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262137C" w14:textId="77777777" w:rsidR="00CB2826" w:rsidRDefault="00BB0A7A" w:rsidP="00F662B2">
      <w:pPr>
        <w:pStyle w:val="Title"/>
      </w:pPr>
      <w:r>
        <w:t>Synthesize A Solution To A Potential Real Life Scenario.</w:t>
      </w:r>
    </w:p>
    <w:p w14:paraId="4792421B" w14:textId="77777777" w:rsidR="00DD068B" w:rsidRPr="00DD068B" w:rsidRDefault="00BB0A7A" w:rsidP="00DD068B">
      <w:pPr>
        <w:pStyle w:val="IEEE-Author"/>
      </w:pPr>
      <w:r>
        <w:t>James Andrew David Beard</w:t>
      </w:r>
    </w:p>
    <w:p w14:paraId="50FED947" w14:textId="77777777" w:rsidR="00DD068B" w:rsidRPr="00DD068B" w:rsidRDefault="00BB0A7A" w:rsidP="00DD068B">
      <w:pPr>
        <w:pStyle w:val="IEEE-Affil"/>
      </w:pPr>
      <w:r w:rsidRPr="00DD068B">
        <w:t>Student University of Wales Trinity St David</w:t>
      </w:r>
    </w:p>
    <w:p w14:paraId="5BE25FF8" w14:textId="77777777" w:rsidR="00DD068B" w:rsidRPr="00DD068B" w:rsidRDefault="00BB0A7A" w:rsidP="00DD068B">
      <w:pPr>
        <w:pStyle w:val="IEEE-Affil"/>
      </w:pPr>
      <w:r w:rsidRPr="00DD068B">
        <w:t xml:space="preserve"> Swansea, Wales</w:t>
      </w:r>
    </w:p>
    <w:p w14:paraId="16888B82" w14:textId="77777777" w:rsidR="00DD068B" w:rsidRDefault="00BB0A7A" w:rsidP="00DD068B">
      <w:pPr>
        <w:jc w:val="center"/>
        <w:rPr>
          <w:rFonts w:ascii="Courier New" w:hAnsi="Courier New" w:cs="Courier New"/>
          <w:sz w:val="18"/>
          <w:szCs w:val="18"/>
        </w:rPr>
      </w:pPr>
      <w:r w:rsidRPr="001C4AFE">
        <w:rPr>
          <w:rFonts w:ascii="Courier New" w:hAnsi="Courier New" w:cs="Courier New"/>
          <w:sz w:val="18"/>
          <w:szCs w:val="18"/>
        </w:rPr>
        <w:t>190</w:t>
      </w:r>
      <w:r w:rsidR="00CB2826">
        <w:rPr>
          <w:rFonts w:ascii="Courier New" w:hAnsi="Courier New" w:cs="Courier New"/>
          <w:sz w:val="18"/>
          <w:szCs w:val="18"/>
        </w:rPr>
        <w:t>1671</w:t>
      </w:r>
      <w:r w:rsidRPr="001C4AFE">
        <w:rPr>
          <w:rFonts w:ascii="Courier New" w:hAnsi="Courier New" w:cs="Courier New"/>
          <w:sz w:val="18"/>
          <w:szCs w:val="18"/>
        </w:rPr>
        <w:t>@student.uwtsd.ac.uk</w:t>
      </w:r>
    </w:p>
    <w:p w14:paraId="0F5CA89C" w14:textId="77777777" w:rsidR="00DD068B" w:rsidRDefault="00DD068B" w:rsidP="00DD068B">
      <w:pPr>
        <w:jc w:val="center"/>
        <w:rPr>
          <w:rFonts w:ascii="Courier New" w:hAnsi="Courier New" w:cs="Courier New"/>
          <w:sz w:val="18"/>
          <w:szCs w:val="18"/>
        </w:rPr>
        <w:sectPr w:rsidR="00DD068B">
          <w:pgSz w:w="11906" w:h="16838"/>
          <w:pgMar w:top="1440" w:right="1440" w:bottom="1440" w:left="1440" w:header="708" w:footer="708" w:gutter="0"/>
          <w:cols w:space="708"/>
          <w:docGrid w:linePitch="360"/>
        </w:sectPr>
      </w:pPr>
    </w:p>
    <w:p w14:paraId="70BD2CDB" w14:textId="77777777" w:rsidR="00DD068B" w:rsidRDefault="00BB0A7A" w:rsidP="00DD068B">
      <w:pPr>
        <w:pStyle w:val="AbstractH"/>
        <w:rPr>
          <w:rStyle w:val="AbstrractBChar"/>
        </w:rPr>
      </w:pPr>
      <w:r w:rsidRPr="00DD068B">
        <w:t>Abstract</w:t>
      </w:r>
      <w:r>
        <w:t xml:space="preserve">- </w:t>
      </w:r>
      <w:r w:rsidR="00CB2826" w:rsidRPr="00C43DB6">
        <w:rPr>
          <w:b/>
          <w:bCs/>
        </w:rPr>
        <w:t>This report aims to discuss</w:t>
      </w:r>
      <w:r w:rsidR="00CB2826">
        <w:rPr>
          <w:b/>
          <w:bCs/>
        </w:rPr>
        <w:t xml:space="preserve"> two </w:t>
      </w:r>
      <w:r w:rsidR="005C2546">
        <w:rPr>
          <w:b/>
          <w:bCs/>
        </w:rPr>
        <w:t>separate</w:t>
      </w:r>
      <w:r w:rsidR="00CB2826">
        <w:rPr>
          <w:b/>
          <w:bCs/>
        </w:rPr>
        <w:t xml:space="preserve"> tasks that relate to computer </w:t>
      </w:r>
      <w:r w:rsidR="005C2546">
        <w:rPr>
          <w:b/>
          <w:bCs/>
        </w:rPr>
        <w:t>forensics</w:t>
      </w:r>
      <w:r w:rsidR="00CB2826">
        <w:rPr>
          <w:b/>
          <w:bCs/>
        </w:rPr>
        <w:t xml:space="preserve"> and forensic investigation. The first task that will be discussed by the author concerns a variety of the most popular applications and tools used by forensic investigators in the computer forensics field. This includes discussing and analysing the functions, features and any potential drawbacks of these tools as well as what they are specifically used for such as data recovery or anything </w:t>
      </w:r>
      <w:r w:rsidR="00CB2826" w:rsidRPr="00EA0905">
        <w:rPr>
          <w:b/>
          <w:bCs/>
        </w:rPr>
        <w:t xml:space="preserve">else related to cybercrime. This task is discussed in the </w:t>
      </w:r>
      <w:r w:rsidR="00A74645" w:rsidRPr="00EA0905">
        <w:rPr>
          <w:b/>
          <w:bCs/>
        </w:rPr>
        <w:t>first</w:t>
      </w:r>
      <w:r w:rsidR="00CB2826" w:rsidRPr="00EA0905">
        <w:rPr>
          <w:b/>
          <w:bCs/>
        </w:rPr>
        <w:t xml:space="preserve"> section </w:t>
      </w:r>
      <w:r w:rsidR="005C2546" w:rsidRPr="00EA0905">
        <w:rPr>
          <w:b/>
          <w:bCs/>
        </w:rPr>
        <w:t>labelled</w:t>
      </w:r>
      <w:r w:rsidR="00CB2826" w:rsidRPr="00EA0905">
        <w:rPr>
          <w:b/>
          <w:bCs/>
        </w:rPr>
        <w:t xml:space="preserve"> “related work”. The second task that will be discussed by the author is a </w:t>
      </w:r>
      <w:r w:rsidR="005C2546" w:rsidRPr="00EA0905">
        <w:rPr>
          <w:b/>
          <w:bCs/>
        </w:rPr>
        <w:t>scenario</w:t>
      </w:r>
      <w:r w:rsidR="00CB2826" w:rsidRPr="00EA0905">
        <w:rPr>
          <w:b/>
          <w:bCs/>
        </w:rPr>
        <w:t>-based example where the author will comment on how he would complete</w:t>
      </w:r>
      <w:r w:rsidR="005C2546" w:rsidRPr="00EA0905">
        <w:rPr>
          <w:b/>
          <w:bCs/>
        </w:rPr>
        <w:t xml:space="preserve"> the task if he was the forensic investigator tasked with the scenario. Section </w:t>
      </w:r>
      <w:r w:rsidR="00EA0905" w:rsidRPr="00EA0905">
        <w:rPr>
          <w:b/>
          <w:bCs/>
        </w:rPr>
        <w:t>two</w:t>
      </w:r>
      <w:r w:rsidR="005C2546" w:rsidRPr="00EA0905">
        <w:rPr>
          <w:b/>
          <w:bCs/>
        </w:rPr>
        <w:t xml:space="preserve"> labelled “Problem Formulation” is where the author will outline the problem of task two that he aims to resolves and fix. In section </w:t>
      </w:r>
      <w:r w:rsidR="00EA0905" w:rsidRPr="00EA0905">
        <w:rPr>
          <w:b/>
          <w:bCs/>
        </w:rPr>
        <w:t>three</w:t>
      </w:r>
      <w:r w:rsidR="005C2546" w:rsidRPr="00EA0905">
        <w:rPr>
          <w:b/>
          <w:bCs/>
        </w:rPr>
        <w:t xml:space="preserve">, labelled “discussion of case study” is where </w:t>
      </w:r>
      <w:r w:rsidR="000473CA" w:rsidRPr="00EA0905">
        <w:rPr>
          <w:b/>
          <w:bCs/>
        </w:rPr>
        <w:t>they</w:t>
      </w:r>
      <w:r w:rsidR="005C2546" w:rsidRPr="00EA0905">
        <w:rPr>
          <w:b/>
          <w:bCs/>
        </w:rPr>
        <w:t xml:space="preserve"> will discuss the </w:t>
      </w:r>
      <w:r w:rsidR="001F0C65" w:rsidRPr="00EA0905">
        <w:rPr>
          <w:b/>
          <w:bCs/>
        </w:rPr>
        <w:t>steps,</w:t>
      </w:r>
      <w:r w:rsidR="005C2546" w:rsidRPr="00EA0905">
        <w:rPr>
          <w:b/>
          <w:bCs/>
        </w:rPr>
        <w:t xml:space="preserve"> he would take to resolve the issues set out in task two. Th</w:t>
      </w:r>
      <w:r w:rsidR="005C2546">
        <w:rPr>
          <w:b/>
          <w:bCs/>
        </w:rPr>
        <w:t>e f</w:t>
      </w:r>
      <w:r w:rsidR="00EA0905">
        <w:rPr>
          <w:b/>
          <w:bCs/>
        </w:rPr>
        <w:t>ourth</w:t>
      </w:r>
      <w:r w:rsidR="005C2546">
        <w:rPr>
          <w:b/>
          <w:bCs/>
        </w:rPr>
        <w:t xml:space="preserve"> section labelled " results" is where the author will discuss the outcomes from the scenario and other post-investigation steps. In the conclusion section</w:t>
      </w:r>
      <w:r w:rsidR="00EA0905">
        <w:rPr>
          <w:b/>
          <w:bCs/>
        </w:rPr>
        <w:t xml:space="preserve"> (fifth section)</w:t>
      </w:r>
      <w:r w:rsidR="005C2546">
        <w:rPr>
          <w:b/>
          <w:bCs/>
        </w:rPr>
        <w:t xml:space="preserve"> the author will reflect on his report with any last thoughts he has regarding the tasks and computer forensics.</w:t>
      </w:r>
    </w:p>
    <w:p w14:paraId="246EB2A4" w14:textId="77777777" w:rsidR="00CB2826" w:rsidRPr="00EA7186" w:rsidRDefault="00BB0A7A" w:rsidP="002936F9">
      <w:pPr>
        <w:pStyle w:val="SectionH"/>
        <w:numPr>
          <w:ilvl w:val="0"/>
          <w:numId w:val="0"/>
        </w:numPr>
        <w:ind w:left="720" w:firstLine="720"/>
        <w:rPr>
          <w:sz w:val="24"/>
          <w:szCs w:val="24"/>
        </w:rPr>
      </w:pPr>
      <w:r w:rsidRPr="00EA7186">
        <w:rPr>
          <w:sz w:val="24"/>
          <w:szCs w:val="24"/>
        </w:rPr>
        <w:t>Introduction</w:t>
      </w:r>
    </w:p>
    <w:p w14:paraId="45C7F267" w14:textId="77777777" w:rsidR="00E07B22" w:rsidRPr="00E07B22" w:rsidRDefault="00BB0A7A" w:rsidP="00E07B22">
      <w:pPr>
        <w:pStyle w:val="IEEE-SubSect"/>
        <w:rPr>
          <w:i/>
          <w:iCs/>
        </w:rPr>
      </w:pPr>
      <w:r w:rsidRPr="00E07B22">
        <w:rPr>
          <w:i/>
          <w:iCs/>
        </w:rPr>
        <w:t>Objectives of Computer Forensics.</w:t>
      </w:r>
    </w:p>
    <w:p w14:paraId="22AB356F" w14:textId="77777777" w:rsidR="00E07B22" w:rsidRPr="00E07B22" w:rsidRDefault="00BB0A7A" w:rsidP="00A74645">
      <w:pPr>
        <w:ind w:firstLine="360"/>
        <w:rPr>
          <w:sz w:val="20"/>
          <w:szCs w:val="18"/>
        </w:rPr>
      </w:pPr>
      <w:r w:rsidRPr="00E07B22">
        <w:rPr>
          <w:sz w:val="20"/>
          <w:szCs w:val="18"/>
        </w:rPr>
        <w:t>While computer forensics is often associated with law enforcement agencies, intelligence services and military units to ensure the safety of their country and its citizens'</w:t>
      </w:r>
      <w:r w:rsidR="003F6F75">
        <w:rPr>
          <w:sz w:val="20"/>
          <w:szCs w:val="18"/>
        </w:rPr>
        <w:t xml:space="preserve">, </w:t>
      </w:r>
      <w:r w:rsidRPr="00E07B22">
        <w:rPr>
          <w:sz w:val="20"/>
          <w:szCs w:val="18"/>
        </w:rPr>
        <w:t>computer forensics can be used by other entities. Individuals,  as well as public or private corporations, organizations, and companies, may use computer forensics to ensure the continuity of private interests, the stability of the government and public services</w:t>
      </w:r>
      <w:sdt>
        <w:sdtPr>
          <w:rPr>
            <w:sz w:val="20"/>
            <w:szCs w:val="18"/>
          </w:rPr>
          <w:id w:val="669754051"/>
          <w:citation/>
        </w:sdtPr>
        <w:sdtEndPr/>
        <w:sdtContent>
          <w:r w:rsidRPr="00E07B22">
            <w:rPr>
              <w:sz w:val="20"/>
              <w:szCs w:val="18"/>
            </w:rPr>
            <w:fldChar w:fldCharType="begin"/>
          </w:r>
          <w:r w:rsidRPr="00E07B22">
            <w:rPr>
              <w:sz w:val="20"/>
              <w:szCs w:val="18"/>
            </w:rPr>
            <w:instrText xml:space="preserve"> CITATION Bri13 \l 2057 </w:instrText>
          </w:r>
          <w:r w:rsidRPr="00E07B22">
            <w:rPr>
              <w:sz w:val="20"/>
              <w:szCs w:val="18"/>
            </w:rPr>
            <w:fldChar w:fldCharType="separate"/>
          </w:r>
          <w:r w:rsidR="000F0CCD">
            <w:rPr>
              <w:noProof/>
              <w:sz w:val="20"/>
              <w:szCs w:val="18"/>
            </w:rPr>
            <w:t xml:space="preserve"> </w:t>
          </w:r>
          <w:r w:rsidR="000F0CCD" w:rsidRPr="000F0CCD">
            <w:rPr>
              <w:noProof/>
              <w:sz w:val="20"/>
              <w:szCs w:val="18"/>
            </w:rPr>
            <w:t>[1]</w:t>
          </w:r>
          <w:r w:rsidRPr="00E07B22">
            <w:rPr>
              <w:sz w:val="20"/>
              <w:szCs w:val="18"/>
            </w:rPr>
            <w:fldChar w:fldCharType="end"/>
          </w:r>
        </w:sdtContent>
      </w:sdt>
      <w:r w:rsidR="00D7734D">
        <w:rPr>
          <w:sz w:val="20"/>
          <w:szCs w:val="18"/>
        </w:rPr>
        <w:t>, t</w:t>
      </w:r>
      <w:r w:rsidRPr="00E07B22">
        <w:rPr>
          <w:sz w:val="20"/>
          <w:szCs w:val="18"/>
        </w:rPr>
        <w:t xml:space="preserve">he effective resolution of </w:t>
      </w:r>
      <w:r w:rsidR="006F2B60" w:rsidRPr="00E07B22">
        <w:rPr>
          <w:sz w:val="20"/>
          <w:szCs w:val="18"/>
        </w:rPr>
        <w:t>ca</w:t>
      </w:r>
      <w:r w:rsidR="006F2B60">
        <w:rPr>
          <w:sz w:val="20"/>
          <w:szCs w:val="18"/>
        </w:rPr>
        <w:t xml:space="preserve">ses </w:t>
      </w:r>
      <w:r w:rsidRPr="00E07B22">
        <w:rPr>
          <w:sz w:val="20"/>
          <w:szCs w:val="18"/>
        </w:rPr>
        <w:t>relat</w:t>
      </w:r>
      <w:r w:rsidR="00512D21">
        <w:rPr>
          <w:sz w:val="20"/>
          <w:szCs w:val="18"/>
        </w:rPr>
        <w:t>ing</w:t>
      </w:r>
      <w:r w:rsidRPr="00E07B22">
        <w:rPr>
          <w:sz w:val="20"/>
          <w:szCs w:val="18"/>
        </w:rPr>
        <w:t xml:space="preserve"> to technology and computer devices are heavily dependent on the correct use of computer forensics</w:t>
      </w:r>
      <w:sdt>
        <w:sdtPr>
          <w:rPr>
            <w:sz w:val="20"/>
            <w:szCs w:val="18"/>
          </w:rPr>
          <w:id w:val="849767168"/>
          <w:citation/>
        </w:sdtPr>
        <w:sdtEndPr/>
        <w:sdtContent>
          <w:r w:rsidRPr="00E07B22">
            <w:rPr>
              <w:sz w:val="20"/>
              <w:szCs w:val="18"/>
            </w:rPr>
            <w:fldChar w:fldCharType="begin"/>
          </w:r>
          <w:r w:rsidRPr="00E07B22">
            <w:rPr>
              <w:sz w:val="20"/>
              <w:szCs w:val="18"/>
            </w:rPr>
            <w:instrText xml:space="preserve"> CITATION Bri13 \l 2057 </w:instrText>
          </w:r>
          <w:r w:rsidRPr="00E07B22">
            <w:rPr>
              <w:sz w:val="20"/>
              <w:szCs w:val="18"/>
            </w:rPr>
            <w:fldChar w:fldCharType="separate"/>
          </w:r>
          <w:r w:rsidR="000F0CCD">
            <w:rPr>
              <w:noProof/>
              <w:sz w:val="20"/>
              <w:szCs w:val="18"/>
            </w:rPr>
            <w:t xml:space="preserve"> </w:t>
          </w:r>
          <w:r w:rsidR="000F0CCD" w:rsidRPr="000F0CCD">
            <w:rPr>
              <w:noProof/>
              <w:sz w:val="20"/>
              <w:szCs w:val="18"/>
            </w:rPr>
            <w:t>[1]</w:t>
          </w:r>
          <w:r w:rsidRPr="00E07B22">
            <w:rPr>
              <w:sz w:val="20"/>
              <w:szCs w:val="18"/>
            </w:rPr>
            <w:fldChar w:fldCharType="end"/>
          </w:r>
        </w:sdtContent>
      </w:sdt>
      <w:r w:rsidRPr="00E07B22">
        <w:rPr>
          <w:sz w:val="20"/>
          <w:szCs w:val="18"/>
        </w:rPr>
        <w:t>.</w:t>
      </w:r>
    </w:p>
    <w:p w14:paraId="1D2D98E7" w14:textId="57ACB015" w:rsidR="00E07B22" w:rsidRPr="00E07B22" w:rsidRDefault="00BB0A7A" w:rsidP="00E07B22">
      <w:pPr>
        <w:rPr>
          <w:sz w:val="20"/>
          <w:szCs w:val="18"/>
        </w:rPr>
      </w:pPr>
      <w:r w:rsidRPr="00E07B22">
        <w:rPr>
          <w:sz w:val="20"/>
          <w:szCs w:val="18"/>
        </w:rPr>
        <w:t>Computer forensics, in its broadest context, offers forensic investigators a framework for investigating cybercrime and other computer-related crimes by cybercriminals</w:t>
      </w:r>
      <w:sdt>
        <w:sdtPr>
          <w:rPr>
            <w:sz w:val="20"/>
            <w:szCs w:val="18"/>
          </w:rPr>
          <w:id w:val="-1040594788"/>
          <w:citation/>
        </w:sdtPr>
        <w:sdtEndPr/>
        <w:sdtContent>
          <w:r w:rsidRPr="00E07B22">
            <w:rPr>
              <w:sz w:val="20"/>
              <w:szCs w:val="18"/>
            </w:rPr>
            <w:fldChar w:fldCharType="begin"/>
          </w:r>
          <w:r w:rsidRPr="00E07B22">
            <w:rPr>
              <w:sz w:val="20"/>
              <w:szCs w:val="18"/>
            </w:rPr>
            <w:instrText xml:space="preserve"> CITATION Bri13 \l 2057 </w:instrText>
          </w:r>
          <w:r w:rsidRPr="00E07B22">
            <w:rPr>
              <w:sz w:val="20"/>
              <w:szCs w:val="18"/>
            </w:rPr>
            <w:fldChar w:fldCharType="separate"/>
          </w:r>
          <w:r w:rsidR="000F0CCD">
            <w:rPr>
              <w:noProof/>
              <w:sz w:val="20"/>
              <w:szCs w:val="18"/>
            </w:rPr>
            <w:t xml:space="preserve"> </w:t>
          </w:r>
          <w:r w:rsidR="000F0CCD" w:rsidRPr="000F0CCD">
            <w:rPr>
              <w:noProof/>
              <w:sz w:val="20"/>
              <w:szCs w:val="18"/>
            </w:rPr>
            <w:t>[1]</w:t>
          </w:r>
          <w:r w:rsidRPr="00E07B22">
            <w:rPr>
              <w:sz w:val="20"/>
              <w:szCs w:val="18"/>
            </w:rPr>
            <w:fldChar w:fldCharType="end"/>
          </w:r>
        </w:sdtContent>
      </w:sdt>
      <w:r w:rsidRPr="00E07B22">
        <w:rPr>
          <w:sz w:val="20"/>
          <w:szCs w:val="18"/>
        </w:rPr>
        <w:t xml:space="preserve">. All of this is done following the laws of criminal procedures and constitutional </w:t>
      </w:r>
      <w:r w:rsidRPr="00E07B22">
        <w:rPr>
          <w:sz w:val="20"/>
          <w:szCs w:val="18"/>
        </w:rPr>
        <w:t>mandates</w:t>
      </w:r>
      <w:sdt>
        <w:sdtPr>
          <w:rPr>
            <w:sz w:val="20"/>
            <w:szCs w:val="18"/>
          </w:rPr>
          <w:id w:val="-844938736"/>
          <w:citation/>
        </w:sdtPr>
        <w:sdtEndPr/>
        <w:sdtContent>
          <w:r w:rsidRPr="00E07B22">
            <w:rPr>
              <w:sz w:val="20"/>
              <w:szCs w:val="18"/>
            </w:rPr>
            <w:fldChar w:fldCharType="begin"/>
          </w:r>
          <w:r w:rsidRPr="00E07B22">
            <w:rPr>
              <w:sz w:val="20"/>
              <w:szCs w:val="18"/>
            </w:rPr>
            <w:instrText xml:space="preserve"> CITATION Bri13 \l 2057 </w:instrText>
          </w:r>
          <w:r w:rsidRPr="00E07B22">
            <w:rPr>
              <w:sz w:val="20"/>
              <w:szCs w:val="18"/>
            </w:rPr>
            <w:fldChar w:fldCharType="separate"/>
          </w:r>
          <w:r w:rsidR="000F0CCD">
            <w:rPr>
              <w:noProof/>
              <w:sz w:val="20"/>
              <w:szCs w:val="18"/>
            </w:rPr>
            <w:t xml:space="preserve"> </w:t>
          </w:r>
          <w:r w:rsidR="000F0CCD" w:rsidRPr="000F0CCD">
            <w:rPr>
              <w:noProof/>
              <w:sz w:val="20"/>
              <w:szCs w:val="18"/>
            </w:rPr>
            <w:t>[1]</w:t>
          </w:r>
          <w:r w:rsidRPr="00E07B22">
            <w:rPr>
              <w:sz w:val="20"/>
              <w:szCs w:val="18"/>
            </w:rPr>
            <w:fldChar w:fldCharType="end"/>
          </w:r>
        </w:sdtContent>
      </w:sdt>
      <w:r w:rsidRPr="00E07B22">
        <w:rPr>
          <w:sz w:val="20"/>
          <w:szCs w:val="18"/>
        </w:rPr>
        <w:t>. All privileged information is protected and the integrity of any potential evidence that may be gathered by an investigator must be maintained by following the following steps</w:t>
      </w:r>
      <w:sdt>
        <w:sdtPr>
          <w:rPr>
            <w:sz w:val="20"/>
            <w:szCs w:val="18"/>
          </w:rPr>
          <w:id w:val="838577412"/>
          <w:citation/>
        </w:sdtPr>
        <w:sdtEndPr/>
        <w:sdtContent>
          <w:r w:rsidRPr="00E07B22">
            <w:rPr>
              <w:sz w:val="20"/>
              <w:szCs w:val="18"/>
            </w:rPr>
            <w:fldChar w:fldCharType="begin"/>
          </w:r>
          <w:r w:rsidRPr="00E07B22">
            <w:rPr>
              <w:sz w:val="20"/>
              <w:szCs w:val="18"/>
            </w:rPr>
            <w:instrText xml:space="preserve"> CITATION Bri13 \l 2057 </w:instrText>
          </w:r>
          <w:r w:rsidRPr="00E07B22">
            <w:rPr>
              <w:sz w:val="20"/>
              <w:szCs w:val="18"/>
            </w:rPr>
            <w:fldChar w:fldCharType="separate"/>
          </w:r>
          <w:r w:rsidR="000F0CCD">
            <w:rPr>
              <w:noProof/>
              <w:sz w:val="20"/>
              <w:szCs w:val="18"/>
            </w:rPr>
            <w:t xml:space="preserve"> </w:t>
          </w:r>
          <w:r w:rsidR="000F0CCD" w:rsidRPr="000F0CCD">
            <w:rPr>
              <w:noProof/>
              <w:sz w:val="20"/>
              <w:szCs w:val="18"/>
            </w:rPr>
            <w:t>[1]</w:t>
          </w:r>
          <w:r w:rsidRPr="00E07B22">
            <w:rPr>
              <w:sz w:val="20"/>
              <w:szCs w:val="18"/>
            </w:rPr>
            <w:fldChar w:fldCharType="end"/>
          </w:r>
        </w:sdtContent>
      </w:sdt>
      <w:r w:rsidR="008A42F5">
        <w:rPr>
          <w:sz w:val="20"/>
          <w:szCs w:val="18"/>
        </w:rPr>
        <w:t>:</w:t>
      </w:r>
    </w:p>
    <w:p w14:paraId="794F8485" w14:textId="77777777" w:rsidR="00E07B22" w:rsidRPr="00E07B22" w:rsidRDefault="00BB0A7A" w:rsidP="00E07B22">
      <w:pPr>
        <w:pStyle w:val="ListParagraph"/>
        <w:numPr>
          <w:ilvl w:val="0"/>
          <w:numId w:val="4"/>
        </w:numPr>
        <w:jc w:val="left"/>
        <w:rPr>
          <w:sz w:val="20"/>
          <w:szCs w:val="18"/>
        </w:rPr>
      </w:pPr>
      <w:r w:rsidRPr="00E07B22">
        <w:rPr>
          <w:sz w:val="20"/>
          <w:szCs w:val="18"/>
        </w:rPr>
        <w:t>The chain of command implemented must always be maintained by those involved</w:t>
      </w:r>
      <w:sdt>
        <w:sdtPr>
          <w:rPr>
            <w:sz w:val="20"/>
            <w:szCs w:val="18"/>
          </w:rPr>
          <w:id w:val="-1605023400"/>
          <w:citation/>
        </w:sdtPr>
        <w:sdtEndPr/>
        <w:sdtContent>
          <w:r w:rsidRPr="00E07B22">
            <w:rPr>
              <w:sz w:val="20"/>
              <w:szCs w:val="18"/>
            </w:rPr>
            <w:fldChar w:fldCharType="begin"/>
          </w:r>
          <w:r w:rsidRPr="00E07B22">
            <w:rPr>
              <w:sz w:val="20"/>
              <w:szCs w:val="18"/>
            </w:rPr>
            <w:instrText xml:space="preserve"> CITATION Bri13 \l 2057 </w:instrText>
          </w:r>
          <w:r w:rsidRPr="00E07B22">
            <w:rPr>
              <w:sz w:val="20"/>
              <w:szCs w:val="18"/>
            </w:rPr>
            <w:fldChar w:fldCharType="separate"/>
          </w:r>
          <w:r w:rsidR="000F0CCD">
            <w:rPr>
              <w:noProof/>
              <w:sz w:val="20"/>
              <w:szCs w:val="18"/>
            </w:rPr>
            <w:t xml:space="preserve"> </w:t>
          </w:r>
          <w:r w:rsidR="000F0CCD" w:rsidRPr="000F0CCD">
            <w:rPr>
              <w:noProof/>
              <w:sz w:val="20"/>
              <w:szCs w:val="18"/>
            </w:rPr>
            <w:t>[1]</w:t>
          </w:r>
          <w:r w:rsidRPr="00E07B22">
            <w:rPr>
              <w:sz w:val="20"/>
              <w:szCs w:val="18"/>
            </w:rPr>
            <w:fldChar w:fldCharType="end"/>
          </w:r>
        </w:sdtContent>
      </w:sdt>
      <w:r w:rsidRPr="00E07B22">
        <w:rPr>
          <w:sz w:val="20"/>
          <w:szCs w:val="18"/>
        </w:rPr>
        <w:t>.</w:t>
      </w:r>
    </w:p>
    <w:p w14:paraId="7A9BE1C4" w14:textId="77777777" w:rsidR="00E07B22" w:rsidRPr="00E07B22" w:rsidRDefault="00BB0A7A" w:rsidP="00E07B22">
      <w:pPr>
        <w:pStyle w:val="ListParagraph"/>
        <w:numPr>
          <w:ilvl w:val="0"/>
          <w:numId w:val="4"/>
        </w:numPr>
        <w:jc w:val="left"/>
        <w:rPr>
          <w:sz w:val="20"/>
          <w:szCs w:val="18"/>
        </w:rPr>
      </w:pPr>
      <w:r w:rsidRPr="00E07B22">
        <w:rPr>
          <w:sz w:val="20"/>
          <w:szCs w:val="18"/>
        </w:rPr>
        <w:t>Necessary steps and procedures should be followed to ensure as much as possible that viruses and other malicious code or software do not get introduced and infect a suspect's device or machine during the investigation and analysis</w:t>
      </w:r>
      <w:sdt>
        <w:sdtPr>
          <w:rPr>
            <w:sz w:val="20"/>
            <w:szCs w:val="18"/>
          </w:rPr>
          <w:id w:val="1662891205"/>
          <w:citation/>
        </w:sdtPr>
        <w:sdtEndPr/>
        <w:sdtContent>
          <w:r w:rsidRPr="00E07B22">
            <w:rPr>
              <w:sz w:val="20"/>
              <w:szCs w:val="18"/>
            </w:rPr>
            <w:fldChar w:fldCharType="begin"/>
          </w:r>
          <w:r w:rsidRPr="00E07B22">
            <w:rPr>
              <w:sz w:val="20"/>
              <w:szCs w:val="18"/>
            </w:rPr>
            <w:instrText xml:space="preserve"> CITATION Bri13 \l 2057 </w:instrText>
          </w:r>
          <w:r w:rsidRPr="00E07B22">
            <w:rPr>
              <w:sz w:val="20"/>
              <w:szCs w:val="18"/>
            </w:rPr>
            <w:fldChar w:fldCharType="separate"/>
          </w:r>
          <w:r w:rsidR="000F0CCD">
            <w:rPr>
              <w:noProof/>
              <w:sz w:val="20"/>
              <w:szCs w:val="18"/>
            </w:rPr>
            <w:t xml:space="preserve"> </w:t>
          </w:r>
          <w:r w:rsidR="000F0CCD" w:rsidRPr="000F0CCD">
            <w:rPr>
              <w:noProof/>
              <w:sz w:val="20"/>
              <w:szCs w:val="18"/>
            </w:rPr>
            <w:t>[1]</w:t>
          </w:r>
          <w:r w:rsidRPr="00E07B22">
            <w:rPr>
              <w:sz w:val="20"/>
              <w:szCs w:val="18"/>
            </w:rPr>
            <w:fldChar w:fldCharType="end"/>
          </w:r>
        </w:sdtContent>
      </w:sdt>
      <w:r w:rsidRPr="00E07B22">
        <w:rPr>
          <w:sz w:val="20"/>
          <w:szCs w:val="18"/>
        </w:rPr>
        <w:t>.</w:t>
      </w:r>
    </w:p>
    <w:p w14:paraId="49311B5B" w14:textId="77777777" w:rsidR="00E07B22" w:rsidRPr="00E07B22" w:rsidRDefault="00BB0A7A" w:rsidP="00E07B22">
      <w:pPr>
        <w:pStyle w:val="ListParagraph"/>
        <w:numPr>
          <w:ilvl w:val="0"/>
          <w:numId w:val="4"/>
        </w:numPr>
        <w:jc w:val="left"/>
        <w:rPr>
          <w:sz w:val="20"/>
          <w:szCs w:val="18"/>
        </w:rPr>
      </w:pPr>
      <w:r w:rsidRPr="00E07B22">
        <w:rPr>
          <w:sz w:val="20"/>
          <w:szCs w:val="18"/>
        </w:rPr>
        <w:t>Necessary steps and procedures should be followed by investigators to ensure that evidence or any potential evidence remains unaltered to ensure the integrity of the evidence</w:t>
      </w:r>
      <w:sdt>
        <w:sdtPr>
          <w:rPr>
            <w:sz w:val="20"/>
            <w:szCs w:val="18"/>
          </w:rPr>
          <w:id w:val="1341664982"/>
          <w:citation/>
        </w:sdtPr>
        <w:sdtEndPr/>
        <w:sdtContent>
          <w:r w:rsidRPr="00E07B22">
            <w:rPr>
              <w:sz w:val="20"/>
              <w:szCs w:val="18"/>
            </w:rPr>
            <w:fldChar w:fldCharType="begin"/>
          </w:r>
          <w:r w:rsidRPr="00E07B22">
            <w:rPr>
              <w:sz w:val="20"/>
              <w:szCs w:val="18"/>
            </w:rPr>
            <w:instrText xml:space="preserve"> CITATION Bri13 \l 2057 </w:instrText>
          </w:r>
          <w:r w:rsidRPr="00E07B22">
            <w:rPr>
              <w:sz w:val="20"/>
              <w:szCs w:val="18"/>
            </w:rPr>
            <w:fldChar w:fldCharType="separate"/>
          </w:r>
          <w:r w:rsidR="000F0CCD">
            <w:rPr>
              <w:noProof/>
              <w:sz w:val="20"/>
              <w:szCs w:val="18"/>
            </w:rPr>
            <w:t xml:space="preserve"> </w:t>
          </w:r>
          <w:r w:rsidR="000F0CCD" w:rsidRPr="000F0CCD">
            <w:rPr>
              <w:noProof/>
              <w:sz w:val="20"/>
              <w:szCs w:val="18"/>
            </w:rPr>
            <w:t>[1]</w:t>
          </w:r>
          <w:r w:rsidRPr="00E07B22">
            <w:rPr>
              <w:sz w:val="20"/>
              <w:szCs w:val="18"/>
            </w:rPr>
            <w:fldChar w:fldCharType="end"/>
          </w:r>
        </w:sdtContent>
      </w:sdt>
      <w:r w:rsidRPr="00E07B22">
        <w:rPr>
          <w:sz w:val="20"/>
          <w:szCs w:val="18"/>
        </w:rPr>
        <w:t>. The ways that evidence could be altered include being corrupted, destroyed, damaged, or otherwise manipulated during the process of the investigation</w:t>
      </w:r>
      <w:sdt>
        <w:sdtPr>
          <w:rPr>
            <w:sz w:val="20"/>
            <w:szCs w:val="18"/>
          </w:rPr>
          <w:id w:val="-254059496"/>
          <w:citation/>
        </w:sdtPr>
        <w:sdtEndPr/>
        <w:sdtContent>
          <w:r w:rsidRPr="00E07B22">
            <w:rPr>
              <w:sz w:val="20"/>
              <w:szCs w:val="18"/>
            </w:rPr>
            <w:fldChar w:fldCharType="begin"/>
          </w:r>
          <w:r w:rsidRPr="00E07B22">
            <w:rPr>
              <w:sz w:val="20"/>
              <w:szCs w:val="18"/>
            </w:rPr>
            <w:instrText xml:space="preserve"> CITATION Bri13 \l 2057 </w:instrText>
          </w:r>
          <w:r w:rsidRPr="00E07B22">
            <w:rPr>
              <w:sz w:val="20"/>
              <w:szCs w:val="18"/>
            </w:rPr>
            <w:fldChar w:fldCharType="separate"/>
          </w:r>
          <w:r w:rsidR="000F0CCD">
            <w:rPr>
              <w:noProof/>
              <w:sz w:val="20"/>
              <w:szCs w:val="18"/>
            </w:rPr>
            <w:t xml:space="preserve"> </w:t>
          </w:r>
          <w:r w:rsidR="000F0CCD" w:rsidRPr="000F0CCD">
            <w:rPr>
              <w:noProof/>
              <w:sz w:val="20"/>
              <w:szCs w:val="18"/>
            </w:rPr>
            <w:t>[1]</w:t>
          </w:r>
          <w:r w:rsidRPr="00E07B22">
            <w:rPr>
              <w:sz w:val="20"/>
              <w:szCs w:val="18"/>
            </w:rPr>
            <w:fldChar w:fldCharType="end"/>
          </w:r>
        </w:sdtContent>
      </w:sdt>
      <w:r w:rsidRPr="00E07B22">
        <w:rPr>
          <w:sz w:val="20"/>
          <w:szCs w:val="18"/>
        </w:rPr>
        <w:t xml:space="preserve">. </w:t>
      </w:r>
    </w:p>
    <w:p w14:paraId="7BF35556" w14:textId="77777777" w:rsidR="00E07B22" w:rsidRPr="00E07B22" w:rsidRDefault="00BB0A7A" w:rsidP="00E07B22">
      <w:pPr>
        <w:rPr>
          <w:sz w:val="20"/>
          <w:szCs w:val="18"/>
        </w:rPr>
      </w:pPr>
      <w:r w:rsidRPr="00E07B22">
        <w:rPr>
          <w:sz w:val="20"/>
          <w:szCs w:val="18"/>
        </w:rPr>
        <w:t>Following these steps and procedures ensures the likelihood of processing data promptly as well as reducing the risk of the investigator or the evidence being vulnerable to litigation by those opposing the evidence</w:t>
      </w:r>
      <w:sdt>
        <w:sdtPr>
          <w:rPr>
            <w:sz w:val="20"/>
            <w:szCs w:val="18"/>
          </w:rPr>
          <w:id w:val="18594220"/>
          <w:citation/>
        </w:sdtPr>
        <w:sdtEndPr/>
        <w:sdtContent>
          <w:r w:rsidRPr="00E07B22">
            <w:rPr>
              <w:sz w:val="20"/>
              <w:szCs w:val="18"/>
            </w:rPr>
            <w:fldChar w:fldCharType="begin"/>
          </w:r>
          <w:r w:rsidRPr="00E07B22">
            <w:rPr>
              <w:sz w:val="20"/>
              <w:szCs w:val="18"/>
            </w:rPr>
            <w:instrText xml:space="preserve"> CITATION Bri13 \l 2057 </w:instrText>
          </w:r>
          <w:r w:rsidRPr="00E07B22">
            <w:rPr>
              <w:sz w:val="20"/>
              <w:szCs w:val="18"/>
            </w:rPr>
            <w:fldChar w:fldCharType="separate"/>
          </w:r>
          <w:r w:rsidR="000F0CCD">
            <w:rPr>
              <w:noProof/>
              <w:sz w:val="20"/>
              <w:szCs w:val="18"/>
            </w:rPr>
            <w:t xml:space="preserve"> </w:t>
          </w:r>
          <w:r w:rsidR="000F0CCD" w:rsidRPr="000F0CCD">
            <w:rPr>
              <w:noProof/>
              <w:sz w:val="20"/>
              <w:szCs w:val="18"/>
            </w:rPr>
            <w:t>[1]</w:t>
          </w:r>
          <w:r w:rsidRPr="00E07B22">
            <w:rPr>
              <w:sz w:val="20"/>
              <w:szCs w:val="18"/>
            </w:rPr>
            <w:fldChar w:fldCharType="end"/>
          </w:r>
        </w:sdtContent>
      </w:sdt>
      <w:r w:rsidRPr="00E07B22">
        <w:rPr>
          <w:sz w:val="20"/>
          <w:szCs w:val="18"/>
        </w:rPr>
        <w:t>. It also establishes procedures for the analysis, recovery, and preservation of digital evidence, as well as protecting the evidence from damage, corruption, infection, or other alteration of the data by carelessness or design</w:t>
      </w:r>
      <w:sdt>
        <w:sdtPr>
          <w:rPr>
            <w:sz w:val="20"/>
            <w:szCs w:val="18"/>
          </w:rPr>
          <w:id w:val="-389504756"/>
          <w:citation/>
        </w:sdtPr>
        <w:sdtEndPr/>
        <w:sdtContent>
          <w:r w:rsidRPr="00E07B22">
            <w:rPr>
              <w:sz w:val="20"/>
              <w:szCs w:val="18"/>
            </w:rPr>
            <w:fldChar w:fldCharType="begin"/>
          </w:r>
          <w:r w:rsidRPr="00E07B22">
            <w:rPr>
              <w:sz w:val="20"/>
              <w:szCs w:val="18"/>
            </w:rPr>
            <w:instrText xml:space="preserve"> CITATION Bri13 \l 2057 </w:instrText>
          </w:r>
          <w:r w:rsidRPr="00E07B22">
            <w:rPr>
              <w:sz w:val="20"/>
              <w:szCs w:val="18"/>
            </w:rPr>
            <w:fldChar w:fldCharType="separate"/>
          </w:r>
          <w:r w:rsidR="000F0CCD">
            <w:rPr>
              <w:noProof/>
              <w:sz w:val="20"/>
              <w:szCs w:val="18"/>
            </w:rPr>
            <w:t xml:space="preserve"> </w:t>
          </w:r>
          <w:r w:rsidR="000F0CCD" w:rsidRPr="000F0CCD">
            <w:rPr>
              <w:noProof/>
              <w:sz w:val="20"/>
              <w:szCs w:val="18"/>
            </w:rPr>
            <w:t>[1]</w:t>
          </w:r>
          <w:r w:rsidRPr="00E07B22">
            <w:rPr>
              <w:sz w:val="20"/>
              <w:szCs w:val="18"/>
            </w:rPr>
            <w:fldChar w:fldCharType="end"/>
          </w:r>
        </w:sdtContent>
      </w:sdt>
      <w:r w:rsidRPr="00E07B22">
        <w:rPr>
          <w:sz w:val="20"/>
          <w:szCs w:val="18"/>
        </w:rPr>
        <w:t>. Computer forensics also enables the creation of forensically sound images that are used to prohibit claims of wrongdoing, misconduct, or corruption towards the investigating team</w:t>
      </w:r>
      <w:sdt>
        <w:sdtPr>
          <w:rPr>
            <w:sz w:val="20"/>
            <w:szCs w:val="18"/>
          </w:rPr>
          <w:id w:val="-1316563255"/>
          <w:citation/>
        </w:sdtPr>
        <w:sdtEndPr/>
        <w:sdtContent>
          <w:r w:rsidRPr="00E07B22">
            <w:rPr>
              <w:sz w:val="20"/>
              <w:szCs w:val="18"/>
            </w:rPr>
            <w:fldChar w:fldCharType="begin"/>
          </w:r>
          <w:r w:rsidRPr="00E07B22">
            <w:rPr>
              <w:sz w:val="20"/>
              <w:szCs w:val="18"/>
            </w:rPr>
            <w:instrText xml:space="preserve"> CITATION Bri13 \l 2057 </w:instrText>
          </w:r>
          <w:r w:rsidRPr="00E07B22">
            <w:rPr>
              <w:sz w:val="20"/>
              <w:szCs w:val="18"/>
            </w:rPr>
            <w:fldChar w:fldCharType="separate"/>
          </w:r>
          <w:r w:rsidR="000F0CCD">
            <w:rPr>
              <w:noProof/>
              <w:sz w:val="20"/>
              <w:szCs w:val="18"/>
            </w:rPr>
            <w:t xml:space="preserve"> </w:t>
          </w:r>
          <w:r w:rsidR="000F0CCD" w:rsidRPr="000F0CCD">
            <w:rPr>
              <w:noProof/>
              <w:sz w:val="20"/>
              <w:szCs w:val="18"/>
            </w:rPr>
            <w:t>[1]</w:t>
          </w:r>
          <w:r w:rsidRPr="00E07B22">
            <w:rPr>
              <w:sz w:val="20"/>
              <w:szCs w:val="18"/>
            </w:rPr>
            <w:fldChar w:fldCharType="end"/>
          </w:r>
        </w:sdtContent>
      </w:sdt>
      <w:r w:rsidRPr="00E07B22">
        <w:rPr>
          <w:sz w:val="20"/>
          <w:szCs w:val="18"/>
        </w:rPr>
        <w:t>.</w:t>
      </w:r>
    </w:p>
    <w:p w14:paraId="411DB7EF" w14:textId="77777777" w:rsidR="00E07B22" w:rsidRDefault="00BB0A7A" w:rsidP="00E07B22">
      <w:pPr>
        <w:rPr>
          <w:sz w:val="20"/>
          <w:szCs w:val="18"/>
        </w:rPr>
      </w:pPr>
      <w:r w:rsidRPr="00E07B22">
        <w:rPr>
          <w:sz w:val="20"/>
          <w:szCs w:val="18"/>
        </w:rPr>
        <w:t>Computer forensic investigators can also uncover almost all relevant fields on a suspect's device and system including but not limited to password-protected files, hidden files, deleted files and encrypted files</w:t>
      </w:r>
      <w:sdt>
        <w:sdtPr>
          <w:rPr>
            <w:sz w:val="20"/>
            <w:szCs w:val="18"/>
          </w:rPr>
          <w:id w:val="1749305452"/>
          <w:citation/>
        </w:sdtPr>
        <w:sdtEndPr/>
        <w:sdtContent>
          <w:r w:rsidRPr="00E07B22">
            <w:rPr>
              <w:sz w:val="20"/>
              <w:szCs w:val="18"/>
            </w:rPr>
            <w:fldChar w:fldCharType="begin"/>
          </w:r>
          <w:r w:rsidRPr="00E07B22">
            <w:rPr>
              <w:sz w:val="20"/>
              <w:szCs w:val="18"/>
            </w:rPr>
            <w:instrText xml:space="preserve"> CITATION Bri13 \l 2057 </w:instrText>
          </w:r>
          <w:r w:rsidRPr="00E07B22">
            <w:rPr>
              <w:sz w:val="20"/>
              <w:szCs w:val="18"/>
            </w:rPr>
            <w:fldChar w:fldCharType="separate"/>
          </w:r>
          <w:r w:rsidR="000F0CCD">
            <w:rPr>
              <w:noProof/>
              <w:sz w:val="20"/>
              <w:szCs w:val="18"/>
            </w:rPr>
            <w:t xml:space="preserve"> </w:t>
          </w:r>
          <w:r w:rsidR="000F0CCD" w:rsidRPr="000F0CCD">
            <w:rPr>
              <w:noProof/>
              <w:sz w:val="20"/>
              <w:szCs w:val="18"/>
            </w:rPr>
            <w:t>[1]</w:t>
          </w:r>
          <w:r w:rsidRPr="00E07B22">
            <w:rPr>
              <w:sz w:val="20"/>
              <w:szCs w:val="18"/>
            </w:rPr>
            <w:fldChar w:fldCharType="end"/>
          </w:r>
        </w:sdtContent>
      </w:sdt>
      <w:r w:rsidRPr="00E07B22">
        <w:rPr>
          <w:sz w:val="20"/>
          <w:szCs w:val="18"/>
        </w:rPr>
        <w:t>. Finally, computer forensics can be used to analys</w:t>
      </w:r>
      <w:r w:rsidR="003F6F75">
        <w:rPr>
          <w:sz w:val="20"/>
          <w:szCs w:val="18"/>
        </w:rPr>
        <w:t>e</w:t>
      </w:r>
      <w:r w:rsidRPr="00E07B22">
        <w:rPr>
          <w:sz w:val="20"/>
          <w:szCs w:val="18"/>
        </w:rPr>
        <w:t xml:space="preserve"> data and assist in information dissemination by way of using printouts to illustrate the overall analysis of a suspect's device and the </w:t>
      </w:r>
      <w:r w:rsidRPr="00E07B22">
        <w:rPr>
          <w:sz w:val="20"/>
          <w:szCs w:val="18"/>
        </w:rPr>
        <w:lastRenderedPageBreak/>
        <w:t>layout of the system, file structures, data, and authorship information</w:t>
      </w:r>
      <w:sdt>
        <w:sdtPr>
          <w:rPr>
            <w:sz w:val="20"/>
            <w:szCs w:val="18"/>
          </w:rPr>
          <w:id w:val="-1574586532"/>
          <w:citation/>
        </w:sdtPr>
        <w:sdtEndPr/>
        <w:sdtContent>
          <w:r w:rsidRPr="00E07B22">
            <w:rPr>
              <w:sz w:val="20"/>
              <w:szCs w:val="18"/>
            </w:rPr>
            <w:fldChar w:fldCharType="begin"/>
          </w:r>
          <w:r w:rsidRPr="00E07B22">
            <w:rPr>
              <w:sz w:val="20"/>
              <w:szCs w:val="18"/>
            </w:rPr>
            <w:instrText xml:space="preserve"> CITATION Bri13 \l 2057 </w:instrText>
          </w:r>
          <w:r w:rsidRPr="00E07B22">
            <w:rPr>
              <w:sz w:val="20"/>
              <w:szCs w:val="18"/>
            </w:rPr>
            <w:fldChar w:fldCharType="separate"/>
          </w:r>
          <w:r w:rsidR="000F0CCD">
            <w:rPr>
              <w:noProof/>
              <w:sz w:val="20"/>
              <w:szCs w:val="18"/>
            </w:rPr>
            <w:t xml:space="preserve"> </w:t>
          </w:r>
          <w:r w:rsidR="000F0CCD" w:rsidRPr="000F0CCD">
            <w:rPr>
              <w:noProof/>
              <w:sz w:val="20"/>
              <w:szCs w:val="18"/>
            </w:rPr>
            <w:t>[1]</w:t>
          </w:r>
          <w:r w:rsidRPr="00E07B22">
            <w:rPr>
              <w:sz w:val="20"/>
              <w:szCs w:val="18"/>
            </w:rPr>
            <w:fldChar w:fldCharType="end"/>
          </w:r>
        </w:sdtContent>
      </w:sdt>
      <w:r w:rsidRPr="00E07B22">
        <w:rPr>
          <w:sz w:val="20"/>
          <w:szCs w:val="18"/>
        </w:rPr>
        <w:t xml:space="preserve">. </w:t>
      </w:r>
    </w:p>
    <w:p w14:paraId="2C2610AF" w14:textId="77777777" w:rsidR="006229CE" w:rsidRDefault="006229CE" w:rsidP="00E07B22">
      <w:pPr>
        <w:rPr>
          <w:sz w:val="20"/>
          <w:szCs w:val="18"/>
        </w:rPr>
      </w:pPr>
    </w:p>
    <w:p w14:paraId="4B5AE0A4" w14:textId="77777777" w:rsidR="006229CE" w:rsidRPr="00EA7186" w:rsidRDefault="00BB0A7A" w:rsidP="002936F9">
      <w:pPr>
        <w:pStyle w:val="SectionH"/>
        <w:jc w:val="center"/>
        <w:rPr>
          <w:sz w:val="24"/>
          <w:szCs w:val="24"/>
        </w:rPr>
      </w:pPr>
      <w:r w:rsidRPr="00EA7186">
        <w:rPr>
          <w:sz w:val="24"/>
          <w:szCs w:val="24"/>
        </w:rPr>
        <w:t>Related Work.</w:t>
      </w:r>
    </w:p>
    <w:p w14:paraId="7868CFF6" w14:textId="77777777" w:rsidR="007172D7" w:rsidRPr="007172D7" w:rsidRDefault="00BB0A7A" w:rsidP="007172D7">
      <w:pPr>
        <w:pStyle w:val="IEEE-SubSect"/>
        <w:numPr>
          <w:ilvl w:val="0"/>
          <w:numId w:val="9"/>
        </w:numPr>
        <w:rPr>
          <w:i/>
          <w:iCs/>
        </w:rPr>
      </w:pPr>
      <w:r w:rsidRPr="007172D7">
        <w:rPr>
          <w:i/>
          <w:iCs/>
        </w:rPr>
        <w:t>Forensic Toolkit (FTK)</w:t>
      </w:r>
    </w:p>
    <w:p w14:paraId="67FF0F25" w14:textId="77777777" w:rsidR="007172D7" w:rsidRPr="00F67CAA" w:rsidRDefault="00BB0A7A" w:rsidP="007172D7">
      <w:pPr>
        <w:pStyle w:val="SubSubH"/>
      </w:pPr>
      <w:r>
        <w:t>Overview of Forensic Toolkit</w:t>
      </w:r>
    </w:p>
    <w:p w14:paraId="3EF4E52B" w14:textId="77777777" w:rsidR="0097456F" w:rsidRDefault="00BB0A7A" w:rsidP="00EA7186">
      <w:pPr>
        <w:ind w:firstLine="720"/>
        <w:rPr>
          <w:sz w:val="20"/>
          <w:szCs w:val="18"/>
        </w:rPr>
      </w:pPr>
      <w:r w:rsidRPr="00E46616">
        <w:rPr>
          <w:sz w:val="20"/>
          <w:szCs w:val="18"/>
        </w:rPr>
        <w:t>The Forensic Toolkit (FTK) allows forensic investigators to complete thorough forensic examinations on computing devices</w:t>
      </w:r>
      <w:sdt>
        <w:sdtPr>
          <w:rPr>
            <w:sz w:val="20"/>
            <w:szCs w:val="18"/>
          </w:rPr>
          <w:id w:val="205300026"/>
          <w:citation/>
        </w:sdtPr>
        <w:sdtEndPr/>
        <w:sdtContent>
          <w:r w:rsidRPr="00E46616">
            <w:rPr>
              <w:sz w:val="20"/>
              <w:szCs w:val="18"/>
            </w:rPr>
            <w:fldChar w:fldCharType="begin"/>
          </w:r>
          <w:r w:rsidR="00FF5938">
            <w:rPr>
              <w:sz w:val="20"/>
              <w:szCs w:val="18"/>
            </w:rPr>
            <w:instrText xml:space="preserve">CITATION Acc161 \l 2057 </w:instrText>
          </w:r>
          <w:r w:rsidRPr="00E46616">
            <w:rPr>
              <w:sz w:val="20"/>
              <w:szCs w:val="18"/>
            </w:rPr>
            <w:fldChar w:fldCharType="separate"/>
          </w:r>
          <w:r w:rsidR="000F0CCD">
            <w:rPr>
              <w:noProof/>
              <w:sz w:val="20"/>
              <w:szCs w:val="18"/>
            </w:rPr>
            <w:t xml:space="preserve"> </w:t>
          </w:r>
          <w:r w:rsidR="000F0CCD" w:rsidRPr="000F0CCD">
            <w:rPr>
              <w:noProof/>
              <w:sz w:val="20"/>
              <w:szCs w:val="18"/>
            </w:rPr>
            <w:t>[2]</w:t>
          </w:r>
          <w:r w:rsidRPr="00E46616">
            <w:rPr>
              <w:sz w:val="20"/>
              <w:szCs w:val="18"/>
            </w:rPr>
            <w:fldChar w:fldCharType="end"/>
          </w:r>
        </w:sdtContent>
      </w:sdt>
      <w:r w:rsidRPr="00E46616">
        <w:rPr>
          <w:sz w:val="20"/>
          <w:szCs w:val="18"/>
        </w:rPr>
        <w:t>. The FTK allows for powerful file filtering and searches functionality to help investigators to find potential evidence that could benefit the investigation</w:t>
      </w:r>
      <w:sdt>
        <w:sdtPr>
          <w:rPr>
            <w:sz w:val="20"/>
            <w:szCs w:val="18"/>
          </w:rPr>
          <w:id w:val="-2064472142"/>
          <w:citation/>
        </w:sdtPr>
        <w:sdtEndPr/>
        <w:sdtContent>
          <w:r w:rsidRPr="00E46616">
            <w:rPr>
              <w:sz w:val="20"/>
              <w:szCs w:val="18"/>
            </w:rPr>
            <w:fldChar w:fldCharType="begin"/>
          </w:r>
          <w:r w:rsidR="00FF5938">
            <w:rPr>
              <w:sz w:val="20"/>
              <w:szCs w:val="18"/>
            </w:rPr>
            <w:instrText xml:space="preserve">CITATION Acc161 \l 2057 </w:instrText>
          </w:r>
          <w:r w:rsidRPr="00E46616">
            <w:rPr>
              <w:sz w:val="20"/>
              <w:szCs w:val="18"/>
            </w:rPr>
            <w:fldChar w:fldCharType="separate"/>
          </w:r>
          <w:r w:rsidR="000F0CCD">
            <w:rPr>
              <w:noProof/>
              <w:sz w:val="20"/>
              <w:szCs w:val="18"/>
            </w:rPr>
            <w:t xml:space="preserve"> </w:t>
          </w:r>
          <w:r w:rsidR="000F0CCD" w:rsidRPr="000F0CCD">
            <w:rPr>
              <w:noProof/>
              <w:sz w:val="20"/>
              <w:szCs w:val="18"/>
            </w:rPr>
            <w:t>[2]</w:t>
          </w:r>
          <w:r w:rsidRPr="00E46616">
            <w:rPr>
              <w:sz w:val="20"/>
              <w:szCs w:val="18"/>
            </w:rPr>
            <w:fldChar w:fldCharType="end"/>
          </w:r>
        </w:sdtContent>
      </w:sdt>
      <w:r w:rsidRPr="00E46616">
        <w:rPr>
          <w:sz w:val="20"/>
          <w:szCs w:val="18"/>
        </w:rPr>
        <w:t>, by easily zeroing in on any relevant information in quick time and the ability to conduct a fast search on the evidence</w:t>
      </w:r>
      <w:sdt>
        <w:sdtPr>
          <w:rPr>
            <w:sz w:val="20"/>
            <w:szCs w:val="18"/>
          </w:rPr>
          <w:id w:val="-743409"/>
          <w:citation/>
        </w:sdtPr>
        <w:sdtEndPr/>
        <w:sdtContent>
          <w:r w:rsidRPr="00E46616">
            <w:rPr>
              <w:sz w:val="20"/>
              <w:szCs w:val="18"/>
            </w:rPr>
            <w:fldChar w:fldCharType="begin"/>
          </w:r>
          <w:r w:rsidRPr="00E46616">
            <w:rPr>
              <w:sz w:val="20"/>
              <w:szCs w:val="18"/>
            </w:rPr>
            <w:instrText xml:space="preserve"> CITATION Acc211 \l 2057 </w:instrText>
          </w:r>
          <w:r w:rsidRPr="00E46616">
            <w:rPr>
              <w:sz w:val="20"/>
              <w:szCs w:val="18"/>
            </w:rPr>
            <w:fldChar w:fldCharType="separate"/>
          </w:r>
          <w:r w:rsidR="000F0CCD">
            <w:rPr>
              <w:noProof/>
              <w:sz w:val="20"/>
              <w:szCs w:val="18"/>
            </w:rPr>
            <w:t xml:space="preserve"> </w:t>
          </w:r>
          <w:r w:rsidR="000F0CCD" w:rsidRPr="000F0CCD">
            <w:rPr>
              <w:noProof/>
              <w:sz w:val="20"/>
              <w:szCs w:val="18"/>
            </w:rPr>
            <w:t>[3]</w:t>
          </w:r>
          <w:r w:rsidRPr="00E46616">
            <w:rPr>
              <w:sz w:val="20"/>
              <w:szCs w:val="18"/>
            </w:rPr>
            <w:fldChar w:fldCharType="end"/>
          </w:r>
        </w:sdtContent>
      </w:sdt>
      <w:r w:rsidRPr="00E46616">
        <w:rPr>
          <w:sz w:val="20"/>
          <w:szCs w:val="18"/>
        </w:rPr>
        <w:t>.  FTK also allows for access to remote systems on the investigator’s network</w:t>
      </w:r>
      <w:sdt>
        <w:sdtPr>
          <w:rPr>
            <w:sz w:val="20"/>
            <w:szCs w:val="18"/>
          </w:rPr>
          <w:id w:val="659657327"/>
          <w:citation/>
        </w:sdtPr>
        <w:sdtEndPr/>
        <w:sdtContent>
          <w:r w:rsidRPr="00E46616">
            <w:rPr>
              <w:sz w:val="20"/>
              <w:szCs w:val="18"/>
            </w:rPr>
            <w:fldChar w:fldCharType="begin"/>
          </w:r>
          <w:r w:rsidR="00FF5938">
            <w:rPr>
              <w:sz w:val="20"/>
              <w:szCs w:val="18"/>
            </w:rPr>
            <w:instrText xml:space="preserve">CITATION Acc161 \l 2057 </w:instrText>
          </w:r>
          <w:r w:rsidRPr="00E46616">
            <w:rPr>
              <w:sz w:val="20"/>
              <w:szCs w:val="18"/>
            </w:rPr>
            <w:fldChar w:fldCharType="separate"/>
          </w:r>
          <w:r w:rsidR="000F0CCD">
            <w:rPr>
              <w:noProof/>
              <w:sz w:val="20"/>
              <w:szCs w:val="18"/>
            </w:rPr>
            <w:t xml:space="preserve"> </w:t>
          </w:r>
          <w:r w:rsidR="000F0CCD" w:rsidRPr="000F0CCD">
            <w:rPr>
              <w:noProof/>
              <w:sz w:val="20"/>
              <w:szCs w:val="18"/>
            </w:rPr>
            <w:t>[2]</w:t>
          </w:r>
          <w:r w:rsidRPr="00E46616">
            <w:rPr>
              <w:sz w:val="20"/>
              <w:szCs w:val="18"/>
            </w:rPr>
            <w:fldChar w:fldCharType="end"/>
          </w:r>
        </w:sdtContent>
      </w:sdt>
      <w:r w:rsidRPr="00E46616">
        <w:rPr>
          <w:sz w:val="20"/>
          <w:szCs w:val="18"/>
        </w:rPr>
        <w:t xml:space="preserve">. </w:t>
      </w:r>
    </w:p>
    <w:p w14:paraId="54087D95" w14:textId="77777777" w:rsidR="007172D7" w:rsidRDefault="00BB0A7A" w:rsidP="0097456F">
      <w:pPr>
        <w:rPr>
          <w:b/>
          <w:bCs/>
          <w:sz w:val="20"/>
          <w:szCs w:val="18"/>
        </w:rPr>
      </w:pPr>
      <w:r w:rsidRPr="00E46616">
        <w:rPr>
          <w:sz w:val="20"/>
          <w:szCs w:val="18"/>
        </w:rPr>
        <w:t>FTK is one of the most widely used and recognised standards in computer forensics software around the globe, with its fast speeds, good stability, and simplicity</w:t>
      </w:r>
      <w:sdt>
        <w:sdtPr>
          <w:rPr>
            <w:sz w:val="20"/>
            <w:szCs w:val="18"/>
          </w:rPr>
          <w:id w:val="1059986687"/>
          <w:citation/>
        </w:sdtPr>
        <w:sdtEndPr/>
        <w:sdtContent>
          <w:r w:rsidRPr="00E46616">
            <w:rPr>
              <w:sz w:val="20"/>
              <w:szCs w:val="18"/>
            </w:rPr>
            <w:fldChar w:fldCharType="begin"/>
          </w:r>
          <w:r w:rsidRPr="00E46616">
            <w:rPr>
              <w:sz w:val="20"/>
              <w:szCs w:val="18"/>
            </w:rPr>
            <w:instrText xml:space="preserve"> CITATION Acc17 \l 2057 </w:instrText>
          </w:r>
          <w:r w:rsidRPr="00E46616">
            <w:rPr>
              <w:sz w:val="20"/>
              <w:szCs w:val="18"/>
            </w:rPr>
            <w:fldChar w:fldCharType="separate"/>
          </w:r>
          <w:r w:rsidR="000F0CCD">
            <w:rPr>
              <w:noProof/>
              <w:sz w:val="20"/>
              <w:szCs w:val="18"/>
            </w:rPr>
            <w:t xml:space="preserve"> </w:t>
          </w:r>
          <w:r w:rsidR="000F0CCD" w:rsidRPr="000F0CCD">
            <w:rPr>
              <w:noProof/>
              <w:sz w:val="20"/>
              <w:szCs w:val="18"/>
            </w:rPr>
            <w:t>[4]</w:t>
          </w:r>
          <w:r w:rsidRPr="00E46616">
            <w:rPr>
              <w:sz w:val="20"/>
              <w:szCs w:val="18"/>
            </w:rPr>
            <w:fldChar w:fldCharType="end"/>
          </w:r>
        </w:sdtContent>
      </w:sdt>
      <w:r w:rsidRPr="00E46616">
        <w:rPr>
          <w:sz w:val="20"/>
          <w:szCs w:val="18"/>
        </w:rPr>
        <w:t>. FTK allows for customisable data views, the analysis of emails, an intuitive interface and lays the framework for seamless scalability of the investigator's solution as the investigating organization or the company grows</w:t>
      </w:r>
      <w:sdt>
        <w:sdtPr>
          <w:rPr>
            <w:sz w:val="20"/>
            <w:szCs w:val="18"/>
          </w:rPr>
          <w:id w:val="-256678716"/>
          <w:citation/>
        </w:sdtPr>
        <w:sdtEndPr/>
        <w:sdtContent>
          <w:r w:rsidRPr="00E46616">
            <w:rPr>
              <w:sz w:val="20"/>
              <w:szCs w:val="18"/>
            </w:rPr>
            <w:fldChar w:fldCharType="begin"/>
          </w:r>
          <w:r w:rsidRPr="00E46616">
            <w:rPr>
              <w:sz w:val="20"/>
              <w:szCs w:val="18"/>
            </w:rPr>
            <w:instrText xml:space="preserve"> CITATION Acc17 \l 2057 </w:instrText>
          </w:r>
          <w:r w:rsidRPr="00E46616">
            <w:rPr>
              <w:sz w:val="20"/>
              <w:szCs w:val="18"/>
            </w:rPr>
            <w:fldChar w:fldCharType="separate"/>
          </w:r>
          <w:r w:rsidR="000F0CCD">
            <w:rPr>
              <w:noProof/>
              <w:sz w:val="20"/>
              <w:szCs w:val="18"/>
            </w:rPr>
            <w:t xml:space="preserve"> </w:t>
          </w:r>
          <w:r w:rsidR="000F0CCD" w:rsidRPr="000F0CCD">
            <w:rPr>
              <w:noProof/>
              <w:sz w:val="20"/>
              <w:szCs w:val="18"/>
            </w:rPr>
            <w:t>[4]</w:t>
          </w:r>
          <w:r w:rsidRPr="00E46616">
            <w:rPr>
              <w:sz w:val="20"/>
              <w:szCs w:val="18"/>
            </w:rPr>
            <w:fldChar w:fldCharType="end"/>
          </w:r>
        </w:sdtContent>
      </w:sdt>
      <w:r w:rsidRPr="00E46616">
        <w:rPr>
          <w:sz w:val="20"/>
          <w:szCs w:val="18"/>
        </w:rPr>
        <w:t>, whether it be law enforcement, IT professional or corporate security</w:t>
      </w:r>
      <w:sdt>
        <w:sdtPr>
          <w:rPr>
            <w:sz w:val="20"/>
            <w:szCs w:val="18"/>
          </w:rPr>
          <w:id w:val="-1059314598"/>
          <w:citation/>
        </w:sdtPr>
        <w:sdtEndPr/>
        <w:sdtContent>
          <w:r w:rsidRPr="00E46616">
            <w:rPr>
              <w:sz w:val="20"/>
              <w:szCs w:val="18"/>
            </w:rPr>
            <w:fldChar w:fldCharType="begin"/>
          </w:r>
          <w:r w:rsidR="00FF5938">
            <w:rPr>
              <w:sz w:val="20"/>
              <w:szCs w:val="18"/>
            </w:rPr>
            <w:instrText xml:space="preserve">CITATION Acc161 \l 2057 </w:instrText>
          </w:r>
          <w:r w:rsidRPr="00E46616">
            <w:rPr>
              <w:sz w:val="20"/>
              <w:szCs w:val="18"/>
            </w:rPr>
            <w:fldChar w:fldCharType="separate"/>
          </w:r>
          <w:r w:rsidR="000F0CCD">
            <w:rPr>
              <w:noProof/>
              <w:sz w:val="20"/>
              <w:szCs w:val="18"/>
            </w:rPr>
            <w:t xml:space="preserve"> </w:t>
          </w:r>
          <w:r w:rsidR="000F0CCD" w:rsidRPr="000F0CCD">
            <w:rPr>
              <w:noProof/>
              <w:sz w:val="20"/>
              <w:szCs w:val="18"/>
            </w:rPr>
            <w:t>[2]</w:t>
          </w:r>
          <w:r w:rsidRPr="00E46616">
            <w:rPr>
              <w:sz w:val="20"/>
              <w:szCs w:val="18"/>
            </w:rPr>
            <w:fldChar w:fldCharType="end"/>
          </w:r>
        </w:sdtContent>
      </w:sdt>
      <w:r w:rsidRPr="00E46616">
        <w:rPr>
          <w:sz w:val="20"/>
          <w:szCs w:val="18"/>
        </w:rPr>
        <w:t>. The forensic investigators can evaluate and access the evidentiary value of computers, folders, and individual files with the aid of FTK</w:t>
      </w:r>
      <w:sdt>
        <w:sdtPr>
          <w:rPr>
            <w:sz w:val="20"/>
            <w:szCs w:val="18"/>
          </w:rPr>
          <w:id w:val="-1118988868"/>
          <w:citation/>
        </w:sdtPr>
        <w:sdtEndPr/>
        <w:sdtContent>
          <w:r w:rsidRPr="00E46616">
            <w:rPr>
              <w:sz w:val="20"/>
              <w:szCs w:val="18"/>
            </w:rPr>
            <w:fldChar w:fldCharType="begin"/>
          </w:r>
          <w:r w:rsidR="00FF5938">
            <w:rPr>
              <w:sz w:val="20"/>
              <w:szCs w:val="18"/>
            </w:rPr>
            <w:instrText xml:space="preserve">CITATION Acc161 \l 2057 </w:instrText>
          </w:r>
          <w:r w:rsidRPr="00E46616">
            <w:rPr>
              <w:sz w:val="20"/>
              <w:szCs w:val="18"/>
            </w:rPr>
            <w:fldChar w:fldCharType="separate"/>
          </w:r>
          <w:r w:rsidR="000F0CCD">
            <w:rPr>
              <w:noProof/>
              <w:sz w:val="20"/>
              <w:szCs w:val="18"/>
            </w:rPr>
            <w:t xml:space="preserve"> </w:t>
          </w:r>
          <w:r w:rsidR="000F0CCD" w:rsidRPr="000F0CCD">
            <w:rPr>
              <w:noProof/>
              <w:sz w:val="20"/>
              <w:szCs w:val="18"/>
            </w:rPr>
            <w:t>[2]</w:t>
          </w:r>
          <w:r w:rsidRPr="00E46616">
            <w:rPr>
              <w:sz w:val="20"/>
              <w:szCs w:val="18"/>
            </w:rPr>
            <w:fldChar w:fldCharType="end"/>
          </w:r>
        </w:sdtContent>
      </w:sdt>
      <w:r w:rsidRPr="00E46616">
        <w:rPr>
          <w:sz w:val="20"/>
          <w:szCs w:val="18"/>
        </w:rPr>
        <w:t>.</w:t>
      </w:r>
      <w:r w:rsidRPr="00E46616">
        <w:rPr>
          <w:b/>
          <w:bCs/>
          <w:sz w:val="20"/>
          <w:szCs w:val="18"/>
        </w:rPr>
        <w:t xml:space="preserve"> </w:t>
      </w:r>
    </w:p>
    <w:p w14:paraId="64C6AA99" w14:textId="77777777" w:rsidR="007172D7" w:rsidRDefault="007172D7" w:rsidP="007172D7">
      <w:pPr>
        <w:ind w:firstLine="720"/>
        <w:rPr>
          <w:b/>
          <w:bCs/>
          <w:sz w:val="20"/>
          <w:szCs w:val="18"/>
        </w:rPr>
      </w:pPr>
    </w:p>
    <w:p w14:paraId="348B97E2" w14:textId="77777777" w:rsidR="007172D7" w:rsidRDefault="007172D7" w:rsidP="007172D7">
      <w:pPr>
        <w:ind w:firstLine="720"/>
        <w:rPr>
          <w:b/>
          <w:bCs/>
          <w:sz w:val="20"/>
          <w:szCs w:val="18"/>
        </w:rPr>
      </w:pPr>
    </w:p>
    <w:p w14:paraId="6A4E8CF2" w14:textId="77777777" w:rsidR="00FB4B63" w:rsidRDefault="00BB0A7A" w:rsidP="00FB4B63">
      <w:pPr>
        <w:pStyle w:val="SubSubH"/>
      </w:pPr>
      <w:r>
        <w:t>Features of FTK</w:t>
      </w:r>
    </w:p>
    <w:p w14:paraId="62820391" w14:textId="77777777" w:rsidR="00FB4B63" w:rsidRPr="00FB4B63" w:rsidRDefault="00BB0A7A" w:rsidP="00EA7186">
      <w:pPr>
        <w:ind w:firstLine="720"/>
        <w:rPr>
          <w:sz w:val="20"/>
          <w:szCs w:val="18"/>
        </w:rPr>
      </w:pPr>
      <w:r w:rsidRPr="00773BC7">
        <w:rPr>
          <w:sz w:val="20"/>
          <w:szCs w:val="18"/>
        </w:rPr>
        <w:t>There are</w:t>
      </w:r>
      <w:r w:rsidR="00773BC7" w:rsidRPr="00773BC7">
        <w:rPr>
          <w:sz w:val="20"/>
          <w:szCs w:val="18"/>
        </w:rPr>
        <w:t xml:space="preserve"> several</w:t>
      </w:r>
      <w:r w:rsidRPr="00773BC7">
        <w:rPr>
          <w:sz w:val="20"/>
          <w:szCs w:val="18"/>
        </w:rPr>
        <w:t xml:space="preserve"> ways in which a forensic investigator can use FTK, they are as followed</w:t>
      </w:r>
      <w:r w:rsidRPr="00FB4B63">
        <w:rPr>
          <w:sz w:val="20"/>
          <w:szCs w:val="18"/>
        </w:rPr>
        <w:t>:</w:t>
      </w:r>
    </w:p>
    <w:p w14:paraId="30CFC1D8" w14:textId="77777777" w:rsidR="00FB4B63" w:rsidRPr="001C6955" w:rsidRDefault="00BB0A7A" w:rsidP="001C6955">
      <w:pPr>
        <w:pStyle w:val="ListParagraph"/>
        <w:numPr>
          <w:ilvl w:val="0"/>
          <w:numId w:val="12"/>
        </w:numPr>
        <w:rPr>
          <w:sz w:val="20"/>
          <w:szCs w:val="18"/>
        </w:rPr>
      </w:pPr>
      <w:r w:rsidRPr="001C6955">
        <w:rPr>
          <w:sz w:val="20"/>
          <w:szCs w:val="18"/>
        </w:rPr>
        <w:t>The use of Volume Shadow Copy, to identify and extract information quickly from Windows shadow system or set up directly within FTK</w:t>
      </w:r>
      <w:sdt>
        <w:sdtPr>
          <w:rPr>
            <w:sz w:val="20"/>
            <w:szCs w:val="18"/>
          </w:rPr>
          <w:id w:val="1166126601"/>
          <w:citation/>
        </w:sdtPr>
        <w:sdtEndPr/>
        <w:sdtContent>
          <w:r w:rsidR="009B0341">
            <w:rPr>
              <w:sz w:val="20"/>
              <w:szCs w:val="18"/>
            </w:rPr>
            <w:fldChar w:fldCharType="begin"/>
          </w:r>
          <w:r w:rsidR="009B0341">
            <w:rPr>
              <w:sz w:val="20"/>
              <w:szCs w:val="18"/>
            </w:rPr>
            <w:instrText xml:space="preserve"> CITATION Acc17 \l 2057 </w:instrText>
          </w:r>
          <w:r w:rsidR="009B0341">
            <w:rPr>
              <w:sz w:val="20"/>
              <w:szCs w:val="18"/>
            </w:rPr>
            <w:fldChar w:fldCharType="separate"/>
          </w:r>
          <w:r w:rsidR="000F0CCD">
            <w:rPr>
              <w:noProof/>
              <w:sz w:val="20"/>
              <w:szCs w:val="18"/>
            </w:rPr>
            <w:t xml:space="preserve"> </w:t>
          </w:r>
          <w:r w:rsidR="000F0CCD" w:rsidRPr="000F0CCD">
            <w:rPr>
              <w:noProof/>
              <w:sz w:val="20"/>
              <w:szCs w:val="18"/>
            </w:rPr>
            <w:t>[4]</w:t>
          </w:r>
          <w:r w:rsidR="009B0341">
            <w:rPr>
              <w:sz w:val="20"/>
              <w:szCs w:val="18"/>
            </w:rPr>
            <w:fldChar w:fldCharType="end"/>
          </w:r>
        </w:sdtContent>
      </w:sdt>
      <w:r w:rsidRPr="001C6955">
        <w:rPr>
          <w:sz w:val="20"/>
          <w:szCs w:val="18"/>
        </w:rPr>
        <w:t>.</w:t>
      </w:r>
    </w:p>
    <w:p w14:paraId="2D4C5216" w14:textId="77777777" w:rsidR="00FB4B63" w:rsidRPr="001C6955" w:rsidRDefault="00BB0A7A" w:rsidP="001C6955">
      <w:pPr>
        <w:pStyle w:val="ListParagraph"/>
        <w:numPr>
          <w:ilvl w:val="0"/>
          <w:numId w:val="12"/>
        </w:numPr>
        <w:rPr>
          <w:sz w:val="20"/>
          <w:szCs w:val="18"/>
        </w:rPr>
      </w:pPr>
      <w:r w:rsidRPr="001C6955">
        <w:rPr>
          <w:sz w:val="20"/>
          <w:szCs w:val="18"/>
        </w:rPr>
        <w:t>The ability to provide a simplified view of FTK for end-users</w:t>
      </w:r>
      <w:sdt>
        <w:sdtPr>
          <w:rPr>
            <w:sz w:val="20"/>
            <w:szCs w:val="18"/>
          </w:rPr>
          <w:id w:val="-1591142844"/>
          <w:citation/>
        </w:sdtPr>
        <w:sdtEndPr/>
        <w:sdtContent>
          <w:r w:rsidR="009B0341">
            <w:rPr>
              <w:sz w:val="20"/>
              <w:szCs w:val="18"/>
            </w:rPr>
            <w:fldChar w:fldCharType="begin"/>
          </w:r>
          <w:r w:rsidR="009B0341">
            <w:rPr>
              <w:sz w:val="20"/>
              <w:szCs w:val="18"/>
            </w:rPr>
            <w:instrText xml:space="preserve"> CITATION Acc17 \l 2057 </w:instrText>
          </w:r>
          <w:r w:rsidR="009B0341">
            <w:rPr>
              <w:sz w:val="20"/>
              <w:szCs w:val="18"/>
            </w:rPr>
            <w:fldChar w:fldCharType="separate"/>
          </w:r>
          <w:r w:rsidR="000F0CCD">
            <w:rPr>
              <w:noProof/>
              <w:sz w:val="20"/>
              <w:szCs w:val="18"/>
            </w:rPr>
            <w:t xml:space="preserve"> </w:t>
          </w:r>
          <w:r w:rsidR="000F0CCD" w:rsidRPr="000F0CCD">
            <w:rPr>
              <w:noProof/>
              <w:sz w:val="20"/>
              <w:szCs w:val="18"/>
            </w:rPr>
            <w:t>[4]</w:t>
          </w:r>
          <w:r w:rsidR="009B0341">
            <w:rPr>
              <w:sz w:val="20"/>
              <w:szCs w:val="18"/>
            </w:rPr>
            <w:fldChar w:fldCharType="end"/>
          </w:r>
        </w:sdtContent>
      </w:sdt>
      <w:r w:rsidRPr="001C6955">
        <w:rPr>
          <w:sz w:val="20"/>
          <w:szCs w:val="18"/>
        </w:rPr>
        <w:t>.</w:t>
      </w:r>
    </w:p>
    <w:p w14:paraId="63F5EEEE" w14:textId="77777777" w:rsidR="00FB4B63" w:rsidRPr="001C6955" w:rsidRDefault="00BB0A7A" w:rsidP="001C6955">
      <w:pPr>
        <w:pStyle w:val="ListParagraph"/>
        <w:numPr>
          <w:ilvl w:val="0"/>
          <w:numId w:val="12"/>
        </w:numPr>
        <w:rPr>
          <w:sz w:val="20"/>
          <w:szCs w:val="18"/>
        </w:rPr>
      </w:pPr>
      <w:r w:rsidRPr="001C6955">
        <w:rPr>
          <w:sz w:val="20"/>
          <w:szCs w:val="18"/>
        </w:rPr>
        <w:t>The ability to save time by using email threading, gaining insights into the data and understanding data in the correct context of the conversation and how it applies to the investigators' case</w:t>
      </w:r>
      <w:sdt>
        <w:sdtPr>
          <w:rPr>
            <w:sz w:val="20"/>
            <w:szCs w:val="18"/>
          </w:rPr>
          <w:id w:val="1292788856"/>
          <w:citation/>
        </w:sdtPr>
        <w:sdtEndPr/>
        <w:sdtContent>
          <w:r w:rsidR="009B0341">
            <w:rPr>
              <w:sz w:val="20"/>
              <w:szCs w:val="18"/>
            </w:rPr>
            <w:fldChar w:fldCharType="begin"/>
          </w:r>
          <w:r w:rsidR="009B0341">
            <w:rPr>
              <w:sz w:val="20"/>
              <w:szCs w:val="18"/>
            </w:rPr>
            <w:instrText xml:space="preserve"> CITATION Acc17 \l 2057 </w:instrText>
          </w:r>
          <w:r w:rsidR="009B0341">
            <w:rPr>
              <w:sz w:val="20"/>
              <w:szCs w:val="18"/>
            </w:rPr>
            <w:fldChar w:fldCharType="separate"/>
          </w:r>
          <w:r w:rsidR="000F0CCD">
            <w:rPr>
              <w:noProof/>
              <w:sz w:val="20"/>
              <w:szCs w:val="18"/>
            </w:rPr>
            <w:t xml:space="preserve"> </w:t>
          </w:r>
          <w:r w:rsidR="000F0CCD" w:rsidRPr="000F0CCD">
            <w:rPr>
              <w:noProof/>
              <w:sz w:val="20"/>
              <w:szCs w:val="18"/>
            </w:rPr>
            <w:t>[4]</w:t>
          </w:r>
          <w:r w:rsidR="009B0341">
            <w:rPr>
              <w:sz w:val="20"/>
              <w:szCs w:val="18"/>
            </w:rPr>
            <w:fldChar w:fldCharType="end"/>
          </w:r>
        </w:sdtContent>
      </w:sdt>
      <w:r w:rsidRPr="001C6955">
        <w:rPr>
          <w:sz w:val="20"/>
          <w:szCs w:val="18"/>
        </w:rPr>
        <w:t xml:space="preserve">. </w:t>
      </w:r>
    </w:p>
    <w:p w14:paraId="6CDC119A" w14:textId="77777777" w:rsidR="00FB4B63" w:rsidRPr="001C6955" w:rsidRDefault="00BB0A7A" w:rsidP="001C6955">
      <w:pPr>
        <w:pStyle w:val="ListParagraph"/>
        <w:numPr>
          <w:ilvl w:val="0"/>
          <w:numId w:val="12"/>
        </w:numPr>
        <w:rPr>
          <w:sz w:val="20"/>
          <w:szCs w:val="18"/>
        </w:rPr>
      </w:pPr>
      <w:r w:rsidRPr="001C6955">
        <w:rPr>
          <w:sz w:val="20"/>
          <w:szCs w:val="18"/>
        </w:rPr>
        <w:t>The ability to easily and quickly save and export data as well as analysis into .HTML or .CSV files</w:t>
      </w:r>
      <w:sdt>
        <w:sdtPr>
          <w:rPr>
            <w:sz w:val="20"/>
            <w:szCs w:val="18"/>
          </w:rPr>
          <w:id w:val="-1236776632"/>
          <w:citation/>
        </w:sdtPr>
        <w:sdtEndPr/>
        <w:sdtContent>
          <w:r w:rsidR="009B0341">
            <w:rPr>
              <w:sz w:val="20"/>
              <w:szCs w:val="18"/>
            </w:rPr>
            <w:fldChar w:fldCharType="begin"/>
          </w:r>
          <w:r w:rsidR="009B0341">
            <w:rPr>
              <w:sz w:val="20"/>
              <w:szCs w:val="18"/>
            </w:rPr>
            <w:instrText xml:space="preserve"> CITATION Acc17 \l 2057 </w:instrText>
          </w:r>
          <w:r w:rsidR="009B0341">
            <w:rPr>
              <w:sz w:val="20"/>
              <w:szCs w:val="18"/>
            </w:rPr>
            <w:fldChar w:fldCharType="separate"/>
          </w:r>
          <w:r w:rsidR="000F0CCD">
            <w:rPr>
              <w:noProof/>
              <w:sz w:val="20"/>
              <w:szCs w:val="18"/>
            </w:rPr>
            <w:t xml:space="preserve"> </w:t>
          </w:r>
          <w:r w:rsidR="000F0CCD" w:rsidRPr="000F0CCD">
            <w:rPr>
              <w:noProof/>
              <w:sz w:val="20"/>
              <w:szCs w:val="18"/>
            </w:rPr>
            <w:t>[4]</w:t>
          </w:r>
          <w:r w:rsidR="009B0341">
            <w:rPr>
              <w:sz w:val="20"/>
              <w:szCs w:val="18"/>
            </w:rPr>
            <w:fldChar w:fldCharType="end"/>
          </w:r>
        </w:sdtContent>
      </w:sdt>
      <w:r w:rsidRPr="001C6955">
        <w:rPr>
          <w:sz w:val="20"/>
          <w:szCs w:val="18"/>
        </w:rPr>
        <w:t>.</w:t>
      </w:r>
    </w:p>
    <w:p w14:paraId="519C256C" w14:textId="77777777" w:rsidR="00FB4B63" w:rsidRPr="001C6955" w:rsidRDefault="00BB0A7A" w:rsidP="001C6955">
      <w:pPr>
        <w:pStyle w:val="ListParagraph"/>
        <w:numPr>
          <w:ilvl w:val="0"/>
          <w:numId w:val="12"/>
        </w:numPr>
        <w:rPr>
          <w:sz w:val="20"/>
          <w:szCs w:val="18"/>
        </w:rPr>
      </w:pPr>
      <w:r w:rsidRPr="001C6955">
        <w:rPr>
          <w:sz w:val="20"/>
          <w:szCs w:val="18"/>
        </w:rPr>
        <w:t>The ability to find deleted partitions easily in many scenarios</w:t>
      </w:r>
      <w:sdt>
        <w:sdtPr>
          <w:rPr>
            <w:sz w:val="20"/>
            <w:szCs w:val="18"/>
          </w:rPr>
          <w:id w:val="-299541337"/>
          <w:citation/>
        </w:sdtPr>
        <w:sdtEndPr/>
        <w:sdtContent>
          <w:r w:rsidR="009B0341">
            <w:rPr>
              <w:sz w:val="20"/>
              <w:szCs w:val="18"/>
            </w:rPr>
            <w:fldChar w:fldCharType="begin"/>
          </w:r>
          <w:r w:rsidR="009B0341">
            <w:rPr>
              <w:sz w:val="20"/>
              <w:szCs w:val="18"/>
            </w:rPr>
            <w:instrText xml:space="preserve"> CITATION Acc17 \l 2057 </w:instrText>
          </w:r>
          <w:r w:rsidR="009B0341">
            <w:rPr>
              <w:sz w:val="20"/>
              <w:szCs w:val="18"/>
            </w:rPr>
            <w:fldChar w:fldCharType="separate"/>
          </w:r>
          <w:r w:rsidR="000F0CCD">
            <w:rPr>
              <w:noProof/>
              <w:sz w:val="20"/>
              <w:szCs w:val="18"/>
            </w:rPr>
            <w:t xml:space="preserve"> </w:t>
          </w:r>
          <w:r w:rsidR="000F0CCD" w:rsidRPr="000F0CCD">
            <w:rPr>
              <w:noProof/>
              <w:sz w:val="20"/>
              <w:szCs w:val="18"/>
            </w:rPr>
            <w:t>[4]</w:t>
          </w:r>
          <w:r w:rsidR="009B0341">
            <w:rPr>
              <w:sz w:val="20"/>
              <w:szCs w:val="18"/>
            </w:rPr>
            <w:fldChar w:fldCharType="end"/>
          </w:r>
        </w:sdtContent>
      </w:sdt>
      <w:r w:rsidRPr="001C6955">
        <w:rPr>
          <w:sz w:val="20"/>
          <w:szCs w:val="18"/>
        </w:rPr>
        <w:t>.</w:t>
      </w:r>
    </w:p>
    <w:p w14:paraId="6E549066" w14:textId="77777777" w:rsidR="00FB4B63" w:rsidRPr="001C6955" w:rsidRDefault="00BB0A7A" w:rsidP="001C6955">
      <w:pPr>
        <w:pStyle w:val="ListParagraph"/>
        <w:numPr>
          <w:ilvl w:val="0"/>
          <w:numId w:val="12"/>
        </w:numPr>
        <w:rPr>
          <w:sz w:val="20"/>
          <w:szCs w:val="18"/>
        </w:rPr>
      </w:pPr>
      <w:r w:rsidRPr="001C6955">
        <w:rPr>
          <w:sz w:val="20"/>
          <w:szCs w:val="18"/>
        </w:rPr>
        <w:t>The ability to use internet artefacts to locate hard to find evidence for analysing Dropbox files and objects on the machine</w:t>
      </w:r>
      <w:sdt>
        <w:sdtPr>
          <w:rPr>
            <w:sz w:val="20"/>
            <w:szCs w:val="18"/>
          </w:rPr>
          <w:id w:val="765966172"/>
          <w:citation/>
        </w:sdtPr>
        <w:sdtEndPr/>
        <w:sdtContent>
          <w:r w:rsidR="009B0341">
            <w:rPr>
              <w:sz w:val="20"/>
              <w:szCs w:val="18"/>
            </w:rPr>
            <w:fldChar w:fldCharType="begin"/>
          </w:r>
          <w:r w:rsidR="009B0341">
            <w:rPr>
              <w:sz w:val="20"/>
              <w:szCs w:val="18"/>
            </w:rPr>
            <w:instrText xml:space="preserve"> CITATION Acc17 \l 2057 </w:instrText>
          </w:r>
          <w:r w:rsidR="009B0341">
            <w:rPr>
              <w:sz w:val="20"/>
              <w:szCs w:val="18"/>
            </w:rPr>
            <w:fldChar w:fldCharType="separate"/>
          </w:r>
          <w:r w:rsidR="000F0CCD">
            <w:rPr>
              <w:noProof/>
              <w:sz w:val="20"/>
              <w:szCs w:val="18"/>
            </w:rPr>
            <w:t xml:space="preserve"> </w:t>
          </w:r>
          <w:r w:rsidR="000F0CCD" w:rsidRPr="000F0CCD">
            <w:rPr>
              <w:noProof/>
              <w:sz w:val="20"/>
              <w:szCs w:val="18"/>
            </w:rPr>
            <w:t>[4]</w:t>
          </w:r>
          <w:r w:rsidR="009B0341">
            <w:rPr>
              <w:sz w:val="20"/>
              <w:szCs w:val="18"/>
            </w:rPr>
            <w:fldChar w:fldCharType="end"/>
          </w:r>
        </w:sdtContent>
      </w:sdt>
      <w:r w:rsidRPr="001C6955">
        <w:rPr>
          <w:sz w:val="20"/>
          <w:szCs w:val="18"/>
        </w:rPr>
        <w:t>. As well as the ability to extract, analyse and review mobile chats on desktop and phone chat applications</w:t>
      </w:r>
      <w:sdt>
        <w:sdtPr>
          <w:rPr>
            <w:sz w:val="20"/>
            <w:szCs w:val="18"/>
          </w:rPr>
          <w:id w:val="-1838765735"/>
          <w:citation/>
        </w:sdtPr>
        <w:sdtEndPr/>
        <w:sdtContent>
          <w:r w:rsidR="00D70E5A">
            <w:rPr>
              <w:sz w:val="20"/>
              <w:szCs w:val="18"/>
            </w:rPr>
            <w:fldChar w:fldCharType="begin"/>
          </w:r>
          <w:r w:rsidR="00D70E5A">
            <w:rPr>
              <w:sz w:val="20"/>
              <w:szCs w:val="18"/>
            </w:rPr>
            <w:instrText xml:space="preserve"> CITATION Acc17 \l 2057 </w:instrText>
          </w:r>
          <w:r w:rsidR="00D70E5A">
            <w:rPr>
              <w:sz w:val="20"/>
              <w:szCs w:val="18"/>
            </w:rPr>
            <w:fldChar w:fldCharType="separate"/>
          </w:r>
          <w:r w:rsidR="000F0CCD">
            <w:rPr>
              <w:noProof/>
              <w:sz w:val="20"/>
              <w:szCs w:val="18"/>
            </w:rPr>
            <w:t xml:space="preserve"> </w:t>
          </w:r>
          <w:r w:rsidR="000F0CCD" w:rsidRPr="000F0CCD">
            <w:rPr>
              <w:noProof/>
              <w:sz w:val="20"/>
              <w:szCs w:val="18"/>
            </w:rPr>
            <w:t>[4]</w:t>
          </w:r>
          <w:r w:rsidR="00D70E5A">
            <w:rPr>
              <w:sz w:val="20"/>
              <w:szCs w:val="18"/>
            </w:rPr>
            <w:fldChar w:fldCharType="end"/>
          </w:r>
        </w:sdtContent>
      </w:sdt>
      <w:r w:rsidRPr="001C6955">
        <w:rPr>
          <w:sz w:val="20"/>
          <w:szCs w:val="18"/>
        </w:rPr>
        <w:t>.</w:t>
      </w:r>
    </w:p>
    <w:p w14:paraId="3D349609" w14:textId="77777777" w:rsidR="00FB4B63" w:rsidRPr="001C6955" w:rsidRDefault="00BB0A7A" w:rsidP="001C6955">
      <w:pPr>
        <w:pStyle w:val="ListParagraph"/>
        <w:numPr>
          <w:ilvl w:val="0"/>
          <w:numId w:val="12"/>
        </w:numPr>
        <w:rPr>
          <w:sz w:val="20"/>
          <w:szCs w:val="18"/>
        </w:rPr>
      </w:pPr>
      <w:r w:rsidRPr="001C6955">
        <w:rPr>
          <w:sz w:val="20"/>
          <w:szCs w:val="18"/>
        </w:rPr>
        <w:t>Optical Character Recognition allows for the expansion to other languages with the ability to choose the desired language before converting the images into human-readable text</w:t>
      </w:r>
      <w:sdt>
        <w:sdtPr>
          <w:rPr>
            <w:sz w:val="20"/>
            <w:szCs w:val="18"/>
          </w:rPr>
          <w:id w:val="1800792306"/>
          <w:citation/>
        </w:sdtPr>
        <w:sdtEndPr/>
        <w:sdtContent>
          <w:r w:rsidR="00D70E5A">
            <w:rPr>
              <w:sz w:val="20"/>
              <w:szCs w:val="18"/>
            </w:rPr>
            <w:fldChar w:fldCharType="begin"/>
          </w:r>
          <w:r w:rsidR="00D70E5A">
            <w:rPr>
              <w:sz w:val="20"/>
              <w:szCs w:val="18"/>
            </w:rPr>
            <w:instrText xml:space="preserve"> CITATION Acc17 \l 2057 </w:instrText>
          </w:r>
          <w:r w:rsidR="00D70E5A">
            <w:rPr>
              <w:sz w:val="20"/>
              <w:szCs w:val="18"/>
            </w:rPr>
            <w:fldChar w:fldCharType="separate"/>
          </w:r>
          <w:r w:rsidR="000F0CCD">
            <w:rPr>
              <w:noProof/>
              <w:sz w:val="20"/>
              <w:szCs w:val="18"/>
            </w:rPr>
            <w:t xml:space="preserve"> </w:t>
          </w:r>
          <w:r w:rsidR="000F0CCD" w:rsidRPr="000F0CCD">
            <w:rPr>
              <w:noProof/>
              <w:sz w:val="20"/>
              <w:szCs w:val="18"/>
            </w:rPr>
            <w:t>[4]</w:t>
          </w:r>
          <w:r w:rsidR="00D70E5A">
            <w:rPr>
              <w:sz w:val="20"/>
              <w:szCs w:val="18"/>
            </w:rPr>
            <w:fldChar w:fldCharType="end"/>
          </w:r>
        </w:sdtContent>
      </w:sdt>
      <w:r w:rsidRPr="001C6955">
        <w:rPr>
          <w:sz w:val="20"/>
          <w:szCs w:val="18"/>
        </w:rPr>
        <w:t xml:space="preserve">. </w:t>
      </w:r>
    </w:p>
    <w:p w14:paraId="256CB036" w14:textId="77777777" w:rsidR="00FB4B63" w:rsidRPr="001C6955" w:rsidRDefault="00BB0A7A" w:rsidP="001C6955">
      <w:pPr>
        <w:pStyle w:val="ListParagraph"/>
        <w:numPr>
          <w:ilvl w:val="0"/>
          <w:numId w:val="12"/>
        </w:numPr>
        <w:rPr>
          <w:sz w:val="20"/>
          <w:szCs w:val="18"/>
        </w:rPr>
      </w:pPr>
      <w:r w:rsidRPr="001C6955">
        <w:rPr>
          <w:sz w:val="20"/>
          <w:szCs w:val="18"/>
        </w:rPr>
        <w:t>The ability to cross-reference email and phone numbers across various data types and then the ability to filter the evidence around a person of interest to help with the investigation</w:t>
      </w:r>
      <w:sdt>
        <w:sdtPr>
          <w:rPr>
            <w:sz w:val="20"/>
            <w:szCs w:val="18"/>
          </w:rPr>
          <w:id w:val="-1137181407"/>
          <w:citation/>
        </w:sdtPr>
        <w:sdtEndPr/>
        <w:sdtContent>
          <w:r w:rsidR="00D70E5A">
            <w:rPr>
              <w:sz w:val="20"/>
              <w:szCs w:val="18"/>
            </w:rPr>
            <w:fldChar w:fldCharType="begin"/>
          </w:r>
          <w:r w:rsidR="00D70E5A">
            <w:rPr>
              <w:sz w:val="20"/>
              <w:szCs w:val="18"/>
            </w:rPr>
            <w:instrText xml:space="preserve"> CITATION Acc17 \l 2057 </w:instrText>
          </w:r>
          <w:r w:rsidR="00D70E5A">
            <w:rPr>
              <w:sz w:val="20"/>
              <w:szCs w:val="18"/>
            </w:rPr>
            <w:fldChar w:fldCharType="separate"/>
          </w:r>
          <w:r w:rsidR="000F0CCD">
            <w:rPr>
              <w:noProof/>
              <w:sz w:val="20"/>
              <w:szCs w:val="18"/>
            </w:rPr>
            <w:t xml:space="preserve"> </w:t>
          </w:r>
          <w:r w:rsidR="000F0CCD" w:rsidRPr="000F0CCD">
            <w:rPr>
              <w:noProof/>
              <w:sz w:val="20"/>
              <w:szCs w:val="18"/>
            </w:rPr>
            <w:t>[4]</w:t>
          </w:r>
          <w:r w:rsidR="00D70E5A">
            <w:rPr>
              <w:sz w:val="20"/>
              <w:szCs w:val="18"/>
            </w:rPr>
            <w:fldChar w:fldCharType="end"/>
          </w:r>
        </w:sdtContent>
      </w:sdt>
      <w:r w:rsidRPr="001C6955">
        <w:rPr>
          <w:sz w:val="20"/>
          <w:szCs w:val="18"/>
        </w:rPr>
        <w:t xml:space="preserve">. </w:t>
      </w:r>
    </w:p>
    <w:p w14:paraId="55B0D265" w14:textId="77777777" w:rsidR="00FB4B63" w:rsidRPr="001C6955" w:rsidRDefault="00BB0A7A" w:rsidP="001C6955">
      <w:pPr>
        <w:pStyle w:val="ListParagraph"/>
        <w:numPr>
          <w:ilvl w:val="0"/>
          <w:numId w:val="12"/>
        </w:numPr>
        <w:rPr>
          <w:sz w:val="20"/>
          <w:szCs w:val="18"/>
        </w:rPr>
      </w:pPr>
      <w:r w:rsidRPr="001C6955">
        <w:rPr>
          <w:sz w:val="20"/>
          <w:szCs w:val="18"/>
        </w:rPr>
        <w:t>Pre-defined, one-click command features make processing quicker and easier. By simply clicking the correct button based on how the investigator wants to process the evidence with FTK processing methods</w:t>
      </w:r>
      <w:sdt>
        <w:sdtPr>
          <w:rPr>
            <w:sz w:val="20"/>
            <w:szCs w:val="18"/>
          </w:rPr>
          <w:id w:val="1325556792"/>
          <w:citation/>
        </w:sdtPr>
        <w:sdtEndPr/>
        <w:sdtContent>
          <w:r w:rsidR="00D70E5A">
            <w:rPr>
              <w:sz w:val="20"/>
              <w:szCs w:val="18"/>
            </w:rPr>
            <w:fldChar w:fldCharType="begin"/>
          </w:r>
          <w:r w:rsidR="00D70E5A">
            <w:rPr>
              <w:sz w:val="20"/>
              <w:szCs w:val="18"/>
            </w:rPr>
            <w:instrText xml:space="preserve"> CITATION Acc17 \l 2057 </w:instrText>
          </w:r>
          <w:r w:rsidR="00D70E5A">
            <w:rPr>
              <w:sz w:val="20"/>
              <w:szCs w:val="18"/>
            </w:rPr>
            <w:fldChar w:fldCharType="separate"/>
          </w:r>
          <w:r w:rsidR="000F0CCD">
            <w:rPr>
              <w:noProof/>
              <w:sz w:val="20"/>
              <w:szCs w:val="18"/>
            </w:rPr>
            <w:t xml:space="preserve"> </w:t>
          </w:r>
          <w:r w:rsidR="000F0CCD" w:rsidRPr="000F0CCD">
            <w:rPr>
              <w:noProof/>
              <w:sz w:val="20"/>
              <w:szCs w:val="18"/>
            </w:rPr>
            <w:t>[4]</w:t>
          </w:r>
          <w:r w:rsidR="00D70E5A">
            <w:rPr>
              <w:sz w:val="20"/>
              <w:szCs w:val="18"/>
            </w:rPr>
            <w:fldChar w:fldCharType="end"/>
          </w:r>
        </w:sdtContent>
      </w:sdt>
      <w:r w:rsidRPr="001C6955">
        <w:rPr>
          <w:sz w:val="20"/>
          <w:szCs w:val="18"/>
        </w:rPr>
        <w:t>.</w:t>
      </w:r>
    </w:p>
    <w:p w14:paraId="7B84512B" w14:textId="77777777" w:rsidR="00FB4B63" w:rsidRPr="001C6955" w:rsidRDefault="00BB0A7A" w:rsidP="001C6955">
      <w:pPr>
        <w:pStyle w:val="ListParagraph"/>
        <w:numPr>
          <w:ilvl w:val="0"/>
          <w:numId w:val="12"/>
        </w:numPr>
        <w:rPr>
          <w:sz w:val="20"/>
          <w:szCs w:val="18"/>
        </w:rPr>
      </w:pPr>
      <w:r w:rsidRPr="001C6955">
        <w:rPr>
          <w:sz w:val="20"/>
          <w:szCs w:val="18"/>
        </w:rPr>
        <w:t>The ability on all modern operating systems, to recognise and extract keyword searches, SAM files, volume shadow copy, better targets and destination lists automatically</w:t>
      </w:r>
      <w:sdt>
        <w:sdtPr>
          <w:rPr>
            <w:sz w:val="20"/>
            <w:szCs w:val="18"/>
          </w:rPr>
          <w:id w:val="841896931"/>
          <w:citation/>
        </w:sdtPr>
        <w:sdtEndPr/>
        <w:sdtContent>
          <w:r w:rsidR="00D70E5A">
            <w:rPr>
              <w:sz w:val="20"/>
              <w:szCs w:val="18"/>
            </w:rPr>
            <w:fldChar w:fldCharType="begin"/>
          </w:r>
          <w:r w:rsidR="00D70E5A">
            <w:rPr>
              <w:sz w:val="20"/>
              <w:szCs w:val="18"/>
            </w:rPr>
            <w:instrText xml:space="preserve"> CITATION Acc17 \l 2057 </w:instrText>
          </w:r>
          <w:r w:rsidR="00D70E5A">
            <w:rPr>
              <w:sz w:val="20"/>
              <w:szCs w:val="18"/>
            </w:rPr>
            <w:fldChar w:fldCharType="separate"/>
          </w:r>
          <w:r w:rsidR="000F0CCD">
            <w:rPr>
              <w:noProof/>
              <w:sz w:val="20"/>
              <w:szCs w:val="18"/>
            </w:rPr>
            <w:t xml:space="preserve"> </w:t>
          </w:r>
          <w:r w:rsidR="000F0CCD" w:rsidRPr="000F0CCD">
            <w:rPr>
              <w:noProof/>
              <w:sz w:val="20"/>
              <w:szCs w:val="18"/>
            </w:rPr>
            <w:t>[4]</w:t>
          </w:r>
          <w:r w:rsidR="00D70E5A">
            <w:rPr>
              <w:sz w:val="20"/>
              <w:szCs w:val="18"/>
            </w:rPr>
            <w:fldChar w:fldCharType="end"/>
          </w:r>
        </w:sdtContent>
      </w:sdt>
      <w:r w:rsidRPr="001C6955">
        <w:rPr>
          <w:sz w:val="20"/>
          <w:szCs w:val="18"/>
        </w:rPr>
        <w:t>.</w:t>
      </w:r>
    </w:p>
    <w:p w14:paraId="1E2ACEB7" w14:textId="77777777" w:rsidR="00FB4B63" w:rsidRPr="00E46616" w:rsidRDefault="00FB4B63" w:rsidP="00FB4B63">
      <w:pPr>
        <w:rPr>
          <w:b/>
          <w:bCs/>
          <w:sz w:val="20"/>
          <w:szCs w:val="18"/>
        </w:rPr>
      </w:pPr>
    </w:p>
    <w:p w14:paraId="6B491220" w14:textId="77777777" w:rsidR="00EB3D84" w:rsidRPr="007172D7" w:rsidRDefault="00BB0A7A" w:rsidP="007172D7">
      <w:pPr>
        <w:pStyle w:val="IEEE-SubSect"/>
        <w:rPr>
          <w:i/>
          <w:iCs/>
        </w:rPr>
      </w:pPr>
      <w:r w:rsidRPr="007172D7">
        <w:rPr>
          <w:i/>
          <w:iCs/>
        </w:rPr>
        <w:t>FTK Imager</w:t>
      </w:r>
    </w:p>
    <w:p w14:paraId="6D49590C" w14:textId="77777777" w:rsidR="00040B04" w:rsidRPr="00040B04" w:rsidRDefault="00BB0A7A" w:rsidP="007172D7">
      <w:pPr>
        <w:pStyle w:val="SubSubH"/>
        <w:numPr>
          <w:ilvl w:val="0"/>
          <w:numId w:val="10"/>
        </w:numPr>
      </w:pPr>
      <w:r>
        <w:t>Overview of FTK Imager.</w:t>
      </w:r>
    </w:p>
    <w:p w14:paraId="31EA1247" w14:textId="77777777" w:rsidR="0097456F" w:rsidRDefault="00BB0A7A" w:rsidP="00EA7186">
      <w:pPr>
        <w:ind w:firstLine="720"/>
        <w:rPr>
          <w:sz w:val="20"/>
          <w:szCs w:val="18"/>
        </w:rPr>
      </w:pPr>
      <w:r w:rsidRPr="00040B04">
        <w:rPr>
          <w:sz w:val="20"/>
          <w:szCs w:val="18"/>
        </w:rPr>
        <w:t>FTK Imagers is an imaging and data preview tool used to allow investigators to quickly assess digital and electronic evidence to determine if further analysis is needed</w:t>
      </w:r>
      <w:sdt>
        <w:sdtPr>
          <w:rPr>
            <w:sz w:val="20"/>
            <w:szCs w:val="18"/>
          </w:rPr>
          <w:id w:val="-253979983"/>
          <w:citation/>
        </w:sdtPr>
        <w:sdtEndPr/>
        <w:sdtContent>
          <w:r w:rsidRPr="00040B04">
            <w:rPr>
              <w:sz w:val="20"/>
              <w:szCs w:val="18"/>
            </w:rPr>
            <w:fldChar w:fldCharType="begin"/>
          </w:r>
          <w:r w:rsidRPr="00040B04">
            <w:rPr>
              <w:sz w:val="20"/>
              <w:szCs w:val="18"/>
            </w:rPr>
            <w:instrText xml:space="preserve"> CITATION Acc21 \l 2057 </w:instrText>
          </w:r>
          <w:r w:rsidRPr="00040B04">
            <w:rPr>
              <w:sz w:val="20"/>
              <w:szCs w:val="18"/>
            </w:rPr>
            <w:fldChar w:fldCharType="separate"/>
          </w:r>
          <w:r w:rsidR="000F0CCD">
            <w:rPr>
              <w:noProof/>
              <w:sz w:val="20"/>
              <w:szCs w:val="18"/>
            </w:rPr>
            <w:t xml:space="preserve"> </w:t>
          </w:r>
          <w:r w:rsidR="000F0CCD" w:rsidRPr="000F0CCD">
            <w:rPr>
              <w:noProof/>
              <w:sz w:val="20"/>
              <w:szCs w:val="18"/>
            </w:rPr>
            <w:t>[5]</w:t>
          </w:r>
          <w:r w:rsidRPr="00040B04">
            <w:rPr>
              <w:sz w:val="20"/>
              <w:szCs w:val="18"/>
            </w:rPr>
            <w:fldChar w:fldCharType="end"/>
          </w:r>
        </w:sdtContent>
      </w:sdt>
      <w:r w:rsidRPr="00040B04">
        <w:rPr>
          <w:sz w:val="20"/>
          <w:szCs w:val="18"/>
        </w:rPr>
        <w:t xml:space="preserve">. If evidence needs further </w:t>
      </w:r>
      <w:r w:rsidR="00773BC7" w:rsidRPr="00040B04">
        <w:rPr>
          <w:sz w:val="20"/>
          <w:szCs w:val="18"/>
        </w:rPr>
        <w:t>investigati</w:t>
      </w:r>
      <w:r w:rsidR="00773BC7">
        <w:rPr>
          <w:sz w:val="20"/>
          <w:szCs w:val="18"/>
        </w:rPr>
        <w:t>on,</w:t>
      </w:r>
      <w:r w:rsidR="0033303D">
        <w:rPr>
          <w:sz w:val="20"/>
          <w:szCs w:val="18"/>
        </w:rPr>
        <w:t xml:space="preserve"> </w:t>
      </w:r>
      <w:r w:rsidRPr="00040B04">
        <w:rPr>
          <w:sz w:val="20"/>
          <w:szCs w:val="18"/>
        </w:rPr>
        <w:t>then this can be achieved by the investigator, they can use Forensic Toolkit (FTK) to do this</w:t>
      </w:r>
      <w:sdt>
        <w:sdtPr>
          <w:rPr>
            <w:sz w:val="20"/>
            <w:szCs w:val="18"/>
          </w:rPr>
          <w:id w:val="1725258393"/>
          <w:citation/>
        </w:sdtPr>
        <w:sdtEndPr/>
        <w:sdtContent>
          <w:r w:rsidRPr="00040B04">
            <w:rPr>
              <w:sz w:val="20"/>
              <w:szCs w:val="18"/>
            </w:rPr>
            <w:fldChar w:fldCharType="begin"/>
          </w:r>
          <w:r w:rsidRPr="00040B04">
            <w:rPr>
              <w:sz w:val="20"/>
              <w:szCs w:val="18"/>
            </w:rPr>
            <w:instrText xml:space="preserve"> CITATION Acc21 \l 2057 </w:instrText>
          </w:r>
          <w:r w:rsidRPr="00040B04">
            <w:rPr>
              <w:sz w:val="20"/>
              <w:szCs w:val="18"/>
            </w:rPr>
            <w:fldChar w:fldCharType="separate"/>
          </w:r>
          <w:r w:rsidR="000F0CCD">
            <w:rPr>
              <w:noProof/>
              <w:sz w:val="20"/>
              <w:szCs w:val="18"/>
            </w:rPr>
            <w:t xml:space="preserve"> </w:t>
          </w:r>
          <w:r w:rsidR="000F0CCD" w:rsidRPr="000F0CCD">
            <w:rPr>
              <w:noProof/>
              <w:sz w:val="20"/>
              <w:szCs w:val="18"/>
            </w:rPr>
            <w:t>[5]</w:t>
          </w:r>
          <w:r w:rsidRPr="00040B04">
            <w:rPr>
              <w:sz w:val="20"/>
              <w:szCs w:val="18"/>
            </w:rPr>
            <w:fldChar w:fldCharType="end"/>
          </w:r>
        </w:sdtContent>
      </w:sdt>
      <w:r w:rsidRPr="00040B04">
        <w:rPr>
          <w:sz w:val="20"/>
          <w:szCs w:val="18"/>
        </w:rPr>
        <w:t>. FTK Imager can also create forensic images (Identical and perfect copies) of data without altering the original evidence, this helps to ensure the integrity of the data so that it can be used in a court case</w:t>
      </w:r>
      <w:sdt>
        <w:sdtPr>
          <w:rPr>
            <w:sz w:val="20"/>
            <w:szCs w:val="18"/>
          </w:rPr>
          <w:id w:val="2022347425"/>
          <w:citation/>
        </w:sdtPr>
        <w:sdtEndPr/>
        <w:sdtContent>
          <w:r w:rsidRPr="00040B04">
            <w:rPr>
              <w:sz w:val="20"/>
              <w:szCs w:val="18"/>
            </w:rPr>
            <w:fldChar w:fldCharType="begin"/>
          </w:r>
          <w:r w:rsidRPr="00040B04">
            <w:rPr>
              <w:sz w:val="20"/>
              <w:szCs w:val="18"/>
            </w:rPr>
            <w:instrText xml:space="preserve"> CITATION Acc21 \l 2057 </w:instrText>
          </w:r>
          <w:r w:rsidRPr="00040B04">
            <w:rPr>
              <w:sz w:val="20"/>
              <w:szCs w:val="18"/>
            </w:rPr>
            <w:fldChar w:fldCharType="separate"/>
          </w:r>
          <w:r w:rsidR="000F0CCD">
            <w:rPr>
              <w:noProof/>
              <w:sz w:val="20"/>
              <w:szCs w:val="18"/>
            </w:rPr>
            <w:t xml:space="preserve"> </w:t>
          </w:r>
          <w:r w:rsidR="000F0CCD" w:rsidRPr="000F0CCD">
            <w:rPr>
              <w:noProof/>
              <w:sz w:val="20"/>
              <w:szCs w:val="18"/>
            </w:rPr>
            <w:t>[5]</w:t>
          </w:r>
          <w:r w:rsidRPr="00040B04">
            <w:rPr>
              <w:sz w:val="20"/>
              <w:szCs w:val="18"/>
            </w:rPr>
            <w:fldChar w:fldCharType="end"/>
          </w:r>
        </w:sdtContent>
      </w:sdt>
      <w:r w:rsidRPr="00040B04">
        <w:rPr>
          <w:sz w:val="20"/>
          <w:szCs w:val="18"/>
        </w:rPr>
        <w:t xml:space="preserve">.  </w:t>
      </w:r>
    </w:p>
    <w:p w14:paraId="7BCBFD70" w14:textId="77777777" w:rsidR="00040B04" w:rsidRPr="00040B04" w:rsidRDefault="00BB0A7A" w:rsidP="0097456F">
      <w:pPr>
        <w:rPr>
          <w:sz w:val="20"/>
          <w:szCs w:val="18"/>
        </w:rPr>
      </w:pPr>
      <w:r w:rsidRPr="00040B04">
        <w:rPr>
          <w:sz w:val="20"/>
          <w:szCs w:val="18"/>
        </w:rPr>
        <w:t xml:space="preserve">This is achieved </w:t>
      </w:r>
      <w:r w:rsidR="0033303D">
        <w:rPr>
          <w:sz w:val="20"/>
          <w:szCs w:val="18"/>
        </w:rPr>
        <w:t>as</w:t>
      </w:r>
      <w:r w:rsidRPr="00040B04">
        <w:rPr>
          <w:sz w:val="20"/>
          <w:szCs w:val="18"/>
        </w:rPr>
        <w:t xml:space="preserve"> FTK imager makes a bit-for-bit copy/ duplicate of the image or data</w:t>
      </w:r>
      <w:r w:rsidR="0033303D">
        <w:rPr>
          <w:sz w:val="20"/>
          <w:szCs w:val="18"/>
        </w:rPr>
        <w:t>,</w:t>
      </w:r>
      <w:r w:rsidRPr="00040B04">
        <w:rPr>
          <w:sz w:val="20"/>
          <w:szCs w:val="18"/>
        </w:rPr>
        <w:t xml:space="preserve"> because of this the forensic images are completely identical to the original image in every single way, this even includes the drive free space, unallocated space, and file slack of the suspect's system</w:t>
      </w:r>
      <w:sdt>
        <w:sdtPr>
          <w:rPr>
            <w:sz w:val="20"/>
            <w:szCs w:val="18"/>
          </w:rPr>
          <w:id w:val="1512098170"/>
          <w:citation/>
        </w:sdtPr>
        <w:sdtEndPr/>
        <w:sdtContent>
          <w:r w:rsidRPr="00040B04">
            <w:rPr>
              <w:sz w:val="20"/>
              <w:szCs w:val="18"/>
            </w:rPr>
            <w:fldChar w:fldCharType="begin"/>
          </w:r>
          <w:r w:rsidRPr="00040B04">
            <w:rPr>
              <w:sz w:val="20"/>
              <w:szCs w:val="18"/>
            </w:rPr>
            <w:instrText xml:space="preserve"> CITATION Acc16 \l 2057 </w:instrText>
          </w:r>
          <w:r w:rsidRPr="00040B04">
            <w:rPr>
              <w:sz w:val="20"/>
              <w:szCs w:val="18"/>
            </w:rPr>
            <w:fldChar w:fldCharType="separate"/>
          </w:r>
          <w:r w:rsidR="000F0CCD">
            <w:rPr>
              <w:noProof/>
              <w:sz w:val="20"/>
              <w:szCs w:val="18"/>
            </w:rPr>
            <w:t xml:space="preserve"> </w:t>
          </w:r>
          <w:r w:rsidR="000F0CCD" w:rsidRPr="000F0CCD">
            <w:rPr>
              <w:noProof/>
              <w:sz w:val="20"/>
              <w:szCs w:val="18"/>
            </w:rPr>
            <w:t>[6]</w:t>
          </w:r>
          <w:r w:rsidRPr="00040B04">
            <w:rPr>
              <w:sz w:val="20"/>
              <w:szCs w:val="18"/>
            </w:rPr>
            <w:fldChar w:fldCharType="end"/>
          </w:r>
        </w:sdtContent>
      </w:sdt>
      <w:r w:rsidRPr="00040B04">
        <w:rPr>
          <w:sz w:val="20"/>
          <w:szCs w:val="18"/>
        </w:rPr>
        <w:t xml:space="preserve">. FTK Imager's ability to create forensic Images identical to the original evidence means that the investigator can use the forensic image created to examine, analyse, and </w:t>
      </w:r>
      <w:r w:rsidRPr="00040B04">
        <w:rPr>
          <w:sz w:val="20"/>
          <w:szCs w:val="18"/>
        </w:rPr>
        <w:lastRenderedPageBreak/>
        <w:t>investigate the evidence for any clues or answers in the investigation while the original copy of the evidence to be safely stored away</w:t>
      </w:r>
      <w:sdt>
        <w:sdtPr>
          <w:rPr>
            <w:sz w:val="20"/>
            <w:szCs w:val="18"/>
          </w:rPr>
          <w:id w:val="-1744716070"/>
          <w:citation/>
        </w:sdtPr>
        <w:sdtEndPr/>
        <w:sdtContent>
          <w:r w:rsidRPr="00040B04">
            <w:rPr>
              <w:sz w:val="20"/>
              <w:szCs w:val="18"/>
            </w:rPr>
            <w:fldChar w:fldCharType="begin"/>
          </w:r>
          <w:r w:rsidRPr="00040B04">
            <w:rPr>
              <w:sz w:val="20"/>
              <w:szCs w:val="18"/>
            </w:rPr>
            <w:instrText xml:space="preserve"> CITATION Acc16 \l 2057 </w:instrText>
          </w:r>
          <w:r w:rsidRPr="00040B04">
            <w:rPr>
              <w:sz w:val="20"/>
              <w:szCs w:val="18"/>
            </w:rPr>
            <w:fldChar w:fldCharType="separate"/>
          </w:r>
          <w:r w:rsidR="000F0CCD">
            <w:rPr>
              <w:noProof/>
              <w:sz w:val="20"/>
              <w:szCs w:val="18"/>
            </w:rPr>
            <w:t xml:space="preserve"> </w:t>
          </w:r>
          <w:r w:rsidR="000F0CCD" w:rsidRPr="000F0CCD">
            <w:rPr>
              <w:noProof/>
              <w:sz w:val="20"/>
              <w:szCs w:val="18"/>
            </w:rPr>
            <w:t>[6]</w:t>
          </w:r>
          <w:r w:rsidRPr="00040B04">
            <w:rPr>
              <w:sz w:val="20"/>
              <w:szCs w:val="18"/>
            </w:rPr>
            <w:fldChar w:fldCharType="end"/>
          </w:r>
        </w:sdtContent>
      </w:sdt>
      <w:r w:rsidRPr="00040B04">
        <w:rPr>
          <w:sz w:val="20"/>
          <w:szCs w:val="18"/>
        </w:rPr>
        <w:t>. This in turn lowers the chances of the original copy of the evidence be altered in any way, whether this is for accidental or malicious reasons to potentially alter the outcome of the investigation</w:t>
      </w:r>
      <w:sdt>
        <w:sdtPr>
          <w:rPr>
            <w:sz w:val="20"/>
            <w:szCs w:val="18"/>
          </w:rPr>
          <w:id w:val="-1696375433"/>
          <w:citation/>
        </w:sdtPr>
        <w:sdtEndPr/>
        <w:sdtContent>
          <w:r w:rsidRPr="00040B04">
            <w:rPr>
              <w:sz w:val="20"/>
              <w:szCs w:val="18"/>
            </w:rPr>
            <w:fldChar w:fldCharType="begin"/>
          </w:r>
          <w:r w:rsidRPr="00040B04">
            <w:rPr>
              <w:sz w:val="20"/>
              <w:szCs w:val="18"/>
            </w:rPr>
            <w:instrText xml:space="preserve"> CITATION Acc16 \l 2057 </w:instrText>
          </w:r>
          <w:r w:rsidRPr="00040B04">
            <w:rPr>
              <w:sz w:val="20"/>
              <w:szCs w:val="18"/>
            </w:rPr>
            <w:fldChar w:fldCharType="separate"/>
          </w:r>
          <w:r w:rsidR="000F0CCD">
            <w:rPr>
              <w:noProof/>
              <w:sz w:val="20"/>
              <w:szCs w:val="18"/>
            </w:rPr>
            <w:t xml:space="preserve"> </w:t>
          </w:r>
          <w:r w:rsidR="000F0CCD" w:rsidRPr="000F0CCD">
            <w:rPr>
              <w:noProof/>
              <w:sz w:val="20"/>
              <w:szCs w:val="18"/>
            </w:rPr>
            <w:t>[6]</w:t>
          </w:r>
          <w:r w:rsidRPr="00040B04">
            <w:rPr>
              <w:sz w:val="20"/>
              <w:szCs w:val="18"/>
            </w:rPr>
            <w:fldChar w:fldCharType="end"/>
          </w:r>
        </w:sdtContent>
      </w:sdt>
      <w:r w:rsidRPr="00040B04">
        <w:rPr>
          <w:sz w:val="20"/>
          <w:szCs w:val="18"/>
        </w:rPr>
        <w:t>.</w:t>
      </w:r>
    </w:p>
    <w:p w14:paraId="5BC6B51C" w14:textId="77777777" w:rsidR="00040B04" w:rsidRPr="00040B04" w:rsidRDefault="00040B04" w:rsidP="00040B04">
      <w:pPr>
        <w:rPr>
          <w:sz w:val="20"/>
          <w:szCs w:val="18"/>
        </w:rPr>
      </w:pPr>
    </w:p>
    <w:p w14:paraId="711EE416" w14:textId="77777777" w:rsidR="00040B04" w:rsidRPr="00040B04" w:rsidRDefault="00BB0A7A" w:rsidP="00040B04">
      <w:pPr>
        <w:pStyle w:val="SubSubH"/>
      </w:pPr>
      <w:r w:rsidRPr="00040B04">
        <w:t xml:space="preserve">Features of FTK Imager. </w:t>
      </w:r>
    </w:p>
    <w:p w14:paraId="492115EE" w14:textId="77777777" w:rsidR="00040B04" w:rsidRPr="00040B04" w:rsidRDefault="00BB0A7A" w:rsidP="00E46616">
      <w:pPr>
        <w:ind w:firstLine="720"/>
        <w:rPr>
          <w:sz w:val="20"/>
          <w:szCs w:val="18"/>
        </w:rPr>
      </w:pPr>
      <w:r w:rsidRPr="00040B04">
        <w:rPr>
          <w:sz w:val="20"/>
          <w:szCs w:val="18"/>
        </w:rPr>
        <w:t>A forensic investigator can use FTK imager in several ways to help with an investigation, they are as followed:</w:t>
      </w:r>
    </w:p>
    <w:p w14:paraId="155321B5" w14:textId="77777777" w:rsidR="00040B04" w:rsidRPr="00040B04" w:rsidRDefault="00BB0A7A" w:rsidP="00040B04">
      <w:pPr>
        <w:pStyle w:val="ListParagraph"/>
        <w:numPr>
          <w:ilvl w:val="0"/>
          <w:numId w:val="7"/>
        </w:numPr>
        <w:jc w:val="left"/>
        <w:rPr>
          <w:sz w:val="20"/>
          <w:szCs w:val="18"/>
        </w:rPr>
      </w:pPr>
      <w:r w:rsidRPr="00040B04">
        <w:rPr>
          <w:sz w:val="20"/>
          <w:szCs w:val="18"/>
        </w:rPr>
        <w:t>The ability to create forensic images of hard drives, CDs, DVDs, floppy disks, individual files from a variety of locations, entire folders and other storage objects that may relate to aiding in the investigation</w:t>
      </w:r>
      <w:sdt>
        <w:sdtPr>
          <w:rPr>
            <w:sz w:val="20"/>
            <w:szCs w:val="18"/>
          </w:rPr>
          <w:id w:val="917289489"/>
          <w:citation/>
        </w:sdtPr>
        <w:sdtEndPr/>
        <w:sdtContent>
          <w:r w:rsidRPr="00040B04">
            <w:rPr>
              <w:sz w:val="20"/>
              <w:szCs w:val="18"/>
            </w:rPr>
            <w:fldChar w:fldCharType="begin"/>
          </w:r>
          <w:r w:rsidRPr="00040B04">
            <w:rPr>
              <w:sz w:val="20"/>
              <w:szCs w:val="18"/>
            </w:rPr>
            <w:instrText xml:space="preserve"> CITATION Acc16 \l 2057 </w:instrText>
          </w:r>
          <w:r w:rsidRPr="00040B04">
            <w:rPr>
              <w:sz w:val="20"/>
              <w:szCs w:val="18"/>
            </w:rPr>
            <w:fldChar w:fldCharType="separate"/>
          </w:r>
          <w:r w:rsidR="000F0CCD">
            <w:rPr>
              <w:noProof/>
              <w:sz w:val="20"/>
              <w:szCs w:val="18"/>
            </w:rPr>
            <w:t xml:space="preserve"> </w:t>
          </w:r>
          <w:r w:rsidR="000F0CCD" w:rsidRPr="000F0CCD">
            <w:rPr>
              <w:noProof/>
              <w:sz w:val="20"/>
              <w:szCs w:val="18"/>
            </w:rPr>
            <w:t>[6]</w:t>
          </w:r>
          <w:r w:rsidRPr="00040B04">
            <w:rPr>
              <w:sz w:val="20"/>
              <w:szCs w:val="18"/>
            </w:rPr>
            <w:fldChar w:fldCharType="end"/>
          </w:r>
        </w:sdtContent>
      </w:sdt>
      <w:r w:rsidRPr="00040B04">
        <w:rPr>
          <w:sz w:val="20"/>
          <w:szCs w:val="18"/>
        </w:rPr>
        <w:t xml:space="preserve">.  </w:t>
      </w:r>
    </w:p>
    <w:p w14:paraId="3140D2DA" w14:textId="77777777" w:rsidR="00040B04" w:rsidRPr="00040B04" w:rsidRDefault="00BB0A7A" w:rsidP="00040B04">
      <w:pPr>
        <w:pStyle w:val="ListParagraph"/>
        <w:numPr>
          <w:ilvl w:val="0"/>
          <w:numId w:val="7"/>
        </w:numPr>
        <w:jc w:val="left"/>
        <w:rPr>
          <w:sz w:val="20"/>
          <w:szCs w:val="18"/>
        </w:rPr>
      </w:pPr>
      <w:r w:rsidRPr="00040B04">
        <w:rPr>
          <w:sz w:val="20"/>
          <w:szCs w:val="18"/>
        </w:rPr>
        <w:t>The ability for the investigator to preview the files and folders within the storage objects specified in the above point</w:t>
      </w:r>
      <w:sdt>
        <w:sdtPr>
          <w:rPr>
            <w:sz w:val="20"/>
            <w:szCs w:val="18"/>
          </w:rPr>
          <w:id w:val="-1511519743"/>
          <w:citation/>
        </w:sdtPr>
        <w:sdtEndPr/>
        <w:sdtContent>
          <w:r w:rsidRPr="00040B04">
            <w:rPr>
              <w:sz w:val="20"/>
              <w:szCs w:val="18"/>
            </w:rPr>
            <w:fldChar w:fldCharType="begin"/>
          </w:r>
          <w:r w:rsidRPr="00040B04">
            <w:rPr>
              <w:sz w:val="20"/>
              <w:szCs w:val="18"/>
            </w:rPr>
            <w:instrText xml:space="preserve"> CITATION Acc16 \l 2057 </w:instrText>
          </w:r>
          <w:r w:rsidRPr="00040B04">
            <w:rPr>
              <w:sz w:val="20"/>
              <w:szCs w:val="18"/>
            </w:rPr>
            <w:fldChar w:fldCharType="separate"/>
          </w:r>
          <w:r w:rsidR="000F0CCD">
            <w:rPr>
              <w:noProof/>
              <w:sz w:val="20"/>
              <w:szCs w:val="18"/>
            </w:rPr>
            <w:t xml:space="preserve"> </w:t>
          </w:r>
          <w:r w:rsidR="000F0CCD" w:rsidRPr="000F0CCD">
            <w:rPr>
              <w:noProof/>
              <w:sz w:val="20"/>
              <w:szCs w:val="18"/>
            </w:rPr>
            <w:t>[6]</w:t>
          </w:r>
          <w:r w:rsidRPr="00040B04">
            <w:rPr>
              <w:sz w:val="20"/>
              <w:szCs w:val="18"/>
            </w:rPr>
            <w:fldChar w:fldCharType="end"/>
          </w:r>
        </w:sdtContent>
      </w:sdt>
      <w:r w:rsidRPr="00040B04">
        <w:rPr>
          <w:sz w:val="20"/>
          <w:szCs w:val="18"/>
        </w:rPr>
        <w:t>.</w:t>
      </w:r>
    </w:p>
    <w:p w14:paraId="1EE5D495" w14:textId="77777777" w:rsidR="00040B04" w:rsidRPr="00040B04" w:rsidRDefault="00BB0A7A" w:rsidP="00040B04">
      <w:pPr>
        <w:pStyle w:val="ListParagraph"/>
        <w:numPr>
          <w:ilvl w:val="0"/>
          <w:numId w:val="7"/>
        </w:numPr>
        <w:jc w:val="left"/>
        <w:rPr>
          <w:sz w:val="20"/>
          <w:szCs w:val="18"/>
        </w:rPr>
      </w:pPr>
      <w:r w:rsidRPr="00040B04">
        <w:rPr>
          <w:sz w:val="20"/>
          <w:szCs w:val="18"/>
        </w:rPr>
        <w:t>The investigator can also preview forensic images stored on a network drive or the local machine</w:t>
      </w:r>
      <w:sdt>
        <w:sdtPr>
          <w:rPr>
            <w:sz w:val="20"/>
            <w:szCs w:val="18"/>
          </w:rPr>
          <w:id w:val="-1408457741"/>
          <w:citation/>
        </w:sdtPr>
        <w:sdtEndPr/>
        <w:sdtContent>
          <w:r w:rsidRPr="00040B04">
            <w:rPr>
              <w:sz w:val="20"/>
              <w:szCs w:val="18"/>
            </w:rPr>
            <w:fldChar w:fldCharType="begin"/>
          </w:r>
          <w:r w:rsidRPr="00040B04">
            <w:rPr>
              <w:sz w:val="20"/>
              <w:szCs w:val="18"/>
            </w:rPr>
            <w:instrText xml:space="preserve"> CITATION Acc16 \l 2057 </w:instrText>
          </w:r>
          <w:r w:rsidRPr="00040B04">
            <w:rPr>
              <w:sz w:val="20"/>
              <w:szCs w:val="18"/>
            </w:rPr>
            <w:fldChar w:fldCharType="separate"/>
          </w:r>
          <w:r w:rsidR="000F0CCD">
            <w:rPr>
              <w:noProof/>
              <w:sz w:val="20"/>
              <w:szCs w:val="18"/>
            </w:rPr>
            <w:t xml:space="preserve"> </w:t>
          </w:r>
          <w:r w:rsidR="000F0CCD" w:rsidRPr="000F0CCD">
            <w:rPr>
              <w:noProof/>
              <w:sz w:val="20"/>
              <w:szCs w:val="18"/>
            </w:rPr>
            <w:t>[6]</w:t>
          </w:r>
          <w:r w:rsidRPr="00040B04">
            <w:rPr>
              <w:sz w:val="20"/>
              <w:szCs w:val="18"/>
            </w:rPr>
            <w:fldChar w:fldCharType="end"/>
          </w:r>
        </w:sdtContent>
      </w:sdt>
      <w:r w:rsidRPr="00040B04">
        <w:rPr>
          <w:sz w:val="20"/>
          <w:szCs w:val="18"/>
        </w:rPr>
        <w:t>.</w:t>
      </w:r>
    </w:p>
    <w:p w14:paraId="7219145E" w14:textId="77777777" w:rsidR="00040B04" w:rsidRPr="00040B04" w:rsidRDefault="00BB0A7A" w:rsidP="00040B04">
      <w:pPr>
        <w:pStyle w:val="ListParagraph"/>
        <w:numPr>
          <w:ilvl w:val="0"/>
          <w:numId w:val="7"/>
        </w:numPr>
        <w:jc w:val="left"/>
        <w:rPr>
          <w:sz w:val="20"/>
          <w:szCs w:val="18"/>
        </w:rPr>
      </w:pPr>
      <w:r w:rsidRPr="00040B04">
        <w:rPr>
          <w:sz w:val="20"/>
          <w:szCs w:val="18"/>
        </w:rPr>
        <w:t>The ability to export files and folders from the forensic image</w:t>
      </w:r>
      <w:sdt>
        <w:sdtPr>
          <w:rPr>
            <w:sz w:val="20"/>
            <w:szCs w:val="18"/>
          </w:rPr>
          <w:id w:val="1861396006"/>
          <w:citation/>
        </w:sdtPr>
        <w:sdtEndPr/>
        <w:sdtContent>
          <w:r w:rsidRPr="00040B04">
            <w:rPr>
              <w:sz w:val="20"/>
              <w:szCs w:val="18"/>
            </w:rPr>
            <w:fldChar w:fldCharType="begin"/>
          </w:r>
          <w:r w:rsidRPr="00040B04">
            <w:rPr>
              <w:sz w:val="20"/>
              <w:szCs w:val="18"/>
            </w:rPr>
            <w:instrText xml:space="preserve"> CITATION Acc16 \l 2057 </w:instrText>
          </w:r>
          <w:r w:rsidRPr="00040B04">
            <w:rPr>
              <w:sz w:val="20"/>
              <w:szCs w:val="18"/>
            </w:rPr>
            <w:fldChar w:fldCharType="separate"/>
          </w:r>
          <w:r w:rsidR="000F0CCD">
            <w:rPr>
              <w:noProof/>
              <w:sz w:val="20"/>
              <w:szCs w:val="18"/>
            </w:rPr>
            <w:t xml:space="preserve"> </w:t>
          </w:r>
          <w:r w:rsidR="000F0CCD" w:rsidRPr="000F0CCD">
            <w:rPr>
              <w:noProof/>
              <w:sz w:val="20"/>
              <w:szCs w:val="18"/>
            </w:rPr>
            <w:t>[6]</w:t>
          </w:r>
          <w:r w:rsidRPr="00040B04">
            <w:rPr>
              <w:sz w:val="20"/>
              <w:szCs w:val="18"/>
            </w:rPr>
            <w:fldChar w:fldCharType="end"/>
          </w:r>
        </w:sdtContent>
      </w:sdt>
      <w:r w:rsidRPr="00040B04">
        <w:rPr>
          <w:sz w:val="20"/>
          <w:szCs w:val="18"/>
        </w:rPr>
        <w:t>.</w:t>
      </w:r>
    </w:p>
    <w:p w14:paraId="472F5BD9" w14:textId="77777777" w:rsidR="00040B04" w:rsidRPr="00040B04" w:rsidRDefault="00BB0A7A" w:rsidP="00040B04">
      <w:pPr>
        <w:pStyle w:val="ListParagraph"/>
        <w:numPr>
          <w:ilvl w:val="0"/>
          <w:numId w:val="7"/>
        </w:numPr>
        <w:jc w:val="left"/>
        <w:rPr>
          <w:sz w:val="20"/>
          <w:szCs w:val="18"/>
        </w:rPr>
      </w:pPr>
      <w:r w:rsidRPr="00040B04">
        <w:rPr>
          <w:sz w:val="20"/>
          <w:szCs w:val="18"/>
        </w:rPr>
        <w:t xml:space="preserve">The ability to </w:t>
      </w:r>
      <w:r w:rsidR="0033303D">
        <w:rPr>
          <w:sz w:val="20"/>
          <w:szCs w:val="18"/>
        </w:rPr>
        <w:t>l</w:t>
      </w:r>
      <w:r w:rsidRPr="00040B04">
        <w:rPr>
          <w:sz w:val="20"/>
          <w:szCs w:val="18"/>
        </w:rPr>
        <w:t xml:space="preserve">oad an image for a read-only view that can be used with Windows Explorer to display the contents of the image as it appears on the original copy of the drive. </w:t>
      </w:r>
    </w:p>
    <w:p w14:paraId="7EE37DDA" w14:textId="77777777" w:rsidR="00040B04" w:rsidRPr="00040B04" w:rsidRDefault="00BB0A7A" w:rsidP="00040B04">
      <w:pPr>
        <w:pStyle w:val="ListParagraph"/>
        <w:numPr>
          <w:ilvl w:val="0"/>
          <w:numId w:val="7"/>
        </w:numPr>
        <w:jc w:val="left"/>
        <w:rPr>
          <w:sz w:val="20"/>
          <w:szCs w:val="18"/>
        </w:rPr>
      </w:pPr>
      <w:r w:rsidRPr="00040B04">
        <w:rPr>
          <w:sz w:val="20"/>
          <w:szCs w:val="18"/>
        </w:rPr>
        <w:t>The ability to create hashes of files using either of the hash functions available as part of the FTK imager application, these hashes available to use are either Secure Hash Algorithm (SHA-1) or Message Digest 5 (MD5)</w:t>
      </w:r>
      <w:sdt>
        <w:sdtPr>
          <w:rPr>
            <w:sz w:val="20"/>
            <w:szCs w:val="18"/>
          </w:rPr>
          <w:id w:val="-1427340847"/>
          <w:citation/>
        </w:sdtPr>
        <w:sdtEndPr/>
        <w:sdtContent>
          <w:r w:rsidRPr="00040B04">
            <w:rPr>
              <w:sz w:val="20"/>
              <w:szCs w:val="18"/>
            </w:rPr>
            <w:fldChar w:fldCharType="begin"/>
          </w:r>
          <w:r w:rsidRPr="00040B04">
            <w:rPr>
              <w:sz w:val="20"/>
              <w:szCs w:val="18"/>
            </w:rPr>
            <w:instrText xml:space="preserve"> CITATION Acc16 \l 2057 </w:instrText>
          </w:r>
          <w:r w:rsidRPr="00040B04">
            <w:rPr>
              <w:sz w:val="20"/>
              <w:szCs w:val="18"/>
            </w:rPr>
            <w:fldChar w:fldCharType="separate"/>
          </w:r>
          <w:r w:rsidR="000F0CCD">
            <w:rPr>
              <w:noProof/>
              <w:sz w:val="20"/>
              <w:szCs w:val="18"/>
            </w:rPr>
            <w:t xml:space="preserve"> </w:t>
          </w:r>
          <w:r w:rsidR="000F0CCD" w:rsidRPr="000F0CCD">
            <w:rPr>
              <w:noProof/>
              <w:sz w:val="20"/>
              <w:szCs w:val="18"/>
            </w:rPr>
            <w:t>[6]</w:t>
          </w:r>
          <w:r w:rsidRPr="00040B04">
            <w:rPr>
              <w:sz w:val="20"/>
              <w:szCs w:val="18"/>
            </w:rPr>
            <w:fldChar w:fldCharType="end"/>
          </w:r>
        </w:sdtContent>
      </w:sdt>
      <w:r w:rsidRPr="00040B04">
        <w:rPr>
          <w:sz w:val="20"/>
          <w:szCs w:val="18"/>
        </w:rPr>
        <w:t>.</w:t>
      </w:r>
    </w:p>
    <w:p w14:paraId="78601538" w14:textId="77777777" w:rsidR="00040B04" w:rsidRPr="00040B04" w:rsidRDefault="00BB0A7A" w:rsidP="00040B04">
      <w:pPr>
        <w:pStyle w:val="ListParagraph"/>
        <w:numPr>
          <w:ilvl w:val="0"/>
          <w:numId w:val="7"/>
        </w:numPr>
        <w:jc w:val="left"/>
        <w:rPr>
          <w:sz w:val="20"/>
          <w:szCs w:val="18"/>
        </w:rPr>
      </w:pPr>
      <w:r w:rsidRPr="00040B04">
        <w:rPr>
          <w:sz w:val="20"/>
          <w:szCs w:val="18"/>
        </w:rPr>
        <w:t>The ability for the investigator to create and generate hash reports for disk images and standard files, including the files stored on the disk images. These can then be used by the investigator as a benchmark to prove the integrity of the evidence</w:t>
      </w:r>
      <w:sdt>
        <w:sdtPr>
          <w:rPr>
            <w:sz w:val="20"/>
            <w:szCs w:val="18"/>
          </w:rPr>
          <w:id w:val="-632786312"/>
          <w:citation/>
        </w:sdtPr>
        <w:sdtEndPr/>
        <w:sdtContent>
          <w:r w:rsidRPr="00040B04">
            <w:rPr>
              <w:sz w:val="20"/>
              <w:szCs w:val="18"/>
            </w:rPr>
            <w:fldChar w:fldCharType="begin"/>
          </w:r>
          <w:r w:rsidRPr="00040B04">
            <w:rPr>
              <w:sz w:val="20"/>
              <w:szCs w:val="18"/>
            </w:rPr>
            <w:instrText xml:space="preserve"> CITATION Acc16 \l 2057 </w:instrText>
          </w:r>
          <w:r w:rsidRPr="00040B04">
            <w:rPr>
              <w:sz w:val="20"/>
              <w:szCs w:val="18"/>
            </w:rPr>
            <w:fldChar w:fldCharType="separate"/>
          </w:r>
          <w:r w:rsidR="000F0CCD">
            <w:rPr>
              <w:noProof/>
              <w:sz w:val="20"/>
              <w:szCs w:val="18"/>
            </w:rPr>
            <w:t xml:space="preserve"> </w:t>
          </w:r>
          <w:r w:rsidR="000F0CCD" w:rsidRPr="000F0CCD">
            <w:rPr>
              <w:noProof/>
              <w:sz w:val="20"/>
              <w:szCs w:val="18"/>
            </w:rPr>
            <w:t>[6]</w:t>
          </w:r>
          <w:r w:rsidRPr="00040B04">
            <w:rPr>
              <w:sz w:val="20"/>
              <w:szCs w:val="18"/>
            </w:rPr>
            <w:fldChar w:fldCharType="end"/>
          </w:r>
        </w:sdtContent>
      </w:sdt>
      <w:r w:rsidRPr="00040B04">
        <w:rPr>
          <w:sz w:val="20"/>
          <w:szCs w:val="18"/>
        </w:rPr>
        <w:t>. When an entire drive is imaged, a hash generated by FTK Imager can be used by the investigator to prove and verify the integrity of the image by comparing the recently generated image hash and the hash of the original drive, if both match it helps prove that they are identical, and the images have not been altered since it acquisitions</w:t>
      </w:r>
      <w:sdt>
        <w:sdtPr>
          <w:rPr>
            <w:sz w:val="20"/>
            <w:szCs w:val="18"/>
          </w:rPr>
          <w:id w:val="1575315863"/>
          <w:citation/>
        </w:sdtPr>
        <w:sdtEndPr/>
        <w:sdtContent>
          <w:r w:rsidRPr="00040B04">
            <w:rPr>
              <w:sz w:val="20"/>
              <w:szCs w:val="18"/>
            </w:rPr>
            <w:fldChar w:fldCharType="begin"/>
          </w:r>
          <w:r w:rsidRPr="00040B04">
            <w:rPr>
              <w:sz w:val="20"/>
              <w:szCs w:val="18"/>
            </w:rPr>
            <w:instrText xml:space="preserve"> CITATION Acc16 \l 2057 </w:instrText>
          </w:r>
          <w:r w:rsidRPr="00040B04">
            <w:rPr>
              <w:sz w:val="20"/>
              <w:szCs w:val="18"/>
            </w:rPr>
            <w:fldChar w:fldCharType="separate"/>
          </w:r>
          <w:r w:rsidR="000F0CCD">
            <w:rPr>
              <w:noProof/>
              <w:sz w:val="20"/>
              <w:szCs w:val="18"/>
            </w:rPr>
            <w:t xml:space="preserve"> </w:t>
          </w:r>
          <w:r w:rsidR="000F0CCD" w:rsidRPr="000F0CCD">
            <w:rPr>
              <w:noProof/>
              <w:sz w:val="20"/>
              <w:szCs w:val="18"/>
            </w:rPr>
            <w:t>[6]</w:t>
          </w:r>
          <w:r w:rsidRPr="00040B04">
            <w:rPr>
              <w:sz w:val="20"/>
              <w:szCs w:val="18"/>
            </w:rPr>
            <w:fldChar w:fldCharType="end"/>
          </w:r>
        </w:sdtContent>
      </w:sdt>
      <w:r w:rsidRPr="00040B04">
        <w:rPr>
          <w:sz w:val="20"/>
          <w:szCs w:val="18"/>
        </w:rPr>
        <w:t>.</w:t>
      </w:r>
    </w:p>
    <w:p w14:paraId="191AFD75" w14:textId="77777777" w:rsidR="00040B04" w:rsidRDefault="00BB0A7A" w:rsidP="00040B04">
      <w:pPr>
        <w:pStyle w:val="ListParagraph"/>
        <w:numPr>
          <w:ilvl w:val="0"/>
          <w:numId w:val="7"/>
        </w:numPr>
        <w:jc w:val="left"/>
        <w:rPr>
          <w:sz w:val="20"/>
          <w:szCs w:val="18"/>
        </w:rPr>
      </w:pPr>
      <w:r w:rsidRPr="00040B04">
        <w:rPr>
          <w:sz w:val="20"/>
          <w:szCs w:val="18"/>
        </w:rPr>
        <w:t>The ability to discover, see and recover files and folders that have been sent to the device’s recycle bin but has not been overwritten yet</w:t>
      </w:r>
      <w:sdt>
        <w:sdtPr>
          <w:rPr>
            <w:sz w:val="20"/>
            <w:szCs w:val="18"/>
          </w:rPr>
          <w:id w:val="-717365250"/>
          <w:citation/>
        </w:sdtPr>
        <w:sdtEndPr/>
        <w:sdtContent>
          <w:r w:rsidRPr="00040B04">
            <w:rPr>
              <w:sz w:val="20"/>
              <w:szCs w:val="18"/>
            </w:rPr>
            <w:fldChar w:fldCharType="begin"/>
          </w:r>
          <w:r w:rsidRPr="00040B04">
            <w:rPr>
              <w:sz w:val="20"/>
              <w:szCs w:val="18"/>
            </w:rPr>
            <w:instrText xml:space="preserve"> CITATION Acc16 \l 2057 </w:instrText>
          </w:r>
          <w:r w:rsidRPr="00040B04">
            <w:rPr>
              <w:sz w:val="20"/>
              <w:szCs w:val="18"/>
            </w:rPr>
            <w:fldChar w:fldCharType="separate"/>
          </w:r>
          <w:r w:rsidR="000F0CCD">
            <w:rPr>
              <w:noProof/>
              <w:sz w:val="20"/>
              <w:szCs w:val="18"/>
            </w:rPr>
            <w:t xml:space="preserve"> </w:t>
          </w:r>
          <w:r w:rsidR="000F0CCD" w:rsidRPr="000F0CCD">
            <w:rPr>
              <w:noProof/>
              <w:sz w:val="20"/>
              <w:szCs w:val="18"/>
            </w:rPr>
            <w:t>[6]</w:t>
          </w:r>
          <w:r w:rsidRPr="00040B04">
            <w:rPr>
              <w:sz w:val="20"/>
              <w:szCs w:val="18"/>
            </w:rPr>
            <w:fldChar w:fldCharType="end"/>
          </w:r>
        </w:sdtContent>
      </w:sdt>
      <w:r w:rsidRPr="00040B04">
        <w:rPr>
          <w:sz w:val="20"/>
          <w:szCs w:val="18"/>
        </w:rPr>
        <w:t xml:space="preserve">. </w:t>
      </w:r>
    </w:p>
    <w:p w14:paraId="3B7A2B93" w14:textId="77777777" w:rsidR="005219D9" w:rsidRPr="00AE333B" w:rsidRDefault="00BB0A7A" w:rsidP="005219D9">
      <w:pPr>
        <w:pStyle w:val="IEEE-SubSect"/>
        <w:rPr>
          <w:i/>
          <w:iCs/>
        </w:rPr>
      </w:pPr>
      <w:r w:rsidRPr="00AE333B">
        <w:rPr>
          <w:i/>
          <w:iCs/>
        </w:rPr>
        <w:t>Autopsy</w:t>
      </w:r>
    </w:p>
    <w:p w14:paraId="58E67779" w14:textId="77777777" w:rsidR="005219D9" w:rsidRPr="00040B04" w:rsidRDefault="00BB0A7A" w:rsidP="00AE333B">
      <w:pPr>
        <w:pStyle w:val="SubSubH"/>
        <w:numPr>
          <w:ilvl w:val="0"/>
          <w:numId w:val="13"/>
        </w:numPr>
      </w:pPr>
      <w:r>
        <w:t>Overview of Auto</w:t>
      </w:r>
      <w:r w:rsidR="00AE333B">
        <w:t>psy</w:t>
      </w:r>
    </w:p>
    <w:p w14:paraId="1C824B54" w14:textId="77777777" w:rsidR="00AE333B" w:rsidRDefault="00BB0A7A" w:rsidP="00EA7186">
      <w:pPr>
        <w:ind w:firstLine="709"/>
        <w:rPr>
          <w:sz w:val="20"/>
          <w:szCs w:val="18"/>
        </w:rPr>
      </w:pPr>
      <w:r w:rsidRPr="00AE333B">
        <w:rPr>
          <w:sz w:val="20"/>
          <w:szCs w:val="18"/>
        </w:rPr>
        <w:t>Autopsy is an open-source digital forensic software tool that supports a range of file systems including NTFS, FAT, HFS/HFS+ to name a few</w:t>
      </w:r>
      <w:sdt>
        <w:sdtPr>
          <w:rPr>
            <w:sz w:val="20"/>
            <w:szCs w:val="18"/>
          </w:rPr>
          <w:id w:val="-1603643136"/>
          <w:citation/>
        </w:sdtPr>
        <w:sdtEndPr/>
        <w:sdtContent>
          <w:r w:rsidRPr="00AE333B">
            <w:rPr>
              <w:sz w:val="20"/>
              <w:szCs w:val="18"/>
            </w:rPr>
            <w:fldChar w:fldCharType="begin"/>
          </w:r>
          <w:r w:rsidRPr="00AE333B">
            <w:rPr>
              <w:sz w:val="20"/>
              <w:szCs w:val="18"/>
            </w:rPr>
            <w:instrText xml:space="preserve">CITATION Dig15 \l 2057 </w:instrText>
          </w:r>
          <w:r w:rsidRPr="00AE333B">
            <w:rPr>
              <w:sz w:val="20"/>
              <w:szCs w:val="18"/>
            </w:rPr>
            <w:fldChar w:fldCharType="separate"/>
          </w:r>
          <w:r w:rsidR="000F0CCD">
            <w:rPr>
              <w:noProof/>
              <w:sz w:val="20"/>
              <w:szCs w:val="18"/>
            </w:rPr>
            <w:t xml:space="preserve"> </w:t>
          </w:r>
          <w:r w:rsidR="000F0CCD" w:rsidRPr="000F0CCD">
            <w:rPr>
              <w:noProof/>
              <w:sz w:val="20"/>
              <w:szCs w:val="18"/>
            </w:rPr>
            <w:t>[7]</w:t>
          </w:r>
          <w:r w:rsidRPr="00AE333B">
            <w:rPr>
              <w:sz w:val="20"/>
              <w:szCs w:val="18"/>
            </w:rPr>
            <w:fldChar w:fldCharType="end"/>
          </w:r>
        </w:sdtContent>
      </w:sdt>
      <w:r w:rsidRPr="00AE333B">
        <w:rPr>
          <w:sz w:val="20"/>
          <w:szCs w:val="18"/>
        </w:rPr>
        <w:t xml:space="preserve"> and evolves with the needs of its users</w:t>
      </w:r>
      <w:sdt>
        <w:sdtPr>
          <w:rPr>
            <w:sz w:val="20"/>
            <w:szCs w:val="18"/>
          </w:rPr>
          <w:id w:val="-1816171611"/>
          <w:citation/>
        </w:sdtPr>
        <w:sdtEndPr/>
        <w:sdtContent>
          <w:r w:rsidRPr="00AE333B">
            <w:rPr>
              <w:sz w:val="20"/>
              <w:szCs w:val="18"/>
            </w:rPr>
            <w:fldChar w:fldCharType="begin"/>
          </w:r>
          <w:r w:rsidRPr="00AE333B">
            <w:rPr>
              <w:sz w:val="20"/>
              <w:szCs w:val="18"/>
            </w:rPr>
            <w:instrText xml:space="preserve"> CITATION Bas15 \l 2057 </w:instrText>
          </w:r>
          <w:r w:rsidRPr="00AE333B">
            <w:rPr>
              <w:sz w:val="20"/>
              <w:szCs w:val="18"/>
            </w:rPr>
            <w:fldChar w:fldCharType="separate"/>
          </w:r>
          <w:r w:rsidR="000F0CCD">
            <w:rPr>
              <w:noProof/>
              <w:sz w:val="20"/>
              <w:szCs w:val="18"/>
            </w:rPr>
            <w:t xml:space="preserve"> </w:t>
          </w:r>
          <w:r w:rsidR="000F0CCD" w:rsidRPr="000F0CCD">
            <w:rPr>
              <w:noProof/>
              <w:sz w:val="20"/>
              <w:szCs w:val="18"/>
            </w:rPr>
            <w:t>[8]</w:t>
          </w:r>
          <w:r w:rsidRPr="00AE333B">
            <w:rPr>
              <w:sz w:val="20"/>
              <w:szCs w:val="18"/>
            </w:rPr>
            <w:fldChar w:fldCharType="end"/>
          </w:r>
        </w:sdtContent>
      </w:sdt>
      <w:r w:rsidRPr="00AE333B">
        <w:rPr>
          <w:sz w:val="20"/>
          <w:szCs w:val="18"/>
        </w:rPr>
        <w:t>. This allows for the investigator to use the tool to investigate from the input local disks, image files or logical files</w:t>
      </w:r>
      <w:sdt>
        <w:sdtPr>
          <w:rPr>
            <w:sz w:val="20"/>
            <w:szCs w:val="18"/>
          </w:rPr>
          <w:id w:val="1723946726"/>
          <w:citation/>
        </w:sdtPr>
        <w:sdtEndPr/>
        <w:sdtContent>
          <w:r w:rsidRPr="00AE333B">
            <w:rPr>
              <w:sz w:val="20"/>
              <w:szCs w:val="18"/>
            </w:rPr>
            <w:fldChar w:fldCharType="begin"/>
          </w:r>
          <w:r w:rsidRPr="00AE333B">
            <w:rPr>
              <w:sz w:val="20"/>
              <w:szCs w:val="18"/>
            </w:rPr>
            <w:instrText xml:space="preserve"> CITATION Dig15 \l 2057 </w:instrText>
          </w:r>
          <w:r w:rsidRPr="00AE333B">
            <w:rPr>
              <w:sz w:val="20"/>
              <w:szCs w:val="18"/>
            </w:rPr>
            <w:fldChar w:fldCharType="separate"/>
          </w:r>
          <w:r w:rsidR="000F0CCD">
            <w:rPr>
              <w:noProof/>
              <w:sz w:val="20"/>
              <w:szCs w:val="18"/>
            </w:rPr>
            <w:t xml:space="preserve"> </w:t>
          </w:r>
          <w:r w:rsidR="000F0CCD" w:rsidRPr="000F0CCD">
            <w:rPr>
              <w:noProof/>
              <w:sz w:val="20"/>
              <w:szCs w:val="18"/>
            </w:rPr>
            <w:t>[7]</w:t>
          </w:r>
          <w:r w:rsidRPr="00AE333B">
            <w:rPr>
              <w:sz w:val="20"/>
              <w:szCs w:val="18"/>
            </w:rPr>
            <w:fldChar w:fldCharType="end"/>
          </w:r>
        </w:sdtContent>
      </w:sdt>
      <w:r w:rsidRPr="00AE333B">
        <w:rPr>
          <w:sz w:val="20"/>
          <w:szCs w:val="18"/>
        </w:rPr>
        <w:t>. Autopsy provides three features that are rarely found on commercial forensic tools, these include allowing an investigator to perform parallel file analysis on multi-core systems to allow for fast outcomes to tests</w:t>
      </w:r>
      <w:sdt>
        <w:sdtPr>
          <w:rPr>
            <w:sz w:val="20"/>
            <w:szCs w:val="18"/>
          </w:rPr>
          <w:id w:val="-1935435620"/>
          <w:citation/>
        </w:sdtPr>
        <w:sdtEndPr/>
        <w:sdtContent>
          <w:r w:rsidRPr="00AE333B">
            <w:rPr>
              <w:sz w:val="20"/>
              <w:szCs w:val="18"/>
            </w:rPr>
            <w:fldChar w:fldCharType="begin"/>
          </w:r>
          <w:r w:rsidRPr="00AE333B">
            <w:rPr>
              <w:sz w:val="20"/>
              <w:szCs w:val="18"/>
            </w:rPr>
            <w:instrText xml:space="preserve"> CITATION Bas15 \l 2057 </w:instrText>
          </w:r>
          <w:r w:rsidRPr="00AE333B">
            <w:rPr>
              <w:sz w:val="20"/>
              <w:szCs w:val="18"/>
            </w:rPr>
            <w:fldChar w:fldCharType="separate"/>
          </w:r>
          <w:r w:rsidR="000F0CCD">
            <w:rPr>
              <w:noProof/>
              <w:sz w:val="20"/>
              <w:szCs w:val="18"/>
            </w:rPr>
            <w:t xml:space="preserve"> </w:t>
          </w:r>
          <w:r w:rsidR="000F0CCD" w:rsidRPr="000F0CCD">
            <w:rPr>
              <w:noProof/>
              <w:sz w:val="20"/>
              <w:szCs w:val="18"/>
            </w:rPr>
            <w:t>[8]</w:t>
          </w:r>
          <w:r w:rsidRPr="00AE333B">
            <w:rPr>
              <w:sz w:val="20"/>
              <w:szCs w:val="18"/>
            </w:rPr>
            <w:fldChar w:fldCharType="end"/>
          </w:r>
        </w:sdtContent>
      </w:sdt>
      <w:r w:rsidRPr="00AE333B">
        <w:rPr>
          <w:sz w:val="20"/>
          <w:szCs w:val="18"/>
        </w:rPr>
        <w:t>. The ability for investigators to team up and cooperate on cases simultaneously and the final unique feature is the enhanced timeline analysis</w:t>
      </w:r>
      <w:sdt>
        <w:sdtPr>
          <w:rPr>
            <w:sz w:val="20"/>
            <w:szCs w:val="18"/>
          </w:rPr>
          <w:id w:val="628207483"/>
          <w:citation/>
        </w:sdtPr>
        <w:sdtEndPr/>
        <w:sdtContent>
          <w:r w:rsidRPr="00AE333B">
            <w:rPr>
              <w:sz w:val="20"/>
              <w:szCs w:val="18"/>
            </w:rPr>
            <w:fldChar w:fldCharType="begin"/>
          </w:r>
          <w:r w:rsidRPr="00AE333B">
            <w:rPr>
              <w:sz w:val="20"/>
              <w:szCs w:val="18"/>
            </w:rPr>
            <w:instrText xml:space="preserve"> CITATION Bas15 \l 2057 </w:instrText>
          </w:r>
          <w:r w:rsidRPr="00AE333B">
            <w:rPr>
              <w:sz w:val="20"/>
              <w:szCs w:val="18"/>
            </w:rPr>
            <w:fldChar w:fldCharType="separate"/>
          </w:r>
          <w:r w:rsidR="000F0CCD">
            <w:rPr>
              <w:noProof/>
              <w:sz w:val="20"/>
              <w:szCs w:val="18"/>
            </w:rPr>
            <w:t xml:space="preserve"> </w:t>
          </w:r>
          <w:r w:rsidR="000F0CCD" w:rsidRPr="000F0CCD">
            <w:rPr>
              <w:noProof/>
              <w:sz w:val="20"/>
              <w:szCs w:val="18"/>
            </w:rPr>
            <w:t>[8]</w:t>
          </w:r>
          <w:r w:rsidRPr="00AE333B">
            <w:rPr>
              <w:sz w:val="20"/>
              <w:szCs w:val="18"/>
            </w:rPr>
            <w:fldChar w:fldCharType="end"/>
          </w:r>
        </w:sdtContent>
      </w:sdt>
      <w:r w:rsidR="00452504">
        <w:rPr>
          <w:sz w:val="20"/>
          <w:szCs w:val="18"/>
        </w:rPr>
        <w:t>,</w:t>
      </w:r>
      <w:r w:rsidR="000F6C3F">
        <w:rPr>
          <w:sz w:val="20"/>
          <w:szCs w:val="18"/>
        </w:rPr>
        <w:t xml:space="preserve"> this displays event i</w:t>
      </w:r>
      <w:r w:rsidR="007542A1">
        <w:rPr>
          <w:sz w:val="20"/>
          <w:szCs w:val="18"/>
        </w:rPr>
        <w:t>n a graphical</w:t>
      </w:r>
      <w:r w:rsidR="000F6C3F">
        <w:rPr>
          <w:sz w:val="20"/>
          <w:szCs w:val="18"/>
        </w:rPr>
        <w:t xml:space="preserve"> interface to aid </w:t>
      </w:r>
      <w:r w:rsidR="000F6C3F" w:rsidRPr="00777E78">
        <w:rPr>
          <w:sz w:val="20"/>
          <w:szCs w:val="18"/>
        </w:rPr>
        <w:t xml:space="preserve">the </w:t>
      </w:r>
      <w:r w:rsidR="007542A1" w:rsidRPr="00777E78">
        <w:rPr>
          <w:sz w:val="20"/>
          <w:szCs w:val="18"/>
        </w:rPr>
        <w:t>investigators</w:t>
      </w:r>
      <w:r w:rsidR="000F6C3F" w:rsidRPr="00777E78">
        <w:rPr>
          <w:sz w:val="20"/>
          <w:szCs w:val="18"/>
        </w:rPr>
        <w:t xml:space="preserve"> in </w:t>
      </w:r>
      <w:r w:rsidR="007542A1" w:rsidRPr="00777E78">
        <w:rPr>
          <w:sz w:val="20"/>
          <w:szCs w:val="18"/>
        </w:rPr>
        <w:t>identifying suspicious activity</w:t>
      </w:r>
      <w:sdt>
        <w:sdtPr>
          <w:rPr>
            <w:sz w:val="20"/>
            <w:szCs w:val="18"/>
          </w:rPr>
          <w:id w:val="150421276"/>
          <w:citation/>
        </w:sdtPr>
        <w:sdtEndPr/>
        <w:sdtContent>
          <w:r w:rsidR="002704ED" w:rsidRPr="00777E78">
            <w:rPr>
              <w:sz w:val="20"/>
              <w:szCs w:val="18"/>
            </w:rPr>
            <w:fldChar w:fldCharType="begin"/>
          </w:r>
          <w:r w:rsidR="002704ED" w:rsidRPr="00777E78">
            <w:rPr>
              <w:sz w:val="20"/>
              <w:szCs w:val="18"/>
            </w:rPr>
            <w:instrText xml:space="preserve"> CITATION Sle20 \l 2057 </w:instrText>
          </w:r>
          <w:r w:rsidR="002704ED" w:rsidRPr="00777E78">
            <w:rPr>
              <w:sz w:val="20"/>
              <w:szCs w:val="18"/>
            </w:rPr>
            <w:fldChar w:fldCharType="separate"/>
          </w:r>
          <w:r w:rsidR="000F0CCD">
            <w:rPr>
              <w:noProof/>
              <w:sz w:val="20"/>
              <w:szCs w:val="18"/>
            </w:rPr>
            <w:t xml:space="preserve"> </w:t>
          </w:r>
          <w:r w:rsidR="000F0CCD" w:rsidRPr="000F0CCD">
            <w:rPr>
              <w:noProof/>
              <w:sz w:val="20"/>
              <w:szCs w:val="18"/>
            </w:rPr>
            <w:t>[9]</w:t>
          </w:r>
          <w:r w:rsidR="002704ED" w:rsidRPr="00777E78">
            <w:rPr>
              <w:sz w:val="20"/>
              <w:szCs w:val="18"/>
            </w:rPr>
            <w:fldChar w:fldCharType="end"/>
          </w:r>
        </w:sdtContent>
      </w:sdt>
      <w:r w:rsidR="007542A1" w:rsidRPr="00777E78">
        <w:rPr>
          <w:sz w:val="20"/>
          <w:szCs w:val="18"/>
        </w:rPr>
        <w:t>.</w:t>
      </w:r>
      <w:r w:rsidR="007542A1">
        <w:rPr>
          <w:sz w:val="20"/>
          <w:szCs w:val="18"/>
        </w:rPr>
        <w:t xml:space="preserve"> </w:t>
      </w:r>
      <w:r w:rsidRPr="00AE333B">
        <w:rPr>
          <w:sz w:val="20"/>
          <w:szCs w:val="18"/>
        </w:rPr>
        <w:t xml:space="preserve"> </w:t>
      </w:r>
    </w:p>
    <w:p w14:paraId="4D909E58" w14:textId="77777777" w:rsidR="005219D9" w:rsidRPr="00AE333B" w:rsidRDefault="00BB0A7A" w:rsidP="00AE333B">
      <w:pPr>
        <w:rPr>
          <w:sz w:val="20"/>
          <w:szCs w:val="18"/>
        </w:rPr>
      </w:pPr>
      <w:r w:rsidRPr="00AE333B">
        <w:rPr>
          <w:sz w:val="20"/>
          <w:szCs w:val="18"/>
        </w:rPr>
        <w:t>Autopsy also provides an intuitive workflow for investigators and navigation techniques to help find results and automate as much as it can to reduce potential errors</w:t>
      </w:r>
      <w:sdt>
        <w:sdtPr>
          <w:rPr>
            <w:sz w:val="20"/>
            <w:szCs w:val="18"/>
          </w:rPr>
          <w:id w:val="1145627594"/>
          <w:citation/>
        </w:sdtPr>
        <w:sdtEndPr/>
        <w:sdtContent>
          <w:r w:rsidRPr="00AE333B">
            <w:rPr>
              <w:sz w:val="20"/>
              <w:szCs w:val="18"/>
            </w:rPr>
            <w:fldChar w:fldCharType="begin"/>
          </w:r>
          <w:r w:rsidRPr="00AE333B">
            <w:rPr>
              <w:sz w:val="20"/>
              <w:szCs w:val="18"/>
            </w:rPr>
            <w:instrText xml:space="preserve"> CITATION Dig15 \l 2057 </w:instrText>
          </w:r>
          <w:r w:rsidRPr="00AE333B">
            <w:rPr>
              <w:sz w:val="20"/>
              <w:szCs w:val="18"/>
            </w:rPr>
            <w:fldChar w:fldCharType="separate"/>
          </w:r>
          <w:r w:rsidR="000F0CCD">
            <w:rPr>
              <w:noProof/>
              <w:sz w:val="20"/>
              <w:szCs w:val="18"/>
            </w:rPr>
            <w:t xml:space="preserve"> </w:t>
          </w:r>
          <w:r w:rsidR="000F0CCD" w:rsidRPr="000F0CCD">
            <w:rPr>
              <w:noProof/>
              <w:sz w:val="20"/>
              <w:szCs w:val="18"/>
            </w:rPr>
            <w:t>[7]</w:t>
          </w:r>
          <w:r w:rsidRPr="00AE333B">
            <w:rPr>
              <w:sz w:val="20"/>
              <w:szCs w:val="18"/>
            </w:rPr>
            <w:fldChar w:fldCharType="end"/>
          </w:r>
        </w:sdtContent>
      </w:sdt>
      <w:r w:rsidRPr="00AE333B">
        <w:rPr>
          <w:sz w:val="20"/>
          <w:szCs w:val="18"/>
        </w:rPr>
        <w:t xml:space="preserve">. As mentioned before as it is open-source software, users with a knowledge of Python can use Python scripting support to add custom features at any time, these features and or modules are shared throughout the forensic community as well as the Open Source Digital Forensic Conference which is hosted annually. </w:t>
      </w:r>
    </w:p>
    <w:p w14:paraId="40178516" w14:textId="77777777" w:rsidR="003B0EF5" w:rsidRDefault="00BB0A7A" w:rsidP="00C01EDC">
      <w:pPr>
        <w:pStyle w:val="SubSubH"/>
      </w:pPr>
      <w:r>
        <w:t>Features</w:t>
      </w:r>
      <w:r w:rsidR="007339BB">
        <w:t xml:space="preserve"> of Auto</w:t>
      </w:r>
      <w:r>
        <w:t>psy</w:t>
      </w:r>
    </w:p>
    <w:p w14:paraId="61598524" w14:textId="77777777" w:rsidR="006E2ED7" w:rsidRDefault="00BB0A7A" w:rsidP="009D6625">
      <w:pPr>
        <w:ind w:firstLine="720"/>
        <w:rPr>
          <w:sz w:val="20"/>
          <w:szCs w:val="18"/>
        </w:rPr>
      </w:pPr>
      <w:r w:rsidRPr="006E2ED7">
        <w:rPr>
          <w:sz w:val="20"/>
          <w:szCs w:val="18"/>
        </w:rPr>
        <w:t xml:space="preserve">As </w:t>
      </w:r>
      <w:r w:rsidR="0028672A" w:rsidRPr="006E2ED7">
        <w:rPr>
          <w:sz w:val="20"/>
          <w:szCs w:val="18"/>
        </w:rPr>
        <w:t xml:space="preserve">well as the previously </w:t>
      </w:r>
      <w:r w:rsidR="008F2DFD" w:rsidRPr="006E2ED7">
        <w:rPr>
          <w:sz w:val="20"/>
          <w:szCs w:val="18"/>
        </w:rPr>
        <w:t>mentioned</w:t>
      </w:r>
      <w:r w:rsidR="0028672A" w:rsidRPr="006E2ED7">
        <w:rPr>
          <w:sz w:val="20"/>
          <w:szCs w:val="18"/>
        </w:rPr>
        <w:t xml:space="preserve"> feature</w:t>
      </w:r>
      <w:r w:rsidR="008F2DFD" w:rsidRPr="006E2ED7">
        <w:rPr>
          <w:sz w:val="20"/>
          <w:szCs w:val="18"/>
        </w:rPr>
        <w:t xml:space="preserve">s </w:t>
      </w:r>
      <w:r w:rsidR="0028672A" w:rsidRPr="006E2ED7">
        <w:rPr>
          <w:sz w:val="20"/>
          <w:szCs w:val="18"/>
        </w:rPr>
        <w:t xml:space="preserve">above </w:t>
      </w:r>
      <w:r w:rsidR="008F2DFD" w:rsidRPr="006E2ED7">
        <w:rPr>
          <w:sz w:val="20"/>
          <w:szCs w:val="18"/>
        </w:rPr>
        <w:t xml:space="preserve">autopsy include many more to aid </w:t>
      </w:r>
      <w:r w:rsidRPr="006E2ED7">
        <w:rPr>
          <w:sz w:val="20"/>
          <w:szCs w:val="18"/>
        </w:rPr>
        <w:t>in investigations, they are as followed:</w:t>
      </w:r>
    </w:p>
    <w:p w14:paraId="4255A25A" w14:textId="77777777" w:rsidR="00132B01" w:rsidRPr="00132B01" w:rsidRDefault="00BB0A7A" w:rsidP="00132B01">
      <w:pPr>
        <w:pStyle w:val="ListParagraph"/>
        <w:numPr>
          <w:ilvl w:val="0"/>
          <w:numId w:val="14"/>
        </w:numPr>
        <w:jc w:val="left"/>
        <w:rPr>
          <w:sz w:val="20"/>
          <w:szCs w:val="20"/>
        </w:rPr>
      </w:pPr>
      <w:r w:rsidRPr="00132B01">
        <w:rPr>
          <w:sz w:val="20"/>
          <w:szCs w:val="20"/>
        </w:rPr>
        <w:t>The ability to complete keyword searches, enabling the investigator to find files that mentions a specific term or expression by using text extraction and index searched modules</w:t>
      </w:r>
      <w:sdt>
        <w:sdtPr>
          <w:rPr>
            <w:sz w:val="20"/>
            <w:szCs w:val="20"/>
          </w:rPr>
          <w:id w:val="337430143"/>
          <w:citation/>
        </w:sdtPr>
        <w:sdtEndPr/>
        <w:sdtContent>
          <w:r w:rsidR="00FE0A35">
            <w:rPr>
              <w:sz w:val="20"/>
              <w:szCs w:val="20"/>
            </w:rPr>
            <w:fldChar w:fldCharType="begin"/>
          </w:r>
          <w:r w:rsidR="00FE0A35">
            <w:rPr>
              <w:sz w:val="20"/>
              <w:szCs w:val="20"/>
            </w:rPr>
            <w:instrText xml:space="preserve"> CITATION Sle20 \l 2057 </w:instrText>
          </w:r>
          <w:r w:rsidR="00FE0A35">
            <w:rPr>
              <w:sz w:val="20"/>
              <w:szCs w:val="20"/>
            </w:rPr>
            <w:fldChar w:fldCharType="separate"/>
          </w:r>
          <w:r w:rsidR="000F0CCD">
            <w:rPr>
              <w:noProof/>
              <w:sz w:val="20"/>
              <w:szCs w:val="20"/>
            </w:rPr>
            <w:t xml:space="preserve"> </w:t>
          </w:r>
          <w:r w:rsidR="000F0CCD" w:rsidRPr="000F0CCD">
            <w:rPr>
              <w:noProof/>
              <w:sz w:val="20"/>
              <w:szCs w:val="20"/>
            </w:rPr>
            <w:t>[9]</w:t>
          </w:r>
          <w:r w:rsidR="00FE0A35">
            <w:rPr>
              <w:sz w:val="20"/>
              <w:szCs w:val="20"/>
            </w:rPr>
            <w:fldChar w:fldCharType="end"/>
          </w:r>
        </w:sdtContent>
      </w:sdt>
      <w:r w:rsidR="00F13F5E">
        <w:rPr>
          <w:sz w:val="20"/>
          <w:szCs w:val="20"/>
        </w:rPr>
        <w:t>.</w:t>
      </w:r>
    </w:p>
    <w:p w14:paraId="6A421C3A" w14:textId="77777777" w:rsidR="00132B01" w:rsidRPr="00132B01" w:rsidRDefault="00BB0A7A" w:rsidP="00132B01">
      <w:pPr>
        <w:pStyle w:val="ListParagraph"/>
        <w:numPr>
          <w:ilvl w:val="0"/>
          <w:numId w:val="14"/>
        </w:numPr>
        <w:jc w:val="left"/>
        <w:rPr>
          <w:sz w:val="20"/>
          <w:szCs w:val="20"/>
        </w:rPr>
      </w:pPr>
      <w:r w:rsidRPr="00132B01">
        <w:rPr>
          <w:sz w:val="20"/>
          <w:szCs w:val="20"/>
        </w:rPr>
        <w:t>Autopsy allows investigators to extract web activity from browsers to aid in identifying the suspect's activity</w:t>
      </w:r>
      <w:sdt>
        <w:sdtPr>
          <w:rPr>
            <w:sz w:val="20"/>
            <w:szCs w:val="20"/>
          </w:rPr>
          <w:id w:val="1732195048"/>
          <w:citation/>
        </w:sdtPr>
        <w:sdtEndPr/>
        <w:sdtContent>
          <w:r w:rsidR="00FE0A35">
            <w:rPr>
              <w:sz w:val="20"/>
              <w:szCs w:val="20"/>
            </w:rPr>
            <w:fldChar w:fldCharType="begin"/>
          </w:r>
          <w:r w:rsidR="00FE0A35">
            <w:rPr>
              <w:sz w:val="20"/>
              <w:szCs w:val="20"/>
            </w:rPr>
            <w:instrText xml:space="preserve"> CITATION Sle20 \l 2057 </w:instrText>
          </w:r>
          <w:r w:rsidR="00FE0A35">
            <w:rPr>
              <w:sz w:val="20"/>
              <w:szCs w:val="20"/>
            </w:rPr>
            <w:fldChar w:fldCharType="separate"/>
          </w:r>
          <w:r w:rsidR="000F0CCD">
            <w:rPr>
              <w:noProof/>
              <w:sz w:val="20"/>
              <w:szCs w:val="20"/>
            </w:rPr>
            <w:t xml:space="preserve"> </w:t>
          </w:r>
          <w:r w:rsidR="000F0CCD" w:rsidRPr="000F0CCD">
            <w:rPr>
              <w:noProof/>
              <w:sz w:val="20"/>
              <w:szCs w:val="20"/>
            </w:rPr>
            <w:t>[9]</w:t>
          </w:r>
          <w:r w:rsidR="00FE0A35">
            <w:rPr>
              <w:sz w:val="20"/>
              <w:szCs w:val="20"/>
            </w:rPr>
            <w:fldChar w:fldCharType="end"/>
          </w:r>
        </w:sdtContent>
      </w:sdt>
      <w:r w:rsidRPr="00132B01">
        <w:rPr>
          <w:sz w:val="20"/>
          <w:szCs w:val="20"/>
        </w:rPr>
        <w:t>.</w:t>
      </w:r>
    </w:p>
    <w:p w14:paraId="0541CC7E" w14:textId="77777777" w:rsidR="00132B01" w:rsidRPr="00132B01" w:rsidRDefault="00BB0A7A" w:rsidP="00132B01">
      <w:pPr>
        <w:pStyle w:val="ListParagraph"/>
        <w:numPr>
          <w:ilvl w:val="0"/>
          <w:numId w:val="14"/>
        </w:numPr>
        <w:jc w:val="left"/>
        <w:rPr>
          <w:sz w:val="20"/>
          <w:szCs w:val="20"/>
        </w:rPr>
      </w:pPr>
      <w:r w:rsidRPr="00132B01">
        <w:rPr>
          <w:sz w:val="20"/>
          <w:szCs w:val="20"/>
        </w:rPr>
        <w:t>The ability to identify any accessed files and shortcuts using its LNK File Analysis feature</w:t>
      </w:r>
      <w:sdt>
        <w:sdtPr>
          <w:rPr>
            <w:sz w:val="20"/>
            <w:szCs w:val="20"/>
          </w:rPr>
          <w:id w:val="-1886702789"/>
          <w:citation/>
        </w:sdtPr>
        <w:sdtEndPr/>
        <w:sdtContent>
          <w:r w:rsidR="00FE0A35">
            <w:rPr>
              <w:sz w:val="20"/>
              <w:szCs w:val="20"/>
            </w:rPr>
            <w:fldChar w:fldCharType="begin"/>
          </w:r>
          <w:r w:rsidR="00FE0A35">
            <w:rPr>
              <w:sz w:val="20"/>
              <w:szCs w:val="20"/>
            </w:rPr>
            <w:instrText xml:space="preserve"> CITATION Sle20 \l 2057 </w:instrText>
          </w:r>
          <w:r w:rsidR="00FE0A35">
            <w:rPr>
              <w:sz w:val="20"/>
              <w:szCs w:val="20"/>
            </w:rPr>
            <w:fldChar w:fldCharType="separate"/>
          </w:r>
          <w:r w:rsidR="000F0CCD">
            <w:rPr>
              <w:noProof/>
              <w:sz w:val="20"/>
              <w:szCs w:val="20"/>
            </w:rPr>
            <w:t xml:space="preserve"> </w:t>
          </w:r>
          <w:r w:rsidR="000F0CCD" w:rsidRPr="000F0CCD">
            <w:rPr>
              <w:noProof/>
              <w:sz w:val="20"/>
              <w:szCs w:val="20"/>
            </w:rPr>
            <w:t>[9]</w:t>
          </w:r>
          <w:r w:rsidR="00FE0A35">
            <w:rPr>
              <w:sz w:val="20"/>
              <w:szCs w:val="20"/>
            </w:rPr>
            <w:fldChar w:fldCharType="end"/>
          </w:r>
        </w:sdtContent>
      </w:sdt>
      <w:r w:rsidRPr="00132B01">
        <w:rPr>
          <w:sz w:val="20"/>
          <w:szCs w:val="20"/>
        </w:rPr>
        <w:t>.</w:t>
      </w:r>
    </w:p>
    <w:p w14:paraId="484EB512" w14:textId="77777777" w:rsidR="00132B01" w:rsidRPr="00132B01" w:rsidRDefault="00BB0A7A" w:rsidP="00132B01">
      <w:pPr>
        <w:pStyle w:val="ListParagraph"/>
        <w:numPr>
          <w:ilvl w:val="0"/>
          <w:numId w:val="14"/>
        </w:numPr>
        <w:jc w:val="left"/>
        <w:rPr>
          <w:sz w:val="20"/>
          <w:szCs w:val="20"/>
        </w:rPr>
      </w:pPr>
      <w:r w:rsidRPr="00132B01">
        <w:rPr>
          <w:sz w:val="20"/>
          <w:szCs w:val="20"/>
        </w:rPr>
        <w:t>The ability to sort and group files together by their type to find all relevant evidence, with it file Type sorting feature</w:t>
      </w:r>
      <w:sdt>
        <w:sdtPr>
          <w:rPr>
            <w:sz w:val="20"/>
            <w:szCs w:val="20"/>
          </w:rPr>
          <w:id w:val="-1622141782"/>
          <w:citation/>
        </w:sdtPr>
        <w:sdtEndPr/>
        <w:sdtContent>
          <w:r w:rsidR="00FE0A35">
            <w:rPr>
              <w:sz w:val="20"/>
              <w:szCs w:val="20"/>
            </w:rPr>
            <w:fldChar w:fldCharType="begin"/>
          </w:r>
          <w:r w:rsidR="00FE0A35">
            <w:rPr>
              <w:sz w:val="20"/>
              <w:szCs w:val="20"/>
            </w:rPr>
            <w:instrText xml:space="preserve"> CITATION Sle20 \l 2057 </w:instrText>
          </w:r>
          <w:r w:rsidR="00FE0A35">
            <w:rPr>
              <w:sz w:val="20"/>
              <w:szCs w:val="20"/>
            </w:rPr>
            <w:fldChar w:fldCharType="separate"/>
          </w:r>
          <w:r w:rsidR="000F0CCD">
            <w:rPr>
              <w:noProof/>
              <w:sz w:val="20"/>
              <w:szCs w:val="20"/>
            </w:rPr>
            <w:t xml:space="preserve"> </w:t>
          </w:r>
          <w:r w:rsidR="000F0CCD" w:rsidRPr="000F0CCD">
            <w:rPr>
              <w:noProof/>
              <w:sz w:val="20"/>
              <w:szCs w:val="20"/>
            </w:rPr>
            <w:t>[9]</w:t>
          </w:r>
          <w:r w:rsidR="00FE0A35">
            <w:rPr>
              <w:sz w:val="20"/>
              <w:szCs w:val="20"/>
            </w:rPr>
            <w:fldChar w:fldCharType="end"/>
          </w:r>
        </w:sdtContent>
      </w:sdt>
      <w:r w:rsidRPr="00132B01">
        <w:rPr>
          <w:sz w:val="20"/>
          <w:szCs w:val="20"/>
        </w:rPr>
        <w:t xml:space="preserve">. </w:t>
      </w:r>
    </w:p>
    <w:p w14:paraId="0E854F54" w14:textId="77777777" w:rsidR="00132B01" w:rsidRPr="00132B01" w:rsidRDefault="00BB0A7A" w:rsidP="00132B01">
      <w:pPr>
        <w:pStyle w:val="ListParagraph"/>
        <w:numPr>
          <w:ilvl w:val="0"/>
          <w:numId w:val="14"/>
        </w:numPr>
        <w:jc w:val="left"/>
        <w:rPr>
          <w:sz w:val="20"/>
          <w:szCs w:val="20"/>
        </w:rPr>
      </w:pPr>
      <w:r w:rsidRPr="00132B01">
        <w:rPr>
          <w:sz w:val="20"/>
          <w:szCs w:val="20"/>
        </w:rPr>
        <w:lastRenderedPageBreak/>
        <w:t>The ability to display a thumbnail of images to aid with a quick viewing of images</w:t>
      </w:r>
      <w:sdt>
        <w:sdtPr>
          <w:rPr>
            <w:sz w:val="20"/>
            <w:szCs w:val="20"/>
          </w:rPr>
          <w:id w:val="-990171471"/>
          <w:citation/>
        </w:sdtPr>
        <w:sdtEndPr/>
        <w:sdtContent>
          <w:r w:rsidR="00FE0A35">
            <w:rPr>
              <w:sz w:val="20"/>
              <w:szCs w:val="20"/>
            </w:rPr>
            <w:fldChar w:fldCharType="begin"/>
          </w:r>
          <w:r w:rsidR="00FE0A35">
            <w:rPr>
              <w:sz w:val="20"/>
              <w:szCs w:val="20"/>
            </w:rPr>
            <w:instrText xml:space="preserve"> CITATION Sle20 \l 2057 </w:instrText>
          </w:r>
          <w:r w:rsidR="00FE0A35">
            <w:rPr>
              <w:sz w:val="20"/>
              <w:szCs w:val="20"/>
            </w:rPr>
            <w:fldChar w:fldCharType="separate"/>
          </w:r>
          <w:r w:rsidR="000F0CCD">
            <w:rPr>
              <w:noProof/>
              <w:sz w:val="20"/>
              <w:szCs w:val="20"/>
            </w:rPr>
            <w:t xml:space="preserve"> </w:t>
          </w:r>
          <w:r w:rsidR="000F0CCD" w:rsidRPr="000F0CCD">
            <w:rPr>
              <w:noProof/>
              <w:sz w:val="20"/>
              <w:szCs w:val="20"/>
            </w:rPr>
            <w:t>[9]</w:t>
          </w:r>
          <w:r w:rsidR="00FE0A35">
            <w:rPr>
              <w:sz w:val="20"/>
              <w:szCs w:val="20"/>
            </w:rPr>
            <w:fldChar w:fldCharType="end"/>
          </w:r>
        </w:sdtContent>
      </w:sdt>
      <w:r w:rsidRPr="00132B01">
        <w:rPr>
          <w:sz w:val="20"/>
          <w:szCs w:val="20"/>
        </w:rPr>
        <w:t>.</w:t>
      </w:r>
    </w:p>
    <w:p w14:paraId="2B41108D" w14:textId="77777777" w:rsidR="00132B01" w:rsidRPr="00132B01" w:rsidRDefault="00BB0A7A" w:rsidP="00132B01">
      <w:pPr>
        <w:pStyle w:val="ListParagraph"/>
        <w:numPr>
          <w:ilvl w:val="0"/>
          <w:numId w:val="14"/>
        </w:numPr>
        <w:jc w:val="left"/>
        <w:rPr>
          <w:sz w:val="20"/>
          <w:szCs w:val="20"/>
        </w:rPr>
      </w:pPr>
      <w:r w:rsidRPr="00132B01">
        <w:rPr>
          <w:sz w:val="20"/>
          <w:szCs w:val="20"/>
        </w:rPr>
        <w:t>Autopsy uses RegRipper to identify any recently used files or removable storage devices</w:t>
      </w:r>
      <w:r w:rsidR="00FE0A35" w:rsidRPr="00FE0A35">
        <w:rPr>
          <w:sz w:val="20"/>
          <w:szCs w:val="20"/>
        </w:rPr>
        <w:t xml:space="preserve"> </w:t>
      </w:r>
      <w:sdt>
        <w:sdtPr>
          <w:rPr>
            <w:sz w:val="20"/>
            <w:szCs w:val="20"/>
          </w:rPr>
          <w:id w:val="-1186290215"/>
          <w:citation/>
        </w:sdtPr>
        <w:sdtEndPr/>
        <w:sdtContent>
          <w:r w:rsidR="00FE0A35">
            <w:rPr>
              <w:sz w:val="20"/>
              <w:szCs w:val="20"/>
            </w:rPr>
            <w:fldChar w:fldCharType="begin"/>
          </w:r>
          <w:r w:rsidR="00FE0A35">
            <w:rPr>
              <w:sz w:val="20"/>
              <w:szCs w:val="20"/>
            </w:rPr>
            <w:instrText xml:space="preserve"> CITATION Sle20 \l 2057 </w:instrText>
          </w:r>
          <w:r w:rsidR="00FE0A35">
            <w:rPr>
              <w:sz w:val="20"/>
              <w:szCs w:val="20"/>
            </w:rPr>
            <w:fldChar w:fldCharType="separate"/>
          </w:r>
          <w:r w:rsidR="000F0CCD" w:rsidRPr="000F0CCD">
            <w:rPr>
              <w:noProof/>
              <w:sz w:val="20"/>
              <w:szCs w:val="20"/>
            </w:rPr>
            <w:t>[9]</w:t>
          </w:r>
          <w:r w:rsidR="00FE0A35">
            <w:rPr>
              <w:sz w:val="20"/>
              <w:szCs w:val="20"/>
            </w:rPr>
            <w:fldChar w:fldCharType="end"/>
          </w:r>
        </w:sdtContent>
      </w:sdt>
      <w:r w:rsidRPr="00132B01">
        <w:rPr>
          <w:sz w:val="20"/>
          <w:szCs w:val="20"/>
        </w:rPr>
        <w:t>.</w:t>
      </w:r>
    </w:p>
    <w:p w14:paraId="7A24AC30" w14:textId="77777777" w:rsidR="00132B01" w:rsidRPr="00132B01" w:rsidRDefault="00BB0A7A" w:rsidP="00132B01">
      <w:pPr>
        <w:pStyle w:val="ListParagraph"/>
        <w:numPr>
          <w:ilvl w:val="0"/>
          <w:numId w:val="14"/>
        </w:numPr>
        <w:jc w:val="left"/>
        <w:rPr>
          <w:sz w:val="20"/>
          <w:szCs w:val="20"/>
        </w:rPr>
      </w:pPr>
      <w:r w:rsidRPr="00132B01">
        <w:rPr>
          <w:sz w:val="20"/>
          <w:szCs w:val="20"/>
        </w:rPr>
        <w:t>The ability to create tags on files if the investigator wants to make a comment or identify something, specifically on the file</w:t>
      </w:r>
      <w:r w:rsidR="00FE0A35" w:rsidRPr="00FE0A35">
        <w:rPr>
          <w:sz w:val="20"/>
          <w:szCs w:val="20"/>
        </w:rPr>
        <w:t xml:space="preserve"> </w:t>
      </w:r>
      <w:sdt>
        <w:sdtPr>
          <w:rPr>
            <w:sz w:val="20"/>
            <w:szCs w:val="20"/>
          </w:rPr>
          <w:id w:val="1941168692"/>
          <w:citation/>
        </w:sdtPr>
        <w:sdtEndPr/>
        <w:sdtContent>
          <w:r w:rsidR="00FE0A35">
            <w:rPr>
              <w:sz w:val="20"/>
              <w:szCs w:val="20"/>
            </w:rPr>
            <w:fldChar w:fldCharType="begin"/>
          </w:r>
          <w:r w:rsidR="00FE0A35">
            <w:rPr>
              <w:sz w:val="20"/>
              <w:szCs w:val="20"/>
            </w:rPr>
            <w:instrText xml:space="preserve"> CITATION Sle20 \l 2057 </w:instrText>
          </w:r>
          <w:r w:rsidR="00FE0A35">
            <w:rPr>
              <w:sz w:val="20"/>
              <w:szCs w:val="20"/>
            </w:rPr>
            <w:fldChar w:fldCharType="separate"/>
          </w:r>
          <w:r w:rsidR="000F0CCD" w:rsidRPr="000F0CCD">
            <w:rPr>
              <w:noProof/>
              <w:sz w:val="20"/>
              <w:szCs w:val="20"/>
            </w:rPr>
            <w:t>[9]</w:t>
          </w:r>
          <w:r w:rsidR="00FE0A35">
            <w:rPr>
              <w:sz w:val="20"/>
              <w:szCs w:val="20"/>
            </w:rPr>
            <w:fldChar w:fldCharType="end"/>
          </w:r>
        </w:sdtContent>
      </w:sdt>
      <w:r w:rsidRPr="00132B01">
        <w:rPr>
          <w:sz w:val="20"/>
          <w:szCs w:val="20"/>
        </w:rPr>
        <w:t>.</w:t>
      </w:r>
    </w:p>
    <w:p w14:paraId="6BEEABC4" w14:textId="77777777" w:rsidR="00132B01" w:rsidRPr="00132B01" w:rsidRDefault="00BB0A7A" w:rsidP="00132B01">
      <w:pPr>
        <w:pStyle w:val="ListParagraph"/>
        <w:numPr>
          <w:ilvl w:val="0"/>
          <w:numId w:val="14"/>
        </w:numPr>
        <w:jc w:val="left"/>
        <w:rPr>
          <w:sz w:val="20"/>
          <w:szCs w:val="20"/>
        </w:rPr>
      </w:pPr>
      <w:r w:rsidRPr="00132B01">
        <w:rPr>
          <w:sz w:val="20"/>
          <w:szCs w:val="20"/>
        </w:rPr>
        <w:t>The ability to extract evidence or information from SMS, call logs, contacts and more on Android devices</w:t>
      </w:r>
      <w:r w:rsidR="00FE0A35" w:rsidRPr="00FE0A35">
        <w:rPr>
          <w:sz w:val="20"/>
          <w:szCs w:val="20"/>
        </w:rPr>
        <w:t xml:space="preserve"> </w:t>
      </w:r>
      <w:sdt>
        <w:sdtPr>
          <w:rPr>
            <w:sz w:val="20"/>
            <w:szCs w:val="20"/>
          </w:rPr>
          <w:id w:val="-528033611"/>
          <w:citation/>
        </w:sdtPr>
        <w:sdtEndPr/>
        <w:sdtContent>
          <w:r w:rsidR="00FE0A35">
            <w:rPr>
              <w:sz w:val="20"/>
              <w:szCs w:val="20"/>
            </w:rPr>
            <w:fldChar w:fldCharType="begin"/>
          </w:r>
          <w:r w:rsidR="00FE0A35">
            <w:rPr>
              <w:sz w:val="20"/>
              <w:szCs w:val="20"/>
            </w:rPr>
            <w:instrText xml:space="preserve"> CITATION Sle20 \l 2057 </w:instrText>
          </w:r>
          <w:r w:rsidR="00FE0A35">
            <w:rPr>
              <w:sz w:val="20"/>
              <w:szCs w:val="20"/>
            </w:rPr>
            <w:fldChar w:fldCharType="separate"/>
          </w:r>
          <w:r w:rsidR="000F0CCD" w:rsidRPr="000F0CCD">
            <w:rPr>
              <w:noProof/>
              <w:sz w:val="20"/>
              <w:szCs w:val="20"/>
            </w:rPr>
            <w:t>[9]</w:t>
          </w:r>
          <w:r w:rsidR="00FE0A35">
            <w:rPr>
              <w:sz w:val="20"/>
              <w:szCs w:val="20"/>
            </w:rPr>
            <w:fldChar w:fldCharType="end"/>
          </w:r>
        </w:sdtContent>
      </w:sdt>
      <w:r w:rsidRPr="00132B01">
        <w:rPr>
          <w:sz w:val="20"/>
          <w:szCs w:val="20"/>
        </w:rPr>
        <w:t>.</w:t>
      </w:r>
    </w:p>
    <w:p w14:paraId="3E4061A2" w14:textId="77777777" w:rsidR="00132B01" w:rsidRPr="00132B01" w:rsidRDefault="00BB0A7A" w:rsidP="00132B01">
      <w:pPr>
        <w:pStyle w:val="ListParagraph"/>
        <w:numPr>
          <w:ilvl w:val="0"/>
          <w:numId w:val="14"/>
        </w:numPr>
        <w:jc w:val="left"/>
        <w:rPr>
          <w:sz w:val="20"/>
          <w:szCs w:val="20"/>
        </w:rPr>
      </w:pPr>
      <w:r w:rsidRPr="00132B01">
        <w:rPr>
          <w:sz w:val="20"/>
          <w:szCs w:val="20"/>
        </w:rPr>
        <w:t xml:space="preserve">The ability to view images and videos </w:t>
      </w:r>
      <w:r w:rsidR="000C310D" w:rsidRPr="00132B01">
        <w:rPr>
          <w:sz w:val="20"/>
          <w:szCs w:val="20"/>
        </w:rPr>
        <w:t>without</w:t>
      </w:r>
      <w:r w:rsidRPr="00132B01">
        <w:rPr>
          <w:sz w:val="20"/>
          <w:szCs w:val="20"/>
        </w:rPr>
        <w:t xml:space="preserve"> the need for a separate application</w:t>
      </w:r>
      <w:sdt>
        <w:sdtPr>
          <w:rPr>
            <w:sz w:val="20"/>
            <w:szCs w:val="20"/>
          </w:rPr>
          <w:id w:val="-1807623497"/>
          <w:citation/>
        </w:sdtPr>
        <w:sdtEndPr/>
        <w:sdtContent>
          <w:r w:rsidR="00FE0A35">
            <w:rPr>
              <w:sz w:val="20"/>
              <w:szCs w:val="20"/>
            </w:rPr>
            <w:fldChar w:fldCharType="begin"/>
          </w:r>
          <w:r w:rsidR="00FE0A35">
            <w:rPr>
              <w:sz w:val="20"/>
              <w:szCs w:val="20"/>
            </w:rPr>
            <w:instrText xml:space="preserve"> CITATION Sle20 \l 2057 </w:instrText>
          </w:r>
          <w:r w:rsidR="00FE0A35">
            <w:rPr>
              <w:sz w:val="20"/>
              <w:szCs w:val="20"/>
            </w:rPr>
            <w:fldChar w:fldCharType="separate"/>
          </w:r>
          <w:r w:rsidR="000F0CCD">
            <w:rPr>
              <w:noProof/>
              <w:sz w:val="20"/>
              <w:szCs w:val="20"/>
            </w:rPr>
            <w:t xml:space="preserve"> </w:t>
          </w:r>
          <w:r w:rsidR="000F0CCD" w:rsidRPr="000F0CCD">
            <w:rPr>
              <w:noProof/>
              <w:sz w:val="20"/>
              <w:szCs w:val="20"/>
            </w:rPr>
            <w:t>[9]</w:t>
          </w:r>
          <w:r w:rsidR="00FE0A35">
            <w:rPr>
              <w:sz w:val="20"/>
              <w:szCs w:val="20"/>
            </w:rPr>
            <w:fldChar w:fldCharType="end"/>
          </w:r>
        </w:sdtContent>
      </w:sdt>
      <w:r w:rsidRPr="00132B01">
        <w:rPr>
          <w:sz w:val="20"/>
          <w:szCs w:val="20"/>
        </w:rPr>
        <w:t xml:space="preserve">. </w:t>
      </w:r>
    </w:p>
    <w:p w14:paraId="46EE5F30" w14:textId="77777777" w:rsidR="00132B01" w:rsidRPr="00132B01" w:rsidRDefault="00BB0A7A" w:rsidP="00132B01">
      <w:pPr>
        <w:pStyle w:val="ListParagraph"/>
        <w:numPr>
          <w:ilvl w:val="0"/>
          <w:numId w:val="14"/>
        </w:numPr>
        <w:jc w:val="left"/>
        <w:rPr>
          <w:sz w:val="20"/>
          <w:szCs w:val="20"/>
        </w:rPr>
      </w:pPr>
      <w:r w:rsidRPr="00132B01">
        <w:rPr>
          <w:sz w:val="20"/>
          <w:szCs w:val="20"/>
        </w:rPr>
        <w:t>An investigator can extract information such as camera information or the geographical location of a JPEG file</w:t>
      </w:r>
      <w:sdt>
        <w:sdtPr>
          <w:rPr>
            <w:sz w:val="20"/>
            <w:szCs w:val="20"/>
          </w:rPr>
          <w:id w:val="-753361739"/>
          <w:citation/>
        </w:sdtPr>
        <w:sdtEndPr/>
        <w:sdtContent>
          <w:r w:rsidR="00FE0A35">
            <w:rPr>
              <w:sz w:val="20"/>
              <w:szCs w:val="20"/>
            </w:rPr>
            <w:fldChar w:fldCharType="begin"/>
          </w:r>
          <w:r w:rsidR="00FE0A35">
            <w:rPr>
              <w:sz w:val="20"/>
              <w:szCs w:val="20"/>
            </w:rPr>
            <w:instrText xml:space="preserve"> CITATION Sle20 \l 2057 </w:instrText>
          </w:r>
          <w:r w:rsidR="00FE0A35">
            <w:rPr>
              <w:sz w:val="20"/>
              <w:szCs w:val="20"/>
            </w:rPr>
            <w:fldChar w:fldCharType="separate"/>
          </w:r>
          <w:r w:rsidR="000F0CCD">
            <w:rPr>
              <w:noProof/>
              <w:sz w:val="20"/>
              <w:szCs w:val="20"/>
            </w:rPr>
            <w:t xml:space="preserve"> </w:t>
          </w:r>
          <w:r w:rsidR="000F0CCD" w:rsidRPr="000F0CCD">
            <w:rPr>
              <w:noProof/>
              <w:sz w:val="20"/>
              <w:szCs w:val="20"/>
            </w:rPr>
            <w:t>[9]</w:t>
          </w:r>
          <w:r w:rsidR="00FE0A35">
            <w:rPr>
              <w:sz w:val="20"/>
              <w:szCs w:val="20"/>
            </w:rPr>
            <w:fldChar w:fldCharType="end"/>
          </w:r>
        </w:sdtContent>
      </w:sdt>
      <w:r w:rsidRPr="00132B01">
        <w:rPr>
          <w:sz w:val="20"/>
          <w:szCs w:val="20"/>
        </w:rPr>
        <w:t>.</w:t>
      </w:r>
    </w:p>
    <w:p w14:paraId="41C69E63" w14:textId="77777777" w:rsidR="00132B01" w:rsidRPr="00132B01" w:rsidRDefault="00BB0A7A" w:rsidP="00132B01">
      <w:pPr>
        <w:pStyle w:val="ListParagraph"/>
        <w:numPr>
          <w:ilvl w:val="0"/>
          <w:numId w:val="14"/>
        </w:numPr>
        <w:jc w:val="left"/>
        <w:rPr>
          <w:sz w:val="20"/>
          <w:szCs w:val="20"/>
        </w:rPr>
      </w:pPr>
      <w:r w:rsidRPr="00132B01">
        <w:rPr>
          <w:sz w:val="20"/>
          <w:szCs w:val="20"/>
        </w:rPr>
        <w:t>The ability to scan MBOX formatted emails</w:t>
      </w:r>
      <w:sdt>
        <w:sdtPr>
          <w:rPr>
            <w:sz w:val="20"/>
            <w:szCs w:val="20"/>
          </w:rPr>
          <w:id w:val="410280943"/>
          <w:citation/>
        </w:sdtPr>
        <w:sdtEndPr/>
        <w:sdtContent>
          <w:r w:rsidR="00FE0A35">
            <w:rPr>
              <w:sz w:val="20"/>
              <w:szCs w:val="20"/>
            </w:rPr>
            <w:fldChar w:fldCharType="begin"/>
          </w:r>
          <w:r w:rsidR="00FE0A35">
            <w:rPr>
              <w:sz w:val="20"/>
              <w:szCs w:val="20"/>
            </w:rPr>
            <w:instrText xml:space="preserve"> CITATION Sle20 \l 2057 </w:instrText>
          </w:r>
          <w:r w:rsidR="00FE0A35">
            <w:rPr>
              <w:sz w:val="20"/>
              <w:szCs w:val="20"/>
            </w:rPr>
            <w:fldChar w:fldCharType="separate"/>
          </w:r>
          <w:r w:rsidR="000F0CCD">
            <w:rPr>
              <w:noProof/>
              <w:sz w:val="20"/>
              <w:szCs w:val="20"/>
            </w:rPr>
            <w:t xml:space="preserve"> </w:t>
          </w:r>
          <w:r w:rsidR="000F0CCD" w:rsidRPr="000F0CCD">
            <w:rPr>
              <w:noProof/>
              <w:sz w:val="20"/>
              <w:szCs w:val="20"/>
            </w:rPr>
            <w:t>[9]</w:t>
          </w:r>
          <w:r w:rsidR="00FE0A35">
            <w:rPr>
              <w:sz w:val="20"/>
              <w:szCs w:val="20"/>
            </w:rPr>
            <w:fldChar w:fldCharType="end"/>
          </w:r>
        </w:sdtContent>
      </w:sdt>
      <w:r w:rsidRPr="00132B01">
        <w:rPr>
          <w:sz w:val="20"/>
          <w:szCs w:val="20"/>
        </w:rPr>
        <w:t>.</w:t>
      </w:r>
    </w:p>
    <w:p w14:paraId="7BB70FA8" w14:textId="77777777" w:rsidR="00132B01" w:rsidRPr="00132B01" w:rsidRDefault="00BB0A7A" w:rsidP="00132B01">
      <w:pPr>
        <w:pStyle w:val="ListParagraph"/>
        <w:numPr>
          <w:ilvl w:val="0"/>
          <w:numId w:val="14"/>
        </w:numPr>
        <w:jc w:val="left"/>
        <w:rPr>
          <w:sz w:val="20"/>
          <w:szCs w:val="20"/>
        </w:rPr>
      </w:pPr>
      <w:r w:rsidRPr="00132B01">
        <w:rPr>
          <w:sz w:val="20"/>
          <w:szCs w:val="20"/>
        </w:rPr>
        <w:t>Autopsy has a robust file system analyser that can support several file systems including NTFS, FAT and many more</w:t>
      </w:r>
      <w:sdt>
        <w:sdtPr>
          <w:rPr>
            <w:sz w:val="20"/>
            <w:szCs w:val="20"/>
          </w:rPr>
          <w:id w:val="-1122924295"/>
          <w:citation/>
        </w:sdtPr>
        <w:sdtEndPr/>
        <w:sdtContent>
          <w:r w:rsidR="00FE0A35">
            <w:rPr>
              <w:sz w:val="20"/>
              <w:szCs w:val="20"/>
            </w:rPr>
            <w:fldChar w:fldCharType="begin"/>
          </w:r>
          <w:r w:rsidR="00FE0A35">
            <w:rPr>
              <w:sz w:val="20"/>
              <w:szCs w:val="20"/>
            </w:rPr>
            <w:instrText xml:space="preserve"> CITATION Sle20 \l 2057 </w:instrText>
          </w:r>
          <w:r w:rsidR="00FE0A35">
            <w:rPr>
              <w:sz w:val="20"/>
              <w:szCs w:val="20"/>
            </w:rPr>
            <w:fldChar w:fldCharType="separate"/>
          </w:r>
          <w:r w:rsidR="000F0CCD">
            <w:rPr>
              <w:noProof/>
              <w:sz w:val="20"/>
              <w:szCs w:val="20"/>
            </w:rPr>
            <w:t xml:space="preserve"> </w:t>
          </w:r>
          <w:r w:rsidR="000F0CCD" w:rsidRPr="000F0CCD">
            <w:rPr>
              <w:noProof/>
              <w:sz w:val="20"/>
              <w:szCs w:val="20"/>
            </w:rPr>
            <w:t>[9]</w:t>
          </w:r>
          <w:r w:rsidR="00FE0A35">
            <w:rPr>
              <w:sz w:val="20"/>
              <w:szCs w:val="20"/>
            </w:rPr>
            <w:fldChar w:fldCharType="end"/>
          </w:r>
        </w:sdtContent>
      </w:sdt>
      <w:r w:rsidRPr="00132B01">
        <w:rPr>
          <w:sz w:val="20"/>
          <w:szCs w:val="20"/>
        </w:rPr>
        <w:t>.</w:t>
      </w:r>
    </w:p>
    <w:p w14:paraId="38E09C1D" w14:textId="77777777" w:rsidR="00132B01" w:rsidRPr="00132B01" w:rsidRDefault="00BB0A7A" w:rsidP="00132B01">
      <w:pPr>
        <w:pStyle w:val="ListParagraph"/>
        <w:numPr>
          <w:ilvl w:val="0"/>
          <w:numId w:val="14"/>
        </w:numPr>
        <w:jc w:val="left"/>
        <w:rPr>
          <w:sz w:val="20"/>
          <w:szCs w:val="20"/>
        </w:rPr>
      </w:pPr>
      <w:r w:rsidRPr="00132B01">
        <w:rPr>
          <w:sz w:val="20"/>
          <w:szCs w:val="20"/>
        </w:rPr>
        <w:t>The ability to extract strings from unknown file types in a variety of languages as well as unallocated space</w:t>
      </w:r>
      <w:sdt>
        <w:sdtPr>
          <w:rPr>
            <w:sz w:val="20"/>
            <w:szCs w:val="20"/>
          </w:rPr>
          <w:id w:val="404968831"/>
          <w:citation/>
        </w:sdtPr>
        <w:sdtEndPr/>
        <w:sdtContent>
          <w:r w:rsidR="00FE0A35">
            <w:rPr>
              <w:sz w:val="20"/>
              <w:szCs w:val="20"/>
            </w:rPr>
            <w:fldChar w:fldCharType="begin"/>
          </w:r>
          <w:r w:rsidR="00FE0A35">
            <w:rPr>
              <w:sz w:val="20"/>
              <w:szCs w:val="20"/>
            </w:rPr>
            <w:instrText xml:space="preserve"> CITATION Sle20 \l 2057 </w:instrText>
          </w:r>
          <w:r w:rsidR="00FE0A35">
            <w:rPr>
              <w:sz w:val="20"/>
              <w:szCs w:val="20"/>
            </w:rPr>
            <w:fldChar w:fldCharType="separate"/>
          </w:r>
          <w:r w:rsidR="000F0CCD">
            <w:rPr>
              <w:noProof/>
              <w:sz w:val="20"/>
              <w:szCs w:val="20"/>
            </w:rPr>
            <w:t xml:space="preserve"> </w:t>
          </w:r>
          <w:r w:rsidR="000F0CCD" w:rsidRPr="000F0CCD">
            <w:rPr>
              <w:noProof/>
              <w:sz w:val="20"/>
              <w:szCs w:val="20"/>
            </w:rPr>
            <w:t>[9]</w:t>
          </w:r>
          <w:r w:rsidR="00FE0A35">
            <w:rPr>
              <w:sz w:val="20"/>
              <w:szCs w:val="20"/>
            </w:rPr>
            <w:fldChar w:fldCharType="end"/>
          </w:r>
        </w:sdtContent>
      </w:sdt>
      <w:r w:rsidRPr="00132B01">
        <w:rPr>
          <w:sz w:val="20"/>
          <w:szCs w:val="20"/>
        </w:rPr>
        <w:t>.</w:t>
      </w:r>
    </w:p>
    <w:p w14:paraId="1BD1D696" w14:textId="77777777" w:rsidR="00132B01" w:rsidRPr="00132B01" w:rsidRDefault="00BB0A7A" w:rsidP="00132B01">
      <w:pPr>
        <w:pStyle w:val="ListParagraph"/>
        <w:numPr>
          <w:ilvl w:val="0"/>
          <w:numId w:val="14"/>
        </w:numPr>
        <w:jc w:val="left"/>
        <w:rPr>
          <w:sz w:val="20"/>
          <w:szCs w:val="20"/>
        </w:rPr>
      </w:pPr>
      <w:r w:rsidRPr="00132B01">
        <w:rPr>
          <w:sz w:val="20"/>
          <w:szCs w:val="20"/>
        </w:rPr>
        <w:t>Autopsy gives the investigator the ability to flag folders and files based on their path or name</w:t>
      </w:r>
      <w:sdt>
        <w:sdtPr>
          <w:rPr>
            <w:sz w:val="20"/>
            <w:szCs w:val="20"/>
          </w:rPr>
          <w:id w:val="633149144"/>
          <w:citation/>
        </w:sdtPr>
        <w:sdtEndPr/>
        <w:sdtContent>
          <w:r w:rsidR="00B37E26">
            <w:rPr>
              <w:sz w:val="20"/>
              <w:szCs w:val="20"/>
            </w:rPr>
            <w:fldChar w:fldCharType="begin"/>
          </w:r>
          <w:r w:rsidR="00B37E26">
            <w:rPr>
              <w:sz w:val="20"/>
              <w:szCs w:val="20"/>
            </w:rPr>
            <w:instrText xml:space="preserve"> CITATION Sle20 \l 2057 </w:instrText>
          </w:r>
          <w:r w:rsidR="00B37E26">
            <w:rPr>
              <w:sz w:val="20"/>
              <w:szCs w:val="20"/>
            </w:rPr>
            <w:fldChar w:fldCharType="separate"/>
          </w:r>
          <w:r w:rsidR="000F0CCD">
            <w:rPr>
              <w:noProof/>
              <w:sz w:val="20"/>
              <w:szCs w:val="20"/>
            </w:rPr>
            <w:t xml:space="preserve"> </w:t>
          </w:r>
          <w:r w:rsidR="000F0CCD" w:rsidRPr="000F0CCD">
            <w:rPr>
              <w:noProof/>
              <w:sz w:val="20"/>
              <w:szCs w:val="20"/>
            </w:rPr>
            <w:t>[9]</w:t>
          </w:r>
          <w:r w:rsidR="00B37E26">
            <w:rPr>
              <w:sz w:val="20"/>
              <w:szCs w:val="20"/>
            </w:rPr>
            <w:fldChar w:fldCharType="end"/>
          </w:r>
        </w:sdtContent>
      </w:sdt>
      <w:r w:rsidRPr="00132B01">
        <w:rPr>
          <w:sz w:val="20"/>
          <w:szCs w:val="20"/>
        </w:rPr>
        <w:t xml:space="preserve">. </w:t>
      </w:r>
    </w:p>
    <w:p w14:paraId="5C21E7FF" w14:textId="77777777" w:rsidR="009D6625" w:rsidRPr="00BB73C0" w:rsidRDefault="00BB0A7A" w:rsidP="00F44672">
      <w:pPr>
        <w:numPr>
          <w:ilvl w:val="0"/>
          <w:numId w:val="14"/>
        </w:numPr>
        <w:shd w:val="clear" w:color="auto" w:fill="FFFFFF"/>
        <w:spacing w:before="100" w:beforeAutospacing="1" w:after="100" w:afterAutospacing="1" w:line="240" w:lineRule="auto"/>
        <w:jc w:val="left"/>
        <w:rPr>
          <w:rFonts w:ascii="Arial" w:hAnsi="Arial" w:cs="Arial"/>
          <w:color w:val="1D1D1D"/>
          <w:sz w:val="20"/>
          <w:szCs w:val="20"/>
        </w:rPr>
      </w:pPr>
      <w:r w:rsidRPr="00132B01">
        <w:rPr>
          <w:sz w:val="20"/>
          <w:szCs w:val="20"/>
        </w:rPr>
        <w:t>“</w:t>
      </w:r>
      <w:r w:rsidRPr="000C310D">
        <w:rPr>
          <w:rFonts w:cs="Times New Roman"/>
          <w:color w:val="1D1D1D"/>
          <w:sz w:val="20"/>
          <w:szCs w:val="20"/>
        </w:rPr>
        <w:t>File Type Detection based on signatures and extension mismatch detection”</w:t>
      </w:r>
      <w:sdt>
        <w:sdtPr>
          <w:rPr>
            <w:rFonts w:cs="Times New Roman"/>
            <w:color w:val="1D1D1D"/>
            <w:sz w:val="20"/>
            <w:szCs w:val="20"/>
          </w:rPr>
          <w:id w:val="-2038268527"/>
          <w:citation/>
        </w:sdtPr>
        <w:sdtEndPr/>
        <w:sdtContent>
          <w:r w:rsidRPr="000C310D">
            <w:rPr>
              <w:rFonts w:cs="Times New Roman"/>
              <w:color w:val="1D1D1D"/>
              <w:sz w:val="20"/>
              <w:szCs w:val="20"/>
            </w:rPr>
            <w:fldChar w:fldCharType="begin"/>
          </w:r>
          <w:r w:rsidRPr="000C310D">
            <w:rPr>
              <w:rFonts w:cs="Times New Roman"/>
              <w:color w:val="1D1D1D"/>
              <w:sz w:val="20"/>
              <w:szCs w:val="20"/>
            </w:rPr>
            <w:instrText xml:space="preserve"> CITATION Sle20 \l 2057 </w:instrText>
          </w:r>
          <w:r w:rsidRPr="000C310D">
            <w:rPr>
              <w:rFonts w:cs="Times New Roman"/>
              <w:color w:val="1D1D1D"/>
              <w:sz w:val="20"/>
              <w:szCs w:val="20"/>
            </w:rPr>
            <w:fldChar w:fldCharType="separate"/>
          </w:r>
          <w:r w:rsidR="000F0CCD">
            <w:rPr>
              <w:rFonts w:cs="Times New Roman"/>
              <w:noProof/>
              <w:color w:val="1D1D1D"/>
              <w:sz w:val="20"/>
              <w:szCs w:val="20"/>
            </w:rPr>
            <w:t xml:space="preserve"> </w:t>
          </w:r>
          <w:r w:rsidR="000F0CCD" w:rsidRPr="000F0CCD">
            <w:rPr>
              <w:rFonts w:cs="Times New Roman"/>
              <w:noProof/>
              <w:color w:val="1D1D1D"/>
              <w:sz w:val="20"/>
              <w:szCs w:val="20"/>
            </w:rPr>
            <w:t>[9]</w:t>
          </w:r>
          <w:r w:rsidRPr="000C310D">
            <w:rPr>
              <w:rFonts w:cs="Times New Roman"/>
              <w:color w:val="1D1D1D"/>
              <w:sz w:val="20"/>
              <w:szCs w:val="20"/>
            </w:rPr>
            <w:fldChar w:fldCharType="end"/>
          </w:r>
        </w:sdtContent>
      </w:sdt>
      <w:r w:rsidRPr="000C310D">
        <w:rPr>
          <w:rFonts w:cs="Times New Roman"/>
          <w:color w:val="1D1D1D"/>
          <w:sz w:val="20"/>
          <w:szCs w:val="20"/>
        </w:rPr>
        <w:t>.</w:t>
      </w:r>
    </w:p>
    <w:p w14:paraId="1BCE019F" w14:textId="77777777" w:rsidR="009E3165" w:rsidRDefault="00BB0A7A" w:rsidP="009E3165">
      <w:pPr>
        <w:jc w:val="left"/>
        <w:rPr>
          <w:sz w:val="20"/>
          <w:szCs w:val="18"/>
        </w:rPr>
      </w:pPr>
      <w:r>
        <w:rPr>
          <w:sz w:val="20"/>
          <w:szCs w:val="18"/>
        </w:rPr>
        <w:t xml:space="preserve">The author's discussion of forensic tools continues in appendix one, appendix two contains a forensic tools table that outlines the key parts of the five tools discussed in this report and finally a </w:t>
      </w:r>
      <w:r w:rsidR="00A32CDC">
        <w:rPr>
          <w:sz w:val="20"/>
          <w:szCs w:val="18"/>
        </w:rPr>
        <w:t>comparison</w:t>
      </w:r>
      <w:r>
        <w:rPr>
          <w:sz w:val="20"/>
          <w:szCs w:val="18"/>
        </w:rPr>
        <w:t xml:space="preserve"> table of</w:t>
      </w:r>
      <w:r w:rsidR="006B2EF2">
        <w:rPr>
          <w:sz w:val="20"/>
          <w:szCs w:val="18"/>
        </w:rPr>
        <w:t xml:space="preserve"> FTK, EnCase and A</w:t>
      </w:r>
      <w:r w:rsidR="00230B45">
        <w:rPr>
          <w:sz w:val="20"/>
          <w:szCs w:val="18"/>
        </w:rPr>
        <w:t>utopsy</w:t>
      </w:r>
      <w:r>
        <w:rPr>
          <w:sz w:val="20"/>
          <w:szCs w:val="18"/>
        </w:rPr>
        <w:t xml:space="preserve"> forensic tools can be found in</w:t>
      </w:r>
      <w:r w:rsidR="00230B45">
        <w:rPr>
          <w:sz w:val="20"/>
          <w:szCs w:val="18"/>
        </w:rPr>
        <w:t xml:space="preserve"> Fig. 1</w:t>
      </w:r>
      <w:r>
        <w:rPr>
          <w:sz w:val="20"/>
          <w:szCs w:val="18"/>
        </w:rPr>
        <w:t>.</w:t>
      </w:r>
    </w:p>
    <w:p w14:paraId="4920FE63" w14:textId="77777777" w:rsidR="007713E0" w:rsidRDefault="00BB0A7A" w:rsidP="009E3165">
      <w:pPr>
        <w:jc w:val="left"/>
        <w:rPr>
          <w:sz w:val="20"/>
          <w:szCs w:val="18"/>
        </w:rPr>
      </w:pPr>
      <w:r>
        <w:rPr>
          <w:noProof/>
        </w:rPr>
        <w:drawing>
          <wp:inline distT="0" distB="0" distL="0" distR="0" wp14:anchorId="56B898B9" wp14:editId="02C7E400">
            <wp:extent cx="2640965" cy="2783205"/>
            <wp:effectExtent l="0" t="0" r="698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6"/>
                    <a:stretch>
                      <a:fillRect/>
                    </a:stretch>
                  </pic:blipFill>
                  <pic:spPr>
                    <a:xfrm>
                      <a:off x="0" y="0"/>
                      <a:ext cx="2640965" cy="2783205"/>
                    </a:xfrm>
                    <a:prstGeom prst="rect">
                      <a:avLst/>
                    </a:prstGeom>
                  </pic:spPr>
                </pic:pic>
              </a:graphicData>
            </a:graphic>
          </wp:inline>
        </w:drawing>
      </w:r>
    </w:p>
    <w:p w14:paraId="11CBFCB3" w14:textId="77777777" w:rsidR="00054F6C" w:rsidRPr="007713E0" w:rsidRDefault="00BB0A7A" w:rsidP="00881FC5">
      <w:pPr>
        <w:pStyle w:val="IEEE-Caption"/>
        <w:rPr>
          <w:sz w:val="20"/>
          <w:szCs w:val="18"/>
        </w:rPr>
      </w:pPr>
      <w:r w:rsidRPr="007713E0">
        <w:rPr>
          <w:sz w:val="20"/>
          <w:szCs w:val="18"/>
        </w:rPr>
        <w:t>Fig</w:t>
      </w:r>
      <w:r w:rsidR="00AB0994" w:rsidRPr="007713E0">
        <w:rPr>
          <w:sz w:val="20"/>
          <w:szCs w:val="18"/>
        </w:rPr>
        <w:t xml:space="preserve">. </w:t>
      </w:r>
      <w:r w:rsidR="00A1295E">
        <w:rPr>
          <w:sz w:val="20"/>
          <w:szCs w:val="18"/>
        </w:rPr>
        <w:t xml:space="preserve">1 </w:t>
      </w:r>
      <w:r w:rsidR="000D4FE0" w:rsidRPr="007713E0">
        <w:rPr>
          <w:sz w:val="20"/>
          <w:szCs w:val="18"/>
        </w:rPr>
        <w:t>Comparison Table</w:t>
      </w:r>
      <w:r w:rsidR="00AB0994" w:rsidRPr="007713E0">
        <w:rPr>
          <w:sz w:val="20"/>
          <w:szCs w:val="18"/>
        </w:rPr>
        <w:t xml:space="preserve"> </w:t>
      </w:r>
      <w:r w:rsidR="00A1295E">
        <w:rPr>
          <w:sz w:val="20"/>
          <w:szCs w:val="18"/>
        </w:rPr>
        <w:t>of FTK,</w:t>
      </w:r>
      <w:r w:rsidR="009C09FA">
        <w:rPr>
          <w:sz w:val="20"/>
          <w:szCs w:val="18"/>
        </w:rPr>
        <w:t xml:space="preserve"> Autopsy and EnCase.</w:t>
      </w:r>
    </w:p>
    <w:p w14:paraId="59AA259C" w14:textId="77777777" w:rsidR="00054F6C" w:rsidRPr="009E3165" w:rsidRDefault="00054F6C" w:rsidP="009E3165">
      <w:pPr>
        <w:jc w:val="left"/>
        <w:rPr>
          <w:sz w:val="20"/>
          <w:szCs w:val="18"/>
        </w:rPr>
      </w:pPr>
    </w:p>
    <w:p w14:paraId="77F2B493" w14:textId="39C33C33" w:rsidR="00BB0A7A" w:rsidRPr="00BB0A7A" w:rsidRDefault="00BB0A7A" w:rsidP="00BB0A7A">
      <w:pPr>
        <w:pStyle w:val="SectionH"/>
        <w:jc w:val="center"/>
        <w:rPr>
          <w:sz w:val="24"/>
          <w:szCs w:val="24"/>
        </w:rPr>
      </w:pPr>
      <w:r w:rsidRPr="00EA7186">
        <w:rPr>
          <w:sz w:val="24"/>
          <w:szCs w:val="24"/>
        </w:rPr>
        <w:t xml:space="preserve">Problem </w:t>
      </w:r>
      <w:r w:rsidR="00EA7186">
        <w:rPr>
          <w:sz w:val="24"/>
          <w:szCs w:val="24"/>
        </w:rPr>
        <w:t>F</w:t>
      </w:r>
      <w:r w:rsidRPr="00EA7186">
        <w:rPr>
          <w:sz w:val="24"/>
          <w:szCs w:val="24"/>
        </w:rPr>
        <w:t>ormulation</w:t>
      </w:r>
    </w:p>
    <w:p w14:paraId="7768CB46" w14:textId="77777777" w:rsidR="00F142C4" w:rsidRPr="00070806" w:rsidRDefault="00BB0A7A" w:rsidP="005A7930">
      <w:pPr>
        <w:pStyle w:val="IEEE-SubSect"/>
        <w:numPr>
          <w:ilvl w:val="0"/>
          <w:numId w:val="23"/>
        </w:numPr>
        <w:rPr>
          <w:i/>
          <w:iCs/>
        </w:rPr>
      </w:pPr>
      <w:r w:rsidRPr="00070806">
        <w:rPr>
          <w:i/>
          <w:iCs/>
        </w:rPr>
        <w:t xml:space="preserve">Background </w:t>
      </w:r>
      <w:r w:rsidR="005A7930" w:rsidRPr="00070806">
        <w:rPr>
          <w:i/>
          <w:iCs/>
        </w:rPr>
        <w:t>Information of Task Two</w:t>
      </w:r>
    </w:p>
    <w:p w14:paraId="0A4B43D4" w14:textId="77777777" w:rsidR="00F142C4" w:rsidRPr="00200B39" w:rsidRDefault="00BB0A7A" w:rsidP="00536430">
      <w:pPr>
        <w:ind w:firstLine="360"/>
        <w:rPr>
          <w:rFonts w:eastAsia="Garamond" w:cs="Times New Roman"/>
          <w:sz w:val="20"/>
          <w:szCs w:val="18"/>
        </w:rPr>
      </w:pPr>
      <w:r w:rsidRPr="00200B39">
        <w:rPr>
          <w:rFonts w:cs="Times New Roman"/>
          <w:sz w:val="20"/>
          <w:szCs w:val="18"/>
        </w:rPr>
        <w:t xml:space="preserve">The second task in this assignment was to look into a case study of suspected sabotage. In this case study, a Mobile Manufacturing Company in Swansea, Wales known as </w:t>
      </w:r>
      <w:r w:rsidRPr="00200B39">
        <w:rPr>
          <w:rFonts w:eastAsia="Garamond" w:cs="Times New Roman"/>
          <w:sz w:val="20"/>
          <w:szCs w:val="18"/>
        </w:rPr>
        <w:t>CEC. CEC recently designed a new GUI and phone interfaces for the Samsung Galaxy S20 Plus, that would rival Apple's iPhone 12 design. Millions of pounds of research went into the designs of these interfaces and CEC had planned to pattern their designs to ensure that their ideas were not stolen and used by their competitors. However, before such steps could be taken their leader designer on the project Rob, resigned from his position at the company and it is suspected that he has tried to sell the designs to CEC competitors, mainly Samtech.</w:t>
      </w:r>
    </w:p>
    <w:p w14:paraId="0475D830" w14:textId="77777777" w:rsidR="00F142C4" w:rsidRPr="00200B39" w:rsidRDefault="00BB0A7A" w:rsidP="005A7930">
      <w:pPr>
        <w:pStyle w:val="IEEE-SubSect"/>
        <w:rPr>
          <w:rFonts w:eastAsia="Garamond" w:cs="Times New Roman"/>
          <w:i/>
          <w:iCs/>
        </w:rPr>
      </w:pPr>
      <w:r w:rsidRPr="00200B39">
        <w:rPr>
          <w:rFonts w:eastAsia="Garamond" w:cs="Times New Roman"/>
          <w:i/>
          <w:iCs/>
        </w:rPr>
        <w:t>Overview of</w:t>
      </w:r>
      <w:r w:rsidR="00BB580C">
        <w:rPr>
          <w:rFonts w:eastAsia="Garamond" w:cs="Times New Roman"/>
          <w:i/>
          <w:iCs/>
        </w:rPr>
        <w:t xml:space="preserve"> Case Study</w:t>
      </w:r>
      <w:r w:rsidRPr="00200B39">
        <w:rPr>
          <w:rFonts w:eastAsia="Garamond" w:cs="Times New Roman"/>
          <w:i/>
          <w:iCs/>
        </w:rPr>
        <w:t>.</w:t>
      </w:r>
    </w:p>
    <w:p w14:paraId="37F35772" w14:textId="77777777" w:rsidR="00F142C4" w:rsidRPr="00200B39" w:rsidRDefault="00BB0A7A" w:rsidP="00536430">
      <w:pPr>
        <w:ind w:firstLine="360"/>
        <w:rPr>
          <w:rFonts w:cs="Times New Roman"/>
          <w:sz w:val="20"/>
          <w:szCs w:val="18"/>
        </w:rPr>
      </w:pPr>
      <w:r w:rsidRPr="00773BC7">
        <w:rPr>
          <w:rFonts w:eastAsia="Garamond" w:cs="Times New Roman"/>
          <w:sz w:val="20"/>
          <w:szCs w:val="18"/>
        </w:rPr>
        <w:t>Later it was discovered by CEC's engineers that many of the designs</w:t>
      </w:r>
      <w:r w:rsidR="00773BC7" w:rsidRPr="00773BC7">
        <w:rPr>
          <w:rFonts w:eastAsia="Garamond" w:cs="Times New Roman"/>
          <w:sz w:val="20"/>
          <w:szCs w:val="18"/>
        </w:rPr>
        <w:t xml:space="preserve"> and files</w:t>
      </w:r>
      <w:r w:rsidRPr="00773BC7">
        <w:rPr>
          <w:rFonts w:eastAsia="Garamond" w:cs="Times New Roman"/>
          <w:sz w:val="20"/>
          <w:szCs w:val="18"/>
        </w:rPr>
        <w:t xml:space="preserve"> that were stored on Rob's computer</w:t>
      </w:r>
      <w:r w:rsidR="00773BC7" w:rsidRPr="00773BC7">
        <w:rPr>
          <w:rFonts w:eastAsia="Garamond" w:cs="Times New Roman"/>
          <w:sz w:val="20"/>
          <w:szCs w:val="18"/>
        </w:rPr>
        <w:t xml:space="preserve"> were deleted</w:t>
      </w:r>
      <w:r w:rsidRPr="00773BC7">
        <w:rPr>
          <w:rFonts w:eastAsia="Garamond" w:cs="Times New Roman"/>
          <w:sz w:val="20"/>
          <w:szCs w:val="18"/>
        </w:rPr>
        <w:t>, including millions of pounds of research and the recently designed interface for the S20 plus. Due to the high value and confidentiality of this research</w:t>
      </w:r>
      <w:r w:rsidRPr="00200B39">
        <w:rPr>
          <w:rFonts w:eastAsia="Garamond" w:cs="Times New Roman"/>
          <w:sz w:val="20"/>
          <w:szCs w:val="18"/>
        </w:rPr>
        <w:t xml:space="preserve">, the company never kept backups of their designs and only Rob had access to these resources and designs. For this reason, CEC suspects that this could only be done by Rob and that Rob purposely deleted the designs and sabotaged his former employee for financial gain. If these designs are not recovered and fall into the </w:t>
      </w:r>
      <w:r w:rsidRPr="00200B39">
        <w:rPr>
          <w:rFonts w:eastAsia="Garamond" w:cs="Times New Roman"/>
          <w:sz w:val="20"/>
          <w:szCs w:val="18"/>
        </w:rPr>
        <w:lastRenderedPageBreak/>
        <w:t>hands of their rivals the company stands to lose even more money. This leads to the task in hand CEC has decided to Contact forensic investigators in the hope that they can find and restore the deleted files that had been deleted from Rob's computer and potential try to discover and prove their suspicion that Rob had intentionally sabotaged the designs in the hopes of removing the evidence of their existence on CEC system and the CEC was the original owner of the designs. In the next section, the author will discuss and overview how he would complet3ed the task if he was the investigator.</w:t>
      </w:r>
    </w:p>
    <w:p w14:paraId="0D6E7820" w14:textId="77777777" w:rsidR="00F142C4" w:rsidRDefault="00F142C4" w:rsidP="008818BD">
      <w:pPr>
        <w:pStyle w:val="SectionH"/>
        <w:numPr>
          <w:ilvl w:val="0"/>
          <w:numId w:val="0"/>
        </w:numPr>
      </w:pPr>
    </w:p>
    <w:p w14:paraId="62031095" w14:textId="77777777" w:rsidR="008818BD" w:rsidRPr="00EA7186" w:rsidRDefault="00BB0A7A" w:rsidP="004B0598">
      <w:pPr>
        <w:pStyle w:val="SectionH"/>
        <w:jc w:val="center"/>
        <w:rPr>
          <w:sz w:val="24"/>
          <w:szCs w:val="24"/>
        </w:rPr>
      </w:pPr>
      <w:r w:rsidRPr="00EA7186">
        <w:rPr>
          <w:rFonts w:eastAsia="Cambria"/>
          <w:sz w:val="24"/>
          <w:szCs w:val="24"/>
        </w:rPr>
        <w:t xml:space="preserve">Discussion </w:t>
      </w:r>
      <w:r w:rsidR="00EA7186">
        <w:rPr>
          <w:rFonts w:eastAsia="Cambria"/>
          <w:sz w:val="24"/>
          <w:szCs w:val="24"/>
        </w:rPr>
        <w:t>O</w:t>
      </w:r>
      <w:r w:rsidRPr="00EA7186">
        <w:rPr>
          <w:rFonts w:eastAsia="Cambria"/>
          <w:sz w:val="24"/>
          <w:szCs w:val="24"/>
        </w:rPr>
        <w:t xml:space="preserve">f </w:t>
      </w:r>
      <w:r w:rsidR="00EA7186">
        <w:rPr>
          <w:rFonts w:eastAsia="Cambria"/>
          <w:sz w:val="24"/>
          <w:szCs w:val="24"/>
        </w:rPr>
        <w:t>T</w:t>
      </w:r>
      <w:r w:rsidRPr="00EA7186">
        <w:rPr>
          <w:rFonts w:eastAsia="Cambria"/>
          <w:sz w:val="24"/>
          <w:szCs w:val="24"/>
        </w:rPr>
        <w:t xml:space="preserve">he </w:t>
      </w:r>
      <w:r w:rsidR="00EA7186">
        <w:rPr>
          <w:rFonts w:eastAsia="Cambria"/>
          <w:sz w:val="24"/>
          <w:szCs w:val="24"/>
        </w:rPr>
        <w:t>C</w:t>
      </w:r>
      <w:r w:rsidRPr="00EA7186">
        <w:rPr>
          <w:rFonts w:eastAsia="Cambria"/>
          <w:sz w:val="24"/>
          <w:szCs w:val="24"/>
        </w:rPr>
        <w:t xml:space="preserve">ase </w:t>
      </w:r>
      <w:r w:rsidR="00EA7186">
        <w:rPr>
          <w:rFonts w:eastAsia="Cambria"/>
          <w:sz w:val="24"/>
          <w:szCs w:val="24"/>
        </w:rPr>
        <w:t>S</w:t>
      </w:r>
      <w:r w:rsidRPr="00EA7186">
        <w:rPr>
          <w:rFonts w:eastAsia="Cambria"/>
          <w:sz w:val="24"/>
          <w:szCs w:val="24"/>
        </w:rPr>
        <w:t xml:space="preserve">tudy </w:t>
      </w:r>
      <w:r w:rsidR="00EA7186">
        <w:rPr>
          <w:rFonts w:eastAsia="Cambria"/>
          <w:sz w:val="24"/>
          <w:szCs w:val="24"/>
        </w:rPr>
        <w:t>I</w:t>
      </w:r>
      <w:r w:rsidRPr="00EA7186">
        <w:rPr>
          <w:rFonts w:eastAsia="Cambria"/>
          <w:sz w:val="24"/>
          <w:szCs w:val="24"/>
        </w:rPr>
        <w:t>nvestigation</w:t>
      </w:r>
    </w:p>
    <w:p w14:paraId="2A9FFD5F" w14:textId="77777777" w:rsidR="007452BE" w:rsidRDefault="00BB0A7A" w:rsidP="00BD1CD2">
      <w:pPr>
        <w:pStyle w:val="IEEE-SubSect"/>
        <w:numPr>
          <w:ilvl w:val="0"/>
          <w:numId w:val="24"/>
        </w:numPr>
        <w:rPr>
          <w:i/>
          <w:iCs/>
        </w:rPr>
      </w:pPr>
      <w:r>
        <w:rPr>
          <w:i/>
          <w:iCs/>
        </w:rPr>
        <w:t>Brief overview</w:t>
      </w:r>
    </w:p>
    <w:p w14:paraId="56C7E5CD" w14:textId="77777777" w:rsidR="00BD1CD2" w:rsidRPr="00B05E28" w:rsidRDefault="00BB0A7A" w:rsidP="00B05E28">
      <w:pPr>
        <w:ind w:firstLine="360"/>
        <w:rPr>
          <w:sz w:val="20"/>
          <w:szCs w:val="18"/>
        </w:rPr>
      </w:pPr>
      <w:r w:rsidRPr="00B05E28">
        <w:rPr>
          <w:sz w:val="20"/>
          <w:szCs w:val="18"/>
        </w:rPr>
        <w:t xml:space="preserve">In this section below, the author will briefly </w:t>
      </w:r>
      <w:r w:rsidR="00D6064A" w:rsidRPr="00B05E28">
        <w:rPr>
          <w:sz w:val="20"/>
          <w:szCs w:val="18"/>
        </w:rPr>
        <w:t xml:space="preserve">talk about the </w:t>
      </w:r>
      <w:r w:rsidR="00B05E28">
        <w:rPr>
          <w:sz w:val="20"/>
          <w:szCs w:val="18"/>
        </w:rPr>
        <w:t xml:space="preserve">steps and </w:t>
      </w:r>
      <w:r w:rsidR="00D6064A" w:rsidRPr="00B05E28">
        <w:rPr>
          <w:sz w:val="20"/>
          <w:szCs w:val="18"/>
        </w:rPr>
        <w:t xml:space="preserve">tasks </w:t>
      </w:r>
      <w:r w:rsidR="00B05E28">
        <w:rPr>
          <w:sz w:val="20"/>
          <w:szCs w:val="18"/>
        </w:rPr>
        <w:t xml:space="preserve">that </w:t>
      </w:r>
      <w:r w:rsidR="00D6064A" w:rsidRPr="00B05E28">
        <w:rPr>
          <w:sz w:val="20"/>
          <w:szCs w:val="18"/>
        </w:rPr>
        <w:t xml:space="preserve">he would complete if he </w:t>
      </w:r>
      <w:r w:rsidR="003D6941" w:rsidRPr="00B05E28">
        <w:rPr>
          <w:sz w:val="20"/>
          <w:szCs w:val="18"/>
        </w:rPr>
        <w:t>were</w:t>
      </w:r>
      <w:r w:rsidR="00D6064A" w:rsidRPr="00B05E28">
        <w:rPr>
          <w:sz w:val="20"/>
          <w:szCs w:val="18"/>
        </w:rPr>
        <w:t xml:space="preserve"> the </w:t>
      </w:r>
      <w:r w:rsidR="00B05E28" w:rsidRPr="00B05E28">
        <w:rPr>
          <w:sz w:val="20"/>
          <w:szCs w:val="18"/>
        </w:rPr>
        <w:t>forensic</w:t>
      </w:r>
      <w:r w:rsidR="00D6064A" w:rsidRPr="00B05E28">
        <w:rPr>
          <w:sz w:val="20"/>
          <w:szCs w:val="18"/>
        </w:rPr>
        <w:t xml:space="preserve"> </w:t>
      </w:r>
      <w:r w:rsidR="00B05E28" w:rsidRPr="00B05E28">
        <w:rPr>
          <w:sz w:val="20"/>
          <w:szCs w:val="18"/>
        </w:rPr>
        <w:t>investigator</w:t>
      </w:r>
      <w:r w:rsidR="00D6064A" w:rsidRPr="00B05E28">
        <w:rPr>
          <w:sz w:val="20"/>
          <w:szCs w:val="18"/>
        </w:rPr>
        <w:t xml:space="preserve"> on this case </w:t>
      </w:r>
      <w:r w:rsidR="00AD00F6">
        <w:rPr>
          <w:sz w:val="20"/>
          <w:szCs w:val="18"/>
        </w:rPr>
        <w:t xml:space="preserve">and how he would go about finding the missing designs </w:t>
      </w:r>
      <w:r w:rsidR="006256CA">
        <w:rPr>
          <w:sz w:val="20"/>
          <w:szCs w:val="18"/>
        </w:rPr>
        <w:t>on Mr Jengelley's computer. The sub-sections below are</w:t>
      </w:r>
      <w:r w:rsidR="00823AC0">
        <w:rPr>
          <w:sz w:val="20"/>
          <w:szCs w:val="18"/>
        </w:rPr>
        <w:t xml:space="preserve"> biased to </w:t>
      </w:r>
      <w:r w:rsidR="00823AC0" w:rsidRPr="00B05E28">
        <w:rPr>
          <w:sz w:val="20"/>
          <w:szCs w:val="18"/>
        </w:rPr>
        <w:t>explain</w:t>
      </w:r>
      <w:r w:rsidR="00823AC0">
        <w:rPr>
          <w:sz w:val="20"/>
          <w:szCs w:val="18"/>
        </w:rPr>
        <w:t>ing</w:t>
      </w:r>
      <w:r w:rsidR="00D6064A" w:rsidRPr="00B05E28">
        <w:rPr>
          <w:sz w:val="20"/>
          <w:szCs w:val="18"/>
        </w:rPr>
        <w:t xml:space="preserve"> why </w:t>
      </w:r>
      <w:r w:rsidR="006256CA">
        <w:rPr>
          <w:sz w:val="20"/>
          <w:szCs w:val="18"/>
        </w:rPr>
        <w:t>t</w:t>
      </w:r>
      <w:r w:rsidR="00D6064A" w:rsidRPr="00B05E28">
        <w:rPr>
          <w:sz w:val="20"/>
          <w:szCs w:val="18"/>
        </w:rPr>
        <w:t xml:space="preserve">he </w:t>
      </w:r>
      <w:r w:rsidR="006256CA">
        <w:rPr>
          <w:sz w:val="20"/>
          <w:szCs w:val="18"/>
        </w:rPr>
        <w:t xml:space="preserve">author </w:t>
      </w:r>
      <w:r w:rsidR="00D6064A" w:rsidRPr="00B05E28">
        <w:rPr>
          <w:sz w:val="20"/>
          <w:szCs w:val="18"/>
        </w:rPr>
        <w:t xml:space="preserve">believes completing these tasks </w:t>
      </w:r>
      <w:r w:rsidR="00EC0B26">
        <w:rPr>
          <w:sz w:val="20"/>
          <w:szCs w:val="18"/>
        </w:rPr>
        <w:t xml:space="preserve">are </w:t>
      </w:r>
      <w:r w:rsidR="002A3230" w:rsidRPr="00B05E28">
        <w:rPr>
          <w:sz w:val="20"/>
          <w:szCs w:val="18"/>
        </w:rPr>
        <w:t>important</w:t>
      </w:r>
      <w:r w:rsidR="007B2957">
        <w:rPr>
          <w:sz w:val="20"/>
          <w:szCs w:val="18"/>
        </w:rPr>
        <w:t xml:space="preserve"> </w:t>
      </w:r>
      <w:r w:rsidR="00EC0B26">
        <w:rPr>
          <w:sz w:val="20"/>
          <w:szCs w:val="18"/>
        </w:rPr>
        <w:t xml:space="preserve">when </w:t>
      </w:r>
      <w:r w:rsidR="006256CA">
        <w:rPr>
          <w:sz w:val="20"/>
          <w:szCs w:val="18"/>
        </w:rPr>
        <w:t xml:space="preserve">conducting and </w:t>
      </w:r>
      <w:r w:rsidR="00EC0B26">
        <w:rPr>
          <w:sz w:val="20"/>
          <w:szCs w:val="18"/>
        </w:rPr>
        <w:t xml:space="preserve">completing a computer forensic </w:t>
      </w:r>
      <w:r w:rsidR="002A3230" w:rsidRPr="00B05E28">
        <w:rPr>
          <w:sz w:val="20"/>
          <w:szCs w:val="18"/>
        </w:rPr>
        <w:t>investigation</w:t>
      </w:r>
      <w:r w:rsidR="009F4FA8">
        <w:rPr>
          <w:sz w:val="20"/>
          <w:szCs w:val="18"/>
        </w:rPr>
        <w:t xml:space="preserve"> instead of </w:t>
      </w:r>
      <w:r w:rsidR="00823AC0">
        <w:rPr>
          <w:sz w:val="20"/>
          <w:szCs w:val="18"/>
        </w:rPr>
        <w:t>how he completed the</w:t>
      </w:r>
      <w:r w:rsidR="00AB1906">
        <w:rPr>
          <w:sz w:val="20"/>
          <w:szCs w:val="18"/>
        </w:rPr>
        <w:t>se</w:t>
      </w:r>
      <w:r w:rsidR="00823AC0">
        <w:rPr>
          <w:sz w:val="20"/>
          <w:szCs w:val="18"/>
        </w:rPr>
        <w:t xml:space="preserve"> tasks</w:t>
      </w:r>
      <w:r w:rsidR="00B05E28">
        <w:rPr>
          <w:sz w:val="20"/>
          <w:szCs w:val="18"/>
        </w:rPr>
        <w:t>.</w:t>
      </w:r>
      <w:r w:rsidR="009F4FA8">
        <w:rPr>
          <w:sz w:val="20"/>
          <w:szCs w:val="18"/>
        </w:rPr>
        <w:t xml:space="preserve"> The author will onl</w:t>
      </w:r>
      <w:r w:rsidR="004F1DA3">
        <w:rPr>
          <w:sz w:val="20"/>
          <w:szCs w:val="18"/>
        </w:rPr>
        <w:t>y outline</w:t>
      </w:r>
      <w:r w:rsidR="005D3F49">
        <w:rPr>
          <w:sz w:val="20"/>
          <w:szCs w:val="18"/>
        </w:rPr>
        <w:t xml:space="preserve"> the main steps </w:t>
      </w:r>
      <w:r w:rsidR="008F061F">
        <w:rPr>
          <w:sz w:val="20"/>
          <w:szCs w:val="18"/>
        </w:rPr>
        <w:t>he conducted in his investigation below and f</w:t>
      </w:r>
      <w:r w:rsidR="002A3230" w:rsidRPr="00B05E28">
        <w:rPr>
          <w:sz w:val="20"/>
          <w:szCs w:val="18"/>
        </w:rPr>
        <w:t xml:space="preserve">or a more </w:t>
      </w:r>
      <w:r w:rsidR="00B05E28" w:rsidRPr="00B05E28">
        <w:rPr>
          <w:sz w:val="20"/>
          <w:szCs w:val="18"/>
        </w:rPr>
        <w:t>in-depth</w:t>
      </w:r>
      <w:r w:rsidR="002A3230" w:rsidRPr="00B05E28">
        <w:rPr>
          <w:sz w:val="20"/>
          <w:szCs w:val="18"/>
        </w:rPr>
        <w:t xml:space="preserve"> look at the </w:t>
      </w:r>
      <w:r w:rsidR="00825931" w:rsidRPr="00B05E28">
        <w:rPr>
          <w:sz w:val="20"/>
          <w:szCs w:val="18"/>
        </w:rPr>
        <w:t xml:space="preserve">step by step </w:t>
      </w:r>
      <w:r w:rsidR="002A3230" w:rsidRPr="00B05E28">
        <w:rPr>
          <w:sz w:val="20"/>
          <w:szCs w:val="18"/>
        </w:rPr>
        <w:t>process</w:t>
      </w:r>
      <w:r w:rsidR="00825931" w:rsidRPr="00B05E28">
        <w:rPr>
          <w:sz w:val="20"/>
          <w:szCs w:val="18"/>
        </w:rPr>
        <w:t xml:space="preserve"> that</w:t>
      </w:r>
      <w:r w:rsidR="002A3230" w:rsidRPr="00B05E28">
        <w:rPr>
          <w:sz w:val="20"/>
          <w:szCs w:val="18"/>
        </w:rPr>
        <w:t xml:space="preserve"> the author wo</w:t>
      </w:r>
      <w:r w:rsidR="00825931" w:rsidRPr="00B05E28">
        <w:rPr>
          <w:sz w:val="20"/>
          <w:szCs w:val="18"/>
        </w:rPr>
        <w:t xml:space="preserve">uld follow </w:t>
      </w:r>
      <w:r w:rsidR="008F061F">
        <w:rPr>
          <w:sz w:val="20"/>
          <w:szCs w:val="18"/>
        </w:rPr>
        <w:t xml:space="preserve">if he was investigating this case </w:t>
      </w:r>
      <w:r w:rsidR="00825931" w:rsidRPr="00B05E28">
        <w:rPr>
          <w:sz w:val="20"/>
          <w:szCs w:val="18"/>
        </w:rPr>
        <w:t>please</w:t>
      </w:r>
      <w:r w:rsidR="00B05E28" w:rsidRPr="00B05E28">
        <w:rPr>
          <w:sz w:val="20"/>
          <w:szCs w:val="18"/>
        </w:rPr>
        <w:t xml:space="preserve"> find and read the author forensic investigation report in</w:t>
      </w:r>
      <w:r w:rsidR="00AD00F6">
        <w:rPr>
          <w:sz w:val="20"/>
          <w:szCs w:val="18"/>
        </w:rPr>
        <w:t xml:space="preserve"> the additional files.</w:t>
      </w:r>
    </w:p>
    <w:p w14:paraId="4DC7BD77" w14:textId="77777777" w:rsidR="00B05E28" w:rsidRPr="00BD1CD2" w:rsidRDefault="00B05E28" w:rsidP="00BD1CD2">
      <w:pPr>
        <w:pStyle w:val="IEEE-SubSect"/>
        <w:numPr>
          <w:ilvl w:val="0"/>
          <w:numId w:val="0"/>
        </w:numPr>
        <w:ind w:left="360"/>
        <w:rPr>
          <w:i/>
          <w:iCs/>
        </w:rPr>
      </w:pPr>
    </w:p>
    <w:p w14:paraId="02BC6FD3" w14:textId="77777777" w:rsidR="007961AB" w:rsidRPr="007961AB" w:rsidRDefault="00BB0A7A" w:rsidP="007961AB">
      <w:pPr>
        <w:pStyle w:val="IEEE-SubSect"/>
        <w:numPr>
          <w:ilvl w:val="0"/>
          <w:numId w:val="24"/>
        </w:numPr>
        <w:rPr>
          <w:i/>
          <w:iCs/>
        </w:rPr>
      </w:pPr>
      <w:r w:rsidRPr="002122F5">
        <w:rPr>
          <w:i/>
          <w:iCs/>
        </w:rPr>
        <w:t>Task One</w:t>
      </w:r>
      <w:r w:rsidR="000A5800" w:rsidRPr="002122F5">
        <w:rPr>
          <w:i/>
          <w:iCs/>
        </w:rPr>
        <w:t xml:space="preserve"> </w:t>
      </w:r>
      <w:r w:rsidR="00DD5F93">
        <w:rPr>
          <w:i/>
          <w:iCs/>
        </w:rPr>
        <w:t>–</w:t>
      </w:r>
      <w:r w:rsidR="000A5800" w:rsidRPr="002122F5">
        <w:rPr>
          <w:i/>
          <w:iCs/>
        </w:rPr>
        <w:t xml:space="preserve"> </w:t>
      </w:r>
      <w:r w:rsidR="00DD5F93">
        <w:rPr>
          <w:i/>
          <w:iCs/>
        </w:rPr>
        <w:t>Gathering Evidence</w:t>
      </w:r>
    </w:p>
    <w:p w14:paraId="121AB338" w14:textId="2A5D86AE" w:rsidR="007961AB" w:rsidRDefault="00BB0A7A" w:rsidP="00B13646">
      <w:pPr>
        <w:ind w:firstLine="360"/>
        <w:rPr>
          <w:sz w:val="20"/>
          <w:szCs w:val="18"/>
        </w:rPr>
      </w:pPr>
      <w:r w:rsidRPr="007961AB">
        <w:rPr>
          <w:sz w:val="20"/>
          <w:szCs w:val="18"/>
        </w:rPr>
        <w:t>The first task the author would complete if he were a forensic investigator on this case would be to identify and locate all device that he has consent to investigate</w:t>
      </w:r>
      <w:r w:rsidR="0033303D">
        <w:rPr>
          <w:sz w:val="20"/>
          <w:szCs w:val="18"/>
        </w:rPr>
        <w:t>,</w:t>
      </w:r>
      <w:r w:rsidRPr="007961AB">
        <w:rPr>
          <w:sz w:val="20"/>
          <w:szCs w:val="18"/>
        </w:rPr>
        <w:t xml:space="preserve"> in this case it would be Rob's </w:t>
      </w:r>
      <w:r w:rsidR="0033303D">
        <w:rPr>
          <w:sz w:val="20"/>
          <w:szCs w:val="18"/>
        </w:rPr>
        <w:t>c</w:t>
      </w:r>
      <w:r w:rsidRPr="007961AB">
        <w:rPr>
          <w:sz w:val="20"/>
          <w:szCs w:val="18"/>
        </w:rPr>
        <w:t>omputer's hard drive. The author would then take the necessary steps to ensure the evidence is handled in a way to preserve the integrity of it and isolate the evidence to ensure it is not tampered with or lost. The author would then ensure that logs of how the evidence was gathered, handled or anything else that can be shown to a court to ensure that all the correct steps and procedures were followed to ensure the evidence is in its original state of how the investigators found it. Once the evidence is back in the office, the author would complete his second task.</w:t>
      </w:r>
    </w:p>
    <w:p w14:paraId="6104877E" w14:textId="05CED527" w:rsidR="00BB0A7A" w:rsidRDefault="00BB0A7A" w:rsidP="00B13646">
      <w:pPr>
        <w:ind w:firstLine="360"/>
        <w:rPr>
          <w:sz w:val="20"/>
          <w:szCs w:val="18"/>
        </w:rPr>
      </w:pPr>
    </w:p>
    <w:p w14:paraId="6AD3ED9E" w14:textId="77777777" w:rsidR="00BB0A7A" w:rsidRPr="007961AB" w:rsidRDefault="00BB0A7A" w:rsidP="00B13646">
      <w:pPr>
        <w:ind w:firstLine="360"/>
        <w:rPr>
          <w:sz w:val="20"/>
          <w:szCs w:val="18"/>
        </w:rPr>
      </w:pPr>
    </w:p>
    <w:p w14:paraId="255A1C5A" w14:textId="77777777" w:rsidR="007961AB" w:rsidRPr="00B13646" w:rsidRDefault="00BB0A7A" w:rsidP="00DD5F93">
      <w:pPr>
        <w:pStyle w:val="IEEE-SubSect"/>
        <w:rPr>
          <w:i/>
          <w:iCs/>
        </w:rPr>
      </w:pPr>
      <w:r w:rsidRPr="00B13646">
        <w:rPr>
          <w:i/>
          <w:iCs/>
        </w:rPr>
        <w:t xml:space="preserve">Task Two </w:t>
      </w:r>
      <w:r w:rsidR="00B13646" w:rsidRPr="00B13646">
        <w:rPr>
          <w:i/>
          <w:iCs/>
        </w:rPr>
        <w:t>–</w:t>
      </w:r>
      <w:r w:rsidRPr="00B13646">
        <w:rPr>
          <w:i/>
          <w:iCs/>
        </w:rPr>
        <w:t xml:space="preserve"> </w:t>
      </w:r>
      <w:r w:rsidR="00B13646" w:rsidRPr="00B13646">
        <w:rPr>
          <w:i/>
          <w:iCs/>
        </w:rPr>
        <w:t>Enabling Write Blocker</w:t>
      </w:r>
    </w:p>
    <w:p w14:paraId="0CFE6B3C" w14:textId="77777777" w:rsidR="007961AB" w:rsidRPr="007961AB" w:rsidRDefault="00BB0A7A" w:rsidP="009E5FED">
      <w:pPr>
        <w:ind w:firstLine="360"/>
        <w:rPr>
          <w:sz w:val="20"/>
          <w:szCs w:val="18"/>
        </w:rPr>
      </w:pPr>
      <w:r w:rsidRPr="007961AB">
        <w:rPr>
          <w:sz w:val="20"/>
          <w:szCs w:val="18"/>
        </w:rPr>
        <w:t xml:space="preserve">The second task the author would complete if he were part of this investigation is to ensure that write blocking was enabled to ensure that no new data was added to the suspects drive that could jeopardise the integrity of the investigation and any evidence found on this suspects drive. To ensure this the author would enable write blocking on the device that he would be using in the investigation before connecting the suspects drive to his device. The author used a hardware write block on his device to help ensure the protection of the evidence from potential manipulation. To complete this the author used the Windows key and "R" to open the "RUN" command window, here he typed "Regedit" to open the registry editor. From here he created the file that would prevent the writing to and editing of evidence drive to ensure that it would not be manipulated once connected, after this task was completed the author continued to task three. </w:t>
      </w:r>
    </w:p>
    <w:p w14:paraId="17649BAA" w14:textId="77777777" w:rsidR="007961AB" w:rsidRPr="009C370C" w:rsidRDefault="00BB0A7A" w:rsidP="009C370C">
      <w:pPr>
        <w:pStyle w:val="IEEE-SubSect"/>
        <w:rPr>
          <w:rFonts w:eastAsia="Garamond"/>
          <w:i/>
          <w:iCs/>
        </w:rPr>
      </w:pPr>
      <w:r w:rsidRPr="009C370C">
        <w:rPr>
          <w:rFonts w:eastAsia="Garamond"/>
          <w:i/>
          <w:iCs/>
        </w:rPr>
        <w:t>Task Three- Forensic Imag</w:t>
      </w:r>
      <w:r w:rsidR="009C370C" w:rsidRPr="009C370C">
        <w:rPr>
          <w:rFonts w:eastAsia="Garamond"/>
          <w:i/>
          <w:iCs/>
        </w:rPr>
        <w:t xml:space="preserve">e </w:t>
      </w:r>
    </w:p>
    <w:p w14:paraId="09B48B73" w14:textId="77777777" w:rsidR="008818BD" w:rsidRPr="008818BD" w:rsidRDefault="00BB0A7A" w:rsidP="002122F5">
      <w:pPr>
        <w:ind w:firstLine="360"/>
        <w:rPr>
          <w:rFonts w:eastAsia="Garamond" w:cs="Times New Roman"/>
          <w:sz w:val="20"/>
          <w:szCs w:val="18"/>
        </w:rPr>
      </w:pPr>
      <w:r w:rsidRPr="008818BD">
        <w:rPr>
          <w:rFonts w:eastAsia="Garamond" w:cs="Times New Roman"/>
          <w:sz w:val="20"/>
          <w:szCs w:val="18"/>
        </w:rPr>
        <w:t xml:space="preserve">The </w:t>
      </w:r>
      <w:r w:rsidR="009E5FED">
        <w:rPr>
          <w:rFonts w:eastAsia="Garamond" w:cs="Times New Roman"/>
          <w:sz w:val="20"/>
          <w:szCs w:val="18"/>
        </w:rPr>
        <w:t>Third</w:t>
      </w:r>
      <w:r w:rsidRPr="008818BD">
        <w:rPr>
          <w:rFonts w:eastAsia="Garamond" w:cs="Times New Roman"/>
          <w:sz w:val="20"/>
          <w:szCs w:val="18"/>
        </w:rPr>
        <w:t xml:space="preserve"> task the author would complete if he were the investigator on this task would be to create a forensic image of the device in question, Rob's computer using FTK Imager. The reason for doing this is that the suspect device and machine must not be altered in </w:t>
      </w:r>
      <w:r w:rsidR="002122F5" w:rsidRPr="008818BD">
        <w:rPr>
          <w:rFonts w:eastAsia="Garamond" w:cs="Times New Roman"/>
          <w:sz w:val="20"/>
          <w:szCs w:val="18"/>
        </w:rPr>
        <w:t>any way</w:t>
      </w:r>
      <w:r w:rsidRPr="008818BD">
        <w:rPr>
          <w:rFonts w:eastAsia="Garamond" w:cs="Times New Roman"/>
          <w:sz w:val="20"/>
          <w:szCs w:val="18"/>
        </w:rPr>
        <w:t xml:space="preserve"> to ensure that the integrity of the evidence collected is not questioned and subsequently thrown out of court due to the mishandling of data causing it to be untrustworthy and unusable in a court of law. Secondly once a copy (forensic image) is created the investigators can store the original drive or device away safely where there is less chance of it being tampered with as the investigator no longer need access to it as they have an identical copy of the system available to them.</w:t>
      </w:r>
    </w:p>
    <w:p w14:paraId="6E566137" w14:textId="77777777" w:rsidR="008818BD" w:rsidRPr="002122F5" w:rsidRDefault="00BB0A7A" w:rsidP="008818BD">
      <w:pPr>
        <w:pStyle w:val="IEEE-SubSect"/>
        <w:rPr>
          <w:i/>
          <w:iCs/>
        </w:rPr>
      </w:pPr>
      <w:r w:rsidRPr="002122F5">
        <w:rPr>
          <w:i/>
          <w:iCs/>
        </w:rPr>
        <w:t xml:space="preserve">Task </w:t>
      </w:r>
      <w:r w:rsidR="009C370C">
        <w:rPr>
          <w:i/>
          <w:iCs/>
        </w:rPr>
        <w:t xml:space="preserve">Four </w:t>
      </w:r>
      <w:r w:rsidRPr="002122F5">
        <w:rPr>
          <w:i/>
          <w:iCs/>
        </w:rPr>
        <w:t xml:space="preserve"> </w:t>
      </w:r>
      <w:r w:rsidR="002122F5" w:rsidRPr="002122F5">
        <w:rPr>
          <w:i/>
          <w:iCs/>
        </w:rPr>
        <w:t>–</w:t>
      </w:r>
      <w:r w:rsidRPr="002122F5">
        <w:rPr>
          <w:i/>
          <w:iCs/>
        </w:rPr>
        <w:t xml:space="preserve"> </w:t>
      </w:r>
      <w:r w:rsidR="002122F5" w:rsidRPr="002122F5">
        <w:rPr>
          <w:i/>
          <w:iCs/>
        </w:rPr>
        <w:t xml:space="preserve">Hashing Image Against Original to Ensure Integrity of Investigation. </w:t>
      </w:r>
    </w:p>
    <w:p w14:paraId="31B4A798" w14:textId="0D9D8C15" w:rsidR="008818BD" w:rsidRDefault="00BB0A7A" w:rsidP="00BB0A7A">
      <w:pPr>
        <w:ind w:firstLine="360"/>
        <w:rPr>
          <w:rFonts w:cs="Times New Roman"/>
          <w:sz w:val="20"/>
          <w:szCs w:val="18"/>
        </w:rPr>
      </w:pPr>
      <w:r w:rsidRPr="008818BD">
        <w:rPr>
          <w:rFonts w:cs="Times New Roman"/>
          <w:sz w:val="20"/>
          <w:szCs w:val="18"/>
        </w:rPr>
        <w:t xml:space="preserve">The </w:t>
      </w:r>
      <w:r w:rsidR="009C370C">
        <w:rPr>
          <w:rFonts w:cs="Times New Roman"/>
          <w:sz w:val="20"/>
          <w:szCs w:val="18"/>
        </w:rPr>
        <w:t>Fourth</w:t>
      </w:r>
      <w:r w:rsidRPr="008818BD">
        <w:rPr>
          <w:rFonts w:cs="Times New Roman"/>
          <w:sz w:val="20"/>
          <w:szCs w:val="18"/>
        </w:rPr>
        <w:t xml:space="preserve"> task the author had to complete was to </w:t>
      </w:r>
      <w:r w:rsidR="002122F5" w:rsidRPr="008818BD">
        <w:rPr>
          <w:rFonts w:cs="Times New Roman"/>
          <w:sz w:val="20"/>
          <w:szCs w:val="18"/>
        </w:rPr>
        <w:t>verify</w:t>
      </w:r>
      <w:r w:rsidRPr="008818BD">
        <w:rPr>
          <w:rFonts w:cs="Times New Roman"/>
          <w:sz w:val="20"/>
          <w:szCs w:val="18"/>
        </w:rPr>
        <w:t xml:space="preserve"> the </w:t>
      </w:r>
      <w:r w:rsidR="002122F5" w:rsidRPr="008818BD">
        <w:rPr>
          <w:rFonts w:cs="Times New Roman"/>
          <w:sz w:val="20"/>
          <w:szCs w:val="18"/>
        </w:rPr>
        <w:t>integrity</w:t>
      </w:r>
      <w:r w:rsidRPr="008818BD">
        <w:rPr>
          <w:rFonts w:cs="Times New Roman"/>
          <w:sz w:val="20"/>
          <w:szCs w:val="18"/>
        </w:rPr>
        <w:t xml:space="preserve"> of the recently created forensic image against the original device's system using the MD5 hashing tool. This was important as it can be used to help ensure that any evidence that the authors found on this copy of the suspect's system (Forensic Image) would also be on the original drive. This help to ensure that allegation of corruption, tampering of or planting of evidence and any allegation against the evidence or investigators can quickly be dispelled in the court. The </w:t>
      </w:r>
      <w:r w:rsidR="00F26A4C" w:rsidRPr="008818BD">
        <w:rPr>
          <w:rFonts w:cs="Times New Roman"/>
          <w:sz w:val="20"/>
          <w:szCs w:val="18"/>
        </w:rPr>
        <w:t>assurance</w:t>
      </w:r>
      <w:r w:rsidRPr="008818BD">
        <w:rPr>
          <w:rFonts w:cs="Times New Roman"/>
          <w:sz w:val="20"/>
          <w:szCs w:val="18"/>
        </w:rPr>
        <w:t xml:space="preserve"> that the copy is identical to the original also assures the investigators that all the evidence available on the original device is also available on the copy meaning that a potential </w:t>
      </w:r>
      <w:r w:rsidR="00F26A4C" w:rsidRPr="008818BD">
        <w:rPr>
          <w:rFonts w:cs="Times New Roman"/>
          <w:sz w:val="20"/>
          <w:szCs w:val="18"/>
        </w:rPr>
        <w:t>piece</w:t>
      </w:r>
      <w:r w:rsidRPr="008818BD">
        <w:rPr>
          <w:rFonts w:cs="Times New Roman"/>
          <w:sz w:val="20"/>
          <w:szCs w:val="18"/>
        </w:rPr>
        <w:t xml:space="preserve"> of evidence that proves the suspect's guilt</w:t>
      </w:r>
      <w:r w:rsidR="00EE670E">
        <w:rPr>
          <w:rFonts w:cs="Times New Roman"/>
          <w:sz w:val="20"/>
          <w:szCs w:val="18"/>
        </w:rPr>
        <w:t xml:space="preserve"> or </w:t>
      </w:r>
      <w:r w:rsidR="00EE670E">
        <w:rPr>
          <w:rFonts w:cs="Times New Roman"/>
          <w:sz w:val="20"/>
          <w:szCs w:val="18"/>
        </w:rPr>
        <w:lastRenderedPageBreak/>
        <w:t>innocence</w:t>
      </w:r>
      <w:r w:rsidRPr="008818BD">
        <w:rPr>
          <w:rFonts w:cs="Times New Roman"/>
          <w:sz w:val="20"/>
          <w:szCs w:val="18"/>
        </w:rPr>
        <w:t xml:space="preserve"> will not be missing </w:t>
      </w:r>
      <w:r w:rsidR="00C025B0" w:rsidRPr="008818BD">
        <w:rPr>
          <w:rFonts w:cs="Times New Roman"/>
          <w:sz w:val="20"/>
          <w:szCs w:val="18"/>
        </w:rPr>
        <w:t>from</w:t>
      </w:r>
      <w:r w:rsidRPr="008818BD">
        <w:rPr>
          <w:rFonts w:cs="Times New Roman"/>
          <w:sz w:val="20"/>
          <w:szCs w:val="18"/>
        </w:rPr>
        <w:t xml:space="preserve"> the copy. Once the check is complete and the proof is there that the two are identical the </w:t>
      </w:r>
      <w:r w:rsidR="00EE670E" w:rsidRPr="008818BD">
        <w:rPr>
          <w:rFonts w:cs="Times New Roman"/>
          <w:sz w:val="20"/>
          <w:szCs w:val="18"/>
        </w:rPr>
        <w:t>investigators</w:t>
      </w:r>
      <w:r w:rsidRPr="008818BD">
        <w:rPr>
          <w:rFonts w:cs="Times New Roman"/>
          <w:sz w:val="20"/>
          <w:szCs w:val="18"/>
        </w:rPr>
        <w:t xml:space="preserve"> can begin to investigate for the missing files</w:t>
      </w:r>
      <w:r w:rsidR="00322E55">
        <w:rPr>
          <w:rFonts w:cs="Times New Roman"/>
          <w:sz w:val="20"/>
          <w:szCs w:val="18"/>
        </w:rPr>
        <w:t>.</w:t>
      </w:r>
    </w:p>
    <w:p w14:paraId="7013B554" w14:textId="77777777" w:rsidR="00BB0A7A" w:rsidRPr="008818BD" w:rsidRDefault="00BB0A7A" w:rsidP="00BB0A7A">
      <w:pPr>
        <w:ind w:firstLine="360"/>
        <w:rPr>
          <w:rFonts w:cs="Times New Roman"/>
          <w:sz w:val="20"/>
          <w:szCs w:val="18"/>
        </w:rPr>
      </w:pPr>
    </w:p>
    <w:p w14:paraId="7A8E2D8F" w14:textId="77777777" w:rsidR="008818BD" w:rsidRPr="00EA7186" w:rsidRDefault="00BB0A7A" w:rsidP="008818BD">
      <w:pPr>
        <w:pStyle w:val="IEEE-SubSect"/>
        <w:rPr>
          <w:i/>
          <w:iCs/>
        </w:rPr>
      </w:pPr>
      <w:r w:rsidRPr="00EA7186">
        <w:rPr>
          <w:i/>
          <w:iCs/>
        </w:rPr>
        <w:t xml:space="preserve">Task </w:t>
      </w:r>
      <w:r w:rsidR="00C025B0" w:rsidRPr="00EA7186">
        <w:rPr>
          <w:i/>
          <w:iCs/>
        </w:rPr>
        <w:t xml:space="preserve">Five </w:t>
      </w:r>
      <w:r w:rsidR="00A774BF" w:rsidRPr="00EA7186">
        <w:rPr>
          <w:i/>
          <w:iCs/>
        </w:rPr>
        <w:t>–</w:t>
      </w:r>
      <w:r w:rsidR="00C025B0" w:rsidRPr="00EA7186">
        <w:rPr>
          <w:i/>
          <w:iCs/>
        </w:rPr>
        <w:t xml:space="preserve"> </w:t>
      </w:r>
      <w:r w:rsidR="00A774BF" w:rsidRPr="00EA7186">
        <w:rPr>
          <w:i/>
          <w:iCs/>
        </w:rPr>
        <w:t xml:space="preserve">Locating </w:t>
      </w:r>
      <w:r w:rsidR="00FF5D1D" w:rsidRPr="00EA7186">
        <w:rPr>
          <w:i/>
          <w:iCs/>
        </w:rPr>
        <w:t>Deleted Designs</w:t>
      </w:r>
    </w:p>
    <w:p w14:paraId="3B76C1C2" w14:textId="77777777" w:rsidR="000636EA" w:rsidRDefault="00BB0A7A" w:rsidP="000636EA">
      <w:pPr>
        <w:ind w:firstLine="360"/>
        <w:rPr>
          <w:rFonts w:cs="Times New Roman"/>
          <w:sz w:val="20"/>
          <w:szCs w:val="18"/>
        </w:rPr>
      </w:pPr>
      <w:r w:rsidRPr="008818BD">
        <w:rPr>
          <w:rFonts w:cs="Times New Roman"/>
          <w:sz w:val="20"/>
          <w:szCs w:val="18"/>
        </w:rPr>
        <w:t xml:space="preserve">The </w:t>
      </w:r>
      <w:r>
        <w:rPr>
          <w:rFonts w:cs="Times New Roman"/>
          <w:sz w:val="20"/>
          <w:szCs w:val="18"/>
        </w:rPr>
        <w:t>fifth</w:t>
      </w:r>
      <w:r w:rsidRPr="008818BD">
        <w:rPr>
          <w:rFonts w:cs="Times New Roman"/>
          <w:sz w:val="20"/>
          <w:szCs w:val="18"/>
        </w:rPr>
        <w:t xml:space="preserve"> task was to run a program that would</w:t>
      </w:r>
      <w:r w:rsidR="0041006B">
        <w:rPr>
          <w:rFonts w:cs="Times New Roman"/>
          <w:sz w:val="20"/>
          <w:szCs w:val="18"/>
        </w:rPr>
        <w:t xml:space="preserve"> locate </w:t>
      </w:r>
      <w:r w:rsidR="00BB0493">
        <w:rPr>
          <w:rFonts w:cs="Times New Roman"/>
          <w:sz w:val="20"/>
          <w:szCs w:val="18"/>
        </w:rPr>
        <w:t xml:space="preserve">the deleted </w:t>
      </w:r>
      <w:r w:rsidR="00CA6F77">
        <w:rPr>
          <w:rFonts w:cs="Times New Roman"/>
          <w:sz w:val="20"/>
          <w:szCs w:val="18"/>
        </w:rPr>
        <w:t>files</w:t>
      </w:r>
      <w:r w:rsidR="00BB0493">
        <w:rPr>
          <w:rFonts w:cs="Times New Roman"/>
          <w:sz w:val="20"/>
          <w:szCs w:val="18"/>
        </w:rPr>
        <w:t xml:space="preserve"> and designs on the forensic image </w:t>
      </w:r>
      <w:r w:rsidR="00766D4D">
        <w:rPr>
          <w:rFonts w:cs="Times New Roman"/>
          <w:sz w:val="20"/>
          <w:szCs w:val="18"/>
        </w:rPr>
        <w:t xml:space="preserve">created. The tool that the author used for this task was </w:t>
      </w:r>
      <w:r w:rsidR="00CA6F77">
        <w:rPr>
          <w:rFonts w:cs="Times New Roman"/>
          <w:sz w:val="20"/>
          <w:szCs w:val="18"/>
        </w:rPr>
        <w:t>Autopsy</w:t>
      </w:r>
      <w:r w:rsidR="00766D4D">
        <w:rPr>
          <w:rFonts w:cs="Times New Roman"/>
          <w:sz w:val="20"/>
          <w:szCs w:val="18"/>
        </w:rPr>
        <w:t xml:space="preserve"> the previously </w:t>
      </w:r>
      <w:r w:rsidR="00CA6F77">
        <w:rPr>
          <w:rFonts w:cs="Times New Roman"/>
          <w:sz w:val="20"/>
          <w:szCs w:val="18"/>
        </w:rPr>
        <w:t>mentioned</w:t>
      </w:r>
      <w:r w:rsidR="00766D4D">
        <w:rPr>
          <w:rFonts w:cs="Times New Roman"/>
          <w:sz w:val="20"/>
          <w:szCs w:val="18"/>
        </w:rPr>
        <w:t xml:space="preserve"> tool from section </w:t>
      </w:r>
      <w:r w:rsidR="00D9130A">
        <w:rPr>
          <w:rFonts w:cs="Times New Roman"/>
          <w:sz w:val="20"/>
          <w:szCs w:val="18"/>
        </w:rPr>
        <w:t xml:space="preserve">one “Related Work” subsection C. To recap this tool will give the author </w:t>
      </w:r>
      <w:r w:rsidR="003C03C9">
        <w:rPr>
          <w:rFonts w:cs="Times New Roman"/>
          <w:sz w:val="20"/>
          <w:szCs w:val="18"/>
        </w:rPr>
        <w:t xml:space="preserve">a complete </w:t>
      </w:r>
      <w:r w:rsidR="00CA6F77">
        <w:rPr>
          <w:rFonts w:cs="Times New Roman"/>
          <w:sz w:val="20"/>
          <w:szCs w:val="18"/>
        </w:rPr>
        <w:t>analyse</w:t>
      </w:r>
      <w:r w:rsidR="003C03C9">
        <w:rPr>
          <w:rFonts w:cs="Times New Roman"/>
          <w:sz w:val="20"/>
          <w:szCs w:val="18"/>
        </w:rPr>
        <w:t xml:space="preserve"> of the image disk's System and allow the author to add a filter to allow him to view and analyse the </w:t>
      </w:r>
      <w:r w:rsidR="00A16141">
        <w:rPr>
          <w:rFonts w:cs="Times New Roman"/>
          <w:sz w:val="20"/>
          <w:szCs w:val="18"/>
        </w:rPr>
        <w:t>files that interest him, which in this case was searching for the deleted files. Autopsy would also give the author</w:t>
      </w:r>
      <w:r w:rsidR="001F7F69">
        <w:rPr>
          <w:rFonts w:cs="Times New Roman"/>
          <w:sz w:val="20"/>
          <w:szCs w:val="18"/>
        </w:rPr>
        <w:t xml:space="preserve"> information on when each file was created</w:t>
      </w:r>
      <w:r w:rsidR="003E761A">
        <w:rPr>
          <w:rFonts w:cs="Times New Roman"/>
          <w:sz w:val="20"/>
          <w:szCs w:val="18"/>
        </w:rPr>
        <w:t xml:space="preserve"> as well as the </w:t>
      </w:r>
      <w:r w:rsidR="00067C8D">
        <w:rPr>
          <w:rFonts w:cs="Times New Roman"/>
          <w:sz w:val="20"/>
          <w:szCs w:val="18"/>
        </w:rPr>
        <w:t>last</w:t>
      </w:r>
      <w:r w:rsidR="003E761A">
        <w:rPr>
          <w:rFonts w:cs="Times New Roman"/>
          <w:sz w:val="20"/>
          <w:szCs w:val="18"/>
        </w:rPr>
        <w:t xml:space="preserve"> time it was </w:t>
      </w:r>
      <w:r w:rsidR="00067C8D">
        <w:rPr>
          <w:rFonts w:cs="Times New Roman"/>
          <w:sz w:val="20"/>
          <w:szCs w:val="18"/>
        </w:rPr>
        <w:t>modified</w:t>
      </w:r>
      <w:r w:rsidR="001F7F69">
        <w:rPr>
          <w:rFonts w:cs="Times New Roman"/>
          <w:sz w:val="20"/>
          <w:szCs w:val="18"/>
        </w:rPr>
        <w:t xml:space="preserve">, </w:t>
      </w:r>
      <w:r w:rsidR="00022AF1">
        <w:rPr>
          <w:rFonts w:cs="Times New Roman"/>
          <w:sz w:val="20"/>
          <w:szCs w:val="18"/>
        </w:rPr>
        <w:t>changed,</w:t>
      </w:r>
      <w:r w:rsidR="003E761A">
        <w:rPr>
          <w:rFonts w:cs="Times New Roman"/>
          <w:sz w:val="20"/>
          <w:szCs w:val="18"/>
        </w:rPr>
        <w:t xml:space="preserve"> and accessed,</w:t>
      </w:r>
      <w:r w:rsidR="00E510B0">
        <w:rPr>
          <w:rFonts w:cs="Times New Roman"/>
          <w:sz w:val="20"/>
          <w:szCs w:val="18"/>
        </w:rPr>
        <w:t xml:space="preserve"> meaning that if the designs are on this system the</w:t>
      </w:r>
      <w:r w:rsidR="003E761A">
        <w:rPr>
          <w:rFonts w:cs="Times New Roman"/>
          <w:sz w:val="20"/>
          <w:szCs w:val="18"/>
        </w:rPr>
        <w:t xml:space="preserve"> author </w:t>
      </w:r>
      <w:r w:rsidR="00E510B0">
        <w:rPr>
          <w:rFonts w:cs="Times New Roman"/>
          <w:sz w:val="20"/>
          <w:szCs w:val="18"/>
        </w:rPr>
        <w:t xml:space="preserve">can </w:t>
      </w:r>
      <w:r w:rsidR="006904AF">
        <w:rPr>
          <w:rFonts w:cs="Times New Roman"/>
          <w:sz w:val="20"/>
          <w:szCs w:val="18"/>
        </w:rPr>
        <w:t xml:space="preserve">estimate when </w:t>
      </w:r>
      <w:r w:rsidR="00E510B0">
        <w:rPr>
          <w:rFonts w:cs="Times New Roman"/>
          <w:sz w:val="20"/>
          <w:szCs w:val="18"/>
        </w:rPr>
        <w:t xml:space="preserve">the files were likely </w:t>
      </w:r>
      <w:r w:rsidR="00A65FA8">
        <w:rPr>
          <w:rFonts w:cs="Times New Roman"/>
          <w:sz w:val="20"/>
          <w:szCs w:val="18"/>
        </w:rPr>
        <w:t>deleted.</w:t>
      </w:r>
      <w:r w:rsidR="0085082C">
        <w:rPr>
          <w:rFonts w:cs="Times New Roman"/>
          <w:sz w:val="20"/>
          <w:szCs w:val="18"/>
        </w:rPr>
        <w:t xml:space="preserve"> </w:t>
      </w:r>
    </w:p>
    <w:p w14:paraId="55F3FE3A" w14:textId="77777777" w:rsidR="0069725E" w:rsidRPr="00A563BD" w:rsidRDefault="00BB0A7A" w:rsidP="000636EA">
      <w:pPr>
        <w:rPr>
          <w:sz w:val="20"/>
          <w:szCs w:val="20"/>
        </w:rPr>
      </w:pPr>
      <w:r>
        <w:rPr>
          <w:rFonts w:cs="Times New Roman"/>
          <w:sz w:val="20"/>
          <w:szCs w:val="18"/>
        </w:rPr>
        <w:t>Autopsy is also a useful tool to identify anything of interest such as</w:t>
      </w:r>
      <w:r w:rsidR="00966C7F">
        <w:rPr>
          <w:rFonts w:cs="Times New Roman"/>
          <w:sz w:val="20"/>
          <w:szCs w:val="18"/>
        </w:rPr>
        <w:t xml:space="preserve"> an email being sent from the system, removable storage device be connected to the hard drive as well </w:t>
      </w:r>
      <w:r w:rsidR="00800E6C">
        <w:rPr>
          <w:rFonts w:cs="Times New Roman"/>
          <w:sz w:val="20"/>
          <w:szCs w:val="18"/>
        </w:rPr>
        <w:t xml:space="preserve">as many other features and tools to </w:t>
      </w:r>
      <w:r w:rsidR="00DA5D00">
        <w:rPr>
          <w:rFonts w:cs="Times New Roman"/>
          <w:sz w:val="20"/>
          <w:szCs w:val="18"/>
        </w:rPr>
        <w:t xml:space="preserve">allow the author to </w:t>
      </w:r>
      <w:r w:rsidR="00032E37">
        <w:rPr>
          <w:rFonts w:cs="Times New Roman"/>
          <w:sz w:val="20"/>
          <w:szCs w:val="18"/>
        </w:rPr>
        <w:t xml:space="preserve">identify easily </w:t>
      </w:r>
      <w:r w:rsidR="00032E37" w:rsidRPr="00A563BD">
        <w:rPr>
          <w:rFonts w:cs="Times New Roman"/>
          <w:sz w:val="20"/>
          <w:szCs w:val="20"/>
        </w:rPr>
        <w:t>and quickly</w:t>
      </w:r>
      <w:r w:rsidR="00DA5D00" w:rsidRPr="00A563BD">
        <w:rPr>
          <w:rFonts w:cs="Times New Roman"/>
          <w:sz w:val="20"/>
          <w:szCs w:val="20"/>
        </w:rPr>
        <w:t xml:space="preserve"> anything suspicious or of interest in the case. Finally, autopsy </w:t>
      </w:r>
      <w:r w:rsidR="004E4546" w:rsidRPr="00A563BD">
        <w:rPr>
          <w:rFonts w:cs="Times New Roman"/>
          <w:sz w:val="20"/>
          <w:szCs w:val="20"/>
        </w:rPr>
        <w:t>allows for the extract of deleted files found during its analys</w:t>
      </w:r>
      <w:r w:rsidR="0065594A">
        <w:rPr>
          <w:rFonts w:cs="Times New Roman"/>
          <w:sz w:val="20"/>
          <w:szCs w:val="20"/>
        </w:rPr>
        <w:t>i</w:t>
      </w:r>
      <w:r w:rsidR="004E4546" w:rsidRPr="00A563BD">
        <w:rPr>
          <w:rFonts w:cs="Times New Roman"/>
          <w:sz w:val="20"/>
          <w:szCs w:val="20"/>
        </w:rPr>
        <w:t xml:space="preserve">s so if the designs are discovered the autopsy should allow for them to be extracted and </w:t>
      </w:r>
      <w:r w:rsidR="00CA6F77" w:rsidRPr="00A563BD">
        <w:rPr>
          <w:rFonts w:cs="Times New Roman"/>
          <w:sz w:val="20"/>
          <w:szCs w:val="20"/>
        </w:rPr>
        <w:t>recovered</w:t>
      </w:r>
      <w:r w:rsidR="004E4546" w:rsidRPr="00A563BD">
        <w:rPr>
          <w:rFonts w:cs="Times New Roman"/>
          <w:sz w:val="20"/>
          <w:szCs w:val="20"/>
        </w:rPr>
        <w:t xml:space="preserve"> from the image disk.</w:t>
      </w:r>
      <w:r w:rsidRPr="00A563BD">
        <w:rPr>
          <w:sz w:val="20"/>
          <w:szCs w:val="20"/>
        </w:rPr>
        <w:t xml:space="preserve"> Once the image disk had been successfully added as a data source in the autopsy case that the author would have created for the CEC case and all of the data, bit and resources were being displayed and filtered into their designated folders and filtered into types based on their characteristics. The author would then navigate to the view tab on the left-hand side and expanded it. From here the author would navigate to the deleted files as this is likely where the deleted designs would be </w:t>
      </w:r>
      <w:r w:rsidR="00A563BD" w:rsidRPr="00A563BD">
        <w:rPr>
          <w:sz w:val="20"/>
          <w:szCs w:val="20"/>
        </w:rPr>
        <w:t>sent to.</w:t>
      </w:r>
    </w:p>
    <w:p w14:paraId="0C6CCD3E" w14:textId="77777777" w:rsidR="008818BD" w:rsidRPr="008818BD" w:rsidRDefault="008818BD" w:rsidP="008818BD">
      <w:pPr>
        <w:rPr>
          <w:rFonts w:cs="Times New Roman"/>
          <w:sz w:val="20"/>
          <w:szCs w:val="18"/>
        </w:rPr>
      </w:pPr>
    </w:p>
    <w:p w14:paraId="450A72A7" w14:textId="77777777" w:rsidR="008818BD" w:rsidRPr="00EA7186" w:rsidRDefault="00BB0A7A" w:rsidP="000636EA">
      <w:pPr>
        <w:pStyle w:val="SectionH"/>
        <w:jc w:val="center"/>
        <w:rPr>
          <w:rFonts w:eastAsia="Cambria"/>
          <w:sz w:val="24"/>
          <w:szCs w:val="24"/>
        </w:rPr>
      </w:pPr>
      <w:r w:rsidRPr="00EA7186">
        <w:rPr>
          <w:rFonts w:eastAsia="Cambria"/>
          <w:sz w:val="24"/>
          <w:szCs w:val="24"/>
        </w:rPr>
        <w:t>Results/Findings</w:t>
      </w:r>
    </w:p>
    <w:p w14:paraId="3CDD542C" w14:textId="77777777" w:rsidR="000153B4" w:rsidRDefault="00BB0A7A" w:rsidP="00EA7186">
      <w:pPr>
        <w:ind w:firstLine="360"/>
        <w:rPr>
          <w:rFonts w:ascii="Cambria" w:eastAsia="Cambria" w:hAnsi="Cambria" w:cs="Cambria"/>
          <w:sz w:val="20"/>
          <w:szCs w:val="20"/>
        </w:rPr>
      </w:pPr>
      <w:r w:rsidRPr="00C87ADF">
        <w:rPr>
          <w:rFonts w:ascii="Cambria" w:eastAsia="Cambria" w:hAnsi="Cambria" w:cs="Cambria"/>
          <w:sz w:val="20"/>
          <w:szCs w:val="20"/>
        </w:rPr>
        <w:t xml:space="preserve">Once the author had </w:t>
      </w:r>
      <w:r w:rsidR="00ED7F46" w:rsidRPr="00C87ADF">
        <w:rPr>
          <w:rFonts w:ascii="Cambria" w:eastAsia="Cambria" w:hAnsi="Cambria" w:cs="Cambria"/>
          <w:sz w:val="20"/>
          <w:szCs w:val="20"/>
        </w:rPr>
        <w:t>reached</w:t>
      </w:r>
      <w:r w:rsidR="00690DA7" w:rsidRPr="00C87ADF">
        <w:rPr>
          <w:rFonts w:ascii="Cambria" w:eastAsia="Cambria" w:hAnsi="Cambria" w:cs="Cambria"/>
          <w:sz w:val="20"/>
          <w:szCs w:val="20"/>
        </w:rPr>
        <w:t xml:space="preserve"> the </w:t>
      </w:r>
      <w:r w:rsidR="00ED7F46" w:rsidRPr="00C87ADF">
        <w:rPr>
          <w:rFonts w:ascii="Cambria" w:eastAsia="Cambria" w:hAnsi="Cambria" w:cs="Cambria"/>
          <w:sz w:val="20"/>
          <w:szCs w:val="20"/>
        </w:rPr>
        <w:t>deleted</w:t>
      </w:r>
      <w:r w:rsidR="00690DA7" w:rsidRPr="00C87ADF">
        <w:rPr>
          <w:rFonts w:ascii="Cambria" w:eastAsia="Cambria" w:hAnsi="Cambria" w:cs="Cambria"/>
          <w:sz w:val="20"/>
          <w:szCs w:val="20"/>
        </w:rPr>
        <w:t xml:space="preserve"> files </w:t>
      </w:r>
      <w:r w:rsidR="00ED7F46" w:rsidRPr="00C87ADF">
        <w:rPr>
          <w:rFonts w:ascii="Cambria" w:eastAsia="Cambria" w:hAnsi="Cambria" w:cs="Cambria"/>
          <w:sz w:val="20"/>
          <w:szCs w:val="20"/>
        </w:rPr>
        <w:t>page,</w:t>
      </w:r>
      <w:r w:rsidR="00690DA7" w:rsidRPr="00C87ADF">
        <w:rPr>
          <w:rFonts w:ascii="Cambria" w:eastAsia="Cambria" w:hAnsi="Cambria" w:cs="Cambria"/>
          <w:sz w:val="20"/>
          <w:szCs w:val="20"/>
        </w:rPr>
        <w:t xml:space="preserve"> he would begin to look for the missing desi</w:t>
      </w:r>
      <w:r w:rsidR="00D846E4" w:rsidRPr="00C87ADF">
        <w:rPr>
          <w:rFonts w:ascii="Cambria" w:eastAsia="Cambria" w:hAnsi="Cambria" w:cs="Cambria"/>
          <w:sz w:val="20"/>
          <w:szCs w:val="20"/>
        </w:rPr>
        <w:t>gns</w:t>
      </w:r>
      <w:r w:rsidR="007731F8" w:rsidRPr="00C87ADF">
        <w:rPr>
          <w:rFonts w:ascii="Cambria" w:eastAsia="Cambria" w:hAnsi="Cambria" w:cs="Cambria"/>
          <w:sz w:val="20"/>
          <w:szCs w:val="20"/>
        </w:rPr>
        <w:t xml:space="preserve">. The </w:t>
      </w:r>
      <w:r w:rsidR="00ED7F46" w:rsidRPr="00C87ADF">
        <w:rPr>
          <w:rFonts w:ascii="Cambria" w:eastAsia="Cambria" w:hAnsi="Cambria" w:cs="Cambria"/>
          <w:sz w:val="20"/>
          <w:szCs w:val="20"/>
        </w:rPr>
        <w:t>missing</w:t>
      </w:r>
      <w:r w:rsidR="008C2724" w:rsidRPr="00C87ADF">
        <w:rPr>
          <w:rFonts w:ascii="Cambria" w:eastAsia="Cambria" w:hAnsi="Cambria" w:cs="Cambria"/>
          <w:sz w:val="20"/>
          <w:szCs w:val="20"/>
        </w:rPr>
        <w:t xml:space="preserve"> files could </w:t>
      </w:r>
      <w:r w:rsidR="002E39B3" w:rsidRPr="00C87ADF">
        <w:rPr>
          <w:rFonts w:ascii="Cambria" w:eastAsia="Cambria" w:hAnsi="Cambria" w:cs="Cambria"/>
          <w:sz w:val="20"/>
          <w:szCs w:val="20"/>
        </w:rPr>
        <w:t xml:space="preserve">also be found </w:t>
      </w:r>
      <w:r w:rsidR="00F04449" w:rsidRPr="00C87ADF">
        <w:rPr>
          <w:rFonts w:ascii="Cambria" w:eastAsia="Cambria" w:hAnsi="Cambria" w:cs="Cambria"/>
          <w:sz w:val="20"/>
          <w:szCs w:val="20"/>
        </w:rPr>
        <w:t>using the keyword search feature as long as someone within</w:t>
      </w:r>
      <w:r w:rsidR="00117E48" w:rsidRPr="00C87ADF">
        <w:rPr>
          <w:rFonts w:ascii="Cambria" w:eastAsia="Cambria" w:hAnsi="Cambria" w:cs="Cambria"/>
          <w:sz w:val="20"/>
          <w:szCs w:val="20"/>
        </w:rPr>
        <w:t xml:space="preserve"> the company can supply the name of the desired file and design name. As </w:t>
      </w:r>
      <w:r w:rsidR="00ED7F46" w:rsidRPr="00C87ADF">
        <w:rPr>
          <w:rFonts w:ascii="Cambria" w:eastAsia="Cambria" w:hAnsi="Cambria" w:cs="Cambria"/>
          <w:sz w:val="20"/>
          <w:szCs w:val="20"/>
        </w:rPr>
        <w:t>mentioned</w:t>
      </w:r>
      <w:r w:rsidR="00117E48" w:rsidRPr="00C87ADF">
        <w:rPr>
          <w:rFonts w:ascii="Cambria" w:eastAsia="Cambria" w:hAnsi="Cambria" w:cs="Cambria"/>
          <w:sz w:val="20"/>
          <w:szCs w:val="20"/>
        </w:rPr>
        <w:t xml:space="preserve"> before autopsy would also display </w:t>
      </w:r>
      <w:r w:rsidR="004A0E68" w:rsidRPr="00C87ADF">
        <w:rPr>
          <w:rFonts w:ascii="Cambria" w:eastAsia="Cambria" w:hAnsi="Cambria" w:cs="Cambria"/>
          <w:sz w:val="20"/>
          <w:szCs w:val="20"/>
        </w:rPr>
        <w:t xml:space="preserve">the times of each file being created and accessed so </w:t>
      </w:r>
      <w:r w:rsidR="004A0E68" w:rsidRPr="00C87ADF">
        <w:rPr>
          <w:rFonts w:ascii="Cambria" w:eastAsia="Cambria" w:hAnsi="Cambria" w:cs="Cambria"/>
          <w:sz w:val="20"/>
          <w:szCs w:val="20"/>
        </w:rPr>
        <w:t xml:space="preserve">the author could sort the results </w:t>
      </w:r>
      <w:r w:rsidR="00C07A72" w:rsidRPr="00C87ADF">
        <w:rPr>
          <w:rFonts w:ascii="Cambria" w:eastAsia="Cambria" w:hAnsi="Cambria" w:cs="Cambria"/>
          <w:sz w:val="20"/>
          <w:szCs w:val="20"/>
        </w:rPr>
        <w:t xml:space="preserve">based on the most recently modified as the missing designs would likely be one of the last files to be deleted and probably be accessed more recently than </w:t>
      </w:r>
      <w:r w:rsidR="00ED7F46" w:rsidRPr="00C87ADF">
        <w:rPr>
          <w:rFonts w:ascii="Cambria" w:eastAsia="Cambria" w:hAnsi="Cambria" w:cs="Cambria"/>
          <w:sz w:val="20"/>
          <w:szCs w:val="20"/>
        </w:rPr>
        <w:t>other</w:t>
      </w:r>
      <w:r w:rsidR="00C07A72" w:rsidRPr="00C87ADF">
        <w:rPr>
          <w:rFonts w:ascii="Cambria" w:eastAsia="Cambria" w:hAnsi="Cambria" w:cs="Cambria"/>
          <w:sz w:val="20"/>
          <w:szCs w:val="20"/>
        </w:rPr>
        <w:t xml:space="preserve"> </w:t>
      </w:r>
      <w:r w:rsidR="00ED7F46" w:rsidRPr="00C87ADF">
        <w:rPr>
          <w:rFonts w:ascii="Cambria" w:eastAsia="Cambria" w:hAnsi="Cambria" w:cs="Cambria"/>
          <w:sz w:val="20"/>
          <w:szCs w:val="20"/>
        </w:rPr>
        <w:t>deleted</w:t>
      </w:r>
      <w:r w:rsidR="00C07A72" w:rsidRPr="00C87ADF">
        <w:rPr>
          <w:rFonts w:ascii="Cambria" w:eastAsia="Cambria" w:hAnsi="Cambria" w:cs="Cambria"/>
          <w:sz w:val="20"/>
          <w:szCs w:val="20"/>
        </w:rPr>
        <w:t xml:space="preserve"> files.</w:t>
      </w:r>
      <w:r w:rsidR="00B47587">
        <w:rPr>
          <w:rFonts w:ascii="Cambria" w:eastAsia="Cambria" w:hAnsi="Cambria" w:cs="Cambria"/>
          <w:sz w:val="20"/>
          <w:szCs w:val="20"/>
        </w:rPr>
        <w:t xml:space="preserve"> </w:t>
      </w:r>
    </w:p>
    <w:p w14:paraId="11F2FE38" w14:textId="77777777" w:rsidR="00E20CDC" w:rsidRPr="00C87ADF" w:rsidRDefault="00BB0A7A" w:rsidP="008818BD">
      <w:pPr>
        <w:rPr>
          <w:rFonts w:ascii="Cambria" w:eastAsia="Cambria" w:hAnsi="Cambria" w:cs="Cambria"/>
          <w:sz w:val="20"/>
          <w:szCs w:val="20"/>
        </w:rPr>
      </w:pPr>
      <w:r>
        <w:rPr>
          <w:rFonts w:ascii="Cambria" w:eastAsia="Cambria" w:hAnsi="Cambria" w:cs="Cambria"/>
          <w:sz w:val="20"/>
          <w:szCs w:val="20"/>
        </w:rPr>
        <w:t xml:space="preserve">Once the deleted designs were found by the author within autopsy </w:t>
      </w:r>
      <w:r w:rsidR="00A442F1">
        <w:rPr>
          <w:rFonts w:ascii="Cambria" w:eastAsia="Cambria" w:hAnsi="Cambria" w:cs="Cambria"/>
          <w:sz w:val="20"/>
          <w:szCs w:val="20"/>
        </w:rPr>
        <w:t xml:space="preserve">and </w:t>
      </w:r>
      <w:r w:rsidR="00EA7186">
        <w:rPr>
          <w:rFonts w:ascii="Cambria" w:eastAsia="Cambria" w:hAnsi="Cambria" w:cs="Cambria"/>
          <w:sz w:val="20"/>
          <w:szCs w:val="20"/>
        </w:rPr>
        <w:t>verified,</w:t>
      </w:r>
      <w:r w:rsidR="00A442F1">
        <w:rPr>
          <w:rFonts w:ascii="Cambria" w:eastAsia="Cambria" w:hAnsi="Cambria" w:cs="Cambria"/>
          <w:sz w:val="20"/>
          <w:szCs w:val="20"/>
        </w:rPr>
        <w:t xml:space="preserve"> they were </w:t>
      </w:r>
      <w:r w:rsidR="0028342D">
        <w:rPr>
          <w:rFonts w:ascii="Cambria" w:eastAsia="Cambria" w:hAnsi="Cambria" w:cs="Cambria"/>
          <w:sz w:val="20"/>
          <w:szCs w:val="20"/>
        </w:rPr>
        <w:t xml:space="preserve">the correct files by examining them. </w:t>
      </w:r>
      <w:r>
        <w:rPr>
          <w:rFonts w:ascii="Cambria" w:eastAsia="Cambria" w:hAnsi="Cambria" w:cs="Cambria"/>
          <w:sz w:val="20"/>
          <w:szCs w:val="20"/>
        </w:rPr>
        <w:t xml:space="preserve">he would </w:t>
      </w:r>
      <w:r w:rsidR="0028342D">
        <w:rPr>
          <w:rFonts w:ascii="Cambria" w:eastAsia="Cambria" w:hAnsi="Cambria" w:cs="Cambria"/>
          <w:sz w:val="20"/>
          <w:szCs w:val="20"/>
        </w:rPr>
        <w:t xml:space="preserve">begin to </w:t>
      </w:r>
      <w:r>
        <w:rPr>
          <w:rFonts w:ascii="Cambria" w:eastAsia="Cambria" w:hAnsi="Cambria" w:cs="Cambria"/>
          <w:sz w:val="20"/>
          <w:szCs w:val="20"/>
        </w:rPr>
        <w:t xml:space="preserve">restore them </w:t>
      </w:r>
      <w:r w:rsidR="005A6F37">
        <w:rPr>
          <w:rFonts w:ascii="Cambria" w:eastAsia="Cambria" w:hAnsi="Cambria" w:cs="Cambria"/>
          <w:sz w:val="20"/>
          <w:szCs w:val="20"/>
        </w:rPr>
        <w:t>for the company</w:t>
      </w:r>
      <w:r w:rsidR="0028342D">
        <w:rPr>
          <w:rFonts w:ascii="Cambria" w:eastAsia="Cambria" w:hAnsi="Cambria" w:cs="Cambria"/>
          <w:sz w:val="20"/>
          <w:szCs w:val="20"/>
        </w:rPr>
        <w:t xml:space="preserve">. He would do this </w:t>
      </w:r>
      <w:r w:rsidR="005A6F37">
        <w:rPr>
          <w:rFonts w:ascii="Cambria" w:eastAsia="Cambria" w:hAnsi="Cambria" w:cs="Cambria"/>
          <w:sz w:val="20"/>
          <w:szCs w:val="20"/>
        </w:rPr>
        <w:t xml:space="preserve">by </w:t>
      </w:r>
      <w:r w:rsidR="00A3554F">
        <w:rPr>
          <w:rFonts w:ascii="Cambria" w:eastAsia="Cambria" w:hAnsi="Cambria" w:cs="Cambria"/>
          <w:sz w:val="20"/>
          <w:szCs w:val="20"/>
        </w:rPr>
        <w:t xml:space="preserve">right-clicking on the design files that </w:t>
      </w:r>
      <w:r w:rsidR="00A24674">
        <w:rPr>
          <w:rFonts w:ascii="Cambria" w:eastAsia="Cambria" w:hAnsi="Cambria" w:cs="Cambria"/>
          <w:sz w:val="20"/>
          <w:szCs w:val="20"/>
        </w:rPr>
        <w:t xml:space="preserve">needed to be stored and extracting them to a folder, where he would store all of the relevant </w:t>
      </w:r>
      <w:r w:rsidR="00551D6C">
        <w:rPr>
          <w:rFonts w:ascii="Cambria" w:eastAsia="Cambria" w:hAnsi="Cambria" w:cs="Cambria"/>
          <w:sz w:val="20"/>
          <w:szCs w:val="20"/>
        </w:rPr>
        <w:t xml:space="preserve">designs he </w:t>
      </w:r>
      <w:r w:rsidR="00630403">
        <w:rPr>
          <w:rFonts w:ascii="Cambria" w:eastAsia="Cambria" w:hAnsi="Cambria" w:cs="Cambria"/>
          <w:sz w:val="20"/>
          <w:szCs w:val="20"/>
        </w:rPr>
        <w:t>restored</w:t>
      </w:r>
      <w:r w:rsidR="00551D6C">
        <w:rPr>
          <w:rFonts w:ascii="Cambria" w:eastAsia="Cambria" w:hAnsi="Cambria" w:cs="Cambria"/>
          <w:sz w:val="20"/>
          <w:szCs w:val="20"/>
        </w:rPr>
        <w:t xml:space="preserve">. </w:t>
      </w:r>
      <w:r w:rsidR="00630403">
        <w:rPr>
          <w:rFonts w:ascii="Cambria" w:eastAsia="Cambria" w:hAnsi="Cambria" w:cs="Cambria"/>
          <w:sz w:val="20"/>
          <w:szCs w:val="20"/>
        </w:rPr>
        <w:t>Finally,</w:t>
      </w:r>
      <w:r w:rsidR="00551D6C">
        <w:rPr>
          <w:rFonts w:ascii="Cambria" w:eastAsia="Cambria" w:hAnsi="Cambria" w:cs="Cambria"/>
          <w:sz w:val="20"/>
          <w:szCs w:val="20"/>
        </w:rPr>
        <w:t xml:space="preserve"> the author would return to the company </w:t>
      </w:r>
      <w:r w:rsidR="0045761A">
        <w:rPr>
          <w:rFonts w:ascii="Cambria" w:eastAsia="Cambria" w:hAnsi="Cambria" w:cs="Cambria"/>
          <w:sz w:val="20"/>
          <w:szCs w:val="20"/>
        </w:rPr>
        <w:t xml:space="preserve">with a USB drive that held the recently extracted and </w:t>
      </w:r>
      <w:r w:rsidR="00630403">
        <w:rPr>
          <w:rFonts w:ascii="Cambria" w:eastAsia="Cambria" w:hAnsi="Cambria" w:cs="Cambria"/>
          <w:sz w:val="20"/>
          <w:szCs w:val="20"/>
        </w:rPr>
        <w:t>restored</w:t>
      </w:r>
      <w:r w:rsidR="0045761A">
        <w:rPr>
          <w:rFonts w:ascii="Cambria" w:eastAsia="Cambria" w:hAnsi="Cambria" w:cs="Cambria"/>
          <w:sz w:val="20"/>
          <w:szCs w:val="20"/>
        </w:rPr>
        <w:t xml:space="preserve"> designs on them and hand it to </w:t>
      </w:r>
      <w:r w:rsidR="005D0BC3">
        <w:rPr>
          <w:rFonts w:ascii="Cambria" w:eastAsia="Cambria" w:hAnsi="Cambria" w:cs="Cambria"/>
          <w:sz w:val="20"/>
          <w:szCs w:val="20"/>
        </w:rPr>
        <w:t xml:space="preserve">Ms Rod whom he would ensure signed </w:t>
      </w:r>
      <w:r w:rsidR="00DC395A">
        <w:rPr>
          <w:rFonts w:ascii="Cambria" w:eastAsia="Cambria" w:hAnsi="Cambria" w:cs="Cambria"/>
          <w:sz w:val="20"/>
          <w:szCs w:val="20"/>
        </w:rPr>
        <w:t xml:space="preserve">the relevant paperwork ensuring that she had received the designs and the job was completed as well as handing them a copy of the forensic invoice and forensic report, both of which can be found in the </w:t>
      </w:r>
      <w:r w:rsidR="00630403">
        <w:rPr>
          <w:rFonts w:ascii="Cambria" w:eastAsia="Cambria" w:hAnsi="Cambria" w:cs="Cambria"/>
          <w:sz w:val="20"/>
          <w:szCs w:val="20"/>
        </w:rPr>
        <w:t>additional</w:t>
      </w:r>
      <w:r w:rsidR="00DC395A">
        <w:rPr>
          <w:rFonts w:ascii="Cambria" w:eastAsia="Cambria" w:hAnsi="Cambria" w:cs="Cambria"/>
          <w:sz w:val="20"/>
          <w:szCs w:val="20"/>
        </w:rPr>
        <w:t xml:space="preserve"> files. </w:t>
      </w:r>
    </w:p>
    <w:p w14:paraId="320F62D7" w14:textId="77777777" w:rsidR="007731F8" w:rsidRPr="00EA7186" w:rsidRDefault="00BB0A7A" w:rsidP="000636EA">
      <w:pPr>
        <w:pStyle w:val="SectionH"/>
        <w:jc w:val="center"/>
        <w:rPr>
          <w:sz w:val="24"/>
          <w:szCs w:val="24"/>
        </w:rPr>
      </w:pPr>
      <w:r w:rsidRPr="00EA7186">
        <w:rPr>
          <w:sz w:val="24"/>
          <w:szCs w:val="24"/>
        </w:rPr>
        <w:t>Conclusion</w:t>
      </w:r>
    </w:p>
    <w:p w14:paraId="134FAA4D" w14:textId="77777777" w:rsidR="009A08C0" w:rsidRPr="00EA7186" w:rsidRDefault="00BB0A7A" w:rsidP="000636EA">
      <w:pPr>
        <w:pStyle w:val="IEEE-SubSect"/>
        <w:numPr>
          <w:ilvl w:val="0"/>
          <w:numId w:val="25"/>
        </w:numPr>
        <w:rPr>
          <w:i/>
          <w:iCs/>
        </w:rPr>
      </w:pPr>
      <w:r w:rsidRPr="00EA7186">
        <w:rPr>
          <w:i/>
          <w:iCs/>
        </w:rPr>
        <w:t xml:space="preserve">Conclusion on </w:t>
      </w:r>
      <w:r w:rsidR="000636EA" w:rsidRPr="00EA7186">
        <w:rPr>
          <w:i/>
          <w:iCs/>
        </w:rPr>
        <w:t>C</w:t>
      </w:r>
      <w:r w:rsidRPr="00EA7186">
        <w:rPr>
          <w:i/>
          <w:iCs/>
        </w:rPr>
        <w:t>ase</w:t>
      </w:r>
    </w:p>
    <w:p w14:paraId="5AD51E49" w14:textId="3F203E18" w:rsidR="00773BC7" w:rsidRPr="00C87ADF" w:rsidRDefault="00BB0A7A" w:rsidP="00BB0A7A">
      <w:pPr>
        <w:pStyle w:val="SectionH"/>
        <w:numPr>
          <w:ilvl w:val="0"/>
          <w:numId w:val="0"/>
        </w:numPr>
        <w:ind w:firstLine="360"/>
      </w:pPr>
      <w:r w:rsidRPr="00C87ADF">
        <w:t xml:space="preserve">The author feels that although he was able to find the missing </w:t>
      </w:r>
      <w:r w:rsidR="00C328F2" w:rsidRPr="00C87ADF">
        <w:t>designs</w:t>
      </w:r>
      <w:r w:rsidR="00AD6CC3" w:rsidRPr="00C87ADF">
        <w:t xml:space="preserve"> </w:t>
      </w:r>
      <w:r w:rsidR="005D6608" w:rsidRPr="00C87ADF">
        <w:t xml:space="preserve">autopsy was used to a very limited </w:t>
      </w:r>
      <w:r w:rsidR="00630403" w:rsidRPr="00C87ADF">
        <w:t>capacity</w:t>
      </w:r>
      <w:r w:rsidR="005D6608" w:rsidRPr="00C87ADF">
        <w:t xml:space="preserve"> in this case as </w:t>
      </w:r>
      <w:r w:rsidR="00630403" w:rsidRPr="00C87ADF">
        <w:t>mentioned</w:t>
      </w:r>
      <w:r w:rsidR="005D6608" w:rsidRPr="00C87ADF">
        <w:t xml:space="preserve"> several times in this report Autopsy is a very powerful and useful tool in forensic investigation and</w:t>
      </w:r>
      <w:r w:rsidR="00071643" w:rsidRPr="00C87ADF">
        <w:t xml:space="preserve"> could have </w:t>
      </w:r>
      <w:r w:rsidR="00630403" w:rsidRPr="00C87ADF">
        <w:t>done</w:t>
      </w:r>
      <w:r w:rsidR="00071643" w:rsidRPr="00C87ADF">
        <w:t xml:space="preserve"> a lot more in this case than simply find deleted designs and </w:t>
      </w:r>
      <w:r w:rsidR="009C678D" w:rsidRPr="00C87ADF">
        <w:t>export them back to be restored with CEC. With more</w:t>
      </w:r>
      <w:r w:rsidR="000644D5">
        <w:t xml:space="preserve"> ex</w:t>
      </w:r>
      <w:r w:rsidR="0052457C">
        <w:t xml:space="preserve">perience with the tools and investigating the author feels he would be able to discover much more from this image drive and possibly </w:t>
      </w:r>
      <w:r w:rsidR="0036169F">
        <w:t xml:space="preserve">discover </w:t>
      </w:r>
      <w:r w:rsidR="001E487A">
        <w:t>evidence</w:t>
      </w:r>
      <w:r w:rsidR="0036169F">
        <w:t xml:space="preserve"> of sabotage. Coupled with</w:t>
      </w:r>
      <w:r w:rsidR="001E487A">
        <w:t xml:space="preserve"> CEC including more details surrounding the incident in question </w:t>
      </w:r>
      <w:r w:rsidR="009C678D" w:rsidRPr="00C87ADF">
        <w:t xml:space="preserve">such as </w:t>
      </w:r>
      <w:r w:rsidR="008C6A00" w:rsidRPr="00C87ADF">
        <w:t xml:space="preserve">the date on </w:t>
      </w:r>
      <w:r w:rsidR="009C678D" w:rsidRPr="00C87ADF">
        <w:t>wh</w:t>
      </w:r>
      <w:r w:rsidR="008C6A00" w:rsidRPr="00C87ADF">
        <w:t>ich</w:t>
      </w:r>
      <w:r w:rsidR="009C678D" w:rsidRPr="00C87ADF">
        <w:t xml:space="preserve"> </w:t>
      </w:r>
      <w:r w:rsidR="008C6A00" w:rsidRPr="00C87ADF">
        <w:t xml:space="preserve">Mr Jengelley left </w:t>
      </w:r>
      <w:r w:rsidR="008C6A00" w:rsidRPr="00773BC7">
        <w:t xml:space="preserve">the </w:t>
      </w:r>
      <w:r w:rsidR="003E00E4" w:rsidRPr="00773BC7">
        <w:t xml:space="preserve">company could have allowed the author to utilise other features such as email search to </w:t>
      </w:r>
      <w:r w:rsidRPr="00773BC7">
        <w:t xml:space="preserve">see if he </w:t>
      </w:r>
      <w:r w:rsidR="00773BC7" w:rsidRPr="00773BC7">
        <w:t>were</w:t>
      </w:r>
      <w:r w:rsidRPr="00773BC7">
        <w:t xml:space="preserve"> messaging anyone around the time of his departure. </w:t>
      </w:r>
      <w:r w:rsidR="00773BC7" w:rsidRPr="00773BC7">
        <w:t xml:space="preserve"> </w:t>
      </w:r>
      <w:r w:rsidRPr="00773BC7">
        <w:t>Autopsy could identify any removable devices</w:t>
      </w:r>
      <w:r w:rsidR="00773BC7" w:rsidRPr="00773BC7">
        <w:t xml:space="preserve"> that</w:t>
      </w:r>
      <w:r w:rsidR="00773BC7">
        <w:t xml:space="preserve"> could have been inserted around the same time of the departure as the Designs may have been copied to a USB drive before they were deleted for the computer. </w:t>
      </w:r>
    </w:p>
    <w:p w14:paraId="3CF7C2F1" w14:textId="77777777" w:rsidR="00142259" w:rsidRPr="00C87ADF" w:rsidRDefault="00BB0A7A" w:rsidP="008818BD">
      <w:pPr>
        <w:pStyle w:val="SectionH"/>
        <w:numPr>
          <w:ilvl w:val="0"/>
          <w:numId w:val="0"/>
        </w:numPr>
      </w:pPr>
      <w:r w:rsidRPr="00C87ADF">
        <w:t>The</w:t>
      </w:r>
      <w:r w:rsidR="00904DE1" w:rsidRPr="00C87ADF">
        <w:t xml:space="preserve"> time sta</w:t>
      </w:r>
      <w:r w:rsidR="00007EA0">
        <w:t>m</w:t>
      </w:r>
      <w:r w:rsidR="00904DE1" w:rsidRPr="00C87ADF">
        <w:t>ps on each file would become more useful because the investigator could r</w:t>
      </w:r>
      <w:r w:rsidR="00007EA0">
        <w:t>oughly</w:t>
      </w:r>
      <w:r w:rsidR="003C0F63" w:rsidRPr="00C87ADF">
        <w:t xml:space="preserve"> estimate if the files were accessed after Mr Jengelley's departure</w:t>
      </w:r>
      <w:r w:rsidR="00BE6B41" w:rsidRPr="00C87ADF">
        <w:t>. Information such as</w:t>
      </w:r>
      <w:r w:rsidR="00290765" w:rsidRPr="00C87ADF">
        <w:t xml:space="preserve"> Mr Jengelley's</w:t>
      </w:r>
      <w:r w:rsidR="00BE6B41" w:rsidRPr="00C87ADF">
        <w:t xml:space="preserve"> user I</w:t>
      </w:r>
      <w:r w:rsidR="00007EA0">
        <w:t>D</w:t>
      </w:r>
      <w:r w:rsidR="00290765" w:rsidRPr="00C87ADF">
        <w:t xml:space="preserve"> </w:t>
      </w:r>
      <w:r w:rsidR="00BE6B41" w:rsidRPr="00C87ADF">
        <w:t>could help the author determine if</w:t>
      </w:r>
      <w:r w:rsidR="00290765" w:rsidRPr="00C87ADF">
        <w:t xml:space="preserve"> the user I</w:t>
      </w:r>
      <w:r w:rsidR="00007EA0">
        <w:t>D</w:t>
      </w:r>
      <w:r w:rsidR="00290765" w:rsidRPr="00C87ADF">
        <w:t xml:space="preserve"> </w:t>
      </w:r>
      <w:r w:rsidR="00F07D31" w:rsidRPr="00C87ADF">
        <w:t>on the deleted designs matches Mr Jengelley's.</w:t>
      </w:r>
    </w:p>
    <w:p w14:paraId="07FE6B06" w14:textId="77777777" w:rsidR="000636EA" w:rsidRPr="00EA7186" w:rsidRDefault="00BB0A7A" w:rsidP="000636EA">
      <w:pPr>
        <w:pStyle w:val="IEEE-SubSect"/>
        <w:rPr>
          <w:i/>
          <w:iCs/>
        </w:rPr>
      </w:pPr>
      <w:r w:rsidRPr="00EA7186">
        <w:rPr>
          <w:i/>
          <w:iCs/>
        </w:rPr>
        <w:lastRenderedPageBreak/>
        <w:t xml:space="preserve">General Conclusion </w:t>
      </w:r>
    </w:p>
    <w:p w14:paraId="465C85FE" w14:textId="77777777" w:rsidR="006828C5" w:rsidRDefault="00BB0A7A" w:rsidP="00EA7186">
      <w:pPr>
        <w:ind w:firstLine="360"/>
        <w:rPr>
          <w:sz w:val="20"/>
          <w:szCs w:val="20"/>
        </w:rPr>
      </w:pPr>
      <w:r w:rsidRPr="00C87ADF">
        <w:rPr>
          <w:sz w:val="20"/>
          <w:szCs w:val="20"/>
        </w:rPr>
        <w:t>The author feels tha</w:t>
      </w:r>
      <w:r w:rsidR="004F3F0F" w:rsidRPr="00C87ADF">
        <w:rPr>
          <w:sz w:val="20"/>
          <w:szCs w:val="20"/>
        </w:rPr>
        <w:t>t this report</w:t>
      </w:r>
      <w:r w:rsidR="00DB62DA" w:rsidRPr="00C87ADF">
        <w:rPr>
          <w:sz w:val="20"/>
          <w:szCs w:val="20"/>
        </w:rPr>
        <w:t xml:space="preserve"> showcases the importance of </w:t>
      </w:r>
      <w:r w:rsidR="009045F7" w:rsidRPr="00C87ADF">
        <w:rPr>
          <w:sz w:val="20"/>
          <w:szCs w:val="20"/>
        </w:rPr>
        <w:t>forensic tools</w:t>
      </w:r>
      <w:r w:rsidR="00007EA0">
        <w:rPr>
          <w:sz w:val="20"/>
          <w:szCs w:val="20"/>
        </w:rPr>
        <w:t>,</w:t>
      </w:r>
      <w:r w:rsidR="009045F7" w:rsidRPr="00C87ADF">
        <w:rPr>
          <w:sz w:val="20"/>
          <w:szCs w:val="20"/>
        </w:rPr>
        <w:t xml:space="preserve"> in the first section the author outlines </w:t>
      </w:r>
      <w:r w:rsidR="00D41034" w:rsidRPr="00C87ADF">
        <w:rPr>
          <w:sz w:val="20"/>
          <w:szCs w:val="20"/>
        </w:rPr>
        <w:t xml:space="preserve">the purpose and features of each tool and in the later sections and his forensic investigation report he outlines how </w:t>
      </w:r>
      <w:r w:rsidR="008A5088" w:rsidRPr="00C87ADF">
        <w:rPr>
          <w:sz w:val="20"/>
          <w:szCs w:val="20"/>
        </w:rPr>
        <w:t>two of the tools he discussed</w:t>
      </w:r>
      <w:r w:rsidR="00007EA0">
        <w:rPr>
          <w:sz w:val="20"/>
          <w:szCs w:val="20"/>
        </w:rPr>
        <w:t>,</w:t>
      </w:r>
      <w:r w:rsidR="008A5088" w:rsidRPr="00C87ADF">
        <w:rPr>
          <w:sz w:val="20"/>
          <w:szCs w:val="20"/>
        </w:rPr>
        <w:t xml:space="preserve"> FTK imager and autopsy</w:t>
      </w:r>
      <w:r w:rsidR="00007EA0">
        <w:rPr>
          <w:sz w:val="20"/>
          <w:szCs w:val="20"/>
        </w:rPr>
        <w:t>,</w:t>
      </w:r>
      <w:r w:rsidR="008A5088" w:rsidRPr="00C87ADF">
        <w:rPr>
          <w:sz w:val="20"/>
          <w:szCs w:val="20"/>
        </w:rPr>
        <w:t xml:space="preserve"> could be used in a real case scenario to help </w:t>
      </w:r>
      <w:r w:rsidR="000153B4" w:rsidRPr="00C87ADF">
        <w:rPr>
          <w:sz w:val="20"/>
          <w:szCs w:val="20"/>
        </w:rPr>
        <w:t>investigators</w:t>
      </w:r>
      <w:r w:rsidR="008A5088" w:rsidRPr="00C87ADF">
        <w:rPr>
          <w:sz w:val="20"/>
          <w:szCs w:val="20"/>
        </w:rPr>
        <w:t xml:space="preserve"> to complete the case. This report</w:t>
      </w:r>
      <w:r w:rsidR="00E25A87" w:rsidRPr="00C87ADF">
        <w:rPr>
          <w:sz w:val="20"/>
          <w:szCs w:val="20"/>
        </w:rPr>
        <w:t xml:space="preserve"> and the investigation</w:t>
      </w:r>
      <w:r w:rsidR="008A5088" w:rsidRPr="00C87ADF">
        <w:rPr>
          <w:sz w:val="20"/>
          <w:szCs w:val="20"/>
        </w:rPr>
        <w:t xml:space="preserve"> also</w:t>
      </w:r>
      <w:r w:rsidR="00331921" w:rsidRPr="00C87ADF">
        <w:rPr>
          <w:sz w:val="20"/>
          <w:szCs w:val="20"/>
        </w:rPr>
        <w:t xml:space="preserve"> discussed how important the process of investigation is and the </w:t>
      </w:r>
      <w:r w:rsidR="00057223" w:rsidRPr="00057223">
        <w:rPr>
          <w:sz w:val="20"/>
          <w:szCs w:val="20"/>
        </w:rPr>
        <w:t>methodical</w:t>
      </w:r>
      <w:r w:rsidR="00ED7F46">
        <w:rPr>
          <w:sz w:val="20"/>
          <w:szCs w:val="20"/>
        </w:rPr>
        <w:t xml:space="preserve"> approach</w:t>
      </w:r>
      <w:r w:rsidR="00331921" w:rsidRPr="00C87ADF">
        <w:rPr>
          <w:sz w:val="20"/>
          <w:szCs w:val="20"/>
        </w:rPr>
        <w:t xml:space="preserve"> of </w:t>
      </w:r>
      <w:r w:rsidR="00ED7F46" w:rsidRPr="00C87ADF">
        <w:rPr>
          <w:sz w:val="20"/>
          <w:szCs w:val="20"/>
        </w:rPr>
        <w:t>investigators</w:t>
      </w:r>
      <w:r w:rsidR="00331921" w:rsidRPr="00C87ADF">
        <w:rPr>
          <w:sz w:val="20"/>
          <w:szCs w:val="20"/>
        </w:rPr>
        <w:t xml:space="preserve"> when</w:t>
      </w:r>
      <w:r w:rsidR="00E25A87" w:rsidRPr="00C87ADF">
        <w:rPr>
          <w:sz w:val="20"/>
          <w:szCs w:val="20"/>
        </w:rPr>
        <w:t xml:space="preserve"> they are completing </w:t>
      </w:r>
      <w:r w:rsidR="00E030C3" w:rsidRPr="00C87ADF">
        <w:rPr>
          <w:sz w:val="20"/>
          <w:szCs w:val="20"/>
        </w:rPr>
        <w:t>investigations</w:t>
      </w:r>
      <w:r w:rsidR="00E25A87" w:rsidRPr="00C87ADF">
        <w:rPr>
          <w:sz w:val="20"/>
          <w:szCs w:val="20"/>
        </w:rPr>
        <w:t xml:space="preserve"> the process isn’t as simple as quickly running a </w:t>
      </w:r>
      <w:r w:rsidR="00B71EA9" w:rsidRPr="00C87ADF">
        <w:rPr>
          <w:sz w:val="20"/>
          <w:szCs w:val="20"/>
        </w:rPr>
        <w:t xml:space="preserve">tool finding the evidence and shutting the case they must ensure that everything is done in accordance to </w:t>
      </w:r>
      <w:r w:rsidR="00E030C3" w:rsidRPr="00C87ADF">
        <w:rPr>
          <w:sz w:val="20"/>
          <w:szCs w:val="20"/>
        </w:rPr>
        <w:t>stringent</w:t>
      </w:r>
      <w:r w:rsidR="00B71EA9" w:rsidRPr="00C87ADF">
        <w:rPr>
          <w:sz w:val="20"/>
          <w:szCs w:val="20"/>
        </w:rPr>
        <w:t xml:space="preserve"> rules and procedures to ensure that everything they do </w:t>
      </w:r>
      <w:r w:rsidR="00D417A0" w:rsidRPr="00C87ADF">
        <w:rPr>
          <w:sz w:val="20"/>
          <w:szCs w:val="20"/>
        </w:rPr>
        <w:t xml:space="preserve">has </w:t>
      </w:r>
      <w:r w:rsidR="00E030C3" w:rsidRPr="00C87ADF">
        <w:rPr>
          <w:sz w:val="20"/>
          <w:szCs w:val="20"/>
        </w:rPr>
        <w:t>immaculate</w:t>
      </w:r>
      <w:r w:rsidR="00D417A0" w:rsidRPr="00C87ADF">
        <w:rPr>
          <w:sz w:val="20"/>
          <w:szCs w:val="20"/>
        </w:rPr>
        <w:t xml:space="preserve"> </w:t>
      </w:r>
      <w:r w:rsidR="00E030C3" w:rsidRPr="00C87ADF">
        <w:rPr>
          <w:sz w:val="20"/>
          <w:szCs w:val="20"/>
        </w:rPr>
        <w:t>integrity</w:t>
      </w:r>
      <w:r w:rsidR="00D417A0" w:rsidRPr="00C87ADF">
        <w:rPr>
          <w:sz w:val="20"/>
          <w:szCs w:val="20"/>
        </w:rPr>
        <w:t xml:space="preserve"> to </w:t>
      </w:r>
      <w:r w:rsidR="00E030C3" w:rsidRPr="00C87ADF">
        <w:rPr>
          <w:sz w:val="20"/>
          <w:szCs w:val="20"/>
        </w:rPr>
        <w:t>ensure</w:t>
      </w:r>
      <w:r w:rsidR="001F7F26" w:rsidRPr="00C87ADF">
        <w:rPr>
          <w:sz w:val="20"/>
          <w:szCs w:val="20"/>
        </w:rPr>
        <w:t xml:space="preserve"> </w:t>
      </w:r>
      <w:r w:rsidR="00007EA0">
        <w:rPr>
          <w:sz w:val="20"/>
          <w:szCs w:val="20"/>
        </w:rPr>
        <w:t xml:space="preserve">the </w:t>
      </w:r>
      <w:r w:rsidR="00E030C3" w:rsidRPr="00C87ADF">
        <w:rPr>
          <w:sz w:val="20"/>
          <w:szCs w:val="20"/>
        </w:rPr>
        <w:t>integrity</w:t>
      </w:r>
      <w:r w:rsidR="00C169C0" w:rsidRPr="00C87ADF">
        <w:rPr>
          <w:sz w:val="20"/>
          <w:szCs w:val="20"/>
        </w:rPr>
        <w:t xml:space="preserve"> of the </w:t>
      </w:r>
      <w:r w:rsidR="00E030C3" w:rsidRPr="00C87ADF">
        <w:rPr>
          <w:sz w:val="20"/>
          <w:szCs w:val="20"/>
        </w:rPr>
        <w:t>evidence</w:t>
      </w:r>
      <w:r w:rsidR="00C169C0" w:rsidRPr="00C87ADF">
        <w:rPr>
          <w:sz w:val="20"/>
          <w:szCs w:val="20"/>
        </w:rPr>
        <w:t xml:space="preserve"> gathered and the report</w:t>
      </w:r>
      <w:r w:rsidR="004B5EAB" w:rsidRPr="00C87ADF">
        <w:rPr>
          <w:sz w:val="20"/>
          <w:szCs w:val="20"/>
        </w:rPr>
        <w:t xml:space="preserve">’s </w:t>
      </w:r>
      <w:r w:rsidR="00E030C3" w:rsidRPr="00C87ADF">
        <w:rPr>
          <w:sz w:val="20"/>
          <w:szCs w:val="20"/>
        </w:rPr>
        <w:t>integrity</w:t>
      </w:r>
      <w:r w:rsidR="004B5EAB" w:rsidRPr="00C87ADF">
        <w:rPr>
          <w:sz w:val="20"/>
          <w:szCs w:val="20"/>
        </w:rPr>
        <w:t xml:space="preserve"> in all court proceedings and </w:t>
      </w:r>
      <w:r w:rsidR="00C169C0" w:rsidRPr="00C87ADF">
        <w:rPr>
          <w:sz w:val="20"/>
          <w:szCs w:val="20"/>
        </w:rPr>
        <w:t>a</w:t>
      </w:r>
      <w:r w:rsidR="004B5EAB" w:rsidRPr="00C87ADF">
        <w:rPr>
          <w:sz w:val="20"/>
          <w:szCs w:val="20"/>
        </w:rPr>
        <w:t xml:space="preserve">nything else required </w:t>
      </w:r>
      <w:r w:rsidR="004F6331" w:rsidRPr="00C87ADF">
        <w:rPr>
          <w:sz w:val="20"/>
          <w:szCs w:val="20"/>
        </w:rPr>
        <w:t xml:space="preserve">of them. </w:t>
      </w:r>
    </w:p>
    <w:p w14:paraId="668D3FAE" w14:textId="77777777" w:rsidR="00796261" w:rsidRPr="00C87ADF" w:rsidRDefault="00BB0A7A" w:rsidP="00796261">
      <w:pPr>
        <w:rPr>
          <w:sz w:val="20"/>
          <w:szCs w:val="20"/>
        </w:rPr>
      </w:pPr>
      <w:r>
        <w:rPr>
          <w:sz w:val="20"/>
          <w:szCs w:val="20"/>
        </w:rPr>
        <w:t xml:space="preserve">The author </w:t>
      </w:r>
      <w:r w:rsidR="00FA2A38">
        <w:rPr>
          <w:sz w:val="20"/>
          <w:szCs w:val="20"/>
        </w:rPr>
        <w:t>feels that this report has shown him the level of practi</w:t>
      </w:r>
      <w:r w:rsidR="0070017A">
        <w:rPr>
          <w:sz w:val="20"/>
          <w:szCs w:val="20"/>
        </w:rPr>
        <w:t>c</w:t>
      </w:r>
      <w:r w:rsidR="00FA2A38">
        <w:rPr>
          <w:sz w:val="20"/>
          <w:szCs w:val="20"/>
        </w:rPr>
        <w:t>e and e</w:t>
      </w:r>
      <w:r w:rsidR="001D1DB3">
        <w:rPr>
          <w:sz w:val="20"/>
          <w:szCs w:val="20"/>
        </w:rPr>
        <w:t xml:space="preserve">xperience that is required to be </w:t>
      </w:r>
      <w:r w:rsidR="00F40689">
        <w:rPr>
          <w:sz w:val="20"/>
          <w:szCs w:val="20"/>
        </w:rPr>
        <w:t>successful</w:t>
      </w:r>
      <w:r w:rsidR="001D1DB3">
        <w:rPr>
          <w:sz w:val="20"/>
          <w:szCs w:val="20"/>
        </w:rPr>
        <w:t xml:space="preserve"> in computer forensic</w:t>
      </w:r>
      <w:r w:rsidR="0070017A">
        <w:rPr>
          <w:sz w:val="20"/>
          <w:szCs w:val="20"/>
        </w:rPr>
        <w:t>s,</w:t>
      </w:r>
      <w:r w:rsidR="001D1DB3">
        <w:rPr>
          <w:sz w:val="20"/>
          <w:szCs w:val="20"/>
        </w:rPr>
        <w:t xml:space="preserve"> </w:t>
      </w:r>
      <w:r w:rsidR="00EE5D63">
        <w:rPr>
          <w:sz w:val="20"/>
          <w:szCs w:val="20"/>
        </w:rPr>
        <w:t xml:space="preserve">in both the </w:t>
      </w:r>
      <w:r w:rsidR="00F40689">
        <w:rPr>
          <w:sz w:val="20"/>
          <w:szCs w:val="20"/>
        </w:rPr>
        <w:t>understanding</w:t>
      </w:r>
      <w:r w:rsidR="00EE5D63">
        <w:rPr>
          <w:sz w:val="20"/>
          <w:szCs w:val="20"/>
        </w:rPr>
        <w:t xml:space="preserve"> </w:t>
      </w:r>
      <w:r w:rsidR="00096EAB">
        <w:rPr>
          <w:sz w:val="20"/>
          <w:szCs w:val="20"/>
        </w:rPr>
        <w:t xml:space="preserve">of </w:t>
      </w:r>
      <w:r w:rsidR="00EE5D63">
        <w:rPr>
          <w:sz w:val="20"/>
          <w:szCs w:val="20"/>
        </w:rPr>
        <w:t xml:space="preserve">the </w:t>
      </w:r>
      <w:r w:rsidR="00F40689">
        <w:rPr>
          <w:sz w:val="20"/>
          <w:szCs w:val="20"/>
        </w:rPr>
        <w:t>process</w:t>
      </w:r>
      <w:r w:rsidR="00EE5D63">
        <w:rPr>
          <w:sz w:val="20"/>
          <w:szCs w:val="20"/>
        </w:rPr>
        <w:t xml:space="preserve"> that must be followed from the initial investigation to the actual investigation and finally in </w:t>
      </w:r>
      <w:r w:rsidR="00686FC6">
        <w:rPr>
          <w:sz w:val="20"/>
          <w:szCs w:val="20"/>
        </w:rPr>
        <w:t xml:space="preserve">the reporting aspect of the role. The investigator must be so well versed in the job and subject that they can </w:t>
      </w:r>
      <w:r w:rsidR="00043E8E">
        <w:rPr>
          <w:sz w:val="20"/>
          <w:szCs w:val="20"/>
        </w:rPr>
        <w:t>explain every step</w:t>
      </w:r>
      <w:r w:rsidR="004C7114">
        <w:rPr>
          <w:sz w:val="20"/>
          <w:szCs w:val="20"/>
        </w:rPr>
        <w:t xml:space="preserve">, </w:t>
      </w:r>
      <w:r w:rsidR="00043E8E">
        <w:rPr>
          <w:sz w:val="20"/>
          <w:szCs w:val="20"/>
        </w:rPr>
        <w:t>process</w:t>
      </w:r>
      <w:r w:rsidR="004C7114">
        <w:rPr>
          <w:sz w:val="20"/>
          <w:szCs w:val="20"/>
        </w:rPr>
        <w:t>, tool and reason</w:t>
      </w:r>
      <w:r w:rsidR="00043E8E">
        <w:rPr>
          <w:sz w:val="20"/>
          <w:szCs w:val="20"/>
        </w:rPr>
        <w:t xml:space="preserve"> in such basic terms</w:t>
      </w:r>
      <w:r w:rsidR="004C7114">
        <w:rPr>
          <w:sz w:val="20"/>
          <w:szCs w:val="20"/>
        </w:rPr>
        <w:t xml:space="preserve"> that can be easily understood by </w:t>
      </w:r>
      <w:r w:rsidR="0031719C">
        <w:rPr>
          <w:sz w:val="20"/>
          <w:szCs w:val="20"/>
        </w:rPr>
        <w:t>everyone</w:t>
      </w:r>
      <w:r w:rsidR="00EE47DA">
        <w:rPr>
          <w:sz w:val="20"/>
          <w:szCs w:val="20"/>
        </w:rPr>
        <w:t>. They must always ensure that</w:t>
      </w:r>
      <w:r w:rsidR="006A0EC7">
        <w:rPr>
          <w:sz w:val="20"/>
          <w:szCs w:val="20"/>
        </w:rPr>
        <w:t xml:space="preserve"> everything is prepared and </w:t>
      </w:r>
      <w:r w:rsidR="00630403">
        <w:rPr>
          <w:sz w:val="20"/>
          <w:szCs w:val="20"/>
        </w:rPr>
        <w:t>precisely completed</w:t>
      </w:r>
      <w:r w:rsidR="006A0EC7">
        <w:rPr>
          <w:sz w:val="20"/>
          <w:szCs w:val="20"/>
        </w:rPr>
        <w:t xml:space="preserve"> every single time without mistake</w:t>
      </w:r>
      <w:r w:rsidR="00AA451C">
        <w:rPr>
          <w:sz w:val="20"/>
          <w:szCs w:val="20"/>
        </w:rPr>
        <w:t xml:space="preserve"> or missing a step as it could be </w:t>
      </w:r>
      <w:r w:rsidR="00F40689">
        <w:rPr>
          <w:sz w:val="20"/>
          <w:szCs w:val="20"/>
        </w:rPr>
        <w:t xml:space="preserve">catastrophic to the case. </w:t>
      </w:r>
    </w:p>
    <w:p w14:paraId="53D0F151" w14:textId="77777777" w:rsidR="00397300" w:rsidRPr="00EA7186" w:rsidRDefault="00BB0A7A" w:rsidP="00536430">
      <w:pPr>
        <w:shd w:val="clear" w:color="auto" w:fill="FFFFFF"/>
        <w:spacing w:after="0" w:line="240" w:lineRule="auto"/>
        <w:jc w:val="left"/>
        <w:rPr>
          <w:rFonts w:cs="Times New Roman"/>
          <w:color w:val="1D1D1D"/>
          <w:szCs w:val="24"/>
        </w:rPr>
      </w:pPr>
      <w:r w:rsidRPr="00EA7186">
        <w:rPr>
          <w:rFonts w:cs="Times New Roman"/>
          <w:color w:val="1D1D1D"/>
          <w:szCs w:val="24"/>
        </w:rPr>
        <w:t>Appendix</w:t>
      </w:r>
      <w:r w:rsidR="00627242" w:rsidRPr="00EA7186">
        <w:rPr>
          <w:rFonts w:cs="Times New Roman"/>
          <w:color w:val="1D1D1D"/>
          <w:szCs w:val="24"/>
        </w:rPr>
        <w:t xml:space="preserve"> I</w:t>
      </w:r>
    </w:p>
    <w:p w14:paraId="18CD1131" w14:textId="473041E4" w:rsidR="00BB0A7A" w:rsidRPr="00BB0A7A" w:rsidRDefault="00BB0A7A" w:rsidP="00536430">
      <w:pPr>
        <w:shd w:val="clear" w:color="auto" w:fill="FFFFFF"/>
        <w:spacing w:after="0" w:line="240" w:lineRule="auto"/>
        <w:jc w:val="left"/>
        <w:rPr>
          <w:rFonts w:cs="Times New Roman"/>
          <w:color w:val="1D1D1D"/>
          <w:szCs w:val="24"/>
        </w:rPr>
      </w:pPr>
      <w:r w:rsidRPr="00EA7186">
        <w:rPr>
          <w:rFonts w:cs="Times New Roman"/>
          <w:color w:val="1D1D1D"/>
          <w:szCs w:val="24"/>
        </w:rPr>
        <w:t>More Forensic Tools.</w:t>
      </w:r>
    </w:p>
    <w:p w14:paraId="6ADD8DE1" w14:textId="77777777" w:rsidR="007F46A5" w:rsidRPr="00536430" w:rsidRDefault="00BB0A7A" w:rsidP="00BB0A7A">
      <w:pPr>
        <w:pStyle w:val="IEEE-SubSect"/>
        <w:numPr>
          <w:ilvl w:val="0"/>
          <w:numId w:val="19"/>
        </w:numPr>
        <w:spacing w:before="120" w:after="120"/>
        <w:ind w:left="357" w:hanging="357"/>
        <w:rPr>
          <w:i/>
          <w:iCs/>
        </w:rPr>
      </w:pPr>
      <w:r w:rsidRPr="00536430">
        <w:rPr>
          <w:i/>
          <w:iCs/>
        </w:rPr>
        <w:t>EnCase</w:t>
      </w:r>
    </w:p>
    <w:p w14:paraId="5098EC25" w14:textId="77777777" w:rsidR="007F46A5" w:rsidRPr="00EA7186" w:rsidRDefault="00BB0A7A" w:rsidP="007F46A5">
      <w:pPr>
        <w:pStyle w:val="SubSubH"/>
        <w:numPr>
          <w:ilvl w:val="0"/>
          <w:numId w:val="20"/>
        </w:numPr>
      </w:pPr>
      <w:r w:rsidRPr="00EA7186">
        <w:t>Overview of EnCase.</w:t>
      </w:r>
    </w:p>
    <w:p w14:paraId="633B9538" w14:textId="05BE6352" w:rsidR="000F0CCD" w:rsidRPr="008D2A01" w:rsidRDefault="00BB0A7A" w:rsidP="00710B7A">
      <w:pPr>
        <w:ind w:firstLine="360"/>
        <w:rPr>
          <w:sz w:val="20"/>
          <w:szCs w:val="18"/>
        </w:rPr>
      </w:pPr>
      <w:r w:rsidRPr="008D2A01">
        <w:rPr>
          <w:sz w:val="20"/>
          <w:szCs w:val="18"/>
        </w:rPr>
        <w:t>En</w:t>
      </w:r>
      <w:r>
        <w:rPr>
          <w:sz w:val="20"/>
          <w:szCs w:val="18"/>
        </w:rPr>
        <w:t>C</w:t>
      </w:r>
      <w:r w:rsidRPr="008D2A01">
        <w:rPr>
          <w:sz w:val="20"/>
          <w:szCs w:val="18"/>
        </w:rPr>
        <w:t>ase is a widely used forensic tool that provides a variety of features that can be used to investigate a range of operating systems and file systems and can even support investigating mobile operating systems</w:t>
      </w:r>
      <w:sdt>
        <w:sdtPr>
          <w:rPr>
            <w:sz w:val="20"/>
            <w:szCs w:val="18"/>
          </w:rPr>
          <w:id w:val="1262796090"/>
          <w:citation/>
        </w:sdtPr>
        <w:sdtEndPr/>
        <w:sdtContent>
          <w:r w:rsidRPr="008D2A01">
            <w:rPr>
              <w:sz w:val="20"/>
              <w:szCs w:val="18"/>
            </w:rPr>
            <w:fldChar w:fldCharType="begin"/>
          </w:r>
          <w:r>
            <w:rPr>
              <w:sz w:val="20"/>
              <w:szCs w:val="18"/>
            </w:rPr>
            <w:instrText xml:space="preserve">CITATION Hat18 \l 2057 </w:instrText>
          </w:r>
          <w:r w:rsidRPr="008D2A01">
            <w:rPr>
              <w:sz w:val="20"/>
              <w:szCs w:val="18"/>
            </w:rPr>
            <w:fldChar w:fldCharType="separate"/>
          </w:r>
          <w:r w:rsidR="000F0CCD">
            <w:rPr>
              <w:noProof/>
              <w:sz w:val="20"/>
              <w:szCs w:val="18"/>
            </w:rPr>
            <w:t xml:space="preserve"> </w:t>
          </w:r>
          <w:r w:rsidR="000F0CCD" w:rsidRPr="000F0CCD">
            <w:rPr>
              <w:noProof/>
              <w:sz w:val="20"/>
              <w:szCs w:val="18"/>
            </w:rPr>
            <w:t>[10]</w:t>
          </w:r>
          <w:r w:rsidRPr="008D2A01">
            <w:rPr>
              <w:sz w:val="20"/>
              <w:szCs w:val="18"/>
            </w:rPr>
            <w:fldChar w:fldCharType="end"/>
          </w:r>
        </w:sdtContent>
      </w:sdt>
      <w:r w:rsidRPr="008D2A01">
        <w:rPr>
          <w:sz w:val="20"/>
          <w:szCs w:val="18"/>
        </w:rPr>
        <w:t>. Thus, making it a robust tool in the IT industry, that can helps forensic investigators and other professionals in several ways to conduct their investigation including keyword search and disk imaging</w:t>
      </w:r>
      <w:sdt>
        <w:sdtPr>
          <w:rPr>
            <w:sz w:val="20"/>
            <w:szCs w:val="18"/>
          </w:rPr>
          <w:id w:val="-1261373961"/>
          <w:citation/>
        </w:sdtPr>
        <w:sdtEndPr/>
        <w:sdtContent>
          <w:r w:rsidRPr="008D2A01">
            <w:rPr>
              <w:sz w:val="20"/>
              <w:szCs w:val="18"/>
            </w:rPr>
            <w:fldChar w:fldCharType="begin"/>
          </w:r>
          <w:r>
            <w:rPr>
              <w:sz w:val="20"/>
              <w:szCs w:val="18"/>
            </w:rPr>
            <w:instrText xml:space="preserve">CITATION Hat18 \l 2057 </w:instrText>
          </w:r>
          <w:r w:rsidRPr="008D2A01">
            <w:rPr>
              <w:sz w:val="20"/>
              <w:szCs w:val="18"/>
            </w:rPr>
            <w:fldChar w:fldCharType="separate"/>
          </w:r>
          <w:r w:rsidR="000F0CCD">
            <w:rPr>
              <w:noProof/>
              <w:sz w:val="20"/>
              <w:szCs w:val="18"/>
            </w:rPr>
            <w:t xml:space="preserve"> </w:t>
          </w:r>
          <w:r w:rsidR="000F0CCD" w:rsidRPr="000F0CCD">
            <w:rPr>
              <w:noProof/>
              <w:sz w:val="20"/>
              <w:szCs w:val="18"/>
            </w:rPr>
            <w:t>[10]</w:t>
          </w:r>
          <w:r w:rsidRPr="008D2A01">
            <w:rPr>
              <w:sz w:val="20"/>
              <w:szCs w:val="18"/>
            </w:rPr>
            <w:fldChar w:fldCharType="end"/>
          </w:r>
        </w:sdtContent>
      </w:sdt>
      <w:r w:rsidRPr="008D2A01">
        <w:rPr>
          <w:sz w:val="20"/>
          <w:szCs w:val="18"/>
        </w:rPr>
        <w:t>. Furthermore, En</w:t>
      </w:r>
      <w:r>
        <w:rPr>
          <w:sz w:val="20"/>
          <w:szCs w:val="18"/>
        </w:rPr>
        <w:t>C</w:t>
      </w:r>
      <w:r w:rsidRPr="008D2A01">
        <w:rPr>
          <w:sz w:val="20"/>
          <w:szCs w:val="18"/>
        </w:rPr>
        <w:t>ase is designed to be used by those responsible for the collection of data and evidence at the scene of the crime, forensics analysts and examiners, and examiners who develop and use EnScript code to complete repetitive and or complex tasks</w:t>
      </w:r>
      <w:sdt>
        <w:sdtPr>
          <w:rPr>
            <w:sz w:val="20"/>
            <w:szCs w:val="18"/>
          </w:rPr>
          <w:id w:val="1769960518"/>
          <w:citation/>
        </w:sdtPr>
        <w:sdtEndPr/>
        <w:sdtContent>
          <w:r w:rsidRPr="008D2A01">
            <w:rPr>
              <w:sz w:val="20"/>
              <w:szCs w:val="18"/>
            </w:rPr>
            <w:fldChar w:fldCharType="begin"/>
          </w:r>
          <w:r>
            <w:rPr>
              <w:sz w:val="20"/>
              <w:szCs w:val="18"/>
            </w:rPr>
            <w:instrText xml:space="preserve">CITATION Gui18 \l 2057 </w:instrText>
          </w:r>
          <w:r w:rsidRPr="008D2A01">
            <w:rPr>
              <w:sz w:val="20"/>
              <w:szCs w:val="18"/>
            </w:rPr>
            <w:fldChar w:fldCharType="separate"/>
          </w:r>
          <w:r w:rsidR="000F0CCD">
            <w:rPr>
              <w:noProof/>
              <w:sz w:val="20"/>
              <w:szCs w:val="18"/>
            </w:rPr>
            <w:t xml:space="preserve"> </w:t>
          </w:r>
          <w:r w:rsidR="000F0CCD" w:rsidRPr="000F0CCD">
            <w:rPr>
              <w:noProof/>
              <w:sz w:val="20"/>
              <w:szCs w:val="18"/>
            </w:rPr>
            <w:t>[11]</w:t>
          </w:r>
          <w:r w:rsidRPr="008D2A01">
            <w:rPr>
              <w:sz w:val="20"/>
              <w:szCs w:val="18"/>
            </w:rPr>
            <w:fldChar w:fldCharType="end"/>
          </w:r>
        </w:sdtContent>
      </w:sdt>
      <w:r w:rsidRPr="008D2A01">
        <w:rPr>
          <w:sz w:val="20"/>
          <w:szCs w:val="18"/>
        </w:rPr>
        <w:t xml:space="preserve">. </w:t>
      </w:r>
    </w:p>
    <w:p w14:paraId="7FD8731C" w14:textId="77777777" w:rsidR="007F46A5" w:rsidRPr="008D2A01" w:rsidRDefault="00BB0A7A" w:rsidP="007F46A5">
      <w:pPr>
        <w:pStyle w:val="SubSubH"/>
      </w:pPr>
      <w:r w:rsidRPr="008D2A01">
        <w:t>Features of En</w:t>
      </w:r>
      <w:r>
        <w:t>C</w:t>
      </w:r>
      <w:r w:rsidRPr="008D2A01">
        <w:t>ase.</w:t>
      </w:r>
    </w:p>
    <w:p w14:paraId="2DC4FD59" w14:textId="77777777" w:rsidR="007F46A5" w:rsidRPr="008D2A01" w:rsidRDefault="00BB0A7A" w:rsidP="00EA7186">
      <w:pPr>
        <w:ind w:firstLine="360"/>
        <w:rPr>
          <w:sz w:val="20"/>
          <w:szCs w:val="18"/>
        </w:rPr>
      </w:pPr>
      <w:r>
        <w:rPr>
          <w:sz w:val="20"/>
          <w:szCs w:val="18"/>
        </w:rPr>
        <w:t>F</w:t>
      </w:r>
      <w:r w:rsidR="005B0A1C" w:rsidRPr="008D2A01">
        <w:rPr>
          <w:sz w:val="20"/>
          <w:szCs w:val="18"/>
        </w:rPr>
        <w:t>eatures and tools included in E</w:t>
      </w:r>
      <w:r w:rsidR="005B0A1C">
        <w:rPr>
          <w:sz w:val="20"/>
          <w:szCs w:val="18"/>
        </w:rPr>
        <w:t>nC</w:t>
      </w:r>
      <w:r w:rsidR="005B0A1C" w:rsidRPr="008D2A01">
        <w:rPr>
          <w:sz w:val="20"/>
          <w:szCs w:val="18"/>
        </w:rPr>
        <w:t>ase that can be used to aid investigators in their investigations include:</w:t>
      </w:r>
    </w:p>
    <w:p w14:paraId="793802B0" w14:textId="77777777" w:rsidR="007F46A5" w:rsidRPr="008D2A01" w:rsidRDefault="00BB0A7A" w:rsidP="007F46A5">
      <w:pPr>
        <w:pStyle w:val="ListParagraph"/>
        <w:numPr>
          <w:ilvl w:val="0"/>
          <w:numId w:val="17"/>
        </w:numPr>
        <w:jc w:val="left"/>
        <w:rPr>
          <w:sz w:val="20"/>
          <w:szCs w:val="18"/>
        </w:rPr>
      </w:pPr>
      <w:r w:rsidRPr="008D2A01">
        <w:rPr>
          <w:sz w:val="20"/>
          <w:szCs w:val="18"/>
        </w:rPr>
        <w:t>As previously mentioned, En</w:t>
      </w:r>
      <w:r>
        <w:rPr>
          <w:sz w:val="20"/>
          <w:szCs w:val="18"/>
        </w:rPr>
        <w:t>C</w:t>
      </w:r>
      <w:r w:rsidRPr="008D2A01">
        <w:rPr>
          <w:sz w:val="20"/>
          <w:szCs w:val="18"/>
        </w:rPr>
        <w:t>ase runes on multiple systems allowing for it to be used to investigate, analyse, and examine evidence on Windows, OS  X (MAC/ Apple), Linux and more</w:t>
      </w:r>
      <w:sdt>
        <w:sdtPr>
          <w:rPr>
            <w:sz w:val="20"/>
            <w:szCs w:val="18"/>
          </w:rPr>
          <w:id w:val="106087214"/>
          <w:citation/>
        </w:sdtPr>
        <w:sdtEndPr/>
        <w:sdtContent>
          <w:r w:rsidRPr="008D2A01">
            <w:rPr>
              <w:sz w:val="20"/>
              <w:szCs w:val="18"/>
            </w:rPr>
            <w:fldChar w:fldCharType="begin"/>
          </w:r>
          <w:r>
            <w:rPr>
              <w:sz w:val="20"/>
              <w:szCs w:val="18"/>
            </w:rPr>
            <w:instrText xml:space="preserve">CITATION Gui18 \l 2057 </w:instrText>
          </w:r>
          <w:r w:rsidRPr="008D2A01">
            <w:rPr>
              <w:sz w:val="20"/>
              <w:szCs w:val="18"/>
            </w:rPr>
            <w:fldChar w:fldCharType="separate"/>
          </w:r>
          <w:r w:rsidR="000F0CCD">
            <w:rPr>
              <w:noProof/>
              <w:sz w:val="20"/>
              <w:szCs w:val="18"/>
            </w:rPr>
            <w:t xml:space="preserve"> </w:t>
          </w:r>
          <w:r w:rsidR="000F0CCD" w:rsidRPr="000F0CCD">
            <w:rPr>
              <w:noProof/>
              <w:sz w:val="20"/>
              <w:szCs w:val="18"/>
            </w:rPr>
            <w:t>[11]</w:t>
          </w:r>
          <w:r w:rsidRPr="008D2A01">
            <w:rPr>
              <w:sz w:val="20"/>
              <w:szCs w:val="18"/>
            </w:rPr>
            <w:fldChar w:fldCharType="end"/>
          </w:r>
        </w:sdtContent>
      </w:sdt>
      <w:r w:rsidRPr="008D2A01">
        <w:rPr>
          <w:sz w:val="20"/>
          <w:szCs w:val="18"/>
        </w:rPr>
        <w:t xml:space="preserve">. Making it a robust and multi-use tool instead of having a separate tool that can only support one system. </w:t>
      </w:r>
    </w:p>
    <w:p w14:paraId="74CC2573" w14:textId="77777777" w:rsidR="007F46A5" w:rsidRPr="008D2A01" w:rsidRDefault="00BB0A7A" w:rsidP="007F46A5">
      <w:pPr>
        <w:pStyle w:val="ListParagraph"/>
        <w:numPr>
          <w:ilvl w:val="0"/>
          <w:numId w:val="17"/>
        </w:numPr>
        <w:jc w:val="left"/>
        <w:rPr>
          <w:sz w:val="20"/>
          <w:szCs w:val="18"/>
        </w:rPr>
      </w:pPr>
      <w:r w:rsidRPr="008D2A01">
        <w:rPr>
          <w:sz w:val="20"/>
          <w:szCs w:val="18"/>
        </w:rPr>
        <w:t>En</w:t>
      </w:r>
      <w:r>
        <w:rPr>
          <w:sz w:val="20"/>
          <w:szCs w:val="18"/>
        </w:rPr>
        <w:t>C</w:t>
      </w:r>
      <w:r w:rsidRPr="008D2A01">
        <w:rPr>
          <w:sz w:val="20"/>
          <w:szCs w:val="18"/>
        </w:rPr>
        <w:t>ase allows its users to directly send evidence files to legal representatives and or law enforcement agencies</w:t>
      </w:r>
      <w:sdt>
        <w:sdtPr>
          <w:rPr>
            <w:sz w:val="20"/>
            <w:szCs w:val="18"/>
          </w:rPr>
          <w:id w:val="435107980"/>
          <w:citation/>
        </w:sdtPr>
        <w:sdtEndPr/>
        <w:sdtContent>
          <w:r w:rsidRPr="008D2A01">
            <w:rPr>
              <w:sz w:val="20"/>
              <w:szCs w:val="18"/>
            </w:rPr>
            <w:fldChar w:fldCharType="begin"/>
          </w:r>
          <w:r>
            <w:rPr>
              <w:sz w:val="20"/>
              <w:szCs w:val="18"/>
            </w:rPr>
            <w:instrText xml:space="preserve">CITATION Gui18 \l 2057 </w:instrText>
          </w:r>
          <w:r w:rsidRPr="008D2A01">
            <w:rPr>
              <w:sz w:val="20"/>
              <w:szCs w:val="18"/>
            </w:rPr>
            <w:fldChar w:fldCharType="separate"/>
          </w:r>
          <w:r w:rsidR="000F0CCD">
            <w:rPr>
              <w:noProof/>
              <w:sz w:val="20"/>
              <w:szCs w:val="18"/>
            </w:rPr>
            <w:t xml:space="preserve"> </w:t>
          </w:r>
          <w:r w:rsidR="000F0CCD" w:rsidRPr="000F0CCD">
            <w:rPr>
              <w:noProof/>
              <w:sz w:val="20"/>
              <w:szCs w:val="18"/>
            </w:rPr>
            <w:t>[11]</w:t>
          </w:r>
          <w:r w:rsidRPr="008D2A01">
            <w:rPr>
              <w:sz w:val="20"/>
              <w:szCs w:val="18"/>
            </w:rPr>
            <w:fldChar w:fldCharType="end"/>
          </w:r>
        </w:sdtContent>
      </w:sdt>
      <w:r w:rsidRPr="008D2A01">
        <w:rPr>
          <w:sz w:val="20"/>
          <w:szCs w:val="18"/>
        </w:rPr>
        <w:t>. This would be useful to ensure transparency in the investigation while also limiting the chance of that evidence being altered on the root as it is directly sent to them.</w:t>
      </w:r>
    </w:p>
    <w:p w14:paraId="56C5B55F" w14:textId="77777777" w:rsidR="007F46A5" w:rsidRPr="008D2A01" w:rsidRDefault="00BB0A7A" w:rsidP="007F46A5">
      <w:pPr>
        <w:pStyle w:val="ListParagraph"/>
        <w:numPr>
          <w:ilvl w:val="0"/>
          <w:numId w:val="17"/>
        </w:numPr>
        <w:jc w:val="left"/>
        <w:rPr>
          <w:sz w:val="20"/>
          <w:szCs w:val="18"/>
        </w:rPr>
      </w:pPr>
      <w:r w:rsidRPr="008D2A01">
        <w:rPr>
          <w:sz w:val="20"/>
          <w:szCs w:val="18"/>
        </w:rPr>
        <w:t>En</w:t>
      </w:r>
      <w:r>
        <w:rPr>
          <w:sz w:val="20"/>
          <w:szCs w:val="18"/>
        </w:rPr>
        <w:t>C</w:t>
      </w:r>
      <w:r w:rsidRPr="008D2A01">
        <w:rPr>
          <w:sz w:val="20"/>
          <w:szCs w:val="18"/>
        </w:rPr>
        <w:t>ase includes a review option that allows for people who may not be part of the gathering of the evidence such as legal representatives to review the evidence easily</w:t>
      </w:r>
      <w:sdt>
        <w:sdtPr>
          <w:rPr>
            <w:sz w:val="20"/>
            <w:szCs w:val="18"/>
          </w:rPr>
          <w:id w:val="-1566093704"/>
          <w:citation/>
        </w:sdtPr>
        <w:sdtEndPr/>
        <w:sdtContent>
          <w:r w:rsidRPr="008D2A01">
            <w:rPr>
              <w:sz w:val="20"/>
              <w:szCs w:val="18"/>
            </w:rPr>
            <w:fldChar w:fldCharType="begin"/>
          </w:r>
          <w:r>
            <w:rPr>
              <w:sz w:val="20"/>
              <w:szCs w:val="18"/>
            </w:rPr>
            <w:instrText xml:space="preserve">CITATION Gui18 \l 2057 </w:instrText>
          </w:r>
          <w:r w:rsidRPr="008D2A01">
            <w:rPr>
              <w:sz w:val="20"/>
              <w:szCs w:val="18"/>
            </w:rPr>
            <w:fldChar w:fldCharType="separate"/>
          </w:r>
          <w:r w:rsidR="000F0CCD">
            <w:rPr>
              <w:noProof/>
              <w:sz w:val="20"/>
              <w:szCs w:val="18"/>
            </w:rPr>
            <w:t xml:space="preserve"> </w:t>
          </w:r>
          <w:r w:rsidR="000F0CCD" w:rsidRPr="000F0CCD">
            <w:rPr>
              <w:noProof/>
              <w:sz w:val="20"/>
              <w:szCs w:val="18"/>
            </w:rPr>
            <w:t>[11]</w:t>
          </w:r>
          <w:r w:rsidRPr="008D2A01">
            <w:rPr>
              <w:sz w:val="20"/>
              <w:szCs w:val="18"/>
            </w:rPr>
            <w:fldChar w:fldCharType="end"/>
          </w:r>
        </w:sdtContent>
      </w:sdt>
      <w:r w:rsidRPr="008D2A01">
        <w:rPr>
          <w:sz w:val="20"/>
          <w:szCs w:val="18"/>
        </w:rPr>
        <w:t xml:space="preserve">. This is a useful feature as it saves the investigation teams time by them not having to stand over the other person and also allows the other person to review at their own pace. </w:t>
      </w:r>
    </w:p>
    <w:p w14:paraId="79CBDC71" w14:textId="77777777" w:rsidR="007F46A5" w:rsidRPr="008D2A01" w:rsidRDefault="00BB0A7A" w:rsidP="007F46A5">
      <w:pPr>
        <w:pStyle w:val="ListParagraph"/>
        <w:numPr>
          <w:ilvl w:val="0"/>
          <w:numId w:val="17"/>
        </w:numPr>
        <w:jc w:val="left"/>
        <w:rPr>
          <w:sz w:val="20"/>
          <w:szCs w:val="18"/>
        </w:rPr>
      </w:pPr>
      <w:r w:rsidRPr="008D2A01">
        <w:rPr>
          <w:sz w:val="20"/>
          <w:szCs w:val="18"/>
        </w:rPr>
        <w:t>En</w:t>
      </w:r>
      <w:r>
        <w:rPr>
          <w:sz w:val="20"/>
          <w:szCs w:val="18"/>
        </w:rPr>
        <w:t>C</w:t>
      </w:r>
      <w:r w:rsidRPr="008D2A01">
        <w:rPr>
          <w:sz w:val="20"/>
          <w:szCs w:val="18"/>
        </w:rPr>
        <w:t>ase has a useful reporting option to allow the user to prepare a report easily and quickly</w:t>
      </w:r>
      <w:sdt>
        <w:sdtPr>
          <w:rPr>
            <w:sz w:val="20"/>
            <w:szCs w:val="18"/>
          </w:rPr>
          <w:id w:val="-1472286547"/>
          <w:citation/>
        </w:sdtPr>
        <w:sdtEndPr/>
        <w:sdtContent>
          <w:r w:rsidRPr="008D2A01">
            <w:rPr>
              <w:sz w:val="20"/>
              <w:szCs w:val="18"/>
            </w:rPr>
            <w:fldChar w:fldCharType="begin"/>
          </w:r>
          <w:r>
            <w:rPr>
              <w:sz w:val="20"/>
              <w:szCs w:val="18"/>
            </w:rPr>
            <w:instrText xml:space="preserve">CITATION Gui18 \l 2057 </w:instrText>
          </w:r>
          <w:r w:rsidRPr="008D2A01">
            <w:rPr>
              <w:sz w:val="20"/>
              <w:szCs w:val="18"/>
            </w:rPr>
            <w:fldChar w:fldCharType="separate"/>
          </w:r>
          <w:r w:rsidR="000F0CCD">
            <w:rPr>
              <w:noProof/>
              <w:sz w:val="20"/>
              <w:szCs w:val="18"/>
            </w:rPr>
            <w:t xml:space="preserve"> </w:t>
          </w:r>
          <w:r w:rsidR="000F0CCD" w:rsidRPr="000F0CCD">
            <w:rPr>
              <w:noProof/>
              <w:sz w:val="20"/>
              <w:szCs w:val="18"/>
            </w:rPr>
            <w:t>[11]</w:t>
          </w:r>
          <w:r w:rsidRPr="008D2A01">
            <w:rPr>
              <w:sz w:val="20"/>
              <w:szCs w:val="18"/>
            </w:rPr>
            <w:fldChar w:fldCharType="end"/>
          </w:r>
        </w:sdtContent>
      </w:sdt>
      <w:r w:rsidRPr="008D2A01">
        <w:rPr>
          <w:sz w:val="20"/>
          <w:szCs w:val="18"/>
        </w:rPr>
        <w:t>. The report can be done using customizable templates to ensure efficient management of reporting and workflows in the investigation</w:t>
      </w:r>
      <w:sdt>
        <w:sdtPr>
          <w:rPr>
            <w:sz w:val="20"/>
            <w:szCs w:val="18"/>
          </w:rPr>
          <w:id w:val="916977441"/>
          <w:citation/>
        </w:sdtPr>
        <w:sdtEndPr/>
        <w:sdtContent>
          <w:r w:rsidRPr="008D2A01">
            <w:rPr>
              <w:sz w:val="20"/>
              <w:szCs w:val="18"/>
            </w:rPr>
            <w:fldChar w:fldCharType="begin"/>
          </w:r>
          <w:r>
            <w:rPr>
              <w:sz w:val="20"/>
              <w:szCs w:val="18"/>
            </w:rPr>
            <w:instrText xml:space="preserve">CITATION Hat18 \l 2057 </w:instrText>
          </w:r>
          <w:r w:rsidRPr="008D2A01">
            <w:rPr>
              <w:sz w:val="20"/>
              <w:szCs w:val="18"/>
            </w:rPr>
            <w:fldChar w:fldCharType="separate"/>
          </w:r>
          <w:r w:rsidR="000F0CCD">
            <w:rPr>
              <w:noProof/>
              <w:sz w:val="20"/>
              <w:szCs w:val="18"/>
            </w:rPr>
            <w:t xml:space="preserve"> </w:t>
          </w:r>
          <w:r w:rsidR="000F0CCD" w:rsidRPr="000F0CCD">
            <w:rPr>
              <w:noProof/>
              <w:sz w:val="20"/>
              <w:szCs w:val="18"/>
            </w:rPr>
            <w:t>[10]</w:t>
          </w:r>
          <w:r w:rsidRPr="008D2A01">
            <w:rPr>
              <w:sz w:val="20"/>
              <w:szCs w:val="18"/>
            </w:rPr>
            <w:fldChar w:fldCharType="end"/>
          </w:r>
        </w:sdtContent>
      </w:sdt>
      <w:r w:rsidRPr="008D2A01">
        <w:rPr>
          <w:sz w:val="20"/>
          <w:szCs w:val="18"/>
        </w:rPr>
        <w:t>.</w:t>
      </w:r>
    </w:p>
    <w:p w14:paraId="1CD4E093" w14:textId="77777777" w:rsidR="007F46A5" w:rsidRPr="008D2A01" w:rsidRDefault="00BB0A7A" w:rsidP="007F46A5">
      <w:pPr>
        <w:pStyle w:val="ListParagraph"/>
        <w:numPr>
          <w:ilvl w:val="0"/>
          <w:numId w:val="17"/>
        </w:numPr>
        <w:jc w:val="left"/>
        <w:rPr>
          <w:sz w:val="20"/>
          <w:szCs w:val="18"/>
        </w:rPr>
      </w:pPr>
      <w:r w:rsidRPr="008D2A01">
        <w:rPr>
          <w:sz w:val="20"/>
          <w:szCs w:val="18"/>
        </w:rPr>
        <w:t>En</w:t>
      </w:r>
      <w:r>
        <w:rPr>
          <w:sz w:val="20"/>
          <w:szCs w:val="18"/>
        </w:rPr>
        <w:t>C</w:t>
      </w:r>
      <w:r w:rsidRPr="008D2A01">
        <w:rPr>
          <w:sz w:val="20"/>
          <w:szCs w:val="18"/>
        </w:rPr>
        <w:t>ase can create exact copies of original data that when hashed return the same value</w:t>
      </w:r>
      <w:sdt>
        <w:sdtPr>
          <w:rPr>
            <w:sz w:val="20"/>
            <w:szCs w:val="18"/>
          </w:rPr>
          <w:id w:val="385455230"/>
          <w:citation/>
        </w:sdtPr>
        <w:sdtEndPr/>
        <w:sdtContent>
          <w:r w:rsidRPr="008D2A01">
            <w:rPr>
              <w:sz w:val="20"/>
              <w:szCs w:val="18"/>
            </w:rPr>
            <w:fldChar w:fldCharType="begin"/>
          </w:r>
          <w:r>
            <w:rPr>
              <w:sz w:val="20"/>
              <w:szCs w:val="18"/>
            </w:rPr>
            <w:instrText xml:space="preserve">CITATION Gui18 \l 2057 </w:instrText>
          </w:r>
          <w:r w:rsidRPr="008D2A01">
            <w:rPr>
              <w:sz w:val="20"/>
              <w:szCs w:val="18"/>
            </w:rPr>
            <w:fldChar w:fldCharType="separate"/>
          </w:r>
          <w:r w:rsidR="000F0CCD">
            <w:rPr>
              <w:noProof/>
              <w:sz w:val="20"/>
              <w:szCs w:val="18"/>
            </w:rPr>
            <w:t xml:space="preserve"> </w:t>
          </w:r>
          <w:r w:rsidR="000F0CCD" w:rsidRPr="000F0CCD">
            <w:rPr>
              <w:noProof/>
              <w:sz w:val="20"/>
              <w:szCs w:val="18"/>
            </w:rPr>
            <w:t>[11]</w:t>
          </w:r>
          <w:r w:rsidRPr="008D2A01">
            <w:rPr>
              <w:sz w:val="20"/>
              <w:szCs w:val="18"/>
            </w:rPr>
            <w:fldChar w:fldCharType="end"/>
          </w:r>
        </w:sdtContent>
      </w:sdt>
      <w:r w:rsidRPr="008D2A01">
        <w:rPr>
          <w:sz w:val="20"/>
          <w:szCs w:val="18"/>
        </w:rPr>
        <w:t>. This important tool to have as it helps to ensure the integrity of the evidence in a court case.</w:t>
      </w:r>
    </w:p>
    <w:p w14:paraId="2DB83541" w14:textId="77777777" w:rsidR="007F46A5" w:rsidRPr="008D2A01" w:rsidRDefault="00BB0A7A" w:rsidP="007F46A5">
      <w:pPr>
        <w:pStyle w:val="ListParagraph"/>
        <w:numPr>
          <w:ilvl w:val="0"/>
          <w:numId w:val="17"/>
        </w:numPr>
        <w:jc w:val="left"/>
        <w:rPr>
          <w:sz w:val="20"/>
          <w:szCs w:val="18"/>
        </w:rPr>
      </w:pPr>
      <w:r w:rsidRPr="008D2A01">
        <w:rPr>
          <w:sz w:val="20"/>
          <w:szCs w:val="18"/>
        </w:rPr>
        <w:t>En</w:t>
      </w:r>
      <w:r>
        <w:rPr>
          <w:sz w:val="20"/>
          <w:szCs w:val="18"/>
        </w:rPr>
        <w:t>C</w:t>
      </w:r>
      <w:r w:rsidRPr="008D2A01">
        <w:rPr>
          <w:sz w:val="20"/>
          <w:szCs w:val="18"/>
        </w:rPr>
        <w:t>ase is useful when trying to manage a large amount of evidence as well as finding and viewing all related files even unallocated space, file slack and deleted files</w:t>
      </w:r>
      <w:sdt>
        <w:sdtPr>
          <w:rPr>
            <w:sz w:val="20"/>
            <w:szCs w:val="18"/>
          </w:rPr>
          <w:id w:val="256095863"/>
          <w:citation/>
        </w:sdtPr>
        <w:sdtEndPr/>
        <w:sdtContent>
          <w:r w:rsidRPr="008D2A01">
            <w:rPr>
              <w:sz w:val="20"/>
              <w:szCs w:val="18"/>
            </w:rPr>
            <w:fldChar w:fldCharType="begin"/>
          </w:r>
          <w:r>
            <w:rPr>
              <w:sz w:val="20"/>
              <w:szCs w:val="18"/>
            </w:rPr>
            <w:instrText xml:space="preserve">CITATION Gui18 \l 2057 </w:instrText>
          </w:r>
          <w:r w:rsidRPr="008D2A01">
            <w:rPr>
              <w:sz w:val="20"/>
              <w:szCs w:val="18"/>
            </w:rPr>
            <w:fldChar w:fldCharType="separate"/>
          </w:r>
          <w:r w:rsidR="000F0CCD">
            <w:rPr>
              <w:noProof/>
              <w:sz w:val="20"/>
              <w:szCs w:val="18"/>
            </w:rPr>
            <w:t xml:space="preserve"> </w:t>
          </w:r>
          <w:r w:rsidR="000F0CCD" w:rsidRPr="000F0CCD">
            <w:rPr>
              <w:noProof/>
              <w:sz w:val="20"/>
              <w:szCs w:val="18"/>
            </w:rPr>
            <w:t>[11]</w:t>
          </w:r>
          <w:r w:rsidRPr="008D2A01">
            <w:rPr>
              <w:sz w:val="20"/>
              <w:szCs w:val="18"/>
            </w:rPr>
            <w:fldChar w:fldCharType="end"/>
          </w:r>
        </w:sdtContent>
      </w:sdt>
      <w:r w:rsidRPr="008D2A01">
        <w:rPr>
          <w:sz w:val="20"/>
          <w:szCs w:val="18"/>
        </w:rPr>
        <w:t>. This tool is needed to help ensure that most if not all relevant data are found to help ensure that the investigating team can provide all relevant evidence to help ensure that the court comes to the right outcome.</w:t>
      </w:r>
    </w:p>
    <w:p w14:paraId="0EDFCDE4" w14:textId="77777777" w:rsidR="007F46A5" w:rsidRPr="008D2A01" w:rsidRDefault="00BB0A7A" w:rsidP="007F46A5">
      <w:pPr>
        <w:pStyle w:val="ListParagraph"/>
        <w:numPr>
          <w:ilvl w:val="0"/>
          <w:numId w:val="17"/>
        </w:numPr>
        <w:jc w:val="left"/>
        <w:rPr>
          <w:sz w:val="20"/>
          <w:szCs w:val="18"/>
        </w:rPr>
      </w:pPr>
      <w:r w:rsidRPr="008D2A01">
        <w:rPr>
          <w:sz w:val="20"/>
          <w:szCs w:val="18"/>
        </w:rPr>
        <w:t>En</w:t>
      </w:r>
      <w:r>
        <w:rPr>
          <w:sz w:val="20"/>
          <w:szCs w:val="18"/>
        </w:rPr>
        <w:t>C</w:t>
      </w:r>
      <w:r w:rsidRPr="008D2A01">
        <w:rPr>
          <w:sz w:val="20"/>
          <w:szCs w:val="18"/>
        </w:rPr>
        <w:t>ase will help find information that may not appear to the human eye such as deleted files, hidden files and files that may be cloaked</w:t>
      </w:r>
      <w:sdt>
        <w:sdtPr>
          <w:rPr>
            <w:sz w:val="20"/>
            <w:szCs w:val="18"/>
          </w:rPr>
          <w:id w:val="1575931283"/>
          <w:citation/>
        </w:sdtPr>
        <w:sdtEndPr/>
        <w:sdtContent>
          <w:r w:rsidRPr="008D2A01">
            <w:rPr>
              <w:sz w:val="20"/>
              <w:szCs w:val="18"/>
            </w:rPr>
            <w:fldChar w:fldCharType="begin"/>
          </w:r>
          <w:r>
            <w:rPr>
              <w:sz w:val="20"/>
              <w:szCs w:val="18"/>
            </w:rPr>
            <w:instrText xml:space="preserve">CITATION Gui18 \l 2057 </w:instrText>
          </w:r>
          <w:r w:rsidRPr="008D2A01">
            <w:rPr>
              <w:sz w:val="20"/>
              <w:szCs w:val="18"/>
            </w:rPr>
            <w:fldChar w:fldCharType="separate"/>
          </w:r>
          <w:r w:rsidR="000F0CCD">
            <w:rPr>
              <w:noProof/>
              <w:sz w:val="20"/>
              <w:szCs w:val="18"/>
            </w:rPr>
            <w:t xml:space="preserve"> </w:t>
          </w:r>
          <w:r w:rsidR="000F0CCD" w:rsidRPr="000F0CCD">
            <w:rPr>
              <w:noProof/>
              <w:sz w:val="20"/>
              <w:szCs w:val="18"/>
            </w:rPr>
            <w:t>[11]</w:t>
          </w:r>
          <w:r w:rsidRPr="008D2A01">
            <w:rPr>
              <w:sz w:val="20"/>
              <w:szCs w:val="18"/>
            </w:rPr>
            <w:fldChar w:fldCharType="end"/>
          </w:r>
        </w:sdtContent>
      </w:sdt>
      <w:r w:rsidRPr="008D2A01">
        <w:rPr>
          <w:sz w:val="20"/>
          <w:szCs w:val="18"/>
        </w:rPr>
        <w:t xml:space="preserve">. This is a useful tool to have because although there are </w:t>
      </w:r>
      <w:r w:rsidRPr="008D2A01">
        <w:rPr>
          <w:sz w:val="20"/>
          <w:szCs w:val="18"/>
        </w:rPr>
        <w:lastRenderedPageBreak/>
        <w:t>criminals out there that will leave incriminating evidence lying around on the desktop there will also be criminals that will at least try to cover their tracks and this tool will aid in uncovering their tracks.</w:t>
      </w:r>
    </w:p>
    <w:p w14:paraId="3AEA5E0C" w14:textId="77777777" w:rsidR="007F46A5" w:rsidRDefault="00BB0A7A" w:rsidP="007F46A5">
      <w:pPr>
        <w:pStyle w:val="ListParagraph"/>
        <w:numPr>
          <w:ilvl w:val="0"/>
          <w:numId w:val="17"/>
        </w:numPr>
        <w:jc w:val="left"/>
        <w:rPr>
          <w:sz w:val="20"/>
          <w:szCs w:val="18"/>
        </w:rPr>
      </w:pPr>
      <w:r w:rsidRPr="008D2A01">
        <w:rPr>
          <w:sz w:val="20"/>
          <w:szCs w:val="18"/>
        </w:rPr>
        <w:t>Finally, En</w:t>
      </w:r>
      <w:r>
        <w:rPr>
          <w:sz w:val="20"/>
          <w:szCs w:val="18"/>
        </w:rPr>
        <w:t>C</w:t>
      </w:r>
      <w:r w:rsidRPr="00395D08">
        <w:rPr>
          <w:sz w:val="20"/>
          <w:szCs w:val="18"/>
        </w:rPr>
        <w:t>ase uses specialised software that can acquire data in a forensically sound manner that has an exceptional record in courts around the globe</w:t>
      </w:r>
      <w:sdt>
        <w:sdtPr>
          <w:id w:val="-378092845"/>
          <w:citation/>
        </w:sdtPr>
        <w:sdtEndPr/>
        <w:sdtContent>
          <w:r w:rsidRPr="00395D08">
            <w:rPr>
              <w:sz w:val="20"/>
              <w:szCs w:val="18"/>
            </w:rPr>
            <w:fldChar w:fldCharType="begin"/>
          </w:r>
          <w:r>
            <w:rPr>
              <w:sz w:val="20"/>
              <w:szCs w:val="18"/>
            </w:rPr>
            <w:instrText xml:space="preserve">CITATION Gui18 \l 2057 </w:instrText>
          </w:r>
          <w:r w:rsidRPr="00395D08">
            <w:rPr>
              <w:sz w:val="20"/>
              <w:szCs w:val="18"/>
            </w:rPr>
            <w:fldChar w:fldCharType="separate"/>
          </w:r>
          <w:r w:rsidR="000F0CCD">
            <w:rPr>
              <w:noProof/>
              <w:sz w:val="20"/>
              <w:szCs w:val="18"/>
            </w:rPr>
            <w:t xml:space="preserve"> </w:t>
          </w:r>
          <w:r w:rsidR="000F0CCD" w:rsidRPr="000F0CCD">
            <w:rPr>
              <w:noProof/>
              <w:sz w:val="20"/>
              <w:szCs w:val="18"/>
            </w:rPr>
            <w:t>[11]</w:t>
          </w:r>
          <w:r w:rsidRPr="00395D08">
            <w:rPr>
              <w:sz w:val="20"/>
              <w:szCs w:val="18"/>
            </w:rPr>
            <w:fldChar w:fldCharType="end"/>
          </w:r>
        </w:sdtContent>
      </w:sdt>
      <w:r w:rsidRPr="00395D08">
        <w:rPr>
          <w:sz w:val="20"/>
          <w:szCs w:val="18"/>
        </w:rPr>
        <w:t>. This is vital as the evidence collect and the reports are written can be used and held up in court otherwise it is useless and a waste of time investigating the case.</w:t>
      </w:r>
    </w:p>
    <w:p w14:paraId="4C26D15E" w14:textId="77777777" w:rsidR="00676804" w:rsidRPr="00EA7186" w:rsidRDefault="00BB0A7A" w:rsidP="00676804">
      <w:pPr>
        <w:pStyle w:val="IEEE-SubSect"/>
        <w:rPr>
          <w:i/>
          <w:iCs/>
        </w:rPr>
      </w:pPr>
      <w:r w:rsidRPr="00EA7186">
        <w:rPr>
          <w:i/>
          <w:iCs/>
        </w:rPr>
        <w:t>WindowsSCOPE</w:t>
      </w:r>
    </w:p>
    <w:p w14:paraId="083AE948" w14:textId="77777777" w:rsidR="005D548D" w:rsidRPr="00676804" w:rsidRDefault="00BB0A7A" w:rsidP="00EA7186">
      <w:pPr>
        <w:pStyle w:val="SubSubH"/>
        <w:numPr>
          <w:ilvl w:val="0"/>
          <w:numId w:val="27"/>
        </w:numPr>
      </w:pPr>
      <w:r>
        <w:t>Overview of WindowsSCOPE</w:t>
      </w:r>
    </w:p>
    <w:p w14:paraId="7A3143C8" w14:textId="480FECCF" w:rsidR="00BB0A7A" w:rsidRDefault="00BB0A7A" w:rsidP="00A34153">
      <w:pPr>
        <w:ind w:firstLine="360"/>
        <w:rPr>
          <w:sz w:val="20"/>
          <w:szCs w:val="18"/>
        </w:rPr>
      </w:pPr>
      <w:r w:rsidRPr="005D548D">
        <w:rPr>
          <w:sz w:val="20"/>
          <w:szCs w:val="18"/>
        </w:rPr>
        <w:t>“</w:t>
      </w:r>
      <w:r w:rsidRPr="005D548D">
        <w:rPr>
          <w:sz w:val="20"/>
          <w:szCs w:val="18"/>
          <w:shd w:val="clear" w:color="auto" w:fill="FFFFFF"/>
        </w:rPr>
        <w:t>WindowsSCOPE is an incident response tool which enables memory forensics for Windows computers”</w:t>
      </w:r>
      <w:sdt>
        <w:sdtPr>
          <w:rPr>
            <w:sz w:val="20"/>
            <w:szCs w:val="18"/>
            <w:shd w:val="clear" w:color="auto" w:fill="FFFFFF"/>
          </w:rPr>
          <w:id w:val="-1257443020"/>
          <w:citation/>
        </w:sdtPr>
        <w:sdtEndPr/>
        <w:sdtContent>
          <w:r w:rsidRPr="005D548D">
            <w:rPr>
              <w:sz w:val="20"/>
              <w:szCs w:val="18"/>
              <w:shd w:val="clear" w:color="auto" w:fill="FFFFFF"/>
            </w:rPr>
            <w:fldChar w:fldCharType="begin"/>
          </w:r>
          <w:r w:rsidRPr="005D548D">
            <w:rPr>
              <w:sz w:val="20"/>
              <w:szCs w:val="18"/>
              <w:shd w:val="clear" w:color="auto" w:fill="FFFFFF"/>
            </w:rPr>
            <w:instrText xml:space="preserve"> CITATION Win21 \l 2057 </w:instrText>
          </w:r>
          <w:r w:rsidRPr="005D548D">
            <w:rPr>
              <w:sz w:val="20"/>
              <w:szCs w:val="18"/>
              <w:shd w:val="clear" w:color="auto" w:fill="FFFFFF"/>
            </w:rPr>
            <w:fldChar w:fldCharType="separate"/>
          </w:r>
          <w:r w:rsidR="000F0CCD">
            <w:rPr>
              <w:noProof/>
              <w:sz w:val="20"/>
              <w:szCs w:val="18"/>
              <w:shd w:val="clear" w:color="auto" w:fill="FFFFFF"/>
            </w:rPr>
            <w:t xml:space="preserve"> </w:t>
          </w:r>
          <w:r w:rsidR="000F0CCD" w:rsidRPr="000F0CCD">
            <w:rPr>
              <w:noProof/>
              <w:sz w:val="20"/>
              <w:szCs w:val="18"/>
              <w:shd w:val="clear" w:color="auto" w:fill="FFFFFF"/>
            </w:rPr>
            <w:t>[12]</w:t>
          </w:r>
          <w:r w:rsidRPr="005D548D">
            <w:rPr>
              <w:sz w:val="20"/>
              <w:szCs w:val="18"/>
              <w:shd w:val="clear" w:color="auto" w:fill="FFFFFF"/>
            </w:rPr>
            <w:fldChar w:fldCharType="end"/>
          </w:r>
        </w:sdtContent>
      </w:sdt>
      <w:r w:rsidRPr="005D548D">
        <w:rPr>
          <w:sz w:val="20"/>
          <w:szCs w:val="18"/>
          <w:shd w:val="clear" w:color="auto" w:fill="FFFFFF"/>
        </w:rPr>
        <w:t xml:space="preserve">. The </w:t>
      </w:r>
      <w:r w:rsidRPr="005D548D">
        <w:rPr>
          <w:sz w:val="20"/>
          <w:szCs w:val="18"/>
        </w:rPr>
        <w:t>application provides many useful memory and analysis forensics features to its users</w:t>
      </w:r>
      <w:sdt>
        <w:sdtPr>
          <w:rPr>
            <w:sz w:val="20"/>
            <w:szCs w:val="18"/>
          </w:rPr>
          <w:id w:val="-1012987622"/>
          <w:citation/>
        </w:sdtPr>
        <w:sdtEndPr/>
        <w:sdtContent>
          <w:r w:rsidRPr="005D548D">
            <w:rPr>
              <w:sz w:val="20"/>
              <w:szCs w:val="18"/>
            </w:rPr>
            <w:fldChar w:fldCharType="begin"/>
          </w:r>
          <w:r w:rsidRPr="005D548D">
            <w:rPr>
              <w:sz w:val="20"/>
              <w:szCs w:val="18"/>
            </w:rPr>
            <w:instrText xml:space="preserve"> CITATION Blu10 \l 2057 </w:instrText>
          </w:r>
          <w:r w:rsidRPr="005D548D">
            <w:rPr>
              <w:sz w:val="20"/>
              <w:szCs w:val="18"/>
            </w:rPr>
            <w:fldChar w:fldCharType="separate"/>
          </w:r>
          <w:r w:rsidR="000F0CCD">
            <w:rPr>
              <w:noProof/>
              <w:sz w:val="20"/>
              <w:szCs w:val="18"/>
            </w:rPr>
            <w:t xml:space="preserve"> </w:t>
          </w:r>
          <w:r w:rsidR="000F0CCD" w:rsidRPr="000F0CCD">
            <w:rPr>
              <w:noProof/>
              <w:sz w:val="20"/>
              <w:szCs w:val="18"/>
            </w:rPr>
            <w:t>[13]</w:t>
          </w:r>
          <w:r w:rsidRPr="005D548D">
            <w:rPr>
              <w:sz w:val="20"/>
              <w:szCs w:val="18"/>
            </w:rPr>
            <w:fldChar w:fldCharType="end"/>
          </w:r>
        </w:sdtContent>
      </w:sdt>
      <w:r w:rsidRPr="005D548D">
        <w:rPr>
          <w:sz w:val="20"/>
          <w:szCs w:val="18"/>
        </w:rPr>
        <w:t>. It does this by reverse engineering raw memory dumps to analyse the internal parts of the Windows OS and all the application that runs on the system</w:t>
      </w:r>
      <w:sdt>
        <w:sdtPr>
          <w:rPr>
            <w:sz w:val="20"/>
            <w:szCs w:val="18"/>
          </w:rPr>
          <w:id w:val="-1243027228"/>
          <w:citation/>
        </w:sdtPr>
        <w:sdtEndPr/>
        <w:sdtContent>
          <w:r w:rsidRPr="005D548D">
            <w:rPr>
              <w:sz w:val="20"/>
              <w:szCs w:val="18"/>
            </w:rPr>
            <w:fldChar w:fldCharType="begin"/>
          </w:r>
          <w:r w:rsidRPr="005D548D">
            <w:rPr>
              <w:sz w:val="20"/>
              <w:szCs w:val="18"/>
            </w:rPr>
            <w:instrText xml:space="preserve"> CITATION Win16 \l 2057 </w:instrText>
          </w:r>
          <w:r w:rsidRPr="005D548D">
            <w:rPr>
              <w:sz w:val="20"/>
              <w:szCs w:val="18"/>
            </w:rPr>
            <w:fldChar w:fldCharType="separate"/>
          </w:r>
          <w:r w:rsidR="000F0CCD">
            <w:rPr>
              <w:noProof/>
              <w:sz w:val="20"/>
              <w:szCs w:val="18"/>
            </w:rPr>
            <w:t xml:space="preserve"> </w:t>
          </w:r>
          <w:r w:rsidR="000F0CCD" w:rsidRPr="000F0CCD">
            <w:rPr>
              <w:noProof/>
              <w:sz w:val="20"/>
              <w:szCs w:val="18"/>
            </w:rPr>
            <w:t>[14]</w:t>
          </w:r>
          <w:r w:rsidRPr="005D548D">
            <w:rPr>
              <w:sz w:val="20"/>
              <w:szCs w:val="18"/>
            </w:rPr>
            <w:fldChar w:fldCharType="end"/>
          </w:r>
        </w:sdtContent>
      </w:sdt>
      <w:r w:rsidRPr="005D548D">
        <w:rPr>
          <w:sz w:val="20"/>
          <w:szCs w:val="18"/>
        </w:rPr>
        <w:t>. WindowsSCOPE can be used to analyse virtual memory management, x86 management, Windows kernel, applications, and device drivers</w:t>
      </w:r>
      <w:sdt>
        <w:sdtPr>
          <w:rPr>
            <w:sz w:val="20"/>
            <w:szCs w:val="18"/>
          </w:rPr>
          <w:id w:val="1827553800"/>
          <w:citation/>
        </w:sdtPr>
        <w:sdtEndPr/>
        <w:sdtContent>
          <w:r w:rsidRPr="005D548D">
            <w:rPr>
              <w:sz w:val="20"/>
              <w:szCs w:val="18"/>
            </w:rPr>
            <w:fldChar w:fldCharType="begin"/>
          </w:r>
          <w:r w:rsidRPr="005D548D">
            <w:rPr>
              <w:sz w:val="20"/>
              <w:szCs w:val="18"/>
            </w:rPr>
            <w:instrText xml:space="preserve"> CITATION Win16 \l 2057 </w:instrText>
          </w:r>
          <w:r w:rsidRPr="005D548D">
            <w:rPr>
              <w:sz w:val="20"/>
              <w:szCs w:val="18"/>
            </w:rPr>
            <w:fldChar w:fldCharType="separate"/>
          </w:r>
          <w:r w:rsidR="000F0CCD">
            <w:rPr>
              <w:noProof/>
              <w:sz w:val="20"/>
              <w:szCs w:val="18"/>
            </w:rPr>
            <w:t xml:space="preserve"> </w:t>
          </w:r>
          <w:r w:rsidR="000F0CCD" w:rsidRPr="000F0CCD">
            <w:rPr>
              <w:noProof/>
              <w:sz w:val="20"/>
              <w:szCs w:val="18"/>
            </w:rPr>
            <w:t>[14]</w:t>
          </w:r>
          <w:r w:rsidRPr="005D548D">
            <w:rPr>
              <w:sz w:val="20"/>
              <w:szCs w:val="18"/>
            </w:rPr>
            <w:fldChar w:fldCharType="end"/>
          </w:r>
        </w:sdtContent>
      </w:sdt>
      <w:r w:rsidRPr="005D548D">
        <w:rPr>
          <w:sz w:val="20"/>
          <w:szCs w:val="18"/>
        </w:rPr>
        <w:t>. WindowsSCOPE can take and create repositories of virtual and physical memory snapshots, as well as providing detailed OS information and details from a memory snapshot</w:t>
      </w:r>
      <w:sdt>
        <w:sdtPr>
          <w:rPr>
            <w:sz w:val="20"/>
            <w:szCs w:val="18"/>
          </w:rPr>
          <w:id w:val="558213504"/>
          <w:citation/>
        </w:sdtPr>
        <w:sdtEndPr/>
        <w:sdtContent>
          <w:r w:rsidRPr="005D548D">
            <w:rPr>
              <w:sz w:val="20"/>
              <w:szCs w:val="18"/>
            </w:rPr>
            <w:fldChar w:fldCharType="begin"/>
          </w:r>
          <w:r w:rsidRPr="005D548D">
            <w:rPr>
              <w:sz w:val="20"/>
              <w:szCs w:val="18"/>
            </w:rPr>
            <w:instrText xml:space="preserve"> CITATION Blu10 \l 2057 </w:instrText>
          </w:r>
          <w:r w:rsidRPr="005D548D">
            <w:rPr>
              <w:sz w:val="20"/>
              <w:szCs w:val="18"/>
            </w:rPr>
            <w:fldChar w:fldCharType="separate"/>
          </w:r>
          <w:r w:rsidR="000F0CCD">
            <w:rPr>
              <w:noProof/>
              <w:sz w:val="20"/>
              <w:szCs w:val="18"/>
            </w:rPr>
            <w:t xml:space="preserve"> </w:t>
          </w:r>
          <w:r w:rsidR="000F0CCD" w:rsidRPr="000F0CCD">
            <w:rPr>
              <w:noProof/>
              <w:sz w:val="20"/>
              <w:szCs w:val="18"/>
            </w:rPr>
            <w:t>[13]</w:t>
          </w:r>
          <w:r w:rsidRPr="005D548D">
            <w:rPr>
              <w:sz w:val="20"/>
              <w:szCs w:val="18"/>
            </w:rPr>
            <w:fldChar w:fldCharType="end"/>
          </w:r>
        </w:sdtContent>
      </w:sdt>
      <w:r w:rsidRPr="005D548D">
        <w:rPr>
          <w:sz w:val="20"/>
          <w:szCs w:val="18"/>
        </w:rPr>
        <w:t>. WindowsSCOPE also has an integrated data memory search tools that enable the automatic extraction of evidence and information from a device</w:t>
      </w:r>
      <w:sdt>
        <w:sdtPr>
          <w:rPr>
            <w:sz w:val="20"/>
            <w:szCs w:val="18"/>
          </w:rPr>
          <w:id w:val="-1234928208"/>
          <w:citation/>
        </w:sdtPr>
        <w:sdtEndPr/>
        <w:sdtContent>
          <w:r w:rsidRPr="005D548D">
            <w:rPr>
              <w:sz w:val="20"/>
              <w:szCs w:val="18"/>
            </w:rPr>
            <w:fldChar w:fldCharType="begin"/>
          </w:r>
          <w:r w:rsidRPr="005D548D">
            <w:rPr>
              <w:sz w:val="20"/>
              <w:szCs w:val="18"/>
            </w:rPr>
            <w:instrText xml:space="preserve"> CITATION Win16 \l 2057 </w:instrText>
          </w:r>
          <w:r w:rsidRPr="005D548D">
            <w:rPr>
              <w:sz w:val="20"/>
              <w:szCs w:val="18"/>
            </w:rPr>
            <w:fldChar w:fldCharType="separate"/>
          </w:r>
          <w:r w:rsidR="000F0CCD">
            <w:rPr>
              <w:noProof/>
              <w:sz w:val="20"/>
              <w:szCs w:val="18"/>
            </w:rPr>
            <w:t xml:space="preserve"> </w:t>
          </w:r>
          <w:r w:rsidR="000F0CCD" w:rsidRPr="000F0CCD">
            <w:rPr>
              <w:noProof/>
              <w:sz w:val="20"/>
              <w:szCs w:val="18"/>
            </w:rPr>
            <w:t>[14]</w:t>
          </w:r>
          <w:r w:rsidRPr="005D548D">
            <w:rPr>
              <w:sz w:val="20"/>
              <w:szCs w:val="18"/>
            </w:rPr>
            <w:fldChar w:fldCharType="end"/>
          </w:r>
        </w:sdtContent>
      </w:sdt>
      <w:r w:rsidRPr="005D548D">
        <w:rPr>
          <w:sz w:val="20"/>
          <w:szCs w:val="18"/>
        </w:rPr>
        <w:t>. The information that it can extracts includes the web address, usernames, passwords, phone numbers and other details</w:t>
      </w:r>
      <w:sdt>
        <w:sdtPr>
          <w:rPr>
            <w:sz w:val="20"/>
            <w:szCs w:val="18"/>
          </w:rPr>
          <w:id w:val="-1947835235"/>
          <w:citation/>
        </w:sdtPr>
        <w:sdtEndPr/>
        <w:sdtContent>
          <w:r w:rsidRPr="005D548D">
            <w:rPr>
              <w:sz w:val="20"/>
              <w:szCs w:val="18"/>
            </w:rPr>
            <w:fldChar w:fldCharType="begin"/>
          </w:r>
          <w:r w:rsidRPr="005D548D">
            <w:rPr>
              <w:sz w:val="20"/>
              <w:szCs w:val="18"/>
            </w:rPr>
            <w:instrText xml:space="preserve"> CITATION Win16 \l 2057 </w:instrText>
          </w:r>
          <w:r w:rsidRPr="005D548D">
            <w:rPr>
              <w:sz w:val="20"/>
              <w:szCs w:val="18"/>
            </w:rPr>
            <w:fldChar w:fldCharType="separate"/>
          </w:r>
          <w:r w:rsidR="000F0CCD">
            <w:rPr>
              <w:noProof/>
              <w:sz w:val="20"/>
              <w:szCs w:val="18"/>
            </w:rPr>
            <w:t xml:space="preserve"> </w:t>
          </w:r>
          <w:r w:rsidR="000F0CCD" w:rsidRPr="000F0CCD">
            <w:rPr>
              <w:noProof/>
              <w:sz w:val="20"/>
              <w:szCs w:val="18"/>
            </w:rPr>
            <w:t>[14]</w:t>
          </w:r>
          <w:r w:rsidRPr="005D548D">
            <w:rPr>
              <w:sz w:val="20"/>
              <w:szCs w:val="18"/>
            </w:rPr>
            <w:fldChar w:fldCharType="end"/>
          </w:r>
        </w:sdtContent>
      </w:sdt>
      <w:r w:rsidRPr="005D548D">
        <w:rPr>
          <w:sz w:val="20"/>
          <w:szCs w:val="18"/>
        </w:rPr>
        <w:t>. In addition to this WindowsSCOPE gives its users the ability to review running process and driver information such as network sockets, registry codes, open files as well as the strings, symbols, and raw code from the modules of each process</w:t>
      </w:r>
      <w:sdt>
        <w:sdtPr>
          <w:rPr>
            <w:sz w:val="20"/>
            <w:szCs w:val="18"/>
          </w:rPr>
          <w:id w:val="1278294491"/>
          <w:citation/>
        </w:sdtPr>
        <w:sdtEndPr/>
        <w:sdtContent>
          <w:r w:rsidRPr="005D548D">
            <w:rPr>
              <w:sz w:val="20"/>
              <w:szCs w:val="18"/>
            </w:rPr>
            <w:fldChar w:fldCharType="begin"/>
          </w:r>
          <w:r w:rsidRPr="005D548D">
            <w:rPr>
              <w:sz w:val="20"/>
              <w:szCs w:val="18"/>
            </w:rPr>
            <w:instrText xml:space="preserve"> CITATION Blu10 \l 2057 </w:instrText>
          </w:r>
          <w:r w:rsidRPr="005D548D">
            <w:rPr>
              <w:sz w:val="20"/>
              <w:szCs w:val="18"/>
            </w:rPr>
            <w:fldChar w:fldCharType="separate"/>
          </w:r>
          <w:r w:rsidR="000F0CCD">
            <w:rPr>
              <w:noProof/>
              <w:sz w:val="20"/>
              <w:szCs w:val="18"/>
            </w:rPr>
            <w:t xml:space="preserve"> </w:t>
          </w:r>
          <w:r w:rsidR="000F0CCD" w:rsidRPr="000F0CCD">
            <w:rPr>
              <w:noProof/>
              <w:sz w:val="20"/>
              <w:szCs w:val="18"/>
            </w:rPr>
            <w:t>[13]</w:t>
          </w:r>
          <w:r w:rsidRPr="005D548D">
            <w:rPr>
              <w:sz w:val="20"/>
              <w:szCs w:val="18"/>
            </w:rPr>
            <w:fldChar w:fldCharType="end"/>
          </w:r>
        </w:sdtContent>
      </w:sdt>
      <w:r w:rsidRPr="005D548D">
        <w:rPr>
          <w:sz w:val="20"/>
          <w:szCs w:val="18"/>
        </w:rPr>
        <w:t>. This code can then be disassembled and then these disassembled instructions can then be displayed in flow diagrams to aid in the analysis of the evidence gathered as well as the objects of each of the snapshots</w:t>
      </w:r>
      <w:sdt>
        <w:sdtPr>
          <w:rPr>
            <w:sz w:val="20"/>
            <w:szCs w:val="18"/>
          </w:rPr>
          <w:id w:val="1720160970"/>
          <w:citation/>
        </w:sdtPr>
        <w:sdtEndPr/>
        <w:sdtContent>
          <w:r w:rsidRPr="005D548D">
            <w:rPr>
              <w:sz w:val="20"/>
              <w:szCs w:val="18"/>
            </w:rPr>
            <w:fldChar w:fldCharType="begin"/>
          </w:r>
          <w:r w:rsidRPr="005D548D">
            <w:rPr>
              <w:sz w:val="20"/>
              <w:szCs w:val="18"/>
            </w:rPr>
            <w:instrText xml:space="preserve"> CITATION Blu10 \l 2057 </w:instrText>
          </w:r>
          <w:r w:rsidRPr="005D548D">
            <w:rPr>
              <w:sz w:val="20"/>
              <w:szCs w:val="18"/>
            </w:rPr>
            <w:fldChar w:fldCharType="separate"/>
          </w:r>
          <w:r w:rsidR="000F0CCD">
            <w:rPr>
              <w:noProof/>
              <w:sz w:val="20"/>
              <w:szCs w:val="18"/>
            </w:rPr>
            <w:t xml:space="preserve"> </w:t>
          </w:r>
          <w:r w:rsidR="000F0CCD" w:rsidRPr="000F0CCD">
            <w:rPr>
              <w:noProof/>
              <w:sz w:val="20"/>
              <w:szCs w:val="18"/>
            </w:rPr>
            <w:t>[13]</w:t>
          </w:r>
          <w:r w:rsidRPr="005D548D">
            <w:rPr>
              <w:sz w:val="20"/>
              <w:szCs w:val="18"/>
            </w:rPr>
            <w:fldChar w:fldCharType="end"/>
          </w:r>
        </w:sdtContent>
      </w:sdt>
      <w:r w:rsidRPr="005D548D">
        <w:rPr>
          <w:sz w:val="20"/>
          <w:szCs w:val="18"/>
        </w:rPr>
        <w:t xml:space="preserve">. </w:t>
      </w:r>
    </w:p>
    <w:p w14:paraId="25FC9B44" w14:textId="66DD3FEA" w:rsidR="00A34153" w:rsidRDefault="00A34153" w:rsidP="00A34153">
      <w:pPr>
        <w:ind w:firstLine="360"/>
        <w:rPr>
          <w:sz w:val="20"/>
          <w:szCs w:val="18"/>
        </w:rPr>
      </w:pPr>
    </w:p>
    <w:p w14:paraId="50E9E766" w14:textId="385F0368" w:rsidR="00A34153" w:rsidRDefault="00A34153" w:rsidP="00A34153">
      <w:pPr>
        <w:ind w:firstLine="360"/>
        <w:rPr>
          <w:sz w:val="20"/>
          <w:szCs w:val="18"/>
        </w:rPr>
      </w:pPr>
    </w:p>
    <w:p w14:paraId="30126DF8" w14:textId="4E119DFB" w:rsidR="00A34153" w:rsidRDefault="00A34153" w:rsidP="00A34153">
      <w:pPr>
        <w:ind w:firstLine="360"/>
        <w:rPr>
          <w:sz w:val="20"/>
          <w:szCs w:val="18"/>
        </w:rPr>
      </w:pPr>
    </w:p>
    <w:p w14:paraId="14E68CB0" w14:textId="6BB001FE" w:rsidR="00A34153" w:rsidRDefault="00A34153" w:rsidP="00A34153">
      <w:pPr>
        <w:ind w:firstLine="360"/>
        <w:rPr>
          <w:sz w:val="20"/>
          <w:szCs w:val="18"/>
        </w:rPr>
      </w:pPr>
    </w:p>
    <w:p w14:paraId="5A49671B" w14:textId="77777777" w:rsidR="00A34153" w:rsidRPr="005D548D" w:rsidRDefault="00A34153" w:rsidP="00A34153">
      <w:pPr>
        <w:ind w:firstLine="360"/>
        <w:rPr>
          <w:sz w:val="20"/>
          <w:szCs w:val="18"/>
        </w:rPr>
      </w:pPr>
    </w:p>
    <w:p w14:paraId="196395CC" w14:textId="77777777" w:rsidR="00676804" w:rsidRPr="005D548D" w:rsidRDefault="00BB0A7A" w:rsidP="00EA7186">
      <w:pPr>
        <w:pStyle w:val="SubSubH"/>
      </w:pPr>
      <w:r w:rsidRPr="005D548D">
        <w:t>Features of WindowsSCOPE.</w:t>
      </w:r>
    </w:p>
    <w:p w14:paraId="1C767CC4" w14:textId="77777777" w:rsidR="00676804" w:rsidRPr="001B25B9" w:rsidRDefault="00BB0A7A" w:rsidP="001B25B9">
      <w:pPr>
        <w:pStyle w:val="ListParagraph"/>
        <w:numPr>
          <w:ilvl w:val="0"/>
          <w:numId w:val="22"/>
        </w:numPr>
        <w:rPr>
          <w:sz w:val="20"/>
          <w:szCs w:val="18"/>
        </w:rPr>
      </w:pPr>
      <w:r w:rsidRPr="001B25B9">
        <w:rPr>
          <w:b/>
          <w:bCs/>
          <w:sz w:val="20"/>
          <w:szCs w:val="18"/>
        </w:rPr>
        <w:t>Data Search</w:t>
      </w:r>
      <w:r w:rsidRPr="001B25B9">
        <w:rPr>
          <w:sz w:val="20"/>
          <w:szCs w:val="18"/>
        </w:rPr>
        <w:t>: this helps investigators uncover the devices recent activity and history such as phone numbers, URLs, email address</w:t>
      </w:r>
      <w:sdt>
        <w:sdtPr>
          <w:id w:val="-1630930820"/>
          <w:citation/>
        </w:sdtPr>
        <w:sdtEndPr/>
        <w:sdtContent>
          <w:r w:rsidRPr="001B25B9">
            <w:rPr>
              <w:sz w:val="20"/>
              <w:szCs w:val="18"/>
            </w:rPr>
            <w:fldChar w:fldCharType="begin"/>
          </w:r>
          <w:r w:rsidRPr="001B25B9">
            <w:rPr>
              <w:sz w:val="20"/>
              <w:szCs w:val="18"/>
            </w:rPr>
            <w:instrText xml:space="preserve"> CITATION Win16 \l 2057 </w:instrText>
          </w:r>
          <w:r w:rsidRPr="001B25B9">
            <w:rPr>
              <w:sz w:val="20"/>
              <w:szCs w:val="18"/>
            </w:rPr>
            <w:fldChar w:fldCharType="separate"/>
          </w:r>
          <w:r w:rsidR="000F0CCD">
            <w:rPr>
              <w:noProof/>
              <w:sz w:val="20"/>
              <w:szCs w:val="18"/>
            </w:rPr>
            <w:t xml:space="preserve"> </w:t>
          </w:r>
          <w:r w:rsidR="000F0CCD" w:rsidRPr="000F0CCD">
            <w:rPr>
              <w:noProof/>
              <w:sz w:val="20"/>
              <w:szCs w:val="18"/>
            </w:rPr>
            <w:t>[14]</w:t>
          </w:r>
          <w:r w:rsidRPr="001B25B9">
            <w:rPr>
              <w:sz w:val="20"/>
              <w:szCs w:val="18"/>
            </w:rPr>
            <w:fldChar w:fldCharType="end"/>
          </w:r>
        </w:sdtContent>
      </w:sdt>
      <w:r w:rsidRPr="001B25B9">
        <w:rPr>
          <w:sz w:val="20"/>
          <w:szCs w:val="18"/>
        </w:rPr>
        <w:t>. It also aids investigators in finding hidden objects that have been stored in living memory such as encryption keys, passwords and more</w:t>
      </w:r>
      <w:sdt>
        <w:sdtPr>
          <w:id w:val="-863907601"/>
          <w:citation/>
        </w:sdtPr>
        <w:sdtEndPr/>
        <w:sdtContent>
          <w:r w:rsidRPr="001B25B9">
            <w:rPr>
              <w:sz w:val="20"/>
              <w:szCs w:val="18"/>
            </w:rPr>
            <w:fldChar w:fldCharType="begin"/>
          </w:r>
          <w:r w:rsidRPr="001B25B9">
            <w:rPr>
              <w:sz w:val="20"/>
              <w:szCs w:val="18"/>
            </w:rPr>
            <w:instrText xml:space="preserve"> CITATION Win16 \l 2057 </w:instrText>
          </w:r>
          <w:r w:rsidRPr="001B25B9">
            <w:rPr>
              <w:sz w:val="20"/>
              <w:szCs w:val="18"/>
            </w:rPr>
            <w:fldChar w:fldCharType="separate"/>
          </w:r>
          <w:r w:rsidR="000F0CCD">
            <w:rPr>
              <w:noProof/>
              <w:sz w:val="20"/>
              <w:szCs w:val="18"/>
            </w:rPr>
            <w:t xml:space="preserve"> </w:t>
          </w:r>
          <w:r w:rsidR="000F0CCD" w:rsidRPr="000F0CCD">
            <w:rPr>
              <w:noProof/>
              <w:sz w:val="20"/>
              <w:szCs w:val="18"/>
            </w:rPr>
            <w:t>[14]</w:t>
          </w:r>
          <w:r w:rsidRPr="001B25B9">
            <w:rPr>
              <w:sz w:val="20"/>
              <w:szCs w:val="18"/>
            </w:rPr>
            <w:fldChar w:fldCharType="end"/>
          </w:r>
        </w:sdtContent>
      </w:sdt>
      <w:r w:rsidRPr="001B25B9">
        <w:rPr>
          <w:sz w:val="20"/>
          <w:szCs w:val="18"/>
        </w:rPr>
        <w:t>.</w:t>
      </w:r>
    </w:p>
    <w:p w14:paraId="089D33E3" w14:textId="77777777" w:rsidR="00676804" w:rsidRPr="001B25B9" w:rsidRDefault="00BB0A7A" w:rsidP="001B25B9">
      <w:pPr>
        <w:pStyle w:val="ListParagraph"/>
        <w:numPr>
          <w:ilvl w:val="0"/>
          <w:numId w:val="22"/>
        </w:numPr>
        <w:rPr>
          <w:b/>
          <w:bCs/>
          <w:sz w:val="20"/>
          <w:szCs w:val="18"/>
        </w:rPr>
      </w:pPr>
      <w:r w:rsidRPr="001B25B9">
        <w:rPr>
          <w:b/>
          <w:bCs/>
          <w:sz w:val="20"/>
          <w:szCs w:val="18"/>
        </w:rPr>
        <w:t>Disassembled View</w:t>
      </w:r>
    </w:p>
    <w:p w14:paraId="11DC4649" w14:textId="77777777" w:rsidR="00676804" w:rsidRPr="001B25B9" w:rsidRDefault="00BB0A7A" w:rsidP="001B25B9">
      <w:pPr>
        <w:pStyle w:val="ListParagraph"/>
        <w:numPr>
          <w:ilvl w:val="1"/>
          <w:numId w:val="22"/>
        </w:numPr>
        <w:rPr>
          <w:sz w:val="20"/>
          <w:szCs w:val="18"/>
        </w:rPr>
      </w:pPr>
      <w:r w:rsidRPr="001B25B9">
        <w:rPr>
          <w:sz w:val="20"/>
          <w:szCs w:val="18"/>
        </w:rPr>
        <w:t>This allows for the complete view of all of the instructions such as hex-encodings, opcodes, and operands, highlighting which instructions were in the physical memory at the time of the capture</w:t>
      </w:r>
      <w:sdt>
        <w:sdtPr>
          <w:id w:val="108943500"/>
          <w:citation/>
        </w:sdtPr>
        <w:sdtEndPr/>
        <w:sdtContent>
          <w:r w:rsidRPr="001B25B9">
            <w:rPr>
              <w:sz w:val="20"/>
              <w:szCs w:val="18"/>
            </w:rPr>
            <w:fldChar w:fldCharType="begin"/>
          </w:r>
          <w:r w:rsidRPr="001B25B9">
            <w:rPr>
              <w:sz w:val="20"/>
              <w:szCs w:val="18"/>
            </w:rPr>
            <w:instrText xml:space="preserve"> CITATION Win16 \l 2057 </w:instrText>
          </w:r>
          <w:r w:rsidRPr="001B25B9">
            <w:rPr>
              <w:sz w:val="20"/>
              <w:szCs w:val="18"/>
            </w:rPr>
            <w:fldChar w:fldCharType="separate"/>
          </w:r>
          <w:r w:rsidR="000F0CCD">
            <w:rPr>
              <w:noProof/>
              <w:sz w:val="20"/>
              <w:szCs w:val="18"/>
            </w:rPr>
            <w:t xml:space="preserve"> </w:t>
          </w:r>
          <w:r w:rsidR="000F0CCD" w:rsidRPr="000F0CCD">
            <w:rPr>
              <w:noProof/>
              <w:sz w:val="20"/>
              <w:szCs w:val="18"/>
            </w:rPr>
            <w:t>[14]</w:t>
          </w:r>
          <w:r w:rsidRPr="001B25B9">
            <w:rPr>
              <w:sz w:val="20"/>
              <w:szCs w:val="18"/>
            </w:rPr>
            <w:fldChar w:fldCharType="end"/>
          </w:r>
        </w:sdtContent>
      </w:sdt>
      <w:r w:rsidRPr="001B25B9">
        <w:rPr>
          <w:sz w:val="20"/>
          <w:szCs w:val="18"/>
        </w:rPr>
        <w:t xml:space="preserve">. </w:t>
      </w:r>
    </w:p>
    <w:p w14:paraId="4A81288C" w14:textId="77777777" w:rsidR="00676804" w:rsidRPr="001B25B9" w:rsidRDefault="00BB0A7A" w:rsidP="001B25B9">
      <w:pPr>
        <w:pStyle w:val="ListParagraph"/>
        <w:numPr>
          <w:ilvl w:val="1"/>
          <w:numId w:val="22"/>
        </w:numPr>
        <w:rPr>
          <w:sz w:val="20"/>
          <w:szCs w:val="18"/>
        </w:rPr>
      </w:pPr>
      <w:r w:rsidRPr="001B25B9">
        <w:rPr>
          <w:sz w:val="20"/>
          <w:szCs w:val="18"/>
        </w:rPr>
        <w:t>This ability also helps investigators to find physical mapping and memory features easily and quickly by using the table entries on the lookup page</w:t>
      </w:r>
      <w:sdt>
        <w:sdtPr>
          <w:id w:val="1437399532"/>
          <w:citation/>
        </w:sdtPr>
        <w:sdtEndPr/>
        <w:sdtContent>
          <w:r w:rsidRPr="001B25B9">
            <w:rPr>
              <w:sz w:val="20"/>
              <w:szCs w:val="18"/>
            </w:rPr>
            <w:fldChar w:fldCharType="begin"/>
          </w:r>
          <w:r w:rsidRPr="001B25B9">
            <w:rPr>
              <w:sz w:val="20"/>
              <w:szCs w:val="18"/>
            </w:rPr>
            <w:instrText xml:space="preserve"> CITATION Win16 \l 2057 </w:instrText>
          </w:r>
          <w:r w:rsidRPr="001B25B9">
            <w:rPr>
              <w:sz w:val="20"/>
              <w:szCs w:val="18"/>
            </w:rPr>
            <w:fldChar w:fldCharType="separate"/>
          </w:r>
          <w:r w:rsidR="000F0CCD">
            <w:rPr>
              <w:noProof/>
              <w:sz w:val="20"/>
              <w:szCs w:val="18"/>
            </w:rPr>
            <w:t xml:space="preserve"> </w:t>
          </w:r>
          <w:r w:rsidR="000F0CCD" w:rsidRPr="000F0CCD">
            <w:rPr>
              <w:noProof/>
              <w:sz w:val="20"/>
              <w:szCs w:val="18"/>
            </w:rPr>
            <w:t>[14]</w:t>
          </w:r>
          <w:r w:rsidRPr="001B25B9">
            <w:rPr>
              <w:sz w:val="20"/>
              <w:szCs w:val="18"/>
            </w:rPr>
            <w:fldChar w:fldCharType="end"/>
          </w:r>
        </w:sdtContent>
      </w:sdt>
      <w:r w:rsidRPr="001B25B9">
        <w:rPr>
          <w:sz w:val="20"/>
          <w:szCs w:val="18"/>
        </w:rPr>
        <w:t xml:space="preserve">. </w:t>
      </w:r>
    </w:p>
    <w:p w14:paraId="57FD6E61" w14:textId="77777777" w:rsidR="00676804" w:rsidRPr="001B25B9" w:rsidRDefault="00BB0A7A" w:rsidP="001B25B9">
      <w:pPr>
        <w:pStyle w:val="ListParagraph"/>
        <w:numPr>
          <w:ilvl w:val="1"/>
          <w:numId w:val="22"/>
        </w:numPr>
        <w:rPr>
          <w:sz w:val="20"/>
          <w:szCs w:val="18"/>
        </w:rPr>
      </w:pPr>
      <w:r w:rsidRPr="001B25B9">
        <w:rPr>
          <w:sz w:val="20"/>
          <w:szCs w:val="18"/>
        </w:rPr>
        <w:t>This program can also visualise program activity and behaviour in good time by using one of the graph views</w:t>
      </w:r>
      <w:sdt>
        <w:sdtPr>
          <w:id w:val="-231164670"/>
          <w:citation/>
        </w:sdtPr>
        <w:sdtEndPr/>
        <w:sdtContent>
          <w:r w:rsidRPr="001B25B9">
            <w:rPr>
              <w:sz w:val="20"/>
              <w:szCs w:val="18"/>
            </w:rPr>
            <w:fldChar w:fldCharType="begin"/>
          </w:r>
          <w:r w:rsidRPr="001B25B9">
            <w:rPr>
              <w:sz w:val="20"/>
              <w:szCs w:val="18"/>
            </w:rPr>
            <w:instrText xml:space="preserve"> CITATION Win16 \l 2057 </w:instrText>
          </w:r>
          <w:r w:rsidRPr="001B25B9">
            <w:rPr>
              <w:sz w:val="20"/>
              <w:szCs w:val="18"/>
            </w:rPr>
            <w:fldChar w:fldCharType="separate"/>
          </w:r>
          <w:r w:rsidR="000F0CCD">
            <w:rPr>
              <w:noProof/>
              <w:sz w:val="20"/>
              <w:szCs w:val="18"/>
            </w:rPr>
            <w:t xml:space="preserve"> </w:t>
          </w:r>
          <w:r w:rsidR="000F0CCD" w:rsidRPr="000F0CCD">
            <w:rPr>
              <w:noProof/>
              <w:sz w:val="20"/>
              <w:szCs w:val="18"/>
            </w:rPr>
            <w:t>[14]</w:t>
          </w:r>
          <w:r w:rsidRPr="001B25B9">
            <w:rPr>
              <w:sz w:val="20"/>
              <w:szCs w:val="18"/>
            </w:rPr>
            <w:fldChar w:fldCharType="end"/>
          </w:r>
        </w:sdtContent>
      </w:sdt>
      <w:r w:rsidRPr="001B25B9">
        <w:rPr>
          <w:sz w:val="20"/>
          <w:szCs w:val="18"/>
        </w:rPr>
        <w:t>.</w:t>
      </w:r>
    </w:p>
    <w:p w14:paraId="3080722E" w14:textId="77777777" w:rsidR="00676804" w:rsidRPr="001B25B9" w:rsidRDefault="00BB0A7A" w:rsidP="001B25B9">
      <w:pPr>
        <w:pStyle w:val="ListParagraph"/>
        <w:numPr>
          <w:ilvl w:val="0"/>
          <w:numId w:val="22"/>
        </w:numPr>
        <w:rPr>
          <w:b/>
          <w:bCs/>
          <w:sz w:val="20"/>
          <w:szCs w:val="18"/>
        </w:rPr>
      </w:pPr>
      <w:r w:rsidRPr="001B25B9">
        <w:rPr>
          <w:b/>
          <w:bCs/>
          <w:sz w:val="20"/>
          <w:szCs w:val="18"/>
        </w:rPr>
        <w:t>Snapshot Repository</w:t>
      </w:r>
    </w:p>
    <w:p w14:paraId="4AA91A9D" w14:textId="77777777" w:rsidR="00676804" w:rsidRPr="001B25B9" w:rsidRDefault="00BB0A7A" w:rsidP="001B25B9">
      <w:pPr>
        <w:pStyle w:val="ListParagraph"/>
        <w:numPr>
          <w:ilvl w:val="1"/>
          <w:numId w:val="22"/>
        </w:numPr>
        <w:rPr>
          <w:sz w:val="20"/>
          <w:szCs w:val="18"/>
        </w:rPr>
      </w:pPr>
      <w:r w:rsidRPr="001B25B9">
        <w:rPr>
          <w:sz w:val="20"/>
          <w:szCs w:val="18"/>
        </w:rPr>
        <w:t>Every snapshot taken and captured by the investigator is saved into the repository so that it can be used for future reference</w:t>
      </w:r>
      <w:sdt>
        <w:sdtPr>
          <w:id w:val="-176822443"/>
          <w:citation/>
        </w:sdtPr>
        <w:sdtEndPr/>
        <w:sdtContent>
          <w:r w:rsidRPr="001B25B9">
            <w:rPr>
              <w:sz w:val="20"/>
              <w:szCs w:val="18"/>
            </w:rPr>
            <w:fldChar w:fldCharType="begin"/>
          </w:r>
          <w:r w:rsidRPr="001B25B9">
            <w:rPr>
              <w:sz w:val="20"/>
              <w:szCs w:val="18"/>
            </w:rPr>
            <w:instrText xml:space="preserve"> CITATION Win16 \l 2057 </w:instrText>
          </w:r>
          <w:r w:rsidRPr="001B25B9">
            <w:rPr>
              <w:sz w:val="20"/>
              <w:szCs w:val="18"/>
            </w:rPr>
            <w:fldChar w:fldCharType="separate"/>
          </w:r>
          <w:r w:rsidR="000F0CCD">
            <w:rPr>
              <w:noProof/>
              <w:sz w:val="20"/>
              <w:szCs w:val="18"/>
            </w:rPr>
            <w:t xml:space="preserve"> </w:t>
          </w:r>
          <w:r w:rsidR="000F0CCD" w:rsidRPr="000F0CCD">
            <w:rPr>
              <w:noProof/>
              <w:sz w:val="20"/>
              <w:szCs w:val="18"/>
            </w:rPr>
            <w:t>[14]</w:t>
          </w:r>
          <w:r w:rsidRPr="001B25B9">
            <w:rPr>
              <w:sz w:val="20"/>
              <w:szCs w:val="18"/>
            </w:rPr>
            <w:fldChar w:fldCharType="end"/>
          </w:r>
        </w:sdtContent>
      </w:sdt>
      <w:r w:rsidRPr="001B25B9">
        <w:rPr>
          <w:sz w:val="20"/>
          <w:szCs w:val="18"/>
        </w:rPr>
        <w:t>. A good feature in helping the investigators to find any relevant evidence easily and quickly as they know exactly where to find the said screenshot.</w:t>
      </w:r>
    </w:p>
    <w:p w14:paraId="546ED2F3" w14:textId="77777777" w:rsidR="00676804" w:rsidRPr="001B25B9" w:rsidRDefault="00BB0A7A" w:rsidP="001B25B9">
      <w:pPr>
        <w:pStyle w:val="ListParagraph"/>
        <w:numPr>
          <w:ilvl w:val="1"/>
          <w:numId w:val="22"/>
        </w:numPr>
        <w:rPr>
          <w:sz w:val="20"/>
          <w:szCs w:val="18"/>
        </w:rPr>
      </w:pPr>
      <w:r w:rsidRPr="001B25B9">
        <w:rPr>
          <w:sz w:val="20"/>
          <w:szCs w:val="18"/>
        </w:rPr>
        <w:t>The investigators also can compare snapshots' structures within the repository</w:t>
      </w:r>
      <w:sdt>
        <w:sdtPr>
          <w:id w:val="866026316"/>
          <w:citation/>
        </w:sdtPr>
        <w:sdtEndPr/>
        <w:sdtContent>
          <w:r w:rsidRPr="001B25B9">
            <w:rPr>
              <w:sz w:val="20"/>
              <w:szCs w:val="18"/>
            </w:rPr>
            <w:fldChar w:fldCharType="begin"/>
          </w:r>
          <w:r w:rsidRPr="001B25B9">
            <w:rPr>
              <w:sz w:val="20"/>
              <w:szCs w:val="18"/>
            </w:rPr>
            <w:instrText xml:space="preserve"> CITATION Win16 \l 2057 </w:instrText>
          </w:r>
          <w:r w:rsidRPr="001B25B9">
            <w:rPr>
              <w:sz w:val="20"/>
              <w:szCs w:val="18"/>
            </w:rPr>
            <w:fldChar w:fldCharType="separate"/>
          </w:r>
          <w:r w:rsidR="000F0CCD">
            <w:rPr>
              <w:noProof/>
              <w:sz w:val="20"/>
              <w:szCs w:val="18"/>
            </w:rPr>
            <w:t xml:space="preserve"> </w:t>
          </w:r>
          <w:r w:rsidR="000F0CCD" w:rsidRPr="000F0CCD">
            <w:rPr>
              <w:noProof/>
              <w:sz w:val="20"/>
              <w:szCs w:val="18"/>
            </w:rPr>
            <w:t>[14]</w:t>
          </w:r>
          <w:r w:rsidRPr="001B25B9">
            <w:rPr>
              <w:sz w:val="20"/>
              <w:szCs w:val="18"/>
            </w:rPr>
            <w:fldChar w:fldCharType="end"/>
          </w:r>
        </w:sdtContent>
      </w:sdt>
      <w:r w:rsidRPr="001B25B9">
        <w:rPr>
          <w:sz w:val="20"/>
          <w:szCs w:val="18"/>
        </w:rPr>
        <w:t>.</w:t>
      </w:r>
    </w:p>
    <w:p w14:paraId="3A9F8CEB" w14:textId="77777777" w:rsidR="00676804" w:rsidRPr="001B25B9" w:rsidRDefault="00BB0A7A" w:rsidP="001B25B9">
      <w:pPr>
        <w:pStyle w:val="ListParagraph"/>
        <w:numPr>
          <w:ilvl w:val="0"/>
          <w:numId w:val="22"/>
        </w:numPr>
        <w:rPr>
          <w:b/>
          <w:bCs/>
          <w:sz w:val="20"/>
          <w:szCs w:val="18"/>
        </w:rPr>
      </w:pPr>
      <w:r w:rsidRPr="001B25B9">
        <w:rPr>
          <w:b/>
          <w:bCs/>
          <w:sz w:val="20"/>
          <w:szCs w:val="18"/>
        </w:rPr>
        <w:t>Structured Map</w:t>
      </w:r>
    </w:p>
    <w:p w14:paraId="15EDE8A4" w14:textId="77777777" w:rsidR="00676804" w:rsidRPr="001B25B9" w:rsidRDefault="00BB0A7A" w:rsidP="001B25B9">
      <w:pPr>
        <w:pStyle w:val="ListParagraph"/>
        <w:numPr>
          <w:ilvl w:val="1"/>
          <w:numId w:val="22"/>
        </w:numPr>
        <w:rPr>
          <w:sz w:val="20"/>
          <w:szCs w:val="18"/>
        </w:rPr>
      </w:pPr>
      <w:r w:rsidRPr="001B25B9">
        <w:rPr>
          <w:sz w:val="20"/>
          <w:szCs w:val="18"/>
        </w:rPr>
        <w:t>This feature allows for easy and fast access to all structures captured within the memory snapshots such as drivers, modules processes and others</w:t>
      </w:r>
      <w:sdt>
        <w:sdtPr>
          <w:id w:val="1153946866"/>
          <w:citation/>
        </w:sdtPr>
        <w:sdtEndPr/>
        <w:sdtContent>
          <w:r w:rsidRPr="001B25B9">
            <w:rPr>
              <w:sz w:val="20"/>
              <w:szCs w:val="18"/>
            </w:rPr>
            <w:fldChar w:fldCharType="begin"/>
          </w:r>
          <w:r w:rsidRPr="001B25B9">
            <w:rPr>
              <w:sz w:val="20"/>
              <w:szCs w:val="18"/>
            </w:rPr>
            <w:instrText xml:space="preserve"> CITATION Win16 \l 2057 </w:instrText>
          </w:r>
          <w:r w:rsidRPr="001B25B9">
            <w:rPr>
              <w:sz w:val="20"/>
              <w:szCs w:val="18"/>
            </w:rPr>
            <w:fldChar w:fldCharType="separate"/>
          </w:r>
          <w:r w:rsidR="000F0CCD">
            <w:rPr>
              <w:noProof/>
              <w:sz w:val="20"/>
              <w:szCs w:val="18"/>
            </w:rPr>
            <w:t xml:space="preserve"> </w:t>
          </w:r>
          <w:r w:rsidR="000F0CCD" w:rsidRPr="000F0CCD">
            <w:rPr>
              <w:noProof/>
              <w:sz w:val="20"/>
              <w:szCs w:val="18"/>
            </w:rPr>
            <w:t>[14]</w:t>
          </w:r>
          <w:r w:rsidRPr="001B25B9">
            <w:rPr>
              <w:sz w:val="20"/>
              <w:szCs w:val="18"/>
            </w:rPr>
            <w:fldChar w:fldCharType="end"/>
          </w:r>
        </w:sdtContent>
      </w:sdt>
      <w:r w:rsidRPr="001B25B9">
        <w:rPr>
          <w:sz w:val="20"/>
          <w:szCs w:val="18"/>
        </w:rPr>
        <w:t>.</w:t>
      </w:r>
    </w:p>
    <w:p w14:paraId="6302AA2D" w14:textId="77777777" w:rsidR="00676804" w:rsidRPr="001B25B9" w:rsidRDefault="00BB0A7A" w:rsidP="001B25B9">
      <w:pPr>
        <w:pStyle w:val="ListParagraph"/>
        <w:numPr>
          <w:ilvl w:val="1"/>
          <w:numId w:val="22"/>
        </w:numPr>
        <w:rPr>
          <w:sz w:val="20"/>
          <w:szCs w:val="18"/>
        </w:rPr>
      </w:pPr>
      <w:r w:rsidRPr="001B25B9">
        <w:rPr>
          <w:sz w:val="20"/>
          <w:szCs w:val="18"/>
        </w:rPr>
        <w:t>Quicky navigation between disassembled view to raw code and vice versa</w:t>
      </w:r>
      <w:sdt>
        <w:sdtPr>
          <w:id w:val="-528877120"/>
          <w:citation/>
        </w:sdtPr>
        <w:sdtEndPr/>
        <w:sdtContent>
          <w:r w:rsidRPr="001B25B9">
            <w:rPr>
              <w:sz w:val="20"/>
              <w:szCs w:val="18"/>
            </w:rPr>
            <w:fldChar w:fldCharType="begin"/>
          </w:r>
          <w:r w:rsidRPr="001B25B9">
            <w:rPr>
              <w:sz w:val="20"/>
              <w:szCs w:val="18"/>
            </w:rPr>
            <w:instrText xml:space="preserve"> CITATION Win16 \l 2057 </w:instrText>
          </w:r>
          <w:r w:rsidRPr="001B25B9">
            <w:rPr>
              <w:sz w:val="20"/>
              <w:szCs w:val="18"/>
            </w:rPr>
            <w:fldChar w:fldCharType="separate"/>
          </w:r>
          <w:r w:rsidR="000F0CCD">
            <w:rPr>
              <w:noProof/>
              <w:sz w:val="20"/>
              <w:szCs w:val="18"/>
            </w:rPr>
            <w:t xml:space="preserve"> </w:t>
          </w:r>
          <w:r w:rsidR="000F0CCD" w:rsidRPr="000F0CCD">
            <w:rPr>
              <w:noProof/>
              <w:sz w:val="20"/>
              <w:szCs w:val="18"/>
            </w:rPr>
            <w:t>[14]</w:t>
          </w:r>
          <w:r w:rsidRPr="001B25B9">
            <w:rPr>
              <w:sz w:val="20"/>
              <w:szCs w:val="18"/>
            </w:rPr>
            <w:fldChar w:fldCharType="end"/>
          </w:r>
        </w:sdtContent>
      </w:sdt>
      <w:r w:rsidRPr="001B25B9">
        <w:rPr>
          <w:sz w:val="20"/>
          <w:szCs w:val="18"/>
        </w:rPr>
        <w:t>.</w:t>
      </w:r>
    </w:p>
    <w:p w14:paraId="735962CD" w14:textId="6C331838" w:rsidR="00BB0A7A" w:rsidRPr="00602C06" w:rsidRDefault="00BB0A7A" w:rsidP="00602C06">
      <w:pPr>
        <w:pStyle w:val="ListParagraph"/>
        <w:numPr>
          <w:ilvl w:val="1"/>
          <w:numId w:val="22"/>
        </w:numPr>
        <w:rPr>
          <w:sz w:val="20"/>
          <w:szCs w:val="18"/>
        </w:rPr>
      </w:pPr>
      <w:r w:rsidRPr="001B25B9">
        <w:rPr>
          <w:sz w:val="20"/>
          <w:szCs w:val="18"/>
        </w:rPr>
        <w:t xml:space="preserve">It allows the investigators to see a summary of the activity on the evidence system such as registry keys, open </w:t>
      </w:r>
      <w:r w:rsidR="00A3024F" w:rsidRPr="001B25B9">
        <w:rPr>
          <w:sz w:val="20"/>
          <w:szCs w:val="18"/>
        </w:rPr>
        <w:t>files,</w:t>
      </w:r>
      <w:r w:rsidRPr="001B25B9">
        <w:rPr>
          <w:sz w:val="20"/>
          <w:szCs w:val="18"/>
        </w:rPr>
        <w:t xml:space="preserve"> and network sockets</w:t>
      </w:r>
      <w:sdt>
        <w:sdtPr>
          <w:id w:val="1879431608"/>
          <w:citation/>
        </w:sdtPr>
        <w:sdtEndPr/>
        <w:sdtContent>
          <w:r w:rsidRPr="001B25B9">
            <w:rPr>
              <w:sz w:val="20"/>
              <w:szCs w:val="18"/>
            </w:rPr>
            <w:fldChar w:fldCharType="begin"/>
          </w:r>
          <w:r w:rsidRPr="001B25B9">
            <w:rPr>
              <w:sz w:val="20"/>
              <w:szCs w:val="18"/>
            </w:rPr>
            <w:instrText xml:space="preserve"> CITATION Win16 \l 2057 </w:instrText>
          </w:r>
          <w:r w:rsidRPr="001B25B9">
            <w:rPr>
              <w:sz w:val="20"/>
              <w:szCs w:val="18"/>
            </w:rPr>
            <w:fldChar w:fldCharType="separate"/>
          </w:r>
          <w:r w:rsidR="000F0CCD">
            <w:rPr>
              <w:noProof/>
              <w:sz w:val="20"/>
              <w:szCs w:val="18"/>
            </w:rPr>
            <w:t xml:space="preserve"> </w:t>
          </w:r>
          <w:r w:rsidR="000F0CCD" w:rsidRPr="000F0CCD">
            <w:rPr>
              <w:noProof/>
              <w:sz w:val="20"/>
              <w:szCs w:val="18"/>
            </w:rPr>
            <w:t>[14]</w:t>
          </w:r>
          <w:r w:rsidRPr="001B25B9">
            <w:rPr>
              <w:sz w:val="20"/>
              <w:szCs w:val="18"/>
            </w:rPr>
            <w:fldChar w:fldCharType="end"/>
          </w:r>
        </w:sdtContent>
      </w:sdt>
      <w:r w:rsidRPr="001B25B9">
        <w:rPr>
          <w:sz w:val="20"/>
          <w:szCs w:val="18"/>
        </w:rPr>
        <w:t>.</w:t>
      </w:r>
    </w:p>
    <w:p w14:paraId="520AD966" w14:textId="77777777" w:rsidR="00602C06" w:rsidRDefault="00602C06" w:rsidP="00602C06">
      <w:pPr>
        <w:pStyle w:val="ListParagraph"/>
        <w:ind w:left="360"/>
        <w:rPr>
          <w:b/>
          <w:bCs/>
          <w:sz w:val="20"/>
          <w:szCs w:val="18"/>
        </w:rPr>
      </w:pPr>
    </w:p>
    <w:p w14:paraId="6777F149" w14:textId="442ECA11" w:rsidR="00676804" w:rsidRPr="001B25B9" w:rsidRDefault="00BB0A7A" w:rsidP="00111294">
      <w:pPr>
        <w:pStyle w:val="ListParagraph"/>
        <w:numPr>
          <w:ilvl w:val="0"/>
          <w:numId w:val="22"/>
        </w:numPr>
        <w:ind w:left="360"/>
        <w:rPr>
          <w:b/>
          <w:bCs/>
          <w:sz w:val="20"/>
          <w:szCs w:val="18"/>
        </w:rPr>
      </w:pPr>
      <w:r w:rsidRPr="001B25B9">
        <w:rPr>
          <w:b/>
          <w:bCs/>
          <w:sz w:val="20"/>
          <w:szCs w:val="18"/>
        </w:rPr>
        <w:lastRenderedPageBreak/>
        <w:t>Graph View</w:t>
      </w:r>
    </w:p>
    <w:p w14:paraId="7F706059" w14:textId="77777777" w:rsidR="00676804" w:rsidRPr="001B25B9" w:rsidRDefault="00BB0A7A" w:rsidP="00111294">
      <w:pPr>
        <w:pStyle w:val="ListParagraph"/>
        <w:numPr>
          <w:ilvl w:val="1"/>
          <w:numId w:val="22"/>
        </w:numPr>
        <w:ind w:left="1080"/>
        <w:rPr>
          <w:sz w:val="20"/>
          <w:szCs w:val="18"/>
        </w:rPr>
      </w:pPr>
      <w:r w:rsidRPr="001B25B9">
        <w:rPr>
          <w:sz w:val="20"/>
          <w:szCs w:val="18"/>
        </w:rPr>
        <w:t>This feature allows the user to locate procedures by either selecting them from a binary graph or address using a sorted list</w:t>
      </w:r>
      <w:sdt>
        <w:sdtPr>
          <w:id w:val="337972441"/>
          <w:citation/>
        </w:sdtPr>
        <w:sdtEndPr/>
        <w:sdtContent>
          <w:r w:rsidRPr="001B25B9">
            <w:rPr>
              <w:sz w:val="20"/>
              <w:szCs w:val="18"/>
            </w:rPr>
            <w:fldChar w:fldCharType="begin"/>
          </w:r>
          <w:r w:rsidRPr="001B25B9">
            <w:rPr>
              <w:sz w:val="20"/>
              <w:szCs w:val="18"/>
            </w:rPr>
            <w:instrText xml:space="preserve"> CITATION Win16 \l 2057 </w:instrText>
          </w:r>
          <w:r w:rsidRPr="001B25B9">
            <w:rPr>
              <w:sz w:val="20"/>
              <w:szCs w:val="18"/>
            </w:rPr>
            <w:fldChar w:fldCharType="separate"/>
          </w:r>
          <w:r w:rsidR="000F0CCD">
            <w:rPr>
              <w:noProof/>
              <w:sz w:val="20"/>
              <w:szCs w:val="18"/>
            </w:rPr>
            <w:t xml:space="preserve"> </w:t>
          </w:r>
          <w:r w:rsidR="000F0CCD" w:rsidRPr="000F0CCD">
            <w:rPr>
              <w:noProof/>
              <w:sz w:val="20"/>
              <w:szCs w:val="18"/>
            </w:rPr>
            <w:t>[14]</w:t>
          </w:r>
          <w:r w:rsidRPr="001B25B9">
            <w:rPr>
              <w:sz w:val="20"/>
              <w:szCs w:val="18"/>
            </w:rPr>
            <w:fldChar w:fldCharType="end"/>
          </w:r>
        </w:sdtContent>
      </w:sdt>
      <w:r w:rsidRPr="001B25B9">
        <w:rPr>
          <w:sz w:val="20"/>
          <w:szCs w:val="18"/>
        </w:rPr>
        <w:t>. These graphs allow for easy interactive navigation as well</w:t>
      </w:r>
      <w:sdt>
        <w:sdtPr>
          <w:id w:val="-214439495"/>
          <w:citation/>
        </w:sdtPr>
        <w:sdtEndPr/>
        <w:sdtContent>
          <w:r w:rsidRPr="001B25B9">
            <w:rPr>
              <w:sz w:val="20"/>
              <w:szCs w:val="18"/>
            </w:rPr>
            <w:fldChar w:fldCharType="begin"/>
          </w:r>
          <w:r w:rsidRPr="001B25B9">
            <w:rPr>
              <w:sz w:val="20"/>
              <w:szCs w:val="18"/>
            </w:rPr>
            <w:instrText xml:space="preserve"> CITATION Win16 \l 2057 </w:instrText>
          </w:r>
          <w:r w:rsidRPr="001B25B9">
            <w:rPr>
              <w:sz w:val="20"/>
              <w:szCs w:val="18"/>
            </w:rPr>
            <w:fldChar w:fldCharType="separate"/>
          </w:r>
          <w:r w:rsidR="000F0CCD">
            <w:rPr>
              <w:noProof/>
              <w:sz w:val="20"/>
              <w:szCs w:val="18"/>
            </w:rPr>
            <w:t xml:space="preserve"> </w:t>
          </w:r>
          <w:r w:rsidR="000F0CCD" w:rsidRPr="000F0CCD">
            <w:rPr>
              <w:noProof/>
              <w:sz w:val="20"/>
              <w:szCs w:val="18"/>
            </w:rPr>
            <w:t>[14]</w:t>
          </w:r>
          <w:r w:rsidRPr="001B25B9">
            <w:rPr>
              <w:sz w:val="20"/>
              <w:szCs w:val="18"/>
            </w:rPr>
            <w:fldChar w:fldCharType="end"/>
          </w:r>
        </w:sdtContent>
      </w:sdt>
      <w:r w:rsidRPr="001B25B9">
        <w:rPr>
          <w:sz w:val="20"/>
          <w:szCs w:val="18"/>
        </w:rPr>
        <w:t>.</w:t>
      </w:r>
    </w:p>
    <w:p w14:paraId="152D2694" w14:textId="77777777" w:rsidR="00676804" w:rsidRDefault="00BB0A7A" w:rsidP="00111294">
      <w:pPr>
        <w:pStyle w:val="ListParagraph"/>
        <w:numPr>
          <w:ilvl w:val="1"/>
          <w:numId w:val="22"/>
        </w:numPr>
        <w:ind w:left="1080"/>
        <w:rPr>
          <w:sz w:val="20"/>
          <w:szCs w:val="18"/>
        </w:rPr>
      </w:pPr>
      <w:r w:rsidRPr="001B25B9">
        <w:rPr>
          <w:sz w:val="20"/>
          <w:szCs w:val="18"/>
        </w:rPr>
        <w:t>The ability to view and compare graphs, procedures, and evidence</w:t>
      </w:r>
      <w:sdt>
        <w:sdtPr>
          <w:id w:val="30235632"/>
          <w:citation/>
        </w:sdtPr>
        <w:sdtEndPr/>
        <w:sdtContent>
          <w:r w:rsidRPr="001B25B9">
            <w:rPr>
              <w:sz w:val="20"/>
              <w:szCs w:val="18"/>
            </w:rPr>
            <w:fldChar w:fldCharType="begin"/>
          </w:r>
          <w:r w:rsidRPr="001B25B9">
            <w:rPr>
              <w:sz w:val="20"/>
              <w:szCs w:val="18"/>
            </w:rPr>
            <w:instrText xml:space="preserve"> CITATION Win16 \l 2057 </w:instrText>
          </w:r>
          <w:r w:rsidRPr="001B25B9">
            <w:rPr>
              <w:sz w:val="20"/>
              <w:szCs w:val="18"/>
            </w:rPr>
            <w:fldChar w:fldCharType="separate"/>
          </w:r>
          <w:r w:rsidR="000F0CCD">
            <w:rPr>
              <w:noProof/>
              <w:sz w:val="20"/>
              <w:szCs w:val="18"/>
            </w:rPr>
            <w:t xml:space="preserve"> </w:t>
          </w:r>
          <w:r w:rsidR="000F0CCD" w:rsidRPr="000F0CCD">
            <w:rPr>
              <w:noProof/>
              <w:sz w:val="20"/>
              <w:szCs w:val="18"/>
            </w:rPr>
            <w:t>[14]</w:t>
          </w:r>
          <w:r w:rsidRPr="001B25B9">
            <w:rPr>
              <w:sz w:val="20"/>
              <w:szCs w:val="18"/>
            </w:rPr>
            <w:fldChar w:fldCharType="end"/>
          </w:r>
        </w:sdtContent>
      </w:sdt>
      <w:r w:rsidRPr="001B25B9">
        <w:rPr>
          <w:sz w:val="20"/>
          <w:szCs w:val="18"/>
        </w:rPr>
        <w:t>.</w:t>
      </w:r>
    </w:p>
    <w:p w14:paraId="002DB324" w14:textId="77777777" w:rsidR="000F0CCD" w:rsidRPr="001B25B9" w:rsidRDefault="000F0CCD" w:rsidP="00111294">
      <w:pPr>
        <w:pStyle w:val="ListParagraph"/>
        <w:ind w:left="1080"/>
        <w:rPr>
          <w:sz w:val="20"/>
          <w:szCs w:val="18"/>
        </w:rPr>
      </w:pPr>
    </w:p>
    <w:p w14:paraId="743E2878" w14:textId="77777777" w:rsidR="00676804" w:rsidRPr="001B25B9" w:rsidRDefault="00BB0A7A" w:rsidP="00111294">
      <w:pPr>
        <w:pStyle w:val="ListParagraph"/>
        <w:numPr>
          <w:ilvl w:val="0"/>
          <w:numId w:val="22"/>
        </w:numPr>
        <w:ind w:left="360"/>
        <w:rPr>
          <w:b/>
          <w:bCs/>
          <w:sz w:val="20"/>
          <w:szCs w:val="18"/>
        </w:rPr>
      </w:pPr>
      <w:r w:rsidRPr="001B25B9">
        <w:rPr>
          <w:b/>
          <w:bCs/>
          <w:sz w:val="20"/>
          <w:szCs w:val="18"/>
        </w:rPr>
        <w:t>Compare view.</w:t>
      </w:r>
    </w:p>
    <w:p w14:paraId="0FA36CDF" w14:textId="77777777" w:rsidR="00676804" w:rsidRPr="001B25B9" w:rsidRDefault="00BB0A7A" w:rsidP="00111294">
      <w:pPr>
        <w:pStyle w:val="ListParagraph"/>
        <w:numPr>
          <w:ilvl w:val="1"/>
          <w:numId w:val="22"/>
        </w:numPr>
        <w:ind w:left="1080"/>
        <w:rPr>
          <w:sz w:val="20"/>
          <w:szCs w:val="18"/>
        </w:rPr>
      </w:pPr>
      <w:r w:rsidRPr="001B25B9">
        <w:rPr>
          <w:sz w:val="20"/>
          <w:szCs w:val="18"/>
        </w:rPr>
        <w:t>This feature allows the investigation team to view detailed comparisons of the results indicating any similarities in the results as well as highlighting anything that does match or what could be of interest to the investigators</w:t>
      </w:r>
      <w:sdt>
        <w:sdtPr>
          <w:id w:val="1360934108"/>
          <w:citation/>
        </w:sdtPr>
        <w:sdtEndPr/>
        <w:sdtContent>
          <w:r w:rsidRPr="001B25B9">
            <w:rPr>
              <w:sz w:val="20"/>
              <w:szCs w:val="18"/>
            </w:rPr>
            <w:fldChar w:fldCharType="begin"/>
          </w:r>
          <w:r w:rsidRPr="001B25B9">
            <w:rPr>
              <w:sz w:val="20"/>
              <w:szCs w:val="18"/>
            </w:rPr>
            <w:instrText xml:space="preserve"> CITATION Win16 \l 2057 </w:instrText>
          </w:r>
          <w:r w:rsidRPr="001B25B9">
            <w:rPr>
              <w:sz w:val="20"/>
              <w:szCs w:val="18"/>
            </w:rPr>
            <w:fldChar w:fldCharType="separate"/>
          </w:r>
          <w:r w:rsidR="000F0CCD">
            <w:rPr>
              <w:noProof/>
              <w:sz w:val="20"/>
              <w:szCs w:val="18"/>
            </w:rPr>
            <w:t xml:space="preserve"> </w:t>
          </w:r>
          <w:r w:rsidR="000F0CCD" w:rsidRPr="000F0CCD">
            <w:rPr>
              <w:noProof/>
              <w:sz w:val="20"/>
              <w:szCs w:val="18"/>
            </w:rPr>
            <w:t>[14]</w:t>
          </w:r>
          <w:r w:rsidRPr="001B25B9">
            <w:rPr>
              <w:sz w:val="20"/>
              <w:szCs w:val="18"/>
            </w:rPr>
            <w:fldChar w:fldCharType="end"/>
          </w:r>
        </w:sdtContent>
      </w:sdt>
      <w:r w:rsidRPr="001B25B9">
        <w:rPr>
          <w:sz w:val="20"/>
          <w:szCs w:val="18"/>
        </w:rPr>
        <w:t>.</w:t>
      </w:r>
    </w:p>
    <w:p w14:paraId="0B9470D2" w14:textId="77777777" w:rsidR="007F46A5" w:rsidRDefault="007F46A5" w:rsidP="00BB73C0">
      <w:pPr>
        <w:shd w:val="clear" w:color="auto" w:fill="FFFFFF"/>
        <w:spacing w:before="100" w:beforeAutospacing="1" w:after="100" w:afterAutospacing="1" w:line="240" w:lineRule="auto"/>
        <w:jc w:val="left"/>
        <w:rPr>
          <w:rFonts w:ascii="Arial" w:hAnsi="Arial" w:cs="Arial"/>
          <w:color w:val="1D1D1D"/>
          <w:sz w:val="20"/>
          <w:szCs w:val="20"/>
        </w:rPr>
      </w:pPr>
    </w:p>
    <w:p w14:paraId="58B8D88B" w14:textId="77777777" w:rsidR="000F0CCD" w:rsidRDefault="000F0CCD" w:rsidP="00BB73C0">
      <w:pPr>
        <w:shd w:val="clear" w:color="auto" w:fill="FFFFFF"/>
        <w:spacing w:before="100" w:beforeAutospacing="1" w:after="100" w:afterAutospacing="1" w:line="240" w:lineRule="auto"/>
        <w:jc w:val="left"/>
        <w:rPr>
          <w:rFonts w:ascii="Arial" w:hAnsi="Arial" w:cs="Arial"/>
          <w:color w:val="1D1D1D"/>
          <w:sz w:val="20"/>
          <w:szCs w:val="20"/>
        </w:rPr>
      </w:pPr>
    </w:p>
    <w:p w14:paraId="46582570" w14:textId="77777777" w:rsidR="000F0CCD" w:rsidRDefault="000F0CCD" w:rsidP="00BB73C0">
      <w:pPr>
        <w:shd w:val="clear" w:color="auto" w:fill="FFFFFF"/>
        <w:spacing w:before="100" w:beforeAutospacing="1" w:after="100" w:afterAutospacing="1" w:line="240" w:lineRule="auto"/>
        <w:jc w:val="left"/>
        <w:rPr>
          <w:rFonts w:ascii="Arial" w:hAnsi="Arial" w:cs="Arial"/>
          <w:color w:val="1D1D1D"/>
          <w:sz w:val="20"/>
          <w:szCs w:val="20"/>
        </w:rPr>
      </w:pPr>
    </w:p>
    <w:p w14:paraId="3EA10477" w14:textId="77777777" w:rsidR="000F0CCD" w:rsidRDefault="000F0CCD" w:rsidP="00BB73C0">
      <w:pPr>
        <w:shd w:val="clear" w:color="auto" w:fill="FFFFFF"/>
        <w:spacing w:before="100" w:beforeAutospacing="1" w:after="100" w:afterAutospacing="1" w:line="240" w:lineRule="auto"/>
        <w:jc w:val="left"/>
        <w:rPr>
          <w:rFonts w:ascii="Arial" w:hAnsi="Arial" w:cs="Arial"/>
          <w:color w:val="1D1D1D"/>
          <w:sz w:val="20"/>
          <w:szCs w:val="20"/>
        </w:rPr>
      </w:pPr>
    </w:p>
    <w:p w14:paraId="42352DB6" w14:textId="77777777" w:rsidR="000F0CCD" w:rsidRDefault="000F0CCD" w:rsidP="00BB73C0">
      <w:pPr>
        <w:shd w:val="clear" w:color="auto" w:fill="FFFFFF"/>
        <w:spacing w:before="100" w:beforeAutospacing="1" w:after="100" w:afterAutospacing="1" w:line="240" w:lineRule="auto"/>
        <w:jc w:val="left"/>
        <w:rPr>
          <w:rFonts w:ascii="Arial" w:hAnsi="Arial" w:cs="Arial"/>
          <w:color w:val="1D1D1D"/>
          <w:sz w:val="20"/>
          <w:szCs w:val="20"/>
        </w:rPr>
      </w:pPr>
    </w:p>
    <w:p w14:paraId="0D2768DA" w14:textId="77777777" w:rsidR="000F0CCD" w:rsidRDefault="000F0CCD" w:rsidP="00BB73C0">
      <w:pPr>
        <w:shd w:val="clear" w:color="auto" w:fill="FFFFFF"/>
        <w:spacing w:before="100" w:beforeAutospacing="1" w:after="100" w:afterAutospacing="1" w:line="240" w:lineRule="auto"/>
        <w:jc w:val="left"/>
        <w:rPr>
          <w:rFonts w:ascii="Arial" w:hAnsi="Arial" w:cs="Arial"/>
          <w:color w:val="1D1D1D"/>
          <w:sz w:val="20"/>
          <w:szCs w:val="20"/>
        </w:rPr>
      </w:pPr>
    </w:p>
    <w:p w14:paraId="3BEE1C7B" w14:textId="77777777" w:rsidR="000F0CCD" w:rsidRDefault="000F0CCD" w:rsidP="00BB73C0">
      <w:pPr>
        <w:shd w:val="clear" w:color="auto" w:fill="FFFFFF"/>
        <w:spacing w:before="100" w:beforeAutospacing="1" w:after="100" w:afterAutospacing="1" w:line="240" w:lineRule="auto"/>
        <w:jc w:val="left"/>
        <w:rPr>
          <w:rFonts w:ascii="Arial" w:hAnsi="Arial" w:cs="Arial"/>
          <w:color w:val="1D1D1D"/>
          <w:sz w:val="20"/>
          <w:szCs w:val="20"/>
        </w:rPr>
      </w:pPr>
    </w:p>
    <w:p w14:paraId="38C777BF" w14:textId="77777777" w:rsidR="000F0CCD" w:rsidRDefault="000F0CCD" w:rsidP="00BB73C0">
      <w:pPr>
        <w:shd w:val="clear" w:color="auto" w:fill="FFFFFF"/>
        <w:spacing w:before="100" w:beforeAutospacing="1" w:after="100" w:afterAutospacing="1" w:line="240" w:lineRule="auto"/>
        <w:jc w:val="left"/>
        <w:rPr>
          <w:rFonts w:ascii="Arial" w:hAnsi="Arial" w:cs="Arial"/>
          <w:color w:val="1D1D1D"/>
          <w:sz w:val="20"/>
          <w:szCs w:val="20"/>
        </w:rPr>
      </w:pPr>
    </w:p>
    <w:p w14:paraId="5749A4CA" w14:textId="77777777" w:rsidR="000F0CCD" w:rsidRDefault="000F0CCD" w:rsidP="00BB73C0">
      <w:pPr>
        <w:shd w:val="clear" w:color="auto" w:fill="FFFFFF"/>
        <w:spacing w:before="100" w:beforeAutospacing="1" w:after="100" w:afterAutospacing="1" w:line="240" w:lineRule="auto"/>
        <w:jc w:val="left"/>
        <w:rPr>
          <w:rFonts w:ascii="Arial" w:hAnsi="Arial" w:cs="Arial"/>
          <w:color w:val="1D1D1D"/>
          <w:sz w:val="20"/>
          <w:szCs w:val="20"/>
        </w:rPr>
      </w:pPr>
    </w:p>
    <w:p w14:paraId="3F43C162" w14:textId="77777777" w:rsidR="000F0CCD" w:rsidRDefault="000F0CCD" w:rsidP="00BB73C0">
      <w:pPr>
        <w:shd w:val="clear" w:color="auto" w:fill="FFFFFF"/>
        <w:spacing w:before="100" w:beforeAutospacing="1" w:after="100" w:afterAutospacing="1" w:line="240" w:lineRule="auto"/>
        <w:jc w:val="left"/>
        <w:rPr>
          <w:rFonts w:ascii="Arial" w:hAnsi="Arial" w:cs="Arial"/>
          <w:color w:val="1D1D1D"/>
          <w:sz w:val="20"/>
          <w:szCs w:val="20"/>
        </w:rPr>
      </w:pPr>
    </w:p>
    <w:p w14:paraId="255EAAF0" w14:textId="77777777" w:rsidR="000F0CCD" w:rsidRDefault="000F0CCD" w:rsidP="00BB73C0">
      <w:pPr>
        <w:shd w:val="clear" w:color="auto" w:fill="FFFFFF"/>
        <w:spacing w:before="100" w:beforeAutospacing="1" w:after="100" w:afterAutospacing="1" w:line="240" w:lineRule="auto"/>
        <w:jc w:val="left"/>
        <w:rPr>
          <w:rFonts w:ascii="Arial" w:hAnsi="Arial" w:cs="Arial"/>
          <w:color w:val="1D1D1D"/>
          <w:sz w:val="20"/>
          <w:szCs w:val="20"/>
        </w:rPr>
      </w:pPr>
    </w:p>
    <w:p w14:paraId="3BD086F7" w14:textId="77777777" w:rsidR="000F0CCD" w:rsidRDefault="000F0CCD" w:rsidP="00BB73C0">
      <w:pPr>
        <w:shd w:val="clear" w:color="auto" w:fill="FFFFFF"/>
        <w:spacing w:before="100" w:beforeAutospacing="1" w:after="100" w:afterAutospacing="1" w:line="240" w:lineRule="auto"/>
        <w:jc w:val="left"/>
        <w:rPr>
          <w:rFonts w:ascii="Arial" w:hAnsi="Arial" w:cs="Arial"/>
          <w:color w:val="1D1D1D"/>
          <w:sz w:val="20"/>
          <w:szCs w:val="20"/>
        </w:rPr>
      </w:pPr>
    </w:p>
    <w:p w14:paraId="49D67A09" w14:textId="77777777" w:rsidR="000F0CCD" w:rsidRDefault="000F0CCD" w:rsidP="00BB73C0">
      <w:pPr>
        <w:shd w:val="clear" w:color="auto" w:fill="FFFFFF"/>
        <w:spacing w:before="100" w:beforeAutospacing="1" w:after="100" w:afterAutospacing="1" w:line="240" w:lineRule="auto"/>
        <w:jc w:val="left"/>
        <w:rPr>
          <w:rFonts w:ascii="Arial" w:hAnsi="Arial" w:cs="Arial"/>
          <w:color w:val="1D1D1D"/>
          <w:sz w:val="20"/>
          <w:szCs w:val="20"/>
        </w:rPr>
      </w:pPr>
    </w:p>
    <w:p w14:paraId="44148FF9" w14:textId="77777777" w:rsidR="000F0CCD" w:rsidRDefault="000F0CCD" w:rsidP="00BB73C0">
      <w:pPr>
        <w:shd w:val="clear" w:color="auto" w:fill="FFFFFF"/>
        <w:spacing w:before="100" w:beforeAutospacing="1" w:after="100" w:afterAutospacing="1" w:line="240" w:lineRule="auto"/>
        <w:jc w:val="left"/>
        <w:rPr>
          <w:rFonts w:ascii="Arial" w:hAnsi="Arial" w:cs="Arial"/>
          <w:color w:val="1D1D1D"/>
          <w:sz w:val="20"/>
          <w:szCs w:val="20"/>
        </w:rPr>
      </w:pPr>
    </w:p>
    <w:p w14:paraId="63E42217" w14:textId="77777777" w:rsidR="000F0CCD" w:rsidRDefault="000F0CCD" w:rsidP="00BB73C0">
      <w:pPr>
        <w:shd w:val="clear" w:color="auto" w:fill="FFFFFF"/>
        <w:spacing w:before="100" w:beforeAutospacing="1" w:after="100" w:afterAutospacing="1" w:line="240" w:lineRule="auto"/>
        <w:jc w:val="left"/>
        <w:rPr>
          <w:rFonts w:ascii="Arial" w:hAnsi="Arial" w:cs="Arial"/>
          <w:color w:val="1D1D1D"/>
          <w:sz w:val="20"/>
          <w:szCs w:val="20"/>
        </w:rPr>
      </w:pPr>
    </w:p>
    <w:p w14:paraId="41FCB601" w14:textId="77777777" w:rsidR="000F0CCD" w:rsidRDefault="000F0CCD" w:rsidP="00BB73C0">
      <w:pPr>
        <w:shd w:val="clear" w:color="auto" w:fill="FFFFFF"/>
        <w:spacing w:before="100" w:beforeAutospacing="1" w:after="100" w:afterAutospacing="1" w:line="240" w:lineRule="auto"/>
        <w:jc w:val="left"/>
        <w:rPr>
          <w:rFonts w:ascii="Arial" w:hAnsi="Arial" w:cs="Arial"/>
          <w:color w:val="1D1D1D"/>
          <w:sz w:val="20"/>
          <w:szCs w:val="20"/>
        </w:rPr>
      </w:pPr>
    </w:p>
    <w:p w14:paraId="16DF228D" w14:textId="77777777" w:rsidR="000F0CCD" w:rsidRDefault="000F0CCD" w:rsidP="00BB73C0">
      <w:pPr>
        <w:shd w:val="clear" w:color="auto" w:fill="FFFFFF"/>
        <w:spacing w:before="100" w:beforeAutospacing="1" w:after="100" w:afterAutospacing="1" w:line="240" w:lineRule="auto"/>
        <w:jc w:val="left"/>
        <w:rPr>
          <w:rFonts w:ascii="Arial" w:hAnsi="Arial" w:cs="Arial"/>
          <w:color w:val="1D1D1D"/>
          <w:sz w:val="20"/>
          <w:szCs w:val="20"/>
        </w:rPr>
      </w:pPr>
    </w:p>
    <w:p w14:paraId="093D3B11" w14:textId="77777777" w:rsidR="000F0CCD" w:rsidRDefault="000F0CCD" w:rsidP="00BB73C0">
      <w:pPr>
        <w:shd w:val="clear" w:color="auto" w:fill="FFFFFF"/>
        <w:spacing w:before="100" w:beforeAutospacing="1" w:after="100" w:afterAutospacing="1" w:line="240" w:lineRule="auto"/>
        <w:jc w:val="left"/>
        <w:rPr>
          <w:rFonts w:ascii="Arial" w:hAnsi="Arial" w:cs="Arial"/>
          <w:color w:val="1D1D1D"/>
          <w:sz w:val="20"/>
          <w:szCs w:val="20"/>
        </w:rPr>
      </w:pPr>
    </w:p>
    <w:p w14:paraId="0D0FA55D" w14:textId="77777777" w:rsidR="000F0CCD" w:rsidRDefault="000F0CCD" w:rsidP="00BB73C0">
      <w:pPr>
        <w:shd w:val="clear" w:color="auto" w:fill="FFFFFF"/>
        <w:spacing w:before="100" w:beforeAutospacing="1" w:after="100" w:afterAutospacing="1" w:line="240" w:lineRule="auto"/>
        <w:jc w:val="left"/>
        <w:rPr>
          <w:rFonts w:ascii="Arial" w:hAnsi="Arial" w:cs="Arial"/>
          <w:color w:val="1D1D1D"/>
          <w:sz w:val="20"/>
          <w:szCs w:val="20"/>
        </w:rPr>
      </w:pPr>
    </w:p>
    <w:p w14:paraId="2C479E61" w14:textId="77777777" w:rsidR="000F0CCD" w:rsidRDefault="000F0CCD" w:rsidP="00BB73C0">
      <w:pPr>
        <w:shd w:val="clear" w:color="auto" w:fill="FFFFFF"/>
        <w:spacing w:before="100" w:beforeAutospacing="1" w:after="100" w:afterAutospacing="1" w:line="240" w:lineRule="auto"/>
        <w:jc w:val="left"/>
        <w:rPr>
          <w:rFonts w:ascii="Arial" w:hAnsi="Arial" w:cs="Arial"/>
          <w:color w:val="1D1D1D"/>
          <w:sz w:val="20"/>
          <w:szCs w:val="20"/>
        </w:rPr>
      </w:pPr>
    </w:p>
    <w:p w14:paraId="5293AE8D" w14:textId="77777777" w:rsidR="000F0CCD" w:rsidRDefault="000F0CCD" w:rsidP="00BB73C0">
      <w:pPr>
        <w:shd w:val="clear" w:color="auto" w:fill="FFFFFF"/>
        <w:spacing w:before="100" w:beforeAutospacing="1" w:after="100" w:afterAutospacing="1" w:line="240" w:lineRule="auto"/>
        <w:jc w:val="left"/>
        <w:rPr>
          <w:rFonts w:ascii="Arial" w:hAnsi="Arial" w:cs="Arial"/>
          <w:color w:val="1D1D1D"/>
          <w:sz w:val="20"/>
          <w:szCs w:val="20"/>
        </w:rPr>
      </w:pPr>
    </w:p>
    <w:p w14:paraId="069C43B9" w14:textId="77777777" w:rsidR="000F0CCD" w:rsidRDefault="000F0CCD" w:rsidP="00111294">
      <w:pPr>
        <w:shd w:val="clear" w:color="auto" w:fill="FFFFFF"/>
        <w:spacing w:before="100" w:beforeAutospacing="1" w:after="100" w:afterAutospacing="1" w:line="240" w:lineRule="auto"/>
        <w:jc w:val="left"/>
        <w:rPr>
          <w:rFonts w:ascii="Arial" w:hAnsi="Arial" w:cs="Arial"/>
          <w:color w:val="1D1D1D"/>
          <w:sz w:val="20"/>
          <w:szCs w:val="20"/>
        </w:rPr>
      </w:pPr>
    </w:p>
    <w:p w14:paraId="33DEC449" w14:textId="77777777" w:rsidR="000F0CCD" w:rsidRDefault="000F0CCD" w:rsidP="00BB73C0">
      <w:pPr>
        <w:shd w:val="clear" w:color="auto" w:fill="FFFFFF"/>
        <w:spacing w:before="100" w:beforeAutospacing="1" w:after="100" w:afterAutospacing="1" w:line="240" w:lineRule="auto"/>
        <w:jc w:val="left"/>
        <w:rPr>
          <w:rFonts w:ascii="Arial" w:hAnsi="Arial" w:cs="Arial"/>
          <w:color w:val="1D1D1D"/>
          <w:sz w:val="20"/>
          <w:szCs w:val="20"/>
        </w:rPr>
      </w:pPr>
    </w:p>
    <w:p w14:paraId="041CE137" w14:textId="77777777" w:rsidR="000F0CCD" w:rsidRDefault="000F0CCD" w:rsidP="00BB73C0">
      <w:pPr>
        <w:shd w:val="clear" w:color="auto" w:fill="FFFFFF"/>
        <w:spacing w:before="100" w:beforeAutospacing="1" w:after="100" w:afterAutospacing="1" w:line="240" w:lineRule="auto"/>
        <w:jc w:val="left"/>
        <w:rPr>
          <w:rFonts w:ascii="Arial" w:hAnsi="Arial" w:cs="Arial"/>
          <w:color w:val="1D1D1D"/>
          <w:sz w:val="20"/>
          <w:szCs w:val="20"/>
        </w:rPr>
      </w:pPr>
    </w:p>
    <w:p w14:paraId="62F8B366" w14:textId="77777777" w:rsidR="000F0CCD" w:rsidRDefault="000F0CCD" w:rsidP="00BB73C0">
      <w:pPr>
        <w:shd w:val="clear" w:color="auto" w:fill="FFFFFF"/>
        <w:spacing w:before="100" w:beforeAutospacing="1" w:after="100" w:afterAutospacing="1" w:line="240" w:lineRule="auto"/>
        <w:jc w:val="left"/>
        <w:rPr>
          <w:rFonts w:ascii="Arial" w:hAnsi="Arial" w:cs="Arial"/>
          <w:color w:val="1D1D1D"/>
          <w:sz w:val="20"/>
          <w:szCs w:val="20"/>
        </w:rPr>
      </w:pPr>
    </w:p>
    <w:p w14:paraId="7A0747A3" w14:textId="77777777" w:rsidR="000F0CCD" w:rsidRDefault="000F0CCD" w:rsidP="00BB73C0">
      <w:pPr>
        <w:shd w:val="clear" w:color="auto" w:fill="FFFFFF"/>
        <w:spacing w:before="100" w:beforeAutospacing="1" w:after="100" w:afterAutospacing="1" w:line="240" w:lineRule="auto"/>
        <w:jc w:val="left"/>
        <w:rPr>
          <w:rFonts w:ascii="Arial" w:hAnsi="Arial" w:cs="Arial"/>
          <w:color w:val="1D1D1D"/>
          <w:sz w:val="20"/>
          <w:szCs w:val="20"/>
        </w:rPr>
      </w:pPr>
    </w:p>
    <w:p w14:paraId="04543486" w14:textId="77777777" w:rsidR="000F0CCD" w:rsidRDefault="000F0CCD" w:rsidP="00BB73C0">
      <w:pPr>
        <w:shd w:val="clear" w:color="auto" w:fill="FFFFFF"/>
        <w:spacing w:before="100" w:beforeAutospacing="1" w:after="100" w:afterAutospacing="1" w:line="240" w:lineRule="auto"/>
        <w:jc w:val="left"/>
        <w:rPr>
          <w:rFonts w:ascii="Arial" w:hAnsi="Arial" w:cs="Arial"/>
          <w:color w:val="1D1D1D"/>
          <w:sz w:val="20"/>
          <w:szCs w:val="20"/>
        </w:rPr>
      </w:pPr>
    </w:p>
    <w:p w14:paraId="2D6FB958" w14:textId="77777777" w:rsidR="000F0CCD" w:rsidRDefault="000F0CCD" w:rsidP="00BB73C0">
      <w:pPr>
        <w:shd w:val="clear" w:color="auto" w:fill="FFFFFF"/>
        <w:spacing w:before="100" w:beforeAutospacing="1" w:after="100" w:afterAutospacing="1" w:line="240" w:lineRule="auto"/>
        <w:jc w:val="left"/>
        <w:rPr>
          <w:rFonts w:ascii="Arial" w:hAnsi="Arial" w:cs="Arial"/>
          <w:color w:val="1D1D1D"/>
          <w:sz w:val="20"/>
          <w:szCs w:val="20"/>
        </w:rPr>
      </w:pPr>
    </w:p>
    <w:p w14:paraId="32263571" w14:textId="77777777" w:rsidR="000F0CCD" w:rsidRDefault="000F0CCD" w:rsidP="00BB73C0">
      <w:pPr>
        <w:shd w:val="clear" w:color="auto" w:fill="FFFFFF"/>
        <w:spacing w:before="100" w:beforeAutospacing="1" w:after="100" w:afterAutospacing="1" w:line="240" w:lineRule="auto"/>
        <w:jc w:val="left"/>
        <w:rPr>
          <w:rFonts w:ascii="Arial" w:hAnsi="Arial" w:cs="Arial"/>
          <w:color w:val="1D1D1D"/>
          <w:sz w:val="20"/>
          <w:szCs w:val="20"/>
        </w:rPr>
      </w:pPr>
    </w:p>
    <w:p w14:paraId="7EDD0D09" w14:textId="77777777" w:rsidR="000F0CCD" w:rsidRDefault="000F0CCD" w:rsidP="00BB73C0">
      <w:pPr>
        <w:shd w:val="clear" w:color="auto" w:fill="FFFFFF"/>
        <w:spacing w:before="100" w:beforeAutospacing="1" w:after="100" w:afterAutospacing="1" w:line="240" w:lineRule="auto"/>
        <w:jc w:val="left"/>
        <w:rPr>
          <w:rFonts w:ascii="Arial" w:hAnsi="Arial" w:cs="Arial"/>
          <w:color w:val="1D1D1D"/>
          <w:sz w:val="20"/>
          <w:szCs w:val="20"/>
        </w:rPr>
      </w:pPr>
    </w:p>
    <w:p w14:paraId="0149FC13" w14:textId="77777777" w:rsidR="000F0CCD" w:rsidRDefault="000F0CCD" w:rsidP="00BB73C0">
      <w:pPr>
        <w:shd w:val="clear" w:color="auto" w:fill="FFFFFF"/>
        <w:spacing w:before="100" w:beforeAutospacing="1" w:after="100" w:afterAutospacing="1" w:line="240" w:lineRule="auto"/>
        <w:jc w:val="left"/>
        <w:rPr>
          <w:rFonts w:ascii="Arial" w:hAnsi="Arial" w:cs="Arial"/>
          <w:color w:val="1D1D1D"/>
          <w:sz w:val="20"/>
          <w:szCs w:val="20"/>
        </w:rPr>
      </w:pPr>
    </w:p>
    <w:p w14:paraId="0E58044D" w14:textId="77777777" w:rsidR="000F0CCD" w:rsidRDefault="000F0CCD" w:rsidP="00BB73C0">
      <w:pPr>
        <w:shd w:val="clear" w:color="auto" w:fill="FFFFFF"/>
        <w:spacing w:before="100" w:beforeAutospacing="1" w:after="100" w:afterAutospacing="1" w:line="240" w:lineRule="auto"/>
        <w:jc w:val="left"/>
        <w:rPr>
          <w:rFonts w:ascii="Arial" w:hAnsi="Arial" w:cs="Arial"/>
          <w:color w:val="1D1D1D"/>
          <w:sz w:val="20"/>
          <w:szCs w:val="20"/>
        </w:rPr>
      </w:pPr>
    </w:p>
    <w:p w14:paraId="61A9B592" w14:textId="77777777" w:rsidR="000F0CCD" w:rsidRDefault="000F0CCD" w:rsidP="00BB73C0">
      <w:pPr>
        <w:shd w:val="clear" w:color="auto" w:fill="FFFFFF"/>
        <w:spacing w:before="100" w:beforeAutospacing="1" w:after="100" w:afterAutospacing="1" w:line="240" w:lineRule="auto"/>
        <w:jc w:val="left"/>
        <w:rPr>
          <w:rFonts w:ascii="Arial" w:hAnsi="Arial" w:cs="Arial"/>
          <w:color w:val="1D1D1D"/>
          <w:sz w:val="20"/>
          <w:szCs w:val="20"/>
        </w:rPr>
      </w:pPr>
    </w:p>
    <w:p w14:paraId="46A77ED6" w14:textId="77777777" w:rsidR="000F0CCD" w:rsidRDefault="000F0CCD" w:rsidP="00BB73C0">
      <w:pPr>
        <w:shd w:val="clear" w:color="auto" w:fill="FFFFFF"/>
        <w:spacing w:before="100" w:beforeAutospacing="1" w:after="100" w:afterAutospacing="1" w:line="240" w:lineRule="auto"/>
        <w:jc w:val="left"/>
        <w:rPr>
          <w:rFonts w:ascii="Arial" w:hAnsi="Arial" w:cs="Arial"/>
          <w:color w:val="1D1D1D"/>
          <w:sz w:val="20"/>
          <w:szCs w:val="20"/>
        </w:rPr>
      </w:pPr>
    </w:p>
    <w:p w14:paraId="22B9C357" w14:textId="77777777" w:rsidR="000F0CCD" w:rsidRDefault="000F0CCD" w:rsidP="00BB73C0">
      <w:pPr>
        <w:shd w:val="clear" w:color="auto" w:fill="FFFFFF"/>
        <w:spacing w:before="100" w:beforeAutospacing="1" w:after="100" w:afterAutospacing="1" w:line="240" w:lineRule="auto"/>
        <w:jc w:val="left"/>
        <w:rPr>
          <w:rFonts w:ascii="Arial" w:hAnsi="Arial" w:cs="Arial"/>
          <w:color w:val="1D1D1D"/>
          <w:sz w:val="20"/>
          <w:szCs w:val="20"/>
        </w:rPr>
      </w:pPr>
    </w:p>
    <w:p w14:paraId="4B87B426" w14:textId="77777777" w:rsidR="000F0CCD" w:rsidRDefault="000F0CCD" w:rsidP="00BB73C0">
      <w:pPr>
        <w:shd w:val="clear" w:color="auto" w:fill="FFFFFF"/>
        <w:spacing w:before="100" w:beforeAutospacing="1" w:after="100" w:afterAutospacing="1" w:line="240" w:lineRule="auto"/>
        <w:jc w:val="left"/>
        <w:rPr>
          <w:rFonts w:ascii="Arial" w:hAnsi="Arial" w:cs="Arial"/>
          <w:color w:val="1D1D1D"/>
          <w:sz w:val="20"/>
          <w:szCs w:val="20"/>
        </w:rPr>
      </w:pPr>
    </w:p>
    <w:p w14:paraId="301703F3" w14:textId="77777777" w:rsidR="000F0CCD" w:rsidRDefault="000F0CCD" w:rsidP="00BB73C0">
      <w:pPr>
        <w:shd w:val="clear" w:color="auto" w:fill="FFFFFF"/>
        <w:spacing w:before="100" w:beforeAutospacing="1" w:after="100" w:afterAutospacing="1" w:line="240" w:lineRule="auto"/>
        <w:jc w:val="left"/>
        <w:rPr>
          <w:rFonts w:ascii="Arial" w:hAnsi="Arial" w:cs="Arial"/>
          <w:color w:val="1D1D1D"/>
          <w:sz w:val="20"/>
          <w:szCs w:val="20"/>
        </w:rPr>
      </w:pPr>
    </w:p>
    <w:p w14:paraId="7DFF5B90" w14:textId="77777777" w:rsidR="000F0CCD" w:rsidRDefault="000F0CCD" w:rsidP="00BB73C0">
      <w:pPr>
        <w:shd w:val="clear" w:color="auto" w:fill="FFFFFF"/>
        <w:spacing w:before="100" w:beforeAutospacing="1" w:after="100" w:afterAutospacing="1" w:line="240" w:lineRule="auto"/>
        <w:jc w:val="left"/>
        <w:rPr>
          <w:rFonts w:ascii="Arial" w:hAnsi="Arial" w:cs="Arial"/>
          <w:color w:val="1D1D1D"/>
          <w:sz w:val="20"/>
          <w:szCs w:val="20"/>
        </w:rPr>
      </w:pPr>
    </w:p>
    <w:p w14:paraId="48689ECB" w14:textId="77777777" w:rsidR="000F0CCD" w:rsidRDefault="000F0CCD" w:rsidP="00BB73C0">
      <w:pPr>
        <w:shd w:val="clear" w:color="auto" w:fill="FFFFFF"/>
        <w:spacing w:before="100" w:beforeAutospacing="1" w:after="100" w:afterAutospacing="1" w:line="240" w:lineRule="auto"/>
        <w:jc w:val="left"/>
        <w:rPr>
          <w:rFonts w:ascii="Arial" w:hAnsi="Arial" w:cs="Arial"/>
          <w:color w:val="1D1D1D"/>
          <w:sz w:val="20"/>
          <w:szCs w:val="20"/>
        </w:rPr>
      </w:pPr>
    </w:p>
    <w:p w14:paraId="70A0B8C5" w14:textId="77777777" w:rsidR="000F0CCD" w:rsidRDefault="000F0CCD" w:rsidP="00BB73C0">
      <w:pPr>
        <w:shd w:val="clear" w:color="auto" w:fill="FFFFFF"/>
        <w:spacing w:before="100" w:beforeAutospacing="1" w:after="100" w:afterAutospacing="1" w:line="240" w:lineRule="auto"/>
        <w:jc w:val="left"/>
        <w:rPr>
          <w:rFonts w:ascii="Arial" w:hAnsi="Arial" w:cs="Arial"/>
          <w:color w:val="1D1D1D"/>
          <w:sz w:val="20"/>
          <w:szCs w:val="20"/>
        </w:rPr>
      </w:pPr>
    </w:p>
    <w:p w14:paraId="60DD5467" w14:textId="77777777" w:rsidR="000F0CCD" w:rsidRDefault="000F0CCD" w:rsidP="00BB73C0">
      <w:pPr>
        <w:shd w:val="clear" w:color="auto" w:fill="FFFFFF"/>
        <w:spacing w:before="100" w:beforeAutospacing="1" w:after="100" w:afterAutospacing="1" w:line="240" w:lineRule="auto"/>
        <w:jc w:val="left"/>
        <w:rPr>
          <w:rFonts w:ascii="Arial" w:hAnsi="Arial" w:cs="Arial"/>
          <w:color w:val="1D1D1D"/>
          <w:sz w:val="20"/>
          <w:szCs w:val="20"/>
        </w:rPr>
      </w:pPr>
    </w:p>
    <w:p w14:paraId="25FBD08E" w14:textId="77777777" w:rsidR="000F0CCD" w:rsidRDefault="000F0CCD" w:rsidP="00BB73C0">
      <w:pPr>
        <w:shd w:val="clear" w:color="auto" w:fill="FFFFFF"/>
        <w:spacing w:before="100" w:beforeAutospacing="1" w:after="100" w:afterAutospacing="1" w:line="240" w:lineRule="auto"/>
        <w:jc w:val="left"/>
        <w:rPr>
          <w:rFonts w:ascii="Arial" w:hAnsi="Arial" w:cs="Arial"/>
          <w:color w:val="1D1D1D"/>
          <w:sz w:val="20"/>
          <w:szCs w:val="20"/>
        </w:rPr>
      </w:pPr>
    </w:p>
    <w:p w14:paraId="6359EA88" w14:textId="77777777" w:rsidR="00693351" w:rsidRDefault="00693351" w:rsidP="000F0CCD">
      <w:pPr>
        <w:shd w:val="clear" w:color="auto" w:fill="FFFFFF"/>
        <w:spacing w:after="0" w:line="240" w:lineRule="auto"/>
        <w:jc w:val="left"/>
        <w:rPr>
          <w:rFonts w:ascii="Arial" w:hAnsi="Arial" w:cs="Arial"/>
          <w:color w:val="1D1D1D"/>
          <w:sz w:val="20"/>
          <w:szCs w:val="20"/>
        </w:rPr>
      </w:pPr>
    </w:p>
    <w:p w14:paraId="2ACDF486" w14:textId="4F9EB300" w:rsidR="00693351" w:rsidRDefault="00693351" w:rsidP="000F0CCD">
      <w:pPr>
        <w:shd w:val="clear" w:color="auto" w:fill="FFFFFF"/>
        <w:spacing w:after="0" w:line="240" w:lineRule="auto"/>
        <w:jc w:val="left"/>
        <w:rPr>
          <w:rFonts w:ascii="Arial" w:hAnsi="Arial" w:cs="Arial"/>
          <w:color w:val="1D1D1D"/>
          <w:sz w:val="20"/>
          <w:szCs w:val="20"/>
        </w:rPr>
      </w:pPr>
    </w:p>
    <w:p w14:paraId="1645F479" w14:textId="14C087E6" w:rsidR="001A55DD" w:rsidRDefault="001A55DD" w:rsidP="000F0CCD">
      <w:pPr>
        <w:shd w:val="clear" w:color="auto" w:fill="FFFFFF"/>
        <w:spacing w:after="0" w:line="240" w:lineRule="auto"/>
        <w:jc w:val="left"/>
        <w:rPr>
          <w:rFonts w:ascii="Arial" w:hAnsi="Arial" w:cs="Arial"/>
          <w:color w:val="1D1D1D"/>
          <w:sz w:val="20"/>
          <w:szCs w:val="20"/>
        </w:rPr>
      </w:pPr>
    </w:p>
    <w:p w14:paraId="392A3009" w14:textId="2281ACED" w:rsidR="001A55DD" w:rsidRDefault="001A55DD" w:rsidP="000F0CCD">
      <w:pPr>
        <w:shd w:val="clear" w:color="auto" w:fill="FFFFFF"/>
        <w:spacing w:after="0" w:line="240" w:lineRule="auto"/>
        <w:jc w:val="left"/>
        <w:rPr>
          <w:rFonts w:ascii="Arial" w:hAnsi="Arial" w:cs="Arial"/>
          <w:color w:val="1D1D1D"/>
          <w:sz w:val="20"/>
          <w:szCs w:val="20"/>
        </w:rPr>
      </w:pPr>
    </w:p>
    <w:p w14:paraId="63D3C9E6" w14:textId="4EF57989" w:rsidR="001A55DD" w:rsidRDefault="001A55DD" w:rsidP="000F0CCD">
      <w:pPr>
        <w:shd w:val="clear" w:color="auto" w:fill="FFFFFF"/>
        <w:spacing w:after="0" w:line="240" w:lineRule="auto"/>
        <w:jc w:val="left"/>
        <w:rPr>
          <w:rFonts w:ascii="Arial" w:hAnsi="Arial" w:cs="Arial"/>
          <w:color w:val="1D1D1D"/>
          <w:sz w:val="20"/>
          <w:szCs w:val="20"/>
        </w:rPr>
      </w:pPr>
    </w:p>
    <w:p w14:paraId="3A4455B6" w14:textId="6A98F1E5" w:rsidR="001A55DD" w:rsidRDefault="001A55DD" w:rsidP="000F0CCD">
      <w:pPr>
        <w:shd w:val="clear" w:color="auto" w:fill="FFFFFF"/>
        <w:spacing w:after="0" w:line="240" w:lineRule="auto"/>
        <w:jc w:val="left"/>
        <w:rPr>
          <w:rFonts w:ascii="Arial" w:hAnsi="Arial" w:cs="Arial"/>
          <w:color w:val="1D1D1D"/>
          <w:sz w:val="20"/>
          <w:szCs w:val="20"/>
        </w:rPr>
      </w:pPr>
    </w:p>
    <w:p w14:paraId="0884C2AD" w14:textId="77777777" w:rsidR="001A55DD" w:rsidRDefault="001A55DD" w:rsidP="000F0CCD">
      <w:pPr>
        <w:shd w:val="clear" w:color="auto" w:fill="FFFFFF"/>
        <w:spacing w:after="0" w:line="240" w:lineRule="auto"/>
        <w:jc w:val="left"/>
        <w:rPr>
          <w:rFonts w:ascii="Arial" w:hAnsi="Arial" w:cs="Arial"/>
          <w:color w:val="1D1D1D"/>
          <w:sz w:val="20"/>
          <w:szCs w:val="20"/>
        </w:rPr>
      </w:pPr>
    </w:p>
    <w:p w14:paraId="0F6173D2" w14:textId="52AF5147" w:rsidR="000F0CCD" w:rsidRPr="007F46A5" w:rsidRDefault="00BB0A7A" w:rsidP="000F0CCD">
      <w:pPr>
        <w:shd w:val="clear" w:color="auto" w:fill="FFFFFF"/>
        <w:spacing w:after="0" w:line="240" w:lineRule="auto"/>
        <w:jc w:val="left"/>
        <w:rPr>
          <w:rFonts w:cs="Times New Roman"/>
          <w:color w:val="1D1D1D"/>
          <w:sz w:val="28"/>
          <w:szCs w:val="28"/>
        </w:rPr>
      </w:pPr>
      <w:r w:rsidRPr="007F46A5">
        <w:rPr>
          <w:rFonts w:cs="Times New Roman"/>
          <w:color w:val="1D1D1D"/>
          <w:sz w:val="28"/>
          <w:szCs w:val="28"/>
        </w:rPr>
        <w:lastRenderedPageBreak/>
        <w:t>Appendix I</w:t>
      </w:r>
      <w:r>
        <w:rPr>
          <w:rFonts w:cs="Times New Roman"/>
          <w:color w:val="1D1D1D"/>
          <w:sz w:val="28"/>
          <w:szCs w:val="28"/>
        </w:rPr>
        <w:t>I</w:t>
      </w:r>
    </w:p>
    <w:p w14:paraId="28A4F2FE" w14:textId="2CBAC622" w:rsidR="000F0CCD" w:rsidRDefault="00BB0A7A" w:rsidP="000F0CCD">
      <w:pPr>
        <w:shd w:val="clear" w:color="auto" w:fill="FFFFFF"/>
        <w:spacing w:after="0" w:line="240" w:lineRule="auto"/>
        <w:jc w:val="left"/>
        <w:rPr>
          <w:rFonts w:cs="Times New Roman"/>
          <w:color w:val="1D1D1D"/>
          <w:sz w:val="28"/>
          <w:szCs w:val="28"/>
        </w:rPr>
      </w:pPr>
      <w:r w:rsidRPr="007F46A5">
        <w:rPr>
          <w:rFonts w:cs="Times New Roman"/>
          <w:color w:val="1D1D1D"/>
          <w:sz w:val="28"/>
          <w:szCs w:val="28"/>
        </w:rPr>
        <w:t>Forensic Tools</w:t>
      </w:r>
      <w:r>
        <w:rPr>
          <w:rFonts w:cs="Times New Roman"/>
          <w:color w:val="1D1D1D"/>
          <w:sz w:val="28"/>
          <w:szCs w:val="28"/>
        </w:rPr>
        <w:t xml:space="preserve"> Table</w:t>
      </w:r>
      <w:r w:rsidRPr="007F46A5">
        <w:rPr>
          <w:rFonts w:cs="Times New Roman"/>
          <w:color w:val="1D1D1D"/>
          <w:sz w:val="28"/>
          <w:szCs w:val="28"/>
        </w:rPr>
        <w:t>.</w:t>
      </w:r>
    </w:p>
    <w:p w14:paraId="144FCCF0" w14:textId="77777777" w:rsidR="001A55DD" w:rsidRDefault="001A55DD" w:rsidP="000F0CCD">
      <w:pPr>
        <w:shd w:val="clear" w:color="auto" w:fill="FFFFFF"/>
        <w:spacing w:after="0" w:line="240" w:lineRule="auto"/>
        <w:jc w:val="left"/>
        <w:rPr>
          <w:rFonts w:cs="Times New Roman"/>
          <w:color w:val="1D1D1D"/>
          <w:sz w:val="28"/>
          <w:szCs w:val="28"/>
        </w:rPr>
      </w:pPr>
    </w:p>
    <w:tbl>
      <w:tblPr>
        <w:tblStyle w:val="TableGrid"/>
        <w:tblpPr w:leftFromText="180" w:rightFromText="180" w:vertAnchor="page" w:horzAnchor="margin" w:tblpXSpec="center" w:tblpY="2321"/>
        <w:tblW w:w="11389" w:type="dxa"/>
        <w:tblLook w:val="04A0" w:firstRow="1" w:lastRow="0" w:firstColumn="1" w:lastColumn="0" w:noHBand="0" w:noVBand="1"/>
      </w:tblPr>
      <w:tblGrid>
        <w:gridCol w:w="1322"/>
        <w:gridCol w:w="1929"/>
        <w:gridCol w:w="1747"/>
        <w:gridCol w:w="2452"/>
        <w:gridCol w:w="2091"/>
        <w:gridCol w:w="1848"/>
      </w:tblGrid>
      <w:tr w:rsidR="00BB0A7A" w14:paraId="1CF8D234" w14:textId="77777777" w:rsidTr="00BB0A7A">
        <w:trPr>
          <w:trHeight w:val="274"/>
        </w:trPr>
        <w:tc>
          <w:tcPr>
            <w:tcW w:w="1322" w:type="dxa"/>
          </w:tcPr>
          <w:p w14:paraId="667701F0" w14:textId="77777777" w:rsidR="00BB0A7A" w:rsidRPr="006E40C8" w:rsidRDefault="00BB0A7A" w:rsidP="00BB0A7A">
            <w:pPr>
              <w:jc w:val="left"/>
              <w:rPr>
                <w:rFonts w:eastAsiaTheme="minorHAnsi" w:cs="Times New Roman"/>
                <w:b/>
                <w:bCs/>
                <w:sz w:val="20"/>
                <w:szCs w:val="20"/>
              </w:rPr>
            </w:pPr>
            <w:r w:rsidRPr="006E40C8">
              <w:rPr>
                <w:rFonts w:eastAsiaTheme="minorHAnsi" w:cs="Times New Roman"/>
                <w:b/>
                <w:bCs/>
                <w:sz w:val="20"/>
                <w:szCs w:val="20"/>
              </w:rPr>
              <w:t>Name:</w:t>
            </w:r>
          </w:p>
        </w:tc>
        <w:tc>
          <w:tcPr>
            <w:tcW w:w="1929" w:type="dxa"/>
          </w:tcPr>
          <w:p w14:paraId="7E9238AA" w14:textId="77777777" w:rsidR="00BB0A7A" w:rsidRPr="006E40C8" w:rsidRDefault="00BB0A7A" w:rsidP="00BB0A7A">
            <w:pPr>
              <w:jc w:val="left"/>
              <w:rPr>
                <w:rFonts w:eastAsiaTheme="minorHAnsi" w:cs="Times New Roman"/>
                <w:sz w:val="20"/>
                <w:szCs w:val="20"/>
              </w:rPr>
            </w:pPr>
            <w:r w:rsidRPr="006E40C8">
              <w:rPr>
                <w:rFonts w:eastAsiaTheme="minorHAnsi" w:cs="Times New Roman"/>
                <w:sz w:val="20"/>
                <w:szCs w:val="20"/>
              </w:rPr>
              <w:t>FTK</w:t>
            </w:r>
          </w:p>
        </w:tc>
        <w:tc>
          <w:tcPr>
            <w:tcW w:w="1747" w:type="dxa"/>
          </w:tcPr>
          <w:p w14:paraId="4A94C1DA" w14:textId="77777777" w:rsidR="00BB0A7A" w:rsidRPr="006E40C8" w:rsidRDefault="00BB0A7A" w:rsidP="00BB0A7A">
            <w:pPr>
              <w:jc w:val="left"/>
              <w:rPr>
                <w:rFonts w:eastAsiaTheme="minorHAnsi" w:cs="Times New Roman"/>
                <w:sz w:val="20"/>
                <w:szCs w:val="20"/>
              </w:rPr>
            </w:pPr>
            <w:r w:rsidRPr="006E40C8">
              <w:rPr>
                <w:rFonts w:eastAsiaTheme="minorHAnsi" w:cs="Times New Roman"/>
                <w:sz w:val="20"/>
                <w:szCs w:val="20"/>
              </w:rPr>
              <w:t>FTK Imager</w:t>
            </w:r>
          </w:p>
        </w:tc>
        <w:tc>
          <w:tcPr>
            <w:tcW w:w="2452" w:type="dxa"/>
          </w:tcPr>
          <w:p w14:paraId="47DD97D8" w14:textId="77777777" w:rsidR="00BB0A7A" w:rsidRPr="006E40C8" w:rsidRDefault="00BB0A7A" w:rsidP="00BB0A7A">
            <w:pPr>
              <w:jc w:val="left"/>
              <w:rPr>
                <w:rFonts w:eastAsiaTheme="minorHAnsi" w:cs="Times New Roman"/>
                <w:sz w:val="20"/>
                <w:szCs w:val="20"/>
              </w:rPr>
            </w:pPr>
            <w:r w:rsidRPr="006E40C8">
              <w:rPr>
                <w:rFonts w:eastAsiaTheme="minorHAnsi" w:cs="Times New Roman"/>
                <w:sz w:val="20"/>
                <w:szCs w:val="20"/>
              </w:rPr>
              <w:t>Autopsy</w:t>
            </w:r>
          </w:p>
        </w:tc>
        <w:tc>
          <w:tcPr>
            <w:tcW w:w="2091" w:type="dxa"/>
          </w:tcPr>
          <w:p w14:paraId="1B171688" w14:textId="77777777" w:rsidR="00BB0A7A" w:rsidRPr="006E40C8" w:rsidRDefault="00BB0A7A" w:rsidP="00BB0A7A">
            <w:pPr>
              <w:jc w:val="left"/>
              <w:rPr>
                <w:rFonts w:eastAsiaTheme="minorHAnsi" w:cs="Times New Roman"/>
                <w:sz w:val="20"/>
                <w:szCs w:val="20"/>
              </w:rPr>
            </w:pPr>
            <w:r w:rsidRPr="006E40C8">
              <w:rPr>
                <w:rFonts w:eastAsiaTheme="minorHAnsi" w:cs="Times New Roman"/>
                <w:sz w:val="20"/>
                <w:szCs w:val="20"/>
              </w:rPr>
              <w:t>Encase</w:t>
            </w:r>
            <w:r w:rsidRPr="00BD059F">
              <w:rPr>
                <w:rFonts w:eastAsiaTheme="minorHAnsi" w:cs="Times New Roman"/>
                <w:sz w:val="20"/>
                <w:szCs w:val="20"/>
              </w:rPr>
              <w:t xml:space="preserve"> Tools</w:t>
            </w:r>
          </w:p>
        </w:tc>
        <w:tc>
          <w:tcPr>
            <w:tcW w:w="1848" w:type="dxa"/>
          </w:tcPr>
          <w:p w14:paraId="5FC829CF" w14:textId="77777777" w:rsidR="00BB0A7A" w:rsidRPr="006E40C8" w:rsidRDefault="00BB0A7A" w:rsidP="00BB0A7A">
            <w:pPr>
              <w:jc w:val="left"/>
              <w:rPr>
                <w:rFonts w:eastAsiaTheme="minorHAnsi" w:cs="Times New Roman"/>
                <w:sz w:val="20"/>
                <w:szCs w:val="20"/>
              </w:rPr>
            </w:pPr>
            <w:r w:rsidRPr="006E40C8">
              <w:rPr>
                <w:rFonts w:eastAsiaTheme="minorHAnsi" w:cs="Times New Roman"/>
                <w:sz w:val="20"/>
                <w:szCs w:val="20"/>
              </w:rPr>
              <w:t>WindowsSCOPE</w:t>
            </w:r>
          </w:p>
        </w:tc>
      </w:tr>
      <w:tr w:rsidR="00BB0A7A" w14:paraId="086A02B2" w14:textId="77777777" w:rsidTr="00BB0A7A">
        <w:trPr>
          <w:trHeight w:val="549"/>
        </w:trPr>
        <w:tc>
          <w:tcPr>
            <w:tcW w:w="1322" w:type="dxa"/>
          </w:tcPr>
          <w:p w14:paraId="10A4CCDE" w14:textId="77777777" w:rsidR="00BB0A7A" w:rsidRPr="006E40C8" w:rsidRDefault="00BB0A7A" w:rsidP="00BB0A7A">
            <w:pPr>
              <w:jc w:val="left"/>
              <w:rPr>
                <w:rFonts w:eastAsiaTheme="minorHAnsi" w:cs="Times New Roman"/>
                <w:b/>
                <w:bCs/>
                <w:sz w:val="20"/>
                <w:szCs w:val="20"/>
              </w:rPr>
            </w:pPr>
            <w:r w:rsidRPr="006E40C8">
              <w:rPr>
                <w:rFonts w:eastAsiaTheme="minorHAnsi" w:cs="Times New Roman"/>
                <w:b/>
                <w:bCs/>
                <w:sz w:val="20"/>
                <w:szCs w:val="20"/>
              </w:rPr>
              <w:t>Parent Company:</w:t>
            </w:r>
          </w:p>
        </w:tc>
        <w:tc>
          <w:tcPr>
            <w:tcW w:w="1929" w:type="dxa"/>
          </w:tcPr>
          <w:p w14:paraId="1D540810" w14:textId="77777777" w:rsidR="00BB0A7A" w:rsidRPr="006E40C8" w:rsidRDefault="00BB0A7A" w:rsidP="00BB0A7A">
            <w:pPr>
              <w:jc w:val="left"/>
              <w:rPr>
                <w:rFonts w:eastAsiaTheme="minorHAnsi" w:cs="Times New Roman"/>
                <w:sz w:val="20"/>
                <w:szCs w:val="20"/>
              </w:rPr>
            </w:pPr>
            <w:r w:rsidRPr="00BD059F">
              <w:rPr>
                <w:rFonts w:eastAsiaTheme="minorHAnsi" w:cs="Times New Roman"/>
                <w:sz w:val="20"/>
                <w:szCs w:val="20"/>
              </w:rPr>
              <w:t>Accessdata</w:t>
            </w:r>
            <w:sdt>
              <w:sdtPr>
                <w:rPr>
                  <w:rFonts w:eastAsiaTheme="minorHAnsi" w:cs="Times New Roman"/>
                  <w:sz w:val="20"/>
                  <w:szCs w:val="20"/>
                </w:rPr>
                <w:id w:val="575101177"/>
                <w:citation/>
              </w:sdtPr>
              <w:sdtEndPr/>
              <w:sdtContent>
                <w:r w:rsidRPr="00BD059F">
                  <w:rPr>
                    <w:rFonts w:eastAsiaTheme="minorHAnsi" w:cs="Times New Roman"/>
                    <w:sz w:val="20"/>
                    <w:szCs w:val="20"/>
                  </w:rPr>
                  <w:fldChar w:fldCharType="begin"/>
                </w:r>
                <w:r w:rsidRPr="00BD059F">
                  <w:rPr>
                    <w:rFonts w:eastAsiaTheme="minorHAnsi" w:cs="Times New Roman"/>
                    <w:sz w:val="20"/>
                    <w:szCs w:val="20"/>
                  </w:rPr>
                  <w:instrText xml:space="preserve"> CITATION Acc211 \l 2057 </w:instrText>
                </w:r>
                <w:r w:rsidRPr="00BD059F">
                  <w:rPr>
                    <w:rFonts w:eastAsiaTheme="minorHAnsi" w:cs="Times New Roman"/>
                    <w:sz w:val="20"/>
                    <w:szCs w:val="20"/>
                  </w:rPr>
                  <w:fldChar w:fldCharType="separate"/>
                </w:r>
                <w:r>
                  <w:rPr>
                    <w:rFonts w:eastAsiaTheme="minorHAnsi" w:cs="Times New Roman"/>
                    <w:noProof/>
                    <w:sz w:val="20"/>
                    <w:szCs w:val="20"/>
                  </w:rPr>
                  <w:t xml:space="preserve"> </w:t>
                </w:r>
                <w:r w:rsidRPr="000F0CCD">
                  <w:rPr>
                    <w:rFonts w:eastAsiaTheme="minorHAnsi" w:cs="Times New Roman"/>
                    <w:noProof/>
                    <w:sz w:val="20"/>
                    <w:szCs w:val="20"/>
                  </w:rPr>
                  <w:t>[3]</w:t>
                </w:r>
                <w:r w:rsidRPr="00BD059F">
                  <w:rPr>
                    <w:rFonts w:eastAsiaTheme="minorHAnsi" w:cs="Times New Roman"/>
                    <w:sz w:val="20"/>
                    <w:szCs w:val="20"/>
                  </w:rPr>
                  <w:fldChar w:fldCharType="end"/>
                </w:r>
              </w:sdtContent>
            </w:sdt>
            <w:r>
              <w:rPr>
                <w:rFonts w:eastAsiaTheme="minorHAnsi" w:cs="Times New Roman"/>
                <w:sz w:val="20"/>
                <w:szCs w:val="20"/>
              </w:rPr>
              <w:t>.</w:t>
            </w:r>
          </w:p>
        </w:tc>
        <w:tc>
          <w:tcPr>
            <w:tcW w:w="1747" w:type="dxa"/>
          </w:tcPr>
          <w:p w14:paraId="3BC6161E" w14:textId="77777777" w:rsidR="00BB0A7A" w:rsidRPr="006E40C8" w:rsidRDefault="00BB0A7A" w:rsidP="00BB0A7A">
            <w:pPr>
              <w:jc w:val="left"/>
              <w:rPr>
                <w:rFonts w:eastAsiaTheme="minorHAnsi" w:cs="Times New Roman"/>
                <w:sz w:val="20"/>
                <w:szCs w:val="20"/>
              </w:rPr>
            </w:pPr>
            <w:r w:rsidRPr="00BD059F">
              <w:rPr>
                <w:rFonts w:eastAsiaTheme="minorHAnsi" w:cs="Times New Roman"/>
                <w:sz w:val="20"/>
                <w:szCs w:val="20"/>
              </w:rPr>
              <w:t>Accessdata</w:t>
            </w:r>
            <w:sdt>
              <w:sdtPr>
                <w:rPr>
                  <w:rFonts w:eastAsiaTheme="minorHAnsi" w:cs="Times New Roman"/>
                  <w:sz w:val="20"/>
                  <w:szCs w:val="20"/>
                </w:rPr>
                <w:id w:val="-525027858"/>
                <w:citation/>
              </w:sdtPr>
              <w:sdtEndPr/>
              <w:sdtContent>
                <w:r w:rsidRPr="00BD059F">
                  <w:rPr>
                    <w:rFonts w:eastAsiaTheme="minorHAnsi" w:cs="Times New Roman"/>
                    <w:sz w:val="20"/>
                    <w:szCs w:val="20"/>
                  </w:rPr>
                  <w:fldChar w:fldCharType="begin"/>
                </w:r>
                <w:r w:rsidRPr="00BD059F">
                  <w:rPr>
                    <w:rFonts w:eastAsiaTheme="minorHAnsi" w:cs="Times New Roman"/>
                    <w:sz w:val="20"/>
                    <w:szCs w:val="20"/>
                  </w:rPr>
                  <w:instrText xml:space="preserve"> CITATION Acc21 \l 2057 </w:instrText>
                </w:r>
                <w:r w:rsidRPr="00BD059F">
                  <w:rPr>
                    <w:rFonts w:eastAsiaTheme="minorHAnsi" w:cs="Times New Roman"/>
                    <w:sz w:val="20"/>
                    <w:szCs w:val="20"/>
                  </w:rPr>
                  <w:fldChar w:fldCharType="separate"/>
                </w:r>
                <w:r>
                  <w:rPr>
                    <w:rFonts w:eastAsiaTheme="minorHAnsi" w:cs="Times New Roman"/>
                    <w:noProof/>
                    <w:sz w:val="20"/>
                    <w:szCs w:val="20"/>
                  </w:rPr>
                  <w:t xml:space="preserve"> </w:t>
                </w:r>
                <w:r w:rsidRPr="000F0CCD">
                  <w:rPr>
                    <w:rFonts w:eastAsiaTheme="minorHAnsi" w:cs="Times New Roman"/>
                    <w:noProof/>
                    <w:sz w:val="20"/>
                    <w:szCs w:val="20"/>
                  </w:rPr>
                  <w:t>[5]</w:t>
                </w:r>
                <w:r w:rsidRPr="00BD059F">
                  <w:rPr>
                    <w:rFonts w:eastAsiaTheme="minorHAnsi" w:cs="Times New Roman"/>
                    <w:sz w:val="20"/>
                    <w:szCs w:val="20"/>
                  </w:rPr>
                  <w:fldChar w:fldCharType="end"/>
                </w:r>
              </w:sdtContent>
            </w:sdt>
            <w:r>
              <w:rPr>
                <w:rFonts w:eastAsiaTheme="minorHAnsi" w:cs="Times New Roman"/>
                <w:sz w:val="20"/>
                <w:szCs w:val="20"/>
              </w:rPr>
              <w:t>.</w:t>
            </w:r>
          </w:p>
        </w:tc>
        <w:tc>
          <w:tcPr>
            <w:tcW w:w="2452" w:type="dxa"/>
          </w:tcPr>
          <w:p w14:paraId="394B619A" w14:textId="77777777" w:rsidR="00BB0A7A" w:rsidRPr="006E40C8" w:rsidRDefault="00BB0A7A" w:rsidP="00BB0A7A">
            <w:pPr>
              <w:jc w:val="left"/>
              <w:rPr>
                <w:rFonts w:eastAsiaTheme="minorHAnsi" w:cs="Times New Roman"/>
                <w:sz w:val="20"/>
                <w:szCs w:val="20"/>
              </w:rPr>
            </w:pPr>
            <w:r w:rsidRPr="00BD059F">
              <w:rPr>
                <w:rFonts w:eastAsiaTheme="minorHAnsi" w:cs="Times New Roman"/>
                <w:sz w:val="20"/>
                <w:szCs w:val="20"/>
              </w:rPr>
              <w:t>Basis Technology</w:t>
            </w:r>
            <w:sdt>
              <w:sdtPr>
                <w:rPr>
                  <w:rFonts w:eastAsiaTheme="minorHAnsi" w:cs="Times New Roman"/>
                  <w:sz w:val="20"/>
                  <w:szCs w:val="20"/>
                </w:rPr>
                <w:id w:val="979658399"/>
                <w:citation/>
              </w:sdtPr>
              <w:sdtEndPr/>
              <w:sdtContent>
                <w:r w:rsidRPr="00BD059F">
                  <w:rPr>
                    <w:rFonts w:eastAsiaTheme="minorHAnsi" w:cs="Times New Roman"/>
                    <w:sz w:val="20"/>
                    <w:szCs w:val="20"/>
                  </w:rPr>
                  <w:fldChar w:fldCharType="begin"/>
                </w:r>
                <w:r w:rsidRPr="00BD059F">
                  <w:rPr>
                    <w:rFonts w:eastAsiaTheme="minorHAnsi" w:cs="Times New Roman"/>
                    <w:sz w:val="20"/>
                    <w:szCs w:val="20"/>
                  </w:rPr>
                  <w:instrText xml:space="preserve"> CITATION Bas15 \l 2057 </w:instrText>
                </w:r>
                <w:r w:rsidRPr="00BD059F">
                  <w:rPr>
                    <w:rFonts w:eastAsiaTheme="minorHAnsi" w:cs="Times New Roman"/>
                    <w:sz w:val="20"/>
                    <w:szCs w:val="20"/>
                  </w:rPr>
                  <w:fldChar w:fldCharType="separate"/>
                </w:r>
                <w:r>
                  <w:rPr>
                    <w:rFonts w:eastAsiaTheme="minorHAnsi" w:cs="Times New Roman"/>
                    <w:noProof/>
                    <w:sz w:val="20"/>
                    <w:szCs w:val="20"/>
                  </w:rPr>
                  <w:t xml:space="preserve"> </w:t>
                </w:r>
                <w:r w:rsidRPr="000F0CCD">
                  <w:rPr>
                    <w:rFonts w:eastAsiaTheme="minorHAnsi" w:cs="Times New Roman"/>
                    <w:noProof/>
                    <w:sz w:val="20"/>
                    <w:szCs w:val="20"/>
                  </w:rPr>
                  <w:t>[8]</w:t>
                </w:r>
                <w:r w:rsidRPr="00BD059F">
                  <w:rPr>
                    <w:rFonts w:eastAsiaTheme="minorHAnsi" w:cs="Times New Roman"/>
                    <w:sz w:val="20"/>
                    <w:szCs w:val="20"/>
                  </w:rPr>
                  <w:fldChar w:fldCharType="end"/>
                </w:r>
              </w:sdtContent>
            </w:sdt>
            <w:r>
              <w:rPr>
                <w:rFonts w:eastAsiaTheme="minorHAnsi" w:cs="Times New Roman"/>
                <w:sz w:val="20"/>
                <w:szCs w:val="20"/>
              </w:rPr>
              <w:t>.</w:t>
            </w:r>
          </w:p>
        </w:tc>
        <w:tc>
          <w:tcPr>
            <w:tcW w:w="2091" w:type="dxa"/>
          </w:tcPr>
          <w:p w14:paraId="1BEC2F95" w14:textId="77777777" w:rsidR="00BB0A7A" w:rsidRPr="006E40C8" w:rsidRDefault="00BB0A7A" w:rsidP="00BB0A7A">
            <w:pPr>
              <w:jc w:val="left"/>
              <w:rPr>
                <w:rFonts w:eastAsiaTheme="minorHAnsi" w:cs="Times New Roman"/>
                <w:sz w:val="20"/>
                <w:szCs w:val="20"/>
              </w:rPr>
            </w:pPr>
            <w:r w:rsidRPr="00BD059F">
              <w:rPr>
                <w:rFonts w:eastAsiaTheme="minorHAnsi" w:cs="Times New Roman"/>
                <w:sz w:val="20"/>
                <w:szCs w:val="20"/>
              </w:rPr>
              <w:t>Open Text</w:t>
            </w:r>
            <w:sdt>
              <w:sdtPr>
                <w:rPr>
                  <w:rFonts w:eastAsiaTheme="minorHAnsi" w:cs="Times New Roman"/>
                  <w:sz w:val="20"/>
                  <w:szCs w:val="20"/>
                </w:rPr>
                <w:id w:val="-1748569177"/>
                <w:citation/>
              </w:sdtPr>
              <w:sdtEndPr/>
              <w:sdtContent>
                <w:r w:rsidRPr="00BD059F">
                  <w:rPr>
                    <w:rFonts w:eastAsiaTheme="minorHAnsi" w:cs="Times New Roman"/>
                    <w:sz w:val="20"/>
                    <w:szCs w:val="20"/>
                  </w:rPr>
                  <w:fldChar w:fldCharType="begin"/>
                </w:r>
                <w:r w:rsidRPr="00BD059F">
                  <w:rPr>
                    <w:rFonts w:eastAsiaTheme="minorHAnsi" w:cs="Times New Roman"/>
                    <w:sz w:val="20"/>
                    <w:szCs w:val="20"/>
                  </w:rPr>
                  <w:instrText xml:space="preserve"> CITATION Ope20 \l 2057 </w:instrText>
                </w:r>
                <w:r w:rsidRPr="00BD059F">
                  <w:rPr>
                    <w:rFonts w:eastAsiaTheme="minorHAnsi" w:cs="Times New Roman"/>
                    <w:sz w:val="20"/>
                    <w:szCs w:val="20"/>
                  </w:rPr>
                  <w:fldChar w:fldCharType="separate"/>
                </w:r>
                <w:r>
                  <w:rPr>
                    <w:rFonts w:eastAsiaTheme="minorHAnsi" w:cs="Times New Roman"/>
                    <w:noProof/>
                    <w:sz w:val="20"/>
                    <w:szCs w:val="20"/>
                  </w:rPr>
                  <w:t xml:space="preserve"> </w:t>
                </w:r>
                <w:r w:rsidRPr="000F0CCD">
                  <w:rPr>
                    <w:rFonts w:eastAsiaTheme="minorHAnsi" w:cs="Times New Roman"/>
                    <w:noProof/>
                    <w:sz w:val="20"/>
                    <w:szCs w:val="20"/>
                  </w:rPr>
                  <w:t>[15]</w:t>
                </w:r>
                <w:r w:rsidRPr="00BD059F">
                  <w:rPr>
                    <w:rFonts w:eastAsiaTheme="minorHAnsi" w:cs="Times New Roman"/>
                    <w:sz w:val="20"/>
                    <w:szCs w:val="20"/>
                  </w:rPr>
                  <w:fldChar w:fldCharType="end"/>
                </w:r>
              </w:sdtContent>
            </w:sdt>
          </w:p>
        </w:tc>
        <w:tc>
          <w:tcPr>
            <w:tcW w:w="1848" w:type="dxa"/>
          </w:tcPr>
          <w:p w14:paraId="4EEA2A6A" w14:textId="77777777" w:rsidR="00BB0A7A" w:rsidRPr="006E40C8" w:rsidRDefault="00BB0A7A" w:rsidP="00BB0A7A">
            <w:pPr>
              <w:jc w:val="left"/>
              <w:rPr>
                <w:rFonts w:eastAsiaTheme="minorHAnsi" w:cs="Times New Roman"/>
                <w:sz w:val="20"/>
                <w:szCs w:val="20"/>
              </w:rPr>
            </w:pPr>
            <w:r w:rsidRPr="00BD059F">
              <w:rPr>
                <w:rFonts w:eastAsiaTheme="minorHAnsi" w:cs="Times New Roman"/>
                <w:sz w:val="20"/>
                <w:szCs w:val="20"/>
              </w:rPr>
              <w:t>BlueRISC Inc</w:t>
            </w:r>
            <w:sdt>
              <w:sdtPr>
                <w:rPr>
                  <w:rFonts w:eastAsiaTheme="minorHAnsi" w:cs="Times New Roman"/>
                  <w:sz w:val="20"/>
                  <w:szCs w:val="20"/>
                </w:rPr>
                <w:id w:val="-157155871"/>
                <w:citation/>
              </w:sdtPr>
              <w:sdtEndPr/>
              <w:sdtContent>
                <w:r w:rsidRPr="00BD059F">
                  <w:rPr>
                    <w:rFonts w:eastAsiaTheme="minorHAnsi" w:cs="Times New Roman"/>
                    <w:sz w:val="20"/>
                    <w:szCs w:val="20"/>
                  </w:rPr>
                  <w:fldChar w:fldCharType="begin"/>
                </w:r>
                <w:r w:rsidRPr="00BD059F">
                  <w:rPr>
                    <w:rFonts w:eastAsiaTheme="minorHAnsi" w:cs="Times New Roman"/>
                    <w:sz w:val="20"/>
                    <w:szCs w:val="20"/>
                  </w:rPr>
                  <w:instrText xml:space="preserve"> CITATION Win17 \l 2057 </w:instrText>
                </w:r>
                <w:r w:rsidRPr="00BD059F">
                  <w:rPr>
                    <w:rFonts w:eastAsiaTheme="minorHAnsi" w:cs="Times New Roman"/>
                    <w:sz w:val="20"/>
                    <w:szCs w:val="20"/>
                  </w:rPr>
                  <w:fldChar w:fldCharType="separate"/>
                </w:r>
                <w:r>
                  <w:rPr>
                    <w:rFonts w:eastAsiaTheme="minorHAnsi" w:cs="Times New Roman"/>
                    <w:noProof/>
                    <w:sz w:val="20"/>
                    <w:szCs w:val="20"/>
                  </w:rPr>
                  <w:t xml:space="preserve"> </w:t>
                </w:r>
                <w:r w:rsidRPr="000F0CCD">
                  <w:rPr>
                    <w:rFonts w:eastAsiaTheme="minorHAnsi" w:cs="Times New Roman"/>
                    <w:noProof/>
                    <w:sz w:val="20"/>
                    <w:szCs w:val="20"/>
                  </w:rPr>
                  <w:t>[16]</w:t>
                </w:r>
                <w:r w:rsidRPr="00BD059F">
                  <w:rPr>
                    <w:rFonts w:eastAsiaTheme="minorHAnsi" w:cs="Times New Roman"/>
                    <w:sz w:val="20"/>
                    <w:szCs w:val="20"/>
                  </w:rPr>
                  <w:fldChar w:fldCharType="end"/>
                </w:r>
              </w:sdtContent>
            </w:sdt>
          </w:p>
        </w:tc>
      </w:tr>
      <w:tr w:rsidR="00BB0A7A" w14:paraId="604BE2AB" w14:textId="77777777" w:rsidTr="00BB0A7A">
        <w:trPr>
          <w:trHeight w:val="823"/>
        </w:trPr>
        <w:tc>
          <w:tcPr>
            <w:tcW w:w="1322" w:type="dxa"/>
          </w:tcPr>
          <w:p w14:paraId="65F62680" w14:textId="77777777" w:rsidR="00BB0A7A" w:rsidRPr="006E40C8" w:rsidRDefault="00BB0A7A" w:rsidP="00BB0A7A">
            <w:pPr>
              <w:jc w:val="left"/>
              <w:rPr>
                <w:rFonts w:eastAsiaTheme="minorHAnsi" w:cs="Times New Roman"/>
                <w:b/>
                <w:bCs/>
                <w:sz w:val="20"/>
                <w:szCs w:val="20"/>
              </w:rPr>
            </w:pPr>
            <w:r w:rsidRPr="006E40C8">
              <w:rPr>
                <w:rFonts w:eastAsiaTheme="minorHAnsi" w:cs="Times New Roman"/>
                <w:b/>
                <w:bCs/>
                <w:sz w:val="20"/>
                <w:szCs w:val="20"/>
              </w:rPr>
              <w:t>Operating system</w:t>
            </w:r>
            <w:r w:rsidRPr="00BD059F">
              <w:rPr>
                <w:rFonts w:eastAsiaTheme="minorHAnsi" w:cs="Times New Roman"/>
                <w:b/>
                <w:bCs/>
                <w:sz w:val="20"/>
                <w:szCs w:val="20"/>
              </w:rPr>
              <w:t xml:space="preserve"> (Runs on)</w:t>
            </w:r>
            <w:r w:rsidRPr="006E40C8">
              <w:rPr>
                <w:rFonts w:eastAsiaTheme="minorHAnsi" w:cs="Times New Roman"/>
                <w:b/>
                <w:bCs/>
                <w:sz w:val="20"/>
                <w:szCs w:val="20"/>
              </w:rPr>
              <w:t>:</w:t>
            </w:r>
          </w:p>
        </w:tc>
        <w:tc>
          <w:tcPr>
            <w:tcW w:w="1929" w:type="dxa"/>
          </w:tcPr>
          <w:p w14:paraId="2F2FF36A" w14:textId="77777777" w:rsidR="00BB0A7A" w:rsidRPr="006E40C8" w:rsidRDefault="00BB0A7A" w:rsidP="00BB0A7A">
            <w:pPr>
              <w:jc w:val="left"/>
              <w:rPr>
                <w:rFonts w:eastAsiaTheme="minorHAnsi" w:cs="Times New Roman"/>
                <w:sz w:val="20"/>
                <w:szCs w:val="20"/>
              </w:rPr>
            </w:pPr>
            <w:r w:rsidRPr="00BD059F">
              <w:rPr>
                <w:rFonts w:eastAsiaTheme="minorHAnsi" w:cs="Times New Roman"/>
                <w:sz w:val="20"/>
                <w:szCs w:val="20"/>
              </w:rPr>
              <w:t xml:space="preserve">Windows </w:t>
            </w:r>
            <w:r w:rsidRPr="00BD059F">
              <w:rPr>
                <w:rFonts w:cs="Times New Roman"/>
                <w:sz w:val="20"/>
                <w:szCs w:val="20"/>
              </w:rPr>
              <w:t xml:space="preserve"> </w:t>
            </w:r>
            <w:sdt>
              <w:sdtPr>
                <w:rPr>
                  <w:rFonts w:cs="Times New Roman"/>
                  <w:sz w:val="20"/>
                  <w:szCs w:val="20"/>
                </w:rPr>
                <w:id w:val="-1621296693"/>
                <w:citation/>
              </w:sdtPr>
              <w:sdtEndPr/>
              <w:sdtContent>
                <w:r w:rsidRPr="00BD059F">
                  <w:rPr>
                    <w:rFonts w:cs="Times New Roman"/>
                    <w:sz w:val="20"/>
                    <w:szCs w:val="20"/>
                  </w:rPr>
                  <w:fldChar w:fldCharType="begin"/>
                </w:r>
                <w:r w:rsidRPr="00BD059F">
                  <w:rPr>
                    <w:rFonts w:cs="Times New Roman"/>
                    <w:sz w:val="20"/>
                    <w:szCs w:val="20"/>
                  </w:rPr>
                  <w:instrText xml:space="preserve"> CITATION Acc17 \l 2057 </w:instrText>
                </w:r>
                <w:r w:rsidRPr="00BD059F">
                  <w:rPr>
                    <w:rFonts w:cs="Times New Roman"/>
                    <w:sz w:val="20"/>
                    <w:szCs w:val="20"/>
                  </w:rPr>
                  <w:fldChar w:fldCharType="separate"/>
                </w:r>
                <w:r w:rsidRPr="000F0CCD">
                  <w:rPr>
                    <w:rFonts w:cs="Times New Roman"/>
                    <w:noProof/>
                    <w:sz w:val="20"/>
                    <w:szCs w:val="20"/>
                  </w:rPr>
                  <w:t>[4]</w:t>
                </w:r>
                <w:r w:rsidRPr="00BD059F">
                  <w:rPr>
                    <w:rFonts w:cs="Times New Roman"/>
                    <w:sz w:val="20"/>
                    <w:szCs w:val="20"/>
                  </w:rPr>
                  <w:fldChar w:fldCharType="end"/>
                </w:r>
              </w:sdtContent>
            </w:sdt>
            <w:r>
              <w:rPr>
                <w:rFonts w:cs="Times New Roman"/>
                <w:sz w:val="20"/>
                <w:szCs w:val="20"/>
              </w:rPr>
              <w:t>.</w:t>
            </w:r>
          </w:p>
        </w:tc>
        <w:tc>
          <w:tcPr>
            <w:tcW w:w="1747" w:type="dxa"/>
          </w:tcPr>
          <w:p w14:paraId="5D99E719" w14:textId="77777777" w:rsidR="00BB0A7A" w:rsidRPr="006E40C8" w:rsidRDefault="00BB0A7A" w:rsidP="00BB0A7A">
            <w:pPr>
              <w:jc w:val="left"/>
              <w:rPr>
                <w:rFonts w:eastAsiaTheme="minorHAnsi" w:cs="Times New Roman"/>
                <w:sz w:val="20"/>
                <w:szCs w:val="20"/>
              </w:rPr>
            </w:pPr>
            <w:r w:rsidRPr="00BD059F">
              <w:rPr>
                <w:rFonts w:eastAsiaTheme="minorHAnsi" w:cs="Times New Roman"/>
                <w:sz w:val="20"/>
                <w:szCs w:val="20"/>
              </w:rPr>
              <w:t>Windows</w:t>
            </w:r>
            <w:sdt>
              <w:sdtPr>
                <w:rPr>
                  <w:rFonts w:eastAsiaTheme="minorHAnsi" w:cs="Times New Roman"/>
                  <w:sz w:val="20"/>
                  <w:szCs w:val="20"/>
                </w:rPr>
                <w:id w:val="-518768289"/>
                <w:citation/>
              </w:sdtPr>
              <w:sdtEndPr/>
              <w:sdtContent>
                <w:r w:rsidRPr="00BD059F">
                  <w:rPr>
                    <w:rFonts w:eastAsiaTheme="minorHAnsi" w:cs="Times New Roman"/>
                    <w:sz w:val="20"/>
                    <w:szCs w:val="20"/>
                  </w:rPr>
                  <w:fldChar w:fldCharType="begin"/>
                </w:r>
                <w:r w:rsidRPr="00BD059F">
                  <w:rPr>
                    <w:rFonts w:eastAsiaTheme="minorHAnsi" w:cs="Times New Roman"/>
                    <w:sz w:val="20"/>
                    <w:szCs w:val="20"/>
                  </w:rPr>
                  <w:instrText xml:space="preserve"> CITATION Acc16 \l 2057 </w:instrText>
                </w:r>
                <w:r w:rsidRPr="00BD059F">
                  <w:rPr>
                    <w:rFonts w:eastAsiaTheme="minorHAnsi" w:cs="Times New Roman"/>
                    <w:sz w:val="20"/>
                    <w:szCs w:val="20"/>
                  </w:rPr>
                  <w:fldChar w:fldCharType="separate"/>
                </w:r>
                <w:r>
                  <w:rPr>
                    <w:rFonts w:eastAsiaTheme="minorHAnsi" w:cs="Times New Roman"/>
                    <w:noProof/>
                    <w:sz w:val="20"/>
                    <w:szCs w:val="20"/>
                  </w:rPr>
                  <w:t xml:space="preserve"> </w:t>
                </w:r>
                <w:r w:rsidRPr="000F0CCD">
                  <w:rPr>
                    <w:rFonts w:eastAsiaTheme="minorHAnsi" w:cs="Times New Roman"/>
                    <w:noProof/>
                    <w:sz w:val="20"/>
                    <w:szCs w:val="20"/>
                  </w:rPr>
                  <w:t>[6]</w:t>
                </w:r>
                <w:r w:rsidRPr="00BD059F">
                  <w:rPr>
                    <w:rFonts w:eastAsiaTheme="minorHAnsi" w:cs="Times New Roman"/>
                    <w:sz w:val="20"/>
                    <w:szCs w:val="20"/>
                  </w:rPr>
                  <w:fldChar w:fldCharType="end"/>
                </w:r>
              </w:sdtContent>
            </w:sdt>
            <w:r>
              <w:rPr>
                <w:rFonts w:eastAsiaTheme="minorHAnsi" w:cs="Times New Roman"/>
                <w:sz w:val="20"/>
                <w:szCs w:val="20"/>
              </w:rPr>
              <w:t>.</w:t>
            </w:r>
          </w:p>
        </w:tc>
        <w:tc>
          <w:tcPr>
            <w:tcW w:w="2452" w:type="dxa"/>
          </w:tcPr>
          <w:p w14:paraId="74438FC2" w14:textId="77777777" w:rsidR="00BB0A7A" w:rsidRPr="00BD059F" w:rsidRDefault="00BB0A7A" w:rsidP="00BB0A7A">
            <w:pPr>
              <w:jc w:val="left"/>
              <w:rPr>
                <w:rFonts w:eastAsiaTheme="minorHAnsi" w:cs="Times New Roman"/>
                <w:sz w:val="20"/>
                <w:szCs w:val="20"/>
              </w:rPr>
            </w:pPr>
            <w:r w:rsidRPr="00BD059F">
              <w:rPr>
                <w:rFonts w:eastAsiaTheme="minorHAnsi" w:cs="Times New Roman"/>
                <w:sz w:val="20"/>
                <w:szCs w:val="20"/>
              </w:rPr>
              <w:t xml:space="preserve">Windows </w:t>
            </w:r>
            <w:r w:rsidRPr="00BD059F">
              <w:rPr>
                <w:rFonts w:cs="Times New Roman"/>
                <w:sz w:val="20"/>
                <w:szCs w:val="20"/>
              </w:rPr>
              <w:t xml:space="preserve"> </w:t>
            </w:r>
            <w:sdt>
              <w:sdtPr>
                <w:rPr>
                  <w:rFonts w:cs="Times New Roman"/>
                  <w:sz w:val="20"/>
                  <w:szCs w:val="20"/>
                </w:rPr>
                <w:id w:val="-1566260112"/>
                <w:citation/>
              </w:sdtPr>
              <w:sdtEndPr/>
              <w:sdtContent>
                <w:r w:rsidRPr="00BD059F">
                  <w:rPr>
                    <w:rFonts w:cs="Times New Roman"/>
                    <w:sz w:val="20"/>
                    <w:szCs w:val="20"/>
                  </w:rPr>
                  <w:fldChar w:fldCharType="begin"/>
                </w:r>
                <w:r w:rsidRPr="00BD059F">
                  <w:rPr>
                    <w:rFonts w:cs="Times New Roman"/>
                    <w:sz w:val="20"/>
                    <w:szCs w:val="20"/>
                  </w:rPr>
                  <w:instrText xml:space="preserve"> CITATION Sle20 \l 2057 </w:instrText>
                </w:r>
                <w:r w:rsidRPr="00BD059F">
                  <w:rPr>
                    <w:rFonts w:cs="Times New Roman"/>
                    <w:sz w:val="20"/>
                    <w:szCs w:val="20"/>
                  </w:rPr>
                  <w:fldChar w:fldCharType="separate"/>
                </w:r>
                <w:r w:rsidRPr="000F0CCD">
                  <w:rPr>
                    <w:rFonts w:cs="Times New Roman"/>
                    <w:noProof/>
                    <w:sz w:val="20"/>
                    <w:szCs w:val="20"/>
                  </w:rPr>
                  <w:t>[9]</w:t>
                </w:r>
                <w:r w:rsidRPr="00BD059F">
                  <w:rPr>
                    <w:rFonts w:cs="Times New Roman"/>
                    <w:sz w:val="20"/>
                    <w:szCs w:val="20"/>
                  </w:rPr>
                  <w:fldChar w:fldCharType="end"/>
                </w:r>
              </w:sdtContent>
            </w:sdt>
            <w:r>
              <w:rPr>
                <w:rFonts w:cs="Times New Roman"/>
                <w:sz w:val="20"/>
                <w:szCs w:val="20"/>
              </w:rPr>
              <w:t>.</w:t>
            </w:r>
          </w:p>
          <w:p w14:paraId="5EEEF1F9" w14:textId="77777777" w:rsidR="00BB0A7A" w:rsidRPr="006E40C8" w:rsidRDefault="00BB0A7A" w:rsidP="00BB0A7A">
            <w:pPr>
              <w:jc w:val="left"/>
              <w:rPr>
                <w:rFonts w:eastAsiaTheme="minorHAnsi" w:cs="Times New Roman"/>
                <w:sz w:val="20"/>
                <w:szCs w:val="20"/>
              </w:rPr>
            </w:pPr>
            <w:r w:rsidRPr="00BD059F">
              <w:rPr>
                <w:rFonts w:eastAsiaTheme="minorHAnsi" w:cs="Times New Roman"/>
                <w:sz w:val="20"/>
                <w:szCs w:val="20"/>
              </w:rPr>
              <w:t xml:space="preserve">Linux </w:t>
            </w:r>
            <w:r w:rsidRPr="00BD059F">
              <w:rPr>
                <w:rFonts w:cs="Times New Roman"/>
                <w:sz w:val="20"/>
                <w:szCs w:val="20"/>
              </w:rPr>
              <w:t xml:space="preserve"> </w:t>
            </w:r>
            <w:sdt>
              <w:sdtPr>
                <w:rPr>
                  <w:rFonts w:cs="Times New Roman"/>
                  <w:sz w:val="20"/>
                  <w:szCs w:val="20"/>
                </w:rPr>
                <w:id w:val="-804156574"/>
                <w:citation/>
              </w:sdtPr>
              <w:sdtEndPr/>
              <w:sdtContent>
                <w:r w:rsidRPr="00BD059F">
                  <w:rPr>
                    <w:rFonts w:cs="Times New Roman"/>
                    <w:sz w:val="20"/>
                    <w:szCs w:val="20"/>
                  </w:rPr>
                  <w:fldChar w:fldCharType="begin"/>
                </w:r>
                <w:r w:rsidRPr="00BD059F">
                  <w:rPr>
                    <w:rFonts w:cs="Times New Roman"/>
                    <w:sz w:val="20"/>
                    <w:szCs w:val="20"/>
                  </w:rPr>
                  <w:instrText xml:space="preserve"> CITATION Sle20 \l 2057 </w:instrText>
                </w:r>
                <w:r w:rsidRPr="00BD059F">
                  <w:rPr>
                    <w:rFonts w:cs="Times New Roman"/>
                    <w:sz w:val="20"/>
                    <w:szCs w:val="20"/>
                  </w:rPr>
                  <w:fldChar w:fldCharType="separate"/>
                </w:r>
                <w:r w:rsidRPr="000F0CCD">
                  <w:rPr>
                    <w:rFonts w:cs="Times New Roman"/>
                    <w:noProof/>
                    <w:sz w:val="20"/>
                    <w:szCs w:val="20"/>
                  </w:rPr>
                  <w:t>[9]</w:t>
                </w:r>
                <w:r w:rsidRPr="00BD059F">
                  <w:rPr>
                    <w:rFonts w:cs="Times New Roman"/>
                    <w:sz w:val="20"/>
                    <w:szCs w:val="20"/>
                  </w:rPr>
                  <w:fldChar w:fldCharType="end"/>
                </w:r>
              </w:sdtContent>
            </w:sdt>
            <w:r>
              <w:rPr>
                <w:rFonts w:cs="Times New Roman"/>
                <w:sz w:val="20"/>
                <w:szCs w:val="20"/>
              </w:rPr>
              <w:t>.</w:t>
            </w:r>
          </w:p>
        </w:tc>
        <w:tc>
          <w:tcPr>
            <w:tcW w:w="2091" w:type="dxa"/>
          </w:tcPr>
          <w:p w14:paraId="0FC5B7E6" w14:textId="77777777" w:rsidR="00BB0A7A" w:rsidRPr="006E40C8" w:rsidRDefault="00BB0A7A" w:rsidP="00BB0A7A">
            <w:pPr>
              <w:jc w:val="left"/>
              <w:rPr>
                <w:rFonts w:eastAsiaTheme="minorHAnsi" w:cs="Times New Roman"/>
                <w:sz w:val="20"/>
                <w:szCs w:val="20"/>
              </w:rPr>
            </w:pPr>
            <w:r w:rsidRPr="00BD059F">
              <w:rPr>
                <w:rFonts w:eastAsiaTheme="minorHAnsi" w:cs="Times New Roman"/>
                <w:sz w:val="20"/>
                <w:szCs w:val="20"/>
              </w:rPr>
              <w:t xml:space="preserve">Windows </w:t>
            </w:r>
            <w:r w:rsidRPr="00BD059F">
              <w:rPr>
                <w:rFonts w:cs="Times New Roman"/>
                <w:sz w:val="20"/>
                <w:szCs w:val="20"/>
              </w:rPr>
              <w:t xml:space="preserve"> </w:t>
            </w:r>
            <w:sdt>
              <w:sdtPr>
                <w:rPr>
                  <w:rFonts w:cs="Times New Roman"/>
                  <w:sz w:val="20"/>
                  <w:szCs w:val="20"/>
                </w:rPr>
                <w:id w:val="1130977822"/>
                <w:citation/>
              </w:sdtPr>
              <w:sdtEndPr/>
              <w:sdtContent>
                <w:r w:rsidRPr="00BD059F">
                  <w:rPr>
                    <w:rFonts w:cs="Times New Roman"/>
                    <w:sz w:val="20"/>
                    <w:szCs w:val="20"/>
                  </w:rPr>
                  <w:fldChar w:fldCharType="begin"/>
                </w:r>
                <w:r w:rsidRPr="00BD059F">
                  <w:rPr>
                    <w:rFonts w:cs="Times New Roman"/>
                    <w:sz w:val="20"/>
                    <w:szCs w:val="20"/>
                  </w:rPr>
                  <w:instrText xml:space="preserve"> CITATION Gui18 \l 2057 </w:instrText>
                </w:r>
                <w:r w:rsidRPr="00BD059F">
                  <w:rPr>
                    <w:rFonts w:cs="Times New Roman"/>
                    <w:sz w:val="20"/>
                    <w:szCs w:val="20"/>
                  </w:rPr>
                  <w:fldChar w:fldCharType="separate"/>
                </w:r>
                <w:r w:rsidRPr="000F0CCD">
                  <w:rPr>
                    <w:rFonts w:cs="Times New Roman"/>
                    <w:noProof/>
                    <w:sz w:val="20"/>
                    <w:szCs w:val="20"/>
                  </w:rPr>
                  <w:t>[11]</w:t>
                </w:r>
                <w:r w:rsidRPr="00BD059F">
                  <w:rPr>
                    <w:rFonts w:cs="Times New Roman"/>
                    <w:sz w:val="20"/>
                    <w:szCs w:val="20"/>
                  </w:rPr>
                  <w:fldChar w:fldCharType="end"/>
                </w:r>
              </w:sdtContent>
            </w:sdt>
            <w:r>
              <w:rPr>
                <w:rFonts w:cs="Times New Roman"/>
                <w:sz w:val="20"/>
                <w:szCs w:val="20"/>
              </w:rPr>
              <w:t>.</w:t>
            </w:r>
          </w:p>
        </w:tc>
        <w:tc>
          <w:tcPr>
            <w:tcW w:w="1848" w:type="dxa"/>
          </w:tcPr>
          <w:p w14:paraId="2F2CAF3F" w14:textId="77777777" w:rsidR="00BB0A7A" w:rsidRPr="006E40C8" w:rsidRDefault="00BB0A7A" w:rsidP="00BB0A7A">
            <w:pPr>
              <w:jc w:val="left"/>
              <w:rPr>
                <w:rFonts w:eastAsiaTheme="minorHAnsi" w:cs="Times New Roman"/>
                <w:sz w:val="20"/>
                <w:szCs w:val="20"/>
              </w:rPr>
            </w:pPr>
            <w:r w:rsidRPr="00BD059F">
              <w:rPr>
                <w:rFonts w:eastAsiaTheme="minorHAnsi" w:cs="Times New Roman"/>
                <w:sz w:val="20"/>
                <w:szCs w:val="20"/>
              </w:rPr>
              <w:t>Windows</w:t>
            </w:r>
            <w:sdt>
              <w:sdtPr>
                <w:rPr>
                  <w:rFonts w:eastAsiaTheme="minorHAnsi" w:cs="Times New Roman"/>
                  <w:sz w:val="20"/>
                  <w:szCs w:val="20"/>
                </w:rPr>
                <w:id w:val="-83699055"/>
                <w:citation/>
              </w:sdtPr>
              <w:sdtEndPr/>
              <w:sdtContent>
                <w:r w:rsidRPr="00BD059F">
                  <w:rPr>
                    <w:rFonts w:eastAsiaTheme="minorHAnsi" w:cs="Times New Roman"/>
                    <w:sz w:val="20"/>
                    <w:szCs w:val="20"/>
                  </w:rPr>
                  <w:fldChar w:fldCharType="begin"/>
                </w:r>
                <w:r w:rsidRPr="00BD059F">
                  <w:rPr>
                    <w:rFonts w:eastAsiaTheme="minorHAnsi" w:cs="Times New Roman"/>
                    <w:sz w:val="20"/>
                    <w:szCs w:val="20"/>
                  </w:rPr>
                  <w:instrText xml:space="preserve"> CITATION Win21 \l 2057 </w:instrText>
                </w:r>
                <w:r w:rsidRPr="00BD059F">
                  <w:rPr>
                    <w:rFonts w:eastAsiaTheme="minorHAnsi" w:cs="Times New Roman"/>
                    <w:sz w:val="20"/>
                    <w:szCs w:val="20"/>
                  </w:rPr>
                  <w:fldChar w:fldCharType="separate"/>
                </w:r>
                <w:r>
                  <w:rPr>
                    <w:rFonts w:eastAsiaTheme="minorHAnsi" w:cs="Times New Roman"/>
                    <w:noProof/>
                    <w:sz w:val="20"/>
                    <w:szCs w:val="20"/>
                  </w:rPr>
                  <w:t xml:space="preserve"> </w:t>
                </w:r>
                <w:r w:rsidRPr="000F0CCD">
                  <w:rPr>
                    <w:rFonts w:eastAsiaTheme="minorHAnsi" w:cs="Times New Roman"/>
                    <w:noProof/>
                    <w:sz w:val="20"/>
                    <w:szCs w:val="20"/>
                  </w:rPr>
                  <w:t>[12]</w:t>
                </w:r>
                <w:r w:rsidRPr="00BD059F">
                  <w:rPr>
                    <w:rFonts w:eastAsiaTheme="minorHAnsi" w:cs="Times New Roman"/>
                    <w:sz w:val="20"/>
                    <w:szCs w:val="20"/>
                  </w:rPr>
                  <w:fldChar w:fldCharType="end"/>
                </w:r>
              </w:sdtContent>
            </w:sdt>
            <w:r>
              <w:rPr>
                <w:rFonts w:eastAsiaTheme="minorHAnsi" w:cs="Times New Roman"/>
                <w:sz w:val="20"/>
                <w:szCs w:val="20"/>
              </w:rPr>
              <w:t>.</w:t>
            </w:r>
          </w:p>
        </w:tc>
      </w:tr>
      <w:tr w:rsidR="00BB0A7A" w14:paraId="313EB8BD" w14:textId="77777777" w:rsidTr="00BB0A7A">
        <w:trPr>
          <w:trHeight w:val="506"/>
        </w:trPr>
        <w:tc>
          <w:tcPr>
            <w:tcW w:w="1322" w:type="dxa"/>
          </w:tcPr>
          <w:p w14:paraId="5A43B1B5" w14:textId="77777777" w:rsidR="00BB0A7A" w:rsidRPr="006E40C8" w:rsidRDefault="00BB0A7A" w:rsidP="00BB0A7A">
            <w:pPr>
              <w:jc w:val="left"/>
              <w:rPr>
                <w:rFonts w:eastAsiaTheme="minorHAnsi" w:cs="Times New Roman"/>
                <w:b/>
                <w:bCs/>
                <w:sz w:val="20"/>
                <w:szCs w:val="20"/>
              </w:rPr>
            </w:pPr>
            <w:r w:rsidRPr="00BD059F">
              <w:rPr>
                <w:rFonts w:eastAsiaTheme="minorHAnsi" w:cs="Times New Roman"/>
                <w:b/>
                <w:bCs/>
                <w:sz w:val="20"/>
                <w:szCs w:val="20"/>
              </w:rPr>
              <w:t>Open source/ commercial?</w:t>
            </w:r>
          </w:p>
        </w:tc>
        <w:tc>
          <w:tcPr>
            <w:tcW w:w="1929" w:type="dxa"/>
          </w:tcPr>
          <w:p w14:paraId="720542B2" w14:textId="77777777" w:rsidR="00BB0A7A" w:rsidRPr="006E40C8" w:rsidRDefault="00BB0A7A" w:rsidP="00BB0A7A">
            <w:pPr>
              <w:jc w:val="left"/>
              <w:rPr>
                <w:rFonts w:eastAsiaTheme="minorHAnsi" w:cs="Times New Roman"/>
                <w:sz w:val="20"/>
                <w:szCs w:val="20"/>
              </w:rPr>
            </w:pPr>
            <w:r w:rsidRPr="00BD059F">
              <w:rPr>
                <w:rFonts w:eastAsiaTheme="minorHAnsi" w:cs="Times New Roman"/>
                <w:sz w:val="20"/>
                <w:szCs w:val="20"/>
              </w:rPr>
              <w:t>No</w:t>
            </w:r>
            <w:r>
              <w:rPr>
                <w:rFonts w:eastAsiaTheme="minorHAnsi" w:cs="Times New Roman"/>
                <w:sz w:val="20"/>
                <w:szCs w:val="20"/>
              </w:rPr>
              <w:t>.</w:t>
            </w:r>
          </w:p>
        </w:tc>
        <w:tc>
          <w:tcPr>
            <w:tcW w:w="1747" w:type="dxa"/>
          </w:tcPr>
          <w:p w14:paraId="4EDC8D9D" w14:textId="77777777" w:rsidR="00BB0A7A" w:rsidRPr="006E40C8" w:rsidRDefault="00BB0A7A" w:rsidP="00BB0A7A">
            <w:pPr>
              <w:jc w:val="left"/>
              <w:rPr>
                <w:rFonts w:eastAsiaTheme="minorHAnsi" w:cs="Times New Roman"/>
                <w:sz w:val="20"/>
                <w:szCs w:val="20"/>
              </w:rPr>
            </w:pPr>
            <w:r w:rsidRPr="00BD059F">
              <w:rPr>
                <w:rFonts w:eastAsiaTheme="minorHAnsi" w:cs="Times New Roman"/>
                <w:sz w:val="20"/>
                <w:szCs w:val="20"/>
              </w:rPr>
              <w:t>No</w:t>
            </w:r>
            <w:r>
              <w:rPr>
                <w:rFonts w:eastAsiaTheme="minorHAnsi" w:cs="Times New Roman"/>
                <w:sz w:val="20"/>
                <w:szCs w:val="20"/>
              </w:rPr>
              <w:t>.</w:t>
            </w:r>
          </w:p>
        </w:tc>
        <w:tc>
          <w:tcPr>
            <w:tcW w:w="2452" w:type="dxa"/>
          </w:tcPr>
          <w:p w14:paraId="7E31B00D" w14:textId="77777777" w:rsidR="00BB0A7A" w:rsidRPr="006E40C8" w:rsidRDefault="00BB0A7A" w:rsidP="00BB0A7A">
            <w:pPr>
              <w:jc w:val="left"/>
              <w:rPr>
                <w:rFonts w:eastAsiaTheme="minorHAnsi" w:cs="Times New Roman"/>
                <w:sz w:val="20"/>
                <w:szCs w:val="20"/>
              </w:rPr>
            </w:pPr>
            <w:r w:rsidRPr="00BD059F">
              <w:rPr>
                <w:rFonts w:eastAsiaTheme="minorHAnsi" w:cs="Times New Roman"/>
                <w:sz w:val="20"/>
                <w:szCs w:val="20"/>
              </w:rPr>
              <w:t xml:space="preserve">Open Source </w:t>
            </w:r>
            <w:r w:rsidRPr="00BD059F">
              <w:rPr>
                <w:rFonts w:cs="Times New Roman"/>
                <w:sz w:val="20"/>
                <w:szCs w:val="20"/>
              </w:rPr>
              <w:t xml:space="preserve"> </w:t>
            </w:r>
            <w:sdt>
              <w:sdtPr>
                <w:rPr>
                  <w:rFonts w:cs="Times New Roman"/>
                  <w:sz w:val="20"/>
                  <w:szCs w:val="20"/>
                </w:rPr>
                <w:id w:val="-1552299004"/>
                <w:citation/>
              </w:sdtPr>
              <w:sdtEndPr/>
              <w:sdtContent>
                <w:r w:rsidRPr="00BD059F">
                  <w:rPr>
                    <w:rFonts w:cs="Times New Roman"/>
                    <w:sz w:val="20"/>
                    <w:szCs w:val="20"/>
                  </w:rPr>
                  <w:fldChar w:fldCharType="begin"/>
                </w:r>
                <w:r w:rsidRPr="00BD059F">
                  <w:rPr>
                    <w:rFonts w:cs="Times New Roman"/>
                    <w:sz w:val="20"/>
                    <w:szCs w:val="20"/>
                  </w:rPr>
                  <w:instrText xml:space="preserve"> CITATION Dig15 \l 2057 </w:instrText>
                </w:r>
                <w:r w:rsidRPr="00BD059F">
                  <w:rPr>
                    <w:rFonts w:cs="Times New Roman"/>
                    <w:sz w:val="20"/>
                    <w:szCs w:val="20"/>
                  </w:rPr>
                  <w:fldChar w:fldCharType="separate"/>
                </w:r>
                <w:r w:rsidRPr="000F0CCD">
                  <w:rPr>
                    <w:rFonts w:cs="Times New Roman"/>
                    <w:noProof/>
                    <w:sz w:val="20"/>
                    <w:szCs w:val="20"/>
                  </w:rPr>
                  <w:t>[7]</w:t>
                </w:r>
                <w:r w:rsidRPr="00BD059F">
                  <w:rPr>
                    <w:rFonts w:cs="Times New Roman"/>
                    <w:sz w:val="20"/>
                    <w:szCs w:val="20"/>
                  </w:rPr>
                  <w:fldChar w:fldCharType="end"/>
                </w:r>
              </w:sdtContent>
            </w:sdt>
            <w:r>
              <w:rPr>
                <w:rFonts w:cs="Times New Roman"/>
                <w:sz w:val="20"/>
                <w:szCs w:val="20"/>
              </w:rPr>
              <w:t>.</w:t>
            </w:r>
          </w:p>
        </w:tc>
        <w:tc>
          <w:tcPr>
            <w:tcW w:w="2091" w:type="dxa"/>
          </w:tcPr>
          <w:p w14:paraId="533BD1C4" w14:textId="77777777" w:rsidR="00BB0A7A" w:rsidRPr="006E40C8" w:rsidRDefault="00BB0A7A" w:rsidP="00BB0A7A">
            <w:pPr>
              <w:jc w:val="left"/>
              <w:rPr>
                <w:rFonts w:eastAsiaTheme="minorHAnsi" w:cs="Times New Roman"/>
                <w:sz w:val="20"/>
                <w:szCs w:val="20"/>
              </w:rPr>
            </w:pPr>
            <w:r w:rsidRPr="00BD059F">
              <w:rPr>
                <w:rFonts w:eastAsiaTheme="minorHAnsi" w:cs="Times New Roman"/>
                <w:sz w:val="20"/>
                <w:szCs w:val="20"/>
              </w:rPr>
              <w:t>No</w:t>
            </w:r>
            <w:r>
              <w:rPr>
                <w:rFonts w:eastAsiaTheme="minorHAnsi" w:cs="Times New Roman"/>
                <w:sz w:val="20"/>
                <w:szCs w:val="20"/>
              </w:rPr>
              <w:t>.</w:t>
            </w:r>
          </w:p>
        </w:tc>
        <w:tc>
          <w:tcPr>
            <w:tcW w:w="1848" w:type="dxa"/>
          </w:tcPr>
          <w:p w14:paraId="38EB2D89" w14:textId="77777777" w:rsidR="00BB0A7A" w:rsidRPr="006E40C8" w:rsidRDefault="00BB0A7A" w:rsidP="00BB0A7A">
            <w:pPr>
              <w:jc w:val="left"/>
              <w:rPr>
                <w:rFonts w:eastAsiaTheme="minorHAnsi" w:cs="Times New Roman"/>
                <w:sz w:val="20"/>
                <w:szCs w:val="20"/>
              </w:rPr>
            </w:pPr>
            <w:r w:rsidRPr="00BD059F">
              <w:rPr>
                <w:rFonts w:eastAsiaTheme="minorHAnsi" w:cs="Times New Roman"/>
                <w:sz w:val="20"/>
                <w:szCs w:val="20"/>
              </w:rPr>
              <w:t>No</w:t>
            </w:r>
            <w:r>
              <w:rPr>
                <w:rFonts w:eastAsiaTheme="minorHAnsi" w:cs="Times New Roman"/>
                <w:sz w:val="20"/>
                <w:szCs w:val="20"/>
              </w:rPr>
              <w:t>.</w:t>
            </w:r>
          </w:p>
        </w:tc>
      </w:tr>
      <w:tr w:rsidR="00BB0A7A" w14:paraId="3523BD20" w14:textId="77777777" w:rsidTr="00BB0A7A">
        <w:trPr>
          <w:trHeight w:val="1373"/>
        </w:trPr>
        <w:tc>
          <w:tcPr>
            <w:tcW w:w="1322" w:type="dxa"/>
          </w:tcPr>
          <w:p w14:paraId="4E41E794" w14:textId="77777777" w:rsidR="00BB0A7A" w:rsidRPr="006E40C8" w:rsidRDefault="00BB0A7A" w:rsidP="00BB0A7A">
            <w:pPr>
              <w:jc w:val="left"/>
              <w:rPr>
                <w:rFonts w:eastAsiaTheme="minorHAnsi" w:cs="Times New Roman"/>
                <w:b/>
                <w:bCs/>
                <w:sz w:val="20"/>
                <w:szCs w:val="20"/>
              </w:rPr>
            </w:pPr>
            <w:r w:rsidRPr="006E40C8">
              <w:rPr>
                <w:rFonts w:eastAsiaTheme="minorHAnsi" w:cs="Times New Roman"/>
                <w:b/>
                <w:bCs/>
                <w:sz w:val="20"/>
                <w:szCs w:val="20"/>
              </w:rPr>
              <w:t>Purpose:</w:t>
            </w:r>
          </w:p>
        </w:tc>
        <w:tc>
          <w:tcPr>
            <w:tcW w:w="1929" w:type="dxa"/>
          </w:tcPr>
          <w:p w14:paraId="515DE617" w14:textId="77777777" w:rsidR="00BB0A7A" w:rsidRPr="006E40C8" w:rsidRDefault="00BB0A7A" w:rsidP="00BB0A7A">
            <w:pPr>
              <w:jc w:val="left"/>
              <w:rPr>
                <w:rFonts w:eastAsiaTheme="minorHAnsi" w:cs="Times New Roman"/>
                <w:sz w:val="20"/>
                <w:szCs w:val="20"/>
              </w:rPr>
            </w:pPr>
            <w:r>
              <w:rPr>
                <w:rFonts w:cs="Times New Roman"/>
                <w:sz w:val="20"/>
                <w:szCs w:val="20"/>
              </w:rPr>
              <w:t>H</w:t>
            </w:r>
            <w:r w:rsidRPr="00BD059F">
              <w:rPr>
                <w:rFonts w:cs="Times New Roman"/>
                <w:sz w:val="20"/>
                <w:szCs w:val="20"/>
              </w:rPr>
              <w:t>elp IT professionals access and evaluate evidence</w:t>
            </w:r>
            <w:sdt>
              <w:sdtPr>
                <w:rPr>
                  <w:rFonts w:cs="Times New Roman"/>
                  <w:sz w:val="20"/>
                  <w:szCs w:val="20"/>
                </w:rPr>
                <w:id w:val="827638634"/>
                <w:citation/>
              </w:sdtPr>
              <w:sdtEndPr/>
              <w:sdtContent>
                <w:r w:rsidRPr="00BD059F">
                  <w:rPr>
                    <w:rFonts w:cs="Times New Roman"/>
                    <w:sz w:val="20"/>
                    <w:szCs w:val="20"/>
                  </w:rPr>
                  <w:fldChar w:fldCharType="begin"/>
                </w:r>
                <w:r w:rsidRPr="00BD059F">
                  <w:rPr>
                    <w:rFonts w:cs="Times New Roman"/>
                    <w:sz w:val="20"/>
                    <w:szCs w:val="20"/>
                  </w:rPr>
                  <w:instrText xml:space="preserve"> CITATION Acc161 \l 2057 </w:instrText>
                </w:r>
                <w:r w:rsidRPr="00BD059F">
                  <w:rPr>
                    <w:rFonts w:cs="Times New Roman"/>
                    <w:sz w:val="20"/>
                    <w:szCs w:val="20"/>
                  </w:rPr>
                  <w:fldChar w:fldCharType="separate"/>
                </w:r>
                <w:r>
                  <w:rPr>
                    <w:rFonts w:cs="Times New Roman"/>
                    <w:noProof/>
                    <w:sz w:val="20"/>
                    <w:szCs w:val="20"/>
                  </w:rPr>
                  <w:t xml:space="preserve"> </w:t>
                </w:r>
                <w:r w:rsidRPr="000F0CCD">
                  <w:rPr>
                    <w:rFonts w:cs="Times New Roman"/>
                    <w:noProof/>
                    <w:sz w:val="20"/>
                    <w:szCs w:val="20"/>
                  </w:rPr>
                  <w:t>[2]</w:t>
                </w:r>
                <w:r w:rsidRPr="00BD059F">
                  <w:rPr>
                    <w:rFonts w:cs="Times New Roman"/>
                    <w:sz w:val="20"/>
                    <w:szCs w:val="20"/>
                  </w:rPr>
                  <w:fldChar w:fldCharType="end"/>
                </w:r>
              </w:sdtContent>
            </w:sdt>
            <w:r w:rsidRPr="00BD059F">
              <w:rPr>
                <w:rFonts w:cs="Times New Roman"/>
                <w:sz w:val="20"/>
                <w:szCs w:val="20"/>
              </w:rPr>
              <w:t xml:space="preserve">. </w:t>
            </w:r>
          </w:p>
        </w:tc>
        <w:tc>
          <w:tcPr>
            <w:tcW w:w="1747" w:type="dxa"/>
          </w:tcPr>
          <w:p w14:paraId="1A50EB95" w14:textId="77777777" w:rsidR="00BB0A7A" w:rsidRPr="006E40C8" w:rsidRDefault="00BB0A7A" w:rsidP="00BB0A7A">
            <w:pPr>
              <w:jc w:val="left"/>
              <w:rPr>
                <w:rFonts w:eastAsiaTheme="minorHAnsi" w:cs="Times New Roman"/>
                <w:sz w:val="20"/>
                <w:szCs w:val="20"/>
              </w:rPr>
            </w:pPr>
            <w:r>
              <w:rPr>
                <w:rFonts w:cs="Times New Roman"/>
                <w:sz w:val="20"/>
                <w:szCs w:val="20"/>
              </w:rPr>
              <w:t>C</w:t>
            </w:r>
            <w:r w:rsidRPr="00BD059F">
              <w:rPr>
                <w:rFonts w:cs="Times New Roman"/>
                <w:sz w:val="20"/>
                <w:szCs w:val="20"/>
              </w:rPr>
              <w:t xml:space="preserve">reating forensic images and a data previewing tool </w:t>
            </w:r>
            <w:sdt>
              <w:sdtPr>
                <w:rPr>
                  <w:rFonts w:cs="Times New Roman"/>
                  <w:sz w:val="20"/>
                  <w:szCs w:val="20"/>
                </w:rPr>
                <w:id w:val="2071844450"/>
                <w:citation/>
              </w:sdtPr>
              <w:sdtEndPr/>
              <w:sdtContent>
                <w:r w:rsidRPr="00BD059F">
                  <w:rPr>
                    <w:rFonts w:cs="Times New Roman"/>
                    <w:sz w:val="20"/>
                    <w:szCs w:val="20"/>
                  </w:rPr>
                  <w:fldChar w:fldCharType="begin"/>
                </w:r>
                <w:r w:rsidRPr="00BD059F">
                  <w:rPr>
                    <w:rFonts w:cs="Times New Roman"/>
                    <w:sz w:val="20"/>
                    <w:szCs w:val="20"/>
                  </w:rPr>
                  <w:instrText xml:space="preserve"> CITATION Acc16 \l 2057 </w:instrText>
                </w:r>
                <w:r w:rsidRPr="00BD059F">
                  <w:rPr>
                    <w:rFonts w:cs="Times New Roman"/>
                    <w:sz w:val="20"/>
                    <w:szCs w:val="20"/>
                  </w:rPr>
                  <w:fldChar w:fldCharType="separate"/>
                </w:r>
                <w:r w:rsidRPr="000F0CCD">
                  <w:rPr>
                    <w:rFonts w:cs="Times New Roman"/>
                    <w:noProof/>
                    <w:sz w:val="20"/>
                    <w:szCs w:val="20"/>
                  </w:rPr>
                  <w:t>[6]</w:t>
                </w:r>
                <w:r w:rsidRPr="00BD059F">
                  <w:rPr>
                    <w:rFonts w:cs="Times New Roman"/>
                    <w:sz w:val="20"/>
                    <w:szCs w:val="20"/>
                  </w:rPr>
                  <w:fldChar w:fldCharType="end"/>
                </w:r>
              </w:sdtContent>
            </w:sdt>
            <w:r>
              <w:rPr>
                <w:rFonts w:cs="Times New Roman"/>
                <w:sz w:val="20"/>
                <w:szCs w:val="20"/>
              </w:rPr>
              <w:t>.</w:t>
            </w:r>
          </w:p>
        </w:tc>
        <w:tc>
          <w:tcPr>
            <w:tcW w:w="2452" w:type="dxa"/>
          </w:tcPr>
          <w:p w14:paraId="2D6A63D5" w14:textId="77777777" w:rsidR="00BB0A7A" w:rsidRPr="006E40C8" w:rsidRDefault="00BB0A7A" w:rsidP="00BB0A7A">
            <w:pPr>
              <w:jc w:val="left"/>
              <w:rPr>
                <w:rFonts w:eastAsiaTheme="minorHAnsi" w:cs="Times New Roman"/>
                <w:sz w:val="20"/>
                <w:szCs w:val="20"/>
              </w:rPr>
            </w:pPr>
            <w:r w:rsidRPr="00BD059F">
              <w:rPr>
                <w:rFonts w:cs="Times New Roman"/>
                <w:sz w:val="20"/>
                <w:szCs w:val="20"/>
              </w:rPr>
              <w:t>Diagnosing events/evidence using digital forensics</w:t>
            </w:r>
            <w:sdt>
              <w:sdtPr>
                <w:rPr>
                  <w:rFonts w:cs="Times New Roman"/>
                  <w:sz w:val="20"/>
                  <w:szCs w:val="20"/>
                </w:rPr>
                <w:id w:val="21209003"/>
                <w:citation/>
              </w:sdtPr>
              <w:sdtEndPr/>
              <w:sdtContent>
                <w:r w:rsidRPr="00BD059F">
                  <w:rPr>
                    <w:rFonts w:cs="Times New Roman"/>
                    <w:sz w:val="20"/>
                    <w:szCs w:val="20"/>
                  </w:rPr>
                  <w:fldChar w:fldCharType="begin"/>
                </w:r>
                <w:r w:rsidRPr="00BD059F">
                  <w:rPr>
                    <w:rFonts w:cs="Times New Roman"/>
                    <w:sz w:val="20"/>
                    <w:szCs w:val="20"/>
                  </w:rPr>
                  <w:instrText xml:space="preserve"> CITATION Dig15 \l 2057 </w:instrText>
                </w:r>
                <w:r w:rsidRPr="00BD059F">
                  <w:rPr>
                    <w:rFonts w:cs="Times New Roman"/>
                    <w:sz w:val="20"/>
                    <w:szCs w:val="20"/>
                  </w:rPr>
                  <w:fldChar w:fldCharType="separate"/>
                </w:r>
                <w:r>
                  <w:rPr>
                    <w:rFonts w:cs="Times New Roman"/>
                    <w:noProof/>
                    <w:sz w:val="20"/>
                    <w:szCs w:val="20"/>
                  </w:rPr>
                  <w:t xml:space="preserve"> </w:t>
                </w:r>
                <w:r w:rsidRPr="000F0CCD">
                  <w:rPr>
                    <w:rFonts w:cs="Times New Roman"/>
                    <w:noProof/>
                    <w:sz w:val="20"/>
                    <w:szCs w:val="20"/>
                  </w:rPr>
                  <w:t>[7]</w:t>
                </w:r>
                <w:r w:rsidRPr="00BD059F">
                  <w:rPr>
                    <w:rFonts w:cs="Times New Roman"/>
                    <w:sz w:val="20"/>
                    <w:szCs w:val="20"/>
                  </w:rPr>
                  <w:fldChar w:fldCharType="end"/>
                </w:r>
              </w:sdtContent>
            </w:sdt>
            <w:r w:rsidRPr="00BD059F">
              <w:rPr>
                <w:rFonts w:cs="Times New Roman"/>
                <w:sz w:val="20"/>
                <w:szCs w:val="20"/>
              </w:rPr>
              <w:t>.</w:t>
            </w:r>
          </w:p>
        </w:tc>
        <w:tc>
          <w:tcPr>
            <w:tcW w:w="2091" w:type="dxa"/>
          </w:tcPr>
          <w:p w14:paraId="6584BEC3" w14:textId="77777777" w:rsidR="00BB0A7A" w:rsidRPr="006E40C8" w:rsidRDefault="00BB0A7A" w:rsidP="00BB0A7A">
            <w:pPr>
              <w:jc w:val="left"/>
              <w:rPr>
                <w:rFonts w:eastAsiaTheme="minorHAnsi" w:cs="Times New Roman"/>
                <w:sz w:val="20"/>
                <w:szCs w:val="20"/>
              </w:rPr>
            </w:pPr>
            <w:r>
              <w:rPr>
                <w:rFonts w:cs="Times New Roman"/>
                <w:sz w:val="20"/>
                <w:szCs w:val="20"/>
              </w:rPr>
              <w:t>B</w:t>
            </w:r>
            <w:r w:rsidRPr="00BD059F">
              <w:rPr>
                <w:rFonts w:cs="Times New Roman"/>
                <w:sz w:val="20"/>
                <w:szCs w:val="20"/>
              </w:rPr>
              <w:t xml:space="preserve">uilt for digital forensic investigation, reporting,  processing and investigation workflows </w:t>
            </w:r>
            <w:sdt>
              <w:sdtPr>
                <w:rPr>
                  <w:rFonts w:cs="Times New Roman"/>
                  <w:sz w:val="20"/>
                  <w:szCs w:val="20"/>
                </w:rPr>
                <w:id w:val="1594590035"/>
                <w:citation/>
              </w:sdtPr>
              <w:sdtEndPr/>
              <w:sdtContent>
                <w:r w:rsidRPr="00BD059F">
                  <w:rPr>
                    <w:rFonts w:cs="Times New Roman"/>
                    <w:sz w:val="20"/>
                    <w:szCs w:val="20"/>
                  </w:rPr>
                  <w:fldChar w:fldCharType="begin"/>
                </w:r>
                <w:r w:rsidRPr="00BD059F">
                  <w:rPr>
                    <w:rFonts w:cs="Times New Roman"/>
                    <w:sz w:val="20"/>
                    <w:szCs w:val="20"/>
                  </w:rPr>
                  <w:instrText xml:space="preserve"> CITATION Ope20 \l 2057 </w:instrText>
                </w:r>
                <w:r w:rsidRPr="00BD059F">
                  <w:rPr>
                    <w:rFonts w:cs="Times New Roman"/>
                    <w:sz w:val="20"/>
                    <w:szCs w:val="20"/>
                  </w:rPr>
                  <w:fldChar w:fldCharType="separate"/>
                </w:r>
                <w:r w:rsidRPr="000F0CCD">
                  <w:rPr>
                    <w:rFonts w:cs="Times New Roman"/>
                    <w:noProof/>
                    <w:sz w:val="20"/>
                    <w:szCs w:val="20"/>
                  </w:rPr>
                  <w:t>[15]</w:t>
                </w:r>
                <w:r w:rsidRPr="00BD059F">
                  <w:rPr>
                    <w:rFonts w:cs="Times New Roman"/>
                    <w:sz w:val="20"/>
                    <w:szCs w:val="20"/>
                  </w:rPr>
                  <w:fldChar w:fldCharType="end"/>
                </w:r>
              </w:sdtContent>
            </w:sdt>
            <w:r w:rsidRPr="00BD059F">
              <w:rPr>
                <w:rFonts w:cs="Times New Roman"/>
                <w:sz w:val="20"/>
                <w:szCs w:val="20"/>
              </w:rPr>
              <w:t>.</w:t>
            </w:r>
          </w:p>
        </w:tc>
        <w:tc>
          <w:tcPr>
            <w:tcW w:w="1848" w:type="dxa"/>
            <w:shd w:val="clear" w:color="auto" w:fill="FFFFFF" w:themeFill="background1"/>
          </w:tcPr>
          <w:p w14:paraId="30973D9F" w14:textId="77777777" w:rsidR="00BB0A7A" w:rsidRPr="006E40C8" w:rsidRDefault="00BB0A7A" w:rsidP="00BB0A7A">
            <w:pPr>
              <w:jc w:val="left"/>
              <w:rPr>
                <w:rFonts w:eastAsiaTheme="minorHAnsi" w:cs="Times New Roman"/>
                <w:sz w:val="20"/>
                <w:szCs w:val="20"/>
              </w:rPr>
            </w:pPr>
            <w:r>
              <w:rPr>
                <w:rFonts w:eastAsiaTheme="minorHAnsi" w:cs="Times New Roman"/>
                <w:sz w:val="20"/>
                <w:szCs w:val="20"/>
              </w:rPr>
              <w:t>Reverse engineering devices and memory forensics</w:t>
            </w:r>
            <w:sdt>
              <w:sdtPr>
                <w:rPr>
                  <w:rFonts w:eastAsiaTheme="minorHAnsi" w:cs="Times New Roman"/>
                  <w:sz w:val="20"/>
                  <w:szCs w:val="20"/>
                </w:rPr>
                <w:id w:val="-200095614"/>
                <w:citation/>
              </w:sdtPr>
              <w:sdtEndPr/>
              <w:sdtContent>
                <w:r>
                  <w:rPr>
                    <w:rFonts w:eastAsiaTheme="minorHAnsi" w:cs="Times New Roman"/>
                    <w:sz w:val="20"/>
                    <w:szCs w:val="20"/>
                  </w:rPr>
                  <w:fldChar w:fldCharType="begin"/>
                </w:r>
                <w:r>
                  <w:rPr>
                    <w:rFonts w:eastAsiaTheme="minorHAnsi" w:cs="Times New Roman"/>
                    <w:sz w:val="20"/>
                    <w:szCs w:val="20"/>
                  </w:rPr>
                  <w:instrText xml:space="preserve"> CITATION Hat18 \l 2057 </w:instrText>
                </w:r>
                <w:r>
                  <w:rPr>
                    <w:rFonts w:eastAsiaTheme="minorHAnsi" w:cs="Times New Roman"/>
                    <w:sz w:val="20"/>
                    <w:szCs w:val="20"/>
                  </w:rPr>
                  <w:fldChar w:fldCharType="separate"/>
                </w:r>
                <w:r>
                  <w:rPr>
                    <w:rFonts w:eastAsiaTheme="minorHAnsi" w:cs="Times New Roman"/>
                    <w:noProof/>
                    <w:sz w:val="20"/>
                    <w:szCs w:val="20"/>
                  </w:rPr>
                  <w:t xml:space="preserve"> </w:t>
                </w:r>
                <w:r w:rsidRPr="000F0CCD">
                  <w:rPr>
                    <w:rFonts w:eastAsiaTheme="minorHAnsi" w:cs="Times New Roman"/>
                    <w:noProof/>
                    <w:sz w:val="20"/>
                    <w:szCs w:val="20"/>
                  </w:rPr>
                  <w:t>[10]</w:t>
                </w:r>
                <w:r>
                  <w:rPr>
                    <w:rFonts w:eastAsiaTheme="minorHAnsi" w:cs="Times New Roman"/>
                    <w:sz w:val="20"/>
                    <w:szCs w:val="20"/>
                  </w:rPr>
                  <w:fldChar w:fldCharType="end"/>
                </w:r>
              </w:sdtContent>
            </w:sdt>
            <w:r>
              <w:rPr>
                <w:rFonts w:eastAsiaTheme="minorHAnsi" w:cs="Times New Roman"/>
                <w:sz w:val="20"/>
                <w:szCs w:val="20"/>
              </w:rPr>
              <w:t>.</w:t>
            </w:r>
          </w:p>
        </w:tc>
      </w:tr>
      <w:tr w:rsidR="00BB0A7A" w14:paraId="77A7913D" w14:textId="77777777" w:rsidTr="00BB0A7A">
        <w:trPr>
          <w:trHeight w:val="7980"/>
        </w:trPr>
        <w:tc>
          <w:tcPr>
            <w:tcW w:w="1322" w:type="dxa"/>
          </w:tcPr>
          <w:p w14:paraId="371B4F97" w14:textId="77777777" w:rsidR="00BB0A7A" w:rsidRPr="006E40C8" w:rsidRDefault="00BB0A7A" w:rsidP="00BB0A7A">
            <w:pPr>
              <w:jc w:val="left"/>
              <w:rPr>
                <w:rFonts w:eastAsiaTheme="minorHAnsi" w:cs="Times New Roman"/>
                <w:b/>
                <w:bCs/>
                <w:sz w:val="20"/>
                <w:szCs w:val="20"/>
              </w:rPr>
            </w:pPr>
            <w:r w:rsidRPr="006E40C8">
              <w:rPr>
                <w:rFonts w:eastAsiaTheme="minorHAnsi" w:cs="Times New Roman"/>
                <w:b/>
                <w:bCs/>
                <w:sz w:val="20"/>
                <w:szCs w:val="20"/>
              </w:rPr>
              <w:t>Features:</w:t>
            </w:r>
          </w:p>
        </w:tc>
        <w:tc>
          <w:tcPr>
            <w:tcW w:w="1929" w:type="dxa"/>
          </w:tcPr>
          <w:p w14:paraId="2DC91AF7" w14:textId="77777777" w:rsidR="00BB0A7A" w:rsidRPr="00BD059F" w:rsidRDefault="00BB0A7A" w:rsidP="00BB0A7A">
            <w:pPr>
              <w:pStyle w:val="ListParagraph"/>
              <w:numPr>
                <w:ilvl w:val="0"/>
                <w:numId w:val="26"/>
              </w:numPr>
              <w:jc w:val="left"/>
              <w:rPr>
                <w:rFonts w:eastAsiaTheme="minorHAnsi" w:cs="Times New Roman"/>
                <w:sz w:val="20"/>
                <w:szCs w:val="20"/>
              </w:rPr>
            </w:pPr>
            <w:r w:rsidRPr="00BD059F">
              <w:rPr>
                <w:rFonts w:cs="Times New Roman"/>
                <w:sz w:val="20"/>
                <w:szCs w:val="20"/>
              </w:rPr>
              <w:t>Volume Shadow Copy</w:t>
            </w:r>
            <w:sdt>
              <w:sdtPr>
                <w:rPr>
                  <w:rFonts w:cs="Times New Roman"/>
                  <w:sz w:val="20"/>
                  <w:szCs w:val="20"/>
                </w:rPr>
                <w:id w:val="936949489"/>
                <w:citation/>
              </w:sdtPr>
              <w:sdtEndPr/>
              <w:sdtContent>
                <w:r>
                  <w:rPr>
                    <w:rFonts w:cs="Times New Roman"/>
                    <w:sz w:val="20"/>
                    <w:szCs w:val="20"/>
                  </w:rPr>
                  <w:fldChar w:fldCharType="begin"/>
                </w:r>
                <w:r>
                  <w:rPr>
                    <w:rFonts w:cs="Times New Roman"/>
                    <w:sz w:val="20"/>
                    <w:szCs w:val="20"/>
                  </w:rPr>
                  <w:instrText xml:space="preserve"> CITATION Acc17 \l 2057 </w:instrText>
                </w:r>
                <w:r>
                  <w:rPr>
                    <w:rFonts w:cs="Times New Roman"/>
                    <w:sz w:val="20"/>
                    <w:szCs w:val="20"/>
                  </w:rPr>
                  <w:fldChar w:fldCharType="separate"/>
                </w:r>
                <w:r>
                  <w:rPr>
                    <w:rFonts w:cs="Times New Roman"/>
                    <w:noProof/>
                    <w:sz w:val="20"/>
                    <w:szCs w:val="20"/>
                  </w:rPr>
                  <w:t xml:space="preserve"> </w:t>
                </w:r>
                <w:r w:rsidRPr="000F0CCD">
                  <w:rPr>
                    <w:rFonts w:cs="Times New Roman"/>
                    <w:noProof/>
                    <w:sz w:val="20"/>
                    <w:szCs w:val="20"/>
                  </w:rPr>
                  <w:t>[4]</w:t>
                </w:r>
                <w:r>
                  <w:rPr>
                    <w:rFonts w:cs="Times New Roman"/>
                    <w:sz w:val="20"/>
                    <w:szCs w:val="20"/>
                  </w:rPr>
                  <w:fldChar w:fldCharType="end"/>
                </w:r>
              </w:sdtContent>
            </w:sdt>
            <w:r>
              <w:rPr>
                <w:rFonts w:cs="Times New Roman"/>
                <w:sz w:val="20"/>
                <w:szCs w:val="20"/>
              </w:rPr>
              <w:t>.</w:t>
            </w:r>
          </w:p>
          <w:p w14:paraId="171C37AC" w14:textId="77777777" w:rsidR="00BB0A7A" w:rsidRPr="00BD059F" w:rsidRDefault="00BB0A7A" w:rsidP="00BB0A7A">
            <w:pPr>
              <w:pStyle w:val="ListParagraph"/>
              <w:numPr>
                <w:ilvl w:val="0"/>
                <w:numId w:val="26"/>
              </w:numPr>
              <w:jc w:val="left"/>
              <w:rPr>
                <w:rFonts w:eastAsiaTheme="minorHAnsi" w:cs="Times New Roman"/>
                <w:sz w:val="20"/>
                <w:szCs w:val="20"/>
              </w:rPr>
            </w:pPr>
            <w:r w:rsidRPr="00BD059F">
              <w:rPr>
                <w:rFonts w:eastAsiaTheme="minorHAnsi" w:cs="Times New Roman"/>
                <w:sz w:val="20"/>
                <w:szCs w:val="20"/>
              </w:rPr>
              <w:t>Simplified GUI Interface</w:t>
            </w:r>
            <w:sdt>
              <w:sdtPr>
                <w:rPr>
                  <w:rFonts w:cs="Times New Roman"/>
                  <w:sz w:val="20"/>
                  <w:szCs w:val="20"/>
                </w:rPr>
                <w:id w:val="30536185"/>
                <w:citation/>
              </w:sdtPr>
              <w:sdtEndPr/>
              <w:sdtContent>
                <w:r>
                  <w:rPr>
                    <w:rFonts w:cs="Times New Roman"/>
                    <w:sz w:val="20"/>
                    <w:szCs w:val="20"/>
                  </w:rPr>
                  <w:fldChar w:fldCharType="begin"/>
                </w:r>
                <w:r>
                  <w:rPr>
                    <w:rFonts w:cs="Times New Roman"/>
                    <w:sz w:val="20"/>
                    <w:szCs w:val="20"/>
                  </w:rPr>
                  <w:instrText xml:space="preserve"> CITATION Acc17 \l 2057 </w:instrText>
                </w:r>
                <w:r>
                  <w:rPr>
                    <w:rFonts w:cs="Times New Roman"/>
                    <w:sz w:val="20"/>
                    <w:szCs w:val="20"/>
                  </w:rPr>
                  <w:fldChar w:fldCharType="separate"/>
                </w:r>
                <w:r>
                  <w:rPr>
                    <w:rFonts w:cs="Times New Roman"/>
                    <w:noProof/>
                    <w:sz w:val="20"/>
                    <w:szCs w:val="20"/>
                  </w:rPr>
                  <w:t xml:space="preserve"> </w:t>
                </w:r>
                <w:r w:rsidRPr="000F0CCD">
                  <w:rPr>
                    <w:rFonts w:cs="Times New Roman"/>
                    <w:noProof/>
                    <w:sz w:val="20"/>
                    <w:szCs w:val="20"/>
                  </w:rPr>
                  <w:t>[4]</w:t>
                </w:r>
                <w:r>
                  <w:rPr>
                    <w:rFonts w:cs="Times New Roman"/>
                    <w:sz w:val="20"/>
                    <w:szCs w:val="20"/>
                  </w:rPr>
                  <w:fldChar w:fldCharType="end"/>
                </w:r>
              </w:sdtContent>
            </w:sdt>
            <w:r>
              <w:rPr>
                <w:rFonts w:eastAsiaTheme="minorHAnsi" w:cs="Times New Roman"/>
                <w:sz w:val="20"/>
                <w:szCs w:val="20"/>
              </w:rPr>
              <w:t>.</w:t>
            </w:r>
          </w:p>
          <w:p w14:paraId="30906EF8" w14:textId="77777777" w:rsidR="00BB0A7A" w:rsidRPr="00BD059F" w:rsidRDefault="00BB0A7A" w:rsidP="00BB0A7A">
            <w:pPr>
              <w:pStyle w:val="ListParagraph"/>
              <w:numPr>
                <w:ilvl w:val="0"/>
                <w:numId w:val="26"/>
              </w:numPr>
              <w:jc w:val="left"/>
              <w:rPr>
                <w:rFonts w:eastAsiaTheme="minorHAnsi" w:cs="Times New Roman"/>
                <w:sz w:val="20"/>
                <w:szCs w:val="20"/>
              </w:rPr>
            </w:pPr>
            <w:r w:rsidRPr="00BD059F">
              <w:rPr>
                <w:rFonts w:eastAsiaTheme="minorHAnsi" w:cs="Times New Roman"/>
                <w:sz w:val="20"/>
                <w:szCs w:val="20"/>
              </w:rPr>
              <w:t>Keyword Search</w:t>
            </w:r>
            <w:r>
              <w:rPr>
                <w:rFonts w:cs="Times New Roman"/>
                <w:sz w:val="20"/>
                <w:szCs w:val="20"/>
              </w:rPr>
              <w:t xml:space="preserve"> </w:t>
            </w:r>
            <w:sdt>
              <w:sdtPr>
                <w:rPr>
                  <w:rFonts w:cs="Times New Roman"/>
                  <w:sz w:val="20"/>
                  <w:szCs w:val="20"/>
                </w:rPr>
                <w:id w:val="-1440368664"/>
                <w:citation/>
              </w:sdtPr>
              <w:sdtEndPr/>
              <w:sdtContent>
                <w:r>
                  <w:rPr>
                    <w:rFonts w:cs="Times New Roman"/>
                    <w:sz w:val="20"/>
                    <w:szCs w:val="20"/>
                  </w:rPr>
                  <w:fldChar w:fldCharType="begin"/>
                </w:r>
                <w:r>
                  <w:rPr>
                    <w:rFonts w:cs="Times New Roman"/>
                    <w:sz w:val="20"/>
                    <w:szCs w:val="20"/>
                  </w:rPr>
                  <w:instrText xml:space="preserve"> CITATION Acc17 \l 2057 </w:instrText>
                </w:r>
                <w:r>
                  <w:rPr>
                    <w:rFonts w:cs="Times New Roman"/>
                    <w:sz w:val="20"/>
                    <w:szCs w:val="20"/>
                  </w:rPr>
                  <w:fldChar w:fldCharType="separate"/>
                </w:r>
                <w:r w:rsidRPr="000F0CCD">
                  <w:rPr>
                    <w:rFonts w:cs="Times New Roman"/>
                    <w:noProof/>
                    <w:sz w:val="20"/>
                    <w:szCs w:val="20"/>
                  </w:rPr>
                  <w:t>[4]</w:t>
                </w:r>
                <w:r>
                  <w:rPr>
                    <w:rFonts w:cs="Times New Roman"/>
                    <w:sz w:val="20"/>
                    <w:szCs w:val="20"/>
                  </w:rPr>
                  <w:fldChar w:fldCharType="end"/>
                </w:r>
              </w:sdtContent>
            </w:sdt>
            <w:r>
              <w:rPr>
                <w:rFonts w:cs="Times New Roman"/>
                <w:sz w:val="20"/>
                <w:szCs w:val="20"/>
              </w:rPr>
              <w:t>.</w:t>
            </w:r>
          </w:p>
          <w:p w14:paraId="2FFDDD63" w14:textId="77777777" w:rsidR="00BB0A7A" w:rsidRPr="00BD059F" w:rsidRDefault="00BB0A7A" w:rsidP="00BB0A7A">
            <w:pPr>
              <w:pStyle w:val="ListParagraph"/>
              <w:numPr>
                <w:ilvl w:val="0"/>
                <w:numId w:val="26"/>
              </w:numPr>
              <w:jc w:val="left"/>
              <w:rPr>
                <w:rFonts w:eastAsiaTheme="minorHAnsi" w:cs="Times New Roman"/>
                <w:sz w:val="20"/>
                <w:szCs w:val="20"/>
              </w:rPr>
            </w:pPr>
            <w:r w:rsidRPr="00BD059F">
              <w:rPr>
                <w:rFonts w:cs="Times New Roman"/>
                <w:sz w:val="20"/>
                <w:szCs w:val="20"/>
              </w:rPr>
              <w:t>Hex Viewer</w:t>
            </w:r>
            <w:r>
              <w:rPr>
                <w:rFonts w:cs="Times New Roman"/>
                <w:sz w:val="20"/>
                <w:szCs w:val="20"/>
              </w:rPr>
              <w:t xml:space="preserve"> </w:t>
            </w:r>
            <w:sdt>
              <w:sdtPr>
                <w:rPr>
                  <w:rFonts w:cs="Times New Roman"/>
                  <w:sz w:val="20"/>
                  <w:szCs w:val="20"/>
                </w:rPr>
                <w:id w:val="1276365651"/>
                <w:citation/>
              </w:sdtPr>
              <w:sdtEndPr/>
              <w:sdtContent>
                <w:r>
                  <w:rPr>
                    <w:rFonts w:cs="Times New Roman"/>
                    <w:sz w:val="20"/>
                    <w:szCs w:val="20"/>
                  </w:rPr>
                  <w:fldChar w:fldCharType="begin"/>
                </w:r>
                <w:r>
                  <w:rPr>
                    <w:rFonts w:cs="Times New Roman"/>
                    <w:sz w:val="20"/>
                    <w:szCs w:val="20"/>
                  </w:rPr>
                  <w:instrText xml:space="preserve"> CITATION Acc17 \l 2057 </w:instrText>
                </w:r>
                <w:r>
                  <w:rPr>
                    <w:rFonts w:cs="Times New Roman"/>
                    <w:sz w:val="20"/>
                    <w:szCs w:val="20"/>
                  </w:rPr>
                  <w:fldChar w:fldCharType="separate"/>
                </w:r>
                <w:r w:rsidRPr="000F0CCD">
                  <w:rPr>
                    <w:rFonts w:cs="Times New Roman"/>
                    <w:noProof/>
                    <w:sz w:val="20"/>
                    <w:szCs w:val="20"/>
                  </w:rPr>
                  <w:t>[4]</w:t>
                </w:r>
                <w:r>
                  <w:rPr>
                    <w:rFonts w:cs="Times New Roman"/>
                    <w:sz w:val="20"/>
                    <w:szCs w:val="20"/>
                  </w:rPr>
                  <w:fldChar w:fldCharType="end"/>
                </w:r>
              </w:sdtContent>
            </w:sdt>
            <w:r>
              <w:rPr>
                <w:rFonts w:cs="Times New Roman"/>
                <w:sz w:val="20"/>
                <w:szCs w:val="20"/>
              </w:rPr>
              <w:t>.</w:t>
            </w:r>
          </w:p>
          <w:p w14:paraId="3922E8C5" w14:textId="77777777" w:rsidR="00BB0A7A" w:rsidRPr="00BD059F" w:rsidRDefault="00BB0A7A" w:rsidP="00BB0A7A">
            <w:pPr>
              <w:pStyle w:val="ListParagraph"/>
              <w:numPr>
                <w:ilvl w:val="0"/>
                <w:numId w:val="26"/>
              </w:numPr>
              <w:jc w:val="left"/>
              <w:rPr>
                <w:rFonts w:eastAsiaTheme="minorHAnsi" w:cs="Times New Roman"/>
                <w:sz w:val="20"/>
                <w:szCs w:val="20"/>
              </w:rPr>
            </w:pPr>
            <w:r>
              <w:rPr>
                <w:rFonts w:cs="Times New Roman"/>
                <w:sz w:val="20"/>
                <w:szCs w:val="20"/>
              </w:rPr>
              <w:t>E</w:t>
            </w:r>
            <w:r w:rsidRPr="00BD059F">
              <w:rPr>
                <w:rFonts w:cs="Times New Roman"/>
                <w:sz w:val="20"/>
                <w:szCs w:val="20"/>
              </w:rPr>
              <w:t>mail threading</w:t>
            </w:r>
            <w:r>
              <w:rPr>
                <w:rFonts w:cs="Times New Roman"/>
                <w:sz w:val="20"/>
                <w:szCs w:val="20"/>
              </w:rPr>
              <w:t xml:space="preserve"> </w:t>
            </w:r>
            <w:sdt>
              <w:sdtPr>
                <w:rPr>
                  <w:rFonts w:cs="Times New Roman"/>
                  <w:sz w:val="20"/>
                  <w:szCs w:val="20"/>
                </w:rPr>
                <w:id w:val="113337016"/>
                <w:citation/>
              </w:sdtPr>
              <w:sdtEndPr/>
              <w:sdtContent>
                <w:r>
                  <w:rPr>
                    <w:rFonts w:cs="Times New Roman"/>
                    <w:sz w:val="20"/>
                    <w:szCs w:val="20"/>
                  </w:rPr>
                  <w:fldChar w:fldCharType="begin"/>
                </w:r>
                <w:r>
                  <w:rPr>
                    <w:rFonts w:cs="Times New Roman"/>
                    <w:sz w:val="20"/>
                    <w:szCs w:val="20"/>
                  </w:rPr>
                  <w:instrText xml:space="preserve"> CITATION Acc17 \l 2057 </w:instrText>
                </w:r>
                <w:r>
                  <w:rPr>
                    <w:rFonts w:cs="Times New Roman"/>
                    <w:sz w:val="20"/>
                    <w:szCs w:val="20"/>
                  </w:rPr>
                  <w:fldChar w:fldCharType="separate"/>
                </w:r>
                <w:r w:rsidRPr="000F0CCD">
                  <w:rPr>
                    <w:rFonts w:cs="Times New Roman"/>
                    <w:noProof/>
                    <w:sz w:val="20"/>
                    <w:szCs w:val="20"/>
                  </w:rPr>
                  <w:t>[4]</w:t>
                </w:r>
                <w:r>
                  <w:rPr>
                    <w:rFonts w:cs="Times New Roman"/>
                    <w:sz w:val="20"/>
                    <w:szCs w:val="20"/>
                  </w:rPr>
                  <w:fldChar w:fldCharType="end"/>
                </w:r>
              </w:sdtContent>
            </w:sdt>
            <w:r>
              <w:rPr>
                <w:rFonts w:cs="Times New Roman"/>
                <w:sz w:val="20"/>
                <w:szCs w:val="20"/>
              </w:rPr>
              <w:t>.</w:t>
            </w:r>
          </w:p>
          <w:p w14:paraId="0B48A430" w14:textId="77777777" w:rsidR="00BB0A7A" w:rsidRPr="00BD059F" w:rsidRDefault="00BB0A7A" w:rsidP="00BB0A7A">
            <w:pPr>
              <w:pStyle w:val="ListParagraph"/>
              <w:numPr>
                <w:ilvl w:val="0"/>
                <w:numId w:val="26"/>
              </w:numPr>
              <w:jc w:val="left"/>
              <w:rPr>
                <w:rFonts w:eastAsiaTheme="minorHAnsi" w:cs="Times New Roman"/>
                <w:sz w:val="20"/>
                <w:szCs w:val="20"/>
              </w:rPr>
            </w:pPr>
            <w:r>
              <w:rPr>
                <w:rFonts w:cs="Times New Roman"/>
                <w:sz w:val="20"/>
                <w:szCs w:val="20"/>
              </w:rPr>
              <w:t>F</w:t>
            </w:r>
            <w:r w:rsidRPr="00BD059F">
              <w:rPr>
                <w:rFonts w:cs="Times New Roman"/>
                <w:sz w:val="20"/>
                <w:szCs w:val="20"/>
              </w:rPr>
              <w:t>ind deleted evidence</w:t>
            </w:r>
            <w:sdt>
              <w:sdtPr>
                <w:rPr>
                  <w:rFonts w:cs="Times New Roman"/>
                  <w:sz w:val="20"/>
                  <w:szCs w:val="20"/>
                </w:rPr>
                <w:id w:val="2038775826"/>
                <w:citation/>
              </w:sdtPr>
              <w:sdtEndPr/>
              <w:sdtContent>
                <w:r>
                  <w:rPr>
                    <w:rFonts w:cs="Times New Roman"/>
                    <w:sz w:val="20"/>
                    <w:szCs w:val="20"/>
                  </w:rPr>
                  <w:fldChar w:fldCharType="begin"/>
                </w:r>
                <w:r>
                  <w:rPr>
                    <w:rFonts w:cs="Times New Roman"/>
                    <w:sz w:val="20"/>
                    <w:szCs w:val="20"/>
                  </w:rPr>
                  <w:instrText xml:space="preserve"> CITATION Acc17 \l 2057 </w:instrText>
                </w:r>
                <w:r>
                  <w:rPr>
                    <w:rFonts w:cs="Times New Roman"/>
                    <w:sz w:val="20"/>
                    <w:szCs w:val="20"/>
                  </w:rPr>
                  <w:fldChar w:fldCharType="separate"/>
                </w:r>
                <w:r>
                  <w:rPr>
                    <w:rFonts w:cs="Times New Roman"/>
                    <w:noProof/>
                    <w:sz w:val="20"/>
                    <w:szCs w:val="20"/>
                  </w:rPr>
                  <w:t xml:space="preserve"> </w:t>
                </w:r>
                <w:r w:rsidRPr="000F0CCD">
                  <w:rPr>
                    <w:rFonts w:cs="Times New Roman"/>
                    <w:noProof/>
                    <w:sz w:val="20"/>
                    <w:szCs w:val="20"/>
                  </w:rPr>
                  <w:t>[4]</w:t>
                </w:r>
                <w:r>
                  <w:rPr>
                    <w:rFonts w:cs="Times New Roman"/>
                    <w:sz w:val="20"/>
                    <w:szCs w:val="20"/>
                  </w:rPr>
                  <w:fldChar w:fldCharType="end"/>
                </w:r>
              </w:sdtContent>
            </w:sdt>
            <w:r>
              <w:rPr>
                <w:rFonts w:cs="Times New Roman"/>
                <w:sz w:val="20"/>
                <w:szCs w:val="20"/>
              </w:rPr>
              <w:t>.</w:t>
            </w:r>
          </w:p>
          <w:p w14:paraId="7CCF7803" w14:textId="77777777" w:rsidR="00BB0A7A" w:rsidRPr="00BD059F" w:rsidRDefault="00BB0A7A" w:rsidP="00BB0A7A">
            <w:pPr>
              <w:pStyle w:val="ListParagraph"/>
              <w:numPr>
                <w:ilvl w:val="0"/>
                <w:numId w:val="26"/>
              </w:numPr>
              <w:jc w:val="left"/>
              <w:rPr>
                <w:rFonts w:eastAsiaTheme="minorHAnsi" w:cs="Times New Roman"/>
                <w:sz w:val="20"/>
                <w:szCs w:val="20"/>
              </w:rPr>
            </w:pPr>
            <w:r>
              <w:rPr>
                <w:rFonts w:cs="Times New Roman"/>
                <w:sz w:val="20"/>
                <w:szCs w:val="20"/>
              </w:rPr>
              <w:t>A</w:t>
            </w:r>
            <w:r w:rsidRPr="00BD059F">
              <w:rPr>
                <w:rFonts w:cs="Times New Roman"/>
                <w:sz w:val="20"/>
                <w:szCs w:val="20"/>
              </w:rPr>
              <w:t>nalysing Dropbox files</w:t>
            </w:r>
            <w:r>
              <w:rPr>
                <w:rFonts w:cs="Times New Roman"/>
                <w:sz w:val="20"/>
                <w:szCs w:val="20"/>
              </w:rPr>
              <w:t xml:space="preserve"> </w:t>
            </w:r>
            <w:sdt>
              <w:sdtPr>
                <w:rPr>
                  <w:rFonts w:cs="Times New Roman"/>
                  <w:sz w:val="20"/>
                  <w:szCs w:val="20"/>
                </w:rPr>
                <w:id w:val="-1235153700"/>
                <w:citation/>
              </w:sdtPr>
              <w:sdtEndPr/>
              <w:sdtContent>
                <w:r>
                  <w:rPr>
                    <w:rFonts w:cs="Times New Roman"/>
                    <w:sz w:val="20"/>
                    <w:szCs w:val="20"/>
                  </w:rPr>
                  <w:fldChar w:fldCharType="begin"/>
                </w:r>
                <w:r>
                  <w:rPr>
                    <w:rFonts w:cs="Times New Roman"/>
                    <w:sz w:val="20"/>
                    <w:szCs w:val="20"/>
                  </w:rPr>
                  <w:instrText xml:space="preserve"> CITATION Acc17 \l 2057 </w:instrText>
                </w:r>
                <w:r>
                  <w:rPr>
                    <w:rFonts w:cs="Times New Roman"/>
                    <w:sz w:val="20"/>
                    <w:szCs w:val="20"/>
                  </w:rPr>
                  <w:fldChar w:fldCharType="separate"/>
                </w:r>
                <w:r w:rsidRPr="000F0CCD">
                  <w:rPr>
                    <w:rFonts w:cs="Times New Roman"/>
                    <w:noProof/>
                    <w:sz w:val="20"/>
                    <w:szCs w:val="20"/>
                  </w:rPr>
                  <w:t>[4]</w:t>
                </w:r>
                <w:r>
                  <w:rPr>
                    <w:rFonts w:cs="Times New Roman"/>
                    <w:sz w:val="20"/>
                    <w:szCs w:val="20"/>
                  </w:rPr>
                  <w:fldChar w:fldCharType="end"/>
                </w:r>
              </w:sdtContent>
            </w:sdt>
            <w:r>
              <w:rPr>
                <w:rFonts w:cs="Times New Roman"/>
                <w:sz w:val="20"/>
                <w:szCs w:val="20"/>
              </w:rPr>
              <w:t>.</w:t>
            </w:r>
          </w:p>
          <w:p w14:paraId="3E3BFC3B" w14:textId="77777777" w:rsidR="00BB0A7A" w:rsidRPr="00BD059F" w:rsidRDefault="00BB0A7A" w:rsidP="00BB0A7A">
            <w:pPr>
              <w:pStyle w:val="ListParagraph"/>
              <w:numPr>
                <w:ilvl w:val="0"/>
                <w:numId w:val="26"/>
              </w:numPr>
              <w:jc w:val="left"/>
              <w:rPr>
                <w:rFonts w:eastAsiaTheme="minorHAnsi" w:cs="Times New Roman"/>
                <w:sz w:val="20"/>
                <w:szCs w:val="20"/>
              </w:rPr>
            </w:pPr>
            <w:r w:rsidRPr="00BD059F">
              <w:rPr>
                <w:rFonts w:cs="Times New Roman"/>
                <w:sz w:val="20"/>
                <w:szCs w:val="20"/>
              </w:rPr>
              <w:t>Optical Character Recognition</w:t>
            </w:r>
            <w:r>
              <w:rPr>
                <w:rFonts w:cs="Times New Roman"/>
                <w:sz w:val="20"/>
                <w:szCs w:val="20"/>
              </w:rPr>
              <w:t xml:space="preserve"> </w:t>
            </w:r>
            <w:sdt>
              <w:sdtPr>
                <w:rPr>
                  <w:rFonts w:cs="Times New Roman"/>
                  <w:sz w:val="20"/>
                  <w:szCs w:val="20"/>
                </w:rPr>
                <w:id w:val="1993908569"/>
                <w:citation/>
              </w:sdtPr>
              <w:sdtEndPr/>
              <w:sdtContent>
                <w:r>
                  <w:rPr>
                    <w:rFonts w:cs="Times New Roman"/>
                    <w:sz w:val="20"/>
                    <w:szCs w:val="20"/>
                  </w:rPr>
                  <w:fldChar w:fldCharType="begin"/>
                </w:r>
                <w:r>
                  <w:rPr>
                    <w:rFonts w:cs="Times New Roman"/>
                    <w:sz w:val="20"/>
                    <w:szCs w:val="20"/>
                  </w:rPr>
                  <w:instrText xml:space="preserve"> CITATION Acc17 \l 2057 </w:instrText>
                </w:r>
                <w:r>
                  <w:rPr>
                    <w:rFonts w:cs="Times New Roman"/>
                    <w:sz w:val="20"/>
                    <w:szCs w:val="20"/>
                  </w:rPr>
                  <w:fldChar w:fldCharType="separate"/>
                </w:r>
                <w:r w:rsidRPr="000F0CCD">
                  <w:rPr>
                    <w:rFonts w:cs="Times New Roman"/>
                    <w:noProof/>
                    <w:sz w:val="20"/>
                    <w:szCs w:val="20"/>
                  </w:rPr>
                  <w:t>[4]</w:t>
                </w:r>
                <w:r>
                  <w:rPr>
                    <w:rFonts w:cs="Times New Roman"/>
                    <w:sz w:val="20"/>
                    <w:szCs w:val="20"/>
                  </w:rPr>
                  <w:fldChar w:fldCharType="end"/>
                </w:r>
              </w:sdtContent>
            </w:sdt>
            <w:r>
              <w:rPr>
                <w:rFonts w:cs="Times New Roman"/>
                <w:sz w:val="20"/>
                <w:szCs w:val="20"/>
              </w:rPr>
              <w:t>.</w:t>
            </w:r>
          </w:p>
          <w:p w14:paraId="1E484811" w14:textId="77777777" w:rsidR="00BB0A7A" w:rsidRPr="00BD059F" w:rsidRDefault="00BB0A7A" w:rsidP="00BB0A7A">
            <w:pPr>
              <w:pStyle w:val="ListParagraph"/>
              <w:numPr>
                <w:ilvl w:val="0"/>
                <w:numId w:val="26"/>
              </w:numPr>
              <w:jc w:val="left"/>
              <w:rPr>
                <w:rFonts w:eastAsiaTheme="minorHAnsi" w:cs="Times New Roman"/>
                <w:sz w:val="20"/>
                <w:szCs w:val="20"/>
              </w:rPr>
            </w:pPr>
            <w:r>
              <w:rPr>
                <w:rFonts w:cs="Times New Roman"/>
                <w:sz w:val="20"/>
                <w:szCs w:val="20"/>
              </w:rPr>
              <w:t>C</w:t>
            </w:r>
            <w:r w:rsidRPr="00BD059F">
              <w:rPr>
                <w:rFonts w:cs="Times New Roman"/>
                <w:sz w:val="20"/>
                <w:szCs w:val="20"/>
              </w:rPr>
              <w:t>ross-reference email and phone numbers</w:t>
            </w:r>
            <w:sdt>
              <w:sdtPr>
                <w:rPr>
                  <w:rFonts w:cs="Times New Roman"/>
                  <w:sz w:val="20"/>
                  <w:szCs w:val="20"/>
                </w:rPr>
                <w:id w:val="163903222"/>
                <w:citation/>
              </w:sdtPr>
              <w:sdtEndPr/>
              <w:sdtContent>
                <w:r>
                  <w:rPr>
                    <w:rFonts w:cs="Times New Roman"/>
                    <w:sz w:val="20"/>
                    <w:szCs w:val="20"/>
                  </w:rPr>
                  <w:fldChar w:fldCharType="begin"/>
                </w:r>
                <w:r>
                  <w:rPr>
                    <w:rFonts w:cs="Times New Roman"/>
                    <w:sz w:val="20"/>
                    <w:szCs w:val="20"/>
                  </w:rPr>
                  <w:instrText xml:space="preserve"> CITATION Acc17 \l 2057 </w:instrText>
                </w:r>
                <w:r>
                  <w:rPr>
                    <w:rFonts w:cs="Times New Roman"/>
                    <w:sz w:val="20"/>
                    <w:szCs w:val="20"/>
                  </w:rPr>
                  <w:fldChar w:fldCharType="separate"/>
                </w:r>
                <w:r>
                  <w:rPr>
                    <w:rFonts w:cs="Times New Roman"/>
                    <w:noProof/>
                    <w:sz w:val="20"/>
                    <w:szCs w:val="20"/>
                  </w:rPr>
                  <w:t xml:space="preserve"> </w:t>
                </w:r>
                <w:r w:rsidRPr="000F0CCD">
                  <w:rPr>
                    <w:rFonts w:cs="Times New Roman"/>
                    <w:noProof/>
                    <w:sz w:val="20"/>
                    <w:szCs w:val="20"/>
                  </w:rPr>
                  <w:t>[4]</w:t>
                </w:r>
                <w:r>
                  <w:rPr>
                    <w:rFonts w:cs="Times New Roman"/>
                    <w:sz w:val="20"/>
                    <w:szCs w:val="20"/>
                  </w:rPr>
                  <w:fldChar w:fldCharType="end"/>
                </w:r>
              </w:sdtContent>
            </w:sdt>
            <w:r>
              <w:rPr>
                <w:rFonts w:cs="Times New Roman"/>
                <w:sz w:val="20"/>
                <w:szCs w:val="20"/>
              </w:rPr>
              <w:t>.</w:t>
            </w:r>
          </w:p>
          <w:p w14:paraId="5601657A" w14:textId="77777777" w:rsidR="00BB0A7A" w:rsidRPr="00BD059F" w:rsidRDefault="00BB0A7A" w:rsidP="00BB0A7A">
            <w:pPr>
              <w:pStyle w:val="ListParagraph"/>
              <w:numPr>
                <w:ilvl w:val="0"/>
                <w:numId w:val="26"/>
              </w:numPr>
              <w:jc w:val="left"/>
              <w:rPr>
                <w:rFonts w:eastAsiaTheme="minorHAnsi" w:cs="Times New Roman"/>
                <w:sz w:val="20"/>
                <w:szCs w:val="20"/>
              </w:rPr>
            </w:pPr>
            <w:r>
              <w:rPr>
                <w:rFonts w:cs="Times New Roman"/>
                <w:sz w:val="20"/>
                <w:szCs w:val="20"/>
              </w:rPr>
              <w:t>F</w:t>
            </w:r>
            <w:r w:rsidRPr="00BD059F">
              <w:rPr>
                <w:rFonts w:cs="Times New Roman"/>
                <w:sz w:val="20"/>
                <w:szCs w:val="20"/>
              </w:rPr>
              <w:t>ilter the evidence</w:t>
            </w:r>
            <w:r>
              <w:rPr>
                <w:rFonts w:cs="Times New Roman"/>
                <w:sz w:val="20"/>
                <w:szCs w:val="20"/>
              </w:rPr>
              <w:t xml:space="preserve"> </w:t>
            </w:r>
            <w:sdt>
              <w:sdtPr>
                <w:rPr>
                  <w:rFonts w:cs="Times New Roman"/>
                  <w:sz w:val="20"/>
                  <w:szCs w:val="20"/>
                </w:rPr>
                <w:id w:val="-874001039"/>
                <w:citation/>
              </w:sdtPr>
              <w:sdtEndPr/>
              <w:sdtContent>
                <w:r>
                  <w:rPr>
                    <w:rFonts w:cs="Times New Roman"/>
                    <w:sz w:val="20"/>
                    <w:szCs w:val="20"/>
                  </w:rPr>
                  <w:fldChar w:fldCharType="begin"/>
                </w:r>
                <w:r>
                  <w:rPr>
                    <w:rFonts w:cs="Times New Roman"/>
                    <w:sz w:val="20"/>
                    <w:szCs w:val="20"/>
                  </w:rPr>
                  <w:instrText xml:space="preserve"> CITATION Acc17 \l 2057 </w:instrText>
                </w:r>
                <w:r>
                  <w:rPr>
                    <w:rFonts w:cs="Times New Roman"/>
                    <w:sz w:val="20"/>
                    <w:szCs w:val="20"/>
                  </w:rPr>
                  <w:fldChar w:fldCharType="separate"/>
                </w:r>
                <w:r w:rsidRPr="000F0CCD">
                  <w:rPr>
                    <w:rFonts w:cs="Times New Roman"/>
                    <w:noProof/>
                    <w:sz w:val="20"/>
                    <w:szCs w:val="20"/>
                  </w:rPr>
                  <w:t>[4]</w:t>
                </w:r>
                <w:r>
                  <w:rPr>
                    <w:rFonts w:cs="Times New Roman"/>
                    <w:sz w:val="20"/>
                    <w:szCs w:val="20"/>
                  </w:rPr>
                  <w:fldChar w:fldCharType="end"/>
                </w:r>
              </w:sdtContent>
            </w:sdt>
            <w:r>
              <w:rPr>
                <w:rFonts w:cs="Times New Roman"/>
                <w:sz w:val="20"/>
                <w:szCs w:val="20"/>
              </w:rPr>
              <w:t>.</w:t>
            </w:r>
          </w:p>
          <w:p w14:paraId="0E9EE718" w14:textId="77777777" w:rsidR="00BB0A7A" w:rsidRPr="00BD059F" w:rsidRDefault="00BB0A7A" w:rsidP="00BB0A7A">
            <w:pPr>
              <w:pStyle w:val="ListParagraph"/>
              <w:numPr>
                <w:ilvl w:val="0"/>
                <w:numId w:val="26"/>
              </w:numPr>
              <w:jc w:val="left"/>
              <w:rPr>
                <w:rFonts w:eastAsiaTheme="minorHAnsi" w:cs="Times New Roman"/>
                <w:sz w:val="20"/>
                <w:szCs w:val="20"/>
              </w:rPr>
            </w:pPr>
            <w:r>
              <w:rPr>
                <w:rFonts w:cs="Times New Roman"/>
                <w:sz w:val="20"/>
                <w:szCs w:val="20"/>
              </w:rPr>
              <w:t>O</w:t>
            </w:r>
            <w:r w:rsidRPr="00BD059F">
              <w:rPr>
                <w:rFonts w:cs="Times New Roman"/>
                <w:sz w:val="20"/>
                <w:szCs w:val="20"/>
              </w:rPr>
              <w:t>ne-click command</w:t>
            </w:r>
            <w:r>
              <w:rPr>
                <w:rFonts w:cs="Times New Roman"/>
                <w:sz w:val="20"/>
                <w:szCs w:val="20"/>
              </w:rPr>
              <w:t xml:space="preserve"> </w:t>
            </w:r>
            <w:r w:rsidRPr="00BD059F">
              <w:rPr>
                <w:rFonts w:cs="Times New Roman"/>
                <w:sz w:val="20"/>
                <w:szCs w:val="20"/>
              </w:rPr>
              <w:t>features make processing quicker and easier</w:t>
            </w:r>
            <w:sdt>
              <w:sdtPr>
                <w:rPr>
                  <w:rFonts w:cs="Times New Roman"/>
                  <w:sz w:val="20"/>
                  <w:szCs w:val="20"/>
                </w:rPr>
                <w:id w:val="2030367718"/>
                <w:citation/>
              </w:sdtPr>
              <w:sdtEndPr/>
              <w:sdtContent>
                <w:r>
                  <w:rPr>
                    <w:rFonts w:cs="Times New Roman"/>
                    <w:sz w:val="20"/>
                    <w:szCs w:val="20"/>
                  </w:rPr>
                  <w:fldChar w:fldCharType="begin"/>
                </w:r>
                <w:r>
                  <w:rPr>
                    <w:rFonts w:cs="Times New Roman"/>
                    <w:sz w:val="20"/>
                    <w:szCs w:val="20"/>
                  </w:rPr>
                  <w:instrText xml:space="preserve"> CITATION Acc17 \l 2057 </w:instrText>
                </w:r>
                <w:r>
                  <w:rPr>
                    <w:rFonts w:cs="Times New Roman"/>
                    <w:sz w:val="20"/>
                    <w:szCs w:val="20"/>
                  </w:rPr>
                  <w:fldChar w:fldCharType="separate"/>
                </w:r>
                <w:r>
                  <w:rPr>
                    <w:rFonts w:cs="Times New Roman"/>
                    <w:noProof/>
                    <w:sz w:val="20"/>
                    <w:szCs w:val="20"/>
                  </w:rPr>
                  <w:t xml:space="preserve"> </w:t>
                </w:r>
                <w:r w:rsidRPr="000F0CCD">
                  <w:rPr>
                    <w:rFonts w:cs="Times New Roman"/>
                    <w:noProof/>
                    <w:sz w:val="20"/>
                    <w:szCs w:val="20"/>
                  </w:rPr>
                  <w:t>[4]</w:t>
                </w:r>
                <w:r>
                  <w:rPr>
                    <w:rFonts w:cs="Times New Roman"/>
                    <w:sz w:val="20"/>
                    <w:szCs w:val="20"/>
                  </w:rPr>
                  <w:fldChar w:fldCharType="end"/>
                </w:r>
              </w:sdtContent>
            </w:sdt>
            <w:r>
              <w:rPr>
                <w:rFonts w:cs="Times New Roman"/>
                <w:sz w:val="20"/>
                <w:szCs w:val="20"/>
              </w:rPr>
              <w:t>.</w:t>
            </w:r>
          </w:p>
        </w:tc>
        <w:tc>
          <w:tcPr>
            <w:tcW w:w="1747" w:type="dxa"/>
          </w:tcPr>
          <w:p w14:paraId="01143B2B" w14:textId="77777777" w:rsidR="00BB0A7A" w:rsidRPr="00BD059F" w:rsidRDefault="00BB0A7A" w:rsidP="00BB0A7A">
            <w:pPr>
              <w:pStyle w:val="ListParagraph"/>
              <w:numPr>
                <w:ilvl w:val="0"/>
                <w:numId w:val="26"/>
              </w:numPr>
              <w:jc w:val="left"/>
              <w:rPr>
                <w:rFonts w:eastAsiaTheme="minorHAnsi" w:cs="Times New Roman"/>
                <w:sz w:val="20"/>
                <w:szCs w:val="20"/>
              </w:rPr>
            </w:pPr>
            <w:r>
              <w:rPr>
                <w:rFonts w:cs="Times New Roman"/>
                <w:sz w:val="20"/>
                <w:szCs w:val="20"/>
              </w:rPr>
              <w:t>C</w:t>
            </w:r>
            <w:r w:rsidRPr="00BD059F">
              <w:rPr>
                <w:rFonts w:cs="Times New Roman"/>
                <w:sz w:val="20"/>
                <w:szCs w:val="20"/>
              </w:rPr>
              <w:t>reate forensic images</w:t>
            </w:r>
            <w:sdt>
              <w:sdtPr>
                <w:rPr>
                  <w:rFonts w:cs="Times New Roman"/>
                  <w:sz w:val="20"/>
                  <w:szCs w:val="20"/>
                </w:rPr>
                <w:id w:val="-1547989570"/>
                <w:citation/>
              </w:sdtPr>
              <w:sdtEndPr/>
              <w:sdtContent>
                <w:r>
                  <w:rPr>
                    <w:rFonts w:cs="Times New Roman"/>
                    <w:sz w:val="20"/>
                    <w:szCs w:val="20"/>
                  </w:rPr>
                  <w:fldChar w:fldCharType="begin"/>
                </w:r>
                <w:r>
                  <w:rPr>
                    <w:rFonts w:cs="Times New Roman"/>
                    <w:sz w:val="20"/>
                    <w:szCs w:val="20"/>
                  </w:rPr>
                  <w:instrText xml:space="preserve"> CITATION Acc16 \l 2057 </w:instrText>
                </w:r>
                <w:r>
                  <w:rPr>
                    <w:rFonts w:cs="Times New Roman"/>
                    <w:sz w:val="20"/>
                    <w:szCs w:val="20"/>
                  </w:rPr>
                  <w:fldChar w:fldCharType="separate"/>
                </w:r>
                <w:r>
                  <w:rPr>
                    <w:rFonts w:cs="Times New Roman"/>
                    <w:noProof/>
                    <w:sz w:val="20"/>
                    <w:szCs w:val="20"/>
                  </w:rPr>
                  <w:t xml:space="preserve"> </w:t>
                </w:r>
                <w:r w:rsidRPr="000F0CCD">
                  <w:rPr>
                    <w:rFonts w:cs="Times New Roman"/>
                    <w:noProof/>
                    <w:sz w:val="20"/>
                    <w:szCs w:val="20"/>
                  </w:rPr>
                  <w:t>[6]</w:t>
                </w:r>
                <w:r>
                  <w:rPr>
                    <w:rFonts w:cs="Times New Roman"/>
                    <w:sz w:val="20"/>
                    <w:szCs w:val="20"/>
                  </w:rPr>
                  <w:fldChar w:fldCharType="end"/>
                </w:r>
              </w:sdtContent>
            </w:sdt>
            <w:r>
              <w:rPr>
                <w:rFonts w:cs="Times New Roman"/>
                <w:sz w:val="20"/>
                <w:szCs w:val="20"/>
              </w:rPr>
              <w:t>.</w:t>
            </w:r>
          </w:p>
          <w:p w14:paraId="002EA3FC" w14:textId="77777777" w:rsidR="00BB0A7A" w:rsidRPr="00BD059F" w:rsidRDefault="00BB0A7A" w:rsidP="00BB0A7A">
            <w:pPr>
              <w:pStyle w:val="ListParagraph"/>
              <w:numPr>
                <w:ilvl w:val="0"/>
                <w:numId w:val="26"/>
              </w:numPr>
              <w:jc w:val="left"/>
              <w:rPr>
                <w:rFonts w:eastAsiaTheme="minorHAnsi" w:cs="Times New Roman"/>
                <w:sz w:val="20"/>
                <w:szCs w:val="20"/>
              </w:rPr>
            </w:pPr>
            <w:r>
              <w:rPr>
                <w:rFonts w:cs="Times New Roman"/>
                <w:sz w:val="20"/>
                <w:szCs w:val="20"/>
              </w:rPr>
              <w:t>P</w:t>
            </w:r>
            <w:r w:rsidRPr="00BD059F">
              <w:rPr>
                <w:rFonts w:cs="Times New Roman"/>
                <w:sz w:val="20"/>
                <w:szCs w:val="20"/>
              </w:rPr>
              <w:t>review the files and folders</w:t>
            </w:r>
            <w:sdt>
              <w:sdtPr>
                <w:rPr>
                  <w:rFonts w:cs="Times New Roman"/>
                  <w:sz w:val="20"/>
                  <w:szCs w:val="20"/>
                </w:rPr>
                <w:id w:val="1909035203"/>
                <w:citation/>
              </w:sdtPr>
              <w:sdtEndPr/>
              <w:sdtContent>
                <w:r>
                  <w:rPr>
                    <w:rFonts w:cs="Times New Roman"/>
                    <w:sz w:val="20"/>
                    <w:szCs w:val="20"/>
                  </w:rPr>
                  <w:fldChar w:fldCharType="begin"/>
                </w:r>
                <w:r>
                  <w:rPr>
                    <w:rFonts w:cs="Times New Roman"/>
                    <w:sz w:val="20"/>
                    <w:szCs w:val="20"/>
                  </w:rPr>
                  <w:instrText xml:space="preserve"> CITATION Acc16 \l 2057 </w:instrText>
                </w:r>
                <w:r>
                  <w:rPr>
                    <w:rFonts w:cs="Times New Roman"/>
                    <w:sz w:val="20"/>
                    <w:szCs w:val="20"/>
                  </w:rPr>
                  <w:fldChar w:fldCharType="separate"/>
                </w:r>
                <w:r>
                  <w:rPr>
                    <w:rFonts w:cs="Times New Roman"/>
                    <w:noProof/>
                    <w:sz w:val="20"/>
                    <w:szCs w:val="20"/>
                  </w:rPr>
                  <w:t xml:space="preserve"> </w:t>
                </w:r>
                <w:r w:rsidRPr="000F0CCD">
                  <w:rPr>
                    <w:rFonts w:cs="Times New Roman"/>
                    <w:noProof/>
                    <w:sz w:val="20"/>
                    <w:szCs w:val="20"/>
                  </w:rPr>
                  <w:t>[6]</w:t>
                </w:r>
                <w:r>
                  <w:rPr>
                    <w:rFonts w:cs="Times New Roman"/>
                    <w:sz w:val="20"/>
                    <w:szCs w:val="20"/>
                  </w:rPr>
                  <w:fldChar w:fldCharType="end"/>
                </w:r>
              </w:sdtContent>
            </w:sdt>
            <w:r>
              <w:rPr>
                <w:rFonts w:cs="Times New Roman"/>
                <w:sz w:val="20"/>
                <w:szCs w:val="20"/>
              </w:rPr>
              <w:t>.</w:t>
            </w:r>
          </w:p>
          <w:p w14:paraId="1855B957" w14:textId="77777777" w:rsidR="00BB0A7A" w:rsidRPr="00BD059F" w:rsidRDefault="00BB0A7A" w:rsidP="00BB0A7A">
            <w:pPr>
              <w:pStyle w:val="ListParagraph"/>
              <w:numPr>
                <w:ilvl w:val="0"/>
                <w:numId w:val="26"/>
              </w:numPr>
              <w:jc w:val="left"/>
              <w:rPr>
                <w:rFonts w:eastAsiaTheme="minorHAnsi" w:cs="Times New Roman"/>
                <w:sz w:val="20"/>
                <w:szCs w:val="20"/>
              </w:rPr>
            </w:pPr>
            <w:r>
              <w:rPr>
                <w:rFonts w:cs="Times New Roman"/>
                <w:sz w:val="20"/>
                <w:szCs w:val="20"/>
              </w:rPr>
              <w:t>P</w:t>
            </w:r>
            <w:r w:rsidRPr="00BD059F">
              <w:rPr>
                <w:rFonts w:cs="Times New Roman"/>
                <w:sz w:val="20"/>
                <w:szCs w:val="20"/>
              </w:rPr>
              <w:t>review forensic images stored on a network drive</w:t>
            </w:r>
            <w:sdt>
              <w:sdtPr>
                <w:rPr>
                  <w:rFonts w:cs="Times New Roman"/>
                  <w:sz w:val="20"/>
                  <w:szCs w:val="20"/>
                </w:rPr>
                <w:id w:val="-265610177"/>
                <w:citation/>
              </w:sdtPr>
              <w:sdtEndPr/>
              <w:sdtContent>
                <w:r>
                  <w:rPr>
                    <w:rFonts w:cs="Times New Roman"/>
                    <w:sz w:val="20"/>
                    <w:szCs w:val="20"/>
                  </w:rPr>
                  <w:fldChar w:fldCharType="begin"/>
                </w:r>
                <w:r>
                  <w:rPr>
                    <w:rFonts w:cs="Times New Roman"/>
                    <w:sz w:val="20"/>
                    <w:szCs w:val="20"/>
                  </w:rPr>
                  <w:instrText xml:space="preserve"> CITATION Acc16 \l 2057 </w:instrText>
                </w:r>
                <w:r>
                  <w:rPr>
                    <w:rFonts w:cs="Times New Roman"/>
                    <w:sz w:val="20"/>
                    <w:szCs w:val="20"/>
                  </w:rPr>
                  <w:fldChar w:fldCharType="separate"/>
                </w:r>
                <w:r>
                  <w:rPr>
                    <w:rFonts w:cs="Times New Roman"/>
                    <w:noProof/>
                    <w:sz w:val="20"/>
                    <w:szCs w:val="20"/>
                  </w:rPr>
                  <w:t xml:space="preserve"> </w:t>
                </w:r>
                <w:r w:rsidRPr="000F0CCD">
                  <w:rPr>
                    <w:rFonts w:cs="Times New Roman"/>
                    <w:noProof/>
                    <w:sz w:val="20"/>
                    <w:szCs w:val="20"/>
                  </w:rPr>
                  <w:t>[6]</w:t>
                </w:r>
                <w:r>
                  <w:rPr>
                    <w:rFonts w:cs="Times New Roman"/>
                    <w:sz w:val="20"/>
                    <w:szCs w:val="20"/>
                  </w:rPr>
                  <w:fldChar w:fldCharType="end"/>
                </w:r>
              </w:sdtContent>
            </w:sdt>
            <w:r>
              <w:rPr>
                <w:rFonts w:cs="Times New Roman"/>
                <w:sz w:val="20"/>
                <w:szCs w:val="20"/>
              </w:rPr>
              <w:t>.</w:t>
            </w:r>
          </w:p>
          <w:p w14:paraId="2BB405D3" w14:textId="77777777" w:rsidR="00BB0A7A" w:rsidRPr="00BD059F" w:rsidRDefault="00BB0A7A" w:rsidP="00BB0A7A">
            <w:pPr>
              <w:pStyle w:val="ListParagraph"/>
              <w:numPr>
                <w:ilvl w:val="0"/>
                <w:numId w:val="26"/>
              </w:numPr>
              <w:jc w:val="left"/>
              <w:rPr>
                <w:rFonts w:eastAsiaTheme="minorHAnsi" w:cs="Times New Roman"/>
                <w:sz w:val="20"/>
                <w:szCs w:val="20"/>
              </w:rPr>
            </w:pPr>
            <w:r>
              <w:rPr>
                <w:rFonts w:cs="Times New Roman"/>
                <w:sz w:val="20"/>
                <w:szCs w:val="20"/>
              </w:rPr>
              <w:t>E</w:t>
            </w:r>
            <w:r w:rsidRPr="00BD059F">
              <w:rPr>
                <w:rFonts w:cs="Times New Roman"/>
                <w:sz w:val="20"/>
                <w:szCs w:val="20"/>
              </w:rPr>
              <w:t>xport folders and files</w:t>
            </w:r>
            <w:sdt>
              <w:sdtPr>
                <w:rPr>
                  <w:rFonts w:cs="Times New Roman"/>
                  <w:sz w:val="20"/>
                  <w:szCs w:val="20"/>
                </w:rPr>
                <w:id w:val="-1076435325"/>
                <w:citation/>
              </w:sdtPr>
              <w:sdtEndPr/>
              <w:sdtContent>
                <w:r>
                  <w:rPr>
                    <w:rFonts w:cs="Times New Roman"/>
                    <w:sz w:val="20"/>
                    <w:szCs w:val="20"/>
                  </w:rPr>
                  <w:fldChar w:fldCharType="begin"/>
                </w:r>
                <w:r>
                  <w:rPr>
                    <w:rFonts w:cs="Times New Roman"/>
                    <w:sz w:val="20"/>
                    <w:szCs w:val="20"/>
                  </w:rPr>
                  <w:instrText xml:space="preserve"> CITATION Acc16 \l 2057 </w:instrText>
                </w:r>
                <w:r>
                  <w:rPr>
                    <w:rFonts w:cs="Times New Roman"/>
                    <w:sz w:val="20"/>
                    <w:szCs w:val="20"/>
                  </w:rPr>
                  <w:fldChar w:fldCharType="separate"/>
                </w:r>
                <w:r>
                  <w:rPr>
                    <w:rFonts w:cs="Times New Roman"/>
                    <w:noProof/>
                    <w:sz w:val="20"/>
                    <w:szCs w:val="20"/>
                  </w:rPr>
                  <w:t xml:space="preserve"> </w:t>
                </w:r>
                <w:r w:rsidRPr="000F0CCD">
                  <w:rPr>
                    <w:rFonts w:cs="Times New Roman"/>
                    <w:noProof/>
                    <w:sz w:val="20"/>
                    <w:szCs w:val="20"/>
                  </w:rPr>
                  <w:t>[6]</w:t>
                </w:r>
                <w:r>
                  <w:rPr>
                    <w:rFonts w:cs="Times New Roman"/>
                    <w:sz w:val="20"/>
                    <w:szCs w:val="20"/>
                  </w:rPr>
                  <w:fldChar w:fldCharType="end"/>
                </w:r>
              </w:sdtContent>
            </w:sdt>
            <w:r>
              <w:rPr>
                <w:rFonts w:cs="Times New Roman"/>
                <w:sz w:val="20"/>
                <w:szCs w:val="20"/>
              </w:rPr>
              <w:t>.</w:t>
            </w:r>
          </w:p>
          <w:p w14:paraId="34503B1B" w14:textId="77777777" w:rsidR="00BB0A7A" w:rsidRPr="00BD059F" w:rsidRDefault="00BB0A7A" w:rsidP="00BB0A7A">
            <w:pPr>
              <w:pStyle w:val="ListParagraph"/>
              <w:numPr>
                <w:ilvl w:val="0"/>
                <w:numId w:val="26"/>
              </w:numPr>
              <w:jc w:val="left"/>
              <w:rPr>
                <w:rFonts w:eastAsiaTheme="minorHAnsi" w:cs="Times New Roman"/>
                <w:sz w:val="20"/>
                <w:szCs w:val="20"/>
              </w:rPr>
            </w:pPr>
            <w:r w:rsidRPr="00BD059F">
              <w:rPr>
                <w:rFonts w:cs="Times New Roman"/>
                <w:sz w:val="20"/>
                <w:szCs w:val="20"/>
              </w:rPr>
              <w:t>Load an image for read-only view</w:t>
            </w:r>
            <w:sdt>
              <w:sdtPr>
                <w:rPr>
                  <w:rFonts w:cs="Times New Roman"/>
                  <w:sz w:val="20"/>
                  <w:szCs w:val="20"/>
                </w:rPr>
                <w:id w:val="-1175268369"/>
                <w:citation/>
              </w:sdtPr>
              <w:sdtEndPr/>
              <w:sdtContent>
                <w:r>
                  <w:rPr>
                    <w:rFonts w:cs="Times New Roman"/>
                    <w:sz w:val="20"/>
                    <w:szCs w:val="20"/>
                  </w:rPr>
                  <w:fldChar w:fldCharType="begin"/>
                </w:r>
                <w:r>
                  <w:rPr>
                    <w:rFonts w:cs="Times New Roman"/>
                    <w:sz w:val="20"/>
                    <w:szCs w:val="20"/>
                  </w:rPr>
                  <w:instrText xml:space="preserve"> CITATION Acc16 \l 2057 </w:instrText>
                </w:r>
                <w:r>
                  <w:rPr>
                    <w:rFonts w:cs="Times New Roman"/>
                    <w:sz w:val="20"/>
                    <w:szCs w:val="20"/>
                  </w:rPr>
                  <w:fldChar w:fldCharType="separate"/>
                </w:r>
                <w:r>
                  <w:rPr>
                    <w:rFonts w:cs="Times New Roman"/>
                    <w:noProof/>
                    <w:sz w:val="20"/>
                    <w:szCs w:val="20"/>
                  </w:rPr>
                  <w:t xml:space="preserve"> </w:t>
                </w:r>
                <w:r w:rsidRPr="000F0CCD">
                  <w:rPr>
                    <w:rFonts w:cs="Times New Roman"/>
                    <w:noProof/>
                    <w:sz w:val="20"/>
                    <w:szCs w:val="20"/>
                  </w:rPr>
                  <w:t>[6]</w:t>
                </w:r>
                <w:r>
                  <w:rPr>
                    <w:rFonts w:cs="Times New Roman"/>
                    <w:sz w:val="20"/>
                    <w:szCs w:val="20"/>
                  </w:rPr>
                  <w:fldChar w:fldCharType="end"/>
                </w:r>
              </w:sdtContent>
            </w:sdt>
            <w:r>
              <w:rPr>
                <w:rFonts w:cs="Times New Roman"/>
                <w:sz w:val="20"/>
                <w:szCs w:val="20"/>
              </w:rPr>
              <w:t>.</w:t>
            </w:r>
          </w:p>
          <w:p w14:paraId="04F85148" w14:textId="77777777" w:rsidR="00BB0A7A" w:rsidRPr="00BD059F" w:rsidRDefault="00BB0A7A" w:rsidP="00BB0A7A">
            <w:pPr>
              <w:pStyle w:val="ListParagraph"/>
              <w:numPr>
                <w:ilvl w:val="0"/>
                <w:numId w:val="26"/>
              </w:numPr>
              <w:jc w:val="left"/>
              <w:rPr>
                <w:rFonts w:eastAsiaTheme="minorHAnsi" w:cs="Times New Roman"/>
                <w:sz w:val="20"/>
                <w:szCs w:val="20"/>
              </w:rPr>
            </w:pPr>
            <w:r>
              <w:rPr>
                <w:rFonts w:cs="Times New Roman"/>
                <w:sz w:val="20"/>
                <w:szCs w:val="20"/>
              </w:rPr>
              <w:t>C</w:t>
            </w:r>
            <w:r w:rsidRPr="00BD059F">
              <w:rPr>
                <w:rFonts w:cs="Times New Roman"/>
                <w:sz w:val="20"/>
                <w:szCs w:val="20"/>
              </w:rPr>
              <w:t>reate hashes of files</w:t>
            </w:r>
            <w:sdt>
              <w:sdtPr>
                <w:rPr>
                  <w:rFonts w:cs="Times New Roman"/>
                  <w:sz w:val="20"/>
                  <w:szCs w:val="20"/>
                </w:rPr>
                <w:id w:val="-1148285098"/>
                <w:citation/>
              </w:sdtPr>
              <w:sdtEndPr/>
              <w:sdtContent>
                <w:r>
                  <w:rPr>
                    <w:rFonts w:cs="Times New Roman"/>
                    <w:sz w:val="20"/>
                    <w:szCs w:val="20"/>
                  </w:rPr>
                  <w:fldChar w:fldCharType="begin"/>
                </w:r>
                <w:r>
                  <w:rPr>
                    <w:rFonts w:cs="Times New Roman"/>
                    <w:sz w:val="20"/>
                    <w:szCs w:val="20"/>
                  </w:rPr>
                  <w:instrText xml:space="preserve"> CITATION Acc16 \l 2057 </w:instrText>
                </w:r>
                <w:r>
                  <w:rPr>
                    <w:rFonts w:cs="Times New Roman"/>
                    <w:sz w:val="20"/>
                    <w:szCs w:val="20"/>
                  </w:rPr>
                  <w:fldChar w:fldCharType="separate"/>
                </w:r>
                <w:r>
                  <w:rPr>
                    <w:rFonts w:cs="Times New Roman"/>
                    <w:noProof/>
                    <w:sz w:val="20"/>
                    <w:szCs w:val="20"/>
                  </w:rPr>
                  <w:t xml:space="preserve"> </w:t>
                </w:r>
                <w:r w:rsidRPr="000F0CCD">
                  <w:rPr>
                    <w:rFonts w:cs="Times New Roman"/>
                    <w:noProof/>
                    <w:sz w:val="20"/>
                    <w:szCs w:val="20"/>
                  </w:rPr>
                  <w:t>[6]</w:t>
                </w:r>
                <w:r>
                  <w:rPr>
                    <w:rFonts w:cs="Times New Roman"/>
                    <w:sz w:val="20"/>
                    <w:szCs w:val="20"/>
                  </w:rPr>
                  <w:fldChar w:fldCharType="end"/>
                </w:r>
              </w:sdtContent>
            </w:sdt>
            <w:r>
              <w:rPr>
                <w:rFonts w:cs="Times New Roman"/>
                <w:sz w:val="20"/>
                <w:szCs w:val="20"/>
              </w:rPr>
              <w:t>.</w:t>
            </w:r>
          </w:p>
          <w:p w14:paraId="4552DBCC" w14:textId="77777777" w:rsidR="00BB0A7A" w:rsidRPr="00BD059F" w:rsidRDefault="00BB0A7A" w:rsidP="00BB0A7A">
            <w:pPr>
              <w:pStyle w:val="ListParagraph"/>
              <w:numPr>
                <w:ilvl w:val="0"/>
                <w:numId w:val="26"/>
              </w:numPr>
              <w:jc w:val="left"/>
              <w:rPr>
                <w:rFonts w:eastAsiaTheme="minorHAnsi" w:cs="Times New Roman"/>
                <w:sz w:val="20"/>
                <w:szCs w:val="20"/>
              </w:rPr>
            </w:pPr>
            <w:r>
              <w:rPr>
                <w:rFonts w:cs="Times New Roman"/>
                <w:sz w:val="20"/>
                <w:szCs w:val="20"/>
              </w:rPr>
              <w:t>D</w:t>
            </w:r>
            <w:r w:rsidRPr="00BD059F">
              <w:rPr>
                <w:rFonts w:cs="Times New Roman"/>
                <w:sz w:val="20"/>
                <w:szCs w:val="20"/>
              </w:rPr>
              <w:t>iscover, see, and recover files and folders</w:t>
            </w:r>
            <w:sdt>
              <w:sdtPr>
                <w:rPr>
                  <w:rFonts w:cs="Times New Roman"/>
                  <w:sz w:val="20"/>
                  <w:szCs w:val="20"/>
                </w:rPr>
                <w:id w:val="41020304"/>
                <w:citation/>
              </w:sdtPr>
              <w:sdtEndPr/>
              <w:sdtContent>
                <w:r>
                  <w:rPr>
                    <w:rFonts w:cs="Times New Roman"/>
                    <w:sz w:val="20"/>
                    <w:szCs w:val="20"/>
                  </w:rPr>
                  <w:fldChar w:fldCharType="begin"/>
                </w:r>
                <w:r>
                  <w:rPr>
                    <w:rFonts w:cs="Times New Roman"/>
                    <w:sz w:val="20"/>
                    <w:szCs w:val="20"/>
                  </w:rPr>
                  <w:instrText xml:space="preserve"> CITATION Acc16 \l 2057 </w:instrText>
                </w:r>
                <w:r>
                  <w:rPr>
                    <w:rFonts w:cs="Times New Roman"/>
                    <w:sz w:val="20"/>
                    <w:szCs w:val="20"/>
                  </w:rPr>
                  <w:fldChar w:fldCharType="separate"/>
                </w:r>
                <w:r>
                  <w:rPr>
                    <w:rFonts w:cs="Times New Roman"/>
                    <w:noProof/>
                    <w:sz w:val="20"/>
                    <w:szCs w:val="20"/>
                  </w:rPr>
                  <w:t xml:space="preserve"> </w:t>
                </w:r>
                <w:r w:rsidRPr="000F0CCD">
                  <w:rPr>
                    <w:rFonts w:cs="Times New Roman"/>
                    <w:noProof/>
                    <w:sz w:val="20"/>
                    <w:szCs w:val="20"/>
                  </w:rPr>
                  <w:t>[6]</w:t>
                </w:r>
                <w:r>
                  <w:rPr>
                    <w:rFonts w:cs="Times New Roman"/>
                    <w:sz w:val="20"/>
                    <w:szCs w:val="20"/>
                  </w:rPr>
                  <w:fldChar w:fldCharType="end"/>
                </w:r>
              </w:sdtContent>
            </w:sdt>
            <w:r>
              <w:rPr>
                <w:rFonts w:cs="Times New Roman"/>
                <w:sz w:val="20"/>
                <w:szCs w:val="20"/>
              </w:rPr>
              <w:t>.</w:t>
            </w:r>
          </w:p>
        </w:tc>
        <w:tc>
          <w:tcPr>
            <w:tcW w:w="2452" w:type="dxa"/>
          </w:tcPr>
          <w:p w14:paraId="16C6F422" w14:textId="77777777" w:rsidR="00BB0A7A" w:rsidRPr="00BD059F" w:rsidRDefault="00BB0A7A" w:rsidP="00BB0A7A">
            <w:pPr>
              <w:pStyle w:val="ListParagraph"/>
              <w:numPr>
                <w:ilvl w:val="0"/>
                <w:numId w:val="26"/>
              </w:numPr>
              <w:jc w:val="left"/>
              <w:rPr>
                <w:rFonts w:eastAsiaTheme="minorHAnsi" w:cs="Times New Roman"/>
                <w:sz w:val="20"/>
                <w:szCs w:val="20"/>
              </w:rPr>
            </w:pPr>
            <w:r w:rsidRPr="00BD059F">
              <w:rPr>
                <w:rFonts w:cs="Times New Roman"/>
                <w:sz w:val="20"/>
                <w:szCs w:val="20"/>
              </w:rPr>
              <w:t>Simplified GUI Interface</w:t>
            </w:r>
            <w:r>
              <w:rPr>
                <w:rFonts w:cs="Times New Roman"/>
                <w:sz w:val="20"/>
                <w:szCs w:val="20"/>
              </w:rPr>
              <w:t xml:space="preserve"> </w:t>
            </w:r>
            <w:sdt>
              <w:sdtPr>
                <w:rPr>
                  <w:rFonts w:cs="Times New Roman"/>
                  <w:sz w:val="20"/>
                  <w:szCs w:val="20"/>
                </w:rPr>
                <w:id w:val="942191156"/>
                <w:citation/>
              </w:sdtPr>
              <w:sdtEndPr/>
              <w:sdtContent>
                <w:r w:rsidRPr="00BD059F">
                  <w:rPr>
                    <w:rFonts w:cs="Times New Roman"/>
                    <w:sz w:val="20"/>
                    <w:szCs w:val="20"/>
                  </w:rPr>
                  <w:fldChar w:fldCharType="begin"/>
                </w:r>
                <w:r w:rsidRPr="00BD059F">
                  <w:rPr>
                    <w:rFonts w:cs="Times New Roman"/>
                    <w:sz w:val="20"/>
                    <w:szCs w:val="20"/>
                  </w:rPr>
                  <w:instrText xml:space="preserve"> CITATION Sle20 \l 2057 </w:instrText>
                </w:r>
                <w:r w:rsidRPr="00BD059F">
                  <w:rPr>
                    <w:rFonts w:cs="Times New Roman"/>
                    <w:sz w:val="20"/>
                    <w:szCs w:val="20"/>
                  </w:rPr>
                  <w:fldChar w:fldCharType="separate"/>
                </w:r>
                <w:r w:rsidRPr="000F0CCD">
                  <w:rPr>
                    <w:rFonts w:cs="Times New Roman"/>
                    <w:noProof/>
                    <w:sz w:val="20"/>
                    <w:szCs w:val="20"/>
                  </w:rPr>
                  <w:t>[9]</w:t>
                </w:r>
                <w:r w:rsidRPr="00BD059F">
                  <w:rPr>
                    <w:rFonts w:cs="Times New Roman"/>
                    <w:sz w:val="20"/>
                    <w:szCs w:val="20"/>
                  </w:rPr>
                  <w:fldChar w:fldCharType="end"/>
                </w:r>
              </w:sdtContent>
            </w:sdt>
            <w:r>
              <w:rPr>
                <w:rFonts w:cs="Times New Roman"/>
                <w:sz w:val="20"/>
                <w:szCs w:val="20"/>
              </w:rPr>
              <w:t>.</w:t>
            </w:r>
          </w:p>
          <w:p w14:paraId="699079B7" w14:textId="77777777" w:rsidR="00BB0A7A" w:rsidRPr="00BD059F" w:rsidRDefault="00BB0A7A" w:rsidP="00BB0A7A">
            <w:pPr>
              <w:pStyle w:val="ListParagraph"/>
              <w:numPr>
                <w:ilvl w:val="0"/>
                <w:numId w:val="26"/>
              </w:numPr>
              <w:jc w:val="left"/>
              <w:rPr>
                <w:rFonts w:eastAsiaTheme="minorHAnsi" w:cs="Times New Roman"/>
                <w:sz w:val="20"/>
                <w:szCs w:val="20"/>
              </w:rPr>
            </w:pPr>
            <w:r w:rsidRPr="00BD059F">
              <w:rPr>
                <w:rFonts w:cs="Times New Roman"/>
                <w:sz w:val="20"/>
                <w:szCs w:val="20"/>
              </w:rPr>
              <w:t xml:space="preserve">Keyword Search </w:t>
            </w:r>
            <w:sdt>
              <w:sdtPr>
                <w:rPr>
                  <w:rFonts w:cs="Times New Roman"/>
                  <w:sz w:val="20"/>
                  <w:szCs w:val="20"/>
                </w:rPr>
                <w:id w:val="-1235922976"/>
                <w:citation/>
              </w:sdtPr>
              <w:sdtEndPr/>
              <w:sdtContent>
                <w:r w:rsidRPr="00BD059F">
                  <w:rPr>
                    <w:rFonts w:cs="Times New Roman"/>
                    <w:sz w:val="20"/>
                    <w:szCs w:val="20"/>
                  </w:rPr>
                  <w:fldChar w:fldCharType="begin"/>
                </w:r>
                <w:r w:rsidRPr="00BD059F">
                  <w:rPr>
                    <w:rFonts w:cs="Times New Roman"/>
                    <w:sz w:val="20"/>
                    <w:szCs w:val="20"/>
                  </w:rPr>
                  <w:instrText xml:space="preserve"> CITATION Sle20 \l 2057 </w:instrText>
                </w:r>
                <w:r w:rsidRPr="00BD059F">
                  <w:rPr>
                    <w:rFonts w:cs="Times New Roman"/>
                    <w:sz w:val="20"/>
                    <w:szCs w:val="20"/>
                  </w:rPr>
                  <w:fldChar w:fldCharType="separate"/>
                </w:r>
                <w:r w:rsidRPr="000F0CCD">
                  <w:rPr>
                    <w:rFonts w:cs="Times New Roman"/>
                    <w:noProof/>
                    <w:sz w:val="20"/>
                    <w:szCs w:val="20"/>
                  </w:rPr>
                  <w:t>[9]</w:t>
                </w:r>
                <w:r w:rsidRPr="00BD059F">
                  <w:rPr>
                    <w:rFonts w:cs="Times New Roman"/>
                    <w:sz w:val="20"/>
                    <w:szCs w:val="20"/>
                  </w:rPr>
                  <w:fldChar w:fldCharType="end"/>
                </w:r>
              </w:sdtContent>
            </w:sdt>
            <w:r>
              <w:rPr>
                <w:rFonts w:cs="Times New Roman"/>
                <w:sz w:val="20"/>
                <w:szCs w:val="20"/>
              </w:rPr>
              <w:t>.</w:t>
            </w:r>
          </w:p>
          <w:p w14:paraId="669A589D" w14:textId="77777777" w:rsidR="00BB0A7A" w:rsidRPr="00BD059F" w:rsidRDefault="00BB0A7A" w:rsidP="00BB0A7A">
            <w:pPr>
              <w:pStyle w:val="ListParagraph"/>
              <w:numPr>
                <w:ilvl w:val="0"/>
                <w:numId w:val="26"/>
              </w:numPr>
              <w:jc w:val="left"/>
              <w:rPr>
                <w:rFonts w:eastAsiaTheme="minorHAnsi" w:cs="Times New Roman"/>
                <w:sz w:val="20"/>
                <w:szCs w:val="20"/>
              </w:rPr>
            </w:pPr>
            <w:r w:rsidRPr="00BD059F">
              <w:rPr>
                <w:rFonts w:cs="Times New Roman"/>
                <w:sz w:val="20"/>
                <w:szCs w:val="20"/>
              </w:rPr>
              <w:t xml:space="preserve">Hex Viewer </w:t>
            </w:r>
            <w:sdt>
              <w:sdtPr>
                <w:rPr>
                  <w:rFonts w:cs="Times New Roman"/>
                  <w:sz w:val="20"/>
                  <w:szCs w:val="20"/>
                </w:rPr>
                <w:id w:val="-2063553454"/>
                <w:citation/>
              </w:sdtPr>
              <w:sdtEndPr/>
              <w:sdtContent>
                <w:r w:rsidRPr="00BD059F">
                  <w:rPr>
                    <w:rFonts w:cs="Times New Roman"/>
                    <w:sz w:val="20"/>
                    <w:szCs w:val="20"/>
                  </w:rPr>
                  <w:fldChar w:fldCharType="begin"/>
                </w:r>
                <w:r w:rsidRPr="00BD059F">
                  <w:rPr>
                    <w:rFonts w:cs="Times New Roman"/>
                    <w:sz w:val="20"/>
                    <w:szCs w:val="20"/>
                  </w:rPr>
                  <w:instrText xml:space="preserve"> CITATION Sle20 \l 2057 </w:instrText>
                </w:r>
                <w:r w:rsidRPr="00BD059F">
                  <w:rPr>
                    <w:rFonts w:cs="Times New Roman"/>
                    <w:sz w:val="20"/>
                    <w:szCs w:val="20"/>
                  </w:rPr>
                  <w:fldChar w:fldCharType="separate"/>
                </w:r>
                <w:r w:rsidRPr="000F0CCD">
                  <w:rPr>
                    <w:rFonts w:cs="Times New Roman"/>
                    <w:noProof/>
                    <w:sz w:val="20"/>
                    <w:szCs w:val="20"/>
                  </w:rPr>
                  <w:t>[9]</w:t>
                </w:r>
                <w:r w:rsidRPr="00BD059F">
                  <w:rPr>
                    <w:rFonts w:cs="Times New Roman"/>
                    <w:sz w:val="20"/>
                    <w:szCs w:val="20"/>
                  </w:rPr>
                  <w:fldChar w:fldCharType="end"/>
                </w:r>
              </w:sdtContent>
            </w:sdt>
            <w:r>
              <w:rPr>
                <w:rFonts w:cs="Times New Roman"/>
                <w:sz w:val="20"/>
                <w:szCs w:val="20"/>
              </w:rPr>
              <w:t>.</w:t>
            </w:r>
          </w:p>
          <w:p w14:paraId="4A4677E5" w14:textId="77777777" w:rsidR="00BB0A7A" w:rsidRPr="00BD059F" w:rsidRDefault="00BB0A7A" w:rsidP="00BB0A7A">
            <w:pPr>
              <w:pStyle w:val="ListParagraph"/>
              <w:numPr>
                <w:ilvl w:val="0"/>
                <w:numId w:val="26"/>
              </w:numPr>
              <w:jc w:val="left"/>
              <w:rPr>
                <w:rFonts w:eastAsiaTheme="minorHAnsi" w:cs="Times New Roman"/>
                <w:sz w:val="20"/>
                <w:szCs w:val="20"/>
              </w:rPr>
            </w:pPr>
            <w:r>
              <w:rPr>
                <w:rFonts w:cs="Times New Roman"/>
                <w:sz w:val="20"/>
                <w:szCs w:val="20"/>
              </w:rPr>
              <w:t>E</w:t>
            </w:r>
            <w:r w:rsidRPr="00BD059F">
              <w:rPr>
                <w:rFonts w:cs="Times New Roman"/>
                <w:sz w:val="20"/>
                <w:szCs w:val="20"/>
              </w:rPr>
              <w:t xml:space="preserve">xtract web activity </w:t>
            </w:r>
            <w:sdt>
              <w:sdtPr>
                <w:rPr>
                  <w:rFonts w:cs="Times New Roman"/>
                  <w:sz w:val="20"/>
                  <w:szCs w:val="20"/>
                </w:rPr>
                <w:id w:val="-1901429588"/>
                <w:citation/>
              </w:sdtPr>
              <w:sdtEndPr/>
              <w:sdtContent>
                <w:r w:rsidRPr="00BD059F">
                  <w:rPr>
                    <w:rFonts w:cs="Times New Roman"/>
                    <w:sz w:val="20"/>
                    <w:szCs w:val="20"/>
                  </w:rPr>
                  <w:fldChar w:fldCharType="begin"/>
                </w:r>
                <w:r w:rsidRPr="00BD059F">
                  <w:rPr>
                    <w:rFonts w:cs="Times New Roman"/>
                    <w:sz w:val="20"/>
                    <w:szCs w:val="20"/>
                  </w:rPr>
                  <w:instrText xml:space="preserve"> CITATION Sle20 \l 2057 </w:instrText>
                </w:r>
                <w:r w:rsidRPr="00BD059F">
                  <w:rPr>
                    <w:rFonts w:cs="Times New Roman"/>
                    <w:sz w:val="20"/>
                    <w:szCs w:val="20"/>
                  </w:rPr>
                  <w:fldChar w:fldCharType="separate"/>
                </w:r>
                <w:r w:rsidRPr="000F0CCD">
                  <w:rPr>
                    <w:rFonts w:cs="Times New Roman"/>
                    <w:noProof/>
                    <w:sz w:val="20"/>
                    <w:szCs w:val="20"/>
                  </w:rPr>
                  <w:t>[9]</w:t>
                </w:r>
                <w:r w:rsidRPr="00BD059F">
                  <w:rPr>
                    <w:rFonts w:cs="Times New Roman"/>
                    <w:sz w:val="20"/>
                    <w:szCs w:val="20"/>
                  </w:rPr>
                  <w:fldChar w:fldCharType="end"/>
                </w:r>
              </w:sdtContent>
            </w:sdt>
            <w:r>
              <w:rPr>
                <w:rFonts w:cs="Times New Roman"/>
                <w:sz w:val="20"/>
                <w:szCs w:val="20"/>
              </w:rPr>
              <w:t>.</w:t>
            </w:r>
          </w:p>
          <w:p w14:paraId="0C726582" w14:textId="77777777" w:rsidR="00BB0A7A" w:rsidRPr="00BD059F" w:rsidRDefault="00BB0A7A" w:rsidP="00BB0A7A">
            <w:pPr>
              <w:pStyle w:val="ListParagraph"/>
              <w:numPr>
                <w:ilvl w:val="0"/>
                <w:numId w:val="26"/>
              </w:numPr>
              <w:jc w:val="left"/>
              <w:rPr>
                <w:rFonts w:eastAsiaTheme="minorHAnsi" w:cs="Times New Roman"/>
                <w:sz w:val="20"/>
                <w:szCs w:val="20"/>
              </w:rPr>
            </w:pPr>
            <w:r w:rsidRPr="00BD059F">
              <w:rPr>
                <w:rFonts w:cs="Times New Roman"/>
                <w:sz w:val="20"/>
                <w:szCs w:val="20"/>
              </w:rPr>
              <w:t xml:space="preserve">LNK File Analysis </w:t>
            </w:r>
            <w:sdt>
              <w:sdtPr>
                <w:rPr>
                  <w:rFonts w:cs="Times New Roman"/>
                  <w:sz w:val="20"/>
                  <w:szCs w:val="20"/>
                </w:rPr>
                <w:id w:val="1443116196"/>
                <w:citation/>
              </w:sdtPr>
              <w:sdtEndPr/>
              <w:sdtContent>
                <w:r w:rsidRPr="00BD059F">
                  <w:rPr>
                    <w:rFonts w:cs="Times New Roman"/>
                    <w:sz w:val="20"/>
                    <w:szCs w:val="20"/>
                  </w:rPr>
                  <w:fldChar w:fldCharType="begin"/>
                </w:r>
                <w:r w:rsidRPr="00BD059F">
                  <w:rPr>
                    <w:rFonts w:cs="Times New Roman"/>
                    <w:sz w:val="20"/>
                    <w:szCs w:val="20"/>
                  </w:rPr>
                  <w:instrText xml:space="preserve"> CITATION Sle20 \l 2057 </w:instrText>
                </w:r>
                <w:r w:rsidRPr="00BD059F">
                  <w:rPr>
                    <w:rFonts w:cs="Times New Roman"/>
                    <w:sz w:val="20"/>
                    <w:szCs w:val="20"/>
                  </w:rPr>
                  <w:fldChar w:fldCharType="separate"/>
                </w:r>
                <w:r w:rsidRPr="000F0CCD">
                  <w:rPr>
                    <w:rFonts w:cs="Times New Roman"/>
                    <w:noProof/>
                    <w:sz w:val="20"/>
                    <w:szCs w:val="20"/>
                  </w:rPr>
                  <w:t>[9]</w:t>
                </w:r>
                <w:r w:rsidRPr="00BD059F">
                  <w:rPr>
                    <w:rFonts w:cs="Times New Roman"/>
                    <w:sz w:val="20"/>
                    <w:szCs w:val="20"/>
                  </w:rPr>
                  <w:fldChar w:fldCharType="end"/>
                </w:r>
              </w:sdtContent>
            </w:sdt>
            <w:r>
              <w:rPr>
                <w:rFonts w:cs="Times New Roman"/>
                <w:sz w:val="20"/>
                <w:szCs w:val="20"/>
              </w:rPr>
              <w:t>.</w:t>
            </w:r>
          </w:p>
          <w:p w14:paraId="1BACF37C" w14:textId="77777777" w:rsidR="00BB0A7A" w:rsidRPr="00BD059F" w:rsidRDefault="00BB0A7A" w:rsidP="00BB0A7A">
            <w:pPr>
              <w:pStyle w:val="ListParagraph"/>
              <w:numPr>
                <w:ilvl w:val="0"/>
                <w:numId w:val="26"/>
              </w:numPr>
              <w:jc w:val="left"/>
              <w:rPr>
                <w:rFonts w:eastAsiaTheme="minorHAnsi" w:cs="Times New Roman"/>
                <w:sz w:val="20"/>
                <w:szCs w:val="20"/>
              </w:rPr>
            </w:pPr>
            <w:r>
              <w:rPr>
                <w:rFonts w:cs="Times New Roman"/>
                <w:sz w:val="20"/>
                <w:szCs w:val="20"/>
              </w:rPr>
              <w:t>S</w:t>
            </w:r>
            <w:r w:rsidRPr="00BD059F">
              <w:rPr>
                <w:rFonts w:cs="Times New Roman"/>
                <w:sz w:val="20"/>
                <w:szCs w:val="20"/>
              </w:rPr>
              <w:t xml:space="preserve">ort and group files together </w:t>
            </w:r>
            <w:sdt>
              <w:sdtPr>
                <w:rPr>
                  <w:rFonts w:cs="Times New Roman"/>
                  <w:sz w:val="20"/>
                  <w:szCs w:val="20"/>
                </w:rPr>
                <w:id w:val="-1419240595"/>
                <w:citation/>
              </w:sdtPr>
              <w:sdtEndPr/>
              <w:sdtContent>
                <w:r w:rsidRPr="00BD059F">
                  <w:rPr>
                    <w:rFonts w:cs="Times New Roman"/>
                    <w:sz w:val="20"/>
                    <w:szCs w:val="20"/>
                  </w:rPr>
                  <w:fldChar w:fldCharType="begin"/>
                </w:r>
                <w:r w:rsidRPr="00BD059F">
                  <w:rPr>
                    <w:rFonts w:cs="Times New Roman"/>
                    <w:sz w:val="20"/>
                    <w:szCs w:val="20"/>
                  </w:rPr>
                  <w:instrText xml:space="preserve"> CITATION Sle20 \l 2057 </w:instrText>
                </w:r>
                <w:r w:rsidRPr="00BD059F">
                  <w:rPr>
                    <w:rFonts w:cs="Times New Roman"/>
                    <w:sz w:val="20"/>
                    <w:szCs w:val="20"/>
                  </w:rPr>
                  <w:fldChar w:fldCharType="separate"/>
                </w:r>
                <w:r w:rsidRPr="000F0CCD">
                  <w:rPr>
                    <w:rFonts w:cs="Times New Roman"/>
                    <w:noProof/>
                    <w:sz w:val="20"/>
                    <w:szCs w:val="20"/>
                  </w:rPr>
                  <w:t>[9]</w:t>
                </w:r>
                <w:r w:rsidRPr="00BD059F">
                  <w:rPr>
                    <w:rFonts w:cs="Times New Roman"/>
                    <w:sz w:val="20"/>
                    <w:szCs w:val="20"/>
                  </w:rPr>
                  <w:fldChar w:fldCharType="end"/>
                </w:r>
              </w:sdtContent>
            </w:sdt>
            <w:r>
              <w:rPr>
                <w:rFonts w:cs="Times New Roman"/>
                <w:sz w:val="20"/>
                <w:szCs w:val="20"/>
              </w:rPr>
              <w:t>.</w:t>
            </w:r>
          </w:p>
          <w:p w14:paraId="5505ABEB" w14:textId="77777777" w:rsidR="00BB0A7A" w:rsidRPr="00BD059F" w:rsidRDefault="00BB0A7A" w:rsidP="00BB0A7A">
            <w:pPr>
              <w:pStyle w:val="ListParagraph"/>
              <w:numPr>
                <w:ilvl w:val="0"/>
                <w:numId w:val="26"/>
              </w:numPr>
              <w:jc w:val="left"/>
              <w:rPr>
                <w:rFonts w:eastAsiaTheme="minorHAnsi" w:cs="Times New Roman"/>
                <w:sz w:val="20"/>
                <w:szCs w:val="20"/>
              </w:rPr>
            </w:pPr>
            <w:r>
              <w:rPr>
                <w:rFonts w:cs="Times New Roman"/>
                <w:sz w:val="20"/>
                <w:szCs w:val="20"/>
              </w:rPr>
              <w:t>D</w:t>
            </w:r>
            <w:r w:rsidRPr="00BD059F">
              <w:rPr>
                <w:rFonts w:cs="Times New Roman"/>
                <w:sz w:val="20"/>
                <w:szCs w:val="20"/>
              </w:rPr>
              <w:t xml:space="preserve">isplay a thumbnail of images </w:t>
            </w:r>
            <w:sdt>
              <w:sdtPr>
                <w:rPr>
                  <w:rFonts w:cs="Times New Roman"/>
                  <w:sz w:val="20"/>
                  <w:szCs w:val="20"/>
                </w:rPr>
                <w:id w:val="1514331943"/>
                <w:citation/>
              </w:sdtPr>
              <w:sdtEndPr/>
              <w:sdtContent>
                <w:r w:rsidRPr="00BD059F">
                  <w:rPr>
                    <w:rFonts w:cs="Times New Roman"/>
                    <w:sz w:val="20"/>
                    <w:szCs w:val="20"/>
                  </w:rPr>
                  <w:fldChar w:fldCharType="begin"/>
                </w:r>
                <w:r w:rsidRPr="00BD059F">
                  <w:rPr>
                    <w:rFonts w:cs="Times New Roman"/>
                    <w:sz w:val="20"/>
                    <w:szCs w:val="20"/>
                  </w:rPr>
                  <w:instrText xml:space="preserve"> CITATION Sle20 \l 2057 </w:instrText>
                </w:r>
                <w:r w:rsidRPr="00BD059F">
                  <w:rPr>
                    <w:rFonts w:cs="Times New Roman"/>
                    <w:sz w:val="20"/>
                    <w:szCs w:val="20"/>
                  </w:rPr>
                  <w:fldChar w:fldCharType="separate"/>
                </w:r>
                <w:r w:rsidRPr="000F0CCD">
                  <w:rPr>
                    <w:rFonts w:cs="Times New Roman"/>
                    <w:noProof/>
                    <w:sz w:val="20"/>
                    <w:szCs w:val="20"/>
                  </w:rPr>
                  <w:t>[9]</w:t>
                </w:r>
                <w:r w:rsidRPr="00BD059F">
                  <w:rPr>
                    <w:rFonts w:cs="Times New Roman"/>
                    <w:sz w:val="20"/>
                    <w:szCs w:val="20"/>
                  </w:rPr>
                  <w:fldChar w:fldCharType="end"/>
                </w:r>
              </w:sdtContent>
            </w:sdt>
            <w:r>
              <w:rPr>
                <w:rFonts w:cs="Times New Roman"/>
                <w:sz w:val="20"/>
                <w:szCs w:val="20"/>
              </w:rPr>
              <w:t>.</w:t>
            </w:r>
          </w:p>
          <w:p w14:paraId="55A14856" w14:textId="77777777" w:rsidR="00BB0A7A" w:rsidRPr="00BD059F" w:rsidRDefault="00BB0A7A" w:rsidP="00BB0A7A">
            <w:pPr>
              <w:pStyle w:val="ListParagraph"/>
              <w:numPr>
                <w:ilvl w:val="0"/>
                <w:numId w:val="26"/>
              </w:numPr>
              <w:jc w:val="left"/>
              <w:rPr>
                <w:rFonts w:eastAsiaTheme="minorHAnsi" w:cs="Times New Roman"/>
                <w:sz w:val="20"/>
                <w:szCs w:val="20"/>
              </w:rPr>
            </w:pPr>
            <w:r w:rsidRPr="00BD059F">
              <w:rPr>
                <w:rFonts w:cs="Times New Roman"/>
                <w:sz w:val="20"/>
                <w:szCs w:val="20"/>
              </w:rPr>
              <w:t xml:space="preserve">RegRipper to identify any recently used resources </w:t>
            </w:r>
            <w:sdt>
              <w:sdtPr>
                <w:rPr>
                  <w:rFonts w:cs="Times New Roman"/>
                  <w:sz w:val="20"/>
                  <w:szCs w:val="20"/>
                </w:rPr>
                <w:id w:val="1131678548"/>
                <w:citation/>
              </w:sdtPr>
              <w:sdtEndPr/>
              <w:sdtContent>
                <w:r w:rsidRPr="00BD059F">
                  <w:rPr>
                    <w:rFonts w:cs="Times New Roman"/>
                    <w:sz w:val="20"/>
                    <w:szCs w:val="20"/>
                  </w:rPr>
                  <w:fldChar w:fldCharType="begin"/>
                </w:r>
                <w:r w:rsidRPr="00BD059F">
                  <w:rPr>
                    <w:rFonts w:cs="Times New Roman"/>
                    <w:sz w:val="20"/>
                    <w:szCs w:val="20"/>
                  </w:rPr>
                  <w:instrText xml:space="preserve"> CITATION Sle20 \l 2057 </w:instrText>
                </w:r>
                <w:r w:rsidRPr="00BD059F">
                  <w:rPr>
                    <w:rFonts w:cs="Times New Roman"/>
                    <w:sz w:val="20"/>
                    <w:szCs w:val="20"/>
                  </w:rPr>
                  <w:fldChar w:fldCharType="separate"/>
                </w:r>
                <w:r w:rsidRPr="000F0CCD">
                  <w:rPr>
                    <w:rFonts w:cs="Times New Roman"/>
                    <w:noProof/>
                    <w:sz w:val="20"/>
                    <w:szCs w:val="20"/>
                  </w:rPr>
                  <w:t>[9]</w:t>
                </w:r>
                <w:r w:rsidRPr="00BD059F">
                  <w:rPr>
                    <w:rFonts w:cs="Times New Roman"/>
                    <w:sz w:val="20"/>
                    <w:szCs w:val="20"/>
                  </w:rPr>
                  <w:fldChar w:fldCharType="end"/>
                </w:r>
              </w:sdtContent>
            </w:sdt>
            <w:r>
              <w:rPr>
                <w:rFonts w:cs="Times New Roman"/>
                <w:sz w:val="20"/>
                <w:szCs w:val="20"/>
              </w:rPr>
              <w:t>.</w:t>
            </w:r>
          </w:p>
          <w:p w14:paraId="2760EFA6" w14:textId="77777777" w:rsidR="00BB0A7A" w:rsidRPr="00BD059F" w:rsidRDefault="00BB0A7A" w:rsidP="00BB0A7A">
            <w:pPr>
              <w:pStyle w:val="ListParagraph"/>
              <w:numPr>
                <w:ilvl w:val="0"/>
                <w:numId w:val="26"/>
              </w:numPr>
              <w:jc w:val="left"/>
              <w:rPr>
                <w:rFonts w:eastAsiaTheme="minorHAnsi" w:cs="Times New Roman"/>
                <w:sz w:val="20"/>
                <w:szCs w:val="20"/>
              </w:rPr>
            </w:pPr>
            <w:r>
              <w:rPr>
                <w:rFonts w:cs="Times New Roman"/>
                <w:sz w:val="20"/>
                <w:szCs w:val="20"/>
              </w:rPr>
              <w:t>C</w:t>
            </w:r>
            <w:r w:rsidRPr="00BD059F">
              <w:rPr>
                <w:rFonts w:cs="Times New Roman"/>
                <w:sz w:val="20"/>
                <w:szCs w:val="20"/>
              </w:rPr>
              <w:t xml:space="preserve">reate tags to identify resources </w:t>
            </w:r>
            <w:sdt>
              <w:sdtPr>
                <w:rPr>
                  <w:rFonts w:cs="Times New Roman"/>
                  <w:sz w:val="20"/>
                  <w:szCs w:val="20"/>
                </w:rPr>
                <w:id w:val="-615065560"/>
                <w:citation/>
              </w:sdtPr>
              <w:sdtEndPr/>
              <w:sdtContent>
                <w:r w:rsidRPr="00BD059F">
                  <w:rPr>
                    <w:rFonts w:cs="Times New Roman"/>
                    <w:sz w:val="20"/>
                    <w:szCs w:val="20"/>
                  </w:rPr>
                  <w:fldChar w:fldCharType="begin"/>
                </w:r>
                <w:r w:rsidRPr="00BD059F">
                  <w:rPr>
                    <w:rFonts w:cs="Times New Roman"/>
                    <w:sz w:val="20"/>
                    <w:szCs w:val="20"/>
                  </w:rPr>
                  <w:instrText xml:space="preserve"> CITATION Sle20 \l 2057 </w:instrText>
                </w:r>
                <w:r w:rsidRPr="00BD059F">
                  <w:rPr>
                    <w:rFonts w:cs="Times New Roman"/>
                    <w:sz w:val="20"/>
                    <w:szCs w:val="20"/>
                  </w:rPr>
                  <w:fldChar w:fldCharType="separate"/>
                </w:r>
                <w:r w:rsidRPr="000F0CCD">
                  <w:rPr>
                    <w:rFonts w:cs="Times New Roman"/>
                    <w:noProof/>
                    <w:sz w:val="20"/>
                    <w:szCs w:val="20"/>
                  </w:rPr>
                  <w:t>[9]</w:t>
                </w:r>
                <w:r w:rsidRPr="00BD059F">
                  <w:rPr>
                    <w:rFonts w:cs="Times New Roman"/>
                    <w:sz w:val="20"/>
                    <w:szCs w:val="20"/>
                  </w:rPr>
                  <w:fldChar w:fldCharType="end"/>
                </w:r>
              </w:sdtContent>
            </w:sdt>
            <w:r>
              <w:rPr>
                <w:rFonts w:cs="Times New Roman"/>
                <w:sz w:val="20"/>
                <w:szCs w:val="20"/>
              </w:rPr>
              <w:t>.</w:t>
            </w:r>
          </w:p>
          <w:p w14:paraId="4CD67611" w14:textId="77777777" w:rsidR="00BB0A7A" w:rsidRPr="00BD059F" w:rsidRDefault="00BB0A7A" w:rsidP="00BB0A7A">
            <w:pPr>
              <w:pStyle w:val="ListParagraph"/>
              <w:numPr>
                <w:ilvl w:val="0"/>
                <w:numId w:val="26"/>
              </w:numPr>
              <w:jc w:val="left"/>
              <w:rPr>
                <w:rFonts w:eastAsiaTheme="minorHAnsi" w:cs="Times New Roman"/>
                <w:sz w:val="20"/>
                <w:szCs w:val="20"/>
              </w:rPr>
            </w:pPr>
            <w:r>
              <w:rPr>
                <w:rFonts w:cs="Times New Roman"/>
                <w:sz w:val="20"/>
                <w:szCs w:val="20"/>
              </w:rPr>
              <w:t>E</w:t>
            </w:r>
            <w:r w:rsidRPr="00BD059F">
              <w:rPr>
                <w:rFonts w:cs="Times New Roman"/>
                <w:sz w:val="20"/>
                <w:szCs w:val="20"/>
              </w:rPr>
              <w:t xml:space="preserve">xtract evidence from android devices </w:t>
            </w:r>
            <w:sdt>
              <w:sdtPr>
                <w:rPr>
                  <w:rFonts w:cs="Times New Roman"/>
                  <w:sz w:val="20"/>
                  <w:szCs w:val="20"/>
                </w:rPr>
                <w:id w:val="234667658"/>
                <w:citation/>
              </w:sdtPr>
              <w:sdtEndPr/>
              <w:sdtContent>
                <w:r w:rsidRPr="00BD059F">
                  <w:rPr>
                    <w:rFonts w:cs="Times New Roman"/>
                    <w:sz w:val="20"/>
                    <w:szCs w:val="20"/>
                  </w:rPr>
                  <w:fldChar w:fldCharType="begin"/>
                </w:r>
                <w:r w:rsidRPr="00BD059F">
                  <w:rPr>
                    <w:rFonts w:cs="Times New Roman"/>
                    <w:sz w:val="20"/>
                    <w:szCs w:val="20"/>
                  </w:rPr>
                  <w:instrText xml:space="preserve"> CITATION Sle20 \l 2057 </w:instrText>
                </w:r>
                <w:r w:rsidRPr="00BD059F">
                  <w:rPr>
                    <w:rFonts w:cs="Times New Roman"/>
                    <w:sz w:val="20"/>
                    <w:szCs w:val="20"/>
                  </w:rPr>
                  <w:fldChar w:fldCharType="separate"/>
                </w:r>
                <w:r w:rsidRPr="000F0CCD">
                  <w:rPr>
                    <w:rFonts w:cs="Times New Roman"/>
                    <w:noProof/>
                    <w:sz w:val="20"/>
                    <w:szCs w:val="20"/>
                  </w:rPr>
                  <w:t>[9]</w:t>
                </w:r>
                <w:r w:rsidRPr="00BD059F">
                  <w:rPr>
                    <w:rFonts w:cs="Times New Roman"/>
                    <w:sz w:val="20"/>
                    <w:szCs w:val="20"/>
                  </w:rPr>
                  <w:fldChar w:fldCharType="end"/>
                </w:r>
              </w:sdtContent>
            </w:sdt>
            <w:r>
              <w:rPr>
                <w:rFonts w:cs="Times New Roman"/>
                <w:sz w:val="20"/>
                <w:szCs w:val="20"/>
              </w:rPr>
              <w:t>.</w:t>
            </w:r>
          </w:p>
          <w:p w14:paraId="5A7C3DF2" w14:textId="77777777" w:rsidR="00BB0A7A" w:rsidRPr="00BD059F" w:rsidRDefault="00BB0A7A" w:rsidP="00BB0A7A">
            <w:pPr>
              <w:pStyle w:val="ListParagraph"/>
              <w:numPr>
                <w:ilvl w:val="0"/>
                <w:numId w:val="26"/>
              </w:numPr>
              <w:jc w:val="left"/>
              <w:rPr>
                <w:rFonts w:eastAsiaTheme="minorHAnsi" w:cs="Times New Roman"/>
                <w:sz w:val="20"/>
                <w:szCs w:val="20"/>
              </w:rPr>
            </w:pPr>
            <w:r>
              <w:rPr>
                <w:rFonts w:cs="Times New Roman"/>
                <w:sz w:val="20"/>
                <w:szCs w:val="20"/>
              </w:rPr>
              <w:t>V</w:t>
            </w:r>
            <w:r w:rsidRPr="00BD059F">
              <w:rPr>
                <w:rFonts w:cs="Times New Roman"/>
                <w:sz w:val="20"/>
                <w:szCs w:val="20"/>
              </w:rPr>
              <w:t xml:space="preserve">iew media without separate application </w:t>
            </w:r>
            <w:sdt>
              <w:sdtPr>
                <w:rPr>
                  <w:rFonts w:cs="Times New Roman"/>
                  <w:sz w:val="20"/>
                  <w:szCs w:val="20"/>
                </w:rPr>
                <w:id w:val="903574585"/>
                <w:citation/>
              </w:sdtPr>
              <w:sdtEndPr/>
              <w:sdtContent>
                <w:r w:rsidRPr="00BD059F">
                  <w:rPr>
                    <w:rFonts w:cs="Times New Roman"/>
                    <w:sz w:val="20"/>
                    <w:szCs w:val="20"/>
                  </w:rPr>
                  <w:fldChar w:fldCharType="begin"/>
                </w:r>
                <w:r w:rsidRPr="00BD059F">
                  <w:rPr>
                    <w:rFonts w:cs="Times New Roman"/>
                    <w:sz w:val="20"/>
                    <w:szCs w:val="20"/>
                  </w:rPr>
                  <w:instrText xml:space="preserve"> CITATION Sle20 \l 2057 </w:instrText>
                </w:r>
                <w:r w:rsidRPr="00BD059F">
                  <w:rPr>
                    <w:rFonts w:cs="Times New Roman"/>
                    <w:sz w:val="20"/>
                    <w:szCs w:val="20"/>
                  </w:rPr>
                  <w:fldChar w:fldCharType="separate"/>
                </w:r>
                <w:r w:rsidRPr="000F0CCD">
                  <w:rPr>
                    <w:rFonts w:cs="Times New Roman"/>
                    <w:noProof/>
                    <w:sz w:val="20"/>
                    <w:szCs w:val="20"/>
                  </w:rPr>
                  <w:t>[9]</w:t>
                </w:r>
                <w:r w:rsidRPr="00BD059F">
                  <w:rPr>
                    <w:rFonts w:cs="Times New Roman"/>
                    <w:sz w:val="20"/>
                    <w:szCs w:val="20"/>
                  </w:rPr>
                  <w:fldChar w:fldCharType="end"/>
                </w:r>
              </w:sdtContent>
            </w:sdt>
            <w:r>
              <w:rPr>
                <w:rFonts w:cs="Times New Roman"/>
                <w:sz w:val="20"/>
                <w:szCs w:val="20"/>
              </w:rPr>
              <w:t>.</w:t>
            </w:r>
          </w:p>
          <w:p w14:paraId="6B614999" w14:textId="77777777" w:rsidR="00BB0A7A" w:rsidRPr="00BD059F" w:rsidRDefault="00BB0A7A" w:rsidP="00BB0A7A">
            <w:pPr>
              <w:pStyle w:val="ListParagraph"/>
              <w:numPr>
                <w:ilvl w:val="0"/>
                <w:numId w:val="26"/>
              </w:numPr>
              <w:jc w:val="left"/>
              <w:rPr>
                <w:rFonts w:eastAsiaTheme="minorHAnsi" w:cs="Times New Roman"/>
                <w:sz w:val="20"/>
                <w:szCs w:val="20"/>
              </w:rPr>
            </w:pPr>
            <w:r>
              <w:rPr>
                <w:rFonts w:cs="Times New Roman"/>
                <w:sz w:val="20"/>
                <w:szCs w:val="20"/>
              </w:rPr>
              <w:t>E</w:t>
            </w:r>
            <w:r w:rsidRPr="00BD059F">
              <w:rPr>
                <w:rFonts w:cs="Times New Roman"/>
                <w:sz w:val="20"/>
                <w:szCs w:val="20"/>
              </w:rPr>
              <w:t xml:space="preserve">xtract information from JPEGs </w:t>
            </w:r>
            <w:sdt>
              <w:sdtPr>
                <w:rPr>
                  <w:rFonts w:cs="Times New Roman"/>
                  <w:sz w:val="20"/>
                  <w:szCs w:val="20"/>
                </w:rPr>
                <w:id w:val="463475097"/>
                <w:citation/>
              </w:sdtPr>
              <w:sdtEndPr/>
              <w:sdtContent>
                <w:r w:rsidRPr="00BD059F">
                  <w:rPr>
                    <w:rFonts w:cs="Times New Roman"/>
                    <w:sz w:val="20"/>
                    <w:szCs w:val="20"/>
                  </w:rPr>
                  <w:fldChar w:fldCharType="begin"/>
                </w:r>
                <w:r w:rsidRPr="00BD059F">
                  <w:rPr>
                    <w:rFonts w:cs="Times New Roman"/>
                    <w:sz w:val="20"/>
                    <w:szCs w:val="20"/>
                  </w:rPr>
                  <w:instrText xml:space="preserve"> CITATION Sle20 \l 2057 </w:instrText>
                </w:r>
                <w:r w:rsidRPr="00BD059F">
                  <w:rPr>
                    <w:rFonts w:cs="Times New Roman"/>
                    <w:sz w:val="20"/>
                    <w:szCs w:val="20"/>
                  </w:rPr>
                  <w:fldChar w:fldCharType="separate"/>
                </w:r>
                <w:r w:rsidRPr="000F0CCD">
                  <w:rPr>
                    <w:rFonts w:cs="Times New Roman"/>
                    <w:noProof/>
                    <w:sz w:val="20"/>
                    <w:szCs w:val="20"/>
                  </w:rPr>
                  <w:t>[9]</w:t>
                </w:r>
                <w:r w:rsidRPr="00BD059F">
                  <w:rPr>
                    <w:rFonts w:cs="Times New Roman"/>
                    <w:sz w:val="20"/>
                    <w:szCs w:val="20"/>
                  </w:rPr>
                  <w:fldChar w:fldCharType="end"/>
                </w:r>
              </w:sdtContent>
            </w:sdt>
            <w:r>
              <w:rPr>
                <w:rFonts w:cs="Times New Roman"/>
                <w:sz w:val="20"/>
                <w:szCs w:val="20"/>
              </w:rPr>
              <w:t>.</w:t>
            </w:r>
          </w:p>
          <w:p w14:paraId="0E5166E0" w14:textId="77777777" w:rsidR="00BB0A7A" w:rsidRPr="00BD059F" w:rsidRDefault="00BB0A7A" w:rsidP="00BB0A7A">
            <w:pPr>
              <w:pStyle w:val="ListParagraph"/>
              <w:numPr>
                <w:ilvl w:val="0"/>
                <w:numId w:val="26"/>
              </w:numPr>
              <w:jc w:val="left"/>
              <w:rPr>
                <w:rFonts w:eastAsiaTheme="minorHAnsi" w:cs="Times New Roman"/>
                <w:sz w:val="20"/>
                <w:szCs w:val="20"/>
              </w:rPr>
            </w:pPr>
            <w:r>
              <w:rPr>
                <w:rFonts w:cs="Times New Roman"/>
                <w:sz w:val="20"/>
                <w:szCs w:val="20"/>
              </w:rPr>
              <w:t>S</w:t>
            </w:r>
            <w:r w:rsidRPr="00BD059F">
              <w:rPr>
                <w:rFonts w:cs="Times New Roman"/>
                <w:sz w:val="20"/>
                <w:szCs w:val="20"/>
              </w:rPr>
              <w:t xml:space="preserve">can MBOX emails </w:t>
            </w:r>
            <w:sdt>
              <w:sdtPr>
                <w:rPr>
                  <w:rFonts w:cs="Times New Roman"/>
                  <w:sz w:val="20"/>
                  <w:szCs w:val="20"/>
                </w:rPr>
                <w:id w:val="-103810252"/>
                <w:citation/>
              </w:sdtPr>
              <w:sdtEndPr/>
              <w:sdtContent>
                <w:r w:rsidRPr="00BD059F">
                  <w:rPr>
                    <w:rFonts w:cs="Times New Roman"/>
                    <w:sz w:val="20"/>
                    <w:szCs w:val="20"/>
                  </w:rPr>
                  <w:fldChar w:fldCharType="begin"/>
                </w:r>
                <w:r w:rsidRPr="00BD059F">
                  <w:rPr>
                    <w:rFonts w:cs="Times New Roman"/>
                    <w:sz w:val="20"/>
                    <w:szCs w:val="20"/>
                  </w:rPr>
                  <w:instrText xml:space="preserve"> CITATION Sle20 \l 2057 </w:instrText>
                </w:r>
                <w:r w:rsidRPr="00BD059F">
                  <w:rPr>
                    <w:rFonts w:cs="Times New Roman"/>
                    <w:sz w:val="20"/>
                    <w:szCs w:val="20"/>
                  </w:rPr>
                  <w:fldChar w:fldCharType="separate"/>
                </w:r>
                <w:r w:rsidRPr="000F0CCD">
                  <w:rPr>
                    <w:rFonts w:cs="Times New Roman"/>
                    <w:noProof/>
                    <w:sz w:val="20"/>
                    <w:szCs w:val="20"/>
                  </w:rPr>
                  <w:t>[9]</w:t>
                </w:r>
                <w:r w:rsidRPr="00BD059F">
                  <w:rPr>
                    <w:rFonts w:cs="Times New Roman"/>
                    <w:sz w:val="20"/>
                    <w:szCs w:val="20"/>
                  </w:rPr>
                  <w:fldChar w:fldCharType="end"/>
                </w:r>
              </w:sdtContent>
            </w:sdt>
            <w:r>
              <w:rPr>
                <w:rFonts w:cs="Times New Roman"/>
                <w:sz w:val="20"/>
                <w:szCs w:val="20"/>
              </w:rPr>
              <w:t>.</w:t>
            </w:r>
          </w:p>
          <w:p w14:paraId="63E44F41" w14:textId="77777777" w:rsidR="00BB0A7A" w:rsidRPr="00BD059F" w:rsidRDefault="00BB0A7A" w:rsidP="00BB0A7A">
            <w:pPr>
              <w:pStyle w:val="ListParagraph"/>
              <w:numPr>
                <w:ilvl w:val="0"/>
                <w:numId w:val="26"/>
              </w:numPr>
              <w:jc w:val="left"/>
              <w:rPr>
                <w:rFonts w:eastAsiaTheme="minorHAnsi" w:cs="Times New Roman"/>
                <w:sz w:val="20"/>
                <w:szCs w:val="20"/>
              </w:rPr>
            </w:pPr>
            <w:r>
              <w:rPr>
                <w:rFonts w:cs="Times New Roman"/>
                <w:sz w:val="20"/>
                <w:szCs w:val="20"/>
              </w:rPr>
              <w:t>R</w:t>
            </w:r>
            <w:r w:rsidRPr="00BD059F">
              <w:rPr>
                <w:rFonts w:cs="Times New Roman"/>
                <w:sz w:val="20"/>
                <w:szCs w:val="20"/>
              </w:rPr>
              <w:t xml:space="preserve">obust file system analyser </w:t>
            </w:r>
            <w:sdt>
              <w:sdtPr>
                <w:rPr>
                  <w:rFonts w:cs="Times New Roman"/>
                  <w:sz w:val="20"/>
                  <w:szCs w:val="20"/>
                </w:rPr>
                <w:id w:val="633608119"/>
                <w:citation/>
              </w:sdtPr>
              <w:sdtEndPr/>
              <w:sdtContent>
                <w:r w:rsidRPr="00BD059F">
                  <w:rPr>
                    <w:rFonts w:cs="Times New Roman"/>
                    <w:sz w:val="20"/>
                    <w:szCs w:val="20"/>
                  </w:rPr>
                  <w:fldChar w:fldCharType="begin"/>
                </w:r>
                <w:r w:rsidRPr="00BD059F">
                  <w:rPr>
                    <w:rFonts w:cs="Times New Roman"/>
                    <w:sz w:val="20"/>
                    <w:szCs w:val="20"/>
                  </w:rPr>
                  <w:instrText xml:space="preserve"> CITATION Sle20 \l 2057 </w:instrText>
                </w:r>
                <w:r w:rsidRPr="00BD059F">
                  <w:rPr>
                    <w:rFonts w:cs="Times New Roman"/>
                    <w:sz w:val="20"/>
                    <w:szCs w:val="20"/>
                  </w:rPr>
                  <w:fldChar w:fldCharType="separate"/>
                </w:r>
                <w:r w:rsidRPr="000F0CCD">
                  <w:rPr>
                    <w:rFonts w:cs="Times New Roman"/>
                    <w:noProof/>
                    <w:sz w:val="20"/>
                    <w:szCs w:val="20"/>
                  </w:rPr>
                  <w:t>[9]</w:t>
                </w:r>
                <w:r w:rsidRPr="00BD059F">
                  <w:rPr>
                    <w:rFonts w:cs="Times New Roman"/>
                    <w:sz w:val="20"/>
                    <w:szCs w:val="20"/>
                  </w:rPr>
                  <w:fldChar w:fldCharType="end"/>
                </w:r>
              </w:sdtContent>
            </w:sdt>
            <w:r>
              <w:rPr>
                <w:rFonts w:cs="Times New Roman"/>
                <w:sz w:val="20"/>
                <w:szCs w:val="20"/>
              </w:rPr>
              <w:t>.</w:t>
            </w:r>
          </w:p>
          <w:p w14:paraId="48C14D13" w14:textId="77777777" w:rsidR="00BB0A7A" w:rsidRPr="00BD059F" w:rsidRDefault="00BB0A7A" w:rsidP="00BB0A7A">
            <w:pPr>
              <w:pStyle w:val="ListParagraph"/>
              <w:numPr>
                <w:ilvl w:val="0"/>
                <w:numId w:val="26"/>
              </w:numPr>
              <w:jc w:val="left"/>
              <w:rPr>
                <w:rFonts w:eastAsiaTheme="minorHAnsi" w:cs="Times New Roman"/>
                <w:sz w:val="20"/>
                <w:szCs w:val="20"/>
              </w:rPr>
            </w:pPr>
            <w:r w:rsidRPr="00BD059F">
              <w:rPr>
                <w:rFonts w:cs="Times New Roman"/>
                <w:sz w:val="20"/>
                <w:szCs w:val="20"/>
              </w:rPr>
              <w:t xml:space="preserve">extract strings </w:t>
            </w:r>
            <w:sdt>
              <w:sdtPr>
                <w:rPr>
                  <w:rFonts w:cs="Times New Roman"/>
                  <w:sz w:val="20"/>
                  <w:szCs w:val="20"/>
                </w:rPr>
                <w:id w:val="895468875"/>
                <w:citation/>
              </w:sdtPr>
              <w:sdtEndPr/>
              <w:sdtContent>
                <w:r w:rsidRPr="00BD059F">
                  <w:rPr>
                    <w:rFonts w:cs="Times New Roman"/>
                    <w:sz w:val="20"/>
                    <w:szCs w:val="20"/>
                  </w:rPr>
                  <w:fldChar w:fldCharType="begin"/>
                </w:r>
                <w:r w:rsidRPr="00BD059F">
                  <w:rPr>
                    <w:rFonts w:cs="Times New Roman"/>
                    <w:sz w:val="20"/>
                    <w:szCs w:val="20"/>
                  </w:rPr>
                  <w:instrText xml:space="preserve"> CITATION Sle20 \l 2057 </w:instrText>
                </w:r>
                <w:r w:rsidRPr="00BD059F">
                  <w:rPr>
                    <w:rFonts w:cs="Times New Roman"/>
                    <w:sz w:val="20"/>
                    <w:szCs w:val="20"/>
                  </w:rPr>
                  <w:fldChar w:fldCharType="separate"/>
                </w:r>
                <w:r w:rsidRPr="000F0CCD">
                  <w:rPr>
                    <w:rFonts w:cs="Times New Roman"/>
                    <w:noProof/>
                    <w:sz w:val="20"/>
                    <w:szCs w:val="20"/>
                  </w:rPr>
                  <w:t>[9]</w:t>
                </w:r>
                <w:r w:rsidRPr="00BD059F">
                  <w:rPr>
                    <w:rFonts w:cs="Times New Roman"/>
                    <w:sz w:val="20"/>
                    <w:szCs w:val="20"/>
                  </w:rPr>
                  <w:fldChar w:fldCharType="end"/>
                </w:r>
              </w:sdtContent>
            </w:sdt>
            <w:r>
              <w:rPr>
                <w:rFonts w:cs="Times New Roman"/>
                <w:sz w:val="20"/>
                <w:szCs w:val="20"/>
              </w:rPr>
              <w:t>.</w:t>
            </w:r>
          </w:p>
          <w:p w14:paraId="3AB6B149" w14:textId="77777777" w:rsidR="00BB0A7A" w:rsidRPr="00BD059F" w:rsidRDefault="00BB0A7A" w:rsidP="00BB0A7A">
            <w:pPr>
              <w:pStyle w:val="ListParagraph"/>
              <w:numPr>
                <w:ilvl w:val="0"/>
                <w:numId w:val="26"/>
              </w:numPr>
              <w:jc w:val="left"/>
              <w:rPr>
                <w:rFonts w:eastAsiaTheme="minorHAnsi" w:cs="Times New Roman"/>
                <w:sz w:val="20"/>
                <w:szCs w:val="20"/>
              </w:rPr>
            </w:pPr>
            <w:r>
              <w:rPr>
                <w:rFonts w:cs="Times New Roman"/>
                <w:sz w:val="20"/>
                <w:szCs w:val="20"/>
              </w:rPr>
              <w:t>F</w:t>
            </w:r>
            <w:r w:rsidRPr="00BD059F">
              <w:rPr>
                <w:rFonts w:cs="Times New Roman"/>
                <w:sz w:val="20"/>
                <w:szCs w:val="20"/>
              </w:rPr>
              <w:t>lag files and folders</w:t>
            </w:r>
            <w:r>
              <w:rPr>
                <w:rFonts w:cs="Times New Roman"/>
                <w:sz w:val="20"/>
                <w:szCs w:val="20"/>
              </w:rPr>
              <w:t xml:space="preserve"> </w:t>
            </w:r>
            <w:r w:rsidRPr="00BD059F">
              <w:rPr>
                <w:rFonts w:cs="Times New Roman"/>
                <w:sz w:val="20"/>
                <w:szCs w:val="20"/>
              </w:rPr>
              <w:t>based on name or p</w:t>
            </w:r>
            <w:r>
              <w:rPr>
                <w:rFonts w:cs="Times New Roman"/>
                <w:sz w:val="20"/>
                <w:szCs w:val="20"/>
              </w:rPr>
              <w:t>a</w:t>
            </w:r>
            <w:r w:rsidRPr="00BD059F">
              <w:rPr>
                <w:rFonts w:cs="Times New Roman"/>
                <w:sz w:val="20"/>
                <w:szCs w:val="20"/>
              </w:rPr>
              <w:t xml:space="preserve">th </w:t>
            </w:r>
            <w:sdt>
              <w:sdtPr>
                <w:rPr>
                  <w:rFonts w:cs="Times New Roman"/>
                  <w:sz w:val="20"/>
                  <w:szCs w:val="20"/>
                </w:rPr>
                <w:id w:val="-1845629595"/>
                <w:citation/>
              </w:sdtPr>
              <w:sdtEndPr/>
              <w:sdtContent>
                <w:r w:rsidRPr="00BD059F">
                  <w:rPr>
                    <w:rFonts w:cs="Times New Roman"/>
                    <w:sz w:val="20"/>
                    <w:szCs w:val="20"/>
                  </w:rPr>
                  <w:fldChar w:fldCharType="begin"/>
                </w:r>
                <w:r w:rsidRPr="00BD059F">
                  <w:rPr>
                    <w:rFonts w:cs="Times New Roman"/>
                    <w:sz w:val="20"/>
                    <w:szCs w:val="20"/>
                  </w:rPr>
                  <w:instrText xml:space="preserve"> CITATION Sle20 \l 2057 </w:instrText>
                </w:r>
                <w:r w:rsidRPr="00BD059F">
                  <w:rPr>
                    <w:rFonts w:cs="Times New Roman"/>
                    <w:sz w:val="20"/>
                    <w:szCs w:val="20"/>
                  </w:rPr>
                  <w:fldChar w:fldCharType="separate"/>
                </w:r>
                <w:r w:rsidRPr="000F0CCD">
                  <w:rPr>
                    <w:rFonts w:cs="Times New Roman"/>
                    <w:noProof/>
                    <w:sz w:val="20"/>
                    <w:szCs w:val="20"/>
                  </w:rPr>
                  <w:t>[9]</w:t>
                </w:r>
                <w:r w:rsidRPr="00BD059F">
                  <w:rPr>
                    <w:rFonts w:cs="Times New Roman"/>
                    <w:sz w:val="20"/>
                    <w:szCs w:val="20"/>
                  </w:rPr>
                  <w:fldChar w:fldCharType="end"/>
                </w:r>
              </w:sdtContent>
            </w:sdt>
            <w:r>
              <w:rPr>
                <w:rFonts w:cs="Times New Roman"/>
                <w:sz w:val="20"/>
                <w:szCs w:val="20"/>
              </w:rPr>
              <w:t>.</w:t>
            </w:r>
          </w:p>
          <w:p w14:paraId="0DBC2021" w14:textId="77777777" w:rsidR="00BB0A7A" w:rsidRPr="00BD059F" w:rsidRDefault="00BB0A7A" w:rsidP="00BB0A7A">
            <w:pPr>
              <w:pStyle w:val="ListParagraph"/>
              <w:numPr>
                <w:ilvl w:val="0"/>
                <w:numId w:val="26"/>
              </w:numPr>
              <w:jc w:val="left"/>
              <w:rPr>
                <w:rFonts w:eastAsiaTheme="minorHAnsi" w:cs="Times New Roman"/>
                <w:sz w:val="20"/>
                <w:szCs w:val="20"/>
              </w:rPr>
            </w:pPr>
            <w:r w:rsidRPr="00BD059F">
              <w:rPr>
                <w:rFonts w:cs="Times New Roman"/>
                <w:color w:val="1D1D1D"/>
                <w:sz w:val="20"/>
                <w:szCs w:val="20"/>
              </w:rPr>
              <w:t>File Type Detection</w:t>
            </w:r>
            <w:r w:rsidRPr="00BD059F">
              <w:rPr>
                <w:rFonts w:cs="Times New Roman"/>
                <w:sz w:val="20"/>
                <w:szCs w:val="20"/>
              </w:rPr>
              <w:t xml:space="preserve"> </w:t>
            </w:r>
            <w:sdt>
              <w:sdtPr>
                <w:rPr>
                  <w:rFonts w:cs="Times New Roman"/>
                  <w:sz w:val="20"/>
                  <w:szCs w:val="20"/>
                </w:rPr>
                <w:id w:val="352302190"/>
                <w:citation/>
              </w:sdtPr>
              <w:sdtEndPr/>
              <w:sdtContent>
                <w:r w:rsidRPr="00BD059F">
                  <w:rPr>
                    <w:rFonts w:cs="Times New Roman"/>
                    <w:sz w:val="20"/>
                    <w:szCs w:val="20"/>
                  </w:rPr>
                  <w:fldChar w:fldCharType="begin"/>
                </w:r>
                <w:r w:rsidRPr="00BD059F">
                  <w:rPr>
                    <w:rFonts w:cs="Times New Roman"/>
                    <w:sz w:val="20"/>
                    <w:szCs w:val="20"/>
                  </w:rPr>
                  <w:instrText xml:space="preserve"> CITATION Sle20 \l 2057 </w:instrText>
                </w:r>
                <w:r w:rsidRPr="00BD059F">
                  <w:rPr>
                    <w:rFonts w:cs="Times New Roman"/>
                    <w:sz w:val="20"/>
                    <w:szCs w:val="20"/>
                  </w:rPr>
                  <w:fldChar w:fldCharType="separate"/>
                </w:r>
                <w:r w:rsidRPr="000F0CCD">
                  <w:rPr>
                    <w:rFonts w:cs="Times New Roman"/>
                    <w:noProof/>
                    <w:sz w:val="20"/>
                    <w:szCs w:val="20"/>
                  </w:rPr>
                  <w:t>[9]</w:t>
                </w:r>
                <w:r w:rsidRPr="00BD059F">
                  <w:rPr>
                    <w:rFonts w:cs="Times New Roman"/>
                    <w:sz w:val="20"/>
                    <w:szCs w:val="20"/>
                  </w:rPr>
                  <w:fldChar w:fldCharType="end"/>
                </w:r>
              </w:sdtContent>
            </w:sdt>
            <w:r>
              <w:rPr>
                <w:rFonts w:cs="Times New Roman"/>
                <w:sz w:val="20"/>
                <w:szCs w:val="20"/>
              </w:rPr>
              <w:t>.</w:t>
            </w:r>
          </w:p>
        </w:tc>
        <w:tc>
          <w:tcPr>
            <w:tcW w:w="2091" w:type="dxa"/>
          </w:tcPr>
          <w:p w14:paraId="052946F7" w14:textId="77777777" w:rsidR="00BB0A7A" w:rsidRPr="00BD059F" w:rsidRDefault="00BB0A7A" w:rsidP="00BB0A7A">
            <w:pPr>
              <w:pStyle w:val="ListParagraph"/>
              <w:numPr>
                <w:ilvl w:val="0"/>
                <w:numId w:val="26"/>
              </w:numPr>
              <w:jc w:val="left"/>
              <w:rPr>
                <w:rFonts w:eastAsiaTheme="minorHAnsi" w:cs="Times New Roman"/>
                <w:sz w:val="20"/>
                <w:szCs w:val="20"/>
              </w:rPr>
            </w:pPr>
            <w:r w:rsidRPr="00BD059F">
              <w:rPr>
                <w:rFonts w:cs="Times New Roman"/>
                <w:sz w:val="20"/>
                <w:szCs w:val="20"/>
              </w:rPr>
              <w:t xml:space="preserve">Simplified GUI Interface </w:t>
            </w:r>
            <w:sdt>
              <w:sdtPr>
                <w:rPr>
                  <w:rFonts w:cs="Times New Roman"/>
                  <w:sz w:val="20"/>
                  <w:szCs w:val="20"/>
                </w:rPr>
                <w:id w:val="-160464698"/>
                <w:citation/>
              </w:sdtPr>
              <w:sdtEndPr/>
              <w:sdtContent>
                <w:r w:rsidRPr="00BD059F">
                  <w:rPr>
                    <w:rFonts w:cs="Times New Roman"/>
                    <w:sz w:val="20"/>
                    <w:szCs w:val="20"/>
                  </w:rPr>
                  <w:fldChar w:fldCharType="begin"/>
                </w:r>
                <w:r w:rsidRPr="00BD059F">
                  <w:rPr>
                    <w:rFonts w:cs="Times New Roman"/>
                    <w:sz w:val="20"/>
                    <w:szCs w:val="20"/>
                  </w:rPr>
                  <w:instrText xml:space="preserve"> CITATION Gui18 \l 2057 </w:instrText>
                </w:r>
                <w:r w:rsidRPr="00BD059F">
                  <w:rPr>
                    <w:rFonts w:cs="Times New Roman"/>
                    <w:sz w:val="20"/>
                    <w:szCs w:val="20"/>
                  </w:rPr>
                  <w:fldChar w:fldCharType="separate"/>
                </w:r>
                <w:r w:rsidRPr="000F0CCD">
                  <w:rPr>
                    <w:rFonts w:cs="Times New Roman"/>
                    <w:noProof/>
                    <w:sz w:val="20"/>
                    <w:szCs w:val="20"/>
                  </w:rPr>
                  <w:t>[11]</w:t>
                </w:r>
                <w:r w:rsidRPr="00BD059F">
                  <w:rPr>
                    <w:rFonts w:cs="Times New Roman"/>
                    <w:sz w:val="20"/>
                    <w:szCs w:val="20"/>
                  </w:rPr>
                  <w:fldChar w:fldCharType="end"/>
                </w:r>
              </w:sdtContent>
            </w:sdt>
            <w:r>
              <w:rPr>
                <w:rFonts w:cs="Times New Roman"/>
                <w:sz w:val="20"/>
                <w:szCs w:val="20"/>
              </w:rPr>
              <w:t>.</w:t>
            </w:r>
          </w:p>
          <w:p w14:paraId="1B943551" w14:textId="77777777" w:rsidR="00BB0A7A" w:rsidRPr="00BD059F" w:rsidRDefault="00BB0A7A" w:rsidP="00BB0A7A">
            <w:pPr>
              <w:pStyle w:val="ListParagraph"/>
              <w:numPr>
                <w:ilvl w:val="0"/>
                <w:numId w:val="26"/>
              </w:numPr>
              <w:jc w:val="left"/>
              <w:rPr>
                <w:rFonts w:eastAsiaTheme="minorHAnsi" w:cs="Times New Roman"/>
                <w:sz w:val="20"/>
                <w:szCs w:val="20"/>
              </w:rPr>
            </w:pPr>
            <w:r w:rsidRPr="00BD059F">
              <w:rPr>
                <w:rFonts w:cs="Times New Roman"/>
                <w:sz w:val="20"/>
                <w:szCs w:val="20"/>
              </w:rPr>
              <w:t xml:space="preserve">Keyword Search </w:t>
            </w:r>
            <w:sdt>
              <w:sdtPr>
                <w:rPr>
                  <w:rFonts w:cs="Times New Roman"/>
                  <w:sz w:val="20"/>
                  <w:szCs w:val="20"/>
                </w:rPr>
                <w:id w:val="-883717143"/>
                <w:citation/>
              </w:sdtPr>
              <w:sdtEndPr/>
              <w:sdtContent>
                <w:r w:rsidRPr="00BD059F">
                  <w:rPr>
                    <w:rFonts w:cs="Times New Roman"/>
                    <w:sz w:val="20"/>
                    <w:szCs w:val="20"/>
                  </w:rPr>
                  <w:fldChar w:fldCharType="begin"/>
                </w:r>
                <w:r w:rsidRPr="00BD059F">
                  <w:rPr>
                    <w:rFonts w:cs="Times New Roman"/>
                    <w:sz w:val="20"/>
                    <w:szCs w:val="20"/>
                  </w:rPr>
                  <w:instrText xml:space="preserve"> CITATION Gui18 \l 2057 </w:instrText>
                </w:r>
                <w:r w:rsidRPr="00BD059F">
                  <w:rPr>
                    <w:rFonts w:cs="Times New Roman"/>
                    <w:sz w:val="20"/>
                    <w:szCs w:val="20"/>
                  </w:rPr>
                  <w:fldChar w:fldCharType="separate"/>
                </w:r>
                <w:r w:rsidRPr="000F0CCD">
                  <w:rPr>
                    <w:rFonts w:cs="Times New Roman"/>
                    <w:noProof/>
                    <w:sz w:val="20"/>
                    <w:szCs w:val="20"/>
                  </w:rPr>
                  <w:t>[11]</w:t>
                </w:r>
                <w:r w:rsidRPr="00BD059F">
                  <w:rPr>
                    <w:rFonts w:cs="Times New Roman"/>
                    <w:sz w:val="20"/>
                    <w:szCs w:val="20"/>
                  </w:rPr>
                  <w:fldChar w:fldCharType="end"/>
                </w:r>
              </w:sdtContent>
            </w:sdt>
            <w:r>
              <w:rPr>
                <w:rFonts w:cs="Times New Roman"/>
                <w:sz w:val="20"/>
                <w:szCs w:val="20"/>
              </w:rPr>
              <w:t>.</w:t>
            </w:r>
          </w:p>
          <w:p w14:paraId="1FCE381F" w14:textId="77777777" w:rsidR="00BB0A7A" w:rsidRPr="00BD059F" w:rsidRDefault="00BB0A7A" w:rsidP="00BB0A7A">
            <w:pPr>
              <w:pStyle w:val="ListParagraph"/>
              <w:numPr>
                <w:ilvl w:val="0"/>
                <w:numId w:val="26"/>
              </w:numPr>
              <w:jc w:val="left"/>
              <w:rPr>
                <w:rFonts w:eastAsiaTheme="minorHAnsi" w:cs="Times New Roman"/>
                <w:sz w:val="20"/>
                <w:szCs w:val="20"/>
              </w:rPr>
            </w:pPr>
            <w:r w:rsidRPr="00BD059F">
              <w:rPr>
                <w:rFonts w:cs="Times New Roman"/>
                <w:sz w:val="20"/>
                <w:szCs w:val="20"/>
              </w:rPr>
              <w:t xml:space="preserve">Hex Viewer </w:t>
            </w:r>
            <w:sdt>
              <w:sdtPr>
                <w:rPr>
                  <w:rFonts w:cs="Times New Roman"/>
                  <w:sz w:val="20"/>
                  <w:szCs w:val="20"/>
                </w:rPr>
                <w:id w:val="-112982649"/>
                <w:citation/>
              </w:sdtPr>
              <w:sdtEndPr/>
              <w:sdtContent>
                <w:r w:rsidRPr="00BD059F">
                  <w:rPr>
                    <w:rFonts w:cs="Times New Roman"/>
                    <w:sz w:val="20"/>
                    <w:szCs w:val="20"/>
                  </w:rPr>
                  <w:fldChar w:fldCharType="begin"/>
                </w:r>
                <w:r w:rsidRPr="00BD059F">
                  <w:rPr>
                    <w:rFonts w:cs="Times New Roman"/>
                    <w:sz w:val="20"/>
                    <w:szCs w:val="20"/>
                  </w:rPr>
                  <w:instrText xml:space="preserve"> CITATION Gui18 \l 2057 </w:instrText>
                </w:r>
                <w:r w:rsidRPr="00BD059F">
                  <w:rPr>
                    <w:rFonts w:cs="Times New Roman"/>
                    <w:sz w:val="20"/>
                    <w:szCs w:val="20"/>
                  </w:rPr>
                  <w:fldChar w:fldCharType="separate"/>
                </w:r>
                <w:r w:rsidRPr="000F0CCD">
                  <w:rPr>
                    <w:rFonts w:cs="Times New Roman"/>
                    <w:noProof/>
                    <w:sz w:val="20"/>
                    <w:szCs w:val="20"/>
                  </w:rPr>
                  <w:t>[11]</w:t>
                </w:r>
                <w:r w:rsidRPr="00BD059F">
                  <w:rPr>
                    <w:rFonts w:cs="Times New Roman"/>
                    <w:sz w:val="20"/>
                    <w:szCs w:val="20"/>
                  </w:rPr>
                  <w:fldChar w:fldCharType="end"/>
                </w:r>
              </w:sdtContent>
            </w:sdt>
            <w:r>
              <w:rPr>
                <w:rFonts w:cs="Times New Roman"/>
                <w:sz w:val="20"/>
                <w:szCs w:val="20"/>
              </w:rPr>
              <w:t>.</w:t>
            </w:r>
          </w:p>
          <w:p w14:paraId="454BD2FB" w14:textId="77777777" w:rsidR="00BB0A7A" w:rsidRPr="00BD059F" w:rsidRDefault="00BB0A7A" w:rsidP="00BB0A7A">
            <w:pPr>
              <w:pStyle w:val="ListParagraph"/>
              <w:numPr>
                <w:ilvl w:val="0"/>
                <w:numId w:val="26"/>
              </w:numPr>
              <w:jc w:val="left"/>
              <w:rPr>
                <w:rFonts w:eastAsiaTheme="minorHAnsi" w:cs="Times New Roman"/>
                <w:sz w:val="20"/>
                <w:szCs w:val="20"/>
              </w:rPr>
            </w:pPr>
            <w:r>
              <w:rPr>
                <w:rFonts w:cs="Times New Roman"/>
                <w:sz w:val="20"/>
                <w:szCs w:val="20"/>
              </w:rPr>
              <w:t>D</w:t>
            </w:r>
            <w:r w:rsidRPr="00BD059F">
              <w:rPr>
                <w:rFonts w:cs="Times New Roman"/>
                <w:sz w:val="20"/>
                <w:szCs w:val="20"/>
              </w:rPr>
              <w:t xml:space="preserve">irectly send evidence to law enforcement or legal teams </w:t>
            </w:r>
            <w:sdt>
              <w:sdtPr>
                <w:rPr>
                  <w:rFonts w:cs="Times New Roman"/>
                  <w:sz w:val="20"/>
                  <w:szCs w:val="20"/>
                </w:rPr>
                <w:id w:val="1009337739"/>
                <w:citation/>
              </w:sdtPr>
              <w:sdtEndPr/>
              <w:sdtContent>
                <w:r w:rsidRPr="00BD059F">
                  <w:rPr>
                    <w:rFonts w:cs="Times New Roman"/>
                    <w:sz w:val="20"/>
                    <w:szCs w:val="20"/>
                  </w:rPr>
                  <w:fldChar w:fldCharType="begin"/>
                </w:r>
                <w:r w:rsidRPr="00BD059F">
                  <w:rPr>
                    <w:rFonts w:cs="Times New Roman"/>
                    <w:sz w:val="20"/>
                    <w:szCs w:val="20"/>
                  </w:rPr>
                  <w:instrText xml:space="preserve"> CITATION Gui18 \l 2057 </w:instrText>
                </w:r>
                <w:r w:rsidRPr="00BD059F">
                  <w:rPr>
                    <w:rFonts w:cs="Times New Roman"/>
                    <w:sz w:val="20"/>
                    <w:szCs w:val="20"/>
                  </w:rPr>
                  <w:fldChar w:fldCharType="separate"/>
                </w:r>
                <w:r w:rsidRPr="000F0CCD">
                  <w:rPr>
                    <w:rFonts w:cs="Times New Roman"/>
                    <w:noProof/>
                    <w:sz w:val="20"/>
                    <w:szCs w:val="20"/>
                  </w:rPr>
                  <w:t>[11]</w:t>
                </w:r>
                <w:r w:rsidRPr="00BD059F">
                  <w:rPr>
                    <w:rFonts w:cs="Times New Roman"/>
                    <w:sz w:val="20"/>
                    <w:szCs w:val="20"/>
                  </w:rPr>
                  <w:fldChar w:fldCharType="end"/>
                </w:r>
              </w:sdtContent>
            </w:sdt>
            <w:r>
              <w:rPr>
                <w:rFonts w:cs="Times New Roman"/>
                <w:sz w:val="20"/>
                <w:szCs w:val="20"/>
              </w:rPr>
              <w:t>.</w:t>
            </w:r>
          </w:p>
          <w:p w14:paraId="08E9B93C" w14:textId="77777777" w:rsidR="00BB0A7A" w:rsidRPr="00BD059F" w:rsidRDefault="00BB0A7A" w:rsidP="00BB0A7A">
            <w:pPr>
              <w:pStyle w:val="ListParagraph"/>
              <w:numPr>
                <w:ilvl w:val="0"/>
                <w:numId w:val="26"/>
              </w:numPr>
              <w:jc w:val="left"/>
              <w:rPr>
                <w:rFonts w:eastAsiaTheme="minorHAnsi" w:cs="Times New Roman"/>
                <w:sz w:val="20"/>
                <w:szCs w:val="20"/>
              </w:rPr>
            </w:pPr>
            <w:r w:rsidRPr="00BD059F">
              <w:rPr>
                <w:rFonts w:eastAsiaTheme="minorHAnsi" w:cs="Times New Roman"/>
                <w:sz w:val="20"/>
                <w:szCs w:val="20"/>
              </w:rPr>
              <w:t>Simplified review of evidence option</w:t>
            </w:r>
            <w:r w:rsidRPr="00BD059F">
              <w:rPr>
                <w:rFonts w:cs="Times New Roman"/>
                <w:sz w:val="20"/>
                <w:szCs w:val="20"/>
              </w:rPr>
              <w:t xml:space="preserve"> </w:t>
            </w:r>
            <w:sdt>
              <w:sdtPr>
                <w:rPr>
                  <w:rFonts w:cs="Times New Roman"/>
                  <w:sz w:val="20"/>
                  <w:szCs w:val="20"/>
                </w:rPr>
                <w:id w:val="-1866282994"/>
                <w:citation/>
              </w:sdtPr>
              <w:sdtEndPr/>
              <w:sdtContent>
                <w:r w:rsidRPr="00BD059F">
                  <w:rPr>
                    <w:rFonts w:cs="Times New Roman"/>
                    <w:sz w:val="20"/>
                    <w:szCs w:val="20"/>
                  </w:rPr>
                  <w:fldChar w:fldCharType="begin"/>
                </w:r>
                <w:r w:rsidRPr="00BD059F">
                  <w:rPr>
                    <w:rFonts w:cs="Times New Roman"/>
                    <w:sz w:val="20"/>
                    <w:szCs w:val="20"/>
                  </w:rPr>
                  <w:instrText xml:space="preserve"> CITATION Gui18 \l 2057 </w:instrText>
                </w:r>
                <w:r w:rsidRPr="00BD059F">
                  <w:rPr>
                    <w:rFonts w:cs="Times New Roman"/>
                    <w:sz w:val="20"/>
                    <w:szCs w:val="20"/>
                  </w:rPr>
                  <w:fldChar w:fldCharType="separate"/>
                </w:r>
                <w:r w:rsidRPr="000F0CCD">
                  <w:rPr>
                    <w:rFonts w:cs="Times New Roman"/>
                    <w:noProof/>
                    <w:sz w:val="20"/>
                    <w:szCs w:val="20"/>
                  </w:rPr>
                  <w:t>[11]</w:t>
                </w:r>
                <w:r w:rsidRPr="00BD059F">
                  <w:rPr>
                    <w:rFonts w:cs="Times New Roman"/>
                    <w:sz w:val="20"/>
                    <w:szCs w:val="20"/>
                  </w:rPr>
                  <w:fldChar w:fldCharType="end"/>
                </w:r>
              </w:sdtContent>
            </w:sdt>
            <w:r>
              <w:rPr>
                <w:rFonts w:cs="Times New Roman"/>
                <w:sz w:val="20"/>
                <w:szCs w:val="20"/>
              </w:rPr>
              <w:t>.</w:t>
            </w:r>
          </w:p>
          <w:p w14:paraId="0973E24E" w14:textId="77777777" w:rsidR="00BB0A7A" w:rsidRPr="00BD059F" w:rsidRDefault="00BB0A7A" w:rsidP="00BB0A7A">
            <w:pPr>
              <w:pStyle w:val="ListParagraph"/>
              <w:numPr>
                <w:ilvl w:val="0"/>
                <w:numId w:val="26"/>
              </w:numPr>
              <w:jc w:val="left"/>
              <w:rPr>
                <w:rFonts w:eastAsiaTheme="minorHAnsi" w:cs="Times New Roman"/>
                <w:sz w:val="20"/>
                <w:szCs w:val="20"/>
              </w:rPr>
            </w:pPr>
            <w:r>
              <w:rPr>
                <w:rFonts w:cs="Times New Roman"/>
                <w:sz w:val="20"/>
                <w:szCs w:val="20"/>
              </w:rPr>
              <w:t>R</w:t>
            </w:r>
            <w:r w:rsidRPr="00BD059F">
              <w:rPr>
                <w:rFonts w:cs="Times New Roman"/>
                <w:sz w:val="20"/>
                <w:szCs w:val="20"/>
              </w:rPr>
              <w:t>eporting options.</w:t>
            </w:r>
          </w:p>
          <w:p w14:paraId="3DBD83F5" w14:textId="77777777" w:rsidR="00BB0A7A" w:rsidRPr="00BD059F" w:rsidRDefault="00BB0A7A" w:rsidP="00BB0A7A">
            <w:pPr>
              <w:pStyle w:val="ListParagraph"/>
              <w:numPr>
                <w:ilvl w:val="0"/>
                <w:numId w:val="26"/>
              </w:numPr>
              <w:jc w:val="left"/>
              <w:rPr>
                <w:rFonts w:eastAsiaTheme="minorHAnsi" w:cs="Times New Roman"/>
                <w:sz w:val="20"/>
                <w:szCs w:val="20"/>
              </w:rPr>
            </w:pPr>
            <w:r>
              <w:rPr>
                <w:rFonts w:cs="Times New Roman"/>
                <w:sz w:val="20"/>
                <w:szCs w:val="20"/>
              </w:rPr>
              <w:t>C</w:t>
            </w:r>
            <w:r w:rsidRPr="00BD059F">
              <w:rPr>
                <w:rFonts w:cs="Times New Roman"/>
                <w:sz w:val="20"/>
                <w:szCs w:val="20"/>
              </w:rPr>
              <w:t xml:space="preserve">reate exact copies of original data </w:t>
            </w:r>
            <w:sdt>
              <w:sdtPr>
                <w:rPr>
                  <w:rFonts w:cs="Times New Roman"/>
                  <w:sz w:val="20"/>
                  <w:szCs w:val="20"/>
                </w:rPr>
                <w:id w:val="-2014443477"/>
                <w:citation/>
              </w:sdtPr>
              <w:sdtEndPr/>
              <w:sdtContent>
                <w:r w:rsidRPr="00BD059F">
                  <w:rPr>
                    <w:rFonts w:cs="Times New Roman"/>
                    <w:sz w:val="20"/>
                    <w:szCs w:val="20"/>
                  </w:rPr>
                  <w:fldChar w:fldCharType="begin"/>
                </w:r>
                <w:r w:rsidRPr="00BD059F">
                  <w:rPr>
                    <w:rFonts w:cs="Times New Roman"/>
                    <w:sz w:val="20"/>
                    <w:szCs w:val="20"/>
                  </w:rPr>
                  <w:instrText xml:space="preserve"> CITATION Gui18 \l 2057 </w:instrText>
                </w:r>
                <w:r w:rsidRPr="00BD059F">
                  <w:rPr>
                    <w:rFonts w:cs="Times New Roman"/>
                    <w:sz w:val="20"/>
                    <w:szCs w:val="20"/>
                  </w:rPr>
                  <w:fldChar w:fldCharType="separate"/>
                </w:r>
                <w:r w:rsidRPr="000F0CCD">
                  <w:rPr>
                    <w:rFonts w:cs="Times New Roman"/>
                    <w:noProof/>
                    <w:sz w:val="20"/>
                    <w:szCs w:val="20"/>
                  </w:rPr>
                  <w:t>[11]</w:t>
                </w:r>
                <w:r w:rsidRPr="00BD059F">
                  <w:rPr>
                    <w:rFonts w:cs="Times New Roman"/>
                    <w:sz w:val="20"/>
                    <w:szCs w:val="20"/>
                  </w:rPr>
                  <w:fldChar w:fldCharType="end"/>
                </w:r>
              </w:sdtContent>
            </w:sdt>
            <w:r>
              <w:rPr>
                <w:rFonts w:cs="Times New Roman"/>
                <w:sz w:val="20"/>
                <w:szCs w:val="20"/>
              </w:rPr>
              <w:t>.</w:t>
            </w:r>
          </w:p>
          <w:p w14:paraId="2A7C1BA2" w14:textId="77777777" w:rsidR="00BB0A7A" w:rsidRPr="00BD059F" w:rsidRDefault="00BB0A7A" w:rsidP="00BB0A7A">
            <w:pPr>
              <w:pStyle w:val="ListParagraph"/>
              <w:numPr>
                <w:ilvl w:val="0"/>
                <w:numId w:val="26"/>
              </w:numPr>
              <w:jc w:val="left"/>
              <w:rPr>
                <w:rFonts w:eastAsiaTheme="minorHAnsi" w:cs="Times New Roman"/>
                <w:sz w:val="20"/>
                <w:szCs w:val="20"/>
              </w:rPr>
            </w:pPr>
            <w:r w:rsidRPr="00BD059F">
              <w:rPr>
                <w:rFonts w:eastAsiaTheme="minorHAnsi" w:cs="Times New Roman"/>
                <w:sz w:val="20"/>
                <w:szCs w:val="20"/>
              </w:rPr>
              <w:t>Good at managing large volumes of evidence</w:t>
            </w:r>
            <w:r w:rsidRPr="00BD059F">
              <w:rPr>
                <w:rFonts w:cs="Times New Roman"/>
                <w:sz w:val="20"/>
                <w:szCs w:val="20"/>
              </w:rPr>
              <w:t xml:space="preserve"> </w:t>
            </w:r>
            <w:sdt>
              <w:sdtPr>
                <w:rPr>
                  <w:rFonts w:cs="Times New Roman"/>
                  <w:sz w:val="20"/>
                  <w:szCs w:val="20"/>
                </w:rPr>
                <w:id w:val="762801365"/>
                <w:citation/>
              </w:sdtPr>
              <w:sdtEndPr/>
              <w:sdtContent>
                <w:r w:rsidRPr="00BD059F">
                  <w:rPr>
                    <w:rFonts w:cs="Times New Roman"/>
                    <w:sz w:val="20"/>
                    <w:szCs w:val="20"/>
                  </w:rPr>
                  <w:fldChar w:fldCharType="begin"/>
                </w:r>
                <w:r w:rsidRPr="00BD059F">
                  <w:rPr>
                    <w:rFonts w:cs="Times New Roman"/>
                    <w:sz w:val="20"/>
                    <w:szCs w:val="20"/>
                  </w:rPr>
                  <w:instrText xml:space="preserve"> CITATION Gui18 \l 2057 </w:instrText>
                </w:r>
                <w:r w:rsidRPr="00BD059F">
                  <w:rPr>
                    <w:rFonts w:cs="Times New Roman"/>
                    <w:sz w:val="20"/>
                    <w:szCs w:val="20"/>
                  </w:rPr>
                  <w:fldChar w:fldCharType="separate"/>
                </w:r>
                <w:r w:rsidRPr="000F0CCD">
                  <w:rPr>
                    <w:rFonts w:cs="Times New Roman"/>
                    <w:noProof/>
                    <w:sz w:val="20"/>
                    <w:szCs w:val="20"/>
                  </w:rPr>
                  <w:t>[11]</w:t>
                </w:r>
                <w:r w:rsidRPr="00BD059F">
                  <w:rPr>
                    <w:rFonts w:cs="Times New Roman"/>
                    <w:sz w:val="20"/>
                    <w:szCs w:val="20"/>
                  </w:rPr>
                  <w:fldChar w:fldCharType="end"/>
                </w:r>
              </w:sdtContent>
            </w:sdt>
            <w:r>
              <w:rPr>
                <w:rFonts w:cs="Times New Roman"/>
                <w:sz w:val="20"/>
                <w:szCs w:val="20"/>
              </w:rPr>
              <w:t>.</w:t>
            </w:r>
          </w:p>
          <w:p w14:paraId="763CD038" w14:textId="77777777" w:rsidR="00BB0A7A" w:rsidRPr="00BD059F" w:rsidRDefault="00BB0A7A" w:rsidP="00BB0A7A">
            <w:pPr>
              <w:pStyle w:val="ListParagraph"/>
              <w:numPr>
                <w:ilvl w:val="0"/>
                <w:numId w:val="26"/>
              </w:numPr>
              <w:jc w:val="left"/>
              <w:rPr>
                <w:rFonts w:eastAsiaTheme="minorHAnsi" w:cs="Times New Roman"/>
                <w:sz w:val="20"/>
                <w:szCs w:val="20"/>
              </w:rPr>
            </w:pPr>
            <w:r w:rsidRPr="00BD059F">
              <w:rPr>
                <w:rFonts w:cs="Times New Roman"/>
                <w:sz w:val="20"/>
                <w:szCs w:val="20"/>
              </w:rPr>
              <w:t xml:space="preserve">Find hidden files, files that may be cloaked and deleted files </w:t>
            </w:r>
            <w:sdt>
              <w:sdtPr>
                <w:rPr>
                  <w:rFonts w:cs="Times New Roman"/>
                  <w:sz w:val="20"/>
                  <w:szCs w:val="20"/>
                </w:rPr>
                <w:id w:val="-674027685"/>
                <w:citation/>
              </w:sdtPr>
              <w:sdtEndPr/>
              <w:sdtContent>
                <w:r w:rsidRPr="00BD059F">
                  <w:rPr>
                    <w:rFonts w:cs="Times New Roman"/>
                    <w:sz w:val="20"/>
                    <w:szCs w:val="20"/>
                  </w:rPr>
                  <w:fldChar w:fldCharType="begin"/>
                </w:r>
                <w:r w:rsidRPr="00BD059F">
                  <w:rPr>
                    <w:rFonts w:cs="Times New Roman"/>
                    <w:sz w:val="20"/>
                    <w:szCs w:val="20"/>
                  </w:rPr>
                  <w:instrText xml:space="preserve"> CITATION Gui18 \l 2057 </w:instrText>
                </w:r>
                <w:r w:rsidRPr="00BD059F">
                  <w:rPr>
                    <w:rFonts w:cs="Times New Roman"/>
                    <w:sz w:val="20"/>
                    <w:szCs w:val="20"/>
                  </w:rPr>
                  <w:fldChar w:fldCharType="separate"/>
                </w:r>
                <w:r w:rsidRPr="000F0CCD">
                  <w:rPr>
                    <w:rFonts w:cs="Times New Roman"/>
                    <w:noProof/>
                    <w:sz w:val="20"/>
                    <w:szCs w:val="20"/>
                  </w:rPr>
                  <w:t>[11]</w:t>
                </w:r>
                <w:r w:rsidRPr="00BD059F">
                  <w:rPr>
                    <w:rFonts w:cs="Times New Roman"/>
                    <w:sz w:val="20"/>
                    <w:szCs w:val="20"/>
                  </w:rPr>
                  <w:fldChar w:fldCharType="end"/>
                </w:r>
              </w:sdtContent>
            </w:sdt>
            <w:r>
              <w:rPr>
                <w:rFonts w:cs="Times New Roman"/>
                <w:sz w:val="20"/>
                <w:szCs w:val="20"/>
              </w:rPr>
              <w:t>.</w:t>
            </w:r>
          </w:p>
          <w:p w14:paraId="160CE14B" w14:textId="77777777" w:rsidR="00BB0A7A" w:rsidRPr="00BD059F" w:rsidRDefault="00BB0A7A" w:rsidP="00BB0A7A">
            <w:pPr>
              <w:pStyle w:val="ListParagraph"/>
              <w:numPr>
                <w:ilvl w:val="0"/>
                <w:numId w:val="26"/>
              </w:numPr>
              <w:jc w:val="left"/>
              <w:rPr>
                <w:rFonts w:eastAsiaTheme="minorHAnsi" w:cs="Times New Roman"/>
                <w:sz w:val="20"/>
                <w:szCs w:val="20"/>
              </w:rPr>
            </w:pPr>
            <w:r w:rsidRPr="00BD059F">
              <w:rPr>
                <w:rFonts w:cs="Times New Roman"/>
                <w:sz w:val="20"/>
                <w:szCs w:val="20"/>
              </w:rPr>
              <w:t xml:space="preserve">Evidence acquires in a forensically sound manner </w:t>
            </w:r>
            <w:sdt>
              <w:sdtPr>
                <w:rPr>
                  <w:rFonts w:cs="Times New Roman"/>
                  <w:sz w:val="20"/>
                  <w:szCs w:val="20"/>
                </w:rPr>
                <w:id w:val="901265146"/>
                <w:citation/>
              </w:sdtPr>
              <w:sdtEndPr/>
              <w:sdtContent>
                <w:r w:rsidRPr="00BD059F">
                  <w:rPr>
                    <w:rFonts w:cs="Times New Roman"/>
                    <w:sz w:val="20"/>
                    <w:szCs w:val="20"/>
                  </w:rPr>
                  <w:fldChar w:fldCharType="begin"/>
                </w:r>
                <w:r w:rsidRPr="00BD059F">
                  <w:rPr>
                    <w:rFonts w:cs="Times New Roman"/>
                    <w:sz w:val="20"/>
                    <w:szCs w:val="20"/>
                  </w:rPr>
                  <w:instrText xml:space="preserve"> CITATION Gui18 \l 2057 </w:instrText>
                </w:r>
                <w:r w:rsidRPr="00BD059F">
                  <w:rPr>
                    <w:rFonts w:cs="Times New Roman"/>
                    <w:sz w:val="20"/>
                    <w:szCs w:val="20"/>
                  </w:rPr>
                  <w:fldChar w:fldCharType="separate"/>
                </w:r>
                <w:r w:rsidRPr="000F0CCD">
                  <w:rPr>
                    <w:rFonts w:cs="Times New Roman"/>
                    <w:noProof/>
                    <w:sz w:val="20"/>
                    <w:szCs w:val="20"/>
                  </w:rPr>
                  <w:t>[11]</w:t>
                </w:r>
                <w:r w:rsidRPr="00BD059F">
                  <w:rPr>
                    <w:rFonts w:cs="Times New Roman"/>
                    <w:sz w:val="20"/>
                    <w:szCs w:val="20"/>
                  </w:rPr>
                  <w:fldChar w:fldCharType="end"/>
                </w:r>
              </w:sdtContent>
            </w:sdt>
            <w:r>
              <w:rPr>
                <w:rFonts w:cs="Times New Roman"/>
                <w:sz w:val="20"/>
                <w:szCs w:val="20"/>
              </w:rPr>
              <w:t>.</w:t>
            </w:r>
          </w:p>
        </w:tc>
        <w:tc>
          <w:tcPr>
            <w:tcW w:w="1848" w:type="dxa"/>
          </w:tcPr>
          <w:p w14:paraId="072BB1EC" w14:textId="77777777" w:rsidR="00BB0A7A" w:rsidRPr="00BD059F" w:rsidRDefault="00BB0A7A" w:rsidP="00BB0A7A">
            <w:pPr>
              <w:jc w:val="left"/>
              <w:rPr>
                <w:rFonts w:eastAsiaTheme="minorHAnsi" w:cs="Times New Roman"/>
                <w:sz w:val="20"/>
                <w:szCs w:val="20"/>
              </w:rPr>
            </w:pPr>
          </w:p>
          <w:p w14:paraId="32555CA3" w14:textId="77777777" w:rsidR="00BB0A7A" w:rsidRPr="00BD059F" w:rsidRDefault="00BB0A7A" w:rsidP="00BB0A7A">
            <w:pPr>
              <w:pStyle w:val="ListParagraph"/>
              <w:numPr>
                <w:ilvl w:val="0"/>
                <w:numId w:val="26"/>
              </w:numPr>
              <w:jc w:val="left"/>
              <w:rPr>
                <w:rFonts w:eastAsiaTheme="minorHAnsi" w:cs="Times New Roman"/>
                <w:sz w:val="20"/>
                <w:szCs w:val="20"/>
              </w:rPr>
            </w:pPr>
            <w:r w:rsidRPr="00BD059F">
              <w:rPr>
                <w:rFonts w:eastAsiaTheme="minorHAnsi" w:cs="Times New Roman"/>
                <w:sz w:val="20"/>
                <w:szCs w:val="20"/>
              </w:rPr>
              <w:t>Data search to help uncover recent activity</w:t>
            </w:r>
            <w:r>
              <w:t xml:space="preserve"> </w:t>
            </w:r>
            <w:sdt>
              <w:sdtPr>
                <w:id w:val="1617721127"/>
                <w:citation/>
              </w:sdtPr>
              <w:sdtEndPr/>
              <w:sdtContent>
                <w:r w:rsidRPr="001B25B9">
                  <w:rPr>
                    <w:sz w:val="20"/>
                    <w:szCs w:val="18"/>
                  </w:rPr>
                  <w:fldChar w:fldCharType="begin"/>
                </w:r>
                <w:r w:rsidRPr="001B25B9">
                  <w:rPr>
                    <w:sz w:val="20"/>
                    <w:szCs w:val="18"/>
                  </w:rPr>
                  <w:instrText xml:space="preserve"> CITATION Win16 \l 2057 </w:instrText>
                </w:r>
                <w:r w:rsidRPr="001B25B9">
                  <w:rPr>
                    <w:sz w:val="20"/>
                    <w:szCs w:val="18"/>
                  </w:rPr>
                  <w:fldChar w:fldCharType="separate"/>
                </w:r>
                <w:r w:rsidRPr="000F0CCD">
                  <w:rPr>
                    <w:noProof/>
                    <w:sz w:val="20"/>
                    <w:szCs w:val="18"/>
                  </w:rPr>
                  <w:t>[14]</w:t>
                </w:r>
                <w:r w:rsidRPr="001B25B9">
                  <w:rPr>
                    <w:sz w:val="20"/>
                    <w:szCs w:val="18"/>
                  </w:rPr>
                  <w:fldChar w:fldCharType="end"/>
                </w:r>
              </w:sdtContent>
            </w:sdt>
            <w:r w:rsidRPr="00BD059F">
              <w:rPr>
                <w:rFonts w:eastAsiaTheme="minorHAnsi" w:cs="Times New Roman"/>
                <w:sz w:val="20"/>
                <w:szCs w:val="20"/>
              </w:rPr>
              <w:t>.</w:t>
            </w:r>
          </w:p>
          <w:p w14:paraId="0FCFB202" w14:textId="77777777" w:rsidR="00BB0A7A" w:rsidRPr="00BD059F" w:rsidRDefault="00BB0A7A" w:rsidP="00BB0A7A">
            <w:pPr>
              <w:pStyle w:val="ListParagraph"/>
              <w:numPr>
                <w:ilvl w:val="0"/>
                <w:numId w:val="26"/>
              </w:numPr>
              <w:jc w:val="left"/>
              <w:rPr>
                <w:rFonts w:eastAsiaTheme="minorHAnsi" w:cs="Times New Roman"/>
                <w:sz w:val="20"/>
                <w:szCs w:val="20"/>
              </w:rPr>
            </w:pPr>
            <w:r w:rsidRPr="00BD059F">
              <w:rPr>
                <w:rFonts w:eastAsiaTheme="minorHAnsi" w:cs="Times New Roman"/>
                <w:sz w:val="20"/>
                <w:szCs w:val="20"/>
              </w:rPr>
              <w:t>Disassembled View</w:t>
            </w:r>
            <w:r>
              <w:t xml:space="preserve"> </w:t>
            </w:r>
            <w:sdt>
              <w:sdtPr>
                <w:id w:val="-953935558"/>
                <w:citation/>
              </w:sdtPr>
              <w:sdtEndPr/>
              <w:sdtContent>
                <w:r w:rsidRPr="001B25B9">
                  <w:rPr>
                    <w:sz w:val="20"/>
                    <w:szCs w:val="18"/>
                  </w:rPr>
                  <w:fldChar w:fldCharType="begin"/>
                </w:r>
                <w:r w:rsidRPr="001B25B9">
                  <w:rPr>
                    <w:sz w:val="20"/>
                    <w:szCs w:val="18"/>
                  </w:rPr>
                  <w:instrText xml:space="preserve"> CITATION Win16 \l 2057 </w:instrText>
                </w:r>
                <w:r w:rsidRPr="001B25B9">
                  <w:rPr>
                    <w:sz w:val="20"/>
                    <w:szCs w:val="18"/>
                  </w:rPr>
                  <w:fldChar w:fldCharType="separate"/>
                </w:r>
                <w:r w:rsidRPr="000F0CCD">
                  <w:rPr>
                    <w:noProof/>
                    <w:sz w:val="20"/>
                    <w:szCs w:val="18"/>
                  </w:rPr>
                  <w:t>[14]</w:t>
                </w:r>
                <w:r w:rsidRPr="001B25B9">
                  <w:rPr>
                    <w:sz w:val="20"/>
                    <w:szCs w:val="18"/>
                  </w:rPr>
                  <w:fldChar w:fldCharType="end"/>
                </w:r>
              </w:sdtContent>
            </w:sdt>
            <w:r>
              <w:t>.</w:t>
            </w:r>
          </w:p>
          <w:p w14:paraId="2DECB392" w14:textId="77777777" w:rsidR="00BB0A7A" w:rsidRPr="00BD059F" w:rsidRDefault="00BB0A7A" w:rsidP="00BB0A7A">
            <w:pPr>
              <w:pStyle w:val="ListParagraph"/>
              <w:numPr>
                <w:ilvl w:val="0"/>
                <w:numId w:val="26"/>
              </w:numPr>
              <w:jc w:val="left"/>
              <w:rPr>
                <w:rFonts w:eastAsiaTheme="minorHAnsi" w:cs="Times New Roman"/>
                <w:sz w:val="20"/>
                <w:szCs w:val="20"/>
              </w:rPr>
            </w:pPr>
            <w:r w:rsidRPr="00BD059F">
              <w:rPr>
                <w:rFonts w:eastAsiaTheme="minorHAnsi" w:cs="Times New Roman"/>
                <w:sz w:val="20"/>
                <w:szCs w:val="20"/>
              </w:rPr>
              <w:t>Hex Coding</w:t>
            </w:r>
            <w:r>
              <w:t xml:space="preserve"> </w:t>
            </w:r>
            <w:sdt>
              <w:sdtPr>
                <w:id w:val="554511311"/>
                <w:citation/>
              </w:sdtPr>
              <w:sdtEndPr/>
              <w:sdtContent>
                <w:r w:rsidRPr="001B25B9">
                  <w:rPr>
                    <w:sz w:val="20"/>
                    <w:szCs w:val="18"/>
                  </w:rPr>
                  <w:fldChar w:fldCharType="begin"/>
                </w:r>
                <w:r w:rsidRPr="001B25B9">
                  <w:rPr>
                    <w:sz w:val="20"/>
                    <w:szCs w:val="18"/>
                  </w:rPr>
                  <w:instrText xml:space="preserve"> CITATION Win16 \l 2057 </w:instrText>
                </w:r>
                <w:r w:rsidRPr="001B25B9">
                  <w:rPr>
                    <w:sz w:val="20"/>
                    <w:szCs w:val="18"/>
                  </w:rPr>
                  <w:fldChar w:fldCharType="separate"/>
                </w:r>
                <w:r w:rsidRPr="000F0CCD">
                  <w:rPr>
                    <w:noProof/>
                    <w:sz w:val="20"/>
                    <w:szCs w:val="18"/>
                  </w:rPr>
                  <w:t>[14]</w:t>
                </w:r>
                <w:r w:rsidRPr="001B25B9">
                  <w:rPr>
                    <w:sz w:val="20"/>
                    <w:szCs w:val="18"/>
                  </w:rPr>
                  <w:fldChar w:fldCharType="end"/>
                </w:r>
              </w:sdtContent>
            </w:sdt>
            <w:r>
              <w:t>.</w:t>
            </w:r>
          </w:p>
          <w:p w14:paraId="6CB1AE65" w14:textId="77777777" w:rsidR="00BB0A7A" w:rsidRPr="00BD059F" w:rsidRDefault="00BB0A7A" w:rsidP="00BB0A7A">
            <w:pPr>
              <w:pStyle w:val="ListParagraph"/>
              <w:numPr>
                <w:ilvl w:val="0"/>
                <w:numId w:val="26"/>
              </w:numPr>
              <w:jc w:val="left"/>
              <w:rPr>
                <w:rFonts w:eastAsiaTheme="minorHAnsi" w:cs="Times New Roman"/>
                <w:sz w:val="20"/>
                <w:szCs w:val="20"/>
              </w:rPr>
            </w:pPr>
            <w:r w:rsidRPr="00BD059F">
              <w:rPr>
                <w:rFonts w:eastAsiaTheme="minorHAnsi" w:cs="Times New Roman"/>
                <w:sz w:val="20"/>
                <w:szCs w:val="20"/>
              </w:rPr>
              <w:t>GUI interface</w:t>
            </w:r>
            <w:r>
              <w:t xml:space="preserve"> </w:t>
            </w:r>
            <w:sdt>
              <w:sdtPr>
                <w:id w:val="-726839287"/>
                <w:citation/>
              </w:sdtPr>
              <w:sdtEndPr/>
              <w:sdtContent>
                <w:r w:rsidRPr="001B25B9">
                  <w:rPr>
                    <w:sz w:val="20"/>
                    <w:szCs w:val="18"/>
                  </w:rPr>
                  <w:fldChar w:fldCharType="begin"/>
                </w:r>
                <w:r w:rsidRPr="001B25B9">
                  <w:rPr>
                    <w:sz w:val="20"/>
                    <w:szCs w:val="18"/>
                  </w:rPr>
                  <w:instrText xml:space="preserve"> CITATION Win16 \l 2057 </w:instrText>
                </w:r>
                <w:r w:rsidRPr="001B25B9">
                  <w:rPr>
                    <w:sz w:val="20"/>
                    <w:szCs w:val="18"/>
                  </w:rPr>
                  <w:fldChar w:fldCharType="separate"/>
                </w:r>
                <w:r w:rsidRPr="000F0CCD">
                  <w:rPr>
                    <w:noProof/>
                    <w:sz w:val="20"/>
                    <w:szCs w:val="18"/>
                  </w:rPr>
                  <w:t>[14]</w:t>
                </w:r>
                <w:r w:rsidRPr="001B25B9">
                  <w:rPr>
                    <w:sz w:val="20"/>
                    <w:szCs w:val="18"/>
                  </w:rPr>
                  <w:fldChar w:fldCharType="end"/>
                </w:r>
              </w:sdtContent>
            </w:sdt>
            <w:r>
              <w:t>.</w:t>
            </w:r>
            <w:r w:rsidRPr="00BD059F">
              <w:rPr>
                <w:rFonts w:eastAsiaTheme="minorHAnsi" w:cs="Times New Roman"/>
                <w:sz w:val="20"/>
                <w:szCs w:val="20"/>
              </w:rPr>
              <w:t xml:space="preserve"> </w:t>
            </w:r>
          </w:p>
          <w:p w14:paraId="777C4808" w14:textId="77777777" w:rsidR="00BB0A7A" w:rsidRPr="00BD059F" w:rsidRDefault="00BB0A7A" w:rsidP="00BB0A7A">
            <w:pPr>
              <w:pStyle w:val="ListParagraph"/>
              <w:numPr>
                <w:ilvl w:val="0"/>
                <w:numId w:val="26"/>
              </w:numPr>
              <w:jc w:val="left"/>
              <w:rPr>
                <w:rFonts w:eastAsiaTheme="minorHAnsi" w:cs="Times New Roman"/>
                <w:sz w:val="20"/>
                <w:szCs w:val="20"/>
              </w:rPr>
            </w:pPr>
            <w:r w:rsidRPr="00BD059F">
              <w:rPr>
                <w:rFonts w:eastAsiaTheme="minorHAnsi" w:cs="Times New Roman"/>
                <w:sz w:val="20"/>
                <w:szCs w:val="20"/>
              </w:rPr>
              <w:t>Snapshot Repository</w:t>
            </w:r>
            <w:r>
              <w:t xml:space="preserve"> </w:t>
            </w:r>
            <w:sdt>
              <w:sdtPr>
                <w:id w:val="-2096703415"/>
                <w:citation/>
              </w:sdtPr>
              <w:sdtEndPr/>
              <w:sdtContent>
                <w:r w:rsidRPr="001B25B9">
                  <w:rPr>
                    <w:sz w:val="20"/>
                    <w:szCs w:val="18"/>
                  </w:rPr>
                  <w:fldChar w:fldCharType="begin"/>
                </w:r>
                <w:r w:rsidRPr="001B25B9">
                  <w:rPr>
                    <w:sz w:val="20"/>
                    <w:szCs w:val="18"/>
                  </w:rPr>
                  <w:instrText xml:space="preserve"> CITATION Win16 \l 2057 </w:instrText>
                </w:r>
                <w:r w:rsidRPr="001B25B9">
                  <w:rPr>
                    <w:sz w:val="20"/>
                    <w:szCs w:val="18"/>
                  </w:rPr>
                  <w:fldChar w:fldCharType="separate"/>
                </w:r>
                <w:r w:rsidRPr="000F0CCD">
                  <w:rPr>
                    <w:noProof/>
                    <w:sz w:val="20"/>
                    <w:szCs w:val="18"/>
                  </w:rPr>
                  <w:t>[14]</w:t>
                </w:r>
                <w:r w:rsidRPr="001B25B9">
                  <w:rPr>
                    <w:sz w:val="20"/>
                    <w:szCs w:val="18"/>
                  </w:rPr>
                  <w:fldChar w:fldCharType="end"/>
                </w:r>
              </w:sdtContent>
            </w:sdt>
            <w:r>
              <w:t>.</w:t>
            </w:r>
          </w:p>
          <w:p w14:paraId="75E4581C" w14:textId="77777777" w:rsidR="00BB0A7A" w:rsidRPr="00BD059F" w:rsidRDefault="00BB0A7A" w:rsidP="00BB0A7A">
            <w:pPr>
              <w:pStyle w:val="ListParagraph"/>
              <w:numPr>
                <w:ilvl w:val="0"/>
                <w:numId w:val="26"/>
              </w:numPr>
              <w:jc w:val="left"/>
              <w:rPr>
                <w:rFonts w:eastAsiaTheme="minorHAnsi" w:cs="Times New Roman"/>
                <w:sz w:val="20"/>
                <w:szCs w:val="20"/>
              </w:rPr>
            </w:pPr>
            <w:r w:rsidRPr="00BD059F">
              <w:rPr>
                <w:rFonts w:eastAsiaTheme="minorHAnsi" w:cs="Times New Roman"/>
                <w:sz w:val="20"/>
                <w:szCs w:val="20"/>
              </w:rPr>
              <w:t>Structured Map</w:t>
            </w:r>
            <w:r>
              <w:t xml:space="preserve"> </w:t>
            </w:r>
            <w:sdt>
              <w:sdtPr>
                <w:id w:val="726333625"/>
                <w:citation/>
              </w:sdtPr>
              <w:sdtEndPr/>
              <w:sdtContent>
                <w:r w:rsidRPr="001B25B9">
                  <w:rPr>
                    <w:sz w:val="20"/>
                    <w:szCs w:val="18"/>
                  </w:rPr>
                  <w:fldChar w:fldCharType="begin"/>
                </w:r>
                <w:r w:rsidRPr="001B25B9">
                  <w:rPr>
                    <w:sz w:val="20"/>
                    <w:szCs w:val="18"/>
                  </w:rPr>
                  <w:instrText xml:space="preserve"> CITATION Win16 \l 2057 </w:instrText>
                </w:r>
                <w:r w:rsidRPr="001B25B9">
                  <w:rPr>
                    <w:sz w:val="20"/>
                    <w:szCs w:val="18"/>
                  </w:rPr>
                  <w:fldChar w:fldCharType="separate"/>
                </w:r>
                <w:r w:rsidRPr="000F0CCD">
                  <w:rPr>
                    <w:noProof/>
                    <w:sz w:val="20"/>
                    <w:szCs w:val="18"/>
                  </w:rPr>
                  <w:t>[14]</w:t>
                </w:r>
                <w:r w:rsidRPr="001B25B9">
                  <w:rPr>
                    <w:sz w:val="20"/>
                    <w:szCs w:val="18"/>
                  </w:rPr>
                  <w:fldChar w:fldCharType="end"/>
                </w:r>
              </w:sdtContent>
            </w:sdt>
            <w:r>
              <w:t>.</w:t>
            </w:r>
          </w:p>
          <w:p w14:paraId="54151817" w14:textId="77777777" w:rsidR="00BB0A7A" w:rsidRPr="00BD059F" w:rsidRDefault="00BB0A7A" w:rsidP="00BB0A7A">
            <w:pPr>
              <w:pStyle w:val="ListParagraph"/>
              <w:numPr>
                <w:ilvl w:val="0"/>
                <w:numId w:val="26"/>
              </w:numPr>
              <w:jc w:val="left"/>
              <w:rPr>
                <w:rFonts w:eastAsiaTheme="minorHAnsi" w:cs="Times New Roman"/>
                <w:sz w:val="20"/>
                <w:szCs w:val="20"/>
              </w:rPr>
            </w:pPr>
            <w:r w:rsidRPr="00BD059F">
              <w:rPr>
                <w:rFonts w:eastAsiaTheme="minorHAnsi" w:cs="Times New Roman"/>
                <w:sz w:val="20"/>
                <w:szCs w:val="20"/>
              </w:rPr>
              <w:t>Comparisons and summary of evidence</w:t>
            </w:r>
            <w:r>
              <w:t xml:space="preserve"> </w:t>
            </w:r>
            <w:sdt>
              <w:sdtPr>
                <w:id w:val="917449089"/>
                <w:citation/>
              </w:sdtPr>
              <w:sdtEndPr/>
              <w:sdtContent>
                <w:r w:rsidRPr="001B25B9">
                  <w:rPr>
                    <w:sz w:val="20"/>
                    <w:szCs w:val="18"/>
                  </w:rPr>
                  <w:fldChar w:fldCharType="begin"/>
                </w:r>
                <w:r w:rsidRPr="001B25B9">
                  <w:rPr>
                    <w:sz w:val="20"/>
                    <w:szCs w:val="18"/>
                  </w:rPr>
                  <w:instrText xml:space="preserve"> CITATION Win16 \l 2057 </w:instrText>
                </w:r>
                <w:r w:rsidRPr="001B25B9">
                  <w:rPr>
                    <w:sz w:val="20"/>
                    <w:szCs w:val="18"/>
                  </w:rPr>
                  <w:fldChar w:fldCharType="separate"/>
                </w:r>
                <w:r w:rsidRPr="000F0CCD">
                  <w:rPr>
                    <w:noProof/>
                    <w:sz w:val="20"/>
                    <w:szCs w:val="18"/>
                  </w:rPr>
                  <w:t>[14]</w:t>
                </w:r>
                <w:r w:rsidRPr="001B25B9">
                  <w:rPr>
                    <w:sz w:val="20"/>
                    <w:szCs w:val="18"/>
                  </w:rPr>
                  <w:fldChar w:fldCharType="end"/>
                </w:r>
              </w:sdtContent>
            </w:sdt>
            <w:r>
              <w:t>.</w:t>
            </w:r>
          </w:p>
          <w:p w14:paraId="484A162D" w14:textId="77777777" w:rsidR="00BB0A7A" w:rsidRPr="00BD059F" w:rsidRDefault="00BB0A7A" w:rsidP="00BB0A7A">
            <w:pPr>
              <w:pStyle w:val="ListParagraph"/>
              <w:numPr>
                <w:ilvl w:val="0"/>
                <w:numId w:val="26"/>
              </w:numPr>
              <w:jc w:val="left"/>
              <w:rPr>
                <w:rFonts w:eastAsiaTheme="minorHAnsi" w:cs="Times New Roman"/>
                <w:sz w:val="20"/>
                <w:szCs w:val="20"/>
              </w:rPr>
            </w:pPr>
            <w:r w:rsidRPr="00BD059F">
              <w:rPr>
                <w:rFonts w:eastAsiaTheme="minorHAnsi" w:cs="Times New Roman"/>
                <w:sz w:val="20"/>
                <w:szCs w:val="20"/>
              </w:rPr>
              <w:t>Graph View</w:t>
            </w:r>
            <w:r>
              <w:t xml:space="preserve"> </w:t>
            </w:r>
            <w:sdt>
              <w:sdtPr>
                <w:id w:val="1643775851"/>
                <w:citation/>
              </w:sdtPr>
              <w:sdtEndPr/>
              <w:sdtContent>
                <w:r w:rsidRPr="001B25B9">
                  <w:rPr>
                    <w:sz w:val="20"/>
                    <w:szCs w:val="18"/>
                  </w:rPr>
                  <w:fldChar w:fldCharType="begin"/>
                </w:r>
                <w:r w:rsidRPr="001B25B9">
                  <w:rPr>
                    <w:sz w:val="20"/>
                    <w:szCs w:val="18"/>
                  </w:rPr>
                  <w:instrText xml:space="preserve"> CITATION Win16 \l 2057 </w:instrText>
                </w:r>
                <w:r w:rsidRPr="001B25B9">
                  <w:rPr>
                    <w:sz w:val="20"/>
                    <w:szCs w:val="18"/>
                  </w:rPr>
                  <w:fldChar w:fldCharType="separate"/>
                </w:r>
                <w:r w:rsidRPr="000F0CCD">
                  <w:rPr>
                    <w:noProof/>
                    <w:sz w:val="20"/>
                    <w:szCs w:val="18"/>
                  </w:rPr>
                  <w:t>[14]</w:t>
                </w:r>
                <w:r w:rsidRPr="001B25B9">
                  <w:rPr>
                    <w:sz w:val="20"/>
                    <w:szCs w:val="18"/>
                  </w:rPr>
                  <w:fldChar w:fldCharType="end"/>
                </w:r>
              </w:sdtContent>
            </w:sdt>
            <w:r>
              <w:t>.</w:t>
            </w:r>
          </w:p>
          <w:p w14:paraId="5D41A4CC" w14:textId="77777777" w:rsidR="00BB0A7A" w:rsidRPr="00BD059F" w:rsidRDefault="00BB0A7A" w:rsidP="00BB0A7A">
            <w:pPr>
              <w:pStyle w:val="ListParagraph"/>
              <w:numPr>
                <w:ilvl w:val="0"/>
                <w:numId w:val="26"/>
              </w:numPr>
              <w:jc w:val="left"/>
              <w:rPr>
                <w:rFonts w:eastAsiaTheme="minorHAnsi" w:cs="Times New Roman"/>
                <w:sz w:val="20"/>
                <w:szCs w:val="20"/>
              </w:rPr>
            </w:pPr>
            <w:r w:rsidRPr="00BD059F">
              <w:rPr>
                <w:rFonts w:eastAsiaTheme="minorHAnsi" w:cs="Times New Roman"/>
                <w:sz w:val="20"/>
                <w:szCs w:val="20"/>
              </w:rPr>
              <w:t>Compare View</w:t>
            </w:r>
            <w:r>
              <w:t xml:space="preserve"> </w:t>
            </w:r>
            <w:sdt>
              <w:sdtPr>
                <w:id w:val="315535789"/>
                <w:citation/>
              </w:sdtPr>
              <w:sdtEndPr/>
              <w:sdtContent>
                <w:r w:rsidRPr="001B25B9">
                  <w:rPr>
                    <w:sz w:val="20"/>
                    <w:szCs w:val="18"/>
                  </w:rPr>
                  <w:fldChar w:fldCharType="begin"/>
                </w:r>
                <w:r w:rsidRPr="001B25B9">
                  <w:rPr>
                    <w:sz w:val="20"/>
                    <w:szCs w:val="18"/>
                  </w:rPr>
                  <w:instrText xml:space="preserve"> CITATION Win16 \l 2057 </w:instrText>
                </w:r>
                <w:r w:rsidRPr="001B25B9">
                  <w:rPr>
                    <w:sz w:val="20"/>
                    <w:szCs w:val="18"/>
                  </w:rPr>
                  <w:fldChar w:fldCharType="separate"/>
                </w:r>
                <w:r w:rsidRPr="000F0CCD">
                  <w:rPr>
                    <w:noProof/>
                    <w:sz w:val="20"/>
                    <w:szCs w:val="18"/>
                  </w:rPr>
                  <w:t>[14]</w:t>
                </w:r>
                <w:r w:rsidRPr="001B25B9">
                  <w:rPr>
                    <w:sz w:val="20"/>
                    <w:szCs w:val="18"/>
                  </w:rPr>
                  <w:fldChar w:fldCharType="end"/>
                </w:r>
              </w:sdtContent>
            </w:sdt>
            <w:r>
              <w:t>.</w:t>
            </w:r>
          </w:p>
          <w:p w14:paraId="3A5C07E4" w14:textId="77777777" w:rsidR="00BB0A7A" w:rsidRPr="00BD059F" w:rsidRDefault="00BB0A7A" w:rsidP="00BB0A7A">
            <w:pPr>
              <w:pStyle w:val="ListParagraph"/>
              <w:numPr>
                <w:ilvl w:val="0"/>
                <w:numId w:val="26"/>
              </w:numPr>
              <w:jc w:val="left"/>
              <w:rPr>
                <w:rFonts w:eastAsiaTheme="minorHAnsi" w:cs="Times New Roman"/>
                <w:sz w:val="20"/>
                <w:szCs w:val="20"/>
              </w:rPr>
            </w:pPr>
            <w:r w:rsidRPr="00BD059F">
              <w:rPr>
                <w:rFonts w:eastAsiaTheme="minorHAnsi" w:cs="Times New Roman"/>
                <w:sz w:val="20"/>
                <w:szCs w:val="20"/>
              </w:rPr>
              <w:t>Automatically hight anything that could be of interest to the investigator</w:t>
            </w:r>
            <w:r>
              <w:t xml:space="preserve"> </w:t>
            </w:r>
            <w:sdt>
              <w:sdtPr>
                <w:id w:val="-953706492"/>
                <w:citation/>
              </w:sdtPr>
              <w:sdtEndPr/>
              <w:sdtContent>
                <w:r w:rsidRPr="001B25B9">
                  <w:rPr>
                    <w:sz w:val="20"/>
                    <w:szCs w:val="18"/>
                  </w:rPr>
                  <w:fldChar w:fldCharType="begin"/>
                </w:r>
                <w:r w:rsidRPr="001B25B9">
                  <w:rPr>
                    <w:sz w:val="20"/>
                    <w:szCs w:val="18"/>
                  </w:rPr>
                  <w:instrText xml:space="preserve"> CITATION Win16 \l 2057 </w:instrText>
                </w:r>
                <w:r w:rsidRPr="001B25B9">
                  <w:rPr>
                    <w:sz w:val="20"/>
                    <w:szCs w:val="18"/>
                  </w:rPr>
                  <w:fldChar w:fldCharType="separate"/>
                </w:r>
                <w:r w:rsidRPr="000F0CCD">
                  <w:rPr>
                    <w:noProof/>
                    <w:sz w:val="20"/>
                    <w:szCs w:val="18"/>
                  </w:rPr>
                  <w:t>[14]</w:t>
                </w:r>
                <w:r w:rsidRPr="001B25B9">
                  <w:rPr>
                    <w:sz w:val="20"/>
                    <w:szCs w:val="18"/>
                  </w:rPr>
                  <w:fldChar w:fldCharType="end"/>
                </w:r>
              </w:sdtContent>
            </w:sdt>
            <w:r>
              <w:t>.</w:t>
            </w:r>
          </w:p>
        </w:tc>
      </w:tr>
    </w:tbl>
    <w:p w14:paraId="5B0ABA7C" w14:textId="77777777" w:rsidR="000F0CCD" w:rsidRDefault="000F0CCD" w:rsidP="00BB73C0">
      <w:pPr>
        <w:shd w:val="clear" w:color="auto" w:fill="FFFFFF"/>
        <w:spacing w:before="100" w:beforeAutospacing="1" w:after="100" w:afterAutospacing="1" w:line="240" w:lineRule="auto"/>
        <w:jc w:val="left"/>
        <w:rPr>
          <w:rFonts w:ascii="Arial" w:hAnsi="Arial" w:cs="Arial"/>
          <w:color w:val="1D1D1D"/>
          <w:sz w:val="20"/>
          <w:szCs w:val="20"/>
        </w:rPr>
      </w:pPr>
    </w:p>
    <w:p w14:paraId="45A11A70" w14:textId="77777777" w:rsidR="000F0CCD" w:rsidRDefault="000F0CCD" w:rsidP="00BB73C0">
      <w:pPr>
        <w:shd w:val="clear" w:color="auto" w:fill="FFFFFF"/>
        <w:spacing w:before="100" w:beforeAutospacing="1" w:after="100" w:afterAutospacing="1" w:line="240" w:lineRule="auto"/>
        <w:jc w:val="left"/>
        <w:rPr>
          <w:rFonts w:ascii="Arial" w:hAnsi="Arial" w:cs="Arial"/>
          <w:color w:val="1D1D1D"/>
          <w:sz w:val="20"/>
          <w:szCs w:val="20"/>
        </w:rPr>
      </w:pPr>
    </w:p>
    <w:p w14:paraId="50800A09" w14:textId="77777777" w:rsidR="00397300" w:rsidRDefault="00397300" w:rsidP="00BB73C0">
      <w:pPr>
        <w:shd w:val="clear" w:color="auto" w:fill="FFFFFF"/>
        <w:spacing w:before="100" w:beforeAutospacing="1" w:after="100" w:afterAutospacing="1" w:line="240" w:lineRule="auto"/>
        <w:jc w:val="left"/>
        <w:rPr>
          <w:rFonts w:ascii="Arial" w:hAnsi="Arial" w:cs="Arial"/>
          <w:color w:val="1D1D1D"/>
          <w:sz w:val="20"/>
          <w:szCs w:val="20"/>
        </w:rPr>
      </w:pPr>
    </w:p>
    <w:p w14:paraId="5B0DE2D2" w14:textId="77777777" w:rsidR="000F0CCD" w:rsidRDefault="000F0CCD" w:rsidP="00BB73C0">
      <w:pPr>
        <w:shd w:val="clear" w:color="auto" w:fill="FFFFFF"/>
        <w:spacing w:before="100" w:beforeAutospacing="1" w:after="100" w:afterAutospacing="1" w:line="240" w:lineRule="auto"/>
        <w:jc w:val="left"/>
        <w:rPr>
          <w:rFonts w:ascii="Arial" w:hAnsi="Arial" w:cs="Arial"/>
          <w:color w:val="1D1D1D"/>
          <w:sz w:val="20"/>
          <w:szCs w:val="20"/>
        </w:rPr>
      </w:pPr>
    </w:p>
    <w:p w14:paraId="3EC36D2D" w14:textId="5E39323E" w:rsidR="000F0CCD" w:rsidRDefault="000F0CCD" w:rsidP="00BB73C0">
      <w:pPr>
        <w:shd w:val="clear" w:color="auto" w:fill="FFFFFF"/>
        <w:spacing w:before="100" w:beforeAutospacing="1" w:after="100" w:afterAutospacing="1" w:line="240" w:lineRule="auto"/>
        <w:jc w:val="left"/>
        <w:rPr>
          <w:rFonts w:ascii="Arial" w:hAnsi="Arial" w:cs="Arial"/>
          <w:color w:val="1D1D1D"/>
          <w:sz w:val="20"/>
          <w:szCs w:val="20"/>
        </w:rPr>
      </w:pPr>
    </w:p>
    <w:p w14:paraId="5349558E" w14:textId="77777777" w:rsidR="001A55DD" w:rsidRDefault="001A55DD" w:rsidP="00BB73C0">
      <w:pPr>
        <w:shd w:val="clear" w:color="auto" w:fill="FFFFFF"/>
        <w:spacing w:before="100" w:beforeAutospacing="1" w:after="100" w:afterAutospacing="1" w:line="240" w:lineRule="auto"/>
        <w:jc w:val="left"/>
        <w:rPr>
          <w:rFonts w:ascii="Arial" w:hAnsi="Arial" w:cs="Arial"/>
          <w:color w:val="1D1D1D"/>
          <w:sz w:val="20"/>
          <w:szCs w:val="20"/>
        </w:rPr>
      </w:pPr>
    </w:p>
    <w:p w14:paraId="10D148EB" w14:textId="77777777" w:rsidR="00BB0A7A" w:rsidRPr="00BB0A7A" w:rsidRDefault="00BB0A7A" w:rsidP="00693351">
      <w:pPr>
        <w:pStyle w:val="SectionH"/>
        <w:numPr>
          <w:ilvl w:val="0"/>
          <w:numId w:val="0"/>
        </w:numPr>
        <w:rPr>
          <w:sz w:val="24"/>
          <w:szCs w:val="24"/>
        </w:rPr>
      </w:pPr>
    </w:p>
    <w:sdt>
      <w:sdtPr>
        <w:rPr>
          <w:rFonts w:cstheme="minorBidi"/>
          <w:iCs w:val="0"/>
          <w:sz w:val="24"/>
          <w:szCs w:val="22"/>
        </w:rPr>
        <w:id w:val="-991093671"/>
        <w:docPartObj>
          <w:docPartGallery w:val="Bibliographies"/>
          <w:docPartUnique/>
        </w:docPartObj>
      </w:sdtPr>
      <w:sdtEndPr>
        <w:rPr>
          <w:sz w:val="20"/>
          <w:szCs w:val="20"/>
        </w:rPr>
      </w:sdtEndPr>
      <w:sdtContent>
        <w:p w14:paraId="52927D51" w14:textId="51DE74F1" w:rsidR="00FE0A35" w:rsidRPr="001A55DD" w:rsidRDefault="00BB0A7A" w:rsidP="001A55DD">
          <w:pPr>
            <w:pStyle w:val="SectionH"/>
            <w:jc w:val="center"/>
            <w:rPr>
              <w:sz w:val="24"/>
              <w:szCs w:val="24"/>
            </w:rPr>
          </w:pPr>
          <w:r w:rsidRPr="001A55DD">
            <w:rPr>
              <w:sz w:val="24"/>
              <w:szCs w:val="24"/>
            </w:rPr>
            <w:t>References</w:t>
          </w:r>
        </w:p>
        <w:sdt>
          <w:sdtPr>
            <w:rPr>
              <w:sz w:val="20"/>
              <w:szCs w:val="20"/>
            </w:rPr>
            <w:id w:val="-573587230"/>
            <w:bibliography/>
          </w:sdtPr>
          <w:sdtEndPr/>
          <w:sdtContent>
            <w:p w14:paraId="58DE7D31" w14:textId="4C25770C" w:rsidR="000F0CCD" w:rsidRPr="000F0CCD" w:rsidRDefault="00BB0A7A" w:rsidP="00AE333B">
              <w:pPr>
                <w:rPr>
                  <w:rFonts w:asciiTheme="minorHAnsi" w:eastAsiaTheme="minorHAnsi" w:hAnsiTheme="minorHAnsi"/>
                  <w:noProof/>
                  <w:sz w:val="20"/>
                  <w:szCs w:val="20"/>
                </w:rPr>
              </w:pPr>
              <w:r w:rsidRPr="000F0CCD">
                <w:rPr>
                  <w:sz w:val="20"/>
                  <w:szCs w:val="20"/>
                </w:rPr>
                <w:fldChar w:fldCharType="begin"/>
              </w:r>
              <w:r w:rsidRPr="000F0CCD">
                <w:rPr>
                  <w:sz w:val="20"/>
                  <w:szCs w:val="20"/>
                </w:rPr>
                <w:instrText xml:space="preserve"> BIBLIOGRAPHY </w:instrText>
              </w:r>
              <w:r w:rsidRPr="000F0CCD">
                <w:rPr>
                  <w:sz w:val="20"/>
                  <w:szCs w:val="20"/>
                </w:rPr>
                <w:fldChar w:fldCharType="separate"/>
              </w:r>
            </w:p>
            <w:tbl>
              <w:tblPr>
                <w:tblW w:w="4990" w:type="pct"/>
                <w:tblCellSpacing w:w="15" w:type="dxa"/>
                <w:tblLayout w:type="fixed"/>
                <w:tblCellMar>
                  <w:top w:w="15" w:type="dxa"/>
                  <w:left w:w="15" w:type="dxa"/>
                  <w:bottom w:w="15" w:type="dxa"/>
                  <w:right w:w="15" w:type="dxa"/>
                </w:tblCellMar>
                <w:tblLook w:val="04A0" w:firstRow="1" w:lastRow="0" w:firstColumn="1" w:lastColumn="0" w:noHBand="0" w:noVBand="1"/>
              </w:tblPr>
              <w:tblGrid>
                <w:gridCol w:w="427"/>
                <w:gridCol w:w="3724"/>
              </w:tblGrid>
              <w:tr w:rsidR="00D14C7D" w14:paraId="3DAE38FA" w14:textId="77777777" w:rsidTr="001A55DD">
                <w:trPr>
                  <w:divId w:val="509411408"/>
                  <w:trHeight w:val="98"/>
                  <w:tblCellSpacing w:w="15" w:type="dxa"/>
                </w:trPr>
                <w:tc>
                  <w:tcPr>
                    <w:tcW w:w="460" w:type="pct"/>
                    <w:hideMark/>
                  </w:tcPr>
                  <w:p w14:paraId="6A75A8CD" w14:textId="77777777" w:rsidR="000F0CCD" w:rsidRPr="000F0CCD" w:rsidRDefault="00BB0A7A">
                    <w:pPr>
                      <w:pStyle w:val="Bibliography"/>
                      <w:rPr>
                        <w:noProof/>
                        <w:sz w:val="20"/>
                        <w:szCs w:val="20"/>
                      </w:rPr>
                    </w:pPr>
                    <w:r w:rsidRPr="000F0CCD">
                      <w:rPr>
                        <w:noProof/>
                        <w:sz w:val="20"/>
                        <w:szCs w:val="20"/>
                      </w:rPr>
                      <w:t xml:space="preserve">[1] </w:t>
                    </w:r>
                  </w:p>
                </w:tc>
                <w:tc>
                  <w:tcPr>
                    <w:tcW w:w="4431" w:type="pct"/>
                    <w:hideMark/>
                  </w:tcPr>
                  <w:p w14:paraId="3ED99ECF" w14:textId="77777777" w:rsidR="000F0CCD" w:rsidRPr="000F0CCD" w:rsidRDefault="00BB0A7A">
                    <w:pPr>
                      <w:pStyle w:val="Bibliography"/>
                      <w:rPr>
                        <w:noProof/>
                        <w:sz w:val="20"/>
                        <w:szCs w:val="20"/>
                      </w:rPr>
                    </w:pPr>
                    <w:r w:rsidRPr="000F0CCD">
                      <w:rPr>
                        <w:noProof/>
                        <w:sz w:val="20"/>
                        <w:szCs w:val="20"/>
                      </w:rPr>
                      <w:t>M. T. Britz, Computer Forensics and Cyber Crime, New Jersey: Pearson, 2013, pp. 268,269.</w:t>
                    </w:r>
                  </w:p>
                </w:tc>
              </w:tr>
              <w:tr w:rsidR="00D14C7D" w14:paraId="7CC3F426" w14:textId="77777777" w:rsidTr="001A55DD">
                <w:trPr>
                  <w:divId w:val="509411408"/>
                  <w:trHeight w:val="72"/>
                  <w:tblCellSpacing w:w="15" w:type="dxa"/>
                </w:trPr>
                <w:tc>
                  <w:tcPr>
                    <w:tcW w:w="460" w:type="pct"/>
                    <w:hideMark/>
                  </w:tcPr>
                  <w:p w14:paraId="5FCC9720" w14:textId="77777777" w:rsidR="000F0CCD" w:rsidRPr="000F0CCD" w:rsidRDefault="00BB0A7A">
                    <w:pPr>
                      <w:pStyle w:val="Bibliography"/>
                      <w:rPr>
                        <w:noProof/>
                        <w:sz w:val="20"/>
                        <w:szCs w:val="20"/>
                      </w:rPr>
                    </w:pPr>
                    <w:r w:rsidRPr="000F0CCD">
                      <w:rPr>
                        <w:noProof/>
                        <w:sz w:val="20"/>
                        <w:szCs w:val="20"/>
                      </w:rPr>
                      <w:t xml:space="preserve">[2] </w:t>
                    </w:r>
                  </w:p>
                </w:tc>
                <w:tc>
                  <w:tcPr>
                    <w:tcW w:w="4431" w:type="pct"/>
                    <w:hideMark/>
                  </w:tcPr>
                  <w:p w14:paraId="46CE8B54" w14:textId="77777777" w:rsidR="000F0CCD" w:rsidRPr="000F0CCD" w:rsidRDefault="00BB0A7A">
                    <w:pPr>
                      <w:pStyle w:val="Bibliography"/>
                      <w:rPr>
                        <w:noProof/>
                        <w:sz w:val="20"/>
                        <w:szCs w:val="20"/>
                      </w:rPr>
                    </w:pPr>
                    <w:r w:rsidRPr="000F0CCD">
                      <w:rPr>
                        <w:noProof/>
                        <w:sz w:val="20"/>
                        <w:szCs w:val="20"/>
                      </w:rPr>
                      <w:t>AccessData, “Forensic Toolkit (FTK),” AccessData Group, Lindon, 2018.</w:t>
                    </w:r>
                  </w:p>
                </w:tc>
              </w:tr>
              <w:tr w:rsidR="00D14C7D" w14:paraId="381ACD19" w14:textId="77777777" w:rsidTr="001A55DD">
                <w:trPr>
                  <w:divId w:val="509411408"/>
                  <w:trHeight w:val="153"/>
                  <w:tblCellSpacing w:w="15" w:type="dxa"/>
                </w:trPr>
                <w:tc>
                  <w:tcPr>
                    <w:tcW w:w="460" w:type="pct"/>
                    <w:hideMark/>
                  </w:tcPr>
                  <w:p w14:paraId="047A3F75" w14:textId="77777777" w:rsidR="000F0CCD" w:rsidRPr="000F0CCD" w:rsidRDefault="00BB0A7A">
                    <w:pPr>
                      <w:pStyle w:val="Bibliography"/>
                      <w:rPr>
                        <w:noProof/>
                        <w:sz w:val="20"/>
                        <w:szCs w:val="20"/>
                      </w:rPr>
                    </w:pPr>
                    <w:r w:rsidRPr="000F0CCD">
                      <w:rPr>
                        <w:noProof/>
                        <w:sz w:val="20"/>
                        <w:szCs w:val="20"/>
                      </w:rPr>
                      <w:t xml:space="preserve">[3] </w:t>
                    </w:r>
                  </w:p>
                </w:tc>
                <w:tc>
                  <w:tcPr>
                    <w:tcW w:w="4431" w:type="pct"/>
                    <w:hideMark/>
                  </w:tcPr>
                  <w:p w14:paraId="60E12379" w14:textId="77777777" w:rsidR="000F0CCD" w:rsidRPr="000F0CCD" w:rsidRDefault="00BB0A7A">
                    <w:pPr>
                      <w:pStyle w:val="Bibliography"/>
                      <w:rPr>
                        <w:noProof/>
                        <w:sz w:val="20"/>
                        <w:szCs w:val="20"/>
                      </w:rPr>
                    </w:pPr>
                    <w:r w:rsidRPr="000F0CCD">
                      <w:rPr>
                        <w:noProof/>
                        <w:sz w:val="20"/>
                        <w:szCs w:val="20"/>
                      </w:rPr>
                      <w:t>AccessData, “FORENSIC TOOLKIT (FTK)®,” AccessData, 2021. [Online]. Available: https://accessdata.com/products-services/forensic-toolkit-ftk. [Accessed 20 03 2021].</w:t>
                    </w:r>
                  </w:p>
                </w:tc>
              </w:tr>
              <w:tr w:rsidR="00D14C7D" w14:paraId="3E2810C2" w14:textId="77777777" w:rsidTr="001A55DD">
                <w:trPr>
                  <w:divId w:val="509411408"/>
                  <w:trHeight w:val="71"/>
                  <w:tblCellSpacing w:w="15" w:type="dxa"/>
                </w:trPr>
                <w:tc>
                  <w:tcPr>
                    <w:tcW w:w="460" w:type="pct"/>
                    <w:hideMark/>
                  </w:tcPr>
                  <w:p w14:paraId="773B0063" w14:textId="77777777" w:rsidR="000F0CCD" w:rsidRPr="000F0CCD" w:rsidRDefault="00BB0A7A">
                    <w:pPr>
                      <w:pStyle w:val="Bibliography"/>
                      <w:rPr>
                        <w:noProof/>
                        <w:sz w:val="20"/>
                        <w:szCs w:val="20"/>
                      </w:rPr>
                    </w:pPr>
                    <w:r w:rsidRPr="000F0CCD">
                      <w:rPr>
                        <w:noProof/>
                        <w:sz w:val="20"/>
                        <w:szCs w:val="20"/>
                      </w:rPr>
                      <w:t xml:space="preserve">[4] </w:t>
                    </w:r>
                  </w:p>
                </w:tc>
                <w:tc>
                  <w:tcPr>
                    <w:tcW w:w="4431" w:type="pct"/>
                    <w:hideMark/>
                  </w:tcPr>
                  <w:p w14:paraId="2D8ABAAB" w14:textId="77777777" w:rsidR="000F0CCD" w:rsidRPr="000F0CCD" w:rsidRDefault="00BB0A7A">
                    <w:pPr>
                      <w:pStyle w:val="Bibliography"/>
                      <w:rPr>
                        <w:noProof/>
                        <w:sz w:val="20"/>
                        <w:szCs w:val="20"/>
                      </w:rPr>
                    </w:pPr>
                    <w:r w:rsidRPr="000F0CCD">
                      <w:rPr>
                        <w:noProof/>
                        <w:sz w:val="20"/>
                        <w:szCs w:val="20"/>
                      </w:rPr>
                      <w:t>AccessData, “Forensic Toolkit® (FTK®),” AccessData Group, Lindon, 2017.</w:t>
                    </w:r>
                  </w:p>
                </w:tc>
              </w:tr>
              <w:tr w:rsidR="00D14C7D" w14:paraId="0D23B463" w14:textId="77777777" w:rsidTr="001A55DD">
                <w:trPr>
                  <w:divId w:val="509411408"/>
                  <w:trHeight w:val="209"/>
                  <w:tblCellSpacing w:w="15" w:type="dxa"/>
                </w:trPr>
                <w:tc>
                  <w:tcPr>
                    <w:tcW w:w="460" w:type="pct"/>
                    <w:hideMark/>
                  </w:tcPr>
                  <w:p w14:paraId="2217A5C4" w14:textId="77777777" w:rsidR="000F0CCD" w:rsidRPr="000F0CCD" w:rsidRDefault="00BB0A7A">
                    <w:pPr>
                      <w:pStyle w:val="Bibliography"/>
                      <w:rPr>
                        <w:noProof/>
                        <w:sz w:val="20"/>
                        <w:szCs w:val="20"/>
                      </w:rPr>
                    </w:pPr>
                    <w:r w:rsidRPr="000F0CCD">
                      <w:rPr>
                        <w:noProof/>
                        <w:sz w:val="20"/>
                        <w:szCs w:val="20"/>
                      </w:rPr>
                      <w:t xml:space="preserve">[5] </w:t>
                    </w:r>
                  </w:p>
                </w:tc>
                <w:tc>
                  <w:tcPr>
                    <w:tcW w:w="4431" w:type="pct"/>
                    <w:hideMark/>
                  </w:tcPr>
                  <w:p w14:paraId="003F0807" w14:textId="77777777" w:rsidR="000F0CCD" w:rsidRPr="000F0CCD" w:rsidRDefault="00BB0A7A">
                    <w:pPr>
                      <w:pStyle w:val="Bibliography"/>
                      <w:rPr>
                        <w:noProof/>
                        <w:sz w:val="20"/>
                        <w:szCs w:val="20"/>
                      </w:rPr>
                    </w:pPr>
                    <w:r w:rsidRPr="000F0CCD">
                      <w:rPr>
                        <w:noProof/>
                        <w:sz w:val="20"/>
                        <w:szCs w:val="20"/>
                      </w:rPr>
                      <w:t>AccessData, “FTK® IMAGER,” AccessData, 2021. [Online]. Available: https://accessdata.com/products-services/forensic-toolkit-ftk/ftkimager#:~:text=FTK%C2%AE%20Imager%20is%20a,%C2%AE%20(FTK)%20is%20warranted.. [Accessed 20 03 2021].</w:t>
                    </w:r>
                  </w:p>
                </w:tc>
              </w:tr>
              <w:tr w:rsidR="00D14C7D" w14:paraId="4D99A859" w14:textId="77777777" w:rsidTr="001A55DD">
                <w:trPr>
                  <w:divId w:val="509411408"/>
                  <w:trHeight w:val="72"/>
                  <w:tblCellSpacing w:w="15" w:type="dxa"/>
                </w:trPr>
                <w:tc>
                  <w:tcPr>
                    <w:tcW w:w="460" w:type="pct"/>
                    <w:hideMark/>
                  </w:tcPr>
                  <w:p w14:paraId="2DCBE427" w14:textId="77777777" w:rsidR="000F0CCD" w:rsidRPr="000F0CCD" w:rsidRDefault="00BB0A7A">
                    <w:pPr>
                      <w:pStyle w:val="Bibliography"/>
                      <w:rPr>
                        <w:noProof/>
                        <w:sz w:val="20"/>
                        <w:szCs w:val="20"/>
                      </w:rPr>
                    </w:pPr>
                    <w:r w:rsidRPr="000F0CCD">
                      <w:rPr>
                        <w:noProof/>
                        <w:sz w:val="20"/>
                        <w:szCs w:val="20"/>
                      </w:rPr>
                      <w:t xml:space="preserve">[6] </w:t>
                    </w:r>
                  </w:p>
                </w:tc>
                <w:tc>
                  <w:tcPr>
                    <w:tcW w:w="4431" w:type="pct"/>
                    <w:hideMark/>
                  </w:tcPr>
                  <w:p w14:paraId="01FC7824" w14:textId="77777777" w:rsidR="000F0CCD" w:rsidRPr="000F0CCD" w:rsidRDefault="00BB0A7A">
                    <w:pPr>
                      <w:pStyle w:val="Bibliography"/>
                      <w:rPr>
                        <w:noProof/>
                        <w:sz w:val="20"/>
                        <w:szCs w:val="20"/>
                      </w:rPr>
                    </w:pPr>
                    <w:r w:rsidRPr="000F0CCD">
                      <w:rPr>
                        <w:noProof/>
                        <w:sz w:val="20"/>
                        <w:szCs w:val="20"/>
                      </w:rPr>
                      <w:t>AccessData, “Imager User Guide,” AccessData Group, Lindon, 2016.</w:t>
                    </w:r>
                  </w:p>
                </w:tc>
              </w:tr>
              <w:tr w:rsidR="00D14C7D" w14:paraId="73735888" w14:textId="77777777" w:rsidTr="001A55DD">
                <w:trPr>
                  <w:divId w:val="509411408"/>
                  <w:trHeight w:val="98"/>
                  <w:tblCellSpacing w:w="15" w:type="dxa"/>
                </w:trPr>
                <w:tc>
                  <w:tcPr>
                    <w:tcW w:w="460" w:type="pct"/>
                    <w:hideMark/>
                  </w:tcPr>
                  <w:p w14:paraId="1ADC476D" w14:textId="77777777" w:rsidR="000F0CCD" w:rsidRPr="000F0CCD" w:rsidRDefault="00BB0A7A">
                    <w:pPr>
                      <w:pStyle w:val="Bibliography"/>
                      <w:rPr>
                        <w:noProof/>
                        <w:sz w:val="20"/>
                        <w:szCs w:val="20"/>
                      </w:rPr>
                    </w:pPr>
                    <w:r w:rsidRPr="000F0CCD">
                      <w:rPr>
                        <w:noProof/>
                        <w:sz w:val="20"/>
                        <w:szCs w:val="20"/>
                      </w:rPr>
                      <w:t xml:space="preserve">[7] </w:t>
                    </w:r>
                  </w:p>
                </w:tc>
                <w:tc>
                  <w:tcPr>
                    <w:tcW w:w="4431" w:type="pct"/>
                    <w:hideMark/>
                  </w:tcPr>
                  <w:p w14:paraId="0FACCE4F" w14:textId="77777777" w:rsidR="000F0CCD" w:rsidRPr="000F0CCD" w:rsidRDefault="00BB0A7A">
                    <w:pPr>
                      <w:pStyle w:val="Bibliography"/>
                      <w:rPr>
                        <w:noProof/>
                        <w:sz w:val="20"/>
                        <w:szCs w:val="20"/>
                      </w:rPr>
                    </w:pPr>
                    <w:r w:rsidRPr="000F0CCD">
                      <w:rPr>
                        <w:noProof/>
                        <w:sz w:val="20"/>
                        <w:szCs w:val="20"/>
                      </w:rPr>
                      <w:t xml:space="preserve">N. Trivedi and D. Patel, “Digital Evidence Handling Using Autopsy,” </w:t>
                    </w:r>
                    <w:r w:rsidRPr="000F0CCD">
                      <w:rPr>
                        <w:i/>
                        <w:iCs/>
                        <w:noProof/>
                        <w:sz w:val="20"/>
                        <w:szCs w:val="20"/>
                      </w:rPr>
                      <w:t xml:space="preserve">IJSART, </w:t>
                    </w:r>
                    <w:r w:rsidRPr="000F0CCD">
                      <w:rPr>
                        <w:noProof/>
                        <w:sz w:val="20"/>
                        <w:szCs w:val="20"/>
                      </w:rPr>
                      <w:t xml:space="preserve">vol. 1, no. 1, p. 1, 2015. </w:t>
                    </w:r>
                  </w:p>
                </w:tc>
              </w:tr>
              <w:tr w:rsidR="00D14C7D" w14:paraId="4B404FCC" w14:textId="77777777" w:rsidTr="001A55DD">
                <w:trPr>
                  <w:divId w:val="509411408"/>
                  <w:trHeight w:val="72"/>
                  <w:tblCellSpacing w:w="15" w:type="dxa"/>
                </w:trPr>
                <w:tc>
                  <w:tcPr>
                    <w:tcW w:w="460" w:type="pct"/>
                    <w:hideMark/>
                  </w:tcPr>
                  <w:p w14:paraId="2B183D36" w14:textId="77777777" w:rsidR="000F0CCD" w:rsidRPr="000F0CCD" w:rsidRDefault="00BB0A7A">
                    <w:pPr>
                      <w:pStyle w:val="Bibliography"/>
                      <w:rPr>
                        <w:noProof/>
                        <w:sz w:val="20"/>
                        <w:szCs w:val="20"/>
                      </w:rPr>
                    </w:pPr>
                    <w:r w:rsidRPr="000F0CCD">
                      <w:rPr>
                        <w:noProof/>
                        <w:sz w:val="20"/>
                        <w:szCs w:val="20"/>
                      </w:rPr>
                      <w:t xml:space="preserve">[8] </w:t>
                    </w:r>
                  </w:p>
                </w:tc>
                <w:tc>
                  <w:tcPr>
                    <w:tcW w:w="4431" w:type="pct"/>
                    <w:hideMark/>
                  </w:tcPr>
                  <w:p w14:paraId="5BF1185B" w14:textId="77777777" w:rsidR="000F0CCD" w:rsidRPr="000F0CCD" w:rsidRDefault="00BB0A7A">
                    <w:pPr>
                      <w:pStyle w:val="Bibliography"/>
                      <w:rPr>
                        <w:noProof/>
                        <w:sz w:val="20"/>
                        <w:szCs w:val="20"/>
                      </w:rPr>
                    </w:pPr>
                    <w:r w:rsidRPr="000F0CCD">
                      <w:rPr>
                        <w:noProof/>
                        <w:sz w:val="20"/>
                        <w:szCs w:val="20"/>
                      </w:rPr>
                      <w:t>Basis Technology, “Autopsy,” Basis Technology Corporation, 2015.</w:t>
                    </w:r>
                  </w:p>
                </w:tc>
              </w:tr>
              <w:tr w:rsidR="00D14C7D" w14:paraId="79586CE2" w14:textId="77777777" w:rsidTr="001A55DD">
                <w:trPr>
                  <w:divId w:val="509411408"/>
                  <w:trHeight w:val="126"/>
                  <w:tblCellSpacing w:w="15" w:type="dxa"/>
                </w:trPr>
                <w:tc>
                  <w:tcPr>
                    <w:tcW w:w="460" w:type="pct"/>
                    <w:hideMark/>
                  </w:tcPr>
                  <w:p w14:paraId="7D421ECC" w14:textId="77777777" w:rsidR="000F0CCD" w:rsidRPr="000F0CCD" w:rsidRDefault="00BB0A7A">
                    <w:pPr>
                      <w:pStyle w:val="Bibliography"/>
                      <w:rPr>
                        <w:noProof/>
                        <w:sz w:val="20"/>
                        <w:szCs w:val="20"/>
                      </w:rPr>
                    </w:pPr>
                    <w:r w:rsidRPr="000F0CCD">
                      <w:rPr>
                        <w:noProof/>
                        <w:sz w:val="20"/>
                        <w:szCs w:val="20"/>
                      </w:rPr>
                      <w:t xml:space="preserve">[9] </w:t>
                    </w:r>
                  </w:p>
                </w:tc>
                <w:tc>
                  <w:tcPr>
                    <w:tcW w:w="4431" w:type="pct"/>
                    <w:hideMark/>
                  </w:tcPr>
                  <w:p w14:paraId="6CA46235" w14:textId="77777777" w:rsidR="000F0CCD" w:rsidRPr="000F0CCD" w:rsidRDefault="00BB0A7A">
                    <w:pPr>
                      <w:pStyle w:val="Bibliography"/>
                      <w:rPr>
                        <w:noProof/>
                        <w:sz w:val="20"/>
                        <w:szCs w:val="20"/>
                      </w:rPr>
                    </w:pPr>
                    <w:r w:rsidRPr="000F0CCD">
                      <w:rPr>
                        <w:noProof/>
                        <w:sz w:val="20"/>
                        <w:szCs w:val="20"/>
                      </w:rPr>
                      <w:t>Sleuthkit, “Analysis Features,” Sleuthkit, 2020. [Online]. Available: https://www.sleuthkit.org/autopsy/features.php. [Accessed 20 03 2021].</w:t>
                    </w:r>
                  </w:p>
                </w:tc>
              </w:tr>
              <w:tr w:rsidR="00D14C7D" w14:paraId="7BF3D3EA" w14:textId="77777777" w:rsidTr="001A55DD">
                <w:trPr>
                  <w:divId w:val="509411408"/>
                  <w:trHeight w:val="100"/>
                  <w:tblCellSpacing w:w="15" w:type="dxa"/>
                </w:trPr>
                <w:tc>
                  <w:tcPr>
                    <w:tcW w:w="460" w:type="pct"/>
                    <w:hideMark/>
                  </w:tcPr>
                  <w:p w14:paraId="50560E04" w14:textId="77777777" w:rsidR="000F0CCD" w:rsidRPr="000F0CCD" w:rsidRDefault="00BB0A7A">
                    <w:pPr>
                      <w:pStyle w:val="Bibliography"/>
                      <w:rPr>
                        <w:noProof/>
                        <w:sz w:val="20"/>
                        <w:szCs w:val="20"/>
                      </w:rPr>
                    </w:pPr>
                    <w:r w:rsidRPr="000F0CCD">
                      <w:rPr>
                        <w:noProof/>
                        <w:sz w:val="20"/>
                        <w:szCs w:val="20"/>
                      </w:rPr>
                      <w:t xml:space="preserve">[10] </w:t>
                    </w:r>
                  </w:p>
                </w:tc>
                <w:tc>
                  <w:tcPr>
                    <w:tcW w:w="4431" w:type="pct"/>
                    <w:hideMark/>
                  </w:tcPr>
                  <w:p w14:paraId="1064894C" w14:textId="77777777" w:rsidR="000F0CCD" w:rsidRPr="000F0CCD" w:rsidRDefault="00BB0A7A">
                    <w:pPr>
                      <w:pStyle w:val="Bibliography"/>
                      <w:rPr>
                        <w:noProof/>
                        <w:sz w:val="20"/>
                        <w:szCs w:val="20"/>
                      </w:rPr>
                    </w:pPr>
                    <w:r w:rsidRPr="000F0CCD">
                      <w:rPr>
                        <w:noProof/>
                        <w:sz w:val="20"/>
                        <w:szCs w:val="20"/>
                      </w:rPr>
                      <w:t>M. Hatalová, “Tool for forensic analyses of digital traces,” Masaryk University Faculty of Informatics, Brno, 2018.</w:t>
                    </w:r>
                  </w:p>
                </w:tc>
              </w:tr>
              <w:tr w:rsidR="00D14C7D" w14:paraId="4C8871CC" w14:textId="77777777" w:rsidTr="001A55DD">
                <w:trPr>
                  <w:divId w:val="509411408"/>
                  <w:trHeight w:val="71"/>
                  <w:tblCellSpacing w:w="15" w:type="dxa"/>
                </w:trPr>
                <w:tc>
                  <w:tcPr>
                    <w:tcW w:w="460" w:type="pct"/>
                    <w:hideMark/>
                  </w:tcPr>
                  <w:p w14:paraId="5415B7C2" w14:textId="77777777" w:rsidR="000F0CCD" w:rsidRPr="000F0CCD" w:rsidRDefault="00BB0A7A">
                    <w:pPr>
                      <w:pStyle w:val="Bibliography"/>
                      <w:rPr>
                        <w:noProof/>
                        <w:sz w:val="20"/>
                        <w:szCs w:val="20"/>
                      </w:rPr>
                    </w:pPr>
                    <w:r w:rsidRPr="000F0CCD">
                      <w:rPr>
                        <w:noProof/>
                        <w:sz w:val="20"/>
                        <w:szCs w:val="20"/>
                      </w:rPr>
                      <w:t xml:space="preserve">[11] </w:t>
                    </w:r>
                  </w:p>
                </w:tc>
                <w:tc>
                  <w:tcPr>
                    <w:tcW w:w="4431" w:type="pct"/>
                    <w:hideMark/>
                  </w:tcPr>
                  <w:p w14:paraId="60378223" w14:textId="77777777" w:rsidR="000F0CCD" w:rsidRPr="000F0CCD" w:rsidRDefault="00BB0A7A">
                    <w:pPr>
                      <w:pStyle w:val="Bibliography"/>
                      <w:rPr>
                        <w:noProof/>
                        <w:sz w:val="20"/>
                        <w:szCs w:val="20"/>
                      </w:rPr>
                    </w:pPr>
                    <w:r w:rsidRPr="000F0CCD">
                      <w:rPr>
                        <w:noProof/>
                        <w:sz w:val="20"/>
                        <w:szCs w:val="20"/>
                      </w:rPr>
                      <w:t>Guidance Software, “User Guide,” EnCase® Forensic, United States, 2018.</w:t>
                    </w:r>
                  </w:p>
                </w:tc>
              </w:tr>
              <w:tr w:rsidR="00D14C7D" w14:paraId="67AE6CED" w14:textId="77777777" w:rsidTr="001A55DD">
                <w:trPr>
                  <w:divId w:val="509411408"/>
                  <w:trHeight w:val="153"/>
                  <w:tblCellSpacing w:w="15" w:type="dxa"/>
                </w:trPr>
                <w:tc>
                  <w:tcPr>
                    <w:tcW w:w="460" w:type="pct"/>
                    <w:hideMark/>
                  </w:tcPr>
                  <w:p w14:paraId="29828D55" w14:textId="77777777" w:rsidR="000F0CCD" w:rsidRPr="000F0CCD" w:rsidRDefault="00BB0A7A">
                    <w:pPr>
                      <w:pStyle w:val="Bibliography"/>
                      <w:rPr>
                        <w:noProof/>
                        <w:sz w:val="20"/>
                        <w:szCs w:val="20"/>
                      </w:rPr>
                    </w:pPr>
                    <w:r w:rsidRPr="000F0CCD">
                      <w:rPr>
                        <w:noProof/>
                        <w:sz w:val="20"/>
                        <w:szCs w:val="20"/>
                      </w:rPr>
                      <w:t xml:space="preserve">[12] </w:t>
                    </w:r>
                  </w:p>
                </w:tc>
                <w:tc>
                  <w:tcPr>
                    <w:tcW w:w="4431" w:type="pct"/>
                    <w:hideMark/>
                  </w:tcPr>
                  <w:p w14:paraId="1074B0C7" w14:textId="77777777" w:rsidR="000F0CCD" w:rsidRPr="000F0CCD" w:rsidRDefault="00BB0A7A">
                    <w:pPr>
                      <w:pStyle w:val="Bibliography"/>
                      <w:rPr>
                        <w:noProof/>
                        <w:sz w:val="20"/>
                        <w:szCs w:val="20"/>
                      </w:rPr>
                    </w:pPr>
                    <w:r w:rsidRPr="000F0CCD">
                      <w:rPr>
                        <w:noProof/>
                        <w:sz w:val="20"/>
                        <w:szCs w:val="20"/>
                      </w:rPr>
                      <w:t>WindowsSCOPE, “Windows Memory Forensics &amp; Incident Response,” WindowsSCOPE, [Online]. Available: http://www.windowsscope.com/. [Accessed 23 03 2021].</w:t>
                    </w:r>
                  </w:p>
                </w:tc>
              </w:tr>
              <w:tr w:rsidR="00D14C7D" w14:paraId="70C97885" w14:textId="77777777" w:rsidTr="001A55DD">
                <w:trPr>
                  <w:divId w:val="509411408"/>
                  <w:trHeight w:val="98"/>
                  <w:tblCellSpacing w:w="15" w:type="dxa"/>
                </w:trPr>
                <w:tc>
                  <w:tcPr>
                    <w:tcW w:w="460" w:type="pct"/>
                    <w:hideMark/>
                  </w:tcPr>
                  <w:p w14:paraId="2995A780" w14:textId="77777777" w:rsidR="000F0CCD" w:rsidRPr="000F0CCD" w:rsidRDefault="00BB0A7A">
                    <w:pPr>
                      <w:pStyle w:val="Bibliography"/>
                      <w:rPr>
                        <w:noProof/>
                        <w:sz w:val="20"/>
                        <w:szCs w:val="20"/>
                      </w:rPr>
                    </w:pPr>
                    <w:r w:rsidRPr="000F0CCD">
                      <w:rPr>
                        <w:noProof/>
                        <w:sz w:val="20"/>
                        <w:szCs w:val="20"/>
                      </w:rPr>
                      <w:t xml:space="preserve">[13] </w:t>
                    </w:r>
                  </w:p>
                </w:tc>
                <w:tc>
                  <w:tcPr>
                    <w:tcW w:w="4431" w:type="pct"/>
                    <w:hideMark/>
                  </w:tcPr>
                  <w:p w14:paraId="6D47A673" w14:textId="77777777" w:rsidR="000F0CCD" w:rsidRPr="000F0CCD" w:rsidRDefault="00BB0A7A">
                    <w:pPr>
                      <w:pStyle w:val="Bibliography"/>
                      <w:rPr>
                        <w:noProof/>
                        <w:sz w:val="20"/>
                        <w:szCs w:val="20"/>
                      </w:rPr>
                    </w:pPr>
                    <w:r w:rsidRPr="000F0CCD">
                      <w:rPr>
                        <w:noProof/>
                        <w:sz w:val="20"/>
                        <w:szCs w:val="20"/>
                      </w:rPr>
                      <w:t>BlueRISC, “WindowsSCOPE Cyber Forensics - Ultimate Quick Start Guide,” BlueRISC, 2010.</w:t>
                    </w:r>
                  </w:p>
                </w:tc>
              </w:tr>
              <w:tr w:rsidR="00D14C7D" w14:paraId="57E4B9FC" w14:textId="77777777" w:rsidTr="001A55DD">
                <w:trPr>
                  <w:divId w:val="509411408"/>
                  <w:trHeight w:val="72"/>
                  <w:tblCellSpacing w:w="15" w:type="dxa"/>
                </w:trPr>
                <w:tc>
                  <w:tcPr>
                    <w:tcW w:w="460" w:type="pct"/>
                    <w:hideMark/>
                  </w:tcPr>
                  <w:p w14:paraId="7C217223" w14:textId="77777777" w:rsidR="000F0CCD" w:rsidRPr="000F0CCD" w:rsidRDefault="00BB0A7A">
                    <w:pPr>
                      <w:pStyle w:val="Bibliography"/>
                      <w:rPr>
                        <w:noProof/>
                        <w:sz w:val="20"/>
                        <w:szCs w:val="20"/>
                      </w:rPr>
                    </w:pPr>
                    <w:r w:rsidRPr="000F0CCD">
                      <w:rPr>
                        <w:noProof/>
                        <w:sz w:val="20"/>
                        <w:szCs w:val="20"/>
                      </w:rPr>
                      <w:t xml:space="preserve">[14] </w:t>
                    </w:r>
                  </w:p>
                </w:tc>
                <w:tc>
                  <w:tcPr>
                    <w:tcW w:w="4431" w:type="pct"/>
                    <w:hideMark/>
                  </w:tcPr>
                  <w:p w14:paraId="2A24913E" w14:textId="77777777" w:rsidR="000F0CCD" w:rsidRPr="000F0CCD" w:rsidRDefault="00BB0A7A">
                    <w:pPr>
                      <w:pStyle w:val="Bibliography"/>
                      <w:rPr>
                        <w:noProof/>
                        <w:sz w:val="20"/>
                        <w:szCs w:val="20"/>
                      </w:rPr>
                    </w:pPr>
                    <w:r w:rsidRPr="000F0CCD">
                      <w:rPr>
                        <w:noProof/>
                        <w:sz w:val="20"/>
                        <w:szCs w:val="20"/>
                      </w:rPr>
                      <w:t>WindowsScope, “WindowsSCOPE 3.2 Cyber Forensics,” WindowsScope, Amherst, 2016.</w:t>
                    </w:r>
                  </w:p>
                </w:tc>
              </w:tr>
              <w:tr w:rsidR="00D14C7D" w14:paraId="37DB3B3B" w14:textId="77777777" w:rsidTr="001A55DD">
                <w:trPr>
                  <w:divId w:val="509411408"/>
                  <w:trHeight w:val="72"/>
                  <w:tblCellSpacing w:w="15" w:type="dxa"/>
                </w:trPr>
                <w:tc>
                  <w:tcPr>
                    <w:tcW w:w="460" w:type="pct"/>
                    <w:hideMark/>
                  </w:tcPr>
                  <w:p w14:paraId="7CBFD6CE" w14:textId="77777777" w:rsidR="000F0CCD" w:rsidRPr="000F0CCD" w:rsidRDefault="00BB0A7A">
                    <w:pPr>
                      <w:pStyle w:val="Bibliography"/>
                      <w:rPr>
                        <w:noProof/>
                        <w:sz w:val="20"/>
                        <w:szCs w:val="20"/>
                      </w:rPr>
                    </w:pPr>
                    <w:r w:rsidRPr="000F0CCD">
                      <w:rPr>
                        <w:noProof/>
                        <w:sz w:val="20"/>
                        <w:szCs w:val="20"/>
                      </w:rPr>
                      <w:t xml:space="preserve">[15] </w:t>
                    </w:r>
                  </w:p>
                </w:tc>
                <w:tc>
                  <w:tcPr>
                    <w:tcW w:w="4431" w:type="pct"/>
                    <w:hideMark/>
                  </w:tcPr>
                  <w:p w14:paraId="66A08A01" w14:textId="77777777" w:rsidR="000F0CCD" w:rsidRPr="000F0CCD" w:rsidRDefault="00BB0A7A">
                    <w:pPr>
                      <w:pStyle w:val="Bibliography"/>
                      <w:rPr>
                        <w:noProof/>
                        <w:sz w:val="20"/>
                        <w:szCs w:val="20"/>
                      </w:rPr>
                    </w:pPr>
                    <w:r w:rsidRPr="000F0CCD">
                      <w:rPr>
                        <w:noProof/>
                        <w:sz w:val="20"/>
                        <w:szCs w:val="20"/>
                      </w:rPr>
                      <w:t>Opentext, “OpenText EnCase Forensic,” Opentext, 2020.</w:t>
                    </w:r>
                  </w:p>
                </w:tc>
              </w:tr>
              <w:tr w:rsidR="00D14C7D" w14:paraId="0E9A2A6B" w14:textId="77777777" w:rsidTr="001A55DD">
                <w:trPr>
                  <w:divId w:val="509411408"/>
                  <w:trHeight w:val="126"/>
                  <w:tblCellSpacing w:w="15" w:type="dxa"/>
                </w:trPr>
                <w:tc>
                  <w:tcPr>
                    <w:tcW w:w="460" w:type="pct"/>
                    <w:hideMark/>
                  </w:tcPr>
                  <w:p w14:paraId="707C0B5D" w14:textId="77777777" w:rsidR="000F0CCD" w:rsidRPr="000F0CCD" w:rsidRDefault="00BB0A7A">
                    <w:pPr>
                      <w:pStyle w:val="Bibliography"/>
                      <w:rPr>
                        <w:noProof/>
                        <w:sz w:val="20"/>
                        <w:szCs w:val="20"/>
                      </w:rPr>
                    </w:pPr>
                    <w:r w:rsidRPr="000F0CCD">
                      <w:rPr>
                        <w:noProof/>
                        <w:sz w:val="20"/>
                        <w:szCs w:val="20"/>
                      </w:rPr>
                      <w:t xml:space="preserve">[16] </w:t>
                    </w:r>
                  </w:p>
                </w:tc>
                <w:tc>
                  <w:tcPr>
                    <w:tcW w:w="4431" w:type="pct"/>
                    <w:hideMark/>
                  </w:tcPr>
                  <w:p w14:paraId="61CCF32F" w14:textId="77777777" w:rsidR="000F0CCD" w:rsidRPr="000F0CCD" w:rsidRDefault="00BB0A7A">
                    <w:pPr>
                      <w:pStyle w:val="Bibliography"/>
                      <w:rPr>
                        <w:noProof/>
                        <w:sz w:val="20"/>
                        <w:szCs w:val="20"/>
                      </w:rPr>
                    </w:pPr>
                    <w:r w:rsidRPr="000F0CCD">
                      <w:rPr>
                        <w:noProof/>
                        <w:sz w:val="20"/>
                        <w:szCs w:val="20"/>
                      </w:rPr>
                      <w:t>WindowsScope, “Company,” BlueRISC Inc, 2017. [Online]. Available: http://www.windowsscope.com/company/. [Accessed 03 04 2021].</w:t>
                    </w:r>
                  </w:p>
                </w:tc>
              </w:tr>
            </w:tbl>
            <w:p w14:paraId="4B5A0444" w14:textId="77777777" w:rsidR="000F0CCD" w:rsidRPr="000F0CCD" w:rsidRDefault="000F0CCD">
              <w:pPr>
                <w:divId w:val="509411408"/>
                <w:rPr>
                  <w:rFonts w:eastAsia="Times New Roman"/>
                  <w:noProof/>
                  <w:sz w:val="20"/>
                  <w:szCs w:val="20"/>
                </w:rPr>
              </w:pPr>
            </w:p>
            <w:p w14:paraId="576283C9" w14:textId="77777777" w:rsidR="001C4AFE" w:rsidRPr="000F0CCD" w:rsidRDefault="00BB0A7A" w:rsidP="00AE333B">
              <w:pPr>
                <w:rPr>
                  <w:sz w:val="20"/>
                  <w:szCs w:val="20"/>
                </w:rPr>
              </w:pPr>
              <w:r w:rsidRPr="000F0CCD">
                <w:rPr>
                  <w:b/>
                  <w:bCs/>
                  <w:noProof/>
                  <w:sz w:val="20"/>
                  <w:szCs w:val="20"/>
                </w:rPr>
                <w:fldChar w:fldCharType="end"/>
              </w:r>
            </w:p>
          </w:sdtContent>
        </w:sdt>
      </w:sdtContent>
    </w:sdt>
    <w:p w14:paraId="7966A31D" w14:textId="77777777" w:rsidR="00BB718B" w:rsidRDefault="00BB718B" w:rsidP="00AE333B"/>
    <w:p w14:paraId="718C7B5B" w14:textId="77777777" w:rsidR="00BB718B" w:rsidRDefault="00BB718B" w:rsidP="00AE333B"/>
    <w:p w14:paraId="35653A96" w14:textId="77777777" w:rsidR="00BB718B" w:rsidRDefault="00BB718B" w:rsidP="00AE333B"/>
    <w:p w14:paraId="07854EF5" w14:textId="77777777" w:rsidR="00BB718B" w:rsidRDefault="00BB718B" w:rsidP="00AE333B"/>
    <w:p w14:paraId="2032C4E7" w14:textId="77777777" w:rsidR="00BB718B" w:rsidRPr="005C760E" w:rsidRDefault="00BB718B" w:rsidP="00AE333B"/>
    <w:sectPr w:rsidR="00BB718B" w:rsidRPr="005C760E" w:rsidSect="00DD068B">
      <w:type w:val="continuous"/>
      <w:pgSz w:w="11906" w:h="16838"/>
      <w:pgMar w:top="1440" w:right="1440" w:bottom="1440" w:left="1440" w:header="708" w:footer="708" w:gutter="0"/>
      <w:cols w:num="2"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A4B07E0"/>
    <w:multiLevelType w:val="hybridMultilevel"/>
    <w:tmpl w:val="BE84683C"/>
    <w:lvl w:ilvl="0" w:tplc="2F58BBA6">
      <w:start w:val="1"/>
      <w:numFmt w:val="bullet"/>
      <w:lvlText w:val=""/>
      <w:lvlJc w:val="left"/>
      <w:pPr>
        <w:ind w:left="720" w:hanging="360"/>
      </w:pPr>
      <w:rPr>
        <w:rFonts w:ascii="Symbol" w:hAnsi="Symbol" w:hint="default"/>
      </w:rPr>
    </w:lvl>
    <w:lvl w:ilvl="1" w:tplc="4B86B812">
      <w:start w:val="1"/>
      <w:numFmt w:val="bullet"/>
      <w:lvlText w:val="o"/>
      <w:lvlJc w:val="left"/>
      <w:pPr>
        <w:ind w:left="1440" w:hanging="360"/>
      </w:pPr>
      <w:rPr>
        <w:rFonts w:ascii="Courier New" w:hAnsi="Courier New" w:cs="Courier New" w:hint="default"/>
      </w:rPr>
    </w:lvl>
    <w:lvl w:ilvl="2" w:tplc="04CEC6DC" w:tentative="1">
      <w:start w:val="1"/>
      <w:numFmt w:val="bullet"/>
      <w:lvlText w:val=""/>
      <w:lvlJc w:val="left"/>
      <w:pPr>
        <w:ind w:left="2160" w:hanging="360"/>
      </w:pPr>
      <w:rPr>
        <w:rFonts w:ascii="Wingdings" w:hAnsi="Wingdings" w:hint="default"/>
      </w:rPr>
    </w:lvl>
    <w:lvl w:ilvl="3" w:tplc="584CDFCE" w:tentative="1">
      <w:start w:val="1"/>
      <w:numFmt w:val="bullet"/>
      <w:lvlText w:val=""/>
      <w:lvlJc w:val="left"/>
      <w:pPr>
        <w:ind w:left="2880" w:hanging="360"/>
      </w:pPr>
      <w:rPr>
        <w:rFonts w:ascii="Symbol" w:hAnsi="Symbol" w:hint="default"/>
      </w:rPr>
    </w:lvl>
    <w:lvl w:ilvl="4" w:tplc="8C50747A" w:tentative="1">
      <w:start w:val="1"/>
      <w:numFmt w:val="bullet"/>
      <w:lvlText w:val="o"/>
      <w:lvlJc w:val="left"/>
      <w:pPr>
        <w:ind w:left="3600" w:hanging="360"/>
      </w:pPr>
      <w:rPr>
        <w:rFonts w:ascii="Courier New" w:hAnsi="Courier New" w:cs="Courier New" w:hint="default"/>
      </w:rPr>
    </w:lvl>
    <w:lvl w:ilvl="5" w:tplc="0E6C9FDA" w:tentative="1">
      <w:start w:val="1"/>
      <w:numFmt w:val="bullet"/>
      <w:lvlText w:val=""/>
      <w:lvlJc w:val="left"/>
      <w:pPr>
        <w:ind w:left="4320" w:hanging="360"/>
      </w:pPr>
      <w:rPr>
        <w:rFonts w:ascii="Wingdings" w:hAnsi="Wingdings" w:hint="default"/>
      </w:rPr>
    </w:lvl>
    <w:lvl w:ilvl="6" w:tplc="04BC1AC6" w:tentative="1">
      <w:start w:val="1"/>
      <w:numFmt w:val="bullet"/>
      <w:lvlText w:val=""/>
      <w:lvlJc w:val="left"/>
      <w:pPr>
        <w:ind w:left="5040" w:hanging="360"/>
      </w:pPr>
      <w:rPr>
        <w:rFonts w:ascii="Symbol" w:hAnsi="Symbol" w:hint="default"/>
      </w:rPr>
    </w:lvl>
    <w:lvl w:ilvl="7" w:tplc="8E9A23E2" w:tentative="1">
      <w:start w:val="1"/>
      <w:numFmt w:val="bullet"/>
      <w:lvlText w:val="o"/>
      <w:lvlJc w:val="left"/>
      <w:pPr>
        <w:ind w:left="5760" w:hanging="360"/>
      </w:pPr>
      <w:rPr>
        <w:rFonts w:ascii="Courier New" w:hAnsi="Courier New" w:cs="Courier New" w:hint="default"/>
      </w:rPr>
    </w:lvl>
    <w:lvl w:ilvl="8" w:tplc="F2B008C4" w:tentative="1">
      <w:start w:val="1"/>
      <w:numFmt w:val="bullet"/>
      <w:lvlText w:val=""/>
      <w:lvlJc w:val="left"/>
      <w:pPr>
        <w:ind w:left="6480" w:hanging="360"/>
      </w:pPr>
      <w:rPr>
        <w:rFonts w:ascii="Wingdings" w:hAnsi="Wingdings" w:hint="default"/>
      </w:rPr>
    </w:lvl>
  </w:abstractNum>
  <w:abstractNum w:abstractNumId="1" w15:restartNumberingAfterBreak="0">
    <w:nsid w:val="1B61079B"/>
    <w:multiLevelType w:val="multilevel"/>
    <w:tmpl w:val="FD1A62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C4E0196"/>
    <w:multiLevelType w:val="hybridMultilevel"/>
    <w:tmpl w:val="27787CF8"/>
    <w:lvl w:ilvl="0" w:tplc="E3EC550C">
      <w:start w:val="1"/>
      <w:numFmt w:val="bullet"/>
      <w:lvlText w:val=""/>
      <w:lvlJc w:val="left"/>
      <w:pPr>
        <w:ind w:left="720" w:hanging="360"/>
      </w:pPr>
      <w:rPr>
        <w:rFonts w:ascii="Symbol" w:hAnsi="Symbol" w:hint="default"/>
      </w:rPr>
    </w:lvl>
    <w:lvl w:ilvl="1" w:tplc="FE8E2F0A" w:tentative="1">
      <w:start w:val="1"/>
      <w:numFmt w:val="bullet"/>
      <w:lvlText w:val="o"/>
      <w:lvlJc w:val="left"/>
      <w:pPr>
        <w:ind w:left="1440" w:hanging="360"/>
      </w:pPr>
      <w:rPr>
        <w:rFonts w:ascii="Courier New" w:hAnsi="Courier New" w:cs="Courier New" w:hint="default"/>
      </w:rPr>
    </w:lvl>
    <w:lvl w:ilvl="2" w:tplc="1152BC88" w:tentative="1">
      <w:start w:val="1"/>
      <w:numFmt w:val="bullet"/>
      <w:lvlText w:val=""/>
      <w:lvlJc w:val="left"/>
      <w:pPr>
        <w:ind w:left="2160" w:hanging="360"/>
      </w:pPr>
      <w:rPr>
        <w:rFonts w:ascii="Wingdings" w:hAnsi="Wingdings" w:hint="default"/>
      </w:rPr>
    </w:lvl>
    <w:lvl w:ilvl="3" w:tplc="332CA20A" w:tentative="1">
      <w:start w:val="1"/>
      <w:numFmt w:val="bullet"/>
      <w:lvlText w:val=""/>
      <w:lvlJc w:val="left"/>
      <w:pPr>
        <w:ind w:left="2880" w:hanging="360"/>
      </w:pPr>
      <w:rPr>
        <w:rFonts w:ascii="Symbol" w:hAnsi="Symbol" w:hint="default"/>
      </w:rPr>
    </w:lvl>
    <w:lvl w:ilvl="4" w:tplc="C22C8568" w:tentative="1">
      <w:start w:val="1"/>
      <w:numFmt w:val="bullet"/>
      <w:lvlText w:val="o"/>
      <w:lvlJc w:val="left"/>
      <w:pPr>
        <w:ind w:left="3600" w:hanging="360"/>
      </w:pPr>
      <w:rPr>
        <w:rFonts w:ascii="Courier New" w:hAnsi="Courier New" w:cs="Courier New" w:hint="default"/>
      </w:rPr>
    </w:lvl>
    <w:lvl w:ilvl="5" w:tplc="532A02D8" w:tentative="1">
      <w:start w:val="1"/>
      <w:numFmt w:val="bullet"/>
      <w:lvlText w:val=""/>
      <w:lvlJc w:val="left"/>
      <w:pPr>
        <w:ind w:left="4320" w:hanging="360"/>
      </w:pPr>
      <w:rPr>
        <w:rFonts w:ascii="Wingdings" w:hAnsi="Wingdings" w:hint="default"/>
      </w:rPr>
    </w:lvl>
    <w:lvl w:ilvl="6" w:tplc="7D826386" w:tentative="1">
      <w:start w:val="1"/>
      <w:numFmt w:val="bullet"/>
      <w:lvlText w:val=""/>
      <w:lvlJc w:val="left"/>
      <w:pPr>
        <w:ind w:left="5040" w:hanging="360"/>
      </w:pPr>
      <w:rPr>
        <w:rFonts w:ascii="Symbol" w:hAnsi="Symbol" w:hint="default"/>
      </w:rPr>
    </w:lvl>
    <w:lvl w:ilvl="7" w:tplc="9CCA91C0" w:tentative="1">
      <w:start w:val="1"/>
      <w:numFmt w:val="bullet"/>
      <w:lvlText w:val="o"/>
      <w:lvlJc w:val="left"/>
      <w:pPr>
        <w:ind w:left="5760" w:hanging="360"/>
      </w:pPr>
      <w:rPr>
        <w:rFonts w:ascii="Courier New" w:hAnsi="Courier New" w:cs="Courier New" w:hint="default"/>
      </w:rPr>
    </w:lvl>
    <w:lvl w:ilvl="8" w:tplc="E0B04BD8" w:tentative="1">
      <w:start w:val="1"/>
      <w:numFmt w:val="bullet"/>
      <w:lvlText w:val=""/>
      <w:lvlJc w:val="left"/>
      <w:pPr>
        <w:ind w:left="6480" w:hanging="360"/>
      </w:pPr>
      <w:rPr>
        <w:rFonts w:ascii="Wingdings" w:hAnsi="Wingdings" w:hint="default"/>
      </w:rPr>
    </w:lvl>
  </w:abstractNum>
  <w:abstractNum w:abstractNumId="3" w15:restartNumberingAfterBreak="0">
    <w:nsid w:val="2DCA5EF8"/>
    <w:multiLevelType w:val="hybridMultilevel"/>
    <w:tmpl w:val="5718AD0A"/>
    <w:lvl w:ilvl="0" w:tplc="80E2E550">
      <w:start w:val="1"/>
      <w:numFmt w:val="bullet"/>
      <w:lvlText w:val=""/>
      <w:lvlJc w:val="left"/>
      <w:pPr>
        <w:ind w:left="720" w:hanging="360"/>
      </w:pPr>
      <w:rPr>
        <w:rFonts w:ascii="Symbol" w:hAnsi="Symbol" w:hint="default"/>
      </w:rPr>
    </w:lvl>
    <w:lvl w:ilvl="1" w:tplc="D83AEC98" w:tentative="1">
      <w:start w:val="1"/>
      <w:numFmt w:val="bullet"/>
      <w:lvlText w:val="o"/>
      <w:lvlJc w:val="left"/>
      <w:pPr>
        <w:ind w:left="1440" w:hanging="360"/>
      </w:pPr>
      <w:rPr>
        <w:rFonts w:ascii="Courier New" w:hAnsi="Courier New" w:cs="Courier New" w:hint="default"/>
      </w:rPr>
    </w:lvl>
    <w:lvl w:ilvl="2" w:tplc="1CB21B12" w:tentative="1">
      <w:start w:val="1"/>
      <w:numFmt w:val="bullet"/>
      <w:lvlText w:val=""/>
      <w:lvlJc w:val="left"/>
      <w:pPr>
        <w:ind w:left="2160" w:hanging="360"/>
      </w:pPr>
      <w:rPr>
        <w:rFonts w:ascii="Wingdings" w:hAnsi="Wingdings" w:hint="default"/>
      </w:rPr>
    </w:lvl>
    <w:lvl w:ilvl="3" w:tplc="FEAA5B50" w:tentative="1">
      <w:start w:val="1"/>
      <w:numFmt w:val="bullet"/>
      <w:lvlText w:val=""/>
      <w:lvlJc w:val="left"/>
      <w:pPr>
        <w:ind w:left="2880" w:hanging="360"/>
      </w:pPr>
      <w:rPr>
        <w:rFonts w:ascii="Symbol" w:hAnsi="Symbol" w:hint="default"/>
      </w:rPr>
    </w:lvl>
    <w:lvl w:ilvl="4" w:tplc="767E4EEC" w:tentative="1">
      <w:start w:val="1"/>
      <w:numFmt w:val="bullet"/>
      <w:lvlText w:val="o"/>
      <w:lvlJc w:val="left"/>
      <w:pPr>
        <w:ind w:left="3600" w:hanging="360"/>
      </w:pPr>
      <w:rPr>
        <w:rFonts w:ascii="Courier New" w:hAnsi="Courier New" w:cs="Courier New" w:hint="default"/>
      </w:rPr>
    </w:lvl>
    <w:lvl w:ilvl="5" w:tplc="2E58599A" w:tentative="1">
      <w:start w:val="1"/>
      <w:numFmt w:val="bullet"/>
      <w:lvlText w:val=""/>
      <w:lvlJc w:val="left"/>
      <w:pPr>
        <w:ind w:left="4320" w:hanging="360"/>
      </w:pPr>
      <w:rPr>
        <w:rFonts w:ascii="Wingdings" w:hAnsi="Wingdings" w:hint="default"/>
      </w:rPr>
    </w:lvl>
    <w:lvl w:ilvl="6" w:tplc="D6B6C408" w:tentative="1">
      <w:start w:val="1"/>
      <w:numFmt w:val="bullet"/>
      <w:lvlText w:val=""/>
      <w:lvlJc w:val="left"/>
      <w:pPr>
        <w:ind w:left="5040" w:hanging="360"/>
      </w:pPr>
      <w:rPr>
        <w:rFonts w:ascii="Symbol" w:hAnsi="Symbol" w:hint="default"/>
      </w:rPr>
    </w:lvl>
    <w:lvl w:ilvl="7" w:tplc="006EFA82" w:tentative="1">
      <w:start w:val="1"/>
      <w:numFmt w:val="bullet"/>
      <w:lvlText w:val="o"/>
      <w:lvlJc w:val="left"/>
      <w:pPr>
        <w:ind w:left="5760" w:hanging="360"/>
      </w:pPr>
      <w:rPr>
        <w:rFonts w:ascii="Courier New" w:hAnsi="Courier New" w:cs="Courier New" w:hint="default"/>
      </w:rPr>
    </w:lvl>
    <w:lvl w:ilvl="8" w:tplc="1A34A7DE" w:tentative="1">
      <w:start w:val="1"/>
      <w:numFmt w:val="bullet"/>
      <w:lvlText w:val=""/>
      <w:lvlJc w:val="left"/>
      <w:pPr>
        <w:ind w:left="6480" w:hanging="360"/>
      </w:pPr>
      <w:rPr>
        <w:rFonts w:ascii="Wingdings" w:hAnsi="Wingdings" w:hint="default"/>
      </w:rPr>
    </w:lvl>
  </w:abstractNum>
  <w:abstractNum w:abstractNumId="4" w15:restartNumberingAfterBreak="0">
    <w:nsid w:val="3FA5621E"/>
    <w:multiLevelType w:val="hybridMultilevel"/>
    <w:tmpl w:val="4E2092EE"/>
    <w:lvl w:ilvl="0" w:tplc="3FBA4B4A">
      <w:start w:val="1"/>
      <w:numFmt w:val="upperRoman"/>
      <w:pStyle w:val="SectionH"/>
      <w:lvlText w:val="%1."/>
      <w:lvlJc w:val="right"/>
      <w:pPr>
        <w:ind w:left="720" w:hanging="360"/>
      </w:pPr>
    </w:lvl>
    <w:lvl w:ilvl="1" w:tplc="A4F2797A" w:tentative="1">
      <w:start w:val="1"/>
      <w:numFmt w:val="lowerLetter"/>
      <w:lvlText w:val="%2."/>
      <w:lvlJc w:val="left"/>
      <w:pPr>
        <w:ind w:left="1440" w:hanging="360"/>
      </w:pPr>
    </w:lvl>
    <w:lvl w:ilvl="2" w:tplc="C150B382" w:tentative="1">
      <w:start w:val="1"/>
      <w:numFmt w:val="lowerRoman"/>
      <w:lvlText w:val="%3."/>
      <w:lvlJc w:val="right"/>
      <w:pPr>
        <w:ind w:left="2160" w:hanging="180"/>
      </w:pPr>
    </w:lvl>
    <w:lvl w:ilvl="3" w:tplc="1E563D9C" w:tentative="1">
      <w:start w:val="1"/>
      <w:numFmt w:val="decimal"/>
      <w:lvlText w:val="%4."/>
      <w:lvlJc w:val="left"/>
      <w:pPr>
        <w:ind w:left="2880" w:hanging="360"/>
      </w:pPr>
    </w:lvl>
    <w:lvl w:ilvl="4" w:tplc="FA8EA4AC" w:tentative="1">
      <w:start w:val="1"/>
      <w:numFmt w:val="lowerLetter"/>
      <w:lvlText w:val="%5."/>
      <w:lvlJc w:val="left"/>
      <w:pPr>
        <w:ind w:left="3600" w:hanging="360"/>
      </w:pPr>
    </w:lvl>
    <w:lvl w:ilvl="5" w:tplc="D87CAC24" w:tentative="1">
      <w:start w:val="1"/>
      <w:numFmt w:val="lowerRoman"/>
      <w:lvlText w:val="%6."/>
      <w:lvlJc w:val="right"/>
      <w:pPr>
        <w:ind w:left="4320" w:hanging="180"/>
      </w:pPr>
    </w:lvl>
    <w:lvl w:ilvl="6" w:tplc="70A26C34" w:tentative="1">
      <w:start w:val="1"/>
      <w:numFmt w:val="decimal"/>
      <w:lvlText w:val="%7."/>
      <w:lvlJc w:val="left"/>
      <w:pPr>
        <w:ind w:left="5040" w:hanging="360"/>
      </w:pPr>
    </w:lvl>
    <w:lvl w:ilvl="7" w:tplc="66B221FC" w:tentative="1">
      <w:start w:val="1"/>
      <w:numFmt w:val="lowerLetter"/>
      <w:lvlText w:val="%8."/>
      <w:lvlJc w:val="left"/>
      <w:pPr>
        <w:ind w:left="5760" w:hanging="360"/>
      </w:pPr>
    </w:lvl>
    <w:lvl w:ilvl="8" w:tplc="3B20A4A6" w:tentative="1">
      <w:start w:val="1"/>
      <w:numFmt w:val="lowerRoman"/>
      <w:lvlText w:val="%9."/>
      <w:lvlJc w:val="right"/>
      <w:pPr>
        <w:ind w:left="6480" w:hanging="180"/>
      </w:pPr>
    </w:lvl>
  </w:abstractNum>
  <w:abstractNum w:abstractNumId="5" w15:restartNumberingAfterBreak="0">
    <w:nsid w:val="452F5EA4"/>
    <w:multiLevelType w:val="hybridMultilevel"/>
    <w:tmpl w:val="E97CECC2"/>
    <w:lvl w:ilvl="0" w:tplc="501CBB18">
      <w:start w:val="1"/>
      <w:numFmt w:val="bullet"/>
      <w:lvlText w:val=""/>
      <w:lvlJc w:val="left"/>
      <w:pPr>
        <w:ind w:left="720" w:hanging="360"/>
      </w:pPr>
      <w:rPr>
        <w:rFonts w:ascii="Symbol" w:hAnsi="Symbol" w:hint="default"/>
      </w:rPr>
    </w:lvl>
    <w:lvl w:ilvl="1" w:tplc="4094E5B8" w:tentative="1">
      <w:start w:val="1"/>
      <w:numFmt w:val="bullet"/>
      <w:lvlText w:val="o"/>
      <w:lvlJc w:val="left"/>
      <w:pPr>
        <w:ind w:left="1440" w:hanging="360"/>
      </w:pPr>
      <w:rPr>
        <w:rFonts w:ascii="Courier New" w:hAnsi="Courier New" w:cs="Courier New" w:hint="default"/>
      </w:rPr>
    </w:lvl>
    <w:lvl w:ilvl="2" w:tplc="3ED282F0" w:tentative="1">
      <w:start w:val="1"/>
      <w:numFmt w:val="bullet"/>
      <w:lvlText w:val=""/>
      <w:lvlJc w:val="left"/>
      <w:pPr>
        <w:ind w:left="2160" w:hanging="360"/>
      </w:pPr>
      <w:rPr>
        <w:rFonts w:ascii="Wingdings" w:hAnsi="Wingdings" w:hint="default"/>
      </w:rPr>
    </w:lvl>
    <w:lvl w:ilvl="3" w:tplc="B1D0EA74" w:tentative="1">
      <w:start w:val="1"/>
      <w:numFmt w:val="bullet"/>
      <w:lvlText w:val=""/>
      <w:lvlJc w:val="left"/>
      <w:pPr>
        <w:ind w:left="2880" w:hanging="360"/>
      </w:pPr>
      <w:rPr>
        <w:rFonts w:ascii="Symbol" w:hAnsi="Symbol" w:hint="default"/>
      </w:rPr>
    </w:lvl>
    <w:lvl w:ilvl="4" w:tplc="16CAA14A" w:tentative="1">
      <w:start w:val="1"/>
      <w:numFmt w:val="bullet"/>
      <w:lvlText w:val="o"/>
      <w:lvlJc w:val="left"/>
      <w:pPr>
        <w:ind w:left="3600" w:hanging="360"/>
      </w:pPr>
      <w:rPr>
        <w:rFonts w:ascii="Courier New" w:hAnsi="Courier New" w:cs="Courier New" w:hint="default"/>
      </w:rPr>
    </w:lvl>
    <w:lvl w:ilvl="5" w:tplc="2BCCB156" w:tentative="1">
      <w:start w:val="1"/>
      <w:numFmt w:val="bullet"/>
      <w:lvlText w:val=""/>
      <w:lvlJc w:val="left"/>
      <w:pPr>
        <w:ind w:left="4320" w:hanging="360"/>
      </w:pPr>
      <w:rPr>
        <w:rFonts w:ascii="Wingdings" w:hAnsi="Wingdings" w:hint="default"/>
      </w:rPr>
    </w:lvl>
    <w:lvl w:ilvl="6" w:tplc="E1C4DFAC" w:tentative="1">
      <w:start w:val="1"/>
      <w:numFmt w:val="bullet"/>
      <w:lvlText w:val=""/>
      <w:lvlJc w:val="left"/>
      <w:pPr>
        <w:ind w:left="5040" w:hanging="360"/>
      </w:pPr>
      <w:rPr>
        <w:rFonts w:ascii="Symbol" w:hAnsi="Symbol" w:hint="default"/>
      </w:rPr>
    </w:lvl>
    <w:lvl w:ilvl="7" w:tplc="4EE2B29E" w:tentative="1">
      <w:start w:val="1"/>
      <w:numFmt w:val="bullet"/>
      <w:lvlText w:val="o"/>
      <w:lvlJc w:val="left"/>
      <w:pPr>
        <w:ind w:left="5760" w:hanging="360"/>
      </w:pPr>
      <w:rPr>
        <w:rFonts w:ascii="Courier New" w:hAnsi="Courier New" w:cs="Courier New" w:hint="default"/>
      </w:rPr>
    </w:lvl>
    <w:lvl w:ilvl="8" w:tplc="0AACC880" w:tentative="1">
      <w:start w:val="1"/>
      <w:numFmt w:val="bullet"/>
      <w:lvlText w:val=""/>
      <w:lvlJc w:val="left"/>
      <w:pPr>
        <w:ind w:left="6480" w:hanging="360"/>
      </w:pPr>
      <w:rPr>
        <w:rFonts w:ascii="Wingdings" w:hAnsi="Wingdings" w:hint="default"/>
      </w:rPr>
    </w:lvl>
  </w:abstractNum>
  <w:abstractNum w:abstractNumId="6" w15:restartNumberingAfterBreak="0">
    <w:nsid w:val="4626711F"/>
    <w:multiLevelType w:val="hybridMultilevel"/>
    <w:tmpl w:val="F3FCB4B2"/>
    <w:lvl w:ilvl="0" w:tplc="C73AB536">
      <w:start w:val="1"/>
      <w:numFmt w:val="upperLetter"/>
      <w:pStyle w:val="IEEE-SubSect"/>
      <w:lvlText w:val="%1."/>
      <w:lvlJc w:val="left"/>
      <w:pPr>
        <w:ind w:left="360" w:hanging="360"/>
      </w:pPr>
    </w:lvl>
    <w:lvl w:ilvl="1" w:tplc="49E40590" w:tentative="1">
      <w:start w:val="1"/>
      <w:numFmt w:val="lowerLetter"/>
      <w:lvlText w:val="%2."/>
      <w:lvlJc w:val="left"/>
      <w:pPr>
        <w:ind w:left="1080" w:hanging="360"/>
      </w:pPr>
    </w:lvl>
    <w:lvl w:ilvl="2" w:tplc="A224BAB6" w:tentative="1">
      <w:start w:val="1"/>
      <w:numFmt w:val="lowerRoman"/>
      <w:lvlText w:val="%3."/>
      <w:lvlJc w:val="right"/>
      <w:pPr>
        <w:ind w:left="1800" w:hanging="180"/>
      </w:pPr>
    </w:lvl>
    <w:lvl w:ilvl="3" w:tplc="88524F46" w:tentative="1">
      <w:start w:val="1"/>
      <w:numFmt w:val="decimal"/>
      <w:lvlText w:val="%4."/>
      <w:lvlJc w:val="left"/>
      <w:pPr>
        <w:ind w:left="2520" w:hanging="360"/>
      </w:pPr>
    </w:lvl>
    <w:lvl w:ilvl="4" w:tplc="9CB8BBBC" w:tentative="1">
      <w:start w:val="1"/>
      <w:numFmt w:val="lowerLetter"/>
      <w:lvlText w:val="%5."/>
      <w:lvlJc w:val="left"/>
      <w:pPr>
        <w:ind w:left="3240" w:hanging="360"/>
      </w:pPr>
    </w:lvl>
    <w:lvl w:ilvl="5" w:tplc="B2948566" w:tentative="1">
      <w:start w:val="1"/>
      <w:numFmt w:val="lowerRoman"/>
      <w:lvlText w:val="%6."/>
      <w:lvlJc w:val="right"/>
      <w:pPr>
        <w:ind w:left="3960" w:hanging="180"/>
      </w:pPr>
    </w:lvl>
    <w:lvl w:ilvl="6" w:tplc="0B16B58C" w:tentative="1">
      <w:start w:val="1"/>
      <w:numFmt w:val="decimal"/>
      <w:lvlText w:val="%7."/>
      <w:lvlJc w:val="left"/>
      <w:pPr>
        <w:ind w:left="4680" w:hanging="360"/>
      </w:pPr>
    </w:lvl>
    <w:lvl w:ilvl="7" w:tplc="650CDEE8" w:tentative="1">
      <w:start w:val="1"/>
      <w:numFmt w:val="lowerLetter"/>
      <w:lvlText w:val="%8."/>
      <w:lvlJc w:val="left"/>
      <w:pPr>
        <w:ind w:left="5400" w:hanging="360"/>
      </w:pPr>
    </w:lvl>
    <w:lvl w:ilvl="8" w:tplc="ECFAC92E" w:tentative="1">
      <w:start w:val="1"/>
      <w:numFmt w:val="lowerRoman"/>
      <w:lvlText w:val="%9."/>
      <w:lvlJc w:val="right"/>
      <w:pPr>
        <w:ind w:left="6120" w:hanging="180"/>
      </w:pPr>
    </w:lvl>
  </w:abstractNum>
  <w:abstractNum w:abstractNumId="7" w15:restartNumberingAfterBreak="0">
    <w:nsid w:val="48A35576"/>
    <w:multiLevelType w:val="hybridMultilevel"/>
    <w:tmpl w:val="BE742132"/>
    <w:lvl w:ilvl="0" w:tplc="23BC4C58">
      <w:start w:val="1"/>
      <w:numFmt w:val="decimal"/>
      <w:lvlText w:val="%1."/>
      <w:lvlJc w:val="left"/>
      <w:pPr>
        <w:ind w:left="720" w:hanging="360"/>
      </w:pPr>
    </w:lvl>
    <w:lvl w:ilvl="1" w:tplc="5E622DE6" w:tentative="1">
      <w:start w:val="1"/>
      <w:numFmt w:val="lowerLetter"/>
      <w:lvlText w:val="%2."/>
      <w:lvlJc w:val="left"/>
      <w:pPr>
        <w:ind w:left="1440" w:hanging="360"/>
      </w:pPr>
    </w:lvl>
    <w:lvl w:ilvl="2" w:tplc="3EE2C3BC" w:tentative="1">
      <w:start w:val="1"/>
      <w:numFmt w:val="lowerRoman"/>
      <w:lvlText w:val="%3."/>
      <w:lvlJc w:val="right"/>
      <w:pPr>
        <w:ind w:left="2160" w:hanging="180"/>
      </w:pPr>
    </w:lvl>
    <w:lvl w:ilvl="3" w:tplc="BB10D23E" w:tentative="1">
      <w:start w:val="1"/>
      <w:numFmt w:val="decimal"/>
      <w:lvlText w:val="%4."/>
      <w:lvlJc w:val="left"/>
      <w:pPr>
        <w:ind w:left="2880" w:hanging="360"/>
      </w:pPr>
    </w:lvl>
    <w:lvl w:ilvl="4" w:tplc="371826B0" w:tentative="1">
      <w:start w:val="1"/>
      <w:numFmt w:val="lowerLetter"/>
      <w:lvlText w:val="%5."/>
      <w:lvlJc w:val="left"/>
      <w:pPr>
        <w:ind w:left="3600" w:hanging="360"/>
      </w:pPr>
    </w:lvl>
    <w:lvl w:ilvl="5" w:tplc="7B6A2BC6" w:tentative="1">
      <w:start w:val="1"/>
      <w:numFmt w:val="lowerRoman"/>
      <w:lvlText w:val="%6."/>
      <w:lvlJc w:val="right"/>
      <w:pPr>
        <w:ind w:left="4320" w:hanging="180"/>
      </w:pPr>
    </w:lvl>
    <w:lvl w:ilvl="6" w:tplc="A224AF40" w:tentative="1">
      <w:start w:val="1"/>
      <w:numFmt w:val="decimal"/>
      <w:lvlText w:val="%7."/>
      <w:lvlJc w:val="left"/>
      <w:pPr>
        <w:ind w:left="5040" w:hanging="360"/>
      </w:pPr>
    </w:lvl>
    <w:lvl w:ilvl="7" w:tplc="D65C1E2E" w:tentative="1">
      <w:start w:val="1"/>
      <w:numFmt w:val="lowerLetter"/>
      <w:lvlText w:val="%8."/>
      <w:lvlJc w:val="left"/>
      <w:pPr>
        <w:ind w:left="5760" w:hanging="360"/>
      </w:pPr>
    </w:lvl>
    <w:lvl w:ilvl="8" w:tplc="4FC4A42E" w:tentative="1">
      <w:start w:val="1"/>
      <w:numFmt w:val="lowerRoman"/>
      <w:lvlText w:val="%9."/>
      <w:lvlJc w:val="right"/>
      <w:pPr>
        <w:ind w:left="6480" w:hanging="180"/>
      </w:pPr>
    </w:lvl>
  </w:abstractNum>
  <w:abstractNum w:abstractNumId="8" w15:restartNumberingAfterBreak="0">
    <w:nsid w:val="50A76973"/>
    <w:multiLevelType w:val="hybridMultilevel"/>
    <w:tmpl w:val="D3E0B3E4"/>
    <w:lvl w:ilvl="0" w:tplc="033ED74E">
      <w:start w:val="1"/>
      <w:numFmt w:val="decimal"/>
      <w:pStyle w:val="SubSubH"/>
      <w:lvlText w:val="%1)"/>
      <w:lvlJc w:val="left"/>
      <w:pPr>
        <w:ind w:left="1069" w:hanging="360"/>
      </w:pPr>
      <w:rPr>
        <w:i w:val="0"/>
        <w:iCs w:val="0"/>
      </w:rPr>
    </w:lvl>
    <w:lvl w:ilvl="1" w:tplc="45C62BA0" w:tentative="1">
      <w:start w:val="1"/>
      <w:numFmt w:val="lowerLetter"/>
      <w:lvlText w:val="%2."/>
      <w:lvlJc w:val="left"/>
      <w:pPr>
        <w:ind w:left="1789" w:hanging="360"/>
      </w:pPr>
    </w:lvl>
    <w:lvl w:ilvl="2" w:tplc="1A50D066" w:tentative="1">
      <w:start w:val="1"/>
      <w:numFmt w:val="lowerRoman"/>
      <w:lvlText w:val="%3."/>
      <w:lvlJc w:val="right"/>
      <w:pPr>
        <w:ind w:left="2509" w:hanging="180"/>
      </w:pPr>
    </w:lvl>
    <w:lvl w:ilvl="3" w:tplc="80409336" w:tentative="1">
      <w:start w:val="1"/>
      <w:numFmt w:val="decimal"/>
      <w:lvlText w:val="%4."/>
      <w:lvlJc w:val="left"/>
      <w:pPr>
        <w:ind w:left="3229" w:hanging="360"/>
      </w:pPr>
    </w:lvl>
    <w:lvl w:ilvl="4" w:tplc="E7322F46" w:tentative="1">
      <w:start w:val="1"/>
      <w:numFmt w:val="lowerLetter"/>
      <w:lvlText w:val="%5."/>
      <w:lvlJc w:val="left"/>
      <w:pPr>
        <w:ind w:left="3949" w:hanging="360"/>
      </w:pPr>
    </w:lvl>
    <w:lvl w:ilvl="5" w:tplc="F3FCA5D4" w:tentative="1">
      <w:start w:val="1"/>
      <w:numFmt w:val="lowerRoman"/>
      <w:lvlText w:val="%6."/>
      <w:lvlJc w:val="right"/>
      <w:pPr>
        <w:ind w:left="4669" w:hanging="180"/>
      </w:pPr>
    </w:lvl>
    <w:lvl w:ilvl="6" w:tplc="3886D4F8" w:tentative="1">
      <w:start w:val="1"/>
      <w:numFmt w:val="decimal"/>
      <w:lvlText w:val="%7."/>
      <w:lvlJc w:val="left"/>
      <w:pPr>
        <w:ind w:left="5389" w:hanging="360"/>
      </w:pPr>
    </w:lvl>
    <w:lvl w:ilvl="7" w:tplc="C40EE5F4" w:tentative="1">
      <w:start w:val="1"/>
      <w:numFmt w:val="lowerLetter"/>
      <w:lvlText w:val="%8."/>
      <w:lvlJc w:val="left"/>
      <w:pPr>
        <w:ind w:left="6109" w:hanging="360"/>
      </w:pPr>
    </w:lvl>
    <w:lvl w:ilvl="8" w:tplc="5226F894" w:tentative="1">
      <w:start w:val="1"/>
      <w:numFmt w:val="lowerRoman"/>
      <w:lvlText w:val="%9."/>
      <w:lvlJc w:val="right"/>
      <w:pPr>
        <w:ind w:left="6829" w:hanging="180"/>
      </w:pPr>
    </w:lvl>
  </w:abstractNum>
  <w:abstractNum w:abstractNumId="9" w15:restartNumberingAfterBreak="0">
    <w:nsid w:val="51EA3DB9"/>
    <w:multiLevelType w:val="hybridMultilevel"/>
    <w:tmpl w:val="AAA2B79A"/>
    <w:lvl w:ilvl="0" w:tplc="521A294C">
      <w:start w:val="1"/>
      <w:numFmt w:val="bullet"/>
      <w:lvlText w:val=""/>
      <w:lvlJc w:val="left"/>
      <w:pPr>
        <w:ind w:left="360" w:hanging="360"/>
      </w:pPr>
      <w:rPr>
        <w:rFonts w:ascii="Symbol" w:hAnsi="Symbol" w:hint="default"/>
      </w:rPr>
    </w:lvl>
    <w:lvl w:ilvl="1" w:tplc="904C3742" w:tentative="1">
      <w:start w:val="1"/>
      <w:numFmt w:val="bullet"/>
      <w:lvlText w:val="o"/>
      <w:lvlJc w:val="left"/>
      <w:pPr>
        <w:ind w:left="1080" w:hanging="360"/>
      </w:pPr>
      <w:rPr>
        <w:rFonts w:ascii="Courier New" w:hAnsi="Courier New" w:cs="Courier New" w:hint="default"/>
      </w:rPr>
    </w:lvl>
    <w:lvl w:ilvl="2" w:tplc="33FCD232" w:tentative="1">
      <w:start w:val="1"/>
      <w:numFmt w:val="bullet"/>
      <w:lvlText w:val=""/>
      <w:lvlJc w:val="left"/>
      <w:pPr>
        <w:ind w:left="1800" w:hanging="360"/>
      </w:pPr>
      <w:rPr>
        <w:rFonts w:ascii="Wingdings" w:hAnsi="Wingdings" w:hint="default"/>
      </w:rPr>
    </w:lvl>
    <w:lvl w:ilvl="3" w:tplc="5D76E062" w:tentative="1">
      <w:start w:val="1"/>
      <w:numFmt w:val="bullet"/>
      <w:lvlText w:val=""/>
      <w:lvlJc w:val="left"/>
      <w:pPr>
        <w:ind w:left="2520" w:hanging="360"/>
      </w:pPr>
      <w:rPr>
        <w:rFonts w:ascii="Symbol" w:hAnsi="Symbol" w:hint="default"/>
      </w:rPr>
    </w:lvl>
    <w:lvl w:ilvl="4" w:tplc="B6EAB8FA" w:tentative="1">
      <w:start w:val="1"/>
      <w:numFmt w:val="bullet"/>
      <w:lvlText w:val="o"/>
      <w:lvlJc w:val="left"/>
      <w:pPr>
        <w:ind w:left="3240" w:hanging="360"/>
      </w:pPr>
      <w:rPr>
        <w:rFonts w:ascii="Courier New" w:hAnsi="Courier New" w:cs="Courier New" w:hint="default"/>
      </w:rPr>
    </w:lvl>
    <w:lvl w:ilvl="5" w:tplc="EAD2111E" w:tentative="1">
      <w:start w:val="1"/>
      <w:numFmt w:val="bullet"/>
      <w:lvlText w:val=""/>
      <w:lvlJc w:val="left"/>
      <w:pPr>
        <w:ind w:left="3960" w:hanging="360"/>
      </w:pPr>
      <w:rPr>
        <w:rFonts w:ascii="Wingdings" w:hAnsi="Wingdings" w:hint="default"/>
      </w:rPr>
    </w:lvl>
    <w:lvl w:ilvl="6" w:tplc="011274E8" w:tentative="1">
      <w:start w:val="1"/>
      <w:numFmt w:val="bullet"/>
      <w:lvlText w:val=""/>
      <w:lvlJc w:val="left"/>
      <w:pPr>
        <w:ind w:left="4680" w:hanging="360"/>
      </w:pPr>
      <w:rPr>
        <w:rFonts w:ascii="Symbol" w:hAnsi="Symbol" w:hint="default"/>
      </w:rPr>
    </w:lvl>
    <w:lvl w:ilvl="7" w:tplc="6C569F2E" w:tentative="1">
      <w:start w:val="1"/>
      <w:numFmt w:val="bullet"/>
      <w:lvlText w:val="o"/>
      <w:lvlJc w:val="left"/>
      <w:pPr>
        <w:ind w:left="5400" w:hanging="360"/>
      </w:pPr>
      <w:rPr>
        <w:rFonts w:ascii="Courier New" w:hAnsi="Courier New" w:cs="Courier New" w:hint="default"/>
      </w:rPr>
    </w:lvl>
    <w:lvl w:ilvl="8" w:tplc="5210952A" w:tentative="1">
      <w:start w:val="1"/>
      <w:numFmt w:val="bullet"/>
      <w:lvlText w:val=""/>
      <w:lvlJc w:val="left"/>
      <w:pPr>
        <w:ind w:left="6120" w:hanging="360"/>
      </w:pPr>
      <w:rPr>
        <w:rFonts w:ascii="Wingdings" w:hAnsi="Wingdings" w:hint="default"/>
      </w:rPr>
    </w:lvl>
  </w:abstractNum>
  <w:abstractNum w:abstractNumId="10" w15:restartNumberingAfterBreak="0">
    <w:nsid w:val="6B242279"/>
    <w:multiLevelType w:val="hybridMultilevel"/>
    <w:tmpl w:val="7136C95C"/>
    <w:lvl w:ilvl="0" w:tplc="39A61150">
      <w:start w:val="1"/>
      <w:numFmt w:val="bullet"/>
      <w:lvlText w:val=""/>
      <w:lvlJc w:val="left"/>
      <w:pPr>
        <w:ind w:left="644" w:hanging="360"/>
      </w:pPr>
      <w:rPr>
        <w:rFonts w:ascii="Symbol" w:hAnsi="Symbol" w:hint="default"/>
      </w:rPr>
    </w:lvl>
    <w:lvl w:ilvl="1" w:tplc="965605AA" w:tentative="1">
      <w:start w:val="1"/>
      <w:numFmt w:val="bullet"/>
      <w:lvlText w:val="o"/>
      <w:lvlJc w:val="left"/>
      <w:pPr>
        <w:ind w:left="1364" w:hanging="360"/>
      </w:pPr>
      <w:rPr>
        <w:rFonts w:ascii="Courier New" w:hAnsi="Courier New" w:cs="Courier New" w:hint="default"/>
      </w:rPr>
    </w:lvl>
    <w:lvl w:ilvl="2" w:tplc="CA163F0E" w:tentative="1">
      <w:start w:val="1"/>
      <w:numFmt w:val="bullet"/>
      <w:lvlText w:val=""/>
      <w:lvlJc w:val="left"/>
      <w:pPr>
        <w:ind w:left="2084" w:hanging="360"/>
      </w:pPr>
      <w:rPr>
        <w:rFonts w:ascii="Wingdings" w:hAnsi="Wingdings" w:hint="default"/>
      </w:rPr>
    </w:lvl>
    <w:lvl w:ilvl="3" w:tplc="53C06A84" w:tentative="1">
      <w:start w:val="1"/>
      <w:numFmt w:val="bullet"/>
      <w:lvlText w:val=""/>
      <w:lvlJc w:val="left"/>
      <w:pPr>
        <w:ind w:left="2804" w:hanging="360"/>
      </w:pPr>
      <w:rPr>
        <w:rFonts w:ascii="Symbol" w:hAnsi="Symbol" w:hint="default"/>
      </w:rPr>
    </w:lvl>
    <w:lvl w:ilvl="4" w:tplc="D6565CF8" w:tentative="1">
      <w:start w:val="1"/>
      <w:numFmt w:val="bullet"/>
      <w:lvlText w:val="o"/>
      <w:lvlJc w:val="left"/>
      <w:pPr>
        <w:ind w:left="3524" w:hanging="360"/>
      </w:pPr>
      <w:rPr>
        <w:rFonts w:ascii="Courier New" w:hAnsi="Courier New" w:cs="Courier New" w:hint="default"/>
      </w:rPr>
    </w:lvl>
    <w:lvl w:ilvl="5" w:tplc="EFD45550" w:tentative="1">
      <w:start w:val="1"/>
      <w:numFmt w:val="bullet"/>
      <w:lvlText w:val=""/>
      <w:lvlJc w:val="left"/>
      <w:pPr>
        <w:ind w:left="4244" w:hanging="360"/>
      </w:pPr>
      <w:rPr>
        <w:rFonts w:ascii="Wingdings" w:hAnsi="Wingdings" w:hint="default"/>
      </w:rPr>
    </w:lvl>
    <w:lvl w:ilvl="6" w:tplc="5210B266" w:tentative="1">
      <w:start w:val="1"/>
      <w:numFmt w:val="bullet"/>
      <w:lvlText w:val=""/>
      <w:lvlJc w:val="left"/>
      <w:pPr>
        <w:ind w:left="4964" w:hanging="360"/>
      </w:pPr>
      <w:rPr>
        <w:rFonts w:ascii="Symbol" w:hAnsi="Symbol" w:hint="default"/>
      </w:rPr>
    </w:lvl>
    <w:lvl w:ilvl="7" w:tplc="68EE0CFC" w:tentative="1">
      <w:start w:val="1"/>
      <w:numFmt w:val="bullet"/>
      <w:lvlText w:val="o"/>
      <w:lvlJc w:val="left"/>
      <w:pPr>
        <w:ind w:left="5684" w:hanging="360"/>
      </w:pPr>
      <w:rPr>
        <w:rFonts w:ascii="Courier New" w:hAnsi="Courier New" w:cs="Courier New" w:hint="default"/>
      </w:rPr>
    </w:lvl>
    <w:lvl w:ilvl="8" w:tplc="935465FA" w:tentative="1">
      <w:start w:val="1"/>
      <w:numFmt w:val="bullet"/>
      <w:lvlText w:val=""/>
      <w:lvlJc w:val="left"/>
      <w:pPr>
        <w:ind w:left="6404" w:hanging="360"/>
      </w:pPr>
      <w:rPr>
        <w:rFonts w:ascii="Wingdings" w:hAnsi="Wingdings" w:hint="default"/>
      </w:rPr>
    </w:lvl>
  </w:abstractNum>
  <w:abstractNum w:abstractNumId="11" w15:restartNumberingAfterBreak="0">
    <w:nsid w:val="6E806392"/>
    <w:multiLevelType w:val="hybridMultilevel"/>
    <w:tmpl w:val="6804DDBC"/>
    <w:lvl w:ilvl="0" w:tplc="D6262842">
      <w:start w:val="1"/>
      <w:numFmt w:val="bullet"/>
      <w:lvlText w:val=""/>
      <w:lvlJc w:val="left"/>
      <w:pPr>
        <w:ind w:left="720" w:hanging="360"/>
      </w:pPr>
      <w:rPr>
        <w:rFonts w:ascii="Symbol" w:hAnsi="Symbol" w:hint="default"/>
      </w:rPr>
    </w:lvl>
    <w:lvl w:ilvl="1" w:tplc="E98074FE" w:tentative="1">
      <w:start w:val="1"/>
      <w:numFmt w:val="bullet"/>
      <w:lvlText w:val="o"/>
      <w:lvlJc w:val="left"/>
      <w:pPr>
        <w:ind w:left="1440" w:hanging="360"/>
      </w:pPr>
      <w:rPr>
        <w:rFonts w:ascii="Courier New" w:hAnsi="Courier New" w:cs="Courier New" w:hint="default"/>
      </w:rPr>
    </w:lvl>
    <w:lvl w:ilvl="2" w:tplc="9C12E82A" w:tentative="1">
      <w:start w:val="1"/>
      <w:numFmt w:val="bullet"/>
      <w:lvlText w:val=""/>
      <w:lvlJc w:val="left"/>
      <w:pPr>
        <w:ind w:left="2160" w:hanging="360"/>
      </w:pPr>
      <w:rPr>
        <w:rFonts w:ascii="Wingdings" w:hAnsi="Wingdings" w:hint="default"/>
      </w:rPr>
    </w:lvl>
    <w:lvl w:ilvl="3" w:tplc="4A10B5A8" w:tentative="1">
      <w:start w:val="1"/>
      <w:numFmt w:val="bullet"/>
      <w:lvlText w:val=""/>
      <w:lvlJc w:val="left"/>
      <w:pPr>
        <w:ind w:left="2880" w:hanging="360"/>
      </w:pPr>
      <w:rPr>
        <w:rFonts w:ascii="Symbol" w:hAnsi="Symbol" w:hint="default"/>
      </w:rPr>
    </w:lvl>
    <w:lvl w:ilvl="4" w:tplc="75A00202" w:tentative="1">
      <w:start w:val="1"/>
      <w:numFmt w:val="bullet"/>
      <w:lvlText w:val="o"/>
      <w:lvlJc w:val="left"/>
      <w:pPr>
        <w:ind w:left="3600" w:hanging="360"/>
      </w:pPr>
      <w:rPr>
        <w:rFonts w:ascii="Courier New" w:hAnsi="Courier New" w:cs="Courier New" w:hint="default"/>
      </w:rPr>
    </w:lvl>
    <w:lvl w:ilvl="5" w:tplc="7B3A02EC" w:tentative="1">
      <w:start w:val="1"/>
      <w:numFmt w:val="bullet"/>
      <w:lvlText w:val=""/>
      <w:lvlJc w:val="left"/>
      <w:pPr>
        <w:ind w:left="4320" w:hanging="360"/>
      </w:pPr>
      <w:rPr>
        <w:rFonts w:ascii="Wingdings" w:hAnsi="Wingdings" w:hint="default"/>
      </w:rPr>
    </w:lvl>
    <w:lvl w:ilvl="6" w:tplc="624ED43C" w:tentative="1">
      <w:start w:val="1"/>
      <w:numFmt w:val="bullet"/>
      <w:lvlText w:val=""/>
      <w:lvlJc w:val="left"/>
      <w:pPr>
        <w:ind w:left="5040" w:hanging="360"/>
      </w:pPr>
      <w:rPr>
        <w:rFonts w:ascii="Symbol" w:hAnsi="Symbol" w:hint="default"/>
      </w:rPr>
    </w:lvl>
    <w:lvl w:ilvl="7" w:tplc="7AA468D2" w:tentative="1">
      <w:start w:val="1"/>
      <w:numFmt w:val="bullet"/>
      <w:lvlText w:val="o"/>
      <w:lvlJc w:val="left"/>
      <w:pPr>
        <w:ind w:left="5760" w:hanging="360"/>
      </w:pPr>
      <w:rPr>
        <w:rFonts w:ascii="Courier New" w:hAnsi="Courier New" w:cs="Courier New" w:hint="default"/>
      </w:rPr>
    </w:lvl>
    <w:lvl w:ilvl="8" w:tplc="C408111E" w:tentative="1">
      <w:start w:val="1"/>
      <w:numFmt w:val="bullet"/>
      <w:lvlText w:val=""/>
      <w:lvlJc w:val="left"/>
      <w:pPr>
        <w:ind w:left="6480" w:hanging="360"/>
      </w:pPr>
      <w:rPr>
        <w:rFonts w:ascii="Wingdings" w:hAnsi="Wingdings" w:hint="default"/>
      </w:rPr>
    </w:lvl>
  </w:abstractNum>
  <w:abstractNum w:abstractNumId="12" w15:restartNumberingAfterBreak="0">
    <w:nsid w:val="70CD310A"/>
    <w:multiLevelType w:val="hybridMultilevel"/>
    <w:tmpl w:val="33AA7494"/>
    <w:lvl w:ilvl="0" w:tplc="461895EE">
      <w:start w:val="1"/>
      <w:numFmt w:val="bullet"/>
      <w:lvlText w:val=""/>
      <w:lvlJc w:val="left"/>
      <w:pPr>
        <w:ind w:left="720" w:hanging="360"/>
      </w:pPr>
      <w:rPr>
        <w:rFonts w:ascii="Symbol" w:hAnsi="Symbol" w:hint="default"/>
      </w:rPr>
    </w:lvl>
    <w:lvl w:ilvl="1" w:tplc="32A687D4">
      <w:start w:val="1"/>
      <w:numFmt w:val="bullet"/>
      <w:lvlText w:val="o"/>
      <w:lvlJc w:val="left"/>
      <w:pPr>
        <w:ind w:left="1440" w:hanging="360"/>
      </w:pPr>
      <w:rPr>
        <w:rFonts w:ascii="Courier New" w:hAnsi="Courier New" w:cs="Courier New" w:hint="default"/>
      </w:rPr>
    </w:lvl>
    <w:lvl w:ilvl="2" w:tplc="459AA890" w:tentative="1">
      <w:start w:val="1"/>
      <w:numFmt w:val="bullet"/>
      <w:lvlText w:val=""/>
      <w:lvlJc w:val="left"/>
      <w:pPr>
        <w:ind w:left="2160" w:hanging="360"/>
      </w:pPr>
      <w:rPr>
        <w:rFonts w:ascii="Wingdings" w:hAnsi="Wingdings" w:hint="default"/>
      </w:rPr>
    </w:lvl>
    <w:lvl w:ilvl="3" w:tplc="403462F0" w:tentative="1">
      <w:start w:val="1"/>
      <w:numFmt w:val="bullet"/>
      <w:lvlText w:val=""/>
      <w:lvlJc w:val="left"/>
      <w:pPr>
        <w:ind w:left="2880" w:hanging="360"/>
      </w:pPr>
      <w:rPr>
        <w:rFonts w:ascii="Symbol" w:hAnsi="Symbol" w:hint="default"/>
      </w:rPr>
    </w:lvl>
    <w:lvl w:ilvl="4" w:tplc="225A325C" w:tentative="1">
      <w:start w:val="1"/>
      <w:numFmt w:val="bullet"/>
      <w:lvlText w:val="o"/>
      <w:lvlJc w:val="left"/>
      <w:pPr>
        <w:ind w:left="3600" w:hanging="360"/>
      </w:pPr>
      <w:rPr>
        <w:rFonts w:ascii="Courier New" w:hAnsi="Courier New" w:cs="Courier New" w:hint="default"/>
      </w:rPr>
    </w:lvl>
    <w:lvl w:ilvl="5" w:tplc="7B54E044" w:tentative="1">
      <w:start w:val="1"/>
      <w:numFmt w:val="bullet"/>
      <w:lvlText w:val=""/>
      <w:lvlJc w:val="left"/>
      <w:pPr>
        <w:ind w:left="4320" w:hanging="360"/>
      </w:pPr>
      <w:rPr>
        <w:rFonts w:ascii="Wingdings" w:hAnsi="Wingdings" w:hint="default"/>
      </w:rPr>
    </w:lvl>
    <w:lvl w:ilvl="6" w:tplc="495A6240" w:tentative="1">
      <w:start w:val="1"/>
      <w:numFmt w:val="bullet"/>
      <w:lvlText w:val=""/>
      <w:lvlJc w:val="left"/>
      <w:pPr>
        <w:ind w:left="5040" w:hanging="360"/>
      </w:pPr>
      <w:rPr>
        <w:rFonts w:ascii="Symbol" w:hAnsi="Symbol" w:hint="default"/>
      </w:rPr>
    </w:lvl>
    <w:lvl w:ilvl="7" w:tplc="C944AD22" w:tentative="1">
      <w:start w:val="1"/>
      <w:numFmt w:val="bullet"/>
      <w:lvlText w:val="o"/>
      <w:lvlJc w:val="left"/>
      <w:pPr>
        <w:ind w:left="5760" w:hanging="360"/>
      </w:pPr>
      <w:rPr>
        <w:rFonts w:ascii="Courier New" w:hAnsi="Courier New" w:cs="Courier New" w:hint="default"/>
      </w:rPr>
    </w:lvl>
    <w:lvl w:ilvl="8" w:tplc="9078B982" w:tentative="1">
      <w:start w:val="1"/>
      <w:numFmt w:val="bullet"/>
      <w:lvlText w:val=""/>
      <w:lvlJc w:val="left"/>
      <w:pPr>
        <w:ind w:left="6480" w:hanging="360"/>
      </w:pPr>
      <w:rPr>
        <w:rFonts w:ascii="Wingdings" w:hAnsi="Wingdings" w:hint="default"/>
      </w:rPr>
    </w:lvl>
  </w:abstractNum>
  <w:abstractNum w:abstractNumId="13" w15:restartNumberingAfterBreak="0">
    <w:nsid w:val="789B3368"/>
    <w:multiLevelType w:val="hybridMultilevel"/>
    <w:tmpl w:val="C5C24CE2"/>
    <w:lvl w:ilvl="0" w:tplc="1D302F74">
      <w:start w:val="1"/>
      <w:numFmt w:val="bullet"/>
      <w:lvlText w:val=""/>
      <w:lvlJc w:val="left"/>
      <w:pPr>
        <w:ind w:left="720" w:hanging="360"/>
      </w:pPr>
      <w:rPr>
        <w:rFonts w:ascii="Symbol" w:hAnsi="Symbol" w:hint="default"/>
      </w:rPr>
    </w:lvl>
    <w:lvl w:ilvl="1" w:tplc="FB16410A" w:tentative="1">
      <w:start w:val="1"/>
      <w:numFmt w:val="bullet"/>
      <w:lvlText w:val="o"/>
      <w:lvlJc w:val="left"/>
      <w:pPr>
        <w:ind w:left="1440" w:hanging="360"/>
      </w:pPr>
      <w:rPr>
        <w:rFonts w:ascii="Courier New" w:hAnsi="Courier New" w:cs="Courier New" w:hint="default"/>
      </w:rPr>
    </w:lvl>
    <w:lvl w:ilvl="2" w:tplc="9238EEF4" w:tentative="1">
      <w:start w:val="1"/>
      <w:numFmt w:val="bullet"/>
      <w:lvlText w:val=""/>
      <w:lvlJc w:val="left"/>
      <w:pPr>
        <w:ind w:left="2160" w:hanging="360"/>
      </w:pPr>
      <w:rPr>
        <w:rFonts w:ascii="Wingdings" w:hAnsi="Wingdings" w:hint="default"/>
      </w:rPr>
    </w:lvl>
    <w:lvl w:ilvl="3" w:tplc="9C8ADE22" w:tentative="1">
      <w:start w:val="1"/>
      <w:numFmt w:val="bullet"/>
      <w:lvlText w:val=""/>
      <w:lvlJc w:val="left"/>
      <w:pPr>
        <w:ind w:left="2880" w:hanging="360"/>
      </w:pPr>
      <w:rPr>
        <w:rFonts w:ascii="Symbol" w:hAnsi="Symbol" w:hint="default"/>
      </w:rPr>
    </w:lvl>
    <w:lvl w:ilvl="4" w:tplc="50FC3A22" w:tentative="1">
      <w:start w:val="1"/>
      <w:numFmt w:val="bullet"/>
      <w:lvlText w:val="o"/>
      <w:lvlJc w:val="left"/>
      <w:pPr>
        <w:ind w:left="3600" w:hanging="360"/>
      </w:pPr>
      <w:rPr>
        <w:rFonts w:ascii="Courier New" w:hAnsi="Courier New" w:cs="Courier New" w:hint="default"/>
      </w:rPr>
    </w:lvl>
    <w:lvl w:ilvl="5" w:tplc="83AE1D2E" w:tentative="1">
      <w:start w:val="1"/>
      <w:numFmt w:val="bullet"/>
      <w:lvlText w:val=""/>
      <w:lvlJc w:val="left"/>
      <w:pPr>
        <w:ind w:left="4320" w:hanging="360"/>
      </w:pPr>
      <w:rPr>
        <w:rFonts w:ascii="Wingdings" w:hAnsi="Wingdings" w:hint="default"/>
      </w:rPr>
    </w:lvl>
    <w:lvl w:ilvl="6" w:tplc="E57421FA" w:tentative="1">
      <w:start w:val="1"/>
      <w:numFmt w:val="bullet"/>
      <w:lvlText w:val=""/>
      <w:lvlJc w:val="left"/>
      <w:pPr>
        <w:ind w:left="5040" w:hanging="360"/>
      </w:pPr>
      <w:rPr>
        <w:rFonts w:ascii="Symbol" w:hAnsi="Symbol" w:hint="default"/>
      </w:rPr>
    </w:lvl>
    <w:lvl w:ilvl="7" w:tplc="DE02A28A" w:tentative="1">
      <w:start w:val="1"/>
      <w:numFmt w:val="bullet"/>
      <w:lvlText w:val="o"/>
      <w:lvlJc w:val="left"/>
      <w:pPr>
        <w:ind w:left="5760" w:hanging="360"/>
      </w:pPr>
      <w:rPr>
        <w:rFonts w:ascii="Courier New" w:hAnsi="Courier New" w:cs="Courier New" w:hint="default"/>
      </w:rPr>
    </w:lvl>
    <w:lvl w:ilvl="8" w:tplc="178A61A2" w:tentative="1">
      <w:start w:val="1"/>
      <w:numFmt w:val="bullet"/>
      <w:lvlText w:val=""/>
      <w:lvlJc w:val="left"/>
      <w:pPr>
        <w:ind w:left="6480" w:hanging="360"/>
      </w:pPr>
      <w:rPr>
        <w:rFonts w:ascii="Wingdings" w:hAnsi="Wingdings" w:hint="default"/>
      </w:rPr>
    </w:lvl>
  </w:abstractNum>
  <w:num w:numId="1">
    <w:abstractNumId w:val="4"/>
  </w:num>
  <w:num w:numId="2">
    <w:abstractNumId w:val="6"/>
  </w:num>
  <w:num w:numId="3">
    <w:abstractNumId w:val="8"/>
  </w:num>
  <w:num w:numId="4">
    <w:abstractNumId w:val="7"/>
  </w:num>
  <w:num w:numId="5">
    <w:abstractNumId w:val="6"/>
    <w:lvlOverride w:ilvl="0">
      <w:startOverride w:val="1"/>
    </w:lvlOverride>
  </w:num>
  <w:num w:numId="6">
    <w:abstractNumId w:val="6"/>
    <w:lvlOverride w:ilvl="0">
      <w:startOverride w:val="1"/>
    </w:lvlOverride>
  </w:num>
  <w:num w:numId="7">
    <w:abstractNumId w:val="3"/>
  </w:num>
  <w:num w:numId="8">
    <w:abstractNumId w:val="6"/>
  </w:num>
  <w:num w:numId="9">
    <w:abstractNumId w:val="6"/>
    <w:lvlOverride w:ilvl="0">
      <w:startOverride w:val="1"/>
    </w:lvlOverride>
  </w:num>
  <w:num w:numId="10">
    <w:abstractNumId w:val="8"/>
    <w:lvlOverride w:ilvl="0">
      <w:startOverride w:val="1"/>
    </w:lvlOverride>
  </w:num>
  <w:num w:numId="11">
    <w:abstractNumId w:val="2"/>
  </w:num>
  <w:num w:numId="12">
    <w:abstractNumId w:val="5"/>
  </w:num>
  <w:num w:numId="13">
    <w:abstractNumId w:val="8"/>
    <w:lvlOverride w:ilvl="0">
      <w:startOverride w:val="1"/>
    </w:lvlOverride>
  </w:num>
  <w:num w:numId="14">
    <w:abstractNumId w:val="10"/>
  </w:num>
  <w:num w:numId="15">
    <w:abstractNumId w:val="13"/>
  </w:num>
  <w:num w:numId="16">
    <w:abstractNumId w:val="1"/>
  </w:num>
  <w:num w:numId="17">
    <w:abstractNumId w:val="11"/>
  </w:num>
  <w:num w:numId="18">
    <w:abstractNumId w:val="8"/>
    <w:lvlOverride w:ilvl="0">
      <w:startOverride w:val="1"/>
    </w:lvlOverride>
  </w:num>
  <w:num w:numId="19">
    <w:abstractNumId w:val="6"/>
    <w:lvlOverride w:ilvl="0">
      <w:startOverride w:val="1"/>
    </w:lvlOverride>
  </w:num>
  <w:num w:numId="20">
    <w:abstractNumId w:val="8"/>
    <w:lvlOverride w:ilvl="0">
      <w:startOverride w:val="1"/>
    </w:lvlOverride>
  </w:num>
  <w:num w:numId="21">
    <w:abstractNumId w:val="12"/>
  </w:num>
  <w:num w:numId="22">
    <w:abstractNumId w:val="0"/>
  </w:num>
  <w:num w:numId="23">
    <w:abstractNumId w:val="6"/>
    <w:lvlOverride w:ilvl="0">
      <w:startOverride w:val="1"/>
    </w:lvlOverride>
  </w:num>
  <w:num w:numId="24">
    <w:abstractNumId w:val="6"/>
    <w:lvlOverride w:ilvl="0">
      <w:startOverride w:val="1"/>
    </w:lvlOverride>
  </w:num>
  <w:num w:numId="25">
    <w:abstractNumId w:val="6"/>
    <w:lvlOverride w:ilvl="0">
      <w:startOverride w:val="1"/>
    </w:lvlOverride>
  </w:num>
  <w:num w:numId="26">
    <w:abstractNumId w:val="9"/>
  </w:num>
  <w:num w:numId="27">
    <w:abstractNumId w:val="8"/>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068B"/>
    <w:rsid w:val="00000116"/>
    <w:rsid w:val="0000418D"/>
    <w:rsid w:val="00007EA0"/>
    <w:rsid w:val="000153B4"/>
    <w:rsid w:val="00022AF1"/>
    <w:rsid w:val="00032E37"/>
    <w:rsid w:val="00036D25"/>
    <w:rsid w:val="00040B04"/>
    <w:rsid w:val="00043E8E"/>
    <w:rsid w:val="000473CA"/>
    <w:rsid w:val="00054F6C"/>
    <w:rsid w:val="00057223"/>
    <w:rsid w:val="000636EA"/>
    <w:rsid w:val="000644D5"/>
    <w:rsid w:val="00067C8D"/>
    <w:rsid w:val="00070806"/>
    <w:rsid w:val="00071643"/>
    <w:rsid w:val="0007278E"/>
    <w:rsid w:val="00077702"/>
    <w:rsid w:val="00091347"/>
    <w:rsid w:val="00091E45"/>
    <w:rsid w:val="00096EAB"/>
    <w:rsid w:val="000A5800"/>
    <w:rsid w:val="000C310D"/>
    <w:rsid w:val="000D4FE0"/>
    <w:rsid w:val="000F059A"/>
    <w:rsid w:val="000F0CCD"/>
    <w:rsid w:val="000F6C3F"/>
    <w:rsid w:val="00111294"/>
    <w:rsid w:val="00117E48"/>
    <w:rsid w:val="00132B01"/>
    <w:rsid w:val="00142259"/>
    <w:rsid w:val="00142658"/>
    <w:rsid w:val="001761C9"/>
    <w:rsid w:val="0018543A"/>
    <w:rsid w:val="001874F0"/>
    <w:rsid w:val="001A13FA"/>
    <w:rsid w:val="001A55DD"/>
    <w:rsid w:val="001B25B9"/>
    <w:rsid w:val="001C4AFE"/>
    <w:rsid w:val="001C6955"/>
    <w:rsid w:val="001D1DB3"/>
    <w:rsid w:val="001E4610"/>
    <w:rsid w:val="001E487A"/>
    <w:rsid w:val="001F0C65"/>
    <w:rsid w:val="001F7F26"/>
    <w:rsid w:val="001F7F69"/>
    <w:rsid w:val="00200B39"/>
    <w:rsid w:val="002122F5"/>
    <w:rsid w:val="00213225"/>
    <w:rsid w:val="00230B45"/>
    <w:rsid w:val="00252606"/>
    <w:rsid w:val="002704ED"/>
    <w:rsid w:val="0028342D"/>
    <w:rsid w:val="0028672A"/>
    <w:rsid w:val="00290765"/>
    <w:rsid w:val="002936F9"/>
    <w:rsid w:val="002A0C66"/>
    <w:rsid w:val="002A3230"/>
    <w:rsid w:val="002E39B3"/>
    <w:rsid w:val="002F35CC"/>
    <w:rsid w:val="002F75C7"/>
    <w:rsid w:val="003038F7"/>
    <w:rsid w:val="0031719C"/>
    <w:rsid w:val="00322E55"/>
    <w:rsid w:val="00331921"/>
    <w:rsid w:val="0033303D"/>
    <w:rsid w:val="0036169F"/>
    <w:rsid w:val="00383E07"/>
    <w:rsid w:val="00395D08"/>
    <w:rsid w:val="00397300"/>
    <w:rsid w:val="003B0EF5"/>
    <w:rsid w:val="003C03C9"/>
    <w:rsid w:val="003C0F63"/>
    <w:rsid w:val="003C3051"/>
    <w:rsid w:val="003D6941"/>
    <w:rsid w:val="003E00E4"/>
    <w:rsid w:val="003E761A"/>
    <w:rsid w:val="003F6F75"/>
    <w:rsid w:val="0041006B"/>
    <w:rsid w:val="00452504"/>
    <w:rsid w:val="0045761A"/>
    <w:rsid w:val="004A0E68"/>
    <w:rsid w:val="004B0598"/>
    <w:rsid w:val="004B5EAB"/>
    <w:rsid w:val="004C7114"/>
    <w:rsid w:val="004E4546"/>
    <w:rsid w:val="004F1345"/>
    <w:rsid w:val="004F1DA3"/>
    <w:rsid w:val="004F3F0F"/>
    <w:rsid w:val="004F6331"/>
    <w:rsid w:val="005111D8"/>
    <w:rsid w:val="00512D21"/>
    <w:rsid w:val="005219D9"/>
    <w:rsid w:val="0052457C"/>
    <w:rsid w:val="00536430"/>
    <w:rsid w:val="00551D6C"/>
    <w:rsid w:val="00574A9B"/>
    <w:rsid w:val="00584D17"/>
    <w:rsid w:val="005A31F6"/>
    <w:rsid w:val="005A6F37"/>
    <w:rsid w:val="005A7930"/>
    <w:rsid w:val="005B0A1C"/>
    <w:rsid w:val="005C2546"/>
    <w:rsid w:val="005C760E"/>
    <w:rsid w:val="005D0B33"/>
    <w:rsid w:val="005D0BC3"/>
    <w:rsid w:val="005D3F49"/>
    <w:rsid w:val="005D548D"/>
    <w:rsid w:val="005D6608"/>
    <w:rsid w:val="005E67C8"/>
    <w:rsid w:val="00602B4E"/>
    <w:rsid w:val="00602C06"/>
    <w:rsid w:val="006229CE"/>
    <w:rsid w:val="006256CA"/>
    <w:rsid w:val="00627242"/>
    <w:rsid w:val="00630403"/>
    <w:rsid w:val="00635E4F"/>
    <w:rsid w:val="0065594A"/>
    <w:rsid w:val="00666119"/>
    <w:rsid w:val="00676804"/>
    <w:rsid w:val="006828C5"/>
    <w:rsid w:val="00686FC6"/>
    <w:rsid w:val="00687878"/>
    <w:rsid w:val="006904AF"/>
    <w:rsid w:val="00690B0A"/>
    <w:rsid w:val="00690DA7"/>
    <w:rsid w:val="00693351"/>
    <w:rsid w:val="0069725E"/>
    <w:rsid w:val="006A0EC7"/>
    <w:rsid w:val="006A24E4"/>
    <w:rsid w:val="006B2EF2"/>
    <w:rsid w:val="006E2ED7"/>
    <w:rsid w:val="006E40C8"/>
    <w:rsid w:val="006F0527"/>
    <w:rsid w:val="006F2B60"/>
    <w:rsid w:val="0070017A"/>
    <w:rsid w:val="00710B7A"/>
    <w:rsid w:val="007172D7"/>
    <w:rsid w:val="00725C92"/>
    <w:rsid w:val="007339BB"/>
    <w:rsid w:val="007452BE"/>
    <w:rsid w:val="007542A1"/>
    <w:rsid w:val="00761886"/>
    <w:rsid w:val="00766D4D"/>
    <w:rsid w:val="00770DDC"/>
    <w:rsid w:val="007713E0"/>
    <w:rsid w:val="007731F8"/>
    <w:rsid w:val="00773BC7"/>
    <w:rsid w:val="00777E78"/>
    <w:rsid w:val="007917F9"/>
    <w:rsid w:val="007961AB"/>
    <w:rsid w:val="00796261"/>
    <w:rsid w:val="007A7AB4"/>
    <w:rsid w:val="007B2957"/>
    <w:rsid w:val="007E42E5"/>
    <w:rsid w:val="007F46A5"/>
    <w:rsid w:val="00800E6C"/>
    <w:rsid w:val="00814104"/>
    <w:rsid w:val="008203E4"/>
    <w:rsid w:val="00823AC0"/>
    <w:rsid w:val="00825931"/>
    <w:rsid w:val="00827796"/>
    <w:rsid w:val="0085082C"/>
    <w:rsid w:val="008818BD"/>
    <w:rsid w:val="00881FC5"/>
    <w:rsid w:val="00892F86"/>
    <w:rsid w:val="008A42F5"/>
    <w:rsid w:val="008A5088"/>
    <w:rsid w:val="008C2724"/>
    <w:rsid w:val="008C6A00"/>
    <w:rsid w:val="008D2A01"/>
    <w:rsid w:val="008D59C8"/>
    <w:rsid w:val="008F061F"/>
    <w:rsid w:val="008F2DFD"/>
    <w:rsid w:val="008F3A51"/>
    <w:rsid w:val="009045F7"/>
    <w:rsid w:val="00904DE1"/>
    <w:rsid w:val="00966C7F"/>
    <w:rsid w:val="0097456F"/>
    <w:rsid w:val="009A08C0"/>
    <w:rsid w:val="009A7541"/>
    <w:rsid w:val="009B0341"/>
    <w:rsid w:val="009C09FA"/>
    <w:rsid w:val="009C370C"/>
    <w:rsid w:val="009C678D"/>
    <w:rsid w:val="009D6625"/>
    <w:rsid w:val="009E3165"/>
    <w:rsid w:val="009E5FED"/>
    <w:rsid w:val="009F2B7C"/>
    <w:rsid w:val="009F4FA8"/>
    <w:rsid w:val="00A1295E"/>
    <w:rsid w:val="00A16141"/>
    <w:rsid w:val="00A24674"/>
    <w:rsid w:val="00A3024F"/>
    <w:rsid w:val="00A32CDC"/>
    <w:rsid w:val="00A34153"/>
    <w:rsid w:val="00A3554F"/>
    <w:rsid w:val="00A410C3"/>
    <w:rsid w:val="00A442F1"/>
    <w:rsid w:val="00A52B06"/>
    <w:rsid w:val="00A563BD"/>
    <w:rsid w:val="00A565B5"/>
    <w:rsid w:val="00A56E97"/>
    <w:rsid w:val="00A65FA8"/>
    <w:rsid w:val="00A74645"/>
    <w:rsid w:val="00A774BF"/>
    <w:rsid w:val="00A92CF1"/>
    <w:rsid w:val="00A943ED"/>
    <w:rsid w:val="00A964D3"/>
    <w:rsid w:val="00AA451C"/>
    <w:rsid w:val="00AB0994"/>
    <w:rsid w:val="00AB1906"/>
    <w:rsid w:val="00AD00F6"/>
    <w:rsid w:val="00AD6CC3"/>
    <w:rsid w:val="00AE333B"/>
    <w:rsid w:val="00B05E28"/>
    <w:rsid w:val="00B13646"/>
    <w:rsid w:val="00B34DE6"/>
    <w:rsid w:val="00B37E26"/>
    <w:rsid w:val="00B47587"/>
    <w:rsid w:val="00B71EA9"/>
    <w:rsid w:val="00B74233"/>
    <w:rsid w:val="00BB0493"/>
    <w:rsid w:val="00BB0A7A"/>
    <w:rsid w:val="00BB2E54"/>
    <w:rsid w:val="00BB580C"/>
    <w:rsid w:val="00BB718B"/>
    <w:rsid w:val="00BB73C0"/>
    <w:rsid w:val="00BC78AB"/>
    <w:rsid w:val="00BD059F"/>
    <w:rsid w:val="00BD1CD2"/>
    <w:rsid w:val="00BE6B41"/>
    <w:rsid w:val="00C01EDC"/>
    <w:rsid w:val="00C025B0"/>
    <w:rsid w:val="00C07A72"/>
    <w:rsid w:val="00C1541B"/>
    <w:rsid w:val="00C169C0"/>
    <w:rsid w:val="00C328F2"/>
    <w:rsid w:val="00C43DB6"/>
    <w:rsid w:val="00C72C21"/>
    <w:rsid w:val="00C76F41"/>
    <w:rsid w:val="00C87ADF"/>
    <w:rsid w:val="00C95142"/>
    <w:rsid w:val="00CA6F77"/>
    <w:rsid w:val="00CB2826"/>
    <w:rsid w:val="00CE75F8"/>
    <w:rsid w:val="00D14C7D"/>
    <w:rsid w:val="00D41034"/>
    <w:rsid w:val="00D417A0"/>
    <w:rsid w:val="00D477B6"/>
    <w:rsid w:val="00D6064A"/>
    <w:rsid w:val="00D70E5A"/>
    <w:rsid w:val="00D75CE0"/>
    <w:rsid w:val="00D7734D"/>
    <w:rsid w:val="00D846E4"/>
    <w:rsid w:val="00D86293"/>
    <w:rsid w:val="00D9130A"/>
    <w:rsid w:val="00D927CA"/>
    <w:rsid w:val="00DA5D00"/>
    <w:rsid w:val="00DB62DA"/>
    <w:rsid w:val="00DC395A"/>
    <w:rsid w:val="00DC4BE6"/>
    <w:rsid w:val="00DD068B"/>
    <w:rsid w:val="00DD5F93"/>
    <w:rsid w:val="00E030C3"/>
    <w:rsid w:val="00E07B22"/>
    <w:rsid w:val="00E20CDC"/>
    <w:rsid w:val="00E25376"/>
    <w:rsid w:val="00E25A87"/>
    <w:rsid w:val="00E42747"/>
    <w:rsid w:val="00E46616"/>
    <w:rsid w:val="00E510B0"/>
    <w:rsid w:val="00EA0905"/>
    <w:rsid w:val="00EA7186"/>
    <w:rsid w:val="00EB3D84"/>
    <w:rsid w:val="00EC0B26"/>
    <w:rsid w:val="00ED7F46"/>
    <w:rsid w:val="00EE47DA"/>
    <w:rsid w:val="00EE5D63"/>
    <w:rsid w:val="00EE670E"/>
    <w:rsid w:val="00EE6B5E"/>
    <w:rsid w:val="00F04449"/>
    <w:rsid w:val="00F07D31"/>
    <w:rsid w:val="00F13F5E"/>
    <w:rsid w:val="00F142C4"/>
    <w:rsid w:val="00F26A4C"/>
    <w:rsid w:val="00F40689"/>
    <w:rsid w:val="00F44672"/>
    <w:rsid w:val="00F62934"/>
    <w:rsid w:val="00F662B2"/>
    <w:rsid w:val="00F67CAA"/>
    <w:rsid w:val="00FA2A38"/>
    <w:rsid w:val="00FB4B63"/>
    <w:rsid w:val="00FE0522"/>
    <w:rsid w:val="00FE0A35"/>
    <w:rsid w:val="00FF5938"/>
    <w:rsid w:val="00FF5D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2692E4"/>
  <w15:chartTrackingRefBased/>
  <w15:docId w15:val="{A6F751A7-7A00-4975-BB85-59EBA69F27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IEEE-Body"/>
    <w:qFormat/>
    <w:rsid w:val="006A24E4"/>
    <w:pPr>
      <w:jc w:val="both"/>
    </w:pPr>
    <w:rPr>
      <w:rFonts w:ascii="Times New Roman" w:eastAsiaTheme="minorEastAsia" w:hAnsi="Times New Roman"/>
      <w:sz w:val="24"/>
    </w:rPr>
  </w:style>
  <w:style w:type="paragraph" w:styleId="Heading1">
    <w:name w:val="heading 1"/>
    <w:basedOn w:val="Normal"/>
    <w:next w:val="Normal"/>
    <w:link w:val="Heading1Char"/>
    <w:uiPriority w:val="9"/>
    <w:qFormat/>
    <w:rsid w:val="00FE0A35"/>
    <w:pPr>
      <w:keepNext/>
      <w:keepLines/>
      <w:spacing w:before="240" w:after="0"/>
      <w:jc w:val="left"/>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aliases w:val="IEEE Title"/>
    <w:basedOn w:val="Normal"/>
    <w:next w:val="Normal"/>
    <w:link w:val="TitleChar"/>
    <w:uiPriority w:val="10"/>
    <w:qFormat/>
    <w:rsid w:val="005111D8"/>
    <w:pPr>
      <w:spacing w:after="0" w:line="204" w:lineRule="auto"/>
      <w:contextualSpacing/>
      <w:jc w:val="center"/>
    </w:pPr>
    <w:rPr>
      <w:rFonts w:eastAsiaTheme="majorEastAsia" w:cstheme="majorBidi"/>
      <w:caps/>
      <w:color w:val="44546A" w:themeColor="text2"/>
      <w:spacing w:val="-15"/>
      <w:sz w:val="48"/>
      <w:szCs w:val="72"/>
    </w:rPr>
  </w:style>
  <w:style w:type="character" w:customStyle="1" w:styleId="TitleChar">
    <w:name w:val="Title Char"/>
    <w:aliases w:val="IEEE Title Char"/>
    <w:basedOn w:val="DefaultParagraphFont"/>
    <w:link w:val="Title"/>
    <w:uiPriority w:val="10"/>
    <w:rsid w:val="005111D8"/>
    <w:rPr>
      <w:rFonts w:ascii="Times New Roman" w:eastAsiaTheme="majorEastAsia" w:hAnsi="Times New Roman" w:cstheme="majorBidi"/>
      <w:caps/>
      <w:color w:val="44546A" w:themeColor="text2"/>
      <w:spacing w:val="-15"/>
      <w:sz w:val="48"/>
      <w:szCs w:val="72"/>
    </w:rPr>
  </w:style>
  <w:style w:type="paragraph" w:customStyle="1" w:styleId="IEEE-Author">
    <w:name w:val="IEEE-Author"/>
    <w:basedOn w:val="Normal"/>
    <w:link w:val="IEEE-AuthorChar"/>
    <w:qFormat/>
    <w:rsid w:val="00DD068B"/>
    <w:pPr>
      <w:jc w:val="center"/>
    </w:pPr>
    <w:rPr>
      <w:sz w:val="22"/>
    </w:rPr>
  </w:style>
  <w:style w:type="paragraph" w:customStyle="1" w:styleId="IEEE-Affil">
    <w:name w:val="IEEE-Affil."/>
    <w:basedOn w:val="Normal"/>
    <w:link w:val="IEEE-AffilChar"/>
    <w:qFormat/>
    <w:rsid w:val="00DD068B"/>
    <w:pPr>
      <w:jc w:val="center"/>
    </w:pPr>
    <w:rPr>
      <w:i/>
      <w:iCs/>
      <w:sz w:val="20"/>
      <w:szCs w:val="20"/>
    </w:rPr>
  </w:style>
  <w:style w:type="character" w:customStyle="1" w:styleId="IEEE-AuthorChar">
    <w:name w:val="IEEE-Author Char"/>
    <w:basedOn w:val="DefaultParagraphFont"/>
    <w:link w:val="IEEE-Author"/>
    <w:rsid w:val="00DD068B"/>
    <w:rPr>
      <w:rFonts w:ascii="Times New Roman" w:eastAsiaTheme="minorEastAsia" w:hAnsi="Times New Roman"/>
    </w:rPr>
  </w:style>
  <w:style w:type="character" w:styleId="Hyperlink">
    <w:name w:val="Hyperlink"/>
    <w:basedOn w:val="DefaultParagraphFont"/>
    <w:uiPriority w:val="99"/>
    <w:unhideWhenUsed/>
    <w:rsid w:val="00DD068B"/>
    <w:rPr>
      <w:color w:val="0563C1" w:themeColor="hyperlink"/>
      <w:u w:val="single"/>
    </w:rPr>
  </w:style>
  <w:style w:type="character" w:customStyle="1" w:styleId="IEEE-AffilChar">
    <w:name w:val="IEEE-Affil. Char"/>
    <w:basedOn w:val="DefaultParagraphFont"/>
    <w:link w:val="IEEE-Affil"/>
    <w:rsid w:val="00DD068B"/>
    <w:rPr>
      <w:rFonts w:ascii="Times New Roman" w:eastAsiaTheme="minorEastAsia" w:hAnsi="Times New Roman"/>
      <w:i/>
      <w:iCs/>
      <w:sz w:val="20"/>
      <w:szCs w:val="20"/>
    </w:rPr>
  </w:style>
  <w:style w:type="character" w:customStyle="1" w:styleId="UnresolvedMention1">
    <w:name w:val="Unresolved Mention1"/>
    <w:basedOn w:val="DefaultParagraphFont"/>
    <w:uiPriority w:val="99"/>
    <w:semiHidden/>
    <w:unhideWhenUsed/>
    <w:rsid w:val="00DD068B"/>
    <w:rPr>
      <w:color w:val="605E5C"/>
      <w:shd w:val="clear" w:color="auto" w:fill="E1DFDD"/>
    </w:rPr>
  </w:style>
  <w:style w:type="paragraph" w:customStyle="1" w:styleId="AbstractH">
    <w:name w:val="AbstractH"/>
    <w:basedOn w:val="Normal"/>
    <w:link w:val="AbstractHChar"/>
    <w:qFormat/>
    <w:rsid w:val="00DD068B"/>
    <w:pPr>
      <w:jc w:val="left"/>
    </w:pPr>
    <w:rPr>
      <w:rFonts w:cs="Times New Roman"/>
      <w:i/>
      <w:sz w:val="18"/>
      <w:szCs w:val="18"/>
    </w:rPr>
  </w:style>
  <w:style w:type="paragraph" w:customStyle="1" w:styleId="AbstrractB">
    <w:name w:val="AbstrractB"/>
    <w:basedOn w:val="AbstractH"/>
    <w:link w:val="AbstrractBChar"/>
    <w:qFormat/>
    <w:rsid w:val="00DD068B"/>
    <w:rPr>
      <w:b/>
      <w:bCs/>
      <w:i w:val="0"/>
      <w:iCs/>
    </w:rPr>
  </w:style>
  <w:style w:type="character" w:customStyle="1" w:styleId="AbstractHChar">
    <w:name w:val="AbstractH Char"/>
    <w:basedOn w:val="DefaultParagraphFont"/>
    <w:link w:val="AbstractH"/>
    <w:rsid w:val="00DD068B"/>
    <w:rPr>
      <w:rFonts w:ascii="Times New Roman" w:eastAsiaTheme="minorEastAsia" w:hAnsi="Times New Roman" w:cs="Times New Roman"/>
      <w:i/>
      <w:sz w:val="18"/>
      <w:szCs w:val="18"/>
    </w:rPr>
  </w:style>
  <w:style w:type="paragraph" w:customStyle="1" w:styleId="SectionH">
    <w:name w:val="SectionH"/>
    <w:basedOn w:val="AbstractH"/>
    <w:link w:val="SectionHChar"/>
    <w:qFormat/>
    <w:rsid w:val="00DD068B"/>
    <w:pPr>
      <w:numPr>
        <w:numId w:val="1"/>
      </w:numPr>
    </w:pPr>
    <w:rPr>
      <w:i w:val="0"/>
      <w:iCs/>
      <w:sz w:val="20"/>
      <w:szCs w:val="20"/>
    </w:rPr>
  </w:style>
  <w:style w:type="character" w:customStyle="1" w:styleId="AbstrractBChar">
    <w:name w:val="AbstrractB Char"/>
    <w:basedOn w:val="AbstractHChar"/>
    <w:link w:val="AbstrractB"/>
    <w:rsid w:val="00DD068B"/>
    <w:rPr>
      <w:rFonts w:ascii="Times New Roman" w:eastAsiaTheme="minorEastAsia" w:hAnsi="Times New Roman" w:cs="Times New Roman"/>
      <w:b/>
      <w:bCs/>
      <w:i w:val="0"/>
      <w:iCs/>
      <w:sz w:val="18"/>
      <w:szCs w:val="18"/>
    </w:rPr>
  </w:style>
  <w:style w:type="paragraph" w:styleId="ListParagraph">
    <w:name w:val="List Paragraph"/>
    <w:basedOn w:val="Normal"/>
    <w:link w:val="ListParagraphChar"/>
    <w:uiPriority w:val="34"/>
    <w:qFormat/>
    <w:rsid w:val="005C760E"/>
    <w:pPr>
      <w:ind w:left="720"/>
      <w:contextualSpacing/>
    </w:pPr>
  </w:style>
  <w:style w:type="character" w:customStyle="1" w:styleId="SectionHChar">
    <w:name w:val="SectionH Char"/>
    <w:basedOn w:val="AbstractHChar"/>
    <w:link w:val="SectionH"/>
    <w:rsid w:val="00DD068B"/>
    <w:rPr>
      <w:rFonts w:ascii="Times New Roman" w:eastAsiaTheme="minorEastAsia" w:hAnsi="Times New Roman" w:cs="Times New Roman"/>
      <w:i w:val="0"/>
      <w:iCs/>
      <w:sz w:val="20"/>
      <w:szCs w:val="20"/>
    </w:rPr>
  </w:style>
  <w:style w:type="paragraph" w:customStyle="1" w:styleId="IEEE-SubSect">
    <w:name w:val="IEEE-SubSect."/>
    <w:basedOn w:val="ListParagraph"/>
    <w:link w:val="IEEE-SubSectChar"/>
    <w:qFormat/>
    <w:rsid w:val="005C760E"/>
    <w:pPr>
      <w:numPr>
        <w:numId w:val="8"/>
      </w:numPr>
      <w:jc w:val="left"/>
    </w:pPr>
    <w:rPr>
      <w:sz w:val="20"/>
      <w:szCs w:val="20"/>
    </w:rPr>
  </w:style>
  <w:style w:type="paragraph" w:customStyle="1" w:styleId="SubSubH">
    <w:name w:val="SubSubH"/>
    <w:basedOn w:val="ListParagraph"/>
    <w:link w:val="SubSubHChar"/>
    <w:qFormat/>
    <w:rsid w:val="005C760E"/>
    <w:pPr>
      <w:numPr>
        <w:numId w:val="3"/>
      </w:numPr>
      <w:ind w:left="1080"/>
    </w:pPr>
    <w:rPr>
      <w:sz w:val="20"/>
    </w:rPr>
  </w:style>
  <w:style w:type="character" w:customStyle="1" w:styleId="ListParagraphChar">
    <w:name w:val="List Paragraph Char"/>
    <w:basedOn w:val="DefaultParagraphFont"/>
    <w:link w:val="ListParagraph"/>
    <w:uiPriority w:val="34"/>
    <w:rsid w:val="005C760E"/>
    <w:rPr>
      <w:rFonts w:ascii="Times New Roman" w:eastAsiaTheme="minorEastAsia" w:hAnsi="Times New Roman"/>
      <w:sz w:val="24"/>
    </w:rPr>
  </w:style>
  <w:style w:type="character" w:customStyle="1" w:styleId="IEEE-SubSectChar">
    <w:name w:val="IEEE-SubSect. Char"/>
    <w:basedOn w:val="ListParagraphChar"/>
    <w:link w:val="IEEE-SubSect"/>
    <w:rsid w:val="005C760E"/>
    <w:rPr>
      <w:rFonts w:ascii="Times New Roman" w:eastAsiaTheme="minorEastAsia" w:hAnsi="Times New Roman"/>
      <w:sz w:val="20"/>
      <w:szCs w:val="20"/>
    </w:rPr>
  </w:style>
  <w:style w:type="paragraph" w:customStyle="1" w:styleId="IEEE-Caption">
    <w:name w:val="IEEE-Caption"/>
    <w:basedOn w:val="Normal"/>
    <w:link w:val="IEEE-CaptionChar"/>
    <w:qFormat/>
    <w:rsid w:val="005C760E"/>
    <w:pPr>
      <w:jc w:val="center"/>
    </w:pPr>
  </w:style>
  <w:style w:type="character" w:customStyle="1" w:styleId="SubSubHChar">
    <w:name w:val="SubSubH Char"/>
    <w:basedOn w:val="ListParagraphChar"/>
    <w:link w:val="SubSubH"/>
    <w:rsid w:val="005C760E"/>
    <w:rPr>
      <w:rFonts w:ascii="Times New Roman" w:eastAsiaTheme="minorEastAsia" w:hAnsi="Times New Roman"/>
      <w:sz w:val="20"/>
    </w:rPr>
  </w:style>
  <w:style w:type="character" w:customStyle="1" w:styleId="IEEE-CaptionChar">
    <w:name w:val="IEEE-Caption Char"/>
    <w:basedOn w:val="DefaultParagraphFont"/>
    <w:link w:val="IEEE-Caption"/>
    <w:rsid w:val="005C760E"/>
    <w:rPr>
      <w:rFonts w:ascii="Times New Roman" w:eastAsiaTheme="minorEastAsia" w:hAnsi="Times New Roman"/>
      <w:sz w:val="24"/>
    </w:rPr>
  </w:style>
  <w:style w:type="character" w:customStyle="1" w:styleId="Heading1Char">
    <w:name w:val="Heading 1 Char"/>
    <w:basedOn w:val="DefaultParagraphFont"/>
    <w:link w:val="Heading1"/>
    <w:uiPriority w:val="9"/>
    <w:rsid w:val="00FE0A35"/>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FE0A35"/>
  </w:style>
  <w:style w:type="table" w:styleId="TableGrid">
    <w:name w:val="Table Grid"/>
    <w:basedOn w:val="TableNormal"/>
    <w:uiPriority w:val="39"/>
    <w:rsid w:val="00BB71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33303D"/>
    <w:rPr>
      <w:sz w:val="16"/>
      <w:szCs w:val="16"/>
    </w:rPr>
  </w:style>
  <w:style w:type="paragraph" w:styleId="CommentText">
    <w:name w:val="annotation text"/>
    <w:basedOn w:val="Normal"/>
    <w:link w:val="CommentTextChar"/>
    <w:uiPriority w:val="99"/>
    <w:unhideWhenUsed/>
    <w:rsid w:val="0033303D"/>
    <w:pPr>
      <w:spacing w:line="240" w:lineRule="auto"/>
    </w:pPr>
    <w:rPr>
      <w:sz w:val="20"/>
      <w:szCs w:val="20"/>
    </w:rPr>
  </w:style>
  <w:style w:type="character" w:customStyle="1" w:styleId="CommentTextChar">
    <w:name w:val="Comment Text Char"/>
    <w:basedOn w:val="DefaultParagraphFont"/>
    <w:link w:val="CommentText"/>
    <w:uiPriority w:val="99"/>
    <w:rsid w:val="0033303D"/>
    <w:rPr>
      <w:rFonts w:ascii="Times New Roman" w:eastAsiaTheme="minorEastAsia" w:hAnsi="Times New Roman"/>
      <w:sz w:val="20"/>
      <w:szCs w:val="20"/>
    </w:rPr>
  </w:style>
  <w:style w:type="paragraph" w:styleId="CommentSubject">
    <w:name w:val="annotation subject"/>
    <w:basedOn w:val="CommentText"/>
    <w:next w:val="CommentText"/>
    <w:link w:val="CommentSubjectChar"/>
    <w:uiPriority w:val="99"/>
    <w:semiHidden/>
    <w:unhideWhenUsed/>
    <w:rsid w:val="0033303D"/>
    <w:rPr>
      <w:b/>
      <w:bCs/>
    </w:rPr>
  </w:style>
  <w:style w:type="character" w:customStyle="1" w:styleId="CommentSubjectChar">
    <w:name w:val="Comment Subject Char"/>
    <w:basedOn w:val="CommentTextChar"/>
    <w:link w:val="CommentSubject"/>
    <w:uiPriority w:val="99"/>
    <w:semiHidden/>
    <w:rsid w:val="0033303D"/>
    <w:rPr>
      <w:rFonts w:ascii="Times New Roman" w:eastAsiaTheme="minorEastAsia" w:hAnsi="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135093">
      <w:bodyDiv w:val="1"/>
      <w:marLeft w:val="0"/>
      <w:marRight w:val="0"/>
      <w:marTop w:val="0"/>
      <w:marBottom w:val="0"/>
      <w:divBdr>
        <w:top w:val="none" w:sz="0" w:space="0" w:color="auto"/>
        <w:left w:val="none" w:sz="0" w:space="0" w:color="auto"/>
        <w:bottom w:val="none" w:sz="0" w:space="0" w:color="auto"/>
        <w:right w:val="none" w:sz="0" w:space="0" w:color="auto"/>
      </w:divBdr>
    </w:div>
    <w:div w:id="14430574">
      <w:bodyDiv w:val="1"/>
      <w:marLeft w:val="0"/>
      <w:marRight w:val="0"/>
      <w:marTop w:val="0"/>
      <w:marBottom w:val="0"/>
      <w:divBdr>
        <w:top w:val="none" w:sz="0" w:space="0" w:color="auto"/>
        <w:left w:val="none" w:sz="0" w:space="0" w:color="auto"/>
        <w:bottom w:val="none" w:sz="0" w:space="0" w:color="auto"/>
        <w:right w:val="none" w:sz="0" w:space="0" w:color="auto"/>
      </w:divBdr>
    </w:div>
    <w:div w:id="21053211">
      <w:bodyDiv w:val="1"/>
      <w:marLeft w:val="0"/>
      <w:marRight w:val="0"/>
      <w:marTop w:val="0"/>
      <w:marBottom w:val="0"/>
      <w:divBdr>
        <w:top w:val="none" w:sz="0" w:space="0" w:color="auto"/>
        <w:left w:val="none" w:sz="0" w:space="0" w:color="auto"/>
        <w:bottom w:val="none" w:sz="0" w:space="0" w:color="auto"/>
        <w:right w:val="none" w:sz="0" w:space="0" w:color="auto"/>
      </w:divBdr>
    </w:div>
    <w:div w:id="30694107">
      <w:bodyDiv w:val="1"/>
      <w:marLeft w:val="0"/>
      <w:marRight w:val="0"/>
      <w:marTop w:val="0"/>
      <w:marBottom w:val="0"/>
      <w:divBdr>
        <w:top w:val="none" w:sz="0" w:space="0" w:color="auto"/>
        <w:left w:val="none" w:sz="0" w:space="0" w:color="auto"/>
        <w:bottom w:val="none" w:sz="0" w:space="0" w:color="auto"/>
        <w:right w:val="none" w:sz="0" w:space="0" w:color="auto"/>
      </w:divBdr>
    </w:div>
    <w:div w:id="34430429">
      <w:bodyDiv w:val="1"/>
      <w:marLeft w:val="0"/>
      <w:marRight w:val="0"/>
      <w:marTop w:val="0"/>
      <w:marBottom w:val="0"/>
      <w:divBdr>
        <w:top w:val="none" w:sz="0" w:space="0" w:color="auto"/>
        <w:left w:val="none" w:sz="0" w:space="0" w:color="auto"/>
        <w:bottom w:val="none" w:sz="0" w:space="0" w:color="auto"/>
        <w:right w:val="none" w:sz="0" w:space="0" w:color="auto"/>
      </w:divBdr>
    </w:div>
    <w:div w:id="35010705">
      <w:bodyDiv w:val="1"/>
      <w:marLeft w:val="0"/>
      <w:marRight w:val="0"/>
      <w:marTop w:val="0"/>
      <w:marBottom w:val="0"/>
      <w:divBdr>
        <w:top w:val="none" w:sz="0" w:space="0" w:color="auto"/>
        <w:left w:val="none" w:sz="0" w:space="0" w:color="auto"/>
        <w:bottom w:val="none" w:sz="0" w:space="0" w:color="auto"/>
        <w:right w:val="none" w:sz="0" w:space="0" w:color="auto"/>
      </w:divBdr>
    </w:div>
    <w:div w:id="39524404">
      <w:bodyDiv w:val="1"/>
      <w:marLeft w:val="0"/>
      <w:marRight w:val="0"/>
      <w:marTop w:val="0"/>
      <w:marBottom w:val="0"/>
      <w:divBdr>
        <w:top w:val="none" w:sz="0" w:space="0" w:color="auto"/>
        <w:left w:val="none" w:sz="0" w:space="0" w:color="auto"/>
        <w:bottom w:val="none" w:sz="0" w:space="0" w:color="auto"/>
        <w:right w:val="none" w:sz="0" w:space="0" w:color="auto"/>
      </w:divBdr>
    </w:div>
    <w:div w:id="45300781">
      <w:bodyDiv w:val="1"/>
      <w:marLeft w:val="0"/>
      <w:marRight w:val="0"/>
      <w:marTop w:val="0"/>
      <w:marBottom w:val="0"/>
      <w:divBdr>
        <w:top w:val="none" w:sz="0" w:space="0" w:color="auto"/>
        <w:left w:val="none" w:sz="0" w:space="0" w:color="auto"/>
        <w:bottom w:val="none" w:sz="0" w:space="0" w:color="auto"/>
        <w:right w:val="none" w:sz="0" w:space="0" w:color="auto"/>
      </w:divBdr>
    </w:div>
    <w:div w:id="49961520">
      <w:bodyDiv w:val="1"/>
      <w:marLeft w:val="0"/>
      <w:marRight w:val="0"/>
      <w:marTop w:val="0"/>
      <w:marBottom w:val="0"/>
      <w:divBdr>
        <w:top w:val="none" w:sz="0" w:space="0" w:color="auto"/>
        <w:left w:val="none" w:sz="0" w:space="0" w:color="auto"/>
        <w:bottom w:val="none" w:sz="0" w:space="0" w:color="auto"/>
        <w:right w:val="none" w:sz="0" w:space="0" w:color="auto"/>
      </w:divBdr>
    </w:div>
    <w:div w:id="53821445">
      <w:bodyDiv w:val="1"/>
      <w:marLeft w:val="0"/>
      <w:marRight w:val="0"/>
      <w:marTop w:val="0"/>
      <w:marBottom w:val="0"/>
      <w:divBdr>
        <w:top w:val="none" w:sz="0" w:space="0" w:color="auto"/>
        <w:left w:val="none" w:sz="0" w:space="0" w:color="auto"/>
        <w:bottom w:val="none" w:sz="0" w:space="0" w:color="auto"/>
        <w:right w:val="none" w:sz="0" w:space="0" w:color="auto"/>
      </w:divBdr>
    </w:div>
    <w:div w:id="57100492">
      <w:bodyDiv w:val="1"/>
      <w:marLeft w:val="0"/>
      <w:marRight w:val="0"/>
      <w:marTop w:val="0"/>
      <w:marBottom w:val="0"/>
      <w:divBdr>
        <w:top w:val="none" w:sz="0" w:space="0" w:color="auto"/>
        <w:left w:val="none" w:sz="0" w:space="0" w:color="auto"/>
        <w:bottom w:val="none" w:sz="0" w:space="0" w:color="auto"/>
        <w:right w:val="none" w:sz="0" w:space="0" w:color="auto"/>
      </w:divBdr>
    </w:div>
    <w:div w:id="68381224">
      <w:bodyDiv w:val="1"/>
      <w:marLeft w:val="0"/>
      <w:marRight w:val="0"/>
      <w:marTop w:val="0"/>
      <w:marBottom w:val="0"/>
      <w:divBdr>
        <w:top w:val="none" w:sz="0" w:space="0" w:color="auto"/>
        <w:left w:val="none" w:sz="0" w:space="0" w:color="auto"/>
        <w:bottom w:val="none" w:sz="0" w:space="0" w:color="auto"/>
        <w:right w:val="none" w:sz="0" w:space="0" w:color="auto"/>
      </w:divBdr>
    </w:div>
    <w:div w:id="73280902">
      <w:bodyDiv w:val="1"/>
      <w:marLeft w:val="0"/>
      <w:marRight w:val="0"/>
      <w:marTop w:val="0"/>
      <w:marBottom w:val="0"/>
      <w:divBdr>
        <w:top w:val="none" w:sz="0" w:space="0" w:color="auto"/>
        <w:left w:val="none" w:sz="0" w:space="0" w:color="auto"/>
        <w:bottom w:val="none" w:sz="0" w:space="0" w:color="auto"/>
        <w:right w:val="none" w:sz="0" w:space="0" w:color="auto"/>
      </w:divBdr>
    </w:div>
    <w:div w:id="77217126">
      <w:bodyDiv w:val="1"/>
      <w:marLeft w:val="0"/>
      <w:marRight w:val="0"/>
      <w:marTop w:val="0"/>
      <w:marBottom w:val="0"/>
      <w:divBdr>
        <w:top w:val="none" w:sz="0" w:space="0" w:color="auto"/>
        <w:left w:val="none" w:sz="0" w:space="0" w:color="auto"/>
        <w:bottom w:val="none" w:sz="0" w:space="0" w:color="auto"/>
        <w:right w:val="none" w:sz="0" w:space="0" w:color="auto"/>
      </w:divBdr>
    </w:div>
    <w:div w:id="78528998">
      <w:bodyDiv w:val="1"/>
      <w:marLeft w:val="0"/>
      <w:marRight w:val="0"/>
      <w:marTop w:val="0"/>
      <w:marBottom w:val="0"/>
      <w:divBdr>
        <w:top w:val="none" w:sz="0" w:space="0" w:color="auto"/>
        <w:left w:val="none" w:sz="0" w:space="0" w:color="auto"/>
        <w:bottom w:val="none" w:sz="0" w:space="0" w:color="auto"/>
        <w:right w:val="none" w:sz="0" w:space="0" w:color="auto"/>
      </w:divBdr>
    </w:div>
    <w:div w:id="78911689">
      <w:bodyDiv w:val="1"/>
      <w:marLeft w:val="0"/>
      <w:marRight w:val="0"/>
      <w:marTop w:val="0"/>
      <w:marBottom w:val="0"/>
      <w:divBdr>
        <w:top w:val="none" w:sz="0" w:space="0" w:color="auto"/>
        <w:left w:val="none" w:sz="0" w:space="0" w:color="auto"/>
        <w:bottom w:val="none" w:sz="0" w:space="0" w:color="auto"/>
        <w:right w:val="none" w:sz="0" w:space="0" w:color="auto"/>
      </w:divBdr>
    </w:div>
    <w:div w:id="96098211">
      <w:bodyDiv w:val="1"/>
      <w:marLeft w:val="0"/>
      <w:marRight w:val="0"/>
      <w:marTop w:val="0"/>
      <w:marBottom w:val="0"/>
      <w:divBdr>
        <w:top w:val="none" w:sz="0" w:space="0" w:color="auto"/>
        <w:left w:val="none" w:sz="0" w:space="0" w:color="auto"/>
        <w:bottom w:val="none" w:sz="0" w:space="0" w:color="auto"/>
        <w:right w:val="none" w:sz="0" w:space="0" w:color="auto"/>
      </w:divBdr>
    </w:div>
    <w:div w:id="105469164">
      <w:bodyDiv w:val="1"/>
      <w:marLeft w:val="0"/>
      <w:marRight w:val="0"/>
      <w:marTop w:val="0"/>
      <w:marBottom w:val="0"/>
      <w:divBdr>
        <w:top w:val="none" w:sz="0" w:space="0" w:color="auto"/>
        <w:left w:val="none" w:sz="0" w:space="0" w:color="auto"/>
        <w:bottom w:val="none" w:sz="0" w:space="0" w:color="auto"/>
        <w:right w:val="none" w:sz="0" w:space="0" w:color="auto"/>
      </w:divBdr>
    </w:div>
    <w:div w:id="113061884">
      <w:bodyDiv w:val="1"/>
      <w:marLeft w:val="0"/>
      <w:marRight w:val="0"/>
      <w:marTop w:val="0"/>
      <w:marBottom w:val="0"/>
      <w:divBdr>
        <w:top w:val="none" w:sz="0" w:space="0" w:color="auto"/>
        <w:left w:val="none" w:sz="0" w:space="0" w:color="auto"/>
        <w:bottom w:val="none" w:sz="0" w:space="0" w:color="auto"/>
        <w:right w:val="none" w:sz="0" w:space="0" w:color="auto"/>
      </w:divBdr>
    </w:div>
    <w:div w:id="115609893">
      <w:bodyDiv w:val="1"/>
      <w:marLeft w:val="0"/>
      <w:marRight w:val="0"/>
      <w:marTop w:val="0"/>
      <w:marBottom w:val="0"/>
      <w:divBdr>
        <w:top w:val="none" w:sz="0" w:space="0" w:color="auto"/>
        <w:left w:val="none" w:sz="0" w:space="0" w:color="auto"/>
        <w:bottom w:val="none" w:sz="0" w:space="0" w:color="auto"/>
        <w:right w:val="none" w:sz="0" w:space="0" w:color="auto"/>
      </w:divBdr>
    </w:div>
    <w:div w:id="117340156">
      <w:bodyDiv w:val="1"/>
      <w:marLeft w:val="0"/>
      <w:marRight w:val="0"/>
      <w:marTop w:val="0"/>
      <w:marBottom w:val="0"/>
      <w:divBdr>
        <w:top w:val="none" w:sz="0" w:space="0" w:color="auto"/>
        <w:left w:val="none" w:sz="0" w:space="0" w:color="auto"/>
        <w:bottom w:val="none" w:sz="0" w:space="0" w:color="auto"/>
        <w:right w:val="none" w:sz="0" w:space="0" w:color="auto"/>
      </w:divBdr>
    </w:div>
    <w:div w:id="124352522">
      <w:bodyDiv w:val="1"/>
      <w:marLeft w:val="0"/>
      <w:marRight w:val="0"/>
      <w:marTop w:val="0"/>
      <w:marBottom w:val="0"/>
      <w:divBdr>
        <w:top w:val="none" w:sz="0" w:space="0" w:color="auto"/>
        <w:left w:val="none" w:sz="0" w:space="0" w:color="auto"/>
        <w:bottom w:val="none" w:sz="0" w:space="0" w:color="auto"/>
        <w:right w:val="none" w:sz="0" w:space="0" w:color="auto"/>
      </w:divBdr>
    </w:div>
    <w:div w:id="132210979">
      <w:bodyDiv w:val="1"/>
      <w:marLeft w:val="0"/>
      <w:marRight w:val="0"/>
      <w:marTop w:val="0"/>
      <w:marBottom w:val="0"/>
      <w:divBdr>
        <w:top w:val="none" w:sz="0" w:space="0" w:color="auto"/>
        <w:left w:val="none" w:sz="0" w:space="0" w:color="auto"/>
        <w:bottom w:val="none" w:sz="0" w:space="0" w:color="auto"/>
        <w:right w:val="none" w:sz="0" w:space="0" w:color="auto"/>
      </w:divBdr>
    </w:div>
    <w:div w:id="133833098">
      <w:bodyDiv w:val="1"/>
      <w:marLeft w:val="0"/>
      <w:marRight w:val="0"/>
      <w:marTop w:val="0"/>
      <w:marBottom w:val="0"/>
      <w:divBdr>
        <w:top w:val="none" w:sz="0" w:space="0" w:color="auto"/>
        <w:left w:val="none" w:sz="0" w:space="0" w:color="auto"/>
        <w:bottom w:val="none" w:sz="0" w:space="0" w:color="auto"/>
        <w:right w:val="none" w:sz="0" w:space="0" w:color="auto"/>
      </w:divBdr>
    </w:div>
    <w:div w:id="144471749">
      <w:bodyDiv w:val="1"/>
      <w:marLeft w:val="0"/>
      <w:marRight w:val="0"/>
      <w:marTop w:val="0"/>
      <w:marBottom w:val="0"/>
      <w:divBdr>
        <w:top w:val="none" w:sz="0" w:space="0" w:color="auto"/>
        <w:left w:val="none" w:sz="0" w:space="0" w:color="auto"/>
        <w:bottom w:val="none" w:sz="0" w:space="0" w:color="auto"/>
        <w:right w:val="none" w:sz="0" w:space="0" w:color="auto"/>
      </w:divBdr>
    </w:div>
    <w:div w:id="145557481">
      <w:bodyDiv w:val="1"/>
      <w:marLeft w:val="0"/>
      <w:marRight w:val="0"/>
      <w:marTop w:val="0"/>
      <w:marBottom w:val="0"/>
      <w:divBdr>
        <w:top w:val="none" w:sz="0" w:space="0" w:color="auto"/>
        <w:left w:val="none" w:sz="0" w:space="0" w:color="auto"/>
        <w:bottom w:val="none" w:sz="0" w:space="0" w:color="auto"/>
        <w:right w:val="none" w:sz="0" w:space="0" w:color="auto"/>
      </w:divBdr>
    </w:div>
    <w:div w:id="151147728">
      <w:bodyDiv w:val="1"/>
      <w:marLeft w:val="0"/>
      <w:marRight w:val="0"/>
      <w:marTop w:val="0"/>
      <w:marBottom w:val="0"/>
      <w:divBdr>
        <w:top w:val="none" w:sz="0" w:space="0" w:color="auto"/>
        <w:left w:val="none" w:sz="0" w:space="0" w:color="auto"/>
        <w:bottom w:val="none" w:sz="0" w:space="0" w:color="auto"/>
        <w:right w:val="none" w:sz="0" w:space="0" w:color="auto"/>
      </w:divBdr>
    </w:div>
    <w:div w:id="155464470">
      <w:bodyDiv w:val="1"/>
      <w:marLeft w:val="0"/>
      <w:marRight w:val="0"/>
      <w:marTop w:val="0"/>
      <w:marBottom w:val="0"/>
      <w:divBdr>
        <w:top w:val="none" w:sz="0" w:space="0" w:color="auto"/>
        <w:left w:val="none" w:sz="0" w:space="0" w:color="auto"/>
        <w:bottom w:val="none" w:sz="0" w:space="0" w:color="auto"/>
        <w:right w:val="none" w:sz="0" w:space="0" w:color="auto"/>
      </w:divBdr>
    </w:div>
    <w:div w:id="162015345">
      <w:bodyDiv w:val="1"/>
      <w:marLeft w:val="0"/>
      <w:marRight w:val="0"/>
      <w:marTop w:val="0"/>
      <w:marBottom w:val="0"/>
      <w:divBdr>
        <w:top w:val="none" w:sz="0" w:space="0" w:color="auto"/>
        <w:left w:val="none" w:sz="0" w:space="0" w:color="auto"/>
        <w:bottom w:val="none" w:sz="0" w:space="0" w:color="auto"/>
        <w:right w:val="none" w:sz="0" w:space="0" w:color="auto"/>
      </w:divBdr>
    </w:div>
    <w:div w:id="163933908">
      <w:bodyDiv w:val="1"/>
      <w:marLeft w:val="0"/>
      <w:marRight w:val="0"/>
      <w:marTop w:val="0"/>
      <w:marBottom w:val="0"/>
      <w:divBdr>
        <w:top w:val="none" w:sz="0" w:space="0" w:color="auto"/>
        <w:left w:val="none" w:sz="0" w:space="0" w:color="auto"/>
        <w:bottom w:val="none" w:sz="0" w:space="0" w:color="auto"/>
        <w:right w:val="none" w:sz="0" w:space="0" w:color="auto"/>
      </w:divBdr>
    </w:div>
    <w:div w:id="169493534">
      <w:bodyDiv w:val="1"/>
      <w:marLeft w:val="0"/>
      <w:marRight w:val="0"/>
      <w:marTop w:val="0"/>
      <w:marBottom w:val="0"/>
      <w:divBdr>
        <w:top w:val="none" w:sz="0" w:space="0" w:color="auto"/>
        <w:left w:val="none" w:sz="0" w:space="0" w:color="auto"/>
        <w:bottom w:val="none" w:sz="0" w:space="0" w:color="auto"/>
        <w:right w:val="none" w:sz="0" w:space="0" w:color="auto"/>
      </w:divBdr>
    </w:div>
    <w:div w:id="170875342">
      <w:bodyDiv w:val="1"/>
      <w:marLeft w:val="0"/>
      <w:marRight w:val="0"/>
      <w:marTop w:val="0"/>
      <w:marBottom w:val="0"/>
      <w:divBdr>
        <w:top w:val="none" w:sz="0" w:space="0" w:color="auto"/>
        <w:left w:val="none" w:sz="0" w:space="0" w:color="auto"/>
        <w:bottom w:val="none" w:sz="0" w:space="0" w:color="auto"/>
        <w:right w:val="none" w:sz="0" w:space="0" w:color="auto"/>
      </w:divBdr>
    </w:div>
    <w:div w:id="176118727">
      <w:bodyDiv w:val="1"/>
      <w:marLeft w:val="0"/>
      <w:marRight w:val="0"/>
      <w:marTop w:val="0"/>
      <w:marBottom w:val="0"/>
      <w:divBdr>
        <w:top w:val="none" w:sz="0" w:space="0" w:color="auto"/>
        <w:left w:val="none" w:sz="0" w:space="0" w:color="auto"/>
        <w:bottom w:val="none" w:sz="0" w:space="0" w:color="auto"/>
        <w:right w:val="none" w:sz="0" w:space="0" w:color="auto"/>
      </w:divBdr>
    </w:div>
    <w:div w:id="176357454">
      <w:bodyDiv w:val="1"/>
      <w:marLeft w:val="0"/>
      <w:marRight w:val="0"/>
      <w:marTop w:val="0"/>
      <w:marBottom w:val="0"/>
      <w:divBdr>
        <w:top w:val="none" w:sz="0" w:space="0" w:color="auto"/>
        <w:left w:val="none" w:sz="0" w:space="0" w:color="auto"/>
        <w:bottom w:val="none" w:sz="0" w:space="0" w:color="auto"/>
        <w:right w:val="none" w:sz="0" w:space="0" w:color="auto"/>
      </w:divBdr>
    </w:div>
    <w:div w:id="177620553">
      <w:bodyDiv w:val="1"/>
      <w:marLeft w:val="0"/>
      <w:marRight w:val="0"/>
      <w:marTop w:val="0"/>
      <w:marBottom w:val="0"/>
      <w:divBdr>
        <w:top w:val="none" w:sz="0" w:space="0" w:color="auto"/>
        <w:left w:val="none" w:sz="0" w:space="0" w:color="auto"/>
        <w:bottom w:val="none" w:sz="0" w:space="0" w:color="auto"/>
        <w:right w:val="none" w:sz="0" w:space="0" w:color="auto"/>
      </w:divBdr>
    </w:div>
    <w:div w:id="184442122">
      <w:bodyDiv w:val="1"/>
      <w:marLeft w:val="0"/>
      <w:marRight w:val="0"/>
      <w:marTop w:val="0"/>
      <w:marBottom w:val="0"/>
      <w:divBdr>
        <w:top w:val="none" w:sz="0" w:space="0" w:color="auto"/>
        <w:left w:val="none" w:sz="0" w:space="0" w:color="auto"/>
        <w:bottom w:val="none" w:sz="0" w:space="0" w:color="auto"/>
        <w:right w:val="none" w:sz="0" w:space="0" w:color="auto"/>
      </w:divBdr>
    </w:div>
    <w:div w:id="184444633">
      <w:bodyDiv w:val="1"/>
      <w:marLeft w:val="0"/>
      <w:marRight w:val="0"/>
      <w:marTop w:val="0"/>
      <w:marBottom w:val="0"/>
      <w:divBdr>
        <w:top w:val="none" w:sz="0" w:space="0" w:color="auto"/>
        <w:left w:val="none" w:sz="0" w:space="0" w:color="auto"/>
        <w:bottom w:val="none" w:sz="0" w:space="0" w:color="auto"/>
        <w:right w:val="none" w:sz="0" w:space="0" w:color="auto"/>
      </w:divBdr>
    </w:div>
    <w:div w:id="184755729">
      <w:bodyDiv w:val="1"/>
      <w:marLeft w:val="0"/>
      <w:marRight w:val="0"/>
      <w:marTop w:val="0"/>
      <w:marBottom w:val="0"/>
      <w:divBdr>
        <w:top w:val="none" w:sz="0" w:space="0" w:color="auto"/>
        <w:left w:val="none" w:sz="0" w:space="0" w:color="auto"/>
        <w:bottom w:val="none" w:sz="0" w:space="0" w:color="auto"/>
        <w:right w:val="none" w:sz="0" w:space="0" w:color="auto"/>
      </w:divBdr>
    </w:div>
    <w:div w:id="184904858">
      <w:bodyDiv w:val="1"/>
      <w:marLeft w:val="0"/>
      <w:marRight w:val="0"/>
      <w:marTop w:val="0"/>
      <w:marBottom w:val="0"/>
      <w:divBdr>
        <w:top w:val="none" w:sz="0" w:space="0" w:color="auto"/>
        <w:left w:val="none" w:sz="0" w:space="0" w:color="auto"/>
        <w:bottom w:val="none" w:sz="0" w:space="0" w:color="auto"/>
        <w:right w:val="none" w:sz="0" w:space="0" w:color="auto"/>
      </w:divBdr>
    </w:div>
    <w:div w:id="185750083">
      <w:bodyDiv w:val="1"/>
      <w:marLeft w:val="0"/>
      <w:marRight w:val="0"/>
      <w:marTop w:val="0"/>
      <w:marBottom w:val="0"/>
      <w:divBdr>
        <w:top w:val="none" w:sz="0" w:space="0" w:color="auto"/>
        <w:left w:val="none" w:sz="0" w:space="0" w:color="auto"/>
        <w:bottom w:val="none" w:sz="0" w:space="0" w:color="auto"/>
        <w:right w:val="none" w:sz="0" w:space="0" w:color="auto"/>
      </w:divBdr>
    </w:div>
    <w:div w:id="195237019">
      <w:bodyDiv w:val="1"/>
      <w:marLeft w:val="0"/>
      <w:marRight w:val="0"/>
      <w:marTop w:val="0"/>
      <w:marBottom w:val="0"/>
      <w:divBdr>
        <w:top w:val="none" w:sz="0" w:space="0" w:color="auto"/>
        <w:left w:val="none" w:sz="0" w:space="0" w:color="auto"/>
        <w:bottom w:val="none" w:sz="0" w:space="0" w:color="auto"/>
        <w:right w:val="none" w:sz="0" w:space="0" w:color="auto"/>
      </w:divBdr>
    </w:div>
    <w:div w:id="196505530">
      <w:bodyDiv w:val="1"/>
      <w:marLeft w:val="0"/>
      <w:marRight w:val="0"/>
      <w:marTop w:val="0"/>
      <w:marBottom w:val="0"/>
      <w:divBdr>
        <w:top w:val="none" w:sz="0" w:space="0" w:color="auto"/>
        <w:left w:val="none" w:sz="0" w:space="0" w:color="auto"/>
        <w:bottom w:val="none" w:sz="0" w:space="0" w:color="auto"/>
        <w:right w:val="none" w:sz="0" w:space="0" w:color="auto"/>
      </w:divBdr>
    </w:div>
    <w:div w:id="200560531">
      <w:bodyDiv w:val="1"/>
      <w:marLeft w:val="0"/>
      <w:marRight w:val="0"/>
      <w:marTop w:val="0"/>
      <w:marBottom w:val="0"/>
      <w:divBdr>
        <w:top w:val="none" w:sz="0" w:space="0" w:color="auto"/>
        <w:left w:val="none" w:sz="0" w:space="0" w:color="auto"/>
        <w:bottom w:val="none" w:sz="0" w:space="0" w:color="auto"/>
        <w:right w:val="none" w:sz="0" w:space="0" w:color="auto"/>
      </w:divBdr>
    </w:div>
    <w:div w:id="214200056">
      <w:bodyDiv w:val="1"/>
      <w:marLeft w:val="0"/>
      <w:marRight w:val="0"/>
      <w:marTop w:val="0"/>
      <w:marBottom w:val="0"/>
      <w:divBdr>
        <w:top w:val="none" w:sz="0" w:space="0" w:color="auto"/>
        <w:left w:val="none" w:sz="0" w:space="0" w:color="auto"/>
        <w:bottom w:val="none" w:sz="0" w:space="0" w:color="auto"/>
        <w:right w:val="none" w:sz="0" w:space="0" w:color="auto"/>
      </w:divBdr>
    </w:div>
    <w:div w:id="220797972">
      <w:bodyDiv w:val="1"/>
      <w:marLeft w:val="0"/>
      <w:marRight w:val="0"/>
      <w:marTop w:val="0"/>
      <w:marBottom w:val="0"/>
      <w:divBdr>
        <w:top w:val="none" w:sz="0" w:space="0" w:color="auto"/>
        <w:left w:val="none" w:sz="0" w:space="0" w:color="auto"/>
        <w:bottom w:val="none" w:sz="0" w:space="0" w:color="auto"/>
        <w:right w:val="none" w:sz="0" w:space="0" w:color="auto"/>
      </w:divBdr>
    </w:div>
    <w:div w:id="229343124">
      <w:bodyDiv w:val="1"/>
      <w:marLeft w:val="0"/>
      <w:marRight w:val="0"/>
      <w:marTop w:val="0"/>
      <w:marBottom w:val="0"/>
      <w:divBdr>
        <w:top w:val="none" w:sz="0" w:space="0" w:color="auto"/>
        <w:left w:val="none" w:sz="0" w:space="0" w:color="auto"/>
        <w:bottom w:val="none" w:sz="0" w:space="0" w:color="auto"/>
        <w:right w:val="none" w:sz="0" w:space="0" w:color="auto"/>
      </w:divBdr>
    </w:div>
    <w:div w:id="231820656">
      <w:bodyDiv w:val="1"/>
      <w:marLeft w:val="0"/>
      <w:marRight w:val="0"/>
      <w:marTop w:val="0"/>
      <w:marBottom w:val="0"/>
      <w:divBdr>
        <w:top w:val="none" w:sz="0" w:space="0" w:color="auto"/>
        <w:left w:val="none" w:sz="0" w:space="0" w:color="auto"/>
        <w:bottom w:val="none" w:sz="0" w:space="0" w:color="auto"/>
        <w:right w:val="none" w:sz="0" w:space="0" w:color="auto"/>
      </w:divBdr>
    </w:div>
    <w:div w:id="233974291">
      <w:bodyDiv w:val="1"/>
      <w:marLeft w:val="0"/>
      <w:marRight w:val="0"/>
      <w:marTop w:val="0"/>
      <w:marBottom w:val="0"/>
      <w:divBdr>
        <w:top w:val="none" w:sz="0" w:space="0" w:color="auto"/>
        <w:left w:val="none" w:sz="0" w:space="0" w:color="auto"/>
        <w:bottom w:val="none" w:sz="0" w:space="0" w:color="auto"/>
        <w:right w:val="none" w:sz="0" w:space="0" w:color="auto"/>
      </w:divBdr>
    </w:div>
    <w:div w:id="237634139">
      <w:bodyDiv w:val="1"/>
      <w:marLeft w:val="0"/>
      <w:marRight w:val="0"/>
      <w:marTop w:val="0"/>
      <w:marBottom w:val="0"/>
      <w:divBdr>
        <w:top w:val="none" w:sz="0" w:space="0" w:color="auto"/>
        <w:left w:val="none" w:sz="0" w:space="0" w:color="auto"/>
        <w:bottom w:val="none" w:sz="0" w:space="0" w:color="auto"/>
        <w:right w:val="none" w:sz="0" w:space="0" w:color="auto"/>
      </w:divBdr>
    </w:div>
    <w:div w:id="242683164">
      <w:bodyDiv w:val="1"/>
      <w:marLeft w:val="0"/>
      <w:marRight w:val="0"/>
      <w:marTop w:val="0"/>
      <w:marBottom w:val="0"/>
      <w:divBdr>
        <w:top w:val="none" w:sz="0" w:space="0" w:color="auto"/>
        <w:left w:val="none" w:sz="0" w:space="0" w:color="auto"/>
        <w:bottom w:val="none" w:sz="0" w:space="0" w:color="auto"/>
        <w:right w:val="none" w:sz="0" w:space="0" w:color="auto"/>
      </w:divBdr>
    </w:div>
    <w:div w:id="243731365">
      <w:bodyDiv w:val="1"/>
      <w:marLeft w:val="0"/>
      <w:marRight w:val="0"/>
      <w:marTop w:val="0"/>
      <w:marBottom w:val="0"/>
      <w:divBdr>
        <w:top w:val="none" w:sz="0" w:space="0" w:color="auto"/>
        <w:left w:val="none" w:sz="0" w:space="0" w:color="auto"/>
        <w:bottom w:val="none" w:sz="0" w:space="0" w:color="auto"/>
        <w:right w:val="none" w:sz="0" w:space="0" w:color="auto"/>
      </w:divBdr>
    </w:div>
    <w:div w:id="249125989">
      <w:bodyDiv w:val="1"/>
      <w:marLeft w:val="0"/>
      <w:marRight w:val="0"/>
      <w:marTop w:val="0"/>
      <w:marBottom w:val="0"/>
      <w:divBdr>
        <w:top w:val="none" w:sz="0" w:space="0" w:color="auto"/>
        <w:left w:val="none" w:sz="0" w:space="0" w:color="auto"/>
        <w:bottom w:val="none" w:sz="0" w:space="0" w:color="auto"/>
        <w:right w:val="none" w:sz="0" w:space="0" w:color="auto"/>
      </w:divBdr>
    </w:div>
    <w:div w:id="262686842">
      <w:bodyDiv w:val="1"/>
      <w:marLeft w:val="0"/>
      <w:marRight w:val="0"/>
      <w:marTop w:val="0"/>
      <w:marBottom w:val="0"/>
      <w:divBdr>
        <w:top w:val="none" w:sz="0" w:space="0" w:color="auto"/>
        <w:left w:val="none" w:sz="0" w:space="0" w:color="auto"/>
        <w:bottom w:val="none" w:sz="0" w:space="0" w:color="auto"/>
        <w:right w:val="none" w:sz="0" w:space="0" w:color="auto"/>
      </w:divBdr>
    </w:div>
    <w:div w:id="276719166">
      <w:bodyDiv w:val="1"/>
      <w:marLeft w:val="0"/>
      <w:marRight w:val="0"/>
      <w:marTop w:val="0"/>
      <w:marBottom w:val="0"/>
      <w:divBdr>
        <w:top w:val="none" w:sz="0" w:space="0" w:color="auto"/>
        <w:left w:val="none" w:sz="0" w:space="0" w:color="auto"/>
        <w:bottom w:val="none" w:sz="0" w:space="0" w:color="auto"/>
        <w:right w:val="none" w:sz="0" w:space="0" w:color="auto"/>
      </w:divBdr>
    </w:div>
    <w:div w:id="284584686">
      <w:bodyDiv w:val="1"/>
      <w:marLeft w:val="0"/>
      <w:marRight w:val="0"/>
      <w:marTop w:val="0"/>
      <w:marBottom w:val="0"/>
      <w:divBdr>
        <w:top w:val="none" w:sz="0" w:space="0" w:color="auto"/>
        <w:left w:val="none" w:sz="0" w:space="0" w:color="auto"/>
        <w:bottom w:val="none" w:sz="0" w:space="0" w:color="auto"/>
        <w:right w:val="none" w:sz="0" w:space="0" w:color="auto"/>
      </w:divBdr>
    </w:div>
    <w:div w:id="290212816">
      <w:bodyDiv w:val="1"/>
      <w:marLeft w:val="0"/>
      <w:marRight w:val="0"/>
      <w:marTop w:val="0"/>
      <w:marBottom w:val="0"/>
      <w:divBdr>
        <w:top w:val="none" w:sz="0" w:space="0" w:color="auto"/>
        <w:left w:val="none" w:sz="0" w:space="0" w:color="auto"/>
        <w:bottom w:val="none" w:sz="0" w:space="0" w:color="auto"/>
        <w:right w:val="none" w:sz="0" w:space="0" w:color="auto"/>
      </w:divBdr>
    </w:div>
    <w:div w:id="303655807">
      <w:bodyDiv w:val="1"/>
      <w:marLeft w:val="0"/>
      <w:marRight w:val="0"/>
      <w:marTop w:val="0"/>
      <w:marBottom w:val="0"/>
      <w:divBdr>
        <w:top w:val="none" w:sz="0" w:space="0" w:color="auto"/>
        <w:left w:val="none" w:sz="0" w:space="0" w:color="auto"/>
        <w:bottom w:val="none" w:sz="0" w:space="0" w:color="auto"/>
        <w:right w:val="none" w:sz="0" w:space="0" w:color="auto"/>
      </w:divBdr>
    </w:div>
    <w:div w:id="317928575">
      <w:bodyDiv w:val="1"/>
      <w:marLeft w:val="0"/>
      <w:marRight w:val="0"/>
      <w:marTop w:val="0"/>
      <w:marBottom w:val="0"/>
      <w:divBdr>
        <w:top w:val="none" w:sz="0" w:space="0" w:color="auto"/>
        <w:left w:val="none" w:sz="0" w:space="0" w:color="auto"/>
        <w:bottom w:val="none" w:sz="0" w:space="0" w:color="auto"/>
        <w:right w:val="none" w:sz="0" w:space="0" w:color="auto"/>
      </w:divBdr>
    </w:div>
    <w:div w:id="324944651">
      <w:bodyDiv w:val="1"/>
      <w:marLeft w:val="0"/>
      <w:marRight w:val="0"/>
      <w:marTop w:val="0"/>
      <w:marBottom w:val="0"/>
      <w:divBdr>
        <w:top w:val="none" w:sz="0" w:space="0" w:color="auto"/>
        <w:left w:val="none" w:sz="0" w:space="0" w:color="auto"/>
        <w:bottom w:val="none" w:sz="0" w:space="0" w:color="auto"/>
        <w:right w:val="none" w:sz="0" w:space="0" w:color="auto"/>
      </w:divBdr>
    </w:div>
    <w:div w:id="334306820">
      <w:bodyDiv w:val="1"/>
      <w:marLeft w:val="0"/>
      <w:marRight w:val="0"/>
      <w:marTop w:val="0"/>
      <w:marBottom w:val="0"/>
      <w:divBdr>
        <w:top w:val="none" w:sz="0" w:space="0" w:color="auto"/>
        <w:left w:val="none" w:sz="0" w:space="0" w:color="auto"/>
        <w:bottom w:val="none" w:sz="0" w:space="0" w:color="auto"/>
        <w:right w:val="none" w:sz="0" w:space="0" w:color="auto"/>
      </w:divBdr>
    </w:div>
    <w:div w:id="339739336">
      <w:bodyDiv w:val="1"/>
      <w:marLeft w:val="0"/>
      <w:marRight w:val="0"/>
      <w:marTop w:val="0"/>
      <w:marBottom w:val="0"/>
      <w:divBdr>
        <w:top w:val="none" w:sz="0" w:space="0" w:color="auto"/>
        <w:left w:val="none" w:sz="0" w:space="0" w:color="auto"/>
        <w:bottom w:val="none" w:sz="0" w:space="0" w:color="auto"/>
        <w:right w:val="none" w:sz="0" w:space="0" w:color="auto"/>
      </w:divBdr>
    </w:div>
    <w:div w:id="343170310">
      <w:bodyDiv w:val="1"/>
      <w:marLeft w:val="0"/>
      <w:marRight w:val="0"/>
      <w:marTop w:val="0"/>
      <w:marBottom w:val="0"/>
      <w:divBdr>
        <w:top w:val="none" w:sz="0" w:space="0" w:color="auto"/>
        <w:left w:val="none" w:sz="0" w:space="0" w:color="auto"/>
        <w:bottom w:val="none" w:sz="0" w:space="0" w:color="auto"/>
        <w:right w:val="none" w:sz="0" w:space="0" w:color="auto"/>
      </w:divBdr>
    </w:div>
    <w:div w:id="343822901">
      <w:bodyDiv w:val="1"/>
      <w:marLeft w:val="0"/>
      <w:marRight w:val="0"/>
      <w:marTop w:val="0"/>
      <w:marBottom w:val="0"/>
      <w:divBdr>
        <w:top w:val="none" w:sz="0" w:space="0" w:color="auto"/>
        <w:left w:val="none" w:sz="0" w:space="0" w:color="auto"/>
        <w:bottom w:val="none" w:sz="0" w:space="0" w:color="auto"/>
        <w:right w:val="none" w:sz="0" w:space="0" w:color="auto"/>
      </w:divBdr>
    </w:div>
    <w:div w:id="369233598">
      <w:bodyDiv w:val="1"/>
      <w:marLeft w:val="0"/>
      <w:marRight w:val="0"/>
      <w:marTop w:val="0"/>
      <w:marBottom w:val="0"/>
      <w:divBdr>
        <w:top w:val="none" w:sz="0" w:space="0" w:color="auto"/>
        <w:left w:val="none" w:sz="0" w:space="0" w:color="auto"/>
        <w:bottom w:val="none" w:sz="0" w:space="0" w:color="auto"/>
        <w:right w:val="none" w:sz="0" w:space="0" w:color="auto"/>
      </w:divBdr>
    </w:div>
    <w:div w:id="371006997">
      <w:bodyDiv w:val="1"/>
      <w:marLeft w:val="0"/>
      <w:marRight w:val="0"/>
      <w:marTop w:val="0"/>
      <w:marBottom w:val="0"/>
      <w:divBdr>
        <w:top w:val="none" w:sz="0" w:space="0" w:color="auto"/>
        <w:left w:val="none" w:sz="0" w:space="0" w:color="auto"/>
        <w:bottom w:val="none" w:sz="0" w:space="0" w:color="auto"/>
        <w:right w:val="none" w:sz="0" w:space="0" w:color="auto"/>
      </w:divBdr>
    </w:div>
    <w:div w:id="373241278">
      <w:bodyDiv w:val="1"/>
      <w:marLeft w:val="0"/>
      <w:marRight w:val="0"/>
      <w:marTop w:val="0"/>
      <w:marBottom w:val="0"/>
      <w:divBdr>
        <w:top w:val="none" w:sz="0" w:space="0" w:color="auto"/>
        <w:left w:val="none" w:sz="0" w:space="0" w:color="auto"/>
        <w:bottom w:val="none" w:sz="0" w:space="0" w:color="auto"/>
        <w:right w:val="none" w:sz="0" w:space="0" w:color="auto"/>
      </w:divBdr>
    </w:div>
    <w:div w:id="373626348">
      <w:bodyDiv w:val="1"/>
      <w:marLeft w:val="0"/>
      <w:marRight w:val="0"/>
      <w:marTop w:val="0"/>
      <w:marBottom w:val="0"/>
      <w:divBdr>
        <w:top w:val="none" w:sz="0" w:space="0" w:color="auto"/>
        <w:left w:val="none" w:sz="0" w:space="0" w:color="auto"/>
        <w:bottom w:val="none" w:sz="0" w:space="0" w:color="auto"/>
        <w:right w:val="none" w:sz="0" w:space="0" w:color="auto"/>
      </w:divBdr>
    </w:div>
    <w:div w:id="374276511">
      <w:bodyDiv w:val="1"/>
      <w:marLeft w:val="0"/>
      <w:marRight w:val="0"/>
      <w:marTop w:val="0"/>
      <w:marBottom w:val="0"/>
      <w:divBdr>
        <w:top w:val="none" w:sz="0" w:space="0" w:color="auto"/>
        <w:left w:val="none" w:sz="0" w:space="0" w:color="auto"/>
        <w:bottom w:val="none" w:sz="0" w:space="0" w:color="auto"/>
        <w:right w:val="none" w:sz="0" w:space="0" w:color="auto"/>
      </w:divBdr>
    </w:div>
    <w:div w:id="375588382">
      <w:bodyDiv w:val="1"/>
      <w:marLeft w:val="0"/>
      <w:marRight w:val="0"/>
      <w:marTop w:val="0"/>
      <w:marBottom w:val="0"/>
      <w:divBdr>
        <w:top w:val="none" w:sz="0" w:space="0" w:color="auto"/>
        <w:left w:val="none" w:sz="0" w:space="0" w:color="auto"/>
        <w:bottom w:val="none" w:sz="0" w:space="0" w:color="auto"/>
        <w:right w:val="none" w:sz="0" w:space="0" w:color="auto"/>
      </w:divBdr>
    </w:div>
    <w:div w:id="376247303">
      <w:bodyDiv w:val="1"/>
      <w:marLeft w:val="0"/>
      <w:marRight w:val="0"/>
      <w:marTop w:val="0"/>
      <w:marBottom w:val="0"/>
      <w:divBdr>
        <w:top w:val="none" w:sz="0" w:space="0" w:color="auto"/>
        <w:left w:val="none" w:sz="0" w:space="0" w:color="auto"/>
        <w:bottom w:val="none" w:sz="0" w:space="0" w:color="auto"/>
        <w:right w:val="none" w:sz="0" w:space="0" w:color="auto"/>
      </w:divBdr>
    </w:div>
    <w:div w:id="379286281">
      <w:bodyDiv w:val="1"/>
      <w:marLeft w:val="0"/>
      <w:marRight w:val="0"/>
      <w:marTop w:val="0"/>
      <w:marBottom w:val="0"/>
      <w:divBdr>
        <w:top w:val="none" w:sz="0" w:space="0" w:color="auto"/>
        <w:left w:val="none" w:sz="0" w:space="0" w:color="auto"/>
        <w:bottom w:val="none" w:sz="0" w:space="0" w:color="auto"/>
        <w:right w:val="none" w:sz="0" w:space="0" w:color="auto"/>
      </w:divBdr>
    </w:div>
    <w:div w:id="390614977">
      <w:bodyDiv w:val="1"/>
      <w:marLeft w:val="0"/>
      <w:marRight w:val="0"/>
      <w:marTop w:val="0"/>
      <w:marBottom w:val="0"/>
      <w:divBdr>
        <w:top w:val="none" w:sz="0" w:space="0" w:color="auto"/>
        <w:left w:val="none" w:sz="0" w:space="0" w:color="auto"/>
        <w:bottom w:val="none" w:sz="0" w:space="0" w:color="auto"/>
        <w:right w:val="none" w:sz="0" w:space="0" w:color="auto"/>
      </w:divBdr>
    </w:div>
    <w:div w:id="394165904">
      <w:bodyDiv w:val="1"/>
      <w:marLeft w:val="0"/>
      <w:marRight w:val="0"/>
      <w:marTop w:val="0"/>
      <w:marBottom w:val="0"/>
      <w:divBdr>
        <w:top w:val="none" w:sz="0" w:space="0" w:color="auto"/>
        <w:left w:val="none" w:sz="0" w:space="0" w:color="auto"/>
        <w:bottom w:val="none" w:sz="0" w:space="0" w:color="auto"/>
        <w:right w:val="none" w:sz="0" w:space="0" w:color="auto"/>
      </w:divBdr>
    </w:div>
    <w:div w:id="397676318">
      <w:bodyDiv w:val="1"/>
      <w:marLeft w:val="0"/>
      <w:marRight w:val="0"/>
      <w:marTop w:val="0"/>
      <w:marBottom w:val="0"/>
      <w:divBdr>
        <w:top w:val="none" w:sz="0" w:space="0" w:color="auto"/>
        <w:left w:val="none" w:sz="0" w:space="0" w:color="auto"/>
        <w:bottom w:val="none" w:sz="0" w:space="0" w:color="auto"/>
        <w:right w:val="none" w:sz="0" w:space="0" w:color="auto"/>
      </w:divBdr>
    </w:div>
    <w:div w:id="398986229">
      <w:bodyDiv w:val="1"/>
      <w:marLeft w:val="0"/>
      <w:marRight w:val="0"/>
      <w:marTop w:val="0"/>
      <w:marBottom w:val="0"/>
      <w:divBdr>
        <w:top w:val="none" w:sz="0" w:space="0" w:color="auto"/>
        <w:left w:val="none" w:sz="0" w:space="0" w:color="auto"/>
        <w:bottom w:val="none" w:sz="0" w:space="0" w:color="auto"/>
        <w:right w:val="none" w:sz="0" w:space="0" w:color="auto"/>
      </w:divBdr>
    </w:div>
    <w:div w:id="399913619">
      <w:bodyDiv w:val="1"/>
      <w:marLeft w:val="0"/>
      <w:marRight w:val="0"/>
      <w:marTop w:val="0"/>
      <w:marBottom w:val="0"/>
      <w:divBdr>
        <w:top w:val="none" w:sz="0" w:space="0" w:color="auto"/>
        <w:left w:val="none" w:sz="0" w:space="0" w:color="auto"/>
        <w:bottom w:val="none" w:sz="0" w:space="0" w:color="auto"/>
        <w:right w:val="none" w:sz="0" w:space="0" w:color="auto"/>
      </w:divBdr>
    </w:div>
    <w:div w:id="400760703">
      <w:bodyDiv w:val="1"/>
      <w:marLeft w:val="0"/>
      <w:marRight w:val="0"/>
      <w:marTop w:val="0"/>
      <w:marBottom w:val="0"/>
      <w:divBdr>
        <w:top w:val="none" w:sz="0" w:space="0" w:color="auto"/>
        <w:left w:val="none" w:sz="0" w:space="0" w:color="auto"/>
        <w:bottom w:val="none" w:sz="0" w:space="0" w:color="auto"/>
        <w:right w:val="none" w:sz="0" w:space="0" w:color="auto"/>
      </w:divBdr>
    </w:div>
    <w:div w:id="402947397">
      <w:bodyDiv w:val="1"/>
      <w:marLeft w:val="0"/>
      <w:marRight w:val="0"/>
      <w:marTop w:val="0"/>
      <w:marBottom w:val="0"/>
      <w:divBdr>
        <w:top w:val="none" w:sz="0" w:space="0" w:color="auto"/>
        <w:left w:val="none" w:sz="0" w:space="0" w:color="auto"/>
        <w:bottom w:val="none" w:sz="0" w:space="0" w:color="auto"/>
        <w:right w:val="none" w:sz="0" w:space="0" w:color="auto"/>
      </w:divBdr>
    </w:div>
    <w:div w:id="405226920">
      <w:bodyDiv w:val="1"/>
      <w:marLeft w:val="0"/>
      <w:marRight w:val="0"/>
      <w:marTop w:val="0"/>
      <w:marBottom w:val="0"/>
      <w:divBdr>
        <w:top w:val="none" w:sz="0" w:space="0" w:color="auto"/>
        <w:left w:val="none" w:sz="0" w:space="0" w:color="auto"/>
        <w:bottom w:val="none" w:sz="0" w:space="0" w:color="auto"/>
        <w:right w:val="none" w:sz="0" w:space="0" w:color="auto"/>
      </w:divBdr>
    </w:div>
    <w:div w:id="405810573">
      <w:bodyDiv w:val="1"/>
      <w:marLeft w:val="0"/>
      <w:marRight w:val="0"/>
      <w:marTop w:val="0"/>
      <w:marBottom w:val="0"/>
      <w:divBdr>
        <w:top w:val="none" w:sz="0" w:space="0" w:color="auto"/>
        <w:left w:val="none" w:sz="0" w:space="0" w:color="auto"/>
        <w:bottom w:val="none" w:sz="0" w:space="0" w:color="auto"/>
        <w:right w:val="none" w:sz="0" w:space="0" w:color="auto"/>
      </w:divBdr>
    </w:div>
    <w:div w:id="416634512">
      <w:bodyDiv w:val="1"/>
      <w:marLeft w:val="0"/>
      <w:marRight w:val="0"/>
      <w:marTop w:val="0"/>
      <w:marBottom w:val="0"/>
      <w:divBdr>
        <w:top w:val="none" w:sz="0" w:space="0" w:color="auto"/>
        <w:left w:val="none" w:sz="0" w:space="0" w:color="auto"/>
        <w:bottom w:val="none" w:sz="0" w:space="0" w:color="auto"/>
        <w:right w:val="none" w:sz="0" w:space="0" w:color="auto"/>
      </w:divBdr>
    </w:div>
    <w:div w:id="417942612">
      <w:bodyDiv w:val="1"/>
      <w:marLeft w:val="0"/>
      <w:marRight w:val="0"/>
      <w:marTop w:val="0"/>
      <w:marBottom w:val="0"/>
      <w:divBdr>
        <w:top w:val="none" w:sz="0" w:space="0" w:color="auto"/>
        <w:left w:val="none" w:sz="0" w:space="0" w:color="auto"/>
        <w:bottom w:val="none" w:sz="0" w:space="0" w:color="auto"/>
        <w:right w:val="none" w:sz="0" w:space="0" w:color="auto"/>
      </w:divBdr>
    </w:div>
    <w:div w:id="421533555">
      <w:bodyDiv w:val="1"/>
      <w:marLeft w:val="0"/>
      <w:marRight w:val="0"/>
      <w:marTop w:val="0"/>
      <w:marBottom w:val="0"/>
      <w:divBdr>
        <w:top w:val="none" w:sz="0" w:space="0" w:color="auto"/>
        <w:left w:val="none" w:sz="0" w:space="0" w:color="auto"/>
        <w:bottom w:val="none" w:sz="0" w:space="0" w:color="auto"/>
        <w:right w:val="none" w:sz="0" w:space="0" w:color="auto"/>
      </w:divBdr>
    </w:div>
    <w:div w:id="422528305">
      <w:bodyDiv w:val="1"/>
      <w:marLeft w:val="0"/>
      <w:marRight w:val="0"/>
      <w:marTop w:val="0"/>
      <w:marBottom w:val="0"/>
      <w:divBdr>
        <w:top w:val="none" w:sz="0" w:space="0" w:color="auto"/>
        <w:left w:val="none" w:sz="0" w:space="0" w:color="auto"/>
        <w:bottom w:val="none" w:sz="0" w:space="0" w:color="auto"/>
        <w:right w:val="none" w:sz="0" w:space="0" w:color="auto"/>
      </w:divBdr>
    </w:div>
    <w:div w:id="424422503">
      <w:bodyDiv w:val="1"/>
      <w:marLeft w:val="0"/>
      <w:marRight w:val="0"/>
      <w:marTop w:val="0"/>
      <w:marBottom w:val="0"/>
      <w:divBdr>
        <w:top w:val="none" w:sz="0" w:space="0" w:color="auto"/>
        <w:left w:val="none" w:sz="0" w:space="0" w:color="auto"/>
        <w:bottom w:val="none" w:sz="0" w:space="0" w:color="auto"/>
        <w:right w:val="none" w:sz="0" w:space="0" w:color="auto"/>
      </w:divBdr>
    </w:div>
    <w:div w:id="434835226">
      <w:bodyDiv w:val="1"/>
      <w:marLeft w:val="0"/>
      <w:marRight w:val="0"/>
      <w:marTop w:val="0"/>
      <w:marBottom w:val="0"/>
      <w:divBdr>
        <w:top w:val="none" w:sz="0" w:space="0" w:color="auto"/>
        <w:left w:val="none" w:sz="0" w:space="0" w:color="auto"/>
        <w:bottom w:val="none" w:sz="0" w:space="0" w:color="auto"/>
        <w:right w:val="none" w:sz="0" w:space="0" w:color="auto"/>
      </w:divBdr>
    </w:div>
    <w:div w:id="452135173">
      <w:bodyDiv w:val="1"/>
      <w:marLeft w:val="0"/>
      <w:marRight w:val="0"/>
      <w:marTop w:val="0"/>
      <w:marBottom w:val="0"/>
      <w:divBdr>
        <w:top w:val="none" w:sz="0" w:space="0" w:color="auto"/>
        <w:left w:val="none" w:sz="0" w:space="0" w:color="auto"/>
        <w:bottom w:val="none" w:sz="0" w:space="0" w:color="auto"/>
        <w:right w:val="none" w:sz="0" w:space="0" w:color="auto"/>
      </w:divBdr>
    </w:div>
    <w:div w:id="456682035">
      <w:bodyDiv w:val="1"/>
      <w:marLeft w:val="0"/>
      <w:marRight w:val="0"/>
      <w:marTop w:val="0"/>
      <w:marBottom w:val="0"/>
      <w:divBdr>
        <w:top w:val="none" w:sz="0" w:space="0" w:color="auto"/>
        <w:left w:val="none" w:sz="0" w:space="0" w:color="auto"/>
        <w:bottom w:val="none" w:sz="0" w:space="0" w:color="auto"/>
        <w:right w:val="none" w:sz="0" w:space="0" w:color="auto"/>
      </w:divBdr>
    </w:div>
    <w:div w:id="462701267">
      <w:bodyDiv w:val="1"/>
      <w:marLeft w:val="0"/>
      <w:marRight w:val="0"/>
      <w:marTop w:val="0"/>
      <w:marBottom w:val="0"/>
      <w:divBdr>
        <w:top w:val="none" w:sz="0" w:space="0" w:color="auto"/>
        <w:left w:val="none" w:sz="0" w:space="0" w:color="auto"/>
        <w:bottom w:val="none" w:sz="0" w:space="0" w:color="auto"/>
        <w:right w:val="none" w:sz="0" w:space="0" w:color="auto"/>
      </w:divBdr>
    </w:div>
    <w:div w:id="470753931">
      <w:bodyDiv w:val="1"/>
      <w:marLeft w:val="0"/>
      <w:marRight w:val="0"/>
      <w:marTop w:val="0"/>
      <w:marBottom w:val="0"/>
      <w:divBdr>
        <w:top w:val="none" w:sz="0" w:space="0" w:color="auto"/>
        <w:left w:val="none" w:sz="0" w:space="0" w:color="auto"/>
        <w:bottom w:val="none" w:sz="0" w:space="0" w:color="auto"/>
        <w:right w:val="none" w:sz="0" w:space="0" w:color="auto"/>
      </w:divBdr>
    </w:div>
    <w:div w:id="478689510">
      <w:bodyDiv w:val="1"/>
      <w:marLeft w:val="0"/>
      <w:marRight w:val="0"/>
      <w:marTop w:val="0"/>
      <w:marBottom w:val="0"/>
      <w:divBdr>
        <w:top w:val="none" w:sz="0" w:space="0" w:color="auto"/>
        <w:left w:val="none" w:sz="0" w:space="0" w:color="auto"/>
        <w:bottom w:val="none" w:sz="0" w:space="0" w:color="auto"/>
        <w:right w:val="none" w:sz="0" w:space="0" w:color="auto"/>
      </w:divBdr>
    </w:div>
    <w:div w:id="479157770">
      <w:bodyDiv w:val="1"/>
      <w:marLeft w:val="0"/>
      <w:marRight w:val="0"/>
      <w:marTop w:val="0"/>
      <w:marBottom w:val="0"/>
      <w:divBdr>
        <w:top w:val="none" w:sz="0" w:space="0" w:color="auto"/>
        <w:left w:val="none" w:sz="0" w:space="0" w:color="auto"/>
        <w:bottom w:val="none" w:sz="0" w:space="0" w:color="auto"/>
        <w:right w:val="none" w:sz="0" w:space="0" w:color="auto"/>
      </w:divBdr>
    </w:div>
    <w:div w:id="484669346">
      <w:bodyDiv w:val="1"/>
      <w:marLeft w:val="0"/>
      <w:marRight w:val="0"/>
      <w:marTop w:val="0"/>
      <w:marBottom w:val="0"/>
      <w:divBdr>
        <w:top w:val="none" w:sz="0" w:space="0" w:color="auto"/>
        <w:left w:val="none" w:sz="0" w:space="0" w:color="auto"/>
        <w:bottom w:val="none" w:sz="0" w:space="0" w:color="auto"/>
        <w:right w:val="none" w:sz="0" w:space="0" w:color="auto"/>
      </w:divBdr>
    </w:div>
    <w:div w:id="491795925">
      <w:bodyDiv w:val="1"/>
      <w:marLeft w:val="0"/>
      <w:marRight w:val="0"/>
      <w:marTop w:val="0"/>
      <w:marBottom w:val="0"/>
      <w:divBdr>
        <w:top w:val="none" w:sz="0" w:space="0" w:color="auto"/>
        <w:left w:val="none" w:sz="0" w:space="0" w:color="auto"/>
        <w:bottom w:val="none" w:sz="0" w:space="0" w:color="auto"/>
        <w:right w:val="none" w:sz="0" w:space="0" w:color="auto"/>
      </w:divBdr>
    </w:div>
    <w:div w:id="497035505">
      <w:bodyDiv w:val="1"/>
      <w:marLeft w:val="0"/>
      <w:marRight w:val="0"/>
      <w:marTop w:val="0"/>
      <w:marBottom w:val="0"/>
      <w:divBdr>
        <w:top w:val="none" w:sz="0" w:space="0" w:color="auto"/>
        <w:left w:val="none" w:sz="0" w:space="0" w:color="auto"/>
        <w:bottom w:val="none" w:sz="0" w:space="0" w:color="auto"/>
        <w:right w:val="none" w:sz="0" w:space="0" w:color="auto"/>
      </w:divBdr>
    </w:div>
    <w:div w:id="497815053">
      <w:bodyDiv w:val="1"/>
      <w:marLeft w:val="0"/>
      <w:marRight w:val="0"/>
      <w:marTop w:val="0"/>
      <w:marBottom w:val="0"/>
      <w:divBdr>
        <w:top w:val="none" w:sz="0" w:space="0" w:color="auto"/>
        <w:left w:val="none" w:sz="0" w:space="0" w:color="auto"/>
        <w:bottom w:val="none" w:sz="0" w:space="0" w:color="auto"/>
        <w:right w:val="none" w:sz="0" w:space="0" w:color="auto"/>
      </w:divBdr>
    </w:div>
    <w:div w:id="500971074">
      <w:bodyDiv w:val="1"/>
      <w:marLeft w:val="0"/>
      <w:marRight w:val="0"/>
      <w:marTop w:val="0"/>
      <w:marBottom w:val="0"/>
      <w:divBdr>
        <w:top w:val="none" w:sz="0" w:space="0" w:color="auto"/>
        <w:left w:val="none" w:sz="0" w:space="0" w:color="auto"/>
        <w:bottom w:val="none" w:sz="0" w:space="0" w:color="auto"/>
        <w:right w:val="none" w:sz="0" w:space="0" w:color="auto"/>
      </w:divBdr>
    </w:div>
    <w:div w:id="505826249">
      <w:bodyDiv w:val="1"/>
      <w:marLeft w:val="0"/>
      <w:marRight w:val="0"/>
      <w:marTop w:val="0"/>
      <w:marBottom w:val="0"/>
      <w:divBdr>
        <w:top w:val="none" w:sz="0" w:space="0" w:color="auto"/>
        <w:left w:val="none" w:sz="0" w:space="0" w:color="auto"/>
        <w:bottom w:val="none" w:sz="0" w:space="0" w:color="auto"/>
        <w:right w:val="none" w:sz="0" w:space="0" w:color="auto"/>
      </w:divBdr>
    </w:div>
    <w:div w:id="507525685">
      <w:bodyDiv w:val="1"/>
      <w:marLeft w:val="0"/>
      <w:marRight w:val="0"/>
      <w:marTop w:val="0"/>
      <w:marBottom w:val="0"/>
      <w:divBdr>
        <w:top w:val="none" w:sz="0" w:space="0" w:color="auto"/>
        <w:left w:val="none" w:sz="0" w:space="0" w:color="auto"/>
        <w:bottom w:val="none" w:sz="0" w:space="0" w:color="auto"/>
        <w:right w:val="none" w:sz="0" w:space="0" w:color="auto"/>
      </w:divBdr>
    </w:div>
    <w:div w:id="509411408">
      <w:bodyDiv w:val="1"/>
      <w:marLeft w:val="0"/>
      <w:marRight w:val="0"/>
      <w:marTop w:val="0"/>
      <w:marBottom w:val="0"/>
      <w:divBdr>
        <w:top w:val="none" w:sz="0" w:space="0" w:color="auto"/>
        <w:left w:val="none" w:sz="0" w:space="0" w:color="auto"/>
        <w:bottom w:val="none" w:sz="0" w:space="0" w:color="auto"/>
        <w:right w:val="none" w:sz="0" w:space="0" w:color="auto"/>
      </w:divBdr>
    </w:div>
    <w:div w:id="513422011">
      <w:bodyDiv w:val="1"/>
      <w:marLeft w:val="0"/>
      <w:marRight w:val="0"/>
      <w:marTop w:val="0"/>
      <w:marBottom w:val="0"/>
      <w:divBdr>
        <w:top w:val="none" w:sz="0" w:space="0" w:color="auto"/>
        <w:left w:val="none" w:sz="0" w:space="0" w:color="auto"/>
        <w:bottom w:val="none" w:sz="0" w:space="0" w:color="auto"/>
        <w:right w:val="none" w:sz="0" w:space="0" w:color="auto"/>
      </w:divBdr>
    </w:div>
    <w:div w:id="522784304">
      <w:bodyDiv w:val="1"/>
      <w:marLeft w:val="0"/>
      <w:marRight w:val="0"/>
      <w:marTop w:val="0"/>
      <w:marBottom w:val="0"/>
      <w:divBdr>
        <w:top w:val="none" w:sz="0" w:space="0" w:color="auto"/>
        <w:left w:val="none" w:sz="0" w:space="0" w:color="auto"/>
        <w:bottom w:val="none" w:sz="0" w:space="0" w:color="auto"/>
        <w:right w:val="none" w:sz="0" w:space="0" w:color="auto"/>
      </w:divBdr>
    </w:div>
    <w:div w:id="526875004">
      <w:bodyDiv w:val="1"/>
      <w:marLeft w:val="0"/>
      <w:marRight w:val="0"/>
      <w:marTop w:val="0"/>
      <w:marBottom w:val="0"/>
      <w:divBdr>
        <w:top w:val="none" w:sz="0" w:space="0" w:color="auto"/>
        <w:left w:val="none" w:sz="0" w:space="0" w:color="auto"/>
        <w:bottom w:val="none" w:sz="0" w:space="0" w:color="auto"/>
        <w:right w:val="none" w:sz="0" w:space="0" w:color="auto"/>
      </w:divBdr>
    </w:div>
    <w:div w:id="534464675">
      <w:bodyDiv w:val="1"/>
      <w:marLeft w:val="0"/>
      <w:marRight w:val="0"/>
      <w:marTop w:val="0"/>
      <w:marBottom w:val="0"/>
      <w:divBdr>
        <w:top w:val="none" w:sz="0" w:space="0" w:color="auto"/>
        <w:left w:val="none" w:sz="0" w:space="0" w:color="auto"/>
        <w:bottom w:val="none" w:sz="0" w:space="0" w:color="auto"/>
        <w:right w:val="none" w:sz="0" w:space="0" w:color="auto"/>
      </w:divBdr>
    </w:div>
    <w:div w:id="535318412">
      <w:bodyDiv w:val="1"/>
      <w:marLeft w:val="0"/>
      <w:marRight w:val="0"/>
      <w:marTop w:val="0"/>
      <w:marBottom w:val="0"/>
      <w:divBdr>
        <w:top w:val="none" w:sz="0" w:space="0" w:color="auto"/>
        <w:left w:val="none" w:sz="0" w:space="0" w:color="auto"/>
        <w:bottom w:val="none" w:sz="0" w:space="0" w:color="auto"/>
        <w:right w:val="none" w:sz="0" w:space="0" w:color="auto"/>
      </w:divBdr>
    </w:div>
    <w:div w:id="535772520">
      <w:bodyDiv w:val="1"/>
      <w:marLeft w:val="0"/>
      <w:marRight w:val="0"/>
      <w:marTop w:val="0"/>
      <w:marBottom w:val="0"/>
      <w:divBdr>
        <w:top w:val="none" w:sz="0" w:space="0" w:color="auto"/>
        <w:left w:val="none" w:sz="0" w:space="0" w:color="auto"/>
        <w:bottom w:val="none" w:sz="0" w:space="0" w:color="auto"/>
        <w:right w:val="none" w:sz="0" w:space="0" w:color="auto"/>
      </w:divBdr>
    </w:div>
    <w:div w:id="544678081">
      <w:bodyDiv w:val="1"/>
      <w:marLeft w:val="0"/>
      <w:marRight w:val="0"/>
      <w:marTop w:val="0"/>
      <w:marBottom w:val="0"/>
      <w:divBdr>
        <w:top w:val="none" w:sz="0" w:space="0" w:color="auto"/>
        <w:left w:val="none" w:sz="0" w:space="0" w:color="auto"/>
        <w:bottom w:val="none" w:sz="0" w:space="0" w:color="auto"/>
        <w:right w:val="none" w:sz="0" w:space="0" w:color="auto"/>
      </w:divBdr>
    </w:div>
    <w:div w:id="546455161">
      <w:bodyDiv w:val="1"/>
      <w:marLeft w:val="0"/>
      <w:marRight w:val="0"/>
      <w:marTop w:val="0"/>
      <w:marBottom w:val="0"/>
      <w:divBdr>
        <w:top w:val="none" w:sz="0" w:space="0" w:color="auto"/>
        <w:left w:val="none" w:sz="0" w:space="0" w:color="auto"/>
        <w:bottom w:val="none" w:sz="0" w:space="0" w:color="auto"/>
        <w:right w:val="none" w:sz="0" w:space="0" w:color="auto"/>
      </w:divBdr>
    </w:div>
    <w:div w:id="547910608">
      <w:bodyDiv w:val="1"/>
      <w:marLeft w:val="0"/>
      <w:marRight w:val="0"/>
      <w:marTop w:val="0"/>
      <w:marBottom w:val="0"/>
      <w:divBdr>
        <w:top w:val="none" w:sz="0" w:space="0" w:color="auto"/>
        <w:left w:val="none" w:sz="0" w:space="0" w:color="auto"/>
        <w:bottom w:val="none" w:sz="0" w:space="0" w:color="auto"/>
        <w:right w:val="none" w:sz="0" w:space="0" w:color="auto"/>
      </w:divBdr>
    </w:div>
    <w:div w:id="554390050">
      <w:bodyDiv w:val="1"/>
      <w:marLeft w:val="0"/>
      <w:marRight w:val="0"/>
      <w:marTop w:val="0"/>
      <w:marBottom w:val="0"/>
      <w:divBdr>
        <w:top w:val="none" w:sz="0" w:space="0" w:color="auto"/>
        <w:left w:val="none" w:sz="0" w:space="0" w:color="auto"/>
        <w:bottom w:val="none" w:sz="0" w:space="0" w:color="auto"/>
        <w:right w:val="none" w:sz="0" w:space="0" w:color="auto"/>
      </w:divBdr>
    </w:div>
    <w:div w:id="562299043">
      <w:bodyDiv w:val="1"/>
      <w:marLeft w:val="0"/>
      <w:marRight w:val="0"/>
      <w:marTop w:val="0"/>
      <w:marBottom w:val="0"/>
      <w:divBdr>
        <w:top w:val="none" w:sz="0" w:space="0" w:color="auto"/>
        <w:left w:val="none" w:sz="0" w:space="0" w:color="auto"/>
        <w:bottom w:val="none" w:sz="0" w:space="0" w:color="auto"/>
        <w:right w:val="none" w:sz="0" w:space="0" w:color="auto"/>
      </w:divBdr>
    </w:div>
    <w:div w:id="568344173">
      <w:bodyDiv w:val="1"/>
      <w:marLeft w:val="0"/>
      <w:marRight w:val="0"/>
      <w:marTop w:val="0"/>
      <w:marBottom w:val="0"/>
      <w:divBdr>
        <w:top w:val="none" w:sz="0" w:space="0" w:color="auto"/>
        <w:left w:val="none" w:sz="0" w:space="0" w:color="auto"/>
        <w:bottom w:val="none" w:sz="0" w:space="0" w:color="auto"/>
        <w:right w:val="none" w:sz="0" w:space="0" w:color="auto"/>
      </w:divBdr>
    </w:div>
    <w:div w:id="578252550">
      <w:bodyDiv w:val="1"/>
      <w:marLeft w:val="0"/>
      <w:marRight w:val="0"/>
      <w:marTop w:val="0"/>
      <w:marBottom w:val="0"/>
      <w:divBdr>
        <w:top w:val="none" w:sz="0" w:space="0" w:color="auto"/>
        <w:left w:val="none" w:sz="0" w:space="0" w:color="auto"/>
        <w:bottom w:val="none" w:sz="0" w:space="0" w:color="auto"/>
        <w:right w:val="none" w:sz="0" w:space="0" w:color="auto"/>
      </w:divBdr>
    </w:div>
    <w:div w:id="582377577">
      <w:bodyDiv w:val="1"/>
      <w:marLeft w:val="0"/>
      <w:marRight w:val="0"/>
      <w:marTop w:val="0"/>
      <w:marBottom w:val="0"/>
      <w:divBdr>
        <w:top w:val="none" w:sz="0" w:space="0" w:color="auto"/>
        <w:left w:val="none" w:sz="0" w:space="0" w:color="auto"/>
        <w:bottom w:val="none" w:sz="0" w:space="0" w:color="auto"/>
        <w:right w:val="none" w:sz="0" w:space="0" w:color="auto"/>
      </w:divBdr>
    </w:div>
    <w:div w:id="591822328">
      <w:bodyDiv w:val="1"/>
      <w:marLeft w:val="0"/>
      <w:marRight w:val="0"/>
      <w:marTop w:val="0"/>
      <w:marBottom w:val="0"/>
      <w:divBdr>
        <w:top w:val="none" w:sz="0" w:space="0" w:color="auto"/>
        <w:left w:val="none" w:sz="0" w:space="0" w:color="auto"/>
        <w:bottom w:val="none" w:sz="0" w:space="0" w:color="auto"/>
        <w:right w:val="none" w:sz="0" w:space="0" w:color="auto"/>
      </w:divBdr>
    </w:div>
    <w:div w:id="593441704">
      <w:bodyDiv w:val="1"/>
      <w:marLeft w:val="0"/>
      <w:marRight w:val="0"/>
      <w:marTop w:val="0"/>
      <w:marBottom w:val="0"/>
      <w:divBdr>
        <w:top w:val="none" w:sz="0" w:space="0" w:color="auto"/>
        <w:left w:val="none" w:sz="0" w:space="0" w:color="auto"/>
        <w:bottom w:val="none" w:sz="0" w:space="0" w:color="auto"/>
        <w:right w:val="none" w:sz="0" w:space="0" w:color="auto"/>
      </w:divBdr>
    </w:div>
    <w:div w:id="602496117">
      <w:bodyDiv w:val="1"/>
      <w:marLeft w:val="0"/>
      <w:marRight w:val="0"/>
      <w:marTop w:val="0"/>
      <w:marBottom w:val="0"/>
      <w:divBdr>
        <w:top w:val="none" w:sz="0" w:space="0" w:color="auto"/>
        <w:left w:val="none" w:sz="0" w:space="0" w:color="auto"/>
        <w:bottom w:val="none" w:sz="0" w:space="0" w:color="auto"/>
        <w:right w:val="none" w:sz="0" w:space="0" w:color="auto"/>
      </w:divBdr>
    </w:div>
    <w:div w:id="606615771">
      <w:bodyDiv w:val="1"/>
      <w:marLeft w:val="0"/>
      <w:marRight w:val="0"/>
      <w:marTop w:val="0"/>
      <w:marBottom w:val="0"/>
      <w:divBdr>
        <w:top w:val="none" w:sz="0" w:space="0" w:color="auto"/>
        <w:left w:val="none" w:sz="0" w:space="0" w:color="auto"/>
        <w:bottom w:val="none" w:sz="0" w:space="0" w:color="auto"/>
        <w:right w:val="none" w:sz="0" w:space="0" w:color="auto"/>
      </w:divBdr>
    </w:div>
    <w:div w:id="609897485">
      <w:bodyDiv w:val="1"/>
      <w:marLeft w:val="0"/>
      <w:marRight w:val="0"/>
      <w:marTop w:val="0"/>
      <w:marBottom w:val="0"/>
      <w:divBdr>
        <w:top w:val="none" w:sz="0" w:space="0" w:color="auto"/>
        <w:left w:val="none" w:sz="0" w:space="0" w:color="auto"/>
        <w:bottom w:val="none" w:sz="0" w:space="0" w:color="auto"/>
        <w:right w:val="none" w:sz="0" w:space="0" w:color="auto"/>
      </w:divBdr>
    </w:div>
    <w:div w:id="624316743">
      <w:bodyDiv w:val="1"/>
      <w:marLeft w:val="0"/>
      <w:marRight w:val="0"/>
      <w:marTop w:val="0"/>
      <w:marBottom w:val="0"/>
      <w:divBdr>
        <w:top w:val="none" w:sz="0" w:space="0" w:color="auto"/>
        <w:left w:val="none" w:sz="0" w:space="0" w:color="auto"/>
        <w:bottom w:val="none" w:sz="0" w:space="0" w:color="auto"/>
        <w:right w:val="none" w:sz="0" w:space="0" w:color="auto"/>
      </w:divBdr>
    </w:div>
    <w:div w:id="628973768">
      <w:bodyDiv w:val="1"/>
      <w:marLeft w:val="0"/>
      <w:marRight w:val="0"/>
      <w:marTop w:val="0"/>
      <w:marBottom w:val="0"/>
      <w:divBdr>
        <w:top w:val="none" w:sz="0" w:space="0" w:color="auto"/>
        <w:left w:val="none" w:sz="0" w:space="0" w:color="auto"/>
        <w:bottom w:val="none" w:sz="0" w:space="0" w:color="auto"/>
        <w:right w:val="none" w:sz="0" w:space="0" w:color="auto"/>
      </w:divBdr>
    </w:div>
    <w:div w:id="644362175">
      <w:bodyDiv w:val="1"/>
      <w:marLeft w:val="0"/>
      <w:marRight w:val="0"/>
      <w:marTop w:val="0"/>
      <w:marBottom w:val="0"/>
      <w:divBdr>
        <w:top w:val="none" w:sz="0" w:space="0" w:color="auto"/>
        <w:left w:val="none" w:sz="0" w:space="0" w:color="auto"/>
        <w:bottom w:val="none" w:sz="0" w:space="0" w:color="auto"/>
        <w:right w:val="none" w:sz="0" w:space="0" w:color="auto"/>
      </w:divBdr>
    </w:div>
    <w:div w:id="650063359">
      <w:bodyDiv w:val="1"/>
      <w:marLeft w:val="0"/>
      <w:marRight w:val="0"/>
      <w:marTop w:val="0"/>
      <w:marBottom w:val="0"/>
      <w:divBdr>
        <w:top w:val="none" w:sz="0" w:space="0" w:color="auto"/>
        <w:left w:val="none" w:sz="0" w:space="0" w:color="auto"/>
        <w:bottom w:val="none" w:sz="0" w:space="0" w:color="auto"/>
        <w:right w:val="none" w:sz="0" w:space="0" w:color="auto"/>
      </w:divBdr>
    </w:div>
    <w:div w:id="651442811">
      <w:bodyDiv w:val="1"/>
      <w:marLeft w:val="0"/>
      <w:marRight w:val="0"/>
      <w:marTop w:val="0"/>
      <w:marBottom w:val="0"/>
      <w:divBdr>
        <w:top w:val="none" w:sz="0" w:space="0" w:color="auto"/>
        <w:left w:val="none" w:sz="0" w:space="0" w:color="auto"/>
        <w:bottom w:val="none" w:sz="0" w:space="0" w:color="auto"/>
        <w:right w:val="none" w:sz="0" w:space="0" w:color="auto"/>
      </w:divBdr>
    </w:div>
    <w:div w:id="662319004">
      <w:bodyDiv w:val="1"/>
      <w:marLeft w:val="0"/>
      <w:marRight w:val="0"/>
      <w:marTop w:val="0"/>
      <w:marBottom w:val="0"/>
      <w:divBdr>
        <w:top w:val="none" w:sz="0" w:space="0" w:color="auto"/>
        <w:left w:val="none" w:sz="0" w:space="0" w:color="auto"/>
        <w:bottom w:val="none" w:sz="0" w:space="0" w:color="auto"/>
        <w:right w:val="none" w:sz="0" w:space="0" w:color="auto"/>
      </w:divBdr>
    </w:div>
    <w:div w:id="666787026">
      <w:bodyDiv w:val="1"/>
      <w:marLeft w:val="0"/>
      <w:marRight w:val="0"/>
      <w:marTop w:val="0"/>
      <w:marBottom w:val="0"/>
      <w:divBdr>
        <w:top w:val="none" w:sz="0" w:space="0" w:color="auto"/>
        <w:left w:val="none" w:sz="0" w:space="0" w:color="auto"/>
        <w:bottom w:val="none" w:sz="0" w:space="0" w:color="auto"/>
        <w:right w:val="none" w:sz="0" w:space="0" w:color="auto"/>
      </w:divBdr>
    </w:div>
    <w:div w:id="669140674">
      <w:bodyDiv w:val="1"/>
      <w:marLeft w:val="0"/>
      <w:marRight w:val="0"/>
      <w:marTop w:val="0"/>
      <w:marBottom w:val="0"/>
      <w:divBdr>
        <w:top w:val="none" w:sz="0" w:space="0" w:color="auto"/>
        <w:left w:val="none" w:sz="0" w:space="0" w:color="auto"/>
        <w:bottom w:val="none" w:sz="0" w:space="0" w:color="auto"/>
        <w:right w:val="none" w:sz="0" w:space="0" w:color="auto"/>
      </w:divBdr>
    </w:div>
    <w:div w:id="675500488">
      <w:bodyDiv w:val="1"/>
      <w:marLeft w:val="0"/>
      <w:marRight w:val="0"/>
      <w:marTop w:val="0"/>
      <w:marBottom w:val="0"/>
      <w:divBdr>
        <w:top w:val="none" w:sz="0" w:space="0" w:color="auto"/>
        <w:left w:val="none" w:sz="0" w:space="0" w:color="auto"/>
        <w:bottom w:val="none" w:sz="0" w:space="0" w:color="auto"/>
        <w:right w:val="none" w:sz="0" w:space="0" w:color="auto"/>
      </w:divBdr>
    </w:div>
    <w:div w:id="676543619">
      <w:bodyDiv w:val="1"/>
      <w:marLeft w:val="0"/>
      <w:marRight w:val="0"/>
      <w:marTop w:val="0"/>
      <w:marBottom w:val="0"/>
      <w:divBdr>
        <w:top w:val="none" w:sz="0" w:space="0" w:color="auto"/>
        <w:left w:val="none" w:sz="0" w:space="0" w:color="auto"/>
        <w:bottom w:val="none" w:sz="0" w:space="0" w:color="auto"/>
        <w:right w:val="none" w:sz="0" w:space="0" w:color="auto"/>
      </w:divBdr>
    </w:div>
    <w:div w:id="676614511">
      <w:bodyDiv w:val="1"/>
      <w:marLeft w:val="0"/>
      <w:marRight w:val="0"/>
      <w:marTop w:val="0"/>
      <w:marBottom w:val="0"/>
      <w:divBdr>
        <w:top w:val="none" w:sz="0" w:space="0" w:color="auto"/>
        <w:left w:val="none" w:sz="0" w:space="0" w:color="auto"/>
        <w:bottom w:val="none" w:sz="0" w:space="0" w:color="auto"/>
        <w:right w:val="none" w:sz="0" w:space="0" w:color="auto"/>
      </w:divBdr>
    </w:div>
    <w:div w:id="689070991">
      <w:bodyDiv w:val="1"/>
      <w:marLeft w:val="0"/>
      <w:marRight w:val="0"/>
      <w:marTop w:val="0"/>
      <w:marBottom w:val="0"/>
      <w:divBdr>
        <w:top w:val="none" w:sz="0" w:space="0" w:color="auto"/>
        <w:left w:val="none" w:sz="0" w:space="0" w:color="auto"/>
        <w:bottom w:val="none" w:sz="0" w:space="0" w:color="auto"/>
        <w:right w:val="none" w:sz="0" w:space="0" w:color="auto"/>
      </w:divBdr>
    </w:div>
    <w:div w:id="699547605">
      <w:bodyDiv w:val="1"/>
      <w:marLeft w:val="0"/>
      <w:marRight w:val="0"/>
      <w:marTop w:val="0"/>
      <w:marBottom w:val="0"/>
      <w:divBdr>
        <w:top w:val="none" w:sz="0" w:space="0" w:color="auto"/>
        <w:left w:val="none" w:sz="0" w:space="0" w:color="auto"/>
        <w:bottom w:val="none" w:sz="0" w:space="0" w:color="auto"/>
        <w:right w:val="none" w:sz="0" w:space="0" w:color="auto"/>
      </w:divBdr>
    </w:div>
    <w:div w:id="699623890">
      <w:bodyDiv w:val="1"/>
      <w:marLeft w:val="0"/>
      <w:marRight w:val="0"/>
      <w:marTop w:val="0"/>
      <w:marBottom w:val="0"/>
      <w:divBdr>
        <w:top w:val="none" w:sz="0" w:space="0" w:color="auto"/>
        <w:left w:val="none" w:sz="0" w:space="0" w:color="auto"/>
        <w:bottom w:val="none" w:sz="0" w:space="0" w:color="auto"/>
        <w:right w:val="none" w:sz="0" w:space="0" w:color="auto"/>
      </w:divBdr>
    </w:div>
    <w:div w:id="704597079">
      <w:bodyDiv w:val="1"/>
      <w:marLeft w:val="0"/>
      <w:marRight w:val="0"/>
      <w:marTop w:val="0"/>
      <w:marBottom w:val="0"/>
      <w:divBdr>
        <w:top w:val="none" w:sz="0" w:space="0" w:color="auto"/>
        <w:left w:val="none" w:sz="0" w:space="0" w:color="auto"/>
        <w:bottom w:val="none" w:sz="0" w:space="0" w:color="auto"/>
        <w:right w:val="none" w:sz="0" w:space="0" w:color="auto"/>
      </w:divBdr>
    </w:div>
    <w:div w:id="721834245">
      <w:bodyDiv w:val="1"/>
      <w:marLeft w:val="0"/>
      <w:marRight w:val="0"/>
      <w:marTop w:val="0"/>
      <w:marBottom w:val="0"/>
      <w:divBdr>
        <w:top w:val="none" w:sz="0" w:space="0" w:color="auto"/>
        <w:left w:val="none" w:sz="0" w:space="0" w:color="auto"/>
        <w:bottom w:val="none" w:sz="0" w:space="0" w:color="auto"/>
        <w:right w:val="none" w:sz="0" w:space="0" w:color="auto"/>
      </w:divBdr>
    </w:div>
    <w:div w:id="738675540">
      <w:bodyDiv w:val="1"/>
      <w:marLeft w:val="0"/>
      <w:marRight w:val="0"/>
      <w:marTop w:val="0"/>
      <w:marBottom w:val="0"/>
      <w:divBdr>
        <w:top w:val="none" w:sz="0" w:space="0" w:color="auto"/>
        <w:left w:val="none" w:sz="0" w:space="0" w:color="auto"/>
        <w:bottom w:val="none" w:sz="0" w:space="0" w:color="auto"/>
        <w:right w:val="none" w:sz="0" w:space="0" w:color="auto"/>
      </w:divBdr>
    </w:div>
    <w:div w:id="742803024">
      <w:bodyDiv w:val="1"/>
      <w:marLeft w:val="0"/>
      <w:marRight w:val="0"/>
      <w:marTop w:val="0"/>
      <w:marBottom w:val="0"/>
      <w:divBdr>
        <w:top w:val="none" w:sz="0" w:space="0" w:color="auto"/>
        <w:left w:val="none" w:sz="0" w:space="0" w:color="auto"/>
        <w:bottom w:val="none" w:sz="0" w:space="0" w:color="auto"/>
        <w:right w:val="none" w:sz="0" w:space="0" w:color="auto"/>
      </w:divBdr>
    </w:div>
    <w:div w:id="744491553">
      <w:bodyDiv w:val="1"/>
      <w:marLeft w:val="0"/>
      <w:marRight w:val="0"/>
      <w:marTop w:val="0"/>
      <w:marBottom w:val="0"/>
      <w:divBdr>
        <w:top w:val="none" w:sz="0" w:space="0" w:color="auto"/>
        <w:left w:val="none" w:sz="0" w:space="0" w:color="auto"/>
        <w:bottom w:val="none" w:sz="0" w:space="0" w:color="auto"/>
        <w:right w:val="none" w:sz="0" w:space="0" w:color="auto"/>
      </w:divBdr>
    </w:div>
    <w:div w:id="747504238">
      <w:bodyDiv w:val="1"/>
      <w:marLeft w:val="0"/>
      <w:marRight w:val="0"/>
      <w:marTop w:val="0"/>
      <w:marBottom w:val="0"/>
      <w:divBdr>
        <w:top w:val="none" w:sz="0" w:space="0" w:color="auto"/>
        <w:left w:val="none" w:sz="0" w:space="0" w:color="auto"/>
        <w:bottom w:val="none" w:sz="0" w:space="0" w:color="auto"/>
        <w:right w:val="none" w:sz="0" w:space="0" w:color="auto"/>
      </w:divBdr>
    </w:div>
    <w:div w:id="749080076">
      <w:bodyDiv w:val="1"/>
      <w:marLeft w:val="0"/>
      <w:marRight w:val="0"/>
      <w:marTop w:val="0"/>
      <w:marBottom w:val="0"/>
      <w:divBdr>
        <w:top w:val="none" w:sz="0" w:space="0" w:color="auto"/>
        <w:left w:val="none" w:sz="0" w:space="0" w:color="auto"/>
        <w:bottom w:val="none" w:sz="0" w:space="0" w:color="auto"/>
        <w:right w:val="none" w:sz="0" w:space="0" w:color="auto"/>
      </w:divBdr>
    </w:div>
    <w:div w:id="751703705">
      <w:bodyDiv w:val="1"/>
      <w:marLeft w:val="0"/>
      <w:marRight w:val="0"/>
      <w:marTop w:val="0"/>
      <w:marBottom w:val="0"/>
      <w:divBdr>
        <w:top w:val="none" w:sz="0" w:space="0" w:color="auto"/>
        <w:left w:val="none" w:sz="0" w:space="0" w:color="auto"/>
        <w:bottom w:val="none" w:sz="0" w:space="0" w:color="auto"/>
        <w:right w:val="none" w:sz="0" w:space="0" w:color="auto"/>
      </w:divBdr>
    </w:div>
    <w:div w:id="754934149">
      <w:bodyDiv w:val="1"/>
      <w:marLeft w:val="0"/>
      <w:marRight w:val="0"/>
      <w:marTop w:val="0"/>
      <w:marBottom w:val="0"/>
      <w:divBdr>
        <w:top w:val="none" w:sz="0" w:space="0" w:color="auto"/>
        <w:left w:val="none" w:sz="0" w:space="0" w:color="auto"/>
        <w:bottom w:val="none" w:sz="0" w:space="0" w:color="auto"/>
        <w:right w:val="none" w:sz="0" w:space="0" w:color="auto"/>
      </w:divBdr>
    </w:div>
    <w:div w:id="762149298">
      <w:bodyDiv w:val="1"/>
      <w:marLeft w:val="0"/>
      <w:marRight w:val="0"/>
      <w:marTop w:val="0"/>
      <w:marBottom w:val="0"/>
      <w:divBdr>
        <w:top w:val="none" w:sz="0" w:space="0" w:color="auto"/>
        <w:left w:val="none" w:sz="0" w:space="0" w:color="auto"/>
        <w:bottom w:val="none" w:sz="0" w:space="0" w:color="auto"/>
        <w:right w:val="none" w:sz="0" w:space="0" w:color="auto"/>
      </w:divBdr>
    </w:div>
    <w:div w:id="769667236">
      <w:bodyDiv w:val="1"/>
      <w:marLeft w:val="0"/>
      <w:marRight w:val="0"/>
      <w:marTop w:val="0"/>
      <w:marBottom w:val="0"/>
      <w:divBdr>
        <w:top w:val="none" w:sz="0" w:space="0" w:color="auto"/>
        <w:left w:val="none" w:sz="0" w:space="0" w:color="auto"/>
        <w:bottom w:val="none" w:sz="0" w:space="0" w:color="auto"/>
        <w:right w:val="none" w:sz="0" w:space="0" w:color="auto"/>
      </w:divBdr>
    </w:div>
    <w:div w:id="769857260">
      <w:bodyDiv w:val="1"/>
      <w:marLeft w:val="0"/>
      <w:marRight w:val="0"/>
      <w:marTop w:val="0"/>
      <w:marBottom w:val="0"/>
      <w:divBdr>
        <w:top w:val="none" w:sz="0" w:space="0" w:color="auto"/>
        <w:left w:val="none" w:sz="0" w:space="0" w:color="auto"/>
        <w:bottom w:val="none" w:sz="0" w:space="0" w:color="auto"/>
        <w:right w:val="none" w:sz="0" w:space="0" w:color="auto"/>
      </w:divBdr>
    </w:div>
    <w:div w:id="803348835">
      <w:bodyDiv w:val="1"/>
      <w:marLeft w:val="0"/>
      <w:marRight w:val="0"/>
      <w:marTop w:val="0"/>
      <w:marBottom w:val="0"/>
      <w:divBdr>
        <w:top w:val="none" w:sz="0" w:space="0" w:color="auto"/>
        <w:left w:val="none" w:sz="0" w:space="0" w:color="auto"/>
        <w:bottom w:val="none" w:sz="0" w:space="0" w:color="auto"/>
        <w:right w:val="none" w:sz="0" w:space="0" w:color="auto"/>
      </w:divBdr>
    </w:div>
    <w:div w:id="810365042">
      <w:bodyDiv w:val="1"/>
      <w:marLeft w:val="0"/>
      <w:marRight w:val="0"/>
      <w:marTop w:val="0"/>
      <w:marBottom w:val="0"/>
      <w:divBdr>
        <w:top w:val="none" w:sz="0" w:space="0" w:color="auto"/>
        <w:left w:val="none" w:sz="0" w:space="0" w:color="auto"/>
        <w:bottom w:val="none" w:sz="0" w:space="0" w:color="auto"/>
        <w:right w:val="none" w:sz="0" w:space="0" w:color="auto"/>
      </w:divBdr>
    </w:div>
    <w:div w:id="810708303">
      <w:bodyDiv w:val="1"/>
      <w:marLeft w:val="0"/>
      <w:marRight w:val="0"/>
      <w:marTop w:val="0"/>
      <w:marBottom w:val="0"/>
      <w:divBdr>
        <w:top w:val="none" w:sz="0" w:space="0" w:color="auto"/>
        <w:left w:val="none" w:sz="0" w:space="0" w:color="auto"/>
        <w:bottom w:val="none" w:sz="0" w:space="0" w:color="auto"/>
        <w:right w:val="none" w:sz="0" w:space="0" w:color="auto"/>
      </w:divBdr>
    </w:div>
    <w:div w:id="815612524">
      <w:bodyDiv w:val="1"/>
      <w:marLeft w:val="0"/>
      <w:marRight w:val="0"/>
      <w:marTop w:val="0"/>
      <w:marBottom w:val="0"/>
      <w:divBdr>
        <w:top w:val="none" w:sz="0" w:space="0" w:color="auto"/>
        <w:left w:val="none" w:sz="0" w:space="0" w:color="auto"/>
        <w:bottom w:val="none" w:sz="0" w:space="0" w:color="auto"/>
        <w:right w:val="none" w:sz="0" w:space="0" w:color="auto"/>
      </w:divBdr>
    </w:div>
    <w:div w:id="816455527">
      <w:bodyDiv w:val="1"/>
      <w:marLeft w:val="0"/>
      <w:marRight w:val="0"/>
      <w:marTop w:val="0"/>
      <w:marBottom w:val="0"/>
      <w:divBdr>
        <w:top w:val="none" w:sz="0" w:space="0" w:color="auto"/>
        <w:left w:val="none" w:sz="0" w:space="0" w:color="auto"/>
        <w:bottom w:val="none" w:sz="0" w:space="0" w:color="auto"/>
        <w:right w:val="none" w:sz="0" w:space="0" w:color="auto"/>
      </w:divBdr>
    </w:div>
    <w:div w:id="824056209">
      <w:bodyDiv w:val="1"/>
      <w:marLeft w:val="0"/>
      <w:marRight w:val="0"/>
      <w:marTop w:val="0"/>
      <w:marBottom w:val="0"/>
      <w:divBdr>
        <w:top w:val="none" w:sz="0" w:space="0" w:color="auto"/>
        <w:left w:val="none" w:sz="0" w:space="0" w:color="auto"/>
        <w:bottom w:val="none" w:sz="0" w:space="0" w:color="auto"/>
        <w:right w:val="none" w:sz="0" w:space="0" w:color="auto"/>
      </w:divBdr>
    </w:div>
    <w:div w:id="824201040">
      <w:bodyDiv w:val="1"/>
      <w:marLeft w:val="0"/>
      <w:marRight w:val="0"/>
      <w:marTop w:val="0"/>
      <w:marBottom w:val="0"/>
      <w:divBdr>
        <w:top w:val="none" w:sz="0" w:space="0" w:color="auto"/>
        <w:left w:val="none" w:sz="0" w:space="0" w:color="auto"/>
        <w:bottom w:val="none" w:sz="0" w:space="0" w:color="auto"/>
        <w:right w:val="none" w:sz="0" w:space="0" w:color="auto"/>
      </w:divBdr>
    </w:div>
    <w:div w:id="825164385">
      <w:bodyDiv w:val="1"/>
      <w:marLeft w:val="0"/>
      <w:marRight w:val="0"/>
      <w:marTop w:val="0"/>
      <w:marBottom w:val="0"/>
      <w:divBdr>
        <w:top w:val="none" w:sz="0" w:space="0" w:color="auto"/>
        <w:left w:val="none" w:sz="0" w:space="0" w:color="auto"/>
        <w:bottom w:val="none" w:sz="0" w:space="0" w:color="auto"/>
        <w:right w:val="none" w:sz="0" w:space="0" w:color="auto"/>
      </w:divBdr>
    </w:div>
    <w:div w:id="830415581">
      <w:bodyDiv w:val="1"/>
      <w:marLeft w:val="0"/>
      <w:marRight w:val="0"/>
      <w:marTop w:val="0"/>
      <w:marBottom w:val="0"/>
      <w:divBdr>
        <w:top w:val="none" w:sz="0" w:space="0" w:color="auto"/>
        <w:left w:val="none" w:sz="0" w:space="0" w:color="auto"/>
        <w:bottom w:val="none" w:sz="0" w:space="0" w:color="auto"/>
        <w:right w:val="none" w:sz="0" w:space="0" w:color="auto"/>
      </w:divBdr>
    </w:div>
    <w:div w:id="831795506">
      <w:bodyDiv w:val="1"/>
      <w:marLeft w:val="0"/>
      <w:marRight w:val="0"/>
      <w:marTop w:val="0"/>
      <w:marBottom w:val="0"/>
      <w:divBdr>
        <w:top w:val="none" w:sz="0" w:space="0" w:color="auto"/>
        <w:left w:val="none" w:sz="0" w:space="0" w:color="auto"/>
        <w:bottom w:val="none" w:sz="0" w:space="0" w:color="auto"/>
        <w:right w:val="none" w:sz="0" w:space="0" w:color="auto"/>
      </w:divBdr>
    </w:div>
    <w:div w:id="837042417">
      <w:bodyDiv w:val="1"/>
      <w:marLeft w:val="0"/>
      <w:marRight w:val="0"/>
      <w:marTop w:val="0"/>
      <w:marBottom w:val="0"/>
      <w:divBdr>
        <w:top w:val="none" w:sz="0" w:space="0" w:color="auto"/>
        <w:left w:val="none" w:sz="0" w:space="0" w:color="auto"/>
        <w:bottom w:val="none" w:sz="0" w:space="0" w:color="auto"/>
        <w:right w:val="none" w:sz="0" w:space="0" w:color="auto"/>
      </w:divBdr>
    </w:div>
    <w:div w:id="839928803">
      <w:bodyDiv w:val="1"/>
      <w:marLeft w:val="0"/>
      <w:marRight w:val="0"/>
      <w:marTop w:val="0"/>
      <w:marBottom w:val="0"/>
      <w:divBdr>
        <w:top w:val="none" w:sz="0" w:space="0" w:color="auto"/>
        <w:left w:val="none" w:sz="0" w:space="0" w:color="auto"/>
        <w:bottom w:val="none" w:sz="0" w:space="0" w:color="auto"/>
        <w:right w:val="none" w:sz="0" w:space="0" w:color="auto"/>
      </w:divBdr>
    </w:div>
    <w:div w:id="839929502">
      <w:bodyDiv w:val="1"/>
      <w:marLeft w:val="0"/>
      <w:marRight w:val="0"/>
      <w:marTop w:val="0"/>
      <w:marBottom w:val="0"/>
      <w:divBdr>
        <w:top w:val="none" w:sz="0" w:space="0" w:color="auto"/>
        <w:left w:val="none" w:sz="0" w:space="0" w:color="auto"/>
        <w:bottom w:val="none" w:sz="0" w:space="0" w:color="auto"/>
        <w:right w:val="none" w:sz="0" w:space="0" w:color="auto"/>
      </w:divBdr>
    </w:div>
    <w:div w:id="849179593">
      <w:bodyDiv w:val="1"/>
      <w:marLeft w:val="0"/>
      <w:marRight w:val="0"/>
      <w:marTop w:val="0"/>
      <w:marBottom w:val="0"/>
      <w:divBdr>
        <w:top w:val="none" w:sz="0" w:space="0" w:color="auto"/>
        <w:left w:val="none" w:sz="0" w:space="0" w:color="auto"/>
        <w:bottom w:val="none" w:sz="0" w:space="0" w:color="auto"/>
        <w:right w:val="none" w:sz="0" w:space="0" w:color="auto"/>
      </w:divBdr>
    </w:div>
    <w:div w:id="857426628">
      <w:bodyDiv w:val="1"/>
      <w:marLeft w:val="0"/>
      <w:marRight w:val="0"/>
      <w:marTop w:val="0"/>
      <w:marBottom w:val="0"/>
      <w:divBdr>
        <w:top w:val="none" w:sz="0" w:space="0" w:color="auto"/>
        <w:left w:val="none" w:sz="0" w:space="0" w:color="auto"/>
        <w:bottom w:val="none" w:sz="0" w:space="0" w:color="auto"/>
        <w:right w:val="none" w:sz="0" w:space="0" w:color="auto"/>
      </w:divBdr>
    </w:div>
    <w:div w:id="857889920">
      <w:bodyDiv w:val="1"/>
      <w:marLeft w:val="0"/>
      <w:marRight w:val="0"/>
      <w:marTop w:val="0"/>
      <w:marBottom w:val="0"/>
      <w:divBdr>
        <w:top w:val="none" w:sz="0" w:space="0" w:color="auto"/>
        <w:left w:val="none" w:sz="0" w:space="0" w:color="auto"/>
        <w:bottom w:val="none" w:sz="0" w:space="0" w:color="auto"/>
        <w:right w:val="none" w:sz="0" w:space="0" w:color="auto"/>
      </w:divBdr>
    </w:div>
    <w:div w:id="863327105">
      <w:bodyDiv w:val="1"/>
      <w:marLeft w:val="0"/>
      <w:marRight w:val="0"/>
      <w:marTop w:val="0"/>
      <w:marBottom w:val="0"/>
      <w:divBdr>
        <w:top w:val="none" w:sz="0" w:space="0" w:color="auto"/>
        <w:left w:val="none" w:sz="0" w:space="0" w:color="auto"/>
        <w:bottom w:val="none" w:sz="0" w:space="0" w:color="auto"/>
        <w:right w:val="none" w:sz="0" w:space="0" w:color="auto"/>
      </w:divBdr>
    </w:div>
    <w:div w:id="864562355">
      <w:bodyDiv w:val="1"/>
      <w:marLeft w:val="0"/>
      <w:marRight w:val="0"/>
      <w:marTop w:val="0"/>
      <w:marBottom w:val="0"/>
      <w:divBdr>
        <w:top w:val="none" w:sz="0" w:space="0" w:color="auto"/>
        <w:left w:val="none" w:sz="0" w:space="0" w:color="auto"/>
        <w:bottom w:val="none" w:sz="0" w:space="0" w:color="auto"/>
        <w:right w:val="none" w:sz="0" w:space="0" w:color="auto"/>
      </w:divBdr>
    </w:div>
    <w:div w:id="869150796">
      <w:bodyDiv w:val="1"/>
      <w:marLeft w:val="0"/>
      <w:marRight w:val="0"/>
      <w:marTop w:val="0"/>
      <w:marBottom w:val="0"/>
      <w:divBdr>
        <w:top w:val="none" w:sz="0" w:space="0" w:color="auto"/>
        <w:left w:val="none" w:sz="0" w:space="0" w:color="auto"/>
        <w:bottom w:val="none" w:sz="0" w:space="0" w:color="auto"/>
        <w:right w:val="none" w:sz="0" w:space="0" w:color="auto"/>
      </w:divBdr>
    </w:div>
    <w:div w:id="869991952">
      <w:bodyDiv w:val="1"/>
      <w:marLeft w:val="0"/>
      <w:marRight w:val="0"/>
      <w:marTop w:val="0"/>
      <w:marBottom w:val="0"/>
      <w:divBdr>
        <w:top w:val="none" w:sz="0" w:space="0" w:color="auto"/>
        <w:left w:val="none" w:sz="0" w:space="0" w:color="auto"/>
        <w:bottom w:val="none" w:sz="0" w:space="0" w:color="auto"/>
        <w:right w:val="none" w:sz="0" w:space="0" w:color="auto"/>
      </w:divBdr>
    </w:div>
    <w:div w:id="870341097">
      <w:bodyDiv w:val="1"/>
      <w:marLeft w:val="0"/>
      <w:marRight w:val="0"/>
      <w:marTop w:val="0"/>
      <w:marBottom w:val="0"/>
      <w:divBdr>
        <w:top w:val="none" w:sz="0" w:space="0" w:color="auto"/>
        <w:left w:val="none" w:sz="0" w:space="0" w:color="auto"/>
        <w:bottom w:val="none" w:sz="0" w:space="0" w:color="auto"/>
        <w:right w:val="none" w:sz="0" w:space="0" w:color="auto"/>
      </w:divBdr>
    </w:div>
    <w:div w:id="881671753">
      <w:bodyDiv w:val="1"/>
      <w:marLeft w:val="0"/>
      <w:marRight w:val="0"/>
      <w:marTop w:val="0"/>
      <w:marBottom w:val="0"/>
      <w:divBdr>
        <w:top w:val="none" w:sz="0" w:space="0" w:color="auto"/>
        <w:left w:val="none" w:sz="0" w:space="0" w:color="auto"/>
        <w:bottom w:val="none" w:sz="0" w:space="0" w:color="auto"/>
        <w:right w:val="none" w:sz="0" w:space="0" w:color="auto"/>
      </w:divBdr>
    </w:div>
    <w:div w:id="885066095">
      <w:bodyDiv w:val="1"/>
      <w:marLeft w:val="0"/>
      <w:marRight w:val="0"/>
      <w:marTop w:val="0"/>
      <w:marBottom w:val="0"/>
      <w:divBdr>
        <w:top w:val="none" w:sz="0" w:space="0" w:color="auto"/>
        <w:left w:val="none" w:sz="0" w:space="0" w:color="auto"/>
        <w:bottom w:val="none" w:sz="0" w:space="0" w:color="auto"/>
        <w:right w:val="none" w:sz="0" w:space="0" w:color="auto"/>
      </w:divBdr>
    </w:div>
    <w:div w:id="885337767">
      <w:bodyDiv w:val="1"/>
      <w:marLeft w:val="0"/>
      <w:marRight w:val="0"/>
      <w:marTop w:val="0"/>
      <w:marBottom w:val="0"/>
      <w:divBdr>
        <w:top w:val="none" w:sz="0" w:space="0" w:color="auto"/>
        <w:left w:val="none" w:sz="0" w:space="0" w:color="auto"/>
        <w:bottom w:val="none" w:sz="0" w:space="0" w:color="auto"/>
        <w:right w:val="none" w:sz="0" w:space="0" w:color="auto"/>
      </w:divBdr>
    </w:div>
    <w:div w:id="906721347">
      <w:bodyDiv w:val="1"/>
      <w:marLeft w:val="0"/>
      <w:marRight w:val="0"/>
      <w:marTop w:val="0"/>
      <w:marBottom w:val="0"/>
      <w:divBdr>
        <w:top w:val="none" w:sz="0" w:space="0" w:color="auto"/>
        <w:left w:val="none" w:sz="0" w:space="0" w:color="auto"/>
        <w:bottom w:val="none" w:sz="0" w:space="0" w:color="auto"/>
        <w:right w:val="none" w:sz="0" w:space="0" w:color="auto"/>
      </w:divBdr>
    </w:div>
    <w:div w:id="911738956">
      <w:bodyDiv w:val="1"/>
      <w:marLeft w:val="0"/>
      <w:marRight w:val="0"/>
      <w:marTop w:val="0"/>
      <w:marBottom w:val="0"/>
      <w:divBdr>
        <w:top w:val="none" w:sz="0" w:space="0" w:color="auto"/>
        <w:left w:val="none" w:sz="0" w:space="0" w:color="auto"/>
        <w:bottom w:val="none" w:sz="0" w:space="0" w:color="auto"/>
        <w:right w:val="none" w:sz="0" w:space="0" w:color="auto"/>
      </w:divBdr>
    </w:div>
    <w:div w:id="912007254">
      <w:bodyDiv w:val="1"/>
      <w:marLeft w:val="0"/>
      <w:marRight w:val="0"/>
      <w:marTop w:val="0"/>
      <w:marBottom w:val="0"/>
      <w:divBdr>
        <w:top w:val="none" w:sz="0" w:space="0" w:color="auto"/>
        <w:left w:val="none" w:sz="0" w:space="0" w:color="auto"/>
        <w:bottom w:val="none" w:sz="0" w:space="0" w:color="auto"/>
        <w:right w:val="none" w:sz="0" w:space="0" w:color="auto"/>
      </w:divBdr>
    </w:div>
    <w:div w:id="913664304">
      <w:bodyDiv w:val="1"/>
      <w:marLeft w:val="0"/>
      <w:marRight w:val="0"/>
      <w:marTop w:val="0"/>
      <w:marBottom w:val="0"/>
      <w:divBdr>
        <w:top w:val="none" w:sz="0" w:space="0" w:color="auto"/>
        <w:left w:val="none" w:sz="0" w:space="0" w:color="auto"/>
        <w:bottom w:val="none" w:sz="0" w:space="0" w:color="auto"/>
        <w:right w:val="none" w:sz="0" w:space="0" w:color="auto"/>
      </w:divBdr>
    </w:div>
    <w:div w:id="916744602">
      <w:bodyDiv w:val="1"/>
      <w:marLeft w:val="0"/>
      <w:marRight w:val="0"/>
      <w:marTop w:val="0"/>
      <w:marBottom w:val="0"/>
      <w:divBdr>
        <w:top w:val="none" w:sz="0" w:space="0" w:color="auto"/>
        <w:left w:val="none" w:sz="0" w:space="0" w:color="auto"/>
        <w:bottom w:val="none" w:sz="0" w:space="0" w:color="auto"/>
        <w:right w:val="none" w:sz="0" w:space="0" w:color="auto"/>
      </w:divBdr>
    </w:div>
    <w:div w:id="925841383">
      <w:bodyDiv w:val="1"/>
      <w:marLeft w:val="0"/>
      <w:marRight w:val="0"/>
      <w:marTop w:val="0"/>
      <w:marBottom w:val="0"/>
      <w:divBdr>
        <w:top w:val="none" w:sz="0" w:space="0" w:color="auto"/>
        <w:left w:val="none" w:sz="0" w:space="0" w:color="auto"/>
        <w:bottom w:val="none" w:sz="0" w:space="0" w:color="auto"/>
        <w:right w:val="none" w:sz="0" w:space="0" w:color="auto"/>
      </w:divBdr>
    </w:div>
    <w:div w:id="926888105">
      <w:bodyDiv w:val="1"/>
      <w:marLeft w:val="0"/>
      <w:marRight w:val="0"/>
      <w:marTop w:val="0"/>
      <w:marBottom w:val="0"/>
      <w:divBdr>
        <w:top w:val="none" w:sz="0" w:space="0" w:color="auto"/>
        <w:left w:val="none" w:sz="0" w:space="0" w:color="auto"/>
        <w:bottom w:val="none" w:sz="0" w:space="0" w:color="auto"/>
        <w:right w:val="none" w:sz="0" w:space="0" w:color="auto"/>
      </w:divBdr>
    </w:div>
    <w:div w:id="935599624">
      <w:bodyDiv w:val="1"/>
      <w:marLeft w:val="0"/>
      <w:marRight w:val="0"/>
      <w:marTop w:val="0"/>
      <w:marBottom w:val="0"/>
      <w:divBdr>
        <w:top w:val="none" w:sz="0" w:space="0" w:color="auto"/>
        <w:left w:val="none" w:sz="0" w:space="0" w:color="auto"/>
        <w:bottom w:val="none" w:sz="0" w:space="0" w:color="auto"/>
        <w:right w:val="none" w:sz="0" w:space="0" w:color="auto"/>
      </w:divBdr>
    </w:div>
    <w:div w:id="939723230">
      <w:bodyDiv w:val="1"/>
      <w:marLeft w:val="0"/>
      <w:marRight w:val="0"/>
      <w:marTop w:val="0"/>
      <w:marBottom w:val="0"/>
      <w:divBdr>
        <w:top w:val="none" w:sz="0" w:space="0" w:color="auto"/>
        <w:left w:val="none" w:sz="0" w:space="0" w:color="auto"/>
        <w:bottom w:val="none" w:sz="0" w:space="0" w:color="auto"/>
        <w:right w:val="none" w:sz="0" w:space="0" w:color="auto"/>
      </w:divBdr>
    </w:div>
    <w:div w:id="955480472">
      <w:bodyDiv w:val="1"/>
      <w:marLeft w:val="0"/>
      <w:marRight w:val="0"/>
      <w:marTop w:val="0"/>
      <w:marBottom w:val="0"/>
      <w:divBdr>
        <w:top w:val="none" w:sz="0" w:space="0" w:color="auto"/>
        <w:left w:val="none" w:sz="0" w:space="0" w:color="auto"/>
        <w:bottom w:val="none" w:sz="0" w:space="0" w:color="auto"/>
        <w:right w:val="none" w:sz="0" w:space="0" w:color="auto"/>
      </w:divBdr>
    </w:div>
    <w:div w:id="969479992">
      <w:bodyDiv w:val="1"/>
      <w:marLeft w:val="0"/>
      <w:marRight w:val="0"/>
      <w:marTop w:val="0"/>
      <w:marBottom w:val="0"/>
      <w:divBdr>
        <w:top w:val="none" w:sz="0" w:space="0" w:color="auto"/>
        <w:left w:val="none" w:sz="0" w:space="0" w:color="auto"/>
        <w:bottom w:val="none" w:sz="0" w:space="0" w:color="auto"/>
        <w:right w:val="none" w:sz="0" w:space="0" w:color="auto"/>
      </w:divBdr>
    </w:div>
    <w:div w:id="971642975">
      <w:bodyDiv w:val="1"/>
      <w:marLeft w:val="0"/>
      <w:marRight w:val="0"/>
      <w:marTop w:val="0"/>
      <w:marBottom w:val="0"/>
      <w:divBdr>
        <w:top w:val="none" w:sz="0" w:space="0" w:color="auto"/>
        <w:left w:val="none" w:sz="0" w:space="0" w:color="auto"/>
        <w:bottom w:val="none" w:sz="0" w:space="0" w:color="auto"/>
        <w:right w:val="none" w:sz="0" w:space="0" w:color="auto"/>
      </w:divBdr>
    </w:div>
    <w:div w:id="974406118">
      <w:bodyDiv w:val="1"/>
      <w:marLeft w:val="0"/>
      <w:marRight w:val="0"/>
      <w:marTop w:val="0"/>
      <w:marBottom w:val="0"/>
      <w:divBdr>
        <w:top w:val="none" w:sz="0" w:space="0" w:color="auto"/>
        <w:left w:val="none" w:sz="0" w:space="0" w:color="auto"/>
        <w:bottom w:val="none" w:sz="0" w:space="0" w:color="auto"/>
        <w:right w:val="none" w:sz="0" w:space="0" w:color="auto"/>
      </w:divBdr>
    </w:div>
    <w:div w:id="976645651">
      <w:bodyDiv w:val="1"/>
      <w:marLeft w:val="0"/>
      <w:marRight w:val="0"/>
      <w:marTop w:val="0"/>
      <w:marBottom w:val="0"/>
      <w:divBdr>
        <w:top w:val="none" w:sz="0" w:space="0" w:color="auto"/>
        <w:left w:val="none" w:sz="0" w:space="0" w:color="auto"/>
        <w:bottom w:val="none" w:sz="0" w:space="0" w:color="auto"/>
        <w:right w:val="none" w:sz="0" w:space="0" w:color="auto"/>
      </w:divBdr>
    </w:div>
    <w:div w:id="989671402">
      <w:bodyDiv w:val="1"/>
      <w:marLeft w:val="0"/>
      <w:marRight w:val="0"/>
      <w:marTop w:val="0"/>
      <w:marBottom w:val="0"/>
      <w:divBdr>
        <w:top w:val="none" w:sz="0" w:space="0" w:color="auto"/>
        <w:left w:val="none" w:sz="0" w:space="0" w:color="auto"/>
        <w:bottom w:val="none" w:sz="0" w:space="0" w:color="auto"/>
        <w:right w:val="none" w:sz="0" w:space="0" w:color="auto"/>
      </w:divBdr>
    </w:div>
    <w:div w:id="990475822">
      <w:bodyDiv w:val="1"/>
      <w:marLeft w:val="0"/>
      <w:marRight w:val="0"/>
      <w:marTop w:val="0"/>
      <w:marBottom w:val="0"/>
      <w:divBdr>
        <w:top w:val="none" w:sz="0" w:space="0" w:color="auto"/>
        <w:left w:val="none" w:sz="0" w:space="0" w:color="auto"/>
        <w:bottom w:val="none" w:sz="0" w:space="0" w:color="auto"/>
        <w:right w:val="none" w:sz="0" w:space="0" w:color="auto"/>
      </w:divBdr>
    </w:div>
    <w:div w:id="1001195983">
      <w:bodyDiv w:val="1"/>
      <w:marLeft w:val="0"/>
      <w:marRight w:val="0"/>
      <w:marTop w:val="0"/>
      <w:marBottom w:val="0"/>
      <w:divBdr>
        <w:top w:val="none" w:sz="0" w:space="0" w:color="auto"/>
        <w:left w:val="none" w:sz="0" w:space="0" w:color="auto"/>
        <w:bottom w:val="none" w:sz="0" w:space="0" w:color="auto"/>
        <w:right w:val="none" w:sz="0" w:space="0" w:color="auto"/>
      </w:divBdr>
    </w:div>
    <w:div w:id="1009138975">
      <w:bodyDiv w:val="1"/>
      <w:marLeft w:val="0"/>
      <w:marRight w:val="0"/>
      <w:marTop w:val="0"/>
      <w:marBottom w:val="0"/>
      <w:divBdr>
        <w:top w:val="none" w:sz="0" w:space="0" w:color="auto"/>
        <w:left w:val="none" w:sz="0" w:space="0" w:color="auto"/>
        <w:bottom w:val="none" w:sz="0" w:space="0" w:color="auto"/>
        <w:right w:val="none" w:sz="0" w:space="0" w:color="auto"/>
      </w:divBdr>
    </w:div>
    <w:div w:id="1013721672">
      <w:bodyDiv w:val="1"/>
      <w:marLeft w:val="0"/>
      <w:marRight w:val="0"/>
      <w:marTop w:val="0"/>
      <w:marBottom w:val="0"/>
      <w:divBdr>
        <w:top w:val="none" w:sz="0" w:space="0" w:color="auto"/>
        <w:left w:val="none" w:sz="0" w:space="0" w:color="auto"/>
        <w:bottom w:val="none" w:sz="0" w:space="0" w:color="auto"/>
        <w:right w:val="none" w:sz="0" w:space="0" w:color="auto"/>
      </w:divBdr>
    </w:div>
    <w:div w:id="1014304216">
      <w:bodyDiv w:val="1"/>
      <w:marLeft w:val="0"/>
      <w:marRight w:val="0"/>
      <w:marTop w:val="0"/>
      <w:marBottom w:val="0"/>
      <w:divBdr>
        <w:top w:val="none" w:sz="0" w:space="0" w:color="auto"/>
        <w:left w:val="none" w:sz="0" w:space="0" w:color="auto"/>
        <w:bottom w:val="none" w:sz="0" w:space="0" w:color="auto"/>
        <w:right w:val="none" w:sz="0" w:space="0" w:color="auto"/>
      </w:divBdr>
    </w:div>
    <w:div w:id="1014307466">
      <w:bodyDiv w:val="1"/>
      <w:marLeft w:val="0"/>
      <w:marRight w:val="0"/>
      <w:marTop w:val="0"/>
      <w:marBottom w:val="0"/>
      <w:divBdr>
        <w:top w:val="none" w:sz="0" w:space="0" w:color="auto"/>
        <w:left w:val="none" w:sz="0" w:space="0" w:color="auto"/>
        <w:bottom w:val="none" w:sz="0" w:space="0" w:color="auto"/>
        <w:right w:val="none" w:sz="0" w:space="0" w:color="auto"/>
      </w:divBdr>
    </w:div>
    <w:div w:id="1023289511">
      <w:bodyDiv w:val="1"/>
      <w:marLeft w:val="0"/>
      <w:marRight w:val="0"/>
      <w:marTop w:val="0"/>
      <w:marBottom w:val="0"/>
      <w:divBdr>
        <w:top w:val="none" w:sz="0" w:space="0" w:color="auto"/>
        <w:left w:val="none" w:sz="0" w:space="0" w:color="auto"/>
        <w:bottom w:val="none" w:sz="0" w:space="0" w:color="auto"/>
        <w:right w:val="none" w:sz="0" w:space="0" w:color="auto"/>
      </w:divBdr>
    </w:div>
    <w:div w:id="1046177312">
      <w:bodyDiv w:val="1"/>
      <w:marLeft w:val="0"/>
      <w:marRight w:val="0"/>
      <w:marTop w:val="0"/>
      <w:marBottom w:val="0"/>
      <w:divBdr>
        <w:top w:val="none" w:sz="0" w:space="0" w:color="auto"/>
        <w:left w:val="none" w:sz="0" w:space="0" w:color="auto"/>
        <w:bottom w:val="none" w:sz="0" w:space="0" w:color="auto"/>
        <w:right w:val="none" w:sz="0" w:space="0" w:color="auto"/>
      </w:divBdr>
    </w:div>
    <w:div w:id="1056702747">
      <w:bodyDiv w:val="1"/>
      <w:marLeft w:val="0"/>
      <w:marRight w:val="0"/>
      <w:marTop w:val="0"/>
      <w:marBottom w:val="0"/>
      <w:divBdr>
        <w:top w:val="none" w:sz="0" w:space="0" w:color="auto"/>
        <w:left w:val="none" w:sz="0" w:space="0" w:color="auto"/>
        <w:bottom w:val="none" w:sz="0" w:space="0" w:color="auto"/>
        <w:right w:val="none" w:sz="0" w:space="0" w:color="auto"/>
      </w:divBdr>
    </w:div>
    <w:div w:id="1057430962">
      <w:bodyDiv w:val="1"/>
      <w:marLeft w:val="0"/>
      <w:marRight w:val="0"/>
      <w:marTop w:val="0"/>
      <w:marBottom w:val="0"/>
      <w:divBdr>
        <w:top w:val="none" w:sz="0" w:space="0" w:color="auto"/>
        <w:left w:val="none" w:sz="0" w:space="0" w:color="auto"/>
        <w:bottom w:val="none" w:sz="0" w:space="0" w:color="auto"/>
        <w:right w:val="none" w:sz="0" w:space="0" w:color="auto"/>
      </w:divBdr>
    </w:div>
    <w:div w:id="1058162576">
      <w:bodyDiv w:val="1"/>
      <w:marLeft w:val="0"/>
      <w:marRight w:val="0"/>
      <w:marTop w:val="0"/>
      <w:marBottom w:val="0"/>
      <w:divBdr>
        <w:top w:val="none" w:sz="0" w:space="0" w:color="auto"/>
        <w:left w:val="none" w:sz="0" w:space="0" w:color="auto"/>
        <w:bottom w:val="none" w:sz="0" w:space="0" w:color="auto"/>
        <w:right w:val="none" w:sz="0" w:space="0" w:color="auto"/>
      </w:divBdr>
    </w:div>
    <w:div w:id="1067218151">
      <w:bodyDiv w:val="1"/>
      <w:marLeft w:val="0"/>
      <w:marRight w:val="0"/>
      <w:marTop w:val="0"/>
      <w:marBottom w:val="0"/>
      <w:divBdr>
        <w:top w:val="none" w:sz="0" w:space="0" w:color="auto"/>
        <w:left w:val="none" w:sz="0" w:space="0" w:color="auto"/>
        <w:bottom w:val="none" w:sz="0" w:space="0" w:color="auto"/>
        <w:right w:val="none" w:sz="0" w:space="0" w:color="auto"/>
      </w:divBdr>
    </w:div>
    <w:div w:id="1071734450">
      <w:bodyDiv w:val="1"/>
      <w:marLeft w:val="0"/>
      <w:marRight w:val="0"/>
      <w:marTop w:val="0"/>
      <w:marBottom w:val="0"/>
      <w:divBdr>
        <w:top w:val="none" w:sz="0" w:space="0" w:color="auto"/>
        <w:left w:val="none" w:sz="0" w:space="0" w:color="auto"/>
        <w:bottom w:val="none" w:sz="0" w:space="0" w:color="auto"/>
        <w:right w:val="none" w:sz="0" w:space="0" w:color="auto"/>
      </w:divBdr>
    </w:div>
    <w:div w:id="1088766358">
      <w:bodyDiv w:val="1"/>
      <w:marLeft w:val="0"/>
      <w:marRight w:val="0"/>
      <w:marTop w:val="0"/>
      <w:marBottom w:val="0"/>
      <w:divBdr>
        <w:top w:val="none" w:sz="0" w:space="0" w:color="auto"/>
        <w:left w:val="none" w:sz="0" w:space="0" w:color="auto"/>
        <w:bottom w:val="none" w:sz="0" w:space="0" w:color="auto"/>
        <w:right w:val="none" w:sz="0" w:space="0" w:color="auto"/>
      </w:divBdr>
    </w:div>
    <w:div w:id="1098452387">
      <w:bodyDiv w:val="1"/>
      <w:marLeft w:val="0"/>
      <w:marRight w:val="0"/>
      <w:marTop w:val="0"/>
      <w:marBottom w:val="0"/>
      <w:divBdr>
        <w:top w:val="none" w:sz="0" w:space="0" w:color="auto"/>
        <w:left w:val="none" w:sz="0" w:space="0" w:color="auto"/>
        <w:bottom w:val="none" w:sz="0" w:space="0" w:color="auto"/>
        <w:right w:val="none" w:sz="0" w:space="0" w:color="auto"/>
      </w:divBdr>
    </w:div>
    <w:div w:id="1099109054">
      <w:bodyDiv w:val="1"/>
      <w:marLeft w:val="0"/>
      <w:marRight w:val="0"/>
      <w:marTop w:val="0"/>
      <w:marBottom w:val="0"/>
      <w:divBdr>
        <w:top w:val="none" w:sz="0" w:space="0" w:color="auto"/>
        <w:left w:val="none" w:sz="0" w:space="0" w:color="auto"/>
        <w:bottom w:val="none" w:sz="0" w:space="0" w:color="auto"/>
        <w:right w:val="none" w:sz="0" w:space="0" w:color="auto"/>
      </w:divBdr>
    </w:div>
    <w:div w:id="1100178259">
      <w:bodyDiv w:val="1"/>
      <w:marLeft w:val="0"/>
      <w:marRight w:val="0"/>
      <w:marTop w:val="0"/>
      <w:marBottom w:val="0"/>
      <w:divBdr>
        <w:top w:val="none" w:sz="0" w:space="0" w:color="auto"/>
        <w:left w:val="none" w:sz="0" w:space="0" w:color="auto"/>
        <w:bottom w:val="none" w:sz="0" w:space="0" w:color="auto"/>
        <w:right w:val="none" w:sz="0" w:space="0" w:color="auto"/>
      </w:divBdr>
    </w:div>
    <w:div w:id="1104686665">
      <w:bodyDiv w:val="1"/>
      <w:marLeft w:val="0"/>
      <w:marRight w:val="0"/>
      <w:marTop w:val="0"/>
      <w:marBottom w:val="0"/>
      <w:divBdr>
        <w:top w:val="none" w:sz="0" w:space="0" w:color="auto"/>
        <w:left w:val="none" w:sz="0" w:space="0" w:color="auto"/>
        <w:bottom w:val="none" w:sz="0" w:space="0" w:color="auto"/>
        <w:right w:val="none" w:sz="0" w:space="0" w:color="auto"/>
      </w:divBdr>
    </w:div>
    <w:div w:id="1112626379">
      <w:bodyDiv w:val="1"/>
      <w:marLeft w:val="0"/>
      <w:marRight w:val="0"/>
      <w:marTop w:val="0"/>
      <w:marBottom w:val="0"/>
      <w:divBdr>
        <w:top w:val="none" w:sz="0" w:space="0" w:color="auto"/>
        <w:left w:val="none" w:sz="0" w:space="0" w:color="auto"/>
        <w:bottom w:val="none" w:sz="0" w:space="0" w:color="auto"/>
        <w:right w:val="none" w:sz="0" w:space="0" w:color="auto"/>
      </w:divBdr>
    </w:div>
    <w:div w:id="1117259650">
      <w:bodyDiv w:val="1"/>
      <w:marLeft w:val="0"/>
      <w:marRight w:val="0"/>
      <w:marTop w:val="0"/>
      <w:marBottom w:val="0"/>
      <w:divBdr>
        <w:top w:val="none" w:sz="0" w:space="0" w:color="auto"/>
        <w:left w:val="none" w:sz="0" w:space="0" w:color="auto"/>
        <w:bottom w:val="none" w:sz="0" w:space="0" w:color="auto"/>
        <w:right w:val="none" w:sz="0" w:space="0" w:color="auto"/>
      </w:divBdr>
    </w:div>
    <w:div w:id="1122729130">
      <w:bodyDiv w:val="1"/>
      <w:marLeft w:val="0"/>
      <w:marRight w:val="0"/>
      <w:marTop w:val="0"/>
      <w:marBottom w:val="0"/>
      <w:divBdr>
        <w:top w:val="none" w:sz="0" w:space="0" w:color="auto"/>
        <w:left w:val="none" w:sz="0" w:space="0" w:color="auto"/>
        <w:bottom w:val="none" w:sz="0" w:space="0" w:color="auto"/>
        <w:right w:val="none" w:sz="0" w:space="0" w:color="auto"/>
      </w:divBdr>
    </w:div>
    <w:div w:id="1124884067">
      <w:bodyDiv w:val="1"/>
      <w:marLeft w:val="0"/>
      <w:marRight w:val="0"/>
      <w:marTop w:val="0"/>
      <w:marBottom w:val="0"/>
      <w:divBdr>
        <w:top w:val="none" w:sz="0" w:space="0" w:color="auto"/>
        <w:left w:val="none" w:sz="0" w:space="0" w:color="auto"/>
        <w:bottom w:val="none" w:sz="0" w:space="0" w:color="auto"/>
        <w:right w:val="none" w:sz="0" w:space="0" w:color="auto"/>
      </w:divBdr>
    </w:div>
    <w:div w:id="1136020975">
      <w:bodyDiv w:val="1"/>
      <w:marLeft w:val="0"/>
      <w:marRight w:val="0"/>
      <w:marTop w:val="0"/>
      <w:marBottom w:val="0"/>
      <w:divBdr>
        <w:top w:val="none" w:sz="0" w:space="0" w:color="auto"/>
        <w:left w:val="none" w:sz="0" w:space="0" w:color="auto"/>
        <w:bottom w:val="none" w:sz="0" w:space="0" w:color="auto"/>
        <w:right w:val="none" w:sz="0" w:space="0" w:color="auto"/>
      </w:divBdr>
    </w:div>
    <w:div w:id="1142620902">
      <w:bodyDiv w:val="1"/>
      <w:marLeft w:val="0"/>
      <w:marRight w:val="0"/>
      <w:marTop w:val="0"/>
      <w:marBottom w:val="0"/>
      <w:divBdr>
        <w:top w:val="none" w:sz="0" w:space="0" w:color="auto"/>
        <w:left w:val="none" w:sz="0" w:space="0" w:color="auto"/>
        <w:bottom w:val="none" w:sz="0" w:space="0" w:color="auto"/>
        <w:right w:val="none" w:sz="0" w:space="0" w:color="auto"/>
      </w:divBdr>
    </w:div>
    <w:div w:id="1143354181">
      <w:bodyDiv w:val="1"/>
      <w:marLeft w:val="0"/>
      <w:marRight w:val="0"/>
      <w:marTop w:val="0"/>
      <w:marBottom w:val="0"/>
      <w:divBdr>
        <w:top w:val="none" w:sz="0" w:space="0" w:color="auto"/>
        <w:left w:val="none" w:sz="0" w:space="0" w:color="auto"/>
        <w:bottom w:val="none" w:sz="0" w:space="0" w:color="auto"/>
        <w:right w:val="none" w:sz="0" w:space="0" w:color="auto"/>
      </w:divBdr>
    </w:div>
    <w:div w:id="1144078131">
      <w:bodyDiv w:val="1"/>
      <w:marLeft w:val="0"/>
      <w:marRight w:val="0"/>
      <w:marTop w:val="0"/>
      <w:marBottom w:val="0"/>
      <w:divBdr>
        <w:top w:val="none" w:sz="0" w:space="0" w:color="auto"/>
        <w:left w:val="none" w:sz="0" w:space="0" w:color="auto"/>
        <w:bottom w:val="none" w:sz="0" w:space="0" w:color="auto"/>
        <w:right w:val="none" w:sz="0" w:space="0" w:color="auto"/>
      </w:divBdr>
    </w:div>
    <w:div w:id="1149058601">
      <w:bodyDiv w:val="1"/>
      <w:marLeft w:val="0"/>
      <w:marRight w:val="0"/>
      <w:marTop w:val="0"/>
      <w:marBottom w:val="0"/>
      <w:divBdr>
        <w:top w:val="none" w:sz="0" w:space="0" w:color="auto"/>
        <w:left w:val="none" w:sz="0" w:space="0" w:color="auto"/>
        <w:bottom w:val="none" w:sz="0" w:space="0" w:color="auto"/>
        <w:right w:val="none" w:sz="0" w:space="0" w:color="auto"/>
      </w:divBdr>
    </w:div>
    <w:div w:id="1152914316">
      <w:bodyDiv w:val="1"/>
      <w:marLeft w:val="0"/>
      <w:marRight w:val="0"/>
      <w:marTop w:val="0"/>
      <w:marBottom w:val="0"/>
      <w:divBdr>
        <w:top w:val="none" w:sz="0" w:space="0" w:color="auto"/>
        <w:left w:val="none" w:sz="0" w:space="0" w:color="auto"/>
        <w:bottom w:val="none" w:sz="0" w:space="0" w:color="auto"/>
        <w:right w:val="none" w:sz="0" w:space="0" w:color="auto"/>
      </w:divBdr>
    </w:div>
    <w:div w:id="1159690192">
      <w:bodyDiv w:val="1"/>
      <w:marLeft w:val="0"/>
      <w:marRight w:val="0"/>
      <w:marTop w:val="0"/>
      <w:marBottom w:val="0"/>
      <w:divBdr>
        <w:top w:val="none" w:sz="0" w:space="0" w:color="auto"/>
        <w:left w:val="none" w:sz="0" w:space="0" w:color="auto"/>
        <w:bottom w:val="none" w:sz="0" w:space="0" w:color="auto"/>
        <w:right w:val="none" w:sz="0" w:space="0" w:color="auto"/>
      </w:divBdr>
    </w:div>
    <w:div w:id="1166552227">
      <w:bodyDiv w:val="1"/>
      <w:marLeft w:val="0"/>
      <w:marRight w:val="0"/>
      <w:marTop w:val="0"/>
      <w:marBottom w:val="0"/>
      <w:divBdr>
        <w:top w:val="none" w:sz="0" w:space="0" w:color="auto"/>
        <w:left w:val="none" w:sz="0" w:space="0" w:color="auto"/>
        <w:bottom w:val="none" w:sz="0" w:space="0" w:color="auto"/>
        <w:right w:val="none" w:sz="0" w:space="0" w:color="auto"/>
      </w:divBdr>
    </w:div>
    <w:div w:id="1173304309">
      <w:bodyDiv w:val="1"/>
      <w:marLeft w:val="0"/>
      <w:marRight w:val="0"/>
      <w:marTop w:val="0"/>
      <w:marBottom w:val="0"/>
      <w:divBdr>
        <w:top w:val="none" w:sz="0" w:space="0" w:color="auto"/>
        <w:left w:val="none" w:sz="0" w:space="0" w:color="auto"/>
        <w:bottom w:val="none" w:sz="0" w:space="0" w:color="auto"/>
        <w:right w:val="none" w:sz="0" w:space="0" w:color="auto"/>
      </w:divBdr>
    </w:div>
    <w:div w:id="1174101806">
      <w:bodyDiv w:val="1"/>
      <w:marLeft w:val="0"/>
      <w:marRight w:val="0"/>
      <w:marTop w:val="0"/>
      <w:marBottom w:val="0"/>
      <w:divBdr>
        <w:top w:val="none" w:sz="0" w:space="0" w:color="auto"/>
        <w:left w:val="none" w:sz="0" w:space="0" w:color="auto"/>
        <w:bottom w:val="none" w:sz="0" w:space="0" w:color="auto"/>
        <w:right w:val="none" w:sz="0" w:space="0" w:color="auto"/>
      </w:divBdr>
    </w:div>
    <w:div w:id="1181696486">
      <w:bodyDiv w:val="1"/>
      <w:marLeft w:val="0"/>
      <w:marRight w:val="0"/>
      <w:marTop w:val="0"/>
      <w:marBottom w:val="0"/>
      <w:divBdr>
        <w:top w:val="none" w:sz="0" w:space="0" w:color="auto"/>
        <w:left w:val="none" w:sz="0" w:space="0" w:color="auto"/>
        <w:bottom w:val="none" w:sz="0" w:space="0" w:color="auto"/>
        <w:right w:val="none" w:sz="0" w:space="0" w:color="auto"/>
      </w:divBdr>
    </w:div>
    <w:div w:id="1182813452">
      <w:bodyDiv w:val="1"/>
      <w:marLeft w:val="0"/>
      <w:marRight w:val="0"/>
      <w:marTop w:val="0"/>
      <w:marBottom w:val="0"/>
      <w:divBdr>
        <w:top w:val="none" w:sz="0" w:space="0" w:color="auto"/>
        <w:left w:val="none" w:sz="0" w:space="0" w:color="auto"/>
        <w:bottom w:val="none" w:sz="0" w:space="0" w:color="auto"/>
        <w:right w:val="none" w:sz="0" w:space="0" w:color="auto"/>
      </w:divBdr>
    </w:div>
    <w:div w:id="1184630287">
      <w:bodyDiv w:val="1"/>
      <w:marLeft w:val="0"/>
      <w:marRight w:val="0"/>
      <w:marTop w:val="0"/>
      <w:marBottom w:val="0"/>
      <w:divBdr>
        <w:top w:val="none" w:sz="0" w:space="0" w:color="auto"/>
        <w:left w:val="none" w:sz="0" w:space="0" w:color="auto"/>
        <w:bottom w:val="none" w:sz="0" w:space="0" w:color="auto"/>
        <w:right w:val="none" w:sz="0" w:space="0" w:color="auto"/>
      </w:divBdr>
    </w:div>
    <w:div w:id="1185484892">
      <w:bodyDiv w:val="1"/>
      <w:marLeft w:val="0"/>
      <w:marRight w:val="0"/>
      <w:marTop w:val="0"/>
      <w:marBottom w:val="0"/>
      <w:divBdr>
        <w:top w:val="none" w:sz="0" w:space="0" w:color="auto"/>
        <w:left w:val="none" w:sz="0" w:space="0" w:color="auto"/>
        <w:bottom w:val="none" w:sz="0" w:space="0" w:color="auto"/>
        <w:right w:val="none" w:sz="0" w:space="0" w:color="auto"/>
      </w:divBdr>
    </w:div>
    <w:div w:id="1187644636">
      <w:bodyDiv w:val="1"/>
      <w:marLeft w:val="0"/>
      <w:marRight w:val="0"/>
      <w:marTop w:val="0"/>
      <w:marBottom w:val="0"/>
      <w:divBdr>
        <w:top w:val="none" w:sz="0" w:space="0" w:color="auto"/>
        <w:left w:val="none" w:sz="0" w:space="0" w:color="auto"/>
        <w:bottom w:val="none" w:sz="0" w:space="0" w:color="auto"/>
        <w:right w:val="none" w:sz="0" w:space="0" w:color="auto"/>
      </w:divBdr>
    </w:div>
    <w:div w:id="1202479778">
      <w:bodyDiv w:val="1"/>
      <w:marLeft w:val="0"/>
      <w:marRight w:val="0"/>
      <w:marTop w:val="0"/>
      <w:marBottom w:val="0"/>
      <w:divBdr>
        <w:top w:val="none" w:sz="0" w:space="0" w:color="auto"/>
        <w:left w:val="none" w:sz="0" w:space="0" w:color="auto"/>
        <w:bottom w:val="none" w:sz="0" w:space="0" w:color="auto"/>
        <w:right w:val="none" w:sz="0" w:space="0" w:color="auto"/>
      </w:divBdr>
    </w:div>
    <w:div w:id="1213613853">
      <w:bodyDiv w:val="1"/>
      <w:marLeft w:val="0"/>
      <w:marRight w:val="0"/>
      <w:marTop w:val="0"/>
      <w:marBottom w:val="0"/>
      <w:divBdr>
        <w:top w:val="none" w:sz="0" w:space="0" w:color="auto"/>
        <w:left w:val="none" w:sz="0" w:space="0" w:color="auto"/>
        <w:bottom w:val="none" w:sz="0" w:space="0" w:color="auto"/>
        <w:right w:val="none" w:sz="0" w:space="0" w:color="auto"/>
      </w:divBdr>
    </w:div>
    <w:div w:id="1216894699">
      <w:bodyDiv w:val="1"/>
      <w:marLeft w:val="0"/>
      <w:marRight w:val="0"/>
      <w:marTop w:val="0"/>
      <w:marBottom w:val="0"/>
      <w:divBdr>
        <w:top w:val="none" w:sz="0" w:space="0" w:color="auto"/>
        <w:left w:val="none" w:sz="0" w:space="0" w:color="auto"/>
        <w:bottom w:val="none" w:sz="0" w:space="0" w:color="auto"/>
        <w:right w:val="none" w:sz="0" w:space="0" w:color="auto"/>
      </w:divBdr>
    </w:div>
    <w:div w:id="1228764083">
      <w:bodyDiv w:val="1"/>
      <w:marLeft w:val="0"/>
      <w:marRight w:val="0"/>
      <w:marTop w:val="0"/>
      <w:marBottom w:val="0"/>
      <w:divBdr>
        <w:top w:val="none" w:sz="0" w:space="0" w:color="auto"/>
        <w:left w:val="none" w:sz="0" w:space="0" w:color="auto"/>
        <w:bottom w:val="none" w:sz="0" w:space="0" w:color="auto"/>
        <w:right w:val="none" w:sz="0" w:space="0" w:color="auto"/>
      </w:divBdr>
    </w:div>
    <w:div w:id="1239708191">
      <w:bodyDiv w:val="1"/>
      <w:marLeft w:val="0"/>
      <w:marRight w:val="0"/>
      <w:marTop w:val="0"/>
      <w:marBottom w:val="0"/>
      <w:divBdr>
        <w:top w:val="none" w:sz="0" w:space="0" w:color="auto"/>
        <w:left w:val="none" w:sz="0" w:space="0" w:color="auto"/>
        <w:bottom w:val="none" w:sz="0" w:space="0" w:color="auto"/>
        <w:right w:val="none" w:sz="0" w:space="0" w:color="auto"/>
      </w:divBdr>
    </w:div>
    <w:div w:id="1240823422">
      <w:bodyDiv w:val="1"/>
      <w:marLeft w:val="0"/>
      <w:marRight w:val="0"/>
      <w:marTop w:val="0"/>
      <w:marBottom w:val="0"/>
      <w:divBdr>
        <w:top w:val="none" w:sz="0" w:space="0" w:color="auto"/>
        <w:left w:val="none" w:sz="0" w:space="0" w:color="auto"/>
        <w:bottom w:val="none" w:sz="0" w:space="0" w:color="auto"/>
        <w:right w:val="none" w:sz="0" w:space="0" w:color="auto"/>
      </w:divBdr>
    </w:div>
    <w:div w:id="1243874437">
      <w:bodyDiv w:val="1"/>
      <w:marLeft w:val="0"/>
      <w:marRight w:val="0"/>
      <w:marTop w:val="0"/>
      <w:marBottom w:val="0"/>
      <w:divBdr>
        <w:top w:val="none" w:sz="0" w:space="0" w:color="auto"/>
        <w:left w:val="none" w:sz="0" w:space="0" w:color="auto"/>
        <w:bottom w:val="none" w:sz="0" w:space="0" w:color="auto"/>
        <w:right w:val="none" w:sz="0" w:space="0" w:color="auto"/>
      </w:divBdr>
    </w:div>
    <w:div w:id="1245720911">
      <w:bodyDiv w:val="1"/>
      <w:marLeft w:val="0"/>
      <w:marRight w:val="0"/>
      <w:marTop w:val="0"/>
      <w:marBottom w:val="0"/>
      <w:divBdr>
        <w:top w:val="none" w:sz="0" w:space="0" w:color="auto"/>
        <w:left w:val="none" w:sz="0" w:space="0" w:color="auto"/>
        <w:bottom w:val="none" w:sz="0" w:space="0" w:color="auto"/>
        <w:right w:val="none" w:sz="0" w:space="0" w:color="auto"/>
      </w:divBdr>
    </w:div>
    <w:div w:id="1248880080">
      <w:bodyDiv w:val="1"/>
      <w:marLeft w:val="0"/>
      <w:marRight w:val="0"/>
      <w:marTop w:val="0"/>
      <w:marBottom w:val="0"/>
      <w:divBdr>
        <w:top w:val="none" w:sz="0" w:space="0" w:color="auto"/>
        <w:left w:val="none" w:sz="0" w:space="0" w:color="auto"/>
        <w:bottom w:val="none" w:sz="0" w:space="0" w:color="auto"/>
        <w:right w:val="none" w:sz="0" w:space="0" w:color="auto"/>
      </w:divBdr>
    </w:div>
    <w:div w:id="1252936734">
      <w:bodyDiv w:val="1"/>
      <w:marLeft w:val="0"/>
      <w:marRight w:val="0"/>
      <w:marTop w:val="0"/>
      <w:marBottom w:val="0"/>
      <w:divBdr>
        <w:top w:val="none" w:sz="0" w:space="0" w:color="auto"/>
        <w:left w:val="none" w:sz="0" w:space="0" w:color="auto"/>
        <w:bottom w:val="none" w:sz="0" w:space="0" w:color="auto"/>
        <w:right w:val="none" w:sz="0" w:space="0" w:color="auto"/>
      </w:divBdr>
    </w:div>
    <w:div w:id="1254777319">
      <w:bodyDiv w:val="1"/>
      <w:marLeft w:val="0"/>
      <w:marRight w:val="0"/>
      <w:marTop w:val="0"/>
      <w:marBottom w:val="0"/>
      <w:divBdr>
        <w:top w:val="none" w:sz="0" w:space="0" w:color="auto"/>
        <w:left w:val="none" w:sz="0" w:space="0" w:color="auto"/>
        <w:bottom w:val="none" w:sz="0" w:space="0" w:color="auto"/>
        <w:right w:val="none" w:sz="0" w:space="0" w:color="auto"/>
      </w:divBdr>
    </w:div>
    <w:div w:id="1258831029">
      <w:bodyDiv w:val="1"/>
      <w:marLeft w:val="0"/>
      <w:marRight w:val="0"/>
      <w:marTop w:val="0"/>
      <w:marBottom w:val="0"/>
      <w:divBdr>
        <w:top w:val="none" w:sz="0" w:space="0" w:color="auto"/>
        <w:left w:val="none" w:sz="0" w:space="0" w:color="auto"/>
        <w:bottom w:val="none" w:sz="0" w:space="0" w:color="auto"/>
        <w:right w:val="none" w:sz="0" w:space="0" w:color="auto"/>
      </w:divBdr>
    </w:div>
    <w:div w:id="1265651281">
      <w:bodyDiv w:val="1"/>
      <w:marLeft w:val="0"/>
      <w:marRight w:val="0"/>
      <w:marTop w:val="0"/>
      <w:marBottom w:val="0"/>
      <w:divBdr>
        <w:top w:val="none" w:sz="0" w:space="0" w:color="auto"/>
        <w:left w:val="none" w:sz="0" w:space="0" w:color="auto"/>
        <w:bottom w:val="none" w:sz="0" w:space="0" w:color="auto"/>
        <w:right w:val="none" w:sz="0" w:space="0" w:color="auto"/>
      </w:divBdr>
    </w:div>
    <w:div w:id="1272863659">
      <w:bodyDiv w:val="1"/>
      <w:marLeft w:val="0"/>
      <w:marRight w:val="0"/>
      <w:marTop w:val="0"/>
      <w:marBottom w:val="0"/>
      <w:divBdr>
        <w:top w:val="none" w:sz="0" w:space="0" w:color="auto"/>
        <w:left w:val="none" w:sz="0" w:space="0" w:color="auto"/>
        <w:bottom w:val="none" w:sz="0" w:space="0" w:color="auto"/>
        <w:right w:val="none" w:sz="0" w:space="0" w:color="auto"/>
      </w:divBdr>
    </w:div>
    <w:div w:id="1276864836">
      <w:bodyDiv w:val="1"/>
      <w:marLeft w:val="0"/>
      <w:marRight w:val="0"/>
      <w:marTop w:val="0"/>
      <w:marBottom w:val="0"/>
      <w:divBdr>
        <w:top w:val="none" w:sz="0" w:space="0" w:color="auto"/>
        <w:left w:val="none" w:sz="0" w:space="0" w:color="auto"/>
        <w:bottom w:val="none" w:sz="0" w:space="0" w:color="auto"/>
        <w:right w:val="none" w:sz="0" w:space="0" w:color="auto"/>
      </w:divBdr>
    </w:div>
    <w:div w:id="1283029459">
      <w:bodyDiv w:val="1"/>
      <w:marLeft w:val="0"/>
      <w:marRight w:val="0"/>
      <w:marTop w:val="0"/>
      <w:marBottom w:val="0"/>
      <w:divBdr>
        <w:top w:val="none" w:sz="0" w:space="0" w:color="auto"/>
        <w:left w:val="none" w:sz="0" w:space="0" w:color="auto"/>
        <w:bottom w:val="none" w:sz="0" w:space="0" w:color="auto"/>
        <w:right w:val="none" w:sz="0" w:space="0" w:color="auto"/>
      </w:divBdr>
    </w:div>
    <w:div w:id="1299803550">
      <w:bodyDiv w:val="1"/>
      <w:marLeft w:val="0"/>
      <w:marRight w:val="0"/>
      <w:marTop w:val="0"/>
      <w:marBottom w:val="0"/>
      <w:divBdr>
        <w:top w:val="none" w:sz="0" w:space="0" w:color="auto"/>
        <w:left w:val="none" w:sz="0" w:space="0" w:color="auto"/>
        <w:bottom w:val="none" w:sz="0" w:space="0" w:color="auto"/>
        <w:right w:val="none" w:sz="0" w:space="0" w:color="auto"/>
      </w:divBdr>
    </w:div>
    <w:div w:id="1304385957">
      <w:bodyDiv w:val="1"/>
      <w:marLeft w:val="0"/>
      <w:marRight w:val="0"/>
      <w:marTop w:val="0"/>
      <w:marBottom w:val="0"/>
      <w:divBdr>
        <w:top w:val="none" w:sz="0" w:space="0" w:color="auto"/>
        <w:left w:val="none" w:sz="0" w:space="0" w:color="auto"/>
        <w:bottom w:val="none" w:sz="0" w:space="0" w:color="auto"/>
        <w:right w:val="none" w:sz="0" w:space="0" w:color="auto"/>
      </w:divBdr>
    </w:div>
    <w:div w:id="1317804112">
      <w:bodyDiv w:val="1"/>
      <w:marLeft w:val="0"/>
      <w:marRight w:val="0"/>
      <w:marTop w:val="0"/>
      <w:marBottom w:val="0"/>
      <w:divBdr>
        <w:top w:val="none" w:sz="0" w:space="0" w:color="auto"/>
        <w:left w:val="none" w:sz="0" w:space="0" w:color="auto"/>
        <w:bottom w:val="none" w:sz="0" w:space="0" w:color="auto"/>
        <w:right w:val="none" w:sz="0" w:space="0" w:color="auto"/>
      </w:divBdr>
    </w:div>
    <w:div w:id="1322351317">
      <w:bodyDiv w:val="1"/>
      <w:marLeft w:val="0"/>
      <w:marRight w:val="0"/>
      <w:marTop w:val="0"/>
      <w:marBottom w:val="0"/>
      <w:divBdr>
        <w:top w:val="none" w:sz="0" w:space="0" w:color="auto"/>
        <w:left w:val="none" w:sz="0" w:space="0" w:color="auto"/>
        <w:bottom w:val="none" w:sz="0" w:space="0" w:color="auto"/>
        <w:right w:val="none" w:sz="0" w:space="0" w:color="auto"/>
      </w:divBdr>
    </w:div>
    <w:div w:id="1322464775">
      <w:bodyDiv w:val="1"/>
      <w:marLeft w:val="0"/>
      <w:marRight w:val="0"/>
      <w:marTop w:val="0"/>
      <w:marBottom w:val="0"/>
      <w:divBdr>
        <w:top w:val="none" w:sz="0" w:space="0" w:color="auto"/>
        <w:left w:val="none" w:sz="0" w:space="0" w:color="auto"/>
        <w:bottom w:val="none" w:sz="0" w:space="0" w:color="auto"/>
        <w:right w:val="none" w:sz="0" w:space="0" w:color="auto"/>
      </w:divBdr>
    </w:div>
    <w:div w:id="1339774420">
      <w:bodyDiv w:val="1"/>
      <w:marLeft w:val="0"/>
      <w:marRight w:val="0"/>
      <w:marTop w:val="0"/>
      <w:marBottom w:val="0"/>
      <w:divBdr>
        <w:top w:val="none" w:sz="0" w:space="0" w:color="auto"/>
        <w:left w:val="none" w:sz="0" w:space="0" w:color="auto"/>
        <w:bottom w:val="none" w:sz="0" w:space="0" w:color="auto"/>
        <w:right w:val="none" w:sz="0" w:space="0" w:color="auto"/>
      </w:divBdr>
    </w:div>
    <w:div w:id="1345863024">
      <w:bodyDiv w:val="1"/>
      <w:marLeft w:val="0"/>
      <w:marRight w:val="0"/>
      <w:marTop w:val="0"/>
      <w:marBottom w:val="0"/>
      <w:divBdr>
        <w:top w:val="none" w:sz="0" w:space="0" w:color="auto"/>
        <w:left w:val="none" w:sz="0" w:space="0" w:color="auto"/>
        <w:bottom w:val="none" w:sz="0" w:space="0" w:color="auto"/>
        <w:right w:val="none" w:sz="0" w:space="0" w:color="auto"/>
      </w:divBdr>
    </w:div>
    <w:div w:id="1347361656">
      <w:bodyDiv w:val="1"/>
      <w:marLeft w:val="0"/>
      <w:marRight w:val="0"/>
      <w:marTop w:val="0"/>
      <w:marBottom w:val="0"/>
      <w:divBdr>
        <w:top w:val="none" w:sz="0" w:space="0" w:color="auto"/>
        <w:left w:val="none" w:sz="0" w:space="0" w:color="auto"/>
        <w:bottom w:val="none" w:sz="0" w:space="0" w:color="auto"/>
        <w:right w:val="none" w:sz="0" w:space="0" w:color="auto"/>
      </w:divBdr>
    </w:div>
    <w:div w:id="1351644004">
      <w:bodyDiv w:val="1"/>
      <w:marLeft w:val="0"/>
      <w:marRight w:val="0"/>
      <w:marTop w:val="0"/>
      <w:marBottom w:val="0"/>
      <w:divBdr>
        <w:top w:val="none" w:sz="0" w:space="0" w:color="auto"/>
        <w:left w:val="none" w:sz="0" w:space="0" w:color="auto"/>
        <w:bottom w:val="none" w:sz="0" w:space="0" w:color="auto"/>
        <w:right w:val="none" w:sz="0" w:space="0" w:color="auto"/>
      </w:divBdr>
    </w:div>
    <w:div w:id="1351763737">
      <w:bodyDiv w:val="1"/>
      <w:marLeft w:val="0"/>
      <w:marRight w:val="0"/>
      <w:marTop w:val="0"/>
      <w:marBottom w:val="0"/>
      <w:divBdr>
        <w:top w:val="none" w:sz="0" w:space="0" w:color="auto"/>
        <w:left w:val="none" w:sz="0" w:space="0" w:color="auto"/>
        <w:bottom w:val="none" w:sz="0" w:space="0" w:color="auto"/>
        <w:right w:val="none" w:sz="0" w:space="0" w:color="auto"/>
      </w:divBdr>
    </w:div>
    <w:div w:id="1360467555">
      <w:bodyDiv w:val="1"/>
      <w:marLeft w:val="0"/>
      <w:marRight w:val="0"/>
      <w:marTop w:val="0"/>
      <w:marBottom w:val="0"/>
      <w:divBdr>
        <w:top w:val="none" w:sz="0" w:space="0" w:color="auto"/>
        <w:left w:val="none" w:sz="0" w:space="0" w:color="auto"/>
        <w:bottom w:val="none" w:sz="0" w:space="0" w:color="auto"/>
        <w:right w:val="none" w:sz="0" w:space="0" w:color="auto"/>
      </w:divBdr>
    </w:div>
    <w:div w:id="1360617338">
      <w:bodyDiv w:val="1"/>
      <w:marLeft w:val="0"/>
      <w:marRight w:val="0"/>
      <w:marTop w:val="0"/>
      <w:marBottom w:val="0"/>
      <w:divBdr>
        <w:top w:val="none" w:sz="0" w:space="0" w:color="auto"/>
        <w:left w:val="none" w:sz="0" w:space="0" w:color="auto"/>
        <w:bottom w:val="none" w:sz="0" w:space="0" w:color="auto"/>
        <w:right w:val="none" w:sz="0" w:space="0" w:color="auto"/>
      </w:divBdr>
    </w:div>
    <w:div w:id="1361781343">
      <w:bodyDiv w:val="1"/>
      <w:marLeft w:val="0"/>
      <w:marRight w:val="0"/>
      <w:marTop w:val="0"/>
      <w:marBottom w:val="0"/>
      <w:divBdr>
        <w:top w:val="none" w:sz="0" w:space="0" w:color="auto"/>
        <w:left w:val="none" w:sz="0" w:space="0" w:color="auto"/>
        <w:bottom w:val="none" w:sz="0" w:space="0" w:color="auto"/>
        <w:right w:val="none" w:sz="0" w:space="0" w:color="auto"/>
      </w:divBdr>
    </w:div>
    <w:div w:id="1362970363">
      <w:bodyDiv w:val="1"/>
      <w:marLeft w:val="0"/>
      <w:marRight w:val="0"/>
      <w:marTop w:val="0"/>
      <w:marBottom w:val="0"/>
      <w:divBdr>
        <w:top w:val="none" w:sz="0" w:space="0" w:color="auto"/>
        <w:left w:val="none" w:sz="0" w:space="0" w:color="auto"/>
        <w:bottom w:val="none" w:sz="0" w:space="0" w:color="auto"/>
        <w:right w:val="none" w:sz="0" w:space="0" w:color="auto"/>
      </w:divBdr>
    </w:div>
    <w:div w:id="1367102549">
      <w:bodyDiv w:val="1"/>
      <w:marLeft w:val="0"/>
      <w:marRight w:val="0"/>
      <w:marTop w:val="0"/>
      <w:marBottom w:val="0"/>
      <w:divBdr>
        <w:top w:val="none" w:sz="0" w:space="0" w:color="auto"/>
        <w:left w:val="none" w:sz="0" w:space="0" w:color="auto"/>
        <w:bottom w:val="none" w:sz="0" w:space="0" w:color="auto"/>
        <w:right w:val="none" w:sz="0" w:space="0" w:color="auto"/>
      </w:divBdr>
    </w:div>
    <w:div w:id="1367635345">
      <w:bodyDiv w:val="1"/>
      <w:marLeft w:val="0"/>
      <w:marRight w:val="0"/>
      <w:marTop w:val="0"/>
      <w:marBottom w:val="0"/>
      <w:divBdr>
        <w:top w:val="none" w:sz="0" w:space="0" w:color="auto"/>
        <w:left w:val="none" w:sz="0" w:space="0" w:color="auto"/>
        <w:bottom w:val="none" w:sz="0" w:space="0" w:color="auto"/>
        <w:right w:val="none" w:sz="0" w:space="0" w:color="auto"/>
      </w:divBdr>
    </w:div>
    <w:div w:id="1380785239">
      <w:bodyDiv w:val="1"/>
      <w:marLeft w:val="0"/>
      <w:marRight w:val="0"/>
      <w:marTop w:val="0"/>
      <w:marBottom w:val="0"/>
      <w:divBdr>
        <w:top w:val="none" w:sz="0" w:space="0" w:color="auto"/>
        <w:left w:val="none" w:sz="0" w:space="0" w:color="auto"/>
        <w:bottom w:val="none" w:sz="0" w:space="0" w:color="auto"/>
        <w:right w:val="none" w:sz="0" w:space="0" w:color="auto"/>
      </w:divBdr>
    </w:div>
    <w:div w:id="1384409170">
      <w:bodyDiv w:val="1"/>
      <w:marLeft w:val="0"/>
      <w:marRight w:val="0"/>
      <w:marTop w:val="0"/>
      <w:marBottom w:val="0"/>
      <w:divBdr>
        <w:top w:val="none" w:sz="0" w:space="0" w:color="auto"/>
        <w:left w:val="none" w:sz="0" w:space="0" w:color="auto"/>
        <w:bottom w:val="none" w:sz="0" w:space="0" w:color="auto"/>
        <w:right w:val="none" w:sz="0" w:space="0" w:color="auto"/>
      </w:divBdr>
    </w:div>
    <w:div w:id="1385373627">
      <w:bodyDiv w:val="1"/>
      <w:marLeft w:val="0"/>
      <w:marRight w:val="0"/>
      <w:marTop w:val="0"/>
      <w:marBottom w:val="0"/>
      <w:divBdr>
        <w:top w:val="none" w:sz="0" w:space="0" w:color="auto"/>
        <w:left w:val="none" w:sz="0" w:space="0" w:color="auto"/>
        <w:bottom w:val="none" w:sz="0" w:space="0" w:color="auto"/>
        <w:right w:val="none" w:sz="0" w:space="0" w:color="auto"/>
      </w:divBdr>
    </w:div>
    <w:div w:id="1403991192">
      <w:bodyDiv w:val="1"/>
      <w:marLeft w:val="0"/>
      <w:marRight w:val="0"/>
      <w:marTop w:val="0"/>
      <w:marBottom w:val="0"/>
      <w:divBdr>
        <w:top w:val="none" w:sz="0" w:space="0" w:color="auto"/>
        <w:left w:val="none" w:sz="0" w:space="0" w:color="auto"/>
        <w:bottom w:val="none" w:sz="0" w:space="0" w:color="auto"/>
        <w:right w:val="none" w:sz="0" w:space="0" w:color="auto"/>
      </w:divBdr>
    </w:div>
    <w:div w:id="1406076304">
      <w:bodyDiv w:val="1"/>
      <w:marLeft w:val="0"/>
      <w:marRight w:val="0"/>
      <w:marTop w:val="0"/>
      <w:marBottom w:val="0"/>
      <w:divBdr>
        <w:top w:val="none" w:sz="0" w:space="0" w:color="auto"/>
        <w:left w:val="none" w:sz="0" w:space="0" w:color="auto"/>
        <w:bottom w:val="none" w:sz="0" w:space="0" w:color="auto"/>
        <w:right w:val="none" w:sz="0" w:space="0" w:color="auto"/>
      </w:divBdr>
    </w:div>
    <w:div w:id="1411854342">
      <w:bodyDiv w:val="1"/>
      <w:marLeft w:val="0"/>
      <w:marRight w:val="0"/>
      <w:marTop w:val="0"/>
      <w:marBottom w:val="0"/>
      <w:divBdr>
        <w:top w:val="none" w:sz="0" w:space="0" w:color="auto"/>
        <w:left w:val="none" w:sz="0" w:space="0" w:color="auto"/>
        <w:bottom w:val="none" w:sz="0" w:space="0" w:color="auto"/>
        <w:right w:val="none" w:sz="0" w:space="0" w:color="auto"/>
      </w:divBdr>
    </w:div>
    <w:div w:id="1418133736">
      <w:bodyDiv w:val="1"/>
      <w:marLeft w:val="0"/>
      <w:marRight w:val="0"/>
      <w:marTop w:val="0"/>
      <w:marBottom w:val="0"/>
      <w:divBdr>
        <w:top w:val="none" w:sz="0" w:space="0" w:color="auto"/>
        <w:left w:val="none" w:sz="0" w:space="0" w:color="auto"/>
        <w:bottom w:val="none" w:sz="0" w:space="0" w:color="auto"/>
        <w:right w:val="none" w:sz="0" w:space="0" w:color="auto"/>
      </w:divBdr>
    </w:div>
    <w:div w:id="1422022826">
      <w:bodyDiv w:val="1"/>
      <w:marLeft w:val="0"/>
      <w:marRight w:val="0"/>
      <w:marTop w:val="0"/>
      <w:marBottom w:val="0"/>
      <w:divBdr>
        <w:top w:val="none" w:sz="0" w:space="0" w:color="auto"/>
        <w:left w:val="none" w:sz="0" w:space="0" w:color="auto"/>
        <w:bottom w:val="none" w:sz="0" w:space="0" w:color="auto"/>
        <w:right w:val="none" w:sz="0" w:space="0" w:color="auto"/>
      </w:divBdr>
    </w:div>
    <w:div w:id="1425760245">
      <w:bodyDiv w:val="1"/>
      <w:marLeft w:val="0"/>
      <w:marRight w:val="0"/>
      <w:marTop w:val="0"/>
      <w:marBottom w:val="0"/>
      <w:divBdr>
        <w:top w:val="none" w:sz="0" w:space="0" w:color="auto"/>
        <w:left w:val="none" w:sz="0" w:space="0" w:color="auto"/>
        <w:bottom w:val="none" w:sz="0" w:space="0" w:color="auto"/>
        <w:right w:val="none" w:sz="0" w:space="0" w:color="auto"/>
      </w:divBdr>
    </w:div>
    <w:div w:id="1428188008">
      <w:bodyDiv w:val="1"/>
      <w:marLeft w:val="0"/>
      <w:marRight w:val="0"/>
      <w:marTop w:val="0"/>
      <w:marBottom w:val="0"/>
      <w:divBdr>
        <w:top w:val="none" w:sz="0" w:space="0" w:color="auto"/>
        <w:left w:val="none" w:sz="0" w:space="0" w:color="auto"/>
        <w:bottom w:val="none" w:sz="0" w:space="0" w:color="auto"/>
        <w:right w:val="none" w:sz="0" w:space="0" w:color="auto"/>
      </w:divBdr>
    </w:div>
    <w:div w:id="1428959824">
      <w:bodyDiv w:val="1"/>
      <w:marLeft w:val="0"/>
      <w:marRight w:val="0"/>
      <w:marTop w:val="0"/>
      <w:marBottom w:val="0"/>
      <w:divBdr>
        <w:top w:val="none" w:sz="0" w:space="0" w:color="auto"/>
        <w:left w:val="none" w:sz="0" w:space="0" w:color="auto"/>
        <w:bottom w:val="none" w:sz="0" w:space="0" w:color="auto"/>
        <w:right w:val="none" w:sz="0" w:space="0" w:color="auto"/>
      </w:divBdr>
    </w:div>
    <w:div w:id="1441409403">
      <w:bodyDiv w:val="1"/>
      <w:marLeft w:val="0"/>
      <w:marRight w:val="0"/>
      <w:marTop w:val="0"/>
      <w:marBottom w:val="0"/>
      <w:divBdr>
        <w:top w:val="none" w:sz="0" w:space="0" w:color="auto"/>
        <w:left w:val="none" w:sz="0" w:space="0" w:color="auto"/>
        <w:bottom w:val="none" w:sz="0" w:space="0" w:color="auto"/>
        <w:right w:val="none" w:sz="0" w:space="0" w:color="auto"/>
      </w:divBdr>
    </w:div>
    <w:div w:id="1443259747">
      <w:bodyDiv w:val="1"/>
      <w:marLeft w:val="0"/>
      <w:marRight w:val="0"/>
      <w:marTop w:val="0"/>
      <w:marBottom w:val="0"/>
      <w:divBdr>
        <w:top w:val="none" w:sz="0" w:space="0" w:color="auto"/>
        <w:left w:val="none" w:sz="0" w:space="0" w:color="auto"/>
        <w:bottom w:val="none" w:sz="0" w:space="0" w:color="auto"/>
        <w:right w:val="none" w:sz="0" w:space="0" w:color="auto"/>
      </w:divBdr>
    </w:div>
    <w:div w:id="1448813288">
      <w:bodyDiv w:val="1"/>
      <w:marLeft w:val="0"/>
      <w:marRight w:val="0"/>
      <w:marTop w:val="0"/>
      <w:marBottom w:val="0"/>
      <w:divBdr>
        <w:top w:val="none" w:sz="0" w:space="0" w:color="auto"/>
        <w:left w:val="none" w:sz="0" w:space="0" w:color="auto"/>
        <w:bottom w:val="none" w:sz="0" w:space="0" w:color="auto"/>
        <w:right w:val="none" w:sz="0" w:space="0" w:color="auto"/>
      </w:divBdr>
    </w:div>
    <w:div w:id="1453554942">
      <w:bodyDiv w:val="1"/>
      <w:marLeft w:val="0"/>
      <w:marRight w:val="0"/>
      <w:marTop w:val="0"/>
      <w:marBottom w:val="0"/>
      <w:divBdr>
        <w:top w:val="none" w:sz="0" w:space="0" w:color="auto"/>
        <w:left w:val="none" w:sz="0" w:space="0" w:color="auto"/>
        <w:bottom w:val="none" w:sz="0" w:space="0" w:color="auto"/>
        <w:right w:val="none" w:sz="0" w:space="0" w:color="auto"/>
      </w:divBdr>
    </w:div>
    <w:div w:id="1457220326">
      <w:bodyDiv w:val="1"/>
      <w:marLeft w:val="0"/>
      <w:marRight w:val="0"/>
      <w:marTop w:val="0"/>
      <w:marBottom w:val="0"/>
      <w:divBdr>
        <w:top w:val="none" w:sz="0" w:space="0" w:color="auto"/>
        <w:left w:val="none" w:sz="0" w:space="0" w:color="auto"/>
        <w:bottom w:val="none" w:sz="0" w:space="0" w:color="auto"/>
        <w:right w:val="none" w:sz="0" w:space="0" w:color="auto"/>
      </w:divBdr>
    </w:div>
    <w:div w:id="1462917787">
      <w:bodyDiv w:val="1"/>
      <w:marLeft w:val="0"/>
      <w:marRight w:val="0"/>
      <w:marTop w:val="0"/>
      <w:marBottom w:val="0"/>
      <w:divBdr>
        <w:top w:val="none" w:sz="0" w:space="0" w:color="auto"/>
        <w:left w:val="none" w:sz="0" w:space="0" w:color="auto"/>
        <w:bottom w:val="none" w:sz="0" w:space="0" w:color="auto"/>
        <w:right w:val="none" w:sz="0" w:space="0" w:color="auto"/>
      </w:divBdr>
    </w:div>
    <w:div w:id="1463229850">
      <w:bodyDiv w:val="1"/>
      <w:marLeft w:val="0"/>
      <w:marRight w:val="0"/>
      <w:marTop w:val="0"/>
      <w:marBottom w:val="0"/>
      <w:divBdr>
        <w:top w:val="none" w:sz="0" w:space="0" w:color="auto"/>
        <w:left w:val="none" w:sz="0" w:space="0" w:color="auto"/>
        <w:bottom w:val="none" w:sz="0" w:space="0" w:color="auto"/>
        <w:right w:val="none" w:sz="0" w:space="0" w:color="auto"/>
      </w:divBdr>
    </w:div>
    <w:div w:id="1464808998">
      <w:bodyDiv w:val="1"/>
      <w:marLeft w:val="0"/>
      <w:marRight w:val="0"/>
      <w:marTop w:val="0"/>
      <w:marBottom w:val="0"/>
      <w:divBdr>
        <w:top w:val="none" w:sz="0" w:space="0" w:color="auto"/>
        <w:left w:val="none" w:sz="0" w:space="0" w:color="auto"/>
        <w:bottom w:val="none" w:sz="0" w:space="0" w:color="auto"/>
        <w:right w:val="none" w:sz="0" w:space="0" w:color="auto"/>
      </w:divBdr>
    </w:div>
    <w:div w:id="1467893870">
      <w:bodyDiv w:val="1"/>
      <w:marLeft w:val="0"/>
      <w:marRight w:val="0"/>
      <w:marTop w:val="0"/>
      <w:marBottom w:val="0"/>
      <w:divBdr>
        <w:top w:val="none" w:sz="0" w:space="0" w:color="auto"/>
        <w:left w:val="none" w:sz="0" w:space="0" w:color="auto"/>
        <w:bottom w:val="none" w:sz="0" w:space="0" w:color="auto"/>
        <w:right w:val="none" w:sz="0" w:space="0" w:color="auto"/>
      </w:divBdr>
    </w:div>
    <w:div w:id="1472407733">
      <w:bodyDiv w:val="1"/>
      <w:marLeft w:val="0"/>
      <w:marRight w:val="0"/>
      <w:marTop w:val="0"/>
      <w:marBottom w:val="0"/>
      <w:divBdr>
        <w:top w:val="none" w:sz="0" w:space="0" w:color="auto"/>
        <w:left w:val="none" w:sz="0" w:space="0" w:color="auto"/>
        <w:bottom w:val="none" w:sz="0" w:space="0" w:color="auto"/>
        <w:right w:val="none" w:sz="0" w:space="0" w:color="auto"/>
      </w:divBdr>
    </w:div>
    <w:div w:id="1475872139">
      <w:bodyDiv w:val="1"/>
      <w:marLeft w:val="0"/>
      <w:marRight w:val="0"/>
      <w:marTop w:val="0"/>
      <w:marBottom w:val="0"/>
      <w:divBdr>
        <w:top w:val="none" w:sz="0" w:space="0" w:color="auto"/>
        <w:left w:val="none" w:sz="0" w:space="0" w:color="auto"/>
        <w:bottom w:val="none" w:sz="0" w:space="0" w:color="auto"/>
        <w:right w:val="none" w:sz="0" w:space="0" w:color="auto"/>
      </w:divBdr>
    </w:div>
    <w:div w:id="1477919323">
      <w:bodyDiv w:val="1"/>
      <w:marLeft w:val="0"/>
      <w:marRight w:val="0"/>
      <w:marTop w:val="0"/>
      <w:marBottom w:val="0"/>
      <w:divBdr>
        <w:top w:val="none" w:sz="0" w:space="0" w:color="auto"/>
        <w:left w:val="none" w:sz="0" w:space="0" w:color="auto"/>
        <w:bottom w:val="none" w:sz="0" w:space="0" w:color="auto"/>
        <w:right w:val="none" w:sz="0" w:space="0" w:color="auto"/>
      </w:divBdr>
    </w:div>
    <w:div w:id="1495145469">
      <w:bodyDiv w:val="1"/>
      <w:marLeft w:val="0"/>
      <w:marRight w:val="0"/>
      <w:marTop w:val="0"/>
      <w:marBottom w:val="0"/>
      <w:divBdr>
        <w:top w:val="none" w:sz="0" w:space="0" w:color="auto"/>
        <w:left w:val="none" w:sz="0" w:space="0" w:color="auto"/>
        <w:bottom w:val="none" w:sz="0" w:space="0" w:color="auto"/>
        <w:right w:val="none" w:sz="0" w:space="0" w:color="auto"/>
      </w:divBdr>
    </w:div>
    <w:div w:id="1495412756">
      <w:bodyDiv w:val="1"/>
      <w:marLeft w:val="0"/>
      <w:marRight w:val="0"/>
      <w:marTop w:val="0"/>
      <w:marBottom w:val="0"/>
      <w:divBdr>
        <w:top w:val="none" w:sz="0" w:space="0" w:color="auto"/>
        <w:left w:val="none" w:sz="0" w:space="0" w:color="auto"/>
        <w:bottom w:val="none" w:sz="0" w:space="0" w:color="auto"/>
        <w:right w:val="none" w:sz="0" w:space="0" w:color="auto"/>
      </w:divBdr>
    </w:div>
    <w:div w:id="1496605695">
      <w:bodyDiv w:val="1"/>
      <w:marLeft w:val="0"/>
      <w:marRight w:val="0"/>
      <w:marTop w:val="0"/>
      <w:marBottom w:val="0"/>
      <w:divBdr>
        <w:top w:val="none" w:sz="0" w:space="0" w:color="auto"/>
        <w:left w:val="none" w:sz="0" w:space="0" w:color="auto"/>
        <w:bottom w:val="none" w:sz="0" w:space="0" w:color="auto"/>
        <w:right w:val="none" w:sz="0" w:space="0" w:color="auto"/>
      </w:divBdr>
    </w:div>
    <w:div w:id="1497770582">
      <w:bodyDiv w:val="1"/>
      <w:marLeft w:val="0"/>
      <w:marRight w:val="0"/>
      <w:marTop w:val="0"/>
      <w:marBottom w:val="0"/>
      <w:divBdr>
        <w:top w:val="none" w:sz="0" w:space="0" w:color="auto"/>
        <w:left w:val="none" w:sz="0" w:space="0" w:color="auto"/>
        <w:bottom w:val="none" w:sz="0" w:space="0" w:color="auto"/>
        <w:right w:val="none" w:sz="0" w:space="0" w:color="auto"/>
      </w:divBdr>
    </w:div>
    <w:div w:id="1499267844">
      <w:bodyDiv w:val="1"/>
      <w:marLeft w:val="0"/>
      <w:marRight w:val="0"/>
      <w:marTop w:val="0"/>
      <w:marBottom w:val="0"/>
      <w:divBdr>
        <w:top w:val="none" w:sz="0" w:space="0" w:color="auto"/>
        <w:left w:val="none" w:sz="0" w:space="0" w:color="auto"/>
        <w:bottom w:val="none" w:sz="0" w:space="0" w:color="auto"/>
        <w:right w:val="none" w:sz="0" w:space="0" w:color="auto"/>
      </w:divBdr>
    </w:div>
    <w:div w:id="1503930852">
      <w:bodyDiv w:val="1"/>
      <w:marLeft w:val="0"/>
      <w:marRight w:val="0"/>
      <w:marTop w:val="0"/>
      <w:marBottom w:val="0"/>
      <w:divBdr>
        <w:top w:val="none" w:sz="0" w:space="0" w:color="auto"/>
        <w:left w:val="none" w:sz="0" w:space="0" w:color="auto"/>
        <w:bottom w:val="none" w:sz="0" w:space="0" w:color="auto"/>
        <w:right w:val="none" w:sz="0" w:space="0" w:color="auto"/>
      </w:divBdr>
    </w:div>
    <w:div w:id="1515145293">
      <w:bodyDiv w:val="1"/>
      <w:marLeft w:val="0"/>
      <w:marRight w:val="0"/>
      <w:marTop w:val="0"/>
      <w:marBottom w:val="0"/>
      <w:divBdr>
        <w:top w:val="none" w:sz="0" w:space="0" w:color="auto"/>
        <w:left w:val="none" w:sz="0" w:space="0" w:color="auto"/>
        <w:bottom w:val="none" w:sz="0" w:space="0" w:color="auto"/>
        <w:right w:val="none" w:sz="0" w:space="0" w:color="auto"/>
      </w:divBdr>
    </w:div>
    <w:div w:id="1516111813">
      <w:bodyDiv w:val="1"/>
      <w:marLeft w:val="0"/>
      <w:marRight w:val="0"/>
      <w:marTop w:val="0"/>
      <w:marBottom w:val="0"/>
      <w:divBdr>
        <w:top w:val="none" w:sz="0" w:space="0" w:color="auto"/>
        <w:left w:val="none" w:sz="0" w:space="0" w:color="auto"/>
        <w:bottom w:val="none" w:sz="0" w:space="0" w:color="auto"/>
        <w:right w:val="none" w:sz="0" w:space="0" w:color="auto"/>
      </w:divBdr>
    </w:div>
    <w:div w:id="1520048585">
      <w:bodyDiv w:val="1"/>
      <w:marLeft w:val="0"/>
      <w:marRight w:val="0"/>
      <w:marTop w:val="0"/>
      <w:marBottom w:val="0"/>
      <w:divBdr>
        <w:top w:val="none" w:sz="0" w:space="0" w:color="auto"/>
        <w:left w:val="none" w:sz="0" w:space="0" w:color="auto"/>
        <w:bottom w:val="none" w:sz="0" w:space="0" w:color="auto"/>
        <w:right w:val="none" w:sz="0" w:space="0" w:color="auto"/>
      </w:divBdr>
    </w:div>
    <w:div w:id="1521971799">
      <w:bodyDiv w:val="1"/>
      <w:marLeft w:val="0"/>
      <w:marRight w:val="0"/>
      <w:marTop w:val="0"/>
      <w:marBottom w:val="0"/>
      <w:divBdr>
        <w:top w:val="none" w:sz="0" w:space="0" w:color="auto"/>
        <w:left w:val="none" w:sz="0" w:space="0" w:color="auto"/>
        <w:bottom w:val="none" w:sz="0" w:space="0" w:color="auto"/>
        <w:right w:val="none" w:sz="0" w:space="0" w:color="auto"/>
      </w:divBdr>
    </w:div>
    <w:div w:id="1528517618">
      <w:bodyDiv w:val="1"/>
      <w:marLeft w:val="0"/>
      <w:marRight w:val="0"/>
      <w:marTop w:val="0"/>
      <w:marBottom w:val="0"/>
      <w:divBdr>
        <w:top w:val="none" w:sz="0" w:space="0" w:color="auto"/>
        <w:left w:val="none" w:sz="0" w:space="0" w:color="auto"/>
        <w:bottom w:val="none" w:sz="0" w:space="0" w:color="auto"/>
        <w:right w:val="none" w:sz="0" w:space="0" w:color="auto"/>
      </w:divBdr>
    </w:div>
    <w:div w:id="1535534953">
      <w:bodyDiv w:val="1"/>
      <w:marLeft w:val="0"/>
      <w:marRight w:val="0"/>
      <w:marTop w:val="0"/>
      <w:marBottom w:val="0"/>
      <w:divBdr>
        <w:top w:val="none" w:sz="0" w:space="0" w:color="auto"/>
        <w:left w:val="none" w:sz="0" w:space="0" w:color="auto"/>
        <w:bottom w:val="none" w:sz="0" w:space="0" w:color="auto"/>
        <w:right w:val="none" w:sz="0" w:space="0" w:color="auto"/>
      </w:divBdr>
    </w:div>
    <w:div w:id="1554658761">
      <w:bodyDiv w:val="1"/>
      <w:marLeft w:val="0"/>
      <w:marRight w:val="0"/>
      <w:marTop w:val="0"/>
      <w:marBottom w:val="0"/>
      <w:divBdr>
        <w:top w:val="none" w:sz="0" w:space="0" w:color="auto"/>
        <w:left w:val="none" w:sz="0" w:space="0" w:color="auto"/>
        <w:bottom w:val="none" w:sz="0" w:space="0" w:color="auto"/>
        <w:right w:val="none" w:sz="0" w:space="0" w:color="auto"/>
      </w:divBdr>
    </w:div>
    <w:div w:id="1571504131">
      <w:bodyDiv w:val="1"/>
      <w:marLeft w:val="0"/>
      <w:marRight w:val="0"/>
      <w:marTop w:val="0"/>
      <w:marBottom w:val="0"/>
      <w:divBdr>
        <w:top w:val="none" w:sz="0" w:space="0" w:color="auto"/>
        <w:left w:val="none" w:sz="0" w:space="0" w:color="auto"/>
        <w:bottom w:val="none" w:sz="0" w:space="0" w:color="auto"/>
        <w:right w:val="none" w:sz="0" w:space="0" w:color="auto"/>
      </w:divBdr>
    </w:div>
    <w:div w:id="1598251233">
      <w:bodyDiv w:val="1"/>
      <w:marLeft w:val="0"/>
      <w:marRight w:val="0"/>
      <w:marTop w:val="0"/>
      <w:marBottom w:val="0"/>
      <w:divBdr>
        <w:top w:val="none" w:sz="0" w:space="0" w:color="auto"/>
        <w:left w:val="none" w:sz="0" w:space="0" w:color="auto"/>
        <w:bottom w:val="none" w:sz="0" w:space="0" w:color="auto"/>
        <w:right w:val="none" w:sz="0" w:space="0" w:color="auto"/>
      </w:divBdr>
    </w:div>
    <w:div w:id="1598363618">
      <w:bodyDiv w:val="1"/>
      <w:marLeft w:val="0"/>
      <w:marRight w:val="0"/>
      <w:marTop w:val="0"/>
      <w:marBottom w:val="0"/>
      <w:divBdr>
        <w:top w:val="none" w:sz="0" w:space="0" w:color="auto"/>
        <w:left w:val="none" w:sz="0" w:space="0" w:color="auto"/>
        <w:bottom w:val="none" w:sz="0" w:space="0" w:color="auto"/>
        <w:right w:val="none" w:sz="0" w:space="0" w:color="auto"/>
      </w:divBdr>
    </w:div>
    <w:div w:id="1608344554">
      <w:bodyDiv w:val="1"/>
      <w:marLeft w:val="0"/>
      <w:marRight w:val="0"/>
      <w:marTop w:val="0"/>
      <w:marBottom w:val="0"/>
      <w:divBdr>
        <w:top w:val="none" w:sz="0" w:space="0" w:color="auto"/>
        <w:left w:val="none" w:sz="0" w:space="0" w:color="auto"/>
        <w:bottom w:val="none" w:sz="0" w:space="0" w:color="auto"/>
        <w:right w:val="none" w:sz="0" w:space="0" w:color="auto"/>
      </w:divBdr>
    </w:div>
    <w:div w:id="1608809049">
      <w:bodyDiv w:val="1"/>
      <w:marLeft w:val="0"/>
      <w:marRight w:val="0"/>
      <w:marTop w:val="0"/>
      <w:marBottom w:val="0"/>
      <w:divBdr>
        <w:top w:val="none" w:sz="0" w:space="0" w:color="auto"/>
        <w:left w:val="none" w:sz="0" w:space="0" w:color="auto"/>
        <w:bottom w:val="none" w:sz="0" w:space="0" w:color="auto"/>
        <w:right w:val="none" w:sz="0" w:space="0" w:color="auto"/>
      </w:divBdr>
    </w:div>
    <w:div w:id="1618485249">
      <w:bodyDiv w:val="1"/>
      <w:marLeft w:val="0"/>
      <w:marRight w:val="0"/>
      <w:marTop w:val="0"/>
      <w:marBottom w:val="0"/>
      <w:divBdr>
        <w:top w:val="none" w:sz="0" w:space="0" w:color="auto"/>
        <w:left w:val="none" w:sz="0" w:space="0" w:color="auto"/>
        <w:bottom w:val="none" w:sz="0" w:space="0" w:color="auto"/>
        <w:right w:val="none" w:sz="0" w:space="0" w:color="auto"/>
      </w:divBdr>
    </w:div>
    <w:div w:id="1626544257">
      <w:bodyDiv w:val="1"/>
      <w:marLeft w:val="0"/>
      <w:marRight w:val="0"/>
      <w:marTop w:val="0"/>
      <w:marBottom w:val="0"/>
      <w:divBdr>
        <w:top w:val="none" w:sz="0" w:space="0" w:color="auto"/>
        <w:left w:val="none" w:sz="0" w:space="0" w:color="auto"/>
        <w:bottom w:val="none" w:sz="0" w:space="0" w:color="auto"/>
        <w:right w:val="none" w:sz="0" w:space="0" w:color="auto"/>
      </w:divBdr>
    </w:div>
    <w:div w:id="1627851776">
      <w:bodyDiv w:val="1"/>
      <w:marLeft w:val="0"/>
      <w:marRight w:val="0"/>
      <w:marTop w:val="0"/>
      <w:marBottom w:val="0"/>
      <w:divBdr>
        <w:top w:val="none" w:sz="0" w:space="0" w:color="auto"/>
        <w:left w:val="none" w:sz="0" w:space="0" w:color="auto"/>
        <w:bottom w:val="none" w:sz="0" w:space="0" w:color="auto"/>
        <w:right w:val="none" w:sz="0" w:space="0" w:color="auto"/>
      </w:divBdr>
    </w:div>
    <w:div w:id="1630167397">
      <w:bodyDiv w:val="1"/>
      <w:marLeft w:val="0"/>
      <w:marRight w:val="0"/>
      <w:marTop w:val="0"/>
      <w:marBottom w:val="0"/>
      <w:divBdr>
        <w:top w:val="none" w:sz="0" w:space="0" w:color="auto"/>
        <w:left w:val="none" w:sz="0" w:space="0" w:color="auto"/>
        <w:bottom w:val="none" w:sz="0" w:space="0" w:color="auto"/>
        <w:right w:val="none" w:sz="0" w:space="0" w:color="auto"/>
      </w:divBdr>
    </w:div>
    <w:div w:id="1630938057">
      <w:bodyDiv w:val="1"/>
      <w:marLeft w:val="0"/>
      <w:marRight w:val="0"/>
      <w:marTop w:val="0"/>
      <w:marBottom w:val="0"/>
      <w:divBdr>
        <w:top w:val="none" w:sz="0" w:space="0" w:color="auto"/>
        <w:left w:val="none" w:sz="0" w:space="0" w:color="auto"/>
        <w:bottom w:val="none" w:sz="0" w:space="0" w:color="auto"/>
        <w:right w:val="none" w:sz="0" w:space="0" w:color="auto"/>
      </w:divBdr>
    </w:div>
    <w:div w:id="1632174587">
      <w:bodyDiv w:val="1"/>
      <w:marLeft w:val="0"/>
      <w:marRight w:val="0"/>
      <w:marTop w:val="0"/>
      <w:marBottom w:val="0"/>
      <w:divBdr>
        <w:top w:val="none" w:sz="0" w:space="0" w:color="auto"/>
        <w:left w:val="none" w:sz="0" w:space="0" w:color="auto"/>
        <w:bottom w:val="none" w:sz="0" w:space="0" w:color="auto"/>
        <w:right w:val="none" w:sz="0" w:space="0" w:color="auto"/>
      </w:divBdr>
    </w:div>
    <w:div w:id="1642612195">
      <w:bodyDiv w:val="1"/>
      <w:marLeft w:val="0"/>
      <w:marRight w:val="0"/>
      <w:marTop w:val="0"/>
      <w:marBottom w:val="0"/>
      <w:divBdr>
        <w:top w:val="none" w:sz="0" w:space="0" w:color="auto"/>
        <w:left w:val="none" w:sz="0" w:space="0" w:color="auto"/>
        <w:bottom w:val="none" w:sz="0" w:space="0" w:color="auto"/>
        <w:right w:val="none" w:sz="0" w:space="0" w:color="auto"/>
      </w:divBdr>
    </w:div>
    <w:div w:id="1643803607">
      <w:bodyDiv w:val="1"/>
      <w:marLeft w:val="0"/>
      <w:marRight w:val="0"/>
      <w:marTop w:val="0"/>
      <w:marBottom w:val="0"/>
      <w:divBdr>
        <w:top w:val="none" w:sz="0" w:space="0" w:color="auto"/>
        <w:left w:val="none" w:sz="0" w:space="0" w:color="auto"/>
        <w:bottom w:val="none" w:sz="0" w:space="0" w:color="auto"/>
        <w:right w:val="none" w:sz="0" w:space="0" w:color="auto"/>
      </w:divBdr>
    </w:div>
    <w:div w:id="1644461678">
      <w:bodyDiv w:val="1"/>
      <w:marLeft w:val="0"/>
      <w:marRight w:val="0"/>
      <w:marTop w:val="0"/>
      <w:marBottom w:val="0"/>
      <w:divBdr>
        <w:top w:val="none" w:sz="0" w:space="0" w:color="auto"/>
        <w:left w:val="none" w:sz="0" w:space="0" w:color="auto"/>
        <w:bottom w:val="none" w:sz="0" w:space="0" w:color="auto"/>
        <w:right w:val="none" w:sz="0" w:space="0" w:color="auto"/>
      </w:divBdr>
    </w:div>
    <w:div w:id="1661277285">
      <w:bodyDiv w:val="1"/>
      <w:marLeft w:val="0"/>
      <w:marRight w:val="0"/>
      <w:marTop w:val="0"/>
      <w:marBottom w:val="0"/>
      <w:divBdr>
        <w:top w:val="none" w:sz="0" w:space="0" w:color="auto"/>
        <w:left w:val="none" w:sz="0" w:space="0" w:color="auto"/>
        <w:bottom w:val="none" w:sz="0" w:space="0" w:color="auto"/>
        <w:right w:val="none" w:sz="0" w:space="0" w:color="auto"/>
      </w:divBdr>
    </w:div>
    <w:div w:id="1664894180">
      <w:bodyDiv w:val="1"/>
      <w:marLeft w:val="0"/>
      <w:marRight w:val="0"/>
      <w:marTop w:val="0"/>
      <w:marBottom w:val="0"/>
      <w:divBdr>
        <w:top w:val="none" w:sz="0" w:space="0" w:color="auto"/>
        <w:left w:val="none" w:sz="0" w:space="0" w:color="auto"/>
        <w:bottom w:val="none" w:sz="0" w:space="0" w:color="auto"/>
        <w:right w:val="none" w:sz="0" w:space="0" w:color="auto"/>
      </w:divBdr>
    </w:div>
    <w:div w:id="1666086259">
      <w:bodyDiv w:val="1"/>
      <w:marLeft w:val="0"/>
      <w:marRight w:val="0"/>
      <w:marTop w:val="0"/>
      <w:marBottom w:val="0"/>
      <w:divBdr>
        <w:top w:val="none" w:sz="0" w:space="0" w:color="auto"/>
        <w:left w:val="none" w:sz="0" w:space="0" w:color="auto"/>
        <w:bottom w:val="none" w:sz="0" w:space="0" w:color="auto"/>
        <w:right w:val="none" w:sz="0" w:space="0" w:color="auto"/>
      </w:divBdr>
    </w:div>
    <w:div w:id="1667393511">
      <w:bodyDiv w:val="1"/>
      <w:marLeft w:val="0"/>
      <w:marRight w:val="0"/>
      <w:marTop w:val="0"/>
      <w:marBottom w:val="0"/>
      <w:divBdr>
        <w:top w:val="none" w:sz="0" w:space="0" w:color="auto"/>
        <w:left w:val="none" w:sz="0" w:space="0" w:color="auto"/>
        <w:bottom w:val="none" w:sz="0" w:space="0" w:color="auto"/>
        <w:right w:val="none" w:sz="0" w:space="0" w:color="auto"/>
      </w:divBdr>
    </w:div>
    <w:div w:id="1676032446">
      <w:bodyDiv w:val="1"/>
      <w:marLeft w:val="0"/>
      <w:marRight w:val="0"/>
      <w:marTop w:val="0"/>
      <w:marBottom w:val="0"/>
      <w:divBdr>
        <w:top w:val="none" w:sz="0" w:space="0" w:color="auto"/>
        <w:left w:val="none" w:sz="0" w:space="0" w:color="auto"/>
        <w:bottom w:val="none" w:sz="0" w:space="0" w:color="auto"/>
        <w:right w:val="none" w:sz="0" w:space="0" w:color="auto"/>
      </w:divBdr>
    </w:div>
    <w:div w:id="1686007998">
      <w:bodyDiv w:val="1"/>
      <w:marLeft w:val="0"/>
      <w:marRight w:val="0"/>
      <w:marTop w:val="0"/>
      <w:marBottom w:val="0"/>
      <w:divBdr>
        <w:top w:val="none" w:sz="0" w:space="0" w:color="auto"/>
        <w:left w:val="none" w:sz="0" w:space="0" w:color="auto"/>
        <w:bottom w:val="none" w:sz="0" w:space="0" w:color="auto"/>
        <w:right w:val="none" w:sz="0" w:space="0" w:color="auto"/>
      </w:divBdr>
    </w:div>
    <w:div w:id="1688409523">
      <w:bodyDiv w:val="1"/>
      <w:marLeft w:val="0"/>
      <w:marRight w:val="0"/>
      <w:marTop w:val="0"/>
      <w:marBottom w:val="0"/>
      <w:divBdr>
        <w:top w:val="none" w:sz="0" w:space="0" w:color="auto"/>
        <w:left w:val="none" w:sz="0" w:space="0" w:color="auto"/>
        <w:bottom w:val="none" w:sz="0" w:space="0" w:color="auto"/>
        <w:right w:val="none" w:sz="0" w:space="0" w:color="auto"/>
      </w:divBdr>
    </w:div>
    <w:div w:id="1698238597">
      <w:bodyDiv w:val="1"/>
      <w:marLeft w:val="0"/>
      <w:marRight w:val="0"/>
      <w:marTop w:val="0"/>
      <w:marBottom w:val="0"/>
      <w:divBdr>
        <w:top w:val="none" w:sz="0" w:space="0" w:color="auto"/>
        <w:left w:val="none" w:sz="0" w:space="0" w:color="auto"/>
        <w:bottom w:val="none" w:sz="0" w:space="0" w:color="auto"/>
        <w:right w:val="none" w:sz="0" w:space="0" w:color="auto"/>
      </w:divBdr>
    </w:div>
    <w:div w:id="1707098091">
      <w:bodyDiv w:val="1"/>
      <w:marLeft w:val="0"/>
      <w:marRight w:val="0"/>
      <w:marTop w:val="0"/>
      <w:marBottom w:val="0"/>
      <w:divBdr>
        <w:top w:val="none" w:sz="0" w:space="0" w:color="auto"/>
        <w:left w:val="none" w:sz="0" w:space="0" w:color="auto"/>
        <w:bottom w:val="none" w:sz="0" w:space="0" w:color="auto"/>
        <w:right w:val="none" w:sz="0" w:space="0" w:color="auto"/>
      </w:divBdr>
    </w:div>
    <w:div w:id="1709069437">
      <w:bodyDiv w:val="1"/>
      <w:marLeft w:val="0"/>
      <w:marRight w:val="0"/>
      <w:marTop w:val="0"/>
      <w:marBottom w:val="0"/>
      <w:divBdr>
        <w:top w:val="none" w:sz="0" w:space="0" w:color="auto"/>
        <w:left w:val="none" w:sz="0" w:space="0" w:color="auto"/>
        <w:bottom w:val="none" w:sz="0" w:space="0" w:color="auto"/>
        <w:right w:val="none" w:sz="0" w:space="0" w:color="auto"/>
      </w:divBdr>
    </w:div>
    <w:div w:id="1717776910">
      <w:bodyDiv w:val="1"/>
      <w:marLeft w:val="0"/>
      <w:marRight w:val="0"/>
      <w:marTop w:val="0"/>
      <w:marBottom w:val="0"/>
      <w:divBdr>
        <w:top w:val="none" w:sz="0" w:space="0" w:color="auto"/>
        <w:left w:val="none" w:sz="0" w:space="0" w:color="auto"/>
        <w:bottom w:val="none" w:sz="0" w:space="0" w:color="auto"/>
        <w:right w:val="none" w:sz="0" w:space="0" w:color="auto"/>
      </w:divBdr>
    </w:div>
    <w:div w:id="1722485198">
      <w:bodyDiv w:val="1"/>
      <w:marLeft w:val="0"/>
      <w:marRight w:val="0"/>
      <w:marTop w:val="0"/>
      <w:marBottom w:val="0"/>
      <w:divBdr>
        <w:top w:val="none" w:sz="0" w:space="0" w:color="auto"/>
        <w:left w:val="none" w:sz="0" w:space="0" w:color="auto"/>
        <w:bottom w:val="none" w:sz="0" w:space="0" w:color="auto"/>
        <w:right w:val="none" w:sz="0" w:space="0" w:color="auto"/>
      </w:divBdr>
    </w:div>
    <w:div w:id="1724910034">
      <w:bodyDiv w:val="1"/>
      <w:marLeft w:val="0"/>
      <w:marRight w:val="0"/>
      <w:marTop w:val="0"/>
      <w:marBottom w:val="0"/>
      <w:divBdr>
        <w:top w:val="none" w:sz="0" w:space="0" w:color="auto"/>
        <w:left w:val="none" w:sz="0" w:space="0" w:color="auto"/>
        <w:bottom w:val="none" w:sz="0" w:space="0" w:color="auto"/>
        <w:right w:val="none" w:sz="0" w:space="0" w:color="auto"/>
      </w:divBdr>
    </w:div>
    <w:div w:id="1729574581">
      <w:bodyDiv w:val="1"/>
      <w:marLeft w:val="0"/>
      <w:marRight w:val="0"/>
      <w:marTop w:val="0"/>
      <w:marBottom w:val="0"/>
      <w:divBdr>
        <w:top w:val="none" w:sz="0" w:space="0" w:color="auto"/>
        <w:left w:val="none" w:sz="0" w:space="0" w:color="auto"/>
        <w:bottom w:val="none" w:sz="0" w:space="0" w:color="auto"/>
        <w:right w:val="none" w:sz="0" w:space="0" w:color="auto"/>
      </w:divBdr>
    </w:div>
    <w:div w:id="1730618233">
      <w:bodyDiv w:val="1"/>
      <w:marLeft w:val="0"/>
      <w:marRight w:val="0"/>
      <w:marTop w:val="0"/>
      <w:marBottom w:val="0"/>
      <w:divBdr>
        <w:top w:val="none" w:sz="0" w:space="0" w:color="auto"/>
        <w:left w:val="none" w:sz="0" w:space="0" w:color="auto"/>
        <w:bottom w:val="none" w:sz="0" w:space="0" w:color="auto"/>
        <w:right w:val="none" w:sz="0" w:space="0" w:color="auto"/>
      </w:divBdr>
    </w:div>
    <w:div w:id="1733891810">
      <w:bodyDiv w:val="1"/>
      <w:marLeft w:val="0"/>
      <w:marRight w:val="0"/>
      <w:marTop w:val="0"/>
      <w:marBottom w:val="0"/>
      <w:divBdr>
        <w:top w:val="none" w:sz="0" w:space="0" w:color="auto"/>
        <w:left w:val="none" w:sz="0" w:space="0" w:color="auto"/>
        <w:bottom w:val="none" w:sz="0" w:space="0" w:color="auto"/>
        <w:right w:val="none" w:sz="0" w:space="0" w:color="auto"/>
      </w:divBdr>
    </w:div>
    <w:div w:id="1745224337">
      <w:bodyDiv w:val="1"/>
      <w:marLeft w:val="0"/>
      <w:marRight w:val="0"/>
      <w:marTop w:val="0"/>
      <w:marBottom w:val="0"/>
      <w:divBdr>
        <w:top w:val="none" w:sz="0" w:space="0" w:color="auto"/>
        <w:left w:val="none" w:sz="0" w:space="0" w:color="auto"/>
        <w:bottom w:val="none" w:sz="0" w:space="0" w:color="auto"/>
        <w:right w:val="none" w:sz="0" w:space="0" w:color="auto"/>
      </w:divBdr>
    </w:div>
    <w:div w:id="1747218729">
      <w:bodyDiv w:val="1"/>
      <w:marLeft w:val="0"/>
      <w:marRight w:val="0"/>
      <w:marTop w:val="0"/>
      <w:marBottom w:val="0"/>
      <w:divBdr>
        <w:top w:val="none" w:sz="0" w:space="0" w:color="auto"/>
        <w:left w:val="none" w:sz="0" w:space="0" w:color="auto"/>
        <w:bottom w:val="none" w:sz="0" w:space="0" w:color="auto"/>
        <w:right w:val="none" w:sz="0" w:space="0" w:color="auto"/>
      </w:divBdr>
    </w:div>
    <w:div w:id="1748457036">
      <w:bodyDiv w:val="1"/>
      <w:marLeft w:val="0"/>
      <w:marRight w:val="0"/>
      <w:marTop w:val="0"/>
      <w:marBottom w:val="0"/>
      <w:divBdr>
        <w:top w:val="none" w:sz="0" w:space="0" w:color="auto"/>
        <w:left w:val="none" w:sz="0" w:space="0" w:color="auto"/>
        <w:bottom w:val="none" w:sz="0" w:space="0" w:color="auto"/>
        <w:right w:val="none" w:sz="0" w:space="0" w:color="auto"/>
      </w:divBdr>
    </w:div>
    <w:div w:id="1751467280">
      <w:bodyDiv w:val="1"/>
      <w:marLeft w:val="0"/>
      <w:marRight w:val="0"/>
      <w:marTop w:val="0"/>
      <w:marBottom w:val="0"/>
      <w:divBdr>
        <w:top w:val="none" w:sz="0" w:space="0" w:color="auto"/>
        <w:left w:val="none" w:sz="0" w:space="0" w:color="auto"/>
        <w:bottom w:val="none" w:sz="0" w:space="0" w:color="auto"/>
        <w:right w:val="none" w:sz="0" w:space="0" w:color="auto"/>
      </w:divBdr>
    </w:div>
    <w:div w:id="1752195636">
      <w:bodyDiv w:val="1"/>
      <w:marLeft w:val="0"/>
      <w:marRight w:val="0"/>
      <w:marTop w:val="0"/>
      <w:marBottom w:val="0"/>
      <w:divBdr>
        <w:top w:val="none" w:sz="0" w:space="0" w:color="auto"/>
        <w:left w:val="none" w:sz="0" w:space="0" w:color="auto"/>
        <w:bottom w:val="none" w:sz="0" w:space="0" w:color="auto"/>
        <w:right w:val="none" w:sz="0" w:space="0" w:color="auto"/>
      </w:divBdr>
    </w:div>
    <w:div w:id="1753234100">
      <w:bodyDiv w:val="1"/>
      <w:marLeft w:val="0"/>
      <w:marRight w:val="0"/>
      <w:marTop w:val="0"/>
      <w:marBottom w:val="0"/>
      <w:divBdr>
        <w:top w:val="none" w:sz="0" w:space="0" w:color="auto"/>
        <w:left w:val="none" w:sz="0" w:space="0" w:color="auto"/>
        <w:bottom w:val="none" w:sz="0" w:space="0" w:color="auto"/>
        <w:right w:val="none" w:sz="0" w:space="0" w:color="auto"/>
      </w:divBdr>
    </w:div>
    <w:div w:id="1756199179">
      <w:bodyDiv w:val="1"/>
      <w:marLeft w:val="0"/>
      <w:marRight w:val="0"/>
      <w:marTop w:val="0"/>
      <w:marBottom w:val="0"/>
      <w:divBdr>
        <w:top w:val="none" w:sz="0" w:space="0" w:color="auto"/>
        <w:left w:val="none" w:sz="0" w:space="0" w:color="auto"/>
        <w:bottom w:val="none" w:sz="0" w:space="0" w:color="auto"/>
        <w:right w:val="none" w:sz="0" w:space="0" w:color="auto"/>
      </w:divBdr>
    </w:div>
    <w:div w:id="1757247919">
      <w:bodyDiv w:val="1"/>
      <w:marLeft w:val="0"/>
      <w:marRight w:val="0"/>
      <w:marTop w:val="0"/>
      <w:marBottom w:val="0"/>
      <w:divBdr>
        <w:top w:val="none" w:sz="0" w:space="0" w:color="auto"/>
        <w:left w:val="none" w:sz="0" w:space="0" w:color="auto"/>
        <w:bottom w:val="none" w:sz="0" w:space="0" w:color="auto"/>
        <w:right w:val="none" w:sz="0" w:space="0" w:color="auto"/>
      </w:divBdr>
    </w:div>
    <w:div w:id="1768698741">
      <w:bodyDiv w:val="1"/>
      <w:marLeft w:val="0"/>
      <w:marRight w:val="0"/>
      <w:marTop w:val="0"/>
      <w:marBottom w:val="0"/>
      <w:divBdr>
        <w:top w:val="none" w:sz="0" w:space="0" w:color="auto"/>
        <w:left w:val="none" w:sz="0" w:space="0" w:color="auto"/>
        <w:bottom w:val="none" w:sz="0" w:space="0" w:color="auto"/>
        <w:right w:val="none" w:sz="0" w:space="0" w:color="auto"/>
      </w:divBdr>
    </w:div>
    <w:div w:id="1770001294">
      <w:bodyDiv w:val="1"/>
      <w:marLeft w:val="0"/>
      <w:marRight w:val="0"/>
      <w:marTop w:val="0"/>
      <w:marBottom w:val="0"/>
      <w:divBdr>
        <w:top w:val="none" w:sz="0" w:space="0" w:color="auto"/>
        <w:left w:val="none" w:sz="0" w:space="0" w:color="auto"/>
        <w:bottom w:val="none" w:sz="0" w:space="0" w:color="auto"/>
        <w:right w:val="none" w:sz="0" w:space="0" w:color="auto"/>
      </w:divBdr>
    </w:div>
    <w:div w:id="1774785339">
      <w:bodyDiv w:val="1"/>
      <w:marLeft w:val="0"/>
      <w:marRight w:val="0"/>
      <w:marTop w:val="0"/>
      <w:marBottom w:val="0"/>
      <w:divBdr>
        <w:top w:val="none" w:sz="0" w:space="0" w:color="auto"/>
        <w:left w:val="none" w:sz="0" w:space="0" w:color="auto"/>
        <w:bottom w:val="none" w:sz="0" w:space="0" w:color="auto"/>
        <w:right w:val="none" w:sz="0" w:space="0" w:color="auto"/>
      </w:divBdr>
    </w:div>
    <w:div w:id="1779638740">
      <w:bodyDiv w:val="1"/>
      <w:marLeft w:val="0"/>
      <w:marRight w:val="0"/>
      <w:marTop w:val="0"/>
      <w:marBottom w:val="0"/>
      <w:divBdr>
        <w:top w:val="none" w:sz="0" w:space="0" w:color="auto"/>
        <w:left w:val="none" w:sz="0" w:space="0" w:color="auto"/>
        <w:bottom w:val="none" w:sz="0" w:space="0" w:color="auto"/>
        <w:right w:val="none" w:sz="0" w:space="0" w:color="auto"/>
      </w:divBdr>
    </w:div>
    <w:div w:id="1784880681">
      <w:bodyDiv w:val="1"/>
      <w:marLeft w:val="0"/>
      <w:marRight w:val="0"/>
      <w:marTop w:val="0"/>
      <w:marBottom w:val="0"/>
      <w:divBdr>
        <w:top w:val="none" w:sz="0" w:space="0" w:color="auto"/>
        <w:left w:val="none" w:sz="0" w:space="0" w:color="auto"/>
        <w:bottom w:val="none" w:sz="0" w:space="0" w:color="auto"/>
        <w:right w:val="none" w:sz="0" w:space="0" w:color="auto"/>
      </w:divBdr>
    </w:div>
    <w:div w:id="1793594972">
      <w:bodyDiv w:val="1"/>
      <w:marLeft w:val="0"/>
      <w:marRight w:val="0"/>
      <w:marTop w:val="0"/>
      <w:marBottom w:val="0"/>
      <w:divBdr>
        <w:top w:val="none" w:sz="0" w:space="0" w:color="auto"/>
        <w:left w:val="none" w:sz="0" w:space="0" w:color="auto"/>
        <w:bottom w:val="none" w:sz="0" w:space="0" w:color="auto"/>
        <w:right w:val="none" w:sz="0" w:space="0" w:color="auto"/>
      </w:divBdr>
    </w:div>
    <w:div w:id="1800345351">
      <w:bodyDiv w:val="1"/>
      <w:marLeft w:val="0"/>
      <w:marRight w:val="0"/>
      <w:marTop w:val="0"/>
      <w:marBottom w:val="0"/>
      <w:divBdr>
        <w:top w:val="none" w:sz="0" w:space="0" w:color="auto"/>
        <w:left w:val="none" w:sz="0" w:space="0" w:color="auto"/>
        <w:bottom w:val="none" w:sz="0" w:space="0" w:color="auto"/>
        <w:right w:val="none" w:sz="0" w:space="0" w:color="auto"/>
      </w:divBdr>
    </w:div>
    <w:div w:id="1808931835">
      <w:bodyDiv w:val="1"/>
      <w:marLeft w:val="0"/>
      <w:marRight w:val="0"/>
      <w:marTop w:val="0"/>
      <w:marBottom w:val="0"/>
      <w:divBdr>
        <w:top w:val="none" w:sz="0" w:space="0" w:color="auto"/>
        <w:left w:val="none" w:sz="0" w:space="0" w:color="auto"/>
        <w:bottom w:val="none" w:sz="0" w:space="0" w:color="auto"/>
        <w:right w:val="none" w:sz="0" w:space="0" w:color="auto"/>
      </w:divBdr>
    </w:div>
    <w:div w:id="1818258756">
      <w:bodyDiv w:val="1"/>
      <w:marLeft w:val="0"/>
      <w:marRight w:val="0"/>
      <w:marTop w:val="0"/>
      <w:marBottom w:val="0"/>
      <w:divBdr>
        <w:top w:val="none" w:sz="0" w:space="0" w:color="auto"/>
        <w:left w:val="none" w:sz="0" w:space="0" w:color="auto"/>
        <w:bottom w:val="none" w:sz="0" w:space="0" w:color="auto"/>
        <w:right w:val="none" w:sz="0" w:space="0" w:color="auto"/>
      </w:divBdr>
    </w:div>
    <w:div w:id="1824927393">
      <w:bodyDiv w:val="1"/>
      <w:marLeft w:val="0"/>
      <w:marRight w:val="0"/>
      <w:marTop w:val="0"/>
      <w:marBottom w:val="0"/>
      <w:divBdr>
        <w:top w:val="none" w:sz="0" w:space="0" w:color="auto"/>
        <w:left w:val="none" w:sz="0" w:space="0" w:color="auto"/>
        <w:bottom w:val="none" w:sz="0" w:space="0" w:color="auto"/>
        <w:right w:val="none" w:sz="0" w:space="0" w:color="auto"/>
      </w:divBdr>
    </w:div>
    <w:div w:id="1827475277">
      <w:bodyDiv w:val="1"/>
      <w:marLeft w:val="0"/>
      <w:marRight w:val="0"/>
      <w:marTop w:val="0"/>
      <w:marBottom w:val="0"/>
      <w:divBdr>
        <w:top w:val="none" w:sz="0" w:space="0" w:color="auto"/>
        <w:left w:val="none" w:sz="0" w:space="0" w:color="auto"/>
        <w:bottom w:val="none" w:sz="0" w:space="0" w:color="auto"/>
        <w:right w:val="none" w:sz="0" w:space="0" w:color="auto"/>
      </w:divBdr>
    </w:div>
    <w:div w:id="1828814390">
      <w:bodyDiv w:val="1"/>
      <w:marLeft w:val="0"/>
      <w:marRight w:val="0"/>
      <w:marTop w:val="0"/>
      <w:marBottom w:val="0"/>
      <w:divBdr>
        <w:top w:val="none" w:sz="0" w:space="0" w:color="auto"/>
        <w:left w:val="none" w:sz="0" w:space="0" w:color="auto"/>
        <w:bottom w:val="none" w:sz="0" w:space="0" w:color="auto"/>
        <w:right w:val="none" w:sz="0" w:space="0" w:color="auto"/>
      </w:divBdr>
    </w:div>
    <w:div w:id="1828859635">
      <w:bodyDiv w:val="1"/>
      <w:marLeft w:val="0"/>
      <w:marRight w:val="0"/>
      <w:marTop w:val="0"/>
      <w:marBottom w:val="0"/>
      <w:divBdr>
        <w:top w:val="none" w:sz="0" w:space="0" w:color="auto"/>
        <w:left w:val="none" w:sz="0" w:space="0" w:color="auto"/>
        <w:bottom w:val="none" w:sz="0" w:space="0" w:color="auto"/>
        <w:right w:val="none" w:sz="0" w:space="0" w:color="auto"/>
      </w:divBdr>
    </w:div>
    <w:div w:id="1832022610">
      <w:bodyDiv w:val="1"/>
      <w:marLeft w:val="0"/>
      <w:marRight w:val="0"/>
      <w:marTop w:val="0"/>
      <w:marBottom w:val="0"/>
      <w:divBdr>
        <w:top w:val="none" w:sz="0" w:space="0" w:color="auto"/>
        <w:left w:val="none" w:sz="0" w:space="0" w:color="auto"/>
        <w:bottom w:val="none" w:sz="0" w:space="0" w:color="auto"/>
        <w:right w:val="none" w:sz="0" w:space="0" w:color="auto"/>
      </w:divBdr>
    </w:div>
    <w:div w:id="1840268608">
      <w:bodyDiv w:val="1"/>
      <w:marLeft w:val="0"/>
      <w:marRight w:val="0"/>
      <w:marTop w:val="0"/>
      <w:marBottom w:val="0"/>
      <w:divBdr>
        <w:top w:val="none" w:sz="0" w:space="0" w:color="auto"/>
        <w:left w:val="none" w:sz="0" w:space="0" w:color="auto"/>
        <w:bottom w:val="none" w:sz="0" w:space="0" w:color="auto"/>
        <w:right w:val="none" w:sz="0" w:space="0" w:color="auto"/>
      </w:divBdr>
    </w:div>
    <w:div w:id="1842767781">
      <w:bodyDiv w:val="1"/>
      <w:marLeft w:val="0"/>
      <w:marRight w:val="0"/>
      <w:marTop w:val="0"/>
      <w:marBottom w:val="0"/>
      <w:divBdr>
        <w:top w:val="none" w:sz="0" w:space="0" w:color="auto"/>
        <w:left w:val="none" w:sz="0" w:space="0" w:color="auto"/>
        <w:bottom w:val="none" w:sz="0" w:space="0" w:color="auto"/>
        <w:right w:val="none" w:sz="0" w:space="0" w:color="auto"/>
      </w:divBdr>
    </w:div>
    <w:div w:id="1843856565">
      <w:bodyDiv w:val="1"/>
      <w:marLeft w:val="0"/>
      <w:marRight w:val="0"/>
      <w:marTop w:val="0"/>
      <w:marBottom w:val="0"/>
      <w:divBdr>
        <w:top w:val="none" w:sz="0" w:space="0" w:color="auto"/>
        <w:left w:val="none" w:sz="0" w:space="0" w:color="auto"/>
        <w:bottom w:val="none" w:sz="0" w:space="0" w:color="auto"/>
        <w:right w:val="none" w:sz="0" w:space="0" w:color="auto"/>
      </w:divBdr>
    </w:div>
    <w:div w:id="1844860652">
      <w:bodyDiv w:val="1"/>
      <w:marLeft w:val="0"/>
      <w:marRight w:val="0"/>
      <w:marTop w:val="0"/>
      <w:marBottom w:val="0"/>
      <w:divBdr>
        <w:top w:val="none" w:sz="0" w:space="0" w:color="auto"/>
        <w:left w:val="none" w:sz="0" w:space="0" w:color="auto"/>
        <w:bottom w:val="none" w:sz="0" w:space="0" w:color="auto"/>
        <w:right w:val="none" w:sz="0" w:space="0" w:color="auto"/>
      </w:divBdr>
    </w:div>
    <w:div w:id="1856655888">
      <w:bodyDiv w:val="1"/>
      <w:marLeft w:val="0"/>
      <w:marRight w:val="0"/>
      <w:marTop w:val="0"/>
      <w:marBottom w:val="0"/>
      <w:divBdr>
        <w:top w:val="none" w:sz="0" w:space="0" w:color="auto"/>
        <w:left w:val="none" w:sz="0" w:space="0" w:color="auto"/>
        <w:bottom w:val="none" w:sz="0" w:space="0" w:color="auto"/>
        <w:right w:val="none" w:sz="0" w:space="0" w:color="auto"/>
      </w:divBdr>
    </w:div>
    <w:div w:id="1865901610">
      <w:bodyDiv w:val="1"/>
      <w:marLeft w:val="0"/>
      <w:marRight w:val="0"/>
      <w:marTop w:val="0"/>
      <w:marBottom w:val="0"/>
      <w:divBdr>
        <w:top w:val="none" w:sz="0" w:space="0" w:color="auto"/>
        <w:left w:val="none" w:sz="0" w:space="0" w:color="auto"/>
        <w:bottom w:val="none" w:sz="0" w:space="0" w:color="auto"/>
        <w:right w:val="none" w:sz="0" w:space="0" w:color="auto"/>
      </w:divBdr>
    </w:div>
    <w:div w:id="1867523807">
      <w:bodyDiv w:val="1"/>
      <w:marLeft w:val="0"/>
      <w:marRight w:val="0"/>
      <w:marTop w:val="0"/>
      <w:marBottom w:val="0"/>
      <w:divBdr>
        <w:top w:val="none" w:sz="0" w:space="0" w:color="auto"/>
        <w:left w:val="none" w:sz="0" w:space="0" w:color="auto"/>
        <w:bottom w:val="none" w:sz="0" w:space="0" w:color="auto"/>
        <w:right w:val="none" w:sz="0" w:space="0" w:color="auto"/>
      </w:divBdr>
    </w:div>
    <w:div w:id="1868328042">
      <w:bodyDiv w:val="1"/>
      <w:marLeft w:val="0"/>
      <w:marRight w:val="0"/>
      <w:marTop w:val="0"/>
      <w:marBottom w:val="0"/>
      <w:divBdr>
        <w:top w:val="none" w:sz="0" w:space="0" w:color="auto"/>
        <w:left w:val="none" w:sz="0" w:space="0" w:color="auto"/>
        <w:bottom w:val="none" w:sz="0" w:space="0" w:color="auto"/>
        <w:right w:val="none" w:sz="0" w:space="0" w:color="auto"/>
      </w:divBdr>
    </w:div>
    <w:div w:id="1874462929">
      <w:bodyDiv w:val="1"/>
      <w:marLeft w:val="0"/>
      <w:marRight w:val="0"/>
      <w:marTop w:val="0"/>
      <w:marBottom w:val="0"/>
      <w:divBdr>
        <w:top w:val="none" w:sz="0" w:space="0" w:color="auto"/>
        <w:left w:val="none" w:sz="0" w:space="0" w:color="auto"/>
        <w:bottom w:val="none" w:sz="0" w:space="0" w:color="auto"/>
        <w:right w:val="none" w:sz="0" w:space="0" w:color="auto"/>
      </w:divBdr>
    </w:div>
    <w:div w:id="1884176136">
      <w:bodyDiv w:val="1"/>
      <w:marLeft w:val="0"/>
      <w:marRight w:val="0"/>
      <w:marTop w:val="0"/>
      <w:marBottom w:val="0"/>
      <w:divBdr>
        <w:top w:val="none" w:sz="0" w:space="0" w:color="auto"/>
        <w:left w:val="none" w:sz="0" w:space="0" w:color="auto"/>
        <w:bottom w:val="none" w:sz="0" w:space="0" w:color="auto"/>
        <w:right w:val="none" w:sz="0" w:space="0" w:color="auto"/>
      </w:divBdr>
    </w:div>
    <w:div w:id="1889030033">
      <w:bodyDiv w:val="1"/>
      <w:marLeft w:val="0"/>
      <w:marRight w:val="0"/>
      <w:marTop w:val="0"/>
      <w:marBottom w:val="0"/>
      <w:divBdr>
        <w:top w:val="none" w:sz="0" w:space="0" w:color="auto"/>
        <w:left w:val="none" w:sz="0" w:space="0" w:color="auto"/>
        <w:bottom w:val="none" w:sz="0" w:space="0" w:color="auto"/>
        <w:right w:val="none" w:sz="0" w:space="0" w:color="auto"/>
      </w:divBdr>
    </w:div>
    <w:div w:id="1893226569">
      <w:bodyDiv w:val="1"/>
      <w:marLeft w:val="0"/>
      <w:marRight w:val="0"/>
      <w:marTop w:val="0"/>
      <w:marBottom w:val="0"/>
      <w:divBdr>
        <w:top w:val="none" w:sz="0" w:space="0" w:color="auto"/>
        <w:left w:val="none" w:sz="0" w:space="0" w:color="auto"/>
        <w:bottom w:val="none" w:sz="0" w:space="0" w:color="auto"/>
        <w:right w:val="none" w:sz="0" w:space="0" w:color="auto"/>
      </w:divBdr>
    </w:div>
    <w:div w:id="1893468014">
      <w:bodyDiv w:val="1"/>
      <w:marLeft w:val="0"/>
      <w:marRight w:val="0"/>
      <w:marTop w:val="0"/>
      <w:marBottom w:val="0"/>
      <w:divBdr>
        <w:top w:val="none" w:sz="0" w:space="0" w:color="auto"/>
        <w:left w:val="none" w:sz="0" w:space="0" w:color="auto"/>
        <w:bottom w:val="none" w:sz="0" w:space="0" w:color="auto"/>
        <w:right w:val="none" w:sz="0" w:space="0" w:color="auto"/>
      </w:divBdr>
    </w:div>
    <w:div w:id="1893615373">
      <w:bodyDiv w:val="1"/>
      <w:marLeft w:val="0"/>
      <w:marRight w:val="0"/>
      <w:marTop w:val="0"/>
      <w:marBottom w:val="0"/>
      <w:divBdr>
        <w:top w:val="none" w:sz="0" w:space="0" w:color="auto"/>
        <w:left w:val="none" w:sz="0" w:space="0" w:color="auto"/>
        <w:bottom w:val="none" w:sz="0" w:space="0" w:color="auto"/>
        <w:right w:val="none" w:sz="0" w:space="0" w:color="auto"/>
      </w:divBdr>
    </w:div>
    <w:div w:id="1896626032">
      <w:bodyDiv w:val="1"/>
      <w:marLeft w:val="0"/>
      <w:marRight w:val="0"/>
      <w:marTop w:val="0"/>
      <w:marBottom w:val="0"/>
      <w:divBdr>
        <w:top w:val="none" w:sz="0" w:space="0" w:color="auto"/>
        <w:left w:val="none" w:sz="0" w:space="0" w:color="auto"/>
        <w:bottom w:val="none" w:sz="0" w:space="0" w:color="auto"/>
        <w:right w:val="none" w:sz="0" w:space="0" w:color="auto"/>
      </w:divBdr>
    </w:div>
    <w:div w:id="1896967409">
      <w:bodyDiv w:val="1"/>
      <w:marLeft w:val="0"/>
      <w:marRight w:val="0"/>
      <w:marTop w:val="0"/>
      <w:marBottom w:val="0"/>
      <w:divBdr>
        <w:top w:val="none" w:sz="0" w:space="0" w:color="auto"/>
        <w:left w:val="none" w:sz="0" w:space="0" w:color="auto"/>
        <w:bottom w:val="none" w:sz="0" w:space="0" w:color="auto"/>
        <w:right w:val="none" w:sz="0" w:space="0" w:color="auto"/>
      </w:divBdr>
    </w:div>
    <w:div w:id="1897618228">
      <w:bodyDiv w:val="1"/>
      <w:marLeft w:val="0"/>
      <w:marRight w:val="0"/>
      <w:marTop w:val="0"/>
      <w:marBottom w:val="0"/>
      <w:divBdr>
        <w:top w:val="none" w:sz="0" w:space="0" w:color="auto"/>
        <w:left w:val="none" w:sz="0" w:space="0" w:color="auto"/>
        <w:bottom w:val="none" w:sz="0" w:space="0" w:color="auto"/>
        <w:right w:val="none" w:sz="0" w:space="0" w:color="auto"/>
      </w:divBdr>
    </w:div>
    <w:div w:id="1901406091">
      <w:bodyDiv w:val="1"/>
      <w:marLeft w:val="0"/>
      <w:marRight w:val="0"/>
      <w:marTop w:val="0"/>
      <w:marBottom w:val="0"/>
      <w:divBdr>
        <w:top w:val="none" w:sz="0" w:space="0" w:color="auto"/>
        <w:left w:val="none" w:sz="0" w:space="0" w:color="auto"/>
        <w:bottom w:val="none" w:sz="0" w:space="0" w:color="auto"/>
        <w:right w:val="none" w:sz="0" w:space="0" w:color="auto"/>
      </w:divBdr>
    </w:div>
    <w:div w:id="1914898310">
      <w:bodyDiv w:val="1"/>
      <w:marLeft w:val="0"/>
      <w:marRight w:val="0"/>
      <w:marTop w:val="0"/>
      <w:marBottom w:val="0"/>
      <w:divBdr>
        <w:top w:val="none" w:sz="0" w:space="0" w:color="auto"/>
        <w:left w:val="none" w:sz="0" w:space="0" w:color="auto"/>
        <w:bottom w:val="none" w:sz="0" w:space="0" w:color="auto"/>
        <w:right w:val="none" w:sz="0" w:space="0" w:color="auto"/>
      </w:divBdr>
    </w:div>
    <w:div w:id="1922329908">
      <w:bodyDiv w:val="1"/>
      <w:marLeft w:val="0"/>
      <w:marRight w:val="0"/>
      <w:marTop w:val="0"/>
      <w:marBottom w:val="0"/>
      <w:divBdr>
        <w:top w:val="none" w:sz="0" w:space="0" w:color="auto"/>
        <w:left w:val="none" w:sz="0" w:space="0" w:color="auto"/>
        <w:bottom w:val="none" w:sz="0" w:space="0" w:color="auto"/>
        <w:right w:val="none" w:sz="0" w:space="0" w:color="auto"/>
      </w:divBdr>
    </w:div>
    <w:div w:id="1924223636">
      <w:bodyDiv w:val="1"/>
      <w:marLeft w:val="0"/>
      <w:marRight w:val="0"/>
      <w:marTop w:val="0"/>
      <w:marBottom w:val="0"/>
      <w:divBdr>
        <w:top w:val="none" w:sz="0" w:space="0" w:color="auto"/>
        <w:left w:val="none" w:sz="0" w:space="0" w:color="auto"/>
        <w:bottom w:val="none" w:sz="0" w:space="0" w:color="auto"/>
        <w:right w:val="none" w:sz="0" w:space="0" w:color="auto"/>
      </w:divBdr>
    </w:div>
    <w:div w:id="1924677956">
      <w:bodyDiv w:val="1"/>
      <w:marLeft w:val="0"/>
      <w:marRight w:val="0"/>
      <w:marTop w:val="0"/>
      <w:marBottom w:val="0"/>
      <w:divBdr>
        <w:top w:val="none" w:sz="0" w:space="0" w:color="auto"/>
        <w:left w:val="none" w:sz="0" w:space="0" w:color="auto"/>
        <w:bottom w:val="none" w:sz="0" w:space="0" w:color="auto"/>
        <w:right w:val="none" w:sz="0" w:space="0" w:color="auto"/>
      </w:divBdr>
    </w:div>
    <w:div w:id="1926378751">
      <w:bodyDiv w:val="1"/>
      <w:marLeft w:val="0"/>
      <w:marRight w:val="0"/>
      <w:marTop w:val="0"/>
      <w:marBottom w:val="0"/>
      <w:divBdr>
        <w:top w:val="none" w:sz="0" w:space="0" w:color="auto"/>
        <w:left w:val="none" w:sz="0" w:space="0" w:color="auto"/>
        <w:bottom w:val="none" w:sz="0" w:space="0" w:color="auto"/>
        <w:right w:val="none" w:sz="0" w:space="0" w:color="auto"/>
      </w:divBdr>
    </w:div>
    <w:div w:id="1933585895">
      <w:bodyDiv w:val="1"/>
      <w:marLeft w:val="0"/>
      <w:marRight w:val="0"/>
      <w:marTop w:val="0"/>
      <w:marBottom w:val="0"/>
      <w:divBdr>
        <w:top w:val="none" w:sz="0" w:space="0" w:color="auto"/>
        <w:left w:val="none" w:sz="0" w:space="0" w:color="auto"/>
        <w:bottom w:val="none" w:sz="0" w:space="0" w:color="auto"/>
        <w:right w:val="none" w:sz="0" w:space="0" w:color="auto"/>
      </w:divBdr>
    </w:div>
    <w:div w:id="1934431537">
      <w:bodyDiv w:val="1"/>
      <w:marLeft w:val="0"/>
      <w:marRight w:val="0"/>
      <w:marTop w:val="0"/>
      <w:marBottom w:val="0"/>
      <w:divBdr>
        <w:top w:val="none" w:sz="0" w:space="0" w:color="auto"/>
        <w:left w:val="none" w:sz="0" w:space="0" w:color="auto"/>
        <w:bottom w:val="none" w:sz="0" w:space="0" w:color="auto"/>
        <w:right w:val="none" w:sz="0" w:space="0" w:color="auto"/>
      </w:divBdr>
    </w:div>
    <w:div w:id="1935237590">
      <w:bodyDiv w:val="1"/>
      <w:marLeft w:val="0"/>
      <w:marRight w:val="0"/>
      <w:marTop w:val="0"/>
      <w:marBottom w:val="0"/>
      <w:divBdr>
        <w:top w:val="none" w:sz="0" w:space="0" w:color="auto"/>
        <w:left w:val="none" w:sz="0" w:space="0" w:color="auto"/>
        <w:bottom w:val="none" w:sz="0" w:space="0" w:color="auto"/>
        <w:right w:val="none" w:sz="0" w:space="0" w:color="auto"/>
      </w:divBdr>
    </w:div>
    <w:div w:id="1944876754">
      <w:bodyDiv w:val="1"/>
      <w:marLeft w:val="0"/>
      <w:marRight w:val="0"/>
      <w:marTop w:val="0"/>
      <w:marBottom w:val="0"/>
      <w:divBdr>
        <w:top w:val="none" w:sz="0" w:space="0" w:color="auto"/>
        <w:left w:val="none" w:sz="0" w:space="0" w:color="auto"/>
        <w:bottom w:val="none" w:sz="0" w:space="0" w:color="auto"/>
        <w:right w:val="none" w:sz="0" w:space="0" w:color="auto"/>
      </w:divBdr>
    </w:div>
    <w:div w:id="1946617418">
      <w:bodyDiv w:val="1"/>
      <w:marLeft w:val="0"/>
      <w:marRight w:val="0"/>
      <w:marTop w:val="0"/>
      <w:marBottom w:val="0"/>
      <w:divBdr>
        <w:top w:val="none" w:sz="0" w:space="0" w:color="auto"/>
        <w:left w:val="none" w:sz="0" w:space="0" w:color="auto"/>
        <w:bottom w:val="none" w:sz="0" w:space="0" w:color="auto"/>
        <w:right w:val="none" w:sz="0" w:space="0" w:color="auto"/>
      </w:divBdr>
    </w:div>
    <w:div w:id="1954894102">
      <w:bodyDiv w:val="1"/>
      <w:marLeft w:val="0"/>
      <w:marRight w:val="0"/>
      <w:marTop w:val="0"/>
      <w:marBottom w:val="0"/>
      <w:divBdr>
        <w:top w:val="none" w:sz="0" w:space="0" w:color="auto"/>
        <w:left w:val="none" w:sz="0" w:space="0" w:color="auto"/>
        <w:bottom w:val="none" w:sz="0" w:space="0" w:color="auto"/>
        <w:right w:val="none" w:sz="0" w:space="0" w:color="auto"/>
      </w:divBdr>
    </w:div>
    <w:div w:id="1954942791">
      <w:bodyDiv w:val="1"/>
      <w:marLeft w:val="0"/>
      <w:marRight w:val="0"/>
      <w:marTop w:val="0"/>
      <w:marBottom w:val="0"/>
      <w:divBdr>
        <w:top w:val="none" w:sz="0" w:space="0" w:color="auto"/>
        <w:left w:val="none" w:sz="0" w:space="0" w:color="auto"/>
        <w:bottom w:val="none" w:sz="0" w:space="0" w:color="auto"/>
        <w:right w:val="none" w:sz="0" w:space="0" w:color="auto"/>
      </w:divBdr>
    </w:div>
    <w:div w:id="1956131048">
      <w:bodyDiv w:val="1"/>
      <w:marLeft w:val="0"/>
      <w:marRight w:val="0"/>
      <w:marTop w:val="0"/>
      <w:marBottom w:val="0"/>
      <w:divBdr>
        <w:top w:val="none" w:sz="0" w:space="0" w:color="auto"/>
        <w:left w:val="none" w:sz="0" w:space="0" w:color="auto"/>
        <w:bottom w:val="none" w:sz="0" w:space="0" w:color="auto"/>
        <w:right w:val="none" w:sz="0" w:space="0" w:color="auto"/>
      </w:divBdr>
    </w:div>
    <w:div w:id="1956524315">
      <w:bodyDiv w:val="1"/>
      <w:marLeft w:val="0"/>
      <w:marRight w:val="0"/>
      <w:marTop w:val="0"/>
      <w:marBottom w:val="0"/>
      <w:divBdr>
        <w:top w:val="none" w:sz="0" w:space="0" w:color="auto"/>
        <w:left w:val="none" w:sz="0" w:space="0" w:color="auto"/>
        <w:bottom w:val="none" w:sz="0" w:space="0" w:color="auto"/>
        <w:right w:val="none" w:sz="0" w:space="0" w:color="auto"/>
      </w:divBdr>
    </w:div>
    <w:div w:id="1957983221">
      <w:bodyDiv w:val="1"/>
      <w:marLeft w:val="0"/>
      <w:marRight w:val="0"/>
      <w:marTop w:val="0"/>
      <w:marBottom w:val="0"/>
      <w:divBdr>
        <w:top w:val="none" w:sz="0" w:space="0" w:color="auto"/>
        <w:left w:val="none" w:sz="0" w:space="0" w:color="auto"/>
        <w:bottom w:val="none" w:sz="0" w:space="0" w:color="auto"/>
        <w:right w:val="none" w:sz="0" w:space="0" w:color="auto"/>
      </w:divBdr>
    </w:div>
    <w:div w:id="1958834021">
      <w:bodyDiv w:val="1"/>
      <w:marLeft w:val="0"/>
      <w:marRight w:val="0"/>
      <w:marTop w:val="0"/>
      <w:marBottom w:val="0"/>
      <w:divBdr>
        <w:top w:val="none" w:sz="0" w:space="0" w:color="auto"/>
        <w:left w:val="none" w:sz="0" w:space="0" w:color="auto"/>
        <w:bottom w:val="none" w:sz="0" w:space="0" w:color="auto"/>
        <w:right w:val="none" w:sz="0" w:space="0" w:color="auto"/>
      </w:divBdr>
    </w:div>
    <w:div w:id="1975790430">
      <w:bodyDiv w:val="1"/>
      <w:marLeft w:val="0"/>
      <w:marRight w:val="0"/>
      <w:marTop w:val="0"/>
      <w:marBottom w:val="0"/>
      <w:divBdr>
        <w:top w:val="none" w:sz="0" w:space="0" w:color="auto"/>
        <w:left w:val="none" w:sz="0" w:space="0" w:color="auto"/>
        <w:bottom w:val="none" w:sz="0" w:space="0" w:color="auto"/>
        <w:right w:val="none" w:sz="0" w:space="0" w:color="auto"/>
      </w:divBdr>
    </w:div>
    <w:div w:id="1976905882">
      <w:bodyDiv w:val="1"/>
      <w:marLeft w:val="0"/>
      <w:marRight w:val="0"/>
      <w:marTop w:val="0"/>
      <w:marBottom w:val="0"/>
      <w:divBdr>
        <w:top w:val="none" w:sz="0" w:space="0" w:color="auto"/>
        <w:left w:val="none" w:sz="0" w:space="0" w:color="auto"/>
        <w:bottom w:val="none" w:sz="0" w:space="0" w:color="auto"/>
        <w:right w:val="none" w:sz="0" w:space="0" w:color="auto"/>
      </w:divBdr>
    </w:div>
    <w:div w:id="1983346263">
      <w:bodyDiv w:val="1"/>
      <w:marLeft w:val="0"/>
      <w:marRight w:val="0"/>
      <w:marTop w:val="0"/>
      <w:marBottom w:val="0"/>
      <w:divBdr>
        <w:top w:val="none" w:sz="0" w:space="0" w:color="auto"/>
        <w:left w:val="none" w:sz="0" w:space="0" w:color="auto"/>
        <w:bottom w:val="none" w:sz="0" w:space="0" w:color="auto"/>
        <w:right w:val="none" w:sz="0" w:space="0" w:color="auto"/>
      </w:divBdr>
    </w:div>
    <w:div w:id="1985499855">
      <w:bodyDiv w:val="1"/>
      <w:marLeft w:val="0"/>
      <w:marRight w:val="0"/>
      <w:marTop w:val="0"/>
      <w:marBottom w:val="0"/>
      <w:divBdr>
        <w:top w:val="none" w:sz="0" w:space="0" w:color="auto"/>
        <w:left w:val="none" w:sz="0" w:space="0" w:color="auto"/>
        <w:bottom w:val="none" w:sz="0" w:space="0" w:color="auto"/>
        <w:right w:val="none" w:sz="0" w:space="0" w:color="auto"/>
      </w:divBdr>
    </w:div>
    <w:div w:id="1988195254">
      <w:bodyDiv w:val="1"/>
      <w:marLeft w:val="0"/>
      <w:marRight w:val="0"/>
      <w:marTop w:val="0"/>
      <w:marBottom w:val="0"/>
      <w:divBdr>
        <w:top w:val="none" w:sz="0" w:space="0" w:color="auto"/>
        <w:left w:val="none" w:sz="0" w:space="0" w:color="auto"/>
        <w:bottom w:val="none" w:sz="0" w:space="0" w:color="auto"/>
        <w:right w:val="none" w:sz="0" w:space="0" w:color="auto"/>
      </w:divBdr>
    </w:div>
    <w:div w:id="1999385320">
      <w:bodyDiv w:val="1"/>
      <w:marLeft w:val="0"/>
      <w:marRight w:val="0"/>
      <w:marTop w:val="0"/>
      <w:marBottom w:val="0"/>
      <w:divBdr>
        <w:top w:val="none" w:sz="0" w:space="0" w:color="auto"/>
        <w:left w:val="none" w:sz="0" w:space="0" w:color="auto"/>
        <w:bottom w:val="none" w:sz="0" w:space="0" w:color="auto"/>
        <w:right w:val="none" w:sz="0" w:space="0" w:color="auto"/>
      </w:divBdr>
    </w:div>
    <w:div w:id="2000378739">
      <w:bodyDiv w:val="1"/>
      <w:marLeft w:val="0"/>
      <w:marRight w:val="0"/>
      <w:marTop w:val="0"/>
      <w:marBottom w:val="0"/>
      <w:divBdr>
        <w:top w:val="none" w:sz="0" w:space="0" w:color="auto"/>
        <w:left w:val="none" w:sz="0" w:space="0" w:color="auto"/>
        <w:bottom w:val="none" w:sz="0" w:space="0" w:color="auto"/>
        <w:right w:val="none" w:sz="0" w:space="0" w:color="auto"/>
      </w:divBdr>
    </w:div>
    <w:div w:id="2000575613">
      <w:bodyDiv w:val="1"/>
      <w:marLeft w:val="0"/>
      <w:marRight w:val="0"/>
      <w:marTop w:val="0"/>
      <w:marBottom w:val="0"/>
      <w:divBdr>
        <w:top w:val="none" w:sz="0" w:space="0" w:color="auto"/>
        <w:left w:val="none" w:sz="0" w:space="0" w:color="auto"/>
        <w:bottom w:val="none" w:sz="0" w:space="0" w:color="auto"/>
        <w:right w:val="none" w:sz="0" w:space="0" w:color="auto"/>
      </w:divBdr>
    </w:div>
    <w:div w:id="2000695606">
      <w:bodyDiv w:val="1"/>
      <w:marLeft w:val="0"/>
      <w:marRight w:val="0"/>
      <w:marTop w:val="0"/>
      <w:marBottom w:val="0"/>
      <w:divBdr>
        <w:top w:val="none" w:sz="0" w:space="0" w:color="auto"/>
        <w:left w:val="none" w:sz="0" w:space="0" w:color="auto"/>
        <w:bottom w:val="none" w:sz="0" w:space="0" w:color="auto"/>
        <w:right w:val="none" w:sz="0" w:space="0" w:color="auto"/>
      </w:divBdr>
    </w:div>
    <w:div w:id="2005666368">
      <w:bodyDiv w:val="1"/>
      <w:marLeft w:val="0"/>
      <w:marRight w:val="0"/>
      <w:marTop w:val="0"/>
      <w:marBottom w:val="0"/>
      <w:divBdr>
        <w:top w:val="none" w:sz="0" w:space="0" w:color="auto"/>
        <w:left w:val="none" w:sz="0" w:space="0" w:color="auto"/>
        <w:bottom w:val="none" w:sz="0" w:space="0" w:color="auto"/>
        <w:right w:val="none" w:sz="0" w:space="0" w:color="auto"/>
      </w:divBdr>
    </w:div>
    <w:div w:id="2010013497">
      <w:bodyDiv w:val="1"/>
      <w:marLeft w:val="0"/>
      <w:marRight w:val="0"/>
      <w:marTop w:val="0"/>
      <w:marBottom w:val="0"/>
      <w:divBdr>
        <w:top w:val="none" w:sz="0" w:space="0" w:color="auto"/>
        <w:left w:val="none" w:sz="0" w:space="0" w:color="auto"/>
        <w:bottom w:val="none" w:sz="0" w:space="0" w:color="auto"/>
        <w:right w:val="none" w:sz="0" w:space="0" w:color="auto"/>
      </w:divBdr>
    </w:div>
    <w:div w:id="2011255937">
      <w:bodyDiv w:val="1"/>
      <w:marLeft w:val="0"/>
      <w:marRight w:val="0"/>
      <w:marTop w:val="0"/>
      <w:marBottom w:val="0"/>
      <w:divBdr>
        <w:top w:val="none" w:sz="0" w:space="0" w:color="auto"/>
        <w:left w:val="none" w:sz="0" w:space="0" w:color="auto"/>
        <w:bottom w:val="none" w:sz="0" w:space="0" w:color="auto"/>
        <w:right w:val="none" w:sz="0" w:space="0" w:color="auto"/>
      </w:divBdr>
    </w:div>
    <w:div w:id="2017995138">
      <w:bodyDiv w:val="1"/>
      <w:marLeft w:val="0"/>
      <w:marRight w:val="0"/>
      <w:marTop w:val="0"/>
      <w:marBottom w:val="0"/>
      <w:divBdr>
        <w:top w:val="none" w:sz="0" w:space="0" w:color="auto"/>
        <w:left w:val="none" w:sz="0" w:space="0" w:color="auto"/>
        <w:bottom w:val="none" w:sz="0" w:space="0" w:color="auto"/>
        <w:right w:val="none" w:sz="0" w:space="0" w:color="auto"/>
      </w:divBdr>
    </w:div>
    <w:div w:id="2019307709">
      <w:bodyDiv w:val="1"/>
      <w:marLeft w:val="0"/>
      <w:marRight w:val="0"/>
      <w:marTop w:val="0"/>
      <w:marBottom w:val="0"/>
      <w:divBdr>
        <w:top w:val="none" w:sz="0" w:space="0" w:color="auto"/>
        <w:left w:val="none" w:sz="0" w:space="0" w:color="auto"/>
        <w:bottom w:val="none" w:sz="0" w:space="0" w:color="auto"/>
        <w:right w:val="none" w:sz="0" w:space="0" w:color="auto"/>
      </w:divBdr>
    </w:div>
    <w:div w:id="2022468716">
      <w:bodyDiv w:val="1"/>
      <w:marLeft w:val="0"/>
      <w:marRight w:val="0"/>
      <w:marTop w:val="0"/>
      <w:marBottom w:val="0"/>
      <w:divBdr>
        <w:top w:val="none" w:sz="0" w:space="0" w:color="auto"/>
        <w:left w:val="none" w:sz="0" w:space="0" w:color="auto"/>
        <w:bottom w:val="none" w:sz="0" w:space="0" w:color="auto"/>
        <w:right w:val="none" w:sz="0" w:space="0" w:color="auto"/>
      </w:divBdr>
    </w:div>
    <w:div w:id="2031564815">
      <w:bodyDiv w:val="1"/>
      <w:marLeft w:val="0"/>
      <w:marRight w:val="0"/>
      <w:marTop w:val="0"/>
      <w:marBottom w:val="0"/>
      <w:divBdr>
        <w:top w:val="none" w:sz="0" w:space="0" w:color="auto"/>
        <w:left w:val="none" w:sz="0" w:space="0" w:color="auto"/>
        <w:bottom w:val="none" w:sz="0" w:space="0" w:color="auto"/>
        <w:right w:val="none" w:sz="0" w:space="0" w:color="auto"/>
      </w:divBdr>
    </w:div>
    <w:div w:id="2034650494">
      <w:bodyDiv w:val="1"/>
      <w:marLeft w:val="0"/>
      <w:marRight w:val="0"/>
      <w:marTop w:val="0"/>
      <w:marBottom w:val="0"/>
      <w:divBdr>
        <w:top w:val="none" w:sz="0" w:space="0" w:color="auto"/>
        <w:left w:val="none" w:sz="0" w:space="0" w:color="auto"/>
        <w:bottom w:val="none" w:sz="0" w:space="0" w:color="auto"/>
        <w:right w:val="none" w:sz="0" w:space="0" w:color="auto"/>
      </w:divBdr>
    </w:div>
    <w:div w:id="2046833401">
      <w:bodyDiv w:val="1"/>
      <w:marLeft w:val="0"/>
      <w:marRight w:val="0"/>
      <w:marTop w:val="0"/>
      <w:marBottom w:val="0"/>
      <w:divBdr>
        <w:top w:val="none" w:sz="0" w:space="0" w:color="auto"/>
        <w:left w:val="none" w:sz="0" w:space="0" w:color="auto"/>
        <w:bottom w:val="none" w:sz="0" w:space="0" w:color="auto"/>
        <w:right w:val="none" w:sz="0" w:space="0" w:color="auto"/>
      </w:divBdr>
    </w:div>
    <w:div w:id="2054577442">
      <w:bodyDiv w:val="1"/>
      <w:marLeft w:val="0"/>
      <w:marRight w:val="0"/>
      <w:marTop w:val="0"/>
      <w:marBottom w:val="0"/>
      <w:divBdr>
        <w:top w:val="none" w:sz="0" w:space="0" w:color="auto"/>
        <w:left w:val="none" w:sz="0" w:space="0" w:color="auto"/>
        <w:bottom w:val="none" w:sz="0" w:space="0" w:color="auto"/>
        <w:right w:val="none" w:sz="0" w:space="0" w:color="auto"/>
      </w:divBdr>
    </w:div>
    <w:div w:id="2054881889">
      <w:bodyDiv w:val="1"/>
      <w:marLeft w:val="0"/>
      <w:marRight w:val="0"/>
      <w:marTop w:val="0"/>
      <w:marBottom w:val="0"/>
      <w:divBdr>
        <w:top w:val="none" w:sz="0" w:space="0" w:color="auto"/>
        <w:left w:val="none" w:sz="0" w:space="0" w:color="auto"/>
        <w:bottom w:val="none" w:sz="0" w:space="0" w:color="auto"/>
        <w:right w:val="none" w:sz="0" w:space="0" w:color="auto"/>
      </w:divBdr>
    </w:div>
    <w:div w:id="2060393474">
      <w:bodyDiv w:val="1"/>
      <w:marLeft w:val="0"/>
      <w:marRight w:val="0"/>
      <w:marTop w:val="0"/>
      <w:marBottom w:val="0"/>
      <w:divBdr>
        <w:top w:val="none" w:sz="0" w:space="0" w:color="auto"/>
        <w:left w:val="none" w:sz="0" w:space="0" w:color="auto"/>
        <w:bottom w:val="none" w:sz="0" w:space="0" w:color="auto"/>
        <w:right w:val="none" w:sz="0" w:space="0" w:color="auto"/>
      </w:divBdr>
    </w:div>
    <w:div w:id="2061516172">
      <w:bodyDiv w:val="1"/>
      <w:marLeft w:val="0"/>
      <w:marRight w:val="0"/>
      <w:marTop w:val="0"/>
      <w:marBottom w:val="0"/>
      <w:divBdr>
        <w:top w:val="none" w:sz="0" w:space="0" w:color="auto"/>
        <w:left w:val="none" w:sz="0" w:space="0" w:color="auto"/>
        <w:bottom w:val="none" w:sz="0" w:space="0" w:color="auto"/>
        <w:right w:val="none" w:sz="0" w:space="0" w:color="auto"/>
      </w:divBdr>
    </w:div>
    <w:div w:id="2065181869">
      <w:bodyDiv w:val="1"/>
      <w:marLeft w:val="0"/>
      <w:marRight w:val="0"/>
      <w:marTop w:val="0"/>
      <w:marBottom w:val="0"/>
      <w:divBdr>
        <w:top w:val="none" w:sz="0" w:space="0" w:color="auto"/>
        <w:left w:val="none" w:sz="0" w:space="0" w:color="auto"/>
        <w:bottom w:val="none" w:sz="0" w:space="0" w:color="auto"/>
        <w:right w:val="none" w:sz="0" w:space="0" w:color="auto"/>
      </w:divBdr>
    </w:div>
    <w:div w:id="2075733206">
      <w:bodyDiv w:val="1"/>
      <w:marLeft w:val="0"/>
      <w:marRight w:val="0"/>
      <w:marTop w:val="0"/>
      <w:marBottom w:val="0"/>
      <w:divBdr>
        <w:top w:val="none" w:sz="0" w:space="0" w:color="auto"/>
        <w:left w:val="none" w:sz="0" w:space="0" w:color="auto"/>
        <w:bottom w:val="none" w:sz="0" w:space="0" w:color="auto"/>
        <w:right w:val="none" w:sz="0" w:space="0" w:color="auto"/>
      </w:divBdr>
    </w:div>
    <w:div w:id="2078162578">
      <w:bodyDiv w:val="1"/>
      <w:marLeft w:val="0"/>
      <w:marRight w:val="0"/>
      <w:marTop w:val="0"/>
      <w:marBottom w:val="0"/>
      <w:divBdr>
        <w:top w:val="none" w:sz="0" w:space="0" w:color="auto"/>
        <w:left w:val="none" w:sz="0" w:space="0" w:color="auto"/>
        <w:bottom w:val="none" w:sz="0" w:space="0" w:color="auto"/>
        <w:right w:val="none" w:sz="0" w:space="0" w:color="auto"/>
      </w:divBdr>
    </w:div>
    <w:div w:id="2083140036">
      <w:bodyDiv w:val="1"/>
      <w:marLeft w:val="0"/>
      <w:marRight w:val="0"/>
      <w:marTop w:val="0"/>
      <w:marBottom w:val="0"/>
      <w:divBdr>
        <w:top w:val="none" w:sz="0" w:space="0" w:color="auto"/>
        <w:left w:val="none" w:sz="0" w:space="0" w:color="auto"/>
        <w:bottom w:val="none" w:sz="0" w:space="0" w:color="auto"/>
        <w:right w:val="none" w:sz="0" w:space="0" w:color="auto"/>
      </w:divBdr>
    </w:div>
    <w:div w:id="2092965594">
      <w:bodyDiv w:val="1"/>
      <w:marLeft w:val="0"/>
      <w:marRight w:val="0"/>
      <w:marTop w:val="0"/>
      <w:marBottom w:val="0"/>
      <w:divBdr>
        <w:top w:val="none" w:sz="0" w:space="0" w:color="auto"/>
        <w:left w:val="none" w:sz="0" w:space="0" w:color="auto"/>
        <w:bottom w:val="none" w:sz="0" w:space="0" w:color="auto"/>
        <w:right w:val="none" w:sz="0" w:space="0" w:color="auto"/>
      </w:divBdr>
    </w:div>
    <w:div w:id="2094431270">
      <w:bodyDiv w:val="1"/>
      <w:marLeft w:val="0"/>
      <w:marRight w:val="0"/>
      <w:marTop w:val="0"/>
      <w:marBottom w:val="0"/>
      <w:divBdr>
        <w:top w:val="none" w:sz="0" w:space="0" w:color="auto"/>
        <w:left w:val="none" w:sz="0" w:space="0" w:color="auto"/>
        <w:bottom w:val="none" w:sz="0" w:space="0" w:color="auto"/>
        <w:right w:val="none" w:sz="0" w:space="0" w:color="auto"/>
      </w:divBdr>
    </w:div>
    <w:div w:id="2103254228">
      <w:bodyDiv w:val="1"/>
      <w:marLeft w:val="0"/>
      <w:marRight w:val="0"/>
      <w:marTop w:val="0"/>
      <w:marBottom w:val="0"/>
      <w:divBdr>
        <w:top w:val="none" w:sz="0" w:space="0" w:color="auto"/>
        <w:left w:val="none" w:sz="0" w:space="0" w:color="auto"/>
        <w:bottom w:val="none" w:sz="0" w:space="0" w:color="auto"/>
        <w:right w:val="none" w:sz="0" w:space="0" w:color="auto"/>
      </w:divBdr>
    </w:div>
    <w:div w:id="2106881031">
      <w:bodyDiv w:val="1"/>
      <w:marLeft w:val="0"/>
      <w:marRight w:val="0"/>
      <w:marTop w:val="0"/>
      <w:marBottom w:val="0"/>
      <w:divBdr>
        <w:top w:val="none" w:sz="0" w:space="0" w:color="auto"/>
        <w:left w:val="none" w:sz="0" w:space="0" w:color="auto"/>
        <w:bottom w:val="none" w:sz="0" w:space="0" w:color="auto"/>
        <w:right w:val="none" w:sz="0" w:space="0" w:color="auto"/>
      </w:divBdr>
    </w:div>
    <w:div w:id="2111193870">
      <w:bodyDiv w:val="1"/>
      <w:marLeft w:val="0"/>
      <w:marRight w:val="0"/>
      <w:marTop w:val="0"/>
      <w:marBottom w:val="0"/>
      <w:divBdr>
        <w:top w:val="none" w:sz="0" w:space="0" w:color="auto"/>
        <w:left w:val="none" w:sz="0" w:space="0" w:color="auto"/>
        <w:bottom w:val="none" w:sz="0" w:space="0" w:color="auto"/>
        <w:right w:val="none" w:sz="0" w:space="0" w:color="auto"/>
      </w:divBdr>
    </w:div>
    <w:div w:id="2116974563">
      <w:bodyDiv w:val="1"/>
      <w:marLeft w:val="0"/>
      <w:marRight w:val="0"/>
      <w:marTop w:val="0"/>
      <w:marBottom w:val="0"/>
      <w:divBdr>
        <w:top w:val="none" w:sz="0" w:space="0" w:color="auto"/>
        <w:left w:val="none" w:sz="0" w:space="0" w:color="auto"/>
        <w:bottom w:val="none" w:sz="0" w:space="0" w:color="auto"/>
        <w:right w:val="none" w:sz="0" w:space="0" w:color="auto"/>
      </w:divBdr>
    </w:div>
    <w:div w:id="2118980985">
      <w:bodyDiv w:val="1"/>
      <w:marLeft w:val="0"/>
      <w:marRight w:val="0"/>
      <w:marTop w:val="0"/>
      <w:marBottom w:val="0"/>
      <w:divBdr>
        <w:top w:val="none" w:sz="0" w:space="0" w:color="auto"/>
        <w:left w:val="none" w:sz="0" w:space="0" w:color="auto"/>
        <w:bottom w:val="none" w:sz="0" w:space="0" w:color="auto"/>
        <w:right w:val="none" w:sz="0" w:space="0" w:color="auto"/>
      </w:divBdr>
    </w:div>
    <w:div w:id="2122721089">
      <w:bodyDiv w:val="1"/>
      <w:marLeft w:val="0"/>
      <w:marRight w:val="0"/>
      <w:marTop w:val="0"/>
      <w:marBottom w:val="0"/>
      <w:divBdr>
        <w:top w:val="none" w:sz="0" w:space="0" w:color="auto"/>
        <w:left w:val="none" w:sz="0" w:space="0" w:color="auto"/>
        <w:bottom w:val="none" w:sz="0" w:space="0" w:color="auto"/>
        <w:right w:val="none" w:sz="0" w:space="0" w:color="auto"/>
      </w:divBdr>
    </w:div>
    <w:div w:id="2131971817">
      <w:bodyDiv w:val="1"/>
      <w:marLeft w:val="0"/>
      <w:marRight w:val="0"/>
      <w:marTop w:val="0"/>
      <w:marBottom w:val="0"/>
      <w:divBdr>
        <w:top w:val="none" w:sz="0" w:space="0" w:color="auto"/>
        <w:left w:val="none" w:sz="0" w:space="0" w:color="auto"/>
        <w:bottom w:val="none" w:sz="0" w:space="0" w:color="auto"/>
        <w:right w:val="none" w:sz="0" w:space="0" w:color="auto"/>
      </w:divBdr>
    </w:div>
    <w:div w:id="2138328151">
      <w:bodyDiv w:val="1"/>
      <w:marLeft w:val="0"/>
      <w:marRight w:val="0"/>
      <w:marTop w:val="0"/>
      <w:marBottom w:val="0"/>
      <w:divBdr>
        <w:top w:val="none" w:sz="0" w:space="0" w:color="auto"/>
        <w:left w:val="none" w:sz="0" w:space="0" w:color="auto"/>
        <w:bottom w:val="none" w:sz="0" w:space="0" w:color="auto"/>
        <w:right w:val="none" w:sz="0" w:space="0" w:color="auto"/>
      </w:divBdr>
    </w:div>
    <w:div w:id="2141266731">
      <w:bodyDiv w:val="1"/>
      <w:marLeft w:val="0"/>
      <w:marRight w:val="0"/>
      <w:marTop w:val="0"/>
      <w:marBottom w:val="0"/>
      <w:divBdr>
        <w:top w:val="none" w:sz="0" w:space="0" w:color="auto"/>
        <w:left w:val="none" w:sz="0" w:space="0" w:color="auto"/>
        <w:bottom w:val="none" w:sz="0" w:space="0" w:color="auto"/>
        <w:right w:val="none" w:sz="0" w:space="0" w:color="auto"/>
      </w:divBdr>
    </w:div>
    <w:div w:id="2145387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Bri13</b:Tag>
    <b:SourceType>Book</b:SourceType>
    <b:Guid>{05394C71-258E-40DA-9D04-1B0C4715AE78}</b:Guid>
    <b:Title>Computer Forensics and Cyber Crime</b:Title>
    <b:Year>2013</b:Year>
    <b:Pages>268,269</b:Pages>
    <b:City>New Jersey</b:City>
    <b:Publisher>Pearson</b:Publisher>
    <b:Author>
      <b:Author>
        <b:NameList>
          <b:Person>
            <b:Last>Britz</b:Last>
            <b:Middle>T</b:Middle>
            <b:First>Marjie</b:First>
          </b:Person>
        </b:NameList>
      </b:Author>
    </b:Author>
    <b:RefOrder>1</b:RefOrder>
  </b:Source>
  <b:Source>
    <b:Tag>Acc21</b:Tag>
    <b:SourceType>InternetSite</b:SourceType>
    <b:Guid>{8572FAEC-E63C-4982-9C27-9A5A8D099F50}</b:Guid>
    <b:Title>FTK® IMAGER</b:Title>
    <b:Year>2021</b:Year>
    <b:Author>
      <b:Author>
        <b:Corporate>AccessData</b:Corporate>
      </b:Author>
    </b:Author>
    <b:ProductionCompany>AccessData</b:ProductionCompany>
    <b:YearAccessed>2021</b:YearAccessed>
    <b:MonthAccessed>03</b:MonthAccessed>
    <b:DayAccessed>20</b:DayAccessed>
    <b:URL>https://accessdata.com/products-services/forensic-toolkit-ftk/ftkimager#:~:text=FTK%C2%AE%20Imager%20is%20a,%C2%AE%20(FTK)%20is%20warranted.</b:URL>
    <b:RefOrder>5</b:RefOrder>
  </b:Source>
  <b:Source>
    <b:Tag>Acc16</b:Tag>
    <b:SourceType>Report</b:SourceType>
    <b:Guid>{48557F17-0A78-47EC-A82E-9631702D9C9C}</b:Guid>
    <b:Title>Imager User Guide</b:Title>
    <b:Year>2016</b:Year>
    <b:Author>
      <b:Author>
        <b:Corporate>AccessData</b:Corporate>
      </b:Author>
    </b:Author>
    <b:Publisher>AccessData Group</b:Publisher>
    <b:City>Lindon</b:City>
    <b:RefOrder>6</b:RefOrder>
  </b:Source>
  <b:Source>
    <b:Tag>Acc211</b:Tag>
    <b:SourceType>InternetSite</b:SourceType>
    <b:Guid>{BF1A90A2-016C-4A90-96B5-012B55F0F63C}</b:Guid>
    <b:Title>FORENSIC TOOLKIT (FTK)®</b:Title>
    <b:Year>2021</b:Year>
    <b:Author>
      <b:Author>
        <b:Corporate>AccessData</b:Corporate>
      </b:Author>
    </b:Author>
    <b:ProductionCompany>AccessData</b:ProductionCompany>
    <b:YearAccessed>2021</b:YearAccessed>
    <b:MonthAccessed>03</b:MonthAccessed>
    <b:DayAccessed>20</b:DayAccessed>
    <b:URL>https://accessdata.com/products-services/forensic-toolkit-ftk</b:URL>
    <b:RefOrder>3</b:RefOrder>
  </b:Source>
  <b:Source>
    <b:Tag>Acc17</b:Tag>
    <b:SourceType>Report</b:SourceType>
    <b:Guid>{A6729C58-1EDD-4D49-930F-1F6A73B80C92}</b:Guid>
    <b:Title>Forensic Toolkit® (FTK®)</b:Title>
    <b:Year>2017</b:Year>
    <b:Author>
      <b:Author>
        <b:Corporate>AccessData</b:Corporate>
      </b:Author>
    </b:Author>
    <b:Publisher>AccessData Group</b:Publisher>
    <b:City>Lindon</b:City>
    <b:RefOrder>4</b:RefOrder>
  </b:Source>
  <b:Source>
    <b:Tag>Acc161</b:Tag>
    <b:SourceType>Report</b:SourceType>
    <b:Guid>{AA5B77FB-A438-4E19-926D-F3B727985AC6}</b:Guid>
    <b:Author>
      <b:Author>
        <b:Corporate>AccessData</b:Corporate>
      </b:Author>
    </b:Author>
    <b:Title>Forensic Toolkit (FTK)</b:Title>
    <b:Year>2018</b:Year>
    <b:Publisher>AccessData Group</b:Publisher>
    <b:City>Lindon</b:City>
    <b:Pages>25</b:Pages>
    <b:RefOrder>2</b:RefOrder>
  </b:Source>
  <b:Source>
    <b:Tag>Dig15</b:Tag>
    <b:SourceType>JournalArticle</b:SourceType>
    <b:Guid>{AA978D51-9B77-4EEB-9556-564A580077D2}</b:Guid>
    <b:Title>Digital Evidence Handling Using Autopsy</b:Title>
    <b:Year>2015</b:Year>
    <b:JournalName>IJSART</b:JournalName>
    <b:Pages>1</b:Pages>
    <b:Volume>1</b:Volume>
    <b:Issue>1</b:Issue>
    <b:Author>
      <b:Author>
        <b:NameList>
          <b:Person>
            <b:Last>Trivedi</b:Last>
            <b:First>Nisarg</b:First>
          </b:Person>
          <b:Person>
            <b:Last>Patel</b:Last>
            <b:First>Dhruv</b:First>
          </b:Person>
        </b:NameList>
      </b:Author>
    </b:Author>
    <b:RefOrder>7</b:RefOrder>
  </b:Source>
  <b:Source>
    <b:Tag>Bas15</b:Tag>
    <b:SourceType>Report</b:SourceType>
    <b:Guid>{F2C66EE0-D837-4130-A204-3430ADF14D3E}</b:Guid>
    <b:Title>Autopsy</b:Title>
    <b:Year>2015</b:Year>
    <b:Author>
      <b:Author>
        <b:Corporate>Basis Technology</b:Corporate>
      </b:Author>
    </b:Author>
    <b:Publisher>Basis Technology Corporation</b:Publisher>
    <b:RefOrder>8</b:RefOrder>
  </b:Source>
  <b:Source>
    <b:Tag>Sle20</b:Tag>
    <b:SourceType>InternetSite</b:SourceType>
    <b:Guid>{093BDEA8-4284-4015-BD8C-93CCB82C93C6}</b:Guid>
    <b:Title>Analysis Features</b:Title>
    <b:Year>2020</b:Year>
    <b:ProductionCompany>Sleuthkit</b:ProductionCompany>
    <b:YearAccessed>2021</b:YearAccessed>
    <b:MonthAccessed>03</b:MonthAccessed>
    <b:DayAccessed>20</b:DayAccessed>
    <b:URL>https://www.sleuthkit.org/autopsy/features.php</b:URL>
    <b:Author>
      <b:Author>
        <b:Corporate>Sleuthkit</b:Corporate>
      </b:Author>
    </b:Author>
    <b:RefOrder>9</b:RefOrder>
  </b:Source>
  <b:Source>
    <b:Tag>Gui18</b:Tag>
    <b:SourceType>Report</b:SourceType>
    <b:Guid>{02E8CB8E-BA86-46BB-BF0B-75D59EBC56C2}</b:Guid>
    <b:Author>
      <b:Author>
        <b:Corporate>Guidance Software</b:Corporate>
      </b:Author>
    </b:Author>
    <b:Title>User Guide</b:Title>
    <b:Year>2018</b:Year>
    <b:Publisher>EnCase® Forensic</b:Publisher>
    <b:City>United States</b:City>
    <b:Pages>23-24</b:Pages>
    <b:RefOrder>11</b:RefOrder>
  </b:Source>
  <b:Source>
    <b:Tag>Hat18</b:Tag>
    <b:SourceType>Report</b:SourceType>
    <b:Guid>{ED035915-979A-4E19-982F-621B0E397614}</b:Guid>
    <b:Title>Tool for forensic analyses of digital traces</b:Title>
    <b:Year>2018</b:Year>
    <b:Publisher>Masaryk University Faculty of Informatics</b:Publisher>
    <b:City>Brno</b:City>
    <b:Author>
      <b:Author>
        <b:NameList>
          <b:Person>
            <b:Last>Hatalová</b:Last>
            <b:First>Mária</b:First>
          </b:Person>
        </b:NameList>
      </b:Author>
    </b:Author>
    <b:Pages>6</b:Pages>
    <b:RefOrder>10</b:RefOrder>
  </b:Source>
  <b:Source>
    <b:Tag>Win21</b:Tag>
    <b:SourceType>InternetSite</b:SourceType>
    <b:Guid>{BEA5F438-12F4-4FF0-8BB3-F5CD204D4ADF}</b:Guid>
    <b:Title>Windows Memory Forensics &amp; Incident Response</b:Title>
    <b:Author>
      <b:Author>
        <b:Corporate>WindowsSCOPE</b:Corporate>
      </b:Author>
    </b:Author>
    <b:ProductionCompany>WindowsSCOPE</b:ProductionCompany>
    <b:YearAccessed>2021</b:YearAccessed>
    <b:MonthAccessed>03</b:MonthAccessed>
    <b:DayAccessed>23</b:DayAccessed>
    <b:URL>http://www.windowsscope.com/</b:URL>
    <b:RefOrder>12</b:RefOrder>
  </b:Source>
  <b:Source>
    <b:Tag>Blu10</b:Tag>
    <b:SourceType>Report</b:SourceType>
    <b:Guid>{EAF13CC0-2F20-4D00-B38F-FA0519F85E73}</b:Guid>
    <b:Author>
      <b:Author>
        <b:Corporate>BlueRISC</b:Corporate>
      </b:Author>
    </b:Author>
    <b:Title>WindowsSCOPE Cyber Forensics - Ultimate Quick Start Guide</b:Title>
    <b:Year>2010</b:Year>
    <b:Publisher>BlueRISC</b:Publisher>
    <b:RefOrder>13</b:RefOrder>
  </b:Source>
  <b:Source>
    <b:Tag>Win16</b:Tag>
    <b:SourceType>Report</b:SourceType>
    <b:Guid>{459D0A52-483E-4CDD-A57E-6F15F08108AD}</b:Guid>
    <b:Title>WindowsSCOPE 3.2 Cyber Forensics</b:Title>
    <b:Year>2016</b:Year>
    <b:Author>
      <b:Author>
        <b:Corporate>WindowsScope</b:Corporate>
      </b:Author>
    </b:Author>
    <b:Publisher>WindowsScope</b:Publisher>
    <b:City>Amherst</b:City>
    <b:RefOrder>14</b:RefOrder>
  </b:Source>
  <b:Source>
    <b:Tag>Ope20</b:Tag>
    <b:SourceType>Report</b:SourceType>
    <b:Guid>{42D41472-CEDF-420C-A649-96ACAEEC2BA7}</b:Guid>
    <b:Title>OpenText EnCase Forensic</b:Title>
    <b:Year>2020</b:Year>
    <b:Author>
      <b:Author>
        <b:Corporate>Opentext</b:Corporate>
      </b:Author>
    </b:Author>
    <b:Publisher>Opentext</b:Publisher>
    <b:RefOrder>15</b:RefOrder>
  </b:Source>
  <b:Source>
    <b:Tag>Win17</b:Tag>
    <b:SourceType>InternetSite</b:SourceType>
    <b:Guid>{58112B8C-8830-4CF9-A850-E5B58114C3BA}</b:Guid>
    <b:Title>Company</b:Title>
    <b:Year>2017</b:Year>
    <b:Author>
      <b:Author>
        <b:Corporate>WindowsScope</b:Corporate>
      </b:Author>
    </b:Author>
    <b:ProductionCompany>BlueRISC Inc</b:ProductionCompany>
    <b:YearAccessed>2021</b:YearAccessed>
    <b:MonthAccessed>04</b:MonthAccessed>
    <b:DayAccessed>03</b:DayAccessed>
    <b:URL>http://www.windowsscope.com/company/</b:URL>
    <b:RefOrder>16</b:RefOrder>
  </b:Source>
</b:Sources>
</file>

<file path=customXml/itemProps1.xml><?xml version="1.0" encoding="utf-8"?>
<ds:datastoreItem xmlns:ds="http://schemas.openxmlformats.org/officeDocument/2006/customXml" ds:itemID="{73D012F3-1150-4CC1-9A3D-85552CF31A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11</Pages>
  <Words>6387</Words>
  <Characters>36411</Characters>
  <Application>Microsoft Office Word</Application>
  <DocSecurity>0</DocSecurity>
  <Lines>303</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Mark Vaughan</dc:creator>
  <cp:lastModifiedBy>James Beard</cp:lastModifiedBy>
  <cp:revision>18</cp:revision>
  <dcterms:created xsi:type="dcterms:W3CDTF">2021-04-08T18:24:00Z</dcterms:created>
  <dcterms:modified xsi:type="dcterms:W3CDTF">2021-04-13T15:34:00Z</dcterms:modified>
</cp:coreProperties>
</file>