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AC80E" w14:textId="77777777" w:rsidR="00230E93" w:rsidRPr="00230E93" w:rsidRDefault="00230E93" w:rsidP="00230E93">
      <w:pPr>
        <w:jc w:val="center"/>
        <w:rPr>
          <w:rFonts w:ascii="Arial" w:hAnsi="Arial" w:cs="Arial"/>
          <w:sz w:val="56"/>
          <w:szCs w:val="56"/>
        </w:rPr>
      </w:pPr>
      <w:r w:rsidRPr="00230E93">
        <w:rPr>
          <w:rFonts w:ascii="Arial" w:hAnsi="Arial" w:cs="Arial"/>
          <w:sz w:val="56"/>
          <w:szCs w:val="56"/>
        </w:rPr>
        <w:t>Assignment Task 2</w:t>
      </w:r>
    </w:p>
    <w:p w14:paraId="03A9AE2F" w14:textId="77777777" w:rsidR="00230E93" w:rsidRPr="00230E93" w:rsidRDefault="00230E93" w:rsidP="00230E93">
      <w:pPr>
        <w:jc w:val="center"/>
        <w:rPr>
          <w:rFonts w:ascii="Arial" w:hAnsi="Arial" w:cs="Arial"/>
          <w:sz w:val="32"/>
          <w:szCs w:val="32"/>
        </w:rPr>
      </w:pPr>
      <w:r w:rsidRPr="00230E93">
        <w:rPr>
          <w:rFonts w:ascii="Arial" w:hAnsi="Arial" w:cs="Arial"/>
          <w:sz w:val="32"/>
          <w:szCs w:val="32"/>
        </w:rPr>
        <w:t>(80% of the total assessment marks)</w:t>
      </w:r>
    </w:p>
    <w:p w14:paraId="1F8C0689" w14:textId="77777777" w:rsidR="00230E93" w:rsidRPr="00230E93" w:rsidRDefault="00230E93" w:rsidP="00230E93">
      <w:pPr>
        <w:rPr>
          <w:rFonts w:ascii="Arial" w:hAnsi="Arial" w:cs="Arial"/>
          <w:sz w:val="72"/>
          <w:szCs w:val="72"/>
        </w:rPr>
      </w:pPr>
    </w:p>
    <w:p w14:paraId="59E377DB" w14:textId="77777777" w:rsidR="00230E93" w:rsidRPr="00230E93" w:rsidRDefault="00230E93" w:rsidP="00230E93">
      <w:pPr>
        <w:jc w:val="center"/>
        <w:rPr>
          <w:rFonts w:ascii="Georgia" w:hAnsi="Georgia"/>
          <w:sz w:val="36"/>
          <w:szCs w:val="36"/>
        </w:rPr>
      </w:pPr>
    </w:p>
    <w:p w14:paraId="0679EE58" w14:textId="77777777" w:rsidR="00230E93" w:rsidRPr="00230E93" w:rsidRDefault="00230E93" w:rsidP="00230E93">
      <w:pPr>
        <w:jc w:val="center"/>
        <w:rPr>
          <w:rFonts w:ascii="Georgia" w:hAnsi="Georgia"/>
          <w:sz w:val="36"/>
          <w:szCs w:val="36"/>
        </w:rPr>
      </w:pPr>
    </w:p>
    <w:p w14:paraId="0EB95B05" w14:textId="77777777" w:rsidR="00230E93" w:rsidRPr="00230E93" w:rsidRDefault="00230E93" w:rsidP="00230E93">
      <w:pPr>
        <w:jc w:val="center"/>
        <w:rPr>
          <w:rFonts w:ascii="Georgia" w:hAnsi="Georgia"/>
          <w:sz w:val="36"/>
          <w:szCs w:val="36"/>
        </w:rPr>
      </w:pPr>
    </w:p>
    <w:p w14:paraId="77E5995E" w14:textId="77777777" w:rsidR="00230E93" w:rsidRPr="00230E93" w:rsidRDefault="00230E93" w:rsidP="00230E93">
      <w:pPr>
        <w:jc w:val="center"/>
        <w:rPr>
          <w:rFonts w:ascii="Georgia" w:hAnsi="Georgia"/>
          <w:sz w:val="36"/>
          <w:szCs w:val="36"/>
        </w:rPr>
      </w:pPr>
    </w:p>
    <w:p w14:paraId="43E59F3C" w14:textId="77777777" w:rsidR="00230E93" w:rsidRPr="00230E93" w:rsidRDefault="00230E93" w:rsidP="00230E93"/>
    <w:p w14:paraId="5B1A9D42" w14:textId="77777777" w:rsidR="00230E93" w:rsidRPr="00230E93" w:rsidRDefault="00230E93" w:rsidP="00230E93"/>
    <w:p w14:paraId="270FCC5D" w14:textId="77777777" w:rsidR="00230E93" w:rsidRPr="00230E93" w:rsidRDefault="00230E93" w:rsidP="00230E93"/>
    <w:p w14:paraId="241FC808" w14:textId="77777777" w:rsidR="00230E93" w:rsidRPr="00230E93" w:rsidRDefault="00230E93" w:rsidP="00230E93"/>
    <w:p w14:paraId="72498FE1" w14:textId="77777777" w:rsidR="00230E93" w:rsidRPr="00230E93" w:rsidRDefault="00230E93" w:rsidP="00230E93"/>
    <w:p w14:paraId="0B2194B1" w14:textId="77777777" w:rsidR="00230E93" w:rsidRPr="00230E93" w:rsidRDefault="00230E93" w:rsidP="00230E93"/>
    <w:p w14:paraId="2251F7C9" w14:textId="77777777" w:rsidR="00230E93" w:rsidRPr="00230E93" w:rsidRDefault="00230E93" w:rsidP="00230E93"/>
    <w:p w14:paraId="3D9B9750" w14:textId="77777777" w:rsidR="00230E93" w:rsidRPr="00230E93" w:rsidRDefault="00230E93" w:rsidP="00230E93"/>
    <w:p w14:paraId="1508A1DF" w14:textId="77777777" w:rsidR="00230E93" w:rsidRPr="00230E93" w:rsidRDefault="00230E93" w:rsidP="00230E93"/>
    <w:p w14:paraId="24940D0C" w14:textId="77777777" w:rsidR="00355A19" w:rsidRPr="00230E93" w:rsidRDefault="00355A19" w:rsidP="00355A19">
      <w:pPr>
        <w:jc w:val="center"/>
        <w:rPr>
          <w:rFonts w:ascii="Georgia" w:hAnsi="Georgia"/>
          <w:sz w:val="36"/>
          <w:szCs w:val="36"/>
        </w:rPr>
      </w:pPr>
      <w:r w:rsidRPr="00230E93">
        <w:rPr>
          <w:rFonts w:ascii="Georgia" w:hAnsi="Georgia"/>
          <w:sz w:val="36"/>
          <w:szCs w:val="36"/>
        </w:rPr>
        <w:t>By Judith Nthere</w:t>
      </w:r>
    </w:p>
    <w:p w14:paraId="07369845" w14:textId="77777777" w:rsidR="00230E93" w:rsidRPr="00230E93" w:rsidRDefault="00230E93" w:rsidP="00230E93"/>
    <w:p w14:paraId="547C41A4" w14:textId="77777777" w:rsidR="00230E93" w:rsidRPr="00230E93" w:rsidRDefault="00230E93" w:rsidP="00230E93"/>
    <w:p w14:paraId="3DEF21B8" w14:textId="77777777" w:rsidR="00230E93" w:rsidRPr="00230E93" w:rsidRDefault="00230E93" w:rsidP="00230E93"/>
    <w:p w14:paraId="19ED7453" w14:textId="77777777" w:rsidR="00230E93" w:rsidRPr="00230E93" w:rsidRDefault="00230E93" w:rsidP="00230E93"/>
    <w:p w14:paraId="45945DE2" w14:textId="77777777" w:rsidR="00230E93" w:rsidRPr="00230E93" w:rsidRDefault="00230E93" w:rsidP="00230E93"/>
    <w:p w14:paraId="67E276C0" w14:textId="77777777" w:rsidR="00230E93" w:rsidRPr="00230E93" w:rsidRDefault="00230E93" w:rsidP="00230E93"/>
    <w:p w14:paraId="75F280CF" w14:textId="77777777" w:rsidR="00230E93" w:rsidRPr="00230E93" w:rsidRDefault="00230E93" w:rsidP="00230E93"/>
    <w:p w14:paraId="734475F7" w14:textId="77777777" w:rsidR="00230E93" w:rsidRPr="00230E93" w:rsidRDefault="00230E93" w:rsidP="00230E93"/>
    <w:p w14:paraId="246E6CCF" w14:textId="77777777" w:rsidR="00230E93" w:rsidRPr="00230E93" w:rsidRDefault="00230E93" w:rsidP="00230E93"/>
    <w:p w14:paraId="3B510037" w14:textId="77777777" w:rsidR="00230E93" w:rsidRPr="00230E93" w:rsidRDefault="00230E93" w:rsidP="00230E93"/>
    <w:p w14:paraId="2D820E9B" w14:textId="77777777" w:rsidR="00230E93" w:rsidRPr="00230E93" w:rsidRDefault="00230E93" w:rsidP="00230E93"/>
    <w:p w14:paraId="717714DE" w14:textId="77777777" w:rsidR="00230E93" w:rsidRPr="00230E93" w:rsidRDefault="00230E93" w:rsidP="00230E93"/>
    <w:p w14:paraId="00686A36" w14:textId="77777777" w:rsidR="00230E93" w:rsidRPr="00230E93" w:rsidRDefault="00230E93" w:rsidP="00230E93"/>
    <w:p w14:paraId="40BF39E9" w14:textId="77777777" w:rsidR="00230E93" w:rsidRPr="00230E93" w:rsidRDefault="00230E93" w:rsidP="00230E93"/>
    <w:p w14:paraId="031D8481" w14:textId="77777777" w:rsidR="00230E93" w:rsidRPr="00230E93" w:rsidRDefault="00230E93" w:rsidP="00230E93"/>
    <w:p w14:paraId="1E70F719" w14:textId="77777777" w:rsidR="00230E93" w:rsidRPr="00230E93" w:rsidRDefault="00230E93" w:rsidP="00230E93"/>
    <w:p w14:paraId="6EC43054" w14:textId="77777777" w:rsidR="00230E93" w:rsidRPr="00230E93" w:rsidRDefault="00230E93" w:rsidP="00230E93">
      <w:pPr>
        <w:jc w:val="center"/>
        <w:rPr>
          <w:rFonts w:ascii="Arial" w:hAnsi="Arial" w:cs="Arial"/>
          <w:sz w:val="28"/>
          <w:szCs w:val="28"/>
        </w:rPr>
      </w:pPr>
      <w:r w:rsidRPr="00230E93">
        <w:rPr>
          <w:rFonts w:ascii="Arial" w:hAnsi="Arial" w:cs="Arial"/>
          <w:sz w:val="28"/>
          <w:szCs w:val="28"/>
        </w:rPr>
        <w:t>Judith Nthere</w:t>
      </w:r>
    </w:p>
    <w:p w14:paraId="777F0AD6" w14:textId="77777777" w:rsidR="00230E93" w:rsidRPr="00230E93" w:rsidRDefault="00230E93" w:rsidP="00230E93">
      <w:pPr>
        <w:jc w:val="center"/>
        <w:rPr>
          <w:rFonts w:ascii="Arial" w:hAnsi="Arial" w:cs="Arial"/>
          <w:sz w:val="28"/>
          <w:szCs w:val="28"/>
        </w:rPr>
      </w:pPr>
    </w:p>
    <w:p w14:paraId="5FCFAB8D" w14:textId="77777777" w:rsidR="00230E93" w:rsidRPr="00230E93" w:rsidRDefault="00230E93" w:rsidP="00230E93">
      <w:pPr>
        <w:jc w:val="center"/>
        <w:rPr>
          <w:rFonts w:ascii="Arial" w:hAnsi="Arial" w:cs="Arial"/>
          <w:sz w:val="28"/>
          <w:szCs w:val="28"/>
        </w:rPr>
      </w:pPr>
      <w:r w:rsidRPr="00230E93">
        <w:rPr>
          <w:rFonts w:ascii="Arial" w:hAnsi="Arial" w:cs="Arial"/>
          <w:sz w:val="28"/>
          <w:szCs w:val="28"/>
        </w:rPr>
        <w:t>International Business</w:t>
      </w:r>
    </w:p>
    <w:p w14:paraId="3CF52B25" w14:textId="77777777" w:rsidR="00230E93" w:rsidRPr="00230E93" w:rsidRDefault="00230E93" w:rsidP="00230E93">
      <w:pPr>
        <w:jc w:val="center"/>
        <w:rPr>
          <w:rFonts w:ascii="Arial" w:hAnsi="Arial" w:cs="Arial"/>
          <w:sz w:val="28"/>
          <w:szCs w:val="28"/>
        </w:rPr>
      </w:pPr>
    </w:p>
    <w:p w14:paraId="24850C00" w14:textId="77777777" w:rsidR="00230E93" w:rsidRPr="00230E93" w:rsidRDefault="00230E93" w:rsidP="00230E93">
      <w:pPr>
        <w:jc w:val="center"/>
        <w:rPr>
          <w:rFonts w:ascii="Arial" w:hAnsi="Arial" w:cs="Arial"/>
          <w:sz w:val="28"/>
          <w:szCs w:val="28"/>
        </w:rPr>
      </w:pPr>
      <w:r w:rsidRPr="00230E93">
        <w:rPr>
          <w:rFonts w:ascii="Arial" w:hAnsi="Arial" w:cs="Arial"/>
          <w:sz w:val="28"/>
          <w:szCs w:val="28"/>
        </w:rPr>
        <w:t>SBMA7122D</w:t>
      </w:r>
    </w:p>
    <w:p w14:paraId="1F2A2283" w14:textId="77777777" w:rsidR="00230E93" w:rsidRPr="00230E93" w:rsidRDefault="00230E93" w:rsidP="00230E93">
      <w:pPr>
        <w:jc w:val="center"/>
      </w:pPr>
    </w:p>
    <w:p w14:paraId="2E7AAC25" w14:textId="77777777" w:rsidR="00230E93" w:rsidRPr="00230E93" w:rsidRDefault="00230E93" w:rsidP="00230E93">
      <w:pPr>
        <w:jc w:val="center"/>
      </w:pPr>
    </w:p>
    <w:p w14:paraId="332AD5E4" w14:textId="77777777" w:rsidR="00230E93" w:rsidRPr="00230E93" w:rsidRDefault="00230E93" w:rsidP="00230E93">
      <w:pPr>
        <w:jc w:val="center"/>
      </w:pPr>
    </w:p>
    <w:p w14:paraId="0D5C6C7D" w14:textId="77777777" w:rsidR="00230E93" w:rsidRPr="00230E93" w:rsidRDefault="00230E93" w:rsidP="00230E93">
      <w:pPr>
        <w:spacing w:after="0" w:line="240" w:lineRule="auto"/>
        <w:jc w:val="center"/>
        <w:rPr>
          <w:rFonts w:ascii="Arial" w:hAnsi="Arial" w:cs="Arial"/>
          <w:sz w:val="32"/>
          <w:szCs w:val="32"/>
        </w:rPr>
      </w:pPr>
      <w:r w:rsidRPr="00230E93">
        <w:rPr>
          <w:rFonts w:ascii="Arial" w:hAnsi="Arial" w:cs="Arial"/>
          <w:sz w:val="32"/>
          <w:szCs w:val="32"/>
        </w:rPr>
        <w:t xml:space="preserve">‘Royal Ahold’s International Expansion to South Africa, its </w:t>
      </w:r>
    </w:p>
    <w:p w14:paraId="2DBAB707" w14:textId="77777777" w:rsidR="00230E93" w:rsidRPr="00230E93" w:rsidRDefault="00230E93" w:rsidP="00230E93">
      <w:pPr>
        <w:spacing w:after="0" w:line="240" w:lineRule="auto"/>
        <w:jc w:val="center"/>
        <w:rPr>
          <w:rFonts w:ascii="Arial" w:hAnsi="Arial" w:cs="Arial"/>
          <w:sz w:val="32"/>
          <w:szCs w:val="32"/>
        </w:rPr>
      </w:pPr>
      <w:r w:rsidRPr="00230E93">
        <w:rPr>
          <w:rFonts w:ascii="Arial" w:hAnsi="Arial" w:cs="Arial"/>
          <w:sz w:val="32"/>
          <w:szCs w:val="32"/>
        </w:rPr>
        <w:t>International Business</w:t>
      </w:r>
    </w:p>
    <w:p w14:paraId="6F0C432F" w14:textId="77777777" w:rsidR="00230E93" w:rsidRPr="00230E93" w:rsidRDefault="00230E93" w:rsidP="00230E93">
      <w:pPr>
        <w:spacing w:after="0" w:line="240" w:lineRule="auto"/>
        <w:jc w:val="center"/>
        <w:rPr>
          <w:rFonts w:ascii="Arial" w:hAnsi="Arial" w:cs="Arial"/>
          <w:sz w:val="32"/>
          <w:szCs w:val="32"/>
        </w:rPr>
      </w:pPr>
      <w:r w:rsidRPr="00230E93">
        <w:rPr>
          <w:rFonts w:ascii="Arial" w:hAnsi="Arial" w:cs="Arial"/>
          <w:sz w:val="32"/>
          <w:szCs w:val="32"/>
        </w:rPr>
        <w:t>Plan and Foreign Market Entry Plan’</w:t>
      </w:r>
    </w:p>
    <w:p w14:paraId="447A5264" w14:textId="77777777" w:rsidR="00230E93" w:rsidRPr="00230E93" w:rsidRDefault="00230E93" w:rsidP="00230E93"/>
    <w:p w14:paraId="23B7AAF5" w14:textId="77777777" w:rsidR="00230E93" w:rsidRPr="00230E93" w:rsidRDefault="00230E93" w:rsidP="00230E93">
      <w:pPr>
        <w:rPr>
          <w:rFonts w:ascii="Arial" w:hAnsi="Arial" w:cs="Arial"/>
          <w:sz w:val="28"/>
          <w:szCs w:val="28"/>
        </w:rPr>
      </w:pPr>
    </w:p>
    <w:p w14:paraId="582650AB" w14:textId="77777777" w:rsidR="00230E93" w:rsidRPr="00230E93" w:rsidRDefault="00230E93" w:rsidP="00230E93">
      <w:pPr>
        <w:jc w:val="center"/>
        <w:rPr>
          <w:rFonts w:ascii="Arial" w:hAnsi="Arial" w:cs="Arial"/>
          <w:sz w:val="28"/>
          <w:szCs w:val="28"/>
        </w:rPr>
      </w:pPr>
    </w:p>
    <w:p w14:paraId="50F19DE4" w14:textId="77777777" w:rsidR="00230E93" w:rsidRPr="00230E93" w:rsidRDefault="00230E93" w:rsidP="00230E93">
      <w:pPr>
        <w:jc w:val="center"/>
        <w:rPr>
          <w:rFonts w:ascii="Arial" w:hAnsi="Arial" w:cs="Arial"/>
          <w:sz w:val="28"/>
          <w:szCs w:val="28"/>
        </w:rPr>
      </w:pPr>
      <w:r w:rsidRPr="00230E93">
        <w:rPr>
          <w:noProof/>
          <w:lang w:val="en-ZA" w:eastAsia="en-ZA"/>
        </w:rPr>
        <w:drawing>
          <wp:inline distT="0" distB="0" distL="0" distR="0" wp14:anchorId="179D1FE3" wp14:editId="01DCFC38">
            <wp:extent cx="898057" cy="590215"/>
            <wp:effectExtent l="0" t="0" r="0" b="635"/>
            <wp:docPr id="4" name="Picture 4" descr="Logo of Ah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of Ahol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2100" cy="619161"/>
                    </a:xfrm>
                    <a:prstGeom prst="rect">
                      <a:avLst/>
                    </a:prstGeom>
                    <a:noFill/>
                    <a:ln>
                      <a:noFill/>
                    </a:ln>
                  </pic:spPr>
                </pic:pic>
              </a:graphicData>
            </a:graphic>
          </wp:inline>
        </w:drawing>
      </w:r>
    </w:p>
    <w:p w14:paraId="604311A3" w14:textId="77777777" w:rsidR="00230E93" w:rsidRPr="00230E93" w:rsidRDefault="00230E93" w:rsidP="00230E93">
      <w:pPr>
        <w:jc w:val="center"/>
        <w:rPr>
          <w:rFonts w:ascii="Arial" w:hAnsi="Arial" w:cs="Arial"/>
          <w:sz w:val="28"/>
          <w:szCs w:val="28"/>
        </w:rPr>
      </w:pPr>
    </w:p>
    <w:p w14:paraId="080883F1" w14:textId="77777777" w:rsidR="00230E93" w:rsidRPr="00230E93" w:rsidRDefault="00230E93" w:rsidP="00230E93">
      <w:pPr>
        <w:jc w:val="center"/>
        <w:rPr>
          <w:rFonts w:ascii="Arial" w:hAnsi="Arial" w:cs="Arial"/>
          <w:sz w:val="28"/>
          <w:szCs w:val="28"/>
        </w:rPr>
      </w:pPr>
      <w:r w:rsidRPr="00230E93">
        <w:rPr>
          <w:rFonts w:ascii="Arial" w:hAnsi="Arial" w:cs="Arial"/>
          <w:sz w:val="28"/>
          <w:szCs w:val="28"/>
        </w:rPr>
        <w:t>In Agreement with Sandra Dettmer</w:t>
      </w:r>
    </w:p>
    <w:p w14:paraId="49BA7357" w14:textId="77777777" w:rsidR="00230E93" w:rsidRPr="00230E93" w:rsidRDefault="00230E93" w:rsidP="00230E93">
      <w:pPr>
        <w:jc w:val="center"/>
        <w:rPr>
          <w:rFonts w:ascii="Arial" w:hAnsi="Arial" w:cs="Arial"/>
          <w:sz w:val="28"/>
          <w:szCs w:val="28"/>
        </w:rPr>
      </w:pPr>
    </w:p>
    <w:p w14:paraId="10E7B2B1" w14:textId="77777777" w:rsidR="00230E93" w:rsidRPr="00230E93" w:rsidRDefault="00B66986" w:rsidP="00230E93">
      <w:pPr>
        <w:jc w:val="center"/>
        <w:rPr>
          <w:rFonts w:ascii="Arial" w:hAnsi="Arial" w:cs="Arial"/>
          <w:sz w:val="28"/>
          <w:szCs w:val="28"/>
        </w:rPr>
      </w:pPr>
      <w:r>
        <w:rPr>
          <w:rFonts w:ascii="Arial" w:hAnsi="Arial" w:cs="Arial"/>
          <w:sz w:val="28"/>
          <w:szCs w:val="28"/>
        </w:rPr>
        <w:t>15 September</w:t>
      </w:r>
      <w:r w:rsidR="00230E93" w:rsidRPr="00230E93">
        <w:rPr>
          <w:rFonts w:ascii="Arial" w:hAnsi="Arial" w:cs="Arial"/>
          <w:sz w:val="28"/>
          <w:szCs w:val="28"/>
        </w:rPr>
        <w:t xml:space="preserve"> 2019</w:t>
      </w:r>
    </w:p>
    <w:p w14:paraId="23BEDADD" w14:textId="77777777" w:rsidR="00230E93" w:rsidRPr="00230E93" w:rsidRDefault="00230E93" w:rsidP="00230E93"/>
    <w:p w14:paraId="6BDF0A5A" w14:textId="77777777" w:rsidR="00230E93" w:rsidRPr="00230E93" w:rsidRDefault="00230E93" w:rsidP="00230E93"/>
    <w:p w14:paraId="669D1621" w14:textId="77777777" w:rsidR="00230E93" w:rsidRPr="00230E93" w:rsidRDefault="00230E93" w:rsidP="00230E93"/>
    <w:p w14:paraId="3366DE82" w14:textId="77777777" w:rsidR="00230E93" w:rsidRPr="00230E93" w:rsidRDefault="00230E93" w:rsidP="00230E93"/>
    <w:p w14:paraId="0C72F7FF" w14:textId="77777777" w:rsidR="00230E93" w:rsidRPr="00230E93" w:rsidRDefault="00230E93" w:rsidP="00230E93">
      <w:pPr>
        <w:rPr>
          <w:rFonts w:ascii="Arial" w:hAnsi="Arial" w:cs="Arial"/>
          <w:b/>
          <w:sz w:val="24"/>
          <w:szCs w:val="24"/>
          <w:u w:val="single"/>
        </w:rPr>
      </w:pPr>
      <w:r w:rsidRPr="00230E93">
        <w:rPr>
          <w:rFonts w:ascii="Arial" w:hAnsi="Arial" w:cs="Arial"/>
          <w:b/>
          <w:sz w:val="24"/>
          <w:szCs w:val="24"/>
          <w:u w:val="single"/>
        </w:rPr>
        <w:lastRenderedPageBreak/>
        <w:t>Contents</w:t>
      </w:r>
    </w:p>
    <w:p w14:paraId="31A0B227" w14:textId="16938935" w:rsidR="00230E93" w:rsidRPr="00230E93" w:rsidRDefault="00230E93" w:rsidP="00230E93">
      <w:pPr>
        <w:rPr>
          <w:rFonts w:ascii="Arial" w:hAnsi="Arial" w:cs="Arial"/>
          <w:sz w:val="24"/>
          <w:szCs w:val="24"/>
        </w:rPr>
      </w:pPr>
      <w:r w:rsidRPr="00230E93">
        <w:rPr>
          <w:rFonts w:ascii="Arial" w:hAnsi="Arial" w:cs="Arial"/>
          <w:sz w:val="24"/>
          <w:szCs w:val="24"/>
        </w:rPr>
        <w:t xml:space="preserve">1.0: </w:t>
      </w:r>
      <w:r w:rsidRPr="00230E93">
        <w:rPr>
          <w:rFonts w:ascii="Arial" w:hAnsi="Arial" w:cs="Arial"/>
          <w:sz w:val="24"/>
          <w:szCs w:val="24"/>
        </w:rPr>
        <w:tab/>
        <w:t>Executive Summar</w:t>
      </w:r>
      <w:r w:rsidR="004C1FD5">
        <w:rPr>
          <w:rFonts w:ascii="Arial" w:hAnsi="Arial" w:cs="Arial"/>
          <w:sz w:val="24"/>
          <w:szCs w:val="24"/>
        </w:rPr>
        <w:t>y: ……………………………………………………………………5-6</w:t>
      </w:r>
    </w:p>
    <w:p w14:paraId="7CDF44B3" w14:textId="35038275" w:rsidR="00230E93" w:rsidRPr="00230E93" w:rsidRDefault="00230E93" w:rsidP="00230E93">
      <w:pPr>
        <w:ind w:left="720" w:hanging="720"/>
        <w:rPr>
          <w:rFonts w:ascii="Arial" w:hAnsi="Arial" w:cs="Arial"/>
          <w:sz w:val="24"/>
          <w:szCs w:val="24"/>
        </w:rPr>
      </w:pPr>
      <w:r w:rsidRPr="00230E93">
        <w:rPr>
          <w:rFonts w:ascii="Arial" w:hAnsi="Arial" w:cs="Arial"/>
          <w:sz w:val="24"/>
          <w:szCs w:val="24"/>
        </w:rPr>
        <w:t xml:space="preserve">2.0: </w:t>
      </w:r>
      <w:r w:rsidRPr="00230E93">
        <w:rPr>
          <w:rFonts w:ascii="Arial" w:hAnsi="Arial" w:cs="Arial"/>
          <w:sz w:val="24"/>
          <w:szCs w:val="24"/>
        </w:rPr>
        <w:tab/>
        <w:t>Introduction: ………</w:t>
      </w:r>
      <w:r w:rsidR="004C1FD5">
        <w:rPr>
          <w:rFonts w:ascii="Arial" w:hAnsi="Arial" w:cs="Arial"/>
          <w:sz w:val="24"/>
          <w:szCs w:val="24"/>
        </w:rPr>
        <w:t>……………………………………………………………………......6</w:t>
      </w:r>
    </w:p>
    <w:p w14:paraId="1C5B929F" w14:textId="1F166A41" w:rsidR="00230E93" w:rsidRPr="00230E93" w:rsidRDefault="00230E93" w:rsidP="00230E93">
      <w:pPr>
        <w:spacing w:after="0" w:line="240" w:lineRule="auto"/>
        <w:rPr>
          <w:rFonts w:ascii="Arial" w:hAnsi="Arial" w:cs="Arial"/>
          <w:sz w:val="24"/>
          <w:szCs w:val="24"/>
          <w:u w:val="single"/>
        </w:rPr>
      </w:pPr>
      <w:r w:rsidRPr="00230E93">
        <w:rPr>
          <w:rFonts w:ascii="Arial" w:hAnsi="Arial" w:cs="Arial"/>
          <w:sz w:val="24"/>
          <w:szCs w:val="24"/>
        </w:rPr>
        <w:t>3.0:</w:t>
      </w:r>
      <w:r w:rsidRPr="00230E93">
        <w:t xml:space="preserve"> </w:t>
      </w:r>
      <w:r w:rsidRPr="00230E93">
        <w:tab/>
      </w:r>
      <w:r w:rsidRPr="00230E93">
        <w:rPr>
          <w:rFonts w:ascii="Arial" w:hAnsi="Arial" w:cs="Arial"/>
          <w:sz w:val="24"/>
          <w:szCs w:val="24"/>
        </w:rPr>
        <w:t>International Business Organisational Structure ……………………………………</w:t>
      </w:r>
      <w:r w:rsidR="004C1FD5">
        <w:rPr>
          <w:rFonts w:ascii="Arial" w:hAnsi="Arial" w:cs="Arial"/>
          <w:sz w:val="24"/>
          <w:szCs w:val="24"/>
        </w:rPr>
        <w:t>…</w:t>
      </w:r>
      <w:r w:rsidR="004C1FD5">
        <w:rPr>
          <w:rFonts w:ascii="Arial" w:hAnsi="Arial" w:cs="Arial"/>
          <w:sz w:val="24"/>
          <w:szCs w:val="24"/>
          <w:u w:val="single"/>
        </w:rPr>
        <w:t>.6</w:t>
      </w:r>
    </w:p>
    <w:p w14:paraId="0014A087" w14:textId="77777777" w:rsidR="00230E93" w:rsidRPr="00230E93" w:rsidRDefault="00230E93" w:rsidP="00230E93">
      <w:pPr>
        <w:spacing w:after="0" w:line="240" w:lineRule="auto"/>
        <w:ind w:firstLine="720"/>
        <w:rPr>
          <w:rFonts w:ascii="Arial" w:hAnsi="Arial" w:cs="Arial"/>
          <w:sz w:val="24"/>
          <w:szCs w:val="24"/>
          <w:u w:val="single"/>
        </w:rPr>
      </w:pPr>
    </w:p>
    <w:p w14:paraId="325F0873" w14:textId="6E42ED0C" w:rsidR="00230E93" w:rsidRDefault="00230E93" w:rsidP="00230E93">
      <w:pPr>
        <w:ind w:left="720" w:hanging="720"/>
        <w:rPr>
          <w:rFonts w:ascii="Arial" w:hAnsi="Arial" w:cs="Arial"/>
          <w:sz w:val="24"/>
          <w:szCs w:val="24"/>
        </w:rPr>
      </w:pPr>
      <w:r w:rsidRPr="00230E93">
        <w:rPr>
          <w:rFonts w:ascii="Arial" w:hAnsi="Arial" w:cs="Arial"/>
          <w:sz w:val="24"/>
          <w:szCs w:val="24"/>
        </w:rPr>
        <w:t>4.0:</w:t>
      </w:r>
      <w:r w:rsidRPr="00230E93">
        <w:rPr>
          <w:rFonts w:ascii="Arial" w:hAnsi="Arial" w:cs="Arial"/>
          <w:sz w:val="24"/>
          <w:szCs w:val="24"/>
        </w:rPr>
        <w:tab/>
        <w:t>Foreign Market Research and Risk Assessmen</w:t>
      </w:r>
      <w:r w:rsidRPr="00230E93">
        <w:rPr>
          <w:rFonts w:ascii="Arial" w:hAnsi="Arial" w:cs="Arial"/>
          <w:b/>
          <w:sz w:val="24"/>
          <w:szCs w:val="24"/>
        </w:rPr>
        <w:t>t</w:t>
      </w:r>
      <w:r w:rsidR="004C1FD5">
        <w:rPr>
          <w:rFonts w:ascii="Arial" w:hAnsi="Arial" w:cs="Arial"/>
          <w:sz w:val="24"/>
          <w:szCs w:val="24"/>
        </w:rPr>
        <w:t xml:space="preserve"> ………………………….............</w:t>
      </w:r>
      <w:r w:rsidR="000F2EA9">
        <w:rPr>
          <w:rFonts w:ascii="Arial" w:hAnsi="Arial" w:cs="Arial"/>
          <w:sz w:val="24"/>
          <w:szCs w:val="24"/>
        </w:rPr>
        <w:t>....</w:t>
      </w:r>
      <w:r w:rsidR="001A43DA">
        <w:rPr>
          <w:rFonts w:ascii="Arial" w:hAnsi="Arial" w:cs="Arial"/>
          <w:sz w:val="24"/>
          <w:szCs w:val="24"/>
        </w:rPr>
        <w:t>;</w:t>
      </w:r>
      <w:r w:rsidR="000F2EA9">
        <w:rPr>
          <w:rFonts w:ascii="Arial" w:hAnsi="Arial" w:cs="Arial"/>
          <w:sz w:val="24"/>
          <w:szCs w:val="24"/>
        </w:rPr>
        <w:t>7</w:t>
      </w:r>
    </w:p>
    <w:p w14:paraId="3F2AE2C8" w14:textId="2A52A7F9" w:rsidR="000F2EA9" w:rsidRPr="00230E93" w:rsidRDefault="000F2EA9" w:rsidP="00230E93">
      <w:pPr>
        <w:ind w:left="720" w:hanging="720"/>
        <w:rPr>
          <w:rFonts w:ascii="Arial" w:hAnsi="Arial" w:cs="Arial"/>
          <w:sz w:val="24"/>
          <w:szCs w:val="24"/>
        </w:rPr>
      </w:pPr>
      <w:r>
        <w:rPr>
          <w:rFonts w:ascii="Arial" w:hAnsi="Arial" w:cs="Arial"/>
          <w:sz w:val="24"/>
          <w:szCs w:val="24"/>
        </w:rPr>
        <w:t>4.1:</w:t>
      </w:r>
      <w:r>
        <w:rPr>
          <w:rFonts w:ascii="Arial" w:hAnsi="Arial" w:cs="Arial"/>
          <w:sz w:val="24"/>
          <w:szCs w:val="24"/>
        </w:rPr>
        <w:tab/>
        <w:t>Table on Foreign Market Research ………………………………………………...…7-8</w:t>
      </w:r>
    </w:p>
    <w:p w14:paraId="02D40078" w14:textId="15A89C74" w:rsidR="00230E93" w:rsidRDefault="004C1FD5" w:rsidP="00230E93">
      <w:pPr>
        <w:ind w:left="720" w:hanging="720"/>
        <w:rPr>
          <w:rFonts w:ascii="Arial" w:hAnsi="Arial" w:cs="Arial"/>
          <w:sz w:val="24"/>
          <w:szCs w:val="24"/>
        </w:rPr>
      </w:pPr>
      <w:r>
        <w:rPr>
          <w:rFonts w:ascii="Arial" w:hAnsi="Arial" w:cs="Arial"/>
          <w:sz w:val="24"/>
          <w:szCs w:val="24"/>
        </w:rPr>
        <w:t>5.0</w:t>
      </w:r>
      <w:r w:rsidR="00230E93" w:rsidRPr="00230E93">
        <w:rPr>
          <w:rFonts w:ascii="Arial" w:hAnsi="Arial" w:cs="Arial"/>
          <w:sz w:val="24"/>
          <w:szCs w:val="24"/>
        </w:rPr>
        <w:t>:</w:t>
      </w:r>
      <w:r>
        <w:rPr>
          <w:rFonts w:ascii="Arial" w:hAnsi="Arial" w:cs="Arial"/>
          <w:sz w:val="24"/>
          <w:szCs w:val="24"/>
        </w:rPr>
        <w:tab/>
        <w:t>Risk Assessment</w:t>
      </w:r>
      <w:r w:rsidR="0041602D">
        <w:rPr>
          <w:rFonts w:ascii="Arial" w:hAnsi="Arial" w:cs="Arial"/>
          <w:sz w:val="24"/>
          <w:szCs w:val="24"/>
        </w:rPr>
        <w:t>….</w:t>
      </w:r>
      <w:r w:rsidR="00230E93" w:rsidRPr="00230E93">
        <w:rPr>
          <w:rFonts w:ascii="Arial" w:hAnsi="Arial" w:cs="Arial"/>
          <w:sz w:val="24"/>
          <w:szCs w:val="24"/>
        </w:rPr>
        <w:t>……...………………………………………</w:t>
      </w:r>
      <w:r>
        <w:rPr>
          <w:rFonts w:ascii="Arial" w:hAnsi="Arial" w:cs="Arial"/>
          <w:sz w:val="24"/>
          <w:szCs w:val="24"/>
        </w:rPr>
        <w:t>……………………</w:t>
      </w:r>
      <w:r w:rsidR="000F2EA9">
        <w:rPr>
          <w:rFonts w:ascii="Arial" w:hAnsi="Arial" w:cs="Arial"/>
          <w:sz w:val="24"/>
          <w:szCs w:val="24"/>
        </w:rPr>
        <w:t>…..</w:t>
      </w:r>
      <w:r>
        <w:rPr>
          <w:rFonts w:ascii="Arial" w:hAnsi="Arial" w:cs="Arial"/>
          <w:sz w:val="24"/>
          <w:szCs w:val="24"/>
        </w:rPr>
        <w:t>8</w:t>
      </w:r>
    </w:p>
    <w:p w14:paraId="434BADF9" w14:textId="188CCBF0" w:rsidR="000F2EA9" w:rsidRPr="00230E93" w:rsidRDefault="000F2EA9" w:rsidP="00230E93">
      <w:pPr>
        <w:ind w:left="720" w:hanging="720"/>
        <w:rPr>
          <w:rFonts w:ascii="Arial" w:hAnsi="Arial" w:cs="Arial"/>
          <w:sz w:val="24"/>
          <w:szCs w:val="24"/>
        </w:rPr>
      </w:pPr>
      <w:r>
        <w:rPr>
          <w:rFonts w:ascii="Arial" w:hAnsi="Arial" w:cs="Arial"/>
          <w:sz w:val="24"/>
          <w:szCs w:val="24"/>
        </w:rPr>
        <w:t>5.1:</w:t>
      </w:r>
      <w:r>
        <w:rPr>
          <w:rFonts w:ascii="Arial" w:hAnsi="Arial" w:cs="Arial"/>
          <w:sz w:val="24"/>
          <w:szCs w:val="24"/>
        </w:rPr>
        <w:tab/>
        <w:t>Table on Risk Assessment……………………………………………………………</w:t>
      </w:r>
      <w:proofErr w:type="gramStart"/>
      <w:r>
        <w:rPr>
          <w:rFonts w:ascii="Arial" w:hAnsi="Arial" w:cs="Arial"/>
          <w:sz w:val="24"/>
          <w:szCs w:val="24"/>
        </w:rPr>
        <w:t>.....</w:t>
      </w:r>
      <w:proofErr w:type="gramEnd"/>
      <w:r w:rsidR="001A43DA">
        <w:rPr>
          <w:rFonts w:ascii="Arial" w:hAnsi="Arial" w:cs="Arial"/>
          <w:sz w:val="24"/>
          <w:szCs w:val="24"/>
        </w:rPr>
        <w:t>;</w:t>
      </w:r>
      <w:r>
        <w:rPr>
          <w:rFonts w:ascii="Arial" w:hAnsi="Arial" w:cs="Arial"/>
          <w:sz w:val="24"/>
          <w:szCs w:val="24"/>
        </w:rPr>
        <w:t>9</w:t>
      </w:r>
    </w:p>
    <w:p w14:paraId="5D39D050" w14:textId="349FB72C" w:rsidR="00230E93" w:rsidRPr="000F2EA9" w:rsidRDefault="004C1FD5" w:rsidP="000F2EA9">
      <w:pPr>
        <w:ind w:left="720" w:hanging="720"/>
        <w:rPr>
          <w:rFonts w:ascii="Arial" w:hAnsi="Arial" w:cs="Arial"/>
          <w:sz w:val="24"/>
          <w:szCs w:val="24"/>
        </w:rPr>
      </w:pPr>
      <w:r>
        <w:rPr>
          <w:rFonts w:ascii="Arial" w:hAnsi="Arial" w:cs="Arial"/>
          <w:sz w:val="24"/>
          <w:szCs w:val="24"/>
        </w:rPr>
        <w:t>6</w:t>
      </w:r>
      <w:r w:rsidR="000F2EA9">
        <w:rPr>
          <w:rFonts w:ascii="Arial" w:hAnsi="Arial" w:cs="Arial"/>
          <w:sz w:val="24"/>
          <w:szCs w:val="24"/>
        </w:rPr>
        <w:t>.0</w:t>
      </w:r>
      <w:r w:rsidR="00230E93" w:rsidRPr="00230E93">
        <w:rPr>
          <w:rFonts w:ascii="Arial" w:hAnsi="Arial" w:cs="Arial"/>
          <w:sz w:val="24"/>
          <w:szCs w:val="24"/>
        </w:rPr>
        <w:t>:</w:t>
      </w:r>
      <w:r w:rsidR="00230E93" w:rsidRPr="00230E93">
        <w:rPr>
          <w:rFonts w:ascii="Arial" w:hAnsi="Arial" w:cs="Arial"/>
          <w:b/>
          <w:sz w:val="24"/>
          <w:szCs w:val="24"/>
        </w:rPr>
        <w:tab/>
      </w:r>
      <w:r w:rsidR="00230E93" w:rsidRPr="00230E93">
        <w:rPr>
          <w:rFonts w:ascii="Arial" w:hAnsi="Arial" w:cs="Arial"/>
          <w:sz w:val="24"/>
          <w:szCs w:val="24"/>
        </w:rPr>
        <w:t xml:space="preserve">Entry </w:t>
      </w:r>
      <w:r w:rsidR="000F2EA9">
        <w:rPr>
          <w:rFonts w:ascii="Arial" w:hAnsi="Arial" w:cs="Arial"/>
          <w:sz w:val="24"/>
          <w:szCs w:val="24"/>
        </w:rPr>
        <w:t>Mode</w:t>
      </w:r>
      <w:r w:rsidR="0041602D">
        <w:rPr>
          <w:rFonts w:ascii="Arial" w:hAnsi="Arial" w:cs="Arial"/>
          <w:sz w:val="24"/>
          <w:szCs w:val="24"/>
        </w:rPr>
        <w:t>.….</w:t>
      </w:r>
      <w:r w:rsidR="000F2EA9">
        <w:rPr>
          <w:rFonts w:ascii="Arial" w:hAnsi="Arial" w:cs="Arial"/>
          <w:sz w:val="24"/>
          <w:szCs w:val="24"/>
        </w:rPr>
        <w:t>………………………………………………</w:t>
      </w:r>
      <w:proofErr w:type="gramStart"/>
      <w:r w:rsidR="000F2EA9">
        <w:rPr>
          <w:rFonts w:ascii="Arial" w:hAnsi="Arial" w:cs="Arial"/>
          <w:sz w:val="24"/>
          <w:szCs w:val="24"/>
        </w:rPr>
        <w:t>…..</w:t>
      </w:r>
      <w:proofErr w:type="gramEnd"/>
      <w:r w:rsidR="00230E93" w:rsidRPr="00230E93">
        <w:rPr>
          <w:rFonts w:ascii="Arial" w:hAnsi="Arial" w:cs="Arial"/>
          <w:sz w:val="24"/>
          <w:szCs w:val="24"/>
        </w:rPr>
        <w:t>………</w:t>
      </w:r>
      <w:r>
        <w:rPr>
          <w:rFonts w:ascii="Arial" w:hAnsi="Arial" w:cs="Arial"/>
          <w:sz w:val="24"/>
          <w:szCs w:val="24"/>
        </w:rPr>
        <w:t>…</w:t>
      </w:r>
      <w:r w:rsidR="00230E93" w:rsidRPr="00230E93">
        <w:rPr>
          <w:rFonts w:ascii="Arial" w:hAnsi="Arial" w:cs="Arial"/>
          <w:sz w:val="24"/>
          <w:szCs w:val="24"/>
        </w:rPr>
        <w:t>………</w:t>
      </w:r>
      <w:r>
        <w:rPr>
          <w:rFonts w:ascii="Arial" w:hAnsi="Arial" w:cs="Arial"/>
          <w:sz w:val="24"/>
          <w:szCs w:val="24"/>
        </w:rPr>
        <w:t>..</w:t>
      </w:r>
      <w:r w:rsidR="001A43DA">
        <w:rPr>
          <w:rFonts w:ascii="Arial" w:hAnsi="Arial" w:cs="Arial"/>
          <w:sz w:val="24"/>
          <w:szCs w:val="24"/>
        </w:rPr>
        <w:t>;</w:t>
      </w:r>
      <w:r>
        <w:rPr>
          <w:rFonts w:ascii="Arial" w:hAnsi="Arial" w:cs="Arial"/>
          <w:sz w:val="24"/>
          <w:szCs w:val="24"/>
        </w:rPr>
        <w:t>.10-11</w:t>
      </w:r>
    </w:p>
    <w:p w14:paraId="0DF971C5" w14:textId="4C513714" w:rsidR="00230E93" w:rsidRPr="00230E93" w:rsidRDefault="000F2EA9" w:rsidP="00230E93">
      <w:pPr>
        <w:rPr>
          <w:rFonts w:ascii="Arial" w:hAnsi="Arial" w:cs="Arial"/>
          <w:sz w:val="24"/>
          <w:szCs w:val="24"/>
        </w:rPr>
      </w:pPr>
      <w:r>
        <w:rPr>
          <w:rFonts w:ascii="Arial" w:hAnsi="Arial" w:cs="Arial"/>
          <w:sz w:val="24"/>
          <w:szCs w:val="24"/>
        </w:rPr>
        <w:t>6.1</w:t>
      </w:r>
      <w:r w:rsidR="00230E93" w:rsidRPr="00230E93">
        <w:rPr>
          <w:rFonts w:ascii="Arial" w:hAnsi="Arial" w:cs="Arial"/>
          <w:sz w:val="24"/>
          <w:szCs w:val="24"/>
        </w:rPr>
        <w:t>:</w:t>
      </w:r>
      <w:r w:rsidR="00230E93" w:rsidRPr="00230E93">
        <w:rPr>
          <w:rFonts w:ascii="Arial" w:hAnsi="Arial" w:cs="Arial"/>
          <w:sz w:val="24"/>
          <w:szCs w:val="24"/>
        </w:rPr>
        <w:tab/>
      </w:r>
      <w:r>
        <w:rPr>
          <w:rFonts w:ascii="Arial" w:hAnsi="Arial" w:cs="Arial"/>
          <w:sz w:val="24"/>
          <w:szCs w:val="24"/>
        </w:rPr>
        <w:t>Motives for International Joint Venture</w:t>
      </w:r>
      <w:r w:rsidR="00230E93" w:rsidRPr="00230E93">
        <w:rPr>
          <w:rFonts w:ascii="Arial" w:hAnsi="Arial" w:cs="Arial"/>
          <w:sz w:val="24"/>
          <w:szCs w:val="24"/>
        </w:rPr>
        <w:t>………………..……………………………</w:t>
      </w:r>
      <w:r>
        <w:rPr>
          <w:rFonts w:ascii="Arial" w:hAnsi="Arial" w:cs="Arial"/>
          <w:sz w:val="24"/>
          <w:szCs w:val="24"/>
        </w:rPr>
        <w:t>…..11</w:t>
      </w:r>
    </w:p>
    <w:p w14:paraId="358E4AD7" w14:textId="739BE847" w:rsidR="00230E93" w:rsidRDefault="000F2EA9" w:rsidP="00230E93">
      <w:pPr>
        <w:rPr>
          <w:rFonts w:ascii="Arial" w:hAnsi="Arial" w:cs="Arial"/>
          <w:sz w:val="24"/>
          <w:szCs w:val="24"/>
        </w:rPr>
      </w:pPr>
      <w:r>
        <w:rPr>
          <w:rFonts w:ascii="Arial" w:hAnsi="Arial" w:cs="Arial"/>
          <w:sz w:val="24"/>
          <w:szCs w:val="24"/>
        </w:rPr>
        <w:t>6.2</w:t>
      </w:r>
      <w:r w:rsidR="00230E93" w:rsidRPr="00230E93">
        <w:rPr>
          <w:rFonts w:ascii="Arial" w:hAnsi="Arial" w:cs="Arial"/>
          <w:sz w:val="24"/>
          <w:szCs w:val="24"/>
        </w:rPr>
        <w:t>:</w:t>
      </w:r>
      <w:r w:rsidR="00230E93" w:rsidRPr="00230E93">
        <w:rPr>
          <w:rFonts w:ascii="Arial" w:hAnsi="Arial" w:cs="Arial"/>
          <w:b/>
          <w:sz w:val="24"/>
          <w:szCs w:val="24"/>
        </w:rPr>
        <w:tab/>
      </w:r>
      <w:r>
        <w:rPr>
          <w:rFonts w:ascii="Arial" w:hAnsi="Arial" w:cs="Arial"/>
          <w:sz w:val="24"/>
          <w:szCs w:val="24"/>
        </w:rPr>
        <w:t>International Business Strategy…………………………….………..………..…....11-13</w:t>
      </w:r>
    </w:p>
    <w:p w14:paraId="4AF2DD32" w14:textId="0FEFD8CD" w:rsidR="000F2EA9" w:rsidRPr="00230E93" w:rsidRDefault="000F2EA9" w:rsidP="00230E93">
      <w:pPr>
        <w:rPr>
          <w:rFonts w:ascii="Arial" w:hAnsi="Arial" w:cs="Arial"/>
          <w:sz w:val="24"/>
          <w:szCs w:val="24"/>
        </w:rPr>
      </w:pPr>
      <w:r>
        <w:rPr>
          <w:rFonts w:ascii="Arial" w:hAnsi="Arial" w:cs="Arial"/>
          <w:sz w:val="24"/>
          <w:szCs w:val="24"/>
        </w:rPr>
        <w:t>6.3</w:t>
      </w:r>
      <w:r>
        <w:rPr>
          <w:rFonts w:ascii="Arial" w:hAnsi="Arial" w:cs="Arial"/>
          <w:sz w:val="24"/>
          <w:szCs w:val="24"/>
        </w:rPr>
        <w:tab/>
        <w:t>The Bartlet &amp; Ghoshal Matrix ……………………………………………………….12-13</w:t>
      </w:r>
    </w:p>
    <w:p w14:paraId="2ED9DD64" w14:textId="02F31440" w:rsidR="00230E93" w:rsidRPr="005B2820" w:rsidRDefault="005B2820" w:rsidP="00230E93">
      <w:pPr>
        <w:rPr>
          <w:rFonts w:ascii="Arial" w:hAnsi="Arial" w:cs="Arial"/>
          <w:sz w:val="24"/>
          <w:szCs w:val="24"/>
        </w:rPr>
      </w:pPr>
      <w:r w:rsidRPr="005B2820">
        <w:rPr>
          <w:rFonts w:ascii="Arial" w:hAnsi="Arial" w:cs="Arial"/>
          <w:sz w:val="24"/>
          <w:szCs w:val="24"/>
        </w:rPr>
        <w:t>7.0</w:t>
      </w:r>
      <w:r w:rsidR="00230E93" w:rsidRPr="005B2820">
        <w:rPr>
          <w:rFonts w:ascii="Arial" w:hAnsi="Arial" w:cs="Arial"/>
          <w:sz w:val="24"/>
          <w:szCs w:val="24"/>
        </w:rPr>
        <w:t>:</w:t>
      </w:r>
      <w:r w:rsidR="00230E93" w:rsidRPr="005B2820">
        <w:rPr>
          <w:rFonts w:ascii="Arial" w:hAnsi="Arial" w:cs="Arial"/>
          <w:sz w:val="24"/>
          <w:szCs w:val="24"/>
        </w:rPr>
        <w:tab/>
      </w:r>
      <w:r w:rsidRPr="005B2820">
        <w:rPr>
          <w:rFonts w:ascii="Arial" w:hAnsi="Arial" w:cs="Arial"/>
          <w:color w:val="0D0D0D" w:themeColor="text1" w:themeTint="F2"/>
          <w:sz w:val="24"/>
          <w:szCs w:val="24"/>
          <w:shd w:val="clear" w:color="auto" w:fill="FEFEFE"/>
        </w:rPr>
        <w:t>International Marketing Plan</w:t>
      </w:r>
      <w:r w:rsidR="00230E93" w:rsidRPr="005B2820">
        <w:rPr>
          <w:rFonts w:ascii="Arial" w:hAnsi="Arial" w:cs="Arial"/>
          <w:b/>
          <w:color w:val="0D0D0D" w:themeColor="text1" w:themeTint="F2"/>
          <w:sz w:val="24"/>
          <w:szCs w:val="24"/>
          <w:shd w:val="clear" w:color="auto" w:fill="FEFEFE"/>
        </w:rPr>
        <w:t xml:space="preserve"> </w:t>
      </w:r>
      <w:r w:rsidRPr="005B2820">
        <w:rPr>
          <w:rFonts w:ascii="Arial" w:hAnsi="Arial" w:cs="Arial"/>
          <w:sz w:val="24"/>
          <w:szCs w:val="24"/>
        </w:rPr>
        <w:t>…………………………………………</w:t>
      </w:r>
      <w:r>
        <w:rPr>
          <w:rFonts w:ascii="Arial" w:hAnsi="Arial" w:cs="Arial"/>
          <w:sz w:val="24"/>
          <w:szCs w:val="24"/>
        </w:rPr>
        <w:t>….</w:t>
      </w:r>
      <w:r w:rsidRPr="005B2820">
        <w:rPr>
          <w:rFonts w:ascii="Arial" w:hAnsi="Arial" w:cs="Arial"/>
          <w:sz w:val="24"/>
          <w:szCs w:val="24"/>
        </w:rPr>
        <w:t>…………</w:t>
      </w:r>
      <w:r w:rsidR="00E179C4">
        <w:rPr>
          <w:rFonts w:ascii="Arial" w:hAnsi="Arial" w:cs="Arial"/>
          <w:sz w:val="24"/>
          <w:szCs w:val="24"/>
        </w:rPr>
        <w:t>.</w:t>
      </w:r>
      <w:r w:rsidRPr="005B2820">
        <w:rPr>
          <w:rFonts w:ascii="Arial" w:hAnsi="Arial" w:cs="Arial"/>
          <w:sz w:val="24"/>
          <w:szCs w:val="24"/>
        </w:rPr>
        <w:t>13</w:t>
      </w:r>
      <w:r w:rsidR="00E179C4">
        <w:rPr>
          <w:rFonts w:ascii="Arial" w:hAnsi="Arial" w:cs="Arial"/>
          <w:sz w:val="24"/>
          <w:szCs w:val="24"/>
        </w:rPr>
        <w:t>-14</w:t>
      </w:r>
    </w:p>
    <w:p w14:paraId="770F2383" w14:textId="78C9F103" w:rsidR="00230E93" w:rsidRPr="005B2820" w:rsidRDefault="005B2820" w:rsidP="00230E93">
      <w:pPr>
        <w:rPr>
          <w:rFonts w:ascii="Arial" w:hAnsi="Arial" w:cs="Arial"/>
          <w:color w:val="0D0D0D" w:themeColor="text1" w:themeTint="F2"/>
          <w:sz w:val="24"/>
          <w:szCs w:val="24"/>
          <w:shd w:val="clear" w:color="auto" w:fill="FEFEFE"/>
        </w:rPr>
      </w:pPr>
      <w:r>
        <w:rPr>
          <w:rFonts w:ascii="Arial" w:hAnsi="Arial" w:cs="Arial"/>
          <w:sz w:val="24"/>
          <w:szCs w:val="24"/>
        </w:rPr>
        <w:t>7.1</w:t>
      </w:r>
      <w:r w:rsidR="00230E93" w:rsidRPr="005B2820">
        <w:rPr>
          <w:rFonts w:ascii="Arial" w:hAnsi="Arial" w:cs="Arial"/>
          <w:sz w:val="24"/>
          <w:szCs w:val="24"/>
        </w:rPr>
        <w:t>:</w:t>
      </w:r>
      <w:r w:rsidR="00230E93" w:rsidRPr="005B2820">
        <w:rPr>
          <w:rFonts w:ascii="Arial" w:hAnsi="Arial" w:cs="Arial"/>
          <w:sz w:val="24"/>
          <w:szCs w:val="24"/>
        </w:rPr>
        <w:tab/>
      </w:r>
      <w:r>
        <w:rPr>
          <w:rFonts w:ascii="Arial" w:hAnsi="Arial" w:cs="Arial"/>
          <w:sz w:val="24"/>
          <w:szCs w:val="24"/>
        </w:rPr>
        <w:t>Introduction of Ahold</w:t>
      </w:r>
      <w:r w:rsidR="00230E93" w:rsidRPr="005B2820">
        <w:rPr>
          <w:rFonts w:ascii="Arial" w:hAnsi="Arial" w:cs="Arial"/>
          <w:color w:val="0D0D0D" w:themeColor="text1" w:themeTint="F2"/>
          <w:sz w:val="24"/>
          <w:szCs w:val="24"/>
          <w:shd w:val="clear" w:color="auto" w:fill="FEFEFE"/>
        </w:rPr>
        <w:t>………………………………………………………………</w:t>
      </w:r>
      <w:r>
        <w:rPr>
          <w:rFonts w:ascii="Arial" w:hAnsi="Arial" w:cs="Arial"/>
          <w:color w:val="0D0D0D" w:themeColor="text1" w:themeTint="F2"/>
          <w:sz w:val="24"/>
          <w:szCs w:val="24"/>
          <w:shd w:val="clear" w:color="auto" w:fill="FEFEFE"/>
        </w:rPr>
        <w:t>..</w:t>
      </w:r>
      <w:r w:rsidR="00230E93" w:rsidRPr="005B2820">
        <w:rPr>
          <w:rFonts w:ascii="Arial" w:hAnsi="Arial" w:cs="Arial"/>
          <w:color w:val="0D0D0D" w:themeColor="text1" w:themeTint="F2"/>
          <w:sz w:val="24"/>
          <w:szCs w:val="24"/>
          <w:shd w:val="clear" w:color="auto" w:fill="FEFEFE"/>
        </w:rPr>
        <w:t>……</w:t>
      </w:r>
      <w:r>
        <w:rPr>
          <w:rFonts w:ascii="Arial" w:hAnsi="Arial" w:cs="Arial"/>
          <w:color w:val="0D0D0D" w:themeColor="text1" w:themeTint="F2"/>
          <w:sz w:val="24"/>
          <w:szCs w:val="24"/>
          <w:shd w:val="clear" w:color="auto" w:fill="FEFEFE"/>
        </w:rPr>
        <w:t>14</w:t>
      </w:r>
    </w:p>
    <w:p w14:paraId="1AD23ECB" w14:textId="6C788349" w:rsidR="00230E93" w:rsidRPr="005B2820" w:rsidRDefault="005B2820" w:rsidP="00230E93">
      <w:pPr>
        <w:rPr>
          <w:rFonts w:ascii="Arial" w:hAnsi="Arial" w:cs="Arial"/>
          <w:b/>
          <w:color w:val="262626" w:themeColor="text1" w:themeTint="D9"/>
          <w:sz w:val="24"/>
          <w:szCs w:val="24"/>
          <w:shd w:val="clear" w:color="auto" w:fill="FEFEFE"/>
        </w:rPr>
      </w:pPr>
      <w:r>
        <w:rPr>
          <w:rFonts w:ascii="Arial" w:hAnsi="Arial" w:cs="Arial"/>
          <w:sz w:val="24"/>
          <w:szCs w:val="24"/>
        </w:rPr>
        <w:t xml:space="preserve">8.0: </w:t>
      </w:r>
      <w:r>
        <w:rPr>
          <w:rFonts w:ascii="Arial" w:hAnsi="Arial" w:cs="Arial"/>
          <w:sz w:val="24"/>
          <w:szCs w:val="24"/>
        </w:rPr>
        <w:tab/>
      </w:r>
      <w:r w:rsidR="009B7797">
        <w:rPr>
          <w:rFonts w:ascii="Arial" w:hAnsi="Arial" w:cs="Arial"/>
          <w:sz w:val="24"/>
          <w:szCs w:val="24"/>
        </w:rPr>
        <w:t>Corporate Global Vision Goals</w:t>
      </w:r>
      <w:r w:rsidR="00230E93" w:rsidRPr="005B2820">
        <w:rPr>
          <w:rFonts w:ascii="Arial" w:hAnsi="Arial" w:cs="Arial"/>
          <w:color w:val="262626" w:themeColor="text1" w:themeTint="D9"/>
          <w:sz w:val="24"/>
          <w:szCs w:val="24"/>
          <w:shd w:val="clear" w:color="auto" w:fill="FEFEFE"/>
        </w:rPr>
        <w:t>………………………………………</w:t>
      </w:r>
      <w:r>
        <w:rPr>
          <w:rFonts w:ascii="Arial" w:hAnsi="Arial" w:cs="Arial"/>
          <w:color w:val="262626" w:themeColor="text1" w:themeTint="D9"/>
          <w:sz w:val="24"/>
          <w:szCs w:val="24"/>
          <w:shd w:val="clear" w:color="auto" w:fill="FEFEFE"/>
        </w:rPr>
        <w:t>…</w:t>
      </w:r>
      <w:proofErr w:type="gramStart"/>
      <w:r>
        <w:rPr>
          <w:rFonts w:ascii="Arial" w:hAnsi="Arial" w:cs="Arial"/>
          <w:color w:val="262626" w:themeColor="text1" w:themeTint="D9"/>
          <w:sz w:val="24"/>
          <w:szCs w:val="24"/>
          <w:shd w:val="clear" w:color="auto" w:fill="FEFEFE"/>
        </w:rPr>
        <w:t>…..</w:t>
      </w:r>
      <w:proofErr w:type="gramEnd"/>
      <w:r>
        <w:rPr>
          <w:rFonts w:ascii="Arial" w:hAnsi="Arial" w:cs="Arial"/>
          <w:color w:val="262626" w:themeColor="text1" w:themeTint="D9"/>
          <w:sz w:val="24"/>
          <w:szCs w:val="24"/>
          <w:shd w:val="clear" w:color="auto" w:fill="FEFEFE"/>
        </w:rPr>
        <w:t>…………..</w:t>
      </w:r>
      <w:r w:rsidR="001A43DA">
        <w:rPr>
          <w:rFonts w:ascii="Arial" w:hAnsi="Arial" w:cs="Arial"/>
          <w:color w:val="262626" w:themeColor="text1" w:themeTint="D9"/>
          <w:sz w:val="24"/>
          <w:szCs w:val="24"/>
          <w:shd w:val="clear" w:color="auto" w:fill="FEFEFE"/>
        </w:rPr>
        <w:t>;</w:t>
      </w:r>
      <w:r>
        <w:rPr>
          <w:rFonts w:ascii="Arial" w:hAnsi="Arial" w:cs="Arial"/>
          <w:color w:val="262626" w:themeColor="text1" w:themeTint="D9"/>
          <w:sz w:val="24"/>
          <w:szCs w:val="24"/>
          <w:shd w:val="clear" w:color="auto" w:fill="FEFEFE"/>
        </w:rPr>
        <w:t>14</w:t>
      </w:r>
    </w:p>
    <w:p w14:paraId="0EBFC24C" w14:textId="790F45EA" w:rsidR="00230E93" w:rsidRPr="005B2820" w:rsidRDefault="005B2820" w:rsidP="00230E93">
      <w:pPr>
        <w:rPr>
          <w:rFonts w:ascii="Arial" w:hAnsi="Arial" w:cs="Arial"/>
          <w:sz w:val="24"/>
          <w:szCs w:val="24"/>
        </w:rPr>
      </w:pPr>
      <w:r>
        <w:rPr>
          <w:rFonts w:ascii="Arial" w:hAnsi="Arial" w:cs="Arial"/>
          <w:sz w:val="24"/>
          <w:szCs w:val="24"/>
        </w:rPr>
        <w:t>8.1:</w:t>
      </w:r>
      <w:r>
        <w:rPr>
          <w:rFonts w:ascii="Arial" w:hAnsi="Arial" w:cs="Arial"/>
          <w:sz w:val="24"/>
          <w:szCs w:val="24"/>
        </w:rPr>
        <w:tab/>
        <w:t>Mission Statement</w:t>
      </w:r>
      <w:r w:rsidR="00230E93" w:rsidRPr="005B2820">
        <w:rPr>
          <w:rFonts w:ascii="Arial" w:hAnsi="Arial" w:cs="Arial"/>
          <w:sz w:val="24"/>
          <w:szCs w:val="24"/>
        </w:rPr>
        <w:t>……………………………………………………………………</w:t>
      </w:r>
      <w:r>
        <w:rPr>
          <w:rFonts w:ascii="Arial" w:hAnsi="Arial" w:cs="Arial"/>
          <w:sz w:val="24"/>
          <w:szCs w:val="24"/>
        </w:rPr>
        <w:t>…..14</w:t>
      </w:r>
    </w:p>
    <w:p w14:paraId="6D8D9B33" w14:textId="4B78849C" w:rsidR="00230E93" w:rsidRPr="005B2820" w:rsidRDefault="005B2820" w:rsidP="00230E93">
      <w:pPr>
        <w:rPr>
          <w:rFonts w:ascii="Arial" w:hAnsi="Arial" w:cs="Arial"/>
          <w:sz w:val="24"/>
          <w:szCs w:val="24"/>
        </w:rPr>
      </w:pPr>
      <w:r>
        <w:rPr>
          <w:rFonts w:ascii="Arial" w:hAnsi="Arial" w:cs="Arial"/>
          <w:sz w:val="24"/>
          <w:szCs w:val="24"/>
        </w:rPr>
        <w:t>8.2</w:t>
      </w:r>
      <w:r w:rsidR="00190FC0">
        <w:rPr>
          <w:rFonts w:ascii="Arial" w:hAnsi="Arial" w:cs="Arial"/>
          <w:sz w:val="24"/>
          <w:szCs w:val="24"/>
        </w:rPr>
        <w:t>:</w:t>
      </w:r>
      <w:r w:rsidR="00190FC0">
        <w:rPr>
          <w:rFonts w:ascii="Arial" w:hAnsi="Arial" w:cs="Arial"/>
          <w:sz w:val="24"/>
          <w:szCs w:val="24"/>
        </w:rPr>
        <w:tab/>
        <w:t>Values…………………..</w:t>
      </w:r>
      <w:r w:rsidR="00230E93" w:rsidRPr="005B2820">
        <w:rPr>
          <w:rFonts w:ascii="Arial" w:hAnsi="Arial" w:cs="Arial"/>
          <w:sz w:val="24"/>
          <w:szCs w:val="24"/>
        </w:rPr>
        <w:t>………………………………………………………………</w:t>
      </w:r>
      <w:r>
        <w:rPr>
          <w:rFonts w:ascii="Arial" w:hAnsi="Arial" w:cs="Arial"/>
          <w:sz w:val="24"/>
          <w:szCs w:val="24"/>
        </w:rPr>
        <w:t>…</w:t>
      </w:r>
      <w:r w:rsidR="00190FC0">
        <w:rPr>
          <w:rFonts w:ascii="Arial" w:hAnsi="Arial" w:cs="Arial"/>
          <w:sz w:val="24"/>
          <w:szCs w:val="24"/>
        </w:rPr>
        <w:t>.</w:t>
      </w:r>
      <w:r>
        <w:rPr>
          <w:rFonts w:ascii="Arial" w:hAnsi="Arial" w:cs="Arial"/>
          <w:sz w:val="24"/>
          <w:szCs w:val="24"/>
        </w:rPr>
        <w:t>14</w:t>
      </w:r>
    </w:p>
    <w:p w14:paraId="6C87D934" w14:textId="6C7123D5" w:rsidR="00230E93" w:rsidRPr="005B2820" w:rsidRDefault="00190FC0" w:rsidP="00230E93">
      <w:pPr>
        <w:rPr>
          <w:rFonts w:ascii="Arial" w:hAnsi="Arial" w:cs="Arial"/>
          <w:sz w:val="24"/>
          <w:szCs w:val="24"/>
        </w:rPr>
      </w:pPr>
      <w:r>
        <w:rPr>
          <w:rFonts w:ascii="Arial" w:hAnsi="Arial" w:cs="Arial"/>
          <w:sz w:val="24"/>
          <w:szCs w:val="24"/>
        </w:rPr>
        <w:t>8.3</w:t>
      </w:r>
      <w:r w:rsidR="00230E93" w:rsidRPr="005B2820">
        <w:rPr>
          <w:rFonts w:ascii="Arial" w:hAnsi="Arial" w:cs="Arial"/>
          <w:sz w:val="24"/>
          <w:szCs w:val="24"/>
        </w:rPr>
        <w:t>:</w:t>
      </w:r>
      <w:r w:rsidR="00230E93" w:rsidRPr="005B2820">
        <w:rPr>
          <w:rFonts w:ascii="Arial" w:hAnsi="Arial" w:cs="Arial"/>
          <w:sz w:val="24"/>
          <w:szCs w:val="24"/>
        </w:rPr>
        <w:tab/>
      </w:r>
      <w:r>
        <w:rPr>
          <w:rFonts w:ascii="Arial" w:hAnsi="Arial" w:cs="Arial"/>
          <w:sz w:val="24"/>
          <w:szCs w:val="24"/>
        </w:rPr>
        <w:t>Vision</w:t>
      </w:r>
      <w:r w:rsidR="00230E93" w:rsidRPr="005B2820">
        <w:rPr>
          <w:rFonts w:ascii="Arial" w:hAnsi="Arial" w:cs="Arial"/>
          <w:sz w:val="24"/>
          <w:szCs w:val="24"/>
        </w:rPr>
        <w:t>……………………………………………………………………………………</w:t>
      </w:r>
      <w:r w:rsidR="005B2820">
        <w:rPr>
          <w:rFonts w:ascii="Arial" w:hAnsi="Arial" w:cs="Arial"/>
          <w:sz w:val="24"/>
          <w:szCs w:val="24"/>
        </w:rPr>
        <w:t>…</w:t>
      </w:r>
      <w:r>
        <w:rPr>
          <w:rFonts w:ascii="Arial" w:hAnsi="Arial" w:cs="Arial"/>
          <w:sz w:val="24"/>
          <w:szCs w:val="24"/>
        </w:rPr>
        <w:t>14</w:t>
      </w:r>
    </w:p>
    <w:p w14:paraId="32A48C76" w14:textId="19BB0971" w:rsidR="00230E93" w:rsidRPr="005B2820" w:rsidRDefault="00190FC0" w:rsidP="00230E93">
      <w:pPr>
        <w:rPr>
          <w:rFonts w:ascii="Arial" w:hAnsi="Arial" w:cs="Arial"/>
          <w:sz w:val="24"/>
          <w:szCs w:val="24"/>
        </w:rPr>
      </w:pPr>
      <w:r>
        <w:rPr>
          <w:rFonts w:ascii="Arial" w:hAnsi="Arial" w:cs="Arial"/>
          <w:sz w:val="24"/>
          <w:szCs w:val="24"/>
        </w:rPr>
        <w:t>8.4</w:t>
      </w:r>
      <w:r w:rsidR="00230E93" w:rsidRPr="005B2820">
        <w:rPr>
          <w:rFonts w:ascii="Arial" w:hAnsi="Arial" w:cs="Arial"/>
          <w:sz w:val="24"/>
          <w:szCs w:val="24"/>
        </w:rPr>
        <w:t>:</w:t>
      </w:r>
      <w:r w:rsidR="00230E93" w:rsidRPr="005B2820">
        <w:rPr>
          <w:rFonts w:ascii="Arial" w:hAnsi="Arial" w:cs="Arial"/>
          <w:sz w:val="24"/>
          <w:szCs w:val="24"/>
        </w:rPr>
        <w:tab/>
      </w:r>
      <w:r>
        <w:rPr>
          <w:rFonts w:ascii="Arial" w:hAnsi="Arial" w:cs="Arial"/>
          <w:sz w:val="24"/>
          <w:szCs w:val="24"/>
        </w:rPr>
        <w:t>Target Market Segments……….</w:t>
      </w:r>
      <w:r w:rsidR="00230E93" w:rsidRPr="005B2820">
        <w:rPr>
          <w:rFonts w:ascii="Arial" w:hAnsi="Arial" w:cs="Arial"/>
          <w:sz w:val="24"/>
          <w:szCs w:val="24"/>
        </w:rPr>
        <w:t>…………………………………………………</w:t>
      </w:r>
      <w:r w:rsidR="005B2820">
        <w:rPr>
          <w:rFonts w:ascii="Arial" w:hAnsi="Arial" w:cs="Arial"/>
          <w:sz w:val="24"/>
          <w:szCs w:val="24"/>
        </w:rPr>
        <w:t>……</w:t>
      </w:r>
      <w:r>
        <w:rPr>
          <w:rFonts w:ascii="Arial" w:hAnsi="Arial" w:cs="Arial"/>
          <w:sz w:val="24"/>
          <w:szCs w:val="24"/>
        </w:rPr>
        <w:t>..14</w:t>
      </w:r>
    </w:p>
    <w:p w14:paraId="6DAD6C59" w14:textId="7CB7295F" w:rsidR="00230E93" w:rsidRPr="005B2820" w:rsidRDefault="00190FC0" w:rsidP="00230E93">
      <w:pPr>
        <w:rPr>
          <w:rFonts w:ascii="Arial" w:hAnsi="Arial" w:cs="Arial"/>
          <w:sz w:val="24"/>
          <w:szCs w:val="24"/>
        </w:rPr>
      </w:pPr>
      <w:r>
        <w:rPr>
          <w:rFonts w:ascii="Arial" w:hAnsi="Arial" w:cs="Arial"/>
          <w:sz w:val="24"/>
          <w:szCs w:val="24"/>
        </w:rPr>
        <w:t>8.5</w:t>
      </w:r>
      <w:r w:rsidR="00230E93" w:rsidRPr="005B2820">
        <w:rPr>
          <w:rFonts w:ascii="Arial" w:hAnsi="Arial" w:cs="Arial"/>
          <w:sz w:val="24"/>
          <w:szCs w:val="24"/>
        </w:rPr>
        <w:t>:</w:t>
      </w:r>
      <w:r w:rsidR="00230E93" w:rsidRPr="005B2820">
        <w:rPr>
          <w:rFonts w:ascii="Arial" w:hAnsi="Arial" w:cs="Arial"/>
          <w:sz w:val="24"/>
          <w:szCs w:val="24"/>
        </w:rPr>
        <w:tab/>
      </w:r>
      <w:r>
        <w:rPr>
          <w:rFonts w:ascii="Arial" w:hAnsi="Arial" w:cs="Arial"/>
          <w:sz w:val="24"/>
          <w:szCs w:val="24"/>
        </w:rPr>
        <w:t>Offers</w:t>
      </w:r>
      <w:r w:rsidR="00230E93" w:rsidRPr="005B2820">
        <w:rPr>
          <w:rFonts w:ascii="Arial" w:hAnsi="Arial" w:cs="Arial"/>
          <w:sz w:val="24"/>
          <w:szCs w:val="24"/>
        </w:rPr>
        <w:t>………………………………………………………………</w:t>
      </w:r>
      <w:r w:rsidR="005B2820">
        <w:rPr>
          <w:rFonts w:ascii="Arial" w:hAnsi="Arial" w:cs="Arial"/>
          <w:sz w:val="24"/>
          <w:szCs w:val="24"/>
        </w:rPr>
        <w:t>..……</w:t>
      </w:r>
      <w:r>
        <w:rPr>
          <w:rFonts w:ascii="Arial" w:hAnsi="Arial" w:cs="Arial"/>
          <w:sz w:val="24"/>
          <w:szCs w:val="24"/>
        </w:rPr>
        <w:t>………………..</w:t>
      </w:r>
      <w:r w:rsidR="005B2820">
        <w:rPr>
          <w:rFonts w:ascii="Arial" w:hAnsi="Arial" w:cs="Arial"/>
          <w:sz w:val="24"/>
          <w:szCs w:val="24"/>
        </w:rPr>
        <w:t>15</w:t>
      </w:r>
    </w:p>
    <w:p w14:paraId="3122783C" w14:textId="58FC397B" w:rsidR="00230E93" w:rsidRPr="005B2820" w:rsidRDefault="00190FC0" w:rsidP="00230E93">
      <w:pPr>
        <w:rPr>
          <w:rFonts w:ascii="Arial" w:hAnsi="Arial" w:cs="Arial"/>
          <w:sz w:val="24"/>
          <w:szCs w:val="24"/>
        </w:rPr>
      </w:pPr>
      <w:r>
        <w:rPr>
          <w:rFonts w:ascii="Arial" w:hAnsi="Arial" w:cs="Arial"/>
          <w:sz w:val="24"/>
          <w:szCs w:val="24"/>
        </w:rPr>
        <w:t>8.6</w:t>
      </w:r>
      <w:r w:rsidR="00E9061D">
        <w:rPr>
          <w:rFonts w:ascii="Arial" w:hAnsi="Arial" w:cs="Arial"/>
          <w:sz w:val="24"/>
          <w:szCs w:val="24"/>
        </w:rPr>
        <w:t>:</w:t>
      </w:r>
      <w:r>
        <w:rPr>
          <w:rFonts w:ascii="Arial" w:hAnsi="Arial" w:cs="Arial"/>
          <w:sz w:val="24"/>
          <w:szCs w:val="24"/>
        </w:rPr>
        <w:tab/>
        <w:t xml:space="preserve">Marketing Materials </w:t>
      </w:r>
      <w:r w:rsidR="00230E93" w:rsidRPr="005B2820">
        <w:rPr>
          <w:rFonts w:ascii="Arial" w:hAnsi="Arial" w:cs="Arial"/>
          <w:sz w:val="24"/>
          <w:szCs w:val="24"/>
        </w:rPr>
        <w:t>……………………………………………………………</w:t>
      </w:r>
      <w:r>
        <w:rPr>
          <w:rFonts w:ascii="Arial" w:hAnsi="Arial" w:cs="Arial"/>
          <w:sz w:val="24"/>
          <w:szCs w:val="24"/>
        </w:rPr>
        <w:t>…………15</w:t>
      </w:r>
    </w:p>
    <w:p w14:paraId="126B70D6" w14:textId="35E9E83D" w:rsidR="00230E93" w:rsidRPr="005B2820" w:rsidRDefault="00190FC0" w:rsidP="00230E93">
      <w:pPr>
        <w:rPr>
          <w:rFonts w:ascii="Arial" w:hAnsi="Arial" w:cs="Arial"/>
          <w:sz w:val="24"/>
          <w:szCs w:val="24"/>
        </w:rPr>
      </w:pPr>
      <w:r>
        <w:rPr>
          <w:rFonts w:ascii="Arial" w:hAnsi="Arial" w:cs="Arial"/>
          <w:sz w:val="24"/>
          <w:szCs w:val="24"/>
        </w:rPr>
        <w:t>8.7</w:t>
      </w:r>
      <w:r w:rsidR="00E9061D">
        <w:rPr>
          <w:rFonts w:ascii="Arial" w:hAnsi="Arial" w:cs="Arial"/>
          <w:sz w:val="24"/>
          <w:szCs w:val="24"/>
        </w:rPr>
        <w:t>:</w:t>
      </w:r>
      <w:r>
        <w:rPr>
          <w:rFonts w:ascii="Arial" w:hAnsi="Arial" w:cs="Arial"/>
          <w:sz w:val="24"/>
          <w:szCs w:val="24"/>
        </w:rPr>
        <w:tab/>
        <w:t xml:space="preserve">Promotional Strategy </w:t>
      </w:r>
      <w:r w:rsidR="00230E93" w:rsidRPr="005B2820">
        <w:rPr>
          <w:rFonts w:ascii="Arial" w:hAnsi="Arial" w:cs="Arial"/>
          <w:sz w:val="24"/>
          <w:szCs w:val="24"/>
        </w:rPr>
        <w:t>……………………………………………………………</w:t>
      </w:r>
      <w:r>
        <w:rPr>
          <w:rFonts w:ascii="Arial" w:hAnsi="Arial" w:cs="Arial"/>
          <w:sz w:val="24"/>
          <w:szCs w:val="24"/>
        </w:rPr>
        <w:t>……….15</w:t>
      </w:r>
    </w:p>
    <w:p w14:paraId="3ED48FD1" w14:textId="53231A5E" w:rsidR="00230E93" w:rsidRPr="005B2820" w:rsidRDefault="00190FC0" w:rsidP="00230E93">
      <w:pPr>
        <w:rPr>
          <w:rFonts w:ascii="Arial" w:hAnsi="Arial" w:cs="Arial"/>
          <w:sz w:val="24"/>
          <w:szCs w:val="24"/>
        </w:rPr>
      </w:pPr>
      <w:r>
        <w:rPr>
          <w:rFonts w:ascii="Arial" w:hAnsi="Arial" w:cs="Arial"/>
          <w:sz w:val="24"/>
          <w:szCs w:val="24"/>
        </w:rPr>
        <w:t>8.8</w:t>
      </w:r>
      <w:r w:rsidR="00E9061D">
        <w:rPr>
          <w:rFonts w:ascii="Arial" w:hAnsi="Arial" w:cs="Arial"/>
          <w:sz w:val="24"/>
          <w:szCs w:val="24"/>
        </w:rPr>
        <w:t>:</w:t>
      </w:r>
      <w:r>
        <w:rPr>
          <w:rFonts w:ascii="Arial" w:hAnsi="Arial" w:cs="Arial"/>
          <w:sz w:val="24"/>
          <w:szCs w:val="24"/>
        </w:rPr>
        <w:tab/>
        <w:t xml:space="preserve">Online Marketing Strategy </w:t>
      </w:r>
      <w:r w:rsidR="00230E93" w:rsidRPr="005B2820">
        <w:rPr>
          <w:rFonts w:ascii="Arial" w:hAnsi="Arial" w:cs="Arial"/>
          <w:sz w:val="24"/>
          <w:szCs w:val="24"/>
        </w:rPr>
        <w:t>…………………………………………………</w:t>
      </w:r>
      <w:r>
        <w:rPr>
          <w:rFonts w:ascii="Arial" w:hAnsi="Arial" w:cs="Arial"/>
          <w:sz w:val="24"/>
          <w:szCs w:val="24"/>
        </w:rPr>
        <w:t>……………15</w:t>
      </w:r>
    </w:p>
    <w:p w14:paraId="7B9E291A" w14:textId="0D9271EB" w:rsidR="00230E93" w:rsidRPr="005B2820" w:rsidRDefault="00190FC0" w:rsidP="00230E93">
      <w:pPr>
        <w:ind w:left="720" w:hanging="720"/>
        <w:rPr>
          <w:rFonts w:ascii="Arial" w:hAnsi="Arial" w:cs="Arial"/>
          <w:sz w:val="24"/>
          <w:szCs w:val="24"/>
        </w:rPr>
      </w:pPr>
      <w:r>
        <w:rPr>
          <w:rFonts w:ascii="Arial" w:hAnsi="Arial" w:cs="Arial"/>
          <w:sz w:val="24"/>
          <w:szCs w:val="24"/>
        </w:rPr>
        <w:t>8.9</w:t>
      </w:r>
      <w:r w:rsidR="00E9061D">
        <w:rPr>
          <w:rFonts w:ascii="Arial" w:hAnsi="Arial" w:cs="Arial"/>
          <w:sz w:val="24"/>
          <w:szCs w:val="24"/>
        </w:rPr>
        <w:t>:</w:t>
      </w:r>
      <w:r w:rsidR="00230E93" w:rsidRPr="005B2820">
        <w:rPr>
          <w:rFonts w:ascii="Arial" w:hAnsi="Arial" w:cs="Arial"/>
          <w:sz w:val="24"/>
          <w:szCs w:val="24"/>
        </w:rPr>
        <w:tab/>
      </w:r>
      <w:r>
        <w:rPr>
          <w:rFonts w:ascii="Arial" w:hAnsi="Arial" w:cs="Arial"/>
          <w:sz w:val="24"/>
          <w:szCs w:val="24"/>
        </w:rPr>
        <w:t>Conversion Strategy ………………………………………………...............................15</w:t>
      </w:r>
    </w:p>
    <w:p w14:paraId="7D9BC506" w14:textId="2BF87A2C" w:rsidR="00230E93" w:rsidRPr="005B2820" w:rsidRDefault="00190FC0" w:rsidP="00230E93">
      <w:pPr>
        <w:ind w:left="720" w:hanging="720"/>
        <w:rPr>
          <w:rFonts w:ascii="Arial" w:hAnsi="Arial" w:cs="Arial"/>
          <w:sz w:val="24"/>
          <w:szCs w:val="24"/>
        </w:rPr>
      </w:pPr>
      <w:r>
        <w:rPr>
          <w:rFonts w:ascii="Arial" w:hAnsi="Arial" w:cs="Arial"/>
          <w:sz w:val="24"/>
          <w:szCs w:val="24"/>
        </w:rPr>
        <w:t>9.0</w:t>
      </w:r>
      <w:r w:rsidR="00E9061D">
        <w:rPr>
          <w:rFonts w:ascii="Arial" w:hAnsi="Arial" w:cs="Arial"/>
          <w:sz w:val="24"/>
          <w:szCs w:val="24"/>
        </w:rPr>
        <w:t>:</w:t>
      </w:r>
      <w:r>
        <w:rPr>
          <w:rFonts w:ascii="Arial" w:hAnsi="Arial" w:cs="Arial"/>
          <w:sz w:val="24"/>
          <w:szCs w:val="24"/>
        </w:rPr>
        <w:tab/>
        <w:t>Joint venture strategies</w:t>
      </w:r>
      <w:r w:rsidR="00230E93" w:rsidRPr="005B2820">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15</w:t>
      </w:r>
    </w:p>
    <w:p w14:paraId="5BE27DAD" w14:textId="4D7D9D41" w:rsidR="00230E93" w:rsidRPr="005B2820" w:rsidRDefault="00190FC0" w:rsidP="00230E93">
      <w:pPr>
        <w:ind w:left="720" w:hanging="720"/>
        <w:rPr>
          <w:rFonts w:ascii="Arial" w:hAnsi="Arial" w:cs="Arial"/>
          <w:sz w:val="24"/>
          <w:szCs w:val="24"/>
        </w:rPr>
      </w:pPr>
      <w:r>
        <w:rPr>
          <w:rFonts w:ascii="Arial" w:hAnsi="Arial" w:cs="Arial"/>
          <w:sz w:val="24"/>
          <w:szCs w:val="24"/>
        </w:rPr>
        <w:t>10.0</w:t>
      </w:r>
      <w:r w:rsidR="00E9061D">
        <w:rPr>
          <w:rFonts w:ascii="Arial" w:hAnsi="Arial" w:cs="Arial"/>
          <w:sz w:val="24"/>
          <w:szCs w:val="24"/>
        </w:rPr>
        <w:t>:</w:t>
      </w:r>
      <w:r>
        <w:rPr>
          <w:rFonts w:ascii="Arial" w:hAnsi="Arial" w:cs="Arial"/>
          <w:sz w:val="24"/>
          <w:szCs w:val="24"/>
        </w:rPr>
        <w:t xml:space="preserve"> </w:t>
      </w:r>
      <w:r>
        <w:rPr>
          <w:rFonts w:ascii="Arial" w:hAnsi="Arial" w:cs="Arial"/>
          <w:sz w:val="24"/>
          <w:szCs w:val="24"/>
        </w:rPr>
        <w:tab/>
        <w:t>SWOT Analysis</w:t>
      </w:r>
      <w:r w:rsidR="00230E93" w:rsidRPr="005B2820">
        <w:rPr>
          <w:rFonts w:ascii="Arial" w:hAnsi="Arial" w:cs="Arial"/>
          <w:sz w:val="24"/>
          <w:szCs w:val="24"/>
        </w:rPr>
        <w:t>……………………………………………………………</w:t>
      </w:r>
      <w:r>
        <w:rPr>
          <w:rFonts w:ascii="Arial" w:hAnsi="Arial" w:cs="Arial"/>
          <w:sz w:val="24"/>
          <w:szCs w:val="24"/>
        </w:rPr>
        <w:t>………………16</w:t>
      </w:r>
    </w:p>
    <w:p w14:paraId="1AFC317D" w14:textId="030A220B" w:rsidR="00230E93" w:rsidRPr="005B2820" w:rsidRDefault="00355A19" w:rsidP="00230E93">
      <w:pPr>
        <w:ind w:left="720" w:hanging="720"/>
        <w:rPr>
          <w:rFonts w:ascii="Arial" w:hAnsi="Arial" w:cs="Arial"/>
          <w:sz w:val="24"/>
          <w:szCs w:val="24"/>
        </w:rPr>
      </w:pPr>
      <w:r>
        <w:rPr>
          <w:rFonts w:ascii="Arial" w:hAnsi="Arial" w:cs="Arial"/>
          <w:sz w:val="24"/>
          <w:szCs w:val="24"/>
        </w:rPr>
        <w:t>10.1</w:t>
      </w:r>
      <w:r w:rsidR="00E9061D">
        <w:rPr>
          <w:rFonts w:ascii="Arial" w:hAnsi="Arial" w:cs="Arial"/>
          <w:sz w:val="24"/>
          <w:szCs w:val="24"/>
        </w:rPr>
        <w:t>:</w:t>
      </w:r>
      <w:r w:rsidR="00230E93" w:rsidRPr="005B2820">
        <w:rPr>
          <w:rFonts w:ascii="Arial" w:hAnsi="Arial" w:cs="Arial"/>
          <w:sz w:val="24"/>
          <w:szCs w:val="24"/>
        </w:rPr>
        <w:tab/>
      </w:r>
      <w:r>
        <w:rPr>
          <w:rFonts w:ascii="Arial" w:hAnsi="Arial" w:cs="Arial"/>
          <w:sz w:val="24"/>
          <w:szCs w:val="24"/>
        </w:rPr>
        <w:t>Competitors</w:t>
      </w:r>
      <w:r w:rsidR="00230E93" w:rsidRPr="005B2820">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16</w:t>
      </w:r>
    </w:p>
    <w:p w14:paraId="58034181" w14:textId="4B7A8790" w:rsidR="00230E93" w:rsidRPr="005B2820" w:rsidRDefault="00355A19" w:rsidP="00230E93">
      <w:pPr>
        <w:ind w:left="720" w:hanging="720"/>
        <w:rPr>
          <w:rFonts w:ascii="Arial" w:hAnsi="Arial" w:cs="Arial"/>
          <w:sz w:val="24"/>
          <w:szCs w:val="24"/>
        </w:rPr>
      </w:pPr>
      <w:r>
        <w:rPr>
          <w:rFonts w:ascii="Arial" w:hAnsi="Arial" w:cs="Arial"/>
          <w:sz w:val="24"/>
          <w:szCs w:val="24"/>
        </w:rPr>
        <w:t>10.2</w:t>
      </w:r>
      <w:r w:rsidR="00E9061D">
        <w:rPr>
          <w:rFonts w:ascii="Arial" w:hAnsi="Arial" w:cs="Arial"/>
          <w:sz w:val="24"/>
          <w:szCs w:val="24"/>
        </w:rPr>
        <w:t>:</w:t>
      </w:r>
      <w:r>
        <w:rPr>
          <w:rFonts w:ascii="Arial" w:hAnsi="Arial" w:cs="Arial"/>
          <w:sz w:val="24"/>
          <w:szCs w:val="24"/>
        </w:rPr>
        <w:tab/>
        <w:t>Marketing Objectives……………………………………………………………</w:t>
      </w:r>
      <w:proofErr w:type="gramStart"/>
      <w:r>
        <w:rPr>
          <w:rFonts w:ascii="Arial" w:hAnsi="Arial" w:cs="Arial"/>
          <w:sz w:val="24"/>
          <w:szCs w:val="24"/>
        </w:rPr>
        <w:t>…..</w:t>
      </w:r>
      <w:proofErr w:type="gramEnd"/>
      <w:r>
        <w:rPr>
          <w:rFonts w:ascii="Arial" w:hAnsi="Arial" w:cs="Arial"/>
          <w:sz w:val="24"/>
          <w:szCs w:val="24"/>
        </w:rPr>
        <w:t>……16</w:t>
      </w:r>
    </w:p>
    <w:p w14:paraId="0FF4DB71" w14:textId="1FE315E6" w:rsidR="00230E93" w:rsidRPr="005B2820" w:rsidRDefault="00355A19" w:rsidP="00230E93">
      <w:pPr>
        <w:ind w:left="720" w:hanging="720"/>
        <w:rPr>
          <w:rFonts w:ascii="Arial" w:hAnsi="Arial" w:cs="Arial"/>
          <w:sz w:val="24"/>
          <w:szCs w:val="24"/>
        </w:rPr>
      </w:pPr>
      <w:r>
        <w:rPr>
          <w:rFonts w:ascii="Arial" w:hAnsi="Arial" w:cs="Arial"/>
          <w:sz w:val="24"/>
          <w:szCs w:val="24"/>
        </w:rPr>
        <w:t>10.3</w:t>
      </w:r>
      <w:r w:rsidR="00E9061D">
        <w:rPr>
          <w:rFonts w:ascii="Arial" w:hAnsi="Arial" w:cs="Arial"/>
          <w:sz w:val="24"/>
          <w:szCs w:val="24"/>
        </w:rPr>
        <w:t>:</w:t>
      </w:r>
      <w:r w:rsidR="00230E93" w:rsidRPr="005B2820">
        <w:rPr>
          <w:rFonts w:ascii="Arial" w:hAnsi="Arial" w:cs="Arial"/>
          <w:sz w:val="24"/>
          <w:szCs w:val="24"/>
        </w:rPr>
        <w:tab/>
      </w:r>
      <w:r>
        <w:rPr>
          <w:rFonts w:ascii="Arial" w:hAnsi="Arial" w:cs="Arial"/>
          <w:sz w:val="24"/>
          <w:szCs w:val="24"/>
        </w:rPr>
        <w:t xml:space="preserve">The </w:t>
      </w:r>
      <w:proofErr w:type="spellStart"/>
      <w:r>
        <w:rPr>
          <w:rFonts w:ascii="Arial" w:hAnsi="Arial" w:cs="Arial"/>
          <w:sz w:val="24"/>
          <w:szCs w:val="24"/>
        </w:rPr>
        <w:t>Ansfoff</w:t>
      </w:r>
      <w:proofErr w:type="spellEnd"/>
      <w:r>
        <w:rPr>
          <w:rFonts w:ascii="Arial" w:hAnsi="Arial" w:cs="Arial"/>
          <w:sz w:val="24"/>
          <w:szCs w:val="24"/>
        </w:rPr>
        <w:t xml:space="preserve"> Matrix</w:t>
      </w:r>
      <w:r w:rsidR="00E9061D">
        <w:rPr>
          <w:rFonts w:ascii="Arial" w:hAnsi="Arial" w:cs="Arial"/>
          <w:sz w:val="24"/>
          <w:szCs w:val="24"/>
        </w:rPr>
        <w:t>.</w:t>
      </w:r>
      <w:r>
        <w:rPr>
          <w:rFonts w:ascii="Arial" w:hAnsi="Arial" w:cs="Arial"/>
          <w:sz w:val="24"/>
          <w:szCs w:val="24"/>
        </w:rPr>
        <w:t>……....……………………………………………………………16-17</w:t>
      </w:r>
    </w:p>
    <w:p w14:paraId="3F932EE8" w14:textId="45A15F04" w:rsidR="00230E93" w:rsidRPr="00230E93" w:rsidRDefault="00355A19" w:rsidP="00230E93">
      <w:pPr>
        <w:ind w:left="720" w:hanging="720"/>
        <w:rPr>
          <w:rFonts w:ascii="Arial" w:hAnsi="Arial" w:cs="Arial"/>
          <w:sz w:val="24"/>
          <w:szCs w:val="24"/>
        </w:rPr>
      </w:pPr>
      <w:r>
        <w:rPr>
          <w:rFonts w:ascii="Arial" w:hAnsi="Arial" w:cs="Arial"/>
          <w:sz w:val="24"/>
          <w:szCs w:val="24"/>
        </w:rPr>
        <w:t>10.4</w:t>
      </w:r>
      <w:r w:rsidR="00E9061D">
        <w:rPr>
          <w:rFonts w:ascii="Arial" w:hAnsi="Arial" w:cs="Arial"/>
          <w:sz w:val="24"/>
          <w:szCs w:val="24"/>
        </w:rPr>
        <w:t>:</w:t>
      </w:r>
      <w:r>
        <w:rPr>
          <w:rFonts w:ascii="Arial" w:hAnsi="Arial" w:cs="Arial"/>
          <w:sz w:val="24"/>
          <w:szCs w:val="24"/>
        </w:rPr>
        <w:tab/>
        <w:t>Marketing Mix………………………………………………………………………….17-18</w:t>
      </w:r>
    </w:p>
    <w:p w14:paraId="0C7B3E3F" w14:textId="0BA9C2E0" w:rsidR="00230E93" w:rsidRPr="00230E93" w:rsidRDefault="00230E93" w:rsidP="00230E93">
      <w:pPr>
        <w:ind w:left="720" w:hanging="720"/>
        <w:rPr>
          <w:rFonts w:ascii="Arial" w:hAnsi="Arial" w:cs="Arial"/>
          <w:sz w:val="24"/>
          <w:szCs w:val="24"/>
        </w:rPr>
      </w:pPr>
      <w:r w:rsidRPr="00230E93">
        <w:rPr>
          <w:rFonts w:ascii="Arial" w:hAnsi="Arial" w:cs="Arial"/>
          <w:sz w:val="24"/>
          <w:szCs w:val="24"/>
        </w:rPr>
        <w:lastRenderedPageBreak/>
        <w:t>11.0</w:t>
      </w:r>
      <w:r w:rsidR="00904D80">
        <w:rPr>
          <w:rFonts w:ascii="Arial" w:hAnsi="Arial" w:cs="Arial"/>
          <w:sz w:val="24"/>
          <w:szCs w:val="24"/>
        </w:rPr>
        <w:t>:</w:t>
      </w:r>
      <w:r w:rsidRPr="00230E93">
        <w:rPr>
          <w:rFonts w:ascii="Arial" w:hAnsi="Arial" w:cs="Arial"/>
          <w:sz w:val="24"/>
          <w:szCs w:val="24"/>
        </w:rPr>
        <w:tab/>
      </w:r>
      <w:r w:rsidR="00355A19">
        <w:rPr>
          <w:rFonts w:ascii="Arial" w:hAnsi="Arial" w:cs="Arial"/>
          <w:sz w:val="24"/>
          <w:szCs w:val="24"/>
        </w:rPr>
        <w:t>Analysis………………………………………………………………………………..18-19</w:t>
      </w:r>
    </w:p>
    <w:p w14:paraId="60DDAAE8" w14:textId="12D40BAA" w:rsidR="00355A19" w:rsidRDefault="00355A19" w:rsidP="00230E93">
      <w:pPr>
        <w:rPr>
          <w:rFonts w:ascii="Arial" w:hAnsi="Arial" w:cs="Arial"/>
          <w:sz w:val="24"/>
          <w:szCs w:val="24"/>
        </w:rPr>
      </w:pPr>
      <w:r>
        <w:rPr>
          <w:rFonts w:ascii="Arial" w:hAnsi="Arial" w:cs="Arial"/>
          <w:sz w:val="24"/>
          <w:szCs w:val="24"/>
        </w:rPr>
        <w:t>12.0</w:t>
      </w:r>
      <w:r w:rsidR="00904D80">
        <w:rPr>
          <w:rFonts w:ascii="Arial" w:hAnsi="Arial" w:cs="Arial"/>
          <w:sz w:val="24"/>
          <w:szCs w:val="24"/>
        </w:rPr>
        <w:t>:</w:t>
      </w:r>
      <w:r>
        <w:rPr>
          <w:rFonts w:ascii="Arial" w:hAnsi="Arial" w:cs="Arial"/>
          <w:sz w:val="24"/>
          <w:szCs w:val="24"/>
        </w:rPr>
        <w:tab/>
        <w:t>Recommendations……………………………………………………………………19-20</w:t>
      </w:r>
    </w:p>
    <w:p w14:paraId="45915A25" w14:textId="2DECF812" w:rsidR="00355A19" w:rsidRDefault="00355A19" w:rsidP="00230E93">
      <w:pPr>
        <w:rPr>
          <w:rFonts w:ascii="Arial" w:hAnsi="Arial" w:cs="Arial"/>
          <w:sz w:val="24"/>
          <w:szCs w:val="24"/>
        </w:rPr>
      </w:pPr>
      <w:r>
        <w:rPr>
          <w:rFonts w:ascii="Arial" w:hAnsi="Arial" w:cs="Arial"/>
          <w:sz w:val="24"/>
          <w:szCs w:val="24"/>
        </w:rPr>
        <w:t>1</w:t>
      </w:r>
      <w:r w:rsidR="00E9061D">
        <w:rPr>
          <w:rFonts w:ascii="Arial" w:hAnsi="Arial" w:cs="Arial"/>
          <w:sz w:val="24"/>
          <w:szCs w:val="24"/>
        </w:rPr>
        <w:t>3</w:t>
      </w:r>
      <w:r>
        <w:rPr>
          <w:rFonts w:ascii="Arial" w:hAnsi="Arial" w:cs="Arial"/>
          <w:sz w:val="24"/>
          <w:szCs w:val="24"/>
        </w:rPr>
        <w:t>.0</w:t>
      </w:r>
      <w:r w:rsidR="00904D80">
        <w:rPr>
          <w:rFonts w:ascii="Arial" w:hAnsi="Arial" w:cs="Arial"/>
          <w:sz w:val="24"/>
          <w:szCs w:val="24"/>
        </w:rPr>
        <w:t>:</w:t>
      </w:r>
      <w:r>
        <w:rPr>
          <w:rFonts w:ascii="Arial" w:hAnsi="Arial" w:cs="Arial"/>
          <w:sz w:val="24"/>
          <w:szCs w:val="24"/>
        </w:rPr>
        <w:tab/>
        <w:t>Conclusion…………………………………………………………………………………20</w:t>
      </w:r>
    </w:p>
    <w:p w14:paraId="6F0FA0B2" w14:textId="47F7F730" w:rsidR="00230E93" w:rsidRPr="00230E93" w:rsidRDefault="00355A19" w:rsidP="00230E93">
      <w:pPr>
        <w:rPr>
          <w:rFonts w:ascii="Arial" w:hAnsi="Arial" w:cs="Arial"/>
          <w:sz w:val="24"/>
          <w:szCs w:val="24"/>
        </w:rPr>
      </w:pPr>
      <w:r>
        <w:rPr>
          <w:rFonts w:ascii="Arial" w:hAnsi="Arial" w:cs="Arial"/>
          <w:sz w:val="24"/>
          <w:szCs w:val="24"/>
        </w:rPr>
        <w:t>1</w:t>
      </w:r>
      <w:r w:rsidR="00E9061D">
        <w:rPr>
          <w:rFonts w:ascii="Arial" w:hAnsi="Arial" w:cs="Arial"/>
          <w:sz w:val="24"/>
          <w:szCs w:val="24"/>
        </w:rPr>
        <w:t>4</w:t>
      </w:r>
      <w:r>
        <w:rPr>
          <w:rFonts w:ascii="Arial" w:hAnsi="Arial" w:cs="Arial"/>
          <w:sz w:val="24"/>
          <w:szCs w:val="24"/>
        </w:rPr>
        <w:t>.0</w:t>
      </w:r>
      <w:r w:rsidR="00904D80">
        <w:rPr>
          <w:rFonts w:ascii="Arial" w:hAnsi="Arial" w:cs="Arial"/>
          <w:sz w:val="24"/>
          <w:szCs w:val="24"/>
        </w:rPr>
        <w:t>:</w:t>
      </w:r>
      <w:r w:rsidR="00230E93" w:rsidRPr="00230E93">
        <w:rPr>
          <w:rFonts w:ascii="Arial" w:hAnsi="Arial" w:cs="Arial"/>
          <w:sz w:val="24"/>
          <w:szCs w:val="24"/>
        </w:rPr>
        <w:tab/>
        <w:t>References:  ……………………………………………………………………</w:t>
      </w:r>
      <w:r>
        <w:rPr>
          <w:rFonts w:ascii="Arial" w:hAnsi="Arial" w:cs="Arial"/>
          <w:sz w:val="24"/>
          <w:szCs w:val="24"/>
        </w:rPr>
        <w:t>……..21-22</w:t>
      </w:r>
    </w:p>
    <w:p w14:paraId="4594B424" w14:textId="4649EC42" w:rsidR="00230E93" w:rsidRPr="00230E93" w:rsidRDefault="00230E93" w:rsidP="00230E93">
      <w:pPr>
        <w:rPr>
          <w:rFonts w:ascii="Arial" w:hAnsi="Arial" w:cs="Arial"/>
          <w:sz w:val="24"/>
          <w:szCs w:val="24"/>
        </w:rPr>
      </w:pPr>
      <w:r w:rsidRPr="00230E93">
        <w:rPr>
          <w:rFonts w:ascii="Arial" w:hAnsi="Arial" w:cs="Arial"/>
          <w:sz w:val="24"/>
          <w:szCs w:val="24"/>
        </w:rPr>
        <w:t>1</w:t>
      </w:r>
      <w:r w:rsidR="00E9061D">
        <w:rPr>
          <w:rFonts w:ascii="Arial" w:hAnsi="Arial" w:cs="Arial"/>
          <w:sz w:val="24"/>
          <w:szCs w:val="24"/>
        </w:rPr>
        <w:t>5</w:t>
      </w:r>
      <w:r w:rsidRPr="00230E93">
        <w:rPr>
          <w:rFonts w:ascii="Arial" w:hAnsi="Arial" w:cs="Arial"/>
          <w:sz w:val="24"/>
          <w:szCs w:val="24"/>
        </w:rPr>
        <w:t>.</w:t>
      </w:r>
      <w:r w:rsidR="00E9061D">
        <w:rPr>
          <w:rFonts w:ascii="Arial" w:hAnsi="Arial" w:cs="Arial"/>
          <w:sz w:val="24"/>
          <w:szCs w:val="24"/>
        </w:rPr>
        <w:t>0</w:t>
      </w:r>
      <w:r w:rsidR="00904D80">
        <w:rPr>
          <w:rFonts w:ascii="Arial" w:hAnsi="Arial" w:cs="Arial"/>
          <w:sz w:val="24"/>
          <w:szCs w:val="24"/>
        </w:rPr>
        <w:t>:</w:t>
      </w:r>
      <w:r w:rsidRPr="00230E93">
        <w:rPr>
          <w:rFonts w:ascii="Arial" w:hAnsi="Arial" w:cs="Arial"/>
          <w:sz w:val="24"/>
          <w:szCs w:val="24"/>
        </w:rPr>
        <w:tab/>
        <w:t>Appendices</w:t>
      </w:r>
      <w:r w:rsidR="00355A19">
        <w:rPr>
          <w:rFonts w:ascii="Arial" w:hAnsi="Arial" w:cs="Arial"/>
          <w:sz w:val="24"/>
          <w:szCs w:val="24"/>
        </w:rPr>
        <w:t xml:space="preserve"> I &amp; II</w:t>
      </w:r>
      <w:r w:rsidRPr="00230E93">
        <w:rPr>
          <w:rFonts w:ascii="Arial" w:hAnsi="Arial" w:cs="Arial"/>
          <w:sz w:val="24"/>
          <w:szCs w:val="24"/>
        </w:rPr>
        <w:t>: …………………………………………………………………</w:t>
      </w:r>
      <w:r w:rsidR="00E9061D">
        <w:rPr>
          <w:rFonts w:ascii="Arial" w:hAnsi="Arial" w:cs="Arial"/>
          <w:sz w:val="24"/>
          <w:szCs w:val="24"/>
        </w:rPr>
        <w:t>….23-28</w:t>
      </w:r>
    </w:p>
    <w:p w14:paraId="74CF9D12" w14:textId="77777777" w:rsidR="00230E93" w:rsidRPr="00230E93" w:rsidRDefault="00230E93" w:rsidP="00230E93"/>
    <w:p w14:paraId="5BC9AD21" w14:textId="77777777" w:rsidR="00230E93" w:rsidRPr="00230E93" w:rsidRDefault="00230E93" w:rsidP="00230E93"/>
    <w:p w14:paraId="6303B2E9" w14:textId="77777777" w:rsidR="00230E93" w:rsidRPr="00230E93" w:rsidRDefault="00230E93" w:rsidP="00230E93"/>
    <w:p w14:paraId="1FF39260" w14:textId="77777777" w:rsidR="00230E93" w:rsidRPr="00230E93" w:rsidRDefault="00230E93" w:rsidP="00230E93"/>
    <w:p w14:paraId="5E433EC5" w14:textId="77777777" w:rsidR="00230E93" w:rsidRPr="00230E93" w:rsidRDefault="00230E93" w:rsidP="00230E93"/>
    <w:p w14:paraId="54CBF9DC" w14:textId="77777777" w:rsidR="00230E93" w:rsidRPr="00230E93" w:rsidRDefault="00230E93" w:rsidP="00230E93"/>
    <w:p w14:paraId="303D5526" w14:textId="77777777" w:rsidR="00230E93" w:rsidRPr="00230E93" w:rsidRDefault="00230E93" w:rsidP="00230E93"/>
    <w:p w14:paraId="3BF85FAF" w14:textId="77777777" w:rsidR="00230E93" w:rsidRPr="00230E93" w:rsidRDefault="00230E93" w:rsidP="00230E93"/>
    <w:p w14:paraId="427B7DFD" w14:textId="77777777" w:rsidR="00230E93" w:rsidRPr="00230E93" w:rsidRDefault="00230E93" w:rsidP="00230E93"/>
    <w:p w14:paraId="169D1C58" w14:textId="77777777" w:rsidR="00230E93" w:rsidRPr="00230E93" w:rsidRDefault="00230E93" w:rsidP="00230E93"/>
    <w:p w14:paraId="24550FBF" w14:textId="77777777" w:rsidR="00230E93" w:rsidRPr="00230E93" w:rsidRDefault="00230E93" w:rsidP="00230E93"/>
    <w:p w14:paraId="6E49D991" w14:textId="77777777" w:rsidR="00230E93" w:rsidRPr="00230E93" w:rsidRDefault="00230E93" w:rsidP="00230E93"/>
    <w:p w14:paraId="222C7EF2" w14:textId="77777777" w:rsidR="00230E93" w:rsidRPr="00230E93" w:rsidRDefault="00230E93" w:rsidP="00230E93"/>
    <w:p w14:paraId="200ED9B7" w14:textId="77777777" w:rsidR="00230E93" w:rsidRPr="00230E93" w:rsidRDefault="00230E93" w:rsidP="00230E93"/>
    <w:p w14:paraId="74C3061D" w14:textId="77777777" w:rsidR="00230E93" w:rsidRPr="00230E93" w:rsidRDefault="00230E93" w:rsidP="00230E93"/>
    <w:p w14:paraId="78CE6F0F" w14:textId="77777777" w:rsidR="00230E93" w:rsidRPr="00230E93" w:rsidRDefault="00230E93" w:rsidP="00230E93"/>
    <w:p w14:paraId="22877B47" w14:textId="77777777" w:rsidR="00230E93" w:rsidRPr="00230E93" w:rsidRDefault="00230E93" w:rsidP="00230E93"/>
    <w:p w14:paraId="42910AC4" w14:textId="77777777" w:rsidR="00230E93" w:rsidRPr="00230E93" w:rsidRDefault="00230E93" w:rsidP="00230E93"/>
    <w:p w14:paraId="5156CEFA" w14:textId="77777777" w:rsidR="00230E93" w:rsidRPr="00230E93" w:rsidRDefault="00230E93" w:rsidP="00230E93"/>
    <w:p w14:paraId="0A4F3B7E" w14:textId="77777777" w:rsidR="00230E93" w:rsidRPr="00230E93" w:rsidRDefault="00230E93" w:rsidP="00230E93"/>
    <w:p w14:paraId="1CAA0F1E" w14:textId="77777777" w:rsidR="00230E93" w:rsidRPr="00230E93" w:rsidRDefault="00230E93" w:rsidP="00230E93"/>
    <w:p w14:paraId="4312AA2B" w14:textId="77777777" w:rsidR="00230E93" w:rsidRPr="00230E93" w:rsidRDefault="00230E93" w:rsidP="00230E93"/>
    <w:p w14:paraId="3E171D45" w14:textId="77777777" w:rsidR="00230E93" w:rsidRPr="00230E93" w:rsidRDefault="00230E93" w:rsidP="00230E93"/>
    <w:p w14:paraId="17CABE41" w14:textId="77777777" w:rsidR="00230E93" w:rsidRPr="00230E93" w:rsidRDefault="00230E93" w:rsidP="00230E93"/>
    <w:p w14:paraId="57F18373" w14:textId="77777777" w:rsidR="00230E93" w:rsidRPr="00230E93" w:rsidRDefault="00230E93" w:rsidP="00230E93"/>
    <w:p w14:paraId="674CC9B0" w14:textId="77777777" w:rsidR="00230E93" w:rsidRPr="00230E93" w:rsidRDefault="00230E93" w:rsidP="00230E93"/>
    <w:p w14:paraId="07E248E5" w14:textId="77777777" w:rsidR="00230E93" w:rsidRPr="00230E93" w:rsidRDefault="00230E93" w:rsidP="00230E93"/>
    <w:p w14:paraId="0530887D" w14:textId="77777777" w:rsidR="00E91829" w:rsidRDefault="00E91829" w:rsidP="00230E93">
      <w:pPr>
        <w:rPr>
          <w:rFonts w:ascii="Arial" w:hAnsi="Arial" w:cs="Arial"/>
          <w:sz w:val="24"/>
          <w:szCs w:val="24"/>
        </w:rPr>
      </w:pPr>
    </w:p>
    <w:p w14:paraId="0F133882" w14:textId="10B02C9C" w:rsidR="00230E93" w:rsidRPr="00230E93" w:rsidRDefault="00230E93" w:rsidP="00230E93">
      <w:pPr>
        <w:rPr>
          <w:rFonts w:ascii="Arial" w:hAnsi="Arial" w:cs="Arial"/>
          <w:sz w:val="24"/>
          <w:szCs w:val="24"/>
        </w:rPr>
      </w:pPr>
      <w:r w:rsidRPr="00230E93">
        <w:rPr>
          <w:rFonts w:ascii="Arial" w:hAnsi="Arial" w:cs="Arial"/>
          <w:sz w:val="24"/>
          <w:szCs w:val="24"/>
        </w:rPr>
        <w:t>1.0.</w:t>
      </w:r>
      <w:r w:rsidRPr="00230E93">
        <w:rPr>
          <w:rFonts w:ascii="Arial" w:hAnsi="Arial" w:cs="Arial"/>
          <w:sz w:val="24"/>
          <w:szCs w:val="24"/>
        </w:rPr>
        <w:tab/>
      </w:r>
      <w:r w:rsidRPr="00230E93">
        <w:rPr>
          <w:rFonts w:ascii="Arial" w:hAnsi="Arial" w:cs="Arial"/>
          <w:b/>
          <w:sz w:val="24"/>
          <w:szCs w:val="24"/>
          <w:u w:val="single"/>
        </w:rPr>
        <w:t>Executive Summary of the International Business Plan</w:t>
      </w:r>
      <w:r w:rsidR="004D246D">
        <w:rPr>
          <w:rFonts w:ascii="Arial" w:hAnsi="Arial" w:cs="Arial"/>
          <w:b/>
          <w:sz w:val="24"/>
          <w:szCs w:val="24"/>
          <w:u w:val="single"/>
        </w:rPr>
        <w:t>.</w:t>
      </w:r>
    </w:p>
    <w:p w14:paraId="6F6B995B" w14:textId="77777777" w:rsidR="00230E93" w:rsidRPr="00230E93" w:rsidRDefault="00230E93" w:rsidP="00230E93">
      <w:pPr>
        <w:ind w:right="283"/>
        <w:rPr>
          <w:rFonts w:ascii="Arial" w:hAnsi="Arial" w:cs="Arial"/>
          <w:sz w:val="24"/>
          <w:szCs w:val="24"/>
        </w:rPr>
      </w:pPr>
    </w:p>
    <w:p w14:paraId="0DE738DD" w14:textId="77777777" w:rsidR="00230E93" w:rsidRPr="00230E93" w:rsidRDefault="00230E93" w:rsidP="00230E93">
      <w:pPr>
        <w:ind w:right="283"/>
        <w:rPr>
          <w:rFonts w:ascii="Arial" w:hAnsi="Arial" w:cs="Arial"/>
          <w:sz w:val="24"/>
          <w:szCs w:val="24"/>
        </w:rPr>
      </w:pPr>
      <w:r w:rsidRPr="00230E93">
        <w:rPr>
          <w:rFonts w:ascii="Arial" w:hAnsi="Arial" w:cs="Arial"/>
          <w:sz w:val="24"/>
          <w:szCs w:val="24"/>
        </w:rPr>
        <w:t xml:space="preserve">As part of the management team of Royal Ahold a Dutch chain Supermarket </w:t>
      </w:r>
    </w:p>
    <w:p w14:paraId="7A7D330C" w14:textId="77777777" w:rsidR="00230E93" w:rsidRPr="00230E93" w:rsidRDefault="00230E93" w:rsidP="00230E93">
      <w:pPr>
        <w:ind w:right="283"/>
        <w:rPr>
          <w:rFonts w:ascii="Arial" w:hAnsi="Arial" w:cs="Arial"/>
          <w:sz w:val="24"/>
          <w:szCs w:val="24"/>
        </w:rPr>
      </w:pPr>
      <w:r w:rsidRPr="00230E93">
        <w:rPr>
          <w:rFonts w:ascii="Arial" w:hAnsi="Arial" w:cs="Arial"/>
          <w:sz w:val="24"/>
          <w:szCs w:val="24"/>
        </w:rPr>
        <w:t xml:space="preserve">headquartered in Zandaam, Netherlands, it was discussed during the last meeting in </w:t>
      </w:r>
    </w:p>
    <w:p w14:paraId="301C5F7A" w14:textId="77777777" w:rsidR="00230E93" w:rsidRPr="00230E93" w:rsidRDefault="00230E93" w:rsidP="00230E93">
      <w:pPr>
        <w:ind w:right="283"/>
        <w:rPr>
          <w:rFonts w:ascii="Arial" w:hAnsi="Arial" w:cs="Arial"/>
          <w:sz w:val="24"/>
          <w:szCs w:val="24"/>
        </w:rPr>
      </w:pPr>
      <w:r w:rsidRPr="00230E93">
        <w:rPr>
          <w:rFonts w:ascii="Arial" w:hAnsi="Arial" w:cs="Arial"/>
          <w:sz w:val="24"/>
          <w:szCs w:val="24"/>
        </w:rPr>
        <w:t xml:space="preserve">February 2017 of the possibility to expand Royal Ahold internationally and to enter </w:t>
      </w:r>
    </w:p>
    <w:p w14:paraId="4B879892" w14:textId="77777777" w:rsidR="00230E93" w:rsidRPr="00230E93" w:rsidRDefault="00230E93" w:rsidP="00230E93">
      <w:pPr>
        <w:ind w:right="283"/>
        <w:rPr>
          <w:rFonts w:ascii="Arial" w:hAnsi="Arial" w:cs="Arial"/>
          <w:sz w:val="24"/>
          <w:szCs w:val="24"/>
        </w:rPr>
      </w:pPr>
      <w:r w:rsidRPr="00230E93">
        <w:rPr>
          <w:rFonts w:ascii="Arial" w:hAnsi="Arial" w:cs="Arial"/>
          <w:sz w:val="24"/>
          <w:szCs w:val="24"/>
        </w:rPr>
        <w:t xml:space="preserve">the new market in South Africa.  In order to find out whether this is visible, I have carried </w:t>
      </w:r>
    </w:p>
    <w:p w14:paraId="2BF4FD4B" w14:textId="77777777" w:rsidR="002E6A3D" w:rsidRDefault="00230E93" w:rsidP="00230E93">
      <w:pPr>
        <w:ind w:right="283"/>
        <w:rPr>
          <w:rFonts w:ascii="Arial" w:hAnsi="Arial" w:cs="Arial"/>
          <w:sz w:val="24"/>
          <w:szCs w:val="24"/>
        </w:rPr>
      </w:pPr>
      <w:r w:rsidRPr="00230E93">
        <w:rPr>
          <w:rFonts w:ascii="Arial" w:hAnsi="Arial" w:cs="Arial"/>
          <w:sz w:val="24"/>
          <w:szCs w:val="24"/>
        </w:rPr>
        <w:t xml:space="preserve">out some market research </w:t>
      </w:r>
      <w:r w:rsidR="002E6A3D">
        <w:rPr>
          <w:rFonts w:ascii="Arial" w:hAnsi="Arial" w:cs="Arial"/>
          <w:sz w:val="24"/>
          <w:szCs w:val="24"/>
        </w:rPr>
        <w:t xml:space="preserve">and risk assessment </w:t>
      </w:r>
      <w:r w:rsidRPr="00230E93">
        <w:rPr>
          <w:rFonts w:ascii="Arial" w:hAnsi="Arial" w:cs="Arial"/>
          <w:sz w:val="24"/>
          <w:szCs w:val="24"/>
        </w:rPr>
        <w:t xml:space="preserve">using secondary research from </w:t>
      </w:r>
    </w:p>
    <w:p w14:paraId="70A6016E" w14:textId="77777777" w:rsidR="002E6A3D" w:rsidRDefault="00230E93" w:rsidP="00230E93">
      <w:pPr>
        <w:ind w:right="283"/>
        <w:rPr>
          <w:rFonts w:ascii="Arial" w:hAnsi="Arial" w:cs="Arial"/>
          <w:sz w:val="24"/>
          <w:szCs w:val="24"/>
        </w:rPr>
      </w:pPr>
      <w:r w:rsidRPr="00230E93">
        <w:rPr>
          <w:rFonts w:ascii="Arial" w:hAnsi="Arial" w:cs="Arial"/>
          <w:sz w:val="24"/>
          <w:szCs w:val="24"/>
        </w:rPr>
        <w:t>scholarly websites, journals</w:t>
      </w:r>
      <w:r w:rsidR="002E6A3D">
        <w:rPr>
          <w:rFonts w:ascii="Arial" w:hAnsi="Arial" w:cs="Arial"/>
          <w:sz w:val="24"/>
          <w:szCs w:val="24"/>
        </w:rPr>
        <w:t xml:space="preserve">, </w:t>
      </w:r>
      <w:r w:rsidRPr="00230E93">
        <w:rPr>
          <w:rFonts w:ascii="Arial" w:hAnsi="Arial" w:cs="Arial"/>
          <w:sz w:val="24"/>
          <w:szCs w:val="24"/>
        </w:rPr>
        <w:t xml:space="preserve">academic books and also a risk assessment to provide </w:t>
      </w:r>
    </w:p>
    <w:p w14:paraId="2B91DB56" w14:textId="77777777" w:rsidR="002E6A3D" w:rsidRDefault="00230E93" w:rsidP="00230E93">
      <w:pPr>
        <w:ind w:right="283"/>
        <w:rPr>
          <w:rFonts w:ascii="Arial" w:hAnsi="Arial" w:cs="Arial"/>
          <w:sz w:val="24"/>
          <w:szCs w:val="24"/>
        </w:rPr>
      </w:pPr>
      <w:r w:rsidRPr="00230E93">
        <w:rPr>
          <w:rFonts w:ascii="Arial" w:hAnsi="Arial" w:cs="Arial"/>
          <w:sz w:val="24"/>
          <w:szCs w:val="24"/>
        </w:rPr>
        <w:t xml:space="preserve">feedback in form of a Power Point Presentation to the CEO/Senior Management team </w:t>
      </w:r>
    </w:p>
    <w:p w14:paraId="15984E2F" w14:textId="77777777" w:rsidR="002E6A3D" w:rsidRDefault="00230E93" w:rsidP="00230E93">
      <w:pPr>
        <w:ind w:right="283"/>
        <w:rPr>
          <w:rFonts w:ascii="Arial" w:hAnsi="Arial" w:cs="Arial"/>
          <w:sz w:val="24"/>
          <w:szCs w:val="24"/>
        </w:rPr>
      </w:pPr>
      <w:r w:rsidRPr="00230E93">
        <w:rPr>
          <w:rFonts w:ascii="Arial" w:hAnsi="Arial" w:cs="Arial"/>
          <w:sz w:val="24"/>
          <w:szCs w:val="24"/>
        </w:rPr>
        <w:t xml:space="preserve">of Royal Ahold so that a final decision to expand to South Africa can be made.  The </w:t>
      </w:r>
    </w:p>
    <w:p w14:paraId="0EFC0FAF" w14:textId="77777777" w:rsidR="002E6A3D" w:rsidRDefault="00230E93" w:rsidP="00230E93">
      <w:pPr>
        <w:ind w:right="283"/>
        <w:rPr>
          <w:rFonts w:ascii="Arial" w:hAnsi="Arial" w:cs="Arial"/>
          <w:sz w:val="24"/>
          <w:szCs w:val="24"/>
        </w:rPr>
      </w:pPr>
      <w:r w:rsidRPr="00230E93">
        <w:rPr>
          <w:rFonts w:ascii="Arial" w:hAnsi="Arial" w:cs="Arial"/>
          <w:sz w:val="24"/>
          <w:szCs w:val="24"/>
        </w:rPr>
        <w:t xml:space="preserve">presentation will highlight the most relevant aspects of the research and highlight </w:t>
      </w:r>
    </w:p>
    <w:p w14:paraId="76F25F4C" w14:textId="61A6A3D7" w:rsidR="00230E93" w:rsidRPr="00230E93" w:rsidRDefault="00230E93" w:rsidP="00230E93">
      <w:pPr>
        <w:ind w:right="283"/>
        <w:rPr>
          <w:rFonts w:ascii="Arial" w:hAnsi="Arial" w:cs="Arial"/>
          <w:sz w:val="24"/>
          <w:szCs w:val="24"/>
        </w:rPr>
      </w:pPr>
      <w:r w:rsidRPr="00230E93">
        <w:rPr>
          <w:rFonts w:ascii="Arial" w:hAnsi="Arial" w:cs="Arial"/>
          <w:sz w:val="24"/>
          <w:szCs w:val="24"/>
        </w:rPr>
        <w:t>potential risks.</w:t>
      </w:r>
      <w:r w:rsidR="001850FD">
        <w:rPr>
          <w:rFonts w:ascii="Arial" w:hAnsi="Arial" w:cs="Arial"/>
          <w:sz w:val="24"/>
          <w:szCs w:val="24"/>
        </w:rPr>
        <w:t xml:space="preserve">  For the purpose of this report, I will use Ahold.</w:t>
      </w:r>
    </w:p>
    <w:p w14:paraId="4B3EE5B0" w14:textId="77777777" w:rsidR="00230E93" w:rsidRPr="00230E93" w:rsidRDefault="00230E93" w:rsidP="00230E93">
      <w:pPr>
        <w:ind w:right="283"/>
        <w:rPr>
          <w:rFonts w:ascii="Arial" w:hAnsi="Arial" w:cs="Arial"/>
          <w:sz w:val="24"/>
          <w:szCs w:val="24"/>
        </w:rPr>
      </w:pPr>
    </w:p>
    <w:p w14:paraId="46FE6D2D" w14:textId="77777777" w:rsidR="001E48EF" w:rsidRDefault="00B66986" w:rsidP="00230E93">
      <w:pPr>
        <w:ind w:right="283"/>
        <w:rPr>
          <w:rFonts w:ascii="Arial" w:hAnsi="Arial" w:cs="Arial"/>
          <w:sz w:val="24"/>
          <w:szCs w:val="24"/>
        </w:rPr>
      </w:pPr>
      <w:r>
        <w:rPr>
          <w:rFonts w:ascii="Arial" w:hAnsi="Arial" w:cs="Arial"/>
          <w:sz w:val="24"/>
          <w:szCs w:val="24"/>
        </w:rPr>
        <w:t xml:space="preserve">“South Africa is known as the ‘engine of growth’ for the African continent generating </w:t>
      </w:r>
    </w:p>
    <w:p w14:paraId="29AF21D4" w14:textId="77777777" w:rsidR="00806C8C" w:rsidRDefault="00B66986" w:rsidP="00230E93">
      <w:pPr>
        <w:ind w:right="283"/>
        <w:rPr>
          <w:rFonts w:ascii="Arial" w:hAnsi="Arial" w:cs="Arial"/>
          <w:sz w:val="24"/>
          <w:szCs w:val="24"/>
        </w:rPr>
      </w:pPr>
      <w:r>
        <w:rPr>
          <w:rFonts w:ascii="Arial" w:hAnsi="Arial" w:cs="Arial"/>
          <w:sz w:val="24"/>
          <w:szCs w:val="24"/>
        </w:rPr>
        <w:t>45</w:t>
      </w:r>
      <w:r w:rsidR="001E48EF">
        <w:rPr>
          <w:rFonts w:ascii="Arial" w:hAnsi="Arial" w:cs="Arial"/>
          <w:sz w:val="24"/>
          <w:szCs w:val="24"/>
        </w:rPr>
        <w:t>%</w:t>
      </w:r>
      <w:r>
        <w:rPr>
          <w:rFonts w:ascii="Arial" w:hAnsi="Arial" w:cs="Arial"/>
          <w:sz w:val="24"/>
          <w:szCs w:val="24"/>
        </w:rPr>
        <w:t xml:space="preserve"> of the continent’s GDP from only </w:t>
      </w:r>
      <w:r w:rsidR="002E6A3D">
        <w:rPr>
          <w:rFonts w:ascii="Arial" w:hAnsi="Arial" w:cs="Arial"/>
          <w:sz w:val="24"/>
          <w:szCs w:val="24"/>
        </w:rPr>
        <w:t xml:space="preserve">10% </w:t>
      </w:r>
      <w:r>
        <w:rPr>
          <w:rFonts w:ascii="Arial" w:hAnsi="Arial" w:cs="Arial"/>
          <w:sz w:val="24"/>
          <w:szCs w:val="24"/>
        </w:rPr>
        <w:t xml:space="preserve">of its population and its ranked </w:t>
      </w:r>
    </w:p>
    <w:p w14:paraId="3EB18A9F" w14:textId="77777777" w:rsidR="00806C8C" w:rsidRDefault="00B66986" w:rsidP="00230E93">
      <w:pPr>
        <w:ind w:right="283"/>
        <w:rPr>
          <w:rFonts w:ascii="Arial" w:hAnsi="Arial" w:cs="Arial"/>
          <w:sz w:val="24"/>
          <w:szCs w:val="24"/>
        </w:rPr>
      </w:pPr>
      <w:r>
        <w:rPr>
          <w:rFonts w:ascii="Arial" w:hAnsi="Arial" w:cs="Arial"/>
          <w:sz w:val="24"/>
          <w:szCs w:val="24"/>
        </w:rPr>
        <w:t>29</w:t>
      </w:r>
      <w:r w:rsidRPr="00B66986">
        <w:rPr>
          <w:rFonts w:ascii="Arial" w:hAnsi="Arial" w:cs="Arial"/>
          <w:sz w:val="24"/>
          <w:szCs w:val="24"/>
          <w:vertAlign w:val="superscript"/>
        </w:rPr>
        <w:t>th</w:t>
      </w:r>
      <w:r>
        <w:rPr>
          <w:rFonts w:ascii="Arial" w:hAnsi="Arial" w:cs="Arial"/>
          <w:sz w:val="24"/>
          <w:szCs w:val="24"/>
        </w:rPr>
        <w:t xml:space="preserve"> in the world on its economic output making it one of the 10 leading emerging </w:t>
      </w:r>
    </w:p>
    <w:p w14:paraId="3C1FCFFA" w14:textId="77777777" w:rsidR="00806C8C" w:rsidRDefault="001E48EF" w:rsidP="00230E93">
      <w:pPr>
        <w:ind w:right="283"/>
        <w:rPr>
          <w:rFonts w:ascii="Arial" w:hAnsi="Arial" w:cs="Arial"/>
          <w:sz w:val="24"/>
          <w:szCs w:val="24"/>
        </w:rPr>
      </w:pPr>
      <w:r>
        <w:rPr>
          <w:rFonts w:ascii="Arial" w:hAnsi="Arial" w:cs="Arial"/>
          <w:sz w:val="24"/>
          <w:szCs w:val="24"/>
        </w:rPr>
        <w:t>M</w:t>
      </w:r>
      <w:r w:rsidR="00B66986">
        <w:rPr>
          <w:rFonts w:ascii="Arial" w:hAnsi="Arial" w:cs="Arial"/>
          <w:sz w:val="24"/>
          <w:szCs w:val="24"/>
        </w:rPr>
        <w:t>arkets</w:t>
      </w:r>
      <w:r>
        <w:rPr>
          <w:rFonts w:ascii="Arial" w:hAnsi="Arial" w:cs="Arial"/>
          <w:sz w:val="24"/>
          <w:szCs w:val="24"/>
        </w:rPr>
        <w:t xml:space="preserve"> and </w:t>
      </w:r>
      <w:r w:rsidR="00B66986">
        <w:rPr>
          <w:rFonts w:ascii="Arial" w:hAnsi="Arial" w:cs="Arial"/>
          <w:sz w:val="24"/>
          <w:szCs w:val="24"/>
        </w:rPr>
        <w:t xml:space="preserve">also offers a sophisticated business environment in terms of </w:t>
      </w:r>
    </w:p>
    <w:p w14:paraId="2B7A77F9" w14:textId="77777777" w:rsidR="00806C8C" w:rsidRDefault="00B66986" w:rsidP="00230E93">
      <w:pPr>
        <w:ind w:right="283"/>
        <w:rPr>
          <w:rFonts w:ascii="Arial" w:hAnsi="Arial" w:cs="Arial"/>
          <w:sz w:val="24"/>
          <w:szCs w:val="24"/>
        </w:rPr>
      </w:pPr>
      <w:r>
        <w:rPr>
          <w:rFonts w:ascii="Arial" w:hAnsi="Arial" w:cs="Arial"/>
          <w:sz w:val="24"/>
          <w:szCs w:val="24"/>
        </w:rPr>
        <w:t xml:space="preserve">infrastructure, legal system, telecommunication systems and financial services” Wyk et </w:t>
      </w:r>
    </w:p>
    <w:p w14:paraId="1459503F" w14:textId="77777777" w:rsidR="00806C8C" w:rsidRDefault="00B66986" w:rsidP="00230E93">
      <w:pPr>
        <w:ind w:right="283"/>
        <w:rPr>
          <w:rFonts w:ascii="Arial" w:hAnsi="Arial" w:cs="Arial"/>
          <w:sz w:val="24"/>
          <w:szCs w:val="24"/>
        </w:rPr>
      </w:pPr>
      <w:r>
        <w:rPr>
          <w:rFonts w:ascii="Arial" w:hAnsi="Arial" w:cs="Arial"/>
          <w:sz w:val="24"/>
          <w:szCs w:val="24"/>
        </w:rPr>
        <w:t xml:space="preserve">al </w:t>
      </w:r>
      <w:r w:rsidR="001E48EF">
        <w:rPr>
          <w:rFonts w:ascii="Arial" w:hAnsi="Arial" w:cs="Arial"/>
          <w:sz w:val="24"/>
          <w:szCs w:val="24"/>
        </w:rPr>
        <w:t>(</w:t>
      </w:r>
      <w:r>
        <w:rPr>
          <w:rFonts w:ascii="Arial" w:hAnsi="Arial" w:cs="Arial"/>
          <w:sz w:val="24"/>
          <w:szCs w:val="24"/>
        </w:rPr>
        <w:t xml:space="preserve">2004).  Evidence has shown that South Africa coming from an apartheid era has </w:t>
      </w:r>
    </w:p>
    <w:p w14:paraId="41682A9F" w14:textId="77777777" w:rsidR="00806C8C" w:rsidRDefault="00806C8C" w:rsidP="00230E93">
      <w:pPr>
        <w:ind w:right="283"/>
        <w:rPr>
          <w:rFonts w:ascii="Arial" w:hAnsi="Arial" w:cs="Arial"/>
          <w:sz w:val="24"/>
          <w:szCs w:val="24"/>
        </w:rPr>
      </w:pPr>
      <w:r>
        <w:rPr>
          <w:rFonts w:ascii="Arial" w:hAnsi="Arial" w:cs="Arial"/>
          <w:sz w:val="24"/>
          <w:szCs w:val="24"/>
        </w:rPr>
        <w:t xml:space="preserve">“undergone political and economic transformation and the ANC democratically elected </w:t>
      </w:r>
    </w:p>
    <w:p w14:paraId="5437F645" w14:textId="77777777" w:rsidR="00806C8C" w:rsidRDefault="00806C8C" w:rsidP="00230E93">
      <w:pPr>
        <w:ind w:right="283"/>
        <w:rPr>
          <w:rFonts w:ascii="Arial" w:hAnsi="Arial" w:cs="Arial"/>
          <w:sz w:val="24"/>
          <w:szCs w:val="24"/>
        </w:rPr>
      </w:pPr>
      <w:r>
        <w:rPr>
          <w:rFonts w:ascii="Arial" w:hAnsi="Arial" w:cs="Arial"/>
          <w:sz w:val="24"/>
          <w:szCs w:val="24"/>
        </w:rPr>
        <w:t xml:space="preserve">government has embarked on extensive economic recovery programs”, Wyk et al, </w:t>
      </w:r>
    </w:p>
    <w:p w14:paraId="01EF8D1C" w14:textId="77777777" w:rsidR="00806C8C" w:rsidRDefault="001E48EF" w:rsidP="00230E93">
      <w:pPr>
        <w:ind w:right="283"/>
        <w:rPr>
          <w:rFonts w:ascii="Arial" w:hAnsi="Arial" w:cs="Arial"/>
          <w:sz w:val="24"/>
          <w:szCs w:val="24"/>
        </w:rPr>
      </w:pPr>
      <w:r>
        <w:rPr>
          <w:rFonts w:ascii="Arial" w:hAnsi="Arial" w:cs="Arial"/>
          <w:sz w:val="24"/>
          <w:szCs w:val="24"/>
        </w:rPr>
        <w:t>(</w:t>
      </w:r>
      <w:r w:rsidR="00806C8C">
        <w:rPr>
          <w:rFonts w:ascii="Arial" w:hAnsi="Arial" w:cs="Arial"/>
          <w:sz w:val="24"/>
          <w:szCs w:val="24"/>
        </w:rPr>
        <w:t xml:space="preserve">2004).  “South Africa has </w:t>
      </w:r>
      <w:r w:rsidR="00230E93" w:rsidRPr="00230E93">
        <w:rPr>
          <w:rFonts w:ascii="Arial" w:hAnsi="Arial" w:cs="Arial"/>
          <w:sz w:val="24"/>
          <w:szCs w:val="24"/>
        </w:rPr>
        <w:t xml:space="preserve">immense potential as an investment destination, with a highly </w:t>
      </w:r>
    </w:p>
    <w:p w14:paraId="5E052F0E" w14:textId="77777777" w:rsidR="00806C8C" w:rsidRDefault="00230E93" w:rsidP="00230E93">
      <w:pPr>
        <w:ind w:right="283"/>
        <w:rPr>
          <w:rFonts w:ascii="Arial" w:hAnsi="Arial" w:cs="Arial"/>
          <w:sz w:val="24"/>
          <w:szCs w:val="24"/>
        </w:rPr>
      </w:pPr>
      <w:r w:rsidRPr="00230E93">
        <w:rPr>
          <w:rFonts w:ascii="Arial" w:hAnsi="Arial" w:cs="Arial"/>
          <w:sz w:val="24"/>
          <w:szCs w:val="24"/>
        </w:rPr>
        <w:t>developed economic infrastructure and one of the most</w:t>
      </w:r>
      <w:r w:rsidR="00806C8C">
        <w:rPr>
          <w:rFonts w:ascii="Arial" w:hAnsi="Arial" w:cs="Arial"/>
          <w:sz w:val="24"/>
          <w:szCs w:val="24"/>
        </w:rPr>
        <w:t xml:space="preserve"> </w:t>
      </w:r>
      <w:r w:rsidRPr="00230E93">
        <w:rPr>
          <w:rFonts w:ascii="Arial" w:hAnsi="Arial" w:cs="Arial"/>
          <w:sz w:val="24"/>
          <w:szCs w:val="24"/>
        </w:rPr>
        <w:t xml:space="preserve">promising and vibrant emerging </w:t>
      </w:r>
    </w:p>
    <w:p w14:paraId="07EB1BA9" w14:textId="77777777" w:rsidR="001E48EF" w:rsidRDefault="00230E93" w:rsidP="00230E93">
      <w:pPr>
        <w:ind w:right="283"/>
        <w:rPr>
          <w:rFonts w:ascii="Arial" w:hAnsi="Arial" w:cs="Arial"/>
          <w:sz w:val="24"/>
          <w:szCs w:val="24"/>
        </w:rPr>
      </w:pPr>
      <w:r w:rsidRPr="00230E93">
        <w:rPr>
          <w:rFonts w:ascii="Arial" w:hAnsi="Arial" w:cs="Arial"/>
          <w:sz w:val="24"/>
          <w:szCs w:val="24"/>
        </w:rPr>
        <w:t>market economies across the globe</w:t>
      </w:r>
      <w:r w:rsidR="001E48EF">
        <w:rPr>
          <w:rFonts w:ascii="Arial" w:hAnsi="Arial" w:cs="Arial"/>
          <w:sz w:val="24"/>
          <w:szCs w:val="24"/>
        </w:rPr>
        <w:t xml:space="preserve"> and </w:t>
      </w:r>
      <w:r w:rsidRPr="00230E93">
        <w:rPr>
          <w:rFonts w:ascii="Arial" w:hAnsi="Arial" w:cs="Arial"/>
          <w:sz w:val="24"/>
          <w:szCs w:val="24"/>
        </w:rPr>
        <w:t xml:space="preserve">accounts for 40% of the entire African </w:t>
      </w:r>
    </w:p>
    <w:p w14:paraId="6190D844" w14:textId="77777777" w:rsidR="00230E93" w:rsidRDefault="00230E93" w:rsidP="00230E93">
      <w:pPr>
        <w:ind w:right="283"/>
        <w:rPr>
          <w:rFonts w:ascii="Arial" w:hAnsi="Arial" w:cs="Arial"/>
          <w:sz w:val="24"/>
          <w:szCs w:val="24"/>
        </w:rPr>
      </w:pPr>
      <w:r w:rsidRPr="00230E93">
        <w:rPr>
          <w:rFonts w:ascii="Arial" w:hAnsi="Arial" w:cs="Arial"/>
          <w:sz w:val="24"/>
          <w:szCs w:val="24"/>
        </w:rPr>
        <w:t>continent industrial output</w:t>
      </w:r>
      <w:r w:rsidR="001E48EF">
        <w:rPr>
          <w:rFonts w:ascii="Arial" w:hAnsi="Arial" w:cs="Arial"/>
          <w:sz w:val="24"/>
          <w:szCs w:val="24"/>
        </w:rPr>
        <w:t xml:space="preserve">”, Startupoverseas (nd). </w:t>
      </w:r>
    </w:p>
    <w:p w14:paraId="68739769" w14:textId="77777777" w:rsidR="00767CFE" w:rsidRPr="00230E93" w:rsidRDefault="00767CFE" w:rsidP="00230E93">
      <w:pPr>
        <w:ind w:right="283"/>
        <w:rPr>
          <w:rFonts w:ascii="Arial" w:hAnsi="Arial" w:cs="Arial"/>
          <w:sz w:val="24"/>
          <w:szCs w:val="24"/>
        </w:rPr>
      </w:pPr>
    </w:p>
    <w:p w14:paraId="0CC5998C" w14:textId="77777777" w:rsidR="00230E93" w:rsidRPr="00230E93" w:rsidRDefault="001E48EF" w:rsidP="00230E93">
      <w:pPr>
        <w:ind w:right="283"/>
        <w:rPr>
          <w:rFonts w:ascii="Arial" w:hAnsi="Arial" w:cs="Arial"/>
          <w:sz w:val="24"/>
          <w:szCs w:val="24"/>
        </w:rPr>
      </w:pPr>
      <w:r>
        <w:rPr>
          <w:rFonts w:ascii="Arial" w:hAnsi="Arial" w:cs="Arial"/>
          <w:sz w:val="24"/>
          <w:szCs w:val="24"/>
        </w:rPr>
        <w:t>“</w:t>
      </w:r>
      <w:r w:rsidR="00230E93" w:rsidRPr="00230E93">
        <w:rPr>
          <w:rFonts w:ascii="Arial" w:hAnsi="Arial" w:cs="Arial"/>
          <w:sz w:val="24"/>
          <w:szCs w:val="24"/>
        </w:rPr>
        <w:t xml:space="preserve">The legal and market environment </w:t>
      </w:r>
      <w:r w:rsidR="00A22CAE">
        <w:rPr>
          <w:rFonts w:ascii="Arial" w:hAnsi="Arial" w:cs="Arial"/>
          <w:sz w:val="24"/>
          <w:szCs w:val="24"/>
        </w:rPr>
        <w:t>is</w:t>
      </w:r>
      <w:r w:rsidR="00230E93" w:rsidRPr="00230E93">
        <w:rPr>
          <w:rFonts w:ascii="Arial" w:hAnsi="Arial" w:cs="Arial"/>
          <w:sz w:val="24"/>
          <w:szCs w:val="24"/>
        </w:rPr>
        <w:t xml:space="preserve"> highly favourable, the country has a well-</w:t>
      </w:r>
    </w:p>
    <w:p w14:paraId="13A05878" w14:textId="77777777" w:rsidR="00230E93" w:rsidRPr="00230E93" w:rsidRDefault="00230E93" w:rsidP="00230E93">
      <w:pPr>
        <w:ind w:right="283"/>
        <w:rPr>
          <w:rFonts w:ascii="Arial" w:hAnsi="Arial" w:cs="Arial"/>
          <w:sz w:val="24"/>
          <w:szCs w:val="24"/>
        </w:rPr>
      </w:pPr>
      <w:r w:rsidRPr="00230E93">
        <w:rPr>
          <w:rFonts w:ascii="Arial" w:hAnsi="Arial" w:cs="Arial"/>
          <w:sz w:val="24"/>
          <w:szCs w:val="24"/>
        </w:rPr>
        <w:t>developed financial, legal, communications, energy and transport sectors</w:t>
      </w:r>
      <w:r w:rsidR="001E48EF">
        <w:rPr>
          <w:rFonts w:ascii="Arial" w:hAnsi="Arial" w:cs="Arial"/>
          <w:sz w:val="24"/>
          <w:szCs w:val="24"/>
        </w:rPr>
        <w:t>, m</w:t>
      </w:r>
      <w:r w:rsidRPr="00230E93">
        <w:rPr>
          <w:rFonts w:ascii="Arial" w:hAnsi="Arial" w:cs="Arial"/>
          <w:sz w:val="24"/>
          <w:szCs w:val="24"/>
        </w:rPr>
        <w:t xml:space="preserve">oreover, </w:t>
      </w:r>
    </w:p>
    <w:p w14:paraId="096EA773" w14:textId="77777777" w:rsidR="00230E93" w:rsidRPr="00230E93" w:rsidRDefault="00230E93" w:rsidP="00230E93">
      <w:pPr>
        <w:ind w:right="283"/>
        <w:rPr>
          <w:rFonts w:ascii="Arial" w:hAnsi="Arial" w:cs="Arial"/>
          <w:sz w:val="24"/>
          <w:szCs w:val="24"/>
        </w:rPr>
      </w:pPr>
      <w:r w:rsidRPr="00230E93">
        <w:rPr>
          <w:rFonts w:ascii="Arial" w:hAnsi="Arial" w:cs="Arial"/>
          <w:sz w:val="24"/>
          <w:szCs w:val="24"/>
        </w:rPr>
        <w:t xml:space="preserve">the South African economy has been growing substantially prior to the global economic </w:t>
      </w:r>
    </w:p>
    <w:p w14:paraId="751A8E90" w14:textId="77777777" w:rsidR="00A22CAE" w:rsidRDefault="00230E93" w:rsidP="00230E93">
      <w:pPr>
        <w:ind w:right="283"/>
        <w:rPr>
          <w:rFonts w:ascii="Arial" w:hAnsi="Arial" w:cs="Arial"/>
          <w:sz w:val="24"/>
          <w:szCs w:val="24"/>
        </w:rPr>
      </w:pPr>
      <w:r w:rsidRPr="00230E93">
        <w:rPr>
          <w:rFonts w:ascii="Arial" w:hAnsi="Arial" w:cs="Arial"/>
          <w:sz w:val="24"/>
          <w:szCs w:val="24"/>
        </w:rPr>
        <w:lastRenderedPageBreak/>
        <w:t>meltdown</w:t>
      </w:r>
      <w:r w:rsidR="001E48EF">
        <w:rPr>
          <w:rFonts w:ascii="Arial" w:hAnsi="Arial" w:cs="Arial"/>
          <w:sz w:val="24"/>
          <w:szCs w:val="24"/>
        </w:rPr>
        <w:t>”, Startupoverseas (Nd)</w:t>
      </w:r>
      <w:r w:rsidRPr="00230E93">
        <w:rPr>
          <w:rFonts w:ascii="Arial" w:hAnsi="Arial" w:cs="Arial"/>
          <w:sz w:val="24"/>
          <w:szCs w:val="24"/>
        </w:rPr>
        <w:t>.</w:t>
      </w:r>
      <w:r w:rsidR="001E48EF">
        <w:rPr>
          <w:rFonts w:ascii="Arial" w:hAnsi="Arial" w:cs="Arial"/>
          <w:sz w:val="24"/>
          <w:szCs w:val="24"/>
        </w:rPr>
        <w:t xml:space="preserve">  This entails </w:t>
      </w:r>
      <w:r w:rsidR="00A22CAE">
        <w:rPr>
          <w:rFonts w:ascii="Arial" w:hAnsi="Arial" w:cs="Arial"/>
          <w:sz w:val="24"/>
          <w:szCs w:val="24"/>
        </w:rPr>
        <w:t xml:space="preserve">in my view </w:t>
      </w:r>
      <w:r w:rsidR="001E48EF">
        <w:rPr>
          <w:rFonts w:ascii="Arial" w:hAnsi="Arial" w:cs="Arial"/>
          <w:sz w:val="24"/>
          <w:szCs w:val="24"/>
        </w:rPr>
        <w:t xml:space="preserve">that South Africa is </w:t>
      </w:r>
      <w:r w:rsidR="00A22CAE">
        <w:rPr>
          <w:rFonts w:ascii="Arial" w:hAnsi="Arial" w:cs="Arial"/>
          <w:sz w:val="24"/>
          <w:szCs w:val="24"/>
        </w:rPr>
        <w:t xml:space="preserve">a </w:t>
      </w:r>
      <w:r w:rsidR="001E48EF">
        <w:rPr>
          <w:rFonts w:ascii="Arial" w:hAnsi="Arial" w:cs="Arial"/>
          <w:sz w:val="24"/>
          <w:szCs w:val="24"/>
        </w:rPr>
        <w:t xml:space="preserve">good </w:t>
      </w:r>
    </w:p>
    <w:p w14:paraId="16DC1576" w14:textId="77777777" w:rsidR="001E48EF" w:rsidRPr="00230E93" w:rsidRDefault="001E48EF" w:rsidP="00230E93">
      <w:pPr>
        <w:ind w:right="283"/>
        <w:rPr>
          <w:rFonts w:ascii="Arial" w:hAnsi="Arial" w:cs="Arial"/>
          <w:sz w:val="24"/>
          <w:szCs w:val="24"/>
        </w:rPr>
      </w:pPr>
      <w:r>
        <w:rPr>
          <w:rFonts w:ascii="Arial" w:hAnsi="Arial" w:cs="Arial"/>
          <w:sz w:val="24"/>
          <w:szCs w:val="24"/>
        </w:rPr>
        <w:t>entry choice for Ahold to expand its business with a good entry mode.</w:t>
      </w:r>
    </w:p>
    <w:p w14:paraId="73F4C229" w14:textId="77777777" w:rsidR="00BB032B" w:rsidRDefault="00230E93" w:rsidP="00230E93">
      <w:pPr>
        <w:ind w:right="283"/>
        <w:rPr>
          <w:rFonts w:ascii="Arial" w:hAnsi="Arial" w:cs="Arial"/>
          <w:sz w:val="24"/>
          <w:szCs w:val="24"/>
        </w:rPr>
      </w:pPr>
      <w:r w:rsidRPr="00230E93">
        <w:rPr>
          <w:rFonts w:ascii="Arial" w:hAnsi="Arial" w:cs="Arial"/>
          <w:sz w:val="24"/>
          <w:szCs w:val="24"/>
        </w:rPr>
        <w:t xml:space="preserve">Foreign market research </w:t>
      </w:r>
      <w:r w:rsidR="00BB032B">
        <w:rPr>
          <w:rFonts w:ascii="Arial" w:hAnsi="Arial" w:cs="Arial"/>
          <w:sz w:val="24"/>
          <w:szCs w:val="24"/>
        </w:rPr>
        <w:t xml:space="preserve">and risk assessment and mitigation </w:t>
      </w:r>
      <w:r w:rsidR="00CB2888">
        <w:rPr>
          <w:rFonts w:ascii="Arial" w:hAnsi="Arial" w:cs="Arial"/>
          <w:sz w:val="24"/>
          <w:szCs w:val="24"/>
        </w:rPr>
        <w:t xml:space="preserve">on South Africa has been </w:t>
      </w:r>
    </w:p>
    <w:p w14:paraId="43DDFFEE" w14:textId="77777777" w:rsidR="00BB032B" w:rsidRDefault="00CB2888" w:rsidP="00230E93">
      <w:pPr>
        <w:ind w:right="283"/>
        <w:rPr>
          <w:rFonts w:ascii="Arial" w:hAnsi="Arial" w:cs="Arial"/>
          <w:sz w:val="24"/>
          <w:szCs w:val="24"/>
        </w:rPr>
      </w:pPr>
      <w:r>
        <w:rPr>
          <w:rFonts w:ascii="Arial" w:hAnsi="Arial" w:cs="Arial"/>
          <w:sz w:val="24"/>
          <w:szCs w:val="24"/>
        </w:rPr>
        <w:t xml:space="preserve">carried out to “obtain information on how much products are being sold, who is buying, </w:t>
      </w:r>
    </w:p>
    <w:p w14:paraId="20D79004" w14:textId="77777777" w:rsidR="00BB032B" w:rsidRDefault="00CB2888" w:rsidP="00230E93">
      <w:pPr>
        <w:ind w:right="283"/>
        <w:rPr>
          <w:rFonts w:ascii="Arial" w:hAnsi="Arial" w:cs="Arial"/>
          <w:sz w:val="24"/>
          <w:szCs w:val="24"/>
        </w:rPr>
      </w:pPr>
      <w:r>
        <w:rPr>
          <w:rFonts w:ascii="Arial" w:hAnsi="Arial" w:cs="Arial"/>
          <w:sz w:val="24"/>
          <w:szCs w:val="24"/>
        </w:rPr>
        <w:t xml:space="preserve">why they are buying and the consumer pattern”, Financial Times (Nd).  Having said this, </w:t>
      </w:r>
    </w:p>
    <w:p w14:paraId="47F3FB97" w14:textId="77777777" w:rsidR="00BB032B" w:rsidRDefault="00CB2888" w:rsidP="00230E93">
      <w:pPr>
        <w:ind w:right="283"/>
        <w:rPr>
          <w:rFonts w:ascii="Arial" w:hAnsi="Arial" w:cs="Arial"/>
          <w:sz w:val="24"/>
          <w:szCs w:val="24"/>
        </w:rPr>
      </w:pPr>
      <w:r>
        <w:rPr>
          <w:rFonts w:ascii="Arial" w:hAnsi="Arial" w:cs="Arial"/>
          <w:sz w:val="24"/>
          <w:szCs w:val="24"/>
        </w:rPr>
        <w:t>“customer intelligence or the</w:t>
      </w:r>
      <w:r w:rsidR="00BB032B">
        <w:rPr>
          <w:rFonts w:ascii="Arial" w:hAnsi="Arial" w:cs="Arial"/>
          <w:sz w:val="24"/>
          <w:szCs w:val="24"/>
        </w:rPr>
        <w:t xml:space="preserve"> </w:t>
      </w:r>
      <w:r>
        <w:rPr>
          <w:rFonts w:ascii="Arial" w:hAnsi="Arial" w:cs="Arial"/>
          <w:sz w:val="24"/>
          <w:szCs w:val="24"/>
        </w:rPr>
        <w:t xml:space="preserve">collection and analysis of customer data is largely used for </w:t>
      </w:r>
    </w:p>
    <w:p w14:paraId="35227F3D" w14:textId="08BCA433" w:rsidR="00230E93" w:rsidRDefault="00CB2888" w:rsidP="00230E93">
      <w:pPr>
        <w:ind w:right="283"/>
        <w:rPr>
          <w:rFonts w:ascii="Arial" w:hAnsi="Arial" w:cs="Arial"/>
          <w:sz w:val="24"/>
          <w:szCs w:val="24"/>
        </w:rPr>
      </w:pPr>
      <w:r>
        <w:rPr>
          <w:rFonts w:ascii="Arial" w:hAnsi="Arial" w:cs="Arial"/>
          <w:sz w:val="24"/>
          <w:szCs w:val="24"/>
        </w:rPr>
        <w:t xml:space="preserve">improving customer relationships”, Havard Business Review (2012). </w:t>
      </w:r>
    </w:p>
    <w:p w14:paraId="0778098D" w14:textId="77777777" w:rsidR="006B747C" w:rsidRDefault="006B747C" w:rsidP="00230E93">
      <w:pPr>
        <w:ind w:right="283"/>
        <w:rPr>
          <w:rFonts w:ascii="Arial" w:hAnsi="Arial" w:cs="Arial"/>
          <w:sz w:val="24"/>
          <w:szCs w:val="24"/>
        </w:rPr>
      </w:pPr>
      <w:r>
        <w:rPr>
          <w:rFonts w:ascii="Arial" w:hAnsi="Arial" w:cs="Arial"/>
          <w:sz w:val="24"/>
          <w:szCs w:val="24"/>
        </w:rPr>
        <w:t xml:space="preserve"> </w:t>
      </w:r>
    </w:p>
    <w:p w14:paraId="23131727" w14:textId="0688F45D" w:rsidR="003E2173" w:rsidRDefault="006B747C" w:rsidP="00230E93">
      <w:pPr>
        <w:ind w:right="283"/>
        <w:rPr>
          <w:rFonts w:ascii="Arial" w:hAnsi="Arial" w:cs="Arial"/>
          <w:sz w:val="24"/>
          <w:szCs w:val="24"/>
        </w:rPr>
      </w:pPr>
      <w:r>
        <w:rPr>
          <w:rFonts w:ascii="Arial" w:hAnsi="Arial" w:cs="Arial"/>
          <w:sz w:val="24"/>
          <w:szCs w:val="24"/>
        </w:rPr>
        <w:t xml:space="preserve">An international Business Plan has been written using secondary research and </w:t>
      </w:r>
    </w:p>
    <w:p w14:paraId="2E6BFE19" w14:textId="77777777" w:rsidR="003E2173" w:rsidRDefault="006B747C" w:rsidP="00230E93">
      <w:pPr>
        <w:ind w:right="283"/>
        <w:rPr>
          <w:rFonts w:ascii="Arial" w:hAnsi="Arial" w:cs="Arial"/>
          <w:sz w:val="24"/>
          <w:szCs w:val="24"/>
        </w:rPr>
      </w:pPr>
      <w:r>
        <w:rPr>
          <w:rFonts w:ascii="Arial" w:hAnsi="Arial" w:cs="Arial"/>
          <w:sz w:val="24"/>
          <w:szCs w:val="24"/>
        </w:rPr>
        <w:t xml:space="preserve">“the foreign market entry plan and all steps to be taken in order to succeed in </w:t>
      </w:r>
    </w:p>
    <w:p w14:paraId="7FFFD121" w14:textId="77777777" w:rsidR="003E2173" w:rsidRDefault="006B747C" w:rsidP="00230E93">
      <w:pPr>
        <w:ind w:right="283"/>
        <w:rPr>
          <w:rFonts w:ascii="Arial" w:hAnsi="Arial" w:cs="Arial"/>
          <w:sz w:val="24"/>
          <w:szCs w:val="24"/>
        </w:rPr>
      </w:pPr>
      <w:r>
        <w:rPr>
          <w:rFonts w:ascii="Arial" w:hAnsi="Arial" w:cs="Arial"/>
          <w:sz w:val="24"/>
          <w:szCs w:val="24"/>
        </w:rPr>
        <w:t xml:space="preserve">international business </w:t>
      </w:r>
      <w:r w:rsidR="003E2173">
        <w:rPr>
          <w:rFonts w:ascii="Arial" w:hAnsi="Arial" w:cs="Arial"/>
          <w:sz w:val="24"/>
          <w:szCs w:val="24"/>
        </w:rPr>
        <w:t xml:space="preserve">which include the entry mode, international business strategy </w:t>
      </w:r>
    </w:p>
    <w:p w14:paraId="1406ED35" w14:textId="77777777" w:rsidR="003E2173" w:rsidRDefault="003E2173" w:rsidP="00230E93">
      <w:pPr>
        <w:ind w:right="283"/>
        <w:rPr>
          <w:rFonts w:ascii="Arial" w:hAnsi="Arial" w:cs="Arial"/>
          <w:sz w:val="24"/>
          <w:szCs w:val="24"/>
        </w:rPr>
      </w:pPr>
      <w:r>
        <w:rPr>
          <w:rFonts w:ascii="Arial" w:hAnsi="Arial" w:cs="Arial"/>
          <w:sz w:val="24"/>
          <w:szCs w:val="24"/>
        </w:rPr>
        <w:t xml:space="preserve">and international marketing plan </w:t>
      </w:r>
      <w:r w:rsidR="006B747C">
        <w:rPr>
          <w:rFonts w:ascii="Arial" w:hAnsi="Arial" w:cs="Arial"/>
          <w:sz w:val="24"/>
          <w:szCs w:val="24"/>
        </w:rPr>
        <w:t xml:space="preserve">have been considered in order to succeed in the </w:t>
      </w:r>
    </w:p>
    <w:p w14:paraId="68C6B470" w14:textId="77777777" w:rsidR="00CB2888" w:rsidRPr="00230E93" w:rsidRDefault="006B747C" w:rsidP="00230E93">
      <w:pPr>
        <w:ind w:right="283"/>
        <w:rPr>
          <w:rFonts w:ascii="Arial" w:hAnsi="Arial" w:cs="Arial"/>
          <w:sz w:val="24"/>
          <w:szCs w:val="24"/>
        </w:rPr>
      </w:pPr>
      <w:r>
        <w:rPr>
          <w:rFonts w:ascii="Arial" w:hAnsi="Arial" w:cs="Arial"/>
          <w:sz w:val="24"/>
          <w:szCs w:val="24"/>
        </w:rPr>
        <w:t>international business expansion to South Africa</w:t>
      </w:r>
      <w:r w:rsidR="003E2173">
        <w:rPr>
          <w:rFonts w:ascii="Arial" w:hAnsi="Arial" w:cs="Arial"/>
          <w:sz w:val="24"/>
          <w:szCs w:val="24"/>
        </w:rPr>
        <w:t>”</w:t>
      </w:r>
      <w:r>
        <w:rPr>
          <w:rFonts w:ascii="Arial" w:hAnsi="Arial" w:cs="Arial"/>
          <w:sz w:val="24"/>
          <w:szCs w:val="24"/>
        </w:rPr>
        <w:t>.</w:t>
      </w:r>
    </w:p>
    <w:p w14:paraId="2A0510A5" w14:textId="77777777" w:rsidR="00230E93" w:rsidRPr="00230E93" w:rsidRDefault="00230E93" w:rsidP="00230E93">
      <w:pPr>
        <w:rPr>
          <w:rFonts w:ascii="Arial" w:hAnsi="Arial" w:cs="Arial"/>
          <w:b/>
          <w:sz w:val="24"/>
          <w:szCs w:val="24"/>
        </w:rPr>
      </w:pPr>
    </w:p>
    <w:p w14:paraId="1F5C4942" w14:textId="109D0D6A" w:rsidR="00230E93" w:rsidRPr="004D246D" w:rsidRDefault="00230E93" w:rsidP="00230E93">
      <w:pPr>
        <w:rPr>
          <w:rFonts w:ascii="Arial" w:hAnsi="Arial" w:cs="Arial"/>
          <w:b/>
          <w:sz w:val="24"/>
          <w:szCs w:val="24"/>
          <w:u w:val="single"/>
        </w:rPr>
      </w:pPr>
      <w:r w:rsidRPr="00230E93">
        <w:rPr>
          <w:rFonts w:ascii="Arial" w:hAnsi="Arial" w:cs="Arial"/>
          <w:b/>
          <w:sz w:val="24"/>
          <w:szCs w:val="24"/>
        </w:rPr>
        <w:t>2.0</w:t>
      </w:r>
      <w:r w:rsidR="004D246D" w:rsidRPr="00230E93">
        <w:rPr>
          <w:rFonts w:ascii="Arial" w:hAnsi="Arial" w:cs="Arial"/>
          <w:b/>
          <w:sz w:val="24"/>
          <w:szCs w:val="24"/>
        </w:rPr>
        <w:t xml:space="preserve">. </w:t>
      </w:r>
      <w:r w:rsidR="004D246D">
        <w:rPr>
          <w:rFonts w:ascii="Arial" w:hAnsi="Arial" w:cs="Arial"/>
          <w:b/>
          <w:sz w:val="24"/>
          <w:szCs w:val="24"/>
        </w:rPr>
        <w:t xml:space="preserve"> </w:t>
      </w:r>
      <w:r w:rsidR="004D246D" w:rsidRPr="004D246D">
        <w:rPr>
          <w:rFonts w:ascii="Arial" w:hAnsi="Arial" w:cs="Arial"/>
          <w:b/>
          <w:sz w:val="24"/>
          <w:szCs w:val="24"/>
          <w:u w:val="single"/>
        </w:rPr>
        <w:t>Introduction.</w:t>
      </w:r>
    </w:p>
    <w:p w14:paraId="32732F1C" w14:textId="77777777" w:rsidR="00230E93" w:rsidRPr="00230E93" w:rsidRDefault="00230E93" w:rsidP="00230E93">
      <w:pPr>
        <w:rPr>
          <w:rFonts w:ascii="Arial" w:hAnsi="Arial" w:cs="Arial"/>
          <w:sz w:val="24"/>
          <w:szCs w:val="24"/>
        </w:rPr>
      </w:pPr>
    </w:p>
    <w:p w14:paraId="07E31F9D"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Royal Ahold or Albert Heijn was founded by Albert Heijn and his Wife in 1887 who opened </w:t>
      </w:r>
    </w:p>
    <w:p w14:paraId="2F4086BA"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a small grocery store in Oostzan, the Netherlands.  The grocery store prospered and soon </w:t>
      </w:r>
    </w:p>
    <w:p w14:paraId="597D6C5A"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became a chain under the name Albert Heijn.  In 1973, the company changed its name to </w:t>
      </w:r>
    </w:p>
    <w:p w14:paraId="3BB2B048"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Ahold N.V. and entered the health care beauty market.  Royal Ahold a Dutch supermarket </w:t>
      </w:r>
    </w:p>
    <w:p w14:paraId="74241F76" w14:textId="77777777" w:rsidR="00BB032B" w:rsidRDefault="00230E93" w:rsidP="00230E93">
      <w:pPr>
        <w:rPr>
          <w:rFonts w:ascii="Arial" w:hAnsi="Arial" w:cs="Arial"/>
          <w:sz w:val="24"/>
          <w:szCs w:val="24"/>
        </w:rPr>
      </w:pPr>
      <w:r w:rsidRPr="00230E93">
        <w:rPr>
          <w:rFonts w:ascii="Arial" w:hAnsi="Arial" w:cs="Arial"/>
          <w:sz w:val="24"/>
          <w:szCs w:val="24"/>
        </w:rPr>
        <w:t xml:space="preserve">chain is the world’s tenth largest grocery chain and operates more than 1,500 </w:t>
      </w:r>
    </w:p>
    <w:p w14:paraId="7CF04AFE" w14:textId="77777777" w:rsidR="00BB032B" w:rsidRDefault="00BB032B" w:rsidP="00230E93">
      <w:pPr>
        <w:rPr>
          <w:rFonts w:ascii="Arial" w:hAnsi="Arial" w:cs="Arial"/>
          <w:sz w:val="24"/>
          <w:szCs w:val="24"/>
        </w:rPr>
      </w:pPr>
      <w:r>
        <w:rPr>
          <w:rFonts w:ascii="Arial" w:hAnsi="Arial" w:cs="Arial"/>
          <w:sz w:val="24"/>
          <w:szCs w:val="24"/>
        </w:rPr>
        <w:t>s</w:t>
      </w:r>
      <w:r w:rsidR="00230E93" w:rsidRPr="00230E93">
        <w:rPr>
          <w:rFonts w:ascii="Arial" w:hAnsi="Arial" w:cs="Arial"/>
          <w:sz w:val="24"/>
          <w:szCs w:val="24"/>
        </w:rPr>
        <w:t xml:space="preserve">upermarkets in the Netherlands, making it Holland’s largest food retailer. </w:t>
      </w:r>
      <w:r w:rsidR="00A22CAE">
        <w:rPr>
          <w:rFonts w:ascii="Arial" w:hAnsi="Arial" w:cs="Arial"/>
          <w:sz w:val="24"/>
          <w:szCs w:val="24"/>
        </w:rPr>
        <w:t>“</w:t>
      </w:r>
      <w:r w:rsidR="00230E93" w:rsidRPr="00230E93">
        <w:rPr>
          <w:rFonts w:ascii="Arial" w:hAnsi="Arial" w:cs="Arial"/>
          <w:sz w:val="24"/>
          <w:szCs w:val="24"/>
        </w:rPr>
        <w:t xml:space="preserve">The company </w:t>
      </w:r>
    </w:p>
    <w:p w14:paraId="77A0840F" w14:textId="4559EC9F" w:rsidR="00230E93" w:rsidRPr="00230E93" w:rsidRDefault="00230E93" w:rsidP="00230E93">
      <w:pPr>
        <w:rPr>
          <w:rFonts w:ascii="Arial" w:hAnsi="Arial" w:cs="Arial"/>
          <w:sz w:val="24"/>
          <w:szCs w:val="24"/>
        </w:rPr>
      </w:pPr>
      <w:r w:rsidRPr="00230E93">
        <w:rPr>
          <w:rFonts w:ascii="Arial" w:hAnsi="Arial" w:cs="Arial"/>
          <w:sz w:val="24"/>
          <w:szCs w:val="24"/>
        </w:rPr>
        <w:t>operates stores in Portugal, Spain, Belgium and the Czech</w:t>
      </w:r>
      <w:r w:rsidR="00BB032B">
        <w:rPr>
          <w:rFonts w:ascii="Arial" w:hAnsi="Arial" w:cs="Arial"/>
          <w:sz w:val="24"/>
          <w:szCs w:val="24"/>
        </w:rPr>
        <w:t xml:space="preserve"> </w:t>
      </w:r>
      <w:r w:rsidRPr="00230E93">
        <w:rPr>
          <w:rFonts w:ascii="Arial" w:hAnsi="Arial" w:cs="Arial"/>
          <w:sz w:val="24"/>
          <w:szCs w:val="24"/>
        </w:rPr>
        <w:t>Republic</w:t>
      </w:r>
      <w:r w:rsidR="00A22CAE">
        <w:rPr>
          <w:rFonts w:ascii="Arial" w:hAnsi="Arial" w:cs="Arial"/>
          <w:sz w:val="24"/>
          <w:szCs w:val="24"/>
        </w:rPr>
        <w:t>” Ahold (2018)</w:t>
      </w:r>
      <w:r w:rsidRPr="00230E93">
        <w:rPr>
          <w:rFonts w:ascii="Arial" w:hAnsi="Arial" w:cs="Arial"/>
          <w:sz w:val="24"/>
          <w:szCs w:val="24"/>
        </w:rPr>
        <w:t xml:space="preserve">.  </w:t>
      </w:r>
    </w:p>
    <w:p w14:paraId="63F72C15" w14:textId="77777777" w:rsidR="00230E93" w:rsidRPr="00230E93" w:rsidRDefault="00230E93" w:rsidP="00230E93"/>
    <w:p w14:paraId="1C630C8E" w14:textId="75E1C559" w:rsidR="00230E93" w:rsidRDefault="00230E93" w:rsidP="00230E93">
      <w:pPr>
        <w:rPr>
          <w:rFonts w:ascii="Arial" w:hAnsi="Arial" w:cs="Arial"/>
          <w:b/>
          <w:sz w:val="24"/>
          <w:szCs w:val="24"/>
          <w:u w:val="single"/>
        </w:rPr>
      </w:pPr>
      <w:r w:rsidRPr="00230E93">
        <w:rPr>
          <w:rFonts w:ascii="Arial" w:hAnsi="Arial" w:cs="Arial"/>
          <w:b/>
          <w:sz w:val="24"/>
          <w:szCs w:val="24"/>
        </w:rPr>
        <w:t>3.0</w:t>
      </w:r>
      <w:r w:rsidRPr="00230E93">
        <w:rPr>
          <w:rFonts w:ascii="Arial" w:hAnsi="Arial" w:cs="Arial"/>
          <w:sz w:val="24"/>
          <w:szCs w:val="24"/>
        </w:rPr>
        <w:t xml:space="preserve">.  </w:t>
      </w:r>
      <w:r w:rsidRPr="00230E93">
        <w:rPr>
          <w:rFonts w:ascii="Arial" w:hAnsi="Arial" w:cs="Arial"/>
          <w:b/>
          <w:sz w:val="24"/>
          <w:szCs w:val="24"/>
          <w:u w:val="single"/>
        </w:rPr>
        <w:t>International Business Organisational Structure</w:t>
      </w:r>
      <w:r w:rsidR="004D246D">
        <w:rPr>
          <w:rFonts w:ascii="Arial" w:hAnsi="Arial" w:cs="Arial"/>
          <w:b/>
          <w:sz w:val="24"/>
          <w:szCs w:val="24"/>
          <w:u w:val="single"/>
        </w:rPr>
        <w:t>.</w:t>
      </w:r>
    </w:p>
    <w:p w14:paraId="52DB978D" w14:textId="77777777" w:rsidR="00BB032B" w:rsidRPr="00230E93" w:rsidRDefault="00BB032B" w:rsidP="00230E93">
      <w:pPr>
        <w:rPr>
          <w:rFonts w:ascii="Arial" w:hAnsi="Arial" w:cs="Arial"/>
          <w:sz w:val="24"/>
          <w:szCs w:val="24"/>
        </w:rPr>
      </w:pPr>
    </w:p>
    <w:p w14:paraId="1EE55EC8" w14:textId="300FADEF" w:rsidR="00230E93" w:rsidRPr="00230E93" w:rsidRDefault="00230E93" w:rsidP="00230E93">
      <w:pPr>
        <w:rPr>
          <w:rFonts w:ascii="Arial" w:hAnsi="Arial" w:cs="Arial"/>
          <w:color w:val="333333"/>
          <w:sz w:val="24"/>
          <w:szCs w:val="24"/>
        </w:rPr>
      </w:pPr>
      <w:r w:rsidRPr="00230E93">
        <w:rPr>
          <w:rFonts w:ascii="Arial" w:hAnsi="Arial" w:cs="Arial"/>
          <w:sz w:val="24"/>
          <w:szCs w:val="24"/>
        </w:rPr>
        <w:t xml:space="preserve">Brown (2017) suggests that </w:t>
      </w:r>
      <w:r w:rsidR="00BB032B">
        <w:rPr>
          <w:rFonts w:ascii="Arial" w:hAnsi="Arial" w:cs="Arial"/>
          <w:sz w:val="24"/>
          <w:szCs w:val="24"/>
        </w:rPr>
        <w:t>“</w:t>
      </w:r>
      <w:r w:rsidRPr="00230E93">
        <w:rPr>
          <w:rFonts w:ascii="Arial" w:hAnsi="Arial" w:cs="Arial"/>
          <w:color w:val="333333"/>
          <w:sz w:val="24"/>
          <w:szCs w:val="24"/>
        </w:rPr>
        <w:t xml:space="preserve">for large multinationals, you will generally have a matrix </w:t>
      </w:r>
    </w:p>
    <w:p w14:paraId="6071E52A" w14:textId="14427555" w:rsidR="00230E93" w:rsidRPr="00230E93" w:rsidRDefault="00230E93" w:rsidP="00230E93">
      <w:pPr>
        <w:rPr>
          <w:rFonts w:ascii="Arial" w:hAnsi="Arial" w:cs="Arial"/>
          <w:sz w:val="24"/>
          <w:szCs w:val="24"/>
        </w:rPr>
      </w:pPr>
      <w:r w:rsidRPr="00230E93">
        <w:rPr>
          <w:rFonts w:ascii="Arial" w:hAnsi="Arial" w:cs="Arial"/>
          <w:color w:val="333333"/>
          <w:sz w:val="24"/>
          <w:szCs w:val="24"/>
        </w:rPr>
        <w:t>organization structured around geography and business function</w:t>
      </w:r>
      <w:r w:rsidR="00BB032B">
        <w:rPr>
          <w:rFonts w:ascii="Arial" w:hAnsi="Arial" w:cs="Arial"/>
          <w:color w:val="333333"/>
          <w:sz w:val="24"/>
          <w:szCs w:val="24"/>
        </w:rPr>
        <w:t>”</w:t>
      </w:r>
      <w:r w:rsidRPr="00230E93">
        <w:rPr>
          <w:rFonts w:ascii="Arial" w:hAnsi="Arial" w:cs="Arial"/>
          <w:color w:val="333333"/>
          <w:sz w:val="24"/>
          <w:szCs w:val="24"/>
        </w:rPr>
        <w:t xml:space="preserve">.  </w:t>
      </w:r>
    </w:p>
    <w:p w14:paraId="0C71532E" w14:textId="77777777" w:rsidR="00230E93" w:rsidRPr="00230E93" w:rsidRDefault="002E6A3D" w:rsidP="00230E93">
      <w:pPr>
        <w:rPr>
          <w:rFonts w:ascii="Arial" w:hAnsi="Arial" w:cs="Arial"/>
          <w:sz w:val="24"/>
          <w:szCs w:val="24"/>
        </w:rPr>
      </w:pPr>
      <w:r>
        <w:rPr>
          <w:rFonts w:ascii="Arial" w:hAnsi="Arial" w:cs="Arial"/>
          <w:sz w:val="24"/>
          <w:szCs w:val="24"/>
        </w:rPr>
        <w:t>“</w:t>
      </w:r>
      <w:r w:rsidR="00230E93" w:rsidRPr="00230E93">
        <w:rPr>
          <w:rFonts w:ascii="Arial" w:hAnsi="Arial" w:cs="Arial"/>
          <w:sz w:val="24"/>
          <w:szCs w:val="24"/>
        </w:rPr>
        <w:t xml:space="preserve">Ahold Delhaize has a two-tier board structure with a Supervisory Board and Management </w:t>
      </w:r>
    </w:p>
    <w:p w14:paraId="7290B3CB" w14:textId="77777777" w:rsidR="001A2D6C" w:rsidRDefault="00230E93" w:rsidP="00230E93">
      <w:pPr>
        <w:rPr>
          <w:rFonts w:ascii="Arial" w:hAnsi="Arial" w:cs="Arial"/>
          <w:sz w:val="24"/>
          <w:szCs w:val="24"/>
        </w:rPr>
      </w:pPr>
      <w:r w:rsidRPr="00230E93">
        <w:rPr>
          <w:rFonts w:ascii="Arial" w:hAnsi="Arial" w:cs="Arial"/>
          <w:sz w:val="24"/>
          <w:szCs w:val="24"/>
        </w:rPr>
        <w:t>Board that are accountable to the shareholders</w:t>
      </w:r>
      <w:r w:rsidR="002E6A3D">
        <w:rPr>
          <w:rFonts w:ascii="Arial" w:hAnsi="Arial" w:cs="Arial"/>
          <w:sz w:val="24"/>
          <w:szCs w:val="24"/>
        </w:rPr>
        <w:t xml:space="preserve"> and </w:t>
      </w:r>
      <w:r w:rsidRPr="00230E93">
        <w:rPr>
          <w:rFonts w:ascii="Arial" w:hAnsi="Arial" w:cs="Arial"/>
          <w:sz w:val="24"/>
          <w:szCs w:val="24"/>
        </w:rPr>
        <w:t xml:space="preserve">Ahold’s Management Board has </w:t>
      </w:r>
    </w:p>
    <w:p w14:paraId="344E79C5" w14:textId="77777777" w:rsidR="001A2D6C" w:rsidRDefault="00230E93" w:rsidP="00230E93">
      <w:pPr>
        <w:rPr>
          <w:rFonts w:ascii="Arial" w:hAnsi="Arial" w:cs="Arial"/>
          <w:sz w:val="24"/>
          <w:szCs w:val="24"/>
        </w:rPr>
      </w:pPr>
      <w:r w:rsidRPr="00230E93">
        <w:rPr>
          <w:rFonts w:ascii="Arial" w:hAnsi="Arial" w:cs="Arial"/>
          <w:sz w:val="24"/>
          <w:szCs w:val="24"/>
        </w:rPr>
        <w:t>ultimate responsibility for the overall management of Ahold Delhaize</w:t>
      </w:r>
      <w:r w:rsidR="001A2D6C">
        <w:rPr>
          <w:rFonts w:ascii="Arial" w:hAnsi="Arial" w:cs="Arial"/>
          <w:sz w:val="24"/>
          <w:szCs w:val="24"/>
        </w:rPr>
        <w:t xml:space="preserve"> with t</w:t>
      </w:r>
      <w:r w:rsidRPr="00230E93">
        <w:rPr>
          <w:rFonts w:ascii="Arial" w:hAnsi="Arial" w:cs="Arial"/>
          <w:sz w:val="24"/>
          <w:szCs w:val="24"/>
        </w:rPr>
        <w:t xml:space="preserve">he Supervisory </w:t>
      </w:r>
    </w:p>
    <w:p w14:paraId="41A23A55" w14:textId="77777777" w:rsidR="00230E93" w:rsidRPr="00230E93" w:rsidRDefault="00230E93" w:rsidP="001A2D6C">
      <w:pPr>
        <w:rPr>
          <w:rFonts w:ascii="Arial" w:hAnsi="Arial" w:cs="Arial"/>
          <w:b/>
          <w:sz w:val="24"/>
          <w:szCs w:val="24"/>
        </w:rPr>
      </w:pPr>
      <w:r w:rsidRPr="00230E93">
        <w:rPr>
          <w:rFonts w:ascii="Arial" w:hAnsi="Arial" w:cs="Arial"/>
          <w:sz w:val="24"/>
          <w:szCs w:val="24"/>
        </w:rPr>
        <w:lastRenderedPageBreak/>
        <w:t>Board supervis</w:t>
      </w:r>
      <w:r w:rsidR="001A2D6C">
        <w:rPr>
          <w:rFonts w:ascii="Arial" w:hAnsi="Arial" w:cs="Arial"/>
          <w:sz w:val="24"/>
          <w:szCs w:val="24"/>
        </w:rPr>
        <w:t>ing</w:t>
      </w:r>
      <w:r w:rsidRPr="00230E93">
        <w:rPr>
          <w:rFonts w:ascii="Arial" w:hAnsi="Arial" w:cs="Arial"/>
          <w:sz w:val="24"/>
          <w:szCs w:val="24"/>
        </w:rPr>
        <w:t xml:space="preserve"> and advis</w:t>
      </w:r>
      <w:r w:rsidR="001A2D6C">
        <w:rPr>
          <w:rFonts w:ascii="Arial" w:hAnsi="Arial" w:cs="Arial"/>
          <w:sz w:val="24"/>
          <w:szCs w:val="24"/>
        </w:rPr>
        <w:t>ing</w:t>
      </w:r>
      <w:r w:rsidRPr="00230E93">
        <w:rPr>
          <w:rFonts w:ascii="Arial" w:hAnsi="Arial" w:cs="Arial"/>
          <w:sz w:val="24"/>
          <w:szCs w:val="24"/>
        </w:rPr>
        <w:t xml:space="preserve"> the Management Board</w:t>
      </w:r>
      <w:r w:rsidR="001A2D6C">
        <w:rPr>
          <w:rFonts w:ascii="Arial" w:hAnsi="Arial" w:cs="Arial"/>
          <w:sz w:val="24"/>
          <w:szCs w:val="24"/>
        </w:rPr>
        <w:t>” Ahold (2018, p.57)</w:t>
      </w:r>
      <w:r w:rsidRPr="00230E93">
        <w:rPr>
          <w:rFonts w:ascii="Arial" w:hAnsi="Arial" w:cs="Arial"/>
          <w:sz w:val="24"/>
          <w:szCs w:val="24"/>
        </w:rPr>
        <w:t xml:space="preserve">. </w:t>
      </w:r>
      <w:r w:rsidR="001A2D6C">
        <w:rPr>
          <w:rFonts w:ascii="Arial" w:hAnsi="Arial" w:cs="Arial"/>
          <w:sz w:val="24"/>
          <w:szCs w:val="24"/>
        </w:rPr>
        <w:t xml:space="preserve"> </w:t>
      </w:r>
    </w:p>
    <w:p w14:paraId="07A49876" w14:textId="77777777" w:rsidR="00230E93" w:rsidRPr="00230E93" w:rsidRDefault="00230E93" w:rsidP="00230E93">
      <w:pPr>
        <w:rPr>
          <w:rFonts w:ascii="Arial" w:hAnsi="Arial" w:cs="Arial"/>
          <w:b/>
          <w:sz w:val="24"/>
          <w:szCs w:val="24"/>
        </w:rPr>
      </w:pPr>
    </w:p>
    <w:p w14:paraId="5079A894" w14:textId="184A4FBD" w:rsidR="00230E93" w:rsidRDefault="00230E93" w:rsidP="00230E93">
      <w:pPr>
        <w:rPr>
          <w:rFonts w:ascii="Arial" w:hAnsi="Arial" w:cs="Arial"/>
          <w:b/>
          <w:sz w:val="24"/>
          <w:szCs w:val="24"/>
          <w:u w:val="single"/>
        </w:rPr>
      </w:pPr>
      <w:r w:rsidRPr="00230E93">
        <w:rPr>
          <w:rFonts w:ascii="Arial" w:hAnsi="Arial" w:cs="Arial"/>
          <w:b/>
          <w:sz w:val="24"/>
          <w:szCs w:val="24"/>
        </w:rPr>
        <w:t xml:space="preserve">4.0.  </w:t>
      </w:r>
      <w:r w:rsidRPr="00230E93">
        <w:rPr>
          <w:rFonts w:ascii="Arial" w:hAnsi="Arial" w:cs="Arial"/>
          <w:b/>
          <w:sz w:val="24"/>
          <w:szCs w:val="24"/>
          <w:u w:val="single"/>
        </w:rPr>
        <w:t>Foreign Market Researc</w:t>
      </w:r>
      <w:r w:rsidR="00FE4526">
        <w:rPr>
          <w:rFonts w:ascii="Arial" w:hAnsi="Arial" w:cs="Arial"/>
          <w:b/>
          <w:sz w:val="24"/>
          <w:szCs w:val="24"/>
          <w:u w:val="single"/>
        </w:rPr>
        <w:t>h</w:t>
      </w:r>
      <w:r w:rsidR="004D246D">
        <w:rPr>
          <w:rFonts w:ascii="Arial" w:hAnsi="Arial" w:cs="Arial"/>
          <w:b/>
          <w:sz w:val="24"/>
          <w:szCs w:val="24"/>
          <w:u w:val="single"/>
        </w:rPr>
        <w:t>.</w:t>
      </w:r>
    </w:p>
    <w:p w14:paraId="66451B11" w14:textId="77777777" w:rsidR="009B2D91" w:rsidRDefault="009B2D91" w:rsidP="00230E93">
      <w:pPr>
        <w:rPr>
          <w:rFonts w:ascii="Arial" w:hAnsi="Arial" w:cs="Arial"/>
          <w:b/>
          <w:sz w:val="24"/>
          <w:szCs w:val="24"/>
          <w:u w:val="single"/>
        </w:rPr>
      </w:pPr>
    </w:p>
    <w:p w14:paraId="042C4B33" w14:textId="1F688E69" w:rsidR="00FB1D24" w:rsidRDefault="006C54C4" w:rsidP="006C54C4">
      <w:pPr>
        <w:pStyle w:val="NormalWeb"/>
        <w:shd w:val="clear" w:color="auto" w:fill="FFFFFF"/>
        <w:spacing w:before="0" w:beforeAutospacing="0" w:after="240" w:afterAutospacing="0"/>
        <w:rPr>
          <w:rFonts w:ascii="Arial" w:hAnsi="Arial" w:cs="Arial"/>
          <w:color w:val="333333"/>
        </w:rPr>
      </w:pPr>
      <w:r w:rsidRPr="006C54C4">
        <w:rPr>
          <w:rFonts w:ascii="Arial" w:hAnsi="Arial" w:cs="Arial"/>
          <w:bCs/>
        </w:rPr>
        <w:t xml:space="preserve">According to a survey </w:t>
      </w:r>
      <w:r>
        <w:rPr>
          <w:rFonts w:ascii="Arial" w:hAnsi="Arial" w:cs="Arial"/>
          <w:bCs/>
        </w:rPr>
        <w:t xml:space="preserve">report </w:t>
      </w:r>
      <w:r w:rsidRPr="006C54C4">
        <w:rPr>
          <w:rFonts w:ascii="Arial" w:hAnsi="Arial" w:cs="Arial"/>
          <w:bCs/>
        </w:rPr>
        <w:t xml:space="preserve">carried out by Mckinsey (2016), </w:t>
      </w:r>
      <w:r>
        <w:rPr>
          <w:rFonts w:ascii="Arial" w:hAnsi="Arial" w:cs="Arial"/>
          <w:bCs/>
        </w:rPr>
        <w:t>“o</w:t>
      </w:r>
      <w:r w:rsidRPr="006C54C4">
        <w:rPr>
          <w:rStyle w:val="Strong"/>
          <w:rFonts w:ascii="Arial" w:eastAsiaTheme="majorEastAsia" w:hAnsi="Arial" w:cs="Arial"/>
          <w:b w:val="0"/>
          <w:bCs w:val="0"/>
          <w:color w:val="333333"/>
        </w:rPr>
        <w:t>ver the past decade,</w:t>
      </w:r>
      <w:r w:rsidR="00E901F4">
        <w:rPr>
          <w:rFonts w:ascii="Arial" w:hAnsi="Arial" w:cs="Arial"/>
          <w:color w:val="333333"/>
        </w:rPr>
        <w:t xml:space="preserve"> </w:t>
      </w:r>
      <w:r w:rsidRPr="006C54C4">
        <w:rPr>
          <w:rFonts w:ascii="Arial" w:hAnsi="Arial" w:cs="Arial"/>
          <w:color w:val="333333"/>
        </w:rPr>
        <w:t xml:space="preserve">more </w:t>
      </w:r>
    </w:p>
    <w:p w14:paraId="324D85D8" w14:textId="77777777" w:rsidR="00FB1D24" w:rsidRDefault="006C54C4" w:rsidP="006C54C4">
      <w:pPr>
        <w:pStyle w:val="NormalWeb"/>
        <w:shd w:val="clear" w:color="auto" w:fill="FFFFFF"/>
        <w:spacing w:before="0" w:beforeAutospacing="0" w:after="240" w:afterAutospacing="0"/>
        <w:rPr>
          <w:rFonts w:ascii="Arial" w:hAnsi="Arial" w:cs="Arial"/>
          <w:color w:val="333333"/>
        </w:rPr>
      </w:pPr>
      <w:r w:rsidRPr="006C54C4">
        <w:rPr>
          <w:rFonts w:ascii="Arial" w:hAnsi="Arial" w:cs="Arial"/>
          <w:color w:val="333333"/>
        </w:rPr>
        <w:t>than three and a half million South Africans have been lifted out of extreme poverty</w:t>
      </w:r>
      <w:r>
        <w:rPr>
          <w:rFonts w:ascii="Arial" w:hAnsi="Arial" w:cs="Arial"/>
          <w:color w:val="333333"/>
        </w:rPr>
        <w:t xml:space="preserve"> and a</w:t>
      </w:r>
      <w:r w:rsidRPr="006C54C4">
        <w:rPr>
          <w:rFonts w:ascii="Arial" w:hAnsi="Arial" w:cs="Arial"/>
          <w:color w:val="333333"/>
        </w:rPr>
        <w:t xml:space="preserve">s </w:t>
      </w:r>
    </w:p>
    <w:p w14:paraId="631490A6" w14:textId="7DA33F99" w:rsidR="00FB1D24" w:rsidRDefault="006C54C4" w:rsidP="006C54C4">
      <w:pPr>
        <w:pStyle w:val="NormalWeb"/>
        <w:shd w:val="clear" w:color="auto" w:fill="FFFFFF"/>
        <w:spacing w:before="0" w:beforeAutospacing="0" w:after="240" w:afterAutospacing="0"/>
        <w:rPr>
          <w:rFonts w:ascii="Arial" w:hAnsi="Arial" w:cs="Arial"/>
          <w:color w:val="333333"/>
        </w:rPr>
      </w:pPr>
      <w:r w:rsidRPr="006C54C4">
        <w:rPr>
          <w:rFonts w:ascii="Arial" w:hAnsi="Arial" w:cs="Arial"/>
          <w:color w:val="333333"/>
        </w:rPr>
        <w:t>of 2015, the country’s consuming class</w:t>
      </w:r>
      <w:r w:rsidR="00E901F4">
        <w:rPr>
          <w:rFonts w:ascii="Arial" w:hAnsi="Arial" w:cs="Arial"/>
          <w:color w:val="333333"/>
        </w:rPr>
        <w:t xml:space="preserve"> </w:t>
      </w:r>
      <w:bookmarkStart w:id="0" w:name="_GoBack"/>
      <w:bookmarkEnd w:id="0"/>
      <w:r w:rsidRPr="006C54C4">
        <w:rPr>
          <w:rFonts w:ascii="Arial" w:hAnsi="Arial" w:cs="Arial"/>
          <w:color w:val="333333"/>
        </w:rPr>
        <w:t xml:space="preserve">grew to encompass about nine million households, </w:t>
      </w:r>
    </w:p>
    <w:p w14:paraId="26FE20B3" w14:textId="77777777" w:rsidR="00FB1D24" w:rsidRDefault="006C54C4" w:rsidP="006C54C4">
      <w:pPr>
        <w:pStyle w:val="NormalWeb"/>
        <w:shd w:val="clear" w:color="auto" w:fill="FFFFFF"/>
        <w:spacing w:before="0" w:beforeAutospacing="0" w:after="240" w:afterAutospacing="0"/>
        <w:rPr>
          <w:rFonts w:ascii="Arial" w:hAnsi="Arial" w:cs="Arial"/>
          <w:color w:val="333333"/>
        </w:rPr>
      </w:pPr>
      <w:r w:rsidRPr="006C54C4">
        <w:rPr>
          <w:rFonts w:ascii="Arial" w:hAnsi="Arial" w:cs="Arial"/>
          <w:color w:val="333333"/>
        </w:rPr>
        <w:t>accounting for $191 billion</w:t>
      </w:r>
      <w:r>
        <w:rPr>
          <w:rFonts w:ascii="Arial" w:hAnsi="Arial" w:cs="Arial"/>
          <w:color w:val="333333"/>
          <w:vertAlign w:val="superscript"/>
        </w:rPr>
        <w:t xml:space="preserve"> </w:t>
      </w:r>
      <w:r w:rsidRPr="006C54C4">
        <w:rPr>
          <w:rFonts w:ascii="Arial" w:hAnsi="Arial" w:cs="Arial"/>
          <w:color w:val="333333"/>
        </w:rPr>
        <w:t>in private consumption</w:t>
      </w:r>
      <w:r>
        <w:rPr>
          <w:rFonts w:ascii="Arial" w:hAnsi="Arial" w:cs="Arial"/>
          <w:color w:val="333333"/>
        </w:rPr>
        <w:t>”</w:t>
      </w:r>
      <w:r w:rsidRPr="006C54C4">
        <w:rPr>
          <w:rFonts w:ascii="Arial" w:hAnsi="Arial" w:cs="Arial"/>
          <w:color w:val="333333"/>
        </w:rPr>
        <w:t xml:space="preserve">. </w:t>
      </w:r>
      <w:r>
        <w:rPr>
          <w:rFonts w:ascii="Arial" w:hAnsi="Arial" w:cs="Arial"/>
          <w:color w:val="333333"/>
        </w:rPr>
        <w:t xml:space="preserve"> “D</w:t>
      </w:r>
      <w:r w:rsidRPr="006C54C4">
        <w:rPr>
          <w:rFonts w:ascii="Arial" w:hAnsi="Arial" w:cs="Arial"/>
          <w:color w:val="333333"/>
        </w:rPr>
        <w:t xml:space="preserve">espite this expansion of the </w:t>
      </w:r>
    </w:p>
    <w:p w14:paraId="7E39382F" w14:textId="77777777" w:rsidR="00FB1D24" w:rsidRDefault="006C54C4" w:rsidP="006C54C4">
      <w:pPr>
        <w:pStyle w:val="NormalWeb"/>
        <w:shd w:val="clear" w:color="auto" w:fill="FFFFFF"/>
        <w:spacing w:before="0" w:beforeAutospacing="0" w:after="240" w:afterAutospacing="0"/>
        <w:rPr>
          <w:rFonts w:ascii="Arial" w:hAnsi="Arial" w:cs="Arial"/>
          <w:color w:val="333333"/>
        </w:rPr>
      </w:pPr>
      <w:r w:rsidRPr="006C54C4">
        <w:rPr>
          <w:rFonts w:ascii="Arial" w:hAnsi="Arial" w:cs="Arial"/>
          <w:color w:val="333333"/>
        </w:rPr>
        <w:t xml:space="preserve">consumer pool, private consumption in South Africa has been growing at a fairly subdued </w:t>
      </w:r>
    </w:p>
    <w:p w14:paraId="742D5603" w14:textId="77777777" w:rsidR="00FB1D24" w:rsidRDefault="006C54C4" w:rsidP="006C54C4">
      <w:pPr>
        <w:pStyle w:val="NormalWeb"/>
        <w:shd w:val="clear" w:color="auto" w:fill="FFFFFF"/>
        <w:spacing w:before="0" w:beforeAutospacing="0" w:after="240" w:afterAutospacing="0"/>
        <w:rPr>
          <w:rFonts w:ascii="Arial" w:hAnsi="Arial" w:cs="Arial"/>
          <w:color w:val="333333"/>
        </w:rPr>
      </w:pPr>
      <w:r w:rsidRPr="006C54C4">
        <w:rPr>
          <w:rFonts w:ascii="Arial" w:hAnsi="Arial" w:cs="Arial"/>
          <w:color w:val="333333"/>
        </w:rPr>
        <w:t>annual rate of 2.8 percent over the past five years and a mere 1.6 percent in the past year</w:t>
      </w:r>
      <w:r>
        <w:rPr>
          <w:rFonts w:ascii="Arial" w:hAnsi="Arial" w:cs="Arial"/>
          <w:color w:val="333333"/>
        </w:rPr>
        <w:t xml:space="preserve">, </w:t>
      </w:r>
    </w:p>
    <w:p w14:paraId="0A49A382" w14:textId="77777777" w:rsidR="00FB1D24" w:rsidRDefault="006C54C4" w:rsidP="006C54C4">
      <w:pPr>
        <w:pStyle w:val="NormalWeb"/>
        <w:shd w:val="clear" w:color="auto" w:fill="FFFFFF"/>
        <w:spacing w:before="0" w:beforeAutospacing="0" w:after="240" w:afterAutospacing="0"/>
        <w:rPr>
          <w:rFonts w:ascii="Arial" w:hAnsi="Arial" w:cs="Arial"/>
          <w:color w:val="333333"/>
        </w:rPr>
      </w:pPr>
      <w:r w:rsidRPr="006C54C4">
        <w:rPr>
          <w:rFonts w:ascii="Arial" w:hAnsi="Arial" w:cs="Arial"/>
          <w:color w:val="333333"/>
        </w:rPr>
        <w:t>slower than Africa’s other major economies</w:t>
      </w:r>
      <w:r>
        <w:rPr>
          <w:rFonts w:ascii="Arial" w:hAnsi="Arial" w:cs="Arial"/>
          <w:color w:val="333333"/>
        </w:rPr>
        <w:t>”, Mckinsey (2016)</w:t>
      </w:r>
      <w:r w:rsidRPr="006C54C4">
        <w:rPr>
          <w:rFonts w:ascii="Arial" w:hAnsi="Arial" w:cs="Arial"/>
          <w:color w:val="333333"/>
        </w:rPr>
        <w:t>.</w:t>
      </w:r>
      <w:r>
        <w:rPr>
          <w:rFonts w:ascii="Arial" w:hAnsi="Arial" w:cs="Arial"/>
          <w:color w:val="333333"/>
        </w:rPr>
        <w:t xml:space="preserve">  In my opinion, this could </w:t>
      </w:r>
    </w:p>
    <w:p w14:paraId="461273CA" w14:textId="77777777" w:rsidR="006C54C4" w:rsidRPr="006C54C4" w:rsidRDefault="006C54C4" w:rsidP="006C54C4">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 xml:space="preserve">be due to inflation which could impact on consumer goods prizes.  </w:t>
      </w:r>
    </w:p>
    <w:p w14:paraId="4CF0E3C0" w14:textId="77777777" w:rsidR="00FB1D24" w:rsidRDefault="00FB1D24" w:rsidP="006C54C4">
      <w:pPr>
        <w:pStyle w:val="NormalWeb"/>
        <w:shd w:val="clear" w:color="auto" w:fill="FFFFFF"/>
        <w:spacing w:before="0" w:beforeAutospacing="0" w:after="240" w:afterAutospacing="0"/>
        <w:rPr>
          <w:rFonts w:ascii="Arial" w:hAnsi="Arial" w:cs="Arial"/>
          <w:color w:val="333333"/>
        </w:rPr>
      </w:pPr>
    </w:p>
    <w:p w14:paraId="505E0EA5" w14:textId="77777777" w:rsidR="00FB1D24" w:rsidRDefault="0016099A" w:rsidP="006C54C4">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w:t>
      </w:r>
      <w:r w:rsidR="006C54C4" w:rsidRPr="006C54C4">
        <w:rPr>
          <w:rFonts w:ascii="Arial" w:hAnsi="Arial" w:cs="Arial"/>
          <w:color w:val="333333"/>
        </w:rPr>
        <w:t>South African consumers are under tremendous financial pressure due to higher prices</w:t>
      </w:r>
      <w:r>
        <w:rPr>
          <w:rFonts w:ascii="Arial" w:hAnsi="Arial" w:cs="Arial"/>
          <w:color w:val="333333"/>
        </w:rPr>
        <w:t xml:space="preserve"> </w:t>
      </w:r>
    </w:p>
    <w:p w14:paraId="4364BE3C" w14:textId="77777777" w:rsidR="00FB1D24" w:rsidRDefault="0016099A" w:rsidP="006C54C4">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and t</w:t>
      </w:r>
      <w:r w:rsidR="006C54C4" w:rsidRPr="006C54C4">
        <w:rPr>
          <w:rFonts w:ascii="Arial" w:hAnsi="Arial" w:cs="Arial"/>
          <w:color w:val="333333"/>
        </w:rPr>
        <w:t xml:space="preserve">o buy what they need, many South Africans have had to dig into savings or make </w:t>
      </w:r>
    </w:p>
    <w:p w14:paraId="0AE2EC07" w14:textId="77777777" w:rsidR="00FB1D24" w:rsidRDefault="006C54C4" w:rsidP="006C54C4">
      <w:pPr>
        <w:pStyle w:val="NormalWeb"/>
        <w:shd w:val="clear" w:color="auto" w:fill="FFFFFF"/>
        <w:spacing w:before="0" w:beforeAutospacing="0" w:after="240" w:afterAutospacing="0"/>
        <w:rPr>
          <w:rFonts w:ascii="Arial" w:hAnsi="Arial" w:cs="Arial"/>
          <w:color w:val="333333"/>
        </w:rPr>
      </w:pPr>
      <w:r w:rsidRPr="006C54C4">
        <w:rPr>
          <w:rFonts w:ascii="Arial" w:hAnsi="Arial" w:cs="Arial"/>
          <w:color w:val="333333"/>
        </w:rPr>
        <w:t>purchases on credit</w:t>
      </w:r>
      <w:r w:rsidR="0016099A">
        <w:rPr>
          <w:rFonts w:ascii="Arial" w:hAnsi="Arial" w:cs="Arial"/>
          <w:color w:val="333333"/>
        </w:rPr>
        <w:t xml:space="preserve">” Mckinsey (2016).  </w:t>
      </w:r>
      <w:r w:rsidR="0096422A">
        <w:rPr>
          <w:rFonts w:ascii="Arial" w:hAnsi="Arial" w:cs="Arial"/>
          <w:color w:val="333333"/>
        </w:rPr>
        <w:t xml:space="preserve">Looking at the consumer pattern of the South </w:t>
      </w:r>
    </w:p>
    <w:p w14:paraId="3E856F0E" w14:textId="77777777" w:rsidR="00FB1D24" w:rsidRDefault="0096422A" w:rsidP="006C54C4">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 xml:space="preserve">African consumer Ahold should take action and position itself for success by mitigating the </w:t>
      </w:r>
    </w:p>
    <w:p w14:paraId="200253DD" w14:textId="77777777" w:rsidR="006C54C4" w:rsidRPr="006C54C4" w:rsidRDefault="0096422A" w:rsidP="006C54C4">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consumer flaws in South Africa as shown in the table below: -</w:t>
      </w:r>
    </w:p>
    <w:p w14:paraId="14580EB8" w14:textId="77777777" w:rsidR="00883D85" w:rsidRDefault="00883D85" w:rsidP="00230E93">
      <w:pPr>
        <w:rPr>
          <w:rFonts w:ascii="Arial" w:hAnsi="Arial" w:cs="Arial"/>
          <w:bCs/>
          <w:sz w:val="24"/>
          <w:szCs w:val="24"/>
        </w:rPr>
      </w:pPr>
    </w:p>
    <w:p w14:paraId="11395C9F" w14:textId="3B196A06" w:rsidR="006C54C4" w:rsidRPr="004D246D" w:rsidRDefault="007D2E02" w:rsidP="00230E93">
      <w:pPr>
        <w:rPr>
          <w:rFonts w:ascii="Arial" w:hAnsi="Arial" w:cs="Arial"/>
          <w:b/>
          <w:bCs/>
          <w:sz w:val="24"/>
          <w:szCs w:val="24"/>
        </w:rPr>
      </w:pPr>
      <w:r w:rsidRPr="004D246D">
        <w:rPr>
          <w:rFonts w:ascii="Arial" w:hAnsi="Arial" w:cs="Arial"/>
          <w:b/>
          <w:bCs/>
          <w:sz w:val="24"/>
          <w:szCs w:val="24"/>
        </w:rPr>
        <w:t xml:space="preserve">4.1. </w:t>
      </w:r>
      <w:r w:rsidR="00883D85" w:rsidRPr="004D246D">
        <w:rPr>
          <w:rFonts w:ascii="Arial" w:hAnsi="Arial" w:cs="Arial"/>
          <w:b/>
          <w:bCs/>
          <w:sz w:val="24"/>
          <w:szCs w:val="24"/>
          <w:u w:val="single"/>
        </w:rPr>
        <w:t>Table on Foreign Market Research</w:t>
      </w:r>
      <w:r w:rsidR="00E179C4" w:rsidRPr="004D246D">
        <w:rPr>
          <w:rFonts w:ascii="Arial" w:hAnsi="Arial" w:cs="Arial"/>
          <w:b/>
          <w:bCs/>
          <w:sz w:val="24"/>
          <w:szCs w:val="24"/>
          <w:u w:val="single"/>
        </w:rPr>
        <w:t xml:space="preserve"> below:</w:t>
      </w:r>
    </w:p>
    <w:p w14:paraId="60A306F1" w14:textId="77777777" w:rsidR="00FB1D24" w:rsidRPr="006C54C4" w:rsidRDefault="00FB1D24" w:rsidP="00230E93">
      <w:pPr>
        <w:rPr>
          <w:rFonts w:ascii="Arial" w:hAnsi="Arial" w:cs="Arial"/>
          <w:bCs/>
          <w:sz w:val="24"/>
          <w:szCs w:val="24"/>
        </w:rPr>
      </w:pPr>
    </w:p>
    <w:tbl>
      <w:tblPr>
        <w:tblStyle w:val="TableGrid"/>
        <w:tblW w:w="0" w:type="auto"/>
        <w:tblLook w:val="04A0" w:firstRow="1" w:lastRow="0" w:firstColumn="1" w:lastColumn="0" w:noHBand="0" w:noVBand="1"/>
      </w:tblPr>
      <w:tblGrid>
        <w:gridCol w:w="4815"/>
        <w:gridCol w:w="4815"/>
      </w:tblGrid>
      <w:tr w:rsidR="0016099A" w14:paraId="4211091F" w14:textId="77777777" w:rsidTr="0016099A">
        <w:tc>
          <w:tcPr>
            <w:tcW w:w="4815" w:type="dxa"/>
          </w:tcPr>
          <w:p w14:paraId="694E3AD1" w14:textId="77777777" w:rsidR="0016099A" w:rsidRPr="009B2D91" w:rsidRDefault="0016099A" w:rsidP="00230E93">
            <w:pPr>
              <w:rPr>
                <w:rFonts w:ascii="Arial" w:hAnsi="Arial" w:cs="Arial"/>
                <w:b/>
                <w:sz w:val="24"/>
                <w:szCs w:val="24"/>
                <w:u w:val="single"/>
              </w:rPr>
            </w:pPr>
            <w:r w:rsidRPr="009B2D91">
              <w:rPr>
                <w:rFonts w:ascii="Arial" w:hAnsi="Arial" w:cs="Arial"/>
                <w:b/>
                <w:sz w:val="24"/>
                <w:szCs w:val="24"/>
                <w:u w:val="single"/>
              </w:rPr>
              <w:t>Market Research on South Africa</w:t>
            </w:r>
          </w:p>
        </w:tc>
        <w:tc>
          <w:tcPr>
            <w:tcW w:w="4815" w:type="dxa"/>
          </w:tcPr>
          <w:p w14:paraId="79335A02" w14:textId="77777777" w:rsidR="0016099A" w:rsidRPr="009B2D91" w:rsidRDefault="0016099A" w:rsidP="00230E93">
            <w:pPr>
              <w:rPr>
                <w:rFonts w:ascii="Arial" w:hAnsi="Arial" w:cs="Arial"/>
                <w:b/>
                <w:sz w:val="24"/>
                <w:szCs w:val="24"/>
                <w:u w:val="single"/>
              </w:rPr>
            </w:pPr>
            <w:r w:rsidRPr="009B2D91">
              <w:rPr>
                <w:rFonts w:ascii="Arial" w:hAnsi="Arial" w:cs="Arial"/>
                <w:b/>
                <w:sz w:val="24"/>
                <w:szCs w:val="24"/>
                <w:u w:val="single"/>
              </w:rPr>
              <w:t>Managerial response/Mitigation</w:t>
            </w:r>
          </w:p>
        </w:tc>
      </w:tr>
      <w:tr w:rsidR="0016099A" w14:paraId="5CA72BB7" w14:textId="77777777" w:rsidTr="0016099A">
        <w:tc>
          <w:tcPr>
            <w:tcW w:w="4815" w:type="dxa"/>
          </w:tcPr>
          <w:p w14:paraId="2297B09F" w14:textId="77777777" w:rsidR="0016099A" w:rsidRPr="009B2D91" w:rsidRDefault="0016099A" w:rsidP="00230E93">
            <w:pPr>
              <w:rPr>
                <w:rFonts w:ascii="Arial" w:hAnsi="Arial" w:cs="Arial"/>
                <w:b/>
                <w:sz w:val="24"/>
                <w:szCs w:val="24"/>
                <w:u w:val="single"/>
              </w:rPr>
            </w:pPr>
          </w:p>
        </w:tc>
        <w:tc>
          <w:tcPr>
            <w:tcW w:w="4815" w:type="dxa"/>
          </w:tcPr>
          <w:p w14:paraId="305F8CBE" w14:textId="77777777" w:rsidR="0016099A" w:rsidRDefault="0016099A" w:rsidP="00230E93">
            <w:pPr>
              <w:rPr>
                <w:rFonts w:ascii="Arial" w:hAnsi="Arial" w:cs="Arial"/>
                <w:b/>
                <w:sz w:val="24"/>
                <w:szCs w:val="24"/>
                <w:u w:val="single"/>
              </w:rPr>
            </w:pPr>
          </w:p>
        </w:tc>
      </w:tr>
      <w:tr w:rsidR="0016099A" w14:paraId="33AFA567" w14:textId="77777777" w:rsidTr="0016099A">
        <w:tc>
          <w:tcPr>
            <w:tcW w:w="4815" w:type="dxa"/>
          </w:tcPr>
          <w:p w14:paraId="1444EB64" w14:textId="77777777" w:rsidR="00CD161C" w:rsidRPr="00086EA6" w:rsidRDefault="00CD161C" w:rsidP="00883D85">
            <w:pPr>
              <w:pStyle w:val="ListParagraph"/>
              <w:numPr>
                <w:ilvl w:val="0"/>
                <w:numId w:val="9"/>
              </w:numPr>
              <w:ind w:left="308" w:hanging="284"/>
              <w:rPr>
                <w:rFonts w:ascii="Arial" w:hAnsi="Arial" w:cs="Arial"/>
                <w:bCs/>
                <w:sz w:val="24"/>
                <w:szCs w:val="24"/>
              </w:rPr>
            </w:pPr>
            <w:r w:rsidRPr="00086EA6">
              <w:rPr>
                <w:rFonts w:ascii="Arial" w:hAnsi="Arial" w:cs="Arial"/>
                <w:bCs/>
                <w:sz w:val="24"/>
                <w:szCs w:val="24"/>
              </w:rPr>
              <w:t>“</w:t>
            </w:r>
            <w:r w:rsidR="0016099A" w:rsidRPr="00086EA6">
              <w:rPr>
                <w:rFonts w:ascii="Arial" w:hAnsi="Arial" w:cs="Arial"/>
                <w:bCs/>
                <w:sz w:val="24"/>
                <w:szCs w:val="24"/>
              </w:rPr>
              <w:t xml:space="preserve">Consumers’ financial instability in contrast to </w:t>
            </w:r>
            <w:r w:rsidRPr="00086EA6">
              <w:rPr>
                <w:rFonts w:ascii="Arial" w:hAnsi="Arial" w:cs="Arial"/>
                <w:bCs/>
                <w:sz w:val="24"/>
                <w:szCs w:val="24"/>
              </w:rPr>
              <w:t>the rising confidence of consumers in other parts of the world”, Mckinsey (2016).</w:t>
            </w:r>
            <w:r w:rsidR="00883D85">
              <w:rPr>
                <w:rFonts w:ascii="Arial" w:hAnsi="Arial" w:cs="Arial"/>
                <w:bCs/>
                <w:sz w:val="24"/>
                <w:szCs w:val="24"/>
              </w:rPr>
              <w:t xml:space="preserve">  </w:t>
            </w:r>
            <w:r w:rsidRPr="00086EA6">
              <w:rPr>
                <w:rFonts w:ascii="Arial" w:hAnsi="Arial" w:cs="Arial"/>
                <w:bCs/>
                <w:sz w:val="24"/>
                <w:szCs w:val="24"/>
              </w:rPr>
              <w:t xml:space="preserve">This implies in my view that South Africans would not willingly spend but would rather save more. </w:t>
            </w:r>
          </w:p>
        </w:tc>
        <w:tc>
          <w:tcPr>
            <w:tcW w:w="4815" w:type="dxa"/>
          </w:tcPr>
          <w:p w14:paraId="330721FD" w14:textId="77777777" w:rsidR="0016099A" w:rsidRPr="00086EA6" w:rsidRDefault="002C400E" w:rsidP="00824250">
            <w:pPr>
              <w:pStyle w:val="ListParagraph"/>
              <w:numPr>
                <w:ilvl w:val="0"/>
                <w:numId w:val="9"/>
              </w:numPr>
              <w:ind w:left="314" w:hanging="283"/>
              <w:rPr>
                <w:rFonts w:ascii="Arial" w:hAnsi="Arial" w:cs="Arial"/>
                <w:bCs/>
                <w:sz w:val="24"/>
                <w:szCs w:val="24"/>
              </w:rPr>
            </w:pPr>
            <w:r w:rsidRPr="00086EA6">
              <w:rPr>
                <w:rFonts w:ascii="Arial" w:hAnsi="Arial" w:cs="Arial"/>
                <w:bCs/>
                <w:sz w:val="24"/>
                <w:szCs w:val="24"/>
              </w:rPr>
              <w:t xml:space="preserve">Ahold needs to offer low prices especially for things consumers like to buy the most </w:t>
            </w:r>
            <w:r w:rsidR="00086EA6">
              <w:rPr>
                <w:rFonts w:ascii="Arial" w:hAnsi="Arial" w:cs="Arial"/>
                <w:bCs/>
                <w:sz w:val="24"/>
                <w:szCs w:val="24"/>
              </w:rPr>
              <w:t>and “</w:t>
            </w:r>
            <w:r w:rsidR="00086EA6" w:rsidRPr="00086EA6">
              <w:rPr>
                <w:rFonts w:ascii="Arial" w:hAnsi="Arial" w:cs="Arial"/>
                <w:bCs/>
                <w:color w:val="333333"/>
                <w:sz w:val="24"/>
                <w:szCs w:val="24"/>
                <w:shd w:val="clear" w:color="auto" w:fill="FFFFFF"/>
              </w:rPr>
              <w:t>emphasizing not just the emotional attributes of a product but its functional benefits as well</w:t>
            </w:r>
            <w:r w:rsidR="00086EA6">
              <w:rPr>
                <w:rFonts w:ascii="Arial" w:hAnsi="Arial" w:cs="Arial"/>
                <w:bCs/>
                <w:color w:val="333333"/>
                <w:sz w:val="24"/>
                <w:szCs w:val="24"/>
                <w:shd w:val="clear" w:color="auto" w:fill="FFFFFF"/>
              </w:rPr>
              <w:t>”, Mckinsey (2016).</w:t>
            </w:r>
            <w:r w:rsidR="00086EA6" w:rsidRPr="00086EA6">
              <w:rPr>
                <w:rFonts w:ascii="Arial" w:hAnsi="Arial" w:cs="Arial"/>
                <w:bCs/>
                <w:sz w:val="24"/>
                <w:szCs w:val="24"/>
              </w:rPr>
              <w:t xml:space="preserve"> </w:t>
            </w:r>
          </w:p>
        </w:tc>
      </w:tr>
      <w:tr w:rsidR="0016099A" w14:paraId="0E0AD9C5" w14:textId="77777777" w:rsidTr="0016099A">
        <w:tc>
          <w:tcPr>
            <w:tcW w:w="4815" w:type="dxa"/>
          </w:tcPr>
          <w:p w14:paraId="7469269F" w14:textId="77777777" w:rsidR="0016099A" w:rsidRPr="00CD161C" w:rsidRDefault="00CD161C" w:rsidP="00CD161C">
            <w:pPr>
              <w:pStyle w:val="ListParagraph"/>
              <w:numPr>
                <w:ilvl w:val="0"/>
                <w:numId w:val="9"/>
              </w:numPr>
              <w:ind w:left="308" w:hanging="284"/>
              <w:rPr>
                <w:rFonts w:ascii="Arial" w:hAnsi="Arial" w:cs="Arial"/>
                <w:bCs/>
                <w:sz w:val="24"/>
                <w:szCs w:val="24"/>
              </w:rPr>
            </w:pPr>
            <w:r w:rsidRPr="00CD161C">
              <w:rPr>
                <w:rFonts w:ascii="Arial" w:hAnsi="Arial" w:cs="Arial"/>
                <w:bCs/>
                <w:sz w:val="24"/>
                <w:szCs w:val="24"/>
              </w:rPr>
              <w:t xml:space="preserve">The South African consumers are </w:t>
            </w:r>
            <w:r>
              <w:rPr>
                <w:rFonts w:ascii="Arial" w:hAnsi="Arial" w:cs="Arial"/>
                <w:bCs/>
                <w:sz w:val="24"/>
                <w:szCs w:val="24"/>
              </w:rPr>
              <w:t xml:space="preserve">proactively looking for savings and </w:t>
            </w:r>
            <w:r w:rsidRPr="00CD161C">
              <w:rPr>
                <w:rFonts w:ascii="Arial" w:hAnsi="Arial" w:cs="Arial"/>
                <w:bCs/>
                <w:sz w:val="24"/>
                <w:szCs w:val="24"/>
              </w:rPr>
              <w:t xml:space="preserve">ways to save money </w:t>
            </w:r>
            <w:r>
              <w:rPr>
                <w:rFonts w:ascii="Arial" w:hAnsi="Arial" w:cs="Arial"/>
                <w:bCs/>
                <w:sz w:val="24"/>
                <w:szCs w:val="24"/>
              </w:rPr>
              <w:t xml:space="preserve">by reducing their </w:t>
            </w:r>
            <w:r>
              <w:rPr>
                <w:rFonts w:ascii="Arial" w:hAnsi="Arial" w:cs="Arial"/>
                <w:bCs/>
                <w:sz w:val="24"/>
                <w:szCs w:val="24"/>
              </w:rPr>
              <w:lastRenderedPageBreak/>
              <w:t xml:space="preserve">spending patterns, </w:t>
            </w:r>
            <w:r w:rsidR="00B61A84">
              <w:rPr>
                <w:rFonts w:ascii="Arial" w:hAnsi="Arial" w:cs="Arial"/>
                <w:bCs/>
                <w:sz w:val="24"/>
                <w:szCs w:val="24"/>
              </w:rPr>
              <w:t>“more than 75% of South Africans agreed that they were looking for ways to save money”, Mckinsey (2016).</w:t>
            </w:r>
          </w:p>
        </w:tc>
        <w:tc>
          <w:tcPr>
            <w:tcW w:w="4815" w:type="dxa"/>
          </w:tcPr>
          <w:p w14:paraId="00FBA989" w14:textId="77777777" w:rsidR="00B26B77" w:rsidRDefault="00B26B77" w:rsidP="00B26B77">
            <w:pPr>
              <w:pStyle w:val="ListParagraph"/>
              <w:numPr>
                <w:ilvl w:val="0"/>
                <w:numId w:val="9"/>
              </w:numPr>
              <w:ind w:left="314" w:hanging="283"/>
              <w:rPr>
                <w:rFonts w:ascii="Arial" w:hAnsi="Arial" w:cs="Arial"/>
                <w:bCs/>
                <w:sz w:val="24"/>
                <w:szCs w:val="24"/>
              </w:rPr>
            </w:pPr>
            <w:r>
              <w:rPr>
                <w:rFonts w:ascii="Arial" w:hAnsi="Arial" w:cs="Arial"/>
                <w:bCs/>
                <w:sz w:val="24"/>
                <w:szCs w:val="24"/>
              </w:rPr>
              <w:lastRenderedPageBreak/>
              <w:t>“</w:t>
            </w:r>
            <w:r w:rsidRPr="00B26B77">
              <w:rPr>
                <w:rFonts w:ascii="Arial" w:hAnsi="Arial" w:cs="Arial"/>
                <w:bCs/>
                <w:sz w:val="24"/>
                <w:szCs w:val="24"/>
              </w:rPr>
              <w:t>I</w:t>
            </w:r>
            <w:r>
              <w:rPr>
                <w:rFonts w:ascii="Arial" w:hAnsi="Arial" w:cs="Arial"/>
                <w:bCs/>
                <w:sz w:val="24"/>
                <w:szCs w:val="24"/>
              </w:rPr>
              <w:t>n</w:t>
            </w:r>
            <w:r w:rsidRPr="00B26B77">
              <w:rPr>
                <w:rFonts w:ascii="Arial" w:hAnsi="Arial" w:cs="Arial"/>
                <w:bCs/>
                <w:sz w:val="24"/>
                <w:szCs w:val="24"/>
              </w:rPr>
              <w:t>vest in advanced revenue management</w:t>
            </w:r>
            <w:r>
              <w:rPr>
                <w:rFonts w:ascii="Arial" w:hAnsi="Arial" w:cs="Arial"/>
                <w:bCs/>
                <w:sz w:val="24"/>
                <w:szCs w:val="24"/>
              </w:rPr>
              <w:t xml:space="preserve"> (RGM) and analytical talent” which implies that Ahold would </w:t>
            </w:r>
            <w:r>
              <w:rPr>
                <w:rFonts w:ascii="Arial" w:hAnsi="Arial" w:cs="Arial"/>
                <w:bCs/>
                <w:sz w:val="24"/>
                <w:szCs w:val="24"/>
              </w:rPr>
              <w:lastRenderedPageBreak/>
              <w:t>be able to easily answer data driven questions about packaging and promotions and based on the insights Ahold can then devise granular strategies for its brand</w:t>
            </w:r>
            <w:r w:rsidR="00B35D4B">
              <w:rPr>
                <w:rFonts w:ascii="Arial" w:hAnsi="Arial" w:cs="Arial"/>
                <w:bCs/>
                <w:sz w:val="24"/>
                <w:szCs w:val="24"/>
              </w:rPr>
              <w:t xml:space="preserve">, pricing, </w:t>
            </w:r>
            <w:r>
              <w:rPr>
                <w:rFonts w:ascii="Arial" w:hAnsi="Arial" w:cs="Arial"/>
                <w:bCs/>
                <w:sz w:val="24"/>
                <w:szCs w:val="24"/>
              </w:rPr>
              <w:t>and tailor</w:t>
            </w:r>
            <w:r w:rsidR="00B35D4B">
              <w:rPr>
                <w:rFonts w:ascii="Arial" w:hAnsi="Arial" w:cs="Arial"/>
                <w:bCs/>
                <w:sz w:val="24"/>
                <w:szCs w:val="24"/>
              </w:rPr>
              <w:t>-</w:t>
            </w:r>
            <w:r>
              <w:rPr>
                <w:rFonts w:ascii="Arial" w:hAnsi="Arial" w:cs="Arial"/>
                <w:bCs/>
                <w:sz w:val="24"/>
                <w:szCs w:val="24"/>
              </w:rPr>
              <w:t xml:space="preserve">make them for each </w:t>
            </w:r>
            <w:r w:rsidR="00B35D4B">
              <w:rPr>
                <w:rFonts w:ascii="Arial" w:hAnsi="Arial" w:cs="Arial"/>
                <w:bCs/>
                <w:sz w:val="24"/>
                <w:szCs w:val="24"/>
              </w:rPr>
              <w:t>geographic region, Mckinsey (2016).</w:t>
            </w:r>
            <w:r>
              <w:rPr>
                <w:rFonts w:ascii="Arial" w:hAnsi="Arial" w:cs="Arial"/>
                <w:bCs/>
                <w:sz w:val="24"/>
                <w:szCs w:val="24"/>
              </w:rPr>
              <w:t xml:space="preserve"> </w:t>
            </w:r>
          </w:p>
          <w:p w14:paraId="51A3A557" w14:textId="77777777" w:rsidR="0016099A" w:rsidRPr="00B26B77" w:rsidRDefault="00B26B77" w:rsidP="00B26B77">
            <w:pPr>
              <w:pStyle w:val="ListParagraph"/>
              <w:ind w:left="314"/>
              <w:rPr>
                <w:rFonts w:ascii="Arial" w:hAnsi="Arial" w:cs="Arial"/>
                <w:bCs/>
                <w:sz w:val="24"/>
                <w:szCs w:val="24"/>
              </w:rPr>
            </w:pPr>
            <w:r>
              <w:rPr>
                <w:rFonts w:ascii="Arial" w:hAnsi="Arial" w:cs="Arial"/>
                <w:bCs/>
                <w:sz w:val="24"/>
                <w:szCs w:val="24"/>
              </w:rPr>
              <w:t xml:space="preserve"> </w:t>
            </w:r>
            <w:r w:rsidRPr="00B26B77">
              <w:rPr>
                <w:rFonts w:ascii="Arial" w:hAnsi="Arial" w:cs="Arial"/>
                <w:bCs/>
                <w:sz w:val="24"/>
                <w:szCs w:val="24"/>
              </w:rPr>
              <w:t xml:space="preserve"> </w:t>
            </w:r>
            <w:r>
              <w:rPr>
                <w:rFonts w:ascii="Arial" w:hAnsi="Arial" w:cs="Arial"/>
                <w:bCs/>
                <w:sz w:val="24"/>
                <w:szCs w:val="24"/>
              </w:rPr>
              <w:t xml:space="preserve"> </w:t>
            </w:r>
          </w:p>
        </w:tc>
      </w:tr>
      <w:tr w:rsidR="0016099A" w14:paraId="5691F97E" w14:textId="77777777" w:rsidTr="0016099A">
        <w:tc>
          <w:tcPr>
            <w:tcW w:w="4815" w:type="dxa"/>
          </w:tcPr>
          <w:p w14:paraId="51510D5E" w14:textId="77777777" w:rsidR="0016099A" w:rsidRPr="00B61A84" w:rsidRDefault="00B61A84" w:rsidP="00B61A84">
            <w:pPr>
              <w:pStyle w:val="ListParagraph"/>
              <w:numPr>
                <w:ilvl w:val="0"/>
                <w:numId w:val="9"/>
              </w:numPr>
              <w:ind w:left="308" w:hanging="284"/>
              <w:rPr>
                <w:rFonts w:ascii="Arial" w:hAnsi="Arial" w:cs="Arial"/>
                <w:bCs/>
                <w:sz w:val="24"/>
                <w:szCs w:val="24"/>
              </w:rPr>
            </w:pPr>
            <w:r>
              <w:rPr>
                <w:rFonts w:ascii="Arial" w:hAnsi="Arial" w:cs="Arial"/>
                <w:bCs/>
                <w:sz w:val="24"/>
                <w:szCs w:val="24"/>
              </w:rPr>
              <w:lastRenderedPageBreak/>
              <w:t xml:space="preserve">Brand loyalty.  “South Africans are brand loyal and modify their buying behaviour when it comes to brands”, Mckinsey (2016). </w:t>
            </w:r>
          </w:p>
        </w:tc>
        <w:tc>
          <w:tcPr>
            <w:tcW w:w="4815" w:type="dxa"/>
          </w:tcPr>
          <w:p w14:paraId="2D7AAED5" w14:textId="77777777" w:rsidR="0016099A" w:rsidRPr="00946153" w:rsidRDefault="00946153" w:rsidP="00946153">
            <w:pPr>
              <w:pStyle w:val="ListParagraph"/>
              <w:numPr>
                <w:ilvl w:val="0"/>
                <w:numId w:val="9"/>
              </w:numPr>
              <w:ind w:left="314" w:hanging="283"/>
              <w:rPr>
                <w:rFonts w:ascii="Arial" w:hAnsi="Arial" w:cs="Arial"/>
                <w:bCs/>
                <w:sz w:val="24"/>
                <w:szCs w:val="24"/>
              </w:rPr>
            </w:pPr>
            <w:r w:rsidRPr="00946153">
              <w:rPr>
                <w:rFonts w:ascii="Arial" w:hAnsi="Arial" w:cs="Arial"/>
                <w:bCs/>
                <w:sz w:val="24"/>
                <w:szCs w:val="24"/>
              </w:rPr>
              <w:t xml:space="preserve">Ahold must give reason for consumers to buy its products, for instance H&amp;M, a fashion apparel retailer is </w:t>
            </w:r>
            <w:r>
              <w:rPr>
                <w:rFonts w:ascii="Arial" w:hAnsi="Arial" w:cs="Arial"/>
                <w:bCs/>
                <w:sz w:val="24"/>
                <w:szCs w:val="24"/>
              </w:rPr>
              <w:t>reputable f</w:t>
            </w:r>
            <w:r w:rsidRPr="00946153">
              <w:rPr>
                <w:rFonts w:ascii="Arial" w:hAnsi="Arial" w:cs="Arial"/>
                <w:bCs/>
                <w:sz w:val="24"/>
                <w:szCs w:val="24"/>
              </w:rPr>
              <w:t xml:space="preserve">or offering fast fashion at competitive cheap prices and has won the consumers’ hearts. </w:t>
            </w:r>
          </w:p>
        </w:tc>
      </w:tr>
      <w:tr w:rsidR="0016099A" w14:paraId="7697AF07" w14:textId="77777777" w:rsidTr="0016099A">
        <w:tc>
          <w:tcPr>
            <w:tcW w:w="4815" w:type="dxa"/>
          </w:tcPr>
          <w:p w14:paraId="391D47FE" w14:textId="34C7881E" w:rsidR="0016099A" w:rsidRPr="00B61A84" w:rsidRDefault="00B61A84" w:rsidP="00B61A84">
            <w:pPr>
              <w:pStyle w:val="ListParagraph"/>
              <w:numPr>
                <w:ilvl w:val="0"/>
                <w:numId w:val="9"/>
              </w:numPr>
              <w:ind w:left="308" w:hanging="284"/>
              <w:rPr>
                <w:rFonts w:ascii="Arial" w:hAnsi="Arial" w:cs="Arial"/>
                <w:bCs/>
                <w:sz w:val="24"/>
                <w:szCs w:val="24"/>
              </w:rPr>
            </w:pPr>
            <w:r w:rsidRPr="00B61A84">
              <w:rPr>
                <w:rFonts w:ascii="Arial" w:hAnsi="Arial" w:cs="Arial"/>
                <w:color w:val="333333"/>
                <w:sz w:val="24"/>
                <w:szCs w:val="24"/>
                <w:shd w:val="clear" w:color="auto" w:fill="FFFFFF"/>
              </w:rPr>
              <w:t>21 percent of South African consumers, compared with only 12 percent of consumers globally, reported trading down</w:t>
            </w:r>
            <w:r>
              <w:rPr>
                <w:rFonts w:ascii="Arial" w:hAnsi="Arial" w:cs="Arial"/>
                <w:color w:val="333333"/>
                <w:sz w:val="24"/>
                <w:szCs w:val="24"/>
                <w:shd w:val="clear" w:color="auto" w:fill="FFFFFF"/>
              </w:rPr>
              <w:t xml:space="preserve"> which imply opting for cheaper brands instead of their preferred brands, Mckinsey </w:t>
            </w:r>
            <w:r w:rsidR="00665802">
              <w:rPr>
                <w:rFonts w:ascii="Arial" w:hAnsi="Arial" w:cs="Arial"/>
                <w:color w:val="333333"/>
                <w:sz w:val="24"/>
                <w:szCs w:val="24"/>
                <w:shd w:val="clear" w:color="auto" w:fill="FFFFFF"/>
              </w:rPr>
              <w:t>(</w:t>
            </w:r>
            <w:r>
              <w:rPr>
                <w:rFonts w:ascii="Arial" w:hAnsi="Arial" w:cs="Arial"/>
                <w:color w:val="333333"/>
                <w:sz w:val="24"/>
                <w:szCs w:val="24"/>
                <w:shd w:val="clear" w:color="auto" w:fill="FFFFFF"/>
              </w:rPr>
              <w:t>2016)</w:t>
            </w:r>
            <w:r w:rsidR="000A54BE">
              <w:rPr>
                <w:rFonts w:ascii="Arial" w:hAnsi="Arial" w:cs="Arial"/>
                <w:color w:val="333333"/>
                <w:sz w:val="24"/>
                <w:szCs w:val="24"/>
                <w:shd w:val="clear" w:color="auto" w:fill="FFFFFF"/>
              </w:rPr>
              <w:t>-</w:t>
            </w:r>
            <w:r w:rsidRPr="00B61A84">
              <w:rPr>
                <w:rFonts w:ascii="Arial" w:hAnsi="Arial" w:cs="Arial"/>
                <w:color w:val="333333"/>
                <w:sz w:val="24"/>
                <w:szCs w:val="24"/>
                <w:shd w:val="clear" w:color="auto" w:fill="FFFFFF"/>
              </w:rPr>
              <w:t>that is, buying cheaper brands or private-label products instead of their preferred</w:t>
            </w:r>
            <w:r w:rsidR="00665802">
              <w:rPr>
                <w:rFonts w:ascii="Arial" w:hAnsi="Arial" w:cs="Arial"/>
                <w:color w:val="333333"/>
                <w:sz w:val="24"/>
                <w:szCs w:val="24"/>
                <w:shd w:val="clear" w:color="auto" w:fill="FFFFFF"/>
              </w:rPr>
              <w:t xml:space="preserve">.  </w:t>
            </w:r>
            <w:r w:rsidRPr="00B61A84">
              <w:rPr>
                <w:rFonts w:ascii="Arial" w:hAnsi="Arial" w:cs="Arial"/>
                <w:color w:val="333333"/>
                <w:sz w:val="24"/>
                <w:szCs w:val="24"/>
                <w:shd w:val="clear" w:color="auto" w:fill="FFFFFF"/>
              </w:rPr>
              <w:t xml:space="preserve">brands. </w:t>
            </w:r>
            <w:r w:rsidR="00665802">
              <w:rPr>
                <w:rFonts w:ascii="Arial" w:hAnsi="Arial" w:cs="Arial"/>
                <w:color w:val="333333"/>
                <w:sz w:val="24"/>
                <w:szCs w:val="24"/>
                <w:shd w:val="clear" w:color="auto" w:fill="FFFFFF"/>
              </w:rPr>
              <w:t>In my opinion Ahold has</w:t>
            </w:r>
            <w:r w:rsidR="007243FE">
              <w:rPr>
                <w:rFonts w:ascii="Arial" w:hAnsi="Arial" w:cs="Arial"/>
                <w:color w:val="333333"/>
                <w:sz w:val="24"/>
                <w:szCs w:val="24"/>
                <w:shd w:val="clear" w:color="auto" w:fill="FFFFFF"/>
              </w:rPr>
              <w:t xml:space="preserve"> </w:t>
            </w:r>
            <w:r w:rsidR="00665802">
              <w:rPr>
                <w:rFonts w:ascii="Arial" w:hAnsi="Arial" w:cs="Arial"/>
                <w:color w:val="333333"/>
                <w:sz w:val="24"/>
                <w:szCs w:val="24"/>
                <w:shd w:val="clear" w:color="auto" w:fill="FFFFFF"/>
              </w:rPr>
              <w:t xml:space="preserve">to be </w:t>
            </w:r>
            <w:r w:rsidR="007D2E02">
              <w:rPr>
                <w:rFonts w:ascii="Arial" w:hAnsi="Arial" w:cs="Arial"/>
                <w:color w:val="333333"/>
                <w:sz w:val="24"/>
                <w:szCs w:val="24"/>
                <w:shd w:val="clear" w:color="auto" w:fill="FFFFFF"/>
              </w:rPr>
              <w:t>careful</w:t>
            </w:r>
            <w:r w:rsidR="00665802">
              <w:rPr>
                <w:rFonts w:ascii="Arial" w:hAnsi="Arial" w:cs="Arial"/>
                <w:color w:val="333333"/>
                <w:sz w:val="24"/>
                <w:szCs w:val="24"/>
                <w:shd w:val="clear" w:color="auto" w:fill="FFFFFF"/>
              </w:rPr>
              <w:t xml:space="preserve"> that they don’t abandon her products.  </w:t>
            </w:r>
          </w:p>
        </w:tc>
        <w:tc>
          <w:tcPr>
            <w:tcW w:w="4815" w:type="dxa"/>
          </w:tcPr>
          <w:p w14:paraId="335FA05C" w14:textId="77777777" w:rsidR="0016099A" w:rsidRPr="0058092B" w:rsidRDefault="0058092B" w:rsidP="00946153">
            <w:pPr>
              <w:pStyle w:val="ListParagraph"/>
              <w:numPr>
                <w:ilvl w:val="0"/>
                <w:numId w:val="9"/>
              </w:numPr>
              <w:shd w:val="clear" w:color="auto" w:fill="FFFFFF"/>
              <w:spacing w:before="1080" w:after="360"/>
              <w:ind w:left="314" w:hanging="283"/>
              <w:outlineLvl w:val="2"/>
              <w:rPr>
                <w:rFonts w:ascii="Arial" w:hAnsi="Arial" w:cs="Arial"/>
                <w:bCs/>
                <w:sz w:val="24"/>
                <w:szCs w:val="24"/>
              </w:rPr>
            </w:pPr>
            <w:r>
              <w:rPr>
                <w:rFonts w:ascii="Arial" w:hAnsi="Arial" w:cs="Arial"/>
                <w:bCs/>
                <w:sz w:val="24"/>
                <w:szCs w:val="24"/>
              </w:rPr>
              <w:t>“</w:t>
            </w:r>
            <w:r w:rsidRPr="0058092B">
              <w:rPr>
                <w:rFonts w:ascii="Arial" w:hAnsi="Arial" w:cs="Arial"/>
                <w:bCs/>
                <w:sz w:val="24"/>
                <w:szCs w:val="24"/>
              </w:rPr>
              <w:t xml:space="preserve">Ahold should </w:t>
            </w:r>
            <w:r w:rsidRPr="0058092B">
              <w:rPr>
                <w:rFonts w:ascii="Arial" w:hAnsi="Arial" w:cs="Arial"/>
                <w:bCs/>
                <w:color w:val="333333"/>
                <w:sz w:val="24"/>
                <w:szCs w:val="24"/>
                <w:shd w:val="clear" w:color="auto" w:fill="FFFFFF"/>
              </w:rPr>
              <w:t>consider developing a low-priced offering aimed at down-traders and mass consumers</w:t>
            </w:r>
            <w:r>
              <w:rPr>
                <w:rFonts w:ascii="Arial" w:hAnsi="Arial" w:cs="Arial"/>
                <w:bCs/>
                <w:color w:val="333333"/>
                <w:sz w:val="24"/>
                <w:szCs w:val="24"/>
                <w:shd w:val="clear" w:color="auto" w:fill="FFFFFF"/>
              </w:rPr>
              <w:t xml:space="preserve">”, Mckinsey (2016). </w:t>
            </w:r>
          </w:p>
        </w:tc>
      </w:tr>
      <w:tr w:rsidR="0016099A" w14:paraId="560787C4" w14:textId="77777777" w:rsidTr="0016099A">
        <w:tc>
          <w:tcPr>
            <w:tcW w:w="4815" w:type="dxa"/>
          </w:tcPr>
          <w:p w14:paraId="342295EE" w14:textId="77777777" w:rsidR="0016099A" w:rsidRPr="00670B3D" w:rsidRDefault="00665802" w:rsidP="00670B3D">
            <w:pPr>
              <w:pStyle w:val="ListParagraph"/>
              <w:numPr>
                <w:ilvl w:val="0"/>
                <w:numId w:val="9"/>
              </w:numPr>
              <w:ind w:left="308" w:hanging="284"/>
              <w:rPr>
                <w:rFonts w:ascii="Arial" w:hAnsi="Arial" w:cs="Arial"/>
                <w:bCs/>
                <w:sz w:val="24"/>
                <w:szCs w:val="24"/>
              </w:rPr>
            </w:pPr>
            <w:r w:rsidRPr="00670B3D">
              <w:rPr>
                <w:rFonts w:ascii="Arial" w:hAnsi="Arial" w:cs="Arial"/>
                <w:bCs/>
                <w:sz w:val="24"/>
                <w:szCs w:val="24"/>
              </w:rPr>
              <w:t>“South African consumers look for discounts and shop across channels”</w:t>
            </w:r>
            <w:r w:rsidR="00670B3D" w:rsidRPr="00670B3D">
              <w:rPr>
                <w:rFonts w:ascii="Arial" w:hAnsi="Arial" w:cs="Arial"/>
                <w:bCs/>
                <w:sz w:val="24"/>
                <w:szCs w:val="24"/>
              </w:rPr>
              <w:t xml:space="preserve">, Mckinsey (2016). </w:t>
            </w:r>
          </w:p>
        </w:tc>
        <w:tc>
          <w:tcPr>
            <w:tcW w:w="4815" w:type="dxa"/>
          </w:tcPr>
          <w:p w14:paraId="2DDEA500" w14:textId="77777777" w:rsidR="0058092B" w:rsidRPr="00922E58" w:rsidRDefault="0058092B" w:rsidP="0058092B">
            <w:pPr>
              <w:pStyle w:val="ListParagraph"/>
              <w:numPr>
                <w:ilvl w:val="0"/>
                <w:numId w:val="9"/>
              </w:numPr>
              <w:shd w:val="clear" w:color="auto" w:fill="FFFFFF"/>
              <w:spacing w:before="1080" w:after="360"/>
              <w:ind w:left="456" w:hanging="284"/>
              <w:outlineLvl w:val="2"/>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Ahold should be “</w:t>
            </w:r>
            <w:r w:rsidRPr="00922E58">
              <w:rPr>
                <w:rFonts w:ascii="Arial" w:eastAsia="Times New Roman" w:hAnsi="Arial" w:cs="Arial"/>
                <w:color w:val="000000"/>
                <w:sz w:val="24"/>
                <w:szCs w:val="24"/>
                <w:lang w:eastAsia="en-GB"/>
              </w:rPr>
              <w:t xml:space="preserve">crystal clear about who </w:t>
            </w:r>
            <w:r>
              <w:rPr>
                <w:rFonts w:ascii="Arial" w:eastAsia="Times New Roman" w:hAnsi="Arial" w:cs="Arial"/>
                <w:color w:val="000000"/>
                <w:sz w:val="24"/>
                <w:szCs w:val="24"/>
                <w:lang w:eastAsia="en-GB"/>
              </w:rPr>
              <w:t xml:space="preserve">its </w:t>
            </w:r>
            <w:r w:rsidRPr="00922E58">
              <w:rPr>
                <w:rFonts w:ascii="Arial" w:eastAsia="Times New Roman" w:hAnsi="Arial" w:cs="Arial"/>
                <w:color w:val="000000"/>
                <w:sz w:val="24"/>
                <w:szCs w:val="24"/>
                <w:lang w:eastAsia="en-GB"/>
              </w:rPr>
              <w:t>target consumer is, and define a truly differentiating value proposition</w:t>
            </w:r>
            <w:r>
              <w:rPr>
                <w:rFonts w:ascii="Arial" w:eastAsia="Times New Roman" w:hAnsi="Arial" w:cs="Arial"/>
                <w:color w:val="000000"/>
                <w:sz w:val="24"/>
                <w:szCs w:val="24"/>
                <w:lang w:eastAsia="en-GB"/>
              </w:rPr>
              <w:t xml:space="preserve">”, Mckinsey (2016).  Having said this, Ahold should carry out consumer research and use social media to gather data and be able to answer “questions like what consumers care to buy and what not or to understand the consumer segments”, Mckinsey (2016). </w:t>
            </w:r>
          </w:p>
          <w:p w14:paraId="516CCD29" w14:textId="77777777" w:rsidR="0016099A" w:rsidRPr="00FB1D24" w:rsidRDefault="0016099A" w:rsidP="0058092B">
            <w:pPr>
              <w:pStyle w:val="ListParagraph"/>
              <w:rPr>
                <w:rFonts w:ascii="Arial" w:hAnsi="Arial" w:cs="Arial"/>
                <w:b/>
                <w:sz w:val="24"/>
                <w:szCs w:val="24"/>
                <w:u w:val="single"/>
              </w:rPr>
            </w:pPr>
          </w:p>
        </w:tc>
      </w:tr>
      <w:tr w:rsidR="0016099A" w14:paraId="5D909C04" w14:textId="77777777" w:rsidTr="0016099A">
        <w:tc>
          <w:tcPr>
            <w:tcW w:w="4815" w:type="dxa"/>
          </w:tcPr>
          <w:p w14:paraId="79F05D4A" w14:textId="77777777" w:rsidR="00186C1A" w:rsidRPr="00186C1A" w:rsidRDefault="00186C1A" w:rsidP="00186C1A">
            <w:pPr>
              <w:numPr>
                <w:ilvl w:val="0"/>
                <w:numId w:val="4"/>
              </w:numPr>
              <w:shd w:val="clear" w:color="auto" w:fill="FFFFFF"/>
              <w:spacing w:before="100" w:beforeAutospacing="1" w:after="100" w:afterAutospacing="1"/>
              <w:rPr>
                <w:rFonts w:ascii="Arial" w:eastAsia="Times New Roman" w:hAnsi="Arial" w:cs="Arial"/>
                <w:color w:val="000000"/>
                <w:sz w:val="24"/>
                <w:szCs w:val="24"/>
                <w:lang w:eastAsia="en-GB"/>
              </w:rPr>
            </w:pPr>
            <w:r w:rsidRPr="00186C1A">
              <w:rPr>
                <w:rFonts w:ascii="Arial" w:eastAsia="Times New Roman" w:hAnsi="Arial" w:cs="Arial"/>
                <w:color w:val="000000"/>
                <w:sz w:val="24"/>
                <w:szCs w:val="24"/>
                <w:lang w:eastAsia="en-GB"/>
              </w:rPr>
              <w:t xml:space="preserve">South Africa’s position as a </w:t>
            </w:r>
            <w:r w:rsidR="00600186" w:rsidRPr="00186C1A">
              <w:rPr>
                <w:rFonts w:ascii="Arial" w:eastAsia="Times New Roman" w:hAnsi="Arial" w:cs="Arial"/>
                <w:color w:val="000000"/>
                <w:sz w:val="24"/>
                <w:szCs w:val="24"/>
                <w:lang w:eastAsia="en-GB"/>
              </w:rPr>
              <w:t>stepping</w:t>
            </w:r>
            <w:r w:rsidR="00600186">
              <w:rPr>
                <w:rFonts w:ascii="Arial" w:eastAsia="Times New Roman" w:hAnsi="Arial" w:cs="Arial"/>
                <w:color w:val="000000"/>
                <w:sz w:val="24"/>
                <w:szCs w:val="24"/>
                <w:lang w:eastAsia="en-GB"/>
              </w:rPr>
              <w:t xml:space="preserve"> </w:t>
            </w:r>
            <w:r w:rsidR="00600186" w:rsidRPr="00186C1A">
              <w:rPr>
                <w:rFonts w:ascii="Arial" w:eastAsia="Times New Roman" w:hAnsi="Arial" w:cs="Arial"/>
                <w:color w:val="000000"/>
                <w:sz w:val="24"/>
                <w:szCs w:val="24"/>
                <w:lang w:eastAsia="en-GB"/>
              </w:rPr>
              <w:t>stone</w:t>
            </w:r>
            <w:r w:rsidRPr="00186C1A">
              <w:rPr>
                <w:rFonts w:ascii="Arial" w:eastAsia="Times New Roman" w:hAnsi="Arial" w:cs="Arial"/>
                <w:color w:val="000000"/>
                <w:sz w:val="24"/>
                <w:szCs w:val="24"/>
                <w:lang w:eastAsia="en-GB"/>
              </w:rPr>
              <w:t xml:space="preserve"> for developing market opportunities in Sub-Saharan Africa</w:t>
            </w:r>
            <w:r>
              <w:rPr>
                <w:rFonts w:ascii="Arial" w:eastAsia="Times New Roman" w:hAnsi="Arial" w:cs="Arial"/>
                <w:color w:val="000000"/>
                <w:sz w:val="24"/>
                <w:szCs w:val="24"/>
                <w:lang w:eastAsia="en-GB"/>
              </w:rPr>
              <w:t>.</w:t>
            </w:r>
            <w:r w:rsidRPr="00186C1A">
              <w:rPr>
                <w:rFonts w:ascii="Arial" w:eastAsia="Times New Roman" w:hAnsi="Arial" w:cs="Arial"/>
                <w:color w:val="000000"/>
                <w:sz w:val="24"/>
                <w:szCs w:val="24"/>
                <w:lang w:eastAsia="en-GB"/>
              </w:rPr>
              <w:t xml:space="preserve"> </w:t>
            </w:r>
          </w:p>
          <w:p w14:paraId="1537E017" w14:textId="77777777" w:rsidR="0016099A" w:rsidRPr="00186C1A" w:rsidRDefault="0016099A" w:rsidP="00230E93">
            <w:pPr>
              <w:rPr>
                <w:rFonts w:ascii="Arial" w:hAnsi="Arial" w:cs="Arial"/>
                <w:bCs/>
                <w:sz w:val="24"/>
                <w:szCs w:val="24"/>
              </w:rPr>
            </w:pPr>
          </w:p>
        </w:tc>
        <w:tc>
          <w:tcPr>
            <w:tcW w:w="4815" w:type="dxa"/>
          </w:tcPr>
          <w:p w14:paraId="1B9C7DBE" w14:textId="77777777" w:rsidR="0016099A" w:rsidRPr="00186C1A" w:rsidRDefault="00186C1A" w:rsidP="00186C1A">
            <w:pPr>
              <w:pStyle w:val="ListParagraph"/>
              <w:numPr>
                <w:ilvl w:val="0"/>
                <w:numId w:val="11"/>
              </w:numPr>
              <w:ind w:left="456" w:hanging="284"/>
              <w:rPr>
                <w:rFonts w:ascii="Arial" w:hAnsi="Arial" w:cs="Arial"/>
                <w:b/>
                <w:sz w:val="24"/>
                <w:szCs w:val="24"/>
                <w:u w:val="single"/>
              </w:rPr>
            </w:pPr>
            <w:r w:rsidRPr="00186C1A">
              <w:rPr>
                <w:rFonts w:ascii="Arial" w:eastAsia="Times New Roman" w:hAnsi="Arial" w:cs="Arial"/>
                <w:color w:val="000000"/>
                <w:sz w:val="24"/>
                <w:szCs w:val="24"/>
                <w:lang w:eastAsia="en-GB"/>
              </w:rPr>
              <w:t>Ahold’s marketing mix should anticipate this medium-term option.  </w:t>
            </w:r>
          </w:p>
        </w:tc>
      </w:tr>
    </w:tbl>
    <w:p w14:paraId="0FBE35EC" w14:textId="77777777" w:rsidR="006C54C4" w:rsidRDefault="006C54C4" w:rsidP="00230E93">
      <w:pPr>
        <w:rPr>
          <w:rFonts w:ascii="Arial" w:hAnsi="Arial" w:cs="Arial"/>
          <w:b/>
          <w:sz w:val="24"/>
          <w:szCs w:val="24"/>
          <w:u w:val="single"/>
        </w:rPr>
      </w:pPr>
    </w:p>
    <w:p w14:paraId="7C4F302A" w14:textId="77777777" w:rsidR="002C0FB0" w:rsidRDefault="002C0FB0" w:rsidP="00230E93">
      <w:pPr>
        <w:rPr>
          <w:rFonts w:ascii="Arial" w:hAnsi="Arial" w:cs="Arial"/>
          <w:b/>
          <w:bCs/>
          <w:sz w:val="24"/>
          <w:szCs w:val="24"/>
        </w:rPr>
      </w:pPr>
    </w:p>
    <w:p w14:paraId="0BC782BF" w14:textId="42D65E77" w:rsidR="00230E93" w:rsidRPr="005622A5" w:rsidRDefault="00883D85" w:rsidP="00230E93">
      <w:pPr>
        <w:rPr>
          <w:rFonts w:ascii="Arial" w:hAnsi="Arial" w:cs="Arial"/>
          <w:b/>
          <w:bCs/>
          <w:sz w:val="24"/>
          <w:szCs w:val="24"/>
          <w:u w:val="single"/>
        </w:rPr>
      </w:pPr>
      <w:r w:rsidRPr="005622A5">
        <w:rPr>
          <w:rFonts w:ascii="Arial" w:hAnsi="Arial" w:cs="Arial"/>
          <w:b/>
          <w:bCs/>
          <w:sz w:val="24"/>
          <w:szCs w:val="24"/>
        </w:rPr>
        <w:t>5.0</w:t>
      </w:r>
      <w:r>
        <w:rPr>
          <w:rFonts w:ascii="Arial" w:hAnsi="Arial" w:cs="Arial"/>
          <w:sz w:val="24"/>
          <w:szCs w:val="24"/>
        </w:rPr>
        <w:t>.</w:t>
      </w:r>
      <w:r>
        <w:rPr>
          <w:rFonts w:ascii="Arial" w:hAnsi="Arial" w:cs="Arial"/>
          <w:sz w:val="24"/>
          <w:szCs w:val="24"/>
        </w:rPr>
        <w:tab/>
      </w:r>
      <w:r w:rsidRPr="005622A5">
        <w:rPr>
          <w:rFonts w:ascii="Arial" w:hAnsi="Arial" w:cs="Arial"/>
          <w:b/>
          <w:bCs/>
          <w:sz w:val="24"/>
          <w:szCs w:val="24"/>
          <w:u w:val="single"/>
        </w:rPr>
        <w:t>Risk Assessment</w:t>
      </w:r>
      <w:r w:rsidR="00E179C4">
        <w:rPr>
          <w:rFonts w:ascii="Arial" w:hAnsi="Arial" w:cs="Arial"/>
          <w:b/>
          <w:bCs/>
          <w:sz w:val="24"/>
          <w:szCs w:val="24"/>
          <w:u w:val="single"/>
        </w:rPr>
        <w:t>.</w:t>
      </w:r>
    </w:p>
    <w:p w14:paraId="7FEF8045" w14:textId="77777777" w:rsidR="00600186" w:rsidRDefault="00600186" w:rsidP="00230E93">
      <w:pPr>
        <w:rPr>
          <w:rFonts w:ascii="Arial" w:hAnsi="Arial" w:cs="Arial"/>
          <w:sz w:val="24"/>
          <w:szCs w:val="24"/>
        </w:rPr>
      </w:pPr>
    </w:p>
    <w:p w14:paraId="2218E1B0" w14:textId="2C448D9E" w:rsidR="00072CFF" w:rsidRDefault="00600186" w:rsidP="00230E93">
      <w:pPr>
        <w:rPr>
          <w:rFonts w:ascii="Arial" w:hAnsi="Arial" w:cs="Arial"/>
          <w:sz w:val="24"/>
          <w:szCs w:val="24"/>
        </w:rPr>
      </w:pPr>
      <w:r>
        <w:rPr>
          <w:rFonts w:ascii="Arial" w:hAnsi="Arial" w:cs="Arial"/>
          <w:sz w:val="24"/>
          <w:szCs w:val="24"/>
        </w:rPr>
        <w:t xml:space="preserve">Risk Assessment can be defined as “tracking market </w:t>
      </w:r>
      <w:r w:rsidR="002C0FB0">
        <w:rPr>
          <w:rFonts w:ascii="Arial" w:hAnsi="Arial" w:cs="Arial"/>
          <w:sz w:val="24"/>
          <w:szCs w:val="24"/>
        </w:rPr>
        <w:t>and non-market long range risks</w:t>
      </w:r>
      <w:r>
        <w:rPr>
          <w:rFonts w:ascii="Arial" w:hAnsi="Arial" w:cs="Arial"/>
          <w:sz w:val="24"/>
          <w:szCs w:val="24"/>
        </w:rPr>
        <w:t xml:space="preserve">, </w:t>
      </w:r>
    </w:p>
    <w:p w14:paraId="2F96D1EA" w14:textId="77777777" w:rsidR="00072CFF" w:rsidRDefault="00600186" w:rsidP="00230E93">
      <w:pPr>
        <w:rPr>
          <w:rFonts w:ascii="Arial" w:hAnsi="Arial" w:cs="Arial"/>
          <w:sz w:val="24"/>
          <w:szCs w:val="24"/>
        </w:rPr>
      </w:pPr>
      <w:r>
        <w:rPr>
          <w:rFonts w:ascii="Arial" w:hAnsi="Arial" w:cs="Arial"/>
          <w:sz w:val="24"/>
          <w:szCs w:val="24"/>
        </w:rPr>
        <w:t xml:space="preserve">understanding their adverse impact on the business environment and managerial </w:t>
      </w:r>
    </w:p>
    <w:p w14:paraId="47FFC198" w14:textId="77777777" w:rsidR="00072CFF" w:rsidRDefault="00600186" w:rsidP="00230E93">
      <w:pPr>
        <w:rPr>
          <w:rFonts w:ascii="Arial" w:hAnsi="Arial" w:cs="Arial"/>
          <w:sz w:val="24"/>
          <w:szCs w:val="24"/>
        </w:rPr>
      </w:pPr>
      <w:r>
        <w:rPr>
          <w:rFonts w:ascii="Arial" w:hAnsi="Arial" w:cs="Arial"/>
          <w:sz w:val="24"/>
          <w:szCs w:val="24"/>
        </w:rPr>
        <w:lastRenderedPageBreak/>
        <w:t xml:space="preserve">responses to reduce risk exposure”, Wyk et al (2004).  This implies that as an emerging </w:t>
      </w:r>
    </w:p>
    <w:p w14:paraId="39B2B7EA" w14:textId="5CF9C3C2" w:rsidR="00072CFF" w:rsidRDefault="00600186" w:rsidP="00230E93">
      <w:pPr>
        <w:rPr>
          <w:rFonts w:ascii="Arial" w:hAnsi="Arial" w:cs="Arial"/>
          <w:sz w:val="24"/>
          <w:szCs w:val="24"/>
        </w:rPr>
      </w:pPr>
      <w:r>
        <w:rPr>
          <w:rFonts w:ascii="Arial" w:hAnsi="Arial" w:cs="Arial"/>
          <w:sz w:val="24"/>
          <w:szCs w:val="24"/>
        </w:rPr>
        <w:t xml:space="preserve">market, “South Africa poses a challenging array of long-term political, economic, financial </w:t>
      </w:r>
    </w:p>
    <w:p w14:paraId="184661BB" w14:textId="77777777" w:rsidR="00072CFF" w:rsidRDefault="00600186" w:rsidP="00230E93">
      <w:pPr>
        <w:rPr>
          <w:rFonts w:ascii="Arial" w:hAnsi="Arial" w:cs="Arial"/>
          <w:sz w:val="24"/>
          <w:szCs w:val="24"/>
        </w:rPr>
      </w:pPr>
      <w:r>
        <w:rPr>
          <w:rFonts w:ascii="Arial" w:hAnsi="Arial" w:cs="Arial"/>
          <w:sz w:val="24"/>
          <w:szCs w:val="24"/>
        </w:rPr>
        <w:t>and operational risks to investors</w:t>
      </w:r>
      <w:r w:rsidR="0010041B">
        <w:rPr>
          <w:rFonts w:ascii="Arial" w:hAnsi="Arial" w:cs="Arial"/>
          <w:sz w:val="24"/>
          <w:szCs w:val="24"/>
        </w:rPr>
        <w:t xml:space="preserve"> and also concerns about increased costs, limited </w:t>
      </w:r>
    </w:p>
    <w:p w14:paraId="5F1FEE9D" w14:textId="77777777" w:rsidR="00072CFF" w:rsidRDefault="0010041B" w:rsidP="00230E93">
      <w:pPr>
        <w:rPr>
          <w:rFonts w:ascii="Arial" w:hAnsi="Arial" w:cs="Arial"/>
          <w:sz w:val="24"/>
          <w:szCs w:val="24"/>
        </w:rPr>
      </w:pPr>
      <w:r>
        <w:rPr>
          <w:rFonts w:ascii="Arial" w:hAnsi="Arial" w:cs="Arial"/>
          <w:sz w:val="24"/>
          <w:szCs w:val="24"/>
        </w:rPr>
        <w:t xml:space="preserve">capacity to enforce the rule of law, a volatile currency all heighten uncertainty about the </w:t>
      </w:r>
    </w:p>
    <w:p w14:paraId="6711F944" w14:textId="77777777" w:rsidR="00072CFF" w:rsidRDefault="0010041B" w:rsidP="00230E93">
      <w:pPr>
        <w:rPr>
          <w:rFonts w:ascii="Arial" w:hAnsi="Arial" w:cs="Arial"/>
          <w:sz w:val="24"/>
          <w:szCs w:val="24"/>
        </w:rPr>
      </w:pPr>
      <w:r>
        <w:rPr>
          <w:rFonts w:ascii="Arial" w:hAnsi="Arial" w:cs="Arial"/>
          <w:sz w:val="24"/>
          <w:szCs w:val="24"/>
        </w:rPr>
        <w:t xml:space="preserve">business environment”, Wyk et al (2004).  </w:t>
      </w:r>
      <w:r w:rsidR="00883D85">
        <w:rPr>
          <w:rFonts w:ascii="Arial" w:hAnsi="Arial" w:cs="Arial"/>
          <w:sz w:val="24"/>
          <w:szCs w:val="24"/>
        </w:rPr>
        <w:t xml:space="preserve">According to an OECD Report (2017), “the </w:t>
      </w:r>
    </w:p>
    <w:p w14:paraId="379485B0" w14:textId="77777777" w:rsidR="00072CFF" w:rsidRDefault="00883D85" w:rsidP="00230E93">
      <w:pPr>
        <w:rPr>
          <w:rFonts w:ascii="Arial" w:hAnsi="Arial" w:cs="Arial"/>
          <w:sz w:val="24"/>
          <w:szCs w:val="24"/>
        </w:rPr>
      </w:pPr>
      <w:r>
        <w:rPr>
          <w:rFonts w:ascii="Arial" w:hAnsi="Arial" w:cs="Arial"/>
          <w:sz w:val="24"/>
          <w:szCs w:val="24"/>
        </w:rPr>
        <w:t xml:space="preserve">South African </w:t>
      </w:r>
      <w:r w:rsidR="008357C4">
        <w:rPr>
          <w:rFonts w:ascii="Arial" w:hAnsi="Arial" w:cs="Arial"/>
          <w:sz w:val="24"/>
          <w:szCs w:val="24"/>
        </w:rPr>
        <w:t xml:space="preserve">economy faces many structural challenges like high inflation, high public </w:t>
      </w:r>
    </w:p>
    <w:p w14:paraId="57D97E90" w14:textId="77777777" w:rsidR="00072CFF" w:rsidRDefault="008357C4" w:rsidP="00230E93">
      <w:pPr>
        <w:rPr>
          <w:rFonts w:ascii="Arial" w:hAnsi="Arial" w:cs="Arial"/>
          <w:sz w:val="24"/>
          <w:szCs w:val="24"/>
        </w:rPr>
      </w:pPr>
      <w:r>
        <w:rPr>
          <w:rFonts w:ascii="Arial" w:hAnsi="Arial" w:cs="Arial"/>
          <w:sz w:val="24"/>
          <w:szCs w:val="24"/>
        </w:rPr>
        <w:t xml:space="preserve">debt constraints, low growth, high unemployment rate, high crime rates, health problems </w:t>
      </w:r>
    </w:p>
    <w:p w14:paraId="4AFC0214" w14:textId="77777777" w:rsidR="002C0FB0" w:rsidRDefault="008357C4" w:rsidP="00230E93">
      <w:pPr>
        <w:rPr>
          <w:rFonts w:ascii="Arial" w:hAnsi="Arial" w:cs="Arial"/>
          <w:sz w:val="24"/>
          <w:szCs w:val="24"/>
        </w:rPr>
      </w:pPr>
      <w:r>
        <w:rPr>
          <w:rFonts w:ascii="Arial" w:hAnsi="Arial" w:cs="Arial"/>
          <w:sz w:val="24"/>
          <w:szCs w:val="24"/>
        </w:rPr>
        <w:t xml:space="preserve">including </w:t>
      </w:r>
      <w:r w:rsidR="00963036">
        <w:rPr>
          <w:rFonts w:ascii="Arial" w:hAnsi="Arial" w:cs="Arial"/>
          <w:sz w:val="24"/>
          <w:szCs w:val="24"/>
        </w:rPr>
        <w:t>H</w:t>
      </w:r>
      <w:r w:rsidR="002C0FB0">
        <w:rPr>
          <w:rFonts w:ascii="Arial" w:hAnsi="Arial" w:cs="Arial"/>
          <w:sz w:val="24"/>
          <w:szCs w:val="24"/>
        </w:rPr>
        <w:t>IV</w:t>
      </w:r>
      <w:r>
        <w:rPr>
          <w:rFonts w:ascii="Arial" w:hAnsi="Arial" w:cs="Arial"/>
          <w:sz w:val="24"/>
          <w:szCs w:val="24"/>
        </w:rPr>
        <w:t>/</w:t>
      </w:r>
      <w:r w:rsidR="00963036">
        <w:rPr>
          <w:rFonts w:ascii="Arial" w:hAnsi="Arial" w:cs="Arial"/>
          <w:sz w:val="24"/>
          <w:szCs w:val="24"/>
        </w:rPr>
        <w:t>A</w:t>
      </w:r>
      <w:r w:rsidR="002C0FB0">
        <w:rPr>
          <w:rFonts w:ascii="Arial" w:hAnsi="Arial" w:cs="Arial"/>
          <w:sz w:val="24"/>
          <w:szCs w:val="24"/>
        </w:rPr>
        <w:t>IDS</w:t>
      </w:r>
      <w:r>
        <w:rPr>
          <w:rFonts w:ascii="Arial" w:hAnsi="Arial" w:cs="Arial"/>
          <w:sz w:val="24"/>
          <w:szCs w:val="24"/>
        </w:rPr>
        <w:t xml:space="preserve">, poor electricity supply which has slowed down growth, minimum </w:t>
      </w:r>
    </w:p>
    <w:p w14:paraId="303ADDC5" w14:textId="77777777" w:rsidR="002C0FB0" w:rsidRDefault="008357C4" w:rsidP="00230E93">
      <w:pPr>
        <w:rPr>
          <w:rFonts w:ascii="Arial" w:hAnsi="Arial" w:cs="Arial"/>
          <w:sz w:val="24"/>
          <w:szCs w:val="24"/>
        </w:rPr>
      </w:pPr>
      <w:r>
        <w:rPr>
          <w:rFonts w:ascii="Arial" w:hAnsi="Arial" w:cs="Arial"/>
          <w:sz w:val="24"/>
          <w:szCs w:val="24"/>
        </w:rPr>
        <w:t xml:space="preserve">wage, skills shortage are key bottlenecks to growth and inclusiveness”, facing South </w:t>
      </w:r>
    </w:p>
    <w:p w14:paraId="7885C043" w14:textId="77777777" w:rsidR="002C0FB0" w:rsidRDefault="008357C4" w:rsidP="00230E93">
      <w:pPr>
        <w:rPr>
          <w:rFonts w:ascii="Arial" w:hAnsi="Arial" w:cs="Arial"/>
          <w:sz w:val="24"/>
          <w:szCs w:val="24"/>
        </w:rPr>
      </w:pPr>
      <w:r>
        <w:rPr>
          <w:rFonts w:ascii="Arial" w:hAnsi="Arial" w:cs="Arial"/>
          <w:sz w:val="24"/>
          <w:szCs w:val="24"/>
        </w:rPr>
        <w:t xml:space="preserve">Africa.  In my opinion, the Government should try and combat some of the problems at </w:t>
      </w:r>
    </w:p>
    <w:p w14:paraId="7D7B0B58" w14:textId="77777777" w:rsidR="002C0FB0" w:rsidRDefault="008357C4" w:rsidP="00230E93">
      <w:pPr>
        <w:rPr>
          <w:rFonts w:ascii="Arial" w:hAnsi="Arial" w:cs="Arial"/>
          <w:sz w:val="24"/>
          <w:szCs w:val="24"/>
        </w:rPr>
      </w:pPr>
      <w:r>
        <w:rPr>
          <w:rFonts w:ascii="Arial" w:hAnsi="Arial" w:cs="Arial"/>
          <w:sz w:val="24"/>
          <w:szCs w:val="24"/>
        </w:rPr>
        <w:t xml:space="preserve">hand by considering granting student loans to further their education, minimum wage for </w:t>
      </w:r>
    </w:p>
    <w:p w14:paraId="66FEAD7D" w14:textId="77777777" w:rsidR="002C0FB0" w:rsidRDefault="008357C4" w:rsidP="00230E93">
      <w:pPr>
        <w:rPr>
          <w:rFonts w:ascii="Arial" w:hAnsi="Arial" w:cs="Arial"/>
          <w:sz w:val="24"/>
          <w:szCs w:val="24"/>
        </w:rPr>
      </w:pPr>
      <w:r>
        <w:rPr>
          <w:rFonts w:ascii="Arial" w:hAnsi="Arial" w:cs="Arial"/>
          <w:sz w:val="24"/>
          <w:szCs w:val="24"/>
        </w:rPr>
        <w:t xml:space="preserve">everyone, and perhaps develop apprenticeship and internship programmes to increase </w:t>
      </w:r>
    </w:p>
    <w:p w14:paraId="1D92D0F5" w14:textId="77777777" w:rsidR="002C0FB0" w:rsidRDefault="008357C4" w:rsidP="00230E93">
      <w:pPr>
        <w:rPr>
          <w:rFonts w:ascii="Arial" w:hAnsi="Arial" w:cs="Arial"/>
          <w:sz w:val="24"/>
          <w:szCs w:val="24"/>
        </w:rPr>
      </w:pPr>
      <w:r>
        <w:rPr>
          <w:rFonts w:ascii="Arial" w:hAnsi="Arial" w:cs="Arial"/>
          <w:sz w:val="24"/>
          <w:szCs w:val="24"/>
        </w:rPr>
        <w:t xml:space="preserve">youth inclusion”, OECD (2017; p.17).  A World Bank report (1996) argues that “to resolve </w:t>
      </w:r>
    </w:p>
    <w:p w14:paraId="1FDD38C0" w14:textId="77777777" w:rsidR="002C0FB0" w:rsidRDefault="008357C4" w:rsidP="00230E93">
      <w:pPr>
        <w:rPr>
          <w:rFonts w:ascii="Arial" w:hAnsi="Arial" w:cs="Arial"/>
          <w:sz w:val="24"/>
          <w:szCs w:val="24"/>
        </w:rPr>
      </w:pPr>
      <w:r>
        <w:rPr>
          <w:rFonts w:ascii="Arial" w:hAnsi="Arial" w:cs="Arial"/>
          <w:sz w:val="24"/>
          <w:szCs w:val="24"/>
        </w:rPr>
        <w:t xml:space="preserve">South Africa’s pressing unemployment problems, the country urgently needs to move </w:t>
      </w:r>
    </w:p>
    <w:p w14:paraId="44474026" w14:textId="77777777" w:rsidR="002C0FB0" w:rsidRDefault="008357C4" w:rsidP="00230E93">
      <w:pPr>
        <w:rPr>
          <w:rFonts w:ascii="Arial" w:hAnsi="Arial" w:cs="Arial"/>
          <w:sz w:val="24"/>
          <w:szCs w:val="24"/>
        </w:rPr>
      </w:pPr>
      <w:r>
        <w:rPr>
          <w:rFonts w:ascii="Arial" w:hAnsi="Arial" w:cs="Arial"/>
          <w:sz w:val="24"/>
          <w:szCs w:val="24"/>
        </w:rPr>
        <w:t>towards a more labour-demanding pattern of growth, it is however important that the</w:t>
      </w:r>
      <w:r w:rsidR="00F75958">
        <w:rPr>
          <w:rFonts w:ascii="Arial" w:hAnsi="Arial" w:cs="Arial"/>
          <w:sz w:val="24"/>
          <w:szCs w:val="24"/>
        </w:rPr>
        <w:t xml:space="preserve">re be </w:t>
      </w:r>
    </w:p>
    <w:p w14:paraId="2A55EC5A" w14:textId="77777777" w:rsidR="002C0FB0" w:rsidRDefault="00F75958" w:rsidP="00230E93">
      <w:pPr>
        <w:rPr>
          <w:rFonts w:ascii="Arial" w:hAnsi="Arial" w:cs="Arial"/>
          <w:sz w:val="24"/>
          <w:szCs w:val="24"/>
        </w:rPr>
      </w:pPr>
      <w:r>
        <w:rPr>
          <w:rFonts w:ascii="Arial" w:hAnsi="Arial" w:cs="Arial"/>
          <w:sz w:val="24"/>
          <w:szCs w:val="24"/>
        </w:rPr>
        <w:t xml:space="preserve">enhanced opportunities for business participation by historically excluded segments of </w:t>
      </w:r>
    </w:p>
    <w:p w14:paraId="43970E5A" w14:textId="3D590CD7" w:rsidR="00883D85" w:rsidRDefault="00F75958" w:rsidP="00230E93">
      <w:pPr>
        <w:rPr>
          <w:rFonts w:ascii="Arial" w:hAnsi="Arial" w:cs="Arial"/>
          <w:sz w:val="24"/>
          <w:szCs w:val="24"/>
        </w:rPr>
      </w:pPr>
      <w:r>
        <w:rPr>
          <w:rFonts w:ascii="Arial" w:hAnsi="Arial" w:cs="Arial"/>
          <w:sz w:val="24"/>
          <w:szCs w:val="24"/>
        </w:rPr>
        <w:t xml:space="preserve">society”.  </w:t>
      </w:r>
    </w:p>
    <w:p w14:paraId="150E6F76" w14:textId="77777777" w:rsidR="00072CFF" w:rsidRDefault="00072CFF" w:rsidP="00230E93">
      <w:pPr>
        <w:rPr>
          <w:rFonts w:ascii="Arial" w:hAnsi="Arial" w:cs="Arial"/>
          <w:sz w:val="24"/>
          <w:szCs w:val="24"/>
        </w:rPr>
      </w:pPr>
    </w:p>
    <w:p w14:paraId="65D6B065" w14:textId="77777777" w:rsidR="00072CFF" w:rsidRDefault="00072CFF" w:rsidP="00230E93">
      <w:pPr>
        <w:rPr>
          <w:rFonts w:ascii="Arial" w:hAnsi="Arial" w:cs="Arial"/>
          <w:sz w:val="24"/>
          <w:szCs w:val="24"/>
        </w:rPr>
      </w:pPr>
      <w:r>
        <w:rPr>
          <w:rFonts w:ascii="Arial" w:hAnsi="Arial" w:cs="Arial"/>
          <w:sz w:val="24"/>
          <w:szCs w:val="24"/>
        </w:rPr>
        <w:t xml:space="preserve">In order to ensure success in the new expansion, Ahold needs to consider mitigating and </w:t>
      </w:r>
    </w:p>
    <w:p w14:paraId="783A0B2C" w14:textId="77777777" w:rsidR="00072CFF" w:rsidRDefault="00072CFF" w:rsidP="00230E93">
      <w:pPr>
        <w:rPr>
          <w:rFonts w:ascii="Arial" w:hAnsi="Arial" w:cs="Arial"/>
          <w:sz w:val="24"/>
          <w:szCs w:val="24"/>
        </w:rPr>
      </w:pPr>
      <w:r>
        <w:rPr>
          <w:rFonts w:ascii="Arial" w:hAnsi="Arial" w:cs="Arial"/>
          <w:sz w:val="24"/>
          <w:szCs w:val="24"/>
        </w:rPr>
        <w:t xml:space="preserve">managing the risks by working out managerial responses including a matching entry </w:t>
      </w:r>
    </w:p>
    <w:p w14:paraId="65CB9A2F" w14:textId="77777777" w:rsidR="00072CFF" w:rsidRDefault="00072CFF" w:rsidP="00230E93">
      <w:pPr>
        <w:rPr>
          <w:rFonts w:ascii="Arial" w:hAnsi="Arial" w:cs="Arial"/>
          <w:sz w:val="24"/>
          <w:szCs w:val="24"/>
        </w:rPr>
      </w:pPr>
      <w:r>
        <w:rPr>
          <w:rFonts w:ascii="Arial" w:hAnsi="Arial" w:cs="Arial"/>
          <w:sz w:val="24"/>
          <w:szCs w:val="24"/>
        </w:rPr>
        <w:t xml:space="preserve">mode with risk tolerance, superior intelligence and lobbying, maintaining low tolerance for </w:t>
      </w:r>
    </w:p>
    <w:p w14:paraId="4EE6D903" w14:textId="07C2CFC1" w:rsidR="004F0C03" w:rsidRDefault="00072CFF" w:rsidP="00230E93">
      <w:pPr>
        <w:rPr>
          <w:rFonts w:ascii="Arial" w:hAnsi="Arial" w:cs="Arial"/>
          <w:sz w:val="24"/>
          <w:szCs w:val="24"/>
        </w:rPr>
      </w:pPr>
      <w:r>
        <w:rPr>
          <w:rFonts w:ascii="Arial" w:hAnsi="Arial" w:cs="Arial"/>
          <w:sz w:val="24"/>
          <w:szCs w:val="24"/>
        </w:rPr>
        <w:t>corruption and preserving shareholde</w:t>
      </w:r>
      <w:r w:rsidR="002C0FB0">
        <w:rPr>
          <w:rFonts w:ascii="Arial" w:hAnsi="Arial" w:cs="Arial"/>
          <w:sz w:val="24"/>
          <w:szCs w:val="24"/>
        </w:rPr>
        <w:t>r and stakeholder interests”, W</w:t>
      </w:r>
      <w:r>
        <w:rPr>
          <w:rFonts w:ascii="Arial" w:hAnsi="Arial" w:cs="Arial"/>
          <w:sz w:val="24"/>
          <w:szCs w:val="24"/>
        </w:rPr>
        <w:t xml:space="preserve">jk et al (2004). The </w:t>
      </w:r>
    </w:p>
    <w:p w14:paraId="09201D10" w14:textId="5DEA5080" w:rsidR="00072CFF" w:rsidRDefault="00072CFF" w:rsidP="00230E93">
      <w:pPr>
        <w:rPr>
          <w:rFonts w:ascii="Arial" w:hAnsi="Arial" w:cs="Arial"/>
          <w:sz w:val="24"/>
          <w:szCs w:val="24"/>
        </w:rPr>
      </w:pPr>
      <w:r>
        <w:rPr>
          <w:rFonts w:ascii="Arial" w:hAnsi="Arial" w:cs="Arial"/>
          <w:sz w:val="24"/>
          <w:szCs w:val="24"/>
        </w:rPr>
        <w:t>table below shows the risks and managerial r</w:t>
      </w:r>
      <w:r w:rsidR="004F0C03">
        <w:rPr>
          <w:rFonts w:ascii="Arial" w:hAnsi="Arial" w:cs="Arial"/>
          <w:sz w:val="24"/>
          <w:szCs w:val="24"/>
        </w:rPr>
        <w:t>esponse/mitigation.</w:t>
      </w:r>
    </w:p>
    <w:p w14:paraId="011F24DB" w14:textId="22D59DAF" w:rsidR="00600E07" w:rsidRDefault="00600E07" w:rsidP="00230E93">
      <w:pPr>
        <w:rPr>
          <w:rFonts w:ascii="Arial" w:hAnsi="Arial" w:cs="Arial"/>
          <w:sz w:val="24"/>
          <w:szCs w:val="24"/>
        </w:rPr>
      </w:pPr>
    </w:p>
    <w:p w14:paraId="780EF7EC" w14:textId="758DBF3D" w:rsidR="00600E07" w:rsidRPr="00BB032B" w:rsidRDefault="00BB032B" w:rsidP="00230E93">
      <w:pPr>
        <w:rPr>
          <w:rFonts w:ascii="Arial" w:eastAsiaTheme="minorEastAsia" w:hAnsi="Arial" w:cs="Arial"/>
          <w:b/>
          <w:bCs/>
          <w:color w:val="000000" w:themeColor="dark1"/>
          <w:kern w:val="24"/>
          <w:sz w:val="24"/>
          <w:szCs w:val="24"/>
          <w:u w:val="single"/>
          <w:lang w:eastAsia="en-GB"/>
        </w:rPr>
      </w:pPr>
      <w:r>
        <w:rPr>
          <w:rFonts w:ascii="Arial" w:eastAsiaTheme="minorEastAsia" w:hAnsi="Arial" w:cs="Arial"/>
          <w:b/>
          <w:bCs/>
          <w:color w:val="000000" w:themeColor="dark1"/>
          <w:kern w:val="24"/>
          <w:sz w:val="24"/>
          <w:szCs w:val="24"/>
          <w:lang w:eastAsia="en-GB"/>
        </w:rPr>
        <w:t>5.1.</w:t>
      </w:r>
      <w:r>
        <w:rPr>
          <w:rFonts w:ascii="Arial" w:eastAsiaTheme="minorEastAsia" w:hAnsi="Arial" w:cs="Arial"/>
          <w:b/>
          <w:bCs/>
          <w:color w:val="000000" w:themeColor="dark1"/>
          <w:kern w:val="24"/>
          <w:sz w:val="24"/>
          <w:szCs w:val="24"/>
          <w:lang w:eastAsia="en-GB"/>
        </w:rPr>
        <w:tab/>
      </w:r>
      <w:r w:rsidRPr="00BB032B">
        <w:rPr>
          <w:rFonts w:ascii="Arial" w:eastAsiaTheme="minorEastAsia" w:hAnsi="Arial" w:cs="Arial"/>
          <w:b/>
          <w:bCs/>
          <w:color w:val="000000" w:themeColor="dark1"/>
          <w:kern w:val="24"/>
          <w:sz w:val="24"/>
          <w:szCs w:val="24"/>
          <w:u w:val="single"/>
          <w:lang w:eastAsia="en-GB"/>
        </w:rPr>
        <w:t>TABLE ON RISK ASSESSMENT</w:t>
      </w:r>
      <w:r>
        <w:rPr>
          <w:rFonts w:ascii="Arial" w:eastAsiaTheme="minorEastAsia" w:hAnsi="Arial" w:cs="Arial"/>
          <w:b/>
          <w:bCs/>
          <w:color w:val="000000" w:themeColor="dark1"/>
          <w:kern w:val="24"/>
          <w:sz w:val="24"/>
          <w:szCs w:val="24"/>
          <w:u w:val="single"/>
          <w:lang w:eastAsia="en-GB"/>
        </w:rPr>
        <w:t>.</w:t>
      </w:r>
    </w:p>
    <w:p w14:paraId="4D175A06" w14:textId="13E573D2" w:rsidR="00BB032B" w:rsidRDefault="00BB032B" w:rsidP="00230E93">
      <w:pPr>
        <w:rPr>
          <w:rFonts w:ascii="Arial" w:eastAsiaTheme="minorEastAsia" w:hAnsi="Arial" w:cs="Arial"/>
          <w:b/>
          <w:bCs/>
          <w:color w:val="000000" w:themeColor="dark1"/>
          <w:kern w:val="24"/>
          <w:sz w:val="24"/>
          <w:szCs w:val="24"/>
          <w:lang w:eastAsia="en-GB"/>
        </w:rPr>
      </w:pPr>
    </w:p>
    <w:p w14:paraId="6498F862" w14:textId="4FE093AA" w:rsidR="00BB032B" w:rsidRPr="00BB032B" w:rsidRDefault="00BB032B" w:rsidP="00230E93">
      <w:pPr>
        <w:rPr>
          <w:rFonts w:ascii="Arial" w:eastAsiaTheme="minorEastAsia" w:hAnsi="Arial" w:cs="Arial"/>
          <w:color w:val="000000" w:themeColor="dark1"/>
          <w:kern w:val="24"/>
          <w:sz w:val="24"/>
          <w:szCs w:val="24"/>
          <w:lang w:eastAsia="en-GB"/>
        </w:rPr>
      </w:pPr>
      <w:r w:rsidRPr="00BB032B">
        <w:rPr>
          <w:rFonts w:ascii="Arial" w:eastAsiaTheme="minorEastAsia" w:hAnsi="Arial" w:cs="Arial"/>
          <w:color w:val="000000" w:themeColor="dark1"/>
          <w:kern w:val="24"/>
          <w:sz w:val="24"/>
          <w:szCs w:val="24"/>
          <w:lang w:eastAsia="en-GB"/>
        </w:rPr>
        <w:t>Please see Appendix I.</w:t>
      </w:r>
    </w:p>
    <w:p w14:paraId="7E7F0AD1" w14:textId="77777777" w:rsidR="00DF7C28" w:rsidRPr="00230E93" w:rsidRDefault="00DF7C28" w:rsidP="00230E93">
      <w:pPr>
        <w:rPr>
          <w:rFonts w:ascii="Arial" w:hAnsi="Arial" w:cs="Arial"/>
          <w:sz w:val="24"/>
          <w:szCs w:val="24"/>
        </w:rPr>
      </w:pPr>
    </w:p>
    <w:p w14:paraId="49EF3C78" w14:textId="120F3E4F" w:rsidR="00230E93" w:rsidRPr="00230E93" w:rsidRDefault="00230E93" w:rsidP="00230E93">
      <w:pPr>
        <w:ind w:left="720" w:hanging="720"/>
        <w:rPr>
          <w:rFonts w:ascii="Arial" w:hAnsi="Arial" w:cs="Arial"/>
          <w:b/>
          <w:sz w:val="24"/>
          <w:szCs w:val="24"/>
          <w:u w:val="single"/>
        </w:rPr>
      </w:pPr>
    </w:p>
    <w:p w14:paraId="79EFA746" w14:textId="77777777" w:rsidR="00230E93" w:rsidRPr="00230E93" w:rsidRDefault="00230E93" w:rsidP="00230E93">
      <w:pPr>
        <w:ind w:left="720" w:hanging="720"/>
        <w:rPr>
          <w:rFonts w:ascii="Arial" w:hAnsi="Arial" w:cs="Arial"/>
          <w:b/>
          <w:sz w:val="24"/>
          <w:szCs w:val="24"/>
        </w:rPr>
      </w:pPr>
    </w:p>
    <w:p w14:paraId="2F13A93A" w14:textId="77777777" w:rsidR="00BB032B" w:rsidRDefault="00BB032B" w:rsidP="00230E93">
      <w:pPr>
        <w:rPr>
          <w:rFonts w:ascii="Arial" w:hAnsi="Arial" w:cs="Arial"/>
          <w:b/>
          <w:sz w:val="24"/>
          <w:szCs w:val="24"/>
        </w:rPr>
      </w:pPr>
    </w:p>
    <w:p w14:paraId="31B15D7D" w14:textId="77777777" w:rsidR="00BB032B" w:rsidRDefault="00BB032B" w:rsidP="00230E93">
      <w:pPr>
        <w:rPr>
          <w:rFonts w:ascii="Arial" w:hAnsi="Arial" w:cs="Arial"/>
          <w:b/>
          <w:sz w:val="24"/>
          <w:szCs w:val="24"/>
        </w:rPr>
      </w:pPr>
    </w:p>
    <w:p w14:paraId="79F126E8" w14:textId="664BC6F1" w:rsidR="00230E93" w:rsidRPr="00230E93" w:rsidRDefault="00883D85" w:rsidP="00230E93">
      <w:pPr>
        <w:rPr>
          <w:rFonts w:ascii="Arial" w:hAnsi="Arial" w:cs="Arial"/>
          <w:b/>
          <w:sz w:val="24"/>
          <w:szCs w:val="24"/>
          <w:u w:val="single"/>
        </w:rPr>
      </w:pPr>
      <w:r>
        <w:rPr>
          <w:rFonts w:ascii="Arial" w:hAnsi="Arial" w:cs="Arial"/>
          <w:b/>
          <w:sz w:val="24"/>
          <w:szCs w:val="24"/>
        </w:rPr>
        <w:t>6</w:t>
      </w:r>
      <w:r w:rsidR="00E179C4">
        <w:rPr>
          <w:rFonts w:ascii="Arial" w:hAnsi="Arial" w:cs="Arial"/>
          <w:b/>
          <w:sz w:val="24"/>
          <w:szCs w:val="24"/>
        </w:rPr>
        <w:t>.0</w:t>
      </w:r>
      <w:r w:rsidR="00230E93" w:rsidRPr="00230E93">
        <w:rPr>
          <w:rFonts w:ascii="Arial" w:hAnsi="Arial" w:cs="Arial"/>
          <w:b/>
          <w:sz w:val="24"/>
          <w:szCs w:val="24"/>
        </w:rPr>
        <w:t>.</w:t>
      </w:r>
      <w:r w:rsidR="00230E93" w:rsidRPr="00230E93">
        <w:rPr>
          <w:rFonts w:ascii="Arial" w:hAnsi="Arial" w:cs="Arial"/>
          <w:b/>
          <w:sz w:val="24"/>
          <w:szCs w:val="24"/>
        </w:rPr>
        <w:tab/>
      </w:r>
      <w:r w:rsidR="00230E93" w:rsidRPr="00230E93">
        <w:rPr>
          <w:rFonts w:ascii="Arial" w:hAnsi="Arial" w:cs="Arial"/>
          <w:b/>
          <w:sz w:val="24"/>
          <w:szCs w:val="24"/>
          <w:u w:val="single"/>
        </w:rPr>
        <w:t>Entry Mode.</w:t>
      </w:r>
    </w:p>
    <w:p w14:paraId="336E8380" w14:textId="77777777" w:rsidR="00230E93" w:rsidRPr="00230E93" w:rsidRDefault="00230E93" w:rsidP="00230E93">
      <w:pPr>
        <w:rPr>
          <w:rFonts w:ascii="Arial" w:hAnsi="Arial" w:cs="Arial"/>
          <w:b/>
          <w:sz w:val="24"/>
          <w:szCs w:val="24"/>
        </w:rPr>
      </w:pPr>
    </w:p>
    <w:p w14:paraId="31B78AA9" w14:textId="2FF935A6"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 xml:space="preserve">According to the Guardian (2014), </w:t>
      </w:r>
      <w:r w:rsidR="006772F5">
        <w:rPr>
          <w:rFonts w:ascii="Arial" w:hAnsi="Arial" w:cs="Arial"/>
          <w:sz w:val="24"/>
          <w:szCs w:val="24"/>
        </w:rPr>
        <w:t>“</w:t>
      </w:r>
      <w:r w:rsidR="00963CB6">
        <w:rPr>
          <w:rFonts w:ascii="Arial" w:hAnsi="Arial" w:cs="Arial"/>
          <w:sz w:val="24"/>
          <w:szCs w:val="24"/>
        </w:rPr>
        <w:t>t</w:t>
      </w:r>
      <w:r w:rsidRPr="00230E93">
        <w:rPr>
          <w:rFonts w:ascii="Arial" w:hAnsi="Arial" w:cs="Arial"/>
          <w:sz w:val="24"/>
          <w:szCs w:val="24"/>
        </w:rPr>
        <w:t xml:space="preserve">he best way to enter a business is by joint </w:t>
      </w:r>
    </w:p>
    <w:p w14:paraId="694F41F8" w14:textId="77777777" w:rsidR="00230E93" w:rsidRPr="00230E93" w:rsidRDefault="00230E93" w:rsidP="00230E93">
      <w:pPr>
        <w:spacing w:after="0" w:line="240" w:lineRule="auto"/>
        <w:rPr>
          <w:rFonts w:ascii="Arial" w:hAnsi="Arial" w:cs="Arial"/>
          <w:sz w:val="24"/>
          <w:szCs w:val="24"/>
        </w:rPr>
      </w:pPr>
    </w:p>
    <w:p w14:paraId="20A2B95D" w14:textId="77777777"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 xml:space="preserve">venture/partnership and it is important to understand the regulations attached to the </w:t>
      </w:r>
    </w:p>
    <w:p w14:paraId="1DADD857" w14:textId="77777777" w:rsidR="00230E93" w:rsidRPr="00230E93" w:rsidRDefault="00230E93" w:rsidP="00230E93">
      <w:pPr>
        <w:spacing w:after="0" w:line="240" w:lineRule="auto"/>
        <w:rPr>
          <w:rFonts w:ascii="Arial" w:hAnsi="Arial" w:cs="Arial"/>
          <w:sz w:val="24"/>
          <w:szCs w:val="24"/>
        </w:rPr>
      </w:pPr>
    </w:p>
    <w:p w14:paraId="315133E2" w14:textId="77777777"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 xml:space="preserve">business sector in South Africa and through a joint venture or partnership which in my </w:t>
      </w:r>
    </w:p>
    <w:p w14:paraId="13403A5F" w14:textId="77777777" w:rsidR="00230E93" w:rsidRPr="00230E93" w:rsidRDefault="00230E93" w:rsidP="00230E93">
      <w:pPr>
        <w:spacing w:after="0" w:line="240" w:lineRule="auto"/>
        <w:rPr>
          <w:rFonts w:ascii="Arial" w:hAnsi="Arial" w:cs="Arial"/>
          <w:sz w:val="24"/>
          <w:szCs w:val="24"/>
        </w:rPr>
      </w:pPr>
    </w:p>
    <w:p w14:paraId="220C1D1D" w14:textId="77777777"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 xml:space="preserve">opinion will allow time to be familiar with the market through someone who’s already </w:t>
      </w:r>
    </w:p>
    <w:p w14:paraId="45C5A9C4" w14:textId="77777777" w:rsidR="00230E93" w:rsidRPr="00230E93" w:rsidRDefault="00230E93" w:rsidP="00230E93">
      <w:pPr>
        <w:spacing w:after="0" w:line="240" w:lineRule="auto"/>
        <w:rPr>
          <w:rFonts w:ascii="Arial" w:hAnsi="Arial" w:cs="Arial"/>
          <w:sz w:val="24"/>
          <w:szCs w:val="24"/>
        </w:rPr>
      </w:pPr>
    </w:p>
    <w:p w14:paraId="4B0EA1F0" w14:textId="77777777"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 xml:space="preserve">familiar with it and can also create a good image of the company on the local market.  </w:t>
      </w:r>
    </w:p>
    <w:p w14:paraId="0B6756F2" w14:textId="77777777" w:rsidR="00230E93" w:rsidRPr="00230E93" w:rsidRDefault="00230E93" w:rsidP="00230E93">
      <w:pPr>
        <w:spacing w:after="0" w:line="240" w:lineRule="auto"/>
        <w:rPr>
          <w:rFonts w:ascii="Arial" w:hAnsi="Arial" w:cs="Arial"/>
          <w:sz w:val="24"/>
          <w:szCs w:val="24"/>
        </w:rPr>
      </w:pPr>
    </w:p>
    <w:p w14:paraId="167F44D4" w14:textId="3DB30D50"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 xml:space="preserve">Bartlett (2011, p.567) defines an international joint venture </w:t>
      </w:r>
      <w:r w:rsidR="00791A70">
        <w:rPr>
          <w:rFonts w:ascii="Arial" w:hAnsi="Arial" w:cs="Arial"/>
          <w:sz w:val="24"/>
          <w:szCs w:val="24"/>
        </w:rPr>
        <w:t>“</w:t>
      </w:r>
      <w:r w:rsidRPr="00230E93">
        <w:rPr>
          <w:rFonts w:ascii="Arial" w:hAnsi="Arial" w:cs="Arial"/>
          <w:sz w:val="24"/>
          <w:szCs w:val="24"/>
        </w:rPr>
        <w:t xml:space="preserve">as being a company owned by </w:t>
      </w:r>
    </w:p>
    <w:p w14:paraId="2B80345C" w14:textId="77777777" w:rsidR="00230E93" w:rsidRPr="00230E93" w:rsidRDefault="00230E93" w:rsidP="00230E93">
      <w:pPr>
        <w:spacing w:after="0" w:line="240" w:lineRule="auto"/>
        <w:rPr>
          <w:rFonts w:ascii="Arial" w:hAnsi="Arial" w:cs="Arial"/>
          <w:sz w:val="24"/>
          <w:szCs w:val="24"/>
        </w:rPr>
      </w:pPr>
    </w:p>
    <w:p w14:paraId="706581DD" w14:textId="77777777"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 xml:space="preserve">two or more firms of different nationality and may be formatted from a starting or </w:t>
      </w:r>
    </w:p>
    <w:p w14:paraId="0133F054" w14:textId="77777777" w:rsidR="00230E93" w:rsidRPr="00230E93" w:rsidRDefault="00230E93" w:rsidP="00230E93">
      <w:pPr>
        <w:spacing w:after="0" w:line="240" w:lineRule="auto"/>
        <w:rPr>
          <w:rFonts w:ascii="Arial" w:hAnsi="Arial" w:cs="Arial"/>
          <w:sz w:val="24"/>
          <w:szCs w:val="24"/>
        </w:rPr>
      </w:pPr>
    </w:p>
    <w:p w14:paraId="40976F80" w14:textId="77777777"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 xml:space="preserve">(greenfield) basis or may be the result of several established companies deciding to merge </w:t>
      </w:r>
    </w:p>
    <w:p w14:paraId="0C9D690E" w14:textId="77777777" w:rsidR="00230E93" w:rsidRPr="00230E93" w:rsidRDefault="00230E93" w:rsidP="00230E93">
      <w:pPr>
        <w:spacing w:after="0" w:line="240" w:lineRule="auto"/>
        <w:rPr>
          <w:rFonts w:ascii="Arial" w:hAnsi="Arial" w:cs="Arial"/>
          <w:sz w:val="24"/>
          <w:szCs w:val="24"/>
        </w:rPr>
      </w:pPr>
    </w:p>
    <w:p w14:paraId="0DD3FE14" w14:textId="77777777"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 xml:space="preserve">existing divisions and the purpose is to allow partners to pool resources and coordinate </w:t>
      </w:r>
    </w:p>
    <w:p w14:paraId="18C6FD64" w14:textId="77777777" w:rsidR="00230E93" w:rsidRPr="00230E93" w:rsidRDefault="00230E93" w:rsidP="00230E93">
      <w:pPr>
        <w:spacing w:after="0" w:line="240" w:lineRule="auto"/>
        <w:rPr>
          <w:rFonts w:ascii="Arial" w:hAnsi="Arial" w:cs="Arial"/>
          <w:sz w:val="24"/>
          <w:szCs w:val="24"/>
        </w:rPr>
      </w:pPr>
    </w:p>
    <w:p w14:paraId="24F39AAE" w14:textId="1A1D315B"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their efforts</w:t>
      </w:r>
      <w:r w:rsidR="00791A70">
        <w:rPr>
          <w:rFonts w:ascii="Arial" w:hAnsi="Arial" w:cs="Arial"/>
          <w:sz w:val="24"/>
          <w:szCs w:val="24"/>
        </w:rPr>
        <w:t>”</w:t>
      </w:r>
      <w:r w:rsidRPr="00230E93">
        <w:rPr>
          <w:rFonts w:ascii="Arial" w:hAnsi="Arial" w:cs="Arial"/>
          <w:sz w:val="24"/>
          <w:szCs w:val="24"/>
        </w:rPr>
        <w:t xml:space="preserve">.  This Implies that joint ventures can be a rapid and very effective mechanism </w:t>
      </w:r>
    </w:p>
    <w:p w14:paraId="3081C547" w14:textId="77777777" w:rsidR="00230E93" w:rsidRPr="00230E93" w:rsidRDefault="00230E93" w:rsidP="00230E93">
      <w:pPr>
        <w:spacing w:after="0" w:line="240" w:lineRule="auto"/>
        <w:rPr>
          <w:rFonts w:ascii="Arial" w:hAnsi="Arial" w:cs="Arial"/>
          <w:sz w:val="24"/>
          <w:szCs w:val="24"/>
        </w:rPr>
      </w:pPr>
    </w:p>
    <w:p w14:paraId="7D79F3E1" w14:textId="03581386"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 xml:space="preserve">for </w:t>
      </w:r>
      <w:r w:rsidR="00791A70">
        <w:rPr>
          <w:rFonts w:ascii="Arial" w:hAnsi="Arial" w:cs="Arial"/>
          <w:sz w:val="24"/>
          <w:szCs w:val="24"/>
        </w:rPr>
        <w:t>“</w:t>
      </w:r>
      <w:r w:rsidRPr="00230E93">
        <w:rPr>
          <w:rFonts w:ascii="Arial" w:hAnsi="Arial" w:cs="Arial"/>
          <w:sz w:val="24"/>
          <w:szCs w:val="24"/>
        </w:rPr>
        <w:t xml:space="preserve">strategic growth and can enhance fast access to new skills and technologies, secure </w:t>
      </w:r>
    </w:p>
    <w:p w14:paraId="4A8DFCB1" w14:textId="77777777" w:rsidR="00230E93" w:rsidRPr="00230E93" w:rsidRDefault="00230E93" w:rsidP="00230E93">
      <w:pPr>
        <w:spacing w:after="0" w:line="240" w:lineRule="auto"/>
        <w:rPr>
          <w:rFonts w:ascii="Arial" w:hAnsi="Arial" w:cs="Arial"/>
          <w:sz w:val="24"/>
          <w:szCs w:val="24"/>
        </w:rPr>
      </w:pPr>
    </w:p>
    <w:p w14:paraId="4423F92D" w14:textId="77777777"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 xml:space="preserve">production capacity and lower cost production, offer access to both local and distant </w:t>
      </w:r>
    </w:p>
    <w:p w14:paraId="331B1C40" w14:textId="77777777" w:rsidR="00230E93" w:rsidRPr="00230E93" w:rsidRDefault="00230E93" w:rsidP="00230E93">
      <w:pPr>
        <w:spacing w:after="0" w:line="240" w:lineRule="auto"/>
        <w:rPr>
          <w:rFonts w:ascii="Arial" w:hAnsi="Arial" w:cs="Arial"/>
          <w:sz w:val="24"/>
          <w:szCs w:val="24"/>
        </w:rPr>
      </w:pPr>
    </w:p>
    <w:p w14:paraId="3217821E" w14:textId="14E8495E"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markets and offer ways of creating economies of scale and market power</w:t>
      </w:r>
      <w:r w:rsidR="00791A70">
        <w:rPr>
          <w:rFonts w:ascii="Arial" w:hAnsi="Arial" w:cs="Arial"/>
          <w:sz w:val="24"/>
          <w:szCs w:val="24"/>
        </w:rPr>
        <w:t>”</w:t>
      </w:r>
      <w:r w:rsidRPr="00230E93">
        <w:rPr>
          <w:rFonts w:ascii="Arial" w:hAnsi="Arial" w:cs="Arial"/>
          <w:sz w:val="24"/>
          <w:szCs w:val="24"/>
        </w:rPr>
        <w:t xml:space="preserve">, Forbes (2013).  </w:t>
      </w:r>
    </w:p>
    <w:p w14:paraId="4AE77B96" w14:textId="77777777" w:rsidR="00230E93" w:rsidRPr="00230E93" w:rsidRDefault="00230E93" w:rsidP="00230E93">
      <w:pPr>
        <w:spacing w:after="0" w:line="240" w:lineRule="auto"/>
        <w:rPr>
          <w:rFonts w:ascii="Arial" w:hAnsi="Arial" w:cs="Arial"/>
          <w:sz w:val="24"/>
          <w:szCs w:val="24"/>
        </w:rPr>
      </w:pPr>
    </w:p>
    <w:p w14:paraId="51817EF2" w14:textId="77777777" w:rsidR="00791A70" w:rsidRDefault="00230E93" w:rsidP="00230E93">
      <w:pPr>
        <w:spacing w:after="0" w:line="240" w:lineRule="auto"/>
        <w:rPr>
          <w:rFonts w:ascii="Arial" w:hAnsi="Arial" w:cs="Arial"/>
          <w:sz w:val="24"/>
          <w:szCs w:val="24"/>
        </w:rPr>
      </w:pPr>
      <w:r w:rsidRPr="00230E93">
        <w:rPr>
          <w:rFonts w:ascii="Arial" w:hAnsi="Arial" w:cs="Arial"/>
          <w:sz w:val="24"/>
          <w:szCs w:val="24"/>
        </w:rPr>
        <w:t xml:space="preserve">Brackman (2006, p.358) </w:t>
      </w:r>
      <w:r w:rsidR="00791A70">
        <w:rPr>
          <w:rFonts w:ascii="Arial" w:hAnsi="Arial" w:cs="Arial"/>
          <w:sz w:val="24"/>
          <w:szCs w:val="24"/>
        </w:rPr>
        <w:t>suggests “</w:t>
      </w:r>
      <w:r w:rsidRPr="00230E93">
        <w:rPr>
          <w:rFonts w:ascii="Arial" w:hAnsi="Arial" w:cs="Arial"/>
          <w:sz w:val="24"/>
          <w:szCs w:val="24"/>
        </w:rPr>
        <w:t xml:space="preserve">that the impact of cultural distance on multinational </w:t>
      </w:r>
    </w:p>
    <w:p w14:paraId="64261092" w14:textId="77777777" w:rsidR="00791A70" w:rsidRDefault="00791A70" w:rsidP="00230E93">
      <w:pPr>
        <w:spacing w:after="0" w:line="240" w:lineRule="auto"/>
        <w:rPr>
          <w:rFonts w:ascii="Arial" w:hAnsi="Arial" w:cs="Arial"/>
          <w:sz w:val="24"/>
          <w:szCs w:val="24"/>
        </w:rPr>
      </w:pPr>
    </w:p>
    <w:p w14:paraId="0A00F2A4" w14:textId="6FEFF8BB"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 xml:space="preserve">behaviour includes cultural distance as one of the explanatory variables when modelling a </w:t>
      </w:r>
    </w:p>
    <w:p w14:paraId="616930FA" w14:textId="77777777" w:rsidR="00230E93" w:rsidRPr="00230E93" w:rsidRDefault="00230E93" w:rsidP="00230E93">
      <w:pPr>
        <w:spacing w:after="0" w:line="240" w:lineRule="auto"/>
        <w:rPr>
          <w:rFonts w:ascii="Arial" w:hAnsi="Arial" w:cs="Arial"/>
          <w:sz w:val="24"/>
          <w:szCs w:val="24"/>
        </w:rPr>
      </w:pPr>
    </w:p>
    <w:p w14:paraId="1B88D7E4" w14:textId="1B12AE4C"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multinational ‘s foreign entry choice such as the entry of multinationals in foreign markets</w:t>
      </w:r>
      <w:r w:rsidR="00791A70">
        <w:rPr>
          <w:rFonts w:ascii="Arial" w:hAnsi="Arial" w:cs="Arial"/>
          <w:sz w:val="24"/>
          <w:szCs w:val="24"/>
        </w:rPr>
        <w:t>”</w:t>
      </w:r>
      <w:r w:rsidRPr="00230E93">
        <w:rPr>
          <w:rFonts w:ascii="Arial" w:hAnsi="Arial" w:cs="Arial"/>
          <w:sz w:val="24"/>
          <w:szCs w:val="24"/>
        </w:rPr>
        <w:t xml:space="preserve">. </w:t>
      </w:r>
    </w:p>
    <w:p w14:paraId="6BCEFCF9" w14:textId="77777777" w:rsidR="00230E93" w:rsidRPr="00230E93" w:rsidRDefault="00230E93" w:rsidP="00230E93">
      <w:pPr>
        <w:spacing w:after="0" w:line="240" w:lineRule="auto"/>
        <w:rPr>
          <w:rFonts w:ascii="Arial" w:hAnsi="Arial" w:cs="Arial"/>
          <w:sz w:val="24"/>
          <w:szCs w:val="24"/>
        </w:rPr>
      </w:pPr>
    </w:p>
    <w:p w14:paraId="7ECBD0AB" w14:textId="77777777" w:rsidR="00230E93" w:rsidRPr="00230E93" w:rsidRDefault="00230E93" w:rsidP="00230E93">
      <w:pPr>
        <w:spacing w:after="0" w:line="240" w:lineRule="auto"/>
        <w:rPr>
          <w:rFonts w:ascii="Arial" w:hAnsi="Arial" w:cs="Arial"/>
          <w:sz w:val="24"/>
          <w:szCs w:val="24"/>
        </w:rPr>
      </w:pPr>
    </w:p>
    <w:p w14:paraId="6C1125D5" w14:textId="77777777" w:rsidR="0086234F" w:rsidRDefault="0086234F" w:rsidP="00230E93">
      <w:pPr>
        <w:spacing w:after="0" w:line="240" w:lineRule="auto"/>
        <w:rPr>
          <w:rFonts w:ascii="Arial" w:hAnsi="Arial" w:cs="Arial"/>
          <w:sz w:val="24"/>
          <w:szCs w:val="24"/>
        </w:rPr>
      </w:pPr>
    </w:p>
    <w:p w14:paraId="424ADC30" w14:textId="77777777" w:rsidR="00791A70" w:rsidRDefault="004B6E33" w:rsidP="00230E93">
      <w:pPr>
        <w:spacing w:after="0" w:line="240" w:lineRule="auto"/>
        <w:rPr>
          <w:rFonts w:ascii="Arial" w:hAnsi="Arial" w:cs="Arial"/>
          <w:sz w:val="24"/>
          <w:szCs w:val="24"/>
        </w:rPr>
      </w:pPr>
      <w:r>
        <w:rPr>
          <w:rFonts w:ascii="Arial" w:hAnsi="Arial" w:cs="Arial"/>
          <w:sz w:val="24"/>
          <w:szCs w:val="24"/>
        </w:rPr>
        <w:t xml:space="preserve"> </w:t>
      </w:r>
      <w:r w:rsidR="00230E93" w:rsidRPr="00230E93">
        <w:rPr>
          <w:rFonts w:ascii="Arial" w:hAnsi="Arial" w:cs="Arial"/>
          <w:sz w:val="24"/>
          <w:szCs w:val="24"/>
        </w:rPr>
        <w:t xml:space="preserve">Royal Ahold can use </w:t>
      </w:r>
      <w:r w:rsidR="00791A70">
        <w:rPr>
          <w:rFonts w:ascii="Arial" w:hAnsi="Arial" w:cs="Arial"/>
          <w:sz w:val="24"/>
          <w:szCs w:val="24"/>
        </w:rPr>
        <w:t>“</w:t>
      </w:r>
      <w:r w:rsidR="00230E93" w:rsidRPr="00230E93">
        <w:rPr>
          <w:rFonts w:ascii="Arial" w:hAnsi="Arial" w:cs="Arial"/>
          <w:sz w:val="24"/>
          <w:szCs w:val="24"/>
        </w:rPr>
        <w:t xml:space="preserve">international joint venture as an entry mode to international </w:t>
      </w:r>
    </w:p>
    <w:p w14:paraId="5F009E4D" w14:textId="77777777" w:rsidR="00791A70" w:rsidRDefault="00791A70" w:rsidP="00230E93">
      <w:pPr>
        <w:spacing w:after="0" w:line="240" w:lineRule="auto"/>
        <w:rPr>
          <w:rFonts w:ascii="Arial" w:hAnsi="Arial" w:cs="Arial"/>
          <w:sz w:val="24"/>
          <w:szCs w:val="24"/>
        </w:rPr>
      </w:pPr>
    </w:p>
    <w:p w14:paraId="2DC60EC0" w14:textId="77777777" w:rsidR="00791A70" w:rsidRDefault="00230E93" w:rsidP="00230E93">
      <w:pPr>
        <w:spacing w:after="0" w:line="240" w:lineRule="auto"/>
        <w:rPr>
          <w:rFonts w:ascii="Arial" w:hAnsi="Arial" w:cs="Arial"/>
          <w:sz w:val="24"/>
          <w:szCs w:val="24"/>
        </w:rPr>
      </w:pPr>
      <w:r w:rsidRPr="00230E93">
        <w:rPr>
          <w:rFonts w:ascii="Arial" w:hAnsi="Arial" w:cs="Arial"/>
          <w:sz w:val="24"/>
          <w:szCs w:val="24"/>
        </w:rPr>
        <w:t xml:space="preserve">business and also take advantage of the availability of cheaper resources including labour </w:t>
      </w:r>
    </w:p>
    <w:p w14:paraId="3F2990C1" w14:textId="77777777" w:rsidR="00791A70" w:rsidRDefault="00791A70" w:rsidP="00230E93">
      <w:pPr>
        <w:spacing w:after="0" w:line="240" w:lineRule="auto"/>
        <w:rPr>
          <w:rFonts w:ascii="Arial" w:hAnsi="Arial" w:cs="Arial"/>
          <w:sz w:val="24"/>
          <w:szCs w:val="24"/>
        </w:rPr>
      </w:pPr>
    </w:p>
    <w:p w14:paraId="08C226D3" w14:textId="57A8D0DD" w:rsidR="00791A70" w:rsidRDefault="00230E93" w:rsidP="00230E93">
      <w:pPr>
        <w:spacing w:after="0" w:line="240" w:lineRule="auto"/>
        <w:rPr>
          <w:rFonts w:ascii="Arial" w:hAnsi="Arial" w:cs="Arial"/>
          <w:sz w:val="24"/>
          <w:szCs w:val="24"/>
        </w:rPr>
      </w:pPr>
      <w:r w:rsidRPr="00230E93">
        <w:rPr>
          <w:rFonts w:ascii="Arial" w:hAnsi="Arial" w:cs="Arial"/>
          <w:sz w:val="24"/>
          <w:szCs w:val="24"/>
        </w:rPr>
        <w:t>force, natural resources and security supply sources</w:t>
      </w:r>
      <w:r w:rsidR="00791A70">
        <w:rPr>
          <w:rFonts w:ascii="Arial" w:hAnsi="Arial" w:cs="Arial"/>
          <w:sz w:val="24"/>
          <w:szCs w:val="24"/>
        </w:rPr>
        <w:t>, “</w:t>
      </w:r>
      <w:r w:rsidRPr="00230E93">
        <w:rPr>
          <w:rFonts w:ascii="Arial" w:hAnsi="Arial" w:cs="Arial"/>
          <w:sz w:val="24"/>
          <w:szCs w:val="24"/>
        </w:rPr>
        <w:t xml:space="preserve">Wattanasupachoke (Nd).  The </w:t>
      </w:r>
    </w:p>
    <w:p w14:paraId="205C3110" w14:textId="77777777" w:rsidR="00A526F6" w:rsidRDefault="00A526F6" w:rsidP="00230E93">
      <w:pPr>
        <w:spacing w:after="0" w:line="240" w:lineRule="auto"/>
        <w:rPr>
          <w:rFonts w:ascii="Arial" w:hAnsi="Arial" w:cs="Arial"/>
          <w:sz w:val="24"/>
          <w:szCs w:val="24"/>
        </w:rPr>
      </w:pPr>
    </w:p>
    <w:p w14:paraId="5688D8AE" w14:textId="02619F82" w:rsidR="00791A70" w:rsidRDefault="00230E93" w:rsidP="00230E93">
      <w:pPr>
        <w:spacing w:after="0" w:line="240" w:lineRule="auto"/>
        <w:rPr>
          <w:rFonts w:ascii="Arial" w:hAnsi="Arial" w:cs="Arial"/>
          <w:sz w:val="24"/>
          <w:szCs w:val="24"/>
        </w:rPr>
      </w:pPr>
      <w:r w:rsidRPr="00230E93">
        <w:rPr>
          <w:rFonts w:ascii="Arial" w:hAnsi="Arial" w:cs="Arial"/>
          <w:sz w:val="24"/>
          <w:szCs w:val="24"/>
        </w:rPr>
        <w:t xml:space="preserve">advantage could be that the high </w:t>
      </w:r>
      <w:r w:rsidR="00791A70">
        <w:rPr>
          <w:rFonts w:ascii="Arial" w:hAnsi="Arial" w:cs="Arial"/>
          <w:sz w:val="24"/>
          <w:szCs w:val="24"/>
        </w:rPr>
        <w:t>“</w:t>
      </w:r>
      <w:r w:rsidRPr="00230E93">
        <w:rPr>
          <w:rFonts w:ascii="Arial" w:hAnsi="Arial" w:cs="Arial"/>
          <w:sz w:val="24"/>
          <w:szCs w:val="24"/>
        </w:rPr>
        <w:t xml:space="preserve">entry costs could be shared and the risk could be </w:t>
      </w:r>
    </w:p>
    <w:p w14:paraId="60BD7038" w14:textId="77777777" w:rsidR="00791A70" w:rsidRDefault="00791A70" w:rsidP="00230E93">
      <w:pPr>
        <w:spacing w:after="0" w:line="240" w:lineRule="auto"/>
        <w:rPr>
          <w:rFonts w:ascii="Arial" w:hAnsi="Arial" w:cs="Arial"/>
          <w:sz w:val="24"/>
          <w:szCs w:val="24"/>
        </w:rPr>
      </w:pPr>
    </w:p>
    <w:p w14:paraId="7D65E4F6" w14:textId="77777777" w:rsidR="00791A70" w:rsidRDefault="00230E93" w:rsidP="00230E93">
      <w:pPr>
        <w:spacing w:after="0" w:line="240" w:lineRule="auto"/>
        <w:rPr>
          <w:rFonts w:ascii="Arial" w:hAnsi="Arial" w:cs="Arial"/>
          <w:sz w:val="24"/>
          <w:szCs w:val="24"/>
        </w:rPr>
      </w:pPr>
      <w:r w:rsidRPr="00230E93">
        <w:rPr>
          <w:rFonts w:ascii="Arial" w:hAnsi="Arial" w:cs="Arial"/>
          <w:sz w:val="24"/>
          <w:szCs w:val="24"/>
        </w:rPr>
        <w:t>divided between the exporter and the partner</w:t>
      </w:r>
      <w:r w:rsidR="00791A70">
        <w:rPr>
          <w:rFonts w:ascii="Arial" w:hAnsi="Arial" w:cs="Arial"/>
          <w:sz w:val="24"/>
          <w:szCs w:val="24"/>
        </w:rPr>
        <w:t>”</w:t>
      </w:r>
      <w:r w:rsidRPr="00230E93">
        <w:rPr>
          <w:rFonts w:ascii="Arial" w:hAnsi="Arial" w:cs="Arial"/>
          <w:sz w:val="24"/>
          <w:szCs w:val="24"/>
        </w:rPr>
        <w:t xml:space="preserve">, Wach (2012, p.101-103).  The </w:t>
      </w:r>
    </w:p>
    <w:p w14:paraId="2D288260" w14:textId="77777777" w:rsidR="00791A70" w:rsidRDefault="00791A70" w:rsidP="00230E93">
      <w:pPr>
        <w:spacing w:after="0" w:line="240" w:lineRule="auto"/>
        <w:rPr>
          <w:rFonts w:ascii="Arial" w:hAnsi="Arial" w:cs="Arial"/>
          <w:sz w:val="24"/>
          <w:szCs w:val="24"/>
        </w:rPr>
      </w:pPr>
    </w:p>
    <w:p w14:paraId="55D1E949" w14:textId="77777777" w:rsidR="00791A70" w:rsidRDefault="00230E93" w:rsidP="00230E93">
      <w:pPr>
        <w:spacing w:after="0" w:line="240" w:lineRule="auto"/>
        <w:rPr>
          <w:rFonts w:ascii="Arial" w:hAnsi="Arial" w:cs="Arial"/>
          <w:sz w:val="24"/>
          <w:szCs w:val="24"/>
        </w:rPr>
      </w:pPr>
      <w:r w:rsidRPr="00230E93">
        <w:rPr>
          <w:rFonts w:ascii="Arial" w:hAnsi="Arial" w:cs="Arial"/>
          <w:sz w:val="24"/>
          <w:szCs w:val="24"/>
        </w:rPr>
        <w:lastRenderedPageBreak/>
        <w:t xml:space="preserve">disadvantages could be </w:t>
      </w:r>
      <w:r w:rsidR="00791A70">
        <w:rPr>
          <w:rFonts w:ascii="Arial" w:hAnsi="Arial" w:cs="Arial"/>
          <w:sz w:val="24"/>
          <w:szCs w:val="24"/>
        </w:rPr>
        <w:t>“</w:t>
      </w:r>
      <w:r w:rsidRPr="00230E93">
        <w:rPr>
          <w:rFonts w:ascii="Arial" w:hAnsi="Arial" w:cs="Arial"/>
          <w:sz w:val="24"/>
          <w:szCs w:val="24"/>
        </w:rPr>
        <w:t xml:space="preserve">potential conflicts of interest of the exporter and the partner/firm– </w:t>
      </w:r>
    </w:p>
    <w:p w14:paraId="2F502E69" w14:textId="77777777" w:rsidR="00791A70" w:rsidRDefault="00791A70" w:rsidP="00230E93">
      <w:pPr>
        <w:spacing w:after="0" w:line="240" w:lineRule="auto"/>
        <w:rPr>
          <w:rFonts w:ascii="Arial" w:hAnsi="Arial" w:cs="Arial"/>
          <w:sz w:val="24"/>
          <w:szCs w:val="24"/>
        </w:rPr>
      </w:pPr>
    </w:p>
    <w:p w14:paraId="5AB9E9F2" w14:textId="77777777" w:rsidR="00791A70" w:rsidRDefault="00230E93" w:rsidP="00230E93">
      <w:pPr>
        <w:spacing w:after="0" w:line="240" w:lineRule="auto"/>
        <w:rPr>
          <w:rFonts w:ascii="Arial" w:hAnsi="Arial" w:cs="Arial"/>
          <w:sz w:val="24"/>
          <w:szCs w:val="24"/>
        </w:rPr>
      </w:pPr>
      <w:r w:rsidRPr="00230E93">
        <w:rPr>
          <w:rFonts w:ascii="Arial" w:hAnsi="Arial" w:cs="Arial"/>
          <w:sz w:val="24"/>
          <w:szCs w:val="24"/>
        </w:rPr>
        <w:t>complicated registration procedures</w:t>
      </w:r>
      <w:r w:rsidR="00791A70">
        <w:rPr>
          <w:rFonts w:ascii="Arial" w:hAnsi="Arial" w:cs="Arial"/>
          <w:sz w:val="24"/>
          <w:szCs w:val="24"/>
        </w:rPr>
        <w:t>”</w:t>
      </w:r>
      <w:r w:rsidRPr="00230E93">
        <w:rPr>
          <w:rFonts w:ascii="Arial" w:hAnsi="Arial" w:cs="Arial"/>
          <w:sz w:val="24"/>
          <w:szCs w:val="24"/>
        </w:rPr>
        <w:t xml:space="preserve">, Watch (2012).  Royal Ahold could most likely look for </w:t>
      </w:r>
    </w:p>
    <w:p w14:paraId="1A7FF576" w14:textId="77777777" w:rsidR="00791A70" w:rsidRDefault="00791A70" w:rsidP="00230E93">
      <w:pPr>
        <w:spacing w:after="0" w:line="240" w:lineRule="auto"/>
        <w:rPr>
          <w:rFonts w:ascii="Arial" w:hAnsi="Arial" w:cs="Arial"/>
          <w:sz w:val="24"/>
          <w:szCs w:val="24"/>
        </w:rPr>
      </w:pPr>
    </w:p>
    <w:p w14:paraId="09587506" w14:textId="7630DCF2" w:rsidR="00791A70" w:rsidRDefault="00230E93" w:rsidP="00230E93">
      <w:pPr>
        <w:spacing w:after="0" w:line="240" w:lineRule="auto"/>
        <w:rPr>
          <w:rFonts w:ascii="Arial" w:hAnsi="Arial" w:cs="Arial"/>
          <w:sz w:val="24"/>
          <w:szCs w:val="24"/>
        </w:rPr>
      </w:pPr>
      <w:r w:rsidRPr="00230E93">
        <w:rPr>
          <w:rFonts w:ascii="Arial" w:hAnsi="Arial" w:cs="Arial"/>
          <w:sz w:val="24"/>
          <w:szCs w:val="24"/>
        </w:rPr>
        <w:t>partners among current competitors or overseas firms</w:t>
      </w:r>
      <w:r w:rsidR="00791A70">
        <w:rPr>
          <w:rFonts w:ascii="Arial" w:hAnsi="Arial" w:cs="Arial"/>
          <w:sz w:val="24"/>
          <w:szCs w:val="24"/>
        </w:rPr>
        <w:t xml:space="preserve"> “</w:t>
      </w:r>
      <w:r w:rsidRPr="00230E93">
        <w:rPr>
          <w:rFonts w:ascii="Arial" w:hAnsi="Arial" w:cs="Arial"/>
          <w:sz w:val="24"/>
          <w:szCs w:val="24"/>
        </w:rPr>
        <w:t xml:space="preserve">in new geographic markets with </w:t>
      </w:r>
    </w:p>
    <w:p w14:paraId="6384B1FF" w14:textId="77777777" w:rsidR="00791A70" w:rsidRDefault="00791A70" w:rsidP="00230E93">
      <w:pPr>
        <w:spacing w:after="0" w:line="240" w:lineRule="auto"/>
        <w:rPr>
          <w:rFonts w:ascii="Arial" w:hAnsi="Arial" w:cs="Arial"/>
          <w:sz w:val="24"/>
          <w:szCs w:val="24"/>
        </w:rPr>
      </w:pPr>
    </w:p>
    <w:p w14:paraId="3A43DEDB" w14:textId="29EC3E92" w:rsidR="00791A70" w:rsidRDefault="00230E93" w:rsidP="00230E93">
      <w:pPr>
        <w:spacing w:after="0" w:line="240" w:lineRule="auto"/>
        <w:rPr>
          <w:rFonts w:ascii="Arial" w:hAnsi="Arial" w:cs="Arial"/>
          <w:sz w:val="24"/>
          <w:szCs w:val="24"/>
        </w:rPr>
      </w:pPr>
      <w:r w:rsidRPr="00230E93">
        <w:rPr>
          <w:rFonts w:ascii="Arial" w:hAnsi="Arial" w:cs="Arial"/>
          <w:sz w:val="24"/>
          <w:szCs w:val="24"/>
        </w:rPr>
        <w:t>good local market knowledge</w:t>
      </w:r>
      <w:r w:rsidR="00791A70">
        <w:rPr>
          <w:rFonts w:ascii="Arial" w:hAnsi="Arial" w:cs="Arial"/>
          <w:sz w:val="24"/>
          <w:szCs w:val="24"/>
        </w:rPr>
        <w:t>”</w:t>
      </w:r>
      <w:r w:rsidRPr="00230E93">
        <w:rPr>
          <w:rFonts w:ascii="Arial" w:hAnsi="Arial" w:cs="Arial"/>
          <w:sz w:val="24"/>
          <w:szCs w:val="24"/>
        </w:rPr>
        <w:t xml:space="preserve"> Bartlett (2011,p</w:t>
      </w:r>
      <w:r w:rsidR="007D2E02">
        <w:rPr>
          <w:rFonts w:ascii="Arial" w:hAnsi="Arial" w:cs="Arial"/>
          <w:sz w:val="24"/>
          <w:szCs w:val="24"/>
        </w:rPr>
        <w:t>.</w:t>
      </w:r>
      <w:r w:rsidRPr="00230E93">
        <w:rPr>
          <w:rFonts w:ascii="Arial" w:hAnsi="Arial" w:cs="Arial"/>
          <w:sz w:val="24"/>
          <w:szCs w:val="24"/>
        </w:rPr>
        <w:t xml:space="preserve"> 568) for success as this would be an </w:t>
      </w:r>
    </w:p>
    <w:p w14:paraId="3BB52537" w14:textId="77777777" w:rsidR="00791A70" w:rsidRDefault="00791A70" w:rsidP="00230E93">
      <w:pPr>
        <w:spacing w:after="0" w:line="240" w:lineRule="auto"/>
        <w:rPr>
          <w:rFonts w:ascii="Arial" w:hAnsi="Arial" w:cs="Arial"/>
          <w:sz w:val="24"/>
          <w:szCs w:val="24"/>
        </w:rPr>
      </w:pPr>
    </w:p>
    <w:p w14:paraId="48CE145D" w14:textId="39414257" w:rsidR="00791A70" w:rsidRDefault="00230E93" w:rsidP="00230E93">
      <w:pPr>
        <w:spacing w:after="0" w:line="240" w:lineRule="auto"/>
        <w:rPr>
          <w:rFonts w:ascii="Arial" w:hAnsi="Arial" w:cs="Arial"/>
          <w:sz w:val="24"/>
          <w:szCs w:val="24"/>
        </w:rPr>
      </w:pPr>
      <w:r w:rsidRPr="00230E93">
        <w:rPr>
          <w:rFonts w:ascii="Arial" w:hAnsi="Arial" w:cs="Arial"/>
          <w:sz w:val="24"/>
          <w:szCs w:val="24"/>
        </w:rPr>
        <w:t>advantage to the business.  According to Bartlett (2018,</w:t>
      </w:r>
      <w:r w:rsidR="007D2E02">
        <w:rPr>
          <w:rFonts w:ascii="Arial" w:hAnsi="Arial" w:cs="Arial"/>
          <w:sz w:val="24"/>
          <w:szCs w:val="24"/>
        </w:rPr>
        <w:t>p</w:t>
      </w:r>
      <w:r w:rsidRPr="00230E93">
        <w:rPr>
          <w:rFonts w:ascii="Arial" w:hAnsi="Arial" w:cs="Arial"/>
          <w:sz w:val="24"/>
          <w:szCs w:val="24"/>
        </w:rPr>
        <w:t xml:space="preserve">.568), </w:t>
      </w:r>
      <w:r w:rsidR="00791A70">
        <w:rPr>
          <w:rFonts w:ascii="Arial" w:hAnsi="Arial" w:cs="Arial"/>
          <w:sz w:val="24"/>
          <w:szCs w:val="24"/>
        </w:rPr>
        <w:t>“</w:t>
      </w:r>
      <w:r w:rsidRPr="00230E93">
        <w:rPr>
          <w:rFonts w:ascii="Arial" w:hAnsi="Arial" w:cs="Arial"/>
          <w:sz w:val="24"/>
          <w:szCs w:val="24"/>
        </w:rPr>
        <w:t xml:space="preserve">international joint ventures </w:t>
      </w:r>
    </w:p>
    <w:p w14:paraId="25C3A1C5" w14:textId="77777777" w:rsidR="00791A70" w:rsidRDefault="00791A70" w:rsidP="00230E93">
      <w:pPr>
        <w:spacing w:after="0" w:line="240" w:lineRule="auto"/>
        <w:rPr>
          <w:rFonts w:ascii="Arial" w:hAnsi="Arial" w:cs="Arial"/>
          <w:sz w:val="24"/>
          <w:szCs w:val="24"/>
        </w:rPr>
      </w:pPr>
    </w:p>
    <w:p w14:paraId="62DF8729" w14:textId="77777777" w:rsidR="00791A70" w:rsidRDefault="00230E93" w:rsidP="00230E93">
      <w:pPr>
        <w:spacing w:after="0" w:line="240" w:lineRule="auto"/>
        <w:rPr>
          <w:rFonts w:ascii="Arial" w:hAnsi="Arial" w:cs="Arial"/>
          <w:sz w:val="24"/>
          <w:szCs w:val="24"/>
        </w:rPr>
      </w:pPr>
      <w:r w:rsidRPr="00230E93">
        <w:rPr>
          <w:rFonts w:ascii="Arial" w:hAnsi="Arial" w:cs="Arial"/>
          <w:sz w:val="24"/>
          <w:szCs w:val="24"/>
        </w:rPr>
        <w:t xml:space="preserve">can be used to achieve one of four basic purposes to strengthen a firm’s existing products </w:t>
      </w:r>
    </w:p>
    <w:p w14:paraId="2664C6A6" w14:textId="77777777" w:rsidR="00791A70" w:rsidRDefault="00791A70" w:rsidP="00230E93">
      <w:pPr>
        <w:spacing w:after="0" w:line="240" w:lineRule="auto"/>
        <w:rPr>
          <w:rFonts w:ascii="Arial" w:hAnsi="Arial" w:cs="Arial"/>
          <w:sz w:val="24"/>
          <w:szCs w:val="24"/>
        </w:rPr>
      </w:pPr>
    </w:p>
    <w:p w14:paraId="5399E8AD" w14:textId="77777777" w:rsidR="00791A70" w:rsidRDefault="00230E93" w:rsidP="00230E93">
      <w:pPr>
        <w:spacing w:after="0" w:line="240" w:lineRule="auto"/>
        <w:rPr>
          <w:rFonts w:ascii="Arial" w:hAnsi="Arial" w:cs="Arial"/>
          <w:sz w:val="24"/>
          <w:szCs w:val="24"/>
        </w:rPr>
      </w:pPr>
      <w:r w:rsidRPr="00230E93">
        <w:rPr>
          <w:rFonts w:ascii="Arial" w:hAnsi="Arial" w:cs="Arial"/>
          <w:sz w:val="24"/>
          <w:szCs w:val="24"/>
        </w:rPr>
        <w:t xml:space="preserve">into new markets, to obtain new products that can be sold in the firm’s existing markets </w:t>
      </w:r>
    </w:p>
    <w:p w14:paraId="18CB5B91" w14:textId="77777777" w:rsidR="00791A70" w:rsidRDefault="00791A70" w:rsidP="00230E93">
      <w:pPr>
        <w:spacing w:after="0" w:line="240" w:lineRule="auto"/>
        <w:rPr>
          <w:rFonts w:ascii="Arial" w:hAnsi="Arial" w:cs="Arial"/>
          <w:sz w:val="24"/>
          <w:szCs w:val="24"/>
        </w:rPr>
      </w:pPr>
    </w:p>
    <w:p w14:paraId="3AFFABA8" w14:textId="528022FE"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and to diversify into a new business</w:t>
      </w:r>
      <w:r w:rsidR="00791A70">
        <w:rPr>
          <w:rFonts w:ascii="Arial" w:hAnsi="Arial" w:cs="Arial"/>
          <w:sz w:val="24"/>
          <w:szCs w:val="24"/>
        </w:rPr>
        <w:t>”</w:t>
      </w:r>
      <w:r w:rsidRPr="00230E93">
        <w:rPr>
          <w:rFonts w:ascii="Arial" w:hAnsi="Arial" w:cs="Arial"/>
          <w:sz w:val="24"/>
          <w:szCs w:val="24"/>
        </w:rPr>
        <w:t xml:space="preserve"> as illustrated below.  </w:t>
      </w:r>
    </w:p>
    <w:p w14:paraId="7D691947" w14:textId="77777777" w:rsidR="00230E93" w:rsidRPr="00230E93" w:rsidRDefault="00230E93" w:rsidP="00230E93">
      <w:pPr>
        <w:spacing w:after="0" w:line="240" w:lineRule="auto"/>
        <w:rPr>
          <w:rFonts w:ascii="Arial" w:hAnsi="Arial" w:cs="Arial"/>
          <w:sz w:val="24"/>
          <w:szCs w:val="24"/>
        </w:rPr>
      </w:pPr>
    </w:p>
    <w:p w14:paraId="43FBC369" w14:textId="77777777" w:rsidR="00230E93" w:rsidRPr="00230E93" w:rsidRDefault="00230E93" w:rsidP="00230E93">
      <w:pPr>
        <w:spacing w:after="0" w:line="240" w:lineRule="auto"/>
        <w:rPr>
          <w:rFonts w:ascii="Arial" w:hAnsi="Arial" w:cs="Arial"/>
          <w:b/>
          <w:sz w:val="24"/>
          <w:szCs w:val="24"/>
        </w:rPr>
      </w:pPr>
    </w:p>
    <w:p w14:paraId="2C846E7C" w14:textId="5E699E77" w:rsidR="00230E93" w:rsidRPr="00230E93" w:rsidRDefault="00E179C4" w:rsidP="00230E93">
      <w:pPr>
        <w:spacing w:after="0" w:line="240" w:lineRule="auto"/>
        <w:rPr>
          <w:rFonts w:ascii="Arial" w:hAnsi="Arial" w:cs="Arial"/>
          <w:b/>
          <w:sz w:val="24"/>
          <w:szCs w:val="24"/>
        </w:rPr>
      </w:pPr>
      <w:r>
        <w:rPr>
          <w:rFonts w:ascii="Arial" w:hAnsi="Arial" w:cs="Arial"/>
          <w:b/>
          <w:sz w:val="24"/>
          <w:szCs w:val="24"/>
        </w:rPr>
        <w:t>6.1</w:t>
      </w:r>
      <w:r w:rsidR="00230E93" w:rsidRPr="00230E93">
        <w:rPr>
          <w:rFonts w:ascii="Arial" w:hAnsi="Arial" w:cs="Arial"/>
          <w:b/>
          <w:sz w:val="24"/>
          <w:szCs w:val="24"/>
        </w:rPr>
        <w:t>.</w:t>
      </w:r>
      <w:r w:rsidR="00230E93" w:rsidRPr="00230E93">
        <w:rPr>
          <w:rFonts w:ascii="Arial" w:hAnsi="Arial" w:cs="Arial"/>
          <w:b/>
          <w:sz w:val="24"/>
          <w:szCs w:val="24"/>
        </w:rPr>
        <w:tab/>
      </w:r>
      <w:r w:rsidR="00230E93" w:rsidRPr="00230E93">
        <w:rPr>
          <w:rFonts w:ascii="Arial" w:hAnsi="Arial" w:cs="Arial"/>
          <w:b/>
          <w:sz w:val="24"/>
          <w:szCs w:val="24"/>
          <w:u w:val="single"/>
        </w:rPr>
        <w:t>Motives for international joint venture.</w:t>
      </w:r>
    </w:p>
    <w:p w14:paraId="6F8F4EA1" w14:textId="77777777" w:rsidR="00230E93" w:rsidRPr="00230E93" w:rsidRDefault="00230E93" w:rsidP="00230E93">
      <w:pPr>
        <w:spacing w:after="0" w:line="240" w:lineRule="auto"/>
        <w:rPr>
          <w:rFonts w:ascii="Arial" w:hAnsi="Arial" w:cs="Arial"/>
          <w:b/>
          <w:sz w:val="24"/>
          <w:szCs w:val="24"/>
        </w:rPr>
      </w:pPr>
    </w:p>
    <w:p w14:paraId="67C8708B" w14:textId="77777777" w:rsidR="00230E93" w:rsidRPr="00230E93" w:rsidRDefault="00230E93" w:rsidP="00230E93">
      <w:pPr>
        <w:spacing w:after="0" w:line="240" w:lineRule="auto"/>
        <w:rPr>
          <w:rFonts w:ascii="Arial" w:hAnsi="Arial" w:cs="Arial"/>
          <w:b/>
          <w:sz w:val="24"/>
          <w:szCs w:val="24"/>
        </w:rPr>
      </w:pPr>
    </w:p>
    <w:p w14:paraId="02030963" w14:textId="77777777" w:rsidR="00791A70" w:rsidRDefault="00230E93" w:rsidP="00230E93">
      <w:pPr>
        <w:rPr>
          <w:rFonts w:ascii="Arial" w:hAnsi="Arial" w:cs="Arial"/>
          <w:sz w:val="24"/>
          <w:szCs w:val="24"/>
        </w:rPr>
      </w:pPr>
      <w:r w:rsidRPr="00230E93">
        <w:rPr>
          <w:rFonts w:ascii="Arial" w:hAnsi="Arial" w:cs="Arial"/>
          <w:sz w:val="24"/>
          <w:szCs w:val="24"/>
        </w:rPr>
        <w:t xml:space="preserve">Forbes (2013) explains that </w:t>
      </w:r>
      <w:r w:rsidR="00791A70">
        <w:rPr>
          <w:rFonts w:ascii="Arial" w:hAnsi="Arial" w:cs="Arial"/>
          <w:sz w:val="24"/>
          <w:szCs w:val="24"/>
        </w:rPr>
        <w:t>“</w:t>
      </w:r>
      <w:r w:rsidRPr="00230E93">
        <w:rPr>
          <w:rFonts w:ascii="Arial" w:hAnsi="Arial" w:cs="Arial"/>
          <w:sz w:val="24"/>
          <w:szCs w:val="24"/>
        </w:rPr>
        <w:t xml:space="preserve">joint ventures can be a rapid and very effective mechanism </w:t>
      </w:r>
    </w:p>
    <w:p w14:paraId="025E5FB0" w14:textId="498BCFA4" w:rsidR="00230E93" w:rsidRPr="00230E93" w:rsidRDefault="00230E93" w:rsidP="00230E93">
      <w:pPr>
        <w:rPr>
          <w:rFonts w:ascii="Arial" w:hAnsi="Arial" w:cs="Arial"/>
          <w:sz w:val="24"/>
          <w:szCs w:val="24"/>
        </w:rPr>
      </w:pPr>
      <w:r w:rsidRPr="00230E93">
        <w:rPr>
          <w:rFonts w:ascii="Arial" w:hAnsi="Arial" w:cs="Arial"/>
          <w:sz w:val="24"/>
          <w:szCs w:val="24"/>
        </w:rPr>
        <w:t xml:space="preserve">for strategic growth and could enhance fast access to new skills and technologies, secure </w:t>
      </w:r>
    </w:p>
    <w:p w14:paraId="79898E51"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production capacity and lower cost production, offer access to both local and distant </w:t>
      </w:r>
    </w:p>
    <w:p w14:paraId="2D25C027" w14:textId="3A742F6C" w:rsidR="00230E93" w:rsidRPr="00230E93" w:rsidRDefault="00230E93" w:rsidP="00230E93">
      <w:pPr>
        <w:rPr>
          <w:rFonts w:ascii="Arial" w:hAnsi="Arial" w:cs="Arial"/>
          <w:sz w:val="24"/>
          <w:szCs w:val="24"/>
        </w:rPr>
      </w:pPr>
      <w:r w:rsidRPr="00230E93">
        <w:rPr>
          <w:rFonts w:ascii="Arial" w:hAnsi="Arial" w:cs="Arial"/>
          <w:sz w:val="24"/>
          <w:szCs w:val="24"/>
        </w:rPr>
        <w:t>markets and offer ways of creating economies of scale and market power</w:t>
      </w:r>
      <w:r w:rsidR="00791A70">
        <w:rPr>
          <w:rFonts w:ascii="Arial" w:hAnsi="Arial" w:cs="Arial"/>
          <w:sz w:val="24"/>
          <w:szCs w:val="24"/>
        </w:rPr>
        <w:t>”</w:t>
      </w:r>
      <w:r w:rsidRPr="00230E93">
        <w:rPr>
          <w:rFonts w:ascii="Arial" w:hAnsi="Arial" w:cs="Arial"/>
          <w:sz w:val="24"/>
          <w:szCs w:val="24"/>
        </w:rPr>
        <w:t>.</w:t>
      </w:r>
    </w:p>
    <w:p w14:paraId="1C4952FD" w14:textId="77777777" w:rsidR="00230E93" w:rsidRPr="00230E93" w:rsidRDefault="00230E93" w:rsidP="00230E93">
      <w:pPr>
        <w:rPr>
          <w:rFonts w:ascii="Arial" w:hAnsi="Arial" w:cs="Arial"/>
          <w:sz w:val="24"/>
          <w:szCs w:val="24"/>
        </w:rPr>
      </w:pPr>
    </w:p>
    <w:p w14:paraId="44017DF0"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Royal Ahold’s entry mode can also be through licensing which entails that sales abroad of </w:t>
      </w:r>
    </w:p>
    <w:p w14:paraId="08494BB7"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rights covered by a patent or design or any intellectual property to be used for commercial </w:t>
      </w:r>
    </w:p>
    <w:p w14:paraId="7EEA51B1"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purposes.  Advantages can be that it has “low entry costs, low financial risk, ensuring a </w:t>
      </w:r>
    </w:p>
    <w:p w14:paraId="7E4CE590"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steady income, a strong presence in foreign markets by commercial brand and logo and </w:t>
      </w:r>
    </w:p>
    <w:p w14:paraId="7BE5B7C1" w14:textId="77777777" w:rsidR="00DF4985" w:rsidRDefault="00230E93" w:rsidP="00230E93">
      <w:pPr>
        <w:rPr>
          <w:rFonts w:ascii="Arial" w:hAnsi="Arial" w:cs="Arial"/>
          <w:sz w:val="24"/>
          <w:szCs w:val="24"/>
        </w:rPr>
      </w:pPr>
      <w:r w:rsidRPr="00230E93">
        <w:rPr>
          <w:rFonts w:ascii="Arial" w:hAnsi="Arial" w:cs="Arial"/>
          <w:sz w:val="24"/>
          <w:szCs w:val="24"/>
        </w:rPr>
        <w:t>does not require a large commitment of staff”</w:t>
      </w:r>
      <w:r w:rsidR="00DF4985">
        <w:rPr>
          <w:rFonts w:ascii="Arial" w:hAnsi="Arial" w:cs="Arial"/>
          <w:sz w:val="24"/>
          <w:szCs w:val="24"/>
        </w:rPr>
        <w:t xml:space="preserve"> Forbes (2018)</w:t>
      </w:r>
      <w:r w:rsidRPr="00230E93">
        <w:rPr>
          <w:rFonts w:ascii="Arial" w:hAnsi="Arial" w:cs="Arial"/>
          <w:sz w:val="24"/>
          <w:szCs w:val="24"/>
        </w:rPr>
        <w:t xml:space="preserve">.  “Disadvantages can be </w:t>
      </w:r>
    </w:p>
    <w:p w14:paraId="195DB0FD" w14:textId="77777777" w:rsidR="00DF4985" w:rsidRDefault="00230E93" w:rsidP="00230E93">
      <w:pPr>
        <w:rPr>
          <w:rFonts w:ascii="Arial" w:hAnsi="Arial" w:cs="Arial"/>
          <w:sz w:val="24"/>
          <w:szCs w:val="24"/>
        </w:rPr>
      </w:pPr>
      <w:r w:rsidRPr="00230E93">
        <w:rPr>
          <w:rFonts w:ascii="Arial" w:hAnsi="Arial" w:cs="Arial"/>
          <w:sz w:val="24"/>
          <w:szCs w:val="24"/>
        </w:rPr>
        <w:t xml:space="preserve">possibility to lose control and know-how, threat of disloyalty of the licence and lack of </w:t>
      </w:r>
    </w:p>
    <w:p w14:paraId="1C76417A" w14:textId="264D5B1E" w:rsidR="00230E93" w:rsidRDefault="00230E93" w:rsidP="00230E93">
      <w:pPr>
        <w:rPr>
          <w:rFonts w:ascii="Arial" w:hAnsi="Arial" w:cs="Arial"/>
          <w:sz w:val="24"/>
          <w:szCs w:val="24"/>
        </w:rPr>
      </w:pPr>
      <w:r w:rsidRPr="00230E93">
        <w:rPr>
          <w:rFonts w:ascii="Arial" w:hAnsi="Arial" w:cs="Arial"/>
          <w:sz w:val="24"/>
          <w:szCs w:val="24"/>
        </w:rPr>
        <w:t>control over the maintenance of the quality”</w:t>
      </w:r>
      <w:r w:rsidR="00DF4985">
        <w:rPr>
          <w:rFonts w:ascii="Arial" w:hAnsi="Arial" w:cs="Arial"/>
          <w:sz w:val="24"/>
          <w:szCs w:val="24"/>
        </w:rPr>
        <w:t>, Forbes (2018).</w:t>
      </w:r>
    </w:p>
    <w:p w14:paraId="0978CF26" w14:textId="77777777" w:rsidR="00BE3AEA" w:rsidRDefault="00BE3AEA" w:rsidP="00230E93">
      <w:pPr>
        <w:rPr>
          <w:rFonts w:ascii="Arial" w:hAnsi="Arial" w:cs="Arial"/>
          <w:sz w:val="24"/>
          <w:szCs w:val="24"/>
        </w:rPr>
      </w:pPr>
    </w:p>
    <w:p w14:paraId="37281D64" w14:textId="65FA556F" w:rsidR="00230E93" w:rsidRPr="00230E93" w:rsidRDefault="00E179C4" w:rsidP="00230E93">
      <w:pPr>
        <w:rPr>
          <w:rFonts w:ascii="Arial" w:hAnsi="Arial" w:cs="Arial"/>
          <w:b/>
          <w:sz w:val="24"/>
          <w:szCs w:val="24"/>
        </w:rPr>
      </w:pPr>
      <w:r>
        <w:rPr>
          <w:rFonts w:ascii="Arial" w:hAnsi="Arial" w:cs="Arial"/>
          <w:b/>
          <w:sz w:val="24"/>
          <w:szCs w:val="24"/>
        </w:rPr>
        <w:t>6.2</w:t>
      </w:r>
      <w:r w:rsidR="00230E93" w:rsidRPr="00230E93">
        <w:rPr>
          <w:rFonts w:ascii="Arial" w:hAnsi="Arial" w:cs="Arial"/>
          <w:b/>
          <w:sz w:val="24"/>
          <w:szCs w:val="24"/>
        </w:rPr>
        <w:t xml:space="preserve">. </w:t>
      </w:r>
      <w:r w:rsidR="00230E93" w:rsidRPr="00230E93">
        <w:rPr>
          <w:rFonts w:ascii="Arial" w:hAnsi="Arial" w:cs="Arial"/>
          <w:b/>
          <w:sz w:val="24"/>
          <w:szCs w:val="24"/>
        </w:rPr>
        <w:tab/>
      </w:r>
      <w:bookmarkStart w:id="1" w:name="_Hlk7476405"/>
      <w:r w:rsidR="00230E93" w:rsidRPr="00230E93">
        <w:rPr>
          <w:rFonts w:ascii="Arial" w:hAnsi="Arial" w:cs="Arial"/>
          <w:b/>
          <w:sz w:val="24"/>
          <w:szCs w:val="24"/>
          <w:u w:val="single"/>
        </w:rPr>
        <w:t>International Business Strategy.</w:t>
      </w:r>
      <w:bookmarkEnd w:id="1"/>
    </w:p>
    <w:p w14:paraId="18FC556E" w14:textId="77777777" w:rsidR="00230E93" w:rsidRPr="00230E93" w:rsidRDefault="00230E93" w:rsidP="00230E93">
      <w:pPr>
        <w:rPr>
          <w:rFonts w:ascii="Arial" w:hAnsi="Arial" w:cs="Arial"/>
          <w:sz w:val="24"/>
          <w:szCs w:val="24"/>
        </w:rPr>
      </w:pPr>
    </w:p>
    <w:p w14:paraId="00AD6592" w14:textId="77777777" w:rsidR="00DF4985" w:rsidRDefault="00DF4985" w:rsidP="00DF4985">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 xml:space="preserve">Ahold’s foremost strategy </w:t>
      </w:r>
      <w:r>
        <w:rPr>
          <w:rFonts w:ascii="Arial" w:eastAsia="Times New Roman" w:hAnsi="Arial" w:cs="Arial"/>
          <w:color w:val="333333"/>
          <w:sz w:val="24"/>
          <w:szCs w:val="24"/>
          <w:lang w:eastAsia="en-GB"/>
        </w:rPr>
        <w:t>“</w:t>
      </w:r>
      <w:r w:rsidRPr="00230E93">
        <w:rPr>
          <w:rFonts w:ascii="Arial" w:eastAsia="Times New Roman" w:hAnsi="Arial" w:cs="Arial"/>
          <w:color w:val="333333"/>
          <w:sz w:val="24"/>
          <w:szCs w:val="24"/>
          <w:lang w:eastAsia="en-GB"/>
        </w:rPr>
        <w:t xml:space="preserve">should be product development, new products and models </w:t>
      </w:r>
    </w:p>
    <w:p w14:paraId="081463ED" w14:textId="77777777" w:rsidR="00DF4985" w:rsidRDefault="00DF4985" w:rsidP="00DF4985">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to </w:t>
      </w:r>
      <w:r w:rsidRPr="00230E93">
        <w:rPr>
          <w:rFonts w:ascii="Arial" w:eastAsia="Times New Roman" w:hAnsi="Arial" w:cs="Arial"/>
          <w:color w:val="333333"/>
          <w:sz w:val="24"/>
          <w:szCs w:val="24"/>
          <w:lang w:eastAsia="en-GB"/>
        </w:rPr>
        <w:t xml:space="preserve">generate an increase in revenue for the company is a little riskier as it is uncertain how </w:t>
      </w:r>
    </w:p>
    <w:p w14:paraId="7C9A8A70" w14:textId="70D0748E" w:rsidR="00DF4985" w:rsidRDefault="00DF4985" w:rsidP="00DF4985">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 xml:space="preserve">the market will take to it. Insights into the needs of the customer are imperative as well as </w:t>
      </w:r>
    </w:p>
    <w:p w14:paraId="4FBDDFEA" w14:textId="77777777" w:rsidR="00DF4985" w:rsidRDefault="00DF4985" w:rsidP="00DF4985">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lastRenderedPageBreak/>
        <w:t>successful innovation</w:t>
      </w:r>
      <w:r>
        <w:rPr>
          <w:rFonts w:ascii="Arial" w:eastAsia="Times New Roman" w:hAnsi="Arial" w:cs="Arial"/>
          <w:color w:val="333333"/>
          <w:sz w:val="24"/>
          <w:szCs w:val="24"/>
          <w:lang w:eastAsia="en-GB"/>
        </w:rPr>
        <w:t>”</w:t>
      </w:r>
      <w:r w:rsidRPr="00230E93">
        <w:rPr>
          <w:rFonts w:ascii="Arial" w:eastAsia="Times New Roman" w:hAnsi="Arial" w:cs="Arial"/>
          <w:color w:val="333333"/>
          <w:sz w:val="24"/>
          <w:szCs w:val="24"/>
          <w:lang w:eastAsia="en-GB"/>
        </w:rPr>
        <w:t xml:space="preserve">, Forbes (2018).  In my opinion, the risk can extend further in product </w:t>
      </w:r>
    </w:p>
    <w:p w14:paraId="4243E18F" w14:textId="77777777" w:rsidR="00DF4985" w:rsidRDefault="00DF4985" w:rsidP="00DF4985">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 xml:space="preserve">development </w:t>
      </w:r>
      <w:r>
        <w:rPr>
          <w:rFonts w:ascii="Arial" w:eastAsia="Times New Roman" w:hAnsi="Arial" w:cs="Arial"/>
          <w:color w:val="333333"/>
          <w:sz w:val="24"/>
          <w:szCs w:val="24"/>
          <w:lang w:eastAsia="en-GB"/>
        </w:rPr>
        <w:t>“</w:t>
      </w:r>
      <w:r w:rsidRPr="00230E93">
        <w:rPr>
          <w:rFonts w:ascii="Arial" w:eastAsia="Times New Roman" w:hAnsi="Arial" w:cs="Arial"/>
          <w:color w:val="333333"/>
          <w:sz w:val="24"/>
          <w:szCs w:val="24"/>
          <w:lang w:eastAsia="en-GB"/>
        </w:rPr>
        <w:t xml:space="preserve">due to the perils which could come from chasing too many opportunities as </w:t>
      </w:r>
    </w:p>
    <w:p w14:paraId="413104B7" w14:textId="31723A6A" w:rsidR="00DF4985" w:rsidRDefault="00DF4985" w:rsidP="00DF4985">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well as currency fluctuation</w:t>
      </w:r>
      <w:r w:rsidR="005F6CA7">
        <w:rPr>
          <w:rFonts w:ascii="Arial" w:eastAsia="Times New Roman" w:hAnsi="Arial" w:cs="Arial"/>
          <w:color w:val="333333"/>
          <w:sz w:val="24"/>
          <w:szCs w:val="24"/>
          <w:lang w:eastAsia="en-GB"/>
        </w:rPr>
        <w:t>”</w:t>
      </w:r>
      <w:r>
        <w:rPr>
          <w:rFonts w:ascii="Arial" w:eastAsia="Times New Roman" w:hAnsi="Arial" w:cs="Arial"/>
          <w:color w:val="333333"/>
          <w:sz w:val="24"/>
          <w:szCs w:val="24"/>
          <w:lang w:eastAsia="en-GB"/>
        </w:rPr>
        <w:t xml:space="preserve">, </w:t>
      </w:r>
      <w:r w:rsidRPr="00230E93">
        <w:rPr>
          <w:rFonts w:ascii="Arial" w:eastAsia="Times New Roman" w:hAnsi="Arial" w:cs="Arial"/>
          <w:color w:val="333333"/>
          <w:sz w:val="24"/>
          <w:szCs w:val="24"/>
          <w:lang w:eastAsia="en-GB"/>
        </w:rPr>
        <w:t xml:space="preserve">research is </w:t>
      </w:r>
      <w:r w:rsidR="005F6CA7">
        <w:rPr>
          <w:rFonts w:ascii="Arial" w:eastAsia="Times New Roman" w:hAnsi="Arial" w:cs="Arial"/>
          <w:color w:val="333333"/>
          <w:sz w:val="24"/>
          <w:szCs w:val="24"/>
          <w:lang w:eastAsia="en-GB"/>
        </w:rPr>
        <w:t xml:space="preserve">in my opinion </w:t>
      </w:r>
      <w:r w:rsidRPr="00230E93">
        <w:rPr>
          <w:rFonts w:ascii="Arial" w:eastAsia="Times New Roman" w:hAnsi="Arial" w:cs="Arial"/>
          <w:color w:val="333333"/>
          <w:sz w:val="24"/>
          <w:szCs w:val="24"/>
          <w:lang w:eastAsia="en-GB"/>
        </w:rPr>
        <w:t xml:space="preserve">required for this strategy as cultural </w:t>
      </w:r>
    </w:p>
    <w:p w14:paraId="108EAB30" w14:textId="77777777" w:rsidR="00DF4985" w:rsidRDefault="00DF4985" w:rsidP="00DF4985">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 xml:space="preserve">differences can shape the South African market assuming your product will be accepted </w:t>
      </w:r>
    </w:p>
    <w:p w14:paraId="4C4A0796" w14:textId="77777777" w:rsidR="00DF4985" w:rsidRPr="00230E93" w:rsidRDefault="00DF4985" w:rsidP="00DF4985">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there</w:t>
      </w:r>
      <w:r>
        <w:rPr>
          <w:rFonts w:ascii="Arial" w:eastAsia="Times New Roman" w:hAnsi="Arial" w:cs="Arial"/>
          <w:color w:val="333333"/>
          <w:sz w:val="24"/>
          <w:szCs w:val="24"/>
          <w:lang w:eastAsia="en-GB"/>
        </w:rPr>
        <w:t>”</w:t>
      </w:r>
      <w:r w:rsidRPr="00230E93">
        <w:rPr>
          <w:rFonts w:ascii="Arial" w:eastAsia="Times New Roman" w:hAnsi="Arial" w:cs="Arial"/>
          <w:color w:val="333333"/>
          <w:sz w:val="24"/>
          <w:szCs w:val="24"/>
          <w:lang w:eastAsia="en-GB"/>
        </w:rPr>
        <w:t>, Forbes (2018).</w:t>
      </w:r>
    </w:p>
    <w:p w14:paraId="2366171B"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The Business-to-you Journal (2017) explains that due to increasing globalisation, even </w:t>
      </w:r>
    </w:p>
    <w:p w14:paraId="1E913EDA"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smaller countries have been able to cross national borders and do business abroad and </w:t>
      </w:r>
    </w:p>
    <w:p w14:paraId="4524F515"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that an often used framework to distinguish multiple forms of internationally operating </w:t>
      </w:r>
    </w:p>
    <w:p w14:paraId="35DAEFD6"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businesses is the Bartlett &amp; Ghoshal Matrix (1989) which clustered these businesses into </w:t>
      </w:r>
    </w:p>
    <w:p w14:paraId="2B2FA9FA"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global integration and local responsiveness criteria which implies that businesses that are </w:t>
      </w:r>
    </w:p>
    <w:p w14:paraId="5E98AF5D"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highly globally integrated have the objective to reduce costs as much as possible by </w:t>
      </w:r>
    </w:p>
    <w:p w14:paraId="228C70EF"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creating economies of scale through a more standardized product offering world-wide as </w:t>
      </w:r>
    </w:p>
    <w:p w14:paraId="00D534C1" w14:textId="77777777" w:rsidR="00230E93" w:rsidRDefault="00230E93" w:rsidP="00230E93">
      <w:pPr>
        <w:rPr>
          <w:rFonts w:ascii="Arial" w:hAnsi="Arial" w:cs="Arial"/>
          <w:sz w:val="24"/>
          <w:szCs w:val="24"/>
        </w:rPr>
      </w:pPr>
      <w:r w:rsidRPr="00230E93">
        <w:rPr>
          <w:rFonts w:ascii="Arial" w:hAnsi="Arial" w:cs="Arial"/>
          <w:sz w:val="24"/>
          <w:szCs w:val="24"/>
        </w:rPr>
        <w:t>shown hereunder: -</w:t>
      </w:r>
    </w:p>
    <w:p w14:paraId="4FAC5EBC" w14:textId="77777777" w:rsidR="00E179C4" w:rsidRDefault="00E179C4" w:rsidP="00230E93">
      <w:pPr>
        <w:rPr>
          <w:rFonts w:ascii="Arial" w:hAnsi="Arial" w:cs="Arial"/>
          <w:sz w:val="24"/>
          <w:szCs w:val="24"/>
        </w:rPr>
      </w:pPr>
    </w:p>
    <w:p w14:paraId="22BB4337" w14:textId="0B1CF73D" w:rsidR="00E179C4" w:rsidRDefault="00E179C4" w:rsidP="00230E93">
      <w:pPr>
        <w:rPr>
          <w:rFonts w:ascii="Arial" w:hAnsi="Arial" w:cs="Arial"/>
          <w:sz w:val="24"/>
          <w:szCs w:val="24"/>
        </w:rPr>
      </w:pPr>
      <w:r>
        <w:rPr>
          <w:rFonts w:ascii="Arial" w:hAnsi="Arial" w:cs="Arial"/>
          <w:sz w:val="24"/>
          <w:szCs w:val="24"/>
        </w:rPr>
        <w:t xml:space="preserve">6.3.  </w:t>
      </w:r>
      <w:r w:rsidRPr="00E179C4">
        <w:rPr>
          <w:rFonts w:ascii="Arial" w:hAnsi="Arial" w:cs="Arial"/>
          <w:b/>
          <w:sz w:val="24"/>
          <w:szCs w:val="24"/>
          <w:u w:val="single"/>
        </w:rPr>
        <w:t>The Bartlet &amp; Ghoshal Matrix.</w:t>
      </w:r>
      <w:r>
        <w:rPr>
          <w:rFonts w:ascii="Arial" w:hAnsi="Arial" w:cs="Arial"/>
          <w:sz w:val="24"/>
          <w:szCs w:val="24"/>
        </w:rPr>
        <w:t xml:space="preserve"> </w:t>
      </w:r>
    </w:p>
    <w:p w14:paraId="7145A5AA" w14:textId="77777777" w:rsidR="00E179C4" w:rsidRPr="00230E93" w:rsidRDefault="00E179C4" w:rsidP="00230E93">
      <w:pPr>
        <w:rPr>
          <w:rFonts w:ascii="Arial" w:hAnsi="Arial" w:cs="Arial"/>
          <w:sz w:val="24"/>
          <w:szCs w:val="24"/>
        </w:rPr>
      </w:pPr>
    </w:p>
    <w:p w14:paraId="0E557EDF" w14:textId="77777777" w:rsidR="00230E93" w:rsidRPr="00230E93" w:rsidRDefault="00230E93" w:rsidP="00230E93">
      <w:r w:rsidRPr="00230E93">
        <w:rPr>
          <w:noProof/>
          <w:lang w:val="en-ZA" w:eastAsia="en-ZA"/>
        </w:rPr>
        <w:drawing>
          <wp:inline distT="0" distB="0" distL="0" distR="0" wp14:anchorId="15C49F07" wp14:editId="3315893E">
            <wp:extent cx="3761595" cy="2837976"/>
            <wp:effectExtent l="0" t="0" r="0" b="635"/>
            <wp:docPr id="1" name="Picture 1" descr="https://s3-eu-west-1.amazonaws.com/tutor2u-media/subjects/business/blogimages/strategy-bartlett-ghoshal-model.png?mtime=20160810145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west-1.amazonaws.com/tutor2u-media/subjects/business/blogimages/strategy-bartlett-ghoshal-model.png?mtime=201608101459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3158" cy="2876878"/>
                    </a:xfrm>
                    <a:prstGeom prst="rect">
                      <a:avLst/>
                    </a:prstGeom>
                    <a:noFill/>
                    <a:ln>
                      <a:noFill/>
                    </a:ln>
                  </pic:spPr>
                </pic:pic>
              </a:graphicData>
            </a:graphic>
          </wp:inline>
        </w:drawing>
      </w:r>
    </w:p>
    <w:p w14:paraId="00F0F1AE" w14:textId="77777777" w:rsidR="00230E93" w:rsidRPr="00230E93" w:rsidRDefault="00230E93" w:rsidP="00230E93">
      <w:pPr>
        <w:rPr>
          <w:rFonts w:ascii="Arial" w:hAnsi="Arial" w:cs="Arial"/>
          <w:sz w:val="24"/>
          <w:szCs w:val="24"/>
        </w:rPr>
      </w:pPr>
      <w:r w:rsidRPr="00230E93">
        <w:t>Bartlett &amp; Ghoshal Model of International Strategy</w:t>
      </w:r>
    </w:p>
    <w:p w14:paraId="367455D3" w14:textId="77777777" w:rsidR="001D3DC5" w:rsidRDefault="001D3DC5" w:rsidP="00230E93">
      <w:pPr>
        <w:rPr>
          <w:rFonts w:ascii="Arial" w:hAnsi="Arial" w:cs="Arial"/>
          <w:sz w:val="24"/>
          <w:szCs w:val="24"/>
        </w:rPr>
      </w:pPr>
    </w:p>
    <w:p w14:paraId="280D44ED"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Royal Ahold can operate as a multi-domestic low integration and high responsiveness </w:t>
      </w:r>
    </w:p>
    <w:p w14:paraId="201A0773" w14:textId="77777777" w:rsidR="00230E93" w:rsidRPr="00230E93" w:rsidRDefault="00230E93" w:rsidP="00230E93">
      <w:pPr>
        <w:rPr>
          <w:rFonts w:ascii="Arial" w:hAnsi="Arial" w:cs="Arial"/>
          <w:sz w:val="24"/>
          <w:szCs w:val="24"/>
        </w:rPr>
      </w:pPr>
      <w:r w:rsidRPr="00230E93">
        <w:rPr>
          <w:rFonts w:ascii="Arial" w:hAnsi="Arial" w:cs="Arial"/>
          <w:sz w:val="24"/>
          <w:szCs w:val="24"/>
        </w:rPr>
        <w:lastRenderedPageBreak/>
        <w:t xml:space="preserve">strategy with the aim of meeting the needs and requirements of the local market in South </w:t>
      </w:r>
    </w:p>
    <w:p w14:paraId="219C87F8"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Africa by customizing and tailoring its products and services extensively and will have little </w:t>
      </w:r>
    </w:p>
    <w:p w14:paraId="3CB555A2" w14:textId="77777777" w:rsidR="00BE3AEA" w:rsidRDefault="00230E93" w:rsidP="00230E93">
      <w:pPr>
        <w:rPr>
          <w:rFonts w:ascii="Arial" w:hAnsi="Arial" w:cs="Arial"/>
          <w:sz w:val="24"/>
          <w:szCs w:val="24"/>
        </w:rPr>
      </w:pPr>
      <w:r w:rsidRPr="00230E93">
        <w:rPr>
          <w:rFonts w:ascii="Arial" w:hAnsi="Arial" w:cs="Arial"/>
          <w:sz w:val="24"/>
          <w:szCs w:val="24"/>
        </w:rPr>
        <w:t>pressure for global integration</w:t>
      </w:r>
      <w:r w:rsidR="00BE3AEA">
        <w:rPr>
          <w:rFonts w:ascii="Arial" w:hAnsi="Arial" w:cs="Arial"/>
          <w:sz w:val="24"/>
          <w:szCs w:val="24"/>
        </w:rPr>
        <w:t>, Bartlett (2011)</w:t>
      </w:r>
      <w:r w:rsidRPr="00230E93">
        <w:rPr>
          <w:rFonts w:ascii="Arial" w:hAnsi="Arial" w:cs="Arial"/>
          <w:sz w:val="24"/>
          <w:szCs w:val="24"/>
        </w:rPr>
        <w:t xml:space="preserve">.  Royal Ahold should consider having a </w:t>
      </w:r>
    </w:p>
    <w:p w14:paraId="042731E7" w14:textId="77777777" w:rsidR="00BE3AEA" w:rsidRDefault="00BE3AEA" w:rsidP="00230E93">
      <w:pPr>
        <w:rPr>
          <w:rFonts w:ascii="Arial" w:hAnsi="Arial" w:cs="Arial"/>
          <w:sz w:val="24"/>
          <w:szCs w:val="24"/>
        </w:rPr>
      </w:pPr>
      <w:r>
        <w:rPr>
          <w:rFonts w:ascii="Arial" w:hAnsi="Arial" w:cs="Arial"/>
          <w:sz w:val="24"/>
          <w:szCs w:val="24"/>
        </w:rPr>
        <w:t>“</w:t>
      </w:r>
      <w:r w:rsidR="00230E93" w:rsidRPr="00230E93">
        <w:rPr>
          <w:rFonts w:ascii="Arial" w:hAnsi="Arial" w:cs="Arial"/>
          <w:sz w:val="24"/>
          <w:szCs w:val="24"/>
        </w:rPr>
        <w:t xml:space="preserve">decentralised structure independent from the headquarters and operating autonomously </w:t>
      </w:r>
    </w:p>
    <w:p w14:paraId="142A4A82" w14:textId="77777777" w:rsidR="00BE3AEA" w:rsidRDefault="00230E93" w:rsidP="00230E93">
      <w:pPr>
        <w:rPr>
          <w:rFonts w:ascii="Arial" w:hAnsi="Arial" w:cs="Arial"/>
          <w:sz w:val="24"/>
          <w:szCs w:val="24"/>
        </w:rPr>
      </w:pPr>
      <w:r w:rsidRPr="00230E93">
        <w:rPr>
          <w:rFonts w:ascii="Arial" w:hAnsi="Arial" w:cs="Arial"/>
          <w:sz w:val="24"/>
          <w:szCs w:val="24"/>
        </w:rPr>
        <w:t xml:space="preserve">as in the case of Nestle which operates as a multi-domestic company and uses a unique </w:t>
      </w:r>
    </w:p>
    <w:p w14:paraId="06237CC1" w14:textId="77777777" w:rsidR="00BE3AEA" w:rsidRDefault="00230E93" w:rsidP="00230E93">
      <w:pPr>
        <w:rPr>
          <w:rFonts w:ascii="Arial" w:hAnsi="Arial" w:cs="Arial"/>
          <w:sz w:val="24"/>
          <w:szCs w:val="24"/>
        </w:rPr>
      </w:pPr>
      <w:r w:rsidRPr="00230E93">
        <w:rPr>
          <w:rFonts w:ascii="Arial" w:hAnsi="Arial" w:cs="Arial"/>
          <w:sz w:val="24"/>
          <w:szCs w:val="24"/>
        </w:rPr>
        <w:t xml:space="preserve">marketing and sales approach for each of the local markets it operates in world-wide by </w:t>
      </w:r>
    </w:p>
    <w:p w14:paraId="3F48B30F" w14:textId="1A759E1B" w:rsidR="00230E93" w:rsidRPr="00230E93" w:rsidRDefault="00230E93" w:rsidP="00230E93">
      <w:pPr>
        <w:rPr>
          <w:rFonts w:ascii="Arial" w:hAnsi="Arial" w:cs="Arial"/>
          <w:sz w:val="24"/>
          <w:szCs w:val="24"/>
        </w:rPr>
      </w:pPr>
      <w:r w:rsidRPr="00230E93">
        <w:rPr>
          <w:rFonts w:ascii="Arial" w:hAnsi="Arial" w:cs="Arial"/>
          <w:sz w:val="24"/>
          <w:szCs w:val="24"/>
        </w:rPr>
        <w:t>customizing and tailoring its products and services and adapting to local taste</w:t>
      </w:r>
      <w:r w:rsidR="00BE3AEA">
        <w:rPr>
          <w:rFonts w:ascii="Arial" w:hAnsi="Arial" w:cs="Arial"/>
          <w:sz w:val="24"/>
          <w:szCs w:val="24"/>
        </w:rPr>
        <w:t>”,</w:t>
      </w:r>
      <w:r w:rsidRPr="00230E93">
        <w:rPr>
          <w:rFonts w:ascii="Arial" w:hAnsi="Arial" w:cs="Arial"/>
          <w:sz w:val="24"/>
          <w:szCs w:val="24"/>
        </w:rPr>
        <w:t xml:space="preserve"> B2u (2014).  </w:t>
      </w:r>
    </w:p>
    <w:p w14:paraId="630A24DB" w14:textId="77777777" w:rsidR="00230E93" w:rsidRPr="00230E93" w:rsidRDefault="00230E93" w:rsidP="00230E93">
      <w:pPr>
        <w:rPr>
          <w:rFonts w:ascii="Arial" w:hAnsi="Arial" w:cs="Arial"/>
          <w:sz w:val="24"/>
          <w:szCs w:val="24"/>
        </w:rPr>
      </w:pPr>
    </w:p>
    <w:p w14:paraId="1734E0AB"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Bartlet (2011, p.111) explains “global economies are one of the main rationales for </w:t>
      </w:r>
    </w:p>
    <w:p w14:paraId="629BC44E"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international expansion through difficult to attain in many businesses are particularly </w:t>
      </w:r>
    </w:p>
    <w:p w14:paraId="0CC6C96B"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elusive in food retailers.  Royal Ahold known for its 2003 scandal in which its CEO and </w:t>
      </w:r>
    </w:p>
    <w:p w14:paraId="4129C29F"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CFO resigned and its sale of most of its US operations in 2007 under pressure from </w:t>
      </w:r>
    </w:p>
    <w:p w14:paraId="7A1C22CD"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dissatisfied minority share owners due to its failed ambitious globalization strategy which </w:t>
      </w:r>
    </w:p>
    <w:p w14:paraId="247018E5"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lacked integrated systems and processes needed to secure global benefits helped conceal </w:t>
      </w:r>
    </w:p>
    <w:p w14:paraId="7B77DDEF" w14:textId="4BCFBA7E" w:rsidR="00230E93" w:rsidRPr="00230E93" w:rsidRDefault="00230E93" w:rsidP="00230E93">
      <w:pPr>
        <w:rPr>
          <w:rFonts w:ascii="Arial" w:hAnsi="Arial" w:cs="Arial"/>
          <w:sz w:val="24"/>
          <w:szCs w:val="24"/>
        </w:rPr>
      </w:pPr>
      <w:r w:rsidRPr="00230E93">
        <w:rPr>
          <w:rFonts w:ascii="Arial" w:hAnsi="Arial" w:cs="Arial"/>
          <w:sz w:val="24"/>
          <w:szCs w:val="24"/>
        </w:rPr>
        <w:t xml:space="preserve">the company’s financial irregularities </w:t>
      </w:r>
      <w:r w:rsidR="002C0FB0">
        <w:rPr>
          <w:rFonts w:ascii="Arial" w:hAnsi="Arial" w:cs="Arial"/>
          <w:sz w:val="24"/>
          <w:szCs w:val="24"/>
        </w:rPr>
        <w:t>Bartlett (2011,p.</w:t>
      </w:r>
      <w:r w:rsidRPr="00230E93">
        <w:rPr>
          <w:rFonts w:ascii="Arial" w:hAnsi="Arial" w:cs="Arial"/>
          <w:sz w:val="24"/>
          <w:szCs w:val="24"/>
        </w:rPr>
        <w:t xml:space="preserve">111).  Bartlett further argues that a </w:t>
      </w:r>
    </w:p>
    <w:p w14:paraId="408A045F"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globalisation strategy is a blanket requirement for doing business which in turn leads many </w:t>
      </w:r>
    </w:p>
    <w:p w14:paraId="09D695BE"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companies to insufficiently scrutinize their proposed global initiatives as in the case of </w:t>
      </w:r>
    </w:p>
    <w:p w14:paraId="083B5CB7" w14:textId="77777777" w:rsidR="00230E93" w:rsidRPr="00230E93" w:rsidRDefault="00230E93" w:rsidP="00230E93">
      <w:pPr>
        <w:rPr>
          <w:rFonts w:ascii="Arial" w:hAnsi="Arial" w:cs="Arial"/>
          <w:sz w:val="24"/>
          <w:szCs w:val="24"/>
        </w:rPr>
      </w:pPr>
      <w:r w:rsidRPr="00230E93">
        <w:rPr>
          <w:rFonts w:ascii="Arial" w:hAnsi="Arial" w:cs="Arial"/>
          <w:sz w:val="24"/>
          <w:szCs w:val="24"/>
        </w:rPr>
        <w:t>Royal Ahold’s downfall”.</w:t>
      </w:r>
    </w:p>
    <w:p w14:paraId="68607EEB" w14:textId="77777777" w:rsidR="00230E93" w:rsidRPr="00230E93" w:rsidRDefault="00230E93" w:rsidP="00230E93">
      <w:pPr>
        <w:rPr>
          <w:rFonts w:ascii="Arial" w:hAnsi="Arial" w:cs="Arial"/>
          <w:b/>
          <w:sz w:val="24"/>
          <w:szCs w:val="24"/>
        </w:rPr>
      </w:pPr>
      <w:bookmarkStart w:id="2" w:name="_Hlk7476468"/>
    </w:p>
    <w:p w14:paraId="58F1DE2D" w14:textId="23311616" w:rsidR="00230E93" w:rsidRPr="00230E93" w:rsidRDefault="00E179C4" w:rsidP="00230E93">
      <w:pPr>
        <w:rPr>
          <w:rFonts w:ascii="Arial" w:hAnsi="Arial" w:cs="Arial"/>
          <w:b/>
          <w:sz w:val="24"/>
          <w:szCs w:val="24"/>
        </w:rPr>
      </w:pPr>
      <w:r>
        <w:rPr>
          <w:rFonts w:ascii="Arial" w:hAnsi="Arial" w:cs="Arial"/>
          <w:b/>
          <w:sz w:val="24"/>
          <w:szCs w:val="24"/>
        </w:rPr>
        <w:t>7</w:t>
      </w:r>
      <w:r w:rsidR="00230E93" w:rsidRPr="00230E93">
        <w:rPr>
          <w:rFonts w:ascii="Arial" w:hAnsi="Arial" w:cs="Arial"/>
          <w:b/>
          <w:sz w:val="24"/>
          <w:szCs w:val="24"/>
        </w:rPr>
        <w:t>.0.</w:t>
      </w:r>
      <w:r w:rsidR="00230E93" w:rsidRPr="00230E93">
        <w:rPr>
          <w:rFonts w:ascii="Arial" w:hAnsi="Arial" w:cs="Arial"/>
          <w:b/>
          <w:sz w:val="24"/>
          <w:szCs w:val="24"/>
        </w:rPr>
        <w:tab/>
      </w:r>
      <w:r w:rsidR="00230E93" w:rsidRPr="00230E93">
        <w:rPr>
          <w:rFonts w:ascii="Arial" w:hAnsi="Arial" w:cs="Arial"/>
          <w:b/>
          <w:sz w:val="24"/>
          <w:szCs w:val="24"/>
          <w:u w:val="single"/>
        </w:rPr>
        <w:t>International Marketing Plan</w:t>
      </w:r>
    </w:p>
    <w:bookmarkEnd w:id="2"/>
    <w:p w14:paraId="51E55843" w14:textId="77777777" w:rsidR="00230E93" w:rsidRPr="00230E93" w:rsidRDefault="00230E93" w:rsidP="00230E93">
      <w:pPr>
        <w:rPr>
          <w:rFonts w:ascii="Arial" w:hAnsi="Arial" w:cs="Arial"/>
          <w:color w:val="171717" w:themeColor="background2" w:themeShade="1A"/>
          <w:sz w:val="21"/>
          <w:szCs w:val="21"/>
          <w:shd w:val="clear" w:color="auto" w:fill="FEFEFE"/>
        </w:rPr>
      </w:pPr>
    </w:p>
    <w:p w14:paraId="3DE64D20" w14:textId="77777777" w:rsidR="0052601C" w:rsidRDefault="00230E93" w:rsidP="00230E93">
      <w:pPr>
        <w:rPr>
          <w:rFonts w:ascii="Arial" w:hAnsi="Arial" w:cs="Arial"/>
          <w:color w:val="171717" w:themeColor="background2" w:themeShade="1A"/>
          <w:sz w:val="24"/>
          <w:szCs w:val="24"/>
          <w:shd w:val="clear" w:color="auto" w:fill="FEFEFE"/>
        </w:rPr>
      </w:pPr>
      <w:r w:rsidRPr="0052601C">
        <w:rPr>
          <w:rFonts w:ascii="Arial" w:hAnsi="Arial" w:cs="Arial"/>
          <w:color w:val="171717" w:themeColor="background2" w:themeShade="1A"/>
          <w:sz w:val="24"/>
          <w:szCs w:val="24"/>
          <w:shd w:val="clear" w:color="auto" w:fill="FEFEFE"/>
        </w:rPr>
        <w:t xml:space="preserve">The American Marketing Association (AMA) defines international marketing as being ‘the </w:t>
      </w:r>
    </w:p>
    <w:p w14:paraId="70DCDBA0" w14:textId="77777777" w:rsidR="0052601C" w:rsidRDefault="00230E93" w:rsidP="00230E93">
      <w:pPr>
        <w:rPr>
          <w:rFonts w:ascii="Arial" w:hAnsi="Arial" w:cs="Arial"/>
          <w:color w:val="171717" w:themeColor="background2" w:themeShade="1A"/>
          <w:sz w:val="24"/>
          <w:szCs w:val="24"/>
          <w:shd w:val="clear" w:color="auto" w:fill="FEFEFE"/>
        </w:rPr>
      </w:pPr>
      <w:r w:rsidRPr="0052601C">
        <w:rPr>
          <w:rFonts w:ascii="Arial" w:hAnsi="Arial" w:cs="Arial"/>
          <w:color w:val="171717" w:themeColor="background2" w:themeShade="1A"/>
          <w:sz w:val="24"/>
          <w:szCs w:val="24"/>
          <w:shd w:val="clear" w:color="auto" w:fill="FEFEFE"/>
        </w:rPr>
        <w:t xml:space="preserve">multinational process of planning and executing the conception, pricing, promotion and </w:t>
      </w:r>
    </w:p>
    <w:p w14:paraId="04E36B75" w14:textId="77777777" w:rsidR="0052601C" w:rsidRDefault="00230E93" w:rsidP="00230E93">
      <w:pPr>
        <w:rPr>
          <w:rFonts w:ascii="Arial" w:hAnsi="Arial" w:cs="Arial"/>
          <w:color w:val="171717" w:themeColor="background2" w:themeShade="1A"/>
          <w:sz w:val="24"/>
          <w:szCs w:val="24"/>
          <w:shd w:val="clear" w:color="auto" w:fill="FEFEFE"/>
        </w:rPr>
      </w:pPr>
      <w:r w:rsidRPr="0052601C">
        <w:rPr>
          <w:rFonts w:ascii="Arial" w:hAnsi="Arial" w:cs="Arial"/>
          <w:color w:val="171717" w:themeColor="background2" w:themeShade="1A"/>
          <w:sz w:val="24"/>
          <w:szCs w:val="24"/>
          <w:shd w:val="clear" w:color="auto" w:fill="FEFEFE"/>
        </w:rPr>
        <w:t xml:space="preserve">distribution of ideas, goods, and services to create exchanges that satisfy individual and </w:t>
      </w:r>
    </w:p>
    <w:p w14:paraId="019256F9" w14:textId="77777777" w:rsidR="0052601C" w:rsidRDefault="00230E93" w:rsidP="00230E93">
      <w:pPr>
        <w:rPr>
          <w:rFonts w:ascii="Arial" w:hAnsi="Arial" w:cs="Arial"/>
          <w:color w:val="171717" w:themeColor="background2" w:themeShade="1A"/>
          <w:sz w:val="24"/>
          <w:szCs w:val="24"/>
          <w:shd w:val="clear" w:color="auto" w:fill="FEFEFE"/>
        </w:rPr>
      </w:pPr>
      <w:r w:rsidRPr="0052601C">
        <w:rPr>
          <w:rFonts w:ascii="Arial" w:hAnsi="Arial" w:cs="Arial"/>
          <w:color w:val="171717" w:themeColor="background2" w:themeShade="1A"/>
          <w:sz w:val="24"/>
          <w:szCs w:val="24"/>
          <w:shd w:val="clear" w:color="auto" w:fill="FEFEFE"/>
        </w:rPr>
        <w:t>organizational objectives."  Kotler &amp;</w:t>
      </w:r>
      <w:r w:rsidR="0052601C">
        <w:rPr>
          <w:rFonts w:ascii="Arial" w:hAnsi="Arial" w:cs="Arial"/>
          <w:color w:val="171717" w:themeColor="background2" w:themeShade="1A"/>
          <w:sz w:val="24"/>
          <w:szCs w:val="24"/>
          <w:shd w:val="clear" w:color="auto" w:fill="FEFEFE"/>
        </w:rPr>
        <w:t xml:space="preserve"> </w:t>
      </w:r>
      <w:r w:rsidRPr="0052601C">
        <w:rPr>
          <w:rFonts w:ascii="Arial" w:hAnsi="Arial" w:cs="Arial"/>
          <w:color w:val="171717" w:themeColor="background2" w:themeShade="1A"/>
          <w:sz w:val="24"/>
          <w:szCs w:val="24"/>
          <w:shd w:val="clear" w:color="auto" w:fill="FEFEFE"/>
        </w:rPr>
        <w:t xml:space="preserve">Armstrong (2017, p.5) suggests that marketing is the </w:t>
      </w:r>
    </w:p>
    <w:p w14:paraId="5A3F47D4" w14:textId="77777777" w:rsidR="0052601C" w:rsidRDefault="00230E93" w:rsidP="00230E93">
      <w:pPr>
        <w:rPr>
          <w:rFonts w:ascii="Arial" w:hAnsi="Arial" w:cs="Arial"/>
          <w:color w:val="171717" w:themeColor="background2" w:themeShade="1A"/>
          <w:sz w:val="24"/>
          <w:szCs w:val="24"/>
          <w:shd w:val="clear" w:color="auto" w:fill="FEFEFE"/>
        </w:rPr>
      </w:pPr>
      <w:r w:rsidRPr="0052601C">
        <w:rPr>
          <w:rFonts w:ascii="Arial" w:hAnsi="Arial" w:cs="Arial"/>
          <w:color w:val="171717" w:themeColor="background2" w:themeShade="1A"/>
          <w:sz w:val="24"/>
          <w:szCs w:val="24"/>
          <w:shd w:val="clear" w:color="auto" w:fill="FEFEFE"/>
        </w:rPr>
        <w:t xml:space="preserve">process by which companies create value for customers and build strong customer </w:t>
      </w:r>
    </w:p>
    <w:p w14:paraId="67E4BAE2" w14:textId="661F4FA5" w:rsidR="00230E93" w:rsidRPr="0052601C" w:rsidRDefault="00230E93" w:rsidP="00230E93">
      <w:pPr>
        <w:rPr>
          <w:rFonts w:ascii="Arial" w:hAnsi="Arial" w:cs="Arial"/>
          <w:color w:val="171717" w:themeColor="background2" w:themeShade="1A"/>
          <w:sz w:val="24"/>
          <w:szCs w:val="24"/>
          <w:shd w:val="clear" w:color="auto" w:fill="FEFEFE"/>
        </w:rPr>
      </w:pPr>
      <w:r w:rsidRPr="0052601C">
        <w:rPr>
          <w:rFonts w:ascii="Arial" w:hAnsi="Arial" w:cs="Arial"/>
          <w:color w:val="171717" w:themeColor="background2" w:themeShade="1A"/>
          <w:sz w:val="24"/>
          <w:szCs w:val="24"/>
          <w:shd w:val="clear" w:color="auto" w:fill="FEFEFE"/>
        </w:rPr>
        <w:t xml:space="preserve">relationships in order to capture value from companies in return.  </w:t>
      </w:r>
    </w:p>
    <w:p w14:paraId="0FD98848" w14:textId="77777777" w:rsidR="0052601C" w:rsidRDefault="0052601C" w:rsidP="00230E93">
      <w:pPr>
        <w:rPr>
          <w:rFonts w:ascii="Arial" w:hAnsi="Arial" w:cs="Arial"/>
          <w:color w:val="171717" w:themeColor="background2" w:themeShade="1A"/>
          <w:sz w:val="24"/>
          <w:szCs w:val="24"/>
          <w:shd w:val="clear" w:color="auto" w:fill="FEFEFE"/>
        </w:rPr>
      </w:pPr>
    </w:p>
    <w:p w14:paraId="298E5E97" w14:textId="77777777" w:rsidR="0052601C" w:rsidRDefault="00230E93" w:rsidP="00230E93">
      <w:pPr>
        <w:rPr>
          <w:rFonts w:ascii="Arial" w:hAnsi="Arial" w:cs="Arial"/>
          <w:color w:val="171717" w:themeColor="background2" w:themeShade="1A"/>
          <w:sz w:val="24"/>
          <w:szCs w:val="24"/>
          <w:shd w:val="clear" w:color="auto" w:fill="FEFEFE"/>
        </w:rPr>
      </w:pPr>
      <w:r w:rsidRPr="0052601C">
        <w:rPr>
          <w:rFonts w:ascii="Arial" w:hAnsi="Arial" w:cs="Arial"/>
          <w:color w:val="171717" w:themeColor="background2" w:themeShade="1A"/>
          <w:sz w:val="24"/>
          <w:szCs w:val="24"/>
          <w:shd w:val="clear" w:color="auto" w:fill="FEFEFE"/>
        </w:rPr>
        <w:t xml:space="preserve">According to Lavinsky (2013), ‘to grow a business, you need a marketing plan and the </w:t>
      </w:r>
    </w:p>
    <w:p w14:paraId="15DF462C" w14:textId="77777777" w:rsidR="0052601C" w:rsidRDefault="00230E93" w:rsidP="00230E93">
      <w:pPr>
        <w:rPr>
          <w:rFonts w:ascii="Arial" w:hAnsi="Arial" w:cs="Arial"/>
          <w:color w:val="171717" w:themeColor="background2" w:themeShade="1A"/>
          <w:sz w:val="24"/>
          <w:szCs w:val="24"/>
          <w:shd w:val="clear" w:color="auto" w:fill="FEFEFE"/>
        </w:rPr>
      </w:pPr>
      <w:r w:rsidRPr="0052601C">
        <w:rPr>
          <w:rFonts w:ascii="Arial" w:hAnsi="Arial" w:cs="Arial"/>
          <w:color w:val="171717" w:themeColor="background2" w:themeShade="1A"/>
          <w:sz w:val="24"/>
          <w:szCs w:val="24"/>
          <w:shd w:val="clear" w:color="auto" w:fill="FEFEFE"/>
        </w:rPr>
        <w:t xml:space="preserve">right marketing plan identifies everything from who your target customers are to how you </w:t>
      </w:r>
    </w:p>
    <w:p w14:paraId="0BABF0A1" w14:textId="77777777" w:rsidR="0052601C" w:rsidRDefault="00230E93" w:rsidP="00230E93">
      <w:pPr>
        <w:rPr>
          <w:rFonts w:ascii="Arial" w:hAnsi="Arial" w:cs="Arial"/>
          <w:color w:val="171717" w:themeColor="background2" w:themeShade="1A"/>
          <w:sz w:val="24"/>
          <w:szCs w:val="24"/>
          <w:shd w:val="clear" w:color="auto" w:fill="FEFEFE"/>
        </w:rPr>
      </w:pPr>
      <w:r w:rsidRPr="0052601C">
        <w:rPr>
          <w:rFonts w:ascii="Arial" w:hAnsi="Arial" w:cs="Arial"/>
          <w:color w:val="171717" w:themeColor="background2" w:themeShade="1A"/>
          <w:sz w:val="24"/>
          <w:szCs w:val="24"/>
          <w:shd w:val="clear" w:color="auto" w:fill="FEFEFE"/>
        </w:rPr>
        <w:lastRenderedPageBreak/>
        <w:t xml:space="preserve">will retain your customers so they repeatedly buy from you”. This implies that the </w:t>
      </w:r>
    </w:p>
    <w:p w14:paraId="1889F29D" w14:textId="77777777" w:rsidR="0052601C" w:rsidRDefault="00230E93" w:rsidP="00230E93">
      <w:pPr>
        <w:rPr>
          <w:rFonts w:ascii="Arial" w:hAnsi="Arial" w:cs="Arial"/>
          <w:color w:val="171717" w:themeColor="background2" w:themeShade="1A"/>
          <w:sz w:val="24"/>
          <w:szCs w:val="24"/>
          <w:shd w:val="clear" w:color="auto" w:fill="FEFEFE"/>
        </w:rPr>
      </w:pPr>
      <w:r w:rsidRPr="0052601C">
        <w:rPr>
          <w:rFonts w:ascii="Arial" w:hAnsi="Arial" w:cs="Arial"/>
          <w:color w:val="171717" w:themeColor="background2" w:themeShade="1A"/>
          <w:sz w:val="24"/>
          <w:szCs w:val="24"/>
          <w:shd w:val="clear" w:color="auto" w:fill="FEFEFE"/>
        </w:rPr>
        <w:t xml:space="preserve">marketing plan is a roadmap to be followed to reach unlimited customers and also to </w:t>
      </w:r>
    </w:p>
    <w:p w14:paraId="06D4278F" w14:textId="5E3B005E" w:rsidR="00230E93" w:rsidRPr="0052601C" w:rsidRDefault="00230E93" w:rsidP="00230E93">
      <w:pPr>
        <w:rPr>
          <w:rFonts w:ascii="Arial" w:hAnsi="Arial" w:cs="Arial"/>
          <w:color w:val="171717" w:themeColor="background2" w:themeShade="1A"/>
          <w:sz w:val="24"/>
          <w:szCs w:val="24"/>
          <w:shd w:val="clear" w:color="auto" w:fill="FEFEFE"/>
        </w:rPr>
      </w:pPr>
      <w:r w:rsidRPr="0052601C">
        <w:rPr>
          <w:rFonts w:ascii="Arial" w:hAnsi="Arial" w:cs="Arial"/>
          <w:color w:val="171717" w:themeColor="background2" w:themeShade="1A"/>
          <w:sz w:val="24"/>
          <w:szCs w:val="24"/>
          <w:shd w:val="clear" w:color="auto" w:fill="FEFEFE"/>
        </w:rPr>
        <w:t xml:space="preserve">achieve competitive advantage and success for the business.  </w:t>
      </w:r>
    </w:p>
    <w:p w14:paraId="13FE5AAA" w14:textId="77777777" w:rsidR="00230E93" w:rsidRPr="00230E93" w:rsidRDefault="00230E93" w:rsidP="00230E93">
      <w:pPr>
        <w:rPr>
          <w:rFonts w:ascii="Arial" w:hAnsi="Arial" w:cs="Arial"/>
          <w:b/>
          <w:color w:val="0D0D0D" w:themeColor="text1" w:themeTint="F2"/>
          <w:sz w:val="21"/>
          <w:szCs w:val="21"/>
          <w:shd w:val="clear" w:color="auto" w:fill="FEFEFE"/>
        </w:rPr>
      </w:pPr>
    </w:p>
    <w:p w14:paraId="1FE8EAB3" w14:textId="77777777" w:rsidR="00230E93" w:rsidRPr="0052601C" w:rsidRDefault="00230E93" w:rsidP="00230E93">
      <w:pPr>
        <w:rPr>
          <w:rFonts w:ascii="Arial" w:hAnsi="Arial" w:cs="Arial"/>
          <w:b/>
          <w:color w:val="0D0D0D" w:themeColor="text1" w:themeTint="F2"/>
          <w:sz w:val="24"/>
          <w:szCs w:val="24"/>
          <w:shd w:val="clear" w:color="auto" w:fill="FEFEFE"/>
        </w:rPr>
      </w:pPr>
      <w:r w:rsidRPr="0052601C">
        <w:rPr>
          <w:rFonts w:ascii="Arial" w:hAnsi="Arial" w:cs="Arial"/>
          <w:b/>
          <w:color w:val="0D0D0D" w:themeColor="text1" w:themeTint="F2"/>
          <w:sz w:val="24"/>
          <w:szCs w:val="24"/>
          <w:shd w:val="clear" w:color="auto" w:fill="FEFEFE"/>
        </w:rPr>
        <w:t>6.1.</w:t>
      </w:r>
      <w:r w:rsidRPr="0052601C">
        <w:rPr>
          <w:rFonts w:ascii="Arial" w:hAnsi="Arial" w:cs="Arial"/>
          <w:b/>
          <w:color w:val="0D0D0D" w:themeColor="text1" w:themeTint="F2"/>
          <w:sz w:val="24"/>
          <w:szCs w:val="24"/>
          <w:shd w:val="clear" w:color="auto" w:fill="FEFEFE"/>
        </w:rPr>
        <w:tab/>
      </w:r>
      <w:r w:rsidRPr="0052601C">
        <w:rPr>
          <w:rFonts w:ascii="Arial" w:hAnsi="Arial" w:cs="Arial"/>
          <w:b/>
          <w:color w:val="0D0D0D" w:themeColor="text1" w:themeTint="F2"/>
          <w:sz w:val="24"/>
          <w:szCs w:val="24"/>
          <w:u w:val="single"/>
          <w:shd w:val="clear" w:color="auto" w:fill="FEFEFE"/>
        </w:rPr>
        <w:t>Introduction of Ahold Delhaize</w:t>
      </w:r>
      <w:r w:rsidRPr="0052601C">
        <w:rPr>
          <w:rFonts w:ascii="Arial" w:hAnsi="Arial" w:cs="Arial"/>
          <w:b/>
          <w:color w:val="0D0D0D" w:themeColor="text1" w:themeTint="F2"/>
          <w:sz w:val="24"/>
          <w:szCs w:val="24"/>
          <w:shd w:val="clear" w:color="auto" w:fill="FEFEFE"/>
        </w:rPr>
        <w:t xml:space="preserve"> </w:t>
      </w:r>
    </w:p>
    <w:p w14:paraId="45809EAF" w14:textId="77777777" w:rsidR="00230E93" w:rsidRPr="0052601C" w:rsidRDefault="00230E93" w:rsidP="00230E93">
      <w:pPr>
        <w:rPr>
          <w:rFonts w:ascii="Arial" w:hAnsi="Arial" w:cs="Arial"/>
          <w:color w:val="0D0D0D" w:themeColor="text1" w:themeTint="F2"/>
          <w:sz w:val="24"/>
          <w:szCs w:val="24"/>
          <w:shd w:val="clear" w:color="auto" w:fill="FEFEFE"/>
        </w:rPr>
      </w:pPr>
    </w:p>
    <w:p w14:paraId="1A74C3B7" w14:textId="77777777" w:rsidR="0052601C" w:rsidRDefault="00230E93" w:rsidP="00230E93">
      <w:pPr>
        <w:rPr>
          <w:rFonts w:ascii="Arial" w:hAnsi="Arial" w:cs="Arial"/>
          <w:color w:val="0D0D0D" w:themeColor="text1" w:themeTint="F2"/>
          <w:sz w:val="24"/>
          <w:szCs w:val="24"/>
          <w:shd w:val="clear" w:color="auto" w:fill="FEFEFE"/>
        </w:rPr>
      </w:pPr>
      <w:r w:rsidRPr="0052601C">
        <w:rPr>
          <w:rFonts w:ascii="Arial" w:hAnsi="Arial" w:cs="Arial"/>
          <w:color w:val="0D0D0D" w:themeColor="text1" w:themeTint="F2"/>
          <w:sz w:val="24"/>
          <w:szCs w:val="24"/>
          <w:shd w:val="clear" w:color="auto" w:fill="FEFEFE"/>
        </w:rPr>
        <w:t xml:space="preserve">Royal Ahold Delhaize is an international food retail group and is headquartered in </w:t>
      </w:r>
    </w:p>
    <w:p w14:paraId="0F983155" w14:textId="2C397168" w:rsidR="0052601C" w:rsidRDefault="00230E93" w:rsidP="00230E93">
      <w:pPr>
        <w:rPr>
          <w:rFonts w:ascii="Arial" w:hAnsi="Arial" w:cs="Arial"/>
          <w:color w:val="0D0D0D" w:themeColor="text1" w:themeTint="F2"/>
          <w:sz w:val="24"/>
          <w:szCs w:val="24"/>
          <w:shd w:val="clear" w:color="auto" w:fill="FEFEFE"/>
        </w:rPr>
      </w:pPr>
      <w:r w:rsidRPr="0052601C">
        <w:rPr>
          <w:rFonts w:ascii="Arial" w:hAnsi="Arial" w:cs="Arial"/>
          <w:color w:val="0D0D0D" w:themeColor="text1" w:themeTint="F2"/>
          <w:sz w:val="24"/>
          <w:szCs w:val="24"/>
          <w:shd w:val="clear" w:color="auto" w:fill="FEFEFE"/>
        </w:rPr>
        <w:t>Zandaam and was formed in 2016 after the merger of Ahold and Delhaize Group</w:t>
      </w:r>
      <w:r w:rsidR="005F6CA7">
        <w:rPr>
          <w:rFonts w:ascii="Arial" w:hAnsi="Arial" w:cs="Arial"/>
          <w:color w:val="0D0D0D" w:themeColor="text1" w:themeTint="F2"/>
          <w:sz w:val="24"/>
          <w:szCs w:val="24"/>
          <w:shd w:val="clear" w:color="auto" w:fill="FEFEFE"/>
        </w:rPr>
        <w:t xml:space="preserve">, </w:t>
      </w:r>
      <w:r w:rsidRPr="0052601C">
        <w:rPr>
          <w:rFonts w:ascii="Arial" w:hAnsi="Arial" w:cs="Arial"/>
          <w:color w:val="0D0D0D" w:themeColor="text1" w:themeTint="F2"/>
          <w:sz w:val="24"/>
          <w:szCs w:val="24"/>
          <w:shd w:val="clear" w:color="auto" w:fill="FEFEFE"/>
        </w:rPr>
        <w:t xml:space="preserve">  </w:t>
      </w:r>
    </w:p>
    <w:p w14:paraId="4C3DEEE5" w14:textId="77777777" w:rsidR="005F6CA7" w:rsidRDefault="00AC07D5" w:rsidP="00230E93">
      <w:pPr>
        <w:rPr>
          <w:rFonts w:ascii="Arial" w:hAnsi="Arial" w:cs="Arial"/>
          <w:color w:val="0D0D0D" w:themeColor="text1" w:themeTint="F2"/>
          <w:sz w:val="24"/>
          <w:szCs w:val="24"/>
          <w:shd w:val="clear" w:color="auto" w:fill="FEFEFE"/>
        </w:rPr>
      </w:pPr>
      <w:r w:rsidRPr="0052601C">
        <w:rPr>
          <w:rFonts w:ascii="Arial" w:hAnsi="Arial" w:cs="Arial"/>
          <w:color w:val="0D0D0D" w:themeColor="text1" w:themeTint="F2"/>
          <w:sz w:val="24"/>
          <w:szCs w:val="24"/>
          <w:shd w:val="clear" w:color="auto" w:fill="FEFEFE"/>
        </w:rPr>
        <w:t>Ahold (2018)</w:t>
      </w:r>
      <w:r w:rsidR="00230E93" w:rsidRPr="0052601C">
        <w:rPr>
          <w:rFonts w:ascii="Arial" w:hAnsi="Arial" w:cs="Arial"/>
          <w:color w:val="0D0D0D" w:themeColor="text1" w:themeTint="F2"/>
          <w:sz w:val="24"/>
          <w:szCs w:val="24"/>
          <w:shd w:val="clear" w:color="auto" w:fill="FEFEFE"/>
        </w:rPr>
        <w:t xml:space="preserve">.  </w:t>
      </w:r>
      <w:r w:rsidRPr="0052601C">
        <w:rPr>
          <w:rFonts w:ascii="Arial" w:hAnsi="Arial" w:cs="Arial"/>
          <w:color w:val="0D0D0D" w:themeColor="text1" w:themeTint="F2"/>
          <w:sz w:val="24"/>
          <w:szCs w:val="24"/>
          <w:shd w:val="clear" w:color="auto" w:fill="FEFEFE"/>
        </w:rPr>
        <w:t xml:space="preserve"> </w:t>
      </w:r>
      <w:r w:rsidR="00230E93" w:rsidRPr="0052601C">
        <w:rPr>
          <w:rFonts w:ascii="Arial" w:hAnsi="Arial" w:cs="Arial"/>
          <w:color w:val="0D0D0D" w:themeColor="text1" w:themeTint="F2"/>
          <w:sz w:val="24"/>
          <w:szCs w:val="24"/>
          <w:shd w:val="clear" w:color="auto" w:fill="FEFEFE"/>
        </w:rPr>
        <w:t xml:space="preserve">Ahold’s </w:t>
      </w:r>
      <w:r w:rsidR="004E3CF1" w:rsidRPr="0052601C">
        <w:rPr>
          <w:rFonts w:ascii="Arial" w:hAnsi="Arial" w:cs="Arial"/>
          <w:color w:val="0D0D0D" w:themeColor="text1" w:themeTint="F2"/>
          <w:sz w:val="24"/>
          <w:szCs w:val="24"/>
          <w:shd w:val="clear" w:color="auto" w:fill="FEFEFE"/>
        </w:rPr>
        <w:t>“</w:t>
      </w:r>
      <w:r w:rsidR="00230E93" w:rsidRPr="0052601C">
        <w:rPr>
          <w:rFonts w:ascii="Arial" w:hAnsi="Arial" w:cs="Arial"/>
          <w:color w:val="0D0D0D" w:themeColor="text1" w:themeTint="F2"/>
          <w:sz w:val="24"/>
          <w:szCs w:val="24"/>
          <w:shd w:val="clear" w:color="auto" w:fill="FEFEFE"/>
        </w:rPr>
        <w:t xml:space="preserve">shares are listed on Euronext Amsterdam and Brussels with ticker </w:t>
      </w:r>
    </w:p>
    <w:p w14:paraId="2497AE2E" w14:textId="77777777" w:rsidR="005F6CA7" w:rsidRDefault="00230E93" w:rsidP="00230E93">
      <w:pPr>
        <w:rPr>
          <w:rFonts w:ascii="Arial" w:hAnsi="Arial" w:cs="Arial"/>
          <w:color w:val="0D0D0D" w:themeColor="text1" w:themeTint="F2"/>
          <w:sz w:val="24"/>
          <w:szCs w:val="24"/>
          <w:shd w:val="clear" w:color="auto" w:fill="FEFEFE"/>
        </w:rPr>
      </w:pPr>
      <w:r w:rsidRPr="0052601C">
        <w:rPr>
          <w:rFonts w:ascii="Arial" w:hAnsi="Arial" w:cs="Arial"/>
          <w:color w:val="0D0D0D" w:themeColor="text1" w:themeTint="F2"/>
          <w:sz w:val="24"/>
          <w:szCs w:val="24"/>
          <w:shd w:val="clear" w:color="auto" w:fill="FEFEFE"/>
        </w:rPr>
        <w:t xml:space="preserve">symbol AD, the company trades also in the USA on the OTCBB with the symbol ADRNY.  </w:t>
      </w:r>
    </w:p>
    <w:p w14:paraId="67579F2B" w14:textId="77777777" w:rsidR="005F6CA7" w:rsidRDefault="00230E93" w:rsidP="00230E93">
      <w:pPr>
        <w:rPr>
          <w:rFonts w:ascii="Arial" w:hAnsi="Arial" w:cs="Arial"/>
          <w:color w:val="0D0D0D" w:themeColor="text1" w:themeTint="F2"/>
          <w:sz w:val="24"/>
          <w:szCs w:val="24"/>
          <w:shd w:val="clear" w:color="auto" w:fill="FEFEFE"/>
        </w:rPr>
      </w:pPr>
      <w:r w:rsidRPr="0052601C">
        <w:rPr>
          <w:rFonts w:ascii="Arial" w:hAnsi="Arial" w:cs="Arial"/>
          <w:color w:val="0D0D0D" w:themeColor="text1" w:themeTint="F2"/>
          <w:sz w:val="24"/>
          <w:szCs w:val="24"/>
          <w:shd w:val="clear" w:color="auto" w:fill="FEFEFE"/>
        </w:rPr>
        <w:t xml:space="preserve">For Fiscal Year 2018, the company reported Net Sales of €62.8 billion and an operating </w:t>
      </w:r>
    </w:p>
    <w:p w14:paraId="229E1AE9" w14:textId="6A01EFC1" w:rsidR="001D3DC5" w:rsidRDefault="00230E93" w:rsidP="00230E93">
      <w:pPr>
        <w:rPr>
          <w:rFonts w:ascii="Arial" w:hAnsi="Arial" w:cs="Arial"/>
          <w:color w:val="0D0D0D" w:themeColor="text1" w:themeTint="F2"/>
          <w:sz w:val="21"/>
          <w:szCs w:val="21"/>
          <w:shd w:val="clear" w:color="auto" w:fill="FEFEFE"/>
        </w:rPr>
      </w:pPr>
      <w:r w:rsidRPr="0052601C">
        <w:rPr>
          <w:rFonts w:ascii="Arial" w:hAnsi="Arial" w:cs="Arial"/>
          <w:color w:val="0D0D0D" w:themeColor="text1" w:themeTint="F2"/>
          <w:sz w:val="24"/>
          <w:szCs w:val="24"/>
          <w:shd w:val="clear" w:color="auto" w:fill="FEFEFE"/>
        </w:rPr>
        <w:t>income of €2.37 billion</w:t>
      </w:r>
      <w:r w:rsidR="004E3CF1" w:rsidRPr="0052601C">
        <w:rPr>
          <w:rFonts w:ascii="Arial" w:hAnsi="Arial" w:cs="Arial"/>
          <w:color w:val="0D0D0D" w:themeColor="text1" w:themeTint="F2"/>
          <w:sz w:val="24"/>
          <w:szCs w:val="24"/>
          <w:shd w:val="clear" w:color="auto" w:fill="FEFEFE"/>
        </w:rPr>
        <w:t>”, Ahold (2018).</w:t>
      </w:r>
    </w:p>
    <w:p w14:paraId="2E86DB16" w14:textId="77777777" w:rsidR="00DF7C28" w:rsidRPr="00DF7C28" w:rsidRDefault="00DF7C28" w:rsidP="00230E93">
      <w:pPr>
        <w:rPr>
          <w:rFonts w:ascii="Arial" w:hAnsi="Arial" w:cs="Arial"/>
          <w:color w:val="0D0D0D" w:themeColor="text1" w:themeTint="F2"/>
          <w:sz w:val="21"/>
          <w:szCs w:val="21"/>
          <w:shd w:val="clear" w:color="auto" w:fill="FEFEFE"/>
        </w:rPr>
      </w:pPr>
    </w:p>
    <w:p w14:paraId="267B10B9" w14:textId="77777777" w:rsidR="00230E93" w:rsidRPr="00BE6A98" w:rsidRDefault="00230E93" w:rsidP="00230E93">
      <w:pPr>
        <w:rPr>
          <w:rFonts w:ascii="Arial" w:hAnsi="Arial" w:cs="Arial"/>
          <w:b/>
          <w:color w:val="0D0D0D" w:themeColor="text1" w:themeTint="F2"/>
          <w:sz w:val="24"/>
          <w:szCs w:val="24"/>
          <w:shd w:val="clear" w:color="auto" w:fill="FEFEFE"/>
        </w:rPr>
      </w:pPr>
      <w:r w:rsidRPr="00BE6A98">
        <w:rPr>
          <w:rFonts w:ascii="Arial" w:hAnsi="Arial" w:cs="Arial"/>
          <w:b/>
          <w:color w:val="0D0D0D" w:themeColor="text1" w:themeTint="F2"/>
          <w:sz w:val="24"/>
          <w:szCs w:val="24"/>
          <w:shd w:val="clear" w:color="auto" w:fill="FEFEFE"/>
        </w:rPr>
        <w:t xml:space="preserve">CORPORATE GLOBAL VISION AND GOALS </w:t>
      </w:r>
    </w:p>
    <w:p w14:paraId="5A3D45E6" w14:textId="77777777" w:rsidR="00230E93" w:rsidRPr="00BE6A98" w:rsidRDefault="00230E93" w:rsidP="00230E93">
      <w:pPr>
        <w:rPr>
          <w:rFonts w:ascii="Arial" w:hAnsi="Arial" w:cs="Arial"/>
          <w:b/>
          <w:color w:val="0D0D0D" w:themeColor="text1" w:themeTint="F2"/>
          <w:sz w:val="24"/>
          <w:szCs w:val="24"/>
          <w:shd w:val="clear" w:color="auto" w:fill="FEFEFE"/>
        </w:rPr>
      </w:pPr>
    </w:p>
    <w:p w14:paraId="7BAF6756" w14:textId="77777777" w:rsidR="00230E93" w:rsidRPr="00BE6A98" w:rsidRDefault="00230E93" w:rsidP="00230E93">
      <w:pPr>
        <w:rPr>
          <w:rFonts w:ascii="Arial" w:hAnsi="Arial" w:cs="Arial"/>
          <w:b/>
          <w:color w:val="0D0D0D" w:themeColor="text1" w:themeTint="F2"/>
          <w:sz w:val="24"/>
          <w:szCs w:val="24"/>
          <w:shd w:val="clear" w:color="auto" w:fill="FEFEFE"/>
        </w:rPr>
      </w:pPr>
      <w:r w:rsidRPr="00BE6A98">
        <w:rPr>
          <w:rFonts w:ascii="Arial" w:hAnsi="Arial" w:cs="Arial"/>
          <w:b/>
          <w:color w:val="0D0D0D" w:themeColor="text1" w:themeTint="F2"/>
          <w:sz w:val="24"/>
          <w:szCs w:val="24"/>
          <w:shd w:val="clear" w:color="auto" w:fill="FEFEFE"/>
        </w:rPr>
        <w:t>6.2.</w:t>
      </w:r>
      <w:r w:rsidRPr="00BE6A98">
        <w:rPr>
          <w:rFonts w:ascii="Arial" w:hAnsi="Arial" w:cs="Arial"/>
          <w:b/>
          <w:color w:val="0D0D0D" w:themeColor="text1" w:themeTint="F2"/>
          <w:sz w:val="24"/>
          <w:szCs w:val="24"/>
          <w:shd w:val="clear" w:color="auto" w:fill="FEFEFE"/>
        </w:rPr>
        <w:tab/>
      </w:r>
      <w:bookmarkStart w:id="3" w:name="_Hlk7476703"/>
      <w:r w:rsidRPr="00BE6A98">
        <w:rPr>
          <w:rFonts w:ascii="Arial" w:hAnsi="Arial" w:cs="Arial"/>
          <w:b/>
          <w:color w:val="0D0D0D" w:themeColor="text1" w:themeTint="F2"/>
          <w:sz w:val="24"/>
          <w:szCs w:val="24"/>
          <w:u w:val="single"/>
          <w:shd w:val="clear" w:color="auto" w:fill="FEFEFE"/>
        </w:rPr>
        <w:t>Mission statement.</w:t>
      </w:r>
    </w:p>
    <w:bookmarkEnd w:id="3"/>
    <w:p w14:paraId="131C45D5" w14:textId="77777777" w:rsidR="00230E93" w:rsidRPr="00BE6A98" w:rsidRDefault="00230E93" w:rsidP="00230E93">
      <w:pPr>
        <w:rPr>
          <w:rFonts w:ascii="Arial" w:hAnsi="Arial" w:cs="Arial"/>
          <w:color w:val="0D0D0D" w:themeColor="text1" w:themeTint="F2"/>
          <w:sz w:val="24"/>
          <w:szCs w:val="24"/>
          <w:shd w:val="clear" w:color="auto" w:fill="FEFEFE"/>
        </w:rPr>
      </w:pPr>
    </w:p>
    <w:p w14:paraId="0C9FA4E1" w14:textId="77777777" w:rsidR="00BE6A98" w:rsidRDefault="00230E93" w:rsidP="00230E93">
      <w:pPr>
        <w:rPr>
          <w:rFonts w:ascii="Arial" w:hAnsi="Arial" w:cs="Arial"/>
          <w:color w:val="0D0D0D" w:themeColor="text1" w:themeTint="F2"/>
          <w:sz w:val="24"/>
          <w:szCs w:val="24"/>
          <w:shd w:val="clear" w:color="auto" w:fill="FEFEFE"/>
        </w:rPr>
      </w:pPr>
      <w:r w:rsidRPr="00BE6A98">
        <w:rPr>
          <w:rFonts w:ascii="Arial" w:hAnsi="Arial" w:cs="Arial"/>
          <w:color w:val="0D0D0D" w:themeColor="text1" w:themeTint="F2"/>
          <w:sz w:val="24"/>
          <w:szCs w:val="24"/>
          <w:shd w:val="clear" w:color="auto" w:fill="FEFEFE"/>
        </w:rPr>
        <w:t xml:space="preserve">Ahold Delhaize’s mission statement revolves around the building of great local brands and </w:t>
      </w:r>
    </w:p>
    <w:p w14:paraId="7F795B92" w14:textId="77777777" w:rsidR="00BE6A98" w:rsidRDefault="00230E93" w:rsidP="00230E93">
      <w:pPr>
        <w:rPr>
          <w:rFonts w:ascii="Arial" w:hAnsi="Arial" w:cs="Arial"/>
          <w:color w:val="0D0D0D" w:themeColor="text1" w:themeTint="F2"/>
          <w:sz w:val="24"/>
          <w:szCs w:val="24"/>
          <w:shd w:val="clear" w:color="auto" w:fill="FEFEFE"/>
        </w:rPr>
      </w:pPr>
      <w:r w:rsidRPr="00BE6A98">
        <w:rPr>
          <w:rFonts w:ascii="Arial" w:hAnsi="Arial" w:cs="Arial"/>
          <w:color w:val="0D0D0D" w:themeColor="text1" w:themeTint="F2"/>
          <w:sz w:val="24"/>
          <w:szCs w:val="24"/>
          <w:shd w:val="clear" w:color="auto" w:fill="FEFEFE"/>
        </w:rPr>
        <w:t xml:space="preserve">bringing fresh inspiration every day.  This is stated in its business model to invest </w:t>
      </w:r>
    </w:p>
    <w:p w14:paraId="7464BCF4" w14:textId="6384FA0B" w:rsidR="00230E93" w:rsidRPr="00BE6A98" w:rsidRDefault="00230E93" w:rsidP="00230E93">
      <w:pPr>
        <w:rPr>
          <w:rFonts w:ascii="Arial" w:hAnsi="Arial" w:cs="Arial"/>
          <w:color w:val="0D0D0D" w:themeColor="text1" w:themeTint="F2"/>
          <w:sz w:val="24"/>
          <w:szCs w:val="24"/>
          <w:shd w:val="clear" w:color="auto" w:fill="FEFEFE"/>
        </w:rPr>
      </w:pPr>
      <w:r w:rsidRPr="00BE6A98">
        <w:rPr>
          <w:rFonts w:ascii="Arial" w:hAnsi="Arial" w:cs="Arial"/>
          <w:color w:val="0D0D0D" w:themeColor="text1" w:themeTint="F2"/>
          <w:sz w:val="24"/>
          <w:szCs w:val="24"/>
          <w:shd w:val="clear" w:color="auto" w:fill="FEFEFE"/>
        </w:rPr>
        <w:t>customer proposition.</w:t>
      </w:r>
    </w:p>
    <w:p w14:paraId="57B1CC82" w14:textId="77777777" w:rsidR="00230E93" w:rsidRPr="00BE6A98" w:rsidRDefault="00230E93" w:rsidP="00230E93">
      <w:pPr>
        <w:rPr>
          <w:rFonts w:ascii="Arial" w:hAnsi="Arial" w:cs="Arial"/>
          <w:b/>
          <w:color w:val="262626" w:themeColor="text1" w:themeTint="D9"/>
          <w:sz w:val="24"/>
          <w:szCs w:val="24"/>
          <w:shd w:val="clear" w:color="auto" w:fill="FEFEFE"/>
        </w:rPr>
      </w:pPr>
    </w:p>
    <w:p w14:paraId="5AFF7868" w14:textId="77777777" w:rsidR="00230E93" w:rsidRPr="00BE6A98" w:rsidRDefault="00230E93" w:rsidP="00230E93">
      <w:pPr>
        <w:rPr>
          <w:rFonts w:ascii="Arial" w:hAnsi="Arial" w:cs="Arial"/>
          <w:b/>
          <w:color w:val="262626" w:themeColor="text1" w:themeTint="D9"/>
          <w:sz w:val="24"/>
          <w:szCs w:val="24"/>
          <w:shd w:val="clear" w:color="auto" w:fill="FEFEFE"/>
        </w:rPr>
      </w:pPr>
      <w:r w:rsidRPr="00BE6A98">
        <w:rPr>
          <w:rFonts w:ascii="Arial" w:hAnsi="Arial" w:cs="Arial"/>
          <w:b/>
          <w:color w:val="262626" w:themeColor="text1" w:themeTint="D9"/>
          <w:sz w:val="24"/>
          <w:szCs w:val="24"/>
          <w:shd w:val="clear" w:color="auto" w:fill="FEFEFE"/>
        </w:rPr>
        <w:t>6.3.</w:t>
      </w:r>
      <w:r w:rsidRPr="00BE6A98">
        <w:rPr>
          <w:rFonts w:ascii="Arial" w:hAnsi="Arial" w:cs="Arial"/>
          <w:b/>
          <w:color w:val="262626" w:themeColor="text1" w:themeTint="D9"/>
          <w:sz w:val="24"/>
          <w:szCs w:val="24"/>
          <w:shd w:val="clear" w:color="auto" w:fill="FEFEFE"/>
        </w:rPr>
        <w:tab/>
      </w:r>
      <w:bookmarkStart w:id="4" w:name="_Hlk7476778"/>
      <w:r w:rsidRPr="00BE6A98">
        <w:rPr>
          <w:rFonts w:ascii="Arial" w:hAnsi="Arial" w:cs="Arial"/>
          <w:b/>
          <w:color w:val="262626" w:themeColor="text1" w:themeTint="D9"/>
          <w:sz w:val="24"/>
          <w:szCs w:val="24"/>
          <w:u w:val="single"/>
          <w:shd w:val="clear" w:color="auto" w:fill="FEFEFE"/>
        </w:rPr>
        <w:t>Values.</w:t>
      </w:r>
    </w:p>
    <w:bookmarkEnd w:id="4"/>
    <w:p w14:paraId="15BB1E2D" w14:textId="77777777" w:rsidR="00230E93" w:rsidRPr="00BE6A98" w:rsidRDefault="00230E93" w:rsidP="00230E93">
      <w:pPr>
        <w:rPr>
          <w:rFonts w:ascii="Arial" w:hAnsi="Arial" w:cs="Arial"/>
          <w:color w:val="262626" w:themeColor="text1" w:themeTint="D9"/>
          <w:sz w:val="24"/>
          <w:szCs w:val="24"/>
          <w:shd w:val="clear" w:color="auto" w:fill="FEFEFE"/>
        </w:rPr>
      </w:pPr>
    </w:p>
    <w:p w14:paraId="439DBF37" w14:textId="77777777" w:rsid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 xml:space="preserve">Ahold’s values include putting the customer first, doing what’s right, loving what we do, </w:t>
      </w:r>
    </w:p>
    <w:p w14:paraId="6DB96CCD" w14:textId="39EC91AF" w:rsidR="00230E93" w:rsidRP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making ideas happen and getting better everyday.</w:t>
      </w:r>
    </w:p>
    <w:p w14:paraId="7D8FE6BC" w14:textId="77777777" w:rsidR="00230E93" w:rsidRPr="00BE6A98" w:rsidRDefault="00230E93" w:rsidP="00230E93">
      <w:pPr>
        <w:rPr>
          <w:rFonts w:ascii="Arial" w:hAnsi="Arial" w:cs="Arial"/>
          <w:b/>
          <w:color w:val="262626" w:themeColor="text1" w:themeTint="D9"/>
          <w:sz w:val="24"/>
          <w:szCs w:val="24"/>
          <w:shd w:val="clear" w:color="auto" w:fill="FEFEFE"/>
        </w:rPr>
      </w:pPr>
    </w:p>
    <w:p w14:paraId="1493BAA7" w14:textId="77777777" w:rsidR="00230E93" w:rsidRPr="00BE6A98" w:rsidRDefault="00230E93" w:rsidP="00230E93">
      <w:pPr>
        <w:rPr>
          <w:rFonts w:ascii="Arial" w:hAnsi="Arial" w:cs="Arial"/>
          <w:b/>
          <w:color w:val="262626" w:themeColor="text1" w:themeTint="D9"/>
          <w:sz w:val="24"/>
          <w:szCs w:val="24"/>
          <w:shd w:val="clear" w:color="auto" w:fill="FEFEFE"/>
        </w:rPr>
      </w:pPr>
      <w:r w:rsidRPr="00BE6A98">
        <w:rPr>
          <w:rFonts w:ascii="Arial" w:hAnsi="Arial" w:cs="Arial"/>
          <w:b/>
          <w:color w:val="262626" w:themeColor="text1" w:themeTint="D9"/>
          <w:sz w:val="24"/>
          <w:szCs w:val="24"/>
          <w:shd w:val="clear" w:color="auto" w:fill="FEFEFE"/>
        </w:rPr>
        <w:t>6.4.</w:t>
      </w:r>
      <w:r w:rsidRPr="00BE6A98">
        <w:rPr>
          <w:rFonts w:ascii="Arial" w:hAnsi="Arial" w:cs="Arial"/>
          <w:b/>
          <w:color w:val="262626" w:themeColor="text1" w:themeTint="D9"/>
          <w:sz w:val="24"/>
          <w:szCs w:val="24"/>
          <w:shd w:val="clear" w:color="auto" w:fill="FEFEFE"/>
        </w:rPr>
        <w:tab/>
      </w:r>
      <w:r w:rsidRPr="00BE6A98">
        <w:rPr>
          <w:rFonts w:ascii="Arial" w:hAnsi="Arial" w:cs="Arial"/>
          <w:b/>
          <w:color w:val="262626" w:themeColor="text1" w:themeTint="D9"/>
          <w:sz w:val="24"/>
          <w:szCs w:val="24"/>
          <w:u w:val="single"/>
          <w:shd w:val="clear" w:color="auto" w:fill="FEFEFE"/>
        </w:rPr>
        <w:t>Vision.</w:t>
      </w:r>
    </w:p>
    <w:p w14:paraId="026C51FE" w14:textId="77777777" w:rsidR="00230E93" w:rsidRPr="00BE6A98" w:rsidRDefault="00230E93" w:rsidP="00230E93">
      <w:pPr>
        <w:rPr>
          <w:rFonts w:ascii="Arial" w:hAnsi="Arial" w:cs="Arial"/>
          <w:color w:val="262626" w:themeColor="text1" w:themeTint="D9"/>
          <w:sz w:val="24"/>
          <w:szCs w:val="24"/>
          <w:shd w:val="clear" w:color="auto" w:fill="FEFEFE"/>
        </w:rPr>
      </w:pPr>
    </w:p>
    <w:p w14:paraId="5322EA66" w14:textId="1C771F2E" w:rsidR="00230E93" w:rsidRP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Ahold’s vision is to make better choices, better value and better life everyday.</w:t>
      </w:r>
    </w:p>
    <w:p w14:paraId="7D872723" w14:textId="406AC131" w:rsidR="00230E93" w:rsidRPr="00BE6A98" w:rsidRDefault="009D6897" w:rsidP="00230E93">
      <w:pPr>
        <w:rPr>
          <w:rFonts w:ascii="Arial" w:hAnsi="Arial" w:cs="Arial"/>
          <w:b/>
          <w:color w:val="262626" w:themeColor="text1" w:themeTint="D9"/>
          <w:sz w:val="24"/>
          <w:szCs w:val="24"/>
          <w:shd w:val="clear" w:color="auto" w:fill="FEFEFE"/>
        </w:rPr>
      </w:pPr>
      <w:r>
        <w:rPr>
          <w:rFonts w:ascii="Arial" w:hAnsi="Arial" w:cs="Arial"/>
          <w:b/>
          <w:color w:val="262626" w:themeColor="text1" w:themeTint="D9"/>
          <w:sz w:val="24"/>
          <w:szCs w:val="24"/>
          <w:shd w:val="clear" w:color="auto" w:fill="FEFEFE"/>
        </w:rPr>
        <w:t xml:space="preserve"> </w:t>
      </w:r>
    </w:p>
    <w:p w14:paraId="44F572FC" w14:textId="77777777" w:rsidR="00230E93" w:rsidRPr="00BE6A98" w:rsidRDefault="00230E93" w:rsidP="00230E93">
      <w:pPr>
        <w:rPr>
          <w:rFonts w:ascii="Arial" w:hAnsi="Arial" w:cs="Arial"/>
          <w:b/>
          <w:color w:val="262626" w:themeColor="text1" w:themeTint="D9"/>
          <w:sz w:val="24"/>
          <w:szCs w:val="24"/>
          <w:shd w:val="clear" w:color="auto" w:fill="FEFEFE"/>
        </w:rPr>
      </w:pPr>
      <w:r w:rsidRPr="00BE6A98">
        <w:rPr>
          <w:rFonts w:ascii="Arial" w:hAnsi="Arial" w:cs="Arial"/>
          <w:b/>
          <w:color w:val="262626" w:themeColor="text1" w:themeTint="D9"/>
          <w:sz w:val="24"/>
          <w:szCs w:val="24"/>
          <w:shd w:val="clear" w:color="auto" w:fill="FEFEFE"/>
        </w:rPr>
        <w:t xml:space="preserve">6.5. </w:t>
      </w:r>
      <w:r w:rsidRPr="00BE6A98">
        <w:rPr>
          <w:rFonts w:ascii="Arial" w:hAnsi="Arial" w:cs="Arial"/>
          <w:b/>
          <w:color w:val="262626" w:themeColor="text1" w:themeTint="D9"/>
          <w:sz w:val="24"/>
          <w:szCs w:val="24"/>
          <w:shd w:val="clear" w:color="auto" w:fill="FEFEFE"/>
        </w:rPr>
        <w:tab/>
      </w:r>
      <w:r w:rsidRPr="00BE6A98">
        <w:rPr>
          <w:rFonts w:ascii="Arial" w:hAnsi="Arial" w:cs="Arial"/>
          <w:b/>
          <w:color w:val="262626" w:themeColor="text1" w:themeTint="D9"/>
          <w:sz w:val="24"/>
          <w:szCs w:val="24"/>
          <w:u w:val="single"/>
          <w:shd w:val="clear" w:color="auto" w:fill="FEFEFE"/>
        </w:rPr>
        <w:t>Target Market Segments.</w:t>
      </w:r>
    </w:p>
    <w:p w14:paraId="206E43DA" w14:textId="77777777" w:rsidR="00BE6A98" w:rsidRDefault="00BE6A98" w:rsidP="00230E93">
      <w:pPr>
        <w:rPr>
          <w:rFonts w:ascii="Arial" w:hAnsi="Arial" w:cs="Arial"/>
          <w:color w:val="262626" w:themeColor="text1" w:themeTint="D9"/>
          <w:sz w:val="24"/>
          <w:szCs w:val="24"/>
          <w:shd w:val="clear" w:color="auto" w:fill="FEFEFE"/>
        </w:rPr>
      </w:pPr>
    </w:p>
    <w:p w14:paraId="7B5CC0A2" w14:textId="77777777" w:rsid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 xml:space="preserve">Ahold’s target segment will expand due to its global expansion. The population target of </w:t>
      </w:r>
    </w:p>
    <w:p w14:paraId="497ACDB9" w14:textId="14BB9556" w:rsidR="00230E93" w:rsidRP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Ahold includes customers starting from middle to elite class customers and all customers.</w:t>
      </w:r>
    </w:p>
    <w:p w14:paraId="07332035" w14:textId="77777777" w:rsidR="00230E93" w:rsidRPr="00BE6A98" w:rsidRDefault="00230E93" w:rsidP="00230E93">
      <w:pPr>
        <w:rPr>
          <w:rFonts w:ascii="Arial" w:hAnsi="Arial" w:cs="Arial"/>
          <w:b/>
          <w:color w:val="262626" w:themeColor="text1" w:themeTint="D9"/>
          <w:sz w:val="24"/>
          <w:szCs w:val="24"/>
          <w:shd w:val="clear" w:color="auto" w:fill="FEFEFE"/>
        </w:rPr>
      </w:pPr>
    </w:p>
    <w:p w14:paraId="4F67373E" w14:textId="77777777" w:rsidR="00230E93" w:rsidRPr="00BE6A98" w:rsidRDefault="00230E93" w:rsidP="00230E93">
      <w:pPr>
        <w:rPr>
          <w:rFonts w:ascii="Arial" w:hAnsi="Arial" w:cs="Arial"/>
          <w:b/>
          <w:color w:val="262626" w:themeColor="text1" w:themeTint="D9"/>
          <w:sz w:val="24"/>
          <w:szCs w:val="24"/>
          <w:shd w:val="clear" w:color="auto" w:fill="FEFEFE"/>
        </w:rPr>
      </w:pPr>
      <w:r w:rsidRPr="00BE6A98">
        <w:rPr>
          <w:rFonts w:ascii="Arial" w:hAnsi="Arial" w:cs="Arial"/>
          <w:b/>
          <w:color w:val="262626" w:themeColor="text1" w:themeTint="D9"/>
          <w:sz w:val="24"/>
          <w:szCs w:val="24"/>
          <w:shd w:val="clear" w:color="auto" w:fill="FEFEFE"/>
        </w:rPr>
        <w:t>6.6.</w:t>
      </w:r>
      <w:r w:rsidRPr="00BE6A98">
        <w:rPr>
          <w:rFonts w:ascii="Arial" w:hAnsi="Arial" w:cs="Arial"/>
          <w:b/>
          <w:color w:val="262626" w:themeColor="text1" w:themeTint="D9"/>
          <w:sz w:val="24"/>
          <w:szCs w:val="24"/>
          <w:shd w:val="clear" w:color="auto" w:fill="FEFEFE"/>
        </w:rPr>
        <w:tab/>
      </w:r>
      <w:r w:rsidRPr="00BE6A98">
        <w:rPr>
          <w:rFonts w:ascii="Arial" w:hAnsi="Arial" w:cs="Arial"/>
          <w:b/>
          <w:color w:val="262626" w:themeColor="text1" w:themeTint="D9"/>
          <w:sz w:val="24"/>
          <w:szCs w:val="24"/>
          <w:u w:val="single"/>
          <w:shd w:val="clear" w:color="auto" w:fill="FEFEFE"/>
        </w:rPr>
        <w:t>Offers.</w:t>
      </w:r>
    </w:p>
    <w:p w14:paraId="45BF22E2" w14:textId="77777777" w:rsidR="00230E93" w:rsidRPr="00BE6A98" w:rsidRDefault="00230E93" w:rsidP="00230E93">
      <w:pPr>
        <w:rPr>
          <w:rFonts w:ascii="Arial" w:hAnsi="Arial" w:cs="Arial"/>
          <w:color w:val="262626" w:themeColor="text1" w:themeTint="D9"/>
          <w:sz w:val="24"/>
          <w:szCs w:val="24"/>
          <w:shd w:val="clear" w:color="auto" w:fill="FEFEFE"/>
        </w:rPr>
      </w:pPr>
    </w:p>
    <w:p w14:paraId="50AA1E61" w14:textId="77777777" w:rsidR="00230E93" w:rsidRP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Special offers, discounts and bonus points.</w:t>
      </w:r>
    </w:p>
    <w:p w14:paraId="295C46C2" w14:textId="77777777" w:rsidR="00230E93" w:rsidRPr="00BE6A98" w:rsidRDefault="00230E93" w:rsidP="00230E93">
      <w:pPr>
        <w:rPr>
          <w:rFonts w:ascii="Arial" w:hAnsi="Arial" w:cs="Arial"/>
          <w:b/>
          <w:color w:val="262626" w:themeColor="text1" w:themeTint="D9"/>
          <w:sz w:val="24"/>
          <w:szCs w:val="24"/>
          <w:shd w:val="clear" w:color="auto" w:fill="FEFEFE"/>
        </w:rPr>
      </w:pPr>
    </w:p>
    <w:p w14:paraId="541339F2" w14:textId="77777777" w:rsidR="00230E93" w:rsidRPr="00BE6A98" w:rsidRDefault="00230E93" w:rsidP="00230E93">
      <w:pPr>
        <w:rPr>
          <w:rFonts w:ascii="Arial" w:hAnsi="Arial" w:cs="Arial"/>
          <w:b/>
          <w:color w:val="262626" w:themeColor="text1" w:themeTint="D9"/>
          <w:sz w:val="24"/>
          <w:szCs w:val="24"/>
          <w:shd w:val="clear" w:color="auto" w:fill="FEFEFE"/>
        </w:rPr>
      </w:pPr>
      <w:r w:rsidRPr="00BE6A98">
        <w:rPr>
          <w:rFonts w:ascii="Arial" w:hAnsi="Arial" w:cs="Arial"/>
          <w:b/>
          <w:color w:val="262626" w:themeColor="text1" w:themeTint="D9"/>
          <w:sz w:val="24"/>
          <w:szCs w:val="24"/>
          <w:shd w:val="clear" w:color="auto" w:fill="FEFEFE"/>
        </w:rPr>
        <w:t>6.7.</w:t>
      </w:r>
      <w:r w:rsidRPr="00BE6A98">
        <w:rPr>
          <w:rFonts w:ascii="Arial" w:hAnsi="Arial" w:cs="Arial"/>
          <w:b/>
          <w:color w:val="262626" w:themeColor="text1" w:themeTint="D9"/>
          <w:sz w:val="24"/>
          <w:szCs w:val="24"/>
          <w:shd w:val="clear" w:color="auto" w:fill="FEFEFE"/>
        </w:rPr>
        <w:tab/>
      </w:r>
      <w:r w:rsidRPr="00BE6A98">
        <w:rPr>
          <w:rFonts w:ascii="Arial" w:hAnsi="Arial" w:cs="Arial"/>
          <w:b/>
          <w:color w:val="262626" w:themeColor="text1" w:themeTint="D9"/>
          <w:sz w:val="24"/>
          <w:szCs w:val="24"/>
          <w:u w:val="single"/>
          <w:shd w:val="clear" w:color="auto" w:fill="FEFEFE"/>
        </w:rPr>
        <w:t>Marketing materials</w:t>
      </w:r>
    </w:p>
    <w:p w14:paraId="00A2DEF8" w14:textId="77777777" w:rsidR="00230E93" w:rsidRPr="00BE6A98" w:rsidRDefault="00230E93" w:rsidP="00230E93">
      <w:pPr>
        <w:rPr>
          <w:rFonts w:ascii="Arial" w:hAnsi="Arial" w:cs="Arial"/>
          <w:color w:val="262626" w:themeColor="text1" w:themeTint="D9"/>
          <w:sz w:val="24"/>
          <w:szCs w:val="24"/>
          <w:shd w:val="clear" w:color="auto" w:fill="FEFEFE"/>
        </w:rPr>
      </w:pPr>
    </w:p>
    <w:p w14:paraId="035092B6" w14:textId="77777777" w:rsidR="00230E93" w:rsidRP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Websites, print brochures, catalogues</w:t>
      </w:r>
      <w:r w:rsidR="00AC07D5" w:rsidRPr="00BE6A98">
        <w:rPr>
          <w:rFonts w:ascii="Arial" w:hAnsi="Arial" w:cs="Arial"/>
          <w:color w:val="262626" w:themeColor="text1" w:themeTint="D9"/>
          <w:sz w:val="24"/>
          <w:szCs w:val="24"/>
          <w:shd w:val="clear" w:color="auto" w:fill="FEFEFE"/>
        </w:rPr>
        <w:t>, social media</w:t>
      </w:r>
      <w:r w:rsidRPr="00BE6A98">
        <w:rPr>
          <w:rFonts w:ascii="Arial" w:hAnsi="Arial" w:cs="Arial"/>
          <w:color w:val="262626" w:themeColor="text1" w:themeTint="D9"/>
          <w:sz w:val="24"/>
          <w:szCs w:val="24"/>
          <w:shd w:val="clear" w:color="auto" w:fill="FEFEFE"/>
        </w:rPr>
        <w:t xml:space="preserve"> etc</w:t>
      </w:r>
      <w:r w:rsidR="00AC07D5" w:rsidRPr="00BE6A98">
        <w:rPr>
          <w:rFonts w:ascii="Arial" w:hAnsi="Arial" w:cs="Arial"/>
          <w:color w:val="262626" w:themeColor="text1" w:themeTint="D9"/>
          <w:sz w:val="24"/>
          <w:szCs w:val="24"/>
          <w:shd w:val="clear" w:color="auto" w:fill="FEFEFE"/>
        </w:rPr>
        <w:t>.</w:t>
      </w:r>
    </w:p>
    <w:p w14:paraId="32D04B98" w14:textId="77777777" w:rsidR="00230E93" w:rsidRPr="00BE6A98" w:rsidRDefault="00230E93" w:rsidP="00230E93">
      <w:pPr>
        <w:rPr>
          <w:rFonts w:ascii="Arial" w:hAnsi="Arial" w:cs="Arial"/>
          <w:b/>
          <w:color w:val="262626" w:themeColor="text1" w:themeTint="D9"/>
          <w:sz w:val="24"/>
          <w:szCs w:val="24"/>
          <w:shd w:val="clear" w:color="auto" w:fill="FEFEFE"/>
        </w:rPr>
      </w:pPr>
    </w:p>
    <w:p w14:paraId="7BF0DD48" w14:textId="77777777" w:rsidR="00230E93" w:rsidRPr="00BE6A98" w:rsidRDefault="00230E93" w:rsidP="00230E93">
      <w:pPr>
        <w:rPr>
          <w:rFonts w:ascii="Arial" w:hAnsi="Arial" w:cs="Arial"/>
          <w:b/>
          <w:color w:val="262626" w:themeColor="text1" w:themeTint="D9"/>
          <w:sz w:val="24"/>
          <w:szCs w:val="24"/>
          <w:shd w:val="clear" w:color="auto" w:fill="FEFEFE"/>
        </w:rPr>
      </w:pPr>
      <w:r w:rsidRPr="00BE6A98">
        <w:rPr>
          <w:rFonts w:ascii="Arial" w:hAnsi="Arial" w:cs="Arial"/>
          <w:b/>
          <w:color w:val="262626" w:themeColor="text1" w:themeTint="D9"/>
          <w:sz w:val="24"/>
          <w:szCs w:val="24"/>
          <w:shd w:val="clear" w:color="auto" w:fill="FEFEFE"/>
        </w:rPr>
        <w:t>6.8.</w:t>
      </w:r>
      <w:r w:rsidRPr="00BE6A98">
        <w:rPr>
          <w:rFonts w:ascii="Arial" w:hAnsi="Arial" w:cs="Arial"/>
          <w:b/>
          <w:color w:val="262626" w:themeColor="text1" w:themeTint="D9"/>
          <w:sz w:val="24"/>
          <w:szCs w:val="24"/>
          <w:shd w:val="clear" w:color="auto" w:fill="FEFEFE"/>
        </w:rPr>
        <w:tab/>
      </w:r>
      <w:r w:rsidRPr="00BE6A98">
        <w:rPr>
          <w:rFonts w:ascii="Arial" w:hAnsi="Arial" w:cs="Arial"/>
          <w:b/>
          <w:color w:val="262626" w:themeColor="text1" w:themeTint="D9"/>
          <w:sz w:val="24"/>
          <w:szCs w:val="24"/>
          <w:u w:val="single"/>
          <w:shd w:val="clear" w:color="auto" w:fill="FEFEFE"/>
        </w:rPr>
        <w:t>Promotional strategy</w:t>
      </w:r>
      <w:r w:rsidR="00F40249" w:rsidRPr="00BE6A98">
        <w:rPr>
          <w:rFonts w:ascii="Arial" w:hAnsi="Arial" w:cs="Arial"/>
          <w:b/>
          <w:color w:val="262626" w:themeColor="text1" w:themeTint="D9"/>
          <w:sz w:val="24"/>
          <w:szCs w:val="24"/>
          <w:u w:val="single"/>
          <w:shd w:val="clear" w:color="auto" w:fill="FEFEFE"/>
        </w:rPr>
        <w:t>.</w:t>
      </w:r>
    </w:p>
    <w:p w14:paraId="626615E8" w14:textId="77777777" w:rsidR="00230E93" w:rsidRPr="00BE6A98" w:rsidRDefault="00230E93" w:rsidP="00230E93">
      <w:pPr>
        <w:rPr>
          <w:rFonts w:ascii="Arial" w:hAnsi="Arial" w:cs="Arial"/>
          <w:color w:val="262626" w:themeColor="text1" w:themeTint="D9"/>
          <w:sz w:val="24"/>
          <w:szCs w:val="24"/>
          <w:shd w:val="clear" w:color="auto" w:fill="FEFEFE"/>
        </w:rPr>
      </w:pPr>
    </w:p>
    <w:p w14:paraId="01633DC7" w14:textId="77777777" w:rsidR="00230E93" w:rsidRP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To reach customers through TV, adverts, social media and event marketing</w:t>
      </w:r>
    </w:p>
    <w:p w14:paraId="57459C43" w14:textId="77777777" w:rsidR="001D3DC5" w:rsidRPr="00BE6A98" w:rsidRDefault="001D3DC5" w:rsidP="00230E93">
      <w:pPr>
        <w:rPr>
          <w:rFonts w:ascii="Arial" w:hAnsi="Arial" w:cs="Arial"/>
          <w:color w:val="262626" w:themeColor="text1" w:themeTint="D9"/>
          <w:sz w:val="24"/>
          <w:szCs w:val="24"/>
          <w:shd w:val="clear" w:color="auto" w:fill="FEFEFE"/>
        </w:rPr>
      </w:pPr>
    </w:p>
    <w:p w14:paraId="24888D2F" w14:textId="77777777" w:rsidR="00230E93" w:rsidRPr="00BE6A98" w:rsidRDefault="00230E93" w:rsidP="00230E93">
      <w:pPr>
        <w:rPr>
          <w:rFonts w:ascii="Arial" w:hAnsi="Arial" w:cs="Arial"/>
          <w:b/>
          <w:color w:val="262626" w:themeColor="text1" w:themeTint="D9"/>
          <w:sz w:val="24"/>
          <w:szCs w:val="24"/>
          <w:shd w:val="clear" w:color="auto" w:fill="FEFEFE"/>
        </w:rPr>
      </w:pPr>
      <w:r w:rsidRPr="00BE6A98">
        <w:rPr>
          <w:rFonts w:ascii="Arial" w:hAnsi="Arial" w:cs="Arial"/>
          <w:b/>
          <w:color w:val="262626" w:themeColor="text1" w:themeTint="D9"/>
          <w:sz w:val="24"/>
          <w:szCs w:val="24"/>
          <w:shd w:val="clear" w:color="auto" w:fill="FEFEFE"/>
        </w:rPr>
        <w:t>6.9.</w:t>
      </w:r>
      <w:r w:rsidRPr="00BE6A98">
        <w:rPr>
          <w:rFonts w:ascii="Arial" w:hAnsi="Arial" w:cs="Arial"/>
          <w:b/>
          <w:color w:val="262626" w:themeColor="text1" w:themeTint="D9"/>
          <w:sz w:val="24"/>
          <w:szCs w:val="24"/>
          <w:shd w:val="clear" w:color="auto" w:fill="FEFEFE"/>
        </w:rPr>
        <w:tab/>
      </w:r>
      <w:r w:rsidRPr="00BE6A98">
        <w:rPr>
          <w:rFonts w:ascii="Arial" w:hAnsi="Arial" w:cs="Arial"/>
          <w:b/>
          <w:color w:val="262626" w:themeColor="text1" w:themeTint="D9"/>
          <w:sz w:val="24"/>
          <w:szCs w:val="24"/>
          <w:u w:val="single"/>
          <w:shd w:val="clear" w:color="auto" w:fill="FEFEFE"/>
        </w:rPr>
        <w:t>Online marketing strategy</w:t>
      </w:r>
      <w:r w:rsidR="00F40249" w:rsidRPr="00BE6A98">
        <w:rPr>
          <w:rFonts w:ascii="Arial" w:hAnsi="Arial" w:cs="Arial"/>
          <w:b/>
          <w:color w:val="262626" w:themeColor="text1" w:themeTint="D9"/>
          <w:sz w:val="24"/>
          <w:szCs w:val="24"/>
          <w:shd w:val="clear" w:color="auto" w:fill="FEFEFE"/>
        </w:rPr>
        <w:t>.</w:t>
      </w:r>
    </w:p>
    <w:p w14:paraId="259D1706" w14:textId="77777777" w:rsidR="00230E93" w:rsidRPr="00BE6A98" w:rsidRDefault="00230E93" w:rsidP="00230E93">
      <w:pPr>
        <w:rPr>
          <w:rFonts w:ascii="Arial" w:hAnsi="Arial" w:cs="Arial"/>
          <w:color w:val="262626" w:themeColor="text1" w:themeTint="D9"/>
          <w:sz w:val="24"/>
          <w:szCs w:val="24"/>
          <w:shd w:val="clear" w:color="auto" w:fill="FEFEFE"/>
        </w:rPr>
      </w:pPr>
    </w:p>
    <w:p w14:paraId="1688F795" w14:textId="77777777" w:rsidR="00230E93" w:rsidRP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 xml:space="preserve">Forbes (2013) suggests that </w:t>
      </w:r>
      <w:r w:rsidR="00AC07D5" w:rsidRPr="00BE6A98">
        <w:rPr>
          <w:rFonts w:ascii="Arial" w:hAnsi="Arial" w:cs="Arial"/>
          <w:color w:val="262626" w:themeColor="text1" w:themeTint="D9"/>
          <w:sz w:val="24"/>
          <w:szCs w:val="24"/>
          <w:shd w:val="clear" w:color="auto" w:fill="FEFEFE"/>
        </w:rPr>
        <w:t>“</w:t>
      </w:r>
      <w:r w:rsidRPr="00BE6A98">
        <w:rPr>
          <w:rFonts w:ascii="Arial" w:hAnsi="Arial" w:cs="Arial"/>
          <w:color w:val="262626" w:themeColor="text1" w:themeTint="D9"/>
          <w:sz w:val="24"/>
          <w:szCs w:val="24"/>
          <w:shd w:val="clear" w:color="auto" w:fill="FEFEFE"/>
        </w:rPr>
        <w:t xml:space="preserve">customers go online these days to find and or review new </w:t>
      </w:r>
    </w:p>
    <w:p w14:paraId="43A8BA32" w14:textId="77777777" w:rsid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products/services to purchase</w:t>
      </w:r>
      <w:r w:rsidR="00AC07D5" w:rsidRPr="00BE6A98">
        <w:rPr>
          <w:rFonts w:ascii="Arial" w:hAnsi="Arial" w:cs="Arial"/>
          <w:color w:val="262626" w:themeColor="text1" w:themeTint="D9"/>
          <w:sz w:val="24"/>
          <w:szCs w:val="24"/>
          <w:shd w:val="clear" w:color="auto" w:fill="FEFEFE"/>
        </w:rPr>
        <w:t xml:space="preserve">” which </w:t>
      </w:r>
      <w:r w:rsidRPr="00BE6A98">
        <w:rPr>
          <w:rFonts w:ascii="Arial" w:hAnsi="Arial" w:cs="Arial"/>
          <w:color w:val="262626" w:themeColor="text1" w:themeTint="D9"/>
          <w:sz w:val="24"/>
          <w:szCs w:val="24"/>
          <w:shd w:val="clear" w:color="auto" w:fill="FEFEFE"/>
        </w:rPr>
        <w:t xml:space="preserve">implies that the right online marketing strategy is </w:t>
      </w:r>
    </w:p>
    <w:p w14:paraId="420ECE84" w14:textId="1246DD69" w:rsidR="00230E93" w:rsidRP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critical to securing customers.</w:t>
      </w:r>
    </w:p>
    <w:p w14:paraId="4D157ACA" w14:textId="77777777" w:rsidR="00230E93" w:rsidRPr="00BE6A98" w:rsidRDefault="00230E93" w:rsidP="00230E93">
      <w:pPr>
        <w:rPr>
          <w:rFonts w:ascii="Arial" w:hAnsi="Arial" w:cs="Arial"/>
          <w:b/>
          <w:color w:val="262626" w:themeColor="text1" w:themeTint="D9"/>
          <w:sz w:val="24"/>
          <w:szCs w:val="24"/>
          <w:shd w:val="clear" w:color="auto" w:fill="FEFEFE"/>
        </w:rPr>
      </w:pPr>
    </w:p>
    <w:p w14:paraId="4C14733F" w14:textId="77777777" w:rsidR="00230E93" w:rsidRPr="00BE6A98" w:rsidRDefault="00230E93" w:rsidP="00230E93">
      <w:pPr>
        <w:rPr>
          <w:rFonts w:ascii="Arial" w:hAnsi="Arial" w:cs="Arial"/>
          <w:b/>
          <w:color w:val="262626" w:themeColor="text1" w:themeTint="D9"/>
          <w:sz w:val="24"/>
          <w:szCs w:val="24"/>
          <w:shd w:val="clear" w:color="auto" w:fill="FEFEFE"/>
        </w:rPr>
      </w:pPr>
      <w:r w:rsidRPr="00BE6A98">
        <w:rPr>
          <w:rFonts w:ascii="Arial" w:hAnsi="Arial" w:cs="Arial"/>
          <w:b/>
          <w:color w:val="262626" w:themeColor="text1" w:themeTint="D9"/>
          <w:sz w:val="24"/>
          <w:szCs w:val="24"/>
          <w:shd w:val="clear" w:color="auto" w:fill="FEFEFE"/>
        </w:rPr>
        <w:t>6.9.1.</w:t>
      </w:r>
      <w:r w:rsidRPr="00BE6A98">
        <w:rPr>
          <w:rFonts w:ascii="Arial" w:hAnsi="Arial" w:cs="Arial"/>
          <w:b/>
          <w:color w:val="262626" w:themeColor="text1" w:themeTint="D9"/>
          <w:sz w:val="24"/>
          <w:szCs w:val="24"/>
          <w:shd w:val="clear" w:color="auto" w:fill="FEFEFE"/>
        </w:rPr>
        <w:tab/>
      </w:r>
      <w:r w:rsidRPr="00BE6A98">
        <w:rPr>
          <w:rFonts w:ascii="Arial" w:hAnsi="Arial" w:cs="Arial"/>
          <w:b/>
          <w:color w:val="262626" w:themeColor="text1" w:themeTint="D9"/>
          <w:sz w:val="24"/>
          <w:szCs w:val="24"/>
          <w:u w:val="single"/>
          <w:shd w:val="clear" w:color="auto" w:fill="FEFEFE"/>
        </w:rPr>
        <w:t>Conversion Strategy</w:t>
      </w:r>
      <w:r w:rsidR="00F40249" w:rsidRPr="00BE6A98">
        <w:rPr>
          <w:rFonts w:ascii="Arial" w:hAnsi="Arial" w:cs="Arial"/>
          <w:b/>
          <w:color w:val="262626" w:themeColor="text1" w:themeTint="D9"/>
          <w:sz w:val="24"/>
          <w:szCs w:val="24"/>
          <w:shd w:val="clear" w:color="auto" w:fill="FEFEFE"/>
        </w:rPr>
        <w:t>.</w:t>
      </w:r>
    </w:p>
    <w:p w14:paraId="6B02946A" w14:textId="77777777" w:rsidR="00BE6A98" w:rsidRDefault="00BE6A98" w:rsidP="00230E93">
      <w:pPr>
        <w:rPr>
          <w:rFonts w:ascii="Arial" w:hAnsi="Arial" w:cs="Arial"/>
          <w:color w:val="262626" w:themeColor="text1" w:themeTint="D9"/>
          <w:sz w:val="24"/>
          <w:szCs w:val="24"/>
          <w:shd w:val="clear" w:color="auto" w:fill="FEFEFE"/>
        </w:rPr>
      </w:pPr>
    </w:p>
    <w:p w14:paraId="15ECAC55" w14:textId="77777777" w:rsidR="00BE6A98" w:rsidRDefault="001D3845"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According to Forbes (2013</w:t>
      </w:r>
      <w:r w:rsidR="00AC07D5" w:rsidRPr="00BE6A98">
        <w:rPr>
          <w:rFonts w:ascii="Arial" w:hAnsi="Arial" w:cs="Arial"/>
          <w:color w:val="262626" w:themeColor="text1" w:themeTint="D9"/>
          <w:sz w:val="24"/>
          <w:szCs w:val="24"/>
          <w:shd w:val="clear" w:color="auto" w:fill="FEFEFE"/>
        </w:rPr>
        <w:t>), “s</w:t>
      </w:r>
      <w:r w:rsidR="00230E93" w:rsidRPr="00BE6A98">
        <w:rPr>
          <w:rFonts w:ascii="Arial" w:hAnsi="Arial" w:cs="Arial"/>
          <w:color w:val="262626" w:themeColor="text1" w:themeTint="D9"/>
          <w:sz w:val="24"/>
          <w:szCs w:val="24"/>
          <w:shd w:val="clear" w:color="auto" w:fill="FEFEFE"/>
        </w:rPr>
        <w:t xml:space="preserve">howing past reviews from satisfied customers will always </w:t>
      </w:r>
    </w:p>
    <w:p w14:paraId="616CB2AD" w14:textId="5D04A2F6" w:rsidR="00230E93" w:rsidRP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boost conversion and sales</w:t>
      </w:r>
      <w:r w:rsidR="00AC07D5" w:rsidRPr="00BE6A98">
        <w:rPr>
          <w:rFonts w:ascii="Arial" w:hAnsi="Arial" w:cs="Arial"/>
          <w:color w:val="262626" w:themeColor="text1" w:themeTint="D9"/>
          <w:sz w:val="24"/>
          <w:szCs w:val="24"/>
          <w:shd w:val="clear" w:color="auto" w:fill="FEFEFE"/>
        </w:rPr>
        <w:t>”</w:t>
      </w:r>
      <w:r w:rsidRPr="00BE6A98">
        <w:rPr>
          <w:rFonts w:ascii="Arial" w:hAnsi="Arial" w:cs="Arial"/>
          <w:color w:val="262626" w:themeColor="text1" w:themeTint="D9"/>
          <w:sz w:val="24"/>
          <w:szCs w:val="24"/>
          <w:shd w:val="clear" w:color="auto" w:fill="FEFEFE"/>
        </w:rPr>
        <w:t xml:space="preserve">. </w:t>
      </w:r>
    </w:p>
    <w:p w14:paraId="220F6F31" w14:textId="77777777" w:rsidR="00230E93" w:rsidRPr="00BE6A98" w:rsidRDefault="00230E93" w:rsidP="00230E93">
      <w:pPr>
        <w:rPr>
          <w:rFonts w:ascii="Arial" w:hAnsi="Arial" w:cs="Arial"/>
          <w:b/>
          <w:color w:val="262626" w:themeColor="text1" w:themeTint="D9"/>
          <w:sz w:val="24"/>
          <w:szCs w:val="24"/>
          <w:shd w:val="clear" w:color="auto" w:fill="FEFEFE"/>
        </w:rPr>
      </w:pPr>
    </w:p>
    <w:p w14:paraId="45296432" w14:textId="77777777" w:rsidR="00230E93" w:rsidRPr="00BE6A98" w:rsidRDefault="00230E93" w:rsidP="00230E93">
      <w:pPr>
        <w:rPr>
          <w:rFonts w:ascii="Arial" w:hAnsi="Arial" w:cs="Arial"/>
          <w:bCs/>
          <w:color w:val="262626" w:themeColor="text1" w:themeTint="D9"/>
          <w:sz w:val="24"/>
          <w:szCs w:val="24"/>
          <w:shd w:val="clear" w:color="auto" w:fill="FEFEFE"/>
        </w:rPr>
      </w:pPr>
      <w:r w:rsidRPr="00BE6A98">
        <w:rPr>
          <w:rFonts w:ascii="Arial" w:hAnsi="Arial" w:cs="Arial"/>
          <w:bCs/>
          <w:color w:val="262626" w:themeColor="text1" w:themeTint="D9"/>
          <w:sz w:val="24"/>
          <w:szCs w:val="24"/>
          <w:shd w:val="clear" w:color="auto" w:fill="FEFEFE"/>
        </w:rPr>
        <w:t>6.9.2.</w:t>
      </w:r>
      <w:r w:rsidRPr="00BE6A98">
        <w:rPr>
          <w:rFonts w:ascii="Arial" w:hAnsi="Arial" w:cs="Arial"/>
          <w:bCs/>
          <w:color w:val="262626" w:themeColor="text1" w:themeTint="D9"/>
          <w:sz w:val="24"/>
          <w:szCs w:val="24"/>
          <w:shd w:val="clear" w:color="auto" w:fill="FEFEFE"/>
        </w:rPr>
        <w:tab/>
      </w:r>
      <w:r w:rsidRPr="00BE6A98">
        <w:rPr>
          <w:rFonts w:ascii="Arial" w:hAnsi="Arial" w:cs="Arial"/>
          <w:b/>
          <w:color w:val="262626" w:themeColor="text1" w:themeTint="D9"/>
          <w:sz w:val="24"/>
          <w:szCs w:val="24"/>
          <w:u w:val="single"/>
          <w:shd w:val="clear" w:color="auto" w:fill="FEFEFE"/>
        </w:rPr>
        <w:t>Joint ventures and strategies</w:t>
      </w:r>
      <w:r w:rsidR="00F40249" w:rsidRPr="00BE6A98">
        <w:rPr>
          <w:rFonts w:ascii="Arial" w:hAnsi="Arial" w:cs="Arial"/>
          <w:bCs/>
          <w:color w:val="262626" w:themeColor="text1" w:themeTint="D9"/>
          <w:sz w:val="24"/>
          <w:szCs w:val="24"/>
          <w:shd w:val="clear" w:color="auto" w:fill="FEFEFE"/>
        </w:rPr>
        <w:t>.</w:t>
      </w:r>
    </w:p>
    <w:p w14:paraId="5FF5B13F" w14:textId="77777777" w:rsidR="00230E93" w:rsidRPr="00BE6A98" w:rsidRDefault="00230E93" w:rsidP="00230E93">
      <w:pPr>
        <w:rPr>
          <w:rFonts w:ascii="Arial" w:hAnsi="Arial" w:cs="Arial"/>
          <w:color w:val="262626" w:themeColor="text1" w:themeTint="D9"/>
          <w:sz w:val="24"/>
          <w:szCs w:val="24"/>
          <w:shd w:val="clear" w:color="auto" w:fill="FEFEFE"/>
        </w:rPr>
      </w:pPr>
    </w:p>
    <w:p w14:paraId="6BA20234" w14:textId="77777777" w:rsid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 xml:space="preserve">Lavinsky (2013) defines joint ventures and partnership as </w:t>
      </w:r>
      <w:r w:rsidR="001D3845" w:rsidRPr="00BE6A98">
        <w:rPr>
          <w:rFonts w:ascii="Arial" w:hAnsi="Arial" w:cs="Arial"/>
          <w:color w:val="262626" w:themeColor="text1" w:themeTint="D9"/>
          <w:sz w:val="24"/>
          <w:szCs w:val="24"/>
          <w:shd w:val="clear" w:color="auto" w:fill="FEFEFE"/>
        </w:rPr>
        <w:t>“</w:t>
      </w:r>
      <w:r w:rsidRPr="00BE6A98">
        <w:rPr>
          <w:rFonts w:ascii="Arial" w:hAnsi="Arial" w:cs="Arial"/>
          <w:color w:val="262626" w:themeColor="text1" w:themeTint="D9"/>
          <w:sz w:val="24"/>
          <w:szCs w:val="24"/>
          <w:shd w:val="clear" w:color="auto" w:fill="FEFEFE"/>
        </w:rPr>
        <w:t xml:space="preserve">being agreements forged with </w:t>
      </w:r>
    </w:p>
    <w:p w14:paraId="2142F481" w14:textId="77777777" w:rsid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lastRenderedPageBreak/>
        <w:t>other organisations to help reach new customers or better monetize existing customers</w:t>
      </w:r>
      <w:r w:rsidR="001D3845" w:rsidRPr="00BE6A98">
        <w:rPr>
          <w:rFonts w:ascii="Arial" w:hAnsi="Arial" w:cs="Arial"/>
          <w:color w:val="262626" w:themeColor="text1" w:themeTint="D9"/>
          <w:sz w:val="24"/>
          <w:szCs w:val="24"/>
          <w:shd w:val="clear" w:color="auto" w:fill="FEFEFE"/>
        </w:rPr>
        <w:t>”</w:t>
      </w:r>
      <w:r w:rsidRPr="00BE6A98">
        <w:rPr>
          <w:rFonts w:ascii="Arial" w:hAnsi="Arial" w:cs="Arial"/>
          <w:color w:val="262626" w:themeColor="text1" w:themeTint="D9"/>
          <w:sz w:val="24"/>
          <w:szCs w:val="24"/>
          <w:shd w:val="clear" w:color="auto" w:fill="FEFEFE"/>
        </w:rPr>
        <w:t xml:space="preserve">.  </w:t>
      </w:r>
    </w:p>
    <w:p w14:paraId="4F1DF1B7" w14:textId="77777777" w:rsid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 xml:space="preserve">Ahold can think of partnering with successful companies in South Africa and see which </w:t>
      </w:r>
    </w:p>
    <w:p w14:paraId="38B7E637" w14:textId="20AAAF90" w:rsidR="00230E93" w:rsidRPr="00BE6A98" w:rsidRDefault="00230E93" w:rsidP="00230E93">
      <w:pPr>
        <w:rPr>
          <w:rFonts w:ascii="Arial" w:hAnsi="Arial" w:cs="Arial"/>
          <w:color w:val="262626" w:themeColor="text1" w:themeTint="D9"/>
          <w:sz w:val="24"/>
          <w:szCs w:val="24"/>
          <w:shd w:val="clear" w:color="auto" w:fill="FEFEFE"/>
        </w:rPr>
      </w:pPr>
      <w:r w:rsidRPr="00BE6A98">
        <w:rPr>
          <w:rFonts w:ascii="Arial" w:hAnsi="Arial" w:cs="Arial"/>
          <w:color w:val="262626" w:themeColor="text1" w:themeTint="D9"/>
          <w:sz w:val="24"/>
          <w:szCs w:val="24"/>
          <w:shd w:val="clear" w:color="auto" w:fill="FEFEFE"/>
        </w:rPr>
        <w:t>companies sell well and could make good partners like Walmart</w:t>
      </w:r>
      <w:r w:rsidR="001D3845" w:rsidRPr="00BE6A98">
        <w:rPr>
          <w:rFonts w:ascii="Arial" w:hAnsi="Arial" w:cs="Arial"/>
          <w:color w:val="262626" w:themeColor="text1" w:themeTint="D9"/>
          <w:sz w:val="24"/>
          <w:szCs w:val="24"/>
          <w:shd w:val="clear" w:color="auto" w:fill="FEFEFE"/>
        </w:rPr>
        <w:t xml:space="preserve"> in my opinion</w:t>
      </w:r>
      <w:r w:rsidRPr="00BE6A98">
        <w:rPr>
          <w:rFonts w:ascii="Arial" w:hAnsi="Arial" w:cs="Arial"/>
          <w:color w:val="262626" w:themeColor="text1" w:themeTint="D9"/>
          <w:sz w:val="24"/>
          <w:szCs w:val="24"/>
          <w:shd w:val="clear" w:color="auto" w:fill="FEFEFE"/>
        </w:rPr>
        <w:t>.</w:t>
      </w:r>
    </w:p>
    <w:p w14:paraId="0207A347" w14:textId="77777777" w:rsidR="00F40249" w:rsidRPr="00BE6A98" w:rsidRDefault="00F40249" w:rsidP="00230E93">
      <w:pPr>
        <w:rPr>
          <w:rFonts w:ascii="Arial" w:hAnsi="Arial" w:cs="Arial"/>
          <w:b/>
          <w:color w:val="262626" w:themeColor="text1" w:themeTint="D9"/>
          <w:sz w:val="24"/>
          <w:szCs w:val="24"/>
          <w:shd w:val="clear" w:color="auto" w:fill="FEFEFE"/>
        </w:rPr>
      </w:pPr>
    </w:p>
    <w:p w14:paraId="7A0F7F5B" w14:textId="45D0E8E3" w:rsidR="00230E93" w:rsidRPr="00BE6A98" w:rsidRDefault="00230E93" w:rsidP="00230E93">
      <w:pPr>
        <w:rPr>
          <w:rFonts w:ascii="Arial" w:hAnsi="Arial" w:cs="Arial"/>
          <w:b/>
          <w:color w:val="262626" w:themeColor="text1" w:themeTint="D9"/>
          <w:sz w:val="24"/>
          <w:szCs w:val="24"/>
          <w:u w:val="single"/>
          <w:shd w:val="clear" w:color="auto" w:fill="FEFEFE"/>
        </w:rPr>
      </w:pPr>
      <w:r w:rsidRPr="00BE6A98">
        <w:rPr>
          <w:rFonts w:ascii="Arial" w:hAnsi="Arial" w:cs="Arial"/>
          <w:b/>
          <w:color w:val="262626" w:themeColor="text1" w:themeTint="D9"/>
          <w:sz w:val="24"/>
          <w:szCs w:val="24"/>
          <w:shd w:val="clear" w:color="auto" w:fill="FEFEFE"/>
        </w:rPr>
        <w:t>7.0.</w:t>
      </w:r>
      <w:r w:rsidRPr="00BE6A98">
        <w:rPr>
          <w:rFonts w:ascii="Arial" w:hAnsi="Arial" w:cs="Arial"/>
          <w:b/>
          <w:color w:val="262626" w:themeColor="text1" w:themeTint="D9"/>
          <w:sz w:val="24"/>
          <w:szCs w:val="24"/>
          <w:shd w:val="clear" w:color="auto" w:fill="FEFEFE"/>
        </w:rPr>
        <w:tab/>
      </w:r>
      <w:r w:rsidRPr="00BE6A98">
        <w:rPr>
          <w:rFonts w:ascii="Arial" w:hAnsi="Arial" w:cs="Arial"/>
          <w:b/>
          <w:color w:val="262626" w:themeColor="text1" w:themeTint="D9"/>
          <w:sz w:val="24"/>
          <w:szCs w:val="24"/>
          <w:u w:val="single"/>
          <w:shd w:val="clear" w:color="auto" w:fill="FEFEFE"/>
        </w:rPr>
        <w:t>Ahold Delhaize N.V. SWOT Analysis.</w:t>
      </w:r>
      <w:r w:rsidR="00BE6A98">
        <w:rPr>
          <w:rFonts w:ascii="Arial" w:hAnsi="Arial" w:cs="Arial"/>
          <w:b/>
          <w:color w:val="262626" w:themeColor="text1" w:themeTint="D9"/>
          <w:sz w:val="24"/>
          <w:szCs w:val="24"/>
          <w:u w:val="single"/>
          <w:shd w:val="clear" w:color="auto" w:fill="FEFEFE"/>
        </w:rPr>
        <w:t xml:space="preserve">  </w:t>
      </w:r>
    </w:p>
    <w:p w14:paraId="3F95B87A" w14:textId="77777777" w:rsidR="00230E93" w:rsidRPr="00BE6A98" w:rsidRDefault="00230E93" w:rsidP="00230E93">
      <w:pPr>
        <w:rPr>
          <w:rFonts w:ascii="Arial" w:hAnsi="Arial" w:cs="Arial"/>
          <w:b/>
          <w:color w:val="262626" w:themeColor="text1" w:themeTint="D9"/>
          <w:sz w:val="24"/>
          <w:szCs w:val="24"/>
          <w:shd w:val="clear" w:color="auto" w:fill="FEFEFE"/>
        </w:rPr>
      </w:pPr>
    </w:p>
    <w:p w14:paraId="6DD2F8CF" w14:textId="31F0C6A1" w:rsidR="00230E93" w:rsidRPr="00BE6A98" w:rsidRDefault="00230E93" w:rsidP="00230E93">
      <w:pPr>
        <w:rPr>
          <w:rFonts w:ascii="Arial" w:hAnsi="Arial" w:cs="Arial"/>
          <w:bCs/>
          <w:color w:val="262626" w:themeColor="text1" w:themeTint="D9"/>
          <w:sz w:val="24"/>
          <w:szCs w:val="24"/>
          <w:shd w:val="clear" w:color="auto" w:fill="FEFEFE"/>
        </w:rPr>
      </w:pPr>
      <w:r w:rsidRPr="00BE6A98">
        <w:rPr>
          <w:rFonts w:ascii="Arial" w:hAnsi="Arial" w:cs="Arial"/>
          <w:bCs/>
          <w:color w:val="262626" w:themeColor="text1" w:themeTint="D9"/>
          <w:sz w:val="24"/>
          <w:szCs w:val="24"/>
          <w:shd w:val="clear" w:color="auto" w:fill="FEFEFE"/>
        </w:rPr>
        <w:t>Please see Appendix I</w:t>
      </w:r>
      <w:r w:rsidR="00BE6A98" w:rsidRPr="00BE6A98">
        <w:rPr>
          <w:rFonts w:ascii="Arial" w:hAnsi="Arial" w:cs="Arial"/>
          <w:bCs/>
          <w:color w:val="262626" w:themeColor="text1" w:themeTint="D9"/>
          <w:sz w:val="24"/>
          <w:szCs w:val="24"/>
          <w:shd w:val="clear" w:color="auto" w:fill="FEFEFE"/>
        </w:rPr>
        <w:t>I</w:t>
      </w:r>
      <w:r w:rsidRPr="00BE6A98">
        <w:rPr>
          <w:rFonts w:ascii="Arial" w:hAnsi="Arial" w:cs="Arial"/>
          <w:bCs/>
          <w:color w:val="262626" w:themeColor="text1" w:themeTint="D9"/>
          <w:sz w:val="24"/>
          <w:szCs w:val="24"/>
          <w:shd w:val="clear" w:color="auto" w:fill="FEFEFE"/>
        </w:rPr>
        <w:t>.</w:t>
      </w:r>
    </w:p>
    <w:p w14:paraId="51A00AE5" w14:textId="77777777" w:rsidR="00230E93" w:rsidRPr="00BE6A98" w:rsidRDefault="00230E93" w:rsidP="00230E93">
      <w:pPr>
        <w:rPr>
          <w:rFonts w:ascii="Arial" w:hAnsi="Arial" w:cs="Arial"/>
          <w:b/>
          <w:color w:val="0D0D0D" w:themeColor="text1" w:themeTint="F2"/>
          <w:sz w:val="24"/>
          <w:szCs w:val="24"/>
          <w:shd w:val="clear" w:color="auto" w:fill="FEFEFE"/>
        </w:rPr>
      </w:pPr>
    </w:p>
    <w:p w14:paraId="03CECA0A" w14:textId="77777777" w:rsidR="00230E93" w:rsidRPr="00BE6A98" w:rsidRDefault="00230E93" w:rsidP="00230E93">
      <w:pPr>
        <w:rPr>
          <w:rFonts w:ascii="Arial" w:hAnsi="Arial" w:cs="Arial"/>
          <w:b/>
          <w:color w:val="0D0D0D" w:themeColor="text1" w:themeTint="F2"/>
          <w:sz w:val="24"/>
          <w:szCs w:val="24"/>
          <w:shd w:val="clear" w:color="auto" w:fill="FEFEFE"/>
        </w:rPr>
      </w:pPr>
      <w:r w:rsidRPr="00BE6A98">
        <w:rPr>
          <w:rFonts w:ascii="Arial" w:hAnsi="Arial" w:cs="Arial"/>
          <w:b/>
          <w:color w:val="0D0D0D" w:themeColor="text1" w:themeTint="F2"/>
          <w:sz w:val="24"/>
          <w:szCs w:val="24"/>
          <w:shd w:val="clear" w:color="auto" w:fill="FEFEFE"/>
        </w:rPr>
        <w:t>7.1.</w:t>
      </w:r>
      <w:r w:rsidRPr="00BE6A98">
        <w:rPr>
          <w:rFonts w:ascii="Arial" w:hAnsi="Arial" w:cs="Arial"/>
          <w:b/>
          <w:color w:val="0D0D0D" w:themeColor="text1" w:themeTint="F2"/>
          <w:sz w:val="24"/>
          <w:szCs w:val="24"/>
          <w:shd w:val="clear" w:color="auto" w:fill="FEFEFE"/>
        </w:rPr>
        <w:tab/>
      </w:r>
      <w:r w:rsidRPr="00BE6A98">
        <w:rPr>
          <w:rFonts w:ascii="Arial" w:hAnsi="Arial" w:cs="Arial"/>
          <w:b/>
          <w:color w:val="0D0D0D" w:themeColor="text1" w:themeTint="F2"/>
          <w:sz w:val="24"/>
          <w:szCs w:val="24"/>
          <w:u w:val="single"/>
          <w:shd w:val="clear" w:color="auto" w:fill="FEFEFE"/>
        </w:rPr>
        <w:t>Competitors</w:t>
      </w:r>
      <w:r w:rsidR="00F40249" w:rsidRPr="00BE6A98">
        <w:rPr>
          <w:rFonts w:ascii="Arial" w:hAnsi="Arial" w:cs="Arial"/>
          <w:b/>
          <w:color w:val="0D0D0D" w:themeColor="text1" w:themeTint="F2"/>
          <w:sz w:val="24"/>
          <w:szCs w:val="24"/>
          <w:u w:val="single"/>
          <w:shd w:val="clear" w:color="auto" w:fill="FEFEFE"/>
        </w:rPr>
        <w:t>.</w:t>
      </w:r>
    </w:p>
    <w:p w14:paraId="2F2982C1" w14:textId="77777777" w:rsidR="00230E93" w:rsidRPr="00BE6A98" w:rsidRDefault="00230E93" w:rsidP="00230E93">
      <w:pPr>
        <w:rPr>
          <w:rFonts w:ascii="Arial" w:hAnsi="Arial" w:cs="Arial"/>
          <w:color w:val="0D0D0D" w:themeColor="text1" w:themeTint="F2"/>
          <w:sz w:val="24"/>
          <w:szCs w:val="24"/>
          <w:shd w:val="clear" w:color="auto" w:fill="FEFEFE"/>
        </w:rPr>
      </w:pPr>
    </w:p>
    <w:p w14:paraId="76DB9DC7" w14:textId="374CE530" w:rsidR="00BE6A98" w:rsidRDefault="00230E93" w:rsidP="00230E93">
      <w:pPr>
        <w:rPr>
          <w:rFonts w:ascii="Arial" w:hAnsi="Arial" w:cs="Arial"/>
          <w:color w:val="0D0D0D" w:themeColor="text1" w:themeTint="F2"/>
          <w:sz w:val="24"/>
          <w:szCs w:val="24"/>
          <w:shd w:val="clear" w:color="auto" w:fill="FEFEFE"/>
        </w:rPr>
      </w:pPr>
      <w:r w:rsidRPr="00BE6A98">
        <w:rPr>
          <w:rFonts w:ascii="Arial" w:hAnsi="Arial" w:cs="Arial"/>
          <w:color w:val="0D0D0D" w:themeColor="text1" w:themeTint="F2"/>
          <w:sz w:val="24"/>
          <w:szCs w:val="24"/>
          <w:shd w:val="clear" w:color="auto" w:fill="FEFEFE"/>
        </w:rPr>
        <w:t xml:space="preserve">Ahold’s competitors include </w:t>
      </w:r>
      <w:r w:rsidR="00BE6A98">
        <w:rPr>
          <w:rFonts w:ascii="Arial" w:hAnsi="Arial" w:cs="Arial"/>
          <w:color w:val="0D0D0D" w:themeColor="text1" w:themeTint="F2"/>
          <w:sz w:val="24"/>
          <w:szCs w:val="24"/>
          <w:shd w:val="clear" w:color="auto" w:fill="FEFEFE"/>
        </w:rPr>
        <w:t>“</w:t>
      </w:r>
      <w:r w:rsidRPr="00BE6A98">
        <w:rPr>
          <w:rFonts w:ascii="Arial" w:hAnsi="Arial" w:cs="Arial"/>
          <w:color w:val="0D0D0D" w:themeColor="text1" w:themeTint="F2"/>
          <w:sz w:val="24"/>
          <w:szCs w:val="24"/>
          <w:shd w:val="clear" w:color="auto" w:fill="FEFEFE"/>
        </w:rPr>
        <w:t xml:space="preserve">Carrefour, Walmart, Kroger, Colruyt Group, Wakefem and </w:t>
      </w:r>
    </w:p>
    <w:p w14:paraId="5310F4A5" w14:textId="655DC4AD" w:rsidR="00230E93" w:rsidRPr="00230E93" w:rsidRDefault="00230E93" w:rsidP="00230E93">
      <w:pPr>
        <w:rPr>
          <w:rFonts w:ascii="Arial" w:hAnsi="Arial" w:cs="Arial"/>
          <w:color w:val="0D0D0D" w:themeColor="text1" w:themeTint="F2"/>
          <w:sz w:val="21"/>
          <w:szCs w:val="21"/>
          <w:shd w:val="clear" w:color="auto" w:fill="FEFEFE"/>
        </w:rPr>
      </w:pPr>
      <w:r w:rsidRPr="00BE6A98">
        <w:rPr>
          <w:rFonts w:ascii="Arial" w:hAnsi="Arial" w:cs="Arial"/>
          <w:color w:val="0D0D0D" w:themeColor="text1" w:themeTint="F2"/>
          <w:sz w:val="24"/>
          <w:szCs w:val="24"/>
          <w:shd w:val="clear" w:color="auto" w:fill="FEFEFE"/>
        </w:rPr>
        <w:t>Trader’s Joe’s</w:t>
      </w:r>
      <w:r w:rsidR="00BE6A98">
        <w:rPr>
          <w:rFonts w:ascii="Arial" w:hAnsi="Arial" w:cs="Arial"/>
          <w:color w:val="0D0D0D" w:themeColor="text1" w:themeTint="F2"/>
          <w:sz w:val="24"/>
          <w:szCs w:val="24"/>
          <w:shd w:val="clear" w:color="auto" w:fill="FEFEFE"/>
        </w:rPr>
        <w:t>”</w:t>
      </w:r>
      <w:r w:rsidR="001D3845" w:rsidRPr="00BE6A98">
        <w:rPr>
          <w:rFonts w:ascii="Arial" w:hAnsi="Arial" w:cs="Arial"/>
          <w:color w:val="0D0D0D" w:themeColor="text1" w:themeTint="F2"/>
          <w:sz w:val="24"/>
          <w:szCs w:val="24"/>
          <w:shd w:val="clear" w:color="auto" w:fill="FEFEFE"/>
        </w:rPr>
        <w:t xml:space="preserve">, </w:t>
      </w:r>
      <w:r w:rsidR="001D3845">
        <w:rPr>
          <w:rFonts w:ascii="Arial" w:hAnsi="Arial" w:cs="Arial"/>
          <w:color w:val="0D0D0D" w:themeColor="text1" w:themeTint="F2"/>
          <w:sz w:val="21"/>
          <w:szCs w:val="21"/>
          <w:shd w:val="clear" w:color="auto" w:fill="FEFEFE"/>
        </w:rPr>
        <w:t>Ahold (2018).</w:t>
      </w:r>
    </w:p>
    <w:p w14:paraId="4C864378" w14:textId="77777777" w:rsidR="00230E93" w:rsidRPr="00230E93" w:rsidRDefault="00230E93" w:rsidP="00230E93">
      <w:pPr>
        <w:rPr>
          <w:rFonts w:ascii="Arial" w:hAnsi="Arial" w:cs="Arial"/>
          <w:b/>
          <w:color w:val="0D0D0D" w:themeColor="text1" w:themeTint="F2"/>
          <w:sz w:val="21"/>
          <w:szCs w:val="21"/>
          <w:shd w:val="clear" w:color="auto" w:fill="FEFEFE"/>
        </w:rPr>
      </w:pPr>
    </w:p>
    <w:p w14:paraId="55D73127" w14:textId="77777777" w:rsidR="00230E93" w:rsidRPr="00230E93" w:rsidRDefault="00230E93" w:rsidP="00230E93">
      <w:pPr>
        <w:rPr>
          <w:rFonts w:ascii="Arial" w:hAnsi="Arial" w:cs="Arial"/>
          <w:b/>
          <w:color w:val="0D0D0D" w:themeColor="text1" w:themeTint="F2"/>
          <w:sz w:val="21"/>
          <w:szCs w:val="21"/>
          <w:shd w:val="clear" w:color="auto" w:fill="FEFEFE"/>
        </w:rPr>
      </w:pPr>
      <w:r w:rsidRPr="00230E93">
        <w:rPr>
          <w:rFonts w:ascii="Arial" w:hAnsi="Arial" w:cs="Arial"/>
          <w:b/>
          <w:color w:val="0D0D0D" w:themeColor="text1" w:themeTint="F2"/>
          <w:sz w:val="21"/>
          <w:szCs w:val="21"/>
          <w:shd w:val="clear" w:color="auto" w:fill="FEFEFE"/>
        </w:rPr>
        <w:t>7.2.</w:t>
      </w:r>
      <w:r w:rsidRPr="00230E93">
        <w:rPr>
          <w:rFonts w:ascii="Arial" w:hAnsi="Arial" w:cs="Arial"/>
          <w:b/>
          <w:color w:val="0D0D0D" w:themeColor="text1" w:themeTint="F2"/>
          <w:sz w:val="21"/>
          <w:szCs w:val="21"/>
          <w:shd w:val="clear" w:color="auto" w:fill="FEFEFE"/>
        </w:rPr>
        <w:tab/>
      </w:r>
      <w:r w:rsidRPr="00F40249">
        <w:rPr>
          <w:rFonts w:ascii="Arial" w:hAnsi="Arial" w:cs="Arial"/>
          <w:b/>
          <w:color w:val="0D0D0D" w:themeColor="text1" w:themeTint="F2"/>
          <w:sz w:val="21"/>
          <w:szCs w:val="21"/>
          <w:u w:val="single"/>
          <w:shd w:val="clear" w:color="auto" w:fill="FEFEFE"/>
        </w:rPr>
        <w:t>Marketing Objectives</w:t>
      </w:r>
      <w:r w:rsidR="00F40249">
        <w:rPr>
          <w:rFonts w:ascii="Arial" w:hAnsi="Arial" w:cs="Arial"/>
          <w:b/>
          <w:color w:val="0D0D0D" w:themeColor="text1" w:themeTint="F2"/>
          <w:sz w:val="21"/>
          <w:szCs w:val="21"/>
          <w:u w:val="single"/>
          <w:shd w:val="clear" w:color="auto" w:fill="FEFEFE"/>
        </w:rPr>
        <w:t>.</w:t>
      </w:r>
    </w:p>
    <w:p w14:paraId="3B8587D9" w14:textId="77777777" w:rsidR="00230E93" w:rsidRPr="00230E93" w:rsidRDefault="00230E93" w:rsidP="00230E93">
      <w:pPr>
        <w:rPr>
          <w:rFonts w:ascii="Arial" w:hAnsi="Arial" w:cs="Arial"/>
          <w:color w:val="0D0D0D" w:themeColor="text1" w:themeTint="F2"/>
          <w:sz w:val="24"/>
          <w:szCs w:val="24"/>
          <w:shd w:val="clear" w:color="auto" w:fill="FEFEFE"/>
        </w:rPr>
      </w:pPr>
    </w:p>
    <w:p w14:paraId="0CB97224" w14:textId="77777777" w:rsidR="00230E93" w:rsidRPr="00230E93" w:rsidRDefault="00230E93" w:rsidP="00230E93">
      <w:pPr>
        <w:rPr>
          <w:rFonts w:ascii="Arial" w:hAnsi="Arial" w:cs="Arial"/>
          <w:bCs/>
          <w:color w:val="121212"/>
          <w:sz w:val="24"/>
          <w:szCs w:val="24"/>
          <w:shd w:val="clear" w:color="auto" w:fill="FFFFFF"/>
        </w:rPr>
      </w:pPr>
      <w:r w:rsidRPr="00230E93">
        <w:rPr>
          <w:rFonts w:ascii="Arial" w:hAnsi="Arial" w:cs="Arial"/>
          <w:color w:val="0D0D0D" w:themeColor="text1" w:themeTint="F2"/>
          <w:sz w:val="24"/>
          <w:szCs w:val="24"/>
          <w:shd w:val="clear" w:color="auto" w:fill="FEFEFE"/>
        </w:rPr>
        <w:t xml:space="preserve">The Guardian (2016) suggests that </w:t>
      </w:r>
      <w:r w:rsidR="001D3845">
        <w:rPr>
          <w:rFonts w:ascii="Arial" w:hAnsi="Arial" w:cs="Arial"/>
          <w:color w:val="0D0D0D" w:themeColor="text1" w:themeTint="F2"/>
          <w:sz w:val="24"/>
          <w:szCs w:val="24"/>
          <w:shd w:val="clear" w:color="auto" w:fill="FEFEFE"/>
        </w:rPr>
        <w:t>“</w:t>
      </w:r>
      <w:r w:rsidRPr="00230E93">
        <w:rPr>
          <w:rFonts w:ascii="Arial" w:hAnsi="Arial" w:cs="Arial"/>
          <w:bCs/>
          <w:color w:val="121212"/>
          <w:sz w:val="24"/>
          <w:szCs w:val="24"/>
          <w:shd w:val="clear" w:color="auto" w:fill="FFFFFF"/>
        </w:rPr>
        <w:t xml:space="preserve">each country, market, demographic and lifestyle is </w:t>
      </w:r>
    </w:p>
    <w:p w14:paraId="415C8E8B" w14:textId="77777777" w:rsidR="00230E93" w:rsidRPr="00230E93" w:rsidRDefault="00230E93" w:rsidP="00230E93">
      <w:pPr>
        <w:rPr>
          <w:rFonts w:ascii="Arial" w:hAnsi="Arial" w:cs="Arial"/>
          <w:color w:val="121212"/>
          <w:sz w:val="24"/>
          <w:szCs w:val="24"/>
          <w:shd w:val="clear" w:color="auto" w:fill="FFFFFF"/>
        </w:rPr>
      </w:pPr>
      <w:r w:rsidRPr="00230E93">
        <w:rPr>
          <w:rFonts w:ascii="Arial" w:hAnsi="Arial" w:cs="Arial"/>
          <w:bCs/>
          <w:color w:val="121212"/>
          <w:sz w:val="24"/>
          <w:szCs w:val="24"/>
          <w:shd w:val="clear" w:color="auto" w:fill="FFFFFF"/>
        </w:rPr>
        <w:t xml:space="preserve">different and marketers must tailor strategies to local trends </w:t>
      </w:r>
      <w:r w:rsidRPr="00230E93">
        <w:rPr>
          <w:rFonts w:ascii="Arial" w:hAnsi="Arial" w:cs="Arial"/>
          <w:color w:val="121212"/>
          <w:sz w:val="24"/>
          <w:szCs w:val="24"/>
          <w:shd w:val="clear" w:color="auto" w:fill="FFFFFF"/>
        </w:rPr>
        <w:t xml:space="preserve">by identifying demands shared </w:t>
      </w:r>
    </w:p>
    <w:p w14:paraId="16D53E92" w14:textId="77777777" w:rsidR="001D3845" w:rsidRDefault="00230E93" w:rsidP="00230E93">
      <w:pPr>
        <w:rPr>
          <w:rFonts w:ascii="Arial" w:hAnsi="Arial" w:cs="Arial"/>
          <w:color w:val="121212"/>
          <w:sz w:val="24"/>
          <w:szCs w:val="24"/>
          <w:shd w:val="clear" w:color="auto" w:fill="FFFFFF"/>
        </w:rPr>
      </w:pPr>
      <w:r w:rsidRPr="00230E93">
        <w:rPr>
          <w:rFonts w:ascii="Arial" w:hAnsi="Arial" w:cs="Arial"/>
          <w:color w:val="121212"/>
          <w:sz w:val="24"/>
          <w:szCs w:val="24"/>
          <w:shd w:val="clear" w:color="auto" w:fill="FFFFFF"/>
        </w:rPr>
        <w:t>by consumers on a global scale marketers and brands can plan for the future</w:t>
      </w:r>
      <w:r w:rsidR="001D3845">
        <w:rPr>
          <w:rFonts w:ascii="Arial" w:hAnsi="Arial" w:cs="Arial"/>
          <w:color w:val="121212"/>
          <w:sz w:val="24"/>
          <w:szCs w:val="24"/>
          <w:shd w:val="clear" w:color="auto" w:fill="FFFFFF"/>
        </w:rPr>
        <w:t>”</w:t>
      </w:r>
      <w:r w:rsidRPr="00230E93">
        <w:rPr>
          <w:rFonts w:ascii="Arial" w:hAnsi="Arial" w:cs="Arial"/>
          <w:color w:val="121212"/>
          <w:sz w:val="24"/>
          <w:szCs w:val="24"/>
          <w:shd w:val="clear" w:color="auto" w:fill="FFFFFF"/>
        </w:rPr>
        <w:t xml:space="preserve">. This </w:t>
      </w:r>
    </w:p>
    <w:p w14:paraId="0DCE12E0" w14:textId="77777777" w:rsidR="00230E93" w:rsidRPr="00230E93" w:rsidRDefault="00230E93" w:rsidP="00230E93">
      <w:pPr>
        <w:rPr>
          <w:rFonts w:ascii="Arial" w:hAnsi="Arial" w:cs="Arial"/>
          <w:color w:val="121212"/>
          <w:sz w:val="24"/>
          <w:szCs w:val="24"/>
          <w:shd w:val="clear" w:color="auto" w:fill="FFFFFF"/>
        </w:rPr>
      </w:pPr>
      <w:r w:rsidRPr="00230E93">
        <w:rPr>
          <w:rFonts w:ascii="Arial" w:hAnsi="Arial" w:cs="Arial"/>
          <w:color w:val="121212"/>
          <w:sz w:val="24"/>
          <w:szCs w:val="24"/>
          <w:shd w:val="clear" w:color="auto" w:fill="FFFFFF"/>
        </w:rPr>
        <w:t xml:space="preserve">implies that in the modern world, the demand for convenience is the driving force behind </w:t>
      </w:r>
    </w:p>
    <w:p w14:paraId="35B6D8D1" w14:textId="77777777" w:rsidR="00230E93" w:rsidRPr="00230E93" w:rsidRDefault="00230E93" w:rsidP="00230E93">
      <w:pPr>
        <w:rPr>
          <w:rFonts w:ascii="Arial" w:hAnsi="Arial" w:cs="Arial"/>
          <w:color w:val="121212"/>
          <w:sz w:val="24"/>
          <w:szCs w:val="24"/>
          <w:shd w:val="clear" w:color="auto" w:fill="FFFFFF"/>
        </w:rPr>
      </w:pPr>
      <w:r w:rsidRPr="00230E93">
        <w:rPr>
          <w:rFonts w:ascii="Arial" w:hAnsi="Arial" w:cs="Arial"/>
          <w:color w:val="121212"/>
          <w:sz w:val="24"/>
          <w:szCs w:val="24"/>
          <w:shd w:val="clear" w:color="auto" w:fill="FFFFFF"/>
        </w:rPr>
        <w:t xml:space="preserve">consumer behaviour and trends seen across the globe, no one size fits all.  </w:t>
      </w:r>
    </w:p>
    <w:p w14:paraId="42A8A1AB" w14:textId="77777777" w:rsidR="00230E93" w:rsidRPr="00230E93" w:rsidRDefault="00230E93" w:rsidP="00230E93">
      <w:pPr>
        <w:rPr>
          <w:rFonts w:ascii="Arial" w:hAnsi="Arial" w:cs="Arial"/>
          <w:color w:val="121212"/>
          <w:sz w:val="24"/>
          <w:szCs w:val="24"/>
          <w:shd w:val="clear" w:color="auto" w:fill="FFFFFF"/>
        </w:rPr>
      </w:pPr>
    </w:p>
    <w:p w14:paraId="5A4EEB7F" w14:textId="77777777" w:rsidR="00230E93" w:rsidRPr="00230E93" w:rsidRDefault="00230E93" w:rsidP="00230E93">
      <w:pPr>
        <w:rPr>
          <w:rFonts w:ascii="Arial" w:hAnsi="Arial" w:cs="Arial"/>
          <w:color w:val="121212"/>
          <w:sz w:val="24"/>
          <w:szCs w:val="24"/>
          <w:shd w:val="clear" w:color="auto" w:fill="FFFFFF"/>
        </w:rPr>
      </w:pPr>
      <w:r w:rsidRPr="00230E93">
        <w:rPr>
          <w:rFonts w:ascii="Arial" w:hAnsi="Arial" w:cs="Arial"/>
          <w:color w:val="121212"/>
          <w:sz w:val="24"/>
          <w:szCs w:val="24"/>
          <w:shd w:val="clear" w:color="auto" w:fill="FFFFFF"/>
        </w:rPr>
        <w:t>The marketing objectives for Ahold are:</w:t>
      </w:r>
    </w:p>
    <w:p w14:paraId="20AD40D4" w14:textId="77777777" w:rsidR="00230E93" w:rsidRPr="00230E93" w:rsidRDefault="00230E93" w:rsidP="00230E93">
      <w:pPr>
        <w:rPr>
          <w:rFonts w:ascii="Arial" w:hAnsi="Arial" w:cs="Arial"/>
          <w:color w:val="121212"/>
          <w:sz w:val="24"/>
          <w:szCs w:val="24"/>
          <w:shd w:val="clear" w:color="auto" w:fill="FFFFFF"/>
        </w:rPr>
      </w:pPr>
    </w:p>
    <w:p w14:paraId="319CC8C1" w14:textId="77777777" w:rsidR="00230E93" w:rsidRPr="00230E93" w:rsidRDefault="00230E93" w:rsidP="00230E93">
      <w:pPr>
        <w:numPr>
          <w:ilvl w:val="0"/>
          <w:numId w:val="3"/>
        </w:numPr>
        <w:ind w:hanging="720"/>
        <w:contextualSpacing/>
        <w:rPr>
          <w:rFonts w:ascii="Arial" w:hAnsi="Arial" w:cs="Arial"/>
          <w:color w:val="0D0D0D" w:themeColor="text1" w:themeTint="F2"/>
          <w:sz w:val="24"/>
          <w:szCs w:val="24"/>
          <w:shd w:val="clear" w:color="auto" w:fill="FEFEFE"/>
        </w:rPr>
      </w:pPr>
      <w:r w:rsidRPr="00230E93">
        <w:rPr>
          <w:rFonts w:ascii="Arial" w:hAnsi="Arial" w:cs="Arial"/>
          <w:color w:val="0D0D0D" w:themeColor="text1" w:themeTint="F2"/>
          <w:sz w:val="24"/>
          <w:szCs w:val="24"/>
          <w:shd w:val="clear" w:color="auto" w:fill="FEFEFE"/>
        </w:rPr>
        <w:t>To expand in the global market</w:t>
      </w:r>
      <w:r w:rsidR="001D3845">
        <w:rPr>
          <w:rFonts w:ascii="Arial" w:hAnsi="Arial" w:cs="Arial"/>
          <w:color w:val="0D0D0D" w:themeColor="text1" w:themeTint="F2"/>
          <w:sz w:val="24"/>
          <w:szCs w:val="24"/>
          <w:shd w:val="clear" w:color="auto" w:fill="FEFEFE"/>
        </w:rPr>
        <w:t>.</w:t>
      </w:r>
    </w:p>
    <w:p w14:paraId="66CE4F61" w14:textId="77777777" w:rsidR="00230E93" w:rsidRPr="00230E93" w:rsidRDefault="00230E93" w:rsidP="00230E93">
      <w:pPr>
        <w:numPr>
          <w:ilvl w:val="0"/>
          <w:numId w:val="3"/>
        </w:numPr>
        <w:ind w:hanging="720"/>
        <w:contextualSpacing/>
        <w:rPr>
          <w:rFonts w:ascii="Arial" w:hAnsi="Arial" w:cs="Arial"/>
          <w:color w:val="0D0D0D" w:themeColor="text1" w:themeTint="F2"/>
          <w:sz w:val="24"/>
          <w:szCs w:val="24"/>
          <w:shd w:val="clear" w:color="auto" w:fill="FEFEFE"/>
        </w:rPr>
      </w:pPr>
      <w:r w:rsidRPr="00230E93">
        <w:rPr>
          <w:rFonts w:ascii="Arial" w:hAnsi="Arial" w:cs="Arial"/>
          <w:color w:val="0D0D0D" w:themeColor="text1" w:themeTint="F2"/>
          <w:sz w:val="24"/>
          <w:szCs w:val="24"/>
          <w:shd w:val="clear" w:color="auto" w:fill="FEFEFE"/>
        </w:rPr>
        <w:t>Incorporate technology and innovation to maximize extent to attain the desired standard required by customers</w:t>
      </w:r>
      <w:r w:rsidR="001D3845">
        <w:rPr>
          <w:rFonts w:ascii="Arial" w:hAnsi="Arial" w:cs="Arial"/>
          <w:color w:val="0D0D0D" w:themeColor="text1" w:themeTint="F2"/>
          <w:sz w:val="24"/>
          <w:szCs w:val="24"/>
          <w:shd w:val="clear" w:color="auto" w:fill="FEFEFE"/>
        </w:rPr>
        <w:t>.</w:t>
      </w:r>
    </w:p>
    <w:p w14:paraId="13C83015" w14:textId="77777777" w:rsidR="00230E93" w:rsidRPr="00230E93" w:rsidRDefault="00230E93" w:rsidP="00230E93">
      <w:pPr>
        <w:numPr>
          <w:ilvl w:val="0"/>
          <w:numId w:val="3"/>
        </w:numPr>
        <w:ind w:hanging="720"/>
        <w:contextualSpacing/>
        <w:rPr>
          <w:rFonts w:ascii="Arial" w:hAnsi="Arial" w:cs="Arial"/>
          <w:color w:val="0D0D0D" w:themeColor="text1" w:themeTint="F2"/>
          <w:sz w:val="24"/>
          <w:szCs w:val="24"/>
          <w:shd w:val="clear" w:color="auto" w:fill="FEFEFE"/>
        </w:rPr>
      </w:pPr>
      <w:r w:rsidRPr="00230E93">
        <w:rPr>
          <w:rFonts w:ascii="Arial" w:hAnsi="Arial" w:cs="Arial"/>
          <w:color w:val="0D0D0D" w:themeColor="text1" w:themeTint="F2"/>
          <w:sz w:val="24"/>
          <w:szCs w:val="24"/>
          <w:shd w:val="clear" w:color="auto" w:fill="FEFEFE"/>
        </w:rPr>
        <w:t>Talent management and training programs</w:t>
      </w:r>
      <w:r w:rsidR="001D3845">
        <w:rPr>
          <w:rFonts w:ascii="Arial" w:hAnsi="Arial" w:cs="Arial"/>
          <w:color w:val="0D0D0D" w:themeColor="text1" w:themeTint="F2"/>
          <w:sz w:val="24"/>
          <w:szCs w:val="24"/>
          <w:shd w:val="clear" w:color="auto" w:fill="FEFEFE"/>
        </w:rPr>
        <w:t>.</w:t>
      </w:r>
    </w:p>
    <w:p w14:paraId="01E94211" w14:textId="77777777" w:rsidR="00230E93" w:rsidRDefault="00230E93" w:rsidP="00230E93">
      <w:pPr>
        <w:numPr>
          <w:ilvl w:val="0"/>
          <w:numId w:val="3"/>
        </w:numPr>
        <w:ind w:hanging="720"/>
        <w:contextualSpacing/>
        <w:rPr>
          <w:rFonts w:ascii="Arial" w:hAnsi="Arial" w:cs="Arial"/>
          <w:color w:val="0D0D0D" w:themeColor="text1" w:themeTint="F2"/>
          <w:sz w:val="24"/>
          <w:szCs w:val="24"/>
          <w:shd w:val="clear" w:color="auto" w:fill="FEFEFE"/>
        </w:rPr>
      </w:pPr>
      <w:r w:rsidRPr="00230E93">
        <w:rPr>
          <w:rFonts w:ascii="Arial" w:hAnsi="Arial" w:cs="Arial"/>
          <w:color w:val="0D0D0D" w:themeColor="text1" w:themeTint="F2"/>
          <w:sz w:val="24"/>
          <w:szCs w:val="24"/>
          <w:shd w:val="clear" w:color="auto" w:fill="FEFEFE"/>
        </w:rPr>
        <w:t>Availability of products on the shelves</w:t>
      </w:r>
      <w:r w:rsidR="001D3845">
        <w:rPr>
          <w:rFonts w:ascii="Arial" w:hAnsi="Arial" w:cs="Arial"/>
          <w:color w:val="0D0D0D" w:themeColor="text1" w:themeTint="F2"/>
          <w:sz w:val="24"/>
          <w:szCs w:val="24"/>
          <w:shd w:val="clear" w:color="auto" w:fill="FEFEFE"/>
        </w:rPr>
        <w:t>.</w:t>
      </w:r>
    </w:p>
    <w:p w14:paraId="6C982EA2" w14:textId="77777777" w:rsidR="001D3845" w:rsidRPr="00230E93" w:rsidRDefault="001D3845" w:rsidP="001D3845">
      <w:pPr>
        <w:ind w:left="720"/>
        <w:contextualSpacing/>
        <w:rPr>
          <w:rFonts w:ascii="Arial" w:hAnsi="Arial" w:cs="Arial"/>
          <w:color w:val="0D0D0D" w:themeColor="text1" w:themeTint="F2"/>
          <w:sz w:val="24"/>
          <w:szCs w:val="24"/>
          <w:shd w:val="clear" w:color="auto" w:fill="FEFEFE"/>
        </w:rPr>
      </w:pPr>
    </w:p>
    <w:p w14:paraId="2542005B" w14:textId="77777777" w:rsidR="00230E93" w:rsidRPr="00230E93" w:rsidRDefault="00230E93" w:rsidP="00230E93">
      <w:pPr>
        <w:ind w:left="720"/>
        <w:contextualSpacing/>
        <w:rPr>
          <w:rFonts w:ascii="Arial" w:hAnsi="Arial" w:cs="Arial"/>
          <w:color w:val="0D0D0D" w:themeColor="text1" w:themeTint="F2"/>
          <w:sz w:val="24"/>
          <w:szCs w:val="24"/>
          <w:shd w:val="clear" w:color="auto" w:fill="FEFEFE"/>
        </w:rPr>
      </w:pPr>
    </w:p>
    <w:p w14:paraId="70146511" w14:textId="77777777" w:rsidR="00230E93" w:rsidRDefault="00230E93" w:rsidP="00230E93">
      <w:pPr>
        <w:rPr>
          <w:rFonts w:ascii="Arial" w:eastAsia="Times New Roman" w:hAnsi="Arial" w:cs="Arial"/>
          <w:b/>
          <w:bCs/>
          <w:color w:val="333333"/>
          <w:sz w:val="24"/>
          <w:szCs w:val="24"/>
          <w:u w:val="single"/>
          <w:lang w:eastAsia="en-GB"/>
        </w:rPr>
      </w:pPr>
      <w:r w:rsidRPr="00230E93">
        <w:rPr>
          <w:rFonts w:ascii="Arial" w:eastAsia="Times New Roman" w:hAnsi="Arial" w:cs="Arial"/>
          <w:b/>
          <w:bCs/>
          <w:color w:val="333333"/>
          <w:sz w:val="24"/>
          <w:szCs w:val="24"/>
          <w:lang w:eastAsia="en-GB"/>
        </w:rPr>
        <w:t>7.3.</w:t>
      </w:r>
      <w:r w:rsidRPr="00230E93">
        <w:rPr>
          <w:rFonts w:ascii="Arial" w:eastAsia="Times New Roman" w:hAnsi="Arial" w:cs="Arial"/>
          <w:b/>
          <w:bCs/>
          <w:color w:val="333333"/>
          <w:sz w:val="24"/>
          <w:szCs w:val="24"/>
          <w:lang w:eastAsia="en-GB"/>
        </w:rPr>
        <w:tab/>
      </w:r>
      <w:r w:rsidRPr="00230E93">
        <w:rPr>
          <w:rFonts w:ascii="Arial" w:eastAsia="Times New Roman" w:hAnsi="Arial" w:cs="Arial"/>
          <w:b/>
          <w:bCs/>
          <w:color w:val="333333"/>
          <w:sz w:val="24"/>
          <w:szCs w:val="24"/>
          <w:u w:val="single"/>
          <w:lang w:eastAsia="en-GB"/>
        </w:rPr>
        <w:t>The Ansoff Matrix</w:t>
      </w:r>
    </w:p>
    <w:p w14:paraId="59763E5A" w14:textId="77777777" w:rsidR="001D3845" w:rsidRPr="00230E93" w:rsidRDefault="001D3845" w:rsidP="00230E93">
      <w:pPr>
        <w:rPr>
          <w:rFonts w:ascii="Arial" w:eastAsia="Times New Roman" w:hAnsi="Arial" w:cs="Arial"/>
          <w:b/>
          <w:bCs/>
          <w:color w:val="333333"/>
          <w:sz w:val="24"/>
          <w:szCs w:val="24"/>
          <w:u w:val="single"/>
          <w:lang w:eastAsia="en-GB"/>
        </w:rPr>
      </w:pPr>
    </w:p>
    <w:p w14:paraId="2842E23B" w14:textId="77777777" w:rsidR="001D3845" w:rsidRDefault="00230E93" w:rsidP="00230E93">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 xml:space="preserve">Forbes (2018) explains that </w:t>
      </w:r>
      <w:r w:rsidR="001D3845">
        <w:rPr>
          <w:rFonts w:ascii="Arial" w:eastAsia="Times New Roman" w:hAnsi="Arial" w:cs="Arial"/>
          <w:color w:val="333333"/>
          <w:sz w:val="24"/>
          <w:szCs w:val="24"/>
          <w:lang w:eastAsia="en-GB"/>
        </w:rPr>
        <w:t>“</w:t>
      </w:r>
      <w:r w:rsidRPr="00230E93">
        <w:rPr>
          <w:rFonts w:ascii="Arial" w:eastAsia="Times New Roman" w:hAnsi="Arial" w:cs="Arial"/>
          <w:color w:val="333333"/>
          <w:sz w:val="24"/>
          <w:szCs w:val="24"/>
          <w:lang w:eastAsia="en-GB"/>
        </w:rPr>
        <w:t xml:space="preserve">according to the Ansoff Matrix, there are four strategies to grow </w:t>
      </w:r>
    </w:p>
    <w:p w14:paraId="28EDBB9D" w14:textId="77777777" w:rsidR="001D3845" w:rsidRDefault="00230E93" w:rsidP="00230E93">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lastRenderedPageBreak/>
        <w:t xml:space="preserve">your company, each with a different level of risk, market penetration is the safest course to </w:t>
      </w:r>
    </w:p>
    <w:p w14:paraId="43434921" w14:textId="77777777" w:rsidR="001D3845" w:rsidRDefault="00230E93" w:rsidP="00230E93">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take because you already know the products and the market</w:t>
      </w:r>
      <w:r w:rsidR="001D3845">
        <w:rPr>
          <w:rFonts w:ascii="Arial" w:eastAsia="Times New Roman" w:hAnsi="Arial" w:cs="Arial"/>
          <w:color w:val="333333"/>
          <w:sz w:val="24"/>
          <w:szCs w:val="24"/>
          <w:lang w:eastAsia="en-GB"/>
        </w:rPr>
        <w:t>”</w:t>
      </w:r>
      <w:r w:rsidRPr="00230E93">
        <w:rPr>
          <w:rFonts w:ascii="Arial" w:eastAsia="Times New Roman" w:hAnsi="Arial" w:cs="Arial"/>
          <w:color w:val="333333"/>
          <w:sz w:val="24"/>
          <w:szCs w:val="24"/>
          <w:lang w:eastAsia="en-GB"/>
        </w:rPr>
        <w:t xml:space="preserve"> that you will be targeting in </w:t>
      </w:r>
    </w:p>
    <w:p w14:paraId="075961B1" w14:textId="1929DBA9" w:rsidR="001D3845" w:rsidRDefault="00230E93" w:rsidP="00230E93">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 xml:space="preserve">this case South Africa. Selling more products to an exciting customer, finding new </w:t>
      </w:r>
    </w:p>
    <w:p w14:paraId="0B056998" w14:textId="77777777" w:rsidR="001D3845" w:rsidRDefault="00230E93" w:rsidP="00230E93">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 xml:space="preserve">customers within these markets or widening the range of exciting products requires little </w:t>
      </w:r>
    </w:p>
    <w:p w14:paraId="69B098B9" w14:textId="77777777" w:rsidR="001D3845" w:rsidRDefault="00230E93" w:rsidP="00230E93">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 xml:space="preserve">research and risk, but can it achieve your businesses growth objectives. Lowering prices to </w:t>
      </w:r>
    </w:p>
    <w:p w14:paraId="36DFED5D" w14:textId="77777777" w:rsidR="001D3845" w:rsidRDefault="00230E93" w:rsidP="00230E93">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 xml:space="preserve">compete with competitors may not work for everyone like it has done for Walmart and </w:t>
      </w:r>
    </w:p>
    <w:p w14:paraId="202215E1" w14:textId="77777777" w:rsidR="009D50E5" w:rsidRDefault="00230E93" w:rsidP="00230E93">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 xml:space="preserve">Costco.  </w:t>
      </w:r>
      <w:r w:rsidR="009D50E5">
        <w:rPr>
          <w:rFonts w:ascii="Arial" w:eastAsia="Times New Roman" w:hAnsi="Arial" w:cs="Arial"/>
          <w:color w:val="333333"/>
          <w:sz w:val="24"/>
          <w:szCs w:val="24"/>
          <w:lang w:eastAsia="en-GB"/>
        </w:rPr>
        <w:t xml:space="preserve">In my view, </w:t>
      </w:r>
      <w:r w:rsidRPr="00230E93">
        <w:rPr>
          <w:rFonts w:ascii="Arial" w:eastAsia="Times New Roman" w:hAnsi="Arial" w:cs="Arial"/>
          <w:color w:val="333333"/>
          <w:sz w:val="24"/>
          <w:szCs w:val="24"/>
          <w:lang w:eastAsia="en-GB"/>
        </w:rPr>
        <w:t xml:space="preserve">Ahold should like Apple use aggressive marketing campaigns for selling </w:t>
      </w:r>
    </w:p>
    <w:p w14:paraId="44EDABBA" w14:textId="77777777" w:rsidR="00DF4985" w:rsidRDefault="00230E93" w:rsidP="00230E93">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 xml:space="preserve">its products in the new foreign market.  Market development doesn’t have </w:t>
      </w:r>
      <w:r w:rsidR="00A526F6">
        <w:rPr>
          <w:rFonts w:ascii="Arial" w:eastAsia="Times New Roman" w:hAnsi="Arial" w:cs="Arial"/>
          <w:color w:val="333333"/>
          <w:sz w:val="24"/>
          <w:szCs w:val="24"/>
          <w:lang w:eastAsia="en-GB"/>
        </w:rPr>
        <w:t>“</w:t>
      </w:r>
      <w:r w:rsidRPr="00230E93">
        <w:rPr>
          <w:rFonts w:ascii="Arial" w:eastAsia="Times New Roman" w:hAnsi="Arial" w:cs="Arial"/>
          <w:color w:val="333333"/>
          <w:sz w:val="24"/>
          <w:szCs w:val="24"/>
          <w:lang w:eastAsia="en-GB"/>
        </w:rPr>
        <w:t xml:space="preserve">to be </w:t>
      </w:r>
    </w:p>
    <w:p w14:paraId="2EF0290D" w14:textId="77777777" w:rsidR="00DF4985" w:rsidRDefault="00230E93" w:rsidP="00230E93">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globalization, it</w:t>
      </w:r>
      <w:r w:rsidR="00BE6A98">
        <w:rPr>
          <w:rFonts w:ascii="Arial" w:eastAsia="Times New Roman" w:hAnsi="Arial" w:cs="Arial"/>
          <w:color w:val="333333"/>
          <w:sz w:val="24"/>
          <w:szCs w:val="24"/>
          <w:lang w:eastAsia="en-GB"/>
        </w:rPr>
        <w:t>’</w:t>
      </w:r>
      <w:r w:rsidRPr="00230E93">
        <w:rPr>
          <w:rFonts w:ascii="Arial" w:eastAsia="Times New Roman" w:hAnsi="Arial" w:cs="Arial"/>
          <w:color w:val="333333"/>
          <w:sz w:val="24"/>
          <w:szCs w:val="24"/>
          <w:lang w:eastAsia="en-GB"/>
        </w:rPr>
        <w:t xml:space="preserve">s about the need to be able to keep up with the requests of your new </w:t>
      </w:r>
    </w:p>
    <w:p w14:paraId="5FC28873" w14:textId="77777777" w:rsidR="00DF4985" w:rsidRDefault="00230E93" w:rsidP="00230E93">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 xml:space="preserve">customers and at a speed, this does not just mean employing the right staff but ensuring </w:t>
      </w:r>
    </w:p>
    <w:p w14:paraId="13AD5F6D" w14:textId="44F99D16" w:rsidR="00230E93" w:rsidRDefault="00230E93" w:rsidP="00230E93">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r w:rsidRPr="00230E93">
        <w:rPr>
          <w:rFonts w:ascii="Arial" w:eastAsia="Times New Roman" w:hAnsi="Arial" w:cs="Arial"/>
          <w:color w:val="333333"/>
          <w:sz w:val="24"/>
          <w:szCs w:val="24"/>
          <w:lang w:eastAsia="en-GB"/>
        </w:rPr>
        <w:t>manufacturing can handle the extra order</w:t>
      </w:r>
      <w:r w:rsidR="00A526F6">
        <w:rPr>
          <w:rFonts w:ascii="Arial" w:eastAsia="Times New Roman" w:hAnsi="Arial" w:cs="Arial"/>
          <w:color w:val="333333"/>
          <w:sz w:val="24"/>
          <w:szCs w:val="24"/>
          <w:lang w:eastAsia="en-GB"/>
        </w:rPr>
        <w:t>” Forbes (2018)</w:t>
      </w:r>
      <w:r w:rsidRPr="00230E93">
        <w:rPr>
          <w:rFonts w:ascii="Arial" w:eastAsia="Times New Roman" w:hAnsi="Arial" w:cs="Arial"/>
          <w:color w:val="333333"/>
          <w:sz w:val="24"/>
          <w:szCs w:val="24"/>
          <w:lang w:eastAsia="en-GB"/>
        </w:rPr>
        <w:t>.  Below the Ansoff Matrix.</w:t>
      </w:r>
    </w:p>
    <w:p w14:paraId="566689A1" w14:textId="77777777" w:rsidR="00BE6A98" w:rsidRPr="00230E93" w:rsidRDefault="00BE6A98" w:rsidP="00230E93">
      <w:pPr>
        <w:shd w:val="clear" w:color="auto" w:fill="FCFCFC"/>
        <w:spacing w:before="100" w:beforeAutospacing="1" w:after="100" w:afterAutospacing="1" w:line="240" w:lineRule="auto"/>
        <w:jc w:val="both"/>
        <w:rPr>
          <w:rFonts w:ascii="Arial" w:eastAsia="Times New Roman" w:hAnsi="Arial" w:cs="Arial"/>
          <w:color w:val="333333"/>
          <w:sz w:val="24"/>
          <w:szCs w:val="24"/>
          <w:lang w:eastAsia="en-GB"/>
        </w:rPr>
      </w:pPr>
    </w:p>
    <w:p w14:paraId="08E074CC" w14:textId="77777777" w:rsidR="00230E93" w:rsidRPr="00230E93" w:rsidRDefault="00230E93" w:rsidP="00230E93">
      <w:pPr>
        <w:shd w:val="clear" w:color="auto" w:fill="FBFBFB"/>
        <w:spacing w:after="134" w:line="240" w:lineRule="auto"/>
        <w:textAlignment w:val="baseline"/>
        <w:outlineLvl w:val="3"/>
        <w:rPr>
          <w:rFonts w:ascii="Arial" w:eastAsia="Times New Roman" w:hAnsi="Arial" w:cs="Arial"/>
          <w:b/>
          <w:bCs/>
          <w:color w:val="333333"/>
          <w:sz w:val="24"/>
          <w:szCs w:val="24"/>
          <w:lang w:eastAsia="en-GB"/>
        </w:rPr>
      </w:pPr>
      <w:r w:rsidRPr="00230E93">
        <w:rPr>
          <w:rFonts w:ascii="Arial" w:eastAsia="Times New Roman" w:hAnsi="Arial" w:cs="Arial"/>
          <w:b/>
          <w:bCs/>
          <w:color w:val="333333"/>
          <w:sz w:val="24"/>
          <w:szCs w:val="24"/>
          <w:lang w:eastAsia="en-GB"/>
        </w:rPr>
        <w:t>Figure 1: The Ansoff Matrix</w:t>
      </w:r>
    </w:p>
    <w:p w14:paraId="25ED635E" w14:textId="77777777" w:rsidR="00230E93" w:rsidRPr="00230E93" w:rsidRDefault="00230E93" w:rsidP="00230E93">
      <w:pPr>
        <w:rPr>
          <w:rFonts w:ascii="Arial" w:hAnsi="Arial" w:cs="Arial"/>
          <w:sz w:val="24"/>
          <w:szCs w:val="24"/>
        </w:rPr>
      </w:pPr>
      <w:r w:rsidRPr="00230E93">
        <w:rPr>
          <w:noProof/>
          <w:lang w:val="en-ZA" w:eastAsia="en-ZA"/>
        </w:rPr>
        <w:drawing>
          <wp:inline distT="0" distB="0" distL="0" distR="0" wp14:anchorId="5C3ED4C1" wp14:editId="7174EA05">
            <wp:extent cx="2467016" cy="2261431"/>
            <wp:effectExtent l="0" t="0" r="0" b="5715"/>
            <wp:docPr id="3" name="Picture 3" descr="Ansoff Matrix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soff Matrix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7700" cy="2280391"/>
                    </a:xfrm>
                    <a:prstGeom prst="rect">
                      <a:avLst/>
                    </a:prstGeom>
                    <a:noFill/>
                    <a:ln>
                      <a:noFill/>
                    </a:ln>
                  </pic:spPr>
                </pic:pic>
              </a:graphicData>
            </a:graphic>
          </wp:inline>
        </w:drawing>
      </w:r>
    </w:p>
    <w:p w14:paraId="1F09DBE7" w14:textId="77777777" w:rsidR="00230E93" w:rsidRPr="00230E93" w:rsidRDefault="00230E93" w:rsidP="00230E93">
      <w:pPr>
        <w:rPr>
          <w:rFonts w:ascii="Arial" w:hAnsi="Arial" w:cs="Arial"/>
          <w:sz w:val="24"/>
          <w:szCs w:val="24"/>
          <w:lang w:val="fr-BE"/>
        </w:rPr>
      </w:pPr>
      <w:proofErr w:type="gramStart"/>
      <w:r w:rsidRPr="00230E93">
        <w:rPr>
          <w:lang w:val="fr-BE"/>
        </w:rPr>
        <w:t>Source:</w:t>
      </w:r>
      <w:proofErr w:type="gramEnd"/>
      <w:r w:rsidRPr="00230E93">
        <w:rPr>
          <w:lang w:val="fr-BE"/>
        </w:rPr>
        <w:t xml:space="preserve"> </w:t>
      </w:r>
      <w:hyperlink r:id="rId10" w:history="1">
        <w:r w:rsidRPr="00230E93">
          <w:rPr>
            <w:color w:val="0000FF"/>
            <w:u w:val="single"/>
            <w:lang w:val="fr-BE"/>
          </w:rPr>
          <w:t>https://www.mindtools.com/pages/article/newTMC_90.htm</w:t>
        </w:r>
      </w:hyperlink>
    </w:p>
    <w:p w14:paraId="5845DCB9" w14:textId="77777777" w:rsidR="001D3845" w:rsidRPr="00C749F7" w:rsidRDefault="001D3845" w:rsidP="00230E93">
      <w:pPr>
        <w:rPr>
          <w:rFonts w:ascii="Arial" w:hAnsi="Arial" w:cs="Arial"/>
          <w:sz w:val="24"/>
          <w:szCs w:val="24"/>
          <w:lang w:val="fr-BE"/>
        </w:rPr>
      </w:pPr>
    </w:p>
    <w:p w14:paraId="0B317AB4" w14:textId="77777777" w:rsidR="001D3845" w:rsidRDefault="00230E93" w:rsidP="00230E93">
      <w:pPr>
        <w:rPr>
          <w:rFonts w:ascii="Arial" w:hAnsi="Arial" w:cs="Arial"/>
          <w:sz w:val="24"/>
          <w:szCs w:val="24"/>
        </w:rPr>
      </w:pPr>
      <w:r w:rsidRPr="00230E93">
        <w:rPr>
          <w:rFonts w:ascii="Arial" w:hAnsi="Arial" w:cs="Arial"/>
          <w:sz w:val="24"/>
          <w:szCs w:val="24"/>
        </w:rPr>
        <w:t xml:space="preserve">Ahold can also Introduce loyalty scheme, launch price or special promotions, increase </w:t>
      </w:r>
    </w:p>
    <w:p w14:paraId="043D0889" w14:textId="77777777" w:rsidR="001D3845" w:rsidRDefault="00230E93" w:rsidP="00230E93">
      <w:pPr>
        <w:rPr>
          <w:rFonts w:ascii="Arial" w:hAnsi="Arial" w:cs="Arial"/>
          <w:sz w:val="24"/>
          <w:szCs w:val="24"/>
        </w:rPr>
      </w:pPr>
      <w:r w:rsidRPr="00230E93">
        <w:rPr>
          <w:rFonts w:ascii="Arial" w:hAnsi="Arial" w:cs="Arial"/>
          <w:sz w:val="24"/>
          <w:szCs w:val="24"/>
        </w:rPr>
        <w:t xml:space="preserve">sales force’s activities and use the BCG Matrix to check which products require further </w:t>
      </w:r>
    </w:p>
    <w:p w14:paraId="347D2BA3" w14:textId="77777777" w:rsidR="00230E93" w:rsidRDefault="00230E93" w:rsidP="00230E93">
      <w:pPr>
        <w:rPr>
          <w:rFonts w:ascii="Arial" w:hAnsi="Arial" w:cs="Arial"/>
          <w:sz w:val="24"/>
          <w:szCs w:val="24"/>
        </w:rPr>
      </w:pPr>
      <w:r w:rsidRPr="00230E93">
        <w:rPr>
          <w:rFonts w:ascii="Arial" w:hAnsi="Arial" w:cs="Arial"/>
          <w:sz w:val="24"/>
          <w:szCs w:val="24"/>
        </w:rPr>
        <w:t>investment and which ones to be discarded.</w:t>
      </w:r>
    </w:p>
    <w:p w14:paraId="40FFEB13" w14:textId="77777777" w:rsidR="001D3DC5" w:rsidRPr="00230E93" w:rsidRDefault="001D3DC5" w:rsidP="00230E93">
      <w:pPr>
        <w:rPr>
          <w:rFonts w:ascii="Arial" w:hAnsi="Arial" w:cs="Arial"/>
          <w:sz w:val="24"/>
          <w:szCs w:val="24"/>
        </w:rPr>
      </w:pPr>
    </w:p>
    <w:p w14:paraId="34EA1018" w14:textId="20C6B533" w:rsidR="00230E93" w:rsidRPr="00230E93" w:rsidRDefault="00230E93" w:rsidP="00230E93">
      <w:pPr>
        <w:rPr>
          <w:rFonts w:ascii="Arial" w:hAnsi="Arial" w:cs="Arial"/>
          <w:b/>
          <w:sz w:val="24"/>
          <w:szCs w:val="24"/>
          <w:u w:val="single"/>
        </w:rPr>
      </w:pPr>
      <w:r w:rsidRPr="00230E93">
        <w:rPr>
          <w:rFonts w:ascii="Arial" w:hAnsi="Arial" w:cs="Arial"/>
          <w:b/>
          <w:sz w:val="24"/>
          <w:szCs w:val="24"/>
        </w:rPr>
        <w:t xml:space="preserve">8.0. </w:t>
      </w:r>
      <w:r w:rsidRPr="00230E93">
        <w:rPr>
          <w:rFonts w:ascii="Arial" w:hAnsi="Arial" w:cs="Arial"/>
          <w:b/>
          <w:sz w:val="24"/>
          <w:szCs w:val="24"/>
        </w:rPr>
        <w:tab/>
      </w:r>
      <w:r w:rsidRPr="00230E93">
        <w:rPr>
          <w:rFonts w:ascii="Arial" w:hAnsi="Arial" w:cs="Arial"/>
          <w:b/>
          <w:sz w:val="24"/>
          <w:szCs w:val="24"/>
          <w:u w:val="single"/>
        </w:rPr>
        <w:t>M</w:t>
      </w:r>
      <w:r w:rsidR="00BE6A98">
        <w:rPr>
          <w:rFonts w:ascii="Arial" w:hAnsi="Arial" w:cs="Arial"/>
          <w:b/>
          <w:sz w:val="24"/>
          <w:szCs w:val="24"/>
          <w:u w:val="single"/>
        </w:rPr>
        <w:t>ARKETING MIX.</w:t>
      </w:r>
    </w:p>
    <w:p w14:paraId="12783A8B" w14:textId="77777777" w:rsidR="00230E93" w:rsidRPr="00230E93" w:rsidRDefault="00230E93" w:rsidP="00230E93">
      <w:pPr>
        <w:rPr>
          <w:rFonts w:ascii="Arial" w:hAnsi="Arial" w:cs="Arial"/>
          <w:b/>
          <w:sz w:val="24"/>
          <w:szCs w:val="24"/>
        </w:rPr>
      </w:pPr>
    </w:p>
    <w:p w14:paraId="296AA776" w14:textId="022233AF" w:rsidR="00230E93" w:rsidRPr="00230E93" w:rsidRDefault="00230E93" w:rsidP="00230E93">
      <w:pPr>
        <w:rPr>
          <w:rFonts w:ascii="Arial" w:hAnsi="Arial" w:cs="Arial"/>
          <w:b/>
          <w:sz w:val="24"/>
          <w:szCs w:val="24"/>
        </w:rPr>
      </w:pPr>
      <w:r w:rsidRPr="00230E93">
        <w:rPr>
          <w:rFonts w:ascii="Arial" w:hAnsi="Arial" w:cs="Arial"/>
          <w:b/>
          <w:sz w:val="24"/>
          <w:szCs w:val="24"/>
        </w:rPr>
        <w:t>8.1.</w:t>
      </w:r>
      <w:r w:rsidRPr="00230E93">
        <w:rPr>
          <w:rFonts w:ascii="Arial" w:hAnsi="Arial" w:cs="Arial"/>
          <w:b/>
          <w:sz w:val="24"/>
          <w:szCs w:val="24"/>
        </w:rPr>
        <w:tab/>
      </w:r>
      <w:r w:rsidRPr="00230E93">
        <w:rPr>
          <w:rFonts w:ascii="Arial" w:hAnsi="Arial" w:cs="Arial"/>
          <w:b/>
          <w:sz w:val="24"/>
          <w:szCs w:val="24"/>
          <w:u w:val="single"/>
        </w:rPr>
        <w:t>Product</w:t>
      </w:r>
      <w:r w:rsidR="00BE6A98">
        <w:rPr>
          <w:rFonts w:ascii="Arial" w:hAnsi="Arial" w:cs="Arial"/>
          <w:b/>
          <w:sz w:val="24"/>
          <w:szCs w:val="24"/>
          <w:u w:val="single"/>
        </w:rPr>
        <w:t>.</w:t>
      </w:r>
    </w:p>
    <w:p w14:paraId="7BA71FD9" w14:textId="77777777" w:rsidR="00230E93" w:rsidRPr="00230E93" w:rsidRDefault="00230E93" w:rsidP="00230E93">
      <w:pPr>
        <w:rPr>
          <w:rFonts w:ascii="Arial" w:hAnsi="Arial" w:cs="Arial"/>
          <w:sz w:val="24"/>
          <w:szCs w:val="24"/>
        </w:rPr>
      </w:pPr>
    </w:p>
    <w:p w14:paraId="557DBAB2"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Ahold will need to understand the deep-seated drivers of perception and behaviour of </w:t>
      </w:r>
    </w:p>
    <w:p w14:paraId="53702A09" w14:textId="77777777" w:rsidR="00230E93" w:rsidRPr="00230E93" w:rsidRDefault="00230E93" w:rsidP="00230E93">
      <w:pPr>
        <w:rPr>
          <w:rFonts w:ascii="Arial" w:hAnsi="Arial" w:cs="Arial"/>
          <w:sz w:val="24"/>
          <w:szCs w:val="24"/>
        </w:rPr>
      </w:pPr>
      <w:r w:rsidRPr="00230E93">
        <w:rPr>
          <w:rFonts w:ascii="Arial" w:hAnsi="Arial" w:cs="Arial"/>
          <w:sz w:val="24"/>
          <w:szCs w:val="24"/>
        </w:rPr>
        <w:t>customers in South Africa and develop products that appeal to those drivers.</w:t>
      </w:r>
    </w:p>
    <w:p w14:paraId="11098047" w14:textId="77777777" w:rsidR="00230E93" w:rsidRPr="00230E93" w:rsidRDefault="00230E93" w:rsidP="00230E93">
      <w:pPr>
        <w:rPr>
          <w:rFonts w:ascii="Arial" w:hAnsi="Arial" w:cs="Arial"/>
          <w:b/>
          <w:sz w:val="24"/>
          <w:szCs w:val="24"/>
        </w:rPr>
      </w:pPr>
    </w:p>
    <w:p w14:paraId="348AD193" w14:textId="75255EFE" w:rsidR="00230E93" w:rsidRPr="00230E93" w:rsidRDefault="00230E93" w:rsidP="00230E93">
      <w:pPr>
        <w:rPr>
          <w:rFonts w:ascii="Arial" w:hAnsi="Arial" w:cs="Arial"/>
          <w:b/>
          <w:sz w:val="24"/>
          <w:szCs w:val="24"/>
        </w:rPr>
      </w:pPr>
      <w:r w:rsidRPr="00230E93">
        <w:rPr>
          <w:rFonts w:ascii="Arial" w:hAnsi="Arial" w:cs="Arial"/>
          <w:b/>
          <w:sz w:val="24"/>
          <w:szCs w:val="24"/>
        </w:rPr>
        <w:t>8.2</w:t>
      </w:r>
      <w:r w:rsidRPr="00230E93">
        <w:rPr>
          <w:rFonts w:ascii="Arial" w:hAnsi="Arial" w:cs="Arial"/>
          <w:b/>
          <w:sz w:val="24"/>
          <w:szCs w:val="24"/>
        </w:rPr>
        <w:tab/>
      </w:r>
      <w:r w:rsidRPr="00230E93">
        <w:rPr>
          <w:rFonts w:ascii="Arial" w:hAnsi="Arial" w:cs="Arial"/>
          <w:b/>
          <w:sz w:val="24"/>
          <w:szCs w:val="24"/>
          <w:u w:val="single"/>
        </w:rPr>
        <w:t>Price</w:t>
      </w:r>
      <w:r w:rsidR="00BE6A98">
        <w:rPr>
          <w:rFonts w:ascii="Arial" w:hAnsi="Arial" w:cs="Arial"/>
          <w:b/>
          <w:sz w:val="24"/>
          <w:szCs w:val="24"/>
          <w:u w:val="single"/>
        </w:rPr>
        <w:t>.</w:t>
      </w:r>
    </w:p>
    <w:p w14:paraId="4C96CD91" w14:textId="77777777" w:rsidR="00230E93" w:rsidRPr="00230E93" w:rsidRDefault="00230E93" w:rsidP="00230E93">
      <w:pPr>
        <w:rPr>
          <w:rFonts w:ascii="Arial" w:hAnsi="Arial" w:cs="Arial"/>
          <w:sz w:val="24"/>
          <w:szCs w:val="24"/>
        </w:rPr>
      </w:pPr>
    </w:p>
    <w:p w14:paraId="5059135C"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Price will vary according to the product.  Ahold will need to consider the competitor’s price </w:t>
      </w:r>
    </w:p>
    <w:p w14:paraId="0448888B" w14:textId="77777777" w:rsidR="00230E93" w:rsidRPr="00230E93" w:rsidRDefault="00230E93" w:rsidP="00230E93">
      <w:pPr>
        <w:rPr>
          <w:rFonts w:ascii="Arial" w:hAnsi="Arial" w:cs="Arial"/>
          <w:sz w:val="24"/>
          <w:szCs w:val="24"/>
        </w:rPr>
      </w:pPr>
      <w:r w:rsidRPr="00230E93">
        <w:rPr>
          <w:rFonts w:ascii="Arial" w:hAnsi="Arial" w:cs="Arial"/>
          <w:sz w:val="24"/>
          <w:szCs w:val="24"/>
        </w:rPr>
        <w:t>strategy and profit margins before deciding the cost price of any article.</w:t>
      </w:r>
    </w:p>
    <w:p w14:paraId="6DAAE0FC" w14:textId="77777777" w:rsidR="001D3845" w:rsidRDefault="001D3845" w:rsidP="00230E93">
      <w:pPr>
        <w:rPr>
          <w:rFonts w:ascii="Arial" w:hAnsi="Arial" w:cs="Arial"/>
          <w:b/>
          <w:sz w:val="24"/>
          <w:szCs w:val="24"/>
        </w:rPr>
      </w:pPr>
    </w:p>
    <w:p w14:paraId="4F860EFE" w14:textId="35BA2CBD" w:rsidR="00230E93" w:rsidRPr="00230E93" w:rsidRDefault="00230E93" w:rsidP="00230E93">
      <w:pPr>
        <w:rPr>
          <w:rFonts w:ascii="Arial" w:hAnsi="Arial" w:cs="Arial"/>
          <w:b/>
          <w:sz w:val="24"/>
          <w:szCs w:val="24"/>
        </w:rPr>
      </w:pPr>
      <w:r w:rsidRPr="00230E93">
        <w:rPr>
          <w:rFonts w:ascii="Arial" w:hAnsi="Arial" w:cs="Arial"/>
          <w:b/>
          <w:sz w:val="24"/>
          <w:szCs w:val="24"/>
        </w:rPr>
        <w:t>8.3.</w:t>
      </w:r>
      <w:r w:rsidRPr="00230E93">
        <w:rPr>
          <w:rFonts w:ascii="Arial" w:hAnsi="Arial" w:cs="Arial"/>
          <w:b/>
          <w:sz w:val="24"/>
          <w:szCs w:val="24"/>
        </w:rPr>
        <w:tab/>
      </w:r>
      <w:r w:rsidRPr="00230E93">
        <w:rPr>
          <w:rFonts w:ascii="Arial" w:hAnsi="Arial" w:cs="Arial"/>
          <w:b/>
          <w:sz w:val="24"/>
          <w:szCs w:val="24"/>
          <w:u w:val="single"/>
        </w:rPr>
        <w:t>Place</w:t>
      </w:r>
      <w:r w:rsidR="00BE6A98">
        <w:rPr>
          <w:rFonts w:ascii="Arial" w:hAnsi="Arial" w:cs="Arial"/>
          <w:b/>
          <w:sz w:val="24"/>
          <w:szCs w:val="24"/>
          <w:u w:val="single"/>
        </w:rPr>
        <w:t>.</w:t>
      </w:r>
      <w:r w:rsidRPr="00230E93">
        <w:rPr>
          <w:rFonts w:ascii="Arial" w:hAnsi="Arial" w:cs="Arial"/>
          <w:b/>
          <w:sz w:val="24"/>
          <w:szCs w:val="24"/>
        </w:rPr>
        <w:t xml:space="preserve"> </w:t>
      </w:r>
    </w:p>
    <w:p w14:paraId="64FA1265" w14:textId="77777777" w:rsidR="00230E93" w:rsidRPr="00230E93" w:rsidRDefault="00230E93" w:rsidP="00230E93">
      <w:pPr>
        <w:rPr>
          <w:rFonts w:ascii="Arial" w:hAnsi="Arial" w:cs="Arial"/>
          <w:sz w:val="24"/>
          <w:szCs w:val="24"/>
        </w:rPr>
      </w:pPr>
    </w:p>
    <w:p w14:paraId="68A08AA6" w14:textId="77777777" w:rsidR="00230E93" w:rsidRPr="00230E93" w:rsidRDefault="00230E93" w:rsidP="00230E93">
      <w:pPr>
        <w:rPr>
          <w:rFonts w:ascii="Arial" w:hAnsi="Arial" w:cs="Arial"/>
          <w:sz w:val="24"/>
          <w:szCs w:val="24"/>
        </w:rPr>
      </w:pPr>
      <w:r w:rsidRPr="00230E93">
        <w:rPr>
          <w:rFonts w:ascii="Arial" w:hAnsi="Arial" w:cs="Arial"/>
          <w:sz w:val="24"/>
          <w:szCs w:val="24"/>
        </w:rPr>
        <w:t xml:space="preserve">Ahold is a global retailer and is serving its products in global markets in Europe, United </w:t>
      </w:r>
    </w:p>
    <w:p w14:paraId="71F3F9F6" w14:textId="77777777" w:rsidR="00230E93" w:rsidRPr="00230E93" w:rsidRDefault="00230E93" w:rsidP="00230E93">
      <w:pPr>
        <w:rPr>
          <w:rFonts w:ascii="Arial" w:hAnsi="Arial" w:cs="Arial"/>
          <w:sz w:val="24"/>
          <w:szCs w:val="24"/>
        </w:rPr>
      </w:pPr>
      <w:r w:rsidRPr="00230E93">
        <w:rPr>
          <w:rFonts w:ascii="Arial" w:hAnsi="Arial" w:cs="Arial"/>
          <w:sz w:val="24"/>
          <w:szCs w:val="24"/>
        </w:rPr>
        <w:t>States, Netherlands, Belgium and Indonesia.</w:t>
      </w:r>
    </w:p>
    <w:p w14:paraId="63112106" w14:textId="77777777" w:rsidR="001D3845" w:rsidRDefault="001D3845" w:rsidP="00230E93">
      <w:pPr>
        <w:rPr>
          <w:rFonts w:ascii="Arial" w:hAnsi="Arial" w:cs="Arial"/>
          <w:b/>
          <w:sz w:val="24"/>
          <w:szCs w:val="24"/>
        </w:rPr>
      </w:pPr>
    </w:p>
    <w:p w14:paraId="232CC0C4" w14:textId="42531FCF" w:rsidR="00230E93" w:rsidRPr="00230E93" w:rsidRDefault="00230E93" w:rsidP="00230E93">
      <w:pPr>
        <w:rPr>
          <w:rFonts w:ascii="Arial" w:hAnsi="Arial" w:cs="Arial"/>
          <w:b/>
          <w:sz w:val="24"/>
          <w:szCs w:val="24"/>
        </w:rPr>
      </w:pPr>
      <w:r w:rsidRPr="00230E93">
        <w:rPr>
          <w:rFonts w:ascii="Arial" w:hAnsi="Arial" w:cs="Arial"/>
          <w:b/>
          <w:sz w:val="24"/>
          <w:szCs w:val="24"/>
        </w:rPr>
        <w:t>8.4</w:t>
      </w:r>
      <w:r w:rsidRPr="00230E93">
        <w:rPr>
          <w:rFonts w:ascii="Arial" w:hAnsi="Arial" w:cs="Arial"/>
          <w:b/>
          <w:sz w:val="24"/>
          <w:szCs w:val="24"/>
        </w:rPr>
        <w:tab/>
      </w:r>
      <w:r w:rsidRPr="00230E93">
        <w:rPr>
          <w:rFonts w:ascii="Arial" w:hAnsi="Arial" w:cs="Arial"/>
          <w:b/>
          <w:sz w:val="24"/>
          <w:szCs w:val="24"/>
          <w:u w:val="single"/>
        </w:rPr>
        <w:t>Promotion</w:t>
      </w:r>
      <w:r w:rsidR="00BE6A98">
        <w:rPr>
          <w:rFonts w:ascii="Arial" w:hAnsi="Arial" w:cs="Arial"/>
          <w:b/>
          <w:sz w:val="24"/>
          <w:szCs w:val="24"/>
          <w:u w:val="single"/>
        </w:rPr>
        <w:t>.</w:t>
      </w:r>
    </w:p>
    <w:p w14:paraId="06EBF407" w14:textId="77777777" w:rsidR="00230E93" w:rsidRPr="00230E93" w:rsidRDefault="00230E93" w:rsidP="00230E93">
      <w:pPr>
        <w:rPr>
          <w:rFonts w:ascii="Arial" w:hAnsi="Arial" w:cs="Arial"/>
          <w:sz w:val="24"/>
          <w:szCs w:val="24"/>
        </w:rPr>
      </w:pPr>
    </w:p>
    <w:p w14:paraId="24FD5556" w14:textId="77777777" w:rsidR="00230E93" w:rsidRPr="00230E93" w:rsidRDefault="00230E93" w:rsidP="00230E93">
      <w:pPr>
        <w:rPr>
          <w:rFonts w:ascii="Arial" w:hAnsi="Arial" w:cs="Arial"/>
          <w:sz w:val="24"/>
          <w:szCs w:val="24"/>
        </w:rPr>
      </w:pPr>
      <w:r w:rsidRPr="00230E93">
        <w:rPr>
          <w:rFonts w:ascii="Arial" w:hAnsi="Arial" w:cs="Arial"/>
          <w:sz w:val="24"/>
          <w:szCs w:val="24"/>
        </w:rPr>
        <w:t>Promotion can be done through electronic social media, print media, bill</w:t>
      </w:r>
      <w:r w:rsidR="001D3845">
        <w:rPr>
          <w:rFonts w:ascii="Arial" w:hAnsi="Arial" w:cs="Arial"/>
          <w:sz w:val="24"/>
          <w:szCs w:val="24"/>
        </w:rPr>
        <w:t>-b</w:t>
      </w:r>
      <w:r w:rsidRPr="00230E93">
        <w:rPr>
          <w:rFonts w:ascii="Arial" w:hAnsi="Arial" w:cs="Arial"/>
          <w:sz w:val="24"/>
          <w:szCs w:val="24"/>
        </w:rPr>
        <w:t xml:space="preserve">oards, mouth to </w:t>
      </w:r>
    </w:p>
    <w:p w14:paraId="25BF7ED7" w14:textId="77777777" w:rsidR="00230E93" w:rsidRPr="00230E93" w:rsidRDefault="00230E93" w:rsidP="00230E93">
      <w:pPr>
        <w:rPr>
          <w:rFonts w:ascii="Arial" w:hAnsi="Arial" w:cs="Arial"/>
          <w:sz w:val="24"/>
          <w:szCs w:val="24"/>
        </w:rPr>
      </w:pPr>
      <w:r w:rsidRPr="00230E93">
        <w:rPr>
          <w:rFonts w:ascii="Arial" w:hAnsi="Arial" w:cs="Arial"/>
          <w:sz w:val="24"/>
          <w:szCs w:val="24"/>
        </w:rPr>
        <w:t>mouth, sign boards and advertisements.</w:t>
      </w:r>
    </w:p>
    <w:p w14:paraId="3E71B33B" w14:textId="77777777" w:rsidR="00230E93" w:rsidRPr="00230E93" w:rsidRDefault="00230E93" w:rsidP="00230E93">
      <w:pPr>
        <w:rPr>
          <w:rFonts w:ascii="Arial" w:hAnsi="Arial" w:cs="Arial"/>
          <w:b/>
          <w:sz w:val="24"/>
          <w:szCs w:val="24"/>
        </w:rPr>
      </w:pPr>
    </w:p>
    <w:p w14:paraId="2AF5AFF5" w14:textId="09F8172D" w:rsidR="00230E93" w:rsidRPr="00230E93" w:rsidRDefault="00230E93" w:rsidP="00230E93">
      <w:pPr>
        <w:rPr>
          <w:rFonts w:ascii="Arial" w:hAnsi="Arial" w:cs="Arial"/>
          <w:b/>
          <w:sz w:val="24"/>
          <w:szCs w:val="24"/>
        </w:rPr>
      </w:pPr>
      <w:r w:rsidRPr="00230E93">
        <w:rPr>
          <w:rFonts w:ascii="Arial" w:hAnsi="Arial" w:cs="Arial"/>
          <w:b/>
          <w:sz w:val="24"/>
          <w:szCs w:val="24"/>
        </w:rPr>
        <w:t>9.0.</w:t>
      </w:r>
      <w:r w:rsidRPr="00230E93">
        <w:rPr>
          <w:rFonts w:ascii="Arial" w:hAnsi="Arial" w:cs="Arial"/>
          <w:b/>
          <w:sz w:val="24"/>
          <w:szCs w:val="24"/>
        </w:rPr>
        <w:tab/>
      </w:r>
      <w:r w:rsidRPr="00230E93">
        <w:rPr>
          <w:rFonts w:ascii="Arial" w:hAnsi="Arial" w:cs="Arial"/>
          <w:b/>
          <w:sz w:val="24"/>
          <w:szCs w:val="24"/>
          <w:u w:val="single"/>
        </w:rPr>
        <w:t>ANALYSIS</w:t>
      </w:r>
      <w:r w:rsidR="00BE6A98">
        <w:rPr>
          <w:rFonts w:ascii="Arial" w:hAnsi="Arial" w:cs="Arial"/>
          <w:b/>
          <w:sz w:val="24"/>
          <w:szCs w:val="24"/>
          <w:u w:val="single"/>
        </w:rPr>
        <w:t>.</w:t>
      </w:r>
    </w:p>
    <w:p w14:paraId="2E6C1575" w14:textId="77777777" w:rsidR="00230E93" w:rsidRPr="00230E93" w:rsidRDefault="00230E93" w:rsidP="00230E93">
      <w:pPr>
        <w:spacing w:after="390" w:line="240" w:lineRule="auto"/>
        <w:jc w:val="both"/>
        <w:rPr>
          <w:rFonts w:ascii="Arial" w:eastAsia="Times New Roman" w:hAnsi="Arial" w:cs="Arial"/>
          <w:sz w:val="24"/>
          <w:szCs w:val="24"/>
          <w:lang w:eastAsia="en-GB"/>
        </w:rPr>
      </w:pPr>
    </w:p>
    <w:p w14:paraId="037FFFFA" w14:textId="77777777" w:rsidR="00230E93" w:rsidRPr="00230E93" w:rsidRDefault="00230E93" w:rsidP="00230E93">
      <w:pPr>
        <w:spacing w:after="390" w:line="240" w:lineRule="auto"/>
        <w:jc w:val="both"/>
        <w:rPr>
          <w:rFonts w:ascii="Arial" w:eastAsia="Times New Roman" w:hAnsi="Arial" w:cs="Arial"/>
          <w:sz w:val="24"/>
          <w:szCs w:val="24"/>
          <w:lang w:eastAsia="en-GB"/>
        </w:rPr>
      </w:pPr>
      <w:r w:rsidRPr="00230E93">
        <w:rPr>
          <w:rFonts w:ascii="Arial" w:eastAsia="Times New Roman" w:hAnsi="Arial" w:cs="Arial"/>
          <w:sz w:val="24"/>
          <w:szCs w:val="24"/>
          <w:lang w:eastAsia="en-GB"/>
        </w:rPr>
        <w:t xml:space="preserve">A PESTLE analysis will be used to examine situations South Africa is currently experiencing </w:t>
      </w:r>
    </w:p>
    <w:p w14:paraId="608BBE75" w14:textId="4508CAF9" w:rsidR="00230E93" w:rsidRPr="00230E93" w:rsidRDefault="00230E93" w:rsidP="00230E93">
      <w:pPr>
        <w:spacing w:after="390" w:line="240" w:lineRule="auto"/>
        <w:jc w:val="both"/>
        <w:rPr>
          <w:rFonts w:ascii="Arial" w:eastAsia="Times New Roman" w:hAnsi="Arial" w:cs="Arial"/>
          <w:color w:val="222222"/>
          <w:sz w:val="24"/>
          <w:szCs w:val="24"/>
          <w:lang w:eastAsia="en-GB"/>
        </w:rPr>
      </w:pPr>
      <w:r w:rsidRPr="00230E93">
        <w:rPr>
          <w:rFonts w:ascii="Arial" w:eastAsia="Times New Roman" w:hAnsi="Arial" w:cs="Arial"/>
          <w:sz w:val="24"/>
          <w:szCs w:val="24"/>
          <w:lang w:eastAsia="en-GB"/>
        </w:rPr>
        <w:t xml:space="preserve">that may affect businesses within it.  </w:t>
      </w:r>
      <w:r w:rsidRPr="00230E93">
        <w:rPr>
          <w:rFonts w:ascii="Arial" w:eastAsia="Times New Roman" w:hAnsi="Arial" w:cs="Arial"/>
          <w:color w:val="222222"/>
          <w:sz w:val="24"/>
          <w:szCs w:val="24"/>
          <w:lang w:eastAsia="en-GB"/>
        </w:rPr>
        <w:t xml:space="preserve">Kiesha (2016) suggests that </w:t>
      </w:r>
      <w:r w:rsidR="009D50E5">
        <w:rPr>
          <w:rFonts w:ascii="Arial" w:eastAsia="Times New Roman" w:hAnsi="Arial" w:cs="Arial"/>
          <w:color w:val="222222"/>
          <w:sz w:val="24"/>
          <w:szCs w:val="24"/>
          <w:lang w:eastAsia="en-GB"/>
        </w:rPr>
        <w:t>“</w:t>
      </w:r>
      <w:r w:rsidRPr="00230E93">
        <w:rPr>
          <w:rFonts w:ascii="Arial" w:eastAsia="Times New Roman" w:hAnsi="Arial" w:cs="Arial"/>
          <w:color w:val="222222"/>
          <w:sz w:val="24"/>
          <w:szCs w:val="24"/>
          <w:lang w:eastAsia="en-GB"/>
        </w:rPr>
        <w:t xml:space="preserve">Political factors involving </w:t>
      </w:r>
    </w:p>
    <w:p w14:paraId="6C1687E3" w14:textId="77777777" w:rsidR="00230E93" w:rsidRPr="00230E93" w:rsidRDefault="00230E93" w:rsidP="00230E93">
      <w:pPr>
        <w:spacing w:after="390" w:line="240" w:lineRule="auto"/>
        <w:jc w:val="both"/>
        <w:rPr>
          <w:rFonts w:ascii="Arial" w:eastAsia="Times New Roman" w:hAnsi="Arial" w:cs="Arial"/>
          <w:sz w:val="24"/>
          <w:szCs w:val="24"/>
          <w:lang w:eastAsia="en-GB"/>
        </w:rPr>
      </w:pPr>
      <w:r w:rsidRPr="00230E93">
        <w:rPr>
          <w:rFonts w:ascii="Arial" w:eastAsia="Times New Roman" w:hAnsi="Arial" w:cs="Arial"/>
          <w:color w:val="222222"/>
          <w:sz w:val="24"/>
          <w:szCs w:val="24"/>
          <w:lang w:eastAsia="en-GB"/>
        </w:rPr>
        <w:t xml:space="preserve">corrupt politicians in South Africa </w:t>
      </w:r>
      <w:r w:rsidRPr="00230E93">
        <w:rPr>
          <w:rFonts w:ascii="Arial" w:eastAsia="Times New Roman" w:hAnsi="Arial" w:cs="Arial"/>
          <w:sz w:val="24"/>
          <w:szCs w:val="24"/>
          <w:lang w:eastAsia="en-GB"/>
        </w:rPr>
        <w:t xml:space="preserve">can cause inconveniences for new businesses (depending </w:t>
      </w:r>
    </w:p>
    <w:p w14:paraId="3767F332" w14:textId="244FAA34" w:rsidR="00230E93" w:rsidRPr="00230E93" w:rsidRDefault="00230E93" w:rsidP="00230E93">
      <w:pPr>
        <w:spacing w:after="390" w:line="240" w:lineRule="auto"/>
        <w:jc w:val="both"/>
        <w:rPr>
          <w:rFonts w:ascii="Arial" w:eastAsia="Times New Roman" w:hAnsi="Arial" w:cs="Arial"/>
          <w:sz w:val="24"/>
          <w:szCs w:val="24"/>
          <w:lang w:eastAsia="en-GB"/>
        </w:rPr>
      </w:pPr>
      <w:r w:rsidRPr="00230E93">
        <w:rPr>
          <w:rFonts w:ascii="Arial" w:eastAsia="Times New Roman" w:hAnsi="Arial" w:cs="Arial"/>
          <w:sz w:val="24"/>
          <w:szCs w:val="24"/>
          <w:lang w:eastAsia="en-GB"/>
        </w:rPr>
        <w:t>on the politician’s personal agenda) until they are removed from their positions</w:t>
      </w:r>
      <w:r w:rsidR="009D50E5">
        <w:rPr>
          <w:rFonts w:ascii="Arial" w:eastAsia="Times New Roman" w:hAnsi="Arial" w:cs="Arial"/>
          <w:sz w:val="24"/>
          <w:szCs w:val="24"/>
          <w:lang w:eastAsia="en-GB"/>
        </w:rPr>
        <w:t>”</w:t>
      </w:r>
      <w:r w:rsidRPr="00230E93">
        <w:rPr>
          <w:rFonts w:ascii="Arial" w:eastAsia="Times New Roman" w:hAnsi="Arial" w:cs="Arial"/>
          <w:sz w:val="24"/>
          <w:szCs w:val="24"/>
          <w:lang w:eastAsia="en-GB"/>
        </w:rPr>
        <w:t xml:space="preserve">. This implies </w:t>
      </w:r>
    </w:p>
    <w:p w14:paraId="29E99603" w14:textId="77777777" w:rsidR="00230E93" w:rsidRPr="00230E93" w:rsidRDefault="00230E93" w:rsidP="00230E93">
      <w:pPr>
        <w:spacing w:after="390" w:line="240" w:lineRule="auto"/>
        <w:jc w:val="both"/>
        <w:rPr>
          <w:rFonts w:ascii="Arial" w:eastAsia="Times New Roman" w:hAnsi="Arial" w:cs="Arial"/>
          <w:sz w:val="24"/>
          <w:szCs w:val="24"/>
          <w:lang w:eastAsia="en-GB"/>
        </w:rPr>
      </w:pPr>
      <w:r w:rsidRPr="00230E93">
        <w:rPr>
          <w:rFonts w:ascii="Arial" w:eastAsia="Times New Roman" w:hAnsi="Arial" w:cs="Arial"/>
          <w:sz w:val="24"/>
          <w:szCs w:val="24"/>
          <w:lang w:eastAsia="en-GB"/>
        </w:rPr>
        <w:t>that this can put a damper on those attempting to build a business in South Africa.</w:t>
      </w:r>
      <w:r w:rsidR="001D3845">
        <w:rPr>
          <w:rFonts w:ascii="Arial" w:eastAsia="Times New Roman" w:hAnsi="Arial" w:cs="Arial"/>
          <w:sz w:val="24"/>
          <w:szCs w:val="24"/>
          <w:lang w:eastAsia="en-GB"/>
        </w:rPr>
        <w:t xml:space="preserve"> </w:t>
      </w:r>
      <w:r w:rsidRPr="00230E93">
        <w:rPr>
          <w:rFonts w:ascii="Arial" w:eastAsia="Times New Roman" w:hAnsi="Arial" w:cs="Arial"/>
          <w:sz w:val="24"/>
          <w:szCs w:val="24"/>
          <w:lang w:eastAsia="en-GB"/>
        </w:rPr>
        <w:t xml:space="preserve">Looking </w:t>
      </w:r>
    </w:p>
    <w:p w14:paraId="012CCA8F" w14:textId="7BF5CAB2" w:rsidR="00230E93" w:rsidRPr="00230E93" w:rsidRDefault="00230E93" w:rsidP="00230E93">
      <w:pPr>
        <w:spacing w:after="390" w:line="240" w:lineRule="auto"/>
        <w:jc w:val="both"/>
        <w:rPr>
          <w:rFonts w:ascii="Arial" w:eastAsia="Times New Roman" w:hAnsi="Arial" w:cs="Arial"/>
          <w:sz w:val="24"/>
          <w:szCs w:val="24"/>
          <w:lang w:eastAsia="en-GB"/>
        </w:rPr>
      </w:pPr>
      <w:r w:rsidRPr="00230E93">
        <w:rPr>
          <w:rFonts w:ascii="Arial" w:eastAsia="Times New Roman" w:hAnsi="Arial" w:cs="Arial"/>
          <w:sz w:val="24"/>
          <w:szCs w:val="24"/>
          <w:lang w:eastAsia="en-GB"/>
        </w:rPr>
        <w:lastRenderedPageBreak/>
        <w:t xml:space="preserve">at the Economic factors, </w:t>
      </w:r>
      <w:r w:rsidR="00BE6A98">
        <w:rPr>
          <w:rFonts w:ascii="Arial" w:eastAsia="Times New Roman" w:hAnsi="Arial" w:cs="Arial"/>
          <w:sz w:val="24"/>
          <w:szCs w:val="24"/>
          <w:lang w:eastAsia="en-GB"/>
        </w:rPr>
        <w:t>“</w:t>
      </w:r>
      <w:r w:rsidRPr="00230E93">
        <w:rPr>
          <w:rFonts w:ascii="Arial" w:eastAsia="Times New Roman" w:hAnsi="Arial" w:cs="Arial"/>
          <w:sz w:val="24"/>
          <w:szCs w:val="24"/>
          <w:lang w:eastAsia="en-GB"/>
        </w:rPr>
        <w:t xml:space="preserve">the South African currency Rand, is at an all time low which could </w:t>
      </w:r>
    </w:p>
    <w:p w14:paraId="2E637EC8" w14:textId="77777777" w:rsidR="00230E93" w:rsidRPr="00230E93" w:rsidRDefault="00230E93" w:rsidP="00230E93">
      <w:pPr>
        <w:spacing w:after="390" w:line="240" w:lineRule="auto"/>
        <w:jc w:val="both"/>
        <w:rPr>
          <w:rFonts w:ascii="Arial" w:eastAsia="Times New Roman" w:hAnsi="Arial" w:cs="Arial"/>
          <w:sz w:val="24"/>
          <w:szCs w:val="24"/>
          <w:lang w:eastAsia="en-GB"/>
        </w:rPr>
      </w:pPr>
      <w:r w:rsidRPr="00230E93">
        <w:rPr>
          <w:rFonts w:ascii="Arial" w:eastAsia="Times New Roman" w:hAnsi="Arial" w:cs="Arial"/>
          <w:sz w:val="24"/>
          <w:szCs w:val="24"/>
          <w:lang w:eastAsia="en-GB"/>
        </w:rPr>
        <w:t xml:space="preserve">pose a threat to Ahold’s business expansion due to its fluctuations and can also cause </w:t>
      </w:r>
    </w:p>
    <w:p w14:paraId="3A03864A" w14:textId="77777777" w:rsidR="00230E93" w:rsidRPr="00230E93" w:rsidRDefault="00230E93" w:rsidP="00230E93">
      <w:pPr>
        <w:spacing w:after="390" w:line="240" w:lineRule="auto"/>
        <w:jc w:val="both"/>
        <w:rPr>
          <w:rFonts w:ascii="Arial" w:eastAsia="Times New Roman" w:hAnsi="Arial" w:cs="Arial"/>
          <w:sz w:val="24"/>
          <w:szCs w:val="24"/>
          <w:lang w:eastAsia="en-GB"/>
        </w:rPr>
      </w:pPr>
      <w:r w:rsidRPr="00230E93">
        <w:rPr>
          <w:rFonts w:ascii="Arial" w:eastAsia="Times New Roman" w:hAnsi="Arial" w:cs="Arial"/>
          <w:sz w:val="24"/>
          <w:szCs w:val="24"/>
          <w:lang w:eastAsia="en-GB"/>
        </w:rPr>
        <w:t xml:space="preserve">strikes by workers due to high prices for commodities as has been the case which is not </w:t>
      </w:r>
    </w:p>
    <w:p w14:paraId="34439CBD" w14:textId="55502B44" w:rsidR="00230E93" w:rsidRPr="00230E93" w:rsidRDefault="00230E93" w:rsidP="00230E93">
      <w:pPr>
        <w:spacing w:after="390" w:line="240" w:lineRule="auto"/>
        <w:jc w:val="both"/>
        <w:rPr>
          <w:rFonts w:ascii="Arial" w:eastAsia="Times New Roman" w:hAnsi="Arial" w:cs="Arial"/>
          <w:sz w:val="24"/>
          <w:szCs w:val="24"/>
          <w:lang w:eastAsia="en-GB"/>
        </w:rPr>
      </w:pPr>
      <w:r w:rsidRPr="00230E93">
        <w:rPr>
          <w:rFonts w:ascii="Arial" w:eastAsia="Times New Roman" w:hAnsi="Arial" w:cs="Arial"/>
          <w:sz w:val="24"/>
          <w:szCs w:val="24"/>
          <w:lang w:eastAsia="en-GB"/>
        </w:rPr>
        <w:t>promising for new businesses</w:t>
      </w:r>
      <w:r w:rsidR="00BE6A98">
        <w:rPr>
          <w:rFonts w:ascii="Arial" w:eastAsia="Times New Roman" w:hAnsi="Arial" w:cs="Arial"/>
          <w:sz w:val="24"/>
          <w:szCs w:val="24"/>
          <w:lang w:eastAsia="en-GB"/>
        </w:rPr>
        <w:t>”</w:t>
      </w:r>
      <w:r w:rsidRPr="00230E93">
        <w:rPr>
          <w:rFonts w:ascii="Arial" w:eastAsia="Times New Roman" w:hAnsi="Arial" w:cs="Arial"/>
          <w:sz w:val="24"/>
          <w:szCs w:val="24"/>
          <w:lang w:eastAsia="en-GB"/>
        </w:rPr>
        <w:t xml:space="preserve">, Keisha (2016).  This shift leads to Social factors due to the </w:t>
      </w:r>
    </w:p>
    <w:p w14:paraId="20E0C458" w14:textId="37E3123C" w:rsidR="00230E93" w:rsidRPr="00230E93" w:rsidRDefault="00BE6A98" w:rsidP="00230E93">
      <w:pPr>
        <w:spacing w:after="39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w:t>
      </w:r>
      <w:r w:rsidR="00230E93" w:rsidRPr="00230E93">
        <w:rPr>
          <w:rFonts w:ascii="Arial" w:eastAsia="Times New Roman" w:hAnsi="Arial" w:cs="Arial"/>
          <w:sz w:val="24"/>
          <w:szCs w:val="24"/>
          <w:lang w:eastAsia="en-GB"/>
        </w:rPr>
        <w:t xml:space="preserve">depleted currency and unemployment which depletes the buying power of the consumers.  </w:t>
      </w:r>
    </w:p>
    <w:p w14:paraId="69D93AF5" w14:textId="77777777" w:rsidR="00230E93" w:rsidRPr="00230E93" w:rsidRDefault="00230E93" w:rsidP="00230E93">
      <w:pPr>
        <w:spacing w:after="390" w:line="240" w:lineRule="auto"/>
        <w:jc w:val="both"/>
        <w:rPr>
          <w:rFonts w:ascii="Arial" w:eastAsia="Times New Roman" w:hAnsi="Arial" w:cs="Arial"/>
          <w:sz w:val="24"/>
          <w:szCs w:val="24"/>
          <w:lang w:eastAsia="en-GB"/>
        </w:rPr>
      </w:pPr>
      <w:r w:rsidRPr="00230E93">
        <w:rPr>
          <w:rFonts w:ascii="Arial" w:eastAsia="Times New Roman" w:hAnsi="Arial" w:cs="Arial"/>
          <w:sz w:val="24"/>
          <w:szCs w:val="24"/>
          <w:lang w:eastAsia="en-GB"/>
        </w:rPr>
        <w:t xml:space="preserve">Technological factors also affecting foreign multinationals in South Africa are stagnated </w:t>
      </w:r>
    </w:p>
    <w:p w14:paraId="7FE2BA0C" w14:textId="77777777" w:rsidR="00BE6A98" w:rsidRDefault="00230E93" w:rsidP="00230E93">
      <w:pPr>
        <w:spacing w:after="390" w:line="240" w:lineRule="auto"/>
        <w:jc w:val="both"/>
        <w:rPr>
          <w:rFonts w:ascii="Arial" w:eastAsia="Times New Roman" w:hAnsi="Arial" w:cs="Arial"/>
          <w:sz w:val="24"/>
          <w:szCs w:val="24"/>
          <w:lang w:eastAsia="en-GB"/>
        </w:rPr>
      </w:pPr>
      <w:r w:rsidRPr="00230E93">
        <w:rPr>
          <w:rFonts w:ascii="Arial" w:eastAsia="Times New Roman" w:hAnsi="Arial" w:cs="Arial"/>
          <w:sz w:val="24"/>
          <w:szCs w:val="24"/>
          <w:lang w:eastAsia="en-GB"/>
        </w:rPr>
        <w:t>technological advancements due to the devalued Rand</w:t>
      </w:r>
      <w:r w:rsidR="00BE6A98">
        <w:rPr>
          <w:rFonts w:ascii="Arial" w:eastAsia="Times New Roman" w:hAnsi="Arial" w:cs="Arial"/>
          <w:sz w:val="24"/>
          <w:szCs w:val="24"/>
          <w:lang w:eastAsia="en-GB"/>
        </w:rPr>
        <w:t>”,</w:t>
      </w:r>
      <w:r w:rsidR="00BE6A98" w:rsidRPr="00BE6A98">
        <w:rPr>
          <w:rFonts w:ascii="Arial" w:eastAsia="Times New Roman" w:hAnsi="Arial" w:cs="Arial"/>
          <w:sz w:val="24"/>
          <w:szCs w:val="24"/>
          <w:lang w:eastAsia="en-GB"/>
        </w:rPr>
        <w:t xml:space="preserve"> </w:t>
      </w:r>
      <w:r w:rsidR="00BE6A98" w:rsidRPr="00230E93">
        <w:rPr>
          <w:rFonts w:ascii="Arial" w:eastAsia="Times New Roman" w:hAnsi="Arial" w:cs="Arial"/>
          <w:sz w:val="24"/>
          <w:szCs w:val="24"/>
          <w:lang w:eastAsia="en-GB"/>
        </w:rPr>
        <w:t>Keisha (2016)</w:t>
      </w:r>
      <w:r w:rsidRPr="00230E93">
        <w:rPr>
          <w:rFonts w:ascii="Arial" w:eastAsia="Times New Roman" w:hAnsi="Arial" w:cs="Arial"/>
          <w:sz w:val="24"/>
          <w:szCs w:val="24"/>
          <w:lang w:eastAsia="en-GB"/>
        </w:rPr>
        <w:t xml:space="preserve">.  Ahold needs to </w:t>
      </w:r>
    </w:p>
    <w:p w14:paraId="35935B4D" w14:textId="77777777" w:rsidR="00BE6A98" w:rsidRDefault="00230E93" w:rsidP="00230E93">
      <w:pPr>
        <w:spacing w:after="390" w:line="240" w:lineRule="auto"/>
        <w:jc w:val="both"/>
        <w:rPr>
          <w:rFonts w:ascii="Arial" w:eastAsia="Times New Roman" w:hAnsi="Arial" w:cs="Arial"/>
          <w:sz w:val="24"/>
          <w:szCs w:val="24"/>
          <w:lang w:eastAsia="en-GB"/>
        </w:rPr>
      </w:pPr>
      <w:r w:rsidRPr="00230E93">
        <w:rPr>
          <w:rFonts w:ascii="Arial" w:eastAsia="Times New Roman" w:hAnsi="Arial" w:cs="Arial"/>
          <w:sz w:val="24"/>
          <w:szCs w:val="24"/>
          <w:lang w:eastAsia="en-GB"/>
        </w:rPr>
        <w:t xml:space="preserve">invest more in technology and rely on Artificial Intelligence.  Legal factors like labour laws </w:t>
      </w:r>
    </w:p>
    <w:p w14:paraId="46048220" w14:textId="77777777" w:rsidR="00BE6A98" w:rsidRDefault="00230E93" w:rsidP="00230E93">
      <w:pPr>
        <w:spacing w:after="390" w:line="240" w:lineRule="auto"/>
        <w:jc w:val="both"/>
        <w:rPr>
          <w:rFonts w:ascii="Arial" w:eastAsia="Times New Roman" w:hAnsi="Arial" w:cs="Arial"/>
          <w:sz w:val="24"/>
          <w:szCs w:val="24"/>
          <w:lang w:eastAsia="en-GB"/>
        </w:rPr>
      </w:pPr>
      <w:r w:rsidRPr="00230E93">
        <w:rPr>
          <w:rFonts w:ascii="Arial" w:eastAsia="Times New Roman" w:hAnsi="Arial" w:cs="Arial"/>
          <w:sz w:val="24"/>
          <w:szCs w:val="24"/>
          <w:lang w:eastAsia="en-GB"/>
        </w:rPr>
        <w:t xml:space="preserve">and Value Added Tax (VAT) have an effect on businesses expanding to South Africa as well </w:t>
      </w:r>
    </w:p>
    <w:p w14:paraId="58986046" w14:textId="77777777" w:rsidR="00BE6A98" w:rsidRDefault="00230E93" w:rsidP="00230E93">
      <w:pPr>
        <w:spacing w:after="390" w:line="240" w:lineRule="auto"/>
        <w:jc w:val="both"/>
        <w:rPr>
          <w:rFonts w:ascii="Arial" w:eastAsia="Times New Roman" w:hAnsi="Arial" w:cs="Arial"/>
          <w:sz w:val="24"/>
          <w:szCs w:val="24"/>
          <w:lang w:eastAsia="en-GB"/>
        </w:rPr>
      </w:pPr>
      <w:r w:rsidRPr="00230E93">
        <w:rPr>
          <w:rFonts w:ascii="Arial" w:eastAsia="Times New Roman" w:hAnsi="Arial" w:cs="Arial"/>
          <w:sz w:val="24"/>
          <w:szCs w:val="24"/>
          <w:lang w:eastAsia="en-GB"/>
        </w:rPr>
        <w:t xml:space="preserve">as customs and excise duty, capital gains tax and levy.  Environmental factors include good </w:t>
      </w:r>
    </w:p>
    <w:p w14:paraId="37624333" w14:textId="3600D281" w:rsidR="00230E93" w:rsidRPr="00230E93" w:rsidRDefault="00230E93" w:rsidP="00230E93">
      <w:pPr>
        <w:spacing w:after="390" w:line="240" w:lineRule="auto"/>
        <w:jc w:val="both"/>
        <w:rPr>
          <w:rFonts w:ascii="Arial" w:eastAsia="Times New Roman" w:hAnsi="Arial" w:cs="Arial"/>
          <w:sz w:val="24"/>
          <w:szCs w:val="24"/>
          <w:lang w:eastAsia="en-GB"/>
        </w:rPr>
      </w:pPr>
      <w:r w:rsidRPr="00230E93">
        <w:rPr>
          <w:rFonts w:ascii="Arial" w:eastAsia="Times New Roman" w:hAnsi="Arial" w:cs="Arial"/>
          <w:sz w:val="24"/>
          <w:szCs w:val="24"/>
          <w:lang w:eastAsia="en-GB"/>
        </w:rPr>
        <w:t>location but the weakened economy is a draw back.</w:t>
      </w:r>
    </w:p>
    <w:p w14:paraId="4FB8BB97" w14:textId="77777777" w:rsidR="00230E93" w:rsidRPr="00230E93" w:rsidRDefault="00230E93" w:rsidP="00230E93">
      <w:pPr>
        <w:spacing w:after="390" w:line="240" w:lineRule="auto"/>
        <w:jc w:val="both"/>
        <w:rPr>
          <w:rFonts w:ascii="Arial" w:eastAsia="Times New Roman" w:hAnsi="Arial" w:cs="Arial"/>
          <w:sz w:val="24"/>
          <w:szCs w:val="24"/>
          <w:lang w:eastAsia="en-GB"/>
        </w:rPr>
      </w:pPr>
    </w:p>
    <w:p w14:paraId="7D0182F1" w14:textId="77777777" w:rsidR="00230E93" w:rsidRPr="00230E93" w:rsidRDefault="00230E93" w:rsidP="00230E93">
      <w:pPr>
        <w:rPr>
          <w:rFonts w:ascii="Arial" w:hAnsi="Arial" w:cs="Arial"/>
          <w:b/>
          <w:sz w:val="24"/>
          <w:szCs w:val="24"/>
          <w:u w:val="single"/>
        </w:rPr>
      </w:pPr>
      <w:r w:rsidRPr="00230E93">
        <w:rPr>
          <w:rFonts w:ascii="Arial" w:hAnsi="Arial" w:cs="Arial"/>
          <w:b/>
          <w:sz w:val="24"/>
          <w:szCs w:val="24"/>
        </w:rPr>
        <w:t>10.0.</w:t>
      </w:r>
      <w:r w:rsidRPr="00230E93">
        <w:rPr>
          <w:rFonts w:ascii="Arial" w:hAnsi="Arial" w:cs="Arial"/>
          <w:b/>
          <w:sz w:val="24"/>
          <w:szCs w:val="24"/>
        </w:rPr>
        <w:tab/>
      </w:r>
      <w:r w:rsidRPr="00230E93">
        <w:rPr>
          <w:rFonts w:ascii="Arial" w:hAnsi="Arial" w:cs="Arial"/>
          <w:b/>
          <w:sz w:val="24"/>
          <w:szCs w:val="24"/>
          <w:u w:val="single"/>
        </w:rPr>
        <w:t>RECOMMENDATIONS</w:t>
      </w:r>
    </w:p>
    <w:p w14:paraId="3E0957C1" w14:textId="77777777" w:rsidR="00230E93" w:rsidRPr="00230E93" w:rsidRDefault="00230E93" w:rsidP="00230E93">
      <w:pPr>
        <w:rPr>
          <w:rFonts w:ascii="Arial" w:hAnsi="Arial" w:cs="Arial"/>
          <w:b/>
          <w:sz w:val="24"/>
          <w:szCs w:val="24"/>
        </w:rPr>
      </w:pPr>
    </w:p>
    <w:p w14:paraId="077858DD" w14:textId="77777777" w:rsidR="00230E93" w:rsidRPr="00230E93" w:rsidRDefault="00230E93" w:rsidP="00230E93">
      <w:pPr>
        <w:numPr>
          <w:ilvl w:val="0"/>
          <w:numId w:val="7"/>
        </w:numPr>
        <w:spacing w:after="0" w:line="240" w:lineRule="auto"/>
        <w:rPr>
          <w:rFonts w:ascii="Arial" w:hAnsi="Arial" w:cs="Arial"/>
          <w:sz w:val="24"/>
          <w:szCs w:val="24"/>
        </w:rPr>
      </w:pPr>
      <w:r w:rsidRPr="00230E93">
        <w:rPr>
          <w:rFonts w:ascii="Arial" w:hAnsi="Arial" w:cs="Arial"/>
          <w:sz w:val="24"/>
          <w:szCs w:val="24"/>
        </w:rPr>
        <w:t xml:space="preserve">Partnering with a local partner or strategic alliance can lower risks, entry costs as </w:t>
      </w:r>
    </w:p>
    <w:p w14:paraId="2EF5D048" w14:textId="77777777" w:rsidR="00230E93" w:rsidRPr="00230E93" w:rsidRDefault="00230E93" w:rsidP="00230E93">
      <w:pPr>
        <w:spacing w:after="0" w:line="240" w:lineRule="auto"/>
        <w:rPr>
          <w:rFonts w:ascii="Arial" w:hAnsi="Arial" w:cs="Arial"/>
          <w:sz w:val="24"/>
          <w:szCs w:val="24"/>
        </w:rPr>
      </w:pPr>
    </w:p>
    <w:p w14:paraId="27442443" w14:textId="77777777"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 xml:space="preserve">they can be shared, provide additional competencies which might not be developed </w:t>
      </w:r>
    </w:p>
    <w:p w14:paraId="7C2FEA77" w14:textId="77777777" w:rsidR="00230E93" w:rsidRPr="00230E93" w:rsidRDefault="00230E93" w:rsidP="00230E93">
      <w:pPr>
        <w:spacing w:after="0" w:line="240" w:lineRule="auto"/>
        <w:rPr>
          <w:rFonts w:ascii="Arial" w:hAnsi="Arial" w:cs="Arial"/>
          <w:sz w:val="24"/>
          <w:szCs w:val="24"/>
        </w:rPr>
      </w:pPr>
    </w:p>
    <w:p w14:paraId="5542C60C" w14:textId="77777777"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 xml:space="preserve">internally.  The drawback can be negative synergy effects on the organisation as can be </w:t>
      </w:r>
    </w:p>
    <w:p w14:paraId="7DB4AD12" w14:textId="77777777" w:rsidR="00230E93" w:rsidRPr="00230E93" w:rsidRDefault="00230E93" w:rsidP="00230E93">
      <w:pPr>
        <w:spacing w:after="0" w:line="240" w:lineRule="auto"/>
        <w:rPr>
          <w:rFonts w:ascii="Arial" w:hAnsi="Arial" w:cs="Arial"/>
          <w:sz w:val="24"/>
          <w:szCs w:val="24"/>
        </w:rPr>
      </w:pPr>
    </w:p>
    <w:p w14:paraId="17608F44" w14:textId="77777777" w:rsidR="00230E93" w:rsidRPr="00230E93" w:rsidRDefault="00230E93" w:rsidP="00230E93">
      <w:pPr>
        <w:spacing w:after="0" w:line="240" w:lineRule="auto"/>
        <w:rPr>
          <w:rFonts w:ascii="Arial" w:hAnsi="Arial" w:cs="Arial"/>
          <w:sz w:val="24"/>
          <w:szCs w:val="24"/>
        </w:rPr>
      </w:pPr>
      <w:r w:rsidRPr="00230E93">
        <w:rPr>
          <w:rFonts w:ascii="Arial" w:hAnsi="Arial" w:cs="Arial"/>
          <w:sz w:val="24"/>
          <w:szCs w:val="24"/>
        </w:rPr>
        <w:t>hard to manage from outside.</w:t>
      </w:r>
    </w:p>
    <w:p w14:paraId="6E64E3C4" w14:textId="77777777" w:rsidR="00230E93" w:rsidRPr="00230E93" w:rsidRDefault="00230E93" w:rsidP="00230E93">
      <w:pPr>
        <w:spacing w:after="0" w:line="240" w:lineRule="auto"/>
        <w:rPr>
          <w:rFonts w:ascii="Arial" w:hAnsi="Arial" w:cs="Arial"/>
          <w:sz w:val="24"/>
          <w:szCs w:val="24"/>
        </w:rPr>
      </w:pPr>
    </w:p>
    <w:p w14:paraId="2F82BBA8" w14:textId="77777777" w:rsidR="00230E93" w:rsidRPr="00230E93" w:rsidRDefault="00230E93" w:rsidP="00230E93">
      <w:pPr>
        <w:spacing w:after="0" w:line="240" w:lineRule="auto"/>
        <w:rPr>
          <w:rFonts w:ascii="Arial" w:hAnsi="Arial" w:cs="Arial"/>
          <w:sz w:val="24"/>
          <w:szCs w:val="24"/>
        </w:rPr>
      </w:pPr>
    </w:p>
    <w:p w14:paraId="4565F3C6" w14:textId="4F99C1C4" w:rsidR="00230E93" w:rsidRPr="00E179C4" w:rsidRDefault="00230E93" w:rsidP="00E179C4">
      <w:pPr>
        <w:pStyle w:val="ListParagraph"/>
        <w:numPr>
          <w:ilvl w:val="0"/>
          <w:numId w:val="13"/>
        </w:numPr>
        <w:spacing w:after="0" w:line="240" w:lineRule="auto"/>
        <w:rPr>
          <w:rFonts w:ascii="Arial" w:eastAsia="Times New Roman" w:hAnsi="Arial" w:cs="Arial"/>
          <w:sz w:val="24"/>
          <w:szCs w:val="24"/>
          <w:lang w:eastAsia="en-GB"/>
        </w:rPr>
      </w:pPr>
      <w:r w:rsidRPr="00E179C4">
        <w:rPr>
          <w:rFonts w:ascii="Arial" w:hAnsi="Arial" w:cs="Arial"/>
          <w:sz w:val="24"/>
          <w:szCs w:val="24"/>
          <w:lang w:eastAsia="en-GB"/>
        </w:rPr>
        <w:t>Manage macroeconomic instability, A</w:t>
      </w:r>
      <w:r w:rsidR="00791A70" w:rsidRPr="00E179C4">
        <w:rPr>
          <w:rFonts w:ascii="Arial" w:hAnsi="Arial" w:cs="Arial"/>
          <w:sz w:val="24"/>
          <w:szCs w:val="24"/>
          <w:lang w:eastAsia="en-GB"/>
        </w:rPr>
        <w:t>hold</w:t>
      </w:r>
      <w:r w:rsidRPr="00E179C4">
        <w:rPr>
          <w:rFonts w:ascii="Arial" w:hAnsi="Arial" w:cs="Arial"/>
          <w:sz w:val="24"/>
          <w:szCs w:val="24"/>
          <w:lang w:eastAsia="en-GB"/>
        </w:rPr>
        <w:t xml:space="preserve"> can invest heavily in its own </w:t>
      </w:r>
    </w:p>
    <w:p w14:paraId="7345C14D" w14:textId="77777777" w:rsidR="00230E93" w:rsidRPr="00230E93" w:rsidRDefault="00230E93" w:rsidP="00230E93">
      <w:pPr>
        <w:spacing w:after="0" w:line="240" w:lineRule="auto"/>
        <w:rPr>
          <w:rFonts w:ascii="Arial" w:hAnsi="Arial" w:cs="Arial"/>
          <w:sz w:val="24"/>
          <w:szCs w:val="24"/>
          <w:lang w:eastAsia="en-GB"/>
        </w:rPr>
      </w:pPr>
    </w:p>
    <w:p w14:paraId="5615A706" w14:textId="77777777" w:rsidR="00230E93" w:rsidRPr="00230E93" w:rsidRDefault="00230E93" w:rsidP="00230E93">
      <w:pPr>
        <w:spacing w:after="0" w:line="240" w:lineRule="auto"/>
        <w:rPr>
          <w:rFonts w:ascii="Arial" w:hAnsi="Arial" w:cs="Arial"/>
          <w:sz w:val="24"/>
          <w:szCs w:val="24"/>
          <w:lang w:eastAsia="en-GB"/>
        </w:rPr>
      </w:pPr>
      <w:r w:rsidRPr="00230E93">
        <w:rPr>
          <w:rFonts w:ascii="Arial" w:hAnsi="Arial" w:cs="Arial"/>
          <w:sz w:val="24"/>
          <w:szCs w:val="24"/>
          <w:lang w:eastAsia="en-GB"/>
        </w:rPr>
        <w:t xml:space="preserve">business ecosystems by providing financing to its suppliers, vertically integrating its supply </w:t>
      </w:r>
    </w:p>
    <w:p w14:paraId="17B57B5B" w14:textId="77777777" w:rsidR="00230E93" w:rsidRPr="00230E93" w:rsidRDefault="00230E93" w:rsidP="00230E93">
      <w:pPr>
        <w:spacing w:after="0" w:line="240" w:lineRule="auto"/>
        <w:rPr>
          <w:rFonts w:ascii="Arial" w:hAnsi="Arial" w:cs="Arial"/>
          <w:sz w:val="24"/>
          <w:szCs w:val="24"/>
          <w:lang w:eastAsia="en-GB"/>
        </w:rPr>
      </w:pPr>
    </w:p>
    <w:p w14:paraId="5ED11630" w14:textId="77777777" w:rsidR="00E91829" w:rsidRDefault="00230E93" w:rsidP="00230E93">
      <w:pPr>
        <w:spacing w:after="0" w:line="240" w:lineRule="auto"/>
        <w:rPr>
          <w:rFonts w:ascii="Arial" w:hAnsi="Arial" w:cs="Arial"/>
          <w:sz w:val="24"/>
          <w:szCs w:val="24"/>
          <w:lang w:eastAsia="en-GB"/>
        </w:rPr>
      </w:pPr>
      <w:r w:rsidRPr="00230E93">
        <w:rPr>
          <w:rFonts w:ascii="Arial" w:hAnsi="Arial" w:cs="Arial"/>
          <w:sz w:val="24"/>
          <w:szCs w:val="24"/>
          <w:lang w:eastAsia="en-GB"/>
        </w:rPr>
        <w:t>chains, and developing its own sources of power and water</w:t>
      </w:r>
      <w:r w:rsidR="00E91829">
        <w:rPr>
          <w:rFonts w:ascii="Arial" w:hAnsi="Arial" w:cs="Arial"/>
          <w:sz w:val="24"/>
          <w:szCs w:val="24"/>
          <w:lang w:eastAsia="en-GB"/>
        </w:rPr>
        <w:t xml:space="preserve"> and also investing in artificial </w:t>
      </w:r>
    </w:p>
    <w:p w14:paraId="2935233F" w14:textId="77777777" w:rsidR="00E91829" w:rsidRDefault="00E91829" w:rsidP="00230E93">
      <w:pPr>
        <w:spacing w:after="0" w:line="240" w:lineRule="auto"/>
        <w:rPr>
          <w:rFonts w:ascii="Arial" w:hAnsi="Arial" w:cs="Arial"/>
          <w:sz w:val="24"/>
          <w:szCs w:val="24"/>
          <w:lang w:eastAsia="en-GB"/>
        </w:rPr>
      </w:pPr>
    </w:p>
    <w:p w14:paraId="284A144C" w14:textId="164D2946" w:rsidR="00230E93" w:rsidRPr="00230E93" w:rsidRDefault="00E91829" w:rsidP="00230E93">
      <w:pPr>
        <w:spacing w:after="0" w:line="240" w:lineRule="auto"/>
        <w:rPr>
          <w:rFonts w:ascii="Arial" w:hAnsi="Arial" w:cs="Arial"/>
          <w:sz w:val="24"/>
          <w:szCs w:val="24"/>
          <w:lang w:eastAsia="en-GB"/>
        </w:rPr>
      </w:pPr>
      <w:r>
        <w:rPr>
          <w:rFonts w:ascii="Arial" w:hAnsi="Arial" w:cs="Arial"/>
          <w:sz w:val="24"/>
          <w:szCs w:val="24"/>
          <w:lang w:eastAsia="en-GB"/>
        </w:rPr>
        <w:t>intelligence</w:t>
      </w:r>
      <w:r w:rsidR="00230E93" w:rsidRPr="00230E93">
        <w:rPr>
          <w:rFonts w:ascii="Arial" w:hAnsi="Arial" w:cs="Arial"/>
          <w:sz w:val="24"/>
          <w:szCs w:val="24"/>
          <w:lang w:eastAsia="en-GB"/>
        </w:rPr>
        <w:t>.</w:t>
      </w:r>
    </w:p>
    <w:p w14:paraId="3CF970F7" w14:textId="77777777" w:rsidR="00230E93" w:rsidRPr="00230E93" w:rsidRDefault="00230E93" w:rsidP="00230E93">
      <w:pPr>
        <w:spacing w:after="0" w:line="240" w:lineRule="auto"/>
        <w:rPr>
          <w:rFonts w:ascii="Arial" w:eastAsia="Times New Roman" w:hAnsi="Arial" w:cs="Arial"/>
          <w:sz w:val="24"/>
          <w:szCs w:val="24"/>
          <w:lang w:eastAsia="en-GB"/>
        </w:rPr>
      </w:pPr>
    </w:p>
    <w:p w14:paraId="486F86E7" w14:textId="77777777" w:rsidR="00230E93" w:rsidRPr="00230E93" w:rsidRDefault="00230E93" w:rsidP="00230E93">
      <w:pPr>
        <w:spacing w:after="0" w:line="240" w:lineRule="auto"/>
        <w:rPr>
          <w:rFonts w:ascii="Arial" w:eastAsia="Times New Roman" w:hAnsi="Arial" w:cs="Arial"/>
          <w:sz w:val="24"/>
          <w:szCs w:val="24"/>
          <w:lang w:eastAsia="en-GB"/>
        </w:rPr>
      </w:pPr>
    </w:p>
    <w:p w14:paraId="79971738" w14:textId="34B6AAED" w:rsidR="00230E93" w:rsidRPr="00230E93" w:rsidRDefault="00230E93" w:rsidP="00230E93">
      <w:pPr>
        <w:numPr>
          <w:ilvl w:val="0"/>
          <w:numId w:val="7"/>
        </w:numPr>
        <w:spacing w:after="0" w:line="240" w:lineRule="auto"/>
        <w:rPr>
          <w:rFonts w:ascii="Arial" w:eastAsia="Times New Roman" w:hAnsi="Arial" w:cs="Arial"/>
          <w:sz w:val="24"/>
          <w:szCs w:val="24"/>
          <w:lang w:eastAsia="en-GB"/>
        </w:rPr>
      </w:pPr>
      <w:r w:rsidRPr="00230E93">
        <w:rPr>
          <w:rFonts w:ascii="Arial" w:hAnsi="Arial" w:cs="Arial"/>
          <w:sz w:val="24"/>
          <w:szCs w:val="24"/>
          <w:lang w:eastAsia="en-GB"/>
        </w:rPr>
        <w:lastRenderedPageBreak/>
        <w:t>To manage political and economic risks, A</w:t>
      </w:r>
      <w:r w:rsidR="00791A70">
        <w:rPr>
          <w:rFonts w:ascii="Arial" w:hAnsi="Arial" w:cs="Arial"/>
          <w:sz w:val="24"/>
          <w:szCs w:val="24"/>
          <w:lang w:eastAsia="en-GB"/>
        </w:rPr>
        <w:t>hold</w:t>
      </w:r>
      <w:r w:rsidRPr="00230E93">
        <w:rPr>
          <w:rFonts w:ascii="Arial" w:hAnsi="Arial" w:cs="Arial"/>
          <w:sz w:val="24"/>
          <w:szCs w:val="24"/>
          <w:lang w:eastAsia="en-GB"/>
        </w:rPr>
        <w:t xml:space="preserve"> can have local representation </w:t>
      </w:r>
    </w:p>
    <w:p w14:paraId="3462AE3D" w14:textId="77777777" w:rsidR="00230E93" w:rsidRPr="00230E93" w:rsidRDefault="00230E93" w:rsidP="00230E93">
      <w:pPr>
        <w:spacing w:after="0" w:line="240" w:lineRule="auto"/>
        <w:rPr>
          <w:rFonts w:ascii="Arial" w:hAnsi="Arial" w:cs="Arial"/>
          <w:sz w:val="24"/>
          <w:szCs w:val="24"/>
          <w:lang w:eastAsia="en-GB"/>
        </w:rPr>
      </w:pPr>
    </w:p>
    <w:p w14:paraId="48C32D68" w14:textId="77777777" w:rsidR="00230E93" w:rsidRPr="00230E93" w:rsidRDefault="00230E93" w:rsidP="00230E93">
      <w:pPr>
        <w:spacing w:after="0" w:line="240" w:lineRule="auto"/>
        <w:rPr>
          <w:rFonts w:ascii="Arial" w:eastAsia="Times New Roman" w:hAnsi="Arial" w:cs="Arial"/>
          <w:sz w:val="24"/>
          <w:szCs w:val="24"/>
          <w:lang w:eastAsia="en-GB"/>
        </w:rPr>
      </w:pPr>
      <w:r w:rsidRPr="00230E93">
        <w:rPr>
          <w:rFonts w:ascii="Arial" w:hAnsi="Arial" w:cs="Arial"/>
          <w:sz w:val="24"/>
          <w:szCs w:val="24"/>
          <w:lang w:eastAsia="en-GB"/>
        </w:rPr>
        <w:t>among its shareholders and board members and to invest actively in the communities.</w:t>
      </w:r>
    </w:p>
    <w:p w14:paraId="02B1C10E" w14:textId="77777777" w:rsidR="00230E93" w:rsidRPr="00230E93" w:rsidRDefault="00230E93" w:rsidP="00230E93">
      <w:pPr>
        <w:spacing w:after="0" w:line="240" w:lineRule="auto"/>
        <w:rPr>
          <w:rFonts w:ascii="Arial" w:hAnsi="Arial" w:cs="Arial"/>
          <w:sz w:val="24"/>
          <w:szCs w:val="24"/>
          <w:lang w:eastAsia="en-GB"/>
        </w:rPr>
      </w:pPr>
    </w:p>
    <w:p w14:paraId="7847FA7E" w14:textId="77777777" w:rsidR="00230E93" w:rsidRPr="00230E93" w:rsidRDefault="00230E93" w:rsidP="00230E93">
      <w:pPr>
        <w:spacing w:after="0" w:line="240" w:lineRule="auto"/>
        <w:rPr>
          <w:rFonts w:ascii="Arial" w:hAnsi="Arial" w:cs="Arial"/>
          <w:sz w:val="24"/>
          <w:szCs w:val="24"/>
          <w:lang w:eastAsia="en-GB"/>
        </w:rPr>
      </w:pPr>
      <w:r w:rsidRPr="00230E93">
        <w:rPr>
          <w:rFonts w:ascii="Arial" w:hAnsi="Arial" w:cs="Arial"/>
          <w:sz w:val="24"/>
          <w:szCs w:val="24"/>
          <w:lang w:eastAsia="en-GB"/>
        </w:rPr>
        <w:t xml:space="preserve">Invest in training programs for existing talent, offer internship or apprenticeship programs, </w:t>
      </w:r>
    </w:p>
    <w:p w14:paraId="7C61ADC1" w14:textId="77777777" w:rsidR="00230E93" w:rsidRPr="00230E93" w:rsidRDefault="00230E93" w:rsidP="00230E93">
      <w:pPr>
        <w:spacing w:after="0" w:line="240" w:lineRule="auto"/>
        <w:rPr>
          <w:rFonts w:ascii="Arial" w:hAnsi="Arial" w:cs="Arial"/>
          <w:sz w:val="24"/>
          <w:szCs w:val="24"/>
          <w:lang w:eastAsia="en-GB"/>
        </w:rPr>
      </w:pPr>
    </w:p>
    <w:p w14:paraId="4A53D14E" w14:textId="12462970" w:rsidR="00230E93" w:rsidRPr="00230E93" w:rsidRDefault="00230E93" w:rsidP="00230E93">
      <w:pPr>
        <w:spacing w:after="0" w:line="240" w:lineRule="auto"/>
        <w:rPr>
          <w:rFonts w:ascii="Arial" w:hAnsi="Arial" w:cs="Arial"/>
          <w:sz w:val="24"/>
          <w:szCs w:val="24"/>
          <w:lang w:eastAsia="en-GB"/>
        </w:rPr>
      </w:pPr>
      <w:r w:rsidRPr="00230E93">
        <w:rPr>
          <w:rFonts w:ascii="Arial" w:hAnsi="Arial" w:cs="Arial"/>
          <w:sz w:val="24"/>
          <w:szCs w:val="24"/>
          <w:lang w:eastAsia="en-GB"/>
        </w:rPr>
        <w:t>and follow several other critical talent-development practices</w:t>
      </w:r>
      <w:r w:rsidR="00E91829">
        <w:rPr>
          <w:rFonts w:ascii="Arial" w:hAnsi="Arial" w:cs="Arial"/>
          <w:sz w:val="24"/>
          <w:szCs w:val="24"/>
          <w:lang w:eastAsia="en-GB"/>
        </w:rPr>
        <w:t xml:space="preserve"> which is critical for</w:t>
      </w:r>
      <w:r w:rsidRPr="00230E93">
        <w:rPr>
          <w:rFonts w:ascii="Arial" w:hAnsi="Arial" w:cs="Arial"/>
          <w:sz w:val="24"/>
          <w:szCs w:val="24"/>
          <w:lang w:eastAsia="en-GB"/>
        </w:rPr>
        <w:t xml:space="preserve"> long-term </w:t>
      </w:r>
    </w:p>
    <w:p w14:paraId="0C91717C" w14:textId="77777777" w:rsidR="00230E93" w:rsidRPr="00230E93" w:rsidRDefault="00230E93" w:rsidP="00230E93">
      <w:pPr>
        <w:spacing w:after="0" w:line="240" w:lineRule="auto"/>
        <w:rPr>
          <w:rFonts w:ascii="Arial" w:hAnsi="Arial" w:cs="Arial"/>
          <w:sz w:val="24"/>
          <w:szCs w:val="24"/>
          <w:lang w:eastAsia="en-GB"/>
        </w:rPr>
      </w:pPr>
    </w:p>
    <w:p w14:paraId="42BB54D9" w14:textId="77777777" w:rsidR="00230E93" w:rsidRPr="00230E93" w:rsidRDefault="00230E93" w:rsidP="00230E93">
      <w:pPr>
        <w:spacing w:after="0" w:line="240" w:lineRule="auto"/>
        <w:rPr>
          <w:sz w:val="28"/>
          <w:szCs w:val="28"/>
          <w:lang w:eastAsia="en-GB"/>
        </w:rPr>
      </w:pPr>
      <w:r w:rsidRPr="00230E93">
        <w:rPr>
          <w:rFonts w:ascii="Arial" w:hAnsi="Arial" w:cs="Arial"/>
          <w:sz w:val="24"/>
          <w:szCs w:val="24"/>
          <w:lang w:eastAsia="en-GB"/>
        </w:rPr>
        <w:t>succes</w:t>
      </w:r>
      <w:r w:rsidRPr="00230E93">
        <w:rPr>
          <w:sz w:val="28"/>
          <w:szCs w:val="28"/>
          <w:lang w:eastAsia="en-GB"/>
        </w:rPr>
        <w:t>s.</w:t>
      </w:r>
    </w:p>
    <w:p w14:paraId="27B2E884" w14:textId="77777777" w:rsidR="00230E93" w:rsidRPr="00230E93" w:rsidRDefault="00230E93" w:rsidP="00230E93">
      <w:pPr>
        <w:spacing w:after="0" w:line="240" w:lineRule="auto"/>
        <w:rPr>
          <w:rFonts w:ascii="Times New Roman" w:eastAsia="Times New Roman" w:hAnsi="Times New Roman" w:cs="Times New Roman"/>
          <w:szCs w:val="24"/>
          <w:lang w:eastAsia="en-GB"/>
        </w:rPr>
      </w:pPr>
    </w:p>
    <w:p w14:paraId="158EE812" w14:textId="77777777" w:rsidR="00230E93" w:rsidRPr="00230E93" w:rsidRDefault="00230E93" w:rsidP="00230E93">
      <w:pPr>
        <w:spacing w:after="0" w:line="240" w:lineRule="auto"/>
        <w:rPr>
          <w:rFonts w:ascii="Arial" w:hAnsi="Arial" w:cs="Arial"/>
          <w:sz w:val="24"/>
          <w:szCs w:val="24"/>
        </w:rPr>
      </w:pPr>
    </w:p>
    <w:p w14:paraId="487E80F1" w14:textId="564A5C17" w:rsidR="00230E93" w:rsidRPr="00230E93" w:rsidRDefault="00230E93" w:rsidP="00230E93">
      <w:pPr>
        <w:rPr>
          <w:rFonts w:ascii="Arial" w:hAnsi="Arial" w:cs="Arial"/>
          <w:b/>
          <w:sz w:val="24"/>
          <w:szCs w:val="24"/>
        </w:rPr>
      </w:pPr>
      <w:r w:rsidRPr="00230E93">
        <w:rPr>
          <w:rFonts w:ascii="Arial" w:hAnsi="Arial" w:cs="Arial"/>
          <w:b/>
          <w:sz w:val="24"/>
          <w:szCs w:val="24"/>
        </w:rPr>
        <w:t xml:space="preserve">11.0. </w:t>
      </w:r>
      <w:r w:rsidRPr="00230E93">
        <w:rPr>
          <w:rFonts w:ascii="Arial" w:hAnsi="Arial" w:cs="Arial"/>
          <w:b/>
          <w:sz w:val="24"/>
          <w:szCs w:val="24"/>
        </w:rPr>
        <w:tab/>
      </w:r>
      <w:r w:rsidR="00C24AC1" w:rsidRPr="00C24AC1">
        <w:rPr>
          <w:rFonts w:ascii="Arial" w:hAnsi="Arial" w:cs="Arial"/>
          <w:b/>
          <w:sz w:val="24"/>
          <w:szCs w:val="24"/>
          <w:u w:val="single"/>
        </w:rPr>
        <w:t>CONCLUSION</w:t>
      </w:r>
      <w:r w:rsidR="00C24AC1">
        <w:rPr>
          <w:rFonts w:ascii="Arial" w:hAnsi="Arial" w:cs="Arial"/>
          <w:b/>
          <w:sz w:val="24"/>
          <w:szCs w:val="24"/>
        </w:rPr>
        <w:t>.</w:t>
      </w:r>
    </w:p>
    <w:p w14:paraId="38257717" w14:textId="77777777" w:rsidR="00D23E24" w:rsidRDefault="00D23E24" w:rsidP="00230E93">
      <w:pPr>
        <w:rPr>
          <w:rFonts w:ascii="Arial" w:hAnsi="Arial" w:cs="Arial"/>
          <w:sz w:val="24"/>
          <w:szCs w:val="24"/>
        </w:rPr>
      </w:pPr>
    </w:p>
    <w:p w14:paraId="10568985" w14:textId="77777777" w:rsidR="0044674D" w:rsidRDefault="00230E93" w:rsidP="00230E93">
      <w:pPr>
        <w:rPr>
          <w:rFonts w:ascii="Arial" w:hAnsi="Arial" w:cs="Arial"/>
          <w:sz w:val="24"/>
          <w:szCs w:val="24"/>
        </w:rPr>
      </w:pPr>
      <w:r w:rsidRPr="00230E93">
        <w:rPr>
          <w:rFonts w:ascii="Arial" w:hAnsi="Arial" w:cs="Arial"/>
          <w:sz w:val="24"/>
          <w:szCs w:val="24"/>
        </w:rPr>
        <w:t xml:space="preserve">It can be concluded that if Ahold has to succeed in its foreign expansion to South Africa, it </w:t>
      </w:r>
    </w:p>
    <w:p w14:paraId="7D8F93A1" w14:textId="77777777" w:rsidR="004C1FD5" w:rsidRDefault="009D50E5" w:rsidP="004C1FD5">
      <w:pPr>
        <w:rPr>
          <w:rFonts w:ascii="Arial" w:hAnsi="Arial" w:cs="Arial"/>
          <w:sz w:val="24"/>
          <w:szCs w:val="24"/>
        </w:rPr>
      </w:pPr>
      <w:r>
        <w:rPr>
          <w:rFonts w:ascii="Arial" w:hAnsi="Arial" w:cs="Arial"/>
          <w:sz w:val="24"/>
          <w:szCs w:val="24"/>
        </w:rPr>
        <w:t>“</w:t>
      </w:r>
      <w:r w:rsidR="00230E93" w:rsidRPr="00230E93">
        <w:rPr>
          <w:rFonts w:ascii="Arial" w:hAnsi="Arial" w:cs="Arial"/>
          <w:sz w:val="24"/>
          <w:szCs w:val="24"/>
        </w:rPr>
        <w:t xml:space="preserve">should conduct </w:t>
      </w:r>
      <w:r w:rsidR="004C1FD5">
        <w:rPr>
          <w:rFonts w:ascii="Arial" w:hAnsi="Arial" w:cs="Arial"/>
          <w:sz w:val="24"/>
          <w:szCs w:val="24"/>
        </w:rPr>
        <w:t xml:space="preserve">market </w:t>
      </w:r>
      <w:r w:rsidR="00230E93" w:rsidRPr="00230E93">
        <w:rPr>
          <w:rFonts w:ascii="Arial" w:hAnsi="Arial" w:cs="Arial"/>
          <w:sz w:val="24"/>
          <w:szCs w:val="24"/>
        </w:rPr>
        <w:t xml:space="preserve">research and </w:t>
      </w:r>
      <w:r w:rsidR="004C1FD5">
        <w:rPr>
          <w:rFonts w:ascii="Arial" w:hAnsi="Arial" w:cs="Arial"/>
          <w:sz w:val="24"/>
          <w:szCs w:val="24"/>
        </w:rPr>
        <w:t xml:space="preserve">risk </w:t>
      </w:r>
      <w:r w:rsidR="00230E93" w:rsidRPr="00230E93">
        <w:rPr>
          <w:rFonts w:ascii="Arial" w:hAnsi="Arial" w:cs="Arial"/>
          <w:sz w:val="24"/>
          <w:szCs w:val="24"/>
        </w:rPr>
        <w:t xml:space="preserve">analysis to identify </w:t>
      </w:r>
      <w:r w:rsidR="004C1FD5">
        <w:rPr>
          <w:rFonts w:ascii="Arial" w:hAnsi="Arial" w:cs="Arial"/>
          <w:sz w:val="24"/>
          <w:szCs w:val="24"/>
        </w:rPr>
        <w:t xml:space="preserve">risks, </w:t>
      </w:r>
      <w:r w:rsidR="00230E93" w:rsidRPr="00230E93">
        <w:rPr>
          <w:rFonts w:ascii="Arial" w:hAnsi="Arial" w:cs="Arial"/>
          <w:sz w:val="24"/>
          <w:szCs w:val="24"/>
        </w:rPr>
        <w:t xml:space="preserve">unmet and unknown </w:t>
      </w:r>
      <w:r w:rsidR="004C1FD5">
        <w:rPr>
          <w:rFonts w:ascii="Arial" w:hAnsi="Arial" w:cs="Arial"/>
          <w:sz w:val="24"/>
          <w:szCs w:val="24"/>
        </w:rPr>
        <w:t xml:space="preserve"> </w:t>
      </w:r>
    </w:p>
    <w:p w14:paraId="77D9601C" w14:textId="77777777" w:rsidR="004C1FD5" w:rsidRDefault="00230E93" w:rsidP="004C1FD5">
      <w:pPr>
        <w:rPr>
          <w:rFonts w:ascii="Arial" w:hAnsi="Arial" w:cs="Arial"/>
          <w:sz w:val="24"/>
          <w:szCs w:val="24"/>
        </w:rPr>
      </w:pPr>
      <w:r w:rsidRPr="00230E93">
        <w:rPr>
          <w:rFonts w:ascii="Arial" w:hAnsi="Arial" w:cs="Arial"/>
          <w:sz w:val="24"/>
          <w:szCs w:val="24"/>
        </w:rPr>
        <w:t xml:space="preserve">customer needs, resources and special skills and create products that can fulfil </w:t>
      </w:r>
    </w:p>
    <w:p w14:paraId="341915A0" w14:textId="33A4630A" w:rsidR="004C1FD5" w:rsidRDefault="004C1FD5" w:rsidP="004C1FD5">
      <w:pPr>
        <w:rPr>
          <w:rFonts w:ascii="Arial" w:hAnsi="Arial" w:cs="Arial"/>
          <w:sz w:val="24"/>
          <w:szCs w:val="24"/>
        </w:rPr>
      </w:pPr>
      <w:r>
        <w:rPr>
          <w:rFonts w:ascii="Arial" w:hAnsi="Arial" w:cs="Arial"/>
          <w:sz w:val="24"/>
          <w:szCs w:val="24"/>
        </w:rPr>
        <w:t>p</w:t>
      </w:r>
      <w:r w:rsidR="00230E93" w:rsidRPr="00230E93">
        <w:rPr>
          <w:rFonts w:ascii="Arial" w:hAnsi="Arial" w:cs="Arial"/>
          <w:sz w:val="24"/>
          <w:szCs w:val="24"/>
        </w:rPr>
        <w:t>rospective customers</w:t>
      </w:r>
      <w:r w:rsidR="009D50E5">
        <w:rPr>
          <w:rFonts w:ascii="Arial" w:hAnsi="Arial" w:cs="Arial"/>
          <w:sz w:val="24"/>
          <w:szCs w:val="24"/>
        </w:rPr>
        <w:t>”</w:t>
      </w:r>
      <w:r w:rsidR="00E179C4">
        <w:rPr>
          <w:rFonts w:ascii="Arial" w:hAnsi="Arial" w:cs="Arial"/>
          <w:sz w:val="24"/>
          <w:szCs w:val="24"/>
        </w:rPr>
        <w:t>, Blue O</w:t>
      </w:r>
      <w:r w:rsidR="00230E93" w:rsidRPr="00230E93">
        <w:rPr>
          <w:rFonts w:ascii="Arial" w:hAnsi="Arial" w:cs="Arial"/>
          <w:sz w:val="24"/>
          <w:szCs w:val="24"/>
        </w:rPr>
        <w:t xml:space="preserve">cean (Nd).  Ahold can also look at the retail market and </w:t>
      </w:r>
    </w:p>
    <w:p w14:paraId="03A73578" w14:textId="77777777" w:rsidR="004C1FD5" w:rsidRDefault="00230E93" w:rsidP="004C1FD5">
      <w:pPr>
        <w:rPr>
          <w:rFonts w:ascii="Arial" w:hAnsi="Arial" w:cs="Arial"/>
          <w:sz w:val="24"/>
          <w:szCs w:val="24"/>
        </w:rPr>
      </w:pPr>
      <w:r w:rsidRPr="00230E93">
        <w:rPr>
          <w:rFonts w:ascii="Arial" w:hAnsi="Arial" w:cs="Arial"/>
          <w:sz w:val="24"/>
          <w:szCs w:val="24"/>
        </w:rPr>
        <w:t xml:space="preserve">look at the competitors’ strategy to be able to increase sales in the new South African </w:t>
      </w:r>
    </w:p>
    <w:p w14:paraId="3EC26F02" w14:textId="40BAFB89" w:rsidR="00230E93" w:rsidRDefault="00230E93" w:rsidP="004C1FD5">
      <w:pPr>
        <w:rPr>
          <w:rFonts w:ascii="Arial" w:hAnsi="Arial" w:cs="Arial"/>
          <w:sz w:val="24"/>
          <w:szCs w:val="24"/>
        </w:rPr>
      </w:pPr>
      <w:r w:rsidRPr="00230E93">
        <w:rPr>
          <w:rFonts w:ascii="Arial" w:hAnsi="Arial" w:cs="Arial"/>
          <w:sz w:val="24"/>
          <w:szCs w:val="24"/>
        </w:rPr>
        <w:t>market</w:t>
      </w:r>
      <w:r w:rsidR="004C1FD5">
        <w:rPr>
          <w:rFonts w:ascii="Arial" w:hAnsi="Arial" w:cs="Arial"/>
          <w:sz w:val="24"/>
          <w:szCs w:val="24"/>
        </w:rPr>
        <w:t xml:space="preserve"> which can be</w:t>
      </w:r>
      <w:r w:rsidRPr="00230E93">
        <w:rPr>
          <w:rFonts w:ascii="Arial" w:hAnsi="Arial" w:cs="Arial"/>
          <w:sz w:val="24"/>
          <w:szCs w:val="24"/>
        </w:rPr>
        <w:t xml:space="preserve"> enablers for Ahold.</w:t>
      </w:r>
    </w:p>
    <w:p w14:paraId="44297991" w14:textId="77777777" w:rsidR="00F40249" w:rsidRDefault="00F40249" w:rsidP="00230E93">
      <w:pPr>
        <w:rPr>
          <w:rFonts w:ascii="Arial" w:hAnsi="Arial" w:cs="Arial"/>
          <w:sz w:val="24"/>
          <w:szCs w:val="24"/>
        </w:rPr>
      </w:pPr>
    </w:p>
    <w:p w14:paraId="0629815A" w14:textId="77777777" w:rsidR="00F40249" w:rsidRDefault="00F40249" w:rsidP="00230E93">
      <w:pPr>
        <w:rPr>
          <w:rFonts w:ascii="Arial" w:hAnsi="Arial" w:cs="Arial"/>
          <w:sz w:val="24"/>
          <w:szCs w:val="24"/>
        </w:rPr>
      </w:pPr>
    </w:p>
    <w:p w14:paraId="01540CBA" w14:textId="77777777" w:rsidR="00F40249" w:rsidRDefault="00F40249" w:rsidP="00230E93">
      <w:pPr>
        <w:rPr>
          <w:rFonts w:ascii="Arial" w:hAnsi="Arial" w:cs="Arial"/>
          <w:sz w:val="24"/>
          <w:szCs w:val="24"/>
        </w:rPr>
      </w:pPr>
    </w:p>
    <w:p w14:paraId="1078E36F" w14:textId="77777777" w:rsidR="00F40249" w:rsidRDefault="00F40249" w:rsidP="00230E93">
      <w:pPr>
        <w:rPr>
          <w:rFonts w:ascii="Arial" w:hAnsi="Arial" w:cs="Arial"/>
          <w:sz w:val="24"/>
          <w:szCs w:val="24"/>
        </w:rPr>
      </w:pPr>
    </w:p>
    <w:p w14:paraId="08B9E515" w14:textId="77777777" w:rsidR="00F40249" w:rsidRPr="00230E93" w:rsidRDefault="00F40249" w:rsidP="00230E93">
      <w:pPr>
        <w:rPr>
          <w:rFonts w:ascii="Arial" w:hAnsi="Arial" w:cs="Arial"/>
          <w:sz w:val="24"/>
          <w:szCs w:val="24"/>
        </w:rPr>
      </w:pPr>
    </w:p>
    <w:p w14:paraId="5E9607BE" w14:textId="75786307" w:rsidR="00230E93" w:rsidRDefault="00230E93" w:rsidP="00230E93">
      <w:pPr>
        <w:rPr>
          <w:rFonts w:ascii="Arial" w:hAnsi="Arial" w:cs="Arial"/>
          <w:sz w:val="24"/>
          <w:szCs w:val="24"/>
        </w:rPr>
      </w:pPr>
    </w:p>
    <w:p w14:paraId="267BE82C" w14:textId="7A86B7B9" w:rsidR="001B50CA" w:rsidRDefault="001B50CA" w:rsidP="00230E93">
      <w:pPr>
        <w:rPr>
          <w:rFonts w:ascii="Arial" w:hAnsi="Arial" w:cs="Arial"/>
          <w:sz w:val="24"/>
          <w:szCs w:val="24"/>
        </w:rPr>
      </w:pPr>
    </w:p>
    <w:p w14:paraId="1D4328F3" w14:textId="3486A5C1" w:rsidR="001B50CA" w:rsidRDefault="001B50CA" w:rsidP="00230E93">
      <w:pPr>
        <w:rPr>
          <w:rFonts w:ascii="Arial" w:hAnsi="Arial" w:cs="Arial"/>
          <w:sz w:val="24"/>
          <w:szCs w:val="24"/>
        </w:rPr>
      </w:pPr>
    </w:p>
    <w:p w14:paraId="2C91AEC9" w14:textId="6BEB2E68" w:rsidR="001B50CA" w:rsidRDefault="001B50CA" w:rsidP="00230E93">
      <w:pPr>
        <w:rPr>
          <w:rFonts w:ascii="Arial" w:hAnsi="Arial" w:cs="Arial"/>
          <w:sz w:val="24"/>
          <w:szCs w:val="24"/>
        </w:rPr>
      </w:pPr>
    </w:p>
    <w:p w14:paraId="3860405F" w14:textId="5F924843" w:rsidR="001B50CA" w:rsidRDefault="001B50CA" w:rsidP="00230E93">
      <w:pPr>
        <w:rPr>
          <w:rFonts w:ascii="Arial" w:hAnsi="Arial" w:cs="Arial"/>
          <w:sz w:val="24"/>
          <w:szCs w:val="24"/>
        </w:rPr>
      </w:pPr>
    </w:p>
    <w:p w14:paraId="09EB24AF" w14:textId="1CEB0818" w:rsidR="001B50CA" w:rsidRDefault="001B50CA" w:rsidP="00230E93">
      <w:pPr>
        <w:rPr>
          <w:rFonts w:ascii="Arial" w:hAnsi="Arial" w:cs="Arial"/>
          <w:sz w:val="24"/>
          <w:szCs w:val="24"/>
        </w:rPr>
      </w:pPr>
    </w:p>
    <w:p w14:paraId="7FA2553C" w14:textId="11ACDACE" w:rsidR="001B50CA" w:rsidRDefault="001B50CA" w:rsidP="00230E93">
      <w:pPr>
        <w:rPr>
          <w:rFonts w:ascii="Arial" w:hAnsi="Arial" w:cs="Arial"/>
          <w:sz w:val="24"/>
          <w:szCs w:val="24"/>
        </w:rPr>
      </w:pPr>
    </w:p>
    <w:p w14:paraId="2F52DBFE" w14:textId="18CE59DF" w:rsidR="001B50CA" w:rsidRDefault="001B50CA" w:rsidP="00230E93">
      <w:pPr>
        <w:rPr>
          <w:rFonts w:ascii="Arial" w:hAnsi="Arial" w:cs="Arial"/>
          <w:sz w:val="24"/>
          <w:szCs w:val="24"/>
        </w:rPr>
      </w:pPr>
    </w:p>
    <w:p w14:paraId="3F5A7523" w14:textId="0C4C913E" w:rsidR="001B50CA" w:rsidRDefault="001B50CA" w:rsidP="00230E93">
      <w:pPr>
        <w:rPr>
          <w:rFonts w:ascii="Arial" w:hAnsi="Arial" w:cs="Arial"/>
          <w:sz w:val="24"/>
          <w:szCs w:val="24"/>
        </w:rPr>
      </w:pPr>
    </w:p>
    <w:p w14:paraId="706C9C9C" w14:textId="11C10981" w:rsidR="001B50CA" w:rsidRDefault="001B50CA" w:rsidP="00230E93">
      <w:pPr>
        <w:rPr>
          <w:rFonts w:ascii="Arial" w:hAnsi="Arial" w:cs="Arial"/>
          <w:sz w:val="24"/>
          <w:szCs w:val="24"/>
        </w:rPr>
      </w:pPr>
    </w:p>
    <w:p w14:paraId="35966504" w14:textId="65AE2B69" w:rsidR="001B50CA" w:rsidRDefault="001B50CA" w:rsidP="00230E93">
      <w:pPr>
        <w:rPr>
          <w:rFonts w:ascii="Arial" w:hAnsi="Arial" w:cs="Arial"/>
          <w:sz w:val="24"/>
          <w:szCs w:val="24"/>
        </w:rPr>
      </w:pPr>
    </w:p>
    <w:p w14:paraId="0ACE28C0" w14:textId="0EB28454" w:rsidR="001B50CA" w:rsidRPr="00230E93" w:rsidRDefault="001B50CA" w:rsidP="001B50CA">
      <w:pPr>
        <w:spacing w:after="0" w:line="240" w:lineRule="auto"/>
        <w:rPr>
          <w:rFonts w:ascii="Arial" w:hAnsi="Arial" w:cs="Arial"/>
          <w:b/>
          <w:noProof/>
          <w:u w:val="single"/>
        </w:rPr>
      </w:pPr>
      <w:r w:rsidRPr="00230E93">
        <w:rPr>
          <w:rFonts w:ascii="Arial" w:hAnsi="Arial" w:cs="Arial"/>
          <w:b/>
          <w:noProof/>
          <w:u w:val="single"/>
        </w:rPr>
        <w:lastRenderedPageBreak/>
        <w:t>References</w:t>
      </w:r>
      <w:r w:rsidR="00E9061D">
        <w:rPr>
          <w:rFonts w:ascii="Arial" w:hAnsi="Arial" w:cs="Arial"/>
          <w:b/>
          <w:noProof/>
          <w:u w:val="single"/>
        </w:rPr>
        <w:t>.</w:t>
      </w:r>
    </w:p>
    <w:p w14:paraId="21FDF9BC" w14:textId="77777777" w:rsidR="001B50CA" w:rsidRPr="00230E93" w:rsidRDefault="001B50CA" w:rsidP="001B50CA">
      <w:pPr>
        <w:spacing w:after="0" w:line="240" w:lineRule="auto"/>
        <w:rPr>
          <w:rFonts w:ascii="Arial" w:hAnsi="Arial" w:cs="Arial"/>
          <w:noProof/>
        </w:rPr>
      </w:pPr>
    </w:p>
    <w:p w14:paraId="27626CAD" w14:textId="77777777" w:rsidR="001B50CA" w:rsidRDefault="001B50CA" w:rsidP="001B50CA">
      <w:pPr>
        <w:spacing w:after="0" w:line="240" w:lineRule="auto"/>
        <w:rPr>
          <w:color w:val="0000FF"/>
          <w:u w:val="single"/>
        </w:rPr>
      </w:pPr>
      <w:r>
        <w:rPr>
          <w:rFonts w:ascii="Arial" w:hAnsi="Arial" w:cs="Arial"/>
          <w:noProof/>
        </w:rPr>
        <w:t>Ahold Delhaize(2018). Annual Report (2018). Available online at: https://www.</w:t>
      </w:r>
      <w:r w:rsidRPr="006772F5">
        <w:t xml:space="preserve"> </w:t>
      </w:r>
      <w:hyperlink r:id="rId11" w:history="1">
        <w:r w:rsidRPr="006772F5">
          <w:rPr>
            <w:color w:val="0000FF"/>
            <w:u w:val="single"/>
          </w:rPr>
          <w:t>https://www.aholddelhaize.com/media/8833/ahold-delhaize-2018-annual-report.pdf</w:t>
        </w:r>
      </w:hyperlink>
    </w:p>
    <w:p w14:paraId="05EFF85A" w14:textId="77777777" w:rsidR="001B50CA" w:rsidRDefault="001B50CA" w:rsidP="001B50CA">
      <w:pPr>
        <w:spacing w:after="0" w:line="240" w:lineRule="auto"/>
        <w:rPr>
          <w:color w:val="0000FF"/>
          <w:u w:val="single"/>
        </w:rPr>
      </w:pPr>
    </w:p>
    <w:p w14:paraId="62173D74" w14:textId="77777777" w:rsidR="001B50CA" w:rsidRPr="00230E93" w:rsidRDefault="001B50CA" w:rsidP="001B50CA">
      <w:r w:rsidRPr="007A009F">
        <w:rPr>
          <w:rFonts w:ascii="Arial" w:eastAsia="Times New Roman" w:hAnsi="Arial" w:cs="Arial"/>
          <w:color w:val="0D0D0D" w:themeColor="text1" w:themeTint="F2"/>
          <w:sz w:val="20"/>
          <w:szCs w:val="20"/>
          <w:lang w:eastAsia="en-GB"/>
        </w:rPr>
        <w:t>Agarwal S, &amp;  </w:t>
      </w:r>
      <w:hyperlink r:id="rId12" w:history="1">
        <w:r w:rsidRPr="007A009F">
          <w:rPr>
            <w:rFonts w:ascii="Arial" w:eastAsia="Times New Roman" w:hAnsi="Arial" w:cs="Arial"/>
            <w:color w:val="0D0D0D" w:themeColor="text1" w:themeTint="F2"/>
            <w:sz w:val="20"/>
            <w:szCs w:val="20"/>
            <w:u w:val="single"/>
            <w:lang w:eastAsia="en-GB"/>
          </w:rPr>
          <w:t>Ramaswami</w:t>
        </w:r>
      </w:hyperlink>
      <w:r w:rsidRPr="007A009F">
        <w:rPr>
          <w:rFonts w:ascii="Arial" w:eastAsia="Times New Roman" w:hAnsi="Arial" w:cs="Arial"/>
          <w:color w:val="0D0D0D" w:themeColor="text1" w:themeTint="F2"/>
          <w:sz w:val="20"/>
          <w:szCs w:val="20"/>
          <w:lang w:eastAsia="en-GB"/>
        </w:rPr>
        <w:t xml:space="preserve"> S.N; Choice of Foreign Market Entry Mode: Impact of Ownership, Location and Internationalization Factors. Journal of International business studies, 1992 – Springer.  Available online at</w:t>
      </w:r>
      <w:r w:rsidRPr="00230E93">
        <w:rPr>
          <w:rFonts w:ascii="Arial" w:eastAsia="Times New Roman" w:hAnsi="Arial" w:cs="Arial"/>
          <w:color w:val="006621"/>
          <w:sz w:val="20"/>
          <w:szCs w:val="20"/>
          <w:lang w:eastAsia="en-GB"/>
        </w:rPr>
        <w:t xml:space="preserve">: </w:t>
      </w:r>
      <w:hyperlink r:id="rId13" w:history="1">
        <w:r w:rsidRPr="00230E93">
          <w:rPr>
            <w:color w:val="0000FF"/>
            <w:u w:val="single"/>
          </w:rPr>
          <w:t>https://link.springer.com/content/pdf/10.1057/palgrave.jibs.8490257.pdf</w:t>
        </w:r>
      </w:hyperlink>
    </w:p>
    <w:p w14:paraId="309D8427" w14:textId="77777777" w:rsidR="001B50CA" w:rsidRPr="00230E93" w:rsidRDefault="001B50CA" w:rsidP="001B50CA">
      <w:pPr>
        <w:shd w:val="clear" w:color="auto" w:fill="FFFFFF"/>
        <w:spacing w:after="0" w:line="240" w:lineRule="auto"/>
        <w:rPr>
          <w:rFonts w:ascii="Arial" w:eastAsia="Times New Roman" w:hAnsi="Arial" w:cs="Arial"/>
          <w:color w:val="006621"/>
          <w:sz w:val="20"/>
          <w:szCs w:val="20"/>
          <w:lang w:eastAsia="en-GB"/>
        </w:rPr>
      </w:pPr>
    </w:p>
    <w:p w14:paraId="25E38D0F" w14:textId="77777777" w:rsidR="001B50CA" w:rsidRPr="00230E93" w:rsidRDefault="001B50CA" w:rsidP="001B50CA">
      <w:pPr>
        <w:spacing w:after="0" w:line="240" w:lineRule="auto"/>
        <w:rPr>
          <w:rFonts w:ascii="Arial" w:hAnsi="Arial" w:cs="Arial"/>
        </w:rPr>
      </w:pPr>
      <w:r w:rsidRPr="00230E93">
        <w:rPr>
          <w:rFonts w:ascii="Arial" w:hAnsi="Arial" w:cs="Arial"/>
        </w:rPr>
        <w:t xml:space="preserve">Bartlett, C. &amp; Beamish, P. (2011). </w:t>
      </w:r>
      <w:r w:rsidRPr="00230E93">
        <w:rPr>
          <w:rFonts w:ascii="Arial" w:hAnsi="Arial" w:cs="Arial"/>
          <w:i/>
        </w:rPr>
        <w:t>Transnational Management: Managing Across Borders and</w:t>
      </w:r>
      <w:r>
        <w:rPr>
          <w:rFonts w:ascii="Arial" w:hAnsi="Arial" w:cs="Arial"/>
          <w:i/>
        </w:rPr>
        <w:t xml:space="preserve"> </w:t>
      </w:r>
      <w:r w:rsidRPr="00230E93">
        <w:rPr>
          <w:rFonts w:ascii="Arial" w:hAnsi="Arial" w:cs="Arial"/>
          <w:i/>
        </w:rPr>
        <w:t>Cultures.</w:t>
      </w:r>
      <w:r w:rsidRPr="00230E93">
        <w:rPr>
          <w:rFonts w:ascii="Arial" w:hAnsi="Arial" w:cs="Arial"/>
        </w:rPr>
        <w:t xml:space="preserve"> 9</w:t>
      </w:r>
      <w:r w:rsidRPr="00230E93">
        <w:rPr>
          <w:rFonts w:ascii="Arial" w:hAnsi="Arial" w:cs="Arial"/>
          <w:vertAlign w:val="superscript"/>
        </w:rPr>
        <w:t>th</w:t>
      </w:r>
      <w:r w:rsidRPr="00230E93">
        <w:rPr>
          <w:rFonts w:ascii="Arial" w:hAnsi="Arial" w:cs="Arial"/>
        </w:rPr>
        <w:t xml:space="preserve"> ed., Pearson.</w:t>
      </w:r>
    </w:p>
    <w:p w14:paraId="25A73777" w14:textId="77777777" w:rsidR="001B50CA" w:rsidRPr="00230E93" w:rsidRDefault="001B50CA" w:rsidP="001B50CA">
      <w:pPr>
        <w:spacing w:after="0" w:line="240" w:lineRule="auto"/>
        <w:rPr>
          <w:rFonts w:ascii="Arial" w:hAnsi="Arial" w:cs="Arial"/>
        </w:rPr>
      </w:pPr>
    </w:p>
    <w:p w14:paraId="1B07A0DB" w14:textId="77777777" w:rsidR="001B50CA" w:rsidRPr="00230E93" w:rsidRDefault="001B50CA" w:rsidP="001B50CA">
      <w:pPr>
        <w:spacing w:after="0" w:line="240" w:lineRule="auto"/>
        <w:rPr>
          <w:rFonts w:ascii="Arial" w:hAnsi="Arial" w:cs="Arial"/>
        </w:rPr>
      </w:pPr>
      <w:proofErr w:type="spellStart"/>
      <w:r w:rsidRPr="00230E93">
        <w:rPr>
          <w:rFonts w:ascii="Arial" w:hAnsi="Arial" w:cs="Arial"/>
        </w:rPr>
        <w:t>Brakman</w:t>
      </w:r>
      <w:proofErr w:type="spellEnd"/>
      <w:r w:rsidRPr="00230E93">
        <w:rPr>
          <w:rFonts w:ascii="Arial" w:hAnsi="Arial" w:cs="Arial"/>
        </w:rPr>
        <w:t xml:space="preserve">, S. (2006). </w:t>
      </w:r>
      <w:r w:rsidRPr="00230E93">
        <w:rPr>
          <w:rFonts w:ascii="Arial" w:hAnsi="Arial" w:cs="Arial"/>
          <w:i/>
        </w:rPr>
        <w:t>Nations and Firms in the Global Economy: An Introduction to International Economics and Business</w:t>
      </w:r>
      <w:r w:rsidRPr="00230E93">
        <w:rPr>
          <w:rFonts w:ascii="Arial" w:hAnsi="Arial" w:cs="Arial"/>
        </w:rPr>
        <w:t>, Cambridge University Press.</w:t>
      </w:r>
    </w:p>
    <w:p w14:paraId="0EB2B61F" w14:textId="77777777" w:rsidR="001B50CA" w:rsidRPr="00230E93" w:rsidRDefault="001B50CA" w:rsidP="001B50CA">
      <w:pPr>
        <w:spacing w:after="0" w:line="240" w:lineRule="auto"/>
        <w:rPr>
          <w:rFonts w:ascii="Arial" w:hAnsi="Arial" w:cs="Arial"/>
        </w:rPr>
      </w:pPr>
    </w:p>
    <w:p w14:paraId="79017E74" w14:textId="77777777" w:rsidR="001B50CA" w:rsidRPr="00230E93" w:rsidRDefault="001B50CA" w:rsidP="001B50CA">
      <w:pPr>
        <w:spacing w:after="0" w:line="240" w:lineRule="auto"/>
        <w:rPr>
          <w:rFonts w:ascii="Arial" w:hAnsi="Arial" w:cs="Arial"/>
        </w:rPr>
      </w:pPr>
      <w:r w:rsidRPr="00230E93">
        <w:rPr>
          <w:rFonts w:ascii="Arial" w:hAnsi="Arial" w:cs="Arial"/>
        </w:rPr>
        <w:t xml:space="preserve">Bhandari, A. (2018). ‘International Business Strategy’. Available [online] at </w:t>
      </w:r>
    </w:p>
    <w:p w14:paraId="495D1503" w14:textId="77777777" w:rsidR="001B50CA" w:rsidRPr="00230E93" w:rsidRDefault="001B50CA" w:rsidP="001B50CA">
      <w:pPr>
        <w:spacing w:after="0" w:line="240" w:lineRule="auto"/>
        <w:rPr>
          <w:rFonts w:ascii="Arial" w:hAnsi="Arial" w:cs="Arial"/>
        </w:rPr>
      </w:pPr>
      <w:hyperlink r:id="rId14" w:history="1">
        <w:r w:rsidRPr="00230E93">
          <w:rPr>
            <w:rFonts w:ascii="Arial" w:hAnsi="Arial" w:cs="Arial"/>
            <w:color w:val="0000FF"/>
            <w:u w:val="single"/>
          </w:rPr>
          <w:t>https://www.researchgate.net/publication/322789850_International_Business_Strategy</w:t>
        </w:r>
      </w:hyperlink>
      <w:r w:rsidRPr="00230E93">
        <w:rPr>
          <w:rFonts w:ascii="Arial" w:hAnsi="Arial" w:cs="Arial"/>
        </w:rPr>
        <w:t xml:space="preserve">. (Accessed on 2/04/2019). </w:t>
      </w:r>
    </w:p>
    <w:p w14:paraId="12FBEB16" w14:textId="77777777" w:rsidR="001B50CA" w:rsidRPr="00230E93" w:rsidRDefault="001B50CA" w:rsidP="001B50CA">
      <w:pPr>
        <w:spacing w:after="0" w:line="240" w:lineRule="auto"/>
        <w:rPr>
          <w:rFonts w:ascii="Arial" w:hAnsi="Arial" w:cs="Arial"/>
          <w:noProof/>
        </w:rPr>
      </w:pPr>
    </w:p>
    <w:p w14:paraId="65765A0C" w14:textId="77777777" w:rsidR="001B50CA" w:rsidRPr="00230E93" w:rsidRDefault="001B50CA" w:rsidP="001B50CA">
      <w:pPr>
        <w:spacing w:after="0" w:line="240" w:lineRule="auto"/>
        <w:rPr>
          <w:rFonts w:ascii="Arial" w:hAnsi="Arial" w:cs="Arial"/>
          <w:noProof/>
        </w:rPr>
      </w:pPr>
      <w:r w:rsidRPr="00230E93">
        <w:rPr>
          <w:rFonts w:ascii="Arial" w:hAnsi="Arial" w:cs="Arial"/>
          <w:noProof/>
        </w:rPr>
        <w:t xml:space="preserve">Blue Ocean (Nd). </w:t>
      </w:r>
      <w:r w:rsidRPr="00230E93">
        <w:rPr>
          <w:rFonts w:ascii="Arial" w:hAnsi="Arial" w:cs="Arial"/>
          <w:i/>
          <w:noProof/>
        </w:rPr>
        <w:t>Marketing strategies, objectives and Processes</w:t>
      </w:r>
      <w:r w:rsidRPr="00230E93">
        <w:rPr>
          <w:rFonts w:ascii="Arial" w:hAnsi="Arial" w:cs="Arial"/>
          <w:noProof/>
        </w:rPr>
        <w:t xml:space="preserve">. Available [online] at:  </w:t>
      </w:r>
      <w:hyperlink r:id="rId15" w:history="1">
        <w:r w:rsidRPr="00230E93">
          <w:rPr>
            <w:rFonts w:ascii="Arial" w:hAnsi="Arial" w:cs="Arial"/>
            <w:color w:val="0000FF"/>
            <w:u w:val="single"/>
          </w:rPr>
          <w:t>http://blueoceanuniversity.com/frontpage/marketingstrategycaanalysis/16379-risk-ahold</w:t>
        </w:r>
      </w:hyperlink>
      <w:r w:rsidRPr="00230E93">
        <w:rPr>
          <w:rFonts w:ascii="Arial" w:hAnsi="Arial" w:cs="Arial"/>
        </w:rPr>
        <w:t xml:space="preserve">. (Accessed on 28/04/2019). </w:t>
      </w:r>
    </w:p>
    <w:p w14:paraId="08695AE6" w14:textId="77777777" w:rsidR="001B50CA" w:rsidRPr="00230E93" w:rsidRDefault="001B50CA" w:rsidP="001B50CA">
      <w:pPr>
        <w:spacing w:after="0" w:line="240" w:lineRule="auto"/>
        <w:rPr>
          <w:rFonts w:ascii="Arial" w:hAnsi="Arial" w:cs="Arial"/>
          <w:noProof/>
        </w:rPr>
      </w:pPr>
    </w:p>
    <w:p w14:paraId="4CD0E98B" w14:textId="77777777" w:rsidR="001B50CA" w:rsidRPr="00230E93" w:rsidRDefault="001B50CA" w:rsidP="001B50CA">
      <w:pPr>
        <w:spacing w:after="0" w:line="240" w:lineRule="auto"/>
        <w:rPr>
          <w:rFonts w:ascii="Arial" w:hAnsi="Arial" w:cs="Arial"/>
          <w:noProof/>
        </w:rPr>
      </w:pPr>
      <w:r w:rsidRPr="00230E93">
        <w:rPr>
          <w:rFonts w:ascii="Arial" w:hAnsi="Arial" w:cs="Arial"/>
          <w:noProof/>
        </w:rPr>
        <w:t xml:space="preserve">Export.gov (2018). South Africa Market Challenges. Available [online] at: </w:t>
      </w:r>
      <w:hyperlink r:id="rId16" w:history="1">
        <w:r w:rsidRPr="00230E93">
          <w:rPr>
            <w:rFonts w:ascii="Arial" w:hAnsi="Arial" w:cs="Arial"/>
            <w:color w:val="0000FF"/>
            <w:u w:val="single"/>
          </w:rPr>
          <w:t>https://www.export.gov/article?id=South-Africa-market-challenges</w:t>
        </w:r>
      </w:hyperlink>
      <w:r w:rsidRPr="00230E93">
        <w:rPr>
          <w:rFonts w:ascii="Arial" w:hAnsi="Arial" w:cs="Arial"/>
        </w:rPr>
        <w:t>. (Accessed on 29/04/2019).</w:t>
      </w:r>
    </w:p>
    <w:p w14:paraId="059C57FC" w14:textId="77777777" w:rsidR="001B50CA" w:rsidRPr="00230E93" w:rsidRDefault="001B50CA" w:rsidP="001B50CA">
      <w:pPr>
        <w:spacing w:after="0" w:line="240" w:lineRule="auto"/>
        <w:rPr>
          <w:rFonts w:ascii="Arial" w:hAnsi="Arial" w:cs="Arial"/>
          <w:noProof/>
        </w:rPr>
      </w:pPr>
    </w:p>
    <w:p w14:paraId="59E813E5" w14:textId="77777777" w:rsidR="001B50CA" w:rsidRPr="00230E93" w:rsidRDefault="001B50CA" w:rsidP="001B50CA">
      <w:pPr>
        <w:rPr>
          <w:rFonts w:ascii="Arial" w:hAnsi="Arial" w:cs="Arial"/>
        </w:rPr>
      </w:pPr>
      <w:r w:rsidRPr="00230E93">
        <w:rPr>
          <w:rFonts w:ascii="Arial" w:hAnsi="Arial" w:cs="Arial"/>
        </w:rPr>
        <w:t xml:space="preserve">FAO (1997). </w:t>
      </w:r>
      <w:proofErr w:type="spellStart"/>
      <w:r w:rsidRPr="00230E93">
        <w:rPr>
          <w:rFonts w:ascii="Arial" w:hAnsi="Arial" w:cs="Arial"/>
        </w:rPr>
        <w:t>Carter,S</w:t>
      </w:r>
      <w:proofErr w:type="spellEnd"/>
      <w:r w:rsidRPr="00230E93">
        <w:rPr>
          <w:rFonts w:ascii="Arial" w:hAnsi="Arial" w:cs="Arial"/>
        </w:rPr>
        <w:t xml:space="preserve">. </w:t>
      </w:r>
      <w:r w:rsidRPr="00230E93">
        <w:rPr>
          <w:rFonts w:ascii="Arial" w:hAnsi="Arial" w:cs="Arial"/>
          <w:i/>
        </w:rPr>
        <w:t>Global Agricultural Marketing Management</w:t>
      </w:r>
      <w:r w:rsidRPr="00230E93">
        <w:rPr>
          <w:rFonts w:ascii="Arial" w:hAnsi="Arial" w:cs="Arial"/>
        </w:rPr>
        <w:t xml:space="preserve">: Available [online] at: https: </w:t>
      </w:r>
      <w:hyperlink r:id="rId17" w:history="1">
        <w:r w:rsidRPr="00230E93">
          <w:rPr>
            <w:rFonts w:ascii="Arial" w:hAnsi="Arial" w:cs="Arial"/>
            <w:color w:val="0000FF"/>
            <w:u w:val="single"/>
          </w:rPr>
          <w:t>www.fao.org/3/w5973e/w5973e00.htm.contents</w:t>
        </w:r>
      </w:hyperlink>
      <w:r w:rsidRPr="00230E93">
        <w:rPr>
          <w:rFonts w:ascii="Arial" w:hAnsi="Arial" w:cs="Arial"/>
        </w:rPr>
        <w:t xml:space="preserve">. (Accessed on 20/04/2019). </w:t>
      </w:r>
    </w:p>
    <w:p w14:paraId="37501E9F" w14:textId="77777777" w:rsidR="001B50CA" w:rsidRPr="00230E93" w:rsidRDefault="001B50CA" w:rsidP="001B50CA">
      <w:pPr>
        <w:spacing w:after="0" w:line="240" w:lineRule="auto"/>
        <w:rPr>
          <w:rFonts w:ascii="Arial" w:hAnsi="Arial" w:cs="Arial"/>
          <w:noProof/>
        </w:rPr>
      </w:pPr>
    </w:p>
    <w:p w14:paraId="17B378DB" w14:textId="77777777" w:rsidR="001B50CA" w:rsidRPr="00230E93" w:rsidRDefault="001B50CA" w:rsidP="001B50CA">
      <w:pPr>
        <w:spacing w:after="0" w:line="240" w:lineRule="auto"/>
        <w:rPr>
          <w:rFonts w:ascii="Arial" w:hAnsi="Arial" w:cs="Arial"/>
        </w:rPr>
      </w:pPr>
      <w:r w:rsidRPr="00230E93">
        <w:rPr>
          <w:rFonts w:ascii="Arial" w:hAnsi="Arial" w:cs="Arial"/>
        </w:rPr>
        <w:t xml:space="preserve">Forbes (2018).Daykin, J. Available [online] at: </w:t>
      </w:r>
      <w:hyperlink r:id="rId18" w:anchor="38187805d6a6" w:history="1">
        <w:r w:rsidRPr="00230E93">
          <w:rPr>
            <w:rFonts w:ascii="Arial" w:hAnsi="Arial" w:cs="Arial"/>
            <w:color w:val="0000FF"/>
            <w:u w:val="single"/>
          </w:rPr>
          <w:t>https://www.forbes.com/sites/jordandaykin/2018/11/06/growing-and-expanding-your-business/#38187805d6a6</w:t>
        </w:r>
      </w:hyperlink>
      <w:r w:rsidRPr="00230E93">
        <w:rPr>
          <w:rFonts w:ascii="Arial" w:hAnsi="Arial" w:cs="Arial"/>
        </w:rPr>
        <w:t>.  (Accessed on 28/04/2019).</w:t>
      </w:r>
    </w:p>
    <w:p w14:paraId="5B301AC9" w14:textId="77777777" w:rsidR="001B50CA" w:rsidRPr="00230E93" w:rsidRDefault="001B50CA" w:rsidP="001B50CA">
      <w:pPr>
        <w:spacing w:after="0" w:line="240" w:lineRule="auto"/>
        <w:rPr>
          <w:rFonts w:ascii="Arial" w:hAnsi="Arial" w:cs="Arial"/>
          <w:noProof/>
        </w:rPr>
      </w:pPr>
    </w:p>
    <w:p w14:paraId="5F8077D2" w14:textId="77777777" w:rsidR="001B50CA" w:rsidRPr="00230E93" w:rsidRDefault="001B50CA" w:rsidP="001B50CA">
      <w:pPr>
        <w:spacing w:after="0" w:line="240" w:lineRule="auto"/>
        <w:rPr>
          <w:rFonts w:ascii="Arial" w:eastAsia="Times New Roman" w:hAnsi="Arial" w:cs="Arial"/>
          <w:b/>
          <w:color w:val="333333"/>
          <w:kern w:val="36"/>
          <w:lang w:eastAsia="en-GB"/>
        </w:rPr>
      </w:pPr>
      <w:r w:rsidRPr="00230E93">
        <w:rPr>
          <w:rFonts w:ascii="Arial" w:hAnsi="Arial" w:cs="Arial"/>
          <w:color w:val="404040" w:themeColor="text1" w:themeTint="BF"/>
        </w:rPr>
        <w:t xml:space="preserve">Forbes (2013). Shaukat, S. </w:t>
      </w:r>
      <w:r w:rsidRPr="00230E93">
        <w:rPr>
          <w:rFonts w:ascii="Arial" w:eastAsia="Times New Roman" w:hAnsi="Arial" w:cs="Arial"/>
          <w:i/>
          <w:color w:val="404040" w:themeColor="text1" w:themeTint="BF"/>
          <w:kern w:val="36"/>
          <w:lang w:eastAsia="en-GB"/>
        </w:rPr>
        <w:t xml:space="preserve">Making </w:t>
      </w:r>
      <w:r w:rsidRPr="00230E93">
        <w:rPr>
          <w:rFonts w:ascii="Arial" w:eastAsia="Times New Roman" w:hAnsi="Arial" w:cs="Arial"/>
          <w:i/>
          <w:color w:val="333333"/>
          <w:kern w:val="36"/>
          <w:lang w:eastAsia="en-GB"/>
        </w:rPr>
        <w:t>Joint Ventures A Strategic Success</w:t>
      </w:r>
    </w:p>
    <w:p w14:paraId="5E819538" w14:textId="77777777" w:rsidR="001B50CA" w:rsidRPr="00230E93" w:rsidRDefault="001B50CA" w:rsidP="001B50CA">
      <w:pPr>
        <w:rPr>
          <w:rFonts w:ascii="Arial" w:hAnsi="Arial" w:cs="Arial"/>
        </w:rPr>
      </w:pPr>
      <w:hyperlink r:id="rId19" w:anchor="2e2cb02e7d9a" w:history="1">
        <w:r w:rsidRPr="00230E93">
          <w:rPr>
            <w:rFonts w:ascii="Arial" w:hAnsi="Arial" w:cs="Arial"/>
            <w:color w:val="0000FF"/>
            <w:u w:val="single"/>
          </w:rPr>
          <w:t>https://www.forbes.com/sites/lbsbusinessstrategyreview/2013/11/26/making-joint-ventures-a-strategic-success/#2e2cb02e7d9a</w:t>
        </w:r>
      </w:hyperlink>
      <w:r w:rsidRPr="00230E93">
        <w:rPr>
          <w:rFonts w:ascii="Arial" w:hAnsi="Arial" w:cs="Arial"/>
        </w:rPr>
        <w:t xml:space="preserve">. (Accessed on 15/04/2019). </w:t>
      </w:r>
    </w:p>
    <w:p w14:paraId="2C466EB2" w14:textId="77777777" w:rsidR="001B50CA" w:rsidRPr="00230E93" w:rsidRDefault="001B50CA" w:rsidP="001B50CA">
      <w:pPr>
        <w:spacing w:after="0" w:line="240" w:lineRule="auto"/>
        <w:rPr>
          <w:rFonts w:ascii="Arial" w:hAnsi="Arial" w:cs="Arial"/>
          <w:noProof/>
        </w:rPr>
      </w:pPr>
    </w:p>
    <w:p w14:paraId="251164FA" w14:textId="77777777" w:rsidR="001B50CA" w:rsidRPr="00230E93" w:rsidRDefault="001B50CA" w:rsidP="001B50CA">
      <w:pPr>
        <w:spacing w:after="0" w:line="240" w:lineRule="auto"/>
        <w:rPr>
          <w:rFonts w:ascii="Arial" w:hAnsi="Arial" w:cs="Arial"/>
        </w:rPr>
      </w:pPr>
      <w:r w:rsidRPr="00230E93">
        <w:rPr>
          <w:rFonts w:ascii="Arial" w:hAnsi="Arial" w:cs="Arial"/>
        </w:rPr>
        <w:t xml:space="preserve">Forbes (2018).  </w:t>
      </w:r>
      <w:proofErr w:type="spellStart"/>
      <w:r w:rsidRPr="00230E93">
        <w:rPr>
          <w:rFonts w:ascii="Arial" w:hAnsi="Arial" w:cs="Arial"/>
        </w:rPr>
        <w:t>Taulli</w:t>
      </w:r>
      <w:proofErr w:type="spellEnd"/>
      <w:r w:rsidRPr="00230E93">
        <w:rPr>
          <w:rFonts w:ascii="Arial" w:hAnsi="Arial" w:cs="Arial"/>
        </w:rPr>
        <w:t xml:space="preserve">, T. </w:t>
      </w:r>
      <w:r w:rsidRPr="00230E93">
        <w:rPr>
          <w:rFonts w:ascii="Arial" w:hAnsi="Arial" w:cs="Arial"/>
          <w:i/>
        </w:rPr>
        <w:t xml:space="preserve">What </w:t>
      </w:r>
      <w:proofErr w:type="gramStart"/>
      <w:r w:rsidRPr="00230E93">
        <w:rPr>
          <w:rFonts w:ascii="Arial" w:hAnsi="Arial" w:cs="Arial"/>
          <w:i/>
        </w:rPr>
        <w:t>To</w:t>
      </w:r>
      <w:proofErr w:type="gramEnd"/>
      <w:r w:rsidRPr="00230E93">
        <w:rPr>
          <w:rFonts w:ascii="Arial" w:hAnsi="Arial" w:cs="Arial"/>
          <w:i/>
        </w:rPr>
        <w:t xml:space="preserve"> Do Before Going Global</w:t>
      </w:r>
      <w:r w:rsidRPr="00230E93">
        <w:rPr>
          <w:rFonts w:ascii="Arial" w:hAnsi="Arial" w:cs="Arial"/>
        </w:rPr>
        <w:t>.  Available [online] at: www.</w:t>
      </w:r>
    </w:p>
    <w:p w14:paraId="275B9B25" w14:textId="77777777" w:rsidR="001B50CA" w:rsidRPr="00230E93" w:rsidRDefault="001B50CA" w:rsidP="001B50CA">
      <w:pPr>
        <w:rPr>
          <w:rFonts w:ascii="Arial" w:hAnsi="Arial" w:cs="Arial"/>
        </w:rPr>
      </w:pPr>
      <w:hyperlink r:id="rId20" w:anchor="75a3ea6bb7c6" w:history="1">
        <w:r w:rsidRPr="00230E93">
          <w:rPr>
            <w:rFonts w:ascii="Arial" w:hAnsi="Arial" w:cs="Arial"/>
            <w:color w:val="0000FF"/>
            <w:u w:val="single"/>
          </w:rPr>
          <w:t>https://www.forbes.com/sites/tomtaulli/2018/08/29/what-to-do-before-going-global/#75a3ea6bb7c6</w:t>
        </w:r>
      </w:hyperlink>
      <w:r w:rsidRPr="00230E93">
        <w:rPr>
          <w:rFonts w:ascii="Arial" w:hAnsi="Arial" w:cs="Arial"/>
        </w:rPr>
        <w:t xml:space="preserve"> </w:t>
      </w:r>
      <w:bookmarkStart w:id="5" w:name="_Hlk6596187"/>
      <w:r w:rsidRPr="00230E93">
        <w:rPr>
          <w:rFonts w:ascii="Arial" w:hAnsi="Arial" w:cs="Arial"/>
        </w:rPr>
        <w:t>(Accessed on 17/04/2019).</w:t>
      </w:r>
      <w:bookmarkEnd w:id="5"/>
    </w:p>
    <w:p w14:paraId="005BA97F" w14:textId="77777777" w:rsidR="001B50CA" w:rsidRPr="00230E93" w:rsidRDefault="001B50CA" w:rsidP="001B50CA">
      <w:pPr>
        <w:spacing w:after="0" w:line="240" w:lineRule="auto"/>
        <w:rPr>
          <w:rFonts w:ascii="Arial" w:hAnsi="Arial" w:cs="Arial"/>
          <w:noProof/>
        </w:rPr>
      </w:pPr>
    </w:p>
    <w:p w14:paraId="57821273" w14:textId="77777777" w:rsidR="001B50CA" w:rsidRPr="00230E93" w:rsidRDefault="001B50CA" w:rsidP="001B50CA">
      <w:pPr>
        <w:spacing w:after="0" w:line="240" w:lineRule="auto"/>
        <w:rPr>
          <w:rFonts w:ascii="Arial" w:hAnsi="Arial" w:cs="Arial"/>
          <w:noProof/>
        </w:rPr>
      </w:pPr>
      <w:r w:rsidRPr="00230E93">
        <w:rPr>
          <w:rFonts w:ascii="Arial" w:hAnsi="Arial" w:cs="Arial"/>
          <w:noProof/>
        </w:rPr>
        <w:t xml:space="preserve">Havard Business Review (2005). Hamel, G. &amp; Prahalad, C.K. </w:t>
      </w:r>
      <w:r w:rsidRPr="003F42E5">
        <w:rPr>
          <w:rFonts w:ascii="Arial" w:hAnsi="Arial" w:cs="Arial"/>
          <w:i/>
          <w:iCs/>
          <w:noProof/>
        </w:rPr>
        <w:t>Strategic Intent</w:t>
      </w:r>
      <w:r w:rsidRPr="00230E93">
        <w:rPr>
          <w:rFonts w:ascii="Arial" w:hAnsi="Arial" w:cs="Arial"/>
          <w:noProof/>
        </w:rPr>
        <w:t>. Available [online] at:</w:t>
      </w:r>
    </w:p>
    <w:p w14:paraId="340AB127" w14:textId="77777777" w:rsidR="001B50CA" w:rsidRDefault="001B50CA" w:rsidP="001B50CA">
      <w:pPr>
        <w:spacing w:after="0" w:line="240" w:lineRule="auto"/>
        <w:rPr>
          <w:rFonts w:ascii="Arial" w:hAnsi="Arial" w:cs="Arial"/>
        </w:rPr>
      </w:pPr>
      <w:hyperlink r:id="rId21" w:history="1">
        <w:r w:rsidRPr="00230E93">
          <w:rPr>
            <w:rFonts w:ascii="Arial" w:hAnsi="Arial" w:cs="Arial"/>
            <w:color w:val="0000FF"/>
            <w:u w:val="single"/>
          </w:rPr>
          <w:t>https://hbr.org/2005/07/strategic-intent</w:t>
        </w:r>
      </w:hyperlink>
      <w:r w:rsidRPr="00230E93">
        <w:rPr>
          <w:rFonts w:ascii="Arial" w:hAnsi="Arial" w:cs="Arial"/>
        </w:rPr>
        <w:t>. (Accessed on 20/04/2019).</w:t>
      </w:r>
    </w:p>
    <w:p w14:paraId="193AF232" w14:textId="77777777" w:rsidR="001B50CA" w:rsidRDefault="001B50CA" w:rsidP="001B50CA">
      <w:pPr>
        <w:spacing w:after="0" w:line="240" w:lineRule="auto"/>
        <w:rPr>
          <w:rFonts w:ascii="Arial" w:hAnsi="Arial" w:cs="Arial"/>
        </w:rPr>
      </w:pPr>
    </w:p>
    <w:p w14:paraId="056A3784" w14:textId="77777777" w:rsidR="001B50CA" w:rsidRPr="00230E93" w:rsidRDefault="001B50CA" w:rsidP="001B50CA">
      <w:pPr>
        <w:spacing w:after="0" w:line="240" w:lineRule="auto"/>
        <w:rPr>
          <w:rFonts w:ascii="Arial" w:hAnsi="Arial" w:cs="Arial"/>
        </w:rPr>
      </w:pPr>
      <w:proofErr w:type="spellStart"/>
      <w:r>
        <w:rPr>
          <w:rFonts w:ascii="Arial" w:hAnsi="Arial" w:cs="Arial"/>
        </w:rPr>
        <w:t>Havard</w:t>
      </w:r>
      <w:proofErr w:type="spellEnd"/>
      <w:r>
        <w:rPr>
          <w:rFonts w:ascii="Arial" w:hAnsi="Arial" w:cs="Arial"/>
        </w:rPr>
        <w:t xml:space="preserve"> Business Review (2011).  Bower, J.L., Leonard H.B &amp; Paine, L.S. Global Capitalism at Risk: What are you doing about it?  Available [online] at: </w:t>
      </w:r>
      <w:hyperlink r:id="rId22" w:history="1">
        <w:r w:rsidRPr="003D7350">
          <w:rPr>
            <w:rStyle w:val="Hyperlink"/>
            <w:rFonts w:ascii="Arial" w:hAnsi="Arial" w:cs="Arial"/>
          </w:rPr>
          <w:t>https://www.hbr.org/2011/09/global-capitalism-at-risk-what-are-you-doing-about-it</w:t>
        </w:r>
      </w:hyperlink>
      <w:r>
        <w:rPr>
          <w:rFonts w:ascii="Arial" w:hAnsi="Arial" w:cs="Arial"/>
        </w:rPr>
        <w:t>. (Accessed on 20/04/2019).</w:t>
      </w:r>
    </w:p>
    <w:p w14:paraId="56E08424" w14:textId="77777777" w:rsidR="001B50CA" w:rsidRPr="00230E93" w:rsidRDefault="001B50CA" w:rsidP="001B50CA">
      <w:pPr>
        <w:rPr>
          <w:rFonts w:ascii="Arial" w:hAnsi="Arial" w:cs="Arial"/>
        </w:rPr>
      </w:pPr>
    </w:p>
    <w:p w14:paraId="7E3A33F6" w14:textId="77777777" w:rsidR="001B50CA" w:rsidRPr="00230E93" w:rsidRDefault="001B50CA" w:rsidP="001B50CA">
      <w:pPr>
        <w:rPr>
          <w:rFonts w:ascii="Arial" w:hAnsi="Arial" w:cs="Arial"/>
        </w:rPr>
      </w:pPr>
      <w:proofErr w:type="spellStart"/>
      <w:r w:rsidRPr="00230E93">
        <w:rPr>
          <w:rFonts w:ascii="Arial" w:hAnsi="Arial" w:cs="Arial"/>
        </w:rPr>
        <w:t>Kurowski</w:t>
      </w:r>
      <w:proofErr w:type="spellEnd"/>
      <w:r w:rsidRPr="00230E93">
        <w:rPr>
          <w:rFonts w:ascii="Arial" w:hAnsi="Arial" w:cs="Arial"/>
        </w:rPr>
        <w:t xml:space="preserve">, L. &amp; Sussman, D. (2011). </w:t>
      </w:r>
      <w:r w:rsidRPr="00230E93">
        <w:rPr>
          <w:rFonts w:ascii="Arial" w:hAnsi="Arial" w:cs="Arial"/>
          <w:i/>
        </w:rPr>
        <w:t xml:space="preserve">A Guide to Financial and Economic Analysis with Constraints. </w:t>
      </w:r>
      <w:r w:rsidRPr="00230E93">
        <w:rPr>
          <w:rFonts w:ascii="Arial" w:hAnsi="Arial" w:cs="Arial"/>
        </w:rPr>
        <w:t xml:space="preserve">Available [online] at </w:t>
      </w:r>
      <w:hyperlink r:id="rId23" w:history="1">
        <w:r w:rsidRPr="00230E93">
          <w:rPr>
            <w:rFonts w:ascii="Arial" w:hAnsi="Arial" w:cs="Arial"/>
            <w:color w:val="0000FF"/>
            <w:u w:val="single"/>
          </w:rPr>
          <w:t>https://onlinelibrary.wiley.com/doi/pdf/10.1002/9781118267103.oth5</w:t>
        </w:r>
      </w:hyperlink>
      <w:r w:rsidRPr="00230E93">
        <w:rPr>
          <w:rFonts w:ascii="Arial" w:hAnsi="Arial" w:cs="Arial"/>
        </w:rPr>
        <w:t>.  (Accessed on 17/04/2019).</w:t>
      </w:r>
    </w:p>
    <w:p w14:paraId="19E8713C" w14:textId="77777777" w:rsidR="001B50CA" w:rsidRPr="00230E93" w:rsidRDefault="001B50CA" w:rsidP="001B50CA">
      <w:pPr>
        <w:spacing w:after="0" w:line="240" w:lineRule="auto"/>
        <w:rPr>
          <w:rFonts w:ascii="Arial" w:hAnsi="Arial" w:cs="Arial"/>
        </w:rPr>
      </w:pPr>
      <w:r w:rsidRPr="00230E93">
        <w:rPr>
          <w:rFonts w:ascii="Arial" w:hAnsi="Arial" w:cs="Arial"/>
        </w:rPr>
        <w:lastRenderedPageBreak/>
        <w:t>Market entry modes for international businesses (Nd).</w:t>
      </w:r>
    </w:p>
    <w:p w14:paraId="054CD0DC" w14:textId="77777777" w:rsidR="001B50CA" w:rsidRPr="00230E93" w:rsidRDefault="001B50CA" w:rsidP="001B50CA">
      <w:pPr>
        <w:spacing w:after="0" w:line="240" w:lineRule="auto"/>
        <w:rPr>
          <w:rFonts w:ascii="Arial" w:hAnsi="Arial" w:cs="Arial"/>
        </w:rPr>
      </w:pPr>
      <w:hyperlink r:id="rId24" w:history="1">
        <w:r w:rsidRPr="00230E93">
          <w:rPr>
            <w:rFonts w:ascii="Arial" w:hAnsi="Arial" w:cs="Arial"/>
            <w:color w:val="0000FF"/>
            <w:u w:val="single"/>
          </w:rPr>
          <w:t>https://www.researchgate.net/profile/Krzysztof_Wach/publication/267040494_Market_entry_modes_for_international_businesses/links/5443e3920cf2a76a3ccd68ff/Market-entry-modes-for-international-businesses.pdf</w:t>
        </w:r>
      </w:hyperlink>
      <w:r w:rsidRPr="00230E93">
        <w:rPr>
          <w:rFonts w:ascii="Arial" w:hAnsi="Arial" w:cs="Arial"/>
        </w:rPr>
        <w:t xml:space="preserve">. (Accessed on 17/04/2019). </w:t>
      </w:r>
    </w:p>
    <w:p w14:paraId="6EF53507" w14:textId="77777777" w:rsidR="001B50CA" w:rsidRPr="00230E93" w:rsidRDefault="001B50CA" w:rsidP="001B50CA">
      <w:pPr>
        <w:rPr>
          <w:rFonts w:ascii="Arial" w:hAnsi="Arial" w:cs="Arial"/>
        </w:rPr>
      </w:pPr>
    </w:p>
    <w:p w14:paraId="500034B8" w14:textId="77777777" w:rsidR="001B50CA" w:rsidRPr="00230E93" w:rsidRDefault="001B50CA" w:rsidP="001B50CA">
      <w:pPr>
        <w:rPr>
          <w:rFonts w:ascii="Arial" w:hAnsi="Arial" w:cs="Arial"/>
        </w:rPr>
      </w:pPr>
      <w:r w:rsidRPr="00230E93">
        <w:rPr>
          <w:rFonts w:ascii="Arial" w:hAnsi="Arial" w:cs="Arial"/>
        </w:rPr>
        <w:t xml:space="preserve">Marketing Mix (Nd). </w:t>
      </w:r>
      <w:r w:rsidRPr="00230E93">
        <w:rPr>
          <w:rFonts w:ascii="Arial" w:hAnsi="Arial" w:cs="Arial"/>
          <w:i/>
        </w:rPr>
        <w:t>Procter &amp; Gamble Marketing Mix</w:t>
      </w:r>
      <w:r w:rsidRPr="00230E93">
        <w:rPr>
          <w:rFonts w:ascii="Arial" w:hAnsi="Arial" w:cs="Arial"/>
        </w:rPr>
        <w:t xml:space="preserve">. Available [online] at: </w:t>
      </w:r>
      <w:hyperlink r:id="rId25" w:history="1">
        <w:r w:rsidRPr="00230E93">
          <w:rPr>
            <w:rFonts w:ascii="Arial" w:hAnsi="Arial" w:cs="Arial"/>
            <w:color w:val="0000FF"/>
            <w:u w:val="single"/>
          </w:rPr>
          <w:t>https://marketingmixx.com/procter-gamble-marketing-plan/</w:t>
        </w:r>
      </w:hyperlink>
      <w:r w:rsidRPr="00230E93">
        <w:rPr>
          <w:rFonts w:ascii="Arial" w:hAnsi="Arial" w:cs="Arial"/>
        </w:rPr>
        <w:t xml:space="preserve">. (Accessed on 27/04/2019). </w:t>
      </w:r>
    </w:p>
    <w:p w14:paraId="32F35554" w14:textId="77777777" w:rsidR="001B50CA" w:rsidRPr="00230E93" w:rsidRDefault="001B50CA" w:rsidP="001B50CA">
      <w:pPr>
        <w:spacing w:after="0" w:line="240" w:lineRule="auto"/>
        <w:rPr>
          <w:rFonts w:ascii="Arial" w:hAnsi="Arial" w:cs="Arial"/>
          <w:i/>
        </w:rPr>
      </w:pPr>
      <w:r w:rsidRPr="00230E93">
        <w:rPr>
          <w:rFonts w:ascii="Arial" w:hAnsi="Arial" w:cs="Arial"/>
          <w:lang w:eastAsia="en-GB"/>
        </w:rPr>
        <w:t xml:space="preserve">Mind Tools (Nd). </w:t>
      </w:r>
      <w:r w:rsidRPr="00230E93">
        <w:rPr>
          <w:rFonts w:ascii="Arial" w:hAnsi="Arial" w:cs="Arial"/>
          <w:i/>
          <w:lang w:eastAsia="en-GB"/>
        </w:rPr>
        <w:t xml:space="preserve">The Ansoff Matrix Understanding the Risks of Different Options. </w:t>
      </w:r>
      <w:r w:rsidRPr="00230E93">
        <w:rPr>
          <w:rFonts w:ascii="Arial" w:hAnsi="Arial" w:cs="Arial"/>
          <w:lang w:eastAsia="en-GB"/>
        </w:rPr>
        <w:t xml:space="preserve">Available [online] at </w:t>
      </w:r>
      <w:hyperlink r:id="rId26" w:history="1">
        <w:r w:rsidRPr="00230E93">
          <w:rPr>
            <w:rFonts w:ascii="Arial" w:hAnsi="Arial" w:cs="Arial"/>
            <w:color w:val="0000FF"/>
            <w:u w:val="single"/>
          </w:rPr>
          <w:t>https://www.mindtools.com/pages/article/newTMC_90.htm</w:t>
        </w:r>
      </w:hyperlink>
      <w:r w:rsidRPr="00230E93">
        <w:rPr>
          <w:rFonts w:ascii="Arial" w:hAnsi="Arial" w:cs="Arial"/>
        </w:rPr>
        <w:t>. (Accessed on 22/04/2019).</w:t>
      </w:r>
    </w:p>
    <w:p w14:paraId="3C1D533A" w14:textId="77777777" w:rsidR="001B50CA" w:rsidRPr="00230E93" w:rsidRDefault="001B50CA" w:rsidP="001B50CA">
      <w:pPr>
        <w:rPr>
          <w:rFonts w:ascii="Arial" w:hAnsi="Arial" w:cs="Arial"/>
          <w:i/>
        </w:rPr>
      </w:pPr>
    </w:p>
    <w:p w14:paraId="4C0EBE7F" w14:textId="77777777" w:rsidR="001B50CA" w:rsidRPr="00230E93" w:rsidRDefault="001B50CA" w:rsidP="001B50CA">
      <w:pPr>
        <w:rPr>
          <w:rFonts w:ascii="Arial" w:hAnsi="Arial" w:cs="Arial"/>
          <w:color w:val="404040" w:themeColor="text1" w:themeTint="BF"/>
        </w:rPr>
      </w:pPr>
      <w:proofErr w:type="spellStart"/>
      <w:r w:rsidRPr="00230E93">
        <w:rPr>
          <w:rFonts w:ascii="Arial" w:hAnsi="Arial" w:cs="Arial"/>
          <w:color w:val="404040" w:themeColor="text1" w:themeTint="BF"/>
        </w:rPr>
        <w:t>Panneflek</w:t>
      </w:r>
      <w:proofErr w:type="spellEnd"/>
      <w:r w:rsidRPr="00230E93">
        <w:rPr>
          <w:rFonts w:ascii="Arial" w:hAnsi="Arial" w:cs="Arial"/>
          <w:color w:val="404040" w:themeColor="text1" w:themeTint="BF"/>
        </w:rPr>
        <w:t xml:space="preserve">, E. (2017). </w:t>
      </w:r>
      <w:r w:rsidRPr="00230E93">
        <w:rPr>
          <w:rFonts w:ascii="Arial" w:hAnsi="Arial" w:cs="Arial"/>
          <w:i/>
          <w:color w:val="404040" w:themeColor="text1" w:themeTint="BF"/>
        </w:rPr>
        <w:t xml:space="preserve">Why Investing in Royal </w:t>
      </w:r>
      <w:proofErr w:type="spellStart"/>
      <w:r w:rsidRPr="00230E93">
        <w:rPr>
          <w:rFonts w:ascii="Arial" w:hAnsi="Arial" w:cs="Arial"/>
          <w:i/>
          <w:color w:val="404040" w:themeColor="text1" w:themeTint="BF"/>
        </w:rPr>
        <w:t>Ahold</w:t>
      </w:r>
      <w:proofErr w:type="spellEnd"/>
      <w:r w:rsidRPr="00230E93">
        <w:rPr>
          <w:rFonts w:ascii="Arial" w:hAnsi="Arial" w:cs="Arial"/>
          <w:i/>
          <w:color w:val="404040" w:themeColor="text1" w:themeTint="BF"/>
        </w:rPr>
        <w:t>-Delhaize can be very lucrative</w:t>
      </w:r>
      <w:r w:rsidRPr="00230E93">
        <w:rPr>
          <w:rFonts w:ascii="Arial" w:hAnsi="Arial" w:cs="Arial"/>
          <w:color w:val="404040" w:themeColor="text1" w:themeTint="BF"/>
        </w:rPr>
        <w:t xml:space="preserve">. Available [online] at </w:t>
      </w:r>
      <w:hyperlink r:id="rId27" w:history="1">
        <w:r w:rsidRPr="00230E93">
          <w:rPr>
            <w:rFonts w:ascii="Arial" w:hAnsi="Arial" w:cs="Arial"/>
            <w:color w:val="0000FF"/>
            <w:u w:val="single"/>
            <w14:textFill>
              <w14:solidFill>
                <w14:srgbClr w14:val="0000FF">
                  <w14:lumMod w14:val="75000"/>
                  <w14:lumOff w14:val="25000"/>
                </w14:srgbClr>
              </w14:solidFill>
            </w14:textFill>
          </w:rPr>
          <w:t>https://www.pgmcapital.com</w:t>
        </w:r>
      </w:hyperlink>
      <w:r w:rsidRPr="00230E93">
        <w:rPr>
          <w:rFonts w:ascii="Arial" w:hAnsi="Arial" w:cs="Arial"/>
          <w:color w:val="404040" w:themeColor="text1" w:themeTint="BF"/>
        </w:rPr>
        <w:t xml:space="preserve">. (Accessed on 20/04/2019). </w:t>
      </w:r>
    </w:p>
    <w:p w14:paraId="6CAEF396" w14:textId="77777777" w:rsidR="001B50CA" w:rsidRPr="00230E93" w:rsidRDefault="001B50CA" w:rsidP="001B50CA">
      <w:pPr>
        <w:keepNext/>
        <w:keepLines/>
        <w:spacing w:after="0"/>
        <w:outlineLvl w:val="0"/>
        <w:rPr>
          <w:rFonts w:ascii="Arial" w:eastAsia="Times New Roman" w:hAnsi="Arial" w:cs="Arial"/>
          <w:b/>
          <w:bCs/>
          <w:color w:val="262626" w:themeColor="text1" w:themeTint="D9"/>
          <w:kern w:val="36"/>
          <w:lang w:eastAsia="en-GB"/>
        </w:rPr>
      </w:pPr>
      <w:r w:rsidRPr="00230E93">
        <w:rPr>
          <w:rFonts w:ascii="Arial" w:eastAsiaTheme="majorEastAsia" w:hAnsi="Arial" w:cs="Arial"/>
          <w:color w:val="404040" w:themeColor="text1" w:themeTint="BF"/>
        </w:rPr>
        <w:t xml:space="preserve">Quora (20117). Brown, B. </w:t>
      </w:r>
      <w:r w:rsidRPr="00230E93">
        <w:rPr>
          <w:rFonts w:ascii="Arial" w:eastAsiaTheme="majorEastAsia" w:hAnsi="Arial" w:cs="Arial"/>
          <w:i/>
          <w:color w:val="404040" w:themeColor="text1" w:themeTint="BF"/>
        </w:rPr>
        <w:t xml:space="preserve">What are the organisational structures of International </w:t>
      </w:r>
      <w:proofErr w:type="gramStart"/>
      <w:r w:rsidRPr="00230E93">
        <w:rPr>
          <w:rFonts w:ascii="Arial" w:eastAsiaTheme="majorEastAsia" w:hAnsi="Arial" w:cs="Arial"/>
          <w:i/>
          <w:color w:val="404040" w:themeColor="text1" w:themeTint="BF"/>
        </w:rPr>
        <w:t>Business</w:t>
      </w:r>
      <w:r w:rsidRPr="00230E93">
        <w:rPr>
          <w:rFonts w:ascii="Arial" w:eastAsiaTheme="majorEastAsia" w:hAnsi="Arial" w:cs="Arial"/>
          <w:color w:val="404040" w:themeColor="text1" w:themeTint="BF"/>
        </w:rPr>
        <w:t>.</w:t>
      </w:r>
      <w:proofErr w:type="gramEnd"/>
      <w:r w:rsidRPr="00230E93">
        <w:rPr>
          <w:rFonts w:ascii="Arial" w:eastAsiaTheme="majorEastAsia" w:hAnsi="Arial" w:cs="Arial"/>
          <w:color w:val="404040" w:themeColor="text1" w:themeTint="BF"/>
        </w:rPr>
        <w:t xml:space="preserve"> Available [online] at: </w:t>
      </w:r>
      <w:r w:rsidRPr="00230E93">
        <w:rPr>
          <w:rFonts w:ascii="Arial" w:eastAsia="Times New Roman" w:hAnsi="Arial" w:cs="Arial"/>
          <w:b/>
          <w:bCs/>
          <w:color w:val="333333"/>
          <w:kern w:val="36"/>
          <w:lang w:eastAsia="en-GB"/>
        </w:rPr>
        <w:t xml:space="preserve"> </w:t>
      </w:r>
      <w:hyperlink r:id="rId28" w:history="1">
        <w:r w:rsidRPr="00230E93">
          <w:rPr>
            <w:rFonts w:ascii="Arial" w:eastAsiaTheme="majorEastAsia" w:hAnsi="Arial" w:cs="Arial"/>
            <w:color w:val="0000FF"/>
            <w:u w:val="single"/>
          </w:rPr>
          <w:t>https://www.quora.com/What-are-the-organizational-structure-of-international-business</w:t>
        </w:r>
      </w:hyperlink>
      <w:r w:rsidRPr="00230E93">
        <w:rPr>
          <w:rFonts w:ascii="Arial" w:eastAsiaTheme="majorEastAsia" w:hAnsi="Arial" w:cs="Arial"/>
          <w:color w:val="2F5496" w:themeColor="accent1" w:themeShade="BF"/>
        </w:rPr>
        <w:t xml:space="preserve">.  </w:t>
      </w:r>
      <w:r w:rsidRPr="00230E93">
        <w:rPr>
          <w:rFonts w:ascii="Arial" w:eastAsiaTheme="majorEastAsia" w:hAnsi="Arial" w:cs="Arial"/>
          <w:color w:val="262626" w:themeColor="text1" w:themeTint="D9"/>
        </w:rPr>
        <w:t xml:space="preserve">(Accessed on 29/04/2019). </w:t>
      </w:r>
    </w:p>
    <w:p w14:paraId="0EC3BF73" w14:textId="77777777" w:rsidR="001B50CA" w:rsidRDefault="001B50CA" w:rsidP="001B50CA">
      <w:pPr>
        <w:spacing w:after="0" w:line="240" w:lineRule="auto"/>
        <w:rPr>
          <w:rFonts w:ascii="Arial" w:hAnsi="Arial" w:cs="Arial"/>
        </w:rPr>
      </w:pPr>
    </w:p>
    <w:p w14:paraId="06945F4B" w14:textId="77777777" w:rsidR="001B50CA" w:rsidRPr="00230E93" w:rsidRDefault="001B50CA" w:rsidP="001B50CA">
      <w:pPr>
        <w:spacing w:after="0" w:line="240" w:lineRule="auto"/>
        <w:rPr>
          <w:rFonts w:ascii="Arial" w:hAnsi="Arial" w:cs="Arial"/>
        </w:rPr>
      </w:pPr>
      <w:proofErr w:type="spellStart"/>
      <w:r w:rsidRPr="00230E93">
        <w:rPr>
          <w:rFonts w:ascii="Arial" w:hAnsi="Arial" w:cs="Arial"/>
        </w:rPr>
        <w:t>Startupoverseas</w:t>
      </w:r>
      <w:proofErr w:type="spellEnd"/>
      <w:r w:rsidRPr="00230E93">
        <w:rPr>
          <w:rFonts w:ascii="Arial" w:hAnsi="Arial" w:cs="Arial"/>
        </w:rPr>
        <w:t xml:space="preserve"> (</w:t>
      </w:r>
      <w:proofErr w:type="spellStart"/>
      <w:r w:rsidRPr="00230E93">
        <w:rPr>
          <w:rFonts w:ascii="Arial" w:hAnsi="Arial" w:cs="Arial"/>
        </w:rPr>
        <w:t>nd</w:t>
      </w:r>
      <w:proofErr w:type="spellEnd"/>
      <w:r w:rsidRPr="00230E93">
        <w:rPr>
          <w:rFonts w:ascii="Arial" w:hAnsi="Arial" w:cs="Arial"/>
        </w:rPr>
        <w:t xml:space="preserve">). </w:t>
      </w:r>
      <w:r w:rsidRPr="00230E93">
        <w:rPr>
          <w:rFonts w:ascii="Arial" w:hAnsi="Arial" w:cs="Arial"/>
          <w:i/>
        </w:rPr>
        <w:t xml:space="preserve">Why expand to South Africa. </w:t>
      </w:r>
      <w:r w:rsidRPr="00230E93">
        <w:rPr>
          <w:rFonts w:ascii="Arial" w:hAnsi="Arial" w:cs="Arial"/>
        </w:rPr>
        <w:t>Available [online] at:</w:t>
      </w:r>
    </w:p>
    <w:p w14:paraId="051882C9" w14:textId="77777777" w:rsidR="001B50CA" w:rsidRPr="00230E93" w:rsidRDefault="001B50CA" w:rsidP="001B50CA">
      <w:pPr>
        <w:spacing w:after="0" w:line="240" w:lineRule="auto"/>
        <w:rPr>
          <w:rFonts w:ascii="Arial" w:hAnsi="Arial" w:cs="Arial"/>
          <w:color w:val="404040" w:themeColor="text1" w:themeTint="BF"/>
        </w:rPr>
      </w:pPr>
      <w:hyperlink r:id="rId29" w:history="1">
        <w:r w:rsidRPr="00230E93">
          <w:rPr>
            <w:rFonts w:ascii="Arial" w:hAnsi="Arial" w:cs="Arial"/>
            <w:color w:val="0000FF"/>
            <w:u w:val="single"/>
          </w:rPr>
          <w:t>https://www.startupoverseas.co.uk/expanding-a-business-in-south-africa</w:t>
        </w:r>
      </w:hyperlink>
      <w:r w:rsidRPr="00230E93">
        <w:rPr>
          <w:rFonts w:ascii="Arial" w:hAnsi="Arial" w:cs="Arial"/>
        </w:rPr>
        <w:t xml:space="preserve">. (Accessed on </w:t>
      </w:r>
      <w:r w:rsidRPr="00230E93">
        <w:rPr>
          <w:rFonts w:ascii="Arial" w:hAnsi="Arial" w:cs="Arial"/>
          <w:color w:val="404040" w:themeColor="text1" w:themeTint="BF"/>
        </w:rPr>
        <w:t>19/04/2019).</w:t>
      </w:r>
    </w:p>
    <w:p w14:paraId="185E17E3" w14:textId="77777777" w:rsidR="001B50CA" w:rsidRPr="00230E93" w:rsidRDefault="001B50CA" w:rsidP="001B50CA">
      <w:pPr>
        <w:rPr>
          <w:rFonts w:ascii="Arial" w:hAnsi="Arial" w:cs="Arial"/>
        </w:rPr>
      </w:pPr>
    </w:p>
    <w:p w14:paraId="6CC72226" w14:textId="77777777" w:rsidR="001B50CA" w:rsidRPr="00230E93" w:rsidRDefault="001B50CA" w:rsidP="001B50CA">
      <w:pPr>
        <w:rPr>
          <w:rFonts w:ascii="Arial" w:hAnsi="Arial" w:cs="Arial"/>
        </w:rPr>
      </w:pPr>
      <w:r w:rsidRPr="00230E93">
        <w:rPr>
          <w:rFonts w:ascii="Arial" w:hAnsi="Arial" w:cs="Arial"/>
        </w:rPr>
        <w:t xml:space="preserve">The Guardian (2014). </w:t>
      </w:r>
      <w:r w:rsidRPr="00230E93">
        <w:rPr>
          <w:rFonts w:ascii="Arial" w:hAnsi="Arial" w:cs="Arial"/>
          <w:i/>
        </w:rPr>
        <w:t>Exporting to Turkey: Tips on Getting Started</w:t>
      </w:r>
      <w:r w:rsidRPr="00230E93">
        <w:rPr>
          <w:rFonts w:ascii="Arial" w:hAnsi="Arial" w:cs="Arial"/>
        </w:rPr>
        <w:t xml:space="preserve">. </w:t>
      </w:r>
      <w:proofErr w:type="spellStart"/>
      <w:r w:rsidRPr="00230E93">
        <w:rPr>
          <w:rFonts w:ascii="Arial" w:hAnsi="Arial" w:cs="Arial"/>
        </w:rPr>
        <w:t>Availabe</w:t>
      </w:r>
      <w:proofErr w:type="spellEnd"/>
      <w:r w:rsidRPr="00230E93">
        <w:rPr>
          <w:rFonts w:ascii="Arial" w:hAnsi="Arial" w:cs="Arial"/>
        </w:rPr>
        <w:t xml:space="preserve"> [online] at </w:t>
      </w:r>
      <w:hyperlink r:id="rId30" w:history="1">
        <w:r w:rsidRPr="00230E93">
          <w:rPr>
            <w:rFonts w:ascii="Arial" w:hAnsi="Arial" w:cs="Arial"/>
            <w:color w:val="0000FF"/>
            <w:u w:val="single"/>
          </w:rPr>
          <w:t>https://www.the</w:t>
        </w:r>
      </w:hyperlink>
      <w:r w:rsidRPr="00230E93">
        <w:rPr>
          <w:rFonts w:ascii="Arial" w:hAnsi="Arial" w:cs="Arial"/>
        </w:rPr>
        <w:t xml:space="preserve"> guardian.com/small-business-network/2014/jan/20/exporting-turkey-getting-started-tips. (Accessed on 22/04/2019).</w:t>
      </w:r>
    </w:p>
    <w:p w14:paraId="2E75FEF9" w14:textId="77777777" w:rsidR="001B50CA" w:rsidRPr="00230E93" w:rsidRDefault="001B50CA" w:rsidP="001B50CA">
      <w:pPr>
        <w:spacing w:after="0" w:line="240" w:lineRule="auto"/>
        <w:rPr>
          <w:rFonts w:ascii="Arial" w:hAnsi="Arial" w:cs="Arial"/>
          <w:lang w:eastAsia="en-GB"/>
        </w:rPr>
      </w:pPr>
      <w:r w:rsidRPr="00230E93">
        <w:rPr>
          <w:rFonts w:ascii="Arial" w:hAnsi="Arial" w:cs="Arial"/>
        </w:rPr>
        <w:t xml:space="preserve">The Guardian (2016).  </w:t>
      </w:r>
      <w:r w:rsidRPr="00230E93">
        <w:rPr>
          <w:rFonts w:ascii="Arial" w:hAnsi="Arial" w:cs="Arial"/>
          <w:i/>
          <w:lang w:eastAsia="en-GB"/>
        </w:rPr>
        <w:t>No one size fits all: developing a global brand marketing strategy</w:t>
      </w:r>
    </w:p>
    <w:p w14:paraId="7FC350F9" w14:textId="77777777" w:rsidR="001B50CA" w:rsidRPr="00230E93" w:rsidRDefault="001B50CA" w:rsidP="001B50CA">
      <w:pPr>
        <w:spacing w:after="0" w:line="240" w:lineRule="auto"/>
        <w:rPr>
          <w:rFonts w:ascii="Arial" w:hAnsi="Arial" w:cs="Arial"/>
        </w:rPr>
      </w:pPr>
      <w:proofErr w:type="spellStart"/>
      <w:r w:rsidRPr="00230E93">
        <w:rPr>
          <w:rFonts w:ascii="Arial" w:hAnsi="Arial" w:cs="Arial"/>
        </w:rPr>
        <w:t>Availaible</w:t>
      </w:r>
      <w:proofErr w:type="spellEnd"/>
      <w:r w:rsidRPr="00230E93">
        <w:rPr>
          <w:rFonts w:ascii="Arial" w:hAnsi="Arial" w:cs="Arial"/>
        </w:rPr>
        <w:t xml:space="preserve"> [online] at: </w:t>
      </w:r>
      <w:hyperlink r:id="rId31" w:history="1">
        <w:r w:rsidRPr="00230E93">
          <w:rPr>
            <w:rFonts w:ascii="Arial" w:hAnsi="Arial" w:cs="Arial"/>
            <w:color w:val="0000FF"/>
            <w:u w:val="single"/>
          </w:rPr>
          <w:t>https://www.theguardian.com/media-network/2016/aug/04/developing-global-brand-marketing-strategy</w:t>
        </w:r>
      </w:hyperlink>
      <w:r w:rsidRPr="00230E93">
        <w:rPr>
          <w:rFonts w:ascii="Arial" w:hAnsi="Arial" w:cs="Arial"/>
        </w:rPr>
        <w:t>. (Accessed on 28/04/2019).</w:t>
      </w:r>
    </w:p>
    <w:p w14:paraId="03065B58" w14:textId="77777777" w:rsidR="001B50CA" w:rsidRPr="00230E93" w:rsidRDefault="001B50CA" w:rsidP="001B50CA">
      <w:pPr>
        <w:rPr>
          <w:rFonts w:ascii="Arial" w:hAnsi="Arial" w:cs="Arial"/>
        </w:rPr>
      </w:pPr>
    </w:p>
    <w:p w14:paraId="25EAEE40" w14:textId="77777777" w:rsidR="001B50CA" w:rsidRPr="00230E93" w:rsidRDefault="001B50CA" w:rsidP="001B50CA">
      <w:pPr>
        <w:rPr>
          <w:rFonts w:ascii="Arial" w:hAnsi="Arial" w:cs="Arial"/>
        </w:rPr>
      </w:pPr>
      <w:proofErr w:type="spellStart"/>
      <w:r w:rsidRPr="00230E93">
        <w:rPr>
          <w:rFonts w:ascii="Arial" w:hAnsi="Arial" w:cs="Arial"/>
        </w:rPr>
        <w:t>Wach</w:t>
      </w:r>
      <w:proofErr w:type="spellEnd"/>
      <w:r w:rsidRPr="00230E93">
        <w:rPr>
          <w:rFonts w:ascii="Arial" w:hAnsi="Arial" w:cs="Arial"/>
        </w:rPr>
        <w:t>, K. 2012.  ‘</w:t>
      </w:r>
      <w:r w:rsidRPr="00230E93">
        <w:rPr>
          <w:rFonts w:ascii="Arial" w:hAnsi="Arial" w:cs="Arial"/>
          <w:i/>
        </w:rPr>
        <w:t>Europeanization of small and medium-sized enterprises. International growth’.</w:t>
      </w:r>
      <w:r w:rsidRPr="00230E93">
        <w:rPr>
          <w:rFonts w:ascii="Arial" w:hAnsi="Arial" w:cs="Arial"/>
        </w:rPr>
        <w:t xml:space="preserve"> </w:t>
      </w:r>
      <w:proofErr w:type="gramStart"/>
      <w:r w:rsidRPr="00230E93">
        <w:rPr>
          <w:rFonts w:ascii="Arial" w:hAnsi="Arial" w:cs="Arial"/>
        </w:rPr>
        <w:t>Warszawa :</w:t>
      </w:r>
      <w:proofErr w:type="gramEnd"/>
      <w:r w:rsidRPr="00230E93">
        <w:rPr>
          <w:rFonts w:ascii="Arial" w:hAnsi="Arial" w:cs="Arial"/>
        </w:rPr>
        <w:t xml:space="preserve"> PWN.</w:t>
      </w:r>
    </w:p>
    <w:p w14:paraId="40C2D855" w14:textId="77777777" w:rsidR="001B50CA" w:rsidRPr="00230E93" w:rsidRDefault="001B50CA" w:rsidP="001B50CA">
      <w:pPr>
        <w:rPr>
          <w:rFonts w:ascii="Arial" w:hAnsi="Arial" w:cs="Arial"/>
          <w:i/>
        </w:rPr>
      </w:pPr>
      <w:proofErr w:type="spellStart"/>
      <w:proofErr w:type="gramStart"/>
      <w:r w:rsidRPr="00230E93">
        <w:rPr>
          <w:rFonts w:ascii="Arial" w:hAnsi="Arial" w:cs="Arial"/>
        </w:rPr>
        <w:t>Wattanasupachoke</w:t>
      </w:r>
      <w:proofErr w:type="spellEnd"/>
      <w:r w:rsidRPr="00230E93">
        <w:rPr>
          <w:rFonts w:ascii="Arial" w:hAnsi="Arial" w:cs="Arial"/>
        </w:rPr>
        <w:t xml:space="preserve"> ,</w:t>
      </w:r>
      <w:proofErr w:type="gramEnd"/>
      <w:r w:rsidRPr="00230E93">
        <w:rPr>
          <w:rFonts w:ascii="Arial" w:hAnsi="Arial" w:cs="Arial"/>
        </w:rPr>
        <w:t xml:space="preserve"> T</w:t>
      </w:r>
      <w:r w:rsidRPr="00230E93">
        <w:rPr>
          <w:rFonts w:ascii="Arial" w:hAnsi="Arial" w:cs="Arial"/>
          <w:i/>
        </w:rPr>
        <w:t xml:space="preserve">. Internationalisation: Motives and Consequences.  </w:t>
      </w:r>
    </w:p>
    <w:p w14:paraId="0DF1FF83" w14:textId="77777777" w:rsidR="001B50CA" w:rsidRPr="00230E93" w:rsidRDefault="001B50CA" w:rsidP="001B50CA">
      <w:pPr>
        <w:rPr>
          <w:rFonts w:ascii="Arial" w:hAnsi="Arial" w:cs="Arial"/>
          <w:sz w:val="24"/>
          <w:szCs w:val="24"/>
        </w:rPr>
      </w:pPr>
    </w:p>
    <w:p w14:paraId="17E3F4C6" w14:textId="77777777" w:rsidR="001B50CA" w:rsidRPr="00230E93" w:rsidRDefault="001B50CA" w:rsidP="001B50CA">
      <w:pPr>
        <w:rPr>
          <w:rFonts w:ascii="Arial" w:hAnsi="Arial" w:cs="Arial"/>
          <w:sz w:val="24"/>
          <w:szCs w:val="24"/>
        </w:rPr>
      </w:pPr>
    </w:p>
    <w:p w14:paraId="1F31FB8A" w14:textId="77777777" w:rsidR="001B50CA" w:rsidRPr="00230E93" w:rsidRDefault="001B50CA" w:rsidP="001B50CA">
      <w:pPr>
        <w:rPr>
          <w:rFonts w:ascii="Arial" w:hAnsi="Arial" w:cs="Arial"/>
          <w:sz w:val="24"/>
          <w:szCs w:val="24"/>
        </w:rPr>
      </w:pPr>
    </w:p>
    <w:p w14:paraId="5B8BAC08" w14:textId="77777777" w:rsidR="001B50CA" w:rsidRDefault="001B50CA" w:rsidP="001B50CA">
      <w:pPr>
        <w:rPr>
          <w:rFonts w:ascii="Arial" w:hAnsi="Arial" w:cs="Arial"/>
          <w:sz w:val="24"/>
          <w:szCs w:val="24"/>
        </w:rPr>
      </w:pPr>
    </w:p>
    <w:p w14:paraId="18539303" w14:textId="77777777" w:rsidR="001B50CA" w:rsidRDefault="001B50CA" w:rsidP="001B50CA">
      <w:pPr>
        <w:rPr>
          <w:rFonts w:ascii="Arial" w:hAnsi="Arial" w:cs="Arial"/>
          <w:sz w:val="24"/>
          <w:szCs w:val="24"/>
        </w:rPr>
      </w:pPr>
    </w:p>
    <w:p w14:paraId="593BA757" w14:textId="77777777" w:rsidR="001B50CA" w:rsidRDefault="001B50CA" w:rsidP="001B50CA">
      <w:pPr>
        <w:rPr>
          <w:rFonts w:ascii="Arial" w:hAnsi="Arial" w:cs="Arial"/>
          <w:sz w:val="24"/>
          <w:szCs w:val="24"/>
        </w:rPr>
      </w:pPr>
    </w:p>
    <w:p w14:paraId="608F98DC" w14:textId="77777777" w:rsidR="001B50CA" w:rsidRDefault="001B50CA" w:rsidP="001B50CA">
      <w:pPr>
        <w:rPr>
          <w:rFonts w:ascii="Arial" w:hAnsi="Arial" w:cs="Arial"/>
          <w:sz w:val="24"/>
          <w:szCs w:val="24"/>
        </w:rPr>
      </w:pPr>
    </w:p>
    <w:p w14:paraId="7FE80B1B" w14:textId="77777777" w:rsidR="001B50CA" w:rsidRDefault="001B50CA" w:rsidP="001B50CA">
      <w:pPr>
        <w:rPr>
          <w:rFonts w:ascii="Arial" w:hAnsi="Arial" w:cs="Arial"/>
          <w:sz w:val="24"/>
          <w:szCs w:val="24"/>
        </w:rPr>
      </w:pPr>
    </w:p>
    <w:p w14:paraId="03FF0D30" w14:textId="77777777" w:rsidR="001B50CA" w:rsidRDefault="001B50CA" w:rsidP="001B50CA">
      <w:pPr>
        <w:rPr>
          <w:rFonts w:ascii="Arial" w:hAnsi="Arial" w:cs="Arial"/>
          <w:sz w:val="24"/>
          <w:szCs w:val="24"/>
        </w:rPr>
      </w:pPr>
    </w:p>
    <w:p w14:paraId="41E0E08A" w14:textId="77777777" w:rsidR="001B50CA" w:rsidRDefault="001B50CA" w:rsidP="001B50CA">
      <w:pPr>
        <w:rPr>
          <w:rFonts w:ascii="Arial" w:hAnsi="Arial" w:cs="Arial"/>
          <w:sz w:val="24"/>
          <w:szCs w:val="24"/>
        </w:rPr>
      </w:pPr>
    </w:p>
    <w:p w14:paraId="6B12E6D8" w14:textId="77777777" w:rsidR="001B50CA" w:rsidRPr="000736E0" w:rsidRDefault="001B50CA" w:rsidP="001B50CA">
      <w:pPr>
        <w:rPr>
          <w:bCs/>
          <w:u w:val="single"/>
        </w:rPr>
      </w:pPr>
      <w:r w:rsidRPr="000736E0">
        <w:rPr>
          <w:rFonts w:ascii="Arial" w:hAnsi="Arial" w:cs="Arial"/>
          <w:bCs/>
          <w:sz w:val="24"/>
          <w:szCs w:val="24"/>
          <w:u w:val="single"/>
        </w:rPr>
        <w:lastRenderedPageBreak/>
        <w:t>Appendix I</w:t>
      </w:r>
    </w:p>
    <w:p w14:paraId="4F2EEF11" w14:textId="77777777" w:rsidR="001B50CA" w:rsidRDefault="001B50CA" w:rsidP="001B50CA">
      <w:pPr>
        <w:ind w:left="720" w:hanging="720"/>
        <w:rPr>
          <w:rFonts w:ascii="Arial" w:hAnsi="Arial" w:cs="Arial"/>
          <w:bCs/>
          <w:sz w:val="24"/>
          <w:szCs w:val="24"/>
        </w:rPr>
      </w:pPr>
    </w:p>
    <w:p w14:paraId="56965017" w14:textId="3FE15272" w:rsidR="001B50CA" w:rsidRPr="0091472C" w:rsidRDefault="002B06B8" w:rsidP="001B50CA">
      <w:pPr>
        <w:ind w:left="720" w:hanging="720"/>
        <w:rPr>
          <w:rFonts w:ascii="Arial" w:hAnsi="Arial" w:cs="Arial"/>
          <w:bCs/>
          <w:sz w:val="24"/>
          <w:szCs w:val="24"/>
          <w:u w:val="single"/>
        </w:rPr>
      </w:pPr>
      <w:r>
        <w:rPr>
          <w:rFonts w:ascii="Arial" w:hAnsi="Arial" w:cs="Arial"/>
          <w:bCs/>
          <w:sz w:val="24"/>
          <w:szCs w:val="24"/>
        </w:rPr>
        <w:t>10.0.</w:t>
      </w:r>
      <w:r w:rsidR="001B50CA" w:rsidRPr="0091472C">
        <w:rPr>
          <w:rFonts w:ascii="Arial" w:hAnsi="Arial" w:cs="Arial"/>
          <w:bCs/>
          <w:sz w:val="24"/>
          <w:szCs w:val="24"/>
        </w:rPr>
        <w:tab/>
      </w:r>
      <w:r w:rsidR="001B50CA" w:rsidRPr="00AB4AF7">
        <w:rPr>
          <w:rFonts w:ascii="Arial" w:hAnsi="Arial" w:cs="Arial"/>
          <w:b/>
          <w:sz w:val="24"/>
          <w:szCs w:val="24"/>
          <w:u w:val="single"/>
        </w:rPr>
        <w:t>Table on Risk Assessment of South Africa</w:t>
      </w:r>
      <w:r w:rsidR="001B50CA" w:rsidRPr="000736E0">
        <w:rPr>
          <w:rFonts w:ascii="Arial" w:hAnsi="Arial" w:cs="Arial"/>
          <w:b/>
          <w:sz w:val="24"/>
          <w:szCs w:val="24"/>
        </w:rPr>
        <w:t xml:space="preserve">.  </w:t>
      </w:r>
    </w:p>
    <w:p w14:paraId="5F8B784A" w14:textId="77777777" w:rsidR="001B50CA" w:rsidRDefault="001B50CA" w:rsidP="001B50CA">
      <w:pPr>
        <w:ind w:left="720" w:hanging="720"/>
        <w:rPr>
          <w:rFonts w:ascii="Arial" w:hAnsi="Arial" w:cs="Arial"/>
          <w:b/>
          <w:sz w:val="24"/>
          <w:szCs w:val="24"/>
        </w:rPr>
      </w:pPr>
    </w:p>
    <w:tbl>
      <w:tblPr>
        <w:tblStyle w:val="LightShading-Accent1"/>
        <w:tblW w:w="5000" w:type="pct"/>
        <w:tblLayout w:type="fixed"/>
        <w:tblLook w:val="0660" w:firstRow="1" w:lastRow="1" w:firstColumn="0" w:lastColumn="0" w:noHBand="1" w:noVBand="1"/>
      </w:tblPr>
      <w:tblGrid>
        <w:gridCol w:w="3970"/>
        <w:gridCol w:w="2408"/>
        <w:gridCol w:w="3025"/>
        <w:gridCol w:w="237"/>
      </w:tblGrid>
      <w:tr w:rsidR="001B50CA" w:rsidRPr="007356AB" w14:paraId="12DD0936" w14:textId="77777777" w:rsidTr="001B50CA">
        <w:trPr>
          <w:cnfStyle w:val="100000000000" w:firstRow="1" w:lastRow="0" w:firstColumn="0" w:lastColumn="0" w:oddVBand="0" w:evenVBand="0" w:oddHBand="0" w:evenHBand="0" w:firstRowFirstColumn="0" w:firstRowLastColumn="0" w:lastRowFirstColumn="0" w:lastRowLastColumn="0"/>
        </w:trPr>
        <w:tc>
          <w:tcPr>
            <w:tcW w:w="2059" w:type="pct"/>
            <w:noWrap/>
          </w:tcPr>
          <w:p w14:paraId="0492AB58" w14:textId="77777777" w:rsidR="001B50CA" w:rsidRPr="00AB4AF7" w:rsidRDefault="001B50CA" w:rsidP="001B50CA">
            <w:pPr>
              <w:rPr>
                <w:rFonts w:ascii="Arial" w:hAnsi="Arial" w:cs="Arial"/>
                <w:color w:val="171717" w:themeColor="background2" w:themeShade="1A"/>
                <w:sz w:val="24"/>
                <w:szCs w:val="24"/>
              </w:rPr>
            </w:pPr>
            <w:r w:rsidRPr="00AB4AF7">
              <w:rPr>
                <w:rFonts w:ascii="Arial" w:hAnsi="Arial" w:cs="Arial"/>
                <w:color w:val="171717" w:themeColor="background2" w:themeShade="1A"/>
                <w:sz w:val="24"/>
                <w:szCs w:val="24"/>
              </w:rPr>
              <w:t>Risk</w:t>
            </w:r>
          </w:p>
        </w:tc>
        <w:tc>
          <w:tcPr>
            <w:tcW w:w="1249" w:type="pct"/>
          </w:tcPr>
          <w:p w14:paraId="09C3F722" w14:textId="77777777" w:rsidR="001B50CA" w:rsidRPr="00AB4AF7" w:rsidRDefault="001B50CA" w:rsidP="001B50CA">
            <w:pPr>
              <w:rPr>
                <w:rFonts w:ascii="Arial" w:hAnsi="Arial" w:cs="Arial"/>
                <w:color w:val="171717" w:themeColor="background2" w:themeShade="1A"/>
                <w:sz w:val="24"/>
                <w:szCs w:val="24"/>
              </w:rPr>
            </w:pPr>
            <w:r w:rsidRPr="00AB4AF7">
              <w:rPr>
                <w:rFonts w:ascii="Arial" w:hAnsi="Arial" w:cs="Arial"/>
                <w:color w:val="171717" w:themeColor="background2" w:themeShade="1A"/>
                <w:sz w:val="24"/>
                <w:szCs w:val="24"/>
              </w:rPr>
              <w:t xml:space="preserve">Impact on </w:t>
            </w:r>
            <w:r>
              <w:rPr>
                <w:rFonts w:ascii="Arial" w:hAnsi="Arial" w:cs="Arial"/>
                <w:color w:val="171717" w:themeColor="background2" w:themeShade="1A"/>
                <w:sz w:val="24"/>
                <w:szCs w:val="24"/>
              </w:rPr>
              <w:t>Ahold</w:t>
            </w:r>
          </w:p>
        </w:tc>
        <w:tc>
          <w:tcPr>
            <w:tcW w:w="1569" w:type="pct"/>
          </w:tcPr>
          <w:p w14:paraId="3DEC949D" w14:textId="77777777" w:rsidR="001B50CA" w:rsidRPr="00AB4AF7" w:rsidRDefault="001B50CA" w:rsidP="001B50CA">
            <w:pPr>
              <w:rPr>
                <w:rFonts w:ascii="Arial" w:hAnsi="Arial" w:cs="Arial"/>
                <w:color w:val="171717" w:themeColor="background2" w:themeShade="1A"/>
                <w:sz w:val="24"/>
                <w:szCs w:val="24"/>
              </w:rPr>
            </w:pPr>
            <w:r w:rsidRPr="00AB4AF7">
              <w:rPr>
                <w:rFonts w:ascii="Arial" w:hAnsi="Arial" w:cs="Arial"/>
                <w:color w:val="171717" w:themeColor="background2" w:themeShade="1A"/>
                <w:sz w:val="24"/>
                <w:szCs w:val="24"/>
              </w:rPr>
              <w:t>Managerial response/Mitigation</w:t>
            </w:r>
          </w:p>
        </w:tc>
        <w:tc>
          <w:tcPr>
            <w:tcW w:w="123" w:type="pct"/>
          </w:tcPr>
          <w:p w14:paraId="380E2CE4" w14:textId="77777777" w:rsidR="001B50CA" w:rsidRPr="007356AB" w:rsidRDefault="001B50CA" w:rsidP="001B50CA">
            <w:pPr>
              <w:rPr>
                <w:b w:val="0"/>
                <w:bCs w:val="0"/>
                <w:color w:val="171717" w:themeColor="background2" w:themeShade="1A"/>
              </w:rPr>
            </w:pPr>
          </w:p>
        </w:tc>
      </w:tr>
      <w:tr w:rsidR="001B50CA" w:rsidRPr="007356AB" w14:paraId="3D36F2A6" w14:textId="77777777" w:rsidTr="001B50CA">
        <w:tc>
          <w:tcPr>
            <w:tcW w:w="2059" w:type="pct"/>
            <w:noWrap/>
          </w:tcPr>
          <w:p w14:paraId="44B7230D" w14:textId="77777777" w:rsidR="001B50CA" w:rsidRPr="00A85E4F" w:rsidRDefault="001B50CA" w:rsidP="001B50CA">
            <w:pPr>
              <w:rPr>
                <w:rFonts w:ascii="Arial" w:hAnsi="Arial" w:cs="Arial"/>
                <w:color w:val="171717" w:themeColor="background2" w:themeShade="1A"/>
                <w:sz w:val="24"/>
                <w:szCs w:val="24"/>
              </w:rPr>
            </w:pPr>
          </w:p>
        </w:tc>
        <w:tc>
          <w:tcPr>
            <w:tcW w:w="1249" w:type="pct"/>
          </w:tcPr>
          <w:p w14:paraId="40C879AC" w14:textId="77777777" w:rsidR="001B50CA" w:rsidRPr="00A85E4F" w:rsidRDefault="001B50CA" w:rsidP="001B50CA">
            <w:pPr>
              <w:rPr>
                <w:rStyle w:val="SubtleEmphasis"/>
                <w:rFonts w:ascii="Arial" w:hAnsi="Arial" w:cs="Arial"/>
                <w:color w:val="171717" w:themeColor="background2" w:themeShade="1A"/>
                <w:sz w:val="24"/>
                <w:szCs w:val="24"/>
              </w:rPr>
            </w:pPr>
          </w:p>
        </w:tc>
        <w:tc>
          <w:tcPr>
            <w:tcW w:w="1569" w:type="pct"/>
          </w:tcPr>
          <w:p w14:paraId="65F08E0E" w14:textId="77777777" w:rsidR="001B50CA" w:rsidRPr="00A85E4F" w:rsidRDefault="001B50CA" w:rsidP="001B50CA">
            <w:pPr>
              <w:rPr>
                <w:rFonts w:ascii="Arial" w:hAnsi="Arial" w:cs="Arial"/>
                <w:color w:val="171717" w:themeColor="background2" w:themeShade="1A"/>
                <w:sz w:val="24"/>
                <w:szCs w:val="24"/>
              </w:rPr>
            </w:pPr>
          </w:p>
        </w:tc>
        <w:tc>
          <w:tcPr>
            <w:tcW w:w="123" w:type="pct"/>
          </w:tcPr>
          <w:p w14:paraId="58868F5E" w14:textId="77777777" w:rsidR="001B50CA" w:rsidRPr="007356AB" w:rsidRDefault="001B50CA" w:rsidP="001B50CA">
            <w:pPr>
              <w:rPr>
                <w:color w:val="171717" w:themeColor="background2" w:themeShade="1A"/>
              </w:rPr>
            </w:pPr>
          </w:p>
        </w:tc>
      </w:tr>
      <w:tr w:rsidR="001B50CA" w:rsidRPr="007356AB" w14:paraId="0309CFC6" w14:textId="77777777" w:rsidTr="001B50CA">
        <w:tc>
          <w:tcPr>
            <w:tcW w:w="2059" w:type="pct"/>
            <w:noWrap/>
          </w:tcPr>
          <w:p w14:paraId="00079A8F" w14:textId="77777777" w:rsidR="001B50CA" w:rsidRPr="00A85E4F" w:rsidRDefault="001B50CA" w:rsidP="001B50CA">
            <w:pPr>
              <w:rPr>
                <w:rFonts w:ascii="Arial" w:hAnsi="Arial" w:cs="Arial"/>
                <w:color w:val="171717" w:themeColor="background2" w:themeShade="1A"/>
                <w:sz w:val="24"/>
                <w:szCs w:val="24"/>
              </w:rPr>
            </w:pPr>
            <w:r w:rsidRPr="00A93D2B">
              <w:rPr>
                <w:rFonts w:ascii="Arial" w:hAnsi="Arial" w:cs="Arial"/>
                <w:b/>
                <w:bCs/>
                <w:color w:val="171717" w:themeColor="background2" w:themeShade="1A"/>
                <w:sz w:val="24"/>
                <w:szCs w:val="24"/>
              </w:rPr>
              <w:t>Politica</w:t>
            </w:r>
            <w:r w:rsidRPr="00A85E4F">
              <w:rPr>
                <w:rFonts w:ascii="Arial" w:hAnsi="Arial" w:cs="Arial"/>
                <w:color w:val="171717" w:themeColor="background2" w:themeShade="1A"/>
                <w:sz w:val="24"/>
                <w:szCs w:val="24"/>
              </w:rPr>
              <w:t xml:space="preserve">l: “Corruption is a long-term issue for firms in South Africa due to conflict of interest </w:t>
            </w:r>
            <w:r>
              <w:rPr>
                <w:rFonts w:ascii="Arial" w:hAnsi="Arial" w:cs="Arial"/>
                <w:color w:val="171717" w:themeColor="background2" w:themeShade="1A"/>
                <w:sz w:val="24"/>
                <w:szCs w:val="24"/>
              </w:rPr>
              <w:t>i</w:t>
            </w:r>
            <w:r w:rsidRPr="00A85E4F">
              <w:rPr>
                <w:rFonts w:ascii="Arial" w:hAnsi="Arial" w:cs="Arial"/>
                <w:color w:val="171717" w:themeColor="background2" w:themeShade="1A"/>
                <w:sz w:val="24"/>
                <w:szCs w:val="24"/>
              </w:rPr>
              <w:t xml:space="preserve">n government procurement contracts and Insufficient capacity to enforce law and order”, </w:t>
            </w:r>
            <w:proofErr w:type="spellStart"/>
            <w:r w:rsidRPr="00A85E4F">
              <w:rPr>
                <w:rFonts w:ascii="Arial" w:hAnsi="Arial" w:cs="Arial"/>
                <w:color w:val="171717" w:themeColor="background2" w:themeShade="1A"/>
                <w:sz w:val="24"/>
                <w:szCs w:val="24"/>
              </w:rPr>
              <w:t>Wijk</w:t>
            </w:r>
            <w:proofErr w:type="spellEnd"/>
            <w:r w:rsidRPr="00A85E4F">
              <w:rPr>
                <w:rFonts w:ascii="Arial" w:hAnsi="Arial" w:cs="Arial"/>
                <w:color w:val="171717" w:themeColor="background2" w:themeShade="1A"/>
                <w:sz w:val="24"/>
                <w:szCs w:val="24"/>
              </w:rPr>
              <w:t xml:space="preserve"> et al (2004). </w:t>
            </w:r>
          </w:p>
          <w:p w14:paraId="3EC101AB" w14:textId="77777777" w:rsidR="001B50CA" w:rsidRPr="00A85E4F" w:rsidRDefault="001B50CA" w:rsidP="001B50CA">
            <w:pPr>
              <w:rPr>
                <w:rFonts w:ascii="Arial" w:hAnsi="Arial" w:cs="Arial"/>
                <w:color w:val="171717" w:themeColor="background2" w:themeShade="1A"/>
                <w:sz w:val="24"/>
                <w:szCs w:val="24"/>
              </w:rPr>
            </w:pPr>
            <w:r w:rsidRPr="00A85E4F">
              <w:rPr>
                <w:rFonts w:ascii="Arial" w:hAnsi="Arial" w:cs="Arial"/>
                <w:color w:val="171717" w:themeColor="background2" w:themeShade="1A"/>
                <w:sz w:val="24"/>
                <w:szCs w:val="24"/>
              </w:rPr>
              <w:t xml:space="preserve">South Africa’s political arena </w:t>
            </w:r>
          </w:p>
          <w:p w14:paraId="0D69CCED" w14:textId="77777777" w:rsidR="001B50CA" w:rsidRDefault="001B50CA" w:rsidP="001B50CA">
            <w:pPr>
              <w:rPr>
                <w:rFonts w:ascii="Arial" w:hAnsi="Arial" w:cs="Arial"/>
                <w:color w:val="171717" w:themeColor="background2" w:themeShade="1A"/>
                <w:sz w:val="24"/>
                <w:szCs w:val="24"/>
              </w:rPr>
            </w:pPr>
            <w:r w:rsidRPr="00A85E4F">
              <w:rPr>
                <w:rFonts w:ascii="Arial" w:hAnsi="Arial" w:cs="Arial"/>
                <w:color w:val="171717" w:themeColor="background2" w:themeShade="1A"/>
                <w:sz w:val="24"/>
                <w:szCs w:val="24"/>
              </w:rPr>
              <w:t xml:space="preserve">Is dominated by the one Party </w:t>
            </w:r>
          </w:p>
          <w:p w14:paraId="2EE74C02" w14:textId="77777777" w:rsidR="001B50CA" w:rsidRPr="00A85E4F" w:rsidRDefault="001B50CA" w:rsidP="001B50CA">
            <w:pPr>
              <w:rPr>
                <w:rFonts w:ascii="Arial" w:hAnsi="Arial" w:cs="Arial"/>
                <w:color w:val="171717" w:themeColor="background2" w:themeShade="1A"/>
                <w:sz w:val="24"/>
                <w:szCs w:val="24"/>
              </w:rPr>
            </w:pPr>
            <w:r w:rsidRPr="00A85E4F">
              <w:rPr>
                <w:rFonts w:ascii="Arial" w:hAnsi="Arial" w:cs="Arial"/>
                <w:color w:val="171717" w:themeColor="background2" w:themeShade="1A"/>
                <w:sz w:val="24"/>
                <w:szCs w:val="24"/>
              </w:rPr>
              <w:t xml:space="preserve">ANC. </w:t>
            </w:r>
          </w:p>
          <w:p w14:paraId="7A5BAD22" w14:textId="77777777" w:rsidR="001B50CA" w:rsidRPr="00A85E4F" w:rsidRDefault="001B50CA" w:rsidP="001B50CA">
            <w:pPr>
              <w:rPr>
                <w:rFonts w:ascii="Arial" w:hAnsi="Arial" w:cs="Arial"/>
                <w:color w:val="171717" w:themeColor="background2" w:themeShade="1A"/>
                <w:sz w:val="24"/>
                <w:szCs w:val="24"/>
              </w:rPr>
            </w:pPr>
          </w:p>
          <w:p w14:paraId="2A0DEB56" w14:textId="77777777" w:rsidR="001B50CA" w:rsidRPr="00A85E4F" w:rsidRDefault="001B50CA" w:rsidP="001B50CA">
            <w:pPr>
              <w:rPr>
                <w:rFonts w:ascii="Arial" w:hAnsi="Arial" w:cs="Arial"/>
                <w:color w:val="171717" w:themeColor="background2" w:themeShade="1A"/>
                <w:sz w:val="24"/>
                <w:szCs w:val="24"/>
              </w:rPr>
            </w:pPr>
          </w:p>
          <w:p w14:paraId="730A10FD" w14:textId="77777777" w:rsidR="001B50CA" w:rsidRDefault="001B50CA" w:rsidP="001B50CA">
            <w:pPr>
              <w:rPr>
                <w:rFonts w:ascii="Arial" w:hAnsi="Arial" w:cs="Arial"/>
                <w:color w:val="171717" w:themeColor="background2" w:themeShade="1A"/>
                <w:sz w:val="24"/>
                <w:szCs w:val="24"/>
              </w:rPr>
            </w:pPr>
          </w:p>
          <w:p w14:paraId="643AB670" w14:textId="77777777" w:rsidR="001B50CA" w:rsidRDefault="001B50CA" w:rsidP="001B50CA">
            <w:pPr>
              <w:rPr>
                <w:rFonts w:ascii="Arial" w:hAnsi="Arial" w:cs="Arial"/>
                <w:color w:val="171717" w:themeColor="background2" w:themeShade="1A"/>
                <w:sz w:val="24"/>
                <w:szCs w:val="24"/>
              </w:rPr>
            </w:pPr>
          </w:p>
          <w:p w14:paraId="3B75E2B2" w14:textId="77777777" w:rsidR="001B50CA" w:rsidRDefault="001B50CA" w:rsidP="001B50CA">
            <w:pPr>
              <w:rPr>
                <w:rFonts w:ascii="Arial" w:hAnsi="Arial" w:cs="Arial"/>
                <w:b/>
                <w:bCs/>
                <w:color w:val="171717" w:themeColor="background2" w:themeShade="1A"/>
                <w:sz w:val="24"/>
                <w:szCs w:val="24"/>
              </w:rPr>
            </w:pPr>
          </w:p>
          <w:p w14:paraId="348691BE" w14:textId="77777777" w:rsidR="001B50CA" w:rsidRDefault="001B50CA" w:rsidP="001B50CA">
            <w:pPr>
              <w:rPr>
                <w:rFonts w:ascii="Arial" w:hAnsi="Arial" w:cs="Arial"/>
                <w:b/>
                <w:bCs/>
                <w:color w:val="171717" w:themeColor="background2" w:themeShade="1A"/>
                <w:sz w:val="24"/>
                <w:szCs w:val="24"/>
              </w:rPr>
            </w:pPr>
          </w:p>
          <w:p w14:paraId="29920004" w14:textId="77777777" w:rsidR="001B50CA" w:rsidRPr="00A85E4F" w:rsidRDefault="001B50CA" w:rsidP="001B50CA">
            <w:pPr>
              <w:rPr>
                <w:rFonts w:ascii="Arial" w:hAnsi="Arial" w:cs="Arial"/>
                <w:color w:val="171717" w:themeColor="background2" w:themeShade="1A"/>
                <w:sz w:val="24"/>
                <w:szCs w:val="24"/>
              </w:rPr>
            </w:pPr>
            <w:r w:rsidRPr="00994BEC">
              <w:rPr>
                <w:rFonts w:ascii="Arial" w:hAnsi="Arial" w:cs="Arial"/>
                <w:b/>
                <w:bCs/>
                <w:color w:val="171717" w:themeColor="background2" w:themeShade="1A"/>
                <w:sz w:val="24"/>
                <w:szCs w:val="24"/>
              </w:rPr>
              <w:t>Economic</w:t>
            </w:r>
            <w:r>
              <w:rPr>
                <w:rFonts w:ascii="Arial" w:hAnsi="Arial" w:cs="Arial"/>
                <w:color w:val="171717" w:themeColor="background2" w:themeShade="1A"/>
                <w:sz w:val="24"/>
                <w:szCs w:val="24"/>
              </w:rPr>
              <w:t>: “High unemployment levels, the government is putting in place Industrial reforms to include tariff reforms, promoting SME’s initiatives to upgrade skills and foster development with firms”, World Bank (1996).</w:t>
            </w:r>
          </w:p>
        </w:tc>
        <w:tc>
          <w:tcPr>
            <w:tcW w:w="1249" w:type="pct"/>
          </w:tcPr>
          <w:p w14:paraId="611752B2" w14:textId="77777777" w:rsidR="001B50CA" w:rsidRPr="00B13CE6" w:rsidRDefault="001B50CA" w:rsidP="001B50CA">
            <w:pPr>
              <w:pStyle w:val="DecimalAligned"/>
              <w:rPr>
                <w:rFonts w:ascii="Arial" w:hAnsi="Arial" w:cs="Arial"/>
                <w:color w:val="171717" w:themeColor="background2" w:themeShade="1A"/>
                <w:sz w:val="24"/>
                <w:szCs w:val="24"/>
              </w:rPr>
            </w:pPr>
            <w:r>
              <w:rPr>
                <w:rFonts w:ascii="Arial" w:hAnsi="Arial" w:cs="Arial"/>
                <w:color w:val="282828"/>
                <w:sz w:val="24"/>
                <w:szCs w:val="24"/>
                <w:shd w:val="clear" w:color="auto" w:fill="FFFFFF"/>
              </w:rPr>
              <w:t>“</w:t>
            </w:r>
            <w:r w:rsidRPr="00B13CE6">
              <w:rPr>
                <w:rFonts w:ascii="Arial" w:hAnsi="Arial" w:cs="Arial"/>
                <w:color w:val="282828"/>
                <w:sz w:val="24"/>
                <w:szCs w:val="24"/>
                <w:shd w:val="clear" w:color="auto" w:fill="FFFFFF"/>
              </w:rPr>
              <w:t>When bribes rather than competition determine winners, investment in innovation ceases to be worthwhile</w:t>
            </w:r>
            <w:r>
              <w:rPr>
                <w:rFonts w:ascii="Arial" w:hAnsi="Arial" w:cs="Arial"/>
                <w:color w:val="282828"/>
                <w:sz w:val="24"/>
                <w:szCs w:val="24"/>
                <w:shd w:val="clear" w:color="auto" w:fill="FFFFFF"/>
              </w:rPr>
              <w:t xml:space="preserve">”, </w:t>
            </w:r>
            <w:proofErr w:type="spellStart"/>
            <w:r>
              <w:rPr>
                <w:rFonts w:ascii="Arial" w:hAnsi="Arial" w:cs="Arial"/>
                <w:color w:val="282828"/>
                <w:sz w:val="24"/>
                <w:szCs w:val="24"/>
                <w:shd w:val="clear" w:color="auto" w:fill="FFFFFF"/>
              </w:rPr>
              <w:t>Havard</w:t>
            </w:r>
            <w:proofErr w:type="spellEnd"/>
            <w:r>
              <w:rPr>
                <w:rFonts w:ascii="Arial" w:hAnsi="Arial" w:cs="Arial"/>
                <w:color w:val="282828"/>
                <w:sz w:val="24"/>
                <w:szCs w:val="24"/>
                <w:shd w:val="clear" w:color="auto" w:fill="FFFFFF"/>
              </w:rPr>
              <w:t xml:space="preserve"> Business Review (2011).</w:t>
            </w:r>
          </w:p>
          <w:p w14:paraId="56CC6E2C" w14:textId="77777777" w:rsidR="001B50CA" w:rsidRDefault="001B50CA" w:rsidP="001B50CA">
            <w:pPr>
              <w:pStyle w:val="DecimalAligned"/>
              <w:rPr>
                <w:rFonts w:ascii="Arial" w:hAnsi="Arial" w:cs="Arial"/>
                <w:color w:val="171717" w:themeColor="background2" w:themeShade="1A"/>
                <w:sz w:val="24"/>
                <w:szCs w:val="24"/>
              </w:rPr>
            </w:pPr>
          </w:p>
          <w:p w14:paraId="7BAB8352" w14:textId="77777777" w:rsidR="001B50CA" w:rsidRDefault="001B50CA" w:rsidP="001B50CA">
            <w:pPr>
              <w:pStyle w:val="DecimalAligned"/>
              <w:rPr>
                <w:rFonts w:ascii="Arial" w:hAnsi="Arial" w:cs="Arial"/>
                <w:color w:val="171717" w:themeColor="background2" w:themeShade="1A"/>
                <w:sz w:val="24"/>
                <w:szCs w:val="24"/>
              </w:rPr>
            </w:pPr>
          </w:p>
          <w:p w14:paraId="7DD9CBDC" w14:textId="77777777" w:rsidR="001B50CA" w:rsidRDefault="001B50CA" w:rsidP="001B50CA">
            <w:pPr>
              <w:pStyle w:val="DecimalAligned"/>
              <w:rPr>
                <w:rFonts w:ascii="Arial" w:hAnsi="Arial" w:cs="Arial"/>
                <w:color w:val="171717" w:themeColor="background2" w:themeShade="1A"/>
                <w:sz w:val="24"/>
                <w:szCs w:val="24"/>
              </w:rPr>
            </w:pPr>
          </w:p>
          <w:p w14:paraId="276EA67E" w14:textId="77777777" w:rsidR="001B50CA" w:rsidRDefault="001B50CA" w:rsidP="001B50CA">
            <w:pPr>
              <w:pStyle w:val="DecimalAligned"/>
              <w:rPr>
                <w:rFonts w:ascii="Arial" w:hAnsi="Arial" w:cs="Arial"/>
                <w:color w:val="171717" w:themeColor="background2" w:themeShade="1A"/>
                <w:sz w:val="24"/>
                <w:szCs w:val="24"/>
              </w:rPr>
            </w:pPr>
          </w:p>
          <w:p w14:paraId="5AF5F515" w14:textId="77777777" w:rsidR="001B50CA" w:rsidRPr="00A85E4F" w:rsidRDefault="001B50CA" w:rsidP="001B50CA">
            <w:pPr>
              <w:pStyle w:val="DecimalAligned"/>
              <w:rPr>
                <w:rFonts w:ascii="Arial" w:hAnsi="Arial" w:cs="Arial"/>
                <w:color w:val="171717" w:themeColor="background2" w:themeShade="1A"/>
                <w:sz w:val="24"/>
                <w:szCs w:val="24"/>
              </w:rPr>
            </w:pPr>
            <w:r w:rsidRPr="00A85E4F">
              <w:rPr>
                <w:rFonts w:ascii="Arial" w:hAnsi="Arial" w:cs="Arial"/>
                <w:color w:val="171717" w:themeColor="background2" w:themeShade="1A"/>
                <w:sz w:val="24"/>
                <w:szCs w:val="24"/>
              </w:rPr>
              <w:t>“Undermines investor confidence</w:t>
            </w:r>
            <w:r>
              <w:rPr>
                <w:rFonts w:ascii="Arial" w:hAnsi="Arial" w:cs="Arial"/>
                <w:color w:val="171717" w:themeColor="background2" w:themeShade="1A"/>
                <w:sz w:val="24"/>
                <w:szCs w:val="24"/>
              </w:rPr>
              <w:t xml:space="preserve">, </w:t>
            </w:r>
            <w:proofErr w:type="spellStart"/>
            <w:r w:rsidRPr="00A85E4F">
              <w:rPr>
                <w:rFonts w:ascii="Arial" w:hAnsi="Arial" w:cs="Arial"/>
                <w:color w:val="171717" w:themeColor="background2" w:themeShade="1A"/>
                <w:sz w:val="24"/>
                <w:szCs w:val="24"/>
              </w:rPr>
              <w:t>Wyk</w:t>
            </w:r>
            <w:proofErr w:type="spellEnd"/>
            <w:r w:rsidRPr="00A85E4F">
              <w:rPr>
                <w:rFonts w:ascii="Arial" w:hAnsi="Arial" w:cs="Arial"/>
                <w:color w:val="171717" w:themeColor="background2" w:themeShade="1A"/>
                <w:sz w:val="24"/>
                <w:szCs w:val="24"/>
              </w:rPr>
              <w:t xml:space="preserve"> et al (2004).</w:t>
            </w:r>
          </w:p>
        </w:tc>
        <w:tc>
          <w:tcPr>
            <w:tcW w:w="1569" w:type="pct"/>
          </w:tcPr>
          <w:p w14:paraId="28C80125" w14:textId="77777777" w:rsidR="001B50CA" w:rsidRDefault="001B50CA" w:rsidP="001B50CA">
            <w:pPr>
              <w:pStyle w:val="DecimalAligned"/>
              <w:rPr>
                <w:rFonts w:ascii="Arial" w:hAnsi="Arial" w:cs="Arial"/>
                <w:color w:val="171717" w:themeColor="background2" w:themeShade="1A"/>
                <w:sz w:val="24"/>
                <w:szCs w:val="24"/>
              </w:rPr>
            </w:pPr>
            <w:r w:rsidRPr="00A85E4F">
              <w:rPr>
                <w:rFonts w:ascii="Arial" w:hAnsi="Arial" w:cs="Arial"/>
                <w:color w:val="171717" w:themeColor="background2" w:themeShade="1A"/>
                <w:sz w:val="24"/>
                <w:szCs w:val="24"/>
              </w:rPr>
              <w:t xml:space="preserve">Ahold can mitigate by “adopting choices about entry mode, lobbying political decision makers, intelligence about unfolding events, low tolerance for corruption, financial instruments and balancing shareholder and stakeholder interests”, </w:t>
            </w:r>
            <w:proofErr w:type="spellStart"/>
            <w:r w:rsidRPr="00A85E4F">
              <w:rPr>
                <w:rFonts w:ascii="Arial" w:hAnsi="Arial" w:cs="Arial"/>
                <w:color w:val="171717" w:themeColor="background2" w:themeShade="1A"/>
                <w:sz w:val="24"/>
                <w:szCs w:val="24"/>
              </w:rPr>
              <w:t>Wyk</w:t>
            </w:r>
            <w:proofErr w:type="spellEnd"/>
            <w:r w:rsidRPr="00A85E4F">
              <w:rPr>
                <w:rFonts w:ascii="Arial" w:hAnsi="Arial" w:cs="Arial"/>
                <w:color w:val="171717" w:themeColor="background2" w:themeShade="1A"/>
                <w:sz w:val="24"/>
                <w:szCs w:val="24"/>
              </w:rPr>
              <w:t xml:space="preserve"> et al (2004).</w:t>
            </w:r>
          </w:p>
          <w:p w14:paraId="1BE0AC1B" w14:textId="77777777" w:rsidR="001B50CA" w:rsidRPr="00A85E4F" w:rsidRDefault="001B50CA" w:rsidP="001B50CA">
            <w:pPr>
              <w:pStyle w:val="DecimalAligned"/>
              <w:rPr>
                <w:rFonts w:ascii="Arial" w:hAnsi="Arial" w:cs="Arial"/>
                <w:color w:val="171717" w:themeColor="background2" w:themeShade="1A"/>
                <w:sz w:val="24"/>
                <w:szCs w:val="24"/>
              </w:rPr>
            </w:pPr>
            <w:r>
              <w:rPr>
                <w:rFonts w:ascii="Arial" w:hAnsi="Arial" w:cs="Arial"/>
                <w:color w:val="171717" w:themeColor="background2" w:themeShade="1A"/>
                <w:sz w:val="24"/>
                <w:szCs w:val="24"/>
              </w:rPr>
              <w:t>Ahold can invest in talent and knowledge retention, have HIV/Aids policy program in place to promote inclusion and no discrimination.</w:t>
            </w:r>
          </w:p>
        </w:tc>
        <w:tc>
          <w:tcPr>
            <w:tcW w:w="123" w:type="pct"/>
          </w:tcPr>
          <w:p w14:paraId="15373C1D" w14:textId="77777777" w:rsidR="001B50CA" w:rsidRPr="007356AB" w:rsidRDefault="001B50CA" w:rsidP="001B50CA">
            <w:pPr>
              <w:pStyle w:val="DecimalAligned"/>
              <w:rPr>
                <w:color w:val="171717" w:themeColor="background2" w:themeShade="1A"/>
              </w:rPr>
            </w:pPr>
          </w:p>
        </w:tc>
      </w:tr>
      <w:tr w:rsidR="001B50CA" w:rsidRPr="007356AB" w14:paraId="29002944" w14:textId="77777777" w:rsidTr="001B50CA">
        <w:tc>
          <w:tcPr>
            <w:tcW w:w="2059" w:type="pct"/>
            <w:noWrap/>
          </w:tcPr>
          <w:p w14:paraId="2A748AFD" w14:textId="77777777" w:rsidR="001B50CA" w:rsidRDefault="001B50CA" w:rsidP="001B50CA">
            <w:pPr>
              <w:rPr>
                <w:rFonts w:ascii="Arial" w:hAnsi="Arial" w:cs="Arial"/>
                <w:b/>
                <w:bCs/>
                <w:color w:val="171717" w:themeColor="background2" w:themeShade="1A"/>
                <w:sz w:val="24"/>
                <w:szCs w:val="24"/>
              </w:rPr>
            </w:pPr>
          </w:p>
          <w:p w14:paraId="5404DE42" w14:textId="77777777" w:rsidR="001B50CA" w:rsidRPr="0083748C" w:rsidRDefault="001B50CA" w:rsidP="001B50CA">
            <w:pPr>
              <w:rPr>
                <w:rFonts w:ascii="Arial" w:hAnsi="Arial" w:cs="Arial"/>
                <w:color w:val="171717" w:themeColor="background2" w:themeShade="1A"/>
                <w:sz w:val="24"/>
                <w:szCs w:val="24"/>
              </w:rPr>
            </w:pPr>
            <w:r w:rsidRPr="001E44BD">
              <w:rPr>
                <w:rFonts w:ascii="Arial" w:hAnsi="Arial" w:cs="Arial"/>
                <w:b/>
                <w:bCs/>
                <w:color w:val="171717" w:themeColor="background2" w:themeShade="1A"/>
                <w:sz w:val="24"/>
                <w:szCs w:val="24"/>
              </w:rPr>
              <w:t>BEE Policy</w:t>
            </w:r>
            <w:r>
              <w:rPr>
                <w:rFonts w:ascii="Arial" w:hAnsi="Arial" w:cs="Arial"/>
                <w:color w:val="171717" w:themeColor="background2" w:themeShade="1A"/>
                <w:sz w:val="24"/>
                <w:szCs w:val="24"/>
              </w:rPr>
              <w:t>: “</w:t>
            </w:r>
            <w:r w:rsidRPr="0083748C">
              <w:rPr>
                <w:rFonts w:ascii="Arial" w:hAnsi="Arial" w:cs="Arial"/>
                <w:color w:val="171717" w:themeColor="background2" w:themeShade="1A"/>
                <w:sz w:val="24"/>
                <w:szCs w:val="24"/>
              </w:rPr>
              <w:t xml:space="preserve">The South African government supports a broad-based Economic Empowerment (BEE) policy to increase Blacks’ share in business ownership and economic wealth” </w:t>
            </w:r>
            <w:proofErr w:type="spellStart"/>
            <w:r w:rsidRPr="0083748C">
              <w:rPr>
                <w:rFonts w:ascii="Arial" w:hAnsi="Arial" w:cs="Arial"/>
                <w:color w:val="171717" w:themeColor="background2" w:themeShade="1A"/>
                <w:sz w:val="24"/>
                <w:szCs w:val="24"/>
              </w:rPr>
              <w:t>Wyk</w:t>
            </w:r>
            <w:proofErr w:type="spellEnd"/>
            <w:r w:rsidRPr="0083748C">
              <w:rPr>
                <w:rFonts w:ascii="Arial" w:hAnsi="Arial" w:cs="Arial"/>
                <w:color w:val="171717" w:themeColor="background2" w:themeShade="1A"/>
                <w:sz w:val="24"/>
                <w:szCs w:val="24"/>
              </w:rPr>
              <w:t xml:space="preserve"> et al (2004).  </w:t>
            </w:r>
          </w:p>
        </w:tc>
        <w:tc>
          <w:tcPr>
            <w:tcW w:w="1249" w:type="pct"/>
          </w:tcPr>
          <w:p w14:paraId="59CF6C5B" w14:textId="77777777" w:rsidR="001B50CA" w:rsidRDefault="001B50CA" w:rsidP="001B50CA">
            <w:pPr>
              <w:rPr>
                <w:rFonts w:ascii="Arial" w:hAnsi="Arial" w:cs="Arial"/>
                <w:color w:val="171717" w:themeColor="background2" w:themeShade="1A"/>
                <w:sz w:val="24"/>
                <w:szCs w:val="24"/>
              </w:rPr>
            </w:pPr>
          </w:p>
          <w:p w14:paraId="057CCBDC" w14:textId="77777777" w:rsidR="001B50CA" w:rsidRDefault="001B50CA" w:rsidP="001B50CA">
            <w:pPr>
              <w:rPr>
                <w:rFonts w:ascii="Arial" w:hAnsi="Arial" w:cs="Arial"/>
                <w:color w:val="171717" w:themeColor="background2" w:themeShade="1A"/>
                <w:sz w:val="24"/>
                <w:szCs w:val="24"/>
              </w:rPr>
            </w:pPr>
            <w:r w:rsidRPr="0083748C">
              <w:rPr>
                <w:rFonts w:ascii="Arial" w:hAnsi="Arial" w:cs="Arial"/>
                <w:color w:val="171717" w:themeColor="background2" w:themeShade="1A"/>
                <w:sz w:val="24"/>
                <w:szCs w:val="24"/>
              </w:rPr>
              <w:t xml:space="preserve">This has proven risky to investors as seen in the “SASOL dispute against the BEE policy which warned that SASOL shareholders would have to sale a part of the company assets to finance BEE partners in their acquisition of a 25% stake in the company”, </w:t>
            </w:r>
            <w:proofErr w:type="spellStart"/>
            <w:r w:rsidRPr="0083748C">
              <w:rPr>
                <w:rFonts w:ascii="Arial" w:hAnsi="Arial" w:cs="Arial"/>
                <w:color w:val="171717" w:themeColor="background2" w:themeShade="1A"/>
                <w:sz w:val="24"/>
                <w:szCs w:val="24"/>
              </w:rPr>
              <w:t>Wijk</w:t>
            </w:r>
            <w:proofErr w:type="spellEnd"/>
            <w:r w:rsidRPr="0083748C">
              <w:rPr>
                <w:rFonts w:ascii="Arial" w:hAnsi="Arial" w:cs="Arial"/>
                <w:color w:val="171717" w:themeColor="background2" w:themeShade="1A"/>
                <w:sz w:val="24"/>
                <w:szCs w:val="24"/>
              </w:rPr>
              <w:t xml:space="preserve"> et al (2004). </w:t>
            </w:r>
          </w:p>
          <w:p w14:paraId="1FA56082" w14:textId="77777777" w:rsidR="001B50CA" w:rsidRPr="007356AB" w:rsidRDefault="001B50CA" w:rsidP="001B50CA">
            <w:pPr>
              <w:pStyle w:val="DecimalAligned"/>
              <w:rPr>
                <w:color w:val="171717" w:themeColor="background2" w:themeShade="1A"/>
              </w:rPr>
            </w:pPr>
          </w:p>
        </w:tc>
        <w:tc>
          <w:tcPr>
            <w:tcW w:w="1569" w:type="pct"/>
          </w:tcPr>
          <w:p w14:paraId="26742DCD" w14:textId="77777777" w:rsidR="001B50CA" w:rsidRDefault="001B50CA" w:rsidP="001B50CA">
            <w:pPr>
              <w:pStyle w:val="DecimalAligned"/>
              <w:rPr>
                <w:rFonts w:ascii="Arial" w:hAnsi="Arial" w:cs="Arial"/>
                <w:color w:val="171717" w:themeColor="background2" w:themeShade="1A"/>
                <w:sz w:val="24"/>
                <w:szCs w:val="24"/>
              </w:rPr>
            </w:pPr>
          </w:p>
          <w:p w14:paraId="520DCB64" w14:textId="77777777" w:rsidR="001B50CA" w:rsidRPr="000A004F" w:rsidRDefault="001B50CA" w:rsidP="001B50CA">
            <w:pPr>
              <w:pStyle w:val="DecimalAligned"/>
              <w:rPr>
                <w:rFonts w:ascii="Arial" w:hAnsi="Arial" w:cs="Arial"/>
                <w:color w:val="171717" w:themeColor="background2" w:themeShade="1A"/>
                <w:sz w:val="24"/>
                <w:szCs w:val="24"/>
              </w:rPr>
            </w:pPr>
            <w:r w:rsidRPr="0083748C">
              <w:rPr>
                <w:rFonts w:ascii="Arial" w:hAnsi="Arial" w:cs="Arial"/>
                <w:color w:val="171717" w:themeColor="background2" w:themeShade="1A"/>
                <w:sz w:val="24"/>
                <w:szCs w:val="24"/>
              </w:rPr>
              <w:t>Ahold can also contribute “to government-led initiatives such as vocational training to make continuous progress towards sustainability of the business” and the benefit of</w:t>
            </w:r>
            <w:r>
              <w:rPr>
                <w:color w:val="171717" w:themeColor="background2" w:themeShade="1A"/>
              </w:rPr>
              <w:t xml:space="preserve"> </w:t>
            </w:r>
            <w:r w:rsidRPr="0083748C">
              <w:rPr>
                <w:rFonts w:ascii="Arial" w:hAnsi="Arial" w:cs="Arial"/>
                <w:color w:val="171717" w:themeColor="background2" w:themeShade="1A"/>
                <w:sz w:val="24"/>
                <w:szCs w:val="24"/>
              </w:rPr>
              <w:t xml:space="preserve">this can be linked with driving business value, assessing market opportunities and building competitive positioning </w:t>
            </w:r>
            <w:r w:rsidRPr="0083748C">
              <w:rPr>
                <w:rFonts w:ascii="Arial" w:hAnsi="Arial" w:cs="Arial"/>
                <w:color w:val="171717" w:themeColor="background2" w:themeShade="1A"/>
                <w:sz w:val="24"/>
                <w:szCs w:val="24"/>
              </w:rPr>
              <w:lastRenderedPageBreak/>
              <w:t>and brand value”, Guardian (2019).</w:t>
            </w:r>
          </w:p>
        </w:tc>
        <w:tc>
          <w:tcPr>
            <w:tcW w:w="123" w:type="pct"/>
          </w:tcPr>
          <w:p w14:paraId="7640A4D3" w14:textId="77777777" w:rsidR="001B50CA" w:rsidRPr="007356AB" w:rsidRDefault="001B50CA" w:rsidP="001B50CA">
            <w:pPr>
              <w:pStyle w:val="DecimalAligned"/>
              <w:rPr>
                <w:color w:val="171717" w:themeColor="background2" w:themeShade="1A"/>
              </w:rPr>
            </w:pPr>
          </w:p>
        </w:tc>
      </w:tr>
      <w:tr w:rsidR="001B50CA" w:rsidRPr="007356AB" w14:paraId="1C6AA57A" w14:textId="77777777" w:rsidTr="001B50CA">
        <w:tc>
          <w:tcPr>
            <w:tcW w:w="2059" w:type="pct"/>
            <w:noWrap/>
          </w:tcPr>
          <w:p w14:paraId="063BDDDD" w14:textId="77777777" w:rsidR="001B50CA" w:rsidRDefault="001B50CA" w:rsidP="001B50CA">
            <w:pPr>
              <w:rPr>
                <w:rFonts w:ascii="Arial" w:hAnsi="Arial" w:cs="Arial"/>
                <w:color w:val="171717" w:themeColor="background2" w:themeShade="1A"/>
                <w:sz w:val="24"/>
                <w:szCs w:val="24"/>
              </w:rPr>
            </w:pPr>
            <w:r w:rsidRPr="0083748C">
              <w:rPr>
                <w:rFonts w:ascii="Arial" w:hAnsi="Arial" w:cs="Arial"/>
                <w:b/>
                <w:bCs/>
                <w:color w:val="171717" w:themeColor="background2" w:themeShade="1A"/>
                <w:sz w:val="24"/>
                <w:szCs w:val="24"/>
              </w:rPr>
              <w:t>Operational</w:t>
            </w:r>
            <w:r w:rsidRPr="0083748C">
              <w:rPr>
                <w:rFonts w:ascii="Arial" w:hAnsi="Arial" w:cs="Arial"/>
                <w:color w:val="171717" w:themeColor="background2" w:themeShade="1A"/>
                <w:sz w:val="24"/>
                <w:szCs w:val="24"/>
              </w:rPr>
              <w:t>: “</w:t>
            </w:r>
            <w:proofErr w:type="spellStart"/>
            <w:r w:rsidRPr="0083748C">
              <w:rPr>
                <w:rFonts w:ascii="Arial" w:hAnsi="Arial" w:cs="Arial"/>
                <w:color w:val="171717" w:themeColor="background2" w:themeShade="1A"/>
                <w:sz w:val="24"/>
                <w:szCs w:val="24"/>
              </w:rPr>
              <w:t>Labour</w:t>
            </w:r>
            <w:proofErr w:type="spellEnd"/>
            <w:r w:rsidRPr="0083748C">
              <w:rPr>
                <w:rFonts w:ascii="Arial" w:hAnsi="Arial" w:cs="Arial"/>
                <w:color w:val="171717" w:themeColor="background2" w:themeShade="1A"/>
                <w:sz w:val="24"/>
                <w:szCs w:val="24"/>
              </w:rPr>
              <w:t xml:space="preserve"> Market rigidity with restrictive </w:t>
            </w:r>
            <w:proofErr w:type="spellStart"/>
            <w:r w:rsidRPr="0083748C">
              <w:rPr>
                <w:rFonts w:ascii="Arial" w:hAnsi="Arial" w:cs="Arial"/>
                <w:color w:val="171717" w:themeColor="background2" w:themeShade="1A"/>
                <w:sz w:val="24"/>
                <w:szCs w:val="24"/>
              </w:rPr>
              <w:t>labour</w:t>
            </w:r>
            <w:proofErr w:type="spellEnd"/>
            <w:r w:rsidRPr="0083748C">
              <w:rPr>
                <w:rFonts w:ascii="Arial" w:hAnsi="Arial" w:cs="Arial"/>
                <w:color w:val="171717" w:themeColor="background2" w:themeShade="1A"/>
                <w:sz w:val="24"/>
                <w:szCs w:val="24"/>
              </w:rPr>
              <w:t xml:space="preserve"> policies which can impact on the business ability to cut costs by laying off workers to increase profitability, high levels of violent crimes including xenophobia attacks for employee security and the </w:t>
            </w:r>
            <w:proofErr w:type="spellStart"/>
            <w:r w:rsidRPr="0083748C">
              <w:rPr>
                <w:rFonts w:ascii="Arial" w:hAnsi="Arial" w:cs="Arial"/>
                <w:color w:val="171717" w:themeColor="background2" w:themeShade="1A"/>
                <w:sz w:val="24"/>
                <w:szCs w:val="24"/>
              </w:rPr>
              <w:t>Hiv</w:t>
            </w:r>
            <w:proofErr w:type="spellEnd"/>
            <w:r w:rsidRPr="0083748C">
              <w:rPr>
                <w:rFonts w:ascii="Arial" w:hAnsi="Arial" w:cs="Arial"/>
                <w:color w:val="171717" w:themeColor="background2" w:themeShade="1A"/>
                <w:sz w:val="24"/>
                <w:szCs w:val="24"/>
              </w:rPr>
              <w:t>/Aids pandemic</w:t>
            </w:r>
            <w:r>
              <w:rPr>
                <w:rFonts w:ascii="Arial" w:hAnsi="Arial" w:cs="Arial"/>
                <w:color w:val="171717" w:themeColor="background2" w:themeShade="1A"/>
                <w:sz w:val="24"/>
                <w:szCs w:val="24"/>
              </w:rPr>
              <w:t xml:space="preserve">. </w:t>
            </w:r>
            <w:r w:rsidRPr="0083748C">
              <w:rPr>
                <w:rFonts w:ascii="Arial" w:hAnsi="Arial" w:cs="Arial"/>
                <w:color w:val="171717" w:themeColor="background2" w:themeShade="1A"/>
                <w:sz w:val="24"/>
                <w:szCs w:val="24"/>
              </w:rPr>
              <w:t xml:space="preserve"> </w:t>
            </w:r>
            <w:r>
              <w:rPr>
                <w:rFonts w:ascii="Arial" w:hAnsi="Arial" w:cs="Arial"/>
                <w:color w:val="171717" w:themeColor="background2" w:themeShade="1A"/>
                <w:sz w:val="24"/>
                <w:szCs w:val="24"/>
              </w:rPr>
              <w:t xml:space="preserve"> </w:t>
            </w:r>
          </w:p>
          <w:p w14:paraId="41BB17B0" w14:textId="77777777" w:rsidR="001B50CA" w:rsidRDefault="001B50CA" w:rsidP="001B50CA">
            <w:pPr>
              <w:rPr>
                <w:rFonts w:ascii="Arial" w:hAnsi="Arial" w:cs="Arial"/>
                <w:color w:val="171717" w:themeColor="background2" w:themeShade="1A"/>
                <w:sz w:val="24"/>
                <w:szCs w:val="24"/>
              </w:rPr>
            </w:pPr>
          </w:p>
          <w:p w14:paraId="4188A1D0" w14:textId="77777777" w:rsidR="001B50CA" w:rsidRDefault="001B50CA" w:rsidP="001B50CA">
            <w:pPr>
              <w:rPr>
                <w:rFonts w:ascii="Arial" w:hAnsi="Arial" w:cs="Arial"/>
                <w:b/>
                <w:bCs/>
                <w:color w:val="171717" w:themeColor="background2" w:themeShade="1A"/>
                <w:sz w:val="24"/>
                <w:szCs w:val="24"/>
              </w:rPr>
            </w:pPr>
          </w:p>
          <w:p w14:paraId="31B49177" w14:textId="77777777" w:rsidR="001B50CA" w:rsidRPr="0083748C" w:rsidRDefault="001B50CA" w:rsidP="001B50CA">
            <w:pPr>
              <w:rPr>
                <w:rFonts w:ascii="Arial" w:hAnsi="Arial" w:cs="Arial"/>
                <w:color w:val="171717" w:themeColor="background2" w:themeShade="1A"/>
                <w:sz w:val="24"/>
                <w:szCs w:val="24"/>
              </w:rPr>
            </w:pPr>
            <w:r w:rsidRPr="000A004F">
              <w:rPr>
                <w:rFonts w:ascii="Arial" w:hAnsi="Arial" w:cs="Arial"/>
                <w:b/>
                <w:bCs/>
                <w:color w:val="171717" w:themeColor="background2" w:themeShade="1A"/>
                <w:sz w:val="24"/>
                <w:szCs w:val="24"/>
              </w:rPr>
              <w:t>Financial</w:t>
            </w:r>
            <w:r>
              <w:rPr>
                <w:rFonts w:ascii="Arial" w:hAnsi="Arial" w:cs="Arial"/>
                <w:color w:val="171717" w:themeColor="background2" w:themeShade="1A"/>
                <w:sz w:val="24"/>
                <w:szCs w:val="24"/>
              </w:rPr>
              <w:t xml:space="preserve">: “Volatile forex market and high interest and inflation rates can be higher”, </w:t>
            </w:r>
            <w:proofErr w:type="spellStart"/>
            <w:r>
              <w:rPr>
                <w:rFonts w:ascii="Arial" w:hAnsi="Arial" w:cs="Arial"/>
                <w:color w:val="171717" w:themeColor="background2" w:themeShade="1A"/>
                <w:sz w:val="24"/>
                <w:szCs w:val="24"/>
              </w:rPr>
              <w:t>Wyk</w:t>
            </w:r>
            <w:proofErr w:type="spellEnd"/>
            <w:r>
              <w:rPr>
                <w:rFonts w:ascii="Arial" w:hAnsi="Arial" w:cs="Arial"/>
                <w:color w:val="171717" w:themeColor="background2" w:themeShade="1A"/>
                <w:sz w:val="24"/>
                <w:szCs w:val="24"/>
              </w:rPr>
              <w:t xml:space="preserve"> et al (2004). </w:t>
            </w:r>
          </w:p>
        </w:tc>
        <w:tc>
          <w:tcPr>
            <w:tcW w:w="1249" w:type="pct"/>
          </w:tcPr>
          <w:p w14:paraId="773D4118" w14:textId="77777777" w:rsidR="001B50CA" w:rsidRDefault="001B50CA" w:rsidP="001B50CA">
            <w:pPr>
              <w:rPr>
                <w:rFonts w:ascii="Arial" w:hAnsi="Arial" w:cs="Arial"/>
                <w:color w:val="171717" w:themeColor="background2" w:themeShade="1A"/>
                <w:sz w:val="24"/>
                <w:szCs w:val="24"/>
              </w:rPr>
            </w:pPr>
            <w:r>
              <w:rPr>
                <w:rFonts w:ascii="Arial" w:hAnsi="Arial" w:cs="Arial"/>
                <w:color w:val="171717" w:themeColor="background2" w:themeShade="1A"/>
                <w:sz w:val="24"/>
                <w:szCs w:val="24"/>
              </w:rPr>
              <w:t>C</w:t>
            </w:r>
            <w:r w:rsidRPr="0083748C">
              <w:rPr>
                <w:rFonts w:ascii="Arial" w:hAnsi="Arial" w:cs="Arial"/>
                <w:color w:val="171717" w:themeColor="background2" w:themeShade="1A"/>
                <w:sz w:val="24"/>
                <w:szCs w:val="24"/>
              </w:rPr>
              <w:t xml:space="preserve">an deplete human capital, skills shortage and experience”, </w:t>
            </w:r>
            <w:proofErr w:type="spellStart"/>
            <w:r w:rsidRPr="0083748C">
              <w:rPr>
                <w:rFonts w:ascii="Arial" w:hAnsi="Arial" w:cs="Arial"/>
                <w:color w:val="171717" w:themeColor="background2" w:themeShade="1A"/>
                <w:sz w:val="24"/>
                <w:szCs w:val="24"/>
              </w:rPr>
              <w:t>Wyk</w:t>
            </w:r>
            <w:proofErr w:type="spellEnd"/>
            <w:r w:rsidRPr="0083748C">
              <w:rPr>
                <w:rFonts w:ascii="Arial" w:hAnsi="Arial" w:cs="Arial"/>
                <w:color w:val="171717" w:themeColor="background2" w:themeShade="1A"/>
                <w:sz w:val="24"/>
                <w:szCs w:val="24"/>
              </w:rPr>
              <w:t xml:space="preserve"> (2004).</w:t>
            </w:r>
          </w:p>
          <w:p w14:paraId="03F71EC6" w14:textId="77777777" w:rsidR="001B50CA" w:rsidRDefault="001B50CA" w:rsidP="001B50CA">
            <w:pPr>
              <w:pStyle w:val="DecimalAligned"/>
              <w:rPr>
                <w:color w:val="171717" w:themeColor="background2" w:themeShade="1A"/>
              </w:rPr>
            </w:pPr>
          </w:p>
          <w:p w14:paraId="3A643885" w14:textId="77777777" w:rsidR="001B50CA" w:rsidRDefault="001B50CA" w:rsidP="001B50CA">
            <w:pPr>
              <w:pStyle w:val="DecimalAligned"/>
              <w:rPr>
                <w:color w:val="171717" w:themeColor="background2" w:themeShade="1A"/>
              </w:rPr>
            </w:pPr>
          </w:p>
          <w:p w14:paraId="31D90EB3" w14:textId="77777777" w:rsidR="001B50CA" w:rsidRDefault="001B50CA" w:rsidP="001B50CA">
            <w:pPr>
              <w:pStyle w:val="DecimalAligned"/>
              <w:rPr>
                <w:rFonts w:ascii="Arial" w:hAnsi="Arial" w:cs="Arial"/>
                <w:color w:val="171717" w:themeColor="background2" w:themeShade="1A"/>
                <w:sz w:val="24"/>
                <w:szCs w:val="24"/>
              </w:rPr>
            </w:pPr>
          </w:p>
          <w:p w14:paraId="6F15AE55" w14:textId="77777777" w:rsidR="001B50CA" w:rsidRPr="007356AB" w:rsidRDefault="001B50CA" w:rsidP="001B50CA">
            <w:pPr>
              <w:pStyle w:val="DecimalAligned"/>
              <w:rPr>
                <w:color w:val="171717" w:themeColor="background2" w:themeShade="1A"/>
              </w:rPr>
            </w:pPr>
            <w:r w:rsidRPr="00A97F5B">
              <w:rPr>
                <w:rFonts w:ascii="Arial" w:hAnsi="Arial" w:cs="Arial"/>
                <w:color w:val="171717" w:themeColor="background2" w:themeShade="1A"/>
                <w:sz w:val="24"/>
                <w:szCs w:val="24"/>
              </w:rPr>
              <w:t>Consumer prices on “supermarket goods can increase”, Financial Times, (ND)</w:t>
            </w:r>
          </w:p>
        </w:tc>
        <w:tc>
          <w:tcPr>
            <w:tcW w:w="1569" w:type="pct"/>
          </w:tcPr>
          <w:p w14:paraId="2DCDF3C2" w14:textId="77777777" w:rsidR="001B50CA" w:rsidRDefault="001B50CA" w:rsidP="001B50CA">
            <w:pPr>
              <w:pStyle w:val="DecimalAligned"/>
              <w:rPr>
                <w:rFonts w:ascii="Arial" w:hAnsi="Arial" w:cs="Arial"/>
                <w:color w:val="171717" w:themeColor="background2" w:themeShade="1A"/>
                <w:sz w:val="24"/>
                <w:szCs w:val="24"/>
              </w:rPr>
            </w:pPr>
            <w:r w:rsidRPr="000A004F">
              <w:rPr>
                <w:rFonts w:ascii="Arial" w:hAnsi="Arial" w:cs="Arial"/>
                <w:color w:val="171717" w:themeColor="background2" w:themeShade="1A"/>
                <w:sz w:val="24"/>
                <w:szCs w:val="24"/>
              </w:rPr>
              <w:t xml:space="preserve">Ahold can invest in talent and knowledge retention, have </w:t>
            </w:r>
            <w:proofErr w:type="spellStart"/>
            <w:r w:rsidRPr="000A004F">
              <w:rPr>
                <w:rFonts w:ascii="Arial" w:hAnsi="Arial" w:cs="Arial"/>
                <w:color w:val="171717" w:themeColor="background2" w:themeShade="1A"/>
                <w:sz w:val="24"/>
                <w:szCs w:val="24"/>
              </w:rPr>
              <w:t>Hiv</w:t>
            </w:r>
            <w:proofErr w:type="spellEnd"/>
            <w:r w:rsidRPr="000A004F">
              <w:rPr>
                <w:rFonts w:ascii="Arial" w:hAnsi="Arial" w:cs="Arial"/>
                <w:color w:val="171717" w:themeColor="background2" w:themeShade="1A"/>
                <w:sz w:val="24"/>
                <w:szCs w:val="24"/>
              </w:rPr>
              <w:t>/Aids policy program and no discrimination.</w:t>
            </w:r>
          </w:p>
          <w:p w14:paraId="510D1D23" w14:textId="77777777" w:rsidR="001B50CA" w:rsidRDefault="001B50CA" w:rsidP="001B50CA">
            <w:pPr>
              <w:pStyle w:val="DecimalAligned"/>
              <w:rPr>
                <w:rFonts w:ascii="Arial" w:hAnsi="Arial" w:cs="Arial"/>
                <w:color w:val="171717" w:themeColor="background2" w:themeShade="1A"/>
                <w:sz w:val="24"/>
                <w:szCs w:val="24"/>
              </w:rPr>
            </w:pPr>
          </w:p>
          <w:p w14:paraId="7F23A260" w14:textId="77777777" w:rsidR="001B50CA" w:rsidRDefault="001B50CA" w:rsidP="001B50CA">
            <w:pPr>
              <w:pStyle w:val="DecimalAligned"/>
              <w:rPr>
                <w:rFonts w:ascii="Arial" w:hAnsi="Arial" w:cs="Arial"/>
                <w:color w:val="171717" w:themeColor="background2" w:themeShade="1A"/>
                <w:sz w:val="24"/>
                <w:szCs w:val="24"/>
              </w:rPr>
            </w:pPr>
          </w:p>
          <w:p w14:paraId="151934D7" w14:textId="77777777" w:rsidR="001B50CA" w:rsidRPr="000A004F" w:rsidRDefault="001B50CA" w:rsidP="001B50CA">
            <w:pPr>
              <w:pStyle w:val="DecimalAligned"/>
              <w:rPr>
                <w:rFonts w:ascii="Arial" w:hAnsi="Arial" w:cs="Arial"/>
                <w:color w:val="171717" w:themeColor="background2" w:themeShade="1A"/>
                <w:sz w:val="24"/>
                <w:szCs w:val="24"/>
              </w:rPr>
            </w:pPr>
            <w:r>
              <w:rPr>
                <w:rFonts w:ascii="Arial" w:hAnsi="Arial" w:cs="Arial"/>
                <w:color w:val="171717" w:themeColor="background2" w:themeShade="1A"/>
                <w:sz w:val="24"/>
                <w:szCs w:val="24"/>
              </w:rPr>
              <w:t>Ahold needs to actively monitor the business changes to see the threats coming put measures in place especially in this VUCA world.</w:t>
            </w:r>
          </w:p>
        </w:tc>
        <w:tc>
          <w:tcPr>
            <w:tcW w:w="123" w:type="pct"/>
          </w:tcPr>
          <w:p w14:paraId="030CC83E" w14:textId="77777777" w:rsidR="001B50CA" w:rsidRPr="007356AB" w:rsidRDefault="001B50CA" w:rsidP="001B50CA">
            <w:pPr>
              <w:pStyle w:val="DecimalAligned"/>
              <w:rPr>
                <w:color w:val="171717" w:themeColor="background2" w:themeShade="1A"/>
              </w:rPr>
            </w:pPr>
          </w:p>
        </w:tc>
      </w:tr>
      <w:tr w:rsidR="001B50CA" w:rsidRPr="007356AB" w14:paraId="4BB7FCFC" w14:textId="77777777" w:rsidTr="001B50CA">
        <w:tc>
          <w:tcPr>
            <w:tcW w:w="2059" w:type="pct"/>
            <w:noWrap/>
          </w:tcPr>
          <w:p w14:paraId="425B0094" w14:textId="77777777" w:rsidR="001B50CA" w:rsidRPr="007356AB" w:rsidRDefault="001B50CA" w:rsidP="001B50CA">
            <w:pPr>
              <w:rPr>
                <w:color w:val="171717" w:themeColor="background2" w:themeShade="1A"/>
              </w:rPr>
            </w:pPr>
          </w:p>
        </w:tc>
        <w:tc>
          <w:tcPr>
            <w:tcW w:w="1249" w:type="pct"/>
          </w:tcPr>
          <w:p w14:paraId="383214A5" w14:textId="77777777" w:rsidR="001B50CA" w:rsidRPr="007356AB" w:rsidRDefault="001B50CA" w:rsidP="001B50CA">
            <w:pPr>
              <w:pStyle w:val="DecimalAligned"/>
              <w:rPr>
                <w:color w:val="171717" w:themeColor="background2" w:themeShade="1A"/>
              </w:rPr>
            </w:pPr>
          </w:p>
        </w:tc>
        <w:tc>
          <w:tcPr>
            <w:tcW w:w="1569" w:type="pct"/>
          </w:tcPr>
          <w:p w14:paraId="744EC07A" w14:textId="77777777" w:rsidR="001B50CA" w:rsidRPr="007356AB" w:rsidRDefault="001B50CA" w:rsidP="001B50CA">
            <w:pPr>
              <w:pStyle w:val="DecimalAligned"/>
              <w:rPr>
                <w:color w:val="171717" w:themeColor="background2" w:themeShade="1A"/>
              </w:rPr>
            </w:pPr>
          </w:p>
        </w:tc>
        <w:tc>
          <w:tcPr>
            <w:tcW w:w="123" w:type="pct"/>
          </w:tcPr>
          <w:p w14:paraId="0C3AED8D" w14:textId="77777777" w:rsidR="001B50CA" w:rsidRPr="007356AB" w:rsidRDefault="001B50CA" w:rsidP="001B50CA">
            <w:pPr>
              <w:pStyle w:val="DecimalAligned"/>
              <w:rPr>
                <w:color w:val="171717" w:themeColor="background2" w:themeShade="1A"/>
              </w:rPr>
            </w:pPr>
          </w:p>
        </w:tc>
      </w:tr>
      <w:tr w:rsidR="001B50CA" w:rsidRPr="007356AB" w14:paraId="2BA03287" w14:textId="77777777" w:rsidTr="001B50CA">
        <w:tc>
          <w:tcPr>
            <w:tcW w:w="2059" w:type="pct"/>
            <w:noWrap/>
          </w:tcPr>
          <w:p w14:paraId="6C712350" w14:textId="77777777" w:rsidR="001B50CA" w:rsidRPr="007356AB" w:rsidRDefault="001B50CA" w:rsidP="001B50CA">
            <w:pPr>
              <w:rPr>
                <w:color w:val="171717" w:themeColor="background2" w:themeShade="1A"/>
              </w:rPr>
            </w:pPr>
          </w:p>
        </w:tc>
        <w:tc>
          <w:tcPr>
            <w:tcW w:w="1249" w:type="pct"/>
          </w:tcPr>
          <w:p w14:paraId="4B64B71D" w14:textId="77777777" w:rsidR="001B50CA" w:rsidRPr="007356AB" w:rsidRDefault="001B50CA" w:rsidP="001B50CA">
            <w:pPr>
              <w:pStyle w:val="DecimalAligned"/>
              <w:rPr>
                <w:color w:val="171717" w:themeColor="background2" w:themeShade="1A"/>
              </w:rPr>
            </w:pPr>
          </w:p>
        </w:tc>
        <w:tc>
          <w:tcPr>
            <w:tcW w:w="1569" w:type="pct"/>
          </w:tcPr>
          <w:p w14:paraId="71D1A188" w14:textId="77777777" w:rsidR="001B50CA" w:rsidRPr="007356AB" w:rsidRDefault="001B50CA" w:rsidP="001B50CA">
            <w:pPr>
              <w:pStyle w:val="DecimalAligned"/>
              <w:rPr>
                <w:color w:val="171717" w:themeColor="background2" w:themeShade="1A"/>
              </w:rPr>
            </w:pPr>
          </w:p>
        </w:tc>
        <w:tc>
          <w:tcPr>
            <w:tcW w:w="123" w:type="pct"/>
          </w:tcPr>
          <w:p w14:paraId="122EE1FC" w14:textId="77777777" w:rsidR="001B50CA" w:rsidRPr="007356AB" w:rsidRDefault="001B50CA" w:rsidP="001B50CA">
            <w:pPr>
              <w:pStyle w:val="DecimalAligned"/>
              <w:rPr>
                <w:color w:val="171717" w:themeColor="background2" w:themeShade="1A"/>
              </w:rPr>
            </w:pPr>
          </w:p>
        </w:tc>
      </w:tr>
      <w:tr w:rsidR="001B50CA" w:rsidRPr="007356AB" w14:paraId="20F74C6F" w14:textId="77777777" w:rsidTr="001B50CA">
        <w:trPr>
          <w:trHeight w:val="63"/>
        </w:trPr>
        <w:tc>
          <w:tcPr>
            <w:tcW w:w="2059" w:type="pct"/>
            <w:noWrap/>
          </w:tcPr>
          <w:p w14:paraId="3BBF1E70" w14:textId="77777777" w:rsidR="001B50CA" w:rsidRPr="007356AB" w:rsidRDefault="001B50CA" w:rsidP="001B50CA">
            <w:pPr>
              <w:rPr>
                <w:color w:val="171717" w:themeColor="background2" w:themeShade="1A"/>
              </w:rPr>
            </w:pPr>
          </w:p>
        </w:tc>
        <w:tc>
          <w:tcPr>
            <w:tcW w:w="1249" w:type="pct"/>
          </w:tcPr>
          <w:p w14:paraId="2DFF8DC6" w14:textId="77777777" w:rsidR="001B50CA" w:rsidRPr="007356AB" w:rsidRDefault="001B50CA" w:rsidP="001B50CA">
            <w:pPr>
              <w:pStyle w:val="DecimalAligned"/>
              <w:rPr>
                <w:color w:val="171717" w:themeColor="background2" w:themeShade="1A"/>
              </w:rPr>
            </w:pPr>
          </w:p>
        </w:tc>
        <w:tc>
          <w:tcPr>
            <w:tcW w:w="1569" w:type="pct"/>
          </w:tcPr>
          <w:p w14:paraId="3FEEABAA" w14:textId="77777777" w:rsidR="001B50CA" w:rsidRPr="007356AB" w:rsidRDefault="001B50CA" w:rsidP="001B50CA">
            <w:pPr>
              <w:pStyle w:val="DecimalAligned"/>
              <w:rPr>
                <w:color w:val="171717" w:themeColor="background2" w:themeShade="1A"/>
              </w:rPr>
            </w:pPr>
            <w:r w:rsidRPr="007356AB">
              <w:rPr>
                <w:color w:val="171717" w:themeColor="background2" w:themeShade="1A"/>
              </w:rPr>
              <w:t xml:space="preserve">  </w:t>
            </w:r>
          </w:p>
        </w:tc>
        <w:tc>
          <w:tcPr>
            <w:tcW w:w="123" w:type="pct"/>
          </w:tcPr>
          <w:p w14:paraId="423C5E37" w14:textId="77777777" w:rsidR="001B50CA" w:rsidRPr="007356AB" w:rsidRDefault="001B50CA" w:rsidP="001B50CA">
            <w:pPr>
              <w:pStyle w:val="DecimalAligned"/>
              <w:rPr>
                <w:color w:val="171717" w:themeColor="background2" w:themeShade="1A"/>
              </w:rPr>
            </w:pPr>
          </w:p>
        </w:tc>
      </w:tr>
      <w:tr w:rsidR="001B50CA" w:rsidRPr="007356AB" w14:paraId="704A3F1E" w14:textId="77777777" w:rsidTr="001B50CA">
        <w:trPr>
          <w:cnfStyle w:val="010000000000" w:firstRow="0" w:lastRow="1" w:firstColumn="0" w:lastColumn="0" w:oddVBand="0" w:evenVBand="0" w:oddHBand="0" w:evenHBand="0" w:firstRowFirstColumn="0" w:firstRowLastColumn="0" w:lastRowFirstColumn="0" w:lastRowLastColumn="0"/>
          <w:trHeight w:val="286"/>
        </w:trPr>
        <w:tc>
          <w:tcPr>
            <w:tcW w:w="2059" w:type="pct"/>
            <w:noWrap/>
          </w:tcPr>
          <w:p w14:paraId="4A3BF9BE" w14:textId="77777777" w:rsidR="001B50CA" w:rsidRPr="007356AB" w:rsidRDefault="001B50CA" w:rsidP="001B50CA">
            <w:pPr>
              <w:rPr>
                <w:b w:val="0"/>
                <w:bCs w:val="0"/>
                <w:color w:val="171717" w:themeColor="background2" w:themeShade="1A"/>
              </w:rPr>
            </w:pPr>
          </w:p>
        </w:tc>
        <w:tc>
          <w:tcPr>
            <w:tcW w:w="1249" w:type="pct"/>
          </w:tcPr>
          <w:p w14:paraId="79E8C96F" w14:textId="77777777" w:rsidR="001B50CA" w:rsidRPr="007356AB" w:rsidRDefault="001B50CA" w:rsidP="001B50CA">
            <w:pPr>
              <w:pStyle w:val="DecimalAligned"/>
              <w:rPr>
                <w:b w:val="0"/>
                <w:bCs w:val="0"/>
                <w:color w:val="171717" w:themeColor="background2" w:themeShade="1A"/>
              </w:rPr>
            </w:pPr>
          </w:p>
        </w:tc>
        <w:tc>
          <w:tcPr>
            <w:tcW w:w="1569" w:type="pct"/>
          </w:tcPr>
          <w:p w14:paraId="7284983D" w14:textId="77777777" w:rsidR="001B50CA" w:rsidRPr="007356AB" w:rsidRDefault="001B50CA" w:rsidP="001B50CA">
            <w:pPr>
              <w:pStyle w:val="DecimalAligned"/>
              <w:rPr>
                <w:b w:val="0"/>
                <w:bCs w:val="0"/>
                <w:color w:val="171717" w:themeColor="background2" w:themeShade="1A"/>
              </w:rPr>
            </w:pPr>
          </w:p>
        </w:tc>
        <w:tc>
          <w:tcPr>
            <w:tcW w:w="123" w:type="pct"/>
          </w:tcPr>
          <w:p w14:paraId="63D1522C" w14:textId="77777777" w:rsidR="001B50CA" w:rsidRPr="007356AB" w:rsidRDefault="001B50CA" w:rsidP="001B50CA">
            <w:pPr>
              <w:pStyle w:val="DecimalAligned"/>
              <w:rPr>
                <w:b w:val="0"/>
                <w:bCs w:val="0"/>
                <w:color w:val="171717" w:themeColor="background2" w:themeShade="1A"/>
              </w:rPr>
            </w:pPr>
          </w:p>
        </w:tc>
      </w:tr>
    </w:tbl>
    <w:p w14:paraId="6B6459A2" w14:textId="77777777" w:rsidR="001B50CA" w:rsidRDefault="001B50CA" w:rsidP="001B50CA"/>
    <w:p w14:paraId="03CF7FE3" w14:textId="77777777" w:rsidR="001B50CA" w:rsidRDefault="001B50CA" w:rsidP="001B50CA">
      <w:pPr>
        <w:rPr>
          <w:rFonts w:ascii="Arial" w:hAnsi="Arial" w:cs="Arial"/>
          <w:b/>
          <w:sz w:val="24"/>
          <w:szCs w:val="24"/>
          <w:u w:val="single"/>
        </w:rPr>
      </w:pPr>
    </w:p>
    <w:p w14:paraId="21D8E851" w14:textId="77777777" w:rsidR="002B06B8" w:rsidRDefault="002B06B8" w:rsidP="001B50CA">
      <w:pPr>
        <w:rPr>
          <w:rFonts w:ascii="Arial" w:hAnsi="Arial" w:cs="Arial"/>
          <w:b/>
          <w:sz w:val="24"/>
          <w:szCs w:val="24"/>
          <w:u w:val="single"/>
        </w:rPr>
      </w:pPr>
    </w:p>
    <w:p w14:paraId="75B125FF" w14:textId="77777777" w:rsidR="002B06B8" w:rsidRDefault="002B06B8" w:rsidP="001B50CA">
      <w:pPr>
        <w:rPr>
          <w:rFonts w:ascii="Arial" w:hAnsi="Arial" w:cs="Arial"/>
          <w:b/>
          <w:sz w:val="24"/>
          <w:szCs w:val="24"/>
          <w:u w:val="single"/>
        </w:rPr>
      </w:pPr>
    </w:p>
    <w:p w14:paraId="5F1398CE" w14:textId="77777777" w:rsidR="002B06B8" w:rsidRDefault="002B06B8" w:rsidP="001B50CA">
      <w:pPr>
        <w:rPr>
          <w:rFonts w:ascii="Arial" w:hAnsi="Arial" w:cs="Arial"/>
          <w:b/>
          <w:sz w:val="24"/>
          <w:szCs w:val="24"/>
          <w:u w:val="single"/>
        </w:rPr>
      </w:pPr>
    </w:p>
    <w:p w14:paraId="7D23CC51" w14:textId="77777777" w:rsidR="002B06B8" w:rsidRDefault="002B06B8" w:rsidP="001B50CA">
      <w:pPr>
        <w:rPr>
          <w:rFonts w:ascii="Arial" w:hAnsi="Arial" w:cs="Arial"/>
          <w:b/>
          <w:sz w:val="24"/>
          <w:szCs w:val="24"/>
          <w:u w:val="single"/>
        </w:rPr>
      </w:pPr>
    </w:p>
    <w:p w14:paraId="121E6A94" w14:textId="77777777" w:rsidR="002B06B8" w:rsidRDefault="002B06B8" w:rsidP="001B50CA">
      <w:pPr>
        <w:rPr>
          <w:rFonts w:ascii="Arial" w:hAnsi="Arial" w:cs="Arial"/>
          <w:b/>
          <w:sz w:val="24"/>
          <w:szCs w:val="24"/>
          <w:u w:val="single"/>
        </w:rPr>
      </w:pPr>
    </w:p>
    <w:p w14:paraId="6ACC165A" w14:textId="77777777" w:rsidR="002B06B8" w:rsidRDefault="002B06B8" w:rsidP="001B50CA">
      <w:pPr>
        <w:rPr>
          <w:rFonts w:ascii="Arial" w:hAnsi="Arial" w:cs="Arial"/>
          <w:b/>
          <w:sz w:val="24"/>
          <w:szCs w:val="24"/>
          <w:u w:val="single"/>
        </w:rPr>
      </w:pPr>
    </w:p>
    <w:p w14:paraId="52E27907" w14:textId="77777777" w:rsidR="002B06B8" w:rsidRDefault="002B06B8" w:rsidP="001B50CA">
      <w:pPr>
        <w:rPr>
          <w:rFonts w:ascii="Arial" w:hAnsi="Arial" w:cs="Arial"/>
          <w:b/>
          <w:sz w:val="24"/>
          <w:szCs w:val="24"/>
          <w:u w:val="single"/>
        </w:rPr>
      </w:pPr>
    </w:p>
    <w:p w14:paraId="0E60A58B" w14:textId="77777777" w:rsidR="002B06B8" w:rsidRDefault="002B06B8" w:rsidP="001B50CA">
      <w:pPr>
        <w:rPr>
          <w:rFonts w:ascii="Arial" w:hAnsi="Arial" w:cs="Arial"/>
          <w:b/>
          <w:sz w:val="24"/>
          <w:szCs w:val="24"/>
          <w:u w:val="single"/>
        </w:rPr>
      </w:pPr>
    </w:p>
    <w:p w14:paraId="2F871558" w14:textId="77777777" w:rsidR="002B06B8" w:rsidRDefault="002B06B8" w:rsidP="001B50CA">
      <w:pPr>
        <w:rPr>
          <w:rFonts w:ascii="Arial" w:hAnsi="Arial" w:cs="Arial"/>
          <w:b/>
          <w:sz w:val="24"/>
          <w:szCs w:val="24"/>
          <w:u w:val="single"/>
        </w:rPr>
      </w:pPr>
    </w:p>
    <w:p w14:paraId="13B61D61" w14:textId="77777777" w:rsidR="002B06B8" w:rsidRDefault="002B06B8" w:rsidP="001B50CA">
      <w:pPr>
        <w:rPr>
          <w:rFonts w:ascii="Arial" w:hAnsi="Arial" w:cs="Arial"/>
          <w:b/>
          <w:sz w:val="24"/>
          <w:szCs w:val="24"/>
          <w:u w:val="single"/>
        </w:rPr>
      </w:pPr>
    </w:p>
    <w:p w14:paraId="0E5DDA89" w14:textId="77777777" w:rsidR="002B06B8" w:rsidRDefault="002B06B8" w:rsidP="001B50CA">
      <w:pPr>
        <w:rPr>
          <w:rFonts w:ascii="Arial" w:hAnsi="Arial" w:cs="Arial"/>
          <w:b/>
          <w:sz w:val="24"/>
          <w:szCs w:val="24"/>
          <w:u w:val="single"/>
        </w:rPr>
      </w:pPr>
    </w:p>
    <w:p w14:paraId="4A69C775" w14:textId="4C91BF1F" w:rsidR="001B50CA" w:rsidRPr="00230E93" w:rsidRDefault="001B50CA" w:rsidP="001B50CA">
      <w:pPr>
        <w:rPr>
          <w:rFonts w:ascii="Arial" w:hAnsi="Arial" w:cs="Arial"/>
          <w:b/>
          <w:sz w:val="24"/>
          <w:szCs w:val="24"/>
          <w:u w:val="single"/>
        </w:rPr>
      </w:pPr>
      <w:r w:rsidRPr="00230E93">
        <w:rPr>
          <w:rFonts w:ascii="Arial" w:hAnsi="Arial" w:cs="Arial"/>
          <w:b/>
          <w:sz w:val="24"/>
          <w:szCs w:val="24"/>
          <w:u w:val="single"/>
        </w:rPr>
        <w:lastRenderedPageBreak/>
        <w:t xml:space="preserve">Appendix </w:t>
      </w:r>
      <w:r>
        <w:rPr>
          <w:rFonts w:ascii="Arial" w:hAnsi="Arial" w:cs="Arial"/>
          <w:b/>
          <w:sz w:val="24"/>
          <w:szCs w:val="24"/>
          <w:u w:val="single"/>
        </w:rPr>
        <w:t>II.</w:t>
      </w:r>
    </w:p>
    <w:p w14:paraId="5715C2D9" w14:textId="77777777" w:rsidR="001B50CA" w:rsidRDefault="001B50CA" w:rsidP="001B50CA">
      <w:pPr>
        <w:rPr>
          <w:rFonts w:ascii="Arial" w:hAnsi="Arial" w:cs="Arial"/>
          <w:sz w:val="24"/>
          <w:szCs w:val="24"/>
        </w:rPr>
      </w:pPr>
    </w:p>
    <w:p w14:paraId="78E0D585" w14:textId="77777777" w:rsidR="001B50CA" w:rsidRPr="00230E93" w:rsidRDefault="001B50CA" w:rsidP="001B50CA">
      <w:pPr>
        <w:rPr>
          <w:rFonts w:ascii="Arial" w:hAnsi="Arial" w:cs="Arial"/>
          <w:sz w:val="24"/>
          <w:szCs w:val="24"/>
        </w:rPr>
      </w:pPr>
      <w:r w:rsidRPr="00230E93">
        <w:rPr>
          <w:rFonts w:ascii="Arial" w:hAnsi="Arial" w:cs="Arial"/>
          <w:sz w:val="24"/>
          <w:szCs w:val="24"/>
        </w:rPr>
        <w:t xml:space="preserve">SWOT ANALYSIS OF ROYAL AHOLD N.V. </w:t>
      </w:r>
    </w:p>
    <w:p w14:paraId="646C5596" w14:textId="77777777" w:rsidR="001B50CA" w:rsidRPr="00230E93" w:rsidRDefault="001B50CA" w:rsidP="001B50CA">
      <w:pPr>
        <w:spacing w:after="0" w:line="240" w:lineRule="auto"/>
        <w:rPr>
          <w:lang w:eastAsia="en-GB"/>
        </w:rPr>
      </w:pPr>
    </w:p>
    <w:tbl>
      <w:tblPr>
        <w:tblW w:w="0" w:type="auto"/>
        <w:tblLook w:val="04A0" w:firstRow="1" w:lastRow="0" w:firstColumn="1" w:lastColumn="0" w:noHBand="0" w:noVBand="1"/>
      </w:tblPr>
      <w:tblGrid>
        <w:gridCol w:w="4531"/>
        <w:gridCol w:w="4531"/>
      </w:tblGrid>
      <w:tr w:rsidR="001B50CA" w:rsidRPr="00230E93" w14:paraId="01AF4A1B" w14:textId="77777777" w:rsidTr="001B50CA">
        <w:tc>
          <w:tcPr>
            <w:tcW w:w="4531" w:type="dxa"/>
          </w:tcPr>
          <w:p w14:paraId="2B1C4884" w14:textId="77777777" w:rsidR="001B50CA" w:rsidRPr="00230E93" w:rsidRDefault="001B50CA" w:rsidP="001B50CA">
            <w:pPr>
              <w:rPr>
                <w:rFonts w:ascii="Arial" w:hAnsi="Arial" w:cs="Arial"/>
                <w:b/>
                <w:sz w:val="24"/>
                <w:szCs w:val="24"/>
                <w:u w:val="single"/>
                <w:lang w:eastAsia="en-GB"/>
              </w:rPr>
            </w:pPr>
            <w:r w:rsidRPr="00230E93">
              <w:rPr>
                <w:rFonts w:ascii="Arial" w:hAnsi="Arial" w:cs="Arial"/>
                <w:b/>
                <w:sz w:val="24"/>
                <w:szCs w:val="24"/>
                <w:u w:val="single"/>
                <w:lang w:eastAsia="en-GB"/>
              </w:rPr>
              <w:t xml:space="preserve">Strengths </w:t>
            </w:r>
          </w:p>
          <w:p w14:paraId="7716AE71" w14:textId="77777777" w:rsidR="001B50CA" w:rsidRPr="00230E93" w:rsidRDefault="001B50CA" w:rsidP="001B50CA">
            <w:pPr>
              <w:rPr>
                <w:rFonts w:ascii="Arial" w:hAnsi="Arial" w:cs="Arial"/>
                <w:sz w:val="24"/>
                <w:szCs w:val="24"/>
                <w:lang w:eastAsia="en-GB"/>
              </w:rPr>
            </w:pPr>
          </w:p>
          <w:p w14:paraId="3C2F119F" w14:textId="77777777"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xml:space="preserve">- </w:t>
            </w:r>
            <w:r w:rsidRPr="00230E93">
              <w:rPr>
                <w:rFonts w:ascii="Arial" w:hAnsi="Arial" w:cs="Arial"/>
                <w:b/>
                <w:bCs/>
                <w:sz w:val="24"/>
                <w:szCs w:val="24"/>
                <w:lang w:eastAsia="en-GB"/>
              </w:rPr>
              <w:t xml:space="preserve">Talent management and skill development: </w:t>
            </w:r>
            <w:r w:rsidRPr="00230E93">
              <w:rPr>
                <w:rFonts w:ascii="Arial" w:hAnsi="Arial" w:cs="Arial"/>
                <w:sz w:val="24"/>
                <w:szCs w:val="24"/>
                <w:lang w:eastAsia="en-GB"/>
              </w:rPr>
              <w:t xml:space="preserve">The human resources at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are integral to the success of the company and design training skills for the work force.  </w:t>
            </w:r>
          </w:p>
          <w:p w14:paraId="74C3E23E" w14:textId="77777777" w:rsidR="001B50CA" w:rsidRPr="00230E93" w:rsidRDefault="001B50CA" w:rsidP="001B50CA">
            <w:pPr>
              <w:rPr>
                <w:rFonts w:ascii="Arial" w:hAnsi="Arial" w:cs="Arial"/>
                <w:sz w:val="24"/>
                <w:szCs w:val="24"/>
                <w:lang w:eastAsia="en-GB"/>
              </w:rPr>
            </w:pPr>
          </w:p>
          <w:p w14:paraId="19CB4A6E" w14:textId="77777777" w:rsidR="001B50CA" w:rsidRDefault="001B50CA" w:rsidP="001B50CA">
            <w:pPr>
              <w:rPr>
                <w:rFonts w:ascii="Arial" w:hAnsi="Arial" w:cs="Arial"/>
                <w:b/>
                <w:bCs/>
                <w:sz w:val="24"/>
                <w:szCs w:val="24"/>
                <w:lang w:eastAsia="en-GB"/>
              </w:rPr>
            </w:pPr>
          </w:p>
          <w:p w14:paraId="26F312A3" w14:textId="77777777" w:rsidR="001B50CA" w:rsidRDefault="001B50CA" w:rsidP="001B50CA">
            <w:pPr>
              <w:rPr>
                <w:rFonts w:ascii="Arial" w:hAnsi="Arial" w:cs="Arial"/>
                <w:b/>
                <w:bCs/>
                <w:sz w:val="24"/>
                <w:szCs w:val="24"/>
                <w:lang w:eastAsia="en-GB"/>
              </w:rPr>
            </w:pPr>
            <w:r>
              <w:rPr>
                <w:rFonts w:ascii="Arial" w:hAnsi="Arial" w:cs="Arial"/>
                <w:b/>
                <w:bCs/>
                <w:sz w:val="24"/>
                <w:szCs w:val="24"/>
                <w:lang w:eastAsia="en-GB"/>
              </w:rPr>
              <w:t>-</w:t>
            </w:r>
            <w:r w:rsidRPr="00230E93">
              <w:rPr>
                <w:rFonts w:ascii="Arial" w:hAnsi="Arial" w:cs="Arial"/>
                <w:b/>
                <w:bCs/>
                <w:sz w:val="24"/>
                <w:szCs w:val="24"/>
                <w:lang w:eastAsia="en-GB"/>
              </w:rPr>
              <w:t xml:space="preserve"> Diverse Revenue models </w:t>
            </w:r>
          </w:p>
          <w:p w14:paraId="561EC54A" w14:textId="77777777" w:rsidR="001B50CA" w:rsidRPr="00230E93" w:rsidRDefault="001B50CA" w:rsidP="001B50CA">
            <w:pPr>
              <w:rPr>
                <w:rFonts w:ascii="Arial" w:hAnsi="Arial" w:cs="Arial"/>
                <w:sz w:val="24"/>
                <w:szCs w:val="24"/>
                <w:lang w:eastAsia="en-GB"/>
              </w:rPr>
            </w:pP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has over the years established viable businesses outside the industry which has- enabled the retail company to develop a diversified revenue stream beyond Services sector and Retail (Grocery) segment.</w:t>
            </w:r>
          </w:p>
          <w:p w14:paraId="75838C0F" w14:textId="77777777" w:rsidR="001B50CA" w:rsidRPr="00230E93" w:rsidRDefault="001B50CA" w:rsidP="001B50CA">
            <w:pPr>
              <w:rPr>
                <w:rFonts w:ascii="Arial" w:hAnsi="Arial" w:cs="Arial"/>
                <w:sz w:val="24"/>
                <w:szCs w:val="24"/>
                <w:lang w:eastAsia="en-GB"/>
              </w:rPr>
            </w:pPr>
          </w:p>
          <w:p w14:paraId="52A11608" w14:textId="77777777"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xml:space="preserve">- </w:t>
            </w:r>
            <w:r w:rsidRPr="00230E93">
              <w:rPr>
                <w:rFonts w:ascii="Arial" w:hAnsi="Arial" w:cs="Arial"/>
                <w:b/>
                <w:bCs/>
                <w:sz w:val="24"/>
                <w:szCs w:val="24"/>
                <w:lang w:eastAsia="en-GB"/>
              </w:rPr>
              <w:t>Strong brand recognition</w:t>
            </w:r>
            <w:r w:rsidRPr="00230E93">
              <w:rPr>
                <w:rFonts w:ascii="Arial" w:hAnsi="Arial" w:cs="Arial"/>
                <w:sz w:val="24"/>
                <w:szCs w:val="24"/>
                <w:lang w:eastAsia="en-GB"/>
              </w:rPr>
              <w:t xml:space="preserve"> -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Delhaize products have strong brand recognition in the Retail (Grocery) industry. This has enabled the company to charge a premium compare to its competitors in Retail (Grocery) industry.</w:t>
            </w:r>
          </w:p>
          <w:p w14:paraId="08D7110B" w14:textId="655D9363" w:rsidR="001B50CA" w:rsidRDefault="001B50CA" w:rsidP="001B50CA">
            <w:pPr>
              <w:rPr>
                <w:rFonts w:ascii="Arial" w:hAnsi="Arial" w:cs="Arial"/>
                <w:sz w:val="24"/>
                <w:szCs w:val="24"/>
                <w:lang w:eastAsia="en-GB"/>
              </w:rPr>
            </w:pPr>
          </w:p>
          <w:p w14:paraId="51EC1EE5" w14:textId="6A6A208A" w:rsidR="00012896" w:rsidRDefault="00012896" w:rsidP="001B50CA">
            <w:pPr>
              <w:rPr>
                <w:rFonts w:ascii="Arial" w:hAnsi="Arial" w:cs="Arial"/>
                <w:sz w:val="24"/>
                <w:szCs w:val="24"/>
                <w:lang w:eastAsia="en-GB"/>
              </w:rPr>
            </w:pPr>
          </w:p>
          <w:p w14:paraId="046F36D0" w14:textId="77777777" w:rsidR="00012896" w:rsidRPr="00230E93" w:rsidRDefault="00012896" w:rsidP="001B50CA">
            <w:pPr>
              <w:rPr>
                <w:rFonts w:ascii="Arial" w:hAnsi="Arial" w:cs="Arial"/>
                <w:sz w:val="24"/>
                <w:szCs w:val="24"/>
                <w:lang w:eastAsia="en-GB"/>
              </w:rPr>
            </w:pPr>
          </w:p>
          <w:p w14:paraId="3DB58832" w14:textId="5BDAAABA"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xml:space="preserve">- </w:t>
            </w:r>
            <w:r w:rsidRPr="00230E93">
              <w:rPr>
                <w:rFonts w:ascii="Arial" w:hAnsi="Arial" w:cs="Arial"/>
                <w:b/>
                <w:bCs/>
                <w:sz w:val="24"/>
                <w:szCs w:val="24"/>
                <w:lang w:eastAsia="en-GB"/>
              </w:rPr>
              <w:t>First mover advantage</w:t>
            </w:r>
            <w:r w:rsidR="00012896">
              <w:rPr>
                <w:rFonts w:ascii="Arial" w:hAnsi="Arial" w:cs="Arial"/>
                <w:b/>
                <w:bCs/>
                <w:sz w:val="24"/>
                <w:szCs w:val="24"/>
                <w:lang w:eastAsia="en-GB"/>
              </w:rPr>
              <w:t xml:space="preserve"> </w:t>
            </w:r>
            <w:r w:rsidRPr="00230E93">
              <w:rPr>
                <w:rFonts w:ascii="Arial" w:hAnsi="Arial" w:cs="Arial"/>
                <w:sz w:val="24"/>
                <w:szCs w:val="24"/>
                <w:lang w:eastAsia="en-GB"/>
              </w:rPr>
              <w:t xml:space="preserve">in the increasingly crowded </w:t>
            </w:r>
            <w:proofErr w:type="gramStart"/>
            <w:r w:rsidRPr="00230E93">
              <w:rPr>
                <w:rFonts w:ascii="Arial" w:hAnsi="Arial" w:cs="Arial"/>
                <w:sz w:val="24"/>
                <w:szCs w:val="24"/>
                <w:lang w:eastAsia="en-GB"/>
              </w:rPr>
              <w:t>market place</w:t>
            </w:r>
            <w:proofErr w:type="gramEnd"/>
            <w:r w:rsidRPr="00230E93">
              <w:rPr>
                <w:rFonts w:ascii="Arial" w:hAnsi="Arial" w:cs="Arial"/>
                <w:sz w:val="24"/>
                <w:szCs w:val="24"/>
                <w:lang w:eastAsia="en-GB"/>
              </w:rPr>
              <w:t xml:space="preserve">. The new products are rapidly increasing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Delhaize market share in the Retail (Grocery) industry.</w:t>
            </w:r>
          </w:p>
          <w:p w14:paraId="673CFA5C" w14:textId="7CF49212"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Br</w:t>
            </w:r>
            <w:r w:rsidRPr="00230E93">
              <w:rPr>
                <w:rFonts w:ascii="Arial" w:hAnsi="Arial" w:cs="Arial"/>
                <w:b/>
                <w:bCs/>
                <w:sz w:val="24"/>
                <w:szCs w:val="24"/>
                <w:lang w:eastAsia="en-GB"/>
              </w:rPr>
              <w:t>ands catering to different customers segments within Retail (Grocery) segment</w:t>
            </w:r>
            <w:r w:rsidRPr="00230E93">
              <w:rPr>
                <w:rFonts w:ascii="Arial" w:hAnsi="Arial" w:cs="Arial"/>
                <w:sz w:val="24"/>
                <w:szCs w:val="24"/>
                <w:lang w:eastAsia="en-GB"/>
              </w:rPr>
              <w:t xml:space="preserve">- </w:t>
            </w:r>
          </w:p>
          <w:p w14:paraId="295D98A1" w14:textId="77777777" w:rsidR="001B50CA" w:rsidRPr="00230E93" w:rsidRDefault="001B50CA" w:rsidP="001B50CA">
            <w:pPr>
              <w:rPr>
                <w:rFonts w:ascii="Arial" w:hAnsi="Arial" w:cs="Arial"/>
                <w:sz w:val="24"/>
                <w:szCs w:val="24"/>
                <w:lang w:eastAsia="en-GB"/>
              </w:rPr>
            </w:pPr>
            <w:proofErr w:type="spellStart"/>
            <w:r w:rsidRPr="00230E93">
              <w:rPr>
                <w:rFonts w:ascii="Arial" w:hAnsi="Arial" w:cs="Arial"/>
                <w:sz w:val="24"/>
                <w:szCs w:val="24"/>
                <w:lang w:eastAsia="en-GB"/>
              </w:rPr>
              <w:lastRenderedPageBreak/>
              <w:t>Ahold’s</w:t>
            </w:r>
            <w:proofErr w:type="spellEnd"/>
            <w:r w:rsidRPr="00230E93">
              <w:rPr>
                <w:rFonts w:ascii="Arial" w:hAnsi="Arial" w:cs="Arial"/>
                <w:sz w:val="24"/>
                <w:szCs w:val="24"/>
                <w:lang w:eastAsia="en-GB"/>
              </w:rPr>
              <w:t xml:space="preserve"> extensive product offerings as part of its strategy has enormously helped the company to penetrate different customer segments in Retail (Grocery) segment as well as enabled it to diversify revenue streams.</w:t>
            </w:r>
          </w:p>
          <w:p w14:paraId="06B51FF9" w14:textId="77777777" w:rsidR="001B50CA" w:rsidRPr="00230E93" w:rsidRDefault="001B50CA" w:rsidP="001B50CA">
            <w:pPr>
              <w:rPr>
                <w:rFonts w:ascii="Arial" w:hAnsi="Arial" w:cs="Arial"/>
                <w:sz w:val="24"/>
                <w:szCs w:val="24"/>
                <w:lang w:eastAsia="en-GB"/>
              </w:rPr>
            </w:pPr>
          </w:p>
          <w:p w14:paraId="6D9851DF" w14:textId="77777777" w:rsidR="001B50CA" w:rsidRPr="00230E93" w:rsidRDefault="001B50CA" w:rsidP="001B50CA">
            <w:pPr>
              <w:rPr>
                <w:rFonts w:ascii="Arial" w:hAnsi="Arial" w:cs="Arial"/>
                <w:b/>
                <w:bCs/>
                <w:sz w:val="24"/>
                <w:szCs w:val="24"/>
                <w:lang w:eastAsia="en-GB"/>
              </w:rPr>
            </w:pPr>
            <w:r w:rsidRPr="00230E93">
              <w:rPr>
                <w:rFonts w:ascii="Arial" w:hAnsi="Arial" w:cs="Arial"/>
                <w:sz w:val="24"/>
                <w:szCs w:val="24"/>
                <w:lang w:eastAsia="en-GB"/>
              </w:rPr>
              <w:t xml:space="preserve">- </w:t>
            </w:r>
            <w:r w:rsidRPr="00230E93">
              <w:rPr>
                <w:rFonts w:ascii="Arial" w:hAnsi="Arial" w:cs="Arial"/>
                <w:b/>
                <w:bCs/>
                <w:sz w:val="24"/>
                <w:szCs w:val="24"/>
                <w:lang w:eastAsia="en-GB"/>
              </w:rPr>
              <w:t>High profit margins</w:t>
            </w:r>
          </w:p>
          <w:p w14:paraId="7E1413DE" w14:textId="53A4F986"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xml:space="preserve">As compared to the industry Retail competitors,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is still racking high profit margins despite low on profitability ratio</w:t>
            </w:r>
            <w:r w:rsidR="002B06B8">
              <w:rPr>
                <w:rFonts w:ascii="Arial" w:hAnsi="Arial" w:cs="Arial"/>
                <w:sz w:val="24"/>
                <w:szCs w:val="24"/>
                <w:lang w:eastAsia="en-GB"/>
              </w:rPr>
              <w:t>.</w:t>
            </w:r>
          </w:p>
        </w:tc>
        <w:tc>
          <w:tcPr>
            <w:tcW w:w="4531" w:type="dxa"/>
          </w:tcPr>
          <w:p w14:paraId="634B34B1" w14:textId="77777777" w:rsidR="001B50CA" w:rsidRPr="00E9061D" w:rsidRDefault="001B50CA" w:rsidP="001B50CA">
            <w:pPr>
              <w:rPr>
                <w:rFonts w:ascii="Arial" w:hAnsi="Arial" w:cs="Arial"/>
                <w:b/>
                <w:bCs/>
                <w:sz w:val="24"/>
                <w:szCs w:val="24"/>
                <w:u w:val="single"/>
                <w:lang w:eastAsia="en-GB"/>
              </w:rPr>
            </w:pPr>
            <w:r w:rsidRPr="00E9061D">
              <w:rPr>
                <w:rFonts w:ascii="Arial" w:hAnsi="Arial" w:cs="Arial"/>
                <w:b/>
                <w:bCs/>
                <w:sz w:val="24"/>
                <w:szCs w:val="24"/>
                <w:u w:val="single"/>
                <w:lang w:eastAsia="en-GB"/>
              </w:rPr>
              <w:lastRenderedPageBreak/>
              <w:t>Weaknesses</w:t>
            </w:r>
          </w:p>
          <w:p w14:paraId="57314CAE" w14:textId="77777777" w:rsidR="001B50CA" w:rsidRPr="00230E93" w:rsidRDefault="001B50CA" w:rsidP="001B50CA">
            <w:pPr>
              <w:rPr>
                <w:rFonts w:ascii="Arial" w:hAnsi="Arial" w:cs="Arial"/>
                <w:sz w:val="24"/>
                <w:szCs w:val="24"/>
                <w:lang w:eastAsia="en-GB"/>
              </w:rPr>
            </w:pPr>
          </w:p>
          <w:p w14:paraId="19579C02" w14:textId="77777777"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xml:space="preserve">- </w:t>
            </w:r>
            <w:r w:rsidRPr="00230E93">
              <w:rPr>
                <w:rFonts w:ascii="Arial" w:hAnsi="Arial" w:cs="Arial"/>
                <w:b/>
                <w:bCs/>
                <w:sz w:val="24"/>
                <w:szCs w:val="24"/>
                <w:lang w:eastAsia="en-GB"/>
              </w:rPr>
              <w:t xml:space="preserve">Business Model </w:t>
            </w:r>
            <w:r w:rsidRPr="00230E93">
              <w:rPr>
                <w:rFonts w:ascii="Arial" w:hAnsi="Arial" w:cs="Arial"/>
                <w:b/>
                <w:sz w:val="24"/>
                <w:szCs w:val="24"/>
                <w:lang w:eastAsia="en-GB"/>
              </w:rPr>
              <w:t xml:space="preserve">of </w:t>
            </w:r>
            <w:proofErr w:type="spellStart"/>
            <w:r w:rsidRPr="00230E93">
              <w:rPr>
                <w:rFonts w:ascii="Arial" w:hAnsi="Arial" w:cs="Arial"/>
                <w:b/>
                <w:sz w:val="24"/>
                <w:szCs w:val="24"/>
                <w:lang w:eastAsia="en-GB"/>
              </w:rPr>
              <w:t>Ahold</w:t>
            </w:r>
            <w:proofErr w:type="spellEnd"/>
            <w:r w:rsidRPr="00230E93">
              <w:rPr>
                <w:rFonts w:ascii="Arial" w:hAnsi="Arial" w:cs="Arial"/>
                <w:b/>
                <w:sz w:val="24"/>
                <w:szCs w:val="24"/>
                <w:lang w:eastAsia="en-GB"/>
              </w:rPr>
              <w:t xml:space="preserve">: </w:t>
            </w:r>
            <w:r w:rsidRPr="00230E93">
              <w:rPr>
                <w:rFonts w:ascii="Arial" w:hAnsi="Arial" w:cs="Arial"/>
                <w:sz w:val="24"/>
                <w:szCs w:val="24"/>
                <w:lang w:eastAsia="en-GB"/>
              </w:rPr>
              <w:t xml:space="preserve">Can be easily imitated by the competitors in the industry.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needs to build a platform model that can integrate suppliers, vendors and end users to overcome these challenges.</w:t>
            </w:r>
          </w:p>
          <w:p w14:paraId="5108C8AD" w14:textId="77777777" w:rsidR="001B50CA" w:rsidRPr="00230E93" w:rsidRDefault="001B50CA" w:rsidP="001B50CA">
            <w:pPr>
              <w:rPr>
                <w:rFonts w:ascii="Arial" w:hAnsi="Arial" w:cs="Arial"/>
                <w:sz w:val="24"/>
                <w:szCs w:val="24"/>
                <w:lang w:eastAsia="en-GB"/>
              </w:rPr>
            </w:pPr>
          </w:p>
          <w:p w14:paraId="5907676B" w14:textId="77777777"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w:t>
            </w:r>
            <w:r w:rsidRPr="00230E93">
              <w:rPr>
                <w:rFonts w:ascii="Arial" w:hAnsi="Arial" w:cs="Arial"/>
                <w:b/>
                <w:bCs/>
                <w:sz w:val="24"/>
                <w:szCs w:val="24"/>
                <w:lang w:eastAsia="en-GB"/>
              </w:rPr>
              <w:t xml:space="preserve">Gross Margins and Operating Margins:  </w:t>
            </w:r>
            <w:r w:rsidRPr="00230E93">
              <w:rPr>
                <w:rFonts w:ascii="Arial" w:hAnsi="Arial" w:cs="Arial"/>
                <w:bCs/>
                <w:sz w:val="24"/>
                <w:szCs w:val="24"/>
                <w:lang w:eastAsia="en-GB"/>
              </w:rPr>
              <w:t>Needs to be improved and as it can in the long run p</w:t>
            </w:r>
            <w:r w:rsidRPr="00230E93">
              <w:rPr>
                <w:rFonts w:ascii="Arial" w:hAnsi="Arial" w:cs="Arial"/>
                <w:sz w:val="24"/>
                <w:szCs w:val="24"/>
                <w:lang w:eastAsia="en-GB"/>
              </w:rPr>
              <w:t xml:space="preserve">ut pressure on </w:t>
            </w:r>
            <w:proofErr w:type="spellStart"/>
            <w:r w:rsidRPr="00230E93">
              <w:rPr>
                <w:rFonts w:ascii="Arial" w:hAnsi="Arial" w:cs="Arial"/>
                <w:sz w:val="24"/>
                <w:szCs w:val="24"/>
                <w:lang w:eastAsia="en-GB"/>
              </w:rPr>
              <w:t>Ahold’s</w:t>
            </w:r>
            <w:proofErr w:type="spellEnd"/>
            <w:r w:rsidRPr="00230E93">
              <w:rPr>
                <w:rFonts w:ascii="Arial" w:hAnsi="Arial" w:cs="Arial"/>
                <w:sz w:val="24"/>
                <w:szCs w:val="24"/>
                <w:lang w:eastAsia="en-GB"/>
              </w:rPr>
              <w:t xml:space="preserve"> financial statement.</w:t>
            </w:r>
          </w:p>
          <w:p w14:paraId="0C175428" w14:textId="77777777" w:rsidR="001B50CA" w:rsidRPr="00230E93" w:rsidRDefault="001B50CA" w:rsidP="001B50CA">
            <w:pPr>
              <w:rPr>
                <w:rFonts w:ascii="Arial" w:hAnsi="Arial" w:cs="Arial"/>
                <w:sz w:val="24"/>
                <w:szCs w:val="24"/>
                <w:lang w:eastAsia="en-GB"/>
              </w:rPr>
            </w:pPr>
          </w:p>
          <w:p w14:paraId="2700D630" w14:textId="77777777" w:rsidR="00012896" w:rsidRDefault="00012896" w:rsidP="001B50CA">
            <w:pPr>
              <w:rPr>
                <w:rFonts w:ascii="Arial" w:hAnsi="Arial" w:cs="Arial"/>
                <w:sz w:val="24"/>
                <w:szCs w:val="24"/>
                <w:lang w:eastAsia="en-GB"/>
              </w:rPr>
            </w:pPr>
          </w:p>
          <w:p w14:paraId="505D14D9" w14:textId="77777777" w:rsidR="00012896" w:rsidRDefault="00012896" w:rsidP="001B50CA">
            <w:pPr>
              <w:rPr>
                <w:rFonts w:ascii="Arial" w:hAnsi="Arial" w:cs="Arial"/>
                <w:sz w:val="24"/>
                <w:szCs w:val="24"/>
                <w:lang w:eastAsia="en-GB"/>
              </w:rPr>
            </w:pPr>
          </w:p>
          <w:p w14:paraId="72DEB89F" w14:textId="77777777" w:rsidR="00012896" w:rsidRDefault="00012896" w:rsidP="001B50CA">
            <w:pPr>
              <w:rPr>
                <w:rFonts w:ascii="Arial" w:hAnsi="Arial" w:cs="Arial"/>
                <w:sz w:val="24"/>
                <w:szCs w:val="24"/>
                <w:lang w:eastAsia="en-GB"/>
              </w:rPr>
            </w:pPr>
          </w:p>
          <w:p w14:paraId="760445AA" w14:textId="1DF59EED"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xml:space="preserve">- </w:t>
            </w:r>
            <w:r w:rsidRPr="00230E93">
              <w:rPr>
                <w:rFonts w:ascii="Arial" w:hAnsi="Arial" w:cs="Arial"/>
                <w:b/>
                <w:bCs/>
                <w:sz w:val="24"/>
                <w:szCs w:val="24"/>
                <w:lang w:eastAsia="en-GB"/>
              </w:rPr>
              <w:t>Extra cost of building new supply chain and logistics network</w:t>
            </w:r>
            <w:r w:rsidRPr="00230E93">
              <w:rPr>
                <w:rFonts w:ascii="Arial" w:hAnsi="Arial" w:cs="Arial"/>
                <w:sz w:val="24"/>
                <w:szCs w:val="24"/>
                <w:lang w:eastAsia="en-GB"/>
              </w:rPr>
              <w:t xml:space="preserve"> - Internet and Artificial Intelligence has significantly altered the business model in the Services industry and given the decreasing significance of the dealer network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Delhaize </w:t>
            </w:r>
            <w:proofErr w:type="gramStart"/>
            <w:r w:rsidRPr="00230E93">
              <w:rPr>
                <w:rFonts w:ascii="Arial" w:hAnsi="Arial" w:cs="Arial"/>
                <w:sz w:val="24"/>
                <w:szCs w:val="24"/>
                <w:lang w:eastAsia="en-GB"/>
              </w:rPr>
              <w:t>has to</w:t>
            </w:r>
            <w:proofErr w:type="gramEnd"/>
            <w:r w:rsidRPr="00230E93">
              <w:rPr>
                <w:rFonts w:ascii="Arial" w:hAnsi="Arial" w:cs="Arial"/>
                <w:sz w:val="24"/>
                <w:szCs w:val="24"/>
                <w:lang w:eastAsia="en-GB"/>
              </w:rPr>
              <w:t xml:space="preserve"> build a new robust supply chain network. That can be extremely expensive.</w:t>
            </w:r>
          </w:p>
          <w:p w14:paraId="1CF1815F" w14:textId="77777777" w:rsidR="001B50CA" w:rsidRPr="00230E93" w:rsidRDefault="001B50CA" w:rsidP="001B50CA">
            <w:pPr>
              <w:rPr>
                <w:rFonts w:ascii="Arial" w:hAnsi="Arial" w:cs="Arial"/>
                <w:sz w:val="24"/>
                <w:szCs w:val="24"/>
                <w:lang w:eastAsia="en-GB"/>
              </w:rPr>
            </w:pPr>
          </w:p>
          <w:p w14:paraId="77FCE1AA" w14:textId="77777777"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xml:space="preserve">- </w:t>
            </w:r>
            <w:r w:rsidRPr="00230E93">
              <w:rPr>
                <w:rFonts w:ascii="Arial" w:hAnsi="Arial" w:cs="Arial"/>
                <w:b/>
                <w:bCs/>
                <w:sz w:val="24"/>
                <w:szCs w:val="24"/>
                <w:lang w:eastAsia="en-GB"/>
              </w:rPr>
              <w:t>Loyalty among suppliers</w:t>
            </w:r>
            <w:r w:rsidRPr="00230E93">
              <w:rPr>
                <w:rFonts w:ascii="Arial" w:hAnsi="Arial" w:cs="Arial"/>
                <w:sz w:val="24"/>
                <w:szCs w:val="24"/>
                <w:lang w:eastAsia="en-GB"/>
              </w:rPr>
              <w:t xml:space="preserve"> is low - Given the history of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Delhaize coming up with new innovations to drive down prices in the supply chain.</w:t>
            </w:r>
          </w:p>
          <w:p w14:paraId="3B6A33E4" w14:textId="6ED4939C" w:rsidR="001B50CA" w:rsidRDefault="001B50CA" w:rsidP="001B50CA">
            <w:pPr>
              <w:rPr>
                <w:rFonts w:ascii="Arial" w:hAnsi="Arial" w:cs="Arial"/>
                <w:sz w:val="24"/>
                <w:szCs w:val="24"/>
                <w:lang w:eastAsia="en-GB"/>
              </w:rPr>
            </w:pPr>
          </w:p>
          <w:p w14:paraId="6C2FB30B" w14:textId="77777777" w:rsidR="00012896" w:rsidRPr="00230E93" w:rsidRDefault="00012896" w:rsidP="001B50CA">
            <w:pPr>
              <w:rPr>
                <w:rFonts w:ascii="Arial" w:hAnsi="Arial" w:cs="Arial"/>
                <w:sz w:val="24"/>
                <w:szCs w:val="24"/>
                <w:lang w:eastAsia="en-GB"/>
              </w:rPr>
            </w:pPr>
          </w:p>
          <w:p w14:paraId="7455727D" w14:textId="77777777" w:rsidR="001B50CA" w:rsidRPr="00230E93" w:rsidRDefault="001B50CA" w:rsidP="001B50CA">
            <w:pPr>
              <w:rPr>
                <w:rFonts w:ascii="Arial" w:hAnsi="Arial" w:cs="Arial"/>
                <w:sz w:val="24"/>
                <w:szCs w:val="24"/>
                <w:lang w:eastAsia="en-GB"/>
              </w:rPr>
            </w:pPr>
            <w:r w:rsidRPr="00012896">
              <w:rPr>
                <w:rFonts w:ascii="Arial" w:hAnsi="Arial" w:cs="Arial"/>
                <w:b/>
                <w:bCs/>
                <w:sz w:val="24"/>
                <w:szCs w:val="24"/>
                <w:lang w:eastAsia="en-GB"/>
              </w:rPr>
              <w:t>- De</w:t>
            </w:r>
            <w:r w:rsidRPr="00230E93">
              <w:rPr>
                <w:rFonts w:ascii="Arial" w:hAnsi="Arial" w:cs="Arial"/>
                <w:b/>
                <w:bCs/>
                <w:sz w:val="24"/>
                <w:szCs w:val="24"/>
                <w:lang w:eastAsia="en-GB"/>
              </w:rPr>
              <w:t xml:space="preserve">clining per unit revenue for </w:t>
            </w:r>
            <w:proofErr w:type="spellStart"/>
            <w:r w:rsidRPr="00230E93">
              <w:rPr>
                <w:rFonts w:ascii="Arial" w:hAnsi="Arial" w:cs="Arial"/>
                <w:b/>
                <w:bCs/>
                <w:sz w:val="24"/>
                <w:szCs w:val="24"/>
                <w:lang w:eastAsia="en-GB"/>
              </w:rPr>
              <w:t>Ahold</w:t>
            </w:r>
            <w:proofErr w:type="spellEnd"/>
            <w:r w:rsidRPr="00230E93">
              <w:rPr>
                <w:rFonts w:ascii="Arial" w:hAnsi="Arial" w:cs="Arial"/>
                <w:b/>
                <w:bCs/>
                <w:sz w:val="24"/>
                <w:szCs w:val="24"/>
                <w:lang w:eastAsia="en-GB"/>
              </w:rPr>
              <w:t xml:space="preserve"> Delhaize:  </w:t>
            </w:r>
            <w:r w:rsidRPr="00230E93">
              <w:rPr>
                <w:rFonts w:ascii="Arial" w:hAnsi="Arial" w:cs="Arial"/>
                <w:sz w:val="24"/>
                <w:szCs w:val="24"/>
                <w:lang w:eastAsia="en-GB"/>
              </w:rPr>
              <w:t xml:space="preserve"> competition in the industry is putting downward pressure on </w:t>
            </w:r>
            <w:proofErr w:type="spellStart"/>
            <w:r w:rsidRPr="00230E93">
              <w:rPr>
                <w:rFonts w:ascii="Arial" w:hAnsi="Arial" w:cs="Arial"/>
                <w:sz w:val="24"/>
                <w:szCs w:val="24"/>
                <w:lang w:eastAsia="en-GB"/>
              </w:rPr>
              <w:t>Ahold’s</w:t>
            </w:r>
            <w:proofErr w:type="spellEnd"/>
            <w:r w:rsidRPr="00230E93">
              <w:rPr>
                <w:rFonts w:ascii="Arial" w:hAnsi="Arial" w:cs="Arial"/>
                <w:sz w:val="24"/>
                <w:szCs w:val="24"/>
                <w:lang w:eastAsia="en-GB"/>
              </w:rPr>
              <w:t xml:space="preserve"> profitability.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should therefore assess objectively the present value propositions of the various products.</w:t>
            </w:r>
          </w:p>
          <w:p w14:paraId="0D161C40" w14:textId="77777777"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lastRenderedPageBreak/>
              <w:t xml:space="preserve"> </w:t>
            </w:r>
          </w:p>
          <w:p w14:paraId="5E4D5471" w14:textId="77777777" w:rsidR="00012896" w:rsidRDefault="00012896" w:rsidP="001B50CA">
            <w:pPr>
              <w:ind w:left="37"/>
              <w:rPr>
                <w:rFonts w:ascii="Arial" w:hAnsi="Arial" w:cs="Arial"/>
                <w:b/>
                <w:bCs/>
                <w:sz w:val="24"/>
                <w:szCs w:val="24"/>
                <w:lang w:eastAsia="en-GB"/>
              </w:rPr>
            </w:pPr>
          </w:p>
          <w:p w14:paraId="2FC768DA" w14:textId="77777777" w:rsidR="00012896" w:rsidRDefault="00012896" w:rsidP="001B50CA">
            <w:pPr>
              <w:ind w:left="37"/>
              <w:rPr>
                <w:rFonts w:ascii="Arial" w:hAnsi="Arial" w:cs="Arial"/>
                <w:b/>
                <w:bCs/>
                <w:sz w:val="24"/>
                <w:szCs w:val="24"/>
                <w:lang w:eastAsia="en-GB"/>
              </w:rPr>
            </w:pPr>
          </w:p>
          <w:p w14:paraId="24467A06" w14:textId="57AD55F4" w:rsidR="001B50CA" w:rsidRPr="00230E93" w:rsidRDefault="001B50CA" w:rsidP="001B50CA">
            <w:pPr>
              <w:ind w:left="37"/>
              <w:rPr>
                <w:rFonts w:ascii="Arial" w:hAnsi="Arial" w:cs="Arial"/>
                <w:b/>
                <w:bCs/>
                <w:sz w:val="24"/>
                <w:szCs w:val="24"/>
                <w:lang w:eastAsia="en-GB"/>
              </w:rPr>
            </w:pPr>
            <w:r w:rsidRPr="00230E93">
              <w:rPr>
                <w:rFonts w:ascii="Arial" w:hAnsi="Arial" w:cs="Arial"/>
                <w:b/>
                <w:bCs/>
                <w:sz w:val="24"/>
                <w:szCs w:val="24"/>
                <w:lang w:eastAsia="en-GB"/>
              </w:rPr>
              <w:t xml:space="preserve">- Low investments into </w:t>
            </w:r>
            <w:proofErr w:type="spellStart"/>
            <w:r w:rsidRPr="00230E93">
              <w:rPr>
                <w:rFonts w:ascii="Arial" w:hAnsi="Arial" w:cs="Arial"/>
                <w:b/>
                <w:bCs/>
                <w:sz w:val="24"/>
                <w:szCs w:val="24"/>
                <w:lang w:eastAsia="en-GB"/>
              </w:rPr>
              <w:t>Ahold’s</w:t>
            </w:r>
            <w:proofErr w:type="spellEnd"/>
            <w:r w:rsidRPr="00230E93">
              <w:rPr>
                <w:rFonts w:ascii="Arial" w:hAnsi="Arial" w:cs="Arial"/>
                <w:b/>
                <w:bCs/>
                <w:sz w:val="24"/>
                <w:szCs w:val="24"/>
                <w:lang w:eastAsia="en-GB"/>
              </w:rPr>
              <w:t xml:space="preserve"> customer- oriented services </w:t>
            </w:r>
            <w:r w:rsidRPr="00230E93">
              <w:rPr>
                <w:rFonts w:ascii="Arial" w:hAnsi="Arial" w:cs="Arial"/>
                <w:sz w:val="24"/>
                <w:szCs w:val="24"/>
                <w:lang w:eastAsia="en-GB"/>
              </w:rPr>
              <w:t xml:space="preserve">- This can lead to competitors’ gaining advantage so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needs to consider increasing its investment in research and development and more so in customer service</w:t>
            </w:r>
            <w:r>
              <w:rPr>
                <w:rFonts w:ascii="Arial" w:hAnsi="Arial" w:cs="Arial"/>
                <w:sz w:val="24"/>
                <w:szCs w:val="24"/>
                <w:lang w:eastAsia="en-GB"/>
              </w:rPr>
              <w:t>-</w:t>
            </w:r>
            <w:r w:rsidRPr="00230E93">
              <w:rPr>
                <w:rFonts w:ascii="Arial" w:hAnsi="Arial" w:cs="Arial"/>
                <w:sz w:val="24"/>
                <w:szCs w:val="24"/>
                <w:lang w:eastAsia="en-GB"/>
              </w:rPr>
              <w:t>oriented applications.</w:t>
            </w:r>
          </w:p>
          <w:p w14:paraId="3EC4098D" w14:textId="77777777" w:rsidR="001B50CA" w:rsidRPr="00230E93" w:rsidRDefault="001B50CA" w:rsidP="001B50CA">
            <w:pPr>
              <w:rPr>
                <w:rFonts w:ascii="Arial" w:hAnsi="Arial" w:cs="Arial"/>
                <w:sz w:val="24"/>
                <w:szCs w:val="24"/>
                <w:lang w:eastAsia="en-GB"/>
              </w:rPr>
            </w:pPr>
          </w:p>
        </w:tc>
      </w:tr>
      <w:tr w:rsidR="001B50CA" w:rsidRPr="00230E93" w14:paraId="0ACB2B5F" w14:textId="77777777" w:rsidTr="001B50CA">
        <w:tc>
          <w:tcPr>
            <w:tcW w:w="4531" w:type="dxa"/>
          </w:tcPr>
          <w:p w14:paraId="3CBAA628" w14:textId="77777777" w:rsidR="001B50CA" w:rsidRPr="00230E93" w:rsidRDefault="001B50CA" w:rsidP="001B50CA">
            <w:pPr>
              <w:rPr>
                <w:rFonts w:ascii="Arial" w:hAnsi="Arial" w:cs="Arial"/>
                <w:b/>
                <w:sz w:val="24"/>
                <w:szCs w:val="24"/>
                <w:lang w:eastAsia="en-GB"/>
              </w:rPr>
            </w:pPr>
          </w:p>
          <w:p w14:paraId="5F8516C9" w14:textId="77777777" w:rsidR="001B50CA" w:rsidRPr="00230E93" w:rsidRDefault="001B50CA" w:rsidP="001B50CA">
            <w:pPr>
              <w:rPr>
                <w:rFonts w:ascii="Arial" w:hAnsi="Arial" w:cs="Arial"/>
                <w:b/>
                <w:sz w:val="24"/>
                <w:szCs w:val="24"/>
                <w:lang w:eastAsia="en-GB"/>
              </w:rPr>
            </w:pPr>
            <w:r w:rsidRPr="00230E93">
              <w:rPr>
                <w:rFonts w:ascii="Arial" w:hAnsi="Arial" w:cs="Arial"/>
                <w:b/>
                <w:sz w:val="24"/>
                <w:szCs w:val="24"/>
                <w:lang w:eastAsia="en-GB"/>
              </w:rPr>
              <w:t>OPPORTUNITIES</w:t>
            </w:r>
          </w:p>
          <w:p w14:paraId="0FC80E17" w14:textId="77777777" w:rsidR="001B50CA" w:rsidRPr="00230E93" w:rsidRDefault="001B50CA" w:rsidP="001B50CA">
            <w:pPr>
              <w:rPr>
                <w:rFonts w:ascii="Arial" w:hAnsi="Arial" w:cs="Arial"/>
                <w:sz w:val="24"/>
                <w:szCs w:val="24"/>
                <w:lang w:eastAsia="en-GB"/>
              </w:rPr>
            </w:pPr>
          </w:p>
          <w:p w14:paraId="08D13F82" w14:textId="7B056D2E" w:rsidR="001B50CA" w:rsidRDefault="001B50CA" w:rsidP="001B50CA">
            <w:pPr>
              <w:rPr>
                <w:rFonts w:ascii="Arial" w:hAnsi="Arial" w:cs="Arial"/>
                <w:sz w:val="24"/>
                <w:szCs w:val="24"/>
                <w:lang w:eastAsia="en-GB"/>
              </w:rPr>
            </w:pPr>
            <w:r w:rsidRPr="00230E93">
              <w:rPr>
                <w:rFonts w:ascii="Arial" w:hAnsi="Arial" w:cs="Arial"/>
                <w:sz w:val="24"/>
                <w:szCs w:val="24"/>
                <w:lang w:eastAsia="en-GB"/>
              </w:rPr>
              <w:t xml:space="preserve">- </w:t>
            </w:r>
            <w:r w:rsidRPr="00230E93">
              <w:rPr>
                <w:rFonts w:ascii="Arial" w:hAnsi="Arial" w:cs="Arial"/>
                <w:b/>
                <w:bCs/>
                <w:sz w:val="24"/>
                <w:szCs w:val="24"/>
                <w:lang w:eastAsia="en-GB"/>
              </w:rPr>
              <w:t>Lowering of the cost of new product launches</w:t>
            </w:r>
            <w:r w:rsidRPr="00230E93">
              <w:rPr>
                <w:rFonts w:ascii="Arial" w:hAnsi="Arial" w:cs="Arial"/>
                <w:sz w:val="24"/>
                <w:szCs w:val="24"/>
                <w:lang w:eastAsia="en-GB"/>
              </w:rPr>
              <w:t xml:space="preserve"> through third party retail partners and dedicated social network.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Delhaize can use the emerging trend to start small before scaling up after initial success of a new product.</w:t>
            </w:r>
          </w:p>
          <w:p w14:paraId="1A3A864F" w14:textId="523F3D45" w:rsidR="002B06B8" w:rsidRDefault="002B06B8" w:rsidP="001B50CA">
            <w:pPr>
              <w:rPr>
                <w:rFonts w:ascii="Arial" w:hAnsi="Arial" w:cs="Arial"/>
                <w:sz w:val="24"/>
                <w:szCs w:val="24"/>
                <w:lang w:eastAsia="en-GB"/>
              </w:rPr>
            </w:pPr>
          </w:p>
          <w:p w14:paraId="5F1E5F39" w14:textId="2B3801C6" w:rsidR="002B06B8" w:rsidRDefault="002B06B8" w:rsidP="001B50CA">
            <w:pPr>
              <w:rPr>
                <w:rFonts w:ascii="Arial" w:hAnsi="Arial" w:cs="Arial"/>
                <w:sz w:val="24"/>
                <w:szCs w:val="24"/>
                <w:lang w:eastAsia="en-GB"/>
              </w:rPr>
            </w:pPr>
          </w:p>
          <w:p w14:paraId="1EA8CA45" w14:textId="77777777" w:rsidR="002B06B8" w:rsidRPr="00230E93" w:rsidRDefault="002B06B8" w:rsidP="001B50CA">
            <w:pPr>
              <w:rPr>
                <w:rFonts w:ascii="Arial" w:hAnsi="Arial" w:cs="Arial"/>
                <w:sz w:val="24"/>
                <w:szCs w:val="24"/>
                <w:lang w:eastAsia="en-GB"/>
              </w:rPr>
            </w:pPr>
          </w:p>
          <w:p w14:paraId="5E7E05B6" w14:textId="77777777" w:rsidR="001B50CA" w:rsidRPr="00230E93" w:rsidRDefault="001B50CA" w:rsidP="001B50CA">
            <w:pPr>
              <w:rPr>
                <w:rFonts w:ascii="Arial" w:hAnsi="Arial" w:cs="Arial"/>
                <w:sz w:val="24"/>
                <w:szCs w:val="24"/>
                <w:lang w:eastAsia="en-GB"/>
              </w:rPr>
            </w:pPr>
          </w:p>
          <w:p w14:paraId="23AE0CC2" w14:textId="77777777"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-T</w:t>
            </w:r>
            <w:r w:rsidRPr="00230E93">
              <w:rPr>
                <w:rFonts w:ascii="Arial" w:hAnsi="Arial" w:cs="Arial"/>
                <w:b/>
                <w:bCs/>
                <w:sz w:val="24"/>
                <w:szCs w:val="24"/>
                <w:lang w:eastAsia="en-GB"/>
              </w:rPr>
              <w:t xml:space="preserve">rend of customers migrating to higher end products:  </w:t>
            </w:r>
            <w:r w:rsidRPr="00230E93">
              <w:rPr>
                <w:rFonts w:ascii="Arial" w:hAnsi="Arial" w:cs="Arial"/>
                <w:bCs/>
                <w:sz w:val="24"/>
                <w:szCs w:val="24"/>
                <w:lang w:eastAsia="en-GB"/>
              </w:rPr>
              <w:t>A g</w:t>
            </w:r>
            <w:r w:rsidRPr="00230E93">
              <w:rPr>
                <w:rFonts w:ascii="Arial" w:hAnsi="Arial" w:cs="Arial"/>
                <w:sz w:val="24"/>
                <w:szCs w:val="24"/>
                <w:lang w:eastAsia="en-GB"/>
              </w:rPr>
              <w:t xml:space="preserve">reat opportunity for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as the firm has strong brand recognition in the premium segment, customers have experience with excellent customer services provided by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Delhaize brands in the lower segment. It can be a win-win for the company and provides an opportunity to increase the profitability.</w:t>
            </w:r>
          </w:p>
          <w:p w14:paraId="672C28B2" w14:textId="77777777" w:rsidR="001B50CA" w:rsidRPr="00230E93" w:rsidRDefault="001B50CA" w:rsidP="001B50CA">
            <w:pPr>
              <w:rPr>
                <w:rFonts w:ascii="Arial" w:hAnsi="Arial" w:cs="Arial"/>
                <w:sz w:val="24"/>
                <w:szCs w:val="24"/>
                <w:lang w:eastAsia="en-GB"/>
              </w:rPr>
            </w:pPr>
          </w:p>
          <w:p w14:paraId="242213AD" w14:textId="77777777"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xml:space="preserve">- </w:t>
            </w:r>
            <w:r w:rsidRPr="00230E93">
              <w:rPr>
                <w:rFonts w:ascii="Arial" w:hAnsi="Arial" w:cs="Arial"/>
                <w:b/>
                <w:sz w:val="24"/>
                <w:szCs w:val="24"/>
                <w:lang w:eastAsia="en-GB"/>
              </w:rPr>
              <w:t>Ac</w:t>
            </w:r>
            <w:r w:rsidRPr="00230E93">
              <w:rPr>
                <w:rFonts w:ascii="Arial" w:hAnsi="Arial" w:cs="Arial"/>
                <w:b/>
                <w:bCs/>
                <w:sz w:val="24"/>
                <w:szCs w:val="24"/>
                <w:lang w:eastAsia="en-GB"/>
              </w:rPr>
              <w:t>celerated technological innovations and advancement</w:t>
            </w:r>
            <w:r w:rsidRPr="00230E93">
              <w:rPr>
                <w:rFonts w:ascii="Arial" w:hAnsi="Arial" w:cs="Arial"/>
                <w:bCs/>
                <w:sz w:val="24"/>
                <w:szCs w:val="24"/>
                <w:lang w:eastAsia="en-GB"/>
              </w:rPr>
              <w:t>:  I</w:t>
            </w:r>
            <w:r w:rsidRPr="00230E93">
              <w:rPr>
                <w:rFonts w:ascii="Arial" w:hAnsi="Arial" w:cs="Arial"/>
                <w:sz w:val="24"/>
                <w:szCs w:val="24"/>
                <w:lang w:eastAsia="en-GB"/>
              </w:rPr>
              <w:t xml:space="preserve">mproving industrial productivity, </w:t>
            </w:r>
            <w:r w:rsidRPr="00230E93">
              <w:rPr>
                <w:rFonts w:ascii="Arial" w:hAnsi="Arial" w:cs="Arial"/>
                <w:sz w:val="24"/>
                <w:szCs w:val="24"/>
                <w:lang w:eastAsia="en-GB"/>
              </w:rPr>
              <w:lastRenderedPageBreak/>
              <w:t xml:space="preserve">allowing suppliers to manufacture vast array of products and services can help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to significantly venture into adjacent products. Invest in research and development, AI and technological trends.</w:t>
            </w:r>
          </w:p>
          <w:p w14:paraId="4A59939D" w14:textId="77777777" w:rsidR="001B50CA" w:rsidRPr="00230E93" w:rsidRDefault="001B50CA" w:rsidP="001B50CA">
            <w:pPr>
              <w:rPr>
                <w:rFonts w:ascii="Arial" w:hAnsi="Arial" w:cs="Arial"/>
                <w:sz w:val="24"/>
                <w:szCs w:val="24"/>
                <w:lang w:eastAsia="en-GB"/>
              </w:rPr>
            </w:pPr>
          </w:p>
          <w:p w14:paraId="6980B79D" w14:textId="77777777" w:rsidR="001B50CA" w:rsidRPr="00230E93" w:rsidRDefault="001B50CA" w:rsidP="001B50CA">
            <w:pPr>
              <w:rPr>
                <w:rFonts w:ascii="Arial" w:hAnsi="Arial" w:cs="Arial"/>
                <w:sz w:val="24"/>
                <w:szCs w:val="24"/>
                <w:lang w:eastAsia="en-GB"/>
              </w:rPr>
            </w:pPr>
            <w:r w:rsidRPr="00230E93">
              <w:rPr>
                <w:rFonts w:ascii="Arial" w:eastAsia="Times New Roman" w:hAnsi="Arial" w:cs="Arial"/>
                <w:color w:val="000000"/>
                <w:sz w:val="27"/>
                <w:szCs w:val="27"/>
                <w:lang w:eastAsia="en-GB"/>
              </w:rPr>
              <w:t xml:space="preserve">- </w:t>
            </w:r>
            <w:r w:rsidRPr="00230E93">
              <w:rPr>
                <w:rFonts w:ascii="Arial" w:eastAsia="Times New Roman" w:hAnsi="Arial" w:cs="Arial"/>
                <w:b/>
                <w:color w:val="000000"/>
                <w:sz w:val="24"/>
                <w:szCs w:val="24"/>
                <w:lang w:eastAsia="en-GB"/>
              </w:rPr>
              <w:t>Well-developed consumer protection rules</w:t>
            </w:r>
            <w:r w:rsidRPr="00230E93">
              <w:rPr>
                <w:rFonts w:ascii="Arial" w:eastAsia="Times New Roman" w:hAnsi="Arial" w:cs="Arial"/>
                <w:color w:val="000000"/>
                <w:sz w:val="24"/>
                <w:szCs w:val="24"/>
                <w:lang w:eastAsia="en-GB"/>
              </w:rPr>
              <w:t xml:space="preserve"> and, recently, better enforcement in South Africa.</w:t>
            </w:r>
          </w:p>
          <w:p w14:paraId="0A10EA1D" w14:textId="77777777" w:rsidR="001B50CA" w:rsidRPr="00230E93" w:rsidRDefault="001B50CA" w:rsidP="001B50CA">
            <w:pPr>
              <w:rPr>
                <w:rFonts w:ascii="Arial" w:hAnsi="Arial" w:cs="Arial"/>
                <w:sz w:val="24"/>
                <w:szCs w:val="24"/>
                <w:lang w:eastAsia="en-GB"/>
              </w:rPr>
            </w:pPr>
          </w:p>
          <w:p w14:paraId="36710914" w14:textId="77777777" w:rsidR="002B06B8" w:rsidRDefault="002B06B8" w:rsidP="001B50CA">
            <w:pPr>
              <w:rPr>
                <w:rFonts w:ascii="Arial" w:hAnsi="Arial" w:cs="Arial"/>
                <w:sz w:val="24"/>
                <w:szCs w:val="24"/>
                <w:lang w:eastAsia="en-GB"/>
              </w:rPr>
            </w:pPr>
          </w:p>
          <w:p w14:paraId="45F2197A" w14:textId="050F4905"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L</w:t>
            </w:r>
            <w:r w:rsidRPr="00230E93">
              <w:rPr>
                <w:rFonts w:ascii="Arial" w:hAnsi="Arial" w:cs="Arial"/>
                <w:b/>
                <w:bCs/>
                <w:sz w:val="24"/>
                <w:szCs w:val="24"/>
                <w:lang w:eastAsia="en-GB"/>
              </w:rPr>
              <w:t xml:space="preserve">ower inflation rate: </w:t>
            </w:r>
            <w:r w:rsidRPr="00230E93">
              <w:rPr>
                <w:rFonts w:ascii="Arial" w:hAnsi="Arial" w:cs="Arial"/>
                <w:sz w:val="24"/>
                <w:szCs w:val="24"/>
                <w:lang w:eastAsia="en-GB"/>
              </w:rPr>
              <w:t xml:space="preserve"> The low inflation rate </w:t>
            </w:r>
            <w:proofErr w:type="gramStart"/>
            <w:r w:rsidRPr="00230E93">
              <w:rPr>
                <w:rFonts w:ascii="Arial" w:hAnsi="Arial" w:cs="Arial"/>
                <w:sz w:val="24"/>
                <w:szCs w:val="24"/>
                <w:lang w:eastAsia="en-GB"/>
              </w:rPr>
              <w:t>bring</w:t>
            </w:r>
            <w:proofErr w:type="gramEnd"/>
            <w:r w:rsidRPr="00230E93">
              <w:rPr>
                <w:rFonts w:ascii="Arial" w:hAnsi="Arial" w:cs="Arial"/>
                <w:sz w:val="24"/>
                <w:szCs w:val="24"/>
                <w:lang w:eastAsia="en-GB"/>
              </w:rPr>
              <w:t xml:space="preserve"> more stability in the market, enable credit at lower interest rate to the customers of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Delhaize. This will increase the consumption of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Delhaize products.</w:t>
            </w:r>
          </w:p>
          <w:p w14:paraId="73C826F9" w14:textId="77777777" w:rsidR="001B50CA" w:rsidRPr="00230E93" w:rsidRDefault="001B50CA" w:rsidP="001B50CA">
            <w:pPr>
              <w:rPr>
                <w:rFonts w:ascii="Arial" w:hAnsi="Arial" w:cs="Arial"/>
                <w:sz w:val="24"/>
                <w:szCs w:val="24"/>
                <w:lang w:eastAsia="en-GB"/>
              </w:rPr>
            </w:pPr>
          </w:p>
          <w:p w14:paraId="0A11A396" w14:textId="77777777" w:rsidR="002B06B8" w:rsidRDefault="002B06B8" w:rsidP="001B50CA">
            <w:pPr>
              <w:rPr>
                <w:rFonts w:ascii="Arial" w:hAnsi="Arial" w:cs="Arial"/>
                <w:sz w:val="24"/>
                <w:szCs w:val="24"/>
                <w:lang w:eastAsia="en-GB"/>
              </w:rPr>
            </w:pPr>
          </w:p>
          <w:p w14:paraId="3BB75A2B" w14:textId="77777777" w:rsidR="002B06B8" w:rsidRDefault="002B06B8" w:rsidP="001B50CA">
            <w:pPr>
              <w:rPr>
                <w:rFonts w:ascii="Arial" w:hAnsi="Arial" w:cs="Arial"/>
                <w:sz w:val="24"/>
                <w:szCs w:val="24"/>
                <w:lang w:eastAsia="en-GB"/>
              </w:rPr>
            </w:pPr>
          </w:p>
          <w:p w14:paraId="34F2464F" w14:textId="77777777" w:rsidR="002B06B8" w:rsidRDefault="002B06B8" w:rsidP="001B50CA">
            <w:pPr>
              <w:rPr>
                <w:rFonts w:ascii="Arial" w:hAnsi="Arial" w:cs="Arial"/>
                <w:sz w:val="24"/>
                <w:szCs w:val="24"/>
                <w:lang w:eastAsia="en-GB"/>
              </w:rPr>
            </w:pPr>
          </w:p>
          <w:p w14:paraId="431E33F9" w14:textId="77777777" w:rsidR="002B06B8" w:rsidRDefault="002B06B8" w:rsidP="001B50CA">
            <w:pPr>
              <w:rPr>
                <w:rFonts w:ascii="Arial" w:hAnsi="Arial" w:cs="Arial"/>
                <w:sz w:val="24"/>
                <w:szCs w:val="24"/>
                <w:lang w:eastAsia="en-GB"/>
              </w:rPr>
            </w:pPr>
          </w:p>
          <w:p w14:paraId="7BDBCBE8" w14:textId="77777777" w:rsidR="002B06B8" w:rsidRDefault="002B06B8" w:rsidP="001B50CA">
            <w:pPr>
              <w:rPr>
                <w:rFonts w:ascii="Arial" w:hAnsi="Arial" w:cs="Arial"/>
                <w:sz w:val="24"/>
                <w:szCs w:val="24"/>
                <w:lang w:eastAsia="en-GB"/>
              </w:rPr>
            </w:pPr>
          </w:p>
          <w:p w14:paraId="0899251D" w14:textId="77777777" w:rsidR="002B06B8" w:rsidRDefault="002B06B8" w:rsidP="001B50CA">
            <w:pPr>
              <w:rPr>
                <w:rFonts w:ascii="Arial" w:hAnsi="Arial" w:cs="Arial"/>
                <w:sz w:val="24"/>
                <w:szCs w:val="24"/>
                <w:lang w:eastAsia="en-GB"/>
              </w:rPr>
            </w:pPr>
          </w:p>
          <w:p w14:paraId="608C0D80" w14:textId="3A2A6CB5"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xml:space="preserve">- </w:t>
            </w:r>
            <w:r w:rsidRPr="00230E93">
              <w:rPr>
                <w:rFonts w:ascii="Arial" w:hAnsi="Arial" w:cs="Arial"/>
                <w:b/>
                <w:bCs/>
                <w:sz w:val="24"/>
                <w:szCs w:val="24"/>
                <w:lang w:eastAsia="en-GB"/>
              </w:rPr>
              <w:t xml:space="preserve">Local Collaboration:  </w:t>
            </w:r>
            <w:r w:rsidRPr="00230E93">
              <w:rPr>
                <w:rFonts w:ascii="Arial" w:hAnsi="Arial" w:cs="Arial"/>
                <w:sz w:val="24"/>
                <w:szCs w:val="24"/>
                <w:lang w:eastAsia="en-GB"/>
              </w:rPr>
              <w:t xml:space="preserve">Tie-up with local players can also provide opportunities of growth for the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Delhaize in international markets. The local players have local expertise while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Delhaize can bring global processes and execution expertise on table.</w:t>
            </w:r>
          </w:p>
          <w:p w14:paraId="77EEC8D4" w14:textId="77777777" w:rsidR="001B50CA" w:rsidRPr="00230E93" w:rsidRDefault="001B50CA" w:rsidP="001B50CA">
            <w:pPr>
              <w:rPr>
                <w:rFonts w:ascii="Arial" w:hAnsi="Arial" w:cs="Arial"/>
                <w:sz w:val="24"/>
                <w:szCs w:val="24"/>
                <w:lang w:eastAsia="en-GB"/>
              </w:rPr>
            </w:pPr>
          </w:p>
          <w:p w14:paraId="6295D945" w14:textId="77777777" w:rsidR="002B06B8" w:rsidRDefault="002B06B8" w:rsidP="001B50CA">
            <w:pPr>
              <w:rPr>
                <w:rFonts w:ascii="Arial" w:hAnsi="Arial" w:cs="Arial"/>
                <w:sz w:val="24"/>
                <w:szCs w:val="24"/>
                <w:lang w:eastAsia="en-GB"/>
              </w:rPr>
            </w:pPr>
          </w:p>
          <w:p w14:paraId="1E9B6B59" w14:textId="29BD1B09"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xml:space="preserve">- </w:t>
            </w:r>
            <w:r w:rsidRPr="00230E93">
              <w:rPr>
                <w:rFonts w:ascii="Arial" w:hAnsi="Arial" w:cs="Arial"/>
                <w:b/>
                <w:sz w:val="24"/>
                <w:szCs w:val="24"/>
                <w:lang w:eastAsia="en-GB"/>
              </w:rPr>
              <w:t>C</w:t>
            </w:r>
            <w:r w:rsidRPr="00230E93">
              <w:rPr>
                <w:rFonts w:ascii="Arial" w:hAnsi="Arial" w:cs="Arial"/>
                <w:b/>
                <w:bCs/>
                <w:sz w:val="24"/>
                <w:szCs w:val="24"/>
                <w:lang w:eastAsia="en-GB"/>
              </w:rPr>
              <w:t>ustomer preferences are fast changing </w:t>
            </w:r>
            <w:r w:rsidRPr="00230E93">
              <w:rPr>
                <w:rFonts w:ascii="Arial" w:hAnsi="Arial" w:cs="Arial"/>
                <w:sz w:val="24"/>
                <w:szCs w:val="24"/>
                <w:lang w:eastAsia="en-GB"/>
              </w:rPr>
              <w:t xml:space="preserve">- Driven by rising disposable incomes, easy access to information, </w:t>
            </w:r>
            <w:r w:rsidRPr="00230E93">
              <w:rPr>
                <w:rFonts w:ascii="Arial" w:hAnsi="Arial" w:cs="Arial"/>
                <w:sz w:val="24"/>
                <w:szCs w:val="24"/>
                <w:lang w:eastAsia="en-GB"/>
              </w:rPr>
              <w:lastRenderedPageBreak/>
              <w:t xml:space="preserve">and fast adoption of technological products, customers today are more willing to experiment / try new products in the market.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Delhaize </w:t>
            </w:r>
            <w:proofErr w:type="gramStart"/>
            <w:r w:rsidRPr="00230E93">
              <w:rPr>
                <w:rFonts w:ascii="Arial" w:hAnsi="Arial" w:cs="Arial"/>
                <w:sz w:val="24"/>
                <w:szCs w:val="24"/>
                <w:lang w:eastAsia="en-GB"/>
              </w:rPr>
              <w:t>has to</w:t>
            </w:r>
            <w:proofErr w:type="gramEnd"/>
            <w:r w:rsidRPr="00230E93">
              <w:rPr>
                <w:rFonts w:ascii="Arial" w:hAnsi="Arial" w:cs="Arial"/>
                <w:sz w:val="24"/>
                <w:szCs w:val="24"/>
                <w:lang w:eastAsia="en-GB"/>
              </w:rPr>
              <w:t xml:space="preserve"> carefully monitor not only wider trends within the Retail (Grocery) industry but also in the wider Services sector.</w:t>
            </w:r>
          </w:p>
          <w:p w14:paraId="4B71F266" w14:textId="77777777" w:rsidR="001B50CA" w:rsidRPr="00230E93" w:rsidRDefault="001B50CA" w:rsidP="001B50CA">
            <w:pPr>
              <w:rPr>
                <w:rFonts w:ascii="Arial" w:hAnsi="Arial" w:cs="Arial"/>
                <w:sz w:val="24"/>
                <w:szCs w:val="24"/>
                <w:lang w:eastAsia="en-GB"/>
              </w:rPr>
            </w:pPr>
          </w:p>
        </w:tc>
        <w:tc>
          <w:tcPr>
            <w:tcW w:w="4531" w:type="dxa"/>
          </w:tcPr>
          <w:p w14:paraId="6D6D0E51" w14:textId="77777777" w:rsidR="001B50CA" w:rsidRPr="00230E93" w:rsidRDefault="001B50CA" w:rsidP="001B50CA">
            <w:pPr>
              <w:rPr>
                <w:rFonts w:ascii="Arial" w:hAnsi="Arial" w:cs="Arial"/>
                <w:b/>
                <w:sz w:val="24"/>
                <w:szCs w:val="24"/>
                <w:lang w:eastAsia="en-GB"/>
              </w:rPr>
            </w:pPr>
          </w:p>
          <w:p w14:paraId="0BCB1C69" w14:textId="77777777" w:rsidR="001B50CA" w:rsidRPr="00230E93" w:rsidRDefault="001B50CA" w:rsidP="001B50CA">
            <w:pPr>
              <w:rPr>
                <w:rFonts w:ascii="Arial" w:hAnsi="Arial" w:cs="Arial"/>
                <w:b/>
                <w:sz w:val="24"/>
                <w:szCs w:val="24"/>
                <w:lang w:eastAsia="en-GB"/>
              </w:rPr>
            </w:pPr>
            <w:r w:rsidRPr="00230E93">
              <w:rPr>
                <w:rFonts w:ascii="Arial" w:hAnsi="Arial" w:cs="Arial"/>
                <w:b/>
                <w:sz w:val="24"/>
                <w:szCs w:val="24"/>
                <w:lang w:eastAsia="en-GB"/>
              </w:rPr>
              <w:t>THREATS</w:t>
            </w:r>
          </w:p>
          <w:p w14:paraId="0A0D99AD" w14:textId="77777777" w:rsidR="001B50CA" w:rsidRPr="00230E93" w:rsidRDefault="001B50CA" w:rsidP="001B50CA">
            <w:pPr>
              <w:rPr>
                <w:rFonts w:ascii="Arial" w:hAnsi="Arial" w:cs="Arial"/>
                <w:b/>
                <w:sz w:val="24"/>
                <w:szCs w:val="24"/>
                <w:lang w:eastAsia="en-GB"/>
              </w:rPr>
            </w:pPr>
          </w:p>
          <w:p w14:paraId="46CD37CC" w14:textId="77777777" w:rsidR="001B50CA" w:rsidRPr="00230E93" w:rsidRDefault="001B50CA" w:rsidP="001B50CA">
            <w:pPr>
              <w:rPr>
                <w:rFonts w:ascii="Arial" w:eastAsia="Times New Roman" w:hAnsi="Arial" w:cs="Arial"/>
                <w:color w:val="000000"/>
                <w:sz w:val="24"/>
                <w:szCs w:val="24"/>
                <w:lang w:eastAsia="en-GB"/>
              </w:rPr>
            </w:pPr>
            <w:r w:rsidRPr="00230E93">
              <w:rPr>
                <w:rFonts w:ascii="Arial" w:eastAsia="Times New Roman" w:hAnsi="Arial" w:cs="Arial"/>
                <w:b/>
                <w:color w:val="000000"/>
                <w:sz w:val="24"/>
                <w:szCs w:val="24"/>
                <w:lang w:eastAsia="en-GB"/>
              </w:rPr>
              <w:t>- Political, economic, and regulatory factors</w:t>
            </w:r>
            <w:r w:rsidRPr="00230E93">
              <w:rPr>
                <w:rFonts w:ascii="Arial" w:eastAsia="Times New Roman" w:hAnsi="Arial" w:cs="Arial"/>
                <w:color w:val="000000"/>
                <w:sz w:val="24"/>
                <w:szCs w:val="24"/>
                <w:lang w:eastAsia="en-GB"/>
              </w:rPr>
              <w:t xml:space="preserve"> that affect foreign businesses adversely which include persistent reports about corruption and ineptitude in high government circles that reached a crescendo in 2017 under the administration of then-President Jacob Zuma, significant unemployment, violent crime, insufficient infrastructure, and poor government service delivery to impoverished communities.</w:t>
            </w:r>
          </w:p>
          <w:p w14:paraId="49E25E8E" w14:textId="77777777" w:rsidR="001B50CA" w:rsidRPr="00230E93" w:rsidRDefault="001B50CA" w:rsidP="001B50CA">
            <w:pPr>
              <w:rPr>
                <w:rFonts w:ascii="Arial" w:hAnsi="Arial" w:cs="Arial"/>
                <w:b/>
                <w:sz w:val="24"/>
                <w:szCs w:val="24"/>
                <w:lang w:eastAsia="en-GB"/>
              </w:rPr>
            </w:pPr>
          </w:p>
          <w:p w14:paraId="0C525870" w14:textId="77777777"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w:t>
            </w:r>
            <w:r w:rsidRPr="00230E93">
              <w:rPr>
                <w:rFonts w:ascii="Arial" w:hAnsi="Arial" w:cs="Arial"/>
                <w:b/>
                <w:sz w:val="24"/>
                <w:szCs w:val="24"/>
                <w:lang w:eastAsia="en-GB"/>
              </w:rPr>
              <w:t>C</w:t>
            </w:r>
            <w:r w:rsidRPr="00230E93">
              <w:rPr>
                <w:rFonts w:ascii="Arial" w:hAnsi="Arial" w:cs="Arial"/>
                <w:b/>
                <w:bCs/>
                <w:sz w:val="24"/>
                <w:szCs w:val="24"/>
                <w:lang w:eastAsia="en-GB"/>
              </w:rPr>
              <w:t>ommoditization of the product segment</w:t>
            </w:r>
            <w:r w:rsidRPr="00230E93">
              <w:rPr>
                <w:rFonts w:ascii="Arial" w:hAnsi="Arial" w:cs="Arial"/>
                <w:sz w:val="24"/>
                <w:szCs w:val="24"/>
                <w:lang w:eastAsia="en-GB"/>
              </w:rPr>
              <w:t xml:space="preserve"> - The biggest challenge for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Delhaize and other players in the industry is the increasing commoditization of the products in Services industry.</w:t>
            </w:r>
          </w:p>
          <w:p w14:paraId="4E1774E9" w14:textId="77777777" w:rsidR="001B50CA" w:rsidRPr="00230E93" w:rsidRDefault="001B50CA" w:rsidP="001B50CA">
            <w:pPr>
              <w:rPr>
                <w:rFonts w:ascii="Arial" w:hAnsi="Arial" w:cs="Arial"/>
                <w:sz w:val="24"/>
                <w:szCs w:val="24"/>
                <w:lang w:eastAsia="en-GB"/>
              </w:rPr>
            </w:pPr>
          </w:p>
          <w:p w14:paraId="45E3C84D" w14:textId="77777777" w:rsidR="002B06B8" w:rsidRDefault="002B06B8" w:rsidP="001B50CA">
            <w:pPr>
              <w:rPr>
                <w:rFonts w:ascii="Arial" w:hAnsi="Arial" w:cs="Arial"/>
                <w:sz w:val="24"/>
                <w:szCs w:val="24"/>
                <w:lang w:eastAsia="en-GB"/>
              </w:rPr>
            </w:pPr>
          </w:p>
          <w:p w14:paraId="571F9ADE" w14:textId="77777777" w:rsidR="002B06B8" w:rsidRDefault="002B06B8" w:rsidP="001B50CA">
            <w:pPr>
              <w:rPr>
                <w:rFonts w:ascii="Arial" w:hAnsi="Arial" w:cs="Arial"/>
                <w:sz w:val="24"/>
                <w:szCs w:val="24"/>
                <w:lang w:eastAsia="en-GB"/>
              </w:rPr>
            </w:pPr>
          </w:p>
          <w:p w14:paraId="74ECFFA2" w14:textId="4870D23F"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xml:space="preserve">- </w:t>
            </w:r>
            <w:r w:rsidRPr="00230E93">
              <w:rPr>
                <w:rFonts w:ascii="Arial" w:hAnsi="Arial" w:cs="Arial"/>
                <w:b/>
                <w:sz w:val="24"/>
                <w:szCs w:val="24"/>
                <w:lang w:eastAsia="en-GB"/>
              </w:rPr>
              <w:t>Com</w:t>
            </w:r>
            <w:r w:rsidRPr="00230E93">
              <w:rPr>
                <w:rFonts w:ascii="Arial" w:hAnsi="Arial" w:cs="Arial"/>
                <w:b/>
                <w:bCs/>
                <w:sz w:val="24"/>
                <w:szCs w:val="24"/>
                <w:lang w:eastAsia="en-GB"/>
              </w:rPr>
              <w:t xml:space="preserve">petitive pressure: </w:t>
            </w:r>
            <w:r w:rsidRPr="00230E93">
              <w:rPr>
                <w:rFonts w:ascii="Arial" w:hAnsi="Arial" w:cs="Arial"/>
                <w:sz w:val="24"/>
                <w:szCs w:val="24"/>
                <w:lang w:eastAsia="en-GB"/>
              </w:rPr>
              <w:t xml:space="preserve">- Low and new product launch cycles in the Services industry has put additional competitive pressure on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is unable to </w:t>
            </w:r>
            <w:r w:rsidRPr="00230E93">
              <w:rPr>
                <w:rFonts w:ascii="Arial" w:hAnsi="Arial" w:cs="Arial"/>
                <w:sz w:val="24"/>
                <w:szCs w:val="24"/>
                <w:lang w:eastAsia="en-GB"/>
              </w:rPr>
              <w:lastRenderedPageBreak/>
              <w:t xml:space="preserve">respond quickly to the needs of the niche markets that disruptors are focusing on due to the large customer base.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should adapt its strategy to gain market share</w:t>
            </w:r>
            <w:r w:rsidR="002B06B8">
              <w:rPr>
                <w:rFonts w:ascii="Arial" w:hAnsi="Arial" w:cs="Arial"/>
                <w:sz w:val="24"/>
                <w:szCs w:val="24"/>
                <w:lang w:eastAsia="en-GB"/>
              </w:rPr>
              <w:t>.</w:t>
            </w:r>
          </w:p>
          <w:p w14:paraId="1969A5EE" w14:textId="77777777" w:rsidR="002B06B8" w:rsidRDefault="002B06B8" w:rsidP="001B50CA">
            <w:pPr>
              <w:shd w:val="clear" w:color="auto" w:fill="FFFFFF"/>
              <w:spacing w:before="100" w:beforeAutospacing="1" w:after="100" w:afterAutospacing="1"/>
              <w:ind w:left="37"/>
              <w:rPr>
                <w:rFonts w:ascii="Arial" w:eastAsia="Times New Roman" w:hAnsi="Arial" w:cs="Arial"/>
                <w:color w:val="000000"/>
                <w:sz w:val="24"/>
                <w:szCs w:val="24"/>
                <w:lang w:eastAsia="en-GB"/>
              </w:rPr>
            </w:pPr>
          </w:p>
          <w:p w14:paraId="4317E6C2" w14:textId="2B3E8B10" w:rsidR="001B50CA" w:rsidRPr="00230E93" w:rsidRDefault="001B50CA" w:rsidP="001B50CA">
            <w:pPr>
              <w:shd w:val="clear" w:color="auto" w:fill="FFFFFF"/>
              <w:spacing w:before="100" w:beforeAutospacing="1" w:after="100" w:afterAutospacing="1"/>
              <w:ind w:left="37"/>
              <w:rPr>
                <w:rFonts w:ascii="Arial" w:eastAsia="Times New Roman" w:hAnsi="Arial" w:cs="Arial"/>
                <w:color w:val="000000"/>
                <w:sz w:val="24"/>
                <w:szCs w:val="24"/>
                <w:lang w:eastAsia="en-GB"/>
              </w:rPr>
            </w:pPr>
            <w:r w:rsidRPr="00230E93">
              <w:rPr>
                <w:rFonts w:ascii="Arial" w:eastAsia="Times New Roman" w:hAnsi="Arial" w:cs="Arial"/>
                <w:color w:val="000000"/>
                <w:sz w:val="24"/>
                <w:szCs w:val="24"/>
                <w:lang w:eastAsia="en-GB"/>
              </w:rPr>
              <w:t xml:space="preserve">- </w:t>
            </w:r>
            <w:r w:rsidRPr="00230E93">
              <w:rPr>
                <w:rFonts w:ascii="Arial" w:eastAsia="Times New Roman" w:hAnsi="Arial" w:cs="Arial"/>
                <w:b/>
                <w:color w:val="000000"/>
                <w:sz w:val="24"/>
                <w:szCs w:val="24"/>
                <w:lang w:eastAsia="en-GB"/>
              </w:rPr>
              <w:t xml:space="preserve">A potentially volatile rand-dollar exchange rate </w:t>
            </w:r>
            <w:r w:rsidRPr="00230E93">
              <w:rPr>
                <w:rFonts w:ascii="Arial" w:eastAsia="Times New Roman" w:hAnsi="Arial" w:cs="Arial"/>
                <w:color w:val="000000"/>
                <w:sz w:val="24"/>
                <w:szCs w:val="24"/>
                <w:lang w:eastAsia="en-GB"/>
              </w:rPr>
              <w:t>(the rate tends to be very predictable over the medium term – its volatility can spike in the short term);</w:t>
            </w:r>
          </w:p>
          <w:p w14:paraId="06FC7287" w14:textId="297609F3" w:rsidR="001B50CA" w:rsidRPr="00230E93" w:rsidRDefault="001B50CA" w:rsidP="001B50CA">
            <w:pPr>
              <w:rPr>
                <w:rFonts w:ascii="Arial" w:hAnsi="Arial" w:cs="Arial"/>
                <w:sz w:val="24"/>
                <w:szCs w:val="24"/>
                <w:lang w:eastAsia="en-GB"/>
              </w:rPr>
            </w:pPr>
            <w:r w:rsidRPr="00230E93">
              <w:rPr>
                <w:rFonts w:ascii="Arial" w:eastAsia="Times New Roman" w:hAnsi="Arial" w:cs="Arial"/>
                <w:b/>
                <w:color w:val="000000"/>
                <w:sz w:val="24"/>
                <w:szCs w:val="24"/>
                <w:lang w:eastAsia="en-GB"/>
              </w:rPr>
              <w:t>-Broad-Based Black Economic Empowerment (B-BBEE) policies in South Africa:</w:t>
            </w:r>
            <w:r w:rsidRPr="00230E93">
              <w:rPr>
                <w:rFonts w:ascii="Arial" w:eastAsia="Times New Roman" w:hAnsi="Arial" w:cs="Arial"/>
                <w:color w:val="000000"/>
                <w:sz w:val="24"/>
                <w:szCs w:val="24"/>
                <w:lang w:eastAsia="en-GB"/>
              </w:rPr>
              <w:t xml:space="preserve"> Aimed at redressing economic imbalances among historically disadvantaged communities to facilitate socio-economic transformation, specifically to increase the number of black South Africans that either own or manage companies.  B-BBEE requirements demand due consideration by all firms planning to do business with the South African Government, but also within the general business community</w:t>
            </w:r>
          </w:p>
          <w:p w14:paraId="1DC2548D" w14:textId="77777777" w:rsidR="001B50CA" w:rsidRPr="00230E93" w:rsidRDefault="001B50CA" w:rsidP="001B50CA">
            <w:pPr>
              <w:rPr>
                <w:rFonts w:ascii="Arial" w:eastAsia="Times New Roman" w:hAnsi="Arial" w:cs="Arial"/>
                <w:color w:val="000000"/>
                <w:sz w:val="24"/>
                <w:szCs w:val="24"/>
                <w:lang w:eastAsia="en-GB"/>
              </w:rPr>
            </w:pP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can </w:t>
            </w:r>
            <w:r w:rsidRPr="00230E93">
              <w:rPr>
                <w:rFonts w:ascii="Arial" w:eastAsia="Times New Roman" w:hAnsi="Arial" w:cs="Arial"/>
                <w:color w:val="000000"/>
                <w:sz w:val="24"/>
                <w:szCs w:val="24"/>
                <w:lang w:eastAsia="en-GB"/>
              </w:rPr>
              <w:t>implement “equity equivalent” programs that emphasize training and development of local companies</w:t>
            </w:r>
          </w:p>
          <w:p w14:paraId="43325ED8" w14:textId="77777777" w:rsidR="001B50CA" w:rsidRPr="00230E93" w:rsidRDefault="001B50CA" w:rsidP="001B50CA">
            <w:pPr>
              <w:rPr>
                <w:rFonts w:ascii="Arial" w:hAnsi="Arial" w:cs="Arial"/>
                <w:sz w:val="24"/>
                <w:szCs w:val="24"/>
                <w:lang w:eastAsia="en-GB"/>
              </w:rPr>
            </w:pPr>
          </w:p>
          <w:p w14:paraId="7E6D5217" w14:textId="77777777"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S</w:t>
            </w:r>
            <w:r w:rsidRPr="00230E93">
              <w:rPr>
                <w:rFonts w:ascii="Arial" w:hAnsi="Arial" w:cs="Arial"/>
                <w:b/>
                <w:bCs/>
                <w:sz w:val="24"/>
                <w:szCs w:val="24"/>
                <w:lang w:eastAsia="en-GB"/>
              </w:rPr>
              <w:t xml:space="preserve">aturation in urban market and stagnation in the rural markets: </w:t>
            </w:r>
            <w:r w:rsidRPr="00230E93">
              <w:rPr>
                <w:rFonts w:ascii="Arial" w:hAnsi="Arial" w:cs="Arial"/>
                <w:sz w:val="24"/>
                <w:szCs w:val="24"/>
                <w:lang w:eastAsia="en-GB"/>
              </w:rPr>
              <w:t xml:space="preserve">For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Delhaize this trend is an ongoing challenge in the Retail (Grocery) segment. One of the reasons is that the adoption of products is slow in rural market. Secondly it is more costly for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to serve the rural customers than urban customers given the vast distances and lack of infrastructure.</w:t>
            </w:r>
          </w:p>
          <w:p w14:paraId="42F34374" w14:textId="77777777" w:rsidR="001B50CA" w:rsidRPr="00230E93" w:rsidRDefault="001B50CA" w:rsidP="001B50CA">
            <w:pPr>
              <w:rPr>
                <w:rFonts w:ascii="Arial" w:hAnsi="Arial" w:cs="Arial"/>
                <w:sz w:val="24"/>
                <w:szCs w:val="24"/>
                <w:lang w:eastAsia="en-GB"/>
              </w:rPr>
            </w:pPr>
          </w:p>
          <w:p w14:paraId="096F7FCD" w14:textId="77777777"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xml:space="preserve">- </w:t>
            </w:r>
            <w:r w:rsidRPr="00230E93">
              <w:rPr>
                <w:rFonts w:ascii="Arial" w:hAnsi="Arial" w:cs="Arial"/>
                <w:b/>
                <w:sz w:val="24"/>
                <w:szCs w:val="24"/>
                <w:lang w:eastAsia="en-GB"/>
              </w:rPr>
              <w:t>C</w:t>
            </w:r>
            <w:r w:rsidRPr="00230E93">
              <w:rPr>
                <w:rFonts w:ascii="Arial" w:hAnsi="Arial" w:cs="Arial"/>
                <w:b/>
                <w:bCs/>
                <w:sz w:val="24"/>
                <w:szCs w:val="24"/>
                <w:lang w:eastAsia="en-GB"/>
              </w:rPr>
              <w:t xml:space="preserve">hanging demographics: </w:t>
            </w:r>
            <w:r w:rsidRPr="00230E93">
              <w:rPr>
                <w:rFonts w:ascii="Arial" w:hAnsi="Arial" w:cs="Arial"/>
                <w:sz w:val="24"/>
                <w:szCs w:val="24"/>
                <w:lang w:eastAsia="en-GB"/>
              </w:rPr>
              <w:t xml:space="preserve">- The result of the baby-boomers retiring and </w:t>
            </w:r>
            <w:r w:rsidRPr="00230E93">
              <w:rPr>
                <w:rFonts w:ascii="Arial" w:hAnsi="Arial" w:cs="Arial"/>
                <w:sz w:val="24"/>
                <w:szCs w:val="24"/>
                <w:lang w:eastAsia="en-GB"/>
              </w:rPr>
              <w:lastRenderedPageBreak/>
              <w:t xml:space="preserve">an adverse effect giving way to the new generation finding it hard to replace their purchasing power. The effect of this development can lead to higher profits in the short run for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but reduce profit margins in the long run as people are less brand loyal and more open to experimentation.</w:t>
            </w:r>
          </w:p>
          <w:p w14:paraId="158699F7" w14:textId="77777777" w:rsidR="001B50CA" w:rsidRPr="00230E93" w:rsidRDefault="001B50CA" w:rsidP="001B50CA">
            <w:pPr>
              <w:rPr>
                <w:rFonts w:ascii="Arial" w:hAnsi="Arial" w:cs="Arial"/>
                <w:sz w:val="24"/>
                <w:szCs w:val="24"/>
                <w:lang w:eastAsia="en-GB"/>
              </w:rPr>
            </w:pPr>
          </w:p>
          <w:p w14:paraId="67CD5EF0" w14:textId="77777777" w:rsidR="001B50CA" w:rsidRPr="00230E93" w:rsidRDefault="001B50CA" w:rsidP="001B50CA">
            <w:pPr>
              <w:rPr>
                <w:rFonts w:ascii="Arial" w:hAnsi="Arial" w:cs="Arial"/>
                <w:sz w:val="24"/>
                <w:szCs w:val="24"/>
                <w:lang w:eastAsia="en-GB"/>
              </w:rPr>
            </w:pPr>
            <w:r w:rsidRPr="00230E93">
              <w:rPr>
                <w:rFonts w:ascii="Arial" w:hAnsi="Arial" w:cs="Arial"/>
                <w:b/>
                <w:bCs/>
                <w:sz w:val="24"/>
                <w:szCs w:val="24"/>
                <w:lang w:eastAsia="en-GB"/>
              </w:rPr>
              <w:t xml:space="preserve">- Mistrust of institutions and threat for legal action against </w:t>
            </w:r>
            <w:proofErr w:type="spellStart"/>
            <w:r w:rsidRPr="00230E93">
              <w:rPr>
                <w:rFonts w:ascii="Arial" w:hAnsi="Arial" w:cs="Arial"/>
                <w:b/>
                <w:bCs/>
                <w:sz w:val="24"/>
                <w:szCs w:val="24"/>
                <w:lang w:eastAsia="en-GB"/>
              </w:rPr>
              <w:t>Ahold</w:t>
            </w:r>
            <w:proofErr w:type="spellEnd"/>
            <w:r w:rsidRPr="00230E93">
              <w:rPr>
                <w:rFonts w:ascii="Arial" w:hAnsi="Arial" w:cs="Arial"/>
                <w:b/>
                <w:bCs/>
                <w:sz w:val="24"/>
                <w:szCs w:val="24"/>
                <w:lang w:eastAsia="en-GB"/>
              </w:rPr>
              <w:t xml:space="preserve">. </w:t>
            </w:r>
            <w:r w:rsidRPr="00230E93">
              <w:rPr>
                <w:rFonts w:ascii="Arial" w:hAnsi="Arial" w:cs="Arial"/>
                <w:sz w:val="24"/>
                <w:szCs w:val="24"/>
                <w:lang w:eastAsia="en-GB"/>
              </w:rPr>
              <w:t xml:space="preserve"> </w:t>
            </w:r>
          </w:p>
          <w:p w14:paraId="4CBFFE98" w14:textId="77777777" w:rsidR="001B50CA" w:rsidRPr="00230E93" w:rsidRDefault="001B50CA" w:rsidP="001B50CA">
            <w:pPr>
              <w:rPr>
                <w:rFonts w:ascii="Arial" w:hAnsi="Arial" w:cs="Arial"/>
                <w:sz w:val="24"/>
                <w:szCs w:val="24"/>
                <w:lang w:eastAsia="en-GB"/>
              </w:rPr>
            </w:pPr>
          </w:p>
          <w:p w14:paraId="7C96EC26" w14:textId="77777777" w:rsidR="001B50CA" w:rsidRPr="00230E93" w:rsidRDefault="001B50CA" w:rsidP="001B50CA">
            <w:pPr>
              <w:rPr>
                <w:rFonts w:ascii="Arial" w:hAnsi="Arial" w:cs="Arial"/>
                <w:sz w:val="24"/>
                <w:szCs w:val="24"/>
                <w:lang w:eastAsia="en-GB"/>
              </w:rPr>
            </w:pPr>
            <w:r w:rsidRPr="00230E93">
              <w:rPr>
                <w:rFonts w:ascii="Arial" w:hAnsi="Arial" w:cs="Arial"/>
                <w:sz w:val="24"/>
                <w:szCs w:val="24"/>
                <w:lang w:eastAsia="en-GB"/>
              </w:rPr>
              <w:t xml:space="preserve">The WTO regulations and laws are difficult to enforce in various markets and legal proceedings have become costly and a tireless and expensive procedure which can ultimately lead to less investment into emerging markets by </w:t>
            </w:r>
            <w:proofErr w:type="spellStart"/>
            <w:r w:rsidRPr="00230E93">
              <w:rPr>
                <w:rFonts w:ascii="Arial" w:hAnsi="Arial" w:cs="Arial"/>
                <w:sz w:val="24"/>
                <w:szCs w:val="24"/>
                <w:lang w:eastAsia="en-GB"/>
              </w:rPr>
              <w:t>Ahold</w:t>
            </w:r>
            <w:proofErr w:type="spellEnd"/>
            <w:r w:rsidRPr="00230E93">
              <w:rPr>
                <w:rFonts w:ascii="Arial" w:hAnsi="Arial" w:cs="Arial"/>
                <w:sz w:val="24"/>
                <w:szCs w:val="24"/>
                <w:lang w:eastAsia="en-GB"/>
              </w:rPr>
              <w:t xml:space="preserve"> which could slow growth.</w:t>
            </w:r>
          </w:p>
          <w:p w14:paraId="44EE7354" w14:textId="77777777" w:rsidR="001B50CA" w:rsidRPr="00230E93" w:rsidRDefault="001B50CA" w:rsidP="001B50CA">
            <w:pPr>
              <w:rPr>
                <w:rFonts w:ascii="Arial" w:hAnsi="Arial" w:cs="Arial"/>
                <w:sz w:val="24"/>
                <w:szCs w:val="24"/>
                <w:lang w:eastAsia="en-GB"/>
              </w:rPr>
            </w:pPr>
          </w:p>
        </w:tc>
      </w:tr>
    </w:tbl>
    <w:p w14:paraId="2F4B846D" w14:textId="77777777" w:rsidR="001B50CA" w:rsidRPr="00230E93" w:rsidRDefault="001B50CA" w:rsidP="001B50CA">
      <w:pPr>
        <w:spacing w:after="0" w:line="240" w:lineRule="auto"/>
        <w:rPr>
          <w:rFonts w:ascii="Arial" w:hAnsi="Arial" w:cs="Arial"/>
          <w:sz w:val="24"/>
          <w:szCs w:val="24"/>
          <w:lang w:eastAsia="en-GB"/>
        </w:rPr>
      </w:pPr>
    </w:p>
    <w:p w14:paraId="7F2403D0" w14:textId="56922930" w:rsidR="001B50CA" w:rsidRPr="00230E93" w:rsidRDefault="001B50CA" w:rsidP="001B50CA">
      <w:pPr>
        <w:rPr>
          <w:rFonts w:ascii="Arial" w:hAnsi="Arial" w:cs="Arial"/>
          <w:sz w:val="24"/>
          <w:szCs w:val="24"/>
        </w:rPr>
      </w:pPr>
      <w:r w:rsidRPr="00230E93">
        <w:rPr>
          <w:rFonts w:ascii="Arial" w:hAnsi="Arial" w:cs="Arial"/>
          <w:sz w:val="20"/>
          <w:szCs w:val="20"/>
        </w:rPr>
        <w:t>Figure 3.  Source: Blue Ocean</w:t>
      </w:r>
      <w:r w:rsidRPr="00230E93">
        <w:rPr>
          <w:rFonts w:ascii="Arial" w:hAnsi="Arial" w:cs="Arial"/>
          <w:sz w:val="24"/>
          <w:szCs w:val="24"/>
        </w:rPr>
        <w:t xml:space="preserve"> </w:t>
      </w:r>
      <w:hyperlink r:id="rId32" w:history="1">
        <w:r w:rsidRPr="00230E93">
          <w:rPr>
            <w:color w:val="0000FF"/>
            <w:u w:val="single"/>
          </w:rPr>
          <w:t>http://blueoceanuniversity.com/frontpage/swotcoanalysis/7811-ahold-delhaize</w:t>
        </w:r>
      </w:hyperlink>
      <w:r w:rsidR="002B06B8">
        <w:rPr>
          <w:color w:val="0000FF"/>
          <w:u w:val="single"/>
        </w:rPr>
        <w:t>.</w:t>
      </w:r>
    </w:p>
    <w:sectPr w:rsidR="001B50CA" w:rsidRPr="00230E93" w:rsidSect="00B66986">
      <w:headerReference w:type="default" r:id="rId33"/>
      <w:footerReference w:type="default" r:id="rId34"/>
      <w:pgSz w:w="11906" w:h="16838"/>
      <w:pgMar w:top="1417" w:right="849"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857FF" w14:textId="77777777" w:rsidR="001B50CA" w:rsidRDefault="001B50CA">
      <w:pPr>
        <w:spacing w:after="0" w:line="240" w:lineRule="auto"/>
      </w:pPr>
      <w:r>
        <w:separator/>
      </w:r>
    </w:p>
  </w:endnote>
  <w:endnote w:type="continuationSeparator" w:id="0">
    <w:p w14:paraId="56714BCD" w14:textId="77777777" w:rsidR="001B50CA" w:rsidRDefault="001B5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298684"/>
      <w:docPartObj>
        <w:docPartGallery w:val="Page Numbers (Bottom of Page)"/>
        <w:docPartUnique/>
      </w:docPartObj>
    </w:sdtPr>
    <w:sdtEndPr>
      <w:rPr>
        <w:noProof/>
      </w:rPr>
    </w:sdtEndPr>
    <w:sdtContent>
      <w:p w14:paraId="01BD8E90" w14:textId="514603DD" w:rsidR="002B06B8" w:rsidRDefault="002B06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D79FDF" w14:textId="3B6A8D5A" w:rsidR="001B50CA" w:rsidRDefault="001B50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2AFF6" w14:textId="77777777" w:rsidR="001B50CA" w:rsidRDefault="001B50CA">
      <w:pPr>
        <w:spacing w:after="0" w:line="240" w:lineRule="auto"/>
      </w:pPr>
      <w:r>
        <w:separator/>
      </w:r>
    </w:p>
  </w:footnote>
  <w:footnote w:type="continuationSeparator" w:id="0">
    <w:p w14:paraId="32F3A3E4" w14:textId="77777777" w:rsidR="001B50CA" w:rsidRDefault="001B50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5F5D7" w14:textId="77777777" w:rsidR="001B50CA" w:rsidRDefault="001B50CA" w:rsidP="00B66986">
    <w:pPr>
      <w:pStyle w:val="Header"/>
      <w:jc w:val="cent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96905"/>
    <w:multiLevelType w:val="hybridMultilevel"/>
    <w:tmpl w:val="8334D2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B6227"/>
    <w:multiLevelType w:val="hybridMultilevel"/>
    <w:tmpl w:val="6A689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2022A"/>
    <w:multiLevelType w:val="hybridMultilevel"/>
    <w:tmpl w:val="6AAC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31096"/>
    <w:multiLevelType w:val="hybridMultilevel"/>
    <w:tmpl w:val="CD2C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43CD2"/>
    <w:multiLevelType w:val="multilevel"/>
    <w:tmpl w:val="13306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6627F4"/>
    <w:multiLevelType w:val="hybridMultilevel"/>
    <w:tmpl w:val="EEC22F0A"/>
    <w:lvl w:ilvl="0" w:tplc="E1FAF746">
      <w:start w:val="1"/>
      <w:numFmt w:val="bullet"/>
      <w:lvlText w:val="•"/>
      <w:lvlJc w:val="left"/>
      <w:pPr>
        <w:tabs>
          <w:tab w:val="num" w:pos="720"/>
        </w:tabs>
        <w:ind w:left="720" w:hanging="360"/>
      </w:pPr>
      <w:rPr>
        <w:rFonts w:ascii="Arial" w:hAnsi="Arial" w:hint="default"/>
      </w:rPr>
    </w:lvl>
    <w:lvl w:ilvl="1" w:tplc="F42CFC14" w:tentative="1">
      <w:start w:val="1"/>
      <w:numFmt w:val="bullet"/>
      <w:lvlText w:val="•"/>
      <w:lvlJc w:val="left"/>
      <w:pPr>
        <w:tabs>
          <w:tab w:val="num" w:pos="1440"/>
        </w:tabs>
        <w:ind w:left="1440" w:hanging="360"/>
      </w:pPr>
      <w:rPr>
        <w:rFonts w:ascii="Arial" w:hAnsi="Arial" w:hint="default"/>
      </w:rPr>
    </w:lvl>
    <w:lvl w:ilvl="2" w:tplc="184A23DC" w:tentative="1">
      <w:start w:val="1"/>
      <w:numFmt w:val="bullet"/>
      <w:lvlText w:val="•"/>
      <w:lvlJc w:val="left"/>
      <w:pPr>
        <w:tabs>
          <w:tab w:val="num" w:pos="2160"/>
        </w:tabs>
        <w:ind w:left="2160" w:hanging="360"/>
      </w:pPr>
      <w:rPr>
        <w:rFonts w:ascii="Arial" w:hAnsi="Arial" w:hint="default"/>
      </w:rPr>
    </w:lvl>
    <w:lvl w:ilvl="3" w:tplc="3154D422" w:tentative="1">
      <w:start w:val="1"/>
      <w:numFmt w:val="bullet"/>
      <w:lvlText w:val="•"/>
      <w:lvlJc w:val="left"/>
      <w:pPr>
        <w:tabs>
          <w:tab w:val="num" w:pos="2880"/>
        </w:tabs>
        <w:ind w:left="2880" w:hanging="360"/>
      </w:pPr>
      <w:rPr>
        <w:rFonts w:ascii="Arial" w:hAnsi="Arial" w:hint="default"/>
      </w:rPr>
    </w:lvl>
    <w:lvl w:ilvl="4" w:tplc="A8C620F8" w:tentative="1">
      <w:start w:val="1"/>
      <w:numFmt w:val="bullet"/>
      <w:lvlText w:val="•"/>
      <w:lvlJc w:val="left"/>
      <w:pPr>
        <w:tabs>
          <w:tab w:val="num" w:pos="3600"/>
        </w:tabs>
        <w:ind w:left="3600" w:hanging="360"/>
      </w:pPr>
      <w:rPr>
        <w:rFonts w:ascii="Arial" w:hAnsi="Arial" w:hint="default"/>
      </w:rPr>
    </w:lvl>
    <w:lvl w:ilvl="5" w:tplc="11D20312" w:tentative="1">
      <w:start w:val="1"/>
      <w:numFmt w:val="bullet"/>
      <w:lvlText w:val="•"/>
      <w:lvlJc w:val="left"/>
      <w:pPr>
        <w:tabs>
          <w:tab w:val="num" w:pos="4320"/>
        </w:tabs>
        <w:ind w:left="4320" w:hanging="360"/>
      </w:pPr>
      <w:rPr>
        <w:rFonts w:ascii="Arial" w:hAnsi="Arial" w:hint="default"/>
      </w:rPr>
    </w:lvl>
    <w:lvl w:ilvl="6" w:tplc="4C56F346" w:tentative="1">
      <w:start w:val="1"/>
      <w:numFmt w:val="bullet"/>
      <w:lvlText w:val="•"/>
      <w:lvlJc w:val="left"/>
      <w:pPr>
        <w:tabs>
          <w:tab w:val="num" w:pos="5040"/>
        </w:tabs>
        <w:ind w:left="5040" w:hanging="360"/>
      </w:pPr>
      <w:rPr>
        <w:rFonts w:ascii="Arial" w:hAnsi="Arial" w:hint="default"/>
      </w:rPr>
    </w:lvl>
    <w:lvl w:ilvl="7" w:tplc="4724B08E" w:tentative="1">
      <w:start w:val="1"/>
      <w:numFmt w:val="bullet"/>
      <w:lvlText w:val="•"/>
      <w:lvlJc w:val="left"/>
      <w:pPr>
        <w:tabs>
          <w:tab w:val="num" w:pos="5760"/>
        </w:tabs>
        <w:ind w:left="5760" w:hanging="360"/>
      </w:pPr>
      <w:rPr>
        <w:rFonts w:ascii="Arial" w:hAnsi="Arial" w:hint="default"/>
      </w:rPr>
    </w:lvl>
    <w:lvl w:ilvl="8" w:tplc="A88C8A8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BEA5067"/>
    <w:multiLevelType w:val="hybridMultilevel"/>
    <w:tmpl w:val="20F6EE24"/>
    <w:lvl w:ilvl="0" w:tplc="ED08E4E0">
      <w:start w:val="3"/>
      <w:numFmt w:val="bullet"/>
      <w:lvlText w:val="-"/>
      <w:lvlJc w:val="left"/>
      <w:pPr>
        <w:ind w:left="720" w:hanging="360"/>
      </w:pPr>
      <w:rPr>
        <w:rFonts w:ascii="Arial" w:eastAsia="Times New Roman" w:hAnsi="Arial" w:cs="Arial" w:hint="default"/>
        <w:b/>
        <w:color w:val="000000"/>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6D739F"/>
    <w:multiLevelType w:val="hybridMultilevel"/>
    <w:tmpl w:val="EC005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8074CA"/>
    <w:multiLevelType w:val="hybridMultilevel"/>
    <w:tmpl w:val="88FC9FC4"/>
    <w:lvl w:ilvl="0" w:tplc="CADAC1AA">
      <w:start w:val="1"/>
      <w:numFmt w:val="bullet"/>
      <w:lvlText w:val="•"/>
      <w:lvlJc w:val="left"/>
      <w:pPr>
        <w:tabs>
          <w:tab w:val="num" w:pos="720"/>
        </w:tabs>
        <w:ind w:left="720" w:hanging="360"/>
      </w:pPr>
      <w:rPr>
        <w:rFonts w:ascii="Arial" w:hAnsi="Arial" w:hint="default"/>
      </w:rPr>
    </w:lvl>
    <w:lvl w:ilvl="1" w:tplc="0E345D76" w:tentative="1">
      <w:start w:val="1"/>
      <w:numFmt w:val="bullet"/>
      <w:lvlText w:val="•"/>
      <w:lvlJc w:val="left"/>
      <w:pPr>
        <w:tabs>
          <w:tab w:val="num" w:pos="1440"/>
        </w:tabs>
        <w:ind w:left="1440" w:hanging="360"/>
      </w:pPr>
      <w:rPr>
        <w:rFonts w:ascii="Arial" w:hAnsi="Arial" w:hint="default"/>
      </w:rPr>
    </w:lvl>
    <w:lvl w:ilvl="2" w:tplc="0852961C" w:tentative="1">
      <w:start w:val="1"/>
      <w:numFmt w:val="bullet"/>
      <w:lvlText w:val="•"/>
      <w:lvlJc w:val="left"/>
      <w:pPr>
        <w:tabs>
          <w:tab w:val="num" w:pos="2160"/>
        </w:tabs>
        <w:ind w:left="2160" w:hanging="360"/>
      </w:pPr>
      <w:rPr>
        <w:rFonts w:ascii="Arial" w:hAnsi="Arial" w:hint="default"/>
      </w:rPr>
    </w:lvl>
    <w:lvl w:ilvl="3" w:tplc="5E1E356A" w:tentative="1">
      <w:start w:val="1"/>
      <w:numFmt w:val="bullet"/>
      <w:lvlText w:val="•"/>
      <w:lvlJc w:val="left"/>
      <w:pPr>
        <w:tabs>
          <w:tab w:val="num" w:pos="2880"/>
        </w:tabs>
        <w:ind w:left="2880" w:hanging="360"/>
      </w:pPr>
      <w:rPr>
        <w:rFonts w:ascii="Arial" w:hAnsi="Arial" w:hint="default"/>
      </w:rPr>
    </w:lvl>
    <w:lvl w:ilvl="4" w:tplc="8E3655B2" w:tentative="1">
      <w:start w:val="1"/>
      <w:numFmt w:val="bullet"/>
      <w:lvlText w:val="•"/>
      <w:lvlJc w:val="left"/>
      <w:pPr>
        <w:tabs>
          <w:tab w:val="num" w:pos="3600"/>
        </w:tabs>
        <w:ind w:left="3600" w:hanging="360"/>
      </w:pPr>
      <w:rPr>
        <w:rFonts w:ascii="Arial" w:hAnsi="Arial" w:hint="default"/>
      </w:rPr>
    </w:lvl>
    <w:lvl w:ilvl="5" w:tplc="EDC0A482" w:tentative="1">
      <w:start w:val="1"/>
      <w:numFmt w:val="bullet"/>
      <w:lvlText w:val="•"/>
      <w:lvlJc w:val="left"/>
      <w:pPr>
        <w:tabs>
          <w:tab w:val="num" w:pos="4320"/>
        </w:tabs>
        <w:ind w:left="4320" w:hanging="360"/>
      </w:pPr>
      <w:rPr>
        <w:rFonts w:ascii="Arial" w:hAnsi="Arial" w:hint="default"/>
      </w:rPr>
    </w:lvl>
    <w:lvl w:ilvl="6" w:tplc="A5C886AA" w:tentative="1">
      <w:start w:val="1"/>
      <w:numFmt w:val="bullet"/>
      <w:lvlText w:val="•"/>
      <w:lvlJc w:val="left"/>
      <w:pPr>
        <w:tabs>
          <w:tab w:val="num" w:pos="5040"/>
        </w:tabs>
        <w:ind w:left="5040" w:hanging="360"/>
      </w:pPr>
      <w:rPr>
        <w:rFonts w:ascii="Arial" w:hAnsi="Arial" w:hint="default"/>
      </w:rPr>
    </w:lvl>
    <w:lvl w:ilvl="7" w:tplc="B6D239CE" w:tentative="1">
      <w:start w:val="1"/>
      <w:numFmt w:val="bullet"/>
      <w:lvlText w:val="•"/>
      <w:lvlJc w:val="left"/>
      <w:pPr>
        <w:tabs>
          <w:tab w:val="num" w:pos="5760"/>
        </w:tabs>
        <w:ind w:left="5760" w:hanging="360"/>
      </w:pPr>
      <w:rPr>
        <w:rFonts w:ascii="Arial" w:hAnsi="Arial" w:hint="default"/>
      </w:rPr>
    </w:lvl>
    <w:lvl w:ilvl="8" w:tplc="161A500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477529D"/>
    <w:multiLevelType w:val="hybridMultilevel"/>
    <w:tmpl w:val="0DBAF5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492C6435"/>
    <w:multiLevelType w:val="multilevel"/>
    <w:tmpl w:val="CF84A1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511EB7"/>
    <w:multiLevelType w:val="multilevel"/>
    <w:tmpl w:val="06C05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572FB2"/>
    <w:multiLevelType w:val="hybridMultilevel"/>
    <w:tmpl w:val="EB2EE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6"/>
  </w:num>
  <w:num w:numId="3">
    <w:abstractNumId w:val="7"/>
  </w:num>
  <w:num w:numId="4">
    <w:abstractNumId w:val="10"/>
  </w:num>
  <w:num w:numId="5">
    <w:abstractNumId w:val="4"/>
  </w:num>
  <w:num w:numId="6">
    <w:abstractNumId w:val="8"/>
  </w:num>
  <w:num w:numId="7">
    <w:abstractNumId w:val="3"/>
  </w:num>
  <w:num w:numId="8">
    <w:abstractNumId w:val="12"/>
  </w:num>
  <w:num w:numId="9">
    <w:abstractNumId w:val="1"/>
  </w:num>
  <w:num w:numId="10">
    <w:abstractNumId w:val="0"/>
  </w:num>
  <w:num w:numId="11">
    <w:abstractNumId w:val="2"/>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E93"/>
    <w:rsid w:val="00012896"/>
    <w:rsid w:val="00023A5D"/>
    <w:rsid w:val="00072CFF"/>
    <w:rsid w:val="00086EA6"/>
    <w:rsid w:val="000A004F"/>
    <w:rsid w:val="000A54BE"/>
    <w:rsid w:val="000F2EA9"/>
    <w:rsid w:val="0010041B"/>
    <w:rsid w:val="001375CC"/>
    <w:rsid w:val="0016099A"/>
    <w:rsid w:val="001850FD"/>
    <w:rsid w:val="00186C1A"/>
    <w:rsid w:val="00190FC0"/>
    <w:rsid w:val="001A2D6C"/>
    <w:rsid w:val="001A43DA"/>
    <w:rsid w:val="001B1C4B"/>
    <w:rsid w:val="001B50CA"/>
    <w:rsid w:val="001D35E9"/>
    <w:rsid w:val="001D3845"/>
    <w:rsid w:val="001D3DC5"/>
    <w:rsid w:val="001E44BD"/>
    <w:rsid w:val="001E48EF"/>
    <w:rsid w:val="0020710D"/>
    <w:rsid w:val="00230E93"/>
    <w:rsid w:val="00243593"/>
    <w:rsid w:val="00264850"/>
    <w:rsid w:val="002B06B8"/>
    <w:rsid w:val="002C0FB0"/>
    <w:rsid w:val="002C400E"/>
    <w:rsid w:val="002E6A3D"/>
    <w:rsid w:val="00355A19"/>
    <w:rsid w:val="003E2173"/>
    <w:rsid w:val="003E585C"/>
    <w:rsid w:val="003F42E5"/>
    <w:rsid w:val="0041602D"/>
    <w:rsid w:val="0044674D"/>
    <w:rsid w:val="004B6E33"/>
    <w:rsid w:val="004C1FD5"/>
    <w:rsid w:val="004D246D"/>
    <w:rsid w:val="004E3CF1"/>
    <w:rsid w:val="004F0C03"/>
    <w:rsid w:val="0052601C"/>
    <w:rsid w:val="00556856"/>
    <w:rsid w:val="005622A5"/>
    <w:rsid w:val="00572D9F"/>
    <w:rsid w:val="0058092B"/>
    <w:rsid w:val="00582C0A"/>
    <w:rsid w:val="005B2820"/>
    <w:rsid w:val="005F6CA7"/>
    <w:rsid w:val="00600186"/>
    <w:rsid w:val="00600E07"/>
    <w:rsid w:val="006142F1"/>
    <w:rsid w:val="00665802"/>
    <w:rsid w:val="00670B3D"/>
    <w:rsid w:val="006772F5"/>
    <w:rsid w:val="006B747C"/>
    <w:rsid w:val="006C54C4"/>
    <w:rsid w:val="007075CA"/>
    <w:rsid w:val="007243FE"/>
    <w:rsid w:val="007356AB"/>
    <w:rsid w:val="00740B9D"/>
    <w:rsid w:val="00767CFE"/>
    <w:rsid w:val="00791A70"/>
    <w:rsid w:val="007D2E02"/>
    <w:rsid w:val="00806C8C"/>
    <w:rsid w:val="00824250"/>
    <w:rsid w:val="00827490"/>
    <w:rsid w:val="008357C4"/>
    <w:rsid w:val="0083748C"/>
    <w:rsid w:val="0086234F"/>
    <w:rsid w:val="00883D85"/>
    <w:rsid w:val="008F39B0"/>
    <w:rsid w:val="00904D80"/>
    <w:rsid w:val="0091472C"/>
    <w:rsid w:val="00922E58"/>
    <w:rsid w:val="00927356"/>
    <w:rsid w:val="00946153"/>
    <w:rsid w:val="00963036"/>
    <w:rsid w:val="00963CB6"/>
    <w:rsid w:val="0096422A"/>
    <w:rsid w:val="0097647C"/>
    <w:rsid w:val="00994BEC"/>
    <w:rsid w:val="009B2D91"/>
    <w:rsid w:val="009B7797"/>
    <w:rsid w:val="009D50E5"/>
    <w:rsid w:val="009D6897"/>
    <w:rsid w:val="00A16E08"/>
    <w:rsid w:val="00A22CAE"/>
    <w:rsid w:val="00A526F6"/>
    <w:rsid w:val="00A63B4C"/>
    <w:rsid w:val="00A85E4F"/>
    <w:rsid w:val="00A93D2B"/>
    <w:rsid w:val="00A97F5B"/>
    <w:rsid w:val="00AB4AF7"/>
    <w:rsid w:val="00AC07D5"/>
    <w:rsid w:val="00AC7453"/>
    <w:rsid w:val="00B13CE6"/>
    <w:rsid w:val="00B26B77"/>
    <w:rsid w:val="00B35D4B"/>
    <w:rsid w:val="00B61A84"/>
    <w:rsid w:val="00B66986"/>
    <w:rsid w:val="00BB032B"/>
    <w:rsid w:val="00BD2F09"/>
    <w:rsid w:val="00BE3AEA"/>
    <w:rsid w:val="00BE6A98"/>
    <w:rsid w:val="00C24AC1"/>
    <w:rsid w:val="00C72C8A"/>
    <w:rsid w:val="00C749F7"/>
    <w:rsid w:val="00C96C47"/>
    <w:rsid w:val="00CB2888"/>
    <w:rsid w:val="00CD161C"/>
    <w:rsid w:val="00D23E24"/>
    <w:rsid w:val="00D26C9F"/>
    <w:rsid w:val="00DF4985"/>
    <w:rsid w:val="00DF7C28"/>
    <w:rsid w:val="00E179C4"/>
    <w:rsid w:val="00E25047"/>
    <w:rsid w:val="00E901F4"/>
    <w:rsid w:val="00E9061D"/>
    <w:rsid w:val="00E91829"/>
    <w:rsid w:val="00EA1248"/>
    <w:rsid w:val="00F40249"/>
    <w:rsid w:val="00F75958"/>
    <w:rsid w:val="00FB07F5"/>
    <w:rsid w:val="00FB1D24"/>
    <w:rsid w:val="00FB4D1E"/>
    <w:rsid w:val="00FC1A58"/>
    <w:rsid w:val="00FE4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E7064"/>
  <w15:chartTrackingRefBased/>
  <w15:docId w15:val="{3FB491CC-088F-4D12-A0BD-0C0E8304A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E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30E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0E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230E9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93"/>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230E93"/>
    <w:rPr>
      <w:rFonts w:ascii="Times New Roman" w:eastAsia="Times New Roman" w:hAnsi="Times New Roman" w:cs="Times New Roman"/>
      <w:b/>
      <w:bCs/>
      <w:sz w:val="24"/>
      <w:szCs w:val="24"/>
      <w:lang w:eastAsia="en-GB"/>
    </w:rPr>
  </w:style>
  <w:style w:type="character" w:customStyle="1" w:styleId="Heading2Char">
    <w:name w:val="Heading 2 Char"/>
    <w:basedOn w:val="DefaultParagraphFont"/>
    <w:link w:val="Heading2"/>
    <w:uiPriority w:val="9"/>
    <w:semiHidden/>
    <w:rsid w:val="00230E9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30E93"/>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230E93"/>
    <w:pPr>
      <w:spacing w:after="0" w:line="240" w:lineRule="auto"/>
    </w:pPr>
  </w:style>
  <w:style w:type="paragraph" w:styleId="ListParagraph">
    <w:name w:val="List Paragraph"/>
    <w:basedOn w:val="Normal"/>
    <w:uiPriority w:val="34"/>
    <w:qFormat/>
    <w:rsid w:val="00230E93"/>
    <w:pPr>
      <w:ind w:left="720"/>
      <w:contextualSpacing/>
    </w:pPr>
  </w:style>
  <w:style w:type="character" w:styleId="Hyperlink">
    <w:name w:val="Hyperlink"/>
    <w:basedOn w:val="DefaultParagraphFont"/>
    <w:uiPriority w:val="99"/>
    <w:unhideWhenUsed/>
    <w:rsid w:val="00230E93"/>
    <w:rPr>
      <w:color w:val="0000FF"/>
      <w:u w:val="single"/>
    </w:rPr>
  </w:style>
  <w:style w:type="character" w:customStyle="1" w:styleId="BalloonTextChar">
    <w:name w:val="Balloon Text Char"/>
    <w:basedOn w:val="DefaultParagraphFont"/>
    <w:link w:val="BalloonText"/>
    <w:uiPriority w:val="99"/>
    <w:semiHidden/>
    <w:rsid w:val="00230E93"/>
    <w:rPr>
      <w:rFonts w:ascii="Segoe UI" w:hAnsi="Segoe UI" w:cs="Segoe UI"/>
      <w:sz w:val="18"/>
      <w:szCs w:val="18"/>
    </w:rPr>
  </w:style>
  <w:style w:type="paragraph" w:styleId="BalloonText">
    <w:name w:val="Balloon Text"/>
    <w:basedOn w:val="Normal"/>
    <w:link w:val="BalloonTextChar"/>
    <w:uiPriority w:val="99"/>
    <w:semiHidden/>
    <w:unhideWhenUsed/>
    <w:rsid w:val="00230E93"/>
    <w:pPr>
      <w:spacing w:after="0" w:line="240" w:lineRule="auto"/>
    </w:pPr>
    <w:rPr>
      <w:rFonts w:ascii="Segoe UI" w:hAnsi="Segoe UI" w:cs="Segoe UI"/>
      <w:sz w:val="18"/>
      <w:szCs w:val="18"/>
    </w:rPr>
  </w:style>
  <w:style w:type="table" w:styleId="TableGrid">
    <w:name w:val="Table Grid"/>
    <w:basedOn w:val="TableNormal"/>
    <w:uiPriority w:val="39"/>
    <w:rsid w:val="00230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0E93"/>
    <w:pPr>
      <w:tabs>
        <w:tab w:val="center" w:pos="4536"/>
        <w:tab w:val="right" w:pos="9072"/>
      </w:tabs>
      <w:spacing w:after="0" w:line="240" w:lineRule="auto"/>
    </w:pPr>
  </w:style>
  <w:style w:type="character" w:customStyle="1" w:styleId="HeaderChar">
    <w:name w:val="Header Char"/>
    <w:basedOn w:val="DefaultParagraphFont"/>
    <w:link w:val="Header"/>
    <w:uiPriority w:val="99"/>
    <w:rsid w:val="00230E93"/>
  </w:style>
  <w:style w:type="paragraph" w:styleId="Footer">
    <w:name w:val="footer"/>
    <w:basedOn w:val="Normal"/>
    <w:link w:val="FooterChar"/>
    <w:uiPriority w:val="99"/>
    <w:unhideWhenUsed/>
    <w:rsid w:val="00230E93"/>
    <w:pPr>
      <w:tabs>
        <w:tab w:val="center" w:pos="4536"/>
        <w:tab w:val="right" w:pos="9072"/>
      </w:tabs>
      <w:spacing w:after="0" w:line="240" w:lineRule="auto"/>
    </w:pPr>
  </w:style>
  <w:style w:type="character" w:customStyle="1" w:styleId="FooterChar">
    <w:name w:val="Footer Char"/>
    <w:basedOn w:val="DefaultParagraphFont"/>
    <w:link w:val="Footer"/>
    <w:uiPriority w:val="99"/>
    <w:rsid w:val="00230E93"/>
  </w:style>
  <w:style w:type="paragraph" w:styleId="NormalWeb">
    <w:name w:val="Normal (Web)"/>
    <w:basedOn w:val="Normal"/>
    <w:uiPriority w:val="99"/>
    <w:semiHidden/>
    <w:unhideWhenUsed/>
    <w:rsid w:val="006C54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C54C4"/>
    <w:rPr>
      <w:b/>
      <w:bCs/>
    </w:rPr>
  </w:style>
  <w:style w:type="paragraph" w:customStyle="1" w:styleId="DecimalAligned">
    <w:name w:val="Decimal Aligned"/>
    <w:basedOn w:val="Normal"/>
    <w:uiPriority w:val="40"/>
    <w:qFormat/>
    <w:rsid w:val="007356AB"/>
    <w:pPr>
      <w:tabs>
        <w:tab w:val="decimal" w:pos="360"/>
      </w:tabs>
      <w:spacing w:after="200" w:line="276" w:lineRule="auto"/>
    </w:pPr>
    <w:rPr>
      <w:rFonts w:eastAsiaTheme="minorEastAsia" w:cs="Times New Roman"/>
      <w:lang w:val="en-US"/>
    </w:rPr>
  </w:style>
  <w:style w:type="character" w:styleId="SubtleEmphasis">
    <w:name w:val="Subtle Emphasis"/>
    <w:basedOn w:val="DefaultParagraphFont"/>
    <w:uiPriority w:val="19"/>
    <w:qFormat/>
    <w:rsid w:val="007356AB"/>
    <w:rPr>
      <w:i/>
      <w:iCs/>
    </w:rPr>
  </w:style>
  <w:style w:type="table" w:styleId="LightShading-Accent1">
    <w:name w:val="Light Shading Accent 1"/>
    <w:basedOn w:val="TableNormal"/>
    <w:uiPriority w:val="60"/>
    <w:rsid w:val="007356AB"/>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customStyle="1" w:styleId="UnresolvedMention1">
    <w:name w:val="Unresolved Mention1"/>
    <w:basedOn w:val="DefaultParagraphFont"/>
    <w:uiPriority w:val="99"/>
    <w:semiHidden/>
    <w:unhideWhenUsed/>
    <w:rsid w:val="003F42E5"/>
    <w:rPr>
      <w:color w:val="605E5C"/>
      <w:shd w:val="clear" w:color="auto" w:fill="E1DFDD"/>
    </w:rPr>
  </w:style>
  <w:style w:type="character" w:customStyle="1" w:styleId="NoSpacingChar">
    <w:name w:val="No Spacing Char"/>
    <w:basedOn w:val="DefaultParagraphFont"/>
    <w:link w:val="NoSpacing"/>
    <w:uiPriority w:val="1"/>
    <w:rsid w:val="001B50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047051">
      <w:bodyDiv w:val="1"/>
      <w:marLeft w:val="0"/>
      <w:marRight w:val="0"/>
      <w:marTop w:val="0"/>
      <w:marBottom w:val="0"/>
      <w:divBdr>
        <w:top w:val="none" w:sz="0" w:space="0" w:color="auto"/>
        <w:left w:val="none" w:sz="0" w:space="0" w:color="auto"/>
        <w:bottom w:val="none" w:sz="0" w:space="0" w:color="auto"/>
        <w:right w:val="none" w:sz="0" w:space="0" w:color="auto"/>
      </w:divBdr>
    </w:div>
    <w:div w:id="1127431956">
      <w:bodyDiv w:val="1"/>
      <w:marLeft w:val="0"/>
      <w:marRight w:val="0"/>
      <w:marTop w:val="0"/>
      <w:marBottom w:val="0"/>
      <w:divBdr>
        <w:top w:val="none" w:sz="0" w:space="0" w:color="auto"/>
        <w:left w:val="none" w:sz="0" w:space="0" w:color="auto"/>
        <w:bottom w:val="none" w:sz="0" w:space="0" w:color="auto"/>
        <w:right w:val="none" w:sz="0" w:space="0" w:color="auto"/>
      </w:divBdr>
    </w:div>
    <w:div w:id="1502547017">
      <w:bodyDiv w:val="1"/>
      <w:marLeft w:val="0"/>
      <w:marRight w:val="0"/>
      <w:marTop w:val="0"/>
      <w:marBottom w:val="0"/>
      <w:divBdr>
        <w:top w:val="none" w:sz="0" w:space="0" w:color="auto"/>
        <w:left w:val="none" w:sz="0" w:space="0" w:color="auto"/>
        <w:bottom w:val="none" w:sz="0" w:space="0" w:color="auto"/>
        <w:right w:val="none" w:sz="0" w:space="0" w:color="auto"/>
      </w:divBdr>
    </w:div>
    <w:div w:id="1893926434">
      <w:bodyDiv w:val="1"/>
      <w:marLeft w:val="0"/>
      <w:marRight w:val="0"/>
      <w:marTop w:val="0"/>
      <w:marBottom w:val="0"/>
      <w:divBdr>
        <w:top w:val="none" w:sz="0" w:space="0" w:color="auto"/>
        <w:left w:val="none" w:sz="0" w:space="0" w:color="auto"/>
        <w:bottom w:val="none" w:sz="0" w:space="0" w:color="auto"/>
        <w:right w:val="none" w:sz="0" w:space="0" w:color="auto"/>
      </w:divBdr>
      <w:divsChild>
        <w:div w:id="58380625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ink.springer.com/content/pdf/10.1057/palgrave.jibs.8490257.pdf" TargetMode="External"/><Relationship Id="rId18" Type="http://schemas.openxmlformats.org/officeDocument/2006/relationships/hyperlink" Target="https://www.forbes.com/sites/jordandaykin/2018/11/06/growing-and-expanding-your-business/" TargetMode="External"/><Relationship Id="rId26" Type="http://schemas.openxmlformats.org/officeDocument/2006/relationships/hyperlink" Target="https://www.mindtools.com/pages/article/newTMC_90.htm" TargetMode="External"/><Relationship Id="rId3" Type="http://schemas.openxmlformats.org/officeDocument/2006/relationships/settings" Target="settings.xml"/><Relationship Id="rId21" Type="http://schemas.openxmlformats.org/officeDocument/2006/relationships/hyperlink" Target="https://hbr.org/2005/07/strategic-intent"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scholar.google.com/citations?user=0gJMGtoAAAAJ&amp;hl=en&amp;oi=sra" TargetMode="External"/><Relationship Id="rId17" Type="http://schemas.openxmlformats.org/officeDocument/2006/relationships/hyperlink" Target="http://www.fao.org/3/w5973e/w5973e00.htm.contents" TargetMode="External"/><Relationship Id="rId25" Type="http://schemas.openxmlformats.org/officeDocument/2006/relationships/hyperlink" Target="https://marketingmixx.com/procter-gamble-marketing-plan/"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xport.gov/article?id=South-Africa-market-challenges" TargetMode="External"/><Relationship Id="rId20" Type="http://schemas.openxmlformats.org/officeDocument/2006/relationships/hyperlink" Target="https://www.forbes.com/sites/tomtaulli/2018/08/29/what-to-do-before-going-global/" TargetMode="External"/><Relationship Id="rId29" Type="http://schemas.openxmlformats.org/officeDocument/2006/relationships/hyperlink" Target="https://www.startupoverseas.co.uk/expanding-a-business-in-south-afric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holddelhaize.com/media/8833/ahold-delhaize-2018-annual-report.pdf" TargetMode="External"/><Relationship Id="rId24" Type="http://schemas.openxmlformats.org/officeDocument/2006/relationships/hyperlink" Target="https://www.researchgate.net/profile/Krzysztof_Wach/publication/267040494_Market_entry_modes_for_international_businesses/links/5443e3920cf2a76a3ccd68ff/Market-entry-modes-for-international-businesses.pdf" TargetMode="External"/><Relationship Id="rId32" Type="http://schemas.openxmlformats.org/officeDocument/2006/relationships/hyperlink" Target="http://blueoceanuniversity.com/frontpage/swotcoanalysis/7811-ahold-delhaize" TargetMode="External"/><Relationship Id="rId5" Type="http://schemas.openxmlformats.org/officeDocument/2006/relationships/footnotes" Target="footnotes.xml"/><Relationship Id="rId15" Type="http://schemas.openxmlformats.org/officeDocument/2006/relationships/hyperlink" Target="http://blueoceanuniversity.com/frontpage/marketingstrategycaanalysis/16379-risk-ahold" TargetMode="External"/><Relationship Id="rId23" Type="http://schemas.openxmlformats.org/officeDocument/2006/relationships/hyperlink" Target="https://onlinelibrary.wiley.com/doi/pdf/10.1002/9781118267103.oth5" TargetMode="External"/><Relationship Id="rId28" Type="http://schemas.openxmlformats.org/officeDocument/2006/relationships/hyperlink" Target="https://www.quora.com/What-are-the-organizational-structure-of-international-business" TargetMode="External"/><Relationship Id="rId36" Type="http://schemas.openxmlformats.org/officeDocument/2006/relationships/theme" Target="theme/theme1.xml"/><Relationship Id="rId10" Type="http://schemas.openxmlformats.org/officeDocument/2006/relationships/hyperlink" Target="https://www.mindtools.com/pages/article/newTMC_90.htm" TargetMode="External"/><Relationship Id="rId19" Type="http://schemas.openxmlformats.org/officeDocument/2006/relationships/hyperlink" Target="https://www.forbes.com/sites/lbsbusinessstrategyreview/2013/11/26/making-joint-ventures-a-strategic-success/" TargetMode="External"/><Relationship Id="rId31" Type="http://schemas.openxmlformats.org/officeDocument/2006/relationships/hyperlink" Target="https://www.theguardian.com/media-network/2016/aug/04/developing-global-brand-marketing-strategy"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researchgate.net/publication/322789850_International_Business_Strategy" TargetMode="External"/><Relationship Id="rId22" Type="http://schemas.openxmlformats.org/officeDocument/2006/relationships/hyperlink" Target="https://www.hbr.org/2011/09/global-capitalism-at-risk-what-are-you-doing-about-it" TargetMode="External"/><Relationship Id="rId27" Type="http://schemas.openxmlformats.org/officeDocument/2006/relationships/hyperlink" Target="https://www.pgmcapital.com" TargetMode="External"/><Relationship Id="rId30" Type="http://schemas.openxmlformats.org/officeDocument/2006/relationships/hyperlink" Target="https://www.the"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6706</Words>
  <Characters>38230</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Nthere</dc:creator>
  <cp:keywords/>
  <dc:description/>
  <cp:lastModifiedBy>Judith Nthere</cp:lastModifiedBy>
  <cp:revision>3</cp:revision>
  <cp:lastPrinted>2019-10-08T08:08:00Z</cp:lastPrinted>
  <dcterms:created xsi:type="dcterms:W3CDTF">2019-10-08T10:16:00Z</dcterms:created>
  <dcterms:modified xsi:type="dcterms:W3CDTF">2019-10-08T10:16:00Z</dcterms:modified>
</cp:coreProperties>
</file>