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1088EB62" w:rsidR="0095111B" w:rsidRPr="00C76F70" w:rsidRDefault="00733558" w:rsidP="00C76F70">
      <w:pPr>
        <w:pStyle w:val="Heading1"/>
        <w:rPr>
          <w:rFonts w:cs="Arial"/>
        </w:rPr>
      </w:pPr>
      <w:bookmarkStart w:id="0" w:name="_Hlk193661421"/>
      <w:bookmarkEnd w:id="0"/>
      <w:r w:rsidRPr="00C76F70">
        <w:rPr>
          <w:rFonts w:cs="Arial"/>
          <w:noProof/>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C76F70">
        <w:rPr>
          <w:rFonts w:cs="Arial"/>
        </w:rPr>
        <w:t xml:space="preserve">Assignment </w:t>
      </w:r>
      <w:r w:rsidR="00906A1A" w:rsidRPr="00C76F70">
        <w:rPr>
          <w:rFonts w:cs="Arial"/>
        </w:rPr>
        <w:t>2</w:t>
      </w:r>
      <w:r w:rsidR="00855F7E" w:rsidRPr="00C76F70">
        <w:rPr>
          <w:rFonts w:cs="Arial"/>
        </w:rPr>
        <w:t>:</w:t>
      </w:r>
    </w:p>
    <w:p w14:paraId="7C5FE7DF" w14:textId="349C90B6" w:rsidR="00901BB2" w:rsidRPr="00C76F70" w:rsidRDefault="00031AAF" w:rsidP="00901BB2">
      <w:pPr>
        <w:jc w:val="center"/>
        <w:rPr>
          <w:rFonts w:cs="Arial"/>
          <w:b/>
          <w:bCs/>
          <w:sz w:val="24"/>
          <w:szCs w:val="24"/>
        </w:rPr>
      </w:pPr>
      <w:r w:rsidRPr="00C76F70">
        <w:rPr>
          <w:rFonts w:eastAsiaTheme="majorEastAsia" w:cs="Arial"/>
          <w:b/>
          <w:color w:val="000000" w:themeColor="text1"/>
          <w:kern w:val="0"/>
          <w:sz w:val="24"/>
          <w:szCs w:val="24"/>
          <w14:ligatures w14:val="none"/>
        </w:rPr>
        <w:t>Operating Systems</w:t>
      </w:r>
    </w:p>
    <w:p w14:paraId="3A5EBE50" w14:textId="7DD8AC88" w:rsidR="00DB7D35" w:rsidRPr="00C76F70" w:rsidRDefault="00FB783B" w:rsidP="00901BB2">
      <w:pPr>
        <w:jc w:val="center"/>
        <w:rPr>
          <w:rFonts w:cs="Arial"/>
          <w:b/>
          <w:bCs/>
          <w:sz w:val="24"/>
          <w:szCs w:val="24"/>
        </w:rPr>
      </w:pPr>
      <w:bookmarkStart w:id="1" w:name="_Hlk206672359"/>
      <w:r w:rsidRPr="00C76F70">
        <w:rPr>
          <w:rFonts w:cs="Arial"/>
          <w:b/>
          <w:bCs/>
          <w:sz w:val="24"/>
          <w:szCs w:val="24"/>
        </w:rPr>
        <w:t>CertHE Computing Skills for Workplace</w:t>
      </w:r>
    </w:p>
    <w:bookmarkEnd w:id="1"/>
    <w:p w14:paraId="0EA718E5" w14:textId="548D1EA8" w:rsidR="0030743F" w:rsidRPr="00C76F70" w:rsidRDefault="00FA20EC" w:rsidP="008D2310">
      <w:pPr>
        <w:pStyle w:val="Title"/>
        <w:spacing w:line="360" w:lineRule="auto"/>
        <w:jc w:val="center"/>
        <w:rPr>
          <w:rFonts w:ascii="Arial" w:hAnsi="Arial" w:cs="Arial"/>
          <w:b/>
          <w:sz w:val="24"/>
          <w:szCs w:val="24"/>
        </w:rPr>
      </w:pPr>
      <w:r w:rsidRPr="00C76F70">
        <w:rPr>
          <w:rFonts w:ascii="Arial" w:hAnsi="Arial" w:cs="Arial"/>
          <w:b/>
          <w:sz w:val="24"/>
          <w:szCs w:val="24"/>
        </w:rPr>
        <w:t xml:space="preserve">Computer Architecture and Operating Systems. </w:t>
      </w:r>
      <w:r w:rsidR="0030743F" w:rsidRPr="00C76F70">
        <w:rPr>
          <w:rFonts w:ascii="Arial" w:hAnsi="Arial" w:cs="Arial"/>
          <w:b/>
          <w:sz w:val="24"/>
          <w:szCs w:val="24"/>
        </w:rPr>
        <w:t>ACCA402</w:t>
      </w:r>
      <w:r w:rsidR="00031AAF" w:rsidRPr="00C76F70">
        <w:rPr>
          <w:rFonts w:ascii="Arial" w:hAnsi="Arial" w:cs="Arial"/>
          <w:b/>
          <w:sz w:val="24"/>
          <w:szCs w:val="24"/>
        </w:rPr>
        <w:t>2</w:t>
      </w:r>
      <w:r w:rsidR="0030743F" w:rsidRPr="00C76F70">
        <w:rPr>
          <w:rFonts w:ascii="Arial" w:hAnsi="Arial" w:cs="Arial"/>
          <w:b/>
          <w:sz w:val="24"/>
          <w:szCs w:val="24"/>
        </w:rPr>
        <w:t>_LON</w:t>
      </w:r>
    </w:p>
    <w:p w14:paraId="33453A4D" w14:textId="761EBBC4" w:rsidR="00FB783B" w:rsidRPr="00C76F70" w:rsidRDefault="00FB783B" w:rsidP="008D2310">
      <w:pPr>
        <w:jc w:val="center"/>
        <w:rPr>
          <w:rFonts w:cs="Arial"/>
          <w:b/>
          <w:bCs/>
          <w:sz w:val="24"/>
          <w:szCs w:val="24"/>
        </w:rPr>
      </w:pPr>
      <w:r w:rsidRPr="00C76F70">
        <w:rPr>
          <w:rFonts w:cs="Arial"/>
          <w:b/>
          <w:bCs/>
          <w:sz w:val="24"/>
          <w:szCs w:val="24"/>
        </w:rPr>
        <w:t>DR</w:t>
      </w:r>
      <w:r w:rsidRPr="00C76F70">
        <w:rPr>
          <w:rFonts w:cs="Arial"/>
          <w:sz w:val="24"/>
          <w:szCs w:val="24"/>
        </w:rPr>
        <w:t xml:space="preserve">. </w:t>
      </w:r>
      <w:r w:rsidR="0095111B" w:rsidRPr="00C76F70">
        <w:rPr>
          <w:rFonts w:cs="Arial"/>
          <w:b/>
          <w:bCs/>
          <w:sz w:val="24"/>
          <w:szCs w:val="24"/>
        </w:rPr>
        <w:t>Redhwan Al-Amri</w:t>
      </w:r>
      <w:r w:rsidRPr="00C76F70">
        <w:rPr>
          <w:rFonts w:cs="Arial"/>
          <w:b/>
          <w:bCs/>
          <w:sz w:val="24"/>
          <w:szCs w:val="24"/>
        </w:rPr>
        <w:t xml:space="preserve"> (Lecturer)</w:t>
      </w:r>
    </w:p>
    <w:p w14:paraId="1AB8B912" w14:textId="05DFB64D" w:rsidR="000116F2" w:rsidRPr="00C76F70" w:rsidRDefault="000116F2" w:rsidP="008D2310">
      <w:pPr>
        <w:jc w:val="center"/>
        <w:rPr>
          <w:rFonts w:cs="Arial"/>
          <w:b/>
          <w:bCs/>
          <w:sz w:val="24"/>
          <w:szCs w:val="24"/>
        </w:rPr>
      </w:pPr>
      <w:r w:rsidRPr="00C76F70">
        <w:rPr>
          <w:rFonts w:cs="Arial"/>
          <w:b/>
          <w:bCs/>
          <w:sz w:val="24"/>
          <w:szCs w:val="24"/>
        </w:rPr>
        <w:t>University of Wales Trinity Saint David</w:t>
      </w:r>
    </w:p>
    <w:p w14:paraId="222C83F3" w14:textId="19256A04" w:rsidR="00F05330" w:rsidRPr="00C76F70" w:rsidRDefault="000116F2" w:rsidP="00E50783">
      <w:pPr>
        <w:jc w:val="center"/>
        <w:rPr>
          <w:rStyle w:val="Strong"/>
          <w:rFonts w:cs="Arial"/>
          <w:sz w:val="24"/>
          <w:szCs w:val="24"/>
          <w:shd w:val="clear" w:color="auto" w:fill="FFFFFF"/>
        </w:rPr>
      </w:pPr>
      <w:r w:rsidRPr="00C76F70">
        <w:rPr>
          <w:rStyle w:val="Strong"/>
          <w:rFonts w:cs="Arial"/>
          <w:sz w:val="24"/>
          <w:szCs w:val="24"/>
          <w:shd w:val="clear" w:color="auto" w:fill="FFFFFF"/>
        </w:rPr>
        <w:t>(London Campus)</w:t>
      </w:r>
    </w:p>
    <w:p w14:paraId="3D34D423" w14:textId="5DB3D776" w:rsidR="00FB783B" w:rsidRPr="00C76F70" w:rsidRDefault="00E9484C" w:rsidP="008D2310">
      <w:pPr>
        <w:rPr>
          <w:rFonts w:cs="Arial"/>
          <w:b/>
          <w:bCs/>
          <w:sz w:val="24"/>
          <w:szCs w:val="24"/>
        </w:rPr>
      </w:pPr>
      <w:r w:rsidRPr="00C76F70">
        <w:rPr>
          <w:rFonts w:cs="Arial"/>
          <w:b/>
          <w:bCs/>
          <w:sz w:val="24"/>
          <w:szCs w:val="24"/>
        </w:rPr>
        <w:t xml:space="preserve">Student Name: </w:t>
      </w:r>
      <w:r w:rsidR="00C76F70" w:rsidRPr="00C76F70">
        <w:rPr>
          <w:rFonts w:cs="Arial"/>
          <w:b/>
          <w:bCs/>
          <w:sz w:val="24"/>
          <w:szCs w:val="24"/>
        </w:rPr>
        <w:t>Pedro Claudio Martinez Almanzar</w:t>
      </w:r>
    </w:p>
    <w:p w14:paraId="620D9E07" w14:textId="5D7F1732" w:rsidR="00FB783B" w:rsidRDefault="00E9484C" w:rsidP="008D2310">
      <w:pPr>
        <w:rPr>
          <w:rFonts w:cs="Arial"/>
          <w:b/>
          <w:bCs/>
          <w:sz w:val="24"/>
          <w:szCs w:val="24"/>
        </w:rPr>
      </w:pPr>
      <w:r w:rsidRPr="00C76F70">
        <w:rPr>
          <w:rFonts w:cs="Arial"/>
          <w:b/>
          <w:bCs/>
          <w:sz w:val="24"/>
          <w:szCs w:val="24"/>
        </w:rPr>
        <w:t>Student Number:</w:t>
      </w:r>
      <w:r w:rsidR="00C76F70" w:rsidRPr="00C76F70">
        <w:rPr>
          <w:rFonts w:cs="Arial"/>
          <w:b/>
          <w:bCs/>
          <w:sz w:val="24"/>
          <w:szCs w:val="24"/>
        </w:rPr>
        <w:t xml:space="preserve"> </w:t>
      </w:r>
      <w:hyperlink r:id="rId9" w:history="1">
        <w:r w:rsidR="00C76F70" w:rsidRPr="00C76F70">
          <w:rPr>
            <w:rStyle w:val="Hyperlink"/>
            <w:rFonts w:cs="Arial"/>
            <w:b/>
            <w:bCs/>
            <w:sz w:val="24"/>
            <w:szCs w:val="24"/>
          </w:rPr>
          <w:t>2510674</w:t>
        </w:r>
      </w:hyperlink>
    </w:p>
    <w:p w14:paraId="1303A6C2" w14:textId="1D4EDB59" w:rsidR="000458C3" w:rsidRPr="00C76F70" w:rsidRDefault="000458C3" w:rsidP="008D2310">
      <w:pPr>
        <w:rPr>
          <w:rFonts w:cs="Arial"/>
          <w:b/>
          <w:bCs/>
          <w:sz w:val="24"/>
          <w:szCs w:val="24"/>
        </w:rPr>
      </w:pPr>
      <w:r w:rsidRPr="000458C3">
        <w:rPr>
          <w:rFonts w:cs="Arial"/>
          <w:b/>
          <w:bCs/>
          <w:sz w:val="24"/>
          <w:szCs w:val="24"/>
        </w:rPr>
        <w:t>Lecturer</w:t>
      </w:r>
      <w:r>
        <w:rPr>
          <w:rFonts w:cs="Arial"/>
          <w:b/>
          <w:bCs/>
          <w:sz w:val="24"/>
          <w:szCs w:val="24"/>
        </w:rPr>
        <w:t xml:space="preserve">: </w:t>
      </w:r>
      <w:r w:rsidRPr="000458C3">
        <w:rPr>
          <w:rFonts w:cs="Arial"/>
          <w:b/>
          <w:bCs/>
          <w:sz w:val="24"/>
          <w:szCs w:val="24"/>
        </w:rPr>
        <w:t>Kwame Assa Agyei</w:t>
      </w:r>
    </w:p>
    <w:p w14:paraId="7596115F" w14:textId="305BC874" w:rsidR="00E50783" w:rsidRPr="00C76F70" w:rsidRDefault="00E50783" w:rsidP="005E5582">
      <w:pPr>
        <w:rPr>
          <w:rFonts w:cs="Arial"/>
          <w:b/>
          <w:bCs/>
          <w:sz w:val="24"/>
          <w:szCs w:val="24"/>
        </w:rPr>
      </w:pPr>
      <w:r w:rsidRPr="00C76F70">
        <w:rPr>
          <w:rFonts w:cs="Arial"/>
          <w:b/>
          <w:bCs/>
          <w:sz w:val="24"/>
          <w:szCs w:val="24"/>
        </w:rPr>
        <w:t>Group: 0</w:t>
      </w:r>
      <w:r w:rsidR="00C76F70" w:rsidRPr="00C76F70">
        <w:rPr>
          <w:rFonts w:cs="Arial"/>
          <w:b/>
          <w:bCs/>
          <w:sz w:val="24"/>
          <w:szCs w:val="24"/>
        </w:rPr>
        <w:t>4</w:t>
      </w:r>
    </w:p>
    <w:p w14:paraId="0C2D130F" w14:textId="74A5A44D" w:rsidR="0041473A" w:rsidRPr="00C76F70" w:rsidRDefault="00E9484C" w:rsidP="008D2310">
      <w:pPr>
        <w:rPr>
          <w:rFonts w:cs="Arial"/>
          <w:sz w:val="24"/>
          <w:szCs w:val="24"/>
        </w:rPr>
      </w:pPr>
      <w:r w:rsidRPr="00C76F70">
        <w:rPr>
          <w:rFonts w:cs="Arial"/>
          <w:b/>
          <w:bCs/>
          <w:sz w:val="24"/>
          <w:szCs w:val="24"/>
        </w:rPr>
        <w:t xml:space="preserve">Date: </w:t>
      </w:r>
      <w:r w:rsidR="00C76F70" w:rsidRPr="00C76F70">
        <w:rPr>
          <w:rFonts w:cs="Arial"/>
          <w:b/>
          <w:bCs/>
          <w:sz w:val="24"/>
          <w:szCs w:val="24"/>
        </w:rPr>
        <w:t>29/04/2026</w:t>
      </w:r>
      <w:r w:rsidR="0041473A" w:rsidRPr="00C76F70">
        <w:rPr>
          <w:rFonts w:cs="Arial"/>
          <w:sz w:val="24"/>
          <w:szCs w:val="24"/>
        </w:rPr>
        <w:br w:type="page"/>
      </w:r>
    </w:p>
    <w:p w14:paraId="5538F25E" w14:textId="77777777" w:rsidR="0041473A" w:rsidRPr="00C76F70" w:rsidRDefault="0041473A" w:rsidP="008D2310">
      <w:pPr>
        <w:jc w:val="right"/>
        <w:rPr>
          <w:rFonts w:cs="Arial"/>
          <w:b/>
          <w:bCs/>
          <w:sz w:val="24"/>
          <w:szCs w:val="24"/>
        </w:rPr>
      </w:pPr>
    </w:p>
    <w:sdt>
      <w:sdtPr>
        <w:rPr>
          <w:rFonts w:eastAsiaTheme="minorHAnsi" w:cs="Arial"/>
          <w:color w:val="auto"/>
        </w:rPr>
        <w:id w:val="1333416918"/>
        <w:docPartObj>
          <w:docPartGallery w:val="Table of Contents"/>
          <w:docPartUnique/>
        </w:docPartObj>
      </w:sdtPr>
      <w:sdtEndPr>
        <w:rPr>
          <w:b w:val="0"/>
          <w:bCs/>
          <w:noProof/>
        </w:rPr>
      </w:sdtEndPr>
      <w:sdtContent>
        <w:p w14:paraId="0FCED06D" w14:textId="7DEDD2D0" w:rsidR="00AF4EB6" w:rsidRPr="00C76F70" w:rsidRDefault="00AF4EB6" w:rsidP="00C76F70">
          <w:pPr>
            <w:pStyle w:val="Heading1"/>
            <w:rPr>
              <w:rFonts w:cs="Arial"/>
            </w:rPr>
          </w:pPr>
          <w:r w:rsidRPr="00C76F70">
            <w:rPr>
              <w:rFonts w:cs="Arial"/>
            </w:rPr>
            <w:t>Table of Contents</w:t>
          </w:r>
        </w:p>
        <w:p w14:paraId="58B1478C" w14:textId="038EEA78" w:rsidR="00E437A8" w:rsidRPr="00C76F70" w:rsidRDefault="0094401D">
          <w:pPr>
            <w:pStyle w:val="TOC1"/>
            <w:tabs>
              <w:tab w:val="right" w:leader="dot" w:pos="10456"/>
            </w:tabs>
            <w:rPr>
              <w:rFonts w:eastAsiaTheme="minorEastAsia" w:cs="Arial"/>
              <w:noProof/>
              <w:kern w:val="0"/>
              <w:sz w:val="24"/>
              <w:szCs w:val="24"/>
              <w:lang w:val="en-GB" w:eastAsia="en-GB"/>
              <w14:ligatures w14:val="none"/>
            </w:rPr>
          </w:pPr>
          <w:r w:rsidRPr="00C76F70">
            <w:rPr>
              <w:rFonts w:cs="Arial"/>
              <w:sz w:val="24"/>
              <w:szCs w:val="24"/>
            </w:rPr>
            <w:fldChar w:fldCharType="begin"/>
          </w:r>
          <w:r w:rsidRPr="00C76F70">
            <w:rPr>
              <w:rFonts w:cs="Arial"/>
              <w:sz w:val="24"/>
              <w:szCs w:val="24"/>
            </w:rPr>
            <w:instrText xml:space="preserve"> TOC \o "1-3" \h \z \u </w:instrText>
          </w:r>
          <w:r w:rsidRPr="00C76F70">
            <w:rPr>
              <w:rFonts w:cs="Arial"/>
              <w:sz w:val="24"/>
              <w:szCs w:val="24"/>
            </w:rPr>
            <w:fldChar w:fldCharType="separate"/>
          </w:r>
          <w:hyperlink w:anchor="_Toc207344611" w:history="1">
            <w:r w:rsidR="00E437A8" w:rsidRPr="00C76F70">
              <w:rPr>
                <w:rStyle w:val="Hyperlink"/>
                <w:rFonts w:cs="Arial"/>
                <w:noProof/>
                <w:sz w:val="24"/>
                <w:szCs w:val="24"/>
              </w:rPr>
              <w:t>Introduction</w:t>
            </w:r>
            <w:r w:rsidR="00E437A8" w:rsidRPr="00C76F70">
              <w:rPr>
                <w:rFonts w:cs="Arial"/>
                <w:noProof/>
                <w:webHidden/>
                <w:sz w:val="24"/>
                <w:szCs w:val="24"/>
              </w:rPr>
              <w:tab/>
            </w:r>
            <w:r w:rsidR="00E437A8" w:rsidRPr="00C76F70">
              <w:rPr>
                <w:rFonts w:cs="Arial"/>
                <w:noProof/>
                <w:webHidden/>
                <w:sz w:val="24"/>
                <w:szCs w:val="24"/>
              </w:rPr>
              <w:fldChar w:fldCharType="begin"/>
            </w:r>
            <w:r w:rsidR="00E437A8" w:rsidRPr="00C76F70">
              <w:rPr>
                <w:rFonts w:cs="Arial"/>
                <w:noProof/>
                <w:webHidden/>
                <w:sz w:val="24"/>
                <w:szCs w:val="24"/>
              </w:rPr>
              <w:instrText xml:space="preserve"> PAGEREF _Toc207344611 \h </w:instrText>
            </w:r>
            <w:r w:rsidR="00E437A8" w:rsidRPr="00C76F70">
              <w:rPr>
                <w:rFonts w:cs="Arial"/>
                <w:noProof/>
                <w:webHidden/>
                <w:sz w:val="24"/>
                <w:szCs w:val="24"/>
              </w:rPr>
            </w:r>
            <w:r w:rsidR="00E437A8" w:rsidRPr="00C76F70">
              <w:rPr>
                <w:rFonts w:cs="Arial"/>
                <w:noProof/>
                <w:webHidden/>
                <w:sz w:val="24"/>
                <w:szCs w:val="24"/>
              </w:rPr>
              <w:fldChar w:fldCharType="separate"/>
            </w:r>
            <w:r w:rsidR="00E437A8" w:rsidRPr="00C76F70">
              <w:rPr>
                <w:rFonts w:cs="Arial"/>
                <w:noProof/>
                <w:webHidden/>
                <w:sz w:val="24"/>
                <w:szCs w:val="24"/>
              </w:rPr>
              <w:t>1</w:t>
            </w:r>
            <w:r w:rsidR="00E437A8" w:rsidRPr="00C76F70">
              <w:rPr>
                <w:rFonts w:cs="Arial"/>
                <w:noProof/>
                <w:webHidden/>
                <w:sz w:val="24"/>
                <w:szCs w:val="24"/>
              </w:rPr>
              <w:fldChar w:fldCharType="end"/>
            </w:r>
          </w:hyperlink>
        </w:p>
        <w:p w14:paraId="2412BBA6" w14:textId="73E669AA" w:rsidR="00E437A8" w:rsidRPr="00C76F70" w:rsidRDefault="00E437A8">
          <w:pPr>
            <w:pStyle w:val="TOC1"/>
            <w:tabs>
              <w:tab w:val="right" w:leader="dot" w:pos="10456"/>
            </w:tabs>
            <w:rPr>
              <w:rFonts w:eastAsiaTheme="minorEastAsia" w:cs="Arial"/>
              <w:noProof/>
              <w:kern w:val="0"/>
              <w:sz w:val="24"/>
              <w:szCs w:val="24"/>
              <w:lang w:val="en-GB" w:eastAsia="en-GB"/>
              <w14:ligatures w14:val="none"/>
            </w:rPr>
          </w:pPr>
          <w:hyperlink w:anchor="_Toc207344612" w:history="1">
            <w:r w:rsidRPr="00C76F70">
              <w:rPr>
                <w:rStyle w:val="Hyperlink"/>
                <w:rFonts w:cs="Arial"/>
                <w:noProof/>
                <w:sz w:val="24"/>
                <w:szCs w:val="24"/>
              </w:rPr>
              <w:t>1. Key functions of general Operating Systems</w:t>
            </w:r>
            <w:r w:rsidRPr="00C76F70">
              <w:rPr>
                <w:rFonts w:cs="Arial"/>
                <w:noProof/>
                <w:webHidden/>
                <w:sz w:val="24"/>
                <w:szCs w:val="24"/>
              </w:rPr>
              <w:tab/>
            </w:r>
            <w:r w:rsidRPr="00C76F70">
              <w:rPr>
                <w:rFonts w:cs="Arial"/>
                <w:noProof/>
                <w:webHidden/>
                <w:sz w:val="24"/>
                <w:szCs w:val="24"/>
              </w:rPr>
              <w:fldChar w:fldCharType="begin"/>
            </w:r>
            <w:r w:rsidRPr="00C76F70">
              <w:rPr>
                <w:rFonts w:cs="Arial"/>
                <w:noProof/>
                <w:webHidden/>
                <w:sz w:val="24"/>
                <w:szCs w:val="24"/>
              </w:rPr>
              <w:instrText xml:space="preserve"> PAGEREF _Toc207344612 \h </w:instrText>
            </w:r>
            <w:r w:rsidRPr="00C76F70">
              <w:rPr>
                <w:rFonts w:cs="Arial"/>
                <w:noProof/>
                <w:webHidden/>
                <w:sz w:val="24"/>
                <w:szCs w:val="24"/>
              </w:rPr>
            </w:r>
            <w:r w:rsidRPr="00C76F70">
              <w:rPr>
                <w:rFonts w:cs="Arial"/>
                <w:noProof/>
                <w:webHidden/>
                <w:sz w:val="24"/>
                <w:szCs w:val="24"/>
              </w:rPr>
              <w:fldChar w:fldCharType="separate"/>
            </w:r>
            <w:r w:rsidRPr="00C76F70">
              <w:rPr>
                <w:rFonts w:cs="Arial"/>
                <w:noProof/>
                <w:webHidden/>
                <w:sz w:val="24"/>
                <w:szCs w:val="24"/>
              </w:rPr>
              <w:t>1</w:t>
            </w:r>
            <w:r w:rsidRPr="00C76F70">
              <w:rPr>
                <w:rFonts w:cs="Arial"/>
                <w:noProof/>
                <w:webHidden/>
                <w:sz w:val="24"/>
                <w:szCs w:val="24"/>
              </w:rPr>
              <w:fldChar w:fldCharType="end"/>
            </w:r>
          </w:hyperlink>
        </w:p>
        <w:p w14:paraId="7DB59775" w14:textId="6BF35EBF" w:rsidR="00E437A8" w:rsidRPr="00C76F70" w:rsidRDefault="00E437A8">
          <w:pPr>
            <w:pStyle w:val="TOC2"/>
            <w:tabs>
              <w:tab w:val="right" w:leader="dot" w:pos="10456"/>
            </w:tabs>
            <w:rPr>
              <w:rFonts w:eastAsiaTheme="minorEastAsia" w:cs="Arial"/>
              <w:noProof/>
              <w:kern w:val="0"/>
              <w:sz w:val="24"/>
              <w:szCs w:val="24"/>
              <w:lang w:val="en-GB" w:eastAsia="en-GB"/>
              <w14:ligatures w14:val="none"/>
            </w:rPr>
          </w:pPr>
          <w:hyperlink w:anchor="_Toc207344613" w:history="1">
            <w:r w:rsidRPr="00C76F70">
              <w:rPr>
                <w:rStyle w:val="Hyperlink"/>
                <w:rFonts w:cs="Arial"/>
                <w:noProof/>
                <w:sz w:val="24"/>
                <w:szCs w:val="24"/>
              </w:rPr>
              <w:t>Systems</w:t>
            </w:r>
            <w:r w:rsidRPr="00C76F70">
              <w:rPr>
                <w:rFonts w:cs="Arial"/>
                <w:noProof/>
                <w:webHidden/>
                <w:sz w:val="24"/>
                <w:szCs w:val="24"/>
              </w:rPr>
              <w:tab/>
            </w:r>
            <w:r w:rsidRPr="00C76F70">
              <w:rPr>
                <w:rFonts w:cs="Arial"/>
                <w:noProof/>
                <w:webHidden/>
                <w:sz w:val="24"/>
                <w:szCs w:val="24"/>
              </w:rPr>
              <w:fldChar w:fldCharType="begin"/>
            </w:r>
            <w:r w:rsidRPr="00C76F70">
              <w:rPr>
                <w:rFonts w:cs="Arial"/>
                <w:noProof/>
                <w:webHidden/>
                <w:sz w:val="24"/>
                <w:szCs w:val="24"/>
              </w:rPr>
              <w:instrText xml:space="preserve"> PAGEREF _Toc207344613 \h </w:instrText>
            </w:r>
            <w:r w:rsidRPr="00C76F70">
              <w:rPr>
                <w:rFonts w:cs="Arial"/>
                <w:noProof/>
                <w:webHidden/>
                <w:sz w:val="24"/>
                <w:szCs w:val="24"/>
              </w:rPr>
            </w:r>
            <w:r w:rsidRPr="00C76F70">
              <w:rPr>
                <w:rFonts w:cs="Arial"/>
                <w:noProof/>
                <w:webHidden/>
                <w:sz w:val="24"/>
                <w:szCs w:val="24"/>
              </w:rPr>
              <w:fldChar w:fldCharType="separate"/>
            </w:r>
            <w:r w:rsidRPr="00C76F70">
              <w:rPr>
                <w:rFonts w:cs="Arial"/>
                <w:noProof/>
                <w:webHidden/>
                <w:sz w:val="24"/>
                <w:szCs w:val="24"/>
              </w:rPr>
              <w:t>1</w:t>
            </w:r>
            <w:r w:rsidRPr="00C76F70">
              <w:rPr>
                <w:rFonts w:cs="Arial"/>
                <w:noProof/>
                <w:webHidden/>
                <w:sz w:val="24"/>
                <w:szCs w:val="24"/>
              </w:rPr>
              <w:fldChar w:fldCharType="end"/>
            </w:r>
          </w:hyperlink>
        </w:p>
        <w:p w14:paraId="3A8060A3" w14:textId="19225AE2" w:rsidR="00E437A8" w:rsidRPr="00C76F70" w:rsidRDefault="00E437A8">
          <w:pPr>
            <w:pStyle w:val="TOC2"/>
            <w:tabs>
              <w:tab w:val="right" w:leader="dot" w:pos="10456"/>
            </w:tabs>
            <w:rPr>
              <w:rFonts w:eastAsiaTheme="minorEastAsia" w:cs="Arial"/>
              <w:noProof/>
              <w:kern w:val="0"/>
              <w:sz w:val="24"/>
              <w:szCs w:val="24"/>
              <w:lang w:val="en-GB" w:eastAsia="en-GB"/>
              <w14:ligatures w14:val="none"/>
            </w:rPr>
          </w:pPr>
          <w:hyperlink w:anchor="_Toc207344614" w:history="1">
            <w:r w:rsidRPr="00C76F70">
              <w:rPr>
                <w:rStyle w:val="Hyperlink"/>
                <w:rFonts w:cs="Arial"/>
                <w:noProof/>
                <w:sz w:val="24"/>
                <w:szCs w:val="24"/>
              </w:rPr>
              <w:t>1.1 Process and Processor Management</w:t>
            </w:r>
            <w:r w:rsidRPr="00C76F70">
              <w:rPr>
                <w:rFonts w:cs="Arial"/>
                <w:noProof/>
                <w:webHidden/>
                <w:sz w:val="24"/>
                <w:szCs w:val="24"/>
              </w:rPr>
              <w:tab/>
            </w:r>
            <w:r w:rsidRPr="00C76F70">
              <w:rPr>
                <w:rFonts w:cs="Arial"/>
                <w:noProof/>
                <w:webHidden/>
                <w:sz w:val="24"/>
                <w:szCs w:val="24"/>
              </w:rPr>
              <w:fldChar w:fldCharType="begin"/>
            </w:r>
            <w:r w:rsidRPr="00C76F70">
              <w:rPr>
                <w:rFonts w:cs="Arial"/>
                <w:noProof/>
                <w:webHidden/>
                <w:sz w:val="24"/>
                <w:szCs w:val="24"/>
              </w:rPr>
              <w:instrText xml:space="preserve"> PAGEREF _Toc207344614 \h </w:instrText>
            </w:r>
            <w:r w:rsidRPr="00C76F70">
              <w:rPr>
                <w:rFonts w:cs="Arial"/>
                <w:noProof/>
                <w:webHidden/>
                <w:sz w:val="24"/>
                <w:szCs w:val="24"/>
              </w:rPr>
            </w:r>
            <w:r w:rsidRPr="00C76F70">
              <w:rPr>
                <w:rFonts w:cs="Arial"/>
                <w:noProof/>
                <w:webHidden/>
                <w:sz w:val="24"/>
                <w:szCs w:val="24"/>
              </w:rPr>
              <w:fldChar w:fldCharType="separate"/>
            </w:r>
            <w:r w:rsidRPr="00C76F70">
              <w:rPr>
                <w:rFonts w:cs="Arial"/>
                <w:noProof/>
                <w:webHidden/>
                <w:sz w:val="24"/>
                <w:szCs w:val="24"/>
              </w:rPr>
              <w:t>1</w:t>
            </w:r>
            <w:r w:rsidRPr="00C76F70">
              <w:rPr>
                <w:rFonts w:cs="Arial"/>
                <w:noProof/>
                <w:webHidden/>
                <w:sz w:val="24"/>
                <w:szCs w:val="24"/>
              </w:rPr>
              <w:fldChar w:fldCharType="end"/>
            </w:r>
          </w:hyperlink>
        </w:p>
        <w:p w14:paraId="6A080DE0" w14:textId="07C28169" w:rsidR="00E437A8" w:rsidRPr="00C76F70" w:rsidRDefault="00E437A8">
          <w:pPr>
            <w:pStyle w:val="TOC2"/>
            <w:tabs>
              <w:tab w:val="right" w:leader="dot" w:pos="10456"/>
            </w:tabs>
            <w:rPr>
              <w:rFonts w:eastAsiaTheme="minorEastAsia" w:cs="Arial"/>
              <w:noProof/>
              <w:kern w:val="0"/>
              <w:sz w:val="24"/>
              <w:szCs w:val="24"/>
              <w:lang w:val="en-GB" w:eastAsia="en-GB"/>
              <w14:ligatures w14:val="none"/>
            </w:rPr>
          </w:pPr>
          <w:hyperlink w:anchor="_Toc207344615" w:history="1">
            <w:r w:rsidRPr="00C76F70">
              <w:rPr>
                <w:rStyle w:val="Hyperlink"/>
                <w:rFonts w:cs="Arial"/>
                <w:noProof/>
                <w:sz w:val="24"/>
                <w:szCs w:val="24"/>
              </w:rPr>
              <w:t>1.2 Memory Management</w:t>
            </w:r>
            <w:r w:rsidRPr="00C76F70">
              <w:rPr>
                <w:rFonts w:cs="Arial"/>
                <w:noProof/>
                <w:webHidden/>
                <w:sz w:val="24"/>
                <w:szCs w:val="24"/>
              </w:rPr>
              <w:tab/>
            </w:r>
            <w:r w:rsidRPr="00C76F70">
              <w:rPr>
                <w:rFonts w:cs="Arial"/>
                <w:noProof/>
                <w:webHidden/>
                <w:sz w:val="24"/>
                <w:szCs w:val="24"/>
              </w:rPr>
              <w:fldChar w:fldCharType="begin"/>
            </w:r>
            <w:r w:rsidRPr="00C76F70">
              <w:rPr>
                <w:rFonts w:cs="Arial"/>
                <w:noProof/>
                <w:webHidden/>
                <w:sz w:val="24"/>
                <w:szCs w:val="24"/>
              </w:rPr>
              <w:instrText xml:space="preserve"> PAGEREF _Toc207344615 \h </w:instrText>
            </w:r>
            <w:r w:rsidRPr="00C76F70">
              <w:rPr>
                <w:rFonts w:cs="Arial"/>
                <w:noProof/>
                <w:webHidden/>
                <w:sz w:val="24"/>
                <w:szCs w:val="24"/>
              </w:rPr>
            </w:r>
            <w:r w:rsidRPr="00C76F70">
              <w:rPr>
                <w:rFonts w:cs="Arial"/>
                <w:noProof/>
                <w:webHidden/>
                <w:sz w:val="24"/>
                <w:szCs w:val="24"/>
              </w:rPr>
              <w:fldChar w:fldCharType="separate"/>
            </w:r>
            <w:r w:rsidRPr="00C76F70">
              <w:rPr>
                <w:rFonts w:cs="Arial"/>
                <w:noProof/>
                <w:webHidden/>
                <w:sz w:val="24"/>
                <w:szCs w:val="24"/>
              </w:rPr>
              <w:t>3</w:t>
            </w:r>
            <w:r w:rsidRPr="00C76F70">
              <w:rPr>
                <w:rFonts w:cs="Arial"/>
                <w:noProof/>
                <w:webHidden/>
                <w:sz w:val="24"/>
                <w:szCs w:val="24"/>
              </w:rPr>
              <w:fldChar w:fldCharType="end"/>
            </w:r>
          </w:hyperlink>
        </w:p>
        <w:p w14:paraId="52094136" w14:textId="39F61652" w:rsidR="00E437A8" w:rsidRPr="00C76F70" w:rsidRDefault="00E437A8">
          <w:pPr>
            <w:pStyle w:val="TOC2"/>
            <w:tabs>
              <w:tab w:val="right" w:leader="dot" w:pos="10456"/>
            </w:tabs>
            <w:rPr>
              <w:rFonts w:eastAsiaTheme="minorEastAsia" w:cs="Arial"/>
              <w:noProof/>
              <w:kern w:val="0"/>
              <w:sz w:val="24"/>
              <w:szCs w:val="24"/>
              <w:lang w:val="en-GB" w:eastAsia="en-GB"/>
              <w14:ligatures w14:val="none"/>
            </w:rPr>
          </w:pPr>
          <w:hyperlink w:anchor="_Toc207344616" w:history="1">
            <w:r w:rsidRPr="00C76F70">
              <w:rPr>
                <w:rStyle w:val="Hyperlink"/>
                <w:rFonts w:cs="Arial"/>
                <w:noProof/>
                <w:sz w:val="24"/>
                <w:szCs w:val="24"/>
              </w:rPr>
              <w:t>1.3 File System Management</w:t>
            </w:r>
            <w:r w:rsidRPr="00C76F70">
              <w:rPr>
                <w:rFonts w:cs="Arial"/>
                <w:noProof/>
                <w:webHidden/>
                <w:sz w:val="24"/>
                <w:szCs w:val="24"/>
              </w:rPr>
              <w:tab/>
            </w:r>
            <w:r w:rsidRPr="00C76F70">
              <w:rPr>
                <w:rFonts w:cs="Arial"/>
                <w:noProof/>
                <w:webHidden/>
                <w:sz w:val="24"/>
                <w:szCs w:val="24"/>
              </w:rPr>
              <w:fldChar w:fldCharType="begin"/>
            </w:r>
            <w:r w:rsidRPr="00C76F70">
              <w:rPr>
                <w:rFonts w:cs="Arial"/>
                <w:noProof/>
                <w:webHidden/>
                <w:sz w:val="24"/>
                <w:szCs w:val="24"/>
              </w:rPr>
              <w:instrText xml:space="preserve"> PAGEREF _Toc207344616 \h </w:instrText>
            </w:r>
            <w:r w:rsidRPr="00C76F70">
              <w:rPr>
                <w:rFonts w:cs="Arial"/>
                <w:noProof/>
                <w:webHidden/>
                <w:sz w:val="24"/>
                <w:szCs w:val="24"/>
              </w:rPr>
            </w:r>
            <w:r w:rsidRPr="00C76F70">
              <w:rPr>
                <w:rFonts w:cs="Arial"/>
                <w:noProof/>
                <w:webHidden/>
                <w:sz w:val="24"/>
                <w:szCs w:val="24"/>
              </w:rPr>
              <w:fldChar w:fldCharType="separate"/>
            </w:r>
            <w:r w:rsidRPr="00C76F70">
              <w:rPr>
                <w:rFonts w:cs="Arial"/>
                <w:noProof/>
                <w:webHidden/>
                <w:sz w:val="24"/>
                <w:szCs w:val="24"/>
              </w:rPr>
              <w:t>4</w:t>
            </w:r>
            <w:r w:rsidRPr="00C76F70">
              <w:rPr>
                <w:rFonts w:cs="Arial"/>
                <w:noProof/>
                <w:webHidden/>
                <w:sz w:val="24"/>
                <w:szCs w:val="24"/>
              </w:rPr>
              <w:fldChar w:fldCharType="end"/>
            </w:r>
          </w:hyperlink>
        </w:p>
        <w:p w14:paraId="4817919A" w14:textId="55F09D97" w:rsidR="00E437A8" w:rsidRPr="00C76F70" w:rsidRDefault="00E437A8">
          <w:pPr>
            <w:pStyle w:val="TOC2"/>
            <w:tabs>
              <w:tab w:val="right" w:leader="dot" w:pos="10456"/>
            </w:tabs>
            <w:rPr>
              <w:rFonts w:eastAsiaTheme="minorEastAsia" w:cs="Arial"/>
              <w:noProof/>
              <w:kern w:val="0"/>
              <w:sz w:val="24"/>
              <w:szCs w:val="24"/>
              <w:lang w:val="en-GB" w:eastAsia="en-GB"/>
              <w14:ligatures w14:val="none"/>
            </w:rPr>
          </w:pPr>
          <w:hyperlink w:anchor="_Toc207344617" w:history="1">
            <w:r w:rsidRPr="00C76F70">
              <w:rPr>
                <w:rStyle w:val="Hyperlink"/>
                <w:rFonts w:cs="Arial"/>
                <w:noProof/>
                <w:sz w:val="24"/>
                <w:szCs w:val="24"/>
              </w:rPr>
              <w:t>1.4 Security and Protection</w:t>
            </w:r>
            <w:r w:rsidRPr="00C76F70">
              <w:rPr>
                <w:rFonts w:cs="Arial"/>
                <w:noProof/>
                <w:webHidden/>
                <w:sz w:val="24"/>
                <w:szCs w:val="24"/>
              </w:rPr>
              <w:tab/>
            </w:r>
            <w:r w:rsidRPr="00C76F70">
              <w:rPr>
                <w:rFonts w:cs="Arial"/>
                <w:noProof/>
                <w:webHidden/>
                <w:sz w:val="24"/>
                <w:szCs w:val="24"/>
              </w:rPr>
              <w:fldChar w:fldCharType="begin"/>
            </w:r>
            <w:r w:rsidRPr="00C76F70">
              <w:rPr>
                <w:rFonts w:cs="Arial"/>
                <w:noProof/>
                <w:webHidden/>
                <w:sz w:val="24"/>
                <w:szCs w:val="24"/>
              </w:rPr>
              <w:instrText xml:space="preserve"> PAGEREF _Toc207344617 \h </w:instrText>
            </w:r>
            <w:r w:rsidRPr="00C76F70">
              <w:rPr>
                <w:rFonts w:cs="Arial"/>
                <w:noProof/>
                <w:webHidden/>
                <w:sz w:val="24"/>
                <w:szCs w:val="24"/>
              </w:rPr>
            </w:r>
            <w:r w:rsidRPr="00C76F70">
              <w:rPr>
                <w:rFonts w:cs="Arial"/>
                <w:noProof/>
                <w:webHidden/>
                <w:sz w:val="24"/>
                <w:szCs w:val="24"/>
              </w:rPr>
              <w:fldChar w:fldCharType="separate"/>
            </w:r>
            <w:r w:rsidRPr="00C76F70">
              <w:rPr>
                <w:rFonts w:cs="Arial"/>
                <w:noProof/>
                <w:webHidden/>
                <w:sz w:val="24"/>
                <w:szCs w:val="24"/>
              </w:rPr>
              <w:t>5</w:t>
            </w:r>
            <w:r w:rsidRPr="00C76F70">
              <w:rPr>
                <w:rFonts w:cs="Arial"/>
                <w:noProof/>
                <w:webHidden/>
                <w:sz w:val="24"/>
                <w:szCs w:val="24"/>
              </w:rPr>
              <w:fldChar w:fldCharType="end"/>
            </w:r>
          </w:hyperlink>
        </w:p>
        <w:p w14:paraId="4B39AABE" w14:textId="684BB318" w:rsidR="00E437A8" w:rsidRPr="00C76F70" w:rsidRDefault="00E437A8">
          <w:pPr>
            <w:pStyle w:val="TOC1"/>
            <w:tabs>
              <w:tab w:val="right" w:leader="dot" w:pos="10456"/>
            </w:tabs>
            <w:rPr>
              <w:rFonts w:eastAsiaTheme="minorEastAsia" w:cs="Arial"/>
              <w:noProof/>
              <w:kern w:val="0"/>
              <w:sz w:val="24"/>
              <w:szCs w:val="24"/>
              <w:lang w:val="en-GB" w:eastAsia="en-GB"/>
              <w14:ligatures w14:val="none"/>
            </w:rPr>
          </w:pPr>
          <w:hyperlink w:anchor="_Toc207344618" w:history="1">
            <w:r w:rsidRPr="00C76F70">
              <w:rPr>
                <w:rStyle w:val="Hyperlink"/>
                <w:rFonts w:cs="Arial"/>
                <w:noProof/>
                <w:sz w:val="24"/>
                <w:szCs w:val="24"/>
              </w:rPr>
              <w:t>2. Use of Windows OS CLI commands.</w:t>
            </w:r>
            <w:r w:rsidRPr="00C76F70">
              <w:rPr>
                <w:rFonts w:cs="Arial"/>
                <w:noProof/>
                <w:webHidden/>
                <w:sz w:val="24"/>
                <w:szCs w:val="24"/>
              </w:rPr>
              <w:tab/>
            </w:r>
            <w:r w:rsidRPr="00C76F70">
              <w:rPr>
                <w:rFonts w:cs="Arial"/>
                <w:noProof/>
                <w:webHidden/>
                <w:sz w:val="24"/>
                <w:szCs w:val="24"/>
              </w:rPr>
              <w:fldChar w:fldCharType="begin"/>
            </w:r>
            <w:r w:rsidRPr="00C76F70">
              <w:rPr>
                <w:rFonts w:cs="Arial"/>
                <w:noProof/>
                <w:webHidden/>
                <w:sz w:val="24"/>
                <w:szCs w:val="24"/>
              </w:rPr>
              <w:instrText xml:space="preserve"> PAGEREF _Toc207344618 \h </w:instrText>
            </w:r>
            <w:r w:rsidRPr="00C76F70">
              <w:rPr>
                <w:rFonts w:cs="Arial"/>
                <w:noProof/>
                <w:webHidden/>
                <w:sz w:val="24"/>
                <w:szCs w:val="24"/>
              </w:rPr>
            </w:r>
            <w:r w:rsidRPr="00C76F70">
              <w:rPr>
                <w:rFonts w:cs="Arial"/>
                <w:noProof/>
                <w:webHidden/>
                <w:sz w:val="24"/>
                <w:szCs w:val="24"/>
              </w:rPr>
              <w:fldChar w:fldCharType="separate"/>
            </w:r>
            <w:r w:rsidRPr="00C76F70">
              <w:rPr>
                <w:rFonts w:cs="Arial"/>
                <w:noProof/>
                <w:webHidden/>
                <w:sz w:val="24"/>
                <w:szCs w:val="24"/>
              </w:rPr>
              <w:t>7</w:t>
            </w:r>
            <w:r w:rsidRPr="00C76F70">
              <w:rPr>
                <w:rFonts w:cs="Arial"/>
                <w:noProof/>
                <w:webHidden/>
                <w:sz w:val="24"/>
                <w:szCs w:val="24"/>
              </w:rPr>
              <w:fldChar w:fldCharType="end"/>
            </w:r>
          </w:hyperlink>
        </w:p>
        <w:p w14:paraId="7E582724" w14:textId="23A20D78" w:rsidR="00E437A8" w:rsidRPr="00C76F70" w:rsidRDefault="00E437A8">
          <w:pPr>
            <w:pStyle w:val="TOC1"/>
            <w:tabs>
              <w:tab w:val="right" w:leader="dot" w:pos="10456"/>
            </w:tabs>
            <w:rPr>
              <w:rFonts w:eastAsiaTheme="minorEastAsia" w:cs="Arial"/>
              <w:noProof/>
              <w:kern w:val="0"/>
              <w:sz w:val="24"/>
              <w:szCs w:val="24"/>
              <w:lang w:val="en-GB" w:eastAsia="en-GB"/>
              <w14:ligatures w14:val="none"/>
            </w:rPr>
          </w:pPr>
          <w:hyperlink w:anchor="_Toc207344619" w:history="1">
            <w:r w:rsidRPr="00C76F70">
              <w:rPr>
                <w:rStyle w:val="Hyperlink"/>
                <w:rFonts w:cs="Arial"/>
                <w:noProof/>
                <w:sz w:val="24"/>
                <w:szCs w:val="24"/>
              </w:rPr>
              <w:t>3. Use of Linux OS CLI commands.</w:t>
            </w:r>
            <w:r w:rsidRPr="00C76F70">
              <w:rPr>
                <w:rFonts w:cs="Arial"/>
                <w:noProof/>
                <w:webHidden/>
                <w:sz w:val="24"/>
                <w:szCs w:val="24"/>
              </w:rPr>
              <w:tab/>
            </w:r>
            <w:r w:rsidRPr="00C76F70">
              <w:rPr>
                <w:rFonts w:cs="Arial"/>
                <w:noProof/>
                <w:webHidden/>
                <w:sz w:val="24"/>
                <w:szCs w:val="24"/>
              </w:rPr>
              <w:fldChar w:fldCharType="begin"/>
            </w:r>
            <w:r w:rsidRPr="00C76F70">
              <w:rPr>
                <w:rFonts w:cs="Arial"/>
                <w:noProof/>
                <w:webHidden/>
                <w:sz w:val="24"/>
                <w:szCs w:val="24"/>
              </w:rPr>
              <w:instrText xml:space="preserve"> PAGEREF _Toc207344619 \h </w:instrText>
            </w:r>
            <w:r w:rsidRPr="00C76F70">
              <w:rPr>
                <w:rFonts w:cs="Arial"/>
                <w:noProof/>
                <w:webHidden/>
                <w:sz w:val="24"/>
                <w:szCs w:val="24"/>
              </w:rPr>
            </w:r>
            <w:r w:rsidRPr="00C76F70">
              <w:rPr>
                <w:rFonts w:cs="Arial"/>
                <w:noProof/>
                <w:webHidden/>
                <w:sz w:val="24"/>
                <w:szCs w:val="24"/>
              </w:rPr>
              <w:fldChar w:fldCharType="separate"/>
            </w:r>
            <w:r w:rsidRPr="00C76F70">
              <w:rPr>
                <w:rFonts w:cs="Arial"/>
                <w:noProof/>
                <w:webHidden/>
                <w:sz w:val="24"/>
                <w:szCs w:val="24"/>
              </w:rPr>
              <w:t>15</w:t>
            </w:r>
            <w:r w:rsidRPr="00C76F70">
              <w:rPr>
                <w:rFonts w:cs="Arial"/>
                <w:noProof/>
                <w:webHidden/>
                <w:sz w:val="24"/>
                <w:szCs w:val="24"/>
              </w:rPr>
              <w:fldChar w:fldCharType="end"/>
            </w:r>
          </w:hyperlink>
        </w:p>
        <w:p w14:paraId="16E29468" w14:textId="1425F192" w:rsidR="00E437A8" w:rsidRPr="00C76F70" w:rsidRDefault="00E437A8">
          <w:pPr>
            <w:pStyle w:val="TOC1"/>
            <w:tabs>
              <w:tab w:val="right" w:leader="dot" w:pos="10456"/>
            </w:tabs>
            <w:rPr>
              <w:rFonts w:eastAsiaTheme="minorEastAsia" w:cs="Arial"/>
              <w:noProof/>
              <w:kern w:val="0"/>
              <w:sz w:val="24"/>
              <w:szCs w:val="24"/>
              <w:lang w:val="en-GB" w:eastAsia="en-GB"/>
              <w14:ligatures w14:val="none"/>
            </w:rPr>
          </w:pPr>
          <w:hyperlink w:anchor="_Toc207344620" w:history="1">
            <w:r w:rsidRPr="00C76F70">
              <w:rPr>
                <w:rStyle w:val="Hyperlink"/>
                <w:rFonts w:cs="Arial"/>
                <w:noProof/>
                <w:sz w:val="24"/>
                <w:szCs w:val="24"/>
              </w:rPr>
              <w:t>4. Use of Windows OS scripts.</w:t>
            </w:r>
            <w:r w:rsidRPr="00C76F70">
              <w:rPr>
                <w:rFonts w:cs="Arial"/>
                <w:noProof/>
                <w:webHidden/>
                <w:sz w:val="24"/>
                <w:szCs w:val="24"/>
              </w:rPr>
              <w:tab/>
            </w:r>
            <w:r w:rsidRPr="00C76F70">
              <w:rPr>
                <w:rFonts w:cs="Arial"/>
                <w:noProof/>
                <w:webHidden/>
                <w:sz w:val="24"/>
                <w:szCs w:val="24"/>
              </w:rPr>
              <w:fldChar w:fldCharType="begin"/>
            </w:r>
            <w:r w:rsidRPr="00C76F70">
              <w:rPr>
                <w:rFonts w:cs="Arial"/>
                <w:noProof/>
                <w:webHidden/>
                <w:sz w:val="24"/>
                <w:szCs w:val="24"/>
              </w:rPr>
              <w:instrText xml:space="preserve"> PAGEREF _Toc207344620 \h </w:instrText>
            </w:r>
            <w:r w:rsidRPr="00C76F70">
              <w:rPr>
                <w:rFonts w:cs="Arial"/>
                <w:noProof/>
                <w:webHidden/>
                <w:sz w:val="24"/>
                <w:szCs w:val="24"/>
              </w:rPr>
            </w:r>
            <w:r w:rsidRPr="00C76F70">
              <w:rPr>
                <w:rFonts w:cs="Arial"/>
                <w:noProof/>
                <w:webHidden/>
                <w:sz w:val="24"/>
                <w:szCs w:val="24"/>
              </w:rPr>
              <w:fldChar w:fldCharType="separate"/>
            </w:r>
            <w:r w:rsidRPr="00C76F70">
              <w:rPr>
                <w:rFonts w:cs="Arial"/>
                <w:noProof/>
                <w:webHidden/>
                <w:sz w:val="24"/>
                <w:szCs w:val="24"/>
              </w:rPr>
              <w:t>20</w:t>
            </w:r>
            <w:r w:rsidRPr="00C76F70">
              <w:rPr>
                <w:rFonts w:cs="Arial"/>
                <w:noProof/>
                <w:webHidden/>
                <w:sz w:val="24"/>
                <w:szCs w:val="24"/>
              </w:rPr>
              <w:fldChar w:fldCharType="end"/>
            </w:r>
          </w:hyperlink>
        </w:p>
        <w:p w14:paraId="633A7640" w14:textId="4C6B3D1C" w:rsidR="00E437A8" w:rsidRPr="00C76F70" w:rsidRDefault="00E437A8" w:rsidP="000458C3">
          <w:pPr>
            <w:pStyle w:val="TOC1"/>
            <w:tabs>
              <w:tab w:val="right" w:leader="dot" w:pos="10456"/>
            </w:tabs>
            <w:rPr>
              <w:rFonts w:eastAsiaTheme="minorEastAsia" w:cs="Arial"/>
              <w:noProof/>
              <w:kern w:val="0"/>
              <w:sz w:val="24"/>
              <w:szCs w:val="24"/>
              <w:lang w:val="en-GB" w:eastAsia="en-GB"/>
              <w14:ligatures w14:val="none"/>
            </w:rPr>
          </w:pPr>
          <w:hyperlink w:anchor="_Toc207344623" w:history="1">
            <w:r w:rsidRPr="00C76F70">
              <w:rPr>
                <w:rStyle w:val="Hyperlink"/>
                <w:rFonts w:cs="Arial"/>
                <w:noProof/>
                <w:sz w:val="24"/>
                <w:szCs w:val="24"/>
              </w:rPr>
              <w:t>5. Use of Linux OS scripts.</w:t>
            </w:r>
            <w:r w:rsidRPr="00C76F70">
              <w:rPr>
                <w:rFonts w:cs="Arial"/>
                <w:noProof/>
                <w:webHidden/>
                <w:sz w:val="24"/>
                <w:szCs w:val="24"/>
              </w:rPr>
              <w:tab/>
            </w:r>
            <w:r w:rsidRPr="00C76F70">
              <w:rPr>
                <w:rFonts w:cs="Arial"/>
                <w:noProof/>
                <w:webHidden/>
                <w:sz w:val="24"/>
                <w:szCs w:val="24"/>
              </w:rPr>
              <w:fldChar w:fldCharType="begin"/>
            </w:r>
            <w:r w:rsidRPr="00C76F70">
              <w:rPr>
                <w:rFonts w:cs="Arial"/>
                <w:noProof/>
                <w:webHidden/>
                <w:sz w:val="24"/>
                <w:szCs w:val="24"/>
              </w:rPr>
              <w:instrText xml:space="preserve"> PAGEREF _Toc207344623 \h </w:instrText>
            </w:r>
            <w:r w:rsidRPr="00C76F70">
              <w:rPr>
                <w:rFonts w:cs="Arial"/>
                <w:noProof/>
                <w:webHidden/>
                <w:sz w:val="24"/>
                <w:szCs w:val="24"/>
              </w:rPr>
            </w:r>
            <w:r w:rsidRPr="00C76F70">
              <w:rPr>
                <w:rFonts w:cs="Arial"/>
                <w:noProof/>
                <w:webHidden/>
                <w:sz w:val="24"/>
                <w:szCs w:val="24"/>
              </w:rPr>
              <w:fldChar w:fldCharType="separate"/>
            </w:r>
            <w:r w:rsidRPr="00C76F70">
              <w:rPr>
                <w:rFonts w:cs="Arial"/>
                <w:noProof/>
                <w:webHidden/>
                <w:sz w:val="24"/>
                <w:szCs w:val="24"/>
              </w:rPr>
              <w:t>23</w:t>
            </w:r>
            <w:r w:rsidRPr="00C76F70">
              <w:rPr>
                <w:rFonts w:cs="Arial"/>
                <w:noProof/>
                <w:webHidden/>
                <w:sz w:val="24"/>
                <w:szCs w:val="24"/>
              </w:rPr>
              <w:fldChar w:fldCharType="end"/>
            </w:r>
          </w:hyperlink>
        </w:p>
        <w:p w14:paraId="54D76D95" w14:textId="1A6BEFFE" w:rsidR="00E437A8" w:rsidRPr="00C76F70" w:rsidRDefault="00E437A8">
          <w:pPr>
            <w:pStyle w:val="TOC1"/>
            <w:tabs>
              <w:tab w:val="right" w:leader="dot" w:pos="10456"/>
            </w:tabs>
            <w:rPr>
              <w:rFonts w:eastAsiaTheme="minorEastAsia" w:cs="Arial"/>
              <w:noProof/>
              <w:kern w:val="0"/>
              <w:sz w:val="24"/>
              <w:szCs w:val="24"/>
              <w:lang w:val="en-GB" w:eastAsia="en-GB"/>
              <w14:ligatures w14:val="none"/>
            </w:rPr>
          </w:pPr>
          <w:hyperlink w:anchor="_Toc207344626" w:history="1">
            <w:r w:rsidRPr="00C76F70">
              <w:rPr>
                <w:rStyle w:val="Hyperlink"/>
                <w:rFonts w:cs="Arial"/>
                <w:noProof/>
                <w:sz w:val="24"/>
                <w:szCs w:val="24"/>
              </w:rPr>
              <w:t>Conclusion</w:t>
            </w:r>
            <w:r w:rsidRPr="00C76F70">
              <w:rPr>
                <w:rFonts w:cs="Arial"/>
                <w:noProof/>
                <w:webHidden/>
                <w:sz w:val="24"/>
                <w:szCs w:val="24"/>
              </w:rPr>
              <w:tab/>
            </w:r>
            <w:r w:rsidRPr="00C76F70">
              <w:rPr>
                <w:rFonts w:cs="Arial"/>
                <w:noProof/>
                <w:webHidden/>
                <w:sz w:val="24"/>
                <w:szCs w:val="24"/>
              </w:rPr>
              <w:fldChar w:fldCharType="begin"/>
            </w:r>
            <w:r w:rsidRPr="00C76F70">
              <w:rPr>
                <w:rFonts w:cs="Arial"/>
                <w:noProof/>
                <w:webHidden/>
                <w:sz w:val="24"/>
                <w:szCs w:val="24"/>
              </w:rPr>
              <w:instrText xml:space="preserve"> PAGEREF _Toc207344626 \h </w:instrText>
            </w:r>
            <w:r w:rsidRPr="00C76F70">
              <w:rPr>
                <w:rFonts w:cs="Arial"/>
                <w:noProof/>
                <w:webHidden/>
                <w:sz w:val="24"/>
                <w:szCs w:val="24"/>
              </w:rPr>
            </w:r>
            <w:r w:rsidRPr="00C76F70">
              <w:rPr>
                <w:rFonts w:cs="Arial"/>
                <w:noProof/>
                <w:webHidden/>
                <w:sz w:val="24"/>
                <w:szCs w:val="24"/>
              </w:rPr>
              <w:fldChar w:fldCharType="separate"/>
            </w:r>
            <w:r w:rsidRPr="00C76F70">
              <w:rPr>
                <w:rFonts w:cs="Arial"/>
                <w:noProof/>
                <w:webHidden/>
                <w:sz w:val="24"/>
                <w:szCs w:val="24"/>
              </w:rPr>
              <w:t>26</w:t>
            </w:r>
            <w:r w:rsidRPr="00C76F70">
              <w:rPr>
                <w:rFonts w:cs="Arial"/>
                <w:noProof/>
                <w:webHidden/>
                <w:sz w:val="24"/>
                <w:szCs w:val="24"/>
              </w:rPr>
              <w:fldChar w:fldCharType="end"/>
            </w:r>
          </w:hyperlink>
        </w:p>
        <w:p w14:paraId="6793E264" w14:textId="676F387F" w:rsidR="00E437A8" w:rsidRPr="00C76F70" w:rsidRDefault="00E437A8">
          <w:pPr>
            <w:pStyle w:val="TOC1"/>
            <w:tabs>
              <w:tab w:val="right" w:leader="dot" w:pos="10456"/>
            </w:tabs>
            <w:rPr>
              <w:rFonts w:eastAsiaTheme="minorEastAsia" w:cs="Arial"/>
              <w:noProof/>
              <w:kern w:val="0"/>
              <w:sz w:val="24"/>
              <w:szCs w:val="24"/>
              <w:lang w:val="en-GB" w:eastAsia="en-GB"/>
              <w14:ligatures w14:val="none"/>
            </w:rPr>
          </w:pPr>
          <w:hyperlink w:anchor="_Toc207344627" w:history="1">
            <w:r w:rsidRPr="00C76F70">
              <w:rPr>
                <w:rStyle w:val="Hyperlink"/>
                <w:rFonts w:cs="Arial"/>
                <w:noProof/>
                <w:sz w:val="24"/>
                <w:szCs w:val="24"/>
              </w:rPr>
              <w:t>References</w:t>
            </w:r>
            <w:r w:rsidRPr="00C76F70">
              <w:rPr>
                <w:rFonts w:cs="Arial"/>
                <w:noProof/>
                <w:webHidden/>
                <w:sz w:val="24"/>
                <w:szCs w:val="24"/>
              </w:rPr>
              <w:tab/>
            </w:r>
            <w:r w:rsidRPr="00C76F70">
              <w:rPr>
                <w:rFonts w:cs="Arial"/>
                <w:noProof/>
                <w:webHidden/>
                <w:sz w:val="24"/>
                <w:szCs w:val="24"/>
              </w:rPr>
              <w:fldChar w:fldCharType="begin"/>
            </w:r>
            <w:r w:rsidRPr="00C76F70">
              <w:rPr>
                <w:rFonts w:cs="Arial"/>
                <w:noProof/>
                <w:webHidden/>
                <w:sz w:val="24"/>
                <w:szCs w:val="24"/>
              </w:rPr>
              <w:instrText xml:space="preserve"> PAGEREF _Toc207344627 \h </w:instrText>
            </w:r>
            <w:r w:rsidRPr="00C76F70">
              <w:rPr>
                <w:rFonts w:cs="Arial"/>
                <w:noProof/>
                <w:webHidden/>
                <w:sz w:val="24"/>
                <w:szCs w:val="24"/>
              </w:rPr>
            </w:r>
            <w:r w:rsidRPr="00C76F70">
              <w:rPr>
                <w:rFonts w:cs="Arial"/>
                <w:noProof/>
                <w:webHidden/>
                <w:sz w:val="24"/>
                <w:szCs w:val="24"/>
              </w:rPr>
              <w:fldChar w:fldCharType="separate"/>
            </w:r>
            <w:r w:rsidRPr="00C76F70">
              <w:rPr>
                <w:rFonts w:cs="Arial"/>
                <w:noProof/>
                <w:webHidden/>
                <w:sz w:val="24"/>
                <w:szCs w:val="24"/>
              </w:rPr>
              <w:t>27</w:t>
            </w:r>
            <w:r w:rsidRPr="00C76F70">
              <w:rPr>
                <w:rFonts w:cs="Arial"/>
                <w:noProof/>
                <w:webHidden/>
                <w:sz w:val="24"/>
                <w:szCs w:val="24"/>
              </w:rPr>
              <w:fldChar w:fldCharType="end"/>
            </w:r>
          </w:hyperlink>
        </w:p>
        <w:p w14:paraId="2F60FA6F" w14:textId="5833E986" w:rsidR="00E437A8" w:rsidRPr="00C76F70" w:rsidRDefault="00E437A8">
          <w:pPr>
            <w:pStyle w:val="TOC1"/>
            <w:tabs>
              <w:tab w:val="right" w:leader="dot" w:pos="10456"/>
            </w:tabs>
            <w:rPr>
              <w:rFonts w:eastAsiaTheme="minorEastAsia" w:cs="Arial"/>
              <w:noProof/>
              <w:kern w:val="0"/>
              <w:sz w:val="24"/>
              <w:szCs w:val="24"/>
              <w:lang w:val="en-GB" w:eastAsia="en-GB"/>
              <w14:ligatures w14:val="none"/>
            </w:rPr>
          </w:pPr>
          <w:hyperlink w:anchor="_Toc207344628" w:history="1">
            <w:r w:rsidRPr="00C76F70">
              <w:rPr>
                <w:rStyle w:val="Hyperlink"/>
                <w:rFonts w:cs="Arial"/>
                <w:noProof/>
                <w:sz w:val="24"/>
                <w:szCs w:val="24"/>
              </w:rPr>
              <w:t>Appendices</w:t>
            </w:r>
            <w:r w:rsidRPr="00C76F70">
              <w:rPr>
                <w:rFonts w:cs="Arial"/>
                <w:noProof/>
                <w:webHidden/>
                <w:sz w:val="24"/>
                <w:szCs w:val="24"/>
              </w:rPr>
              <w:tab/>
            </w:r>
            <w:r w:rsidRPr="00C76F70">
              <w:rPr>
                <w:rFonts w:cs="Arial"/>
                <w:noProof/>
                <w:webHidden/>
                <w:sz w:val="24"/>
                <w:szCs w:val="24"/>
              </w:rPr>
              <w:fldChar w:fldCharType="begin"/>
            </w:r>
            <w:r w:rsidRPr="00C76F70">
              <w:rPr>
                <w:rFonts w:cs="Arial"/>
                <w:noProof/>
                <w:webHidden/>
                <w:sz w:val="24"/>
                <w:szCs w:val="24"/>
              </w:rPr>
              <w:instrText xml:space="preserve"> PAGEREF _Toc207344628 \h </w:instrText>
            </w:r>
            <w:r w:rsidRPr="00C76F70">
              <w:rPr>
                <w:rFonts w:cs="Arial"/>
                <w:noProof/>
                <w:webHidden/>
                <w:sz w:val="24"/>
                <w:szCs w:val="24"/>
              </w:rPr>
            </w:r>
            <w:r w:rsidRPr="00C76F70">
              <w:rPr>
                <w:rFonts w:cs="Arial"/>
                <w:noProof/>
                <w:webHidden/>
                <w:sz w:val="24"/>
                <w:szCs w:val="24"/>
              </w:rPr>
              <w:fldChar w:fldCharType="separate"/>
            </w:r>
            <w:r w:rsidRPr="00C76F70">
              <w:rPr>
                <w:rFonts w:cs="Arial"/>
                <w:noProof/>
                <w:webHidden/>
                <w:sz w:val="24"/>
                <w:szCs w:val="24"/>
              </w:rPr>
              <w:t>29</w:t>
            </w:r>
            <w:r w:rsidRPr="00C76F70">
              <w:rPr>
                <w:rFonts w:cs="Arial"/>
                <w:noProof/>
                <w:webHidden/>
                <w:sz w:val="24"/>
                <w:szCs w:val="24"/>
              </w:rPr>
              <w:fldChar w:fldCharType="end"/>
            </w:r>
          </w:hyperlink>
        </w:p>
        <w:p w14:paraId="36744194" w14:textId="49142A5F" w:rsidR="00E437A8" w:rsidRPr="00C76F70" w:rsidRDefault="00E437A8">
          <w:pPr>
            <w:pStyle w:val="TOC2"/>
            <w:tabs>
              <w:tab w:val="right" w:leader="dot" w:pos="10456"/>
            </w:tabs>
            <w:rPr>
              <w:rFonts w:eastAsiaTheme="minorEastAsia" w:cs="Arial"/>
              <w:noProof/>
              <w:kern w:val="0"/>
              <w:sz w:val="24"/>
              <w:szCs w:val="24"/>
              <w:lang w:val="en-GB" w:eastAsia="en-GB"/>
              <w14:ligatures w14:val="none"/>
            </w:rPr>
          </w:pPr>
        </w:p>
        <w:p w14:paraId="6D5A6A69" w14:textId="516DAEFF" w:rsidR="00C27183" w:rsidRPr="00C76F70" w:rsidRDefault="0094401D" w:rsidP="003B2C9E">
          <w:pPr>
            <w:rPr>
              <w:rFonts w:cs="Arial"/>
              <w:sz w:val="24"/>
              <w:szCs w:val="24"/>
            </w:rPr>
          </w:pPr>
          <w:r w:rsidRPr="00C76F70">
            <w:rPr>
              <w:rFonts w:cs="Arial"/>
              <w:b/>
              <w:bCs/>
              <w:noProof/>
              <w:sz w:val="24"/>
              <w:szCs w:val="24"/>
            </w:rPr>
            <w:fldChar w:fldCharType="end"/>
          </w:r>
        </w:p>
      </w:sdtContent>
    </w:sdt>
    <w:p w14:paraId="7B0B45DD" w14:textId="77777777" w:rsidR="00906A1A" w:rsidRPr="00C76F70" w:rsidRDefault="00906A1A" w:rsidP="00906A1A">
      <w:pPr>
        <w:tabs>
          <w:tab w:val="left" w:pos="1380"/>
        </w:tabs>
        <w:rPr>
          <w:rFonts w:cs="Arial"/>
          <w:sz w:val="24"/>
          <w:szCs w:val="24"/>
        </w:rPr>
        <w:sectPr w:rsidR="00906A1A" w:rsidRPr="00C76F70"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rsidRPr="00C76F70">
        <w:rPr>
          <w:rFonts w:cs="Arial"/>
          <w:sz w:val="24"/>
          <w:szCs w:val="24"/>
        </w:rPr>
        <w:tab/>
      </w:r>
    </w:p>
    <w:p w14:paraId="24D48B3C" w14:textId="2CE83751" w:rsidR="00906A1A" w:rsidRDefault="00D55B2D" w:rsidP="00C76F70">
      <w:pPr>
        <w:pStyle w:val="Heading1"/>
        <w:rPr>
          <w:rFonts w:cs="Arial"/>
        </w:rPr>
      </w:pPr>
      <w:bookmarkStart w:id="2" w:name="_Toc207344611"/>
      <w:r w:rsidRPr="00C76F70">
        <w:rPr>
          <w:rFonts w:cs="Arial"/>
        </w:rPr>
        <w:lastRenderedPageBreak/>
        <w:t>Introduction</w:t>
      </w:r>
      <w:bookmarkEnd w:id="2"/>
    </w:p>
    <w:p w14:paraId="0391BD74" w14:textId="77777777" w:rsidR="00035823" w:rsidRPr="00035823" w:rsidRDefault="00035823" w:rsidP="00035823">
      <w:pPr>
        <w:rPr>
          <w:lang w:val="en-GB"/>
        </w:rPr>
      </w:pPr>
    </w:p>
    <w:p w14:paraId="4FBC5832" w14:textId="77777777" w:rsidR="00035823" w:rsidRPr="00035823" w:rsidRDefault="00035823" w:rsidP="00035823">
      <w:pPr>
        <w:spacing w:before="100" w:beforeAutospacing="1" w:after="100" w:afterAutospacing="1" w:line="240" w:lineRule="auto"/>
        <w:rPr>
          <w:rFonts w:eastAsia="Times New Roman" w:cs="Arial"/>
          <w:kern w:val="0"/>
          <w:sz w:val="24"/>
          <w:szCs w:val="24"/>
          <w:lang w:val="en-GB" w:eastAsia="en-GB"/>
          <w14:ligatures w14:val="none"/>
        </w:rPr>
      </w:pPr>
      <w:r w:rsidRPr="00035823">
        <w:rPr>
          <w:rFonts w:eastAsia="Times New Roman" w:cs="Arial"/>
          <w:kern w:val="0"/>
          <w:sz w:val="24"/>
          <w:szCs w:val="24"/>
          <w:lang w:val="en-GB" w:eastAsia="en-GB"/>
          <w14:ligatures w14:val="none"/>
        </w:rPr>
        <w:t>An Operating System is often described as the “brain” of a computer, but a more interesting way to see it is as an invisible coordinator working behind the scenes. Every time you open an app, save a file, or connect to the internet, the OS is quietly making thousands of decisions per second—deciding which program gets priority, how memory is used, and how hardware components communicate without conflict.</w:t>
      </w:r>
    </w:p>
    <w:p w14:paraId="07905F11" w14:textId="77777777" w:rsidR="00035823" w:rsidRPr="00035823" w:rsidRDefault="00035823" w:rsidP="00035823">
      <w:pPr>
        <w:spacing w:before="100" w:beforeAutospacing="1" w:after="100" w:afterAutospacing="1" w:line="240" w:lineRule="auto"/>
        <w:rPr>
          <w:rFonts w:eastAsia="Times New Roman" w:cs="Arial"/>
          <w:kern w:val="0"/>
          <w:sz w:val="24"/>
          <w:szCs w:val="24"/>
          <w:lang w:val="en-GB" w:eastAsia="en-GB"/>
          <w14:ligatures w14:val="none"/>
        </w:rPr>
      </w:pPr>
      <w:r w:rsidRPr="00035823">
        <w:rPr>
          <w:rFonts w:eastAsia="Times New Roman" w:cs="Arial"/>
          <w:kern w:val="0"/>
          <w:sz w:val="24"/>
          <w:szCs w:val="24"/>
          <w:lang w:val="en-GB" w:eastAsia="en-GB"/>
          <w14:ligatures w14:val="none"/>
        </w:rPr>
        <w:t>Rather than being just another piece of software, the Operating System acts as a bridge between human intention and machine execution. It translates simple user actions into complex instructions that the hardware can understand, ensuring everything runs smoothly and efficiently. Without it, even the most advanced computer would be unable to perform basic tasks or respond to user input.</w:t>
      </w:r>
    </w:p>
    <w:p w14:paraId="489BCE0A" w14:textId="77777777" w:rsidR="00035823" w:rsidRPr="00035823" w:rsidRDefault="00035823" w:rsidP="00035823">
      <w:pPr>
        <w:spacing w:before="100" w:beforeAutospacing="1" w:after="100" w:afterAutospacing="1" w:line="240" w:lineRule="auto"/>
        <w:rPr>
          <w:rFonts w:eastAsia="Times New Roman" w:cs="Arial"/>
          <w:kern w:val="0"/>
          <w:sz w:val="24"/>
          <w:szCs w:val="24"/>
          <w:lang w:val="en-GB" w:eastAsia="en-GB"/>
          <w14:ligatures w14:val="none"/>
        </w:rPr>
      </w:pPr>
      <w:r w:rsidRPr="00035823">
        <w:rPr>
          <w:rFonts w:eastAsia="Times New Roman" w:cs="Arial"/>
          <w:kern w:val="0"/>
          <w:sz w:val="24"/>
          <w:szCs w:val="24"/>
          <w:lang w:val="en-GB" w:eastAsia="en-GB"/>
          <w14:ligatures w14:val="none"/>
        </w:rPr>
        <w:t>In this way, the Operating System is not just a tool, but the foundation that makes all digital interaction possible.</w:t>
      </w:r>
    </w:p>
    <w:p w14:paraId="7557568D" w14:textId="77777777" w:rsidR="00035823" w:rsidRPr="00035823" w:rsidRDefault="00035823" w:rsidP="00035823"/>
    <w:p w14:paraId="2821F12D" w14:textId="64EACBDE" w:rsidR="00D55B2D" w:rsidRPr="00C76F70" w:rsidRDefault="00D55B2D" w:rsidP="00C76F70">
      <w:pPr>
        <w:pStyle w:val="Heading1"/>
        <w:rPr>
          <w:rFonts w:cs="Arial"/>
        </w:rPr>
      </w:pPr>
      <w:bookmarkStart w:id="3" w:name="_Toc207344612"/>
      <w:r w:rsidRPr="00C76F70">
        <w:rPr>
          <w:rFonts w:cs="Arial"/>
        </w:rPr>
        <w:t>Key functions of general Operating Systems</w:t>
      </w:r>
      <w:bookmarkEnd w:id="3"/>
    </w:p>
    <w:p w14:paraId="34561184" w14:textId="17575362" w:rsidR="00C76F70" w:rsidRPr="00C76F70" w:rsidRDefault="00C76F70" w:rsidP="00C76F70">
      <w:pPr>
        <w:rPr>
          <w:rFonts w:cs="Arial"/>
          <w:sz w:val="24"/>
          <w:szCs w:val="24"/>
        </w:rPr>
      </w:pPr>
      <w:r w:rsidRPr="00C76F70">
        <w:rPr>
          <w:rFonts w:cs="Arial"/>
          <w:noProof/>
          <w:sz w:val="24"/>
          <w:szCs w:val="24"/>
        </w:rPr>
        <w:drawing>
          <wp:inline distT="0" distB="0" distL="0" distR="0" wp14:anchorId="0C269EC3" wp14:editId="5F4146DE">
            <wp:extent cx="6645910" cy="3322955"/>
            <wp:effectExtent l="0" t="0" r="2540" b="0"/>
            <wp:docPr id="101674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74455" name="Picture 101674455"/>
                    <pic:cNvPicPr/>
                  </pic:nvPicPr>
                  <pic:blipFill>
                    <a:blip r:embed="rId10">
                      <a:extLst>
                        <a:ext uri="{28A0092B-C50C-407E-A947-70E740481C1C}">
                          <a14:useLocalDpi xmlns:a14="http://schemas.microsoft.com/office/drawing/2010/main" val="0"/>
                        </a:ext>
                      </a:extLst>
                    </a:blip>
                    <a:stretch>
                      <a:fillRect/>
                    </a:stretch>
                  </pic:blipFill>
                  <pic:spPr>
                    <a:xfrm>
                      <a:off x="0" y="0"/>
                      <a:ext cx="6645910" cy="3322955"/>
                    </a:xfrm>
                    <a:prstGeom prst="rect">
                      <a:avLst/>
                    </a:prstGeom>
                  </pic:spPr>
                </pic:pic>
              </a:graphicData>
            </a:graphic>
          </wp:inline>
        </w:drawing>
      </w:r>
    </w:p>
    <w:p w14:paraId="2C3D600D" w14:textId="77777777" w:rsidR="00C76F70" w:rsidRPr="00C76F70" w:rsidRDefault="00C76F70" w:rsidP="00C76F70">
      <w:pPr>
        <w:rPr>
          <w:rFonts w:cs="Arial"/>
          <w:sz w:val="24"/>
          <w:szCs w:val="24"/>
          <w:lang w:val="en-GB"/>
        </w:rPr>
      </w:pPr>
      <w:r w:rsidRPr="00C76F70">
        <w:rPr>
          <w:rFonts w:cs="Arial"/>
          <w:sz w:val="24"/>
          <w:szCs w:val="24"/>
          <w:lang w:val="en-GB"/>
        </w:rPr>
        <w:t>An </w:t>
      </w:r>
      <w:r w:rsidRPr="00C76F70">
        <w:rPr>
          <w:rFonts w:cs="Arial"/>
          <w:i/>
          <w:iCs/>
          <w:sz w:val="24"/>
          <w:szCs w:val="24"/>
          <w:lang w:val="en-GB"/>
        </w:rPr>
        <w:t>operating system</w:t>
      </w:r>
      <w:r w:rsidRPr="00C76F70">
        <w:rPr>
          <w:rFonts w:cs="Arial"/>
          <w:sz w:val="24"/>
          <w:szCs w:val="24"/>
          <w:lang w:val="en-GB"/>
        </w:rPr>
        <w:t> is a collection (or suite) of </w:t>
      </w:r>
      <w:r w:rsidRPr="00C76F70">
        <w:rPr>
          <w:rFonts w:cs="Arial"/>
          <w:i/>
          <w:iCs/>
          <w:sz w:val="24"/>
          <w:szCs w:val="24"/>
          <w:lang w:val="en-GB"/>
        </w:rPr>
        <w:t>programs</w:t>
      </w:r>
      <w:r w:rsidRPr="00C76F70">
        <w:rPr>
          <w:rFonts w:cs="Arial"/>
          <w:sz w:val="24"/>
          <w:szCs w:val="24"/>
          <w:lang w:val="en-GB"/>
        </w:rPr>
        <w:t> that manages and controls the computer. Operating systems have many functions:</w:t>
      </w:r>
    </w:p>
    <w:p w14:paraId="499AABBD" w14:textId="77777777" w:rsidR="00C76F70" w:rsidRPr="00E95F19" w:rsidRDefault="00C76F70" w:rsidP="0037682B">
      <w:pPr>
        <w:pStyle w:val="ListParagraph"/>
        <w:numPr>
          <w:ilvl w:val="0"/>
          <w:numId w:val="15"/>
        </w:numPr>
        <w:jc w:val="left"/>
        <w:rPr>
          <w:rFonts w:cs="Arial"/>
          <w:sz w:val="24"/>
          <w:szCs w:val="24"/>
          <w:lang w:val="en-GB"/>
        </w:rPr>
      </w:pPr>
      <w:r w:rsidRPr="00E95F19">
        <w:rPr>
          <w:rFonts w:cs="Arial"/>
          <w:sz w:val="24"/>
          <w:szCs w:val="24"/>
          <w:lang w:val="en-GB"/>
        </w:rPr>
        <w:t>controlling </w:t>
      </w:r>
      <w:r w:rsidRPr="00E95F19">
        <w:rPr>
          <w:rFonts w:cs="Arial"/>
          <w:i/>
          <w:iCs/>
          <w:sz w:val="24"/>
          <w:szCs w:val="24"/>
          <w:lang w:val="en-GB"/>
        </w:rPr>
        <w:t>hardware</w:t>
      </w:r>
      <w:r w:rsidRPr="00E95F19">
        <w:rPr>
          <w:rFonts w:cs="Arial"/>
          <w:sz w:val="24"/>
          <w:szCs w:val="24"/>
          <w:lang w:val="en-GB"/>
        </w:rPr>
        <w:t> components</w:t>
      </w:r>
    </w:p>
    <w:p w14:paraId="4DBB4368" w14:textId="77777777" w:rsidR="00C76F70" w:rsidRPr="00E95F19" w:rsidRDefault="00C76F70" w:rsidP="0037682B">
      <w:pPr>
        <w:pStyle w:val="ListParagraph"/>
        <w:numPr>
          <w:ilvl w:val="0"/>
          <w:numId w:val="15"/>
        </w:numPr>
        <w:jc w:val="left"/>
        <w:rPr>
          <w:rFonts w:cs="Arial"/>
          <w:sz w:val="24"/>
          <w:szCs w:val="24"/>
          <w:lang w:val="en-GB"/>
        </w:rPr>
      </w:pPr>
      <w:r w:rsidRPr="00E95F19">
        <w:rPr>
          <w:rFonts w:cs="Arial"/>
          <w:sz w:val="24"/>
          <w:szCs w:val="24"/>
          <w:lang w:val="en-GB"/>
        </w:rPr>
        <w:t>providing a platform for </w:t>
      </w:r>
      <w:r w:rsidRPr="00E95F19">
        <w:rPr>
          <w:rFonts w:cs="Arial"/>
          <w:i/>
          <w:iCs/>
          <w:sz w:val="24"/>
          <w:szCs w:val="24"/>
          <w:lang w:val="en-GB"/>
        </w:rPr>
        <w:t>software</w:t>
      </w:r>
      <w:r w:rsidRPr="00E95F19">
        <w:rPr>
          <w:rFonts w:cs="Arial"/>
          <w:sz w:val="24"/>
          <w:szCs w:val="24"/>
          <w:lang w:val="en-GB"/>
        </w:rPr>
        <w:t> to run on</w:t>
      </w:r>
    </w:p>
    <w:p w14:paraId="2415CD24" w14:textId="77777777" w:rsidR="00C76F70" w:rsidRPr="00E95F19" w:rsidRDefault="00C76F70" w:rsidP="0037682B">
      <w:pPr>
        <w:pStyle w:val="ListParagraph"/>
        <w:numPr>
          <w:ilvl w:val="0"/>
          <w:numId w:val="15"/>
        </w:numPr>
        <w:jc w:val="left"/>
        <w:rPr>
          <w:rFonts w:cs="Arial"/>
          <w:sz w:val="24"/>
          <w:szCs w:val="24"/>
          <w:lang w:val="en-GB"/>
        </w:rPr>
      </w:pPr>
      <w:r w:rsidRPr="00E95F19">
        <w:rPr>
          <w:rFonts w:cs="Arial"/>
          <w:sz w:val="24"/>
          <w:szCs w:val="24"/>
          <w:lang w:val="en-GB"/>
        </w:rPr>
        <w:t>providing a </w:t>
      </w:r>
      <w:r w:rsidRPr="00E95F19">
        <w:rPr>
          <w:rFonts w:cs="Arial"/>
          <w:i/>
          <w:iCs/>
          <w:sz w:val="24"/>
          <w:szCs w:val="24"/>
          <w:lang w:val="en-GB"/>
        </w:rPr>
        <w:t>user interface</w:t>
      </w:r>
    </w:p>
    <w:p w14:paraId="736BA82E" w14:textId="77777777" w:rsidR="00C76F70" w:rsidRPr="00E95F19" w:rsidRDefault="00C76F70" w:rsidP="0037682B">
      <w:pPr>
        <w:pStyle w:val="ListParagraph"/>
        <w:numPr>
          <w:ilvl w:val="0"/>
          <w:numId w:val="15"/>
        </w:numPr>
        <w:jc w:val="left"/>
        <w:rPr>
          <w:rFonts w:cs="Arial"/>
          <w:sz w:val="24"/>
          <w:szCs w:val="24"/>
          <w:lang w:val="en-GB"/>
        </w:rPr>
      </w:pPr>
      <w:r w:rsidRPr="00E95F19">
        <w:rPr>
          <w:rFonts w:cs="Arial"/>
          <w:i/>
          <w:iCs/>
          <w:sz w:val="24"/>
          <w:szCs w:val="24"/>
          <w:lang w:val="en-GB"/>
        </w:rPr>
        <w:t>multitasking</w:t>
      </w:r>
      <w:r w:rsidRPr="00E95F19">
        <w:rPr>
          <w:rFonts w:cs="Arial"/>
          <w:sz w:val="24"/>
          <w:szCs w:val="24"/>
          <w:lang w:val="en-GB"/>
        </w:rPr>
        <w:t> facilities</w:t>
      </w:r>
    </w:p>
    <w:p w14:paraId="041FDF35" w14:textId="77777777" w:rsidR="00C76F70" w:rsidRPr="00E95F19" w:rsidRDefault="00C76F70" w:rsidP="0037682B">
      <w:pPr>
        <w:pStyle w:val="ListParagraph"/>
        <w:numPr>
          <w:ilvl w:val="0"/>
          <w:numId w:val="15"/>
        </w:numPr>
        <w:jc w:val="left"/>
        <w:rPr>
          <w:rFonts w:cs="Arial"/>
          <w:sz w:val="24"/>
          <w:szCs w:val="24"/>
          <w:lang w:val="en-GB"/>
        </w:rPr>
      </w:pPr>
      <w:r w:rsidRPr="00E95F19">
        <w:rPr>
          <w:rFonts w:cs="Arial"/>
          <w:sz w:val="24"/>
          <w:szCs w:val="24"/>
          <w:lang w:val="en-GB"/>
        </w:rPr>
        <w:t>managing the computer's </w:t>
      </w:r>
      <w:r w:rsidRPr="00E95F19">
        <w:rPr>
          <w:rFonts w:cs="Arial"/>
          <w:i/>
          <w:iCs/>
          <w:sz w:val="24"/>
          <w:szCs w:val="24"/>
          <w:lang w:val="en-GB"/>
        </w:rPr>
        <w:t>memory</w:t>
      </w:r>
    </w:p>
    <w:p w14:paraId="55C29658" w14:textId="77777777" w:rsidR="00C76F70" w:rsidRPr="00E95F19" w:rsidRDefault="00C76F70" w:rsidP="0037682B">
      <w:pPr>
        <w:pStyle w:val="ListParagraph"/>
        <w:numPr>
          <w:ilvl w:val="0"/>
          <w:numId w:val="15"/>
        </w:numPr>
        <w:jc w:val="left"/>
        <w:rPr>
          <w:rFonts w:cs="Arial"/>
          <w:sz w:val="24"/>
          <w:szCs w:val="24"/>
          <w:lang w:val="en-GB"/>
        </w:rPr>
      </w:pPr>
      <w:r w:rsidRPr="00E95F19">
        <w:rPr>
          <w:rFonts w:cs="Arial"/>
          <w:sz w:val="24"/>
          <w:szCs w:val="24"/>
          <w:lang w:val="en-GB"/>
        </w:rPr>
        <w:lastRenderedPageBreak/>
        <w:t>managing </w:t>
      </w:r>
      <w:r w:rsidRPr="00E95F19">
        <w:rPr>
          <w:rFonts w:cs="Arial"/>
          <w:i/>
          <w:iCs/>
          <w:sz w:val="24"/>
          <w:szCs w:val="24"/>
          <w:lang w:val="en-GB"/>
        </w:rPr>
        <w:t>peripherals</w:t>
      </w:r>
    </w:p>
    <w:p w14:paraId="250EA09C" w14:textId="77777777" w:rsidR="00C76F70" w:rsidRPr="00E95F19" w:rsidRDefault="00C76F70" w:rsidP="0037682B">
      <w:pPr>
        <w:pStyle w:val="ListParagraph"/>
        <w:numPr>
          <w:ilvl w:val="0"/>
          <w:numId w:val="15"/>
        </w:numPr>
        <w:jc w:val="left"/>
        <w:rPr>
          <w:rFonts w:cs="Arial"/>
          <w:sz w:val="24"/>
          <w:szCs w:val="24"/>
          <w:lang w:val="en-GB"/>
        </w:rPr>
      </w:pPr>
      <w:r w:rsidRPr="00E95F19">
        <w:rPr>
          <w:rFonts w:cs="Arial"/>
          <w:sz w:val="24"/>
          <w:szCs w:val="24"/>
          <w:lang w:val="en-GB"/>
        </w:rPr>
        <w:t>managing </w:t>
      </w:r>
      <w:r w:rsidRPr="00E95F19">
        <w:rPr>
          <w:rFonts w:cs="Arial"/>
          <w:i/>
          <w:iCs/>
          <w:sz w:val="24"/>
          <w:szCs w:val="24"/>
          <w:lang w:val="en-GB"/>
        </w:rPr>
        <w:t>files</w:t>
      </w:r>
    </w:p>
    <w:p w14:paraId="3D345711" w14:textId="77777777" w:rsidR="00C76F70" w:rsidRPr="00E95F19" w:rsidRDefault="00C76F70" w:rsidP="0037682B">
      <w:pPr>
        <w:pStyle w:val="ListParagraph"/>
        <w:numPr>
          <w:ilvl w:val="0"/>
          <w:numId w:val="15"/>
        </w:numPr>
        <w:jc w:val="left"/>
        <w:rPr>
          <w:rFonts w:cs="Arial"/>
          <w:sz w:val="24"/>
          <w:szCs w:val="24"/>
          <w:lang w:val="en-GB"/>
        </w:rPr>
      </w:pPr>
      <w:r w:rsidRPr="00E95F19">
        <w:rPr>
          <w:rFonts w:cs="Arial"/>
          <w:sz w:val="24"/>
          <w:szCs w:val="24"/>
          <w:lang w:val="en-GB"/>
        </w:rPr>
        <w:t>managing users</w:t>
      </w:r>
    </w:p>
    <w:p w14:paraId="661CB52A" w14:textId="77777777" w:rsidR="0037682B" w:rsidRPr="00E95F19" w:rsidRDefault="0037682B" w:rsidP="0037682B">
      <w:pPr>
        <w:pStyle w:val="ListParagraph"/>
        <w:ind w:left="501"/>
        <w:jc w:val="left"/>
        <w:rPr>
          <w:rFonts w:cs="Arial"/>
          <w:b/>
          <w:bCs/>
          <w:color w:val="0F9ED5" w:themeColor="accent4"/>
          <w:sz w:val="24"/>
          <w:szCs w:val="24"/>
          <w:lang w:val="en-GB"/>
          <w14:textOutline w14:w="0" w14:cap="flat" w14:cmpd="sng" w14:algn="ctr">
            <w14:noFill/>
            <w14:prstDash w14:val="solid"/>
            <w14:round/>
          </w14:textOutline>
          <w14:props3d w14:extrusionH="57150" w14:contourW="0" w14:prstMaterial="softEdge">
            <w14:bevelT w14:w="25400" w14:h="38100" w14:prst="circle"/>
          </w14:props3d>
        </w:rPr>
      </w:pPr>
    </w:p>
    <w:p w14:paraId="15B4B2DB" w14:textId="77777777" w:rsidR="0037682B" w:rsidRPr="0037682B" w:rsidRDefault="0037682B" w:rsidP="0037682B">
      <w:pPr>
        <w:pStyle w:val="ListParagraph"/>
        <w:numPr>
          <w:ilvl w:val="0"/>
          <w:numId w:val="15"/>
        </w:numPr>
        <w:jc w:val="left"/>
        <w:rPr>
          <w:rFonts w:cs="Arial"/>
          <w:b/>
          <w:bCs/>
          <w:color w:val="0F9ED5" w:themeColor="accent4"/>
          <w:sz w:val="24"/>
          <w:szCs w:val="24"/>
          <w:lang w:val="en-GB"/>
          <w14:textOutline w14:w="0" w14:cap="flat" w14:cmpd="sng" w14:algn="ctr">
            <w14:noFill/>
            <w14:prstDash w14:val="solid"/>
            <w14:round/>
          </w14:textOutline>
          <w14:props3d w14:extrusionH="57150" w14:contourW="0" w14:prstMaterial="softEdge">
            <w14:bevelT w14:w="25400" w14:h="38100" w14:prst="circle"/>
          </w14:props3d>
        </w:rPr>
      </w:pPr>
      <w:r w:rsidRPr="0037682B">
        <w:rPr>
          <w:rFonts w:cs="Arial"/>
          <w:b/>
          <w:bCs/>
          <w:color w:val="0F9ED5" w:themeColor="accent4"/>
          <w:sz w:val="24"/>
          <w:szCs w:val="24"/>
          <w:lang w:val="en-GB"/>
          <w14:textOutline w14:w="0" w14:cap="flat" w14:cmpd="sng" w14:algn="ctr">
            <w14:noFill/>
            <w14:prstDash w14:val="solid"/>
            <w14:round/>
          </w14:textOutline>
          <w14:props3d w14:extrusionH="57150" w14:contourW="0" w14:prstMaterial="softEdge">
            <w14:bevelT w14:w="25400" w14:h="38100" w14:prst="circle"/>
          </w14:props3d>
        </w:rPr>
        <w:t>Example operating systems include:</w:t>
      </w:r>
    </w:p>
    <w:p w14:paraId="503E4955"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Microsoft Windows</w:t>
      </w:r>
    </w:p>
    <w:p w14:paraId="0090308D"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MacOS</w:t>
      </w:r>
    </w:p>
    <w:p w14:paraId="36A34F90"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Linux</w:t>
      </w:r>
    </w:p>
    <w:p w14:paraId="323025F3"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Android</w:t>
      </w:r>
    </w:p>
    <w:p w14:paraId="7C2CAA06"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IOS</w:t>
      </w:r>
    </w:p>
    <w:p w14:paraId="06ECAF54" w14:textId="77777777" w:rsidR="0037682B" w:rsidRPr="0037682B" w:rsidRDefault="0037682B" w:rsidP="0037682B">
      <w:pPr>
        <w:pStyle w:val="ListParagraph"/>
        <w:ind w:left="501"/>
        <w:jc w:val="left"/>
        <w:rPr>
          <w:rFonts w:cs="Arial"/>
          <w:sz w:val="24"/>
          <w:szCs w:val="24"/>
          <w:lang w:val="en-GB"/>
        </w:rPr>
      </w:pPr>
    </w:p>
    <w:p w14:paraId="4F5A0709" w14:textId="77777777" w:rsidR="00C76F70" w:rsidRPr="00C76F70" w:rsidRDefault="00C76F70" w:rsidP="00C76F70">
      <w:pPr>
        <w:rPr>
          <w:rFonts w:cs="Arial"/>
          <w:sz w:val="24"/>
          <w:szCs w:val="24"/>
        </w:rPr>
      </w:pPr>
    </w:p>
    <w:p w14:paraId="55E45891" w14:textId="30E75B0D" w:rsidR="003F0FFC" w:rsidRPr="00C76F70" w:rsidRDefault="00D373A4" w:rsidP="0037682B">
      <w:pPr>
        <w:pStyle w:val="Heading2"/>
        <w:numPr>
          <w:ilvl w:val="1"/>
          <w:numId w:val="20"/>
        </w:numPr>
        <w:rPr>
          <w:rFonts w:cs="Arial"/>
          <w:sz w:val="24"/>
          <w:szCs w:val="24"/>
        </w:rPr>
      </w:pPr>
      <w:bookmarkStart w:id="4" w:name="_Toc207344614"/>
      <w:r w:rsidRPr="00C76F70">
        <w:rPr>
          <w:rFonts w:cs="Arial"/>
          <w:sz w:val="24"/>
          <w:szCs w:val="24"/>
        </w:rPr>
        <w:t>Process and Processor Management</w:t>
      </w:r>
      <w:bookmarkEnd w:id="4"/>
    </w:p>
    <w:p w14:paraId="5DDD700A" w14:textId="0A8CCEB4" w:rsidR="00FA7EFD" w:rsidRDefault="00C76F70" w:rsidP="0037682B">
      <w:pPr>
        <w:pStyle w:val="ListParagraph"/>
        <w:ind w:left="501"/>
        <w:jc w:val="left"/>
        <w:rPr>
          <w:rFonts w:cs="Arial"/>
          <w:sz w:val="24"/>
          <w:szCs w:val="24"/>
          <w:lang w:val="en-GB"/>
        </w:rPr>
      </w:pPr>
      <w:r w:rsidRPr="0037682B">
        <w:rPr>
          <w:rFonts w:cs="Arial"/>
          <w:sz w:val="24"/>
          <w:szCs w:val="24"/>
          <w:lang w:val="en-GB"/>
        </w:rPr>
        <w:drawing>
          <wp:inline distT="0" distB="0" distL="0" distR="0" wp14:anchorId="56E285B6" wp14:editId="48886FF6">
            <wp:extent cx="6645910" cy="3691890"/>
            <wp:effectExtent l="0" t="0" r="2540" b="3810"/>
            <wp:docPr id="18719232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923240" name="Picture 1871923240"/>
                    <pic:cNvPicPr/>
                  </pic:nvPicPr>
                  <pic:blipFill>
                    <a:blip r:embed="rId11">
                      <a:extLst>
                        <a:ext uri="{28A0092B-C50C-407E-A947-70E740481C1C}">
                          <a14:useLocalDpi xmlns:a14="http://schemas.microsoft.com/office/drawing/2010/main" val="0"/>
                        </a:ext>
                      </a:extLst>
                    </a:blip>
                    <a:stretch>
                      <a:fillRect/>
                    </a:stretch>
                  </pic:blipFill>
                  <pic:spPr>
                    <a:xfrm>
                      <a:off x="0" y="0"/>
                      <a:ext cx="6645910" cy="3691890"/>
                    </a:xfrm>
                    <a:prstGeom prst="rect">
                      <a:avLst/>
                    </a:prstGeom>
                  </pic:spPr>
                </pic:pic>
              </a:graphicData>
            </a:graphic>
          </wp:inline>
        </w:drawing>
      </w:r>
    </w:p>
    <w:p w14:paraId="1CDE206D" w14:textId="77777777" w:rsidR="0037682B" w:rsidRPr="00E95F19" w:rsidRDefault="0037682B" w:rsidP="0037682B">
      <w:pPr>
        <w:pStyle w:val="ListParagraph"/>
        <w:ind w:left="501"/>
        <w:jc w:val="left"/>
        <w:rPr>
          <w:rFonts w:cs="Arial"/>
          <w:b/>
          <w:bCs/>
          <w:sz w:val="24"/>
          <w:szCs w:val="24"/>
          <w:lang w:val="en-GB"/>
        </w:rPr>
      </w:pPr>
    </w:p>
    <w:p w14:paraId="591B064F" w14:textId="1444F029" w:rsidR="0037682B" w:rsidRPr="00E95F19" w:rsidRDefault="0037682B" w:rsidP="0037682B">
      <w:pPr>
        <w:pStyle w:val="ListParagraph"/>
        <w:numPr>
          <w:ilvl w:val="0"/>
          <w:numId w:val="21"/>
        </w:numPr>
        <w:jc w:val="left"/>
        <w:rPr>
          <w:rFonts w:cs="Arial"/>
          <w:b/>
          <w:bCs/>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5F19">
        <w:rPr>
          <w:rFonts w:cs="Arial"/>
          <w:b/>
          <w:bCs/>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Process Creation:</w:t>
      </w:r>
    </w:p>
    <w:p w14:paraId="7CCDDCE3"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Processes are created by other processes using system calls. This parent-child relationship leads to the formation of a process hierarchy. In Unix-like systems, the fork system call is used to create a new process by duplicating the current process.</w:t>
      </w:r>
    </w:p>
    <w:p w14:paraId="009FE8A7"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The child process created by fork is an exact copy of the parent process, except for a few distinctions such as the unique process identifier (PID).</w:t>
      </w:r>
    </w:p>
    <w:p w14:paraId="11AD0FA2"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After a fork, the exec family of system calls (</w:t>
      </w:r>
      <w:proofErr w:type="spellStart"/>
      <w:r w:rsidRPr="0037682B">
        <w:rPr>
          <w:rFonts w:cs="Arial"/>
          <w:sz w:val="24"/>
          <w:szCs w:val="24"/>
          <w:lang w:val="en-GB"/>
        </w:rPr>
        <w:t>execl</w:t>
      </w:r>
      <w:proofErr w:type="spellEnd"/>
      <w:r w:rsidRPr="0037682B">
        <w:rPr>
          <w:rFonts w:cs="Arial"/>
          <w:sz w:val="24"/>
          <w:szCs w:val="24"/>
          <w:lang w:val="en-GB"/>
        </w:rPr>
        <w:t>, </w:t>
      </w:r>
      <w:proofErr w:type="spellStart"/>
      <w:r w:rsidRPr="0037682B">
        <w:rPr>
          <w:rFonts w:cs="Arial"/>
          <w:sz w:val="24"/>
          <w:szCs w:val="24"/>
          <w:lang w:val="en-GB"/>
        </w:rPr>
        <w:t>execv</w:t>
      </w:r>
      <w:proofErr w:type="spellEnd"/>
      <w:r w:rsidRPr="0037682B">
        <w:rPr>
          <w:rFonts w:cs="Arial"/>
          <w:sz w:val="24"/>
          <w:szCs w:val="24"/>
          <w:lang w:val="en-GB"/>
        </w:rPr>
        <w:t>, etc.) is often used to replace the child’s memory space with a new program, allowing the execution of different code.</w:t>
      </w:r>
    </w:p>
    <w:p w14:paraId="373D7FD6" w14:textId="038EB1BA" w:rsidR="0037682B" w:rsidRPr="00E95F19" w:rsidRDefault="0037682B" w:rsidP="0037682B">
      <w:pPr>
        <w:pStyle w:val="ListParagraph"/>
        <w:ind w:left="501"/>
        <w:jc w:val="left"/>
        <w:rPr>
          <w:rFonts w:cs="Arial"/>
          <w:b/>
          <w:bCs/>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5F19">
        <w:rPr>
          <w:rFonts w:cs="Arial"/>
          <w:b/>
          <w:bCs/>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  </w:t>
      </w:r>
      <w:r w:rsidRPr="0037682B">
        <w:rPr>
          <w:rFonts w:cs="Arial"/>
          <w:b/>
          <w:bCs/>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w:t>
      </w:r>
      <w:r w:rsidRPr="00E95F19">
        <w:rPr>
          <w:rFonts w:cs="Arial"/>
          <w:b/>
          <w:bCs/>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37682B">
        <w:rPr>
          <w:rFonts w:cs="Arial"/>
          <w:b/>
          <w:bCs/>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Process Scheduling:</w:t>
      </w:r>
    </w:p>
    <w:p w14:paraId="7D8A3836" w14:textId="30AC2CC9" w:rsidR="0037682B" w:rsidRDefault="001F6EFE" w:rsidP="0037682B">
      <w:pPr>
        <w:pStyle w:val="ListParagraph"/>
        <w:ind w:left="501"/>
        <w:jc w:val="left"/>
        <w:rPr>
          <w:rFonts w:cs="Arial"/>
          <w:sz w:val="24"/>
          <w:szCs w:val="24"/>
          <w:lang w:val="en-GB"/>
        </w:rPr>
      </w:pPr>
      <w:r>
        <w:rPr>
          <w:rFonts w:cs="Arial"/>
          <w:noProof/>
          <w:sz w:val="24"/>
          <w:szCs w:val="24"/>
          <w:lang w:val="en-GB"/>
        </w:rPr>
        <w:drawing>
          <wp:inline distT="0" distB="0" distL="0" distR="0" wp14:anchorId="583EE533" wp14:editId="2B40A2A9">
            <wp:extent cx="6645910" cy="3268980"/>
            <wp:effectExtent l="0" t="0" r="2540" b="7620"/>
            <wp:docPr id="2760031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003174" name="Picture 27600317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5910" cy="3268980"/>
                    </a:xfrm>
                    <a:prstGeom prst="rect">
                      <a:avLst/>
                    </a:prstGeom>
                  </pic:spPr>
                </pic:pic>
              </a:graphicData>
            </a:graphic>
          </wp:inline>
        </w:drawing>
      </w:r>
    </w:p>
    <w:p w14:paraId="7652BD35" w14:textId="77777777" w:rsidR="00E95F19" w:rsidRPr="0037682B" w:rsidRDefault="00E95F19" w:rsidP="0037682B">
      <w:pPr>
        <w:pStyle w:val="ListParagraph"/>
        <w:ind w:left="501"/>
        <w:jc w:val="left"/>
        <w:rPr>
          <w:rFonts w:cs="Arial"/>
          <w:sz w:val="24"/>
          <w:szCs w:val="24"/>
          <w:lang w:val="en-GB"/>
        </w:rPr>
      </w:pPr>
    </w:p>
    <w:p w14:paraId="4D5E0CBF"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The OS must manage which process runs at any given time to ensure efficient CPU utilization. This is the responsibility of the scheduler, which uses various algorithms to manage process execution.</w:t>
      </w:r>
    </w:p>
    <w:p w14:paraId="2C1BCF02" w14:textId="77777777" w:rsidR="0037682B" w:rsidRPr="0037682B" w:rsidRDefault="0037682B" w:rsidP="0037682B">
      <w:pPr>
        <w:pStyle w:val="ListParagraph"/>
        <w:numPr>
          <w:ilvl w:val="0"/>
          <w:numId w:val="15"/>
        </w:numPr>
        <w:jc w:val="left"/>
        <w:rPr>
          <w:rFonts w:cs="Arial"/>
          <w:sz w:val="24"/>
          <w:szCs w:val="24"/>
          <w:lang w:val="en-GB"/>
        </w:rPr>
      </w:pPr>
      <w:proofErr w:type="spellStart"/>
      <w:r w:rsidRPr="0037682B">
        <w:rPr>
          <w:rFonts w:cs="Arial"/>
          <w:sz w:val="24"/>
          <w:szCs w:val="24"/>
          <w:lang w:val="en-GB"/>
        </w:rPr>
        <w:t>Preemptive</w:t>
      </w:r>
      <w:proofErr w:type="spellEnd"/>
      <w:r w:rsidRPr="0037682B">
        <w:rPr>
          <w:rFonts w:cs="Arial"/>
          <w:sz w:val="24"/>
          <w:szCs w:val="24"/>
          <w:lang w:val="en-GB"/>
        </w:rPr>
        <w:t xml:space="preserve"> Scheduling: The OS can interrupt and switch the running process to ensure all processes get CPU time.</w:t>
      </w:r>
    </w:p>
    <w:p w14:paraId="41E14E7A"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Non-</w:t>
      </w:r>
      <w:proofErr w:type="spellStart"/>
      <w:r w:rsidRPr="0037682B">
        <w:rPr>
          <w:rFonts w:cs="Arial"/>
          <w:sz w:val="24"/>
          <w:szCs w:val="24"/>
          <w:lang w:val="en-GB"/>
        </w:rPr>
        <w:t>preemptive</w:t>
      </w:r>
      <w:proofErr w:type="spellEnd"/>
      <w:r w:rsidRPr="0037682B">
        <w:rPr>
          <w:rFonts w:cs="Arial"/>
          <w:sz w:val="24"/>
          <w:szCs w:val="24"/>
          <w:lang w:val="en-GB"/>
        </w:rPr>
        <w:t xml:space="preserve"> Scheduling: The process runs to completion once started.</w:t>
      </w:r>
    </w:p>
    <w:p w14:paraId="7B8C747C"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Common scheduling algorithms include:</w:t>
      </w:r>
    </w:p>
    <w:p w14:paraId="565DB4E7"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First-Come, First-Served (FCFS): Executes processes in the order they arrive.</w:t>
      </w:r>
    </w:p>
    <w:p w14:paraId="63F1E57F"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Shortest Job Next (SJN): Selects the shortest job available to minimize waiting time.</w:t>
      </w:r>
    </w:p>
    <w:p w14:paraId="51FE2256" w14:textId="77777777" w:rsidR="0037682B" w:rsidRPr="0037682B"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Round Robin (RR): Each process is assigned a fixed time slot in rotation, providing a balanced allocation of CPU time.</w:t>
      </w:r>
    </w:p>
    <w:p w14:paraId="1D7817FC" w14:textId="77777777" w:rsidR="0037682B" w:rsidRPr="00E95F19" w:rsidRDefault="0037682B" w:rsidP="0037682B">
      <w:pPr>
        <w:pStyle w:val="ListParagraph"/>
        <w:numPr>
          <w:ilvl w:val="0"/>
          <w:numId w:val="15"/>
        </w:numPr>
        <w:jc w:val="left"/>
        <w:rPr>
          <w:rFonts w:cs="Arial"/>
          <w:sz w:val="24"/>
          <w:szCs w:val="24"/>
          <w:lang w:val="en-GB"/>
        </w:rPr>
      </w:pPr>
      <w:r w:rsidRPr="0037682B">
        <w:rPr>
          <w:rFonts w:cs="Arial"/>
          <w:sz w:val="24"/>
          <w:szCs w:val="24"/>
          <w:lang w:val="en-GB"/>
        </w:rPr>
        <w:t>Priority Scheduling: Processes are executed based on priority levels, which can be dynamic or static.</w:t>
      </w:r>
    </w:p>
    <w:p w14:paraId="2F27891C" w14:textId="63CC020E" w:rsidR="001F6EFE" w:rsidRDefault="001F6EFE" w:rsidP="001F6EFE">
      <w:pPr>
        <w:pStyle w:val="ListParagraph"/>
        <w:ind w:left="501"/>
        <w:jc w:val="left"/>
        <w:rPr>
          <w:rFonts w:cs="Arial"/>
          <w:sz w:val="24"/>
          <w:szCs w:val="24"/>
          <w:lang w:val="en-GB"/>
        </w:rPr>
      </w:pPr>
      <w:r>
        <w:rPr>
          <w:rFonts w:cs="Arial"/>
          <w:noProof/>
          <w:sz w:val="24"/>
          <w:szCs w:val="24"/>
          <w:lang w:val="en-GB"/>
        </w:rPr>
        <w:lastRenderedPageBreak/>
        <w:drawing>
          <wp:inline distT="0" distB="0" distL="0" distR="0" wp14:anchorId="2477C102" wp14:editId="769E200E">
            <wp:extent cx="6645910" cy="3483610"/>
            <wp:effectExtent l="0" t="0" r="2540" b="2540"/>
            <wp:docPr id="4002242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224261" name="Picture 40022426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45910" cy="3483610"/>
                    </a:xfrm>
                    <a:prstGeom prst="rect">
                      <a:avLst/>
                    </a:prstGeom>
                  </pic:spPr>
                </pic:pic>
              </a:graphicData>
            </a:graphic>
          </wp:inline>
        </w:drawing>
      </w:r>
    </w:p>
    <w:p w14:paraId="54E9BAD3" w14:textId="139BBE8D" w:rsidR="00E63F0D" w:rsidRPr="00E95F19" w:rsidRDefault="00E63F0D" w:rsidP="00E63F0D">
      <w:pPr>
        <w:ind w:left="141" w:firstLine="360"/>
        <w:rPr>
          <w:rFonts w:cs="Arial"/>
          <w:b/>
          <w:bCs/>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5F19">
        <w:rPr>
          <w:rFonts w:cs="Arial"/>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 </w:t>
      </w:r>
      <w:r w:rsidRPr="00E95F19">
        <w:rPr>
          <w:rFonts w:cs="Arial"/>
          <w:b/>
          <w:bCs/>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Core Functions in Process Management:</w:t>
      </w:r>
    </w:p>
    <w:p w14:paraId="25B123E5" w14:textId="77777777" w:rsidR="00E63F0D" w:rsidRPr="00E63F0D" w:rsidRDefault="00E63F0D" w:rsidP="00E63F0D">
      <w:pPr>
        <w:pStyle w:val="ListParagraph"/>
        <w:numPr>
          <w:ilvl w:val="0"/>
          <w:numId w:val="15"/>
        </w:numPr>
        <w:rPr>
          <w:rFonts w:cs="Arial"/>
          <w:sz w:val="24"/>
          <w:szCs w:val="24"/>
          <w:lang w:val="en-GB"/>
        </w:rPr>
      </w:pPr>
      <w:r w:rsidRPr="00E63F0D">
        <w:rPr>
          <w:rFonts w:cs="Arial"/>
          <w:sz w:val="24"/>
          <w:szCs w:val="24"/>
          <w:lang w:val="en-GB"/>
        </w:rPr>
        <w:t>Scheduling: Decides which process uses the CPU next (using algorithms like Round Robin or Priority Scheduling).</w:t>
      </w:r>
    </w:p>
    <w:p w14:paraId="17BAC99B" w14:textId="77777777" w:rsidR="00E63F0D" w:rsidRPr="00E63F0D" w:rsidRDefault="00E63F0D" w:rsidP="00E63F0D">
      <w:pPr>
        <w:pStyle w:val="ListParagraph"/>
        <w:numPr>
          <w:ilvl w:val="0"/>
          <w:numId w:val="15"/>
        </w:numPr>
        <w:rPr>
          <w:rFonts w:cs="Arial"/>
          <w:sz w:val="24"/>
          <w:szCs w:val="24"/>
          <w:lang w:val="en-GB"/>
        </w:rPr>
      </w:pPr>
      <w:r w:rsidRPr="00E63F0D">
        <w:rPr>
          <w:rFonts w:cs="Arial"/>
          <w:sz w:val="24"/>
          <w:szCs w:val="24"/>
          <w:lang w:val="en-GB"/>
        </w:rPr>
        <w:t>Synchronization: Ensures orderly execution using locks, semaphores, or monitors to prevent race conditions.</w:t>
      </w:r>
    </w:p>
    <w:p w14:paraId="73D508BC" w14:textId="77777777" w:rsidR="00E63F0D" w:rsidRPr="00E63F0D" w:rsidRDefault="00E63F0D" w:rsidP="00E63F0D">
      <w:pPr>
        <w:pStyle w:val="ListParagraph"/>
        <w:numPr>
          <w:ilvl w:val="0"/>
          <w:numId w:val="15"/>
        </w:numPr>
        <w:rPr>
          <w:rFonts w:cs="Arial"/>
          <w:sz w:val="24"/>
          <w:szCs w:val="24"/>
          <w:lang w:val="en-GB"/>
        </w:rPr>
      </w:pPr>
      <w:r w:rsidRPr="00E63F0D">
        <w:rPr>
          <w:rFonts w:cs="Arial"/>
          <w:sz w:val="24"/>
          <w:szCs w:val="24"/>
          <w:lang w:val="en-GB"/>
        </w:rPr>
        <w:t>Deadlock Handling: Detects and prevents situations where processes wait forever for resources.</w:t>
      </w:r>
    </w:p>
    <w:p w14:paraId="4EBD14CC" w14:textId="77777777" w:rsidR="00E63F0D" w:rsidRPr="00E63F0D" w:rsidRDefault="00E63F0D" w:rsidP="00E63F0D">
      <w:pPr>
        <w:pStyle w:val="ListParagraph"/>
        <w:numPr>
          <w:ilvl w:val="0"/>
          <w:numId w:val="15"/>
        </w:numPr>
        <w:rPr>
          <w:rFonts w:cs="Arial"/>
          <w:sz w:val="24"/>
          <w:szCs w:val="24"/>
          <w:lang w:val="en-GB"/>
        </w:rPr>
      </w:pPr>
      <w:r w:rsidRPr="00E63F0D">
        <w:rPr>
          <w:rFonts w:cs="Arial"/>
          <w:sz w:val="24"/>
          <w:szCs w:val="24"/>
          <w:lang w:val="en-GB"/>
        </w:rPr>
        <w:t>Inter-Process Communication (IPC): Allows processes to exchange data via shared memory or message passing.</w:t>
      </w:r>
    </w:p>
    <w:p w14:paraId="5FBE1FD1" w14:textId="77777777" w:rsidR="00E63F0D" w:rsidRPr="0037682B" w:rsidRDefault="00E63F0D" w:rsidP="00E63F0D">
      <w:pPr>
        <w:pStyle w:val="ListParagraph"/>
        <w:ind w:left="501"/>
        <w:jc w:val="left"/>
        <w:rPr>
          <w:rFonts w:cs="Arial"/>
          <w:sz w:val="24"/>
          <w:szCs w:val="24"/>
          <w:lang w:val="en-GB"/>
        </w:rPr>
      </w:pPr>
    </w:p>
    <w:p w14:paraId="3A34A10E" w14:textId="77777777" w:rsidR="0037682B" w:rsidRPr="0037682B" w:rsidRDefault="0037682B" w:rsidP="00FA7EFD">
      <w:pPr>
        <w:rPr>
          <w:rFonts w:cs="Arial"/>
          <w:sz w:val="24"/>
          <w:szCs w:val="24"/>
          <w:lang w:val="en-GB"/>
        </w:rPr>
      </w:pPr>
    </w:p>
    <w:p w14:paraId="7F2B7807" w14:textId="77777777" w:rsidR="00AD6350" w:rsidRPr="00C76F70" w:rsidRDefault="00AD6350">
      <w:pPr>
        <w:spacing w:line="259" w:lineRule="auto"/>
        <w:jc w:val="left"/>
        <w:rPr>
          <w:rFonts w:eastAsiaTheme="majorEastAsia" w:cs="Arial"/>
          <w:b/>
          <w:sz w:val="24"/>
          <w:szCs w:val="24"/>
        </w:rPr>
      </w:pPr>
      <w:r w:rsidRPr="00C76F70">
        <w:rPr>
          <w:rFonts w:cs="Arial"/>
          <w:sz w:val="24"/>
          <w:szCs w:val="24"/>
        </w:rPr>
        <w:br w:type="page"/>
      </w:r>
    </w:p>
    <w:p w14:paraId="032EB811" w14:textId="370CBFEB" w:rsidR="00FA7EFD" w:rsidRPr="00C76F70" w:rsidRDefault="00FA7EFD" w:rsidP="00FA7EFD">
      <w:pPr>
        <w:pStyle w:val="Heading2"/>
        <w:rPr>
          <w:rFonts w:cs="Arial"/>
          <w:sz w:val="24"/>
          <w:szCs w:val="24"/>
        </w:rPr>
      </w:pPr>
      <w:bookmarkStart w:id="5" w:name="_Toc207344615"/>
      <w:r w:rsidRPr="00C76F70">
        <w:rPr>
          <w:rFonts w:cs="Arial"/>
          <w:sz w:val="24"/>
          <w:szCs w:val="24"/>
        </w:rPr>
        <w:lastRenderedPageBreak/>
        <w:t>1.2 Memory Management</w:t>
      </w:r>
      <w:bookmarkEnd w:id="5"/>
    </w:p>
    <w:p w14:paraId="5CB0B5CB" w14:textId="7643976F" w:rsidR="00C76F70" w:rsidRDefault="00C76F70" w:rsidP="00C76F70">
      <w:pPr>
        <w:rPr>
          <w:rFonts w:cs="Arial"/>
          <w:sz w:val="24"/>
          <w:szCs w:val="24"/>
        </w:rPr>
      </w:pPr>
      <w:r w:rsidRPr="00C76F70">
        <w:rPr>
          <w:rFonts w:cs="Arial"/>
          <w:noProof/>
          <w:sz w:val="24"/>
          <w:szCs w:val="24"/>
        </w:rPr>
        <w:drawing>
          <wp:inline distT="0" distB="0" distL="0" distR="0" wp14:anchorId="1A1570DE" wp14:editId="542B8DF5">
            <wp:extent cx="6645910" cy="3691890"/>
            <wp:effectExtent l="0" t="0" r="2540" b="3810"/>
            <wp:docPr id="13045089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508939" name="Picture 1304508939"/>
                    <pic:cNvPicPr/>
                  </pic:nvPicPr>
                  <pic:blipFill>
                    <a:blip r:embed="rId14">
                      <a:extLst>
                        <a:ext uri="{28A0092B-C50C-407E-A947-70E740481C1C}">
                          <a14:useLocalDpi xmlns:a14="http://schemas.microsoft.com/office/drawing/2010/main" val="0"/>
                        </a:ext>
                      </a:extLst>
                    </a:blip>
                    <a:stretch>
                      <a:fillRect/>
                    </a:stretch>
                  </pic:blipFill>
                  <pic:spPr>
                    <a:xfrm>
                      <a:off x="0" y="0"/>
                      <a:ext cx="6645910" cy="3691890"/>
                    </a:xfrm>
                    <a:prstGeom prst="rect">
                      <a:avLst/>
                    </a:prstGeom>
                  </pic:spPr>
                </pic:pic>
              </a:graphicData>
            </a:graphic>
          </wp:inline>
        </w:drawing>
      </w:r>
    </w:p>
    <w:p w14:paraId="3F99AE8B" w14:textId="77777777" w:rsidR="001F6EFE" w:rsidRPr="001F6EFE" w:rsidRDefault="001F6EFE" w:rsidP="001F6EFE">
      <w:pPr>
        <w:pStyle w:val="ListParagraph"/>
        <w:numPr>
          <w:ilvl w:val="0"/>
          <w:numId w:val="15"/>
        </w:numPr>
        <w:rPr>
          <w:rFonts w:cs="Arial"/>
          <w:sz w:val="24"/>
          <w:szCs w:val="24"/>
          <w:lang w:val="en-GB"/>
        </w:rPr>
      </w:pPr>
      <w:r w:rsidRPr="001F6EFE">
        <w:rPr>
          <w:rFonts w:cs="Arial"/>
          <w:sz w:val="24"/>
          <w:szCs w:val="24"/>
          <w:lang w:val="en-GB"/>
        </w:rPr>
        <w:t>Memory management in an operating system controls how data is stored and organized in </w:t>
      </w:r>
      <w:hyperlink r:id="rId15" w:tgtFrame="_blank" w:history="1">
        <w:r w:rsidRPr="001F6EFE">
          <w:rPr>
            <w:lang w:val="en-GB"/>
          </w:rPr>
          <w:t>main (primary) memory</w:t>
        </w:r>
      </w:hyperlink>
      <w:r w:rsidRPr="001F6EFE">
        <w:rPr>
          <w:rFonts w:cs="Arial"/>
          <w:sz w:val="24"/>
          <w:szCs w:val="24"/>
          <w:lang w:val="en-GB"/>
        </w:rPr>
        <w:t> and </w:t>
      </w:r>
      <w:hyperlink r:id="rId16" w:tgtFrame="_blank" w:history="1">
        <w:r w:rsidRPr="001F6EFE">
          <w:rPr>
            <w:lang w:val="en-GB"/>
          </w:rPr>
          <w:t>secondary storage</w:t>
        </w:r>
      </w:hyperlink>
      <w:r w:rsidRPr="001F6EFE">
        <w:rPr>
          <w:rFonts w:cs="Arial"/>
          <w:sz w:val="24"/>
          <w:szCs w:val="24"/>
          <w:lang w:val="en-GB"/>
        </w:rPr>
        <w:t>, ensuring programs get the memory they need and freeing it when no longer used.</w:t>
      </w:r>
    </w:p>
    <w:p w14:paraId="3CE23577" w14:textId="77777777" w:rsidR="001F6EFE" w:rsidRPr="001F6EFE" w:rsidRDefault="001F6EFE" w:rsidP="001F6EFE">
      <w:pPr>
        <w:rPr>
          <w:rFonts w:cs="Arial"/>
          <w:b/>
          <w:bCs/>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F6EFE">
        <w:rPr>
          <w:rFonts w:cs="Arial"/>
          <w:b/>
          <w:bCs/>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Key Activities in Memory Management:</w:t>
      </w:r>
    </w:p>
    <w:p w14:paraId="4D29F9F6" w14:textId="77777777" w:rsidR="001F6EFE" w:rsidRPr="001F6EFE" w:rsidRDefault="001F6EFE" w:rsidP="001F6EFE">
      <w:pPr>
        <w:pStyle w:val="ListParagraph"/>
        <w:numPr>
          <w:ilvl w:val="0"/>
          <w:numId w:val="15"/>
        </w:numPr>
        <w:rPr>
          <w:rFonts w:cs="Arial"/>
          <w:sz w:val="24"/>
          <w:szCs w:val="24"/>
          <w:lang w:val="en-GB"/>
        </w:rPr>
      </w:pPr>
      <w:r w:rsidRPr="001F6EFE">
        <w:rPr>
          <w:rFonts w:cs="Arial"/>
          <w:sz w:val="24"/>
          <w:szCs w:val="24"/>
          <w:lang w:val="en-GB"/>
        </w:rPr>
        <w:t>Allocation &amp; Deallocation: Assigns and frees memory as needed.</w:t>
      </w:r>
    </w:p>
    <w:p w14:paraId="5E672323" w14:textId="77777777" w:rsidR="001F6EFE" w:rsidRPr="001F6EFE" w:rsidRDefault="001F6EFE" w:rsidP="001F6EFE">
      <w:pPr>
        <w:pStyle w:val="ListParagraph"/>
        <w:numPr>
          <w:ilvl w:val="0"/>
          <w:numId w:val="15"/>
        </w:numPr>
        <w:rPr>
          <w:rFonts w:cs="Arial"/>
          <w:sz w:val="24"/>
          <w:szCs w:val="24"/>
          <w:lang w:val="en-GB"/>
        </w:rPr>
      </w:pPr>
      <w:r w:rsidRPr="001F6EFE">
        <w:rPr>
          <w:rFonts w:cs="Arial"/>
          <w:sz w:val="24"/>
          <w:szCs w:val="24"/>
          <w:lang w:val="en-GB"/>
        </w:rPr>
        <w:t xml:space="preserve">Protection: Prevents processes from interfering with each other’s </w:t>
      </w:r>
      <w:proofErr w:type="gramStart"/>
      <w:r w:rsidRPr="001F6EFE">
        <w:rPr>
          <w:rFonts w:cs="Arial"/>
          <w:sz w:val="24"/>
          <w:szCs w:val="24"/>
          <w:lang w:val="en-GB"/>
        </w:rPr>
        <w:t>memory..</w:t>
      </w:r>
      <w:proofErr w:type="gramEnd"/>
    </w:p>
    <w:p w14:paraId="35BBEE93" w14:textId="77777777" w:rsidR="001F6EFE" w:rsidRPr="001F6EFE" w:rsidRDefault="001F6EFE" w:rsidP="001F6EFE">
      <w:pPr>
        <w:pStyle w:val="ListParagraph"/>
        <w:numPr>
          <w:ilvl w:val="0"/>
          <w:numId w:val="15"/>
        </w:numPr>
        <w:rPr>
          <w:rFonts w:cs="Arial"/>
          <w:sz w:val="24"/>
          <w:szCs w:val="24"/>
          <w:lang w:val="en-GB"/>
        </w:rPr>
      </w:pPr>
      <w:r w:rsidRPr="001F6EFE">
        <w:rPr>
          <w:rFonts w:cs="Arial"/>
          <w:sz w:val="24"/>
          <w:szCs w:val="24"/>
          <w:lang w:val="en-GB"/>
        </w:rPr>
        <w:t>Virtual Memory: Uses disk space as extra memory to run large programs.</w:t>
      </w:r>
    </w:p>
    <w:p w14:paraId="05BC56B9" w14:textId="77777777" w:rsidR="001F6EFE" w:rsidRPr="001F6EFE" w:rsidRDefault="001F6EFE" w:rsidP="001F6EFE">
      <w:pPr>
        <w:pStyle w:val="ListParagraph"/>
        <w:numPr>
          <w:ilvl w:val="0"/>
          <w:numId w:val="15"/>
        </w:numPr>
        <w:rPr>
          <w:rFonts w:cs="Arial"/>
          <w:sz w:val="24"/>
          <w:szCs w:val="24"/>
          <w:lang w:val="en-GB"/>
        </w:rPr>
      </w:pPr>
      <w:r w:rsidRPr="001F6EFE">
        <w:rPr>
          <w:rFonts w:cs="Arial"/>
          <w:sz w:val="24"/>
          <w:szCs w:val="24"/>
          <w:lang w:val="en-GB"/>
        </w:rPr>
        <w:t>Fragmentation Handling: Reduces wasted space through compaction.</w:t>
      </w:r>
    </w:p>
    <w:p w14:paraId="2557981A" w14:textId="77777777" w:rsidR="001F6EFE" w:rsidRPr="001F6EFE" w:rsidRDefault="001F6EFE" w:rsidP="001F6EFE">
      <w:pPr>
        <w:pStyle w:val="ListParagraph"/>
        <w:numPr>
          <w:ilvl w:val="0"/>
          <w:numId w:val="15"/>
        </w:numPr>
        <w:rPr>
          <w:rFonts w:cs="Arial"/>
          <w:sz w:val="24"/>
          <w:szCs w:val="24"/>
          <w:lang w:val="en-GB"/>
        </w:rPr>
      </w:pPr>
      <w:r w:rsidRPr="001F6EFE">
        <w:rPr>
          <w:rFonts w:cs="Arial"/>
          <w:sz w:val="24"/>
          <w:szCs w:val="24"/>
          <w:lang w:val="en-GB"/>
        </w:rPr>
        <w:t>Disk Management: Handles file storage, free space, disk scheduling, and backups.</w:t>
      </w:r>
    </w:p>
    <w:p w14:paraId="04DDA4CA" w14:textId="77777777" w:rsidR="001F6EFE" w:rsidRPr="001F6EFE" w:rsidRDefault="001F6EFE" w:rsidP="00C76F70">
      <w:pPr>
        <w:rPr>
          <w:rFonts w:cs="Arial"/>
          <w:sz w:val="24"/>
          <w:szCs w:val="24"/>
          <w:lang w:val="en-GB"/>
        </w:rPr>
      </w:pPr>
    </w:p>
    <w:p w14:paraId="18FE76B8" w14:textId="2D461357" w:rsidR="00AC2BFE" w:rsidRPr="00C76F70" w:rsidRDefault="00AC2BFE" w:rsidP="00AC2BFE">
      <w:pPr>
        <w:pStyle w:val="Heading2"/>
        <w:rPr>
          <w:rFonts w:cs="Arial"/>
          <w:sz w:val="24"/>
          <w:szCs w:val="24"/>
        </w:rPr>
      </w:pPr>
      <w:bookmarkStart w:id="6" w:name="_Toc207344616"/>
      <w:r w:rsidRPr="00C76F70">
        <w:rPr>
          <w:rFonts w:cs="Arial"/>
          <w:sz w:val="24"/>
          <w:szCs w:val="24"/>
        </w:rPr>
        <w:lastRenderedPageBreak/>
        <w:t>1.3 File System Management</w:t>
      </w:r>
      <w:bookmarkEnd w:id="6"/>
    </w:p>
    <w:p w14:paraId="3E16DB4C" w14:textId="1C57F781" w:rsidR="00C76F70" w:rsidRDefault="00C76F70" w:rsidP="00C76F70">
      <w:pPr>
        <w:rPr>
          <w:rFonts w:cs="Arial"/>
          <w:sz w:val="24"/>
          <w:szCs w:val="24"/>
        </w:rPr>
      </w:pPr>
      <w:r w:rsidRPr="00C76F70">
        <w:rPr>
          <w:rFonts w:cs="Arial"/>
          <w:noProof/>
          <w:sz w:val="24"/>
          <w:szCs w:val="24"/>
        </w:rPr>
        <w:drawing>
          <wp:inline distT="0" distB="0" distL="0" distR="0" wp14:anchorId="75BEE069" wp14:editId="285D08AE">
            <wp:extent cx="6645910" cy="3318510"/>
            <wp:effectExtent l="0" t="0" r="2540" b="0"/>
            <wp:docPr id="122670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7068" name="Picture 12267068"/>
                    <pic:cNvPicPr/>
                  </pic:nvPicPr>
                  <pic:blipFill>
                    <a:blip r:embed="rId17">
                      <a:extLst>
                        <a:ext uri="{28A0092B-C50C-407E-A947-70E740481C1C}">
                          <a14:useLocalDpi xmlns:a14="http://schemas.microsoft.com/office/drawing/2010/main" val="0"/>
                        </a:ext>
                      </a:extLst>
                    </a:blip>
                    <a:stretch>
                      <a:fillRect/>
                    </a:stretch>
                  </pic:blipFill>
                  <pic:spPr>
                    <a:xfrm>
                      <a:off x="0" y="0"/>
                      <a:ext cx="6645910" cy="3318510"/>
                    </a:xfrm>
                    <a:prstGeom prst="rect">
                      <a:avLst/>
                    </a:prstGeom>
                  </pic:spPr>
                </pic:pic>
              </a:graphicData>
            </a:graphic>
          </wp:inline>
        </w:drawing>
      </w:r>
    </w:p>
    <w:p w14:paraId="2C99751B" w14:textId="5FB69F6E" w:rsidR="001F6EFE" w:rsidRPr="00E95F19" w:rsidRDefault="001F6EFE" w:rsidP="001F6EFE">
      <w:pPr>
        <w:pStyle w:val="ListParagraph"/>
        <w:numPr>
          <w:ilvl w:val="0"/>
          <w:numId w:val="15"/>
        </w:numPr>
        <w:rPr>
          <w:rFonts w:cs="Arial"/>
          <w:sz w:val="24"/>
          <w:szCs w:val="24"/>
          <w:lang w:val="en-GB"/>
        </w:rPr>
      </w:pPr>
      <w:r w:rsidRPr="00E95F19">
        <w:rPr>
          <w:rFonts w:cs="Arial"/>
          <w:sz w:val="24"/>
          <w:szCs w:val="24"/>
          <w:lang w:val="en-GB"/>
        </w:rPr>
        <w:t>File management in an operating system organizes and controls how data is stored, named, and accessed on storage devices, making it easy for users to find and use their files.</w:t>
      </w:r>
    </w:p>
    <w:p w14:paraId="68FC40D0" w14:textId="1E0EF888" w:rsidR="001F6EFE" w:rsidRPr="00C76F70" w:rsidRDefault="001F6EFE" w:rsidP="00C76F70">
      <w:pPr>
        <w:rPr>
          <w:rFonts w:cs="Arial"/>
          <w:sz w:val="24"/>
          <w:szCs w:val="24"/>
        </w:rPr>
      </w:pPr>
      <w:r>
        <w:rPr>
          <w:rFonts w:cs="Arial"/>
          <w:noProof/>
          <w:sz w:val="24"/>
          <w:szCs w:val="24"/>
        </w:rPr>
        <w:drawing>
          <wp:inline distT="0" distB="0" distL="0" distR="0" wp14:anchorId="3F614529" wp14:editId="188974C3">
            <wp:extent cx="6645910" cy="3288030"/>
            <wp:effectExtent l="0" t="0" r="2540" b="7620"/>
            <wp:docPr id="11608640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64018" name="Picture 1160864018"/>
                    <pic:cNvPicPr/>
                  </pic:nvPicPr>
                  <pic:blipFill>
                    <a:blip r:embed="rId18">
                      <a:extLst>
                        <a:ext uri="{28A0092B-C50C-407E-A947-70E740481C1C}">
                          <a14:useLocalDpi xmlns:a14="http://schemas.microsoft.com/office/drawing/2010/main" val="0"/>
                        </a:ext>
                      </a:extLst>
                    </a:blip>
                    <a:stretch>
                      <a:fillRect/>
                    </a:stretch>
                  </pic:blipFill>
                  <pic:spPr>
                    <a:xfrm>
                      <a:off x="0" y="0"/>
                      <a:ext cx="6645910" cy="3288030"/>
                    </a:xfrm>
                    <a:prstGeom prst="rect">
                      <a:avLst/>
                    </a:prstGeom>
                  </pic:spPr>
                </pic:pic>
              </a:graphicData>
            </a:graphic>
          </wp:inline>
        </w:drawing>
      </w:r>
    </w:p>
    <w:p w14:paraId="2DE74ED8" w14:textId="5F05FEC5" w:rsidR="00FC1E33" w:rsidRPr="00C76F70" w:rsidRDefault="00FC1E33" w:rsidP="00FC1E33">
      <w:pPr>
        <w:pStyle w:val="Heading2"/>
        <w:rPr>
          <w:rFonts w:cs="Arial"/>
          <w:sz w:val="24"/>
          <w:szCs w:val="24"/>
        </w:rPr>
      </w:pPr>
      <w:bookmarkStart w:id="7" w:name="_Toc207344617"/>
      <w:r w:rsidRPr="00C76F70">
        <w:rPr>
          <w:rFonts w:cs="Arial"/>
          <w:sz w:val="24"/>
          <w:szCs w:val="24"/>
        </w:rPr>
        <w:lastRenderedPageBreak/>
        <w:t>1.4 Security and Protection</w:t>
      </w:r>
      <w:bookmarkEnd w:id="7"/>
    </w:p>
    <w:p w14:paraId="1312B669" w14:textId="028BE70C" w:rsidR="00C76F70" w:rsidRDefault="00C76F70" w:rsidP="00C76F70">
      <w:pPr>
        <w:rPr>
          <w:rFonts w:cs="Arial"/>
          <w:sz w:val="24"/>
          <w:szCs w:val="24"/>
        </w:rPr>
      </w:pPr>
      <w:r w:rsidRPr="00C76F70">
        <w:rPr>
          <w:rFonts w:cs="Arial"/>
          <w:noProof/>
          <w:sz w:val="24"/>
          <w:szCs w:val="24"/>
        </w:rPr>
        <w:drawing>
          <wp:inline distT="0" distB="0" distL="0" distR="0" wp14:anchorId="4C2B600C" wp14:editId="217A78B6">
            <wp:extent cx="6645910" cy="3322955"/>
            <wp:effectExtent l="0" t="0" r="2540" b="0"/>
            <wp:docPr id="9979815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81588" name="Picture 997981588"/>
                    <pic:cNvPicPr/>
                  </pic:nvPicPr>
                  <pic:blipFill>
                    <a:blip r:embed="rId19">
                      <a:extLst>
                        <a:ext uri="{28A0092B-C50C-407E-A947-70E740481C1C}">
                          <a14:useLocalDpi xmlns:a14="http://schemas.microsoft.com/office/drawing/2010/main" val="0"/>
                        </a:ext>
                      </a:extLst>
                    </a:blip>
                    <a:stretch>
                      <a:fillRect/>
                    </a:stretch>
                  </pic:blipFill>
                  <pic:spPr>
                    <a:xfrm>
                      <a:off x="0" y="0"/>
                      <a:ext cx="6645910" cy="3322955"/>
                    </a:xfrm>
                    <a:prstGeom prst="rect">
                      <a:avLst/>
                    </a:prstGeom>
                  </pic:spPr>
                </pic:pic>
              </a:graphicData>
            </a:graphic>
          </wp:inline>
        </w:drawing>
      </w:r>
    </w:p>
    <w:p w14:paraId="76B66145" w14:textId="77777777" w:rsidR="000458C3" w:rsidRPr="00E95F19" w:rsidRDefault="000458C3" w:rsidP="000458C3">
      <w:pPr>
        <w:rPr>
          <w:rFonts w:cs="Arial"/>
          <w:b/>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5F19">
        <w:rPr>
          <w:rFonts w:cs="Arial"/>
          <w:b/>
          <w:color w:val="156082"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OS protects system resources and user data from unauthorized access and attacks.</w:t>
      </w:r>
    </w:p>
    <w:p w14:paraId="4DBE8030" w14:textId="77777777" w:rsidR="000458C3" w:rsidRPr="000458C3" w:rsidRDefault="000458C3" w:rsidP="000458C3">
      <w:pPr>
        <w:pStyle w:val="ListParagraph"/>
        <w:numPr>
          <w:ilvl w:val="0"/>
          <w:numId w:val="15"/>
        </w:numPr>
        <w:rPr>
          <w:rFonts w:cs="Arial"/>
          <w:sz w:val="24"/>
          <w:szCs w:val="24"/>
          <w:lang w:val="en-GB"/>
        </w:rPr>
      </w:pPr>
      <w:r w:rsidRPr="000458C3">
        <w:rPr>
          <w:rFonts w:cs="Arial"/>
          <w:sz w:val="24"/>
          <w:szCs w:val="24"/>
          <w:lang w:val="en-GB"/>
        </w:rPr>
        <w:t>Access Control: Limits user and process permissions.</w:t>
      </w:r>
    </w:p>
    <w:p w14:paraId="20488F7A" w14:textId="77777777" w:rsidR="000458C3" w:rsidRPr="000458C3" w:rsidRDefault="000458C3" w:rsidP="000458C3">
      <w:pPr>
        <w:pStyle w:val="ListParagraph"/>
        <w:numPr>
          <w:ilvl w:val="0"/>
          <w:numId w:val="15"/>
        </w:numPr>
        <w:rPr>
          <w:rFonts w:cs="Arial"/>
          <w:sz w:val="24"/>
          <w:szCs w:val="24"/>
          <w:lang w:val="en-GB"/>
        </w:rPr>
      </w:pPr>
      <w:r w:rsidRPr="000458C3">
        <w:rPr>
          <w:rFonts w:cs="Arial"/>
          <w:sz w:val="24"/>
          <w:szCs w:val="24"/>
          <w:lang w:val="en-GB"/>
        </w:rPr>
        <w:t>Authentication: Verifies users through credentials (UIDs/SIDs).</w:t>
      </w:r>
    </w:p>
    <w:p w14:paraId="1AB4ED3A" w14:textId="77777777" w:rsidR="000458C3" w:rsidRPr="000458C3" w:rsidRDefault="000458C3" w:rsidP="000458C3">
      <w:pPr>
        <w:pStyle w:val="ListParagraph"/>
        <w:numPr>
          <w:ilvl w:val="0"/>
          <w:numId w:val="15"/>
        </w:numPr>
        <w:rPr>
          <w:rFonts w:cs="Arial"/>
          <w:sz w:val="24"/>
          <w:szCs w:val="24"/>
          <w:lang w:val="en-GB"/>
        </w:rPr>
      </w:pPr>
      <w:r w:rsidRPr="000458C3">
        <w:rPr>
          <w:rFonts w:cs="Arial"/>
          <w:sz w:val="24"/>
          <w:szCs w:val="24"/>
          <w:lang w:val="en-GB"/>
        </w:rPr>
        <w:t>Resource Protection: Prevents misuse of files, memory, or devices.</w:t>
      </w:r>
    </w:p>
    <w:p w14:paraId="29FD7C80" w14:textId="77777777" w:rsidR="000458C3" w:rsidRPr="000458C3" w:rsidRDefault="000458C3" w:rsidP="000458C3">
      <w:pPr>
        <w:pStyle w:val="ListParagraph"/>
        <w:numPr>
          <w:ilvl w:val="0"/>
          <w:numId w:val="15"/>
        </w:numPr>
        <w:rPr>
          <w:rFonts w:cs="Arial"/>
          <w:sz w:val="24"/>
          <w:szCs w:val="24"/>
          <w:lang w:val="en-GB"/>
        </w:rPr>
      </w:pPr>
      <w:r w:rsidRPr="000458C3">
        <w:rPr>
          <w:rFonts w:cs="Arial"/>
          <w:sz w:val="24"/>
          <w:szCs w:val="24"/>
          <w:lang w:val="en-GB"/>
        </w:rPr>
        <w:t>Security: Guards against malware, denial-of-service attacks, and data theft.</w:t>
      </w:r>
    </w:p>
    <w:p w14:paraId="7CFC2184" w14:textId="77777777" w:rsidR="000458C3" w:rsidRPr="00C76F70" w:rsidRDefault="000458C3" w:rsidP="00C76F70">
      <w:pPr>
        <w:rPr>
          <w:rFonts w:cs="Arial"/>
          <w:sz w:val="24"/>
          <w:szCs w:val="24"/>
        </w:rPr>
      </w:pPr>
    </w:p>
    <w:p w14:paraId="35038004" w14:textId="77777777" w:rsidR="00B22161" w:rsidRPr="00C76F70" w:rsidRDefault="00B22161">
      <w:pPr>
        <w:spacing w:line="259" w:lineRule="auto"/>
        <w:jc w:val="left"/>
        <w:rPr>
          <w:rFonts w:eastAsiaTheme="majorEastAsia" w:cs="Arial"/>
          <w:b/>
          <w:color w:val="000000" w:themeColor="text1"/>
          <w:sz w:val="24"/>
          <w:szCs w:val="24"/>
        </w:rPr>
      </w:pPr>
      <w:r w:rsidRPr="00C76F70">
        <w:rPr>
          <w:rFonts w:cs="Arial"/>
          <w:sz w:val="24"/>
          <w:szCs w:val="24"/>
        </w:rPr>
        <w:br w:type="page"/>
      </w:r>
    </w:p>
    <w:p w14:paraId="58E5D749" w14:textId="54BB6AF8" w:rsidR="00D55B2D" w:rsidRDefault="00D55B2D" w:rsidP="00C76F70">
      <w:pPr>
        <w:pStyle w:val="Heading1"/>
        <w:rPr>
          <w:rFonts w:cs="Arial"/>
        </w:rPr>
      </w:pPr>
      <w:bookmarkStart w:id="8" w:name="_Toc207344618"/>
      <w:r w:rsidRPr="00C76F70">
        <w:rPr>
          <w:rFonts w:cs="Arial"/>
        </w:rPr>
        <w:lastRenderedPageBreak/>
        <w:t>2. Use of Windows OS CLI commands.</w:t>
      </w:r>
      <w:bookmarkEnd w:id="8"/>
    </w:p>
    <w:p w14:paraId="49495143" w14:textId="0AE004C6" w:rsidR="002459FF" w:rsidRPr="002459FF" w:rsidRDefault="00E95F19" w:rsidP="002459FF">
      <w:pPr>
        <w:pStyle w:val="ListParagraph"/>
        <w:numPr>
          <w:ilvl w:val="0"/>
          <w:numId w:val="15"/>
        </w:numPr>
        <w:rPr>
          <w:rFonts w:cs="Arial"/>
          <w:b/>
          <w:bCs/>
          <w:sz w:val="24"/>
          <w:szCs w:val="24"/>
          <w:lang w:val="en-GB"/>
        </w:rPr>
      </w:pPr>
      <w:proofErr w:type="spellStart"/>
      <w:r>
        <w:rPr>
          <w:rFonts w:cs="Arial"/>
          <w:sz w:val="24"/>
          <w:szCs w:val="24"/>
          <w:lang w:val="en-GB"/>
        </w:rPr>
        <w:t>S</w:t>
      </w:r>
      <w:r w:rsidR="002459FF" w:rsidRPr="002459FF">
        <w:rPr>
          <w:rFonts w:cs="Arial"/>
          <w:sz w:val="24"/>
          <w:szCs w:val="24"/>
          <w:lang w:val="en-GB"/>
        </w:rPr>
        <w:t>ysteminfo</w:t>
      </w:r>
      <w:proofErr w:type="spellEnd"/>
    </w:p>
    <w:p w14:paraId="329EA7F4" w14:textId="77777777" w:rsidR="002459FF" w:rsidRDefault="002459FF" w:rsidP="0048596C">
      <w:pPr>
        <w:rPr>
          <w:rFonts w:cs="Arial"/>
          <w:sz w:val="24"/>
          <w:szCs w:val="24"/>
        </w:rPr>
      </w:pPr>
      <w:r>
        <w:rPr>
          <w:rFonts w:cs="Arial"/>
          <w:noProof/>
          <w:sz w:val="24"/>
          <w:szCs w:val="24"/>
        </w:rPr>
        <w:drawing>
          <wp:inline distT="0" distB="0" distL="0" distR="0" wp14:anchorId="71F1306B" wp14:editId="1A5B0D46">
            <wp:extent cx="6645910" cy="3370580"/>
            <wp:effectExtent l="0" t="0" r="2540" b="1270"/>
            <wp:docPr id="473553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55307" name="Picture 47355307"/>
                    <pic:cNvPicPr/>
                  </pic:nvPicPr>
                  <pic:blipFill>
                    <a:blip r:embed="rId20">
                      <a:extLst>
                        <a:ext uri="{28A0092B-C50C-407E-A947-70E740481C1C}">
                          <a14:useLocalDpi xmlns:a14="http://schemas.microsoft.com/office/drawing/2010/main" val="0"/>
                        </a:ext>
                      </a:extLst>
                    </a:blip>
                    <a:stretch>
                      <a:fillRect/>
                    </a:stretch>
                  </pic:blipFill>
                  <pic:spPr>
                    <a:xfrm>
                      <a:off x="0" y="0"/>
                      <a:ext cx="6645910" cy="3370580"/>
                    </a:xfrm>
                    <a:prstGeom prst="rect">
                      <a:avLst/>
                    </a:prstGeom>
                  </pic:spPr>
                </pic:pic>
              </a:graphicData>
            </a:graphic>
          </wp:inline>
        </w:drawing>
      </w:r>
    </w:p>
    <w:p w14:paraId="3F03AC3A" w14:textId="484FB3AF" w:rsidR="002459FF" w:rsidRPr="002459FF" w:rsidRDefault="002459FF" w:rsidP="002459FF">
      <w:pPr>
        <w:pStyle w:val="ListParagraph"/>
        <w:numPr>
          <w:ilvl w:val="0"/>
          <w:numId w:val="15"/>
        </w:numPr>
        <w:rPr>
          <w:rFonts w:cs="Arial"/>
          <w:b/>
          <w:bCs/>
          <w:sz w:val="24"/>
          <w:szCs w:val="24"/>
          <w:lang w:val="en-GB"/>
        </w:rPr>
      </w:pPr>
      <w:r w:rsidRPr="002459FF">
        <w:rPr>
          <w:rFonts w:cs="Arial"/>
          <w:b/>
          <w:bCs/>
          <w:sz w:val="24"/>
          <w:szCs w:val="24"/>
          <w:lang w:val="en-GB"/>
        </w:rPr>
        <w:t xml:space="preserve">Dir </w:t>
      </w:r>
      <w:r w:rsidR="00E95F19">
        <w:rPr>
          <w:rFonts w:cs="Arial"/>
          <w:b/>
          <w:bCs/>
          <w:sz w:val="24"/>
          <w:szCs w:val="24"/>
          <w:lang w:val="en-GB"/>
        </w:rPr>
        <w:t xml:space="preserve">- </w:t>
      </w:r>
      <w:r w:rsidR="00E95F19" w:rsidRPr="00E95F19">
        <w:rPr>
          <w:rFonts w:cs="Arial"/>
          <w:sz w:val="24"/>
          <w:szCs w:val="24"/>
          <w:lang w:val="en-GB"/>
        </w:rPr>
        <w:t>Displays a list of the files and subdirectories in a directory. If used without parameters, this command displays the disk's volume label and serial number, followed by a list of directories and files on the disk (including their names and the date and time they were last modified). For files, this command displays the file extension and size in bytes. This command also displays the total number of listed files and directories, their cumulative size, and the remaining free space (in bytes) on the disk.</w:t>
      </w:r>
    </w:p>
    <w:p w14:paraId="5974DA72" w14:textId="77777777" w:rsidR="00E95F19" w:rsidRDefault="002459FF" w:rsidP="0048596C">
      <w:pPr>
        <w:rPr>
          <w:rFonts w:cs="Arial"/>
          <w:sz w:val="24"/>
          <w:szCs w:val="24"/>
        </w:rPr>
      </w:pPr>
      <w:r>
        <w:rPr>
          <w:rFonts w:cs="Arial"/>
          <w:noProof/>
          <w:sz w:val="24"/>
          <w:szCs w:val="24"/>
        </w:rPr>
        <w:drawing>
          <wp:inline distT="0" distB="0" distL="0" distR="0" wp14:anchorId="4B305CCF" wp14:editId="04F6EB3C">
            <wp:extent cx="6645910" cy="3420745"/>
            <wp:effectExtent l="0" t="0" r="2540" b="8255"/>
            <wp:docPr id="9492311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231110" name="Picture 949231110"/>
                    <pic:cNvPicPr/>
                  </pic:nvPicPr>
                  <pic:blipFill>
                    <a:blip r:embed="rId21">
                      <a:extLst>
                        <a:ext uri="{28A0092B-C50C-407E-A947-70E740481C1C}">
                          <a14:useLocalDpi xmlns:a14="http://schemas.microsoft.com/office/drawing/2010/main" val="0"/>
                        </a:ext>
                      </a:extLst>
                    </a:blip>
                    <a:stretch>
                      <a:fillRect/>
                    </a:stretch>
                  </pic:blipFill>
                  <pic:spPr>
                    <a:xfrm>
                      <a:off x="0" y="0"/>
                      <a:ext cx="6645910" cy="3420745"/>
                    </a:xfrm>
                    <a:prstGeom prst="rect">
                      <a:avLst/>
                    </a:prstGeom>
                  </pic:spPr>
                </pic:pic>
              </a:graphicData>
            </a:graphic>
          </wp:inline>
        </w:drawing>
      </w:r>
    </w:p>
    <w:p w14:paraId="0E4B93D4" w14:textId="51767C2F" w:rsidR="00E95F19" w:rsidRPr="00E95F19" w:rsidRDefault="00E95F19" w:rsidP="00E95F19">
      <w:pPr>
        <w:pStyle w:val="ListParagraph"/>
        <w:numPr>
          <w:ilvl w:val="0"/>
          <w:numId w:val="15"/>
        </w:numPr>
        <w:rPr>
          <w:rFonts w:cs="Arial"/>
          <w:sz w:val="24"/>
          <w:szCs w:val="24"/>
          <w:lang w:val="en-GB"/>
        </w:rPr>
      </w:pPr>
      <w:proofErr w:type="spellStart"/>
      <w:r w:rsidRPr="00E95F19">
        <w:rPr>
          <w:rFonts w:cs="Arial"/>
          <w:sz w:val="24"/>
          <w:szCs w:val="24"/>
          <w:lang w:val="en-GB"/>
        </w:rPr>
        <w:lastRenderedPageBreak/>
        <w:t>Color</w:t>
      </w:r>
      <w:proofErr w:type="spellEnd"/>
      <w:r w:rsidRPr="00E95F19">
        <w:rPr>
          <w:rFonts w:cs="Arial"/>
          <w:sz w:val="24"/>
          <w:szCs w:val="24"/>
          <w:lang w:val="en-GB"/>
        </w:rPr>
        <w:t xml:space="preserve"> 2 - </w:t>
      </w:r>
      <w:r w:rsidRPr="00E95F19">
        <w:rPr>
          <w:rFonts w:cs="Arial"/>
          <w:sz w:val="24"/>
          <w:szCs w:val="24"/>
          <w:lang w:val="en-GB"/>
        </w:rPr>
        <w:t xml:space="preserve">Changes the Text </w:t>
      </w:r>
      <w:proofErr w:type="spellStart"/>
      <w:r w:rsidRPr="00E95F19">
        <w:rPr>
          <w:rFonts w:cs="Arial"/>
          <w:sz w:val="24"/>
          <w:szCs w:val="24"/>
          <w:lang w:val="en-GB"/>
        </w:rPr>
        <w:t>Color</w:t>
      </w:r>
      <w:proofErr w:type="spellEnd"/>
      <w:r w:rsidRPr="00E95F19">
        <w:rPr>
          <w:rFonts w:cs="Arial"/>
          <w:sz w:val="24"/>
          <w:szCs w:val="24"/>
          <w:lang w:val="en-GB"/>
        </w:rPr>
        <w:t xml:space="preserve"> of the Command Prompt</w:t>
      </w:r>
    </w:p>
    <w:p w14:paraId="265CA505" w14:textId="0472F5AD" w:rsidR="00E95F19" w:rsidRPr="00E95F19" w:rsidRDefault="00E95F19" w:rsidP="00E95F19">
      <w:pPr>
        <w:pStyle w:val="ListParagraph"/>
        <w:ind w:left="501"/>
        <w:rPr>
          <w:rFonts w:cs="Arial"/>
          <w:sz w:val="24"/>
          <w:szCs w:val="24"/>
          <w:lang w:val="en-GB"/>
        </w:rPr>
      </w:pPr>
    </w:p>
    <w:p w14:paraId="6D6E421D" w14:textId="77777777" w:rsidR="00E95F19" w:rsidRDefault="00E95F19" w:rsidP="0048596C">
      <w:pPr>
        <w:rPr>
          <w:rFonts w:cs="Arial"/>
          <w:sz w:val="24"/>
          <w:szCs w:val="24"/>
        </w:rPr>
      </w:pPr>
      <w:r>
        <w:rPr>
          <w:rFonts w:cs="Arial"/>
          <w:noProof/>
          <w:sz w:val="24"/>
          <w:szCs w:val="24"/>
        </w:rPr>
        <w:drawing>
          <wp:inline distT="0" distB="0" distL="0" distR="0" wp14:anchorId="2862BFC8" wp14:editId="49A979A9">
            <wp:extent cx="6637020" cy="3459480"/>
            <wp:effectExtent l="0" t="0" r="0" b="7620"/>
            <wp:docPr id="181445999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37020" cy="3459480"/>
                    </a:xfrm>
                    <a:prstGeom prst="rect">
                      <a:avLst/>
                    </a:prstGeom>
                    <a:noFill/>
                    <a:ln>
                      <a:noFill/>
                    </a:ln>
                  </pic:spPr>
                </pic:pic>
              </a:graphicData>
            </a:graphic>
          </wp:inline>
        </w:drawing>
      </w:r>
    </w:p>
    <w:p w14:paraId="4BE480DE" w14:textId="34AD0A3B" w:rsidR="0048596C" w:rsidRPr="00C76F70" w:rsidRDefault="0048596C" w:rsidP="0048596C">
      <w:pPr>
        <w:rPr>
          <w:rFonts w:cs="Arial"/>
          <w:sz w:val="24"/>
          <w:szCs w:val="24"/>
        </w:rPr>
      </w:pPr>
      <w:r w:rsidRPr="00C76F70">
        <w:rPr>
          <w:rFonts w:cs="Arial"/>
          <w:sz w:val="24"/>
          <w:szCs w:val="24"/>
        </w:rPr>
        <w:br w:type="page"/>
      </w:r>
    </w:p>
    <w:p w14:paraId="3AB5573A" w14:textId="7372E2BB" w:rsidR="00E231B0" w:rsidRDefault="00D55B2D" w:rsidP="00C76F70">
      <w:pPr>
        <w:pStyle w:val="Heading1"/>
        <w:rPr>
          <w:rFonts w:cs="Arial"/>
        </w:rPr>
      </w:pPr>
      <w:bookmarkStart w:id="9" w:name="_Toc207344619"/>
      <w:r w:rsidRPr="00C76F70">
        <w:rPr>
          <w:rFonts w:cs="Arial"/>
        </w:rPr>
        <w:lastRenderedPageBreak/>
        <w:t>3. Use of Linux OS CLI commands.</w:t>
      </w:r>
      <w:bookmarkEnd w:id="9"/>
    </w:p>
    <w:p w14:paraId="0F81BE50" w14:textId="57630686" w:rsidR="000224FA" w:rsidRPr="000224FA" w:rsidRDefault="000224FA" w:rsidP="000224FA">
      <w:r>
        <w:rPr>
          <w:noProof/>
        </w:rPr>
        <w:drawing>
          <wp:inline distT="0" distB="0" distL="0" distR="0" wp14:anchorId="0CFE35B3" wp14:editId="777DC642">
            <wp:extent cx="6645910" cy="3559175"/>
            <wp:effectExtent l="0" t="0" r="2540" b="3175"/>
            <wp:docPr id="164302713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027135" name="Picture 1643027135"/>
                    <pic:cNvPicPr/>
                  </pic:nvPicPr>
                  <pic:blipFill>
                    <a:blip r:embed="rId23">
                      <a:extLst>
                        <a:ext uri="{28A0092B-C50C-407E-A947-70E740481C1C}">
                          <a14:useLocalDpi xmlns:a14="http://schemas.microsoft.com/office/drawing/2010/main" val="0"/>
                        </a:ext>
                      </a:extLst>
                    </a:blip>
                    <a:stretch>
                      <a:fillRect/>
                    </a:stretch>
                  </pic:blipFill>
                  <pic:spPr>
                    <a:xfrm>
                      <a:off x="0" y="0"/>
                      <a:ext cx="6645910" cy="3559175"/>
                    </a:xfrm>
                    <a:prstGeom prst="rect">
                      <a:avLst/>
                    </a:prstGeom>
                  </pic:spPr>
                </pic:pic>
              </a:graphicData>
            </a:graphic>
          </wp:inline>
        </w:drawing>
      </w:r>
    </w:p>
    <w:p w14:paraId="707D27C2" w14:textId="50307CFE" w:rsidR="00E95F19" w:rsidRDefault="00E95F19" w:rsidP="000224FA">
      <w:pPr>
        <w:pStyle w:val="ListParagraph"/>
        <w:numPr>
          <w:ilvl w:val="0"/>
          <w:numId w:val="15"/>
        </w:numPr>
        <w:rPr>
          <w:rFonts w:cs="Arial"/>
          <w:sz w:val="24"/>
          <w:szCs w:val="24"/>
          <w:lang w:val="en-GB"/>
        </w:rPr>
      </w:pPr>
      <w:r w:rsidRPr="000224FA">
        <w:rPr>
          <w:rFonts w:cs="Arial"/>
          <w:sz w:val="24"/>
          <w:szCs w:val="24"/>
          <w:lang w:val="en-GB"/>
        </w:rPr>
        <w:t>The </w:t>
      </w:r>
      <w:proofErr w:type="spellStart"/>
      <w:r w:rsidRPr="000224FA">
        <w:rPr>
          <w:rFonts w:cs="Arial"/>
          <w:sz w:val="24"/>
          <w:szCs w:val="24"/>
          <w:lang w:val="en-GB"/>
        </w:rPr>
        <w:t>mkdir</w:t>
      </w:r>
      <w:proofErr w:type="spellEnd"/>
      <w:r w:rsidRPr="000224FA">
        <w:rPr>
          <w:rFonts w:cs="Arial"/>
          <w:sz w:val="24"/>
          <w:szCs w:val="24"/>
          <w:lang w:val="en-GB"/>
        </w:rPr>
        <w:t> command allows you to create directories from within the terminal.</w:t>
      </w:r>
    </w:p>
    <w:p w14:paraId="2F19B36B" w14:textId="23BB47C3" w:rsidR="000224FA" w:rsidRPr="000224FA" w:rsidRDefault="000224FA" w:rsidP="000224FA">
      <w:pPr>
        <w:ind w:left="141"/>
        <w:rPr>
          <w:rFonts w:cs="Arial"/>
          <w:sz w:val="24"/>
          <w:szCs w:val="24"/>
          <w:lang w:val="en-GB"/>
        </w:rPr>
      </w:pPr>
      <w:r>
        <w:rPr>
          <w:rFonts w:cs="Arial"/>
          <w:noProof/>
          <w:sz w:val="24"/>
          <w:szCs w:val="24"/>
          <w:lang w:val="en-GB"/>
        </w:rPr>
        <w:drawing>
          <wp:inline distT="0" distB="0" distL="0" distR="0" wp14:anchorId="3CD16199" wp14:editId="022381D0">
            <wp:extent cx="6645910" cy="3576320"/>
            <wp:effectExtent l="0" t="0" r="2540" b="5080"/>
            <wp:docPr id="1977174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17432" name="Picture 197717432"/>
                    <pic:cNvPicPr/>
                  </pic:nvPicPr>
                  <pic:blipFill>
                    <a:blip r:embed="rId24">
                      <a:extLst>
                        <a:ext uri="{28A0092B-C50C-407E-A947-70E740481C1C}">
                          <a14:useLocalDpi xmlns:a14="http://schemas.microsoft.com/office/drawing/2010/main" val="0"/>
                        </a:ext>
                      </a:extLst>
                    </a:blip>
                    <a:stretch>
                      <a:fillRect/>
                    </a:stretch>
                  </pic:blipFill>
                  <pic:spPr>
                    <a:xfrm>
                      <a:off x="0" y="0"/>
                      <a:ext cx="6645910" cy="3576320"/>
                    </a:xfrm>
                    <a:prstGeom prst="rect">
                      <a:avLst/>
                    </a:prstGeom>
                  </pic:spPr>
                </pic:pic>
              </a:graphicData>
            </a:graphic>
          </wp:inline>
        </w:drawing>
      </w:r>
    </w:p>
    <w:p w14:paraId="460B115A" w14:textId="77777777" w:rsidR="000224FA" w:rsidRPr="000224FA" w:rsidRDefault="000224FA" w:rsidP="000224FA">
      <w:pPr>
        <w:pStyle w:val="ListParagraph"/>
        <w:ind w:left="501"/>
        <w:rPr>
          <w:rFonts w:cs="Arial"/>
          <w:sz w:val="24"/>
          <w:szCs w:val="24"/>
          <w:lang w:val="en-GB"/>
        </w:rPr>
      </w:pPr>
    </w:p>
    <w:p w14:paraId="0F2BE3F3" w14:textId="0D81E29F" w:rsidR="00E95F19" w:rsidRDefault="000224FA" w:rsidP="000224FA">
      <w:pPr>
        <w:pStyle w:val="ListParagraph"/>
        <w:numPr>
          <w:ilvl w:val="0"/>
          <w:numId w:val="15"/>
        </w:numPr>
        <w:rPr>
          <w:rFonts w:cs="Arial"/>
          <w:sz w:val="24"/>
          <w:szCs w:val="24"/>
          <w:lang w:val="en-GB"/>
        </w:rPr>
      </w:pPr>
      <w:r w:rsidRPr="000224FA">
        <w:rPr>
          <w:rFonts w:cs="Arial"/>
          <w:sz w:val="24"/>
          <w:szCs w:val="24"/>
          <w:lang w:val="en-GB"/>
        </w:rPr>
        <w:t>The ls command is used to list files and directories in the current working directory. This is going to be one of the most frequently used Linux commands you must know of.</w:t>
      </w:r>
    </w:p>
    <w:p w14:paraId="2C8B2575" w14:textId="77777777" w:rsidR="000224FA" w:rsidRDefault="000224FA" w:rsidP="000224FA">
      <w:pPr>
        <w:rPr>
          <w:rFonts w:cs="Arial"/>
          <w:sz w:val="24"/>
          <w:szCs w:val="24"/>
          <w:lang w:val="en-GB"/>
        </w:rPr>
      </w:pPr>
    </w:p>
    <w:p w14:paraId="27EB710A" w14:textId="77777777" w:rsidR="000224FA" w:rsidRDefault="000224FA" w:rsidP="000224FA">
      <w:pPr>
        <w:rPr>
          <w:rFonts w:cs="Arial"/>
          <w:sz w:val="24"/>
          <w:szCs w:val="24"/>
          <w:lang w:val="en-GB"/>
        </w:rPr>
      </w:pPr>
    </w:p>
    <w:p w14:paraId="083EBF5E" w14:textId="3DF51597" w:rsidR="000224FA" w:rsidRPr="000224FA" w:rsidRDefault="000224FA" w:rsidP="000224FA">
      <w:pPr>
        <w:rPr>
          <w:rFonts w:cs="Arial"/>
          <w:sz w:val="24"/>
          <w:szCs w:val="24"/>
          <w:lang w:val="en-GB"/>
        </w:rPr>
      </w:pPr>
      <w:r>
        <w:rPr>
          <w:rFonts w:cs="Arial"/>
          <w:noProof/>
          <w:sz w:val="24"/>
          <w:szCs w:val="24"/>
          <w:lang w:val="en-GB"/>
        </w:rPr>
        <w:lastRenderedPageBreak/>
        <w:drawing>
          <wp:inline distT="0" distB="0" distL="0" distR="0" wp14:anchorId="7E4A1E9D" wp14:editId="7C03A22B">
            <wp:extent cx="6645910" cy="3566795"/>
            <wp:effectExtent l="0" t="0" r="2540" b="0"/>
            <wp:docPr id="8418445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844574" name="Picture 841844574"/>
                    <pic:cNvPicPr/>
                  </pic:nvPicPr>
                  <pic:blipFill>
                    <a:blip r:embed="rId25">
                      <a:extLst>
                        <a:ext uri="{28A0092B-C50C-407E-A947-70E740481C1C}">
                          <a14:useLocalDpi xmlns:a14="http://schemas.microsoft.com/office/drawing/2010/main" val="0"/>
                        </a:ext>
                      </a:extLst>
                    </a:blip>
                    <a:stretch>
                      <a:fillRect/>
                    </a:stretch>
                  </pic:blipFill>
                  <pic:spPr>
                    <a:xfrm>
                      <a:off x="0" y="0"/>
                      <a:ext cx="6645910" cy="3566795"/>
                    </a:xfrm>
                    <a:prstGeom prst="rect">
                      <a:avLst/>
                    </a:prstGeom>
                  </pic:spPr>
                </pic:pic>
              </a:graphicData>
            </a:graphic>
          </wp:inline>
        </w:drawing>
      </w:r>
    </w:p>
    <w:p w14:paraId="7D8F278F" w14:textId="77777777" w:rsidR="000224FA" w:rsidRDefault="000224FA" w:rsidP="000224FA">
      <w:pPr>
        <w:pStyle w:val="ListParagraph"/>
        <w:ind w:left="501"/>
        <w:rPr>
          <w:rFonts w:cs="Arial"/>
          <w:sz w:val="24"/>
          <w:szCs w:val="24"/>
          <w:lang w:val="en-GB"/>
        </w:rPr>
      </w:pPr>
    </w:p>
    <w:p w14:paraId="7083C5A3" w14:textId="38A00436" w:rsidR="000224FA" w:rsidRPr="000224FA" w:rsidRDefault="000224FA" w:rsidP="000224FA">
      <w:pPr>
        <w:pStyle w:val="ListParagraph"/>
        <w:numPr>
          <w:ilvl w:val="0"/>
          <w:numId w:val="15"/>
        </w:numPr>
        <w:rPr>
          <w:rFonts w:cs="Arial"/>
          <w:sz w:val="24"/>
          <w:szCs w:val="24"/>
          <w:lang w:val="en-GB"/>
        </w:rPr>
      </w:pPr>
      <w:r w:rsidRPr="000224FA">
        <w:rPr>
          <w:rFonts w:cs="Arial"/>
          <w:sz w:val="24"/>
          <w:szCs w:val="24"/>
          <w:lang w:val="en-GB"/>
        </w:rPr>
        <w:t>The </w:t>
      </w:r>
      <w:proofErr w:type="spellStart"/>
      <w:r w:rsidRPr="000224FA">
        <w:rPr>
          <w:rFonts w:cs="Arial"/>
          <w:sz w:val="24"/>
          <w:szCs w:val="24"/>
          <w:lang w:val="en-GB"/>
        </w:rPr>
        <w:t>pwd</w:t>
      </w:r>
      <w:proofErr w:type="spellEnd"/>
      <w:r w:rsidRPr="000224FA">
        <w:rPr>
          <w:rFonts w:cs="Arial"/>
          <w:sz w:val="24"/>
          <w:szCs w:val="24"/>
          <w:lang w:val="en-GB"/>
        </w:rPr>
        <w:t> command allows you to print the current working directory on your terminal. It’s a very basic command and solves its purpose very well.</w:t>
      </w:r>
    </w:p>
    <w:p w14:paraId="3D20CA4D" w14:textId="31CBAAA6" w:rsidR="000224FA" w:rsidRDefault="00D55B2D" w:rsidP="000224FA">
      <w:pPr>
        <w:pStyle w:val="Heading1"/>
        <w:rPr>
          <w:rFonts w:cs="Arial"/>
        </w:rPr>
      </w:pPr>
      <w:bookmarkStart w:id="10" w:name="_Toc207344620"/>
      <w:r w:rsidRPr="00C76F70">
        <w:rPr>
          <w:rFonts w:cs="Arial"/>
        </w:rPr>
        <w:t>4. Use of Windows OS scripts.</w:t>
      </w:r>
      <w:bookmarkEnd w:id="10"/>
    </w:p>
    <w:p w14:paraId="39EF6583" w14:textId="77777777" w:rsidR="00070F39" w:rsidRPr="00070F39" w:rsidRDefault="00070F39" w:rsidP="00070F39">
      <w:pPr>
        <w:rPr>
          <w:color w:val="EE0000"/>
          <w:lang w:val="en-GB"/>
        </w:rPr>
      </w:pPr>
    </w:p>
    <w:p w14:paraId="3E400AE9" w14:textId="5A662FA7" w:rsidR="00070F39" w:rsidRPr="00035823" w:rsidRDefault="00070F39" w:rsidP="00070F39">
      <w:pPr>
        <w:rPr>
          <w:color w:val="EE0000"/>
          <w:sz w:val="24"/>
          <w:szCs w:val="24"/>
          <w:lang w:val="en-GB"/>
        </w:rPr>
      </w:pPr>
      <w:r w:rsidRPr="00035823">
        <w:rPr>
          <w:color w:val="EE0000"/>
          <w:sz w:val="24"/>
          <w:szCs w:val="24"/>
          <w:lang w:val="en-GB"/>
        </w:rPr>
        <w:t>Let's create a simple batch file. First, open Notepad. Type the following lines into it:</w:t>
      </w:r>
    </w:p>
    <w:p w14:paraId="3863ABC6" w14:textId="77777777" w:rsidR="000224FA" w:rsidRPr="000224FA" w:rsidRDefault="000224FA" w:rsidP="000224FA">
      <w:pPr>
        <w:rPr>
          <w:color w:val="EE0000"/>
          <w:sz w:val="24"/>
          <w:szCs w:val="24"/>
          <w:lang w:val="es-ES"/>
        </w:rPr>
      </w:pPr>
      <w:r w:rsidRPr="000224FA">
        <w:rPr>
          <w:color w:val="EE0000"/>
          <w:sz w:val="24"/>
          <w:szCs w:val="24"/>
          <w:lang w:val="es-ES"/>
        </w:rPr>
        <w:t>ECHO OFF</w:t>
      </w:r>
    </w:p>
    <w:p w14:paraId="62C18E70" w14:textId="2DECA53F" w:rsidR="000224FA" w:rsidRPr="000224FA" w:rsidRDefault="000224FA" w:rsidP="000224FA">
      <w:pPr>
        <w:rPr>
          <w:color w:val="EE0000"/>
          <w:sz w:val="24"/>
          <w:szCs w:val="24"/>
          <w:lang w:val="es-ES"/>
        </w:rPr>
      </w:pPr>
      <w:r w:rsidRPr="000224FA">
        <w:rPr>
          <w:color w:val="EE0000"/>
          <w:sz w:val="24"/>
          <w:szCs w:val="24"/>
          <w:lang w:val="es-ES"/>
        </w:rPr>
        <w:t xml:space="preserve">ECHO Hola </w:t>
      </w:r>
      <w:r w:rsidR="00070F39" w:rsidRPr="00035823">
        <w:rPr>
          <w:color w:val="EE0000"/>
          <w:sz w:val="24"/>
          <w:szCs w:val="24"/>
          <w:lang w:val="es-ES"/>
        </w:rPr>
        <w:t xml:space="preserve">Pedro Martinez </w:t>
      </w:r>
    </w:p>
    <w:p w14:paraId="368251C7" w14:textId="77777777" w:rsidR="000224FA" w:rsidRPr="00035823" w:rsidRDefault="000224FA" w:rsidP="000224FA">
      <w:pPr>
        <w:rPr>
          <w:color w:val="EE0000"/>
          <w:sz w:val="24"/>
          <w:szCs w:val="24"/>
          <w:lang w:val="en-GB"/>
        </w:rPr>
      </w:pPr>
      <w:r w:rsidRPr="000224FA">
        <w:rPr>
          <w:color w:val="EE0000"/>
          <w:sz w:val="24"/>
          <w:szCs w:val="24"/>
          <w:lang w:val="en-GB"/>
        </w:rPr>
        <w:t>PAUSE</w:t>
      </w:r>
    </w:p>
    <w:p w14:paraId="60FA7473" w14:textId="6C9D96FA" w:rsidR="00070F39" w:rsidRDefault="00070F39" w:rsidP="000224FA">
      <w:pPr>
        <w:rPr>
          <w:color w:val="EE0000"/>
          <w:lang w:val="en-GB"/>
        </w:rPr>
      </w:pPr>
      <w:r>
        <w:rPr>
          <w:noProof/>
          <w:color w:val="EE0000"/>
          <w:lang w:val="en-GB"/>
        </w:rPr>
        <w:drawing>
          <wp:inline distT="0" distB="0" distL="0" distR="0" wp14:anchorId="5FE06FA3" wp14:editId="15BF72A3">
            <wp:extent cx="6637020" cy="2240280"/>
            <wp:effectExtent l="0" t="0" r="0" b="7620"/>
            <wp:docPr id="195126230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37020" cy="2240280"/>
                    </a:xfrm>
                    <a:prstGeom prst="rect">
                      <a:avLst/>
                    </a:prstGeom>
                    <a:noFill/>
                    <a:ln>
                      <a:noFill/>
                    </a:ln>
                  </pic:spPr>
                </pic:pic>
              </a:graphicData>
            </a:graphic>
          </wp:inline>
        </w:drawing>
      </w:r>
    </w:p>
    <w:p w14:paraId="4CC87797" w14:textId="77777777" w:rsidR="00070F39" w:rsidRPr="00070F39" w:rsidRDefault="00070F39" w:rsidP="00070F39">
      <w:pPr>
        <w:pStyle w:val="ListParagraph"/>
        <w:numPr>
          <w:ilvl w:val="0"/>
          <w:numId w:val="15"/>
        </w:numPr>
        <w:rPr>
          <w:rFonts w:cs="Arial"/>
          <w:sz w:val="24"/>
          <w:szCs w:val="24"/>
          <w:lang w:val="en-GB"/>
        </w:rPr>
      </w:pPr>
      <w:r w:rsidRPr="00070F39">
        <w:rPr>
          <w:rFonts w:cs="Arial"/>
          <w:sz w:val="24"/>
          <w:szCs w:val="24"/>
          <w:lang w:val="en-GB"/>
        </w:rPr>
        <w:lastRenderedPageBreak/>
        <w:t>A batch file is simply a text file saved with the .bat extension. You can write one using Notepad or a more advanced text editor like Notepad++, but don't use a word processor like Microsoft Word.</w:t>
      </w:r>
    </w:p>
    <w:p w14:paraId="71DA2927" w14:textId="77777777" w:rsidR="000224FA" w:rsidRPr="000224FA" w:rsidRDefault="000224FA" w:rsidP="000224FA">
      <w:pPr>
        <w:rPr>
          <w:lang w:val="en-GB"/>
        </w:rPr>
      </w:pPr>
    </w:p>
    <w:p w14:paraId="78CECE6F" w14:textId="77777777" w:rsidR="000224FA" w:rsidRPr="000224FA" w:rsidRDefault="000224FA" w:rsidP="000224FA"/>
    <w:p w14:paraId="657F220A" w14:textId="77777777" w:rsidR="00C4622B" w:rsidRPr="00C76F70" w:rsidRDefault="00C4622B">
      <w:pPr>
        <w:spacing w:line="259" w:lineRule="auto"/>
        <w:jc w:val="left"/>
        <w:rPr>
          <w:rFonts w:eastAsiaTheme="majorEastAsia" w:cs="Arial"/>
          <w:b/>
          <w:color w:val="000000" w:themeColor="text1"/>
          <w:sz w:val="24"/>
          <w:szCs w:val="24"/>
        </w:rPr>
      </w:pPr>
      <w:r w:rsidRPr="00C76F70">
        <w:rPr>
          <w:rFonts w:cs="Arial"/>
          <w:sz w:val="24"/>
          <w:szCs w:val="24"/>
        </w:rPr>
        <w:br w:type="page"/>
      </w:r>
    </w:p>
    <w:p w14:paraId="34F9581B" w14:textId="2691E8C8" w:rsidR="00035823" w:rsidRPr="00035823" w:rsidRDefault="00D55B2D" w:rsidP="00035823">
      <w:pPr>
        <w:pStyle w:val="Heading1"/>
        <w:rPr>
          <w:rFonts w:cs="Arial"/>
        </w:rPr>
      </w:pPr>
      <w:bookmarkStart w:id="11" w:name="_Toc207344623"/>
      <w:r w:rsidRPr="00035823">
        <w:rPr>
          <w:rFonts w:cs="Arial"/>
        </w:rPr>
        <w:lastRenderedPageBreak/>
        <w:t>5. Use of Linux OS scripts.</w:t>
      </w:r>
      <w:bookmarkEnd w:id="11"/>
    </w:p>
    <w:p w14:paraId="02E4E1D1" w14:textId="77777777" w:rsidR="00035823" w:rsidRPr="00035823" w:rsidRDefault="00035823" w:rsidP="00035823">
      <w:pPr>
        <w:rPr>
          <w:color w:val="EE0000"/>
          <w:sz w:val="24"/>
          <w:szCs w:val="24"/>
        </w:rPr>
      </w:pPr>
      <w:proofErr w:type="gramStart"/>
      <w:r w:rsidRPr="00035823">
        <w:rPr>
          <w:color w:val="EE0000"/>
          <w:sz w:val="24"/>
          <w:szCs w:val="24"/>
        </w:rPr>
        <w:t>#!/</w:t>
      </w:r>
      <w:proofErr w:type="gramEnd"/>
      <w:r w:rsidRPr="00035823">
        <w:rPr>
          <w:color w:val="EE0000"/>
          <w:sz w:val="24"/>
          <w:szCs w:val="24"/>
        </w:rPr>
        <w:t>bin/bash</w:t>
      </w:r>
    </w:p>
    <w:p w14:paraId="21B7B24B" w14:textId="77777777" w:rsidR="00035823" w:rsidRPr="00035823" w:rsidRDefault="00035823" w:rsidP="00035823">
      <w:pPr>
        <w:rPr>
          <w:color w:val="EE0000"/>
          <w:sz w:val="24"/>
          <w:szCs w:val="24"/>
        </w:rPr>
      </w:pPr>
      <w:r w:rsidRPr="00035823">
        <w:rPr>
          <w:color w:val="EE0000"/>
          <w:sz w:val="24"/>
          <w:szCs w:val="24"/>
        </w:rPr>
        <w:t># Adding two numbers</w:t>
      </w:r>
    </w:p>
    <w:p w14:paraId="1F3FB6E6" w14:textId="77777777" w:rsidR="00035823" w:rsidRPr="00035823" w:rsidRDefault="00035823" w:rsidP="00035823">
      <w:pPr>
        <w:rPr>
          <w:color w:val="EE0000"/>
          <w:sz w:val="24"/>
          <w:szCs w:val="24"/>
        </w:rPr>
      </w:pPr>
      <w:r w:rsidRPr="00035823">
        <w:rPr>
          <w:color w:val="EE0000"/>
          <w:sz w:val="24"/>
          <w:szCs w:val="24"/>
        </w:rPr>
        <w:t xml:space="preserve">num1=2                        </w:t>
      </w:r>
    </w:p>
    <w:p w14:paraId="6A586341" w14:textId="77777777" w:rsidR="00035823" w:rsidRPr="00035823" w:rsidRDefault="00035823" w:rsidP="00035823">
      <w:pPr>
        <w:rPr>
          <w:color w:val="EE0000"/>
          <w:sz w:val="24"/>
          <w:szCs w:val="24"/>
        </w:rPr>
      </w:pPr>
      <w:r w:rsidRPr="00035823">
        <w:rPr>
          <w:color w:val="EE0000"/>
          <w:sz w:val="24"/>
          <w:szCs w:val="24"/>
        </w:rPr>
        <w:t>num2=7</w:t>
      </w:r>
    </w:p>
    <w:p w14:paraId="6C4D91E3" w14:textId="69A074AE" w:rsidR="00035823" w:rsidRPr="00035823" w:rsidRDefault="00035823" w:rsidP="00035823">
      <w:pPr>
        <w:rPr>
          <w:color w:val="EE0000"/>
          <w:sz w:val="24"/>
          <w:szCs w:val="24"/>
        </w:rPr>
      </w:pPr>
      <w:r w:rsidRPr="00035823">
        <w:rPr>
          <w:color w:val="EE0000"/>
          <w:sz w:val="24"/>
          <w:szCs w:val="24"/>
        </w:rPr>
        <w:t>sum=</w:t>
      </w:r>
      <w:proofErr w:type="gramStart"/>
      <w:r w:rsidRPr="00035823">
        <w:rPr>
          <w:color w:val="EE0000"/>
          <w:sz w:val="24"/>
          <w:szCs w:val="24"/>
        </w:rPr>
        <w:t>$((</w:t>
      </w:r>
      <w:proofErr w:type="gramEnd"/>
      <w:r w:rsidRPr="00035823">
        <w:rPr>
          <w:color w:val="EE0000"/>
          <w:sz w:val="24"/>
          <w:szCs w:val="24"/>
        </w:rPr>
        <w:t>num1 + num2))</w:t>
      </w:r>
    </w:p>
    <w:p w14:paraId="10343318" w14:textId="76E28FB9" w:rsidR="00035823" w:rsidRPr="00035823" w:rsidRDefault="00035823" w:rsidP="00035823">
      <w:pPr>
        <w:rPr>
          <w:color w:val="EE0000"/>
          <w:sz w:val="24"/>
          <w:szCs w:val="24"/>
        </w:rPr>
      </w:pPr>
      <w:r w:rsidRPr="00035823">
        <w:rPr>
          <w:color w:val="EE0000"/>
          <w:sz w:val="24"/>
          <w:szCs w:val="24"/>
        </w:rPr>
        <w:t>echo "the Sum Of $num1 and $num2 is $sum"</w:t>
      </w:r>
    </w:p>
    <w:p w14:paraId="6B1389F0" w14:textId="7624F8D5" w:rsidR="00035823" w:rsidRDefault="00035823" w:rsidP="00035823">
      <w:pPr>
        <w:rPr>
          <w:color w:val="EE0000"/>
        </w:rPr>
      </w:pPr>
      <w:r>
        <w:rPr>
          <w:noProof/>
          <w:color w:val="EE0000"/>
        </w:rPr>
        <w:drawing>
          <wp:inline distT="0" distB="0" distL="0" distR="0" wp14:anchorId="036B0469" wp14:editId="7DC50FCE">
            <wp:extent cx="6645910" cy="3582670"/>
            <wp:effectExtent l="0" t="0" r="2540" b="0"/>
            <wp:docPr id="11506435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643513" name="Picture 1150643513"/>
                    <pic:cNvPicPr/>
                  </pic:nvPicPr>
                  <pic:blipFill>
                    <a:blip r:embed="rId27">
                      <a:extLst>
                        <a:ext uri="{28A0092B-C50C-407E-A947-70E740481C1C}">
                          <a14:useLocalDpi xmlns:a14="http://schemas.microsoft.com/office/drawing/2010/main" val="0"/>
                        </a:ext>
                      </a:extLst>
                    </a:blip>
                    <a:stretch>
                      <a:fillRect/>
                    </a:stretch>
                  </pic:blipFill>
                  <pic:spPr>
                    <a:xfrm>
                      <a:off x="0" y="0"/>
                      <a:ext cx="6645910" cy="3582670"/>
                    </a:xfrm>
                    <a:prstGeom prst="rect">
                      <a:avLst/>
                    </a:prstGeom>
                  </pic:spPr>
                </pic:pic>
              </a:graphicData>
            </a:graphic>
          </wp:inline>
        </w:drawing>
      </w:r>
    </w:p>
    <w:p w14:paraId="67493962" w14:textId="085D667E" w:rsidR="00035823" w:rsidRPr="00035823" w:rsidRDefault="00035823" w:rsidP="00035823">
      <w:pPr>
        <w:pStyle w:val="ListParagraph"/>
        <w:numPr>
          <w:ilvl w:val="0"/>
          <w:numId w:val="15"/>
        </w:numPr>
        <w:rPr>
          <w:rFonts w:cs="Arial"/>
          <w:sz w:val="24"/>
          <w:szCs w:val="24"/>
          <w:lang w:val="en-GB"/>
        </w:rPr>
      </w:pPr>
      <w:r w:rsidRPr="00035823">
        <w:rPr>
          <w:rFonts w:cs="Arial"/>
          <w:sz w:val="24"/>
          <w:szCs w:val="24"/>
          <w:lang w:val="en-GB"/>
        </w:rPr>
        <w:t>I developed a batch file that performs the addition of two numbers. This is achieved by defining two variables, num1 and num2, and applying an arithmetic operation to compute their sum. The result is displayed on the screen using the echo command.</w:t>
      </w:r>
    </w:p>
    <w:p w14:paraId="79933D82" w14:textId="2C5A484C" w:rsidR="00D55B2D" w:rsidRDefault="00D55B2D" w:rsidP="00C76F70">
      <w:pPr>
        <w:pStyle w:val="Heading1"/>
        <w:rPr>
          <w:rFonts w:cs="Arial"/>
        </w:rPr>
      </w:pPr>
      <w:bookmarkStart w:id="12" w:name="_Toc207344626"/>
      <w:r w:rsidRPr="00C76F70">
        <w:rPr>
          <w:rFonts w:cs="Arial"/>
        </w:rPr>
        <w:t>Conclusion</w:t>
      </w:r>
      <w:bookmarkEnd w:id="12"/>
    </w:p>
    <w:p w14:paraId="297E8F18" w14:textId="77777777" w:rsidR="00035823" w:rsidRPr="00035823" w:rsidRDefault="00035823" w:rsidP="00035823">
      <w:pPr>
        <w:pStyle w:val="ListParagraph"/>
        <w:numPr>
          <w:ilvl w:val="0"/>
          <w:numId w:val="15"/>
        </w:numPr>
        <w:rPr>
          <w:rFonts w:cs="Arial"/>
          <w:sz w:val="24"/>
          <w:szCs w:val="24"/>
          <w:lang w:val="en-GB"/>
        </w:rPr>
      </w:pPr>
      <w:r w:rsidRPr="00035823">
        <w:rPr>
          <w:rFonts w:cs="Arial"/>
          <w:sz w:val="24"/>
          <w:szCs w:val="24"/>
          <w:lang w:val="en-GB"/>
        </w:rPr>
        <w:t>In conclusion, this work highlights the fundamental role that Operating Systems play in the functioning of modern computing environments. By exploring key areas such as process and processor management, memory management, file system organization, and security and protection, it becomes clear that the OS is responsible for ensuring efficiency, stability, and safe interaction between hardware and software.</w:t>
      </w:r>
    </w:p>
    <w:p w14:paraId="77444808" w14:textId="77777777" w:rsidR="00035823" w:rsidRPr="00035823" w:rsidRDefault="00035823" w:rsidP="00035823">
      <w:pPr>
        <w:pStyle w:val="ListParagraph"/>
        <w:numPr>
          <w:ilvl w:val="0"/>
          <w:numId w:val="15"/>
        </w:numPr>
        <w:rPr>
          <w:rFonts w:cs="Arial"/>
          <w:sz w:val="24"/>
          <w:szCs w:val="24"/>
          <w:lang w:val="en-GB"/>
        </w:rPr>
      </w:pPr>
      <w:r w:rsidRPr="00035823">
        <w:rPr>
          <w:rFonts w:cs="Arial"/>
          <w:sz w:val="24"/>
          <w:szCs w:val="24"/>
          <w:lang w:val="en-GB"/>
        </w:rPr>
        <w:t xml:space="preserve">Furthermore, the practical use of command-line interfaces in both Windows and Linux demonstrates the importance of understanding system-level operations beyond graphical </w:t>
      </w:r>
      <w:r w:rsidRPr="00035823">
        <w:rPr>
          <w:rFonts w:cs="Arial"/>
          <w:sz w:val="24"/>
          <w:szCs w:val="24"/>
          <w:lang w:val="en-GB"/>
        </w:rPr>
        <w:lastRenderedPageBreak/>
        <w:t>environments. CLI commands provide greater control, precision, and flexibility when managing tasks, troubleshooting issues, and automating processes.</w:t>
      </w:r>
    </w:p>
    <w:p w14:paraId="118C6394" w14:textId="77777777" w:rsidR="00035823" w:rsidRPr="00035823" w:rsidRDefault="00035823" w:rsidP="00035823">
      <w:pPr>
        <w:pStyle w:val="ListParagraph"/>
        <w:numPr>
          <w:ilvl w:val="0"/>
          <w:numId w:val="15"/>
        </w:numPr>
        <w:rPr>
          <w:rFonts w:cs="Arial"/>
          <w:sz w:val="24"/>
          <w:szCs w:val="24"/>
          <w:lang w:val="en-GB"/>
        </w:rPr>
      </w:pPr>
      <w:r w:rsidRPr="00035823">
        <w:rPr>
          <w:rFonts w:cs="Arial"/>
          <w:sz w:val="24"/>
          <w:szCs w:val="24"/>
          <w:lang w:val="en-GB"/>
        </w:rPr>
        <w:t>In addition, the use of scripting in both operating systems shows how repetitive tasks can be optimized, saving time and reducing human error. Scripts not only improve productivity but also allow for more advanced system administration and customization.</w:t>
      </w:r>
    </w:p>
    <w:p w14:paraId="7EE25D6F" w14:textId="470569AE" w:rsidR="00FF6876" w:rsidRPr="003B3003" w:rsidRDefault="00035823" w:rsidP="003B3003">
      <w:pPr>
        <w:pStyle w:val="ListParagraph"/>
        <w:numPr>
          <w:ilvl w:val="0"/>
          <w:numId w:val="15"/>
        </w:numPr>
        <w:rPr>
          <w:rFonts w:cs="Arial"/>
          <w:sz w:val="24"/>
          <w:szCs w:val="24"/>
          <w:lang w:val="en-GB"/>
        </w:rPr>
      </w:pPr>
      <w:r w:rsidRPr="00035823">
        <w:rPr>
          <w:rFonts w:cs="Arial"/>
          <w:sz w:val="24"/>
          <w:szCs w:val="24"/>
          <w:lang w:val="en-GB"/>
        </w:rPr>
        <w:t>Overall, mastering these concepts and tools is essential for anyone working in IT or computing, as they provide a deeper understanding of how systems operate and how to manage them effectively in real-world scenarios.</w:t>
      </w:r>
    </w:p>
    <w:sdt>
      <w:sdtPr>
        <w:id w:val="-547146645"/>
        <w:docPartObj>
          <w:docPartGallery w:val="Bibliographies"/>
          <w:docPartUnique/>
        </w:docPartObj>
      </w:sdtPr>
      <w:sdtEndPr>
        <w:rPr>
          <w:rFonts w:eastAsiaTheme="minorHAnsi" w:cstheme="minorBidi"/>
          <w:b w:val="0"/>
          <w:color w:val="auto"/>
          <w:sz w:val="22"/>
          <w:szCs w:val="22"/>
        </w:rPr>
      </w:sdtEndPr>
      <w:sdtContent>
        <w:p w14:paraId="55BAAFF8" w14:textId="5299C1F0" w:rsidR="003B3003" w:rsidRDefault="003B3003">
          <w:pPr>
            <w:pStyle w:val="Heading1"/>
          </w:pPr>
          <w:r>
            <w:t>References</w:t>
          </w:r>
        </w:p>
        <w:sdt>
          <w:sdtPr>
            <w:id w:val="-573587230"/>
            <w:bibliography/>
          </w:sdtPr>
          <w:sdtContent>
            <w:p w14:paraId="24DA9D96" w14:textId="77777777" w:rsidR="003B3003" w:rsidRDefault="003B3003">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10024"/>
              </w:tblGrid>
              <w:tr w:rsidR="003B3003" w14:paraId="47BEE26C" w14:textId="77777777">
                <w:trPr>
                  <w:divId w:val="644630087"/>
                  <w:tblCellSpacing w:w="15" w:type="dxa"/>
                </w:trPr>
                <w:tc>
                  <w:tcPr>
                    <w:tcW w:w="50" w:type="pct"/>
                    <w:hideMark/>
                  </w:tcPr>
                  <w:p w14:paraId="3E821307" w14:textId="3E38D1EF" w:rsidR="003B3003" w:rsidRDefault="003B3003">
                    <w:pPr>
                      <w:pStyle w:val="Bibliography"/>
                      <w:rPr>
                        <w:noProof/>
                        <w:kern w:val="0"/>
                        <w:sz w:val="24"/>
                        <w:szCs w:val="24"/>
                        <w14:ligatures w14:val="none"/>
                      </w:rPr>
                    </w:pPr>
                    <w:r>
                      <w:rPr>
                        <w:noProof/>
                      </w:rPr>
                      <w:t xml:space="preserve">[1] </w:t>
                    </w:r>
                  </w:p>
                </w:tc>
                <w:tc>
                  <w:tcPr>
                    <w:tcW w:w="0" w:type="auto"/>
                    <w:hideMark/>
                  </w:tcPr>
                  <w:p w14:paraId="1F20C8AA" w14:textId="77777777" w:rsidR="003B3003" w:rsidRDefault="003B3003">
                    <w:pPr>
                      <w:pStyle w:val="Bibliography"/>
                      <w:rPr>
                        <w:noProof/>
                      </w:rPr>
                    </w:pPr>
                    <w:r>
                      <w:rPr>
                        <w:noProof/>
                      </w:rPr>
                      <w:t>AITS-TPT, "UNIT-I Operating Systems Functions," 26 August 2025. [Online]. Available: https://aits-tpt.edu.in/wp-content/uploads/2022/06/Operating_System-min.pdf.</w:t>
                    </w:r>
                  </w:p>
                </w:tc>
              </w:tr>
              <w:tr w:rsidR="003B3003" w14:paraId="28696976" w14:textId="77777777">
                <w:trPr>
                  <w:divId w:val="644630087"/>
                  <w:tblCellSpacing w:w="15" w:type="dxa"/>
                </w:trPr>
                <w:tc>
                  <w:tcPr>
                    <w:tcW w:w="50" w:type="pct"/>
                    <w:hideMark/>
                  </w:tcPr>
                  <w:p w14:paraId="010119B6" w14:textId="77777777" w:rsidR="003B3003" w:rsidRDefault="003B3003">
                    <w:pPr>
                      <w:pStyle w:val="Bibliography"/>
                      <w:rPr>
                        <w:noProof/>
                      </w:rPr>
                    </w:pPr>
                    <w:r>
                      <w:rPr>
                        <w:noProof/>
                      </w:rPr>
                      <w:t xml:space="preserve">[2] </w:t>
                    </w:r>
                  </w:p>
                </w:tc>
                <w:tc>
                  <w:tcPr>
                    <w:tcW w:w="0" w:type="auto"/>
                    <w:hideMark/>
                  </w:tcPr>
                  <w:p w14:paraId="224411BE" w14:textId="77777777" w:rsidR="003B3003" w:rsidRDefault="003B3003">
                    <w:pPr>
                      <w:pStyle w:val="Bibliography"/>
                      <w:rPr>
                        <w:noProof/>
                      </w:rPr>
                    </w:pPr>
                    <w:r>
                      <w:rPr>
                        <w:noProof/>
                      </w:rPr>
                      <w:t>Britannica, "Operating system (OS) | Definition, Examples, &amp; Concepts," 26 August 2025. [Online]. Available: https://www.britannica.com/technology/operating-system.</w:t>
                    </w:r>
                  </w:p>
                </w:tc>
              </w:tr>
              <w:tr w:rsidR="003B3003" w14:paraId="105F348C" w14:textId="77777777">
                <w:trPr>
                  <w:divId w:val="644630087"/>
                  <w:tblCellSpacing w:w="15" w:type="dxa"/>
                </w:trPr>
                <w:tc>
                  <w:tcPr>
                    <w:tcW w:w="50" w:type="pct"/>
                    <w:hideMark/>
                  </w:tcPr>
                  <w:p w14:paraId="6EFFA520" w14:textId="77777777" w:rsidR="003B3003" w:rsidRDefault="003B3003">
                    <w:pPr>
                      <w:pStyle w:val="Bibliography"/>
                      <w:rPr>
                        <w:noProof/>
                      </w:rPr>
                    </w:pPr>
                    <w:r>
                      <w:rPr>
                        <w:noProof/>
                      </w:rPr>
                      <w:t xml:space="preserve">[3] </w:t>
                    </w:r>
                  </w:p>
                </w:tc>
                <w:tc>
                  <w:tcPr>
                    <w:tcW w:w="0" w:type="auto"/>
                    <w:hideMark/>
                  </w:tcPr>
                  <w:p w14:paraId="606EA93B" w14:textId="77777777" w:rsidR="003B3003" w:rsidRDefault="003B3003">
                    <w:pPr>
                      <w:pStyle w:val="Bibliography"/>
                      <w:rPr>
                        <w:noProof/>
                      </w:rPr>
                    </w:pPr>
                    <w:r>
                      <w:rPr>
                        <w:noProof/>
                      </w:rPr>
                      <w:t>UTC, "Chapter 8: Memory Management," [Online]. Available: https://www.utc.edu/sites/default/files/2021-04/2800-lecture8-memeory-management.pdf. [Accessed 26 August 2025].</w:t>
                    </w:r>
                  </w:p>
                </w:tc>
              </w:tr>
              <w:tr w:rsidR="003B3003" w14:paraId="498FECE2" w14:textId="77777777">
                <w:trPr>
                  <w:divId w:val="644630087"/>
                  <w:tblCellSpacing w:w="15" w:type="dxa"/>
                </w:trPr>
                <w:tc>
                  <w:tcPr>
                    <w:tcW w:w="50" w:type="pct"/>
                    <w:hideMark/>
                  </w:tcPr>
                  <w:p w14:paraId="2F6F98DB" w14:textId="77777777" w:rsidR="003B3003" w:rsidRDefault="003B3003">
                    <w:pPr>
                      <w:pStyle w:val="Bibliography"/>
                      <w:rPr>
                        <w:noProof/>
                      </w:rPr>
                    </w:pPr>
                    <w:r>
                      <w:rPr>
                        <w:noProof/>
                      </w:rPr>
                      <w:t xml:space="preserve">[4] </w:t>
                    </w:r>
                  </w:p>
                </w:tc>
                <w:tc>
                  <w:tcPr>
                    <w:tcW w:w="0" w:type="auto"/>
                    <w:hideMark/>
                  </w:tcPr>
                  <w:p w14:paraId="6747D3A9" w14:textId="77777777" w:rsidR="003B3003" w:rsidRDefault="003B3003">
                    <w:pPr>
                      <w:pStyle w:val="Bibliography"/>
                      <w:rPr>
                        <w:noProof/>
                      </w:rPr>
                    </w:pPr>
                    <w:r>
                      <w:rPr>
                        <w:noProof/>
                      </w:rPr>
                      <w:t>University of Bologna (cs.unibo.it), "File Systems," [Online]. Available: http://www.cs.unibo.it/~sangio/SO_currentAA/Luc_SO/FileSystem/File_Systems1.pdf. [Accessed 26 August 2025].</w:t>
                    </w:r>
                  </w:p>
                </w:tc>
              </w:tr>
              <w:tr w:rsidR="003B3003" w14:paraId="1E52537C" w14:textId="77777777">
                <w:trPr>
                  <w:divId w:val="644630087"/>
                  <w:tblCellSpacing w:w="15" w:type="dxa"/>
                </w:trPr>
                <w:tc>
                  <w:tcPr>
                    <w:tcW w:w="50" w:type="pct"/>
                    <w:hideMark/>
                  </w:tcPr>
                  <w:p w14:paraId="317F88EC" w14:textId="77777777" w:rsidR="003B3003" w:rsidRDefault="003B3003">
                    <w:pPr>
                      <w:pStyle w:val="Bibliography"/>
                      <w:rPr>
                        <w:noProof/>
                      </w:rPr>
                    </w:pPr>
                    <w:r>
                      <w:rPr>
                        <w:noProof/>
                      </w:rPr>
                      <w:t xml:space="preserve">[5] </w:t>
                    </w:r>
                  </w:p>
                </w:tc>
                <w:tc>
                  <w:tcPr>
                    <w:tcW w:w="0" w:type="auto"/>
                    <w:hideMark/>
                  </w:tcPr>
                  <w:p w14:paraId="04B49204" w14:textId="77777777" w:rsidR="003B3003" w:rsidRDefault="003B3003">
                    <w:pPr>
                      <w:pStyle w:val="Bibliography"/>
                      <w:rPr>
                        <w:noProof/>
                      </w:rPr>
                    </w:pPr>
                    <w:r>
                      <w:rPr>
                        <w:noProof/>
                      </w:rPr>
                      <w:t>MBIT, "Operating System Concepts, 8th Edition," [Online]. Available: https://www.mbit.edu.in/wp-content/uploads/2020/05/Operating_System_Concepts_8th_EditionA4.pdf. [Accessed 26 August 2025].</w:t>
                    </w:r>
                  </w:p>
                </w:tc>
              </w:tr>
              <w:tr w:rsidR="003B3003" w14:paraId="782674EB" w14:textId="77777777">
                <w:trPr>
                  <w:divId w:val="644630087"/>
                  <w:tblCellSpacing w:w="15" w:type="dxa"/>
                </w:trPr>
                <w:tc>
                  <w:tcPr>
                    <w:tcW w:w="50" w:type="pct"/>
                    <w:hideMark/>
                  </w:tcPr>
                  <w:p w14:paraId="57598015" w14:textId="77777777" w:rsidR="003B3003" w:rsidRDefault="003B3003">
                    <w:pPr>
                      <w:pStyle w:val="Bibliography"/>
                      <w:rPr>
                        <w:noProof/>
                      </w:rPr>
                    </w:pPr>
                    <w:r>
                      <w:rPr>
                        <w:noProof/>
                      </w:rPr>
                      <w:t xml:space="preserve">[6] </w:t>
                    </w:r>
                  </w:p>
                </w:tc>
                <w:tc>
                  <w:tcPr>
                    <w:tcW w:w="0" w:type="auto"/>
                    <w:hideMark/>
                  </w:tcPr>
                  <w:p w14:paraId="1F937CC6" w14:textId="77777777" w:rsidR="003B3003" w:rsidRDefault="003B3003">
                    <w:pPr>
                      <w:pStyle w:val="Bibliography"/>
                      <w:rPr>
                        <w:noProof/>
                      </w:rPr>
                    </w:pPr>
                    <w:r>
                      <w:rPr>
                        <w:noProof/>
                      </w:rPr>
                      <w:t>GeeksforGeeks, "How to Monitor System Activity in Linux | top Command," [Online]. Available: https://www.geeksforgeeks.org/linux-unix/top-command-in-linux-with-examples/. [Accessed 26 August 2025].</w:t>
                    </w:r>
                  </w:p>
                </w:tc>
              </w:tr>
              <w:tr w:rsidR="003B3003" w14:paraId="3C6D3E54" w14:textId="77777777">
                <w:trPr>
                  <w:divId w:val="644630087"/>
                  <w:tblCellSpacing w:w="15" w:type="dxa"/>
                </w:trPr>
                <w:tc>
                  <w:tcPr>
                    <w:tcW w:w="50" w:type="pct"/>
                    <w:hideMark/>
                  </w:tcPr>
                  <w:p w14:paraId="76605607" w14:textId="77777777" w:rsidR="003B3003" w:rsidRDefault="003B3003">
                    <w:pPr>
                      <w:pStyle w:val="Bibliography"/>
                      <w:rPr>
                        <w:noProof/>
                      </w:rPr>
                    </w:pPr>
                    <w:r>
                      <w:rPr>
                        <w:noProof/>
                      </w:rPr>
                      <w:t xml:space="preserve">[7] </w:t>
                    </w:r>
                  </w:p>
                </w:tc>
                <w:tc>
                  <w:tcPr>
                    <w:tcW w:w="0" w:type="auto"/>
                    <w:hideMark/>
                  </w:tcPr>
                  <w:p w14:paraId="68D131B8" w14:textId="77777777" w:rsidR="003B3003" w:rsidRDefault="003B3003">
                    <w:pPr>
                      <w:pStyle w:val="Bibliography"/>
                      <w:rPr>
                        <w:noProof/>
                      </w:rPr>
                    </w:pPr>
                    <w:r>
                      <w:rPr>
                        <w:noProof/>
                      </w:rPr>
                      <w:t>OpenStax, "6.4 Memory Management - Introduction to Computer Science," [Online]. Available: https://openstax.org/books/introduction-computer-science/pages/6-4-memory-management. [Accessed 27 August 2025].</w:t>
                    </w:r>
                  </w:p>
                </w:tc>
              </w:tr>
              <w:tr w:rsidR="003B3003" w14:paraId="65188096" w14:textId="77777777">
                <w:trPr>
                  <w:divId w:val="644630087"/>
                  <w:tblCellSpacing w:w="15" w:type="dxa"/>
                </w:trPr>
                <w:tc>
                  <w:tcPr>
                    <w:tcW w:w="50" w:type="pct"/>
                    <w:hideMark/>
                  </w:tcPr>
                  <w:p w14:paraId="45FCF83A" w14:textId="77777777" w:rsidR="003B3003" w:rsidRDefault="003B3003">
                    <w:pPr>
                      <w:pStyle w:val="Bibliography"/>
                      <w:rPr>
                        <w:noProof/>
                      </w:rPr>
                    </w:pPr>
                    <w:r>
                      <w:rPr>
                        <w:noProof/>
                      </w:rPr>
                      <w:t xml:space="preserve">[8] </w:t>
                    </w:r>
                  </w:p>
                </w:tc>
                <w:tc>
                  <w:tcPr>
                    <w:tcW w:w="0" w:type="auto"/>
                    <w:hideMark/>
                  </w:tcPr>
                  <w:p w14:paraId="14CBAF80" w14:textId="77777777" w:rsidR="003B3003" w:rsidRDefault="003B3003">
                    <w:pPr>
                      <w:pStyle w:val="Bibliography"/>
                      <w:rPr>
                        <w:noProof/>
                      </w:rPr>
                    </w:pPr>
                    <w:r>
                      <w:rPr>
                        <w:noProof/>
                      </w:rPr>
                      <w:t>TechRepublic, "How to use Windows 10's Resource Monitor to track memory usage," [Online]. Available: https://www.techrepublic.com/article/how-to-use-windows-10s-resource-monitor-to-track-memory-usage/. [Accessed 27 August 2025].</w:t>
                    </w:r>
                  </w:p>
                </w:tc>
              </w:tr>
              <w:tr w:rsidR="003B3003" w14:paraId="0C4D63EA" w14:textId="77777777">
                <w:trPr>
                  <w:divId w:val="644630087"/>
                  <w:tblCellSpacing w:w="15" w:type="dxa"/>
                </w:trPr>
                <w:tc>
                  <w:tcPr>
                    <w:tcW w:w="50" w:type="pct"/>
                    <w:hideMark/>
                  </w:tcPr>
                  <w:p w14:paraId="7809F872" w14:textId="77777777" w:rsidR="003B3003" w:rsidRDefault="003B3003">
                    <w:pPr>
                      <w:pStyle w:val="Bibliography"/>
                      <w:rPr>
                        <w:noProof/>
                      </w:rPr>
                    </w:pPr>
                    <w:r>
                      <w:rPr>
                        <w:noProof/>
                      </w:rPr>
                      <w:lastRenderedPageBreak/>
                      <w:t xml:space="preserve">[9] </w:t>
                    </w:r>
                  </w:p>
                </w:tc>
                <w:tc>
                  <w:tcPr>
                    <w:tcW w:w="0" w:type="auto"/>
                    <w:hideMark/>
                  </w:tcPr>
                  <w:p w14:paraId="318D1438" w14:textId="77777777" w:rsidR="003B3003" w:rsidRDefault="003B3003">
                    <w:pPr>
                      <w:pStyle w:val="Bibliography"/>
                      <w:rPr>
                        <w:noProof/>
                      </w:rPr>
                    </w:pPr>
                    <w:r>
                      <w:rPr>
                        <w:noProof/>
                      </w:rPr>
                      <w:t>Testbook, "Process Management in Operating System - Learn Details Here!," [Online]. Available: https://testbook.com/operating-system/process-management-in-operating-system. [Accessed 27 August 2025].</w:t>
                    </w:r>
                  </w:p>
                </w:tc>
              </w:tr>
              <w:tr w:rsidR="003B3003" w14:paraId="6DB3EC99" w14:textId="77777777">
                <w:trPr>
                  <w:divId w:val="644630087"/>
                  <w:tblCellSpacing w:w="15" w:type="dxa"/>
                </w:trPr>
                <w:tc>
                  <w:tcPr>
                    <w:tcW w:w="50" w:type="pct"/>
                    <w:hideMark/>
                  </w:tcPr>
                  <w:p w14:paraId="0FFECAFF" w14:textId="77777777" w:rsidR="003B3003" w:rsidRDefault="003B3003">
                    <w:pPr>
                      <w:pStyle w:val="Bibliography"/>
                      <w:rPr>
                        <w:noProof/>
                      </w:rPr>
                    </w:pPr>
                    <w:r>
                      <w:rPr>
                        <w:noProof/>
                      </w:rPr>
                      <w:t xml:space="preserve">[10] </w:t>
                    </w:r>
                  </w:p>
                </w:tc>
                <w:tc>
                  <w:tcPr>
                    <w:tcW w:w="0" w:type="auto"/>
                    <w:hideMark/>
                  </w:tcPr>
                  <w:p w14:paraId="3CBE5AF3" w14:textId="77777777" w:rsidR="003B3003" w:rsidRDefault="003B3003">
                    <w:pPr>
                      <w:pStyle w:val="Bibliography"/>
                      <w:rPr>
                        <w:noProof/>
                      </w:rPr>
                    </w:pPr>
                    <w:r>
                      <w:rPr>
                        <w:noProof/>
                      </w:rPr>
                      <w:t>Turing, "How to Use the Linux Free Command," [Online]. Available: https://www.turing.com/kb/how-to-use-the-linux-free-command. [Accessed 27 August 2025].</w:t>
                    </w:r>
                  </w:p>
                </w:tc>
              </w:tr>
              <w:tr w:rsidR="003B3003" w14:paraId="32D9904E" w14:textId="77777777">
                <w:trPr>
                  <w:divId w:val="644630087"/>
                  <w:tblCellSpacing w:w="15" w:type="dxa"/>
                </w:trPr>
                <w:tc>
                  <w:tcPr>
                    <w:tcW w:w="50" w:type="pct"/>
                    <w:hideMark/>
                  </w:tcPr>
                  <w:p w14:paraId="2A889EFF" w14:textId="77777777" w:rsidR="003B3003" w:rsidRDefault="003B3003">
                    <w:pPr>
                      <w:pStyle w:val="Bibliography"/>
                      <w:rPr>
                        <w:noProof/>
                      </w:rPr>
                    </w:pPr>
                    <w:r>
                      <w:rPr>
                        <w:noProof/>
                      </w:rPr>
                      <w:t xml:space="preserve">[11] </w:t>
                    </w:r>
                  </w:p>
                </w:tc>
                <w:tc>
                  <w:tcPr>
                    <w:tcW w:w="0" w:type="auto"/>
                    <w:hideMark/>
                  </w:tcPr>
                  <w:p w14:paraId="56486863" w14:textId="77777777" w:rsidR="003B3003" w:rsidRDefault="003B3003">
                    <w:pPr>
                      <w:pStyle w:val="Bibliography"/>
                      <w:rPr>
                        <w:noProof/>
                      </w:rPr>
                    </w:pPr>
                    <w:r>
                      <w:rPr>
                        <w:noProof/>
                      </w:rPr>
                      <w:t>OpenStax, "6.5 File Systems - Introduction to Computer Science," [Online]. Available: https://openstax.org/books/introduction-computer-science/pages/6-5-file-systems. [Accessed 27 August 2025].</w:t>
                    </w:r>
                  </w:p>
                </w:tc>
              </w:tr>
              <w:tr w:rsidR="003B3003" w14:paraId="5749F4ED" w14:textId="77777777">
                <w:trPr>
                  <w:divId w:val="644630087"/>
                  <w:tblCellSpacing w:w="15" w:type="dxa"/>
                </w:trPr>
                <w:tc>
                  <w:tcPr>
                    <w:tcW w:w="50" w:type="pct"/>
                    <w:hideMark/>
                  </w:tcPr>
                  <w:p w14:paraId="5F81E137" w14:textId="77777777" w:rsidR="003B3003" w:rsidRDefault="003B3003">
                    <w:pPr>
                      <w:pStyle w:val="Bibliography"/>
                      <w:rPr>
                        <w:noProof/>
                      </w:rPr>
                    </w:pPr>
                    <w:r>
                      <w:rPr>
                        <w:noProof/>
                      </w:rPr>
                      <w:t xml:space="preserve">[12] </w:t>
                    </w:r>
                  </w:p>
                </w:tc>
                <w:tc>
                  <w:tcPr>
                    <w:tcW w:w="0" w:type="auto"/>
                    <w:hideMark/>
                  </w:tcPr>
                  <w:p w14:paraId="14A9F5DE" w14:textId="77777777" w:rsidR="003B3003" w:rsidRDefault="003B3003">
                    <w:pPr>
                      <w:pStyle w:val="Bibliography"/>
                      <w:rPr>
                        <w:noProof/>
                      </w:rPr>
                    </w:pPr>
                    <w:r>
                      <w:rPr>
                        <w:noProof/>
                      </w:rPr>
                      <w:t>GeeksforGeeks, "df command in Linux with Examples," [Online]. Available: https://www.geeksforgeeks.org/linux-unix/df-command-linux-examples/. [Accessed 27 August 2025].</w:t>
                    </w:r>
                  </w:p>
                </w:tc>
              </w:tr>
              <w:tr w:rsidR="003B3003" w14:paraId="71EE8DDE" w14:textId="77777777">
                <w:trPr>
                  <w:divId w:val="644630087"/>
                  <w:tblCellSpacing w:w="15" w:type="dxa"/>
                </w:trPr>
                <w:tc>
                  <w:tcPr>
                    <w:tcW w:w="50" w:type="pct"/>
                    <w:hideMark/>
                  </w:tcPr>
                  <w:p w14:paraId="4B46198A" w14:textId="77777777" w:rsidR="003B3003" w:rsidRDefault="003B3003">
                    <w:pPr>
                      <w:pStyle w:val="Bibliography"/>
                      <w:rPr>
                        <w:noProof/>
                      </w:rPr>
                    </w:pPr>
                    <w:r>
                      <w:rPr>
                        <w:noProof/>
                      </w:rPr>
                      <w:t xml:space="preserve">[13] </w:t>
                    </w:r>
                  </w:p>
                </w:tc>
                <w:tc>
                  <w:tcPr>
                    <w:tcW w:w="0" w:type="auto"/>
                    <w:hideMark/>
                  </w:tcPr>
                  <w:p w14:paraId="5B4E9D1F" w14:textId="77777777" w:rsidR="003B3003" w:rsidRDefault="003B3003">
                    <w:pPr>
                      <w:pStyle w:val="Bibliography"/>
                      <w:rPr>
                        <w:noProof/>
                      </w:rPr>
                    </w:pPr>
                    <w:r>
                      <w:rPr>
                        <w:noProof/>
                      </w:rPr>
                      <w:t>man7.org, "top(1) - Linux manual page," [Online]. Available: https://man7.org/linux/man-pages/man1/top.1.html. [Accessed 27 August 2025].</w:t>
                    </w:r>
                  </w:p>
                </w:tc>
              </w:tr>
              <w:tr w:rsidR="003B3003" w14:paraId="4D8F3397" w14:textId="77777777">
                <w:trPr>
                  <w:divId w:val="644630087"/>
                  <w:tblCellSpacing w:w="15" w:type="dxa"/>
                </w:trPr>
                <w:tc>
                  <w:tcPr>
                    <w:tcW w:w="50" w:type="pct"/>
                    <w:hideMark/>
                  </w:tcPr>
                  <w:p w14:paraId="67C57528" w14:textId="77777777" w:rsidR="003B3003" w:rsidRDefault="003B3003">
                    <w:pPr>
                      <w:pStyle w:val="Bibliography"/>
                      <w:rPr>
                        <w:noProof/>
                      </w:rPr>
                    </w:pPr>
                    <w:r>
                      <w:rPr>
                        <w:noProof/>
                      </w:rPr>
                      <w:t xml:space="preserve">[14] </w:t>
                    </w:r>
                  </w:p>
                </w:tc>
                <w:tc>
                  <w:tcPr>
                    <w:tcW w:w="0" w:type="auto"/>
                    <w:hideMark/>
                  </w:tcPr>
                  <w:p w14:paraId="1D2C74F2" w14:textId="77777777" w:rsidR="003B3003" w:rsidRDefault="003B3003">
                    <w:pPr>
                      <w:pStyle w:val="Bibliography"/>
                      <w:rPr>
                        <w:noProof/>
                      </w:rPr>
                    </w:pPr>
                    <w:r>
                      <w:rPr>
                        <w:noProof/>
                      </w:rPr>
                      <w:t>GeeksforGeeks, "System Protection in Operating System," [Online]. Available: https://www.geeksforgeeks.org/operating-systems/system-protection-in-operating-system/. [Accessed 27 August 2025].</w:t>
                    </w:r>
                  </w:p>
                </w:tc>
              </w:tr>
              <w:tr w:rsidR="003B3003" w14:paraId="1414160D" w14:textId="77777777">
                <w:trPr>
                  <w:divId w:val="644630087"/>
                  <w:tblCellSpacing w:w="15" w:type="dxa"/>
                </w:trPr>
                <w:tc>
                  <w:tcPr>
                    <w:tcW w:w="50" w:type="pct"/>
                    <w:hideMark/>
                  </w:tcPr>
                  <w:p w14:paraId="09BB133B" w14:textId="77777777" w:rsidR="003B3003" w:rsidRDefault="003B3003">
                    <w:pPr>
                      <w:pStyle w:val="Bibliography"/>
                      <w:rPr>
                        <w:noProof/>
                      </w:rPr>
                    </w:pPr>
                    <w:r>
                      <w:rPr>
                        <w:noProof/>
                      </w:rPr>
                      <w:t xml:space="preserve">[15] </w:t>
                    </w:r>
                  </w:p>
                </w:tc>
                <w:tc>
                  <w:tcPr>
                    <w:tcW w:w="0" w:type="auto"/>
                    <w:hideMark/>
                  </w:tcPr>
                  <w:p w14:paraId="68DD7D12" w14:textId="77777777" w:rsidR="003B3003" w:rsidRDefault="003B3003">
                    <w:pPr>
                      <w:pStyle w:val="Bibliography"/>
                      <w:rPr>
                        <w:noProof/>
                      </w:rPr>
                    </w:pPr>
                    <w:r>
                      <w:rPr>
                        <w:noProof/>
                      </w:rPr>
                      <w:t>Fiveable, "OS Security and Access Control | Cybersecurity and Cryptography Class Notes," [Online]. Available: https://library.fiveable.me/cybersecurity-and-cryptography/unit-5. [Accessed 28 August 2025].</w:t>
                    </w:r>
                  </w:p>
                </w:tc>
              </w:tr>
              <w:tr w:rsidR="003B3003" w14:paraId="3B3066E7" w14:textId="77777777">
                <w:trPr>
                  <w:divId w:val="644630087"/>
                  <w:tblCellSpacing w:w="15" w:type="dxa"/>
                </w:trPr>
                <w:tc>
                  <w:tcPr>
                    <w:tcW w:w="50" w:type="pct"/>
                    <w:hideMark/>
                  </w:tcPr>
                  <w:p w14:paraId="619EA386" w14:textId="77777777" w:rsidR="003B3003" w:rsidRDefault="003B3003">
                    <w:pPr>
                      <w:pStyle w:val="Bibliography"/>
                      <w:rPr>
                        <w:noProof/>
                      </w:rPr>
                    </w:pPr>
                    <w:r>
                      <w:rPr>
                        <w:noProof/>
                      </w:rPr>
                      <w:t xml:space="preserve">[16] </w:t>
                    </w:r>
                  </w:p>
                </w:tc>
                <w:tc>
                  <w:tcPr>
                    <w:tcW w:w="0" w:type="auto"/>
                    <w:hideMark/>
                  </w:tcPr>
                  <w:p w14:paraId="1DF42B5E" w14:textId="77777777" w:rsidR="003B3003" w:rsidRDefault="003B3003">
                    <w:pPr>
                      <w:pStyle w:val="Bibliography"/>
                      <w:rPr>
                        <w:noProof/>
                      </w:rPr>
                    </w:pPr>
                    <w:r>
                      <w:rPr>
                        <w:noProof/>
                      </w:rPr>
                      <w:t>PDQ, "10 PowerShell commands every sysadmin should know," [Online]. Available: https://www.pdq.com/blog/top-powershell-commands-to-know/. [Accessed 28 August 2025].</w:t>
                    </w:r>
                  </w:p>
                </w:tc>
              </w:tr>
              <w:tr w:rsidR="003B3003" w14:paraId="3FE11210" w14:textId="77777777">
                <w:trPr>
                  <w:divId w:val="644630087"/>
                  <w:tblCellSpacing w:w="15" w:type="dxa"/>
                </w:trPr>
                <w:tc>
                  <w:tcPr>
                    <w:tcW w:w="50" w:type="pct"/>
                    <w:hideMark/>
                  </w:tcPr>
                  <w:p w14:paraId="4AE876C5" w14:textId="77777777" w:rsidR="003B3003" w:rsidRDefault="003B3003">
                    <w:pPr>
                      <w:pStyle w:val="Bibliography"/>
                      <w:rPr>
                        <w:noProof/>
                      </w:rPr>
                    </w:pPr>
                    <w:r>
                      <w:rPr>
                        <w:noProof/>
                      </w:rPr>
                      <w:t xml:space="preserve">[17] </w:t>
                    </w:r>
                  </w:p>
                </w:tc>
                <w:tc>
                  <w:tcPr>
                    <w:tcW w:w="0" w:type="auto"/>
                    <w:hideMark/>
                  </w:tcPr>
                  <w:p w14:paraId="53214F03" w14:textId="77777777" w:rsidR="003B3003" w:rsidRDefault="003B3003">
                    <w:pPr>
                      <w:pStyle w:val="Bibliography"/>
                      <w:rPr>
                        <w:noProof/>
                      </w:rPr>
                    </w:pPr>
                    <w:r>
                      <w:rPr>
                        <w:noProof/>
                      </w:rPr>
                      <w:t>Active Directory Pro, "50 Basic Windows Commands with Examples," [Online]. Available: https://activedirectorypro.com/windows-cmd-commands/. [Accessed 28 August 2025].</w:t>
                    </w:r>
                  </w:p>
                </w:tc>
              </w:tr>
              <w:tr w:rsidR="003B3003" w14:paraId="14D1FC52" w14:textId="77777777">
                <w:trPr>
                  <w:divId w:val="644630087"/>
                  <w:tblCellSpacing w:w="15" w:type="dxa"/>
                </w:trPr>
                <w:tc>
                  <w:tcPr>
                    <w:tcW w:w="50" w:type="pct"/>
                    <w:hideMark/>
                  </w:tcPr>
                  <w:p w14:paraId="387EBFD6" w14:textId="77777777" w:rsidR="003B3003" w:rsidRDefault="003B3003">
                    <w:pPr>
                      <w:pStyle w:val="Bibliography"/>
                      <w:rPr>
                        <w:noProof/>
                      </w:rPr>
                    </w:pPr>
                    <w:r>
                      <w:rPr>
                        <w:noProof/>
                      </w:rPr>
                      <w:t xml:space="preserve">[18] </w:t>
                    </w:r>
                  </w:p>
                </w:tc>
                <w:tc>
                  <w:tcPr>
                    <w:tcW w:w="0" w:type="auto"/>
                    <w:hideMark/>
                  </w:tcPr>
                  <w:p w14:paraId="71924E47" w14:textId="77777777" w:rsidR="003B3003" w:rsidRDefault="003B3003">
                    <w:pPr>
                      <w:pStyle w:val="Bibliography"/>
                      <w:rPr>
                        <w:noProof/>
                      </w:rPr>
                    </w:pPr>
                    <w:r>
                      <w:rPr>
                        <w:noProof/>
                      </w:rPr>
                      <w:t>Varonis, "Windows PowerShell Scripting Tutorial For Beginners," [Online]. Available: https://www.varonis.com/blog/windows-powershell-tutorials. [Accessed 28 August 2025].</w:t>
                    </w:r>
                  </w:p>
                </w:tc>
              </w:tr>
              <w:tr w:rsidR="003B3003" w14:paraId="0D8DDFA7" w14:textId="77777777">
                <w:trPr>
                  <w:divId w:val="644630087"/>
                  <w:tblCellSpacing w:w="15" w:type="dxa"/>
                </w:trPr>
                <w:tc>
                  <w:tcPr>
                    <w:tcW w:w="50" w:type="pct"/>
                    <w:hideMark/>
                  </w:tcPr>
                  <w:p w14:paraId="56C99973" w14:textId="77777777" w:rsidR="003B3003" w:rsidRDefault="003B3003">
                    <w:pPr>
                      <w:pStyle w:val="Bibliography"/>
                      <w:rPr>
                        <w:noProof/>
                      </w:rPr>
                    </w:pPr>
                    <w:r>
                      <w:rPr>
                        <w:noProof/>
                      </w:rPr>
                      <w:t xml:space="preserve">[19] </w:t>
                    </w:r>
                  </w:p>
                </w:tc>
                <w:tc>
                  <w:tcPr>
                    <w:tcW w:w="0" w:type="auto"/>
                    <w:hideMark/>
                  </w:tcPr>
                  <w:p w14:paraId="0F10AB72" w14:textId="77777777" w:rsidR="003B3003" w:rsidRDefault="003B3003">
                    <w:pPr>
                      <w:pStyle w:val="Bibliography"/>
                      <w:rPr>
                        <w:noProof/>
                      </w:rPr>
                    </w:pPr>
                    <w:r>
                      <w:rPr>
                        <w:noProof/>
                      </w:rPr>
                      <w:t>NinjaOne, " How to Automate Repetitive Tasks with PowerShell," [Online]. Available: https://www.ninjaone.com/blog/how-to-automate-tasks-with-powershell/. [Accessed 28 August 2025].</w:t>
                    </w:r>
                  </w:p>
                </w:tc>
              </w:tr>
              <w:tr w:rsidR="003B3003" w14:paraId="5D3E6CBF" w14:textId="77777777">
                <w:trPr>
                  <w:divId w:val="644630087"/>
                  <w:tblCellSpacing w:w="15" w:type="dxa"/>
                </w:trPr>
                <w:tc>
                  <w:tcPr>
                    <w:tcW w:w="50" w:type="pct"/>
                    <w:hideMark/>
                  </w:tcPr>
                  <w:p w14:paraId="16C9B5BB" w14:textId="77777777" w:rsidR="003B3003" w:rsidRDefault="003B3003">
                    <w:pPr>
                      <w:pStyle w:val="Bibliography"/>
                      <w:rPr>
                        <w:noProof/>
                      </w:rPr>
                    </w:pPr>
                    <w:r>
                      <w:rPr>
                        <w:noProof/>
                      </w:rPr>
                      <w:t xml:space="preserve">[20] </w:t>
                    </w:r>
                  </w:p>
                </w:tc>
                <w:tc>
                  <w:tcPr>
                    <w:tcW w:w="0" w:type="auto"/>
                    <w:hideMark/>
                  </w:tcPr>
                  <w:p w14:paraId="534D72EA" w14:textId="77777777" w:rsidR="003B3003" w:rsidRDefault="003B3003">
                    <w:pPr>
                      <w:pStyle w:val="Bibliography"/>
                      <w:rPr>
                        <w:noProof/>
                      </w:rPr>
                    </w:pPr>
                    <w:r>
                      <w:rPr>
                        <w:noProof/>
                      </w:rPr>
                      <w:t>Tom, " Essential PowerShell Commands for Beginners," [Online]. Available: https://medium.com/tomtalkspowershell/essential-powershell-commands-for-beginners-613bfa9cef82. [Accessed 29 August 2025].</w:t>
                    </w:r>
                  </w:p>
                </w:tc>
              </w:tr>
              <w:tr w:rsidR="003B3003" w14:paraId="11A15C86" w14:textId="77777777">
                <w:trPr>
                  <w:divId w:val="644630087"/>
                  <w:tblCellSpacing w:w="15" w:type="dxa"/>
                </w:trPr>
                <w:tc>
                  <w:tcPr>
                    <w:tcW w:w="50" w:type="pct"/>
                    <w:hideMark/>
                  </w:tcPr>
                  <w:p w14:paraId="3EDED140" w14:textId="77777777" w:rsidR="003B3003" w:rsidRDefault="003B3003">
                    <w:pPr>
                      <w:pStyle w:val="Bibliography"/>
                      <w:rPr>
                        <w:noProof/>
                      </w:rPr>
                    </w:pPr>
                    <w:r>
                      <w:rPr>
                        <w:noProof/>
                      </w:rPr>
                      <w:t xml:space="preserve">[21] </w:t>
                    </w:r>
                  </w:p>
                </w:tc>
                <w:tc>
                  <w:tcPr>
                    <w:tcW w:w="0" w:type="auto"/>
                    <w:hideMark/>
                  </w:tcPr>
                  <w:p w14:paraId="050E5361" w14:textId="77777777" w:rsidR="003B3003" w:rsidRDefault="003B3003">
                    <w:pPr>
                      <w:pStyle w:val="Bibliography"/>
                      <w:rPr>
                        <w:noProof/>
                      </w:rPr>
                    </w:pPr>
                    <w:r>
                      <w:rPr>
                        <w:noProof/>
                      </w:rPr>
                      <w:t>Hostinger, " Bash Scripting for Beginners + Downloadable Free Cheat Sheet," [Online]. Available: https://www.hostinger.com/tutorials/bash-scripting-tutorial. [Accessed 29 August 2025].</w:t>
                    </w:r>
                  </w:p>
                </w:tc>
              </w:tr>
              <w:tr w:rsidR="003B3003" w14:paraId="4B7212C9" w14:textId="77777777">
                <w:trPr>
                  <w:divId w:val="644630087"/>
                  <w:tblCellSpacing w:w="15" w:type="dxa"/>
                </w:trPr>
                <w:tc>
                  <w:tcPr>
                    <w:tcW w:w="50" w:type="pct"/>
                    <w:hideMark/>
                  </w:tcPr>
                  <w:p w14:paraId="76674191" w14:textId="77777777" w:rsidR="003B3003" w:rsidRDefault="003B3003">
                    <w:pPr>
                      <w:pStyle w:val="Bibliography"/>
                      <w:rPr>
                        <w:noProof/>
                      </w:rPr>
                    </w:pPr>
                    <w:r>
                      <w:rPr>
                        <w:noProof/>
                      </w:rPr>
                      <w:lastRenderedPageBreak/>
                      <w:t xml:space="preserve">[22] </w:t>
                    </w:r>
                  </w:p>
                </w:tc>
                <w:tc>
                  <w:tcPr>
                    <w:tcW w:w="0" w:type="auto"/>
                    <w:hideMark/>
                  </w:tcPr>
                  <w:p w14:paraId="724B3D0D" w14:textId="77777777" w:rsidR="003B3003" w:rsidRDefault="003B3003">
                    <w:pPr>
                      <w:pStyle w:val="Bibliography"/>
                      <w:rPr>
                        <w:noProof/>
                      </w:rPr>
                    </w:pPr>
                    <w:r>
                      <w:rPr>
                        <w:noProof/>
                      </w:rPr>
                      <w:t>It's FOSS, "Bash Scripting Tutorial for Beginners," [Online]. Available: https://itsfoss.com/bash-scripting-tutorial/. [Accessed 29 August 2025].</w:t>
                    </w:r>
                  </w:p>
                </w:tc>
              </w:tr>
              <w:tr w:rsidR="003B3003" w14:paraId="71782061" w14:textId="77777777">
                <w:trPr>
                  <w:divId w:val="644630087"/>
                  <w:tblCellSpacing w:w="15" w:type="dxa"/>
                </w:trPr>
                <w:tc>
                  <w:tcPr>
                    <w:tcW w:w="50" w:type="pct"/>
                    <w:hideMark/>
                  </w:tcPr>
                  <w:p w14:paraId="7247749F" w14:textId="77777777" w:rsidR="003B3003" w:rsidRDefault="003B3003">
                    <w:pPr>
                      <w:pStyle w:val="Bibliography"/>
                      <w:rPr>
                        <w:noProof/>
                      </w:rPr>
                    </w:pPr>
                    <w:r>
                      <w:rPr>
                        <w:noProof/>
                      </w:rPr>
                      <w:t xml:space="preserve">[23] </w:t>
                    </w:r>
                  </w:p>
                </w:tc>
                <w:tc>
                  <w:tcPr>
                    <w:tcW w:w="0" w:type="auto"/>
                    <w:hideMark/>
                  </w:tcPr>
                  <w:p w14:paraId="3A51DC2B" w14:textId="77777777" w:rsidR="003B3003" w:rsidRDefault="003B3003">
                    <w:pPr>
                      <w:pStyle w:val="Bibliography"/>
                      <w:rPr>
                        <w:noProof/>
                      </w:rPr>
                    </w:pPr>
                    <w:r>
                      <w:rPr>
                        <w:noProof/>
                      </w:rPr>
                      <w:t>DataCamp, "How to Write a Bash Script: A Simple Bash Scripting Tutorial," [Online]. Available: https://www.datacamp.com/tutorial/how-to-write-bash-script-tutorial. [Accessed 29 August 2025].</w:t>
                    </w:r>
                  </w:p>
                </w:tc>
              </w:tr>
              <w:tr w:rsidR="003B3003" w14:paraId="3F51C232" w14:textId="77777777">
                <w:trPr>
                  <w:divId w:val="644630087"/>
                  <w:tblCellSpacing w:w="15" w:type="dxa"/>
                </w:trPr>
                <w:tc>
                  <w:tcPr>
                    <w:tcW w:w="50" w:type="pct"/>
                    <w:hideMark/>
                  </w:tcPr>
                  <w:p w14:paraId="287F2360" w14:textId="77777777" w:rsidR="003B3003" w:rsidRDefault="003B3003">
                    <w:pPr>
                      <w:pStyle w:val="Bibliography"/>
                      <w:rPr>
                        <w:noProof/>
                      </w:rPr>
                    </w:pPr>
                    <w:r>
                      <w:rPr>
                        <w:noProof/>
                      </w:rPr>
                      <w:t xml:space="preserve">[24] </w:t>
                    </w:r>
                  </w:p>
                </w:tc>
                <w:tc>
                  <w:tcPr>
                    <w:tcW w:w="0" w:type="auto"/>
                    <w:hideMark/>
                  </w:tcPr>
                  <w:p w14:paraId="307CD059" w14:textId="77777777" w:rsidR="003B3003" w:rsidRDefault="003B3003">
                    <w:pPr>
                      <w:pStyle w:val="Bibliography"/>
                      <w:rPr>
                        <w:noProof/>
                      </w:rPr>
                    </w:pPr>
                    <w:r>
                      <w:rPr>
                        <w:noProof/>
                      </w:rPr>
                      <w:t>geeksforgeeks, "File Systems in Operating System," geeksforgeeks, 2026. [Online]. Available: https://www.geeksforgeeks.org/operating-systems/file-systems-in-operating-system/.</w:t>
                    </w:r>
                  </w:p>
                </w:tc>
              </w:tr>
            </w:tbl>
            <w:p w14:paraId="3E93C62A" w14:textId="77777777" w:rsidR="003B3003" w:rsidRDefault="003B3003">
              <w:pPr>
                <w:divId w:val="644630087"/>
                <w:rPr>
                  <w:rFonts w:eastAsia="Times New Roman"/>
                  <w:noProof/>
                </w:rPr>
              </w:pPr>
            </w:p>
            <w:p w14:paraId="75FDA05F" w14:textId="28FED0B7" w:rsidR="003B3003" w:rsidRDefault="003B3003">
              <w:r>
                <w:rPr>
                  <w:b/>
                  <w:bCs/>
                  <w:noProof/>
                </w:rPr>
                <w:fldChar w:fldCharType="end"/>
              </w:r>
            </w:p>
          </w:sdtContent>
        </w:sdt>
      </w:sdtContent>
    </w:sdt>
    <w:p w14:paraId="73399100" w14:textId="67B995F4" w:rsidR="003B3003" w:rsidRDefault="003B3003"/>
    <w:p w14:paraId="7FDF9CF5" w14:textId="07528EC6" w:rsidR="003B3003" w:rsidRPr="003B3003" w:rsidRDefault="003B3003" w:rsidP="003B3003"/>
    <w:p w14:paraId="1386729F" w14:textId="66EF4B6D" w:rsidR="005F4529" w:rsidRDefault="00D55B2D" w:rsidP="00C76F70">
      <w:pPr>
        <w:pStyle w:val="Heading1"/>
        <w:rPr>
          <w:rFonts w:cs="Arial"/>
        </w:rPr>
      </w:pPr>
      <w:bookmarkStart w:id="13" w:name="_Toc207344628"/>
      <w:r w:rsidRPr="00C76F70">
        <w:rPr>
          <w:rFonts w:cs="Arial"/>
        </w:rPr>
        <w:t>Appendices</w:t>
      </w:r>
      <w:bookmarkEnd w:id="13"/>
    </w:p>
    <w:p w14:paraId="617147D0" w14:textId="22B8C8E1" w:rsidR="00035823" w:rsidRPr="00035823" w:rsidRDefault="00035823" w:rsidP="00035823">
      <w:pPr>
        <w:pStyle w:val="ListParagraph"/>
        <w:numPr>
          <w:ilvl w:val="0"/>
          <w:numId w:val="15"/>
        </w:numPr>
        <w:rPr>
          <w:rFonts w:cs="Arial"/>
          <w:sz w:val="24"/>
          <w:szCs w:val="24"/>
          <w:lang w:val="en-GB"/>
        </w:rPr>
      </w:pPr>
      <w:r w:rsidRPr="00035823">
        <w:rPr>
          <w:rFonts w:cs="Arial"/>
          <w:sz w:val="24"/>
          <w:szCs w:val="24"/>
          <w:lang w:val="en-GB"/>
        </w:rPr>
        <w:t>This section provides supplementary material that supports the content presented in this work. It includes additional examples, command references, and scripts used throughout the report for both Windows and Linux Operating Systems.</w:t>
      </w:r>
    </w:p>
    <w:p w14:paraId="19A0A3E5" w14:textId="3FDFF97B" w:rsidR="00F03B12" w:rsidRPr="00C76F70" w:rsidRDefault="00F03B12" w:rsidP="00F37092">
      <w:pPr>
        <w:rPr>
          <w:rFonts w:cs="Arial"/>
          <w:sz w:val="24"/>
          <w:szCs w:val="24"/>
        </w:rPr>
      </w:pPr>
    </w:p>
    <w:sectPr w:rsidR="00F03B12" w:rsidRPr="00C76F70" w:rsidSect="00906A1A">
      <w:footerReference w:type="default" r:id="rId28"/>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88C5D" w14:textId="77777777" w:rsidR="0079066E" w:rsidRDefault="0079066E" w:rsidP="00906A1A">
      <w:pPr>
        <w:spacing w:after="0" w:line="240" w:lineRule="auto"/>
      </w:pPr>
      <w:r>
        <w:separator/>
      </w:r>
    </w:p>
  </w:endnote>
  <w:endnote w:type="continuationSeparator" w:id="0">
    <w:p w14:paraId="34673A6B" w14:textId="77777777" w:rsidR="0079066E" w:rsidRDefault="0079066E"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58537" w14:textId="77777777" w:rsidR="0079066E" w:rsidRDefault="0079066E" w:rsidP="00906A1A">
      <w:pPr>
        <w:spacing w:after="0" w:line="240" w:lineRule="auto"/>
      </w:pPr>
      <w:r>
        <w:separator/>
      </w:r>
    </w:p>
  </w:footnote>
  <w:footnote w:type="continuationSeparator" w:id="0">
    <w:p w14:paraId="1B882EFD" w14:textId="77777777" w:rsidR="0079066E" w:rsidRDefault="0079066E"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557E7F"/>
    <w:multiLevelType w:val="multilevel"/>
    <w:tmpl w:val="26F0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5B4555"/>
    <w:multiLevelType w:val="multilevel"/>
    <w:tmpl w:val="1E167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8" w15:restartNumberingAfterBreak="0">
    <w:nsid w:val="269721FE"/>
    <w:multiLevelType w:val="hybridMultilevel"/>
    <w:tmpl w:val="F670E31C"/>
    <w:lvl w:ilvl="0" w:tplc="905807F8">
      <w:start w:val="1"/>
      <w:numFmt w:val="decimal"/>
      <w:lvlText w:val="%1."/>
      <w:lvlJc w:val="left"/>
      <w:pPr>
        <w:ind w:left="861" w:hanging="360"/>
      </w:pPr>
      <w:rPr>
        <w:rFonts w:hint="default"/>
      </w:rPr>
    </w:lvl>
    <w:lvl w:ilvl="1" w:tplc="08090019" w:tentative="1">
      <w:start w:val="1"/>
      <w:numFmt w:val="lowerLetter"/>
      <w:lvlText w:val="%2."/>
      <w:lvlJc w:val="left"/>
      <w:pPr>
        <w:ind w:left="1581" w:hanging="360"/>
      </w:pPr>
    </w:lvl>
    <w:lvl w:ilvl="2" w:tplc="0809001B" w:tentative="1">
      <w:start w:val="1"/>
      <w:numFmt w:val="lowerRoman"/>
      <w:lvlText w:val="%3."/>
      <w:lvlJc w:val="right"/>
      <w:pPr>
        <w:ind w:left="2301" w:hanging="180"/>
      </w:pPr>
    </w:lvl>
    <w:lvl w:ilvl="3" w:tplc="0809000F" w:tentative="1">
      <w:start w:val="1"/>
      <w:numFmt w:val="decimal"/>
      <w:lvlText w:val="%4."/>
      <w:lvlJc w:val="left"/>
      <w:pPr>
        <w:ind w:left="3021" w:hanging="360"/>
      </w:pPr>
    </w:lvl>
    <w:lvl w:ilvl="4" w:tplc="08090019" w:tentative="1">
      <w:start w:val="1"/>
      <w:numFmt w:val="lowerLetter"/>
      <w:lvlText w:val="%5."/>
      <w:lvlJc w:val="left"/>
      <w:pPr>
        <w:ind w:left="3741" w:hanging="360"/>
      </w:pPr>
    </w:lvl>
    <w:lvl w:ilvl="5" w:tplc="0809001B" w:tentative="1">
      <w:start w:val="1"/>
      <w:numFmt w:val="lowerRoman"/>
      <w:lvlText w:val="%6."/>
      <w:lvlJc w:val="right"/>
      <w:pPr>
        <w:ind w:left="4461" w:hanging="180"/>
      </w:pPr>
    </w:lvl>
    <w:lvl w:ilvl="6" w:tplc="0809000F" w:tentative="1">
      <w:start w:val="1"/>
      <w:numFmt w:val="decimal"/>
      <w:lvlText w:val="%7."/>
      <w:lvlJc w:val="left"/>
      <w:pPr>
        <w:ind w:left="5181" w:hanging="360"/>
      </w:pPr>
    </w:lvl>
    <w:lvl w:ilvl="7" w:tplc="08090019" w:tentative="1">
      <w:start w:val="1"/>
      <w:numFmt w:val="lowerLetter"/>
      <w:lvlText w:val="%8."/>
      <w:lvlJc w:val="left"/>
      <w:pPr>
        <w:ind w:left="5901" w:hanging="360"/>
      </w:pPr>
    </w:lvl>
    <w:lvl w:ilvl="8" w:tplc="0809001B" w:tentative="1">
      <w:start w:val="1"/>
      <w:numFmt w:val="lowerRoman"/>
      <w:lvlText w:val="%9."/>
      <w:lvlJc w:val="right"/>
      <w:pPr>
        <w:ind w:left="6621" w:hanging="180"/>
      </w:pPr>
    </w:lvl>
  </w:abstractNum>
  <w:abstractNum w:abstractNumId="9"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8C3D19"/>
    <w:multiLevelType w:val="multilevel"/>
    <w:tmpl w:val="71F0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3D4F23"/>
    <w:multiLevelType w:val="multilevel"/>
    <w:tmpl w:val="552A9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5" w15:restartNumberingAfterBreak="0">
    <w:nsid w:val="47681A50"/>
    <w:multiLevelType w:val="multilevel"/>
    <w:tmpl w:val="39E21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1A3475"/>
    <w:multiLevelType w:val="multilevel"/>
    <w:tmpl w:val="478AE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A20C74"/>
    <w:multiLevelType w:val="multilevel"/>
    <w:tmpl w:val="C9F08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8DE0AB8"/>
    <w:multiLevelType w:val="hybridMultilevel"/>
    <w:tmpl w:val="EE640CC8"/>
    <w:lvl w:ilvl="0" w:tplc="A11ACE4A">
      <w:start w:val="1"/>
      <w:numFmt w:val="decimal"/>
      <w:pStyle w:val="Heading1"/>
      <w:lvlText w:val="%1."/>
      <w:lvlJc w:val="left"/>
      <w:pPr>
        <w:ind w:left="804" w:hanging="44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B51AF4"/>
    <w:multiLevelType w:val="hybridMultilevel"/>
    <w:tmpl w:val="4D3A0DB2"/>
    <w:lvl w:ilvl="0" w:tplc="0809000D">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22" w15:restartNumberingAfterBreak="0">
    <w:nsid w:val="72B30FD9"/>
    <w:multiLevelType w:val="multilevel"/>
    <w:tmpl w:val="68CE1B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976651D"/>
    <w:multiLevelType w:val="multilevel"/>
    <w:tmpl w:val="A8DC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D9F10A2"/>
    <w:multiLevelType w:val="multilevel"/>
    <w:tmpl w:val="73B8E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7062172">
    <w:abstractNumId w:val="0"/>
  </w:num>
  <w:num w:numId="2" w16cid:durableId="454100671">
    <w:abstractNumId w:val="1"/>
  </w:num>
  <w:num w:numId="3" w16cid:durableId="866522820">
    <w:abstractNumId w:val="2"/>
  </w:num>
  <w:num w:numId="4" w16cid:durableId="34743538">
    <w:abstractNumId w:val="10"/>
  </w:num>
  <w:num w:numId="5" w16cid:durableId="1163475172">
    <w:abstractNumId w:val="9"/>
  </w:num>
  <w:num w:numId="6" w16cid:durableId="1846240298">
    <w:abstractNumId w:val="3"/>
  </w:num>
  <w:num w:numId="7" w16cid:durableId="1696811111">
    <w:abstractNumId w:val="20"/>
  </w:num>
  <w:num w:numId="8" w16cid:durableId="1292980413">
    <w:abstractNumId w:val="7"/>
  </w:num>
  <w:num w:numId="9" w16cid:durableId="1711033815">
    <w:abstractNumId w:val="4"/>
  </w:num>
  <w:num w:numId="10" w16cid:durableId="1152720637">
    <w:abstractNumId w:val="14"/>
  </w:num>
  <w:num w:numId="11" w16cid:durableId="1819301025">
    <w:abstractNumId w:val="11"/>
  </w:num>
  <w:num w:numId="12" w16cid:durableId="849222793">
    <w:abstractNumId w:val="16"/>
  </w:num>
  <w:num w:numId="13" w16cid:durableId="217477005">
    <w:abstractNumId w:val="19"/>
  </w:num>
  <w:num w:numId="14" w16cid:durableId="1230533307">
    <w:abstractNumId w:val="6"/>
  </w:num>
  <w:num w:numId="15" w16cid:durableId="836268105">
    <w:abstractNumId w:val="21"/>
  </w:num>
  <w:num w:numId="16" w16cid:durableId="1364210307">
    <w:abstractNumId w:val="23"/>
  </w:num>
  <w:num w:numId="17" w16cid:durableId="345254055">
    <w:abstractNumId w:val="13"/>
  </w:num>
  <w:num w:numId="18" w16cid:durableId="745690757">
    <w:abstractNumId w:val="12"/>
  </w:num>
  <w:num w:numId="19" w16cid:durableId="523978402">
    <w:abstractNumId w:val="24"/>
  </w:num>
  <w:num w:numId="20" w16cid:durableId="630592233">
    <w:abstractNumId w:val="22"/>
  </w:num>
  <w:num w:numId="21" w16cid:durableId="2137943002">
    <w:abstractNumId w:val="8"/>
  </w:num>
  <w:num w:numId="22" w16cid:durableId="965543300">
    <w:abstractNumId w:val="15"/>
    <w:lvlOverride w:ilvl="0">
      <w:startOverride w:val="1"/>
    </w:lvlOverride>
  </w:num>
  <w:num w:numId="23" w16cid:durableId="1393845347">
    <w:abstractNumId w:val="15"/>
    <w:lvlOverride w:ilvl="0">
      <w:startOverride w:val="2"/>
    </w:lvlOverride>
  </w:num>
  <w:num w:numId="24" w16cid:durableId="1450705720">
    <w:abstractNumId w:val="15"/>
    <w:lvlOverride w:ilvl="0">
      <w:startOverride w:val="3"/>
    </w:lvlOverride>
  </w:num>
  <w:num w:numId="25" w16cid:durableId="1175144035">
    <w:abstractNumId w:val="15"/>
    <w:lvlOverride w:ilvl="0">
      <w:startOverride w:val="4"/>
    </w:lvlOverride>
  </w:num>
  <w:num w:numId="26" w16cid:durableId="1061976528">
    <w:abstractNumId w:val="5"/>
    <w:lvlOverride w:ilvl="0">
      <w:startOverride w:val="1"/>
    </w:lvlOverride>
  </w:num>
  <w:num w:numId="27" w16cid:durableId="1187330460">
    <w:abstractNumId w:val="5"/>
    <w:lvlOverride w:ilvl="0">
      <w:startOverride w:val="2"/>
    </w:lvlOverride>
  </w:num>
  <w:num w:numId="28" w16cid:durableId="1692146895">
    <w:abstractNumId w:val="5"/>
    <w:lvlOverride w:ilvl="0">
      <w:startOverride w:val="3"/>
    </w:lvlOverride>
  </w:num>
  <w:num w:numId="29" w16cid:durableId="1704399059">
    <w:abstractNumId w:val="5"/>
    <w:lvlOverride w:ilvl="0">
      <w:startOverride w:val="4"/>
    </w:lvlOverride>
  </w:num>
  <w:num w:numId="30" w16cid:durableId="2064793419">
    <w:abstractNumId w:val="5"/>
    <w:lvlOverride w:ilvl="0">
      <w:startOverride w:val="5"/>
    </w:lvlOverride>
  </w:num>
  <w:num w:numId="31" w16cid:durableId="2012562112">
    <w:abstractNumId w:val="18"/>
    <w:lvlOverride w:ilvl="0">
      <w:startOverride w:val="1"/>
    </w:lvlOverride>
  </w:num>
  <w:num w:numId="32" w16cid:durableId="2071078400">
    <w:abstractNumId w:val="18"/>
    <w:lvlOverride w:ilvl="0">
      <w:startOverride w:val="2"/>
    </w:lvlOverride>
  </w:num>
  <w:num w:numId="33" w16cid:durableId="184170663">
    <w:abstractNumId w:val="18"/>
    <w:lvlOverride w:ilvl="0">
      <w:startOverride w:val="3"/>
    </w:lvlOverride>
  </w:num>
  <w:num w:numId="34" w16cid:durableId="741412652">
    <w:abstractNumId w:val="18"/>
    <w:lvlOverride w:ilvl="0">
      <w:startOverride w:val="4"/>
    </w:lvlOverride>
  </w:num>
  <w:num w:numId="35" w16cid:durableId="224028373">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16F2"/>
    <w:rsid w:val="000224FA"/>
    <w:rsid w:val="00023422"/>
    <w:rsid w:val="00024B1F"/>
    <w:rsid w:val="00027EB0"/>
    <w:rsid w:val="00027EE4"/>
    <w:rsid w:val="00031995"/>
    <w:rsid w:val="00031AAF"/>
    <w:rsid w:val="000353D5"/>
    <w:rsid w:val="00035823"/>
    <w:rsid w:val="00037B45"/>
    <w:rsid w:val="000405AE"/>
    <w:rsid w:val="0004536A"/>
    <w:rsid w:val="000458C3"/>
    <w:rsid w:val="000471D4"/>
    <w:rsid w:val="00054138"/>
    <w:rsid w:val="0005431A"/>
    <w:rsid w:val="000560AA"/>
    <w:rsid w:val="00070F39"/>
    <w:rsid w:val="000736A3"/>
    <w:rsid w:val="00073E5A"/>
    <w:rsid w:val="00073EA6"/>
    <w:rsid w:val="00074906"/>
    <w:rsid w:val="00074E19"/>
    <w:rsid w:val="0008197F"/>
    <w:rsid w:val="00082D69"/>
    <w:rsid w:val="000866D5"/>
    <w:rsid w:val="00091849"/>
    <w:rsid w:val="00092911"/>
    <w:rsid w:val="00092DEA"/>
    <w:rsid w:val="00097BD8"/>
    <w:rsid w:val="000A0CEB"/>
    <w:rsid w:val="000B0F84"/>
    <w:rsid w:val="000B2852"/>
    <w:rsid w:val="000B71FA"/>
    <w:rsid w:val="000C4AEF"/>
    <w:rsid w:val="000C50F1"/>
    <w:rsid w:val="000D0C77"/>
    <w:rsid w:val="000D2954"/>
    <w:rsid w:val="000E062E"/>
    <w:rsid w:val="000E21D9"/>
    <w:rsid w:val="000E2EF8"/>
    <w:rsid w:val="000E327C"/>
    <w:rsid w:val="000E4574"/>
    <w:rsid w:val="000F3E82"/>
    <w:rsid w:val="000F62A4"/>
    <w:rsid w:val="001071C2"/>
    <w:rsid w:val="00107FB4"/>
    <w:rsid w:val="00110520"/>
    <w:rsid w:val="00111550"/>
    <w:rsid w:val="00111DE9"/>
    <w:rsid w:val="00113F8C"/>
    <w:rsid w:val="00120098"/>
    <w:rsid w:val="00125FA4"/>
    <w:rsid w:val="00140441"/>
    <w:rsid w:val="00142DEE"/>
    <w:rsid w:val="00142EED"/>
    <w:rsid w:val="0014346A"/>
    <w:rsid w:val="001572F2"/>
    <w:rsid w:val="00157B96"/>
    <w:rsid w:val="00161355"/>
    <w:rsid w:val="0016592E"/>
    <w:rsid w:val="001711F4"/>
    <w:rsid w:val="00171F82"/>
    <w:rsid w:val="00172C72"/>
    <w:rsid w:val="00176217"/>
    <w:rsid w:val="0017621D"/>
    <w:rsid w:val="00176323"/>
    <w:rsid w:val="001768EC"/>
    <w:rsid w:val="00180F12"/>
    <w:rsid w:val="00182F5C"/>
    <w:rsid w:val="001846FC"/>
    <w:rsid w:val="00185313"/>
    <w:rsid w:val="00186119"/>
    <w:rsid w:val="001877DB"/>
    <w:rsid w:val="00191DF7"/>
    <w:rsid w:val="00197392"/>
    <w:rsid w:val="001A7027"/>
    <w:rsid w:val="001B48C1"/>
    <w:rsid w:val="001B4F17"/>
    <w:rsid w:val="001B57D6"/>
    <w:rsid w:val="001C37C8"/>
    <w:rsid w:val="001C4FC5"/>
    <w:rsid w:val="001C50B5"/>
    <w:rsid w:val="001C54A9"/>
    <w:rsid w:val="001E395C"/>
    <w:rsid w:val="001E69D4"/>
    <w:rsid w:val="001F0347"/>
    <w:rsid w:val="001F195F"/>
    <w:rsid w:val="001F6EFE"/>
    <w:rsid w:val="002006C2"/>
    <w:rsid w:val="00201CB7"/>
    <w:rsid w:val="00201EA4"/>
    <w:rsid w:val="00202041"/>
    <w:rsid w:val="00203941"/>
    <w:rsid w:val="00206FF6"/>
    <w:rsid w:val="0021064C"/>
    <w:rsid w:val="00210E00"/>
    <w:rsid w:val="00211514"/>
    <w:rsid w:val="00212D2A"/>
    <w:rsid w:val="0021579B"/>
    <w:rsid w:val="002226A2"/>
    <w:rsid w:val="00222E89"/>
    <w:rsid w:val="0022407F"/>
    <w:rsid w:val="0022537C"/>
    <w:rsid w:val="00233507"/>
    <w:rsid w:val="00235725"/>
    <w:rsid w:val="002427C4"/>
    <w:rsid w:val="002459FF"/>
    <w:rsid w:val="00246223"/>
    <w:rsid w:val="00251699"/>
    <w:rsid w:val="002524E1"/>
    <w:rsid w:val="00256BED"/>
    <w:rsid w:val="00266EA6"/>
    <w:rsid w:val="002672A1"/>
    <w:rsid w:val="00272A79"/>
    <w:rsid w:val="0027766F"/>
    <w:rsid w:val="00277828"/>
    <w:rsid w:val="00277897"/>
    <w:rsid w:val="0028046D"/>
    <w:rsid w:val="00285EC7"/>
    <w:rsid w:val="00285FB9"/>
    <w:rsid w:val="00286D7B"/>
    <w:rsid w:val="00290AE9"/>
    <w:rsid w:val="002923D1"/>
    <w:rsid w:val="002952D9"/>
    <w:rsid w:val="002961EC"/>
    <w:rsid w:val="002A0DF4"/>
    <w:rsid w:val="002A234B"/>
    <w:rsid w:val="002A2903"/>
    <w:rsid w:val="002A5221"/>
    <w:rsid w:val="002B1E30"/>
    <w:rsid w:val="002B345D"/>
    <w:rsid w:val="002B3FEB"/>
    <w:rsid w:val="002B41EB"/>
    <w:rsid w:val="002B4DA7"/>
    <w:rsid w:val="002B7398"/>
    <w:rsid w:val="002C156A"/>
    <w:rsid w:val="002C1D26"/>
    <w:rsid w:val="002C2764"/>
    <w:rsid w:val="002C452A"/>
    <w:rsid w:val="002C4C79"/>
    <w:rsid w:val="002C4DF5"/>
    <w:rsid w:val="002C57A4"/>
    <w:rsid w:val="002D1348"/>
    <w:rsid w:val="002D7011"/>
    <w:rsid w:val="002D7F4F"/>
    <w:rsid w:val="002E45DA"/>
    <w:rsid w:val="002E5BF3"/>
    <w:rsid w:val="002E7B10"/>
    <w:rsid w:val="002F0F4A"/>
    <w:rsid w:val="002F3272"/>
    <w:rsid w:val="002F3EB0"/>
    <w:rsid w:val="002F53D0"/>
    <w:rsid w:val="002F6D60"/>
    <w:rsid w:val="002F6DE9"/>
    <w:rsid w:val="002F759B"/>
    <w:rsid w:val="0030186B"/>
    <w:rsid w:val="00301FEF"/>
    <w:rsid w:val="00303573"/>
    <w:rsid w:val="00305A3E"/>
    <w:rsid w:val="00306567"/>
    <w:rsid w:val="0030666D"/>
    <w:rsid w:val="00306806"/>
    <w:rsid w:val="0030743F"/>
    <w:rsid w:val="0031190C"/>
    <w:rsid w:val="00311B6D"/>
    <w:rsid w:val="003132E6"/>
    <w:rsid w:val="003142CC"/>
    <w:rsid w:val="00321B9B"/>
    <w:rsid w:val="00323B57"/>
    <w:rsid w:val="00325BBD"/>
    <w:rsid w:val="003323F8"/>
    <w:rsid w:val="00337591"/>
    <w:rsid w:val="00340B27"/>
    <w:rsid w:val="0034109A"/>
    <w:rsid w:val="00341F58"/>
    <w:rsid w:val="00343E79"/>
    <w:rsid w:val="00344128"/>
    <w:rsid w:val="00344353"/>
    <w:rsid w:val="00345714"/>
    <w:rsid w:val="0035093B"/>
    <w:rsid w:val="00350E68"/>
    <w:rsid w:val="00360451"/>
    <w:rsid w:val="00363082"/>
    <w:rsid w:val="00364905"/>
    <w:rsid w:val="00365531"/>
    <w:rsid w:val="003659CC"/>
    <w:rsid w:val="00367221"/>
    <w:rsid w:val="0037682B"/>
    <w:rsid w:val="00380056"/>
    <w:rsid w:val="0038041C"/>
    <w:rsid w:val="0038406A"/>
    <w:rsid w:val="003845EC"/>
    <w:rsid w:val="0038524C"/>
    <w:rsid w:val="0039029D"/>
    <w:rsid w:val="00391D2C"/>
    <w:rsid w:val="0039363E"/>
    <w:rsid w:val="003A0AD5"/>
    <w:rsid w:val="003A613E"/>
    <w:rsid w:val="003A61D1"/>
    <w:rsid w:val="003A78A0"/>
    <w:rsid w:val="003B1D3C"/>
    <w:rsid w:val="003B2C9E"/>
    <w:rsid w:val="003B3003"/>
    <w:rsid w:val="003B3352"/>
    <w:rsid w:val="003B4D08"/>
    <w:rsid w:val="003B5F60"/>
    <w:rsid w:val="003C33AA"/>
    <w:rsid w:val="003C3E93"/>
    <w:rsid w:val="003C70B5"/>
    <w:rsid w:val="003D381E"/>
    <w:rsid w:val="003E341F"/>
    <w:rsid w:val="003E69C5"/>
    <w:rsid w:val="003F0BBE"/>
    <w:rsid w:val="003F0FFC"/>
    <w:rsid w:val="003F2FA5"/>
    <w:rsid w:val="00400333"/>
    <w:rsid w:val="00401917"/>
    <w:rsid w:val="004026D2"/>
    <w:rsid w:val="004105C5"/>
    <w:rsid w:val="00411066"/>
    <w:rsid w:val="0041473A"/>
    <w:rsid w:val="0042500F"/>
    <w:rsid w:val="00425600"/>
    <w:rsid w:val="004275B5"/>
    <w:rsid w:val="00427B60"/>
    <w:rsid w:val="004319B7"/>
    <w:rsid w:val="00436317"/>
    <w:rsid w:val="00436BF2"/>
    <w:rsid w:val="00446458"/>
    <w:rsid w:val="00446F55"/>
    <w:rsid w:val="00451829"/>
    <w:rsid w:val="00453FEE"/>
    <w:rsid w:val="00455418"/>
    <w:rsid w:val="004573D4"/>
    <w:rsid w:val="00460166"/>
    <w:rsid w:val="00461E66"/>
    <w:rsid w:val="00462321"/>
    <w:rsid w:val="00463E3E"/>
    <w:rsid w:val="00465197"/>
    <w:rsid w:val="00465857"/>
    <w:rsid w:val="00474D96"/>
    <w:rsid w:val="0047791C"/>
    <w:rsid w:val="00483DEB"/>
    <w:rsid w:val="0048596C"/>
    <w:rsid w:val="00485C48"/>
    <w:rsid w:val="00487812"/>
    <w:rsid w:val="00487E4A"/>
    <w:rsid w:val="00494A68"/>
    <w:rsid w:val="004A44A6"/>
    <w:rsid w:val="004A4687"/>
    <w:rsid w:val="004B0361"/>
    <w:rsid w:val="004B0438"/>
    <w:rsid w:val="004B08F8"/>
    <w:rsid w:val="004B0C46"/>
    <w:rsid w:val="004B382B"/>
    <w:rsid w:val="004B3B7D"/>
    <w:rsid w:val="004C1C20"/>
    <w:rsid w:val="004C5EF1"/>
    <w:rsid w:val="004C6795"/>
    <w:rsid w:val="004D024B"/>
    <w:rsid w:val="004D0DD3"/>
    <w:rsid w:val="004D2185"/>
    <w:rsid w:val="004D3D1D"/>
    <w:rsid w:val="004E1405"/>
    <w:rsid w:val="004E22E4"/>
    <w:rsid w:val="004E2674"/>
    <w:rsid w:val="004E27AC"/>
    <w:rsid w:val="004E2AE1"/>
    <w:rsid w:val="004E4909"/>
    <w:rsid w:val="004E5DEE"/>
    <w:rsid w:val="004F5535"/>
    <w:rsid w:val="004F5E0D"/>
    <w:rsid w:val="005002B4"/>
    <w:rsid w:val="0050108D"/>
    <w:rsid w:val="0050330B"/>
    <w:rsid w:val="00503511"/>
    <w:rsid w:val="00504DD7"/>
    <w:rsid w:val="005128BF"/>
    <w:rsid w:val="00514131"/>
    <w:rsid w:val="0052311D"/>
    <w:rsid w:val="0052372C"/>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DAA"/>
    <w:rsid w:val="00572C32"/>
    <w:rsid w:val="00572E56"/>
    <w:rsid w:val="00576C24"/>
    <w:rsid w:val="005779CD"/>
    <w:rsid w:val="00582A7C"/>
    <w:rsid w:val="0058564E"/>
    <w:rsid w:val="00590AC6"/>
    <w:rsid w:val="005914C1"/>
    <w:rsid w:val="00592B02"/>
    <w:rsid w:val="005946C1"/>
    <w:rsid w:val="005A1A3D"/>
    <w:rsid w:val="005A6007"/>
    <w:rsid w:val="005B3BFA"/>
    <w:rsid w:val="005C0FB7"/>
    <w:rsid w:val="005C1950"/>
    <w:rsid w:val="005C3356"/>
    <w:rsid w:val="005C4388"/>
    <w:rsid w:val="005D386A"/>
    <w:rsid w:val="005D4F22"/>
    <w:rsid w:val="005E2266"/>
    <w:rsid w:val="005E248E"/>
    <w:rsid w:val="005E396B"/>
    <w:rsid w:val="005E5185"/>
    <w:rsid w:val="005E5582"/>
    <w:rsid w:val="005E6130"/>
    <w:rsid w:val="005E7011"/>
    <w:rsid w:val="005F01D0"/>
    <w:rsid w:val="005F2CC6"/>
    <w:rsid w:val="005F4529"/>
    <w:rsid w:val="005F5143"/>
    <w:rsid w:val="006011E8"/>
    <w:rsid w:val="006029EC"/>
    <w:rsid w:val="00604646"/>
    <w:rsid w:val="00610179"/>
    <w:rsid w:val="006162E1"/>
    <w:rsid w:val="006212BE"/>
    <w:rsid w:val="00624B85"/>
    <w:rsid w:val="00624C3A"/>
    <w:rsid w:val="00630A45"/>
    <w:rsid w:val="00632B70"/>
    <w:rsid w:val="00634C04"/>
    <w:rsid w:val="006354AF"/>
    <w:rsid w:val="00637065"/>
    <w:rsid w:val="00640194"/>
    <w:rsid w:val="00640EA3"/>
    <w:rsid w:val="00644602"/>
    <w:rsid w:val="006460F6"/>
    <w:rsid w:val="00646EE0"/>
    <w:rsid w:val="00647595"/>
    <w:rsid w:val="00656D32"/>
    <w:rsid w:val="00657020"/>
    <w:rsid w:val="006613AC"/>
    <w:rsid w:val="006614EB"/>
    <w:rsid w:val="006621FA"/>
    <w:rsid w:val="00666D0B"/>
    <w:rsid w:val="006734AA"/>
    <w:rsid w:val="006748A4"/>
    <w:rsid w:val="00675C04"/>
    <w:rsid w:val="00677F5C"/>
    <w:rsid w:val="006802F4"/>
    <w:rsid w:val="006815E1"/>
    <w:rsid w:val="00681BC8"/>
    <w:rsid w:val="00684B31"/>
    <w:rsid w:val="00685A45"/>
    <w:rsid w:val="006871F7"/>
    <w:rsid w:val="00690068"/>
    <w:rsid w:val="00690BFF"/>
    <w:rsid w:val="00691964"/>
    <w:rsid w:val="00692B01"/>
    <w:rsid w:val="006970F9"/>
    <w:rsid w:val="006976A7"/>
    <w:rsid w:val="006A18BE"/>
    <w:rsid w:val="006A55D1"/>
    <w:rsid w:val="006A786B"/>
    <w:rsid w:val="006B13A2"/>
    <w:rsid w:val="006B33B6"/>
    <w:rsid w:val="006B34CB"/>
    <w:rsid w:val="006B6F08"/>
    <w:rsid w:val="006C2981"/>
    <w:rsid w:val="006C5CFA"/>
    <w:rsid w:val="006C6412"/>
    <w:rsid w:val="006D3D86"/>
    <w:rsid w:val="006D3DFA"/>
    <w:rsid w:val="006D77D0"/>
    <w:rsid w:val="006E236D"/>
    <w:rsid w:val="006E3258"/>
    <w:rsid w:val="006E35CA"/>
    <w:rsid w:val="006E4418"/>
    <w:rsid w:val="006E4EE0"/>
    <w:rsid w:val="006E5EC5"/>
    <w:rsid w:val="006E757D"/>
    <w:rsid w:val="006F3AC9"/>
    <w:rsid w:val="006F4764"/>
    <w:rsid w:val="006F69D5"/>
    <w:rsid w:val="006F69D8"/>
    <w:rsid w:val="007001F4"/>
    <w:rsid w:val="00704266"/>
    <w:rsid w:val="007054C9"/>
    <w:rsid w:val="00712CFC"/>
    <w:rsid w:val="007139F6"/>
    <w:rsid w:val="00714DF3"/>
    <w:rsid w:val="007257F0"/>
    <w:rsid w:val="00725D07"/>
    <w:rsid w:val="00725D88"/>
    <w:rsid w:val="00732106"/>
    <w:rsid w:val="007327B7"/>
    <w:rsid w:val="00732D57"/>
    <w:rsid w:val="00733558"/>
    <w:rsid w:val="00736F62"/>
    <w:rsid w:val="00741C05"/>
    <w:rsid w:val="00744C4C"/>
    <w:rsid w:val="007454E4"/>
    <w:rsid w:val="00746C8B"/>
    <w:rsid w:val="00750C12"/>
    <w:rsid w:val="00752209"/>
    <w:rsid w:val="00752B58"/>
    <w:rsid w:val="00752E33"/>
    <w:rsid w:val="007606B4"/>
    <w:rsid w:val="007610E4"/>
    <w:rsid w:val="00761B04"/>
    <w:rsid w:val="00762B1F"/>
    <w:rsid w:val="00763B39"/>
    <w:rsid w:val="00764152"/>
    <w:rsid w:val="0077095B"/>
    <w:rsid w:val="0078084B"/>
    <w:rsid w:val="00781BA5"/>
    <w:rsid w:val="0079066E"/>
    <w:rsid w:val="00791ABD"/>
    <w:rsid w:val="007927DB"/>
    <w:rsid w:val="00795B44"/>
    <w:rsid w:val="007A0245"/>
    <w:rsid w:val="007A1197"/>
    <w:rsid w:val="007B1439"/>
    <w:rsid w:val="007B26D0"/>
    <w:rsid w:val="007B2E56"/>
    <w:rsid w:val="007B32EC"/>
    <w:rsid w:val="007B4046"/>
    <w:rsid w:val="007B4196"/>
    <w:rsid w:val="007B73B3"/>
    <w:rsid w:val="007B76D2"/>
    <w:rsid w:val="007C058B"/>
    <w:rsid w:val="007C08B6"/>
    <w:rsid w:val="007C35AC"/>
    <w:rsid w:val="007C506A"/>
    <w:rsid w:val="007C567D"/>
    <w:rsid w:val="007C66CF"/>
    <w:rsid w:val="007C7D07"/>
    <w:rsid w:val="007D0127"/>
    <w:rsid w:val="007D19A0"/>
    <w:rsid w:val="007D1A0F"/>
    <w:rsid w:val="007D586F"/>
    <w:rsid w:val="007D7A84"/>
    <w:rsid w:val="007D7F53"/>
    <w:rsid w:val="007E0AEB"/>
    <w:rsid w:val="007E2099"/>
    <w:rsid w:val="007E55B9"/>
    <w:rsid w:val="007E5B92"/>
    <w:rsid w:val="007E6323"/>
    <w:rsid w:val="007F6FAC"/>
    <w:rsid w:val="008028EC"/>
    <w:rsid w:val="0080749E"/>
    <w:rsid w:val="00807FC3"/>
    <w:rsid w:val="00810B5E"/>
    <w:rsid w:val="0081127F"/>
    <w:rsid w:val="00813837"/>
    <w:rsid w:val="00814FF5"/>
    <w:rsid w:val="00815FFA"/>
    <w:rsid w:val="008207DF"/>
    <w:rsid w:val="0082283E"/>
    <w:rsid w:val="00822D8D"/>
    <w:rsid w:val="00825D2E"/>
    <w:rsid w:val="008271F7"/>
    <w:rsid w:val="008363AA"/>
    <w:rsid w:val="008370B9"/>
    <w:rsid w:val="00841E4B"/>
    <w:rsid w:val="008447F8"/>
    <w:rsid w:val="00844BC7"/>
    <w:rsid w:val="00850173"/>
    <w:rsid w:val="00850303"/>
    <w:rsid w:val="008533E5"/>
    <w:rsid w:val="00853EB9"/>
    <w:rsid w:val="00854A5D"/>
    <w:rsid w:val="00855495"/>
    <w:rsid w:val="00855F7E"/>
    <w:rsid w:val="00857400"/>
    <w:rsid w:val="0086208A"/>
    <w:rsid w:val="008644F9"/>
    <w:rsid w:val="008675B0"/>
    <w:rsid w:val="008706AC"/>
    <w:rsid w:val="00875014"/>
    <w:rsid w:val="0087581D"/>
    <w:rsid w:val="008767D2"/>
    <w:rsid w:val="0087794F"/>
    <w:rsid w:val="00894028"/>
    <w:rsid w:val="00894759"/>
    <w:rsid w:val="008949DB"/>
    <w:rsid w:val="008A3AFE"/>
    <w:rsid w:val="008A4378"/>
    <w:rsid w:val="008A4A89"/>
    <w:rsid w:val="008A5C3B"/>
    <w:rsid w:val="008A62E3"/>
    <w:rsid w:val="008B26AE"/>
    <w:rsid w:val="008B5BAC"/>
    <w:rsid w:val="008B5CDC"/>
    <w:rsid w:val="008D0ACA"/>
    <w:rsid w:val="008D1A27"/>
    <w:rsid w:val="008D2310"/>
    <w:rsid w:val="008D40E2"/>
    <w:rsid w:val="008D64A1"/>
    <w:rsid w:val="008E059C"/>
    <w:rsid w:val="008E0A9A"/>
    <w:rsid w:val="008E2068"/>
    <w:rsid w:val="008E3AAD"/>
    <w:rsid w:val="008F0146"/>
    <w:rsid w:val="00901BB2"/>
    <w:rsid w:val="009055B8"/>
    <w:rsid w:val="00905BB5"/>
    <w:rsid w:val="00906376"/>
    <w:rsid w:val="00906736"/>
    <w:rsid w:val="00906A1A"/>
    <w:rsid w:val="00914212"/>
    <w:rsid w:val="0091542F"/>
    <w:rsid w:val="00915E68"/>
    <w:rsid w:val="009169AA"/>
    <w:rsid w:val="009209D0"/>
    <w:rsid w:val="009211F8"/>
    <w:rsid w:val="00921D8C"/>
    <w:rsid w:val="00925054"/>
    <w:rsid w:val="00930524"/>
    <w:rsid w:val="00934325"/>
    <w:rsid w:val="0093519F"/>
    <w:rsid w:val="0094401D"/>
    <w:rsid w:val="009466CA"/>
    <w:rsid w:val="0095111B"/>
    <w:rsid w:val="0095129F"/>
    <w:rsid w:val="00951885"/>
    <w:rsid w:val="00954ABD"/>
    <w:rsid w:val="00960ED0"/>
    <w:rsid w:val="009634A2"/>
    <w:rsid w:val="00963A38"/>
    <w:rsid w:val="00965A0A"/>
    <w:rsid w:val="00975C39"/>
    <w:rsid w:val="00975C95"/>
    <w:rsid w:val="00976AEB"/>
    <w:rsid w:val="00977962"/>
    <w:rsid w:val="00980BD8"/>
    <w:rsid w:val="00981AEC"/>
    <w:rsid w:val="009820AA"/>
    <w:rsid w:val="00982DE2"/>
    <w:rsid w:val="00983E41"/>
    <w:rsid w:val="00984662"/>
    <w:rsid w:val="00990877"/>
    <w:rsid w:val="00996EFA"/>
    <w:rsid w:val="00997192"/>
    <w:rsid w:val="009A04FA"/>
    <w:rsid w:val="009A11A5"/>
    <w:rsid w:val="009A309B"/>
    <w:rsid w:val="009A353D"/>
    <w:rsid w:val="009A4DA6"/>
    <w:rsid w:val="009A5F94"/>
    <w:rsid w:val="009B00FD"/>
    <w:rsid w:val="009B2EE6"/>
    <w:rsid w:val="009B5315"/>
    <w:rsid w:val="009B585B"/>
    <w:rsid w:val="009B7AEA"/>
    <w:rsid w:val="009B7D15"/>
    <w:rsid w:val="009C0E4A"/>
    <w:rsid w:val="009C2B23"/>
    <w:rsid w:val="009C4555"/>
    <w:rsid w:val="009C4F96"/>
    <w:rsid w:val="009D0D06"/>
    <w:rsid w:val="009D1102"/>
    <w:rsid w:val="009D1333"/>
    <w:rsid w:val="009D3614"/>
    <w:rsid w:val="009D546D"/>
    <w:rsid w:val="009D620E"/>
    <w:rsid w:val="009D639C"/>
    <w:rsid w:val="009D7154"/>
    <w:rsid w:val="009D74C4"/>
    <w:rsid w:val="009E0E71"/>
    <w:rsid w:val="009E2E0D"/>
    <w:rsid w:val="009E4A70"/>
    <w:rsid w:val="009F0D8B"/>
    <w:rsid w:val="009F7FF2"/>
    <w:rsid w:val="00A00CD2"/>
    <w:rsid w:val="00A03FCD"/>
    <w:rsid w:val="00A07754"/>
    <w:rsid w:val="00A10ABB"/>
    <w:rsid w:val="00A15F1C"/>
    <w:rsid w:val="00A24782"/>
    <w:rsid w:val="00A270D4"/>
    <w:rsid w:val="00A2753A"/>
    <w:rsid w:val="00A27E14"/>
    <w:rsid w:val="00A31AB7"/>
    <w:rsid w:val="00A44A4C"/>
    <w:rsid w:val="00A463EB"/>
    <w:rsid w:val="00A47EA9"/>
    <w:rsid w:val="00A51F28"/>
    <w:rsid w:val="00A5418F"/>
    <w:rsid w:val="00A61ECA"/>
    <w:rsid w:val="00A62346"/>
    <w:rsid w:val="00A63C8C"/>
    <w:rsid w:val="00A666E3"/>
    <w:rsid w:val="00A767F1"/>
    <w:rsid w:val="00A801B9"/>
    <w:rsid w:val="00A81062"/>
    <w:rsid w:val="00A84129"/>
    <w:rsid w:val="00A8664B"/>
    <w:rsid w:val="00A91730"/>
    <w:rsid w:val="00A9606C"/>
    <w:rsid w:val="00AA750F"/>
    <w:rsid w:val="00AB0C7B"/>
    <w:rsid w:val="00AB15F0"/>
    <w:rsid w:val="00AC2BFE"/>
    <w:rsid w:val="00AC5788"/>
    <w:rsid w:val="00AC6331"/>
    <w:rsid w:val="00AD1AB3"/>
    <w:rsid w:val="00AD2B8A"/>
    <w:rsid w:val="00AD35E9"/>
    <w:rsid w:val="00AD5AD1"/>
    <w:rsid w:val="00AD6334"/>
    <w:rsid w:val="00AD6350"/>
    <w:rsid w:val="00AD7DAD"/>
    <w:rsid w:val="00AE0FA7"/>
    <w:rsid w:val="00AE15E5"/>
    <w:rsid w:val="00AE3C05"/>
    <w:rsid w:val="00AF19FD"/>
    <w:rsid w:val="00AF349E"/>
    <w:rsid w:val="00AF464C"/>
    <w:rsid w:val="00AF4EB6"/>
    <w:rsid w:val="00B0396C"/>
    <w:rsid w:val="00B1018F"/>
    <w:rsid w:val="00B10B37"/>
    <w:rsid w:val="00B22161"/>
    <w:rsid w:val="00B2601F"/>
    <w:rsid w:val="00B262B8"/>
    <w:rsid w:val="00B31AB3"/>
    <w:rsid w:val="00B35C95"/>
    <w:rsid w:val="00B418DB"/>
    <w:rsid w:val="00B431C8"/>
    <w:rsid w:val="00B4631D"/>
    <w:rsid w:val="00B47654"/>
    <w:rsid w:val="00B47CB8"/>
    <w:rsid w:val="00B50C88"/>
    <w:rsid w:val="00B520BF"/>
    <w:rsid w:val="00B54F4F"/>
    <w:rsid w:val="00B571E3"/>
    <w:rsid w:val="00B576D2"/>
    <w:rsid w:val="00B628A4"/>
    <w:rsid w:val="00B65EB9"/>
    <w:rsid w:val="00B6672B"/>
    <w:rsid w:val="00B6747F"/>
    <w:rsid w:val="00B737DF"/>
    <w:rsid w:val="00B73B5E"/>
    <w:rsid w:val="00B7443B"/>
    <w:rsid w:val="00B77AF7"/>
    <w:rsid w:val="00B84FAE"/>
    <w:rsid w:val="00B903BC"/>
    <w:rsid w:val="00B92BD0"/>
    <w:rsid w:val="00BA10D2"/>
    <w:rsid w:val="00BB1032"/>
    <w:rsid w:val="00BB33BB"/>
    <w:rsid w:val="00BB3AF2"/>
    <w:rsid w:val="00BB50A7"/>
    <w:rsid w:val="00BB75F2"/>
    <w:rsid w:val="00BC4BFF"/>
    <w:rsid w:val="00BC60FF"/>
    <w:rsid w:val="00BC721E"/>
    <w:rsid w:val="00BC7FBF"/>
    <w:rsid w:val="00BD3A75"/>
    <w:rsid w:val="00BD5CAA"/>
    <w:rsid w:val="00BD7E8B"/>
    <w:rsid w:val="00BE1CF3"/>
    <w:rsid w:val="00BE2B3D"/>
    <w:rsid w:val="00BE413C"/>
    <w:rsid w:val="00BE45E7"/>
    <w:rsid w:val="00BE580E"/>
    <w:rsid w:val="00BE7BD9"/>
    <w:rsid w:val="00BF349E"/>
    <w:rsid w:val="00BF440B"/>
    <w:rsid w:val="00BF60A6"/>
    <w:rsid w:val="00BF71E3"/>
    <w:rsid w:val="00C01287"/>
    <w:rsid w:val="00C07F67"/>
    <w:rsid w:val="00C123C0"/>
    <w:rsid w:val="00C12B16"/>
    <w:rsid w:val="00C132B9"/>
    <w:rsid w:val="00C14119"/>
    <w:rsid w:val="00C1467A"/>
    <w:rsid w:val="00C235F3"/>
    <w:rsid w:val="00C26423"/>
    <w:rsid w:val="00C27183"/>
    <w:rsid w:val="00C273E3"/>
    <w:rsid w:val="00C31B09"/>
    <w:rsid w:val="00C327A1"/>
    <w:rsid w:val="00C40C12"/>
    <w:rsid w:val="00C431F3"/>
    <w:rsid w:val="00C433ED"/>
    <w:rsid w:val="00C4622B"/>
    <w:rsid w:val="00C473D5"/>
    <w:rsid w:val="00C478E6"/>
    <w:rsid w:val="00C53377"/>
    <w:rsid w:val="00C548C2"/>
    <w:rsid w:val="00C570FB"/>
    <w:rsid w:val="00C57D6B"/>
    <w:rsid w:val="00C619EB"/>
    <w:rsid w:val="00C65AFB"/>
    <w:rsid w:val="00C66380"/>
    <w:rsid w:val="00C70BD5"/>
    <w:rsid w:val="00C71D4D"/>
    <w:rsid w:val="00C76F70"/>
    <w:rsid w:val="00C8086E"/>
    <w:rsid w:val="00C845E1"/>
    <w:rsid w:val="00C84B7C"/>
    <w:rsid w:val="00C93BE7"/>
    <w:rsid w:val="00C940B7"/>
    <w:rsid w:val="00C96238"/>
    <w:rsid w:val="00CA1463"/>
    <w:rsid w:val="00CA3B60"/>
    <w:rsid w:val="00CA3F99"/>
    <w:rsid w:val="00CA4AA5"/>
    <w:rsid w:val="00CB142F"/>
    <w:rsid w:val="00CB46B8"/>
    <w:rsid w:val="00CB7E81"/>
    <w:rsid w:val="00CC3922"/>
    <w:rsid w:val="00CC5ACB"/>
    <w:rsid w:val="00CC5E64"/>
    <w:rsid w:val="00CD1EB9"/>
    <w:rsid w:val="00CE1B21"/>
    <w:rsid w:val="00CE47D0"/>
    <w:rsid w:val="00CF4C2C"/>
    <w:rsid w:val="00CF6A41"/>
    <w:rsid w:val="00D00397"/>
    <w:rsid w:val="00D0310B"/>
    <w:rsid w:val="00D042B1"/>
    <w:rsid w:val="00D044D9"/>
    <w:rsid w:val="00D11BAE"/>
    <w:rsid w:val="00D13CDA"/>
    <w:rsid w:val="00D155B1"/>
    <w:rsid w:val="00D22F3F"/>
    <w:rsid w:val="00D25646"/>
    <w:rsid w:val="00D301B7"/>
    <w:rsid w:val="00D3052C"/>
    <w:rsid w:val="00D316D0"/>
    <w:rsid w:val="00D31709"/>
    <w:rsid w:val="00D3318A"/>
    <w:rsid w:val="00D373A4"/>
    <w:rsid w:val="00D415F7"/>
    <w:rsid w:val="00D45D94"/>
    <w:rsid w:val="00D5450A"/>
    <w:rsid w:val="00D55B2D"/>
    <w:rsid w:val="00D6347B"/>
    <w:rsid w:val="00D64F0F"/>
    <w:rsid w:val="00D65EEB"/>
    <w:rsid w:val="00D66427"/>
    <w:rsid w:val="00D6651A"/>
    <w:rsid w:val="00D67691"/>
    <w:rsid w:val="00D742F5"/>
    <w:rsid w:val="00D74976"/>
    <w:rsid w:val="00D75D41"/>
    <w:rsid w:val="00D82567"/>
    <w:rsid w:val="00D83F89"/>
    <w:rsid w:val="00D85A8C"/>
    <w:rsid w:val="00D85DBD"/>
    <w:rsid w:val="00D87313"/>
    <w:rsid w:val="00D879E2"/>
    <w:rsid w:val="00D9262D"/>
    <w:rsid w:val="00D96C05"/>
    <w:rsid w:val="00DA13C8"/>
    <w:rsid w:val="00DB271D"/>
    <w:rsid w:val="00DB27B3"/>
    <w:rsid w:val="00DB37EE"/>
    <w:rsid w:val="00DB649F"/>
    <w:rsid w:val="00DB67D0"/>
    <w:rsid w:val="00DB680A"/>
    <w:rsid w:val="00DB7D35"/>
    <w:rsid w:val="00DC00AD"/>
    <w:rsid w:val="00DC0797"/>
    <w:rsid w:val="00DC1FD5"/>
    <w:rsid w:val="00DC211C"/>
    <w:rsid w:val="00DC632E"/>
    <w:rsid w:val="00DD384E"/>
    <w:rsid w:val="00DD3F94"/>
    <w:rsid w:val="00DE2E43"/>
    <w:rsid w:val="00DE3D93"/>
    <w:rsid w:val="00DE4E76"/>
    <w:rsid w:val="00DF2536"/>
    <w:rsid w:val="00DF5504"/>
    <w:rsid w:val="00DF6875"/>
    <w:rsid w:val="00E01533"/>
    <w:rsid w:val="00E01BE0"/>
    <w:rsid w:val="00E02DF5"/>
    <w:rsid w:val="00E03BEC"/>
    <w:rsid w:val="00E06FF4"/>
    <w:rsid w:val="00E10146"/>
    <w:rsid w:val="00E147C0"/>
    <w:rsid w:val="00E210E6"/>
    <w:rsid w:val="00E231B0"/>
    <w:rsid w:val="00E23A4B"/>
    <w:rsid w:val="00E23F58"/>
    <w:rsid w:val="00E25381"/>
    <w:rsid w:val="00E31B1B"/>
    <w:rsid w:val="00E31EBA"/>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7196"/>
    <w:rsid w:val="00E5795E"/>
    <w:rsid w:val="00E57CF1"/>
    <w:rsid w:val="00E63F0D"/>
    <w:rsid w:val="00E64A88"/>
    <w:rsid w:val="00E64D4B"/>
    <w:rsid w:val="00E66E71"/>
    <w:rsid w:val="00E677D1"/>
    <w:rsid w:val="00E7182C"/>
    <w:rsid w:val="00E728B0"/>
    <w:rsid w:val="00E80DB2"/>
    <w:rsid w:val="00E85A25"/>
    <w:rsid w:val="00E918AE"/>
    <w:rsid w:val="00E9484C"/>
    <w:rsid w:val="00E94AB6"/>
    <w:rsid w:val="00E95F19"/>
    <w:rsid w:val="00E96016"/>
    <w:rsid w:val="00E975F7"/>
    <w:rsid w:val="00EA5AA8"/>
    <w:rsid w:val="00EA60B7"/>
    <w:rsid w:val="00EA6204"/>
    <w:rsid w:val="00EB1B22"/>
    <w:rsid w:val="00EB25EE"/>
    <w:rsid w:val="00EC0C7A"/>
    <w:rsid w:val="00EC3E17"/>
    <w:rsid w:val="00ED0580"/>
    <w:rsid w:val="00ED419A"/>
    <w:rsid w:val="00ED542F"/>
    <w:rsid w:val="00ED5B9C"/>
    <w:rsid w:val="00EE0D55"/>
    <w:rsid w:val="00EE4894"/>
    <w:rsid w:val="00EF0EA4"/>
    <w:rsid w:val="00EF437B"/>
    <w:rsid w:val="00EF7864"/>
    <w:rsid w:val="00EF7FE7"/>
    <w:rsid w:val="00F0357E"/>
    <w:rsid w:val="00F03B12"/>
    <w:rsid w:val="00F05330"/>
    <w:rsid w:val="00F07F4E"/>
    <w:rsid w:val="00F10155"/>
    <w:rsid w:val="00F114B8"/>
    <w:rsid w:val="00F15F70"/>
    <w:rsid w:val="00F16F0A"/>
    <w:rsid w:val="00F21B0D"/>
    <w:rsid w:val="00F22676"/>
    <w:rsid w:val="00F2530E"/>
    <w:rsid w:val="00F33DAB"/>
    <w:rsid w:val="00F350BD"/>
    <w:rsid w:val="00F35A84"/>
    <w:rsid w:val="00F37092"/>
    <w:rsid w:val="00F40EFA"/>
    <w:rsid w:val="00F42562"/>
    <w:rsid w:val="00F42D43"/>
    <w:rsid w:val="00F66797"/>
    <w:rsid w:val="00F66E35"/>
    <w:rsid w:val="00F67E19"/>
    <w:rsid w:val="00F758BC"/>
    <w:rsid w:val="00F767AC"/>
    <w:rsid w:val="00F76AF1"/>
    <w:rsid w:val="00F8747F"/>
    <w:rsid w:val="00F901D9"/>
    <w:rsid w:val="00F90A64"/>
    <w:rsid w:val="00F91441"/>
    <w:rsid w:val="00F91AAB"/>
    <w:rsid w:val="00FA20EC"/>
    <w:rsid w:val="00FA6F1C"/>
    <w:rsid w:val="00FA7EFD"/>
    <w:rsid w:val="00FB670B"/>
    <w:rsid w:val="00FB783B"/>
    <w:rsid w:val="00FC1E33"/>
    <w:rsid w:val="00FC5387"/>
    <w:rsid w:val="00FC7193"/>
    <w:rsid w:val="00FD271B"/>
    <w:rsid w:val="00FD4668"/>
    <w:rsid w:val="00FD6FEE"/>
    <w:rsid w:val="00FD7BA9"/>
    <w:rsid w:val="00FE5671"/>
    <w:rsid w:val="00FE7E69"/>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C76F70"/>
    <w:pPr>
      <w:keepNext/>
      <w:keepLines/>
      <w:numPr>
        <w:numId w:val="13"/>
      </w:numPr>
      <w:spacing w:before="360" w:after="80"/>
      <w:outlineLvl w:val="0"/>
    </w:pPr>
    <w:rPr>
      <w:rFonts w:eastAsiaTheme="majorEastAsia" w:cstheme="majorBidi"/>
      <w:b/>
      <w:color w:val="000000" w:themeColor="text1"/>
      <w:sz w:val="24"/>
      <w:szCs w:val="24"/>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F70"/>
    <w:rPr>
      <w:rFonts w:ascii="Arial" w:eastAsiaTheme="majorEastAsia" w:hAnsi="Arial" w:cstheme="majorBidi"/>
      <w:b/>
      <w:color w:val="000000" w:themeColor="text1"/>
      <w:sz w:val="24"/>
      <w:szCs w:val="24"/>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070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lang w:val="en-GB" w:eastAsia="en-GB"/>
      <w14:ligatures w14:val="none"/>
    </w:rPr>
  </w:style>
  <w:style w:type="character" w:customStyle="1" w:styleId="HTMLPreformattedChar">
    <w:name w:val="HTML Preformatted Char"/>
    <w:basedOn w:val="DefaultParagraphFont"/>
    <w:link w:val="HTMLPreformatted"/>
    <w:uiPriority w:val="99"/>
    <w:semiHidden/>
    <w:rsid w:val="00070F39"/>
    <w:rPr>
      <w:rFonts w:ascii="Courier New" w:eastAsia="Times New Roman" w:hAnsi="Courier New" w:cs="Courier New"/>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5027620">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44630087">
      <w:bodyDiv w:val="1"/>
      <w:marLeft w:val="0"/>
      <w:marRight w:val="0"/>
      <w:marTop w:val="0"/>
      <w:marBottom w:val="0"/>
      <w:divBdr>
        <w:top w:val="none" w:sz="0" w:space="0" w:color="auto"/>
        <w:left w:val="none" w:sz="0" w:space="0" w:color="auto"/>
        <w:bottom w:val="none" w:sz="0" w:space="0" w:color="auto"/>
        <w:right w:val="none" w:sz="0" w:space="0" w:color="auto"/>
      </w:divBdr>
    </w:div>
    <w:div w:id="649410615">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75875936">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3033305">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61397887">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488595008">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5.jpg"/><Relationship Id="rId2" Type="http://schemas.openxmlformats.org/officeDocument/2006/relationships/numbering" Target="numbering.xml"/><Relationship Id="rId16" Type="http://schemas.openxmlformats.org/officeDocument/2006/relationships/hyperlink" Target="https://www.geeksforgeeks.org/computer-science-fundamentals/secondary-memory/" TargetMode="External"/><Relationship Id="rId20" Type="http://schemas.openxmlformats.org/officeDocument/2006/relationships/image" Target="media/image10.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jpg"/><Relationship Id="rId5" Type="http://schemas.openxmlformats.org/officeDocument/2006/relationships/webSettings" Target="webSettings.xml"/><Relationship Id="rId15" Type="http://schemas.openxmlformats.org/officeDocument/2006/relationships/hyperlink" Target="https://www.geeksforgeeks.org/computer-science-fundamentals/primary-memory/" TargetMode="External"/><Relationship Id="rId23" Type="http://schemas.openxmlformats.org/officeDocument/2006/relationships/image" Target="media/image13.jp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mailto:25%31%30%36%374@s%74u%64%65%6e%74%2eu%77%74%73%64.ac.%75k" TargetMode="External"/><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1</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2</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3</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4</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5</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6</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7</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8</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9</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10</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11</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12</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13</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14</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15</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16</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17</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18</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19</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20</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21</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22</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23</b:RefOrder>
  </b:Source>
  <b:Source>
    <b:Tag>gee26</b:Tag>
    <b:SourceType>InternetSite</b:SourceType>
    <b:Guid>{677E56C4-09AA-4DEC-BFBD-409423E36534}</b:Guid>
    <b:Title>File Systems in Operating System</b:Title>
    <b:Year>2026</b:Year>
    <b:Author>
      <b:Author>
        <b:NameList>
          <b:Person>
            <b:Last>geeksforgeeks</b:Last>
          </b:Person>
        </b:NameList>
      </b:Author>
    </b:Author>
    <b:ProductionCompany>geeksforgeeks</b:ProductionCompany>
    <b:URL>https://www.geeksforgeeks.org/operating-systems/file-systems-in-operating-system/</b:URL>
    <b:RefOrder>24</b:RefOrder>
  </b:Source>
</b:Sources>
</file>

<file path=customXml/itemProps1.xml><?xml version="1.0" encoding="utf-8"?>
<ds:datastoreItem xmlns:ds="http://schemas.openxmlformats.org/officeDocument/2006/customXml" ds:itemID="{0B375CBB-40D1-4AB3-807A-C9D4664EF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2133</Words>
  <Characters>12162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Pedro Claudio Martinez Almanzar (2510674)</cp:lastModifiedBy>
  <cp:revision>2</cp:revision>
  <cp:lastPrinted>2025-08-21T23:45:00Z</cp:lastPrinted>
  <dcterms:created xsi:type="dcterms:W3CDTF">2026-04-28T23:10:00Z</dcterms:created>
  <dcterms:modified xsi:type="dcterms:W3CDTF">2026-04-28T23:10:00Z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