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64386620"/>
        <w:docPartObj>
          <w:docPartGallery w:val="Cover Pages"/>
          <w:docPartUnique/>
        </w:docPartObj>
      </w:sdtPr>
      <w:sdtEndPr/>
      <w:sdtContent>
        <w:p w14:paraId="5A2E5022" w14:textId="4C373A9C" w:rsidR="000D605A" w:rsidRDefault="00587E31" w:rsidP="0EC779B6">
          <w:pPr>
            <w:tabs>
              <w:tab w:val="left" w:pos="6060"/>
              <w:tab w:val="left" w:pos="6240"/>
            </w:tabs>
          </w:pPr>
          <w:r>
            <w:rPr>
              <w:noProof/>
            </w:rPr>
            <mc:AlternateContent>
              <mc:Choice Requires="wpg">
                <w:drawing>
                  <wp:anchor distT="0" distB="0" distL="114300" distR="114300" simplePos="0" relativeHeight="251659264" behindDoc="1" locked="0" layoutInCell="1" allowOverlap="1" wp14:anchorId="37377926" wp14:editId="41646403">
                    <wp:simplePos x="0" y="0"/>
                    <wp:positionH relativeFrom="page">
                      <wp:posOffset>349250</wp:posOffset>
                    </wp:positionH>
                    <wp:positionV relativeFrom="page">
                      <wp:posOffset>349250</wp:posOffset>
                    </wp:positionV>
                    <wp:extent cx="7569165" cy="6057900"/>
                    <wp:effectExtent l="0" t="0" r="0" b="0"/>
                    <wp:wrapNone/>
                    <wp:docPr id="193" name="Group 193"/>
                    <wp:cNvGraphicFramePr/>
                    <a:graphic xmlns:a="http://schemas.openxmlformats.org/drawingml/2006/main">
                      <a:graphicData uri="http://schemas.microsoft.com/office/word/2010/wordprocessingGroup">
                        <wpg:wgp>
                          <wpg:cNvGrpSpPr/>
                          <wpg:grpSpPr>
                            <a:xfrm>
                              <a:off x="0" y="0"/>
                              <a:ext cx="7569166" cy="6057900"/>
                              <a:chOff x="0" y="0"/>
                              <a:chExt cx="7604372" cy="5357532"/>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B7FB3B4" w14:textId="2EE75914" w:rsidR="00B63197" w:rsidRPr="00B63197" w:rsidRDefault="00B63197" w:rsidP="00B63197">
                                  <w:pPr>
                                    <w:jc w:val="center"/>
                                    <w:rPr>
                                      <w:b/>
                                      <w:bCs/>
                                      <w:color w:val="000000" w:themeColor="text1"/>
                                      <w:sz w:val="32"/>
                                      <w:szCs w:val="32"/>
                                    </w:rPr>
                                  </w:pPr>
                                  <w:r>
                                    <w:t xml:space="preserve">                                                                            </w:t>
                                  </w:r>
                                  <w:r w:rsidRPr="00B63197">
                                    <w:rPr>
                                      <w:b/>
                                      <w:bCs/>
                                      <w:color w:val="000000" w:themeColor="text1"/>
                                      <w:sz w:val="32"/>
                                      <w:szCs w:val="32"/>
                                    </w:rPr>
                                    <w:t>Moodle</w:t>
                                  </w:r>
                                </w:p>
                                <w:p w14:paraId="4D6AC6B2" w14:textId="0C12C8A7" w:rsidR="00B63197" w:rsidRPr="00B63197" w:rsidRDefault="00B63197" w:rsidP="00B63197">
                                  <w:pPr>
                                    <w:jc w:val="center"/>
                                    <w:rPr>
                                      <w:b/>
                                      <w:bCs/>
                                      <w:sz w:val="32"/>
                                      <w:szCs w:val="32"/>
                                    </w:rPr>
                                  </w:pPr>
                                  <w:r>
                                    <w:t xml:space="preserve">                                                                                  </w:t>
                                  </w:r>
                                  <w:r w:rsidRPr="00B63197">
                                    <w:rPr>
                                      <w:b/>
                                      <w:bCs/>
                                      <w:color w:val="000000" w:themeColor="text1"/>
                                      <w:sz w:val="32"/>
                                      <w:szCs w:val="32"/>
                                    </w:rPr>
                                    <w:t>2020/2021</w:t>
                                  </w:r>
                                </w:p>
                                <w:p w14:paraId="1F83B191" w14:textId="77777777" w:rsidR="00B63197" w:rsidRDefault="00B63197" w:rsidP="00B631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401876" y="2892169"/>
                                <a:ext cx="7202496" cy="2465363"/>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986BCC5" w14:textId="3445EE1F" w:rsidR="000D605A" w:rsidRPr="0060286C" w:rsidRDefault="004A6D00" w:rsidP="004B02D8">
                                  <w:pPr>
                                    <w:pStyle w:val="NoSpacing"/>
                                    <w:spacing w:before="120"/>
                                    <w:rPr>
                                      <w:b/>
                                      <w:bCs/>
                                      <w:color w:val="FFFFFF" w:themeColor="background1"/>
                                      <w:sz w:val="36"/>
                                      <w:szCs w:val="36"/>
                                      <w:lang w:val="nl-BE"/>
                                    </w:rPr>
                                  </w:pPr>
                                  <w:r w:rsidRPr="0060286C">
                                    <w:rPr>
                                      <w:b/>
                                      <w:bCs/>
                                      <w:color w:val="FFFFFF" w:themeColor="background1"/>
                                      <w:sz w:val="36"/>
                                      <w:szCs w:val="36"/>
                                      <w:lang w:val="nl-BE"/>
                                    </w:rPr>
                                    <w:t>Student Name</w:t>
                                  </w:r>
                                  <w:r w:rsidR="0017214D" w:rsidRPr="0060286C">
                                    <w:rPr>
                                      <w:b/>
                                      <w:bCs/>
                                      <w:color w:val="FFFFFF" w:themeColor="background1"/>
                                      <w:sz w:val="36"/>
                                      <w:szCs w:val="36"/>
                                      <w:lang w:val="nl-BE"/>
                                    </w:rPr>
                                    <w:t xml:space="preserve"> </w:t>
                                  </w:r>
                                  <w:r w:rsidRPr="0060286C">
                                    <w:rPr>
                                      <w:b/>
                                      <w:bCs/>
                                      <w:color w:val="FFFFFF" w:themeColor="background1"/>
                                      <w:sz w:val="36"/>
                                      <w:szCs w:val="36"/>
                                      <w:lang w:val="nl-BE"/>
                                    </w:rPr>
                                    <w:t>:  Anafieu Jalloh</w:t>
                                  </w:r>
                                </w:p>
                                <w:p w14:paraId="472E944A" w14:textId="34E6AB1F" w:rsidR="006058C2" w:rsidRPr="0060286C" w:rsidRDefault="006058C2" w:rsidP="004B02D8">
                                  <w:pPr>
                                    <w:pStyle w:val="NoSpacing"/>
                                    <w:spacing w:before="120"/>
                                    <w:rPr>
                                      <w:b/>
                                      <w:bCs/>
                                      <w:color w:val="FFFFFF" w:themeColor="background1"/>
                                      <w:sz w:val="36"/>
                                      <w:szCs w:val="36"/>
                                      <w:lang w:val="nl-BE"/>
                                    </w:rPr>
                                  </w:pPr>
                                  <w:r w:rsidRPr="0060286C">
                                    <w:rPr>
                                      <w:b/>
                                      <w:bCs/>
                                      <w:color w:val="FFFFFF" w:themeColor="background1"/>
                                      <w:sz w:val="36"/>
                                      <w:szCs w:val="36"/>
                                      <w:lang w:val="nl-BE"/>
                                    </w:rPr>
                                    <w:t xml:space="preserve">Student Code  </w:t>
                                  </w:r>
                                  <w:r w:rsidR="0017214D" w:rsidRPr="0060286C">
                                    <w:rPr>
                                      <w:b/>
                                      <w:bCs/>
                                      <w:color w:val="FFFFFF" w:themeColor="background1"/>
                                      <w:sz w:val="36"/>
                                      <w:szCs w:val="36"/>
                                      <w:lang w:val="nl-BE"/>
                                    </w:rPr>
                                    <w:t xml:space="preserve"> </w:t>
                                  </w:r>
                                  <w:r w:rsidRPr="0060286C">
                                    <w:rPr>
                                      <w:b/>
                                      <w:bCs/>
                                      <w:color w:val="FFFFFF" w:themeColor="background1"/>
                                      <w:sz w:val="36"/>
                                      <w:szCs w:val="36"/>
                                      <w:lang w:val="nl-BE"/>
                                    </w:rPr>
                                    <w:t xml:space="preserve">: </w:t>
                                  </w:r>
                                  <w:r w:rsidR="00F43BD5" w:rsidRPr="0060286C">
                                    <w:rPr>
                                      <w:b/>
                                      <w:bCs/>
                                      <w:color w:val="FFFFFF" w:themeColor="background1"/>
                                      <w:sz w:val="36"/>
                                      <w:szCs w:val="36"/>
                                      <w:lang w:val="nl-BE"/>
                                    </w:rPr>
                                    <w:t>1913505</w:t>
                                  </w:r>
                                </w:p>
                                <w:p w14:paraId="1F19F68A" w14:textId="1246523F" w:rsidR="00F43BD5" w:rsidRPr="0060286C" w:rsidRDefault="005E0BB4" w:rsidP="004B02D8">
                                  <w:pPr>
                                    <w:pStyle w:val="NoSpacing"/>
                                    <w:spacing w:before="120"/>
                                    <w:rPr>
                                      <w:b/>
                                      <w:bCs/>
                                      <w:color w:val="FFFFFF" w:themeColor="background1"/>
                                      <w:sz w:val="36"/>
                                      <w:szCs w:val="36"/>
                                      <w:lang w:val="en-GB"/>
                                    </w:rPr>
                                  </w:pPr>
                                  <w:r w:rsidRPr="0060286C">
                                    <w:rPr>
                                      <w:b/>
                                      <w:bCs/>
                                      <w:color w:val="FFFFFF" w:themeColor="background1"/>
                                      <w:sz w:val="36"/>
                                      <w:szCs w:val="36"/>
                                      <w:lang w:val="en-GB"/>
                                    </w:rPr>
                                    <w:t xml:space="preserve">Module </w:t>
                                  </w:r>
                                  <w:r w:rsidR="007F7F02" w:rsidRPr="0060286C">
                                    <w:rPr>
                                      <w:b/>
                                      <w:bCs/>
                                      <w:color w:val="FFFFFF" w:themeColor="background1"/>
                                      <w:sz w:val="36"/>
                                      <w:szCs w:val="36"/>
                                      <w:lang w:val="en-GB"/>
                                    </w:rPr>
                                    <w:t xml:space="preserve">Code </w:t>
                                  </w:r>
                                  <w:proofErr w:type="gramStart"/>
                                  <w:r w:rsidR="0017214D" w:rsidRPr="0060286C">
                                    <w:rPr>
                                      <w:b/>
                                      <w:bCs/>
                                      <w:color w:val="FFFFFF" w:themeColor="background1"/>
                                      <w:sz w:val="36"/>
                                      <w:szCs w:val="36"/>
                                      <w:lang w:val="en-GB"/>
                                    </w:rPr>
                                    <w:t xml:space="preserve"> </w:t>
                                  </w:r>
                                  <w:r w:rsidR="008B022C">
                                    <w:rPr>
                                      <w:b/>
                                      <w:bCs/>
                                      <w:color w:val="FFFFFF" w:themeColor="background1"/>
                                      <w:sz w:val="36"/>
                                      <w:szCs w:val="36"/>
                                      <w:lang w:val="en-GB"/>
                                    </w:rPr>
                                    <w:t xml:space="preserve"> </w:t>
                                  </w:r>
                                  <w:r w:rsidR="007F7F02" w:rsidRPr="0060286C">
                                    <w:rPr>
                                      <w:b/>
                                      <w:bCs/>
                                      <w:color w:val="FFFFFF" w:themeColor="background1"/>
                                      <w:sz w:val="36"/>
                                      <w:szCs w:val="36"/>
                                      <w:lang w:val="en-GB"/>
                                    </w:rPr>
                                    <w:t>:</w:t>
                                  </w:r>
                                  <w:proofErr w:type="gramEnd"/>
                                  <w:r w:rsidR="007F7F02" w:rsidRPr="0060286C">
                                    <w:rPr>
                                      <w:b/>
                                      <w:bCs/>
                                      <w:color w:val="FFFFFF" w:themeColor="background1"/>
                                      <w:sz w:val="36"/>
                                      <w:szCs w:val="36"/>
                                      <w:lang w:val="en-GB"/>
                                    </w:rPr>
                                    <w:t xml:space="preserve"> </w:t>
                                  </w:r>
                                  <w:r w:rsidR="004435B1" w:rsidRPr="0060286C">
                                    <w:rPr>
                                      <w:b/>
                                      <w:bCs/>
                                      <w:color w:val="FFFFFF" w:themeColor="background1"/>
                                      <w:sz w:val="36"/>
                                      <w:szCs w:val="36"/>
                                      <w:lang w:val="en-GB"/>
                                    </w:rPr>
                                    <w:t>BMSW5104</w:t>
                                  </w:r>
                                </w:p>
                                <w:p w14:paraId="4A4E278D" w14:textId="2ECDE526" w:rsidR="00343D05" w:rsidRPr="0060286C" w:rsidRDefault="00343D05" w:rsidP="004B02D8">
                                  <w:pPr>
                                    <w:pStyle w:val="NoSpacing"/>
                                    <w:spacing w:before="120"/>
                                    <w:rPr>
                                      <w:b/>
                                      <w:bCs/>
                                      <w:color w:val="FFFFFF" w:themeColor="background1"/>
                                      <w:sz w:val="36"/>
                                      <w:szCs w:val="36"/>
                                      <w:lang w:val="en-GB"/>
                                    </w:rPr>
                                  </w:pPr>
                                  <w:r w:rsidRPr="0060286C">
                                    <w:rPr>
                                      <w:b/>
                                      <w:bCs/>
                                      <w:color w:val="FFFFFF" w:themeColor="background1"/>
                                      <w:sz w:val="36"/>
                                      <w:szCs w:val="36"/>
                                      <w:lang w:val="en-GB"/>
                                    </w:rPr>
                                    <w:t xml:space="preserve">Lecturer </w:t>
                                  </w:r>
                                  <w:proofErr w:type="gramStart"/>
                                  <w:r w:rsidRPr="0060286C">
                                    <w:rPr>
                                      <w:b/>
                                      <w:bCs/>
                                      <w:color w:val="FFFFFF" w:themeColor="background1"/>
                                      <w:sz w:val="36"/>
                                      <w:szCs w:val="36"/>
                                      <w:lang w:val="en-GB"/>
                                    </w:rPr>
                                    <w:t>Name</w:t>
                                  </w:r>
                                  <w:r w:rsidR="008B022C">
                                    <w:rPr>
                                      <w:b/>
                                      <w:bCs/>
                                      <w:color w:val="FFFFFF" w:themeColor="background1"/>
                                      <w:sz w:val="36"/>
                                      <w:szCs w:val="36"/>
                                      <w:lang w:val="en-GB"/>
                                    </w:rPr>
                                    <w:t xml:space="preserve"> </w:t>
                                  </w:r>
                                  <w:r w:rsidRPr="0060286C">
                                    <w:rPr>
                                      <w:b/>
                                      <w:bCs/>
                                      <w:color w:val="FFFFFF" w:themeColor="background1"/>
                                      <w:sz w:val="36"/>
                                      <w:szCs w:val="36"/>
                                      <w:lang w:val="en-GB"/>
                                    </w:rPr>
                                    <w:t>:</w:t>
                                  </w:r>
                                  <w:proofErr w:type="gramEnd"/>
                                  <w:r w:rsidR="00874137" w:rsidRPr="0060286C">
                                    <w:rPr>
                                      <w:b/>
                                      <w:bCs/>
                                      <w:color w:val="FFFFFF" w:themeColor="background1"/>
                                      <w:sz w:val="36"/>
                                      <w:szCs w:val="36"/>
                                      <w:lang w:val="en-GB"/>
                                    </w:rPr>
                                    <w:t xml:space="preserve"> Dr </w:t>
                                  </w:r>
                                  <w:proofErr w:type="spellStart"/>
                                  <w:r w:rsidR="00874137" w:rsidRPr="0060286C">
                                    <w:rPr>
                                      <w:b/>
                                      <w:bCs/>
                                      <w:color w:val="FFFFFF" w:themeColor="background1"/>
                                      <w:sz w:val="36"/>
                                      <w:szCs w:val="36"/>
                                      <w:lang w:val="en-GB"/>
                                    </w:rPr>
                                    <w:t>Rexon</w:t>
                                  </w:r>
                                  <w:proofErr w:type="spellEnd"/>
                                  <w:r w:rsidR="00874137" w:rsidRPr="0060286C">
                                    <w:rPr>
                                      <w:b/>
                                      <w:bCs/>
                                      <w:color w:val="FFFFFF" w:themeColor="background1"/>
                                      <w:sz w:val="36"/>
                                      <w:szCs w:val="36"/>
                                      <w:lang w:val="en-GB"/>
                                    </w:rPr>
                                    <w:t xml:space="preserve"> </w:t>
                                  </w:r>
                                  <w:proofErr w:type="spellStart"/>
                                  <w:r w:rsidR="00874137" w:rsidRPr="0060286C">
                                    <w:rPr>
                                      <w:b/>
                                      <w:bCs/>
                                      <w:color w:val="FFFFFF" w:themeColor="background1"/>
                                      <w:sz w:val="36"/>
                                      <w:szCs w:val="36"/>
                                      <w:lang w:val="en-GB"/>
                                    </w:rPr>
                                    <w:t>Nting</w:t>
                                  </w:r>
                                  <w:proofErr w:type="spellEnd"/>
                                  <w:r w:rsidR="0017214D" w:rsidRPr="0060286C">
                                    <w:rPr>
                                      <w:b/>
                                      <w:bCs/>
                                      <w:color w:val="FFFFFF" w:themeColor="background1"/>
                                      <w:sz w:val="36"/>
                                      <w:szCs w:val="36"/>
                                      <w:lang w:val="en-GB"/>
                                    </w:rPr>
                                    <w:t>.</w:t>
                                  </w:r>
                                </w:p>
                                <w:p w14:paraId="1AC40EC2" w14:textId="4F61FBDE" w:rsidR="001C5203" w:rsidRPr="0060286C" w:rsidRDefault="001C5203" w:rsidP="004B02D8">
                                  <w:pPr>
                                    <w:pStyle w:val="NoSpacing"/>
                                    <w:spacing w:before="120"/>
                                    <w:rPr>
                                      <w:b/>
                                      <w:bCs/>
                                      <w:color w:val="FFFFFF" w:themeColor="background1"/>
                                      <w:sz w:val="36"/>
                                      <w:szCs w:val="36"/>
                                      <w:lang w:val="en-GB"/>
                                    </w:rPr>
                                  </w:pPr>
                                </w:p>
                                <w:p w14:paraId="2242A987" w14:textId="2768E8D0" w:rsidR="001C5203" w:rsidRPr="00343D05" w:rsidRDefault="001C5203" w:rsidP="004B02D8">
                                  <w:pPr>
                                    <w:pStyle w:val="NoSpacing"/>
                                    <w:spacing w:before="120"/>
                                    <w:rPr>
                                      <w:color w:val="FFFFFF" w:themeColor="background1"/>
                                      <w:lang w:val="en-GB"/>
                                    </w:rPr>
                                  </w:pPr>
                                </w:p>
                                <w:p w14:paraId="7EB84D40" w14:textId="77777777" w:rsidR="00BF6367" w:rsidRPr="00343D05" w:rsidRDefault="00BF6367" w:rsidP="004B02D8">
                                  <w:pPr>
                                    <w:pStyle w:val="NoSpacing"/>
                                    <w:spacing w:before="120"/>
                                    <w:rPr>
                                      <w:color w:val="FFFFFF" w:themeColor="background1"/>
                                      <w:lang w:val="en-GB"/>
                                    </w:rPr>
                                  </w:pPr>
                                </w:p>
                                <w:p w14:paraId="11048CEA" w14:textId="7B221559" w:rsidR="000D605A" w:rsidRDefault="00832BF3">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0D605A">
                                        <w:rPr>
                                          <w:caps/>
                                          <w:color w:val="FFFFFF" w:themeColor="background1"/>
                                        </w:rPr>
                                        <w:t>[Company name]</w:t>
                                      </w:r>
                                    </w:sdtContent>
                                  </w:sdt>
                                  <w:r w:rsidR="000D605A">
                                    <w:rPr>
                                      <w:color w:val="FFFFFF" w:themeColor="background1"/>
                                    </w:rPr>
                                    <w:t> </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1016000" y="1403101"/>
                                <a:ext cx="4795757" cy="1651927"/>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b/>
                                      <w:bCs/>
                                      <w:caps/>
                                      <w:color w:val="4472C4" w:themeColor="accent1"/>
                                      <w:sz w:val="52"/>
                                      <w:szCs w:val="5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3DB09008" w14:textId="663C8D57" w:rsidR="000D605A" w:rsidRDefault="00587E31">
                                      <w:pPr>
                                        <w:pStyle w:val="NoSpacing"/>
                                        <w:jc w:val="center"/>
                                        <w:rPr>
                                          <w:rFonts w:asciiTheme="majorHAnsi" w:eastAsiaTheme="majorEastAsia" w:hAnsiTheme="majorHAnsi" w:cstheme="majorBidi"/>
                                          <w:caps/>
                                          <w:color w:val="4472C4" w:themeColor="accent1"/>
                                          <w:sz w:val="72"/>
                                          <w:szCs w:val="72"/>
                                        </w:rPr>
                                      </w:pPr>
                                      <w:r w:rsidRPr="00587E31">
                                        <w:rPr>
                                          <w:rFonts w:asciiTheme="majorHAnsi" w:eastAsiaTheme="majorEastAsia" w:hAnsiTheme="majorHAnsi" w:cstheme="majorBidi"/>
                                          <w:b/>
                                          <w:bCs/>
                                          <w:caps/>
                                          <w:color w:val="4472C4" w:themeColor="accent1"/>
                                          <w:sz w:val="52"/>
                                          <w:szCs w:val="52"/>
                                        </w:rPr>
                                        <w:t>managing projects in the organisation.</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37377926" id="Group 193" o:spid="_x0000_s1026" style="position:absolute;margin-left:27.5pt;margin-top:27.5pt;width:596pt;height:477pt;z-index:-251657216;mso-position-horizontal-relative:page;mso-position-vertical-relative:page" coordsize="76043,535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textbox>
                        <w:txbxContent>
                          <w:p w14:paraId="0B7FB3B4" w14:textId="2EE75914" w:rsidR="00B63197" w:rsidRPr="00B63197" w:rsidRDefault="00B63197" w:rsidP="00B63197">
                            <w:pPr>
                              <w:jc w:val="center"/>
                              <w:rPr>
                                <w:b/>
                                <w:bCs/>
                                <w:color w:val="000000" w:themeColor="text1"/>
                                <w:sz w:val="32"/>
                                <w:szCs w:val="32"/>
                              </w:rPr>
                            </w:pPr>
                            <w:r>
                              <w:t xml:space="preserve">                                                                            </w:t>
                            </w:r>
                            <w:r w:rsidRPr="00B63197">
                              <w:rPr>
                                <w:b/>
                                <w:bCs/>
                                <w:color w:val="000000" w:themeColor="text1"/>
                                <w:sz w:val="32"/>
                                <w:szCs w:val="32"/>
                              </w:rPr>
                              <w:t>Moodle</w:t>
                            </w:r>
                          </w:p>
                          <w:p w14:paraId="4D6AC6B2" w14:textId="0C12C8A7" w:rsidR="00B63197" w:rsidRPr="00B63197" w:rsidRDefault="00B63197" w:rsidP="00B63197">
                            <w:pPr>
                              <w:jc w:val="center"/>
                              <w:rPr>
                                <w:b/>
                                <w:bCs/>
                                <w:sz w:val="32"/>
                                <w:szCs w:val="32"/>
                              </w:rPr>
                            </w:pPr>
                            <w:r>
                              <w:t xml:space="preserve">                                                                                  </w:t>
                            </w:r>
                            <w:r w:rsidRPr="00B63197">
                              <w:rPr>
                                <w:b/>
                                <w:bCs/>
                                <w:color w:val="000000" w:themeColor="text1"/>
                                <w:sz w:val="32"/>
                                <w:szCs w:val="32"/>
                              </w:rPr>
                              <w:t>2020/2021</w:t>
                            </w:r>
                          </w:p>
                          <w:p w14:paraId="1F83B191" w14:textId="77777777" w:rsidR="00B63197" w:rsidRDefault="00B63197" w:rsidP="00B63197">
                            <w:pPr>
                              <w:jc w:val="center"/>
                            </w:pPr>
                          </w:p>
                        </w:txbxContent>
                      </v:textbox>
                    </v:rect>
                    <v:rect id="Rectangle 195" o:spid="_x0000_s1028" style="position:absolute;left:4018;top:28921;width:72025;height:2465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p w14:paraId="0986BCC5" w14:textId="3445EE1F" w:rsidR="000D605A" w:rsidRPr="0060286C" w:rsidRDefault="004A6D00" w:rsidP="004B02D8">
                            <w:pPr>
                              <w:pStyle w:val="NoSpacing"/>
                              <w:spacing w:before="120"/>
                              <w:rPr>
                                <w:b/>
                                <w:bCs/>
                                <w:color w:val="FFFFFF" w:themeColor="background1"/>
                                <w:sz w:val="36"/>
                                <w:szCs w:val="36"/>
                                <w:lang w:val="nl-BE"/>
                              </w:rPr>
                            </w:pPr>
                            <w:r w:rsidRPr="0060286C">
                              <w:rPr>
                                <w:b/>
                                <w:bCs/>
                                <w:color w:val="FFFFFF" w:themeColor="background1"/>
                                <w:sz w:val="36"/>
                                <w:szCs w:val="36"/>
                                <w:lang w:val="nl-BE"/>
                              </w:rPr>
                              <w:t>Student Name</w:t>
                            </w:r>
                            <w:r w:rsidR="0017214D" w:rsidRPr="0060286C">
                              <w:rPr>
                                <w:b/>
                                <w:bCs/>
                                <w:color w:val="FFFFFF" w:themeColor="background1"/>
                                <w:sz w:val="36"/>
                                <w:szCs w:val="36"/>
                                <w:lang w:val="nl-BE"/>
                              </w:rPr>
                              <w:t xml:space="preserve"> </w:t>
                            </w:r>
                            <w:r w:rsidRPr="0060286C">
                              <w:rPr>
                                <w:b/>
                                <w:bCs/>
                                <w:color w:val="FFFFFF" w:themeColor="background1"/>
                                <w:sz w:val="36"/>
                                <w:szCs w:val="36"/>
                                <w:lang w:val="nl-BE"/>
                              </w:rPr>
                              <w:t>:  Anafieu Jalloh</w:t>
                            </w:r>
                          </w:p>
                          <w:p w14:paraId="472E944A" w14:textId="34E6AB1F" w:rsidR="006058C2" w:rsidRPr="0060286C" w:rsidRDefault="006058C2" w:rsidP="004B02D8">
                            <w:pPr>
                              <w:pStyle w:val="NoSpacing"/>
                              <w:spacing w:before="120"/>
                              <w:rPr>
                                <w:b/>
                                <w:bCs/>
                                <w:color w:val="FFFFFF" w:themeColor="background1"/>
                                <w:sz w:val="36"/>
                                <w:szCs w:val="36"/>
                                <w:lang w:val="nl-BE"/>
                              </w:rPr>
                            </w:pPr>
                            <w:r w:rsidRPr="0060286C">
                              <w:rPr>
                                <w:b/>
                                <w:bCs/>
                                <w:color w:val="FFFFFF" w:themeColor="background1"/>
                                <w:sz w:val="36"/>
                                <w:szCs w:val="36"/>
                                <w:lang w:val="nl-BE"/>
                              </w:rPr>
                              <w:t xml:space="preserve">Student Code  </w:t>
                            </w:r>
                            <w:r w:rsidR="0017214D" w:rsidRPr="0060286C">
                              <w:rPr>
                                <w:b/>
                                <w:bCs/>
                                <w:color w:val="FFFFFF" w:themeColor="background1"/>
                                <w:sz w:val="36"/>
                                <w:szCs w:val="36"/>
                                <w:lang w:val="nl-BE"/>
                              </w:rPr>
                              <w:t xml:space="preserve"> </w:t>
                            </w:r>
                            <w:r w:rsidRPr="0060286C">
                              <w:rPr>
                                <w:b/>
                                <w:bCs/>
                                <w:color w:val="FFFFFF" w:themeColor="background1"/>
                                <w:sz w:val="36"/>
                                <w:szCs w:val="36"/>
                                <w:lang w:val="nl-BE"/>
                              </w:rPr>
                              <w:t xml:space="preserve">: </w:t>
                            </w:r>
                            <w:r w:rsidR="00F43BD5" w:rsidRPr="0060286C">
                              <w:rPr>
                                <w:b/>
                                <w:bCs/>
                                <w:color w:val="FFFFFF" w:themeColor="background1"/>
                                <w:sz w:val="36"/>
                                <w:szCs w:val="36"/>
                                <w:lang w:val="nl-BE"/>
                              </w:rPr>
                              <w:t>1913505</w:t>
                            </w:r>
                          </w:p>
                          <w:p w14:paraId="1F19F68A" w14:textId="1246523F" w:rsidR="00F43BD5" w:rsidRPr="0060286C" w:rsidRDefault="005E0BB4" w:rsidP="004B02D8">
                            <w:pPr>
                              <w:pStyle w:val="NoSpacing"/>
                              <w:spacing w:before="120"/>
                              <w:rPr>
                                <w:b/>
                                <w:bCs/>
                                <w:color w:val="FFFFFF" w:themeColor="background1"/>
                                <w:sz w:val="36"/>
                                <w:szCs w:val="36"/>
                                <w:lang w:val="en-GB"/>
                              </w:rPr>
                            </w:pPr>
                            <w:r w:rsidRPr="0060286C">
                              <w:rPr>
                                <w:b/>
                                <w:bCs/>
                                <w:color w:val="FFFFFF" w:themeColor="background1"/>
                                <w:sz w:val="36"/>
                                <w:szCs w:val="36"/>
                                <w:lang w:val="en-GB"/>
                              </w:rPr>
                              <w:t xml:space="preserve">Module </w:t>
                            </w:r>
                            <w:r w:rsidR="007F7F02" w:rsidRPr="0060286C">
                              <w:rPr>
                                <w:b/>
                                <w:bCs/>
                                <w:color w:val="FFFFFF" w:themeColor="background1"/>
                                <w:sz w:val="36"/>
                                <w:szCs w:val="36"/>
                                <w:lang w:val="en-GB"/>
                              </w:rPr>
                              <w:t xml:space="preserve">Code </w:t>
                            </w:r>
                            <w:proofErr w:type="gramStart"/>
                            <w:r w:rsidR="0017214D" w:rsidRPr="0060286C">
                              <w:rPr>
                                <w:b/>
                                <w:bCs/>
                                <w:color w:val="FFFFFF" w:themeColor="background1"/>
                                <w:sz w:val="36"/>
                                <w:szCs w:val="36"/>
                                <w:lang w:val="en-GB"/>
                              </w:rPr>
                              <w:t xml:space="preserve"> </w:t>
                            </w:r>
                            <w:r w:rsidR="008B022C">
                              <w:rPr>
                                <w:b/>
                                <w:bCs/>
                                <w:color w:val="FFFFFF" w:themeColor="background1"/>
                                <w:sz w:val="36"/>
                                <w:szCs w:val="36"/>
                                <w:lang w:val="en-GB"/>
                              </w:rPr>
                              <w:t xml:space="preserve"> </w:t>
                            </w:r>
                            <w:r w:rsidR="007F7F02" w:rsidRPr="0060286C">
                              <w:rPr>
                                <w:b/>
                                <w:bCs/>
                                <w:color w:val="FFFFFF" w:themeColor="background1"/>
                                <w:sz w:val="36"/>
                                <w:szCs w:val="36"/>
                                <w:lang w:val="en-GB"/>
                              </w:rPr>
                              <w:t>:</w:t>
                            </w:r>
                            <w:proofErr w:type="gramEnd"/>
                            <w:r w:rsidR="007F7F02" w:rsidRPr="0060286C">
                              <w:rPr>
                                <w:b/>
                                <w:bCs/>
                                <w:color w:val="FFFFFF" w:themeColor="background1"/>
                                <w:sz w:val="36"/>
                                <w:szCs w:val="36"/>
                                <w:lang w:val="en-GB"/>
                              </w:rPr>
                              <w:t xml:space="preserve"> </w:t>
                            </w:r>
                            <w:r w:rsidR="004435B1" w:rsidRPr="0060286C">
                              <w:rPr>
                                <w:b/>
                                <w:bCs/>
                                <w:color w:val="FFFFFF" w:themeColor="background1"/>
                                <w:sz w:val="36"/>
                                <w:szCs w:val="36"/>
                                <w:lang w:val="en-GB"/>
                              </w:rPr>
                              <w:t>BMSW5104</w:t>
                            </w:r>
                          </w:p>
                          <w:p w14:paraId="4A4E278D" w14:textId="2ECDE526" w:rsidR="00343D05" w:rsidRPr="0060286C" w:rsidRDefault="00343D05" w:rsidP="004B02D8">
                            <w:pPr>
                              <w:pStyle w:val="NoSpacing"/>
                              <w:spacing w:before="120"/>
                              <w:rPr>
                                <w:b/>
                                <w:bCs/>
                                <w:color w:val="FFFFFF" w:themeColor="background1"/>
                                <w:sz w:val="36"/>
                                <w:szCs w:val="36"/>
                                <w:lang w:val="en-GB"/>
                              </w:rPr>
                            </w:pPr>
                            <w:r w:rsidRPr="0060286C">
                              <w:rPr>
                                <w:b/>
                                <w:bCs/>
                                <w:color w:val="FFFFFF" w:themeColor="background1"/>
                                <w:sz w:val="36"/>
                                <w:szCs w:val="36"/>
                                <w:lang w:val="en-GB"/>
                              </w:rPr>
                              <w:t xml:space="preserve">Lecturer </w:t>
                            </w:r>
                            <w:proofErr w:type="gramStart"/>
                            <w:r w:rsidRPr="0060286C">
                              <w:rPr>
                                <w:b/>
                                <w:bCs/>
                                <w:color w:val="FFFFFF" w:themeColor="background1"/>
                                <w:sz w:val="36"/>
                                <w:szCs w:val="36"/>
                                <w:lang w:val="en-GB"/>
                              </w:rPr>
                              <w:t>Name</w:t>
                            </w:r>
                            <w:r w:rsidR="008B022C">
                              <w:rPr>
                                <w:b/>
                                <w:bCs/>
                                <w:color w:val="FFFFFF" w:themeColor="background1"/>
                                <w:sz w:val="36"/>
                                <w:szCs w:val="36"/>
                                <w:lang w:val="en-GB"/>
                              </w:rPr>
                              <w:t xml:space="preserve"> </w:t>
                            </w:r>
                            <w:r w:rsidRPr="0060286C">
                              <w:rPr>
                                <w:b/>
                                <w:bCs/>
                                <w:color w:val="FFFFFF" w:themeColor="background1"/>
                                <w:sz w:val="36"/>
                                <w:szCs w:val="36"/>
                                <w:lang w:val="en-GB"/>
                              </w:rPr>
                              <w:t>:</w:t>
                            </w:r>
                            <w:proofErr w:type="gramEnd"/>
                            <w:r w:rsidR="00874137" w:rsidRPr="0060286C">
                              <w:rPr>
                                <w:b/>
                                <w:bCs/>
                                <w:color w:val="FFFFFF" w:themeColor="background1"/>
                                <w:sz w:val="36"/>
                                <w:szCs w:val="36"/>
                                <w:lang w:val="en-GB"/>
                              </w:rPr>
                              <w:t xml:space="preserve"> Dr </w:t>
                            </w:r>
                            <w:proofErr w:type="spellStart"/>
                            <w:r w:rsidR="00874137" w:rsidRPr="0060286C">
                              <w:rPr>
                                <w:b/>
                                <w:bCs/>
                                <w:color w:val="FFFFFF" w:themeColor="background1"/>
                                <w:sz w:val="36"/>
                                <w:szCs w:val="36"/>
                                <w:lang w:val="en-GB"/>
                              </w:rPr>
                              <w:t>Rexon</w:t>
                            </w:r>
                            <w:proofErr w:type="spellEnd"/>
                            <w:r w:rsidR="00874137" w:rsidRPr="0060286C">
                              <w:rPr>
                                <w:b/>
                                <w:bCs/>
                                <w:color w:val="FFFFFF" w:themeColor="background1"/>
                                <w:sz w:val="36"/>
                                <w:szCs w:val="36"/>
                                <w:lang w:val="en-GB"/>
                              </w:rPr>
                              <w:t xml:space="preserve"> </w:t>
                            </w:r>
                            <w:proofErr w:type="spellStart"/>
                            <w:r w:rsidR="00874137" w:rsidRPr="0060286C">
                              <w:rPr>
                                <w:b/>
                                <w:bCs/>
                                <w:color w:val="FFFFFF" w:themeColor="background1"/>
                                <w:sz w:val="36"/>
                                <w:szCs w:val="36"/>
                                <w:lang w:val="en-GB"/>
                              </w:rPr>
                              <w:t>Nting</w:t>
                            </w:r>
                            <w:proofErr w:type="spellEnd"/>
                            <w:r w:rsidR="0017214D" w:rsidRPr="0060286C">
                              <w:rPr>
                                <w:b/>
                                <w:bCs/>
                                <w:color w:val="FFFFFF" w:themeColor="background1"/>
                                <w:sz w:val="36"/>
                                <w:szCs w:val="36"/>
                                <w:lang w:val="en-GB"/>
                              </w:rPr>
                              <w:t>.</w:t>
                            </w:r>
                          </w:p>
                          <w:p w14:paraId="1AC40EC2" w14:textId="4F61FBDE" w:rsidR="001C5203" w:rsidRPr="0060286C" w:rsidRDefault="001C5203" w:rsidP="004B02D8">
                            <w:pPr>
                              <w:pStyle w:val="NoSpacing"/>
                              <w:spacing w:before="120"/>
                              <w:rPr>
                                <w:b/>
                                <w:bCs/>
                                <w:color w:val="FFFFFF" w:themeColor="background1"/>
                                <w:sz w:val="36"/>
                                <w:szCs w:val="36"/>
                                <w:lang w:val="en-GB"/>
                              </w:rPr>
                            </w:pPr>
                          </w:p>
                          <w:p w14:paraId="2242A987" w14:textId="2768E8D0" w:rsidR="001C5203" w:rsidRPr="00343D05" w:rsidRDefault="001C5203" w:rsidP="004B02D8">
                            <w:pPr>
                              <w:pStyle w:val="NoSpacing"/>
                              <w:spacing w:before="120"/>
                              <w:rPr>
                                <w:color w:val="FFFFFF" w:themeColor="background1"/>
                                <w:lang w:val="en-GB"/>
                              </w:rPr>
                            </w:pPr>
                          </w:p>
                          <w:p w14:paraId="7EB84D40" w14:textId="77777777" w:rsidR="00BF6367" w:rsidRPr="00343D05" w:rsidRDefault="00BF6367" w:rsidP="004B02D8">
                            <w:pPr>
                              <w:pStyle w:val="NoSpacing"/>
                              <w:spacing w:before="120"/>
                              <w:rPr>
                                <w:color w:val="FFFFFF" w:themeColor="background1"/>
                                <w:lang w:val="en-GB"/>
                              </w:rPr>
                            </w:pPr>
                          </w:p>
                          <w:p w14:paraId="11048CEA" w14:textId="7B221559" w:rsidR="000D605A" w:rsidRDefault="00832BF3">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0D605A">
                                  <w:rPr>
                                    <w:caps/>
                                    <w:color w:val="FFFFFF" w:themeColor="background1"/>
                                  </w:rPr>
                                  <w:t>[Company name]</w:t>
                                </w:r>
                              </w:sdtContent>
                            </w:sdt>
                            <w:r w:rsidR="000D605A">
                              <w:rPr>
                                <w:color w:val="FFFFFF" w:themeColor="background1"/>
                              </w:rPr>
                              <w:t> </w:t>
                            </w:r>
                          </w:p>
                        </w:txbxContent>
                      </v:textbox>
                    </v:rect>
                    <v:shapetype id="_x0000_t202" coordsize="21600,21600" o:spt="202" path="m,l,21600r21600,l21600,xe">
                      <v:stroke joinstyle="miter"/>
                      <v:path gradientshapeok="t" o:connecttype="rect"/>
                    </v:shapetype>
                    <v:shape id="Text Box 196" o:spid="_x0000_s1029" type="#_x0000_t202" style="position:absolute;left:10160;top:14031;width:47957;height:1651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b/>
                                <w:bCs/>
                                <w:caps/>
                                <w:color w:val="4472C4" w:themeColor="accent1"/>
                                <w:sz w:val="52"/>
                                <w:szCs w:val="5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3DB09008" w14:textId="663C8D57" w:rsidR="000D605A" w:rsidRDefault="00587E31">
                                <w:pPr>
                                  <w:pStyle w:val="NoSpacing"/>
                                  <w:jc w:val="center"/>
                                  <w:rPr>
                                    <w:rFonts w:asciiTheme="majorHAnsi" w:eastAsiaTheme="majorEastAsia" w:hAnsiTheme="majorHAnsi" w:cstheme="majorBidi"/>
                                    <w:caps/>
                                    <w:color w:val="4472C4" w:themeColor="accent1"/>
                                    <w:sz w:val="72"/>
                                    <w:szCs w:val="72"/>
                                  </w:rPr>
                                </w:pPr>
                                <w:r w:rsidRPr="00587E31">
                                  <w:rPr>
                                    <w:rFonts w:asciiTheme="majorHAnsi" w:eastAsiaTheme="majorEastAsia" w:hAnsiTheme="majorHAnsi" w:cstheme="majorBidi"/>
                                    <w:b/>
                                    <w:bCs/>
                                    <w:caps/>
                                    <w:color w:val="4472C4" w:themeColor="accent1"/>
                                    <w:sz w:val="52"/>
                                    <w:szCs w:val="52"/>
                                  </w:rPr>
                                  <w:t>managing projects in the organisation.</w:t>
                                </w:r>
                              </w:p>
                            </w:sdtContent>
                          </w:sdt>
                        </w:txbxContent>
                      </v:textbox>
                    </v:shape>
                    <w10:wrap anchorx="page" anchory="page"/>
                  </v:group>
                </w:pict>
              </mc:Fallback>
            </mc:AlternateContent>
          </w:r>
          <w:r w:rsidR="00B63197">
            <w:rPr>
              <w:noProof/>
            </w:rPr>
            <w:drawing>
              <wp:inline distT="0" distB="0" distL="0" distR="0" wp14:anchorId="6C99BE98" wp14:editId="31761D6F">
                <wp:extent cx="2482215" cy="98990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2681185" cy="1069250"/>
                        </a:xfrm>
                        <a:prstGeom prst="rect">
                          <a:avLst/>
                        </a:prstGeom>
                      </pic:spPr>
                    </pic:pic>
                  </a:graphicData>
                </a:graphic>
              </wp:inline>
            </w:drawing>
          </w:r>
        </w:p>
        <w:p w14:paraId="0C91A72D" w14:textId="4C373A9C" w:rsidR="000D605A" w:rsidRDefault="000D605A" w:rsidP="0EC779B6">
          <w:pPr>
            <w:tabs>
              <w:tab w:val="left" w:pos="6060"/>
              <w:tab w:val="left" w:pos="6240"/>
            </w:tabs>
          </w:pPr>
        </w:p>
        <w:p w14:paraId="06966047" w14:textId="4C373A9C" w:rsidR="000D605A" w:rsidRDefault="000D605A" w:rsidP="0EC779B6">
          <w:pPr>
            <w:tabs>
              <w:tab w:val="left" w:pos="6060"/>
              <w:tab w:val="left" w:pos="6240"/>
            </w:tabs>
          </w:pPr>
        </w:p>
        <w:p w14:paraId="35C2A9CE" w14:textId="00E762FC" w:rsidR="000D605A" w:rsidRDefault="000D605A">
          <w:r>
            <w:br w:type="page"/>
          </w:r>
        </w:p>
      </w:sdtContent>
    </w:sdt>
    <w:sdt>
      <w:sdtPr>
        <w:rPr>
          <w:rFonts w:ascii="Times New Roman" w:eastAsia="Arial" w:hAnsi="Times New Roman" w:cs="Times New Roman"/>
          <w:b w:val="0"/>
          <w:bCs w:val="0"/>
          <w:color w:val="auto"/>
          <w:sz w:val="24"/>
          <w:szCs w:val="24"/>
          <w:lang w:val="en-GB" w:eastAsia="en-US"/>
        </w:rPr>
        <w:id w:val="-1880318553"/>
        <w:docPartObj>
          <w:docPartGallery w:val="Table of Contents"/>
          <w:docPartUnique/>
        </w:docPartObj>
      </w:sdtPr>
      <w:sdtEndPr>
        <w:rPr>
          <w:rFonts w:eastAsiaTheme="minorHAnsi"/>
        </w:rPr>
      </w:sdtEndPr>
      <w:sdtContent>
        <w:p w14:paraId="30F725F7" w14:textId="77777777" w:rsidR="000D605A" w:rsidRDefault="000D605A" w:rsidP="000D605A">
          <w:pPr>
            <w:pStyle w:val="TOCHeading"/>
            <w:spacing w:line="360" w:lineRule="auto"/>
            <w:jc w:val="center"/>
            <w:rPr>
              <w:rFonts w:ascii="Times New Roman" w:hAnsi="Times New Roman" w:cs="Times New Roman"/>
              <w:color w:val="auto"/>
              <w:szCs w:val="24"/>
            </w:rPr>
          </w:pPr>
          <w:r>
            <w:rPr>
              <w:rFonts w:ascii="Times New Roman" w:hAnsi="Times New Roman" w:cs="Times New Roman"/>
              <w:color w:val="auto"/>
              <w:szCs w:val="24"/>
            </w:rPr>
            <w:t>Table of Contents</w:t>
          </w:r>
        </w:p>
        <w:p w14:paraId="14784582" w14:textId="77777777" w:rsidR="000D605A" w:rsidRDefault="000D605A" w:rsidP="000D605A">
          <w:pPr>
            <w:pStyle w:val="TOC1"/>
            <w:tabs>
              <w:tab w:val="right" w:leader="dot" w:pos="9350"/>
            </w:tabs>
            <w:spacing w:line="360" w:lineRule="auto"/>
            <w:jc w:val="both"/>
            <w:rPr>
              <w:rFonts w:ascii="Times New Roman" w:hAnsi="Times New Roman" w:cs="Times New Roman"/>
              <w:noProof/>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TOC \o "1-3" \h \z \u </w:instrText>
          </w:r>
          <w:r>
            <w:rPr>
              <w:rFonts w:ascii="Times New Roman" w:hAnsi="Times New Roman" w:cs="Times New Roman"/>
              <w:sz w:val="24"/>
              <w:szCs w:val="24"/>
            </w:rPr>
            <w:fldChar w:fldCharType="separate"/>
          </w:r>
          <w:hyperlink r:id="rId10" w:anchor="_Toc70159959" w:history="1">
            <w:r>
              <w:rPr>
                <w:rStyle w:val="Hyperlink"/>
                <w:rFonts w:ascii="Times New Roman" w:hAnsi="Times New Roman" w:cs="Times New Roman"/>
                <w:noProof/>
                <w:sz w:val="24"/>
                <w:szCs w:val="24"/>
              </w:rPr>
              <w:t>Introduction</w:t>
            </w:r>
            <w:r>
              <w:rPr>
                <w:rStyle w:val="Hyperlink"/>
                <w:rFonts w:ascii="Times New Roman" w:hAnsi="Times New Roman" w:cs="Times New Roman"/>
                <w:noProof/>
                <w:webHidden/>
                <w:sz w:val="24"/>
                <w:szCs w:val="24"/>
              </w:rPr>
              <w:tab/>
            </w:r>
            <w:r>
              <w:rPr>
                <w:rStyle w:val="Hyperlink"/>
                <w:rFonts w:ascii="Times New Roman" w:hAnsi="Times New Roman" w:cs="Times New Roman"/>
                <w:noProof/>
                <w:webHidden/>
                <w:sz w:val="24"/>
                <w:szCs w:val="24"/>
              </w:rPr>
              <w:fldChar w:fldCharType="begin"/>
            </w:r>
            <w:r>
              <w:rPr>
                <w:rStyle w:val="Hyperlink"/>
                <w:rFonts w:ascii="Times New Roman" w:hAnsi="Times New Roman" w:cs="Times New Roman"/>
                <w:noProof/>
                <w:webHidden/>
                <w:sz w:val="24"/>
                <w:szCs w:val="24"/>
              </w:rPr>
              <w:instrText xml:space="preserve"> PAGEREF _Toc70159959 \h </w:instrText>
            </w:r>
            <w:r>
              <w:rPr>
                <w:rStyle w:val="Hyperlink"/>
                <w:rFonts w:ascii="Times New Roman" w:hAnsi="Times New Roman" w:cs="Times New Roman"/>
                <w:noProof/>
                <w:webHidden/>
                <w:sz w:val="24"/>
                <w:szCs w:val="24"/>
              </w:rPr>
            </w:r>
            <w:r>
              <w:rPr>
                <w:rStyle w:val="Hyperlink"/>
                <w:rFonts w:ascii="Times New Roman" w:hAnsi="Times New Roman" w:cs="Times New Roman"/>
                <w:noProof/>
                <w:webHidden/>
                <w:sz w:val="24"/>
                <w:szCs w:val="24"/>
              </w:rPr>
              <w:fldChar w:fldCharType="separate"/>
            </w:r>
            <w:r>
              <w:rPr>
                <w:rStyle w:val="Hyperlink"/>
                <w:rFonts w:ascii="Times New Roman" w:hAnsi="Times New Roman" w:cs="Times New Roman"/>
                <w:noProof/>
                <w:webHidden/>
                <w:sz w:val="24"/>
                <w:szCs w:val="24"/>
              </w:rPr>
              <w:t>3</w:t>
            </w:r>
            <w:r>
              <w:rPr>
                <w:rStyle w:val="Hyperlink"/>
                <w:rFonts w:ascii="Times New Roman" w:hAnsi="Times New Roman" w:cs="Times New Roman"/>
                <w:noProof/>
                <w:webHidden/>
                <w:sz w:val="24"/>
                <w:szCs w:val="24"/>
              </w:rPr>
              <w:fldChar w:fldCharType="end"/>
            </w:r>
          </w:hyperlink>
        </w:p>
        <w:p w14:paraId="650F385B" w14:textId="77777777" w:rsidR="000D605A" w:rsidRDefault="00832BF3" w:rsidP="000D605A">
          <w:pPr>
            <w:pStyle w:val="TOC1"/>
            <w:tabs>
              <w:tab w:val="right" w:leader="dot" w:pos="9350"/>
            </w:tabs>
            <w:spacing w:line="360" w:lineRule="auto"/>
            <w:jc w:val="both"/>
            <w:rPr>
              <w:rFonts w:ascii="Times New Roman" w:hAnsi="Times New Roman" w:cs="Times New Roman"/>
              <w:noProof/>
              <w:sz w:val="24"/>
              <w:szCs w:val="24"/>
            </w:rPr>
          </w:pPr>
          <w:hyperlink r:id="rId11" w:anchor="_Toc70159960" w:history="1">
            <w:r w:rsidR="000D605A">
              <w:rPr>
                <w:rStyle w:val="Hyperlink"/>
                <w:rFonts w:ascii="Times New Roman" w:hAnsi="Times New Roman" w:cs="Times New Roman"/>
                <w:noProof/>
                <w:sz w:val="24"/>
                <w:szCs w:val="24"/>
              </w:rPr>
              <w:t>A brief introduction to the suitable project management tools and techniques</w:t>
            </w:r>
            <w:r w:rsidR="000D605A">
              <w:rPr>
                <w:rStyle w:val="Hyperlink"/>
                <w:rFonts w:ascii="Times New Roman" w:hAnsi="Times New Roman" w:cs="Times New Roman"/>
                <w:noProof/>
                <w:webHidden/>
                <w:sz w:val="24"/>
                <w:szCs w:val="24"/>
              </w:rPr>
              <w:tab/>
            </w:r>
            <w:r w:rsidR="000D605A">
              <w:rPr>
                <w:rStyle w:val="Hyperlink"/>
                <w:rFonts w:ascii="Times New Roman" w:hAnsi="Times New Roman" w:cs="Times New Roman"/>
                <w:noProof/>
                <w:webHidden/>
                <w:sz w:val="24"/>
                <w:szCs w:val="24"/>
              </w:rPr>
              <w:fldChar w:fldCharType="begin"/>
            </w:r>
            <w:r w:rsidR="000D605A">
              <w:rPr>
                <w:rStyle w:val="Hyperlink"/>
                <w:rFonts w:ascii="Times New Roman" w:hAnsi="Times New Roman" w:cs="Times New Roman"/>
                <w:noProof/>
                <w:webHidden/>
                <w:sz w:val="24"/>
                <w:szCs w:val="24"/>
              </w:rPr>
              <w:instrText xml:space="preserve"> PAGEREF _Toc70159960 \h </w:instrText>
            </w:r>
            <w:r w:rsidR="000D605A">
              <w:rPr>
                <w:rStyle w:val="Hyperlink"/>
                <w:rFonts w:ascii="Times New Roman" w:hAnsi="Times New Roman" w:cs="Times New Roman"/>
                <w:noProof/>
                <w:webHidden/>
                <w:sz w:val="24"/>
                <w:szCs w:val="24"/>
              </w:rPr>
            </w:r>
            <w:r w:rsidR="000D605A">
              <w:rPr>
                <w:rStyle w:val="Hyperlink"/>
                <w:rFonts w:ascii="Times New Roman" w:hAnsi="Times New Roman" w:cs="Times New Roman"/>
                <w:noProof/>
                <w:webHidden/>
                <w:sz w:val="24"/>
                <w:szCs w:val="24"/>
              </w:rPr>
              <w:fldChar w:fldCharType="separate"/>
            </w:r>
            <w:r w:rsidR="000D605A">
              <w:rPr>
                <w:rStyle w:val="Hyperlink"/>
                <w:rFonts w:ascii="Times New Roman" w:hAnsi="Times New Roman" w:cs="Times New Roman"/>
                <w:noProof/>
                <w:webHidden/>
                <w:sz w:val="24"/>
                <w:szCs w:val="24"/>
              </w:rPr>
              <w:t>3</w:t>
            </w:r>
            <w:r w:rsidR="000D605A">
              <w:rPr>
                <w:rStyle w:val="Hyperlink"/>
                <w:rFonts w:ascii="Times New Roman" w:hAnsi="Times New Roman" w:cs="Times New Roman"/>
                <w:noProof/>
                <w:webHidden/>
                <w:sz w:val="24"/>
                <w:szCs w:val="24"/>
              </w:rPr>
              <w:fldChar w:fldCharType="end"/>
            </w:r>
          </w:hyperlink>
        </w:p>
        <w:p w14:paraId="13F1FABD" w14:textId="77777777" w:rsidR="000D605A" w:rsidRDefault="00832BF3" w:rsidP="000D605A">
          <w:pPr>
            <w:pStyle w:val="TOC1"/>
            <w:tabs>
              <w:tab w:val="right" w:leader="dot" w:pos="9350"/>
            </w:tabs>
            <w:spacing w:line="360" w:lineRule="auto"/>
            <w:jc w:val="both"/>
            <w:rPr>
              <w:rFonts w:ascii="Times New Roman" w:hAnsi="Times New Roman" w:cs="Times New Roman"/>
              <w:noProof/>
              <w:sz w:val="24"/>
              <w:szCs w:val="24"/>
            </w:rPr>
          </w:pPr>
          <w:hyperlink r:id="rId12" w:anchor="_Toc70159961" w:history="1">
            <w:r w:rsidR="000D605A">
              <w:rPr>
                <w:rStyle w:val="Hyperlink"/>
                <w:rFonts w:ascii="Times New Roman" w:hAnsi="Times New Roman" w:cs="Times New Roman"/>
                <w:noProof/>
                <w:sz w:val="24"/>
                <w:szCs w:val="24"/>
              </w:rPr>
              <w:t>A robust plan for managing a project adequately</w:t>
            </w:r>
            <w:r w:rsidR="000D605A">
              <w:rPr>
                <w:rStyle w:val="Hyperlink"/>
                <w:rFonts w:ascii="Times New Roman" w:hAnsi="Times New Roman" w:cs="Times New Roman"/>
                <w:noProof/>
                <w:webHidden/>
                <w:sz w:val="24"/>
                <w:szCs w:val="24"/>
              </w:rPr>
              <w:tab/>
            </w:r>
            <w:r w:rsidR="000D605A">
              <w:rPr>
                <w:rStyle w:val="Hyperlink"/>
                <w:rFonts w:ascii="Times New Roman" w:hAnsi="Times New Roman" w:cs="Times New Roman"/>
                <w:noProof/>
                <w:webHidden/>
                <w:sz w:val="24"/>
                <w:szCs w:val="24"/>
              </w:rPr>
              <w:fldChar w:fldCharType="begin"/>
            </w:r>
            <w:r w:rsidR="000D605A">
              <w:rPr>
                <w:rStyle w:val="Hyperlink"/>
                <w:rFonts w:ascii="Times New Roman" w:hAnsi="Times New Roman" w:cs="Times New Roman"/>
                <w:noProof/>
                <w:webHidden/>
                <w:sz w:val="24"/>
                <w:szCs w:val="24"/>
              </w:rPr>
              <w:instrText xml:space="preserve"> PAGEREF _Toc70159961 \h </w:instrText>
            </w:r>
            <w:r w:rsidR="000D605A">
              <w:rPr>
                <w:rStyle w:val="Hyperlink"/>
                <w:rFonts w:ascii="Times New Roman" w:hAnsi="Times New Roman" w:cs="Times New Roman"/>
                <w:noProof/>
                <w:webHidden/>
                <w:sz w:val="24"/>
                <w:szCs w:val="24"/>
              </w:rPr>
            </w:r>
            <w:r w:rsidR="000D605A">
              <w:rPr>
                <w:rStyle w:val="Hyperlink"/>
                <w:rFonts w:ascii="Times New Roman" w:hAnsi="Times New Roman" w:cs="Times New Roman"/>
                <w:noProof/>
                <w:webHidden/>
                <w:sz w:val="24"/>
                <w:szCs w:val="24"/>
              </w:rPr>
              <w:fldChar w:fldCharType="separate"/>
            </w:r>
            <w:r w:rsidR="000D605A">
              <w:rPr>
                <w:rStyle w:val="Hyperlink"/>
                <w:rFonts w:ascii="Times New Roman" w:hAnsi="Times New Roman" w:cs="Times New Roman"/>
                <w:noProof/>
                <w:webHidden/>
                <w:sz w:val="24"/>
                <w:szCs w:val="24"/>
              </w:rPr>
              <w:t>4</w:t>
            </w:r>
            <w:r w:rsidR="000D605A">
              <w:rPr>
                <w:rStyle w:val="Hyperlink"/>
                <w:rFonts w:ascii="Times New Roman" w:hAnsi="Times New Roman" w:cs="Times New Roman"/>
                <w:noProof/>
                <w:webHidden/>
                <w:sz w:val="24"/>
                <w:szCs w:val="24"/>
              </w:rPr>
              <w:fldChar w:fldCharType="end"/>
            </w:r>
          </w:hyperlink>
        </w:p>
        <w:p w14:paraId="452CEBEB" w14:textId="77777777" w:rsidR="000D605A" w:rsidRDefault="00832BF3" w:rsidP="000D605A">
          <w:pPr>
            <w:pStyle w:val="TOC2"/>
            <w:tabs>
              <w:tab w:val="right" w:leader="dot" w:pos="9350"/>
            </w:tabs>
            <w:spacing w:line="360" w:lineRule="auto"/>
            <w:jc w:val="both"/>
            <w:rPr>
              <w:rFonts w:ascii="Times New Roman" w:hAnsi="Times New Roman" w:cs="Times New Roman"/>
              <w:noProof/>
              <w:sz w:val="24"/>
              <w:szCs w:val="24"/>
            </w:rPr>
          </w:pPr>
          <w:hyperlink r:id="rId13" w:anchor="_Toc70159962" w:history="1">
            <w:r w:rsidR="000D605A">
              <w:rPr>
                <w:rStyle w:val="Hyperlink"/>
                <w:rFonts w:ascii="Times New Roman" w:hAnsi="Times New Roman" w:cs="Times New Roman"/>
                <w:noProof/>
                <w:sz w:val="24"/>
                <w:szCs w:val="24"/>
              </w:rPr>
              <w:t>Project charter</w:t>
            </w:r>
            <w:r w:rsidR="000D605A">
              <w:rPr>
                <w:rStyle w:val="Hyperlink"/>
                <w:rFonts w:ascii="Times New Roman" w:hAnsi="Times New Roman" w:cs="Times New Roman"/>
                <w:noProof/>
                <w:webHidden/>
                <w:sz w:val="24"/>
                <w:szCs w:val="24"/>
              </w:rPr>
              <w:tab/>
            </w:r>
            <w:r w:rsidR="000D605A">
              <w:rPr>
                <w:rStyle w:val="Hyperlink"/>
                <w:rFonts w:ascii="Times New Roman" w:hAnsi="Times New Roman" w:cs="Times New Roman"/>
                <w:noProof/>
                <w:webHidden/>
                <w:sz w:val="24"/>
                <w:szCs w:val="24"/>
              </w:rPr>
              <w:fldChar w:fldCharType="begin"/>
            </w:r>
            <w:r w:rsidR="000D605A">
              <w:rPr>
                <w:rStyle w:val="Hyperlink"/>
                <w:rFonts w:ascii="Times New Roman" w:hAnsi="Times New Roman" w:cs="Times New Roman"/>
                <w:noProof/>
                <w:webHidden/>
                <w:sz w:val="24"/>
                <w:szCs w:val="24"/>
              </w:rPr>
              <w:instrText xml:space="preserve"> PAGEREF _Toc70159962 \h </w:instrText>
            </w:r>
            <w:r w:rsidR="000D605A">
              <w:rPr>
                <w:rStyle w:val="Hyperlink"/>
                <w:rFonts w:ascii="Times New Roman" w:hAnsi="Times New Roman" w:cs="Times New Roman"/>
                <w:noProof/>
                <w:webHidden/>
                <w:sz w:val="24"/>
                <w:szCs w:val="24"/>
              </w:rPr>
            </w:r>
            <w:r w:rsidR="000D605A">
              <w:rPr>
                <w:rStyle w:val="Hyperlink"/>
                <w:rFonts w:ascii="Times New Roman" w:hAnsi="Times New Roman" w:cs="Times New Roman"/>
                <w:noProof/>
                <w:webHidden/>
                <w:sz w:val="24"/>
                <w:szCs w:val="24"/>
              </w:rPr>
              <w:fldChar w:fldCharType="separate"/>
            </w:r>
            <w:r w:rsidR="000D605A">
              <w:rPr>
                <w:rStyle w:val="Hyperlink"/>
                <w:rFonts w:ascii="Times New Roman" w:hAnsi="Times New Roman" w:cs="Times New Roman"/>
                <w:noProof/>
                <w:webHidden/>
                <w:sz w:val="24"/>
                <w:szCs w:val="24"/>
              </w:rPr>
              <w:t>4</w:t>
            </w:r>
            <w:r w:rsidR="000D605A">
              <w:rPr>
                <w:rStyle w:val="Hyperlink"/>
                <w:rFonts w:ascii="Times New Roman" w:hAnsi="Times New Roman" w:cs="Times New Roman"/>
                <w:noProof/>
                <w:webHidden/>
                <w:sz w:val="24"/>
                <w:szCs w:val="24"/>
              </w:rPr>
              <w:fldChar w:fldCharType="end"/>
            </w:r>
          </w:hyperlink>
        </w:p>
        <w:p w14:paraId="6763663E" w14:textId="77777777" w:rsidR="000D605A" w:rsidRDefault="00832BF3" w:rsidP="000D605A">
          <w:pPr>
            <w:pStyle w:val="TOC2"/>
            <w:tabs>
              <w:tab w:val="right" w:leader="dot" w:pos="9350"/>
            </w:tabs>
            <w:spacing w:line="360" w:lineRule="auto"/>
            <w:jc w:val="both"/>
            <w:rPr>
              <w:rFonts w:ascii="Times New Roman" w:hAnsi="Times New Roman" w:cs="Times New Roman"/>
              <w:noProof/>
              <w:sz w:val="24"/>
              <w:szCs w:val="24"/>
            </w:rPr>
          </w:pPr>
          <w:hyperlink r:id="rId14" w:anchor="_Toc70159963" w:history="1">
            <w:r w:rsidR="000D605A">
              <w:rPr>
                <w:rStyle w:val="Hyperlink"/>
                <w:rFonts w:ascii="Times New Roman" w:hAnsi="Times New Roman" w:cs="Times New Roman"/>
                <w:noProof/>
                <w:sz w:val="24"/>
                <w:szCs w:val="24"/>
              </w:rPr>
              <w:t>Aims and objectives</w:t>
            </w:r>
            <w:r w:rsidR="000D605A">
              <w:rPr>
                <w:rStyle w:val="Hyperlink"/>
                <w:rFonts w:ascii="Times New Roman" w:hAnsi="Times New Roman" w:cs="Times New Roman"/>
                <w:noProof/>
                <w:webHidden/>
                <w:sz w:val="24"/>
                <w:szCs w:val="24"/>
              </w:rPr>
              <w:tab/>
            </w:r>
            <w:r w:rsidR="000D605A">
              <w:rPr>
                <w:rStyle w:val="Hyperlink"/>
                <w:rFonts w:ascii="Times New Roman" w:hAnsi="Times New Roman" w:cs="Times New Roman"/>
                <w:noProof/>
                <w:webHidden/>
                <w:sz w:val="24"/>
                <w:szCs w:val="24"/>
              </w:rPr>
              <w:fldChar w:fldCharType="begin"/>
            </w:r>
            <w:r w:rsidR="000D605A">
              <w:rPr>
                <w:rStyle w:val="Hyperlink"/>
                <w:rFonts w:ascii="Times New Roman" w:hAnsi="Times New Roman" w:cs="Times New Roman"/>
                <w:noProof/>
                <w:webHidden/>
                <w:sz w:val="24"/>
                <w:szCs w:val="24"/>
              </w:rPr>
              <w:instrText xml:space="preserve"> PAGEREF _Toc70159963 \h </w:instrText>
            </w:r>
            <w:r w:rsidR="000D605A">
              <w:rPr>
                <w:rStyle w:val="Hyperlink"/>
                <w:rFonts w:ascii="Times New Roman" w:hAnsi="Times New Roman" w:cs="Times New Roman"/>
                <w:noProof/>
                <w:webHidden/>
                <w:sz w:val="24"/>
                <w:szCs w:val="24"/>
              </w:rPr>
            </w:r>
            <w:r w:rsidR="000D605A">
              <w:rPr>
                <w:rStyle w:val="Hyperlink"/>
                <w:rFonts w:ascii="Times New Roman" w:hAnsi="Times New Roman" w:cs="Times New Roman"/>
                <w:noProof/>
                <w:webHidden/>
                <w:sz w:val="24"/>
                <w:szCs w:val="24"/>
              </w:rPr>
              <w:fldChar w:fldCharType="separate"/>
            </w:r>
            <w:r w:rsidR="000D605A">
              <w:rPr>
                <w:rStyle w:val="Hyperlink"/>
                <w:rFonts w:ascii="Times New Roman" w:hAnsi="Times New Roman" w:cs="Times New Roman"/>
                <w:noProof/>
                <w:webHidden/>
                <w:sz w:val="24"/>
                <w:szCs w:val="24"/>
              </w:rPr>
              <w:t>4</w:t>
            </w:r>
            <w:r w:rsidR="000D605A">
              <w:rPr>
                <w:rStyle w:val="Hyperlink"/>
                <w:rFonts w:ascii="Times New Roman" w:hAnsi="Times New Roman" w:cs="Times New Roman"/>
                <w:noProof/>
                <w:webHidden/>
                <w:sz w:val="24"/>
                <w:szCs w:val="24"/>
              </w:rPr>
              <w:fldChar w:fldCharType="end"/>
            </w:r>
          </w:hyperlink>
        </w:p>
        <w:p w14:paraId="6B564A7D" w14:textId="77777777" w:rsidR="000D605A" w:rsidRDefault="00832BF3" w:rsidP="000D605A">
          <w:pPr>
            <w:pStyle w:val="TOC2"/>
            <w:tabs>
              <w:tab w:val="right" w:leader="dot" w:pos="9350"/>
            </w:tabs>
            <w:spacing w:line="360" w:lineRule="auto"/>
            <w:jc w:val="both"/>
            <w:rPr>
              <w:rFonts w:ascii="Times New Roman" w:hAnsi="Times New Roman" w:cs="Times New Roman"/>
              <w:noProof/>
              <w:sz w:val="24"/>
              <w:szCs w:val="24"/>
            </w:rPr>
          </w:pPr>
          <w:hyperlink r:id="rId15" w:anchor="_Toc70159964" w:history="1">
            <w:r w:rsidR="000D605A">
              <w:rPr>
                <w:rStyle w:val="Hyperlink"/>
                <w:rFonts w:ascii="Times New Roman" w:hAnsi="Times New Roman" w:cs="Times New Roman"/>
                <w:noProof/>
                <w:sz w:val="24"/>
                <w:szCs w:val="24"/>
              </w:rPr>
              <w:t>Project scope</w:t>
            </w:r>
            <w:r w:rsidR="000D605A">
              <w:rPr>
                <w:rStyle w:val="Hyperlink"/>
                <w:rFonts w:ascii="Times New Roman" w:hAnsi="Times New Roman" w:cs="Times New Roman"/>
                <w:noProof/>
                <w:webHidden/>
                <w:sz w:val="24"/>
                <w:szCs w:val="24"/>
              </w:rPr>
              <w:tab/>
            </w:r>
            <w:r w:rsidR="000D605A">
              <w:rPr>
                <w:rStyle w:val="Hyperlink"/>
                <w:rFonts w:ascii="Times New Roman" w:hAnsi="Times New Roman" w:cs="Times New Roman"/>
                <w:noProof/>
                <w:webHidden/>
                <w:sz w:val="24"/>
                <w:szCs w:val="24"/>
              </w:rPr>
              <w:fldChar w:fldCharType="begin"/>
            </w:r>
            <w:r w:rsidR="000D605A">
              <w:rPr>
                <w:rStyle w:val="Hyperlink"/>
                <w:rFonts w:ascii="Times New Roman" w:hAnsi="Times New Roman" w:cs="Times New Roman"/>
                <w:noProof/>
                <w:webHidden/>
                <w:sz w:val="24"/>
                <w:szCs w:val="24"/>
              </w:rPr>
              <w:instrText xml:space="preserve"> PAGEREF _Toc70159964 \h </w:instrText>
            </w:r>
            <w:r w:rsidR="000D605A">
              <w:rPr>
                <w:rStyle w:val="Hyperlink"/>
                <w:rFonts w:ascii="Times New Roman" w:hAnsi="Times New Roman" w:cs="Times New Roman"/>
                <w:noProof/>
                <w:webHidden/>
                <w:sz w:val="24"/>
                <w:szCs w:val="24"/>
              </w:rPr>
            </w:r>
            <w:r w:rsidR="000D605A">
              <w:rPr>
                <w:rStyle w:val="Hyperlink"/>
                <w:rFonts w:ascii="Times New Roman" w:hAnsi="Times New Roman" w:cs="Times New Roman"/>
                <w:noProof/>
                <w:webHidden/>
                <w:sz w:val="24"/>
                <w:szCs w:val="24"/>
              </w:rPr>
              <w:fldChar w:fldCharType="separate"/>
            </w:r>
            <w:r w:rsidR="000D605A">
              <w:rPr>
                <w:rStyle w:val="Hyperlink"/>
                <w:rFonts w:ascii="Times New Roman" w:hAnsi="Times New Roman" w:cs="Times New Roman"/>
                <w:noProof/>
                <w:webHidden/>
                <w:sz w:val="24"/>
                <w:szCs w:val="24"/>
              </w:rPr>
              <w:t>5</w:t>
            </w:r>
            <w:r w:rsidR="000D605A">
              <w:rPr>
                <w:rStyle w:val="Hyperlink"/>
                <w:rFonts w:ascii="Times New Roman" w:hAnsi="Times New Roman" w:cs="Times New Roman"/>
                <w:noProof/>
                <w:webHidden/>
                <w:sz w:val="24"/>
                <w:szCs w:val="24"/>
              </w:rPr>
              <w:fldChar w:fldCharType="end"/>
            </w:r>
          </w:hyperlink>
        </w:p>
        <w:p w14:paraId="687481D0" w14:textId="77777777" w:rsidR="000D605A" w:rsidRDefault="00832BF3" w:rsidP="000D605A">
          <w:pPr>
            <w:pStyle w:val="TOC2"/>
            <w:tabs>
              <w:tab w:val="right" w:leader="dot" w:pos="9350"/>
            </w:tabs>
            <w:spacing w:line="360" w:lineRule="auto"/>
            <w:jc w:val="both"/>
            <w:rPr>
              <w:rFonts w:ascii="Times New Roman" w:hAnsi="Times New Roman" w:cs="Times New Roman"/>
              <w:noProof/>
              <w:sz w:val="24"/>
              <w:szCs w:val="24"/>
            </w:rPr>
          </w:pPr>
          <w:hyperlink r:id="rId16" w:anchor="_Toc70159965" w:history="1">
            <w:r w:rsidR="000D605A">
              <w:rPr>
                <w:rStyle w:val="Hyperlink"/>
                <w:rFonts w:ascii="Times New Roman" w:hAnsi="Times New Roman" w:cs="Times New Roman"/>
                <w:noProof/>
                <w:sz w:val="24"/>
                <w:szCs w:val="24"/>
              </w:rPr>
              <w:t>Schedule</w:t>
            </w:r>
            <w:r w:rsidR="000D605A">
              <w:rPr>
                <w:rStyle w:val="Hyperlink"/>
                <w:rFonts w:ascii="Times New Roman" w:hAnsi="Times New Roman" w:cs="Times New Roman"/>
                <w:noProof/>
                <w:webHidden/>
                <w:sz w:val="24"/>
                <w:szCs w:val="24"/>
              </w:rPr>
              <w:tab/>
            </w:r>
            <w:r w:rsidR="000D605A">
              <w:rPr>
                <w:rStyle w:val="Hyperlink"/>
                <w:rFonts w:ascii="Times New Roman" w:hAnsi="Times New Roman" w:cs="Times New Roman"/>
                <w:noProof/>
                <w:webHidden/>
                <w:sz w:val="24"/>
                <w:szCs w:val="24"/>
              </w:rPr>
              <w:fldChar w:fldCharType="begin"/>
            </w:r>
            <w:r w:rsidR="000D605A">
              <w:rPr>
                <w:rStyle w:val="Hyperlink"/>
                <w:rFonts w:ascii="Times New Roman" w:hAnsi="Times New Roman" w:cs="Times New Roman"/>
                <w:noProof/>
                <w:webHidden/>
                <w:sz w:val="24"/>
                <w:szCs w:val="24"/>
              </w:rPr>
              <w:instrText xml:space="preserve"> PAGEREF _Toc70159965 \h </w:instrText>
            </w:r>
            <w:r w:rsidR="000D605A">
              <w:rPr>
                <w:rStyle w:val="Hyperlink"/>
                <w:rFonts w:ascii="Times New Roman" w:hAnsi="Times New Roman" w:cs="Times New Roman"/>
                <w:noProof/>
                <w:webHidden/>
                <w:sz w:val="24"/>
                <w:szCs w:val="24"/>
              </w:rPr>
            </w:r>
            <w:r w:rsidR="000D605A">
              <w:rPr>
                <w:rStyle w:val="Hyperlink"/>
                <w:rFonts w:ascii="Times New Roman" w:hAnsi="Times New Roman" w:cs="Times New Roman"/>
                <w:noProof/>
                <w:webHidden/>
                <w:sz w:val="24"/>
                <w:szCs w:val="24"/>
              </w:rPr>
              <w:fldChar w:fldCharType="separate"/>
            </w:r>
            <w:r w:rsidR="000D605A">
              <w:rPr>
                <w:rStyle w:val="Hyperlink"/>
                <w:rFonts w:ascii="Times New Roman" w:hAnsi="Times New Roman" w:cs="Times New Roman"/>
                <w:noProof/>
                <w:webHidden/>
                <w:sz w:val="24"/>
                <w:szCs w:val="24"/>
              </w:rPr>
              <w:t>5</w:t>
            </w:r>
            <w:r w:rsidR="000D605A">
              <w:rPr>
                <w:rStyle w:val="Hyperlink"/>
                <w:rFonts w:ascii="Times New Roman" w:hAnsi="Times New Roman" w:cs="Times New Roman"/>
                <w:noProof/>
                <w:webHidden/>
                <w:sz w:val="24"/>
                <w:szCs w:val="24"/>
              </w:rPr>
              <w:fldChar w:fldCharType="end"/>
            </w:r>
          </w:hyperlink>
        </w:p>
        <w:p w14:paraId="58A4F1B0" w14:textId="77777777" w:rsidR="000D605A" w:rsidRDefault="00832BF3" w:rsidP="000D605A">
          <w:pPr>
            <w:pStyle w:val="TOC2"/>
            <w:tabs>
              <w:tab w:val="right" w:leader="dot" w:pos="9350"/>
            </w:tabs>
            <w:spacing w:line="360" w:lineRule="auto"/>
            <w:jc w:val="both"/>
            <w:rPr>
              <w:rFonts w:ascii="Times New Roman" w:hAnsi="Times New Roman" w:cs="Times New Roman"/>
              <w:noProof/>
              <w:sz w:val="24"/>
              <w:szCs w:val="24"/>
            </w:rPr>
          </w:pPr>
          <w:hyperlink r:id="rId17" w:anchor="_Toc70159966" w:history="1">
            <w:r w:rsidR="000D605A">
              <w:rPr>
                <w:rStyle w:val="Hyperlink"/>
                <w:rFonts w:ascii="Times New Roman" w:hAnsi="Times New Roman" w:cs="Times New Roman"/>
                <w:noProof/>
                <w:sz w:val="24"/>
                <w:szCs w:val="24"/>
              </w:rPr>
              <w:t>Budget</w:t>
            </w:r>
            <w:r w:rsidR="000D605A">
              <w:rPr>
                <w:rStyle w:val="Hyperlink"/>
                <w:rFonts w:ascii="Times New Roman" w:hAnsi="Times New Roman" w:cs="Times New Roman"/>
                <w:noProof/>
                <w:webHidden/>
                <w:sz w:val="24"/>
                <w:szCs w:val="24"/>
              </w:rPr>
              <w:tab/>
            </w:r>
            <w:r w:rsidR="000D605A">
              <w:rPr>
                <w:rStyle w:val="Hyperlink"/>
                <w:rFonts w:ascii="Times New Roman" w:hAnsi="Times New Roman" w:cs="Times New Roman"/>
                <w:noProof/>
                <w:webHidden/>
                <w:sz w:val="24"/>
                <w:szCs w:val="24"/>
              </w:rPr>
              <w:fldChar w:fldCharType="begin"/>
            </w:r>
            <w:r w:rsidR="000D605A">
              <w:rPr>
                <w:rStyle w:val="Hyperlink"/>
                <w:rFonts w:ascii="Times New Roman" w:hAnsi="Times New Roman" w:cs="Times New Roman"/>
                <w:noProof/>
                <w:webHidden/>
                <w:sz w:val="24"/>
                <w:szCs w:val="24"/>
              </w:rPr>
              <w:instrText xml:space="preserve"> PAGEREF _Toc70159966 \h </w:instrText>
            </w:r>
            <w:r w:rsidR="000D605A">
              <w:rPr>
                <w:rStyle w:val="Hyperlink"/>
                <w:rFonts w:ascii="Times New Roman" w:hAnsi="Times New Roman" w:cs="Times New Roman"/>
                <w:noProof/>
                <w:webHidden/>
                <w:sz w:val="24"/>
                <w:szCs w:val="24"/>
              </w:rPr>
            </w:r>
            <w:r w:rsidR="000D605A">
              <w:rPr>
                <w:rStyle w:val="Hyperlink"/>
                <w:rFonts w:ascii="Times New Roman" w:hAnsi="Times New Roman" w:cs="Times New Roman"/>
                <w:noProof/>
                <w:webHidden/>
                <w:sz w:val="24"/>
                <w:szCs w:val="24"/>
              </w:rPr>
              <w:fldChar w:fldCharType="separate"/>
            </w:r>
            <w:r w:rsidR="000D605A">
              <w:rPr>
                <w:rStyle w:val="Hyperlink"/>
                <w:rFonts w:ascii="Times New Roman" w:hAnsi="Times New Roman" w:cs="Times New Roman"/>
                <w:noProof/>
                <w:webHidden/>
                <w:sz w:val="24"/>
                <w:szCs w:val="24"/>
              </w:rPr>
              <w:t>5</w:t>
            </w:r>
            <w:r w:rsidR="000D605A">
              <w:rPr>
                <w:rStyle w:val="Hyperlink"/>
                <w:rFonts w:ascii="Times New Roman" w:hAnsi="Times New Roman" w:cs="Times New Roman"/>
                <w:noProof/>
                <w:webHidden/>
                <w:sz w:val="24"/>
                <w:szCs w:val="24"/>
              </w:rPr>
              <w:fldChar w:fldCharType="end"/>
            </w:r>
          </w:hyperlink>
        </w:p>
        <w:p w14:paraId="4AD8C0B5" w14:textId="77777777" w:rsidR="000D605A" w:rsidRDefault="00832BF3" w:rsidP="000D605A">
          <w:pPr>
            <w:pStyle w:val="TOC2"/>
            <w:tabs>
              <w:tab w:val="right" w:leader="dot" w:pos="9350"/>
            </w:tabs>
            <w:spacing w:line="360" w:lineRule="auto"/>
            <w:jc w:val="both"/>
            <w:rPr>
              <w:rFonts w:ascii="Times New Roman" w:hAnsi="Times New Roman" w:cs="Times New Roman"/>
              <w:noProof/>
              <w:sz w:val="24"/>
              <w:szCs w:val="24"/>
            </w:rPr>
          </w:pPr>
          <w:hyperlink r:id="rId18" w:anchor="_Toc70159967" w:history="1">
            <w:r w:rsidR="000D605A">
              <w:rPr>
                <w:rStyle w:val="Hyperlink"/>
                <w:rFonts w:ascii="Times New Roman" w:hAnsi="Times New Roman" w:cs="Times New Roman"/>
                <w:noProof/>
                <w:sz w:val="24"/>
                <w:szCs w:val="24"/>
              </w:rPr>
              <w:t>Quality</w:t>
            </w:r>
            <w:r w:rsidR="000D605A">
              <w:rPr>
                <w:rStyle w:val="Hyperlink"/>
                <w:rFonts w:ascii="Times New Roman" w:hAnsi="Times New Roman" w:cs="Times New Roman"/>
                <w:noProof/>
                <w:webHidden/>
                <w:sz w:val="24"/>
                <w:szCs w:val="24"/>
              </w:rPr>
              <w:tab/>
            </w:r>
            <w:r w:rsidR="000D605A">
              <w:rPr>
                <w:rStyle w:val="Hyperlink"/>
                <w:rFonts w:ascii="Times New Roman" w:hAnsi="Times New Roman" w:cs="Times New Roman"/>
                <w:noProof/>
                <w:webHidden/>
                <w:sz w:val="24"/>
                <w:szCs w:val="24"/>
              </w:rPr>
              <w:fldChar w:fldCharType="begin"/>
            </w:r>
            <w:r w:rsidR="000D605A">
              <w:rPr>
                <w:rStyle w:val="Hyperlink"/>
                <w:rFonts w:ascii="Times New Roman" w:hAnsi="Times New Roman" w:cs="Times New Roman"/>
                <w:noProof/>
                <w:webHidden/>
                <w:sz w:val="24"/>
                <w:szCs w:val="24"/>
              </w:rPr>
              <w:instrText xml:space="preserve"> PAGEREF _Toc70159967 \h </w:instrText>
            </w:r>
            <w:r w:rsidR="000D605A">
              <w:rPr>
                <w:rStyle w:val="Hyperlink"/>
                <w:rFonts w:ascii="Times New Roman" w:hAnsi="Times New Roman" w:cs="Times New Roman"/>
                <w:noProof/>
                <w:webHidden/>
                <w:sz w:val="24"/>
                <w:szCs w:val="24"/>
              </w:rPr>
            </w:r>
            <w:r w:rsidR="000D605A">
              <w:rPr>
                <w:rStyle w:val="Hyperlink"/>
                <w:rFonts w:ascii="Times New Roman" w:hAnsi="Times New Roman" w:cs="Times New Roman"/>
                <w:noProof/>
                <w:webHidden/>
                <w:sz w:val="24"/>
                <w:szCs w:val="24"/>
              </w:rPr>
              <w:fldChar w:fldCharType="separate"/>
            </w:r>
            <w:r w:rsidR="000D605A">
              <w:rPr>
                <w:rStyle w:val="Hyperlink"/>
                <w:rFonts w:ascii="Times New Roman" w:hAnsi="Times New Roman" w:cs="Times New Roman"/>
                <w:noProof/>
                <w:webHidden/>
                <w:sz w:val="24"/>
                <w:szCs w:val="24"/>
              </w:rPr>
              <w:t>5</w:t>
            </w:r>
            <w:r w:rsidR="000D605A">
              <w:rPr>
                <w:rStyle w:val="Hyperlink"/>
                <w:rFonts w:ascii="Times New Roman" w:hAnsi="Times New Roman" w:cs="Times New Roman"/>
                <w:noProof/>
                <w:webHidden/>
                <w:sz w:val="24"/>
                <w:szCs w:val="24"/>
              </w:rPr>
              <w:fldChar w:fldCharType="end"/>
            </w:r>
          </w:hyperlink>
        </w:p>
        <w:p w14:paraId="7865BC70" w14:textId="77777777" w:rsidR="000D605A" w:rsidRDefault="00832BF3" w:rsidP="000D605A">
          <w:pPr>
            <w:pStyle w:val="TOC2"/>
            <w:tabs>
              <w:tab w:val="right" w:leader="dot" w:pos="9350"/>
            </w:tabs>
            <w:spacing w:line="360" w:lineRule="auto"/>
            <w:jc w:val="both"/>
            <w:rPr>
              <w:rFonts w:ascii="Times New Roman" w:hAnsi="Times New Roman" w:cs="Times New Roman"/>
              <w:noProof/>
              <w:sz w:val="24"/>
              <w:szCs w:val="24"/>
            </w:rPr>
          </w:pPr>
          <w:hyperlink r:id="rId19" w:anchor="_Toc70159968" w:history="1">
            <w:r w:rsidR="000D605A">
              <w:rPr>
                <w:rStyle w:val="Hyperlink"/>
                <w:rFonts w:ascii="Times New Roman" w:hAnsi="Times New Roman" w:cs="Times New Roman"/>
                <w:noProof/>
                <w:sz w:val="24"/>
                <w:szCs w:val="24"/>
              </w:rPr>
              <w:t>Deliverables</w:t>
            </w:r>
            <w:r w:rsidR="000D605A">
              <w:rPr>
                <w:rStyle w:val="Hyperlink"/>
                <w:rFonts w:ascii="Times New Roman" w:hAnsi="Times New Roman" w:cs="Times New Roman"/>
                <w:noProof/>
                <w:webHidden/>
                <w:sz w:val="24"/>
                <w:szCs w:val="24"/>
              </w:rPr>
              <w:tab/>
            </w:r>
            <w:r w:rsidR="000D605A">
              <w:rPr>
                <w:rStyle w:val="Hyperlink"/>
                <w:rFonts w:ascii="Times New Roman" w:hAnsi="Times New Roman" w:cs="Times New Roman"/>
                <w:noProof/>
                <w:webHidden/>
                <w:sz w:val="24"/>
                <w:szCs w:val="24"/>
              </w:rPr>
              <w:fldChar w:fldCharType="begin"/>
            </w:r>
            <w:r w:rsidR="000D605A">
              <w:rPr>
                <w:rStyle w:val="Hyperlink"/>
                <w:rFonts w:ascii="Times New Roman" w:hAnsi="Times New Roman" w:cs="Times New Roman"/>
                <w:noProof/>
                <w:webHidden/>
                <w:sz w:val="24"/>
                <w:szCs w:val="24"/>
              </w:rPr>
              <w:instrText xml:space="preserve"> PAGEREF _Toc70159968 \h </w:instrText>
            </w:r>
            <w:r w:rsidR="000D605A">
              <w:rPr>
                <w:rStyle w:val="Hyperlink"/>
                <w:rFonts w:ascii="Times New Roman" w:hAnsi="Times New Roman" w:cs="Times New Roman"/>
                <w:noProof/>
                <w:webHidden/>
                <w:sz w:val="24"/>
                <w:szCs w:val="24"/>
              </w:rPr>
            </w:r>
            <w:r w:rsidR="000D605A">
              <w:rPr>
                <w:rStyle w:val="Hyperlink"/>
                <w:rFonts w:ascii="Times New Roman" w:hAnsi="Times New Roman" w:cs="Times New Roman"/>
                <w:noProof/>
                <w:webHidden/>
                <w:sz w:val="24"/>
                <w:szCs w:val="24"/>
              </w:rPr>
              <w:fldChar w:fldCharType="separate"/>
            </w:r>
            <w:r w:rsidR="000D605A">
              <w:rPr>
                <w:rStyle w:val="Hyperlink"/>
                <w:rFonts w:ascii="Times New Roman" w:hAnsi="Times New Roman" w:cs="Times New Roman"/>
                <w:noProof/>
                <w:webHidden/>
                <w:sz w:val="24"/>
                <w:szCs w:val="24"/>
              </w:rPr>
              <w:t>6</w:t>
            </w:r>
            <w:r w:rsidR="000D605A">
              <w:rPr>
                <w:rStyle w:val="Hyperlink"/>
                <w:rFonts w:ascii="Times New Roman" w:hAnsi="Times New Roman" w:cs="Times New Roman"/>
                <w:noProof/>
                <w:webHidden/>
                <w:sz w:val="24"/>
                <w:szCs w:val="24"/>
              </w:rPr>
              <w:fldChar w:fldCharType="end"/>
            </w:r>
          </w:hyperlink>
        </w:p>
        <w:p w14:paraId="71FB08F9" w14:textId="77777777" w:rsidR="000D605A" w:rsidRDefault="00832BF3" w:rsidP="000D605A">
          <w:pPr>
            <w:pStyle w:val="TOC2"/>
            <w:tabs>
              <w:tab w:val="right" w:leader="dot" w:pos="9350"/>
            </w:tabs>
            <w:spacing w:line="360" w:lineRule="auto"/>
            <w:jc w:val="both"/>
            <w:rPr>
              <w:rFonts w:ascii="Times New Roman" w:hAnsi="Times New Roman" w:cs="Times New Roman"/>
              <w:noProof/>
              <w:sz w:val="24"/>
              <w:szCs w:val="24"/>
            </w:rPr>
          </w:pPr>
          <w:hyperlink r:id="rId20" w:anchor="_Toc70159969" w:history="1">
            <w:r w:rsidR="000D605A">
              <w:rPr>
                <w:rStyle w:val="Hyperlink"/>
                <w:rFonts w:ascii="Times New Roman" w:hAnsi="Times New Roman" w:cs="Times New Roman"/>
                <w:noProof/>
                <w:sz w:val="24"/>
                <w:szCs w:val="24"/>
              </w:rPr>
              <w:t>Key stakeholders</w:t>
            </w:r>
            <w:r w:rsidR="000D605A">
              <w:rPr>
                <w:rStyle w:val="Hyperlink"/>
                <w:rFonts w:ascii="Times New Roman" w:hAnsi="Times New Roman" w:cs="Times New Roman"/>
                <w:noProof/>
                <w:webHidden/>
                <w:sz w:val="24"/>
                <w:szCs w:val="24"/>
              </w:rPr>
              <w:tab/>
            </w:r>
            <w:r w:rsidR="000D605A">
              <w:rPr>
                <w:rStyle w:val="Hyperlink"/>
                <w:rFonts w:ascii="Times New Roman" w:hAnsi="Times New Roman" w:cs="Times New Roman"/>
                <w:noProof/>
                <w:webHidden/>
                <w:sz w:val="24"/>
                <w:szCs w:val="24"/>
              </w:rPr>
              <w:fldChar w:fldCharType="begin"/>
            </w:r>
            <w:r w:rsidR="000D605A">
              <w:rPr>
                <w:rStyle w:val="Hyperlink"/>
                <w:rFonts w:ascii="Times New Roman" w:hAnsi="Times New Roman" w:cs="Times New Roman"/>
                <w:noProof/>
                <w:webHidden/>
                <w:sz w:val="24"/>
                <w:szCs w:val="24"/>
              </w:rPr>
              <w:instrText xml:space="preserve"> PAGEREF _Toc70159969 \h </w:instrText>
            </w:r>
            <w:r w:rsidR="000D605A">
              <w:rPr>
                <w:rStyle w:val="Hyperlink"/>
                <w:rFonts w:ascii="Times New Roman" w:hAnsi="Times New Roman" w:cs="Times New Roman"/>
                <w:noProof/>
                <w:webHidden/>
                <w:sz w:val="24"/>
                <w:szCs w:val="24"/>
              </w:rPr>
            </w:r>
            <w:r w:rsidR="000D605A">
              <w:rPr>
                <w:rStyle w:val="Hyperlink"/>
                <w:rFonts w:ascii="Times New Roman" w:hAnsi="Times New Roman" w:cs="Times New Roman"/>
                <w:noProof/>
                <w:webHidden/>
                <w:sz w:val="24"/>
                <w:szCs w:val="24"/>
              </w:rPr>
              <w:fldChar w:fldCharType="separate"/>
            </w:r>
            <w:r w:rsidR="000D605A">
              <w:rPr>
                <w:rStyle w:val="Hyperlink"/>
                <w:rFonts w:ascii="Times New Roman" w:hAnsi="Times New Roman" w:cs="Times New Roman"/>
                <w:noProof/>
                <w:webHidden/>
                <w:sz w:val="24"/>
                <w:szCs w:val="24"/>
              </w:rPr>
              <w:t>6</w:t>
            </w:r>
            <w:r w:rsidR="000D605A">
              <w:rPr>
                <w:rStyle w:val="Hyperlink"/>
                <w:rFonts w:ascii="Times New Roman" w:hAnsi="Times New Roman" w:cs="Times New Roman"/>
                <w:noProof/>
                <w:webHidden/>
                <w:sz w:val="24"/>
                <w:szCs w:val="24"/>
              </w:rPr>
              <w:fldChar w:fldCharType="end"/>
            </w:r>
          </w:hyperlink>
        </w:p>
        <w:p w14:paraId="46943510" w14:textId="77777777" w:rsidR="000D605A" w:rsidRDefault="00832BF3" w:rsidP="000D605A">
          <w:pPr>
            <w:pStyle w:val="TOC2"/>
            <w:tabs>
              <w:tab w:val="right" w:leader="dot" w:pos="9350"/>
            </w:tabs>
            <w:spacing w:line="360" w:lineRule="auto"/>
            <w:jc w:val="both"/>
            <w:rPr>
              <w:rFonts w:ascii="Times New Roman" w:hAnsi="Times New Roman" w:cs="Times New Roman"/>
              <w:noProof/>
              <w:sz w:val="24"/>
              <w:szCs w:val="24"/>
            </w:rPr>
          </w:pPr>
          <w:hyperlink r:id="rId21" w:anchor="_Toc70159970" w:history="1">
            <w:r w:rsidR="000D605A">
              <w:rPr>
                <w:rStyle w:val="Hyperlink"/>
                <w:rFonts w:ascii="Times New Roman" w:hAnsi="Times New Roman" w:cs="Times New Roman"/>
                <w:noProof/>
                <w:sz w:val="24"/>
                <w:szCs w:val="24"/>
              </w:rPr>
              <w:t>Competitors</w:t>
            </w:r>
            <w:r w:rsidR="000D605A">
              <w:rPr>
                <w:rStyle w:val="Hyperlink"/>
                <w:rFonts w:ascii="Times New Roman" w:hAnsi="Times New Roman" w:cs="Times New Roman"/>
                <w:noProof/>
                <w:webHidden/>
                <w:sz w:val="24"/>
                <w:szCs w:val="24"/>
              </w:rPr>
              <w:tab/>
            </w:r>
            <w:r w:rsidR="000D605A">
              <w:rPr>
                <w:rStyle w:val="Hyperlink"/>
                <w:rFonts w:ascii="Times New Roman" w:hAnsi="Times New Roman" w:cs="Times New Roman"/>
                <w:noProof/>
                <w:webHidden/>
                <w:sz w:val="24"/>
                <w:szCs w:val="24"/>
              </w:rPr>
              <w:fldChar w:fldCharType="begin"/>
            </w:r>
            <w:r w:rsidR="000D605A">
              <w:rPr>
                <w:rStyle w:val="Hyperlink"/>
                <w:rFonts w:ascii="Times New Roman" w:hAnsi="Times New Roman" w:cs="Times New Roman"/>
                <w:noProof/>
                <w:webHidden/>
                <w:sz w:val="24"/>
                <w:szCs w:val="24"/>
              </w:rPr>
              <w:instrText xml:space="preserve"> PAGEREF _Toc70159970 \h </w:instrText>
            </w:r>
            <w:r w:rsidR="000D605A">
              <w:rPr>
                <w:rStyle w:val="Hyperlink"/>
                <w:rFonts w:ascii="Times New Roman" w:hAnsi="Times New Roman" w:cs="Times New Roman"/>
                <w:noProof/>
                <w:webHidden/>
                <w:sz w:val="24"/>
                <w:szCs w:val="24"/>
              </w:rPr>
            </w:r>
            <w:r w:rsidR="000D605A">
              <w:rPr>
                <w:rStyle w:val="Hyperlink"/>
                <w:rFonts w:ascii="Times New Roman" w:hAnsi="Times New Roman" w:cs="Times New Roman"/>
                <w:noProof/>
                <w:webHidden/>
                <w:sz w:val="24"/>
                <w:szCs w:val="24"/>
              </w:rPr>
              <w:fldChar w:fldCharType="separate"/>
            </w:r>
            <w:r w:rsidR="000D605A">
              <w:rPr>
                <w:rStyle w:val="Hyperlink"/>
                <w:rFonts w:ascii="Times New Roman" w:hAnsi="Times New Roman" w:cs="Times New Roman"/>
                <w:noProof/>
                <w:webHidden/>
                <w:sz w:val="24"/>
                <w:szCs w:val="24"/>
              </w:rPr>
              <w:t>6</w:t>
            </w:r>
            <w:r w:rsidR="000D605A">
              <w:rPr>
                <w:rStyle w:val="Hyperlink"/>
                <w:rFonts w:ascii="Times New Roman" w:hAnsi="Times New Roman" w:cs="Times New Roman"/>
                <w:noProof/>
                <w:webHidden/>
                <w:sz w:val="24"/>
                <w:szCs w:val="24"/>
              </w:rPr>
              <w:fldChar w:fldCharType="end"/>
            </w:r>
          </w:hyperlink>
        </w:p>
        <w:p w14:paraId="3EC48359" w14:textId="77777777" w:rsidR="000D605A" w:rsidRDefault="00832BF3" w:rsidP="000D605A">
          <w:pPr>
            <w:pStyle w:val="TOC2"/>
            <w:tabs>
              <w:tab w:val="right" w:leader="dot" w:pos="9350"/>
            </w:tabs>
            <w:spacing w:line="360" w:lineRule="auto"/>
            <w:jc w:val="both"/>
            <w:rPr>
              <w:rFonts w:ascii="Times New Roman" w:hAnsi="Times New Roman" w:cs="Times New Roman"/>
              <w:noProof/>
              <w:sz w:val="24"/>
              <w:szCs w:val="24"/>
            </w:rPr>
          </w:pPr>
          <w:hyperlink r:id="rId22" w:anchor="_Toc70159971" w:history="1">
            <w:r w:rsidR="000D605A">
              <w:rPr>
                <w:rStyle w:val="Hyperlink"/>
                <w:rFonts w:ascii="Times New Roman" w:hAnsi="Times New Roman" w:cs="Times New Roman"/>
                <w:noProof/>
                <w:sz w:val="24"/>
                <w:szCs w:val="24"/>
              </w:rPr>
              <w:t>Project planning</w:t>
            </w:r>
            <w:r w:rsidR="000D605A">
              <w:rPr>
                <w:rStyle w:val="Hyperlink"/>
                <w:rFonts w:ascii="Times New Roman" w:hAnsi="Times New Roman" w:cs="Times New Roman"/>
                <w:noProof/>
                <w:webHidden/>
                <w:sz w:val="24"/>
                <w:szCs w:val="24"/>
              </w:rPr>
              <w:tab/>
            </w:r>
            <w:r w:rsidR="000D605A">
              <w:rPr>
                <w:rStyle w:val="Hyperlink"/>
                <w:rFonts w:ascii="Times New Roman" w:hAnsi="Times New Roman" w:cs="Times New Roman"/>
                <w:noProof/>
                <w:webHidden/>
                <w:sz w:val="24"/>
                <w:szCs w:val="24"/>
              </w:rPr>
              <w:fldChar w:fldCharType="begin"/>
            </w:r>
            <w:r w:rsidR="000D605A">
              <w:rPr>
                <w:rStyle w:val="Hyperlink"/>
                <w:rFonts w:ascii="Times New Roman" w:hAnsi="Times New Roman" w:cs="Times New Roman"/>
                <w:noProof/>
                <w:webHidden/>
                <w:sz w:val="24"/>
                <w:szCs w:val="24"/>
              </w:rPr>
              <w:instrText xml:space="preserve"> PAGEREF _Toc70159971 \h </w:instrText>
            </w:r>
            <w:r w:rsidR="000D605A">
              <w:rPr>
                <w:rStyle w:val="Hyperlink"/>
                <w:rFonts w:ascii="Times New Roman" w:hAnsi="Times New Roman" w:cs="Times New Roman"/>
                <w:noProof/>
                <w:webHidden/>
                <w:sz w:val="24"/>
                <w:szCs w:val="24"/>
              </w:rPr>
            </w:r>
            <w:r w:rsidR="000D605A">
              <w:rPr>
                <w:rStyle w:val="Hyperlink"/>
                <w:rFonts w:ascii="Times New Roman" w:hAnsi="Times New Roman" w:cs="Times New Roman"/>
                <w:noProof/>
                <w:webHidden/>
                <w:sz w:val="24"/>
                <w:szCs w:val="24"/>
              </w:rPr>
              <w:fldChar w:fldCharType="separate"/>
            </w:r>
            <w:r w:rsidR="000D605A">
              <w:rPr>
                <w:rStyle w:val="Hyperlink"/>
                <w:rFonts w:ascii="Times New Roman" w:hAnsi="Times New Roman" w:cs="Times New Roman"/>
                <w:noProof/>
                <w:webHidden/>
                <w:sz w:val="24"/>
                <w:szCs w:val="24"/>
              </w:rPr>
              <w:t>6</w:t>
            </w:r>
            <w:r w:rsidR="000D605A">
              <w:rPr>
                <w:rStyle w:val="Hyperlink"/>
                <w:rFonts w:ascii="Times New Roman" w:hAnsi="Times New Roman" w:cs="Times New Roman"/>
                <w:noProof/>
                <w:webHidden/>
                <w:sz w:val="24"/>
                <w:szCs w:val="24"/>
              </w:rPr>
              <w:fldChar w:fldCharType="end"/>
            </w:r>
          </w:hyperlink>
        </w:p>
        <w:p w14:paraId="13EFD3B0" w14:textId="77777777" w:rsidR="000D605A" w:rsidRDefault="00832BF3" w:rsidP="000D605A">
          <w:pPr>
            <w:pStyle w:val="TOC2"/>
            <w:tabs>
              <w:tab w:val="right" w:leader="dot" w:pos="9350"/>
            </w:tabs>
            <w:spacing w:line="360" w:lineRule="auto"/>
            <w:jc w:val="both"/>
            <w:rPr>
              <w:rFonts w:ascii="Times New Roman" w:hAnsi="Times New Roman" w:cs="Times New Roman"/>
              <w:noProof/>
              <w:sz w:val="24"/>
              <w:szCs w:val="24"/>
            </w:rPr>
          </w:pPr>
          <w:hyperlink r:id="rId23" w:anchor="_Toc70159972" w:history="1">
            <w:r w:rsidR="000D605A">
              <w:rPr>
                <w:rStyle w:val="Hyperlink"/>
                <w:rFonts w:ascii="Times New Roman" w:hAnsi="Times New Roman" w:cs="Times New Roman"/>
                <w:noProof/>
                <w:sz w:val="24"/>
                <w:szCs w:val="24"/>
              </w:rPr>
              <w:t>Initiation</w:t>
            </w:r>
            <w:r w:rsidR="000D605A">
              <w:rPr>
                <w:rStyle w:val="Hyperlink"/>
                <w:rFonts w:ascii="Times New Roman" w:hAnsi="Times New Roman" w:cs="Times New Roman"/>
                <w:noProof/>
                <w:webHidden/>
                <w:sz w:val="24"/>
                <w:szCs w:val="24"/>
              </w:rPr>
              <w:tab/>
            </w:r>
            <w:r w:rsidR="000D605A">
              <w:rPr>
                <w:rStyle w:val="Hyperlink"/>
                <w:rFonts w:ascii="Times New Roman" w:hAnsi="Times New Roman" w:cs="Times New Roman"/>
                <w:noProof/>
                <w:webHidden/>
                <w:sz w:val="24"/>
                <w:szCs w:val="24"/>
              </w:rPr>
              <w:fldChar w:fldCharType="begin"/>
            </w:r>
            <w:r w:rsidR="000D605A">
              <w:rPr>
                <w:rStyle w:val="Hyperlink"/>
                <w:rFonts w:ascii="Times New Roman" w:hAnsi="Times New Roman" w:cs="Times New Roman"/>
                <w:noProof/>
                <w:webHidden/>
                <w:sz w:val="24"/>
                <w:szCs w:val="24"/>
              </w:rPr>
              <w:instrText xml:space="preserve"> PAGEREF _Toc70159972 \h </w:instrText>
            </w:r>
            <w:r w:rsidR="000D605A">
              <w:rPr>
                <w:rStyle w:val="Hyperlink"/>
                <w:rFonts w:ascii="Times New Roman" w:hAnsi="Times New Roman" w:cs="Times New Roman"/>
                <w:noProof/>
                <w:webHidden/>
                <w:sz w:val="24"/>
                <w:szCs w:val="24"/>
              </w:rPr>
            </w:r>
            <w:r w:rsidR="000D605A">
              <w:rPr>
                <w:rStyle w:val="Hyperlink"/>
                <w:rFonts w:ascii="Times New Roman" w:hAnsi="Times New Roman" w:cs="Times New Roman"/>
                <w:noProof/>
                <w:webHidden/>
                <w:sz w:val="24"/>
                <w:szCs w:val="24"/>
              </w:rPr>
              <w:fldChar w:fldCharType="separate"/>
            </w:r>
            <w:r w:rsidR="000D605A">
              <w:rPr>
                <w:rStyle w:val="Hyperlink"/>
                <w:rFonts w:ascii="Times New Roman" w:hAnsi="Times New Roman" w:cs="Times New Roman"/>
                <w:noProof/>
                <w:webHidden/>
                <w:sz w:val="24"/>
                <w:szCs w:val="24"/>
              </w:rPr>
              <w:t>7</w:t>
            </w:r>
            <w:r w:rsidR="000D605A">
              <w:rPr>
                <w:rStyle w:val="Hyperlink"/>
                <w:rFonts w:ascii="Times New Roman" w:hAnsi="Times New Roman" w:cs="Times New Roman"/>
                <w:noProof/>
                <w:webHidden/>
                <w:sz w:val="24"/>
                <w:szCs w:val="24"/>
              </w:rPr>
              <w:fldChar w:fldCharType="end"/>
            </w:r>
          </w:hyperlink>
        </w:p>
        <w:p w14:paraId="7298BF0E" w14:textId="77777777" w:rsidR="000D605A" w:rsidRDefault="00832BF3" w:rsidP="000D605A">
          <w:pPr>
            <w:pStyle w:val="TOC2"/>
            <w:tabs>
              <w:tab w:val="right" w:leader="dot" w:pos="9350"/>
            </w:tabs>
            <w:spacing w:line="360" w:lineRule="auto"/>
            <w:jc w:val="both"/>
            <w:rPr>
              <w:rFonts w:ascii="Times New Roman" w:hAnsi="Times New Roman" w:cs="Times New Roman"/>
              <w:noProof/>
              <w:sz w:val="24"/>
              <w:szCs w:val="24"/>
            </w:rPr>
          </w:pPr>
          <w:hyperlink r:id="rId24" w:anchor="_Toc70159973" w:history="1">
            <w:r w:rsidR="000D605A">
              <w:rPr>
                <w:rStyle w:val="Hyperlink"/>
                <w:rFonts w:ascii="Times New Roman" w:hAnsi="Times New Roman" w:cs="Times New Roman"/>
                <w:noProof/>
                <w:sz w:val="24"/>
                <w:szCs w:val="24"/>
              </w:rPr>
              <w:t>Planning</w:t>
            </w:r>
            <w:r w:rsidR="000D605A">
              <w:rPr>
                <w:rStyle w:val="Hyperlink"/>
                <w:rFonts w:ascii="Times New Roman" w:hAnsi="Times New Roman" w:cs="Times New Roman"/>
                <w:noProof/>
                <w:webHidden/>
                <w:sz w:val="24"/>
                <w:szCs w:val="24"/>
              </w:rPr>
              <w:tab/>
            </w:r>
            <w:r w:rsidR="000D605A">
              <w:rPr>
                <w:rStyle w:val="Hyperlink"/>
                <w:rFonts w:ascii="Times New Roman" w:hAnsi="Times New Roman" w:cs="Times New Roman"/>
                <w:noProof/>
                <w:webHidden/>
                <w:sz w:val="24"/>
                <w:szCs w:val="24"/>
              </w:rPr>
              <w:fldChar w:fldCharType="begin"/>
            </w:r>
            <w:r w:rsidR="000D605A">
              <w:rPr>
                <w:rStyle w:val="Hyperlink"/>
                <w:rFonts w:ascii="Times New Roman" w:hAnsi="Times New Roman" w:cs="Times New Roman"/>
                <w:noProof/>
                <w:webHidden/>
                <w:sz w:val="24"/>
                <w:szCs w:val="24"/>
              </w:rPr>
              <w:instrText xml:space="preserve"> PAGEREF _Toc70159973 \h </w:instrText>
            </w:r>
            <w:r w:rsidR="000D605A">
              <w:rPr>
                <w:rStyle w:val="Hyperlink"/>
                <w:rFonts w:ascii="Times New Roman" w:hAnsi="Times New Roman" w:cs="Times New Roman"/>
                <w:noProof/>
                <w:webHidden/>
                <w:sz w:val="24"/>
                <w:szCs w:val="24"/>
              </w:rPr>
            </w:r>
            <w:r w:rsidR="000D605A">
              <w:rPr>
                <w:rStyle w:val="Hyperlink"/>
                <w:rFonts w:ascii="Times New Roman" w:hAnsi="Times New Roman" w:cs="Times New Roman"/>
                <w:noProof/>
                <w:webHidden/>
                <w:sz w:val="24"/>
                <w:szCs w:val="24"/>
              </w:rPr>
              <w:fldChar w:fldCharType="separate"/>
            </w:r>
            <w:r w:rsidR="000D605A">
              <w:rPr>
                <w:rStyle w:val="Hyperlink"/>
                <w:rFonts w:ascii="Times New Roman" w:hAnsi="Times New Roman" w:cs="Times New Roman"/>
                <w:noProof/>
                <w:webHidden/>
                <w:sz w:val="24"/>
                <w:szCs w:val="24"/>
              </w:rPr>
              <w:t>7</w:t>
            </w:r>
            <w:r w:rsidR="000D605A">
              <w:rPr>
                <w:rStyle w:val="Hyperlink"/>
                <w:rFonts w:ascii="Times New Roman" w:hAnsi="Times New Roman" w:cs="Times New Roman"/>
                <w:noProof/>
                <w:webHidden/>
                <w:sz w:val="24"/>
                <w:szCs w:val="24"/>
              </w:rPr>
              <w:fldChar w:fldCharType="end"/>
            </w:r>
          </w:hyperlink>
        </w:p>
        <w:p w14:paraId="68E67E29" w14:textId="77777777" w:rsidR="000D605A" w:rsidRDefault="00832BF3" w:rsidP="000D605A">
          <w:pPr>
            <w:pStyle w:val="TOC2"/>
            <w:tabs>
              <w:tab w:val="right" w:leader="dot" w:pos="9350"/>
            </w:tabs>
            <w:spacing w:line="360" w:lineRule="auto"/>
            <w:jc w:val="both"/>
            <w:rPr>
              <w:rFonts w:ascii="Times New Roman" w:hAnsi="Times New Roman" w:cs="Times New Roman"/>
              <w:noProof/>
              <w:sz w:val="24"/>
              <w:szCs w:val="24"/>
            </w:rPr>
          </w:pPr>
          <w:hyperlink r:id="rId25" w:anchor="_Toc70159974" w:history="1">
            <w:r w:rsidR="000D605A">
              <w:rPr>
                <w:rStyle w:val="Hyperlink"/>
                <w:rFonts w:ascii="Times New Roman" w:hAnsi="Times New Roman" w:cs="Times New Roman"/>
                <w:noProof/>
                <w:sz w:val="24"/>
                <w:szCs w:val="24"/>
              </w:rPr>
              <w:t>Execution</w:t>
            </w:r>
            <w:r w:rsidR="000D605A">
              <w:rPr>
                <w:rStyle w:val="Hyperlink"/>
                <w:rFonts w:ascii="Times New Roman" w:hAnsi="Times New Roman" w:cs="Times New Roman"/>
                <w:noProof/>
                <w:webHidden/>
                <w:sz w:val="24"/>
                <w:szCs w:val="24"/>
              </w:rPr>
              <w:tab/>
            </w:r>
            <w:r w:rsidR="000D605A">
              <w:rPr>
                <w:rStyle w:val="Hyperlink"/>
                <w:rFonts w:ascii="Times New Roman" w:hAnsi="Times New Roman" w:cs="Times New Roman"/>
                <w:noProof/>
                <w:webHidden/>
                <w:sz w:val="24"/>
                <w:szCs w:val="24"/>
              </w:rPr>
              <w:fldChar w:fldCharType="begin"/>
            </w:r>
            <w:r w:rsidR="000D605A">
              <w:rPr>
                <w:rStyle w:val="Hyperlink"/>
                <w:rFonts w:ascii="Times New Roman" w:hAnsi="Times New Roman" w:cs="Times New Roman"/>
                <w:noProof/>
                <w:webHidden/>
                <w:sz w:val="24"/>
                <w:szCs w:val="24"/>
              </w:rPr>
              <w:instrText xml:space="preserve"> PAGEREF _Toc70159974 \h </w:instrText>
            </w:r>
            <w:r w:rsidR="000D605A">
              <w:rPr>
                <w:rStyle w:val="Hyperlink"/>
                <w:rFonts w:ascii="Times New Roman" w:hAnsi="Times New Roman" w:cs="Times New Roman"/>
                <w:noProof/>
                <w:webHidden/>
                <w:sz w:val="24"/>
                <w:szCs w:val="24"/>
              </w:rPr>
            </w:r>
            <w:r w:rsidR="000D605A">
              <w:rPr>
                <w:rStyle w:val="Hyperlink"/>
                <w:rFonts w:ascii="Times New Roman" w:hAnsi="Times New Roman" w:cs="Times New Roman"/>
                <w:noProof/>
                <w:webHidden/>
                <w:sz w:val="24"/>
                <w:szCs w:val="24"/>
              </w:rPr>
              <w:fldChar w:fldCharType="separate"/>
            </w:r>
            <w:r w:rsidR="000D605A">
              <w:rPr>
                <w:rStyle w:val="Hyperlink"/>
                <w:rFonts w:ascii="Times New Roman" w:hAnsi="Times New Roman" w:cs="Times New Roman"/>
                <w:noProof/>
                <w:webHidden/>
                <w:sz w:val="24"/>
                <w:szCs w:val="24"/>
              </w:rPr>
              <w:t>8</w:t>
            </w:r>
            <w:r w:rsidR="000D605A">
              <w:rPr>
                <w:rStyle w:val="Hyperlink"/>
                <w:rFonts w:ascii="Times New Roman" w:hAnsi="Times New Roman" w:cs="Times New Roman"/>
                <w:noProof/>
                <w:webHidden/>
                <w:sz w:val="24"/>
                <w:szCs w:val="24"/>
              </w:rPr>
              <w:fldChar w:fldCharType="end"/>
            </w:r>
          </w:hyperlink>
        </w:p>
        <w:p w14:paraId="6D82D152" w14:textId="77777777" w:rsidR="000D605A" w:rsidRDefault="00832BF3" w:rsidP="000D605A">
          <w:pPr>
            <w:pStyle w:val="TOC2"/>
            <w:tabs>
              <w:tab w:val="right" w:leader="dot" w:pos="9350"/>
            </w:tabs>
            <w:spacing w:line="360" w:lineRule="auto"/>
            <w:jc w:val="both"/>
            <w:rPr>
              <w:rFonts w:ascii="Times New Roman" w:hAnsi="Times New Roman" w:cs="Times New Roman"/>
              <w:noProof/>
              <w:sz w:val="24"/>
              <w:szCs w:val="24"/>
            </w:rPr>
          </w:pPr>
          <w:hyperlink r:id="rId26" w:anchor="_Toc70159975" w:history="1">
            <w:r w:rsidR="000D605A">
              <w:rPr>
                <w:rStyle w:val="Hyperlink"/>
                <w:rFonts w:ascii="Times New Roman" w:hAnsi="Times New Roman" w:cs="Times New Roman"/>
                <w:noProof/>
                <w:sz w:val="24"/>
                <w:szCs w:val="24"/>
              </w:rPr>
              <w:t>Performance monitoring</w:t>
            </w:r>
            <w:r w:rsidR="000D605A">
              <w:rPr>
                <w:rStyle w:val="Hyperlink"/>
                <w:rFonts w:ascii="Times New Roman" w:hAnsi="Times New Roman" w:cs="Times New Roman"/>
                <w:noProof/>
                <w:webHidden/>
                <w:sz w:val="24"/>
                <w:szCs w:val="24"/>
              </w:rPr>
              <w:tab/>
            </w:r>
            <w:r w:rsidR="000D605A">
              <w:rPr>
                <w:rStyle w:val="Hyperlink"/>
                <w:rFonts w:ascii="Times New Roman" w:hAnsi="Times New Roman" w:cs="Times New Roman"/>
                <w:noProof/>
                <w:webHidden/>
                <w:sz w:val="24"/>
                <w:szCs w:val="24"/>
              </w:rPr>
              <w:fldChar w:fldCharType="begin"/>
            </w:r>
            <w:r w:rsidR="000D605A">
              <w:rPr>
                <w:rStyle w:val="Hyperlink"/>
                <w:rFonts w:ascii="Times New Roman" w:hAnsi="Times New Roman" w:cs="Times New Roman"/>
                <w:noProof/>
                <w:webHidden/>
                <w:sz w:val="24"/>
                <w:szCs w:val="24"/>
              </w:rPr>
              <w:instrText xml:space="preserve"> PAGEREF _Toc70159975 \h </w:instrText>
            </w:r>
            <w:r w:rsidR="000D605A">
              <w:rPr>
                <w:rStyle w:val="Hyperlink"/>
                <w:rFonts w:ascii="Times New Roman" w:hAnsi="Times New Roman" w:cs="Times New Roman"/>
                <w:noProof/>
                <w:webHidden/>
                <w:sz w:val="24"/>
                <w:szCs w:val="24"/>
              </w:rPr>
            </w:r>
            <w:r w:rsidR="000D605A">
              <w:rPr>
                <w:rStyle w:val="Hyperlink"/>
                <w:rFonts w:ascii="Times New Roman" w:hAnsi="Times New Roman" w:cs="Times New Roman"/>
                <w:noProof/>
                <w:webHidden/>
                <w:sz w:val="24"/>
                <w:szCs w:val="24"/>
              </w:rPr>
              <w:fldChar w:fldCharType="separate"/>
            </w:r>
            <w:r w:rsidR="000D605A">
              <w:rPr>
                <w:rStyle w:val="Hyperlink"/>
                <w:rFonts w:ascii="Times New Roman" w:hAnsi="Times New Roman" w:cs="Times New Roman"/>
                <w:noProof/>
                <w:webHidden/>
                <w:sz w:val="24"/>
                <w:szCs w:val="24"/>
              </w:rPr>
              <w:t>8</w:t>
            </w:r>
            <w:r w:rsidR="000D605A">
              <w:rPr>
                <w:rStyle w:val="Hyperlink"/>
                <w:rFonts w:ascii="Times New Roman" w:hAnsi="Times New Roman" w:cs="Times New Roman"/>
                <w:noProof/>
                <w:webHidden/>
                <w:sz w:val="24"/>
                <w:szCs w:val="24"/>
              </w:rPr>
              <w:fldChar w:fldCharType="end"/>
            </w:r>
          </w:hyperlink>
        </w:p>
        <w:p w14:paraId="4EA51C3E" w14:textId="77777777" w:rsidR="000D605A" w:rsidRDefault="00832BF3" w:rsidP="000D605A">
          <w:pPr>
            <w:pStyle w:val="TOC2"/>
            <w:tabs>
              <w:tab w:val="right" w:leader="dot" w:pos="9350"/>
            </w:tabs>
            <w:spacing w:line="360" w:lineRule="auto"/>
            <w:jc w:val="both"/>
            <w:rPr>
              <w:rFonts w:ascii="Times New Roman" w:hAnsi="Times New Roman" w:cs="Times New Roman"/>
              <w:noProof/>
              <w:sz w:val="24"/>
              <w:szCs w:val="24"/>
            </w:rPr>
          </w:pPr>
          <w:hyperlink r:id="rId27" w:anchor="_Toc70159976" w:history="1">
            <w:r w:rsidR="000D605A">
              <w:rPr>
                <w:rStyle w:val="Hyperlink"/>
                <w:rFonts w:ascii="Times New Roman" w:hAnsi="Times New Roman" w:cs="Times New Roman"/>
                <w:noProof/>
                <w:sz w:val="24"/>
                <w:szCs w:val="24"/>
              </w:rPr>
              <w:t>Closure</w:t>
            </w:r>
            <w:r w:rsidR="000D605A">
              <w:rPr>
                <w:rStyle w:val="Hyperlink"/>
                <w:rFonts w:ascii="Times New Roman" w:hAnsi="Times New Roman" w:cs="Times New Roman"/>
                <w:noProof/>
                <w:webHidden/>
                <w:sz w:val="24"/>
                <w:szCs w:val="24"/>
              </w:rPr>
              <w:tab/>
            </w:r>
            <w:r w:rsidR="000D605A">
              <w:rPr>
                <w:rStyle w:val="Hyperlink"/>
                <w:rFonts w:ascii="Times New Roman" w:hAnsi="Times New Roman" w:cs="Times New Roman"/>
                <w:noProof/>
                <w:webHidden/>
                <w:sz w:val="24"/>
                <w:szCs w:val="24"/>
              </w:rPr>
              <w:fldChar w:fldCharType="begin"/>
            </w:r>
            <w:r w:rsidR="000D605A">
              <w:rPr>
                <w:rStyle w:val="Hyperlink"/>
                <w:rFonts w:ascii="Times New Roman" w:hAnsi="Times New Roman" w:cs="Times New Roman"/>
                <w:noProof/>
                <w:webHidden/>
                <w:sz w:val="24"/>
                <w:szCs w:val="24"/>
              </w:rPr>
              <w:instrText xml:space="preserve"> PAGEREF _Toc70159976 \h </w:instrText>
            </w:r>
            <w:r w:rsidR="000D605A">
              <w:rPr>
                <w:rStyle w:val="Hyperlink"/>
                <w:rFonts w:ascii="Times New Roman" w:hAnsi="Times New Roman" w:cs="Times New Roman"/>
                <w:noProof/>
                <w:webHidden/>
                <w:sz w:val="24"/>
                <w:szCs w:val="24"/>
              </w:rPr>
            </w:r>
            <w:r w:rsidR="000D605A">
              <w:rPr>
                <w:rStyle w:val="Hyperlink"/>
                <w:rFonts w:ascii="Times New Roman" w:hAnsi="Times New Roman" w:cs="Times New Roman"/>
                <w:noProof/>
                <w:webHidden/>
                <w:sz w:val="24"/>
                <w:szCs w:val="24"/>
              </w:rPr>
              <w:fldChar w:fldCharType="separate"/>
            </w:r>
            <w:r w:rsidR="000D605A">
              <w:rPr>
                <w:rStyle w:val="Hyperlink"/>
                <w:rFonts w:ascii="Times New Roman" w:hAnsi="Times New Roman" w:cs="Times New Roman"/>
                <w:noProof/>
                <w:webHidden/>
                <w:sz w:val="24"/>
                <w:szCs w:val="24"/>
              </w:rPr>
              <w:t>9</w:t>
            </w:r>
            <w:r w:rsidR="000D605A">
              <w:rPr>
                <w:rStyle w:val="Hyperlink"/>
                <w:rFonts w:ascii="Times New Roman" w:hAnsi="Times New Roman" w:cs="Times New Roman"/>
                <w:noProof/>
                <w:webHidden/>
                <w:sz w:val="24"/>
                <w:szCs w:val="24"/>
              </w:rPr>
              <w:fldChar w:fldCharType="end"/>
            </w:r>
          </w:hyperlink>
        </w:p>
        <w:p w14:paraId="2F394E44" w14:textId="77777777" w:rsidR="000D605A" w:rsidRDefault="00832BF3" w:rsidP="000D605A">
          <w:pPr>
            <w:pStyle w:val="TOC1"/>
            <w:tabs>
              <w:tab w:val="right" w:leader="dot" w:pos="9350"/>
            </w:tabs>
            <w:spacing w:line="360" w:lineRule="auto"/>
            <w:jc w:val="both"/>
            <w:rPr>
              <w:rFonts w:ascii="Times New Roman" w:hAnsi="Times New Roman" w:cs="Times New Roman"/>
              <w:noProof/>
              <w:sz w:val="24"/>
              <w:szCs w:val="24"/>
            </w:rPr>
          </w:pPr>
          <w:hyperlink r:id="rId28" w:anchor="_Toc70159977" w:history="1">
            <w:r w:rsidR="000D605A">
              <w:rPr>
                <w:rStyle w:val="Hyperlink"/>
                <w:rFonts w:ascii="Times New Roman" w:hAnsi="Times New Roman" w:cs="Times New Roman"/>
                <w:noProof/>
                <w:sz w:val="24"/>
                <w:szCs w:val="24"/>
              </w:rPr>
              <w:t>Stakeholders analysis</w:t>
            </w:r>
            <w:r w:rsidR="000D605A">
              <w:rPr>
                <w:rStyle w:val="Hyperlink"/>
                <w:rFonts w:ascii="Times New Roman" w:hAnsi="Times New Roman" w:cs="Times New Roman"/>
                <w:noProof/>
                <w:webHidden/>
                <w:sz w:val="24"/>
                <w:szCs w:val="24"/>
              </w:rPr>
              <w:tab/>
            </w:r>
            <w:r w:rsidR="000D605A">
              <w:rPr>
                <w:rStyle w:val="Hyperlink"/>
                <w:rFonts w:ascii="Times New Roman" w:hAnsi="Times New Roman" w:cs="Times New Roman"/>
                <w:noProof/>
                <w:webHidden/>
                <w:sz w:val="24"/>
                <w:szCs w:val="24"/>
              </w:rPr>
              <w:fldChar w:fldCharType="begin"/>
            </w:r>
            <w:r w:rsidR="000D605A">
              <w:rPr>
                <w:rStyle w:val="Hyperlink"/>
                <w:rFonts w:ascii="Times New Roman" w:hAnsi="Times New Roman" w:cs="Times New Roman"/>
                <w:noProof/>
                <w:webHidden/>
                <w:sz w:val="24"/>
                <w:szCs w:val="24"/>
              </w:rPr>
              <w:instrText xml:space="preserve"> PAGEREF _Toc70159977 \h </w:instrText>
            </w:r>
            <w:r w:rsidR="000D605A">
              <w:rPr>
                <w:rStyle w:val="Hyperlink"/>
                <w:rFonts w:ascii="Times New Roman" w:hAnsi="Times New Roman" w:cs="Times New Roman"/>
                <w:noProof/>
                <w:webHidden/>
                <w:sz w:val="24"/>
                <w:szCs w:val="24"/>
              </w:rPr>
            </w:r>
            <w:r w:rsidR="000D605A">
              <w:rPr>
                <w:rStyle w:val="Hyperlink"/>
                <w:rFonts w:ascii="Times New Roman" w:hAnsi="Times New Roman" w:cs="Times New Roman"/>
                <w:noProof/>
                <w:webHidden/>
                <w:sz w:val="24"/>
                <w:szCs w:val="24"/>
              </w:rPr>
              <w:fldChar w:fldCharType="separate"/>
            </w:r>
            <w:r w:rsidR="000D605A">
              <w:rPr>
                <w:rStyle w:val="Hyperlink"/>
                <w:rFonts w:ascii="Times New Roman" w:hAnsi="Times New Roman" w:cs="Times New Roman"/>
                <w:noProof/>
                <w:webHidden/>
                <w:sz w:val="24"/>
                <w:szCs w:val="24"/>
              </w:rPr>
              <w:t>9</w:t>
            </w:r>
            <w:r w:rsidR="000D605A">
              <w:rPr>
                <w:rStyle w:val="Hyperlink"/>
                <w:rFonts w:ascii="Times New Roman" w:hAnsi="Times New Roman" w:cs="Times New Roman"/>
                <w:noProof/>
                <w:webHidden/>
                <w:sz w:val="24"/>
                <w:szCs w:val="24"/>
              </w:rPr>
              <w:fldChar w:fldCharType="end"/>
            </w:r>
          </w:hyperlink>
        </w:p>
        <w:p w14:paraId="447C5514" w14:textId="77777777" w:rsidR="000D605A" w:rsidRDefault="00832BF3" w:rsidP="000D605A">
          <w:pPr>
            <w:pStyle w:val="TOC1"/>
            <w:tabs>
              <w:tab w:val="right" w:leader="dot" w:pos="9350"/>
            </w:tabs>
            <w:spacing w:line="360" w:lineRule="auto"/>
            <w:jc w:val="both"/>
            <w:rPr>
              <w:rFonts w:ascii="Times New Roman" w:hAnsi="Times New Roman" w:cs="Times New Roman"/>
              <w:noProof/>
              <w:sz w:val="24"/>
              <w:szCs w:val="24"/>
            </w:rPr>
          </w:pPr>
          <w:hyperlink r:id="rId29" w:anchor="_Toc70159978" w:history="1">
            <w:r w:rsidR="000D605A">
              <w:rPr>
                <w:rStyle w:val="Hyperlink"/>
                <w:rFonts w:ascii="Times New Roman" w:hAnsi="Times New Roman" w:cs="Times New Roman"/>
                <w:noProof/>
                <w:sz w:val="24"/>
                <w:szCs w:val="24"/>
              </w:rPr>
              <w:t>Budget planning</w:t>
            </w:r>
            <w:r w:rsidR="000D605A">
              <w:rPr>
                <w:rStyle w:val="Hyperlink"/>
                <w:rFonts w:ascii="Times New Roman" w:hAnsi="Times New Roman" w:cs="Times New Roman"/>
                <w:noProof/>
                <w:webHidden/>
                <w:sz w:val="24"/>
                <w:szCs w:val="24"/>
              </w:rPr>
              <w:tab/>
            </w:r>
            <w:r w:rsidR="000D605A">
              <w:rPr>
                <w:rStyle w:val="Hyperlink"/>
                <w:rFonts w:ascii="Times New Roman" w:hAnsi="Times New Roman" w:cs="Times New Roman"/>
                <w:noProof/>
                <w:webHidden/>
                <w:sz w:val="24"/>
                <w:szCs w:val="24"/>
              </w:rPr>
              <w:fldChar w:fldCharType="begin"/>
            </w:r>
            <w:r w:rsidR="000D605A">
              <w:rPr>
                <w:rStyle w:val="Hyperlink"/>
                <w:rFonts w:ascii="Times New Roman" w:hAnsi="Times New Roman" w:cs="Times New Roman"/>
                <w:noProof/>
                <w:webHidden/>
                <w:sz w:val="24"/>
                <w:szCs w:val="24"/>
              </w:rPr>
              <w:instrText xml:space="preserve"> PAGEREF _Toc70159978 \h </w:instrText>
            </w:r>
            <w:r w:rsidR="000D605A">
              <w:rPr>
                <w:rStyle w:val="Hyperlink"/>
                <w:rFonts w:ascii="Times New Roman" w:hAnsi="Times New Roman" w:cs="Times New Roman"/>
                <w:noProof/>
                <w:webHidden/>
                <w:sz w:val="24"/>
                <w:szCs w:val="24"/>
              </w:rPr>
            </w:r>
            <w:r w:rsidR="000D605A">
              <w:rPr>
                <w:rStyle w:val="Hyperlink"/>
                <w:rFonts w:ascii="Times New Roman" w:hAnsi="Times New Roman" w:cs="Times New Roman"/>
                <w:noProof/>
                <w:webHidden/>
                <w:sz w:val="24"/>
                <w:szCs w:val="24"/>
              </w:rPr>
              <w:fldChar w:fldCharType="separate"/>
            </w:r>
            <w:r w:rsidR="000D605A">
              <w:rPr>
                <w:rStyle w:val="Hyperlink"/>
                <w:rFonts w:ascii="Times New Roman" w:hAnsi="Times New Roman" w:cs="Times New Roman"/>
                <w:noProof/>
                <w:webHidden/>
                <w:sz w:val="24"/>
                <w:szCs w:val="24"/>
              </w:rPr>
              <w:t>10</w:t>
            </w:r>
            <w:r w:rsidR="000D605A">
              <w:rPr>
                <w:rStyle w:val="Hyperlink"/>
                <w:rFonts w:ascii="Times New Roman" w:hAnsi="Times New Roman" w:cs="Times New Roman"/>
                <w:noProof/>
                <w:webHidden/>
                <w:sz w:val="24"/>
                <w:szCs w:val="24"/>
              </w:rPr>
              <w:fldChar w:fldCharType="end"/>
            </w:r>
          </w:hyperlink>
        </w:p>
        <w:p w14:paraId="70D8B9F4" w14:textId="77777777" w:rsidR="000D605A" w:rsidRDefault="00832BF3" w:rsidP="000D605A">
          <w:pPr>
            <w:pStyle w:val="TOC1"/>
            <w:tabs>
              <w:tab w:val="right" w:leader="dot" w:pos="9350"/>
            </w:tabs>
            <w:spacing w:line="360" w:lineRule="auto"/>
            <w:jc w:val="both"/>
            <w:rPr>
              <w:rFonts w:ascii="Times New Roman" w:hAnsi="Times New Roman" w:cs="Times New Roman"/>
              <w:noProof/>
              <w:sz w:val="24"/>
              <w:szCs w:val="24"/>
            </w:rPr>
          </w:pPr>
          <w:hyperlink r:id="rId30" w:anchor="_Toc70159979" w:history="1">
            <w:r w:rsidR="000D605A">
              <w:rPr>
                <w:rStyle w:val="Hyperlink"/>
                <w:rFonts w:ascii="Times New Roman" w:hAnsi="Times New Roman" w:cs="Times New Roman"/>
                <w:noProof/>
                <w:sz w:val="24"/>
                <w:szCs w:val="24"/>
              </w:rPr>
              <w:t>Communication plan</w:t>
            </w:r>
            <w:r w:rsidR="000D605A">
              <w:rPr>
                <w:rStyle w:val="Hyperlink"/>
                <w:rFonts w:ascii="Times New Roman" w:hAnsi="Times New Roman" w:cs="Times New Roman"/>
                <w:noProof/>
                <w:webHidden/>
                <w:sz w:val="24"/>
                <w:szCs w:val="24"/>
              </w:rPr>
              <w:tab/>
            </w:r>
            <w:r w:rsidR="000D605A">
              <w:rPr>
                <w:rStyle w:val="Hyperlink"/>
                <w:rFonts w:ascii="Times New Roman" w:hAnsi="Times New Roman" w:cs="Times New Roman"/>
                <w:noProof/>
                <w:webHidden/>
                <w:sz w:val="24"/>
                <w:szCs w:val="24"/>
              </w:rPr>
              <w:fldChar w:fldCharType="begin"/>
            </w:r>
            <w:r w:rsidR="000D605A">
              <w:rPr>
                <w:rStyle w:val="Hyperlink"/>
                <w:rFonts w:ascii="Times New Roman" w:hAnsi="Times New Roman" w:cs="Times New Roman"/>
                <w:noProof/>
                <w:webHidden/>
                <w:sz w:val="24"/>
                <w:szCs w:val="24"/>
              </w:rPr>
              <w:instrText xml:space="preserve"> PAGEREF _Toc70159979 \h </w:instrText>
            </w:r>
            <w:r w:rsidR="000D605A">
              <w:rPr>
                <w:rStyle w:val="Hyperlink"/>
                <w:rFonts w:ascii="Times New Roman" w:hAnsi="Times New Roman" w:cs="Times New Roman"/>
                <w:noProof/>
                <w:webHidden/>
                <w:sz w:val="24"/>
                <w:szCs w:val="24"/>
              </w:rPr>
            </w:r>
            <w:r w:rsidR="000D605A">
              <w:rPr>
                <w:rStyle w:val="Hyperlink"/>
                <w:rFonts w:ascii="Times New Roman" w:hAnsi="Times New Roman" w:cs="Times New Roman"/>
                <w:noProof/>
                <w:webHidden/>
                <w:sz w:val="24"/>
                <w:szCs w:val="24"/>
              </w:rPr>
              <w:fldChar w:fldCharType="separate"/>
            </w:r>
            <w:r w:rsidR="000D605A">
              <w:rPr>
                <w:rStyle w:val="Hyperlink"/>
                <w:rFonts w:ascii="Times New Roman" w:hAnsi="Times New Roman" w:cs="Times New Roman"/>
                <w:noProof/>
                <w:webHidden/>
                <w:sz w:val="24"/>
                <w:szCs w:val="24"/>
              </w:rPr>
              <w:t>12</w:t>
            </w:r>
            <w:r w:rsidR="000D605A">
              <w:rPr>
                <w:rStyle w:val="Hyperlink"/>
                <w:rFonts w:ascii="Times New Roman" w:hAnsi="Times New Roman" w:cs="Times New Roman"/>
                <w:noProof/>
                <w:webHidden/>
                <w:sz w:val="24"/>
                <w:szCs w:val="24"/>
              </w:rPr>
              <w:fldChar w:fldCharType="end"/>
            </w:r>
          </w:hyperlink>
        </w:p>
        <w:p w14:paraId="4562AFBD" w14:textId="77777777" w:rsidR="000D605A" w:rsidRDefault="00832BF3" w:rsidP="000D605A">
          <w:pPr>
            <w:pStyle w:val="TOC1"/>
            <w:tabs>
              <w:tab w:val="right" w:leader="dot" w:pos="9350"/>
            </w:tabs>
            <w:spacing w:line="360" w:lineRule="auto"/>
            <w:jc w:val="both"/>
            <w:rPr>
              <w:rFonts w:ascii="Times New Roman" w:hAnsi="Times New Roman" w:cs="Times New Roman"/>
              <w:noProof/>
              <w:sz w:val="24"/>
              <w:szCs w:val="24"/>
            </w:rPr>
          </w:pPr>
          <w:hyperlink r:id="rId31" w:anchor="_Toc70159980" w:history="1">
            <w:r w:rsidR="000D605A">
              <w:rPr>
                <w:rStyle w:val="Hyperlink"/>
                <w:rFonts w:ascii="Times New Roman" w:hAnsi="Times New Roman" w:cs="Times New Roman"/>
                <w:noProof/>
                <w:sz w:val="24"/>
                <w:szCs w:val="24"/>
              </w:rPr>
              <w:t>Risk management</w:t>
            </w:r>
            <w:r w:rsidR="000D605A">
              <w:rPr>
                <w:rStyle w:val="Hyperlink"/>
                <w:rFonts w:ascii="Times New Roman" w:hAnsi="Times New Roman" w:cs="Times New Roman"/>
                <w:noProof/>
                <w:webHidden/>
                <w:sz w:val="24"/>
                <w:szCs w:val="24"/>
              </w:rPr>
              <w:tab/>
            </w:r>
            <w:r w:rsidR="000D605A">
              <w:rPr>
                <w:rStyle w:val="Hyperlink"/>
                <w:rFonts w:ascii="Times New Roman" w:hAnsi="Times New Roman" w:cs="Times New Roman"/>
                <w:noProof/>
                <w:webHidden/>
                <w:sz w:val="24"/>
                <w:szCs w:val="24"/>
              </w:rPr>
              <w:fldChar w:fldCharType="begin"/>
            </w:r>
            <w:r w:rsidR="000D605A">
              <w:rPr>
                <w:rStyle w:val="Hyperlink"/>
                <w:rFonts w:ascii="Times New Roman" w:hAnsi="Times New Roman" w:cs="Times New Roman"/>
                <w:noProof/>
                <w:webHidden/>
                <w:sz w:val="24"/>
                <w:szCs w:val="24"/>
              </w:rPr>
              <w:instrText xml:space="preserve"> PAGEREF _Toc70159980 \h </w:instrText>
            </w:r>
            <w:r w:rsidR="000D605A">
              <w:rPr>
                <w:rStyle w:val="Hyperlink"/>
                <w:rFonts w:ascii="Times New Roman" w:hAnsi="Times New Roman" w:cs="Times New Roman"/>
                <w:noProof/>
                <w:webHidden/>
                <w:sz w:val="24"/>
                <w:szCs w:val="24"/>
              </w:rPr>
            </w:r>
            <w:r w:rsidR="000D605A">
              <w:rPr>
                <w:rStyle w:val="Hyperlink"/>
                <w:rFonts w:ascii="Times New Roman" w:hAnsi="Times New Roman" w:cs="Times New Roman"/>
                <w:noProof/>
                <w:webHidden/>
                <w:sz w:val="24"/>
                <w:szCs w:val="24"/>
              </w:rPr>
              <w:fldChar w:fldCharType="separate"/>
            </w:r>
            <w:r w:rsidR="000D605A">
              <w:rPr>
                <w:rStyle w:val="Hyperlink"/>
                <w:rFonts w:ascii="Times New Roman" w:hAnsi="Times New Roman" w:cs="Times New Roman"/>
                <w:noProof/>
                <w:webHidden/>
                <w:sz w:val="24"/>
                <w:szCs w:val="24"/>
              </w:rPr>
              <w:t>12</w:t>
            </w:r>
            <w:r w:rsidR="000D605A">
              <w:rPr>
                <w:rStyle w:val="Hyperlink"/>
                <w:rFonts w:ascii="Times New Roman" w:hAnsi="Times New Roman" w:cs="Times New Roman"/>
                <w:noProof/>
                <w:webHidden/>
                <w:sz w:val="24"/>
                <w:szCs w:val="24"/>
              </w:rPr>
              <w:fldChar w:fldCharType="end"/>
            </w:r>
          </w:hyperlink>
        </w:p>
        <w:p w14:paraId="75FCC74A" w14:textId="77777777" w:rsidR="000D605A" w:rsidRDefault="00832BF3" w:rsidP="000D605A">
          <w:pPr>
            <w:pStyle w:val="TOC1"/>
            <w:tabs>
              <w:tab w:val="right" w:leader="dot" w:pos="9350"/>
            </w:tabs>
            <w:spacing w:line="360" w:lineRule="auto"/>
            <w:jc w:val="both"/>
            <w:rPr>
              <w:rFonts w:ascii="Times New Roman" w:hAnsi="Times New Roman" w:cs="Times New Roman"/>
              <w:noProof/>
              <w:sz w:val="24"/>
              <w:szCs w:val="24"/>
            </w:rPr>
          </w:pPr>
          <w:hyperlink r:id="rId32" w:anchor="_Toc70159981" w:history="1">
            <w:r w:rsidR="000D605A">
              <w:rPr>
                <w:rStyle w:val="Hyperlink"/>
                <w:rFonts w:ascii="Times New Roman" w:hAnsi="Times New Roman" w:cs="Times New Roman"/>
                <w:noProof/>
                <w:sz w:val="24"/>
                <w:szCs w:val="24"/>
              </w:rPr>
              <w:t>Suitable technique to manage gym construction project in the post Covid-19 vaccination waves</w:t>
            </w:r>
            <w:r w:rsidR="000D605A">
              <w:rPr>
                <w:rStyle w:val="Hyperlink"/>
                <w:rFonts w:ascii="Times New Roman" w:hAnsi="Times New Roman" w:cs="Times New Roman"/>
                <w:noProof/>
                <w:webHidden/>
                <w:sz w:val="24"/>
                <w:szCs w:val="24"/>
              </w:rPr>
              <w:tab/>
            </w:r>
            <w:r w:rsidR="000D605A">
              <w:rPr>
                <w:rStyle w:val="Hyperlink"/>
                <w:rFonts w:ascii="Times New Roman" w:hAnsi="Times New Roman" w:cs="Times New Roman"/>
                <w:noProof/>
                <w:webHidden/>
                <w:sz w:val="24"/>
                <w:szCs w:val="24"/>
              </w:rPr>
              <w:fldChar w:fldCharType="begin"/>
            </w:r>
            <w:r w:rsidR="000D605A">
              <w:rPr>
                <w:rStyle w:val="Hyperlink"/>
                <w:rFonts w:ascii="Times New Roman" w:hAnsi="Times New Roman" w:cs="Times New Roman"/>
                <w:noProof/>
                <w:webHidden/>
                <w:sz w:val="24"/>
                <w:szCs w:val="24"/>
              </w:rPr>
              <w:instrText xml:space="preserve"> PAGEREF _Toc70159981 \h </w:instrText>
            </w:r>
            <w:r w:rsidR="000D605A">
              <w:rPr>
                <w:rStyle w:val="Hyperlink"/>
                <w:rFonts w:ascii="Times New Roman" w:hAnsi="Times New Roman" w:cs="Times New Roman"/>
                <w:noProof/>
                <w:webHidden/>
                <w:sz w:val="24"/>
                <w:szCs w:val="24"/>
              </w:rPr>
            </w:r>
            <w:r w:rsidR="000D605A">
              <w:rPr>
                <w:rStyle w:val="Hyperlink"/>
                <w:rFonts w:ascii="Times New Roman" w:hAnsi="Times New Roman" w:cs="Times New Roman"/>
                <w:noProof/>
                <w:webHidden/>
                <w:sz w:val="24"/>
                <w:szCs w:val="24"/>
              </w:rPr>
              <w:fldChar w:fldCharType="separate"/>
            </w:r>
            <w:r w:rsidR="000D605A">
              <w:rPr>
                <w:rStyle w:val="Hyperlink"/>
                <w:rFonts w:ascii="Times New Roman" w:hAnsi="Times New Roman" w:cs="Times New Roman"/>
                <w:noProof/>
                <w:webHidden/>
                <w:sz w:val="24"/>
                <w:szCs w:val="24"/>
              </w:rPr>
              <w:t>15</w:t>
            </w:r>
            <w:r w:rsidR="000D605A">
              <w:rPr>
                <w:rStyle w:val="Hyperlink"/>
                <w:rFonts w:ascii="Times New Roman" w:hAnsi="Times New Roman" w:cs="Times New Roman"/>
                <w:noProof/>
                <w:webHidden/>
                <w:sz w:val="24"/>
                <w:szCs w:val="24"/>
              </w:rPr>
              <w:fldChar w:fldCharType="end"/>
            </w:r>
          </w:hyperlink>
        </w:p>
        <w:p w14:paraId="7D7655B8" w14:textId="77777777" w:rsidR="000D605A" w:rsidRDefault="00832BF3" w:rsidP="000D605A">
          <w:pPr>
            <w:pStyle w:val="TOC1"/>
            <w:tabs>
              <w:tab w:val="right" w:leader="dot" w:pos="9350"/>
            </w:tabs>
            <w:spacing w:line="360" w:lineRule="auto"/>
            <w:jc w:val="both"/>
            <w:rPr>
              <w:rFonts w:ascii="Times New Roman" w:hAnsi="Times New Roman" w:cs="Times New Roman"/>
              <w:noProof/>
              <w:sz w:val="24"/>
              <w:szCs w:val="24"/>
            </w:rPr>
          </w:pPr>
          <w:hyperlink r:id="rId33" w:anchor="_Toc70159982" w:history="1">
            <w:r w:rsidR="000D605A">
              <w:rPr>
                <w:rStyle w:val="Hyperlink"/>
                <w:rFonts w:ascii="Times New Roman" w:hAnsi="Times New Roman" w:cs="Times New Roman"/>
                <w:noProof/>
                <w:sz w:val="24"/>
                <w:szCs w:val="24"/>
              </w:rPr>
              <w:t>An assessment of personal ability for project management and personal development plan</w:t>
            </w:r>
            <w:r w:rsidR="000D605A">
              <w:rPr>
                <w:rStyle w:val="Hyperlink"/>
                <w:rFonts w:ascii="Times New Roman" w:hAnsi="Times New Roman" w:cs="Times New Roman"/>
                <w:noProof/>
                <w:webHidden/>
                <w:sz w:val="24"/>
                <w:szCs w:val="24"/>
              </w:rPr>
              <w:tab/>
            </w:r>
            <w:r w:rsidR="000D605A">
              <w:rPr>
                <w:rStyle w:val="Hyperlink"/>
                <w:rFonts w:ascii="Times New Roman" w:hAnsi="Times New Roman" w:cs="Times New Roman"/>
                <w:noProof/>
                <w:webHidden/>
                <w:sz w:val="24"/>
                <w:szCs w:val="24"/>
              </w:rPr>
              <w:fldChar w:fldCharType="begin"/>
            </w:r>
            <w:r w:rsidR="000D605A">
              <w:rPr>
                <w:rStyle w:val="Hyperlink"/>
                <w:rFonts w:ascii="Times New Roman" w:hAnsi="Times New Roman" w:cs="Times New Roman"/>
                <w:noProof/>
                <w:webHidden/>
                <w:sz w:val="24"/>
                <w:szCs w:val="24"/>
              </w:rPr>
              <w:instrText xml:space="preserve"> PAGEREF _Toc70159982 \h </w:instrText>
            </w:r>
            <w:r w:rsidR="000D605A">
              <w:rPr>
                <w:rStyle w:val="Hyperlink"/>
                <w:rFonts w:ascii="Times New Roman" w:hAnsi="Times New Roman" w:cs="Times New Roman"/>
                <w:noProof/>
                <w:webHidden/>
                <w:sz w:val="24"/>
                <w:szCs w:val="24"/>
              </w:rPr>
            </w:r>
            <w:r w:rsidR="000D605A">
              <w:rPr>
                <w:rStyle w:val="Hyperlink"/>
                <w:rFonts w:ascii="Times New Roman" w:hAnsi="Times New Roman" w:cs="Times New Roman"/>
                <w:noProof/>
                <w:webHidden/>
                <w:sz w:val="24"/>
                <w:szCs w:val="24"/>
              </w:rPr>
              <w:fldChar w:fldCharType="separate"/>
            </w:r>
            <w:r w:rsidR="000D605A">
              <w:rPr>
                <w:rStyle w:val="Hyperlink"/>
                <w:rFonts w:ascii="Times New Roman" w:hAnsi="Times New Roman" w:cs="Times New Roman"/>
                <w:noProof/>
                <w:webHidden/>
                <w:sz w:val="24"/>
                <w:szCs w:val="24"/>
              </w:rPr>
              <w:t>15</w:t>
            </w:r>
            <w:r w:rsidR="000D605A">
              <w:rPr>
                <w:rStyle w:val="Hyperlink"/>
                <w:rFonts w:ascii="Times New Roman" w:hAnsi="Times New Roman" w:cs="Times New Roman"/>
                <w:noProof/>
                <w:webHidden/>
                <w:sz w:val="24"/>
                <w:szCs w:val="24"/>
              </w:rPr>
              <w:fldChar w:fldCharType="end"/>
            </w:r>
          </w:hyperlink>
        </w:p>
        <w:p w14:paraId="3FC36D27" w14:textId="77777777" w:rsidR="000D605A" w:rsidRDefault="00832BF3" w:rsidP="000D605A">
          <w:pPr>
            <w:pStyle w:val="TOC2"/>
            <w:tabs>
              <w:tab w:val="right" w:leader="dot" w:pos="9350"/>
            </w:tabs>
            <w:spacing w:line="360" w:lineRule="auto"/>
            <w:jc w:val="both"/>
            <w:rPr>
              <w:rFonts w:ascii="Times New Roman" w:hAnsi="Times New Roman" w:cs="Times New Roman"/>
              <w:noProof/>
              <w:sz w:val="24"/>
              <w:szCs w:val="24"/>
            </w:rPr>
          </w:pPr>
          <w:hyperlink r:id="rId34" w:anchor="_Toc70159983" w:history="1">
            <w:r w:rsidR="000D605A">
              <w:rPr>
                <w:rStyle w:val="Hyperlink"/>
                <w:rFonts w:ascii="Times New Roman" w:hAnsi="Times New Roman" w:cs="Times New Roman"/>
                <w:noProof/>
                <w:sz w:val="24"/>
                <w:szCs w:val="24"/>
              </w:rPr>
              <w:t>Assessing personal ability as project manager based on feedback</w:t>
            </w:r>
            <w:r w:rsidR="000D605A">
              <w:rPr>
                <w:rStyle w:val="Hyperlink"/>
                <w:rFonts w:ascii="Times New Roman" w:hAnsi="Times New Roman" w:cs="Times New Roman"/>
                <w:noProof/>
                <w:webHidden/>
                <w:sz w:val="24"/>
                <w:szCs w:val="24"/>
              </w:rPr>
              <w:tab/>
            </w:r>
            <w:r w:rsidR="000D605A">
              <w:rPr>
                <w:rStyle w:val="Hyperlink"/>
                <w:rFonts w:ascii="Times New Roman" w:hAnsi="Times New Roman" w:cs="Times New Roman"/>
                <w:noProof/>
                <w:webHidden/>
                <w:sz w:val="24"/>
                <w:szCs w:val="24"/>
              </w:rPr>
              <w:fldChar w:fldCharType="begin"/>
            </w:r>
            <w:r w:rsidR="000D605A">
              <w:rPr>
                <w:rStyle w:val="Hyperlink"/>
                <w:rFonts w:ascii="Times New Roman" w:hAnsi="Times New Roman" w:cs="Times New Roman"/>
                <w:noProof/>
                <w:webHidden/>
                <w:sz w:val="24"/>
                <w:szCs w:val="24"/>
              </w:rPr>
              <w:instrText xml:space="preserve"> PAGEREF _Toc70159983 \h </w:instrText>
            </w:r>
            <w:r w:rsidR="000D605A">
              <w:rPr>
                <w:rStyle w:val="Hyperlink"/>
                <w:rFonts w:ascii="Times New Roman" w:hAnsi="Times New Roman" w:cs="Times New Roman"/>
                <w:noProof/>
                <w:webHidden/>
                <w:sz w:val="24"/>
                <w:szCs w:val="24"/>
              </w:rPr>
            </w:r>
            <w:r w:rsidR="000D605A">
              <w:rPr>
                <w:rStyle w:val="Hyperlink"/>
                <w:rFonts w:ascii="Times New Roman" w:hAnsi="Times New Roman" w:cs="Times New Roman"/>
                <w:noProof/>
                <w:webHidden/>
                <w:sz w:val="24"/>
                <w:szCs w:val="24"/>
              </w:rPr>
              <w:fldChar w:fldCharType="separate"/>
            </w:r>
            <w:r w:rsidR="000D605A">
              <w:rPr>
                <w:rStyle w:val="Hyperlink"/>
                <w:rFonts w:ascii="Times New Roman" w:hAnsi="Times New Roman" w:cs="Times New Roman"/>
                <w:noProof/>
                <w:webHidden/>
                <w:sz w:val="24"/>
                <w:szCs w:val="24"/>
              </w:rPr>
              <w:t>15</w:t>
            </w:r>
            <w:r w:rsidR="000D605A">
              <w:rPr>
                <w:rStyle w:val="Hyperlink"/>
                <w:rFonts w:ascii="Times New Roman" w:hAnsi="Times New Roman" w:cs="Times New Roman"/>
                <w:noProof/>
                <w:webHidden/>
                <w:sz w:val="24"/>
                <w:szCs w:val="24"/>
              </w:rPr>
              <w:fldChar w:fldCharType="end"/>
            </w:r>
          </w:hyperlink>
        </w:p>
        <w:p w14:paraId="473F4E01" w14:textId="77777777" w:rsidR="000D605A" w:rsidRDefault="00832BF3" w:rsidP="000D605A">
          <w:pPr>
            <w:pStyle w:val="TOC2"/>
            <w:tabs>
              <w:tab w:val="right" w:leader="dot" w:pos="9350"/>
            </w:tabs>
            <w:spacing w:line="360" w:lineRule="auto"/>
            <w:jc w:val="both"/>
            <w:rPr>
              <w:rFonts w:ascii="Times New Roman" w:hAnsi="Times New Roman" w:cs="Times New Roman"/>
              <w:noProof/>
              <w:sz w:val="24"/>
              <w:szCs w:val="24"/>
            </w:rPr>
          </w:pPr>
          <w:hyperlink r:id="rId35" w:anchor="_Toc70159984" w:history="1">
            <w:r w:rsidR="000D605A">
              <w:rPr>
                <w:rStyle w:val="Hyperlink"/>
                <w:rFonts w:ascii="Times New Roman" w:hAnsi="Times New Roman" w:cs="Times New Roman"/>
                <w:noProof/>
                <w:sz w:val="24"/>
                <w:szCs w:val="24"/>
              </w:rPr>
              <w:t>Self-development plan</w:t>
            </w:r>
            <w:r w:rsidR="000D605A">
              <w:rPr>
                <w:rStyle w:val="Hyperlink"/>
                <w:rFonts w:ascii="Times New Roman" w:hAnsi="Times New Roman" w:cs="Times New Roman"/>
                <w:noProof/>
                <w:webHidden/>
                <w:sz w:val="24"/>
                <w:szCs w:val="24"/>
              </w:rPr>
              <w:tab/>
            </w:r>
            <w:r w:rsidR="000D605A">
              <w:rPr>
                <w:rStyle w:val="Hyperlink"/>
                <w:rFonts w:ascii="Times New Roman" w:hAnsi="Times New Roman" w:cs="Times New Roman"/>
                <w:noProof/>
                <w:webHidden/>
                <w:sz w:val="24"/>
                <w:szCs w:val="24"/>
              </w:rPr>
              <w:fldChar w:fldCharType="begin"/>
            </w:r>
            <w:r w:rsidR="000D605A">
              <w:rPr>
                <w:rStyle w:val="Hyperlink"/>
                <w:rFonts w:ascii="Times New Roman" w:hAnsi="Times New Roman" w:cs="Times New Roman"/>
                <w:noProof/>
                <w:webHidden/>
                <w:sz w:val="24"/>
                <w:szCs w:val="24"/>
              </w:rPr>
              <w:instrText xml:space="preserve"> PAGEREF _Toc70159984 \h </w:instrText>
            </w:r>
            <w:r w:rsidR="000D605A">
              <w:rPr>
                <w:rStyle w:val="Hyperlink"/>
                <w:rFonts w:ascii="Times New Roman" w:hAnsi="Times New Roman" w:cs="Times New Roman"/>
                <w:noProof/>
                <w:webHidden/>
                <w:sz w:val="24"/>
                <w:szCs w:val="24"/>
              </w:rPr>
            </w:r>
            <w:r w:rsidR="000D605A">
              <w:rPr>
                <w:rStyle w:val="Hyperlink"/>
                <w:rFonts w:ascii="Times New Roman" w:hAnsi="Times New Roman" w:cs="Times New Roman"/>
                <w:noProof/>
                <w:webHidden/>
                <w:sz w:val="24"/>
                <w:szCs w:val="24"/>
              </w:rPr>
              <w:fldChar w:fldCharType="separate"/>
            </w:r>
            <w:r w:rsidR="000D605A">
              <w:rPr>
                <w:rStyle w:val="Hyperlink"/>
                <w:rFonts w:ascii="Times New Roman" w:hAnsi="Times New Roman" w:cs="Times New Roman"/>
                <w:noProof/>
                <w:webHidden/>
                <w:sz w:val="24"/>
                <w:szCs w:val="24"/>
              </w:rPr>
              <w:t>17</w:t>
            </w:r>
            <w:r w:rsidR="000D605A">
              <w:rPr>
                <w:rStyle w:val="Hyperlink"/>
                <w:rFonts w:ascii="Times New Roman" w:hAnsi="Times New Roman" w:cs="Times New Roman"/>
                <w:noProof/>
                <w:webHidden/>
                <w:sz w:val="24"/>
                <w:szCs w:val="24"/>
              </w:rPr>
              <w:fldChar w:fldCharType="end"/>
            </w:r>
          </w:hyperlink>
        </w:p>
        <w:p w14:paraId="62A05839" w14:textId="77777777" w:rsidR="000D605A" w:rsidRDefault="00832BF3" w:rsidP="000D605A">
          <w:pPr>
            <w:pStyle w:val="TOC1"/>
            <w:tabs>
              <w:tab w:val="right" w:leader="dot" w:pos="9350"/>
            </w:tabs>
            <w:spacing w:line="360" w:lineRule="auto"/>
            <w:jc w:val="both"/>
            <w:rPr>
              <w:rFonts w:ascii="Times New Roman" w:hAnsi="Times New Roman" w:cs="Times New Roman"/>
              <w:noProof/>
              <w:sz w:val="24"/>
              <w:szCs w:val="24"/>
            </w:rPr>
          </w:pPr>
          <w:hyperlink r:id="rId36" w:anchor="_Toc70159985" w:history="1">
            <w:r w:rsidR="000D605A">
              <w:rPr>
                <w:rStyle w:val="Hyperlink"/>
                <w:rFonts w:ascii="Times New Roman" w:hAnsi="Times New Roman" w:cs="Times New Roman"/>
                <w:noProof/>
                <w:sz w:val="24"/>
                <w:szCs w:val="24"/>
              </w:rPr>
              <w:t>Conclusion</w:t>
            </w:r>
            <w:r w:rsidR="000D605A">
              <w:rPr>
                <w:rStyle w:val="Hyperlink"/>
                <w:rFonts w:ascii="Times New Roman" w:hAnsi="Times New Roman" w:cs="Times New Roman"/>
                <w:noProof/>
                <w:webHidden/>
                <w:sz w:val="24"/>
                <w:szCs w:val="24"/>
              </w:rPr>
              <w:tab/>
            </w:r>
            <w:r w:rsidR="000D605A">
              <w:rPr>
                <w:rStyle w:val="Hyperlink"/>
                <w:rFonts w:ascii="Times New Roman" w:hAnsi="Times New Roman" w:cs="Times New Roman"/>
                <w:noProof/>
                <w:webHidden/>
                <w:sz w:val="24"/>
                <w:szCs w:val="24"/>
              </w:rPr>
              <w:fldChar w:fldCharType="begin"/>
            </w:r>
            <w:r w:rsidR="000D605A">
              <w:rPr>
                <w:rStyle w:val="Hyperlink"/>
                <w:rFonts w:ascii="Times New Roman" w:hAnsi="Times New Roman" w:cs="Times New Roman"/>
                <w:noProof/>
                <w:webHidden/>
                <w:sz w:val="24"/>
                <w:szCs w:val="24"/>
              </w:rPr>
              <w:instrText xml:space="preserve"> PAGEREF _Toc70159985 \h </w:instrText>
            </w:r>
            <w:r w:rsidR="000D605A">
              <w:rPr>
                <w:rStyle w:val="Hyperlink"/>
                <w:rFonts w:ascii="Times New Roman" w:hAnsi="Times New Roman" w:cs="Times New Roman"/>
                <w:noProof/>
                <w:webHidden/>
                <w:sz w:val="24"/>
                <w:szCs w:val="24"/>
              </w:rPr>
            </w:r>
            <w:r w:rsidR="000D605A">
              <w:rPr>
                <w:rStyle w:val="Hyperlink"/>
                <w:rFonts w:ascii="Times New Roman" w:hAnsi="Times New Roman" w:cs="Times New Roman"/>
                <w:noProof/>
                <w:webHidden/>
                <w:sz w:val="24"/>
                <w:szCs w:val="24"/>
              </w:rPr>
              <w:fldChar w:fldCharType="separate"/>
            </w:r>
            <w:r w:rsidR="000D605A">
              <w:rPr>
                <w:rStyle w:val="Hyperlink"/>
                <w:rFonts w:ascii="Times New Roman" w:hAnsi="Times New Roman" w:cs="Times New Roman"/>
                <w:noProof/>
                <w:webHidden/>
                <w:sz w:val="24"/>
                <w:szCs w:val="24"/>
              </w:rPr>
              <w:t>18</w:t>
            </w:r>
            <w:r w:rsidR="000D605A">
              <w:rPr>
                <w:rStyle w:val="Hyperlink"/>
                <w:rFonts w:ascii="Times New Roman" w:hAnsi="Times New Roman" w:cs="Times New Roman"/>
                <w:noProof/>
                <w:webHidden/>
                <w:sz w:val="24"/>
                <w:szCs w:val="24"/>
              </w:rPr>
              <w:fldChar w:fldCharType="end"/>
            </w:r>
          </w:hyperlink>
        </w:p>
        <w:p w14:paraId="3C657712" w14:textId="77777777" w:rsidR="000D605A" w:rsidRDefault="00832BF3" w:rsidP="000D605A">
          <w:pPr>
            <w:pStyle w:val="TOC1"/>
            <w:tabs>
              <w:tab w:val="right" w:leader="dot" w:pos="9350"/>
            </w:tabs>
            <w:spacing w:line="360" w:lineRule="auto"/>
            <w:jc w:val="both"/>
            <w:rPr>
              <w:rFonts w:ascii="Times New Roman" w:hAnsi="Times New Roman" w:cs="Times New Roman"/>
              <w:noProof/>
              <w:sz w:val="24"/>
              <w:szCs w:val="24"/>
            </w:rPr>
          </w:pPr>
          <w:hyperlink r:id="rId37" w:anchor="_Toc70159986" w:history="1">
            <w:r w:rsidR="000D605A">
              <w:rPr>
                <w:rStyle w:val="Hyperlink"/>
                <w:rFonts w:ascii="Times New Roman" w:hAnsi="Times New Roman" w:cs="Times New Roman"/>
                <w:noProof/>
                <w:sz w:val="24"/>
                <w:szCs w:val="24"/>
              </w:rPr>
              <w:t>Reference list</w:t>
            </w:r>
            <w:r w:rsidR="000D605A">
              <w:rPr>
                <w:rStyle w:val="Hyperlink"/>
                <w:rFonts w:ascii="Times New Roman" w:hAnsi="Times New Roman" w:cs="Times New Roman"/>
                <w:noProof/>
                <w:webHidden/>
                <w:sz w:val="24"/>
                <w:szCs w:val="24"/>
              </w:rPr>
              <w:tab/>
            </w:r>
            <w:r w:rsidR="000D605A">
              <w:rPr>
                <w:rStyle w:val="Hyperlink"/>
                <w:rFonts w:ascii="Times New Roman" w:hAnsi="Times New Roman" w:cs="Times New Roman"/>
                <w:noProof/>
                <w:webHidden/>
                <w:sz w:val="24"/>
                <w:szCs w:val="24"/>
              </w:rPr>
              <w:fldChar w:fldCharType="begin"/>
            </w:r>
            <w:r w:rsidR="000D605A">
              <w:rPr>
                <w:rStyle w:val="Hyperlink"/>
                <w:rFonts w:ascii="Times New Roman" w:hAnsi="Times New Roman" w:cs="Times New Roman"/>
                <w:noProof/>
                <w:webHidden/>
                <w:sz w:val="24"/>
                <w:szCs w:val="24"/>
              </w:rPr>
              <w:instrText xml:space="preserve"> PAGEREF _Toc70159986 \h </w:instrText>
            </w:r>
            <w:r w:rsidR="000D605A">
              <w:rPr>
                <w:rStyle w:val="Hyperlink"/>
                <w:rFonts w:ascii="Times New Roman" w:hAnsi="Times New Roman" w:cs="Times New Roman"/>
                <w:noProof/>
                <w:webHidden/>
                <w:sz w:val="24"/>
                <w:szCs w:val="24"/>
              </w:rPr>
            </w:r>
            <w:r w:rsidR="000D605A">
              <w:rPr>
                <w:rStyle w:val="Hyperlink"/>
                <w:rFonts w:ascii="Times New Roman" w:hAnsi="Times New Roman" w:cs="Times New Roman"/>
                <w:noProof/>
                <w:webHidden/>
                <w:sz w:val="24"/>
                <w:szCs w:val="24"/>
              </w:rPr>
              <w:fldChar w:fldCharType="separate"/>
            </w:r>
            <w:r w:rsidR="000D605A">
              <w:rPr>
                <w:rStyle w:val="Hyperlink"/>
                <w:rFonts w:ascii="Times New Roman" w:hAnsi="Times New Roman" w:cs="Times New Roman"/>
                <w:noProof/>
                <w:webHidden/>
                <w:sz w:val="24"/>
                <w:szCs w:val="24"/>
              </w:rPr>
              <w:t>19</w:t>
            </w:r>
            <w:r w:rsidR="000D605A">
              <w:rPr>
                <w:rStyle w:val="Hyperlink"/>
                <w:rFonts w:ascii="Times New Roman" w:hAnsi="Times New Roman" w:cs="Times New Roman"/>
                <w:noProof/>
                <w:webHidden/>
                <w:sz w:val="24"/>
                <w:szCs w:val="24"/>
              </w:rPr>
              <w:fldChar w:fldCharType="end"/>
            </w:r>
          </w:hyperlink>
        </w:p>
        <w:p w14:paraId="1B95CAC1" w14:textId="77777777" w:rsidR="000D605A" w:rsidRDefault="000D605A" w:rsidP="000D605A">
          <w:pPr>
            <w:spacing w:line="360" w:lineRule="auto"/>
            <w:jc w:val="both"/>
            <w:rPr>
              <w:rFonts w:ascii="Times New Roman" w:hAnsi="Times New Roman" w:cs="Times New Roman"/>
              <w:sz w:val="24"/>
              <w:szCs w:val="24"/>
            </w:rPr>
          </w:pPr>
          <w:r>
            <w:rPr>
              <w:rFonts w:ascii="Times New Roman" w:hAnsi="Times New Roman" w:cs="Times New Roman"/>
              <w:b/>
              <w:bCs/>
              <w:noProof/>
              <w:sz w:val="24"/>
              <w:szCs w:val="24"/>
            </w:rPr>
            <w:fldChar w:fldCharType="end"/>
          </w:r>
        </w:p>
      </w:sdtContent>
    </w:sdt>
    <w:p w14:paraId="5C900017" w14:textId="77777777" w:rsidR="000D605A" w:rsidRDefault="000D605A" w:rsidP="000D605A">
      <w:pPr>
        <w:spacing w:line="360" w:lineRule="auto"/>
        <w:jc w:val="both"/>
        <w:rPr>
          <w:rFonts w:ascii="Times New Roman" w:eastAsia="Times New Roman" w:hAnsi="Times New Roman" w:cs="Times New Roman"/>
          <w:sz w:val="32"/>
          <w:szCs w:val="32"/>
        </w:rPr>
      </w:pPr>
    </w:p>
    <w:p w14:paraId="1B60521E" w14:textId="77777777" w:rsidR="000D605A" w:rsidRDefault="000D605A" w:rsidP="000D605A">
      <w:pPr>
        <w:spacing w:line="360" w:lineRule="auto"/>
        <w:jc w:val="center"/>
        <w:rPr>
          <w:rFonts w:ascii="Times New Roman" w:eastAsia="Times New Roman" w:hAnsi="Times New Roman" w:cs="Times New Roman"/>
          <w:b/>
          <w:sz w:val="32"/>
          <w:szCs w:val="32"/>
        </w:rPr>
      </w:pPr>
      <w:r>
        <w:br w:type="page"/>
      </w:r>
    </w:p>
    <w:p w14:paraId="593B019E" w14:textId="6B12E17C" w:rsidR="000D605A" w:rsidRPr="006A4788" w:rsidRDefault="000D605A" w:rsidP="000D605A">
      <w:pPr>
        <w:pStyle w:val="Heading1"/>
        <w:rPr>
          <w:u w:val="single"/>
        </w:rPr>
      </w:pPr>
      <w:bookmarkStart w:id="0" w:name="_Toc70159959"/>
      <w:r w:rsidRPr="006A4788">
        <w:rPr>
          <w:u w:val="single"/>
        </w:rPr>
        <w:lastRenderedPageBreak/>
        <w:t>Introduction</w:t>
      </w:r>
      <w:bookmarkEnd w:id="0"/>
      <w:r w:rsidR="006A4788">
        <w:rPr>
          <w:u w:val="single"/>
        </w:rPr>
        <w:t>.</w:t>
      </w:r>
    </w:p>
    <w:p w14:paraId="7D0D1A07" w14:textId="0162D63E" w:rsidR="000D605A" w:rsidRDefault="0EC779B6" w:rsidP="0EC779B6">
      <w:pPr>
        <w:spacing w:line="360" w:lineRule="auto"/>
        <w:jc w:val="both"/>
        <w:rPr>
          <w:rFonts w:ascii="Times New Roman" w:eastAsia="Times New Roman" w:hAnsi="Times New Roman" w:cs="Times New Roman"/>
          <w:sz w:val="24"/>
          <w:szCs w:val="24"/>
        </w:rPr>
      </w:pPr>
      <w:r w:rsidRPr="0EC779B6">
        <w:rPr>
          <w:rFonts w:ascii="Times New Roman" w:eastAsia="Times New Roman" w:hAnsi="Times New Roman" w:cs="Times New Roman"/>
          <w:sz w:val="24"/>
          <w:szCs w:val="24"/>
        </w:rPr>
        <w:t xml:space="preserve">Modern businesses are though revealed as the rich source of earning money currently, yet the presence of various complexities makes its dynamic tasks </w:t>
      </w:r>
      <w:proofErr w:type="gramStart"/>
      <w:r w:rsidRPr="0EC779B6">
        <w:rPr>
          <w:rFonts w:ascii="Times New Roman" w:eastAsia="Times New Roman" w:hAnsi="Times New Roman" w:cs="Times New Roman"/>
          <w:sz w:val="24"/>
          <w:szCs w:val="24"/>
        </w:rPr>
        <w:t>critical</w:t>
      </w:r>
      <w:proofErr w:type="gramEnd"/>
      <w:r w:rsidRPr="0EC779B6">
        <w:rPr>
          <w:rFonts w:ascii="Times New Roman" w:eastAsia="Times New Roman" w:hAnsi="Times New Roman" w:cs="Times New Roman"/>
          <w:sz w:val="24"/>
          <w:szCs w:val="24"/>
        </w:rPr>
        <w:t xml:space="preserve"> and lack of understanding or vision leads businesses towards situational risks. In this context, the need of appropriate project management arises as it provides major assistance to businesses in terms of minimizing the risk in a well design plan, increasing communication and efficiency within teams. This report aims at stressing an assessment of construction project management including the establishment of Gym. </w:t>
      </w:r>
    </w:p>
    <w:p w14:paraId="7E5BA56B" w14:textId="65EAAECD" w:rsidR="000D605A" w:rsidRDefault="0EC779B6" w:rsidP="0EC779B6">
      <w:pPr>
        <w:spacing w:line="360" w:lineRule="auto"/>
        <w:jc w:val="both"/>
        <w:rPr>
          <w:rFonts w:ascii="Times New Roman" w:eastAsia="Times New Roman" w:hAnsi="Times New Roman" w:cs="Times New Roman"/>
          <w:sz w:val="24"/>
          <w:szCs w:val="24"/>
        </w:rPr>
      </w:pPr>
      <w:r w:rsidRPr="0EC779B6">
        <w:rPr>
          <w:rFonts w:ascii="Times New Roman" w:eastAsia="Times New Roman" w:hAnsi="Times New Roman" w:cs="Times New Roman"/>
          <w:sz w:val="24"/>
          <w:szCs w:val="24"/>
        </w:rPr>
        <w:t xml:space="preserve">The motivation for this project came from me being a fitness fanatic and seeing a lot of kids in my community travel such a far distance just to go to the gym I </w:t>
      </w:r>
      <w:proofErr w:type="gramStart"/>
      <w:r w:rsidRPr="0EC779B6">
        <w:rPr>
          <w:rFonts w:ascii="Times New Roman" w:eastAsia="Times New Roman" w:hAnsi="Times New Roman" w:cs="Times New Roman"/>
          <w:sz w:val="24"/>
          <w:szCs w:val="24"/>
        </w:rPr>
        <w:t>couldn’t</w:t>
      </w:r>
      <w:proofErr w:type="gramEnd"/>
      <w:r w:rsidRPr="0EC779B6">
        <w:rPr>
          <w:rFonts w:ascii="Times New Roman" w:eastAsia="Times New Roman" w:hAnsi="Times New Roman" w:cs="Times New Roman"/>
          <w:sz w:val="24"/>
          <w:szCs w:val="24"/>
        </w:rPr>
        <w:t xml:space="preserve"> be more motivated. I will be devastated if </w:t>
      </w:r>
      <w:proofErr w:type="gramStart"/>
      <w:r w:rsidRPr="0EC779B6">
        <w:rPr>
          <w:rFonts w:ascii="Times New Roman" w:eastAsia="Times New Roman" w:hAnsi="Times New Roman" w:cs="Times New Roman"/>
          <w:sz w:val="24"/>
          <w:szCs w:val="24"/>
        </w:rPr>
        <w:t>I'm</w:t>
      </w:r>
      <w:proofErr w:type="gramEnd"/>
      <w:r w:rsidRPr="0EC779B6">
        <w:rPr>
          <w:rFonts w:ascii="Times New Roman" w:eastAsia="Times New Roman" w:hAnsi="Times New Roman" w:cs="Times New Roman"/>
          <w:sz w:val="24"/>
          <w:szCs w:val="24"/>
        </w:rPr>
        <w:t xml:space="preserve"> unable to finish this project because, I will feel like I have let my community down. This is a year </w:t>
      </w:r>
      <w:proofErr w:type="gramStart"/>
      <w:r w:rsidRPr="0EC779B6">
        <w:rPr>
          <w:rFonts w:ascii="Times New Roman" w:eastAsia="Times New Roman" w:hAnsi="Times New Roman" w:cs="Times New Roman"/>
          <w:sz w:val="24"/>
          <w:szCs w:val="24"/>
        </w:rPr>
        <w:t>project</w:t>
      </w:r>
      <w:proofErr w:type="gramEnd"/>
      <w:r w:rsidRPr="0EC779B6">
        <w:rPr>
          <w:rFonts w:ascii="Times New Roman" w:eastAsia="Times New Roman" w:hAnsi="Times New Roman" w:cs="Times New Roman"/>
          <w:sz w:val="24"/>
          <w:szCs w:val="24"/>
        </w:rPr>
        <w:t xml:space="preserve"> and it is expected to start on the 1</w:t>
      </w:r>
      <w:r w:rsidRPr="0EC779B6">
        <w:rPr>
          <w:rFonts w:ascii="Times New Roman" w:eastAsia="Times New Roman" w:hAnsi="Times New Roman" w:cs="Times New Roman"/>
          <w:sz w:val="24"/>
          <w:szCs w:val="24"/>
          <w:vertAlign w:val="superscript"/>
        </w:rPr>
        <w:t>st</w:t>
      </w:r>
      <w:r w:rsidRPr="0EC779B6">
        <w:rPr>
          <w:rFonts w:ascii="Times New Roman" w:eastAsia="Times New Roman" w:hAnsi="Times New Roman" w:cs="Times New Roman"/>
          <w:sz w:val="24"/>
          <w:szCs w:val="24"/>
        </w:rPr>
        <w:t xml:space="preserve"> of July and finish on the 1</w:t>
      </w:r>
      <w:r w:rsidRPr="0EC779B6">
        <w:rPr>
          <w:rFonts w:ascii="Times New Roman" w:eastAsia="Times New Roman" w:hAnsi="Times New Roman" w:cs="Times New Roman"/>
          <w:sz w:val="24"/>
          <w:szCs w:val="24"/>
          <w:vertAlign w:val="superscript"/>
        </w:rPr>
        <w:t>st</w:t>
      </w:r>
      <w:r w:rsidRPr="0EC779B6">
        <w:rPr>
          <w:rFonts w:ascii="Times New Roman" w:eastAsia="Times New Roman" w:hAnsi="Times New Roman" w:cs="Times New Roman"/>
          <w:sz w:val="24"/>
          <w:szCs w:val="24"/>
        </w:rPr>
        <w:t xml:space="preserve"> of June. </w:t>
      </w:r>
    </w:p>
    <w:p w14:paraId="47B9F77E" w14:textId="7D391995" w:rsidR="000D605A" w:rsidRDefault="0EC779B6" w:rsidP="000D605A">
      <w:pPr>
        <w:spacing w:line="360" w:lineRule="auto"/>
        <w:jc w:val="both"/>
        <w:rPr>
          <w:rFonts w:ascii="Times New Roman" w:eastAsia="Times New Roman" w:hAnsi="Times New Roman" w:cs="Times New Roman"/>
          <w:sz w:val="24"/>
          <w:szCs w:val="24"/>
        </w:rPr>
      </w:pPr>
      <w:r w:rsidRPr="0EC779B6">
        <w:rPr>
          <w:rFonts w:ascii="Times New Roman" w:eastAsia="Times New Roman" w:hAnsi="Times New Roman" w:cs="Times New Roman"/>
          <w:sz w:val="24"/>
          <w:szCs w:val="24"/>
        </w:rPr>
        <w:t xml:space="preserve">In relation to this, a brief introduction to the set of tools and techniques proved to be suitable for managing a project even under the crisis of recent pandemic a skilful way will be implemented. Therefore, a robust plan will be designed for further proceeding with the chosen project and its management. Eventually, personal ability for project management will be assessed and strengthened further with a personal development plan.   </w:t>
      </w:r>
    </w:p>
    <w:p w14:paraId="7D12CBE5" w14:textId="3A93E1E8" w:rsidR="0EC779B6" w:rsidRDefault="0EC779B6" w:rsidP="0EC779B6">
      <w:pPr>
        <w:pStyle w:val="Heading1"/>
      </w:pPr>
    </w:p>
    <w:p w14:paraId="661E17B6" w14:textId="26A65D51" w:rsidR="0EC779B6" w:rsidRDefault="0EC779B6" w:rsidP="0EC779B6">
      <w:pPr>
        <w:pStyle w:val="Heading1"/>
        <w:rPr>
          <w:u w:val="single"/>
        </w:rPr>
      </w:pPr>
      <w:bookmarkStart w:id="1" w:name="_Toc70159960"/>
      <w:r w:rsidRPr="0EC779B6">
        <w:rPr>
          <w:u w:val="single"/>
        </w:rPr>
        <w:t>A brief introduction to the suitable project management tools and techniques.</w:t>
      </w:r>
      <w:bookmarkEnd w:id="1"/>
    </w:p>
    <w:p w14:paraId="70681F8F" w14:textId="29EF7D8E" w:rsidR="000D605A" w:rsidRDefault="0EC779B6" w:rsidP="0EC779B6">
      <w:pPr>
        <w:spacing w:line="360" w:lineRule="auto"/>
        <w:jc w:val="both"/>
        <w:rPr>
          <w:rFonts w:ascii="Times New Roman" w:eastAsia="Times New Roman" w:hAnsi="Times New Roman" w:cs="Times New Roman"/>
          <w:sz w:val="24"/>
          <w:szCs w:val="24"/>
        </w:rPr>
      </w:pPr>
      <w:r w:rsidRPr="0EC779B6">
        <w:rPr>
          <w:rFonts w:ascii="Times New Roman" w:eastAsia="Times New Roman" w:hAnsi="Times New Roman" w:cs="Times New Roman"/>
          <w:sz w:val="24"/>
          <w:szCs w:val="24"/>
        </w:rPr>
        <w:t xml:space="preserve">Project management industry witnesses a dramatic growth in its demand amidst the contemporary corporate sector. Every business tends to set a certain set of objectives and continue to strive until they are achieved. However, it often seems that for some of the businesses, it becomes a factor that forces them to struggle with. According to </w:t>
      </w:r>
      <w:proofErr w:type="spellStart"/>
      <w:r w:rsidRPr="0EC779B6">
        <w:rPr>
          <w:rFonts w:ascii="Times New Roman" w:eastAsia="Times New Roman" w:hAnsi="Times New Roman" w:cs="Times New Roman"/>
          <w:sz w:val="24"/>
          <w:szCs w:val="24"/>
        </w:rPr>
        <w:t>McClory</w:t>
      </w:r>
      <w:proofErr w:type="spellEnd"/>
      <w:r w:rsidRPr="0EC779B6">
        <w:rPr>
          <w:rFonts w:ascii="Times New Roman" w:eastAsia="Times New Roman" w:hAnsi="Times New Roman" w:cs="Times New Roman"/>
          <w:sz w:val="24"/>
          <w:szCs w:val="24"/>
        </w:rPr>
        <w:t xml:space="preserve"> </w:t>
      </w:r>
      <w:r w:rsidRPr="0EC779B6">
        <w:rPr>
          <w:rFonts w:ascii="Times New Roman" w:eastAsia="Times New Roman" w:hAnsi="Times New Roman" w:cs="Times New Roman"/>
          <w:i/>
          <w:iCs/>
          <w:sz w:val="24"/>
          <w:szCs w:val="24"/>
        </w:rPr>
        <w:t xml:space="preserve">et al. </w:t>
      </w:r>
      <w:r w:rsidRPr="0EC779B6">
        <w:rPr>
          <w:rFonts w:ascii="Times New Roman" w:eastAsia="Times New Roman" w:hAnsi="Times New Roman" w:cs="Times New Roman"/>
          <w:sz w:val="24"/>
          <w:szCs w:val="24"/>
        </w:rPr>
        <w:t xml:space="preserve">(2017), project management is an applicable form of processes, methods, </w:t>
      </w:r>
      <w:proofErr w:type="gramStart"/>
      <w:r w:rsidRPr="0EC779B6">
        <w:rPr>
          <w:rFonts w:ascii="Times New Roman" w:eastAsia="Times New Roman" w:hAnsi="Times New Roman" w:cs="Times New Roman"/>
          <w:sz w:val="24"/>
          <w:szCs w:val="24"/>
        </w:rPr>
        <w:t>knowledge</w:t>
      </w:r>
      <w:proofErr w:type="gramEnd"/>
      <w:r w:rsidRPr="0EC779B6">
        <w:rPr>
          <w:rFonts w:ascii="Times New Roman" w:eastAsia="Times New Roman" w:hAnsi="Times New Roman" w:cs="Times New Roman"/>
          <w:sz w:val="24"/>
          <w:szCs w:val="24"/>
        </w:rPr>
        <w:t xml:space="preserve"> and skills that speeds up final goal accomplishment. </w:t>
      </w:r>
    </w:p>
    <w:p w14:paraId="137D17AC" w14:textId="1F430FC7" w:rsidR="000D605A" w:rsidRDefault="0EC779B6" w:rsidP="000D605A">
      <w:pPr>
        <w:spacing w:line="360" w:lineRule="auto"/>
        <w:jc w:val="both"/>
        <w:rPr>
          <w:rFonts w:ascii="Times New Roman" w:eastAsia="Times New Roman" w:hAnsi="Times New Roman" w:cs="Times New Roman"/>
          <w:sz w:val="24"/>
          <w:szCs w:val="24"/>
        </w:rPr>
      </w:pPr>
      <w:r w:rsidRPr="0EC779B6">
        <w:rPr>
          <w:rFonts w:ascii="Times New Roman" w:eastAsia="Times New Roman" w:hAnsi="Times New Roman" w:cs="Times New Roman"/>
          <w:sz w:val="24"/>
          <w:szCs w:val="24"/>
        </w:rPr>
        <w:t xml:space="preserve">Nevertheless, a project is highly critical to manage and ensure success without a proper plan and adaptation of suitable tools and techniques. Although a project is conducted for obtaining a successful end-result to meet needs or urgency of a specific business, yet selection of </w:t>
      </w:r>
      <w:r w:rsidRPr="0EC779B6">
        <w:rPr>
          <w:rFonts w:ascii="Times New Roman" w:eastAsia="Times New Roman" w:hAnsi="Times New Roman" w:cs="Times New Roman"/>
          <w:sz w:val="24"/>
          <w:szCs w:val="24"/>
        </w:rPr>
        <w:lastRenderedPageBreak/>
        <w:t xml:space="preserve">appropriate tools and techniques very important in terms of ensuring project management success at the end. </w:t>
      </w:r>
    </w:p>
    <w:p w14:paraId="25EDC6D6" w14:textId="30F067D9" w:rsidR="000D605A" w:rsidRDefault="0EC779B6" w:rsidP="0EC779B6">
      <w:pPr>
        <w:spacing w:line="360" w:lineRule="auto"/>
        <w:jc w:val="both"/>
        <w:rPr>
          <w:rFonts w:ascii="Times New Roman" w:eastAsia="Times New Roman" w:hAnsi="Times New Roman" w:cs="Times New Roman"/>
          <w:sz w:val="24"/>
          <w:szCs w:val="24"/>
        </w:rPr>
      </w:pPr>
      <w:r w:rsidRPr="0EC779B6">
        <w:rPr>
          <w:rFonts w:ascii="Times New Roman" w:eastAsia="Times New Roman" w:hAnsi="Times New Roman" w:cs="Times New Roman"/>
          <w:sz w:val="24"/>
          <w:szCs w:val="24"/>
        </w:rPr>
        <w:t xml:space="preserve">On that note, the literature of project management comprises a clear set of tools such as </w:t>
      </w:r>
      <w:r w:rsidRPr="0EC779B6">
        <w:rPr>
          <w:rFonts w:ascii="Times New Roman" w:eastAsia="Times New Roman" w:hAnsi="Times New Roman" w:cs="Times New Roman"/>
          <w:b/>
          <w:bCs/>
          <w:i/>
          <w:iCs/>
          <w:sz w:val="24"/>
          <w:szCs w:val="24"/>
        </w:rPr>
        <w:t>Gantt Chart, Work breakdown structure, project portfolio management</w:t>
      </w:r>
      <w:r w:rsidRPr="0EC779B6">
        <w:rPr>
          <w:rFonts w:ascii="Times New Roman" w:eastAsia="Times New Roman" w:hAnsi="Times New Roman" w:cs="Times New Roman"/>
          <w:sz w:val="24"/>
          <w:szCs w:val="24"/>
        </w:rPr>
        <w:t xml:space="preserve"> and many others. While on the other hand, the success of a project management solely depends on certain techniques containing </w:t>
      </w:r>
      <w:r w:rsidRPr="0EC779B6">
        <w:rPr>
          <w:rFonts w:ascii="Times New Roman" w:eastAsia="Times New Roman" w:hAnsi="Times New Roman" w:cs="Times New Roman"/>
          <w:b/>
          <w:bCs/>
          <w:i/>
          <w:iCs/>
          <w:sz w:val="24"/>
          <w:szCs w:val="24"/>
        </w:rPr>
        <w:t>AGILE, SCRUM, WATERFALL</w:t>
      </w:r>
      <w:r w:rsidRPr="0EC779B6">
        <w:rPr>
          <w:rFonts w:ascii="Times New Roman" w:eastAsia="Times New Roman" w:hAnsi="Times New Roman" w:cs="Times New Roman"/>
          <w:sz w:val="24"/>
          <w:szCs w:val="24"/>
        </w:rPr>
        <w:t xml:space="preserve"> and more. Although tools and techniques partake in a project management are distinctive by features or core characteristics, still a proportional combination of these two factors has gained credibility of project managers for facilitating complex project management and determines rapid success. </w:t>
      </w:r>
    </w:p>
    <w:p w14:paraId="4101DCE7" w14:textId="79B5A2CE" w:rsidR="000D605A" w:rsidRDefault="0EC779B6" w:rsidP="000D605A">
      <w:pPr>
        <w:spacing w:line="360" w:lineRule="auto"/>
        <w:jc w:val="both"/>
        <w:rPr>
          <w:rFonts w:ascii="Times New Roman" w:eastAsia="Times New Roman" w:hAnsi="Times New Roman" w:cs="Times New Roman"/>
          <w:sz w:val="24"/>
          <w:szCs w:val="24"/>
        </w:rPr>
      </w:pPr>
      <w:r w:rsidRPr="0EC779B6">
        <w:rPr>
          <w:rFonts w:ascii="Times New Roman" w:eastAsia="Times New Roman" w:hAnsi="Times New Roman" w:cs="Times New Roman"/>
          <w:sz w:val="24"/>
          <w:szCs w:val="24"/>
        </w:rPr>
        <w:t xml:space="preserve">According to LEVCHENKO and VOLZ (2017), project management tools are magnificent for encouraging and guiding project managers to follow through definite processes of initiation, planning, </w:t>
      </w:r>
      <w:proofErr w:type="gramStart"/>
      <w:r w:rsidRPr="0EC779B6">
        <w:rPr>
          <w:rFonts w:ascii="Times New Roman" w:eastAsia="Times New Roman" w:hAnsi="Times New Roman" w:cs="Times New Roman"/>
          <w:sz w:val="24"/>
          <w:szCs w:val="24"/>
        </w:rPr>
        <w:t>execution</w:t>
      </w:r>
      <w:proofErr w:type="gramEnd"/>
      <w:r w:rsidRPr="0EC779B6">
        <w:rPr>
          <w:rFonts w:ascii="Times New Roman" w:eastAsia="Times New Roman" w:hAnsi="Times New Roman" w:cs="Times New Roman"/>
          <w:sz w:val="24"/>
          <w:szCs w:val="24"/>
        </w:rPr>
        <w:t xml:space="preserve"> and closure whereas techniques are acknowledged for pacing up the processes of the entire project by reducing risks, cost and saving time. As a result, the end-users of the final deliverables are likely to remain satisfied by getting the product on time. </w:t>
      </w:r>
    </w:p>
    <w:p w14:paraId="1C3D0A5D" w14:textId="5810BC49" w:rsidR="008400E9" w:rsidRPr="00134D57" w:rsidRDefault="0EC779B6" w:rsidP="0EC779B6">
      <w:pPr>
        <w:spacing w:line="360" w:lineRule="auto"/>
        <w:jc w:val="both"/>
        <w:rPr>
          <w:rFonts w:ascii="Times New Roman" w:eastAsia="Times New Roman" w:hAnsi="Times New Roman" w:cs="Times New Roman"/>
          <w:b/>
          <w:bCs/>
          <w:sz w:val="24"/>
          <w:szCs w:val="24"/>
        </w:rPr>
      </w:pPr>
      <w:r w:rsidRPr="0EC779B6">
        <w:rPr>
          <w:rFonts w:ascii="Times New Roman" w:eastAsia="Times New Roman" w:hAnsi="Times New Roman" w:cs="Times New Roman"/>
          <w:sz w:val="24"/>
          <w:szCs w:val="24"/>
        </w:rPr>
        <w:t xml:space="preserve">With an intention to illuminate the effectiveness of tools and techniques in the modern project management industry, no other event is more suitable than shedding light on real-time evidence. Here, the construction project management of CrossFit, a gym building has drawn major attraction. According to </w:t>
      </w:r>
      <w:proofErr w:type="spellStart"/>
      <w:r w:rsidRPr="0EC779B6">
        <w:rPr>
          <w:rFonts w:ascii="Times New Roman" w:eastAsia="Times New Roman" w:hAnsi="Times New Roman" w:cs="Times New Roman"/>
          <w:sz w:val="24"/>
          <w:szCs w:val="24"/>
        </w:rPr>
        <w:t>Achón</w:t>
      </w:r>
      <w:proofErr w:type="spellEnd"/>
      <w:r w:rsidRPr="0EC779B6">
        <w:rPr>
          <w:rFonts w:ascii="Times New Roman" w:eastAsia="Times New Roman" w:hAnsi="Times New Roman" w:cs="Times New Roman"/>
          <w:sz w:val="24"/>
          <w:szCs w:val="24"/>
        </w:rPr>
        <w:t xml:space="preserve"> </w:t>
      </w:r>
      <w:r w:rsidRPr="0EC779B6">
        <w:rPr>
          <w:rFonts w:ascii="Times New Roman" w:eastAsia="Times New Roman" w:hAnsi="Times New Roman" w:cs="Times New Roman"/>
          <w:i/>
          <w:iCs/>
          <w:sz w:val="24"/>
          <w:szCs w:val="24"/>
        </w:rPr>
        <w:t>et al. (2017)</w:t>
      </w:r>
      <w:r w:rsidRPr="0EC779B6">
        <w:rPr>
          <w:rFonts w:ascii="Times New Roman" w:eastAsia="Times New Roman" w:hAnsi="Times New Roman" w:cs="Times New Roman"/>
          <w:sz w:val="24"/>
          <w:szCs w:val="24"/>
        </w:rPr>
        <w:t xml:space="preserve"> Modern populations are found to be aware of health and thus, they remain conscious about food habits and their personal workout regime.</w:t>
      </w:r>
    </w:p>
    <w:p w14:paraId="2AE9B541" w14:textId="6074BFD8" w:rsidR="008400E9" w:rsidRPr="00134D57" w:rsidRDefault="0EC779B6" w:rsidP="0EC779B6">
      <w:pPr>
        <w:spacing w:line="360" w:lineRule="auto"/>
        <w:jc w:val="both"/>
        <w:rPr>
          <w:rFonts w:ascii="Times New Roman" w:eastAsia="Times New Roman" w:hAnsi="Times New Roman" w:cs="Times New Roman"/>
          <w:b/>
          <w:bCs/>
          <w:sz w:val="24"/>
          <w:szCs w:val="24"/>
        </w:rPr>
      </w:pPr>
      <w:r w:rsidRPr="0EC779B6">
        <w:rPr>
          <w:rFonts w:ascii="Times New Roman" w:eastAsia="Times New Roman" w:hAnsi="Times New Roman" w:cs="Times New Roman"/>
          <w:sz w:val="24"/>
          <w:szCs w:val="24"/>
        </w:rPr>
        <w:t xml:space="preserve"> After the covid-19 attack, this phenomenon has addressed a sudden trigger of health consciousness due to strengthening the immune system. Hence, the gym construction project management is chosen by considering the good for common people. This project is destined to experience several challenges under this critical situation. With the proceeding of construction project management, the effectiveness of project management tools and techniques are subjected to be evaluated permanently.  </w:t>
      </w:r>
      <w:bookmarkStart w:id="2" w:name="_Toc70159961"/>
    </w:p>
    <w:p w14:paraId="2E28A07C" w14:textId="4E080870" w:rsidR="00B64393" w:rsidRDefault="00B64393" w:rsidP="00B64393">
      <w:pPr>
        <w:pStyle w:val="Heading2"/>
        <w:rPr>
          <w:sz w:val="40"/>
          <w:szCs w:val="40"/>
        </w:rPr>
      </w:pPr>
    </w:p>
    <w:p w14:paraId="1530386F" w14:textId="1260E97A" w:rsidR="000D605A" w:rsidRDefault="0EC779B6" w:rsidP="0EC779B6">
      <w:pPr>
        <w:pStyle w:val="Heading1"/>
        <w:rPr>
          <w:u w:val="single"/>
        </w:rPr>
      </w:pPr>
      <w:r w:rsidRPr="0EC779B6">
        <w:rPr>
          <w:u w:val="single"/>
        </w:rPr>
        <w:t>A robust plan for managing a project adequately</w:t>
      </w:r>
      <w:bookmarkEnd w:id="2"/>
    </w:p>
    <w:p w14:paraId="75F1C9F8" w14:textId="05AC5E2D" w:rsidR="000D605A" w:rsidRDefault="0EC779B6" w:rsidP="0EC779B6">
      <w:pPr>
        <w:pStyle w:val="Heading2"/>
        <w:rPr>
          <w:u w:val="single"/>
        </w:rPr>
      </w:pPr>
      <w:bookmarkStart w:id="3" w:name="_Toc70159962"/>
      <w:r w:rsidRPr="0EC779B6">
        <w:rPr>
          <w:u w:val="single"/>
        </w:rPr>
        <w:t>Project charter.</w:t>
      </w:r>
      <w:bookmarkEnd w:id="3"/>
    </w:p>
    <w:p w14:paraId="57DE3284" w14:textId="740F2A96" w:rsidR="000D605A" w:rsidRDefault="0EC779B6" w:rsidP="000D605A">
      <w:pPr>
        <w:spacing w:line="360" w:lineRule="auto"/>
        <w:jc w:val="both"/>
        <w:rPr>
          <w:rFonts w:ascii="Times New Roman" w:eastAsia="Times New Roman" w:hAnsi="Times New Roman" w:cs="Times New Roman"/>
          <w:sz w:val="24"/>
          <w:szCs w:val="24"/>
        </w:rPr>
      </w:pPr>
      <w:r w:rsidRPr="0EC779B6">
        <w:rPr>
          <w:rFonts w:ascii="Times New Roman" w:eastAsia="Times New Roman" w:hAnsi="Times New Roman" w:cs="Times New Roman"/>
          <w:sz w:val="24"/>
          <w:szCs w:val="24"/>
        </w:rPr>
        <w:t xml:space="preserve">In the due course of a project management, project charter is considered as the most crucial component. According to Costa </w:t>
      </w:r>
      <w:r w:rsidRPr="0EC779B6">
        <w:rPr>
          <w:rFonts w:ascii="Times New Roman" w:eastAsia="Times New Roman" w:hAnsi="Times New Roman" w:cs="Times New Roman"/>
          <w:i/>
          <w:iCs/>
          <w:sz w:val="24"/>
          <w:szCs w:val="24"/>
        </w:rPr>
        <w:t xml:space="preserve">et al. </w:t>
      </w:r>
      <w:r w:rsidRPr="0EC779B6">
        <w:rPr>
          <w:rFonts w:ascii="Times New Roman" w:eastAsia="Times New Roman" w:hAnsi="Times New Roman" w:cs="Times New Roman"/>
          <w:sz w:val="24"/>
          <w:szCs w:val="24"/>
        </w:rPr>
        <w:t xml:space="preserve">(2017), project charter is typically a short documentation of subtle yet highly substantial matrices like objectives, scope, budget, </w:t>
      </w:r>
      <w:proofErr w:type="gramStart"/>
      <w:r w:rsidRPr="0EC779B6">
        <w:rPr>
          <w:rFonts w:ascii="Times New Roman" w:eastAsia="Times New Roman" w:hAnsi="Times New Roman" w:cs="Times New Roman"/>
          <w:sz w:val="24"/>
          <w:szCs w:val="24"/>
        </w:rPr>
        <w:t>deliverables</w:t>
      </w:r>
      <w:proofErr w:type="gramEnd"/>
      <w:r w:rsidRPr="0EC779B6">
        <w:rPr>
          <w:rFonts w:ascii="Times New Roman" w:eastAsia="Times New Roman" w:hAnsi="Times New Roman" w:cs="Times New Roman"/>
          <w:sz w:val="24"/>
          <w:szCs w:val="24"/>
        </w:rPr>
        <w:t xml:space="preserve"> and others </w:t>
      </w:r>
      <w:r w:rsidRPr="0EC779B6">
        <w:rPr>
          <w:rFonts w:ascii="Times New Roman" w:eastAsia="Times New Roman" w:hAnsi="Times New Roman" w:cs="Times New Roman"/>
          <w:sz w:val="24"/>
          <w:szCs w:val="24"/>
        </w:rPr>
        <w:lastRenderedPageBreak/>
        <w:t xml:space="preserve">included in the project entirety. This vital strand is significantly integrated with project planning due to its role revolving around the circumference of project </w:t>
      </w:r>
      <w:proofErr w:type="gramStart"/>
      <w:r w:rsidRPr="0EC779B6">
        <w:rPr>
          <w:rFonts w:ascii="Times New Roman" w:eastAsia="Times New Roman" w:hAnsi="Times New Roman" w:cs="Times New Roman"/>
          <w:sz w:val="24"/>
          <w:szCs w:val="24"/>
        </w:rPr>
        <w:t>life-cycle</w:t>
      </w:r>
      <w:proofErr w:type="gramEnd"/>
      <w:r w:rsidRPr="0EC779B6">
        <w:rPr>
          <w:rFonts w:ascii="Times New Roman" w:eastAsia="Times New Roman" w:hAnsi="Times New Roman" w:cs="Times New Roman"/>
          <w:sz w:val="24"/>
          <w:szCs w:val="24"/>
        </w:rPr>
        <w:t xml:space="preserve">. </w:t>
      </w:r>
    </w:p>
    <w:p w14:paraId="13315B63" w14:textId="4186DBF7" w:rsidR="0EC779B6" w:rsidRDefault="0EC779B6" w:rsidP="0EC779B6">
      <w:pPr>
        <w:pStyle w:val="Heading2"/>
        <w:rPr>
          <w:u w:val="single"/>
        </w:rPr>
      </w:pPr>
    </w:p>
    <w:p w14:paraId="0244E2E0" w14:textId="22F647ED" w:rsidR="000D605A" w:rsidRDefault="0EC779B6" w:rsidP="0EC779B6">
      <w:pPr>
        <w:pStyle w:val="Heading2"/>
        <w:rPr>
          <w:u w:val="single"/>
        </w:rPr>
      </w:pPr>
      <w:bookmarkStart w:id="4" w:name="_Toc70159963"/>
      <w:r w:rsidRPr="0EC779B6">
        <w:rPr>
          <w:u w:val="single"/>
        </w:rPr>
        <w:t>Aims and objectives.</w:t>
      </w:r>
      <w:bookmarkEnd w:id="4"/>
    </w:p>
    <w:p w14:paraId="27C05496" w14:textId="77777777" w:rsidR="000D605A" w:rsidRDefault="000D605A" w:rsidP="000D605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Since the project is chosen under construction management, the aim of the project is to build up a gym institution with advanced facilities though in a sustainable manner to increase awareness regarding increased immunity and health fitness during the waves of Covid-19 vaccination. Hence, the objectives are as given below.</w:t>
      </w:r>
    </w:p>
    <w:p w14:paraId="1879D497" w14:textId="77777777" w:rsidR="000D605A" w:rsidRDefault="000D605A" w:rsidP="000D605A">
      <w:pPr>
        <w:numPr>
          <w:ilvl w:val="0"/>
          <w:numId w:val="1"/>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explore sustainable approaches to improve the construction project management.</w:t>
      </w:r>
    </w:p>
    <w:p w14:paraId="14DD6406" w14:textId="77777777" w:rsidR="000D605A" w:rsidRDefault="000D605A" w:rsidP="000D605A">
      <w:pPr>
        <w:numPr>
          <w:ilvl w:val="0"/>
          <w:numId w:val="1"/>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identify the effectiveness of tools and techniques required for managing a project. </w:t>
      </w:r>
    </w:p>
    <w:p w14:paraId="0C52F261" w14:textId="77777777" w:rsidR="000D605A" w:rsidRDefault="000D605A" w:rsidP="000D605A">
      <w:pPr>
        <w:numPr>
          <w:ilvl w:val="0"/>
          <w:numId w:val="1"/>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provide health-conscious customers with a gym institution including advanced facilities. </w:t>
      </w:r>
    </w:p>
    <w:p w14:paraId="3596E5DC" w14:textId="77777777" w:rsidR="00791FC2" w:rsidRPr="00791FC2" w:rsidRDefault="00791FC2" w:rsidP="00791FC2">
      <w:bookmarkStart w:id="5" w:name="_Toc70159964"/>
    </w:p>
    <w:p w14:paraId="48E5800D" w14:textId="77777777" w:rsidR="00035108" w:rsidRDefault="00035108" w:rsidP="000D605A">
      <w:pPr>
        <w:pStyle w:val="Heading2"/>
      </w:pPr>
    </w:p>
    <w:p w14:paraId="65292F8E" w14:textId="68458359" w:rsidR="000D605A" w:rsidRDefault="0EC779B6" w:rsidP="0EC779B6">
      <w:pPr>
        <w:pStyle w:val="Heading2"/>
        <w:rPr>
          <w:u w:val="single"/>
        </w:rPr>
      </w:pPr>
      <w:r w:rsidRPr="0EC779B6">
        <w:rPr>
          <w:u w:val="single"/>
        </w:rPr>
        <w:t>Project scope.</w:t>
      </w:r>
      <w:bookmarkEnd w:id="5"/>
    </w:p>
    <w:p w14:paraId="78123CE4" w14:textId="3C607F82" w:rsidR="000D605A" w:rsidRDefault="0EC779B6" w:rsidP="000D605A">
      <w:pPr>
        <w:spacing w:line="360" w:lineRule="auto"/>
        <w:jc w:val="both"/>
        <w:rPr>
          <w:rFonts w:ascii="Times New Roman" w:eastAsia="Times New Roman" w:hAnsi="Times New Roman" w:cs="Times New Roman"/>
          <w:sz w:val="24"/>
          <w:szCs w:val="24"/>
        </w:rPr>
      </w:pPr>
      <w:r w:rsidRPr="0EC779B6">
        <w:rPr>
          <w:rFonts w:ascii="Times New Roman" w:eastAsia="Times New Roman" w:hAnsi="Times New Roman" w:cs="Times New Roman"/>
          <w:sz w:val="24"/>
          <w:szCs w:val="24"/>
        </w:rPr>
        <w:t xml:space="preserve">An identification of project scope is an important strand under planning of a project. According to </w:t>
      </w:r>
      <w:proofErr w:type="spellStart"/>
      <w:r w:rsidRPr="0EC779B6">
        <w:rPr>
          <w:rFonts w:ascii="Times New Roman" w:eastAsia="Times New Roman" w:hAnsi="Times New Roman" w:cs="Times New Roman"/>
          <w:sz w:val="24"/>
          <w:szCs w:val="24"/>
        </w:rPr>
        <w:t>Abdilahi</w:t>
      </w:r>
      <w:proofErr w:type="spellEnd"/>
      <w:r w:rsidRPr="0EC779B6">
        <w:rPr>
          <w:rFonts w:ascii="Times New Roman" w:eastAsia="Times New Roman" w:hAnsi="Times New Roman" w:cs="Times New Roman"/>
          <w:sz w:val="24"/>
          <w:szCs w:val="24"/>
        </w:rPr>
        <w:t xml:space="preserve"> </w:t>
      </w:r>
      <w:r w:rsidRPr="0EC779B6">
        <w:rPr>
          <w:rFonts w:ascii="Times New Roman" w:eastAsia="Times New Roman" w:hAnsi="Times New Roman" w:cs="Times New Roman"/>
          <w:i/>
          <w:iCs/>
          <w:sz w:val="24"/>
          <w:szCs w:val="24"/>
        </w:rPr>
        <w:t xml:space="preserve">et al. </w:t>
      </w:r>
      <w:r w:rsidRPr="0EC779B6">
        <w:rPr>
          <w:rFonts w:ascii="Times New Roman" w:eastAsia="Times New Roman" w:hAnsi="Times New Roman" w:cs="Times New Roman"/>
          <w:sz w:val="24"/>
          <w:szCs w:val="24"/>
        </w:rPr>
        <w:t xml:space="preserve">(2020), it is a pursuit of a short documentation that includes magnificent critical facets like schedule, budget for successful project completion and the quality, the entire process of project </w:t>
      </w:r>
    </w:p>
    <w:p w14:paraId="70265F84" w14:textId="2A3FC01A" w:rsidR="0EC779B6" w:rsidRDefault="0EC779B6" w:rsidP="0EC779B6">
      <w:pPr>
        <w:pStyle w:val="Heading2"/>
        <w:rPr>
          <w:u w:val="single"/>
        </w:rPr>
      </w:pPr>
    </w:p>
    <w:p w14:paraId="6EB6DCA7" w14:textId="30A8DA28" w:rsidR="000D605A" w:rsidRDefault="0EC779B6" w:rsidP="0EC779B6">
      <w:pPr>
        <w:pStyle w:val="Heading2"/>
        <w:rPr>
          <w:u w:val="single"/>
        </w:rPr>
      </w:pPr>
      <w:bookmarkStart w:id="6" w:name="_Toc70159965"/>
      <w:r w:rsidRPr="0EC779B6">
        <w:rPr>
          <w:u w:val="single"/>
        </w:rPr>
        <w:t>Schedule.</w:t>
      </w:r>
      <w:bookmarkEnd w:id="6"/>
    </w:p>
    <w:p w14:paraId="783BED2C" w14:textId="3CB447C1" w:rsidR="000D605A" w:rsidRDefault="0EC779B6" w:rsidP="000D605A">
      <w:pPr>
        <w:spacing w:line="360" w:lineRule="auto"/>
        <w:jc w:val="both"/>
        <w:rPr>
          <w:rFonts w:ascii="Times New Roman" w:eastAsia="Times New Roman" w:hAnsi="Times New Roman" w:cs="Times New Roman"/>
          <w:sz w:val="24"/>
          <w:szCs w:val="24"/>
        </w:rPr>
      </w:pPr>
      <w:r w:rsidRPr="0EC779B6">
        <w:rPr>
          <w:rFonts w:ascii="Times New Roman" w:eastAsia="Times New Roman" w:hAnsi="Times New Roman" w:cs="Times New Roman"/>
          <w:sz w:val="24"/>
          <w:szCs w:val="24"/>
        </w:rPr>
        <w:t xml:space="preserve">Scheduling the activities undertaken by a project management is a growing process to envision the exact </w:t>
      </w:r>
      <w:proofErr w:type="gramStart"/>
      <w:r w:rsidRPr="0EC779B6">
        <w:rPr>
          <w:rFonts w:ascii="Times New Roman" w:eastAsia="Times New Roman" w:hAnsi="Times New Roman" w:cs="Times New Roman"/>
          <w:sz w:val="24"/>
          <w:szCs w:val="24"/>
        </w:rPr>
        <w:t>time-frame</w:t>
      </w:r>
      <w:proofErr w:type="gramEnd"/>
      <w:r w:rsidRPr="0EC779B6">
        <w:rPr>
          <w:rFonts w:ascii="Times New Roman" w:eastAsia="Times New Roman" w:hAnsi="Times New Roman" w:cs="Times New Roman"/>
          <w:sz w:val="24"/>
          <w:szCs w:val="24"/>
        </w:rPr>
        <w:t xml:space="preserve"> within which the project must be completed. According to </w:t>
      </w:r>
      <w:proofErr w:type="spellStart"/>
      <w:r w:rsidRPr="0EC779B6">
        <w:rPr>
          <w:rFonts w:ascii="Times New Roman" w:eastAsia="Times New Roman" w:hAnsi="Times New Roman" w:cs="Times New Roman"/>
          <w:sz w:val="24"/>
          <w:szCs w:val="24"/>
        </w:rPr>
        <w:t>Taghipour</w:t>
      </w:r>
      <w:proofErr w:type="spellEnd"/>
      <w:r w:rsidRPr="0EC779B6">
        <w:rPr>
          <w:rFonts w:ascii="Times New Roman" w:eastAsia="Times New Roman" w:hAnsi="Times New Roman" w:cs="Times New Roman"/>
          <w:sz w:val="24"/>
          <w:szCs w:val="24"/>
        </w:rPr>
        <w:t xml:space="preserve"> </w:t>
      </w:r>
      <w:r w:rsidRPr="0EC779B6">
        <w:rPr>
          <w:rFonts w:ascii="Times New Roman" w:eastAsia="Times New Roman" w:hAnsi="Times New Roman" w:cs="Times New Roman"/>
          <w:i/>
          <w:iCs/>
          <w:sz w:val="24"/>
          <w:szCs w:val="24"/>
        </w:rPr>
        <w:t xml:space="preserve">et al. </w:t>
      </w:r>
      <w:r w:rsidRPr="0EC779B6">
        <w:rPr>
          <w:rFonts w:ascii="Times New Roman" w:eastAsia="Times New Roman" w:hAnsi="Times New Roman" w:cs="Times New Roman"/>
          <w:sz w:val="24"/>
          <w:szCs w:val="24"/>
        </w:rPr>
        <w:t xml:space="preserve">(2020), a sound project planning requires a proper and realistic </w:t>
      </w:r>
      <w:proofErr w:type="gramStart"/>
      <w:r w:rsidRPr="0EC779B6">
        <w:rPr>
          <w:rFonts w:ascii="Times New Roman" w:eastAsia="Times New Roman" w:hAnsi="Times New Roman" w:cs="Times New Roman"/>
          <w:sz w:val="24"/>
          <w:szCs w:val="24"/>
        </w:rPr>
        <w:t>time-frame</w:t>
      </w:r>
      <w:proofErr w:type="gramEnd"/>
      <w:r w:rsidRPr="0EC779B6">
        <w:rPr>
          <w:rFonts w:ascii="Times New Roman" w:eastAsia="Times New Roman" w:hAnsi="Times New Roman" w:cs="Times New Roman"/>
          <w:sz w:val="24"/>
          <w:szCs w:val="24"/>
        </w:rPr>
        <w:t xml:space="preserve"> for each critical task assimilated with the project management to be documented under project scope. In this case, as the construction project management is prolonged and tedious due to the inclusion of manifold tasks, the project scope can be defined verily by allocating each task within a strict </w:t>
      </w:r>
      <w:proofErr w:type="gramStart"/>
      <w:r w:rsidRPr="0EC779B6">
        <w:rPr>
          <w:rFonts w:ascii="Times New Roman" w:eastAsia="Times New Roman" w:hAnsi="Times New Roman" w:cs="Times New Roman"/>
          <w:sz w:val="24"/>
          <w:szCs w:val="24"/>
        </w:rPr>
        <w:t>time-frame</w:t>
      </w:r>
      <w:proofErr w:type="gramEnd"/>
      <w:r w:rsidRPr="0EC779B6">
        <w:rPr>
          <w:rFonts w:ascii="Times New Roman" w:eastAsia="Times New Roman" w:hAnsi="Times New Roman" w:cs="Times New Roman"/>
          <w:sz w:val="24"/>
          <w:szCs w:val="24"/>
        </w:rPr>
        <w:t xml:space="preserve">. </w:t>
      </w:r>
    </w:p>
    <w:p w14:paraId="2C39F9B5" w14:textId="060C850B" w:rsidR="0EC779B6" w:rsidRDefault="0EC779B6" w:rsidP="0EC779B6">
      <w:pPr>
        <w:pStyle w:val="Heading2"/>
        <w:rPr>
          <w:u w:val="single"/>
        </w:rPr>
      </w:pPr>
    </w:p>
    <w:p w14:paraId="2E06B097" w14:textId="3D4D019C" w:rsidR="000D605A" w:rsidRDefault="0EC779B6" w:rsidP="0EC779B6">
      <w:pPr>
        <w:pStyle w:val="Heading2"/>
        <w:rPr>
          <w:u w:val="single"/>
        </w:rPr>
      </w:pPr>
      <w:bookmarkStart w:id="7" w:name="_Toc70159966"/>
      <w:r w:rsidRPr="0EC779B6">
        <w:rPr>
          <w:u w:val="single"/>
        </w:rPr>
        <w:t>Budget.</w:t>
      </w:r>
      <w:bookmarkEnd w:id="7"/>
    </w:p>
    <w:p w14:paraId="51B15138" w14:textId="72B71150" w:rsidR="000D605A" w:rsidRDefault="0EC779B6" w:rsidP="000D605A">
      <w:pPr>
        <w:spacing w:line="360" w:lineRule="auto"/>
        <w:jc w:val="both"/>
        <w:rPr>
          <w:rFonts w:ascii="Times New Roman" w:eastAsia="Times New Roman" w:hAnsi="Times New Roman" w:cs="Times New Roman"/>
          <w:sz w:val="24"/>
          <w:szCs w:val="24"/>
        </w:rPr>
      </w:pPr>
      <w:r w:rsidRPr="0EC779B6">
        <w:rPr>
          <w:rFonts w:ascii="Times New Roman" w:eastAsia="Times New Roman" w:hAnsi="Times New Roman" w:cs="Times New Roman"/>
          <w:sz w:val="24"/>
          <w:szCs w:val="24"/>
        </w:rPr>
        <w:t xml:space="preserve">A project management is unable to experience a proper execution without projecting an amount of budget required in each step of the project. According to </w:t>
      </w:r>
      <w:proofErr w:type="spellStart"/>
      <w:r w:rsidRPr="0EC779B6">
        <w:rPr>
          <w:rFonts w:ascii="Times New Roman" w:eastAsia="Times New Roman" w:hAnsi="Times New Roman" w:cs="Times New Roman"/>
          <w:sz w:val="24"/>
          <w:szCs w:val="24"/>
        </w:rPr>
        <w:t>Demirkesen</w:t>
      </w:r>
      <w:proofErr w:type="spellEnd"/>
      <w:r w:rsidRPr="0EC779B6">
        <w:rPr>
          <w:rFonts w:ascii="Times New Roman" w:eastAsia="Times New Roman" w:hAnsi="Times New Roman" w:cs="Times New Roman"/>
          <w:sz w:val="24"/>
          <w:szCs w:val="24"/>
        </w:rPr>
        <w:t xml:space="preserve"> and </w:t>
      </w:r>
      <w:proofErr w:type="spellStart"/>
      <w:r w:rsidRPr="0EC779B6">
        <w:rPr>
          <w:rFonts w:ascii="Times New Roman" w:eastAsia="Times New Roman" w:hAnsi="Times New Roman" w:cs="Times New Roman"/>
          <w:sz w:val="24"/>
          <w:szCs w:val="24"/>
        </w:rPr>
        <w:t>Ozorhon</w:t>
      </w:r>
      <w:proofErr w:type="spellEnd"/>
      <w:r w:rsidRPr="0EC779B6">
        <w:rPr>
          <w:rFonts w:ascii="Times New Roman" w:eastAsia="Times New Roman" w:hAnsi="Times New Roman" w:cs="Times New Roman"/>
          <w:sz w:val="24"/>
          <w:szCs w:val="24"/>
        </w:rPr>
        <w:t xml:space="preserve"> (2017), </w:t>
      </w:r>
      <w:r w:rsidRPr="0EC779B6">
        <w:rPr>
          <w:rFonts w:ascii="Times New Roman" w:eastAsia="Times New Roman" w:hAnsi="Times New Roman" w:cs="Times New Roman"/>
          <w:sz w:val="24"/>
          <w:szCs w:val="24"/>
        </w:rPr>
        <w:lastRenderedPageBreak/>
        <w:t xml:space="preserve">project budget is implied as a tool relying on which project managers </w:t>
      </w:r>
      <w:proofErr w:type="gramStart"/>
      <w:r w:rsidRPr="0EC779B6">
        <w:rPr>
          <w:rFonts w:ascii="Times New Roman" w:eastAsia="Times New Roman" w:hAnsi="Times New Roman" w:cs="Times New Roman"/>
          <w:sz w:val="24"/>
          <w:szCs w:val="24"/>
        </w:rPr>
        <w:t>are able to</w:t>
      </w:r>
      <w:proofErr w:type="gramEnd"/>
      <w:r w:rsidRPr="0EC779B6">
        <w:rPr>
          <w:rFonts w:ascii="Times New Roman" w:eastAsia="Times New Roman" w:hAnsi="Times New Roman" w:cs="Times New Roman"/>
          <w:sz w:val="24"/>
          <w:szCs w:val="24"/>
        </w:rPr>
        <w:t xml:space="preserve"> calculate the overall amount of capital needed for executing the plan into reality. Due to being a huge and time-consuming project, the project managers are supposed to pay a keen concentration to allocate budget efficiently for each task undertaken by the construction project management. It is more important to identify whether the budget plan is designed by evaluating real-time evidence or the risk of unnecessary expenditure may take place.   </w:t>
      </w:r>
    </w:p>
    <w:p w14:paraId="0CE2B52A" w14:textId="4A63CC7F" w:rsidR="0EC779B6" w:rsidRDefault="0EC779B6" w:rsidP="0EC779B6">
      <w:pPr>
        <w:pStyle w:val="Heading2"/>
        <w:rPr>
          <w:u w:val="single"/>
        </w:rPr>
      </w:pPr>
    </w:p>
    <w:p w14:paraId="1A85AC4F" w14:textId="7289FF92" w:rsidR="000D605A" w:rsidRDefault="0EC779B6" w:rsidP="0EC779B6">
      <w:pPr>
        <w:pStyle w:val="Heading2"/>
        <w:rPr>
          <w:u w:val="single"/>
        </w:rPr>
      </w:pPr>
      <w:bookmarkStart w:id="8" w:name="_Toc70159967"/>
      <w:r w:rsidRPr="0EC779B6">
        <w:rPr>
          <w:u w:val="single"/>
        </w:rPr>
        <w:t>Quality.</w:t>
      </w:r>
      <w:bookmarkEnd w:id="8"/>
    </w:p>
    <w:p w14:paraId="153019CF" w14:textId="7C494A45" w:rsidR="000D605A" w:rsidRDefault="0EC779B6" w:rsidP="000D605A">
      <w:pPr>
        <w:spacing w:line="360" w:lineRule="auto"/>
        <w:jc w:val="both"/>
        <w:rPr>
          <w:rFonts w:ascii="Times New Roman" w:eastAsia="Times New Roman" w:hAnsi="Times New Roman" w:cs="Times New Roman"/>
          <w:sz w:val="24"/>
          <w:szCs w:val="24"/>
        </w:rPr>
      </w:pPr>
      <w:r w:rsidRPr="0EC779B6">
        <w:rPr>
          <w:rFonts w:ascii="Times New Roman" w:eastAsia="Times New Roman" w:hAnsi="Times New Roman" w:cs="Times New Roman"/>
          <w:sz w:val="24"/>
          <w:szCs w:val="24"/>
        </w:rPr>
        <w:t xml:space="preserve">Quality of the end-result is crucial for satisfying the customers and ensuring future opportunity of this </w:t>
      </w:r>
      <w:proofErr w:type="gramStart"/>
      <w:r w:rsidRPr="0EC779B6">
        <w:rPr>
          <w:rFonts w:ascii="Times New Roman" w:eastAsia="Times New Roman" w:hAnsi="Times New Roman" w:cs="Times New Roman"/>
          <w:sz w:val="24"/>
          <w:szCs w:val="24"/>
        </w:rPr>
        <w:t>particular project</w:t>
      </w:r>
      <w:proofErr w:type="gramEnd"/>
      <w:r w:rsidRPr="0EC779B6">
        <w:rPr>
          <w:rFonts w:ascii="Times New Roman" w:eastAsia="Times New Roman" w:hAnsi="Times New Roman" w:cs="Times New Roman"/>
          <w:sz w:val="24"/>
          <w:szCs w:val="24"/>
        </w:rPr>
        <w:t xml:space="preserve"> management. According to </w:t>
      </w:r>
      <w:proofErr w:type="spellStart"/>
      <w:r w:rsidRPr="0EC779B6">
        <w:rPr>
          <w:rFonts w:ascii="Times New Roman" w:eastAsia="Times New Roman" w:hAnsi="Times New Roman" w:cs="Times New Roman"/>
          <w:sz w:val="24"/>
          <w:szCs w:val="24"/>
        </w:rPr>
        <w:t>Garau</w:t>
      </w:r>
      <w:proofErr w:type="spellEnd"/>
      <w:r w:rsidRPr="0EC779B6">
        <w:rPr>
          <w:rFonts w:ascii="Times New Roman" w:eastAsia="Times New Roman" w:hAnsi="Times New Roman" w:cs="Times New Roman"/>
          <w:sz w:val="24"/>
          <w:szCs w:val="24"/>
        </w:rPr>
        <w:t xml:space="preserve"> and Pavan (2018), project quality is referred to the overall quality of processes is managed and maintained consistently to deliver the end-result with high quality. While project quality is potential to meet clients or customers demand and needs, it not merely satisfies the customers, apparently it brings sufficient competitive edge to the project at the same time. In this construction project management, the gym institution must be aligned with advanced technology, good equipment and premium standard amenities that would result in drawing more customers to join the gym and become aware of pink health. </w:t>
      </w:r>
    </w:p>
    <w:p w14:paraId="6B14A080" w14:textId="00C9059D" w:rsidR="0EC779B6" w:rsidRDefault="0EC779B6" w:rsidP="0EC779B6">
      <w:pPr>
        <w:pStyle w:val="Heading2"/>
      </w:pPr>
    </w:p>
    <w:p w14:paraId="3B4A7EB8" w14:textId="4B6CB325" w:rsidR="0EC779B6" w:rsidRDefault="0EC779B6" w:rsidP="0EC779B6">
      <w:pPr>
        <w:pStyle w:val="Heading2"/>
      </w:pPr>
    </w:p>
    <w:p w14:paraId="715ADC22" w14:textId="226E9B32" w:rsidR="000D605A" w:rsidRDefault="0EC779B6" w:rsidP="0EC779B6">
      <w:pPr>
        <w:pStyle w:val="Heading2"/>
        <w:rPr>
          <w:u w:val="single"/>
        </w:rPr>
      </w:pPr>
      <w:bookmarkStart w:id="9" w:name="_Toc70159968"/>
      <w:r w:rsidRPr="0EC779B6">
        <w:rPr>
          <w:u w:val="single"/>
        </w:rPr>
        <w:t>Deliverables.</w:t>
      </w:r>
      <w:bookmarkEnd w:id="9"/>
    </w:p>
    <w:p w14:paraId="45BBFE8F" w14:textId="77777777" w:rsidR="000D605A" w:rsidRDefault="000D605A" w:rsidP="000D605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duration of documenting a project charter or scope, identifying the ultimate deliverables is equally important. Lack of knowledge in understanding the ultimate product that needs to be delivered in the project completion misleads project managers and other personnel towards quality compromise and inefficient performance. In this case, the significant deliverables are identified as in the given context.</w:t>
      </w:r>
    </w:p>
    <w:p w14:paraId="582197AD" w14:textId="15D87917" w:rsidR="000D605A" w:rsidRDefault="0EC779B6" w:rsidP="000D605A">
      <w:pPr>
        <w:numPr>
          <w:ilvl w:val="0"/>
          <w:numId w:val="2"/>
        </w:numPr>
        <w:spacing w:after="0" w:line="360" w:lineRule="auto"/>
        <w:jc w:val="both"/>
        <w:rPr>
          <w:rFonts w:ascii="Times New Roman" w:eastAsia="Times New Roman" w:hAnsi="Times New Roman" w:cs="Times New Roman"/>
          <w:sz w:val="24"/>
          <w:szCs w:val="24"/>
        </w:rPr>
      </w:pPr>
      <w:r w:rsidRPr="0EC779B6">
        <w:rPr>
          <w:rFonts w:ascii="Times New Roman" w:eastAsia="Times New Roman" w:hAnsi="Times New Roman" w:cs="Times New Roman"/>
          <w:sz w:val="24"/>
          <w:szCs w:val="24"/>
        </w:rPr>
        <w:t>A well-decorated and advanced gym infrastructure.</w:t>
      </w:r>
    </w:p>
    <w:p w14:paraId="1BC4BEFC" w14:textId="77777777" w:rsidR="000D605A" w:rsidRDefault="0EC779B6" w:rsidP="000D605A">
      <w:pPr>
        <w:numPr>
          <w:ilvl w:val="0"/>
          <w:numId w:val="2"/>
        </w:numPr>
        <w:spacing w:after="0" w:line="360" w:lineRule="auto"/>
        <w:jc w:val="both"/>
        <w:rPr>
          <w:rFonts w:ascii="Times New Roman" w:eastAsia="Times New Roman" w:hAnsi="Times New Roman" w:cs="Times New Roman"/>
          <w:sz w:val="24"/>
          <w:szCs w:val="24"/>
        </w:rPr>
      </w:pPr>
      <w:r w:rsidRPr="0EC779B6">
        <w:rPr>
          <w:rFonts w:ascii="Times New Roman" w:eastAsia="Times New Roman" w:hAnsi="Times New Roman" w:cs="Times New Roman"/>
          <w:sz w:val="24"/>
          <w:szCs w:val="24"/>
        </w:rPr>
        <w:t>Hi-tech equipment for better utilisation</w:t>
      </w:r>
    </w:p>
    <w:p w14:paraId="1B008056" w14:textId="05D84DE0" w:rsidR="0EC779B6" w:rsidRDefault="0EC779B6" w:rsidP="0EC779B6">
      <w:pPr>
        <w:pStyle w:val="Heading2"/>
      </w:pPr>
    </w:p>
    <w:p w14:paraId="7333470F" w14:textId="0CCD9381" w:rsidR="0EC779B6" w:rsidRDefault="0EC779B6" w:rsidP="0EC779B6">
      <w:pPr>
        <w:pStyle w:val="Heading2"/>
      </w:pPr>
    </w:p>
    <w:p w14:paraId="65DF9C0A" w14:textId="070EBDDC" w:rsidR="000D605A" w:rsidRDefault="0EC779B6" w:rsidP="0EC779B6">
      <w:pPr>
        <w:pStyle w:val="Heading2"/>
        <w:rPr>
          <w:u w:val="single"/>
        </w:rPr>
      </w:pPr>
      <w:bookmarkStart w:id="10" w:name="_Toc70159969"/>
      <w:r w:rsidRPr="0EC779B6">
        <w:rPr>
          <w:u w:val="single"/>
        </w:rPr>
        <w:t>Key stakeholders.</w:t>
      </w:r>
      <w:bookmarkEnd w:id="10"/>
    </w:p>
    <w:p w14:paraId="4E722B4F" w14:textId="4FD19445" w:rsidR="000D605A" w:rsidRDefault="0EC779B6" w:rsidP="000D605A">
      <w:pPr>
        <w:spacing w:line="360" w:lineRule="auto"/>
        <w:jc w:val="both"/>
        <w:rPr>
          <w:rFonts w:ascii="Times New Roman" w:eastAsia="Times New Roman" w:hAnsi="Times New Roman" w:cs="Times New Roman"/>
          <w:sz w:val="24"/>
          <w:szCs w:val="24"/>
        </w:rPr>
      </w:pPr>
      <w:r w:rsidRPr="0EC779B6">
        <w:rPr>
          <w:rFonts w:ascii="Times New Roman" w:eastAsia="Times New Roman" w:hAnsi="Times New Roman" w:cs="Times New Roman"/>
          <w:sz w:val="24"/>
          <w:szCs w:val="24"/>
        </w:rPr>
        <w:t xml:space="preserve">In the due length of recognising project scope, identifying key stakeholders associated with a project management is immensely crucial. According to </w:t>
      </w:r>
      <w:proofErr w:type="spellStart"/>
      <w:r w:rsidRPr="0EC779B6">
        <w:rPr>
          <w:rFonts w:ascii="Times New Roman" w:eastAsia="Times New Roman" w:hAnsi="Times New Roman" w:cs="Times New Roman"/>
          <w:sz w:val="24"/>
          <w:szCs w:val="24"/>
        </w:rPr>
        <w:t>Jahanbakhsh</w:t>
      </w:r>
      <w:proofErr w:type="spellEnd"/>
      <w:r w:rsidRPr="0EC779B6">
        <w:rPr>
          <w:rFonts w:ascii="Times New Roman" w:eastAsia="Times New Roman" w:hAnsi="Times New Roman" w:cs="Times New Roman"/>
          <w:sz w:val="24"/>
          <w:szCs w:val="24"/>
        </w:rPr>
        <w:t xml:space="preserve"> </w:t>
      </w:r>
      <w:r w:rsidRPr="0EC779B6">
        <w:rPr>
          <w:rFonts w:ascii="Times New Roman" w:eastAsia="Times New Roman" w:hAnsi="Times New Roman" w:cs="Times New Roman"/>
          <w:i/>
          <w:iCs/>
          <w:sz w:val="24"/>
          <w:szCs w:val="24"/>
        </w:rPr>
        <w:t xml:space="preserve">et al. </w:t>
      </w:r>
      <w:r w:rsidRPr="0EC779B6">
        <w:rPr>
          <w:rFonts w:ascii="Times New Roman" w:eastAsia="Times New Roman" w:hAnsi="Times New Roman" w:cs="Times New Roman"/>
          <w:sz w:val="24"/>
          <w:szCs w:val="24"/>
        </w:rPr>
        <w:t xml:space="preserve">(2017), </w:t>
      </w:r>
      <w:r w:rsidRPr="0EC779B6">
        <w:rPr>
          <w:rFonts w:ascii="Times New Roman" w:eastAsia="Times New Roman" w:hAnsi="Times New Roman" w:cs="Times New Roman"/>
          <w:sz w:val="24"/>
          <w:szCs w:val="24"/>
        </w:rPr>
        <w:lastRenderedPageBreak/>
        <w:t xml:space="preserve">stakeholders behold major impacts on the overall project management process or vice-versa. Considering this, key stakeholders of the construction project management are marked by project managers, employees' architects and engineers, technicians, </w:t>
      </w:r>
      <w:proofErr w:type="gramStart"/>
      <w:r w:rsidRPr="0EC779B6">
        <w:rPr>
          <w:rFonts w:ascii="Times New Roman" w:eastAsia="Times New Roman" w:hAnsi="Times New Roman" w:cs="Times New Roman"/>
          <w:sz w:val="24"/>
          <w:szCs w:val="24"/>
        </w:rPr>
        <w:t>labourers</w:t>
      </w:r>
      <w:proofErr w:type="gramEnd"/>
      <w:r w:rsidRPr="0EC779B6">
        <w:rPr>
          <w:rFonts w:ascii="Times New Roman" w:eastAsia="Times New Roman" w:hAnsi="Times New Roman" w:cs="Times New Roman"/>
          <w:sz w:val="24"/>
          <w:szCs w:val="24"/>
        </w:rPr>
        <w:t xml:space="preserve"> and clients. In planning the project and operating each task, each stakeholder plays a vital role. </w:t>
      </w:r>
    </w:p>
    <w:p w14:paraId="09B9E7EF" w14:textId="69C4F771" w:rsidR="0EC779B6" w:rsidRDefault="0EC779B6" w:rsidP="0EC779B6">
      <w:pPr>
        <w:pStyle w:val="Heading2"/>
      </w:pPr>
    </w:p>
    <w:p w14:paraId="0A6F99BD" w14:textId="5AEFC615" w:rsidR="0EC779B6" w:rsidRDefault="0EC779B6" w:rsidP="0EC779B6">
      <w:pPr>
        <w:pStyle w:val="Heading2"/>
      </w:pPr>
    </w:p>
    <w:p w14:paraId="0CF46353" w14:textId="41547033" w:rsidR="000D605A" w:rsidRDefault="0EC779B6" w:rsidP="0EC779B6">
      <w:pPr>
        <w:pStyle w:val="Heading2"/>
        <w:rPr>
          <w:u w:val="single"/>
        </w:rPr>
      </w:pPr>
      <w:bookmarkStart w:id="11" w:name="_Toc70159970"/>
      <w:r w:rsidRPr="0EC779B6">
        <w:rPr>
          <w:u w:val="single"/>
        </w:rPr>
        <w:t>Competitors.</w:t>
      </w:r>
      <w:bookmarkEnd w:id="11"/>
    </w:p>
    <w:p w14:paraId="169310AA" w14:textId="06A23261" w:rsidR="000D605A" w:rsidRDefault="0EC779B6" w:rsidP="000D605A">
      <w:pPr>
        <w:spacing w:line="360" w:lineRule="auto"/>
        <w:jc w:val="both"/>
        <w:rPr>
          <w:rFonts w:ascii="Times New Roman" w:eastAsia="Times New Roman" w:hAnsi="Times New Roman" w:cs="Times New Roman"/>
          <w:sz w:val="24"/>
          <w:szCs w:val="24"/>
        </w:rPr>
      </w:pPr>
      <w:proofErr w:type="gramStart"/>
      <w:r w:rsidRPr="0EC779B6">
        <w:rPr>
          <w:rFonts w:ascii="Times New Roman" w:eastAsia="Times New Roman" w:hAnsi="Times New Roman" w:cs="Times New Roman"/>
          <w:sz w:val="24"/>
          <w:szCs w:val="24"/>
        </w:rPr>
        <w:t>In order to</w:t>
      </w:r>
      <w:proofErr w:type="gramEnd"/>
      <w:r w:rsidRPr="0EC779B6">
        <w:rPr>
          <w:rFonts w:ascii="Times New Roman" w:eastAsia="Times New Roman" w:hAnsi="Times New Roman" w:cs="Times New Roman"/>
          <w:sz w:val="24"/>
          <w:szCs w:val="24"/>
        </w:rPr>
        <w:t xml:space="preserve"> determine a successful scope in upcoming days, the project manager is required to identify the competitors as well. This event is reckoned as more beneficial for the gym construction project management in gaining abundant competitive advantage. A thorough analysis stresses that the under-construction gym namely CrossFit is likely to face a high competition in the UK market as there are numerous gyms namely DW Fitness Company, Hussle, David Lloyd that are already running full-fledged and attracts modern fitness-freaks millennials to join them by offering attractive gym infrastructure and harmonious environment.  </w:t>
      </w:r>
    </w:p>
    <w:p w14:paraId="54E0E51F" w14:textId="3BAFB21B" w:rsidR="0EC779B6" w:rsidRDefault="0EC779B6" w:rsidP="0EC779B6">
      <w:pPr>
        <w:pStyle w:val="Heading2"/>
        <w:rPr>
          <w:u w:val="single"/>
        </w:rPr>
      </w:pPr>
    </w:p>
    <w:p w14:paraId="22F3155D" w14:textId="79557A75" w:rsidR="000D605A" w:rsidRDefault="0EC779B6" w:rsidP="000D605A">
      <w:pPr>
        <w:pStyle w:val="Heading2"/>
      </w:pPr>
      <w:bookmarkStart w:id="12" w:name="_Toc70159971"/>
      <w:r w:rsidRPr="0EC779B6">
        <w:rPr>
          <w:u w:val="single"/>
        </w:rPr>
        <w:t>Project planning.</w:t>
      </w:r>
      <w:bookmarkEnd w:id="12"/>
    </w:p>
    <w:p w14:paraId="0A33BC59" w14:textId="5BA0703B" w:rsidR="000D605A" w:rsidRDefault="0EC779B6" w:rsidP="0EC779B6">
      <w:pPr>
        <w:spacing w:line="360" w:lineRule="auto"/>
        <w:jc w:val="both"/>
        <w:rPr>
          <w:rFonts w:ascii="Times New Roman" w:eastAsia="Times New Roman" w:hAnsi="Times New Roman" w:cs="Times New Roman"/>
          <w:sz w:val="24"/>
          <w:szCs w:val="24"/>
        </w:rPr>
      </w:pPr>
      <w:r w:rsidRPr="0EC779B6">
        <w:rPr>
          <w:rFonts w:ascii="Times New Roman" w:eastAsia="Times New Roman" w:hAnsi="Times New Roman" w:cs="Times New Roman"/>
          <w:sz w:val="24"/>
          <w:szCs w:val="24"/>
        </w:rPr>
        <w:t xml:space="preserve">Project management is an increasing practice in the present world and thus, noticeable growth is disclosed. However, a successful project completion seeks for a resilient project plan that is adequate in guiding project managers and the other team-members to heading towards the right direction. According to Mustafa and </w:t>
      </w:r>
      <w:proofErr w:type="spellStart"/>
      <w:r w:rsidRPr="0EC779B6">
        <w:rPr>
          <w:rFonts w:ascii="Times New Roman" w:eastAsia="Times New Roman" w:hAnsi="Times New Roman" w:cs="Times New Roman"/>
          <w:sz w:val="24"/>
          <w:szCs w:val="24"/>
        </w:rPr>
        <w:t>Sönmezisik</w:t>
      </w:r>
      <w:proofErr w:type="spellEnd"/>
      <w:r w:rsidRPr="0EC779B6">
        <w:rPr>
          <w:rFonts w:ascii="Times New Roman" w:eastAsia="Times New Roman" w:hAnsi="Times New Roman" w:cs="Times New Roman"/>
          <w:sz w:val="24"/>
          <w:szCs w:val="24"/>
        </w:rPr>
        <w:t xml:space="preserve"> (2020), project planning is a disciplinary procedure that partakes in guiding the entire workforce including project-manager and team-members to move forward from the initial stage of project beginning to successful completion within an expected </w:t>
      </w:r>
      <w:proofErr w:type="gramStart"/>
      <w:r w:rsidRPr="0EC779B6">
        <w:rPr>
          <w:rFonts w:ascii="Times New Roman" w:eastAsia="Times New Roman" w:hAnsi="Times New Roman" w:cs="Times New Roman"/>
          <w:sz w:val="24"/>
          <w:szCs w:val="24"/>
        </w:rPr>
        <w:t>time-line</w:t>
      </w:r>
      <w:proofErr w:type="gramEnd"/>
      <w:r w:rsidRPr="0EC779B6">
        <w:rPr>
          <w:rFonts w:ascii="Times New Roman" w:eastAsia="Times New Roman" w:hAnsi="Times New Roman" w:cs="Times New Roman"/>
          <w:sz w:val="24"/>
          <w:szCs w:val="24"/>
        </w:rPr>
        <w:t xml:space="preserve"> and budget. </w:t>
      </w:r>
    </w:p>
    <w:p w14:paraId="62874ED3" w14:textId="4CFE70C2" w:rsidR="000D605A" w:rsidRDefault="0EC779B6" w:rsidP="000D605A">
      <w:pPr>
        <w:spacing w:line="360" w:lineRule="auto"/>
        <w:jc w:val="both"/>
        <w:rPr>
          <w:rFonts w:ascii="Times New Roman" w:eastAsia="Times New Roman" w:hAnsi="Times New Roman" w:cs="Times New Roman"/>
          <w:sz w:val="24"/>
          <w:szCs w:val="24"/>
        </w:rPr>
      </w:pPr>
      <w:r w:rsidRPr="0EC779B6">
        <w:rPr>
          <w:rFonts w:ascii="Times New Roman" w:eastAsia="Times New Roman" w:hAnsi="Times New Roman" w:cs="Times New Roman"/>
          <w:sz w:val="24"/>
          <w:szCs w:val="24"/>
        </w:rPr>
        <w:t xml:space="preserve">Planning every process of a project and organising them in a solid manner in the </w:t>
      </w:r>
      <w:proofErr w:type="gramStart"/>
      <w:r w:rsidRPr="0EC779B6">
        <w:rPr>
          <w:rFonts w:ascii="Times New Roman" w:eastAsia="Times New Roman" w:hAnsi="Times New Roman" w:cs="Times New Roman"/>
          <w:sz w:val="24"/>
          <w:szCs w:val="24"/>
        </w:rPr>
        <w:t>blue-print</w:t>
      </w:r>
      <w:proofErr w:type="gramEnd"/>
      <w:r w:rsidRPr="0EC779B6">
        <w:rPr>
          <w:rFonts w:ascii="Times New Roman" w:eastAsia="Times New Roman" w:hAnsi="Times New Roman" w:cs="Times New Roman"/>
          <w:sz w:val="24"/>
          <w:szCs w:val="24"/>
        </w:rPr>
        <w:t xml:space="preserve"> is vital. Relying on a powerful plan, project managers </w:t>
      </w:r>
      <w:proofErr w:type="gramStart"/>
      <w:r w:rsidRPr="0EC779B6">
        <w:rPr>
          <w:rFonts w:ascii="Times New Roman" w:eastAsia="Times New Roman" w:hAnsi="Times New Roman" w:cs="Times New Roman"/>
          <w:sz w:val="24"/>
          <w:szCs w:val="24"/>
        </w:rPr>
        <w:t>are able to</w:t>
      </w:r>
      <w:proofErr w:type="gramEnd"/>
      <w:r w:rsidRPr="0EC779B6">
        <w:rPr>
          <w:rFonts w:ascii="Times New Roman" w:eastAsia="Times New Roman" w:hAnsi="Times New Roman" w:cs="Times New Roman"/>
          <w:sz w:val="24"/>
          <w:szCs w:val="24"/>
        </w:rPr>
        <w:t xml:space="preserve"> be assured and confident about the development of end-result would be effective to satisfy clients and customers as well. The project planning is progressive mechanism comprising five serious processes that are manifested in the following.  </w:t>
      </w:r>
    </w:p>
    <w:p w14:paraId="74DBE854" w14:textId="6314C63F" w:rsidR="0EC779B6" w:rsidRDefault="0EC779B6" w:rsidP="0EC779B6">
      <w:pPr>
        <w:pStyle w:val="Heading2"/>
        <w:rPr>
          <w:u w:val="single"/>
        </w:rPr>
      </w:pPr>
    </w:p>
    <w:p w14:paraId="7DA514AB" w14:textId="01BFD76F" w:rsidR="0EC779B6" w:rsidRDefault="0EC779B6" w:rsidP="0EC779B6">
      <w:pPr>
        <w:pStyle w:val="Heading2"/>
        <w:rPr>
          <w:u w:val="single"/>
        </w:rPr>
      </w:pPr>
    </w:p>
    <w:p w14:paraId="7BE7DDC6" w14:textId="4B29A0A0" w:rsidR="000D605A" w:rsidRDefault="0EC779B6" w:rsidP="0EC779B6">
      <w:pPr>
        <w:pStyle w:val="Heading2"/>
        <w:rPr>
          <w:u w:val="single"/>
        </w:rPr>
      </w:pPr>
      <w:bookmarkStart w:id="13" w:name="_Toc70159972"/>
      <w:r w:rsidRPr="0EC779B6">
        <w:rPr>
          <w:u w:val="single"/>
        </w:rPr>
        <w:t>Initiation.</w:t>
      </w:r>
      <w:bookmarkEnd w:id="13"/>
    </w:p>
    <w:p w14:paraId="5AE89F8E" w14:textId="063D2C12" w:rsidR="000D605A" w:rsidRDefault="0EC779B6" w:rsidP="0EC779B6">
      <w:pPr>
        <w:spacing w:line="360" w:lineRule="auto"/>
        <w:jc w:val="both"/>
        <w:rPr>
          <w:rFonts w:ascii="Times New Roman" w:eastAsia="Times New Roman" w:hAnsi="Times New Roman" w:cs="Times New Roman"/>
          <w:sz w:val="24"/>
          <w:szCs w:val="24"/>
        </w:rPr>
      </w:pPr>
      <w:r w:rsidRPr="0EC779B6">
        <w:rPr>
          <w:rFonts w:ascii="Times New Roman" w:eastAsia="Times New Roman" w:hAnsi="Times New Roman" w:cs="Times New Roman"/>
          <w:sz w:val="24"/>
          <w:szCs w:val="24"/>
        </w:rPr>
        <w:lastRenderedPageBreak/>
        <w:t>Under a project planning, project initiation is the foremost step for proceeding with a project. According to Cooper and Sommer (2018), project initiation is defined as the stage in which identifying and determining the main goal of the project is mandated those results in broadening the scope of the project further. Apparently, the identification of a goal provides a clear idea to the project managers and other key stakeholders about the usefulness of the project and its capability to sustain in the market. Since each stage of project planning is interconnected with each other, success in project initiation is likely to lead the project manager to document project charter sincerely.</w:t>
      </w:r>
    </w:p>
    <w:p w14:paraId="65B16813" w14:textId="0C84F15A" w:rsidR="000D605A" w:rsidRDefault="0EC779B6" w:rsidP="0EC779B6">
      <w:pPr>
        <w:spacing w:line="360" w:lineRule="auto"/>
        <w:jc w:val="both"/>
        <w:rPr>
          <w:rFonts w:ascii="Times New Roman" w:eastAsia="Times New Roman" w:hAnsi="Times New Roman" w:cs="Times New Roman"/>
          <w:sz w:val="24"/>
          <w:szCs w:val="24"/>
        </w:rPr>
      </w:pPr>
      <w:r w:rsidRPr="0EC779B6">
        <w:rPr>
          <w:rFonts w:ascii="Times New Roman" w:eastAsia="Times New Roman" w:hAnsi="Times New Roman" w:cs="Times New Roman"/>
          <w:sz w:val="24"/>
          <w:szCs w:val="24"/>
        </w:rPr>
        <w:t xml:space="preserve"> </w:t>
      </w:r>
    </w:p>
    <w:p w14:paraId="61147A46" w14:textId="458EE3F2" w:rsidR="000D605A" w:rsidRDefault="0EC779B6" w:rsidP="0EC779B6">
      <w:pPr>
        <w:spacing w:line="360" w:lineRule="auto"/>
        <w:jc w:val="both"/>
        <w:rPr>
          <w:rFonts w:ascii="Times New Roman" w:eastAsia="Times New Roman" w:hAnsi="Times New Roman" w:cs="Times New Roman"/>
          <w:sz w:val="24"/>
          <w:szCs w:val="24"/>
        </w:rPr>
      </w:pPr>
      <w:r w:rsidRPr="0EC779B6">
        <w:rPr>
          <w:rFonts w:ascii="Times New Roman" w:eastAsia="Times New Roman" w:hAnsi="Times New Roman" w:cs="Times New Roman"/>
          <w:sz w:val="24"/>
          <w:szCs w:val="24"/>
        </w:rPr>
        <w:t xml:space="preserve">In the case of Gym construction project management, projects are initiated varying on different prospects. Under the social environment where new normal situations after vaccination waves of covid-19 pandemic seems to prevail the world, CrossFit tends to set another gym institution in the UK market. However, as the overall situation is going through a critical phase of lock down, social distancing norms according to the rules and regulations set by federal governments by following the unpleasant of recent pandemic. </w:t>
      </w:r>
    </w:p>
    <w:p w14:paraId="0933EF11" w14:textId="5AB88488" w:rsidR="000D605A" w:rsidRDefault="0EC779B6" w:rsidP="0EC779B6">
      <w:pPr>
        <w:spacing w:line="360" w:lineRule="auto"/>
        <w:jc w:val="both"/>
        <w:rPr>
          <w:rFonts w:ascii="Times New Roman" w:eastAsia="Times New Roman" w:hAnsi="Times New Roman" w:cs="Times New Roman"/>
          <w:sz w:val="24"/>
          <w:szCs w:val="24"/>
        </w:rPr>
      </w:pPr>
      <w:r w:rsidRPr="0EC779B6">
        <w:rPr>
          <w:rFonts w:ascii="Times New Roman" w:eastAsia="Times New Roman" w:hAnsi="Times New Roman" w:cs="Times New Roman"/>
          <w:sz w:val="24"/>
          <w:szCs w:val="24"/>
        </w:rPr>
        <w:t xml:space="preserve">According to Oswald </w:t>
      </w:r>
      <w:r w:rsidRPr="0EC779B6">
        <w:rPr>
          <w:rFonts w:ascii="Times New Roman" w:eastAsia="Times New Roman" w:hAnsi="Times New Roman" w:cs="Times New Roman"/>
          <w:i/>
          <w:iCs/>
          <w:sz w:val="24"/>
          <w:szCs w:val="24"/>
        </w:rPr>
        <w:t>et al.</w:t>
      </w:r>
      <w:r w:rsidRPr="0EC779B6">
        <w:rPr>
          <w:rFonts w:ascii="Times New Roman" w:eastAsia="Times New Roman" w:hAnsi="Times New Roman" w:cs="Times New Roman"/>
          <w:sz w:val="24"/>
          <w:szCs w:val="24"/>
        </w:rPr>
        <w:t xml:space="preserve"> (2019) the project manager needs to be literate enough about government rules of safety and hygiene imposed on construction projects. However, without government’s permission, gym construction projects are unable to proceed towards planning and execution. Apart from that, there are many procedures that the project management organisation needs to comply with. In this stage, the manager in-charge of the gym construction project tends to employ sincere, </w:t>
      </w:r>
      <w:proofErr w:type="gramStart"/>
      <w:r w:rsidRPr="0EC779B6">
        <w:rPr>
          <w:rFonts w:ascii="Times New Roman" w:eastAsia="Times New Roman" w:hAnsi="Times New Roman" w:cs="Times New Roman"/>
          <w:sz w:val="24"/>
          <w:szCs w:val="24"/>
        </w:rPr>
        <w:t>efficient</w:t>
      </w:r>
      <w:proofErr w:type="gramEnd"/>
      <w:r w:rsidRPr="0EC779B6">
        <w:rPr>
          <w:rFonts w:ascii="Times New Roman" w:eastAsia="Times New Roman" w:hAnsi="Times New Roman" w:cs="Times New Roman"/>
          <w:sz w:val="24"/>
          <w:szCs w:val="24"/>
        </w:rPr>
        <w:t xml:space="preserve"> and creative employees to ensure the project management performance as well as the project quality to the next level.     </w:t>
      </w:r>
    </w:p>
    <w:p w14:paraId="657C9855" w14:textId="665E6E0F" w:rsidR="0EC779B6" w:rsidRDefault="0EC779B6" w:rsidP="0EC779B6">
      <w:pPr>
        <w:pStyle w:val="Heading2"/>
      </w:pPr>
    </w:p>
    <w:p w14:paraId="6AA8C60B" w14:textId="3B0A2098" w:rsidR="0EC779B6" w:rsidRDefault="0EC779B6" w:rsidP="0EC779B6">
      <w:pPr>
        <w:pStyle w:val="Heading2"/>
      </w:pPr>
    </w:p>
    <w:p w14:paraId="286715A7" w14:textId="48EAB284" w:rsidR="000D605A" w:rsidRDefault="0EC779B6" w:rsidP="0EC779B6">
      <w:pPr>
        <w:pStyle w:val="Heading2"/>
        <w:rPr>
          <w:u w:val="single"/>
        </w:rPr>
      </w:pPr>
      <w:bookmarkStart w:id="14" w:name="_Toc70159973"/>
      <w:r w:rsidRPr="0EC779B6">
        <w:rPr>
          <w:u w:val="single"/>
        </w:rPr>
        <w:t>Planning.</w:t>
      </w:r>
      <w:bookmarkEnd w:id="14"/>
    </w:p>
    <w:p w14:paraId="5E7124C7" w14:textId="4E21B746" w:rsidR="000D605A" w:rsidRDefault="0EC779B6" w:rsidP="0EC779B6">
      <w:pPr>
        <w:spacing w:line="360" w:lineRule="auto"/>
        <w:jc w:val="both"/>
        <w:rPr>
          <w:rFonts w:ascii="Times New Roman" w:eastAsia="Times New Roman" w:hAnsi="Times New Roman" w:cs="Times New Roman"/>
          <w:sz w:val="24"/>
          <w:szCs w:val="24"/>
        </w:rPr>
      </w:pPr>
      <w:r w:rsidRPr="0EC779B6">
        <w:rPr>
          <w:rFonts w:ascii="Times New Roman" w:eastAsia="Times New Roman" w:hAnsi="Times New Roman" w:cs="Times New Roman"/>
          <w:sz w:val="24"/>
          <w:szCs w:val="24"/>
        </w:rPr>
        <w:t xml:space="preserve">Under the circular procedure of project planning, a sense of urgency is formed to craft a proper plan for managing each activity undertaken by the project management. According to </w:t>
      </w:r>
      <w:proofErr w:type="spellStart"/>
      <w:r w:rsidRPr="0EC779B6">
        <w:rPr>
          <w:rFonts w:ascii="Times New Roman" w:eastAsia="Times New Roman" w:hAnsi="Times New Roman" w:cs="Times New Roman"/>
          <w:sz w:val="24"/>
          <w:szCs w:val="24"/>
        </w:rPr>
        <w:t>Kovacic</w:t>
      </w:r>
      <w:proofErr w:type="spellEnd"/>
      <w:r w:rsidRPr="0EC779B6">
        <w:rPr>
          <w:rFonts w:ascii="Times New Roman" w:eastAsia="Times New Roman" w:hAnsi="Times New Roman" w:cs="Times New Roman"/>
          <w:sz w:val="24"/>
          <w:szCs w:val="24"/>
        </w:rPr>
        <w:t xml:space="preserve"> </w:t>
      </w:r>
      <w:r w:rsidRPr="0EC779B6">
        <w:rPr>
          <w:rFonts w:ascii="Times New Roman" w:eastAsia="Times New Roman" w:hAnsi="Times New Roman" w:cs="Times New Roman"/>
          <w:i/>
          <w:iCs/>
          <w:sz w:val="24"/>
          <w:szCs w:val="24"/>
        </w:rPr>
        <w:t xml:space="preserve">et al. </w:t>
      </w:r>
      <w:r w:rsidRPr="0EC779B6">
        <w:rPr>
          <w:rFonts w:ascii="Times New Roman" w:eastAsia="Times New Roman" w:hAnsi="Times New Roman" w:cs="Times New Roman"/>
          <w:sz w:val="24"/>
          <w:szCs w:val="24"/>
        </w:rPr>
        <w:t>(2019), project planning is a complete process through which each crucial strand draws an acute focus towards themselves. Partaking into construction project management, the project manager tends to involve all key stakeholders and encourage them to share active participation in planning to relocate the project and make important decisions for further betterment.</w:t>
      </w:r>
    </w:p>
    <w:p w14:paraId="15B65D2B" w14:textId="49421D88" w:rsidR="000D605A" w:rsidRDefault="0EC779B6" w:rsidP="000D605A">
      <w:pPr>
        <w:spacing w:line="360" w:lineRule="auto"/>
        <w:jc w:val="both"/>
        <w:rPr>
          <w:rFonts w:ascii="Times New Roman" w:eastAsia="Times New Roman" w:hAnsi="Times New Roman" w:cs="Times New Roman"/>
          <w:sz w:val="24"/>
          <w:szCs w:val="24"/>
        </w:rPr>
      </w:pPr>
      <w:r w:rsidRPr="0EC779B6">
        <w:rPr>
          <w:rFonts w:ascii="Times New Roman" w:eastAsia="Times New Roman" w:hAnsi="Times New Roman" w:cs="Times New Roman"/>
          <w:sz w:val="24"/>
          <w:szCs w:val="24"/>
        </w:rPr>
        <w:lastRenderedPageBreak/>
        <w:t xml:space="preserve">In this stage, every vital aspect needs to be drawn under a serious discussion prior to allocating them in a proper place according to the requirements. In the post-pandemic situation where the waves of vaccination experience a dramatic surge, CrossFit fitness Company has appeared to expand its branch in the UK market. For this project, the total budget for the entire project is allocated by </w:t>
      </w:r>
      <w:r w:rsidRPr="0EC779B6">
        <w:rPr>
          <w:rFonts w:ascii="Times New Roman" w:eastAsia="Times New Roman" w:hAnsi="Times New Roman" w:cs="Times New Roman"/>
          <w:color w:val="222222"/>
          <w:sz w:val="24"/>
          <w:szCs w:val="24"/>
          <w:highlight w:val="white"/>
        </w:rPr>
        <w:t xml:space="preserve">£1,50,00million. Considering this, the project in-charge is required to allocate budgets wisely for each strand consisting of wages, R&amp;D, construction process, technology adaptation and essential equipment. At the same time, project charter and scope </w:t>
      </w:r>
      <w:proofErr w:type="gramStart"/>
      <w:r w:rsidRPr="0EC779B6">
        <w:rPr>
          <w:rFonts w:ascii="Times New Roman" w:eastAsia="Times New Roman" w:hAnsi="Times New Roman" w:cs="Times New Roman"/>
          <w:color w:val="222222"/>
          <w:sz w:val="24"/>
          <w:szCs w:val="24"/>
          <w:highlight w:val="white"/>
        </w:rPr>
        <w:t>have to</w:t>
      </w:r>
      <w:proofErr w:type="gramEnd"/>
      <w:r w:rsidRPr="0EC779B6">
        <w:rPr>
          <w:rFonts w:ascii="Times New Roman" w:eastAsia="Times New Roman" w:hAnsi="Times New Roman" w:cs="Times New Roman"/>
          <w:color w:val="222222"/>
          <w:sz w:val="24"/>
          <w:szCs w:val="24"/>
          <w:highlight w:val="white"/>
        </w:rPr>
        <w:t xml:space="preserve"> be outlined in this stage for securing favourable success.  </w:t>
      </w:r>
      <w:r w:rsidRPr="0EC779B6">
        <w:rPr>
          <w:rFonts w:ascii="Times New Roman" w:eastAsia="Times New Roman" w:hAnsi="Times New Roman" w:cs="Times New Roman"/>
          <w:sz w:val="24"/>
          <w:szCs w:val="24"/>
        </w:rPr>
        <w:t xml:space="preserve">  </w:t>
      </w:r>
    </w:p>
    <w:p w14:paraId="7EC7E803" w14:textId="4229962B" w:rsidR="0EC779B6" w:rsidRDefault="0EC779B6" w:rsidP="0EC779B6">
      <w:pPr>
        <w:pStyle w:val="Heading2"/>
      </w:pPr>
    </w:p>
    <w:p w14:paraId="6AAC25D8" w14:textId="5E382647" w:rsidR="0EC779B6" w:rsidRDefault="0EC779B6" w:rsidP="0EC779B6">
      <w:pPr>
        <w:pStyle w:val="Heading2"/>
      </w:pPr>
    </w:p>
    <w:p w14:paraId="102108A0" w14:textId="01EC30AD" w:rsidR="000D605A" w:rsidRDefault="0EC779B6" w:rsidP="0EC779B6">
      <w:pPr>
        <w:pStyle w:val="Heading2"/>
        <w:rPr>
          <w:u w:val="single"/>
        </w:rPr>
      </w:pPr>
      <w:bookmarkStart w:id="15" w:name="_Toc70159974"/>
      <w:r w:rsidRPr="0EC779B6">
        <w:rPr>
          <w:u w:val="single"/>
        </w:rPr>
        <w:t>Execution.</w:t>
      </w:r>
      <w:bookmarkEnd w:id="15"/>
      <w:r>
        <w:t xml:space="preserve"> </w:t>
      </w:r>
    </w:p>
    <w:p w14:paraId="5E5498F9" w14:textId="6E762E40" w:rsidR="000D605A" w:rsidRDefault="0EC779B6" w:rsidP="000D605A">
      <w:pPr>
        <w:spacing w:line="360" w:lineRule="auto"/>
        <w:jc w:val="both"/>
        <w:rPr>
          <w:rFonts w:ascii="Times New Roman" w:eastAsia="Times New Roman" w:hAnsi="Times New Roman" w:cs="Times New Roman"/>
          <w:sz w:val="24"/>
          <w:szCs w:val="24"/>
        </w:rPr>
      </w:pPr>
      <w:r w:rsidRPr="0EC779B6">
        <w:rPr>
          <w:rFonts w:ascii="Times New Roman" w:eastAsia="Times New Roman" w:hAnsi="Times New Roman" w:cs="Times New Roman"/>
          <w:sz w:val="24"/>
          <w:szCs w:val="24"/>
        </w:rPr>
        <w:t xml:space="preserve">Following project initiation and planning, the third stage is vital for converting all plans and initiation into holistic approach. In terms, According to Karlsen and Berg (2020), execution allows project managers and team-members to remain resilient with the accuracy of the project blueprint in terms of performing project execution. In this stage, the manager assigned with a responsibility to manage the gym construction project seeks great assistance from team-members, efficient </w:t>
      </w:r>
      <w:proofErr w:type="gramStart"/>
      <w:r w:rsidRPr="0EC779B6">
        <w:rPr>
          <w:rFonts w:ascii="Times New Roman" w:eastAsia="Times New Roman" w:hAnsi="Times New Roman" w:cs="Times New Roman"/>
          <w:sz w:val="24"/>
          <w:szCs w:val="24"/>
        </w:rPr>
        <w:t>employees</w:t>
      </w:r>
      <w:proofErr w:type="gramEnd"/>
      <w:r w:rsidRPr="0EC779B6">
        <w:rPr>
          <w:rFonts w:ascii="Times New Roman" w:eastAsia="Times New Roman" w:hAnsi="Times New Roman" w:cs="Times New Roman"/>
          <w:sz w:val="24"/>
          <w:szCs w:val="24"/>
        </w:rPr>
        <w:t xml:space="preserve"> and labourers to execute all assumptions and actions according to the project planning blueprint. </w:t>
      </w:r>
    </w:p>
    <w:p w14:paraId="6E0CC993" w14:textId="77777777" w:rsidR="000D116E" w:rsidRDefault="000D116E" w:rsidP="000C5D3E">
      <w:pPr>
        <w:rPr>
          <w:b/>
          <w:bCs/>
          <w:sz w:val="52"/>
          <w:szCs w:val="52"/>
        </w:rPr>
      </w:pPr>
      <w:bookmarkStart w:id="16" w:name="_Toc70159975"/>
    </w:p>
    <w:p w14:paraId="6E7D60CC" w14:textId="7F1FB657" w:rsidR="000D605A" w:rsidRDefault="0EC779B6" w:rsidP="000D605A">
      <w:pPr>
        <w:pStyle w:val="Heading2"/>
      </w:pPr>
      <w:r w:rsidRPr="0EC779B6">
        <w:rPr>
          <w:u w:val="single"/>
        </w:rPr>
        <w:t>Performance monitoring</w:t>
      </w:r>
      <w:r>
        <w:t>.</w:t>
      </w:r>
      <w:bookmarkEnd w:id="16"/>
    </w:p>
    <w:p w14:paraId="057D14CA" w14:textId="0111836A" w:rsidR="000D605A" w:rsidRDefault="0EC779B6" w:rsidP="0EC779B6">
      <w:pPr>
        <w:spacing w:line="360" w:lineRule="auto"/>
        <w:jc w:val="both"/>
        <w:rPr>
          <w:rFonts w:ascii="Times New Roman" w:eastAsia="Times New Roman" w:hAnsi="Times New Roman" w:cs="Times New Roman"/>
          <w:sz w:val="24"/>
          <w:szCs w:val="24"/>
        </w:rPr>
      </w:pPr>
      <w:r w:rsidRPr="0EC779B6">
        <w:rPr>
          <w:rFonts w:ascii="Times New Roman" w:eastAsia="Times New Roman" w:hAnsi="Times New Roman" w:cs="Times New Roman"/>
          <w:sz w:val="24"/>
          <w:szCs w:val="24"/>
        </w:rPr>
        <w:t xml:space="preserve">Including numerous complex and prolonged processes into its framework, construction project management falls under the category of critical project management and thus, the wake of risks is likely to happen </w:t>
      </w:r>
      <w:proofErr w:type="gramStart"/>
      <w:r w:rsidRPr="0EC779B6">
        <w:rPr>
          <w:rFonts w:ascii="Times New Roman" w:eastAsia="Times New Roman" w:hAnsi="Times New Roman" w:cs="Times New Roman"/>
          <w:sz w:val="24"/>
          <w:szCs w:val="24"/>
        </w:rPr>
        <w:t>in the course of</w:t>
      </w:r>
      <w:proofErr w:type="gramEnd"/>
      <w:r w:rsidRPr="0EC779B6">
        <w:rPr>
          <w:rFonts w:ascii="Times New Roman" w:eastAsia="Times New Roman" w:hAnsi="Times New Roman" w:cs="Times New Roman"/>
          <w:sz w:val="24"/>
          <w:szCs w:val="24"/>
        </w:rPr>
        <w:t xml:space="preserve"> project expanding. According to Duggan </w:t>
      </w:r>
      <w:r w:rsidRPr="0EC779B6">
        <w:rPr>
          <w:rFonts w:ascii="Times New Roman" w:eastAsia="Times New Roman" w:hAnsi="Times New Roman" w:cs="Times New Roman"/>
          <w:i/>
          <w:iCs/>
          <w:sz w:val="24"/>
          <w:szCs w:val="24"/>
        </w:rPr>
        <w:t xml:space="preserve">et al. </w:t>
      </w:r>
      <w:r w:rsidRPr="0EC779B6">
        <w:rPr>
          <w:rFonts w:ascii="Times New Roman" w:eastAsia="Times New Roman" w:hAnsi="Times New Roman" w:cs="Times New Roman"/>
          <w:sz w:val="24"/>
          <w:szCs w:val="24"/>
        </w:rPr>
        <w:t xml:space="preserve">(2020), performance monitoring is a process that claims for exclusive integration of advanced technology </w:t>
      </w:r>
      <w:proofErr w:type="gramStart"/>
      <w:r w:rsidRPr="0EC779B6">
        <w:rPr>
          <w:rFonts w:ascii="Times New Roman" w:eastAsia="Times New Roman" w:hAnsi="Times New Roman" w:cs="Times New Roman"/>
          <w:sz w:val="24"/>
          <w:szCs w:val="24"/>
        </w:rPr>
        <w:t>in order to</w:t>
      </w:r>
      <w:proofErr w:type="gramEnd"/>
      <w:r w:rsidRPr="0EC779B6">
        <w:rPr>
          <w:rFonts w:ascii="Times New Roman" w:eastAsia="Times New Roman" w:hAnsi="Times New Roman" w:cs="Times New Roman"/>
          <w:sz w:val="24"/>
          <w:szCs w:val="24"/>
        </w:rPr>
        <w:t xml:space="preserve"> keep a track of performance that employees donate to the project completion. </w:t>
      </w:r>
    </w:p>
    <w:p w14:paraId="5AF751DE" w14:textId="30C18497" w:rsidR="000D605A" w:rsidRDefault="0EC779B6" w:rsidP="000D605A">
      <w:pPr>
        <w:spacing w:line="360" w:lineRule="auto"/>
        <w:jc w:val="both"/>
        <w:rPr>
          <w:rFonts w:ascii="Times New Roman" w:eastAsia="Times New Roman" w:hAnsi="Times New Roman" w:cs="Times New Roman"/>
          <w:sz w:val="24"/>
          <w:szCs w:val="24"/>
        </w:rPr>
      </w:pPr>
      <w:r w:rsidRPr="0EC779B6">
        <w:rPr>
          <w:rFonts w:ascii="Times New Roman" w:eastAsia="Times New Roman" w:hAnsi="Times New Roman" w:cs="Times New Roman"/>
          <w:sz w:val="24"/>
          <w:szCs w:val="24"/>
        </w:rPr>
        <w:t xml:space="preserve">In the construction project management, because of the aim is to provide an advanced infrastructure to the gym, the project manager must keep track of all records of employee performance so that the potential risk is likely to be figured out rapidly. In effect, the quality of the end-product is determined to be raised at the height. In the context of performance </w:t>
      </w:r>
      <w:r w:rsidRPr="0EC779B6">
        <w:rPr>
          <w:rFonts w:ascii="Times New Roman" w:eastAsia="Times New Roman" w:hAnsi="Times New Roman" w:cs="Times New Roman"/>
          <w:sz w:val="24"/>
          <w:szCs w:val="24"/>
        </w:rPr>
        <w:lastRenderedPageBreak/>
        <w:t xml:space="preserve">monitoring, the construction project manager needs to adopt cloud computing technology to perform better performance governance.  </w:t>
      </w:r>
    </w:p>
    <w:p w14:paraId="72E5361A" w14:textId="0E5F5E2F" w:rsidR="0EC779B6" w:rsidRDefault="0EC779B6" w:rsidP="0EC779B6">
      <w:pPr>
        <w:pStyle w:val="Heading2"/>
      </w:pPr>
    </w:p>
    <w:p w14:paraId="7D196B2D" w14:textId="0029998E" w:rsidR="0EC779B6" w:rsidRDefault="0EC779B6" w:rsidP="0EC779B6">
      <w:pPr>
        <w:pStyle w:val="Heading2"/>
      </w:pPr>
    </w:p>
    <w:p w14:paraId="5D0C90E1" w14:textId="7FA6762D" w:rsidR="000D605A" w:rsidRDefault="0EC779B6" w:rsidP="0EC779B6">
      <w:pPr>
        <w:pStyle w:val="Heading2"/>
        <w:rPr>
          <w:u w:val="single"/>
        </w:rPr>
      </w:pPr>
      <w:bookmarkStart w:id="17" w:name="_Toc70159976"/>
      <w:r w:rsidRPr="0EC779B6">
        <w:rPr>
          <w:u w:val="single"/>
        </w:rPr>
        <w:t>Closure.</w:t>
      </w:r>
      <w:bookmarkEnd w:id="17"/>
    </w:p>
    <w:p w14:paraId="461F02C5" w14:textId="1D51E550" w:rsidR="000D605A" w:rsidRDefault="0EC779B6" w:rsidP="000D605A">
      <w:pPr>
        <w:spacing w:line="360" w:lineRule="auto"/>
        <w:jc w:val="both"/>
        <w:rPr>
          <w:rFonts w:ascii="Times New Roman" w:eastAsia="Times New Roman" w:hAnsi="Times New Roman" w:cs="Times New Roman"/>
          <w:sz w:val="24"/>
          <w:szCs w:val="24"/>
        </w:rPr>
      </w:pPr>
      <w:r w:rsidRPr="0EC779B6">
        <w:rPr>
          <w:rFonts w:ascii="Times New Roman" w:eastAsia="Times New Roman" w:hAnsi="Times New Roman" w:cs="Times New Roman"/>
          <w:sz w:val="24"/>
          <w:szCs w:val="24"/>
        </w:rPr>
        <w:t xml:space="preserve">Project closure is the final stage indicating the stage where the project is destined to finally reach the completion. After performing each stage taken into consideration as vital for designing the project plan, this stage holds importance for influencing the project manager to deliver the end-result of the undertaken project to the clients. Hence, it is clarified that in this stage, the construction project management company ought to satisfy CrossFit with an advanced infrastructure and well-equipped gym institution.  </w:t>
      </w:r>
    </w:p>
    <w:p w14:paraId="320E2D92" w14:textId="5BAB787D" w:rsidR="000E275E" w:rsidRPr="000E275E" w:rsidRDefault="000E275E" w:rsidP="000D605A">
      <w:pPr>
        <w:pStyle w:val="Heading1"/>
        <w:rPr>
          <w:sz w:val="40"/>
          <w:szCs w:val="40"/>
        </w:rPr>
      </w:pPr>
      <w:bookmarkStart w:id="18" w:name="_Toc70159977"/>
    </w:p>
    <w:p w14:paraId="500DC0D4" w14:textId="4CD0C1AD" w:rsidR="0EC779B6" w:rsidRDefault="0EC779B6" w:rsidP="0EC779B6">
      <w:pPr>
        <w:pStyle w:val="Heading1"/>
      </w:pPr>
    </w:p>
    <w:p w14:paraId="2EBA2326" w14:textId="2854C9C8" w:rsidR="000D605A" w:rsidRDefault="0EC779B6" w:rsidP="0EC779B6">
      <w:pPr>
        <w:pStyle w:val="Heading1"/>
        <w:rPr>
          <w:u w:val="single"/>
        </w:rPr>
      </w:pPr>
      <w:r w:rsidRPr="0EC779B6">
        <w:rPr>
          <w:u w:val="single"/>
        </w:rPr>
        <w:t>Stakeholders' analysis.</w:t>
      </w:r>
      <w:bookmarkEnd w:id="18"/>
    </w:p>
    <w:p w14:paraId="35E32BA4" w14:textId="77777777" w:rsidR="000D605A" w:rsidRDefault="000D605A" w:rsidP="000D605A">
      <w:pPr>
        <w:spacing w:line="360" w:lineRule="auto"/>
        <w:jc w:val="both"/>
        <w:rPr>
          <w:rFonts w:ascii="Times New Roman" w:eastAsia="Times New Roman" w:hAnsi="Times New Roman" w:cs="Times New Roman"/>
          <w:b/>
          <w:sz w:val="24"/>
          <w:szCs w:val="24"/>
        </w:rPr>
      </w:pP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2"/>
        <w:gridCol w:w="1872"/>
        <w:gridCol w:w="1872"/>
        <w:gridCol w:w="1872"/>
        <w:gridCol w:w="1872"/>
      </w:tblGrid>
      <w:tr w:rsidR="000D605A" w14:paraId="17012AF1" w14:textId="77777777" w:rsidTr="000D605A">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70E0D50" w14:textId="77777777" w:rsidR="000D605A" w:rsidRDefault="000D605A">
            <w:pPr>
              <w:widowControl w:val="0"/>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Stakeholders</w:t>
            </w:r>
          </w:p>
        </w:tc>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121B4FE" w14:textId="77777777" w:rsidR="000D605A" w:rsidRDefault="000D605A">
            <w:pPr>
              <w:widowControl w:val="0"/>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Roles and responsibilities</w:t>
            </w:r>
          </w:p>
        </w:tc>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5294293" w14:textId="77777777" w:rsidR="000D605A" w:rsidRDefault="000D605A">
            <w:pPr>
              <w:widowControl w:val="0"/>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Impact</w:t>
            </w:r>
          </w:p>
        </w:tc>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EBD420" w14:textId="77777777" w:rsidR="000D605A" w:rsidRDefault="000D605A">
            <w:pPr>
              <w:widowControl w:val="0"/>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Influence</w:t>
            </w:r>
          </w:p>
        </w:tc>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35977C" w14:textId="77777777" w:rsidR="000D605A" w:rsidRDefault="000D605A">
            <w:pPr>
              <w:widowControl w:val="0"/>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Stakeholder engagement strategy</w:t>
            </w:r>
          </w:p>
        </w:tc>
      </w:tr>
      <w:tr w:rsidR="000D605A" w14:paraId="72E987F2" w14:textId="77777777" w:rsidTr="000D605A">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2D9308D" w14:textId="77777777" w:rsidR="000D605A" w:rsidRDefault="000D605A">
            <w:pPr>
              <w:widowControl w:val="0"/>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Project manager and team-members</w:t>
            </w:r>
          </w:p>
        </w:tc>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285244" w14:textId="77777777" w:rsidR="000D605A" w:rsidRDefault="000D605A">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Directing and managing the project.</w:t>
            </w:r>
          </w:p>
          <w:p w14:paraId="02E8A14C" w14:textId="77777777" w:rsidR="000D605A" w:rsidRDefault="000D605A" w:rsidP="000D605A">
            <w:pPr>
              <w:widowControl w:val="0"/>
              <w:numPr>
                <w:ilvl w:val="0"/>
                <w:numId w:val="3"/>
              </w:num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Project planning</w:t>
            </w:r>
          </w:p>
          <w:p w14:paraId="318082A1" w14:textId="77777777" w:rsidR="000D605A" w:rsidRDefault="000D605A" w:rsidP="000D605A">
            <w:pPr>
              <w:widowControl w:val="0"/>
              <w:numPr>
                <w:ilvl w:val="0"/>
                <w:numId w:val="3"/>
              </w:num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Team building</w:t>
            </w:r>
          </w:p>
          <w:p w14:paraId="2A202B4C" w14:textId="77777777" w:rsidR="000D605A" w:rsidRDefault="000D605A" w:rsidP="000D605A">
            <w:pPr>
              <w:widowControl w:val="0"/>
              <w:numPr>
                <w:ilvl w:val="0"/>
                <w:numId w:val="3"/>
              </w:num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Performance monitoring</w:t>
            </w:r>
          </w:p>
          <w:p w14:paraId="2F29D4C5" w14:textId="77777777" w:rsidR="000D605A" w:rsidRDefault="000D605A">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Assisting project managers and the entire workforce to complete the project efficiently.</w:t>
            </w:r>
          </w:p>
          <w:p w14:paraId="72D456B4" w14:textId="77777777" w:rsidR="000D605A" w:rsidRDefault="000D605A" w:rsidP="000D605A">
            <w:pPr>
              <w:widowControl w:val="0"/>
              <w:numPr>
                <w:ilvl w:val="0"/>
                <w:numId w:val="4"/>
              </w:num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Collaborative work</w:t>
            </w:r>
          </w:p>
          <w:p w14:paraId="570F245F" w14:textId="77777777" w:rsidR="000D605A" w:rsidRDefault="000D605A" w:rsidP="000D605A">
            <w:pPr>
              <w:widowControl w:val="0"/>
              <w:numPr>
                <w:ilvl w:val="0"/>
                <w:numId w:val="4"/>
              </w:num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Increasing productivity </w:t>
            </w:r>
          </w:p>
        </w:tc>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AF3452C" w14:textId="77777777" w:rsidR="000D605A" w:rsidRDefault="000D605A">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High</w:t>
            </w:r>
          </w:p>
        </w:tc>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B1A211" w14:textId="77777777" w:rsidR="000D605A" w:rsidRDefault="000D605A">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High</w:t>
            </w:r>
          </w:p>
        </w:tc>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6A35464" w14:textId="77777777" w:rsidR="000D605A" w:rsidRDefault="000D605A">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Weekly round table meetings</w:t>
            </w:r>
          </w:p>
        </w:tc>
      </w:tr>
      <w:tr w:rsidR="000D605A" w14:paraId="15AA9CEE" w14:textId="77777777" w:rsidTr="000D605A">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11466E" w14:textId="77777777" w:rsidR="000D605A" w:rsidRDefault="000D605A">
            <w:pPr>
              <w:widowControl w:val="0"/>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Clients</w:t>
            </w:r>
          </w:p>
        </w:tc>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5C792A6" w14:textId="77777777" w:rsidR="000D605A" w:rsidRDefault="000D605A">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Adding insights in planning the project, request for changes and others. </w:t>
            </w:r>
          </w:p>
          <w:p w14:paraId="7451B5FB" w14:textId="77777777" w:rsidR="000D605A" w:rsidRDefault="000D605A">
            <w:pPr>
              <w:widowControl w:val="0"/>
              <w:spacing w:line="240" w:lineRule="auto"/>
              <w:rPr>
                <w:rFonts w:ascii="Times New Roman" w:eastAsia="Times New Roman" w:hAnsi="Times New Roman" w:cs="Times New Roman"/>
                <w:sz w:val="24"/>
                <w:szCs w:val="24"/>
              </w:rPr>
            </w:pPr>
          </w:p>
        </w:tc>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BF498D" w14:textId="77777777" w:rsidR="000D605A" w:rsidRDefault="000D605A">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High</w:t>
            </w:r>
          </w:p>
        </w:tc>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E75B1AA" w14:textId="77777777" w:rsidR="000D605A" w:rsidRDefault="000D605A">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High</w:t>
            </w:r>
          </w:p>
        </w:tc>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42DA1F1" w14:textId="77777777" w:rsidR="000D605A" w:rsidRDefault="000D605A">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Involving in a meeting </w:t>
            </w:r>
            <w:proofErr w:type="gramStart"/>
            <w:r>
              <w:rPr>
                <w:rFonts w:ascii="Times New Roman" w:eastAsia="Times New Roman" w:hAnsi="Times New Roman" w:cs="Times New Roman"/>
                <w:sz w:val="24"/>
                <w:szCs w:val="24"/>
              </w:rPr>
              <w:t>on a monthly basis</w:t>
            </w:r>
            <w:proofErr w:type="gramEnd"/>
          </w:p>
        </w:tc>
      </w:tr>
      <w:tr w:rsidR="000D605A" w14:paraId="0AD7B993" w14:textId="77777777" w:rsidTr="000D605A">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D530C09" w14:textId="77777777" w:rsidR="000D605A" w:rsidRDefault="000D605A">
            <w:pPr>
              <w:widowControl w:val="0"/>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Government</w:t>
            </w:r>
          </w:p>
        </w:tc>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6018A3E" w14:textId="77777777" w:rsidR="000D605A" w:rsidRDefault="000D605A">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Imposing several rules and regulations</w:t>
            </w:r>
          </w:p>
        </w:tc>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211F41" w14:textId="77777777" w:rsidR="000D605A" w:rsidRDefault="000D605A">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Low</w:t>
            </w:r>
          </w:p>
        </w:tc>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5B8B2F8" w14:textId="77777777" w:rsidR="000D605A" w:rsidRDefault="000D605A">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Moderate</w:t>
            </w:r>
          </w:p>
        </w:tc>
        <w:tc>
          <w:tcPr>
            <w:tcW w:w="1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9B689F8" w14:textId="77777777" w:rsidR="000D605A" w:rsidRDefault="000D605A">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Conducting meetings in every six months</w:t>
            </w:r>
          </w:p>
        </w:tc>
      </w:tr>
    </w:tbl>
    <w:p w14:paraId="10F70503" w14:textId="77777777" w:rsidR="000D605A" w:rsidRDefault="000D605A" w:rsidP="000D605A">
      <w:pPr>
        <w:spacing w:line="360" w:lineRule="auto"/>
        <w:jc w:val="both"/>
        <w:rPr>
          <w:rFonts w:ascii="Times New Roman" w:eastAsia="Times New Roman" w:hAnsi="Times New Roman" w:cs="Times New Roman"/>
          <w:b/>
          <w:sz w:val="24"/>
          <w:szCs w:val="24"/>
        </w:rPr>
      </w:pPr>
    </w:p>
    <w:p w14:paraId="6F87F7F0" w14:textId="77777777" w:rsidR="000D605A" w:rsidRDefault="000D605A" w:rsidP="000D605A">
      <w:pPr>
        <w:pStyle w:val="Heading1"/>
      </w:pPr>
      <w:bookmarkStart w:id="19" w:name="_Toc70159978"/>
      <w:r>
        <w:t>Budget planning</w:t>
      </w:r>
      <w:bookmarkEnd w:id="19"/>
    </w:p>
    <w:p w14:paraId="4E3FA6B3" w14:textId="77777777" w:rsidR="000D605A" w:rsidRDefault="000D605A" w:rsidP="000D605A">
      <w:pPr>
        <w:spacing w:line="360" w:lineRule="auto"/>
        <w:jc w:val="both"/>
        <w:rPr>
          <w:rFonts w:ascii="Times New Roman" w:eastAsia="Times New Roman" w:hAnsi="Times New Roman" w:cs="Times New Roman"/>
          <w:sz w:val="24"/>
          <w:szCs w:val="24"/>
        </w:rPr>
      </w:pPr>
    </w:p>
    <w:tbl>
      <w:tblPr>
        <w:tblW w:w="9360" w:type="dxa"/>
        <w:tblBorders>
          <w:insideH w:val="nil"/>
          <w:insideV w:val="nil"/>
        </w:tblBorders>
        <w:tblLayout w:type="fixed"/>
        <w:tblLook w:val="0600" w:firstRow="0" w:lastRow="0" w:firstColumn="0" w:lastColumn="0" w:noHBand="1" w:noVBand="1"/>
      </w:tblPr>
      <w:tblGrid>
        <w:gridCol w:w="4944"/>
        <w:gridCol w:w="4416"/>
      </w:tblGrid>
      <w:tr w:rsidR="000D605A" w14:paraId="44FB61F6" w14:textId="77777777" w:rsidTr="000D605A">
        <w:trPr>
          <w:trHeight w:val="500"/>
        </w:trPr>
        <w:tc>
          <w:tcPr>
            <w:tcW w:w="4943" w:type="dxa"/>
            <w:tcBorders>
              <w:top w:val="single" w:sz="8" w:space="0" w:color="000000"/>
              <w:left w:val="single" w:sz="8" w:space="0" w:color="000000"/>
              <w:bottom w:val="single" w:sz="8" w:space="0" w:color="000000"/>
              <w:right w:val="single" w:sz="8" w:space="0" w:color="000000"/>
            </w:tcBorders>
            <w:shd w:val="clear" w:color="auto" w:fill="16365C"/>
            <w:tcMar>
              <w:top w:w="100" w:type="dxa"/>
              <w:left w:w="100" w:type="dxa"/>
              <w:bottom w:w="100" w:type="dxa"/>
              <w:right w:w="100" w:type="dxa"/>
            </w:tcMar>
            <w:hideMark/>
          </w:tcPr>
          <w:p w14:paraId="7AEB0C3F" w14:textId="77777777" w:rsidR="000D605A" w:rsidRDefault="000D605A">
            <w:pPr>
              <w:spacing w:before="240"/>
              <w:ind w:left="-20" w:firstLine="200"/>
              <w:jc w:val="both"/>
              <w:rPr>
                <w:rFonts w:ascii="Times New Roman" w:eastAsia="Times New Roman" w:hAnsi="Times New Roman" w:cs="Times New Roman"/>
                <w:b/>
                <w:color w:val="FFFFFF"/>
                <w:sz w:val="20"/>
                <w:szCs w:val="20"/>
              </w:rPr>
            </w:pPr>
            <w:r>
              <w:rPr>
                <w:rFonts w:ascii="Times New Roman" w:eastAsia="Times New Roman" w:hAnsi="Times New Roman" w:cs="Times New Roman"/>
                <w:b/>
                <w:color w:val="FFFFFF"/>
                <w:sz w:val="20"/>
                <w:szCs w:val="20"/>
              </w:rPr>
              <w:t>BUDGET ITEM</w:t>
            </w:r>
          </w:p>
        </w:tc>
        <w:tc>
          <w:tcPr>
            <w:tcW w:w="4416" w:type="dxa"/>
            <w:tcBorders>
              <w:top w:val="single" w:sz="8" w:space="0" w:color="000000"/>
              <w:left w:val="nil"/>
              <w:bottom w:val="single" w:sz="8" w:space="0" w:color="000000"/>
              <w:right w:val="single" w:sz="8" w:space="0" w:color="000000"/>
            </w:tcBorders>
            <w:shd w:val="clear" w:color="auto" w:fill="16365C"/>
            <w:tcMar>
              <w:top w:w="100" w:type="dxa"/>
              <w:left w:w="100" w:type="dxa"/>
              <w:bottom w:w="100" w:type="dxa"/>
              <w:right w:w="100" w:type="dxa"/>
            </w:tcMar>
            <w:hideMark/>
          </w:tcPr>
          <w:p w14:paraId="2641CA52" w14:textId="77777777" w:rsidR="000D605A" w:rsidRDefault="000D605A">
            <w:pPr>
              <w:spacing w:before="240"/>
              <w:ind w:left="-20" w:firstLine="200"/>
              <w:jc w:val="both"/>
              <w:rPr>
                <w:rFonts w:ascii="Times New Roman" w:eastAsia="Times New Roman" w:hAnsi="Times New Roman" w:cs="Times New Roman"/>
                <w:b/>
                <w:color w:val="FFFFFF"/>
                <w:sz w:val="20"/>
                <w:szCs w:val="20"/>
              </w:rPr>
            </w:pPr>
            <w:r>
              <w:rPr>
                <w:rFonts w:ascii="Times New Roman" w:eastAsia="Times New Roman" w:hAnsi="Times New Roman" w:cs="Times New Roman"/>
                <w:b/>
                <w:color w:val="FFFFFF"/>
                <w:sz w:val="20"/>
                <w:szCs w:val="20"/>
              </w:rPr>
              <w:t>COST</w:t>
            </w:r>
          </w:p>
        </w:tc>
      </w:tr>
      <w:tr w:rsidR="000D605A" w14:paraId="3D4A7F4E" w14:textId="77777777" w:rsidTr="000D605A">
        <w:trPr>
          <w:trHeight w:val="500"/>
        </w:trPr>
        <w:tc>
          <w:tcPr>
            <w:tcW w:w="4943" w:type="dxa"/>
            <w:tcBorders>
              <w:top w:val="nil"/>
              <w:left w:val="single" w:sz="8" w:space="0" w:color="000000"/>
              <w:bottom w:val="single" w:sz="8" w:space="0" w:color="000000"/>
              <w:right w:val="single" w:sz="8" w:space="0" w:color="000000"/>
            </w:tcBorders>
            <w:shd w:val="clear" w:color="auto" w:fill="C5D9F1"/>
            <w:tcMar>
              <w:top w:w="100" w:type="dxa"/>
              <w:left w:w="100" w:type="dxa"/>
              <w:bottom w:w="100" w:type="dxa"/>
              <w:right w:w="100" w:type="dxa"/>
            </w:tcMar>
            <w:hideMark/>
          </w:tcPr>
          <w:p w14:paraId="7AEA00B7" w14:textId="77777777" w:rsidR="000D605A" w:rsidRDefault="000D605A">
            <w:pPr>
              <w:spacing w:before="240"/>
              <w:ind w:left="-20" w:firstLine="200"/>
              <w:jc w:val="both"/>
              <w:rPr>
                <w:rFonts w:ascii="Times New Roman" w:eastAsia="Times New Roman" w:hAnsi="Times New Roman" w:cs="Times New Roman"/>
                <w:b/>
                <w:sz w:val="20"/>
                <w:szCs w:val="20"/>
              </w:rPr>
            </w:pPr>
            <w:r>
              <w:rPr>
                <w:rFonts w:ascii="Times New Roman" w:eastAsia="Times New Roman" w:hAnsi="Times New Roman" w:cs="Times New Roman"/>
                <w:b/>
                <w:sz w:val="20"/>
                <w:szCs w:val="20"/>
              </w:rPr>
              <w:t>LAND/PROPERTY ACQUISITION COSTS</w:t>
            </w:r>
          </w:p>
        </w:tc>
        <w:tc>
          <w:tcPr>
            <w:tcW w:w="4416"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7E2A7153" w14:textId="77777777" w:rsidR="000D605A" w:rsidRDefault="000D605A">
            <w:pPr>
              <w:spacing w:line="360" w:lineRule="auto"/>
              <w:ind w:left="-20"/>
              <w:jc w:val="both"/>
              <w:rPr>
                <w:rFonts w:ascii="Times New Roman" w:eastAsia="Times New Roman" w:hAnsi="Times New Roman" w:cs="Times New Roman"/>
                <w:sz w:val="20"/>
                <w:szCs w:val="20"/>
              </w:rPr>
            </w:pPr>
          </w:p>
        </w:tc>
      </w:tr>
      <w:tr w:rsidR="000D605A" w14:paraId="1498558B" w14:textId="77777777" w:rsidTr="000D605A">
        <w:trPr>
          <w:trHeight w:val="500"/>
        </w:trPr>
        <w:tc>
          <w:tcPr>
            <w:tcW w:w="4943" w:type="dxa"/>
            <w:tcBorders>
              <w:top w:val="nil"/>
              <w:left w:val="single" w:sz="8" w:space="0" w:color="000000"/>
              <w:bottom w:val="single" w:sz="8" w:space="0" w:color="000000"/>
              <w:right w:val="single" w:sz="8" w:space="0" w:color="000000"/>
            </w:tcBorders>
            <w:shd w:val="clear" w:color="auto" w:fill="C5D9F1"/>
            <w:tcMar>
              <w:top w:w="100" w:type="dxa"/>
              <w:left w:w="100" w:type="dxa"/>
              <w:bottom w:w="100" w:type="dxa"/>
              <w:right w:w="100" w:type="dxa"/>
            </w:tcMar>
            <w:hideMark/>
          </w:tcPr>
          <w:p w14:paraId="6E029A71" w14:textId="77777777" w:rsidR="000D605A" w:rsidRDefault="000D605A">
            <w:pPr>
              <w:spacing w:before="240"/>
              <w:ind w:left="-20" w:firstLine="60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PURCHASE PRICE FOR BUILDING OR LAND</w:t>
            </w:r>
          </w:p>
        </w:tc>
        <w:tc>
          <w:tcPr>
            <w:tcW w:w="4416" w:type="dxa"/>
            <w:tcBorders>
              <w:top w:val="nil"/>
              <w:left w:val="nil"/>
              <w:bottom w:val="single" w:sz="8" w:space="0" w:color="000000"/>
              <w:right w:val="single" w:sz="8" w:space="0" w:color="000000"/>
            </w:tcBorders>
            <w:shd w:val="clear" w:color="auto" w:fill="C5D9F1"/>
            <w:tcMar>
              <w:top w:w="100" w:type="dxa"/>
              <w:left w:w="100" w:type="dxa"/>
              <w:bottom w:w="100" w:type="dxa"/>
              <w:right w:w="100" w:type="dxa"/>
            </w:tcMar>
            <w:hideMark/>
          </w:tcPr>
          <w:p w14:paraId="74EBC959" w14:textId="77777777" w:rsidR="000D605A" w:rsidRDefault="000D605A">
            <w:pPr>
              <w:spacing w:before="240"/>
              <w:ind w:left="-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 $                                                              300.00</w:t>
            </w:r>
          </w:p>
        </w:tc>
      </w:tr>
      <w:tr w:rsidR="000D605A" w14:paraId="090266F3" w14:textId="77777777" w:rsidTr="000D605A">
        <w:trPr>
          <w:trHeight w:val="500"/>
        </w:trPr>
        <w:tc>
          <w:tcPr>
            <w:tcW w:w="4943" w:type="dxa"/>
            <w:tcBorders>
              <w:top w:val="nil"/>
              <w:left w:val="single" w:sz="8" w:space="0" w:color="000000"/>
              <w:bottom w:val="single" w:sz="8" w:space="0" w:color="000000"/>
              <w:right w:val="single" w:sz="8" w:space="0" w:color="000000"/>
            </w:tcBorders>
            <w:shd w:val="clear" w:color="auto" w:fill="C5D9F1"/>
            <w:tcMar>
              <w:top w:w="100" w:type="dxa"/>
              <w:left w:w="100" w:type="dxa"/>
              <w:bottom w:w="100" w:type="dxa"/>
              <w:right w:w="100" w:type="dxa"/>
            </w:tcMar>
            <w:hideMark/>
          </w:tcPr>
          <w:p w14:paraId="331672DD" w14:textId="77777777" w:rsidR="000D605A" w:rsidRDefault="000D605A">
            <w:pPr>
              <w:spacing w:before="240"/>
              <w:ind w:left="-20" w:firstLine="60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PROPERTY APPRAISAL</w:t>
            </w:r>
          </w:p>
        </w:tc>
        <w:tc>
          <w:tcPr>
            <w:tcW w:w="4416" w:type="dxa"/>
            <w:tcBorders>
              <w:top w:val="nil"/>
              <w:left w:val="nil"/>
              <w:bottom w:val="single" w:sz="8" w:space="0" w:color="000000"/>
              <w:right w:val="single" w:sz="8" w:space="0" w:color="000000"/>
            </w:tcBorders>
            <w:shd w:val="clear" w:color="auto" w:fill="C5D9F1"/>
            <w:tcMar>
              <w:top w:w="100" w:type="dxa"/>
              <w:left w:w="100" w:type="dxa"/>
              <w:bottom w:w="100" w:type="dxa"/>
              <w:right w:w="100" w:type="dxa"/>
            </w:tcMar>
            <w:hideMark/>
          </w:tcPr>
          <w:p w14:paraId="7F41590E" w14:textId="77777777" w:rsidR="000D605A" w:rsidRDefault="000D605A">
            <w:pPr>
              <w:spacing w:before="240"/>
              <w:ind w:left="-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 $                 </w:t>
            </w:r>
            <w:r>
              <w:rPr>
                <w:rFonts w:ascii="Times New Roman" w:eastAsia="Times New Roman" w:hAnsi="Times New Roman" w:cs="Times New Roman"/>
                <w:sz w:val="20"/>
                <w:szCs w:val="20"/>
              </w:rPr>
              <w:tab/>
              <w:t xml:space="preserve">                                         200.00</w:t>
            </w:r>
          </w:p>
        </w:tc>
      </w:tr>
      <w:tr w:rsidR="000D605A" w14:paraId="7370E910" w14:textId="77777777" w:rsidTr="000D605A">
        <w:trPr>
          <w:trHeight w:val="500"/>
        </w:trPr>
        <w:tc>
          <w:tcPr>
            <w:tcW w:w="4943" w:type="dxa"/>
            <w:tcBorders>
              <w:top w:val="nil"/>
              <w:left w:val="single" w:sz="8" w:space="0" w:color="000000"/>
              <w:bottom w:val="single" w:sz="8" w:space="0" w:color="000000"/>
              <w:right w:val="single" w:sz="8" w:space="0" w:color="000000"/>
            </w:tcBorders>
            <w:shd w:val="clear" w:color="auto" w:fill="C5D9F1"/>
            <w:tcMar>
              <w:top w:w="100" w:type="dxa"/>
              <w:left w:w="100" w:type="dxa"/>
              <w:bottom w:w="100" w:type="dxa"/>
              <w:right w:w="100" w:type="dxa"/>
            </w:tcMar>
            <w:hideMark/>
          </w:tcPr>
          <w:p w14:paraId="3C342B4E" w14:textId="77777777" w:rsidR="000D605A" w:rsidRDefault="000D605A">
            <w:pPr>
              <w:spacing w:before="240"/>
              <w:ind w:left="-20" w:firstLine="60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INSPECTIONS</w:t>
            </w:r>
          </w:p>
        </w:tc>
        <w:tc>
          <w:tcPr>
            <w:tcW w:w="4416" w:type="dxa"/>
            <w:tcBorders>
              <w:top w:val="nil"/>
              <w:left w:val="nil"/>
              <w:bottom w:val="single" w:sz="8" w:space="0" w:color="000000"/>
              <w:right w:val="single" w:sz="8" w:space="0" w:color="000000"/>
            </w:tcBorders>
            <w:shd w:val="clear" w:color="auto" w:fill="C5D9F1"/>
            <w:tcMar>
              <w:top w:w="100" w:type="dxa"/>
              <w:left w:w="100" w:type="dxa"/>
              <w:bottom w:w="100" w:type="dxa"/>
              <w:right w:w="100" w:type="dxa"/>
            </w:tcMar>
            <w:hideMark/>
          </w:tcPr>
          <w:p w14:paraId="386E1D90" w14:textId="77777777" w:rsidR="000D605A" w:rsidRDefault="000D605A">
            <w:pPr>
              <w:spacing w:before="240"/>
              <w:ind w:left="-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 $                                                              100.00</w:t>
            </w:r>
          </w:p>
        </w:tc>
      </w:tr>
      <w:tr w:rsidR="000D605A" w14:paraId="759860FB" w14:textId="77777777" w:rsidTr="000D605A">
        <w:trPr>
          <w:trHeight w:val="500"/>
        </w:trPr>
        <w:tc>
          <w:tcPr>
            <w:tcW w:w="4943" w:type="dxa"/>
            <w:tcBorders>
              <w:top w:val="nil"/>
              <w:left w:val="single" w:sz="8" w:space="0" w:color="000000"/>
              <w:bottom w:val="single" w:sz="8" w:space="0" w:color="000000"/>
              <w:right w:val="single" w:sz="8" w:space="0" w:color="000000"/>
            </w:tcBorders>
            <w:tcMar>
              <w:top w:w="100" w:type="dxa"/>
              <w:left w:w="100" w:type="dxa"/>
              <w:bottom w:w="100" w:type="dxa"/>
              <w:right w:w="100" w:type="dxa"/>
            </w:tcMar>
            <w:hideMark/>
          </w:tcPr>
          <w:p w14:paraId="4DA9FD27" w14:textId="77777777" w:rsidR="000D605A" w:rsidRDefault="000D605A">
            <w:pPr>
              <w:spacing w:before="240"/>
              <w:ind w:left="-20" w:firstLine="200"/>
              <w:jc w:val="both"/>
              <w:rPr>
                <w:rFonts w:ascii="Times New Roman" w:eastAsia="Times New Roman" w:hAnsi="Times New Roman" w:cs="Times New Roman"/>
                <w:b/>
                <w:sz w:val="20"/>
                <w:szCs w:val="20"/>
              </w:rPr>
            </w:pPr>
            <w:r>
              <w:rPr>
                <w:rFonts w:ascii="Times New Roman" w:eastAsia="Times New Roman" w:hAnsi="Times New Roman" w:cs="Times New Roman"/>
                <w:b/>
                <w:sz w:val="20"/>
                <w:szCs w:val="20"/>
              </w:rPr>
              <w:t>CONSTRUCTION COSTS</w:t>
            </w:r>
          </w:p>
        </w:tc>
        <w:tc>
          <w:tcPr>
            <w:tcW w:w="4416" w:type="dxa"/>
            <w:tcBorders>
              <w:top w:val="nil"/>
              <w:left w:val="nil"/>
              <w:bottom w:val="single" w:sz="8" w:space="0" w:color="000000"/>
              <w:right w:val="single" w:sz="8" w:space="0" w:color="000000"/>
            </w:tcBorders>
            <w:tcMar>
              <w:top w:w="100" w:type="dxa"/>
              <w:left w:w="100" w:type="dxa"/>
              <w:bottom w:w="100" w:type="dxa"/>
              <w:right w:w="100" w:type="dxa"/>
            </w:tcMar>
            <w:hideMark/>
          </w:tcPr>
          <w:p w14:paraId="0D61A234" w14:textId="77777777" w:rsidR="000D605A" w:rsidRDefault="000D605A">
            <w:pPr>
              <w:spacing w:before="240"/>
              <w:ind w:left="-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 </w:t>
            </w:r>
          </w:p>
        </w:tc>
      </w:tr>
      <w:tr w:rsidR="000D605A" w14:paraId="5FF54CB3" w14:textId="77777777" w:rsidTr="000D605A">
        <w:trPr>
          <w:trHeight w:val="500"/>
        </w:trPr>
        <w:tc>
          <w:tcPr>
            <w:tcW w:w="4943" w:type="dxa"/>
            <w:tcBorders>
              <w:top w:val="nil"/>
              <w:left w:val="single" w:sz="8" w:space="0" w:color="000000"/>
              <w:bottom w:val="single" w:sz="8" w:space="0" w:color="000000"/>
              <w:right w:val="single" w:sz="8" w:space="0" w:color="000000"/>
            </w:tcBorders>
            <w:tcMar>
              <w:top w:w="100" w:type="dxa"/>
              <w:left w:w="100" w:type="dxa"/>
              <w:bottom w:w="100" w:type="dxa"/>
              <w:right w:w="100" w:type="dxa"/>
            </w:tcMar>
            <w:hideMark/>
          </w:tcPr>
          <w:p w14:paraId="71CD70F2" w14:textId="77777777" w:rsidR="000D605A" w:rsidRDefault="000D605A">
            <w:pPr>
              <w:spacing w:before="240"/>
              <w:ind w:left="-20" w:firstLine="60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LABOR</w:t>
            </w:r>
          </w:p>
        </w:tc>
        <w:tc>
          <w:tcPr>
            <w:tcW w:w="4416" w:type="dxa"/>
            <w:tcBorders>
              <w:top w:val="nil"/>
              <w:left w:val="nil"/>
              <w:bottom w:val="single" w:sz="8" w:space="0" w:color="000000"/>
              <w:right w:val="single" w:sz="8" w:space="0" w:color="000000"/>
            </w:tcBorders>
            <w:tcMar>
              <w:top w:w="100" w:type="dxa"/>
              <w:left w:w="100" w:type="dxa"/>
              <w:bottom w:w="100" w:type="dxa"/>
              <w:right w:w="100" w:type="dxa"/>
            </w:tcMar>
            <w:hideMark/>
          </w:tcPr>
          <w:p w14:paraId="7172E62D" w14:textId="77777777" w:rsidR="000D605A" w:rsidRDefault="000D605A">
            <w:pPr>
              <w:spacing w:before="240"/>
              <w:ind w:left="-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 $                                                            1,000.00</w:t>
            </w:r>
          </w:p>
        </w:tc>
      </w:tr>
      <w:tr w:rsidR="000D605A" w14:paraId="02DBECA8" w14:textId="77777777" w:rsidTr="000D605A">
        <w:trPr>
          <w:trHeight w:val="500"/>
        </w:trPr>
        <w:tc>
          <w:tcPr>
            <w:tcW w:w="4943" w:type="dxa"/>
            <w:tcBorders>
              <w:top w:val="nil"/>
              <w:left w:val="single" w:sz="8" w:space="0" w:color="000000"/>
              <w:bottom w:val="single" w:sz="8" w:space="0" w:color="000000"/>
              <w:right w:val="single" w:sz="8" w:space="0" w:color="000000"/>
            </w:tcBorders>
            <w:tcMar>
              <w:top w:w="100" w:type="dxa"/>
              <w:left w:w="100" w:type="dxa"/>
              <w:bottom w:w="100" w:type="dxa"/>
              <w:right w:w="100" w:type="dxa"/>
            </w:tcMar>
            <w:hideMark/>
          </w:tcPr>
          <w:p w14:paraId="608C4EB6" w14:textId="77777777" w:rsidR="000D605A" w:rsidRDefault="000D605A">
            <w:pPr>
              <w:spacing w:before="240"/>
              <w:ind w:left="-20" w:firstLine="60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MATERIALS</w:t>
            </w:r>
          </w:p>
        </w:tc>
        <w:tc>
          <w:tcPr>
            <w:tcW w:w="4416" w:type="dxa"/>
            <w:tcBorders>
              <w:top w:val="nil"/>
              <w:left w:val="nil"/>
              <w:bottom w:val="single" w:sz="8" w:space="0" w:color="000000"/>
              <w:right w:val="single" w:sz="8" w:space="0" w:color="000000"/>
            </w:tcBorders>
            <w:tcMar>
              <w:top w:w="100" w:type="dxa"/>
              <w:left w:w="100" w:type="dxa"/>
              <w:bottom w:w="100" w:type="dxa"/>
              <w:right w:w="100" w:type="dxa"/>
            </w:tcMar>
            <w:hideMark/>
          </w:tcPr>
          <w:p w14:paraId="01B4743D" w14:textId="77777777" w:rsidR="000D605A" w:rsidRDefault="000D605A">
            <w:pPr>
              <w:spacing w:before="240"/>
              <w:ind w:left="-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 $                                                              200.00</w:t>
            </w:r>
          </w:p>
        </w:tc>
      </w:tr>
      <w:tr w:rsidR="000D605A" w14:paraId="3C3D1F86" w14:textId="77777777" w:rsidTr="000D605A">
        <w:trPr>
          <w:trHeight w:val="500"/>
        </w:trPr>
        <w:tc>
          <w:tcPr>
            <w:tcW w:w="4943" w:type="dxa"/>
            <w:tcBorders>
              <w:top w:val="nil"/>
              <w:left w:val="single" w:sz="8" w:space="0" w:color="000000"/>
              <w:bottom w:val="single" w:sz="8" w:space="0" w:color="000000"/>
              <w:right w:val="single" w:sz="8" w:space="0" w:color="000000"/>
            </w:tcBorders>
            <w:tcMar>
              <w:top w:w="100" w:type="dxa"/>
              <w:left w:w="100" w:type="dxa"/>
              <w:bottom w:w="100" w:type="dxa"/>
              <w:right w:w="100" w:type="dxa"/>
            </w:tcMar>
            <w:hideMark/>
          </w:tcPr>
          <w:p w14:paraId="4A1287C1" w14:textId="77777777" w:rsidR="000D605A" w:rsidRDefault="000D605A">
            <w:pPr>
              <w:spacing w:before="240"/>
              <w:ind w:left="-20" w:firstLine="60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lastRenderedPageBreak/>
              <w:t>EQUIPMENT</w:t>
            </w:r>
          </w:p>
        </w:tc>
        <w:tc>
          <w:tcPr>
            <w:tcW w:w="4416" w:type="dxa"/>
            <w:tcBorders>
              <w:top w:val="nil"/>
              <w:left w:val="nil"/>
              <w:bottom w:val="single" w:sz="8" w:space="0" w:color="000000"/>
              <w:right w:val="single" w:sz="8" w:space="0" w:color="000000"/>
            </w:tcBorders>
            <w:tcMar>
              <w:top w:w="100" w:type="dxa"/>
              <w:left w:w="100" w:type="dxa"/>
              <w:bottom w:w="100" w:type="dxa"/>
              <w:right w:w="100" w:type="dxa"/>
            </w:tcMar>
            <w:hideMark/>
          </w:tcPr>
          <w:p w14:paraId="43EED3B8" w14:textId="77777777" w:rsidR="000D605A" w:rsidRDefault="000D605A">
            <w:pPr>
              <w:spacing w:before="240"/>
              <w:ind w:left="-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 $                                                              400.00</w:t>
            </w:r>
          </w:p>
        </w:tc>
      </w:tr>
      <w:tr w:rsidR="000D605A" w14:paraId="3115D60E" w14:textId="77777777" w:rsidTr="000D605A">
        <w:trPr>
          <w:trHeight w:val="500"/>
        </w:trPr>
        <w:tc>
          <w:tcPr>
            <w:tcW w:w="4943" w:type="dxa"/>
            <w:tcBorders>
              <w:top w:val="nil"/>
              <w:left w:val="single" w:sz="8" w:space="0" w:color="000000"/>
              <w:bottom w:val="single" w:sz="8" w:space="0" w:color="000000"/>
              <w:right w:val="single" w:sz="8" w:space="0" w:color="000000"/>
            </w:tcBorders>
            <w:tcMar>
              <w:top w:w="100" w:type="dxa"/>
              <w:left w:w="100" w:type="dxa"/>
              <w:bottom w:w="100" w:type="dxa"/>
              <w:right w:w="100" w:type="dxa"/>
            </w:tcMar>
            <w:hideMark/>
          </w:tcPr>
          <w:p w14:paraId="0FEF1DD1" w14:textId="77777777" w:rsidR="000D605A" w:rsidRDefault="000D605A">
            <w:pPr>
              <w:spacing w:before="240"/>
              <w:ind w:left="-20" w:firstLine="60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ENVIRONMENTAL REMEDIATION</w:t>
            </w:r>
          </w:p>
        </w:tc>
        <w:tc>
          <w:tcPr>
            <w:tcW w:w="4416" w:type="dxa"/>
            <w:tcBorders>
              <w:top w:val="nil"/>
              <w:left w:val="nil"/>
              <w:bottom w:val="single" w:sz="8" w:space="0" w:color="000000"/>
              <w:right w:val="single" w:sz="8" w:space="0" w:color="000000"/>
            </w:tcBorders>
            <w:tcMar>
              <w:top w:w="100" w:type="dxa"/>
              <w:left w:w="100" w:type="dxa"/>
              <w:bottom w:w="100" w:type="dxa"/>
              <w:right w:w="100" w:type="dxa"/>
            </w:tcMar>
            <w:hideMark/>
          </w:tcPr>
          <w:p w14:paraId="63578F00" w14:textId="77777777" w:rsidR="000D605A" w:rsidRDefault="000D605A">
            <w:pPr>
              <w:spacing w:before="240"/>
              <w:ind w:left="-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 $                                                              500.00</w:t>
            </w:r>
          </w:p>
        </w:tc>
      </w:tr>
      <w:tr w:rsidR="000D605A" w14:paraId="5281BCBD" w14:textId="77777777" w:rsidTr="000D605A">
        <w:trPr>
          <w:trHeight w:val="500"/>
        </w:trPr>
        <w:tc>
          <w:tcPr>
            <w:tcW w:w="4943" w:type="dxa"/>
            <w:tcBorders>
              <w:top w:val="nil"/>
              <w:left w:val="single" w:sz="8" w:space="0" w:color="000000"/>
              <w:bottom w:val="single" w:sz="8" w:space="0" w:color="000000"/>
              <w:right w:val="single" w:sz="8" w:space="0" w:color="000000"/>
            </w:tcBorders>
            <w:tcMar>
              <w:top w:w="100" w:type="dxa"/>
              <w:left w:w="100" w:type="dxa"/>
              <w:bottom w:w="100" w:type="dxa"/>
              <w:right w:w="100" w:type="dxa"/>
            </w:tcMar>
            <w:hideMark/>
          </w:tcPr>
          <w:p w14:paraId="2DC1B5DF" w14:textId="77777777" w:rsidR="000D605A" w:rsidRDefault="000D605A">
            <w:pPr>
              <w:spacing w:before="240"/>
              <w:ind w:left="-20" w:firstLine="60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SECURITY</w:t>
            </w:r>
          </w:p>
        </w:tc>
        <w:tc>
          <w:tcPr>
            <w:tcW w:w="4416" w:type="dxa"/>
            <w:tcBorders>
              <w:top w:val="nil"/>
              <w:left w:val="nil"/>
              <w:bottom w:val="single" w:sz="8" w:space="0" w:color="000000"/>
              <w:right w:val="single" w:sz="8" w:space="0" w:color="000000"/>
            </w:tcBorders>
            <w:tcMar>
              <w:top w:w="100" w:type="dxa"/>
              <w:left w:w="100" w:type="dxa"/>
              <w:bottom w:w="100" w:type="dxa"/>
              <w:right w:w="100" w:type="dxa"/>
            </w:tcMar>
            <w:hideMark/>
          </w:tcPr>
          <w:p w14:paraId="7B6AFD3B" w14:textId="77777777" w:rsidR="000D605A" w:rsidRDefault="000D605A">
            <w:pPr>
              <w:spacing w:before="240"/>
              <w:ind w:left="-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 $                                                              100.00</w:t>
            </w:r>
          </w:p>
        </w:tc>
      </w:tr>
      <w:tr w:rsidR="000D605A" w14:paraId="7E547621" w14:textId="77777777" w:rsidTr="000D605A">
        <w:trPr>
          <w:trHeight w:val="500"/>
        </w:trPr>
        <w:tc>
          <w:tcPr>
            <w:tcW w:w="4943" w:type="dxa"/>
            <w:tcBorders>
              <w:top w:val="nil"/>
              <w:left w:val="single" w:sz="8" w:space="0" w:color="000000"/>
              <w:bottom w:val="single" w:sz="8" w:space="0" w:color="000000"/>
              <w:right w:val="single" w:sz="8" w:space="0" w:color="000000"/>
            </w:tcBorders>
            <w:tcMar>
              <w:top w:w="100" w:type="dxa"/>
              <w:left w:w="100" w:type="dxa"/>
              <w:bottom w:w="100" w:type="dxa"/>
              <w:right w:w="100" w:type="dxa"/>
            </w:tcMar>
            <w:hideMark/>
          </w:tcPr>
          <w:p w14:paraId="563285AF" w14:textId="77777777" w:rsidR="000D605A" w:rsidRDefault="000D605A">
            <w:pPr>
              <w:spacing w:before="240"/>
              <w:ind w:left="-20" w:firstLine="60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PERMITS</w:t>
            </w:r>
          </w:p>
        </w:tc>
        <w:tc>
          <w:tcPr>
            <w:tcW w:w="4416" w:type="dxa"/>
            <w:tcBorders>
              <w:top w:val="nil"/>
              <w:left w:val="nil"/>
              <w:bottom w:val="single" w:sz="8" w:space="0" w:color="000000"/>
              <w:right w:val="single" w:sz="8" w:space="0" w:color="000000"/>
            </w:tcBorders>
            <w:tcMar>
              <w:top w:w="100" w:type="dxa"/>
              <w:left w:w="100" w:type="dxa"/>
              <w:bottom w:w="100" w:type="dxa"/>
              <w:right w:w="100" w:type="dxa"/>
            </w:tcMar>
            <w:hideMark/>
          </w:tcPr>
          <w:p w14:paraId="6B3F8168" w14:textId="77777777" w:rsidR="000D605A" w:rsidRDefault="000D605A">
            <w:pPr>
              <w:spacing w:before="240"/>
              <w:ind w:left="-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 $                                                              300.00</w:t>
            </w:r>
          </w:p>
        </w:tc>
      </w:tr>
      <w:tr w:rsidR="000D605A" w14:paraId="562ACCCC" w14:textId="77777777" w:rsidTr="000D605A">
        <w:trPr>
          <w:trHeight w:val="500"/>
        </w:trPr>
        <w:tc>
          <w:tcPr>
            <w:tcW w:w="4943" w:type="dxa"/>
            <w:tcBorders>
              <w:top w:val="nil"/>
              <w:left w:val="single" w:sz="8" w:space="0" w:color="000000"/>
              <w:bottom w:val="single" w:sz="8" w:space="0" w:color="000000"/>
              <w:right w:val="single" w:sz="8" w:space="0" w:color="000000"/>
            </w:tcBorders>
            <w:tcMar>
              <w:top w:w="100" w:type="dxa"/>
              <w:left w:w="100" w:type="dxa"/>
              <w:bottom w:w="100" w:type="dxa"/>
              <w:right w:w="100" w:type="dxa"/>
            </w:tcMar>
            <w:hideMark/>
          </w:tcPr>
          <w:p w14:paraId="0944B9DE" w14:textId="77777777" w:rsidR="000D605A" w:rsidRDefault="000D605A">
            <w:pPr>
              <w:spacing w:before="240"/>
              <w:ind w:left="-20" w:firstLine="60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CONTINGENCY</w:t>
            </w:r>
          </w:p>
        </w:tc>
        <w:tc>
          <w:tcPr>
            <w:tcW w:w="4416" w:type="dxa"/>
            <w:tcBorders>
              <w:top w:val="nil"/>
              <w:left w:val="nil"/>
              <w:bottom w:val="single" w:sz="8" w:space="0" w:color="000000"/>
              <w:right w:val="single" w:sz="8" w:space="0" w:color="000000"/>
            </w:tcBorders>
            <w:tcMar>
              <w:top w:w="100" w:type="dxa"/>
              <w:left w:w="100" w:type="dxa"/>
              <w:bottom w:w="100" w:type="dxa"/>
              <w:right w:w="100" w:type="dxa"/>
            </w:tcMar>
            <w:hideMark/>
          </w:tcPr>
          <w:p w14:paraId="2C9B2017" w14:textId="77777777" w:rsidR="000D605A" w:rsidRDefault="000D605A">
            <w:pPr>
              <w:spacing w:before="240"/>
              <w:ind w:left="-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 $                                                              200.00</w:t>
            </w:r>
          </w:p>
        </w:tc>
      </w:tr>
      <w:tr w:rsidR="000D605A" w14:paraId="2CD9A39E" w14:textId="77777777" w:rsidTr="000D605A">
        <w:trPr>
          <w:trHeight w:val="500"/>
        </w:trPr>
        <w:tc>
          <w:tcPr>
            <w:tcW w:w="4943" w:type="dxa"/>
            <w:tcBorders>
              <w:top w:val="nil"/>
              <w:left w:val="single" w:sz="8" w:space="0" w:color="000000"/>
              <w:bottom w:val="single" w:sz="8" w:space="0" w:color="000000"/>
              <w:right w:val="single" w:sz="8" w:space="0" w:color="000000"/>
            </w:tcBorders>
            <w:shd w:val="clear" w:color="auto" w:fill="C5D9F1"/>
            <w:tcMar>
              <w:top w:w="100" w:type="dxa"/>
              <w:left w:w="100" w:type="dxa"/>
              <w:bottom w:w="100" w:type="dxa"/>
              <w:right w:w="100" w:type="dxa"/>
            </w:tcMar>
            <w:hideMark/>
          </w:tcPr>
          <w:p w14:paraId="42FFA206" w14:textId="77777777" w:rsidR="000D605A" w:rsidRDefault="000D605A">
            <w:pPr>
              <w:spacing w:before="240"/>
              <w:ind w:left="-20" w:firstLine="200"/>
              <w:jc w:val="both"/>
              <w:rPr>
                <w:rFonts w:ascii="Times New Roman" w:eastAsia="Times New Roman" w:hAnsi="Times New Roman" w:cs="Times New Roman"/>
                <w:b/>
                <w:sz w:val="20"/>
                <w:szCs w:val="20"/>
              </w:rPr>
            </w:pPr>
            <w:r>
              <w:rPr>
                <w:rFonts w:ascii="Times New Roman" w:eastAsia="Times New Roman" w:hAnsi="Times New Roman" w:cs="Times New Roman"/>
                <w:b/>
                <w:sz w:val="20"/>
                <w:szCs w:val="20"/>
              </w:rPr>
              <w:t>PROFESSIONAL SERVICES</w:t>
            </w:r>
          </w:p>
        </w:tc>
        <w:tc>
          <w:tcPr>
            <w:tcW w:w="4416" w:type="dxa"/>
            <w:tcBorders>
              <w:top w:val="nil"/>
              <w:left w:val="nil"/>
              <w:bottom w:val="single" w:sz="8" w:space="0" w:color="000000"/>
              <w:right w:val="single" w:sz="8" w:space="0" w:color="000000"/>
            </w:tcBorders>
            <w:shd w:val="clear" w:color="auto" w:fill="C5D9F1"/>
            <w:tcMar>
              <w:top w:w="100" w:type="dxa"/>
              <w:left w:w="100" w:type="dxa"/>
              <w:bottom w:w="100" w:type="dxa"/>
              <w:right w:w="100" w:type="dxa"/>
            </w:tcMar>
            <w:hideMark/>
          </w:tcPr>
          <w:p w14:paraId="63F799F1" w14:textId="77777777" w:rsidR="000D605A" w:rsidRDefault="000D605A">
            <w:pPr>
              <w:spacing w:before="240"/>
              <w:ind w:left="-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 </w:t>
            </w:r>
          </w:p>
        </w:tc>
      </w:tr>
      <w:tr w:rsidR="000D605A" w14:paraId="10F0386A" w14:textId="77777777" w:rsidTr="000D605A">
        <w:trPr>
          <w:trHeight w:val="500"/>
        </w:trPr>
        <w:tc>
          <w:tcPr>
            <w:tcW w:w="4943" w:type="dxa"/>
            <w:tcBorders>
              <w:top w:val="nil"/>
              <w:left w:val="single" w:sz="8" w:space="0" w:color="000000"/>
              <w:bottom w:val="single" w:sz="8" w:space="0" w:color="000000"/>
              <w:right w:val="single" w:sz="8" w:space="0" w:color="000000"/>
            </w:tcBorders>
            <w:shd w:val="clear" w:color="auto" w:fill="C5D9F1"/>
            <w:tcMar>
              <w:top w:w="100" w:type="dxa"/>
              <w:left w:w="100" w:type="dxa"/>
              <w:bottom w:w="100" w:type="dxa"/>
              <w:right w:w="100" w:type="dxa"/>
            </w:tcMar>
            <w:hideMark/>
          </w:tcPr>
          <w:p w14:paraId="3466C1E9" w14:textId="77777777" w:rsidR="000D605A" w:rsidRDefault="000D605A">
            <w:pPr>
              <w:spacing w:before="240"/>
              <w:ind w:left="-20" w:firstLine="60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PROJECT MANAGEMENT FEES</w:t>
            </w:r>
          </w:p>
        </w:tc>
        <w:tc>
          <w:tcPr>
            <w:tcW w:w="4416" w:type="dxa"/>
            <w:tcBorders>
              <w:top w:val="nil"/>
              <w:left w:val="nil"/>
              <w:bottom w:val="single" w:sz="8" w:space="0" w:color="000000"/>
              <w:right w:val="single" w:sz="8" w:space="0" w:color="000000"/>
            </w:tcBorders>
            <w:shd w:val="clear" w:color="auto" w:fill="C5D9F1"/>
            <w:tcMar>
              <w:top w:w="100" w:type="dxa"/>
              <w:left w:w="100" w:type="dxa"/>
              <w:bottom w:w="100" w:type="dxa"/>
              <w:right w:w="100" w:type="dxa"/>
            </w:tcMar>
            <w:hideMark/>
          </w:tcPr>
          <w:p w14:paraId="6529D57E" w14:textId="77777777" w:rsidR="000D605A" w:rsidRDefault="000D605A">
            <w:pPr>
              <w:spacing w:before="240"/>
              <w:ind w:left="-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 $                                                              200.00</w:t>
            </w:r>
          </w:p>
        </w:tc>
      </w:tr>
      <w:tr w:rsidR="000D605A" w14:paraId="7A37ADE4" w14:textId="77777777" w:rsidTr="000D605A">
        <w:trPr>
          <w:trHeight w:val="500"/>
        </w:trPr>
        <w:tc>
          <w:tcPr>
            <w:tcW w:w="4943" w:type="dxa"/>
            <w:tcBorders>
              <w:top w:val="nil"/>
              <w:left w:val="single" w:sz="8" w:space="0" w:color="000000"/>
              <w:bottom w:val="single" w:sz="8" w:space="0" w:color="000000"/>
              <w:right w:val="single" w:sz="8" w:space="0" w:color="000000"/>
            </w:tcBorders>
            <w:shd w:val="clear" w:color="auto" w:fill="C5D9F1"/>
            <w:tcMar>
              <w:top w:w="100" w:type="dxa"/>
              <w:left w:w="100" w:type="dxa"/>
              <w:bottom w:w="100" w:type="dxa"/>
              <w:right w:w="100" w:type="dxa"/>
            </w:tcMar>
            <w:hideMark/>
          </w:tcPr>
          <w:p w14:paraId="6AB0F4BA" w14:textId="77777777" w:rsidR="000D605A" w:rsidRDefault="000D605A">
            <w:pPr>
              <w:spacing w:before="240"/>
              <w:ind w:left="-20" w:firstLine="60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ARCHITECTURE AND ENGINEERING COSTS</w:t>
            </w:r>
          </w:p>
        </w:tc>
        <w:tc>
          <w:tcPr>
            <w:tcW w:w="4416" w:type="dxa"/>
            <w:tcBorders>
              <w:top w:val="nil"/>
              <w:left w:val="nil"/>
              <w:bottom w:val="single" w:sz="8" w:space="0" w:color="000000"/>
              <w:right w:val="single" w:sz="8" w:space="0" w:color="000000"/>
            </w:tcBorders>
            <w:shd w:val="clear" w:color="auto" w:fill="C5D9F1"/>
            <w:tcMar>
              <w:top w:w="100" w:type="dxa"/>
              <w:left w:w="100" w:type="dxa"/>
              <w:bottom w:w="100" w:type="dxa"/>
              <w:right w:w="100" w:type="dxa"/>
            </w:tcMar>
            <w:hideMark/>
          </w:tcPr>
          <w:p w14:paraId="21A96295" w14:textId="77777777" w:rsidR="000D605A" w:rsidRDefault="000D605A">
            <w:pPr>
              <w:spacing w:before="240"/>
              <w:ind w:left="-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 $                                                            2,500.00</w:t>
            </w:r>
          </w:p>
        </w:tc>
      </w:tr>
      <w:tr w:rsidR="000D605A" w14:paraId="432E9C9F" w14:textId="77777777" w:rsidTr="000D605A">
        <w:trPr>
          <w:trHeight w:val="500"/>
        </w:trPr>
        <w:tc>
          <w:tcPr>
            <w:tcW w:w="4943" w:type="dxa"/>
            <w:tcBorders>
              <w:top w:val="nil"/>
              <w:left w:val="single" w:sz="8" w:space="0" w:color="000000"/>
              <w:bottom w:val="single" w:sz="8" w:space="0" w:color="000000"/>
              <w:right w:val="single" w:sz="8" w:space="0" w:color="000000"/>
            </w:tcBorders>
            <w:shd w:val="clear" w:color="auto" w:fill="C5D9F1"/>
            <w:tcMar>
              <w:top w:w="100" w:type="dxa"/>
              <w:left w:w="100" w:type="dxa"/>
              <w:bottom w:w="100" w:type="dxa"/>
              <w:right w:w="100" w:type="dxa"/>
            </w:tcMar>
            <w:hideMark/>
          </w:tcPr>
          <w:p w14:paraId="4516F3C5" w14:textId="77777777" w:rsidR="000D605A" w:rsidRDefault="000D605A">
            <w:pPr>
              <w:spacing w:before="240"/>
              <w:ind w:left="-20" w:firstLine="60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LEGAL FEES</w:t>
            </w:r>
          </w:p>
        </w:tc>
        <w:tc>
          <w:tcPr>
            <w:tcW w:w="4416" w:type="dxa"/>
            <w:tcBorders>
              <w:top w:val="nil"/>
              <w:left w:val="nil"/>
              <w:bottom w:val="single" w:sz="8" w:space="0" w:color="000000"/>
              <w:right w:val="single" w:sz="8" w:space="0" w:color="000000"/>
            </w:tcBorders>
            <w:shd w:val="clear" w:color="auto" w:fill="C5D9F1"/>
            <w:tcMar>
              <w:top w:w="100" w:type="dxa"/>
              <w:left w:w="100" w:type="dxa"/>
              <w:bottom w:w="100" w:type="dxa"/>
              <w:right w:w="100" w:type="dxa"/>
            </w:tcMar>
            <w:hideMark/>
          </w:tcPr>
          <w:p w14:paraId="1C92B4CB" w14:textId="77777777" w:rsidR="000D605A" w:rsidRDefault="000D605A">
            <w:pPr>
              <w:spacing w:before="240"/>
              <w:ind w:left="-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 $                                                              450.00</w:t>
            </w:r>
          </w:p>
        </w:tc>
      </w:tr>
      <w:tr w:rsidR="000D605A" w14:paraId="2EA38874" w14:textId="77777777" w:rsidTr="000D605A">
        <w:trPr>
          <w:trHeight w:val="500"/>
        </w:trPr>
        <w:tc>
          <w:tcPr>
            <w:tcW w:w="4943" w:type="dxa"/>
            <w:tcBorders>
              <w:top w:val="nil"/>
              <w:left w:val="single" w:sz="8" w:space="0" w:color="000000"/>
              <w:bottom w:val="single" w:sz="8" w:space="0" w:color="000000"/>
              <w:right w:val="single" w:sz="8" w:space="0" w:color="000000"/>
            </w:tcBorders>
            <w:shd w:val="clear" w:color="auto" w:fill="C5D9F1"/>
            <w:tcMar>
              <w:top w:w="100" w:type="dxa"/>
              <w:left w:w="100" w:type="dxa"/>
              <w:bottom w:w="100" w:type="dxa"/>
              <w:right w:w="100" w:type="dxa"/>
            </w:tcMar>
            <w:hideMark/>
          </w:tcPr>
          <w:p w14:paraId="6E3B6789" w14:textId="77777777" w:rsidR="000D605A" w:rsidRDefault="000D605A">
            <w:pPr>
              <w:spacing w:before="240"/>
              <w:ind w:left="-20" w:firstLine="60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CONSULTANT FEES</w:t>
            </w:r>
          </w:p>
        </w:tc>
        <w:tc>
          <w:tcPr>
            <w:tcW w:w="4416" w:type="dxa"/>
            <w:tcBorders>
              <w:top w:val="nil"/>
              <w:left w:val="nil"/>
              <w:bottom w:val="single" w:sz="8" w:space="0" w:color="000000"/>
              <w:right w:val="single" w:sz="8" w:space="0" w:color="000000"/>
            </w:tcBorders>
            <w:shd w:val="clear" w:color="auto" w:fill="C5D9F1"/>
            <w:tcMar>
              <w:top w:w="100" w:type="dxa"/>
              <w:left w:w="100" w:type="dxa"/>
              <w:bottom w:w="100" w:type="dxa"/>
              <w:right w:w="100" w:type="dxa"/>
            </w:tcMar>
            <w:hideMark/>
          </w:tcPr>
          <w:p w14:paraId="77FFE28F" w14:textId="77777777" w:rsidR="000D605A" w:rsidRDefault="000D605A">
            <w:pPr>
              <w:spacing w:before="240"/>
              <w:ind w:left="-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 $                                                              300.00</w:t>
            </w:r>
          </w:p>
        </w:tc>
      </w:tr>
      <w:tr w:rsidR="000D605A" w14:paraId="095A0711" w14:textId="77777777" w:rsidTr="000D605A">
        <w:trPr>
          <w:trHeight w:val="500"/>
        </w:trPr>
        <w:tc>
          <w:tcPr>
            <w:tcW w:w="4943" w:type="dxa"/>
            <w:tcBorders>
              <w:top w:val="nil"/>
              <w:left w:val="single" w:sz="8" w:space="0" w:color="000000"/>
              <w:bottom w:val="single" w:sz="8" w:space="0" w:color="000000"/>
              <w:right w:val="single" w:sz="8" w:space="0" w:color="000000"/>
            </w:tcBorders>
            <w:shd w:val="clear" w:color="auto" w:fill="C5D9F1"/>
            <w:tcMar>
              <w:top w:w="100" w:type="dxa"/>
              <w:left w:w="100" w:type="dxa"/>
              <w:bottom w:w="100" w:type="dxa"/>
              <w:right w:w="100" w:type="dxa"/>
            </w:tcMar>
            <w:hideMark/>
          </w:tcPr>
          <w:p w14:paraId="52B69166" w14:textId="77777777" w:rsidR="000D605A" w:rsidRDefault="000D605A">
            <w:pPr>
              <w:spacing w:before="240"/>
              <w:ind w:left="-20" w:firstLine="60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INSPECTIONS</w:t>
            </w:r>
          </w:p>
        </w:tc>
        <w:tc>
          <w:tcPr>
            <w:tcW w:w="4416" w:type="dxa"/>
            <w:tcBorders>
              <w:top w:val="nil"/>
              <w:left w:val="nil"/>
              <w:bottom w:val="single" w:sz="8" w:space="0" w:color="000000"/>
              <w:right w:val="single" w:sz="8" w:space="0" w:color="000000"/>
            </w:tcBorders>
            <w:shd w:val="clear" w:color="auto" w:fill="C5D9F1"/>
            <w:tcMar>
              <w:top w:w="100" w:type="dxa"/>
              <w:left w:w="100" w:type="dxa"/>
              <w:bottom w:w="100" w:type="dxa"/>
              <w:right w:w="100" w:type="dxa"/>
            </w:tcMar>
            <w:hideMark/>
          </w:tcPr>
          <w:p w14:paraId="40F4C5EE" w14:textId="77777777" w:rsidR="000D605A" w:rsidRDefault="000D605A">
            <w:pPr>
              <w:spacing w:before="240"/>
              <w:ind w:left="-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 $                                                              300.00</w:t>
            </w:r>
          </w:p>
        </w:tc>
      </w:tr>
      <w:tr w:rsidR="000D605A" w14:paraId="1D674795" w14:textId="77777777" w:rsidTr="000D605A">
        <w:trPr>
          <w:trHeight w:val="500"/>
        </w:trPr>
        <w:tc>
          <w:tcPr>
            <w:tcW w:w="4943" w:type="dxa"/>
            <w:tcBorders>
              <w:top w:val="nil"/>
              <w:left w:val="single" w:sz="8" w:space="0" w:color="000000"/>
              <w:bottom w:val="single" w:sz="8" w:space="0" w:color="000000"/>
              <w:right w:val="single" w:sz="8" w:space="0" w:color="000000"/>
            </w:tcBorders>
            <w:shd w:val="clear" w:color="auto" w:fill="C5D9F1"/>
            <w:tcMar>
              <w:top w:w="100" w:type="dxa"/>
              <w:left w:w="100" w:type="dxa"/>
              <w:bottom w:w="100" w:type="dxa"/>
              <w:right w:w="100" w:type="dxa"/>
            </w:tcMar>
            <w:hideMark/>
          </w:tcPr>
          <w:p w14:paraId="5DCDD537" w14:textId="77777777" w:rsidR="000D605A" w:rsidRDefault="000D605A">
            <w:pPr>
              <w:spacing w:before="240"/>
              <w:ind w:left="-20" w:firstLine="60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ENVIRONMENTAL ANALYSIS</w:t>
            </w:r>
          </w:p>
        </w:tc>
        <w:tc>
          <w:tcPr>
            <w:tcW w:w="4416" w:type="dxa"/>
            <w:tcBorders>
              <w:top w:val="nil"/>
              <w:left w:val="nil"/>
              <w:bottom w:val="single" w:sz="8" w:space="0" w:color="000000"/>
              <w:right w:val="single" w:sz="8" w:space="0" w:color="000000"/>
            </w:tcBorders>
            <w:shd w:val="clear" w:color="auto" w:fill="C5D9F1"/>
            <w:tcMar>
              <w:top w:w="100" w:type="dxa"/>
              <w:left w:w="100" w:type="dxa"/>
              <w:bottom w:w="100" w:type="dxa"/>
              <w:right w:w="100" w:type="dxa"/>
            </w:tcMar>
            <w:hideMark/>
          </w:tcPr>
          <w:p w14:paraId="3C79881B" w14:textId="77777777" w:rsidR="000D605A" w:rsidRDefault="000D605A">
            <w:pPr>
              <w:spacing w:before="240"/>
              <w:ind w:left="-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 $                                                              400.00</w:t>
            </w:r>
          </w:p>
        </w:tc>
      </w:tr>
      <w:tr w:rsidR="000D605A" w14:paraId="5A880F6B" w14:textId="77777777" w:rsidTr="000D605A">
        <w:trPr>
          <w:trHeight w:val="500"/>
        </w:trPr>
        <w:tc>
          <w:tcPr>
            <w:tcW w:w="4943" w:type="dxa"/>
            <w:tcBorders>
              <w:top w:val="nil"/>
              <w:left w:val="single" w:sz="8" w:space="0" w:color="000000"/>
              <w:bottom w:val="single" w:sz="8" w:space="0" w:color="000000"/>
              <w:right w:val="single" w:sz="8" w:space="0" w:color="000000"/>
            </w:tcBorders>
            <w:tcMar>
              <w:top w:w="100" w:type="dxa"/>
              <w:left w:w="100" w:type="dxa"/>
              <w:bottom w:w="100" w:type="dxa"/>
              <w:right w:w="100" w:type="dxa"/>
            </w:tcMar>
            <w:hideMark/>
          </w:tcPr>
          <w:p w14:paraId="1E31D574" w14:textId="77777777" w:rsidR="000D605A" w:rsidRDefault="000D605A">
            <w:pPr>
              <w:spacing w:before="240"/>
              <w:ind w:left="-20" w:firstLine="200"/>
              <w:jc w:val="both"/>
              <w:rPr>
                <w:rFonts w:ascii="Times New Roman" w:eastAsia="Times New Roman" w:hAnsi="Times New Roman" w:cs="Times New Roman"/>
                <w:b/>
                <w:sz w:val="20"/>
                <w:szCs w:val="20"/>
              </w:rPr>
            </w:pPr>
            <w:r>
              <w:rPr>
                <w:rFonts w:ascii="Times New Roman" w:eastAsia="Times New Roman" w:hAnsi="Times New Roman" w:cs="Times New Roman"/>
                <w:b/>
                <w:sz w:val="20"/>
                <w:szCs w:val="20"/>
              </w:rPr>
              <w:t>FINANCING AND LOAN COSTS</w:t>
            </w:r>
          </w:p>
        </w:tc>
        <w:tc>
          <w:tcPr>
            <w:tcW w:w="4416" w:type="dxa"/>
            <w:tcBorders>
              <w:top w:val="nil"/>
              <w:left w:val="nil"/>
              <w:bottom w:val="single" w:sz="8" w:space="0" w:color="000000"/>
              <w:right w:val="single" w:sz="8" w:space="0" w:color="000000"/>
            </w:tcBorders>
            <w:tcMar>
              <w:top w:w="100" w:type="dxa"/>
              <w:left w:w="100" w:type="dxa"/>
              <w:bottom w:w="100" w:type="dxa"/>
              <w:right w:w="100" w:type="dxa"/>
            </w:tcMar>
            <w:hideMark/>
          </w:tcPr>
          <w:p w14:paraId="78D69110" w14:textId="77777777" w:rsidR="000D605A" w:rsidRDefault="000D605A">
            <w:pPr>
              <w:spacing w:before="240"/>
              <w:ind w:left="-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 </w:t>
            </w:r>
          </w:p>
        </w:tc>
      </w:tr>
      <w:tr w:rsidR="000D605A" w14:paraId="15F41AD7" w14:textId="77777777" w:rsidTr="000D605A">
        <w:trPr>
          <w:trHeight w:val="500"/>
        </w:trPr>
        <w:tc>
          <w:tcPr>
            <w:tcW w:w="4943" w:type="dxa"/>
            <w:tcBorders>
              <w:top w:val="nil"/>
              <w:left w:val="single" w:sz="8" w:space="0" w:color="000000"/>
              <w:bottom w:val="single" w:sz="8" w:space="0" w:color="000000"/>
              <w:right w:val="single" w:sz="8" w:space="0" w:color="000000"/>
            </w:tcBorders>
            <w:tcMar>
              <w:top w:w="100" w:type="dxa"/>
              <w:left w:w="100" w:type="dxa"/>
              <w:bottom w:w="100" w:type="dxa"/>
              <w:right w:w="100" w:type="dxa"/>
            </w:tcMar>
            <w:hideMark/>
          </w:tcPr>
          <w:p w14:paraId="30C45869" w14:textId="77777777" w:rsidR="000D605A" w:rsidRDefault="000D605A">
            <w:pPr>
              <w:spacing w:before="240"/>
              <w:ind w:left="-20" w:firstLine="60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SURVEYING</w:t>
            </w:r>
          </w:p>
        </w:tc>
        <w:tc>
          <w:tcPr>
            <w:tcW w:w="4416" w:type="dxa"/>
            <w:tcBorders>
              <w:top w:val="nil"/>
              <w:left w:val="nil"/>
              <w:bottom w:val="single" w:sz="8" w:space="0" w:color="000000"/>
              <w:right w:val="single" w:sz="8" w:space="0" w:color="000000"/>
            </w:tcBorders>
            <w:tcMar>
              <w:top w:w="100" w:type="dxa"/>
              <w:left w:w="100" w:type="dxa"/>
              <w:bottom w:w="100" w:type="dxa"/>
              <w:right w:w="100" w:type="dxa"/>
            </w:tcMar>
            <w:hideMark/>
          </w:tcPr>
          <w:p w14:paraId="77807421" w14:textId="77777777" w:rsidR="000D605A" w:rsidRDefault="000D605A">
            <w:pPr>
              <w:spacing w:before="240"/>
              <w:ind w:left="-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 $                                                              300.00</w:t>
            </w:r>
          </w:p>
        </w:tc>
      </w:tr>
      <w:tr w:rsidR="000D605A" w14:paraId="466CC905" w14:textId="77777777" w:rsidTr="000D605A">
        <w:trPr>
          <w:trHeight w:val="500"/>
        </w:trPr>
        <w:tc>
          <w:tcPr>
            <w:tcW w:w="4943" w:type="dxa"/>
            <w:tcBorders>
              <w:top w:val="nil"/>
              <w:left w:val="single" w:sz="8" w:space="0" w:color="000000"/>
              <w:bottom w:val="single" w:sz="8" w:space="0" w:color="000000"/>
              <w:right w:val="single" w:sz="8" w:space="0" w:color="000000"/>
            </w:tcBorders>
            <w:tcMar>
              <w:top w:w="100" w:type="dxa"/>
              <w:left w:w="100" w:type="dxa"/>
              <w:bottom w:w="100" w:type="dxa"/>
              <w:right w:w="100" w:type="dxa"/>
            </w:tcMar>
            <w:hideMark/>
          </w:tcPr>
          <w:p w14:paraId="50B65F87" w14:textId="77777777" w:rsidR="000D605A" w:rsidRDefault="000D605A">
            <w:pPr>
              <w:spacing w:before="240"/>
              <w:ind w:left="-20" w:firstLine="60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TITLE AND ESCROW FEES</w:t>
            </w:r>
          </w:p>
        </w:tc>
        <w:tc>
          <w:tcPr>
            <w:tcW w:w="4416" w:type="dxa"/>
            <w:tcBorders>
              <w:top w:val="nil"/>
              <w:left w:val="nil"/>
              <w:bottom w:val="single" w:sz="8" w:space="0" w:color="000000"/>
              <w:right w:val="single" w:sz="8" w:space="0" w:color="000000"/>
            </w:tcBorders>
            <w:tcMar>
              <w:top w:w="100" w:type="dxa"/>
              <w:left w:w="100" w:type="dxa"/>
              <w:bottom w:w="100" w:type="dxa"/>
              <w:right w:w="100" w:type="dxa"/>
            </w:tcMar>
            <w:hideMark/>
          </w:tcPr>
          <w:p w14:paraId="7F7BAB6F" w14:textId="77777777" w:rsidR="000D605A" w:rsidRDefault="000D605A">
            <w:pPr>
              <w:spacing w:before="240"/>
              <w:ind w:left="-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 $                                                              100.00</w:t>
            </w:r>
          </w:p>
        </w:tc>
      </w:tr>
      <w:tr w:rsidR="000D605A" w14:paraId="3BD93968" w14:textId="77777777" w:rsidTr="000D605A">
        <w:trPr>
          <w:trHeight w:val="500"/>
        </w:trPr>
        <w:tc>
          <w:tcPr>
            <w:tcW w:w="4943" w:type="dxa"/>
            <w:tcBorders>
              <w:top w:val="nil"/>
              <w:left w:val="single" w:sz="8" w:space="0" w:color="000000"/>
              <w:bottom w:val="single" w:sz="8" w:space="0" w:color="000000"/>
              <w:right w:val="single" w:sz="8" w:space="0" w:color="000000"/>
            </w:tcBorders>
            <w:tcMar>
              <w:top w:w="100" w:type="dxa"/>
              <w:left w:w="100" w:type="dxa"/>
              <w:bottom w:w="100" w:type="dxa"/>
              <w:right w:w="100" w:type="dxa"/>
            </w:tcMar>
            <w:hideMark/>
          </w:tcPr>
          <w:p w14:paraId="56689CDB" w14:textId="77777777" w:rsidR="000D605A" w:rsidRDefault="000D605A">
            <w:pPr>
              <w:spacing w:before="240"/>
              <w:ind w:left="-20" w:firstLine="60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FINANCING FEES</w:t>
            </w:r>
          </w:p>
        </w:tc>
        <w:tc>
          <w:tcPr>
            <w:tcW w:w="4416" w:type="dxa"/>
            <w:tcBorders>
              <w:top w:val="nil"/>
              <w:left w:val="nil"/>
              <w:bottom w:val="single" w:sz="8" w:space="0" w:color="000000"/>
              <w:right w:val="single" w:sz="8" w:space="0" w:color="000000"/>
            </w:tcBorders>
            <w:tcMar>
              <w:top w:w="100" w:type="dxa"/>
              <w:left w:w="100" w:type="dxa"/>
              <w:bottom w:w="100" w:type="dxa"/>
              <w:right w:w="100" w:type="dxa"/>
            </w:tcMar>
            <w:hideMark/>
          </w:tcPr>
          <w:p w14:paraId="065667D0" w14:textId="77777777" w:rsidR="000D605A" w:rsidRDefault="000D605A">
            <w:pPr>
              <w:spacing w:before="240"/>
              <w:ind w:left="-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 $                                                              300.00</w:t>
            </w:r>
          </w:p>
        </w:tc>
      </w:tr>
      <w:tr w:rsidR="000D605A" w14:paraId="6553F0C8" w14:textId="77777777" w:rsidTr="000D605A">
        <w:trPr>
          <w:trHeight w:val="500"/>
        </w:trPr>
        <w:tc>
          <w:tcPr>
            <w:tcW w:w="4943" w:type="dxa"/>
            <w:tcBorders>
              <w:top w:val="nil"/>
              <w:left w:val="single" w:sz="8" w:space="0" w:color="000000"/>
              <w:bottom w:val="single" w:sz="8" w:space="0" w:color="000000"/>
              <w:right w:val="single" w:sz="8" w:space="0" w:color="000000"/>
            </w:tcBorders>
            <w:tcMar>
              <w:top w:w="100" w:type="dxa"/>
              <w:left w:w="100" w:type="dxa"/>
              <w:bottom w:w="100" w:type="dxa"/>
              <w:right w:w="100" w:type="dxa"/>
            </w:tcMar>
            <w:hideMark/>
          </w:tcPr>
          <w:p w14:paraId="177C1005" w14:textId="77777777" w:rsidR="000D605A" w:rsidRDefault="000D605A">
            <w:pPr>
              <w:spacing w:before="240"/>
              <w:ind w:left="-20" w:firstLine="60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lastRenderedPageBreak/>
              <w:t>LENDER FEES</w:t>
            </w:r>
          </w:p>
        </w:tc>
        <w:tc>
          <w:tcPr>
            <w:tcW w:w="4416" w:type="dxa"/>
            <w:tcBorders>
              <w:top w:val="nil"/>
              <w:left w:val="nil"/>
              <w:bottom w:val="single" w:sz="8" w:space="0" w:color="000000"/>
              <w:right w:val="single" w:sz="8" w:space="0" w:color="000000"/>
            </w:tcBorders>
            <w:tcMar>
              <w:top w:w="100" w:type="dxa"/>
              <w:left w:w="100" w:type="dxa"/>
              <w:bottom w:w="100" w:type="dxa"/>
              <w:right w:w="100" w:type="dxa"/>
            </w:tcMar>
            <w:hideMark/>
          </w:tcPr>
          <w:p w14:paraId="0D7F3D00" w14:textId="77777777" w:rsidR="000D605A" w:rsidRDefault="000D605A">
            <w:pPr>
              <w:spacing w:before="240"/>
              <w:ind w:left="-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 $                                                              250.00</w:t>
            </w:r>
          </w:p>
        </w:tc>
      </w:tr>
      <w:tr w:rsidR="000D605A" w14:paraId="4366C0EF" w14:textId="77777777" w:rsidTr="000D605A">
        <w:trPr>
          <w:trHeight w:val="500"/>
        </w:trPr>
        <w:tc>
          <w:tcPr>
            <w:tcW w:w="4943" w:type="dxa"/>
            <w:tcBorders>
              <w:top w:val="nil"/>
              <w:left w:val="single" w:sz="8" w:space="0" w:color="000000"/>
              <w:bottom w:val="single" w:sz="8" w:space="0" w:color="000000"/>
              <w:right w:val="single" w:sz="8" w:space="0" w:color="000000"/>
            </w:tcBorders>
            <w:tcMar>
              <w:top w:w="100" w:type="dxa"/>
              <w:left w:w="100" w:type="dxa"/>
              <w:bottom w:w="100" w:type="dxa"/>
              <w:right w:w="100" w:type="dxa"/>
            </w:tcMar>
            <w:hideMark/>
          </w:tcPr>
          <w:p w14:paraId="604902F1" w14:textId="77777777" w:rsidR="000D605A" w:rsidRDefault="000D605A">
            <w:pPr>
              <w:spacing w:before="240"/>
              <w:ind w:left="-20" w:firstLine="60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CONSTRUCTION LOAN INTEREST</w:t>
            </w:r>
          </w:p>
        </w:tc>
        <w:tc>
          <w:tcPr>
            <w:tcW w:w="4416" w:type="dxa"/>
            <w:tcBorders>
              <w:top w:val="nil"/>
              <w:left w:val="nil"/>
              <w:bottom w:val="single" w:sz="8" w:space="0" w:color="000000"/>
              <w:right w:val="single" w:sz="8" w:space="0" w:color="000000"/>
            </w:tcBorders>
            <w:tcMar>
              <w:top w:w="100" w:type="dxa"/>
              <w:left w:w="100" w:type="dxa"/>
              <w:bottom w:w="100" w:type="dxa"/>
              <w:right w:w="100" w:type="dxa"/>
            </w:tcMar>
            <w:hideMark/>
          </w:tcPr>
          <w:p w14:paraId="6C02D308" w14:textId="77777777" w:rsidR="000D605A" w:rsidRDefault="000D605A">
            <w:pPr>
              <w:spacing w:before="240"/>
              <w:ind w:left="-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 $                                                              410.00</w:t>
            </w:r>
          </w:p>
        </w:tc>
      </w:tr>
      <w:tr w:rsidR="000D605A" w14:paraId="30C683E9" w14:textId="77777777" w:rsidTr="000D605A">
        <w:trPr>
          <w:trHeight w:val="500"/>
        </w:trPr>
        <w:tc>
          <w:tcPr>
            <w:tcW w:w="4943" w:type="dxa"/>
            <w:tcBorders>
              <w:top w:val="nil"/>
              <w:left w:val="single" w:sz="8" w:space="0" w:color="000000"/>
              <w:bottom w:val="single" w:sz="8" w:space="0" w:color="000000"/>
              <w:right w:val="single" w:sz="8" w:space="0" w:color="000000"/>
            </w:tcBorders>
            <w:shd w:val="clear" w:color="auto" w:fill="C5D9F1"/>
            <w:tcMar>
              <w:top w:w="100" w:type="dxa"/>
              <w:left w:w="100" w:type="dxa"/>
              <w:bottom w:w="100" w:type="dxa"/>
              <w:right w:w="100" w:type="dxa"/>
            </w:tcMar>
            <w:hideMark/>
          </w:tcPr>
          <w:p w14:paraId="5804615F" w14:textId="77777777" w:rsidR="000D605A" w:rsidRDefault="000D605A">
            <w:pPr>
              <w:spacing w:before="240"/>
              <w:ind w:left="-20" w:firstLine="200"/>
              <w:jc w:val="both"/>
              <w:rPr>
                <w:rFonts w:ascii="Times New Roman" w:eastAsia="Times New Roman" w:hAnsi="Times New Roman" w:cs="Times New Roman"/>
                <w:b/>
                <w:sz w:val="20"/>
                <w:szCs w:val="20"/>
              </w:rPr>
            </w:pPr>
            <w:r>
              <w:rPr>
                <w:rFonts w:ascii="Times New Roman" w:eastAsia="Times New Roman" w:hAnsi="Times New Roman" w:cs="Times New Roman"/>
                <w:b/>
                <w:sz w:val="20"/>
                <w:szCs w:val="20"/>
              </w:rPr>
              <w:t>OTHER EXPENSES</w:t>
            </w:r>
          </w:p>
        </w:tc>
        <w:tc>
          <w:tcPr>
            <w:tcW w:w="4416" w:type="dxa"/>
            <w:tcBorders>
              <w:top w:val="nil"/>
              <w:left w:val="nil"/>
              <w:bottom w:val="single" w:sz="8" w:space="0" w:color="000000"/>
              <w:right w:val="single" w:sz="8" w:space="0" w:color="000000"/>
            </w:tcBorders>
            <w:shd w:val="clear" w:color="auto" w:fill="C5D9F1"/>
            <w:tcMar>
              <w:top w:w="100" w:type="dxa"/>
              <w:left w:w="100" w:type="dxa"/>
              <w:bottom w:w="100" w:type="dxa"/>
              <w:right w:w="100" w:type="dxa"/>
            </w:tcMar>
            <w:hideMark/>
          </w:tcPr>
          <w:p w14:paraId="3B185D77" w14:textId="77777777" w:rsidR="000D605A" w:rsidRDefault="000D605A">
            <w:pPr>
              <w:spacing w:before="240"/>
              <w:ind w:left="-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 </w:t>
            </w:r>
          </w:p>
        </w:tc>
      </w:tr>
      <w:tr w:rsidR="000D605A" w14:paraId="2FCB23FD" w14:textId="77777777" w:rsidTr="000D605A">
        <w:trPr>
          <w:trHeight w:val="500"/>
        </w:trPr>
        <w:tc>
          <w:tcPr>
            <w:tcW w:w="4943" w:type="dxa"/>
            <w:tcBorders>
              <w:top w:val="nil"/>
              <w:left w:val="single" w:sz="8" w:space="0" w:color="000000"/>
              <w:bottom w:val="single" w:sz="8" w:space="0" w:color="000000"/>
              <w:right w:val="single" w:sz="8" w:space="0" w:color="000000"/>
            </w:tcBorders>
            <w:shd w:val="clear" w:color="auto" w:fill="C5D9F1"/>
            <w:tcMar>
              <w:top w:w="100" w:type="dxa"/>
              <w:left w:w="100" w:type="dxa"/>
              <w:bottom w:w="100" w:type="dxa"/>
              <w:right w:w="100" w:type="dxa"/>
            </w:tcMar>
            <w:hideMark/>
          </w:tcPr>
          <w:p w14:paraId="4ABF47C7" w14:textId="77777777" w:rsidR="000D605A" w:rsidRDefault="000D605A">
            <w:pPr>
              <w:spacing w:before="240"/>
              <w:ind w:left="-20" w:firstLine="60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INSURANCE COVERAGE</w:t>
            </w:r>
          </w:p>
        </w:tc>
        <w:tc>
          <w:tcPr>
            <w:tcW w:w="4416" w:type="dxa"/>
            <w:tcBorders>
              <w:top w:val="nil"/>
              <w:left w:val="nil"/>
              <w:bottom w:val="single" w:sz="8" w:space="0" w:color="000000"/>
              <w:right w:val="single" w:sz="8" w:space="0" w:color="000000"/>
            </w:tcBorders>
            <w:shd w:val="clear" w:color="auto" w:fill="C5D9F1"/>
            <w:tcMar>
              <w:top w:w="100" w:type="dxa"/>
              <w:left w:w="100" w:type="dxa"/>
              <w:bottom w:w="100" w:type="dxa"/>
              <w:right w:w="100" w:type="dxa"/>
            </w:tcMar>
            <w:hideMark/>
          </w:tcPr>
          <w:p w14:paraId="273177BC" w14:textId="77777777" w:rsidR="000D605A" w:rsidRDefault="000D605A">
            <w:pPr>
              <w:spacing w:before="240"/>
              <w:ind w:left="-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 $                                                            1,500.00</w:t>
            </w:r>
          </w:p>
        </w:tc>
      </w:tr>
      <w:tr w:rsidR="000D605A" w14:paraId="60EBFA68" w14:textId="77777777" w:rsidTr="000D605A">
        <w:trPr>
          <w:trHeight w:val="500"/>
        </w:trPr>
        <w:tc>
          <w:tcPr>
            <w:tcW w:w="4943" w:type="dxa"/>
            <w:tcBorders>
              <w:top w:val="nil"/>
              <w:left w:val="single" w:sz="8" w:space="0" w:color="000000"/>
              <w:bottom w:val="single" w:sz="8" w:space="0" w:color="000000"/>
              <w:right w:val="single" w:sz="8" w:space="0" w:color="000000"/>
            </w:tcBorders>
            <w:shd w:val="clear" w:color="auto" w:fill="C5D9F1"/>
            <w:tcMar>
              <w:top w:w="100" w:type="dxa"/>
              <w:left w:w="100" w:type="dxa"/>
              <w:bottom w:w="100" w:type="dxa"/>
              <w:right w:w="100" w:type="dxa"/>
            </w:tcMar>
            <w:hideMark/>
          </w:tcPr>
          <w:p w14:paraId="1F307FB2" w14:textId="77777777" w:rsidR="000D605A" w:rsidRDefault="000D605A">
            <w:pPr>
              <w:spacing w:before="240"/>
              <w:ind w:left="-20" w:firstLine="60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TAXES</w:t>
            </w:r>
          </w:p>
        </w:tc>
        <w:tc>
          <w:tcPr>
            <w:tcW w:w="4416" w:type="dxa"/>
            <w:tcBorders>
              <w:top w:val="nil"/>
              <w:left w:val="nil"/>
              <w:bottom w:val="single" w:sz="8" w:space="0" w:color="000000"/>
              <w:right w:val="single" w:sz="8" w:space="0" w:color="000000"/>
            </w:tcBorders>
            <w:shd w:val="clear" w:color="auto" w:fill="C5D9F1"/>
            <w:tcMar>
              <w:top w:w="100" w:type="dxa"/>
              <w:left w:w="100" w:type="dxa"/>
              <w:bottom w:w="100" w:type="dxa"/>
              <w:right w:w="100" w:type="dxa"/>
            </w:tcMar>
            <w:hideMark/>
          </w:tcPr>
          <w:p w14:paraId="229FA0E3" w14:textId="77777777" w:rsidR="000D605A" w:rsidRDefault="000D605A">
            <w:pPr>
              <w:spacing w:before="240"/>
              <w:ind w:left="-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 $                                                            1,100.00</w:t>
            </w:r>
          </w:p>
        </w:tc>
      </w:tr>
      <w:tr w:rsidR="000D605A" w14:paraId="303FD895" w14:textId="77777777" w:rsidTr="000D605A">
        <w:trPr>
          <w:trHeight w:val="500"/>
        </w:trPr>
        <w:tc>
          <w:tcPr>
            <w:tcW w:w="4943" w:type="dxa"/>
            <w:tcBorders>
              <w:top w:val="nil"/>
              <w:left w:val="single" w:sz="8" w:space="0" w:color="000000"/>
              <w:bottom w:val="single" w:sz="8" w:space="0" w:color="000000"/>
              <w:right w:val="single" w:sz="8" w:space="0" w:color="000000"/>
            </w:tcBorders>
            <w:shd w:val="clear" w:color="auto" w:fill="C5D9F1"/>
            <w:tcMar>
              <w:top w:w="100" w:type="dxa"/>
              <w:left w:w="100" w:type="dxa"/>
              <w:bottom w:w="100" w:type="dxa"/>
              <w:right w:w="100" w:type="dxa"/>
            </w:tcMar>
            <w:hideMark/>
          </w:tcPr>
          <w:p w14:paraId="57F24EBB" w14:textId="77777777" w:rsidR="000D605A" w:rsidRDefault="000D605A">
            <w:pPr>
              <w:spacing w:before="240"/>
              <w:ind w:left="-20" w:firstLine="60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MISCELLANEOUS EXPENSES</w:t>
            </w:r>
          </w:p>
        </w:tc>
        <w:tc>
          <w:tcPr>
            <w:tcW w:w="4416" w:type="dxa"/>
            <w:tcBorders>
              <w:top w:val="nil"/>
              <w:left w:val="nil"/>
              <w:bottom w:val="single" w:sz="8" w:space="0" w:color="000000"/>
              <w:right w:val="single" w:sz="8" w:space="0" w:color="000000"/>
            </w:tcBorders>
            <w:shd w:val="clear" w:color="auto" w:fill="C5D9F1"/>
            <w:tcMar>
              <w:top w:w="100" w:type="dxa"/>
              <w:left w:w="100" w:type="dxa"/>
              <w:bottom w:w="100" w:type="dxa"/>
              <w:right w:w="100" w:type="dxa"/>
            </w:tcMar>
            <w:hideMark/>
          </w:tcPr>
          <w:p w14:paraId="05C34BCE" w14:textId="77777777" w:rsidR="000D605A" w:rsidRDefault="000D605A">
            <w:pPr>
              <w:spacing w:before="240"/>
              <w:ind w:left="-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 $                                                              500.00</w:t>
            </w:r>
          </w:p>
        </w:tc>
      </w:tr>
      <w:tr w:rsidR="000D605A" w14:paraId="27CD35D5" w14:textId="77777777" w:rsidTr="000D605A">
        <w:trPr>
          <w:trHeight w:val="500"/>
        </w:trPr>
        <w:tc>
          <w:tcPr>
            <w:tcW w:w="4943" w:type="dxa"/>
            <w:tcBorders>
              <w:top w:val="nil"/>
              <w:left w:val="single" w:sz="8" w:space="0" w:color="000000"/>
              <w:bottom w:val="single" w:sz="8" w:space="0" w:color="000000"/>
              <w:right w:val="single" w:sz="8" w:space="0" w:color="000000"/>
            </w:tcBorders>
            <w:shd w:val="clear" w:color="auto" w:fill="16365C"/>
            <w:tcMar>
              <w:top w:w="100" w:type="dxa"/>
              <w:left w:w="100" w:type="dxa"/>
              <w:bottom w:w="100" w:type="dxa"/>
              <w:right w:w="100" w:type="dxa"/>
            </w:tcMar>
            <w:hideMark/>
          </w:tcPr>
          <w:p w14:paraId="1C648F31" w14:textId="77777777" w:rsidR="000D605A" w:rsidRDefault="000D605A">
            <w:pPr>
              <w:spacing w:before="240"/>
              <w:ind w:left="-20" w:firstLine="200"/>
              <w:jc w:val="both"/>
              <w:rPr>
                <w:rFonts w:ascii="Times New Roman" w:eastAsia="Times New Roman" w:hAnsi="Times New Roman" w:cs="Times New Roman"/>
                <w:b/>
                <w:color w:val="FFFFFF"/>
                <w:sz w:val="20"/>
                <w:szCs w:val="20"/>
              </w:rPr>
            </w:pPr>
            <w:r>
              <w:rPr>
                <w:rFonts w:ascii="Times New Roman" w:eastAsia="Times New Roman" w:hAnsi="Times New Roman" w:cs="Times New Roman"/>
                <w:b/>
                <w:color w:val="FFFFFF"/>
                <w:sz w:val="20"/>
                <w:szCs w:val="20"/>
              </w:rPr>
              <w:t>TOTAL COSTS</w:t>
            </w:r>
          </w:p>
        </w:tc>
        <w:tc>
          <w:tcPr>
            <w:tcW w:w="4416" w:type="dxa"/>
            <w:tcBorders>
              <w:top w:val="nil"/>
              <w:left w:val="nil"/>
              <w:bottom w:val="single" w:sz="8" w:space="0" w:color="000000"/>
              <w:right w:val="single" w:sz="8" w:space="0" w:color="000000"/>
            </w:tcBorders>
            <w:shd w:val="clear" w:color="auto" w:fill="16365C"/>
            <w:tcMar>
              <w:top w:w="100" w:type="dxa"/>
              <w:left w:w="100" w:type="dxa"/>
              <w:bottom w:w="100" w:type="dxa"/>
              <w:right w:w="100" w:type="dxa"/>
            </w:tcMar>
            <w:hideMark/>
          </w:tcPr>
          <w:p w14:paraId="58D61414" w14:textId="77777777" w:rsidR="000D605A" w:rsidRDefault="000D605A">
            <w:pPr>
              <w:spacing w:before="240"/>
              <w:ind w:left="-20" w:firstLine="200"/>
              <w:jc w:val="both"/>
              <w:rPr>
                <w:rFonts w:ascii="Times New Roman" w:eastAsia="Times New Roman" w:hAnsi="Times New Roman" w:cs="Times New Roman"/>
                <w:b/>
                <w:color w:val="FFFFFF"/>
                <w:sz w:val="20"/>
                <w:szCs w:val="20"/>
              </w:rPr>
            </w:pPr>
            <w:r>
              <w:rPr>
                <w:rFonts w:ascii="Times New Roman" w:eastAsia="Times New Roman" w:hAnsi="Times New Roman" w:cs="Times New Roman"/>
                <w:b/>
                <w:color w:val="FFFFFF"/>
                <w:sz w:val="20"/>
                <w:szCs w:val="20"/>
              </w:rPr>
              <w:t xml:space="preserve"> $                                                        11,910.00</w:t>
            </w:r>
          </w:p>
        </w:tc>
      </w:tr>
    </w:tbl>
    <w:p w14:paraId="0696FBCF" w14:textId="77777777" w:rsidR="000D605A" w:rsidRDefault="000D605A" w:rsidP="000D605A">
      <w:pPr>
        <w:spacing w:line="360" w:lineRule="auto"/>
        <w:jc w:val="both"/>
        <w:rPr>
          <w:rFonts w:ascii="Times New Roman" w:eastAsia="Times New Roman" w:hAnsi="Times New Roman" w:cs="Times New Roman"/>
          <w:sz w:val="24"/>
          <w:szCs w:val="24"/>
        </w:rPr>
      </w:pPr>
    </w:p>
    <w:p w14:paraId="6946D5FD" w14:textId="77777777" w:rsidR="000D605A" w:rsidRDefault="000D605A" w:rsidP="000D605A">
      <w:pPr>
        <w:pStyle w:val="Heading1"/>
      </w:pPr>
      <w:bookmarkStart w:id="20" w:name="_Toc70159979"/>
      <w:r>
        <w:t>Communication plan</w:t>
      </w:r>
      <w:bookmarkEnd w:id="20"/>
    </w:p>
    <w:p w14:paraId="5D8C480A" w14:textId="77777777" w:rsidR="000D605A" w:rsidRDefault="000D605A" w:rsidP="000D605A">
      <w:pPr>
        <w:spacing w:line="360" w:lineRule="auto"/>
        <w:jc w:val="both"/>
        <w:rPr>
          <w:rFonts w:ascii="Times New Roman" w:eastAsia="Times New Roman" w:hAnsi="Times New Roman" w:cs="Times New Roman"/>
          <w:sz w:val="24"/>
          <w:szCs w:val="24"/>
        </w:rPr>
      </w:pPr>
    </w:p>
    <w:tbl>
      <w:tblPr>
        <w:tblW w:w="9360" w:type="dxa"/>
        <w:tblBorders>
          <w:insideH w:val="nil"/>
          <w:insideV w:val="nil"/>
        </w:tblBorders>
        <w:tblLayout w:type="fixed"/>
        <w:tblLook w:val="0600" w:firstRow="0" w:lastRow="0" w:firstColumn="0" w:lastColumn="0" w:noHBand="1" w:noVBand="1"/>
      </w:tblPr>
      <w:tblGrid>
        <w:gridCol w:w="2397"/>
        <w:gridCol w:w="2311"/>
        <w:gridCol w:w="2311"/>
        <w:gridCol w:w="2341"/>
      </w:tblGrid>
      <w:tr w:rsidR="000D605A" w14:paraId="51BC13B1" w14:textId="77777777" w:rsidTr="000D605A">
        <w:trPr>
          <w:trHeight w:val="695"/>
        </w:trPr>
        <w:tc>
          <w:tcPr>
            <w:tcW w:w="23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9B48E82" w14:textId="77777777" w:rsidR="000D605A" w:rsidRDefault="000D605A">
            <w:pPr>
              <w:spacing w:before="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Communication</w:t>
            </w:r>
          </w:p>
        </w:tc>
        <w:tc>
          <w:tcPr>
            <w:tcW w:w="2311" w:type="dxa"/>
            <w:tcBorders>
              <w:top w:val="single" w:sz="8" w:space="0" w:color="000000"/>
              <w:left w:val="nil"/>
              <w:bottom w:val="single" w:sz="8" w:space="0" w:color="000000"/>
              <w:right w:val="single" w:sz="8" w:space="0" w:color="000000"/>
            </w:tcBorders>
            <w:tcMar>
              <w:top w:w="100" w:type="dxa"/>
              <w:left w:w="100" w:type="dxa"/>
              <w:bottom w:w="100" w:type="dxa"/>
              <w:right w:w="100" w:type="dxa"/>
            </w:tcMar>
            <w:hideMark/>
          </w:tcPr>
          <w:p w14:paraId="4ECBFA20" w14:textId="77777777" w:rsidR="000D605A" w:rsidRDefault="000D605A">
            <w:pPr>
              <w:spacing w:before="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Medium</w:t>
            </w:r>
          </w:p>
        </w:tc>
        <w:tc>
          <w:tcPr>
            <w:tcW w:w="2311" w:type="dxa"/>
            <w:tcBorders>
              <w:top w:val="single" w:sz="8" w:space="0" w:color="000000"/>
              <w:left w:val="nil"/>
              <w:bottom w:val="single" w:sz="8" w:space="0" w:color="000000"/>
              <w:right w:val="single" w:sz="8" w:space="0" w:color="000000"/>
            </w:tcBorders>
            <w:tcMar>
              <w:top w:w="100" w:type="dxa"/>
              <w:left w:w="100" w:type="dxa"/>
              <w:bottom w:w="100" w:type="dxa"/>
              <w:right w:w="100" w:type="dxa"/>
            </w:tcMar>
            <w:hideMark/>
          </w:tcPr>
          <w:p w14:paraId="024782DB" w14:textId="77777777" w:rsidR="000D605A" w:rsidRDefault="000D605A">
            <w:pPr>
              <w:spacing w:before="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Delivery date</w:t>
            </w:r>
          </w:p>
        </w:tc>
        <w:tc>
          <w:tcPr>
            <w:tcW w:w="2340" w:type="dxa"/>
            <w:tcBorders>
              <w:top w:val="single" w:sz="8" w:space="0" w:color="000000"/>
              <w:left w:val="nil"/>
              <w:bottom w:val="single" w:sz="8" w:space="0" w:color="000000"/>
              <w:right w:val="single" w:sz="8" w:space="0" w:color="000000"/>
            </w:tcBorders>
            <w:tcMar>
              <w:top w:w="100" w:type="dxa"/>
              <w:left w:w="100" w:type="dxa"/>
              <w:bottom w:w="100" w:type="dxa"/>
              <w:right w:w="100" w:type="dxa"/>
            </w:tcMar>
            <w:hideMark/>
          </w:tcPr>
          <w:p w14:paraId="0C73CE40" w14:textId="77777777" w:rsidR="000D605A" w:rsidRDefault="000D605A">
            <w:pPr>
              <w:spacing w:before="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Frequency</w:t>
            </w:r>
          </w:p>
        </w:tc>
      </w:tr>
      <w:tr w:rsidR="000D605A" w14:paraId="144B03C3" w14:textId="77777777" w:rsidTr="000D605A">
        <w:trPr>
          <w:trHeight w:val="1160"/>
        </w:trPr>
        <w:tc>
          <w:tcPr>
            <w:tcW w:w="2396" w:type="dxa"/>
            <w:tcBorders>
              <w:top w:val="nil"/>
              <w:left w:val="single" w:sz="8" w:space="0" w:color="000000"/>
              <w:bottom w:val="single" w:sz="8" w:space="0" w:color="000000"/>
              <w:right w:val="single" w:sz="8" w:space="0" w:color="000000"/>
            </w:tcBorders>
            <w:tcMar>
              <w:top w:w="100" w:type="dxa"/>
              <w:left w:w="100" w:type="dxa"/>
              <w:bottom w:w="100" w:type="dxa"/>
              <w:right w:w="100" w:type="dxa"/>
            </w:tcMar>
            <w:hideMark/>
          </w:tcPr>
          <w:p w14:paraId="374C3EBD" w14:textId="77777777" w:rsidR="000D605A" w:rsidRDefault="000D605A">
            <w:pPr>
              <w:spacing w:before="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Project team communication</w:t>
            </w:r>
          </w:p>
        </w:tc>
        <w:tc>
          <w:tcPr>
            <w:tcW w:w="2311" w:type="dxa"/>
            <w:tcBorders>
              <w:top w:val="nil"/>
              <w:left w:val="nil"/>
              <w:bottom w:val="single" w:sz="8" w:space="0" w:color="000000"/>
              <w:right w:val="single" w:sz="8" w:space="0" w:color="000000"/>
            </w:tcBorders>
            <w:tcMar>
              <w:top w:w="100" w:type="dxa"/>
              <w:left w:w="100" w:type="dxa"/>
              <w:bottom w:w="100" w:type="dxa"/>
              <w:right w:w="100" w:type="dxa"/>
            </w:tcMar>
            <w:hideMark/>
          </w:tcPr>
          <w:p w14:paraId="030FB43A" w14:textId="77777777" w:rsidR="000D605A" w:rsidRDefault="000D605A">
            <w:pPr>
              <w:spacing w:before="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Email</w:t>
            </w:r>
          </w:p>
        </w:tc>
        <w:tc>
          <w:tcPr>
            <w:tcW w:w="2311" w:type="dxa"/>
            <w:tcBorders>
              <w:top w:val="nil"/>
              <w:left w:val="nil"/>
              <w:bottom w:val="single" w:sz="8" w:space="0" w:color="000000"/>
              <w:right w:val="single" w:sz="8" w:space="0" w:color="000000"/>
            </w:tcBorders>
            <w:tcMar>
              <w:top w:w="100" w:type="dxa"/>
              <w:left w:w="100" w:type="dxa"/>
              <w:bottom w:w="100" w:type="dxa"/>
              <w:right w:w="100" w:type="dxa"/>
            </w:tcMar>
            <w:hideMark/>
          </w:tcPr>
          <w:p w14:paraId="0C81C733" w14:textId="77777777" w:rsidR="000D605A" w:rsidRDefault="000D605A">
            <w:pPr>
              <w:spacing w:before="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Ongoing</w:t>
            </w:r>
          </w:p>
        </w:tc>
        <w:tc>
          <w:tcPr>
            <w:tcW w:w="2340" w:type="dxa"/>
            <w:tcBorders>
              <w:top w:val="nil"/>
              <w:left w:val="nil"/>
              <w:bottom w:val="single" w:sz="8" w:space="0" w:color="000000"/>
              <w:right w:val="single" w:sz="8" w:space="0" w:color="000000"/>
            </w:tcBorders>
            <w:tcMar>
              <w:top w:w="100" w:type="dxa"/>
              <w:left w:w="100" w:type="dxa"/>
              <w:bottom w:w="100" w:type="dxa"/>
              <w:right w:w="100" w:type="dxa"/>
            </w:tcMar>
            <w:hideMark/>
          </w:tcPr>
          <w:p w14:paraId="69C3B6DC" w14:textId="77777777" w:rsidR="000D605A" w:rsidRDefault="000D605A">
            <w:pPr>
              <w:spacing w:before="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Daily</w:t>
            </w:r>
          </w:p>
        </w:tc>
      </w:tr>
      <w:tr w:rsidR="000D605A" w14:paraId="5F77CF93" w14:textId="77777777" w:rsidTr="000D605A">
        <w:trPr>
          <w:trHeight w:val="1175"/>
        </w:trPr>
        <w:tc>
          <w:tcPr>
            <w:tcW w:w="2396" w:type="dxa"/>
            <w:tcBorders>
              <w:top w:val="nil"/>
              <w:left w:val="single" w:sz="8" w:space="0" w:color="000000"/>
              <w:bottom w:val="single" w:sz="8" w:space="0" w:color="000000"/>
              <w:right w:val="single" w:sz="8" w:space="0" w:color="000000"/>
            </w:tcBorders>
            <w:tcMar>
              <w:top w:w="100" w:type="dxa"/>
              <w:left w:w="100" w:type="dxa"/>
              <w:bottom w:w="100" w:type="dxa"/>
              <w:right w:w="100" w:type="dxa"/>
            </w:tcMar>
            <w:hideMark/>
          </w:tcPr>
          <w:p w14:paraId="1CDBFEF9" w14:textId="77777777" w:rsidR="000D605A" w:rsidRDefault="000D605A">
            <w:pPr>
              <w:spacing w:before="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Executive team communication</w:t>
            </w:r>
          </w:p>
        </w:tc>
        <w:tc>
          <w:tcPr>
            <w:tcW w:w="2311" w:type="dxa"/>
            <w:tcBorders>
              <w:top w:val="nil"/>
              <w:left w:val="nil"/>
              <w:bottom w:val="single" w:sz="8" w:space="0" w:color="000000"/>
              <w:right w:val="single" w:sz="8" w:space="0" w:color="000000"/>
            </w:tcBorders>
            <w:tcMar>
              <w:top w:w="100" w:type="dxa"/>
              <w:left w:w="100" w:type="dxa"/>
              <w:bottom w:w="100" w:type="dxa"/>
              <w:right w:w="100" w:type="dxa"/>
            </w:tcMar>
            <w:hideMark/>
          </w:tcPr>
          <w:p w14:paraId="3ED15399" w14:textId="77777777" w:rsidR="000D605A" w:rsidRDefault="000D605A">
            <w:pPr>
              <w:spacing w:before="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Email</w:t>
            </w:r>
          </w:p>
        </w:tc>
        <w:tc>
          <w:tcPr>
            <w:tcW w:w="2311" w:type="dxa"/>
            <w:tcBorders>
              <w:top w:val="nil"/>
              <w:left w:val="nil"/>
              <w:bottom w:val="single" w:sz="8" w:space="0" w:color="000000"/>
              <w:right w:val="single" w:sz="8" w:space="0" w:color="000000"/>
            </w:tcBorders>
            <w:tcMar>
              <w:top w:w="100" w:type="dxa"/>
              <w:left w:w="100" w:type="dxa"/>
              <w:bottom w:w="100" w:type="dxa"/>
              <w:right w:w="100" w:type="dxa"/>
            </w:tcMar>
            <w:hideMark/>
          </w:tcPr>
          <w:p w14:paraId="7F80F6CF" w14:textId="77777777" w:rsidR="000D605A" w:rsidRDefault="000D605A">
            <w:pPr>
              <w:spacing w:before="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Ongoing</w:t>
            </w:r>
          </w:p>
        </w:tc>
        <w:tc>
          <w:tcPr>
            <w:tcW w:w="2340" w:type="dxa"/>
            <w:tcBorders>
              <w:top w:val="nil"/>
              <w:left w:val="nil"/>
              <w:bottom w:val="single" w:sz="8" w:space="0" w:color="000000"/>
              <w:right w:val="single" w:sz="8" w:space="0" w:color="000000"/>
            </w:tcBorders>
            <w:tcMar>
              <w:top w:w="100" w:type="dxa"/>
              <w:left w:w="100" w:type="dxa"/>
              <w:bottom w:w="100" w:type="dxa"/>
              <w:right w:w="100" w:type="dxa"/>
            </w:tcMar>
            <w:hideMark/>
          </w:tcPr>
          <w:p w14:paraId="1189686D" w14:textId="77777777" w:rsidR="000D605A" w:rsidRDefault="000D605A">
            <w:pPr>
              <w:spacing w:before="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Weekly</w:t>
            </w:r>
          </w:p>
        </w:tc>
      </w:tr>
      <w:tr w:rsidR="000D605A" w14:paraId="02BF3D78" w14:textId="77777777" w:rsidTr="000D605A">
        <w:trPr>
          <w:trHeight w:val="1160"/>
        </w:trPr>
        <w:tc>
          <w:tcPr>
            <w:tcW w:w="2396" w:type="dxa"/>
            <w:tcBorders>
              <w:top w:val="nil"/>
              <w:left w:val="single" w:sz="8" w:space="0" w:color="000000"/>
              <w:bottom w:val="single" w:sz="8" w:space="0" w:color="000000"/>
              <w:right w:val="single" w:sz="8" w:space="0" w:color="000000"/>
            </w:tcBorders>
            <w:tcMar>
              <w:top w:w="100" w:type="dxa"/>
              <w:left w:w="100" w:type="dxa"/>
              <w:bottom w:w="100" w:type="dxa"/>
              <w:right w:w="100" w:type="dxa"/>
            </w:tcMar>
            <w:hideMark/>
          </w:tcPr>
          <w:p w14:paraId="12631A2A" w14:textId="77777777" w:rsidR="000D605A" w:rsidRDefault="000D605A">
            <w:pPr>
              <w:spacing w:before="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Executive sponsor communication</w:t>
            </w:r>
          </w:p>
        </w:tc>
        <w:tc>
          <w:tcPr>
            <w:tcW w:w="2311" w:type="dxa"/>
            <w:tcBorders>
              <w:top w:val="nil"/>
              <w:left w:val="nil"/>
              <w:bottom w:val="single" w:sz="8" w:space="0" w:color="000000"/>
              <w:right w:val="single" w:sz="8" w:space="0" w:color="000000"/>
            </w:tcBorders>
            <w:tcMar>
              <w:top w:w="100" w:type="dxa"/>
              <w:left w:w="100" w:type="dxa"/>
              <w:bottom w:w="100" w:type="dxa"/>
              <w:right w:w="100" w:type="dxa"/>
            </w:tcMar>
            <w:hideMark/>
          </w:tcPr>
          <w:p w14:paraId="7EEF75FA" w14:textId="77777777" w:rsidR="000D605A" w:rsidRDefault="000D605A">
            <w:pPr>
              <w:spacing w:before="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Letter</w:t>
            </w:r>
          </w:p>
        </w:tc>
        <w:tc>
          <w:tcPr>
            <w:tcW w:w="2311" w:type="dxa"/>
            <w:tcBorders>
              <w:top w:val="nil"/>
              <w:left w:val="nil"/>
              <w:bottom w:val="single" w:sz="8" w:space="0" w:color="000000"/>
              <w:right w:val="single" w:sz="8" w:space="0" w:color="000000"/>
            </w:tcBorders>
            <w:tcMar>
              <w:top w:w="100" w:type="dxa"/>
              <w:left w:w="100" w:type="dxa"/>
              <w:bottom w:w="100" w:type="dxa"/>
              <w:right w:w="100" w:type="dxa"/>
            </w:tcMar>
            <w:hideMark/>
          </w:tcPr>
          <w:p w14:paraId="438DE4EA" w14:textId="77777777" w:rsidR="000D605A" w:rsidRDefault="000D605A">
            <w:pPr>
              <w:spacing w:before="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Meeting</w:t>
            </w:r>
          </w:p>
        </w:tc>
        <w:tc>
          <w:tcPr>
            <w:tcW w:w="2340" w:type="dxa"/>
            <w:tcBorders>
              <w:top w:val="nil"/>
              <w:left w:val="nil"/>
              <w:bottom w:val="single" w:sz="8" w:space="0" w:color="000000"/>
              <w:right w:val="single" w:sz="8" w:space="0" w:color="000000"/>
            </w:tcBorders>
            <w:tcMar>
              <w:top w:w="100" w:type="dxa"/>
              <w:left w:w="100" w:type="dxa"/>
              <w:bottom w:w="100" w:type="dxa"/>
              <w:right w:w="100" w:type="dxa"/>
            </w:tcMar>
            <w:hideMark/>
          </w:tcPr>
          <w:p w14:paraId="3593D0D5" w14:textId="77777777" w:rsidR="000D605A" w:rsidRDefault="000D605A">
            <w:pPr>
              <w:spacing w:before="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Monthly</w:t>
            </w:r>
          </w:p>
        </w:tc>
      </w:tr>
      <w:tr w:rsidR="000D605A" w14:paraId="153986D5" w14:textId="77777777" w:rsidTr="000D605A">
        <w:trPr>
          <w:trHeight w:val="695"/>
        </w:trPr>
        <w:tc>
          <w:tcPr>
            <w:tcW w:w="2396" w:type="dxa"/>
            <w:tcBorders>
              <w:top w:val="nil"/>
              <w:left w:val="single" w:sz="8" w:space="0" w:color="000000"/>
              <w:bottom w:val="single" w:sz="8" w:space="0" w:color="000000"/>
              <w:right w:val="single" w:sz="8" w:space="0" w:color="000000"/>
            </w:tcBorders>
            <w:tcMar>
              <w:top w:w="100" w:type="dxa"/>
              <w:left w:w="100" w:type="dxa"/>
              <w:bottom w:w="100" w:type="dxa"/>
              <w:right w:w="100" w:type="dxa"/>
            </w:tcMar>
            <w:hideMark/>
          </w:tcPr>
          <w:p w14:paraId="7DA5E002" w14:textId="77777777" w:rsidR="000D605A" w:rsidRDefault="000D605A">
            <w:pPr>
              <w:spacing w:before="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Daily report</w:t>
            </w:r>
          </w:p>
        </w:tc>
        <w:tc>
          <w:tcPr>
            <w:tcW w:w="2311" w:type="dxa"/>
            <w:tcBorders>
              <w:top w:val="nil"/>
              <w:left w:val="nil"/>
              <w:bottom w:val="single" w:sz="8" w:space="0" w:color="000000"/>
              <w:right w:val="single" w:sz="8" w:space="0" w:color="000000"/>
            </w:tcBorders>
            <w:tcMar>
              <w:top w:w="100" w:type="dxa"/>
              <w:left w:w="100" w:type="dxa"/>
              <w:bottom w:w="100" w:type="dxa"/>
              <w:right w:w="100" w:type="dxa"/>
            </w:tcMar>
            <w:hideMark/>
          </w:tcPr>
          <w:p w14:paraId="5F8FAE81" w14:textId="77777777" w:rsidR="000D605A" w:rsidRDefault="000D605A">
            <w:pPr>
              <w:spacing w:before="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Email</w:t>
            </w:r>
          </w:p>
        </w:tc>
        <w:tc>
          <w:tcPr>
            <w:tcW w:w="2311" w:type="dxa"/>
            <w:tcBorders>
              <w:top w:val="nil"/>
              <w:left w:val="nil"/>
              <w:bottom w:val="single" w:sz="8" w:space="0" w:color="000000"/>
              <w:right w:val="single" w:sz="8" w:space="0" w:color="000000"/>
            </w:tcBorders>
            <w:tcMar>
              <w:top w:w="100" w:type="dxa"/>
              <w:left w:w="100" w:type="dxa"/>
              <w:bottom w:w="100" w:type="dxa"/>
              <w:right w:w="100" w:type="dxa"/>
            </w:tcMar>
            <w:hideMark/>
          </w:tcPr>
          <w:p w14:paraId="26266C7F" w14:textId="77777777" w:rsidR="000D605A" w:rsidRDefault="000D605A">
            <w:pPr>
              <w:spacing w:before="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Ongoing</w:t>
            </w:r>
          </w:p>
        </w:tc>
        <w:tc>
          <w:tcPr>
            <w:tcW w:w="2340" w:type="dxa"/>
            <w:tcBorders>
              <w:top w:val="nil"/>
              <w:left w:val="nil"/>
              <w:bottom w:val="single" w:sz="8" w:space="0" w:color="000000"/>
              <w:right w:val="single" w:sz="8" w:space="0" w:color="000000"/>
            </w:tcBorders>
            <w:tcMar>
              <w:top w:w="100" w:type="dxa"/>
              <w:left w:w="100" w:type="dxa"/>
              <w:bottom w:w="100" w:type="dxa"/>
              <w:right w:w="100" w:type="dxa"/>
            </w:tcMar>
            <w:hideMark/>
          </w:tcPr>
          <w:p w14:paraId="2B1D119D" w14:textId="77777777" w:rsidR="000D605A" w:rsidRDefault="000D605A">
            <w:pPr>
              <w:spacing w:before="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Daily</w:t>
            </w:r>
          </w:p>
        </w:tc>
      </w:tr>
      <w:tr w:rsidR="000D605A" w14:paraId="00883C41" w14:textId="77777777" w:rsidTr="000D605A">
        <w:trPr>
          <w:trHeight w:val="695"/>
        </w:trPr>
        <w:tc>
          <w:tcPr>
            <w:tcW w:w="2396" w:type="dxa"/>
            <w:tcBorders>
              <w:top w:val="nil"/>
              <w:left w:val="single" w:sz="8" w:space="0" w:color="000000"/>
              <w:bottom w:val="single" w:sz="8" w:space="0" w:color="000000"/>
              <w:right w:val="single" w:sz="8" w:space="0" w:color="000000"/>
            </w:tcBorders>
            <w:tcMar>
              <w:top w:w="100" w:type="dxa"/>
              <w:left w:w="100" w:type="dxa"/>
              <w:bottom w:w="100" w:type="dxa"/>
              <w:right w:w="100" w:type="dxa"/>
            </w:tcMar>
            <w:hideMark/>
          </w:tcPr>
          <w:p w14:paraId="5AF66834" w14:textId="77777777" w:rsidR="000D605A" w:rsidRDefault="000D605A">
            <w:pPr>
              <w:spacing w:before="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Project progress</w:t>
            </w:r>
          </w:p>
        </w:tc>
        <w:tc>
          <w:tcPr>
            <w:tcW w:w="2311" w:type="dxa"/>
            <w:tcBorders>
              <w:top w:val="nil"/>
              <w:left w:val="nil"/>
              <w:bottom w:val="single" w:sz="8" w:space="0" w:color="000000"/>
              <w:right w:val="single" w:sz="8" w:space="0" w:color="000000"/>
            </w:tcBorders>
            <w:tcMar>
              <w:top w:w="100" w:type="dxa"/>
              <w:left w:w="100" w:type="dxa"/>
              <w:bottom w:w="100" w:type="dxa"/>
              <w:right w:w="100" w:type="dxa"/>
            </w:tcMar>
            <w:hideMark/>
          </w:tcPr>
          <w:p w14:paraId="3A087007" w14:textId="77777777" w:rsidR="000D605A" w:rsidRDefault="000D605A">
            <w:pPr>
              <w:spacing w:before="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Email</w:t>
            </w:r>
          </w:p>
        </w:tc>
        <w:tc>
          <w:tcPr>
            <w:tcW w:w="2311" w:type="dxa"/>
            <w:tcBorders>
              <w:top w:val="nil"/>
              <w:left w:val="nil"/>
              <w:bottom w:val="single" w:sz="8" w:space="0" w:color="000000"/>
              <w:right w:val="single" w:sz="8" w:space="0" w:color="000000"/>
            </w:tcBorders>
            <w:tcMar>
              <w:top w:w="100" w:type="dxa"/>
              <w:left w:w="100" w:type="dxa"/>
              <w:bottom w:w="100" w:type="dxa"/>
              <w:right w:w="100" w:type="dxa"/>
            </w:tcMar>
            <w:hideMark/>
          </w:tcPr>
          <w:p w14:paraId="70BE8DEA" w14:textId="77777777" w:rsidR="000D605A" w:rsidRDefault="000D605A">
            <w:pPr>
              <w:spacing w:before="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Ongoing</w:t>
            </w:r>
          </w:p>
        </w:tc>
        <w:tc>
          <w:tcPr>
            <w:tcW w:w="2340" w:type="dxa"/>
            <w:tcBorders>
              <w:top w:val="nil"/>
              <w:left w:val="nil"/>
              <w:bottom w:val="single" w:sz="8" w:space="0" w:color="000000"/>
              <w:right w:val="single" w:sz="8" w:space="0" w:color="000000"/>
            </w:tcBorders>
            <w:tcMar>
              <w:top w:w="100" w:type="dxa"/>
              <w:left w:w="100" w:type="dxa"/>
              <w:bottom w:w="100" w:type="dxa"/>
              <w:right w:w="100" w:type="dxa"/>
            </w:tcMar>
            <w:hideMark/>
          </w:tcPr>
          <w:p w14:paraId="59572DE3" w14:textId="77777777" w:rsidR="000D605A" w:rsidRDefault="000D605A">
            <w:pPr>
              <w:spacing w:before="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Daily</w:t>
            </w:r>
          </w:p>
        </w:tc>
      </w:tr>
      <w:tr w:rsidR="000D605A" w14:paraId="0BC9F5A7" w14:textId="77777777" w:rsidTr="000D605A">
        <w:trPr>
          <w:trHeight w:val="695"/>
        </w:trPr>
        <w:tc>
          <w:tcPr>
            <w:tcW w:w="2396" w:type="dxa"/>
            <w:tcBorders>
              <w:top w:val="nil"/>
              <w:left w:val="single" w:sz="8" w:space="0" w:color="000000"/>
              <w:bottom w:val="single" w:sz="8" w:space="0" w:color="000000"/>
              <w:right w:val="single" w:sz="8" w:space="0" w:color="000000"/>
            </w:tcBorders>
            <w:tcMar>
              <w:top w:w="100" w:type="dxa"/>
              <w:left w:w="100" w:type="dxa"/>
              <w:bottom w:w="100" w:type="dxa"/>
              <w:right w:w="100" w:type="dxa"/>
            </w:tcMar>
            <w:hideMark/>
          </w:tcPr>
          <w:p w14:paraId="057C347A" w14:textId="77777777" w:rsidR="000D605A" w:rsidRDefault="000D605A">
            <w:pPr>
              <w:spacing w:before="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Discussion of issues</w:t>
            </w:r>
          </w:p>
        </w:tc>
        <w:tc>
          <w:tcPr>
            <w:tcW w:w="2311" w:type="dxa"/>
            <w:tcBorders>
              <w:top w:val="nil"/>
              <w:left w:val="nil"/>
              <w:bottom w:val="single" w:sz="8" w:space="0" w:color="000000"/>
              <w:right w:val="single" w:sz="8" w:space="0" w:color="000000"/>
            </w:tcBorders>
            <w:tcMar>
              <w:top w:w="100" w:type="dxa"/>
              <w:left w:w="100" w:type="dxa"/>
              <w:bottom w:w="100" w:type="dxa"/>
              <w:right w:w="100" w:type="dxa"/>
            </w:tcMar>
            <w:hideMark/>
          </w:tcPr>
          <w:p w14:paraId="08F5DBE8" w14:textId="77777777" w:rsidR="000D605A" w:rsidRDefault="000D605A">
            <w:pPr>
              <w:spacing w:before="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Email</w:t>
            </w:r>
          </w:p>
        </w:tc>
        <w:tc>
          <w:tcPr>
            <w:tcW w:w="2311" w:type="dxa"/>
            <w:tcBorders>
              <w:top w:val="nil"/>
              <w:left w:val="nil"/>
              <w:bottom w:val="single" w:sz="8" w:space="0" w:color="000000"/>
              <w:right w:val="single" w:sz="8" w:space="0" w:color="000000"/>
            </w:tcBorders>
            <w:tcMar>
              <w:top w:w="100" w:type="dxa"/>
              <w:left w:w="100" w:type="dxa"/>
              <w:bottom w:w="100" w:type="dxa"/>
              <w:right w:w="100" w:type="dxa"/>
            </w:tcMar>
            <w:hideMark/>
          </w:tcPr>
          <w:p w14:paraId="5B01F900" w14:textId="77777777" w:rsidR="000D605A" w:rsidRDefault="000D605A">
            <w:pPr>
              <w:spacing w:before="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Meeting</w:t>
            </w:r>
          </w:p>
        </w:tc>
        <w:tc>
          <w:tcPr>
            <w:tcW w:w="2340" w:type="dxa"/>
            <w:tcBorders>
              <w:top w:val="nil"/>
              <w:left w:val="nil"/>
              <w:bottom w:val="single" w:sz="8" w:space="0" w:color="000000"/>
              <w:right w:val="single" w:sz="8" w:space="0" w:color="000000"/>
            </w:tcBorders>
            <w:tcMar>
              <w:top w:w="100" w:type="dxa"/>
              <w:left w:w="100" w:type="dxa"/>
              <w:bottom w:w="100" w:type="dxa"/>
              <w:right w:w="100" w:type="dxa"/>
            </w:tcMar>
            <w:hideMark/>
          </w:tcPr>
          <w:p w14:paraId="75BA6BE4" w14:textId="77777777" w:rsidR="000D605A" w:rsidRDefault="000D605A">
            <w:pPr>
              <w:spacing w:before="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Monthly</w:t>
            </w:r>
          </w:p>
        </w:tc>
      </w:tr>
      <w:tr w:rsidR="000D605A" w14:paraId="1A2EDF3B" w14:textId="77777777" w:rsidTr="000D605A">
        <w:trPr>
          <w:trHeight w:val="695"/>
        </w:trPr>
        <w:tc>
          <w:tcPr>
            <w:tcW w:w="2396" w:type="dxa"/>
            <w:tcBorders>
              <w:top w:val="nil"/>
              <w:left w:val="single" w:sz="8" w:space="0" w:color="000000"/>
              <w:bottom w:val="single" w:sz="8" w:space="0" w:color="000000"/>
              <w:right w:val="single" w:sz="8" w:space="0" w:color="000000"/>
            </w:tcBorders>
            <w:tcMar>
              <w:top w:w="100" w:type="dxa"/>
              <w:left w:w="100" w:type="dxa"/>
              <w:bottom w:w="100" w:type="dxa"/>
              <w:right w:w="100" w:type="dxa"/>
            </w:tcMar>
            <w:hideMark/>
          </w:tcPr>
          <w:p w14:paraId="5DE1C9D4" w14:textId="77777777" w:rsidR="000D605A" w:rsidRDefault="000D605A">
            <w:pPr>
              <w:spacing w:before="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Receiving feedback</w:t>
            </w:r>
          </w:p>
        </w:tc>
        <w:tc>
          <w:tcPr>
            <w:tcW w:w="2311" w:type="dxa"/>
            <w:tcBorders>
              <w:top w:val="nil"/>
              <w:left w:val="nil"/>
              <w:bottom w:val="single" w:sz="8" w:space="0" w:color="000000"/>
              <w:right w:val="single" w:sz="8" w:space="0" w:color="000000"/>
            </w:tcBorders>
            <w:tcMar>
              <w:top w:w="100" w:type="dxa"/>
              <w:left w:w="100" w:type="dxa"/>
              <w:bottom w:w="100" w:type="dxa"/>
              <w:right w:w="100" w:type="dxa"/>
            </w:tcMar>
            <w:hideMark/>
          </w:tcPr>
          <w:p w14:paraId="3A08B2C4" w14:textId="77777777" w:rsidR="000D605A" w:rsidRDefault="000D605A">
            <w:pPr>
              <w:spacing w:before="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Email</w:t>
            </w:r>
          </w:p>
        </w:tc>
        <w:tc>
          <w:tcPr>
            <w:tcW w:w="2311" w:type="dxa"/>
            <w:tcBorders>
              <w:top w:val="nil"/>
              <w:left w:val="nil"/>
              <w:bottom w:val="single" w:sz="8" w:space="0" w:color="000000"/>
              <w:right w:val="single" w:sz="8" w:space="0" w:color="000000"/>
            </w:tcBorders>
            <w:tcMar>
              <w:top w:w="100" w:type="dxa"/>
              <w:left w:w="100" w:type="dxa"/>
              <w:bottom w:w="100" w:type="dxa"/>
              <w:right w:w="100" w:type="dxa"/>
            </w:tcMar>
            <w:hideMark/>
          </w:tcPr>
          <w:p w14:paraId="7ABEE07E" w14:textId="77777777" w:rsidR="000D605A" w:rsidRDefault="000D605A">
            <w:pPr>
              <w:spacing w:before="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Meeting</w:t>
            </w:r>
          </w:p>
        </w:tc>
        <w:tc>
          <w:tcPr>
            <w:tcW w:w="2340" w:type="dxa"/>
            <w:tcBorders>
              <w:top w:val="nil"/>
              <w:left w:val="nil"/>
              <w:bottom w:val="single" w:sz="8" w:space="0" w:color="000000"/>
              <w:right w:val="single" w:sz="8" w:space="0" w:color="000000"/>
            </w:tcBorders>
            <w:tcMar>
              <w:top w:w="100" w:type="dxa"/>
              <w:left w:w="100" w:type="dxa"/>
              <w:bottom w:w="100" w:type="dxa"/>
              <w:right w:w="100" w:type="dxa"/>
            </w:tcMar>
            <w:hideMark/>
          </w:tcPr>
          <w:p w14:paraId="07B73312" w14:textId="77777777" w:rsidR="000D605A" w:rsidRDefault="000D605A">
            <w:pPr>
              <w:spacing w:before="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Monthly</w:t>
            </w:r>
          </w:p>
        </w:tc>
      </w:tr>
    </w:tbl>
    <w:p w14:paraId="13369BED" w14:textId="77777777" w:rsidR="000D605A" w:rsidRDefault="000D605A" w:rsidP="000D605A">
      <w:pPr>
        <w:spacing w:line="360" w:lineRule="auto"/>
        <w:jc w:val="both"/>
        <w:rPr>
          <w:rFonts w:ascii="Times New Roman" w:eastAsia="Times New Roman" w:hAnsi="Times New Roman" w:cs="Times New Roman"/>
          <w:sz w:val="24"/>
          <w:szCs w:val="24"/>
        </w:rPr>
      </w:pPr>
    </w:p>
    <w:p w14:paraId="31087D22" w14:textId="77777777" w:rsidR="000D605A" w:rsidRDefault="000D605A" w:rsidP="000D605A">
      <w:pPr>
        <w:pStyle w:val="Heading1"/>
      </w:pPr>
      <w:bookmarkStart w:id="21" w:name="_Toc70159980"/>
      <w:r>
        <w:t>Risk management</w:t>
      </w:r>
      <w:bookmarkEnd w:id="21"/>
    </w:p>
    <w:p w14:paraId="2DB5575F" w14:textId="77777777" w:rsidR="000D605A" w:rsidRDefault="000D605A" w:rsidP="000D605A">
      <w:pPr>
        <w:spacing w:line="360" w:lineRule="auto"/>
        <w:jc w:val="both"/>
        <w:rPr>
          <w:rFonts w:ascii="Times New Roman" w:eastAsia="Times New Roman" w:hAnsi="Times New Roman" w:cs="Times New Roman"/>
          <w:b/>
          <w:sz w:val="24"/>
          <w:szCs w:val="24"/>
        </w:rPr>
      </w:pPr>
    </w:p>
    <w:tbl>
      <w:tblPr>
        <w:tblW w:w="9360" w:type="dxa"/>
        <w:tblBorders>
          <w:insideH w:val="nil"/>
          <w:insideV w:val="nil"/>
        </w:tblBorders>
        <w:tblLayout w:type="fixed"/>
        <w:tblLook w:val="0600" w:firstRow="0" w:lastRow="0" w:firstColumn="0" w:lastColumn="0" w:noHBand="1" w:noVBand="1"/>
      </w:tblPr>
      <w:tblGrid>
        <w:gridCol w:w="520"/>
        <w:gridCol w:w="520"/>
        <w:gridCol w:w="519"/>
        <w:gridCol w:w="543"/>
        <w:gridCol w:w="949"/>
        <w:gridCol w:w="535"/>
        <w:gridCol w:w="551"/>
        <w:gridCol w:w="1022"/>
        <w:gridCol w:w="535"/>
        <w:gridCol w:w="543"/>
        <w:gridCol w:w="974"/>
        <w:gridCol w:w="519"/>
        <w:gridCol w:w="551"/>
        <w:gridCol w:w="1079"/>
      </w:tblGrid>
      <w:tr w:rsidR="000D605A" w14:paraId="7A91AE8C" w14:textId="77777777" w:rsidTr="000D605A">
        <w:trPr>
          <w:trHeight w:val="515"/>
        </w:trPr>
        <w:tc>
          <w:tcPr>
            <w:tcW w:w="51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0E59F12"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519" w:type="dxa"/>
            <w:tcBorders>
              <w:top w:val="single" w:sz="8" w:space="0" w:color="000000"/>
              <w:left w:val="nil"/>
              <w:bottom w:val="single" w:sz="8" w:space="0" w:color="000000"/>
              <w:right w:val="single" w:sz="8" w:space="0" w:color="000000"/>
            </w:tcBorders>
            <w:tcMar>
              <w:top w:w="100" w:type="dxa"/>
              <w:left w:w="100" w:type="dxa"/>
              <w:bottom w:w="100" w:type="dxa"/>
              <w:right w:w="100" w:type="dxa"/>
            </w:tcMar>
            <w:hideMark/>
          </w:tcPr>
          <w:p w14:paraId="24143AED"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519" w:type="dxa"/>
            <w:tcBorders>
              <w:top w:val="single" w:sz="8" w:space="0" w:color="000000"/>
              <w:left w:val="nil"/>
              <w:bottom w:val="single" w:sz="8" w:space="0" w:color="000000"/>
              <w:right w:val="single" w:sz="8" w:space="0" w:color="000000"/>
            </w:tcBorders>
            <w:tcMar>
              <w:top w:w="100" w:type="dxa"/>
              <w:left w:w="100" w:type="dxa"/>
              <w:bottom w:w="100" w:type="dxa"/>
              <w:right w:w="100" w:type="dxa"/>
            </w:tcMar>
            <w:hideMark/>
          </w:tcPr>
          <w:p w14:paraId="37255138"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5649" w:type="dxa"/>
            <w:gridSpan w:val="8"/>
            <w:tcBorders>
              <w:top w:val="single" w:sz="8" w:space="0" w:color="000000"/>
              <w:left w:val="nil"/>
              <w:bottom w:val="single" w:sz="8" w:space="0" w:color="000000"/>
              <w:right w:val="single" w:sz="8" w:space="0" w:color="000000"/>
            </w:tcBorders>
            <w:tcMar>
              <w:top w:w="100" w:type="dxa"/>
              <w:left w:w="100" w:type="dxa"/>
              <w:bottom w:w="100" w:type="dxa"/>
              <w:right w:w="100" w:type="dxa"/>
            </w:tcMar>
            <w:hideMark/>
          </w:tcPr>
          <w:p w14:paraId="2DA990E2"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 R O J E C T</w:t>
            </w:r>
            <w:r>
              <w:rPr>
                <w:rFonts w:ascii="Times New Roman" w:eastAsia="Times New Roman" w:hAnsi="Times New Roman" w:cs="Times New Roman"/>
                <w:b/>
                <w:sz w:val="24"/>
                <w:szCs w:val="24"/>
              </w:rPr>
              <w:tab/>
              <w:t>R I S K</w:t>
            </w:r>
          </w:p>
        </w:tc>
        <w:tc>
          <w:tcPr>
            <w:tcW w:w="519" w:type="dxa"/>
            <w:tcBorders>
              <w:top w:val="single" w:sz="8" w:space="0" w:color="000000"/>
              <w:left w:val="nil"/>
              <w:bottom w:val="single" w:sz="8" w:space="0" w:color="000000"/>
              <w:right w:val="single" w:sz="8" w:space="0" w:color="000000"/>
            </w:tcBorders>
            <w:tcMar>
              <w:top w:w="100" w:type="dxa"/>
              <w:left w:w="100" w:type="dxa"/>
              <w:bottom w:w="100" w:type="dxa"/>
              <w:right w:w="100" w:type="dxa"/>
            </w:tcMar>
            <w:hideMark/>
          </w:tcPr>
          <w:p w14:paraId="5D280923"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551" w:type="dxa"/>
            <w:tcBorders>
              <w:top w:val="single" w:sz="8" w:space="0" w:color="000000"/>
              <w:left w:val="nil"/>
              <w:bottom w:val="single" w:sz="8" w:space="0" w:color="000000"/>
              <w:right w:val="single" w:sz="8" w:space="0" w:color="000000"/>
            </w:tcBorders>
            <w:tcMar>
              <w:top w:w="100" w:type="dxa"/>
              <w:left w:w="100" w:type="dxa"/>
              <w:bottom w:w="100" w:type="dxa"/>
              <w:right w:w="100" w:type="dxa"/>
            </w:tcMar>
            <w:hideMark/>
          </w:tcPr>
          <w:p w14:paraId="63F37827"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1078" w:type="dxa"/>
            <w:tcBorders>
              <w:top w:val="single" w:sz="8" w:space="0" w:color="000000"/>
              <w:left w:val="nil"/>
              <w:bottom w:val="single" w:sz="8" w:space="0" w:color="000000"/>
              <w:right w:val="single" w:sz="8" w:space="0" w:color="000000"/>
            </w:tcBorders>
            <w:tcMar>
              <w:top w:w="100" w:type="dxa"/>
              <w:left w:w="100" w:type="dxa"/>
              <w:bottom w:w="100" w:type="dxa"/>
              <w:right w:w="100" w:type="dxa"/>
            </w:tcMar>
            <w:hideMark/>
          </w:tcPr>
          <w:p w14:paraId="0E55545A"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r>
      <w:tr w:rsidR="000D605A" w14:paraId="421FCD4F" w14:textId="77777777" w:rsidTr="000D605A">
        <w:trPr>
          <w:trHeight w:val="515"/>
        </w:trPr>
        <w:tc>
          <w:tcPr>
            <w:tcW w:w="519" w:type="dxa"/>
            <w:tcBorders>
              <w:top w:val="nil"/>
              <w:left w:val="single" w:sz="8" w:space="0" w:color="000000"/>
              <w:bottom w:val="single" w:sz="8" w:space="0" w:color="000000"/>
              <w:right w:val="single" w:sz="8" w:space="0" w:color="000000"/>
            </w:tcBorders>
            <w:tcMar>
              <w:top w:w="100" w:type="dxa"/>
              <w:left w:w="100" w:type="dxa"/>
              <w:bottom w:w="100" w:type="dxa"/>
              <w:right w:w="100" w:type="dxa"/>
            </w:tcMar>
            <w:hideMark/>
          </w:tcPr>
          <w:p w14:paraId="41E2375B"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519" w:type="dxa"/>
            <w:tcBorders>
              <w:top w:val="nil"/>
              <w:left w:val="nil"/>
              <w:bottom w:val="single" w:sz="8" w:space="0" w:color="000000"/>
              <w:right w:val="single" w:sz="8" w:space="0" w:color="000000"/>
            </w:tcBorders>
            <w:tcMar>
              <w:top w:w="100" w:type="dxa"/>
              <w:left w:w="100" w:type="dxa"/>
              <w:bottom w:w="100" w:type="dxa"/>
              <w:right w:w="100" w:type="dxa"/>
            </w:tcMar>
            <w:hideMark/>
          </w:tcPr>
          <w:p w14:paraId="1E7279B3"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519" w:type="dxa"/>
            <w:tcBorders>
              <w:top w:val="nil"/>
              <w:left w:val="nil"/>
              <w:bottom w:val="single" w:sz="8" w:space="0" w:color="000000"/>
              <w:right w:val="single" w:sz="8" w:space="0" w:color="000000"/>
            </w:tcBorders>
            <w:tcMar>
              <w:top w:w="100" w:type="dxa"/>
              <w:left w:w="100" w:type="dxa"/>
              <w:bottom w:w="100" w:type="dxa"/>
              <w:right w:w="100" w:type="dxa"/>
            </w:tcMar>
            <w:hideMark/>
          </w:tcPr>
          <w:p w14:paraId="28B38120"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543" w:type="dxa"/>
            <w:tcBorders>
              <w:top w:val="nil"/>
              <w:left w:val="nil"/>
              <w:bottom w:val="single" w:sz="8" w:space="0" w:color="000000"/>
              <w:right w:val="single" w:sz="8" w:space="0" w:color="000000"/>
            </w:tcBorders>
            <w:tcMar>
              <w:top w:w="100" w:type="dxa"/>
              <w:left w:w="100" w:type="dxa"/>
              <w:bottom w:w="100" w:type="dxa"/>
              <w:right w:w="100" w:type="dxa"/>
            </w:tcMar>
            <w:hideMark/>
          </w:tcPr>
          <w:p w14:paraId="096D6BD7"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948" w:type="dxa"/>
            <w:tcBorders>
              <w:top w:val="nil"/>
              <w:left w:val="nil"/>
              <w:bottom w:val="single" w:sz="8" w:space="0" w:color="000000"/>
              <w:right w:val="single" w:sz="8" w:space="0" w:color="000000"/>
            </w:tcBorders>
            <w:tcMar>
              <w:top w:w="100" w:type="dxa"/>
              <w:left w:w="100" w:type="dxa"/>
              <w:bottom w:w="100" w:type="dxa"/>
              <w:right w:w="100" w:type="dxa"/>
            </w:tcMar>
            <w:hideMark/>
          </w:tcPr>
          <w:p w14:paraId="45CEC7F5"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535" w:type="dxa"/>
            <w:tcBorders>
              <w:top w:val="nil"/>
              <w:left w:val="nil"/>
              <w:bottom w:val="single" w:sz="8" w:space="0" w:color="000000"/>
              <w:right w:val="single" w:sz="8" w:space="0" w:color="000000"/>
            </w:tcBorders>
            <w:tcMar>
              <w:top w:w="100" w:type="dxa"/>
              <w:left w:w="100" w:type="dxa"/>
              <w:bottom w:w="100" w:type="dxa"/>
              <w:right w:w="100" w:type="dxa"/>
            </w:tcMar>
            <w:hideMark/>
          </w:tcPr>
          <w:p w14:paraId="28D9EC54"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551" w:type="dxa"/>
            <w:tcBorders>
              <w:top w:val="nil"/>
              <w:left w:val="nil"/>
              <w:bottom w:val="single" w:sz="8" w:space="0" w:color="000000"/>
              <w:right w:val="single" w:sz="8" w:space="0" w:color="000000"/>
            </w:tcBorders>
            <w:tcMar>
              <w:top w:w="100" w:type="dxa"/>
              <w:left w:w="100" w:type="dxa"/>
              <w:bottom w:w="100" w:type="dxa"/>
              <w:right w:w="100" w:type="dxa"/>
            </w:tcMar>
            <w:hideMark/>
          </w:tcPr>
          <w:p w14:paraId="4B4C22B0"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1021" w:type="dxa"/>
            <w:tcBorders>
              <w:top w:val="nil"/>
              <w:left w:val="nil"/>
              <w:bottom w:val="single" w:sz="8" w:space="0" w:color="000000"/>
              <w:right w:val="single" w:sz="8" w:space="0" w:color="000000"/>
            </w:tcBorders>
            <w:tcMar>
              <w:top w:w="100" w:type="dxa"/>
              <w:left w:w="100" w:type="dxa"/>
              <w:bottom w:w="100" w:type="dxa"/>
              <w:right w:w="100" w:type="dxa"/>
            </w:tcMar>
            <w:hideMark/>
          </w:tcPr>
          <w:p w14:paraId="42DBA16A"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535" w:type="dxa"/>
            <w:tcBorders>
              <w:top w:val="nil"/>
              <w:left w:val="nil"/>
              <w:bottom w:val="single" w:sz="8" w:space="0" w:color="000000"/>
              <w:right w:val="single" w:sz="8" w:space="0" w:color="000000"/>
            </w:tcBorders>
            <w:tcMar>
              <w:top w:w="100" w:type="dxa"/>
              <w:left w:w="100" w:type="dxa"/>
              <w:bottom w:w="100" w:type="dxa"/>
              <w:right w:w="100" w:type="dxa"/>
            </w:tcMar>
            <w:hideMark/>
          </w:tcPr>
          <w:p w14:paraId="7ECC336D"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543" w:type="dxa"/>
            <w:tcBorders>
              <w:top w:val="nil"/>
              <w:left w:val="nil"/>
              <w:bottom w:val="single" w:sz="8" w:space="0" w:color="000000"/>
              <w:right w:val="single" w:sz="8" w:space="0" w:color="000000"/>
            </w:tcBorders>
            <w:tcMar>
              <w:top w:w="100" w:type="dxa"/>
              <w:left w:w="100" w:type="dxa"/>
              <w:bottom w:w="100" w:type="dxa"/>
              <w:right w:w="100" w:type="dxa"/>
            </w:tcMar>
            <w:hideMark/>
          </w:tcPr>
          <w:p w14:paraId="7ADDC738"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973" w:type="dxa"/>
            <w:tcBorders>
              <w:top w:val="nil"/>
              <w:left w:val="nil"/>
              <w:bottom w:val="single" w:sz="8" w:space="0" w:color="000000"/>
              <w:right w:val="single" w:sz="8" w:space="0" w:color="000000"/>
            </w:tcBorders>
            <w:tcMar>
              <w:top w:w="100" w:type="dxa"/>
              <w:left w:w="100" w:type="dxa"/>
              <w:bottom w:w="100" w:type="dxa"/>
              <w:right w:w="100" w:type="dxa"/>
            </w:tcMar>
            <w:hideMark/>
          </w:tcPr>
          <w:p w14:paraId="29309B78"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519" w:type="dxa"/>
            <w:tcBorders>
              <w:top w:val="nil"/>
              <w:left w:val="nil"/>
              <w:bottom w:val="single" w:sz="8" w:space="0" w:color="000000"/>
              <w:right w:val="single" w:sz="8" w:space="0" w:color="000000"/>
            </w:tcBorders>
            <w:tcMar>
              <w:top w:w="100" w:type="dxa"/>
              <w:left w:w="100" w:type="dxa"/>
              <w:bottom w:w="100" w:type="dxa"/>
              <w:right w:w="100" w:type="dxa"/>
            </w:tcMar>
            <w:hideMark/>
          </w:tcPr>
          <w:p w14:paraId="48C90244"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551" w:type="dxa"/>
            <w:tcBorders>
              <w:top w:val="nil"/>
              <w:left w:val="nil"/>
              <w:bottom w:val="single" w:sz="8" w:space="0" w:color="000000"/>
              <w:right w:val="single" w:sz="8" w:space="0" w:color="000000"/>
            </w:tcBorders>
            <w:tcMar>
              <w:top w:w="100" w:type="dxa"/>
              <w:left w:w="100" w:type="dxa"/>
              <w:bottom w:w="100" w:type="dxa"/>
              <w:right w:w="100" w:type="dxa"/>
            </w:tcMar>
            <w:hideMark/>
          </w:tcPr>
          <w:p w14:paraId="6268C2F8"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1078" w:type="dxa"/>
            <w:tcBorders>
              <w:top w:val="nil"/>
              <w:left w:val="nil"/>
              <w:bottom w:val="single" w:sz="8" w:space="0" w:color="000000"/>
              <w:right w:val="single" w:sz="8" w:space="0" w:color="000000"/>
            </w:tcBorders>
            <w:tcMar>
              <w:top w:w="100" w:type="dxa"/>
              <w:left w:w="100" w:type="dxa"/>
              <w:bottom w:w="100" w:type="dxa"/>
              <w:right w:w="100" w:type="dxa"/>
            </w:tcMar>
            <w:hideMark/>
          </w:tcPr>
          <w:p w14:paraId="680C7CE2"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r>
      <w:tr w:rsidR="000D605A" w14:paraId="4090D828" w14:textId="77777777" w:rsidTr="000D605A">
        <w:trPr>
          <w:trHeight w:val="515"/>
        </w:trPr>
        <w:tc>
          <w:tcPr>
            <w:tcW w:w="519" w:type="dxa"/>
            <w:tcBorders>
              <w:top w:val="nil"/>
              <w:left w:val="single" w:sz="8" w:space="0" w:color="000000"/>
              <w:bottom w:val="single" w:sz="8" w:space="0" w:color="000000"/>
              <w:right w:val="single" w:sz="8" w:space="0" w:color="000000"/>
            </w:tcBorders>
            <w:tcMar>
              <w:top w:w="100" w:type="dxa"/>
              <w:left w:w="100" w:type="dxa"/>
              <w:bottom w:w="100" w:type="dxa"/>
              <w:right w:w="100" w:type="dxa"/>
            </w:tcMar>
            <w:hideMark/>
          </w:tcPr>
          <w:p w14:paraId="5914160E"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519" w:type="dxa"/>
            <w:tcBorders>
              <w:top w:val="nil"/>
              <w:left w:val="nil"/>
              <w:bottom w:val="single" w:sz="8" w:space="0" w:color="000000"/>
              <w:right w:val="single" w:sz="8" w:space="0" w:color="000000"/>
            </w:tcBorders>
            <w:tcMar>
              <w:top w:w="100" w:type="dxa"/>
              <w:left w:w="100" w:type="dxa"/>
              <w:bottom w:w="100" w:type="dxa"/>
              <w:right w:w="100" w:type="dxa"/>
            </w:tcMar>
            <w:hideMark/>
          </w:tcPr>
          <w:p w14:paraId="729F066D"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519" w:type="dxa"/>
            <w:tcBorders>
              <w:top w:val="nil"/>
              <w:left w:val="nil"/>
              <w:bottom w:val="single" w:sz="8" w:space="0" w:color="000000"/>
              <w:right w:val="single" w:sz="8" w:space="0" w:color="000000"/>
            </w:tcBorders>
            <w:tcMar>
              <w:top w:w="100" w:type="dxa"/>
              <w:left w:w="100" w:type="dxa"/>
              <w:bottom w:w="100" w:type="dxa"/>
              <w:right w:w="100" w:type="dxa"/>
            </w:tcMar>
            <w:hideMark/>
          </w:tcPr>
          <w:p w14:paraId="59C680A7"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543" w:type="dxa"/>
            <w:tcBorders>
              <w:top w:val="nil"/>
              <w:left w:val="nil"/>
              <w:bottom w:val="single" w:sz="8" w:space="0" w:color="000000"/>
              <w:right w:val="single" w:sz="8" w:space="0" w:color="000000"/>
            </w:tcBorders>
            <w:tcMar>
              <w:top w:w="100" w:type="dxa"/>
              <w:left w:w="100" w:type="dxa"/>
              <w:bottom w:w="100" w:type="dxa"/>
              <w:right w:w="100" w:type="dxa"/>
            </w:tcMar>
            <w:hideMark/>
          </w:tcPr>
          <w:p w14:paraId="2F4266A7"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948" w:type="dxa"/>
            <w:tcBorders>
              <w:top w:val="nil"/>
              <w:left w:val="nil"/>
              <w:bottom w:val="single" w:sz="8" w:space="0" w:color="000000"/>
              <w:right w:val="single" w:sz="8" w:space="0" w:color="000000"/>
            </w:tcBorders>
            <w:tcMar>
              <w:top w:w="100" w:type="dxa"/>
              <w:left w:w="100" w:type="dxa"/>
              <w:bottom w:w="100" w:type="dxa"/>
              <w:right w:w="100" w:type="dxa"/>
            </w:tcMar>
            <w:hideMark/>
          </w:tcPr>
          <w:p w14:paraId="2168E24C"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535" w:type="dxa"/>
            <w:tcBorders>
              <w:top w:val="nil"/>
              <w:left w:val="nil"/>
              <w:bottom w:val="single" w:sz="8" w:space="0" w:color="000000"/>
              <w:right w:val="single" w:sz="8" w:space="0" w:color="000000"/>
            </w:tcBorders>
            <w:tcMar>
              <w:top w:w="100" w:type="dxa"/>
              <w:left w:w="100" w:type="dxa"/>
              <w:bottom w:w="100" w:type="dxa"/>
              <w:right w:w="100" w:type="dxa"/>
            </w:tcMar>
            <w:hideMark/>
          </w:tcPr>
          <w:p w14:paraId="4FBE37FA"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551" w:type="dxa"/>
            <w:tcBorders>
              <w:top w:val="nil"/>
              <w:left w:val="nil"/>
              <w:bottom w:val="single" w:sz="8" w:space="0" w:color="000000"/>
              <w:right w:val="single" w:sz="8" w:space="0" w:color="000000"/>
            </w:tcBorders>
            <w:tcMar>
              <w:top w:w="100" w:type="dxa"/>
              <w:left w:w="100" w:type="dxa"/>
              <w:bottom w:w="100" w:type="dxa"/>
              <w:right w:w="100" w:type="dxa"/>
            </w:tcMar>
            <w:hideMark/>
          </w:tcPr>
          <w:p w14:paraId="4F765EC4"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1021" w:type="dxa"/>
            <w:tcBorders>
              <w:top w:val="nil"/>
              <w:left w:val="nil"/>
              <w:bottom w:val="single" w:sz="8" w:space="0" w:color="000000"/>
              <w:right w:val="single" w:sz="8" w:space="0" w:color="000000"/>
            </w:tcBorders>
            <w:tcMar>
              <w:top w:w="100" w:type="dxa"/>
              <w:left w:w="100" w:type="dxa"/>
              <w:bottom w:w="100" w:type="dxa"/>
              <w:right w:w="100" w:type="dxa"/>
            </w:tcMar>
            <w:hideMark/>
          </w:tcPr>
          <w:p w14:paraId="0B1E6318"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535" w:type="dxa"/>
            <w:tcBorders>
              <w:top w:val="nil"/>
              <w:left w:val="nil"/>
              <w:bottom w:val="single" w:sz="8" w:space="0" w:color="000000"/>
              <w:right w:val="single" w:sz="8" w:space="0" w:color="000000"/>
            </w:tcBorders>
            <w:tcMar>
              <w:top w:w="100" w:type="dxa"/>
              <w:left w:w="100" w:type="dxa"/>
              <w:bottom w:w="100" w:type="dxa"/>
              <w:right w:w="100" w:type="dxa"/>
            </w:tcMar>
            <w:hideMark/>
          </w:tcPr>
          <w:p w14:paraId="27CC33B0"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543" w:type="dxa"/>
            <w:tcBorders>
              <w:top w:val="nil"/>
              <w:left w:val="nil"/>
              <w:bottom w:val="single" w:sz="8" w:space="0" w:color="000000"/>
              <w:right w:val="single" w:sz="8" w:space="0" w:color="000000"/>
            </w:tcBorders>
            <w:tcMar>
              <w:top w:w="100" w:type="dxa"/>
              <w:left w:w="100" w:type="dxa"/>
              <w:bottom w:w="100" w:type="dxa"/>
              <w:right w:w="100" w:type="dxa"/>
            </w:tcMar>
            <w:hideMark/>
          </w:tcPr>
          <w:p w14:paraId="5FE7A19B"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973" w:type="dxa"/>
            <w:tcBorders>
              <w:top w:val="nil"/>
              <w:left w:val="nil"/>
              <w:bottom w:val="single" w:sz="8" w:space="0" w:color="000000"/>
              <w:right w:val="single" w:sz="8" w:space="0" w:color="000000"/>
            </w:tcBorders>
            <w:tcMar>
              <w:top w:w="100" w:type="dxa"/>
              <w:left w:w="100" w:type="dxa"/>
              <w:bottom w:w="100" w:type="dxa"/>
              <w:right w:w="100" w:type="dxa"/>
            </w:tcMar>
            <w:hideMark/>
          </w:tcPr>
          <w:p w14:paraId="542F99C3"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519" w:type="dxa"/>
            <w:tcBorders>
              <w:top w:val="nil"/>
              <w:left w:val="nil"/>
              <w:bottom w:val="single" w:sz="8" w:space="0" w:color="000000"/>
              <w:right w:val="single" w:sz="8" w:space="0" w:color="000000"/>
            </w:tcBorders>
            <w:tcMar>
              <w:top w:w="100" w:type="dxa"/>
              <w:left w:w="100" w:type="dxa"/>
              <w:bottom w:w="100" w:type="dxa"/>
              <w:right w:w="100" w:type="dxa"/>
            </w:tcMar>
            <w:hideMark/>
          </w:tcPr>
          <w:p w14:paraId="412AC19B"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551" w:type="dxa"/>
            <w:tcBorders>
              <w:top w:val="nil"/>
              <w:left w:val="nil"/>
              <w:bottom w:val="single" w:sz="8" w:space="0" w:color="000000"/>
              <w:right w:val="single" w:sz="8" w:space="0" w:color="000000"/>
            </w:tcBorders>
            <w:tcMar>
              <w:top w:w="100" w:type="dxa"/>
              <w:left w:w="100" w:type="dxa"/>
              <w:bottom w:w="100" w:type="dxa"/>
              <w:right w:w="100" w:type="dxa"/>
            </w:tcMar>
            <w:hideMark/>
          </w:tcPr>
          <w:p w14:paraId="20522323"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1078" w:type="dxa"/>
            <w:tcBorders>
              <w:top w:val="nil"/>
              <w:left w:val="nil"/>
              <w:bottom w:val="single" w:sz="8" w:space="0" w:color="000000"/>
              <w:right w:val="single" w:sz="8" w:space="0" w:color="000000"/>
            </w:tcBorders>
            <w:tcMar>
              <w:top w:w="100" w:type="dxa"/>
              <w:left w:w="100" w:type="dxa"/>
              <w:bottom w:w="100" w:type="dxa"/>
              <w:right w:w="100" w:type="dxa"/>
            </w:tcMar>
            <w:hideMark/>
          </w:tcPr>
          <w:p w14:paraId="0A1AC8AA"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r>
      <w:tr w:rsidR="000D605A" w14:paraId="392BB90A" w14:textId="77777777" w:rsidTr="000D605A">
        <w:trPr>
          <w:trHeight w:val="785"/>
        </w:trPr>
        <w:tc>
          <w:tcPr>
            <w:tcW w:w="1038" w:type="dxa"/>
            <w:gridSpan w:val="2"/>
            <w:tcBorders>
              <w:top w:val="nil"/>
              <w:left w:val="single" w:sz="8" w:space="0" w:color="000000"/>
              <w:bottom w:val="single" w:sz="8" w:space="0" w:color="000000"/>
              <w:right w:val="single" w:sz="8" w:space="0" w:color="000000"/>
            </w:tcBorders>
            <w:tcMar>
              <w:top w:w="100" w:type="dxa"/>
              <w:left w:w="100" w:type="dxa"/>
              <w:bottom w:w="100" w:type="dxa"/>
              <w:right w:w="100" w:type="dxa"/>
            </w:tcMar>
            <w:hideMark/>
          </w:tcPr>
          <w:p w14:paraId="0FC14B6E"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 E C H N I C A L</w:t>
            </w:r>
          </w:p>
        </w:tc>
        <w:tc>
          <w:tcPr>
            <w:tcW w:w="519" w:type="dxa"/>
            <w:tcBorders>
              <w:top w:val="nil"/>
              <w:left w:val="nil"/>
              <w:bottom w:val="single" w:sz="8" w:space="0" w:color="000000"/>
              <w:right w:val="single" w:sz="8" w:space="0" w:color="000000"/>
            </w:tcBorders>
            <w:tcMar>
              <w:top w:w="100" w:type="dxa"/>
              <w:left w:w="100" w:type="dxa"/>
              <w:bottom w:w="100" w:type="dxa"/>
              <w:right w:w="100" w:type="dxa"/>
            </w:tcMar>
            <w:hideMark/>
          </w:tcPr>
          <w:p w14:paraId="057766B9"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1491" w:type="dxa"/>
            <w:gridSpan w:val="2"/>
            <w:tcBorders>
              <w:top w:val="nil"/>
              <w:left w:val="nil"/>
              <w:bottom w:val="single" w:sz="8" w:space="0" w:color="000000"/>
              <w:right w:val="single" w:sz="8" w:space="0" w:color="000000"/>
            </w:tcBorders>
            <w:tcMar>
              <w:top w:w="100" w:type="dxa"/>
              <w:left w:w="100" w:type="dxa"/>
              <w:bottom w:w="100" w:type="dxa"/>
              <w:right w:w="100" w:type="dxa"/>
            </w:tcMar>
            <w:hideMark/>
          </w:tcPr>
          <w:p w14:paraId="50AC7DAE"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M A N A G E M E N T</w:t>
            </w:r>
          </w:p>
        </w:tc>
        <w:tc>
          <w:tcPr>
            <w:tcW w:w="535" w:type="dxa"/>
            <w:tcBorders>
              <w:top w:val="nil"/>
              <w:left w:val="nil"/>
              <w:bottom w:val="single" w:sz="8" w:space="0" w:color="000000"/>
              <w:right w:val="single" w:sz="8" w:space="0" w:color="000000"/>
            </w:tcBorders>
            <w:tcMar>
              <w:top w:w="100" w:type="dxa"/>
              <w:left w:w="100" w:type="dxa"/>
              <w:bottom w:w="100" w:type="dxa"/>
              <w:right w:w="100" w:type="dxa"/>
            </w:tcMar>
            <w:hideMark/>
          </w:tcPr>
          <w:p w14:paraId="045E5814"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1572" w:type="dxa"/>
            <w:gridSpan w:val="2"/>
            <w:tcBorders>
              <w:top w:val="nil"/>
              <w:left w:val="nil"/>
              <w:bottom w:val="single" w:sz="8" w:space="0" w:color="000000"/>
              <w:right w:val="single" w:sz="8" w:space="0" w:color="000000"/>
            </w:tcBorders>
            <w:tcMar>
              <w:top w:w="100" w:type="dxa"/>
              <w:left w:w="100" w:type="dxa"/>
              <w:bottom w:w="100" w:type="dxa"/>
              <w:right w:w="100" w:type="dxa"/>
            </w:tcMar>
            <w:hideMark/>
          </w:tcPr>
          <w:p w14:paraId="32659EE7"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O R G A N I Z A T I O N A L</w:t>
            </w:r>
          </w:p>
        </w:tc>
        <w:tc>
          <w:tcPr>
            <w:tcW w:w="535" w:type="dxa"/>
            <w:tcBorders>
              <w:top w:val="nil"/>
              <w:left w:val="nil"/>
              <w:bottom w:val="single" w:sz="8" w:space="0" w:color="000000"/>
              <w:right w:val="single" w:sz="8" w:space="0" w:color="000000"/>
            </w:tcBorders>
            <w:tcMar>
              <w:top w:w="100" w:type="dxa"/>
              <w:left w:w="100" w:type="dxa"/>
              <w:bottom w:w="100" w:type="dxa"/>
              <w:right w:w="100" w:type="dxa"/>
            </w:tcMar>
            <w:hideMark/>
          </w:tcPr>
          <w:p w14:paraId="7F8DE120"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1516" w:type="dxa"/>
            <w:gridSpan w:val="2"/>
            <w:tcBorders>
              <w:top w:val="nil"/>
              <w:left w:val="nil"/>
              <w:bottom w:val="single" w:sz="8" w:space="0" w:color="000000"/>
              <w:right w:val="single" w:sz="8" w:space="0" w:color="000000"/>
            </w:tcBorders>
            <w:tcMar>
              <w:top w:w="100" w:type="dxa"/>
              <w:left w:w="100" w:type="dxa"/>
              <w:bottom w:w="100" w:type="dxa"/>
              <w:right w:w="100" w:type="dxa"/>
            </w:tcMar>
            <w:hideMark/>
          </w:tcPr>
          <w:p w14:paraId="01028755"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C O M </w:t>
            </w:r>
            <w:proofErr w:type="spellStart"/>
            <w:r>
              <w:rPr>
                <w:rFonts w:ascii="Times New Roman" w:eastAsia="Times New Roman" w:hAnsi="Times New Roman" w:cs="Times New Roman"/>
                <w:b/>
                <w:sz w:val="24"/>
                <w:szCs w:val="24"/>
              </w:rPr>
              <w:t>M</w:t>
            </w:r>
            <w:proofErr w:type="spellEnd"/>
            <w:r>
              <w:rPr>
                <w:rFonts w:ascii="Times New Roman" w:eastAsia="Times New Roman" w:hAnsi="Times New Roman" w:cs="Times New Roman"/>
                <w:b/>
                <w:sz w:val="24"/>
                <w:szCs w:val="24"/>
              </w:rPr>
              <w:t xml:space="preserve"> E R C I </w:t>
            </w:r>
            <w:proofErr w:type="gramStart"/>
            <w:r>
              <w:rPr>
                <w:rFonts w:ascii="Times New Roman" w:eastAsia="Times New Roman" w:hAnsi="Times New Roman" w:cs="Times New Roman"/>
                <w:b/>
                <w:sz w:val="24"/>
                <w:szCs w:val="24"/>
              </w:rPr>
              <w:t>A</w:t>
            </w:r>
            <w:proofErr w:type="gramEnd"/>
            <w:r>
              <w:rPr>
                <w:rFonts w:ascii="Times New Roman" w:eastAsia="Times New Roman" w:hAnsi="Times New Roman" w:cs="Times New Roman"/>
                <w:b/>
                <w:sz w:val="24"/>
                <w:szCs w:val="24"/>
              </w:rPr>
              <w:t xml:space="preserve"> L</w:t>
            </w:r>
          </w:p>
        </w:tc>
        <w:tc>
          <w:tcPr>
            <w:tcW w:w="519" w:type="dxa"/>
            <w:tcBorders>
              <w:top w:val="nil"/>
              <w:left w:val="nil"/>
              <w:bottom w:val="single" w:sz="8" w:space="0" w:color="000000"/>
              <w:right w:val="single" w:sz="8" w:space="0" w:color="000000"/>
            </w:tcBorders>
            <w:tcMar>
              <w:top w:w="100" w:type="dxa"/>
              <w:left w:w="100" w:type="dxa"/>
              <w:bottom w:w="100" w:type="dxa"/>
              <w:right w:w="100" w:type="dxa"/>
            </w:tcMar>
            <w:hideMark/>
          </w:tcPr>
          <w:p w14:paraId="590E8159"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1629" w:type="dxa"/>
            <w:gridSpan w:val="2"/>
            <w:tcBorders>
              <w:top w:val="nil"/>
              <w:left w:val="nil"/>
              <w:bottom w:val="single" w:sz="8" w:space="0" w:color="000000"/>
              <w:right w:val="single" w:sz="8" w:space="0" w:color="000000"/>
            </w:tcBorders>
            <w:tcMar>
              <w:top w:w="100" w:type="dxa"/>
              <w:left w:w="100" w:type="dxa"/>
              <w:bottom w:w="100" w:type="dxa"/>
              <w:right w:w="100" w:type="dxa"/>
            </w:tcMar>
            <w:hideMark/>
          </w:tcPr>
          <w:p w14:paraId="1C851963"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 X T E R N A L</w:t>
            </w:r>
            <w:r>
              <w:rPr>
                <w:rFonts w:ascii="Times New Roman" w:eastAsia="Times New Roman" w:hAnsi="Times New Roman" w:cs="Times New Roman"/>
                <w:b/>
                <w:sz w:val="24"/>
                <w:szCs w:val="24"/>
              </w:rPr>
              <w:tab/>
              <w:t>R I S K</w:t>
            </w:r>
          </w:p>
        </w:tc>
      </w:tr>
      <w:tr w:rsidR="000D605A" w14:paraId="3D29351A" w14:textId="77777777" w:rsidTr="000D605A">
        <w:trPr>
          <w:trHeight w:val="515"/>
        </w:trPr>
        <w:tc>
          <w:tcPr>
            <w:tcW w:w="519" w:type="dxa"/>
            <w:tcBorders>
              <w:top w:val="nil"/>
              <w:left w:val="single" w:sz="8" w:space="0" w:color="000000"/>
              <w:bottom w:val="single" w:sz="8" w:space="0" w:color="000000"/>
              <w:right w:val="single" w:sz="8" w:space="0" w:color="000000"/>
            </w:tcBorders>
            <w:tcMar>
              <w:top w:w="100" w:type="dxa"/>
              <w:left w:w="100" w:type="dxa"/>
              <w:bottom w:w="100" w:type="dxa"/>
              <w:right w:w="100" w:type="dxa"/>
            </w:tcMar>
            <w:hideMark/>
          </w:tcPr>
          <w:p w14:paraId="5D6698CF"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519" w:type="dxa"/>
            <w:tcBorders>
              <w:top w:val="nil"/>
              <w:left w:val="nil"/>
              <w:bottom w:val="single" w:sz="8" w:space="0" w:color="000000"/>
              <w:right w:val="single" w:sz="8" w:space="0" w:color="000000"/>
            </w:tcBorders>
            <w:tcMar>
              <w:top w:w="100" w:type="dxa"/>
              <w:left w:w="100" w:type="dxa"/>
              <w:bottom w:w="100" w:type="dxa"/>
              <w:right w:w="100" w:type="dxa"/>
            </w:tcMar>
            <w:hideMark/>
          </w:tcPr>
          <w:p w14:paraId="440137C8"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519" w:type="dxa"/>
            <w:tcBorders>
              <w:top w:val="nil"/>
              <w:left w:val="nil"/>
              <w:bottom w:val="single" w:sz="8" w:space="0" w:color="000000"/>
              <w:right w:val="single" w:sz="8" w:space="0" w:color="000000"/>
            </w:tcBorders>
            <w:tcMar>
              <w:top w:w="100" w:type="dxa"/>
              <w:left w:w="100" w:type="dxa"/>
              <w:bottom w:w="100" w:type="dxa"/>
              <w:right w:w="100" w:type="dxa"/>
            </w:tcMar>
            <w:hideMark/>
          </w:tcPr>
          <w:p w14:paraId="7DC5D3C9"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543" w:type="dxa"/>
            <w:tcBorders>
              <w:top w:val="nil"/>
              <w:left w:val="nil"/>
              <w:bottom w:val="single" w:sz="8" w:space="0" w:color="000000"/>
              <w:right w:val="single" w:sz="8" w:space="0" w:color="000000"/>
            </w:tcBorders>
            <w:tcMar>
              <w:top w:w="100" w:type="dxa"/>
              <w:left w:w="100" w:type="dxa"/>
              <w:bottom w:w="100" w:type="dxa"/>
              <w:right w:w="100" w:type="dxa"/>
            </w:tcMar>
            <w:hideMark/>
          </w:tcPr>
          <w:p w14:paraId="295AC7F2"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948" w:type="dxa"/>
            <w:tcBorders>
              <w:top w:val="nil"/>
              <w:left w:val="nil"/>
              <w:bottom w:val="single" w:sz="8" w:space="0" w:color="000000"/>
              <w:right w:val="single" w:sz="8" w:space="0" w:color="000000"/>
            </w:tcBorders>
            <w:tcMar>
              <w:top w:w="100" w:type="dxa"/>
              <w:left w:w="100" w:type="dxa"/>
              <w:bottom w:w="100" w:type="dxa"/>
              <w:right w:w="100" w:type="dxa"/>
            </w:tcMar>
            <w:hideMark/>
          </w:tcPr>
          <w:p w14:paraId="1AB5678F"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535" w:type="dxa"/>
            <w:tcBorders>
              <w:top w:val="nil"/>
              <w:left w:val="nil"/>
              <w:bottom w:val="single" w:sz="8" w:space="0" w:color="000000"/>
              <w:right w:val="single" w:sz="8" w:space="0" w:color="000000"/>
            </w:tcBorders>
            <w:tcMar>
              <w:top w:w="100" w:type="dxa"/>
              <w:left w:w="100" w:type="dxa"/>
              <w:bottom w:w="100" w:type="dxa"/>
              <w:right w:w="100" w:type="dxa"/>
            </w:tcMar>
            <w:hideMark/>
          </w:tcPr>
          <w:p w14:paraId="3C5287DB"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551" w:type="dxa"/>
            <w:tcBorders>
              <w:top w:val="nil"/>
              <w:left w:val="nil"/>
              <w:bottom w:val="single" w:sz="8" w:space="0" w:color="000000"/>
              <w:right w:val="single" w:sz="8" w:space="0" w:color="000000"/>
            </w:tcBorders>
            <w:tcMar>
              <w:top w:w="100" w:type="dxa"/>
              <w:left w:w="100" w:type="dxa"/>
              <w:bottom w:w="100" w:type="dxa"/>
              <w:right w:w="100" w:type="dxa"/>
            </w:tcMar>
            <w:hideMark/>
          </w:tcPr>
          <w:p w14:paraId="4532AB29"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1021" w:type="dxa"/>
            <w:tcBorders>
              <w:top w:val="nil"/>
              <w:left w:val="nil"/>
              <w:bottom w:val="single" w:sz="8" w:space="0" w:color="000000"/>
              <w:right w:val="single" w:sz="8" w:space="0" w:color="000000"/>
            </w:tcBorders>
            <w:tcMar>
              <w:top w:w="100" w:type="dxa"/>
              <w:left w:w="100" w:type="dxa"/>
              <w:bottom w:w="100" w:type="dxa"/>
              <w:right w:w="100" w:type="dxa"/>
            </w:tcMar>
            <w:hideMark/>
          </w:tcPr>
          <w:p w14:paraId="43DD0C20"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535" w:type="dxa"/>
            <w:tcBorders>
              <w:top w:val="nil"/>
              <w:left w:val="nil"/>
              <w:bottom w:val="single" w:sz="8" w:space="0" w:color="000000"/>
              <w:right w:val="single" w:sz="8" w:space="0" w:color="000000"/>
            </w:tcBorders>
            <w:tcMar>
              <w:top w:w="100" w:type="dxa"/>
              <w:left w:w="100" w:type="dxa"/>
              <w:bottom w:w="100" w:type="dxa"/>
              <w:right w:w="100" w:type="dxa"/>
            </w:tcMar>
            <w:hideMark/>
          </w:tcPr>
          <w:p w14:paraId="1227055D"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543" w:type="dxa"/>
            <w:tcBorders>
              <w:top w:val="nil"/>
              <w:left w:val="nil"/>
              <w:bottom w:val="single" w:sz="8" w:space="0" w:color="000000"/>
              <w:right w:val="single" w:sz="8" w:space="0" w:color="000000"/>
            </w:tcBorders>
            <w:tcMar>
              <w:top w:w="100" w:type="dxa"/>
              <w:left w:w="100" w:type="dxa"/>
              <w:bottom w:w="100" w:type="dxa"/>
              <w:right w:w="100" w:type="dxa"/>
            </w:tcMar>
            <w:hideMark/>
          </w:tcPr>
          <w:p w14:paraId="7E057D2D"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973" w:type="dxa"/>
            <w:tcBorders>
              <w:top w:val="nil"/>
              <w:left w:val="nil"/>
              <w:bottom w:val="single" w:sz="8" w:space="0" w:color="000000"/>
              <w:right w:val="single" w:sz="8" w:space="0" w:color="000000"/>
            </w:tcBorders>
            <w:tcMar>
              <w:top w:w="100" w:type="dxa"/>
              <w:left w:w="100" w:type="dxa"/>
              <w:bottom w:w="100" w:type="dxa"/>
              <w:right w:w="100" w:type="dxa"/>
            </w:tcMar>
            <w:hideMark/>
          </w:tcPr>
          <w:p w14:paraId="33A0109F"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519" w:type="dxa"/>
            <w:tcBorders>
              <w:top w:val="nil"/>
              <w:left w:val="nil"/>
              <w:bottom w:val="single" w:sz="8" w:space="0" w:color="000000"/>
              <w:right w:val="single" w:sz="8" w:space="0" w:color="000000"/>
            </w:tcBorders>
            <w:tcMar>
              <w:top w:w="100" w:type="dxa"/>
              <w:left w:w="100" w:type="dxa"/>
              <w:bottom w:w="100" w:type="dxa"/>
              <w:right w:w="100" w:type="dxa"/>
            </w:tcMar>
            <w:hideMark/>
          </w:tcPr>
          <w:p w14:paraId="1EAA858C"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551" w:type="dxa"/>
            <w:tcBorders>
              <w:top w:val="nil"/>
              <w:left w:val="nil"/>
              <w:bottom w:val="single" w:sz="8" w:space="0" w:color="000000"/>
              <w:right w:val="single" w:sz="8" w:space="0" w:color="000000"/>
            </w:tcBorders>
            <w:tcMar>
              <w:top w:w="100" w:type="dxa"/>
              <w:left w:w="100" w:type="dxa"/>
              <w:bottom w:w="100" w:type="dxa"/>
              <w:right w:w="100" w:type="dxa"/>
            </w:tcMar>
            <w:hideMark/>
          </w:tcPr>
          <w:p w14:paraId="0ED200E9"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1078" w:type="dxa"/>
            <w:tcBorders>
              <w:top w:val="nil"/>
              <w:left w:val="nil"/>
              <w:bottom w:val="single" w:sz="8" w:space="0" w:color="000000"/>
              <w:right w:val="single" w:sz="8" w:space="0" w:color="000000"/>
            </w:tcBorders>
            <w:tcMar>
              <w:top w:w="100" w:type="dxa"/>
              <w:left w:w="100" w:type="dxa"/>
              <w:bottom w:w="100" w:type="dxa"/>
              <w:right w:w="100" w:type="dxa"/>
            </w:tcMar>
            <w:hideMark/>
          </w:tcPr>
          <w:p w14:paraId="2979B533"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r>
      <w:tr w:rsidR="000D605A" w14:paraId="7109E08C" w14:textId="77777777" w:rsidTr="000D605A">
        <w:trPr>
          <w:trHeight w:val="785"/>
        </w:trPr>
        <w:tc>
          <w:tcPr>
            <w:tcW w:w="1038" w:type="dxa"/>
            <w:gridSpan w:val="2"/>
            <w:tcBorders>
              <w:top w:val="nil"/>
              <w:left w:val="single" w:sz="8" w:space="0" w:color="000000"/>
              <w:bottom w:val="single" w:sz="8" w:space="0" w:color="000000"/>
              <w:right w:val="single" w:sz="8" w:space="0" w:color="000000"/>
            </w:tcBorders>
            <w:tcMar>
              <w:top w:w="100" w:type="dxa"/>
              <w:left w:w="100" w:type="dxa"/>
              <w:bottom w:w="100" w:type="dxa"/>
              <w:right w:w="100" w:type="dxa"/>
            </w:tcMar>
            <w:hideMark/>
          </w:tcPr>
          <w:p w14:paraId="70E6FC89"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Scope &amp; Objective</w:t>
            </w:r>
          </w:p>
        </w:tc>
        <w:tc>
          <w:tcPr>
            <w:tcW w:w="519" w:type="dxa"/>
            <w:tcBorders>
              <w:top w:val="nil"/>
              <w:left w:val="nil"/>
              <w:bottom w:val="single" w:sz="8" w:space="0" w:color="000000"/>
              <w:right w:val="single" w:sz="8" w:space="0" w:color="000000"/>
            </w:tcBorders>
            <w:tcMar>
              <w:top w:w="100" w:type="dxa"/>
              <w:left w:w="100" w:type="dxa"/>
              <w:bottom w:w="100" w:type="dxa"/>
              <w:right w:w="100" w:type="dxa"/>
            </w:tcMar>
            <w:hideMark/>
          </w:tcPr>
          <w:p w14:paraId="687308A8"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1491" w:type="dxa"/>
            <w:gridSpan w:val="2"/>
            <w:tcBorders>
              <w:top w:val="nil"/>
              <w:left w:val="nil"/>
              <w:bottom w:val="single" w:sz="8" w:space="0" w:color="000000"/>
              <w:right w:val="single" w:sz="8" w:space="0" w:color="000000"/>
            </w:tcBorders>
            <w:tcMar>
              <w:top w:w="100" w:type="dxa"/>
              <w:left w:w="100" w:type="dxa"/>
              <w:bottom w:w="100" w:type="dxa"/>
              <w:right w:w="100" w:type="dxa"/>
            </w:tcMar>
            <w:hideMark/>
          </w:tcPr>
          <w:p w14:paraId="201FFCA9"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Project Management</w:t>
            </w:r>
          </w:p>
        </w:tc>
        <w:tc>
          <w:tcPr>
            <w:tcW w:w="535" w:type="dxa"/>
            <w:tcBorders>
              <w:top w:val="nil"/>
              <w:left w:val="nil"/>
              <w:bottom w:val="single" w:sz="8" w:space="0" w:color="000000"/>
              <w:right w:val="single" w:sz="8" w:space="0" w:color="000000"/>
            </w:tcBorders>
            <w:tcMar>
              <w:top w:w="100" w:type="dxa"/>
              <w:left w:w="100" w:type="dxa"/>
              <w:bottom w:w="100" w:type="dxa"/>
              <w:right w:w="100" w:type="dxa"/>
            </w:tcMar>
            <w:hideMark/>
          </w:tcPr>
          <w:p w14:paraId="062C9AE4"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1572" w:type="dxa"/>
            <w:gridSpan w:val="2"/>
            <w:tcBorders>
              <w:top w:val="nil"/>
              <w:left w:val="nil"/>
              <w:bottom w:val="single" w:sz="8" w:space="0" w:color="000000"/>
              <w:right w:val="single" w:sz="8" w:space="0" w:color="000000"/>
            </w:tcBorders>
            <w:tcMar>
              <w:top w:w="100" w:type="dxa"/>
              <w:left w:w="100" w:type="dxa"/>
              <w:bottom w:w="100" w:type="dxa"/>
              <w:right w:w="100" w:type="dxa"/>
            </w:tcMar>
            <w:hideMark/>
          </w:tcPr>
          <w:p w14:paraId="783ED8D8"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Culture</w:t>
            </w:r>
          </w:p>
        </w:tc>
        <w:tc>
          <w:tcPr>
            <w:tcW w:w="535" w:type="dxa"/>
            <w:tcBorders>
              <w:top w:val="nil"/>
              <w:left w:val="nil"/>
              <w:bottom w:val="single" w:sz="8" w:space="0" w:color="000000"/>
              <w:right w:val="single" w:sz="8" w:space="0" w:color="000000"/>
            </w:tcBorders>
            <w:tcMar>
              <w:top w:w="100" w:type="dxa"/>
              <w:left w:w="100" w:type="dxa"/>
              <w:bottom w:w="100" w:type="dxa"/>
              <w:right w:w="100" w:type="dxa"/>
            </w:tcMar>
            <w:hideMark/>
          </w:tcPr>
          <w:p w14:paraId="1E11C344"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1516" w:type="dxa"/>
            <w:gridSpan w:val="2"/>
            <w:tcBorders>
              <w:top w:val="nil"/>
              <w:left w:val="nil"/>
              <w:bottom w:val="single" w:sz="8" w:space="0" w:color="000000"/>
              <w:right w:val="single" w:sz="8" w:space="0" w:color="000000"/>
            </w:tcBorders>
            <w:tcMar>
              <w:top w:w="100" w:type="dxa"/>
              <w:left w:w="100" w:type="dxa"/>
              <w:bottom w:w="100" w:type="dxa"/>
              <w:right w:w="100" w:type="dxa"/>
            </w:tcMar>
            <w:hideMark/>
          </w:tcPr>
          <w:p w14:paraId="2A7CD7A7"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General Contract Terms &amp; Conditions</w:t>
            </w:r>
          </w:p>
        </w:tc>
        <w:tc>
          <w:tcPr>
            <w:tcW w:w="519" w:type="dxa"/>
            <w:tcBorders>
              <w:top w:val="nil"/>
              <w:left w:val="nil"/>
              <w:bottom w:val="single" w:sz="8" w:space="0" w:color="000000"/>
              <w:right w:val="single" w:sz="8" w:space="0" w:color="000000"/>
            </w:tcBorders>
            <w:tcMar>
              <w:top w:w="100" w:type="dxa"/>
              <w:left w:w="100" w:type="dxa"/>
              <w:bottom w:w="100" w:type="dxa"/>
              <w:right w:w="100" w:type="dxa"/>
            </w:tcMar>
            <w:hideMark/>
          </w:tcPr>
          <w:p w14:paraId="1269F43E"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1629" w:type="dxa"/>
            <w:gridSpan w:val="2"/>
            <w:tcBorders>
              <w:top w:val="nil"/>
              <w:left w:val="nil"/>
              <w:bottom w:val="single" w:sz="8" w:space="0" w:color="000000"/>
              <w:right w:val="single" w:sz="8" w:space="0" w:color="000000"/>
            </w:tcBorders>
            <w:tcMar>
              <w:top w:w="100" w:type="dxa"/>
              <w:left w:w="100" w:type="dxa"/>
              <w:bottom w:w="100" w:type="dxa"/>
              <w:right w:w="100" w:type="dxa"/>
            </w:tcMar>
            <w:hideMark/>
          </w:tcPr>
          <w:p w14:paraId="05CBA872"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Legislative</w:t>
            </w:r>
          </w:p>
        </w:tc>
      </w:tr>
      <w:tr w:rsidR="000D605A" w14:paraId="279AF46F" w14:textId="77777777" w:rsidTr="000D605A">
        <w:trPr>
          <w:trHeight w:val="500"/>
        </w:trPr>
        <w:tc>
          <w:tcPr>
            <w:tcW w:w="1038" w:type="dxa"/>
            <w:gridSpan w:val="2"/>
            <w:tcBorders>
              <w:top w:val="nil"/>
              <w:left w:val="single" w:sz="8" w:space="0" w:color="000000"/>
              <w:bottom w:val="single" w:sz="8" w:space="0" w:color="000000"/>
              <w:right w:val="single" w:sz="8" w:space="0" w:color="000000"/>
            </w:tcBorders>
            <w:tcMar>
              <w:top w:w="100" w:type="dxa"/>
              <w:left w:w="100" w:type="dxa"/>
              <w:bottom w:w="100" w:type="dxa"/>
              <w:right w:w="100" w:type="dxa"/>
            </w:tcMar>
            <w:hideMark/>
          </w:tcPr>
          <w:p w14:paraId="22F85179"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519" w:type="dxa"/>
            <w:tcBorders>
              <w:top w:val="nil"/>
              <w:left w:val="nil"/>
              <w:bottom w:val="single" w:sz="8" w:space="0" w:color="000000"/>
              <w:right w:val="single" w:sz="8" w:space="0" w:color="000000"/>
            </w:tcBorders>
            <w:tcMar>
              <w:top w:w="100" w:type="dxa"/>
              <w:left w:w="100" w:type="dxa"/>
              <w:bottom w:w="100" w:type="dxa"/>
              <w:right w:w="100" w:type="dxa"/>
            </w:tcMar>
            <w:hideMark/>
          </w:tcPr>
          <w:p w14:paraId="2B5A571D"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1491" w:type="dxa"/>
            <w:gridSpan w:val="2"/>
            <w:tcBorders>
              <w:top w:val="nil"/>
              <w:left w:val="nil"/>
              <w:bottom w:val="single" w:sz="8" w:space="0" w:color="000000"/>
              <w:right w:val="single" w:sz="8" w:space="0" w:color="000000"/>
            </w:tcBorders>
            <w:tcMar>
              <w:top w:w="100" w:type="dxa"/>
              <w:left w:w="100" w:type="dxa"/>
              <w:bottom w:w="100" w:type="dxa"/>
              <w:right w:w="100" w:type="dxa"/>
            </w:tcMar>
            <w:hideMark/>
          </w:tcPr>
          <w:p w14:paraId="43CCCA4D"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535" w:type="dxa"/>
            <w:tcBorders>
              <w:top w:val="nil"/>
              <w:left w:val="nil"/>
              <w:bottom w:val="single" w:sz="8" w:space="0" w:color="000000"/>
              <w:right w:val="single" w:sz="8" w:space="0" w:color="000000"/>
            </w:tcBorders>
            <w:tcMar>
              <w:top w:w="100" w:type="dxa"/>
              <w:left w:w="100" w:type="dxa"/>
              <w:bottom w:w="100" w:type="dxa"/>
              <w:right w:w="100" w:type="dxa"/>
            </w:tcMar>
            <w:hideMark/>
          </w:tcPr>
          <w:p w14:paraId="2279D2DA"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1572" w:type="dxa"/>
            <w:gridSpan w:val="2"/>
            <w:tcBorders>
              <w:top w:val="nil"/>
              <w:left w:val="nil"/>
              <w:bottom w:val="single" w:sz="8" w:space="0" w:color="000000"/>
              <w:right w:val="single" w:sz="8" w:space="0" w:color="000000"/>
            </w:tcBorders>
            <w:tcMar>
              <w:top w:w="100" w:type="dxa"/>
              <w:left w:w="100" w:type="dxa"/>
              <w:bottom w:w="100" w:type="dxa"/>
              <w:right w:w="100" w:type="dxa"/>
            </w:tcMar>
            <w:hideMark/>
          </w:tcPr>
          <w:p w14:paraId="369AB7BC"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535" w:type="dxa"/>
            <w:tcBorders>
              <w:top w:val="nil"/>
              <w:left w:val="nil"/>
              <w:bottom w:val="single" w:sz="8" w:space="0" w:color="000000"/>
              <w:right w:val="single" w:sz="8" w:space="0" w:color="000000"/>
            </w:tcBorders>
            <w:tcMar>
              <w:top w:w="100" w:type="dxa"/>
              <w:left w:w="100" w:type="dxa"/>
              <w:bottom w:w="100" w:type="dxa"/>
              <w:right w:w="100" w:type="dxa"/>
            </w:tcMar>
            <w:hideMark/>
          </w:tcPr>
          <w:p w14:paraId="68876629"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1516" w:type="dxa"/>
            <w:gridSpan w:val="2"/>
            <w:tcBorders>
              <w:top w:val="nil"/>
              <w:left w:val="nil"/>
              <w:bottom w:val="single" w:sz="8" w:space="0" w:color="000000"/>
              <w:right w:val="single" w:sz="8" w:space="0" w:color="000000"/>
            </w:tcBorders>
            <w:tcMar>
              <w:top w:w="100" w:type="dxa"/>
              <w:left w:w="100" w:type="dxa"/>
              <w:bottom w:w="100" w:type="dxa"/>
              <w:right w:w="100" w:type="dxa"/>
            </w:tcMar>
            <w:hideMark/>
          </w:tcPr>
          <w:p w14:paraId="2D671BF2"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519" w:type="dxa"/>
            <w:tcBorders>
              <w:top w:val="nil"/>
              <w:left w:val="nil"/>
              <w:bottom w:val="single" w:sz="8" w:space="0" w:color="000000"/>
              <w:right w:val="single" w:sz="8" w:space="0" w:color="000000"/>
            </w:tcBorders>
            <w:tcMar>
              <w:top w:w="100" w:type="dxa"/>
              <w:left w:w="100" w:type="dxa"/>
              <w:bottom w:w="100" w:type="dxa"/>
              <w:right w:w="100" w:type="dxa"/>
            </w:tcMar>
            <w:hideMark/>
          </w:tcPr>
          <w:p w14:paraId="67A7DFB7"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1629" w:type="dxa"/>
            <w:gridSpan w:val="2"/>
            <w:tcBorders>
              <w:top w:val="nil"/>
              <w:left w:val="nil"/>
              <w:bottom w:val="single" w:sz="8" w:space="0" w:color="000000"/>
              <w:right w:val="single" w:sz="8" w:space="0" w:color="000000"/>
            </w:tcBorders>
            <w:tcMar>
              <w:top w:w="100" w:type="dxa"/>
              <w:left w:w="100" w:type="dxa"/>
              <w:bottom w:w="100" w:type="dxa"/>
              <w:right w:w="100" w:type="dxa"/>
            </w:tcMar>
            <w:hideMark/>
          </w:tcPr>
          <w:p w14:paraId="2E3E504A"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r>
      <w:tr w:rsidR="000D605A" w14:paraId="062F4387" w14:textId="77777777" w:rsidTr="000D605A">
        <w:trPr>
          <w:trHeight w:val="785"/>
        </w:trPr>
        <w:tc>
          <w:tcPr>
            <w:tcW w:w="1038" w:type="dxa"/>
            <w:gridSpan w:val="2"/>
            <w:tcBorders>
              <w:top w:val="nil"/>
              <w:left w:val="single" w:sz="8" w:space="0" w:color="000000"/>
              <w:bottom w:val="single" w:sz="8" w:space="0" w:color="000000"/>
              <w:right w:val="single" w:sz="8" w:space="0" w:color="000000"/>
            </w:tcBorders>
            <w:tcMar>
              <w:top w:w="100" w:type="dxa"/>
              <w:left w:w="100" w:type="dxa"/>
              <w:bottom w:w="100" w:type="dxa"/>
              <w:right w:w="100" w:type="dxa"/>
            </w:tcMar>
            <w:hideMark/>
          </w:tcPr>
          <w:p w14:paraId="7EA02016"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Requirement Definition</w:t>
            </w:r>
          </w:p>
        </w:tc>
        <w:tc>
          <w:tcPr>
            <w:tcW w:w="519" w:type="dxa"/>
            <w:tcBorders>
              <w:top w:val="nil"/>
              <w:left w:val="nil"/>
              <w:bottom w:val="single" w:sz="8" w:space="0" w:color="000000"/>
              <w:right w:val="single" w:sz="8" w:space="0" w:color="000000"/>
            </w:tcBorders>
            <w:tcMar>
              <w:top w:w="100" w:type="dxa"/>
              <w:left w:w="100" w:type="dxa"/>
              <w:bottom w:w="100" w:type="dxa"/>
              <w:right w:w="100" w:type="dxa"/>
            </w:tcMar>
            <w:hideMark/>
          </w:tcPr>
          <w:p w14:paraId="5FFBDD0F"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1491" w:type="dxa"/>
            <w:gridSpan w:val="2"/>
            <w:tcBorders>
              <w:top w:val="nil"/>
              <w:left w:val="nil"/>
              <w:bottom w:val="single" w:sz="8" w:space="0" w:color="000000"/>
              <w:right w:val="single" w:sz="8" w:space="0" w:color="000000"/>
            </w:tcBorders>
            <w:tcMar>
              <w:top w:w="100" w:type="dxa"/>
              <w:left w:w="100" w:type="dxa"/>
              <w:bottom w:w="100" w:type="dxa"/>
              <w:right w:w="100" w:type="dxa"/>
            </w:tcMar>
            <w:hideMark/>
          </w:tcPr>
          <w:p w14:paraId="5C5C6609"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Project Resources</w:t>
            </w:r>
          </w:p>
        </w:tc>
        <w:tc>
          <w:tcPr>
            <w:tcW w:w="535" w:type="dxa"/>
            <w:tcBorders>
              <w:top w:val="nil"/>
              <w:left w:val="nil"/>
              <w:bottom w:val="single" w:sz="8" w:space="0" w:color="000000"/>
              <w:right w:val="single" w:sz="8" w:space="0" w:color="000000"/>
            </w:tcBorders>
            <w:tcMar>
              <w:top w:w="100" w:type="dxa"/>
              <w:left w:w="100" w:type="dxa"/>
              <w:bottom w:w="100" w:type="dxa"/>
              <w:right w:w="100" w:type="dxa"/>
            </w:tcMar>
            <w:hideMark/>
          </w:tcPr>
          <w:p w14:paraId="5FC33C16"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1572" w:type="dxa"/>
            <w:gridSpan w:val="2"/>
            <w:tcBorders>
              <w:top w:val="nil"/>
              <w:left w:val="nil"/>
              <w:bottom w:val="single" w:sz="8" w:space="0" w:color="000000"/>
              <w:right w:val="single" w:sz="8" w:space="0" w:color="000000"/>
            </w:tcBorders>
            <w:tcMar>
              <w:top w:w="100" w:type="dxa"/>
              <w:left w:w="100" w:type="dxa"/>
              <w:bottom w:w="100" w:type="dxa"/>
              <w:right w:w="100" w:type="dxa"/>
            </w:tcMar>
            <w:hideMark/>
          </w:tcPr>
          <w:p w14:paraId="5FE50982"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Sponsorship</w:t>
            </w:r>
          </w:p>
        </w:tc>
        <w:tc>
          <w:tcPr>
            <w:tcW w:w="535" w:type="dxa"/>
            <w:tcBorders>
              <w:top w:val="nil"/>
              <w:left w:val="nil"/>
              <w:bottom w:val="single" w:sz="8" w:space="0" w:color="000000"/>
              <w:right w:val="single" w:sz="8" w:space="0" w:color="000000"/>
            </w:tcBorders>
            <w:tcMar>
              <w:top w:w="100" w:type="dxa"/>
              <w:left w:w="100" w:type="dxa"/>
              <w:bottom w:w="100" w:type="dxa"/>
              <w:right w:w="100" w:type="dxa"/>
            </w:tcMar>
            <w:hideMark/>
          </w:tcPr>
          <w:p w14:paraId="70AAA12E"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1516" w:type="dxa"/>
            <w:gridSpan w:val="2"/>
            <w:tcBorders>
              <w:top w:val="nil"/>
              <w:left w:val="nil"/>
              <w:bottom w:val="single" w:sz="8" w:space="0" w:color="000000"/>
              <w:right w:val="single" w:sz="8" w:space="0" w:color="000000"/>
            </w:tcBorders>
            <w:tcMar>
              <w:top w:w="100" w:type="dxa"/>
              <w:left w:w="100" w:type="dxa"/>
              <w:bottom w:w="100" w:type="dxa"/>
              <w:right w:w="100" w:type="dxa"/>
            </w:tcMar>
            <w:hideMark/>
          </w:tcPr>
          <w:p w14:paraId="5CF6638F"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Financing</w:t>
            </w:r>
          </w:p>
        </w:tc>
        <w:tc>
          <w:tcPr>
            <w:tcW w:w="519" w:type="dxa"/>
            <w:tcBorders>
              <w:top w:val="nil"/>
              <w:left w:val="nil"/>
              <w:bottom w:val="single" w:sz="8" w:space="0" w:color="000000"/>
              <w:right w:val="single" w:sz="8" w:space="0" w:color="000000"/>
            </w:tcBorders>
            <w:tcMar>
              <w:top w:w="100" w:type="dxa"/>
              <w:left w:w="100" w:type="dxa"/>
              <w:bottom w:w="100" w:type="dxa"/>
              <w:right w:w="100" w:type="dxa"/>
            </w:tcMar>
            <w:hideMark/>
          </w:tcPr>
          <w:p w14:paraId="73565CE8"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1629" w:type="dxa"/>
            <w:gridSpan w:val="2"/>
            <w:tcBorders>
              <w:top w:val="nil"/>
              <w:left w:val="nil"/>
              <w:bottom w:val="single" w:sz="8" w:space="0" w:color="000000"/>
              <w:right w:val="single" w:sz="8" w:space="0" w:color="000000"/>
            </w:tcBorders>
            <w:tcMar>
              <w:top w:w="100" w:type="dxa"/>
              <w:left w:w="100" w:type="dxa"/>
              <w:bottom w:w="100" w:type="dxa"/>
              <w:right w:w="100" w:type="dxa"/>
            </w:tcMar>
            <w:hideMark/>
          </w:tcPr>
          <w:p w14:paraId="53372911"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Regulatory</w:t>
            </w:r>
          </w:p>
        </w:tc>
      </w:tr>
      <w:tr w:rsidR="000D605A" w14:paraId="608F16DD" w14:textId="77777777" w:rsidTr="000D605A">
        <w:trPr>
          <w:trHeight w:val="500"/>
        </w:trPr>
        <w:tc>
          <w:tcPr>
            <w:tcW w:w="1038" w:type="dxa"/>
            <w:gridSpan w:val="2"/>
            <w:tcBorders>
              <w:top w:val="nil"/>
              <w:left w:val="single" w:sz="8" w:space="0" w:color="000000"/>
              <w:bottom w:val="single" w:sz="8" w:space="0" w:color="000000"/>
              <w:right w:val="single" w:sz="8" w:space="0" w:color="000000"/>
            </w:tcBorders>
            <w:tcMar>
              <w:top w:w="100" w:type="dxa"/>
              <w:left w:w="100" w:type="dxa"/>
              <w:bottom w:w="100" w:type="dxa"/>
              <w:right w:w="100" w:type="dxa"/>
            </w:tcMar>
            <w:hideMark/>
          </w:tcPr>
          <w:p w14:paraId="5E3E370E"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 </w:t>
            </w:r>
          </w:p>
        </w:tc>
        <w:tc>
          <w:tcPr>
            <w:tcW w:w="519" w:type="dxa"/>
            <w:tcBorders>
              <w:top w:val="nil"/>
              <w:left w:val="nil"/>
              <w:bottom w:val="single" w:sz="8" w:space="0" w:color="000000"/>
              <w:right w:val="single" w:sz="8" w:space="0" w:color="000000"/>
            </w:tcBorders>
            <w:tcMar>
              <w:top w:w="100" w:type="dxa"/>
              <w:left w:w="100" w:type="dxa"/>
              <w:bottom w:w="100" w:type="dxa"/>
              <w:right w:w="100" w:type="dxa"/>
            </w:tcMar>
            <w:hideMark/>
          </w:tcPr>
          <w:p w14:paraId="13D309F3"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1491" w:type="dxa"/>
            <w:gridSpan w:val="2"/>
            <w:tcBorders>
              <w:top w:val="nil"/>
              <w:left w:val="nil"/>
              <w:bottom w:val="single" w:sz="8" w:space="0" w:color="000000"/>
              <w:right w:val="single" w:sz="8" w:space="0" w:color="000000"/>
            </w:tcBorders>
            <w:tcMar>
              <w:top w:w="100" w:type="dxa"/>
              <w:left w:w="100" w:type="dxa"/>
              <w:bottom w:w="100" w:type="dxa"/>
              <w:right w:w="100" w:type="dxa"/>
            </w:tcMar>
            <w:hideMark/>
          </w:tcPr>
          <w:p w14:paraId="22317E67"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535" w:type="dxa"/>
            <w:tcBorders>
              <w:top w:val="nil"/>
              <w:left w:val="nil"/>
              <w:bottom w:val="single" w:sz="8" w:space="0" w:color="000000"/>
              <w:right w:val="single" w:sz="8" w:space="0" w:color="000000"/>
            </w:tcBorders>
            <w:tcMar>
              <w:top w:w="100" w:type="dxa"/>
              <w:left w:w="100" w:type="dxa"/>
              <w:bottom w:w="100" w:type="dxa"/>
              <w:right w:w="100" w:type="dxa"/>
            </w:tcMar>
            <w:hideMark/>
          </w:tcPr>
          <w:p w14:paraId="5FCB0810"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1572" w:type="dxa"/>
            <w:gridSpan w:val="2"/>
            <w:tcBorders>
              <w:top w:val="nil"/>
              <w:left w:val="nil"/>
              <w:bottom w:val="single" w:sz="8" w:space="0" w:color="000000"/>
              <w:right w:val="single" w:sz="8" w:space="0" w:color="000000"/>
            </w:tcBorders>
            <w:tcMar>
              <w:top w:w="100" w:type="dxa"/>
              <w:left w:w="100" w:type="dxa"/>
              <w:bottom w:w="100" w:type="dxa"/>
              <w:right w:w="100" w:type="dxa"/>
            </w:tcMar>
            <w:hideMark/>
          </w:tcPr>
          <w:p w14:paraId="0B013511"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535" w:type="dxa"/>
            <w:tcBorders>
              <w:top w:val="nil"/>
              <w:left w:val="nil"/>
              <w:bottom w:val="single" w:sz="8" w:space="0" w:color="000000"/>
              <w:right w:val="single" w:sz="8" w:space="0" w:color="000000"/>
            </w:tcBorders>
            <w:tcMar>
              <w:top w:w="100" w:type="dxa"/>
              <w:left w:w="100" w:type="dxa"/>
              <w:bottom w:w="100" w:type="dxa"/>
              <w:right w:w="100" w:type="dxa"/>
            </w:tcMar>
            <w:hideMark/>
          </w:tcPr>
          <w:p w14:paraId="485D8C31"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1516" w:type="dxa"/>
            <w:gridSpan w:val="2"/>
            <w:tcBorders>
              <w:top w:val="nil"/>
              <w:left w:val="nil"/>
              <w:bottom w:val="single" w:sz="8" w:space="0" w:color="000000"/>
              <w:right w:val="single" w:sz="8" w:space="0" w:color="000000"/>
            </w:tcBorders>
            <w:tcMar>
              <w:top w:w="100" w:type="dxa"/>
              <w:left w:w="100" w:type="dxa"/>
              <w:bottom w:w="100" w:type="dxa"/>
              <w:right w:w="100" w:type="dxa"/>
            </w:tcMar>
            <w:hideMark/>
          </w:tcPr>
          <w:p w14:paraId="47D8046C"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519" w:type="dxa"/>
            <w:tcBorders>
              <w:top w:val="nil"/>
              <w:left w:val="nil"/>
              <w:bottom w:val="single" w:sz="8" w:space="0" w:color="000000"/>
              <w:right w:val="single" w:sz="8" w:space="0" w:color="000000"/>
            </w:tcBorders>
            <w:tcMar>
              <w:top w:w="100" w:type="dxa"/>
              <w:left w:w="100" w:type="dxa"/>
              <w:bottom w:w="100" w:type="dxa"/>
              <w:right w:w="100" w:type="dxa"/>
            </w:tcMar>
            <w:hideMark/>
          </w:tcPr>
          <w:p w14:paraId="452E8E28"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1629" w:type="dxa"/>
            <w:gridSpan w:val="2"/>
            <w:tcBorders>
              <w:top w:val="nil"/>
              <w:left w:val="nil"/>
              <w:bottom w:val="single" w:sz="8" w:space="0" w:color="000000"/>
              <w:right w:val="single" w:sz="8" w:space="0" w:color="000000"/>
            </w:tcBorders>
            <w:tcMar>
              <w:top w:w="100" w:type="dxa"/>
              <w:left w:w="100" w:type="dxa"/>
              <w:bottom w:w="100" w:type="dxa"/>
              <w:right w:w="100" w:type="dxa"/>
            </w:tcMar>
            <w:hideMark/>
          </w:tcPr>
          <w:p w14:paraId="26107617"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r>
      <w:tr w:rsidR="000D605A" w14:paraId="780CBFEB" w14:textId="77777777" w:rsidTr="000D605A">
        <w:trPr>
          <w:trHeight w:val="785"/>
        </w:trPr>
        <w:tc>
          <w:tcPr>
            <w:tcW w:w="1038" w:type="dxa"/>
            <w:gridSpan w:val="2"/>
            <w:tcBorders>
              <w:top w:val="nil"/>
              <w:left w:val="single" w:sz="8" w:space="0" w:color="000000"/>
              <w:bottom w:val="single" w:sz="8" w:space="0" w:color="000000"/>
              <w:right w:val="single" w:sz="8" w:space="0" w:color="000000"/>
            </w:tcBorders>
            <w:tcMar>
              <w:top w:w="100" w:type="dxa"/>
              <w:left w:w="100" w:type="dxa"/>
              <w:bottom w:w="100" w:type="dxa"/>
              <w:right w:w="100" w:type="dxa"/>
            </w:tcMar>
            <w:hideMark/>
          </w:tcPr>
          <w:p w14:paraId="6C6CF333"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Technology Employed</w:t>
            </w:r>
          </w:p>
        </w:tc>
        <w:tc>
          <w:tcPr>
            <w:tcW w:w="519" w:type="dxa"/>
            <w:tcBorders>
              <w:top w:val="nil"/>
              <w:left w:val="nil"/>
              <w:bottom w:val="single" w:sz="8" w:space="0" w:color="000000"/>
              <w:right w:val="single" w:sz="8" w:space="0" w:color="000000"/>
            </w:tcBorders>
            <w:tcMar>
              <w:top w:w="100" w:type="dxa"/>
              <w:left w:w="100" w:type="dxa"/>
              <w:bottom w:w="100" w:type="dxa"/>
              <w:right w:w="100" w:type="dxa"/>
            </w:tcMar>
            <w:hideMark/>
          </w:tcPr>
          <w:p w14:paraId="2ABAE058"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1491" w:type="dxa"/>
            <w:gridSpan w:val="2"/>
            <w:tcBorders>
              <w:top w:val="nil"/>
              <w:left w:val="nil"/>
              <w:bottom w:val="single" w:sz="8" w:space="0" w:color="000000"/>
              <w:right w:val="single" w:sz="8" w:space="0" w:color="000000"/>
            </w:tcBorders>
            <w:tcMar>
              <w:top w:w="100" w:type="dxa"/>
              <w:left w:w="100" w:type="dxa"/>
              <w:bottom w:w="100" w:type="dxa"/>
              <w:right w:w="100" w:type="dxa"/>
            </w:tcMar>
            <w:hideMark/>
          </w:tcPr>
          <w:p w14:paraId="5E3D4A56"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Communication</w:t>
            </w:r>
          </w:p>
        </w:tc>
        <w:tc>
          <w:tcPr>
            <w:tcW w:w="535" w:type="dxa"/>
            <w:tcBorders>
              <w:top w:val="nil"/>
              <w:left w:val="nil"/>
              <w:bottom w:val="single" w:sz="8" w:space="0" w:color="000000"/>
              <w:right w:val="single" w:sz="8" w:space="0" w:color="000000"/>
            </w:tcBorders>
            <w:tcMar>
              <w:top w:w="100" w:type="dxa"/>
              <w:left w:w="100" w:type="dxa"/>
              <w:bottom w:w="100" w:type="dxa"/>
              <w:right w:w="100" w:type="dxa"/>
            </w:tcMar>
            <w:hideMark/>
          </w:tcPr>
          <w:p w14:paraId="7059B22F"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1572" w:type="dxa"/>
            <w:gridSpan w:val="2"/>
            <w:tcBorders>
              <w:top w:val="nil"/>
              <w:left w:val="nil"/>
              <w:bottom w:val="single" w:sz="8" w:space="0" w:color="000000"/>
              <w:right w:val="single" w:sz="8" w:space="0" w:color="000000"/>
            </w:tcBorders>
            <w:tcMar>
              <w:top w:w="100" w:type="dxa"/>
              <w:left w:w="100" w:type="dxa"/>
              <w:bottom w:w="100" w:type="dxa"/>
              <w:right w:w="100" w:type="dxa"/>
            </w:tcMar>
            <w:hideMark/>
          </w:tcPr>
          <w:p w14:paraId="3C15B953"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Business Process</w:t>
            </w:r>
          </w:p>
        </w:tc>
        <w:tc>
          <w:tcPr>
            <w:tcW w:w="535" w:type="dxa"/>
            <w:tcBorders>
              <w:top w:val="nil"/>
              <w:left w:val="nil"/>
              <w:bottom w:val="single" w:sz="8" w:space="0" w:color="000000"/>
              <w:right w:val="single" w:sz="8" w:space="0" w:color="000000"/>
            </w:tcBorders>
            <w:tcMar>
              <w:top w:w="100" w:type="dxa"/>
              <w:left w:w="100" w:type="dxa"/>
              <w:bottom w:w="100" w:type="dxa"/>
              <w:right w:w="100" w:type="dxa"/>
            </w:tcMar>
            <w:hideMark/>
          </w:tcPr>
          <w:p w14:paraId="28736F8F"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1516" w:type="dxa"/>
            <w:gridSpan w:val="2"/>
            <w:tcBorders>
              <w:top w:val="nil"/>
              <w:left w:val="nil"/>
              <w:bottom w:val="single" w:sz="8" w:space="0" w:color="000000"/>
              <w:right w:val="single" w:sz="8" w:space="0" w:color="000000"/>
            </w:tcBorders>
            <w:tcMar>
              <w:top w:w="100" w:type="dxa"/>
              <w:left w:w="100" w:type="dxa"/>
              <w:bottom w:w="100" w:type="dxa"/>
              <w:right w:w="100" w:type="dxa"/>
            </w:tcMar>
            <w:hideMark/>
          </w:tcPr>
          <w:p w14:paraId="6F8B8295"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Vendor Stability</w:t>
            </w:r>
          </w:p>
        </w:tc>
        <w:tc>
          <w:tcPr>
            <w:tcW w:w="519" w:type="dxa"/>
            <w:tcBorders>
              <w:top w:val="nil"/>
              <w:left w:val="nil"/>
              <w:bottom w:val="single" w:sz="8" w:space="0" w:color="000000"/>
              <w:right w:val="single" w:sz="8" w:space="0" w:color="000000"/>
            </w:tcBorders>
            <w:tcMar>
              <w:top w:w="100" w:type="dxa"/>
              <w:left w:w="100" w:type="dxa"/>
              <w:bottom w:w="100" w:type="dxa"/>
              <w:right w:w="100" w:type="dxa"/>
            </w:tcMar>
            <w:hideMark/>
          </w:tcPr>
          <w:p w14:paraId="561D92D3"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1629" w:type="dxa"/>
            <w:gridSpan w:val="2"/>
            <w:tcBorders>
              <w:top w:val="nil"/>
              <w:left w:val="nil"/>
              <w:bottom w:val="single" w:sz="8" w:space="0" w:color="000000"/>
              <w:right w:val="single" w:sz="8" w:space="0" w:color="000000"/>
            </w:tcBorders>
            <w:tcMar>
              <w:top w:w="100" w:type="dxa"/>
              <w:left w:w="100" w:type="dxa"/>
              <w:bottom w:w="100" w:type="dxa"/>
              <w:right w:w="100" w:type="dxa"/>
            </w:tcMar>
            <w:hideMark/>
          </w:tcPr>
          <w:p w14:paraId="47969CDE"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Political</w:t>
            </w:r>
          </w:p>
        </w:tc>
      </w:tr>
      <w:tr w:rsidR="000D605A" w14:paraId="5463DF09" w14:textId="77777777" w:rsidTr="000D605A">
        <w:trPr>
          <w:trHeight w:val="500"/>
        </w:trPr>
        <w:tc>
          <w:tcPr>
            <w:tcW w:w="1038" w:type="dxa"/>
            <w:gridSpan w:val="2"/>
            <w:tcBorders>
              <w:top w:val="nil"/>
              <w:left w:val="single" w:sz="8" w:space="0" w:color="000000"/>
              <w:bottom w:val="single" w:sz="8" w:space="0" w:color="000000"/>
              <w:right w:val="single" w:sz="8" w:space="0" w:color="000000"/>
            </w:tcBorders>
            <w:tcMar>
              <w:top w:w="100" w:type="dxa"/>
              <w:left w:w="100" w:type="dxa"/>
              <w:bottom w:w="100" w:type="dxa"/>
              <w:right w:w="100" w:type="dxa"/>
            </w:tcMar>
            <w:hideMark/>
          </w:tcPr>
          <w:p w14:paraId="1C2BA152"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519" w:type="dxa"/>
            <w:tcBorders>
              <w:top w:val="nil"/>
              <w:left w:val="nil"/>
              <w:bottom w:val="single" w:sz="8" w:space="0" w:color="000000"/>
              <w:right w:val="single" w:sz="8" w:space="0" w:color="000000"/>
            </w:tcBorders>
            <w:tcMar>
              <w:top w:w="100" w:type="dxa"/>
              <w:left w:w="100" w:type="dxa"/>
              <w:bottom w:w="100" w:type="dxa"/>
              <w:right w:w="100" w:type="dxa"/>
            </w:tcMar>
            <w:hideMark/>
          </w:tcPr>
          <w:p w14:paraId="50D87F82"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1491" w:type="dxa"/>
            <w:gridSpan w:val="2"/>
            <w:tcBorders>
              <w:top w:val="nil"/>
              <w:left w:val="nil"/>
              <w:bottom w:val="single" w:sz="8" w:space="0" w:color="000000"/>
              <w:right w:val="single" w:sz="8" w:space="0" w:color="000000"/>
            </w:tcBorders>
            <w:tcMar>
              <w:top w:w="100" w:type="dxa"/>
              <w:left w:w="100" w:type="dxa"/>
              <w:bottom w:w="100" w:type="dxa"/>
              <w:right w:w="100" w:type="dxa"/>
            </w:tcMar>
            <w:hideMark/>
          </w:tcPr>
          <w:p w14:paraId="1CA08B53"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535" w:type="dxa"/>
            <w:tcBorders>
              <w:top w:val="nil"/>
              <w:left w:val="nil"/>
              <w:bottom w:val="single" w:sz="8" w:space="0" w:color="000000"/>
              <w:right w:val="single" w:sz="8" w:space="0" w:color="000000"/>
            </w:tcBorders>
            <w:tcMar>
              <w:top w:w="100" w:type="dxa"/>
              <w:left w:w="100" w:type="dxa"/>
              <w:bottom w:w="100" w:type="dxa"/>
              <w:right w:w="100" w:type="dxa"/>
            </w:tcMar>
            <w:hideMark/>
          </w:tcPr>
          <w:p w14:paraId="560DB49C"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1572" w:type="dxa"/>
            <w:gridSpan w:val="2"/>
            <w:tcBorders>
              <w:top w:val="nil"/>
              <w:left w:val="nil"/>
              <w:bottom w:val="single" w:sz="8" w:space="0" w:color="000000"/>
              <w:right w:val="single" w:sz="8" w:space="0" w:color="000000"/>
            </w:tcBorders>
            <w:tcMar>
              <w:top w:w="100" w:type="dxa"/>
              <w:left w:w="100" w:type="dxa"/>
              <w:bottom w:w="100" w:type="dxa"/>
              <w:right w:w="100" w:type="dxa"/>
            </w:tcMar>
            <w:hideMark/>
          </w:tcPr>
          <w:p w14:paraId="66D6AD1F"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535" w:type="dxa"/>
            <w:tcBorders>
              <w:top w:val="nil"/>
              <w:left w:val="nil"/>
              <w:bottom w:val="single" w:sz="8" w:space="0" w:color="000000"/>
              <w:right w:val="single" w:sz="8" w:space="0" w:color="000000"/>
            </w:tcBorders>
            <w:tcMar>
              <w:top w:w="100" w:type="dxa"/>
              <w:left w:w="100" w:type="dxa"/>
              <w:bottom w:w="100" w:type="dxa"/>
              <w:right w:w="100" w:type="dxa"/>
            </w:tcMar>
            <w:hideMark/>
          </w:tcPr>
          <w:p w14:paraId="54BC600B"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1516" w:type="dxa"/>
            <w:gridSpan w:val="2"/>
            <w:tcBorders>
              <w:top w:val="nil"/>
              <w:left w:val="nil"/>
              <w:bottom w:val="single" w:sz="8" w:space="0" w:color="000000"/>
              <w:right w:val="single" w:sz="8" w:space="0" w:color="000000"/>
            </w:tcBorders>
            <w:tcMar>
              <w:top w:w="100" w:type="dxa"/>
              <w:left w:w="100" w:type="dxa"/>
              <w:bottom w:w="100" w:type="dxa"/>
              <w:right w:w="100" w:type="dxa"/>
            </w:tcMar>
            <w:hideMark/>
          </w:tcPr>
          <w:p w14:paraId="59BD6168"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519" w:type="dxa"/>
            <w:tcBorders>
              <w:top w:val="nil"/>
              <w:left w:val="nil"/>
              <w:bottom w:val="single" w:sz="8" w:space="0" w:color="000000"/>
              <w:right w:val="single" w:sz="8" w:space="0" w:color="000000"/>
            </w:tcBorders>
            <w:tcMar>
              <w:top w:w="100" w:type="dxa"/>
              <w:left w:w="100" w:type="dxa"/>
              <w:bottom w:w="100" w:type="dxa"/>
              <w:right w:w="100" w:type="dxa"/>
            </w:tcMar>
            <w:hideMark/>
          </w:tcPr>
          <w:p w14:paraId="514EC3B3"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1629" w:type="dxa"/>
            <w:gridSpan w:val="2"/>
            <w:tcBorders>
              <w:top w:val="nil"/>
              <w:left w:val="nil"/>
              <w:bottom w:val="single" w:sz="8" w:space="0" w:color="000000"/>
              <w:right w:val="single" w:sz="8" w:space="0" w:color="000000"/>
            </w:tcBorders>
            <w:tcMar>
              <w:top w:w="100" w:type="dxa"/>
              <w:left w:w="100" w:type="dxa"/>
              <w:bottom w:w="100" w:type="dxa"/>
              <w:right w:w="100" w:type="dxa"/>
            </w:tcMar>
            <w:hideMark/>
          </w:tcPr>
          <w:p w14:paraId="55B6799A"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r>
      <w:tr w:rsidR="000D605A" w14:paraId="67965F35" w14:textId="77777777" w:rsidTr="000D605A">
        <w:trPr>
          <w:trHeight w:val="785"/>
        </w:trPr>
        <w:tc>
          <w:tcPr>
            <w:tcW w:w="1038" w:type="dxa"/>
            <w:gridSpan w:val="2"/>
            <w:tcBorders>
              <w:top w:val="nil"/>
              <w:left w:val="single" w:sz="8" w:space="0" w:color="000000"/>
              <w:bottom w:val="single" w:sz="8" w:space="0" w:color="000000"/>
              <w:right w:val="single" w:sz="8" w:space="0" w:color="000000"/>
            </w:tcBorders>
            <w:tcMar>
              <w:top w:w="100" w:type="dxa"/>
              <w:left w:w="100" w:type="dxa"/>
              <w:bottom w:w="100" w:type="dxa"/>
              <w:right w:w="100" w:type="dxa"/>
            </w:tcMar>
            <w:hideMark/>
          </w:tcPr>
          <w:p w14:paraId="16705129"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Technical Processes</w:t>
            </w:r>
          </w:p>
        </w:tc>
        <w:tc>
          <w:tcPr>
            <w:tcW w:w="519" w:type="dxa"/>
            <w:tcBorders>
              <w:top w:val="nil"/>
              <w:left w:val="nil"/>
              <w:bottom w:val="single" w:sz="8" w:space="0" w:color="000000"/>
              <w:right w:val="single" w:sz="8" w:space="0" w:color="000000"/>
            </w:tcBorders>
            <w:tcMar>
              <w:top w:w="100" w:type="dxa"/>
              <w:left w:w="100" w:type="dxa"/>
              <w:bottom w:w="100" w:type="dxa"/>
              <w:right w:w="100" w:type="dxa"/>
            </w:tcMar>
            <w:hideMark/>
          </w:tcPr>
          <w:p w14:paraId="6DE65328"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1491" w:type="dxa"/>
            <w:gridSpan w:val="2"/>
            <w:tcBorders>
              <w:top w:val="nil"/>
              <w:left w:val="nil"/>
              <w:bottom w:val="single" w:sz="8" w:space="0" w:color="000000"/>
              <w:right w:val="single" w:sz="8" w:space="0" w:color="000000"/>
            </w:tcBorders>
            <w:tcMar>
              <w:top w:w="100" w:type="dxa"/>
              <w:left w:w="100" w:type="dxa"/>
              <w:bottom w:w="100" w:type="dxa"/>
              <w:right w:w="100" w:type="dxa"/>
            </w:tcMar>
            <w:hideMark/>
          </w:tcPr>
          <w:p w14:paraId="38110763"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Interdependencies</w:t>
            </w:r>
          </w:p>
        </w:tc>
        <w:tc>
          <w:tcPr>
            <w:tcW w:w="535" w:type="dxa"/>
            <w:tcBorders>
              <w:top w:val="nil"/>
              <w:left w:val="nil"/>
              <w:bottom w:val="single" w:sz="8" w:space="0" w:color="000000"/>
              <w:right w:val="single" w:sz="8" w:space="0" w:color="000000"/>
            </w:tcBorders>
            <w:tcMar>
              <w:top w:w="100" w:type="dxa"/>
              <w:left w:w="100" w:type="dxa"/>
              <w:bottom w:w="100" w:type="dxa"/>
              <w:right w:w="100" w:type="dxa"/>
            </w:tcMar>
            <w:hideMark/>
          </w:tcPr>
          <w:p w14:paraId="00554380"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1572" w:type="dxa"/>
            <w:gridSpan w:val="2"/>
            <w:tcBorders>
              <w:top w:val="nil"/>
              <w:left w:val="nil"/>
              <w:bottom w:val="single" w:sz="8" w:space="0" w:color="000000"/>
              <w:right w:val="single" w:sz="8" w:space="0" w:color="000000"/>
            </w:tcBorders>
            <w:tcMar>
              <w:top w:w="100" w:type="dxa"/>
              <w:left w:w="100" w:type="dxa"/>
              <w:bottom w:w="100" w:type="dxa"/>
              <w:right w:w="100" w:type="dxa"/>
            </w:tcMar>
            <w:hideMark/>
          </w:tcPr>
          <w:p w14:paraId="620B3381"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Acceptance</w:t>
            </w:r>
          </w:p>
        </w:tc>
        <w:tc>
          <w:tcPr>
            <w:tcW w:w="535" w:type="dxa"/>
            <w:tcBorders>
              <w:top w:val="nil"/>
              <w:left w:val="nil"/>
              <w:bottom w:val="single" w:sz="8" w:space="0" w:color="000000"/>
              <w:right w:val="single" w:sz="8" w:space="0" w:color="000000"/>
            </w:tcBorders>
            <w:tcMar>
              <w:top w:w="100" w:type="dxa"/>
              <w:left w:w="100" w:type="dxa"/>
              <w:bottom w:w="100" w:type="dxa"/>
              <w:right w:w="100" w:type="dxa"/>
            </w:tcMar>
            <w:hideMark/>
          </w:tcPr>
          <w:p w14:paraId="62C3C9EF"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1516" w:type="dxa"/>
            <w:gridSpan w:val="2"/>
            <w:tcBorders>
              <w:top w:val="nil"/>
              <w:left w:val="nil"/>
              <w:bottom w:val="single" w:sz="8" w:space="0" w:color="000000"/>
              <w:right w:val="single" w:sz="8" w:space="0" w:color="000000"/>
            </w:tcBorders>
            <w:tcMar>
              <w:top w:w="100" w:type="dxa"/>
              <w:left w:w="100" w:type="dxa"/>
              <w:bottom w:w="100" w:type="dxa"/>
              <w:right w:w="100" w:type="dxa"/>
            </w:tcMar>
            <w:hideMark/>
          </w:tcPr>
          <w:p w14:paraId="0C26B789"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Subcontracts</w:t>
            </w:r>
          </w:p>
        </w:tc>
        <w:tc>
          <w:tcPr>
            <w:tcW w:w="519" w:type="dxa"/>
            <w:tcBorders>
              <w:top w:val="nil"/>
              <w:left w:val="nil"/>
              <w:bottom w:val="single" w:sz="8" w:space="0" w:color="000000"/>
              <w:right w:val="single" w:sz="8" w:space="0" w:color="000000"/>
            </w:tcBorders>
            <w:tcMar>
              <w:top w:w="100" w:type="dxa"/>
              <w:left w:w="100" w:type="dxa"/>
              <w:bottom w:w="100" w:type="dxa"/>
              <w:right w:w="100" w:type="dxa"/>
            </w:tcMar>
            <w:hideMark/>
          </w:tcPr>
          <w:p w14:paraId="445BB0DA"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1629" w:type="dxa"/>
            <w:gridSpan w:val="2"/>
            <w:tcBorders>
              <w:top w:val="nil"/>
              <w:left w:val="nil"/>
              <w:bottom w:val="single" w:sz="8" w:space="0" w:color="000000"/>
              <w:right w:val="single" w:sz="8" w:space="0" w:color="000000"/>
            </w:tcBorders>
            <w:tcMar>
              <w:top w:w="100" w:type="dxa"/>
              <w:left w:w="100" w:type="dxa"/>
              <w:bottom w:w="100" w:type="dxa"/>
              <w:right w:w="100" w:type="dxa"/>
            </w:tcMar>
            <w:hideMark/>
          </w:tcPr>
          <w:p w14:paraId="0C9C69E0"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Pressure from Outside Groups</w:t>
            </w:r>
          </w:p>
        </w:tc>
      </w:tr>
      <w:tr w:rsidR="000D605A" w14:paraId="286A4346" w14:textId="77777777" w:rsidTr="000D605A">
        <w:trPr>
          <w:trHeight w:val="500"/>
        </w:trPr>
        <w:tc>
          <w:tcPr>
            <w:tcW w:w="1038" w:type="dxa"/>
            <w:gridSpan w:val="2"/>
            <w:tcBorders>
              <w:top w:val="nil"/>
              <w:left w:val="single" w:sz="8" w:space="0" w:color="000000"/>
              <w:bottom w:val="single" w:sz="8" w:space="0" w:color="000000"/>
              <w:right w:val="single" w:sz="8" w:space="0" w:color="000000"/>
            </w:tcBorders>
            <w:tcMar>
              <w:top w:w="100" w:type="dxa"/>
              <w:left w:w="100" w:type="dxa"/>
              <w:bottom w:w="100" w:type="dxa"/>
              <w:right w:w="100" w:type="dxa"/>
            </w:tcMar>
            <w:hideMark/>
          </w:tcPr>
          <w:p w14:paraId="0ECF743C"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519" w:type="dxa"/>
            <w:tcBorders>
              <w:top w:val="nil"/>
              <w:left w:val="nil"/>
              <w:bottom w:val="single" w:sz="8" w:space="0" w:color="000000"/>
              <w:right w:val="single" w:sz="8" w:space="0" w:color="000000"/>
            </w:tcBorders>
            <w:tcMar>
              <w:top w:w="100" w:type="dxa"/>
              <w:left w:w="100" w:type="dxa"/>
              <w:bottom w:w="100" w:type="dxa"/>
              <w:right w:w="100" w:type="dxa"/>
            </w:tcMar>
            <w:hideMark/>
          </w:tcPr>
          <w:p w14:paraId="47AADE90"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1491" w:type="dxa"/>
            <w:gridSpan w:val="2"/>
            <w:tcBorders>
              <w:top w:val="nil"/>
              <w:left w:val="nil"/>
              <w:bottom w:val="single" w:sz="8" w:space="0" w:color="000000"/>
              <w:right w:val="single" w:sz="8" w:space="0" w:color="000000"/>
            </w:tcBorders>
            <w:tcMar>
              <w:top w:w="100" w:type="dxa"/>
              <w:left w:w="100" w:type="dxa"/>
              <w:bottom w:w="100" w:type="dxa"/>
              <w:right w:w="100" w:type="dxa"/>
            </w:tcMar>
            <w:hideMark/>
          </w:tcPr>
          <w:p w14:paraId="01292012"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535" w:type="dxa"/>
            <w:tcBorders>
              <w:top w:val="nil"/>
              <w:left w:val="nil"/>
              <w:bottom w:val="single" w:sz="8" w:space="0" w:color="000000"/>
              <w:right w:val="single" w:sz="8" w:space="0" w:color="000000"/>
            </w:tcBorders>
            <w:tcMar>
              <w:top w:w="100" w:type="dxa"/>
              <w:left w:w="100" w:type="dxa"/>
              <w:bottom w:w="100" w:type="dxa"/>
              <w:right w:w="100" w:type="dxa"/>
            </w:tcMar>
            <w:hideMark/>
          </w:tcPr>
          <w:p w14:paraId="21BFF947"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1572" w:type="dxa"/>
            <w:gridSpan w:val="2"/>
            <w:tcBorders>
              <w:top w:val="nil"/>
              <w:left w:val="nil"/>
              <w:bottom w:val="single" w:sz="8" w:space="0" w:color="000000"/>
              <w:right w:val="single" w:sz="8" w:space="0" w:color="000000"/>
            </w:tcBorders>
            <w:tcMar>
              <w:top w:w="100" w:type="dxa"/>
              <w:left w:w="100" w:type="dxa"/>
              <w:bottom w:w="100" w:type="dxa"/>
              <w:right w:w="100" w:type="dxa"/>
            </w:tcMar>
            <w:hideMark/>
          </w:tcPr>
          <w:p w14:paraId="5CCAEF1C"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535" w:type="dxa"/>
            <w:tcBorders>
              <w:top w:val="nil"/>
              <w:left w:val="nil"/>
              <w:bottom w:val="single" w:sz="8" w:space="0" w:color="000000"/>
              <w:right w:val="single" w:sz="8" w:space="0" w:color="000000"/>
            </w:tcBorders>
            <w:tcMar>
              <w:top w:w="100" w:type="dxa"/>
              <w:left w:w="100" w:type="dxa"/>
              <w:bottom w:w="100" w:type="dxa"/>
              <w:right w:w="100" w:type="dxa"/>
            </w:tcMar>
            <w:hideMark/>
          </w:tcPr>
          <w:p w14:paraId="7043F41A"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1516" w:type="dxa"/>
            <w:gridSpan w:val="2"/>
            <w:tcBorders>
              <w:top w:val="nil"/>
              <w:left w:val="nil"/>
              <w:bottom w:val="single" w:sz="8" w:space="0" w:color="000000"/>
              <w:right w:val="single" w:sz="8" w:space="0" w:color="000000"/>
            </w:tcBorders>
            <w:tcMar>
              <w:top w:w="100" w:type="dxa"/>
              <w:left w:w="100" w:type="dxa"/>
              <w:bottom w:w="100" w:type="dxa"/>
              <w:right w:w="100" w:type="dxa"/>
            </w:tcMar>
            <w:hideMark/>
          </w:tcPr>
          <w:p w14:paraId="79F87364"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519" w:type="dxa"/>
            <w:tcBorders>
              <w:top w:val="nil"/>
              <w:left w:val="nil"/>
              <w:bottom w:val="single" w:sz="8" w:space="0" w:color="000000"/>
              <w:right w:val="single" w:sz="8" w:space="0" w:color="000000"/>
            </w:tcBorders>
            <w:tcMar>
              <w:top w:w="100" w:type="dxa"/>
              <w:left w:w="100" w:type="dxa"/>
              <w:bottom w:w="100" w:type="dxa"/>
              <w:right w:w="100" w:type="dxa"/>
            </w:tcMar>
            <w:hideMark/>
          </w:tcPr>
          <w:p w14:paraId="4B6FBD89"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1629" w:type="dxa"/>
            <w:gridSpan w:val="2"/>
            <w:tcBorders>
              <w:top w:val="nil"/>
              <w:left w:val="nil"/>
              <w:bottom w:val="single" w:sz="8" w:space="0" w:color="000000"/>
              <w:right w:val="single" w:sz="8" w:space="0" w:color="000000"/>
            </w:tcBorders>
            <w:tcMar>
              <w:top w:w="100" w:type="dxa"/>
              <w:left w:w="100" w:type="dxa"/>
              <w:bottom w:w="100" w:type="dxa"/>
              <w:right w:w="100" w:type="dxa"/>
            </w:tcMar>
            <w:hideMark/>
          </w:tcPr>
          <w:p w14:paraId="18C71480"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r>
      <w:tr w:rsidR="000D605A" w14:paraId="54161DC7" w14:textId="77777777" w:rsidTr="000D605A">
        <w:trPr>
          <w:trHeight w:val="500"/>
        </w:trPr>
        <w:tc>
          <w:tcPr>
            <w:tcW w:w="1038" w:type="dxa"/>
            <w:gridSpan w:val="2"/>
            <w:tcBorders>
              <w:top w:val="nil"/>
              <w:left w:val="single" w:sz="8" w:space="0" w:color="000000"/>
              <w:bottom w:val="single" w:sz="8" w:space="0" w:color="000000"/>
              <w:right w:val="single" w:sz="8" w:space="0" w:color="000000"/>
            </w:tcBorders>
            <w:tcMar>
              <w:top w:w="100" w:type="dxa"/>
              <w:left w:w="100" w:type="dxa"/>
              <w:bottom w:w="100" w:type="dxa"/>
              <w:right w:w="100" w:type="dxa"/>
            </w:tcMar>
            <w:hideMark/>
          </w:tcPr>
          <w:p w14:paraId="0FA3A6EE"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User Interfaces</w:t>
            </w:r>
          </w:p>
        </w:tc>
        <w:tc>
          <w:tcPr>
            <w:tcW w:w="519" w:type="dxa"/>
            <w:tcBorders>
              <w:top w:val="nil"/>
              <w:left w:val="nil"/>
              <w:bottom w:val="single" w:sz="8" w:space="0" w:color="000000"/>
              <w:right w:val="single" w:sz="8" w:space="0" w:color="000000"/>
            </w:tcBorders>
            <w:tcMar>
              <w:top w:w="100" w:type="dxa"/>
              <w:left w:w="100" w:type="dxa"/>
              <w:bottom w:w="100" w:type="dxa"/>
              <w:right w:w="100" w:type="dxa"/>
            </w:tcMar>
            <w:hideMark/>
          </w:tcPr>
          <w:p w14:paraId="1447AB6A"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1491" w:type="dxa"/>
            <w:gridSpan w:val="2"/>
            <w:tcBorders>
              <w:top w:val="nil"/>
              <w:left w:val="nil"/>
              <w:bottom w:val="single" w:sz="8" w:space="0" w:color="000000"/>
              <w:right w:val="single" w:sz="8" w:space="0" w:color="000000"/>
            </w:tcBorders>
            <w:tcMar>
              <w:top w:w="100" w:type="dxa"/>
              <w:left w:w="100" w:type="dxa"/>
              <w:bottom w:w="100" w:type="dxa"/>
              <w:right w:w="100" w:type="dxa"/>
            </w:tcMar>
            <w:hideMark/>
          </w:tcPr>
          <w:p w14:paraId="1C87C8C4"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535" w:type="dxa"/>
            <w:tcBorders>
              <w:top w:val="nil"/>
              <w:left w:val="nil"/>
              <w:bottom w:val="single" w:sz="8" w:space="0" w:color="000000"/>
              <w:right w:val="single" w:sz="8" w:space="0" w:color="000000"/>
            </w:tcBorders>
            <w:tcMar>
              <w:top w:w="100" w:type="dxa"/>
              <w:left w:w="100" w:type="dxa"/>
              <w:bottom w:w="100" w:type="dxa"/>
              <w:right w:w="100" w:type="dxa"/>
            </w:tcMar>
            <w:hideMark/>
          </w:tcPr>
          <w:p w14:paraId="202DD714"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1572" w:type="dxa"/>
            <w:gridSpan w:val="2"/>
            <w:tcBorders>
              <w:top w:val="nil"/>
              <w:left w:val="nil"/>
              <w:bottom w:val="single" w:sz="8" w:space="0" w:color="000000"/>
              <w:right w:val="single" w:sz="8" w:space="0" w:color="000000"/>
            </w:tcBorders>
            <w:tcMar>
              <w:top w:w="100" w:type="dxa"/>
              <w:left w:w="100" w:type="dxa"/>
              <w:bottom w:w="100" w:type="dxa"/>
              <w:right w:w="100" w:type="dxa"/>
            </w:tcMar>
            <w:hideMark/>
          </w:tcPr>
          <w:p w14:paraId="19A0E5DF"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Support</w:t>
            </w:r>
          </w:p>
        </w:tc>
        <w:tc>
          <w:tcPr>
            <w:tcW w:w="535" w:type="dxa"/>
            <w:tcBorders>
              <w:top w:val="nil"/>
              <w:left w:val="nil"/>
              <w:bottom w:val="single" w:sz="8" w:space="0" w:color="000000"/>
              <w:right w:val="single" w:sz="8" w:space="0" w:color="000000"/>
            </w:tcBorders>
            <w:tcMar>
              <w:top w:w="100" w:type="dxa"/>
              <w:left w:w="100" w:type="dxa"/>
              <w:bottom w:w="100" w:type="dxa"/>
              <w:right w:w="100" w:type="dxa"/>
            </w:tcMar>
            <w:hideMark/>
          </w:tcPr>
          <w:p w14:paraId="4C9F5A0D"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1516" w:type="dxa"/>
            <w:gridSpan w:val="2"/>
            <w:tcBorders>
              <w:top w:val="nil"/>
              <w:left w:val="nil"/>
              <w:bottom w:val="single" w:sz="8" w:space="0" w:color="000000"/>
              <w:right w:val="single" w:sz="8" w:space="0" w:color="000000"/>
            </w:tcBorders>
            <w:tcMar>
              <w:top w:w="100" w:type="dxa"/>
              <w:left w:w="100" w:type="dxa"/>
              <w:bottom w:w="100" w:type="dxa"/>
              <w:right w:w="100" w:type="dxa"/>
            </w:tcMar>
            <w:hideMark/>
          </w:tcPr>
          <w:p w14:paraId="184E8DDA"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Legal</w:t>
            </w:r>
          </w:p>
        </w:tc>
        <w:tc>
          <w:tcPr>
            <w:tcW w:w="519" w:type="dxa"/>
            <w:tcBorders>
              <w:top w:val="nil"/>
              <w:left w:val="nil"/>
              <w:bottom w:val="single" w:sz="8" w:space="0" w:color="000000"/>
              <w:right w:val="single" w:sz="8" w:space="0" w:color="000000"/>
            </w:tcBorders>
            <w:tcMar>
              <w:top w:w="100" w:type="dxa"/>
              <w:left w:w="100" w:type="dxa"/>
              <w:bottom w:w="100" w:type="dxa"/>
              <w:right w:w="100" w:type="dxa"/>
            </w:tcMar>
            <w:hideMark/>
          </w:tcPr>
          <w:p w14:paraId="18A4919B"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1629" w:type="dxa"/>
            <w:gridSpan w:val="2"/>
            <w:tcBorders>
              <w:top w:val="nil"/>
              <w:left w:val="nil"/>
              <w:bottom w:val="single" w:sz="8" w:space="0" w:color="000000"/>
              <w:right w:val="single" w:sz="8" w:space="0" w:color="000000"/>
            </w:tcBorders>
            <w:tcMar>
              <w:top w:w="100" w:type="dxa"/>
              <w:left w:w="100" w:type="dxa"/>
              <w:bottom w:w="100" w:type="dxa"/>
              <w:right w:w="100" w:type="dxa"/>
            </w:tcMar>
            <w:hideMark/>
          </w:tcPr>
          <w:p w14:paraId="7C729DA1"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Weather</w:t>
            </w:r>
          </w:p>
        </w:tc>
      </w:tr>
      <w:tr w:rsidR="000D605A" w14:paraId="68A0794D" w14:textId="77777777" w:rsidTr="000D605A">
        <w:trPr>
          <w:trHeight w:val="500"/>
        </w:trPr>
        <w:tc>
          <w:tcPr>
            <w:tcW w:w="1038" w:type="dxa"/>
            <w:gridSpan w:val="2"/>
            <w:tcBorders>
              <w:top w:val="nil"/>
              <w:left w:val="single" w:sz="8" w:space="0" w:color="000000"/>
              <w:bottom w:val="single" w:sz="8" w:space="0" w:color="000000"/>
              <w:right w:val="single" w:sz="8" w:space="0" w:color="000000"/>
            </w:tcBorders>
            <w:tcMar>
              <w:top w:w="100" w:type="dxa"/>
              <w:left w:w="100" w:type="dxa"/>
              <w:bottom w:w="100" w:type="dxa"/>
              <w:right w:w="100" w:type="dxa"/>
            </w:tcMar>
            <w:hideMark/>
          </w:tcPr>
          <w:p w14:paraId="6F813188"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519" w:type="dxa"/>
            <w:tcBorders>
              <w:top w:val="nil"/>
              <w:left w:val="nil"/>
              <w:bottom w:val="single" w:sz="8" w:space="0" w:color="000000"/>
              <w:right w:val="single" w:sz="8" w:space="0" w:color="000000"/>
            </w:tcBorders>
            <w:tcMar>
              <w:top w:w="100" w:type="dxa"/>
              <w:left w:w="100" w:type="dxa"/>
              <w:bottom w:w="100" w:type="dxa"/>
              <w:right w:w="100" w:type="dxa"/>
            </w:tcMar>
            <w:hideMark/>
          </w:tcPr>
          <w:p w14:paraId="4A56313B"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1491" w:type="dxa"/>
            <w:gridSpan w:val="2"/>
            <w:tcBorders>
              <w:top w:val="nil"/>
              <w:left w:val="nil"/>
              <w:bottom w:val="single" w:sz="8" w:space="0" w:color="000000"/>
              <w:right w:val="single" w:sz="8" w:space="0" w:color="000000"/>
            </w:tcBorders>
            <w:tcMar>
              <w:top w:w="100" w:type="dxa"/>
              <w:left w:w="100" w:type="dxa"/>
              <w:bottom w:w="100" w:type="dxa"/>
              <w:right w:w="100" w:type="dxa"/>
            </w:tcMar>
            <w:hideMark/>
          </w:tcPr>
          <w:p w14:paraId="67AB83F7"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535" w:type="dxa"/>
            <w:tcBorders>
              <w:top w:val="nil"/>
              <w:left w:val="nil"/>
              <w:bottom w:val="single" w:sz="8" w:space="0" w:color="000000"/>
              <w:right w:val="single" w:sz="8" w:space="0" w:color="000000"/>
            </w:tcBorders>
            <w:tcMar>
              <w:top w:w="100" w:type="dxa"/>
              <w:left w:w="100" w:type="dxa"/>
              <w:bottom w:w="100" w:type="dxa"/>
              <w:right w:w="100" w:type="dxa"/>
            </w:tcMar>
            <w:hideMark/>
          </w:tcPr>
          <w:p w14:paraId="39F28B46"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1572" w:type="dxa"/>
            <w:gridSpan w:val="2"/>
            <w:tcBorders>
              <w:top w:val="nil"/>
              <w:left w:val="nil"/>
              <w:bottom w:val="single" w:sz="8" w:space="0" w:color="000000"/>
              <w:right w:val="single" w:sz="8" w:space="0" w:color="000000"/>
            </w:tcBorders>
            <w:tcMar>
              <w:top w:w="100" w:type="dxa"/>
              <w:left w:w="100" w:type="dxa"/>
              <w:bottom w:w="100" w:type="dxa"/>
              <w:right w:w="100" w:type="dxa"/>
            </w:tcMar>
            <w:hideMark/>
          </w:tcPr>
          <w:p w14:paraId="28D5CF87"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535" w:type="dxa"/>
            <w:tcBorders>
              <w:top w:val="nil"/>
              <w:left w:val="nil"/>
              <w:bottom w:val="single" w:sz="8" w:space="0" w:color="000000"/>
              <w:right w:val="single" w:sz="8" w:space="0" w:color="000000"/>
            </w:tcBorders>
            <w:tcMar>
              <w:top w:w="100" w:type="dxa"/>
              <w:left w:w="100" w:type="dxa"/>
              <w:bottom w:w="100" w:type="dxa"/>
              <w:right w:w="100" w:type="dxa"/>
            </w:tcMar>
            <w:hideMark/>
          </w:tcPr>
          <w:p w14:paraId="2D873261"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1516" w:type="dxa"/>
            <w:gridSpan w:val="2"/>
            <w:tcBorders>
              <w:top w:val="nil"/>
              <w:left w:val="nil"/>
              <w:bottom w:val="single" w:sz="8" w:space="0" w:color="000000"/>
              <w:right w:val="single" w:sz="8" w:space="0" w:color="000000"/>
            </w:tcBorders>
            <w:tcMar>
              <w:top w:w="100" w:type="dxa"/>
              <w:left w:w="100" w:type="dxa"/>
              <w:bottom w:w="100" w:type="dxa"/>
              <w:right w:w="100" w:type="dxa"/>
            </w:tcMar>
            <w:hideMark/>
          </w:tcPr>
          <w:p w14:paraId="36A47FE4"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519" w:type="dxa"/>
            <w:tcBorders>
              <w:top w:val="nil"/>
              <w:left w:val="nil"/>
              <w:bottom w:val="single" w:sz="8" w:space="0" w:color="000000"/>
              <w:right w:val="single" w:sz="8" w:space="0" w:color="000000"/>
            </w:tcBorders>
            <w:tcMar>
              <w:top w:w="100" w:type="dxa"/>
              <w:left w:w="100" w:type="dxa"/>
              <w:bottom w:w="100" w:type="dxa"/>
              <w:right w:w="100" w:type="dxa"/>
            </w:tcMar>
            <w:hideMark/>
          </w:tcPr>
          <w:p w14:paraId="5FCB20B2"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1629" w:type="dxa"/>
            <w:gridSpan w:val="2"/>
            <w:tcBorders>
              <w:top w:val="nil"/>
              <w:left w:val="nil"/>
              <w:bottom w:val="single" w:sz="8" w:space="0" w:color="000000"/>
              <w:right w:val="single" w:sz="8" w:space="0" w:color="000000"/>
            </w:tcBorders>
            <w:tcMar>
              <w:top w:w="100" w:type="dxa"/>
              <w:left w:w="100" w:type="dxa"/>
              <w:bottom w:w="100" w:type="dxa"/>
              <w:right w:w="100" w:type="dxa"/>
            </w:tcMar>
            <w:hideMark/>
          </w:tcPr>
          <w:p w14:paraId="0EB248D3"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r>
      <w:tr w:rsidR="000D605A" w14:paraId="16F9FC4F" w14:textId="77777777" w:rsidTr="000D605A">
        <w:trPr>
          <w:trHeight w:val="785"/>
        </w:trPr>
        <w:tc>
          <w:tcPr>
            <w:tcW w:w="1038" w:type="dxa"/>
            <w:gridSpan w:val="2"/>
            <w:tcBorders>
              <w:top w:val="nil"/>
              <w:left w:val="single" w:sz="8" w:space="0" w:color="000000"/>
              <w:bottom w:val="single" w:sz="8" w:space="0" w:color="000000"/>
              <w:right w:val="single" w:sz="8" w:space="0" w:color="000000"/>
            </w:tcBorders>
            <w:tcMar>
              <w:top w:w="100" w:type="dxa"/>
              <w:left w:w="100" w:type="dxa"/>
              <w:bottom w:w="100" w:type="dxa"/>
              <w:right w:w="100" w:type="dxa"/>
            </w:tcMar>
            <w:hideMark/>
          </w:tcPr>
          <w:p w14:paraId="6F5A7715"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Technology Scaling</w:t>
            </w:r>
          </w:p>
        </w:tc>
        <w:tc>
          <w:tcPr>
            <w:tcW w:w="519" w:type="dxa"/>
            <w:tcBorders>
              <w:top w:val="nil"/>
              <w:left w:val="nil"/>
              <w:bottom w:val="single" w:sz="8" w:space="0" w:color="000000"/>
              <w:right w:val="single" w:sz="8" w:space="0" w:color="000000"/>
            </w:tcBorders>
            <w:tcMar>
              <w:top w:w="100" w:type="dxa"/>
              <w:left w:w="100" w:type="dxa"/>
              <w:bottom w:w="100" w:type="dxa"/>
              <w:right w:w="100" w:type="dxa"/>
            </w:tcMar>
            <w:hideMark/>
          </w:tcPr>
          <w:p w14:paraId="7C9740FC"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1491" w:type="dxa"/>
            <w:gridSpan w:val="2"/>
            <w:tcBorders>
              <w:top w:val="nil"/>
              <w:left w:val="nil"/>
              <w:bottom w:val="single" w:sz="8" w:space="0" w:color="000000"/>
              <w:right w:val="single" w:sz="8" w:space="0" w:color="000000"/>
            </w:tcBorders>
            <w:tcMar>
              <w:top w:w="100" w:type="dxa"/>
              <w:left w:w="100" w:type="dxa"/>
              <w:bottom w:w="100" w:type="dxa"/>
              <w:right w:w="100" w:type="dxa"/>
            </w:tcMar>
            <w:hideMark/>
          </w:tcPr>
          <w:p w14:paraId="51A4F42A"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535" w:type="dxa"/>
            <w:tcBorders>
              <w:top w:val="nil"/>
              <w:left w:val="nil"/>
              <w:bottom w:val="single" w:sz="8" w:space="0" w:color="000000"/>
              <w:right w:val="single" w:sz="8" w:space="0" w:color="000000"/>
            </w:tcBorders>
            <w:tcMar>
              <w:top w:w="100" w:type="dxa"/>
              <w:left w:w="100" w:type="dxa"/>
              <w:bottom w:w="100" w:type="dxa"/>
              <w:right w:w="100" w:type="dxa"/>
            </w:tcMar>
            <w:hideMark/>
          </w:tcPr>
          <w:p w14:paraId="4037C966"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1572" w:type="dxa"/>
            <w:gridSpan w:val="2"/>
            <w:tcBorders>
              <w:top w:val="nil"/>
              <w:left w:val="nil"/>
              <w:bottom w:val="single" w:sz="8" w:space="0" w:color="000000"/>
              <w:right w:val="single" w:sz="8" w:space="0" w:color="000000"/>
            </w:tcBorders>
            <w:tcMar>
              <w:top w:w="100" w:type="dxa"/>
              <w:left w:w="100" w:type="dxa"/>
              <w:bottom w:w="100" w:type="dxa"/>
              <w:right w:w="100" w:type="dxa"/>
            </w:tcMar>
            <w:hideMark/>
          </w:tcPr>
          <w:p w14:paraId="3736153D"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535" w:type="dxa"/>
            <w:tcBorders>
              <w:top w:val="nil"/>
              <w:left w:val="nil"/>
              <w:bottom w:val="single" w:sz="8" w:space="0" w:color="000000"/>
              <w:right w:val="single" w:sz="8" w:space="0" w:color="000000"/>
            </w:tcBorders>
            <w:tcMar>
              <w:top w:w="100" w:type="dxa"/>
              <w:left w:w="100" w:type="dxa"/>
              <w:bottom w:w="100" w:type="dxa"/>
              <w:right w:w="100" w:type="dxa"/>
            </w:tcMar>
            <w:hideMark/>
          </w:tcPr>
          <w:p w14:paraId="30D98E11"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1516" w:type="dxa"/>
            <w:gridSpan w:val="2"/>
            <w:tcBorders>
              <w:top w:val="nil"/>
              <w:left w:val="nil"/>
              <w:bottom w:val="single" w:sz="8" w:space="0" w:color="000000"/>
              <w:right w:val="single" w:sz="8" w:space="0" w:color="000000"/>
            </w:tcBorders>
            <w:tcMar>
              <w:top w:w="100" w:type="dxa"/>
              <w:left w:w="100" w:type="dxa"/>
              <w:bottom w:w="100" w:type="dxa"/>
              <w:right w:w="100" w:type="dxa"/>
            </w:tcMar>
            <w:hideMark/>
          </w:tcPr>
          <w:p w14:paraId="252BF1E7"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Contractor Experience</w:t>
            </w:r>
          </w:p>
        </w:tc>
        <w:tc>
          <w:tcPr>
            <w:tcW w:w="519" w:type="dxa"/>
            <w:tcBorders>
              <w:top w:val="nil"/>
              <w:left w:val="nil"/>
              <w:bottom w:val="single" w:sz="8" w:space="0" w:color="000000"/>
              <w:right w:val="single" w:sz="8" w:space="0" w:color="000000"/>
            </w:tcBorders>
            <w:tcMar>
              <w:top w:w="100" w:type="dxa"/>
              <w:left w:w="100" w:type="dxa"/>
              <w:bottom w:w="100" w:type="dxa"/>
              <w:right w:w="100" w:type="dxa"/>
            </w:tcMar>
            <w:hideMark/>
          </w:tcPr>
          <w:p w14:paraId="21EBE896"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1629" w:type="dxa"/>
            <w:gridSpan w:val="2"/>
            <w:tcBorders>
              <w:top w:val="nil"/>
              <w:left w:val="nil"/>
              <w:bottom w:val="single" w:sz="8" w:space="0" w:color="000000"/>
              <w:right w:val="single" w:sz="8" w:space="0" w:color="000000"/>
            </w:tcBorders>
            <w:tcMar>
              <w:top w:w="100" w:type="dxa"/>
              <w:left w:w="100" w:type="dxa"/>
              <w:bottom w:w="100" w:type="dxa"/>
              <w:right w:w="100" w:type="dxa"/>
            </w:tcMar>
            <w:hideMark/>
          </w:tcPr>
          <w:p w14:paraId="724688C6"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Unforeseeable Circumstances</w:t>
            </w:r>
          </w:p>
        </w:tc>
      </w:tr>
      <w:tr w:rsidR="000D605A" w14:paraId="5E950F4D" w14:textId="77777777" w:rsidTr="000D605A">
        <w:trPr>
          <w:trHeight w:val="500"/>
        </w:trPr>
        <w:tc>
          <w:tcPr>
            <w:tcW w:w="1038" w:type="dxa"/>
            <w:gridSpan w:val="2"/>
            <w:tcBorders>
              <w:top w:val="nil"/>
              <w:left w:val="single" w:sz="8" w:space="0" w:color="000000"/>
              <w:bottom w:val="single" w:sz="8" w:space="0" w:color="000000"/>
              <w:right w:val="single" w:sz="8" w:space="0" w:color="000000"/>
            </w:tcBorders>
            <w:tcMar>
              <w:top w:w="100" w:type="dxa"/>
              <w:left w:w="100" w:type="dxa"/>
              <w:bottom w:w="100" w:type="dxa"/>
              <w:right w:w="100" w:type="dxa"/>
            </w:tcMar>
            <w:hideMark/>
          </w:tcPr>
          <w:p w14:paraId="0F51173A"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519" w:type="dxa"/>
            <w:tcBorders>
              <w:top w:val="nil"/>
              <w:left w:val="nil"/>
              <w:bottom w:val="single" w:sz="8" w:space="0" w:color="000000"/>
              <w:right w:val="single" w:sz="8" w:space="0" w:color="000000"/>
            </w:tcBorders>
            <w:tcMar>
              <w:top w:w="100" w:type="dxa"/>
              <w:left w:w="100" w:type="dxa"/>
              <w:bottom w:w="100" w:type="dxa"/>
              <w:right w:w="100" w:type="dxa"/>
            </w:tcMar>
            <w:hideMark/>
          </w:tcPr>
          <w:p w14:paraId="34F4CC36"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1491" w:type="dxa"/>
            <w:gridSpan w:val="2"/>
            <w:tcBorders>
              <w:top w:val="nil"/>
              <w:left w:val="nil"/>
              <w:bottom w:val="single" w:sz="8" w:space="0" w:color="000000"/>
              <w:right w:val="single" w:sz="8" w:space="0" w:color="000000"/>
            </w:tcBorders>
            <w:tcMar>
              <w:top w:w="100" w:type="dxa"/>
              <w:left w:w="100" w:type="dxa"/>
              <w:bottom w:w="100" w:type="dxa"/>
              <w:right w:w="100" w:type="dxa"/>
            </w:tcMar>
            <w:hideMark/>
          </w:tcPr>
          <w:p w14:paraId="2E4AF9AD"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535" w:type="dxa"/>
            <w:tcBorders>
              <w:top w:val="nil"/>
              <w:left w:val="nil"/>
              <w:bottom w:val="single" w:sz="8" w:space="0" w:color="000000"/>
              <w:right w:val="single" w:sz="8" w:space="0" w:color="000000"/>
            </w:tcBorders>
            <w:tcMar>
              <w:top w:w="100" w:type="dxa"/>
              <w:left w:w="100" w:type="dxa"/>
              <w:bottom w:w="100" w:type="dxa"/>
              <w:right w:w="100" w:type="dxa"/>
            </w:tcMar>
            <w:hideMark/>
          </w:tcPr>
          <w:p w14:paraId="0D593552"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1572" w:type="dxa"/>
            <w:gridSpan w:val="2"/>
            <w:tcBorders>
              <w:top w:val="nil"/>
              <w:left w:val="nil"/>
              <w:bottom w:val="single" w:sz="8" w:space="0" w:color="000000"/>
              <w:right w:val="single" w:sz="8" w:space="0" w:color="000000"/>
            </w:tcBorders>
            <w:tcMar>
              <w:top w:w="100" w:type="dxa"/>
              <w:left w:w="100" w:type="dxa"/>
              <w:bottom w:w="100" w:type="dxa"/>
              <w:right w:w="100" w:type="dxa"/>
            </w:tcMar>
            <w:hideMark/>
          </w:tcPr>
          <w:p w14:paraId="325F4B9A"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535" w:type="dxa"/>
            <w:tcBorders>
              <w:top w:val="nil"/>
              <w:left w:val="nil"/>
              <w:bottom w:val="single" w:sz="8" w:space="0" w:color="000000"/>
              <w:right w:val="single" w:sz="8" w:space="0" w:color="000000"/>
            </w:tcBorders>
            <w:tcMar>
              <w:top w:w="100" w:type="dxa"/>
              <w:left w:w="100" w:type="dxa"/>
              <w:bottom w:w="100" w:type="dxa"/>
              <w:right w:w="100" w:type="dxa"/>
            </w:tcMar>
            <w:hideMark/>
          </w:tcPr>
          <w:p w14:paraId="0CE4315C"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1516" w:type="dxa"/>
            <w:gridSpan w:val="2"/>
            <w:tcBorders>
              <w:top w:val="nil"/>
              <w:left w:val="nil"/>
              <w:bottom w:val="single" w:sz="8" w:space="0" w:color="000000"/>
              <w:right w:val="single" w:sz="8" w:space="0" w:color="000000"/>
            </w:tcBorders>
            <w:tcMar>
              <w:top w:w="100" w:type="dxa"/>
              <w:left w:w="100" w:type="dxa"/>
              <w:bottom w:w="100" w:type="dxa"/>
              <w:right w:w="100" w:type="dxa"/>
            </w:tcMar>
            <w:hideMark/>
          </w:tcPr>
          <w:p w14:paraId="294644CE"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519" w:type="dxa"/>
            <w:tcBorders>
              <w:top w:val="nil"/>
              <w:left w:val="nil"/>
              <w:bottom w:val="single" w:sz="8" w:space="0" w:color="000000"/>
              <w:right w:val="single" w:sz="8" w:space="0" w:color="000000"/>
            </w:tcBorders>
            <w:tcMar>
              <w:top w:w="100" w:type="dxa"/>
              <w:left w:w="100" w:type="dxa"/>
              <w:bottom w:w="100" w:type="dxa"/>
              <w:right w:w="100" w:type="dxa"/>
            </w:tcMar>
            <w:hideMark/>
          </w:tcPr>
          <w:p w14:paraId="07CA5706"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1629" w:type="dxa"/>
            <w:gridSpan w:val="2"/>
            <w:tcBorders>
              <w:top w:val="nil"/>
              <w:left w:val="nil"/>
              <w:bottom w:val="single" w:sz="8" w:space="0" w:color="000000"/>
              <w:right w:val="single" w:sz="8" w:space="0" w:color="000000"/>
            </w:tcBorders>
            <w:tcMar>
              <w:top w:w="100" w:type="dxa"/>
              <w:left w:w="100" w:type="dxa"/>
              <w:bottom w:w="100" w:type="dxa"/>
              <w:right w:w="100" w:type="dxa"/>
            </w:tcMar>
            <w:hideMark/>
          </w:tcPr>
          <w:p w14:paraId="78793FE4"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r>
      <w:tr w:rsidR="000D605A" w14:paraId="067698E8" w14:textId="77777777" w:rsidTr="000D605A">
        <w:trPr>
          <w:trHeight w:val="1070"/>
        </w:trPr>
        <w:tc>
          <w:tcPr>
            <w:tcW w:w="1038" w:type="dxa"/>
            <w:gridSpan w:val="2"/>
            <w:tcBorders>
              <w:top w:val="nil"/>
              <w:left w:val="single" w:sz="8" w:space="0" w:color="000000"/>
              <w:bottom w:val="single" w:sz="8" w:space="0" w:color="000000"/>
              <w:right w:val="single" w:sz="8" w:space="0" w:color="000000"/>
            </w:tcBorders>
            <w:tcMar>
              <w:top w:w="100" w:type="dxa"/>
              <w:left w:w="100" w:type="dxa"/>
              <w:bottom w:w="100" w:type="dxa"/>
              <w:right w:w="100" w:type="dxa"/>
            </w:tcMar>
            <w:hideMark/>
          </w:tcPr>
          <w:p w14:paraId="1778F862"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Overall Technical</w:t>
            </w:r>
          </w:p>
          <w:p w14:paraId="16DD814D"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Performance</w:t>
            </w:r>
          </w:p>
        </w:tc>
        <w:tc>
          <w:tcPr>
            <w:tcW w:w="519" w:type="dxa"/>
            <w:tcBorders>
              <w:top w:val="nil"/>
              <w:left w:val="nil"/>
              <w:bottom w:val="single" w:sz="8" w:space="0" w:color="000000"/>
              <w:right w:val="single" w:sz="8" w:space="0" w:color="000000"/>
            </w:tcBorders>
            <w:tcMar>
              <w:top w:w="100" w:type="dxa"/>
              <w:left w:w="100" w:type="dxa"/>
              <w:bottom w:w="100" w:type="dxa"/>
              <w:right w:w="100" w:type="dxa"/>
            </w:tcMar>
            <w:hideMark/>
          </w:tcPr>
          <w:p w14:paraId="4AB61534"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1491" w:type="dxa"/>
            <w:gridSpan w:val="2"/>
            <w:tcBorders>
              <w:top w:val="nil"/>
              <w:left w:val="nil"/>
              <w:bottom w:val="single" w:sz="8" w:space="0" w:color="000000"/>
              <w:right w:val="single" w:sz="8" w:space="0" w:color="000000"/>
            </w:tcBorders>
            <w:tcMar>
              <w:top w:w="100" w:type="dxa"/>
              <w:left w:w="100" w:type="dxa"/>
              <w:bottom w:w="100" w:type="dxa"/>
              <w:right w:w="100" w:type="dxa"/>
            </w:tcMar>
            <w:hideMark/>
          </w:tcPr>
          <w:p w14:paraId="46584880"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535" w:type="dxa"/>
            <w:tcBorders>
              <w:top w:val="nil"/>
              <w:left w:val="nil"/>
              <w:bottom w:val="single" w:sz="8" w:space="0" w:color="000000"/>
              <w:right w:val="single" w:sz="8" w:space="0" w:color="000000"/>
            </w:tcBorders>
            <w:tcMar>
              <w:top w:w="100" w:type="dxa"/>
              <w:left w:w="100" w:type="dxa"/>
              <w:bottom w:w="100" w:type="dxa"/>
              <w:right w:w="100" w:type="dxa"/>
            </w:tcMar>
            <w:hideMark/>
          </w:tcPr>
          <w:p w14:paraId="43E243D2"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1572" w:type="dxa"/>
            <w:gridSpan w:val="2"/>
            <w:tcBorders>
              <w:top w:val="nil"/>
              <w:left w:val="nil"/>
              <w:bottom w:val="single" w:sz="8" w:space="0" w:color="000000"/>
              <w:right w:val="single" w:sz="8" w:space="0" w:color="000000"/>
            </w:tcBorders>
            <w:tcMar>
              <w:top w:w="100" w:type="dxa"/>
              <w:left w:w="100" w:type="dxa"/>
              <w:bottom w:w="100" w:type="dxa"/>
              <w:right w:w="100" w:type="dxa"/>
            </w:tcMar>
            <w:hideMark/>
          </w:tcPr>
          <w:p w14:paraId="5A50A9A7"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535" w:type="dxa"/>
            <w:tcBorders>
              <w:top w:val="nil"/>
              <w:left w:val="nil"/>
              <w:bottom w:val="single" w:sz="8" w:space="0" w:color="000000"/>
              <w:right w:val="single" w:sz="8" w:space="0" w:color="000000"/>
            </w:tcBorders>
            <w:tcMar>
              <w:top w:w="100" w:type="dxa"/>
              <w:left w:w="100" w:type="dxa"/>
              <w:bottom w:w="100" w:type="dxa"/>
              <w:right w:w="100" w:type="dxa"/>
            </w:tcMar>
            <w:hideMark/>
          </w:tcPr>
          <w:p w14:paraId="638947C1"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1516" w:type="dxa"/>
            <w:gridSpan w:val="2"/>
            <w:tcBorders>
              <w:top w:val="nil"/>
              <w:left w:val="nil"/>
              <w:bottom w:val="single" w:sz="8" w:space="0" w:color="000000"/>
              <w:right w:val="single" w:sz="8" w:space="0" w:color="000000"/>
            </w:tcBorders>
            <w:tcMar>
              <w:top w:w="100" w:type="dxa"/>
              <w:left w:w="100" w:type="dxa"/>
              <w:bottom w:w="100" w:type="dxa"/>
              <w:right w:w="100" w:type="dxa"/>
            </w:tcMar>
            <w:hideMark/>
          </w:tcPr>
          <w:p w14:paraId="24929A05"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519" w:type="dxa"/>
            <w:tcBorders>
              <w:top w:val="nil"/>
              <w:left w:val="nil"/>
              <w:bottom w:val="single" w:sz="8" w:space="0" w:color="000000"/>
              <w:right w:val="single" w:sz="8" w:space="0" w:color="000000"/>
            </w:tcBorders>
            <w:tcMar>
              <w:top w:w="100" w:type="dxa"/>
              <w:left w:w="100" w:type="dxa"/>
              <w:bottom w:w="100" w:type="dxa"/>
              <w:right w:w="100" w:type="dxa"/>
            </w:tcMar>
            <w:hideMark/>
          </w:tcPr>
          <w:p w14:paraId="272B82AA"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1629" w:type="dxa"/>
            <w:gridSpan w:val="2"/>
            <w:tcBorders>
              <w:top w:val="nil"/>
              <w:left w:val="nil"/>
              <w:bottom w:val="single" w:sz="8" w:space="0" w:color="000000"/>
              <w:right w:val="single" w:sz="8" w:space="0" w:color="000000"/>
            </w:tcBorders>
            <w:tcMar>
              <w:top w:w="100" w:type="dxa"/>
              <w:left w:w="100" w:type="dxa"/>
              <w:bottom w:w="100" w:type="dxa"/>
              <w:right w:w="100" w:type="dxa"/>
            </w:tcMar>
            <w:hideMark/>
          </w:tcPr>
          <w:p w14:paraId="4B408D39"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r>
      <w:tr w:rsidR="000D605A" w14:paraId="3B864A58" w14:textId="77777777" w:rsidTr="000D605A">
        <w:trPr>
          <w:trHeight w:val="500"/>
        </w:trPr>
        <w:tc>
          <w:tcPr>
            <w:tcW w:w="1038" w:type="dxa"/>
            <w:gridSpan w:val="2"/>
            <w:tcBorders>
              <w:top w:val="nil"/>
              <w:left w:val="single" w:sz="8" w:space="0" w:color="000000"/>
              <w:bottom w:val="single" w:sz="8" w:space="0" w:color="000000"/>
              <w:right w:val="single" w:sz="8" w:space="0" w:color="000000"/>
            </w:tcBorders>
            <w:tcMar>
              <w:top w:w="100" w:type="dxa"/>
              <w:left w:w="100" w:type="dxa"/>
              <w:bottom w:w="100" w:type="dxa"/>
              <w:right w:w="100" w:type="dxa"/>
            </w:tcMar>
            <w:hideMark/>
          </w:tcPr>
          <w:p w14:paraId="0ED49D8E"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 </w:t>
            </w:r>
          </w:p>
        </w:tc>
        <w:tc>
          <w:tcPr>
            <w:tcW w:w="519" w:type="dxa"/>
            <w:tcBorders>
              <w:top w:val="nil"/>
              <w:left w:val="nil"/>
              <w:bottom w:val="single" w:sz="8" w:space="0" w:color="000000"/>
              <w:right w:val="single" w:sz="8" w:space="0" w:color="000000"/>
            </w:tcBorders>
            <w:tcMar>
              <w:top w:w="100" w:type="dxa"/>
              <w:left w:w="100" w:type="dxa"/>
              <w:bottom w:w="100" w:type="dxa"/>
              <w:right w:w="100" w:type="dxa"/>
            </w:tcMar>
            <w:hideMark/>
          </w:tcPr>
          <w:p w14:paraId="0DACF694"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1491" w:type="dxa"/>
            <w:gridSpan w:val="2"/>
            <w:tcBorders>
              <w:top w:val="nil"/>
              <w:left w:val="nil"/>
              <w:bottom w:val="single" w:sz="8" w:space="0" w:color="000000"/>
              <w:right w:val="single" w:sz="8" w:space="0" w:color="000000"/>
            </w:tcBorders>
            <w:tcMar>
              <w:top w:w="100" w:type="dxa"/>
              <w:left w:w="100" w:type="dxa"/>
              <w:bottom w:w="100" w:type="dxa"/>
              <w:right w:w="100" w:type="dxa"/>
            </w:tcMar>
            <w:hideMark/>
          </w:tcPr>
          <w:p w14:paraId="3F7C42C3"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535" w:type="dxa"/>
            <w:tcBorders>
              <w:top w:val="nil"/>
              <w:left w:val="nil"/>
              <w:bottom w:val="single" w:sz="8" w:space="0" w:color="000000"/>
              <w:right w:val="single" w:sz="8" w:space="0" w:color="000000"/>
            </w:tcBorders>
            <w:tcMar>
              <w:top w:w="100" w:type="dxa"/>
              <w:left w:w="100" w:type="dxa"/>
              <w:bottom w:w="100" w:type="dxa"/>
              <w:right w:w="100" w:type="dxa"/>
            </w:tcMar>
            <w:hideMark/>
          </w:tcPr>
          <w:p w14:paraId="1D1A191F"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1572" w:type="dxa"/>
            <w:gridSpan w:val="2"/>
            <w:tcBorders>
              <w:top w:val="nil"/>
              <w:left w:val="nil"/>
              <w:bottom w:val="single" w:sz="8" w:space="0" w:color="000000"/>
              <w:right w:val="single" w:sz="8" w:space="0" w:color="000000"/>
            </w:tcBorders>
            <w:tcMar>
              <w:top w:w="100" w:type="dxa"/>
              <w:left w:w="100" w:type="dxa"/>
              <w:bottom w:w="100" w:type="dxa"/>
              <w:right w:w="100" w:type="dxa"/>
            </w:tcMar>
            <w:hideMark/>
          </w:tcPr>
          <w:p w14:paraId="0D426B6B"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535" w:type="dxa"/>
            <w:tcBorders>
              <w:top w:val="nil"/>
              <w:left w:val="nil"/>
              <w:bottom w:val="single" w:sz="8" w:space="0" w:color="000000"/>
              <w:right w:val="single" w:sz="8" w:space="0" w:color="000000"/>
            </w:tcBorders>
            <w:tcMar>
              <w:top w:w="100" w:type="dxa"/>
              <w:left w:w="100" w:type="dxa"/>
              <w:bottom w:w="100" w:type="dxa"/>
              <w:right w:w="100" w:type="dxa"/>
            </w:tcMar>
            <w:hideMark/>
          </w:tcPr>
          <w:p w14:paraId="481FA157"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1516" w:type="dxa"/>
            <w:gridSpan w:val="2"/>
            <w:tcBorders>
              <w:top w:val="nil"/>
              <w:left w:val="nil"/>
              <w:bottom w:val="single" w:sz="8" w:space="0" w:color="000000"/>
              <w:right w:val="single" w:sz="8" w:space="0" w:color="000000"/>
            </w:tcBorders>
            <w:tcMar>
              <w:top w:w="100" w:type="dxa"/>
              <w:left w:w="100" w:type="dxa"/>
              <w:bottom w:w="100" w:type="dxa"/>
              <w:right w:w="100" w:type="dxa"/>
            </w:tcMar>
            <w:hideMark/>
          </w:tcPr>
          <w:p w14:paraId="007D6CA9"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519" w:type="dxa"/>
            <w:tcBorders>
              <w:top w:val="nil"/>
              <w:left w:val="nil"/>
              <w:bottom w:val="single" w:sz="8" w:space="0" w:color="000000"/>
              <w:right w:val="single" w:sz="8" w:space="0" w:color="000000"/>
            </w:tcBorders>
            <w:tcMar>
              <w:top w:w="100" w:type="dxa"/>
              <w:left w:w="100" w:type="dxa"/>
              <w:bottom w:w="100" w:type="dxa"/>
              <w:right w:w="100" w:type="dxa"/>
            </w:tcMar>
            <w:hideMark/>
          </w:tcPr>
          <w:p w14:paraId="66BE5201"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1629" w:type="dxa"/>
            <w:gridSpan w:val="2"/>
            <w:tcBorders>
              <w:top w:val="nil"/>
              <w:left w:val="nil"/>
              <w:bottom w:val="single" w:sz="8" w:space="0" w:color="000000"/>
              <w:right w:val="single" w:sz="8" w:space="0" w:color="000000"/>
            </w:tcBorders>
            <w:tcMar>
              <w:top w:w="100" w:type="dxa"/>
              <w:left w:w="100" w:type="dxa"/>
              <w:bottom w:w="100" w:type="dxa"/>
              <w:right w:w="100" w:type="dxa"/>
            </w:tcMar>
            <w:hideMark/>
          </w:tcPr>
          <w:p w14:paraId="2E5CDC90"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r>
      <w:tr w:rsidR="000D605A" w14:paraId="6726ED89" w14:textId="77777777" w:rsidTr="000D605A">
        <w:trPr>
          <w:trHeight w:val="785"/>
        </w:trPr>
        <w:tc>
          <w:tcPr>
            <w:tcW w:w="1038" w:type="dxa"/>
            <w:gridSpan w:val="2"/>
            <w:tcBorders>
              <w:top w:val="nil"/>
              <w:left w:val="single" w:sz="8" w:space="0" w:color="000000"/>
              <w:bottom w:val="single" w:sz="8" w:space="0" w:color="000000"/>
              <w:right w:val="single" w:sz="8" w:space="0" w:color="000000"/>
            </w:tcBorders>
            <w:tcMar>
              <w:top w:w="100" w:type="dxa"/>
              <w:left w:w="100" w:type="dxa"/>
              <w:bottom w:w="100" w:type="dxa"/>
              <w:right w:w="100" w:type="dxa"/>
            </w:tcMar>
            <w:hideMark/>
          </w:tcPr>
          <w:p w14:paraId="29DED721"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Safety, Security, &amp; Reliability</w:t>
            </w:r>
          </w:p>
        </w:tc>
        <w:tc>
          <w:tcPr>
            <w:tcW w:w="519" w:type="dxa"/>
            <w:tcBorders>
              <w:top w:val="nil"/>
              <w:left w:val="nil"/>
              <w:bottom w:val="single" w:sz="8" w:space="0" w:color="000000"/>
              <w:right w:val="single" w:sz="8" w:space="0" w:color="000000"/>
            </w:tcBorders>
            <w:tcMar>
              <w:top w:w="100" w:type="dxa"/>
              <w:left w:w="100" w:type="dxa"/>
              <w:bottom w:w="100" w:type="dxa"/>
              <w:right w:w="100" w:type="dxa"/>
            </w:tcMar>
            <w:hideMark/>
          </w:tcPr>
          <w:p w14:paraId="64EFD990"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1491" w:type="dxa"/>
            <w:gridSpan w:val="2"/>
            <w:tcBorders>
              <w:top w:val="nil"/>
              <w:left w:val="nil"/>
              <w:bottom w:val="single" w:sz="8" w:space="0" w:color="000000"/>
              <w:right w:val="single" w:sz="8" w:space="0" w:color="000000"/>
            </w:tcBorders>
            <w:tcMar>
              <w:top w:w="100" w:type="dxa"/>
              <w:left w:w="100" w:type="dxa"/>
              <w:bottom w:w="100" w:type="dxa"/>
              <w:right w:w="100" w:type="dxa"/>
            </w:tcMar>
            <w:hideMark/>
          </w:tcPr>
          <w:p w14:paraId="607A5B94"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535" w:type="dxa"/>
            <w:tcBorders>
              <w:top w:val="nil"/>
              <w:left w:val="nil"/>
              <w:bottom w:val="single" w:sz="8" w:space="0" w:color="000000"/>
              <w:right w:val="single" w:sz="8" w:space="0" w:color="000000"/>
            </w:tcBorders>
            <w:tcMar>
              <w:top w:w="100" w:type="dxa"/>
              <w:left w:w="100" w:type="dxa"/>
              <w:bottom w:w="100" w:type="dxa"/>
              <w:right w:w="100" w:type="dxa"/>
            </w:tcMar>
            <w:hideMark/>
          </w:tcPr>
          <w:p w14:paraId="511816AE"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1572" w:type="dxa"/>
            <w:gridSpan w:val="2"/>
            <w:tcBorders>
              <w:top w:val="nil"/>
              <w:left w:val="nil"/>
              <w:bottom w:val="single" w:sz="8" w:space="0" w:color="000000"/>
              <w:right w:val="single" w:sz="8" w:space="0" w:color="000000"/>
            </w:tcBorders>
            <w:tcMar>
              <w:top w:w="100" w:type="dxa"/>
              <w:left w:w="100" w:type="dxa"/>
              <w:bottom w:w="100" w:type="dxa"/>
              <w:right w:w="100" w:type="dxa"/>
            </w:tcMar>
            <w:hideMark/>
          </w:tcPr>
          <w:p w14:paraId="242AE9DA"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535" w:type="dxa"/>
            <w:tcBorders>
              <w:top w:val="nil"/>
              <w:left w:val="nil"/>
              <w:bottom w:val="single" w:sz="8" w:space="0" w:color="000000"/>
              <w:right w:val="single" w:sz="8" w:space="0" w:color="000000"/>
            </w:tcBorders>
            <w:tcMar>
              <w:top w:w="100" w:type="dxa"/>
              <w:left w:w="100" w:type="dxa"/>
              <w:bottom w:w="100" w:type="dxa"/>
              <w:right w:w="100" w:type="dxa"/>
            </w:tcMar>
            <w:hideMark/>
          </w:tcPr>
          <w:p w14:paraId="1D5A2577"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1516" w:type="dxa"/>
            <w:gridSpan w:val="2"/>
            <w:tcBorders>
              <w:top w:val="nil"/>
              <w:left w:val="nil"/>
              <w:bottom w:val="single" w:sz="8" w:space="0" w:color="000000"/>
              <w:right w:val="single" w:sz="8" w:space="0" w:color="000000"/>
            </w:tcBorders>
            <w:tcMar>
              <w:top w:w="100" w:type="dxa"/>
              <w:left w:w="100" w:type="dxa"/>
              <w:bottom w:w="100" w:type="dxa"/>
              <w:right w:w="100" w:type="dxa"/>
            </w:tcMar>
            <w:hideMark/>
          </w:tcPr>
          <w:p w14:paraId="265C14D5"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519" w:type="dxa"/>
            <w:tcBorders>
              <w:top w:val="nil"/>
              <w:left w:val="nil"/>
              <w:bottom w:val="single" w:sz="8" w:space="0" w:color="000000"/>
              <w:right w:val="single" w:sz="8" w:space="0" w:color="000000"/>
            </w:tcBorders>
            <w:tcMar>
              <w:top w:w="100" w:type="dxa"/>
              <w:left w:w="100" w:type="dxa"/>
              <w:bottom w:w="100" w:type="dxa"/>
              <w:right w:w="100" w:type="dxa"/>
            </w:tcMar>
            <w:hideMark/>
          </w:tcPr>
          <w:p w14:paraId="3597F79C"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1629" w:type="dxa"/>
            <w:gridSpan w:val="2"/>
            <w:tcBorders>
              <w:top w:val="nil"/>
              <w:left w:val="nil"/>
              <w:bottom w:val="single" w:sz="8" w:space="0" w:color="000000"/>
              <w:right w:val="single" w:sz="8" w:space="0" w:color="000000"/>
            </w:tcBorders>
            <w:tcMar>
              <w:top w:w="100" w:type="dxa"/>
              <w:left w:w="100" w:type="dxa"/>
              <w:bottom w:w="100" w:type="dxa"/>
              <w:right w:w="100" w:type="dxa"/>
            </w:tcMar>
            <w:hideMark/>
          </w:tcPr>
          <w:p w14:paraId="2202F969"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r>
      <w:tr w:rsidR="000D605A" w14:paraId="31F7FCCF" w14:textId="77777777" w:rsidTr="000D605A">
        <w:trPr>
          <w:trHeight w:val="500"/>
        </w:trPr>
        <w:tc>
          <w:tcPr>
            <w:tcW w:w="1038" w:type="dxa"/>
            <w:gridSpan w:val="2"/>
            <w:tcBorders>
              <w:top w:val="nil"/>
              <w:left w:val="single" w:sz="8" w:space="0" w:color="000000"/>
              <w:bottom w:val="single" w:sz="8" w:space="0" w:color="000000"/>
              <w:right w:val="single" w:sz="8" w:space="0" w:color="000000"/>
            </w:tcBorders>
            <w:tcMar>
              <w:top w:w="100" w:type="dxa"/>
              <w:left w:w="100" w:type="dxa"/>
              <w:bottom w:w="100" w:type="dxa"/>
              <w:right w:w="100" w:type="dxa"/>
            </w:tcMar>
            <w:hideMark/>
          </w:tcPr>
          <w:p w14:paraId="5B738A0B"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519" w:type="dxa"/>
            <w:tcBorders>
              <w:top w:val="nil"/>
              <w:left w:val="nil"/>
              <w:bottom w:val="single" w:sz="8" w:space="0" w:color="000000"/>
              <w:right w:val="single" w:sz="8" w:space="0" w:color="000000"/>
            </w:tcBorders>
            <w:tcMar>
              <w:top w:w="100" w:type="dxa"/>
              <w:left w:w="100" w:type="dxa"/>
              <w:bottom w:w="100" w:type="dxa"/>
              <w:right w:w="100" w:type="dxa"/>
            </w:tcMar>
            <w:hideMark/>
          </w:tcPr>
          <w:p w14:paraId="7A83A9B3"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1491" w:type="dxa"/>
            <w:gridSpan w:val="2"/>
            <w:tcBorders>
              <w:top w:val="nil"/>
              <w:left w:val="nil"/>
              <w:bottom w:val="single" w:sz="8" w:space="0" w:color="000000"/>
              <w:right w:val="single" w:sz="8" w:space="0" w:color="000000"/>
            </w:tcBorders>
            <w:tcMar>
              <w:top w:w="100" w:type="dxa"/>
              <w:left w:w="100" w:type="dxa"/>
              <w:bottom w:w="100" w:type="dxa"/>
              <w:right w:w="100" w:type="dxa"/>
            </w:tcMar>
            <w:hideMark/>
          </w:tcPr>
          <w:p w14:paraId="281232D6"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535" w:type="dxa"/>
            <w:tcBorders>
              <w:top w:val="nil"/>
              <w:left w:val="nil"/>
              <w:bottom w:val="single" w:sz="8" w:space="0" w:color="000000"/>
              <w:right w:val="single" w:sz="8" w:space="0" w:color="000000"/>
            </w:tcBorders>
            <w:tcMar>
              <w:top w:w="100" w:type="dxa"/>
              <w:left w:w="100" w:type="dxa"/>
              <w:bottom w:w="100" w:type="dxa"/>
              <w:right w:w="100" w:type="dxa"/>
            </w:tcMar>
            <w:hideMark/>
          </w:tcPr>
          <w:p w14:paraId="5D350A7E"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1572" w:type="dxa"/>
            <w:gridSpan w:val="2"/>
            <w:tcBorders>
              <w:top w:val="nil"/>
              <w:left w:val="nil"/>
              <w:bottom w:val="single" w:sz="8" w:space="0" w:color="000000"/>
              <w:right w:val="single" w:sz="8" w:space="0" w:color="000000"/>
            </w:tcBorders>
            <w:tcMar>
              <w:top w:w="100" w:type="dxa"/>
              <w:left w:w="100" w:type="dxa"/>
              <w:bottom w:w="100" w:type="dxa"/>
              <w:right w:w="100" w:type="dxa"/>
            </w:tcMar>
            <w:hideMark/>
          </w:tcPr>
          <w:p w14:paraId="56E059F1"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535" w:type="dxa"/>
            <w:tcBorders>
              <w:top w:val="nil"/>
              <w:left w:val="nil"/>
              <w:bottom w:val="single" w:sz="8" w:space="0" w:color="000000"/>
              <w:right w:val="single" w:sz="8" w:space="0" w:color="000000"/>
            </w:tcBorders>
            <w:tcMar>
              <w:top w:w="100" w:type="dxa"/>
              <w:left w:w="100" w:type="dxa"/>
              <w:bottom w:w="100" w:type="dxa"/>
              <w:right w:w="100" w:type="dxa"/>
            </w:tcMar>
            <w:hideMark/>
          </w:tcPr>
          <w:p w14:paraId="77E7480A"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1516" w:type="dxa"/>
            <w:gridSpan w:val="2"/>
            <w:tcBorders>
              <w:top w:val="nil"/>
              <w:left w:val="nil"/>
              <w:bottom w:val="single" w:sz="8" w:space="0" w:color="000000"/>
              <w:right w:val="single" w:sz="8" w:space="0" w:color="000000"/>
            </w:tcBorders>
            <w:tcMar>
              <w:top w:w="100" w:type="dxa"/>
              <w:left w:w="100" w:type="dxa"/>
              <w:bottom w:w="100" w:type="dxa"/>
              <w:right w:w="100" w:type="dxa"/>
            </w:tcMar>
            <w:hideMark/>
          </w:tcPr>
          <w:p w14:paraId="7EC3B17F"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519" w:type="dxa"/>
            <w:tcBorders>
              <w:top w:val="nil"/>
              <w:left w:val="nil"/>
              <w:bottom w:val="single" w:sz="8" w:space="0" w:color="000000"/>
              <w:right w:val="single" w:sz="8" w:space="0" w:color="000000"/>
            </w:tcBorders>
            <w:tcMar>
              <w:top w:w="100" w:type="dxa"/>
              <w:left w:w="100" w:type="dxa"/>
              <w:bottom w:w="100" w:type="dxa"/>
              <w:right w:w="100" w:type="dxa"/>
            </w:tcMar>
            <w:hideMark/>
          </w:tcPr>
          <w:p w14:paraId="347D5DBB"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1629" w:type="dxa"/>
            <w:gridSpan w:val="2"/>
            <w:tcBorders>
              <w:top w:val="nil"/>
              <w:left w:val="nil"/>
              <w:bottom w:val="single" w:sz="8" w:space="0" w:color="000000"/>
              <w:right w:val="single" w:sz="8" w:space="0" w:color="000000"/>
            </w:tcBorders>
            <w:tcMar>
              <w:top w:w="100" w:type="dxa"/>
              <w:left w:w="100" w:type="dxa"/>
              <w:bottom w:w="100" w:type="dxa"/>
              <w:right w:w="100" w:type="dxa"/>
            </w:tcMar>
            <w:hideMark/>
          </w:tcPr>
          <w:p w14:paraId="4881ADDE"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r>
      <w:tr w:rsidR="000D605A" w14:paraId="6E59FB0F" w14:textId="77777777" w:rsidTr="000D605A">
        <w:trPr>
          <w:trHeight w:val="500"/>
        </w:trPr>
        <w:tc>
          <w:tcPr>
            <w:tcW w:w="1038" w:type="dxa"/>
            <w:gridSpan w:val="2"/>
            <w:tcBorders>
              <w:top w:val="nil"/>
              <w:left w:val="single" w:sz="8" w:space="0" w:color="000000"/>
              <w:bottom w:val="single" w:sz="8" w:space="0" w:color="000000"/>
              <w:right w:val="single" w:sz="8" w:space="0" w:color="000000"/>
            </w:tcBorders>
            <w:tcMar>
              <w:top w:w="100" w:type="dxa"/>
              <w:left w:w="100" w:type="dxa"/>
              <w:bottom w:w="100" w:type="dxa"/>
              <w:right w:w="100" w:type="dxa"/>
            </w:tcMar>
            <w:hideMark/>
          </w:tcPr>
          <w:p w14:paraId="11AA5EE7"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Testing</w:t>
            </w:r>
          </w:p>
        </w:tc>
        <w:tc>
          <w:tcPr>
            <w:tcW w:w="519" w:type="dxa"/>
            <w:tcBorders>
              <w:top w:val="nil"/>
              <w:left w:val="nil"/>
              <w:bottom w:val="single" w:sz="8" w:space="0" w:color="000000"/>
              <w:right w:val="single" w:sz="8" w:space="0" w:color="000000"/>
            </w:tcBorders>
            <w:tcMar>
              <w:top w:w="100" w:type="dxa"/>
              <w:left w:w="100" w:type="dxa"/>
              <w:bottom w:w="100" w:type="dxa"/>
              <w:right w:w="100" w:type="dxa"/>
            </w:tcMar>
            <w:hideMark/>
          </w:tcPr>
          <w:p w14:paraId="50078541"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1491" w:type="dxa"/>
            <w:gridSpan w:val="2"/>
            <w:tcBorders>
              <w:top w:val="nil"/>
              <w:left w:val="nil"/>
              <w:bottom w:val="single" w:sz="8" w:space="0" w:color="000000"/>
              <w:right w:val="single" w:sz="8" w:space="0" w:color="000000"/>
            </w:tcBorders>
            <w:tcMar>
              <w:top w:w="100" w:type="dxa"/>
              <w:left w:w="100" w:type="dxa"/>
              <w:bottom w:w="100" w:type="dxa"/>
              <w:right w:w="100" w:type="dxa"/>
            </w:tcMar>
            <w:hideMark/>
          </w:tcPr>
          <w:p w14:paraId="4B8FF770"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535" w:type="dxa"/>
            <w:tcBorders>
              <w:top w:val="nil"/>
              <w:left w:val="nil"/>
              <w:bottom w:val="single" w:sz="8" w:space="0" w:color="000000"/>
              <w:right w:val="single" w:sz="8" w:space="0" w:color="000000"/>
            </w:tcBorders>
            <w:tcMar>
              <w:top w:w="100" w:type="dxa"/>
              <w:left w:w="100" w:type="dxa"/>
              <w:bottom w:w="100" w:type="dxa"/>
              <w:right w:w="100" w:type="dxa"/>
            </w:tcMar>
            <w:hideMark/>
          </w:tcPr>
          <w:p w14:paraId="6D1461F2"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1572" w:type="dxa"/>
            <w:gridSpan w:val="2"/>
            <w:tcBorders>
              <w:top w:val="nil"/>
              <w:left w:val="nil"/>
              <w:bottom w:val="single" w:sz="8" w:space="0" w:color="000000"/>
              <w:right w:val="single" w:sz="8" w:space="0" w:color="000000"/>
            </w:tcBorders>
            <w:tcMar>
              <w:top w:w="100" w:type="dxa"/>
              <w:left w:w="100" w:type="dxa"/>
              <w:bottom w:w="100" w:type="dxa"/>
              <w:right w:w="100" w:type="dxa"/>
            </w:tcMar>
            <w:hideMark/>
          </w:tcPr>
          <w:p w14:paraId="41FE6E16"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535" w:type="dxa"/>
            <w:tcBorders>
              <w:top w:val="nil"/>
              <w:left w:val="nil"/>
              <w:bottom w:val="single" w:sz="8" w:space="0" w:color="000000"/>
              <w:right w:val="single" w:sz="8" w:space="0" w:color="000000"/>
            </w:tcBorders>
            <w:tcMar>
              <w:top w:w="100" w:type="dxa"/>
              <w:left w:w="100" w:type="dxa"/>
              <w:bottom w:w="100" w:type="dxa"/>
              <w:right w:w="100" w:type="dxa"/>
            </w:tcMar>
            <w:hideMark/>
          </w:tcPr>
          <w:p w14:paraId="58D20E7E"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1516" w:type="dxa"/>
            <w:gridSpan w:val="2"/>
            <w:tcBorders>
              <w:top w:val="nil"/>
              <w:left w:val="nil"/>
              <w:bottom w:val="single" w:sz="8" w:space="0" w:color="000000"/>
              <w:right w:val="single" w:sz="8" w:space="0" w:color="000000"/>
            </w:tcBorders>
            <w:tcMar>
              <w:top w:w="100" w:type="dxa"/>
              <w:left w:w="100" w:type="dxa"/>
              <w:bottom w:w="100" w:type="dxa"/>
              <w:right w:w="100" w:type="dxa"/>
            </w:tcMar>
            <w:hideMark/>
          </w:tcPr>
          <w:p w14:paraId="0D82E313"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519" w:type="dxa"/>
            <w:tcBorders>
              <w:top w:val="nil"/>
              <w:left w:val="nil"/>
              <w:bottom w:val="single" w:sz="8" w:space="0" w:color="000000"/>
              <w:right w:val="single" w:sz="8" w:space="0" w:color="000000"/>
            </w:tcBorders>
            <w:tcMar>
              <w:top w:w="100" w:type="dxa"/>
              <w:left w:w="100" w:type="dxa"/>
              <w:bottom w:w="100" w:type="dxa"/>
              <w:right w:w="100" w:type="dxa"/>
            </w:tcMar>
            <w:hideMark/>
          </w:tcPr>
          <w:p w14:paraId="714E0792"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1629" w:type="dxa"/>
            <w:gridSpan w:val="2"/>
            <w:tcBorders>
              <w:top w:val="nil"/>
              <w:left w:val="nil"/>
              <w:bottom w:val="single" w:sz="8" w:space="0" w:color="000000"/>
              <w:right w:val="single" w:sz="8" w:space="0" w:color="000000"/>
            </w:tcBorders>
            <w:tcMar>
              <w:top w:w="100" w:type="dxa"/>
              <w:left w:w="100" w:type="dxa"/>
              <w:bottom w:w="100" w:type="dxa"/>
              <w:right w:w="100" w:type="dxa"/>
            </w:tcMar>
            <w:hideMark/>
          </w:tcPr>
          <w:p w14:paraId="59856AAB" w14:textId="77777777" w:rsidR="000D605A" w:rsidRDefault="000D605A">
            <w:pPr>
              <w:spacing w:before="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r>
    </w:tbl>
    <w:p w14:paraId="0D015F98" w14:textId="77777777" w:rsidR="000D605A" w:rsidRDefault="000D605A" w:rsidP="000D605A">
      <w:pPr>
        <w:spacing w:line="360" w:lineRule="auto"/>
        <w:jc w:val="both"/>
        <w:rPr>
          <w:rFonts w:ascii="Times New Roman" w:eastAsia="Times New Roman" w:hAnsi="Times New Roman" w:cs="Times New Roman"/>
          <w:b/>
          <w:sz w:val="24"/>
          <w:szCs w:val="24"/>
        </w:rPr>
      </w:pPr>
    </w:p>
    <w:p w14:paraId="0C8ADD8C" w14:textId="496CE18F" w:rsidR="0EC779B6" w:rsidRDefault="0EC779B6" w:rsidP="0EC779B6">
      <w:pPr>
        <w:pStyle w:val="Heading1"/>
      </w:pPr>
    </w:p>
    <w:p w14:paraId="1B8568D5" w14:textId="107A0EB6" w:rsidR="0EC779B6" w:rsidRDefault="0EC779B6" w:rsidP="0EC779B6">
      <w:pPr>
        <w:pStyle w:val="Heading1"/>
        <w:rPr>
          <w:u w:val="single"/>
        </w:rPr>
      </w:pPr>
    </w:p>
    <w:p w14:paraId="08BD087D" w14:textId="6E0FAC4A" w:rsidR="000D605A" w:rsidRDefault="0EC779B6" w:rsidP="0EC779B6">
      <w:pPr>
        <w:pStyle w:val="Heading1"/>
        <w:rPr>
          <w:u w:val="single"/>
        </w:rPr>
      </w:pPr>
      <w:bookmarkStart w:id="22" w:name="_Toc70159981"/>
      <w:r w:rsidRPr="0EC779B6">
        <w:rPr>
          <w:u w:val="single"/>
        </w:rPr>
        <w:t>Suitable technique to manage gym construction project in the post Covid-19 vaccination waves.</w:t>
      </w:r>
      <w:bookmarkEnd w:id="22"/>
    </w:p>
    <w:p w14:paraId="56BB7082" w14:textId="6B335CBF" w:rsidR="000D605A" w:rsidRDefault="0EC779B6" w:rsidP="0EC779B6">
      <w:pPr>
        <w:spacing w:line="360" w:lineRule="auto"/>
        <w:jc w:val="both"/>
        <w:rPr>
          <w:rFonts w:ascii="Times New Roman" w:eastAsia="Times New Roman" w:hAnsi="Times New Roman" w:cs="Times New Roman"/>
          <w:sz w:val="24"/>
          <w:szCs w:val="24"/>
        </w:rPr>
      </w:pPr>
      <w:r w:rsidRPr="0EC779B6">
        <w:rPr>
          <w:rFonts w:ascii="Times New Roman" w:eastAsia="Times New Roman" w:hAnsi="Times New Roman" w:cs="Times New Roman"/>
          <w:sz w:val="24"/>
          <w:szCs w:val="24"/>
        </w:rPr>
        <w:t xml:space="preserve">The literature of the project management methodology is enriched with </w:t>
      </w:r>
      <w:proofErr w:type="gramStart"/>
      <w:r w:rsidRPr="0EC779B6">
        <w:rPr>
          <w:rFonts w:ascii="Times New Roman" w:eastAsia="Times New Roman" w:hAnsi="Times New Roman" w:cs="Times New Roman"/>
          <w:sz w:val="24"/>
          <w:szCs w:val="24"/>
        </w:rPr>
        <w:t>a number of</w:t>
      </w:r>
      <w:proofErr w:type="gramEnd"/>
      <w:r w:rsidRPr="0EC779B6">
        <w:rPr>
          <w:rFonts w:ascii="Times New Roman" w:eastAsia="Times New Roman" w:hAnsi="Times New Roman" w:cs="Times New Roman"/>
          <w:sz w:val="24"/>
          <w:szCs w:val="24"/>
        </w:rPr>
        <w:t xml:space="preserve"> techniques comprising SCRUM, PRINCE2, WATERFALL, AGILE and others. Amongst them, agile project management technique is proved to be the best method likely to be integrated with this gym construction project management. </w:t>
      </w:r>
    </w:p>
    <w:p w14:paraId="56FB54B6" w14:textId="620840DD" w:rsidR="000D605A" w:rsidRDefault="0EC779B6" w:rsidP="000D605A">
      <w:pPr>
        <w:spacing w:line="360" w:lineRule="auto"/>
        <w:jc w:val="both"/>
        <w:rPr>
          <w:rFonts w:ascii="Times New Roman" w:eastAsia="Times New Roman" w:hAnsi="Times New Roman" w:cs="Times New Roman"/>
          <w:sz w:val="24"/>
          <w:szCs w:val="24"/>
        </w:rPr>
      </w:pPr>
      <w:r w:rsidRPr="0EC779B6">
        <w:rPr>
          <w:rFonts w:ascii="Times New Roman" w:eastAsia="Times New Roman" w:hAnsi="Times New Roman" w:cs="Times New Roman"/>
          <w:sz w:val="24"/>
          <w:szCs w:val="24"/>
        </w:rPr>
        <w:t xml:space="preserve">According to </w:t>
      </w:r>
      <w:proofErr w:type="spellStart"/>
      <w:r w:rsidRPr="0EC779B6">
        <w:rPr>
          <w:rFonts w:ascii="Times New Roman" w:eastAsia="Times New Roman" w:hAnsi="Times New Roman" w:cs="Times New Roman"/>
          <w:sz w:val="24"/>
          <w:szCs w:val="24"/>
        </w:rPr>
        <w:t>Rasnacis</w:t>
      </w:r>
      <w:proofErr w:type="spellEnd"/>
      <w:r w:rsidRPr="0EC779B6">
        <w:rPr>
          <w:rFonts w:ascii="Times New Roman" w:eastAsia="Times New Roman" w:hAnsi="Times New Roman" w:cs="Times New Roman"/>
          <w:sz w:val="24"/>
          <w:szCs w:val="24"/>
        </w:rPr>
        <w:t xml:space="preserve"> and </w:t>
      </w:r>
      <w:proofErr w:type="spellStart"/>
      <w:r w:rsidRPr="0EC779B6">
        <w:rPr>
          <w:rFonts w:ascii="Times New Roman" w:eastAsia="Times New Roman" w:hAnsi="Times New Roman" w:cs="Times New Roman"/>
          <w:sz w:val="24"/>
          <w:szCs w:val="24"/>
        </w:rPr>
        <w:t>Berzisa</w:t>
      </w:r>
      <w:proofErr w:type="spellEnd"/>
      <w:r w:rsidRPr="0EC779B6">
        <w:rPr>
          <w:rFonts w:ascii="Times New Roman" w:eastAsia="Times New Roman" w:hAnsi="Times New Roman" w:cs="Times New Roman"/>
          <w:sz w:val="24"/>
          <w:szCs w:val="24"/>
        </w:rPr>
        <w:t xml:space="preserve"> (2017), Agile project management is considered as an iterative process that allows the project to be processed in a circular motion throughout the project </w:t>
      </w:r>
      <w:proofErr w:type="gramStart"/>
      <w:r w:rsidRPr="0EC779B6">
        <w:rPr>
          <w:rFonts w:ascii="Times New Roman" w:eastAsia="Times New Roman" w:hAnsi="Times New Roman" w:cs="Times New Roman"/>
          <w:sz w:val="24"/>
          <w:szCs w:val="24"/>
        </w:rPr>
        <w:t>life-cycle</w:t>
      </w:r>
      <w:proofErr w:type="gramEnd"/>
      <w:r w:rsidRPr="0EC779B6">
        <w:rPr>
          <w:rFonts w:ascii="Times New Roman" w:eastAsia="Times New Roman" w:hAnsi="Times New Roman" w:cs="Times New Roman"/>
          <w:sz w:val="24"/>
          <w:szCs w:val="24"/>
        </w:rPr>
        <w:t xml:space="preserve">. Because of this construction project management is destined to take place in the critical environment, adaptation of agile management technique is most suitable to benefit this project with an ability to deliver a high-quality gym infrastructure through increased productivity, better control over processes, adding flexibility and reducing risks that results in escalating customer satisfaction.  </w:t>
      </w:r>
    </w:p>
    <w:p w14:paraId="41BC7753" w14:textId="3DC92BB3" w:rsidR="00963B8A" w:rsidRPr="005E0CF1" w:rsidRDefault="00963B8A" w:rsidP="000D605A">
      <w:pPr>
        <w:pStyle w:val="Heading1"/>
        <w:rPr>
          <w:sz w:val="40"/>
          <w:szCs w:val="40"/>
        </w:rPr>
      </w:pPr>
      <w:bookmarkStart w:id="23" w:name="_Toc70159982"/>
    </w:p>
    <w:p w14:paraId="27B70832" w14:textId="5C137059" w:rsidR="0EC779B6" w:rsidRDefault="0EC779B6" w:rsidP="0EC779B6">
      <w:pPr>
        <w:pStyle w:val="Heading1"/>
      </w:pPr>
    </w:p>
    <w:p w14:paraId="02EDB7E4" w14:textId="6AFDD04E" w:rsidR="000D605A" w:rsidRDefault="0EC779B6" w:rsidP="0EC779B6">
      <w:pPr>
        <w:pStyle w:val="Heading1"/>
        <w:rPr>
          <w:u w:val="single"/>
        </w:rPr>
      </w:pPr>
      <w:r w:rsidRPr="0EC779B6">
        <w:rPr>
          <w:u w:val="single"/>
        </w:rPr>
        <w:lastRenderedPageBreak/>
        <w:t>An assessment of personal ability for project management and personal development plan.</w:t>
      </w:r>
      <w:bookmarkEnd w:id="23"/>
    </w:p>
    <w:p w14:paraId="0BCD8DEC" w14:textId="35090E01" w:rsidR="0EC779B6" w:rsidRDefault="0EC779B6" w:rsidP="0EC779B6"/>
    <w:p w14:paraId="74B45D46" w14:textId="72B0DCC1" w:rsidR="000D605A" w:rsidRDefault="0EC779B6" w:rsidP="000D605A">
      <w:pPr>
        <w:pStyle w:val="Heading2"/>
      </w:pPr>
      <w:bookmarkStart w:id="24" w:name="_Toc70159983"/>
      <w:r>
        <w:t>Assessing personal ability as project manager based on feedback.</w:t>
      </w:r>
      <w:bookmarkEnd w:id="24"/>
    </w:p>
    <w:p w14:paraId="5BE18D8B" w14:textId="4B7E28ED" w:rsidR="000D605A" w:rsidRDefault="0EC779B6" w:rsidP="0EC779B6">
      <w:pPr>
        <w:spacing w:line="360" w:lineRule="auto"/>
        <w:jc w:val="both"/>
        <w:rPr>
          <w:rFonts w:ascii="Times New Roman" w:eastAsia="Times New Roman" w:hAnsi="Times New Roman" w:cs="Times New Roman"/>
          <w:sz w:val="24"/>
          <w:szCs w:val="24"/>
        </w:rPr>
      </w:pPr>
      <w:r w:rsidRPr="0EC779B6">
        <w:rPr>
          <w:rFonts w:ascii="Times New Roman" w:eastAsia="Times New Roman" w:hAnsi="Times New Roman" w:cs="Times New Roman"/>
          <w:sz w:val="24"/>
          <w:szCs w:val="24"/>
        </w:rPr>
        <w:t xml:space="preserve">The role of project manager has been considered as the most effective role in the process of any kind of project. According to </w:t>
      </w:r>
      <w:proofErr w:type="spellStart"/>
      <w:r w:rsidRPr="0EC779B6">
        <w:rPr>
          <w:rFonts w:ascii="Times New Roman" w:eastAsia="Times New Roman" w:hAnsi="Times New Roman" w:cs="Times New Roman"/>
          <w:sz w:val="24"/>
          <w:szCs w:val="24"/>
        </w:rPr>
        <w:t>McClory</w:t>
      </w:r>
      <w:proofErr w:type="spellEnd"/>
      <w:r w:rsidRPr="0EC779B6">
        <w:rPr>
          <w:rFonts w:ascii="Times New Roman" w:eastAsia="Times New Roman" w:hAnsi="Times New Roman" w:cs="Times New Roman"/>
          <w:sz w:val="24"/>
          <w:szCs w:val="24"/>
        </w:rPr>
        <w:t xml:space="preserve"> </w:t>
      </w:r>
      <w:r w:rsidRPr="0EC779B6">
        <w:rPr>
          <w:rFonts w:ascii="Times New Roman" w:eastAsia="Times New Roman" w:hAnsi="Times New Roman" w:cs="Times New Roman"/>
          <w:i/>
          <w:iCs/>
          <w:sz w:val="24"/>
          <w:szCs w:val="24"/>
        </w:rPr>
        <w:t>et al (</w:t>
      </w:r>
      <w:r w:rsidRPr="0EC779B6">
        <w:rPr>
          <w:rFonts w:ascii="Times New Roman" w:eastAsia="Times New Roman" w:hAnsi="Times New Roman" w:cs="Times New Roman"/>
          <w:sz w:val="24"/>
          <w:szCs w:val="24"/>
        </w:rPr>
        <w:t xml:space="preserve">2017) There are several </w:t>
      </w:r>
      <w:proofErr w:type="gramStart"/>
      <w:r w:rsidRPr="0EC779B6">
        <w:rPr>
          <w:rFonts w:ascii="Times New Roman" w:eastAsia="Times New Roman" w:hAnsi="Times New Roman" w:cs="Times New Roman"/>
          <w:sz w:val="24"/>
          <w:szCs w:val="24"/>
        </w:rPr>
        <w:t>evidences</w:t>
      </w:r>
      <w:proofErr w:type="gramEnd"/>
      <w:r w:rsidRPr="0EC779B6">
        <w:rPr>
          <w:rFonts w:ascii="Times New Roman" w:eastAsia="Times New Roman" w:hAnsi="Times New Roman" w:cs="Times New Roman"/>
          <w:sz w:val="24"/>
          <w:szCs w:val="24"/>
        </w:rPr>
        <w:t xml:space="preserve"> identified where giant scales as well as small projects are getting failed because of inadequate project managers therefore, I have learnt that, in order to replicate myself as a project manager in my professional life it is very necessary to develop my own skill and capability that are required to have a project manager. </w:t>
      </w:r>
    </w:p>
    <w:p w14:paraId="466B3028" w14:textId="741398C2" w:rsidR="000D605A" w:rsidRDefault="0EC779B6" w:rsidP="000D605A">
      <w:pPr>
        <w:spacing w:line="360" w:lineRule="auto"/>
        <w:jc w:val="both"/>
        <w:rPr>
          <w:rFonts w:ascii="Times New Roman" w:eastAsia="Times New Roman" w:hAnsi="Times New Roman" w:cs="Times New Roman"/>
          <w:sz w:val="24"/>
          <w:szCs w:val="24"/>
        </w:rPr>
      </w:pPr>
      <w:r w:rsidRPr="0EC779B6">
        <w:rPr>
          <w:rFonts w:ascii="Times New Roman" w:eastAsia="Times New Roman" w:hAnsi="Times New Roman" w:cs="Times New Roman"/>
          <w:sz w:val="24"/>
          <w:szCs w:val="24"/>
        </w:rPr>
        <w:t xml:space="preserve">From my own personality and skill analysis it has been identified that my skill and capability is not much effective to present myself as a project manager and for this I have not prepared enough to demonstrate my project manager ability. From the several external analyses of project manager capabilities it has been identified that project management is the most effective and adequate part for the development of any kind of organisation and for this there are several small and giant scale organisations providing their maximum funding in the project management. In this case, the entire project of the business totally depends on the skill and ability of the project manager which could be developed through continuous learning and training. </w:t>
      </w:r>
    </w:p>
    <w:p w14:paraId="6CE10233" w14:textId="42CE17F0" w:rsidR="000D605A" w:rsidRDefault="0EC779B6" w:rsidP="0EC779B6">
      <w:pPr>
        <w:spacing w:line="360" w:lineRule="auto"/>
        <w:jc w:val="both"/>
        <w:rPr>
          <w:rFonts w:ascii="Times New Roman" w:eastAsia="Times New Roman" w:hAnsi="Times New Roman" w:cs="Times New Roman"/>
          <w:sz w:val="24"/>
          <w:szCs w:val="24"/>
        </w:rPr>
      </w:pPr>
      <w:r w:rsidRPr="0EC779B6">
        <w:rPr>
          <w:rFonts w:ascii="Times New Roman" w:eastAsia="Times New Roman" w:hAnsi="Times New Roman" w:cs="Times New Roman"/>
          <w:sz w:val="24"/>
          <w:szCs w:val="24"/>
        </w:rPr>
        <w:t xml:space="preserve">In this study, the entire project totally depends on the development of a gym in the UK and for this role of project manager in this gym development has been highlighted in this study. From the entire project analysis, I have evaluated that the project manager plays the most significant role in the development of this project and for this there are several skills and abilities of the project manager that have manifested in this study. </w:t>
      </w:r>
    </w:p>
    <w:p w14:paraId="3133C954" w14:textId="408A93C7" w:rsidR="000D605A" w:rsidRDefault="0EC779B6" w:rsidP="0EC779B6">
      <w:pPr>
        <w:spacing w:line="360" w:lineRule="auto"/>
        <w:jc w:val="both"/>
        <w:rPr>
          <w:rFonts w:ascii="Times New Roman" w:eastAsia="Times New Roman" w:hAnsi="Times New Roman" w:cs="Times New Roman"/>
          <w:sz w:val="24"/>
          <w:szCs w:val="24"/>
        </w:rPr>
      </w:pPr>
      <w:proofErr w:type="gramStart"/>
      <w:r w:rsidRPr="0EC779B6">
        <w:rPr>
          <w:rFonts w:ascii="Times New Roman" w:eastAsia="Times New Roman" w:hAnsi="Times New Roman" w:cs="Times New Roman"/>
          <w:sz w:val="24"/>
          <w:szCs w:val="24"/>
        </w:rPr>
        <w:t>First of all</w:t>
      </w:r>
      <w:proofErr w:type="gramEnd"/>
      <w:r w:rsidRPr="0EC779B6">
        <w:rPr>
          <w:rFonts w:ascii="Times New Roman" w:eastAsia="Times New Roman" w:hAnsi="Times New Roman" w:cs="Times New Roman"/>
          <w:sz w:val="24"/>
          <w:szCs w:val="24"/>
        </w:rPr>
        <w:t xml:space="preserve">, there are several risks identified in this project which are giving barriers behind the success of the project. Therefore, I have taken some opinions from my seniors and from that feedback it has been identified that effective decision-making ability is much needed to have </w:t>
      </w:r>
      <w:proofErr w:type="gramStart"/>
      <w:r w:rsidRPr="0EC779B6">
        <w:rPr>
          <w:rFonts w:ascii="Times New Roman" w:eastAsia="Times New Roman" w:hAnsi="Times New Roman" w:cs="Times New Roman"/>
          <w:sz w:val="24"/>
          <w:szCs w:val="24"/>
        </w:rPr>
        <w:t>in order to</w:t>
      </w:r>
      <w:proofErr w:type="gramEnd"/>
      <w:r w:rsidRPr="0EC779B6">
        <w:rPr>
          <w:rFonts w:ascii="Times New Roman" w:eastAsia="Times New Roman" w:hAnsi="Times New Roman" w:cs="Times New Roman"/>
          <w:sz w:val="24"/>
          <w:szCs w:val="24"/>
        </w:rPr>
        <w:t xml:space="preserve"> reduce potential risks that are associated with project management. </w:t>
      </w:r>
    </w:p>
    <w:p w14:paraId="19234454" w14:textId="121977FF" w:rsidR="000D605A" w:rsidRDefault="0EC779B6" w:rsidP="000D605A">
      <w:pPr>
        <w:spacing w:line="360" w:lineRule="auto"/>
        <w:jc w:val="both"/>
        <w:rPr>
          <w:rFonts w:ascii="Times New Roman" w:eastAsia="Times New Roman" w:hAnsi="Times New Roman" w:cs="Times New Roman"/>
          <w:sz w:val="24"/>
          <w:szCs w:val="24"/>
        </w:rPr>
      </w:pPr>
      <w:r w:rsidRPr="0EC779B6">
        <w:rPr>
          <w:rFonts w:ascii="Times New Roman" w:eastAsia="Times New Roman" w:hAnsi="Times New Roman" w:cs="Times New Roman"/>
          <w:sz w:val="24"/>
          <w:szCs w:val="24"/>
        </w:rPr>
        <w:t xml:space="preserve">According to Cooper and Sommer (2018), </w:t>
      </w:r>
      <w:proofErr w:type="gramStart"/>
      <w:r w:rsidRPr="0EC779B6">
        <w:rPr>
          <w:rFonts w:ascii="Times New Roman" w:eastAsia="Times New Roman" w:hAnsi="Times New Roman" w:cs="Times New Roman"/>
          <w:sz w:val="24"/>
          <w:szCs w:val="24"/>
        </w:rPr>
        <w:t>in order to</w:t>
      </w:r>
      <w:proofErr w:type="gramEnd"/>
      <w:r w:rsidRPr="0EC779B6">
        <w:rPr>
          <w:rFonts w:ascii="Times New Roman" w:eastAsia="Times New Roman" w:hAnsi="Times New Roman" w:cs="Times New Roman"/>
          <w:sz w:val="24"/>
          <w:szCs w:val="24"/>
        </w:rPr>
        <w:t xml:space="preserve"> mitigate potential risks and ensure success of a project it is very necessary for a project manager to replicate adequate decision-making ability in the project. Some of my family members are also associated with the developed multinational organisations and they are suggested to me to provide additional focus </w:t>
      </w:r>
      <w:r w:rsidRPr="0EC779B6">
        <w:rPr>
          <w:rFonts w:ascii="Times New Roman" w:eastAsia="Times New Roman" w:hAnsi="Times New Roman" w:cs="Times New Roman"/>
          <w:sz w:val="24"/>
          <w:szCs w:val="24"/>
        </w:rPr>
        <w:lastRenderedPageBreak/>
        <w:t xml:space="preserve">on the development of decision-making ability as this ability would allow me to develop my personal skill as well as I can manage any kind of conflict situation in professional as well as personal life. </w:t>
      </w:r>
    </w:p>
    <w:p w14:paraId="4A932124" w14:textId="637A9622" w:rsidR="000D605A" w:rsidRDefault="0EC779B6" w:rsidP="0EC779B6">
      <w:pPr>
        <w:spacing w:line="360" w:lineRule="auto"/>
        <w:jc w:val="both"/>
        <w:rPr>
          <w:rFonts w:ascii="Times New Roman" w:eastAsia="Times New Roman" w:hAnsi="Times New Roman" w:cs="Times New Roman"/>
          <w:sz w:val="24"/>
          <w:szCs w:val="24"/>
        </w:rPr>
      </w:pPr>
      <w:r w:rsidRPr="0EC779B6">
        <w:rPr>
          <w:rFonts w:ascii="Times New Roman" w:eastAsia="Times New Roman" w:hAnsi="Times New Roman" w:cs="Times New Roman"/>
          <w:sz w:val="24"/>
          <w:szCs w:val="24"/>
        </w:rPr>
        <w:t xml:space="preserve">On the other hand, communication skill also has been considered the most significant part of adequate project managers. According to Sanchez and </w:t>
      </w:r>
      <w:proofErr w:type="spellStart"/>
      <w:r w:rsidRPr="0EC779B6">
        <w:rPr>
          <w:rFonts w:ascii="Times New Roman" w:eastAsia="Times New Roman" w:hAnsi="Times New Roman" w:cs="Times New Roman"/>
          <w:sz w:val="24"/>
          <w:szCs w:val="24"/>
        </w:rPr>
        <w:t>Terlizzi</w:t>
      </w:r>
      <w:proofErr w:type="spellEnd"/>
      <w:r w:rsidRPr="0EC779B6">
        <w:rPr>
          <w:rFonts w:ascii="Times New Roman" w:eastAsia="Times New Roman" w:hAnsi="Times New Roman" w:cs="Times New Roman"/>
          <w:sz w:val="24"/>
          <w:szCs w:val="24"/>
        </w:rPr>
        <w:t xml:space="preserve"> (2017), communication skill is allowing a project manager to make an adequate relationship with all the members who are associated with the project management team and through the help of this process, project manager is also able to maintain a healthy workflow within the business. </w:t>
      </w:r>
    </w:p>
    <w:p w14:paraId="7900FD2A" w14:textId="3903BA51" w:rsidR="000D605A" w:rsidRDefault="0EC779B6" w:rsidP="000D605A">
      <w:pPr>
        <w:spacing w:line="360" w:lineRule="auto"/>
        <w:jc w:val="both"/>
        <w:rPr>
          <w:rFonts w:ascii="Times New Roman" w:eastAsia="Times New Roman" w:hAnsi="Times New Roman" w:cs="Times New Roman"/>
          <w:sz w:val="24"/>
          <w:szCs w:val="24"/>
        </w:rPr>
      </w:pPr>
      <w:r w:rsidRPr="0EC779B6">
        <w:rPr>
          <w:rFonts w:ascii="Times New Roman" w:eastAsia="Times New Roman" w:hAnsi="Times New Roman" w:cs="Times New Roman"/>
          <w:sz w:val="24"/>
          <w:szCs w:val="24"/>
        </w:rPr>
        <w:t xml:space="preserve">Several pieces of evidence are identified where projects have failed due to inadequate communication skills of project managers. Therefore, I have taken several feedbacks from my teachers </w:t>
      </w:r>
      <w:proofErr w:type="gramStart"/>
      <w:r w:rsidRPr="0EC779B6">
        <w:rPr>
          <w:rFonts w:ascii="Times New Roman" w:eastAsia="Times New Roman" w:hAnsi="Times New Roman" w:cs="Times New Roman"/>
          <w:sz w:val="24"/>
          <w:szCs w:val="24"/>
        </w:rPr>
        <w:t>and also</w:t>
      </w:r>
      <w:proofErr w:type="gramEnd"/>
      <w:r w:rsidRPr="0EC779B6">
        <w:rPr>
          <w:rFonts w:ascii="Times New Roman" w:eastAsia="Times New Roman" w:hAnsi="Times New Roman" w:cs="Times New Roman"/>
          <w:sz w:val="24"/>
          <w:szCs w:val="24"/>
        </w:rPr>
        <w:t xml:space="preserve"> from my parents and they have only asked me to use a digital communication platform in order to develop my communication skills. Through the help of digital communication skill, I would be able to develop my communication skill with my team members and this skill would also allow me to maintain a healthy workflow within the business. </w:t>
      </w:r>
    </w:p>
    <w:p w14:paraId="35FD2C5E" w14:textId="743212C6" w:rsidR="000D605A" w:rsidRDefault="0EC779B6" w:rsidP="000D605A">
      <w:pPr>
        <w:spacing w:line="360" w:lineRule="auto"/>
        <w:jc w:val="both"/>
        <w:rPr>
          <w:rFonts w:ascii="Times New Roman" w:eastAsia="Times New Roman" w:hAnsi="Times New Roman" w:cs="Times New Roman"/>
          <w:sz w:val="24"/>
          <w:szCs w:val="24"/>
        </w:rPr>
      </w:pPr>
      <w:r w:rsidRPr="0EC779B6">
        <w:rPr>
          <w:rFonts w:ascii="Times New Roman" w:eastAsia="Times New Roman" w:hAnsi="Times New Roman" w:cs="Times New Roman"/>
          <w:sz w:val="24"/>
          <w:szCs w:val="24"/>
        </w:rPr>
        <w:t xml:space="preserve">Therefore, it has been identified that my personal ability is not much adequate </w:t>
      </w:r>
      <w:proofErr w:type="gramStart"/>
      <w:r w:rsidRPr="0EC779B6">
        <w:rPr>
          <w:rFonts w:ascii="Times New Roman" w:eastAsia="Times New Roman" w:hAnsi="Times New Roman" w:cs="Times New Roman"/>
          <w:sz w:val="24"/>
          <w:szCs w:val="24"/>
        </w:rPr>
        <w:t>in order to</w:t>
      </w:r>
      <w:proofErr w:type="gramEnd"/>
      <w:r w:rsidRPr="0EC779B6">
        <w:rPr>
          <w:rFonts w:ascii="Times New Roman" w:eastAsia="Times New Roman" w:hAnsi="Times New Roman" w:cs="Times New Roman"/>
          <w:sz w:val="24"/>
          <w:szCs w:val="24"/>
        </w:rPr>
        <w:t xml:space="preserve"> present myself as a project manager. From my personal ability analysis, it has been identified that my communication skill is not much adequate along with my decision-making ability. However, my teamwork and collaboration skill are much advanced as I have participated in several events in my school life and over there I have worked as a team member </w:t>
      </w:r>
      <w:proofErr w:type="gramStart"/>
      <w:r w:rsidRPr="0EC779B6">
        <w:rPr>
          <w:rFonts w:ascii="Times New Roman" w:eastAsia="Times New Roman" w:hAnsi="Times New Roman" w:cs="Times New Roman"/>
          <w:sz w:val="24"/>
          <w:szCs w:val="24"/>
        </w:rPr>
        <w:t>and also</w:t>
      </w:r>
      <w:proofErr w:type="gramEnd"/>
      <w:r w:rsidRPr="0EC779B6">
        <w:rPr>
          <w:rFonts w:ascii="Times New Roman" w:eastAsia="Times New Roman" w:hAnsi="Times New Roman" w:cs="Times New Roman"/>
          <w:sz w:val="24"/>
          <w:szCs w:val="24"/>
        </w:rPr>
        <w:t xml:space="preserve"> played a leading role in a few events. Therefore, through collecting several feedbacks from my seniors </w:t>
      </w:r>
      <w:proofErr w:type="gramStart"/>
      <w:r w:rsidRPr="0EC779B6">
        <w:rPr>
          <w:rFonts w:ascii="Times New Roman" w:eastAsia="Times New Roman" w:hAnsi="Times New Roman" w:cs="Times New Roman"/>
          <w:sz w:val="24"/>
          <w:szCs w:val="24"/>
        </w:rPr>
        <w:t>and also</w:t>
      </w:r>
      <w:proofErr w:type="gramEnd"/>
      <w:r w:rsidRPr="0EC779B6">
        <w:rPr>
          <w:rFonts w:ascii="Times New Roman" w:eastAsia="Times New Roman" w:hAnsi="Times New Roman" w:cs="Times New Roman"/>
          <w:sz w:val="24"/>
          <w:szCs w:val="24"/>
        </w:rPr>
        <w:t xml:space="preserve"> understanding my own skill, I have identified that through accessing my personal development </w:t>
      </w:r>
    </w:p>
    <w:p w14:paraId="66AA26F3" w14:textId="289F9868" w:rsidR="0EC779B6" w:rsidRDefault="0EC779B6" w:rsidP="0EC779B6">
      <w:pPr>
        <w:pStyle w:val="Heading2"/>
        <w:rPr>
          <w:u w:val="single"/>
        </w:rPr>
      </w:pPr>
    </w:p>
    <w:p w14:paraId="77BB6453" w14:textId="7C2C0846" w:rsidR="0EC779B6" w:rsidRDefault="0EC779B6" w:rsidP="0EC779B6">
      <w:pPr>
        <w:pStyle w:val="Heading2"/>
        <w:rPr>
          <w:u w:val="single"/>
        </w:rPr>
      </w:pPr>
    </w:p>
    <w:p w14:paraId="4C9BF295" w14:textId="1E95E9C3" w:rsidR="000D605A" w:rsidRDefault="0EC779B6" w:rsidP="0EC779B6">
      <w:pPr>
        <w:pStyle w:val="Heading2"/>
        <w:rPr>
          <w:u w:val="single"/>
        </w:rPr>
      </w:pPr>
      <w:bookmarkStart w:id="25" w:name="_Toc70159984"/>
      <w:r w:rsidRPr="0EC779B6">
        <w:rPr>
          <w:u w:val="single"/>
        </w:rPr>
        <w:t>Self-development plan.</w:t>
      </w:r>
      <w:bookmarkEnd w:id="25"/>
    </w:p>
    <w:p w14:paraId="15B60F34" w14:textId="58043C28" w:rsidR="000D605A" w:rsidRDefault="0EC779B6" w:rsidP="0EC779B6">
      <w:pPr>
        <w:spacing w:line="360" w:lineRule="auto"/>
        <w:jc w:val="both"/>
        <w:rPr>
          <w:rFonts w:ascii="Times New Roman" w:eastAsia="Times New Roman" w:hAnsi="Times New Roman" w:cs="Times New Roman"/>
          <w:sz w:val="24"/>
          <w:szCs w:val="24"/>
          <w:u w:val="single"/>
        </w:rPr>
      </w:pPr>
      <w:r w:rsidRPr="0EC779B6">
        <w:rPr>
          <w:rFonts w:ascii="Times New Roman" w:eastAsia="Times New Roman" w:hAnsi="Times New Roman" w:cs="Times New Roman"/>
          <w:sz w:val="24"/>
          <w:szCs w:val="24"/>
        </w:rPr>
        <w:t xml:space="preserve">Self-development or personal development has been considered as the most significant aspect </w:t>
      </w:r>
      <w:proofErr w:type="gramStart"/>
      <w:r w:rsidRPr="0EC779B6">
        <w:rPr>
          <w:rFonts w:ascii="Times New Roman" w:eastAsia="Times New Roman" w:hAnsi="Times New Roman" w:cs="Times New Roman"/>
          <w:sz w:val="24"/>
          <w:szCs w:val="24"/>
        </w:rPr>
        <w:t>in order to</w:t>
      </w:r>
      <w:proofErr w:type="gramEnd"/>
      <w:r w:rsidRPr="0EC779B6">
        <w:rPr>
          <w:rFonts w:ascii="Times New Roman" w:eastAsia="Times New Roman" w:hAnsi="Times New Roman" w:cs="Times New Roman"/>
          <w:sz w:val="24"/>
          <w:szCs w:val="24"/>
        </w:rPr>
        <w:t xml:space="preserve"> develop the personal skill of an individual. According to Ibrahim </w:t>
      </w:r>
      <w:r w:rsidRPr="0EC779B6">
        <w:rPr>
          <w:rFonts w:ascii="Times New Roman" w:eastAsia="Times New Roman" w:hAnsi="Times New Roman" w:cs="Times New Roman"/>
          <w:i/>
          <w:iCs/>
          <w:sz w:val="24"/>
          <w:szCs w:val="24"/>
        </w:rPr>
        <w:t xml:space="preserve">et al. </w:t>
      </w:r>
      <w:r w:rsidRPr="0EC779B6">
        <w:rPr>
          <w:rFonts w:ascii="Times New Roman" w:eastAsia="Times New Roman" w:hAnsi="Times New Roman" w:cs="Times New Roman"/>
          <w:sz w:val="24"/>
          <w:szCs w:val="24"/>
        </w:rPr>
        <w:t xml:space="preserve">(2017), personal development has been considered the most significant factor to highlight personal skill </w:t>
      </w:r>
      <w:proofErr w:type="gramStart"/>
      <w:r w:rsidRPr="0EC779B6">
        <w:rPr>
          <w:rFonts w:ascii="Times New Roman" w:eastAsia="Times New Roman" w:hAnsi="Times New Roman" w:cs="Times New Roman"/>
          <w:sz w:val="24"/>
          <w:szCs w:val="24"/>
        </w:rPr>
        <w:t>and also</w:t>
      </w:r>
      <w:proofErr w:type="gramEnd"/>
      <w:r w:rsidRPr="0EC779B6">
        <w:rPr>
          <w:rFonts w:ascii="Times New Roman" w:eastAsia="Times New Roman" w:hAnsi="Times New Roman" w:cs="Times New Roman"/>
          <w:sz w:val="24"/>
          <w:szCs w:val="24"/>
        </w:rPr>
        <w:t xml:space="preserve"> ensure professional sustainability. The study has focused on the development of skills that are required </w:t>
      </w:r>
      <w:proofErr w:type="gramStart"/>
      <w:r w:rsidRPr="0EC779B6">
        <w:rPr>
          <w:rFonts w:ascii="Times New Roman" w:eastAsia="Times New Roman" w:hAnsi="Times New Roman" w:cs="Times New Roman"/>
          <w:sz w:val="24"/>
          <w:szCs w:val="24"/>
        </w:rPr>
        <w:t>in order to</w:t>
      </w:r>
      <w:proofErr w:type="gramEnd"/>
      <w:r w:rsidRPr="0EC779B6">
        <w:rPr>
          <w:rFonts w:ascii="Times New Roman" w:eastAsia="Times New Roman" w:hAnsi="Times New Roman" w:cs="Times New Roman"/>
          <w:sz w:val="24"/>
          <w:szCs w:val="24"/>
        </w:rPr>
        <w:t xml:space="preserve"> highlight the skill of project managers. There are several </w:t>
      </w:r>
      <w:r w:rsidRPr="0EC779B6">
        <w:rPr>
          <w:rFonts w:ascii="Times New Roman" w:eastAsia="Times New Roman" w:hAnsi="Times New Roman" w:cs="Times New Roman"/>
          <w:sz w:val="24"/>
          <w:szCs w:val="24"/>
        </w:rPr>
        <w:lastRenderedPageBreak/>
        <w:t xml:space="preserve">factors that are identified that are required </w:t>
      </w:r>
      <w:proofErr w:type="gramStart"/>
      <w:r w:rsidRPr="0EC779B6">
        <w:rPr>
          <w:rFonts w:ascii="Times New Roman" w:eastAsia="Times New Roman" w:hAnsi="Times New Roman" w:cs="Times New Roman"/>
          <w:sz w:val="24"/>
          <w:szCs w:val="24"/>
        </w:rPr>
        <w:t>in order to</w:t>
      </w:r>
      <w:proofErr w:type="gramEnd"/>
      <w:r w:rsidRPr="0EC779B6">
        <w:rPr>
          <w:rFonts w:ascii="Times New Roman" w:eastAsia="Times New Roman" w:hAnsi="Times New Roman" w:cs="Times New Roman"/>
          <w:sz w:val="24"/>
          <w:szCs w:val="24"/>
        </w:rPr>
        <w:t xml:space="preserve"> develop the personal skill in an effective manner. </w:t>
      </w:r>
    </w:p>
    <w:p w14:paraId="0633568C" w14:textId="52B1B8EE" w:rsidR="000D605A" w:rsidRDefault="000D605A" w:rsidP="0EC779B6">
      <w:pPr>
        <w:spacing w:line="360" w:lineRule="auto"/>
        <w:jc w:val="both"/>
        <w:rPr>
          <w:rFonts w:ascii="Times New Roman" w:eastAsia="Times New Roman" w:hAnsi="Times New Roman" w:cs="Times New Roman"/>
          <w:b/>
          <w:bCs/>
          <w:i/>
          <w:iCs/>
          <w:sz w:val="24"/>
          <w:szCs w:val="24"/>
          <w:u w:val="single"/>
        </w:rPr>
      </w:pPr>
    </w:p>
    <w:p w14:paraId="047205E7" w14:textId="172FCA3D" w:rsidR="000D605A" w:rsidRDefault="0EC779B6" w:rsidP="0EC779B6">
      <w:pPr>
        <w:spacing w:line="360" w:lineRule="auto"/>
        <w:jc w:val="both"/>
        <w:rPr>
          <w:rFonts w:ascii="Times New Roman" w:eastAsia="Times New Roman" w:hAnsi="Times New Roman" w:cs="Times New Roman"/>
          <w:b/>
          <w:bCs/>
          <w:i/>
          <w:iCs/>
          <w:sz w:val="24"/>
          <w:szCs w:val="24"/>
          <w:u w:val="single"/>
        </w:rPr>
      </w:pPr>
      <w:r w:rsidRPr="0EC779B6">
        <w:rPr>
          <w:rFonts w:ascii="Times New Roman" w:eastAsia="Times New Roman" w:hAnsi="Times New Roman" w:cs="Times New Roman"/>
          <w:b/>
          <w:bCs/>
          <w:i/>
          <w:iCs/>
          <w:sz w:val="24"/>
          <w:szCs w:val="24"/>
          <w:u w:val="single"/>
        </w:rPr>
        <w:t>A clear vision.</w:t>
      </w:r>
    </w:p>
    <w:p w14:paraId="25591163" w14:textId="2A2BFA66" w:rsidR="000D605A" w:rsidRDefault="0EC779B6" w:rsidP="000D605A">
      <w:pPr>
        <w:spacing w:line="360" w:lineRule="auto"/>
        <w:jc w:val="both"/>
        <w:rPr>
          <w:rFonts w:ascii="Times New Roman" w:eastAsia="Times New Roman" w:hAnsi="Times New Roman" w:cs="Times New Roman"/>
          <w:sz w:val="24"/>
          <w:szCs w:val="24"/>
        </w:rPr>
      </w:pPr>
      <w:r w:rsidRPr="0EC779B6">
        <w:rPr>
          <w:rFonts w:ascii="Times New Roman" w:eastAsia="Times New Roman" w:hAnsi="Times New Roman" w:cs="Times New Roman"/>
          <w:sz w:val="24"/>
          <w:szCs w:val="24"/>
        </w:rPr>
        <w:t xml:space="preserve">For the development of my personal skill, it is very necessary to have a clear vision on the skills that are required in the project management platform. From the above feedback it has been identified that there are several issues I have in my personal skill and these are much required to develop </w:t>
      </w:r>
      <w:proofErr w:type="gramStart"/>
      <w:r w:rsidRPr="0EC779B6">
        <w:rPr>
          <w:rFonts w:ascii="Times New Roman" w:eastAsia="Times New Roman" w:hAnsi="Times New Roman" w:cs="Times New Roman"/>
          <w:sz w:val="24"/>
          <w:szCs w:val="24"/>
        </w:rPr>
        <w:t>in order to</w:t>
      </w:r>
      <w:proofErr w:type="gramEnd"/>
      <w:r w:rsidRPr="0EC779B6">
        <w:rPr>
          <w:rFonts w:ascii="Times New Roman" w:eastAsia="Times New Roman" w:hAnsi="Times New Roman" w:cs="Times New Roman"/>
          <w:sz w:val="24"/>
          <w:szCs w:val="24"/>
        </w:rPr>
        <w:t xml:space="preserve"> highlight the personal skill and develop those areas that are lacking in my skill. </w:t>
      </w:r>
      <w:proofErr w:type="gramStart"/>
      <w:r w:rsidRPr="0EC779B6">
        <w:rPr>
          <w:rFonts w:ascii="Times New Roman" w:eastAsia="Times New Roman" w:hAnsi="Times New Roman" w:cs="Times New Roman"/>
          <w:sz w:val="24"/>
          <w:szCs w:val="24"/>
        </w:rPr>
        <w:t>In order to</w:t>
      </w:r>
      <w:proofErr w:type="gramEnd"/>
      <w:r w:rsidRPr="0EC779B6">
        <w:rPr>
          <w:rFonts w:ascii="Times New Roman" w:eastAsia="Times New Roman" w:hAnsi="Times New Roman" w:cs="Times New Roman"/>
          <w:sz w:val="24"/>
          <w:szCs w:val="24"/>
        </w:rPr>
        <w:t xml:space="preserve"> develop those skills, it is very necessary to have a clear vision. </w:t>
      </w:r>
    </w:p>
    <w:p w14:paraId="34342F6A" w14:textId="2450E531" w:rsidR="0EC779B6" w:rsidRDefault="0EC779B6" w:rsidP="0EC779B6">
      <w:pPr>
        <w:spacing w:line="360" w:lineRule="auto"/>
        <w:jc w:val="both"/>
        <w:rPr>
          <w:rFonts w:ascii="Times New Roman" w:eastAsia="Times New Roman" w:hAnsi="Times New Roman" w:cs="Times New Roman"/>
          <w:b/>
          <w:bCs/>
          <w:i/>
          <w:iCs/>
          <w:sz w:val="24"/>
          <w:szCs w:val="24"/>
        </w:rPr>
      </w:pPr>
    </w:p>
    <w:p w14:paraId="64FCCBB8" w14:textId="6494F9E9" w:rsidR="000D605A" w:rsidRDefault="0EC779B6" w:rsidP="0EC779B6">
      <w:pPr>
        <w:spacing w:line="360" w:lineRule="auto"/>
        <w:jc w:val="both"/>
        <w:rPr>
          <w:rFonts w:ascii="Times New Roman" w:eastAsia="Times New Roman" w:hAnsi="Times New Roman" w:cs="Times New Roman"/>
          <w:b/>
          <w:bCs/>
          <w:i/>
          <w:iCs/>
          <w:sz w:val="24"/>
          <w:szCs w:val="24"/>
        </w:rPr>
      </w:pPr>
      <w:r w:rsidRPr="0EC779B6">
        <w:rPr>
          <w:rFonts w:ascii="Times New Roman" w:eastAsia="Times New Roman" w:hAnsi="Times New Roman" w:cs="Times New Roman"/>
          <w:b/>
          <w:bCs/>
          <w:i/>
          <w:iCs/>
          <w:sz w:val="24"/>
          <w:szCs w:val="24"/>
          <w:u w:val="single"/>
        </w:rPr>
        <w:t>Goal setting.</w:t>
      </w:r>
    </w:p>
    <w:p w14:paraId="512039FE" w14:textId="133F8CD9" w:rsidR="000D605A" w:rsidRDefault="0EC779B6" w:rsidP="000D605A">
      <w:pPr>
        <w:spacing w:line="360" w:lineRule="auto"/>
        <w:jc w:val="both"/>
        <w:rPr>
          <w:rFonts w:ascii="Times New Roman" w:eastAsia="Times New Roman" w:hAnsi="Times New Roman" w:cs="Times New Roman"/>
          <w:sz w:val="24"/>
          <w:szCs w:val="24"/>
        </w:rPr>
      </w:pPr>
      <w:r w:rsidRPr="0EC779B6">
        <w:rPr>
          <w:rFonts w:ascii="Times New Roman" w:eastAsia="Times New Roman" w:hAnsi="Times New Roman" w:cs="Times New Roman"/>
          <w:sz w:val="24"/>
          <w:szCs w:val="24"/>
        </w:rPr>
        <w:t xml:space="preserve">There are mainly three main issues identified in my skill and that are drawing a clear barrier in my professional development as a project manager. From the above study it has been identified that I </w:t>
      </w:r>
      <w:proofErr w:type="gramStart"/>
      <w:r w:rsidRPr="0EC779B6">
        <w:rPr>
          <w:rFonts w:ascii="Times New Roman" w:eastAsia="Times New Roman" w:hAnsi="Times New Roman" w:cs="Times New Roman"/>
          <w:sz w:val="24"/>
          <w:szCs w:val="24"/>
        </w:rPr>
        <w:t>have to</w:t>
      </w:r>
      <w:proofErr w:type="gramEnd"/>
      <w:r w:rsidRPr="0EC779B6">
        <w:rPr>
          <w:rFonts w:ascii="Times New Roman" w:eastAsia="Times New Roman" w:hAnsi="Times New Roman" w:cs="Times New Roman"/>
          <w:sz w:val="24"/>
          <w:szCs w:val="24"/>
        </w:rPr>
        <w:t xml:space="preserve"> develop my communication skill and for this I have to take necessary steps that are required in order to develop my communication skill. Similarly, there are some other issues identified such as decision-making ability, problem solving ability </w:t>
      </w:r>
      <w:proofErr w:type="gramStart"/>
      <w:r w:rsidRPr="0EC779B6">
        <w:rPr>
          <w:rFonts w:ascii="Times New Roman" w:eastAsia="Times New Roman" w:hAnsi="Times New Roman" w:cs="Times New Roman"/>
          <w:sz w:val="24"/>
          <w:szCs w:val="24"/>
        </w:rPr>
        <w:t>and also</w:t>
      </w:r>
      <w:proofErr w:type="gramEnd"/>
      <w:r w:rsidRPr="0EC779B6">
        <w:rPr>
          <w:rFonts w:ascii="Times New Roman" w:eastAsia="Times New Roman" w:hAnsi="Times New Roman" w:cs="Times New Roman"/>
          <w:sz w:val="24"/>
          <w:szCs w:val="24"/>
        </w:rPr>
        <w:t xml:space="preserve"> managing technology. Therefore, I have separated all the issues and need to discuss with my seniors </w:t>
      </w:r>
      <w:proofErr w:type="gramStart"/>
      <w:r w:rsidRPr="0EC779B6">
        <w:rPr>
          <w:rFonts w:ascii="Times New Roman" w:eastAsia="Times New Roman" w:hAnsi="Times New Roman" w:cs="Times New Roman"/>
          <w:sz w:val="24"/>
          <w:szCs w:val="24"/>
        </w:rPr>
        <w:t>and also</w:t>
      </w:r>
      <w:proofErr w:type="gramEnd"/>
      <w:r w:rsidRPr="0EC779B6">
        <w:rPr>
          <w:rFonts w:ascii="Times New Roman" w:eastAsia="Times New Roman" w:hAnsi="Times New Roman" w:cs="Times New Roman"/>
          <w:sz w:val="24"/>
          <w:szCs w:val="24"/>
        </w:rPr>
        <w:t xml:space="preserve"> respective teachers in order to tackle these issues in my professional career. Therefore, through separating all the issues, it is very necessary to arrange a self-development plan. </w:t>
      </w:r>
    </w:p>
    <w:p w14:paraId="513F894F" w14:textId="4B2296FB" w:rsidR="0EC779B6" w:rsidRDefault="0EC779B6" w:rsidP="0EC779B6">
      <w:pPr>
        <w:spacing w:line="360" w:lineRule="auto"/>
        <w:jc w:val="both"/>
        <w:rPr>
          <w:rFonts w:ascii="Times New Roman" w:eastAsia="Times New Roman" w:hAnsi="Times New Roman" w:cs="Times New Roman"/>
          <w:b/>
          <w:bCs/>
          <w:i/>
          <w:iCs/>
          <w:sz w:val="24"/>
          <w:szCs w:val="24"/>
        </w:rPr>
      </w:pPr>
    </w:p>
    <w:p w14:paraId="5C5DB18B" w14:textId="2566DE5D" w:rsidR="000D605A" w:rsidRDefault="0EC779B6" w:rsidP="0EC779B6">
      <w:pPr>
        <w:spacing w:line="360" w:lineRule="auto"/>
        <w:jc w:val="both"/>
        <w:rPr>
          <w:rFonts w:ascii="Times New Roman" w:eastAsia="Times New Roman" w:hAnsi="Times New Roman" w:cs="Times New Roman"/>
          <w:b/>
          <w:bCs/>
          <w:i/>
          <w:iCs/>
          <w:sz w:val="24"/>
          <w:szCs w:val="24"/>
          <w:u w:val="single"/>
        </w:rPr>
      </w:pPr>
      <w:r w:rsidRPr="0EC779B6">
        <w:rPr>
          <w:rFonts w:ascii="Times New Roman" w:eastAsia="Times New Roman" w:hAnsi="Times New Roman" w:cs="Times New Roman"/>
          <w:b/>
          <w:bCs/>
          <w:i/>
          <w:iCs/>
          <w:sz w:val="24"/>
          <w:szCs w:val="24"/>
          <w:u w:val="single"/>
        </w:rPr>
        <w:t>Level of priority.</w:t>
      </w:r>
    </w:p>
    <w:p w14:paraId="11710D65" w14:textId="233FD7D9" w:rsidR="000D605A" w:rsidRDefault="0EC779B6" w:rsidP="000D605A">
      <w:pPr>
        <w:spacing w:line="360" w:lineRule="auto"/>
        <w:jc w:val="both"/>
        <w:rPr>
          <w:rFonts w:ascii="Times New Roman" w:eastAsia="Times New Roman" w:hAnsi="Times New Roman" w:cs="Times New Roman"/>
          <w:sz w:val="24"/>
          <w:szCs w:val="24"/>
        </w:rPr>
      </w:pPr>
      <w:r w:rsidRPr="0EC779B6">
        <w:rPr>
          <w:rFonts w:ascii="Times New Roman" w:eastAsia="Times New Roman" w:hAnsi="Times New Roman" w:cs="Times New Roman"/>
          <w:sz w:val="24"/>
          <w:szCs w:val="24"/>
        </w:rPr>
        <w:t xml:space="preserve">In this project management plan, there are several factors that are not allowing me to effectively carry on my work as a project manager and for this it is very necessary to tackle those issues. Moreover, it is also very necessary to provide more priority on the critical issues that have a huge impact on the project management. From the above analysis of this research, it has been identified that there are several risks are having in this project and for this decision-making ability could be my first focus and after tackling this issue I would focus on my other issues. </w:t>
      </w:r>
    </w:p>
    <w:p w14:paraId="54F5CF7A" w14:textId="1E2A246D" w:rsidR="0EC779B6" w:rsidRDefault="0EC779B6" w:rsidP="0EC779B6">
      <w:pPr>
        <w:spacing w:line="360" w:lineRule="auto"/>
        <w:jc w:val="both"/>
        <w:rPr>
          <w:rFonts w:ascii="Times New Roman" w:eastAsia="Times New Roman" w:hAnsi="Times New Roman" w:cs="Times New Roman"/>
          <w:b/>
          <w:bCs/>
          <w:i/>
          <w:iCs/>
          <w:sz w:val="24"/>
          <w:szCs w:val="24"/>
        </w:rPr>
      </w:pPr>
    </w:p>
    <w:p w14:paraId="391BA4BF" w14:textId="2FCE7F7A" w:rsidR="000D605A" w:rsidRDefault="0EC779B6" w:rsidP="0EC779B6">
      <w:pPr>
        <w:spacing w:line="360" w:lineRule="auto"/>
        <w:jc w:val="both"/>
        <w:rPr>
          <w:rFonts w:ascii="Times New Roman" w:eastAsia="Times New Roman" w:hAnsi="Times New Roman" w:cs="Times New Roman"/>
          <w:b/>
          <w:bCs/>
          <w:i/>
          <w:iCs/>
          <w:sz w:val="24"/>
          <w:szCs w:val="24"/>
        </w:rPr>
      </w:pPr>
      <w:r w:rsidRPr="0EC779B6">
        <w:rPr>
          <w:rFonts w:ascii="Times New Roman" w:eastAsia="Times New Roman" w:hAnsi="Times New Roman" w:cs="Times New Roman"/>
          <w:b/>
          <w:bCs/>
          <w:i/>
          <w:iCs/>
          <w:sz w:val="24"/>
          <w:szCs w:val="24"/>
          <w:u w:val="single"/>
        </w:rPr>
        <w:t>Managing time</w:t>
      </w:r>
      <w:r w:rsidRPr="0EC779B6">
        <w:rPr>
          <w:rFonts w:ascii="Times New Roman" w:eastAsia="Times New Roman" w:hAnsi="Times New Roman" w:cs="Times New Roman"/>
          <w:b/>
          <w:bCs/>
          <w:i/>
          <w:iCs/>
          <w:sz w:val="24"/>
          <w:szCs w:val="24"/>
        </w:rPr>
        <w:t>.</w:t>
      </w:r>
    </w:p>
    <w:p w14:paraId="3A399874" w14:textId="6C13B4A9" w:rsidR="000D605A" w:rsidRDefault="0EC779B6" w:rsidP="0EC779B6">
      <w:pPr>
        <w:spacing w:line="360" w:lineRule="auto"/>
        <w:jc w:val="both"/>
        <w:rPr>
          <w:rFonts w:ascii="Times New Roman" w:eastAsia="Times New Roman" w:hAnsi="Times New Roman" w:cs="Times New Roman"/>
          <w:sz w:val="24"/>
          <w:szCs w:val="24"/>
        </w:rPr>
      </w:pPr>
      <w:r w:rsidRPr="0EC779B6">
        <w:rPr>
          <w:rFonts w:ascii="Times New Roman" w:eastAsia="Times New Roman" w:hAnsi="Times New Roman" w:cs="Times New Roman"/>
          <w:sz w:val="24"/>
          <w:szCs w:val="24"/>
        </w:rPr>
        <w:lastRenderedPageBreak/>
        <w:t xml:space="preserve">In the self-development plan, it is very necessary to develop all the factors with focusing time or deadline. According to Aeon and </w:t>
      </w:r>
      <w:proofErr w:type="spellStart"/>
      <w:r w:rsidRPr="0EC779B6">
        <w:rPr>
          <w:rFonts w:ascii="Times New Roman" w:eastAsia="Times New Roman" w:hAnsi="Times New Roman" w:cs="Times New Roman"/>
          <w:sz w:val="24"/>
          <w:szCs w:val="24"/>
        </w:rPr>
        <w:t>Aguinis</w:t>
      </w:r>
      <w:proofErr w:type="spellEnd"/>
      <w:r w:rsidRPr="0EC779B6">
        <w:rPr>
          <w:rFonts w:ascii="Times New Roman" w:eastAsia="Times New Roman" w:hAnsi="Times New Roman" w:cs="Times New Roman"/>
          <w:sz w:val="24"/>
          <w:szCs w:val="24"/>
        </w:rPr>
        <w:t xml:space="preserve">, (2017), time management has been considered the most significant aspect </w:t>
      </w:r>
      <w:proofErr w:type="gramStart"/>
      <w:r w:rsidRPr="0EC779B6">
        <w:rPr>
          <w:rFonts w:ascii="Times New Roman" w:eastAsia="Times New Roman" w:hAnsi="Times New Roman" w:cs="Times New Roman"/>
          <w:sz w:val="24"/>
          <w:szCs w:val="24"/>
        </w:rPr>
        <w:t>in order to</w:t>
      </w:r>
      <w:proofErr w:type="gramEnd"/>
      <w:r w:rsidRPr="0EC779B6">
        <w:rPr>
          <w:rFonts w:ascii="Times New Roman" w:eastAsia="Times New Roman" w:hAnsi="Times New Roman" w:cs="Times New Roman"/>
          <w:sz w:val="24"/>
          <w:szCs w:val="24"/>
        </w:rPr>
        <w:t xml:space="preserve"> develop the personal skill in a systematic manner. Therefore, for each skill development it is very necessary for me to develop the timeframe </w:t>
      </w:r>
      <w:proofErr w:type="gramStart"/>
      <w:r w:rsidRPr="0EC779B6">
        <w:rPr>
          <w:rFonts w:ascii="Times New Roman" w:eastAsia="Times New Roman" w:hAnsi="Times New Roman" w:cs="Times New Roman"/>
          <w:sz w:val="24"/>
          <w:szCs w:val="24"/>
        </w:rPr>
        <w:t>in order to</w:t>
      </w:r>
      <w:proofErr w:type="gramEnd"/>
      <w:r w:rsidRPr="0EC779B6">
        <w:rPr>
          <w:rFonts w:ascii="Times New Roman" w:eastAsia="Times New Roman" w:hAnsi="Times New Roman" w:cs="Times New Roman"/>
          <w:sz w:val="24"/>
          <w:szCs w:val="24"/>
        </w:rPr>
        <w:t xml:space="preserve"> develop my professional skill in an adequate manner. </w:t>
      </w:r>
    </w:p>
    <w:p w14:paraId="748C110B" w14:textId="58A91908" w:rsidR="000D605A" w:rsidRDefault="0EC779B6" w:rsidP="000D605A">
      <w:pPr>
        <w:spacing w:line="360" w:lineRule="auto"/>
        <w:jc w:val="both"/>
        <w:rPr>
          <w:rFonts w:ascii="Times New Roman" w:eastAsia="Times New Roman" w:hAnsi="Times New Roman" w:cs="Times New Roman"/>
          <w:sz w:val="24"/>
          <w:szCs w:val="24"/>
        </w:rPr>
      </w:pPr>
      <w:r w:rsidRPr="0EC779B6">
        <w:rPr>
          <w:rFonts w:ascii="Times New Roman" w:eastAsia="Times New Roman" w:hAnsi="Times New Roman" w:cs="Times New Roman"/>
          <w:sz w:val="24"/>
          <w:szCs w:val="24"/>
        </w:rPr>
        <w:t xml:space="preserve">In the gym development plan, it has been identified that there are lack of monitoring and controlling facilities which are providing several issues </w:t>
      </w:r>
      <w:proofErr w:type="gramStart"/>
      <w:r w:rsidRPr="0EC779B6">
        <w:rPr>
          <w:rFonts w:ascii="Times New Roman" w:eastAsia="Times New Roman" w:hAnsi="Times New Roman" w:cs="Times New Roman"/>
          <w:sz w:val="24"/>
          <w:szCs w:val="24"/>
        </w:rPr>
        <w:t>in order to</w:t>
      </w:r>
      <w:proofErr w:type="gramEnd"/>
      <w:r w:rsidRPr="0EC779B6">
        <w:rPr>
          <w:rFonts w:ascii="Times New Roman" w:eastAsia="Times New Roman" w:hAnsi="Times New Roman" w:cs="Times New Roman"/>
          <w:sz w:val="24"/>
          <w:szCs w:val="24"/>
        </w:rPr>
        <w:t xml:space="preserve"> complete the entire project in time. Therefore, it is very necessary to understand the importance of time management in my personal skill development </w:t>
      </w:r>
      <w:proofErr w:type="gramStart"/>
      <w:r w:rsidRPr="0EC779B6">
        <w:rPr>
          <w:rFonts w:ascii="Times New Roman" w:eastAsia="Times New Roman" w:hAnsi="Times New Roman" w:cs="Times New Roman"/>
          <w:sz w:val="24"/>
          <w:szCs w:val="24"/>
        </w:rPr>
        <w:t>and also</w:t>
      </w:r>
      <w:proofErr w:type="gramEnd"/>
      <w:r w:rsidRPr="0EC779B6">
        <w:rPr>
          <w:rFonts w:ascii="Times New Roman" w:eastAsia="Times New Roman" w:hAnsi="Times New Roman" w:cs="Times New Roman"/>
          <w:sz w:val="24"/>
          <w:szCs w:val="24"/>
        </w:rPr>
        <w:t xml:space="preserve"> it would allow me to conduct a project within allocated time. Through providing a project in estimated time, a project manager can enhance visibility of the project and project management work in an adequate manner. </w:t>
      </w:r>
    </w:p>
    <w:p w14:paraId="0BAD4169" w14:textId="4EA45B0D" w:rsidR="0EC779B6" w:rsidRDefault="0EC779B6" w:rsidP="0EC779B6">
      <w:pPr>
        <w:pStyle w:val="Heading1"/>
      </w:pPr>
    </w:p>
    <w:p w14:paraId="41CDCD10" w14:textId="07FD421D" w:rsidR="0EC779B6" w:rsidRDefault="0EC779B6" w:rsidP="0EC779B6">
      <w:pPr>
        <w:pStyle w:val="Heading1"/>
      </w:pPr>
    </w:p>
    <w:p w14:paraId="3C76D526" w14:textId="488B5356" w:rsidR="000D605A" w:rsidRDefault="0EC779B6" w:rsidP="0EC779B6">
      <w:pPr>
        <w:pStyle w:val="Heading1"/>
        <w:rPr>
          <w:u w:val="single"/>
        </w:rPr>
      </w:pPr>
      <w:bookmarkStart w:id="26" w:name="_Toc70159985"/>
      <w:r w:rsidRPr="0EC779B6">
        <w:rPr>
          <w:u w:val="single"/>
        </w:rPr>
        <w:t>Conclusion.</w:t>
      </w:r>
      <w:bookmarkEnd w:id="26"/>
    </w:p>
    <w:p w14:paraId="134EDE30" w14:textId="79579502" w:rsidR="000D605A" w:rsidRDefault="0EC779B6" w:rsidP="0EC779B6">
      <w:pPr>
        <w:spacing w:line="360" w:lineRule="auto"/>
        <w:jc w:val="both"/>
        <w:rPr>
          <w:rFonts w:ascii="Times New Roman" w:eastAsia="Times New Roman" w:hAnsi="Times New Roman" w:cs="Times New Roman"/>
          <w:sz w:val="24"/>
          <w:szCs w:val="24"/>
        </w:rPr>
      </w:pPr>
      <w:r w:rsidRPr="0EC779B6">
        <w:rPr>
          <w:rFonts w:ascii="Times New Roman" w:eastAsia="Times New Roman" w:hAnsi="Times New Roman" w:cs="Times New Roman"/>
          <w:sz w:val="24"/>
          <w:szCs w:val="24"/>
        </w:rPr>
        <w:t xml:space="preserve">The entire report is totally based on the development of a gym through the help of adequate project management. In this current pandemic situation, there are several government rules and regulations that are not allowing several organisations to carry on their business in an adequate manner. However, CrossFit has been considered the most highlighted gym company that initiated to develop their business in the UK with effective project management planning. In this case, there are several kinds of factors that could develop the project management process of the business in this pandemic situation as well. </w:t>
      </w:r>
    </w:p>
    <w:p w14:paraId="35DBD9EA" w14:textId="6B78E1DA" w:rsidR="000D605A" w:rsidRDefault="0EC779B6" w:rsidP="000D605A">
      <w:pPr>
        <w:spacing w:line="360" w:lineRule="auto"/>
        <w:jc w:val="both"/>
        <w:rPr>
          <w:rFonts w:ascii="Times New Roman" w:eastAsia="Times New Roman" w:hAnsi="Times New Roman" w:cs="Times New Roman"/>
          <w:sz w:val="24"/>
          <w:szCs w:val="24"/>
        </w:rPr>
      </w:pPr>
      <w:r w:rsidRPr="0EC779B6">
        <w:rPr>
          <w:rFonts w:ascii="Times New Roman" w:eastAsia="Times New Roman" w:hAnsi="Times New Roman" w:cs="Times New Roman"/>
          <w:sz w:val="24"/>
          <w:szCs w:val="24"/>
        </w:rPr>
        <w:t xml:space="preserve">From this report it has been identified that project managers play the most significant role in the development of a project in an adequate manner. There are several project managers who are failing in their projects for their inadequate skills and ability and for these numerous types of consequences are being faced by the project managers in their overall operational process. Therefore, it could be said that </w:t>
      </w:r>
      <w:proofErr w:type="gramStart"/>
      <w:r w:rsidRPr="0EC779B6">
        <w:rPr>
          <w:rFonts w:ascii="Times New Roman" w:eastAsia="Times New Roman" w:hAnsi="Times New Roman" w:cs="Times New Roman"/>
          <w:sz w:val="24"/>
          <w:szCs w:val="24"/>
        </w:rPr>
        <w:t>in order to</w:t>
      </w:r>
      <w:proofErr w:type="gramEnd"/>
      <w:r w:rsidRPr="0EC779B6">
        <w:rPr>
          <w:rFonts w:ascii="Times New Roman" w:eastAsia="Times New Roman" w:hAnsi="Times New Roman" w:cs="Times New Roman"/>
          <w:sz w:val="24"/>
          <w:szCs w:val="24"/>
        </w:rPr>
        <w:t xml:space="preserve"> develop the project of an organisation, efficiency level of project manager is much required to integrate in this project and for this several factors that can develop the project management has been highlighted in this research in an adequate manner. </w:t>
      </w:r>
    </w:p>
    <w:p w14:paraId="4E43A7F2" w14:textId="77777777" w:rsidR="000D605A" w:rsidRDefault="000D605A" w:rsidP="000D605A">
      <w:pPr>
        <w:rPr>
          <w:rFonts w:ascii="Times New Roman" w:eastAsia="Times New Roman" w:hAnsi="Times New Roman" w:cs="Times New Roman"/>
          <w:sz w:val="24"/>
          <w:szCs w:val="24"/>
        </w:rPr>
      </w:pPr>
      <w:r w:rsidRPr="0EC779B6">
        <w:rPr>
          <w:rFonts w:ascii="Times New Roman" w:eastAsia="Times New Roman" w:hAnsi="Times New Roman" w:cs="Times New Roman"/>
          <w:sz w:val="24"/>
          <w:szCs w:val="24"/>
        </w:rPr>
        <w:br w:type="page"/>
      </w:r>
    </w:p>
    <w:p w14:paraId="6C43241E" w14:textId="7629D15B" w:rsidR="0EC779B6" w:rsidRDefault="0EC779B6" w:rsidP="0EC779B6">
      <w:pPr>
        <w:pStyle w:val="Heading1"/>
      </w:pPr>
    </w:p>
    <w:p w14:paraId="148EC2C3" w14:textId="325AE8B2" w:rsidR="000D605A" w:rsidRDefault="0EC779B6" w:rsidP="000D605A">
      <w:pPr>
        <w:pStyle w:val="Heading1"/>
      </w:pPr>
      <w:bookmarkStart w:id="27" w:name="_Toc70159986"/>
      <w:r w:rsidRPr="0EC779B6">
        <w:rPr>
          <w:u w:val="single"/>
        </w:rPr>
        <w:t>References.</w:t>
      </w:r>
      <w:bookmarkEnd w:id="27"/>
    </w:p>
    <w:p w14:paraId="43D27022" w14:textId="5D4A37FB" w:rsidR="000D605A" w:rsidRDefault="0EC779B6" w:rsidP="0EC779B6">
      <w:pPr>
        <w:spacing w:after="240" w:line="360" w:lineRule="auto"/>
        <w:jc w:val="both"/>
        <w:rPr>
          <w:rFonts w:ascii="Times New Roman" w:eastAsia="Times New Roman" w:hAnsi="Times New Roman" w:cs="Times New Roman"/>
          <w:sz w:val="24"/>
          <w:szCs w:val="24"/>
        </w:rPr>
      </w:pPr>
      <w:proofErr w:type="spellStart"/>
      <w:r w:rsidRPr="0EC779B6">
        <w:rPr>
          <w:rFonts w:ascii="Times New Roman" w:eastAsia="Times New Roman" w:hAnsi="Times New Roman" w:cs="Times New Roman"/>
          <w:sz w:val="24"/>
          <w:szCs w:val="24"/>
        </w:rPr>
        <w:t>Abdilahi</w:t>
      </w:r>
      <w:proofErr w:type="spellEnd"/>
      <w:r w:rsidRPr="0EC779B6">
        <w:rPr>
          <w:rFonts w:ascii="Times New Roman" w:eastAsia="Times New Roman" w:hAnsi="Times New Roman" w:cs="Times New Roman"/>
          <w:sz w:val="24"/>
          <w:szCs w:val="24"/>
        </w:rPr>
        <w:t xml:space="preserve">, S.M., </w:t>
      </w:r>
      <w:proofErr w:type="spellStart"/>
      <w:r w:rsidRPr="0EC779B6">
        <w:rPr>
          <w:rFonts w:ascii="Times New Roman" w:eastAsia="Times New Roman" w:hAnsi="Times New Roman" w:cs="Times New Roman"/>
          <w:sz w:val="24"/>
          <w:szCs w:val="24"/>
        </w:rPr>
        <w:t>Fashina</w:t>
      </w:r>
      <w:proofErr w:type="spellEnd"/>
      <w:r w:rsidRPr="0EC779B6">
        <w:rPr>
          <w:rFonts w:ascii="Times New Roman" w:eastAsia="Times New Roman" w:hAnsi="Times New Roman" w:cs="Times New Roman"/>
          <w:sz w:val="24"/>
          <w:szCs w:val="24"/>
        </w:rPr>
        <w:t xml:space="preserve">, A.A. and </w:t>
      </w:r>
      <w:proofErr w:type="spellStart"/>
      <w:r w:rsidRPr="0EC779B6">
        <w:rPr>
          <w:rFonts w:ascii="Times New Roman" w:eastAsia="Times New Roman" w:hAnsi="Times New Roman" w:cs="Times New Roman"/>
          <w:sz w:val="24"/>
          <w:szCs w:val="24"/>
        </w:rPr>
        <w:t>Fakunle</w:t>
      </w:r>
      <w:proofErr w:type="spellEnd"/>
      <w:r w:rsidRPr="0EC779B6">
        <w:rPr>
          <w:rFonts w:ascii="Times New Roman" w:eastAsia="Times New Roman" w:hAnsi="Times New Roman" w:cs="Times New Roman"/>
          <w:sz w:val="24"/>
          <w:szCs w:val="24"/>
        </w:rPr>
        <w:t xml:space="preserve">, F.F., (2020). </w:t>
      </w:r>
      <w:r w:rsidRPr="0EC779B6">
        <w:rPr>
          <w:rFonts w:ascii="Times New Roman" w:eastAsia="Times New Roman" w:hAnsi="Times New Roman" w:cs="Times New Roman"/>
          <w:i/>
          <w:iCs/>
          <w:sz w:val="24"/>
          <w:szCs w:val="24"/>
        </w:rPr>
        <w:t>Available at:</w:t>
      </w:r>
      <w:r w:rsidRPr="0EC779B6">
        <w:rPr>
          <w:rFonts w:ascii="Times New Roman" w:eastAsia="Times New Roman" w:hAnsi="Times New Roman" w:cs="Times New Roman"/>
          <w:sz w:val="24"/>
          <w:szCs w:val="24"/>
        </w:rPr>
        <w:t xml:space="preserve"> An overview of the applications of project scope management in Somaliland telecommunication industry: Approaches, impacts, </w:t>
      </w:r>
      <w:proofErr w:type="gramStart"/>
      <w:r w:rsidRPr="0EC779B6">
        <w:rPr>
          <w:rFonts w:ascii="Times New Roman" w:eastAsia="Times New Roman" w:hAnsi="Times New Roman" w:cs="Times New Roman"/>
          <w:sz w:val="24"/>
          <w:szCs w:val="24"/>
        </w:rPr>
        <w:t>constraints</w:t>
      </w:r>
      <w:proofErr w:type="gramEnd"/>
      <w:r w:rsidRPr="0EC779B6">
        <w:rPr>
          <w:rFonts w:ascii="Times New Roman" w:eastAsia="Times New Roman" w:hAnsi="Times New Roman" w:cs="Times New Roman"/>
          <w:sz w:val="24"/>
          <w:szCs w:val="24"/>
        </w:rPr>
        <w:t xml:space="preserve"> and practices. (PM</w:t>
      </w:r>
      <w:r w:rsidRPr="0EC779B6">
        <w:rPr>
          <w:rFonts w:ascii="Times New Roman" w:eastAsia="Times New Roman" w:hAnsi="Times New Roman" w:cs="Times New Roman"/>
          <w:i/>
          <w:iCs/>
          <w:sz w:val="24"/>
          <w:szCs w:val="24"/>
        </w:rPr>
        <w:t xml:space="preserve"> World Journal), IX</w:t>
      </w:r>
      <w:r w:rsidRPr="0EC779B6">
        <w:rPr>
          <w:rFonts w:ascii="Times New Roman" w:eastAsia="Times New Roman" w:hAnsi="Times New Roman" w:cs="Times New Roman"/>
          <w:sz w:val="24"/>
          <w:szCs w:val="24"/>
        </w:rPr>
        <w:t xml:space="preserve">, pp.1-17. (Accessed 12/04/2021) </w:t>
      </w:r>
    </w:p>
    <w:p w14:paraId="7B249227" w14:textId="6DD33818" w:rsidR="000D605A" w:rsidRDefault="0EC779B6" w:rsidP="0EC779B6">
      <w:pPr>
        <w:spacing w:after="240" w:line="360" w:lineRule="auto"/>
        <w:jc w:val="both"/>
        <w:rPr>
          <w:rFonts w:ascii="Times New Roman" w:eastAsia="Times New Roman" w:hAnsi="Times New Roman" w:cs="Times New Roman"/>
          <w:sz w:val="24"/>
          <w:szCs w:val="24"/>
        </w:rPr>
      </w:pPr>
      <w:proofErr w:type="spellStart"/>
      <w:r w:rsidRPr="0EC779B6">
        <w:rPr>
          <w:rFonts w:ascii="Times New Roman" w:eastAsia="Times New Roman" w:hAnsi="Times New Roman" w:cs="Times New Roman"/>
          <w:sz w:val="24"/>
          <w:szCs w:val="24"/>
        </w:rPr>
        <w:t>Achón</w:t>
      </w:r>
      <w:proofErr w:type="spellEnd"/>
      <w:r w:rsidRPr="0EC779B6">
        <w:rPr>
          <w:rFonts w:ascii="Times New Roman" w:eastAsia="Times New Roman" w:hAnsi="Times New Roman" w:cs="Times New Roman"/>
          <w:sz w:val="24"/>
          <w:szCs w:val="24"/>
        </w:rPr>
        <w:t>, M., Serrano, M., García-González, Á., Alonso-</w:t>
      </w:r>
      <w:proofErr w:type="spellStart"/>
      <w:r w:rsidRPr="0EC779B6">
        <w:rPr>
          <w:rFonts w:ascii="Times New Roman" w:eastAsia="Times New Roman" w:hAnsi="Times New Roman" w:cs="Times New Roman"/>
          <w:sz w:val="24"/>
          <w:szCs w:val="24"/>
        </w:rPr>
        <w:t>Aperte</w:t>
      </w:r>
      <w:proofErr w:type="spellEnd"/>
      <w:r w:rsidRPr="0EC779B6">
        <w:rPr>
          <w:rFonts w:ascii="Times New Roman" w:eastAsia="Times New Roman" w:hAnsi="Times New Roman" w:cs="Times New Roman"/>
          <w:sz w:val="24"/>
          <w:szCs w:val="24"/>
        </w:rPr>
        <w:t>, E. and Varela-</w:t>
      </w:r>
      <w:proofErr w:type="spellStart"/>
      <w:r w:rsidRPr="0EC779B6">
        <w:rPr>
          <w:rFonts w:ascii="Times New Roman" w:eastAsia="Times New Roman" w:hAnsi="Times New Roman" w:cs="Times New Roman"/>
          <w:sz w:val="24"/>
          <w:szCs w:val="24"/>
        </w:rPr>
        <w:t>Moreiras</w:t>
      </w:r>
      <w:proofErr w:type="spellEnd"/>
      <w:r w:rsidRPr="0EC779B6">
        <w:rPr>
          <w:rFonts w:ascii="Times New Roman" w:eastAsia="Times New Roman" w:hAnsi="Times New Roman" w:cs="Times New Roman"/>
          <w:sz w:val="24"/>
          <w:szCs w:val="24"/>
        </w:rPr>
        <w:t>, G., (2017.) Available at: Present food shopping habits in the Spanish adult population: (A cross-sectional study).  </w:t>
      </w:r>
      <w:r w:rsidRPr="0EC779B6">
        <w:rPr>
          <w:rFonts w:ascii="Times New Roman" w:eastAsia="Times New Roman" w:hAnsi="Times New Roman" w:cs="Times New Roman"/>
          <w:i/>
          <w:iCs/>
          <w:sz w:val="24"/>
          <w:szCs w:val="24"/>
        </w:rPr>
        <w:t>Nutrients</w:t>
      </w:r>
      <w:r w:rsidRPr="0EC779B6">
        <w:rPr>
          <w:rFonts w:ascii="Times New Roman" w:eastAsia="Times New Roman" w:hAnsi="Times New Roman" w:cs="Times New Roman"/>
          <w:sz w:val="24"/>
          <w:szCs w:val="24"/>
        </w:rPr>
        <w:t>, </w:t>
      </w:r>
      <w:r w:rsidRPr="0EC779B6">
        <w:rPr>
          <w:rFonts w:ascii="Times New Roman" w:eastAsia="Times New Roman" w:hAnsi="Times New Roman" w:cs="Times New Roman"/>
          <w:i/>
          <w:iCs/>
          <w:sz w:val="24"/>
          <w:szCs w:val="24"/>
        </w:rPr>
        <w:t>9</w:t>
      </w:r>
      <w:r w:rsidRPr="0EC779B6">
        <w:rPr>
          <w:rFonts w:ascii="Times New Roman" w:eastAsia="Times New Roman" w:hAnsi="Times New Roman" w:cs="Times New Roman"/>
          <w:sz w:val="24"/>
          <w:szCs w:val="24"/>
        </w:rPr>
        <w:t>(5), p.508. (Accessed 10/04/2021)</w:t>
      </w:r>
    </w:p>
    <w:p w14:paraId="4507DF26" w14:textId="786AAE47" w:rsidR="000D605A" w:rsidRDefault="0EC779B6" w:rsidP="000D605A">
      <w:pPr>
        <w:spacing w:after="240" w:line="360" w:lineRule="auto"/>
        <w:jc w:val="both"/>
        <w:rPr>
          <w:rFonts w:ascii="Times New Roman" w:eastAsia="Times New Roman" w:hAnsi="Times New Roman" w:cs="Times New Roman"/>
          <w:sz w:val="24"/>
          <w:szCs w:val="24"/>
        </w:rPr>
      </w:pPr>
      <w:r w:rsidRPr="0EC779B6">
        <w:rPr>
          <w:rFonts w:ascii="Times New Roman" w:eastAsia="Times New Roman" w:hAnsi="Times New Roman" w:cs="Times New Roman"/>
          <w:sz w:val="24"/>
          <w:szCs w:val="24"/>
        </w:rPr>
        <w:t xml:space="preserve">Aeon, B. and </w:t>
      </w:r>
      <w:proofErr w:type="spellStart"/>
      <w:r w:rsidRPr="0EC779B6">
        <w:rPr>
          <w:rFonts w:ascii="Times New Roman" w:eastAsia="Times New Roman" w:hAnsi="Times New Roman" w:cs="Times New Roman"/>
          <w:sz w:val="24"/>
          <w:szCs w:val="24"/>
        </w:rPr>
        <w:t>Aguinis</w:t>
      </w:r>
      <w:proofErr w:type="spellEnd"/>
      <w:r w:rsidRPr="0EC779B6">
        <w:rPr>
          <w:rFonts w:ascii="Times New Roman" w:eastAsia="Times New Roman" w:hAnsi="Times New Roman" w:cs="Times New Roman"/>
          <w:sz w:val="24"/>
          <w:szCs w:val="24"/>
        </w:rPr>
        <w:t>, H., (2017). Available at: new perspectives and insights on time management. (Academy</w:t>
      </w:r>
      <w:r w:rsidRPr="0EC779B6">
        <w:rPr>
          <w:rFonts w:ascii="Times New Roman" w:eastAsia="Times New Roman" w:hAnsi="Times New Roman" w:cs="Times New Roman"/>
          <w:i/>
          <w:iCs/>
          <w:sz w:val="24"/>
          <w:szCs w:val="24"/>
        </w:rPr>
        <w:t xml:space="preserve"> of management perspectives), 31</w:t>
      </w:r>
      <w:r w:rsidRPr="0EC779B6">
        <w:rPr>
          <w:rFonts w:ascii="Times New Roman" w:eastAsia="Times New Roman" w:hAnsi="Times New Roman" w:cs="Times New Roman"/>
          <w:sz w:val="24"/>
          <w:szCs w:val="24"/>
        </w:rPr>
        <w:t>(4), pp.309-330. (Accessed 09/04/2021)</w:t>
      </w:r>
    </w:p>
    <w:p w14:paraId="5A088DBE" w14:textId="4350FB1B" w:rsidR="000D605A" w:rsidRDefault="0EC779B6" w:rsidP="0EC779B6">
      <w:pPr>
        <w:spacing w:after="240" w:line="360" w:lineRule="auto"/>
        <w:jc w:val="both"/>
        <w:rPr>
          <w:rFonts w:ascii="Times New Roman" w:eastAsia="Times New Roman" w:hAnsi="Times New Roman" w:cs="Times New Roman"/>
          <w:sz w:val="24"/>
          <w:szCs w:val="24"/>
        </w:rPr>
      </w:pPr>
      <w:r w:rsidRPr="0EC779B6">
        <w:rPr>
          <w:rFonts w:ascii="Times New Roman" w:eastAsia="Times New Roman" w:hAnsi="Times New Roman" w:cs="Times New Roman"/>
          <w:sz w:val="24"/>
          <w:szCs w:val="24"/>
        </w:rPr>
        <w:t xml:space="preserve">Cooper, </w:t>
      </w:r>
      <w:proofErr w:type="gramStart"/>
      <w:r w:rsidRPr="0EC779B6">
        <w:rPr>
          <w:rFonts w:ascii="Times New Roman" w:eastAsia="Times New Roman" w:hAnsi="Times New Roman" w:cs="Times New Roman"/>
          <w:sz w:val="24"/>
          <w:szCs w:val="24"/>
        </w:rPr>
        <w:t>R.G.</w:t>
      </w:r>
      <w:proofErr w:type="gramEnd"/>
      <w:r w:rsidRPr="0EC779B6">
        <w:rPr>
          <w:rFonts w:ascii="Times New Roman" w:eastAsia="Times New Roman" w:hAnsi="Times New Roman" w:cs="Times New Roman"/>
          <w:sz w:val="24"/>
          <w:szCs w:val="24"/>
        </w:rPr>
        <w:t xml:space="preserve"> and Sommer, A.F., (2018). </w:t>
      </w:r>
      <w:r w:rsidRPr="0EC779B6">
        <w:rPr>
          <w:rFonts w:ascii="Times New Roman" w:eastAsia="Times New Roman" w:hAnsi="Times New Roman" w:cs="Times New Roman"/>
          <w:i/>
          <w:iCs/>
          <w:sz w:val="24"/>
          <w:szCs w:val="24"/>
        </w:rPr>
        <w:t>Available at:</w:t>
      </w:r>
      <w:r w:rsidRPr="0EC779B6">
        <w:rPr>
          <w:rFonts w:ascii="Times New Roman" w:eastAsia="Times New Roman" w:hAnsi="Times New Roman" w:cs="Times New Roman"/>
          <w:sz w:val="24"/>
          <w:szCs w:val="24"/>
        </w:rPr>
        <w:t xml:space="preserve"> Changing the Way New Products Are Developed Integrating Agile project management methods into a Stage-Gate system offers both opportunities and challenges. (Research</w:t>
      </w:r>
      <w:r w:rsidRPr="0EC779B6">
        <w:rPr>
          <w:rFonts w:ascii="Times New Roman" w:eastAsia="Times New Roman" w:hAnsi="Times New Roman" w:cs="Times New Roman"/>
          <w:i/>
          <w:iCs/>
          <w:sz w:val="24"/>
          <w:szCs w:val="24"/>
        </w:rPr>
        <w:t>-Technology Management) 61</w:t>
      </w:r>
      <w:r w:rsidRPr="0EC779B6">
        <w:rPr>
          <w:rFonts w:ascii="Times New Roman" w:eastAsia="Times New Roman" w:hAnsi="Times New Roman" w:cs="Times New Roman"/>
          <w:sz w:val="24"/>
          <w:szCs w:val="24"/>
        </w:rPr>
        <w:t>(2), pp.17-26. (Accessed 11/04/2021)</w:t>
      </w:r>
    </w:p>
    <w:p w14:paraId="1532A32B" w14:textId="7396B70B" w:rsidR="000D605A" w:rsidRDefault="0EC779B6" w:rsidP="0EC779B6">
      <w:pPr>
        <w:spacing w:after="240" w:line="360" w:lineRule="auto"/>
        <w:jc w:val="both"/>
        <w:rPr>
          <w:rFonts w:ascii="Times New Roman" w:eastAsia="Times New Roman" w:hAnsi="Times New Roman" w:cs="Times New Roman"/>
          <w:sz w:val="24"/>
          <w:szCs w:val="24"/>
        </w:rPr>
      </w:pPr>
      <w:r w:rsidRPr="0EC779B6">
        <w:rPr>
          <w:rFonts w:ascii="Times New Roman" w:eastAsia="Times New Roman" w:hAnsi="Times New Roman" w:cs="Times New Roman"/>
          <w:sz w:val="24"/>
          <w:szCs w:val="24"/>
        </w:rPr>
        <w:t xml:space="preserve">Cooper, </w:t>
      </w:r>
      <w:proofErr w:type="gramStart"/>
      <w:r w:rsidRPr="0EC779B6">
        <w:rPr>
          <w:rFonts w:ascii="Times New Roman" w:eastAsia="Times New Roman" w:hAnsi="Times New Roman" w:cs="Times New Roman"/>
          <w:sz w:val="24"/>
          <w:szCs w:val="24"/>
        </w:rPr>
        <w:t>R.G.</w:t>
      </w:r>
      <w:proofErr w:type="gramEnd"/>
      <w:r w:rsidRPr="0EC779B6">
        <w:rPr>
          <w:rFonts w:ascii="Times New Roman" w:eastAsia="Times New Roman" w:hAnsi="Times New Roman" w:cs="Times New Roman"/>
          <w:sz w:val="24"/>
          <w:szCs w:val="24"/>
        </w:rPr>
        <w:t xml:space="preserve"> and Sommer, A.F., (2018.) </w:t>
      </w:r>
      <w:r w:rsidRPr="0EC779B6">
        <w:rPr>
          <w:rFonts w:ascii="Times New Roman" w:eastAsia="Times New Roman" w:hAnsi="Times New Roman" w:cs="Times New Roman"/>
          <w:i/>
          <w:iCs/>
          <w:sz w:val="24"/>
          <w:szCs w:val="24"/>
        </w:rPr>
        <w:t>Available at:</w:t>
      </w:r>
      <w:r w:rsidRPr="0EC779B6">
        <w:rPr>
          <w:rFonts w:ascii="Times New Roman" w:eastAsia="Times New Roman" w:hAnsi="Times New Roman" w:cs="Times New Roman"/>
          <w:sz w:val="24"/>
          <w:szCs w:val="24"/>
        </w:rPr>
        <w:t xml:space="preserve"> Changing the Way New Products Are Developed Integrating Agile project management methods into a Stage-Gate system offers both opportunities and challenges. [</w:t>
      </w:r>
      <w:r w:rsidRPr="0EC779B6">
        <w:rPr>
          <w:rFonts w:ascii="Times New Roman" w:eastAsia="Times New Roman" w:hAnsi="Times New Roman" w:cs="Times New Roman"/>
          <w:i/>
          <w:iCs/>
          <w:sz w:val="24"/>
          <w:szCs w:val="24"/>
        </w:rPr>
        <w:t>Research-Technology Management], 61</w:t>
      </w:r>
      <w:r w:rsidRPr="0EC779B6">
        <w:rPr>
          <w:rFonts w:ascii="Times New Roman" w:eastAsia="Times New Roman" w:hAnsi="Times New Roman" w:cs="Times New Roman"/>
          <w:sz w:val="24"/>
          <w:szCs w:val="24"/>
        </w:rPr>
        <w:t>(2), pp.17-26. (Accessed at 11/04/2021)</w:t>
      </w:r>
    </w:p>
    <w:p w14:paraId="52AA66BC" w14:textId="64F5BD77" w:rsidR="000D605A" w:rsidRDefault="0EC779B6" w:rsidP="000D605A">
      <w:pPr>
        <w:spacing w:after="240" w:line="360" w:lineRule="auto"/>
        <w:jc w:val="both"/>
        <w:rPr>
          <w:rFonts w:ascii="Times New Roman" w:eastAsia="Times New Roman" w:hAnsi="Times New Roman" w:cs="Times New Roman"/>
          <w:sz w:val="24"/>
          <w:szCs w:val="24"/>
        </w:rPr>
      </w:pPr>
      <w:r w:rsidRPr="0EC779B6">
        <w:rPr>
          <w:rFonts w:ascii="Times New Roman" w:eastAsia="Times New Roman" w:hAnsi="Times New Roman" w:cs="Times New Roman"/>
          <w:sz w:val="24"/>
          <w:szCs w:val="24"/>
        </w:rPr>
        <w:t xml:space="preserve">Costa, I., Fernandes, G. and </w:t>
      </w:r>
      <w:proofErr w:type="spellStart"/>
      <w:r w:rsidRPr="0EC779B6">
        <w:rPr>
          <w:rFonts w:ascii="Times New Roman" w:eastAsia="Times New Roman" w:hAnsi="Times New Roman" w:cs="Times New Roman"/>
          <w:sz w:val="24"/>
          <w:szCs w:val="24"/>
        </w:rPr>
        <w:t>Tereso</w:t>
      </w:r>
      <w:proofErr w:type="spellEnd"/>
      <w:r w:rsidRPr="0EC779B6">
        <w:rPr>
          <w:rFonts w:ascii="Times New Roman" w:eastAsia="Times New Roman" w:hAnsi="Times New Roman" w:cs="Times New Roman"/>
          <w:sz w:val="24"/>
          <w:szCs w:val="24"/>
        </w:rPr>
        <w:t>, A., (2017), Available at: International</w:t>
      </w:r>
      <w:r w:rsidRPr="0EC779B6">
        <w:rPr>
          <w:rFonts w:ascii="Times New Roman" w:eastAsia="Times New Roman" w:hAnsi="Times New Roman" w:cs="Times New Roman"/>
          <w:i/>
          <w:iCs/>
          <w:sz w:val="24"/>
          <w:szCs w:val="24"/>
        </w:rPr>
        <w:t xml:space="preserve"> Conference on Engineering, </w:t>
      </w:r>
      <w:proofErr w:type="gramStart"/>
      <w:r w:rsidRPr="0EC779B6">
        <w:rPr>
          <w:rFonts w:ascii="Times New Roman" w:eastAsia="Times New Roman" w:hAnsi="Times New Roman" w:cs="Times New Roman"/>
          <w:i/>
          <w:iCs/>
          <w:sz w:val="24"/>
          <w:szCs w:val="24"/>
        </w:rPr>
        <w:t>Technology</w:t>
      </w:r>
      <w:proofErr w:type="gramEnd"/>
      <w:r w:rsidRPr="0EC779B6">
        <w:rPr>
          <w:rFonts w:ascii="Times New Roman" w:eastAsia="Times New Roman" w:hAnsi="Times New Roman" w:cs="Times New Roman"/>
          <w:i/>
          <w:iCs/>
          <w:sz w:val="24"/>
          <w:szCs w:val="24"/>
        </w:rPr>
        <w:t xml:space="preserve"> and Innovation (ICE/ITMC) (</w:t>
      </w:r>
      <w:r w:rsidRPr="0EC779B6">
        <w:rPr>
          <w:rFonts w:ascii="Times New Roman" w:eastAsia="Times New Roman" w:hAnsi="Times New Roman" w:cs="Times New Roman"/>
          <w:sz w:val="24"/>
          <w:szCs w:val="24"/>
        </w:rPr>
        <w:t>pp. 1191-1200). (Accessed at: 22/04/2021)</w:t>
      </w:r>
    </w:p>
    <w:p w14:paraId="6E342A63" w14:textId="110B5473" w:rsidR="000D605A" w:rsidRDefault="0EC779B6" w:rsidP="000D605A">
      <w:pPr>
        <w:spacing w:after="240" w:line="360" w:lineRule="auto"/>
        <w:jc w:val="both"/>
        <w:rPr>
          <w:rFonts w:ascii="Times New Roman" w:eastAsia="Times New Roman" w:hAnsi="Times New Roman" w:cs="Times New Roman"/>
          <w:sz w:val="24"/>
          <w:szCs w:val="24"/>
        </w:rPr>
      </w:pPr>
      <w:proofErr w:type="spellStart"/>
      <w:r w:rsidRPr="0EC779B6">
        <w:rPr>
          <w:rFonts w:ascii="Times New Roman" w:eastAsia="Times New Roman" w:hAnsi="Times New Roman" w:cs="Times New Roman"/>
          <w:sz w:val="24"/>
          <w:szCs w:val="24"/>
        </w:rPr>
        <w:t>Demirkesen</w:t>
      </w:r>
      <w:proofErr w:type="spellEnd"/>
      <w:r w:rsidRPr="0EC779B6">
        <w:rPr>
          <w:rFonts w:ascii="Times New Roman" w:eastAsia="Times New Roman" w:hAnsi="Times New Roman" w:cs="Times New Roman"/>
          <w:sz w:val="24"/>
          <w:szCs w:val="24"/>
        </w:rPr>
        <w:t xml:space="preserve">, S. and </w:t>
      </w:r>
      <w:proofErr w:type="spellStart"/>
      <w:r w:rsidRPr="0EC779B6">
        <w:rPr>
          <w:rFonts w:ascii="Times New Roman" w:eastAsia="Times New Roman" w:hAnsi="Times New Roman" w:cs="Times New Roman"/>
          <w:sz w:val="24"/>
          <w:szCs w:val="24"/>
        </w:rPr>
        <w:t>Ozorhon</w:t>
      </w:r>
      <w:proofErr w:type="spellEnd"/>
      <w:r w:rsidRPr="0EC779B6">
        <w:rPr>
          <w:rFonts w:ascii="Times New Roman" w:eastAsia="Times New Roman" w:hAnsi="Times New Roman" w:cs="Times New Roman"/>
          <w:sz w:val="24"/>
          <w:szCs w:val="24"/>
        </w:rPr>
        <w:t>, B., (2017). Available at: Impact of integration management on construction project management performance. </w:t>
      </w:r>
      <w:r w:rsidRPr="0EC779B6">
        <w:rPr>
          <w:rFonts w:ascii="Times New Roman" w:eastAsia="Times New Roman" w:hAnsi="Times New Roman" w:cs="Times New Roman"/>
          <w:i/>
          <w:iCs/>
          <w:sz w:val="24"/>
          <w:szCs w:val="24"/>
        </w:rPr>
        <w:t>International Journal of Project Management</w:t>
      </w:r>
      <w:r w:rsidRPr="0EC779B6">
        <w:rPr>
          <w:rFonts w:ascii="Times New Roman" w:eastAsia="Times New Roman" w:hAnsi="Times New Roman" w:cs="Times New Roman"/>
          <w:sz w:val="24"/>
          <w:szCs w:val="24"/>
        </w:rPr>
        <w:t>, </w:t>
      </w:r>
      <w:r w:rsidRPr="0EC779B6">
        <w:rPr>
          <w:rFonts w:ascii="Times New Roman" w:eastAsia="Times New Roman" w:hAnsi="Times New Roman" w:cs="Times New Roman"/>
          <w:i/>
          <w:iCs/>
          <w:sz w:val="24"/>
          <w:szCs w:val="24"/>
        </w:rPr>
        <w:t>35</w:t>
      </w:r>
      <w:r w:rsidRPr="0EC779B6">
        <w:rPr>
          <w:rFonts w:ascii="Times New Roman" w:eastAsia="Times New Roman" w:hAnsi="Times New Roman" w:cs="Times New Roman"/>
          <w:sz w:val="24"/>
          <w:szCs w:val="24"/>
        </w:rPr>
        <w:t>(8), pp.1639-1654. (Accessed at 18/04/2021)</w:t>
      </w:r>
    </w:p>
    <w:p w14:paraId="624B0DFA" w14:textId="49346064" w:rsidR="000D605A" w:rsidRDefault="0EC779B6" w:rsidP="000D605A">
      <w:pPr>
        <w:spacing w:after="240" w:line="360" w:lineRule="auto"/>
        <w:jc w:val="both"/>
        <w:rPr>
          <w:rFonts w:ascii="Times New Roman" w:eastAsia="Times New Roman" w:hAnsi="Times New Roman" w:cs="Times New Roman"/>
          <w:sz w:val="24"/>
          <w:szCs w:val="24"/>
        </w:rPr>
      </w:pPr>
      <w:r w:rsidRPr="0EC779B6">
        <w:rPr>
          <w:rFonts w:ascii="Times New Roman" w:eastAsia="Times New Roman" w:hAnsi="Times New Roman" w:cs="Times New Roman"/>
          <w:sz w:val="24"/>
          <w:szCs w:val="24"/>
        </w:rPr>
        <w:t xml:space="preserve">Duggan, J., Sherman, U., </w:t>
      </w:r>
      <w:proofErr w:type="spellStart"/>
      <w:r w:rsidRPr="0EC779B6">
        <w:rPr>
          <w:rFonts w:ascii="Times New Roman" w:eastAsia="Times New Roman" w:hAnsi="Times New Roman" w:cs="Times New Roman"/>
          <w:sz w:val="24"/>
          <w:szCs w:val="24"/>
        </w:rPr>
        <w:t>Carbery</w:t>
      </w:r>
      <w:proofErr w:type="spellEnd"/>
      <w:r w:rsidRPr="0EC779B6">
        <w:rPr>
          <w:rFonts w:ascii="Times New Roman" w:eastAsia="Times New Roman" w:hAnsi="Times New Roman" w:cs="Times New Roman"/>
          <w:sz w:val="24"/>
          <w:szCs w:val="24"/>
        </w:rPr>
        <w:t>, R. and McDonnell, A., (2020). Available at: Algorithmic management and app</w:t>
      </w:r>
      <w:r w:rsidRPr="0EC779B6">
        <w:rPr>
          <w:rFonts w:ascii="Cambria Math" w:eastAsia="Times New Roman" w:hAnsi="Cambria Math" w:cs="Cambria Math"/>
          <w:sz w:val="24"/>
          <w:szCs w:val="24"/>
        </w:rPr>
        <w:t>‐</w:t>
      </w:r>
      <w:r w:rsidRPr="0EC779B6">
        <w:rPr>
          <w:rFonts w:ascii="Times New Roman" w:eastAsia="Times New Roman" w:hAnsi="Times New Roman" w:cs="Times New Roman"/>
          <w:sz w:val="24"/>
          <w:szCs w:val="24"/>
        </w:rPr>
        <w:t xml:space="preserve">work in the gig economy: A research agenda for employment relations </w:t>
      </w:r>
      <w:r w:rsidRPr="0EC779B6">
        <w:rPr>
          <w:rFonts w:ascii="Times New Roman" w:eastAsia="Times New Roman" w:hAnsi="Times New Roman" w:cs="Times New Roman"/>
          <w:sz w:val="24"/>
          <w:szCs w:val="24"/>
        </w:rPr>
        <w:lastRenderedPageBreak/>
        <w:t>and HRM. </w:t>
      </w:r>
      <w:r w:rsidRPr="0EC779B6">
        <w:rPr>
          <w:rFonts w:ascii="Times New Roman" w:eastAsia="Times New Roman" w:hAnsi="Times New Roman" w:cs="Times New Roman"/>
          <w:i/>
          <w:iCs/>
          <w:sz w:val="24"/>
          <w:szCs w:val="24"/>
        </w:rPr>
        <w:t>Human Resource Management Journal</w:t>
      </w:r>
      <w:r w:rsidRPr="0EC779B6">
        <w:rPr>
          <w:rFonts w:ascii="Times New Roman" w:eastAsia="Times New Roman" w:hAnsi="Times New Roman" w:cs="Times New Roman"/>
          <w:sz w:val="24"/>
          <w:szCs w:val="24"/>
        </w:rPr>
        <w:t>, </w:t>
      </w:r>
      <w:r w:rsidRPr="0EC779B6">
        <w:rPr>
          <w:rFonts w:ascii="Times New Roman" w:eastAsia="Times New Roman" w:hAnsi="Times New Roman" w:cs="Times New Roman"/>
          <w:i/>
          <w:iCs/>
          <w:sz w:val="24"/>
          <w:szCs w:val="24"/>
        </w:rPr>
        <w:t>30</w:t>
      </w:r>
      <w:r w:rsidRPr="0EC779B6">
        <w:rPr>
          <w:rFonts w:ascii="Times New Roman" w:eastAsia="Times New Roman" w:hAnsi="Times New Roman" w:cs="Times New Roman"/>
          <w:sz w:val="24"/>
          <w:szCs w:val="24"/>
        </w:rPr>
        <w:t>(1), pp.114-132. (Accessed at 15/04/2021)</w:t>
      </w:r>
    </w:p>
    <w:p w14:paraId="74640CF4" w14:textId="527F2813" w:rsidR="000D605A" w:rsidRDefault="0EC779B6" w:rsidP="000D605A">
      <w:pPr>
        <w:spacing w:after="240" w:line="360" w:lineRule="auto"/>
        <w:jc w:val="both"/>
        <w:rPr>
          <w:rFonts w:ascii="Times New Roman" w:eastAsia="Times New Roman" w:hAnsi="Times New Roman" w:cs="Times New Roman"/>
          <w:sz w:val="24"/>
          <w:szCs w:val="24"/>
        </w:rPr>
      </w:pPr>
      <w:proofErr w:type="spellStart"/>
      <w:r w:rsidRPr="0EC779B6">
        <w:rPr>
          <w:rFonts w:ascii="Times New Roman" w:eastAsia="Times New Roman" w:hAnsi="Times New Roman" w:cs="Times New Roman"/>
          <w:sz w:val="24"/>
          <w:szCs w:val="24"/>
        </w:rPr>
        <w:t>Garau</w:t>
      </w:r>
      <w:proofErr w:type="spellEnd"/>
      <w:r w:rsidRPr="0EC779B6">
        <w:rPr>
          <w:rFonts w:ascii="Times New Roman" w:eastAsia="Times New Roman" w:hAnsi="Times New Roman" w:cs="Times New Roman"/>
          <w:sz w:val="24"/>
          <w:szCs w:val="24"/>
        </w:rPr>
        <w:t>, C. and Pavan, V.M., (2018). Available at: Evaluating urban quality: Indicators and assessment tools for smart sustainable cities. </w:t>
      </w:r>
      <w:r w:rsidRPr="0EC779B6">
        <w:rPr>
          <w:rFonts w:ascii="Times New Roman" w:eastAsia="Times New Roman" w:hAnsi="Times New Roman" w:cs="Times New Roman"/>
          <w:i/>
          <w:iCs/>
          <w:sz w:val="24"/>
          <w:szCs w:val="24"/>
        </w:rPr>
        <w:t>Sustainability</w:t>
      </w:r>
      <w:r w:rsidRPr="0EC779B6">
        <w:rPr>
          <w:rFonts w:ascii="Times New Roman" w:eastAsia="Times New Roman" w:hAnsi="Times New Roman" w:cs="Times New Roman"/>
          <w:sz w:val="24"/>
          <w:szCs w:val="24"/>
        </w:rPr>
        <w:t>, </w:t>
      </w:r>
      <w:r w:rsidRPr="0EC779B6">
        <w:rPr>
          <w:rFonts w:ascii="Times New Roman" w:eastAsia="Times New Roman" w:hAnsi="Times New Roman" w:cs="Times New Roman"/>
          <w:i/>
          <w:iCs/>
          <w:sz w:val="24"/>
          <w:szCs w:val="24"/>
        </w:rPr>
        <w:t>10</w:t>
      </w:r>
      <w:r w:rsidRPr="0EC779B6">
        <w:rPr>
          <w:rFonts w:ascii="Times New Roman" w:eastAsia="Times New Roman" w:hAnsi="Times New Roman" w:cs="Times New Roman"/>
          <w:sz w:val="24"/>
          <w:szCs w:val="24"/>
        </w:rPr>
        <w:t>(3), p.575. (Accessed 13/04/2021)</w:t>
      </w:r>
    </w:p>
    <w:p w14:paraId="3D51E460" w14:textId="261FD72D" w:rsidR="000D605A" w:rsidRDefault="0EC779B6" w:rsidP="000D605A">
      <w:pPr>
        <w:spacing w:after="240" w:line="360" w:lineRule="auto"/>
        <w:jc w:val="both"/>
        <w:rPr>
          <w:rFonts w:ascii="Times New Roman" w:eastAsia="Times New Roman" w:hAnsi="Times New Roman" w:cs="Times New Roman"/>
          <w:sz w:val="24"/>
          <w:szCs w:val="24"/>
        </w:rPr>
      </w:pPr>
      <w:r w:rsidRPr="0EC779B6">
        <w:rPr>
          <w:rFonts w:ascii="Times New Roman" w:eastAsia="Times New Roman" w:hAnsi="Times New Roman" w:cs="Times New Roman"/>
          <w:sz w:val="24"/>
          <w:szCs w:val="24"/>
        </w:rPr>
        <w:t xml:space="preserve">Ibrahim, R., </w:t>
      </w:r>
      <w:proofErr w:type="spellStart"/>
      <w:r w:rsidRPr="0EC779B6">
        <w:rPr>
          <w:rFonts w:ascii="Times New Roman" w:eastAsia="Times New Roman" w:hAnsi="Times New Roman" w:cs="Times New Roman"/>
          <w:sz w:val="24"/>
          <w:szCs w:val="24"/>
        </w:rPr>
        <w:t>Boerhannoeddin</w:t>
      </w:r>
      <w:proofErr w:type="spellEnd"/>
      <w:r w:rsidRPr="0EC779B6">
        <w:rPr>
          <w:rFonts w:ascii="Times New Roman" w:eastAsia="Times New Roman" w:hAnsi="Times New Roman" w:cs="Times New Roman"/>
          <w:sz w:val="24"/>
          <w:szCs w:val="24"/>
        </w:rPr>
        <w:t>, A. and Bakare, K.K., (2017). Available at: The effect of soft skills and training methodology on employee performance. </w:t>
      </w:r>
      <w:r w:rsidRPr="0EC779B6">
        <w:rPr>
          <w:rFonts w:ascii="Times New Roman" w:eastAsia="Times New Roman" w:hAnsi="Times New Roman" w:cs="Times New Roman"/>
          <w:i/>
          <w:iCs/>
          <w:sz w:val="24"/>
          <w:szCs w:val="24"/>
        </w:rPr>
        <w:t>European Journal of Training and Development</w:t>
      </w:r>
      <w:r w:rsidRPr="0EC779B6">
        <w:rPr>
          <w:rFonts w:ascii="Times New Roman" w:eastAsia="Times New Roman" w:hAnsi="Times New Roman" w:cs="Times New Roman"/>
          <w:sz w:val="24"/>
          <w:szCs w:val="24"/>
        </w:rPr>
        <w:t>. (Accessed at:13/04/2021)</w:t>
      </w:r>
    </w:p>
    <w:p w14:paraId="09B31AE8" w14:textId="0FA11AF5" w:rsidR="000D605A" w:rsidRDefault="0EC779B6" w:rsidP="000D605A">
      <w:pPr>
        <w:spacing w:after="240" w:line="360" w:lineRule="auto"/>
        <w:jc w:val="both"/>
        <w:rPr>
          <w:rFonts w:ascii="Times New Roman" w:eastAsia="Times New Roman" w:hAnsi="Times New Roman" w:cs="Times New Roman"/>
          <w:sz w:val="24"/>
          <w:szCs w:val="24"/>
        </w:rPr>
      </w:pPr>
      <w:proofErr w:type="spellStart"/>
      <w:r w:rsidRPr="0EC779B6">
        <w:rPr>
          <w:rFonts w:ascii="Times New Roman" w:eastAsia="Times New Roman" w:hAnsi="Times New Roman" w:cs="Times New Roman"/>
          <w:sz w:val="24"/>
          <w:szCs w:val="24"/>
        </w:rPr>
        <w:t>Jahanbakhsh</w:t>
      </w:r>
      <w:proofErr w:type="spellEnd"/>
      <w:r w:rsidRPr="0EC779B6">
        <w:rPr>
          <w:rFonts w:ascii="Times New Roman" w:eastAsia="Times New Roman" w:hAnsi="Times New Roman" w:cs="Times New Roman"/>
          <w:sz w:val="24"/>
          <w:szCs w:val="24"/>
        </w:rPr>
        <w:t xml:space="preserve">, F., Fu, W.T., </w:t>
      </w:r>
      <w:proofErr w:type="spellStart"/>
      <w:r w:rsidRPr="0EC779B6">
        <w:rPr>
          <w:rFonts w:ascii="Times New Roman" w:eastAsia="Times New Roman" w:hAnsi="Times New Roman" w:cs="Times New Roman"/>
          <w:sz w:val="24"/>
          <w:szCs w:val="24"/>
        </w:rPr>
        <w:t>Karahalios</w:t>
      </w:r>
      <w:proofErr w:type="spellEnd"/>
      <w:r w:rsidRPr="0EC779B6">
        <w:rPr>
          <w:rFonts w:ascii="Times New Roman" w:eastAsia="Times New Roman" w:hAnsi="Times New Roman" w:cs="Times New Roman"/>
          <w:sz w:val="24"/>
          <w:szCs w:val="24"/>
        </w:rPr>
        <w:t xml:space="preserve">, K., </w:t>
      </w:r>
      <w:proofErr w:type="spellStart"/>
      <w:r w:rsidRPr="0EC779B6">
        <w:rPr>
          <w:rFonts w:ascii="Times New Roman" w:eastAsia="Times New Roman" w:hAnsi="Times New Roman" w:cs="Times New Roman"/>
          <w:sz w:val="24"/>
          <w:szCs w:val="24"/>
        </w:rPr>
        <w:t>Marinov</w:t>
      </w:r>
      <w:proofErr w:type="spellEnd"/>
      <w:r w:rsidRPr="0EC779B6">
        <w:rPr>
          <w:rFonts w:ascii="Times New Roman" w:eastAsia="Times New Roman" w:hAnsi="Times New Roman" w:cs="Times New Roman"/>
          <w:sz w:val="24"/>
          <w:szCs w:val="24"/>
        </w:rPr>
        <w:t>, D. and Bailey, B., (2017), Available at: Stakeholder perceptions of automated team formation in project-based courses. In </w:t>
      </w:r>
      <w:r w:rsidRPr="0EC779B6">
        <w:rPr>
          <w:rFonts w:ascii="Times New Roman" w:eastAsia="Times New Roman" w:hAnsi="Times New Roman" w:cs="Times New Roman"/>
          <w:i/>
          <w:iCs/>
          <w:sz w:val="24"/>
          <w:szCs w:val="24"/>
        </w:rPr>
        <w:t>Proceedings of the 2017 CHI Conference on Human Factors in Computing Systems</w:t>
      </w:r>
      <w:r w:rsidRPr="0EC779B6">
        <w:rPr>
          <w:rFonts w:ascii="Times New Roman" w:eastAsia="Times New Roman" w:hAnsi="Times New Roman" w:cs="Times New Roman"/>
          <w:sz w:val="24"/>
          <w:szCs w:val="24"/>
        </w:rPr>
        <w:t> (pp. 3201-3212). (Accessed at: 16/04/2021)</w:t>
      </w:r>
    </w:p>
    <w:p w14:paraId="371BFC91" w14:textId="7B12C61F" w:rsidR="000D605A" w:rsidRDefault="0EC779B6" w:rsidP="000D605A">
      <w:pPr>
        <w:spacing w:after="240" w:line="360" w:lineRule="auto"/>
        <w:jc w:val="both"/>
        <w:rPr>
          <w:rFonts w:ascii="Times New Roman" w:eastAsia="Times New Roman" w:hAnsi="Times New Roman" w:cs="Times New Roman"/>
          <w:sz w:val="24"/>
          <w:szCs w:val="24"/>
        </w:rPr>
      </w:pPr>
      <w:r w:rsidRPr="0EC779B6">
        <w:rPr>
          <w:rFonts w:ascii="Times New Roman" w:eastAsia="Times New Roman" w:hAnsi="Times New Roman" w:cs="Times New Roman"/>
          <w:sz w:val="24"/>
          <w:szCs w:val="24"/>
        </w:rPr>
        <w:t>Karlsen, J.T. and Berg, M.E., (2020). Available at: A study of the influence of project managers’ signature strengths on project team resilience. </w:t>
      </w:r>
      <w:r w:rsidRPr="0EC779B6">
        <w:rPr>
          <w:rFonts w:ascii="Times New Roman" w:eastAsia="Times New Roman" w:hAnsi="Times New Roman" w:cs="Times New Roman"/>
          <w:i/>
          <w:iCs/>
          <w:sz w:val="24"/>
          <w:szCs w:val="24"/>
        </w:rPr>
        <w:t>Team Performance Management: An International Journal</w:t>
      </w:r>
      <w:r w:rsidRPr="0EC779B6">
        <w:rPr>
          <w:rFonts w:ascii="Times New Roman" w:eastAsia="Times New Roman" w:hAnsi="Times New Roman" w:cs="Times New Roman"/>
          <w:sz w:val="24"/>
          <w:szCs w:val="24"/>
        </w:rPr>
        <w:t>. (Accessed at: 18/04/2021)</w:t>
      </w:r>
    </w:p>
    <w:p w14:paraId="47B508B0" w14:textId="7575AFD5" w:rsidR="000D605A" w:rsidRDefault="0EC779B6" w:rsidP="000D605A">
      <w:pPr>
        <w:spacing w:after="240" w:line="360" w:lineRule="auto"/>
        <w:jc w:val="both"/>
        <w:rPr>
          <w:rFonts w:ascii="Times New Roman" w:eastAsia="Times New Roman" w:hAnsi="Times New Roman" w:cs="Times New Roman"/>
          <w:sz w:val="24"/>
          <w:szCs w:val="24"/>
        </w:rPr>
      </w:pPr>
      <w:proofErr w:type="spellStart"/>
      <w:r w:rsidRPr="0EC779B6">
        <w:rPr>
          <w:rFonts w:ascii="Times New Roman" w:eastAsia="Times New Roman" w:hAnsi="Times New Roman" w:cs="Times New Roman"/>
          <w:sz w:val="24"/>
          <w:szCs w:val="24"/>
        </w:rPr>
        <w:t>Kovacic</w:t>
      </w:r>
      <w:proofErr w:type="spellEnd"/>
      <w:r w:rsidRPr="0EC779B6">
        <w:rPr>
          <w:rFonts w:ascii="Times New Roman" w:eastAsia="Times New Roman" w:hAnsi="Times New Roman" w:cs="Times New Roman"/>
          <w:sz w:val="24"/>
          <w:szCs w:val="24"/>
        </w:rPr>
        <w:t xml:space="preserve">, Z., Strand, R. and </w:t>
      </w:r>
      <w:proofErr w:type="spellStart"/>
      <w:r w:rsidRPr="0EC779B6">
        <w:rPr>
          <w:rFonts w:ascii="Times New Roman" w:eastAsia="Times New Roman" w:hAnsi="Times New Roman" w:cs="Times New Roman"/>
          <w:sz w:val="24"/>
          <w:szCs w:val="24"/>
        </w:rPr>
        <w:t>Völker</w:t>
      </w:r>
      <w:proofErr w:type="spellEnd"/>
      <w:r w:rsidRPr="0EC779B6">
        <w:rPr>
          <w:rFonts w:ascii="Times New Roman" w:eastAsia="Times New Roman" w:hAnsi="Times New Roman" w:cs="Times New Roman"/>
          <w:sz w:val="24"/>
          <w:szCs w:val="24"/>
        </w:rPr>
        <w:t xml:space="preserve">, T., (2019).  Available at: </w:t>
      </w:r>
      <w:r w:rsidRPr="0EC779B6">
        <w:rPr>
          <w:rFonts w:ascii="Times New Roman" w:eastAsia="Times New Roman" w:hAnsi="Times New Roman" w:cs="Times New Roman"/>
          <w:i/>
          <w:iCs/>
          <w:sz w:val="24"/>
          <w:szCs w:val="24"/>
        </w:rPr>
        <w:t>The circular economy in Europe: Critical perspectives on policies and imaginaries</w:t>
      </w:r>
      <w:r w:rsidRPr="0EC779B6">
        <w:rPr>
          <w:rFonts w:ascii="Times New Roman" w:eastAsia="Times New Roman" w:hAnsi="Times New Roman" w:cs="Times New Roman"/>
          <w:sz w:val="24"/>
          <w:szCs w:val="24"/>
        </w:rPr>
        <w:t>. Routledge. (Accessed at; 19/04/2021)</w:t>
      </w:r>
    </w:p>
    <w:p w14:paraId="071B22C1" w14:textId="79932DA6" w:rsidR="000D605A" w:rsidRDefault="0EC779B6" w:rsidP="000D605A">
      <w:pPr>
        <w:spacing w:after="240" w:line="360" w:lineRule="auto"/>
        <w:jc w:val="both"/>
        <w:rPr>
          <w:rFonts w:ascii="Times New Roman" w:eastAsia="Times New Roman" w:hAnsi="Times New Roman" w:cs="Times New Roman"/>
          <w:sz w:val="24"/>
          <w:szCs w:val="24"/>
        </w:rPr>
      </w:pPr>
      <w:r w:rsidRPr="0EC779B6">
        <w:rPr>
          <w:rFonts w:ascii="Times New Roman" w:eastAsia="Times New Roman" w:hAnsi="Times New Roman" w:cs="Times New Roman"/>
          <w:sz w:val="24"/>
          <w:szCs w:val="24"/>
        </w:rPr>
        <w:t>LEVCHENKO, A. and VOLZ, J.V., (2017). Available at: </w:t>
      </w:r>
      <w:r w:rsidRPr="0EC779B6">
        <w:rPr>
          <w:rFonts w:ascii="Times New Roman" w:eastAsia="Times New Roman" w:hAnsi="Times New Roman" w:cs="Times New Roman"/>
          <w:i/>
          <w:iCs/>
          <w:sz w:val="24"/>
          <w:szCs w:val="24"/>
        </w:rPr>
        <w:t>social media as a Modern Tool of Project Management-Investigation of the impacts social media tools have on the role of project manager</w:t>
      </w:r>
      <w:r w:rsidRPr="0EC779B6">
        <w:rPr>
          <w:rFonts w:ascii="Times New Roman" w:eastAsia="Times New Roman" w:hAnsi="Times New Roman" w:cs="Times New Roman"/>
          <w:sz w:val="24"/>
          <w:szCs w:val="24"/>
        </w:rPr>
        <w:t> (Master's thesis). (Accessed at:22/04/2021)</w:t>
      </w:r>
    </w:p>
    <w:p w14:paraId="3710FF49" w14:textId="6B4F6271" w:rsidR="000D605A" w:rsidRDefault="0EC779B6" w:rsidP="000D605A">
      <w:pPr>
        <w:spacing w:after="240" w:line="360" w:lineRule="auto"/>
        <w:jc w:val="both"/>
        <w:rPr>
          <w:rFonts w:ascii="Times New Roman" w:eastAsia="Times New Roman" w:hAnsi="Times New Roman" w:cs="Times New Roman"/>
          <w:sz w:val="24"/>
          <w:szCs w:val="24"/>
        </w:rPr>
      </w:pPr>
      <w:proofErr w:type="spellStart"/>
      <w:r w:rsidRPr="0EC779B6">
        <w:rPr>
          <w:rFonts w:ascii="Times New Roman" w:eastAsia="Times New Roman" w:hAnsi="Times New Roman" w:cs="Times New Roman"/>
          <w:sz w:val="24"/>
          <w:szCs w:val="24"/>
        </w:rPr>
        <w:t>McClory</w:t>
      </w:r>
      <w:proofErr w:type="spellEnd"/>
      <w:r w:rsidRPr="0EC779B6">
        <w:rPr>
          <w:rFonts w:ascii="Times New Roman" w:eastAsia="Times New Roman" w:hAnsi="Times New Roman" w:cs="Times New Roman"/>
          <w:sz w:val="24"/>
          <w:szCs w:val="24"/>
        </w:rPr>
        <w:t>, S., Read, M. and Labib, A., (2017). Available at: </w:t>
      </w:r>
      <w:r w:rsidRPr="0EC779B6">
        <w:rPr>
          <w:rFonts w:ascii="Times New Roman" w:eastAsia="Times New Roman" w:hAnsi="Times New Roman" w:cs="Times New Roman"/>
          <w:i/>
          <w:iCs/>
          <w:sz w:val="24"/>
          <w:szCs w:val="24"/>
        </w:rPr>
        <w:t>International Journal of Project Management</w:t>
      </w:r>
      <w:r w:rsidRPr="0EC779B6">
        <w:rPr>
          <w:rFonts w:ascii="Times New Roman" w:eastAsia="Times New Roman" w:hAnsi="Times New Roman" w:cs="Times New Roman"/>
          <w:sz w:val="24"/>
          <w:szCs w:val="24"/>
        </w:rPr>
        <w:t>, </w:t>
      </w:r>
      <w:r w:rsidRPr="0EC779B6">
        <w:rPr>
          <w:rFonts w:ascii="Times New Roman" w:eastAsia="Times New Roman" w:hAnsi="Times New Roman" w:cs="Times New Roman"/>
          <w:i/>
          <w:iCs/>
          <w:sz w:val="24"/>
          <w:szCs w:val="24"/>
        </w:rPr>
        <w:t>35</w:t>
      </w:r>
      <w:r w:rsidRPr="0EC779B6">
        <w:rPr>
          <w:rFonts w:ascii="Times New Roman" w:eastAsia="Times New Roman" w:hAnsi="Times New Roman" w:cs="Times New Roman"/>
          <w:sz w:val="24"/>
          <w:szCs w:val="24"/>
        </w:rPr>
        <w:t>(7), pp.1322-1335. (Accessed at: 21/04/2021)</w:t>
      </w:r>
    </w:p>
    <w:p w14:paraId="221E5DB3" w14:textId="7BE4C627" w:rsidR="000D605A" w:rsidRDefault="0EC779B6" w:rsidP="000D605A">
      <w:pPr>
        <w:spacing w:after="240" w:line="360" w:lineRule="auto"/>
        <w:jc w:val="both"/>
        <w:rPr>
          <w:rFonts w:ascii="Times New Roman" w:eastAsia="Times New Roman" w:hAnsi="Times New Roman" w:cs="Times New Roman"/>
          <w:sz w:val="24"/>
          <w:szCs w:val="24"/>
        </w:rPr>
      </w:pPr>
      <w:proofErr w:type="spellStart"/>
      <w:r w:rsidRPr="0EC779B6">
        <w:rPr>
          <w:rFonts w:ascii="Times New Roman" w:eastAsia="Times New Roman" w:hAnsi="Times New Roman" w:cs="Times New Roman"/>
          <w:sz w:val="24"/>
          <w:szCs w:val="24"/>
        </w:rPr>
        <w:t>McClory</w:t>
      </w:r>
      <w:proofErr w:type="spellEnd"/>
      <w:r w:rsidRPr="0EC779B6">
        <w:rPr>
          <w:rFonts w:ascii="Times New Roman" w:eastAsia="Times New Roman" w:hAnsi="Times New Roman" w:cs="Times New Roman"/>
          <w:sz w:val="24"/>
          <w:szCs w:val="24"/>
        </w:rPr>
        <w:t xml:space="preserve">, S., Read, M. and Labib, A., (2017). Available at: </w:t>
      </w:r>
      <w:r w:rsidRPr="0EC779B6">
        <w:rPr>
          <w:rFonts w:ascii="Times New Roman" w:eastAsia="Times New Roman" w:hAnsi="Times New Roman" w:cs="Times New Roman"/>
          <w:i/>
          <w:iCs/>
          <w:sz w:val="24"/>
          <w:szCs w:val="24"/>
        </w:rPr>
        <w:t>International Journal of Project Management</w:t>
      </w:r>
      <w:r w:rsidRPr="0EC779B6">
        <w:rPr>
          <w:rFonts w:ascii="Times New Roman" w:eastAsia="Times New Roman" w:hAnsi="Times New Roman" w:cs="Times New Roman"/>
          <w:sz w:val="24"/>
          <w:szCs w:val="24"/>
        </w:rPr>
        <w:t>, </w:t>
      </w:r>
      <w:r w:rsidRPr="0EC779B6">
        <w:rPr>
          <w:rFonts w:ascii="Times New Roman" w:eastAsia="Times New Roman" w:hAnsi="Times New Roman" w:cs="Times New Roman"/>
          <w:i/>
          <w:iCs/>
          <w:sz w:val="24"/>
          <w:szCs w:val="24"/>
        </w:rPr>
        <w:t>35</w:t>
      </w:r>
      <w:r w:rsidRPr="0EC779B6">
        <w:rPr>
          <w:rFonts w:ascii="Times New Roman" w:eastAsia="Times New Roman" w:hAnsi="Times New Roman" w:cs="Times New Roman"/>
          <w:sz w:val="24"/>
          <w:szCs w:val="24"/>
        </w:rPr>
        <w:t>(7), pp.1322-1335. (Accessed at: 20/04/2021)</w:t>
      </w:r>
    </w:p>
    <w:p w14:paraId="01FD6F20" w14:textId="5A765EAC" w:rsidR="000D605A" w:rsidRDefault="0EC779B6" w:rsidP="000D605A">
      <w:pPr>
        <w:spacing w:after="240" w:line="360" w:lineRule="auto"/>
        <w:jc w:val="both"/>
        <w:rPr>
          <w:rFonts w:ascii="Times New Roman" w:eastAsia="Times New Roman" w:hAnsi="Times New Roman" w:cs="Times New Roman"/>
          <w:sz w:val="24"/>
          <w:szCs w:val="24"/>
        </w:rPr>
      </w:pPr>
      <w:r w:rsidRPr="0EC779B6">
        <w:rPr>
          <w:rFonts w:ascii="Times New Roman" w:eastAsia="Times New Roman" w:hAnsi="Times New Roman" w:cs="Times New Roman"/>
          <w:sz w:val="24"/>
          <w:szCs w:val="24"/>
        </w:rPr>
        <w:t xml:space="preserve">Mustafa, G. and </w:t>
      </w:r>
      <w:proofErr w:type="spellStart"/>
      <w:r w:rsidRPr="0EC779B6">
        <w:rPr>
          <w:rFonts w:ascii="Times New Roman" w:eastAsia="Times New Roman" w:hAnsi="Times New Roman" w:cs="Times New Roman"/>
          <w:sz w:val="24"/>
          <w:szCs w:val="24"/>
        </w:rPr>
        <w:t>Sönmezisik</w:t>
      </w:r>
      <w:proofErr w:type="spellEnd"/>
      <w:r w:rsidRPr="0EC779B6">
        <w:rPr>
          <w:rFonts w:ascii="Times New Roman" w:eastAsia="Times New Roman" w:hAnsi="Times New Roman" w:cs="Times New Roman"/>
          <w:sz w:val="24"/>
          <w:szCs w:val="24"/>
        </w:rPr>
        <w:t xml:space="preserve">, B., (2020).  Available at: The Role of Proactive and Adaptive </w:t>
      </w:r>
      <w:proofErr w:type="spellStart"/>
      <w:r w:rsidRPr="0EC779B6">
        <w:rPr>
          <w:rFonts w:ascii="Times New Roman" w:eastAsia="Times New Roman" w:hAnsi="Times New Roman" w:cs="Times New Roman"/>
          <w:sz w:val="24"/>
          <w:szCs w:val="24"/>
        </w:rPr>
        <w:t>Behaviors</w:t>
      </w:r>
      <w:proofErr w:type="spellEnd"/>
      <w:r w:rsidRPr="0EC779B6">
        <w:rPr>
          <w:rFonts w:ascii="Times New Roman" w:eastAsia="Times New Roman" w:hAnsi="Times New Roman" w:cs="Times New Roman"/>
          <w:sz w:val="24"/>
          <w:szCs w:val="24"/>
        </w:rPr>
        <w:t xml:space="preserve"> in Overcoming Individuals-related Challenges of Agile Project Management Implementation Process: A Case Study Within Two Large-sized Banks. (Accessed at: 23/04/2021)</w:t>
      </w:r>
    </w:p>
    <w:p w14:paraId="729CE2F5" w14:textId="58588E8C" w:rsidR="000D605A" w:rsidRDefault="0EC779B6" w:rsidP="000D605A">
      <w:pPr>
        <w:spacing w:after="240" w:line="360" w:lineRule="auto"/>
        <w:jc w:val="both"/>
        <w:rPr>
          <w:rFonts w:ascii="Times New Roman" w:eastAsia="Times New Roman" w:hAnsi="Times New Roman" w:cs="Times New Roman"/>
          <w:sz w:val="24"/>
          <w:szCs w:val="24"/>
        </w:rPr>
      </w:pPr>
      <w:r w:rsidRPr="0EC779B6">
        <w:rPr>
          <w:rFonts w:ascii="Times New Roman" w:eastAsia="Times New Roman" w:hAnsi="Times New Roman" w:cs="Times New Roman"/>
          <w:sz w:val="24"/>
          <w:szCs w:val="24"/>
        </w:rPr>
        <w:lastRenderedPageBreak/>
        <w:t xml:space="preserve">Oswald, D., Wade, F., </w:t>
      </w:r>
      <w:proofErr w:type="spellStart"/>
      <w:r w:rsidRPr="0EC779B6">
        <w:rPr>
          <w:rFonts w:ascii="Times New Roman" w:eastAsia="Times New Roman" w:hAnsi="Times New Roman" w:cs="Times New Roman"/>
          <w:sz w:val="24"/>
          <w:szCs w:val="24"/>
        </w:rPr>
        <w:t>Sherratt</w:t>
      </w:r>
      <w:proofErr w:type="spellEnd"/>
      <w:r w:rsidRPr="0EC779B6">
        <w:rPr>
          <w:rFonts w:ascii="Times New Roman" w:eastAsia="Times New Roman" w:hAnsi="Times New Roman" w:cs="Times New Roman"/>
          <w:sz w:val="24"/>
          <w:szCs w:val="24"/>
        </w:rPr>
        <w:t>, F. and Smith, S.D., (2019). Available at: </w:t>
      </w:r>
      <w:r w:rsidRPr="0EC779B6">
        <w:rPr>
          <w:rFonts w:ascii="Times New Roman" w:eastAsia="Times New Roman" w:hAnsi="Times New Roman" w:cs="Times New Roman"/>
          <w:i/>
          <w:iCs/>
          <w:sz w:val="24"/>
          <w:szCs w:val="24"/>
        </w:rPr>
        <w:t>Journal of Construction Engineering and Management</w:t>
      </w:r>
      <w:r w:rsidRPr="0EC779B6">
        <w:rPr>
          <w:rFonts w:ascii="Times New Roman" w:eastAsia="Times New Roman" w:hAnsi="Times New Roman" w:cs="Times New Roman"/>
          <w:sz w:val="24"/>
          <w:szCs w:val="24"/>
        </w:rPr>
        <w:t>, </w:t>
      </w:r>
      <w:r w:rsidRPr="0EC779B6">
        <w:rPr>
          <w:rFonts w:ascii="Times New Roman" w:eastAsia="Times New Roman" w:hAnsi="Times New Roman" w:cs="Times New Roman"/>
          <w:i/>
          <w:iCs/>
          <w:sz w:val="24"/>
          <w:szCs w:val="24"/>
        </w:rPr>
        <w:t>145</w:t>
      </w:r>
      <w:r w:rsidRPr="0EC779B6">
        <w:rPr>
          <w:rFonts w:ascii="Times New Roman" w:eastAsia="Times New Roman" w:hAnsi="Times New Roman" w:cs="Times New Roman"/>
          <w:sz w:val="24"/>
          <w:szCs w:val="24"/>
        </w:rPr>
        <w:t>(4), p.04019017. (Accessed at: 21/04/2021)</w:t>
      </w:r>
    </w:p>
    <w:p w14:paraId="07BBC406" w14:textId="023F8BC7" w:rsidR="000D605A" w:rsidRDefault="0EC779B6" w:rsidP="000D605A">
      <w:pPr>
        <w:spacing w:after="240" w:line="360" w:lineRule="auto"/>
        <w:jc w:val="both"/>
        <w:rPr>
          <w:rFonts w:ascii="Times New Roman" w:eastAsia="Times New Roman" w:hAnsi="Times New Roman" w:cs="Times New Roman"/>
          <w:sz w:val="24"/>
          <w:szCs w:val="24"/>
        </w:rPr>
      </w:pPr>
      <w:proofErr w:type="spellStart"/>
      <w:r w:rsidRPr="0EC779B6">
        <w:rPr>
          <w:rFonts w:ascii="Times New Roman" w:eastAsia="Times New Roman" w:hAnsi="Times New Roman" w:cs="Times New Roman"/>
          <w:sz w:val="24"/>
          <w:szCs w:val="24"/>
        </w:rPr>
        <w:t>Rasnacis</w:t>
      </w:r>
      <w:proofErr w:type="spellEnd"/>
      <w:r w:rsidRPr="0EC779B6">
        <w:rPr>
          <w:rFonts w:ascii="Times New Roman" w:eastAsia="Times New Roman" w:hAnsi="Times New Roman" w:cs="Times New Roman"/>
          <w:sz w:val="24"/>
          <w:szCs w:val="24"/>
        </w:rPr>
        <w:t xml:space="preserve">, A. and </w:t>
      </w:r>
      <w:proofErr w:type="spellStart"/>
      <w:r w:rsidRPr="0EC779B6">
        <w:rPr>
          <w:rFonts w:ascii="Times New Roman" w:eastAsia="Times New Roman" w:hAnsi="Times New Roman" w:cs="Times New Roman"/>
          <w:sz w:val="24"/>
          <w:szCs w:val="24"/>
        </w:rPr>
        <w:t>Berzisa</w:t>
      </w:r>
      <w:proofErr w:type="spellEnd"/>
      <w:r w:rsidRPr="0EC779B6">
        <w:rPr>
          <w:rFonts w:ascii="Times New Roman" w:eastAsia="Times New Roman" w:hAnsi="Times New Roman" w:cs="Times New Roman"/>
          <w:sz w:val="24"/>
          <w:szCs w:val="24"/>
        </w:rPr>
        <w:t>, S., (2017). Available at: Method for adaptation and implementation of agile project management methodology. </w:t>
      </w:r>
      <w:r w:rsidRPr="0EC779B6">
        <w:rPr>
          <w:rFonts w:ascii="Times New Roman" w:eastAsia="Times New Roman" w:hAnsi="Times New Roman" w:cs="Times New Roman"/>
          <w:i/>
          <w:iCs/>
          <w:sz w:val="24"/>
          <w:szCs w:val="24"/>
        </w:rPr>
        <w:t>Procedia Computer Science</w:t>
      </w:r>
      <w:r w:rsidRPr="0EC779B6">
        <w:rPr>
          <w:rFonts w:ascii="Times New Roman" w:eastAsia="Times New Roman" w:hAnsi="Times New Roman" w:cs="Times New Roman"/>
          <w:sz w:val="24"/>
          <w:szCs w:val="24"/>
        </w:rPr>
        <w:t>, </w:t>
      </w:r>
      <w:r w:rsidRPr="0EC779B6">
        <w:rPr>
          <w:rFonts w:ascii="Times New Roman" w:eastAsia="Times New Roman" w:hAnsi="Times New Roman" w:cs="Times New Roman"/>
          <w:i/>
          <w:iCs/>
          <w:sz w:val="24"/>
          <w:szCs w:val="24"/>
        </w:rPr>
        <w:t>104</w:t>
      </w:r>
      <w:r w:rsidRPr="0EC779B6">
        <w:rPr>
          <w:rFonts w:ascii="Times New Roman" w:eastAsia="Times New Roman" w:hAnsi="Times New Roman" w:cs="Times New Roman"/>
          <w:sz w:val="24"/>
          <w:szCs w:val="24"/>
        </w:rPr>
        <w:t>, pp.43-50. (Accessed at:22/04/2021)</w:t>
      </w:r>
    </w:p>
    <w:p w14:paraId="495BDDB1" w14:textId="64FB4910" w:rsidR="000D605A" w:rsidRDefault="0EC779B6" w:rsidP="000D605A">
      <w:pPr>
        <w:spacing w:after="240" w:line="360" w:lineRule="auto"/>
        <w:jc w:val="both"/>
        <w:rPr>
          <w:rFonts w:ascii="Times New Roman" w:eastAsia="Times New Roman" w:hAnsi="Times New Roman" w:cs="Times New Roman"/>
          <w:sz w:val="24"/>
          <w:szCs w:val="24"/>
        </w:rPr>
      </w:pPr>
      <w:r w:rsidRPr="0EC779B6">
        <w:rPr>
          <w:rFonts w:ascii="Times New Roman" w:eastAsia="Times New Roman" w:hAnsi="Times New Roman" w:cs="Times New Roman"/>
          <w:sz w:val="24"/>
          <w:szCs w:val="24"/>
        </w:rPr>
        <w:t xml:space="preserve">Sanchez, O.P. and </w:t>
      </w:r>
      <w:proofErr w:type="spellStart"/>
      <w:r w:rsidRPr="0EC779B6">
        <w:rPr>
          <w:rFonts w:ascii="Times New Roman" w:eastAsia="Times New Roman" w:hAnsi="Times New Roman" w:cs="Times New Roman"/>
          <w:sz w:val="24"/>
          <w:szCs w:val="24"/>
        </w:rPr>
        <w:t>Terlizzi</w:t>
      </w:r>
      <w:proofErr w:type="spellEnd"/>
      <w:r w:rsidRPr="0EC779B6">
        <w:rPr>
          <w:rFonts w:ascii="Times New Roman" w:eastAsia="Times New Roman" w:hAnsi="Times New Roman" w:cs="Times New Roman"/>
          <w:sz w:val="24"/>
          <w:szCs w:val="24"/>
        </w:rPr>
        <w:t>, M.A., (2017). Available at: </w:t>
      </w:r>
      <w:r w:rsidRPr="0EC779B6">
        <w:rPr>
          <w:rFonts w:ascii="Times New Roman" w:eastAsia="Times New Roman" w:hAnsi="Times New Roman" w:cs="Times New Roman"/>
          <w:i/>
          <w:iCs/>
          <w:sz w:val="24"/>
          <w:szCs w:val="24"/>
        </w:rPr>
        <w:t>International Journal of Project Management</w:t>
      </w:r>
      <w:r w:rsidRPr="0EC779B6">
        <w:rPr>
          <w:rFonts w:ascii="Times New Roman" w:eastAsia="Times New Roman" w:hAnsi="Times New Roman" w:cs="Times New Roman"/>
          <w:sz w:val="24"/>
          <w:szCs w:val="24"/>
        </w:rPr>
        <w:t>, </w:t>
      </w:r>
      <w:r w:rsidRPr="0EC779B6">
        <w:rPr>
          <w:rFonts w:ascii="Times New Roman" w:eastAsia="Times New Roman" w:hAnsi="Times New Roman" w:cs="Times New Roman"/>
          <w:i/>
          <w:iCs/>
          <w:sz w:val="24"/>
          <w:szCs w:val="24"/>
        </w:rPr>
        <w:t>35</w:t>
      </w:r>
      <w:r w:rsidRPr="0EC779B6">
        <w:rPr>
          <w:rFonts w:ascii="Times New Roman" w:eastAsia="Times New Roman" w:hAnsi="Times New Roman" w:cs="Times New Roman"/>
          <w:sz w:val="24"/>
          <w:szCs w:val="24"/>
        </w:rPr>
        <w:t>(8), pp.1608-1626. (Accessed at: 21/04/2021)</w:t>
      </w:r>
    </w:p>
    <w:p w14:paraId="64549C07" w14:textId="0DEDAAF9" w:rsidR="000D605A" w:rsidRDefault="0EC779B6" w:rsidP="000D605A">
      <w:pPr>
        <w:spacing w:after="240" w:line="360" w:lineRule="auto"/>
        <w:jc w:val="both"/>
        <w:rPr>
          <w:rFonts w:ascii="Times New Roman" w:eastAsia="Times New Roman" w:hAnsi="Times New Roman" w:cs="Times New Roman"/>
          <w:sz w:val="24"/>
          <w:szCs w:val="24"/>
        </w:rPr>
      </w:pPr>
      <w:proofErr w:type="spellStart"/>
      <w:r w:rsidRPr="0EC779B6">
        <w:rPr>
          <w:rFonts w:ascii="Times New Roman" w:eastAsia="Times New Roman" w:hAnsi="Times New Roman" w:cs="Times New Roman"/>
          <w:sz w:val="24"/>
          <w:szCs w:val="24"/>
        </w:rPr>
        <w:t>Taghipour</w:t>
      </w:r>
      <w:proofErr w:type="spellEnd"/>
      <w:r w:rsidRPr="0EC779B6">
        <w:rPr>
          <w:rFonts w:ascii="Times New Roman" w:eastAsia="Times New Roman" w:hAnsi="Times New Roman" w:cs="Times New Roman"/>
          <w:sz w:val="24"/>
          <w:szCs w:val="24"/>
        </w:rPr>
        <w:t xml:space="preserve">, M., </w:t>
      </w:r>
      <w:proofErr w:type="spellStart"/>
      <w:r w:rsidRPr="0EC779B6">
        <w:rPr>
          <w:rFonts w:ascii="Times New Roman" w:eastAsia="Times New Roman" w:hAnsi="Times New Roman" w:cs="Times New Roman"/>
          <w:sz w:val="24"/>
          <w:szCs w:val="24"/>
        </w:rPr>
        <w:t>Shamami</w:t>
      </w:r>
      <w:proofErr w:type="spellEnd"/>
      <w:r w:rsidRPr="0EC779B6">
        <w:rPr>
          <w:rFonts w:ascii="Times New Roman" w:eastAsia="Times New Roman" w:hAnsi="Times New Roman" w:cs="Times New Roman"/>
          <w:sz w:val="24"/>
          <w:szCs w:val="24"/>
        </w:rPr>
        <w:t xml:space="preserve">, N., </w:t>
      </w:r>
      <w:proofErr w:type="spellStart"/>
      <w:r w:rsidRPr="0EC779B6">
        <w:rPr>
          <w:rFonts w:ascii="Times New Roman" w:eastAsia="Times New Roman" w:hAnsi="Times New Roman" w:cs="Times New Roman"/>
          <w:sz w:val="24"/>
          <w:szCs w:val="24"/>
        </w:rPr>
        <w:t>Lotfi</w:t>
      </w:r>
      <w:proofErr w:type="spellEnd"/>
      <w:r w:rsidRPr="0EC779B6">
        <w:rPr>
          <w:rFonts w:ascii="Times New Roman" w:eastAsia="Times New Roman" w:hAnsi="Times New Roman" w:cs="Times New Roman"/>
          <w:sz w:val="24"/>
          <w:szCs w:val="24"/>
        </w:rPr>
        <w:t xml:space="preserve">, A. and </w:t>
      </w:r>
      <w:proofErr w:type="spellStart"/>
      <w:r w:rsidRPr="0EC779B6">
        <w:rPr>
          <w:rFonts w:ascii="Times New Roman" w:eastAsia="Times New Roman" w:hAnsi="Times New Roman" w:cs="Times New Roman"/>
          <w:sz w:val="24"/>
          <w:szCs w:val="24"/>
        </w:rPr>
        <w:t>Parvaei</w:t>
      </w:r>
      <w:proofErr w:type="spellEnd"/>
      <w:r w:rsidRPr="0EC779B6">
        <w:rPr>
          <w:rFonts w:ascii="Times New Roman" w:eastAsia="Times New Roman" w:hAnsi="Times New Roman" w:cs="Times New Roman"/>
          <w:sz w:val="24"/>
          <w:szCs w:val="24"/>
        </w:rPr>
        <w:t>, M.S., (2020). Available at: Evaluating Project Planning and Control System in Multi-project Organizations under Fuzzy Data Approach Considering Resource Constraints (Case Study: Wind Tunnel Construction Project). </w:t>
      </w:r>
      <w:r w:rsidRPr="0EC779B6">
        <w:rPr>
          <w:rFonts w:ascii="Times New Roman" w:eastAsia="Times New Roman" w:hAnsi="Times New Roman" w:cs="Times New Roman"/>
          <w:i/>
          <w:iCs/>
          <w:sz w:val="24"/>
          <w:szCs w:val="24"/>
        </w:rPr>
        <w:t>Management</w:t>
      </w:r>
      <w:r w:rsidRPr="0EC779B6">
        <w:rPr>
          <w:rFonts w:ascii="Times New Roman" w:eastAsia="Times New Roman" w:hAnsi="Times New Roman" w:cs="Times New Roman"/>
          <w:sz w:val="24"/>
          <w:szCs w:val="24"/>
        </w:rPr>
        <w:t>, </w:t>
      </w:r>
      <w:r w:rsidRPr="0EC779B6">
        <w:rPr>
          <w:rFonts w:ascii="Times New Roman" w:eastAsia="Times New Roman" w:hAnsi="Times New Roman" w:cs="Times New Roman"/>
          <w:i/>
          <w:iCs/>
          <w:sz w:val="24"/>
          <w:szCs w:val="24"/>
        </w:rPr>
        <w:t>3</w:t>
      </w:r>
      <w:r w:rsidRPr="0EC779B6">
        <w:rPr>
          <w:rFonts w:ascii="Times New Roman" w:eastAsia="Times New Roman" w:hAnsi="Times New Roman" w:cs="Times New Roman"/>
          <w:sz w:val="24"/>
          <w:szCs w:val="24"/>
        </w:rPr>
        <w:t>(1), pp.29-46. (Accessed at: 20/04/2021)</w:t>
      </w:r>
    </w:p>
    <w:p w14:paraId="1CF29262" w14:textId="77777777" w:rsidR="000D605A" w:rsidRDefault="000D605A" w:rsidP="000D605A">
      <w:pPr>
        <w:spacing w:line="360" w:lineRule="auto"/>
        <w:jc w:val="both"/>
        <w:rPr>
          <w:rFonts w:ascii="Times New Roman" w:eastAsia="Times New Roman" w:hAnsi="Times New Roman" w:cs="Times New Roman"/>
          <w:sz w:val="24"/>
          <w:szCs w:val="24"/>
        </w:rPr>
      </w:pPr>
    </w:p>
    <w:p w14:paraId="6E788DEA" w14:textId="77777777" w:rsidR="000D605A" w:rsidRDefault="000D605A"/>
    <w:sectPr w:rsidR="000D605A" w:rsidSect="000D605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863758"/>
    <w:multiLevelType w:val="multilevel"/>
    <w:tmpl w:val="F246F8EE"/>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1" w15:restartNumberingAfterBreak="0">
    <w:nsid w:val="3CCC2F7F"/>
    <w:multiLevelType w:val="multilevel"/>
    <w:tmpl w:val="9CB0AFD4"/>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2" w15:restartNumberingAfterBreak="0">
    <w:nsid w:val="626879A2"/>
    <w:multiLevelType w:val="multilevel"/>
    <w:tmpl w:val="2F60D606"/>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3" w15:restartNumberingAfterBreak="0">
    <w:nsid w:val="7F970EA4"/>
    <w:multiLevelType w:val="multilevel"/>
    <w:tmpl w:val="95B86072"/>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605A"/>
    <w:rsid w:val="000066BE"/>
    <w:rsid w:val="000168AB"/>
    <w:rsid w:val="00027C0F"/>
    <w:rsid w:val="00035108"/>
    <w:rsid w:val="0006073A"/>
    <w:rsid w:val="00075DC6"/>
    <w:rsid w:val="00094F2F"/>
    <w:rsid w:val="000B7941"/>
    <w:rsid w:val="000C5D3E"/>
    <w:rsid w:val="000D116E"/>
    <w:rsid w:val="000D605A"/>
    <w:rsid w:val="000D64FF"/>
    <w:rsid w:val="000E275E"/>
    <w:rsid w:val="000F3021"/>
    <w:rsid w:val="00134D57"/>
    <w:rsid w:val="0017214D"/>
    <w:rsid w:val="001C5203"/>
    <w:rsid w:val="001C7A81"/>
    <w:rsid w:val="001D53CE"/>
    <w:rsid w:val="00264CE7"/>
    <w:rsid w:val="00304186"/>
    <w:rsid w:val="00340F4A"/>
    <w:rsid w:val="00343D05"/>
    <w:rsid w:val="003D4D34"/>
    <w:rsid w:val="003E22E8"/>
    <w:rsid w:val="004032AC"/>
    <w:rsid w:val="0040526A"/>
    <w:rsid w:val="0042446A"/>
    <w:rsid w:val="004435B1"/>
    <w:rsid w:val="0047544A"/>
    <w:rsid w:val="00485215"/>
    <w:rsid w:val="004A6D00"/>
    <w:rsid w:val="004B02D8"/>
    <w:rsid w:val="004B1245"/>
    <w:rsid w:val="004B2CB1"/>
    <w:rsid w:val="00544872"/>
    <w:rsid w:val="00587E31"/>
    <w:rsid w:val="005C41ED"/>
    <w:rsid w:val="005E0BB4"/>
    <w:rsid w:val="005E0CF1"/>
    <w:rsid w:val="0060286C"/>
    <w:rsid w:val="006058C2"/>
    <w:rsid w:val="0060722F"/>
    <w:rsid w:val="006A4788"/>
    <w:rsid w:val="006A7BA9"/>
    <w:rsid w:val="006C5805"/>
    <w:rsid w:val="00791FC2"/>
    <w:rsid w:val="00795FCF"/>
    <w:rsid w:val="007B0F17"/>
    <w:rsid w:val="007D764B"/>
    <w:rsid w:val="007F7F02"/>
    <w:rsid w:val="00824B35"/>
    <w:rsid w:val="00832BF3"/>
    <w:rsid w:val="008400E9"/>
    <w:rsid w:val="00874137"/>
    <w:rsid w:val="008A759F"/>
    <w:rsid w:val="008B022C"/>
    <w:rsid w:val="008C0807"/>
    <w:rsid w:val="008E0567"/>
    <w:rsid w:val="008E6B61"/>
    <w:rsid w:val="009312C7"/>
    <w:rsid w:val="009335C4"/>
    <w:rsid w:val="00936186"/>
    <w:rsid w:val="00955A3D"/>
    <w:rsid w:val="00963B8A"/>
    <w:rsid w:val="0098723F"/>
    <w:rsid w:val="00A21FD2"/>
    <w:rsid w:val="00A22A15"/>
    <w:rsid w:val="00A52A68"/>
    <w:rsid w:val="00A6760E"/>
    <w:rsid w:val="00B02AFB"/>
    <w:rsid w:val="00B442C3"/>
    <w:rsid w:val="00B608D4"/>
    <w:rsid w:val="00B63197"/>
    <w:rsid w:val="00B64393"/>
    <w:rsid w:val="00B9437E"/>
    <w:rsid w:val="00B95CB0"/>
    <w:rsid w:val="00BF6367"/>
    <w:rsid w:val="00C640D2"/>
    <w:rsid w:val="00C84FE1"/>
    <w:rsid w:val="00CC0BE8"/>
    <w:rsid w:val="00D43BD6"/>
    <w:rsid w:val="00DA5A57"/>
    <w:rsid w:val="00DB6D42"/>
    <w:rsid w:val="00DE5BF1"/>
    <w:rsid w:val="00E0423F"/>
    <w:rsid w:val="00E15B31"/>
    <w:rsid w:val="00E27D7B"/>
    <w:rsid w:val="00E80B52"/>
    <w:rsid w:val="00F43BD5"/>
    <w:rsid w:val="00F55B1D"/>
    <w:rsid w:val="00F91317"/>
    <w:rsid w:val="00FF5A1C"/>
    <w:rsid w:val="0EC779B6"/>
    <w:rsid w:val="2E9953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9953F1"/>
  <w15:chartTrackingRefBased/>
  <w15:docId w15:val="{9FFC16BE-F616-4305-BDA4-0BDDD4E5C8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0D605A"/>
    <w:pPr>
      <w:spacing w:after="0" w:line="360" w:lineRule="auto"/>
      <w:jc w:val="both"/>
      <w:outlineLvl w:val="0"/>
    </w:pPr>
    <w:rPr>
      <w:rFonts w:ascii="Times New Roman" w:eastAsia="Times New Roman" w:hAnsi="Times New Roman" w:cs="Times New Roman"/>
      <w:b/>
      <w:sz w:val="28"/>
      <w:szCs w:val="24"/>
    </w:rPr>
  </w:style>
  <w:style w:type="paragraph" w:styleId="Heading2">
    <w:name w:val="heading 2"/>
    <w:basedOn w:val="Normal"/>
    <w:next w:val="Normal"/>
    <w:link w:val="Heading2Char"/>
    <w:semiHidden/>
    <w:unhideWhenUsed/>
    <w:qFormat/>
    <w:rsid w:val="000D605A"/>
    <w:pPr>
      <w:spacing w:after="0" w:line="360" w:lineRule="auto"/>
      <w:jc w:val="both"/>
      <w:outlineLvl w:val="1"/>
    </w:pPr>
    <w:rPr>
      <w:rFonts w:ascii="Times New Roman" w:eastAsia="Times New Roman" w:hAnsi="Times New Roman" w:cs="Times New Roman"/>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D605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D605A"/>
    <w:rPr>
      <w:rFonts w:eastAsiaTheme="minorEastAsia"/>
      <w:lang w:val="en-US"/>
    </w:rPr>
  </w:style>
  <w:style w:type="character" w:customStyle="1" w:styleId="Heading1Char">
    <w:name w:val="Heading 1 Char"/>
    <w:basedOn w:val="DefaultParagraphFont"/>
    <w:link w:val="Heading1"/>
    <w:rsid w:val="000D605A"/>
    <w:rPr>
      <w:rFonts w:ascii="Times New Roman" w:eastAsia="Times New Roman" w:hAnsi="Times New Roman" w:cs="Times New Roman"/>
      <w:b/>
      <w:sz w:val="28"/>
      <w:szCs w:val="24"/>
    </w:rPr>
  </w:style>
  <w:style w:type="character" w:customStyle="1" w:styleId="Heading2Char">
    <w:name w:val="Heading 2 Char"/>
    <w:basedOn w:val="DefaultParagraphFont"/>
    <w:link w:val="Heading2"/>
    <w:semiHidden/>
    <w:rsid w:val="000D605A"/>
    <w:rPr>
      <w:rFonts w:ascii="Times New Roman" w:eastAsia="Times New Roman" w:hAnsi="Times New Roman" w:cs="Times New Roman"/>
      <w:b/>
      <w:sz w:val="24"/>
      <w:szCs w:val="24"/>
    </w:rPr>
  </w:style>
  <w:style w:type="character" w:styleId="Hyperlink">
    <w:name w:val="Hyperlink"/>
    <w:basedOn w:val="DefaultParagraphFont"/>
    <w:uiPriority w:val="99"/>
    <w:semiHidden/>
    <w:unhideWhenUsed/>
    <w:rsid w:val="000D605A"/>
    <w:rPr>
      <w:color w:val="0563C1" w:themeColor="hyperlink"/>
      <w:u w:val="single"/>
    </w:rPr>
  </w:style>
  <w:style w:type="paragraph" w:styleId="TOC1">
    <w:name w:val="toc 1"/>
    <w:basedOn w:val="Normal"/>
    <w:next w:val="Normal"/>
    <w:autoRedefine/>
    <w:uiPriority w:val="39"/>
    <w:semiHidden/>
    <w:unhideWhenUsed/>
    <w:rsid w:val="000D605A"/>
    <w:pPr>
      <w:spacing w:after="100" w:line="276" w:lineRule="auto"/>
    </w:pPr>
    <w:rPr>
      <w:rFonts w:ascii="Arial" w:eastAsia="Arial" w:hAnsi="Arial" w:cs="Arial"/>
    </w:rPr>
  </w:style>
  <w:style w:type="paragraph" w:styleId="TOC2">
    <w:name w:val="toc 2"/>
    <w:basedOn w:val="Normal"/>
    <w:next w:val="Normal"/>
    <w:autoRedefine/>
    <w:uiPriority w:val="39"/>
    <w:semiHidden/>
    <w:unhideWhenUsed/>
    <w:rsid w:val="000D605A"/>
    <w:pPr>
      <w:spacing w:after="100" w:line="276" w:lineRule="auto"/>
      <w:ind w:left="220"/>
    </w:pPr>
    <w:rPr>
      <w:rFonts w:ascii="Arial" w:eastAsia="Arial" w:hAnsi="Arial" w:cs="Arial"/>
    </w:rPr>
  </w:style>
  <w:style w:type="paragraph" w:styleId="TOCHeading">
    <w:name w:val="TOC Heading"/>
    <w:basedOn w:val="Heading1"/>
    <w:next w:val="Normal"/>
    <w:uiPriority w:val="39"/>
    <w:semiHidden/>
    <w:unhideWhenUsed/>
    <w:qFormat/>
    <w:rsid w:val="000D605A"/>
    <w:pPr>
      <w:keepNext/>
      <w:keepLines/>
      <w:spacing w:before="480" w:line="276" w:lineRule="auto"/>
      <w:jc w:val="left"/>
      <w:outlineLvl w:val="9"/>
    </w:pPr>
    <w:rPr>
      <w:rFonts w:asciiTheme="majorHAnsi" w:eastAsiaTheme="majorEastAsia" w:hAnsiTheme="majorHAnsi" w:cstheme="majorBidi"/>
      <w:bCs/>
      <w:color w:val="2F5496" w:themeColor="accent1" w:themeShade="BF"/>
      <w:szCs w:val="28"/>
      <w:lang w:val="en-US"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86166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gentk\AppData\Local\Packages\microsoft.windowscommunicationsapps_8wekyb3d8bbwe\LocalState\Files\S0\853\Attachments\UKS14307%5b1697%5d.docx" TargetMode="External"/><Relationship Id="rId18" Type="http://schemas.openxmlformats.org/officeDocument/2006/relationships/hyperlink" Target="file:///C:\Users\gentk\AppData\Local\Packages\microsoft.windowscommunicationsapps_8wekyb3d8bbwe\LocalState\Files\S0\853\Attachments\UKS14307%5b1697%5d.docx" TargetMode="External"/><Relationship Id="rId26" Type="http://schemas.openxmlformats.org/officeDocument/2006/relationships/hyperlink" Target="file:///C:\Users\gentk\AppData\Local\Packages\microsoft.windowscommunicationsapps_8wekyb3d8bbwe\LocalState\Files\S0\853\Attachments\UKS14307%5b1697%5d.docx" TargetMode="External"/><Relationship Id="rId39" Type="http://schemas.openxmlformats.org/officeDocument/2006/relationships/theme" Target="theme/theme1.xml"/><Relationship Id="rId21" Type="http://schemas.openxmlformats.org/officeDocument/2006/relationships/hyperlink" Target="file:///C:\Users\gentk\AppData\Local\Packages\microsoft.windowscommunicationsapps_8wekyb3d8bbwe\LocalState\Files\S0\853\Attachments\UKS14307%5b1697%5d.docx" TargetMode="External"/><Relationship Id="rId34" Type="http://schemas.openxmlformats.org/officeDocument/2006/relationships/hyperlink" Target="file:///C:\Users\gentk\AppData\Local\Packages\microsoft.windowscommunicationsapps_8wekyb3d8bbwe\LocalState\Files\S0\853\Attachments\UKS14307%5b1697%5d.docx" TargetMode="External"/><Relationship Id="rId7" Type="http://schemas.openxmlformats.org/officeDocument/2006/relationships/webSettings" Target="webSettings.xml"/><Relationship Id="rId12" Type="http://schemas.openxmlformats.org/officeDocument/2006/relationships/hyperlink" Target="file:///C:\Users\gentk\AppData\Local\Packages\microsoft.windowscommunicationsapps_8wekyb3d8bbwe\LocalState\Files\S0\853\Attachments\UKS14307%5b1697%5d.docx" TargetMode="External"/><Relationship Id="rId17" Type="http://schemas.openxmlformats.org/officeDocument/2006/relationships/hyperlink" Target="file:///C:\Users\gentk\AppData\Local\Packages\microsoft.windowscommunicationsapps_8wekyb3d8bbwe\LocalState\Files\S0\853\Attachments\UKS14307%5b1697%5d.docx" TargetMode="External"/><Relationship Id="rId25" Type="http://schemas.openxmlformats.org/officeDocument/2006/relationships/hyperlink" Target="file:///C:\Users\gentk\AppData\Local\Packages\microsoft.windowscommunicationsapps_8wekyb3d8bbwe\LocalState\Files\S0\853\Attachments\UKS14307%5b1697%5d.docx" TargetMode="External"/><Relationship Id="rId33" Type="http://schemas.openxmlformats.org/officeDocument/2006/relationships/hyperlink" Target="file:///C:\Users\gentk\AppData\Local\Packages\microsoft.windowscommunicationsapps_8wekyb3d8bbwe\LocalState\Files\S0\853\Attachments\UKS14307%5b1697%5d.docx"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file:///C:\Users\gentk\AppData\Local\Packages\microsoft.windowscommunicationsapps_8wekyb3d8bbwe\LocalState\Files\S0\853\Attachments\UKS14307%5b1697%5d.docx" TargetMode="External"/><Relationship Id="rId20" Type="http://schemas.openxmlformats.org/officeDocument/2006/relationships/hyperlink" Target="file:///C:\Users\gentk\AppData\Local\Packages\microsoft.windowscommunicationsapps_8wekyb3d8bbwe\LocalState\Files\S0\853\Attachments\UKS14307%5b1697%5d.docx" TargetMode="External"/><Relationship Id="rId29" Type="http://schemas.openxmlformats.org/officeDocument/2006/relationships/hyperlink" Target="file:///C:\Users\gentk\AppData\Local\Packages\microsoft.windowscommunicationsapps_8wekyb3d8bbwe\LocalState\Files\S0\853\Attachments\UKS14307%5b1697%5d.docx"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file:///C:\Users\gentk\AppData\Local\Packages\microsoft.windowscommunicationsapps_8wekyb3d8bbwe\LocalState\Files\S0\853\Attachments\UKS14307%5b1697%5d.docx" TargetMode="External"/><Relationship Id="rId24" Type="http://schemas.openxmlformats.org/officeDocument/2006/relationships/hyperlink" Target="file:///C:\Users\gentk\AppData\Local\Packages\microsoft.windowscommunicationsapps_8wekyb3d8bbwe\LocalState\Files\S0\853\Attachments\UKS14307%5b1697%5d.docx" TargetMode="External"/><Relationship Id="rId32" Type="http://schemas.openxmlformats.org/officeDocument/2006/relationships/hyperlink" Target="file:///C:\Users\gentk\AppData\Local\Packages\microsoft.windowscommunicationsapps_8wekyb3d8bbwe\LocalState\Files\S0\853\Attachments\UKS14307%5b1697%5d.docx" TargetMode="External"/><Relationship Id="rId37" Type="http://schemas.openxmlformats.org/officeDocument/2006/relationships/hyperlink" Target="file:///C:\Users\gentk\AppData\Local\Packages\microsoft.windowscommunicationsapps_8wekyb3d8bbwe\LocalState\Files\S0\853\Attachments\UKS14307%5b1697%5d.docx" TargetMode="External"/><Relationship Id="rId5" Type="http://schemas.openxmlformats.org/officeDocument/2006/relationships/styles" Target="styles.xml"/><Relationship Id="rId15" Type="http://schemas.openxmlformats.org/officeDocument/2006/relationships/hyperlink" Target="file:///C:\Users\gentk\AppData\Local\Packages\microsoft.windowscommunicationsapps_8wekyb3d8bbwe\LocalState\Files\S0\853\Attachments\UKS14307%5b1697%5d.docx" TargetMode="External"/><Relationship Id="rId23" Type="http://schemas.openxmlformats.org/officeDocument/2006/relationships/hyperlink" Target="file:///C:\Users\gentk\AppData\Local\Packages\microsoft.windowscommunicationsapps_8wekyb3d8bbwe\LocalState\Files\S0\853\Attachments\UKS14307%5b1697%5d.docx" TargetMode="External"/><Relationship Id="rId28" Type="http://schemas.openxmlformats.org/officeDocument/2006/relationships/hyperlink" Target="file:///C:\Users\gentk\AppData\Local\Packages\microsoft.windowscommunicationsapps_8wekyb3d8bbwe\LocalState\Files\S0\853\Attachments\UKS14307%5b1697%5d.docx" TargetMode="External"/><Relationship Id="rId36" Type="http://schemas.openxmlformats.org/officeDocument/2006/relationships/hyperlink" Target="file:///C:\Users\gentk\AppData\Local\Packages\microsoft.windowscommunicationsapps_8wekyb3d8bbwe\LocalState\Files\S0\853\Attachments\UKS14307%5b1697%5d.docx" TargetMode="External"/><Relationship Id="rId10" Type="http://schemas.openxmlformats.org/officeDocument/2006/relationships/hyperlink" Target="file:///C:\Users\gentk\AppData\Local\Packages\microsoft.windowscommunicationsapps_8wekyb3d8bbwe\LocalState\Files\S0\853\Attachments\UKS14307%5b1697%5d.docx" TargetMode="External"/><Relationship Id="rId19" Type="http://schemas.openxmlformats.org/officeDocument/2006/relationships/hyperlink" Target="file:///C:\Users\gentk\AppData\Local\Packages\microsoft.windowscommunicationsapps_8wekyb3d8bbwe\LocalState\Files\S0\853\Attachments\UKS14307%5b1697%5d.docx" TargetMode="External"/><Relationship Id="rId31" Type="http://schemas.openxmlformats.org/officeDocument/2006/relationships/hyperlink" Target="file:///C:\Users\gentk\AppData\Local\Packages\microsoft.windowscommunicationsapps_8wekyb3d8bbwe\LocalState\Files\S0\853\Attachments\UKS14307%5b1697%5d.docx" TargetMode="External"/><Relationship Id="rId4" Type="http://schemas.openxmlformats.org/officeDocument/2006/relationships/numbering" Target="numbering.xml"/><Relationship Id="rId9" Type="http://schemas.openxmlformats.org/officeDocument/2006/relationships/hyperlink" Target="https://en.wikipedia.org/wiki/University_of_Wales_Trinity_Saint_David" TargetMode="External"/><Relationship Id="rId14" Type="http://schemas.openxmlformats.org/officeDocument/2006/relationships/hyperlink" Target="file:///C:\Users\gentk\AppData\Local\Packages\microsoft.windowscommunicationsapps_8wekyb3d8bbwe\LocalState\Files\S0\853\Attachments\UKS14307%5b1697%5d.docx" TargetMode="External"/><Relationship Id="rId22" Type="http://schemas.openxmlformats.org/officeDocument/2006/relationships/hyperlink" Target="file:///C:\Users\gentk\AppData\Local\Packages\microsoft.windowscommunicationsapps_8wekyb3d8bbwe\LocalState\Files\S0\853\Attachments\UKS14307%5b1697%5d.docx" TargetMode="External"/><Relationship Id="rId27" Type="http://schemas.openxmlformats.org/officeDocument/2006/relationships/hyperlink" Target="file:///C:\Users\gentk\AppData\Local\Packages\microsoft.windowscommunicationsapps_8wekyb3d8bbwe\LocalState\Files\S0\853\Attachments\UKS14307%5b1697%5d.docx" TargetMode="External"/><Relationship Id="rId30" Type="http://schemas.openxmlformats.org/officeDocument/2006/relationships/hyperlink" Target="file:///C:\Users\gentk\AppData\Local\Packages\microsoft.windowscommunicationsapps_8wekyb3d8bbwe\LocalState\Files\S0\853\Attachments\UKS14307%5b1697%5d.docx" TargetMode="External"/><Relationship Id="rId35" Type="http://schemas.openxmlformats.org/officeDocument/2006/relationships/hyperlink" Target="file:///C:\Users\gentk\AppData\Local\Packages\microsoft.windowscommunicationsapps_8wekyb3d8bbwe\LocalState\Files\S0\853\Attachments\UKS14307%5b1697%5d.docx" TargetMode="External"/><Relationship Id="rId8" Type="http://schemas.openxmlformats.org/officeDocument/2006/relationships/image" Target="media/image1.png"/><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843ED7FE061794FBDF7AA77C19C4624" ma:contentTypeVersion="7" ma:contentTypeDescription="Create a new document." ma:contentTypeScope="" ma:versionID="1245ebf88d7dd4bb8e7d884f936a9d44">
  <xsd:schema xmlns:xsd="http://www.w3.org/2001/XMLSchema" xmlns:xs="http://www.w3.org/2001/XMLSchema" xmlns:p="http://schemas.microsoft.com/office/2006/metadata/properties" xmlns:ns3="49c45af5-9d1f-404d-b7b6-010882c58f8f" xmlns:ns4="112c5549-1aac-4694-9738-4d0b4b1f7a1a" targetNamespace="http://schemas.microsoft.com/office/2006/metadata/properties" ma:root="true" ma:fieldsID="1829ad74a7fadf2d6a48d1a22b9f47c1" ns3:_="" ns4:_="">
    <xsd:import namespace="49c45af5-9d1f-404d-b7b6-010882c58f8f"/>
    <xsd:import namespace="112c5549-1aac-4694-9738-4d0b4b1f7a1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9c45af5-9d1f-404d-b7b6-010882c58f8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12c5549-1aac-4694-9738-4d0b4b1f7a1a"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19EC6F5-5E97-4265-99AC-C6036D49ED7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9c45af5-9d1f-404d-b7b6-010882c58f8f"/>
    <ds:schemaRef ds:uri="112c5549-1aac-4694-9738-4d0b4b1f7a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73CA111-50AC-4D28-AB9B-4A41A6DF2762}">
  <ds:schemaRefs>
    <ds:schemaRef ds:uri="http://schemas.microsoft.com/sharepoint/v3/contenttype/forms"/>
  </ds:schemaRefs>
</ds:datastoreItem>
</file>

<file path=customXml/itemProps3.xml><?xml version="1.0" encoding="utf-8"?>
<ds:datastoreItem xmlns:ds="http://schemas.openxmlformats.org/officeDocument/2006/customXml" ds:itemID="{40097B7D-432D-442F-A67B-75C46596AFC2}">
  <ds:schemaRefs>
    <ds:schemaRef ds:uri="http://schemas.openxmlformats.org/package/2006/metadata/core-properties"/>
    <ds:schemaRef ds:uri="http://schemas.microsoft.com/office/infopath/2007/PartnerControls"/>
    <ds:schemaRef ds:uri="http://www.w3.org/XML/1998/namespace"/>
    <ds:schemaRef ds:uri="http://schemas.microsoft.com/office/2006/documentManagement/types"/>
    <ds:schemaRef ds:uri="49c45af5-9d1f-404d-b7b6-010882c58f8f"/>
    <ds:schemaRef ds:uri="http://schemas.microsoft.com/office/2006/metadata/properties"/>
    <ds:schemaRef ds:uri="http://purl.org/dc/elements/1.1/"/>
    <ds:schemaRef ds:uri="112c5549-1aac-4694-9738-4d0b4b1f7a1a"/>
    <ds:schemaRef ds:uri="http://purl.org/dc/dcmitype/"/>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24</Pages>
  <Words>6352</Words>
  <Characters>36210</Characters>
  <Application>Microsoft Office Word</Application>
  <DocSecurity>0</DocSecurity>
  <Lines>301</Lines>
  <Paragraphs>84</Paragraphs>
  <ScaleCrop>false</ScaleCrop>
  <Company/>
  <LinksUpToDate>false</LinksUpToDate>
  <CharactersWithSpaces>42478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projects in the organisation.</dc:title>
  <dc:subject/>
  <dc:creator>anafieu jalloh</dc:creator>
  <cp:keywords/>
  <dc:description/>
  <cp:lastModifiedBy>anafieu jalloh</cp:lastModifiedBy>
  <cp:revision>2</cp:revision>
  <dcterms:created xsi:type="dcterms:W3CDTF">2021-04-28T17:57:00Z</dcterms:created>
  <dcterms:modified xsi:type="dcterms:W3CDTF">2021-04-28T17:57:00Z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0x010100F843ED7FE061794FBDF7AA77C19C4624</vt:lpwstr>
  </property>
</Properties>
</file>