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222377412"/>
        <w:docPartObj>
          <w:docPartGallery w:val="Cover Pages"/>
          <w:docPartUnique/>
        </w:docPartObj>
      </w:sdtPr>
      <w:sdtEndPr>
        <w:rPr>
          <w:rFonts w:eastAsiaTheme="minorHAnsi"/>
          <w:color w:val="auto"/>
          <w:lang w:val="en-GB"/>
        </w:rPr>
      </w:sdtEndPr>
      <w:sdtContent>
        <w:p w14:paraId="574F1471" w14:textId="73F410AB" w:rsidR="002B2B5D" w:rsidRDefault="002B2B5D">
          <w:pPr>
            <w:pStyle w:val="NoSpacing"/>
            <w:spacing w:before="1540" w:after="240"/>
            <w:jc w:val="center"/>
            <w:rPr>
              <w:color w:val="4472C4" w:themeColor="accent1"/>
            </w:rPr>
          </w:pPr>
          <w:r>
            <w:rPr>
              <w:noProof/>
              <w:color w:val="4472C4" w:themeColor="accent1"/>
            </w:rPr>
            <w:drawing>
              <wp:inline distT="0" distB="0" distL="0" distR="0" wp14:anchorId="4D22B11A" wp14:editId="56173BF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407FCF11BEA4B0C97E61CE107E79A8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D008D9" w14:textId="7EC184A1" w:rsidR="002B2B5D" w:rsidRDefault="002B2B5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Investigating a representative workforce in dyfed powys police; from recruitment to retention</w:t>
              </w:r>
            </w:p>
          </w:sdtContent>
        </w:sdt>
        <w:sdt>
          <w:sdtPr>
            <w:rPr>
              <w:color w:val="4472C4" w:themeColor="accent1"/>
              <w:sz w:val="28"/>
              <w:szCs w:val="28"/>
            </w:rPr>
            <w:alias w:val="Subtitle"/>
            <w:tag w:val=""/>
            <w:id w:val="328029620"/>
            <w:placeholder>
              <w:docPart w:val="CEB61394FAA9446F8921D28C5C1DE22E"/>
            </w:placeholder>
            <w:showingPlcHdr/>
            <w:dataBinding w:prefixMappings="xmlns:ns0='http://purl.org/dc/elements/1.1/' xmlns:ns1='http://schemas.openxmlformats.org/package/2006/metadata/core-properties' " w:xpath="/ns1:coreProperties[1]/ns0:subject[1]" w:storeItemID="{6C3C8BC8-F283-45AE-878A-BAB7291924A1}"/>
            <w:text/>
          </w:sdtPr>
          <w:sdtContent>
            <w:p w14:paraId="3AF01F7C" w14:textId="47075E52" w:rsidR="002B2B5D" w:rsidRDefault="002B2B5D">
              <w:pPr>
                <w:pStyle w:val="NoSpacing"/>
                <w:jc w:val="center"/>
                <w:rPr>
                  <w:color w:val="4472C4" w:themeColor="accent1"/>
                  <w:sz w:val="28"/>
                  <w:szCs w:val="28"/>
                </w:rPr>
              </w:pPr>
              <w:r>
                <w:rPr>
                  <w:color w:val="4472C4" w:themeColor="accent1"/>
                  <w:sz w:val="28"/>
                  <w:szCs w:val="28"/>
                </w:rPr>
                <w:t>[Document subtitle]</w:t>
              </w:r>
            </w:p>
          </w:sdtContent>
        </w:sdt>
        <w:p w14:paraId="28F4A9CC" w14:textId="75305E56" w:rsidR="002B2B5D" w:rsidRDefault="002B2B5D">
          <w:pPr>
            <w:pStyle w:val="NoSpacing"/>
            <w:spacing w:before="480"/>
            <w:jc w:val="center"/>
            <w:rPr>
              <w:color w:val="4472C4" w:themeColor="accent1"/>
            </w:rPr>
          </w:pPr>
          <w:r>
            <w:rPr>
              <w:noProof/>
            </w:rPr>
            <w:drawing>
              <wp:anchor distT="0" distB="0" distL="114300" distR="114300" simplePos="0" relativeHeight="251660288" behindDoc="0" locked="0" layoutInCell="1" allowOverlap="1" wp14:anchorId="0B9C0F4C" wp14:editId="5BA010F0">
                <wp:simplePos x="0" y="0"/>
                <wp:positionH relativeFrom="margin">
                  <wp:align>center</wp:align>
                </wp:positionH>
                <wp:positionV relativeFrom="paragraph">
                  <wp:posOffset>312420</wp:posOffset>
                </wp:positionV>
                <wp:extent cx="4150360" cy="2075180"/>
                <wp:effectExtent l="0" t="0" r="2540" b="127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0360" cy="2075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4472C4" w:themeColor="accent1"/>
            </w:rPr>
            <mc:AlternateContent>
              <mc:Choice Requires="wps">
                <w:drawing>
                  <wp:anchor distT="0" distB="0" distL="114300" distR="114300" simplePos="0" relativeHeight="251659264" behindDoc="0" locked="0" layoutInCell="1" allowOverlap="1" wp14:anchorId="2BD53723" wp14:editId="1A93B0F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B29C32D" w14:textId="032953E0" w:rsidR="002B2B5D" w:rsidRDefault="002B2B5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C3185BD" w14:textId="2AE76246" w:rsidR="002B2B5D" w:rsidRDefault="002B2B5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samuel james cavill</w:t>
                                    </w:r>
                                  </w:sdtContent>
                                </w:sdt>
                              </w:p>
                              <w:p w14:paraId="42E48F2F" w14:textId="5AF65861" w:rsidR="002B2B5D" w:rsidRDefault="002B2B5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1800405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D5372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B29C32D" w14:textId="032953E0" w:rsidR="002B2B5D" w:rsidRDefault="002B2B5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C3185BD" w14:textId="2AE76246" w:rsidR="002B2B5D" w:rsidRDefault="002B2B5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samuel james cavill</w:t>
                              </w:r>
                            </w:sdtContent>
                          </w:sdt>
                        </w:p>
                        <w:p w14:paraId="42E48F2F" w14:textId="5AF65861" w:rsidR="002B2B5D" w:rsidRDefault="002B2B5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1800405</w:t>
                              </w:r>
                            </w:sdtContent>
                          </w:sdt>
                        </w:p>
                      </w:txbxContent>
                    </v:textbox>
                    <w10:wrap anchorx="margin" anchory="page"/>
                  </v:shape>
                </w:pict>
              </mc:Fallback>
            </mc:AlternateContent>
          </w:r>
        </w:p>
        <w:p w14:paraId="61BD98F2" w14:textId="446F01B9" w:rsidR="002B2B5D" w:rsidRDefault="002B2B5D">
          <w:r>
            <w:br w:type="page"/>
          </w:r>
        </w:p>
      </w:sdtContent>
    </w:sdt>
    <w:p w14:paraId="1A57135A" w14:textId="402DDDE5" w:rsidR="0070561A" w:rsidRDefault="0070561A" w:rsidP="002B2B5D">
      <w:pPr>
        <w:spacing w:line="480" w:lineRule="auto"/>
        <w:rPr>
          <w:rFonts w:ascii="Arial" w:hAnsi="Arial" w:cs="Arial"/>
        </w:rPr>
      </w:pPr>
      <w:r>
        <w:rPr>
          <w:rFonts w:ascii="Arial" w:hAnsi="Arial" w:cs="Arial"/>
        </w:rPr>
        <w:lastRenderedPageBreak/>
        <w:t xml:space="preserve">In order to successfully complete the Practice-Based Portfolio, I intend to volunteer 80-hours of unpaid work for Dyfed-Powys Police as a special constable. I have been a special constable for just under two years and currently based in Ammanford, Carmarthenshire. Dyfed-Powys Police is a force that covers over one million hectares of agriculture land with more than 350 miles of coastlines, therefore, recognises as being rural force. Dyfed-Powys Police serve 515,000 people which increases with tourist throughout the year. Dyfed-Powys Police abide by their mission which is to </w:t>
      </w:r>
      <w:r>
        <w:rPr>
          <w:rFonts w:ascii="Arial" w:hAnsi="Arial" w:cs="Arial"/>
          <w:i/>
          <w:iCs/>
        </w:rPr>
        <w:t xml:space="preserve">‘safeguard our communities, together’ </w:t>
      </w:r>
      <w:r>
        <w:rPr>
          <w:rFonts w:ascii="Arial" w:hAnsi="Arial" w:cs="Arial"/>
        </w:rPr>
        <w:t xml:space="preserve">(Dyfed-Powys Police, online). Alongside their mission, the force aims to provide a </w:t>
      </w:r>
      <w:r w:rsidR="00746E5A">
        <w:rPr>
          <w:rFonts w:ascii="Arial" w:hAnsi="Arial" w:cs="Arial"/>
        </w:rPr>
        <w:t>first-class</w:t>
      </w:r>
      <w:r>
        <w:rPr>
          <w:rFonts w:ascii="Arial" w:hAnsi="Arial" w:cs="Arial"/>
        </w:rPr>
        <w:t xml:space="preserve"> service through being visible and accessible, ensuring that the communities which they serve remains safe.</w:t>
      </w:r>
    </w:p>
    <w:p w14:paraId="3AA66D96" w14:textId="11AB3924" w:rsidR="00746E5A" w:rsidRDefault="00746E5A" w:rsidP="002B2B5D">
      <w:pPr>
        <w:spacing w:line="480" w:lineRule="auto"/>
        <w:rPr>
          <w:rFonts w:ascii="Arial" w:hAnsi="Arial" w:cs="Arial"/>
        </w:rPr>
      </w:pPr>
      <w:r>
        <w:rPr>
          <w:rFonts w:ascii="Arial" w:hAnsi="Arial" w:cs="Arial"/>
        </w:rPr>
        <w:t xml:space="preserve">Being a special constable is a position which warrants an individual the same powers and uniform as a police constable, however, it is a volunteering role which does not entail a salary except for food allowances and travelling expenses. The role of a special constable is very unique as it enables you to have a real insight in policing in regards to the type of work that is required, attending calls which is life threatening, helping those who at most vulnerable but also being visible and accessible to the community which you serve, providing reassurance and increasing positive perception of the police from the public which is essential as it builds trust and develop a strong relationship between the police and the public. </w:t>
      </w:r>
    </w:p>
    <w:p w14:paraId="72CC891D" w14:textId="77777777" w:rsidR="00621DA2" w:rsidRDefault="00746E5A" w:rsidP="002B2B5D">
      <w:pPr>
        <w:spacing w:line="480" w:lineRule="auto"/>
        <w:rPr>
          <w:rFonts w:ascii="Arial" w:hAnsi="Arial" w:cs="Arial"/>
        </w:rPr>
      </w:pPr>
      <w:r>
        <w:rPr>
          <w:rFonts w:ascii="Arial" w:hAnsi="Arial" w:cs="Arial"/>
        </w:rPr>
        <w:t>The role of a special constable aided me in developing my personal skills which can be transferred to passing the rigorous recruitment process which the police ha</w:t>
      </w:r>
      <w:r w:rsidR="00F71988">
        <w:rPr>
          <w:rFonts w:ascii="Arial" w:hAnsi="Arial" w:cs="Arial"/>
        </w:rPr>
        <w:t xml:space="preserve">ve. In addition, I will have excellent prior knowledge of policing when I join full time as a police constable. As previously mentioned, the skills I developed through the special constabulary has been </w:t>
      </w:r>
      <w:r w:rsidR="00F71988" w:rsidRPr="00F71988">
        <w:rPr>
          <w:rFonts w:ascii="Arial" w:hAnsi="Arial" w:cs="Arial"/>
        </w:rPr>
        <w:t>invaluable</w:t>
      </w:r>
      <w:r w:rsidR="00F71988">
        <w:rPr>
          <w:rFonts w:ascii="Arial" w:hAnsi="Arial" w:cs="Arial"/>
        </w:rPr>
        <w:t xml:space="preserve">. Firstly, my communication skills had improved which is essential when speaking to partner agencies, colleagues and members of the public. From this, I was able to obtain important local knowledge which can be useful in terms of tackling anti-social behaviour. </w:t>
      </w:r>
    </w:p>
    <w:p w14:paraId="5ED55246" w14:textId="77777777" w:rsidR="00621DA2" w:rsidRDefault="00621DA2" w:rsidP="002B2B5D">
      <w:pPr>
        <w:spacing w:line="480" w:lineRule="auto"/>
        <w:rPr>
          <w:rFonts w:ascii="Arial" w:hAnsi="Arial" w:cs="Arial"/>
        </w:rPr>
      </w:pPr>
    </w:p>
    <w:p w14:paraId="03E41C79" w14:textId="38C233C7" w:rsidR="00621DA2" w:rsidRDefault="00F71988" w:rsidP="002B2B5D">
      <w:pPr>
        <w:spacing w:line="480" w:lineRule="auto"/>
        <w:rPr>
          <w:rFonts w:ascii="Arial" w:hAnsi="Arial" w:cs="Arial"/>
        </w:rPr>
      </w:pPr>
      <w:r>
        <w:rPr>
          <w:rFonts w:ascii="Arial" w:hAnsi="Arial" w:cs="Arial"/>
        </w:rPr>
        <w:lastRenderedPageBreak/>
        <w:t xml:space="preserve">Secondly, </w:t>
      </w:r>
      <w:r w:rsidR="00621DA2">
        <w:rPr>
          <w:rFonts w:ascii="Arial" w:hAnsi="Arial" w:cs="Arial"/>
        </w:rPr>
        <w:t>I am able to manage conflict which is paramount as a police constable as the majority of the calls they attend relates to some sort of a dispute which could be neighbourly or at a night club. Thirdly, showing compassion to those who are going through the darkest times which could be losing a loved one or feeling suicidal. Having a broader insight into mental health which is big in policing in the modern-day society.</w:t>
      </w:r>
    </w:p>
    <w:p w14:paraId="0639A291" w14:textId="77777777" w:rsidR="00C20DEC" w:rsidRDefault="00621DA2" w:rsidP="002B2B5D">
      <w:pPr>
        <w:spacing w:line="480" w:lineRule="auto"/>
        <w:rPr>
          <w:rFonts w:ascii="Arial" w:hAnsi="Arial" w:cs="Arial"/>
        </w:rPr>
      </w:pPr>
      <w:r>
        <w:rPr>
          <w:rFonts w:ascii="Arial" w:hAnsi="Arial" w:cs="Arial"/>
        </w:rPr>
        <w:t xml:space="preserve">Within the special constabulary, there are opportunities to progress to higher ranks such as special sergeant, special inspector and further which </w:t>
      </w:r>
      <w:r w:rsidR="00734DD8">
        <w:rPr>
          <w:rFonts w:ascii="Arial" w:hAnsi="Arial" w:cs="Arial"/>
        </w:rPr>
        <w:t>develops your leadership skills, taking control of a team which can be transferable to any department within the police service. Furthermore, you be given additional opportunities to</w:t>
      </w:r>
      <w:r>
        <w:rPr>
          <w:rFonts w:ascii="Arial" w:hAnsi="Arial" w:cs="Arial"/>
        </w:rPr>
        <w:t xml:space="preserve">  </w:t>
      </w:r>
      <w:r w:rsidR="00734DD8">
        <w:rPr>
          <w:rFonts w:ascii="Arial" w:hAnsi="Arial" w:cs="Arial"/>
        </w:rPr>
        <w:t>progress your personal skills and go on specific trainings such as emergency first aid and compact training which is about dealing with missing people. Finally, you get to travel across the force and police various events such as the Royal Welsh and Iron Man in Tenby which develops your experience in dealing with large crowds, traffic control and providing reassurance to the tourist.</w:t>
      </w:r>
    </w:p>
    <w:p w14:paraId="63803248" w14:textId="77777777" w:rsidR="00C20DEC" w:rsidRDefault="00C20DEC" w:rsidP="002B2B5D">
      <w:pPr>
        <w:spacing w:line="480" w:lineRule="auto"/>
        <w:rPr>
          <w:rFonts w:ascii="Arial" w:hAnsi="Arial" w:cs="Arial"/>
        </w:rPr>
      </w:pPr>
    </w:p>
    <w:p w14:paraId="0C0A4D95" w14:textId="77777777" w:rsidR="00C20DEC" w:rsidRDefault="00C20DEC" w:rsidP="002B2B5D">
      <w:pPr>
        <w:spacing w:line="480" w:lineRule="auto"/>
        <w:rPr>
          <w:rFonts w:ascii="Arial" w:hAnsi="Arial" w:cs="Arial"/>
        </w:rPr>
      </w:pPr>
    </w:p>
    <w:p w14:paraId="2BF3CAB0" w14:textId="77777777" w:rsidR="00C20DEC" w:rsidRDefault="00C20DEC" w:rsidP="002B2B5D">
      <w:pPr>
        <w:spacing w:line="480" w:lineRule="auto"/>
        <w:rPr>
          <w:rFonts w:ascii="Arial" w:hAnsi="Arial" w:cs="Arial"/>
        </w:rPr>
      </w:pPr>
    </w:p>
    <w:p w14:paraId="7EED8FA8" w14:textId="77777777" w:rsidR="00C20DEC" w:rsidRDefault="00C20DEC" w:rsidP="002B2B5D">
      <w:pPr>
        <w:spacing w:line="480" w:lineRule="auto"/>
        <w:rPr>
          <w:rFonts w:ascii="Arial" w:hAnsi="Arial" w:cs="Arial"/>
        </w:rPr>
      </w:pPr>
    </w:p>
    <w:p w14:paraId="5BBAF1FF" w14:textId="77777777" w:rsidR="00C20DEC" w:rsidRDefault="00C20DEC" w:rsidP="002B2B5D">
      <w:pPr>
        <w:spacing w:line="480" w:lineRule="auto"/>
        <w:rPr>
          <w:rFonts w:ascii="Arial" w:hAnsi="Arial" w:cs="Arial"/>
        </w:rPr>
      </w:pPr>
    </w:p>
    <w:p w14:paraId="6D9CF680" w14:textId="77777777" w:rsidR="00C20DEC" w:rsidRDefault="00C20DEC" w:rsidP="002B2B5D">
      <w:pPr>
        <w:spacing w:line="480" w:lineRule="auto"/>
        <w:rPr>
          <w:rFonts w:ascii="Arial" w:hAnsi="Arial" w:cs="Arial"/>
        </w:rPr>
      </w:pPr>
    </w:p>
    <w:p w14:paraId="38BB64CF" w14:textId="77777777" w:rsidR="00C20DEC" w:rsidRDefault="00C20DEC" w:rsidP="002B2B5D">
      <w:pPr>
        <w:spacing w:line="480" w:lineRule="auto"/>
        <w:rPr>
          <w:rFonts w:ascii="Arial" w:hAnsi="Arial" w:cs="Arial"/>
        </w:rPr>
      </w:pPr>
    </w:p>
    <w:p w14:paraId="7E69A8A7" w14:textId="77777777" w:rsidR="00C20DEC" w:rsidRDefault="00C20DEC" w:rsidP="002B2B5D">
      <w:pPr>
        <w:spacing w:line="480" w:lineRule="auto"/>
        <w:rPr>
          <w:rFonts w:ascii="Arial" w:hAnsi="Arial" w:cs="Arial"/>
        </w:rPr>
      </w:pPr>
    </w:p>
    <w:p w14:paraId="36D0F37B" w14:textId="77777777" w:rsidR="00C20DEC" w:rsidRDefault="00C20DEC" w:rsidP="002B2B5D">
      <w:pPr>
        <w:spacing w:line="480" w:lineRule="auto"/>
        <w:rPr>
          <w:rFonts w:ascii="Arial" w:hAnsi="Arial" w:cs="Arial"/>
        </w:rPr>
      </w:pPr>
    </w:p>
    <w:p w14:paraId="340000B9" w14:textId="77777777" w:rsidR="00C20DEC" w:rsidRDefault="00C20DEC" w:rsidP="002B2B5D">
      <w:pPr>
        <w:spacing w:line="480" w:lineRule="auto"/>
        <w:rPr>
          <w:rFonts w:ascii="Arial" w:hAnsi="Arial" w:cs="Arial"/>
        </w:rPr>
      </w:pPr>
    </w:p>
    <w:p w14:paraId="36227E00" w14:textId="7F289750" w:rsidR="00AA5785" w:rsidRDefault="00507390" w:rsidP="002B2B5D">
      <w:pPr>
        <w:spacing w:line="480" w:lineRule="auto"/>
        <w:rPr>
          <w:rFonts w:ascii="Arial" w:hAnsi="Arial" w:cs="Arial"/>
        </w:rPr>
      </w:pPr>
      <w:r>
        <w:rPr>
          <w:rFonts w:ascii="Arial" w:hAnsi="Arial" w:cs="Arial"/>
        </w:rPr>
        <w:lastRenderedPageBreak/>
        <w:t>The area I will be investigating is the representative workforce in Dyfed-Powys Police; from recruitment to retention.</w:t>
      </w:r>
      <w:r w:rsidR="0078446F">
        <w:rPr>
          <w:rFonts w:ascii="Arial" w:hAnsi="Arial" w:cs="Arial"/>
        </w:rPr>
        <w:t xml:space="preserve"> The investigation will examine the statistics of Black, Asian, Minority Ethnic (BAME) in Dyfed- Powys Police </w:t>
      </w:r>
      <w:r w:rsidR="007D5CD5">
        <w:rPr>
          <w:rFonts w:ascii="Arial" w:hAnsi="Arial" w:cs="Arial"/>
        </w:rPr>
        <w:t xml:space="preserve">in terms of police constables, police community support officers (PCSO) and special constables. </w:t>
      </w:r>
      <w:r w:rsidR="00AA5785">
        <w:rPr>
          <w:rFonts w:ascii="Arial" w:hAnsi="Arial" w:cs="Arial"/>
        </w:rPr>
        <w:t>In reference to the Dyfed-Powys Police Plan 2017-2021, it clearly has ‘connecting with communities’ as one of their priorities, through adopting an engagement strategy to meet specific needs of the community and to strengthen opportunities for the community. In order to meet the demand of the communities, it is paramount to recognise what individuals are within your communities and understand their background, therefore, the police can build a positive relationship with the community.</w:t>
      </w:r>
    </w:p>
    <w:p w14:paraId="405431A2" w14:textId="09ADB6F6" w:rsidR="00501324" w:rsidRDefault="00501324" w:rsidP="002B2B5D">
      <w:pPr>
        <w:spacing w:line="480" w:lineRule="auto"/>
        <w:rPr>
          <w:rFonts w:ascii="Arial" w:hAnsi="Arial" w:cs="Arial"/>
        </w:rPr>
      </w:pPr>
      <w:r>
        <w:rPr>
          <w:rFonts w:ascii="Arial" w:hAnsi="Arial" w:cs="Arial"/>
        </w:rPr>
        <w:t xml:space="preserve">Throughout the investigation, I will be gathering all information through primary and secondary research. The primary research will include interviewing police constables, PCSO or special constables within Dyfed-Powys Police and take in their insight of the figures and establish what they want to see done to improve the statistics. The majority of the interviews will be done from those who are from Black, Asian, Minority Ethnic (BAME) communities, in addition, the purpose of this is to find out what got them into policing and have they had any challenging moments in policing. </w:t>
      </w:r>
    </w:p>
    <w:p w14:paraId="6850C445" w14:textId="2969BFE0" w:rsidR="00501324" w:rsidRDefault="00501324" w:rsidP="002B2B5D">
      <w:pPr>
        <w:spacing w:line="480" w:lineRule="auto"/>
        <w:rPr>
          <w:rFonts w:ascii="Arial" w:hAnsi="Arial" w:cs="Arial"/>
        </w:rPr>
      </w:pPr>
      <w:r>
        <w:rPr>
          <w:rFonts w:ascii="Arial" w:hAnsi="Arial" w:cs="Arial"/>
        </w:rPr>
        <w:t xml:space="preserve">Furthermore, the investigation will look into the engagement of students in primary and secondary schools to see if the schools’ liaison officers are promoting the police as a professional career and advertise it to those who are from the BAME community. </w:t>
      </w:r>
    </w:p>
    <w:p w14:paraId="58F2C898" w14:textId="70606F39" w:rsidR="001843B6" w:rsidRDefault="001843B6" w:rsidP="002B2B5D">
      <w:pPr>
        <w:spacing w:line="480" w:lineRule="auto"/>
        <w:rPr>
          <w:rFonts w:ascii="Arial" w:hAnsi="Arial" w:cs="Arial"/>
        </w:rPr>
      </w:pPr>
      <w:r>
        <w:rPr>
          <w:rFonts w:ascii="Arial" w:hAnsi="Arial" w:cs="Arial"/>
        </w:rPr>
        <w:t xml:space="preserve">According to the Workforce and Business, the percentage and number of police officers, and percentage of the overall population, by ethnicity, Dyfed-Powys Police are the lowest in Asian with a total of 2, 1 with Black, 6 in Mixed, 905 White, Other including Chinese is 1. From the statistics, it is clear that improvements </w:t>
      </w:r>
      <w:r w:rsidR="00F71988">
        <w:rPr>
          <w:rFonts w:ascii="Arial" w:hAnsi="Arial" w:cs="Arial"/>
        </w:rPr>
        <w:t>need</w:t>
      </w:r>
      <w:r>
        <w:rPr>
          <w:rFonts w:ascii="Arial" w:hAnsi="Arial" w:cs="Arial"/>
        </w:rPr>
        <w:t xml:space="preserve"> to be done to increase these figures. </w:t>
      </w:r>
    </w:p>
    <w:p w14:paraId="6CE9D153" w14:textId="77777777" w:rsidR="007D5CD5" w:rsidRDefault="007D5CD5" w:rsidP="002B2B5D">
      <w:pPr>
        <w:spacing w:line="480" w:lineRule="auto"/>
        <w:rPr>
          <w:rFonts w:ascii="Arial" w:hAnsi="Arial" w:cs="Arial"/>
        </w:rPr>
      </w:pPr>
    </w:p>
    <w:p w14:paraId="3F81FB1B" w14:textId="77777777" w:rsidR="007D5CD5" w:rsidRDefault="007D5CD5" w:rsidP="002B2B5D">
      <w:pPr>
        <w:spacing w:line="480" w:lineRule="auto"/>
        <w:rPr>
          <w:rFonts w:ascii="Arial" w:hAnsi="Arial" w:cs="Arial"/>
        </w:rPr>
      </w:pPr>
    </w:p>
    <w:p w14:paraId="6D64F065" w14:textId="2ED14875" w:rsidR="0070561A" w:rsidRDefault="001843B6" w:rsidP="002B2B5D">
      <w:pPr>
        <w:spacing w:line="480" w:lineRule="auto"/>
        <w:rPr>
          <w:rFonts w:ascii="Arial" w:hAnsi="Arial" w:cs="Arial"/>
        </w:rPr>
      </w:pPr>
      <w:r>
        <w:rPr>
          <w:rFonts w:ascii="Arial" w:hAnsi="Arial" w:cs="Arial"/>
        </w:rPr>
        <w:lastRenderedPageBreak/>
        <w:t>In terms of timeframes,</w:t>
      </w:r>
      <w:r w:rsidR="00F71988">
        <w:rPr>
          <w:rFonts w:ascii="Arial" w:hAnsi="Arial" w:cs="Arial"/>
        </w:rPr>
        <w:t xml:space="preserve"> the investigation will be completed and submitted by the 12</w:t>
      </w:r>
      <w:r w:rsidR="00F71988" w:rsidRPr="00F71988">
        <w:rPr>
          <w:rFonts w:ascii="Arial" w:hAnsi="Arial" w:cs="Arial"/>
          <w:vertAlign w:val="superscript"/>
        </w:rPr>
        <w:t>th</w:t>
      </w:r>
      <w:r w:rsidR="00F71988">
        <w:rPr>
          <w:rFonts w:ascii="Arial" w:hAnsi="Arial" w:cs="Arial"/>
        </w:rPr>
        <w:t xml:space="preserve"> of February 2021 alongside the reflection report which will be submitted on the 7</w:t>
      </w:r>
      <w:r w:rsidR="00F71988" w:rsidRPr="00F71988">
        <w:rPr>
          <w:rFonts w:ascii="Arial" w:hAnsi="Arial" w:cs="Arial"/>
          <w:vertAlign w:val="superscript"/>
        </w:rPr>
        <w:t>th</w:t>
      </w:r>
      <w:r w:rsidR="00F71988">
        <w:rPr>
          <w:rFonts w:ascii="Arial" w:hAnsi="Arial" w:cs="Arial"/>
        </w:rPr>
        <w:t xml:space="preserve"> of May 2021 with the 2-4-minute video. In addition, I will completed the required hours with the special constabulary by the end of April which will link into the reflective report. </w:t>
      </w:r>
    </w:p>
    <w:p w14:paraId="66A032CF" w14:textId="2ACA1361" w:rsidR="0070561A" w:rsidRDefault="0070561A" w:rsidP="002B2B5D">
      <w:pPr>
        <w:spacing w:line="480" w:lineRule="auto"/>
        <w:rPr>
          <w:rFonts w:ascii="Arial" w:hAnsi="Arial" w:cs="Arial"/>
        </w:rPr>
      </w:pPr>
    </w:p>
    <w:p w14:paraId="25564476" w14:textId="798D1CA2" w:rsidR="0070561A" w:rsidRDefault="0070561A" w:rsidP="002B2B5D">
      <w:pPr>
        <w:spacing w:line="480" w:lineRule="auto"/>
        <w:rPr>
          <w:rFonts w:ascii="Arial" w:hAnsi="Arial" w:cs="Arial"/>
        </w:rPr>
      </w:pPr>
    </w:p>
    <w:p w14:paraId="359074C7" w14:textId="01DCCEF0" w:rsidR="0070561A" w:rsidRDefault="0070561A" w:rsidP="002B2B5D">
      <w:pPr>
        <w:spacing w:line="480" w:lineRule="auto"/>
        <w:rPr>
          <w:rFonts w:ascii="Arial" w:hAnsi="Arial" w:cs="Arial"/>
        </w:rPr>
      </w:pPr>
    </w:p>
    <w:p w14:paraId="0EFB7C19" w14:textId="60D47352" w:rsidR="0070561A" w:rsidRDefault="0070561A" w:rsidP="002B2B5D">
      <w:pPr>
        <w:spacing w:line="480" w:lineRule="auto"/>
        <w:rPr>
          <w:rFonts w:ascii="Arial" w:hAnsi="Arial" w:cs="Arial"/>
        </w:rPr>
      </w:pPr>
    </w:p>
    <w:p w14:paraId="5158F006" w14:textId="5BFCEAD9" w:rsidR="0070561A" w:rsidRDefault="0070561A" w:rsidP="002B2B5D">
      <w:pPr>
        <w:spacing w:line="480" w:lineRule="auto"/>
        <w:rPr>
          <w:rFonts w:ascii="Arial" w:hAnsi="Arial" w:cs="Arial"/>
        </w:rPr>
      </w:pPr>
    </w:p>
    <w:p w14:paraId="121CE6B0" w14:textId="1A7D48A8" w:rsidR="0070561A" w:rsidRPr="006505FF" w:rsidRDefault="006505FF" w:rsidP="002B2B5D">
      <w:pPr>
        <w:spacing w:line="480" w:lineRule="auto"/>
        <w:rPr>
          <w:rFonts w:ascii="Arial" w:hAnsi="Arial" w:cs="Arial"/>
          <w:b/>
          <w:bCs/>
          <w:sz w:val="28"/>
          <w:szCs w:val="28"/>
        </w:rPr>
      </w:pPr>
      <w:r>
        <w:rPr>
          <w:rFonts w:ascii="Arial" w:hAnsi="Arial" w:cs="Arial"/>
          <w:b/>
          <w:bCs/>
          <w:sz w:val="28"/>
          <w:szCs w:val="28"/>
        </w:rPr>
        <w:t xml:space="preserve">BIBLIOGRAPHY </w:t>
      </w:r>
    </w:p>
    <w:p w14:paraId="62E7D401" w14:textId="77777777" w:rsidR="006505FF" w:rsidRDefault="006505FF" w:rsidP="002B2B5D">
      <w:pPr>
        <w:spacing w:line="480" w:lineRule="auto"/>
        <w:rPr>
          <w:rFonts w:ascii="Arial" w:hAnsi="Arial" w:cs="Arial"/>
        </w:rPr>
      </w:pPr>
      <w:r>
        <w:rPr>
          <w:rFonts w:ascii="Arial" w:hAnsi="Arial" w:cs="Arial"/>
        </w:rPr>
        <w:t xml:space="preserve">Dyfed-Powys Police (online) </w:t>
      </w:r>
      <w:r>
        <w:rPr>
          <w:rFonts w:ascii="Arial" w:hAnsi="Arial" w:cs="Arial"/>
          <w:i/>
          <w:iCs/>
        </w:rPr>
        <w:t xml:space="preserve">Our Mission, Vision and Values. </w:t>
      </w:r>
      <w:r>
        <w:rPr>
          <w:rFonts w:ascii="Arial" w:hAnsi="Arial" w:cs="Arial"/>
        </w:rPr>
        <w:t xml:space="preserve">Available at: </w:t>
      </w:r>
      <w:hyperlink r:id="rId7" w:history="1">
        <w:r w:rsidRPr="00484579">
          <w:rPr>
            <w:rStyle w:val="Hyperlink"/>
            <w:rFonts w:ascii="Arial" w:hAnsi="Arial" w:cs="Arial"/>
          </w:rPr>
          <w:t>https://www.dyfed-powys.police.uk/en/about-us/who-we-are/our-mission-vision-and-values/</w:t>
        </w:r>
      </w:hyperlink>
      <w:r>
        <w:rPr>
          <w:rFonts w:ascii="Arial" w:hAnsi="Arial" w:cs="Arial"/>
        </w:rPr>
        <w:t xml:space="preserve"> (accessed on 23/11/2020)</w:t>
      </w:r>
    </w:p>
    <w:p w14:paraId="72BD2864" w14:textId="77777777" w:rsidR="006505FF" w:rsidRDefault="006505FF" w:rsidP="002B2B5D">
      <w:pPr>
        <w:spacing w:line="480" w:lineRule="auto"/>
        <w:rPr>
          <w:rFonts w:ascii="Arial" w:hAnsi="Arial" w:cs="Arial"/>
        </w:rPr>
      </w:pPr>
      <w:r>
        <w:rPr>
          <w:rFonts w:ascii="Arial" w:hAnsi="Arial" w:cs="Arial"/>
        </w:rPr>
        <w:t xml:space="preserve">Dyfed-Powys Police and Crime Commissioner (2017) </w:t>
      </w:r>
      <w:r>
        <w:rPr>
          <w:rFonts w:ascii="Arial" w:hAnsi="Arial" w:cs="Arial"/>
          <w:i/>
          <w:iCs/>
        </w:rPr>
        <w:t xml:space="preserve">Police and crime Plan 2017-2021. </w:t>
      </w:r>
      <w:r>
        <w:rPr>
          <w:rFonts w:ascii="Arial" w:hAnsi="Arial" w:cs="Arial"/>
        </w:rPr>
        <w:t xml:space="preserve">Available at: </w:t>
      </w:r>
      <w:hyperlink r:id="rId8" w:history="1">
        <w:r w:rsidRPr="00484579">
          <w:rPr>
            <w:rStyle w:val="Hyperlink"/>
            <w:rFonts w:ascii="Arial" w:hAnsi="Arial" w:cs="Arial"/>
          </w:rPr>
          <w:t>http://www.dyfedpowys-pcc.org.uk/media/2007/dyfed-powys-police-plan-final-eng.pdf</w:t>
        </w:r>
      </w:hyperlink>
      <w:r>
        <w:rPr>
          <w:rFonts w:ascii="Arial" w:hAnsi="Arial" w:cs="Arial"/>
        </w:rPr>
        <w:t xml:space="preserve"> (accessed on: 23/11/2020)</w:t>
      </w:r>
    </w:p>
    <w:p w14:paraId="5DC37219" w14:textId="77777777" w:rsidR="006505FF" w:rsidRPr="00501324" w:rsidRDefault="006505FF" w:rsidP="002B2B5D">
      <w:pPr>
        <w:spacing w:line="480" w:lineRule="auto"/>
        <w:rPr>
          <w:rFonts w:ascii="Arial" w:hAnsi="Arial" w:cs="Arial"/>
        </w:rPr>
      </w:pPr>
      <w:r>
        <w:rPr>
          <w:rFonts w:ascii="Arial" w:hAnsi="Arial" w:cs="Arial"/>
        </w:rPr>
        <w:t xml:space="preserve">Workforce and Business (2020) </w:t>
      </w:r>
      <w:r>
        <w:rPr>
          <w:rFonts w:ascii="Arial" w:hAnsi="Arial" w:cs="Arial"/>
          <w:i/>
          <w:iCs/>
        </w:rPr>
        <w:t>Percentage and number of police officers by ethnicity over time</w:t>
      </w:r>
      <w:r>
        <w:rPr>
          <w:rFonts w:ascii="Arial" w:hAnsi="Arial" w:cs="Arial"/>
        </w:rPr>
        <w:t xml:space="preserve">’. Available at: </w:t>
      </w:r>
      <w:hyperlink r:id="rId9" w:history="1">
        <w:r w:rsidRPr="00484579">
          <w:rPr>
            <w:rStyle w:val="Hyperlink"/>
            <w:rFonts w:ascii="Arial" w:hAnsi="Arial" w:cs="Arial"/>
          </w:rPr>
          <w:t>https://www.ethnicity-facts-figures.service.gov.uk/workforce-and-business/workforce-diversity/police-workforce/latest#by-ethnicity-police-officers</w:t>
        </w:r>
      </w:hyperlink>
      <w:r>
        <w:rPr>
          <w:rFonts w:ascii="Arial" w:hAnsi="Arial" w:cs="Arial"/>
        </w:rPr>
        <w:t xml:space="preserve"> (accessed on: 23/11/2020)</w:t>
      </w:r>
    </w:p>
    <w:p w14:paraId="2DFD06F8" w14:textId="77777777" w:rsidR="006505FF" w:rsidRDefault="006505FF" w:rsidP="002B2B5D">
      <w:pPr>
        <w:spacing w:line="480" w:lineRule="auto"/>
        <w:rPr>
          <w:rFonts w:ascii="Arial" w:hAnsi="Arial" w:cs="Arial"/>
        </w:rPr>
      </w:pPr>
      <w:r>
        <w:rPr>
          <w:rFonts w:ascii="Arial" w:hAnsi="Arial" w:cs="Arial"/>
        </w:rPr>
        <w:t xml:space="preserve">Home Office (2020) </w:t>
      </w:r>
      <w:r>
        <w:rPr>
          <w:rFonts w:ascii="Arial" w:hAnsi="Arial" w:cs="Arial"/>
          <w:i/>
          <w:iCs/>
        </w:rPr>
        <w:t xml:space="preserve">Police workforce, England and Wales: 31 March 2020. </w:t>
      </w:r>
      <w:r>
        <w:rPr>
          <w:rFonts w:ascii="Arial" w:hAnsi="Arial" w:cs="Arial"/>
        </w:rPr>
        <w:t xml:space="preserve">Available at: </w:t>
      </w:r>
      <w:hyperlink r:id="rId10" w:history="1">
        <w:r w:rsidRPr="00484579">
          <w:rPr>
            <w:rStyle w:val="Hyperlink"/>
            <w:rFonts w:ascii="Arial" w:hAnsi="Arial" w:cs="Arial"/>
          </w:rPr>
          <w:t>https://assets.publishing.service.gov.uk/government/uploads/system/uploads/attachment_data/file/905169/police-workforce-mar20-hosb2020.pdf</w:t>
        </w:r>
      </w:hyperlink>
      <w:r>
        <w:rPr>
          <w:rFonts w:ascii="Arial" w:hAnsi="Arial" w:cs="Arial"/>
        </w:rPr>
        <w:t xml:space="preserve"> (accessed on: 23/11/2020)</w:t>
      </w:r>
    </w:p>
    <w:sectPr w:rsidR="006505FF" w:rsidSect="002B2B5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5D"/>
    <w:rsid w:val="001843B6"/>
    <w:rsid w:val="001D2D69"/>
    <w:rsid w:val="002B2B5D"/>
    <w:rsid w:val="004D4DD6"/>
    <w:rsid w:val="00501324"/>
    <w:rsid w:val="00507390"/>
    <w:rsid w:val="00621DA2"/>
    <w:rsid w:val="006505FF"/>
    <w:rsid w:val="0070561A"/>
    <w:rsid w:val="00734DD8"/>
    <w:rsid w:val="00746E5A"/>
    <w:rsid w:val="0078446F"/>
    <w:rsid w:val="007D5CD5"/>
    <w:rsid w:val="00821447"/>
    <w:rsid w:val="00AA5785"/>
    <w:rsid w:val="00C20DEC"/>
    <w:rsid w:val="00D1734D"/>
    <w:rsid w:val="00DD25D3"/>
    <w:rsid w:val="00F71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ACD82"/>
  <w15:chartTrackingRefBased/>
  <w15:docId w15:val="{34810E64-0318-46B5-9000-90B1E380B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2B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2B5D"/>
    <w:rPr>
      <w:rFonts w:eastAsiaTheme="minorEastAsia"/>
      <w:lang w:val="en-US"/>
    </w:rPr>
  </w:style>
  <w:style w:type="character" w:styleId="Hyperlink">
    <w:name w:val="Hyperlink"/>
    <w:basedOn w:val="DefaultParagraphFont"/>
    <w:uiPriority w:val="99"/>
    <w:unhideWhenUsed/>
    <w:rsid w:val="0070561A"/>
    <w:rPr>
      <w:color w:val="0563C1" w:themeColor="hyperlink"/>
      <w:u w:val="single"/>
    </w:rPr>
  </w:style>
  <w:style w:type="character" w:styleId="UnresolvedMention">
    <w:name w:val="Unresolved Mention"/>
    <w:basedOn w:val="DefaultParagraphFont"/>
    <w:uiPriority w:val="99"/>
    <w:semiHidden/>
    <w:unhideWhenUsed/>
    <w:rsid w:val="00705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fedpowys-pcc.org.uk/media/2007/dyfed-powys-police-plan-final-eng.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yfed-powys.police.uk/en/about-us/who-we-are/our-mission-vision-and-valu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assets.publishing.service.gov.uk/government/uploads/system/uploads/attachment_data/file/905169/police-workforce-mar20-hosb2020.pdf" TargetMode="External"/><Relationship Id="rId4" Type="http://schemas.openxmlformats.org/officeDocument/2006/relationships/webSettings" Target="webSettings.xml"/><Relationship Id="rId9" Type="http://schemas.openxmlformats.org/officeDocument/2006/relationships/hyperlink" Target="https://www.ethnicity-facts-figures.service.gov.uk/workforce-and-business/workforce-diversity/police-workforce/latest#by-ethnicity-police-officer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07FCF11BEA4B0C97E61CE107E79A89"/>
        <w:category>
          <w:name w:val="General"/>
          <w:gallery w:val="placeholder"/>
        </w:category>
        <w:types>
          <w:type w:val="bbPlcHdr"/>
        </w:types>
        <w:behaviors>
          <w:behavior w:val="content"/>
        </w:behaviors>
        <w:guid w:val="{8DB4B3EC-31CC-4582-BC29-F3C13FDF2C4B}"/>
      </w:docPartPr>
      <w:docPartBody>
        <w:p w:rsidR="00000000" w:rsidRDefault="007B3CAE" w:rsidP="007B3CAE">
          <w:pPr>
            <w:pStyle w:val="3407FCF11BEA4B0C97E61CE107E79A89"/>
          </w:pPr>
          <w:r>
            <w:rPr>
              <w:rFonts w:asciiTheme="majorHAnsi" w:eastAsiaTheme="majorEastAsia" w:hAnsiTheme="majorHAnsi" w:cstheme="majorBidi"/>
              <w:caps/>
              <w:color w:val="4472C4" w:themeColor="accent1"/>
              <w:sz w:val="80"/>
              <w:szCs w:val="80"/>
            </w:rPr>
            <w:t>[Document title]</w:t>
          </w:r>
        </w:p>
      </w:docPartBody>
    </w:docPart>
    <w:docPart>
      <w:docPartPr>
        <w:name w:val="CEB61394FAA9446F8921D28C5C1DE22E"/>
        <w:category>
          <w:name w:val="General"/>
          <w:gallery w:val="placeholder"/>
        </w:category>
        <w:types>
          <w:type w:val="bbPlcHdr"/>
        </w:types>
        <w:behaviors>
          <w:behavior w:val="content"/>
        </w:behaviors>
        <w:guid w:val="{84BA5989-0957-4603-B986-0303C69B1916}"/>
      </w:docPartPr>
      <w:docPartBody>
        <w:p w:rsidR="00000000" w:rsidRDefault="007B3CAE" w:rsidP="007B3CAE">
          <w:pPr>
            <w:pStyle w:val="CEB61394FAA9446F8921D28C5C1DE22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AE"/>
    <w:rsid w:val="007B3CAE"/>
    <w:rsid w:val="00D60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07FCF11BEA4B0C97E61CE107E79A89">
    <w:name w:val="3407FCF11BEA4B0C97E61CE107E79A89"/>
    <w:rsid w:val="007B3CAE"/>
  </w:style>
  <w:style w:type="paragraph" w:customStyle="1" w:styleId="CEB61394FAA9446F8921D28C5C1DE22E">
    <w:name w:val="CEB61394FAA9446F8921D28C5C1DE22E"/>
    <w:rsid w:val="007B3C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1800405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Investigating a representative workforce in dyfed powys police; from recruitment to retention</vt:lpstr>
    </vt:vector>
  </TitlesOfParts>
  <Company>samuel james cavill</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a representative workforce in dyfed powys police; from recruitment to retention</dc:title>
  <dc:subject/>
  <dc:creator>sam cavill</dc:creator>
  <cp:keywords/>
  <dc:description/>
  <cp:lastModifiedBy>sam cavill</cp:lastModifiedBy>
  <cp:revision>5</cp:revision>
  <dcterms:created xsi:type="dcterms:W3CDTF">2020-11-23T11:16:00Z</dcterms:created>
  <dcterms:modified xsi:type="dcterms:W3CDTF">2020-11-23T14:06:00Z</dcterms:modified>
</cp:coreProperties>
</file>