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29AEE23B"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35218757"/>
      <w:r w:rsidRPr="00063B4C">
        <w:rPr>
          <w:rFonts w:ascii="Aptos" w:hAnsi="Aptos" w:cs="Arial"/>
        </w:rPr>
        <w:t>Disclaimer</w:t>
      </w:r>
      <w:bookmarkEnd w:id="0"/>
    </w:p>
    <w:p w14:paraId="2E1C9484" w14:textId="10A1565E"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C96FB3"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6935AB45" w14:textId="77777777" w:rsidR="00D933D9" w:rsidRDefault="00D933D9" w:rsidP="00604A87">
      <w:pPr>
        <w:rPr>
          <w:rFonts w:eastAsia="Times New Roman" w:cs="Arial"/>
          <w:b/>
          <w:sz w:val="28"/>
          <w:szCs w:val="28"/>
        </w:rPr>
      </w:pPr>
    </w:p>
    <w:p w14:paraId="33A28301" w14:textId="77777777" w:rsidR="00D933D9" w:rsidRDefault="00D933D9" w:rsidP="00604A87">
      <w:pPr>
        <w:rPr>
          <w:rFonts w:eastAsia="Times New Roman" w:cs="Arial"/>
          <w:b/>
          <w:sz w:val="28"/>
          <w:szCs w:val="28"/>
        </w:rPr>
      </w:pPr>
    </w:p>
    <w:p w14:paraId="3492E4C4" w14:textId="4AF8535A" w:rsidR="00604A87" w:rsidRPr="00474ECB" w:rsidRDefault="00604A87" w:rsidP="00D35628">
      <w:pPr>
        <w:pStyle w:val="Heading2"/>
        <w:rPr>
          <w:rFonts w:ascii="Arial" w:hAnsi="Arial" w:cs="Arial"/>
        </w:rPr>
      </w:pPr>
      <w:bookmarkStart w:id="1" w:name="_Toc235218758"/>
      <w:r w:rsidRPr="00474ECB">
        <w:rPr>
          <w:rFonts w:ascii="Arial" w:hAnsi="Arial" w:cs="Arial"/>
        </w:rPr>
        <w:lastRenderedPageBreak/>
        <w:t>DECLARATION</w:t>
      </w:r>
      <w:bookmarkEnd w:id="1"/>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49075583" w:rsidR="00604A87" w:rsidRPr="00604A87" w:rsidRDefault="00604A87" w:rsidP="00604A87">
      <w:pPr>
        <w:rPr>
          <w:rFonts w:eastAsia="Times New Roman" w:cs="Arial"/>
        </w:rPr>
      </w:pPr>
      <w:r w:rsidRPr="00604A87">
        <w:rPr>
          <w:rFonts w:eastAsia="Times New Roman" w:cs="Arial"/>
        </w:rPr>
        <w:t>Signed………………</w:t>
      </w:r>
      <w:r w:rsidR="002E67EE">
        <w:rPr>
          <w:rFonts w:eastAsia="Times New Roman" w:cs="Arial"/>
        </w:rPr>
        <w:t>N</w:t>
      </w:r>
      <w:r w:rsidR="00D6033B">
        <w:rPr>
          <w:rFonts w:eastAsia="Times New Roman" w:cs="Arial"/>
        </w:rPr>
        <w:t>.</w:t>
      </w:r>
      <w:r w:rsidR="006958E2">
        <w:rPr>
          <w:rFonts w:eastAsia="Times New Roman" w:cs="Arial"/>
        </w:rPr>
        <w:t xml:space="preserve"> </w:t>
      </w:r>
      <w:r w:rsidR="00D6033B">
        <w:rPr>
          <w:rFonts w:eastAsia="Times New Roman" w:cs="Arial"/>
        </w:rPr>
        <w:t>Aquil</w:t>
      </w:r>
      <w:r w:rsidRPr="00604A87">
        <w:rPr>
          <w:rFonts w:eastAsia="Times New Roman" w:cs="Arial"/>
        </w:rPr>
        <w:t>……………………………</w:t>
      </w:r>
    </w:p>
    <w:p w14:paraId="16B6CB34" w14:textId="2B03AEDB" w:rsidR="00604A87" w:rsidRPr="00604A87" w:rsidRDefault="00604A87" w:rsidP="00604A87">
      <w:pPr>
        <w:rPr>
          <w:rFonts w:eastAsia="Times New Roman" w:cs="Arial"/>
        </w:rPr>
      </w:pPr>
      <w:r w:rsidRPr="00604A87">
        <w:rPr>
          <w:rFonts w:eastAsia="Times New Roman" w:cs="Arial"/>
        </w:rPr>
        <w:t>Date……………</w:t>
      </w:r>
      <w:r w:rsidR="00D6033B">
        <w:rPr>
          <w:rFonts w:eastAsia="Times New Roman" w:cs="Arial"/>
        </w:rPr>
        <w:t>08/07/2026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72D89AC" w:rsidR="00604A87" w:rsidRPr="00604A87" w:rsidRDefault="00604A87" w:rsidP="00604A87">
      <w:pPr>
        <w:rPr>
          <w:rFonts w:eastAsia="Times New Roman" w:cs="Arial"/>
        </w:rPr>
      </w:pPr>
      <w:r w:rsidRPr="00604A87">
        <w:rPr>
          <w:rFonts w:eastAsia="Times New Roman" w:cs="Arial"/>
        </w:rPr>
        <w:t>Signed……………</w:t>
      </w:r>
      <w:r w:rsidR="00D6033B">
        <w:rPr>
          <w:rFonts w:eastAsia="Times New Roman" w:cs="Arial"/>
        </w:rPr>
        <w:t>N.</w:t>
      </w:r>
      <w:r w:rsidR="006958E2">
        <w:rPr>
          <w:rFonts w:eastAsia="Times New Roman" w:cs="Arial"/>
        </w:rPr>
        <w:t xml:space="preserve"> </w:t>
      </w:r>
      <w:r w:rsidR="00D6033B">
        <w:rPr>
          <w:rFonts w:eastAsia="Times New Roman" w:cs="Arial"/>
        </w:rPr>
        <w:t>Aquil</w:t>
      </w:r>
      <w:r w:rsidRPr="00604A87">
        <w:rPr>
          <w:rFonts w:eastAsia="Times New Roman" w:cs="Arial"/>
        </w:rPr>
        <w:t xml:space="preserve">………………………………. </w:t>
      </w:r>
    </w:p>
    <w:p w14:paraId="21F5E413" w14:textId="24FE039D" w:rsidR="00604A87" w:rsidRPr="00604A87" w:rsidRDefault="00604A87" w:rsidP="00604A87">
      <w:pPr>
        <w:rPr>
          <w:rFonts w:eastAsia="Times New Roman" w:cs="Arial"/>
        </w:rPr>
      </w:pPr>
      <w:r w:rsidRPr="00604A87">
        <w:rPr>
          <w:rFonts w:eastAsia="Times New Roman" w:cs="Arial"/>
        </w:rPr>
        <w:t>Date………………</w:t>
      </w:r>
      <w:r w:rsidR="00D6033B">
        <w:rPr>
          <w:rFonts w:eastAsia="Times New Roman" w:cs="Arial"/>
        </w:rPr>
        <w:t>08/07/2026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99228A2" w:rsidR="00604A87" w:rsidRPr="00604A87" w:rsidRDefault="00604A87" w:rsidP="00604A87">
      <w:pPr>
        <w:rPr>
          <w:rFonts w:eastAsia="Times New Roman" w:cs="Arial"/>
        </w:rPr>
      </w:pPr>
      <w:r w:rsidRPr="00604A87">
        <w:rPr>
          <w:rFonts w:eastAsia="Times New Roman" w:cs="Arial"/>
        </w:rPr>
        <w:t>Signed……………</w:t>
      </w:r>
      <w:r w:rsidR="00D6033B">
        <w:rPr>
          <w:rFonts w:eastAsia="Times New Roman" w:cs="Arial"/>
        </w:rPr>
        <w:t>N.</w:t>
      </w:r>
      <w:r w:rsidR="006958E2">
        <w:rPr>
          <w:rFonts w:eastAsia="Times New Roman" w:cs="Arial"/>
        </w:rPr>
        <w:t xml:space="preserve"> </w:t>
      </w:r>
      <w:r w:rsidR="00D6033B">
        <w:rPr>
          <w:rFonts w:eastAsia="Times New Roman" w:cs="Arial"/>
        </w:rPr>
        <w:t>Aquil</w:t>
      </w:r>
      <w:r w:rsidRPr="00604A87">
        <w:rPr>
          <w:rFonts w:eastAsia="Times New Roman" w:cs="Arial"/>
        </w:rPr>
        <w:t>………………………………</w:t>
      </w:r>
    </w:p>
    <w:p w14:paraId="1CB40FFB" w14:textId="326766A0" w:rsidR="00604A87" w:rsidRPr="00604A87" w:rsidRDefault="00604A87" w:rsidP="00604A87">
      <w:pPr>
        <w:rPr>
          <w:rFonts w:eastAsia="Times New Roman" w:cs="Arial"/>
        </w:rPr>
      </w:pPr>
      <w:r w:rsidRPr="00604A87">
        <w:rPr>
          <w:rFonts w:eastAsia="Times New Roman" w:cs="Arial"/>
        </w:rPr>
        <w:t>Date………………</w:t>
      </w:r>
      <w:r w:rsidR="009F526A">
        <w:rPr>
          <w:rFonts w:eastAsia="Times New Roman" w:cs="Arial"/>
        </w:rPr>
        <w:t>08/07/2026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70C9A8E" w:rsidR="00604A87" w:rsidRPr="00604A87" w:rsidRDefault="00604A87" w:rsidP="00604A87">
      <w:pPr>
        <w:rPr>
          <w:rFonts w:eastAsia="Times New Roman" w:cs="Arial"/>
        </w:rPr>
      </w:pPr>
      <w:r w:rsidRPr="00604A87">
        <w:rPr>
          <w:rFonts w:eastAsia="Times New Roman" w:cs="Arial"/>
        </w:rPr>
        <w:t>Signed………………</w:t>
      </w:r>
      <w:r w:rsidR="006958E2">
        <w:rPr>
          <w:rFonts w:eastAsia="Times New Roman" w:cs="Arial"/>
        </w:rPr>
        <w:t>N. Aquil</w:t>
      </w:r>
      <w:r w:rsidRPr="00604A87">
        <w:rPr>
          <w:rFonts w:eastAsia="Times New Roman" w:cs="Arial"/>
        </w:rPr>
        <w:t>………………………………</w:t>
      </w:r>
    </w:p>
    <w:p w14:paraId="021196D1" w14:textId="7624AD5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493822">
        <w:rPr>
          <w:rFonts w:eastAsia="Times New Roman" w:cs="Arial"/>
        </w:rPr>
        <w:t>08/07/</w:t>
      </w:r>
      <w:r w:rsidR="006958E2">
        <w:rPr>
          <w:rFonts w:eastAsia="Times New Roman" w:cs="Arial"/>
        </w:rPr>
        <w:t>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2F8CE2DE" w:rsidR="00604A87" w:rsidRPr="00604A87" w:rsidRDefault="00604A87" w:rsidP="00604A87">
      <w:pPr>
        <w:rPr>
          <w:rFonts w:eastAsia="Times New Roman" w:cs="Arial"/>
        </w:rPr>
      </w:pPr>
      <w:r w:rsidRPr="00604A87">
        <w:rPr>
          <w:rFonts w:eastAsia="Times New Roman" w:cs="Arial"/>
        </w:rPr>
        <w:t>Signed……………</w:t>
      </w:r>
      <w:r w:rsidR="006958E2">
        <w:rPr>
          <w:rFonts w:eastAsia="Times New Roman" w:cs="Arial"/>
        </w:rPr>
        <w:t>N. Aquil</w:t>
      </w:r>
      <w:r w:rsidRPr="00604A87">
        <w:rPr>
          <w:rFonts w:eastAsia="Times New Roman" w:cs="Arial"/>
        </w:rPr>
        <w:t>…………………………………</w:t>
      </w:r>
    </w:p>
    <w:p w14:paraId="2BDDE109" w14:textId="3F7362A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6958E2">
        <w:rPr>
          <w:rFonts w:eastAsia="Times New Roman" w:cs="Arial"/>
        </w:rPr>
        <w:t>08/07/2026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66A39F53" w:rsidR="00995444" w:rsidRPr="00995444" w:rsidRDefault="009C4197" w:rsidP="00995444">
      <w:pPr>
        <w:jc w:val="center"/>
        <w:rPr>
          <w:rFonts w:eastAsia="Times New Roman" w:cs="Times New Roman"/>
          <w:sz w:val="20"/>
          <w:szCs w:val="20"/>
        </w:rPr>
      </w:pPr>
      <w:r>
        <w:rPr>
          <w:rFonts w:eastAsia="Arial Unicode MS" w:cs="Arial"/>
          <w:b/>
          <w:sz w:val="56"/>
          <w:szCs w:val="56"/>
        </w:rPr>
        <w:t>Burnout Rates Among Nurses in the UK</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240897F7" w14:textId="77777777" w:rsidR="009C4197" w:rsidRDefault="009C419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Nagish Aquil</w:t>
      </w:r>
    </w:p>
    <w:p w14:paraId="6DB122B7" w14:textId="2A8E66A2" w:rsidR="00995444" w:rsidRPr="00995444" w:rsidRDefault="009C419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2316023</w:t>
      </w:r>
      <w:r w:rsidR="00995444">
        <w:rPr>
          <w:rFonts w:eastAsia="Arial Unicode MS" w:cs="Arial"/>
          <w:b/>
          <w:sz w:val="56"/>
          <w:szCs w:val="56"/>
        </w:rPr>
        <w:t xml:space="preserve"> </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30BA4C4C" w14:textId="77777777" w:rsidR="00BA002F" w:rsidRDefault="00BA002F"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F4A849F" w14:textId="0C944F7E" w:rsidR="00995444" w:rsidRPr="00702865" w:rsidRDefault="00995444" w:rsidP="001E7208">
      <w:pPr>
        <w:pStyle w:val="Heading2"/>
        <w:rPr>
          <w:rFonts w:ascii="Arial" w:hAnsi="Arial" w:cs="Arial"/>
        </w:rPr>
      </w:pPr>
      <w:bookmarkStart w:id="2" w:name="_Toc235218759"/>
      <w:r w:rsidRPr="00702865">
        <w:rPr>
          <w:rFonts w:ascii="Arial" w:hAnsi="Arial" w:cs="Arial"/>
        </w:rPr>
        <w:lastRenderedPageBreak/>
        <w:t>ACKNOWLEDGEMENTS</w:t>
      </w:r>
      <w:bookmarkEnd w:id="2"/>
      <w:r w:rsidRPr="00702865">
        <w:rPr>
          <w:rFonts w:ascii="Arial" w:hAnsi="Arial" w:cs="Arial"/>
        </w:rPr>
        <w:t xml:space="preserve"> </w:t>
      </w:r>
    </w:p>
    <w:p w14:paraId="6B4E04D6" w14:textId="77777777" w:rsidR="004C05C6" w:rsidRPr="00463F7C" w:rsidRDefault="004C05C6" w:rsidP="004C05C6">
      <w:pPr>
        <w:rPr>
          <w:rFonts w:ascii="Arial" w:hAnsi="Arial" w:cs="Arial"/>
        </w:rPr>
      </w:pPr>
    </w:p>
    <w:p w14:paraId="40A3E6C2" w14:textId="3E6931BD" w:rsidR="00995444" w:rsidRPr="00702865" w:rsidRDefault="00E67B07" w:rsidP="00702865">
      <w:pPr>
        <w:rPr>
          <w:rFonts w:ascii="Arial" w:hAnsi="Arial" w:cs="Arial"/>
        </w:rPr>
      </w:pPr>
      <w:r w:rsidRPr="00702865">
        <w:rPr>
          <w:rFonts w:ascii="Arial" w:hAnsi="Arial" w:cs="Arial"/>
        </w:rPr>
        <w:t>I would</w:t>
      </w:r>
      <w:r w:rsidR="0042521D" w:rsidRPr="00702865">
        <w:rPr>
          <w:rFonts w:ascii="Arial" w:hAnsi="Arial" w:cs="Arial"/>
        </w:rPr>
        <w:t xml:space="preserve"> like to express my deepest gratitude to everyone who has supported me throughout the research and writing of this dissertation.</w:t>
      </w:r>
    </w:p>
    <w:p w14:paraId="5027A0BD" w14:textId="2353926F" w:rsidR="0042521D" w:rsidRPr="00702865" w:rsidRDefault="0042521D" w:rsidP="00702865">
      <w:pPr>
        <w:rPr>
          <w:rFonts w:ascii="Arial" w:hAnsi="Arial" w:cs="Arial"/>
        </w:rPr>
      </w:pPr>
      <w:r w:rsidRPr="00702865">
        <w:rPr>
          <w:rFonts w:ascii="Arial" w:hAnsi="Arial" w:cs="Arial"/>
        </w:rPr>
        <w:t xml:space="preserve">First and foremost, I extend my heartfelt thanks to my lecturer, Chole Harris, for her invaluable guidance, encouragement </w:t>
      </w:r>
      <w:r w:rsidR="00E73BE6" w:rsidRPr="00702865">
        <w:rPr>
          <w:rFonts w:ascii="Arial" w:hAnsi="Arial" w:cs="Arial"/>
        </w:rPr>
        <w:t>and expertise. Her constructive feedback and continuous support have been instrumental in shaping the quality and direction of this work. I am truly grateful</w:t>
      </w:r>
      <w:r w:rsidR="006306CB" w:rsidRPr="00702865">
        <w:rPr>
          <w:rFonts w:ascii="Arial" w:hAnsi="Arial" w:cs="Arial"/>
        </w:rPr>
        <w:t xml:space="preserve"> for her patience, insight and dedication, which have inspired me to develop both academicall</w:t>
      </w:r>
      <w:r w:rsidR="00C97221" w:rsidRPr="00702865">
        <w:rPr>
          <w:rFonts w:ascii="Arial" w:hAnsi="Arial" w:cs="Arial"/>
        </w:rPr>
        <w:t>y and personally.</w:t>
      </w:r>
    </w:p>
    <w:p w14:paraId="325F4D84" w14:textId="1D8D50DC" w:rsidR="00C97221" w:rsidRPr="00702865" w:rsidRDefault="00C97221" w:rsidP="00702865">
      <w:pPr>
        <w:rPr>
          <w:rFonts w:ascii="Arial" w:hAnsi="Arial" w:cs="Arial"/>
        </w:rPr>
      </w:pPr>
      <w:r w:rsidRPr="00702865">
        <w:rPr>
          <w:rFonts w:ascii="Arial" w:hAnsi="Arial" w:cs="Arial"/>
        </w:rPr>
        <w:t xml:space="preserve">I would also like to thank my fellow classmates, whose collaboration, discussions and shared experiences have provided motivation and perspective during this journey. Their support and </w:t>
      </w:r>
      <w:r w:rsidR="0072425C" w:rsidRPr="00702865">
        <w:rPr>
          <w:rFonts w:ascii="Arial" w:hAnsi="Arial" w:cs="Arial"/>
        </w:rPr>
        <w:t>camaraderie have made the research process both enjoyable and enriching.</w:t>
      </w:r>
    </w:p>
    <w:p w14:paraId="7B32BD0D" w14:textId="0F99F5C6" w:rsidR="0072425C" w:rsidRPr="00702865" w:rsidRDefault="00393398" w:rsidP="00702865">
      <w:pPr>
        <w:rPr>
          <w:rFonts w:ascii="Arial" w:hAnsi="Arial" w:cs="Arial"/>
        </w:rPr>
      </w:pPr>
      <w:r w:rsidRPr="00702865">
        <w:rPr>
          <w:rFonts w:ascii="Arial" w:hAnsi="Arial" w:cs="Arial"/>
        </w:rPr>
        <w:t>In addition, I wish to acknowledge the assistance of the academic staff and lib</w:t>
      </w:r>
      <w:r w:rsidR="00EA52D0" w:rsidRPr="00702865">
        <w:rPr>
          <w:rFonts w:ascii="Arial" w:hAnsi="Arial" w:cs="Arial"/>
        </w:rPr>
        <w:t>rarians at the University of Wales Trinity Saint David for their help in accessing resources and providing technical guidance. Their professionalism and commitment to student success have been greatly appreciated.</w:t>
      </w:r>
    </w:p>
    <w:p w14:paraId="78E7413E" w14:textId="0CE376A2" w:rsidR="00EA52D0" w:rsidRPr="00702865" w:rsidRDefault="00EA52D0" w:rsidP="00702865">
      <w:pPr>
        <w:rPr>
          <w:rFonts w:ascii="Arial" w:hAnsi="Arial" w:cs="Arial"/>
        </w:rPr>
      </w:pPr>
      <w:r w:rsidRPr="00702865">
        <w:rPr>
          <w:rFonts w:ascii="Arial" w:hAnsi="Arial" w:cs="Arial"/>
        </w:rPr>
        <w:t>Finally, I am thankful to all those within the wider health and social care community whose work</w:t>
      </w:r>
      <w:r w:rsidR="00295470" w:rsidRPr="00702865">
        <w:rPr>
          <w:rFonts w:ascii="Arial" w:hAnsi="Arial" w:cs="Arial"/>
        </w:rPr>
        <w:t xml:space="preserve"> and dedication continue to inspire research in this field.</w:t>
      </w:r>
    </w:p>
    <w:p w14:paraId="09FE0FD7" w14:textId="57F4FE1C" w:rsidR="00295470" w:rsidRPr="00702865" w:rsidRDefault="00295470" w:rsidP="00702865">
      <w:pPr>
        <w:rPr>
          <w:rFonts w:ascii="Arial" w:hAnsi="Arial" w:cs="Arial"/>
        </w:rPr>
      </w:pPr>
      <w:r w:rsidRPr="00702865">
        <w:rPr>
          <w:rFonts w:ascii="Arial" w:hAnsi="Arial" w:cs="Arial"/>
        </w:rPr>
        <w:t xml:space="preserve">This dissertation </w:t>
      </w:r>
      <w:r w:rsidR="00D933D9" w:rsidRPr="00702865">
        <w:rPr>
          <w:rFonts w:ascii="Arial" w:hAnsi="Arial" w:cs="Arial"/>
        </w:rPr>
        <w:t>would not have been possible without the collective support, encouragement and generosity of everyone mentioned above.</w:t>
      </w:r>
    </w:p>
    <w:p w14:paraId="2C0D299A" w14:textId="2BFDEDFE" w:rsidR="00AB014D" w:rsidRPr="00702865" w:rsidRDefault="0073280B" w:rsidP="001E7208">
      <w:pPr>
        <w:pStyle w:val="Heading2"/>
        <w:rPr>
          <w:rFonts w:ascii="Arial" w:hAnsi="Arial" w:cs="Arial"/>
        </w:rPr>
      </w:pPr>
      <w:bookmarkStart w:id="3" w:name="_Toc235218760"/>
      <w:r w:rsidRPr="00702865">
        <w:rPr>
          <w:rFonts w:ascii="Arial" w:hAnsi="Arial" w:cs="Arial"/>
        </w:rPr>
        <w:t>ABSTRACT</w:t>
      </w:r>
      <w:bookmarkEnd w:id="3"/>
      <w:r w:rsidRPr="00702865">
        <w:rPr>
          <w:rFonts w:ascii="Arial" w:hAnsi="Arial" w:cs="Arial"/>
        </w:rPr>
        <w:t xml:space="preserve"> </w:t>
      </w:r>
    </w:p>
    <w:p w14:paraId="0DE03302" w14:textId="77777777" w:rsidR="004C05C6" w:rsidRPr="00463F7C" w:rsidRDefault="004C05C6" w:rsidP="004C05C6">
      <w:pPr>
        <w:rPr>
          <w:rFonts w:ascii="Arial" w:hAnsi="Arial" w:cs="Arial"/>
        </w:rPr>
      </w:pPr>
    </w:p>
    <w:p w14:paraId="4C6460BA" w14:textId="25E8FF87" w:rsidR="00AB014D" w:rsidRPr="009660CD" w:rsidRDefault="00AB014D" w:rsidP="009660CD">
      <w:pPr>
        <w:rPr>
          <w:rFonts w:ascii="Arial" w:hAnsi="Arial" w:cs="Arial"/>
        </w:rPr>
      </w:pPr>
      <w:r w:rsidRPr="009660CD">
        <w:rPr>
          <w:rFonts w:ascii="Arial" w:hAnsi="Arial" w:cs="Arial"/>
        </w:rPr>
        <w:t>This dissertation investigates the key factors contributing to burnout among nurses in the United Kingdom, focusing on how workload pressures, emotional strain and organisational structures interact to influence wellbeing and retention</w:t>
      </w:r>
      <w:r w:rsidR="00413FEF" w:rsidRPr="009660CD">
        <w:rPr>
          <w:rFonts w:ascii="Arial" w:hAnsi="Arial" w:cs="Arial"/>
        </w:rPr>
        <w:t xml:space="preserve"> (NHS England,202</w:t>
      </w:r>
      <w:r w:rsidR="00CE0497" w:rsidRPr="009660CD">
        <w:rPr>
          <w:rFonts w:ascii="Arial" w:hAnsi="Arial" w:cs="Arial"/>
        </w:rPr>
        <w:t>0)</w:t>
      </w:r>
      <w:r w:rsidRPr="009660CD">
        <w:rPr>
          <w:rFonts w:ascii="Arial" w:hAnsi="Arial" w:cs="Arial"/>
        </w:rPr>
        <w:t>. The overall</w:t>
      </w:r>
      <w:r w:rsidR="001D660D" w:rsidRPr="009660CD">
        <w:rPr>
          <w:rFonts w:ascii="Arial" w:hAnsi="Arial" w:cs="Arial"/>
        </w:rPr>
        <w:t xml:space="preserve"> purpose was to explore the systemic causes of burnout within nursing </w:t>
      </w:r>
      <w:r w:rsidR="001614B4" w:rsidRPr="009660CD">
        <w:rPr>
          <w:rFonts w:ascii="Arial" w:hAnsi="Arial" w:cs="Arial"/>
        </w:rPr>
        <w:t>practice and to identify practical strategies for improvement</w:t>
      </w:r>
      <w:r w:rsidR="00CE0497" w:rsidRPr="009660CD">
        <w:rPr>
          <w:rFonts w:ascii="Arial" w:hAnsi="Arial" w:cs="Arial"/>
        </w:rPr>
        <w:t xml:space="preserve"> (Maslach &amp; Leiter, 2016)</w:t>
      </w:r>
      <w:r w:rsidR="001614B4" w:rsidRPr="009660CD">
        <w:rPr>
          <w:rFonts w:ascii="Arial" w:hAnsi="Arial" w:cs="Arial"/>
        </w:rPr>
        <w:t>. The research aimed to examine ex</w:t>
      </w:r>
      <w:r w:rsidR="00FE7850" w:rsidRPr="009660CD">
        <w:rPr>
          <w:rFonts w:ascii="Arial" w:hAnsi="Arial" w:cs="Arial"/>
        </w:rPr>
        <w:t xml:space="preserve">isting evidence, identify </w:t>
      </w:r>
      <w:r w:rsidR="008028B6" w:rsidRPr="009660CD">
        <w:rPr>
          <w:rFonts w:ascii="Arial" w:hAnsi="Arial" w:cs="Arial"/>
        </w:rPr>
        <w:t>recurring</w:t>
      </w:r>
      <w:r w:rsidR="00FE7850" w:rsidRPr="009660CD">
        <w:rPr>
          <w:rFonts w:ascii="Arial" w:hAnsi="Arial" w:cs="Arial"/>
        </w:rPr>
        <w:t xml:space="preserve"> themes and evaluate how these </w:t>
      </w:r>
      <w:r w:rsidR="005219D9" w:rsidRPr="009660CD">
        <w:rPr>
          <w:rFonts w:ascii="Arial" w:hAnsi="Arial" w:cs="Arial"/>
        </w:rPr>
        <w:t>factors overlap to shape nurses’ experiences</w:t>
      </w:r>
      <w:r w:rsidR="002F044B" w:rsidRPr="009660CD">
        <w:rPr>
          <w:rFonts w:ascii="Arial" w:hAnsi="Arial" w:cs="Arial"/>
        </w:rPr>
        <w:t xml:space="preserve"> (Dall’Ora et al., 2020)</w:t>
      </w:r>
      <w:r w:rsidR="005219D9" w:rsidRPr="009660CD">
        <w:rPr>
          <w:rFonts w:ascii="Arial" w:hAnsi="Arial" w:cs="Arial"/>
        </w:rPr>
        <w:t>. The objectives were to analyse current literature synthesise findings through thematic analysis and develop recommendations for future practice, policy and education</w:t>
      </w:r>
      <w:r w:rsidR="002F044B" w:rsidRPr="009660CD">
        <w:rPr>
          <w:rFonts w:ascii="Arial" w:hAnsi="Arial" w:cs="Arial"/>
        </w:rPr>
        <w:t xml:space="preserve"> (Braun &amp; Clarke</w:t>
      </w:r>
      <w:r w:rsidR="00E87CC0" w:rsidRPr="009660CD">
        <w:rPr>
          <w:rFonts w:ascii="Arial" w:hAnsi="Arial" w:cs="Arial"/>
        </w:rPr>
        <w:t>, 2006).</w:t>
      </w:r>
    </w:p>
    <w:p w14:paraId="1D6A597C" w14:textId="73A1D38A" w:rsidR="005219D9" w:rsidRPr="009660CD" w:rsidRDefault="005219D9" w:rsidP="009660CD">
      <w:pPr>
        <w:rPr>
          <w:rFonts w:ascii="Arial" w:hAnsi="Arial" w:cs="Arial"/>
        </w:rPr>
      </w:pPr>
      <w:r w:rsidRPr="009660CD">
        <w:rPr>
          <w:rFonts w:ascii="Arial" w:hAnsi="Arial" w:cs="Arial"/>
        </w:rPr>
        <w:t xml:space="preserve">This research is significant within health and social care because burnout directly affects workforce stability, patient </w:t>
      </w:r>
      <w:r w:rsidR="008028B6" w:rsidRPr="009660CD">
        <w:rPr>
          <w:rFonts w:ascii="Arial" w:hAnsi="Arial" w:cs="Arial"/>
        </w:rPr>
        <w:t>safety and the overall quality of care</w:t>
      </w:r>
      <w:r w:rsidR="003C0BF9" w:rsidRPr="009660CD">
        <w:rPr>
          <w:rFonts w:ascii="Arial" w:hAnsi="Arial" w:cs="Arial"/>
        </w:rPr>
        <w:t xml:space="preserve"> (NHS England, 2020)</w:t>
      </w:r>
      <w:r w:rsidR="008028B6" w:rsidRPr="009660CD">
        <w:rPr>
          <w:rFonts w:ascii="Arial" w:hAnsi="Arial" w:cs="Arial"/>
        </w:rPr>
        <w:t>.</w:t>
      </w:r>
      <w:r w:rsidR="007712D9" w:rsidRPr="009660CD">
        <w:rPr>
          <w:rFonts w:ascii="Arial" w:hAnsi="Arial" w:cs="Arial"/>
        </w:rPr>
        <w:t xml:space="preserve"> </w:t>
      </w:r>
      <w:r w:rsidR="007712D9" w:rsidRPr="009660CD">
        <w:rPr>
          <w:rFonts w:ascii="Arial" w:hAnsi="Arial" w:cs="Arial"/>
        </w:rPr>
        <w:lastRenderedPageBreak/>
        <w:t>Understanding its causes is essential for developing sustainable interventions</w:t>
      </w:r>
      <w:r w:rsidR="00E40B5B" w:rsidRPr="009660CD">
        <w:rPr>
          <w:rFonts w:ascii="Arial" w:hAnsi="Arial" w:cs="Arial"/>
        </w:rPr>
        <w:t xml:space="preserve"> that support both staff wellbeing and service delivery across the NHS</w:t>
      </w:r>
      <w:r w:rsidR="008C2CAD" w:rsidRPr="009660CD">
        <w:rPr>
          <w:rFonts w:ascii="Arial" w:hAnsi="Arial" w:cs="Arial"/>
        </w:rPr>
        <w:t xml:space="preserve"> (NHS England, 2021)</w:t>
      </w:r>
      <w:r w:rsidR="00E40B5B" w:rsidRPr="009660CD">
        <w:rPr>
          <w:rFonts w:ascii="Arial" w:hAnsi="Arial" w:cs="Arial"/>
        </w:rPr>
        <w:t>.</w:t>
      </w:r>
    </w:p>
    <w:p w14:paraId="1321F739" w14:textId="033AD53B" w:rsidR="00E40B5B" w:rsidRPr="009660CD" w:rsidRDefault="00E40B5B" w:rsidP="009660CD">
      <w:pPr>
        <w:rPr>
          <w:rFonts w:ascii="Arial" w:hAnsi="Arial" w:cs="Arial"/>
        </w:rPr>
      </w:pPr>
      <w:r w:rsidRPr="009660CD">
        <w:rPr>
          <w:rFonts w:ascii="Arial" w:hAnsi="Arial" w:cs="Arial"/>
        </w:rPr>
        <w:t xml:space="preserve">A qualitative, secondary research approach was adopted, using </w:t>
      </w:r>
      <w:r w:rsidR="00F62E41" w:rsidRPr="009660CD">
        <w:rPr>
          <w:rFonts w:ascii="Arial" w:hAnsi="Arial" w:cs="Arial"/>
        </w:rPr>
        <w:t>thematic</w:t>
      </w:r>
      <w:r w:rsidRPr="009660CD">
        <w:rPr>
          <w:rFonts w:ascii="Arial" w:hAnsi="Arial" w:cs="Arial"/>
        </w:rPr>
        <w:t xml:space="preserve"> ana</w:t>
      </w:r>
      <w:r w:rsidR="00441864" w:rsidRPr="009660CD">
        <w:rPr>
          <w:rFonts w:ascii="Arial" w:hAnsi="Arial" w:cs="Arial"/>
        </w:rPr>
        <w:t>lysis to review and synthesise findings from currently published literature</w:t>
      </w:r>
      <w:r w:rsidR="00DB2148" w:rsidRPr="009660CD">
        <w:rPr>
          <w:rFonts w:ascii="Arial" w:hAnsi="Arial" w:cs="Arial"/>
        </w:rPr>
        <w:t xml:space="preserve"> (Braun</w:t>
      </w:r>
      <w:r w:rsidR="00137716" w:rsidRPr="009660CD">
        <w:rPr>
          <w:rFonts w:ascii="Arial" w:hAnsi="Arial" w:cs="Arial"/>
        </w:rPr>
        <w:t xml:space="preserve"> &amp; Clarke, 20026; Nowell et al., 2017)</w:t>
      </w:r>
      <w:r w:rsidR="00441864" w:rsidRPr="009660CD">
        <w:rPr>
          <w:rFonts w:ascii="Arial" w:hAnsi="Arial" w:cs="Arial"/>
        </w:rPr>
        <w:t>. This metho</w:t>
      </w:r>
      <w:r w:rsidR="00A449EB" w:rsidRPr="009660CD">
        <w:rPr>
          <w:rFonts w:ascii="Arial" w:hAnsi="Arial" w:cs="Arial"/>
        </w:rPr>
        <w:t>d allowed identification of patterns and themes across multiple studies, providing a comprehensive understanding of the issue.</w:t>
      </w:r>
      <w:r w:rsidR="00A36DFD" w:rsidRPr="009660CD">
        <w:rPr>
          <w:rFonts w:ascii="Arial" w:hAnsi="Arial" w:cs="Arial"/>
        </w:rPr>
        <w:t xml:space="preserve"> </w:t>
      </w:r>
    </w:p>
    <w:p w14:paraId="6DC06588" w14:textId="6946A5DA" w:rsidR="00A449EB" w:rsidRPr="009660CD" w:rsidRDefault="00A449EB" w:rsidP="009660CD">
      <w:pPr>
        <w:rPr>
          <w:rFonts w:ascii="Arial" w:hAnsi="Arial" w:cs="Arial"/>
        </w:rPr>
      </w:pPr>
      <w:r w:rsidRPr="009660CD">
        <w:rPr>
          <w:rFonts w:ascii="Arial" w:hAnsi="Arial" w:cs="Arial"/>
        </w:rPr>
        <w:t xml:space="preserve">Three major themes emerged: </w:t>
      </w:r>
      <w:r w:rsidR="00180E96" w:rsidRPr="009660CD">
        <w:rPr>
          <w:rFonts w:ascii="Arial" w:hAnsi="Arial" w:cs="Arial"/>
        </w:rPr>
        <w:t>workload and staffing pressures, emotional and psychological impact</w:t>
      </w:r>
      <w:r w:rsidR="00185889" w:rsidRPr="009660CD">
        <w:rPr>
          <w:rFonts w:ascii="Arial" w:hAnsi="Arial" w:cs="Arial"/>
        </w:rPr>
        <w:t>, and organisational and structural factors</w:t>
      </w:r>
      <w:r w:rsidR="00137716" w:rsidRPr="009660CD">
        <w:rPr>
          <w:rFonts w:ascii="Arial" w:hAnsi="Arial" w:cs="Arial"/>
        </w:rPr>
        <w:t xml:space="preserve"> (Maslach &amp; Leiter</w:t>
      </w:r>
      <w:r w:rsidR="00EB26C4" w:rsidRPr="009660CD">
        <w:rPr>
          <w:rFonts w:ascii="Arial" w:hAnsi="Arial" w:cs="Arial"/>
        </w:rPr>
        <w:t>, 2016; Dall’Ora et al., 2020)</w:t>
      </w:r>
      <w:r w:rsidR="00185889" w:rsidRPr="009660CD">
        <w:rPr>
          <w:rFonts w:ascii="Arial" w:hAnsi="Arial" w:cs="Arial"/>
        </w:rPr>
        <w:t>. The findings revealed that chronic understaffing</w:t>
      </w:r>
      <w:r w:rsidR="004F3530" w:rsidRPr="009660CD">
        <w:rPr>
          <w:rFonts w:ascii="Arial" w:hAnsi="Arial" w:cs="Arial"/>
        </w:rPr>
        <w:t>, emotional exhaustion and weak organisational support are the</w:t>
      </w:r>
      <w:r w:rsidR="00484CD6" w:rsidRPr="009660CD">
        <w:rPr>
          <w:rFonts w:ascii="Arial" w:hAnsi="Arial" w:cs="Arial"/>
        </w:rPr>
        <w:t xml:space="preserve"> most significant contributors to </w:t>
      </w:r>
      <w:r w:rsidR="003132AC" w:rsidRPr="009660CD">
        <w:rPr>
          <w:rFonts w:ascii="Arial" w:hAnsi="Arial" w:cs="Arial"/>
        </w:rPr>
        <w:t>burnout (NHS England, 2020)</w:t>
      </w:r>
      <w:r w:rsidR="00484CD6" w:rsidRPr="009660CD">
        <w:rPr>
          <w:rFonts w:ascii="Arial" w:hAnsi="Arial" w:cs="Arial"/>
        </w:rPr>
        <w:t>. The study concludes that burnout is a multi- layered, systemic issue requiring coordinated organisational and policy responses</w:t>
      </w:r>
      <w:r w:rsidR="003132AC" w:rsidRPr="009660CD">
        <w:rPr>
          <w:rFonts w:ascii="Arial" w:hAnsi="Arial" w:cs="Arial"/>
        </w:rPr>
        <w:t xml:space="preserve"> (NHS England, 2021)</w:t>
      </w:r>
      <w:r w:rsidR="00484CD6" w:rsidRPr="009660CD">
        <w:rPr>
          <w:rFonts w:ascii="Arial" w:hAnsi="Arial" w:cs="Arial"/>
        </w:rPr>
        <w:t>.</w:t>
      </w:r>
    </w:p>
    <w:p w14:paraId="4AE310DA" w14:textId="7C9F24BA" w:rsidR="00CF1FF7" w:rsidRPr="009660CD" w:rsidRDefault="00F62E41" w:rsidP="009660CD">
      <w:pPr>
        <w:rPr>
          <w:rFonts w:ascii="Arial" w:hAnsi="Arial" w:cs="Arial"/>
        </w:rPr>
      </w:pPr>
      <w:r w:rsidRPr="009660CD">
        <w:rPr>
          <w:rFonts w:ascii="Arial" w:hAnsi="Arial" w:cs="Arial"/>
        </w:rPr>
        <w:t>Limitations</w:t>
      </w:r>
      <w:r w:rsidR="00CF1FF7" w:rsidRPr="009660CD">
        <w:rPr>
          <w:rFonts w:ascii="Arial" w:hAnsi="Arial" w:cs="Arial"/>
        </w:rPr>
        <w:t xml:space="preserve"> included reliance on secondary data and variation in study contexts, which may res</w:t>
      </w:r>
      <w:r w:rsidR="001336F4" w:rsidRPr="009660CD">
        <w:rPr>
          <w:rFonts w:ascii="Arial" w:hAnsi="Arial" w:cs="Arial"/>
        </w:rPr>
        <w:t xml:space="preserve">trict </w:t>
      </w:r>
      <w:r w:rsidRPr="009660CD">
        <w:rPr>
          <w:rFonts w:ascii="Arial" w:hAnsi="Arial" w:cs="Arial"/>
        </w:rPr>
        <w:t>generalisability</w:t>
      </w:r>
      <w:r w:rsidR="00A82E1D" w:rsidRPr="009660CD">
        <w:rPr>
          <w:rFonts w:ascii="Arial" w:hAnsi="Arial" w:cs="Arial"/>
        </w:rPr>
        <w:t xml:space="preserve"> (Nowell et al., 2017)</w:t>
      </w:r>
      <w:r w:rsidR="001336F4" w:rsidRPr="009660CD">
        <w:rPr>
          <w:rFonts w:ascii="Arial" w:hAnsi="Arial" w:cs="Arial"/>
        </w:rPr>
        <w:t xml:space="preserve">. However, these limitations highlight the need for further </w:t>
      </w:r>
      <w:r w:rsidRPr="009660CD">
        <w:rPr>
          <w:rFonts w:ascii="Arial" w:hAnsi="Arial" w:cs="Arial"/>
        </w:rPr>
        <w:t>evidence-based</w:t>
      </w:r>
      <w:r w:rsidR="00D662DD" w:rsidRPr="009660CD">
        <w:rPr>
          <w:rFonts w:ascii="Arial" w:hAnsi="Arial" w:cs="Arial"/>
        </w:rPr>
        <w:t xml:space="preserve"> research within UK nursing practice</w:t>
      </w:r>
      <w:r w:rsidR="00143DEE" w:rsidRPr="009660CD">
        <w:rPr>
          <w:rFonts w:ascii="Arial" w:hAnsi="Arial" w:cs="Arial"/>
        </w:rPr>
        <w:t xml:space="preserve"> (Braun &amp; Clarke, 2021)</w:t>
      </w:r>
      <w:r w:rsidR="00D662DD" w:rsidRPr="009660CD">
        <w:rPr>
          <w:rFonts w:ascii="Arial" w:hAnsi="Arial" w:cs="Arial"/>
        </w:rPr>
        <w:t>.</w:t>
      </w:r>
    </w:p>
    <w:p w14:paraId="73A965EB" w14:textId="0BA81421" w:rsidR="00D662DD" w:rsidRPr="009660CD" w:rsidRDefault="00D662DD" w:rsidP="009660CD">
      <w:pPr>
        <w:rPr>
          <w:rFonts w:ascii="Arial" w:hAnsi="Arial" w:cs="Arial"/>
        </w:rPr>
      </w:pPr>
      <w:r w:rsidRPr="009660CD">
        <w:rPr>
          <w:rFonts w:ascii="Arial" w:hAnsi="Arial" w:cs="Arial"/>
        </w:rPr>
        <w:t>Recommendations include imple</w:t>
      </w:r>
      <w:r w:rsidR="00270D17" w:rsidRPr="009660CD">
        <w:rPr>
          <w:rFonts w:ascii="Arial" w:hAnsi="Arial" w:cs="Arial"/>
        </w:rPr>
        <w:t xml:space="preserve">menting structured emotional wellbeing support, </w:t>
      </w:r>
      <w:r w:rsidR="00F62E41" w:rsidRPr="009660CD">
        <w:rPr>
          <w:rFonts w:ascii="Arial" w:hAnsi="Arial" w:cs="Arial"/>
        </w:rPr>
        <w:t>strengthening leadership</w:t>
      </w:r>
      <w:r w:rsidR="00270D17" w:rsidRPr="009660CD">
        <w:rPr>
          <w:rFonts w:ascii="Arial" w:hAnsi="Arial" w:cs="Arial"/>
        </w:rPr>
        <w:t xml:space="preserve"> and communication and improving staffing and workload management</w:t>
      </w:r>
      <w:r w:rsidR="00FC5C4C" w:rsidRPr="009660CD">
        <w:rPr>
          <w:rFonts w:ascii="Arial" w:hAnsi="Arial" w:cs="Arial"/>
        </w:rPr>
        <w:t xml:space="preserve"> (Health and Safety at Work Act, 1974; NHS England</w:t>
      </w:r>
      <w:r w:rsidR="00994C56" w:rsidRPr="009660CD">
        <w:rPr>
          <w:rFonts w:ascii="Arial" w:hAnsi="Arial" w:cs="Arial"/>
        </w:rPr>
        <w:t>, 2020)</w:t>
      </w:r>
      <w:r w:rsidR="00270D17" w:rsidRPr="009660CD">
        <w:rPr>
          <w:rFonts w:ascii="Arial" w:hAnsi="Arial" w:cs="Arial"/>
        </w:rPr>
        <w:t xml:space="preserve">. </w:t>
      </w:r>
      <w:r w:rsidR="00F62E41" w:rsidRPr="009660CD">
        <w:rPr>
          <w:rFonts w:ascii="Arial" w:hAnsi="Arial" w:cs="Arial"/>
        </w:rPr>
        <w:t>These actions are achievable within NHS frameworks and have implications for future health and social care practice, policy development, education and research</w:t>
      </w:r>
      <w:r w:rsidR="00C01276" w:rsidRPr="009660CD">
        <w:rPr>
          <w:rFonts w:ascii="Arial" w:hAnsi="Arial" w:cs="Arial"/>
        </w:rPr>
        <w:t xml:space="preserve"> (NHS England, 2021)</w:t>
      </w:r>
      <w:r w:rsidR="00F62E41" w:rsidRPr="009660CD">
        <w:rPr>
          <w:rFonts w:ascii="Arial" w:hAnsi="Arial" w:cs="Arial"/>
        </w:rPr>
        <w:t xml:space="preserve">. </w:t>
      </w:r>
    </w:p>
    <w:p w14:paraId="6E4CCDAC" w14:textId="77777777" w:rsidR="00484CD6" w:rsidRPr="009660CD" w:rsidRDefault="00484CD6" w:rsidP="009660CD">
      <w:pPr>
        <w:rPr>
          <w:rFonts w:ascii="Arial" w:hAnsi="Arial" w:cs="Arial"/>
        </w:rPr>
      </w:pPr>
    </w:p>
    <w:p w14:paraId="2451F88D" w14:textId="77777777" w:rsidR="00474ECB" w:rsidRPr="009660CD" w:rsidRDefault="00474ECB" w:rsidP="009660CD">
      <w:pPr>
        <w:rPr>
          <w:rFonts w:ascii="Arial" w:hAnsi="Arial" w:cs="Arial"/>
        </w:rPr>
      </w:pPr>
    </w:p>
    <w:p w14:paraId="1198E470" w14:textId="77777777" w:rsidR="00474ECB" w:rsidRPr="009660CD" w:rsidRDefault="00474ECB" w:rsidP="009660CD">
      <w:pPr>
        <w:rPr>
          <w:rFonts w:ascii="Arial" w:hAnsi="Arial" w:cs="Arial"/>
        </w:rPr>
      </w:pPr>
    </w:p>
    <w:p w14:paraId="2228B196" w14:textId="77777777" w:rsidR="00474ECB" w:rsidRPr="009660CD" w:rsidRDefault="00474ECB" w:rsidP="009660CD">
      <w:pPr>
        <w:rPr>
          <w:rFonts w:ascii="Arial" w:hAnsi="Arial" w:cs="Arial"/>
        </w:rPr>
      </w:pPr>
    </w:p>
    <w:p w14:paraId="20325520" w14:textId="77777777" w:rsidR="00474ECB" w:rsidRPr="009660CD" w:rsidRDefault="00474ECB" w:rsidP="009660CD">
      <w:pPr>
        <w:rPr>
          <w:rFonts w:ascii="Arial" w:hAnsi="Arial" w:cs="Arial"/>
        </w:rPr>
      </w:pPr>
    </w:p>
    <w:p w14:paraId="47AF7785" w14:textId="77777777" w:rsidR="0052443E" w:rsidRPr="009660CD" w:rsidRDefault="0052443E" w:rsidP="009660CD">
      <w:pPr>
        <w:rPr>
          <w:rFonts w:ascii="Arial" w:hAnsi="Arial" w:cs="Arial"/>
        </w:rPr>
      </w:pPr>
    </w:p>
    <w:p w14:paraId="72F9E84B" w14:textId="77777777" w:rsidR="0052443E" w:rsidRPr="009660CD" w:rsidRDefault="0052443E" w:rsidP="009660CD">
      <w:pPr>
        <w:rPr>
          <w:rFonts w:ascii="Arial" w:hAnsi="Arial" w:cs="Arial"/>
        </w:rPr>
      </w:pPr>
    </w:p>
    <w:p w14:paraId="66886BD7" w14:textId="77777777" w:rsidR="0052443E" w:rsidRPr="009660CD" w:rsidRDefault="0052443E" w:rsidP="009660CD">
      <w:pPr>
        <w:rPr>
          <w:rFonts w:ascii="Arial" w:hAnsi="Arial" w:cs="Arial"/>
        </w:rPr>
      </w:pPr>
    </w:p>
    <w:p w14:paraId="3C30978C" w14:textId="77777777" w:rsidR="0052443E" w:rsidRPr="009660CD" w:rsidRDefault="0052443E" w:rsidP="009660CD">
      <w:pPr>
        <w:rPr>
          <w:rFonts w:ascii="Arial" w:hAnsi="Arial" w:cs="Arial"/>
        </w:rPr>
      </w:pPr>
    </w:p>
    <w:p w14:paraId="45158883" w14:textId="77777777" w:rsidR="0052443E" w:rsidRPr="009660CD" w:rsidRDefault="0052443E" w:rsidP="009660CD">
      <w:pPr>
        <w:rPr>
          <w:rFonts w:ascii="Arial" w:hAnsi="Arial" w:cs="Arial"/>
        </w:rPr>
      </w:pPr>
    </w:p>
    <w:p w14:paraId="6336C7BC" w14:textId="77777777" w:rsidR="0052443E" w:rsidRPr="009660CD" w:rsidRDefault="0052443E" w:rsidP="009660CD">
      <w:pPr>
        <w:rPr>
          <w:rFonts w:ascii="Arial" w:hAnsi="Arial" w:cs="Arial"/>
        </w:rPr>
      </w:pPr>
    </w:p>
    <w:sdt>
      <w:sdtPr>
        <w:id w:val="1454820229"/>
        <w:docPartObj>
          <w:docPartGallery w:val="Table of Contents"/>
          <w:docPartUnique/>
        </w:docPartObj>
      </w:sdtPr>
      <w:sdtEndPr>
        <w:rPr>
          <w:rFonts w:ascii="Aptos" w:eastAsiaTheme="minorEastAsia" w:hAnsi="Aptos" w:cstheme="minorBidi"/>
          <w:b/>
          <w:bCs/>
          <w:noProof/>
          <w:color w:val="auto"/>
          <w:kern w:val="2"/>
          <w:sz w:val="22"/>
          <w:szCs w:val="22"/>
          <w:lang w:val="en-GB" w:eastAsia="zh-CN"/>
          <w14:ligatures w14:val="standardContextual"/>
        </w:rPr>
      </w:sdtEndPr>
      <w:sdtContent>
        <w:p w14:paraId="2AA52A66" w14:textId="2A23680B" w:rsidR="00C07E9C" w:rsidRDefault="00C07E9C">
          <w:pPr>
            <w:pStyle w:val="TOCHeading"/>
          </w:pPr>
          <w:r>
            <w:t>Table of Contents</w:t>
          </w:r>
        </w:p>
        <w:p w14:paraId="3148BE43" w14:textId="73EBE8E9" w:rsidR="00C07E9C" w:rsidRDefault="00C07E9C">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5218757" w:history="1">
            <w:r w:rsidRPr="004D6068">
              <w:rPr>
                <w:rStyle w:val="Hyperlink"/>
                <w:rFonts w:cs="Arial"/>
                <w:noProof/>
                <w:lang w:bidi="en-GB"/>
              </w:rPr>
              <w:t>Disclaimer</w:t>
            </w:r>
            <w:r>
              <w:rPr>
                <w:noProof/>
                <w:webHidden/>
              </w:rPr>
              <w:tab/>
            </w:r>
            <w:r>
              <w:rPr>
                <w:noProof/>
                <w:webHidden/>
              </w:rPr>
              <w:fldChar w:fldCharType="begin"/>
            </w:r>
            <w:r>
              <w:rPr>
                <w:noProof/>
                <w:webHidden/>
              </w:rPr>
              <w:instrText xml:space="preserve"> PAGEREF _Toc235218757 \h </w:instrText>
            </w:r>
            <w:r>
              <w:rPr>
                <w:noProof/>
                <w:webHidden/>
              </w:rPr>
            </w:r>
            <w:r>
              <w:rPr>
                <w:noProof/>
                <w:webHidden/>
              </w:rPr>
              <w:fldChar w:fldCharType="separate"/>
            </w:r>
            <w:r w:rsidR="00B164DB">
              <w:rPr>
                <w:noProof/>
                <w:webHidden/>
              </w:rPr>
              <w:t>1</w:t>
            </w:r>
            <w:r>
              <w:rPr>
                <w:noProof/>
                <w:webHidden/>
              </w:rPr>
              <w:fldChar w:fldCharType="end"/>
            </w:r>
          </w:hyperlink>
        </w:p>
        <w:p w14:paraId="4EB7D25A" w14:textId="601D11C8" w:rsidR="00C07E9C" w:rsidRDefault="00C07E9C">
          <w:pPr>
            <w:pStyle w:val="TOC2"/>
            <w:tabs>
              <w:tab w:val="right" w:leader="dot" w:pos="9016"/>
            </w:tabs>
            <w:rPr>
              <w:rFonts w:asciiTheme="minorHAnsi" w:hAnsiTheme="minorHAnsi"/>
              <w:noProof/>
              <w:sz w:val="24"/>
              <w:szCs w:val="24"/>
              <w:lang w:eastAsia="en-GB"/>
            </w:rPr>
          </w:pPr>
          <w:hyperlink w:anchor="_Toc235218758" w:history="1">
            <w:r w:rsidRPr="004D6068">
              <w:rPr>
                <w:rStyle w:val="Hyperlink"/>
                <w:rFonts w:ascii="Arial" w:hAnsi="Arial" w:cs="Arial"/>
                <w:noProof/>
              </w:rPr>
              <w:t>DECLARATION</w:t>
            </w:r>
            <w:r>
              <w:rPr>
                <w:noProof/>
                <w:webHidden/>
              </w:rPr>
              <w:tab/>
            </w:r>
            <w:r>
              <w:rPr>
                <w:noProof/>
                <w:webHidden/>
              </w:rPr>
              <w:fldChar w:fldCharType="begin"/>
            </w:r>
            <w:r>
              <w:rPr>
                <w:noProof/>
                <w:webHidden/>
              </w:rPr>
              <w:instrText xml:space="preserve"> PAGEREF _Toc235218758 \h </w:instrText>
            </w:r>
            <w:r>
              <w:rPr>
                <w:noProof/>
                <w:webHidden/>
              </w:rPr>
            </w:r>
            <w:r>
              <w:rPr>
                <w:noProof/>
                <w:webHidden/>
              </w:rPr>
              <w:fldChar w:fldCharType="separate"/>
            </w:r>
            <w:r w:rsidR="00B164DB">
              <w:rPr>
                <w:noProof/>
                <w:webHidden/>
              </w:rPr>
              <w:t>2</w:t>
            </w:r>
            <w:r>
              <w:rPr>
                <w:noProof/>
                <w:webHidden/>
              </w:rPr>
              <w:fldChar w:fldCharType="end"/>
            </w:r>
          </w:hyperlink>
        </w:p>
        <w:p w14:paraId="7D0DA181" w14:textId="70369CEF" w:rsidR="00C07E9C" w:rsidRDefault="00C07E9C">
          <w:pPr>
            <w:pStyle w:val="TOC2"/>
            <w:tabs>
              <w:tab w:val="right" w:leader="dot" w:pos="9016"/>
            </w:tabs>
            <w:rPr>
              <w:rFonts w:asciiTheme="minorHAnsi" w:hAnsiTheme="minorHAnsi"/>
              <w:noProof/>
              <w:sz w:val="24"/>
              <w:szCs w:val="24"/>
              <w:lang w:eastAsia="en-GB"/>
            </w:rPr>
          </w:pPr>
          <w:hyperlink w:anchor="_Toc235218759" w:history="1">
            <w:r w:rsidRPr="004D6068">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_Toc235218759 \h </w:instrText>
            </w:r>
            <w:r>
              <w:rPr>
                <w:noProof/>
                <w:webHidden/>
              </w:rPr>
            </w:r>
            <w:r>
              <w:rPr>
                <w:noProof/>
                <w:webHidden/>
              </w:rPr>
              <w:fldChar w:fldCharType="separate"/>
            </w:r>
            <w:r w:rsidR="00B164DB">
              <w:rPr>
                <w:noProof/>
                <w:webHidden/>
              </w:rPr>
              <w:t>4</w:t>
            </w:r>
            <w:r>
              <w:rPr>
                <w:noProof/>
                <w:webHidden/>
              </w:rPr>
              <w:fldChar w:fldCharType="end"/>
            </w:r>
          </w:hyperlink>
        </w:p>
        <w:p w14:paraId="0EF9D7C3" w14:textId="0B6920E2" w:rsidR="00C07E9C" w:rsidRDefault="00C07E9C">
          <w:pPr>
            <w:pStyle w:val="TOC2"/>
            <w:tabs>
              <w:tab w:val="right" w:leader="dot" w:pos="9016"/>
            </w:tabs>
            <w:rPr>
              <w:rFonts w:asciiTheme="minorHAnsi" w:hAnsiTheme="minorHAnsi"/>
              <w:noProof/>
              <w:sz w:val="24"/>
              <w:szCs w:val="24"/>
              <w:lang w:eastAsia="en-GB"/>
            </w:rPr>
          </w:pPr>
          <w:hyperlink w:anchor="_Toc235218760" w:history="1">
            <w:r w:rsidRPr="004D6068">
              <w:rPr>
                <w:rStyle w:val="Hyperlink"/>
                <w:rFonts w:ascii="Arial" w:hAnsi="Arial" w:cs="Arial"/>
                <w:noProof/>
              </w:rPr>
              <w:t>ABSTRACT</w:t>
            </w:r>
            <w:r>
              <w:rPr>
                <w:noProof/>
                <w:webHidden/>
              </w:rPr>
              <w:tab/>
            </w:r>
            <w:r>
              <w:rPr>
                <w:noProof/>
                <w:webHidden/>
              </w:rPr>
              <w:fldChar w:fldCharType="begin"/>
            </w:r>
            <w:r>
              <w:rPr>
                <w:noProof/>
                <w:webHidden/>
              </w:rPr>
              <w:instrText xml:space="preserve"> PAGEREF _Toc235218760 \h </w:instrText>
            </w:r>
            <w:r>
              <w:rPr>
                <w:noProof/>
                <w:webHidden/>
              </w:rPr>
            </w:r>
            <w:r>
              <w:rPr>
                <w:noProof/>
                <w:webHidden/>
              </w:rPr>
              <w:fldChar w:fldCharType="separate"/>
            </w:r>
            <w:r w:rsidR="00B164DB">
              <w:rPr>
                <w:noProof/>
                <w:webHidden/>
              </w:rPr>
              <w:t>4</w:t>
            </w:r>
            <w:r>
              <w:rPr>
                <w:noProof/>
                <w:webHidden/>
              </w:rPr>
              <w:fldChar w:fldCharType="end"/>
            </w:r>
          </w:hyperlink>
        </w:p>
        <w:p w14:paraId="21D71E19" w14:textId="552B5E8B" w:rsidR="00C07E9C" w:rsidRDefault="00C07E9C">
          <w:pPr>
            <w:pStyle w:val="TOC2"/>
            <w:tabs>
              <w:tab w:val="right" w:leader="dot" w:pos="9016"/>
            </w:tabs>
            <w:rPr>
              <w:rFonts w:asciiTheme="minorHAnsi" w:hAnsiTheme="minorHAnsi"/>
              <w:noProof/>
              <w:sz w:val="24"/>
              <w:szCs w:val="24"/>
              <w:lang w:eastAsia="en-GB"/>
            </w:rPr>
          </w:pPr>
          <w:hyperlink w:anchor="_Toc235218761" w:history="1">
            <w:r w:rsidRPr="004D6068">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_Toc235218761 \h </w:instrText>
            </w:r>
            <w:r>
              <w:rPr>
                <w:noProof/>
                <w:webHidden/>
              </w:rPr>
            </w:r>
            <w:r>
              <w:rPr>
                <w:noProof/>
                <w:webHidden/>
              </w:rPr>
              <w:fldChar w:fldCharType="separate"/>
            </w:r>
            <w:r w:rsidR="00B164DB">
              <w:rPr>
                <w:noProof/>
                <w:webHidden/>
              </w:rPr>
              <w:t>9</w:t>
            </w:r>
            <w:r>
              <w:rPr>
                <w:noProof/>
                <w:webHidden/>
              </w:rPr>
              <w:fldChar w:fldCharType="end"/>
            </w:r>
          </w:hyperlink>
        </w:p>
        <w:p w14:paraId="54AA58C8" w14:textId="7BC4F71A" w:rsidR="00C07E9C" w:rsidRDefault="00C07E9C">
          <w:pPr>
            <w:pStyle w:val="TOC2"/>
            <w:tabs>
              <w:tab w:val="left" w:pos="960"/>
              <w:tab w:val="right" w:leader="dot" w:pos="9016"/>
            </w:tabs>
            <w:rPr>
              <w:rFonts w:asciiTheme="minorHAnsi" w:hAnsiTheme="minorHAnsi"/>
              <w:noProof/>
              <w:sz w:val="24"/>
              <w:szCs w:val="24"/>
              <w:lang w:eastAsia="en-GB"/>
            </w:rPr>
          </w:pPr>
          <w:hyperlink w:anchor="_Toc235218762" w:history="1">
            <w:r w:rsidRPr="004D6068">
              <w:rPr>
                <w:rStyle w:val="Hyperlink"/>
                <w:rFonts w:ascii="Arial" w:hAnsi="Arial" w:cs="Arial"/>
                <w:noProof/>
              </w:rPr>
              <w:t>1.1</w:t>
            </w:r>
            <w:r>
              <w:rPr>
                <w:rFonts w:asciiTheme="minorHAnsi" w:hAnsiTheme="minorHAnsi"/>
                <w:noProof/>
                <w:sz w:val="24"/>
                <w:szCs w:val="24"/>
                <w:lang w:eastAsia="en-GB"/>
              </w:rPr>
              <w:tab/>
            </w:r>
            <w:r w:rsidRPr="004D606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_Toc235218762 \h </w:instrText>
            </w:r>
            <w:r>
              <w:rPr>
                <w:noProof/>
                <w:webHidden/>
              </w:rPr>
            </w:r>
            <w:r>
              <w:rPr>
                <w:noProof/>
                <w:webHidden/>
              </w:rPr>
              <w:fldChar w:fldCharType="separate"/>
            </w:r>
            <w:r w:rsidR="00B164DB">
              <w:rPr>
                <w:noProof/>
                <w:webHidden/>
              </w:rPr>
              <w:t>9</w:t>
            </w:r>
            <w:r>
              <w:rPr>
                <w:noProof/>
                <w:webHidden/>
              </w:rPr>
              <w:fldChar w:fldCharType="end"/>
            </w:r>
          </w:hyperlink>
        </w:p>
        <w:p w14:paraId="261CD73C" w14:textId="5050F431" w:rsidR="00C07E9C" w:rsidRDefault="00C07E9C">
          <w:pPr>
            <w:pStyle w:val="TOC2"/>
            <w:tabs>
              <w:tab w:val="left" w:pos="960"/>
              <w:tab w:val="right" w:leader="dot" w:pos="9016"/>
            </w:tabs>
            <w:rPr>
              <w:rFonts w:asciiTheme="minorHAnsi" w:hAnsiTheme="minorHAnsi"/>
              <w:noProof/>
              <w:sz w:val="24"/>
              <w:szCs w:val="24"/>
              <w:lang w:eastAsia="en-GB"/>
            </w:rPr>
          </w:pPr>
          <w:hyperlink w:anchor="_Toc235218763" w:history="1">
            <w:r w:rsidRPr="004D6068">
              <w:rPr>
                <w:rStyle w:val="Hyperlink"/>
                <w:rFonts w:ascii="Arial" w:hAnsi="Arial" w:cs="Arial"/>
                <w:noProof/>
              </w:rPr>
              <w:t>1.2</w:t>
            </w:r>
            <w:r>
              <w:rPr>
                <w:rFonts w:asciiTheme="minorHAnsi" w:hAnsiTheme="minorHAnsi"/>
                <w:noProof/>
                <w:sz w:val="24"/>
                <w:szCs w:val="24"/>
                <w:lang w:eastAsia="en-GB"/>
              </w:rPr>
              <w:tab/>
            </w:r>
            <w:r w:rsidRPr="004D6068">
              <w:rPr>
                <w:rStyle w:val="Hyperlink"/>
                <w:rFonts w:ascii="Arial" w:hAnsi="Arial" w:cs="Arial"/>
                <w:noProof/>
              </w:rPr>
              <w:t>Definitions and Terminology</w:t>
            </w:r>
            <w:r>
              <w:rPr>
                <w:noProof/>
                <w:webHidden/>
              </w:rPr>
              <w:tab/>
            </w:r>
            <w:r>
              <w:rPr>
                <w:noProof/>
                <w:webHidden/>
              </w:rPr>
              <w:fldChar w:fldCharType="begin"/>
            </w:r>
            <w:r>
              <w:rPr>
                <w:noProof/>
                <w:webHidden/>
              </w:rPr>
              <w:instrText xml:space="preserve"> PAGEREF _Toc235218763 \h </w:instrText>
            </w:r>
            <w:r>
              <w:rPr>
                <w:noProof/>
                <w:webHidden/>
              </w:rPr>
            </w:r>
            <w:r>
              <w:rPr>
                <w:noProof/>
                <w:webHidden/>
              </w:rPr>
              <w:fldChar w:fldCharType="separate"/>
            </w:r>
            <w:r w:rsidR="00B164DB">
              <w:rPr>
                <w:noProof/>
                <w:webHidden/>
              </w:rPr>
              <w:t>9</w:t>
            </w:r>
            <w:r>
              <w:rPr>
                <w:noProof/>
                <w:webHidden/>
              </w:rPr>
              <w:fldChar w:fldCharType="end"/>
            </w:r>
          </w:hyperlink>
        </w:p>
        <w:p w14:paraId="3B79E5D3" w14:textId="537FC334" w:rsidR="00C07E9C" w:rsidRDefault="00C07E9C">
          <w:pPr>
            <w:pStyle w:val="TOC2"/>
            <w:tabs>
              <w:tab w:val="right" w:leader="dot" w:pos="9016"/>
            </w:tabs>
            <w:rPr>
              <w:rFonts w:asciiTheme="minorHAnsi" w:hAnsiTheme="minorHAnsi"/>
              <w:noProof/>
              <w:sz w:val="24"/>
              <w:szCs w:val="24"/>
              <w:lang w:eastAsia="en-GB"/>
            </w:rPr>
          </w:pPr>
          <w:hyperlink w:anchor="_Toc235218764" w:history="1">
            <w:r w:rsidRPr="004D6068">
              <w:rPr>
                <w:rStyle w:val="Hyperlink"/>
                <w:rFonts w:ascii="Arial" w:hAnsi="Arial" w:cs="Arial"/>
                <w:noProof/>
              </w:rPr>
              <w:t>Acronyms and Abbreviations</w:t>
            </w:r>
            <w:r>
              <w:rPr>
                <w:noProof/>
                <w:webHidden/>
              </w:rPr>
              <w:tab/>
            </w:r>
            <w:r>
              <w:rPr>
                <w:noProof/>
                <w:webHidden/>
              </w:rPr>
              <w:fldChar w:fldCharType="begin"/>
            </w:r>
            <w:r>
              <w:rPr>
                <w:noProof/>
                <w:webHidden/>
              </w:rPr>
              <w:instrText xml:space="preserve"> PAGEREF _Toc235218764 \h </w:instrText>
            </w:r>
            <w:r>
              <w:rPr>
                <w:noProof/>
                <w:webHidden/>
              </w:rPr>
            </w:r>
            <w:r>
              <w:rPr>
                <w:noProof/>
                <w:webHidden/>
              </w:rPr>
              <w:fldChar w:fldCharType="separate"/>
            </w:r>
            <w:r w:rsidR="00B164DB">
              <w:rPr>
                <w:noProof/>
                <w:webHidden/>
              </w:rPr>
              <w:t>10</w:t>
            </w:r>
            <w:r>
              <w:rPr>
                <w:noProof/>
                <w:webHidden/>
              </w:rPr>
              <w:fldChar w:fldCharType="end"/>
            </w:r>
          </w:hyperlink>
        </w:p>
        <w:p w14:paraId="4E729F00" w14:textId="60926EC0" w:rsidR="00C07E9C" w:rsidRDefault="00C07E9C">
          <w:pPr>
            <w:pStyle w:val="TOC2"/>
            <w:tabs>
              <w:tab w:val="left" w:pos="960"/>
              <w:tab w:val="right" w:leader="dot" w:pos="9016"/>
            </w:tabs>
            <w:rPr>
              <w:rFonts w:asciiTheme="minorHAnsi" w:hAnsiTheme="minorHAnsi"/>
              <w:noProof/>
              <w:sz w:val="24"/>
              <w:szCs w:val="24"/>
              <w:lang w:eastAsia="en-GB"/>
            </w:rPr>
          </w:pPr>
          <w:hyperlink w:anchor="_Toc235218765" w:history="1">
            <w:r w:rsidRPr="004D6068">
              <w:rPr>
                <w:rStyle w:val="Hyperlink"/>
                <w:rFonts w:ascii="Arial" w:hAnsi="Arial" w:cs="Arial"/>
                <w:noProof/>
              </w:rPr>
              <w:t>1.3</w:t>
            </w:r>
            <w:r>
              <w:rPr>
                <w:rFonts w:asciiTheme="minorHAnsi" w:hAnsiTheme="minorHAnsi"/>
                <w:noProof/>
                <w:sz w:val="24"/>
                <w:szCs w:val="24"/>
                <w:lang w:eastAsia="en-GB"/>
              </w:rPr>
              <w:tab/>
            </w:r>
            <w:r w:rsidRPr="004D6068">
              <w:rPr>
                <w:rStyle w:val="Hyperlink"/>
                <w:rFonts w:ascii="Arial" w:hAnsi="Arial" w:cs="Arial"/>
                <w:noProof/>
              </w:rPr>
              <w:t>Rationale for Research</w:t>
            </w:r>
            <w:r>
              <w:rPr>
                <w:noProof/>
                <w:webHidden/>
              </w:rPr>
              <w:tab/>
            </w:r>
            <w:r>
              <w:rPr>
                <w:noProof/>
                <w:webHidden/>
              </w:rPr>
              <w:fldChar w:fldCharType="begin"/>
            </w:r>
            <w:r>
              <w:rPr>
                <w:noProof/>
                <w:webHidden/>
              </w:rPr>
              <w:instrText xml:space="preserve"> PAGEREF _Toc235218765 \h </w:instrText>
            </w:r>
            <w:r>
              <w:rPr>
                <w:noProof/>
                <w:webHidden/>
              </w:rPr>
            </w:r>
            <w:r>
              <w:rPr>
                <w:noProof/>
                <w:webHidden/>
              </w:rPr>
              <w:fldChar w:fldCharType="separate"/>
            </w:r>
            <w:r w:rsidR="00B164DB">
              <w:rPr>
                <w:noProof/>
                <w:webHidden/>
              </w:rPr>
              <w:t>10</w:t>
            </w:r>
            <w:r>
              <w:rPr>
                <w:noProof/>
                <w:webHidden/>
              </w:rPr>
              <w:fldChar w:fldCharType="end"/>
            </w:r>
          </w:hyperlink>
        </w:p>
        <w:p w14:paraId="1E4AAA8E" w14:textId="2B63017B" w:rsidR="00C07E9C" w:rsidRDefault="00C07E9C">
          <w:pPr>
            <w:pStyle w:val="TOC2"/>
            <w:tabs>
              <w:tab w:val="right" w:leader="dot" w:pos="9016"/>
            </w:tabs>
            <w:rPr>
              <w:rFonts w:asciiTheme="minorHAnsi" w:hAnsiTheme="minorHAnsi"/>
              <w:noProof/>
              <w:sz w:val="24"/>
              <w:szCs w:val="24"/>
              <w:lang w:eastAsia="en-GB"/>
            </w:rPr>
          </w:pPr>
          <w:hyperlink w:anchor="_Toc235218766" w:history="1">
            <w:r w:rsidRPr="004D6068">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_Toc235218766 \h </w:instrText>
            </w:r>
            <w:r>
              <w:rPr>
                <w:noProof/>
                <w:webHidden/>
              </w:rPr>
            </w:r>
            <w:r>
              <w:rPr>
                <w:noProof/>
                <w:webHidden/>
              </w:rPr>
              <w:fldChar w:fldCharType="separate"/>
            </w:r>
            <w:r w:rsidR="00B164DB">
              <w:rPr>
                <w:noProof/>
                <w:webHidden/>
              </w:rPr>
              <w:t>11</w:t>
            </w:r>
            <w:r>
              <w:rPr>
                <w:noProof/>
                <w:webHidden/>
              </w:rPr>
              <w:fldChar w:fldCharType="end"/>
            </w:r>
          </w:hyperlink>
        </w:p>
        <w:p w14:paraId="317DBE1D" w14:textId="7E4E3DE3" w:rsidR="00C07E9C" w:rsidRDefault="00C07E9C">
          <w:pPr>
            <w:pStyle w:val="TOC2"/>
            <w:tabs>
              <w:tab w:val="right" w:leader="dot" w:pos="9016"/>
            </w:tabs>
            <w:rPr>
              <w:rFonts w:asciiTheme="minorHAnsi" w:hAnsiTheme="minorHAnsi"/>
              <w:noProof/>
              <w:sz w:val="24"/>
              <w:szCs w:val="24"/>
              <w:lang w:eastAsia="en-GB"/>
            </w:rPr>
          </w:pPr>
          <w:hyperlink w:anchor="_Toc235218767" w:history="1">
            <w:r w:rsidRPr="004D6068">
              <w:rPr>
                <w:rStyle w:val="Hyperlink"/>
                <w:rFonts w:ascii="Arial" w:hAnsi="Arial" w:cs="Arial"/>
                <w:noProof/>
                <w:kern w:val="0"/>
                <w14:ligatures w14:val="none"/>
              </w:rPr>
              <w:t>Objective 1:</w:t>
            </w:r>
            <w:r>
              <w:rPr>
                <w:noProof/>
                <w:webHidden/>
              </w:rPr>
              <w:tab/>
            </w:r>
            <w:r>
              <w:rPr>
                <w:noProof/>
                <w:webHidden/>
              </w:rPr>
              <w:fldChar w:fldCharType="begin"/>
            </w:r>
            <w:r>
              <w:rPr>
                <w:noProof/>
                <w:webHidden/>
              </w:rPr>
              <w:instrText xml:space="preserve"> PAGEREF _Toc235218767 \h </w:instrText>
            </w:r>
            <w:r>
              <w:rPr>
                <w:noProof/>
                <w:webHidden/>
              </w:rPr>
            </w:r>
            <w:r>
              <w:rPr>
                <w:noProof/>
                <w:webHidden/>
              </w:rPr>
              <w:fldChar w:fldCharType="separate"/>
            </w:r>
            <w:r w:rsidR="00B164DB">
              <w:rPr>
                <w:noProof/>
                <w:webHidden/>
              </w:rPr>
              <w:t>11</w:t>
            </w:r>
            <w:r>
              <w:rPr>
                <w:noProof/>
                <w:webHidden/>
              </w:rPr>
              <w:fldChar w:fldCharType="end"/>
            </w:r>
          </w:hyperlink>
        </w:p>
        <w:p w14:paraId="3FF31EAD" w14:textId="6749CADE" w:rsidR="00C07E9C" w:rsidRDefault="00C07E9C">
          <w:pPr>
            <w:pStyle w:val="TOC2"/>
            <w:tabs>
              <w:tab w:val="right" w:leader="dot" w:pos="9016"/>
            </w:tabs>
            <w:rPr>
              <w:rFonts w:asciiTheme="minorHAnsi" w:hAnsiTheme="minorHAnsi"/>
              <w:noProof/>
              <w:sz w:val="24"/>
              <w:szCs w:val="24"/>
              <w:lang w:eastAsia="en-GB"/>
            </w:rPr>
          </w:pPr>
          <w:hyperlink w:anchor="_Toc235218768" w:history="1">
            <w:r w:rsidRPr="004D6068">
              <w:rPr>
                <w:rStyle w:val="Hyperlink"/>
                <w:rFonts w:ascii="Arial" w:hAnsi="Arial" w:cs="Arial"/>
                <w:noProof/>
                <w:kern w:val="0"/>
                <w14:ligatures w14:val="none"/>
              </w:rPr>
              <w:t>Objective 2:</w:t>
            </w:r>
            <w:r>
              <w:rPr>
                <w:noProof/>
                <w:webHidden/>
              </w:rPr>
              <w:tab/>
            </w:r>
            <w:r>
              <w:rPr>
                <w:noProof/>
                <w:webHidden/>
              </w:rPr>
              <w:fldChar w:fldCharType="begin"/>
            </w:r>
            <w:r>
              <w:rPr>
                <w:noProof/>
                <w:webHidden/>
              </w:rPr>
              <w:instrText xml:space="preserve"> PAGEREF _Toc235218768 \h </w:instrText>
            </w:r>
            <w:r>
              <w:rPr>
                <w:noProof/>
                <w:webHidden/>
              </w:rPr>
            </w:r>
            <w:r>
              <w:rPr>
                <w:noProof/>
                <w:webHidden/>
              </w:rPr>
              <w:fldChar w:fldCharType="separate"/>
            </w:r>
            <w:r w:rsidR="00B164DB">
              <w:rPr>
                <w:noProof/>
                <w:webHidden/>
              </w:rPr>
              <w:t>11</w:t>
            </w:r>
            <w:r>
              <w:rPr>
                <w:noProof/>
                <w:webHidden/>
              </w:rPr>
              <w:fldChar w:fldCharType="end"/>
            </w:r>
          </w:hyperlink>
        </w:p>
        <w:p w14:paraId="6CEC98E7" w14:textId="1D6021D5" w:rsidR="00C07E9C" w:rsidRDefault="00C07E9C">
          <w:pPr>
            <w:pStyle w:val="TOC2"/>
            <w:tabs>
              <w:tab w:val="right" w:leader="dot" w:pos="9016"/>
            </w:tabs>
            <w:rPr>
              <w:rFonts w:asciiTheme="minorHAnsi" w:hAnsiTheme="minorHAnsi"/>
              <w:noProof/>
              <w:sz w:val="24"/>
              <w:szCs w:val="24"/>
              <w:lang w:eastAsia="en-GB"/>
            </w:rPr>
          </w:pPr>
          <w:hyperlink w:anchor="_Toc235218769" w:history="1">
            <w:r w:rsidRPr="004D6068">
              <w:rPr>
                <w:rStyle w:val="Hyperlink"/>
                <w:rFonts w:ascii="Arial" w:hAnsi="Arial" w:cs="Arial"/>
                <w:noProof/>
                <w:kern w:val="0"/>
                <w14:ligatures w14:val="none"/>
              </w:rPr>
              <w:t>Objective 3:</w:t>
            </w:r>
            <w:r>
              <w:rPr>
                <w:noProof/>
                <w:webHidden/>
              </w:rPr>
              <w:tab/>
            </w:r>
            <w:r>
              <w:rPr>
                <w:noProof/>
                <w:webHidden/>
              </w:rPr>
              <w:fldChar w:fldCharType="begin"/>
            </w:r>
            <w:r>
              <w:rPr>
                <w:noProof/>
                <w:webHidden/>
              </w:rPr>
              <w:instrText xml:space="preserve"> PAGEREF _Toc235218769 \h </w:instrText>
            </w:r>
            <w:r>
              <w:rPr>
                <w:noProof/>
                <w:webHidden/>
              </w:rPr>
            </w:r>
            <w:r>
              <w:rPr>
                <w:noProof/>
                <w:webHidden/>
              </w:rPr>
              <w:fldChar w:fldCharType="separate"/>
            </w:r>
            <w:r w:rsidR="00B164DB">
              <w:rPr>
                <w:noProof/>
                <w:webHidden/>
              </w:rPr>
              <w:t>11</w:t>
            </w:r>
            <w:r>
              <w:rPr>
                <w:noProof/>
                <w:webHidden/>
              </w:rPr>
              <w:fldChar w:fldCharType="end"/>
            </w:r>
          </w:hyperlink>
        </w:p>
        <w:p w14:paraId="4BB2CFC0" w14:textId="455FA7AF" w:rsidR="00C07E9C" w:rsidRDefault="00C07E9C">
          <w:pPr>
            <w:pStyle w:val="TOC2"/>
            <w:tabs>
              <w:tab w:val="right" w:leader="dot" w:pos="9016"/>
            </w:tabs>
            <w:rPr>
              <w:rFonts w:asciiTheme="minorHAnsi" w:hAnsiTheme="minorHAnsi"/>
              <w:noProof/>
              <w:sz w:val="24"/>
              <w:szCs w:val="24"/>
              <w:lang w:eastAsia="en-GB"/>
            </w:rPr>
          </w:pPr>
          <w:hyperlink w:anchor="_Toc235218770" w:history="1">
            <w:r w:rsidRPr="004D6068">
              <w:rPr>
                <w:rStyle w:val="Hyperlink"/>
                <w:rFonts w:ascii="Arial" w:hAnsi="Arial" w:cs="Arial"/>
                <w:noProof/>
                <w:kern w:val="0"/>
                <w14:ligatures w14:val="none"/>
              </w:rPr>
              <w:t>Objective 4:</w:t>
            </w:r>
            <w:r>
              <w:rPr>
                <w:noProof/>
                <w:webHidden/>
              </w:rPr>
              <w:tab/>
            </w:r>
            <w:r>
              <w:rPr>
                <w:noProof/>
                <w:webHidden/>
              </w:rPr>
              <w:fldChar w:fldCharType="begin"/>
            </w:r>
            <w:r>
              <w:rPr>
                <w:noProof/>
                <w:webHidden/>
              </w:rPr>
              <w:instrText xml:space="preserve"> PAGEREF _Toc235218770 \h </w:instrText>
            </w:r>
            <w:r>
              <w:rPr>
                <w:noProof/>
                <w:webHidden/>
              </w:rPr>
            </w:r>
            <w:r>
              <w:rPr>
                <w:noProof/>
                <w:webHidden/>
              </w:rPr>
              <w:fldChar w:fldCharType="separate"/>
            </w:r>
            <w:r w:rsidR="00B164DB">
              <w:rPr>
                <w:noProof/>
                <w:webHidden/>
              </w:rPr>
              <w:t>11</w:t>
            </w:r>
            <w:r>
              <w:rPr>
                <w:noProof/>
                <w:webHidden/>
              </w:rPr>
              <w:fldChar w:fldCharType="end"/>
            </w:r>
          </w:hyperlink>
        </w:p>
        <w:p w14:paraId="25D8E014" w14:textId="727D7196" w:rsidR="00C07E9C" w:rsidRDefault="00C07E9C">
          <w:pPr>
            <w:pStyle w:val="TOC2"/>
            <w:tabs>
              <w:tab w:val="right" w:leader="dot" w:pos="9016"/>
            </w:tabs>
            <w:rPr>
              <w:rFonts w:asciiTheme="minorHAnsi" w:hAnsiTheme="minorHAnsi"/>
              <w:noProof/>
              <w:sz w:val="24"/>
              <w:szCs w:val="24"/>
              <w:lang w:eastAsia="en-GB"/>
            </w:rPr>
          </w:pPr>
          <w:hyperlink w:anchor="_Toc235218771" w:history="1">
            <w:r w:rsidRPr="004D6068">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_Toc235218771 \h </w:instrText>
            </w:r>
            <w:r>
              <w:rPr>
                <w:noProof/>
                <w:webHidden/>
              </w:rPr>
            </w:r>
            <w:r>
              <w:rPr>
                <w:noProof/>
                <w:webHidden/>
              </w:rPr>
              <w:fldChar w:fldCharType="separate"/>
            </w:r>
            <w:r w:rsidR="00B164DB">
              <w:rPr>
                <w:noProof/>
                <w:webHidden/>
              </w:rPr>
              <w:t>11</w:t>
            </w:r>
            <w:r>
              <w:rPr>
                <w:noProof/>
                <w:webHidden/>
              </w:rPr>
              <w:fldChar w:fldCharType="end"/>
            </w:r>
          </w:hyperlink>
        </w:p>
        <w:p w14:paraId="0C192541" w14:textId="07CD260D" w:rsidR="00C07E9C" w:rsidRDefault="00C07E9C">
          <w:pPr>
            <w:pStyle w:val="TOC2"/>
            <w:tabs>
              <w:tab w:val="right" w:leader="dot" w:pos="9016"/>
            </w:tabs>
            <w:rPr>
              <w:rFonts w:asciiTheme="minorHAnsi" w:hAnsiTheme="minorHAnsi"/>
              <w:noProof/>
              <w:sz w:val="24"/>
              <w:szCs w:val="24"/>
              <w:lang w:eastAsia="en-GB"/>
            </w:rPr>
          </w:pPr>
          <w:hyperlink w:anchor="_Toc235218772" w:history="1">
            <w:r w:rsidRPr="004D6068">
              <w:rPr>
                <w:rStyle w:val="Hyperlink"/>
                <w:rFonts w:ascii="Arial" w:hAnsi="Arial" w:cs="Arial"/>
                <w:noProof/>
              </w:rPr>
              <w:t>CHAPTER 2 – Background Information and Analysis</w:t>
            </w:r>
            <w:r>
              <w:rPr>
                <w:noProof/>
                <w:webHidden/>
              </w:rPr>
              <w:tab/>
            </w:r>
            <w:r>
              <w:rPr>
                <w:noProof/>
                <w:webHidden/>
              </w:rPr>
              <w:fldChar w:fldCharType="begin"/>
            </w:r>
            <w:r>
              <w:rPr>
                <w:noProof/>
                <w:webHidden/>
              </w:rPr>
              <w:instrText xml:space="preserve"> PAGEREF _Toc235218772 \h </w:instrText>
            </w:r>
            <w:r>
              <w:rPr>
                <w:noProof/>
                <w:webHidden/>
              </w:rPr>
            </w:r>
            <w:r>
              <w:rPr>
                <w:noProof/>
                <w:webHidden/>
              </w:rPr>
              <w:fldChar w:fldCharType="separate"/>
            </w:r>
            <w:r w:rsidR="00B164DB">
              <w:rPr>
                <w:noProof/>
                <w:webHidden/>
              </w:rPr>
              <w:t>12</w:t>
            </w:r>
            <w:r>
              <w:rPr>
                <w:noProof/>
                <w:webHidden/>
              </w:rPr>
              <w:fldChar w:fldCharType="end"/>
            </w:r>
          </w:hyperlink>
        </w:p>
        <w:p w14:paraId="3BB6D4C1" w14:textId="0C482D66" w:rsidR="00C07E9C" w:rsidRDefault="00C07E9C">
          <w:pPr>
            <w:pStyle w:val="TOC2"/>
            <w:tabs>
              <w:tab w:val="right" w:leader="dot" w:pos="9016"/>
            </w:tabs>
            <w:rPr>
              <w:rFonts w:asciiTheme="minorHAnsi" w:hAnsiTheme="minorHAnsi"/>
              <w:noProof/>
              <w:sz w:val="24"/>
              <w:szCs w:val="24"/>
              <w:lang w:eastAsia="en-GB"/>
            </w:rPr>
          </w:pPr>
          <w:hyperlink w:anchor="_Toc235218773" w:history="1">
            <w:r w:rsidRPr="004D6068">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_Toc235218773 \h </w:instrText>
            </w:r>
            <w:r>
              <w:rPr>
                <w:noProof/>
                <w:webHidden/>
              </w:rPr>
            </w:r>
            <w:r>
              <w:rPr>
                <w:noProof/>
                <w:webHidden/>
              </w:rPr>
              <w:fldChar w:fldCharType="separate"/>
            </w:r>
            <w:r w:rsidR="00B164DB">
              <w:rPr>
                <w:noProof/>
                <w:webHidden/>
              </w:rPr>
              <w:t>12</w:t>
            </w:r>
            <w:r>
              <w:rPr>
                <w:noProof/>
                <w:webHidden/>
              </w:rPr>
              <w:fldChar w:fldCharType="end"/>
            </w:r>
          </w:hyperlink>
        </w:p>
        <w:p w14:paraId="700CB50B" w14:textId="1EA05CAC" w:rsidR="00C07E9C" w:rsidRDefault="00C07E9C">
          <w:pPr>
            <w:pStyle w:val="TOC2"/>
            <w:tabs>
              <w:tab w:val="right" w:leader="dot" w:pos="9016"/>
            </w:tabs>
            <w:rPr>
              <w:rFonts w:asciiTheme="minorHAnsi" w:hAnsiTheme="minorHAnsi"/>
              <w:noProof/>
              <w:sz w:val="24"/>
              <w:szCs w:val="24"/>
              <w:lang w:eastAsia="en-GB"/>
            </w:rPr>
          </w:pPr>
          <w:hyperlink w:anchor="_Toc235218774" w:history="1">
            <w:r w:rsidRPr="004D6068">
              <w:rPr>
                <w:rStyle w:val="Hyperlink"/>
                <w:noProof/>
              </w:rPr>
              <w:t>2.2 Historical Background</w:t>
            </w:r>
            <w:r>
              <w:rPr>
                <w:noProof/>
                <w:webHidden/>
              </w:rPr>
              <w:tab/>
            </w:r>
            <w:r>
              <w:rPr>
                <w:noProof/>
                <w:webHidden/>
              </w:rPr>
              <w:fldChar w:fldCharType="begin"/>
            </w:r>
            <w:r>
              <w:rPr>
                <w:noProof/>
                <w:webHidden/>
              </w:rPr>
              <w:instrText xml:space="preserve"> PAGEREF _Toc235218774 \h </w:instrText>
            </w:r>
            <w:r>
              <w:rPr>
                <w:noProof/>
                <w:webHidden/>
              </w:rPr>
            </w:r>
            <w:r>
              <w:rPr>
                <w:noProof/>
                <w:webHidden/>
              </w:rPr>
              <w:fldChar w:fldCharType="separate"/>
            </w:r>
            <w:r w:rsidR="00B164DB">
              <w:rPr>
                <w:noProof/>
                <w:webHidden/>
              </w:rPr>
              <w:t>12</w:t>
            </w:r>
            <w:r>
              <w:rPr>
                <w:noProof/>
                <w:webHidden/>
              </w:rPr>
              <w:fldChar w:fldCharType="end"/>
            </w:r>
          </w:hyperlink>
        </w:p>
        <w:p w14:paraId="328A6B65" w14:textId="4517DBF5" w:rsidR="00C07E9C" w:rsidRDefault="00C07E9C">
          <w:pPr>
            <w:pStyle w:val="TOC2"/>
            <w:tabs>
              <w:tab w:val="right" w:leader="dot" w:pos="9016"/>
            </w:tabs>
            <w:rPr>
              <w:rFonts w:asciiTheme="minorHAnsi" w:hAnsiTheme="minorHAnsi"/>
              <w:noProof/>
              <w:sz w:val="24"/>
              <w:szCs w:val="24"/>
              <w:lang w:eastAsia="en-GB"/>
            </w:rPr>
          </w:pPr>
          <w:hyperlink w:anchor="_Toc235218775" w:history="1">
            <w:r w:rsidRPr="004D6068">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_Toc235218775 \h </w:instrText>
            </w:r>
            <w:r>
              <w:rPr>
                <w:noProof/>
                <w:webHidden/>
              </w:rPr>
            </w:r>
            <w:r>
              <w:rPr>
                <w:noProof/>
                <w:webHidden/>
              </w:rPr>
              <w:fldChar w:fldCharType="separate"/>
            </w:r>
            <w:r w:rsidR="00B164DB">
              <w:rPr>
                <w:noProof/>
                <w:webHidden/>
              </w:rPr>
              <w:t>13</w:t>
            </w:r>
            <w:r>
              <w:rPr>
                <w:noProof/>
                <w:webHidden/>
              </w:rPr>
              <w:fldChar w:fldCharType="end"/>
            </w:r>
          </w:hyperlink>
        </w:p>
        <w:p w14:paraId="0346DA09" w14:textId="191251FB" w:rsidR="00C07E9C" w:rsidRDefault="00C07E9C">
          <w:pPr>
            <w:pStyle w:val="TOC2"/>
            <w:tabs>
              <w:tab w:val="right" w:leader="dot" w:pos="9016"/>
            </w:tabs>
            <w:rPr>
              <w:rFonts w:asciiTheme="minorHAnsi" w:hAnsiTheme="minorHAnsi"/>
              <w:noProof/>
              <w:sz w:val="24"/>
              <w:szCs w:val="24"/>
              <w:lang w:eastAsia="en-GB"/>
            </w:rPr>
          </w:pPr>
          <w:hyperlink w:anchor="_Toc235218776" w:history="1">
            <w:r w:rsidRPr="004D6068">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_Toc235218776 \h </w:instrText>
            </w:r>
            <w:r>
              <w:rPr>
                <w:noProof/>
                <w:webHidden/>
              </w:rPr>
            </w:r>
            <w:r>
              <w:rPr>
                <w:noProof/>
                <w:webHidden/>
              </w:rPr>
              <w:fldChar w:fldCharType="separate"/>
            </w:r>
            <w:r w:rsidR="00B164DB">
              <w:rPr>
                <w:noProof/>
                <w:webHidden/>
              </w:rPr>
              <w:t>14</w:t>
            </w:r>
            <w:r>
              <w:rPr>
                <w:noProof/>
                <w:webHidden/>
              </w:rPr>
              <w:fldChar w:fldCharType="end"/>
            </w:r>
          </w:hyperlink>
        </w:p>
        <w:p w14:paraId="502744AA" w14:textId="189B6CA6" w:rsidR="00C07E9C" w:rsidRDefault="00C07E9C">
          <w:pPr>
            <w:pStyle w:val="TOC2"/>
            <w:tabs>
              <w:tab w:val="right" w:leader="dot" w:pos="9016"/>
            </w:tabs>
            <w:rPr>
              <w:rFonts w:asciiTheme="minorHAnsi" w:hAnsiTheme="minorHAnsi"/>
              <w:noProof/>
              <w:sz w:val="24"/>
              <w:szCs w:val="24"/>
              <w:lang w:eastAsia="en-GB"/>
            </w:rPr>
          </w:pPr>
          <w:hyperlink w:anchor="_Toc235218777" w:history="1">
            <w:r w:rsidRPr="004D6068">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_Toc235218777 \h </w:instrText>
            </w:r>
            <w:r>
              <w:rPr>
                <w:noProof/>
                <w:webHidden/>
              </w:rPr>
            </w:r>
            <w:r>
              <w:rPr>
                <w:noProof/>
                <w:webHidden/>
              </w:rPr>
              <w:fldChar w:fldCharType="separate"/>
            </w:r>
            <w:r w:rsidR="00B164DB">
              <w:rPr>
                <w:noProof/>
                <w:webHidden/>
              </w:rPr>
              <w:t>15</w:t>
            </w:r>
            <w:r>
              <w:rPr>
                <w:noProof/>
                <w:webHidden/>
              </w:rPr>
              <w:fldChar w:fldCharType="end"/>
            </w:r>
          </w:hyperlink>
        </w:p>
        <w:p w14:paraId="0D820CD9" w14:textId="2F4D4A01" w:rsidR="00C07E9C" w:rsidRDefault="00C07E9C">
          <w:pPr>
            <w:pStyle w:val="TOC2"/>
            <w:tabs>
              <w:tab w:val="right" w:leader="dot" w:pos="9016"/>
            </w:tabs>
            <w:rPr>
              <w:rFonts w:asciiTheme="minorHAnsi" w:hAnsiTheme="minorHAnsi"/>
              <w:noProof/>
              <w:sz w:val="24"/>
              <w:szCs w:val="24"/>
              <w:lang w:eastAsia="en-GB"/>
            </w:rPr>
          </w:pPr>
          <w:hyperlink w:anchor="_Toc235218778" w:history="1">
            <w:r w:rsidRPr="004D6068">
              <w:rPr>
                <w:rStyle w:val="Hyperlink"/>
                <w:rFonts w:ascii="Arial" w:hAnsi="Arial" w:cs="Arial"/>
                <w:noProof/>
              </w:rPr>
              <w:t>CHAPTER 3 – Methods and Search Strategy</w:t>
            </w:r>
            <w:r>
              <w:rPr>
                <w:noProof/>
                <w:webHidden/>
              </w:rPr>
              <w:tab/>
            </w:r>
            <w:r>
              <w:rPr>
                <w:noProof/>
                <w:webHidden/>
              </w:rPr>
              <w:fldChar w:fldCharType="begin"/>
            </w:r>
            <w:r>
              <w:rPr>
                <w:noProof/>
                <w:webHidden/>
              </w:rPr>
              <w:instrText xml:space="preserve"> PAGEREF _Toc235218778 \h </w:instrText>
            </w:r>
            <w:r>
              <w:rPr>
                <w:noProof/>
                <w:webHidden/>
              </w:rPr>
            </w:r>
            <w:r>
              <w:rPr>
                <w:noProof/>
                <w:webHidden/>
              </w:rPr>
              <w:fldChar w:fldCharType="separate"/>
            </w:r>
            <w:r w:rsidR="00B164DB">
              <w:rPr>
                <w:noProof/>
                <w:webHidden/>
              </w:rPr>
              <w:t>17</w:t>
            </w:r>
            <w:r>
              <w:rPr>
                <w:noProof/>
                <w:webHidden/>
              </w:rPr>
              <w:fldChar w:fldCharType="end"/>
            </w:r>
          </w:hyperlink>
        </w:p>
        <w:p w14:paraId="51339834" w14:textId="4355D6A3" w:rsidR="00C07E9C" w:rsidRDefault="00C07E9C">
          <w:pPr>
            <w:pStyle w:val="TOC2"/>
            <w:tabs>
              <w:tab w:val="right" w:leader="dot" w:pos="9016"/>
            </w:tabs>
            <w:rPr>
              <w:rFonts w:asciiTheme="minorHAnsi" w:hAnsiTheme="minorHAnsi"/>
              <w:noProof/>
              <w:sz w:val="24"/>
              <w:szCs w:val="24"/>
              <w:lang w:eastAsia="en-GB"/>
            </w:rPr>
          </w:pPr>
          <w:hyperlink w:anchor="_Toc235218779" w:history="1">
            <w:r w:rsidRPr="004D6068">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_Toc235218779 \h </w:instrText>
            </w:r>
            <w:r>
              <w:rPr>
                <w:noProof/>
                <w:webHidden/>
              </w:rPr>
            </w:r>
            <w:r>
              <w:rPr>
                <w:noProof/>
                <w:webHidden/>
              </w:rPr>
              <w:fldChar w:fldCharType="separate"/>
            </w:r>
            <w:r w:rsidR="00B164DB">
              <w:rPr>
                <w:noProof/>
                <w:webHidden/>
              </w:rPr>
              <w:t>17</w:t>
            </w:r>
            <w:r>
              <w:rPr>
                <w:noProof/>
                <w:webHidden/>
              </w:rPr>
              <w:fldChar w:fldCharType="end"/>
            </w:r>
          </w:hyperlink>
        </w:p>
        <w:p w14:paraId="4362E5A5" w14:textId="65649454" w:rsidR="00C07E9C" w:rsidRDefault="00C07E9C">
          <w:pPr>
            <w:pStyle w:val="TOC2"/>
            <w:tabs>
              <w:tab w:val="right" w:leader="dot" w:pos="9016"/>
            </w:tabs>
            <w:rPr>
              <w:rFonts w:asciiTheme="minorHAnsi" w:hAnsiTheme="minorHAnsi"/>
              <w:noProof/>
              <w:sz w:val="24"/>
              <w:szCs w:val="24"/>
              <w:lang w:eastAsia="en-GB"/>
            </w:rPr>
          </w:pPr>
          <w:hyperlink w:anchor="_Toc235218780" w:history="1">
            <w:r w:rsidRPr="004D6068">
              <w:rPr>
                <w:rStyle w:val="Hyperlink"/>
                <w:rFonts w:ascii="Arial" w:hAnsi="Arial" w:cs="Arial"/>
                <w:noProof/>
              </w:rPr>
              <w:t>3.2 – Search Strategy</w:t>
            </w:r>
            <w:r>
              <w:rPr>
                <w:noProof/>
                <w:webHidden/>
              </w:rPr>
              <w:tab/>
            </w:r>
            <w:r>
              <w:rPr>
                <w:noProof/>
                <w:webHidden/>
              </w:rPr>
              <w:fldChar w:fldCharType="begin"/>
            </w:r>
            <w:r>
              <w:rPr>
                <w:noProof/>
                <w:webHidden/>
              </w:rPr>
              <w:instrText xml:space="preserve"> PAGEREF _Toc235218780 \h </w:instrText>
            </w:r>
            <w:r>
              <w:rPr>
                <w:noProof/>
                <w:webHidden/>
              </w:rPr>
            </w:r>
            <w:r>
              <w:rPr>
                <w:noProof/>
                <w:webHidden/>
              </w:rPr>
              <w:fldChar w:fldCharType="separate"/>
            </w:r>
            <w:r w:rsidR="00B164DB">
              <w:rPr>
                <w:noProof/>
                <w:webHidden/>
              </w:rPr>
              <w:t>17</w:t>
            </w:r>
            <w:r>
              <w:rPr>
                <w:noProof/>
                <w:webHidden/>
              </w:rPr>
              <w:fldChar w:fldCharType="end"/>
            </w:r>
          </w:hyperlink>
        </w:p>
        <w:p w14:paraId="4410D437" w14:textId="057EBE5A" w:rsidR="00C07E9C" w:rsidRDefault="00C07E9C">
          <w:pPr>
            <w:pStyle w:val="TOC2"/>
            <w:tabs>
              <w:tab w:val="right" w:leader="dot" w:pos="9016"/>
            </w:tabs>
            <w:rPr>
              <w:rFonts w:asciiTheme="minorHAnsi" w:hAnsiTheme="minorHAnsi"/>
              <w:noProof/>
              <w:sz w:val="24"/>
              <w:szCs w:val="24"/>
              <w:lang w:eastAsia="en-GB"/>
            </w:rPr>
          </w:pPr>
          <w:hyperlink w:anchor="_Toc235218781" w:history="1">
            <w:r w:rsidRPr="004D6068">
              <w:rPr>
                <w:rStyle w:val="Hyperlink"/>
                <w:noProof/>
              </w:rPr>
              <w:t>3.3 – Searching for Information</w:t>
            </w:r>
            <w:r>
              <w:rPr>
                <w:noProof/>
                <w:webHidden/>
              </w:rPr>
              <w:tab/>
            </w:r>
            <w:r>
              <w:rPr>
                <w:noProof/>
                <w:webHidden/>
              </w:rPr>
              <w:fldChar w:fldCharType="begin"/>
            </w:r>
            <w:r>
              <w:rPr>
                <w:noProof/>
                <w:webHidden/>
              </w:rPr>
              <w:instrText xml:space="preserve"> PAGEREF _Toc235218781 \h </w:instrText>
            </w:r>
            <w:r>
              <w:rPr>
                <w:noProof/>
                <w:webHidden/>
              </w:rPr>
            </w:r>
            <w:r>
              <w:rPr>
                <w:noProof/>
                <w:webHidden/>
              </w:rPr>
              <w:fldChar w:fldCharType="separate"/>
            </w:r>
            <w:r w:rsidR="00B164DB">
              <w:rPr>
                <w:noProof/>
                <w:webHidden/>
              </w:rPr>
              <w:t>17</w:t>
            </w:r>
            <w:r>
              <w:rPr>
                <w:noProof/>
                <w:webHidden/>
              </w:rPr>
              <w:fldChar w:fldCharType="end"/>
            </w:r>
          </w:hyperlink>
        </w:p>
        <w:p w14:paraId="54AA23B0" w14:textId="7BED42BD" w:rsidR="00C07E9C" w:rsidRDefault="00C07E9C">
          <w:pPr>
            <w:pStyle w:val="TOC2"/>
            <w:tabs>
              <w:tab w:val="right" w:leader="dot" w:pos="9016"/>
            </w:tabs>
            <w:rPr>
              <w:rFonts w:asciiTheme="minorHAnsi" w:hAnsiTheme="minorHAnsi"/>
              <w:noProof/>
              <w:sz w:val="24"/>
              <w:szCs w:val="24"/>
              <w:lang w:eastAsia="en-GB"/>
            </w:rPr>
          </w:pPr>
          <w:hyperlink w:anchor="_Toc235218782" w:history="1">
            <w:r w:rsidRPr="004D6068">
              <w:rPr>
                <w:rStyle w:val="Hyperlink"/>
                <w:rFonts w:ascii="Arial" w:hAnsi="Arial" w:cs="Arial"/>
                <w:noProof/>
              </w:rPr>
              <w:t>3.4- Research Validation</w:t>
            </w:r>
            <w:r>
              <w:rPr>
                <w:noProof/>
                <w:webHidden/>
              </w:rPr>
              <w:tab/>
            </w:r>
            <w:r>
              <w:rPr>
                <w:noProof/>
                <w:webHidden/>
              </w:rPr>
              <w:fldChar w:fldCharType="begin"/>
            </w:r>
            <w:r>
              <w:rPr>
                <w:noProof/>
                <w:webHidden/>
              </w:rPr>
              <w:instrText xml:space="preserve"> PAGEREF _Toc235218782 \h </w:instrText>
            </w:r>
            <w:r>
              <w:rPr>
                <w:noProof/>
                <w:webHidden/>
              </w:rPr>
            </w:r>
            <w:r>
              <w:rPr>
                <w:noProof/>
                <w:webHidden/>
              </w:rPr>
              <w:fldChar w:fldCharType="separate"/>
            </w:r>
            <w:r w:rsidR="00B164DB">
              <w:rPr>
                <w:noProof/>
                <w:webHidden/>
              </w:rPr>
              <w:t>18</w:t>
            </w:r>
            <w:r>
              <w:rPr>
                <w:noProof/>
                <w:webHidden/>
              </w:rPr>
              <w:fldChar w:fldCharType="end"/>
            </w:r>
          </w:hyperlink>
        </w:p>
        <w:p w14:paraId="1E27EB62" w14:textId="4FD5923D" w:rsidR="00C07E9C" w:rsidRDefault="00C07E9C">
          <w:pPr>
            <w:pStyle w:val="TOC2"/>
            <w:tabs>
              <w:tab w:val="right" w:leader="dot" w:pos="9016"/>
            </w:tabs>
            <w:rPr>
              <w:rFonts w:asciiTheme="minorHAnsi" w:hAnsiTheme="minorHAnsi"/>
              <w:noProof/>
              <w:sz w:val="24"/>
              <w:szCs w:val="24"/>
              <w:lang w:eastAsia="en-GB"/>
            </w:rPr>
          </w:pPr>
          <w:hyperlink w:anchor="_Toc235218783" w:history="1">
            <w:r w:rsidRPr="004D6068">
              <w:rPr>
                <w:rStyle w:val="Hyperlink"/>
                <w:rFonts w:ascii="Arial" w:hAnsi="Arial" w:cs="Arial"/>
                <w:noProof/>
              </w:rPr>
              <w:t>3.5 - Inclusion and Exclusion Criteria</w:t>
            </w:r>
            <w:r>
              <w:rPr>
                <w:noProof/>
                <w:webHidden/>
              </w:rPr>
              <w:tab/>
            </w:r>
            <w:r>
              <w:rPr>
                <w:noProof/>
                <w:webHidden/>
              </w:rPr>
              <w:fldChar w:fldCharType="begin"/>
            </w:r>
            <w:r>
              <w:rPr>
                <w:noProof/>
                <w:webHidden/>
              </w:rPr>
              <w:instrText xml:space="preserve"> PAGEREF _Toc235218783 \h </w:instrText>
            </w:r>
            <w:r>
              <w:rPr>
                <w:noProof/>
                <w:webHidden/>
              </w:rPr>
            </w:r>
            <w:r>
              <w:rPr>
                <w:noProof/>
                <w:webHidden/>
              </w:rPr>
              <w:fldChar w:fldCharType="separate"/>
            </w:r>
            <w:r w:rsidR="00B164DB">
              <w:rPr>
                <w:noProof/>
                <w:webHidden/>
              </w:rPr>
              <w:t>18</w:t>
            </w:r>
            <w:r>
              <w:rPr>
                <w:noProof/>
                <w:webHidden/>
              </w:rPr>
              <w:fldChar w:fldCharType="end"/>
            </w:r>
          </w:hyperlink>
        </w:p>
        <w:p w14:paraId="7C7DDD46" w14:textId="0117C414" w:rsidR="00C07E9C" w:rsidRDefault="00C07E9C">
          <w:pPr>
            <w:pStyle w:val="TOC2"/>
            <w:tabs>
              <w:tab w:val="right" w:leader="dot" w:pos="9016"/>
            </w:tabs>
            <w:rPr>
              <w:rFonts w:asciiTheme="minorHAnsi" w:hAnsiTheme="minorHAnsi"/>
              <w:noProof/>
              <w:sz w:val="24"/>
              <w:szCs w:val="24"/>
              <w:lang w:eastAsia="en-GB"/>
            </w:rPr>
          </w:pPr>
          <w:hyperlink w:anchor="_Toc235218784" w:history="1">
            <w:r w:rsidRPr="004D6068">
              <w:rPr>
                <w:rStyle w:val="Hyperlink"/>
                <w:rFonts w:ascii="Arial" w:hAnsi="Arial" w:cs="Arial"/>
                <w:noProof/>
              </w:rPr>
              <w:t>3.6- Analysing Research</w:t>
            </w:r>
            <w:r>
              <w:rPr>
                <w:noProof/>
                <w:webHidden/>
              </w:rPr>
              <w:tab/>
            </w:r>
            <w:r>
              <w:rPr>
                <w:noProof/>
                <w:webHidden/>
              </w:rPr>
              <w:fldChar w:fldCharType="begin"/>
            </w:r>
            <w:r>
              <w:rPr>
                <w:noProof/>
                <w:webHidden/>
              </w:rPr>
              <w:instrText xml:space="preserve"> PAGEREF _Toc235218784 \h </w:instrText>
            </w:r>
            <w:r>
              <w:rPr>
                <w:noProof/>
                <w:webHidden/>
              </w:rPr>
            </w:r>
            <w:r>
              <w:rPr>
                <w:noProof/>
                <w:webHidden/>
              </w:rPr>
              <w:fldChar w:fldCharType="separate"/>
            </w:r>
            <w:r w:rsidR="00B164DB">
              <w:rPr>
                <w:noProof/>
                <w:webHidden/>
              </w:rPr>
              <w:t>18</w:t>
            </w:r>
            <w:r>
              <w:rPr>
                <w:noProof/>
                <w:webHidden/>
              </w:rPr>
              <w:fldChar w:fldCharType="end"/>
            </w:r>
          </w:hyperlink>
        </w:p>
        <w:p w14:paraId="039EBBFF" w14:textId="67EDB576" w:rsidR="00C07E9C" w:rsidRDefault="00C07E9C">
          <w:pPr>
            <w:pStyle w:val="TOC2"/>
            <w:tabs>
              <w:tab w:val="right" w:leader="dot" w:pos="9016"/>
            </w:tabs>
            <w:rPr>
              <w:rFonts w:asciiTheme="minorHAnsi" w:hAnsiTheme="minorHAnsi"/>
              <w:noProof/>
              <w:sz w:val="24"/>
              <w:szCs w:val="24"/>
              <w:lang w:eastAsia="en-GB"/>
            </w:rPr>
          </w:pPr>
          <w:hyperlink w:anchor="_Toc235218785" w:history="1">
            <w:r w:rsidRPr="004D6068">
              <w:rPr>
                <w:rStyle w:val="Hyperlink"/>
                <w:rFonts w:ascii="Arial" w:hAnsi="Arial" w:cs="Arial"/>
                <w:noProof/>
              </w:rPr>
              <w:t>3.7 – Ethical Considerations</w:t>
            </w:r>
            <w:r>
              <w:rPr>
                <w:noProof/>
                <w:webHidden/>
              </w:rPr>
              <w:tab/>
            </w:r>
            <w:r>
              <w:rPr>
                <w:noProof/>
                <w:webHidden/>
              </w:rPr>
              <w:fldChar w:fldCharType="begin"/>
            </w:r>
            <w:r>
              <w:rPr>
                <w:noProof/>
                <w:webHidden/>
              </w:rPr>
              <w:instrText xml:space="preserve"> PAGEREF _Toc235218785 \h </w:instrText>
            </w:r>
            <w:r>
              <w:rPr>
                <w:noProof/>
                <w:webHidden/>
              </w:rPr>
            </w:r>
            <w:r>
              <w:rPr>
                <w:noProof/>
                <w:webHidden/>
              </w:rPr>
              <w:fldChar w:fldCharType="separate"/>
            </w:r>
            <w:r w:rsidR="00B164DB">
              <w:rPr>
                <w:noProof/>
                <w:webHidden/>
              </w:rPr>
              <w:t>19</w:t>
            </w:r>
            <w:r>
              <w:rPr>
                <w:noProof/>
                <w:webHidden/>
              </w:rPr>
              <w:fldChar w:fldCharType="end"/>
            </w:r>
          </w:hyperlink>
        </w:p>
        <w:p w14:paraId="7B9ED8F6" w14:textId="242A3E7E" w:rsidR="00C07E9C" w:rsidRDefault="00C07E9C">
          <w:pPr>
            <w:pStyle w:val="TOC2"/>
            <w:tabs>
              <w:tab w:val="right" w:leader="dot" w:pos="9016"/>
            </w:tabs>
            <w:rPr>
              <w:rFonts w:asciiTheme="minorHAnsi" w:hAnsiTheme="minorHAnsi"/>
              <w:noProof/>
              <w:sz w:val="24"/>
              <w:szCs w:val="24"/>
              <w:lang w:eastAsia="en-GB"/>
            </w:rPr>
          </w:pPr>
          <w:hyperlink w:anchor="_Toc235218786" w:history="1">
            <w:r w:rsidRPr="004D6068">
              <w:rPr>
                <w:rStyle w:val="Hyperlink"/>
                <w:rFonts w:ascii="Arial" w:hAnsi="Arial" w:cs="Arial"/>
                <w:noProof/>
              </w:rPr>
              <w:t>3.8 – Chapter Conclusion</w:t>
            </w:r>
            <w:r>
              <w:rPr>
                <w:noProof/>
                <w:webHidden/>
              </w:rPr>
              <w:tab/>
            </w:r>
            <w:r>
              <w:rPr>
                <w:noProof/>
                <w:webHidden/>
              </w:rPr>
              <w:fldChar w:fldCharType="begin"/>
            </w:r>
            <w:r>
              <w:rPr>
                <w:noProof/>
                <w:webHidden/>
              </w:rPr>
              <w:instrText xml:space="preserve"> PAGEREF _Toc235218786 \h </w:instrText>
            </w:r>
            <w:r>
              <w:rPr>
                <w:noProof/>
                <w:webHidden/>
              </w:rPr>
            </w:r>
            <w:r>
              <w:rPr>
                <w:noProof/>
                <w:webHidden/>
              </w:rPr>
              <w:fldChar w:fldCharType="separate"/>
            </w:r>
            <w:r w:rsidR="00B164DB">
              <w:rPr>
                <w:noProof/>
                <w:webHidden/>
              </w:rPr>
              <w:t>19</w:t>
            </w:r>
            <w:r>
              <w:rPr>
                <w:noProof/>
                <w:webHidden/>
              </w:rPr>
              <w:fldChar w:fldCharType="end"/>
            </w:r>
          </w:hyperlink>
        </w:p>
        <w:p w14:paraId="17F63F78" w14:textId="00F985BF" w:rsidR="00C07E9C" w:rsidRDefault="00C07E9C">
          <w:pPr>
            <w:pStyle w:val="TOC2"/>
            <w:tabs>
              <w:tab w:val="right" w:leader="dot" w:pos="9016"/>
            </w:tabs>
            <w:rPr>
              <w:rFonts w:asciiTheme="minorHAnsi" w:hAnsiTheme="minorHAnsi"/>
              <w:noProof/>
              <w:sz w:val="24"/>
              <w:szCs w:val="24"/>
              <w:lang w:eastAsia="en-GB"/>
            </w:rPr>
          </w:pPr>
          <w:hyperlink w:anchor="_Toc235218787" w:history="1">
            <w:r w:rsidRPr="004D6068">
              <w:rPr>
                <w:rStyle w:val="Hyperlink"/>
                <w:rFonts w:ascii="Arial" w:hAnsi="Arial" w:cs="Arial"/>
                <w:noProof/>
              </w:rPr>
              <w:t>CHAPTER 4 – Findings and Discussion</w:t>
            </w:r>
            <w:r>
              <w:rPr>
                <w:noProof/>
                <w:webHidden/>
              </w:rPr>
              <w:tab/>
            </w:r>
            <w:r>
              <w:rPr>
                <w:noProof/>
                <w:webHidden/>
              </w:rPr>
              <w:fldChar w:fldCharType="begin"/>
            </w:r>
            <w:r>
              <w:rPr>
                <w:noProof/>
                <w:webHidden/>
              </w:rPr>
              <w:instrText xml:space="preserve"> PAGEREF _Toc235218787 \h </w:instrText>
            </w:r>
            <w:r>
              <w:rPr>
                <w:noProof/>
                <w:webHidden/>
              </w:rPr>
            </w:r>
            <w:r>
              <w:rPr>
                <w:noProof/>
                <w:webHidden/>
              </w:rPr>
              <w:fldChar w:fldCharType="separate"/>
            </w:r>
            <w:r w:rsidR="00B164DB">
              <w:rPr>
                <w:noProof/>
                <w:webHidden/>
              </w:rPr>
              <w:t>19</w:t>
            </w:r>
            <w:r>
              <w:rPr>
                <w:noProof/>
                <w:webHidden/>
              </w:rPr>
              <w:fldChar w:fldCharType="end"/>
            </w:r>
          </w:hyperlink>
        </w:p>
        <w:p w14:paraId="5CED99DC" w14:textId="533D5286" w:rsidR="00C07E9C" w:rsidRDefault="00C07E9C">
          <w:pPr>
            <w:pStyle w:val="TOC2"/>
            <w:tabs>
              <w:tab w:val="right" w:leader="dot" w:pos="9016"/>
            </w:tabs>
            <w:rPr>
              <w:rFonts w:asciiTheme="minorHAnsi" w:hAnsiTheme="minorHAnsi"/>
              <w:noProof/>
              <w:sz w:val="24"/>
              <w:szCs w:val="24"/>
              <w:lang w:eastAsia="en-GB"/>
            </w:rPr>
          </w:pPr>
          <w:hyperlink w:anchor="_Toc235218788" w:history="1">
            <w:r w:rsidRPr="004D6068">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_Toc235218788 \h </w:instrText>
            </w:r>
            <w:r>
              <w:rPr>
                <w:noProof/>
                <w:webHidden/>
              </w:rPr>
            </w:r>
            <w:r>
              <w:rPr>
                <w:noProof/>
                <w:webHidden/>
              </w:rPr>
              <w:fldChar w:fldCharType="separate"/>
            </w:r>
            <w:r w:rsidR="00B164DB">
              <w:rPr>
                <w:noProof/>
                <w:webHidden/>
              </w:rPr>
              <w:t>19</w:t>
            </w:r>
            <w:r>
              <w:rPr>
                <w:noProof/>
                <w:webHidden/>
              </w:rPr>
              <w:fldChar w:fldCharType="end"/>
            </w:r>
          </w:hyperlink>
        </w:p>
        <w:p w14:paraId="223480C3" w14:textId="29EC430A" w:rsidR="00C07E9C" w:rsidRDefault="00C07E9C">
          <w:pPr>
            <w:pStyle w:val="TOC2"/>
            <w:tabs>
              <w:tab w:val="right" w:leader="dot" w:pos="9016"/>
            </w:tabs>
            <w:rPr>
              <w:rFonts w:asciiTheme="minorHAnsi" w:hAnsiTheme="minorHAnsi"/>
              <w:noProof/>
              <w:sz w:val="24"/>
              <w:szCs w:val="24"/>
              <w:lang w:eastAsia="en-GB"/>
            </w:rPr>
          </w:pPr>
          <w:hyperlink w:anchor="_Toc235218789" w:history="1">
            <w:r w:rsidRPr="004D6068">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_Toc235218789 \h </w:instrText>
            </w:r>
            <w:r>
              <w:rPr>
                <w:noProof/>
                <w:webHidden/>
              </w:rPr>
            </w:r>
            <w:r>
              <w:rPr>
                <w:noProof/>
                <w:webHidden/>
              </w:rPr>
              <w:fldChar w:fldCharType="separate"/>
            </w:r>
            <w:r w:rsidR="00B164DB">
              <w:rPr>
                <w:noProof/>
                <w:webHidden/>
              </w:rPr>
              <w:t>20</w:t>
            </w:r>
            <w:r>
              <w:rPr>
                <w:noProof/>
                <w:webHidden/>
              </w:rPr>
              <w:fldChar w:fldCharType="end"/>
            </w:r>
          </w:hyperlink>
        </w:p>
        <w:p w14:paraId="533C8BA2" w14:textId="63217F0B" w:rsidR="00C07E9C" w:rsidRDefault="00C07E9C">
          <w:pPr>
            <w:pStyle w:val="TOC2"/>
            <w:tabs>
              <w:tab w:val="right" w:leader="dot" w:pos="9016"/>
            </w:tabs>
            <w:rPr>
              <w:rFonts w:asciiTheme="minorHAnsi" w:hAnsiTheme="minorHAnsi"/>
              <w:noProof/>
              <w:sz w:val="24"/>
              <w:szCs w:val="24"/>
              <w:lang w:eastAsia="en-GB"/>
            </w:rPr>
          </w:pPr>
          <w:hyperlink w:anchor="_Toc235218790" w:history="1">
            <w:r w:rsidRPr="004D6068">
              <w:rPr>
                <w:rStyle w:val="Hyperlink"/>
                <w:rFonts w:ascii="Arial" w:hAnsi="Arial" w:cs="Arial"/>
                <w:noProof/>
              </w:rPr>
              <w:t>4.3 – Theme 1 (Workload and Staffing Pressures)</w:t>
            </w:r>
            <w:r>
              <w:rPr>
                <w:noProof/>
                <w:webHidden/>
              </w:rPr>
              <w:tab/>
            </w:r>
            <w:r>
              <w:rPr>
                <w:noProof/>
                <w:webHidden/>
              </w:rPr>
              <w:fldChar w:fldCharType="begin"/>
            </w:r>
            <w:r>
              <w:rPr>
                <w:noProof/>
                <w:webHidden/>
              </w:rPr>
              <w:instrText xml:space="preserve"> PAGEREF _Toc235218790 \h </w:instrText>
            </w:r>
            <w:r>
              <w:rPr>
                <w:noProof/>
                <w:webHidden/>
              </w:rPr>
            </w:r>
            <w:r>
              <w:rPr>
                <w:noProof/>
                <w:webHidden/>
              </w:rPr>
              <w:fldChar w:fldCharType="separate"/>
            </w:r>
            <w:r w:rsidR="00B164DB">
              <w:rPr>
                <w:noProof/>
                <w:webHidden/>
              </w:rPr>
              <w:t>20</w:t>
            </w:r>
            <w:r>
              <w:rPr>
                <w:noProof/>
                <w:webHidden/>
              </w:rPr>
              <w:fldChar w:fldCharType="end"/>
            </w:r>
          </w:hyperlink>
        </w:p>
        <w:p w14:paraId="54C5BB0A" w14:textId="6BBBCAF9" w:rsidR="00C07E9C" w:rsidRDefault="00C07E9C">
          <w:pPr>
            <w:pStyle w:val="TOC2"/>
            <w:tabs>
              <w:tab w:val="right" w:leader="dot" w:pos="9016"/>
            </w:tabs>
            <w:rPr>
              <w:rFonts w:asciiTheme="minorHAnsi" w:hAnsiTheme="minorHAnsi"/>
              <w:noProof/>
              <w:sz w:val="24"/>
              <w:szCs w:val="24"/>
              <w:lang w:eastAsia="en-GB"/>
            </w:rPr>
          </w:pPr>
          <w:hyperlink w:anchor="_Toc235218791" w:history="1">
            <w:r w:rsidRPr="004D6068">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_Toc235218791 \h </w:instrText>
            </w:r>
            <w:r>
              <w:rPr>
                <w:noProof/>
                <w:webHidden/>
              </w:rPr>
            </w:r>
            <w:r>
              <w:rPr>
                <w:noProof/>
                <w:webHidden/>
              </w:rPr>
              <w:fldChar w:fldCharType="separate"/>
            </w:r>
            <w:r w:rsidR="00B164DB">
              <w:rPr>
                <w:noProof/>
                <w:webHidden/>
              </w:rPr>
              <w:t>20</w:t>
            </w:r>
            <w:r>
              <w:rPr>
                <w:noProof/>
                <w:webHidden/>
              </w:rPr>
              <w:fldChar w:fldCharType="end"/>
            </w:r>
          </w:hyperlink>
        </w:p>
        <w:p w14:paraId="40A54BC5" w14:textId="656AC8EF" w:rsidR="00C07E9C" w:rsidRDefault="00C07E9C">
          <w:pPr>
            <w:pStyle w:val="TOC2"/>
            <w:tabs>
              <w:tab w:val="right" w:leader="dot" w:pos="9016"/>
            </w:tabs>
            <w:rPr>
              <w:rFonts w:asciiTheme="minorHAnsi" w:hAnsiTheme="minorHAnsi"/>
              <w:noProof/>
              <w:sz w:val="24"/>
              <w:szCs w:val="24"/>
              <w:lang w:eastAsia="en-GB"/>
            </w:rPr>
          </w:pPr>
          <w:hyperlink w:anchor="_Toc235218792" w:history="1">
            <w:r w:rsidRPr="004D6068">
              <w:rPr>
                <w:rStyle w:val="Hyperlink"/>
                <w:rFonts w:ascii="Arial" w:hAnsi="Arial" w:cs="Arial"/>
                <w:i/>
                <w:iCs/>
                <w:noProof/>
              </w:rPr>
              <w:t>Background Information</w:t>
            </w:r>
            <w:r>
              <w:rPr>
                <w:noProof/>
                <w:webHidden/>
              </w:rPr>
              <w:tab/>
            </w:r>
            <w:r>
              <w:rPr>
                <w:noProof/>
                <w:webHidden/>
              </w:rPr>
              <w:fldChar w:fldCharType="begin"/>
            </w:r>
            <w:r>
              <w:rPr>
                <w:noProof/>
                <w:webHidden/>
              </w:rPr>
              <w:instrText xml:space="preserve"> PAGEREF _Toc235218792 \h </w:instrText>
            </w:r>
            <w:r>
              <w:rPr>
                <w:noProof/>
                <w:webHidden/>
              </w:rPr>
            </w:r>
            <w:r>
              <w:rPr>
                <w:noProof/>
                <w:webHidden/>
              </w:rPr>
              <w:fldChar w:fldCharType="separate"/>
            </w:r>
            <w:r w:rsidR="00B164DB">
              <w:rPr>
                <w:noProof/>
                <w:webHidden/>
              </w:rPr>
              <w:t>20</w:t>
            </w:r>
            <w:r>
              <w:rPr>
                <w:noProof/>
                <w:webHidden/>
              </w:rPr>
              <w:fldChar w:fldCharType="end"/>
            </w:r>
          </w:hyperlink>
        </w:p>
        <w:p w14:paraId="205895F1" w14:textId="63A33486" w:rsidR="00C07E9C" w:rsidRDefault="00C07E9C">
          <w:pPr>
            <w:pStyle w:val="TOC2"/>
            <w:tabs>
              <w:tab w:val="right" w:leader="dot" w:pos="9016"/>
            </w:tabs>
            <w:rPr>
              <w:rFonts w:asciiTheme="minorHAnsi" w:hAnsiTheme="minorHAnsi"/>
              <w:noProof/>
              <w:sz w:val="24"/>
              <w:szCs w:val="24"/>
              <w:lang w:eastAsia="en-GB"/>
            </w:rPr>
          </w:pPr>
          <w:hyperlink w:anchor="_Toc235218793" w:history="1">
            <w:r w:rsidRPr="004D6068">
              <w:rPr>
                <w:rStyle w:val="Hyperlink"/>
                <w:rFonts w:ascii="Arial" w:hAnsi="Arial" w:cs="Arial"/>
                <w:i/>
                <w:iCs/>
                <w:noProof/>
              </w:rPr>
              <w:t>Impact on Research Question</w:t>
            </w:r>
            <w:r>
              <w:rPr>
                <w:noProof/>
                <w:webHidden/>
              </w:rPr>
              <w:tab/>
            </w:r>
            <w:r>
              <w:rPr>
                <w:noProof/>
                <w:webHidden/>
              </w:rPr>
              <w:fldChar w:fldCharType="begin"/>
            </w:r>
            <w:r>
              <w:rPr>
                <w:noProof/>
                <w:webHidden/>
              </w:rPr>
              <w:instrText xml:space="preserve"> PAGEREF _Toc235218793 \h </w:instrText>
            </w:r>
            <w:r>
              <w:rPr>
                <w:noProof/>
                <w:webHidden/>
              </w:rPr>
            </w:r>
            <w:r>
              <w:rPr>
                <w:noProof/>
                <w:webHidden/>
              </w:rPr>
              <w:fldChar w:fldCharType="separate"/>
            </w:r>
            <w:r w:rsidR="00B164DB">
              <w:rPr>
                <w:noProof/>
                <w:webHidden/>
              </w:rPr>
              <w:t>21</w:t>
            </w:r>
            <w:r>
              <w:rPr>
                <w:noProof/>
                <w:webHidden/>
              </w:rPr>
              <w:fldChar w:fldCharType="end"/>
            </w:r>
          </w:hyperlink>
        </w:p>
        <w:p w14:paraId="017CFC12" w14:textId="5F4EDA57" w:rsidR="00C07E9C" w:rsidRDefault="00C07E9C">
          <w:pPr>
            <w:pStyle w:val="TOC2"/>
            <w:tabs>
              <w:tab w:val="right" w:leader="dot" w:pos="9016"/>
            </w:tabs>
            <w:rPr>
              <w:rFonts w:asciiTheme="minorHAnsi" w:hAnsiTheme="minorHAnsi"/>
              <w:noProof/>
              <w:sz w:val="24"/>
              <w:szCs w:val="24"/>
              <w:lang w:eastAsia="en-GB"/>
            </w:rPr>
          </w:pPr>
          <w:hyperlink w:anchor="_Toc235218794" w:history="1">
            <w:r w:rsidRPr="004D6068">
              <w:rPr>
                <w:rStyle w:val="Hyperlink"/>
                <w:rFonts w:ascii="Arial" w:hAnsi="Arial" w:cs="Arial"/>
                <w:i/>
                <w:iCs/>
                <w:noProof/>
              </w:rPr>
              <w:t>Statistical Information</w:t>
            </w:r>
            <w:r>
              <w:rPr>
                <w:noProof/>
                <w:webHidden/>
              </w:rPr>
              <w:tab/>
            </w:r>
            <w:r>
              <w:rPr>
                <w:noProof/>
                <w:webHidden/>
              </w:rPr>
              <w:fldChar w:fldCharType="begin"/>
            </w:r>
            <w:r>
              <w:rPr>
                <w:noProof/>
                <w:webHidden/>
              </w:rPr>
              <w:instrText xml:space="preserve"> PAGEREF _Toc235218794 \h </w:instrText>
            </w:r>
            <w:r>
              <w:rPr>
                <w:noProof/>
                <w:webHidden/>
              </w:rPr>
            </w:r>
            <w:r>
              <w:rPr>
                <w:noProof/>
                <w:webHidden/>
              </w:rPr>
              <w:fldChar w:fldCharType="separate"/>
            </w:r>
            <w:r w:rsidR="00B164DB">
              <w:rPr>
                <w:noProof/>
                <w:webHidden/>
              </w:rPr>
              <w:t>21</w:t>
            </w:r>
            <w:r>
              <w:rPr>
                <w:noProof/>
                <w:webHidden/>
              </w:rPr>
              <w:fldChar w:fldCharType="end"/>
            </w:r>
          </w:hyperlink>
        </w:p>
        <w:p w14:paraId="32DEF6E3" w14:textId="7D0428BB" w:rsidR="00C07E9C" w:rsidRDefault="00C07E9C">
          <w:pPr>
            <w:pStyle w:val="TOC2"/>
            <w:tabs>
              <w:tab w:val="right" w:leader="dot" w:pos="9016"/>
            </w:tabs>
            <w:rPr>
              <w:rFonts w:asciiTheme="minorHAnsi" w:hAnsiTheme="minorHAnsi"/>
              <w:noProof/>
              <w:sz w:val="24"/>
              <w:szCs w:val="24"/>
              <w:lang w:eastAsia="en-GB"/>
            </w:rPr>
          </w:pPr>
          <w:hyperlink w:anchor="_Toc235218795" w:history="1">
            <w:r w:rsidRPr="004D6068">
              <w:rPr>
                <w:rStyle w:val="Hyperlink"/>
                <w:rFonts w:ascii="Arial" w:hAnsi="Arial" w:cs="Arial"/>
                <w:i/>
                <w:iCs/>
                <w:noProof/>
              </w:rPr>
              <w:t>Theories, Policies, and Legislation</w:t>
            </w:r>
            <w:r>
              <w:rPr>
                <w:noProof/>
                <w:webHidden/>
              </w:rPr>
              <w:tab/>
            </w:r>
            <w:r>
              <w:rPr>
                <w:noProof/>
                <w:webHidden/>
              </w:rPr>
              <w:fldChar w:fldCharType="begin"/>
            </w:r>
            <w:r>
              <w:rPr>
                <w:noProof/>
                <w:webHidden/>
              </w:rPr>
              <w:instrText xml:space="preserve"> PAGEREF _Toc235218795 \h </w:instrText>
            </w:r>
            <w:r>
              <w:rPr>
                <w:noProof/>
                <w:webHidden/>
              </w:rPr>
            </w:r>
            <w:r>
              <w:rPr>
                <w:noProof/>
                <w:webHidden/>
              </w:rPr>
              <w:fldChar w:fldCharType="separate"/>
            </w:r>
            <w:r w:rsidR="00B164DB">
              <w:rPr>
                <w:noProof/>
                <w:webHidden/>
              </w:rPr>
              <w:t>21</w:t>
            </w:r>
            <w:r>
              <w:rPr>
                <w:noProof/>
                <w:webHidden/>
              </w:rPr>
              <w:fldChar w:fldCharType="end"/>
            </w:r>
          </w:hyperlink>
        </w:p>
        <w:p w14:paraId="2EB22CB9" w14:textId="1EF105C3" w:rsidR="00C07E9C" w:rsidRDefault="00C07E9C">
          <w:pPr>
            <w:pStyle w:val="TOC2"/>
            <w:tabs>
              <w:tab w:val="right" w:leader="dot" w:pos="9016"/>
            </w:tabs>
            <w:rPr>
              <w:rFonts w:asciiTheme="minorHAnsi" w:hAnsiTheme="minorHAnsi"/>
              <w:noProof/>
              <w:sz w:val="24"/>
              <w:szCs w:val="24"/>
              <w:lang w:eastAsia="en-GB"/>
            </w:rPr>
          </w:pPr>
          <w:hyperlink w:anchor="_Toc235218796" w:history="1">
            <w:r w:rsidRPr="004D6068">
              <w:rPr>
                <w:rStyle w:val="Hyperlink"/>
                <w:rFonts w:ascii="Arial" w:hAnsi="Arial" w:cs="Arial"/>
                <w:i/>
                <w:iCs/>
                <w:noProof/>
              </w:rPr>
              <w:t>Implications</w:t>
            </w:r>
            <w:r>
              <w:rPr>
                <w:noProof/>
                <w:webHidden/>
              </w:rPr>
              <w:tab/>
            </w:r>
            <w:r>
              <w:rPr>
                <w:noProof/>
                <w:webHidden/>
              </w:rPr>
              <w:fldChar w:fldCharType="begin"/>
            </w:r>
            <w:r>
              <w:rPr>
                <w:noProof/>
                <w:webHidden/>
              </w:rPr>
              <w:instrText xml:space="preserve"> PAGEREF _Toc235218796 \h </w:instrText>
            </w:r>
            <w:r>
              <w:rPr>
                <w:noProof/>
                <w:webHidden/>
              </w:rPr>
            </w:r>
            <w:r>
              <w:rPr>
                <w:noProof/>
                <w:webHidden/>
              </w:rPr>
              <w:fldChar w:fldCharType="separate"/>
            </w:r>
            <w:r w:rsidR="00B164DB">
              <w:rPr>
                <w:noProof/>
                <w:webHidden/>
              </w:rPr>
              <w:t>22</w:t>
            </w:r>
            <w:r>
              <w:rPr>
                <w:noProof/>
                <w:webHidden/>
              </w:rPr>
              <w:fldChar w:fldCharType="end"/>
            </w:r>
          </w:hyperlink>
        </w:p>
        <w:p w14:paraId="046A746A" w14:textId="2A3DF31B" w:rsidR="00C07E9C" w:rsidRDefault="00C07E9C">
          <w:pPr>
            <w:pStyle w:val="TOC2"/>
            <w:tabs>
              <w:tab w:val="right" w:leader="dot" w:pos="9016"/>
            </w:tabs>
            <w:rPr>
              <w:rFonts w:asciiTheme="minorHAnsi" w:hAnsiTheme="minorHAnsi"/>
              <w:noProof/>
              <w:sz w:val="24"/>
              <w:szCs w:val="24"/>
              <w:lang w:eastAsia="en-GB"/>
            </w:rPr>
          </w:pPr>
          <w:hyperlink w:anchor="_Toc235218797" w:history="1">
            <w:r w:rsidRPr="004D6068">
              <w:rPr>
                <w:rStyle w:val="Hyperlink"/>
                <w:rFonts w:ascii="Arial" w:hAnsi="Arial" w:cs="Arial"/>
                <w:i/>
                <w:iCs/>
                <w:noProof/>
              </w:rPr>
              <w:t>Connections to Other Themes</w:t>
            </w:r>
            <w:r>
              <w:rPr>
                <w:noProof/>
                <w:webHidden/>
              </w:rPr>
              <w:tab/>
            </w:r>
            <w:r>
              <w:rPr>
                <w:noProof/>
                <w:webHidden/>
              </w:rPr>
              <w:fldChar w:fldCharType="begin"/>
            </w:r>
            <w:r>
              <w:rPr>
                <w:noProof/>
                <w:webHidden/>
              </w:rPr>
              <w:instrText xml:space="preserve"> PAGEREF _Toc235218797 \h </w:instrText>
            </w:r>
            <w:r>
              <w:rPr>
                <w:noProof/>
                <w:webHidden/>
              </w:rPr>
            </w:r>
            <w:r>
              <w:rPr>
                <w:noProof/>
                <w:webHidden/>
              </w:rPr>
              <w:fldChar w:fldCharType="separate"/>
            </w:r>
            <w:r w:rsidR="00B164DB">
              <w:rPr>
                <w:noProof/>
                <w:webHidden/>
              </w:rPr>
              <w:t>22</w:t>
            </w:r>
            <w:r>
              <w:rPr>
                <w:noProof/>
                <w:webHidden/>
              </w:rPr>
              <w:fldChar w:fldCharType="end"/>
            </w:r>
          </w:hyperlink>
        </w:p>
        <w:p w14:paraId="0300AF03" w14:textId="257FD76B" w:rsidR="00C07E9C" w:rsidRDefault="00C07E9C">
          <w:pPr>
            <w:pStyle w:val="TOC2"/>
            <w:tabs>
              <w:tab w:val="right" w:leader="dot" w:pos="9016"/>
            </w:tabs>
            <w:rPr>
              <w:rFonts w:asciiTheme="minorHAnsi" w:hAnsiTheme="minorHAnsi"/>
              <w:noProof/>
              <w:sz w:val="24"/>
              <w:szCs w:val="24"/>
              <w:lang w:eastAsia="en-GB"/>
            </w:rPr>
          </w:pPr>
          <w:hyperlink w:anchor="_Toc235218798" w:history="1">
            <w:r w:rsidRPr="004D6068">
              <w:rPr>
                <w:rStyle w:val="Hyperlink"/>
                <w:rFonts w:ascii="Arial" w:hAnsi="Arial" w:cs="Arial"/>
                <w:noProof/>
              </w:rPr>
              <w:t>4.4 – Theme 2 (Emotional and Psychological Impact)</w:t>
            </w:r>
            <w:r>
              <w:rPr>
                <w:noProof/>
                <w:webHidden/>
              </w:rPr>
              <w:tab/>
            </w:r>
            <w:r>
              <w:rPr>
                <w:noProof/>
                <w:webHidden/>
              </w:rPr>
              <w:fldChar w:fldCharType="begin"/>
            </w:r>
            <w:r>
              <w:rPr>
                <w:noProof/>
                <w:webHidden/>
              </w:rPr>
              <w:instrText xml:space="preserve"> PAGEREF _Toc235218798 \h </w:instrText>
            </w:r>
            <w:r>
              <w:rPr>
                <w:noProof/>
                <w:webHidden/>
              </w:rPr>
            </w:r>
            <w:r>
              <w:rPr>
                <w:noProof/>
                <w:webHidden/>
              </w:rPr>
              <w:fldChar w:fldCharType="separate"/>
            </w:r>
            <w:r w:rsidR="00B164DB">
              <w:rPr>
                <w:noProof/>
                <w:webHidden/>
              </w:rPr>
              <w:t>22</w:t>
            </w:r>
            <w:r>
              <w:rPr>
                <w:noProof/>
                <w:webHidden/>
              </w:rPr>
              <w:fldChar w:fldCharType="end"/>
            </w:r>
          </w:hyperlink>
        </w:p>
        <w:p w14:paraId="4C46AD2A" w14:textId="7952EC0A" w:rsidR="00C07E9C" w:rsidRDefault="00C07E9C">
          <w:pPr>
            <w:pStyle w:val="TOC2"/>
            <w:tabs>
              <w:tab w:val="right" w:leader="dot" w:pos="9016"/>
            </w:tabs>
            <w:rPr>
              <w:rFonts w:asciiTheme="minorHAnsi" w:hAnsiTheme="minorHAnsi"/>
              <w:noProof/>
              <w:sz w:val="24"/>
              <w:szCs w:val="24"/>
              <w:lang w:eastAsia="en-GB"/>
            </w:rPr>
          </w:pPr>
          <w:hyperlink w:anchor="_Toc235218799" w:history="1">
            <w:r w:rsidRPr="004D6068">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_Toc235218799 \h </w:instrText>
            </w:r>
            <w:r>
              <w:rPr>
                <w:noProof/>
                <w:webHidden/>
              </w:rPr>
            </w:r>
            <w:r>
              <w:rPr>
                <w:noProof/>
                <w:webHidden/>
              </w:rPr>
              <w:fldChar w:fldCharType="separate"/>
            </w:r>
            <w:r w:rsidR="00B164DB">
              <w:rPr>
                <w:noProof/>
                <w:webHidden/>
              </w:rPr>
              <w:t>22</w:t>
            </w:r>
            <w:r>
              <w:rPr>
                <w:noProof/>
                <w:webHidden/>
              </w:rPr>
              <w:fldChar w:fldCharType="end"/>
            </w:r>
          </w:hyperlink>
        </w:p>
        <w:p w14:paraId="4E6E06C1" w14:textId="20CE1EAB" w:rsidR="00C07E9C" w:rsidRDefault="00C07E9C">
          <w:pPr>
            <w:pStyle w:val="TOC2"/>
            <w:tabs>
              <w:tab w:val="right" w:leader="dot" w:pos="9016"/>
            </w:tabs>
            <w:rPr>
              <w:rFonts w:asciiTheme="minorHAnsi" w:hAnsiTheme="minorHAnsi"/>
              <w:noProof/>
              <w:sz w:val="24"/>
              <w:szCs w:val="24"/>
              <w:lang w:eastAsia="en-GB"/>
            </w:rPr>
          </w:pPr>
          <w:hyperlink w:anchor="_Toc235218800" w:history="1">
            <w:r w:rsidRPr="004D6068">
              <w:rPr>
                <w:rStyle w:val="Hyperlink"/>
                <w:rFonts w:ascii="Arial" w:hAnsi="Arial" w:cs="Arial"/>
                <w:i/>
                <w:iCs/>
                <w:noProof/>
              </w:rPr>
              <w:t>Background Information</w:t>
            </w:r>
            <w:r>
              <w:rPr>
                <w:noProof/>
                <w:webHidden/>
              </w:rPr>
              <w:tab/>
            </w:r>
            <w:r>
              <w:rPr>
                <w:noProof/>
                <w:webHidden/>
              </w:rPr>
              <w:fldChar w:fldCharType="begin"/>
            </w:r>
            <w:r>
              <w:rPr>
                <w:noProof/>
                <w:webHidden/>
              </w:rPr>
              <w:instrText xml:space="preserve"> PAGEREF _Toc235218800 \h </w:instrText>
            </w:r>
            <w:r>
              <w:rPr>
                <w:noProof/>
                <w:webHidden/>
              </w:rPr>
            </w:r>
            <w:r>
              <w:rPr>
                <w:noProof/>
                <w:webHidden/>
              </w:rPr>
              <w:fldChar w:fldCharType="separate"/>
            </w:r>
            <w:r w:rsidR="00B164DB">
              <w:rPr>
                <w:noProof/>
                <w:webHidden/>
              </w:rPr>
              <w:t>23</w:t>
            </w:r>
            <w:r>
              <w:rPr>
                <w:noProof/>
                <w:webHidden/>
              </w:rPr>
              <w:fldChar w:fldCharType="end"/>
            </w:r>
          </w:hyperlink>
        </w:p>
        <w:p w14:paraId="6E05EEC8" w14:textId="78467549" w:rsidR="00C07E9C" w:rsidRDefault="00C07E9C">
          <w:pPr>
            <w:pStyle w:val="TOC2"/>
            <w:tabs>
              <w:tab w:val="right" w:leader="dot" w:pos="9016"/>
            </w:tabs>
            <w:rPr>
              <w:rFonts w:asciiTheme="minorHAnsi" w:hAnsiTheme="minorHAnsi"/>
              <w:noProof/>
              <w:sz w:val="24"/>
              <w:szCs w:val="24"/>
              <w:lang w:eastAsia="en-GB"/>
            </w:rPr>
          </w:pPr>
          <w:hyperlink w:anchor="_Toc235218801" w:history="1">
            <w:r w:rsidRPr="004D6068">
              <w:rPr>
                <w:rStyle w:val="Hyperlink"/>
                <w:rFonts w:ascii="Arial" w:hAnsi="Arial" w:cs="Arial"/>
                <w:i/>
                <w:iCs/>
                <w:noProof/>
              </w:rPr>
              <w:t>Impact on Research Question</w:t>
            </w:r>
            <w:r>
              <w:rPr>
                <w:noProof/>
                <w:webHidden/>
              </w:rPr>
              <w:tab/>
            </w:r>
            <w:r>
              <w:rPr>
                <w:noProof/>
                <w:webHidden/>
              </w:rPr>
              <w:fldChar w:fldCharType="begin"/>
            </w:r>
            <w:r>
              <w:rPr>
                <w:noProof/>
                <w:webHidden/>
              </w:rPr>
              <w:instrText xml:space="preserve"> PAGEREF _Toc235218801 \h </w:instrText>
            </w:r>
            <w:r>
              <w:rPr>
                <w:noProof/>
                <w:webHidden/>
              </w:rPr>
            </w:r>
            <w:r>
              <w:rPr>
                <w:noProof/>
                <w:webHidden/>
              </w:rPr>
              <w:fldChar w:fldCharType="separate"/>
            </w:r>
            <w:r w:rsidR="00B164DB">
              <w:rPr>
                <w:noProof/>
                <w:webHidden/>
              </w:rPr>
              <w:t>24</w:t>
            </w:r>
            <w:r>
              <w:rPr>
                <w:noProof/>
                <w:webHidden/>
              </w:rPr>
              <w:fldChar w:fldCharType="end"/>
            </w:r>
          </w:hyperlink>
        </w:p>
        <w:p w14:paraId="74A6523C" w14:textId="3E4D620B" w:rsidR="00C07E9C" w:rsidRDefault="00C07E9C">
          <w:pPr>
            <w:pStyle w:val="TOC2"/>
            <w:tabs>
              <w:tab w:val="right" w:leader="dot" w:pos="9016"/>
            </w:tabs>
            <w:rPr>
              <w:rFonts w:asciiTheme="minorHAnsi" w:hAnsiTheme="minorHAnsi"/>
              <w:noProof/>
              <w:sz w:val="24"/>
              <w:szCs w:val="24"/>
              <w:lang w:eastAsia="en-GB"/>
            </w:rPr>
          </w:pPr>
          <w:hyperlink w:anchor="_Toc235218802" w:history="1">
            <w:r w:rsidRPr="004D6068">
              <w:rPr>
                <w:rStyle w:val="Hyperlink"/>
                <w:rFonts w:ascii="Arial" w:hAnsi="Arial" w:cs="Arial"/>
                <w:i/>
                <w:iCs/>
                <w:noProof/>
              </w:rPr>
              <w:t>Statistical Information</w:t>
            </w:r>
            <w:r>
              <w:rPr>
                <w:noProof/>
                <w:webHidden/>
              </w:rPr>
              <w:tab/>
            </w:r>
            <w:r>
              <w:rPr>
                <w:noProof/>
                <w:webHidden/>
              </w:rPr>
              <w:fldChar w:fldCharType="begin"/>
            </w:r>
            <w:r>
              <w:rPr>
                <w:noProof/>
                <w:webHidden/>
              </w:rPr>
              <w:instrText xml:space="preserve"> PAGEREF _Toc235218802 \h </w:instrText>
            </w:r>
            <w:r>
              <w:rPr>
                <w:noProof/>
                <w:webHidden/>
              </w:rPr>
            </w:r>
            <w:r>
              <w:rPr>
                <w:noProof/>
                <w:webHidden/>
              </w:rPr>
              <w:fldChar w:fldCharType="separate"/>
            </w:r>
            <w:r w:rsidR="00B164DB">
              <w:rPr>
                <w:noProof/>
                <w:webHidden/>
              </w:rPr>
              <w:t>24</w:t>
            </w:r>
            <w:r>
              <w:rPr>
                <w:noProof/>
                <w:webHidden/>
              </w:rPr>
              <w:fldChar w:fldCharType="end"/>
            </w:r>
          </w:hyperlink>
        </w:p>
        <w:p w14:paraId="2BADB113" w14:textId="3DCEF64A" w:rsidR="00C07E9C" w:rsidRDefault="00C07E9C">
          <w:pPr>
            <w:pStyle w:val="TOC2"/>
            <w:tabs>
              <w:tab w:val="right" w:leader="dot" w:pos="9016"/>
            </w:tabs>
            <w:rPr>
              <w:rFonts w:asciiTheme="minorHAnsi" w:hAnsiTheme="minorHAnsi"/>
              <w:noProof/>
              <w:sz w:val="24"/>
              <w:szCs w:val="24"/>
              <w:lang w:eastAsia="en-GB"/>
            </w:rPr>
          </w:pPr>
          <w:hyperlink w:anchor="_Toc235218803" w:history="1">
            <w:r w:rsidRPr="004D6068">
              <w:rPr>
                <w:rStyle w:val="Hyperlink"/>
                <w:rFonts w:ascii="Arial" w:hAnsi="Arial" w:cs="Arial"/>
                <w:i/>
                <w:iCs/>
                <w:noProof/>
              </w:rPr>
              <w:t>Theories, Policies, and Legislation</w:t>
            </w:r>
            <w:r>
              <w:rPr>
                <w:noProof/>
                <w:webHidden/>
              </w:rPr>
              <w:tab/>
            </w:r>
            <w:r>
              <w:rPr>
                <w:noProof/>
                <w:webHidden/>
              </w:rPr>
              <w:fldChar w:fldCharType="begin"/>
            </w:r>
            <w:r>
              <w:rPr>
                <w:noProof/>
                <w:webHidden/>
              </w:rPr>
              <w:instrText xml:space="preserve"> PAGEREF _Toc235218803 \h </w:instrText>
            </w:r>
            <w:r>
              <w:rPr>
                <w:noProof/>
                <w:webHidden/>
              </w:rPr>
            </w:r>
            <w:r>
              <w:rPr>
                <w:noProof/>
                <w:webHidden/>
              </w:rPr>
              <w:fldChar w:fldCharType="separate"/>
            </w:r>
            <w:r w:rsidR="00B164DB">
              <w:rPr>
                <w:noProof/>
                <w:webHidden/>
              </w:rPr>
              <w:t>25</w:t>
            </w:r>
            <w:r>
              <w:rPr>
                <w:noProof/>
                <w:webHidden/>
              </w:rPr>
              <w:fldChar w:fldCharType="end"/>
            </w:r>
          </w:hyperlink>
        </w:p>
        <w:p w14:paraId="416EE152" w14:textId="5C758DF0" w:rsidR="00C07E9C" w:rsidRDefault="00C07E9C">
          <w:pPr>
            <w:pStyle w:val="TOC2"/>
            <w:tabs>
              <w:tab w:val="right" w:leader="dot" w:pos="9016"/>
            </w:tabs>
            <w:rPr>
              <w:rFonts w:asciiTheme="minorHAnsi" w:hAnsiTheme="minorHAnsi"/>
              <w:noProof/>
              <w:sz w:val="24"/>
              <w:szCs w:val="24"/>
              <w:lang w:eastAsia="en-GB"/>
            </w:rPr>
          </w:pPr>
          <w:hyperlink w:anchor="_Toc235218804" w:history="1">
            <w:r w:rsidRPr="004D6068">
              <w:rPr>
                <w:rStyle w:val="Hyperlink"/>
                <w:rFonts w:ascii="Arial" w:hAnsi="Arial" w:cs="Arial"/>
                <w:i/>
                <w:iCs/>
                <w:noProof/>
              </w:rPr>
              <w:t>Implications</w:t>
            </w:r>
            <w:r>
              <w:rPr>
                <w:noProof/>
                <w:webHidden/>
              </w:rPr>
              <w:tab/>
            </w:r>
            <w:r>
              <w:rPr>
                <w:noProof/>
                <w:webHidden/>
              </w:rPr>
              <w:fldChar w:fldCharType="begin"/>
            </w:r>
            <w:r>
              <w:rPr>
                <w:noProof/>
                <w:webHidden/>
              </w:rPr>
              <w:instrText xml:space="preserve"> PAGEREF _Toc235218804 \h </w:instrText>
            </w:r>
            <w:r>
              <w:rPr>
                <w:noProof/>
                <w:webHidden/>
              </w:rPr>
            </w:r>
            <w:r>
              <w:rPr>
                <w:noProof/>
                <w:webHidden/>
              </w:rPr>
              <w:fldChar w:fldCharType="separate"/>
            </w:r>
            <w:r w:rsidR="00B164DB">
              <w:rPr>
                <w:noProof/>
                <w:webHidden/>
              </w:rPr>
              <w:t>26</w:t>
            </w:r>
            <w:r>
              <w:rPr>
                <w:noProof/>
                <w:webHidden/>
              </w:rPr>
              <w:fldChar w:fldCharType="end"/>
            </w:r>
          </w:hyperlink>
        </w:p>
        <w:p w14:paraId="55C6E233" w14:textId="5405A8BC" w:rsidR="00C07E9C" w:rsidRDefault="00C07E9C">
          <w:pPr>
            <w:pStyle w:val="TOC2"/>
            <w:tabs>
              <w:tab w:val="right" w:leader="dot" w:pos="9016"/>
            </w:tabs>
            <w:rPr>
              <w:rFonts w:asciiTheme="minorHAnsi" w:hAnsiTheme="minorHAnsi"/>
              <w:noProof/>
              <w:sz w:val="24"/>
              <w:szCs w:val="24"/>
              <w:lang w:eastAsia="en-GB"/>
            </w:rPr>
          </w:pPr>
          <w:hyperlink w:anchor="_Toc235218805" w:history="1">
            <w:r w:rsidRPr="004D6068">
              <w:rPr>
                <w:rStyle w:val="Hyperlink"/>
                <w:rFonts w:ascii="Arial" w:hAnsi="Arial" w:cs="Arial"/>
                <w:i/>
                <w:iCs/>
                <w:noProof/>
              </w:rPr>
              <w:t>Connections to Other Themes</w:t>
            </w:r>
            <w:r>
              <w:rPr>
                <w:noProof/>
                <w:webHidden/>
              </w:rPr>
              <w:tab/>
            </w:r>
            <w:r>
              <w:rPr>
                <w:noProof/>
                <w:webHidden/>
              </w:rPr>
              <w:fldChar w:fldCharType="begin"/>
            </w:r>
            <w:r>
              <w:rPr>
                <w:noProof/>
                <w:webHidden/>
              </w:rPr>
              <w:instrText xml:space="preserve"> PAGEREF _Toc235218805 \h </w:instrText>
            </w:r>
            <w:r>
              <w:rPr>
                <w:noProof/>
                <w:webHidden/>
              </w:rPr>
            </w:r>
            <w:r>
              <w:rPr>
                <w:noProof/>
                <w:webHidden/>
              </w:rPr>
              <w:fldChar w:fldCharType="separate"/>
            </w:r>
            <w:r w:rsidR="00B164DB">
              <w:rPr>
                <w:noProof/>
                <w:webHidden/>
              </w:rPr>
              <w:t>28</w:t>
            </w:r>
            <w:r>
              <w:rPr>
                <w:noProof/>
                <w:webHidden/>
              </w:rPr>
              <w:fldChar w:fldCharType="end"/>
            </w:r>
          </w:hyperlink>
        </w:p>
        <w:p w14:paraId="49E0AF72" w14:textId="0CC94CBA" w:rsidR="00C07E9C" w:rsidRDefault="00C07E9C">
          <w:pPr>
            <w:pStyle w:val="TOC2"/>
            <w:tabs>
              <w:tab w:val="right" w:leader="dot" w:pos="9016"/>
            </w:tabs>
            <w:rPr>
              <w:rFonts w:asciiTheme="minorHAnsi" w:hAnsiTheme="minorHAnsi"/>
              <w:noProof/>
              <w:sz w:val="24"/>
              <w:szCs w:val="24"/>
              <w:lang w:eastAsia="en-GB"/>
            </w:rPr>
          </w:pPr>
          <w:hyperlink w:anchor="_Toc235218806" w:history="1">
            <w:r w:rsidRPr="004D6068">
              <w:rPr>
                <w:rStyle w:val="Hyperlink"/>
                <w:rFonts w:ascii="Arial" w:hAnsi="Arial" w:cs="Arial"/>
                <w:noProof/>
              </w:rPr>
              <w:t>4.5 – Theme 3 (Organisational and Structural Factors)</w:t>
            </w:r>
            <w:r>
              <w:rPr>
                <w:noProof/>
                <w:webHidden/>
              </w:rPr>
              <w:tab/>
            </w:r>
            <w:r>
              <w:rPr>
                <w:noProof/>
                <w:webHidden/>
              </w:rPr>
              <w:fldChar w:fldCharType="begin"/>
            </w:r>
            <w:r>
              <w:rPr>
                <w:noProof/>
                <w:webHidden/>
              </w:rPr>
              <w:instrText xml:space="preserve"> PAGEREF _Toc235218806 \h </w:instrText>
            </w:r>
            <w:r>
              <w:rPr>
                <w:noProof/>
                <w:webHidden/>
              </w:rPr>
            </w:r>
            <w:r>
              <w:rPr>
                <w:noProof/>
                <w:webHidden/>
              </w:rPr>
              <w:fldChar w:fldCharType="separate"/>
            </w:r>
            <w:r w:rsidR="00B164DB">
              <w:rPr>
                <w:noProof/>
                <w:webHidden/>
              </w:rPr>
              <w:t>28</w:t>
            </w:r>
            <w:r>
              <w:rPr>
                <w:noProof/>
                <w:webHidden/>
              </w:rPr>
              <w:fldChar w:fldCharType="end"/>
            </w:r>
          </w:hyperlink>
        </w:p>
        <w:p w14:paraId="4BB777FD" w14:textId="5B3C6038" w:rsidR="00C07E9C" w:rsidRDefault="00C07E9C">
          <w:pPr>
            <w:pStyle w:val="TOC2"/>
            <w:tabs>
              <w:tab w:val="right" w:leader="dot" w:pos="9016"/>
            </w:tabs>
            <w:rPr>
              <w:rFonts w:asciiTheme="minorHAnsi" w:hAnsiTheme="minorHAnsi"/>
              <w:noProof/>
              <w:sz w:val="24"/>
              <w:szCs w:val="24"/>
              <w:lang w:eastAsia="en-GB"/>
            </w:rPr>
          </w:pPr>
          <w:hyperlink w:anchor="_Toc235218807" w:history="1">
            <w:r w:rsidRPr="004D6068">
              <w:rPr>
                <w:rStyle w:val="Hyperlink"/>
                <w:rFonts w:ascii="Arial" w:hAnsi="Arial" w:cs="Arial"/>
                <w:i/>
                <w:iCs/>
                <w:noProof/>
              </w:rPr>
              <w:t>Definition</w:t>
            </w:r>
            <w:r>
              <w:rPr>
                <w:noProof/>
                <w:webHidden/>
              </w:rPr>
              <w:tab/>
            </w:r>
            <w:r>
              <w:rPr>
                <w:noProof/>
                <w:webHidden/>
              </w:rPr>
              <w:fldChar w:fldCharType="begin"/>
            </w:r>
            <w:r>
              <w:rPr>
                <w:noProof/>
                <w:webHidden/>
              </w:rPr>
              <w:instrText xml:space="preserve"> PAGEREF _Toc235218807 \h </w:instrText>
            </w:r>
            <w:r>
              <w:rPr>
                <w:noProof/>
                <w:webHidden/>
              </w:rPr>
            </w:r>
            <w:r>
              <w:rPr>
                <w:noProof/>
                <w:webHidden/>
              </w:rPr>
              <w:fldChar w:fldCharType="separate"/>
            </w:r>
            <w:r w:rsidR="00B164DB">
              <w:rPr>
                <w:noProof/>
                <w:webHidden/>
              </w:rPr>
              <w:t>28</w:t>
            </w:r>
            <w:r>
              <w:rPr>
                <w:noProof/>
                <w:webHidden/>
              </w:rPr>
              <w:fldChar w:fldCharType="end"/>
            </w:r>
          </w:hyperlink>
        </w:p>
        <w:p w14:paraId="5882FB00" w14:textId="6E694131" w:rsidR="00C07E9C" w:rsidRDefault="00C07E9C">
          <w:pPr>
            <w:pStyle w:val="TOC2"/>
            <w:tabs>
              <w:tab w:val="right" w:leader="dot" w:pos="9016"/>
            </w:tabs>
            <w:rPr>
              <w:rFonts w:asciiTheme="minorHAnsi" w:hAnsiTheme="minorHAnsi"/>
              <w:noProof/>
              <w:sz w:val="24"/>
              <w:szCs w:val="24"/>
              <w:lang w:eastAsia="en-GB"/>
            </w:rPr>
          </w:pPr>
          <w:hyperlink w:anchor="_Toc235218808" w:history="1">
            <w:r w:rsidRPr="004D6068">
              <w:rPr>
                <w:rStyle w:val="Hyperlink"/>
                <w:rFonts w:ascii="Arial" w:hAnsi="Arial" w:cs="Arial"/>
                <w:i/>
                <w:iCs/>
                <w:noProof/>
              </w:rPr>
              <w:t>Background Information</w:t>
            </w:r>
            <w:r>
              <w:rPr>
                <w:noProof/>
                <w:webHidden/>
              </w:rPr>
              <w:tab/>
            </w:r>
            <w:r>
              <w:rPr>
                <w:noProof/>
                <w:webHidden/>
              </w:rPr>
              <w:fldChar w:fldCharType="begin"/>
            </w:r>
            <w:r>
              <w:rPr>
                <w:noProof/>
                <w:webHidden/>
              </w:rPr>
              <w:instrText xml:space="preserve"> PAGEREF _Toc235218808 \h </w:instrText>
            </w:r>
            <w:r>
              <w:rPr>
                <w:noProof/>
                <w:webHidden/>
              </w:rPr>
            </w:r>
            <w:r>
              <w:rPr>
                <w:noProof/>
                <w:webHidden/>
              </w:rPr>
              <w:fldChar w:fldCharType="separate"/>
            </w:r>
            <w:r w:rsidR="00B164DB">
              <w:rPr>
                <w:noProof/>
                <w:webHidden/>
              </w:rPr>
              <w:t>29</w:t>
            </w:r>
            <w:r>
              <w:rPr>
                <w:noProof/>
                <w:webHidden/>
              </w:rPr>
              <w:fldChar w:fldCharType="end"/>
            </w:r>
          </w:hyperlink>
        </w:p>
        <w:p w14:paraId="33E423E4" w14:textId="59674D06" w:rsidR="00C07E9C" w:rsidRDefault="00C07E9C">
          <w:pPr>
            <w:pStyle w:val="TOC2"/>
            <w:tabs>
              <w:tab w:val="right" w:leader="dot" w:pos="9016"/>
            </w:tabs>
            <w:rPr>
              <w:rFonts w:asciiTheme="minorHAnsi" w:hAnsiTheme="minorHAnsi"/>
              <w:noProof/>
              <w:sz w:val="24"/>
              <w:szCs w:val="24"/>
              <w:lang w:eastAsia="en-GB"/>
            </w:rPr>
          </w:pPr>
          <w:hyperlink w:anchor="_Toc235218809" w:history="1">
            <w:r w:rsidRPr="004D6068">
              <w:rPr>
                <w:rStyle w:val="Hyperlink"/>
                <w:rFonts w:ascii="Arial" w:hAnsi="Arial" w:cs="Arial"/>
                <w:i/>
                <w:iCs/>
                <w:noProof/>
              </w:rPr>
              <w:t>Impact on Research Question</w:t>
            </w:r>
            <w:r>
              <w:rPr>
                <w:noProof/>
                <w:webHidden/>
              </w:rPr>
              <w:tab/>
            </w:r>
            <w:r>
              <w:rPr>
                <w:noProof/>
                <w:webHidden/>
              </w:rPr>
              <w:fldChar w:fldCharType="begin"/>
            </w:r>
            <w:r>
              <w:rPr>
                <w:noProof/>
                <w:webHidden/>
              </w:rPr>
              <w:instrText xml:space="preserve"> PAGEREF _Toc235218809 \h </w:instrText>
            </w:r>
            <w:r>
              <w:rPr>
                <w:noProof/>
                <w:webHidden/>
              </w:rPr>
            </w:r>
            <w:r>
              <w:rPr>
                <w:noProof/>
                <w:webHidden/>
              </w:rPr>
              <w:fldChar w:fldCharType="separate"/>
            </w:r>
            <w:r w:rsidR="00B164DB">
              <w:rPr>
                <w:noProof/>
                <w:webHidden/>
              </w:rPr>
              <w:t>29</w:t>
            </w:r>
            <w:r>
              <w:rPr>
                <w:noProof/>
                <w:webHidden/>
              </w:rPr>
              <w:fldChar w:fldCharType="end"/>
            </w:r>
          </w:hyperlink>
        </w:p>
        <w:p w14:paraId="5241A317" w14:textId="6699F748" w:rsidR="00C07E9C" w:rsidRDefault="00C07E9C">
          <w:pPr>
            <w:pStyle w:val="TOC2"/>
            <w:tabs>
              <w:tab w:val="right" w:leader="dot" w:pos="9016"/>
            </w:tabs>
            <w:rPr>
              <w:rFonts w:asciiTheme="minorHAnsi" w:hAnsiTheme="minorHAnsi"/>
              <w:noProof/>
              <w:sz w:val="24"/>
              <w:szCs w:val="24"/>
              <w:lang w:eastAsia="en-GB"/>
            </w:rPr>
          </w:pPr>
          <w:hyperlink w:anchor="_Toc235218810" w:history="1">
            <w:r w:rsidRPr="004D6068">
              <w:rPr>
                <w:rStyle w:val="Hyperlink"/>
                <w:rFonts w:ascii="Arial" w:hAnsi="Arial" w:cs="Arial"/>
                <w:i/>
                <w:iCs/>
                <w:noProof/>
              </w:rPr>
              <w:t>Statistical Information.</w:t>
            </w:r>
            <w:r>
              <w:rPr>
                <w:noProof/>
                <w:webHidden/>
              </w:rPr>
              <w:tab/>
            </w:r>
            <w:r>
              <w:rPr>
                <w:noProof/>
                <w:webHidden/>
              </w:rPr>
              <w:fldChar w:fldCharType="begin"/>
            </w:r>
            <w:r>
              <w:rPr>
                <w:noProof/>
                <w:webHidden/>
              </w:rPr>
              <w:instrText xml:space="preserve"> PAGEREF _Toc235218810 \h </w:instrText>
            </w:r>
            <w:r>
              <w:rPr>
                <w:noProof/>
                <w:webHidden/>
              </w:rPr>
            </w:r>
            <w:r>
              <w:rPr>
                <w:noProof/>
                <w:webHidden/>
              </w:rPr>
              <w:fldChar w:fldCharType="separate"/>
            </w:r>
            <w:r w:rsidR="00B164DB">
              <w:rPr>
                <w:noProof/>
                <w:webHidden/>
              </w:rPr>
              <w:t>30</w:t>
            </w:r>
            <w:r>
              <w:rPr>
                <w:noProof/>
                <w:webHidden/>
              </w:rPr>
              <w:fldChar w:fldCharType="end"/>
            </w:r>
          </w:hyperlink>
        </w:p>
        <w:p w14:paraId="3B1A8B36" w14:textId="7CB6FA93" w:rsidR="00C07E9C" w:rsidRDefault="00C07E9C">
          <w:pPr>
            <w:pStyle w:val="TOC2"/>
            <w:tabs>
              <w:tab w:val="right" w:leader="dot" w:pos="9016"/>
            </w:tabs>
            <w:rPr>
              <w:rFonts w:asciiTheme="minorHAnsi" w:hAnsiTheme="minorHAnsi"/>
              <w:noProof/>
              <w:sz w:val="24"/>
              <w:szCs w:val="24"/>
              <w:lang w:eastAsia="en-GB"/>
            </w:rPr>
          </w:pPr>
          <w:hyperlink w:anchor="_Toc235218811" w:history="1">
            <w:r w:rsidRPr="004D6068">
              <w:rPr>
                <w:rStyle w:val="Hyperlink"/>
                <w:rFonts w:ascii="Arial" w:hAnsi="Arial" w:cs="Arial"/>
                <w:i/>
                <w:iCs/>
                <w:noProof/>
              </w:rPr>
              <w:t>Theories, Policies, and Legislation</w:t>
            </w:r>
            <w:r>
              <w:rPr>
                <w:noProof/>
                <w:webHidden/>
              </w:rPr>
              <w:tab/>
            </w:r>
            <w:r>
              <w:rPr>
                <w:noProof/>
                <w:webHidden/>
              </w:rPr>
              <w:fldChar w:fldCharType="begin"/>
            </w:r>
            <w:r>
              <w:rPr>
                <w:noProof/>
                <w:webHidden/>
              </w:rPr>
              <w:instrText xml:space="preserve"> PAGEREF _Toc235218811 \h </w:instrText>
            </w:r>
            <w:r>
              <w:rPr>
                <w:noProof/>
                <w:webHidden/>
              </w:rPr>
            </w:r>
            <w:r>
              <w:rPr>
                <w:noProof/>
                <w:webHidden/>
              </w:rPr>
              <w:fldChar w:fldCharType="separate"/>
            </w:r>
            <w:r w:rsidR="00B164DB">
              <w:rPr>
                <w:noProof/>
                <w:webHidden/>
              </w:rPr>
              <w:t>31</w:t>
            </w:r>
            <w:r>
              <w:rPr>
                <w:noProof/>
                <w:webHidden/>
              </w:rPr>
              <w:fldChar w:fldCharType="end"/>
            </w:r>
          </w:hyperlink>
        </w:p>
        <w:p w14:paraId="045B7901" w14:textId="32409FC3" w:rsidR="00C07E9C" w:rsidRDefault="00C07E9C">
          <w:pPr>
            <w:pStyle w:val="TOC2"/>
            <w:tabs>
              <w:tab w:val="right" w:leader="dot" w:pos="9016"/>
            </w:tabs>
            <w:rPr>
              <w:rFonts w:asciiTheme="minorHAnsi" w:hAnsiTheme="minorHAnsi"/>
              <w:noProof/>
              <w:sz w:val="24"/>
              <w:szCs w:val="24"/>
              <w:lang w:eastAsia="en-GB"/>
            </w:rPr>
          </w:pPr>
          <w:hyperlink w:anchor="_Toc235218812" w:history="1">
            <w:r w:rsidRPr="004D6068">
              <w:rPr>
                <w:rStyle w:val="Hyperlink"/>
                <w:rFonts w:ascii="Arial" w:hAnsi="Arial" w:cs="Arial"/>
                <w:i/>
                <w:iCs/>
                <w:noProof/>
              </w:rPr>
              <w:t>Implications.</w:t>
            </w:r>
            <w:r>
              <w:rPr>
                <w:noProof/>
                <w:webHidden/>
              </w:rPr>
              <w:tab/>
            </w:r>
            <w:r>
              <w:rPr>
                <w:noProof/>
                <w:webHidden/>
              </w:rPr>
              <w:fldChar w:fldCharType="begin"/>
            </w:r>
            <w:r>
              <w:rPr>
                <w:noProof/>
                <w:webHidden/>
              </w:rPr>
              <w:instrText xml:space="preserve"> PAGEREF _Toc235218812 \h </w:instrText>
            </w:r>
            <w:r>
              <w:rPr>
                <w:noProof/>
                <w:webHidden/>
              </w:rPr>
            </w:r>
            <w:r>
              <w:rPr>
                <w:noProof/>
                <w:webHidden/>
              </w:rPr>
              <w:fldChar w:fldCharType="separate"/>
            </w:r>
            <w:r w:rsidR="00B164DB">
              <w:rPr>
                <w:noProof/>
                <w:webHidden/>
              </w:rPr>
              <w:t>32</w:t>
            </w:r>
            <w:r>
              <w:rPr>
                <w:noProof/>
                <w:webHidden/>
              </w:rPr>
              <w:fldChar w:fldCharType="end"/>
            </w:r>
          </w:hyperlink>
        </w:p>
        <w:p w14:paraId="443DBB6F" w14:textId="03C81F8D" w:rsidR="00C07E9C" w:rsidRDefault="00C07E9C">
          <w:pPr>
            <w:pStyle w:val="TOC2"/>
            <w:tabs>
              <w:tab w:val="right" w:leader="dot" w:pos="9016"/>
            </w:tabs>
            <w:rPr>
              <w:rFonts w:asciiTheme="minorHAnsi" w:hAnsiTheme="minorHAnsi"/>
              <w:noProof/>
              <w:sz w:val="24"/>
              <w:szCs w:val="24"/>
              <w:lang w:eastAsia="en-GB"/>
            </w:rPr>
          </w:pPr>
          <w:hyperlink w:anchor="_Toc235218813" w:history="1">
            <w:r w:rsidRPr="004D6068">
              <w:rPr>
                <w:rStyle w:val="Hyperlink"/>
                <w:rFonts w:ascii="Arial" w:hAnsi="Arial" w:cs="Arial"/>
                <w:i/>
                <w:iCs/>
                <w:noProof/>
              </w:rPr>
              <w:t>Connections to Other Themes</w:t>
            </w:r>
            <w:r>
              <w:rPr>
                <w:noProof/>
                <w:webHidden/>
              </w:rPr>
              <w:tab/>
            </w:r>
            <w:r>
              <w:rPr>
                <w:noProof/>
                <w:webHidden/>
              </w:rPr>
              <w:fldChar w:fldCharType="begin"/>
            </w:r>
            <w:r>
              <w:rPr>
                <w:noProof/>
                <w:webHidden/>
              </w:rPr>
              <w:instrText xml:space="preserve"> PAGEREF _Toc235218813 \h </w:instrText>
            </w:r>
            <w:r>
              <w:rPr>
                <w:noProof/>
                <w:webHidden/>
              </w:rPr>
            </w:r>
            <w:r>
              <w:rPr>
                <w:noProof/>
                <w:webHidden/>
              </w:rPr>
              <w:fldChar w:fldCharType="separate"/>
            </w:r>
            <w:r w:rsidR="00B164DB">
              <w:rPr>
                <w:noProof/>
                <w:webHidden/>
              </w:rPr>
              <w:t>34</w:t>
            </w:r>
            <w:r>
              <w:rPr>
                <w:noProof/>
                <w:webHidden/>
              </w:rPr>
              <w:fldChar w:fldCharType="end"/>
            </w:r>
          </w:hyperlink>
        </w:p>
        <w:p w14:paraId="0F4C6147" w14:textId="525A91CE" w:rsidR="00C07E9C" w:rsidRDefault="00C07E9C">
          <w:pPr>
            <w:pStyle w:val="TOC2"/>
            <w:tabs>
              <w:tab w:val="right" w:leader="dot" w:pos="9016"/>
            </w:tabs>
            <w:rPr>
              <w:rFonts w:asciiTheme="minorHAnsi" w:hAnsiTheme="minorHAnsi"/>
              <w:noProof/>
              <w:sz w:val="24"/>
              <w:szCs w:val="24"/>
              <w:lang w:eastAsia="en-GB"/>
            </w:rPr>
          </w:pPr>
          <w:hyperlink w:anchor="_Toc235218814" w:history="1">
            <w:r w:rsidRPr="004D6068">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_Toc235218814 \h </w:instrText>
            </w:r>
            <w:r>
              <w:rPr>
                <w:noProof/>
                <w:webHidden/>
              </w:rPr>
            </w:r>
            <w:r>
              <w:rPr>
                <w:noProof/>
                <w:webHidden/>
              </w:rPr>
              <w:fldChar w:fldCharType="separate"/>
            </w:r>
            <w:r w:rsidR="00B164DB">
              <w:rPr>
                <w:noProof/>
                <w:webHidden/>
              </w:rPr>
              <w:t>34</w:t>
            </w:r>
            <w:r>
              <w:rPr>
                <w:noProof/>
                <w:webHidden/>
              </w:rPr>
              <w:fldChar w:fldCharType="end"/>
            </w:r>
          </w:hyperlink>
        </w:p>
        <w:p w14:paraId="003C8D01" w14:textId="2CA9ADB6" w:rsidR="00C07E9C" w:rsidRDefault="00C07E9C">
          <w:pPr>
            <w:pStyle w:val="TOC2"/>
            <w:tabs>
              <w:tab w:val="right" w:leader="dot" w:pos="9016"/>
            </w:tabs>
            <w:rPr>
              <w:rFonts w:asciiTheme="minorHAnsi" w:hAnsiTheme="minorHAnsi"/>
              <w:noProof/>
              <w:sz w:val="24"/>
              <w:szCs w:val="24"/>
              <w:lang w:eastAsia="en-GB"/>
            </w:rPr>
          </w:pPr>
          <w:hyperlink w:anchor="_Toc235218815" w:history="1">
            <w:r w:rsidRPr="004D6068">
              <w:rPr>
                <w:rStyle w:val="Hyperlink"/>
                <w:rFonts w:ascii="Arial" w:hAnsi="Arial" w:cs="Arial"/>
                <w:noProof/>
              </w:rPr>
              <w:t>CHAPTER 5 – Conclusion and Recommendations</w:t>
            </w:r>
            <w:r>
              <w:rPr>
                <w:noProof/>
                <w:webHidden/>
              </w:rPr>
              <w:tab/>
            </w:r>
            <w:r>
              <w:rPr>
                <w:noProof/>
                <w:webHidden/>
              </w:rPr>
              <w:fldChar w:fldCharType="begin"/>
            </w:r>
            <w:r>
              <w:rPr>
                <w:noProof/>
                <w:webHidden/>
              </w:rPr>
              <w:instrText xml:space="preserve"> PAGEREF _Toc235218815 \h </w:instrText>
            </w:r>
            <w:r>
              <w:rPr>
                <w:noProof/>
                <w:webHidden/>
              </w:rPr>
            </w:r>
            <w:r>
              <w:rPr>
                <w:noProof/>
                <w:webHidden/>
              </w:rPr>
              <w:fldChar w:fldCharType="separate"/>
            </w:r>
            <w:r w:rsidR="00B164DB">
              <w:rPr>
                <w:noProof/>
                <w:webHidden/>
              </w:rPr>
              <w:t>35</w:t>
            </w:r>
            <w:r>
              <w:rPr>
                <w:noProof/>
                <w:webHidden/>
              </w:rPr>
              <w:fldChar w:fldCharType="end"/>
            </w:r>
          </w:hyperlink>
        </w:p>
        <w:p w14:paraId="2DFA1949" w14:textId="5359C2D1" w:rsidR="00C07E9C" w:rsidRDefault="00C07E9C">
          <w:pPr>
            <w:pStyle w:val="TOC2"/>
            <w:tabs>
              <w:tab w:val="right" w:leader="dot" w:pos="9016"/>
            </w:tabs>
            <w:rPr>
              <w:rFonts w:asciiTheme="minorHAnsi" w:hAnsiTheme="minorHAnsi"/>
              <w:noProof/>
              <w:sz w:val="24"/>
              <w:szCs w:val="24"/>
              <w:lang w:eastAsia="en-GB"/>
            </w:rPr>
          </w:pPr>
          <w:hyperlink w:anchor="_Toc235218816" w:history="1">
            <w:r w:rsidRPr="004D6068">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_Toc235218816 \h </w:instrText>
            </w:r>
            <w:r>
              <w:rPr>
                <w:noProof/>
                <w:webHidden/>
              </w:rPr>
            </w:r>
            <w:r>
              <w:rPr>
                <w:noProof/>
                <w:webHidden/>
              </w:rPr>
              <w:fldChar w:fldCharType="separate"/>
            </w:r>
            <w:r w:rsidR="00B164DB">
              <w:rPr>
                <w:noProof/>
                <w:webHidden/>
              </w:rPr>
              <w:t>35</w:t>
            </w:r>
            <w:r>
              <w:rPr>
                <w:noProof/>
                <w:webHidden/>
              </w:rPr>
              <w:fldChar w:fldCharType="end"/>
            </w:r>
          </w:hyperlink>
        </w:p>
        <w:p w14:paraId="6EA8C8A7" w14:textId="7E4ACADA" w:rsidR="00C07E9C" w:rsidRDefault="00C07E9C">
          <w:pPr>
            <w:pStyle w:val="TOC2"/>
            <w:tabs>
              <w:tab w:val="right" w:leader="dot" w:pos="9016"/>
            </w:tabs>
            <w:rPr>
              <w:rFonts w:asciiTheme="minorHAnsi" w:hAnsiTheme="minorHAnsi"/>
              <w:noProof/>
              <w:sz w:val="24"/>
              <w:szCs w:val="24"/>
              <w:lang w:eastAsia="en-GB"/>
            </w:rPr>
          </w:pPr>
          <w:hyperlink w:anchor="_Toc235218817" w:history="1">
            <w:r w:rsidRPr="004D6068">
              <w:rPr>
                <w:rStyle w:val="Hyperlink"/>
                <w:rFonts w:ascii="Arial" w:hAnsi="Arial" w:cs="Arial"/>
                <w:noProof/>
              </w:rPr>
              <w:t>5.2 – Recommendations</w:t>
            </w:r>
            <w:r>
              <w:rPr>
                <w:noProof/>
                <w:webHidden/>
              </w:rPr>
              <w:tab/>
            </w:r>
            <w:r>
              <w:rPr>
                <w:noProof/>
                <w:webHidden/>
              </w:rPr>
              <w:fldChar w:fldCharType="begin"/>
            </w:r>
            <w:r>
              <w:rPr>
                <w:noProof/>
                <w:webHidden/>
              </w:rPr>
              <w:instrText xml:space="preserve"> PAGEREF _Toc235218817 \h </w:instrText>
            </w:r>
            <w:r>
              <w:rPr>
                <w:noProof/>
                <w:webHidden/>
              </w:rPr>
            </w:r>
            <w:r>
              <w:rPr>
                <w:noProof/>
                <w:webHidden/>
              </w:rPr>
              <w:fldChar w:fldCharType="separate"/>
            </w:r>
            <w:r w:rsidR="00B164DB">
              <w:rPr>
                <w:noProof/>
                <w:webHidden/>
              </w:rPr>
              <w:t>35</w:t>
            </w:r>
            <w:r>
              <w:rPr>
                <w:noProof/>
                <w:webHidden/>
              </w:rPr>
              <w:fldChar w:fldCharType="end"/>
            </w:r>
          </w:hyperlink>
        </w:p>
        <w:p w14:paraId="5C26B3AA" w14:textId="572C5C98" w:rsidR="00C07E9C" w:rsidRDefault="00C07E9C">
          <w:pPr>
            <w:pStyle w:val="TOC2"/>
            <w:tabs>
              <w:tab w:val="right" w:leader="dot" w:pos="9016"/>
            </w:tabs>
            <w:rPr>
              <w:rFonts w:asciiTheme="minorHAnsi" w:hAnsiTheme="minorHAnsi"/>
              <w:noProof/>
              <w:sz w:val="24"/>
              <w:szCs w:val="24"/>
              <w:lang w:eastAsia="en-GB"/>
            </w:rPr>
          </w:pPr>
          <w:hyperlink w:anchor="_Toc235218818" w:history="1">
            <w:r w:rsidRPr="004D6068">
              <w:rPr>
                <w:rStyle w:val="Hyperlink"/>
                <w:rFonts w:ascii="Arial" w:hAnsi="Arial" w:cs="Arial"/>
                <w:noProof/>
              </w:rPr>
              <w:t>5.2.1 – Recommendation 1: Implement Structured Emotional Wellbeing Support for Nurses</w:t>
            </w:r>
            <w:r>
              <w:rPr>
                <w:noProof/>
                <w:webHidden/>
              </w:rPr>
              <w:tab/>
            </w:r>
            <w:r>
              <w:rPr>
                <w:noProof/>
                <w:webHidden/>
              </w:rPr>
              <w:fldChar w:fldCharType="begin"/>
            </w:r>
            <w:r>
              <w:rPr>
                <w:noProof/>
                <w:webHidden/>
              </w:rPr>
              <w:instrText xml:space="preserve"> PAGEREF _Toc235218818 \h </w:instrText>
            </w:r>
            <w:r>
              <w:rPr>
                <w:noProof/>
                <w:webHidden/>
              </w:rPr>
            </w:r>
            <w:r>
              <w:rPr>
                <w:noProof/>
                <w:webHidden/>
              </w:rPr>
              <w:fldChar w:fldCharType="separate"/>
            </w:r>
            <w:r w:rsidR="00B164DB">
              <w:rPr>
                <w:noProof/>
                <w:webHidden/>
              </w:rPr>
              <w:t>35</w:t>
            </w:r>
            <w:r>
              <w:rPr>
                <w:noProof/>
                <w:webHidden/>
              </w:rPr>
              <w:fldChar w:fldCharType="end"/>
            </w:r>
          </w:hyperlink>
        </w:p>
        <w:p w14:paraId="53C76A7B" w14:textId="19614AB3" w:rsidR="00C07E9C" w:rsidRDefault="00C07E9C">
          <w:pPr>
            <w:pStyle w:val="TOC2"/>
            <w:tabs>
              <w:tab w:val="right" w:leader="dot" w:pos="9016"/>
            </w:tabs>
            <w:rPr>
              <w:rFonts w:asciiTheme="minorHAnsi" w:hAnsiTheme="minorHAnsi"/>
              <w:noProof/>
              <w:sz w:val="24"/>
              <w:szCs w:val="24"/>
              <w:lang w:eastAsia="en-GB"/>
            </w:rPr>
          </w:pPr>
          <w:hyperlink w:anchor="_Toc235218819" w:history="1">
            <w:r w:rsidRPr="004D6068">
              <w:rPr>
                <w:rStyle w:val="Hyperlink"/>
                <w:rFonts w:ascii="Arial" w:hAnsi="Arial" w:cs="Arial"/>
                <w:noProof/>
              </w:rPr>
              <w:t>Practical actions:</w:t>
            </w:r>
            <w:r>
              <w:rPr>
                <w:noProof/>
                <w:webHidden/>
              </w:rPr>
              <w:tab/>
            </w:r>
            <w:r>
              <w:rPr>
                <w:noProof/>
                <w:webHidden/>
              </w:rPr>
              <w:fldChar w:fldCharType="begin"/>
            </w:r>
            <w:r>
              <w:rPr>
                <w:noProof/>
                <w:webHidden/>
              </w:rPr>
              <w:instrText xml:space="preserve"> PAGEREF _Toc235218819 \h </w:instrText>
            </w:r>
            <w:r>
              <w:rPr>
                <w:noProof/>
                <w:webHidden/>
              </w:rPr>
            </w:r>
            <w:r>
              <w:rPr>
                <w:noProof/>
                <w:webHidden/>
              </w:rPr>
              <w:fldChar w:fldCharType="separate"/>
            </w:r>
            <w:r w:rsidR="00B164DB">
              <w:rPr>
                <w:noProof/>
                <w:webHidden/>
              </w:rPr>
              <w:t>36</w:t>
            </w:r>
            <w:r>
              <w:rPr>
                <w:noProof/>
                <w:webHidden/>
              </w:rPr>
              <w:fldChar w:fldCharType="end"/>
            </w:r>
          </w:hyperlink>
        </w:p>
        <w:p w14:paraId="244CD5D7" w14:textId="4CBB562A" w:rsidR="00C07E9C" w:rsidRDefault="00C07E9C">
          <w:pPr>
            <w:pStyle w:val="TOC2"/>
            <w:tabs>
              <w:tab w:val="right" w:leader="dot" w:pos="9016"/>
            </w:tabs>
            <w:rPr>
              <w:rFonts w:asciiTheme="minorHAnsi" w:hAnsiTheme="minorHAnsi"/>
              <w:noProof/>
              <w:sz w:val="24"/>
              <w:szCs w:val="24"/>
              <w:lang w:eastAsia="en-GB"/>
            </w:rPr>
          </w:pPr>
          <w:hyperlink w:anchor="_Toc235218820" w:history="1">
            <w:r w:rsidRPr="004D6068">
              <w:rPr>
                <w:rStyle w:val="Hyperlink"/>
                <w:rFonts w:ascii="Arial" w:hAnsi="Arial" w:cs="Arial"/>
                <w:noProof/>
              </w:rPr>
              <w:t>Ways to overcome barriers:</w:t>
            </w:r>
            <w:r>
              <w:rPr>
                <w:noProof/>
                <w:webHidden/>
              </w:rPr>
              <w:tab/>
            </w:r>
            <w:r>
              <w:rPr>
                <w:noProof/>
                <w:webHidden/>
              </w:rPr>
              <w:fldChar w:fldCharType="begin"/>
            </w:r>
            <w:r>
              <w:rPr>
                <w:noProof/>
                <w:webHidden/>
              </w:rPr>
              <w:instrText xml:space="preserve"> PAGEREF _Toc235218820 \h </w:instrText>
            </w:r>
            <w:r>
              <w:rPr>
                <w:noProof/>
                <w:webHidden/>
              </w:rPr>
            </w:r>
            <w:r>
              <w:rPr>
                <w:noProof/>
                <w:webHidden/>
              </w:rPr>
              <w:fldChar w:fldCharType="separate"/>
            </w:r>
            <w:r w:rsidR="00B164DB">
              <w:rPr>
                <w:noProof/>
                <w:webHidden/>
              </w:rPr>
              <w:t>36</w:t>
            </w:r>
            <w:r>
              <w:rPr>
                <w:noProof/>
                <w:webHidden/>
              </w:rPr>
              <w:fldChar w:fldCharType="end"/>
            </w:r>
          </w:hyperlink>
        </w:p>
        <w:p w14:paraId="32B454D3" w14:textId="01F79229" w:rsidR="00C07E9C" w:rsidRDefault="00C07E9C">
          <w:pPr>
            <w:pStyle w:val="TOC2"/>
            <w:tabs>
              <w:tab w:val="right" w:leader="dot" w:pos="9016"/>
            </w:tabs>
            <w:rPr>
              <w:rFonts w:asciiTheme="minorHAnsi" w:hAnsiTheme="minorHAnsi"/>
              <w:noProof/>
              <w:sz w:val="24"/>
              <w:szCs w:val="24"/>
              <w:lang w:eastAsia="en-GB"/>
            </w:rPr>
          </w:pPr>
          <w:hyperlink w:anchor="_Toc235218821" w:history="1">
            <w:r w:rsidRPr="004D6068">
              <w:rPr>
                <w:rStyle w:val="Hyperlink"/>
                <w:rFonts w:ascii="Arial" w:hAnsi="Arial" w:cs="Arial"/>
                <w:noProof/>
              </w:rPr>
              <w:t>5.2.2 – Recommendation 2: Strengthen Organisational Leadership and Communication Practices</w:t>
            </w:r>
            <w:r>
              <w:rPr>
                <w:noProof/>
                <w:webHidden/>
              </w:rPr>
              <w:tab/>
            </w:r>
            <w:r>
              <w:rPr>
                <w:noProof/>
                <w:webHidden/>
              </w:rPr>
              <w:fldChar w:fldCharType="begin"/>
            </w:r>
            <w:r>
              <w:rPr>
                <w:noProof/>
                <w:webHidden/>
              </w:rPr>
              <w:instrText xml:space="preserve"> PAGEREF _Toc235218821 \h </w:instrText>
            </w:r>
            <w:r>
              <w:rPr>
                <w:noProof/>
                <w:webHidden/>
              </w:rPr>
            </w:r>
            <w:r>
              <w:rPr>
                <w:noProof/>
                <w:webHidden/>
              </w:rPr>
              <w:fldChar w:fldCharType="separate"/>
            </w:r>
            <w:r w:rsidR="00B164DB">
              <w:rPr>
                <w:noProof/>
                <w:webHidden/>
              </w:rPr>
              <w:t>36</w:t>
            </w:r>
            <w:r>
              <w:rPr>
                <w:noProof/>
                <w:webHidden/>
              </w:rPr>
              <w:fldChar w:fldCharType="end"/>
            </w:r>
          </w:hyperlink>
        </w:p>
        <w:p w14:paraId="4B26F393" w14:textId="7D7704F3" w:rsidR="00C07E9C" w:rsidRDefault="00C07E9C">
          <w:pPr>
            <w:pStyle w:val="TOC2"/>
            <w:tabs>
              <w:tab w:val="right" w:leader="dot" w:pos="9016"/>
            </w:tabs>
            <w:rPr>
              <w:rFonts w:asciiTheme="minorHAnsi" w:hAnsiTheme="minorHAnsi"/>
              <w:noProof/>
              <w:sz w:val="24"/>
              <w:szCs w:val="24"/>
              <w:lang w:eastAsia="en-GB"/>
            </w:rPr>
          </w:pPr>
          <w:hyperlink w:anchor="_Toc235218822" w:history="1">
            <w:r w:rsidRPr="004D6068">
              <w:rPr>
                <w:rStyle w:val="Hyperlink"/>
                <w:rFonts w:ascii="Arial" w:hAnsi="Arial" w:cs="Arial"/>
                <w:noProof/>
              </w:rPr>
              <w:t>Practical Actions:</w:t>
            </w:r>
            <w:r>
              <w:rPr>
                <w:noProof/>
                <w:webHidden/>
              </w:rPr>
              <w:tab/>
            </w:r>
            <w:r>
              <w:rPr>
                <w:noProof/>
                <w:webHidden/>
              </w:rPr>
              <w:fldChar w:fldCharType="begin"/>
            </w:r>
            <w:r>
              <w:rPr>
                <w:noProof/>
                <w:webHidden/>
              </w:rPr>
              <w:instrText xml:space="preserve"> PAGEREF _Toc235218822 \h </w:instrText>
            </w:r>
            <w:r>
              <w:rPr>
                <w:noProof/>
                <w:webHidden/>
              </w:rPr>
            </w:r>
            <w:r>
              <w:rPr>
                <w:noProof/>
                <w:webHidden/>
              </w:rPr>
              <w:fldChar w:fldCharType="separate"/>
            </w:r>
            <w:r w:rsidR="00B164DB">
              <w:rPr>
                <w:noProof/>
                <w:webHidden/>
              </w:rPr>
              <w:t>36</w:t>
            </w:r>
            <w:r>
              <w:rPr>
                <w:noProof/>
                <w:webHidden/>
              </w:rPr>
              <w:fldChar w:fldCharType="end"/>
            </w:r>
          </w:hyperlink>
        </w:p>
        <w:p w14:paraId="305B2ED6" w14:textId="2DA52CE6" w:rsidR="00C07E9C" w:rsidRDefault="00C07E9C">
          <w:pPr>
            <w:pStyle w:val="TOC2"/>
            <w:tabs>
              <w:tab w:val="right" w:leader="dot" w:pos="9016"/>
            </w:tabs>
            <w:rPr>
              <w:rFonts w:asciiTheme="minorHAnsi" w:hAnsiTheme="minorHAnsi"/>
              <w:noProof/>
              <w:sz w:val="24"/>
              <w:szCs w:val="24"/>
              <w:lang w:eastAsia="en-GB"/>
            </w:rPr>
          </w:pPr>
          <w:hyperlink w:anchor="_Toc235218823" w:history="1">
            <w:r w:rsidRPr="004D6068">
              <w:rPr>
                <w:rStyle w:val="Hyperlink"/>
                <w:rFonts w:ascii="Arial" w:hAnsi="Arial" w:cs="Arial"/>
                <w:noProof/>
              </w:rPr>
              <w:t>Ways to overcome barriers:</w:t>
            </w:r>
            <w:r>
              <w:rPr>
                <w:noProof/>
                <w:webHidden/>
              </w:rPr>
              <w:tab/>
            </w:r>
            <w:r>
              <w:rPr>
                <w:noProof/>
                <w:webHidden/>
              </w:rPr>
              <w:fldChar w:fldCharType="begin"/>
            </w:r>
            <w:r>
              <w:rPr>
                <w:noProof/>
                <w:webHidden/>
              </w:rPr>
              <w:instrText xml:space="preserve"> PAGEREF _Toc235218823 \h </w:instrText>
            </w:r>
            <w:r>
              <w:rPr>
                <w:noProof/>
                <w:webHidden/>
              </w:rPr>
            </w:r>
            <w:r>
              <w:rPr>
                <w:noProof/>
                <w:webHidden/>
              </w:rPr>
              <w:fldChar w:fldCharType="separate"/>
            </w:r>
            <w:r w:rsidR="00B164DB">
              <w:rPr>
                <w:noProof/>
                <w:webHidden/>
              </w:rPr>
              <w:t>37</w:t>
            </w:r>
            <w:r>
              <w:rPr>
                <w:noProof/>
                <w:webHidden/>
              </w:rPr>
              <w:fldChar w:fldCharType="end"/>
            </w:r>
          </w:hyperlink>
        </w:p>
        <w:p w14:paraId="352098D1" w14:textId="1ADA6BC2" w:rsidR="00C07E9C" w:rsidRDefault="00C07E9C">
          <w:pPr>
            <w:pStyle w:val="TOC2"/>
            <w:tabs>
              <w:tab w:val="right" w:leader="dot" w:pos="9016"/>
            </w:tabs>
            <w:rPr>
              <w:rFonts w:asciiTheme="minorHAnsi" w:hAnsiTheme="minorHAnsi"/>
              <w:noProof/>
              <w:sz w:val="24"/>
              <w:szCs w:val="24"/>
              <w:lang w:eastAsia="en-GB"/>
            </w:rPr>
          </w:pPr>
          <w:hyperlink w:anchor="_Toc235218824" w:history="1">
            <w:r w:rsidRPr="004D6068">
              <w:rPr>
                <w:rStyle w:val="Hyperlink"/>
                <w:rFonts w:ascii="Arial" w:hAnsi="Arial" w:cs="Arial"/>
                <w:noProof/>
              </w:rPr>
              <w:t>5.2.3 – Recommendation 3: Improve Staffing Levels and Workload Management Systems</w:t>
            </w:r>
            <w:r>
              <w:rPr>
                <w:noProof/>
                <w:webHidden/>
              </w:rPr>
              <w:tab/>
            </w:r>
            <w:r>
              <w:rPr>
                <w:noProof/>
                <w:webHidden/>
              </w:rPr>
              <w:fldChar w:fldCharType="begin"/>
            </w:r>
            <w:r>
              <w:rPr>
                <w:noProof/>
                <w:webHidden/>
              </w:rPr>
              <w:instrText xml:space="preserve"> PAGEREF _Toc235218824 \h </w:instrText>
            </w:r>
            <w:r>
              <w:rPr>
                <w:noProof/>
                <w:webHidden/>
              </w:rPr>
            </w:r>
            <w:r>
              <w:rPr>
                <w:noProof/>
                <w:webHidden/>
              </w:rPr>
              <w:fldChar w:fldCharType="separate"/>
            </w:r>
            <w:r w:rsidR="00B164DB">
              <w:rPr>
                <w:noProof/>
                <w:webHidden/>
              </w:rPr>
              <w:t>37</w:t>
            </w:r>
            <w:r>
              <w:rPr>
                <w:noProof/>
                <w:webHidden/>
              </w:rPr>
              <w:fldChar w:fldCharType="end"/>
            </w:r>
          </w:hyperlink>
        </w:p>
        <w:p w14:paraId="3E9351EF" w14:textId="596F06EC" w:rsidR="00C07E9C" w:rsidRDefault="00C07E9C">
          <w:pPr>
            <w:pStyle w:val="TOC2"/>
            <w:tabs>
              <w:tab w:val="right" w:leader="dot" w:pos="9016"/>
            </w:tabs>
            <w:rPr>
              <w:rFonts w:asciiTheme="minorHAnsi" w:hAnsiTheme="minorHAnsi"/>
              <w:noProof/>
              <w:sz w:val="24"/>
              <w:szCs w:val="24"/>
              <w:lang w:eastAsia="en-GB"/>
            </w:rPr>
          </w:pPr>
          <w:hyperlink w:anchor="_Toc235218825" w:history="1">
            <w:r w:rsidRPr="004D6068">
              <w:rPr>
                <w:rStyle w:val="Hyperlink"/>
                <w:rFonts w:ascii="Arial" w:hAnsi="Arial" w:cs="Arial"/>
                <w:noProof/>
              </w:rPr>
              <w:t>Practical Actions:</w:t>
            </w:r>
            <w:r>
              <w:rPr>
                <w:noProof/>
                <w:webHidden/>
              </w:rPr>
              <w:tab/>
            </w:r>
            <w:r>
              <w:rPr>
                <w:noProof/>
                <w:webHidden/>
              </w:rPr>
              <w:fldChar w:fldCharType="begin"/>
            </w:r>
            <w:r>
              <w:rPr>
                <w:noProof/>
                <w:webHidden/>
              </w:rPr>
              <w:instrText xml:space="preserve"> PAGEREF _Toc235218825 \h </w:instrText>
            </w:r>
            <w:r>
              <w:rPr>
                <w:noProof/>
                <w:webHidden/>
              </w:rPr>
            </w:r>
            <w:r>
              <w:rPr>
                <w:noProof/>
                <w:webHidden/>
              </w:rPr>
              <w:fldChar w:fldCharType="separate"/>
            </w:r>
            <w:r w:rsidR="00B164DB">
              <w:rPr>
                <w:noProof/>
                <w:webHidden/>
              </w:rPr>
              <w:t>37</w:t>
            </w:r>
            <w:r>
              <w:rPr>
                <w:noProof/>
                <w:webHidden/>
              </w:rPr>
              <w:fldChar w:fldCharType="end"/>
            </w:r>
          </w:hyperlink>
        </w:p>
        <w:p w14:paraId="34BB06A8" w14:textId="4E985C7F" w:rsidR="00C07E9C" w:rsidRDefault="00C07E9C">
          <w:pPr>
            <w:pStyle w:val="TOC2"/>
            <w:tabs>
              <w:tab w:val="right" w:leader="dot" w:pos="9016"/>
            </w:tabs>
            <w:rPr>
              <w:rFonts w:asciiTheme="minorHAnsi" w:hAnsiTheme="minorHAnsi"/>
              <w:noProof/>
              <w:sz w:val="24"/>
              <w:szCs w:val="24"/>
              <w:lang w:eastAsia="en-GB"/>
            </w:rPr>
          </w:pPr>
          <w:hyperlink w:anchor="_Toc235218826" w:history="1">
            <w:r w:rsidRPr="004D6068">
              <w:rPr>
                <w:rStyle w:val="Hyperlink"/>
                <w:rFonts w:ascii="Arial" w:hAnsi="Arial" w:cs="Arial"/>
                <w:noProof/>
              </w:rPr>
              <w:t>Ways to overcome barriers:</w:t>
            </w:r>
            <w:r>
              <w:rPr>
                <w:noProof/>
                <w:webHidden/>
              </w:rPr>
              <w:tab/>
            </w:r>
            <w:r>
              <w:rPr>
                <w:noProof/>
                <w:webHidden/>
              </w:rPr>
              <w:fldChar w:fldCharType="begin"/>
            </w:r>
            <w:r>
              <w:rPr>
                <w:noProof/>
                <w:webHidden/>
              </w:rPr>
              <w:instrText xml:space="preserve"> PAGEREF _Toc235218826 \h </w:instrText>
            </w:r>
            <w:r>
              <w:rPr>
                <w:noProof/>
                <w:webHidden/>
              </w:rPr>
            </w:r>
            <w:r>
              <w:rPr>
                <w:noProof/>
                <w:webHidden/>
              </w:rPr>
              <w:fldChar w:fldCharType="separate"/>
            </w:r>
            <w:r w:rsidR="00B164DB">
              <w:rPr>
                <w:noProof/>
                <w:webHidden/>
              </w:rPr>
              <w:t>37</w:t>
            </w:r>
            <w:r>
              <w:rPr>
                <w:noProof/>
                <w:webHidden/>
              </w:rPr>
              <w:fldChar w:fldCharType="end"/>
            </w:r>
          </w:hyperlink>
        </w:p>
        <w:p w14:paraId="05FB23CA" w14:textId="050CF4C4" w:rsidR="00C07E9C" w:rsidRDefault="00C07E9C">
          <w:pPr>
            <w:pStyle w:val="TOC2"/>
            <w:tabs>
              <w:tab w:val="right" w:leader="dot" w:pos="9016"/>
            </w:tabs>
            <w:rPr>
              <w:rFonts w:asciiTheme="minorHAnsi" w:hAnsiTheme="minorHAnsi"/>
              <w:noProof/>
              <w:sz w:val="24"/>
              <w:szCs w:val="24"/>
              <w:lang w:eastAsia="en-GB"/>
            </w:rPr>
          </w:pPr>
          <w:hyperlink w:anchor="_Toc235218827" w:history="1">
            <w:r w:rsidRPr="004D6068">
              <w:rPr>
                <w:rStyle w:val="Hyperlink"/>
                <w:rFonts w:ascii="Arial" w:hAnsi="Arial" w:cs="Arial"/>
                <w:noProof/>
              </w:rPr>
              <w:t>CHAPTER 6 – References and Appendices</w:t>
            </w:r>
            <w:r>
              <w:rPr>
                <w:noProof/>
                <w:webHidden/>
              </w:rPr>
              <w:tab/>
            </w:r>
            <w:r>
              <w:rPr>
                <w:noProof/>
                <w:webHidden/>
              </w:rPr>
              <w:fldChar w:fldCharType="begin"/>
            </w:r>
            <w:r>
              <w:rPr>
                <w:noProof/>
                <w:webHidden/>
              </w:rPr>
              <w:instrText xml:space="preserve"> PAGEREF _Toc235218827 \h </w:instrText>
            </w:r>
            <w:r>
              <w:rPr>
                <w:noProof/>
                <w:webHidden/>
              </w:rPr>
            </w:r>
            <w:r>
              <w:rPr>
                <w:noProof/>
                <w:webHidden/>
              </w:rPr>
              <w:fldChar w:fldCharType="separate"/>
            </w:r>
            <w:r w:rsidR="00B164DB">
              <w:rPr>
                <w:noProof/>
                <w:webHidden/>
              </w:rPr>
              <w:t>38</w:t>
            </w:r>
            <w:r>
              <w:rPr>
                <w:noProof/>
                <w:webHidden/>
              </w:rPr>
              <w:fldChar w:fldCharType="end"/>
            </w:r>
          </w:hyperlink>
        </w:p>
        <w:p w14:paraId="0E98BE2C" w14:textId="4B626345" w:rsidR="00C07E9C" w:rsidRDefault="00C07E9C">
          <w:pPr>
            <w:pStyle w:val="TOC2"/>
            <w:tabs>
              <w:tab w:val="right" w:leader="dot" w:pos="9016"/>
            </w:tabs>
            <w:rPr>
              <w:rFonts w:asciiTheme="minorHAnsi" w:hAnsiTheme="minorHAnsi"/>
              <w:noProof/>
              <w:sz w:val="24"/>
              <w:szCs w:val="24"/>
              <w:lang w:eastAsia="en-GB"/>
            </w:rPr>
          </w:pPr>
          <w:hyperlink w:anchor="_Toc235218828" w:history="1">
            <w:r w:rsidRPr="004D6068">
              <w:rPr>
                <w:rStyle w:val="Hyperlink"/>
                <w:rFonts w:ascii="Arial" w:hAnsi="Arial" w:cs="Arial"/>
                <w:noProof/>
              </w:rPr>
              <w:t>6.1 – References</w:t>
            </w:r>
            <w:r>
              <w:rPr>
                <w:noProof/>
                <w:webHidden/>
              </w:rPr>
              <w:tab/>
            </w:r>
            <w:r>
              <w:rPr>
                <w:noProof/>
                <w:webHidden/>
              </w:rPr>
              <w:fldChar w:fldCharType="begin"/>
            </w:r>
            <w:r>
              <w:rPr>
                <w:noProof/>
                <w:webHidden/>
              </w:rPr>
              <w:instrText xml:space="preserve"> PAGEREF _Toc235218828 \h </w:instrText>
            </w:r>
            <w:r>
              <w:rPr>
                <w:noProof/>
                <w:webHidden/>
              </w:rPr>
            </w:r>
            <w:r>
              <w:rPr>
                <w:noProof/>
                <w:webHidden/>
              </w:rPr>
              <w:fldChar w:fldCharType="separate"/>
            </w:r>
            <w:r w:rsidR="00B164DB">
              <w:rPr>
                <w:noProof/>
                <w:webHidden/>
              </w:rPr>
              <w:t>38</w:t>
            </w:r>
            <w:r>
              <w:rPr>
                <w:noProof/>
                <w:webHidden/>
              </w:rPr>
              <w:fldChar w:fldCharType="end"/>
            </w:r>
          </w:hyperlink>
        </w:p>
        <w:p w14:paraId="14C463E5" w14:textId="15DBCC65" w:rsidR="00C07E9C" w:rsidRDefault="00C07E9C">
          <w:pPr>
            <w:pStyle w:val="TOC2"/>
            <w:tabs>
              <w:tab w:val="right" w:leader="dot" w:pos="9016"/>
            </w:tabs>
            <w:rPr>
              <w:rFonts w:asciiTheme="minorHAnsi" w:hAnsiTheme="minorHAnsi"/>
              <w:noProof/>
              <w:sz w:val="24"/>
              <w:szCs w:val="24"/>
              <w:lang w:eastAsia="en-GB"/>
            </w:rPr>
          </w:pPr>
          <w:hyperlink w:anchor="_Toc235218829" w:history="1">
            <w:r w:rsidRPr="004D6068">
              <w:rPr>
                <w:rStyle w:val="Hyperlink"/>
                <w:rFonts w:ascii="Arial" w:hAnsi="Arial" w:cs="Arial"/>
                <w:noProof/>
              </w:rPr>
              <w:t>6.2- Appendices</w:t>
            </w:r>
            <w:r>
              <w:rPr>
                <w:noProof/>
                <w:webHidden/>
              </w:rPr>
              <w:tab/>
            </w:r>
            <w:r>
              <w:rPr>
                <w:noProof/>
                <w:webHidden/>
              </w:rPr>
              <w:fldChar w:fldCharType="begin"/>
            </w:r>
            <w:r>
              <w:rPr>
                <w:noProof/>
                <w:webHidden/>
              </w:rPr>
              <w:instrText xml:space="preserve"> PAGEREF _Toc235218829 \h </w:instrText>
            </w:r>
            <w:r>
              <w:rPr>
                <w:noProof/>
                <w:webHidden/>
              </w:rPr>
            </w:r>
            <w:r>
              <w:rPr>
                <w:noProof/>
                <w:webHidden/>
              </w:rPr>
              <w:fldChar w:fldCharType="separate"/>
            </w:r>
            <w:r w:rsidR="00B164DB">
              <w:rPr>
                <w:noProof/>
                <w:webHidden/>
              </w:rPr>
              <w:t>43</w:t>
            </w:r>
            <w:r>
              <w:rPr>
                <w:noProof/>
                <w:webHidden/>
              </w:rPr>
              <w:fldChar w:fldCharType="end"/>
            </w:r>
          </w:hyperlink>
        </w:p>
        <w:p w14:paraId="4D390DB9" w14:textId="389C135F" w:rsidR="00C07E9C" w:rsidRDefault="00C07E9C">
          <w:pPr>
            <w:pStyle w:val="TOC1"/>
            <w:tabs>
              <w:tab w:val="right" w:leader="dot" w:pos="9016"/>
            </w:tabs>
            <w:rPr>
              <w:rFonts w:asciiTheme="minorHAnsi" w:hAnsiTheme="minorHAnsi"/>
              <w:noProof/>
              <w:sz w:val="24"/>
              <w:szCs w:val="24"/>
              <w:lang w:eastAsia="en-GB"/>
            </w:rPr>
          </w:pPr>
          <w:hyperlink w:anchor="_Toc235218830" w:history="1">
            <w:r>
              <w:rPr>
                <w:noProof/>
                <w:webHidden/>
              </w:rPr>
              <w:tab/>
            </w:r>
            <w:r>
              <w:rPr>
                <w:noProof/>
                <w:webHidden/>
              </w:rPr>
              <w:fldChar w:fldCharType="begin"/>
            </w:r>
            <w:r>
              <w:rPr>
                <w:noProof/>
                <w:webHidden/>
              </w:rPr>
              <w:instrText xml:space="preserve"> PAGEREF _Toc235218830 \h </w:instrText>
            </w:r>
            <w:r>
              <w:rPr>
                <w:noProof/>
                <w:webHidden/>
              </w:rPr>
            </w:r>
            <w:r>
              <w:rPr>
                <w:noProof/>
                <w:webHidden/>
              </w:rPr>
              <w:fldChar w:fldCharType="separate"/>
            </w:r>
            <w:r w:rsidR="00B164DB">
              <w:rPr>
                <w:noProof/>
                <w:webHidden/>
              </w:rPr>
              <w:t>44</w:t>
            </w:r>
            <w:r>
              <w:rPr>
                <w:noProof/>
                <w:webHidden/>
              </w:rPr>
              <w:fldChar w:fldCharType="end"/>
            </w:r>
          </w:hyperlink>
        </w:p>
        <w:p w14:paraId="20D061A1" w14:textId="52FDD4E9" w:rsidR="00C07E9C" w:rsidRDefault="00C07E9C">
          <w:pPr>
            <w:pStyle w:val="TOC1"/>
            <w:tabs>
              <w:tab w:val="right" w:leader="dot" w:pos="9016"/>
            </w:tabs>
            <w:rPr>
              <w:rFonts w:asciiTheme="minorHAnsi" w:hAnsiTheme="minorHAnsi"/>
              <w:noProof/>
              <w:sz w:val="24"/>
              <w:szCs w:val="24"/>
              <w:lang w:eastAsia="en-GB"/>
            </w:rPr>
          </w:pPr>
          <w:hyperlink w:anchor="_Toc235218831" w:history="1">
            <w:r>
              <w:rPr>
                <w:noProof/>
                <w:webHidden/>
              </w:rPr>
              <w:tab/>
            </w:r>
            <w:r>
              <w:rPr>
                <w:noProof/>
                <w:webHidden/>
              </w:rPr>
              <w:fldChar w:fldCharType="begin"/>
            </w:r>
            <w:r>
              <w:rPr>
                <w:noProof/>
                <w:webHidden/>
              </w:rPr>
              <w:instrText xml:space="preserve"> PAGEREF _Toc235218831 \h </w:instrText>
            </w:r>
            <w:r>
              <w:rPr>
                <w:noProof/>
                <w:webHidden/>
              </w:rPr>
            </w:r>
            <w:r>
              <w:rPr>
                <w:noProof/>
                <w:webHidden/>
              </w:rPr>
              <w:fldChar w:fldCharType="separate"/>
            </w:r>
            <w:r w:rsidR="00B164DB">
              <w:rPr>
                <w:noProof/>
                <w:webHidden/>
              </w:rPr>
              <w:t>45</w:t>
            </w:r>
            <w:r>
              <w:rPr>
                <w:noProof/>
                <w:webHidden/>
              </w:rPr>
              <w:fldChar w:fldCharType="end"/>
            </w:r>
          </w:hyperlink>
        </w:p>
        <w:p w14:paraId="753E14C8" w14:textId="4D137236" w:rsidR="00C07E9C" w:rsidRDefault="00C07E9C">
          <w:pPr>
            <w:pStyle w:val="TOC1"/>
            <w:tabs>
              <w:tab w:val="right" w:leader="dot" w:pos="9016"/>
            </w:tabs>
            <w:rPr>
              <w:rFonts w:asciiTheme="minorHAnsi" w:hAnsiTheme="minorHAnsi"/>
              <w:noProof/>
              <w:sz w:val="24"/>
              <w:szCs w:val="24"/>
              <w:lang w:eastAsia="en-GB"/>
            </w:rPr>
          </w:pPr>
          <w:hyperlink w:anchor="_Toc235218832" w:history="1">
            <w:r>
              <w:rPr>
                <w:noProof/>
                <w:webHidden/>
              </w:rPr>
              <w:tab/>
            </w:r>
            <w:r>
              <w:rPr>
                <w:noProof/>
                <w:webHidden/>
              </w:rPr>
              <w:fldChar w:fldCharType="begin"/>
            </w:r>
            <w:r>
              <w:rPr>
                <w:noProof/>
                <w:webHidden/>
              </w:rPr>
              <w:instrText xml:space="preserve"> PAGEREF _Toc235218832 \h </w:instrText>
            </w:r>
            <w:r>
              <w:rPr>
                <w:noProof/>
                <w:webHidden/>
              </w:rPr>
            </w:r>
            <w:r>
              <w:rPr>
                <w:noProof/>
                <w:webHidden/>
              </w:rPr>
              <w:fldChar w:fldCharType="separate"/>
            </w:r>
            <w:r w:rsidR="00B164DB">
              <w:rPr>
                <w:noProof/>
                <w:webHidden/>
              </w:rPr>
              <w:t>46</w:t>
            </w:r>
            <w:r>
              <w:rPr>
                <w:noProof/>
                <w:webHidden/>
              </w:rPr>
              <w:fldChar w:fldCharType="end"/>
            </w:r>
          </w:hyperlink>
        </w:p>
        <w:p w14:paraId="69B03ECE" w14:textId="7A4D706A" w:rsidR="00C07E9C" w:rsidRDefault="00C07E9C">
          <w:pPr>
            <w:pStyle w:val="TOC1"/>
            <w:tabs>
              <w:tab w:val="right" w:leader="dot" w:pos="9016"/>
            </w:tabs>
            <w:rPr>
              <w:rFonts w:asciiTheme="minorHAnsi" w:hAnsiTheme="minorHAnsi"/>
              <w:noProof/>
              <w:sz w:val="24"/>
              <w:szCs w:val="24"/>
              <w:lang w:eastAsia="en-GB"/>
            </w:rPr>
          </w:pPr>
          <w:hyperlink w:anchor="_Toc235218833" w:history="1">
            <w:r>
              <w:rPr>
                <w:noProof/>
                <w:webHidden/>
              </w:rPr>
              <w:tab/>
            </w:r>
            <w:r>
              <w:rPr>
                <w:noProof/>
                <w:webHidden/>
              </w:rPr>
              <w:fldChar w:fldCharType="begin"/>
            </w:r>
            <w:r>
              <w:rPr>
                <w:noProof/>
                <w:webHidden/>
              </w:rPr>
              <w:instrText xml:space="preserve"> PAGEREF _Toc235218833 \h </w:instrText>
            </w:r>
            <w:r>
              <w:rPr>
                <w:noProof/>
                <w:webHidden/>
              </w:rPr>
            </w:r>
            <w:r>
              <w:rPr>
                <w:noProof/>
                <w:webHidden/>
              </w:rPr>
              <w:fldChar w:fldCharType="separate"/>
            </w:r>
            <w:r w:rsidR="00B164DB">
              <w:rPr>
                <w:noProof/>
                <w:webHidden/>
              </w:rPr>
              <w:t>47</w:t>
            </w:r>
            <w:r>
              <w:rPr>
                <w:noProof/>
                <w:webHidden/>
              </w:rPr>
              <w:fldChar w:fldCharType="end"/>
            </w:r>
          </w:hyperlink>
        </w:p>
        <w:p w14:paraId="2966524F" w14:textId="00BAA15A" w:rsidR="00C07E9C" w:rsidRDefault="00C07E9C">
          <w:pPr>
            <w:pStyle w:val="TOC1"/>
            <w:tabs>
              <w:tab w:val="right" w:leader="dot" w:pos="9016"/>
            </w:tabs>
            <w:rPr>
              <w:rFonts w:asciiTheme="minorHAnsi" w:hAnsiTheme="minorHAnsi"/>
              <w:noProof/>
              <w:sz w:val="24"/>
              <w:szCs w:val="24"/>
              <w:lang w:eastAsia="en-GB"/>
            </w:rPr>
          </w:pPr>
          <w:hyperlink w:anchor="_Toc235218834" w:history="1">
            <w:r>
              <w:rPr>
                <w:noProof/>
                <w:webHidden/>
              </w:rPr>
              <w:tab/>
            </w:r>
            <w:r>
              <w:rPr>
                <w:noProof/>
                <w:webHidden/>
              </w:rPr>
              <w:fldChar w:fldCharType="begin"/>
            </w:r>
            <w:r>
              <w:rPr>
                <w:noProof/>
                <w:webHidden/>
              </w:rPr>
              <w:instrText xml:space="preserve"> PAGEREF _Toc235218834 \h </w:instrText>
            </w:r>
            <w:r>
              <w:rPr>
                <w:noProof/>
                <w:webHidden/>
              </w:rPr>
            </w:r>
            <w:r>
              <w:rPr>
                <w:noProof/>
                <w:webHidden/>
              </w:rPr>
              <w:fldChar w:fldCharType="separate"/>
            </w:r>
            <w:r w:rsidR="00B164DB">
              <w:rPr>
                <w:noProof/>
                <w:webHidden/>
              </w:rPr>
              <w:t>48</w:t>
            </w:r>
            <w:r>
              <w:rPr>
                <w:noProof/>
                <w:webHidden/>
              </w:rPr>
              <w:fldChar w:fldCharType="end"/>
            </w:r>
          </w:hyperlink>
        </w:p>
        <w:p w14:paraId="642F9B41" w14:textId="3BA8C754" w:rsidR="00474ECB" w:rsidRPr="00B164DB" w:rsidRDefault="00C07E9C" w:rsidP="00B164DB">
          <w:r>
            <w:rPr>
              <w:b/>
              <w:bCs/>
              <w:noProof/>
            </w:rPr>
            <w:fldChar w:fldCharType="end"/>
          </w:r>
        </w:p>
      </w:sdtContent>
    </w:sdt>
    <w:p w14:paraId="42FF659F" w14:textId="77777777" w:rsidR="00474ECB" w:rsidRPr="00463F7C" w:rsidRDefault="00474ECB" w:rsidP="001B789B">
      <w:pPr>
        <w:pStyle w:val="Heading2"/>
        <w:rPr>
          <w:rFonts w:ascii="Arial" w:hAnsi="Arial" w:cs="Arial"/>
        </w:rPr>
      </w:pPr>
    </w:p>
    <w:p w14:paraId="58452D18" w14:textId="3811C40E" w:rsidR="00730C3C" w:rsidRPr="009660CD" w:rsidRDefault="00730C3C" w:rsidP="009660CD">
      <w:pPr>
        <w:pStyle w:val="Heading2"/>
        <w:rPr>
          <w:rFonts w:ascii="Arial" w:hAnsi="Arial" w:cs="Arial"/>
        </w:rPr>
      </w:pPr>
      <w:bookmarkStart w:id="4" w:name="_Toc235218761"/>
      <w:r w:rsidRPr="009660CD">
        <w:rPr>
          <w:rFonts w:ascii="Arial" w:hAnsi="Arial" w:cs="Arial"/>
        </w:rPr>
        <w:t>CHAPTER 1</w:t>
      </w:r>
      <w:r w:rsidR="00C01276" w:rsidRPr="009660CD">
        <w:rPr>
          <w:rFonts w:ascii="Arial" w:hAnsi="Arial" w:cs="Arial"/>
        </w:rPr>
        <w:t>-</w:t>
      </w:r>
      <w:r w:rsidR="00EC4540" w:rsidRPr="009660CD">
        <w:rPr>
          <w:rFonts w:ascii="Arial" w:hAnsi="Arial" w:cs="Arial"/>
        </w:rPr>
        <w:t xml:space="preserve"> Introduction</w:t>
      </w:r>
      <w:bookmarkEnd w:id="4"/>
    </w:p>
    <w:p w14:paraId="69941E5D" w14:textId="77777777" w:rsidR="00EF6341" w:rsidRPr="009660CD" w:rsidRDefault="00EF6341" w:rsidP="009660CD">
      <w:pPr>
        <w:pStyle w:val="Heading2"/>
        <w:rPr>
          <w:rFonts w:ascii="Arial" w:hAnsi="Arial" w:cs="Arial"/>
        </w:rPr>
      </w:pPr>
    </w:p>
    <w:p w14:paraId="6EC79F9B" w14:textId="5E7A7411" w:rsidR="00097B99" w:rsidRDefault="00BD2909" w:rsidP="009660CD">
      <w:pPr>
        <w:pStyle w:val="Heading2"/>
        <w:numPr>
          <w:ilvl w:val="1"/>
          <w:numId w:val="23"/>
        </w:numPr>
        <w:rPr>
          <w:rStyle w:val="normaltextrun"/>
          <w:rFonts w:ascii="Arial" w:hAnsi="Arial" w:cs="Arial"/>
        </w:rPr>
      </w:pPr>
      <w:bookmarkStart w:id="5" w:name="_Toc235218762"/>
      <w:r w:rsidRPr="009660CD">
        <w:rPr>
          <w:rStyle w:val="normaltextrun"/>
          <w:rFonts w:ascii="Arial" w:hAnsi="Arial" w:cs="Arial"/>
        </w:rPr>
        <w:t>Introduction</w:t>
      </w:r>
      <w:bookmarkEnd w:id="5"/>
      <w:r w:rsidRPr="009660CD">
        <w:rPr>
          <w:rStyle w:val="normaltextrun"/>
          <w:rFonts w:ascii="Arial" w:hAnsi="Arial" w:cs="Arial"/>
        </w:rPr>
        <w:t xml:space="preserve"> </w:t>
      </w:r>
    </w:p>
    <w:p w14:paraId="3657B9AA" w14:textId="77777777" w:rsidR="009660CD" w:rsidRPr="009660CD" w:rsidRDefault="009660CD" w:rsidP="009660CD"/>
    <w:p w14:paraId="6CC40719" w14:textId="71B3F987" w:rsidR="00F57FCA" w:rsidRPr="00463F7C" w:rsidRDefault="009A6BE3" w:rsidP="001E7208">
      <w:pPr>
        <w:rPr>
          <w:rStyle w:val="eop"/>
          <w:rFonts w:ascii="Arial" w:hAnsi="Arial" w:cs="Arial"/>
        </w:rPr>
      </w:pPr>
      <w:r w:rsidRPr="009660CD">
        <w:rPr>
          <w:rStyle w:val="eop"/>
          <w:rFonts w:ascii="Arial" w:hAnsi="Arial" w:cs="Arial"/>
        </w:rPr>
        <w:t>Burnout among nurse</w:t>
      </w:r>
      <w:r w:rsidR="001E0813" w:rsidRPr="009660CD">
        <w:rPr>
          <w:rStyle w:val="eop"/>
          <w:rFonts w:ascii="Arial" w:hAnsi="Arial" w:cs="Arial"/>
        </w:rPr>
        <w:t>s is a</w:t>
      </w:r>
      <w:r w:rsidRPr="009660CD">
        <w:rPr>
          <w:rStyle w:val="eop"/>
          <w:rFonts w:ascii="Arial" w:hAnsi="Arial" w:cs="Arial"/>
        </w:rPr>
        <w:t xml:space="preserve"> </w:t>
      </w:r>
      <w:r w:rsidR="001E0813" w:rsidRPr="009660CD">
        <w:rPr>
          <w:rStyle w:val="eop"/>
          <w:rFonts w:ascii="Arial" w:hAnsi="Arial" w:cs="Arial"/>
        </w:rPr>
        <w:t xml:space="preserve">growing </w:t>
      </w:r>
      <w:r w:rsidR="00F60F82" w:rsidRPr="009660CD">
        <w:rPr>
          <w:rStyle w:val="eop"/>
          <w:rFonts w:ascii="Arial" w:hAnsi="Arial" w:cs="Arial"/>
        </w:rPr>
        <w:t>concern within the UK</w:t>
      </w:r>
      <w:r w:rsidRPr="009660CD">
        <w:rPr>
          <w:rStyle w:val="eop"/>
          <w:rFonts w:ascii="Arial" w:hAnsi="Arial" w:cs="Arial"/>
        </w:rPr>
        <w:t xml:space="preserve"> healthcare system</w:t>
      </w:r>
      <w:r w:rsidR="00F60F82" w:rsidRPr="009660CD">
        <w:rPr>
          <w:rStyle w:val="eop"/>
          <w:rFonts w:ascii="Arial" w:hAnsi="Arial" w:cs="Arial"/>
        </w:rPr>
        <w:t xml:space="preserve"> and </w:t>
      </w:r>
      <w:r w:rsidRPr="009660CD">
        <w:rPr>
          <w:rStyle w:val="eop"/>
          <w:rFonts w:ascii="Arial" w:hAnsi="Arial" w:cs="Arial"/>
        </w:rPr>
        <w:t>reflect</w:t>
      </w:r>
      <w:r w:rsidR="00F60F82" w:rsidRPr="009660CD">
        <w:rPr>
          <w:rStyle w:val="eop"/>
          <w:rFonts w:ascii="Arial" w:hAnsi="Arial" w:cs="Arial"/>
        </w:rPr>
        <w:t xml:space="preserve">s </w:t>
      </w:r>
      <w:r w:rsidR="009E40DC" w:rsidRPr="009660CD">
        <w:rPr>
          <w:rStyle w:val="eop"/>
          <w:rFonts w:ascii="Arial" w:hAnsi="Arial" w:cs="Arial"/>
        </w:rPr>
        <w:t>wider global c</w:t>
      </w:r>
      <w:r w:rsidR="004B7525" w:rsidRPr="009660CD">
        <w:rPr>
          <w:rStyle w:val="eop"/>
          <w:rFonts w:ascii="Arial" w:hAnsi="Arial" w:cs="Arial"/>
        </w:rPr>
        <w:t>hallenges</w:t>
      </w:r>
      <w:r w:rsidR="00840E0E" w:rsidRPr="009660CD">
        <w:rPr>
          <w:rStyle w:val="eop"/>
          <w:rFonts w:ascii="Arial" w:hAnsi="Arial" w:cs="Arial"/>
        </w:rPr>
        <w:t xml:space="preserve"> </w:t>
      </w:r>
      <w:r w:rsidR="002B0F66" w:rsidRPr="009660CD">
        <w:rPr>
          <w:rStyle w:val="eop"/>
          <w:rFonts w:ascii="Arial" w:hAnsi="Arial" w:cs="Arial"/>
        </w:rPr>
        <w:t>around workforce</w:t>
      </w:r>
      <w:r w:rsidR="009E40DC" w:rsidRPr="009660CD">
        <w:rPr>
          <w:rStyle w:val="eop"/>
          <w:rFonts w:ascii="Arial" w:hAnsi="Arial" w:cs="Arial"/>
        </w:rPr>
        <w:t xml:space="preserve"> sustainability, patient safety and the emotional demands of car</w:t>
      </w:r>
      <w:r w:rsidR="00840E0E" w:rsidRPr="009660CD">
        <w:rPr>
          <w:rStyle w:val="eop"/>
          <w:rFonts w:ascii="Arial" w:hAnsi="Arial" w:cs="Arial"/>
        </w:rPr>
        <w:t>e</w:t>
      </w:r>
      <w:r w:rsidR="009E40DC" w:rsidRPr="009660CD">
        <w:rPr>
          <w:rStyle w:val="eop"/>
          <w:rFonts w:ascii="Arial" w:hAnsi="Arial" w:cs="Arial"/>
        </w:rPr>
        <w:t>. Burnout is</w:t>
      </w:r>
      <w:r w:rsidR="002B0F66" w:rsidRPr="009660CD">
        <w:rPr>
          <w:rStyle w:val="eop"/>
          <w:rFonts w:ascii="Arial" w:hAnsi="Arial" w:cs="Arial"/>
        </w:rPr>
        <w:t xml:space="preserve"> defined </w:t>
      </w:r>
      <w:r w:rsidR="009E40DC" w:rsidRPr="009660CD">
        <w:rPr>
          <w:rStyle w:val="eop"/>
          <w:rFonts w:ascii="Arial" w:hAnsi="Arial" w:cs="Arial"/>
        </w:rPr>
        <w:t>by emotional exhaustion, depersonalisation and reduced personal accomplishment and has been shown to negatively affect both staff wellbeing and the quality of care delivered (Maslach&amp; Leiter, 2016). In the UK, chronic understaffing,</w:t>
      </w:r>
      <w:r w:rsidR="00C61774" w:rsidRPr="009660CD">
        <w:rPr>
          <w:rStyle w:val="eop"/>
          <w:rFonts w:ascii="Arial" w:hAnsi="Arial" w:cs="Arial"/>
        </w:rPr>
        <w:t xml:space="preserve"> </w:t>
      </w:r>
      <w:r w:rsidR="003C2103" w:rsidRPr="009660CD">
        <w:rPr>
          <w:rStyle w:val="eop"/>
          <w:rFonts w:ascii="Arial" w:hAnsi="Arial" w:cs="Arial"/>
        </w:rPr>
        <w:t>severity of patient needs</w:t>
      </w:r>
      <w:r w:rsidR="009E40DC" w:rsidRPr="009660CD">
        <w:rPr>
          <w:rStyle w:val="eop"/>
          <w:rFonts w:ascii="Arial" w:hAnsi="Arial" w:cs="Arial"/>
        </w:rPr>
        <w:t xml:space="preserve"> and increasing service </w:t>
      </w:r>
      <w:r w:rsidR="00654629" w:rsidRPr="009660CD">
        <w:rPr>
          <w:rStyle w:val="eop"/>
          <w:rFonts w:ascii="Arial" w:hAnsi="Arial" w:cs="Arial"/>
        </w:rPr>
        <w:t>pressures</w:t>
      </w:r>
      <w:r w:rsidR="009E40DC" w:rsidRPr="009660CD">
        <w:rPr>
          <w:rStyle w:val="eop"/>
          <w:rFonts w:ascii="Arial" w:hAnsi="Arial" w:cs="Arial"/>
        </w:rPr>
        <w:t xml:space="preserve"> have intensified the strain on the nursing workforce.</w:t>
      </w:r>
      <w:r w:rsidR="00654629" w:rsidRPr="009660CD">
        <w:rPr>
          <w:rStyle w:val="eop"/>
          <w:rFonts w:ascii="Arial" w:hAnsi="Arial" w:cs="Arial"/>
        </w:rPr>
        <w:t xml:space="preserve"> </w:t>
      </w:r>
      <w:r w:rsidR="009E40DC" w:rsidRPr="009660CD">
        <w:rPr>
          <w:rStyle w:val="eop"/>
          <w:rFonts w:ascii="Arial" w:hAnsi="Arial" w:cs="Arial"/>
        </w:rPr>
        <w:t>NHS data shows stress, anxiety and depression account</w:t>
      </w:r>
      <w:r w:rsidR="00951151" w:rsidRPr="009660CD">
        <w:rPr>
          <w:rStyle w:val="eop"/>
          <w:rFonts w:ascii="Arial" w:hAnsi="Arial" w:cs="Arial"/>
        </w:rPr>
        <w:t>ed</w:t>
      </w:r>
      <w:r w:rsidR="009E40DC" w:rsidRPr="009660CD">
        <w:rPr>
          <w:rStyle w:val="eop"/>
          <w:rFonts w:ascii="Arial" w:hAnsi="Arial" w:cs="Arial"/>
        </w:rPr>
        <w:t xml:space="preserve"> for over 27% of </w:t>
      </w:r>
      <w:r w:rsidR="00D93310" w:rsidRPr="009660CD">
        <w:rPr>
          <w:rStyle w:val="eop"/>
          <w:rFonts w:ascii="Arial" w:hAnsi="Arial" w:cs="Arial"/>
        </w:rPr>
        <w:t>sickness absence</w:t>
      </w:r>
      <w:r w:rsidR="009E40DC" w:rsidRPr="009660CD">
        <w:rPr>
          <w:rStyle w:val="eop"/>
          <w:rFonts w:ascii="Arial" w:hAnsi="Arial" w:cs="Arial"/>
        </w:rPr>
        <w:t xml:space="preserve"> in 2023 (NHS Digital, 2023)</w:t>
      </w:r>
      <w:r w:rsidR="006B17FD" w:rsidRPr="009660CD">
        <w:rPr>
          <w:rStyle w:val="eop"/>
          <w:rFonts w:ascii="Arial" w:hAnsi="Arial" w:cs="Arial"/>
        </w:rPr>
        <w:t>, while th</w:t>
      </w:r>
      <w:r w:rsidR="009E40DC" w:rsidRPr="009660CD">
        <w:rPr>
          <w:rStyle w:val="eop"/>
          <w:rFonts w:ascii="Arial" w:hAnsi="Arial" w:cs="Arial"/>
        </w:rPr>
        <w:t>e Royal College of Nursin</w:t>
      </w:r>
      <w:r w:rsidR="006B17FD" w:rsidRPr="009660CD">
        <w:rPr>
          <w:rStyle w:val="eop"/>
          <w:rFonts w:ascii="Arial" w:hAnsi="Arial" w:cs="Arial"/>
        </w:rPr>
        <w:t>g</w:t>
      </w:r>
      <w:r w:rsidR="009E40DC" w:rsidRPr="009660CD">
        <w:rPr>
          <w:rStyle w:val="eop"/>
          <w:rFonts w:ascii="Arial" w:hAnsi="Arial" w:cs="Arial"/>
        </w:rPr>
        <w:t xml:space="preserve"> reports </w:t>
      </w:r>
      <w:r w:rsidR="009715A9" w:rsidRPr="009660CD">
        <w:rPr>
          <w:rStyle w:val="eop"/>
          <w:rFonts w:ascii="Arial" w:hAnsi="Arial" w:cs="Arial"/>
        </w:rPr>
        <w:t xml:space="preserve">persistent </w:t>
      </w:r>
      <w:r w:rsidR="009E40DC" w:rsidRPr="009660CD">
        <w:rPr>
          <w:rStyle w:val="eop"/>
          <w:rFonts w:ascii="Arial" w:hAnsi="Arial" w:cs="Arial"/>
        </w:rPr>
        <w:t xml:space="preserve">fatigue, </w:t>
      </w:r>
      <w:r w:rsidR="009715A9" w:rsidRPr="009660CD">
        <w:rPr>
          <w:rStyle w:val="eop"/>
          <w:rFonts w:ascii="Arial" w:hAnsi="Arial" w:cs="Arial"/>
        </w:rPr>
        <w:t>declin</w:t>
      </w:r>
      <w:r w:rsidR="00ED47E2" w:rsidRPr="009660CD">
        <w:rPr>
          <w:rStyle w:val="eop"/>
          <w:rFonts w:ascii="Arial" w:hAnsi="Arial" w:cs="Arial"/>
        </w:rPr>
        <w:t>ing morale, and retention difficulties linked to burnout</w:t>
      </w:r>
      <w:r w:rsidR="009E40DC" w:rsidRPr="009660CD">
        <w:rPr>
          <w:rStyle w:val="eop"/>
          <w:rFonts w:ascii="Arial" w:hAnsi="Arial" w:cs="Arial"/>
        </w:rPr>
        <w:t xml:space="preserve"> (RCN,2024). These</w:t>
      </w:r>
      <w:r w:rsidR="006535BF" w:rsidRPr="009660CD">
        <w:rPr>
          <w:rStyle w:val="eop"/>
          <w:rFonts w:ascii="Arial" w:hAnsi="Arial" w:cs="Arial"/>
        </w:rPr>
        <w:t xml:space="preserve"> trends</w:t>
      </w:r>
      <w:r w:rsidR="009E40DC" w:rsidRPr="009660CD">
        <w:rPr>
          <w:rStyle w:val="eop"/>
          <w:rFonts w:ascii="Arial" w:hAnsi="Arial" w:cs="Arial"/>
        </w:rPr>
        <w:t xml:space="preserve"> highlight the </w:t>
      </w:r>
      <w:r w:rsidR="006535BF" w:rsidRPr="009660CD">
        <w:rPr>
          <w:rStyle w:val="eop"/>
          <w:rFonts w:ascii="Arial" w:hAnsi="Arial" w:cs="Arial"/>
        </w:rPr>
        <w:t>urgency</w:t>
      </w:r>
      <w:r w:rsidR="009E40DC" w:rsidRPr="009660CD">
        <w:rPr>
          <w:rStyle w:val="eop"/>
          <w:rFonts w:ascii="Arial" w:hAnsi="Arial" w:cs="Arial"/>
        </w:rPr>
        <w:t xml:space="preserve"> </w:t>
      </w:r>
      <w:r w:rsidR="006535BF" w:rsidRPr="009660CD">
        <w:rPr>
          <w:rStyle w:val="eop"/>
          <w:rFonts w:ascii="Arial" w:hAnsi="Arial" w:cs="Arial"/>
        </w:rPr>
        <w:t>of</w:t>
      </w:r>
      <w:r w:rsidR="00DA26C3" w:rsidRPr="009660CD">
        <w:rPr>
          <w:rStyle w:val="eop"/>
          <w:rFonts w:ascii="Arial" w:hAnsi="Arial" w:cs="Arial"/>
        </w:rPr>
        <w:t xml:space="preserve"> </w:t>
      </w:r>
      <w:r w:rsidR="009E40DC" w:rsidRPr="009660CD">
        <w:rPr>
          <w:rStyle w:val="eop"/>
          <w:rFonts w:ascii="Arial" w:hAnsi="Arial" w:cs="Arial"/>
        </w:rPr>
        <w:t>understanding the factors driving burnout and its implications for</w:t>
      </w:r>
      <w:r w:rsidR="00DA26C3" w:rsidRPr="009660CD">
        <w:rPr>
          <w:rStyle w:val="eop"/>
          <w:rFonts w:ascii="Arial" w:hAnsi="Arial" w:cs="Arial"/>
        </w:rPr>
        <w:t xml:space="preserve"> nurses and healthcare organisations.</w:t>
      </w:r>
    </w:p>
    <w:p w14:paraId="18072CD8" w14:textId="32F3C055" w:rsidR="00BD2909" w:rsidRDefault="009E40DC" w:rsidP="009660CD">
      <w:pPr>
        <w:rPr>
          <w:rStyle w:val="eop"/>
          <w:rFonts w:ascii="Arial" w:hAnsi="Arial" w:cs="Arial"/>
        </w:rPr>
      </w:pPr>
      <w:r w:rsidRPr="00463F7C">
        <w:rPr>
          <w:rStyle w:val="eop"/>
          <w:rFonts w:ascii="Arial" w:hAnsi="Arial" w:cs="Arial"/>
        </w:rPr>
        <w:t xml:space="preserve">The aim of this study is to define burnout among </w:t>
      </w:r>
      <w:r w:rsidR="00411DE7" w:rsidRPr="00463F7C">
        <w:rPr>
          <w:rStyle w:val="eop"/>
          <w:rFonts w:ascii="Arial" w:hAnsi="Arial" w:cs="Arial"/>
        </w:rPr>
        <w:t>UK nurses</w:t>
      </w:r>
      <w:r w:rsidRPr="00463F7C">
        <w:rPr>
          <w:rStyle w:val="eop"/>
          <w:rFonts w:ascii="Arial" w:hAnsi="Arial" w:cs="Arial"/>
        </w:rPr>
        <w:t xml:space="preserve">, examine its </w:t>
      </w:r>
      <w:r w:rsidR="009E279A" w:rsidRPr="00463F7C">
        <w:rPr>
          <w:rStyle w:val="eop"/>
          <w:rFonts w:ascii="Arial" w:hAnsi="Arial" w:cs="Arial"/>
        </w:rPr>
        <w:t>prevalence</w:t>
      </w:r>
      <w:r w:rsidRPr="00463F7C">
        <w:rPr>
          <w:rStyle w:val="eop"/>
          <w:rFonts w:ascii="Arial" w:hAnsi="Arial" w:cs="Arial"/>
        </w:rPr>
        <w:t xml:space="preserve">, analyse </w:t>
      </w:r>
      <w:r w:rsidR="009E279A" w:rsidRPr="00463F7C">
        <w:rPr>
          <w:rStyle w:val="eop"/>
          <w:rFonts w:ascii="Arial" w:hAnsi="Arial" w:cs="Arial"/>
        </w:rPr>
        <w:t>organisational</w:t>
      </w:r>
      <w:r w:rsidR="00874770" w:rsidRPr="00463F7C">
        <w:rPr>
          <w:rStyle w:val="eop"/>
          <w:rFonts w:ascii="Arial" w:hAnsi="Arial" w:cs="Arial"/>
        </w:rPr>
        <w:t xml:space="preserve"> and workforce</w:t>
      </w:r>
      <w:r w:rsidRPr="00463F7C">
        <w:rPr>
          <w:rStyle w:val="eop"/>
          <w:rFonts w:ascii="Arial" w:hAnsi="Arial" w:cs="Arial"/>
        </w:rPr>
        <w:t xml:space="preserve"> factors contribut</w:t>
      </w:r>
      <w:r w:rsidR="00874770" w:rsidRPr="00463F7C">
        <w:rPr>
          <w:rStyle w:val="eop"/>
          <w:rFonts w:ascii="Arial" w:hAnsi="Arial" w:cs="Arial"/>
        </w:rPr>
        <w:t>ing</w:t>
      </w:r>
      <w:r w:rsidRPr="00463F7C">
        <w:rPr>
          <w:rStyle w:val="eop"/>
          <w:rFonts w:ascii="Arial" w:hAnsi="Arial" w:cs="Arial"/>
        </w:rPr>
        <w:t xml:space="preserve"> to it</w:t>
      </w:r>
      <w:r w:rsidR="00874770" w:rsidRPr="00463F7C">
        <w:rPr>
          <w:rStyle w:val="eop"/>
          <w:rFonts w:ascii="Arial" w:hAnsi="Arial" w:cs="Arial"/>
        </w:rPr>
        <w:t xml:space="preserve">, </w:t>
      </w:r>
      <w:r w:rsidRPr="00463F7C">
        <w:rPr>
          <w:rStyle w:val="eop"/>
          <w:rFonts w:ascii="Arial" w:hAnsi="Arial" w:cs="Arial"/>
        </w:rPr>
        <w:t xml:space="preserve">and </w:t>
      </w:r>
      <w:r w:rsidR="009E279A" w:rsidRPr="00463F7C">
        <w:rPr>
          <w:rStyle w:val="eop"/>
          <w:rFonts w:ascii="Arial" w:hAnsi="Arial" w:cs="Arial"/>
        </w:rPr>
        <w:t>evaluate</w:t>
      </w:r>
      <w:r w:rsidRPr="00463F7C">
        <w:rPr>
          <w:rStyle w:val="eop"/>
          <w:rFonts w:ascii="Arial" w:hAnsi="Arial" w:cs="Arial"/>
        </w:rPr>
        <w:t xml:space="preserve"> it</w:t>
      </w:r>
      <w:r w:rsidR="00874770" w:rsidRPr="00463F7C">
        <w:rPr>
          <w:rStyle w:val="eop"/>
          <w:rFonts w:ascii="Arial" w:hAnsi="Arial" w:cs="Arial"/>
        </w:rPr>
        <w:t>s</w:t>
      </w:r>
      <w:r w:rsidR="00073D80" w:rsidRPr="00463F7C">
        <w:rPr>
          <w:rStyle w:val="eop"/>
          <w:rFonts w:ascii="Arial" w:hAnsi="Arial" w:cs="Arial"/>
        </w:rPr>
        <w:t xml:space="preserve"> impact on</w:t>
      </w:r>
      <w:r w:rsidRPr="00463F7C">
        <w:rPr>
          <w:rStyle w:val="eop"/>
          <w:rFonts w:ascii="Arial" w:hAnsi="Arial" w:cs="Arial"/>
        </w:rPr>
        <w:t xml:space="preserve"> wellbeing, engagement and </w:t>
      </w:r>
      <w:r w:rsidR="00BB1381" w:rsidRPr="00463F7C">
        <w:rPr>
          <w:rStyle w:val="eop"/>
          <w:rFonts w:ascii="Arial" w:hAnsi="Arial" w:cs="Arial"/>
        </w:rPr>
        <w:t>care</w:t>
      </w:r>
      <w:r w:rsidRPr="00463F7C">
        <w:rPr>
          <w:rStyle w:val="eop"/>
          <w:rFonts w:ascii="Arial" w:hAnsi="Arial" w:cs="Arial"/>
        </w:rPr>
        <w:t xml:space="preserve"> delivery. The study</w:t>
      </w:r>
      <w:r w:rsidR="00B83B6E" w:rsidRPr="00463F7C">
        <w:rPr>
          <w:rStyle w:val="eop"/>
          <w:rFonts w:ascii="Arial" w:hAnsi="Arial" w:cs="Arial"/>
        </w:rPr>
        <w:t xml:space="preserve"> seeks to generate </w:t>
      </w:r>
      <w:r w:rsidRPr="00463F7C">
        <w:rPr>
          <w:rStyle w:val="eop"/>
          <w:rFonts w:ascii="Arial" w:hAnsi="Arial" w:cs="Arial"/>
        </w:rPr>
        <w:t xml:space="preserve">evidence that </w:t>
      </w:r>
      <w:r w:rsidR="00B83B6E" w:rsidRPr="00463F7C">
        <w:rPr>
          <w:rStyle w:val="eop"/>
          <w:rFonts w:ascii="Arial" w:hAnsi="Arial" w:cs="Arial"/>
        </w:rPr>
        <w:t xml:space="preserve">can </w:t>
      </w:r>
      <w:r w:rsidR="00E07E29" w:rsidRPr="00463F7C">
        <w:rPr>
          <w:rStyle w:val="eop"/>
          <w:rFonts w:ascii="Arial" w:hAnsi="Arial" w:cs="Arial"/>
        </w:rPr>
        <w:t>inform policy, strengthen organisational practice, and support lo</w:t>
      </w:r>
      <w:r w:rsidR="00416BBD" w:rsidRPr="00463F7C">
        <w:rPr>
          <w:rStyle w:val="eop"/>
          <w:rFonts w:ascii="Arial" w:hAnsi="Arial" w:cs="Arial"/>
        </w:rPr>
        <w:t>ng term workforce sustainability</w:t>
      </w:r>
      <w:r w:rsidR="009E279A" w:rsidRPr="00463F7C">
        <w:rPr>
          <w:rStyle w:val="eop"/>
          <w:rFonts w:ascii="Arial" w:hAnsi="Arial" w:cs="Arial"/>
        </w:rPr>
        <w:t xml:space="preserve">. </w:t>
      </w:r>
      <w:r w:rsidR="00BD2909" w:rsidRPr="00463F7C">
        <w:rPr>
          <w:rStyle w:val="eop"/>
          <w:rFonts w:ascii="Arial" w:hAnsi="Arial" w:cs="Arial"/>
        </w:rPr>
        <w:t> </w:t>
      </w:r>
    </w:p>
    <w:p w14:paraId="62F17F1B" w14:textId="77777777" w:rsidR="00097B99" w:rsidRPr="00463F7C" w:rsidRDefault="00097B99" w:rsidP="009A6BE3">
      <w:pPr>
        <w:pStyle w:val="paragraph"/>
        <w:spacing w:before="0" w:beforeAutospacing="0" w:after="0" w:afterAutospacing="0" w:line="360" w:lineRule="auto"/>
        <w:textAlignment w:val="baseline"/>
        <w:rPr>
          <w:rFonts w:ascii="Arial" w:hAnsi="Arial" w:cs="Arial"/>
          <w:color w:val="0F4761"/>
          <w:sz w:val="16"/>
          <w:szCs w:val="16"/>
        </w:rPr>
      </w:pPr>
    </w:p>
    <w:p w14:paraId="66501BF4" w14:textId="4DD27E61" w:rsidR="00BD2909" w:rsidRDefault="00BD2909" w:rsidP="009660CD">
      <w:pPr>
        <w:pStyle w:val="Heading2"/>
        <w:numPr>
          <w:ilvl w:val="1"/>
          <w:numId w:val="23"/>
        </w:numPr>
        <w:rPr>
          <w:rStyle w:val="normaltextrun"/>
          <w:rFonts w:ascii="Arial" w:hAnsi="Arial" w:cs="Arial"/>
        </w:rPr>
      </w:pPr>
      <w:bookmarkStart w:id="6" w:name="_Toc235218763"/>
      <w:r w:rsidRPr="009660CD">
        <w:rPr>
          <w:rStyle w:val="normaltextrun"/>
          <w:rFonts w:ascii="Arial" w:hAnsi="Arial" w:cs="Arial"/>
        </w:rPr>
        <w:t>Definitions and Terminology</w:t>
      </w:r>
      <w:bookmarkEnd w:id="6"/>
      <w:r w:rsidRPr="009660CD">
        <w:rPr>
          <w:rStyle w:val="normaltextrun"/>
          <w:rFonts w:ascii="Arial" w:hAnsi="Arial" w:cs="Arial"/>
        </w:rPr>
        <w:t xml:space="preserve"> </w:t>
      </w:r>
    </w:p>
    <w:p w14:paraId="75475D48" w14:textId="77777777" w:rsidR="009660CD" w:rsidRPr="009660CD" w:rsidRDefault="009660CD" w:rsidP="009660CD">
      <w:pPr>
        <w:pStyle w:val="ListParagraph"/>
        <w:ind w:left="396" w:firstLine="0"/>
      </w:pPr>
    </w:p>
    <w:p w14:paraId="1FD7273F" w14:textId="2AC740C8" w:rsidR="00225A94" w:rsidRPr="009660CD" w:rsidRDefault="00C8502D" w:rsidP="009660CD">
      <w:pPr>
        <w:rPr>
          <w:rStyle w:val="eop"/>
          <w:rFonts w:ascii="Arial" w:hAnsi="Arial" w:cs="Arial"/>
        </w:rPr>
      </w:pPr>
      <w:r w:rsidRPr="009660CD">
        <w:rPr>
          <w:rStyle w:val="normaltextrun"/>
          <w:rFonts w:ascii="Arial" w:hAnsi="Arial" w:cs="Arial"/>
        </w:rPr>
        <w:t>Burnout is defined as a work-related syndrome</w:t>
      </w:r>
      <w:r w:rsidR="00ED1FDF" w:rsidRPr="009660CD">
        <w:rPr>
          <w:rStyle w:val="normaltextrun"/>
          <w:rFonts w:ascii="Arial" w:hAnsi="Arial" w:cs="Arial"/>
        </w:rPr>
        <w:t xml:space="preserve"> involving </w:t>
      </w:r>
      <w:r w:rsidRPr="009660CD">
        <w:rPr>
          <w:rStyle w:val="normaltextrun"/>
          <w:rFonts w:ascii="Arial" w:hAnsi="Arial" w:cs="Arial"/>
        </w:rPr>
        <w:t xml:space="preserve">emotional </w:t>
      </w:r>
      <w:r w:rsidR="00065C18" w:rsidRPr="009660CD">
        <w:rPr>
          <w:rStyle w:val="normaltextrun"/>
          <w:rFonts w:ascii="Arial" w:hAnsi="Arial" w:cs="Arial"/>
        </w:rPr>
        <w:t>exhaustion</w:t>
      </w:r>
      <w:r w:rsidRPr="009660CD">
        <w:rPr>
          <w:rStyle w:val="normaltextrun"/>
          <w:rFonts w:ascii="Arial" w:hAnsi="Arial" w:cs="Arial"/>
        </w:rPr>
        <w:t xml:space="preserve">, depersonalisation and a </w:t>
      </w:r>
      <w:r w:rsidR="0047082D" w:rsidRPr="009660CD">
        <w:rPr>
          <w:rStyle w:val="normaltextrun"/>
          <w:rFonts w:ascii="Arial" w:hAnsi="Arial" w:cs="Arial"/>
        </w:rPr>
        <w:t>reduced personal accomplishment (Maslach &amp; Leither, 2016)</w:t>
      </w:r>
      <w:r w:rsidR="00BD2909" w:rsidRPr="009660CD">
        <w:rPr>
          <w:rStyle w:val="normaltextrun"/>
          <w:rFonts w:ascii="Arial" w:hAnsi="Arial" w:cs="Arial"/>
        </w:rPr>
        <w:t>.</w:t>
      </w:r>
      <w:r w:rsidR="00BD2909" w:rsidRPr="009660CD">
        <w:rPr>
          <w:rStyle w:val="eop"/>
          <w:rFonts w:ascii="Arial" w:hAnsi="Arial" w:cs="Arial"/>
        </w:rPr>
        <w:t> </w:t>
      </w:r>
      <w:r w:rsidRPr="009660CD">
        <w:rPr>
          <w:rStyle w:val="eop"/>
          <w:rFonts w:ascii="Arial" w:hAnsi="Arial" w:cs="Arial"/>
        </w:rPr>
        <w:t xml:space="preserve">These dimensions are widely </w:t>
      </w:r>
      <w:r w:rsidR="00065C18" w:rsidRPr="009660CD">
        <w:rPr>
          <w:rStyle w:val="eop"/>
          <w:rFonts w:ascii="Arial" w:hAnsi="Arial" w:cs="Arial"/>
        </w:rPr>
        <w:t>recognised</w:t>
      </w:r>
      <w:r w:rsidRPr="009660CD">
        <w:rPr>
          <w:rStyle w:val="eop"/>
          <w:rFonts w:ascii="Arial" w:hAnsi="Arial" w:cs="Arial"/>
        </w:rPr>
        <w:t xml:space="preserve"> in healthcare research and</w:t>
      </w:r>
      <w:r w:rsidR="008E1C9A" w:rsidRPr="009660CD">
        <w:rPr>
          <w:rStyle w:val="eop"/>
          <w:rFonts w:ascii="Arial" w:hAnsi="Arial" w:cs="Arial"/>
        </w:rPr>
        <w:t xml:space="preserve"> provide a foundation of understanding</w:t>
      </w:r>
      <w:r w:rsidRPr="009660CD">
        <w:rPr>
          <w:rStyle w:val="eop"/>
          <w:rFonts w:ascii="Arial" w:hAnsi="Arial" w:cs="Arial"/>
        </w:rPr>
        <w:t xml:space="preserve"> how prolonged workplace stress affects </w:t>
      </w:r>
      <w:r w:rsidR="00065C18" w:rsidRPr="009660CD">
        <w:rPr>
          <w:rStyle w:val="eop"/>
          <w:rFonts w:ascii="Arial" w:hAnsi="Arial" w:cs="Arial"/>
        </w:rPr>
        <w:t>nurses’</w:t>
      </w:r>
      <w:r w:rsidRPr="009660CD">
        <w:rPr>
          <w:rStyle w:val="eop"/>
          <w:rFonts w:ascii="Arial" w:hAnsi="Arial" w:cs="Arial"/>
        </w:rPr>
        <w:t xml:space="preserve"> psychological wellbeing and professional functioning. Burnout is particularly relevant to the UK</w:t>
      </w:r>
      <w:r w:rsidR="00930717" w:rsidRPr="009660CD">
        <w:rPr>
          <w:rStyle w:val="eop"/>
          <w:rFonts w:ascii="Arial" w:hAnsi="Arial" w:cs="Arial"/>
        </w:rPr>
        <w:t>, where rising servic</w:t>
      </w:r>
      <w:r w:rsidR="00225A94" w:rsidRPr="009660CD">
        <w:rPr>
          <w:rStyle w:val="eop"/>
          <w:rFonts w:ascii="Arial" w:hAnsi="Arial" w:cs="Arial"/>
        </w:rPr>
        <w:t xml:space="preserve">e </w:t>
      </w:r>
      <w:r w:rsidRPr="009660CD">
        <w:rPr>
          <w:rStyle w:val="eop"/>
          <w:rFonts w:ascii="Arial" w:hAnsi="Arial" w:cs="Arial"/>
        </w:rPr>
        <w:t xml:space="preserve">pressures, staff shortages and rising patient </w:t>
      </w:r>
      <w:r w:rsidR="00225A94" w:rsidRPr="009660CD">
        <w:rPr>
          <w:rStyle w:val="eop"/>
          <w:rFonts w:ascii="Arial" w:hAnsi="Arial" w:cs="Arial"/>
        </w:rPr>
        <w:t>demands</w:t>
      </w:r>
      <w:r w:rsidRPr="009660CD">
        <w:rPr>
          <w:rStyle w:val="eop"/>
          <w:rFonts w:ascii="Arial" w:hAnsi="Arial" w:cs="Arial"/>
        </w:rPr>
        <w:t xml:space="preserve"> have</w:t>
      </w:r>
      <w:r w:rsidR="00B04978" w:rsidRPr="009660CD">
        <w:rPr>
          <w:rStyle w:val="eop"/>
          <w:rFonts w:ascii="Arial" w:hAnsi="Arial" w:cs="Arial"/>
        </w:rPr>
        <w:t xml:space="preserve"> </w:t>
      </w:r>
      <w:r w:rsidR="00225A94" w:rsidRPr="009660CD">
        <w:rPr>
          <w:rStyle w:val="eop"/>
          <w:rFonts w:ascii="Arial" w:hAnsi="Arial" w:cs="Arial"/>
        </w:rPr>
        <w:t>heightened</w:t>
      </w:r>
      <w:r w:rsidRPr="009660CD">
        <w:rPr>
          <w:rStyle w:val="eop"/>
          <w:rFonts w:ascii="Arial" w:hAnsi="Arial" w:cs="Arial"/>
        </w:rPr>
        <w:t xml:space="preserve"> emotional and physical demands (</w:t>
      </w:r>
      <w:r w:rsidR="00225A94" w:rsidRPr="009660CD">
        <w:rPr>
          <w:rStyle w:val="eop"/>
          <w:rFonts w:ascii="Arial" w:hAnsi="Arial" w:cs="Arial"/>
        </w:rPr>
        <w:t>RCN</w:t>
      </w:r>
      <w:r w:rsidRPr="009660CD">
        <w:rPr>
          <w:rStyle w:val="eop"/>
          <w:rFonts w:ascii="Arial" w:hAnsi="Arial" w:cs="Arial"/>
        </w:rPr>
        <w:t xml:space="preserve">, 2024). </w:t>
      </w:r>
    </w:p>
    <w:p w14:paraId="05C22E8D" w14:textId="77777777" w:rsidR="00225A94" w:rsidRPr="00463F7C" w:rsidRDefault="00225A94" w:rsidP="001E7208">
      <w:pPr>
        <w:rPr>
          <w:rStyle w:val="eop"/>
          <w:rFonts w:ascii="Arial" w:hAnsi="Arial" w:cs="Arial"/>
          <w:i/>
          <w:iCs/>
        </w:rPr>
      </w:pPr>
    </w:p>
    <w:p w14:paraId="7217EBF2" w14:textId="4A0823F0" w:rsidR="00C8502D" w:rsidRPr="009660CD" w:rsidRDefault="00225A94" w:rsidP="009660CD">
      <w:r w:rsidRPr="009660CD">
        <w:rPr>
          <w:rStyle w:val="eop"/>
          <w:rFonts w:ascii="Arial" w:hAnsi="Arial" w:cs="Arial"/>
        </w:rPr>
        <w:t>‘W</w:t>
      </w:r>
      <w:r w:rsidR="00B04978" w:rsidRPr="009660CD">
        <w:rPr>
          <w:rStyle w:val="eop"/>
          <w:rFonts w:ascii="Arial" w:hAnsi="Arial" w:cs="Arial"/>
        </w:rPr>
        <w:t>ellbeing</w:t>
      </w:r>
      <w:r w:rsidRPr="009660CD">
        <w:rPr>
          <w:rStyle w:val="eop"/>
          <w:rFonts w:ascii="Arial" w:hAnsi="Arial" w:cs="Arial"/>
        </w:rPr>
        <w:t>’</w:t>
      </w:r>
      <w:r w:rsidR="002775FD" w:rsidRPr="009660CD">
        <w:rPr>
          <w:rStyle w:val="eop"/>
          <w:rFonts w:ascii="Arial" w:hAnsi="Arial" w:cs="Arial"/>
        </w:rPr>
        <w:t xml:space="preserve"> refers to an </w:t>
      </w:r>
      <w:r w:rsidR="00065C18" w:rsidRPr="009660CD">
        <w:rPr>
          <w:rStyle w:val="eop"/>
          <w:rFonts w:ascii="Arial" w:hAnsi="Arial" w:cs="Arial"/>
        </w:rPr>
        <w:t>individual’s</w:t>
      </w:r>
      <w:r w:rsidR="002775FD" w:rsidRPr="009660CD">
        <w:rPr>
          <w:rStyle w:val="eop"/>
          <w:rFonts w:ascii="Arial" w:hAnsi="Arial" w:cs="Arial"/>
        </w:rPr>
        <w:t xml:space="preserve"> emotional, psychological and physical state</w:t>
      </w:r>
      <w:r w:rsidRPr="009660CD">
        <w:rPr>
          <w:rStyle w:val="eop"/>
          <w:rFonts w:ascii="Arial" w:hAnsi="Arial" w:cs="Arial"/>
        </w:rPr>
        <w:t xml:space="preserve"> and is closely linked to job </w:t>
      </w:r>
      <w:r w:rsidR="002A572D" w:rsidRPr="009660CD">
        <w:rPr>
          <w:rStyle w:val="eop"/>
          <w:rFonts w:ascii="Arial" w:hAnsi="Arial" w:cs="Arial"/>
        </w:rPr>
        <w:t>satisfaction, resilience and the ability to</w:t>
      </w:r>
      <w:r w:rsidR="00142C71" w:rsidRPr="009660CD">
        <w:rPr>
          <w:rStyle w:val="eop"/>
          <w:rFonts w:ascii="Arial" w:hAnsi="Arial" w:cs="Arial"/>
        </w:rPr>
        <w:t xml:space="preserve"> deliver</w:t>
      </w:r>
      <w:r w:rsidR="002A572D" w:rsidRPr="009660CD">
        <w:rPr>
          <w:rStyle w:val="eop"/>
          <w:rFonts w:ascii="Arial" w:hAnsi="Arial" w:cs="Arial"/>
        </w:rPr>
        <w:t xml:space="preserve"> safe, compassionate care. </w:t>
      </w:r>
      <w:r w:rsidR="00B04978" w:rsidRPr="009660CD">
        <w:rPr>
          <w:rStyle w:val="eop"/>
          <w:rFonts w:ascii="Arial" w:hAnsi="Arial" w:cs="Arial"/>
        </w:rPr>
        <w:t>‘</w:t>
      </w:r>
      <w:r w:rsidR="00065C18" w:rsidRPr="009660CD">
        <w:rPr>
          <w:rStyle w:val="eop"/>
          <w:rFonts w:ascii="Arial" w:hAnsi="Arial" w:cs="Arial"/>
        </w:rPr>
        <w:t>Workforce</w:t>
      </w:r>
      <w:r w:rsidR="00EA2B8C" w:rsidRPr="009660CD">
        <w:rPr>
          <w:rStyle w:val="eop"/>
          <w:rFonts w:ascii="Arial" w:hAnsi="Arial" w:cs="Arial"/>
        </w:rPr>
        <w:t xml:space="preserve"> factors’ include </w:t>
      </w:r>
      <w:r w:rsidR="00251801" w:rsidRPr="009660CD">
        <w:rPr>
          <w:rStyle w:val="eop"/>
          <w:rFonts w:ascii="Arial" w:hAnsi="Arial" w:cs="Arial"/>
        </w:rPr>
        <w:t xml:space="preserve">staffing levels, workload, shift patterns and organisational culture. </w:t>
      </w:r>
      <w:r w:rsidR="00251801" w:rsidRPr="009660CD">
        <w:rPr>
          <w:rStyle w:val="eop"/>
          <w:rFonts w:ascii="Arial" w:hAnsi="Arial" w:cs="Arial"/>
        </w:rPr>
        <w:lastRenderedPageBreak/>
        <w:t xml:space="preserve">These elements are significant </w:t>
      </w:r>
      <w:r w:rsidR="00B76E0B" w:rsidRPr="009660CD">
        <w:rPr>
          <w:rStyle w:val="eop"/>
          <w:rFonts w:ascii="Arial" w:hAnsi="Arial" w:cs="Arial"/>
        </w:rPr>
        <w:t>given</w:t>
      </w:r>
      <w:r w:rsidR="008E5527" w:rsidRPr="009660CD">
        <w:rPr>
          <w:rStyle w:val="eop"/>
          <w:rFonts w:ascii="Arial" w:hAnsi="Arial" w:cs="Arial"/>
        </w:rPr>
        <w:t xml:space="preserve"> that stress- related sickness absence accounts for over a qu</w:t>
      </w:r>
      <w:r w:rsidR="007132EA" w:rsidRPr="009660CD">
        <w:rPr>
          <w:rStyle w:val="eop"/>
          <w:rFonts w:ascii="Arial" w:hAnsi="Arial" w:cs="Arial"/>
        </w:rPr>
        <w:t xml:space="preserve">arter of lost working days in the </w:t>
      </w:r>
      <w:r w:rsidR="00516BD2" w:rsidRPr="009660CD">
        <w:rPr>
          <w:rStyle w:val="eop"/>
          <w:rFonts w:ascii="Arial" w:hAnsi="Arial" w:cs="Arial"/>
        </w:rPr>
        <w:t xml:space="preserve">NHS </w:t>
      </w:r>
      <w:r w:rsidR="00FD5042" w:rsidRPr="009660CD">
        <w:rPr>
          <w:rStyle w:val="eop"/>
          <w:rFonts w:ascii="Arial" w:hAnsi="Arial" w:cs="Arial"/>
        </w:rPr>
        <w:t>(NHS Digital,</w:t>
      </w:r>
      <w:r w:rsidR="00EB08B0" w:rsidRPr="009660CD">
        <w:rPr>
          <w:rStyle w:val="eop"/>
          <w:rFonts w:ascii="Arial" w:hAnsi="Arial" w:cs="Arial"/>
        </w:rPr>
        <w:t xml:space="preserve"> </w:t>
      </w:r>
      <w:r w:rsidR="00FD5042" w:rsidRPr="009660CD">
        <w:rPr>
          <w:rStyle w:val="eop"/>
          <w:rFonts w:ascii="Arial" w:hAnsi="Arial" w:cs="Arial"/>
        </w:rPr>
        <w:t xml:space="preserve">2023). </w:t>
      </w:r>
      <w:r w:rsidR="00623A92" w:rsidRPr="009660CD">
        <w:rPr>
          <w:rStyle w:val="eop"/>
          <w:rFonts w:ascii="Arial" w:hAnsi="Arial" w:cs="Arial"/>
        </w:rPr>
        <w:t>Clarifying</w:t>
      </w:r>
      <w:r w:rsidR="00FD5042" w:rsidRPr="009660CD">
        <w:rPr>
          <w:rStyle w:val="eop"/>
          <w:rFonts w:ascii="Arial" w:hAnsi="Arial" w:cs="Arial"/>
        </w:rPr>
        <w:t xml:space="preserve"> </w:t>
      </w:r>
      <w:r w:rsidR="00CE7BB0" w:rsidRPr="009660CD">
        <w:rPr>
          <w:rStyle w:val="eop"/>
          <w:rFonts w:ascii="Arial" w:hAnsi="Arial" w:cs="Arial"/>
        </w:rPr>
        <w:t>these terms ensures</w:t>
      </w:r>
      <w:r w:rsidR="00516BD2" w:rsidRPr="009660CD">
        <w:rPr>
          <w:rStyle w:val="eop"/>
          <w:rFonts w:ascii="Arial" w:hAnsi="Arial" w:cs="Arial"/>
        </w:rPr>
        <w:t xml:space="preserve"> a shared understanding of the concepts explored </w:t>
      </w:r>
      <w:r w:rsidR="00CE7BB0" w:rsidRPr="009660CD">
        <w:rPr>
          <w:rStyle w:val="eop"/>
          <w:rFonts w:ascii="Arial" w:hAnsi="Arial" w:cs="Arial"/>
        </w:rPr>
        <w:t xml:space="preserve">throughout this </w:t>
      </w:r>
      <w:r w:rsidR="00065C18" w:rsidRPr="009660CD">
        <w:rPr>
          <w:rStyle w:val="eop"/>
          <w:rFonts w:ascii="Arial" w:hAnsi="Arial" w:cs="Arial"/>
        </w:rPr>
        <w:t>dissertation</w:t>
      </w:r>
      <w:r w:rsidR="00CE7BB0" w:rsidRPr="009660CD">
        <w:rPr>
          <w:rStyle w:val="eop"/>
          <w:rFonts w:ascii="Arial" w:hAnsi="Arial" w:cs="Arial"/>
        </w:rPr>
        <w:t>.</w:t>
      </w:r>
    </w:p>
    <w:p w14:paraId="1C096159" w14:textId="7611C37C" w:rsidR="00BD2909" w:rsidRPr="009660CD" w:rsidRDefault="00BD2909" w:rsidP="009660CD">
      <w:pPr>
        <w:pStyle w:val="Heading2"/>
        <w:rPr>
          <w:rStyle w:val="eop"/>
          <w:rFonts w:ascii="Arial" w:hAnsi="Arial" w:cs="Arial"/>
        </w:rPr>
      </w:pPr>
      <w:bookmarkStart w:id="7" w:name="_Toc235218764"/>
      <w:r w:rsidRPr="009660CD">
        <w:rPr>
          <w:rStyle w:val="normaltextrun"/>
          <w:rFonts w:ascii="Arial" w:hAnsi="Arial" w:cs="Arial"/>
        </w:rPr>
        <w:t>Acronyms and Abbreviations</w:t>
      </w:r>
      <w:bookmarkEnd w:id="7"/>
    </w:p>
    <w:p w14:paraId="5558B592" w14:textId="7CD1006C" w:rsidR="00CE7BB0" w:rsidRPr="009660CD" w:rsidRDefault="001366CB" w:rsidP="009660CD">
      <w:pPr>
        <w:rPr>
          <w:rFonts w:ascii="Arial" w:hAnsi="Arial" w:cs="Arial"/>
        </w:rPr>
      </w:pPr>
      <w:r w:rsidRPr="009660CD">
        <w:rPr>
          <w:rFonts w:ascii="Arial" w:hAnsi="Arial" w:cs="Arial"/>
        </w:rPr>
        <w:t>(</w:t>
      </w:r>
      <w:r w:rsidR="00906AAF" w:rsidRPr="009660CD">
        <w:rPr>
          <w:rFonts w:ascii="Arial" w:hAnsi="Arial" w:cs="Arial"/>
        </w:rPr>
        <w:t>NHS</w:t>
      </w:r>
      <w:r w:rsidRPr="009660CD">
        <w:rPr>
          <w:rFonts w:ascii="Arial" w:hAnsi="Arial" w:cs="Arial"/>
        </w:rPr>
        <w:t>)</w:t>
      </w:r>
      <w:r w:rsidR="00906AAF" w:rsidRPr="009660CD">
        <w:rPr>
          <w:rFonts w:ascii="Arial" w:hAnsi="Arial" w:cs="Arial"/>
        </w:rPr>
        <w:t xml:space="preserve"> National Health Service</w:t>
      </w:r>
      <w:r w:rsidR="00065C18" w:rsidRPr="009660CD">
        <w:rPr>
          <w:rFonts w:ascii="Arial" w:hAnsi="Arial" w:cs="Arial"/>
        </w:rPr>
        <w:t>.</w:t>
      </w:r>
    </w:p>
    <w:p w14:paraId="2E20773C" w14:textId="33AF8A19" w:rsidR="00906AAF" w:rsidRPr="009660CD" w:rsidRDefault="001366CB" w:rsidP="009660CD">
      <w:pPr>
        <w:rPr>
          <w:rFonts w:ascii="Arial" w:hAnsi="Arial" w:cs="Arial"/>
        </w:rPr>
      </w:pPr>
      <w:r w:rsidRPr="009660CD">
        <w:rPr>
          <w:rFonts w:ascii="Arial" w:hAnsi="Arial" w:cs="Arial"/>
        </w:rPr>
        <w:t>(</w:t>
      </w:r>
      <w:r w:rsidR="00906AAF" w:rsidRPr="009660CD">
        <w:rPr>
          <w:rFonts w:ascii="Arial" w:hAnsi="Arial" w:cs="Arial"/>
        </w:rPr>
        <w:t>RCN</w:t>
      </w:r>
      <w:r w:rsidRPr="009660CD">
        <w:rPr>
          <w:rFonts w:ascii="Arial" w:hAnsi="Arial" w:cs="Arial"/>
        </w:rPr>
        <w:t>)</w:t>
      </w:r>
      <w:r w:rsidR="00906AAF" w:rsidRPr="009660CD">
        <w:rPr>
          <w:rFonts w:ascii="Arial" w:hAnsi="Arial" w:cs="Arial"/>
        </w:rPr>
        <w:t xml:space="preserve"> Royal College of Nursing</w:t>
      </w:r>
      <w:r w:rsidR="00065C18" w:rsidRPr="009660CD">
        <w:rPr>
          <w:rFonts w:ascii="Arial" w:hAnsi="Arial" w:cs="Arial"/>
        </w:rPr>
        <w:t>.</w:t>
      </w:r>
    </w:p>
    <w:p w14:paraId="1B8A47B7" w14:textId="12BE7D57" w:rsidR="00906AAF" w:rsidRPr="009660CD" w:rsidRDefault="001366CB" w:rsidP="009660CD">
      <w:pPr>
        <w:rPr>
          <w:rFonts w:ascii="Arial" w:hAnsi="Arial" w:cs="Arial"/>
        </w:rPr>
      </w:pPr>
      <w:r w:rsidRPr="009660CD">
        <w:rPr>
          <w:rFonts w:ascii="Arial" w:hAnsi="Arial" w:cs="Arial"/>
        </w:rPr>
        <w:t>(</w:t>
      </w:r>
      <w:r w:rsidR="00906AAF" w:rsidRPr="009660CD">
        <w:rPr>
          <w:rFonts w:ascii="Arial" w:hAnsi="Arial" w:cs="Arial"/>
        </w:rPr>
        <w:t>MB</w:t>
      </w:r>
      <w:r w:rsidR="00065C18" w:rsidRPr="009660CD">
        <w:rPr>
          <w:rFonts w:ascii="Arial" w:hAnsi="Arial" w:cs="Arial"/>
        </w:rPr>
        <w:t>I</w:t>
      </w:r>
      <w:r w:rsidRPr="009660CD">
        <w:rPr>
          <w:rFonts w:ascii="Arial" w:hAnsi="Arial" w:cs="Arial"/>
        </w:rPr>
        <w:t xml:space="preserve">) </w:t>
      </w:r>
      <w:r w:rsidR="00065C18" w:rsidRPr="009660CD">
        <w:rPr>
          <w:rFonts w:ascii="Arial" w:hAnsi="Arial" w:cs="Arial"/>
        </w:rPr>
        <w:t>Maslach Burnout Inventory.</w:t>
      </w:r>
    </w:p>
    <w:p w14:paraId="2221CBA8" w14:textId="0A6D2036" w:rsidR="00BD2909" w:rsidRPr="009660CD" w:rsidRDefault="001366CB" w:rsidP="009660CD">
      <w:pPr>
        <w:rPr>
          <w:rStyle w:val="eop"/>
          <w:rFonts w:ascii="Arial" w:hAnsi="Arial" w:cs="Arial"/>
        </w:rPr>
      </w:pPr>
      <w:r w:rsidRPr="009660CD">
        <w:rPr>
          <w:rFonts w:ascii="Arial" w:hAnsi="Arial" w:cs="Arial"/>
        </w:rPr>
        <w:t>(</w:t>
      </w:r>
      <w:r w:rsidR="00065C18" w:rsidRPr="009660CD">
        <w:rPr>
          <w:rFonts w:ascii="Arial" w:hAnsi="Arial" w:cs="Arial"/>
        </w:rPr>
        <w:t>UK</w:t>
      </w:r>
      <w:r w:rsidRPr="009660CD">
        <w:rPr>
          <w:rFonts w:ascii="Arial" w:hAnsi="Arial" w:cs="Arial"/>
        </w:rPr>
        <w:t xml:space="preserve">) </w:t>
      </w:r>
      <w:r w:rsidR="00065C18" w:rsidRPr="009660CD">
        <w:rPr>
          <w:rFonts w:ascii="Arial" w:hAnsi="Arial" w:cs="Arial"/>
        </w:rPr>
        <w:t>United Kingdom</w:t>
      </w:r>
      <w:r w:rsidR="00BD2909" w:rsidRPr="009660CD">
        <w:rPr>
          <w:rStyle w:val="normaltextrun"/>
          <w:rFonts w:ascii="Arial" w:hAnsi="Arial" w:cs="Arial"/>
        </w:rPr>
        <w:t>.</w:t>
      </w:r>
      <w:r w:rsidR="00BD2909" w:rsidRPr="009660CD">
        <w:rPr>
          <w:rStyle w:val="eop"/>
          <w:rFonts w:ascii="Arial" w:hAnsi="Arial" w:cs="Arial"/>
        </w:rPr>
        <w:t> </w:t>
      </w:r>
    </w:p>
    <w:p w14:paraId="7E294824" w14:textId="3EE8D73D" w:rsidR="004F04A9" w:rsidRPr="009660CD" w:rsidRDefault="001366CB" w:rsidP="009660CD">
      <w:pPr>
        <w:rPr>
          <w:rStyle w:val="eop"/>
          <w:rFonts w:ascii="Arial" w:hAnsi="Arial" w:cs="Arial"/>
        </w:rPr>
      </w:pPr>
      <w:r w:rsidRPr="009660CD">
        <w:rPr>
          <w:rStyle w:val="eop"/>
          <w:rFonts w:ascii="Arial" w:hAnsi="Arial" w:cs="Arial"/>
        </w:rPr>
        <w:t>(</w:t>
      </w:r>
      <w:r w:rsidR="00CF6533" w:rsidRPr="009660CD">
        <w:rPr>
          <w:rStyle w:val="eop"/>
          <w:rFonts w:ascii="Arial" w:hAnsi="Arial" w:cs="Arial"/>
        </w:rPr>
        <w:t>JD-</w:t>
      </w:r>
      <w:r w:rsidR="005F4071" w:rsidRPr="009660CD">
        <w:rPr>
          <w:rStyle w:val="eop"/>
          <w:rFonts w:ascii="Arial" w:hAnsi="Arial" w:cs="Arial"/>
        </w:rPr>
        <w:t>R) Job</w:t>
      </w:r>
      <w:r w:rsidR="00CF6533" w:rsidRPr="009660CD">
        <w:rPr>
          <w:rStyle w:val="eop"/>
          <w:rFonts w:ascii="Arial" w:hAnsi="Arial" w:cs="Arial"/>
        </w:rPr>
        <w:t xml:space="preserve"> Demands </w:t>
      </w:r>
      <w:r w:rsidR="00F75CE3" w:rsidRPr="009660CD">
        <w:rPr>
          <w:rStyle w:val="eop"/>
          <w:rFonts w:ascii="Arial" w:hAnsi="Arial" w:cs="Arial"/>
        </w:rPr>
        <w:t>–</w:t>
      </w:r>
      <w:r w:rsidR="00CF6533" w:rsidRPr="009660CD">
        <w:rPr>
          <w:rStyle w:val="eop"/>
          <w:rFonts w:ascii="Arial" w:hAnsi="Arial" w:cs="Arial"/>
        </w:rPr>
        <w:t xml:space="preserve"> Re</w:t>
      </w:r>
      <w:r w:rsidR="00F75CE3" w:rsidRPr="009660CD">
        <w:rPr>
          <w:rStyle w:val="eop"/>
          <w:rFonts w:ascii="Arial" w:hAnsi="Arial" w:cs="Arial"/>
        </w:rPr>
        <w:t>sources Model</w:t>
      </w:r>
      <w:r w:rsidR="008D562E" w:rsidRPr="009660CD">
        <w:rPr>
          <w:rStyle w:val="eop"/>
          <w:rFonts w:ascii="Arial" w:hAnsi="Arial" w:cs="Arial"/>
        </w:rPr>
        <w:t>.</w:t>
      </w:r>
    </w:p>
    <w:p w14:paraId="59600B7F" w14:textId="3B065282" w:rsidR="00F75CE3" w:rsidRPr="009660CD" w:rsidRDefault="001366CB" w:rsidP="009660CD">
      <w:pPr>
        <w:rPr>
          <w:rStyle w:val="eop"/>
          <w:rFonts w:ascii="Arial" w:hAnsi="Arial" w:cs="Arial"/>
        </w:rPr>
      </w:pPr>
      <w:r w:rsidRPr="009660CD">
        <w:rPr>
          <w:rStyle w:val="eop"/>
          <w:rFonts w:ascii="Arial" w:hAnsi="Arial" w:cs="Arial"/>
        </w:rPr>
        <w:t>(</w:t>
      </w:r>
      <w:r w:rsidR="00F75CE3" w:rsidRPr="009660CD">
        <w:rPr>
          <w:rStyle w:val="eop"/>
          <w:rFonts w:ascii="Arial" w:hAnsi="Arial" w:cs="Arial"/>
        </w:rPr>
        <w:t>COR</w:t>
      </w:r>
      <w:r w:rsidRPr="009660CD">
        <w:rPr>
          <w:rStyle w:val="eop"/>
          <w:rFonts w:ascii="Arial" w:hAnsi="Arial" w:cs="Arial"/>
        </w:rPr>
        <w:t xml:space="preserve">) </w:t>
      </w:r>
      <w:r w:rsidR="00F75CE3" w:rsidRPr="009660CD">
        <w:rPr>
          <w:rStyle w:val="eop"/>
          <w:rFonts w:ascii="Arial" w:hAnsi="Arial" w:cs="Arial"/>
        </w:rPr>
        <w:t>Conservation of R</w:t>
      </w:r>
      <w:r w:rsidR="008D562E" w:rsidRPr="009660CD">
        <w:rPr>
          <w:rStyle w:val="eop"/>
          <w:rFonts w:ascii="Arial" w:hAnsi="Arial" w:cs="Arial"/>
        </w:rPr>
        <w:t>esources Theory.</w:t>
      </w:r>
    </w:p>
    <w:p w14:paraId="3F98F59D" w14:textId="059616AE" w:rsidR="00F37A6A" w:rsidRPr="009660CD" w:rsidRDefault="001366CB" w:rsidP="009660CD">
      <w:pPr>
        <w:rPr>
          <w:rStyle w:val="eop"/>
          <w:rFonts w:ascii="Arial" w:hAnsi="Arial" w:cs="Arial"/>
        </w:rPr>
      </w:pPr>
      <w:r w:rsidRPr="009660CD">
        <w:rPr>
          <w:rStyle w:val="eop"/>
          <w:rFonts w:ascii="Arial" w:hAnsi="Arial" w:cs="Arial"/>
        </w:rPr>
        <w:t>(</w:t>
      </w:r>
      <w:r w:rsidR="00F37A6A" w:rsidRPr="009660CD">
        <w:rPr>
          <w:rStyle w:val="eop"/>
          <w:rFonts w:ascii="Arial" w:hAnsi="Arial" w:cs="Arial"/>
        </w:rPr>
        <w:t>WHO</w:t>
      </w:r>
      <w:r w:rsidRPr="009660CD">
        <w:rPr>
          <w:rStyle w:val="eop"/>
          <w:rFonts w:ascii="Arial" w:hAnsi="Arial" w:cs="Arial"/>
        </w:rPr>
        <w:t xml:space="preserve">) </w:t>
      </w:r>
      <w:r w:rsidR="00F37A6A" w:rsidRPr="009660CD">
        <w:rPr>
          <w:rStyle w:val="eop"/>
          <w:rFonts w:ascii="Arial" w:hAnsi="Arial" w:cs="Arial"/>
        </w:rPr>
        <w:t>World Health Organization</w:t>
      </w:r>
      <w:r w:rsidR="005F4071" w:rsidRPr="009660CD">
        <w:rPr>
          <w:rStyle w:val="eop"/>
          <w:rFonts w:ascii="Arial" w:hAnsi="Arial" w:cs="Arial"/>
        </w:rPr>
        <w:t>.</w:t>
      </w:r>
    </w:p>
    <w:p w14:paraId="57C65BFF" w14:textId="6A660250" w:rsidR="00F37A6A" w:rsidRPr="009660CD" w:rsidRDefault="001366CB" w:rsidP="009660CD">
      <w:pPr>
        <w:rPr>
          <w:rStyle w:val="eop"/>
          <w:rFonts w:ascii="Arial" w:hAnsi="Arial" w:cs="Arial"/>
        </w:rPr>
      </w:pPr>
      <w:r w:rsidRPr="009660CD">
        <w:rPr>
          <w:rStyle w:val="eop"/>
          <w:rFonts w:ascii="Arial" w:hAnsi="Arial" w:cs="Arial"/>
        </w:rPr>
        <w:t>(</w:t>
      </w:r>
      <w:r w:rsidR="001D16AD" w:rsidRPr="009660CD">
        <w:rPr>
          <w:rStyle w:val="eop"/>
          <w:rFonts w:ascii="Arial" w:hAnsi="Arial" w:cs="Arial"/>
        </w:rPr>
        <w:t>ICN</w:t>
      </w:r>
      <w:r w:rsidRPr="009660CD">
        <w:rPr>
          <w:rStyle w:val="eop"/>
          <w:rFonts w:ascii="Arial" w:hAnsi="Arial" w:cs="Arial"/>
        </w:rPr>
        <w:t>)</w:t>
      </w:r>
      <w:r w:rsidR="001D16AD" w:rsidRPr="009660CD">
        <w:rPr>
          <w:rStyle w:val="eop"/>
          <w:rFonts w:ascii="Arial" w:hAnsi="Arial" w:cs="Arial"/>
        </w:rPr>
        <w:t xml:space="preserve"> International Council of Nurses</w:t>
      </w:r>
      <w:r w:rsidR="005F4071" w:rsidRPr="009660CD">
        <w:rPr>
          <w:rStyle w:val="eop"/>
          <w:rFonts w:ascii="Arial" w:hAnsi="Arial" w:cs="Arial"/>
        </w:rPr>
        <w:t>.</w:t>
      </w:r>
    </w:p>
    <w:p w14:paraId="077A928C" w14:textId="6673A342" w:rsidR="001D16AD" w:rsidRPr="009660CD" w:rsidRDefault="001366CB" w:rsidP="009660CD">
      <w:pPr>
        <w:rPr>
          <w:rStyle w:val="eop"/>
          <w:rFonts w:ascii="Arial" w:hAnsi="Arial" w:cs="Arial"/>
        </w:rPr>
      </w:pPr>
      <w:r w:rsidRPr="009660CD">
        <w:rPr>
          <w:rStyle w:val="eop"/>
          <w:rFonts w:ascii="Arial" w:hAnsi="Arial" w:cs="Arial"/>
        </w:rPr>
        <w:t>(</w:t>
      </w:r>
      <w:r w:rsidR="001D16AD" w:rsidRPr="009660CD">
        <w:rPr>
          <w:rStyle w:val="eop"/>
          <w:rFonts w:ascii="Arial" w:hAnsi="Arial" w:cs="Arial"/>
        </w:rPr>
        <w:t>OECD</w:t>
      </w:r>
      <w:r w:rsidRPr="009660CD">
        <w:rPr>
          <w:rStyle w:val="eop"/>
          <w:rFonts w:ascii="Arial" w:hAnsi="Arial" w:cs="Arial"/>
        </w:rPr>
        <w:t>)</w:t>
      </w:r>
      <w:r w:rsidR="001D16AD" w:rsidRPr="009660CD">
        <w:rPr>
          <w:rStyle w:val="eop"/>
          <w:rFonts w:ascii="Arial" w:hAnsi="Arial" w:cs="Arial"/>
        </w:rPr>
        <w:t xml:space="preserve"> Organisation for econo</w:t>
      </w:r>
      <w:r w:rsidR="006677AE" w:rsidRPr="009660CD">
        <w:rPr>
          <w:rStyle w:val="eop"/>
          <w:rFonts w:ascii="Arial" w:hAnsi="Arial" w:cs="Arial"/>
        </w:rPr>
        <w:t>mic co-</w:t>
      </w:r>
      <w:r w:rsidR="00C61CEF" w:rsidRPr="009660CD">
        <w:rPr>
          <w:rStyle w:val="eop"/>
          <w:rFonts w:ascii="Arial" w:hAnsi="Arial" w:cs="Arial"/>
        </w:rPr>
        <w:t>operation</w:t>
      </w:r>
      <w:r w:rsidR="006677AE" w:rsidRPr="009660CD">
        <w:rPr>
          <w:rStyle w:val="eop"/>
          <w:rFonts w:ascii="Arial" w:hAnsi="Arial" w:cs="Arial"/>
        </w:rPr>
        <w:t xml:space="preserve"> and development</w:t>
      </w:r>
      <w:r w:rsidR="005F4071" w:rsidRPr="009660CD">
        <w:rPr>
          <w:rStyle w:val="eop"/>
          <w:rFonts w:ascii="Arial" w:hAnsi="Arial" w:cs="Arial"/>
        </w:rPr>
        <w:t>.</w:t>
      </w:r>
    </w:p>
    <w:p w14:paraId="419C0E81" w14:textId="7D4AFFE7" w:rsidR="006677AE" w:rsidRPr="009660CD" w:rsidRDefault="001366CB" w:rsidP="009660CD">
      <w:pPr>
        <w:rPr>
          <w:rStyle w:val="eop"/>
          <w:rFonts w:ascii="Arial" w:hAnsi="Arial" w:cs="Arial"/>
        </w:rPr>
      </w:pPr>
      <w:r w:rsidRPr="009660CD">
        <w:rPr>
          <w:rStyle w:val="eop"/>
          <w:rFonts w:ascii="Arial" w:hAnsi="Arial" w:cs="Arial"/>
        </w:rPr>
        <w:t>(</w:t>
      </w:r>
      <w:r w:rsidR="005F4071" w:rsidRPr="009660CD">
        <w:rPr>
          <w:rStyle w:val="eop"/>
          <w:rFonts w:ascii="Arial" w:hAnsi="Arial" w:cs="Arial"/>
        </w:rPr>
        <w:t>US) United</w:t>
      </w:r>
      <w:r w:rsidR="006677AE" w:rsidRPr="009660CD">
        <w:rPr>
          <w:rStyle w:val="eop"/>
          <w:rFonts w:ascii="Arial" w:hAnsi="Arial" w:cs="Arial"/>
        </w:rPr>
        <w:t xml:space="preserve"> States</w:t>
      </w:r>
      <w:r w:rsidR="005F4071" w:rsidRPr="009660CD">
        <w:rPr>
          <w:rStyle w:val="eop"/>
          <w:rFonts w:ascii="Arial" w:hAnsi="Arial" w:cs="Arial"/>
        </w:rPr>
        <w:t>.</w:t>
      </w:r>
    </w:p>
    <w:p w14:paraId="62B0BF02" w14:textId="05D52A41" w:rsidR="006677AE" w:rsidRPr="009660CD" w:rsidRDefault="001366CB" w:rsidP="009660CD">
      <w:pPr>
        <w:rPr>
          <w:rFonts w:ascii="Arial" w:hAnsi="Arial" w:cs="Arial"/>
        </w:rPr>
      </w:pPr>
      <w:r w:rsidRPr="009660CD">
        <w:rPr>
          <w:rStyle w:val="eop"/>
          <w:rFonts w:ascii="Arial" w:hAnsi="Arial" w:cs="Arial"/>
        </w:rPr>
        <w:t>(</w:t>
      </w:r>
      <w:r w:rsidR="00C61CEF" w:rsidRPr="009660CD">
        <w:rPr>
          <w:rStyle w:val="eop"/>
          <w:rFonts w:ascii="Arial" w:hAnsi="Arial" w:cs="Arial"/>
        </w:rPr>
        <w:t>ICSs</w:t>
      </w:r>
      <w:r w:rsidRPr="009660CD">
        <w:rPr>
          <w:rStyle w:val="eop"/>
          <w:rFonts w:ascii="Arial" w:hAnsi="Arial" w:cs="Arial"/>
        </w:rPr>
        <w:t>)</w:t>
      </w:r>
      <w:r w:rsidR="00C61CEF" w:rsidRPr="009660CD">
        <w:rPr>
          <w:rStyle w:val="eop"/>
          <w:rFonts w:ascii="Arial" w:hAnsi="Arial" w:cs="Arial"/>
        </w:rPr>
        <w:t xml:space="preserve"> Integrated Care Systems.</w:t>
      </w:r>
    </w:p>
    <w:p w14:paraId="4BC66D2F" w14:textId="5B317F6B" w:rsidR="00BD2909" w:rsidRPr="00702865" w:rsidRDefault="00BD2909" w:rsidP="00702865">
      <w:pPr>
        <w:pStyle w:val="Heading2"/>
        <w:rPr>
          <w:rFonts w:ascii="Arial" w:hAnsi="Arial" w:cs="Arial"/>
          <w:sz w:val="16"/>
          <w:szCs w:val="16"/>
        </w:rPr>
      </w:pPr>
      <w:r w:rsidRPr="00702865">
        <w:rPr>
          <w:rStyle w:val="eop"/>
          <w:rFonts w:ascii="Arial" w:hAnsi="Arial" w:cs="Arial"/>
          <w:sz w:val="22"/>
          <w:szCs w:val="22"/>
        </w:rPr>
        <w:t>  </w:t>
      </w:r>
    </w:p>
    <w:p w14:paraId="165773A7" w14:textId="50A3004B" w:rsidR="00BD2909" w:rsidRDefault="00BD2909" w:rsidP="009660CD">
      <w:pPr>
        <w:pStyle w:val="Heading2"/>
        <w:numPr>
          <w:ilvl w:val="1"/>
          <w:numId w:val="23"/>
        </w:numPr>
        <w:rPr>
          <w:rStyle w:val="normaltextrun"/>
          <w:rFonts w:ascii="Arial" w:hAnsi="Arial" w:cs="Arial"/>
        </w:rPr>
      </w:pPr>
      <w:bookmarkStart w:id="8" w:name="_Toc235218765"/>
      <w:r w:rsidRPr="009660CD">
        <w:rPr>
          <w:rStyle w:val="normaltextrun"/>
          <w:rFonts w:ascii="Arial" w:hAnsi="Arial" w:cs="Arial"/>
        </w:rPr>
        <w:t>Rationale for Research</w:t>
      </w:r>
      <w:bookmarkEnd w:id="8"/>
      <w:r w:rsidRPr="009660CD">
        <w:rPr>
          <w:rStyle w:val="normaltextrun"/>
          <w:rFonts w:ascii="Arial" w:hAnsi="Arial" w:cs="Arial"/>
        </w:rPr>
        <w:t xml:space="preserve"> </w:t>
      </w:r>
    </w:p>
    <w:p w14:paraId="6FD81B7A" w14:textId="77777777" w:rsidR="009660CD" w:rsidRPr="009660CD" w:rsidRDefault="009660CD" w:rsidP="009660CD">
      <w:pPr>
        <w:pStyle w:val="ListParagraph"/>
        <w:ind w:left="396" w:firstLine="0"/>
      </w:pPr>
    </w:p>
    <w:p w14:paraId="642069A0" w14:textId="77777777" w:rsidR="009E344C" w:rsidRPr="00463F7C" w:rsidRDefault="00324399" w:rsidP="009660CD">
      <w:pPr>
        <w:rPr>
          <w:rStyle w:val="eop"/>
          <w:rFonts w:ascii="Arial" w:hAnsi="Arial" w:cs="Arial"/>
        </w:rPr>
      </w:pPr>
      <w:r w:rsidRPr="00463F7C">
        <w:rPr>
          <w:rStyle w:val="eop"/>
          <w:rFonts w:ascii="Arial" w:hAnsi="Arial" w:cs="Arial"/>
        </w:rPr>
        <w:t xml:space="preserve">Burnout among nurses in the UK has </w:t>
      </w:r>
      <w:r w:rsidR="00511CBF" w:rsidRPr="00463F7C">
        <w:rPr>
          <w:rStyle w:val="eop"/>
          <w:rFonts w:ascii="Arial" w:hAnsi="Arial" w:cs="Arial"/>
        </w:rPr>
        <w:t>emerged</w:t>
      </w:r>
      <w:r w:rsidRPr="00463F7C">
        <w:rPr>
          <w:rStyle w:val="eop"/>
          <w:rFonts w:ascii="Arial" w:hAnsi="Arial" w:cs="Arial"/>
        </w:rPr>
        <w:t xml:space="preserve"> </w:t>
      </w:r>
      <w:r w:rsidR="008705D7" w:rsidRPr="00463F7C">
        <w:rPr>
          <w:rStyle w:val="eop"/>
          <w:rFonts w:ascii="Arial" w:hAnsi="Arial" w:cs="Arial"/>
        </w:rPr>
        <w:t>a</w:t>
      </w:r>
      <w:r w:rsidR="00194F6D" w:rsidRPr="00463F7C">
        <w:rPr>
          <w:rStyle w:val="eop"/>
          <w:rFonts w:ascii="Arial" w:hAnsi="Arial" w:cs="Arial"/>
        </w:rPr>
        <w:t>s a critical and escalating concern</w:t>
      </w:r>
      <w:r w:rsidRPr="00463F7C">
        <w:rPr>
          <w:rStyle w:val="eop"/>
          <w:rFonts w:ascii="Arial" w:hAnsi="Arial" w:cs="Arial"/>
        </w:rPr>
        <w:t>, whic</w:t>
      </w:r>
      <w:r w:rsidR="006A09CF" w:rsidRPr="00463F7C">
        <w:rPr>
          <w:rStyle w:val="eop"/>
          <w:rFonts w:ascii="Arial" w:hAnsi="Arial" w:cs="Arial"/>
        </w:rPr>
        <w:t xml:space="preserve">h is why this topic was chosen as the focus of the study. </w:t>
      </w:r>
      <w:r w:rsidR="002B1F73" w:rsidRPr="00463F7C">
        <w:rPr>
          <w:rStyle w:val="eop"/>
          <w:rFonts w:ascii="Arial" w:hAnsi="Arial" w:cs="Arial"/>
        </w:rPr>
        <w:t>Due to r</w:t>
      </w:r>
      <w:r w:rsidR="006A09CF" w:rsidRPr="00463F7C">
        <w:rPr>
          <w:rStyle w:val="eop"/>
          <w:rFonts w:ascii="Arial" w:hAnsi="Arial" w:cs="Arial"/>
        </w:rPr>
        <w:t xml:space="preserve">ising </w:t>
      </w:r>
      <w:r w:rsidR="008705D7" w:rsidRPr="00463F7C">
        <w:rPr>
          <w:rStyle w:val="eop"/>
          <w:rFonts w:ascii="Arial" w:hAnsi="Arial" w:cs="Arial"/>
        </w:rPr>
        <w:t>levels</w:t>
      </w:r>
      <w:r w:rsidR="006A09CF" w:rsidRPr="00463F7C">
        <w:rPr>
          <w:rStyle w:val="eop"/>
          <w:rFonts w:ascii="Arial" w:hAnsi="Arial" w:cs="Arial"/>
        </w:rPr>
        <w:t xml:space="preserve"> of emotional exh</w:t>
      </w:r>
      <w:r w:rsidR="001D1D39" w:rsidRPr="00463F7C">
        <w:rPr>
          <w:rStyle w:val="eop"/>
          <w:rFonts w:ascii="Arial" w:hAnsi="Arial" w:cs="Arial"/>
        </w:rPr>
        <w:t>austion, depersonalisation and reduced personal accomplishment</w:t>
      </w:r>
      <w:r w:rsidR="00EB7FF5" w:rsidRPr="00463F7C">
        <w:rPr>
          <w:rStyle w:val="eop"/>
          <w:rFonts w:ascii="Arial" w:hAnsi="Arial" w:cs="Arial"/>
        </w:rPr>
        <w:t>, all of which affect wellbeing and care quality</w:t>
      </w:r>
      <w:r w:rsidR="006A3164" w:rsidRPr="00463F7C">
        <w:rPr>
          <w:rStyle w:val="eop"/>
          <w:rFonts w:ascii="Arial" w:hAnsi="Arial" w:cs="Arial"/>
        </w:rPr>
        <w:t xml:space="preserve"> </w:t>
      </w:r>
      <w:r w:rsidR="00542B47" w:rsidRPr="00463F7C">
        <w:rPr>
          <w:rStyle w:val="eop"/>
          <w:rFonts w:ascii="Arial" w:hAnsi="Arial" w:cs="Arial"/>
        </w:rPr>
        <w:t xml:space="preserve">(Maslach &amp; Leiter, 2016). </w:t>
      </w:r>
      <w:r w:rsidR="00466C0B" w:rsidRPr="00463F7C">
        <w:rPr>
          <w:rStyle w:val="eop"/>
          <w:rFonts w:ascii="Arial" w:hAnsi="Arial" w:cs="Arial"/>
        </w:rPr>
        <w:t>C</w:t>
      </w:r>
      <w:r w:rsidR="0001292D" w:rsidRPr="00463F7C">
        <w:rPr>
          <w:rStyle w:val="eop"/>
          <w:rFonts w:ascii="Arial" w:hAnsi="Arial" w:cs="Arial"/>
        </w:rPr>
        <w:t>hronic staff shortages, high workloads and</w:t>
      </w:r>
      <w:r w:rsidR="005419AA" w:rsidRPr="00463F7C">
        <w:rPr>
          <w:rStyle w:val="eop"/>
          <w:rFonts w:ascii="Arial" w:hAnsi="Arial" w:cs="Arial"/>
        </w:rPr>
        <w:t xml:space="preserve"> </w:t>
      </w:r>
      <w:r w:rsidR="00466C0B" w:rsidRPr="00463F7C">
        <w:rPr>
          <w:rStyle w:val="eop"/>
          <w:rFonts w:ascii="Arial" w:hAnsi="Arial" w:cs="Arial"/>
        </w:rPr>
        <w:t xml:space="preserve">increasing </w:t>
      </w:r>
      <w:r w:rsidR="007D73A7" w:rsidRPr="00463F7C">
        <w:rPr>
          <w:rStyle w:val="eop"/>
          <w:rFonts w:ascii="Arial" w:hAnsi="Arial" w:cs="Arial"/>
        </w:rPr>
        <w:t>patient needs continue</w:t>
      </w:r>
      <w:r w:rsidR="005419AA" w:rsidRPr="00463F7C">
        <w:rPr>
          <w:rStyle w:val="eop"/>
          <w:rFonts w:ascii="Arial" w:hAnsi="Arial" w:cs="Arial"/>
        </w:rPr>
        <w:t xml:space="preserve"> to </w:t>
      </w:r>
      <w:r w:rsidR="00CB4ED8" w:rsidRPr="00463F7C">
        <w:rPr>
          <w:rStyle w:val="eop"/>
          <w:rFonts w:ascii="Arial" w:hAnsi="Arial" w:cs="Arial"/>
        </w:rPr>
        <w:t>ex</w:t>
      </w:r>
      <w:r w:rsidR="00EF40B8" w:rsidRPr="00463F7C">
        <w:rPr>
          <w:rStyle w:val="eop"/>
          <w:rFonts w:ascii="Arial" w:hAnsi="Arial" w:cs="Arial"/>
        </w:rPr>
        <w:t>acerbate</w:t>
      </w:r>
      <w:r w:rsidR="005419AA" w:rsidRPr="00463F7C">
        <w:rPr>
          <w:rStyle w:val="eop"/>
          <w:rFonts w:ascii="Arial" w:hAnsi="Arial" w:cs="Arial"/>
        </w:rPr>
        <w:t xml:space="preserve"> pressure on nursing staff.</w:t>
      </w:r>
      <w:r w:rsidR="007D73A7" w:rsidRPr="00463F7C">
        <w:rPr>
          <w:rStyle w:val="eop"/>
          <w:rFonts w:ascii="Arial" w:hAnsi="Arial" w:cs="Arial"/>
        </w:rPr>
        <w:t xml:space="preserve"> </w:t>
      </w:r>
      <w:r w:rsidR="005419AA" w:rsidRPr="00463F7C">
        <w:rPr>
          <w:rStyle w:val="eop"/>
          <w:rFonts w:ascii="Arial" w:hAnsi="Arial" w:cs="Arial"/>
        </w:rPr>
        <w:t xml:space="preserve">NHS workforce data shows the stress, anxiety and depression remain </w:t>
      </w:r>
      <w:r w:rsidR="005F2BC1" w:rsidRPr="00463F7C">
        <w:rPr>
          <w:rStyle w:val="eop"/>
          <w:rFonts w:ascii="Arial" w:hAnsi="Arial" w:cs="Arial"/>
        </w:rPr>
        <w:t>the leading cause</w:t>
      </w:r>
      <w:r w:rsidR="007D73A7" w:rsidRPr="00463F7C">
        <w:rPr>
          <w:rStyle w:val="eop"/>
          <w:rFonts w:ascii="Arial" w:hAnsi="Arial" w:cs="Arial"/>
        </w:rPr>
        <w:t>s</w:t>
      </w:r>
      <w:r w:rsidR="005F2BC1" w:rsidRPr="00463F7C">
        <w:rPr>
          <w:rStyle w:val="eop"/>
          <w:rFonts w:ascii="Arial" w:hAnsi="Arial" w:cs="Arial"/>
        </w:rPr>
        <w:t xml:space="preserve"> of sickness absence (NHS Digital</w:t>
      </w:r>
      <w:r w:rsidR="00B836A2" w:rsidRPr="00463F7C">
        <w:rPr>
          <w:rStyle w:val="eop"/>
          <w:rFonts w:ascii="Arial" w:hAnsi="Arial" w:cs="Arial"/>
        </w:rPr>
        <w:t>, 2023)</w:t>
      </w:r>
      <w:r w:rsidR="00EC187C" w:rsidRPr="00463F7C">
        <w:rPr>
          <w:rStyle w:val="eop"/>
          <w:rFonts w:ascii="Arial" w:hAnsi="Arial" w:cs="Arial"/>
        </w:rPr>
        <w:t>,</w:t>
      </w:r>
      <w:r w:rsidR="00B836A2" w:rsidRPr="00463F7C">
        <w:rPr>
          <w:rStyle w:val="eop"/>
          <w:rFonts w:ascii="Arial" w:hAnsi="Arial" w:cs="Arial"/>
        </w:rPr>
        <w:t xml:space="preserve"> highlight</w:t>
      </w:r>
      <w:r w:rsidR="00EC187C" w:rsidRPr="00463F7C">
        <w:rPr>
          <w:rStyle w:val="eop"/>
          <w:rFonts w:ascii="Arial" w:hAnsi="Arial" w:cs="Arial"/>
        </w:rPr>
        <w:t xml:space="preserve">ing </w:t>
      </w:r>
      <w:r w:rsidR="00E73344" w:rsidRPr="00463F7C">
        <w:rPr>
          <w:rStyle w:val="eop"/>
          <w:rFonts w:ascii="Arial" w:hAnsi="Arial" w:cs="Arial"/>
        </w:rPr>
        <w:t xml:space="preserve">the broader significance of the </w:t>
      </w:r>
      <w:r w:rsidR="00116652" w:rsidRPr="00463F7C">
        <w:rPr>
          <w:rStyle w:val="eop"/>
          <w:rFonts w:ascii="Arial" w:hAnsi="Arial" w:cs="Arial"/>
        </w:rPr>
        <w:t>issue for workforce retention</w:t>
      </w:r>
      <w:r w:rsidR="002A4FA4" w:rsidRPr="00463F7C">
        <w:rPr>
          <w:rStyle w:val="eop"/>
          <w:rFonts w:ascii="Arial" w:hAnsi="Arial" w:cs="Arial"/>
        </w:rPr>
        <w:t xml:space="preserve">, </w:t>
      </w:r>
      <w:r w:rsidR="007C3726" w:rsidRPr="00463F7C">
        <w:rPr>
          <w:rStyle w:val="eop"/>
          <w:rFonts w:ascii="Arial" w:hAnsi="Arial" w:cs="Arial"/>
        </w:rPr>
        <w:t>patient safety and healthcare</w:t>
      </w:r>
      <w:r w:rsidR="002A4FA4" w:rsidRPr="00463F7C">
        <w:rPr>
          <w:rStyle w:val="eop"/>
          <w:rFonts w:ascii="Arial" w:hAnsi="Arial" w:cs="Arial"/>
        </w:rPr>
        <w:t xml:space="preserve"> sustainability</w:t>
      </w:r>
      <w:r w:rsidR="007C3726" w:rsidRPr="00463F7C">
        <w:rPr>
          <w:rStyle w:val="eop"/>
          <w:rFonts w:ascii="Arial" w:hAnsi="Arial" w:cs="Arial"/>
        </w:rPr>
        <w:t>.</w:t>
      </w:r>
    </w:p>
    <w:p w14:paraId="521AFF0C" w14:textId="77777777" w:rsidR="009E344C" w:rsidRPr="00463F7C" w:rsidRDefault="009E344C" w:rsidP="001E7208">
      <w:pPr>
        <w:rPr>
          <w:rStyle w:val="eop"/>
          <w:rFonts w:ascii="Arial" w:hAnsi="Arial" w:cs="Arial"/>
        </w:rPr>
      </w:pPr>
    </w:p>
    <w:p w14:paraId="2167BAA7" w14:textId="18D0C4E3" w:rsidR="000A13DF" w:rsidRPr="009660CD" w:rsidRDefault="00FB6CA8" w:rsidP="001E7208">
      <w:pPr>
        <w:rPr>
          <w:rStyle w:val="normaltextrun"/>
          <w:rFonts w:ascii="Arial" w:hAnsi="Arial" w:cs="Arial"/>
        </w:rPr>
      </w:pPr>
      <w:r w:rsidRPr="009660CD">
        <w:rPr>
          <w:rStyle w:val="eop"/>
          <w:rFonts w:ascii="Arial" w:hAnsi="Arial" w:cs="Arial"/>
        </w:rPr>
        <w:t xml:space="preserve">Although </w:t>
      </w:r>
      <w:r w:rsidR="00A070FD" w:rsidRPr="009660CD">
        <w:rPr>
          <w:rStyle w:val="eop"/>
          <w:rFonts w:ascii="Arial" w:hAnsi="Arial" w:cs="Arial"/>
        </w:rPr>
        <w:t xml:space="preserve">burnout is widely discussed in international literature, fewer studies focus specifically on UK nurses or examine how </w:t>
      </w:r>
      <w:r w:rsidR="00474DD7" w:rsidRPr="009660CD">
        <w:rPr>
          <w:rStyle w:val="eop"/>
          <w:rFonts w:ascii="Arial" w:hAnsi="Arial" w:cs="Arial"/>
        </w:rPr>
        <w:t>organisational</w:t>
      </w:r>
      <w:r w:rsidR="00A070FD" w:rsidRPr="009660CD">
        <w:rPr>
          <w:rStyle w:val="eop"/>
          <w:rFonts w:ascii="Arial" w:hAnsi="Arial" w:cs="Arial"/>
        </w:rPr>
        <w:t xml:space="preserve"> factors such as </w:t>
      </w:r>
      <w:r w:rsidR="001563F1" w:rsidRPr="009660CD">
        <w:rPr>
          <w:rStyle w:val="eop"/>
          <w:rFonts w:ascii="Arial" w:hAnsi="Arial" w:cs="Arial"/>
        </w:rPr>
        <w:t xml:space="preserve">staffing levels, workload pressures and workplace culture </w:t>
      </w:r>
      <w:r w:rsidR="006439E4" w:rsidRPr="009660CD">
        <w:rPr>
          <w:rStyle w:val="eop"/>
          <w:rFonts w:ascii="Arial" w:hAnsi="Arial" w:cs="Arial"/>
        </w:rPr>
        <w:t xml:space="preserve">impact </w:t>
      </w:r>
      <w:r w:rsidR="00956197" w:rsidRPr="009660CD">
        <w:rPr>
          <w:rStyle w:val="eop"/>
          <w:rFonts w:ascii="Arial" w:hAnsi="Arial" w:cs="Arial"/>
        </w:rPr>
        <w:t xml:space="preserve">their </w:t>
      </w:r>
      <w:r w:rsidR="00F120B4" w:rsidRPr="009660CD">
        <w:rPr>
          <w:rStyle w:val="eop"/>
          <w:rFonts w:ascii="Arial" w:hAnsi="Arial" w:cs="Arial"/>
        </w:rPr>
        <w:t>experiences (RCN, 2024)</w:t>
      </w:r>
      <w:r w:rsidR="005D7E3E" w:rsidRPr="009660CD">
        <w:rPr>
          <w:rStyle w:val="normaltextrun"/>
          <w:rFonts w:ascii="Arial" w:hAnsi="Arial" w:cs="Arial"/>
        </w:rPr>
        <w:t xml:space="preserve"> highlight</w:t>
      </w:r>
      <w:r w:rsidR="00AF5847" w:rsidRPr="009660CD">
        <w:rPr>
          <w:rStyle w:val="normaltextrun"/>
          <w:rFonts w:ascii="Arial" w:hAnsi="Arial" w:cs="Arial"/>
        </w:rPr>
        <w:t>s</w:t>
      </w:r>
      <w:r w:rsidR="005D7E3E" w:rsidRPr="009660CD">
        <w:rPr>
          <w:rStyle w:val="normaltextrun"/>
          <w:rFonts w:ascii="Arial" w:hAnsi="Arial" w:cs="Arial"/>
        </w:rPr>
        <w:t xml:space="preserve"> persistent retention challenges, yet evide</w:t>
      </w:r>
      <w:r w:rsidR="009D417C" w:rsidRPr="009660CD">
        <w:rPr>
          <w:rStyle w:val="normaltextrun"/>
          <w:rFonts w:ascii="Arial" w:hAnsi="Arial" w:cs="Arial"/>
        </w:rPr>
        <w:t>nce on effective</w:t>
      </w:r>
      <w:r w:rsidR="00474DD7" w:rsidRPr="009660CD">
        <w:rPr>
          <w:rStyle w:val="normaltextrun"/>
          <w:rFonts w:ascii="Arial" w:hAnsi="Arial" w:cs="Arial"/>
        </w:rPr>
        <w:t xml:space="preserve"> interventions remain limited</w:t>
      </w:r>
      <w:r w:rsidR="009525CF" w:rsidRPr="009660CD">
        <w:rPr>
          <w:rStyle w:val="normaltextrun"/>
          <w:rFonts w:ascii="Arial" w:hAnsi="Arial" w:cs="Arial"/>
        </w:rPr>
        <w:t>.</w:t>
      </w:r>
      <w:r w:rsidR="009D417C" w:rsidRPr="009660CD">
        <w:rPr>
          <w:rStyle w:val="normaltextrun"/>
          <w:rFonts w:ascii="Arial" w:hAnsi="Arial" w:cs="Arial"/>
        </w:rPr>
        <w:t xml:space="preserve"> This</w:t>
      </w:r>
      <w:r w:rsidR="00B65F76" w:rsidRPr="009660CD">
        <w:rPr>
          <w:rStyle w:val="normaltextrun"/>
          <w:rFonts w:ascii="Arial" w:hAnsi="Arial" w:cs="Arial"/>
        </w:rPr>
        <w:t xml:space="preserve"> study </w:t>
      </w:r>
      <w:r w:rsidR="00B65F76" w:rsidRPr="009660CD">
        <w:rPr>
          <w:rStyle w:val="normaltextrun"/>
          <w:rFonts w:ascii="Arial" w:hAnsi="Arial" w:cs="Arial"/>
        </w:rPr>
        <w:lastRenderedPageBreak/>
        <w:t>addresses these gaps by providing a focused, evidence-based analysis</w:t>
      </w:r>
      <w:r w:rsidR="00F76F2A" w:rsidRPr="009660CD">
        <w:rPr>
          <w:rStyle w:val="normaltextrun"/>
          <w:rFonts w:ascii="Arial" w:hAnsi="Arial" w:cs="Arial"/>
        </w:rPr>
        <w:t xml:space="preserve"> of burnout among UK nurses, offering insights</w:t>
      </w:r>
      <w:r w:rsidR="00841B9F" w:rsidRPr="009660CD">
        <w:rPr>
          <w:rStyle w:val="normaltextrun"/>
          <w:rFonts w:ascii="Arial" w:hAnsi="Arial" w:cs="Arial"/>
        </w:rPr>
        <w:t xml:space="preserve"> that can inform policy, support wellbeing and strengthen organisational approaches to reducing burnout</w:t>
      </w:r>
      <w:r w:rsidR="000A13DF" w:rsidRPr="009660CD">
        <w:rPr>
          <w:rStyle w:val="normaltextrun"/>
          <w:rFonts w:ascii="Arial" w:hAnsi="Arial" w:cs="Arial"/>
        </w:rPr>
        <w:t>.</w:t>
      </w:r>
    </w:p>
    <w:p w14:paraId="75E17D56" w14:textId="45824875" w:rsidR="00BD2909" w:rsidRPr="00463F7C" w:rsidRDefault="00BD2909" w:rsidP="001E7208">
      <w:pPr>
        <w:pStyle w:val="paragraph"/>
        <w:spacing w:before="0" w:beforeAutospacing="0" w:after="0" w:afterAutospacing="0" w:line="360" w:lineRule="auto"/>
        <w:textAlignment w:val="baseline"/>
        <w:rPr>
          <w:rFonts w:ascii="Arial" w:hAnsi="Arial" w:cs="Arial"/>
          <w:sz w:val="16"/>
          <w:szCs w:val="16"/>
        </w:rPr>
      </w:pPr>
    </w:p>
    <w:p w14:paraId="669241A7" w14:textId="0C95E2E4" w:rsidR="00BD2909" w:rsidRPr="009660CD" w:rsidRDefault="00BD2909" w:rsidP="009660CD">
      <w:pPr>
        <w:pStyle w:val="Heading2"/>
        <w:rPr>
          <w:rFonts w:ascii="Arial" w:hAnsi="Arial" w:cs="Arial"/>
        </w:rPr>
      </w:pPr>
      <w:bookmarkStart w:id="9" w:name="_Toc235218766"/>
      <w:r w:rsidRPr="009660CD">
        <w:rPr>
          <w:rStyle w:val="normaltextrun"/>
          <w:rFonts w:ascii="Arial" w:hAnsi="Arial" w:cs="Arial"/>
        </w:rPr>
        <w:t>1.4 Aim and Objectives</w:t>
      </w:r>
      <w:bookmarkEnd w:id="9"/>
      <w:r w:rsidRPr="009660CD">
        <w:rPr>
          <w:rStyle w:val="normaltextrun"/>
          <w:rFonts w:ascii="Arial" w:hAnsi="Arial" w:cs="Arial"/>
        </w:rPr>
        <w:t xml:space="preserve"> </w:t>
      </w:r>
    </w:p>
    <w:p w14:paraId="2A9845E7" w14:textId="77777777" w:rsidR="000A13DF" w:rsidRPr="00463F7C" w:rsidRDefault="000A13DF" w:rsidP="00D87468">
      <w:pPr>
        <w:pStyle w:val="paragraph"/>
        <w:spacing w:before="0" w:beforeAutospacing="0" w:after="0" w:afterAutospacing="0" w:line="360" w:lineRule="auto"/>
        <w:textAlignment w:val="baseline"/>
        <w:rPr>
          <w:rFonts w:ascii="Arial" w:hAnsi="Arial" w:cs="Arial"/>
          <w:sz w:val="22"/>
          <w:szCs w:val="22"/>
        </w:rPr>
      </w:pPr>
    </w:p>
    <w:p w14:paraId="4ACF5758" w14:textId="7282CACB" w:rsidR="00AD3319" w:rsidRPr="009660CD" w:rsidRDefault="00B409FE" w:rsidP="009660CD">
      <w:pPr>
        <w:rPr>
          <w:rFonts w:ascii="Arial" w:hAnsi="Arial" w:cs="Arial"/>
        </w:rPr>
      </w:pPr>
      <w:r w:rsidRPr="009660CD">
        <w:rPr>
          <w:rFonts w:ascii="Arial" w:hAnsi="Arial" w:cs="Arial"/>
        </w:rPr>
        <w:t>The aim of this study is to define burnout among UK</w:t>
      </w:r>
      <w:r w:rsidR="00D222F9" w:rsidRPr="009660CD">
        <w:rPr>
          <w:rFonts w:ascii="Arial" w:hAnsi="Arial" w:cs="Arial"/>
        </w:rPr>
        <w:t xml:space="preserve"> nurses</w:t>
      </w:r>
      <w:r w:rsidRPr="009660CD">
        <w:rPr>
          <w:rFonts w:ascii="Arial" w:hAnsi="Arial" w:cs="Arial"/>
        </w:rPr>
        <w:t>, examine it</w:t>
      </w:r>
      <w:r w:rsidR="00A668DA" w:rsidRPr="009660CD">
        <w:rPr>
          <w:rFonts w:ascii="Arial" w:hAnsi="Arial" w:cs="Arial"/>
        </w:rPr>
        <w:t xml:space="preserve">s </w:t>
      </w:r>
      <w:r w:rsidR="00CA4B21" w:rsidRPr="009660CD">
        <w:rPr>
          <w:rFonts w:ascii="Arial" w:hAnsi="Arial" w:cs="Arial"/>
        </w:rPr>
        <w:t>prevalence, analyse</w:t>
      </w:r>
      <w:r w:rsidR="00D222F9" w:rsidRPr="009660CD">
        <w:rPr>
          <w:rFonts w:ascii="Arial" w:hAnsi="Arial" w:cs="Arial"/>
        </w:rPr>
        <w:t xml:space="preserve"> </w:t>
      </w:r>
      <w:r w:rsidR="00D451E7" w:rsidRPr="009660CD">
        <w:rPr>
          <w:rFonts w:ascii="Arial" w:hAnsi="Arial" w:cs="Arial"/>
        </w:rPr>
        <w:t>contributing workforce</w:t>
      </w:r>
      <w:r w:rsidR="00CA4B21" w:rsidRPr="009660CD">
        <w:rPr>
          <w:rFonts w:ascii="Arial" w:hAnsi="Arial" w:cs="Arial"/>
        </w:rPr>
        <w:t xml:space="preserve"> and </w:t>
      </w:r>
      <w:r w:rsidR="005119FC" w:rsidRPr="009660CD">
        <w:rPr>
          <w:rFonts w:ascii="Arial" w:hAnsi="Arial" w:cs="Arial"/>
        </w:rPr>
        <w:t>organisational</w:t>
      </w:r>
      <w:r w:rsidR="00CA4B21" w:rsidRPr="009660CD">
        <w:rPr>
          <w:rFonts w:ascii="Arial" w:hAnsi="Arial" w:cs="Arial"/>
        </w:rPr>
        <w:t xml:space="preserve"> factors</w:t>
      </w:r>
      <w:r w:rsidR="00D222F9" w:rsidRPr="009660CD">
        <w:rPr>
          <w:rFonts w:ascii="Arial" w:hAnsi="Arial" w:cs="Arial"/>
        </w:rPr>
        <w:t>,</w:t>
      </w:r>
      <w:r w:rsidR="00CA4B21" w:rsidRPr="009660CD">
        <w:rPr>
          <w:rFonts w:ascii="Arial" w:hAnsi="Arial" w:cs="Arial"/>
        </w:rPr>
        <w:t xml:space="preserve"> and evaluate</w:t>
      </w:r>
      <w:r w:rsidR="005119FC" w:rsidRPr="009660CD">
        <w:rPr>
          <w:rFonts w:ascii="Arial" w:hAnsi="Arial" w:cs="Arial"/>
        </w:rPr>
        <w:t xml:space="preserve"> i</w:t>
      </w:r>
      <w:r w:rsidR="00E11BBB" w:rsidRPr="009660CD">
        <w:rPr>
          <w:rFonts w:ascii="Arial" w:hAnsi="Arial" w:cs="Arial"/>
        </w:rPr>
        <w:t>ts impact on wellbeing and care delivery</w:t>
      </w:r>
      <w:r w:rsidR="00CA4B21" w:rsidRPr="009660CD">
        <w:rPr>
          <w:rFonts w:ascii="Arial" w:hAnsi="Arial" w:cs="Arial"/>
        </w:rPr>
        <w:t xml:space="preserve">. The study </w:t>
      </w:r>
      <w:r w:rsidR="00E11BBB" w:rsidRPr="009660CD">
        <w:rPr>
          <w:rFonts w:ascii="Arial" w:hAnsi="Arial" w:cs="Arial"/>
        </w:rPr>
        <w:t xml:space="preserve">also aims to generate </w:t>
      </w:r>
      <w:r w:rsidR="00D451E7" w:rsidRPr="009660CD">
        <w:rPr>
          <w:rFonts w:ascii="Arial" w:hAnsi="Arial" w:cs="Arial"/>
        </w:rPr>
        <w:t>evidence-based recommendations to support the nursing workforce.</w:t>
      </w:r>
    </w:p>
    <w:p w14:paraId="1AC5685A" w14:textId="77777777" w:rsidR="00D451E7" w:rsidRPr="009660CD" w:rsidRDefault="00D451E7" w:rsidP="009660CD">
      <w:pPr>
        <w:rPr>
          <w:rFonts w:ascii="Arial" w:hAnsi="Arial" w:cs="Arial"/>
        </w:rPr>
      </w:pPr>
    </w:p>
    <w:p w14:paraId="20E3C27C" w14:textId="2F18E1D4" w:rsidR="00386BA5" w:rsidRPr="009660CD" w:rsidRDefault="00386BA5" w:rsidP="009660CD">
      <w:pPr>
        <w:rPr>
          <w:rStyle w:val="eop"/>
          <w:rFonts w:ascii="Arial" w:hAnsi="Arial" w:cs="Arial"/>
        </w:rPr>
      </w:pPr>
      <w:r w:rsidRPr="009660CD">
        <w:rPr>
          <w:rStyle w:val="eop"/>
          <w:rFonts w:ascii="Arial" w:hAnsi="Arial" w:cs="Arial"/>
        </w:rPr>
        <w:t>To achieve th</w:t>
      </w:r>
      <w:r w:rsidR="00D451E7" w:rsidRPr="009660CD">
        <w:rPr>
          <w:rStyle w:val="eop"/>
          <w:rFonts w:ascii="Arial" w:hAnsi="Arial" w:cs="Arial"/>
        </w:rPr>
        <w:t>ese</w:t>
      </w:r>
      <w:r w:rsidRPr="009660CD">
        <w:rPr>
          <w:rStyle w:val="eop"/>
          <w:rFonts w:ascii="Arial" w:hAnsi="Arial" w:cs="Arial"/>
        </w:rPr>
        <w:t xml:space="preserve"> aim</w:t>
      </w:r>
      <w:r w:rsidR="00D451E7" w:rsidRPr="009660CD">
        <w:rPr>
          <w:rStyle w:val="eop"/>
          <w:rFonts w:ascii="Arial" w:hAnsi="Arial" w:cs="Arial"/>
        </w:rPr>
        <w:t>s</w:t>
      </w:r>
      <w:r w:rsidRPr="009660CD">
        <w:rPr>
          <w:rStyle w:val="eop"/>
          <w:rFonts w:ascii="Arial" w:hAnsi="Arial" w:cs="Arial"/>
        </w:rPr>
        <w:t>, the study will pursue the following objectives:</w:t>
      </w:r>
    </w:p>
    <w:p w14:paraId="524BA8EB" w14:textId="77777777" w:rsidR="00D451E7" w:rsidRPr="007F2850" w:rsidRDefault="00D451E7" w:rsidP="00D87468">
      <w:pPr>
        <w:pStyle w:val="paragraph"/>
        <w:spacing w:before="0" w:beforeAutospacing="0" w:after="0" w:afterAutospacing="0" w:line="360" w:lineRule="auto"/>
        <w:textAlignment w:val="baseline"/>
        <w:rPr>
          <w:rFonts w:ascii="Arial" w:hAnsi="Arial" w:cs="Arial"/>
          <w:sz w:val="22"/>
          <w:szCs w:val="22"/>
        </w:rPr>
      </w:pPr>
    </w:p>
    <w:p w14:paraId="7787A762" w14:textId="3CDB25C8" w:rsidR="00BD2909" w:rsidRPr="007F2850" w:rsidRDefault="00BD2909" w:rsidP="00BD2909">
      <w:pPr>
        <w:pStyle w:val="paragraph"/>
        <w:spacing w:before="0" w:beforeAutospacing="0" w:after="0" w:afterAutospacing="0" w:line="360" w:lineRule="auto"/>
        <w:textAlignment w:val="baseline"/>
        <w:rPr>
          <w:rStyle w:val="eop"/>
          <w:rFonts w:ascii="Arial" w:hAnsi="Arial" w:cs="Arial"/>
          <w:sz w:val="22"/>
          <w:szCs w:val="22"/>
        </w:rPr>
      </w:pPr>
      <w:bookmarkStart w:id="10" w:name="_Toc235218767"/>
      <w:r w:rsidRPr="001E7208">
        <w:rPr>
          <w:rStyle w:val="Heading2Char"/>
          <w:rFonts w:ascii="Arial" w:hAnsi="Arial" w:cs="Arial"/>
        </w:rPr>
        <w:t>Objective 1:</w:t>
      </w:r>
      <w:bookmarkEnd w:id="10"/>
      <w:r w:rsidRPr="00463F7C">
        <w:rPr>
          <w:rStyle w:val="normaltextrun"/>
          <w:rFonts w:ascii="Arial" w:hAnsi="Arial" w:cs="Arial"/>
          <w:sz w:val="22"/>
          <w:szCs w:val="22"/>
        </w:rPr>
        <w:t> </w:t>
      </w:r>
      <w:r w:rsidRPr="00463F7C">
        <w:rPr>
          <w:rStyle w:val="eop"/>
          <w:rFonts w:ascii="Arial" w:hAnsi="Arial" w:cs="Arial"/>
          <w:sz w:val="22"/>
          <w:szCs w:val="22"/>
        </w:rPr>
        <w:t> </w:t>
      </w:r>
      <w:r w:rsidR="00B10ECF" w:rsidRPr="007F2850">
        <w:rPr>
          <w:rFonts w:ascii="Arial" w:hAnsi="Arial" w:cs="Arial"/>
          <w:sz w:val="22"/>
          <w:szCs w:val="22"/>
        </w:rPr>
        <w:t xml:space="preserve">To </w:t>
      </w:r>
      <w:r w:rsidR="004A573A" w:rsidRPr="007F2850">
        <w:rPr>
          <w:rFonts w:ascii="Arial" w:hAnsi="Arial" w:cs="Arial"/>
          <w:sz w:val="22"/>
          <w:szCs w:val="22"/>
        </w:rPr>
        <w:t xml:space="preserve">define and examine </w:t>
      </w:r>
      <w:r w:rsidR="00DE473C" w:rsidRPr="007F2850">
        <w:rPr>
          <w:rFonts w:ascii="Arial" w:hAnsi="Arial" w:cs="Arial"/>
          <w:sz w:val="22"/>
          <w:szCs w:val="22"/>
        </w:rPr>
        <w:t>the concept of burnout among UK</w:t>
      </w:r>
      <w:r w:rsidR="00D451E7" w:rsidRPr="007F2850">
        <w:rPr>
          <w:rFonts w:ascii="Arial" w:hAnsi="Arial" w:cs="Arial"/>
          <w:sz w:val="22"/>
          <w:szCs w:val="22"/>
        </w:rPr>
        <w:t xml:space="preserve"> nurses</w:t>
      </w:r>
      <w:r w:rsidR="00DE473C" w:rsidRPr="007F2850">
        <w:rPr>
          <w:rFonts w:ascii="Arial" w:hAnsi="Arial" w:cs="Arial"/>
          <w:sz w:val="22"/>
          <w:szCs w:val="22"/>
        </w:rPr>
        <w:t xml:space="preserve">, exploring </w:t>
      </w:r>
      <w:r w:rsidR="002718C2" w:rsidRPr="007F2850">
        <w:rPr>
          <w:rFonts w:ascii="Arial" w:hAnsi="Arial" w:cs="Arial"/>
          <w:sz w:val="22"/>
          <w:szCs w:val="22"/>
        </w:rPr>
        <w:t>its characteristics</w:t>
      </w:r>
      <w:r w:rsidR="00DE473C" w:rsidRPr="007F2850">
        <w:rPr>
          <w:rFonts w:ascii="Arial" w:hAnsi="Arial" w:cs="Arial"/>
          <w:sz w:val="22"/>
          <w:szCs w:val="22"/>
        </w:rPr>
        <w:t>, theo</w:t>
      </w:r>
      <w:r w:rsidR="000D71DC" w:rsidRPr="007F2850">
        <w:rPr>
          <w:rFonts w:ascii="Arial" w:hAnsi="Arial" w:cs="Arial"/>
          <w:sz w:val="22"/>
          <w:szCs w:val="22"/>
        </w:rPr>
        <w:t xml:space="preserve">retical foundations and </w:t>
      </w:r>
      <w:r w:rsidR="00D45543" w:rsidRPr="007F2850">
        <w:rPr>
          <w:rFonts w:ascii="Arial" w:hAnsi="Arial" w:cs="Arial"/>
          <w:sz w:val="22"/>
          <w:szCs w:val="22"/>
        </w:rPr>
        <w:t>relevance</w:t>
      </w:r>
      <w:r w:rsidR="000D71DC" w:rsidRPr="007F2850">
        <w:rPr>
          <w:rFonts w:ascii="Arial" w:hAnsi="Arial" w:cs="Arial"/>
          <w:sz w:val="22"/>
          <w:szCs w:val="22"/>
        </w:rPr>
        <w:t xml:space="preserve"> to </w:t>
      </w:r>
      <w:r w:rsidR="00D45543" w:rsidRPr="007F2850">
        <w:rPr>
          <w:rFonts w:ascii="Arial" w:hAnsi="Arial" w:cs="Arial"/>
          <w:sz w:val="22"/>
          <w:szCs w:val="22"/>
        </w:rPr>
        <w:t>contemporary</w:t>
      </w:r>
      <w:r w:rsidR="000D71DC" w:rsidRPr="007F2850">
        <w:rPr>
          <w:rFonts w:ascii="Arial" w:hAnsi="Arial" w:cs="Arial"/>
          <w:sz w:val="22"/>
          <w:szCs w:val="22"/>
        </w:rPr>
        <w:t xml:space="preserve"> nursing p</w:t>
      </w:r>
      <w:r w:rsidR="00FE1D79" w:rsidRPr="007F2850">
        <w:rPr>
          <w:rFonts w:ascii="Arial" w:hAnsi="Arial" w:cs="Arial"/>
          <w:sz w:val="22"/>
          <w:szCs w:val="22"/>
        </w:rPr>
        <w:t>ractice</w:t>
      </w:r>
      <w:r w:rsidR="00712418" w:rsidRPr="007F2850">
        <w:rPr>
          <w:rFonts w:ascii="Arial" w:hAnsi="Arial" w:cs="Arial"/>
          <w:sz w:val="22"/>
          <w:szCs w:val="22"/>
        </w:rPr>
        <w:t>.</w:t>
      </w:r>
    </w:p>
    <w:p w14:paraId="47792890" w14:textId="77777777" w:rsidR="002718C2" w:rsidRPr="00463F7C" w:rsidRDefault="002718C2" w:rsidP="00BD2909">
      <w:pPr>
        <w:pStyle w:val="paragraph"/>
        <w:spacing w:before="0" w:beforeAutospacing="0" w:after="0" w:afterAutospacing="0" w:line="360" w:lineRule="auto"/>
        <w:textAlignment w:val="baseline"/>
        <w:rPr>
          <w:rFonts w:ascii="Arial" w:hAnsi="Arial" w:cs="Arial"/>
          <w:sz w:val="16"/>
          <w:szCs w:val="16"/>
        </w:rPr>
      </w:pPr>
    </w:p>
    <w:p w14:paraId="2A2D4C1F" w14:textId="2770BF74" w:rsidR="00BD2909" w:rsidRPr="001E7208" w:rsidRDefault="00BD2909" w:rsidP="00BD2909">
      <w:pPr>
        <w:pStyle w:val="paragraph"/>
        <w:spacing w:before="0" w:beforeAutospacing="0" w:after="0" w:afterAutospacing="0" w:line="360" w:lineRule="auto"/>
        <w:textAlignment w:val="baseline"/>
        <w:rPr>
          <w:rFonts w:ascii="Arial" w:hAnsi="Arial" w:cs="Arial"/>
          <w:sz w:val="22"/>
          <w:szCs w:val="22"/>
        </w:rPr>
      </w:pPr>
      <w:bookmarkStart w:id="11" w:name="_Toc235218768"/>
      <w:r w:rsidRPr="001E7208">
        <w:rPr>
          <w:rStyle w:val="Heading2Char"/>
          <w:rFonts w:ascii="Arial" w:hAnsi="Arial" w:cs="Arial"/>
        </w:rPr>
        <w:t>Objective 2:</w:t>
      </w:r>
      <w:bookmarkEnd w:id="11"/>
      <w:r w:rsidRPr="00463F7C">
        <w:rPr>
          <w:rStyle w:val="normaltextrun"/>
          <w:rFonts w:ascii="Arial" w:hAnsi="Arial" w:cs="Arial"/>
          <w:sz w:val="22"/>
          <w:szCs w:val="22"/>
        </w:rPr>
        <w:t> </w:t>
      </w:r>
      <w:r w:rsidRPr="00463F7C">
        <w:rPr>
          <w:rStyle w:val="eop"/>
          <w:rFonts w:ascii="Arial" w:hAnsi="Arial" w:cs="Arial"/>
          <w:sz w:val="22"/>
          <w:szCs w:val="22"/>
        </w:rPr>
        <w:t> </w:t>
      </w:r>
      <w:r w:rsidR="00BA2539" w:rsidRPr="001E7208">
        <w:rPr>
          <w:rFonts w:ascii="Arial" w:hAnsi="Arial" w:cs="Arial"/>
          <w:sz w:val="22"/>
          <w:szCs w:val="22"/>
        </w:rPr>
        <w:t>To a</w:t>
      </w:r>
      <w:r w:rsidR="00FE1D79" w:rsidRPr="001E7208">
        <w:rPr>
          <w:rFonts w:ascii="Arial" w:hAnsi="Arial" w:cs="Arial"/>
          <w:sz w:val="22"/>
          <w:szCs w:val="22"/>
        </w:rPr>
        <w:t>nalyse organisational, professional and personal factors contribut</w:t>
      </w:r>
      <w:r w:rsidR="00A91BEC" w:rsidRPr="001E7208">
        <w:rPr>
          <w:rFonts w:ascii="Arial" w:hAnsi="Arial" w:cs="Arial"/>
          <w:sz w:val="22"/>
          <w:szCs w:val="22"/>
        </w:rPr>
        <w:t>ing</w:t>
      </w:r>
      <w:r w:rsidR="00FE1D79" w:rsidRPr="001E7208">
        <w:rPr>
          <w:rFonts w:ascii="Arial" w:hAnsi="Arial" w:cs="Arial"/>
          <w:sz w:val="22"/>
          <w:szCs w:val="22"/>
        </w:rPr>
        <w:t xml:space="preserve"> to rising </w:t>
      </w:r>
      <w:r w:rsidR="00A91BEC" w:rsidRPr="001E7208">
        <w:rPr>
          <w:rFonts w:ascii="Arial" w:hAnsi="Arial" w:cs="Arial"/>
          <w:sz w:val="22"/>
          <w:szCs w:val="22"/>
        </w:rPr>
        <w:t>burnout</w:t>
      </w:r>
      <w:r w:rsidR="00FE1D79" w:rsidRPr="001E7208">
        <w:rPr>
          <w:rFonts w:ascii="Arial" w:hAnsi="Arial" w:cs="Arial"/>
          <w:sz w:val="22"/>
          <w:szCs w:val="22"/>
        </w:rPr>
        <w:t xml:space="preserve"> rates</w:t>
      </w:r>
      <w:r w:rsidR="007F130D" w:rsidRPr="001E7208">
        <w:rPr>
          <w:rFonts w:ascii="Arial" w:hAnsi="Arial" w:cs="Arial"/>
          <w:sz w:val="22"/>
          <w:szCs w:val="22"/>
        </w:rPr>
        <w:t xml:space="preserve"> across</w:t>
      </w:r>
      <w:r w:rsidR="00921466" w:rsidRPr="001E7208">
        <w:rPr>
          <w:rFonts w:ascii="Arial" w:hAnsi="Arial" w:cs="Arial"/>
          <w:sz w:val="22"/>
          <w:szCs w:val="22"/>
        </w:rPr>
        <w:t xml:space="preserve"> UK healthcare settings</w:t>
      </w:r>
      <w:r w:rsidR="00A91BEC" w:rsidRPr="001E7208">
        <w:rPr>
          <w:rFonts w:ascii="Arial" w:hAnsi="Arial" w:cs="Arial"/>
          <w:sz w:val="22"/>
          <w:szCs w:val="22"/>
        </w:rPr>
        <w:t xml:space="preserve">, with attention to workload pressures, staffing </w:t>
      </w:r>
      <w:r w:rsidR="00E31B17" w:rsidRPr="001E7208">
        <w:rPr>
          <w:rFonts w:ascii="Arial" w:hAnsi="Arial" w:cs="Arial"/>
          <w:sz w:val="22"/>
          <w:szCs w:val="22"/>
        </w:rPr>
        <w:t>levels and workplace culture.</w:t>
      </w:r>
    </w:p>
    <w:p w14:paraId="610067A0" w14:textId="77777777" w:rsidR="00934CA9" w:rsidRPr="00463F7C" w:rsidRDefault="00934CA9" w:rsidP="00BD2909">
      <w:pPr>
        <w:pStyle w:val="paragraph"/>
        <w:spacing w:before="0" w:beforeAutospacing="0" w:after="0" w:afterAutospacing="0" w:line="360" w:lineRule="auto"/>
        <w:textAlignment w:val="baseline"/>
        <w:rPr>
          <w:rFonts w:ascii="Arial" w:hAnsi="Arial" w:cs="Arial"/>
          <w:sz w:val="16"/>
          <w:szCs w:val="16"/>
        </w:rPr>
      </w:pPr>
    </w:p>
    <w:p w14:paraId="26CDFBEF" w14:textId="30531B8A" w:rsidR="00BD2909" w:rsidRPr="00463F7C" w:rsidRDefault="00BD2909" w:rsidP="00BD2909">
      <w:pPr>
        <w:pStyle w:val="paragraph"/>
        <w:spacing w:before="0" w:beforeAutospacing="0" w:after="0" w:afterAutospacing="0" w:line="360" w:lineRule="auto"/>
        <w:textAlignment w:val="baseline"/>
        <w:rPr>
          <w:rStyle w:val="eop"/>
          <w:rFonts w:ascii="Arial" w:hAnsi="Arial" w:cs="Arial"/>
          <w:sz w:val="22"/>
          <w:szCs w:val="22"/>
        </w:rPr>
      </w:pPr>
      <w:bookmarkStart w:id="12" w:name="_Toc235218769"/>
      <w:r w:rsidRPr="001E7208">
        <w:rPr>
          <w:rStyle w:val="Heading2Char"/>
          <w:rFonts w:ascii="Arial" w:hAnsi="Arial" w:cs="Arial"/>
        </w:rPr>
        <w:t>Objective 3:</w:t>
      </w:r>
      <w:bookmarkEnd w:id="12"/>
      <w:r w:rsidRPr="00463F7C">
        <w:rPr>
          <w:rStyle w:val="normaltextrun"/>
          <w:rFonts w:ascii="Arial" w:hAnsi="Arial" w:cs="Arial"/>
          <w:sz w:val="22"/>
          <w:szCs w:val="22"/>
        </w:rPr>
        <w:t> </w:t>
      </w:r>
      <w:r w:rsidRPr="00463F7C">
        <w:rPr>
          <w:rStyle w:val="eop"/>
          <w:rFonts w:ascii="Arial" w:hAnsi="Arial" w:cs="Arial"/>
          <w:sz w:val="22"/>
          <w:szCs w:val="22"/>
        </w:rPr>
        <w:t> </w:t>
      </w:r>
      <w:r w:rsidR="00E31B17" w:rsidRPr="001E7208">
        <w:rPr>
          <w:rFonts w:ascii="Arial" w:hAnsi="Arial" w:cs="Arial"/>
          <w:sz w:val="22"/>
          <w:szCs w:val="22"/>
        </w:rPr>
        <w:t>To e</w:t>
      </w:r>
      <w:r w:rsidR="00921466" w:rsidRPr="001E7208">
        <w:rPr>
          <w:rFonts w:ascii="Arial" w:hAnsi="Arial" w:cs="Arial"/>
          <w:sz w:val="22"/>
          <w:szCs w:val="22"/>
        </w:rPr>
        <w:t xml:space="preserve">valuate the impact of burnout </w:t>
      </w:r>
      <w:r w:rsidR="009A7E86" w:rsidRPr="001E7208">
        <w:rPr>
          <w:rFonts w:ascii="Arial" w:hAnsi="Arial" w:cs="Arial"/>
          <w:sz w:val="22"/>
          <w:szCs w:val="22"/>
        </w:rPr>
        <w:t xml:space="preserve">on nurse wellbeing, patient safety, </w:t>
      </w:r>
      <w:r w:rsidR="00934CA9" w:rsidRPr="001E7208">
        <w:rPr>
          <w:rFonts w:ascii="Arial" w:hAnsi="Arial" w:cs="Arial"/>
          <w:sz w:val="22"/>
          <w:szCs w:val="22"/>
        </w:rPr>
        <w:t xml:space="preserve">care </w:t>
      </w:r>
      <w:r w:rsidR="009A7E86" w:rsidRPr="001E7208">
        <w:rPr>
          <w:rFonts w:ascii="Arial" w:hAnsi="Arial" w:cs="Arial"/>
          <w:sz w:val="22"/>
          <w:szCs w:val="22"/>
        </w:rPr>
        <w:t>quality</w:t>
      </w:r>
      <w:r w:rsidR="003E5B95" w:rsidRPr="001E7208">
        <w:rPr>
          <w:rFonts w:ascii="Arial" w:hAnsi="Arial" w:cs="Arial"/>
          <w:sz w:val="22"/>
          <w:szCs w:val="22"/>
        </w:rPr>
        <w:t xml:space="preserve"> </w:t>
      </w:r>
      <w:r w:rsidR="009A7E86" w:rsidRPr="001E7208">
        <w:rPr>
          <w:rFonts w:ascii="Arial" w:hAnsi="Arial" w:cs="Arial"/>
          <w:sz w:val="22"/>
          <w:szCs w:val="22"/>
        </w:rPr>
        <w:t>an</w:t>
      </w:r>
      <w:r w:rsidR="00E54255" w:rsidRPr="001E7208">
        <w:rPr>
          <w:rFonts w:ascii="Arial" w:hAnsi="Arial" w:cs="Arial"/>
          <w:sz w:val="22"/>
          <w:szCs w:val="22"/>
        </w:rPr>
        <w:t>d</w:t>
      </w:r>
      <w:r w:rsidR="009A7E86" w:rsidRPr="001E7208">
        <w:rPr>
          <w:rFonts w:ascii="Arial" w:hAnsi="Arial" w:cs="Arial"/>
          <w:sz w:val="22"/>
          <w:szCs w:val="22"/>
        </w:rPr>
        <w:t xml:space="preserve"> organisational performance</w:t>
      </w:r>
      <w:r w:rsidR="003E5B95" w:rsidRPr="001E7208">
        <w:rPr>
          <w:rFonts w:ascii="Arial" w:hAnsi="Arial" w:cs="Arial"/>
          <w:sz w:val="22"/>
          <w:szCs w:val="22"/>
        </w:rPr>
        <w:t>,</w:t>
      </w:r>
      <w:r w:rsidR="00E54255" w:rsidRPr="001E7208">
        <w:rPr>
          <w:rFonts w:ascii="Arial" w:hAnsi="Arial" w:cs="Arial"/>
          <w:sz w:val="22"/>
          <w:szCs w:val="22"/>
        </w:rPr>
        <w:t xml:space="preserve"> drawing on contemporary workforce data and national reports.</w:t>
      </w:r>
    </w:p>
    <w:p w14:paraId="5EBC611B" w14:textId="77777777" w:rsidR="003E5B95" w:rsidRPr="00463F7C" w:rsidRDefault="003E5B95" w:rsidP="00BD2909">
      <w:pPr>
        <w:pStyle w:val="paragraph"/>
        <w:spacing w:before="0" w:beforeAutospacing="0" w:after="0" w:afterAutospacing="0" w:line="360" w:lineRule="auto"/>
        <w:textAlignment w:val="baseline"/>
        <w:rPr>
          <w:rFonts w:ascii="Arial" w:hAnsi="Arial" w:cs="Arial"/>
          <w:sz w:val="16"/>
          <w:szCs w:val="16"/>
        </w:rPr>
      </w:pPr>
    </w:p>
    <w:p w14:paraId="5052470D" w14:textId="77777777" w:rsidR="00AF07BC" w:rsidRPr="00463F7C" w:rsidRDefault="00BD2909" w:rsidP="00BD2909">
      <w:pPr>
        <w:pStyle w:val="paragraph"/>
        <w:spacing w:before="0" w:beforeAutospacing="0" w:after="0" w:afterAutospacing="0" w:line="360" w:lineRule="auto"/>
        <w:textAlignment w:val="baseline"/>
        <w:rPr>
          <w:rStyle w:val="eop"/>
          <w:rFonts w:ascii="Arial" w:hAnsi="Arial" w:cs="Arial"/>
          <w:sz w:val="22"/>
          <w:szCs w:val="22"/>
        </w:rPr>
      </w:pPr>
      <w:bookmarkStart w:id="13" w:name="_Toc235218770"/>
      <w:r w:rsidRPr="00463F7C">
        <w:rPr>
          <w:rStyle w:val="Heading2Char"/>
          <w:rFonts w:ascii="Arial" w:hAnsi="Arial" w:cs="Arial"/>
        </w:rPr>
        <w:t>Objective 4:</w:t>
      </w:r>
      <w:bookmarkEnd w:id="13"/>
      <w:r w:rsidRPr="00463F7C">
        <w:rPr>
          <w:rStyle w:val="normaltextrun"/>
          <w:rFonts w:ascii="Arial" w:hAnsi="Arial" w:cs="Arial"/>
          <w:sz w:val="22"/>
          <w:szCs w:val="22"/>
        </w:rPr>
        <w:t> </w:t>
      </w:r>
      <w:r w:rsidR="008A0844" w:rsidRPr="00463F7C">
        <w:rPr>
          <w:rStyle w:val="eop"/>
          <w:rFonts w:ascii="Arial" w:hAnsi="Arial" w:cs="Arial"/>
          <w:sz w:val="22"/>
          <w:szCs w:val="22"/>
        </w:rPr>
        <w:t xml:space="preserve"> </w:t>
      </w:r>
      <w:r w:rsidR="00E54255" w:rsidRPr="001E7208">
        <w:rPr>
          <w:rFonts w:ascii="Arial" w:hAnsi="Arial" w:cs="Arial"/>
          <w:sz w:val="22"/>
          <w:szCs w:val="22"/>
        </w:rPr>
        <w:t xml:space="preserve">To develop </w:t>
      </w:r>
      <w:r w:rsidR="00D45543" w:rsidRPr="001E7208">
        <w:rPr>
          <w:rFonts w:ascii="Arial" w:hAnsi="Arial" w:cs="Arial"/>
          <w:sz w:val="22"/>
          <w:szCs w:val="22"/>
        </w:rPr>
        <w:t>evidence-based</w:t>
      </w:r>
      <w:r w:rsidR="00D01A59" w:rsidRPr="001E7208">
        <w:rPr>
          <w:rFonts w:ascii="Arial" w:hAnsi="Arial" w:cs="Arial"/>
          <w:sz w:val="22"/>
          <w:szCs w:val="22"/>
        </w:rPr>
        <w:t xml:space="preserve"> recommendations for interventions, polic</w:t>
      </w:r>
      <w:r w:rsidR="008D2789" w:rsidRPr="001E7208">
        <w:rPr>
          <w:rFonts w:ascii="Arial" w:hAnsi="Arial" w:cs="Arial"/>
          <w:sz w:val="22"/>
          <w:szCs w:val="22"/>
        </w:rPr>
        <w:t>es and workforce strategies aimed at reducing burnout and improving retention</w:t>
      </w:r>
      <w:r w:rsidR="00003EBE" w:rsidRPr="001E7208">
        <w:rPr>
          <w:rFonts w:ascii="Arial" w:hAnsi="Arial" w:cs="Arial"/>
          <w:sz w:val="22"/>
          <w:szCs w:val="22"/>
        </w:rPr>
        <w:t xml:space="preserve">, </w:t>
      </w:r>
      <w:r w:rsidR="008D2789" w:rsidRPr="001E7208">
        <w:rPr>
          <w:rFonts w:ascii="Arial" w:hAnsi="Arial" w:cs="Arial"/>
          <w:sz w:val="22"/>
          <w:szCs w:val="22"/>
        </w:rPr>
        <w:t>wellbeing</w:t>
      </w:r>
      <w:r w:rsidR="008A0844" w:rsidRPr="001E7208">
        <w:rPr>
          <w:rFonts w:ascii="Arial" w:hAnsi="Arial" w:cs="Arial"/>
          <w:sz w:val="22"/>
          <w:szCs w:val="22"/>
        </w:rPr>
        <w:t xml:space="preserve"> </w:t>
      </w:r>
      <w:r w:rsidR="00D45543" w:rsidRPr="001E7208">
        <w:rPr>
          <w:rFonts w:ascii="Arial" w:hAnsi="Arial" w:cs="Arial"/>
          <w:sz w:val="22"/>
          <w:szCs w:val="22"/>
        </w:rPr>
        <w:t>and long-term sustainability</w:t>
      </w:r>
      <w:r w:rsidR="00D45543" w:rsidRPr="00463F7C">
        <w:rPr>
          <w:rStyle w:val="eop"/>
          <w:rFonts w:ascii="Arial" w:hAnsi="Arial" w:cs="Arial"/>
          <w:sz w:val="22"/>
          <w:szCs w:val="22"/>
        </w:rPr>
        <w:t>.</w:t>
      </w:r>
    </w:p>
    <w:p w14:paraId="4746BBEB" w14:textId="5C58A8D8" w:rsidR="00BD2909" w:rsidRPr="00463F7C" w:rsidRDefault="00D45543" w:rsidP="00BD2909">
      <w:pPr>
        <w:pStyle w:val="paragraph"/>
        <w:spacing w:before="0" w:beforeAutospacing="0" w:after="0" w:afterAutospacing="0" w:line="360" w:lineRule="auto"/>
        <w:textAlignment w:val="baseline"/>
        <w:rPr>
          <w:rFonts w:ascii="Arial" w:hAnsi="Arial" w:cs="Arial"/>
          <w:sz w:val="16"/>
          <w:szCs w:val="16"/>
        </w:rPr>
      </w:pPr>
      <w:r w:rsidRPr="00463F7C">
        <w:rPr>
          <w:rStyle w:val="eop"/>
          <w:rFonts w:ascii="Arial" w:hAnsi="Arial" w:cs="Arial"/>
          <w:sz w:val="22"/>
          <w:szCs w:val="22"/>
        </w:rPr>
        <w:t xml:space="preserve"> </w:t>
      </w:r>
    </w:p>
    <w:p w14:paraId="4FCBBEC2" w14:textId="63433819" w:rsidR="00BD2909" w:rsidRPr="007F2850" w:rsidRDefault="00BD2909" w:rsidP="007F2850">
      <w:pPr>
        <w:pStyle w:val="Heading2"/>
        <w:rPr>
          <w:rFonts w:ascii="Arial" w:hAnsi="Arial" w:cs="Arial"/>
        </w:rPr>
      </w:pPr>
      <w:r w:rsidRPr="007F2850">
        <w:rPr>
          <w:rStyle w:val="eop"/>
          <w:rFonts w:ascii="Arial" w:hAnsi="Arial" w:cs="Arial"/>
        </w:rPr>
        <w:t> </w:t>
      </w:r>
      <w:bookmarkStart w:id="14" w:name="_Toc235218771"/>
      <w:r w:rsidRPr="007F2850">
        <w:rPr>
          <w:rStyle w:val="normaltextrun"/>
          <w:rFonts w:ascii="Arial" w:hAnsi="Arial" w:cs="Arial"/>
        </w:rPr>
        <w:t>1.5 Conclusion</w:t>
      </w:r>
      <w:bookmarkEnd w:id="14"/>
      <w:r w:rsidRPr="007F2850">
        <w:rPr>
          <w:rStyle w:val="normaltextrun"/>
          <w:rFonts w:ascii="Arial" w:hAnsi="Arial" w:cs="Arial"/>
        </w:rPr>
        <w:t xml:space="preserve"> </w:t>
      </w:r>
    </w:p>
    <w:p w14:paraId="3E4D6320" w14:textId="55F75B86" w:rsidR="003E2030" w:rsidRPr="007F2850" w:rsidRDefault="004639DE" w:rsidP="007F2850">
      <w:pPr>
        <w:rPr>
          <w:rStyle w:val="eop"/>
          <w:rFonts w:ascii="Arial" w:hAnsi="Arial" w:cs="Arial"/>
        </w:rPr>
      </w:pPr>
      <w:r w:rsidRPr="007F2850">
        <w:rPr>
          <w:rStyle w:val="normaltextrun"/>
          <w:rFonts w:ascii="Arial" w:hAnsi="Arial" w:cs="Arial"/>
        </w:rPr>
        <w:t>Chapter 1 estab</w:t>
      </w:r>
      <w:r w:rsidR="0086285E" w:rsidRPr="007F2850">
        <w:rPr>
          <w:rStyle w:val="normaltextrun"/>
          <w:rFonts w:ascii="Arial" w:hAnsi="Arial" w:cs="Arial"/>
        </w:rPr>
        <w:t xml:space="preserve">lishes burnout as a critical and </w:t>
      </w:r>
      <w:r w:rsidR="001C3592" w:rsidRPr="007F2850">
        <w:rPr>
          <w:rStyle w:val="normaltextrun"/>
          <w:rFonts w:ascii="Arial" w:hAnsi="Arial" w:cs="Arial"/>
        </w:rPr>
        <w:t>escalating</w:t>
      </w:r>
      <w:r w:rsidR="0086285E" w:rsidRPr="007F2850">
        <w:rPr>
          <w:rStyle w:val="normaltextrun"/>
          <w:rFonts w:ascii="Arial" w:hAnsi="Arial" w:cs="Arial"/>
        </w:rPr>
        <w:t xml:space="preserve"> issue within the UK nursing workforce</w:t>
      </w:r>
      <w:r w:rsidR="001C3592" w:rsidRPr="007F2850">
        <w:rPr>
          <w:rStyle w:val="normaltextrun"/>
          <w:rFonts w:ascii="Arial" w:hAnsi="Arial" w:cs="Arial"/>
        </w:rPr>
        <w:t>,</w:t>
      </w:r>
      <w:r w:rsidR="00BD2909" w:rsidRPr="007F2850">
        <w:rPr>
          <w:rStyle w:val="normaltextrun"/>
          <w:rFonts w:ascii="Arial" w:hAnsi="Arial" w:cs="Arial"/>
        </w:rPr>
        <w:t> </w:t>
      </w:r>
      <w:r w:rsidR="001C3592" w:rsidRPr="007F2850">
        <w:rPr>
          <w:rStyle w:val="eop"/>
          <w:rFonts w:ascii="Arial" w:hAnsi="Arial" w:cs="Arial"/>
        </w:rPr>
        <w:t>driven</w:t>
      </w:r>
      <w:r w:rsidR="009E1FD9" w:rsidRPr="007F2850">
        <w:rPr>
          <w:rStyle w:val="eop"/>
          <w:rFonts w:ascii="Arial" w:hAnsi="Arial" w:cs="Arial"/>
        </w:rPr>
        <w:t xml:space="preserve"> by emotional exhaustion, </w:t>
      </w:r>
      <w:r w:rsidR="00DF379A" w:rsidRPr="007F2850">
        <w:rPr>
          <w:rStyle w:val="eop"/>
          <w:rFonts w:ascii="Arial" w:hAnsi="Arial" w:cs="Arial"/>
        </w:rPr>
        <w:t>depersonalisation</w:t>
      </w:r>
      <w:r w:rsidR="009E1FD9" w:rsidRPr="007F2850">
        <w:rPr>
          <w:rStyle w:val="eop"/>
          <w:rFonts w:ascii="Arial" w:hAnsi="Arial" w:cs="Arial"/>
        </w:rPr>
        <w:t xml:space="preserve"> and reduced </w:t>
      </w:r>
      <w:r w:rsidR="00B16795" w:rsidRPr="007F2850">
        <w:rPr>
          <w:rStyle w:val="eop"/>
          <w:rFonts w:ascii="Arial" w:hAnsi="Arial" w:cs="Arial"/>
        </w:rPr>
        <w:t>personal accomplishment</w:t>
      </w:r>
      <w:r w:rsidR="00AB02AC" w:rsidRPr="007F2850">
        <w:rPr>
          <w:rStyle w:val="eop"/>
          <w:rFonts w:ascii="Arial" w:hAnsi="Arial" w:cs="Arial"/>
        </w:rPr>
        <w:t>.</w:t>
      </w:r>
      <w:r w:rsidR="00B16795" w:rsidRPr="007F2850">
        <w:rPr>
          <w:rStyle w:val="eop"/>
          <w:rFonts w:ascii="Arial" w:hAnsi="Arial" w:cs="Arial"/>
        </w:rPr>
        <w:t xml:space="preserve"> </w:t>
      </w:r>
      <w:r w:rsidR="00AB02AC" w:rsidRPr="007F2850">
        <w:rPr>
          <w:rStyle w:val="eop"/>
          <w:rFonts w:ascii="Arial" w:hAnsi="Arial" w:cs="Arial"/>
        </w:rPr>
        <w:t>R</w:t>
      </w:r>
      <w:r w:rsidR="00B16795" w:rsidRPr="007F2850">
        <w:rPr>
          <w:rStyle w:val="eop"/>
          <w:rFonts w:ascii="Arial" w:hAnsi="Arial" w:cs="Arial"/>
        </w:rPr>
        <w:t xml:space="preserve">ising </w:t>
      </w:r>
      <w:r w:rsidR="002F1C5A" w:rsidRPr="007F2850">
        <w:rPr>
          <w:rStyle w:val="eop"/>
          <w:rFonts w:ascii="Arial" w:hAnsi="Arial" w:cs="Arial"/>
        </w:rPr>
        <w:t xml:space="preserve">service pressures, </w:t>
      </w:r>
      <w:r w:rsidR="00DF379A" w:rsidRPr="007F2850">
        <w:rPr>
          <w:rStyle w:val="eop"/>
          <w:rFonts w:ascii="Arial" w:hAnsi="Arial" w:cs="Arial"/>
        </w:rPr>
        <w:t>chronic</w:t>
      </w:r>
      <w:r w:rsidR="002F1C5A" w:rsidRPr="007F2850">
        <w:rPr>
          <w:rStyle w:val="eop"/>
          <w:rFonts w:ascii="Arial" w:hAnsi="Arial" w:cs="Arial"/>
        </w:rPr>
        <w:t xml:space="preserve"> understaffing and </w:t>
      </w:r>
      <w:r w:rsidR="00AB02AC" w:rsidRPr="007F2850">
        <w:rPr>
          <w:rStyle w:val="eop"/>
          <w:rFonts w:ascii="Arial" w:hAnsi="Arial" w:cs="Arial"/>
        </w:rPr>
        <w:t>increasing</w:t>
      </w:r>
      <w:r w:rsidR="002F1C5A" w:rsidRPr="007F2850">
        <w:rPr>
          <w:rStyle w:val="eop"/>
          <w:rFonts w:ascii="Arial" w:hAnsi="Arial" w:cs="Arial"/>
        </w:rPr>
        <w:t xml:space="preserve"> patient demands</w:t>
      </w:r>
      <w:r w:rsidR="00502552" w:rsidRPr="007F2850">
        <w:rPr>
          <w:rStyle w:val="eop"/>
          <w:rFonts w:ascii="Arial" w:hAnsi="Arial" w:cs="Arial"/>
        </w:rPr>
        <w:t xml:space="preserve"> have </w:t>
      </w:r>
      <w:r w:rsidR="00A613E8" w:rsidRPr="007F2850">
        <w:rPr>
          <w:rStyle w:val="eop"/>
          <w:rFonts w:ascii="Arial" w:hAnsi="Arial" w:cs="Arial"/>
        </w:rPr>
        <w:t>escalated</w:t>
      </w:r>
      <w:r w:rsidR="00A67848" w:rsidRPr="007F2850">
        <w:rPr>
          <w:rStyle w:val="eop"/>
          <w:rFonts w:ascii="Arial" w:hAnsi="Arial" w:cs="Arial"/>
        </w:rPr>
        <w:t xml:space="preserve"> </w:t>
      </w:r>
      <w:r w:rsidR="00502552" w:rsidRPr="007F2850">
        <w:rPr>
          <w:rStyle w:val="eop"/>
          <w:rFonts w:ascii="Arial" w:hAnsi="Arial" w:cs="Arial"/>
        </w:rPr>
        <w:t xml:space="preserve">these challenges, </w:t>
      </w:r>
      <w:r w:rsidR="00201EB1" w:rsidRPr="007F2850">
        <w:rPr>
          <w:rStyle w:val="eop"/>
          <w:rFonts w:ascii="Arial" w:hAnsi="Arial" w:cs="Arial"/>
        </w:rPr>
        <w:t>contributing to high levels of stress-related sickness absence</w:t>
      </w:r>
      <w:r w:rsidR="003E2030" w:rsidRPr="007F2850">
        <w:rPr>
          <w:rStyle w:val="eop"/>
          <w:rFonts w:ascii="Arial" w:hAnsi="Arial" w:cs="Arial"/>
        </w:rPr>
        <w:t xml:space="preserve"> and concerns about workforce sustainability and patient safety.</w:t>
      </w:r>
    </w:p>
    <w:p w14:paraId="75C036DA" w14:textId="77777777" w:rsidR="003E2030" w:rsidRPr="00463F7C" w:rsidRDefault="003E2030" w:rsidP="004639DE">
      <w:pPr>
        <w:pStyle w:val="paragraph"/>
        <w:spacing w:before="0" w:beforeAutospacing="0" w:after="0" w:afterAutospacing="0" w:line="360" w:lineRule="auto"/>
        <w:textAlignment w:val="baseline"/>
        <w:rPr>
          <w:rStyle w:val="eop"/>
          <w:rFonts w:ascii="Arial" w:hAnsi="Arial" w:cs="Arial"/>
          <w:sz w:val="22"/>
          <w:szCs w:val="22"/>
        </w:rPr>
      </w:pPr>
    </w:p>
    <w:p w14:paraId="6DCE5738" w14:textId="5BA54AD2" w:rsidR="00A14574" w:rsidRPr="007F2850" w:rsidRDefault="002F1C5A" w:rsidP="007F2850">
      <w:pPr>
        <w:rPr>
          <w:rStyle w:val="eop"/>
          <w:rFonts w:ascii="Arial" w:hAnsi="Arial" w:cs="Arial"/>
        </w:rPr>
      </w:pPr>
      <w:r w:rsidRPr="007F2850">
        <w:rPr>
          <w:rStyle w:val="eop"/>
          <w:rFonts w:ascii="Arial" w:hAnsi="Arial" w:cs="Arial"/>
        </w:rPr>
        <w:lastRenderedPageBreak/>
        <w:t>Th</w:t>
      </w:r>
      <w:r w:rsidR="00A67848" w:rsidRPr="007F2850">
        <w:rPr>
          <w:rStyle w:val="eop"/>
          <w:rFonts w:ascii="Arial" w:hAnsi="Arial" w:cs="Arial"/>
        </w:rPr>
        <w:t>e</w:t>
      </w:r>
      <w:r w:rsidRPr="007F2850">
        <w:rPr>
          <w:rStyle w:val="eop"/>
          <w:rFonts w:ascii="Arial" w:hAnsi="Arial" w:cs="Arial"/>
        </w:rPr>
        <w:t xml:space="preserve"> chap</w:t>
      </w:r>
      <w:r w:rsidR="000A46F2" w:rsidRPr="007F2850">
        <w:rPr>
          <w:rStyle w:val="eop"/>
          <w:rFonts w:ascii="Arial" w:hAnsi="Arial" w:cs="Arial"/>
        </w:rPr>
        <w:t>ter</w:t>
      </w:r>
      <w:r w:rsidR="00A67848" w:rsidRPr="007F2850">
        <w:rPr>
          <w:rStyle w:val="eop"/>
          <w:rFonts w:ascii="Arial" w:hAnsi="Arial" w:cs="Arial"/>
        </w:rPr>
        <w:t xml:space="preserve"> outlines the rationale for this study, highlighting gaps in e</w:t>
      </w:r>
      <w:r w:rsidR="00306685" w:rsidRPr="007F2850">
        <w:rPr>
          <w:rStyle w:val="eop"/>
          <w:rFonts w:ascii="Arial" w:hAnsi="Arial" w:cs="Arial"/>
        </w:rPr>
        <w:t xml:space="preserve">xisting research, </w:t>
      </w:r>
      <w:r w:rsidR="00A14574" w:rsidRPr="007F2850">
        <w:rPr>
          <w:rStyle w:val="eop"/>
          <w:rFonts w:ascii="Arial" w:hAnsi="Arial" w:cs="Arial"/>
        </w:rPr>
        <w:t>particularly</w:t>
      </w:r>
      <w:r w:rsidR="00306685" w:rsidRPr="007F2850">
        <w:rPr>
          <w:rStyle w:val="eop"/>
          <w:rFonts w:ascii="Arial" w:hAnsi="Arial" w:cs="Arial"/>
        </w:rPr>
        <w:t xml:space="preserve"> the limited focus on UK nurses and the need to better</w:t>
      </w:r>
      <w:r w:rsidR="00CD6614" w:rsidRPr="007F2850">
        <w:rPr>
          <w:rStyle w:val="eop"/>
          <w:rFonts w:ascii="Arial" w:hAnsi="Arial" w:cs="Arial"/>
        </w:rPr>
        <w:t xml:space="preserve"> understand how organisational factors influence burnout experiences. The aims and objectives</w:t>
      </w:r>
      <w:r w:rsidR="00861706" w:rsidRPr="007F2850">
        <w:rPr>
          <w:rStyle w:val="eop"/>
          <w:rFonts w:ascii="Arial" w:hAnsi="Arial" w:cs="Arial"/>
        </w:rPr>
        <w:t xml:space="preserve"> provide a clear direction for the </w:t>
      </w:r>
      <w:r w:rsidR="00A14574" w:rsidRPr="007F2850">
        <w:rPr>
          <w:rStyle w:val="eop"/>
          <w:rFonts w:ascii="Arial" w:hAnsi="Arial" w:cs="Arial"/>
        </w:rPr>
        <w:t>dissertation</w:t>
      </w:r>
      <w:r w:rsidR="00861706" w:rsidRPr="007F2850">
        <w:rPr>
          <w:rStyle w:val="eop"/>
          <w:rFonts w:ascii="Arial" w:hAnsi="Arial" w:cs="Arial"/>
        </w:rPr>
        <w:t xml:space="preserve">, </w:t>
      </w:r>
      <w:r w:rsidR="00A14574" w:rsidRPr="007F2850">
        <w:rPr>
          <w:rStyle w:val="eop"/>
          <w:rFonts w:ascii="Arial" w:hAnsi="Arial" w:cs="Arial"/>
        </w:rPr>
        <w:t>emphasising</w:t>
      </w:r>
      <w:r w:rsidR="00861706" w:rsidRPr="007F2850">
        <w:rPr>
          <w:rStyle w:val="eop"/>
          <w:rFonts w:ascii="Arial" w:hAnsi="Arial" w:cs="Arial"/>
        </w:rPr>
        <w:t xml:space="preserve"> the importance of defining </w:t>
      </w:r>
      <w:r w:rsidR="00954B66" w:rsidRPr="007F2850">
        <w:rPr>
          <w:rStyle w:val="eop"/>
          <w:rFonts w:ascii="Arial" w:hAnsi="Arial" w:cs="Arial"/>
        </w:rPr>
        <w:t xml:space="preserve">burnout, </w:t>
      </w:r>
      <w:r w:rsidR="00A14574" w:rsidRPr="007F2850">
        <w:rPr>
          <w:rStyle w:val="eop"/>
          <w:rFonts w:ascii="Arial" w:hAnsi="Arial" w:cs="Arial"/>
        </w:rPr>
        <w:t>analysing</w:t>
      </w:r>
      <w:r w:rsidR="00954B66" w:rsidRPr="007F2850">
        <w:rPr>
          <w:rStyle w:val="eop"/>
          <w:rFonts w:ascii="Arial" w:hAnsi="Arial" w:cs="Arial"/>
        </w:rPr>
        <w:t xml:space="preserve"> contributing </w:t>
      </w:r>
      <w:r w:rsidR="00A14574" w:rsidRPr="007F2850">
        <w:rPr>
          <w:rStyle w:val="eop"/>
          <w:rFonts w:ascii="Arial" w:hAnsi="Arial" w:cs="Arial"/>
        </w:rPr>
        <w:t>factors</w:t>
      </w:r>
      <w:r w:rsidR="00954B66" w:rsidRPr="007F2850">
        <w:rPr>
          <w:rStyle w:val="eop"/>
          <w:rFonts w:ascii="Arial" w:hAnsi="Arial" w:cs="Arial"/>
        </w:rPr>
        <w:t>, evaluating its impact</w:t>
      </w:r>
      <w:r w:rsidR="00A14574" w:rsidRPr="007F2850">
        <w:rPr>
          <w:rStyle w:val="eop"/>
          <w:rFonts w:ascii="Arial" w:hAnsi="Arial" w:cs="Arial"/>
        </w:rPr>
        <w:t xml:space="preserve"> and developing </w:t>
      </w:r>
      <w:r w:rsidR="00E526EC" w:rsidRPr="007F2850">
        <w:rPr>
          <w:rStyle w:val="eop"/>
          <w:rFonts w:ascii="Arial" w:hAnsi="Arial" w:cs="Arial"/>
        </w:rPr>
        <w:t>evidence-based</w:t>
      </w:r>
      <w:r w:rsidR="00A14574" w:rsidRPr="007F2850">
        <w:rPr>
          <w:rStyle w:val="eop"/>
          <w:rFonts w:ascii="Arial" w:hAnsi="Arial" w:cs="Arial"/>
        </w:rPr>
        <w:t xml:space="preserve"> recommendations</w:t>
      </w:r>
      <w:r w:rsidR="005D00E5" w:rsidRPr="007F2850">
        <w:rPr>
          <w:rStyle w:val="eop"/>
          <w:rFonts w:ascii="Arial" w:hAnsi="Arial" w:cs="Arial"/>
        </w:rPr>
        <w:t xml:space="preserve">. </w:t>
      </w:r>
    </w:p>
    <w:p w14:paraId="5DEAC0F0" w14:textId="77777777" w:rsidR="00D87468" w:rsidRPr="007F2850" w:rsidRDefault="00D87468" w:rsidP="007F2850">
      <w:pPr>
        <w:rPr>
          <w:rFonts w:ascii="Arial" w:hAnsi="Arial" w:cs="Arial"/>
        </w:rPr>
      </w:pPr>
    </w:p>
    <w:p w14:paraId="7CAC08E4" w14:textId="7411E614" w:rsidR="005109CD" w:rsidRPr="007F2850" w:rsidRDefault="003540FA" w:rsidP="007F2850">
      <w:pPr>
        <w:rPr>
          <w:rStyle w:val="normaltextrun"/>
          <w:rFonts w:ascii="Arial" w:hAnsi="Arial" w:cs="Arial"/>
        </w:rPr>
      </w:pPr>
      <w:r w:rsidRPr="007F2850">
        <w:rPr>
          <w:rStyle w:val="normaltextrun"/>
          <w:rFonts w:ascii="Arial" w:hAnsi="Arial" w:cs="Arial"/>
        </w:rPr>
        <w:t>Chapter 2 builds on th</w:t>
      </w:r>
      <w:r w:rsidR="00B95F2F" w:rsidRPr="007F2850">
        <w:rPr>
          <w:rStyle w:val="normaltextrun"/>
          <w:rFonts w:ascii="Arial" w:hAnsi="Arial" w:cs="Arial"/>
        </w:rPr>
        <w:t>is</w:t>
      </w:r>
      <w:r w:rsidRPr="007F2850">
        <w:rPr>
          <w:rStyle w:val="normaltextrun"/>
          <w:rFonts w:ascii="Arial" w:hAnsi="Arial" w:cs="Arial"/>
        </w:rPr>
        <w:t xml:space="preserve"> foundation</w:t>
      </w:r>
      <w:r w:rsidR="00B95F2F" w:rsidRPr="007F2850">
        <w:rPr>
          <w:rStyle w:val="normaltextrun"/>
          <w:rFonts w:ascii="Arial" w:hAnsi="Arial" w:cs="Arial"/>
        </w:rPr>
        <w:t xml:space="preserve"> by rev</w:t>
      </w:r>
      <w:r w:rsidR="005109CD" w:rsidRPr="007F2850">
        <w:rPr>
          <w:rStyle w:val="normaltextrun"/>
          <w:rFonts w:ascii="Arial" w:hAnsi="Arial" w:cs="Arial"/>
        </w:rPr>
        <w:t xml:space="preserve">iewing existing literature on burnout among nurses, examining key theories, measurement approaches, and current </w:t>
      </w:r>
      <w:r w:rsidR="00703A8F" w:rsidRPr="007F2850">
        <w:rPr>
          <w:rStyle w:val="normaltextrun"/>
          <w:rFonts w:ascii="Arial" w:hAnsi="Arial" w:cs="Arial"/>
        </w:rPr>
        <w:t>debates</w:t>
      </w:r>
      <w:r w:rsidR="005109CD" w:rsidRPr="007F2850">
        <w:rPr>
          <w:rStyle w:val="normaltextrun"/>
          <w:rFonts w:ascii="Arial" w:hAnsi="Arial" w:cs="Arial"/>
        </w:rPr>
        <w:t xml:space="preserve">. This </w:t>
      </w:r>
      <w:r w:rsidR="005F456C" w:rsidRPr="007F2850">
        <w:rPr>
          <w:rStyle w:val="normaltextrun"/>
          <w:rFonts w:ascii="Arial" w:hAnsi="Arial" w:cs="Arial"/>
        </w:rPr>
        <w:t xml:space="preserve">review will identify what is known, where evidence is limited, and how </w:t>
      </w:r>
      <w:r w:rsidR="00E13BAD" w:rsidRPr="007F2850">
        <w:rPr>
          <w:rStyle w:val="normaltextrun"/>
          <w:rFonts w:ascii="Arial" w:hAnsi="Arial" w:cs="Arial"/>
        </w:rPr>
        <w:t>organisational and workforce factors have been interpreted, providing essential context for the methodol</w:t>
      </w:r>
      <w:r w:rsidR="00E2606C" w:rsidRPr="007F2850">
        <w:rPr>
          <w:rStyle w:val="normaltextrun"/>
          <w:rFonts w:ascii="Arial" w:hAnsi="Arial" w:cs="Arial"/>
        </w:rPr>
        <w:t>ogical and analytical chapters that follow.</w:t>
      </w:r>
    </w:p>
    <w:p w14:paraId="4EF80590" w14:textId="77777777" w:rsidR="00E2606C" w:rsidRPr="00463F7C" w:rsidRDefault="00E2606C" w:rsidP="00BD2909">
      <w:pPr>
        <w:pStyle w:val="paragraph"/>
        <w:spacing w:before="0" w:beforeAutospacing="0" w:after="0" w:afterAutospacing="0" w:line="360" w:lineRule="auto"/>
        <w:textAlignment w:val="baseline"/>
        <w:rPr>
          <w:rStyle w:val="normaltextrun"/>
          <w:rFonts w:ascii="Arial" w:hAnsi="Arial" w:cs="Arial"/>
          <w:sz w:val="22"/>
          <w:szCs w:val="22"/>
        </w:rPr>
      </w:pPr>
    </w:p>
    <w:p w14:paraId="6BA7DF87" w14:textId="577AE70B" w:rsidR="00BD2909" w:rsidRPr="007F2850" w:rsidRDefault="000D0641" w:rsidP="007F2850">
      <w:pPr>
        <w:pStyle w:val="Heading2"/>
        <w:rPr>
          <w:rFonts w:ascii="Arial" w:hAnsi="Arial" w:cs="Arial"/>
          <w:color w:val="auto"/>
          <w:sz w:val="32"/>
          <w:szCs w:val="32"/>
        </w:rPr>
      </w:pPr>
      <w:bookmarkStart w:id="15" w:name="_Toc235218772"/>
      <w:r w:rsidRPr="007F2850">
        <w:rPr>
          <w:rFonts w:ascii="Arial" w:hAnsi="Arial" w:cs="Arial"/>
        </w:rPr>
        <w:t xml:space="preserve">CHAPTER 2 – </w:t>
      </w:r>
      <w:r w:rsidR="00BD2909" w:rsidRPr="007F2850">
        <w:rPr>
          <w:rFonts w:ascii="Arial" w:hAnsi="Arial" w:cs="Arial"/>
        </w:rPr>
        <w:t xml:space="preserve">Background </w:t>
      </w:r>
      <w:r w:rsidR="00F44833" w:rsidRPr="007F2850">
        <w:rPr>
          <w:rFonts w:ascii="Arial" w:hAnsi="Arial" w:cs="Arial"/>
        </w:rPr>
        <w:t xml:space="preserve">Information and </w:t>
      </w:r>
      <w:r w:rsidR="00BD2909" w:rsidRPr="007F2850">
        <w:rPr>
          <w:rFonts w:ascii="Arial" w:hAnsi="Arial" w:cs="Arial"/>
        </w:rPr>
        <w:t>Analysis</w:t>
      </w:r>
      <w:bookmarkEnd w:id="15"/>
      <w:r w:rsidRPr="007F2850">
        <w:rPr>
          <w:rFonts w:ascii="Arial" w:hAnsi="Arial" w:cs="Arial"/>
        </w:rPr>
        <w:t xml:space="preserve"> </w:t>
      </w:r>
    </w:p>
    <w:p w14:paraId="223734F5" w14:textId="08E4E622" w:rsidR="00BD2909" w:rsidRDefault="00BD2909" w:rsidP="007F2850">
      <w:pPr>
        <w:pStyle w:val="Heading2"/>
        <w:rPr>
          <w:rStyle w:val="normaltextrun"/>
          <w:rFonts w:ascii="Arial" w:hAnsi="Arial" w:cs="Arial"/>
          <w:color w:val="0F4761"/>
        </w:rPr>
      </w:pPr>
      <w:bookmarkStart w:id="16" w:name="_Toc235218773"/>
      <w:r w:rsidRPr="007F2850">
        <w:rPr>
          <w:rStyle w:val="normaltextrun"/>
          <w:rFonts w:ascii="Arial" w:hAnsi="Arial" w:cs="Arial"/>
          <w:color w:val="0F4761"/>
        </w:rPr>
        <w:t>2.1 Introduction</w:t>
      </w:r>
      <w:bookmarkEnd w:id="16"/>
      <w:r w:rsidRPr="007F2850">
        <w:rPr>
          <w:rStyle w:val="normaltextrun"/>
          <w:rFonts w:ascii="Arial" w:hAnsi="Arial" w:cs="Arial"/>
          <w:color w:val="0F4761"/>
        </w:rPr>
        <w:t xml:space="preserve"> </w:t>
      </w:r>
    </w:p>
    <w:p w14:paraId="0006F128" w14:textId="77777777" w:rsidR="007F2850" w:rsidRPr="007F2850" w:rsidRDefault="007F2850" w:rsidP="007F2850"/>
    <w:p w14:paraId="49D19234" w14:textId="255E3784" w:rsidR="000E38BD" w:rsidRPr="007F2850" w:rsidRDefault="00FE3B15" w:rsidP="007F2850">
      <w:pPr>
        <w:rPr>
          <w:rFonts w:ascii="Arial" w:hAnsi="Arial" w:cs="Arial"/>
        </w:rPr>
      </w:pPr>
      <w:r w:rsidRPr="007F2850">
        <w:rPr>
          <w:rFonts w:ascii="Arial" w:hAnsi="Arial" w:cs="Arial"/>
        </w:rPr>
        <w:t xml:space="preserve">This chapter provides the academic foundation for the study by </w:t>
      </w:r>
      <w:r w:rsidR="00E16963" w:rsidRPr="007F2850">
        <w:rPr>
          <w:rFonts w:ascii="Arial" w:hAnsi="Arial" w:cs="Arial"/>
        </w:rPr>
        <w:t>outlining</w:t>
      </w:r>
      <w:r w:rsidRPr="007F2850">
        <w:rPr>
          <w:rFonts w:ascii="Arial" w:hAnsi="Arial" w:cs="Arial"/>
        </w:rPr>
        <w:t xml:space="preserve"> th</w:t>
      </w:r>
      <w:r w:rsidR="00360FD5" w:rsidRPr="007F2850">
        <w:rPr>
          <w:rFonts w:ascii="Arial" w:hAnsi="Arial" w:cs="Arial"/>
        </w:rPr>
        <w:t>e historical</w:t>
      </w:r>
      <w:r w:rsidR="00644187" w:rsidRPr="007F2850">
        <w:rPr>
          <w:rFonts w:ascii="Arial" w:hAnsi="Arial" w:cs="Arial"/>
        </w:rPr>
        <w:t>, theoretical and contextual background</w:t>
      </w:r>
      <w:r w:rsidR="00360FD5" w:rsidRPr="007F2850">
        <w:rPr>
          <w:rFonts w:ascii="Arial" w:hAnsi="Arial" w:cs="Arial"/>
        </w:rPr>
        <w:t xml:space="preserve"> of </w:t>
      </w:r>
      <w:r w:rsidR="00644187" w:rsidRPr="007F2850">
        <w:rPr>
          <w:rFonts w:ascii="Arial" w:hAnsi="Arial" w:cs="Arial"/>
        </w:rPr>
        <w:t xml:space="preserve">burnout in nursing. </w:t>
      </w:r>
      <w:r w:rsidR="001B1E48" w:rsidRPr="007F2850">
        <w:rPr>
          <w:rFonts w:ascii="Arial" w:hAnsi="Arial" w:cs="Arial"/>
        </w:rPr>
        <w:t>Burnout</w:t>
      </w:r>
      <w:r w:rsidR="009E1698" w:rsidRPr="007F2850">
        <w:rPr>
          <w:rFonts w:ascii="Arial" w:hAnsi="Arial" w:cs="Arial"/>
        </w:rPr>
        <w:t xml:space="preserve">, </w:t>
      </w:r>
      <w:r w:rsidR="004F61BB" w:rsidRPr="007F2850">
        <w:rPr>
          <w:rFonts w:ascii="Arial" w:hAnsi="Arial" w:cs="Arial"/>
        </w:rPr>
        <w:t xml:space="preserve">characterised by emotional </w:t>
      </w:r>
      <w:r w:rsidR="009226EB" w:rsidRPr="007F2850">
        <w:rPr>
          <w:rFonts w:ascii="Arial" w:hAnsi="Arial" w:cs="Arial"/>
        </w:rPr>
        <w:t xml:space="preserve">exhaustion, </w:t>
      </w:r>
      <w:r w:rsidR="001B1E48" w:rsidRPr="007F2850">
        <w:rPr>
          <w:rFonts w:ascii="Arial" w:hAnsi="Arial" w:cs="Arial"/>
        </w:rPr>
        <w:t>depersonalisation</w:t>
      </w:r>
      <w:r w:rsidR="009226EB" w:rsidRPr="007F2850">
        <w:rPr>
          <w:rFonts w:ascii="Arial" w:hAnsi="Arial" w:cs="Arial"/>
        </w:rPr>
        <w:t xml:space="preserve"> and reduced personal </w:t>
      </w:r>
      <w:r w:rsidR="001B1E48" w:rsidRPr="007F2850">
        <w:rPr>
          <w:rFonts w:ascii="Arial" w:hAnsi="Arial" w:cs="Arial"/>
        </w:rPr>
        <w:t>accomplishments</w:t>
      </w:r>
      <w:r w:rsidR="001E1509" w:rsidRPr="007F2850">
        <w:rPr>
          <w:rFonts w:ascii="Arial" w:hAnsi="Arial" w:cs="Arial"/>
        </w:rPr>
        <w:t xml:space="preserve">, </w:t>
      </w:r>
      <w:r w:rsidR="009E1698" w:rsidRPr="007F2850">
        <w:rPr>
          <w:rFonts w:ascii="Arial" w:hAnsi="Arial" w:cs="Arial"/>
        </w:rPr>
        <w:t xml:space="preserve">was </w:t>
      </w:r>
      <w:r w:rsidR="001E1509" w:rsidRPr="007F2850">
        <w:rPr>
          <w:rFonts w:ascii="Arial" w:hAnsi="Arial" w:cs="Arial"/>
        </w:rPr>
        <w:t>first conceptualised through the work of Maslach and colleagues (Maslach</w:t>
      </w:r>
      <w:r w:rsidR="00773370" w:rsidRPr="007F2850">
        <w:rPr>
          <w:rFonts w:ascii="Arial" w:hAnsi="Arial" w:cs="Arial"/>
        </w:rPr>
        <w:t xml:space="preserve"> &amp; Leiter, 2016). Understandin</w:t>
      </w:r>
      <w:r w:rsidR="00360886" w:rsidRPr="007F2850">
        <w:rPr>
          <w:rFonts w:ascii="Arial" w:hAnsi="Arial" w:cs="Arial"/>
        </w:rPr>
        <w:t xml:space="preserve">g how this concept has developed and how it applied </w:t>
      </w:r>
      <w:r w:rsidR="00184559" w:rsidRPr="007F2850">
        <w:rPr>
          <w:rFonts w:ascii="Arial" w:hAnsi="Arial" w:cs="Arial"/>
        </w:rPr>
        <w:t>to</w:t>
      </w:r>
      <w:r w:rsidR="00360886" w:rsidRPr="007F2850">
        <w:rPr>
          <w:rFonts w:ascii="Arial" w:hAnsi="Arial" w:cs="Arial"/>
        </w:rPr>
        <w:t xml:space="preserve"> healthcare settings</w:t>
      </w:r>
      <w:r w:rsidR="001E304C" w:rsidRPr="007F2850">
        <w:rPr>
          <w:rFonts w:ascii="Arial" w:hAnsi="Arial" w:cs="Arial"/>
        </w:rPr>
        <w:t xml:space="preserve"> is essential for situating th</w:t>
      </w:r>
      <w:r w:rsidR="00184559" w:rsidRPr="007F2850">
        <w:rPr>
          <w:rFonts w:ascii="Arial" w:hAnsi="Arial" w:cs="Arial"/>
        </w:rPr>
        <w:t>is</w:t>
      </w:r>
      <w:r w:rsidR="001E304C" w:rsidRPr="007F2850">
        <w:rPr>
          <w:rFonts w:ascii="Arial" w:hAnsi="Arial" w:cs="Arial"/>
        </w:rPr>
        <w:t xml:space="preserve"> research within</w:t>
      </w:r>
      <w:r w:rsidR="005B0FF4" w:rsidRPr="007F2850">
        <w:rPr>
          <w:rFonts w:ascii="Arial" w:hAnsi="Arial" w:cs="Arial"/>
        </w:rPr>
        <w:t xml:space="preserve"> established knowledge. The chapter also</w:t>
      </w:r>
      <w:r w:rsidR="00205F16" w:rsidRPr="007F2850">
        <w:rPr>
          <w:rFonts w:ascii="Arial" w:hAnsi="Arial" w:cs="Arial"/>
        </w:rPr>
        <w:t xml:space="preserve"> introduces </w:t>
      </w:r>
      <w:r w:rsidR="005B0FF4" w:rsidRPr="007F2850">
        <w:rPr>
          <w:rFonts w:ascii="Arial" w:hAnsi="Arial" w:cs="Arial"/>
        </w:rPr>
        <w:t xml:space="preserve">the </w:t>
      </w:r>
      <w:r w:rsidR="00205F16" w:rsidRPr="007F2850">
        <w:rPr>
          <w:rFonts w:ascii="Arial" w:hAnsi="Arial" w:cs="Arial"/>
        </w:rPr>
        <w:t>wide</w:t>
      </w:r>
      <w:r w:rsidR="005B0FF4" w:rsidRPr="007F2850">
        <w:rPr>
          <w:rFonts w:ascii="Arial" w:hAnsi="Arial" w:cs="Arial"/>
        </w:rPr>
        <w:t xml:space="preserve">r </w:t>
      </w:r>
      <w:r w:rsidR="00666363" w:rsidRPr="007F2850">
        <w:rPr>
          <w:rFonts w:ascii="Arial" w:hAnsi="Arial" w:cs="Arial"/>
        </w:rPr>
        <w:t xml:space="preserve">UK workforce </w:t>
      </w:r>
      <w:r w:rsidR="005B0FF4" w:rsidRPr="007F2850">
        <w:rPr>
          <w:rFonts w:ascii="Arial" w:hAnsi="Arial" w:cs="Arial"/>
        </w:rPr>
        <w:t>context</w:t>
      </w:r>
      <w:r w:rsidR="00B720B8" w:rsidRPr="007F2850">
        <w:rPr>
          <w:rFonts w:ascii="Arial" w:hAnsi="Arial" w:cs="Arial"/>
        </w:rPr>
        <w:t>,</w:t>
      </w:r>
      <w:r w:rsidR="001851A0" w:rsidRPr="007F2850">
        <w:rPr>
          <w:rFonts w:ascii="Arial" w:hAnsi="Arial" w:cs="Arial"/>
        </w:rPr>
        <w:t xml:space="preserve"> where</w:t>
      </w:r>
      <w:r w:rsidR="00450A6D" w:rsidRPr="007F2850">
        <w:rPr>
          <w:rFonts w:ascii="Arial" w:hAnsi="Arial" w:cs="Arial"/>
        </w:rPr>
        <w:t xml:space="preserve"> staffing shortages</w:t>
      </w:r>
      <w:r w:rsidR="001851A0" w:rsidRPr="007F2850">
        <w:rPr>
          <w:rFonts w:ascii="Arial" w:hAnsi="Arial" w:cs="Arial"/>
        </w:rPr>
        <w:t>,</w:t>
      </w:r>
      <w:r w:rsidR="00450A6D" w:rsidRPr="007F2850">
        <w:rPr>
          <w:rFonts w:ascii="Arial" w:hAnsi="Arial" w:cs="Arial"/>
        </w:rPr>
        <w:t xml:space="preserve"> rising</w:t>
      </w:r>
      <w:r w:rsidR="001851A0" w:rsidRPr="007F2850">
        <w:rPr>
          <w:rFonts w:ascii="Arial" w:hAnsi="Arial" w:cs="Arial"/>
        </w:rPr>
        <w:t xml:space="preserve"> pat</w:t>
      </w:r>
      <w:r w:rsidR="000653B4" w:rsidRPr="007F2850">
        <w:rPr>
          <w:rFonts w:ascii="Arial" w:hAnsi="Arial" w:cs="Arial"/>
        </w:rPr>
        <w:t>ient demand and increasing</w:t>
      </w:r>
      <w:r w:rsidR="00450A6D" w:rsidRPr="007F2850">
        <w:rPr>
          <w:rFonts w:ascii="Arial" w:hAnsi="Arial" w:cs="Arial"/>
        </w:rPr>
        <w:t xml:space="preserve"> stress related sickness absence have </w:t>
      </w:r>
      <w:r w:rsidR="0039330D" w:rsidRPr="007F2850">
        <w:rPr>
          <w:rFonts w:ascii="Arial" w:hAnsi="Arial" w:cs="Arial"/>
        </w:rPr>
        <w:t>de</w:t>
      </w:r>
      <w:r w:rsidR="008658A8" w:rsidRPr="007F2850">
        <w:rPr>
          <w:rFonts w:ascii="Arial" w:hAnsi="Arial" w:cs="Arial"/>
        </w:rPr>
        <w:t xml:space="preserve">epened </w:t>
      </w:r>
      <w:r w:rsidR="00450A6D" w:rsidRPr="007F2850">
        <w:rPr>
          <w:rFonts w:ascii="Arial" w:hAnsi="Arial" w:cs="Arial"/>
        </w:rPr>
        <w:t xml:space="preserve">concerns about </w:t>
      </w:r>
      <w:r w:rsidR="000E38BD" w:rsidRPr="007F2850">
        <w:rPr>
          <w:rFonts w:ascii="Arial" w:hAnsi="Arial" w:cs="Arial"/>
        </w:rPr>
        <w:t>nurses’</w:t>
      </w:r>
      <w:r w:rsidR="00726B2B" w:rsidRPr="007F2850">
        <w:rPr>
          <w:rFonts w:ascii="Arial" w:hAnsi="Arial" w:cs="Arial"/>
        </w:rPr>
        <w:t xml:space="preserve"> wellbeing (NHS Digital, 2023). </w:t>
      </w:r>
      <w:r w:rsidR="00AE65A9" w:rsidRPr="007F2850">
        <w:rPr>
          <w:rFonts w:ascii="Arial" w:hAnsi="Arial" w:cs="Arial"/>
        </w:rPr>
        <w:t>Together,</w:t>
      </w:r>
      <w:r w:rsidR="00726B2B" w:rsidRPr="007F2850">
        <w:rPr>
          <w:rFonts w:ascii="Arial" w:hAnsi="Arial" w:cs="Arial"/>
        </w:rPr>
        <w:t xml:space="preserve"> these </w:t>
      </w:r>
      <w:r w:rsidR="00AE65A9" w:rsidRPr="007F2850">
        <w:rPr>
          <w:rFonts w:ascii="Arial" w:hAnsi="Arial" w:cs="Arial"/>
        </w:rPr>
        <w:t xml:space="preserve">elements establish burnout as </w:t>
      </w:r>
      <w:r w:rsidR="000E38BD" w:rsidRPr="007F2850">
        <w:rPr>
          <w:rFonts w:ascii="Arial" w:hAnsi="Arial" w:cs="Arial"/>
        </w:rPr>
        <w:t xml:space="preserve">both an individual and </w:t>
      </w:r>
      <w:r w:rsidR="00D32C0F" w:rsidRPr="007F2850">
        <w:rPr>
          <w:rFonts w:ascii="Arial" w:hAnsi="Arial" w:cs="Arial"/>
        </w:rPr>
        <w:t>org</w:t>
      </w:r>
      <w:r w:rsidR="000532B8" w:rsidRPr="007F2850">
        <w:rPr>
          <w:rFonts w:ascii="Arial" w:hAnsi="Arial" w:cs="Arial"/>
        </w:rPr>
        <w:t>anisational issue</w:t>
      </w:r>
      <w:r w:rsidR="000E38BD" w:rsidRPr="007F2850">
        <w:rPr>
          <w:rFonts w:ascii="Arial" w:hAnsi="Arial" w:cs="Arial"/>
        </w:rPr>
        <w:t xml:space="preserve"> and provide the necessary background for the subsequent literature review.</w:t>
      </w:r>
    </w:p>
    <w:p w14:paraId="53C2BE99" w14:textId="77777777" w:rsidR="000E38BD" w:rsidRPr="00463F7C" w:rsidRDefault="000E38BD" w:rsidP="00FE3B15">
      <w:pPr>
        <w:pStyle w:val="paragraph"/>
        <w:spacing w:before="0" w:beforeAutospacing="0" w:after="0" w:afterAutospacing="0" w:line="360" w:lineRule="auto"/>
        <w:textAlignment w:val="baseline"/>
        <w:rPr>
          <w:rFonts w:ascii="Arial" w:hAnsi="Arial" w:cs="Arial"/>
          <w:sz w:val="22"/>
          <w:szCs w:val="22"/>
        </w:rPr>
      </w:pPr>
    </w:p>
    <w:p w14:paraId="0AAAB744" w14:textId="29FFB9A5" w:rsidR="00BD2909" w:rsidRPr="001E4C75" w:rsidRDefault="00BD2909" w:rsidP="001E4C75">
      <w:pPr>
        <w:pStyle w:val="Heading2"/>
        <w:rPr>
          <w:rStyle w:val="normaltextrun"/>
        </w:rPr>
      </w:pPr>
      <w:bookmarkStart w:id="17" w:name="_Toc235218774"/>
      <w:r w:rsidRPr="001E4C75">
        <w:rPr>
          <w:rStyle w:val="normaltextrun"/>
        </w:rPr>
        <w:t>2.2 Historical Background</w:t>
      </w:r>
      <w:bookmarkEnd w:id="17"/>
    </w:p>
    <w:p w14:paraId="3A553004" w14:textId="77777777" w:rsidR="007F2850" w:rsidRPr="00463F7C" w:rsidRDefault="007F2850" w:rsidP="00D87468">
      <w:pPr>
        <w:pStyle w:val="paragraph"/>
        <w:spacing w:before="0" w:beforeAutospacing="0" w:after="0" w:afterAutospacing="0" w:line="360" w:lineRule="auto"/>
        <w:textAlignment w:val="baseline"/>
        <w:rPr>
          <w:rFonts w:ascii="Arial" w:hAnsi="Arial" w:cs="Arial"/>
          <w:sz w:val="16"/>
          <w:szCs w:val="16"/>
        </w:rPr>
      </w:pPr>
    </w:p>
    <w:p w14:paraId="52457009" w14:textId="07FF556B" w:rsidR="00BD2909" w:rsidRPr="007F2850" w:rsidRDefault="00F07315" w:rsidP="007F2850">
      <w:pPr>
        <w:rPr>
          <w:rStyle w:val="eop"/>
          <w:rFonts w:ascii="Arial" w:eastAsia="Calibri Light" w:hAnsi="Arial" w:cs="Arial"/>
        </w:rPr>
      </w:pPr>
      <w:r w:rsidRPr="007F2850">
        <w:rPr>
          <w:rStyle w:val="eop"/>
          <w:rFonts w:ascii="Arial" w:eastAsia="Calibri Light" w:hAnsi="Arial" w:cs="Arial"/>
        </w:rPr>
        <w:t>Burnout emerged</w:t>
      </w:r>
      <w:r w:rsidR="00733DB8" w:rsidRPr="007F2850">
        <w:rPr>
          <w:rStyle w:val="eop"/>
          <w:rFonts w:ascii="Arial" w:eastAsia="Calibri Light" w:hAnsi="Arial" w:cs="Arial"/>
        </w:rPr>
        <w:t xml:space="preserve"> </w:t>
      </w:r>
      <w:r w:rsidR="00F06F42" w:rsidRPr="007F2850">
        <w:rPr>
          <w:rStyle w:val="eop"/>
          <w:rFonts w:ascii="Arial" w:eastAsia="Calibri Light" w:hAnsi="Arial" w:cs="Arial"/>
        </w:rPr>
        <w:t xml:space="preserve">in the early 1970s, </w:t>
      </w:r>
      <w:r w:rsidR="002123E7" w:rsidRPr="007F2850">
        <w:rPr>
          <w:rStyle w:val="eop"/>
          <w:rFonts w:ascii="Arial" w:eastAsia="Calibri Light" w:hAnsi="Arial" w:cs="Arial"/>
        </w:rPr>
        <w:t>as a ter</w:t>
      </w:r>
      <w:r w:rsidR="009B25C7" w:rsidRPr="007F2850">
        <w:rPr>
          <w:rStyle w:val="eop"/>
          <w:rFonts w:ascii="Arial" w:eastAsia="Calibri Light" w:hAnsi="Arial" w:cs="Arial"/>
        </w:rPr>
        <w:t xml:space="preserve">m </w:t>
      </w:r>
      <w:r w:rsidR="00FD53D7" w:rsidRPr="007F2850">
        <w:rPr>
          <w:rStyle w:val="eop"/>
          <w:rFonts w:ascii="Arial" w:eastAsia="Calibri Light" w:hAnsi="Arial" w:cs="Arial"/>
        </w:rPr>
        <w:t>descri</w:t>
      </w:r>
      <w:r w:rsidR="009B25C7" w:rsidRPr="007F2850">
        <w:rPr>
          <w:rStyle w:val="eop"/>
          <w:rFonts w:ascii="Arial" w:eastAsia="Calibri Light" w:hAnsi="Arial" w:cs="Arial"/>
        </w:rPr>
        <w:t xml:space="preserve">bing </w:t>
      </w:r>
      <w:r w:rsidR="00FD53D7" w:rsidRPr="007F2850">
        <w:rPr>
          <w:rStyle w:val="eop"/>
          <w:rFonts w:ascii="Arial" w:eastAsia="Calibri Light" w:hAnsi="Arial" w:cs="Arial"/>
        </w:rPr>
        <w:t>emotional and phy</w:t>
      </w:r>
      <w:r w:rsidR="00FE062E" w:rsidRPr="007F2850">
        <w:rPr>
          <w:rStyle w:val="eop"/>
          <w:rFonts w:ascii="Arial" w:eastAsia="Calibri Light" w:hAnsi="Arial" w:cs="Arial"/>
        </w:rPr>
        <w:t xml:space="preserve">sical exhaustion </w:t>
      </w:r>
      <w:r w:rsidR="009B25C7" w:rsidRPr="007F2850">
        <w:rPr>
          <w:rStyle w:val="eop"/>
          <w:rFonts w:ascii="Arial" w:eastAsia="Calibri Light" w:hAnsi="Arial" w:cs="Arial"/>
        </w:rPr>
        <w:t>among</w:t>
      </w:r>
      <w:r w:rsidR="00FE062E" w:rsidRPr="007F2850">
        <w:rPr>
          <w:rStyle w:val="eop"/>
          <w:rFonts w:ascii="Arial" w:eastAsia="Calibri Light" w:hAnsi="Arial" w:cs="Arial"/>
        </w:rPr>
        <w:t xml:space="preserve"> individuals in </w:t>
      </w:r>
      <w:r w:rsidR="004243D4" w:rsidRPr="007F2850">
        <w:rPr>
          <w:rStyle w:val="eop"/>
          <w:rFonts w:ascii="Arial" w:eastAsia="Calibri Light" w:hAnsi="Arial" w:cs="Arial"/>
        </w:rPr>
        <w:t>demanding helping professions</w:t>
      </w:r>
      <w:r w:rsidR="005C1074" w:rsidRPr="007F2850">
        <w:rPr>
          <w:rStyle w:val="eop"/>
          <w:rFonts w:ascii="Arial" w:eastAsia="Calibri Light" w:hAnsi="Arial" w:cs="Arial"/>
        </w:rPr>
        <w:t>.</w:t>
      </w:r>
      <w:r w:rsidR="00A002DB" w:rsidRPr="007F2850">
        <w:rPr>
          <w:rStyle w:val="eop"/>
          <w:rFonts w:ascii="Arial" w:eastAsia="Calibri Light" w:hAnsi="Arial" w:cs="Arial"/>
        </w:rPr>
        <w:t xml:space="preserve"> Herbert Freudenberger</w:t>
      </w:r>
      <w:r w:rsidR="006A73FF" w:rsidRPr="007F2850">
        <w:rPr>
          <w:rStyle w:val="eop"/>
          <w:rFonts w:ascii="Arial" w:eastAsia="Calibri Light" w:hAnsi="Arial" w:cs="Arial"/>
        </w:rPr>
        <w:t xml:space="preserve"> first</w:t>
      </w:r>
      <w:r w:rsidR="00E84E8C" w:rsidRPr="007F2850">
        <w:rPr>
          <w:rStyle w:val="eop"/>
          <w:rFonts w:ascii="Arial" w:eastAsia="Calibri Light" w:hAnsi="Arial" w:cs="Arial"/>
        </w:rPr>
        <w:t xml:space="preserve"> used “</w:t>
      </w:r>
      <w:r w:rsidR="004B14D6" w:rsidRPr="007F2850">
        <w:rPr>
          <w:rStyle w:val="eop"/>
          <w:rFonts w:ascii="Arial" w:eastAsia="Calibri Light" w:hAnsi="Arial" w:cs="Arial"/>
        </w:rPr>
        <w:t>burnout” to describe</w:t>
      </w:r>
      <w:r w:rsidR="00380F46" w:rsidRPr="007F2850">
        <w:rPr>
          <w:rStyle w:val="eop"/>
          <w:rFonts w:ascii="Arial" w:eastAsia="Calibri Light" w:hAnsi="Arial" w:cs="Arial"/>
        </w:rPr>
        <w:t xml:space="preserve"> declining motivation and energy among volunteers in free </w:t>
      </w:r>
      <w:r w:rsidR="0098215A" w:rsidRPr="007F2850">
        <w:rPr>
          <w:rStyle w:val="eop"/>
          <w:rFonts w:ascii="Arial" w:eastAsia="Calibri Light" w:hAnsi="Arial" w:cs="Arial"/>
        </w:rPr>
        <w:t>clinics</w:t>
      </w:r>
      <w:r w:rsidR="00380F46" w:rsidRPr="007F2850">
        <w:rPr>
          <w:rStyle w:val="eop"/>
          <w:rFonts w:ascii="Arial" w:eastAsia="Calibri Light" w:hAnsi="Arial" w:cs="Arial"/>
        </w:rPr>
        <w:t xml:space="preserve"> </w:t>
      </w:r>
      <w:r w:rsidR="004B14D6" w:rsidRPr="007F2850">
        <w:rPr>
          <w:rStyle w:val="eop"/>
          <w:rFonts w:ascii="Arial" w:eastAsia="Calibri Light" w:hAnsi="Arial" w:cs="Arial"/>
        </w:rPr>
        <w:t>(Freud</w:t>
      </w:r>
      <w:r w:rsidR="001000FA" w:rsidRPr="007F2850">
        <w:rPr>
          <w:rStyle w:val="eop"/>
          <w:rFonts w:ascii="Arial" w:eastAsia="Calibri Light" w:hAnsi="Arial" w:cs="Arial"/>
        </w:rPr>
        <w:t>enberger, 1974). Around the same time, Christina Maslach</w:t>
      </w:r>
      <w:r w:rsidR="0098215A" w:rsidRPr="007F2850">
        <w:rPr>
          <w:rStyle w:val="eop"/>
          <w:rFonts w:ascii="Arial" w:eastAsia="Calibri Light" w:hAnsi="Arial" w:cs="Arial"/>
        </w:rPr>
        <w:t xml:space="preserve"> identified similar patterns </w:t>
      </w:r>
      <w:r w:rsidR="00E171C2" w:rsidRPr="007F2850">
        <w:rPr>
          <w:rStyle w:val="eop"/>
          <w:rFonts w:ascii="Arial" w:eastAsia="Calibri Light" w:hAnsi="Arial" w:cs="Arial"/>
        </w:rPr>
        <w:t>among workers in high-stress roles</w:t>
      </w:r>
      <w:r w:rsidR="001000FA" w:rsidRPr="007F2850">
        <w:rPr>
          <w:rStyle w:val="eop"/>
          <w:rFonts w:ascii="Arial" w:eastAsia="Calibri Light" w:hAnsi="Arial" w:cs="Arial"/>
        </w:rPr>
        <w:t xml:space="preserve">, </w:t>
      </w:r>
      <w:r w:rsidR="00B3292C" w:rsidRPr="007F2850">
        <w:rPr>
          <w:rStyle w:val="eop"/>
          <w:rFonts w:ascii="Arial" w:eastAsia="Calibri Light" w:hAnsi="Arial" w:cs="Arial"/>
        </w:rPr>
        <w:t xml:space="preserve">including nurses and first responders </w:t>
      </w:r>
      <w:r w:rsidR="00E64AC6" w:rsidRPr="007F2850">
        <w:rPr>
          <w:rStyle w:val="eop"/>
          <w:rFonts w:ascii="Arial" w:eastAsia="Calibri Light" w:hAnsi="Arial" w:cs="Arial"/>
        </w:rPr>
        <w:t xml:space="preserve">(Maslach &amp; Leiter, </w:t>
      </w:r>
      <w:r w:rsidR="00E64AC6" w:rsidRPr="007F2850">
        <w:rPr>
          <w:rStyle w:val="eop"/>
          <w:rFonts w:ascii="Arial" w:eastAsia="Calibri Light" w:hAnsi="Arial" w:cs="Arial"/>
        </w:rPr>
        <w:lastRenderedPageBreak/>
        <w:t xml:space="preserve">2016). </w:t>
      </w:r>
      <w:r w:rsidR="00AA45E7" w:rsidRPr="007F2850">
        <w:rPr>
          <w:rStyle w:val="eop"/>
          <w:rFonts w:ascii="Arial" w:eastAsia="Calibri Light" w:hAnsi="Arial" w:cs="Arial"/>
        </w:rPr>
        <w:t>These early</w:t>
      </w:r>
      <w:r w:rsidR="00B3292C" w:rsidRPr="007F2850">
        <w:rPr>
          <w:rStyle w:val="eop"/>
          <w:rFonts w:ascii="Arial" w:eastAsia="Calibri Light" w:hAnsi="Arial" w:cs="Arial"/>
        </w:rPr>
        <w:t xml:space="preserve"> observations marked the beginning </w:t>
      </w:r>
      <w:r w:rsidR="00AA45E7" w:rsidRPr="007F2850">
        <w:rPr>
          <w:rStyle w:val="eop"/>
          <w:rFonts w:ascii="Arial" w:eastAsia="Calibri Light" w:hAnsi="Arial" w:cs="Arial"/>
        </w:rPr>
        <w:t>of burnout a</w:t>
      </w:r>
      <w:r w:rsidR="000C3D4E" w:rsidRPr="007F2850">
        <w:rPr>
          <w:rStyle w:val="eop"/>
          <w:rFonts w:ascii="Arial" w:eastAsia="Calibri Light" w:hAnsi="Arial" w:cs="Arial"/>
        </w:rPr>
        <w:t>n</w:t>
      </w:r>
      <w:r w:rsidR="00AA45E7" w:rsidRPr="007F2850">
        <w:rPr>
          <w:rStyle w:val="eop"/>
          <w:rFonts w:ascii="Arial" w:eastAsia="Calibri Light" w:hAnsi="Arial" w:cs="Arial"/>
        </w:rPr>
        <w:t xml:space="preserve">d a recognised occupational </w:t>
      </w:r>
      <w:r w:rsidR="008F0B51" w:rsidRPr="007F2850">
        <w:rPr>
          <w:rStyle w:val="eop"/>
          <w:rFonts w:ascii="Arial" w:eastAsia="Calibri Light" w:hAnsi="Arial" w:cs="Arial"/>
        </w:rPr>
        <w:t>phenomenon.</w:t>
      </w:r>
    </w:p>
    <w:p w14:paraId="27A50DBC" w14:textId="77777777" w:rsidR="00AA45E7" w:rsidRPr="007F2850" w:rsidRDefault="00AA45E7" w:rsidP="007F2850">
      <w:pPr>
        <w:rPr>
          <w:rStyle w:val="eop"/>
          <w:rFonts w:ascii="Arial" w:eastAsia="Calibri Light" w:hAnsi="Arial" w:cs="Arial"/>
        </w:rPr>
      </w:pPr>
    </w:p>
    <w:p w14:paraId="6F953E60" w14:textId="77777777" w:rsidR="00F427AB" w:rsidRPr="007F2850" w:rsidRDefault="00AA45E7" w:rsidP="007F2850">
      <w:pPr>
        <w:rPr>
          <w:rStyle w:val="eop"/>
          <w:rFonts w:ascii="Arial" w:eastAsia="Calibri Light" w:hAnsi="Arial" w:cs="Arial"/>
        </w:rPr>
      </w:pPr>
      <w:r w:rsidRPr="007F2850">
        <w:rPr>
          <w:rStyle w:val="eop"/>
          <w:rFonts w:ascii="Arial" w:eastAsia="Calibri Light" w:hAnsi="Arial" w:cs="Arial"/>
        </w:rPr>
        <w:t>During the late</w:t>
      </w:r>
      <w:r w:rsidR="007A6BB2" w:rsidRPr="007F2850">
        <w:rPr>
          <w:rStyle w:val="eop"/>
          <w:rFonts w:ascii="Arial" w:eastAsia="Calibri Light" w:hAnsi="Arial" w:cs="Arial"/>
        </w:rPr>
        <w:t xml:space="preserve"> 1970s and 1980s, burnout gained academic attention. Maslach’s</w:t>
      </w:r>
      <w:r w:rsidR="00504D7B" w:rsidRPr="007F2850">
        <w:rPr>
          <w:rStyle w:val="eop"/>
          <w:rFonts w:ascii="Arial" w:eastAsia="Calibri Light" w:hAnsi="Arial" w:cs="Arial"/>
        </w:rPr>
        <w:t xml:space="preserve"> development of the </w:t>
      </w:r>
      <w:r w:rsidR="00655D20" w:rsidRPr="007F2850">
        <w:rPr>
          <w:rStyle w:val="eop"/>
          <w:rFonts w:ascii="Arial" w:eastAsia="Calibri Light" w:hAnsi="Arial" w:cs="Arial"/>
        </w:rPr>
        <w:t xml:space="preserve">Maslach Burnout Inventory </w:t>
      </w:r>
      <w:r w:rsidR="00E31E3A" w:rsidRPr="007F2850">
        <w:rPr>
          <w:rStyle w:val="eop"/>
          <w:rFonts w:ascii="Arial" w:eastAsia="Calibri Light" w:hAnsi="Arial" w:cs="Arial"/>
        </w:rPr>
        <w:t>(MBI)</w:t>
      </w:r>
      <w:r w:rsidR="004C30B4" w:rsidRPr="007F2850">
        <w:rPr>
          <w:rStyle w:val="eop"/>
          <w:rFonts w:ascii="Arial" w:eastAsia="Calibri Light" w:hAnsi="Arial" w:cs="Arial"/>
        </w:rPr>
        <w:t xml:space="preserve"> provided</w:t>
      </w:r>
      <w:r w:rsidR="00E31E3A" w:rsidRPr="007F2850">
        <w:rPr>
          <w:rStyle w:val="eop"/>
          <w:rFonts w:ascii="Arial" w:eastAsia="Calibri Light" w:hAnsi="Arial" w:cs="Arial"/>
        </w:rPr>
        <w:t xml:space="preserve"> the first </w:t>
      </w:r>
      <w:r w:rsidR="006C5E71" w:rsidRPr="007F2850">
        <w:rPr>
          <w:rStyle w:val="eop"/>
          <w:rFonts w:ascii="Arial" w:eastAsia="Calibri Light" w:hAnsi="Arial" w:cs="Arial"/>
        </w:rPr>
        <w:t xml:space="preserve">validated tool for measuring </w:t>
      </w:r>
      <w:r w:rsidR="00831B0C" w:rsidRPr="007F2850">
        <w:rPr>
          <w:rStyle w:val="eop"/>
          <w:rFonts w:ascii="Arial" w:eastAsia="Calibri Light" w:hAnsi="Arial" w:cs="Arial"/>
        </w:rPr>
        <w:t>burnout across</w:t>
      </w:r>
      <w:r w:rsidR="004C30B4" w:rsidRPr="007F2850">
        <w:rPr>
          <w:rStyle w:val="eop"/>
          <w:rFonts w:ascii="Arial" w:eastAsia="Calibri Light" w:hAnsi="Arial" w:cs="Arial"/>
        </w:rPr>
        <w:t xml:space="preserve"> </w:t>
      </w:r>
      <w:r w:rsidR="002A6628" w:rsidRPr="007F2850">
        <w:rPr>
          <w:rStyle w:val="eop"/>
          <w:rFonts w:ascii="Arial" w:eastAsia="Calibri Light" w:hAnsi="Arial" w:cs="Arial"/>
        </w:rPr>
        <w:t>emotional exhaustion, depersonalisation and reduced personal accomplishment. Th</w:t>
      </w:r>
      <w:r w:rsidR="004C30B4" w:rsidRPr="007F2850">
        <w:rPr>
          <w:rStyle w:val="eop"/>
          <w:rFonts w:ascii="Arial" w:eastAsia="Calibri Light" w:hAnsi="Arial" w:cs="Arial"/>
        </w:rPr>
        <w:t>e MBI</w:t>
      </w:r>
      <w:r w:rsidR="009320D3" w:rsidRPr="007F2850">
        <w:rPr>
          <w:rStyle w:val="eop"/>
          <w:rFonts w:ascii="Arial" w:eastAsia="Calibri Light" w:hAnsi="Arial" w:cs="Arial"/>
        </w:rPr>
        <w:t xml:space="preserve"> remains the most widely used instrument globally </w:t>
      </w:r>
      <w:r w:rsidR="001E7F86" w:rsidRPr="007F2850">
        <w:rPr>
          <w:rStyle w:val="eop"/>
          <w:rFonts w:ascii="Arial" w:eastAsia="Calibri Light" w:hAnsi="Arial" w:cs="Arial"/>
        </w:rPr>
        <w:t>(Maslach &amp; Leiter, 2016), enabling systematic research and cross</w:t>
      </w:r>
      <w:r w:rsidR="00F427AB" w:rsidRPr="007F2850">
        <w:rPr>
          <w:rStyle w:val="eop"/>
          <w:rFonts w:ascii="Arial" w:eastAsia="Calibri Light" w:hAnsi="Arial" w:cs="Arial"/>
        </w:rPr>
        <w:t>-professional comparisons.</w:t>
      </w:r>
    </w:p>
    <w:p w14:paraId="4A81083C" w14:textId="77777777" w:rsidR="00F427AB" w:rsidRPr="007F2850" w:rsidRDefault="00F427AB" w:rsidP="007F2850">
      <w:pPr>
        <w:rPr>
          <w:rStyle w:val="eop"/>
          <w:rFonts w:ascii="Arial" w:eastAsia="Calibri Light" w:hAnsi="Arial" w:cs="Arial"/>
        </w:rPr>
      </w:pPr>
    </w:p>
    <w:p w14:paraId="04DFBD94" w14:textId="77777777" w:rsidR="001E3772" w:rsidRPr="007F2850" w:rsidRDefault="00B335BF" w:rsidP="007F2850">
      <w:pPr>
        <w:rPr>
          <w:rFonts w:ascii="Arial" w:hAnsi="Arial" w:cs="Arial"/>
        </w:rPr>
      </w:pPr>
      <w:r w:rsidRPr="007F2850">
        <w:rPr>
          <w:rFonts w:ascii="Arial" w:hAnsi="Arial" w:cs="Arial"/>
        </w:rPr>
        <w:t>Wilmar Schaufeli</w:t>
      </w:r>
      <w:r w:rsidR="00F427AB" w:rsidRPr="007F2850">
        <w:rPr>
          <w:rFonts w:ascii="Arial" w:hAnsi="Arial" w:cs="Arial"/>
        </w:rPr>
        <w:t xml:space="preserve"> furt</w:t>
      </w:r>
      <w:r w:rsidR="00791357" w:rsidRPr="007F2850">
        <w:rPr>
          <w:rFonts w:ascii="Arial" w:hAnsi="Arial" w:cs="Arial"/>
        </w:rPr>
        <w:t xml:space="preserve">her expanded burnout research by emphasising its socio-cultural and organisational dimensions. His work highlighted </w:t>
      </w:r>
      <w:r w:rsidR="004634A3" w:rsidRPr="007F2850">
        <w:rPr>
          <w:rFonts w:ascii="Arial" w:hAnsi="Arial" w:cs="Arial"/>
        </w:rPr>
        <w:t>how burnout reflects broader changes in workplace expectations, emotional demands and labour market pressures</w:t>
      </w:r>
      <w:r w:rsidR="008C06FC" w:rsidRPr="007F2850">
        <w:rPr>
          <w:rFonts w:ascii="Arial" w:hAnsi="Arial" w:cs="Arial"/>
        </w:rPr>
        <w:t xml:space="preserve"> (Schaufeli, 2017). This perspective positioned burnout not only as a psychological condition but also as a product of structure and soc</w:t>
      </w:r>
      <w:r w:rsidR="001E3772" w:rsidRPr="007F2850">
        <w:rPr>
          <w:rFonts w:ascii="Arial" w:hAnsi="Arial" w:cs="Arial"/>
        </w:rPr>
        <w:t>ietal forces.</w:t>
      </w:r>
    </w:p>
    <w:p w14:paraId="52E9B5AF" w14:textId="77777777" w:rsidR="00963416" w:rsidRPr="007F2850" w:rsidRDefault="00963416" w:rsidP="007F2850">
      <w:pPr>
        <w:rPr>
          <w:rFonts w:ascii="Arial" w:hAnsi="Arial" w:cs="Arial"/>
        </w:rPr>
      </w:pPr>
    </w:p>
    <w:p w14:paraId="74BF327D" w14:textId="0B6BF7AA" w:rsidR="00963416" w:rsidRPr="007F2850" w:rsidRDefault="00963416" w:rsidP="007F2850">
      <w:pPr>
        <w:rPr>
          <w:rFonts w:ascii="Arial" w:hAnsi="Arial" w:cs="Arial"/>
        </w:rPr>
      </w:pPr>
      <w:r w:rsidRPr="007F2850">
        <w:rPr>
          <w:rFonts w:ascii="Arial" w:hAnsi="Arial" w:cs="Arial"/>
        </w:rPr>
        <w:t>A major milestone occurred in 2019 when the World Health Organization formally recognised burnout in the I</w:t>
      </w:r>
      <w:r w:rsidR="00587244" w:rsidRPr="007F2850">
        <w:rPr>
          <w:rFonts w:ascii="Arial" w:hAnsi="Arial" w:cs="Arial"/>
        </w:rPr>
        <w:t>CD- 11 as an occupational phenomenon resulting from chronic workplace stress. This classi</w:t>
      </w:r>
      <w:r w:rsidR="00FC3E29" w:rsidRPr="007F2850">
        <w:rPr>
          <w:rFonts w:ascii="Arial" w:hAnsi="Arial" w:cs="Arial"/>
        </w:rPr>
        <w:t>fication elevated burnout from a research concept to a global workforce health issue.</w:t>
      </w:r>
    </w:p>
    <w:p w14:paraId="48B16F5D" w14:textId="61EDDAF4" w:rsidR="00772355" w:rsidRPr="007F2850" w:rsidRDefault="00772355" w:rsidP="007F2850">
      <w:pPr>
        <w:rPr>
          <w:rFonts w:ascii="Arial" w:hAnsi="Arial" w:cs="Arial"/>
        </w:rPr>
      </w:pPr>
      <w:r w:rsidRPr="007F2850">
        <w:rPr>
          <w:rFonts w:ascii="Arial" w:hAnsi="Arial" w:cs="Arial"/>
        </w:rPr>
        <w:t>Together, the contributions of Freudenberger, Maslach</w:t>
      </w:r>
      <w:r w:rsidR="005C7D5A" w:rsidRPr="007F2850">
        <w:rPr>
          <w:rFonts w:ascii="Arial" w:hAnsi="Arial" w:cs="Arial"/>
        </w:rPr>
        <w:t>, Schaufeli and WHO have influenced contemporary understanding of burnout as a multi</w:t>
      </w:r>
      <w:r w:rsidR="00F67A3F" w:rsidRPr="007F2850">
        <w:rPr>
          <w:rFonts w:ascii="Arial" w:hAnsi="Arial" w:cs="Arial"/>
        </w:rPr>
        <w:t>dimensional construct with psychological, organisational and societal implications.</w:t>
      </w:r>
    </w:p>
    <w:p w14:paraId="2AA3EF74" w14:textId="77777777" w:rsidR="001E3772" w:rsidRPr="00463F7C" w:rsidRDefault="001E3772" w:rsidP="00FF65B5">
      <w:pPr>
        <w:pStyle w:val="paragraph"/>
        <w:spacing w:before="0" w:beforeAutospacing="0" w:after="0" w:afterAutospacing="0" w:line="360" w:lineRule="auto"/>
        <w:textAlignment w:val="baseline"/>
        <w:rPr>
          <w:rFonts w:ascii="Arial" w:hAnsi="Arial" w:cs="Arial"/>
          <w:sz w:val="22"/>
          <w:szCs w:val="22"/>
        </w:rPr>
      </w:pPr>
    </w:p>
    <w:p w14:paraId="71F3EDEE" w14:textId="77777777" w:rsidR="002F66F3" w:rsidRPr="00970ED5" w:rsidRDefault="00BD2909" w:rsidP="00970ED5">
      <w:pPr>
        <w:pStyle w:val="Heading2"/>
        <w:rPr>
          <w:rStyle w:val="normaltextrun"/>
          <w:rFonts w:ascii="Arial" w:hAnsi="Arial" w:cs="Arial"/>
          <w:color w:val="0F4761"/>
          <w:szCs w:val="24"/>
        </w:rPr>
      </w:pPr>
      <w:bookmarkStart w:id="18" w:name="_Toc235218775"/>
      <w:r w:rsidRPr="00970ED5">
        <w:rPr>
          <w:rStyle w:val="normaltextrun"/>
          <w:rFonts w:ascii="Arial" w:hAnsi="Arial" w:cs="Arial"/>
          <w:color w:val="0F4761"/>
          <w:szCs w:val="24"/>
        </w:rPr>
        <w:t>2.3 Theoretical Background</w:t>
      </w:r>
      <w:bookmarkEnd w:id="18"/>
      <w:r w:rsidRPr="00970ED5">
        <w:rPr>
          <w:rStyle w:val="normaltextrun"/>
          <w:rFonts w:ascii="Arial" w:hAnsi="Arial" w:cs="Arial"/>
          <w:color w:val="0F4761"/>
          <w:szCs w:val="24"/>
        </w:rPr>
        <w:t xml:space="preserve"> </w:t>
      </w:r>
    </w:p>
    <w:p w14:paraId="59A85921" w14:textId="77777777" w:rsidR="00970ED5" w:rsidRPr="00463F7C" w:rsidRDefault="00970ED5" w:rsidP="00F44833">
      <w:pPr>
        <w:pStyle w:val="paragraph"/>
        <w:spacing w:before="0" w:beforeAutospacing="0" w:after="0" w:afterAutospacing="0" w:line="360" w:lineRule="auto"/>
        <w:textAlignment w:val="baseline"/>
        <w:rPr>
          <w:rFonts w:ascii="Arial" w:hAnsi="Arial" w:cs="Arial"/>
          <w:sz w:val="16"/>
          <w:szCs w:val="16"/>
        </w:rPr>
      </w:pPr>
    </w:p>
    <w:p w14:paraId="62E43533" w14:textId="240DBBF4" w:rsidR="00EC7661" w:rsidRPr="00970ED5" w:rsidRDefault="00BD2909" w:rsidP="00970ED5">
      <w:pPr>
        <w:rPr>
          <w:rStyle w:val="eop"/>
          <w:rFonts w:ascii="Arial" w:eastAsia="Calibri Light" w:hAnsi="Arial" w:cs="Arial"/>
        </w:rPr>
      </w:pPr>
      <w:r w:rsidRPr="00463F7C">
        <w:rPr>
          <w:rStyle w:val="eop"/>
          <w:rFonts w:ascii="Arial" w:eastAsia="Calibri Light" w:hAnsi="Arial" w:cs="Arial"/>
        </w:rPr>
        <w:t> </w:t>
      </w:r>
      <w:r w:rsidR="00885F6A" w:rsidRPr="00970ED5">
        <w:rPr>
          <w:rStyle w:val="eop"/>
          <w:rFonts w:ascii="Arial" w:eastAsia="Calibri Light" w:hAnsi="Arial" w:cs="Arial"/>
        </w:rPr>
        <w:t xml:space="preserve">To understand burnout among nurses requires engagement with </w:t>
      </w:r>
      <w:r w:rsidR="00CB2826" w:rsidRPr="00970ED5">
        <w:rPr>
          <w:rStyle w:val="eop"/>
          <w:rFonts w:ascii="Arial" w:eastAsia="Calibri Light" w:hAnsi="Arial" w:cs="Arial"/>
        </w:rPr>
        <w:t xml:space="preserve">several </w:t>
      </w:r>
      <w:r w:rsidR="0031249B" w:rsidRPr="00970ED5">
        <w:rPr>
          <w:rStyle w:val="eop"/>
          <w:rFonts w:ascii="Arial" w:eastAsia="Calibri Light" w:hAnsi="Arial" w:cs="Arial"/>
        </w:rPr>
        <w:t>key</w:t>
      </w:r>
      <w:r w:rsidR="00CB2826" w:rsidRPr="00970ED5">
        <w:rPr>
          <w:rStyle w:val="eop"/>
          <w:rFonts w:ascii="Arial" w:eastAsia="Calibri Light" w:hAnsi="Arial" w:cs="Arial"/>
        </w:rPr>
        <w:t xml:space="preserve"> theories </w:t>
      </w:r>
      <w:r w:rsidR="00EC7661" w:rsidRPr="00970ED5">
        <w:rPr>
          <w:rStyle w:val="eop"/>
          <w:rFonts w:ascii="Arial" w:eastAsia="Calibri Light" w:hAnsi="Arial" w:cs="Arial"/>
        </w:rPr>
        <w:t>explaining how</w:t>
      </w:r>
      <w:r w:rsidR="00CB2826" w:rsidRPr="00970ED5">
        <w:rPr>
          <w:rStyle w:val="eop"/>
          <w:rFonts w:ascii="Arial" w:eastAsia="Calibri Light" w:hAnsi="Arial" w:cs="Arial"/>
        </w:rPr>
        <w:t xml:space="preserve"> workplace conditions</w:t>
      </w:r>
      <w:r w:rsidR="00EC7661" w:rsidRPr="00970ED5">
        <w:rPr>
          <w:rStyle w:val="eop"/>
          <w:rFonts w:ascii="Arial" w:eastAsia="Calibri Light" w:hAnsi="Arial" w:cs="Arial"/>
        </w:rPr>
        <w:t xml:space="preserve"> and </w:t>
      </w:r>
      <w:r w:rsidR="00CB2826" w:rsidRPr="00970ED5">
        <w:rPr>
          <w:rStyle w:val="eop"/>
          <w:rFonts w:ascii="Arial" w:eastAsia="Calibri Light" w:hAnsi="Arial" w:cs="Arial"/>
        </w:rPr>
        <w:t xml:space="preserve">personal </w:t>
      </w:r>
      <w:r w:rsidR="003566C2" w:rsidRPr="00970ED5">
        <w:rPr>
          <w:rStyle w:val="eop"/>
          <w:rFonts w:ascii="Arial" w:eastAsia="Calibri Light" w:hAnsi="Arial" w:cs="Arial"/>
        </w:rPr>
        <w:t xml:space="preserve">interact to produce emotional exhaustion and reduced </w:t>
      </w:r>
      <w:r w:rsidR="004E73AC" w:rsidRPr="00970ED5">
        <w:rPr>
          <w:rStyle w:val="eop"/>
          <w:rFonts w:ascii="Arial" w:eastAsia="Calibri Light" w:hAnsi="Arial" w:cs="Arial"/>
        </w:rPr>
        <w:t>functioning.</w:t>
      </w:r>
    </w:p>
    <w:p w14:paraId="2A246D14" w14:textId="77777777" w:rsidR="00EC7661" w:rsidRPr="00970ED5" w:rsidRDefault="00EC7661" w:rsidP="00970ED5">
      <w:pPr>
        <w:rPr>
          <w:rStyle w:val="eop"/>
          <w:rFonts w:ascii="Arial" w:eastAsia="Calibri Light" w:hAnsi="Arial" w:cs="Arial"/>
        </w:rPr>
      </w:pPr>
    </w:p>
    <w:p w14:paraId="4C48092F" w14:textId="03A0EB58" w:rsidR="00BD2909" w:rsidRPr="00970ED5" w:rsidRDefault="003A6809" w:rsidP="00970ED5">
      <w:pPr>
        <w:rPr>
          <w:rStyle w:val="eop"/>
          <w:rFonts w:ascii="Arial" w:eastAsia="Times New Roman" w:hAnsi="Arial" w:cs="Arial"/>
        </w:rPr>
      </w:pPr>
      <w:r w:rsidRPr="00970ED5">
        <w:rPr>
          <w:rStyle w:val="eop"/>
          <w:rFonts w:ascii="Arial" w:eastAsia="Calibri Light" w:hAnsi="Arial" w:cs="Arial"/>
        </w:rPr>
        <w:t>The Maslach Burnout Theory</w:t>
      </w:r>
      <w:r w:rsidR="0097500C" w:rsidRPr="00970ED5">
        <w:rPr>
          <w:rStyle w:val="eop"/>
          <w:rFonts w:ascii="Arial" w:eastAsia="Calibri Light" w:hAnsi="Arial" w:cs="Arial"/>
        </w:rPr>
        <w:t xml:space="preserve"> conc</w:t>
      </w:r>
      <w:r w:rsidR="00783AB1" w:rsidRPr="00970ED5">
        <w:rPr>
          <w:rStyle w:val="eop"/>
          <w:rFonts w:ascii="Arial" w:eastAsia="Calibri Light" w:hAnsi="Arial" w:cs="Arial"/>
        </w:rPr>
        <w:t xml:space="preserve">eptualises burnout as a </w:t>
      </w:r>
      <w:r w:rsidR="001C0CE0" w:rsidRPr="00970ED5">
        <w:rPr>
          <w:rStyle w:val="eop"/>
          <w:rFonts w:ascii="Arial" w:eastAsia="Calibri Light" w:hAnsi="Arial" w:cs="Arial"/>
        </w:rPr>
        <w:t>three-dimensional</w:t>
      </w:r>
      <w:r w:rsidR="00783AB1" w:rsidRPr="00970ED5">
        <w:rPr>
          <w:rStyle w:val="eop"/>
          <w:rFonts w:ascii="Arial" w:eastAsia="Calibri Light" w:hAnsi="Arial" w:cs="Arial"/>
        </w:rPr>
        <w:t xml:space="preserve"> syndrome </w:t>
      </w:r>
      <w:r w:rsidR="00EC7661" w:rsidRPr="00970ED5">
        <w:rPr>
          <w:rStyle w:val="eop"/>
          <w:rFonts w:ascii="Arial" w:eastAsia="Calibri Light" w:hAnsi="Arial" w:cs="Arial"/>
        </w:rPr>
        <w:t xml:space="preserve">involving </w:t>
      </w:r>
      <w:r w:rsidR="00783AB1" w:rsidRPr="00970ED5">
        <w:rPr>
          <w:rStyle w:val="eop"/>
          <w:rFonts w:ascii="Arial" w:eastAsia="Calibri Light" w:hAnsi="Arial" w:cs="Arial"/>
        </w:rPr>
        <w:t xml:space="preserve">emotional exhaustion, </w:t>
      </w:r>
      <w:r w:rsidR="005A68D2" w:rsidRPr="00970ED5">
        <w:rPr>
          <w:rStyle w:val="eop"/>
          <w:rFonts w:ascii="Arial" w:eastAsia="Calibri Light" w:hAnsi="Arial" w:cs="Arial"/>
        </w:rPr>
        <w:t>depersonalisation</w:t>
      </w:r>
      <w:r w:rsidR="00B24639" w:rsidRPr="00970ED5">
        <w:rPr>
          <w:rStyle w:val="eop"/>
          <w:rFonts w:ascii="Arial" w:eastAsia="Calibri Light" w:hAnsi="Arial" w:cs="Arial"/>
        </w:rPr>
        <w:t xml:space="preserve"> and reduced personal accomplishment </w:t>
      </w:r>
      <w:r w:rsidR="005A68D2" w:rsidRPr="00970ED5">
        <w:rPr>
          <w:rStyle w:val="eop"/>
          <w:rFonts w:ascii="Arial" w:eastAsia="Calibri Light" w:hAnsi="Arial" w:cs="Arial"/>
        </w:rPr>
        <w:lastRenderedPageBreak/>
        <w:t>(Maslach</w:t>
      </w:r>
      <w:r w:rsidR="00B24639" w:rsidRPr="00970ED5">
        <w:rPr>
          <w:rStyle w:val="eop"/>
          <w:rFonts w:ascii="Arial" w:eastAsia="Calibri Light" w:hAnsi="Arial" w:cs="Arial"/>
        </w:rPr>
        <w:t xml:space="preserve"> &amp; L</w:t>
      </w:r>
      <w:r w:rsidR="00784424" w:rsidRPr="00970ED5">
        <w:rPr>
          <w:rStyle w:val="eop"/>
          <w:rFonts w:ascii="Arial" w:eastAsia="Calibri Light" w:hAnsi="Arial" w:cs="Arial"/>
        </w:rPr>
        <w:t>eiter, 2016). Th</w:t>
      </w:r>
      <w:r w:rsidR="00783DAF" w:rsidRPr="00970ED5">
        <w:rPr>
          <w:rStyle w:val="eop"/>
          <w:rFonts w:ascii="Arial" w:eastAsia="Calibri Light" w:hAnsi="Arial" w:cs="Arial"/>
        </w:rPr>
        <w:t xml:space="preserve">e MBI is widely used in nursing research, including </w:t>
      </w:r>
      <w:r w:rsidR="00475D87" w:rsidRPr="00970ED5">
        <w:rPr>
          <w:rStyle w:val="eop"/>
          <w:rFonts w:ascii="Arial" w:eastAsia="Calibri Light" w:hAnsi="Arial" w:cs="Arial"/>
        </w:rPr>
        <w:t>large scale reviews assessing burnout severity across all three dimensions</w:t>
      </w:r>
      <w:r w:rsidR="0008469A" w:rsidRPr="00970ED5">
        <w:rPr>
          <w:rStyle w:val="eop"/>
          <w:rFonts w:ascii="Arial" w:eastAsia="Calibri Light" w:hAnsi="Arial" w:cs="Arial"/>
        </w:rPr>
        <w:t xml:space="preserve"> </w:t>
      </w:r>
      <w:r w:rsidR="00DE4335" w:rsidRPr="00970ED5">
        <w:rPr>
          <w:rStyle w:val="eop"/>
          <w:rFonts w:ascii="Arial" w:eastAsia="Calibri Light" w:hAnsi="Arial" w:cs="Arial"/>
        </w:rPr>
        <w:t>(Dall’Ora et</w:t>
      </w:r>
      <w:r w:rsidR="003F521F" w:rsidRPr="00970ED5">
        <w:rPr>
          <w:rStyle w:val="eop"/>
          <w:rFonts w:ascii="Arial" w:eastAsia="Calibri Light" w:hAnsi="Arial" w:cs="Arial"/>
        </w:rPr>
        <w:t xml:space="preserve"> al., 2020).</w:t>
      </w:r>
    </w:p>
    <w:p w14:paraId="4D02A2F8" w14:textId="77777777" w:rsidR="002B09E9" w:rsidRPr="00463F7C" w:rsidRDefault="002B09E9"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06F1638D" w14:textId="7900C51A" w:rsidR="003F521F" w:rsidRPr="00970ED5" w:rsidRDefault="0008469A" w:rsidP="00970ED5">
      <w:pPr>
        <w:rPr>
          <w:rStyle w:val="eop"/>
          <w:rFonts w:ascii="Arial" w:eastAsia="Calibri Light" w:hAnsi="Arial" w:cs="Arial"/>
        </w:rPr>
      </w:pPr>
      <w:r w:rsidRPr="00970ED5">
        <w:rPr>
          <w:rStyle w:val="eop"/>
          <w:rFonts w:ascii="Arial" w:eastAsia="Calibri Light" w:hAnsi="Arial" w:cs="Arial"/>
        </w:rPr>
        <w:t xml:space="preserve">The </w:t>
      </w:r>
      <w:r w:rsidR="003F521F" w:rsidRPr="00970ED5">
        <w:rPr>
          <w:rStyle w:val="eop"/>
          <w:rFonts w:ascii="Arial" w:eastAsia="Calibri Light" w:hAnsi="Arial" w:cs="Arial"/>
        </w:rPr>
        <w:t>Job Demands</w:t>
      </w:r>
      <w:r w:rsidR="000A2C2E" w:rsidRPr="00970ED5">
        <w:rPr>
          <w:rStyle w:val="eop"/>
          <w:rFonts w:ascii="Arial" w:eastAsia="Calibri Light" w:hAnsi="Arial" w:cs="Arial"/>
        </w:rPr>
        <w:t>- Resources (JD-R) Model, proposes that burnout develops when job demands</w:t>
      </w:r>
      <w:r w:rsidR="00F54E4B" w:rsidRPr="00970ED5">
        <w:rPr>
          <w:rStyle w:val="eop"/>
          <w:rFonts w:ascii="Arial" w:eastAsia="Calibri Light" w:hAnsi="Arial" w:cs="Arial"/>
        </w:rPr>
        <w:t xml:space="preserve"> such as, workload, time pressure, and emotional strain exceed </w:t>
      </w:r>
      <w:r w:rsidRPr="00970ED5">
        <w:rPr>
          <w:rStyle w:val="eop"/>
          <w:rFonts w:ascii="Arial" w:eastAsia="Calibri Light" w:hAnsi="Arial" w:cs="Arial"/>
        </w:rPr>
        <w:t>available</w:t>
      </w:r>
      <w:r w:rsidR="00F54E4B" w:rsidRPr="00970ED5">
        <w:rPr>
          <w:rStyle w:val="eop"/>
          <w:rFonts w:ascii="Arial" w:eastAsia="Calibri Light" w:hAnsi="Arial" w:cs="Arial"/>
        </w:rPr>
        <w:t xml:space="preserve"> resources</w:t>
      </w:r>
      <w:r w:rsidR="003A6809" w:rsidRPr="00970ED5">
        <w:rPr>
          <w:rStyle w:val="eop"/>
          <w:rFonts w:ascii="Arial" w:eastAsia="Calibri Light" w:hAnsi="Arial" w:cs="Arial"/>
        </w:rPr>
        <w:t xml:space="preserve">, </w:t>
      </w:r>
      <w:r w:rsidR="00F54E4B" w:rsidRPr="00970ED5">
        <w:rPr>
          <w:rStyle w:val="eop"/>
          <w:rFonts w:ascii="Arial" w:eastAsia="Calibri Light" w:hAnsi="Arial" w:cs="Arial"/>
        </w:rPr>
        <w:t>including autonomy</w:t>
      </w:r>
      <w:r w:rsidR="00315D1F" w:rsidRPr="00970ED5">
        <w:rPr>
          <w:rStyle w:val="eop"/>
          <w:rFonts w:ascii="Arial" w:eastAsia="Calibri Light" w:hAnsi="Arial" w:cs="Arial"/>
        </w:rPr>
        <w:t xml:space="preserve">, support and </w:t>
      </w:r>
      <w:r w:rsidR="003A6809" w:rsidRPr="00970ED5">
        <w:rPr>
          <w:rStyle w:val="eop"/>
          <w:rFonts w:ascii="Arial" w:eastAsia="Calibri Light" w:hAnsi="Arial" w:cs="Arial"/>
        </w:rPr>
        <w:t xml:space="preserve">adequate </w:t>
      </w:r>
      <w:r w:rsidR="00315D1F" w:rsidRPr="00970ED5">
        <w:rPr>
          <w:rStyle w:val="eop"/>
          <w:rFonts w:ascii="Arial" w:eastAsia="Calibri Light" w:hAnsi="Arial" w:cs="Arial"/>
        </w:rPr>
        <w:t>staffing</w:t>
      </w:r>
      <w:r w:rsidR="003A6809" w:rsidRPr="00970ED5">
        <w:rPr>
          <w:rStyle w:val="eop"/>
          <w:rFonts w:ascii="Arial" w:eastAsia="Calibri Light" w:hAnsi="Arial" w:cs="Arial"/>
        </w:rPr>
        <w:t xml:space="preserve">. Nursing studies consistently show that high workload, long shifts </w:t>
      </w:r>
      <w:r w:rsidR="00061808" w:rsidRPr="00970ED5">
        <w:rPr>
          <w:rStyle w:val="eop"/>
          <w:rFonts w:ascii="Arial" w:eastAsia="Calibri Light" w:hAnsi="Arial" w:cs="Arial"/>
        </w:rPr>
        <w:t>and low control predict burnout, aligning with JD-R assumptions</w:t>
      </w:r>
      <w:r w:rsidR="009F6181" w:rsidRPr="00970ED5">
        <w:rPr>
          <w:rStyle w:val="eop"/>
          <w:rFonts w:ascii="Arial" w:eastAsia="Calibri Light" w:hAnsi="Arial" w:cs="Arial"/>
        </w:rPr>
        <w:t xml:space="preserve"> </w:t>
      </w:r>
      <w:r w:rsidR="00315D1F" w:rsidRPr="00970ED5">
        <w:rPr>
          <w:rStyle w:val="eop"/>
          <w:rFonts w:ascii="Arial" w:eastAsia="Calibri Light" w:hAnsi="Arial" w:cs="Arial"/>
        </w:rPr>
        <w:t xml:space="preserve">(Dall’Ora et al., 2020). </w:t>
      </w:r>
      <w:r w:rsidR="009F6181" w:rsidRPr="00970ED5">
        <w:rPr>
          <w:rStyle w:val="eop"/>
          <w:rFonts w:ascii="Arial" w:eastAsia="Calibri Light" w:hAnsi="Arial" w:cs="Arial"/>
        </w:rPr>
        <w:t>Recent work highlights how leadership support and professional identity can buffer these effects</w:t>
      </w:r>
      <w:r w:rsidR="007405F8" w:rsidRPr="00970ED5">
        <w:rPr>
          <w:rStyle w:val="eop"/>
          <w:rFonts w:ascii="Arial" w:eastAsia="Calibri Light" w:hAnsi="Arial" w:cs="Arial"/>
        </w:rPr>
        <w:t xml:space="preserve"> </w:t>
      </w:r>
      <w:r w:rsidR="003E56E6" w:rsidRPr="00970ED5">
        <w:rPr>
          <w:rStyle w:val="eop"/>
          <w:rFonts w:ascii="Arial" w:eastAsia="Calibri Light" w:hAnsi="Arial" w:cs="Arial"/>
        </w:rPr>
        <w:t>(Afshari et al., 2025).</w:t>
      </w:r>
    </w:p>
    <w:p w14:paraId="30B7E351" w14:textId="18DB13EB" w:rsidR="0046458F" w:rsidRPr="00970ED5" w:rsidRDefault="0046458F" w:rsidP="00970ED5">
      <w:pPr>
        <w:rPr>
          <w:rStyle w:val="eop"/>
          <w:rFonts w:ascii="Arial" w:eastAsia="Calibri Light" w:hAnsi="Arial" w:cs="Arial"/>
        </w:rPr>
      </w:pPr>
    </w:p>
    <w:p w14:paraId="06714279" w14:textId="77C4ABE8" w:rsidR="0046458F" w:rsidRPr="00970ED5" w:rsidRDefault="003E56E6" w:rsidP="00970ED5">
      <w:pPr>
        <w:rPr>
          <w:rStyle w:val="eop"/>
          <w:rFonts w:ascii="Arial" w:eastAsia="Calibri Light" w:hAnsi="Arial" w:cs="Arial"/>
        </w:rPr>
      </w:pPr>
      <w:r w:rsidRPr="00970ED5">
        <w:rPr>
          <w:rStyle w:val="eop"/>
          <w:rFonts w:ascii="Arial" w:eastAsia="Calibri Light" w:hAnsi="Arial" w:cs="Arial"/>
        </w:rPr>
        <w:t>The Conservation of Resources (COR) Theory</w:t>
      </w:r>
      <w:r w:rsidR="0046458F" w:rsidRPr="00970ED5">
        <w:rPr>
          <w:rStyle w:val="eop"/>
          <w:rFonts w:ascii="Arial" w:eastAsia="Calibri Light" w:hAnsi="Arial" w:cs="Arial"/>
        </w:rPr>
        <w:t xml:space="preserve"> argues that individuals strive to obtain</w:t>
      </w:r>
      <w:r w:rsidRPr="00970ED5">
        <w:rPr>
          <w:rStyle w:val="eop"/>
          <w:rFonts w:ascii="Arial" w:eastAsia="Calibri Light" w:hAnsi="Arial" w:cs="Arial"/>
        </w:rPr>
        <w:t xml:space="preserve"> </w:t>
      </w:r>
      <w:r w:rsidR="0046458F" w:rsidRPr="00970ED5">
        <w:rPr>
          <w:rStyle w:val="eop"/>
          <w:rFonts w:ascii="Arial" w:eastAsia="Calibri Light" w:hAnsi="Arial" w:cs="Arial"/>
        </w:rPr>
        <w:t>and protect valued resources such as energy, time</w:t>
      </w:r>
      <w:r w:rsidRPr="00970ED5">
        <w:rPr>
          <w:rStyle w:val="eop"/>
          <w:rFonts w:ascii="Arial" w:eastAsia="Calibri Light" w:hAnsi="Arial" w:cs="Arial"/>
        </w:rPr>
        <w:t xml:space="preserve"> and</w:t>
      </w:r>
      <w:r w:rsidR="0061262A" w:rsidRPr="00970ED5">
        <w:rPr>
          <w:rStyle w:val="eop"/>
          <w:rFonts w:ascii="Arial" w:eastAsia="Calibri Light" w:hAnsi="Arial" w:cs="Arial"/>
        </w:rPr>
        <w:t xml:space="preserve"> emotional stability</w:t>
      </w:r>
      <w:r w:rsidRPr="00970ED5">
        <w:rPr>
          <w:rStyle w:val="eop"/>
          <w:rFonts w:ascii="Arial" w:eastAsia="Calibri Light" w:hAnsi="Arial" w:cs="Arial"/>
        </w:rPr>
        <w:t xml:space="preserve">. </w:t>
      </w:r>
      <w:r w:rsidR="00012AC6" w:rsidRPr="00970ED5">
        <w:rPr>
          <w:rStyle w:val="eop"/>
          <w:rFonts w:ascii="Arial" w:eastAsia="Calibri Light" w:hAnsi="Arial" w:cs="Arial"/>
        </w:rPr>
        <w:t>B</w:t>
      </w:r>
      <w:r w:rsidR="0045183C" w:rsidRPr="00970ED5">
        <w:rPr>
          <w:rStyle w:val="eop"/>
          <w:rFonts w:ascii="Arial" w:eastAsia="Calibri Light" w:hAnsi="Arial" w:cs="Arial"/>
        </w:rPr>
        <w:t xml:space="preserve">urnout occurs when these resources are </w:t>
      </w:r>
      <w:r w:rsidR="007834B7" w:rsidRPr="00970ED5">
        <w:rPr>
          <w:rStyle w:val="eop"/>
          <w:rFonts w:ascii="Arial" w:eastAsia="Calibri Light" w:hAnsi="Arial" w:cs="Arial"/>
        </w:rPr>
        <w:t>under st</w:t>
      </w:r>
      <w:r w:rsidR="00117F1E" w:rsidRPr="00970ED5">
        <w:rPr>
          <w:rStyle w:val="eop"/>
          <w:rFonts w:ascii="Arial" w:eastAsia="Calibri Light" w:hAnsi="Arial" w:cs="Arial"/>
        </w:rPr>
        <w:t>rain</w:t>
      </w:r>
      <w:r w:rsidR="0045183C" w:rsidRPr="00970ED5">
        <w:rPr>
          <w:rStyle w:val="eop"/>
          <w:rFonts w:ascii="Arial" w:eastAsia="Calibri Light" w:hAnsi="Arial" w:cs="Arial"/>
        </w:rPr>
        <w:t xml:space="preserve"> or </w:t>
      </w:r>
      <w:r w:rsidR="00117F1E" w:rsidRPr="00970ED5">
        <w:rPr>
          <w:rStyle w:val="eop"/>
          <w:rFonts w:ascii="Arial" w:eastAsia="Calibri Light" w:hAnsi="Arial" w:cs="Arial"/>
        </w:rPr>
        <w:t>diminished</w:t>
      </w:r>
      <w:r w:rsidR="00717A3C" w:rsidRPr="00970ED5">
        <w:rPr>
          <w:rStyle w:val="eop"/>
          <w:rFonts w:ascii="Arial" w:eastAsia="Calibri Light" w:hAnsi="Arial" w:cs="Arial"/>
        </w:rPr>
        <w:t>. COR theory explain</w:t>
      </w:r>
      <w:r w:rsidR="00E94FFF" w:rsidRPr="00970ED5">
        <w:rPr>
          <w:rStyle w:val="eop"/>
          <w:rFonts w:ascii="Arial" w:eastAsia="Calibri Light" w:hAnsi="Arial" w:cs="Arial"/>
        </w:rPr>
        <w:t xml:space="preserve">s </w:t>
      </w:r>
      <w:r w:rsidR="00717A3C" w:rsidRPr="00970ED5">
        <w:rPr>
          <w:rStyle w:val="eop"/>
          <w:rFonts w:ascii="Arial" w:eastAsia="Calibri Light" w:hAnsi="Arial" w:cs="Arial"/>
        </w:rPr>
        <w:t>why nurses</w:t>
      </w:r>
      <w:r w:rsidR="00C02763" w:rsidRPr="00970ED5">
        <w:rPr>
          <w:rStyle w:val="eop"/>
          <w:rFonts w:ascii="Arial" w:eastAsia="Calibri Light" w:hAnsi="Arial" w:cs="Arial"/>
        </w:rPr>
        <w:t xml:space="preserve"> facing chronic stress, insuffient </w:t>
      </w:r>
      <w:r w:rsidR="00717A3C" w:rsidRPr="00970ED5">
        <w:rPr>
          <w:rStyle w:val="eop"/>
          <w:rFonts w:ascii="Arial" w:eastAsia="Calibri Light" w:hAnsi="Arial" w:cs="Arial"/>
        </w:rPr>
        <w:t xml:space="preserve">support or escalating demands become </w:t>
      </w:r>
      <w:r w:rsidR="005D6372" w:rsidRPr="00970ED5">
        <w:rPr>
          <w:rStyle w:val="eop"/>
          <w:rFonts w:ascii="Arial" w:eastAsia="Calibri Light" w:hAnsi="Arial" w:cs="Arial"/>
        </w:rPr>
        <w:t>increasingly</w:t>
      </w:r>
      <w:r w:rsidR="00717A3C" w:rsidRPr="00970ED5">
        <w:rPr>
          <w:rStyle w:val="eop"/>
          <w:rFonts w:ascii="Arial" w:eastAsia="Calibri Light" w:hAnsi="Arial" w:cs="Arial"/>
        </w:rPr>
        <w:t xml:space="preserve"> </w:t>
      </w:r>
      <w:r w:rsidR="00810421" w:rsidRPr="00970ED5">
        <w:rPr>
          <w:rStyle w:val="eop"/>
          <w:rFonts w:ascii="Arial" w:eastAsia="Calibri Light" w:hAnsi="Arial" w:cs="Arial"/>
        </w:rPr>
        <w:t>vulnerable to burnout</w:t>
      </w:r>
      <w:r w:rsidR="000F685B" w:rsidRPr="00970ED5">
        <w:rPr>
          <w:rStyle w:val="eop"/>
          <w:rFonts w:ascii="Arial" w:eastAsia="Calibri Light" w:hAnsi="Arial" w:cs="Arial"/>
        </w:rPr>
        <w:t xml:space="preserve">, often experiencing resource-loss </w:t>
      </w:r>
      <w:r w:rsidR="00E843D6" w:rsidRPr="00970ED5">
        <w:rPr>
          <w:rStyle w:val="eop"/>
          <w:rFonts w:ascii="Arial" w:eastAsia="Calibri Light" w:hAnsi="Arial" w:cs="Arial"/>
        </w:rPr>
        <w:t>spirals</w:t>
      </w:r>
      <w:r w:rsidR="00810421" w:rsidRPr="00970ED5">
        <w:rPr>
          <w:rStyle w:val="eop"/>
          <w:rFonts w:ascii="Arial" w:eastAsia="Calibri Light" w:hAnsi="Arial" w:cs="Arial"/>
        </w:rPr>
        <w:t xml:space="preserve"> </w:t>
      </w:r>
      <w:r w:rsidR="00DD1AF9" w:rsidRPr="00970ED5">
        <w:rPr>
          <w:rStyle w:val="eop"/>
          <w:rFonts w:ascii="Arial" w:eastAsia="Calibri Light" w:hAnsi="Arial" w:cs="Arial"/>
        </w:rPr>
        <w:t>(A</w:t>
      </w:r>
      <w:r w:rsidR="005A5B36" w:rsidRPr="00970ED5">
        <w:rPr>
          <w:rStyle w:val="eop"/>
          <w:rFonts w:ascii="Arial" w:eastAsia="Calibri Light" w:hAnsi="Arial" w:cs="Arial"/>
        </w:rPr>
        <w:t>fshari et al., 2025).</w:t>
      </w:r>
    </w:p>
    <w:p w14:paraId="64D30B6D" w14:textId="77777777" w:rsidR="00E843D6" w:rsidRPr="00970ED5" w:rsidRDefault="00E843D6" w:rsidP="00970ED5">
      <w:pPr>
        <w:rPr>
          <w:rStyle w:val="eop"/>
          <w:rFonts w:ascii="Arial" w:eastAsia="Calibri Light" w:hAnsi="Arial" w:cs="Arial"/>
        </w:rPr>
      </w:pPr>
    </w:p>
    <w:p w14:paraId="6F0AD2A1" w14:textId="77777777" w:rsidR="009C24C2" w:rsidRPr="00970ED5" w:rsidRDefault="005A5B36" w:rsidP="00970ED5">
      <w:pPr>
        <w:rPr>
          <w:rStyle w:val="eop"/>
          <w:rFonts w:ascii="Arial" w:eastAsia="Calibri Light" w:hAnsi="Arial" w:cs="Arial"/>
        </w:rPr>
      </w:pPr>
      <w:r w:rsidRPr="00970ED5">
        <w:rPr>
          <w:rStyle w:val="eop"/>
          <w:rFonts w:ascii="Arial" w:eastAsia="Calibri Light" w:hAnsi="Arial" w:cs="Arial"/>
        </w:rPr>
        <w:t xml:space="preserve">These theories </w:t>
      </w:r>
      <w:r w:rsidR="009C5A19" w:rsidRPr="00970ED5">
        <w:rPr>
          <w:rStyle w:val="eop"/>
          <w:rFonts w:ascii="Arial" w:eastAsia="Calibri Light" w:hAnsi="Arial" w:cs="Arial"/>
        </w:rPr>
        <w:t xml:space="preserve">are </w:t>
      </w:r>
      <w:r w:rsidR="008E4EE6" w:rsidRPr="00970ED5">
        <w:rPr>
          <w:rStyle w:val="eop"/>
          <w:rFonts w:ascii="Arial" w:eastAsia="Calibri Light" w:hAnsi="Arial" w:cs="Arial"/>
        </w:rPr>
        <w:t xml:space="preserve">frequently applied together. Predictors such as low staffing, long shifts and poor sickness absence and reduced </w:t>
      </w:r>
      <w:r w:rsidR="00577E13" w:rsidRPr="00970ED5">
        <w:rPr>
          <w:rStyle w:val="eop"/>
          <w:rFonts w:ascii="Arial" w:eastAsia="Calibri Light" w:hAnsi="Arial" w:cs="Arial"/>
        </w:rPr>
        <w:t>job performance reflect patterns described in Maslach’s model (Dall’Ora et al., 2020</w:t>
      </w:r>
      <w:r w:rsidR="009C24C2" w:rsidRPr="00970ED5">
        <w:rPr>
          <w:rStyle w:val="eop"/>
          <w:rFonts w:ascii="Arial" w:eastAsia="Calibri Light" w:hAnsi="Arial" w:cs="Arial"/>
        </w:rPr>
        <w:t xml:space="preserve">). </w:t>
      </w:r>
    </w:p>
    <w:p w14:paraId="52D6321A" w14:textId="77777777" w:rsidR="009C24C2" w:rsidRPr="00970ED5" w:rsidRDefault="009C24C2" w:rsidP="00970ED5">
      <w:pPr>
        <w:rPr>
          <w:rStyle w:val="eop"/>
          <w:rFonts w:ascii="Arial" w:eastAsia="Calibri Light" w:hAnsi="Arial" w:cs="Arial"/>
        </w:rPr>
      </w:pPr>
    </w:p>
    <w:p w14:paraId="155835BB" w14:textId="6F872966" w:rsidR="00AC43B1" w:rsidRPr="00970ED5" w:rsidRDefault="002955DB" w:rsidP="00970ED5">
      <w:pPr>
        <w:rPr>
          <w:rStyle w:val="eop"/>
          <w:rFonts w:ascii="Arial" w:eastAsia="Calibri Light" w:hAnsi="Arial" w:cs="Arial"/>
        </w:rPr>
      </w:pPr>
      <w:r w:rsidRPr="00970ED5">
        <w:rPr>
          <w:rStyle w:val="eop"/>
          <w:rFonts w:ascii="Arial" w:eastAsia="Calibri Light" w:hAnsi="Arial" w:cs="Arial"/>
        </w:rPr>
        <w:t>However, each theory has limitations. Maslach</w:t>
      </w:r>
      <w:r w:rsidR="009C24C2" w:rsidRPr="00970ED5">
        <w:rPr>
          <w:rStyle w:val="eop"/>
          <w:rFonts w:ascii="Arial" w:eastAsia="Calibri Light" w:hAnsi="Arial" w:cs="Arial"/>
        </w:rPr>
        <w:t>’s</w:t>
      </w:r>
      <w:r w:rsidRPr="00970ED5">
        <w:rPr>
          <w:rStyle w:val="eop"/>
          <w:rFonts w:ascii="Arial" w:eastAsia="Calibri Light" w:hAnsi="Arial" w:cs="Arial"/>
        </w:rPr>
        <w:t xml:space="preserve"> </w:t>
      </w:r>
      <w:r w:rsidR="001B789B" w:rsidRPr="00970ED5">
        <w:rPr>
          <w:rStyle w:val="eop"/>
          <w:rFonts w:ascii="Arial" w:eastAsia="Calibri Light" w:hAnsi="Arial" w:cs="Arial"/>
        </w:rPr>
        <w:t>model focuses</w:t>
      </w:r>
      <w:r w:rsidR="009C24C2" w:rsidRPr="00970ED5">
        <w:rPr>
          <w:rStyle w:val="eop"/>
          <w:rFonts w:ascii="Arial" w:eastAsia="Calibri Light" w:hAnsi="Arial" w:cs="Arial"/>
        </w:rPr>
        <w:t xml:space="preserve"> </w:t>
      </w:r>
      <w:r w:rsidR="00A2268A" w:rsidRPr="00970ED5">
        <w:rPr>
          <w:rStyle w:val="eop"/>
          <w:rFonts w:ascii="Arial" w:eastAsia="Calibri Light" w:hAnsi="Arial" w:cs="Arial"/>
        </w:rPr>
        <w:t xml:space="preserve">mainly on emotional </w:t>
      </w:r>
      <w:r w:rsidR="00AC43B1" w:rsidRPr="00970ED5">
        <w:rPr>
          <w:rStyle w:val="eop"/>
          <w:rFonts w:ascii="Arial" w:eastAsia="Calibri Light" w:hAnsi="Arial" w:cs="Arial"/>
        </w:rPr>
        <w:t>dimensions</w:t>
      </w:r>
      <w:r w:rsidR="00A2268A" w:rsidRPr="00970ED5">
        <w:rPr>
          <w:rStyle w:val="eop"/>
          <w:rFonts w:ascii="Arial" w:eastAsia="Calibri Light" w:hAnsi="Arial" w:cs="Arial"/>
        </w:rPr>
        <w:t xml:space="preserve">; JD-R can be overly broad; and COR can be difficult to </w:t>
      </w:r>
      <w:r w:rsidR="00F05A9B" w:rsidRPr="00970ED5">
        <w:rPr>
          <w:rStyle w:val="eop"/>
          <w:rFonts w:ascii="Arial" w:eastAsia="Calibri Light" w:hAnsi="Arial" w:cs="Arial"/>
        </w:rPr>
        <w:t>operationalise</w:t>
      </w:r>
      <w:r w:rsidR="00A2268A" w:rsidRPr="00970ED5">
        <w:rPr>
          <w:rStyle w:val="eop"/>
          <w:rFonts w:ascii="Arial" w:eastAsia="Calibri Light" w:hAnsi="Arial" w:cs="Arial"/>
        </w:rPr>
        <w:t xml:space="preserve">. Despite this, the three frameworks collectively </w:t>
      </w:r>
      <w:r w:rsidR="00AC43B1" w:rsidRPr="00970ED5">
        <w:rPr>
          <w:rStyle w:val="eop"/>
          <w:rFonts w:ascii="Arial" w:eastAsia="Calibri Light" w:hAnsi="Arial" w:cs="Arial"/>
        </w:rPr>
        <w:t>provide a robust foundation for analysing burnout among nurses and underpin the conceptual framework of this dissertation.</w:t>
      </w:r>
    </w:p>
    <w:p w14:paraId="706FE36F" w14:textId="77777777" w:rsidR="00AC43B1" w:rsidRPr="00463F7C" w:rsidRDefault="00AC43B1" w:rsidP="00F44833">
      <w:pPr>
        <w:pStyle w:val="paragraph"/>
        <w:spacing w:before="0" w:beforeAutospacing="0" w:after="0" w:afterAutospacing="0" w:line="360" w:lineRule="auto"/>
        <w:textAlignment w:val="baseline"/>
        <w:rPr>
          <w:rStyle w:val="eop"/>
          <w:rFonts w:ascii="Arial" w:eastAsia="Calibri Light" w:hAnsi="Arial" w:cs="Arial"/>
          <w:sz w:val="22"/>
          <w:szCs w:val="22"/>
        </w:rPr>
      </w:pPr>
    </w:p>
    <w:p w14:paraId="529565AC" w14:textId="22824E33" w:rsidR="00BD2909" w:rsidRPr="00970ED5" w:rsidRDefault="00BD2909" w:rsidP="00970ED5">
      <w:pPr>
        <w:pStyle w:val="Heading2"/>
        <w:rPr>
          <w:rStyle w:val="normaltextrun"/>
          <w:rFonts w:ascii="Arial" w:hAnsi="Arial" w:cs="Arial"/>
          <w:color w:val="0F4761"/>
          <w:szCs w:val="24"/>
        </w:rPr>
      </w:pPr>
      <w:bookmarkStart w:id="19" w:name="_Toc235218776"/>
      <w:r w:rsidRPr="00970ED5">
        <w:rPr>
          <w:rStyle w:val="normaltextrun"/>
          <w:rFonts w:ascii="Arial" w:hAnsi="Arial" w:cs="Arial"/>
          <w:color w:val="0F4761"/>
          <w:szCs w:val="24"/>
        </w:rPr>
        <w:t>2.4 International Context</w:t>
      </w:r>
      <w:bookmarkEnd w:id="19"/>
      <w:r w:rsidRPr="00970ED5">
        <w:rPr>
          <w:rStyle w:val="normaltextrun"/>
          <w:rFonts w:ascii="Arial" w:hAnsi="Arial" w:cs="Arial"/>
          <w:color w:val="0F4761"/>
          <w:szCs w:val="24"/>
        </w:rPr>
        <w:t xml:space="preserve"> </w:t>
      </w:r>
    </w:p>
    <w:p w14:paraId="2AC8025E" w14:textId="77777777" w:rsidR="00970ED5" w:rsidRPr="00463F7C" w:rsidRDefault="00970ED5" w:rsidP="00F44833">
      <w:pPr>
        <w:pStyle w:val="paragraph"/>
        <w:spacing w:before="0" w:beforeAutospacing="0" w:after="0" w:afterAutospacing="0" w:line="360" w:lineRule="auto"/>
        <w:textAlignment w:val="baseline"/>
        <w:rPr>
          <w:rFonts w:ascii="Arial" w:hAnsi="Arial" w:cs="Arial"/>
          <w:sz w:val="16"/>
          <w:szCs w:val="16"/>
        </w:rPr>
      </w:pPr>
    </w:p>
    <w:p w14:paraId="06B19EF2" w14:textId="042C4834" w:rsidR="004A1D83" w:rsidRPr="00970ED5" w:rsidRDefault="00BD2909" w:rsidP="00970ED5">
      <w:pPr>
        <w:rPr>
          <w:rStyle w:val="eop"/>
          <w:rFonts w:ascii="Arial" w:eastAsia="Calibri Light" w:hAnsi="Arial" w:cs="Arial"/>
        </w:rPr>
      </w:pPr>
      <w:r w:rsidRPr="00970ED5">
        <w:rPr>
          <w:rStyle w:val="eop"/>
          <w:rFonts w:ascii="Arial" w:eastAsia="Calibri Light" w:hAnsi="Arial" w:cs="Arial"/>
        </w:rPr>
        <w:t> </w:t>
      </w:r>
      <w:r w:rsidR="00CF2FB4" w:rsidRPr="00970ED5">
        <w:rPr>
          <w:rStyle w:val="eop"/>
          <w:rFonts w:ascii="Arial" w:eastAsia="Calibri Light" w:hAnsi="Arial" w:cs="Arial"/>
        </w:rPr>
        <w:t>Burnout among nurses is</w:t>
      </w:r>
      <w:r w:rsidR="00F05A9B" w:rsidRPr="00970ED5">
        <w:rPr>
          <w:rStyle w:val="eop"/>
          <w:rFonts w:ascii="Arial" w:eastAsia="Calibri Light" w:hAnsi="Arial" w:cs="Arial"/>
        </w:rPr>
        <w:t xml:space="preserve"> </w:t>
      </w:r>
      <w:r w:rsidR="00CF2FB4" w:rsidRPr="00970ED5">
        <w:rPr>
          <w:rStyle w:val="eop"/>
          <w:rFonts w:ascii="Arial" w:eastAsia="Calibri Light" w:hAnsi="Arial" w:cs="Arial"/>
        </w:rPr>
        <w:t>a global workforce challenge</w:t>
      </w:r>
      <w:r w:rsidR="00F05A9B" w:rsidRPr="00970ED5">
        <w:rPr>
          <w:rStyle w:val="eop"/>
          <w:rFonts w:ascii="Arial" w:eastAsia="Calibri Light" w:hAnsi="Arial" w:cs="Arial"/>
        </w:rPr>
        <w:t xml:space="preserve">. International organisations </w:t>
      </w:r>
      <w:r w:rsidR="00CF2FB4" w:rsidRPr="00970ED5">
        <w:rPr>
          <w:rStyle w:val="eop"/>
          <w:rFonts w:ascii="Arial" w:eastAsia="Calibri Light" w:hAnsi="Arial" w:cs="Arial"/>
        </w:rPr>
        <w:t>such as the World Health Organisation</w:t>
      </w:r>
      <w:r w:rsidR="001A573D" w:rsidRPr="00970ED5">
        <w:rPr>
          <w:rStyle w:val="eop"/>
          <w:rFonts w:ascii="Arial" w:eastAsia="Calibri Light" w:hAnsi="Arial" w:cs="Arial"/>
        </w:rPr>
        <w:t xml:space="preserve"> (WHO) and the International Council of Nurses (ICN) </w:t>
      </w:r>
      <w:r w:rsidR="00E404F9" w:rsidRPr="00970ED5">
        <w:rPr>
          <w:rStyle w:val="eop"/>
          <w:rFonts w:ascii="Arial" w:eastAsia="Calibri Light" w:hAnsi="Arial" w:cs="Arial"/>
        </w:rPr>
        <w:t>highlight</w:t>
      </w:r>
      <w:r w:rsidR="004B4815" w:rsidRPr="00970ED5">
        <w:rPr>
          <w:rStyle w:val="eop"/>
          <w:rFonts w:ascii="Arial" w:eastAsia="Calibri Light" w:hAnsi="Arial" w:cs="Arial"/>
        </w:rPr>
        <w:t xml:space="preserve"> </w:t>
      </w:r>
      <w:r w:rsidR="00E404F9" w:rsidRPr="00970ED5">
        <w:rPr>
          <w:rStyle w:val="eop"/>
          <w:rFonts w:ascii="Arial" w:eastAsia="Calibri Light" w:hAnsi="Arial" w:cs="Arial"/>
        </w:rPr>
        <w:t>burnout</w:t>
      </w:r>
      <w:r w:rsidR="004B4815" w:rsidRPr="00970ED5">
        <w:rPr>
          <w:rStyle w:val="eop"/>
          <w:rFonts w:ascii="Arial" w:eastAsia="Calibri Light" w:hAnsi="Arial" w:cs="Arial"/>
        </w:rPr>
        <w:t xml:space="preserve"> as a threat to workforce sustainability, patient safety and health system resilience. WHO reports that </w:t>
      </w:r>
      <w:r w:rsidR="00BA52D3" w:rsidRPr="00970ED5">
        <w:rPr>
          <w:rStyle w:val="eop"/>
          <w:rFonts w:ascii="Arial" w:eastAsia="Calibri Light" w:hAnsi="Arial" w:cs="Arial"/>
        </w:rPr>
        <w:t xml:space="preserve">at least a quarter of health and care workers worldwide experienced </w:t>
      </w:r>
      <w:r w:rsidR="00E404F9" w:rsidRPr="00970ED5">
        <w:rPr>
          <w:rStyle w:val="eop"/>
          <w:rFonts w:ascii="Arial" w:eastAsia="Calibri Light" w:hAnsi="Arial" w:cs="Arial"/>
        </w:rPr>
        <w:t>symptoms</w:t>
      </w:r>
      <w:r w:rsidR="00BA52D3" w:rsidRPr="00970ED5">
        <w:rPr>
          <w:rStyle w:val="eop"/>
          <w:rFonts w:ascii="Arial" w:eastAsia="Calibri Light" w:hAnsi="Arial" w:cs="Arial"/>
        </w:rPr>
        <w:t xml:space="preserve"> </w:t>
      </w:r>
      <w:r w:rsidR="002E6280" w:rsidRPr="00970ED5">
        <w:rPr>
          <w:rStyle w:val="eop"/>
          <w:rFonts w:ascii="Arial" w:eastAsia="Calibri Light" w:hAnsi="Arial" w:cs="Arial"/>
        </w:rPr>
        <w:t>of anxiety, depression or burnout between 2020 and 2022</w:t>
      </w:r>
      <w:r w:rsidR="004A1D83" w:rsidRPr="00970ED5">
        <w:rPr>
          <w:rStyle w:val="eop"/>
          <w:rFonts w:ascii="Arial" w:eastAsia="Calibri Light" w:hAnsi="Arial" w:cs="Arial"/>
        </w:rPr>
        <w:t xml:space="preserve"> </w:t>
      </w:r>
      <w:r w:rsidR="002E6280" w:rsidRPr="00970ED5">
        <w:rPr>
          <w:rStyle w:val="eop"/>
          <w:rFonts w:ascii="Arial" w:eastAsia="Calibri Light" w:hAnsi="Arial" w:cs="Arial"/>
        </w:rPr>
        <w:t>(WHO, 2024</w:t>
      </w:r>
      <w:r w:rsidR="004A1D83" w:rsidRPr="00970ED5">
        <w:rPr>
          <w:rStyle w:val="eop"/>
          <w:rFonts w:ascii="Arial" w:eastAsia="Calibri Light" w:hAnsi="Arial" w:cs="Arial"/>
        </w:rPr>
        <w:t>).</w:t>
      </w:r>
    </w:p>
    <w:p w14:paraId="486A5837" w14:textId="2DC28396" w:rsidR="00BD2909" w:rsidRPr="00970ED5" w:rsidRDefault="004A1D83" w:rsidP="00970ED5">
      <w:pPr>
        <w:rPr>
          <w:rStyle w:val="eop"/>
          <w:rFonts w:ascii="Arial" w:eastAsia="Calibri Light" w:hAnsi="Arial" w:cs="Arial"/>
        </w:rPr>
      </w:pPr>
      <w:r w:rsidRPr="00970ED5">
        <w:rPr>
          <w:rStyle w:val="eop"/>
          <w:rFonts w:ascii="Arial" w:eastAsia="Calibri Light" w:hAnsi="Arial" w:cs="Arial"/>
        </w:rPr>
        <w:lastRenderedPageBreak/>
        <w:t>C</w:t>
      </w:r>
      <w:r w:rsidR="007D30FB" w:rsidRPr="00970ED5">
        <w:rPr>
          <w:rStyle w:val="eop"/>
          <w:rFonts w:ascii="Arial" w:eastAsia="Calibri Light" w:hAnsi="Arial" w:cs="Arial"/>
        </w:rPr>
        <w:t>h</w:t>
      </w:r>
      <w:r w:rsidR="00464AFC" w:rsidRPr="00970ED5">
        <w:rPr>
          <w:rStyle w:val="eop"/>
          <w:rFonts w:ascii="Arial" w:eastAsia="Calibri Light" w:hAnsi="Arial" w:cs="Arial"/>
        </w:rPr>
        <w:t xml:space="preserve">ronic understaffing, </w:t>
      </w:r>
      <w:r w:rsidR="00E404F9" w:rsidRPr="00970ED5">
        <w:rPr>
          <w:rStyle w:val="eop"/>
          <w:rFonts w:ascii="Arial" w:eastAsia="Calibri Light" w:hAnsi="Arial" w:cs="Arial"/>
        </w:rPr>
        <w:t>unsafe</w:t>
      </w:r>
      <w:r w:rsidR="00464AFC" w:rsidRPr="00970ED5">
        <w:rPr>
          <w:rStyle w:val="eop"/>
          <w:rFonts w:ascii="Arial" w:eastAsia="Calibri Light" w:hAnsi="Arial" w:cs="Arial"/>
        </w:rPr>
        <w:t xml:space="preserve"> working conditions and increasing service demands have </w:t>
      </w:r>
      <w:r w:rsidR="00CC1EA4" w:rsidRPr="00970ED5">
        <w:rPr>
          <w:rStyle w:val="eop"/>
          <w:rFonts w:ascii="Arial" w:eastAsia="Calibri Light" w:hAnsi="Arial" w:cs="Arial"/>
        </w:rPr>
        <w:t>dimin</w:t>
      </w:r>
      <w:r w:rsidR="00B47F86" w:rsidRPr="00970ED5">
        <w:rPr>
          <w:rStyle w:val="eop"/>
          <w:rFonts w:ascii="Arial" w:eastAsia="Calibri Light" w:hAnsi="Arial" w:cs="Arial"/>
        </w:rPr>
        <w:t>ished</w:t>
      </w:r>
      <w:r w:rsidR="00464AFC" w:rsidRPr="00970ED5">
        <w:rPr>
          <w:rStyle w:val="eop"/>
          <w:rFonts w:ascii="Arial" w:eastAsia="Calibri Light" w:hAnsi="Arial" w:cs="Arial"/>
        </w:rPr>
        <w:t xml:space="preserve"> pressures on nurses across regions. </w:t>
      </w:r>
    </w:p>
    <w:p w14:paraId="79EE1806" w14:textId="77777777" w:rsidR="004A1D83" w:rsidRPr="00970ED5" w:rsidRDefault="004A1D83" w:rsidP="00970ED5">
      <w:pPr>
        <w:rPr>
          <w:rStyle w:val="eop"/>
          <w:rFonts w:ascii="Arial" w:eastAsia="Calibri Light" w:hAnsi="Arial" w:cs="Arial"/>
        </w:rPr>
      </w:pPr>
    </w:p>
    <w:p w14:paraId="18C1B7EA" w14:textId="77777777" w:rsidR="00B6172D" w:rsidRPr="00970ED5" w:rsidRDefault="00997585" w:rsidP="00970ED5">
      <w:pPr>
        <w:rPr>
          <w:rFonts w:ascii="Arial" w:hAnsi="Arial" w:cs="Arial"/>
        </w:rPr>
      </w:pPr>
      <w:r w:rsidRPr="00970ED5">
        <w:rPr>
          <w:rFonts w:ascii="Arial" w:hAnsi="Arial" w:cs="Arial"/>
        </w:rPr>
        <w:t>Glob</w:t>
      </w:r>
      <w:r w:rsidR="004A1D83" w:rsidRPr="00970ED5">
        <w:rPr>
          <w:rFonts w:ascii="Arial" w:hAnsi="Arial" w:cs="Arial"/>
        </w:rPr>
        <w:t xml:space="preserve">al </w:t>
      </w:r>
      <w:r w:rsidRPr="00970ED5">
        <w:rPr>
          <w:rFonts w:ascii="Arial" w:hAnsi="Arial" w:cs="Arial"/>
        </w:rPr>
        <w:t>initi</w:t>
      </w:r>
      <w:r w:rsidR="00096C10" w:rsidRPr="00970ED5">
        <w:rPr>
          <w:rFonts w:ascii="Arial" w:hAnsi="Arial" w:cs="Arial"/>
        </w:rPr>
        <w:t xml:space="preserve">atives have emerged to address burnout. WHO’s </w:t>
      </w:r>
      <w:r w:rsidR="004B5DE3" w:rsidRPr="00970ED5">
        <w:rPr>
          <w:rFonts w:ascii="Arial" w:hAnsi="Arial" w:cs="Arial"/>
        </w:rPr>
        <w:t xml:space="preserve">state of the world’s nursing 2025 report </w:t>
      </w:r>
      <w:r w:rsidR="004A1D83" w:rsidRPr="00970ED5">
        <w:rPr>
          <w:rFonts w:ascii="Arial" w:hAnsi="Arial" w:cs="Arial"/>
        </w:rPr>
        <w:t>emphasises</w:t>
      </w:r>
      <w:r w:rsidR="004B5DE3" w:rsidRPr="00970ED5">
        <w:rPr>
          <w:rFonts w:ascii="Arial" w:hAnsi="Arial" w:cs="Arial"/>
        </w:rPr>
        <w:t xml:space="preserve"> </w:t>
      </w:r>
      <w:r w:rsidR="00623E19" w:rsidRPr="00970ED5">
        <w:rPr>
          <w:rFonts w:ascii="Arial" w:hAnsi="Arial" w:cs="Arial"/>
        </w:rPr>
        <w:t>improving working conditions, leadership and workforce capacity</w:t>
      </w:r>
      <w:r w:rsidR="00702DA1" w:rsidRPr="00970ED5">
        <w:rPr>
          <w:rFonts w:ascii="Arial" w:hAnsi="Arial" w:cs="Arial"/>
        </w:rPr>
        <w:t xml:space="preserve"> </w:t>
      </w:r>
      <w:r w:rsidR="00740CDC" w:rsidRPr="00970ED5">
        <w:rPr>
          <w:rFonts w:ascii="Arial" w:hAnsi="Arial" w:cs="Arial"/>
        </w:rPr>
        <w:t>(WHO, 2025). In the United States</w:t>
      </w:r>
      <w:r w:rsidR="00DE6DCD" w:rsidRPr="00970ED5">
        <w:rPr>
          <w:rFonts w:ascii="Arial" w:hAnsi="Arial" w:cs="Arial"/>
        </w:rPr>
        <w:t xml:space="preserve">, Dr </w:t>
      </w:r>
      <w:r w:rsidR="00B06757" w:rsidRPr="00970ED5">
        <w:rPr>
          <w:rFonts w:ascii="Arial" w:hAnsi="Arial" w:cs="Arial"/>
        </w:rPr>
        <w:t>Lorna</w:t>
      </w:r>
      <w:r w:rsidR="00DE6DCD" w:rsidRPr="00970ED5">
        <w:rPr>
          <w:rFonts w:ascii="Arial" w:hAnsi="Arial" w:cs="Arial"/>
        </w:rPr>
        <w:t xml:space="preserve"> Breen Health Care Provider Protection Act</w:t>
      </w:r>
      <w:r w:rsidR="00A74187" w:rsidRPr="00970ED5">
        <w:rPr>
          <w:rFonts w:ascii="Arial" w:hAnsi="Arial" w:cs="Arial"/>
        </w:rPr>
        <w:t xml:space="preserve"> represents a </w:t>
      </w:r>
      <w:r w:rsidR="00C205D6" w:rsidRPr="00970ED5">
        <w:rPr>
          <w:rFonts w:ascii="Arial" w:hAnsi="Arial" w:cs="Arial"/>
        </w:rPr>
        <w:t>major</w:t>
      </w:r>
      <w:r w:rsidR="00A74187" w:rsidRPr="00970ED5">
        <w:rPr>
          <w:rFonts w:ascii="Arial" w:hAnsi="Arial" w:cs="Arial"/>
        </w:rPr>
        <w:t xml:space="preserve"> national policy aimed at reducing burnout and supporting mental healt</w:t>
      </w:r>
      <w:r w:rsidR="00BF0A49" w:rsidRPr="00970ED5">
        <w:rPr>
          <w:rFonts w:ascii="Arial" w:hAnsi="Arial" w:cs="Arial"/>
        </w:rPr>
        <w:t>h,</w:t>
      </w:r>
      <w:r w:rsidR="00A74187" w:rsidRPr="00970ED5">
        <w:rPr>
          <w:rFonts w:ascii="Arial" w:hAnsi="Arial" w:cs="Arial"/>
        </w:rPr>
        <w:t xml:space="preserve"> </w:t>
      </w:r>
      <w:r w:rsidR="000D7523" w:rsidRPr="00970ED5">
        <w:rPr>
          <w:rFonts w:ascii="Arial" w:hAnsi="Arial" w:cs="Arial"/>
        </w:rPr>
        <w:t xml:space="preserve">with over </w:t>
      </w:r>
      <w:r w:rsidR="006A0F0C" w:rsidRPr="00970ED5">
        <w:rPr>
          <w:rFonts w:ascii="Arial" w:hAnsi="Arial" w:cs="Arial"/>
        </w:rPr>
        <w:t>100 million</w:t>
      </w:r>
      <w:r w:rsidR="00A34AAE" w:rsidRPr="00970ED5">
        <w:rPr>
          <w:rFonts w:ascii="Arial" w:hAnsi="Arial" w:cs="Arial"/>
        </w:rPr>
        <w:t xml:space="preserve"> do</w:t>
      </w:r>
      <w:r w:rsidR="00EE6C5A" w:rsidRPr="00970ED5">
        <w:rPr>
          <w:rFonts w:ascii="Arial" w:hAnsi="Arial" w:cs="Arial"/>
        </w:rPr>
        <w:t>llars</w:t>
      </w:r>
      <w:r w:rsidR="006A0F0C" w:rsidRPr="00970ED5">
        <w:rPr>
          <w:rFonts w:ascii="Arial" w:hAnsi="Arial" w:cs="Arial"/>
        </w:rPr>
        <w:t xml:space="preserve"> invested in interventions (WHO, 2024).</w:t>
      </w:r>
      <w:r w:rsidR="00BF0A49" w:rsidRPr="00970ED5">
        <w:rPr>
          <w:rFonts w:ascii="Arial" w:hAnsi="Arial" w:cs="Arial"/>
        </w:rPr>
        <w:t xml:space="preserve"> The</w:t>
      </w:r>
      <w:r w:rsidR="006A0F0C" w:rsidRPr="00970ED5">
        <w:rPr>
          <w:rFonts w:ascii="Arial" w:hAnsi="Arial" w:cs="Arial"/>
        </w:rPr>
        <w:t xml:space="preserve"> ICN’s 2025 global survey warns of a </w:t>
      </w:r>
      <w:r w:rsidR="005E2DDF" w:rsidRPr="00970ED5">
        <w:rPr>
          <w:rFonts w:ascii="Arial" w:hAnsi="Arial" w:cs="Arial"/>
        </w:rPr>
        <w:t>depending</w:t>
      </w:r>
      <w:r w:rsidR="006A0F0C" w:rsidRPr="00970ED5">
        <w:rPr>
          <w:rFonts w:ascii="Arial" w:hAnsi="Arial" w:cs="Arial"/>
        </w:rPr>
        <w:t xml:space="preserve"> </w:t>
      </w:r>
      <w:r w:rsidR="00175EDA" w:rsidRPr="00970ED5">
        <w:rPr>
          <w:rFonts w:ascii="Arial" w:hAnsi="Arial" w:cs="Arial"/>
        </w:rPr>
        <w:t>crisis in nurse wellbeing</w:t>
      </w:r>
      <w:r w:rsidR="007C5F2A" w:rsidRPr="00970ED5">
        <w:rPr>
          <w:rFonts w:ascii="Arial" w:hAnsi="Arial" w:cs="Arial"/>
        </w:rPr>
        <w:t xml:space="preserve"> and calls for urgent investment in retention and safe staffing</w:t>
      </w:r>
      <w:r w:rsidR="00B6172D" w:rsidRPr="00970ED5">
        <w:rPr>
          <w:rFonts w:ascii="Arial" w:hAnsi="Arial" w:cs="Arial"/>
        </w:rPr>
        <w:t xml:space="preserve"> (ICN, 2025).</w:t>
      </w:r>
    </w:p>
    <w:p w14:paraId="013CD9D2" w14:textId="77777777" w:rsidR="00B6172D" w:rsidRPr="00970ED5" w:rsidRDefault="00B6172D" w:rsidP="00970ED5">
      <w:pPr>
        <w:rPr>
          <w:rFonts w:ascii="Arial" w:hAnsi="Arial" w:cs="Arial"/>
        </w:rPr>
      </w:pPr>
    </w:p>
    <w:p w14:paraId="01E19F54" w14:textId="4ED9AC04" w:rsidR="00175EDA" w:rsidRPr="00970ED5" w:rsidRDefault="00B6172D" w:rsidP="00970ED5">
      <w:pPr>
        <w:rPr>
          <w:rFonts w:ascii="Arial" w:hAnsi="Arial" w:cs="Arial"/>
        </w:rPr>
      </w:pPr>
      <w:r w:rsidRPr="00970ED5">
        <w:rPr>
          <w:rFonts w:ascii="Arial" w:hAnsi="Arial" w:cs="Arial"/>
        </w:rPr>
        <w:t>C</w:t>
      </w:r>
      <w:r w:rsidR="00C56EA9" w:rsidRPr="00970ED5">
        <w:rPr>
          <w:rFonts w:ascii="Arial" w:hAnsi="Arial" w:cs="Arial"/>
        </w:rPr>
        <w:t xml:space="preserve">omparative analysis shows </w:t>
      </w:r>
      <w:r w:rsidR="000075A8" w:rsidRPr="00970ED5">
        <w:rPr>
          <w:rFonts w:ascii="Arial" w:hAnsi="Arial" w:cs="Arial"/>
        </w:rPr>
        <w:t>variation in responses. High-income countries such as the</w:t>
      </w:r>
      <w:r w:rsidR="00C56EA9" w:rsidRPr="00970ED5">
        <w:rPr>
          <w:rFonts w:ascii="Arial" w:hAnsi="Arial" w:cs="Arial"/>
        </w:rPr>
        <w:t xml:space="preserve"> </w:t>
      </w:r>
      <w:r w:rsidR="007E1CD1" w:rsidRPr="00970ED5">
        <w:rPr>
          <w:rFonts w:ascii="Arial" w:hAnsi="Arial" w:cs="Arial"/>
        </w:rPr>
        <w:t xml:space="preserve">UK, US and Australia focus on mental health support, workload reduction and </w:t>
      </w:r>
      <w:r w:rsidR="008D253B" w:rsidRPr="00970ED5">
        <w:rPr>
          <w:rFonts w:ascii="Arial" w:hAnsi="Arial" w:cs="Arial"/>
        </w:rPr>
        <w:t xml:space="preserve">retention strategies. </w:t>
      </w:r>
      <w:r w:rsidR="000075A8" w:rsidRPr="00970ED5">
        <w:rPr>
          <w:rFonts w:ascii="Arial" w:hAnsi="Arial" w:cs="Arial"/>
        </w:rPr>
        <w:t>Lo</w:t>
      </w:r>
      <w:r w:rsidR="005B6413" w:rsidRPr="00970ED5">
        <w:rPr>
          <w:rFonts w:ascii="Arial" w:hAnsi="Arial" w:cs="Arial"/>
        </w:rPr>
        <w:t>w</w:t>
      </w:r>
      <w:r w:rsidR="005E2DDF" w:rsidRPr="00970ED5">
        <w:rPr>
          <w:rFonts w:ascii="Arial" w:hAnsi="Arial" w:cs="Arial"/>
        </w:rPr>
        <w:t xml:space="preserve"> and middle-income</w:t>
      </w:r>
      <w:r w:rsidR="008D253B" w:rsidRPr="00970ED5">
        <w:rPr>
          <w:rFonts w:ascii="Arial" w:hAnsi="Arial" w:cs="Arial"/>
        </w:rPr>
        <w:t xml:space="preserve"> countries face addi</w:t>
      </w:r>
      <w:r w:rsidR="00545F5C" w:rsidRPr="00970ED5">
        <w:rPr>
          <w:rFonts w:ascii="Arial" w:hAnsi="Arial" w:cs="Arial"/>
        </w:rPr>
        <w:t>tional challenges, including limited resources</w:t>
      </w:r>
      <w:r w:rsidR="005B6413" w:rsidRPr="00970ED5">
        <w:rPr>
          <w:rFonts w:ascii="Arial" w:hAnsi="Arial" w:cs="Arial"/>
        </w:rPr>
        <w:t xml:space="preserve"> and</w:t>
      </w:r>
      <w:r w:rsidR="00545F5C" w:rsidRPr="00970ED5">
        <w:rPr>
          <w:rFonts w:ascii="Arial" w:hAnsi="Arial" w:cs="Arial"/>
        </w:rPr>
        <w:t xml:space="preserve"> mig</w:t>
      </w:r>
      <w:r w:rsidR="008B2560" w:rsidRPr="00970ED5">
        <w:rPr>
          <w:rFonts w:ascii="Arial" w:hAnsi="Arial" w:cs="Arial"/>
        </w:rPr>
        <w:t>ration pressures</w:t>
      </w:r>
      <w:r w:rsidR="005B6413" w:rsidRPr="00970ED5">
        <w:rPr>
          <w:rFonts w:ascii="Arial" w:hAnsi="Arial" w:cs="Arial"/>
        </w:rPr>
        <w:t>.</w:t>
      </w:r>
      <w:r w:rsidR="008B2560" w:rsidRPr="00970ED5">
        <w:rPr>
          <w:rFonts w:ascii="Arial" w:hAnsi="Arial" w:cs="Arial"/>
        </w:rPr>
        <w:t xml:space="preserve"> OECD data indicate that burnout affects over a third of healthcare workers in both the U</w:t>
      </w:r>
      <w:r w:rsidR="00F12E28" w:rsidRPr="00970ED5">
        <w:rPr>
          <w:rFonts w:ascii="Arial" w:hAnsi="Arial" w:cs="Arial"/>
        </w:rPr>
        <w:t xml:space="preserve">S </w:t>
      </w:r>
      <w:r w:rsidR="008B2560" w:rsidRPr="00970ED5">
        <w:rPr>
          <w:rFonts w:ascii="Arial" w:hAnsi="Arial" w:cs="Arial"/>
        </w:rPr>
        <w:t>and the U</w:t>
      </w:r>
      <w:r w:rsidR="009C0EFD" w:rsidRPr="00970ED5">
        <w:rPr>
          <w:rFonts w:ascii="Arial" w:hAnsi="Arial" w:cs="Arial"/>
        </w:rPr>
        <w:t>K</w:t>
      </w:r>
      <w:r w:rsidR="008B2560" w:rsidRPr="00970ED5">
        <w:rPr>
          <w:rFonts w:ascii="Arial" w:hAnsi="Arial" w:cs="Arial"/>
        </w:rPr>
        <w:t xml:space="preserve">, </w:t>
      </w:r>
      <w:r w:rsidR="005E2DDF" w:rsidRPr="00970ED5">
        <w:rPr>
          <w:rFonts w:ascii="Arial" w:hAnsi="Arial" w:cs="Arial"/>
        </w:rPr>
        <w:t>(OECD, 2025).</w:t>
      </w:r>
    </w:p>
    <w:p w14:paraId="0F7E1052" w14:textId="2D827B0C" w:rsidR="009213B7" w:rsidRPr="00970ED5" w:rsidRDefault="009213B7" w:rsidP="00970ED5">
      <w:pPr>
        <w:rPr>
          <w:rFonts w:ascii="Arial" w:hAnsi="Arial" w:cs="Arial"/>
        </w:rPr>
      </w:pPr>
      <w:r w:rsidRPr="00970ED5">
        <w:rPr>
          <w:rFonts w:ascii="Arial" w:hAnsi="Arial" w:cs="Arial"/>
        </w:rPr>
        <w:t xml:space="preserve">Overall, the international context demonstrates that burnout is a shared global issue requiring </w:t>
      </w:r>
      <w:r w:rsidR="00C5734F" w:rsidRPr="00970ED5">
        <w:rPr>
          <w:rFonts w:ascii="Arial" w:hAnsi="Arial" w:cs="Arial"/>
        </w:rPr>
        <w:t>coordinated action</w:t>
      </w:r>
      <w:r w:rsidR="009C0F9D" w:rsidRPr="00970ED5">
        <w:rPr>
          <w:rFonts w:ascii="Arial" w:hAnsi="Arial" w:cs="Arial"/>
        </w:rPr>
        <w:t xml:space="preserve">, with common themes of </w:t>
      </w:r>
      <w:r w:rsidR="00C5734F" w:rsidRPr="00970ED5">
        <w:rPr>
          <w:rFonts w:ascii="Arial" w:hAnsi="Arial" w:cs="Arial"/>
        </w:rPr>
        <w:t>workforce shortages, mental health pressures and the need for sys</w:t>
      </w:r>
      <w:r w:rsidR="00C17903" w:rsidRPr="00970ED5">
        <w:rPr>
          <w:rFonts w:ascii="Arial" w:hAnsi="Arial" w:cs="Arial"/>
        </w:rPr>
        <w:t>temic reform</w:t>
      </w:r>
      <w:r w:rsidR="00B949F8" w:rsidRPr="00970ED5">
        <w:rPr>
          <w:rFonts w:ascii="Arial" w:hAnsi="Arial" w:cs="Arial"/>
        </w:rPr>
        <w:t>.</w:t>
      </w:r>
    </w:p>
    <w:p w14:paraId="7160764B" w14:textId="77777777" w:rsidR="00B949F8" w:rsidRPr="00463F7C" w:rsidRDefault="00B949F8" w:rsidP="00F44833">
      <w:pPr>
        <w:pStyle w:val="paragraph"/>
        <w:spacing w:before="0" w:beforeAutospacing="0" w:after="0" w:afterAutospacing="0" w:line="360" w:lineRule="auto"/>
        <w:textAlignment w:val="baseline"/>
        <w:rPr>
          <w:rFonts w:ascii="Arial" w:hAnsi="Arial" w:cs="Arial"/>
          <w:sz w:val="22"/>
          <w:szCs w:val="22"/>
        </w:rPr>
      </w:pPr>
    </w:p>
    <w:p w14:paraId="3322C689" w14:textId="56BA6142" w:rsidR="00BD2909" w:rsidRPr="00970ED5" w:rsidRDefault="00BD2909" w:rsidP="00970ED5">
      <w:pPr>
        <w:pStyle w:val="Heading2"/>
        <w:rPr>
          <w:rStyle w:val="normaltextrun"/>
          <w:rFonts w:ascii="Arial" w:hAnsi="Arial" w:cs="Arial"/>
          <w:color w:val="0F4761"/>
          <w:szCs w:val="24"/>
        </w:rPr>
      </w:pPr>
      <w:bookmarkStart w:id="20" w:name="_Toc235218777"/>
      <w:r w:rsidRPr="00970ED5">
        <w:rPr>
          <w:rStyle w:val="normaltextrun"/>
          <w:rFonts w:ascii="Arial" w:hAnsi="Arial" w:cs="Arial"/>
          <w:color w:val="0F4761"/>
          <w:szCs w:val="24"/>
        </w:rPr>
        <w:t>2.5 National/Local UK Context</w:t>
      </w:r>
      <w:bookmarkEnd w:id="20"/>
      <w:r w:rsidRPr="00970ED5">
        <w:rPr>
          <w:rStyle w:val="normaltextrun"/>
          <w:rFonts w:ascii="Arial" w:hAnsi="Arial" w:cs="Arial"/>
          <w:color w:val="0F4761"/>
          <w:szCs w:val="24"/>
        </w:rPr>
        <w:t xml:space="preserve"> </w:t>
      </w:r>
    </w:p>
    <w:p w14:paraId="187CD200" w14:textId="77777777" w:rsidR="00970ED5" w:rsidRPr="00463F7C" w:rsidRDefault="00970ED5" w:rsidP="00BF2FCD">
      <w:pPr>
        <w:pStyle w:val="paragraph"/>
        <w:spacing w:before="0" w:beforeAutospacing="0" w:after="0" w:afterAutospacing="0" w:line="360" w:lineRule="auto"/>
        <w:textAlignment w:val="baseline"/>
        <w:rPr>
          <w:rFonts w:ascii="Arial" w:hAnsi="Arial" w:cs="Arial"/>
          <w:sz w:val="16"/>
          <w:szCs w:val="16"/>
        </w:rPr>
      </w:pPr>
    </w:p>
    <w:p w14:paraId="34F97B1D" w14:textId="1F4AEDA6" w:rsidR="000B14F2" w:rsidRPr="00970ED5" w:rsidRDefault="00BD2909" w:rsidP="00970ED5">
      <w:pPr>
        <w:rPr>
          <w:rStyle w:val="eop"/>
          <w:rFonts w:ascii="Arial" w:eastAsia="Calibri Light" w:hAnsi="Arial" w:cs="Arial"/>
        </w:rPr>
      </w:pPr>
      <w:r w:rsidRPr="00970ED5">
        <w:rPr>
          <w:rStyle w:val="eop"/>
          <w:rFonts w:ascii="Arial" w:eastAsia="Calibri Light" w:hAnsi="Arial" w:cs="Arial"/>
        </w:rPr>
        <w:t> </w:t>
      </w:r>
      <w:r w:rsidR="00787F79" w:rsidRPr="00970ED5">
        <w:rPr>
          <w:rStyle w:val="eop"/>
          <w:rFonts w:ascii="Arial" w:eastAsia="Calibri Light" w:hAnsi="Arial" w:cs="Arial"/>
        </w:rPr>
        <w:t xml:space="preserve">Burnout among nurses is a critical workforce issue within the </w:t>
      </w:r>
      <w:r w:rsidR="00BC27AE" w:rsidRPr="00970ED5">
        <w:rPr>
          <w:rStyle w:val="eop"/>
          <w:rFonts w:ascii="Arial" w:eastAsia="Calibri Light" w:hAnsi="Arial" w:cs="Arial"/>
        </w:rPr>
        <w:t>UK</w:t>
      </w:r>
      <w:r w:rsidR="00787F79" w:rsidRPr="00970ED5">
        <w:rPr>
          <w:rStyle w:val="eop"/>
          <w:rFonts w:ascii="Arial" w:eastAsia="Calibri Light" w:hAnsi="Arial" w:cs="Arial"/>
        </w:rPr>
        <w:t xml:space="preserve">, where sustained pressures on the NHS have contributed to rising emotional exhaustion and reduced </w:t>
      </w:r>
      <w:r w:rsidR="00EB1905" w:rsidRPr="00970ED5">
        <w:rPr>
          <w:rStyle w:val="eop"/>
          <w:rFonts w:ascii="Arial" w:eastAsia="Calibri Light" w:hAnsi="Arial" w:cs="Arial"/>
        </w:rPr>
        <w:t>wellbeing. The 2023</w:t>
      </w:r>
      <w:r w:rsidR="00787F79" w:rsidRPr="00970ED5">
        <w:rPr>
          <w:rStyle w:val="eop"/>
          <w:rFonts w:ascii="Arial" w:eastAsia="Calibri Light" w:hAnsi="Arial" w:cs="Arial"/>
        </w:rPr>
        <w:t xml:space="preserve"> NHS Staff Survey </w:t>
      </w:r>
      <w:r w:rsidR="00EB1905" w:rsidRPr="00970ED5">
        <w:rPr>
          <w:rStyle w:val="eop"/>
          <w:rFonts w:ascii="Arial" w:eastAsia="Calibri Light" w:hAnsi="Arial" w:cs="Arial"/>
        </w:rPr>
        <w:t>found</w:t>
      </w:r>
      <w:r w:rsidR="00787F79" w:rsidRPr="00970ED5">
        <w:rPr>
          <w:rStyle w:val="eop"/>
          <w:rFonts w:ascii="Arial" w:eastAsia="Calibri Light" w:hAnsi="Arial" w:cs="Arial"/>
        </w:rPr>
        <w:t xml:space="preserve"> that </w:t>
      </w:r>
      <w:r w:rsidR="0017354D" w:rsidRPr="00970ED5">
        <w:rPr>
          <w:rStyle w:val="eop"/>
          <w:rFonts w:ascii="Arial" w:eastAsia="Calibri Light" w:hAnsi="Arial" w:cs="Arial"/>
        </w:rPr>
        <w:t>two in five staff felt unwell due to work-re</w:t>
      </w:r>
      <w:r w:rsidR="000F726B" w:rsidRPr="00970ED5">
        <w:rPr>
          <w:rStyle w:val="eop"/>
          <w:rFonts w:ascii="Arial" w:eastAsia="Calibri Light" w:hAnsi="Arial" w:cs="Arial"/>
        </w:rPr>
        <w:t>lated</w:t>
      </w:r>
      <w:r w:rsidR="00787F79" w:rsidRPr="00970ED5">
        <w:rPr>
          <w:rStyle w:val="eop"/>
          <w:rFonts w:ascii="Arial" w:eastAsia="Calibri Light" w:hAnsi="Arial" w:cs="Arial"/>
        </w:rPr>
        <w:t xml:space="preserve"> stress </w:t>
      </w:r>
      <w:r w:rsidR="00A640D4" w:rsidRPr="00970ED5">
        <w:rPr>
          <w:rStyle w:val="eop"/>
          <w:rFonts w:ascii="Arial" w:eastAsia="Calibri Light" w:hAnsi="Arial" w:cs="Arial"/>
        </w:rPr>
        <w:t xml:space="preserve">(The King’s Fund, 2024). </w:t>
      </w:r>
      <w:r w:rsidR="00406576" w:rsidRPr="00970ED5">
        <w:rPr>
          <w:rStyle w:val="eop"/>
          <w:rFonts w:ascii="Arial" w:eastAsia="Calibri Light" w:hAnsi="Arial" w:cs="Arial"/>
        </w:rPr>
        <w:t>T</w:t>
      </w:r>
      <w:r w:rsidR="000F726B" w:rsidRPr="00970ED5">
        <w:rPr>
          <w:rStyle w:val="eop"/>
          <w:rFonts w:ascii="Arial" w:eastAsia="Calibri Light" w:hAnsi="Arial" w:cs="Arial"/>
        </w:rPr>
        <w:t xml:space="preserve">he RCN Employment Survey </w:t>
      </w:r>
      <w:r w:rsidR="00DD5152" w:rsidRPr="00970ED5">
        <w:rPr>
          <w:rStyle w:val="eop"/>
          <w:rFonts w:ascii="Arial" w:eastAsia="Calibri Light" w:hAnsi="Arial" w:cs="Arial"/>
        </w:rPr>
        <w:t xml:space="preserve">2023 </w:t>
      </w:r>
      <w:r w:rsidR="002836F9" w:rsidRPr="00970ED5">
        <w:rPr>
          <w:rStyle w:val="eop"/>
          <w:rFonts w:ascii="Arial" w:eastAsia="Calibri Light" w:hAnsi="Arial" w:cs="Arial"/>
        </w:rPr>
        <w:t>reports widespread dissati</w:t>
      </w:r>
      <w:r w:rsidR="008A3C62" w:rsidRPr="00970ED5">
        <w:rPr>
          <w:rStyle w:val="eop"/>
          <w:rFonts w:ascii="Arial" w:eastAsia="Calibri Light" w:hAnsi="Arial" w:cs="Arial"/>
        </w:rPr>
        <w:t>sfaction, financial strain and intentions to leave the profession</w:t>
      </w:r>
      <w:r w:rsidR="000B14F2" w:rsidRPr="00970ED5">
        <w:rPr>
          <w:rStyle w:val="eop"/>
          <w:rFonts w:ascii="Arial" w:eastAsia="Calibri Light" w:hAnsi="Arial" w:cs="Arial"/>
        </w:rPr>
        <w:t xml:space="preserve">, closely linked to burnout </w:t>
      </w:r>
      <w:r w:rsidR="00BF0706" w:rsidRPr="00970ED5">
        <w:rPr>
          <w:rStyle w:val="eop"/>
          <w:rFonts w:ascii="Arial" w:eastAsia="Calibri Light" w:hAnsi="Arial" w:cs="Arial"/>
        </w:rPr>
        <w:t>(RCN, 2024).</w:t>
      </w:r>
    </w:p>
    <w:p w14:paraId="69EBC80B" w14:textId="77777777" w:rsidR="00BF0706" w:rsidRPr="00970ED5" w:rsidRDefault="00BF0706" w:rsidP="00970ED5">
      <w:pPr>
        <w:rPr>
          <w:rStyle w:val="eop"/>
          <w:rFonts w:ascii="Arial" w:eastAsia="Calibri Light" w:hAnsi="Arial" w:cs="Arial"/>
        </w:rPr>
      </w:pPr>
    </w:p>
    <w:p w14:paraId="3B4346B7" w14:textId="0A246042" w:rsidR="00AC50D6" w:rsidRPr="00970ED5" w:rsidRDefault="00C223A3" w:rsidP="00970ED5">
      <w:pPr>
        <w:rPr>
          <w:rStyle w:val="eop"/>
          <w:rFonts w:ascii="Arial" w:eastAsia="Calibri Light" w:hAnsi="Arial" w:cs="Arial"/>
        </w:rPr>
      </w:pPr>
      <w:r w:rsidRPr="00970ED5">
        <w:rPr>
          <w:rStyle w:val="eop"/>
          <w:rFonts w:ascii="Arial" w:eastAsia="Calibri Light" w:hAnsi="Arial" w:cs="Arial"/>
        </w:rPr>
        <w:t xml:space="preserve">National </w:t>
      </w:r>
      <w:r w:rsidR="008C684E" w:rsidRPr="00970ED5">
        <w:rPr>
          <w:rStyle w:val="eop"/>
          <w:rFonts w:ascii="Arial" w:eastAsia="Calibri Light" w:hAnsi="Arial" w:cs="Arial"/>
        </w:rPr>
        <w:t>Policy</w:t>
      </w:r>
      <w:r w:rsidRPr="00970ED5">
        <w:rPr>
          <w:rStyle w:val="eop"/>
          <w:rFonts w:ascii="Arial" w:eastAsia="Calibri Light" w:hAnsi="Arial" w:cs="Arial"/>
        </w:rPr>
        <w:t xml:space="preserve"> responses have attempted to address these challenges through workforce planning, wellbeing</w:t>
      </w:r>
      <w:r w:rsidR="004E520A" w:rsidRPr="00970ED5">
        <w:rPr>
          <w:rStyle w:val="eop"/>
          <w:rFonts w:ascii="Arial" w:eastAsia="Calibri Light" w:hAnsi="Arial" w:cs="Arial"/>
        </w:rPr>
        <w:t xml:space="preserve"> initiatives and organisational reforms</w:t>
      </w:r>
      <w:r w:rsidR="00597B57" w:rsidRPr="00970ED5">
        <w:rPr>
          <w:rStyle w:val="eop"/>
          <w:rFonts w:ascii="Arial" w:eastAsia="Calibri Light" w:hAnsi="Arial" w:cs="Arial"/>
        </w:rPr>
        <w:t xml:space="preserve">. However, the withdrawal </w:t>
      </w:r>
      <w:r w:rsidR="0082209E" w:rsidRPr="00970ED5">
        <w:rPr>
          <w:rStyle w:val="eop"/>
          <w:rFonts w:ascii="Arial" w:eastAsia="Calibri Light" w:hAnsi="Arial" w:cs="Arial"/>
        </w:rPr>
        <w:t>o</w:t>
      </w:r>
      <w:r w:rsidR="00597B57" w:rsidRPr="00970ED5">
        <w:rPr>
          <w:rStyle w:val="eop"/>
          <w:rFonts w:ascii="Arial" w:eastAsia="Calibri Light" w:hAnsi="Arial" w:cs="Arial"/>
        </w:rPr>
        <w:t>f government funding for mental health and wellbeing hubs in April 2023 raised concerns about the sustainability of support services</w:t>
      </w:r>
      <w:r w:rsidR="000A450D" w:rsidRPr="00970ED5">
        <w:rPr>
          <w:rStyle w:val="eop"/>
          <w:rFonts w:ascii="Arial" w:eastAsia="Calibri Light" w:hAnsi="Arial" w:cs="Arial"/>
        </w:rPr>
        <w:t xml:space="preserve"> (RCN, 2023). Although some </w:t>
      </w:r>
      <w:r w:rsidR="0002002A" w:rsidRPr="00970ED5">
        <w:rPr>
          <w:rStyle w:val="eop"/>
          <w:rFonts w:ascii="Arial" w:eastAsia="Calibri Light" w:hAnsi="Arial" w:cs="Arial"/>
        </w:rPr>
        <w:t>Integrated</w:t>
      </w:r>
      <w:r w:rsidR="00B22D63" w:rsidRPr="00970ED5">
        <w:rPr>
          <w:rStyle w:val="eop"/>
          <w:rFonts w:ascii="Arial" w:eastAsia="Calibri Light" w:hAnsi="Arial" w:cs="Arial"/>
        </w:rPr>
        <w:t xml:space="preserve"> Care Systems </w:t>
      </w:r>
      <w:r w:rsidR="00B22D63" w:rsidRPr="00970ED5">
        <w:rPr>
          <w:rStyle w:val="eop"/>
          <w:rFonts w:ascii="Arial" w:eastAsia="Calibri Light" w:hAnsi="Arial" w:cs="Arial"/>
        </w:rPr>
        <w:lastRenderedPageBreak/>
        <w:t xml:space="preserve">(ICSs) maintain wellbeing support through occupational health services and targeted interventions, many hubs have reduced </w:t>
      </w:r>
      <w:r w:rsidR="00AC50D6" w:rsidRPr="00970ED5">
        <w:rPr>
          <w:rStyle w:val="eop"/>
          <w:rFonts w:ascii="Arial" w:eastAsia="Calibri Light" w:hAnsi="Arial" w:cs="Arial"/>
        </w:rPr>
        <w:t>services or closed due to funding cuts.</w:t>
      </w:r>
    </w:p>
    <w:p w14:paraId="5D097435" w14:textId="77777777" w:rsidR="00AC50D6" w:rsidRPr="00970ED5" w:rsidRDefault="00AC50D6" w:rsidP="00970ED5">
      <w:pPr>
        <w:rPr>
          <w:rStyle w:val="eop"/>
          <w:rFonts w:ascii="Arial" w:eastAsia="Calibri Light" w:hAnsi="Arial" w:cs="Arial"/>
        </w:rPr>
      </w:pPr>
    </w:p>
    <w:p w14:paraId="150A75E4" w14:textId="6152A3B6" w:rsidR="00F531DE" w:rsidRPr="00970ED5" w:rsidRDefault="00AC50D6" w:rsidP="00970ED5">
      <w:pPr>
        <w:rPr>
          <w:rStyle w:val="eop"/>
          <w:rFonts w:ascii="Arial" w:eastAsia="Calibri Light" w:hAnsi="Arial" w:cs="Arial"/>
        </w:rPr>
      </w:pPr>
      <w:r w:rsidRPr="00970ED5">
        <w:rPr>
          <w:rStyle w:val="eop"/>
          <w:rFonts w:ascii="Arial" w:eastAsia="Calibri Light" w:hAnsi="Arial" w:cs="Arial"/>
        </w:rPr>
        <w:t>P</w:t>
      </w:r>
      <w:r w:rsidR="00FB4679" w:rsidRPr="00970ED5">
        <w:rPr>
          <w:rStyle w:val="eop"/>
          <w:rFonts w:ascii="Arial" w:eastAsia="Calibri Light" w:hAnsi="Arial" w:cs="Arial"/>
        </w:rPr>
        <w:t>rofessional bodies continue to advocate for stronger protections. The RCN</w:t>
      </w:r>
      <w:r w:rsidR="004153DE" w:rsidRPr="00970ED5">
        <w:rPr>
          <w:rStyle w:val="eop"/>
          <w:rFonts w:ascii="Arial" w:eastAsia="Calibri Light" w:hAnsi="Arial" w:cs="Arial"/>
        </w:rPr>
        <w:t xml:space="preserve"> warns that </w:t>
      </w:r>
      <w:r w:rsidR="000E001D" w:rsidRPr="00970ED5">
        <w:rPr>
          <w:rStyle w:val="eop"/>
          <w:rFonts w:ascii="Arial" w:eastAsia="Calibri Light" w:hAnsi="Arial" w:cs="Arial"/>
        </w:rPr>
        <w:t>unsafe staffing levels and excessive workloads are driving nurses to ill health</w:t>
      </w:r>
      <w:r w:rsidR="003B1EF7" w:rsidRPr="00970ED5">
        <w:rPr>
          <w:rStyle w:val="eop"/>
          <w:rFonts w:ascii="Arial" w:eastAsia="Calibri Light" w:hAnsi="Arial" w:cs="Arial"/>
        </w:rPr>
        <w:t xml:space="preserve"> and</w:t>
      </w:r>
      <w:r w:rsidR="000E001D" w:rsidRPr="00970ED5">
        <w:rPr>
          <w:rStyle w:val="eop"/>
          <w:rFonts w:ascii="Arial" w:eastAsia="Calibri Light" w:hAnsi="Arial" w:cs="Arial"/>
        </w:rPr>
        <w:t xml:space="preserve"> call</w:t>
      </w:r>
      <w:r w:rsidR="003B1EF7" w:rsidRPr="00970ED5">
        <w:rPr>
          <w:rStyle w:val="eop"/>
          <w:rFonts w:ascii="Arial" w:eastAsia="Calibri Light" w:hAnsi="Arial" w:cs="Arial"/>
        </w:rPr>
        <w:t>s f</w:t>
      </w:r>
      <w:r w:rsidR="000E001D" w:rsidRPr="00970ED5">
        <w:rPr>
          <w:rStyle w:val="eop"/>
          <w:rFonts w:ascii="Arial" w:eastAsia="Calibri Light" w:hAnsi="Arial" w:cs="Arial"/>
        </w:rPr>
        <w:t>or legally mandat</w:t>
      </w:r>
      <w:r w:rsidR="00920F87" w:rsidRPr="00970ED5">
        <w:rPr>
          <w:rStyle w:val="eop"/>
          <w:rFonts w:ascii="Arial" w:eastAsia="Calibri Light" w:hAnsi="Arial" w:cs="Arial"/>
        </w:rPr>
        <w:t>ed safe staffing ratios (</w:t>
      </w:r>
      <w:r w:rsidR="00A80115" w:rsidRPr="00970ED5">
        <w:rPr>
          <w:rStyle w:val="eop"/>
          <w:rFonts w:ascii="Arial" w:eastAsia="Calibri Light" w:hAnsi="Arial" w:cs="Arial"/>
        </w:rPr>
        <w:t>RC</w:t>
      </w:r>
      <w:r w:rsidR="00920F87" w:rsidRPr="00970ED5">
        <w:rPr>
          <w:rStyle w:val="eop"/>
          <w:rFonts w:ascii="Arial" w:eastAsia="Calibri Light" w:hAnsi="Arial" w:cs="Arial"/>
        </w:rPr>
        <w:t xml:space="preserve">N, 2024). </w:t>
      </w:r>
      <w:r w:rsidR="00C26FB5" w:rsidRPr="00970ED5">
        <w:rPr>
          <w:rStyle w:val="eop"/>
          <w:rFonts w:ascii="Arial" w:eastAsia="Calibri Light" w:hAnsi="Arial" w:cs="Arial"/>
        </w:rPr>
        <w:t>N</w:t>
      </w:r>
      <w:r w:rsidR="00920F87" w:rsidRPr="00970ED5">
        <w:rPr>
          <w:rStyle w:val="eop"/>
          <w:rFonts w:ascii="Arial" w:eastAsia="Calibri Light" w:hAnsi="Arial" w:cs="Arial"/>
        </w:rPr>
        <w:t>ational trends sho</w:t>
      </w:r>
      <w:r w:rsidR="00C26FB5" w:rsidRPr="00970ED5">
        <w:rPr>
          <w:rStyle w:val="eop"/>
          <w:rFonts w:ascii="Arial" w:eastAsia="Calibri Light" w:hAnsi="Arial" w:cs="Arial"/>
        </w:rPr>
        <w:t>w</w:t>
      </w:r>
      <w:r w:rsidR="00920F87" w:rsidRPr="00970ED5">
        <w:rPr>
          <w:rStyle w:val="eop"/>
          <w:rFonts w:ascii="Arial" w:eastAsia="Calibri Light" w:hAnsi="Arial" w:cs="Arial"/>
        </w:rPr>
        <w:t xml:space="preserve"> increased sickness absence and turnover linked to burnout.</w:t>
      </w:r>
    </w:p>
    <w:p w14:paraId="7BEA495F" w14:textId="77777777" w:rsidR="00C26FB5" w:rsidRPr="00970ED5" w:rsidRDefault="00C26FB5" w:rsidP="00970ED5">
      <w:pPr>
        <w:rPr>
          <w:rStyle w:val="eop"/>
          <w:rFonts w:ascii="Arial" w:eastAsia="Calibri Light" w:hAnsi="Arial" w:cs="Arial"/>
        </w:rPr>
      </w:pPr>
    </w:p>
    <w:p w14:paraId="4C6E472C" w14:textId="5338668C" w:rsidR="0032637D" w:rsidRPr="00970ED5" w:rsidRDefault="00920F87" w:rsidP="00970ED5">
      <w:pPr>
        <w:rPr>
          <w:rStyle w:val="eop"/>
          <w:rFonts w:ascii="Arial" w:eastAsia="Calibri Light" w:hAnsi="Arial" w:cs="Arial"/>
        </w:rPr>
      </w:pPr>
      <w:r w:rsidRPr="00970ED5">
        <w:rPr>
          <w:rStyle w:val="eop"/>
          <w:rFonts w:ascii="Arial" w:eastAsia="Calibri Light" w:hAnsi="Arial" w:cs="Arial"/>
        </w:rPr>
        <w:t xml:space="preserve"> </w:t>
      </w:r>
      <w:r w:rsidR="00C26FB5" w:rsidRPr="00970ED5">
        <w:rPr>
          <w:rStyle w:val="eop"/>
          <w:rFonts w:ascii="Arial" w:eastAsia="Calibri Light" w:hAnsi="Arial" w:cs="Arial"/>
        </w:rPr>
        <w:t>Loca</w:t>
      </w:r>
      <w:r w:rsidRPr="00970ED5">
        <w:rPr>
          <w:rStyle w:val="eop"/>
          <w:rFonts w:ascii="Arial" w:eastAsia="Calibri Light" w:hAnsi="Arial" w:cs="Arial"/>
        </w:rPr>
        <w:t>l</w:t>
      </w:r>
      <w:r w:rsidR="00C26FB5" w:rsidRPr="00970ED5">
        <w:rPr>
          <w:rStyle w:val="eop"/>
          <w:rFonts w:ascii="Arial" w:eastAsia="Calibri Light" w:hAnsi="Arial" w:cs="Arial"/>
        </w:rPr>
        <w:t xml:space="preserve"> </w:t>
      </w:r>
      <w:r w:rsidR="00A80115" w:rsidRPr="00970ED5">
        <w:rPr>
          <w:rStyle w:val="eop"/>
          <w:rFonts w:ascii="Arial" w:eastAsia="Calibri Light" w:hAnsi="Arial" w:cs="Arial"/>
        </w:rPr>
        <w:t>responses</w:t>
      </w:r>
      <w:r w:rsidRPr="00970ED5">
        <w:rPr>
          <w:rStyle w:val="eop"/>
          <w:rFonts w:ascii="Arial" w:eastAsia="Calibri Light" w:hAnsi="Arial" w:cs="Arial"/>
        </w:rPr>
        <w:t xml:space="preserve"> vary across regions</w:t>
      </w:r>
      <w:r w:rsidR="00C26FB5" w:rsidRPr="00970ED5">
        <w:rPr>
          <w:rStyle w:val="eop"/>
          <w:rFonts w:ascii="Arial" w:eastAsia="Calibri Light" w:hAnsi="Arial" w:cs="Arial"/>
        </w:rPr>
        <w:t xml:space="preserve">. </w:t>
      </w:r>
      <w:r w:rsidRPr="00970ED5">
        <w:rPr>
          <w:rStyle w:val="eop"/>
          <w:rFonts w:ascii="Arial" w:eastAsia="Calibri Light" w:hAnsi="Arial" w:cs="Arial"/>
        </w:rPr>
        <w:t xml:space="preserve">Some ICSs </w:t>
      </w:r>
      <w:r w:rsidR="006B6E61" w:rsidRPr="00970ED5">
        <w:rPr>
          <w:rStyle w:val="eop"/>
          <w:rFonts w:ascii="Arial" w:eastAsia="Calibri Light" w:hAnsi="Arial" w:cs="Arial"/>
        </w:rPr>
        <w:t xml:space="preserve">offer reflective practice groups, compassionate leadership training and access to therapy services, while other </w:t>
      </w:r>
      <w:r w:rsidR="00FD0E7E" w:rsidRPr="00970ED5">
        <w:rPr>
          <w:rStyle w:val="eop"/>
          <w:rFonts w:ascii="Arial" w:eastAsia="Calibri Light" w:hAnsi="Arial" w:cs="Arial"/>
        </w:rPr>
        <w:t>face significant resources constraints. These disparities highlight uneven implem</w:t>
      </w:r>
      <w:r w:rsidR="0009028D" w:rsidRPr="00970ED5">
        <w:rPr>
          <w:rStyle w:val="eop"/>
          <w:rFonts w:ascii="Arial" w:eastAsia="Calibri Light" w:hAnsi="Arial" w:cs="Arial"/>
        </w:rPr>
        <w:t>entation of national policies and differing local capacities to address burnout effectively</w:t>
      </w:r>
      <w:r w:rsidR="0032637D" w:rsidRPr="00970ED5">
        <w:rPr>
          <w:rStyle w:val="eop"/>
          <w:rFonts w:ascii="Arial" w:eastAsia="Calibri Light" w:hAnsi="Arial" w:cs="Arial"/>
        </w:rPr>
        <w:t>.</w:t>
      </w:r>
    </w:p>
    <w:p w14:paraId="13B2F9D8" w14:textId="77777777" w:rsidR="0032637D" w:rsidRPr="00970ED5" w:rsidRDefault="0032637D" w:rsidP="00970ED5">
      <w:pPr>
        <w:rPr>
          <w:rStyle w:val="eop"/>
          <w:rFonts w:ascii="Arial" w:eastAsia="Calibri Light" w:hAnsi="Arial" w:cs="Arial"/>
        </w:rPr>
      </w:pPr>
    </w:p>
    <w:p w14:paraId="02B58706" w14:textId="1D3E7F5E" w:rsidR="00BD2909" w:rsidRPr="00970ED5" w:rsidRDefault="00C851A6" w:rsidP="00970ED5">
      <w:pPr>
        <w:rPr>
          <w:rStyle w:val="eop"/>
          <w:rFonts w:ascii="Arial" w:eastAsia="Calibri Light" w:hAnsi="Arial" w:cs="Arial"/>
        </w:rPr>
      </w:pPr>
      <w:r w:rsidRPr="00970ED5">
        <w:rPr>
          <w:rStyle w:val="eop"/>
          <w:rFonts w:ascii="Arial" w:eastAsia="Calibri Light" w:hAnsi="Arial" w:cs="Arial"/>
        </w:rPr>
        <w:t xml:space="preserve">Overall, </w:t>
      </w:r>
      <w:r w:rsidR="0032637D" w:rsidRPr="00970ED5">
        <w:rPr>
          <w:rStyle w:val="eop"/>
          <w:rFonts w:ascii="Arial" w:eastAsia="Calibri Light" w:hAnsi="Arial" w:cs="Arial"/>
        </w:rPr>
        <w:t>burnout in the</w:t>
      </w:r>
      <w:r w:rsidRPr="00970ED5">
        <w:rPr>
          <w:rStyle w:val="eop"/>
          <w:rFonts w:ascii="Arial" w:eastAsia="Calibri Light" w:hAnsi="Arial" w:cs="Arial"/>
        </w:rPr>
        <w:t xml:space="preserve"> UK </w:t>
      </w:r>
      <w:r w:rsidR="0032637D" w:rsidRPr="00970ED5">
        <w:rPr>
          <w:rStyle w:val="eop"/>
          <w:rFonts w:ascii="Arial" w:eastAsia="Calibri Light" w:hAnsi="Arial" w:cs="Arial"/>
        </w:rPr>
        <w:t>is i</w:t>
      </w:r>
      <w:r w:rsidR="006E6DEC" w:rsidRPr="00970ED5">
        <w:rPr>
          <w:rStyle w:val="eop"/>
          <w:rFonts w:ascii="Arial" w:eastAsia="Calibri Light" w:hAnsi="Arial" w:cs="Arial"/>
        </w:rPr>
        <w:t xml:space="preserve">mpacted by workforce shortages, policy decisions and regional resource </w:t>
      </w:r>
      <w:r w:rsidR="00C03DBF" w:rsidRPr="00970ED5">
        <w:rPr>
          <w:rStyle w:val="eop"/>
          <w:rFonts w:ascii="Arial" w:eastAsia="Calibri Light" w:hAnsi="Arial" w:cs="Arial"/>
        </w:rPr>
        <w:t>availability, underscoring the need for sustained investment and systemic reform.</w:t>
      </w:r>
      <w:r w:rsidRPr="00970ED5">
        <w:rPr>
          <w:rStyle w:val="eop"/>
          <w:rFonts w:ascii="Arial" w:eastAsia="Calibri Light" w:hAnsi="Arial" w:cs="Arial"/>
        </w:rPr>
        <w:t xml:space="preserve"> </w:t>
      </w:r>
    </w:p>
    <w:p w14:paraId="4CBD976E" w14:textId="77777777" w:rsidR="00C03DBF" w:rsidRPr="00970ED5" w:rsidRDefault="00C03DBF" w:rsidP="00970ED5">
      <w:pPr>
        <w:rPr>
          <w:rFonts w:ascii="Arial" w:hAnsi="Arial" w:cs="Arial"/>
        </w:rPr>
      </w:pPr>
    </w:p>
    <w:p w14:paraId="4DA0CCA9" w14:textId="77777777" w:rsidR="00C03DBF" w:rsidRPr="00970ED5" w:rsidRDefault="00BD2909" w:rsidP="00970ED5">
      <w:pPr>
        <w:rPr>
          <w:rFonts w:ascii="Arial" w:hAnsi="Arial" w:cs="Arial"/>
        </w:rPr>
      </w:pPr>
      <w:r w:rsidRPr="00970ED5">
        <w:rPr>
          <w:rStyle w:val="normaltextrun"/>
          <w:rFonts w:ascii="Arial" w:hAnsi="Arial" w:cs="Arial"/>
          <w:color w:val="0F4761"/>
        </w:rPr>
        <w:t xml:space="preserve">2.6 Conclusion </w:t>
      </w:r>
    </w:p>
    <w:p w14:paraId="5BD76626" w14:textId="77777777" w:rsidR="00C03DBF" w:rsidRPr="00970ED5" w:rsidRDefault="00C03DBF" w:rsidP="00970ED5">
      <w:pPr>
        <w:rPr>
          <w:rFonts w:ascii="Arial" w:hAnsi="Arial" w:cs="Arial"/>
        </w:rPr>
      </w:pPr>
    </w:p>
    <w:p w14:paraId="6661E433" w14:textId="296731E9" w:rsidR="00584027" w:rsidRPr="00970ED5" w:rsidRDefault="00A73E93" w:rsidP="00970ED5">
      <w:pPr>
        <w:rPr>
          <w:rStyle w:val="eop"/>
          <w:rFonts w:ascii="Arial" w:eastAsia="Calibri Light" w:hAnsi="Arial" w:cs="Arial"/>
        </w:rPr>
      </w:pPr>
      <w:r w:rsidRPr="00970ED5">
        <w:rPr>
          <w:rStyle w:val="eop"/>
          <w:rFonts w:ascii="Arial" w:eastAsia="Calibri Light" w:hAnsi="Arial" w:cs="Arial"/>
        </w:rPr>
        <w:t>This chapter has the historical development of burnout, the key theor</w:t>
      </w:r>
      <w:r w:rsidR="00142A99" w:rsidRPr="00970ED5">
        <w:rPr>
          <w:rStyle w:val="eop"/>
          <w:rFonts w:ascii="Arial" w:eastAsia="Calibri Light" w:hAnsi="Arial" w:cs="Arial"/>
        </w:rPr>
        <w:t xml:space="preserve">etical frameworks </w:t>
      </w:r>
      <w:r w:rsidR="009C4560" w:rsidRPr="00970ED5">
        <w:rPr>
          <w:rStyle w:val="eop"/>
          <w:rFonts w:ascii="Arial" w:eastAsia="Calibri Light" w:hAnsi="Arial" w:cs="Arial"/>
        </w:rPr>
        <w:t>and</w:t>
      </w:r>
      <w:r w:rsidR="00F916FD" w:rsidRPr="00970ED5">
        <w:rPr>
          <w:rStyle w:val="eop"/>
          <w:rFonts w:ascii="Arial" w:eastAsia="Calibri Light" w:hAnsi="Arial" w:cs="Arial"/>
        </w:rPr>
        <w:t xml:space="preserve"> the </w:t>
      </w:r>
      <w:r w:rsidR="00D807D9" w:rsidRPr="00970ED5">
        <w:rPr>
          <w:rStyle w:val="eop"/>
          <w:rFonts w:ascii="Arial" w:eastAsia="Calibri Light" w:hAnsi="Arial" w:cs="Arial"/>
        </w:rPr>
        <w:t>wider international and national contexts in</w:t>
      </w:r>
      <w:r w:rsidR="00F66AF0" w:rsidRPr="00970ED5">
        <w:rPr>
          <w:rStyle w:val="eop"/>
          <w:rFonts w:ascii="Arial" w:eastAsia="Calibri Light" w:hAnsi="Arial" w:cs="Arial"/>
        </w:rPr>
        <w:t xml:space="preserve">fluencing the issue. The historical overview traced burnout’s emergence as an occupational </w:t>
      </w:r>
      <w:r w:rsidR="00584027" w:rsidRPr="00970ED5">
        <w:rPr>
          <w:rStyle w:val="eop"/>
          <w:rFonts w:ascii="Arial" w:eastAsia="Calibri Light" w:hAnsi="Arial" w:cs="Arial"/>
        </w:rPr>
        <w:t>phenomenon</w:t>
      </w:r>
      <w:r w:rsidR="0028508B" w:rsidRPr="00970ED5">
        <w:rPr>
          <w:rStyle w:val="eop"/>
          <w:rFonts w:ascii="Arial" w:eastAsia="Calibri Light" w:hAnsi="Arial" w:cs="Arial"/>
        </w:rPr>
        <w:t>, while the the</w:t>
      </w:r>
      <w:r w:rsidR="00657A31" w:rsidRPr="00970ED5">
        <w:rPr>
          <w:rStyle w:val="eop"/>
          <w:rFonts w:ascii="Arial" w:eastAsia="Calibri Light" w:hAnsi="Arial" w:cs="Arial"/>
        </w:rPr>
        <w:t xml:space="preserve">oretical section </w:t>
      </w:r>
      <w:r w:rsidR="0028508B" w:rsidRPr="00970ED5">
        <w:rPr>
          <w:rStyle w:val="eop"/>
          <w:rFonts w:ascii="Arial" w:eastAsia="Calibri Light" w:hAnsi="Arial" w:cs="Arial"/>
        </w:rPr>
        <w:t xml:space="preserve">highlighted major models such as the Maslach Burnout Theory, </w:t>
      </w:r>
      <w:r w:rsidR="003B6BA6" w:rsidRPr="00970ED5">
        <w:rPr>
          <w:rStyle w:val="eop"/>
          <w:rFonts w:ascii="Arial" w:eastAsia="Calibri Light" w:hAnsi="Arial" w:cs="Arial"/>
        </w:rPr>
        <w:t>J</w:t>
      </w:r>
      <w:r w:rsidR="0028508B" w:rsidRPr="00970ED5">
        <w:rPr>
          <w:rStyle w:val="eop"/>
          <w:rFonts w:ascii="Arial" w:eastAsia="Calibri Light" w:hAnsi="Arial" w:cs="Arial"/>
        </w:rPr>
        <w:t>D-R and COR. The</w:t>
      </w:r>
      <w:r w:rsidR="005D5464" w:rsidRPr="00970ED5">
        <w:rPr>
          <w:rStyle w:val="eop"/>
          <w:rFonts w:ascii="Arial" w:eastAsia="Calibri Light" w:hAnsi="Arial" w:cs="Arial"/>
        </w:rPr>
        <w:t xml:space="preserve"> international </w:t>
      </w:r>
      <w:r w:rsidR="00584027" w:rsidRPr="00970ED5">
        <w:rPr>
          <w:rStyle w:val="eop"/>
          <w:rFonts w:ascii="Arial" w:eastAsia="Calibri Light" w:hAnsi="Arial" w:cs="Arial"/>
        </w:rPr>
        <w:t>context</w:t>
      </w:r>
      <w:r w:rsidR="005D5464" w:rsidRPr="00970ED5">
        <w:rPr>
          <w:rStyle w:val="eop"/>
          <w:rFonts w:ascii="Arial" w:eastAsia="Calibri Light" w:hAnsi="Arial" w:cs="Arial"/>
        </w:rPr>
        <w:t xml:space="preserve"> demonstrated burnout as a global challenge, and the UK </w:t>
      </w:r>
      <w:r w:rsidR="00FB5D02" w:rsidRPr="00970ED5">
        <w:rPr>
          <w:rStyle w:val="eop"/>
          <w:rFonts w:ascii="Arial" w:eastAsia="Calibri Light" w:hAnsi="Arial" w:cs="Arial"/>
        </w:rPr>
        <w:t xml:space="preserve">context illustrated how systemic pressures, staffing shortages and regional </w:t>
      </w:r>
      <w:r w:rsidR="00584027" w:rsidRPr="00970ED5">
        <w:rPr>
          <w:rStyle w:val="eop"/>
          <w:rFonts w:ascii="Arial" w:eastAsia="Calibri Light" w:hAnsi="Arial" w:cs="Arial"/>
        </w:rPr>
        <w:t>disparities contribute to burnout within the NHS.</w:t>
      </w:r>
    </w:p>
    <w:p w14:paraId="26A4B69D" w14:textId="77777777" w:rsidR="00A3771A" w:rsidRPr="00970ED5" w:rsidRDefault="00A3771A" w:rsidP="00970ED5">
      <w:pPr>
        <w:rPr>
          <w:rStyle w:val="eop"/>
          <w:rFonts w:ascii="Arial" w:eastAsia="Calibri Light" w:hAnsi="Arial" w:cs="Arial"/>
        </w:rPr>
      </w:pPr>
    </w:p>
    <w:p w14:paraId="407ABDAE" w14:textId="6B934DF7" w:rsidR="00463F7C" w:rsidRPr="00A64C23" w:rsidRDefault="00A3771A" w:rsidP="00970ED5">
      <w:pPr>
        <w:sectPr w:rsidR="00463F7C" w:rsidRPr="00A64C23">
          <w:headerReference w:type="default" r:id="rId9"/>
          <w:footerReference w:type="default" r:id="rId10"/>
          <w:pgSz w:w="11906" w:h="16838"/>
          <w:pgMar w:top="1440" w:right="1440" w:bottom="1440" w:left="1440" w:header="708" w:footer="708" w:gutter="0"/>
          <w:cols w:space="708"/>
          <w:docGrid w:linePitch="360"/>
        </w:sectPr>
      </w:pPr>
      <w:r w:rsidRPr="00970ED5">
        <w:rPr>
          <w:rStyle w:val="eop"/>
          <w:rFonts w:ascii="Arial" w:eastAsia="Calibri Light" w:hAnsi="Arial" w:cs="Arial"/>
        </w:rPr>
        <w:t xml:space="preserve">These insights provide a strong foundation for Chapter 3, </w:t>
      </w:r>
      <w:r w:rsidR="0029331F" w:rsidRPr="00970ED5">
        <w:rPr>
          <w:rStyle w:val="eop"/>
          <w:rFonts w:ascii="Arial" w:eastAsia="Calibri Light" w:hAnsi="Arial" w:cs="Arial"/>
        </w:rPr>
        <w:t xml:space="preserve">which will outline the methodological approach and show how this background informed the </w:t>
      </w:r>
      <w:r w:rsidR="004C05C6" w:rsidRPr="00970ED5">
        <w:rPr>
          <w:rStyle w:val="eop"/>
          <w:rFonts w:ascii="Arial" w:eastAsia="Calibri Light" w:hAnsi="Arial" w:cs="Arial"/>
        </w:rPr>
        <w:t xml:space="preserve">research design, data collection and analytical strategy. </w:t>
      </w:r>
    </w:p>
    <w:p w14:paraId="5C2EC55E" w14:textId="79951343" w:rsidR="00B7073C" w:rsidRPr="00970ED5" w:rsidRDefault="00292A36" w:rsidP="00970ED5">
      <w:pPr>
        <w:pStyle w:val="Heading2"/>
        <w:rPr>
          <w:rFonts w:ascii="Arial" w:hAnsi="Arial" w:cs="Arial"/>
        </w:rPr>
      </w:pPr>
      <w:bookmarkStart w:id="21" w:name="_Toc235218778"/>
      <w:r w:rsidRPr="00970ED5">
        <w:rPr>
          <w:rFonts w:ascii="Arial" w:hAnsi="Arial" w:cs="Arial"/>
        </w:rPr>
        <w:lastRenderedPageBreak/>
        <w:t xml:space="preserve">CHAPTER 3 – </w:t>
      </w:r>
      <w:r w:rsidR="00E325CF" w:rsidRPr="00970ED5">
        <w:rPr>
          <w:rFonts w:ascii="Arial" w:hAnsi="Arial" w:cs="Arial"/>
        </w:rPr>
        <w:t>Methods and Search Strategy</w:t>
      </w:r>
      <w:bookmarkEnd w:id="21"/>
      <w:r w:rsidR="00E325CF" w:rsidRPr="00970ED5">
        <w:rPr>
          <w:rFonts w:ascii="Arial" w:hAnsi="Arial" w:cs="Arial"/>
        </w:rPr>
        <w:t xml:space="preserve"> </w:t>
      </w:r>
    </w:p>
    <w:p w14:paraId="07766C34" w14:textId="0F3D5CC3" w:rsidR="005B3EDE" w:rsidRPr="00463F7C" w:rsidRDefault="00292A36" w:rsidP="00970ED5">
      <w:pPr>
        <w:pStyle w:val="Heading2"/>
      </w:pPr>
      <w:bookmarkStart w:id="22" w:name="_Toc235218779"/>
      <w:r w:rsidRPr="00970ED5">
        <w:rPr>
          <w:rFonts w:ascii="Arial" w:hAnsi="Arial" w:cs="Arial"/>
        </w:rPr>
        <w:t>3.</w:t>
      </w:r>
      <w:r w:rsidR="005D7A1E" w:rsidRPr="00970ED5">
        <w:rPr>
          <w:rFonts w:ascii="Arial" w:hAnsi="Arial" w:cs="Arial"/>
        </w:rPr>
        <w:t>1</w:t>
      </w:r>
      <w:r w:rsidRPr="00970ED5">
        <w:rPr>
          <w:rFonts w:ascii="Arial" w:hAnsi="Arial" w:cs="Arial"/>
        </w:rPr>
        <w:t xml:space="preserve"> –</w:t>
      </w:r>
      <w:r w:rsidR="0021364B" w:rsidRPr="00970ED5">
        <w:rPr>
          <w:rFonts w:ascii="Arial" w:hAnsi="Arial" w:cs="Arial"/>
        </w:rPr>
        <w:t xml:space="preserve"> </w:t>
      </w:r>
      <w:r w:rsidRPr="00970ED5">
        <w:rPr>
          <w:rFonts w:ascii="Arial" w:hAnsi="Arial" w:cs="Arial"/>
        </w:rPr>
        <w:t>Introduction</w:t>
      </w:r>
      <w:bookmarkEnd w:id="22"/>
      <w:r w:rsidRPr="00463F7C">
        <w:t xml:space="preserve"> </w:t>
      </w:r>
    </w:p>
    <w:p w14:paraId="25646D55" w14:textId="77777777" w:rsidR="004C05C6" w:rsidRPr="00463F7C" w:rsidRDefault="004C05C6" w:rsidP="004C05C6">
      <w:pPr>
        <w:rPr>
          <w:rFonts w:ascii="Arial" w:hAnsi="Arial" w:cs="Arial"/>
        </w:rPr>
      </w:pPr>
    </w:p>
    <w:p w14:paraId="3340FA17" w14:textId="77777777" w:rsidR="00E0628E" w:rsidRPr="00970ED5" w:rsidRDefault="00053380" w:rsidP="00970ED5">
      <w:pPr>
        <w:rPr>
          <w:rFonts w:ascii="Arial" w:hAnsi="Arial" w:cs="Arial"/>
        </w:rPr>
      </w:pPr>
      <w:r w:rsidRPr="00970ED5">
        <w:rPr>
          <w:rFonts w:ascii="Arial" w:hAnsi="Arial" w:cs="Arial"/>
        </w:rPr>
        <w:t xml:space="preserve">This chapter </w:t>
      </w:r>
      <w:r w:rsidR="006F6207" w:rsidRPr="00970ED5">
        <w:rPr>
          <w:rFonts w:ascii="Arial" w:hAnsi="Arial" w:cs="Arial"/>
        </w:rPr>
        <w:t>outlines the methodological approach used</w:t>
      </w:r>
      <w:r w:rsidR="005A3763" w:rsidRPr="00970ED5">
        <w:rPr>
          <w:rFonts w:ascii="Arial" w:hAnsi="Arial" w:cs="Arial"/>
        </w:rPr>
        <w:t xml:space="preserve"> in this</w:t>
      </w:r>
      <w:r w:rsidR="006F6207" w:rsidRPr="00970ED5">
        <w:rPr>
          <w:rFonts w:ascii="Arial" w:hAnsi="Arial" w:cs="Arial"/>
        </w:rPr>
        <w:t xml:space="preserve"> desk based, </w:t>
      </w:r>
      <w:r w:rsidR="009D19B3" w:rsidRPr="00970ED5">
        <w:rPr>
          <w:rFonts w:ascii="Arial" w:hAnsi="Arial" w:cs="Arial"/>
        </w:rPr>
        <w:t>literature-based</w:t>
      </w:r>
      <w:r w:rsidR="00CD06C3" w:rsidRPr="00970ED5">
        <w:rPr>
          <w:rFonts w:ascii="Arial" w:hAnsi="Arial" w:cs="Arial"/>
        </w:rPr>
        <w:t xml:space="preserve"> </w:t>
      </w:r>
      <w:r w:rsidR="006751E2" w:rsidRPr="00970ED5">
        <w:rPr>
          <w:rFonts w:ascii="Arial" w:hAnsi="Arial" w:cs="Arial"/>
        </w:rPr>
        <w:t>study</w:t>
      </w:r>
      <w:r w:rsidR="00CD06C3" w:rsidRPr="00970ED5">
        <w:rPr>
          <w:rFonts w:ascii="Arial" w:hAnsi="Arial" w:cs="Arial"/>
        </w:rPr>
        <w:t xml:space="preserve">. As the research </w:t>
      </w:r>
      <w:r w:rsidR="006751E2" w:rsidRPr="00970ED5">
        <w:rPr>
          <w:rFonts w:ascii="Arial" w:hAnsi="Arial" w:cs="Arial"/>
        </w:rPr>
        <w:t>examines</w:t>
      </w:r>
      <w:r w:rsidR="00CD06C3" w:rsidRPr="00970ED5">
        <w:rPr>
          <w:rFonts w:ascii="Arial" w:hAnsi="Arial" w:cs="Arial"/>
        </w:rPr>
        <w:t xml:space="preserve"> existing evidence</w:t>
      </w:r>
      <w:r w:rsidR="006751E2" w:rsidRPr="00970ED5">
        <w:rPr>
          <w:rFonts w:ascii="Arial" w:hAnsi="Arial" w:cs="Arial"/>
        </w:rPr>
        <w:t xml:space="preserve"> on</w:t>
      </w:r>
      <w:r w:rsidR="00CD06C3" w:rsidRPr="00970ED5">
        <w:rPr>
          <w:rFonts w:ascii="Arial" w:hAnsi="Arial" w:cs="Arial"/>
        </w:rPr>
        <w:t xml:space="preserve"> </w:t>
      </w:r>
      <w:r w:rsidR="00B049CE" w:rsidRPr="00970ED5">
        <w:rPr>
          <w:rFonts w:ascii="Arial" w:hAnsi="Arial" w:cs="Arial"/>
        </w:rPr>
        <w:t xml:space="preserve">nurse burnout, the chapter explains how secondary sources were identified, </w:t>
      </w:r>
      <w:r w:rsidR="009D19B3" w:rsidRPr="00970ED5">
        <w:rPr>
          <w:rFonts w:ascii="Arial" w:hAnsi="Arial" w:cs="Arial"/>
        </w:rPr>
        <w:t>selected,</w:t>
      </w:r>
      <w:r w:rsidR="00B049CE" w:rsidRPr="00970ED5">
        <w:rPr>
          <w:rFonts w:ascii="Arial" w:hAnsi="Arial" w:cs="Arial"/>
        </w:rPr>
        <w:t xml:space="preserve"> </w:t>
      </w:r>
      <w:r w:rsidR="009D19B3" w:rsidRPr="00970ED5">
        <w:rPr>
          <w:rFonts w:ascii="Arial" w:hAnsi="Arial" w:cs="Arial"/>
        </w:rPr>
        <w:t>evaluated</w:t>
      </w:r>
      <w:r w:rsidR="00B049CE" w:rsidRPr="00970ED5">
        <w:rPr>
          <w:rFonts w:ascii="Arial" w:hAnsi="Arial" w:cs="Arial"/>
        </w:rPr>
        <w:t xml:space="preserve"> and synthe</w:t>
      </w:r>
      <w:r w:rsidR="005A1CD3" w:rsidRPr="00970ED5">
        <w:rPr>
          <w:rFonts w:ascii="Arial" w:hAnsi="Arial" w:cs="Arial"/>
        </w:rPr>
        <w:t xml:space="preserve">sised to address the research aims. </w:t>
      </w:r>
      <w:r w:rsidR="00602847" w:rsidRPr="00970ED5">
        <w:rPr>
          <w:rFonts w:ascii="Arial" w:hAnsi="Arial" w:cs="Arial"/>
        </w:rPr>
        <w:t>It</w:t>
      </w:r>
      <w:r w:rsidR="00C44CFB" w:rsidRPr="00970ED5">
        <w:rPr>
          <w:rFonts w:ascii="Arial" w:hAnsi="Arial" w:cs="Arial"/>
        </w:rPr>
        <w:t xml:space="preserve"> expands on the academic methodology poster by det</w:t>
      </w:r>
      <w:r w:rsidR="00FF46A0" w:rsidRPr="00970ED5">
        <w:rPr>
          <w:rFonts w:ascii="Arial" w:hAnsi="Arial" w:cs="Arial"/>
        </w:rPr>
        <w:t xml:space="preserve">ailing the search strategy, inclusion and exclusion criteria, data </w:t>
      </w:r>
      <w:r w:rsidR="007112DE" w:rsidRPr="00970ED5">
        <w:rPr>
          <w:rFonts w:ascii="Arial" w:hAnsi="Arial" w:cs="Arial"/>
        </w:rPr>
        <w:t xml:space="preserve">extraction processes and analytical approach. </w:t>
      </w:r>
      <w:r w:rsidR="00FC134F" w:rsidRPr="00970ED5">
        <w:rPr>
          <w:rFonts w:ascii="Arial" w:hAnsi="Arial" w:cs="Arial"/>
        </w:rPr>
        <w:t>These structured methods ensure that the themes presented in Chapter 4 are grounded in credi</w:t>
      </w:r>
      <w:r w:rsidR="003A0EF5" w:rsidRPr="00970ED5">
        <w:rPr>
          <w:rFonts w:ascii="Arial" w:hAnsi="Arial" w:cs="Arial"/>
        </w:rPr>
        <w:t xml:space="preserve">ble, high-quality academic and organisational literature. All selected </w:t>
      </w:r>
      <w:r w:rsidR="008B5385" w:rsidRPr="00970ED5">
        <w:rPr>
          <w:rFonts w:ascii="Arial" w:hAnsi="Arial" w:cs="Arial"/>
        </w:rPr>
        <w:t>sources were evaluated using the CRAAP Test, with the completed table included in the appendices</w:t>
      </w:r>
      <w:r w:rsidR="00E0628E" w:rsidRPr="00970ED5">
        <w:rPr>
          <w:rFonts w:ascii="Arial" w:hAnsi="Arial" w:cs="Arial"/>
        </w:rPr>
        <w:t>.</w:t>
      </w:r>
    </w:p>
    <w:p w14:paraId="39BC322F" w14:textId="77777777" w:rsidR="00D361BB" w:rsidRPr="00463F7C" w:rsidRDefault="00D361BB" w:rsidP="00053380">
      <w:pPr>
        <w:rPr>
          <w:rFonts w:ascii="Arial" w:hAnsi="Arial" w:cs="Arial"/>
        </w:rPr>
      </w:pPr>
    </w:p>
    <w:p w14:paraId="75031D2C" w14:textId="77777777" w:rsidR="00970ED5" w:rsidRPr="00970ED5" w:rsidRDefault="00292A36" w:rsidP="00970ED5">
      <w:pPr>
        <w:pStyle w:val="Heading2"/>
        <w:rPr>
          <w:rFonts w:ascii="Arial" w:hAnsi="Arial" w:cs="Arial"/>
        </w:rPr>
      </w:pPr>
      <w:bookmarkStart w:id="23" w:name="_Toc235218780"/>
      <w:r w:rsidRPr="00970ED5">
        <w:rPr>
          <w:rFonts w:ascii="Arial" w:hAnsi="Arial" w:cs="Arial"/>
        </w:rPr>
        <w:t>3.</w:t>
      </w:r>
      <w:r w:rsidR="00E40B0D" w:rsidRPr="00970ED5">
        <w:rPr>
          <w:rFonts w:ascii="Arial" w:hAnsi="Arial" w:cs="Arial"/>
        </w:rPr>
        <w:t>2</w:t>
      </w:r>
      <w:r w:rsidRPr="00970ED5">
        <w:rPr>
          <w:rFonts w:ascii="Arial" w:hAnsi="Arial" w:cs="Arial"/>
        </w:rPr>
        <w:t xml:space="preserve"> – Search Strategy</w:t>
      </w:r>
      <w:bookmarkEnd w:id="23"/>
      <w:r w:rsidRPr="00970ED5">
        <w:rPr>
          <w:rFonts w:ascii="Arial" w:hAnsi="Arial" w:cs="Arial"/>
        </w:rPr>
        <w:t xml:space="preserve"> </w:t>
      </w:r>
    </w:p>
    <w:p w14:paraId="644CE1D2" w14:textId="007DCBE1" w:rsidR="009E5B14" w:rsidRPr="00463F7C" w:rsidRDefault="00292A36" w:rsidP="009E5B14">
      <w:pPr>
        <w:pStyle w:val="Heading2"/>
        <w:rPr>
          <w:rFonts w:ascii="Arial" w:hAnsi="Arial" w:cs="Arial"/>
        </w:rPr>
      </w:pPr>
      <w:r w:rsidRPr="00463F7C">
        <w:rPr>
          <w:rFonts w:ascii="Arial" w:hAnsi="Arial" w:cs="Arial"/>
        </w:rPr>
        <w:t xml:space="preserve"> </w:t>
      </w:r>
    </w:p>
    <w:p w14:paraId="2B5C3282" w14:textId="01BF18F7" w:rsidR="005B3EDE" w:rsidRPr="00970ED5" w:rsidRDefault="00151B08" w:rsidP="00970ED5">
      <w:pPr>
        <w:rPr>
          <w:rFonts w:ascii="Arial" w:hAnsi="Arial" w:cs="Arial"/>
        </w:rPr>
      </w:pPr>
      <w:r w:rsidRPr="00970ED5">
        <w:rPr>
          <w:rFonts w:ascii="Arial" w:hAnsi="Arial" w:cs="Arial"/>
        </w:rPr>
        <w:t xml:space="preserve">The </w:t>
      </w:r>
      <w:r w:rsidR="003601D7" w:rsidRPr="00970ED5">
        <w:rPr>
          <w:rFonts w:ascii="Arial" w:hAnsi="Arial" w:cs="Arial"/>
        </w:rPr>
        <w:t xml:space="preserve">search strategy was developed </w:t>
      </w:r>
      <w:r w:rsidR="00CD54D4" w:rsidRPr="00970ED5">
        <w:rPr>
          <w:rFonts w:ascii="Arial" w:hAnsi="Arial" w:cs="Arial"/>
        </w:rPr>
        <w:t>using key</w:t>
      </w:r>
      <w:r w:rsidR="000A5404" w:rsidRPr="00970ED5">
        <w:rPr>
          <w:rFonts w:ascii="Arial" w:hAnsi="Arial" w:cs="Arial"/>
        </w:rPr>
        <w:t xml:space="preserve"> terms drawn directly from the research title</w:t>
      </w:r>
      <w:r w:rsidR="007414EE" w:rsidRPr="00970ED5">
        <w:rPr>
          <w:rFonts w:ascii="Arial" w:hAnsi="Arial" w:cs="Arial"/>
        </w:rPr>
        <w:t>, includin</w:t>
      </w:r>
      <w:r w:rsidR="00E3262E" w:rsidRPr="00970ED5">
        <w:rPr>
          <w:rFonts w:ascii="Arial" w:hAnsi="Arial" w:cs="Arial"/>
        </w:rPr>
        <w:t>g</w:t>
      </w:r>
      <w:r w:rsidR="007414EE" w:rsidRPr="00970ED5">
        <w:rPr>
          <w:rFonts w:ascii="Arial" w:hAnsi="Arial" w:cs="Arial"/>
        </w:rPr>
        <w:t xml:space="preserve"> burnout,</w:t>
      </w:r>
      <w:r w:rsidR="00E3262E" w:rsidRPr="00970ED5">
        <w:rPr>
          <w:rFonts w:ascii="Arial" w:hAnsi="Arial" w:cs="Arial"/>
        </w:rPr>
        <w:t xml:space="preserve"> </w:t>
      </w:r>
      <w:r w:rsidR="007414EE" w:rsidRPr="00970ED5">
        <w:rPr>
          <w:rFonts w:ascii="Arial" w:hAnsi="Arial" w:cs="Arial"/>
        </w:rPr>
        <w:t>nurses and wellbeing</w:t>
      </w:r>
      <w:r w:rsidR="00A0787A" w:rsidRPr="00970ED5">
        <w:rPr>
          <w:rFonts w:ascii="Arial" w:hAnsi="Arial" w:cs="Arial"/>
        </w:rPr>
        <w:t xml:space="preserve">, alongside technical </w:t>
      </w:r>
      <w:r w:rsidR="00F40990" w:rsidRPr="00970ED5">
        <w:rPr>
          <w:rFonts w:ascii="Arial" w:hAnsi="Arial" w:cs="Arial"/>
        </w:rPr>
        <w:t>synonyms</w:t>
      </w:r>
      <w:r w:rsidR="00A0787A" w:rsidRPr="00970ED5">
        <w:rPr>
          <w:rFonts w:ascii="Arial" w:hAnsi="Arial" w:cs="Arial"/>
        </w:rPr>
        <w:t xml:space="preserve"> such as occupational stress, </w:t>
      </w:r>
      <w:r w:rsidR="004406DE" w:rsidRPr="00970ED5">
        <w:rPr>
          <w:rFonts w:ascii="Arial" w:hAnsi="Arial" w:cs="Arial"/>
        </w:rPr>
        <w:t>emotional exhaustion and workforce retention. Bool</w:t>
      </w:r>
      <w:r w:rsidR="007A2EE9" w:rsidRPr="00970ED5">
        <w:rPr>
          <w:rFonts w:ascii="Arial" w:hAnsi="Arial" w:cs="Arial"/>
        </w:rPr>
        <w:t>ean operators refine</w:t>
      </w:r>
      <w:r w:rsidR="00D223D9" w:rsidRPr="00970ED5">
        <w:rPr>
          <w:rFonts w:ascii="Arial" w:hAnsi="Arial" w:cs="Arial"/>
        </w:rPr>
        <w:t>d</w:t>
      </w:r>
      <w:r w:rsidR="007A2EE9" w:rsidRPr="00970ED5">
        <w:rPr>
          <w:rFonts w:ascii="Arial" w:hAnsi="Arial" w:cs="Arial"/>
        </w:rPr>
        <w:t xml:space="preserve"> searches</w:t>
      </w:r>
      <w:r w:rsidR="00D223D9" w:rsidRPr="00970ED5">
        <w:rPr>
          <w:rFonts w:ascii="Arial" w:hAnsi="Arial" w:cs="Arial"/>
        </w:rPr>
        <w:t xml:space="preserve"> (e.g.</w:t>
      </w:r>
      <w:r w:rsidR="00BA5884" w:rsidRPr="00970ED5">
        <w:rPr>
          <w:rFonts w:ascii="Arial" w:hAnsi="Arial" w:cs="Arial"/>
        </w:rPr>
        <w:t>, nurse</w:t>
      </w:r>
      <w:r w:rsidR="00AC6F83" w:rsidRPr="00970ED5">
        <w:rPr>
          <w:rFonts w:ascii="Arial" w:hAnsi="Arial" w:cs="Arial"/>
        </w:rPr>
        <w:t xml:space="preserve"> AND burnout</w:t>
      </w:r>
      <w:r w:rsidR="00053FE5" w:rsidRPr="00970ED5">
        <w:rPr>
          <w:rFonts w:ascii="Arial" w:hAnsi="Arial" w:cs="Arial"/>
        </w:rPr>
        <w:t>,</w:t>
      </w:r>
      <w:r w:rsidR="00482723" w:rsidRPr="00970ED5">
        <w:rPr>
          <w:rFonts w:ascii="Arial" w:hAnsi="Arial" w:cs="Arial"/>
        </w:rPr>
        <w:t xml:space="preserve"> burnout</w:t>
      </w:r>
      <w:r w:rsidR="00053FE5" w:rsidRPr="00970ED5">
        <w:rPr>
          <w:rFonts w:ascii="Arial" w:hAnsi="Arial" w:cs="Arial"/>
        </w:rPr>
        <w:t xml:space="preserve"> OR </w:t>
      </w:r>
      <w:r w:rsidR="00605F13" w:rsidRPr="00970ED5">
        <w:rPr>
          <w:rFonts w:ascii="Arial" w:hAnsi="Arial" w:cs="Arial"/>
        </w:rPr>
        <w:t>occupational stress</w:t>
      </w:r>
      <w:r w:rsidR="00385D6B" w:rsidRPr="00970ED5">
        <w:rPr>
          <w:rFonts w:ascii="Arial" w:hAnsi="Arial" w:cs="Arial"/>
        </w:rPr>
        <w:t>,</w:t>
      </w:r>
      <w:r w:rsidR="0091569D" w:rsidRPr="00970ED5">
        <w:rPr>
          <w:rFonts w:ascii="Arial" w:hAnsi="Arial" w:cs="Arial"/>
        </w:rPr>
        <w:t xml:space="preserve"> burnout NOT student nurses). </w:t>
      </w:r>
      <w:r w:rsidR="00385D6B" w:rsidRPr="00970ED5">
        <w:rPr>
          <w:rFonts w:ascii="Arial" w:hAnsi="Arial" w:cs="Arial"/>
        </w:rPr>
        <w:t xml:space="preserve"> A stru</w:t>
      </w:r>
      <w:r w:rsidR="00F40990" w:rsidRPr="00970ED5">
        <w:rPr>
          <w:rFonts w:ascii="Arial" w:hAnsi="Arial" w:cs="Arial"/>
        </w:rPr>
        <w:t>ctured</w:t>
      </w:r>
      <w:r w:rsidR="00385D6B" w:rsidRPr="00970ED5">
        <w:rPr>
          <w:rFonts w:ascii="Arial" w:hAnsi="Arial" w:cs="Arial"/>
        </w:rPr>
        <w:t xml:space="preserve"> search plan was followed,</w:t>
      </w:r>
      <w:r w:rsidR="00BA5884" w:rsidRPr="00970ED5">
        <w:rPr>
          <w:rFonts w:ascii="Arial" w:hAnsi="Arial" w:cs="Arial"/>
        </w:rPr>
        <w:t xml:space="preserve"> </w:t>
      </w:r>
      <w:r w:rsidR="00385D6B" w:rsidRPr="00970ED5">
        <w:rPr>
          <w:rFonts w:ascii="Arial" w:hAnsi="Arial" w:cs="Arial"/>
        </w:rPr>
        <w:t xml:space="preserve">recording </w:t>
      </w:r>
      <w:r w:rsidR="00D361BB" w:rsidRPr="00970ED5">
        <w:rPr>
          <w:rFonts w:ascii="Arial" w:hAnsi="Arial" w:cs="Arial"/>
        </w:rPr>
        <w:t>keywords,</w:t>
      </w:r>
      <w:r w:rsidR="00385D6B" w:rsidRPr="00970ED5">
        <w:rPr>
          <w:rFonts w:ascii="Arial" w:hAnsi="Arial" w:cs="Arial"/>
        </w:rPr>
        <w:t xml:space="preserve"> search </w:t>
      </w:r>
      <w:r w:rsidR="009C276C" w:rsidRPr="00970ED5">
        <w:rPr>
          <w:rFonts w:ascii="Arial" w:hAnsi="Arial" w:cs="Arial"/>
        </w:rPr>
        <w:t xml:space="preserve">queries </w:t>
      </w:r>
      <w:r w:rsidR="00385D6B" w:rsidRPr="00970ED5">
        <w:rPr>
          <w:rFonts w:ascii="Arial" w:hAnsi="Arial" w:cs="Arial"/>
        </w:rPr>
        <w:t xml:space="preserve">and database combinations to ensure </w:t>
      </w:r>
      <w:r w:rsidR="00F40990" w:rsidRPr="00970ED5">
        <w:rPr>
          <w:rFonts w:ascii="Arial" w:hAnsi="Arial" w:cs="Arial"/>
        </w:rPr>
        <w:t>consistency</w:t>
      </w:r>
      <w:r w:rsidR="00385D6B" w:rsidRPr="00970ED5">
        <w:rPr>
          <w:rFonts w:ascii="Arial" w:hAnsi="Arial" w:cs="Arial"/>
        </w:rPr>
        <w:t xml:space="preserve"> and trans</w:t>
      </w:r>
      <w:r w:rsidR="00A70F7E" w:rsidRPr="00970ED5">
        <w:rPr>
          <w:rFonts w:ascii="Arial" w:hAnsi="Arial" w:cs="Arial"/>
        </w:rPr>
        <w:t>parency. This systematic a</w:t>
      </w:r>
      <w:r w:rsidR="00212E64" w:rsidRPr="00970ED5">
        <w:rPr>
          <w:rFonts w:ascii="Arial" w:hAnsi="Arial" w:cs="Arial"/>
        </w:rPr>
        <w:t>p</w:t>
      </w:r>
      <w:r w:rsidR="00A70F7E" w:rsidRPr="00970ED5">
        <w:rPr>
          <w:rFonts w:ascii="Arial" w:hAnsi="Arial" w:cs="Arial"/>
        </w:rPr>
        <w:t xml:space="preserve">proach supported the identification of high quality, relevant literature. </w:t>
      </w:r>
    </w:p>
    <w:p w14:paraId="0293381E" w14:textId="77777777" w:rsidR="00D13A82" w:rsidRPr="00463F7C" w:rsidRDefault="00D13A82" w:rsidP="00D13A82">
      <w:pPr>
        <w:rPr>
          <w:rFonts w:ascii="Arial" w:hAnsi="Arial" w:cs="Arial"/>
        </w:rPr>
      </w:pPr>
    </w:p>
    <w:p w14:paraId="57AFDE7A" w14:textId="0ABDE467" w:rsidR="00B575E2" w:rsidRPr="00970ED5" w:rsidRDefault="00970ED5" w:rsidP="00970ED5">
      <w:pPr>
        <w:pStyle w:val="Heading2"/>
      </w:pPr>
      <w:bookmarkStart w:id="24" w:name="_Toc235218781"/>
      <w:r w:rsidRPr="00970ED5">
        <w:t xml:space="preserve">3.3 </w:t>
      </w:r>
      <w:r w:rsidR="00292A36" w:rsidRPr="00970ED5">
        <w:t>– Searching for Information</w:t>
      </w:r>
      <w:bookmarkEnd w:id="24"/>
      <w:r w:rsidR="00292A36" w:rsidRPr="00970ED5">
        <w:t xml:space="preserve"> </w:t>
      </w:r>
    </w:p>
    <w:p w14:paraId="3BE1CC2E" w14:textId="77777777" w:rsidR="00970ED5" w:rsidRPr="00970ED5" w:rsidRDefault="00970ED5" w:rsidP="00970ED5"/>
    <w:p w14:paraId="6F09D47B" w14:textId="6E9BB54A" w:rsidR="00B575E2" w:rsidRPr="00970ED5" w:rsidRDefault="00980201" w:rsidP="00970ED5">
      <w:pPr>
        <w:rPr>
          <w:rFonts w:ascii="Arial" w:hAnsi="Arial" w:cs="Arial"/>
        </w:rPr>
      </w:pPr>
      <w:r w:rsidRPr="00970ED5">
        <w:rPr>
          <w:rFonts w:ascii="Arial" w:hAnsi="Arial" w:cs="Arial"/>
        </w:rPr>
        <w:t xml:space="preserve">Searches were conducted across </w:t>
      </w:r>
      <w:r w:rsidR="00E03FA2" w:rsidRPr="00970ED5">
        <w:rPr>
          <w:rFonts w:ascii="Arial" w:hAnsi="Arial" w:cs="Arial"/>
        </w:rPr>
        <w:t>credible academic databases including Google Scholar, PubMed, ScienceDirect and the UWTSD Library database</w:t>
      </w:r>
      <w:r w:rsidR="003423AC" w:rsidRPr="00970ED5">
        <w:rPr>
          <w:rFonts w:ascii="Arial" w:hAnsi="Arial" w:cs="Arial"/>
        </w:rPr>
        <w:t xml:space="preserve">. These platforms were selected </w:t>
      </w:r>
      <w:r w:rsidR="00A17126" w:rsidRPr="00970ED5">
        <w:rPr>
          <w:rFonts w:ascii="Arial" w:hAnsi="Arial" w:cs="Arial"/>
        </w:rPr>
        <w:t xml:space="preserve">for their </w:t>
      </w:r>
      <w:r w:rsidR="002E3325" w:rsidRPr="00970ED5">
        <w:rPr>
          <w:rFonts w:ascii="Arial" w:hAnsi="Arial" w:cs="Arial"/>
        </w:rPr>
        <w:t xml:space="preserve">access </w:t>
      </w:r>
      <w:r w:rsidR="00EB07C3" w:rsidRPr="00970ED5">
        <w:rPr>
          <w:rFonts w:ascii="Arial" w:hAnsi="Arial" w:cs="Arial"/>
        </w:rPr>
        <w:t>to peer</w:t>
      </w:r>
      <w:r w:rsidR="003423AC" w:rsidRPr="00970ED5">
        <w:rPr>
          <w:rFonts w:ascii="Arial" w:hAnsi="Arial" w:cs="Arial"/>
        </w:rPr>
        <w:t>- reviewed journals and autho</w:t>
      </w:r>
      <w:r w:rsidR="0000411B" w:rsidRPr="00970ED5">
        <w:rPr>
          <w:rFonts w:ascii="Arial" w:hAnsi="Arial" w:cs="Arial"/>
        </w:rPr>
        <w:t>ritative publications</w:t>
      </w:r>
      <w:r w:rsidR="00D61765" w:rsidRPr="00970ED5">
        <w:rPr>
          <w:rFonts w:ascii="Arial" w:hAnsi="Arial" w:cs="Arial"/>
        </w:rPr>
        <w:t xml:space="preserve">. </w:t>
      </w:r>
      <w:r w:rsidR="0000411B" w:rsidRPr="00970ED5">
        <w:rPr>
          <w:rFonts w:ascii="Arial" w:hAnsi="Arial" w:cs="Arial"/>
        </w:rPr>
        <w:t xml:space="preserve"> Additional professional </w:t>
      </w:r>
      <w:r w:rsidR="00CE2B0B" w:rsidRPr="00970ED5">
        <w:rPr>
          <w:rFonts w:ascii="Arial" w:hAnsi="Arial" w:cs="Arial"/>
        </w:rPr>
        <w:t xml:space="preserve">sources </w:t>
      </w:r>
      <w:r w:rsidR="002D568A" w:rsidRPr="00970ED5">
        <w:rPr>
          <w:rFonts w:ascii="Arial" w:hAnsi="Arial" w:cs="Arial"/>
        </w:rPr>
        <w:t xml:space="preserve">such as </w:t>
      </w:r>
      <w:r w:rsidR="00233158" w:rsidRPr="00970ED5">
        <w:rPr>
          <w:rFonts w:ascii="Arial" w:hAnsi="Arial" w:cs="Arial"/>
        </w:rPr>
        <w:t>the WHO,</w:t>
      </w:r>
      <w:r w:rsidR="003E101D" w:rsidRPr="00970ED5">
        <w:rPr>
          <w:rFonts w:ascii="Arial" w:hAnsi="Arial" w:cs="Arial"/>
        </w:rPr>
        <w:t xml:space="preserve"> OECD, RCN</w:t>
      </w:r>
      <w:r w:rsidR="004A172C" w:rsidRPr="00970ED5">
        <w:rPr>
          <w:rFonts w:ascii="Arial" w:hAnsi="Arial" w:cs="Arial"/>
        </w:rPr>
        <w:t xml:space="preserve"> and The King’s Fund </w:t>
      </w:r>
      <w:r w:rsidR="00D61765" w:rsidRPr="00970ED5">
        <w:rPr>
          <w:rFonts w:ascii="Arial" w:hAnsi="Arial" w:cs="Arial"/>
        </w:rPr>
        <w:t xml:space="preserve">provided </w:t>
      </w:r>
      <w:r w:rsidR="004A172C" w:rsidRPr="00970ED5">
        <w:rPr>
          <w:rFonts w:ascii="Arial" w:hAnsi="Arial" w:cs="Arial"/>
        </w:rPr>
        <w:t>up to dat</w:t>
      </w:r>
      <w:r w:rsidR="00BB1106" w:rsidRPr="00970ED5">
        <w:rPr>
          <w:rFonts w:ascii="Arial" w:hAnsi="Arial" w:cs="Arial"/>
        </w:rPr>
        <w:t xml:space="preserve">e </w:t>
      </w:r>
      <w:r w:rsidR="00AB470C" w:rsidRPr="00970ED5">
        <w:rPr>
          <w:rFonts w:ascii="Arial" w:hAnsi="Arial" w:cs="Arial"/>
        </w:rPr>
        <w:t xml:space="preserve">policy </w:t>
      </w:r>
      <w:r w:rsidR="005421B4" w:rsidRPr="00970ED5">
        <w:rPr>
          <w:rFonts w:ascii="Arial" w:hAnsi="Arial" w:cs="Arial"/>
        </w:rPr>
        <w:t>and workforce data.</w:t>
      </w:r>
    </w:p>
    <w:p w14:paraId="59218A82" w14:textId="225671C2" w:rsidR="005421B4" w:rsidRPr="00970ED5" w:rsidRDefault="00EB07C3" w:rsidP="00970ED5">
      <w:pPr>
        <w:rPr>
          <w:rFonts w:ascii="Arial" w:hAnsi="Arial" w:cs="Arial"/>
        </w:rPr>
      </w:pPr>
      <w:r w:rsidRPr="00970ED5">
        <w:rPr>
          <w:rFonts w:ascii="Arial" w:hAnsi="Arial" w:cs="Arial"/>
        </w:rPr>
        <w:t>Filters were applied to limit publications by data (2016-</w:t>
      </w:r>
      <w:r w:rsidR="0046443C" w:rsidRPr="00970ED5">
        <w:rPr>
          <w:rFonts w:ascii="Arial" w:hAnsi="Arial" w:cs="Arial"/>
        </w:rPr>
        <w:t xml:space="preserve"> 2025</w:t>
      </w:r>
      <w:r w:rsidR="00A35998" w:rsidRPr="00970ED5">
        <w:rPr>
          <w:rFonts w:ascii="Arial" w:hAnsi="Arial" w:cs="Arial"/>
        </w:rPr>
        <w:t>),</w:t>
      </w:r>
      <w:r w:rsidR="0046443C" w:rsidRPr="00970ED5">
        <w:rPr>
          <w:rFonts w:ascii="Arial" w:hAnsi="Arial" w:cs="Arial"/>
        </w:rPr>
        <w:t xml:space="preserve"> </w:t>
      </w:r>
      <w:r w:rsidR="00A35998" w:rsidRPr="00970ED5">
        <w:rPr>
          <w:rFonts w:ascii="Arial" w:hAnsi="Arial" w:cs="Arial"/>
        </w:rPr>
        <w:t xml:space="preserve">peer reviewed </w:t>
      </w:r>
      <w:r w:rsidR="00216582" w:rsidRPr="00970ED5">
        <w:rPr>
          <w:rFonts w:ascii="Arial" w:hAnsi="Arial" w:cs="Arial"/>
        </w:rPr>
        <w:t xml:space="preserve">status and country relevance. </w:t>
      </w:r>
      <w:r w:rsidR="00307E6B" w:rsidRPr="00970ED5">
        <w:rPr>
          <w:rFonts w:ascii="Arial" w:hAnsi="Arial" w:cs="Arial"/>
        </w:rPr>
        <w:t>Keyword</w:t>
      </w:r>
      <w:r w:rsidR="0046443C" w:rsidRPr="00970ED5">
        <w:rPr>
          <w:rFonts w:ascii="Arial" w:hAnsi="Arial" w:cs="Arial"/>
        </w:rPr>
        <w:t xml:space="preserve"> com</w:t>
      </w:r>
      <w:r w:rsidR="00BB295D" w:rsidRPr="00970ED5">
        <w:rPr>
          <w:rFonts w:ascii="Arial" w:hAnsi="Arial" w:cs="Arial"/>
        </w:rPr>
        <w:t xml:space="preserve">binations and Boolean operators were adjusted when initial </w:t>
      </w:r>
      <w:r w:rsidR="00307E6B" w:rsidRPr="00970ED5">
        <w:rPr>
          <w:rFonts w:ascii="Arial" w:hAnsi="Arial" w:cs="Arial"/>
        </w:rPr>
        <w:t>searches</w:t>
      </w:r>
      <w:r w:rsidR="00BB295D" w:rsidRPr="00970ED5">
        <w:rPr>
          <w:rFonts w:ascii="Arial" w:hAnsi="Arial" w:cs="Arial"/>
        </w:rPr>
        <w:t xml:space="preserve"> </w:t>
      </w:r>
      <w:r w:rsidR="00307E6B" w:rsidRPr="00970ED5">
        <w:rPr>
          <w:rFonts w:ascii="Arial" w:hAnsi="Arial" w:cs="Arial"/>
        </w:rPr>
        <w:t>produced overly broad or limited results. A s</w:t>
      </w:r>
      <w:r w:rsidR="00EF642E" w:rsidRPr="00970ED5">
        <w:rPr>
          <w:rFonts w:ascii="Arial" w:hAnsi="Arial" w:cs="Arial"/>
        </w:rPr>
        <w:t xml:space="preserve">ource tracking table documented search </w:t>
      </w:r>
      <w:r w:rsidR="00EF642E" w:rsidRPr="00970ED5">
        <w:rPr>
          <w:rFonts w:ascii="Arial" w:hAnsi="Arial" w:cs="Arial"/>
        </w:rPr>
        <w:lastRenderedPageBreak/>
        <w:t xml:space="preserve">queries, summaries and evaluations, supporting </w:t>
      </w:r>
      <w:r w:rsidR="00840A04" w:rsidRPr="00970ED5">
        <w:rPr>
          <w:rFonts w:ascii="Arial" w:hAnsi="Arial" w:cs="Arial"/>
        </w:rPr>
        <w:t xml:space="preserve">transparency. Full CRAAP Test evaluations are included in the appendices. </w:t>
      </w:r>
      <w:r w:rsidR="00307E6B" w:rsidRPr="00970ED5">
        <w:rPr>
          <w:rFonts w:ascii="Arial" w:hAnsi="Arial" w:cs="Arial"/>
        </w:rPr>
        <w:t xml:space="preserve"> </w:t>
      </w:r>
    </w:p>
    <w:p w14:paraId="465184FF" w14:textId="77777777" w:rsidR="00840A04" w:rsidRPr="00463F7C" w:rsidRDefault="00840A04" w:rsidP="008753A2">
      <w:pPr>
        <w:rPr>
          <w:rFonts w:ascii="Arial" w:hAnsi="Arial" w:cs="Arial"/>
        </w:rPr>
      </w:pPr>
    </w:p>
    <w:p w14:paraId="0BEB0164" w14:textId="0761278E" w:rsidR="00E325CF" w:rsidRPr="00970ED5" w:rsidRDefault="00970ED5" w:rsidP="00970ED5">
      <w:pPr>
        <w:pStyle w:val="Heading2"/>
        <w:rPr>
          <w:rFonts w:ascii="Arial" w:hAnsi="Arial" w:cs="Arial"/>
        </w:rPr>
      </w:pPr>
      <w:bookmarkStart w:id="25" w:name="_Toc235218782"/>
      <w:r w:rsidRPr="00970ED5">
        <w:rPr>
          <w:rFonts w:ascii="Arial" w:hAnsi="Arial" w:cs="Arial"/>
        </w:rPr>
        <w:t xml:space="preserve">3.4- </w:t>
      </w:r>
      <w:r w:rsidR="00292A36" w:rsidRPr="00970ED5">
        <w:rPr>
          <w:rFonts w:ascii="Arial" w:hAnsi="Arial" w:cs="Arial"/>
        </w:rPr>
        <w:t>Research Validation</w:t>
      </w:r>
      <w:bookmarkEnd w:id="25"/>
      <w:r w:rsidR="00292A36" w:rsidRPr="00970ED5">
        <w:rPr>
          <w:rFonts w:ascii="Arial" w:hAnsi="Arial" w:cs="Arial"/>
        </w:rPr>
        <w:t xml:space="preserve">  </w:t>
      </w:r>
    </w:p>
    <w:p w14:paraId="1377100C" w14:textId="77777777" w:rsidR="00970ED5" w:rsidRPr="00970ED5" w:rsidRDefault="00970ED5" w:rsidP="00970ED5"/>
    <w:p w14:paraId="24B851DE" w14:textId="77777777" w:rsidR="00905DFC" w:rsidRPr="00970ED5" w:rsidRDefault="00096E8A" w:rsidP="00970ED5">
      <w:pPr>
        <w:rPr>
          <w:rFonts w:ascii="Arial" w:hAnsi="Arial" w:cs="Arial"/>
        </w:rPr>
      </w:pPr>
      <w:r w:rsidRPr="00970ED5">
        <w:rPr>
          <w:rFonts w:ascii="Arial" w:hAnsi="Arial" w:cs="Arial"/>
        </w:rPr>
        <w:t>Sources were</w:t>
      </w:r>
      <w:r w:rsidR="004B184A" w:rsidRPr="00970ED5">
        <w:rPr>
          <w:rFonts w:ascii="Arial" w:hAnsi="Arial" w:cs="Arial"/>
        </w:rPr>
        <w:t xml:space="preserve"> </w:t>
      </w:r>
      <w:r w:rsidR="00D837F1" w:rsidRPr="00970ED5">
        <w:rPr>
          <w:rFonts w:ascii="Arial" w:hAnsi="Arial" w:cs="Arial"/>
        </w:rPr>
        <w:t>initially screened through rapid skimming of titles, abstrac</w:t>
      </w:r>
      <w:r w:rsidR="00223DF3" w:rsidRPr="00970ED5">
        <w:rPr>
          <w:rFonts w:ascii="Arial" w:hAnsi="Arial" w:cs="Arial"/>
        </w:rPr>
        <w:t xml:space="preserve">ts and conclusions to determine relevance to nurse </w:t>
      </w:r>
      <w:r w:rsidR="00A82332" w:rsidRPr="00970ED5">
        <w:rPr>
          <w:rFonts w:ascii="Arial" w:hAnsi="Arial" w:cs="Arial"/>
        </w:rPr>
        <w:t>burnout and workforce wellbeing. Articles lacking clear alignment were excluded</w:t>
      </w:r>
      <w:r w:rsidR="00BC0FD8" w:rsidRPr="00970ED5">
        <w:rPr>
          <w:rFonts w:ascii="Arial" w:hAnsi="Arial" w:cs="Arial"/>
        </w:rPr>
        <w:t>. Remaining sources were evaluated using the CRAAP Test</w:t>
      </w:r>
      <w:r w:rsidR="00F96A37" w:rsidRPr="00970ED5">
        <w:rPr>
          <w:rFonts w:ascii="Arial" w:hAnsi="Arial" w:cs="Arial"/>
        </w:rPr>
        <w:t xml:space="preserve">, focusing on </w:t>
      </w:r>
      <w:r w:rsidR="00072069" w:rsidRPr="00970ED5">
        <w:rPr>
          <w:rFonts w:ascii="Arial" w:hAnsi="Arial" w:cs="Arial"/>
        </w:rPr>
        <w:t>Currency, Relevance, Authority</w:t>
      </w:r>
      <w:r w:rsidR="00F96A37" w:rsidRPr="00970ED5">
        <w:rPr>
          <w:rFonts w:ascii="Arial" w:hAnsi="Arial" w:cs="Arial"/>
        </w:rPr>
        <w:t xml:space="preserve"> to ensure </w:t>
      </w:r>
      <w:r w:rsidR="00A46285" w:rsidRPr="00970ED5">
        <w:rPr>
          <w:rFonts w:ascii="Arial" w:hAnsi="Arial" w:cs="Arial"/>
        </w:rPr>
        <w:t xml:space="preserve">academic </w:t>
      </w:r>
      <w:r w:rsidR="00AF6685" w:rsidRPr="00970ED5">
        <w:rPr>
          <w:rFonts w:ascii="Arial" w:hAnsi="Arial" w:cs="Arial"/>
        </w:rPr>
        <w:t>credibility</w:t>
      </w:r>
      <w:r w:rsidR="00A46285" w:rsidRPr="00970ED5">
        <w:rPr>
          <w:rFonts w:ascii="Arial" w:hAnsi="Arial" w:cs="Arial"/>
        </w:rPr>
        <w:t xml:space="preserve"> and contemporary relevance. Although not all sources met every c</w:t>
      </w:r>
      <w:r w:rsidR="007A26A9" w:rsidRPr="00970ED5">
        <w:rPr>
          <w:rFonts w:ascii="Arial" w:hAnsi="Arial" w:cs="Arial"/>
        </w:rPr>
        <w:t>riterion equally, those selected demonstrated strong performance in essential areas.</w:t>
      </w:r>
      <w:r w:rsidR="006042D9" w:rsidRPr="00970ED5">
        <w:rPr>
          <w:rFonts w:ascii="Arial" w:hAnsi="Arial" w:cs="Arial"/>
        </w:rPr>
        <w:t xml:space="preserve"> For example, WHO (2024) was included due to its autho</w:t>
      </w:r>
      <w:r w:rsidR="00AF3394" w:rsidRPr="00970ED5">
        <w:rPr>
          <w:rFonts w:ascii="Arial" w:hAnsi="Arial" w:cs="Arial"/>
        </w:rPr>
        <w:t>rity and direct relevance to global workforce mental health, while sources lacking authorship</w:t>
      </w:r>
      <w:r w:rsidR="00905DFC" w:rsidRPr="00970ED5">
        <w:rPr>
          <w:rFonts w:ascii="Arial" w:hAnsi="Arial" w:cs="Arial"/>
        </w:rPr>
        <w:t xml:space="preserve"> or academic rigour were excluded.</w:t>
      </w:r>
    </w:p>
    <w:p w14:paraId="6BA17066" w14:textId="77777777" w:rsidR="00905DFC" w:rsidRPr="00463F7C" w:rsidRDefault="00905DFC" w:rsidP="00970ED5">
      <w:pPr>
        <w:rPr>
          <w:rFonts w:ascii="Arial" w:hAnsi="Arial" w:cs="Arial"/>
        </w:rPr>
      </w:pPr>
    </w:p>
    <w:p w14:paraId="0E7E3997" w14:textId="3DE278CA" w:rsidR="0021364B" w:rsidRPr="00970ED5" w:rsidRDefault="00D00A03" w:rsidP="00970ED5">
      <w:pPr>
        <w:pStyle w:val="Heading2"/>
        <w:rPr>
          <w:rFonts w:ascii="Arial" w:hAnsi="Arial" w:cs="Arial"/>
          <w:sz w:val="28"/>
          <w:szCs w:val="28"/>
        </w:rPr>
      </w:pPr>
      <w:bookmarkStart w:id="26" w:name="_Toc235218783"/>
      <w:r w:rsidRPr="00970ED5">
        <w:rPr>
          <w:rStyle w:val="Heading2Char"/>
          <w:rFonts w:ascii="Arial" w:hAnsi="Arial" w:cs="Arial"/>
        </w:rPr>
        <w:t xml:space="preserve">3.5 - </w:t>
      </w:r>
      <w:r w:rsidR="00292A36" w:rsidRPr="00970ED5">
        <w:rPr>
          <w:rStyle w:val="Heading2Char"/>
          <w:rFonts w:ascii="Arial" w:hAnsi="Arial" w:cs="Arial"/>
        </w:rPr>
        <w:t>Inclusion and Exclusion Criteria</w:t>
      </w:r>
      <w:bookmarkEnd w:id="26"/>
      <w:r w:rsidR="00292A36" w:rsidRPr="00970ED5">
        <w:rPr>
          <w:rStyle w:val="Heading2Char"/>
          <w:rFonts w:ascii="Arial" w:hAnsi="Arial" w:cs="Arial"/>
        </w:rPr>
        <w:t xml:space="preserve"> </w:t>
      </w:r>
      <w:r w:rsidR="00292A36" w:rsidRPr="00970ED5">
        <w:rPr>
          <w:rFonts w:ascii="Arial" w:hAnsi="Arial" w:cs="Arial"/>
          <w:sz w:val="28"/>
          <w:szCs w:val="28"/>
        </w:rPr>
        <w:t xml:space="preserve"> </w:t>
      </w:r>
    </w:p>
    <w:p w14:paraId="39F6A3AF" w14:textId="77777777" w:rsidR="00970ED5" w:rsidRDefault="00970ED5" w:rsidP="00970ED5"/>
    <w:p w14:paraId="79EFA533" w14:textId="71252B2F" w:rsidR="00B575E2" w:rsidRPr="00970ED5" w:rsidRDefault="00A87534" w:rsidP="00970ED5">
      <w:pPr>
        <w:rPr>
          <w:rFonts w:ascii="Arial" w:hAnsi="Arial" w:cs="Arial"/>
        </w:rPr>
      </w:pPr>
      <w:r w:rsidRPr="00970ED5">
        <w:rPr>
          <w:rFonts w:ascii="Arial" w:hAnsi="Arial" w:cs="Arial"/>
        </w:rPr>
        <w:t xml:space="preserve"> </w:t>
      </w:r>
      <w:r w:rsidR="00E94732" w:rsidRPr="00970ED5">
        <w:rPr>
          <w:rFonts w:ascii="Arial" w:hAnsi="Arial" w:cs="Arial"/>
        </w:rPr>
        <w:t>I</w:t>
      </w:r>
      <w:r w:rsidRPr="00970ED5">
        <w:rPr>
          <w:rFonts w:ascii="Arial" w:hAnsi="Arial" w:cs="Arial"/>
        </w:rPr>
        <w:t>nclusion criteria focused on peer</w:t>
      </w:r>
      <w:r w:rsidR="000A0D11" w:rsidRPr="00970ED5">
        <w:rPr>
          <w:rFonts w:ascii="Arial" w:hAnsi="Arial" w:cs="Arial"/>
        </w:rPr>
        <w:t>-</w:t>
      </w:r>
      <w:r w:rsidRPr="00970ED5">
        <w:rPr>
          <w:rFonts w:ascii="Arial" w:hAnsi="Arial" w:cs="Arial"/>
        </w:rPr>
        <w:t>reviewed journal articles published within the last 10 years</w:t>
      </w:r>
      <w:r w:rsidR="00BB79BD" w:rsidRPr="00970ED5">
        <w:rPr>
          <w:rFonts w:ascii="Arial" w:hAnsi="Arial" w:cs="Arial"/>
        </w:rPr>
        <w:t>, alongside UK based reports and international organisational publications re</w:t>
      </w:r>
      <w:r w:rsidR="001F56F8" w:rsidRPr="00970ED5">
        <w:rPr>
          <w:rFonts w:ascii="Arial" w:hAnsi="Arial" w:cs="Arial"/>
        </w:rPr>
        <w:t xml:space="preserve">levant to nursing, burnout and workforce wellbeing. Sources were </w:t>
      </w:r>
      <w:r w:rsidR="00C35CD8" w:rsidRPr="00970ED5">
        <w:rPr>
          <w:rFonts w:ascii="Arial" w:hAnsi="Arial" w:cs="Arial"/>
        </w:rPr>
        <w:t>included if they</w:t>
      </w:r>
      <w:r w:rsidR="000A6464" w:rsidRPr="00970ED5">
        <w:rPr>
          <w:rFonts w:ascii="Arial" w:hAnsi="Arial" w:cs="Arial"/>
        </w:rPr>
        <w:t xml:space="preserve"> </w:t>
      </w:r>
      <w:r w:rsidR="00C35CD8" w:rsidRPr="00970ED5">
        <w:rPr>
          <w:rFonts w:ascii="Arial" w:hAnsi="Arial" w:cs="Arial"/>
        </w:rPr>
        <w:t xml:space="preserve">addressed the nursing population or </w:t>
      </w:r>
      <w:r w:rsidR="00A50D6E" w:rsidRPr="00970ED5">
        <w:rPr>
          <w:rFonts w:ascii="Arial" w:hAnsi="Arial" w:cs="Arial"/>
        </w:rPr>
        <w:t xml:space="preserve">contributed to </w:t>
      </w:r>
      <w:r w:rsidR="00F254E0" w:rsidRPr="00970ED5">
        <w:rPr>
          <w:rFonts w:ascii="Arial" w:hAnsi="Arial" w:cs="Arial"/>
        </w:rPr>
        <w:t>theoretical</w:t>
      </w:r>
      <w:r w:rsidR="00A50D6E" w:rsidRPr="00970ED5">
        <w:rPr>
          <w:rFonts w:ascii="Arial" w:hAnsi="Arial" w:cs="Arial"/>
        </w:rPr>
        <w:t xml:space="preserve"> or contextual understanding of burnout</w:t>
      </w:r>
      <w:r w:rsidR="0016400E" w:rsidRPr="00970ED5">
        <w:rPr>
          <w:rFonts w:ascii="Arial" w:hAnsi="Arial" w:cs="Arial"/>
        </w:rPr>
        <w:t xml:space="preserve">. Exclusion </w:t>
      </w:r>
      <w:r w:rsidR="00FF4638" w:rsidRPr="00970ED5">
        <w:rPr>
          <w:rFonts w:ascii="Arial" w:hAnsi="Arial" w:cs="Arial"/>
        </w:rPr>
        <w:t>criteria</w:t>
      </w:r>
      <w:r w:rsidR="007D261A" w:rsidRPr="00970ED5">
        <w:rPr>
          <w:rFonts w:ascii="Arial" w:hAnsi="Arial" w:cs="Arial"/>
        </w:rPr>
        <w:t xml:space="preserve"> </w:t>
      </w:r>
      <w:r w:rsidR="002C33B8" w:rsidRPr="00970ED5">
        <w:rPr>
          <w:rFonts w:ascii="Arial" w:hAnsi="Arial" w:cs="Arial"/>
        </w:rPr>
        <w:t>removed opinion pieces, non-academic blogs,</w:t>
      </w:r>
      <w:r w:rsidR="000A6464" w:rsidRPr="00970ED5">
        <w:rPr>
          <w:rFonts w:ascii="Arial" w:hAnsi="Arial" w:cs="Arial"/>
        </w:rPr>
        <w:t xml:space="preserve"> o</w:t>
      </w:r>
      <w:r w:rsidR="002C33B8" w:rsidRPr="00970ED5">
        <w:rPr>
          <w:rFonts w:ascii="Arial" w:hAnsi="Arial" w:cs="Arial"/>
        </w:rPr>
        <w:t xml:space="preserve">utdated </w:t>
      </w:r>
      <w:r w:rsidR="00FF4638" w:rsidRPr="00970ED5">
        <w:rPr>
          <w:rFonts w:ascii="Arial" w:hAnsi="Arial" w:cs="Arial"/>
        </w:rPr>
        <w:t>research</w:t>
      </w:r>
      <w:r w:rsidR="002C33B8" w:rsidRPr="00970ED5">
        <w:rPr>
          <w:rFonts w:ascii="Arial" w:hAnsi="Arial" w:cs="Arial"/>
        </w:rPr>
        <w:t xml:space="preserve"> and no</w:t>
      </w:r>
      <w:r w:rsidR="000A6464" w:rsidRPr="00970ED5">
        <w:rPr>
          <w:rFonts w:ascii="Arial" w:hAnsi="Arial" w:cs="Arial"/>
        </w:rPr>
        <w:t>n-English publications</w:t>
      </w:r>
      <w:r w:rsidR="00A90FFF" w:rsidRPr="00970ED5">
        <w:rPr>
          <w:rFonts w:ascii="Arial" w:hAnsi="Arial" w:cs="Arial"/>
        </w:rPr>
        <w:t xml:space="preserve">. </w:t>
      </w:r>
      <w:r w:rsidR="002C33B8" w:rsidRPr="00970ED5">
        <w:rPr>
          <w:rFonts w:ascii="Arial" w:hAnsi="Arial" w:cs="Arial"/>
        </w:rPr>
        <w:t xml:space="preserve">Applying these </w:t>
      </w:r>
      <w:r w:rsidR="00FF4638" w:rsidRPr="00970ED5">
        <w:rPr>
          <w:rFonts w:ascii="Arial" w:hAnsi="Arial" w:cs="Arial"/>
        </w:rPr>
        <w:t>criteria</w:t>
      </w:r>
      <w:r w:rsidR="002C33B8" w:rsidRPr="00970ED5">
        <w:rPr>
          <w:rFonts w:ascii="Arial" w:hAnsi="Arial" w:cs="Arial"/>
        </w:rPr>
        <w:t xml:space="preserve"> </w:t>
      </w:r>
      <w:r w:rsidR="00CC5D87" w:rsidRPr="00970ED5">
        <w:rPr>
          <w:rFonts w:ascii="Arial" w:hAnsi="Arial" w:cs="Arial"/>
        </w:rPr>
        <w:t xml:space="preserve">ensured the </w:t>
      </w:r>
      <w:r w:rsidR="007F2CE8" w:rsidRPr="00970ED5">
        <w:rPr>
          <w:rFonts w:ascii="Arial" w:hAnsi="Arial" w:cs="Arial"/>
        </w:rPr>
        <w:t>review remained focused, evidence</w:t>
      </w:r>
      <w:r w:rsidR="00C52D62" w:rsidRPr="00970ED5">
        <w:rPr>
          <w:rFonts w:ascii="Arial" w:hAnsi="Arial" w:cs="Arial"/>
        </w:rPr>
        <w:t>-</w:t>
      </w:r>
      <w:r w:rsidR="007F2CE8" w:rsidRPr="00970ED5">
        <w:rPr>
          <w:rFonts w:ascii="Arial" w:hAnsi="Arial" w:cs="Arial"/>
        </w:rPr>
        <w:t>based and grounded in high quality literature, stren</w:t>
      </w:r>
      <w:r w:rsidR="00770867" w:rsidRPr="00970ED5">
        <w:rPr>
          <w:rFonts w:ascii="Arial" w:hAnsi="Arial" w:cs="Arial"/>
        </w:rPr>
        <w:t>gthening the validity of the findings in chapter 4.</w:t>
      </w:r>
    </w:p>
    <w:p w14:paraId="04F92DFB" w14:textId="77777777" w:rsidR="00905DFC" w:rsidRPr="00463F7C" w:rsidRDefault="00905DFC" w:rsidP="00B01396">
      <w:pPr>
        <w:rPr>
          <w:rFonts w:ascii="Arial" w:hAnsi="Arial" w:cs="Arial"/>
        </w:rPr>
      </w:pPr>
    </w:p>
    <w:p w14:paraId="01A5598C" w14:textId="531AFA47" w:rsidR="0021364B" w:rsidRPr="00970ED5" w:rsidRDefault="004251D7" w:rsidP="00970ED5">
      <w:pPr>
        <w:pStyle w:val="Heading2"/>
        <w:rPr>
          <w:rFonts w:ascii="Arial" w:hAnsi="Arial" w:cs="Arial"/>
        </w:rPr>
      </w:pPr>
      <w:bookmarkStart w:id="27" w:name="_Toc235218784"/>
      <w:r w:rsidRPr="00970ED5">
        <w:rPr>
          <w:rFonts w:ascii="Arial" w:hAnsi="Arial" w:cs="Arial"/>
        </w:rPr>
        <w:t xml:space="preserve">3.6- </w:t>
      </w:r>
      <w:r w:rsidR="00292A36" w:rsidRPr="00970ED5">
        <w:rPr>
          <w:rFonts w:ascii="Arial" w:hAnsi="Arial" w:cs="Arial"/>
        </w:rPr>
        <w:t>Analysing Research</w:t>
      </w:r>
      <w:bookmarkEnd w:id="27"/>
      <w:r w:rsidR="00292A36" w:rsidRPr="00970ED5">
        <w:rPr>
          <w:rFonts w:ascii="Arial" w:hAnsi="Arial" w:cs="Arial"/>
        </w:rPr>
        <w:t xml:space="preserve">  </w:t>
      </w:r>
    </w:p>
    <w:p w14:paraId="659182E2" w14:textId="77777777" w:rsidR="00970ED5" w:rsidRPr="00970ED5" w:rsidRDefault="00970ED5" w:rsidP="00970ED5"/>
    <w:p w14:paraId="2527B73C" w14:textId="0DBE82CD" w:rsidR="00B01396" w:rsidRPr="00970ED5" w:rsidRDefault="00B71E5D" w:rsidP="00970ED5">
      <w:pPr>
        <w:rPr>
          <w:rFonts w:ascii="Arial" w:hAnsi="Arial" w:cs="Arial"/>
        </w:rPr>
      </w:pPr>
      <w:r w:rsidRPr="00970ED5">
        <w:rPr>
          <w:rFonts w:ascii="Arial" w:hAnsi="Arial" w:cs="Arial"/>
        </w:rPr>
        <w:t xml:space="preserve">A thematic coding approach was </w:t>
      </w:r>
      <w:r w:rsidR="00AA6306" w:rsidRPr="00970ED5">
        <w:rPr>
          <w:rFonts w:ascii="Arial" w:hAnsi="Arial" w:cs="Arial"/>
        </w:rPr>
        <w:t>used to analyse the selected literature. Each article was read in detail</w:t>
      </w:r>
      <w:r w:rsidR="00A706F3" w:rsidRPr="00970ED5">
        <w:rPr>
          <w:rFonts w:ascii="Arial" w:hAnsi="Arial" w:cs="Arial"/>
        </w:rPr>
        <w:t>, with repeated ideas</w:t>
      </w:r>
      <w:r w:rsidR="00A96CEE" w:rsidRPr="00970ED5">
        <w:rPr>
          <w:rFonts w:ascii="Arial" w:hAnsi="Arial" w:cs="Arial"/>
        </w:rPr>
        <w:t xml:space="preserve"> and </w:t>
      </w:r>
      <w:r w:rsidR="00A706F3" w:rsidRPr="00970ED5">
        <w:rPr>
          <w:rFonts w:ascii="Arial" w:hAnsi="Arial" w:cs="Arial"/>
        </w:rPr>
        <w:t xml:space="preserve">keywords highlighted </w:t>
      </w:r>
      <w:r w:rsidR="00792C8D" w:rsidRPr="00970ED5">
        <w:rPr>
          <w:rFonts w:ascii="Arial" w:hAnsi="Arial" w:cs="Arial"/>
        </w:rPr>
        <w:t>to generate initial codes. These codes captured recurring patterns related to burnout</w:t>
      </w:r>
      <w:r w:rsidR="0037284F" w:rsidRPr="00970ED5">
        <w:rPr>
          <w:rFonts w:ascii="Arial" w:hAnsi="Arial" w:cs="Arial"/>
        </w:rPr>
        <w:t xml:space="preserve">, workplace pressures, organisational factors and wellbeing. </w:t>
      </w:r>
      <w:r w:rsidR="00623930" w:rsidRPr="00970ED5">
        <w:rPr>
          <w:rFonts w:ascii="Arial" w:hAnsi="Arial" w:cs="Arial"/>
        </w:rPr>
        <w:t>Si</w:t>
      </w:r>
      <w:r w:rsidR="0037284F" w:rsidRPr="00970ED5">
        <w:rPr>
          <w:rFonts w:ascii="Arial" w:hAnsi="Arial" w:cs="Arial"/>
        </w:rPr>
        <w:t xml:space="preserve">milar </w:t>
      </w:r>
      <w:r w:rsidR="00CF010E" w:rsidRPr="00970ED5">
        <w:rPr>
          <w:rFonts w:ascii="Arial" w:hAnsi="Arial" w:cs="Arial"/>
        </w:rPr>
        <w:t>codes were grouped</w:t>
      </w:r>
      <w:r w:rsidR="00623930" w:rsidRPr="00970ED5">
        <w:rPr>
          <w:rFonts w:ascii="Arial" w:hAnsi="Arial" w:cs="Arial"/>
        </w:rPr>
        <w:t xml:space="preserve"> into broader themes aligned with the research question and objectives.</w:t>
      </w:r>
    </w:p>
    <w:p w14:paraId="701C686E" w14:textId="18B3D4A1" w:rsidR="00C17A49" w:rsidRPr="00970ED5" w:rsidRDefault="00B31EF5" w:rsidP="00970ED5">
      <w:pPr>
        <w:rPr>
          <w:rFonts w:ascii="Arial" w:hAnsi="Arial" w:cs="Arial"/>
        </w:rPr>
      </w:pPr>
      <w:r w:rsidRPr="00970ED5">
        <w:rPr>
          <w:rFonts w:ascii="Arial" w:hAnsi="Arial" w:cs="Arial"/>
        </w:rPr>
        <w:lastRenderedPageBreak/>
        <w:t xml:space="preserve">Tables, colour coding </w:t>
      </w:r>
      <w:r w:rsidR="004F19E8" w:rsidRPr="00970ED5">
        <w:rPr>
          <w:rFonts w:ascii="Arial" w:hAnsi="Arial" w:cs="Arial"/>
        </w:rPr>
        <w:t xml:space="preserve">and spreadsheets were used to </w:t>
      </w:r>
      <w:r w:rsidR="00623930" w:rsidRPr="00970ED5">
        <w:rPr>
          <w:rFonts w:ascii="Arial" w:hAnsi="Arial" w:cs="Arial"/>
        </w:rPr>
        <w:t>organise</w:t>
      </w:r>
      <w:r w:rsidR="004F19E8" w:rsidRPr="00970ED5">
        <w:rPr>
          <w:rFonts w:ascii="Arial" w:hAnsi="Arial" w:cs="Arial"/>
        </w:rPr>
        <w:t xml:space="preserve"> codes, summarise key points and ma</w:t>
      </w:r>
      <w:r w:rsidR="00714102" w:rsidRPr="00970ED5">
        <w:rPr>
          <w:rFonts w:ascii="Arial" w:hAnsi="Arial" w:cs="Arial"/>
        </w:rPr>
        <w:t>p</w:t>
      </w:r>
      <w:r w:rsidR="004F19E8" w:rsidRPr="00970ED5">
        <w:rPr>
          <w:rFonts w:ascii="Arial" w:hAnsi="Arial" w:cs="Arial"/>
        </w:rPr>
        <w:t xml:space="preserve"> how themes emerged across</w:t>
      </w:r>
      <w:r w:rsidR="008F4E9B" w:rsidRPr="00970ED5">
        <w:rPr>
          <w:rFonts w:ascii="Arial" w:hAnsi="Arial" w:cs="Arial"/>
        </w:rPr>
        <w:t xml:space="preserve"> </w:t>
      </w:r>
      <w:r w:rsidR="004F19E8" w:rsidRPr="00970ED5">
        <w:rPr>
          <w:rFonts w:ascii="Arial" w:hAnsi="Arial" w:cs="Arial"/>
        </w:rPr>
        <w:t>sources</w:t>
      </w:r>
      <w:r w:rsidR="00063538" w:rsidRPr="00970ED5">
        <w:rPr>
          <w:rFonts w:ascii="Arial" w:hAnsi="Arial" w:cs="Arial"/>
        </w:rPr>
        <w:t>. This struc</w:t>
      </w:r>
      <w:r w:rsidR="001D659E" w:rsidRPr="00970ED5">
        <w:rPr>
          <w:rFonts w:ascii="Arial" w:hAnsi="Arial" w:cs="Arial"/>
        </w:rPr>
        <w:t xml:space="preserve">tured approach ensured </w:t>
      </w:r>
      <w:r w:rsidR="00211144" w:rsidRPr="00970ED5">
        <w:rPr>
          <w:rFonts w:ascii="Arial" w:hAnsi="Arial" w:cs="Arial"/>
        </w:rPr>
        <w:t xml:space="preserve">transparency and consistency, </w:t>
      </w:r>
      <w:r w:rsidR="006A1093" w:rsidRPr="00970ED5">
        <w:rPr>
          <w:rFonts w:ascii="Arial" w:hAnsi="Arial" w:cs="Arial"/>
        </w:rPr>
        <w:t xml:space="preserve">providing a clear </w:t>
      </w:r>
      <w:r w:rsidR="00FD0443" w:rsidRPr="00970ED5">
        <w:rPr>
          <w:rFonts w:ascii="Arial" w:hAnsi="Arial" w:cs="Arial"/>
        </w:rPr>
        <w:t>progression</w:t>
      </w:r>
      <w:r w:rsidR="006A1093" w:rsidRPr="00970ED5">
        <w:rPr>
          <w:rFonts w:ascii="Arial" w:hAnsi="Arial" w:cs="Arial"/>
        </w:rPr>
        <w:t xml:space="preserve"> from raw data to final themes. These analytical steps form the foundation for the </w:t>
      </w:r>
      <w:r w:rsidR="00FD0443" w:rsidRPr="00970ED5">
        <w:rPr>
          <w:rFonts w:ascii="Arial" w:hAnsi="Arial" w:cs="Arial"/>
        </w:rPr>
        <w:t>thematic findings presented in Chapter 4.</w:t>
      </w:r>
      <w:r w:rsidR="00211144" w:rsidRPr="00970ED5">
        <w:rPr>
          <w:rFonts w:ascii="Arial" w:hAnsi="Arial" w:cs="Arial"/>
        </w:rPr>
        <w:t xml:space="preserve"> </w:t>
      </w:r>
    </w:p>
    <w:p w14:paraId="442F69AD" w14:textId="77777777" w:rsidR="00FD0443" w:rsidRPr="00463F7C" w:rsidRDefault="00FD0443" w:rsidP="00B01396">
      <w:pPr>
        <w:rPr>
          <w:rFonts w:ascii="Arial" w:hAnsi="Arial" w:cs="Arial"/>
        </w:rPr>
      </w:pPr>
    </w:p>
    <w:p w14:paraId="34D844F4" w14:textId="6EC8C4BE" w:rsidR="00B01396" w:rsidRPr="00970ED5" w:rsidRDefault="00737669" w:rsidP="00970ED5">
      <w:pPr>
        <w:pStyle w:val="Heading2"/>
        <w:rPr>
          <w:rFonts w:ascii="Arial" w:hAnsi="Arial" w:cs="Arial"/>
        </w:rPr>
      </w:pPr>
      <w:bookmarkStart w:id="28" w:name="_Toc235218785"/>
      <w:r w:rsidRPr="00970ED5">
        <w:rPr>
          <w:rFonts w:ascii="Arial" w:hAnsi="Arial" w:cs="Arial"/>
        </w:rPr>
        <w:t xml:space="preserve">3.7 </w:t>
      </w:r>
      <w:r w:rsidR="00292A36" w:rsidRPr="00970ED5">
        <w:rPr>
          <w:rFonts w:ascii="Arial" w:hAnsi="Arial" w:cs="Arial"/>
        </w:rPr>
        <w:t>– Ethical Considerations</w:t>
      </w:r>
      <w:bookmarkEnd w:id="28"/>
      <w:r w:rsidR="00292A36" w:rsidRPr="00970ED5">
        <w:rPr>
          <w:rFonts w:ascii="Arial" w:hAnsi="Arial" w:cs="Arial"/>
        </w:rPr>
        <w:t xml:space="preserve"> </w:t>
      </w:r>
    </w:p>
    <w:p w14:paraId="1FB9C583" w14:textId="77777777" w:rsidR="00970ED5" w:rsidRPr="00970ED5" w:rsidRDefault="00970ED5" w:rsidP="00970ED5"/>
    <w:p w14:paraId="6E52826D" w14:textId="54509202" w:rsidR="009C2D98" w:rsidRPr="00970ED5" w:rsidRDefault="003D26C8" w:rsidP="00970ED5">
      <w:pPr>
        <w:rPr>
          <w:rFonts w:ascii="Arial" w:hAnsi="Arial" w:cs="Arial"/>
        </w:rPr>
      </w:pPr>
      <w:r w:rsidRPr="00970ED5">
        <w:rPr>
          <w:rFonts w:ascii="Arial" w:hAnsi="Arial" w:cs="Arial"/>
        </w:rPr>
        <w:t>As this study is based entirely on secondary research, no new data were collected and</w:t>
      </w:r>
      <w:r w:rsidR="00C57131" w:rsidRPr="00970ED5">
        <w:rPr>
          <w:rFonts w:ascii="Arial" w:hAnsi="Arial" w:cs="Arial"/>
        </w:rPr>
        <w:t>, no new d</w:t>
      </w:r>
      <w:r w:rsidR="00D86DD3" w:rsidRPr="00970ED5">
        <w:rPr>
          <w:rFonts w:ascii="Arial" w:hAnsi="Arial" w:cs="Arial"/>
        </w:rPr>
        <w:t>irect</w:t>
      </w:r>
      <w:r w:rsidR="00FE72F9" w:rsidRPr="00970ED5">
        <w:rPr>
          <w:rFonts w:ascii="Arial" w:hAnsi="Arial" w:cs="Arial"/>
        </w:rPr>
        <w:t xml:space="preserve"> ethical risks to </w:t>
      </w:r>
      <w:r w:rsidR="00C57131" w:rsidRPr="00970ED5">
        <w:rPr>
          <w:rFonts w:ascii="Arial" w:hAnsi="Arial" w:cs="Arial"/>
        </w:rPr>
        <w:t>part</w:t>
      </w:r>
      <w:r w:rsidR="00331FA8" w:rsidRPr="00970ED5">
        <w:rPr>
          <w:rFonts w:ascii="Arial" w:hAnsi="Arial" w:cs="Arial"/>
        </w:rPr>
        <w:t>icipants were involved</w:t>
      </w:r>
      <w:r w:rsidR="00E70464" w:rsidRPr="00970ED5">
        <w:rPr>
          <w:rFonts w:ascii="Arial" w:hAnsi="Arial" w:cs="Arial"/>
        </w:rPr>
        <w:t xml:space="preserve">. Ethical practice </w:t>
      </w:r>
      <w:r w:rsidR="000B3CAB" w:rsidRPr="00970ED5">
        <w:rPr>
          <w:rFonts w:ascii="Arial" w:hAnsi="Arial" w:cs="Arial"/>
        </w:rPr>
        <w:t xml:space="preserve">was maintained through academic integrity, ensuring all ideas, evidence </w:t>
      </w:r>
      <w:r w:rsidR="003E5972" w:rsidRPr="00970ED5">
        <w:rPr>
          <w:rFonts w:ascii="Arial" w:hAnsi="Arial" w:cs="Arial"/>
        </w:rPr>
        <w:t>was</w:t>
      </w:r>
      <w:r w:rsidR="00B71E62" w:rsidRPr="00970ED5">
        <w:rPr>
          <w:rFonts w:ascii="Arial" w:hAnsi="Arial" w:cs="Arial"/>
        </w:rPr>
        <w:t xml:space="preserve"> accurately cited using Harvard refe</w:t>
      </w:r>
      <w:r w:rsidR="00A47834" w:rsidRPr="00970ED5">
        <w:rPr>
          <w:rFonts w:ascii="Arial" w:hAnsi="Arial" w:cs="Arial"/>
        </w:rPr>
        <w:t>rencing</w:t>
      </w:r>
      <w:r w:rsidR="00FE72F9" w:rsidRPr="00970ED5">
        <w:rPr>
          <w:rFonts w:ascii="Arial" w:hAnsi="Arial" w:cs="Arial"/>
        </w:rPr>
        <w:t xml:space="preserve">. </w:t>
      </w:r>
      <w:r w:rsidR="00A47834" w:rsidRPr="00970ED5">
        <w:rPr>
          <w:rFonts w:ascii="Arial" w:hAnsi="Arial" w:cs="Arial"/>
        </w:rPr>
        <w:t xml:space="preserve">Care was taken to avoid </w:t>
      </w:r>
      <w:r w:rsidR="00F61C28" w:rsidRPr="00970ED5">
        <w:rPr>
          <w:rFonts w:ascii="Arial" w:hAnsi="Arial" w:cs="Arial"/>
        </w:rPr>
        <w:t>misinterpretation or selective reporting</w:t>
      </w:r>
      <w:r w:rsidR="009A6FB9" w:rsidRPr="00970ED5">
        <w:rPr>
          <w:rFonts w:ascii="Arial" w:hAnsi="Arial" w:cs="Arial"/>
        </w:rPr>
        <w:t>.</w:t>
      </w:r>
      <w:r w:rsidR="007F5EEA" w:rsidRPr="00970ED5">
        <w:rPr>
          <w:rFonts w:ascii="Arial" w:hAnsi="Arial" w:cs="Arial"/>
        </w:rPr>
        <w:t xml:space="preserve"> L</w:t>
      </w:r>
      <w:r w:rsidR="00CB0E01" w:rsidRPr="00970ED5">
        <w:rPr>
          <w:rFonts w:ascii="Arial" w:hAnsi="Arial" w:cs="Arial"/>
        </w:rPr>
        <w:t xml:space="preserve">iterature </w:t>
      </w:r>
      <w:r w:rsidR="007F5EEA" w:rsidRPr="00970ED5">
        <w:rPr>
          <w:rFonts w:ascii="Arial" w:hAnsi="Arial" w:cs="Arial"/>
        </w:rPr>
        <w:t xml:space="preserve">was presented </w:t>
      </w:r>
      <w:r w:rsidR="00CB0E01" w:rsidRPr="00970ED5">
        <w:rPr>
          <w:rFonts w:ascii="Arial" w:hAnsi="Arial" w:cs="Arial"/>
        </w:rPr>
        <w:t xml:space="preserve">fairly, </w:t>
      </w:r>
      <w:r w:rsidR="007F5EEA" w:rsidRPr="00970ED5">
        <w:rPr>
          <w:rFonts w:ascii="Arial" w:hAnsi="Arial" w:cs="Arial"/>
        </w:rPr>
        <w:t>with</w:t>
      </w:r>
      <w:r w:rsidR="00CB0E01" w:rsidRPr="00970ED5">
        <w:rPr>
          <w:rFonts w:ascii="Arial" w:hAnsi="Arial" w:cs="Arial"/>
        </w:rPr>
        <w:t xml:space="preserve"> </w:t>
      </w:r>
      <w:r w:rsidR="00347BC7" w:rsidRPr="00970ED5">
        <w:rPr>
          <w:rFonts w:ascii="Arial" w:hAnsi="Arial" w:cs="Arial"/>
        </w:rPr>
        <w:t xml:space="preserve">differing perspectives </w:t>
      </w:r>
      <w:r w:rsidR="003D2C77" w:rsidRPr="00970ED5">
        <w:rPr>
          <w:rFonts w:ascii="Arial" w:hAnsi="Arial" w:cs="Arial"/>
        </w:rPr>
        <w:t xml:space="preserve">acknowledged </w:t>
      </w:r>
      <w:r w:rsidR="00347BC7" w:rsidRPr="00970ED5">
        <w:rPr>
          <w:rFonts w:ascii="Arial" w:hAnsi="Arial" w:cs="Arial"/>
        </w:rPr>
        <w:t xml:space="preserve">and sources based on quality rather than </w:t>
      </w:r>
      <w:r w:rsidR="00225AA2" w:rsidRPr="00970ED5">
        <w:rPr>
          <w:rFonts w:ascii="Arial" w:hAnsi="Arial" w:cs="Arial"/>
        </w:rPr>
        <w:t>convenience</w:t>
      </w:r>
      <w:r w:rsidR="00347BC7" w:rsidRPr="00970ED5">
        <w:rPr>
          <w:rFonts w:ascii="Arial" w:hAnsi="Arial" w:cs="Arial"/>
        </w:rPr>
        <w:t>. These</w:t>
      </w:r>
      <w:r w:rsidR="005E4A16" w:rsidRPr="00970ED5">
        <w:rPr>
          <w:rFonts w:ascii="Arial" w:hAnsi="Arial" w:cs="Arial"/>
        </w:rPr>
        <w:t xml:space="preserve"> </w:t>
      </w:r>
      <w:r w:rsidR="00225AA2" w:rsidRPr="00970ED5">
        <w:rPr>
          <w:rFonts w:ascii="Arial" w:hAnsi="Arial" w:cs="Arial"/>
        </w:rPr>
        <w:t>considerations</w:t>
      </w:r>
      <w:r w:rsidR="005E4A16" w:rsidRPr="00970ED5">
        <w:rPr>
          <w:rFonts w:ascii="Arial" w:hAnsi="Arial" w:cs="Arial"/>
        </w:rPr>
        <w:t xml:space="preserve"> </w:t>
      </w:r>
      <w:r w:rsidR="00347BC7" w:rsidRPr="00970ED5">
        <w:rPr>
          <w:rFonts w:ascii="Arial" w:hAnsi="Arial" w:cs="Arial"/>
        </w:rPr>
        <w:t>ensured the research process remained resp</w:t>
      </w:r>
      <w:r w:rsidR="00225AA2" w:rsidRPr="00970ED5">
        <w:rPr>
          <w:rFonts w:ascii="Arial" w:hAnsi="Arial" w:cs="Arial"/>
        </w:rPr>
        <w:t>onsible, rigorous and aligned with academic standards.</w:t>
      </w:r>
    </w:p>
    <w:p w14:paraId="7F51675F" w14:textId="6894C313" w:rsidR="00292A36" w:rsidRPr="00970ED5" w:rsidRDefault="00E325CF" w:rsidP="00970ED5">
      <w:pPr>
        <w:pStyle w:val="Heading2"/>
        <w:rPr>
          <w:rFonts w:ascii="Arial" w:hAnsi="Arial" w:cs="Arial"/>
        </w:rPr>
      </w:pPr>
      <w:bookmarkStart w:id="29" w:name="_Toc235218786"/>
      <w:r w:rsidRPr="00970ED5">
        <w:rPr>
          <w:rFonts w:ascii="Arial" w:hAnsi="Arial" w:cs="Arial"/>
        </w:rPr>
        <w:t xml:space="preserve">3.8 </w:t>
      </w:r>
      <w:r w:rsidR="00292A36" w:rsidRPr="00970ED5">
        <w:rPr>
          <w:rFonts w:ascii="Arial" w:hAnsi="Arial" w:cs="Arial"/>
        </w:rPr>
        <w:t>– Chapter Conclusion</w:t>
      </w:r>
      <w:bookmarkEnd w:id="29"/>
    </w:p>
    <w:p w14:paraId="355469EF" w14:textId="77777777" w:rsidR="00970ED5" w:rsidRPr="00970ED5" w:rsidRDefault="00970ED5" w:rsidP="00970ED5"/>
    <w:p w14:paraId="73898CB8" w14:textId="7BABD4C4" w:rsidR="001F19A6" w:rsidRPr="00970ED5" w:rsidRDefault="00AF0513" w:rsidP="00970ED5">
      <w:pPr>
        <w:rPr>
          <w:rFonts w:ascii="Arial" w:hAnsi="Arial" w:cs="Arial"/>
        </w:rPr>
      </w:pPr>
      <w:r w:rsidRPr="00970ED5">
        <w:rPr>
          <w:rFonts w:ascii="Arial" w:hAnsi="Arial" w:cs="Arial"/>
        </w:rPr>
        <w:t xml:space="preserve">This chapter outlined </w:t>
      </w:r>
      <w:r w:rsidR="00151CF1" w:rsidRPr="00970ED5">
        <w:rPr>
          <w:rFonts w:ascii="Arial" w:hAnsi="Arial" w:cs="Arial"/>
        </w:rPr>
        <w:t xml:space="preserve">the systematic steps taken to locate, </w:t>
      </w:r>
      <w:r w:rsidR="00EC1A5F" w:rsidRPr="00970ED5">
        <w:rPr>
          <w:rFonts w:ascii="Arial" w:hAnsi="Arial" w:cs="Arial"/>
        </w:rPr>
        <w:t>evaluate</w:t>
      </w:r>
      <w:r w:rsidR="00151CF1" w:rsidRPr="00970ED5">
        <w:rPr>
          <w:rFonts w:ascii="Arial" w:hAnsi="Arial" w:cs="Arial"/>
        </w:rPr>
        <w:t xml:space="preserve"> and analyse the literature underpinning this study. A structured search strategy</w:t>
      </w:r>
      <w:r w:rsidR="003812E9" w:rsidRPr="00970ED5">
        <w:rPr>
          <w:rFonts w:ascii="Arial" w:hAnsi="Arial" w:cs="Arial"/>
        </w:rPr>
        <w:t xml:space="preserve"> </w:t>
      </w:r>
      <w:r w:rsidR="00151CF1" w:rsidRPr="00970ED5">
        <w:rPr>
          <w:rFonts w:ascii="Arial" w:hAnsi="Arial" w:cs="Arial"/>
        </w:rPr>
        <w:t xml:space="preserve">supported by carefully developed </w:t>
      </w:r>
      <w:r w:rsidR="00AE18A4" w:rsidRPr="00970ED5">
        <w:rPr>
          <w:rFonts w:ascii="Arial" w:hAnsi="Arial" w:cs="Arial"/>
        </w:rPr>
        <w:t xml:space="preserve">keywords and Boolean operators ensured </w:t>
      </w:r>
      <w:r w:rsidR="00627A13" w:rsidRPr="00970ED5">
        <w:rPr>
          <w:rFonts w:ascii="Arial" w:hAnsi="Arial" w:cs="Arial"/>
        </w:rPr>
        <w:t>the</w:t>
      </w:r>
      <w:r w:rsidR="00F2559B" w:rsidRPr="00970ED5">
        <w:rPr>
          <w:rFonts w:ascii="Arial" w:hAnsi="Arial" w:cs="Arial"/>
        </w:rPr>
        <w:t xml:space="preserve"> identif</w:t>
      </w:r>
      <w:r w:rsidR="00627A13" w:rsidRPr="00970ED5">
        <w:rPr>
          <w:rFonts w:ascii="Arial" w:hAnsi="Arial" w:cs="Arial"/>
        </w:rPr>
        <w:t>ication of relevant, high-quality so</w:t>
      </w:r>
      <w:r w:rsidR="00561B78" w:rsidRPr="00970ED5">
        <w:rPr>
          <w:rFonts w:ascii="Arial" w:hAnsi="Arial" w:cs="Arial"/>
        </w:rPr>
        <w:t>urces</w:t>
      </w:r>
      <w:r w:rsidR="00F2559B" w:rsidRPr="00970ED5">
        <w:rPr>
          <w:rFonts w:ascii="Arial" w:hAnsi="Arial" w:cs="Arial"/>
        </w:rPr>
        <w:t xml:space="preserve">. These sources were </w:t>
      </w:r>
      <w:r w:rsidR="007263B6" w:rsidRPr="00970ED5">
        <w:rPr>
          <w:rFonts w:ascii="Arial" w:hAnsi="Arial" w:cs="Arial"/>
        </w:rPr>
        <w:t xml:space="preserve">appraised using clear inclusion criteria and evaluated through the CRAAP </w:t>
      </w:r>
      <w:r w:rsidR="00561B78" w:rsidRPr="00970ED5">
        <w:rPr>
          <w:rFonts w:ascii="Arial" w:hAnsi="Arial" w:cs="Arial"/>
        </w:rPr>
        <w:t>T</w:t>
      </w:r>
      <w:r w:rsidR="00CE7BE1" w:rsidRPr="00970ED5">
        <w:rPr>
          <w:rFonts w:ascii="Arial" w:hAnsi="Arial" w:cs="Arial"/>
        </w:rPr>
        <w:t xml:space="preserve">est before being </w:t>
      </w:r>
      <w:r w:rsidR="00EC1A5F" w:rsidRPr="00970ED5">
        <w:rPr>
          <w:rFonts w:ascii="Arial" w:hAnsi="Arial" w:cs="Arial"/>
        </w:rPr>
        <w:t>organised</w:t>
      </w:r>
      <w:r w:rsidR="00CE7BE1" w:rsidRPr="00970ED5">
        <w:rPr>
          <w:rFonts w:ascii="Arial" w:hAnsi="Arial" w:cs="Arial"/>
        </w:rPr>
        <w:t xml:space="preserve"> through a thematic coding process.</w:t>
      </w:r>
      <w:r w:rsidR="00023758" w:rsidRPr="00970ED5">
        <w:rPr>
          <w:rFonts w:ascii="Arial" w:hAnsi="Arial" w:cs="Arial"/>
        </w:rPr>
        <w:t xml:space="preserve"> Together, these methods </w:t>
      </w:r>
      <w:r w:rsidR="004A5B64" w:rsidRPr="00970ED5">
        <w:rPr>
          <w:rFonts w:ascii="Arial" w:hAnsi="Arial" w:cs="Arial"/>
        </w:rPr>
        <w:t>provid</w:t>
      </w:r>
      <w:r w:rsidR="00561B78" w:rsidRPr="00970ED5">
        <w:rPr>
          <w:rFonts w:ascii="Arial" w:hAnsi="Arial" w:cs="Arial"/>
        </w:rPr>
        <w:t xml:space="preserve">e </w:t>
      </w:r>
      <w:r w:rsidR="004A5B64" w:rsidRPr="00970ED5">
        <w:rPr>
          <w:rFonts w:ascii="Arial" w:hAnsi="Arial" w:cs="Arial"/>
        </w:rPr>
        <w:t>a rig</w:t>
      </w:r>
      <w:r w:rsidR="00193DE6" w:rsidRPr="00970ED5">
        <w:rPr>
          <w:rFonts w:ascii="Arial" w:hAnsi="Arial" w:cs="Arial"/>
        </w:rPr>
        <w:t>orous</w:t>
      </w:r>
      <w:r w:rsidR="004A5B64" w:rsidRPr="00970ED5">
        <w:rPr>
          <w:rFonts w:ascii="Arial" w:hAnsi="Arial" w:cs="Arial"/>
        </w:rPr>
        <w:t xml:space="preserve"> and transparent foundation</w:t>
      </w:r>
      <w:r w:rsidR="00193DE6" w:rsidRPr="00970ED5">
        <w:rPr>
          <w:rFonts w:ascii="Arial" w:hAnsi="Arial" w:cs="Arial"/>
        </w:rPr>
        <w:t xml:space="preserve"> </w:t>
      </w:r>
      <w:r w:rsidR="004A5B64" w:rsidRPr="00970ED5">
        <w:rPr>
          <w:rFonts w:ascii="Arial" w:hAnsi="Arial" w:cs="Arial"/>
        </w:rPr>
        <w:t xml:space="preserve">for analysis. Chapter 4 now builds </w:t>
      </w:r>
      <w:r w:rsidR="003E560E" w:rsidRPr="00970ED5">
        <w:rPr>
          <w:rFonts w:ascii="Arial" w:hAnsi="Arial" w:cs="Arial"/>
        </w:rPr>
        <w:t xml:space="preserve">on this work by presenting the findings, organised into coherent themes, each examined in relation to the research </w:t>
      </w:r>
      <w:r w:rsidR="00EC1A5F" w:rsidRPr="00970ED5">
        <w:rPr>
          <w:rFonts w:ascii="Arial" w:hAnsi="Arial" w:cs="Arial"/>
        </w:rPr>
        <w:t>question and wider evidence base.</w:t>
      </w:r>
    </w:p>
    <w:p w14:paraId="3E27A013" w14:textId="11EC5AB9" w:rsidR="001C3AF6" w:rsidRPr="00970ED5" w:rsidRDefault="001C3AF6" w:rsidP="00970ED5">
      <w:pPr>
        <w:pStyle w:val="Heading2"/>
        <w:rPr>
          <w:rFonts w:ascii="Arial" w:hAnsi="Arial" w:cs="Arial"/>
        </w:rPr>
      </w:pPr>
      <w:bookmarkStart w:id="30" w:name="_Toc235218787"/>
      <w:r w:rsidRPr="00970ED5">
        <w:rPr>
          <w:rFonts w:ascii="Arial" w:hAnsi="Arial" w:cs="Arial"/>
        </w:rPr>
        <w:t>C</w:t>
      </w:r>
      <w:r w:rsidR="00636D9A" w:rsidRPr="00970ED5">
        <w:rPr>
          <w:rFonts w:ascii="Arial" w:hAnsi="Arial" w:cs="Arial"/>
        </w:rPr>
        <w:t>HAPTER</w:t>
      </w:r>
      <w:r w:rsidRPr="00970ED5">
        <w:rPr>
          <w:rFonts w:ascii="Arial" w:hAnsi="Arial" w:cs="Arial"/>
        </w:rPr>
        <w:t xml:space="preserve"> 4 – Findings and Discussion</w:t>
      </w:r>
      <w:bookmarkEnd w:id="30"/>
      <w:r w:rsidRPr="00970ED5">
        <w:rPr>
          <w:rFonts w:ascii="Arial" w:hAnsi="Arial" w:cs="Arial"/>
        </w:rPr>
        <w:t xml:space="preserve"> </w:t>
      </w:r>
    </w:p>
    <w:p w14:paraId="43BF3188" w14:textId="77777777" w:rsidR="0003759A" w:rsidRPr="00970ED5" w:rsidRDefault="0003759A" w:rsidP="00970ED5">
      <w:pPr>
        <w:pStyle w:val="Heading2"/>
        <w:rPr>
          <w:rFonts w:ascii="Arial" w:hAnsi="Arial" w:cs="Arial"/>
        </w:rPr>
      </w:pPr>
    </w:p>
    <w:p w14:paraId="0CB43921" w14:textId="35768339" w:rsidR="001C3AF6" w:rsidRPr="00970ED5" w:rsidRDefault="001C3AF6" w:rsidP="00970ED5">
      <w:pPr>
        <w:pStyle w:val="Heading2"/>
        <w:rPr>
          <w:rFonts w:ascii="Arial" w:hAnsi="Arial" w:cs="Arial"/>
        </w:rPr>
      </w:pPr>
      <w:bookmarkStart w:id="31" w:name="_Toc235218788"/>
      <w:r w:rsidRPr="00970ED5">
        <w:rPr>
          <w:rFonts w:ascii="Arial" w:hAnsi="Arial" w:cs="Arial"/>
        </w:rPr>
        <w:t>4.1 –</w:t>
      </w:r>
      <w:r w:rsidR="00636D9A" w:rsidRPr="00970ED5">
        <w:rPr>
          <w:rFonts w:ascii="Arial" w:hAnsi="Arial" w:cs="Arial"/>
        </w:rPr>
        <w:t xml:space="preserve"> </w:t>
      </w:r>
      <w:r w:rsidRPr="00970ED5">
        <w:rPr>
          <w:rFonts w:ascii="Arial" w:hAnsi="Arial" w:cs="Arial"/>
        </w:rPr>
        <w:t>Introduction</w:t>
      </w:r>
      <w:bookmarkEnd w:id="31"/>
      <w:r w:rsidRPr="00970ED5">
        <w:rPr>
          <w:rFonts w:ascii="Arial" w:hAnsi="Arial" w:cs="Arial"/>
        </w:rPr>
        <w:t xml:space="preserve"> </w:t>
      </w:r>
    </w:p>
    <w:p w14:paraId="4DAFBDD9" w14:textId="5809B9CC" w:rsidR="00305A16" w:rsidRPr="00970ED5" w:rsidRDefault="00574454" w:rsidP="00970ED5">
      <w:pPr>
        <w:rPr>
          <w:rFonts w:ascii="Arial" w:hAnsi="Arial" w:cs="Arial"/>
        </w:rPr>
      </w:pPr>
      <w:r w:rsidRPr="00970ED5">
        <w:rPr>
          <w:rFonts w:ascii="Arial" w:hAnsi="Arial" w:cs="Arial"/>
        </w:rPr>
        <w:t xml:space="preserve">This Chapter presents the findings from the literature-based analysis outlined in </w:t>
      </w:r>
      <w:r w:rsidR="000D7F5C" w:rsidRPr="00970ED5">
        <w:rPr>
          <w:rFonts w:ascii="Arial" w:hAnsi="Arial" w:cs="Arial"/>
        </w:rPr>
        <w:t>C</w:t>
      </w:r>
      <w:r w:rsidRPr="00970ED5">
        <w:rPr>
          <w:rFonts w:ascii="Arial" w:hAnsi="Arial" w:cs="Arial"/>
        </w:rPr>
        <w:t>hapter 3.</w:t>
      </w:r>
      <w:r w:rsidR="00351043" w:rsidRPr="00970ED5">
        <w:rPr>
          <w:rFonts w:ascii="Arial" w:hAnsi="Arial" w:cs="Arial"/>
        </w:rPr>
        <w:t xml:space="preserve"> Through thematic coding, three core themes were identified</w:t>
      </w:r>
      <w:r w:rsidRPr="00970ED5">
        <w:rPr>
          <w:rFonts w:ascii="Arial" w:hAnsi="Arial" w:cs="Arial"/>
        </w:rPr>
        <w:t xml:space="preserve"> </w:t>
      </w:r>
      <w:r w:rsidR="00884CF5" w:rsidRPr="00970ED5">
        <w:rPr>
          <w:rFonts w:ascii="Arial" w:hAnsi="Arial" w:cs="Arial"/>
        </w:rPr>
        <w:t xml:space="preserve">Workload and </w:t>
      </w:r>
      <w:r w:rsidR="00C52D62" w:rsidRPr="00970ED5">
        <w:rPr>
          <w:rFonts w:ascii="Arial" w:hAnsi="Arial" w:cs="Arial"/>
        </w:rPr>
        <w:t>St</w:t>
      </w:r>
      <w:r w:rsidR="00884CF5" w:rsidRPr="00970ED5">
        <w:rPr>
          <w:rFonts w:ascii="Arial" w:hAnsi="Arial" w:cs="Arial"/>
        </w:rPr>
        <w:t xml:space="preserve">affing </w:t>
      </w:r>
      <w:r w:rsidR="00C52D62" w:rsidRPr="00970ED5">
        <w:rPr>
          <w:rFonts w:ascii="Arial" w:hAnsi="Arial" w:cs="Arial"/>
        </w:rPr>
        <w:t>P</w:t>
      </w:r>
      <w:r w:rsidR="00884CF5" w:rsidRPr="00970ED5">
        <w:rPr>
          <w:rFonts w:ascii="Arial" w:hAnsi="Arial" w:cs="Arial"/>
        </w:rPr>
        <w:t xml:space="preserve">ressures, Emotional and Psychological </w:t>
      </w:r>
      <w:r w:rsidR="00C52D62" w:rsidRPr="00970ED5">
        <w:rPr>
          <w:rFonts w:ascii="Arial" w:hAnsi="Arial" w:cs="Arial"/>
        </w:rPr>
        <w:t>I</w:t>
      </w:r>
      <w:r w:rsidR="00884CF5" w:rsidRPr="00970ED5">
        <w:rPr>
          <w:rFonts w:ascii="Arial" w:hAnsi="Arial" w:cs="Arial"/>
        </w:rPr>
        <w:t xml:space="preserve">mpact and Organisational and </w:t>
      </w:r>
      <w:r w:rsidR="00C52D62" w:rsidRPr="00970ED5">
        <w:rPr>
          <w:rFonts w:ascii="Arial" w:hAnsi="Arial" w:cs="Arial"/>
        </w:rPr>
        <w:t>S</w:t>
      </w:r>
      <w:r w:rsidR="00952A64" w:rsidRPr="00970ED5">
        <w:rPr>
          <w:rFonts w:ascii="Arial" w:hAnsi="Arial" w:cs="Arial"/>
        </w:rPr>
        <w:t>tructural</w:t>
      </w:r>
      <w:r w:rsidR="00884CF5" w:rsidRPr="00970ED5">
        <w:rPr>
          <w:rFonts w:ascii="Arial" w:hAnsi="Arial" w:cs="Arial"/>
        </w:rPr>
        <w:t xml:space="preserve"> </w:t>
      </w:r>
      <w:r w:rsidR="00952A64" w:rsidRPr="00970ED5">
        <w:rPr>
          <w:rFonts w:ascii="Arial" w:hAnsi="Arial" w:cs="Arial"/>
        </w:rPr>
        <w:t>factors.</w:t>
      </w:r>
      <w:r w:rsidR="0023066F" w:rsidRPr="00970ED5">
        <w:rPr>
          <w:rFonts w:ascii="Arial" w:hAnsi="Arial" w:cs="Arial"/>
        </w:rPr>
        <w:t xml:space="preserve"> Each theme summaries</w:t>
      </w:r>
      <w:r w:rsidR="00EA62D7" w:rsidRPr="00970ED5">
        <w:rPr>
          <w:rFonts w:ascii="Arial" w:hAnsi="Arial" w:cs="Arial"/>
        </w:rPr>
        <w:t xml:space="preserve"> recurring </w:t>
      </w:r>
      <w:r w:rsidR="0023066F" w:rsidRPr="00970ED5">
        <w:rPr>
          <w:rFonts w:ascii="Arial" w:hAnsi="Arial" w:cs="Arial"/>
        </w:rPr>
        <w:t xml:space="preserve">patterns across the selected sources and </w:t>
      </w:r>
      <w:r w:rsidR="00EF1313" w:rsidRPr="00970ED5">
        <w:rPr>
          <w:rFonts w:ascii="Arial" w:hAnsi="Arial" w:cs="Arial"/>
        </w:rPr>
        <w:t>illustrates</w:t>
      </w:r>
      <w:r w:rsidR="00A20458" w:rsidRPr="00970ED5">
        <w:rPr>
          <w:rFonts w:ascii="Arial" w:hAnsi="Arial" w:cs="Arial"/>
        </w:rPr>
        <w:t xml:space="preserve"> how these issues contribute to burnout among nurses in the UK. This</w:t>
      </w:r>
      <w:r w:rsidR="00EF1313" w:rsidRPr="00970ED5">
        <w:rPr>
          <w:rFonts w:ascii="Arial" w:hAnsi="Arial" w:cs="Arial"/>
        </w:rPr>
        <w:t xml:space="preserve"> </w:t>
      </w:r>
      <w:r w:rsidR="00A20458" w:rsidRPr="00970ED5">
        <w:rPr>
          <w:rFonts w:ascii="Arial" w:hAnsi="Arial" w:cs="Arial"/>
        </w:rPr>
        <w:t xml:space="preserve">chapter focuses </w:t>
      </w:r>
      <w:r w:rsidR="003900D9" w:rsidRPr="00970ED5">
        <w:rPr>
          <w:rFonts w:ascii="Arial" w:hAnsi="Arial" w:cs="Arial"/>
        </w:rPr>
        <w:t>on presenting the</w:t>
      </w:r>
      <w:r w:rsidR="009B4314" w:rsidRPr="00970ED5">
        <w:rPr>
          <w:rFonts w:ascii="Arial" w:hAnsi="Arial" w:cs="Arial"/>
        </w:rPr>
        <w:t xml:space="preserve">se </w:t>
      </w:r>
      <w:r w:rsidR="009B4314" w:rsidRPr="00970ED5">
        <w:rPr>
          <w:rFonts w:ascii="Arial" w:hAnsi="Arial" w:cs="Arial"/>
        </w:rPr>
        <w:lastRenderedPageBreak/>
        <w:t>findings clearly and systematically,</w:t>
      </w:r>
      <w:r w:rsidR="0003759A" w:rsidRPr="00970ED5">
        <w:rPr>
          <w:rFonts w:ascii="Arial" w:hAnsi="Arial" w:cs="Arial"/>
        </w:rPr>
        <w:t xml:space="preserve"> providing an</w:t>
      </w:r>
      <w:r w:rsidR="003900D9" w:rsidRPr="00970ED5">
        <w:rPr>
          <w:rFonts w:ascii="Arial" w:hAnsi="Arial" w:cs="Arial"/>
        </w:rPr>
        <w:t xml:space="preserve"> evidence</w:t>
      </w:r>
      <w:r w:rsidR="0003759A" w:rsidRPr="00970ED5">
        <w:rPr>
          <w:rFonts w:ascii="Arial" w:hAnsi="Arial" w:cs="Arial"/>
        </w:rPr>
        <w:t>-based foundation for understanding the factors driving burnout before concluding with an overview of the key insights.</w:t>
      </w:r>
    </w:p>
    <w:p w14:paraId="4ACAFADA" w14:textId="77777777" w:rsidR="0003759A" w:rsidRPr="00463F7C" w:rsidRDefault="0003759A" w:rsidP="00636D9A">
      <w:pPr>
        <w:rPr>
          <w:rFonts w:ascii="Arial" w:hAnsi="Arial" w:cs="Arial"/>
        </w:rPr>
      </w:pPr>
    </w:p>
    <w:p w14:paraId="49AC5888" w14:textId="38C4FCD4" w:rsidR="001C3AF6" w:rsidRDefault="001C3AF6" w:rsidP="003B1E32">
      <w:pPr>
        <w:pStyle w:val="Heading2"/>
        <w:rPr>
          <w:rFonts w:ascii="Arial" w:hAnsi="Arial" w:cs="Arial"/>
        </w:rPr>
      </w:pPr>
      <w:bookmarkStart w:id="32" w:name="_Toc235218789"/>
      <w:r w:rsidRPr="00463F7C">
        <w:rPr>
          <w:rFonts w:ascii="Arial" w:hAnsi="Arial" w:cs="Arial"/>
        </w:rPr>
        <w:t>4.2 – Thematic Analysis</w:t>
      </w:r>
      <w:bookmarkEnd w:id="32"/>
      <w:r w:rsidRPr="00463F7C">
        <w:rPr>
          <w:rFonts w:ascii="Arial" w:hAnsi="Arial" w:cs="Arial"/>
        </w:rPr>
        <w:t xml:space="preserve">  </w:t>
      </w:r>
    </w:p>
    <w:p w14:paraId="6DB6184E" w14:textId="77777777" w:rsidR="00970ED5" w:rsidRPr="00970ED5" w:rsidRDefault="00970ED5" w:rsidP="00970ED5"/>
    <w:p w14:paraId="3B39D7B4" w14:textId="208E2C68" w:rsidR="00636D9A" w:rsidRPr="00970ED5" w:rsidRDefault="004E4047" w:rsidP="00970ED5">
      <w:pPr>
        <w:rPr>
          <w:rFonts w:ascii="Arial" w:hAnsi="Arial" w:cs="Arial"/>
        </w:rPr>
      </w:pPr>
      <w:r w:rsidRPr="00970ED5">
        <w:rPr>
          <w:rFonts w:ascii="Arial" w:hAnsi="Arial" w:cs="Arial"/>
        </w:rPr>
        <w:t>Thematic analysis is a systemic method</w:t>
      </w:r>
      <w:r w:rsidR="008D410D" w:rsidRPr="00970ED5">
        <w:rPr>
          <w:rFonts w:ascii="Arial" w:hAnsi="Arial" w:cs="Arial"/>
        </w:rPr>
        <w:t xml:space="preserve"> for</w:t>
      </w:r>
      <w:r w:rsidR="00F27374" w:rsidRPr="00970ED5">
        <w:rPr>
          <w:rFonts w:ascii="Arial" w:hAnsi="Arial" w:cs="Arial"/>
        </w:rPr>
        <w:t xml:space="preserve"> identify</w:t>
      </w:r>
      <w:r w:rsidR="00F74B60" w:rsidRPr="00970ED5">
        <w:rPr>
          <w:rFonts w:ascii="Arial" w:hAnsi="Arial" w:cs="Arial"/>
        </w:rPr>
        <w:t>ing a</w:t>
      </w:r>
      <w:r w:rsidR="00F27374" w:rsidRPr="00970ED5">
        <w:rPr>
          <w:rFonts w:ascii="Arial" w:hAnsi="Arial" w:cs="Arial"/>
        </w:rPr>
        <w:t>nd interpret</w:t>
      </w:r>
      <w:r w:rsidR="00F74B60" w:rsidRPr="00970ED5">
        <w:rPr>
          <w:rFonts w:ascii="Arial" w:hAnsi="Arial" w:cs="Arial"/>
        </w:rPr>
        <w:t>ing</w:t>
      </w:r>
      <w:r w:rsidR="00F27374" w:rsidRPr="00970ED5">
        <w:rPr>
          <w:rFonts w:ascii="Arial" w:hAnsi="Arial" w:cs="Arial"/>
        </w:rPr>
        <w:t xml:space="preserve"> patterns</w:t>
      </w:r>
      <w:r w:rsidR="00F74B60" w:rsidRPr="00970ED5">
        <w:rPr>
          <w:rFonts w:ascii="Arial" w:hAnsi="Arial" w:cs="Arial"/>
        </w:rPr>
        <w:t xml:space="preserve"> </w:t>
      </w:r>
      <w:r w:rsidR="00F27374" w:rsidRPr="00970ED5">
        <w:rPr>
          <w:rFonts w:ascii="Arial" w:hAnsi="Arial" w:cs="Arial"/>
        </w:rPr>
        <w:t>within qualitative data.</w:t>
      </w:r>
      <w:r w:rsidR="00C63F8F" w:rsidRPr="00970ED5">
        <w:rPr>
          <w:rFonts w:ascii="Arial" w:hAnsi="Arial" w:cs="Arial"/>
        </w:rPr>
        <w:t xml:space="preserve"> Braun</w:t>
      </w:r>
      <w:r w:rsidR="00F27374" w:rsidRPr="00970ED5">
        <w:rPr>
          <w:rFonts w:ascii="Arial" w:hAnsi="Arial" w:cs="Arial"/>
        </w:rPr>
        <w:t xml:space="preserve"> and </w:t>
      </w:r>
      <w:r w:rsidR="005E2F23" w:rsidRPr="00970ED5">
        <w:rPr>
          <w:rFonts w:ascii="Arial" w:hAnsi="Arial" w:cs="Arial"/>
        </w:rPr>
        <w:t xml:space="preserve">Clarke (2006) describe it as </w:t>
      </w:r>
      <w:r w:rsidR="00F74B60" w:rsidRPr="00970ED5">
        <w:rPr>
          <w:rFonts w:ascii="Arial" w:hAnsi="Arial" w:cs="Arial"/>
        </w:rPr>
        <w:t xml:space="preserve">a </w:t>
      </w:r>
      <w:r w:rsidR="005E2F23" w:rsidRPr="00970ED5">
        <w:rPr>
          <w:rFonts w:ascii="Arial" w:hAnsi="Arial" w:cs="Arial"/>
        </w:rPr>
        <w:t xml:space="preserve">flexible approach that enables </w:t>
      </w:r>
      <w:r w:rsidR="007F01ED" w:rsidRPr="00970ED5">
        <w:rPr>
          <w:rFonts w:ascii="Arial" w:hAnsi="Arial" w:cs="Arial"/>
        </w:rPr>
        <w:t>researchers</w:t>
      </w:r>
      <w:r w:rsidR="005E2F23" w:rsidRPr="00970ED5">
        <w:rPr>
          <w:rFonts w:ascii="Arial" w:hAnsi="Arial" w:cs="Arial"/>
        </w:rPr>
        <w:t xml:space="preserve"> </w:t>
      </w:r>
      <w:r w:rsidR="00FE6BDC" w:rsidRPr="00970ED5">
        <w:rPr>
          <w:rFonts w:ascii="Arial" w:hAnsi="Arial" w:cs="Arial"/>
        </w:rPr>
        <w:t xml:space="preserve">to generate meaningful themes by coding </w:t>
      </w:r>
      <w:r w:rsidR="007F01ED" w:rsidRPr="00970ED5">
        <w:rPr>
          <w:rFonts w:ascii="Arial" w:hAnsi="Arial" w:cs="Arial"/>
        </w:rPr>
        <w:t>repeated</w:t>
      </w:r>
      <w:r w:rsidR="00FE6BDC" w:rsidRPr="00970ED5">
        <w:rPr>
          <w:rFonts w:ascii="Arial" w:hAnsi="Arial" w:cs="Arial"/>
        </w:rPr>
        <w:t xml:space="preserve"> </w:t>
      </w:r>
      <w:r w:rsidR="008B6F3A" w:rsidRPr="00970ED5">
        <w:rPr>
          <w:rFonts w:ascii="Arial" w:hAnsi="Arial" w:cs="Arial"/>
        </w:rPr>
        <w:t>ideas across a dataset. In th</w:t>
      </w:r>
      <w:r w:rsidR="00F74B60" w:rsidRPr="00970ED5">
        <w:rPr>
          <w:rFonts w:ascii="Arial" w:hAnsi="Arial" w:cs="Arial"/>
        </w:rPr>
        <w:t>is</w:t>
      </w:r>
      <w:r w:rsidR="0054113C" w:rsidRPr="00970ED5">
        <w:rPr>
          <w:rFonts w:ascii="Arial" w:hAnsi="Arial" w:cs="Arial"/>
        </w:rPr>
        <w:t xml:space="preserve"> study, </w:t>
      </w:r>
      <w:r w:rsidR="00DE6516" w:rsidRPr="00970ED5">
        <w:rPr>
          <w:rFonts w:ascii="Arial" w:hAnsi="Arial" w:cs="Arial"/>
        </w:rPr>
        <w:t xml:space="preserve">thematic analysis was applied to the selected literature </w:t>
      </w:r>
      <w:r w:rsidR="002729A1" w:rsidRPr="00970ED5">
        <w:rPr>
          <w:rFonts w:ascii="Arial" w:hAnsi="Arial" w:cs="Arial"/>
        </w:rPr>
        <w:t xml:space="preserve">to identify common factors contributing to burnout among nurses in the UK. </w:t>
      </w:r>
    </w:p>
    <w:p w14:paraId="5EBFE751" w14:textId="68176873" w:rsidR="002729A1" w:rsidRPr="00970ED5" w:rsidRDefault="002729A1" w:rsidP="00970ED5">
      <w:pPr>
        <w:rPr>
          <w:rFonts w:ascii="Arial" w:hAnsi="Arial" w:cs="Arial"/>
        </w:rPr>
      </w:pPr>
      <w:r w:rsidRPr="00970ED5">
        <w:rPr>
          <w:rFonts w:ascii="Arial" w:hAnsi="Arial" w:cs="Arial"/>
        </w:rPr>
        <w:t xml:space="preserve">The process </w:t>
      </w:r>
      <w:r w:rsidR="00D20671" w:rsidRPr="00970ED5">
        <w:rPr>
          <w:rFonts w:ascii="Arial" w:hAnsi="Arial" w:cs="Arial"/>
        </w:rPr>
        <w:t xml:space="preserve">involved </w:t>
      </w:r>
      <w:r w:rsidRPr="00970ED5">
        <w:rPr>
          <w:rFonts w:ascii="Arial" w:hAnsi="Arial" w:cs="Arial"/>
        </w:rPr>
        <w:t>detailed reading of each source</w:t>
      </w:r>
      <w:r w:rsidR="00D20671" w:rsidRPr="00970ED5">
        <w:rPr>
          <w:rFonts w:ascii="Arial" w:hAnsi="Arial" w:cs="Arial"/>
        </w:rPr>
        <w:t xml:space="preserve"> and generating</w:t>
      </w:r>
      <w:r w:rsidR="00384A24" w:rsidRPr="00970ED5">
        <w:rPr>
          <w:rFonts w:ascii="Arial" w:hAnsi="Arial" w:cs="Arial"/>
        </w:rPr>
        <w:t xml:space="preserve"> </w:t>
      </w:r>
      <w:r w:rsidRPr="00970ED5">
        <w:rPr>
          <w:rFonts w:ascii="Arial" w:hAnsi="Arial" w:cs="Arial"/>
        </w:rPr>
        <w:t>initial</w:t>
      </w:r>
      <w:r w:rsidR="000E260A" w:rsidRPr="00970ED5">
        <w:rPr>
          <w:rFonts w:ascii="Arial" w:hAnsi="Arial" w:cs="Arial"/>
        </w:rPr>
        <w:t xml:space="preserve"> codes that captured </w:t>
      </w:r>
      <w:r w:rsidR="007F01ED" w:rsidRPr="00970ED5">
        <w:rPr>
          <w:rFonts w:ascii="Arial" w:hAnsi="Arial" w:cs="Arial"/>
        </w:rPr>
        <w:t>recurring</w:t>
      </w:r>
      <w:r w:rsidR="000E260A" w:rsidRPr="00970ED5">
        <w:rPr>
          <w:rFonts w:ascii="Arial" w:hAnsi="Arial" w:cs="Arial"/>
        </w:rPr>
        <w:t xml:space="preserve"> concepts such as workload pressures, emotional strain and organisational </w:t>
      </w:r>
      <w:r w:rsidR="00137D95" w:rsidRPr="00970ED5">
        <w:rPr>
          <w:rFonts w:ascii="Arial" w:hAnsi="Arial" w:cs="Arial"/>
        </w:rPr>
        <w:t xml:space="preserve">challenges. These codes were </w:t>
      </w:r>
      <w:r w:rsidR="00FF1CF1" w:rsidRPr="00970ED5">
        <w:rPr>
          <w:rFonts w:ascii="Arial" w:hAnsi="Arial" w:cs="Arial"/>
        </w:rPr>
        <w:t>documented</w:t>
      </w:r>
      <w:r w:rsidR="00137D95" w:rsidRPr="00970ED5">
        <w:rPr>
          <w:rFonts w:ascii="Arial" w:hAnsi="Arial" w:cs="Arial"/>
        </w:rPr>
        <w:t xml:space="preserve"> in the results</w:t>
      </w:r>
      <w:r w:rsidR="00EE6190" w:rsidRPr="00970ED5">
        <w:rPr>
          <w:rFonts w:ascii="Arial" w:hAnsi="Arial" w:cs="Arial"/>
        </w:rPr>
        <w:t xml:space="preserve"> </w:t>
      </w:r>
      <w:r w:rsidR="006F794B" w:rsidRPr="00970ED5">
        <w:rPr>
          <w:rFonts w:ascii="Arial" w:hAnsi="Arial" w:cs="Arial"/>
        </w:rPr>
        <w:t>table in cha</w:t>
      </w:r>
      <w:r w:rsidR="00F4252A" w:rsidRPr="00970ED5">
        <w:rPr>
          <w:rFonts w:ascii="Arial" w:hAnsi="Arial" w:cs="Arial"/>
        </w:rPr>
        <w:t xml:space="preserve">pter 3 </w:t>
      </w:r>
      <w:r w:rsidR="00855932" w:rsidRPr="00970ED5">
        <w:rPr>
          <w:rFonts w:ascii="Arial" w:hAnsi="Arial" w:cs="Arial"/>
        </w:rPr>
        <w:t>and expanded in the appendices</w:t>
      </w:r>
      <w:r w:rsidR="00EE6190" w:rsidRPr="00970ED5">
        <w:rPr>
          <w:rFonts w:ascii="Arial" w:hAnsi="Arial" w:cs="Arial"/>
        </w:rPr>
        <w:t xml:space="preserve"> to ensure</w:t>
      </w:r>
      <w:r w:rsidR="00855932" w:rsidRPr="00970ED5">
        <w:rPr>
          <w:rFonts w:ascii="Arial" w:hAnsi="Arial" w:cs="Arial"/>
        </w:rPr>
        <w:t xml:space="preserve"> trans</w:t>
      </w:r>
      <w:r w:rsidR="008C1843" w:rsidRPr="00970ED5">
        <w:rPr>
          <w:rFonts w:ascii="Arial" w:hAnsi="Arial" w:cs="Arial"/>
        </w:rPr>
        <w:t>parency</w:t>
      </w:r>
      <w:r w:rsidR="00EE6190" w:rsidRPr="00970ED5">
        <w:rPr>
          <w:rFonts w:ascii="Arial" w:hAnsi="Arial" w:cs="Arial"/>
        </w:rPr>
        <w:t>.</w:t>
      </w:r>
      <w:r w:rsidR="008C1843" w:rsidRPr="00970ED5">
        <w:rPr>
          <w:rFonts w:ascii="Arial" w:hAnsi="Arial" w:cs="Arial"/>
        </w:rPr>
        <w:t xml:space="preserve"> Codes were then compared</w:t>
      </w:r>
      <w:r w:rsidR="00480499" w:rsidRPr="00970ED5">
        <w:rPr>
          <w:rFonts w:ascii="Arial" w:hAnsi="Arial" w:cs="Arial"/>
        </w:rPr>
        <w:t xml:space="preserve"> and </w:t>
      </w:r>
      <w:r w:rsidR="008C1843" w:rsidRPr="00970ED5">
        <w:rPr>
          <w:rFonts w:ascii="Arial" w:hAnsi="Arial" w:cs="Arial"/>
        </w:rPr>
        <w:t>grouped</w:t>
      </w:r>
      <w:r w:rsidR="00E8148E" w:rsidRPr="00970ED5">
        <w:rPr>
          <w:rFonts w:ascii="Arial" w:hAnsi="Arial" w:cs="Arial"/>
        </w:rPr>
        <w:t xml:space="preserve"> into </w:t>
      </w:r>
      <w:r w:rsidR="000B326C" w:rsidRPr="00970ED5">
        <w:rPr>
          <w:rFonts w:ascii="Arial" w:hAnsi="Arial" w:cs="Arial"/>
        </w:rPr>
        <w:t>broader themes that reflected dominant patterns across the literature</w:t>
      </w:r>
      <w:r w:rsidR="00BE4513" w:rsidRPr="00970ED5">
        <w:rPr>
          <w:rFonts w:ascii="Arial" w:hAnsi="Arial" w:cs="Arial"/>
        </w:rPr>
        <w:t>.</w:t>
      </w:r>
    </w:p>
    <w:p w14:paraId="1D9AEF78" w14:textId="606BEE7B" w:rsidR="007F40DC" w:rsidRPr="00970ED5" w:rsidRDefault="00BE4513" w:rsidP="00970ED5">
      <w:pPr>
        <w:rPr>
          <w:rFonts w:ascii="Arial" w:hAnsi="Arial" w:cs="Arial"/>
        </w:rPr>
      </w:pPr>
      <w:r w:rsidRPr="00970ED5">
        <w:rPr>
          <w:rFonts w:ascii="Arial" w:hAnsi="Arial" w:cs="Arial"/>
        </w:rPr>
        <w:t xml:space="preserve">This </w:t>
      </w:r>
      <w:r w:rsidR="007F14AD" w:rsidRPr="00970ED5">
        <w:rPr>
          <w:rFonts w:ascii="Arial" w:hAnsi="Arial" w:cs="Arial"/>
        </w:rPr>
        <w:t>analysis produced</w:t>
      </w:r>
      <w:r w:rsidRPr="00970ED5">
        <w:rPr>
          <w:rFonts w:ascii="Arial" w:hAnsi="Arial" w:cs="Arial"/>
        </w:rPr>
        <w:t xml:space="preserve"> three overreaching themes: Wo</w:t>
      </w:r>
      <w:r w:rsidR="007F40DC" w:rsidRPr="00970ED5">
        <w:rPr>
          <w:rFonts w:ascii="Arial" w:hAnsi="Arial" w:cs="Arial"/>
        </w:rPr>
        <w:t xml:space="preserve">rkload and Staffing Pressure, Emotional and Psychological Impact and </w:t>
      </w:r>
      <w:r w:rsidR="007F01ED" w:rsidRPr="00970ED5">
        <w:rPr>
          <w:rFonts w:ascii="Arial" w:hAnsi="Arial" w:cs="Arial"/>
        </w:rPr>
        <w:t>Organisational</w:t>
      </w:r>
      <w:r w:rsidR="007F40DC" w:rsidRPr="00970ED5">
        <w:rPr>
          <w:rFonts w:ascii="Arial" w:hAnsi="Arial" w:cs="Arial"/>
        </w:rPr>
        <w:t xml:space="preserve"> and Structural Factors. These themes </w:t>
      </w:r>
      <w:r w:rsidR="00F17498" w:rsidRPr="00970ED5">
        <w:rPr>
          <w:rFonts w:ascii="Arial" w:hAnsi="Arial" w:cs="Arial"/>
        </w:rPr>
        <w:t xml:space="preserve">structure the remainder of </w:t>
      </w:r>
      <w:r w:rsidR="00334081" w:rsidRPr="00970ED5">
        <w:rPr>
          <w:rFonts w:ascii="Arial" w:hAnsi="Arial" w:cs="Arial"/>
        </w:rPr>
        <w:t>the chapter</w:t>
      </w:r>
      <w:r w:rsidR="00F17498" w:rsidRPr="00970ED5">
        <w:rPr>
          <w:rFonts w:ascii="Arial" w:hAnsi="Arial" w:cs="Arial"/>
        </w:rPr>
        <w:t xml:space="preserve"> and provide a clear framework for presenting </w:t>
      </w:r>
      <w:r w:rsidR="00946106" w:rsidRPr="00970ED5">
        <w:rPr>
          <w:rFonts w:ascii="Arial" w:hAnsi="Arial" w:cs="Arial"/>
        </w:rPr>
        <w:t>the findings of the literature- based analysis</w:t>
      </w:r>
      <w:r w:rsidR="007F01ED" w:rsidRPr="00970ED5">
        <w:rPr>
          <w:rFonts w:ascii="Arial" w:hAnsi="Arial" w:cs="Arial"/>
        </w:rPr>
        <w:t>.</w:t>
      </w:r>
    </w:p>
    <w:p w14:paraId="1E614ABD" w14:textId="782416FF" w:rsidR="001C3AF6" w:rsidRPr="00970ED5" w:rsidRDefault="001C3AF6" w:rsidP="003B1E32">
      <w:pPr>
        <w:pStyle w:val="Heading2"/>
        <w:rPr>
          <w:rFonts w:ascii="Arial" w:hAnsi="Arial" w:cs="Arial"/>
        </w:rPr>
      </w:pPr>
      <w:bookmarkStart w:id="33" w:name="_Toc235218790"/>
      <w:r w:rsidRPr="00970ED5">
        <w:rPr>
          <w:rFonts w:ascii="Arial" w:hAnsi="Arial" w:cs="Arial"/>
        </w:rPr>
        <w:t>4.3 – Theme 1 (</w:t>
      </w:r>
      <w:r w:rsidR="00C61D1D" w:rsidRPr="00970ED5">
        <w:rPr>
          <w:rFonts w:ascii="Arial" w:hAnsi="Arial" w:cs="Arial"/>
        </w:rPr>
        <w:t>Workload and Staffing Pressures</w:t>
      </w:r>
      <w:r w:rsidRPr="00970ED5">
        <w:rPr>
          <w:rFonts w:ascii="Arial" w:hAnsi="Arial" w:cs="Arial"/>
        </w:rPr>
        <w:t>)</w:t>
      </w:r>
      <w:bookmarkEnd w:id="33"/>
      <w:r w:rsidRPr="00970ED5">
        <w:rPr>
          <w:rFonts w:ascii="Arial" w:hAnsi="Arial" w:cs="Arial"/>
        </w:rPr>
        <w:t xml:space="preserve"> </w:t>
      </w:r>
    </w:p>
    <w:p w14:paraId="7F885927" w14:textId="77777777" w:rsidR="00636D9A" w:rsidRPr="00463F7C" w:rsidRDefault="00636D9A" w:rsidP="001C3AF6">
      <w:pPr>
        <w:pStyle w:val="Heading1"/>
        <w:rPr>
          <w:rFonts w:cs="Arial"/>
          <w:sz w:val="28"/>
          <w:szCs w:val="28"/>
        </w:rPr>
      </w:pPr>
    </w:p>
    <w:p w14:paraId="37162A03" w14:textId="09C4AB5A" w:rsidR="007063BA" w:rsidRPr="00970ED5" w:rsidRDefault="007063BA" w:rsidP="00970ED5">
      <w:pPr>
        <w:pStyle w:val="Heading2"/>
        <w:rPr>
          <w:rFonts w:ascii="Arial" w:hAnsi="Arial" w:cs="Arial"/>
          <w:i/>
          <w:iCs/>
        </w:rPr>
      </w:pPr>
      <w:bookmarkStart w:id="34" w:name="_Toc235218791"/>
      <w:r w:rsidRPr="00970ED5">
        <w:rPr>
          <w:rFonts w:ascii="Arial" w:hAnsi="Arial" w:cs="Arial"/>
          <w:i/>
          <w:iCs/>
        </w:rPr>
        <w:t>Definition</w:t>
      </w:r>
      <w:bookmarkEnd w:id="34"/>
      <w:r w:rsidRPr="00970ED5">
        <w:rPr>
          <w:rFonts w:ascii="Arial" w:hAnsi="Arial" w:cs="Arial"/>
          <w:i/>
          <w:iCs/>
        </w:rPr>
        <w:t xml:space="preserve"> </w:t>
      </w:r>
    </w:p>
    <w:p w14:paraId="2AFE622D" w14:textId="01190E3C" w:rsidR="00D16A5D" w:rsidRPr="00970ED5" w:rsidRDefault="00D16A5D" w:rsidP="00970ED5">
      <w:pPr>
        <w:rPr>
          <w:rFonts w:ascii="Arial" w:hAnsi="Arial" w:cs="Arial"/>
        </w:rPr>
      </w:pPr>
      <w:r w:rsidRPr="00970ED5">
        <w:rPr>
          <w:rFonts w:ascii="Arial" w:hAnsi="Arial" w:cs="Arial"/>
        </w:rPr>
        <w:t xml:space="preserve">Workload and staffing pressures </w:t>
      </w:r>
      <w:r w:rsidR="00856853" w:rsidRPr="00970ED5">
        <w:rPr>
          <w:rFonts w:ascii="Arial" w:hAnsi="Arial" w:cs="Arial"/>
        </w:rPr>
        <w:t>occur</w:t>
      </w:r>
      <w:r w:rsidR="00A2066D" w:rsidRPr="00970ED5">
        <w:rPr>
          <w:rFonts w:ascii="Arial" w:hAnsi="Arial" w:cs="Arial"/>
        </w:rPr>
        <w:t xml:space="preserve"> </w:t>
      </w:r>
      <w:r w:rsidR="001E269B" w:rsidRPr="00970ED5">
        <w:rPr>
          <w:rFonts w:ascii="Arial" w:hAnsi="Arial" w:cs="Arial"/>
        </w:rPr>
        <w:t xml:space="preserve">when the volume or intensity of </w:t>
      </w:r>
      <w:r w:rsidR="005867E2" w:rsidRPr="00970ED5">
        <w:rPr>
          <w:rFonts w:ascii="Arial" w:hAnsi="Arial" w:cs="Arial"/>
        </w:rPr>
        <w:t>nursing work</w:t>
      </w:r>
      <w:r w:rsidR="001E269B" w:rsidRPr="00970ED5">
        <w:rPr>
          <w:rFonts w:ascii="Arial" w:hAnsi="Arial" w:cs="Arial"/>
        </w:rPr>
        <w:t xml:space="preserve"> exceeds available workforce </w:t>
      </w:r>
      <w:r w:rsidR="003035EF" w:rsidRPr="00970ED5">
        <w:rPr>
          <w:rFonts w:ascii="Arial" w:hAnsi="Arial" w:cs="Arial"/>
        </w:rPr>
        <w:t xml:space="preserve">capacity. </w:t>
      </w:r>
      <w:r w:rsidR="005867E2" w:rsidRPr="00970ED5">
        <w:rPr>
          <w:rFonts w:ascii="Arial" w:hAnsi="Arial" w:cs="Arial"/>
        </w:rPr>
        <w:t>W</w:t>
      </w:r>
      <w:r w:rsidR="003035EF" w:rsidRPr="00970ED5">
        <w:rPr>
          <w:rFonts w:ascii="Arial" w:hAnsi="Arial" w:cs="Arial"/>
        </w:rPr>
        <w:t>orkload</w:t>
      </w:r>
      <w:r w:rsidR="005867E2" w:rsidRPr="00970ED5">
        <w:rPr>
          <w:rFonts w:ascii="Arial" w:hAnsi="Arial" w:cs="Arial"/>
        </w:rPr>
        <w:t xml:space="preserve"> includes</w:t>
      </w:r>
      <w:r w:rsidR="003035EF" w:rsidRPr="00970ED5">
        <w:rPr>
          <w:rFonts w:ascii="Arial" w:hAnsi="Arial" w:cs="Arial"/>
        </w:rPr>
        <w:t xml:space="preserve"> patient</w:t>
      </w:r>
      <w:r w:rsidR="00B1495B" w:rsidRPr="00970ED5">
        <w:rPr>
          <w:rFonts w:ascii="Arial" w:hAnsi="Arial" w:cs="Arial"/>
        </w:rPr>
        <w:t xml:space="preserve"> numbers</w:t>
      </w:r>
      <w:r w:rsidR="003035EF" w:rsidRPr="00970ED5">
        <w:rPr>
          <w:rFonts w:ascii="Arial" w:hAnsi="Arial" w:cs="Arial"/>
        </w:rPr>
        <w:t>,</w:t>
      </w:r>
      <w:r w:rsidR="00BA115B" w:rsidRPr="00970ED5">
        <w:rPr>
          <w:rFonts w:ascii="Arial" w:hAnsi="Arial" w:cs="Arial"/>
        </w:rPr>
        <w:t xml:space="preserve"> care</w:t>
      </w:r>
      <w:r w:rsidR="00B1495B" w:rsidRPr="00970ED5">
        <w:rPr>
          <w:rFonts w:ascii="Arial" w:hAnsi="Arial" w:cs="Arial"/>
        </w:rPr>
        <w:t xml:space="preserve"> complexity</w:t>
      </w:r>
      <w:r w:rsidR="00BA115B" w:rsidRPr="00970ED5">
        <w:rPr>
          <w:rFonts w:ascii="Arial" w:hAnsi="Arial" w:cs="Arial"/>
        </w:rPr>
        <w:t>, administrative duties and emotional labour</w:t>
      </w:r>
      <w:r w:rsidR="00B1495B" w:rsidRPr="00970ED5">
        <w:rPr>
          <w:rFonts w:ascii="Arial" w:hAnsi="Arial" w:cs="Arial"/>
        </w:rPr>
        <w:t>, while</w:t>
      </w:r>
      <w:r w:rsidR="00A417EE" w:rsidRPr="00970ED5">
        <w:rPr>
          <w:rFonts w:ascii="Arial" w:hAnsi="Arial" w:cs="Arial"/>
        </w:rPr>
        <w:t xml:space="preserve"> </w:t>
      </w:r>
      <w:r w:rsidR="0042069B" w:rsidRPr="00970ED5">
        <w:rPr>
          <w:rFonts w:ascii="Arial" w:hAnsi="Arial" w:cs="Arial"/>
        </w:rPr>
        <w:t>s</w:t>
      </w:r>
      <w:r w:rsidR="00437E0B" w:rsidRPr="00970ED5">
        <w:rPr>
          <w:rFonts w:ascii="Arial" w:hAnsi="Arial" w:cs="Arial"/>
        </w:rPr>
        <w:t>taffing pressures arise when</w:t>
      </w:r>
      <w:r w:rsidR="00A417EE" w:rsidRPr="00970ED5">
        <w:rPr>
          <w:rFonts w:ascii="Arial" w:hAnsi="Arial" w:cs="Arial"/>
        </w:rPr>
        <w:t xml:space="preserve"> too few nurses are available to meet demand</w:t>
      </w:r>
      <w:r w:rsidR="00D86A9F" w:rsidRPr="00970ED5">
        <w:rPr>
          <w:rFonts w:ascii="Arial" w:hAnsi="Arial" w:cs="Arial"/>
        </w:rPr>
        <w:t>. The</w:t>
      </w:r>
      <w:r w:rsidR="00D31F69" w:rsidRPr="00970ED5">
        <w:rPr>
          <w:rFonts w:ascii="Arial" w:hAnsi="Arial" w:cs="Arial"/>
        </w:rPr>
        <w:t xml:space="preserve"> RCN</w:t>
      </w:r>
      <w:r w:rsidR="00D86A9F" w:rsidRPr="00970ED5">
        <w:rPr>
          <w:rFonts w:ascii="Arial" w:hAnsi="Arial" w:cs="Arial"/>
        </w:rPr>
        <w:t xml:space="preserve"> (2024) defines </w:t>
      </w:r>
      <w:r w:rsidR="002903FC" w:rsidRPr="00970ED5">
        <w:rPr>
          <w:rFonts w:ascii="Arial" w:hAnsi="Arial" w:cs="Arial"/>
        </w:rPr>
        <w:t xml:space="preserve">unsafe staffing as any situation where </w:t>
      </w:r>
      <w:r w:rsidR="00D17367" w:rsidRPr="00970ED5">
        <w:rPr>
          <w:rFonts w:ascii="Arial" w:hAnsi="Arial" w:cs="Arial"/>
        </w:rPr>
        <w:t xml:space="preserve">nurse numbers are insuffient to deliver safe, </w:t>
      </w:r>
      <w:r w:rsidR="00B01F07" w:rsidRPr="00970ED5">
        <w:rPr>
          <w:rFonts w:ascii="Arial" w:hAnsi="Arial" w:cs="Arial"/>
        </w:rPr>
        <w:t>effective and person- centred care.</w:t>
      </w:r>
      <w:r w:rsidR="00D17367" w:rsidRPr="00970ED5">
        <w:rPr>
          <w:rFonts w:ascii="Arial" w:hAnsi="Arial" w:cs="Arial"/>
        </w:rPr>
        <w:t xml:space="preserve"> These pressures directly influence emotional exhaustion, </w:t>
      </w:r>
      <w:r w:rsidR="0072036A" w:rsidRPr="00970ED5">
        <w:rPr>
          <w:rFonts w:ascii="Arial" w:hAnsi="Arial" w:cs="Arial"/>
        </w:rPr>
        <w:t>depersonalisation</w:t>
      </w:r>
      <w:r w:rsidR="00D17367" w:rsidRPr="00970ED5">
        <w:rPr>
          <w:rFonts w:ascii="Arial" w:hAnsi="Arial" w:cs="Arial"/>
        </w:rPr>
        <w:t xml:space="preserve"> and reduced professional</w:t>
      </w:r>
      <w:r w:rsidR="008B47EA" w:rsidRPr="00970ED5">
        <w:rPr>
          <w:rFonts w:ascii="Arial" w:hAnsi="Arial" w:cs="Arial"/>
        </w:rPr>
        <w:t xml:space="preserve"> efficacy core components of burnout </w:t>
      </w:r>
      <w:r w:rsidR="0072036A" w:rsidRPr="00970ED5">
        <w:rPr>
          <w:rFonts w:ascii="Arial" w:hAnsi="Arial" w:cs="Arial"/>
        </w:rPr>
        <w:t>identified</w:t>
      </w:r>
      <w:r w:rsidR="008B47EA" w:rsidRPr="00970ED5">
        <w:rPr>
          <w:rFonts w:ascii="Arial" w:hAnsi="Arial" w:cs="Arial"/>
        </w:rPr>
        <w:t xml:space="preserve"> by Maslach and Leiter </w:t>
      </w:r>
      <w:r w:rsidR="0072036A" w:rsidRPr="00970ED5">
        <w:rPr>
          <w:rFonts w:ascii="Arial" w:hAnsi="Arial" w:cs="Arial"/>
        </w:rPr>
        <w:t>(2016).</w:t>
      </w:r>
      <w:r w:rsidR="00B01F07" w:rsidRPr="00970ED5">
        <w:rPr>
          <w:rFonts w:ascii="Arial" w:hAnsi="Arial" w:cs="Arial"/>
        </w:rPr>
        <w:t xml:space="preserve"> </w:t>
      </w:r>
    </w:p>
    <w:p w14:paraId="2F3E32EB" w14:textId="0E5834FB" w:rsidR="007063BA" w:rsidRPr="00970ED5" w:rsidRDefault="007063BA" w:rsidP="00970ED5">
      <w:pPr>
        <w:pStyle w:val="Heading2"/>
        <w:rPr>
          <w:rFonts w:ascii="Arial" w:hAnsi="Arial" w:cs="Arial"/>
          <w:i/>
          <w:iCs/>
        </w:rPr>
      </w:pPr>
      <w:bookmarkStart w:id="35" w:name="_Toc235218792"/>
      <w:r w:rsidRPr="00970ED5">
        <w:rPr>
          <w:rFonts w:ascii="Arial" w:hAnsi="Arial" w:cs="Arial"/>
          <w:i/>
          <w:iCs/>
        </w:rPr>
        <w:t>Background Information</w:t>
      </w:r>
      <w:bookmarkEnd w:id="35"/>
    </w:p>
    <w:p w14:paraId="45595647" w14:textId="682B08F0" w:rsidR="00CB3CAD" w:rsidRPr="00970ED5" w:rsidRDefault="00CB3CAD" w:rsidP="00970ED5">
      <w:pPr>
        <w:rPr>
          <w:rFonts w:ascii="Arial" w:hAnsi="Arial" w:cs="Arial"/>
        </w:rPr>
      </w:pPr>
      <w:r w:rsidRPr="00970ED5">
        <w:rPr>
          <w:rFonts w:ascii="Arial" w:hAnsi="Arial" w:cs="Arial"/>
        </w:rPr>
        <w:t>W</w:t>
      </w:r>
      <w:r w:rsidR="00B52C25" w:rsidRPr="00970ED5">
        <w:rPr>
          <w:rFonts w:ascii="Arial" w:hAnsi="Arial" w:cs="Arial"/>
        </w:rPr>
        <w:t>orkload and staffing challenges have long</w:t>
      </w:r>
      <w:r w:rsidR="007B2C1E" w:rsidRPr="00970ED5">
        <w:rPr>
          <w:rFonts w:ascii="Arial" w:hAnsi="Arial" w:cs="Arial"/>
        </w:rPr>
        <w:t xml:space="preserve"> affected</w:t>
      </w:r>
      <w:r w:rsidR="00B52C25" w:rsidRPr="00970ED5">
        <w:rPr>
          <w:rFonts w:ascii="Arial" w:hAnsi="Arial" w:cs="Arial"/>
        </w:rPr>
        <w:t xml:space="preserve"> the UK nursing workforce. </w:t>
      </w:r>
      <w:r w:rsidR="00765352" w:rsidRPr="00970ED5">
        <w:rPr>
          <w:rFonts w:ascii="Arial" w:hAnsi="Arial" w:cs="Arial"/>
        </w:rPr>
        <w:t>Persistent shortages lik</w:t>
      </w:r>
      <w:r w:rsidR="00480F8A" w:rsidRPr="00970ED5">
        <w:rPr>
          <w:rFonts w:ascii="Arial" w:hAnsi="Arial" w:cs="Arial"/>
        </w:rPr>
        <w:t>e</w:t>
      </w:r>
      <w:r w:rsidR="00765352" w:rsidRPr="00970ED5">
        <w:rPr>
          <w:rFonts w:ascii="Arial" w:hAnsi="Arial" w:cs="Arial"/>
        </w:rPr>
        <w:t xml:space="preserve"> </w:t>
      </w:r>
      <w:r w:rsidR="00480F8A" w:rsidRPr="00970ED5">
        <w:rPr>
          <w:rFonts w:ascii="Arial" w:hAnsi="Arial" w:cs="Arial"/>
        </w:rPr>
        <w:t>the</w:t>
      </w:r>
      <w:r w:rsidR="00765352" w:rsidRPr="00970ED5">
        <w:rPr>
          <w:rFonts w:ascii="Arial" w:hAnsi="Arial" w:cs="Arial"/>
        </w:rPr>
        <w:t xml:space="preserve"> funding </w:t>
      </w:r>
      <w:r w:rsidR="00CC6782" w:rsidRPr="00970ED5">
        <w:rPr>
          <w:rFonts w:ascii="Arial" w:hAnsi="Arial" w:cs="Arial"/>
        </w:rPr>
        <w:t>constraints</w:t>
      </w:r>
      <w:r w:rsidR="00B52C25" w:rsidRPr="00970ED5">
        <w:rPr>
          <w:rFonts w:ascii="Arial" w:hAnsi="Arial" w:cs="Arial"/>
        </w:rPr>
        <w:t>,</w:t>
      </w:r>
      <w:r w:rsidR="00CC6782" w:rsidRPr="00970ED5">
        <w:rPr>
          <w:rFonts w:ascii="Arial" w:hAnsi="Arial" w:cs="Arial"/>
        </w:rPr>
        <w:t xml:space="preserve"> recruitment difficulties and retention problems have </w:t>
      </w:r>
      <w:r w:rsidR="00CB2951" w:rsidRPr="00970ED5">
        <w:rPr>
          <w:rFonts w:ascii="Arial" w:hAnsi="Arial" w:cs="Arial"/>
        </w:rPr>
        <w:t>influenced</w:t>
      </w:r>
      <w:r w:rsidR="00B52C25" w:rsidRPr="00970ED5">
        <w:rPr>
          <w:rFonts w:ascii="Arial" w:hAnsi="Arial" w:cs="Arial"/>
        </w:rPr>
        <w:t xml:space="preserve"> NHS </w:t>
      </w:r>
      <w:r w:rsidR="00CB2951" w:rsidRPr="00970ED5">
        <w:rPr>
          <w:rFonts w:ascii="Arial" w:hAnsi="Arial" w:cs="Arial"/>
        </w:rPr>
        <w:t>workforce instability for over a dec</w:t>
      </w:r>
      <w:r w:rsidR="00E45379" w:rsidRPr="00970ED5">
        <w:rPr>
          <w:rFonts w:ascii="Arial" w:hAnsi="Arial" w:cs="Arial"/>
        </w:rPr>
        <w:t>ade (The King’s Fund</w:t>
      </w:r>
      <w:r w:rsidR="00203FAF" w:rsidRPr="00970ED5">
        <w:rPr>
          <w:rFonts w:ascii="Arial" w:hAnsi="Arial" w:cs="Arial"/>
        </w:rPr>
        <w:t xml:space="preserve">, 2024). Vacancy rates </w:t>
      </w:r>
      <w:r w:rsidR="00203FAF" w:rsidRPr="00970ED5">
        <w:rPr>
          <w:rFonts w:ascii="Arial" w:hAnsi="Arial" w:cs="Arial"/>
        </w:rPr>
        <w:lastRenderedPageBreak/>
        <w:t>regularly exceed 30,000 posts, worsened by the removal</w:t>
      </w:r>
      <w:r w:rsidR="00C726C2" w:rsidRPr="00970ED5">
        <w:rPr>
          <w:rFonts w:ascii="Arial" w:hAnsi="Arial" w:cs="Arial"/>
        </w:rPr>
        <w:t xml:space="preserve"> of the NHS bursary in 2017 and the impact of COVID-19, which</w:t>
      </w:r>
      <w:r w:rsidR="00615C58" w:rsidRPr="00970ED5">
        <w:rPr>
          <w:rFonts w:ascii="Arial" w:hAnsi="Arial" w:cs="Arial"/>
        </w:rPr>
        <w:t xml:space="preserve"> </w:t>
      </w:r>
      <w:r w:rsidR="00137D4A" w:rsidRPr="00970ED5">
        <w:rPr>
          <w:rFonts w:ascii="Arial" w:hAnsi="Arial" w:cs="Arial"/>
        </w:rPr>
        <w:t xml:space="preserve">placed unprecedented </w:t>
      </w:r>
      <w:r w:rsidR="00615C58" w:rsidRPr="00970ED5">
        <w:rPr>
          <w:rFonts w:ascii="Arial" w:hAnsi="Arial" w:cs="Arial"/>
        </w:rPr>
        <w:t>pressure and</w:t>
      </w:r>
      <w:r w:rsidR="007E6984" w:rsidRPr="00970ED5">
        <w:rPr>
          <w:rFonts w:ascii="Arial" w:hAnsi="Arial" w:cs="Arial"/>
        </w:rPr>
        <w:t xml:space="preserve"> increased burnout. WHO (2024) </w:t>
      </w:r>
      <w:r w:rsidR="00F72D6E" w:rsidRPr="00970ED5">
        <w:rPr>
          <w:rFonts w:ascii="Arial" w:hAnsi="Arial" w:cs="Arial"/>
        </w:rPr>
        <w:t xml:space="preserve">warns that global nursing shortages </w:t>
      </w:r>
      <w:r w:rsidR="007E6984" w:rsidRPr="00970ED5">
        <w:rPr>
          <w:rFonts w:ascii="Arial" w:hAnsi="Arial" w:cs="Arial"/>
        </w:rPr>
        <w:t xml:space="preserve">will continue to rise, with the UK </w:t>
      </w:r>
      <w:r w:rsidR="007C1C6B" w:rsidRPr="00970ED5">
        <w:rPr>
          <w:rFonts w:ascii="Arial" w:hAnsi="Arial" w:cs="Arial"/>
        </w:rPr>
        <w:t>particularly</w:t>
      </w:r>
      <w:r w:rsidR="007E6984" w:rsidRPr="00970ED5">
        <w:rPr>
          <w:rFonts w:ascii="Arial" w:hAnsi="Arial" w:cs="Arial"/>
        </w:rPr>
        <w:t xml:space="preserve"> </w:t>
      </w:r>
      <w:r w:rsidR="007C1C6B" w:rsidRPr="00970ED5">
        <w:rPr>
          <w:rFonts w:ascii="Arial" w:hAnsi="Arial" w:cs="Arial"/>
        </w:rPr>
        <w:t>vulnerable due to an ageing workforce and increasing service demands.</w:t>
      </w:r>
    </w:p>
    <w:p w14:paraId="7749FD3C" w14:textId="77777777" w:rsidR="007063BA" w:rsidRPr="00970ED5" w:rsidRDefault="007063BA" w:rsidP="00970ED5">
      <w:pPr>
        <w:pStyle w:val="Heading2"/>
        <w:rPr>
          <w:rFonts w:ascii="Arial" w:hAnsi="Arial" w:cs="Arial"/>
          <w:i/>
          <w:iCs/>
        </w:rPr>
      </w:pPr>
      <w:bookmarkStart w:id="36" w:name="_Toc235218793"/>
      <w:r w:rsidRPr="00970ED5">
        <w:rPr>
          <w:rFonts w:ascii="Arial" w:hAnsi="Arial" w:cs="Arial"/>
          <w:i/>
          <w:iCs/>
        </w:rPr>
        <w:t>Impact on Research Question</w:t>
      </w:r>
      <w:bookmarkEnd w:id="36"/>
    </w:p>
    <w:p w14:paraId="1EEEDC7F" w14:textId="6054A932" w:rsidR="00437397" w:rsidRPr="00970ED5" w:rsidRDefault="00074F7C" w:rsidP="00970ED5">
      <w:pPr>
        <w:rPr>
          <w:rFonts w:ascii="Arial" w:hAnsi="Arial" w:cs="Arial"/>
        </w:rPr>
      </w:pPr>
      <w:r w:rsidRPr="00970ED5">
        <w:rPr>
          <w:rFonts w:ascii="Arial" w:hAnsi="Arial" w:cs="Arial"/>
        </w:rPr>
        <w:t>This theme is</w:t>
      </w:r>
      <w:r w:rsidR="0066713C" w:rsidRPr="00970ED5">
        <w:rPr>
          <w:rFonts w:ascii="Arial" w:hAnsi="Arial" w:cs="Arial"/>
        </w:rPr>
        <w:t xml:space="preserve"> important</w:t>
      </w:r>
      <w:r w:rsidRPr="00970ED5">
        <w:rPr>
          <w:rFonts w:ascii="Arial" w:hAnsi="Arial" w:cs="Arial"/>
        </w:rPr>
        <w:t xml:space="preserve"> </w:t>
      </w:r>
      <w:r w:rsidR="00261D82" w:rsidRPr="00970ED5">
        <w:rPr>
          <w:rFonts w:ascii="Arial" w:hAnsi="Arial" w:cs="Arial"/>
        </w:rPr>
        <w:t xml:space="preserve">to the research question because workload and staffing pressures </w:t>
      </w:r>
      <w:r w:rsidR="00B3036D" w:rsidRPr="00970ED5">
        <w:rPr>
          <w:rFonts w:ascii="Arial" w:hAnsi="Arial" w:cs="Arial"/>
        </w:rPr>
        <w:t xml:space="preserve">consistently </w:t>
      </w:r>
      <w:r w:rsidR="00961C6C" w:rsidRPr="00970ED5">
        <w:rPr>
          <w:rFonts w:ascii="Arial" w:hAnsi="Arial" w:cs="Arial"/>
        </w:rPr>
        <w:t>merge as primary contributors to burnout.</w:t>
      </w:r>
      <w:r w:rsidR="00261D82" w:rsidRPr="00970ED5">
        <w:rPr>
          <w:rFonts w:ascii="Arial" w:hAnsi="Arial" w:cs="Arial"/>
        </w:rPr>
        <w:t xml:space="preserve"> </w:t>
      </w:r>
      <w:r w:rsidR="00902EFD" w:rsidRPr="00970ED5">
        <w:rPr>
          <w:rFonts w:ascii="Arial" w:hAnsi="Arial" w:cs="Arial"/>
        </w:rPr>
        <w:t xml:space="preserve">High workloads reduce </w:t>
      </w:r>
      <w:r w:rsidR="002A0610" w:rsidRPr="00970ED5">
        <w:rPr>
          <w:rFonts w:ascii="Arial" w:hAnsi="Arial" w:cs="Arial"/>
        </w:rPr>
        <w:t>nurses’</w:t>
      </w:r>
      <w:r w:rsidR="00902EFD" w:rsidRPr="00970ED5">
        <w:rPr>
          <w:rFonts w:ascii="Arial" w:hAnsi="Arial" w:cs="Arial"/>
        </w:rPr>
        <w:t xml:space="preserve"> capacity to deliver safe, compassi</w:t>
      </w:r>
      <w:r w:rsidR="007818C3" w:rsidRPr="00970ED5">
        <w:rPr>
          <w:rFonts w:ascii="Arial" w:hAnsi="Arial" w:cs="Arial"/>
        </w:rPr>
        <w:t>onate care, increase emotional strain and lower jo</w:t>
      </w:r>
      <w:r w:rsidR="002A0610" w:rsidRPr="00970ED5">
        <w:rPr>
          <w:rFonts w:ascii="Arial" w:hAnsi="Arial" w:cs="Arial"/>
        </w:rPr>
        <w:t>b</w:t>
      </w:r>
      <w:r w:rsidR="007818C3" w:rsidRPr="00970ED5">
        <w:rPr>
          <w:rFonts w:ascii="Arial" w:hAnsi="Arial" w:cs="Arial"/>
        </w:rPr>
        <w:t xml:space="preserve"> satisfaction. Understanding these pressures is essential for explaining why burnout is widespread </w:t>
      </w:r>
      <w:r w:rsidR="006068A6" w:rsidRPr="00970ED5">
        <w:rPr>
          <w:rFonts w:ascii="Arial" w:hAnsi="Arial" w:cs="Arial"/>
        </w:rPr>
        <w:t xml:space="preserve">and for identifying strategies to improve wellbeing and retention. </w:t>
      </w:r>
    </w:p>
    <w:p w14:paraId="6A42E4BF" w14:textId="2589D582" w:rsidR="007063BA" w:rsidRPr="00970ED5" w:rsidRDefault="007063BA" w:rsidP="00970ED5">
      <w:pPr>
        <w:pStyle w:val="Heading2"/>
        <w:rPr>
          <w:rFonts w:ascii="Arial" w:hAnsi="Arial" w:cs="Arial"/>
          <w:i/>
          <w:iCs/>
        </w:rPr>
      </w:pPr>
      <w:bookmarkStart w:id="37" w:name="_Toc235218794"/>
      <w:r w:rsidRPr="00970ED5">
        <w:rPr>
          <w:rFonts w:ascii="Arial" w:hAnsi="Arial" w:cs="Arial"/>
          <w:i/>
          <w:iCs/>
        </w:rPr>
        <w:t>Statistical Information</w:t>
      </w:r>
      <w:bookmarkEnd w:id="37"/>
    </w:p>
    <w:p w14:paraId="06A552E9" w14:textId="67C7C8F5" w:rsidR="00914D12" w:rsidRPr="00970ED5" w:rsidRDefault="00914D12" w:rsidP="00970ED5">
      <w:pPr>
        <w:rPr>
          <w:rFonts w:ascii="Arial" w:hAnsi="Arial" w:cs="Arial"/>
        </w:rPr>
      </w:pPr>
      <w:r w:rsidRPr="00970ED5">
        <w:rPr>
          <w:rFonts w:ascii="Arial" w:hAnsi="Arial" w:cs="Arial"/>
        </w:rPr>
        <w:t>NHS Work</w:t>
      </w:r>
      <w:r w:rsidR="00D04CD5" w:rsidRPr="00970ED5">
        <w:rPr>
          <w:rFonts w:ascii="Arial" w:hAnsi="Arial" w:cs="Arial"/>
        </w:rPr>
        <w:t>f</w:t>
      </w:r>
      <w:r w:rsidR="00E328F2" w:rsidRPr="00970ED5">
        <w:rPr>
          <w:rFonts w:ascii="Arial" w:hAnsi="Arial" w:cs="Arial"/>
        </w:rPr>
        <w:t>orce Stat</w:t>
      </w:r>
      <w:r w:rsidR="0009538A" w:rsidRPr="00970ED5">
        <w:rPr>
          <w:rFonts w:ascii="Arial" w:hAnsi="Arial" w:cs="Arial"/>
        </w:rPr>
        <w:t xml:space="preserve">istics (2024) report over 40,000 nursing vacancies, representing around 10% of the workforce. OECD (2025) data show the UK </w:t>
      </w:r>
      <w:r w:rsidR="007501DB" w:rsidRPr="00970ED5">
        <w:rPr>
          <w:rFonts w:ascii="Arial" w:hAnsi="Arial" w:cs="Arial"/>
        </w:rPr>
        <w:t>has 8.8 nurses per 1,000 people, far below Germany (13.2) and Norway (17.4)</w:t>
      </w:r>
      <w:r w:rsidR="007501DB" w:rsidRPr="00970ED5">
        <w:rPr>
          <w:rFonts w:ascii="Arial" w:hAnsi="Arial" w:cs="Arial"/>
        </w:rPr>
        <w:t>)</w:t>
      </w:r>
      <w:r w:rsidR="00C87676" w:rsidRPr="00970ED5">
        <w:rPr>
          <w:rFonts w:ascii="Arial" w:hAnsi="Arial" w:cs="Arial"/>
        </w:rPr>
        <w:t>. These shortages increase patient to nurse ratios, raising burnout risk</w:t>
      </w:r>
      <w:r w:rsidR="00EF0FD7" w:rsidRPr="00970ED5">
        <w:rPr>
          <w:rFonts w:ascii="Arial" w:hAnsi="Arial" w:cs="Arial"/>
        </w:rPr>
        <w:t xml:space="preserve">. Dall’Ora et al. (2020) found that each </w:t>
      </w:r>
      <w:r w:rsidR="00532DF1" w:rsidRPr="00970ED5">
        <w:rPr>
          <w:rFonts w:ascii="Arial" w:hAnsi="Arial" w:cs="Arial"/>
        </w:rPr>
        <w:t>additional patient increases burnout risk by 23% and patient mort</w:t>
      </w:r>
      <w:r w:rsidR="000758EF" w:rsidRPr="00970ED5">
        <w:rPr>
          <w:rFonts w:ascii="Arial" w:hAnsi="Arial" w:cs="Arial"/>
        </w:rPr>
        <w:t>ality by 7%, demonstrating the direct impact of workload on staff wellbeing and care quality.</w:t>
      </w:r>
    </w:p>
    <w:p w14:paraId="59ED1C0E" w14:textId="77777777" w:rsidR="00F16311" w:rsidRPr="00970ED5" w:rsidRDefault="007063BA" w:rsidP="00970ED5">
      <w:pPr>
        <w:pStyle w:val="Heading2"/>
        <w:rPr>
          <w:rFonts w:ascii="Arial" w:hAnsi="Arial" w:cs="Arial"/>
          <w:i/>
          <w:iCs/>
        </w:rPr>
      </w:pPr>
      <w:bookmarkStart w:id="38" w:name="_Toc235218795"/>
      <w:r w:rsidRPr="00970ED5">
        <w:rPr>
          <w:rFonts w:ascii="Arial" w:hAnsi="Arial" w:cs="Arial"/>
          <w:i/>
          <w:iCs/>
        </w:rPr>
        <w:t>Theories, Policies, and Legislation</w:t>
      </w:r>
      <w:bookmarkEnd w:id="38"/>
    </w:p>
    <w:p w14:paraId="307F07A1" w14:textId="77777777" w:rsidR="006858C8" w:rsidRPr="00970ED5" w:rsidRDefault="006A025E" w:rsidP="00970ED5">
      <w:pPr>
        <w:rPr>
          <w:rFonts w:ascii="Arial" w:hAnsi="Arial" w:cs="Arial"/>
        </w:rPr>
      </w:pPr>
      <w:r w:rsidRPr="00970ED5">
        <w:rPr>
          <w:rFonts w:ascii="Arial" w:hAnsi="Arial" w:cs="Arial"/>
        </w:rPr>
        <w:t>The</w:t>
      </w:r>
      <w:r w:rsidR="00222545" w:rsidRPr="00970ED5">
        <w:rPr>
          <w:rFonts w:ascii="Arial" w:hAnsi="Arial" w:cs="Arial"/>
        </w:rPr>
        <w:t xml:space="preserve"> </w:t>
      </w:r>
      <w:r w:rsidRPr="00970ED5">
        <w:rPr>
          <w:rFonts w:ascii="Arial" w:hAnsi="Arial" w:cs="Arial"/>
        </w:rPr>
        <w:t xml:space="preserve">Job-Demands-Resources </w:t>
      </w:r>
      <w:r w:rsidR="007D233B" w:rsidRPr="00970ED5">
        <w:rPr>
          <w:rFonts w:ascii="Arial" w:hAnsi="Arial" w:cs="Arial"/>
        </w:rPr>
        <w:t xml:space="preserve">Model </w:t>
      </w:r>
      <w:r w:rsidRPr="00970ED5">
        <w:rPr>
          <w:rFonts w:ascii="Arial" w:hAnsi="Arial" w:cs="Arial"/>
        </w:rPr>
        <w:t>(JD-R</w:t>
      </w:r>
      <w:r w:rsidR="007D233B" w:rsidRPr="00970ED5">
        <w:rPr>
          <w:rFonts w:ascii="Arial" w:hAnsi="Arial" w:cs="Arial"/>
        </w:rPr>
        <w:t>)</w:t>
      </w:r>
      <w:r w:rsidR="00391E15" w:rsidRPr="00970ED5">
        <w:rPr>
          <w:rFonts w:ascii="Arial" w:hAnsi="Arial" w:cs="Arial"/>
        </w:rPr>
        <w:t xml:space="preserve"> </w:t>
      </w:r>
      <w:r w:rsidR="001A2479" w:rsidRPr="00970ED5">
        <w:rPr>
          <w:rFonts w:ascii="Arial" w:hAnsi="Arial" w:cs="Arial"/>
        </w:rPr>
        <w:t>explains</w:t>
      </w:r>
      <w:r w:rsidR="003B5062" w:rsidRPr="00970ED5">
        <w:rPr>
          <w:rFonts w:ascii="Arial" w:hAnsi="Arial" w:cs="Arial"/>
        </w:rPr>
        <w:t xml:space="preserve"> </w:t>
      </w:r>
      <w:r w:rsidR="00527108" w:rsidRPr="00970ED5">
        <w:rPr>
          <w:rFonts w:ascii="Arial" w:hAnsi="Arial" w:cs="Arial"/>
        </w:rPr>
        <w:t xml:space="preserve">that high </w:t>
      </w:r>
      <w:r w:rsidR="005A26FD" w:rsidRPr="00970ED5">
        <w:rPr>
          <w:rFonts w:ascii="Arial" w:hAnsi="Arial" w:cs="Arial"/>
        </w:rPr>
        <w:t>job demands such as, excessive workload, time pressure and em</w:t>
      </w:r>
      <w:r w:rsidR="00D620B4" w:rsidRPr="00970ED5">
        <w:rPr>
          <w:rFonts w:ascii="Arial" w:hAnsi="Arial" w:cs="Arial"/>
        </w:rPr>
        <w:t>otional strain lead to burnout when</w:t>
      </w:r>
      <w:r w:rsidR="003B5062" w:rsidRPr="00970ED5">
        <w:rPr>
          <w:rFonts w:ascii="Arial" w:hAnsi="Arial" w:cs="Arial"/>
        </w:rPr>
        <w:t xml:space="preserve"> resources su</w:t>
      </w:r>
      <w:r w:rsidR="00AD6E78" w:rsidRPr="00970ED5">
        <w:rPr>
          <w:rFonts w:ascii="Arial" w:hAnsi="Arial" w:cs="Arial"/>
        </w:rPr>
        <w:t xml:space="preserve">ch as staffing, management support and recovery time </w:t>
      </w:r>
      <w:r w:rsidR="00343003" w:rsidRPr="00970ED5">
        <w:rPr>
          <w:rFonts w:ascii="Arial" w:hAnsi="Arial" w:cs="Arial"/>
        </w:rPr>
        <w:t>are insuffient (Bakker &amp; Demerouti, 2007).</w:t>
      </w:r>
    </w:p>
    <w:p w14:paraId="1C9E9FA0" w14:textId="7CCD7A15" w:rsidR="00F4765C" w:rsidRPr="00970ED5" w:rsidRDefault="00F4765C" w:rsidP="00970ED5">
      <w:pPr>
        <w:rPr>
          <w:rFonts w:ascii="Arial" w:hAnsi="Arial" w:cs="Arial"/>
        </w:rPr>
      </w:pPr>
      <w:r w:rsidRPr="00970ED5">
        <w:rPr>
          <w:rFonts w:ascii="Arial" w:hAnsi="Arial" w:cs="Arial"/>
        </w:rPr>
        <w:t>The Conservation</w:t>
      </w:r>
      <w:r w:rsidR="00974EF2" w:rsidRPr="00970ED5">
        <w:rPr>
          <w:rFonts w:ascii="Arial" w:hAnsi="Arial" w:cs="Arial"/>
        </w:rPr>
        <w:t xml:space="preserve"> of Resources</w:t>
      </w:r>
      <w:r w:rsidR="003151F7" w:rsidRPr="00970ED5">
        <w:rPr>
          <w:rFonts w:ascii="Arial" w:hAnsi="Arial" w:cs="Arial"/>
        </w:rPr>
        <w:t xml:space="preserve"> (COR) Theory (Hobfoll,1988) further</w:t>
      </w:r>
      <w:r w:rsidR="00974EF2" w:rsidRPr="00970ED5">
        <w:rPr>
          <w:rFonts w:ascii="Arial" w:hAnsi="Arial" w:cs="Arial"/>
        </w:rPr>
        <w:t xml:space="preserve"> suggests burnout occurs when individuals </w:t>
      </w:r>
      <w:r w:rsidR="00AB41DC" w:rsidRPr="00970ED5">
        <w:rPr>
          <w:rFonts w:ascii="Arial" w:hAnsi="Arial" w:cs="Arial"/>
        </w:rPr>
        <w:t>l</w:t>
      </w:r>
      <w:r w:rsidR="00193B59" w:rsidRPr="00970ED5">
        <w:rPr>
          <w:rFonts w:ascii="Arial" w:hAnsi="Arial" w:cs="Arial"/>
        </w:rPr>
        <w:t>os</w:t>
      </w:r>
      <w:r w:rsidR="00AB41DC" w:rsidRPr="00970ED5">
        <w:rPr>
          <w:rFonts w:ascii="Arial" w:hAnsi="Arial" w:cs="Arial"/>
        </w:rPr>
        <w:t xml:space="preserve">e emotional or physical resources without </w:t>
      </w:r>
      <w:r w:rsidRPr="00970ED5">
        <w:rPr>
          <w:rFonts w:ascii="Arial" w:hAnsi="Arial" w:cs="Arial"/>
        </w:rPr>
        <w:t>opportunities</w:t>
      </w:r>
      <w:r w:rsidR="0061127B" w:rsidRPr="00970ED5">
        <w:rPr>
          <w:rFonts w:ascii="Arial" w:hAnsi="Arial" w:cs="Arial"/>
        </w:rPr>
        <w:t xml:space="preserve"> to replenish them. Chronic understaffing </w:t>
      </w:r>
      <w:r w:rsidR="005C6EFE" w:rsidRPr="00970ED5">
        <w:rPr>
          <w:rFonts w:ascii="Arial" w:hAnsi="Arial" w:cs="Arial"/>
        </w:rPr>
        <w:t xml:space="preserve">increases this resource </w:t>
      </w:r>
      <w:r w:rsidRPr="00970ED5">
        <w:rPr>
          <w:rFonts w:ascii="Arial" w:hAnsi="Arial" w:cs="Arial"/>
        </w:rPr>
        <w:t>strain.</w:t>
      </w:r>
    </w:p>
    <w:p w14:paraId="73044006" w14:textId="29A5B72C" w:rsidR="001B2229" w:rsidRPr="00970ED5" w:rsidRDefault="001B2229" w:rsidP="00970ED5">
      <w:pPr>
        <w:rPr>
          <w:rFonts w:ascii="Arial" w:hAnsi="Arial" w:cs="Arial"/>
        </w:rPr>
      </w:pPr>
      <w:r w:rsidRPr="00970ED5">
        <w:rPr>
          <w:rFonts w:ascii="Arial" w:hAnsi="Arial" w:cs="Arial"/>
        </w:rPr>
        <w:t xml:space="preserve">Policy responses vary. The NHS Long Term Workforce Plan </w:t>
      </w:r>
      <w:r w:rsidR="002E7386" w:rsidRPr="00970ED5">
        <w:rPr>
          <w:rFonts w:ascii="Arial" w:hAnsi="Arial" w:cs="Arial"/>
        </w:rPr>
        <w:t xml:space="preserve">(2023) aims to expand training and improve retention, but implementation challenges </w:t>
      </w:r>
      <w:r w:rsidR="00105E15" w:rsidRPr="00970ED5">
        <w:rPr>
          <w:rFonts w:ascii="Arial" w:hAnsi="Arial" w:cs="Arial"/>
        </w:rPr>
        <w:t xml:space="preserve">persist. The RCN (2024) continues to </w:t>
      </w:r>
      <w:r w:rsidR="00E37D59" w:rsidRPr="00970ED5">
        <w:rPr>
          <w:rFonts w:ascii="Arial" w:hAnsi="Arial" w:cs="Arial"/>
        </w:rPr>
        <w:t xml:space="preserve">advocate for legally </w:t>
      </w:r>
      <w:r w:rsidR="00C16C19" w:rsidRPr="00970ED5">
        <w:rPr>
          <w:rFonts w:ascii="Arial" w:hAnsi="Arial" w:cs="Arial"/>
        </w:rPr>
        <w:t xml:space="preserve">enforceable staffing ratios, </w:t>
      </w:r>
      <w:r w:rsidR="00DF45E6" w:rsidRPr="00970ED5">
        <w:rPr>
          <w:rFonts w:ascii="Arial" w:hAnsi="Arial" w:cs="Arial"/>
        </w:rPr>
        <w:t>like</w:t>
      </w:r>
      <w:r w:rsidR="00C16C19" w:rsidRPr="00970ED5">
        <w:rPr>
          <w:rFonts w:ascii="Arial" w:hAnsi="Arial" w:cs="Arial"/>
        </w:rPr>
        <w:t xml:space="preserve"> the Nurse Staffing Levels (Wales) Act 2016. England relies on local risk assessments rather than mandat</w:t>
      </w:r>
      <w:r w:rsidR="001D55B6" w:rsidRPr="00970ED5">
        <w:rPr>
          <w:rFonts w:ascii="Arial" w:hAnsi="Arial" w:cs="Arial"/>
        </w:rPr>
        <w:t xml:space="preserve">ed ratios, contributing to inconsistent staffing levels. International evidence from </w:t>
      </w:r>
      <w:r w:rsidR="00DF45E6" w:rsidRPr="00970ED5">
        <w:rPr>
          <w:rFonts w:ascii="Arial" w:hAnsi="Arial" w:cs="Arial"/>
        </w:rPr>
        <w:t>Australia</w:t>
      </w:r>
      <w:r w:rsidR="001D55B6" w:rsidRPr="00970ED5">
        <w:rPr>
          <w:rFonts w:ascii="Arial" w:hAnsi="Arial" w:cs="Arial"/>
        </w:rPr>
        <w:t xml:space="preserve"> and the US shows </w:t>
      </w:r>
      <w:r w:rsidR="00DF45E6" w:rsidRPr="00970ED5">
        <w:rPr>
          <w:rFonts w:ascii="Arial" w:hAnsi="Arial" w:cs="Arial"/>
        </w:rPr>
        <w:t>mandated ratios reduce burnout and improve patient outcomes.</w:t>
      </w:r>
    </w:p>
    <w:p w14:paraId="3959CD43" w14:textId="0C5E80B7" w:rsidR="00DE4BE0" w:rsidRPr="00970ED5" w:rsidRDefault="00193B59" w:rsidP="00970ED5">
      <w:pPr>
        <w:rPr>
          <w:rFonts w:ascii="Arial" w:hAnsi="Arial" w:cs="Arial"/>
        </w:rPr>
      </w:pPr>
      <w:r w:rsidRPr="00970ED5">
        <w:rPr>
          <w:rFonts w:ascii="Arial" w:hAnsi="Arial" w:cs="Arial"/>
        </w:rPr>
        <w:t xml:space="preserve"> </w:t>
      </w:r>
    </w:p>
    <w:p w14:paraId="6D56DC53" w14:textId="77777777" w:rsidR="00B40ECD" w:rsidRPr="00970ED5" w:rsidRDefault="007063BA" w:rsidP="00970ED5">
      <w:pPr>
        <w:pStyle w:val="Heading2"/>
        <w:rPr>
          <w:rFonts w:ascii="Arial" w:hAnsi="Arial" w:cs="Arial"/>
          <w:i/>
          <w:iCs/>
        </w:rPr>
      </w:pPr>
      <w:bookmarkStart w:id="39" w:name="_Toc235218796"/>
      <w:r w:rsidRPr="00970ED5">
        <w:rPr>
          <w:rFonts w:ascii="Arial" w:hAnsi="Arial" w:cs="Arial"/>
          <w:i/>
          <w:iCs/>
        </w:rPr>
        <w:lastRenderedPageBreak/>
        <w:t>Implications</w:t>
      </w:r>
      <w:bookmarkEnd w:id="39"/>
    </w:p>
    <w:p w14:paraId="66CD1193" w14:textId="77777777" w:rsidR="00AE0880" w:rsidRPr="00970ED5" w:rsidRDefault="008C5FEB" w:rsidP="00970ED5">
      <w:pPr>
        <w:rPr>
          <w:rFonts w:ascii="Arial" w:hAnsi="Arial" w:cs="Arial"/>
        </w:rPr>
      </w:pPr>
      <w:r w:rsidRPr="00970ED5">
        <w:rPr>
          <w:rFonts w:ascii="Arial" w:hAnsi="Arial" w:cs="Arial"/>
        </w:rPr>
        <w:t>Workload and staffing pressu</w:t>
      </w:r>
      <w:r w:rsidR="007C7ABF" w:rsidRPr="00970ED5">
        <w:rPr>
          <w:rFonts w:ascii="Arial" w:hAnsi="Arial" w:cs="Arial"/>
        </w:rPr>
        <w:t xml:space="preserve">res </w:t>
      </w:r>
      <w:r w:rsidRPr="00970ED5">
        <w:rPr>
          <w:rFonts w:ascii="Arial" w:hAnsi="Arial" w:cs="Arial"/>
        </w:rPr>
        <w:t>significant</w:t>
      </w:r>
      <w:r w:rsidR="007C7ABF" w:rsidRPr="00970ED5">
        <w:rPr>
          <w:rFonts w:ascii="Arial" w:hAnsi="Arial" w:cs="Arial"/>
        </w:rPr>
        <w:t>ly</w:t>
      </w:r>
      <w:r w:rsidRPr="00970ED5">
        <w:rPr>
          <w:rFonts w:ascii="Arial" w:hAnsi="Arial" w:cs="Arial"/>
        </w:rPr>
        <w:t xml:space="preserve"> </w:t>
      </w:r>
      <w:r w:rsidR="007C7ABF" w:rsidRPr="00970ED5">
        <w:rPr>
          <w:rFonts w:ascii="Arial" w:hAnsi="Arial" w:cs="Arial"/>
        </w:rPr>
        <w:t>impact burnout among UK nurses</w:t>
      </w:r>
      <w:r w:rsidR="00DA7AC5" w:rsidRPr="00970ED5">
        <w:rPr>
          <w:rFonts w:ascii="Arial" w:hAnsi="Arial" w:cs="Arial"/>
        </w:rPr>
        <w:t>. E</w:t>
      </w:r>
      <w:r w:rsidR="00CD6CCF" w:rsidRPr="00970ED5">
        <w:rPr>
          <w:rFonts w:ascii="Arial" w:hAnsi="Arial" w:cs="Arial"/>
        </w:rPr>
        <w:t>xcessive workloads</w:t>
      </w:r>
      <w:r w:rsidR="00DA7AC5" w:rsidRPr="00970ED5">
        <w:rPr>
          <w:rFonts w:ascii="Arial" w:hAnsi="Arial" w:cs="Arial"/>
        </w:rPr>
        <w:t xml:space="preserve"> </w:t>
      </w:r>
      <w:r w:rsidR="006B7FD0" w:rsidRPr="00970ED5">
        <w:rPr>
          <w:rFonts w:ascii="Arial" w:hAnsi="Arial" w:cs="Arial"/>
        </w:rPr>
        <w:t>intensify emotional exhaustion, reduce job satisfaction and increase</w:t>
      </w:r>
      <w:r w:rsidR="009B50E2" w:rsidRPr="00970ED5">
        <w:rPr>
          <w:rFonts w:ascii="Arial" w:hAnsi="Arial" w:cs="Arial"/>
        </w:rPr>
        <w:t xml:space="preserve"> sickness absence and turnover (Dall’Ora et al., 2020</w:t>
      </w:r>
      <w:r w:rsidR="00EE6A04" w:rsidRPr="00970ED5">
        <w:rPr>
          <w:rFonts w:ascii="Arial" w:hAnsi="Arial" w:cs="Arial"/>
        </w:rPr>
        <w:t xml:space="preserve">; RCN, 2024). This creates a cycle where burnout worsens </w:t>
      </w:r>
      <w:r w:rsidR="00C17C99" w:rsidRPr="00970ED5">
        <w:rPr>
          <w:rFonts w:ascii="Arial" w:hAnsi="Arial" w:cs="Arial"/>
        </w:rPr>
        <w:t>staffing</w:t>
      </w:r>
      <w:r w:rsidR="00EE6A04" w:rsidRPr="00970ED5">
        <w:rPr>
          <w:rFonts w:ascii="Arial" w:hAnsi="Arial" w:cs="Arial"/>
        </w:rPr>
        <w:t xml:space="preserve"> shortages, further increasing pressure</w:t>
      </w:r>
      <w:r w:rsidR="00D36A2B" w:rsidRPr="00970ED5">
        <w:rPr>
          <w:rFonts w:ascii="Arial" w:hAnsi="Arial" w:cs="Arial"/>
        </w:rPr>
        <w:t xml:space="preserve"> on remaining staff. Organisational consequences include higher financial costs, reduced productivity and poorer patient outcomes (The King</w:t>
      </w:r>
      <w:r w:rsidR="00C17C99" w:rsidRPr="00970ED5">
        <w:rPr>
          <w:rFonts w:ascii="Arial" w:hAnsi="Arial" w:cs="Arial"/>
        </w:rPr>
        <w:t>’s Fund, 2024).</w:t>
      </w:r>
    </w:p>
    <w:p w14:paraId="5C1C4442" w14:textId="038D8251" w:rsidR="00C17C99" w:rsidRPr="00970ED5" w:rsidRDefault="00112046" w:rsidP="00970ED5">
      <w:pPr>
        <w:rPr>
          <w:rFonts w:ascii="Arial" w:hAnsi="Arial" w:cs="Arial"/>
        </w:rPr>
      </w:pPr>
      <w:r w:rsidRPr="00463F7C">
        <w:t xml:space="preserve"> </w:t>
      </w:r>
      <w:r w:rsidR="00C17C99" w:rsidRPr="00970ED5">
        <w:rPr>
          <w:rFonts w:ascii="Arial" w:hAnsi="Arial" w:cs="Arial"/>
        </w:rPr>
        <w:t>P</w:t>
      </w:r>
      <w:r w:rsidRPr="00970ED5">
        <w:rPr>
          <w:rFonts w:ascii="Arial" w:hAnsi="Arial" w:cs="Arial"/>
        </w:rPr>
        <w:t>ositive implications</w:t>
      </w:r>
      <w:r w:rsidR="00C17C99" w:rsidRPr="00970ED5">
        <w:rPr>
          <w:rFonts w:ascii="Arial" w:hAnsi="Arial" w:cs="Arial"/>
        </w:rPr>
        <w:t xml:space="preserve"> arise</w:t>
      </w:r>
      <w:r w:rsidR="009971CD" w:rsidRPr="00970ED5">
        <w:rPr>
          <w:rFonts w:ascii="Arial" w:hAnsi="Arial" w:cs="Arial"/>
        </w:rPr>
        <w:t xml:space="preserve"> when staffing improves. Lower patient to nurse ratios and adequate support reduce burnout </w:t>
      </w:r>
      <w:r w:rsidR="00387FCD" w:rsidRPr="00970ED5">
        <w:rPr>
          <w:rFonts w:ascii="Arial" w:hAnsi="Arial" w:cs="Arial"/>
        </w:rPr>
        <w:t xml:space="preserve">risk and enhance morale, wellbeing and care quality (WHO, 2024). This </w:t>
      </w:r>
      <w:r w:rsidR="00CB63DD" w:rsidRPr="00970ED5">
        <w:rPr>
          <w:rFonts w:ascii="Arial" w:hAnsi="Arial" w:cs="Arial"/>
        </w:rPr>
        <w:t>demonstrates that workload pressures are not only a cause of burnout but also a key area for effective intervention.</w:t>
      </w:r>
    </w:p>
    <w:p w14:paraId="422483F2" w14:textId="67EE47F4" w:rsidR="00720C16" w:rsidRPr="009551B7" w:rsidRDefault="00D10E81" w:rsidP="009551B7">
      <w:pPr>
        <w:rPr>
          <w:rFonts w:ascii="Arial" w:hAnsi="Arial" w:cs="Arial"/>
        </w:rPr>
      </w:pPr>
      <w:r w:rsidRPr="009551B7">
        <w:rPr>
          <w:rFonts w:ascii="Arial" w:hAnsi="Arial" w:cs="Arial"/>
        </w:rPr>
        <w:t>Dall’Ora et a</w:t>
      </w:r>
      <w:r w:rsidR="00481118" w:rsidRPr="009551B7">
        <w:rPr>
          <w:rFonts w:ascii="Arial" w:hAnsi="Arial" w:cs="Arial"/>
        </w:rPr>
        <w:t xml:space="preserve">l. (2020) found that high patient to nurse ratios strongly predict emotional exhaustion and reduced job satisfaction, confirming workload as a major burnout </w:t>
      </w:r>
      <w:r w:rsidR="00720C16" w:rsidRPr="009551B7">
        <w:rPr>
          <w:rFonts w:ascii="Arial" w:hAnsi="Arial" w:cs="Arial"/>
        </w:rPr>
        <w:t>issue. Afshari et al. (2025) similarly reported higher burnout in high</w:t>
      </w:r>
      <w:r w:rsidR="00A72466" w:rsidRPr="009551B7">
        <w:rPr>
          <w:rFonts w:ascii="Arial" w:hAnsi="Arial" w:cs="Arial"/>
        </w:rPr>
        <w:t>-intensity settings with inadequate staffing, li</w:t>
      </w:r>
      <w:r w:rsidR="00402B29" w:rsidRPr="009551B7">
        <w:rPr>
          <w:rFonts w:ascii="Arial" w:hAnsi="Arial" w:cs="Arial"/>
        </w:rPr>
        <w:t>nking workload pressures to compromised care quality. The King’s Fund (2024) identified workload as the most common r</w:t>
      </w:r>
      <w:r w:rsidR="00961C96" w:rsidRPr="009551B7">
        <w:rPr>
          <w:rFonts w:ascii="Arial" w:hAnsi="Arial" w:cs="Arial"/>
        </w:rPr>
        <w:t>eason nurses leave the profession, reinforcing its role in workforce instability. Across these sources, there is strong agreement that workload and staffing pressures are systemic contributors to burnout.</w:t>
      </w:r>
    </w:p>
    <w:p w14:paraId="63FF40D2" w14:textId="77777777" w:rsidR="00720C16" w:rsidRPr="00463F7C" w:rsidRDefault="00720C16" w:rsidP="00212488">
      <w:pPr>
        <w:rPr>
          <w:rFonts w:ascii="Arial" w:hAnsi="Arial" w:cs="Arial"/>
        </w:rPr>
      </w:pPr>
    </w:p>
    <w:p w14:paraId="6F12E895" w14:textId="68166E1E" w:rsidR="007063BA" w:rsidRPr="00970ED5" w:rsidRDefault="007063BA" w:rsidP="00970ED5">
      <w:pPr>
        <w:pStyle w:val="Heading2"/>
        <w:rPr>
          <w:rFonts w:ascii="Arial" w:hAnsi="Arial" w:cs="Arial"/>
          <w:i/>
          <w:iCs/>
        </w:rPr>
      </w:pPr>
      <w:bookmarkStart w:id="40" w:name="_Toc235218797"/>
      <w:r w:rsidRPr="00970ED5">
        <w:rPr>
          <w:rFonts w:ascii="Arial" w:hAnsi="Arial" w:cs="Arial"/>
          <w:i/>
          <w:iCs/>
        </w:rPr>
        <w:t>Connections to Other Themes</w:t>
      </w:r>
      <w:bookmarkEnd w:id="40"/>
    </w:p>
    <w:p w14:paraId="384C2CAD" w14:textId="5BE3F5EA" w:rsidR="00DD5F5B" w:rsidRPr="00970ED5" w:rsidRDefault="00607130" w:rsidP="00970ED5">
      <w:pPr>
        <w:rPr>
          <w:rFonts w:ascii="Arial" w:hAnsi="Arial" w:cs="Arial"/>
        </w:rPr>
      </w:pPr>
      <w:r w:rsidRPr="00970ED5">
        <w:rPr>
          <w:rFonts w:ascii="Arial" w:hAnsi="Arial" w:cs="Arial"/>
        </w:rPr>
        <w:t>Workload pressures</w:t>
      </w:r>
      <w:r w:rsidR="0062448F" w:rsidRPr="00970ED5">
        <w:rPr>
          <w:rFonts w:ascii="Arial" w:hAnsi="Arial" w:cs="Arial"/>
        </w:rPr>
        <w:t xml:space="preserve"> directly </w:t>
      </w:r>
      <w:r w:rsidR="00105410" w:rsidRPr="00970ED5">
        <w:rPr>
          <w:rFonts w:ascii="Arial" w:hAnsi="Arial" w:cs="Arial"/>
        </w:rPr>
        <w:t>influence emotional and psychological strain (Theme</w:t>
      </w:r>
      <w:r w:rsidR="004206A4" w:rsidRPr="00970ED5">
        <w:rPr>
          <w:rFonts w:ascii="Arial" w:hAnsi="Arial" w:cs="Arial"/>
        </w:rPr>
        <w:t xml:space="preserve"> 2), as heavy demands</w:t>
      </w:r>
      <w:r w:rsidR="00562757" w:rsidRPr="00970ED5">
        <w:rPr>
          <w:rFonts w:ascii="Arial" w:hAnsi="Arial" w:cs="Arial"/>
        </w:rPr>
        <w:t xml:space="preserve"> increase stress and emotional exhaustion</w:t>
      </w:r>
      <w:r w:rsidR="00FC0775" w:rsidRPr="00970ED5">
        <w:rPr>
          <w:rFonts w:ascii="Arial" w:hAnsi="Arial" w:cs="Arial"/>
        </w:rPr>
        <w:t>. They also intersect with organisational and structural factors (Theme 3)</w:t>
      </w:r>
      <w:r w:rsidR="00242662" w:rsidRPr="00970ED5">
        <w:rPr>
          <w:rFonts w:ascii="Arial" w:hAnsi="Arial" w:cs="Arial"/>
        </w:rPr>
        <w:t xml:space="preserve">, since staffing levels, shift patterns and workplace culture are impacted by organisational </w:t>
      </w:r>
      <w:r w:rsidR="00C91BBC" w:rsidRPr="00970ED5">
        <w:rPr>
          <w:rFonts w:ascii="Arial" w:hAnsi="Arial" w:cs="Arial"/>
        </w:rPr>
        <w:t xml:space="preserve">decisions. Together, these interconnected themes explain how systemic pressures create conditions that </w:t>
      </w:r>
      <w:r w:rsidR="006153B1" w:rsidRPr="00970ED5">
        <w:rPr>
          <w:rFonts w:ascii="Arial" w:hAnsi="Arial" w:cs="Arial"/>
        </w:rPr>
        <w:t>heighten burnout across the nursing workforce.</w:t>
      </w:r>
    </w:p>
    <w:p w14:paraId="564ADA73" w14:textId="77777777" w:rsidR="00607130" w:rsidRPr="00463F7C" w:rsidRDefault="00607130" w:rsidP="003B1E32">
      <w:pPr>
        <w:pStyle w:val="Heading2"/>
        <w:rPr>
          <w:rFonts w:ascii="Arial" w:hAnsi="Arial" w:cs="Arial"/>
        </w:rPr>
      </w:pPr>
    </w:p>
    <w:p w14:paraId="620F671D" w14:textId="5B102336" w:rsidR="001C3AF6" w:rsidRPr="00970ED5" w:rsidRDefault="001C3AF6" w:rsidP="00970ED5">
      <w:pPr>
        <w:pStyle w:val="Heading2"/>
        <w:rPr>
          <w:rFonts w:ascii="Arial" w:hAnsi="Arial" w:cs="Arial"/>
        </w:rPr>
      </w:pPr>
      <w:bookmarkStart w:id="41" w:name="_Toc235218798"/>
      <w:r w:rsidRPr="00970ED5">
        <w:rPr>
          <w:rFonts w:ascii="Arial" w:hAnsi="Arial" w:cs="Arial"/>
        </w:rPr>
        <w:t>4.4 – Theme 2 (</w:t>
      </w:r>
      <w:r w:rsidR="004B2F76" w:rsidRPr="00970ED5">
        <w:rPr>
          <w:rFonts w:ascii="Arial" w:hAnsi="Arial" w:cs="Arial"/>
        </w:rPr>
        <w:t>Emotional and Psycho</w:t>
      </w:r>
      <w:r w:rsidR="008D0BFF" w:rsidRPr="00970ED5">
        <w:rPr>
          <w:rFonts w:ascii="Arial" w:hAnsi="Arial" w:cs="Arial"/>
        </w:rPr>
        <w:t>logical Impact</w:t>
      </w:r>
      <w:r w:rsidRPr="00970ED5">
        <w:rPr>
          <w:rFonts w:ascii="Arial" w:hAnsi="Arial" w:cs="Arial"/>
        </w:rPr>
        <w:t>)</w:t>
      </w:r>
      <w:bookmarkEnd w:id="41"/>
      <w:r w:rsidRPr="00970ED5">
        <w:rPr>
          <w:rFonts w:ascii="Arial" w:hAnsi="Arial" w:cs="Arial"/>
        </w:rPr>
        <w:t xml:space="preserve"> </w:t>
      </w:r>
    </w:p>
    <w:p w14:paraId="35C7BB28" w14:textId="77777777" w:rsidR="00636D9A" w:rsidRPr="00463F7C" w:rsidRDefault="00636D9A" w:rsidP="001C3AF6">
      <w:pPr>
        <w:pStyle w:val="Heading1"/>
        <w:rPr>
          <w:rFonts w:cs="Arial"/>
          <w:sz w:val="28"/>
          <w:szCs w:val="28"/>
        </w:rPr>
      </w:pPr>
    </w:p>
    <w:p w14:paraId="1B877AEB" w14:textId="77777777" w:rsidR="002865F5" w:rsidRPr="00970ED5" w:rsidRDefault="002865F5" w:rsidP="00970ED5">
      <w:pPr>
        <w:pStyle w:val="Heading2"/>
        <w:rPr>
          <w:rFonts w:ascii="Arial" w:hAnsi="Arial" w:cs="Arial"/>
          <w:i/>
          <w:iCs/>
        </w:rPr>
      </w:pPr>
      <w:bookmarkStart w:id="42" w:name="_Toc235218799"/>
      <w:r w:rsidRPr="00970ED5">
        <w:rPr>
          <w:rFonts w:ascii="Arial" w:hAnsi="Arial" w:cs="Arial"/>
          <w:i/>
          <w:iCs/>
        </w:rPr>
        <w:t>Definition</w:t>
      </w:r>
      <w:bookmarkEnd w:id="42"/>
      <w:r w:rsidRPr="00970ED5">
        <w:rPr>
          <w:rFonts w:ascii="Arial" w:hAnsi="Arial" w:cs="Arial"/>
          <w:i/>
          <w:iCs/>
        </w:rPr>
        <w:t xml:space="preserve"> </w:t>
      </w:r>
    </w:p>
    <w:p w14:paraId="32F65789" w14:textId="2E2469E3" w:rsidR="008D0BFF" w:rsidRPr="00970ED5" w:rsidRDefault="008D0BFF" w:rsidP="00970ED5">
      <w:pPr>
        <w:rPr>
          <w:rFonts w:ascii="Arial" w:hAnsi="Arial" w:cs="Arial"/>
        </w:rPr>
      </w:pPr>
      <w:r w:rsidRPr="00970ED5">
        <w:rPr>
          <w:rFonts w:ascii="Arial" w:hAnsi="Arial" w:cs="Arial"/>
        </w:rPr>
        <w:t>T</w:t>
      </w:r>
      <w:r w:rsidR="00B30FFD" w:rsidRPr="00970ED5">
        <w:rPr>
          <w:rFonts w:ascii="Arial" w:hAnsi="Arial" w:cs="Arial"/>
        </w:rPr>
        <w:t xml:space="preserve">he emotional and psychological impact refers to the mental strain nurses experience </w:t>
      </w:r>
      <w:r w:rsidR="00FB7E9F" w:rsidRPr="00970ED5">
        <w:rPr>
          <w:rFonts w:ascii="Arial" w:hAnsi="Arial" w:cs="Arial"/>
        </w:rPr>
        <w:t xml:space="preserve">due to </w:t>
      </w:r>
      <w:r w:rsidR="00B179EE" w:rsidRPr="00970ED5">
        <w:rPr>
          <w:rFonts w:ascii="Arial" w:hAnsi="Arial" w:cs="Arial"/>
        </w:rPr>
        <w:t>workplace</w:t>
      </w:r>
      <w:r w:rsidR="00AD700A" w:rsidRPr="00970ED5">
        <w:rPr>
          <w:rFonts w:ascii="Arial" w:hAnsi="Arial" w:cs="Arial"/>
        </w:rPr>
        <w:t xml:space="preserve"> </w:t>
      </w:r>
      <w:r w:rsidR="00B179EE" w:rsidRPr="00970ED5">
        <w:rPr>
          <w:rFonts w:ascii="Arial" w:hAnsi="Arial" w:cs="Arial"/>
        </w:rPr>
        <w:t>pressures. In burnout, this includes emotional exhaustion, depersonalisation and reduced personal accomplishment</w:t>
      </w:r>
      <w:r w:rsidR="00AD700A" w:rsidRPr="00970ED5">
        <w:rPr>
          <w:rFonts w:ascii="Arial" w:hAnsi="Arial" w:cs="Arial"/>
        </w:rPr>
        <w:t>, the</w:t>
      </w:r>
      <w:r w:rsidR="00ED7CF2" w:rsidRPr="00970ED5">
        <w:rPr>
          <w:rFonts w:ascii="Arial" w:hAnsi="Arial" w:cs="Arial"/>
        </w:rPr>
        <w:t xml:space="preserve"> three core components</w:t>
      </w:r>
      <w:r w:rsidR="009B14B8" w:rsidRPr="00970ED5">
        <w:rPr>
          <w:rFonts w:ascii="Arial" w:hAnsi="Arial" w:cs="Arial"/>
        </w:rPr>
        <w:t xml:space="preserve"> identified by Maslach and Leiter (2016).</w:t>
      </w:r>
      <w:r w:rsidR="00ED7CF2" w:rsidRPr="00970ED5">
        <w:rPr>
          <w:rFonts w:ascii="Arial" w:hAnsi="Arial" w:cs="Arial"/>
        </w:rPr>
        <w:t xml:space="preserve"> </w:t>
      </w:r>
      <w:r w:rsidR="00F717E8" w:rsidRPr="00970ED5">
        <w:rPr>
          <w:rFonts w:ascii="Arial" w:hAnsi="Arial" w:cs="Arial"/>
        </w:rPr>
        <w:t xml:space="preserve">Emotional exhaustion </w:t>
      </w:r>
      <w:r w:rsidR="00A75774" w:rsidRPr="00970ED5">
        <w:rPr>
          <w:rFonts w:ascii="Arial" w:hAnsi="Arial" w:cs="Arial"/>
        </w:rPr>
        <w:t>involves</w:t>
      </w:r>
      <w:r w:rsidR="00F717E8" w:rsidRPr="00970ED5">
        <w:rPr>
          <w:rFonts w:ascii="Arial" w:hAnsi="Arial" w:cs="Arial"/>
        </w:rPr>
        <w:t xml:space="preserve"> feeling</w:t>
      </w:r>
      <w:r w:rsidR="00A75774" w:rsidRPr="00970ED5">
        <w:rPr>
          <w:rFonts w:ascii="Arial" w:hAnsi="Arial" w:cs="Arial"/>
        </w:rPr>
        <w:t xml:space="preserve"> </w:t>
      </w:r>
      <w:r w:rsidR="00F717E8" w:rsidRPr="00970ED5">
        <w:rPr>
          <w:rFonts w:ascii="Arial" w:hAnsi="Arial" w:cs="Arial"/>
        </w:rPr>
        <w:t>overwhelmed</w:t>
      </w:r>
      <w:r w:rsidR="00A75774" w:rsidRPr="00970ED5">
        <w:rPr>
          <w:rFonts w:ascii="Arial" w:hAnsi="Arial" w:cs="Arial"/>
        </w:rPr>
        <w:t xml:space="preserve"> by</w:t>
      </w:r>
      <w:r w:rsidR="00F717E8" w:rsidRPr="00970ED5">
        <w:rPr>
          <w:rFonts w:ascii="Arial" w:hAnsi="Arial" w:cs="Arial"/>
        </w:rPr>
        <w:t xml:space="preserve"> demands</w:t>
      </w:r>
      <w:r w:rsidR="00A75774" w:rsidRPr="00970ED5">
        <w:rPr>
          <w:rFonts w:ascii="Arial" w:hAnsi="Arial" w:cs="Arial"/>
        </w:rPr>
        <w:t>;</w:t>
      </w:r>
      <w:r w:rsidR="00F717E8" w:rsidRPr="00970ED5">
        <w:rPr>
          <w:rFonts w:ascii="Arial" w:hAnsi="Arial" w:cs="Arial"/>
        </w:rPr>
        <w:t xml:space="preserve"> </w:t>
      </w:r>
      <w:r w:rsidR="00A75774" w:rsidRPr="00970ED5">
        <w:rPr>
          <w:rFonts w:ascii="Arial" w:hAnsi="Arial" w:cs="Arial"/>
        </w:rPr>
        <w:t>d</w:t>
      </w:r>
      <w:r w:rsidR="00481C95" w:rsidRPr="00970ED5">
        <w:rPr>
          <w:rFonts w:ascii="Arial" w:hAnsi="Arial" w:cs="Arial"/>
        </w:rPr>
        <w:t xml:space="preserve">epersonalisation </w:t>
      </w:r>
      <w:r w:rsidR="00A75774" w:rsidRPr="00970ED5">
        <w:rPr>
          <w:rFonts w:ascii="Arial" w:hAnsi="Arial" w:cs="Arial"/>
        </w:rPr>
        <w:t>reflects</w:t>
      </w:r>
      <w:r w:rsidR="00481C95" w:rsidRPr="00970ED5">
        <w:rPr>
          <w:rFonts w:ascii="Arial" w:hAnsi="Arial" w:cs="Arial"/>
        </w:rPr>
        <w:t xml:space="preserve"> detach</w:t>
      </w:r>
      <w:r w:rsidR="000A1687" w:rsidRPr="00970ED5">
        <w:rPr>
          <w:rFonts w:ascii="Arial" w:hAnsi="Arial" w:cs="Arial"/>
        </w:rPr>
        <w:t>ment from</w:t>
      </w:r>
      <w:r w:rsidR="00E5150A" w:rsidRPr="00970ED5">
        <w:rPr>
          <w:rFonts w:ascii="Arial" w:hAnsi="Arial" w:cs="Arial"/>
        </w:rPr>
        <w:t xml:space="preserve"> patients</w:t>
      </w:r>
      <w:r w:rsidR="000A1687" w:rsidRPr="00970ED5">
        <w:rPr>
          <w:rFonts w:ascii="Arial" w:hAnsi="Arial" w:cs="Arial"/>
        </w:rPr>
        <w:t>;</w:t>
      </w:r>
      <w:r w:rsidR="00EA6B10" w:rsidRPr="00970ED5">
        <w:rPr>
          <w:rFonts w:ascii="Arial" w:hAnsi="Arial" w:cs="Arial"/>
        </w:rPr>
        <w:t xml:space="preserve"> and</w:t>
      </w:r>
      <w:r w:rsidR="00E5150A" w:rsidRPr="00970ED5">
        <w:rPr>
          <w:rFonts w:ascii="Arial" w:hAnsi="Arial" w:cs="Arial"/>
        </w:rPr>
        <w:t xml:space="preserve"> reduced personal accomplish</w:t>
      </w:r>
      <w:r w:rsidR="00976836" w:rsidRPr="00970ED5">
        <w:rPr>
          <w:rFonts w:ascii="Arial" w:hAnsi="Arial" w:cs="Arial"/>
        </w:rPr>
        <w:t xml:space="preserve">ment </w:t>
      </w:r>
      <w:r w:rsidR="00EA6B10" w:rsidRPr="00970ED5">
        <w:rPr>
          <w:rFonts w:ascii="Arial" w:hAnsi="Arial" w:cs="Arial"/>
        </w:rPr>
        <w:lastRenderedPageBreak/>
        <w:t xml:space="preserve">describes </w:t>
      </w:r>
      <w:r w:rsidR="00976836" w:rsidRPr="00970ED5">
        <w:rPr>
          <w:rFonts w:ascii="Arial" w:hAnsi="Arial" w:cs="Arial"/>
        </w:rPr>
        <w:t>feeling ineffective or unable to meet professional expectations. T</w:t>
      </w:r>
      <w:r w:rsidR="00EA6B10" w:rsidRPr="00970ED5">
        <w:rPr>
          <w:rFonts w:ascii="Arial" w:hAnsi="Arial" w:cs="Arial"/>
        </w:rPr>
        <w:t>ogether</w:t>
      </w:r>
      <w:r w:rsidR="000C2318" w:rsidRPr="00970ED5">
        <w:rPr>
          <w:rFonts w:ascii="Arial" w:hAnsi="Arial" w:cs="Arial"/>
        </w:rPr>
        <w:t>, t</w:t>
      </w:r>
      <w:r w:rsidR="00976836" w:rsidRPr="00970ED5">
        <w:rPr>
          <w:rFonts w:ascii="Arial" w:hAnsi="Arial" w:cs="Arial"/>
        </w:rPr>
        <w:t xml:space="preserve">hese </w:t>
      </w:r>
      <w:r w:rsidR="000C2318" w:rsidRPr="00970ED5">
        <w:rPr>
          <w:rFonts w:ascii="Arial" w:hAnsi="Arial" w:cs="Arial"/>
        </w:rPr>
        <w:t xml:space="preserve">concepts </w:t>
      </w:r>
      <w:r w:rsidR="00976836" w:rsidRPr="00970ED5">
        <w:rPr>
          <w:rFonts w:ascii="Arial" w:hAnsi="Arial" w:cs="Arial"/>
        </w:rPr>
        <w:t xml:space="preserve">explain how prolonged stress affects </w:t>
      </w:r>
      <w:r w:rsidR="00F32461" w:rsidRPr="00970ED5">
        <w:rPr>
          <w:rFonts w:ascii="Arial" w:hAnsi="Arial" w:cs="Arial"/>
        </w:rPr>
        <w:t>nurses’</w:t>
      </w:r>
      <w:r w:rsidR="00976836" w:rsidRPr="00970ED5">
        <w:rPr>
          <w:rFonts w:ascii="Arial" w:hAnsi="Arial" w:cs="Arial"/>
        </w:rPr>
        <w:t xml:space="preserve"> wellbeing </w:t>
      </w:r>
      <w:r w:rsidR="00F32461" w:rsidRPr="00970ED5">
        <w:rPr>
          <w:rFonts w:ascii="Arial" w:hAnsi="Arial" w:cs="Arial"/>
        </w:rPr>
        <w:t>and contributes to burnout.</w:t>
      </w:r>
    </w:p>
    <w:p w14:paraId="2604D292" w14:textId="77777777" w:rsidR="008D0BFF" w:rsidRPr="00463F7C" w:rsidRDefault="008D0BFF" w:rsidP="002865F5">
      <w:pPr>
        <w:pStyle w:val="Heading4"/>
        <w:rPr>
          <w:rFonts w:ascii="Arial" w:hAnsi="Arial" w:cs="Arial"/>
        </w:rPr>
      </w:pPr>
    </w:p>
    <w:p w14:paraId="5B010C35" w14:textId="0828F327" w:rsidR="002865F5" w:rsidRPr="00970ED5" w:rsidRDefault="002865F5" w:rsidP="00970ED5">
      <w:pPr>
        <w:pStyle w:val="Heading2"/>
        <w:rPr>
          <w:rFonts w:ascii="Arial" w:hAnsi="Arial" w:cs="Arial"/>
          <w:i/>
          <w:iCs/>
        </w:rPr>
      </w:pPr>
      <w:bookmarkStart w:id="43" w:name="_Toc235218800"/>
      <w:r w:rsidRPr="00970ED5">
        <w:rPr>
          <w:rFonts w:ascii="Arial" w:hAnsi="Arial" w:cs="Arial"/>
          <w:i/>
          <w:iCs/>
        </w:rPr>
        <w:t>Background Information</w:t>
      </w:r>
      <w:bookmarkEnd w:id="43"/>
    </w:p>
    <w:p w14:paraId="741F6655" w14:textId="4A5F814D" w:rsidR="009D60D6" w:rsidRPr="00970ED5" w:rsidRDefault="0009441E" w:rsidP="00970ED5">
      <w:pPr>
        <w:rPr>
          <w:rFonts w:ascii="Arial" w:hAnsi="Arial" w:cs="Arial"/>
        </w:rPr>
      </w:pPr>
      <w:r w:rsidRPr="00970ED5">
        <w:rPr>
          <w:rFonts w:ascii="Arial" w:hAnsi="Arial" w:cs="Arial"/>
        </w:rPr>
        <w:t xml:space="preserve">Emotional and psychological strain </w:t>
      </w:r>
      <w:r w:rsidR="0063103A" w:rsidRPr="00970ED5">
        <w:rPr>
          <w:rFonts w:ascii="Arial" w:hAnsi="Arial" w:cs="Arial"/>
        </w:rPr>
        <w:t xml:space="preserve">has </w:t>
      </w:r>
      <w:r w:rsidR="00F479F2" w:rsidRPr="00970ED5">
        <w:rPr>
          <w:rFonts w:ascii="Arial" w:hAnsi="Arial" w:cs="Arial"/>
        </w:rPr>
        <w:t xml:space="preserve">always been a key part of nursing. </w:t>
      </w:r>
      <w:r w:rsidR="00BC334C" w:rsidRPr="00970ED5">
        <w:rPr>
          <w:rFonts w:ascii="Arial" w:hAnsi="Arial" w:cs="Arial"/>
        </w:rPr>
        <w:t>Historically</w:t>
      </w:r>
      <w:r w:rsidR="00AC1DEA" w:rsidRPr="00970ED5">
        <w:rPr>
          <w:rFonts w:ascii="Arial" w:hAnsi="Arial" w:cs="Arial"/>
        </w:rPr>
        <w:t xml:space="preserve">, nursing has </w:t>
      </w:r>
      <w:r w:rsidR="001740FD" w:rsidRPr="00970ED5">
        <w:rPr>
          <w:rFonts w:ascii="Arial" w:hAnsi="Arial" w:cs="Arial"/>
        </w:rPr>
        <w:t xml:space="preserve">required high levels of emotional labour, meaning </w:t>
      </w:r>
      <w:r w:rsidR="005449E5" w:rsidRPr="00970ED5">
        <w:rPr>
          <w:rFonts w:ascii="Arial" w:hAnsi="Arial" w:cs="Arial"/>
        </w:rPr>
        <w:t>nurses must manage their own emotions while supporting patients and families who may be distressed, frig</w:t>
      </w:r>
      <w:r w:rsidR="00BB1A77" w:rsidRPr="00970ED5">
        <w:rPr>
          <w:rFonts w:ascii="Arial" w:hAnsi="Arial" w:cs="Arial"/>
        </w:rPr>
        <w:t>htened or experiencing trauma</w:t>
      </w:r>
      <w:r w:rsidR="00B04BD0" w:rsidRPr="00970ED5">
        <w:rPr>
          <w:rFonts w:ascii="Arial" w:hAnsi="Arial" w:cs="Arial"/>
        </w:rPr>
        <w:t xml:space="preserve"> (Maslach</w:t>
      </w:r>
      <w:r w:rsidR="002C77BE" w:rsidRPr="00970ED5">
        <w:rPr>
          <w:rFonts w:ascii="Arial" w:hAnsi="Arial" w:cs="Arial"/>
        </w:rPr>
        <w:t xml:space="preserve"> &amp; Leiter, 2016)</w:t>
      </w:r>
      <w:r w:rsidR="00A838CE" w:rsidRPr="00970ED5">
        <w:rPr>
          <w:rFonts w:ascii="Arial" w:hAnsi="Arial" w:cs="Arial"/>
        </w:rPr>
        <w:t xml:space="preserve">. </w:t>
      </w:r>
      <w:r w:rsidR="00BB1A77" w:rsidRPr="00970ED5">
        <w:rPr>
          <w:rFonts w:ascii="Arial" w:hAnsi="Arial" w:cs="Arial"/>
        </w:rPr>
        <w:t xml:space="preserve">This emotional labour has been </w:t>
      </w:r>
      <w:r w:rsidR="005F058E" w:rsidRPr="00970ED5">
        <w:rPr>
          <w:rFonts w:ascii="Arial" w:hAnsi="Arial" w:cs="Arial"/>
        </w:rPr>
        <w:t>embedded</w:t>
      </w:r>
      <w:r w:rsidR="00BB1A77" w:rsidRPr="00970ED5">
        <w:rPr>
          <w:rFonts w:ascii="Arial" w:hAnsi="Arial" w:cs="Arial"/>
        </w:rPr>
        <w:t xml:space="preserve"> in the profession since its earliest development</w:t>
      </w:r>
      <w:r w:rsidR="002A7D6A" w:rsidRPr="00970ED5">
        <w:rPr>
          <w:rFonts w:ascii="Arial" w:hAnsi="Arial" w:cs="Arial"/>
        </w:rPr>
        <w:t>, where compassion, empathy and emotional resilience were considered essential qualities for safe and effective care.</w:t>
      </w:r>
    </w:p>
    <w:p w14:paraId="3D47C132" w14:textId="57AF8C57" w:rsidR="002A7D6A" w:rsidRPr="00970ED5" w:rsidRDefault="002A7D6A" w:rsidP="00970ED5">
      <w:pPr>
        <w:rPr>
          <w:rFonts w:ascii="Arial" w:hAnsi="Arial" w:cs="Arial"/>
        </w:rPr>
      </w:pPr>
      <w:r w:rsidRPr="00970ED5">
        <w:rPr>
          <w:rFonts w:ascii="Arial" w:hAnsi="Arial" w:cs="Arial"/>
        </w:rPr>
        <w:t>Over time, the emotional demands placed on nurses have increased. Healthcare has become more complex, with nurses caring for patients who have mult</w:t>
      </w:r>
      <w:r w:rsidR="00253DA4" w:rsidRPr="00970ED5">
        <w:rPr>
          <w:rFonts w:ascii="Arial" w:hAnsi="Arial" w:cs="Arial"/>
        </w:rPr>
        <w:t xml:space="preserve">iple </w:t>
      </w:r>
      <w:r w:rsidR="00F9437F" w:rsidRPr="00970ED5">
        <w:rPr>
          <w:rFonts w:ascii="Arial" w:hAnsi="Arial" w:cs="Arial"/>
        </w:rPr>
        <w:t>long-term</w:t>
      </w:r>
      <w:r w:rsidR="00253DA4" w:rsidRPr="00970ED5">
        <w:rPr>
          <w:rFonts w:ascii="Arial" w:hAnsi="Arial" w:cs="Arial"/>
        </w:rPr>
        <w:t xml:space="preserve"> conditions, higher dependency levels and greater emotional needs</w:t>
      </w:r>
      <w:r w:rsidR="001E7B81" w:rsidRPr="00970ED5">
        <w:rPr>
          <w:rFonts w:ascii="Arial" w:hAnsi="Arial" w:cs="Arial"/>
        </w:rPr>
        <w:t xml:space="preserve"> (Dall’Ora et al., 2020)</w:t>
      </w:r>
      <w:r w:rsidR="00253DA4" w:rsidRPr="00970ED5">
        <w:rPr>
          <w:rFonts w:ascii="Arial" w:hAnsi="Arial" w:cs="Arial"/>
        </w:rPr>
        <w:t xml:space="preserve">. At the same time, the NHS has faced rising pressures such as </w:t>
      </w:r>
      <w:r w:rsidR="00D05761" w:rsidRPr="00970ED5">
        <w:rPr>
          <w:rFonts w:ascii="Arial" w:hAnsi="Arial" w:cs="Arial"/>
        </w:rPr>
        <w:t>i</w:t>
      </w:r>
      <w:r w:rsidR="00253DA4" w:rsidRPr="00970ED5">
        <w:rPr>
          <w:rFonts w:ascii="Arial" w:hAnsi="Arial" w:cs="Arial"/>
        </w:rPr>
        <w:t xml:space="preserve">ncreased patient numbers, higher </w:t>
      </w:r>
      <w:r w:rsidR="00AC06FE" w:rsidRPr="00970ED5">
        <w:rPr>
          <w:rFonts w:ascii="Arial" w:hAnsi="Arial" w:cs="Arial"/>
        </w:rPr>
        <w:t>demands</w:t>
      </w:r>
      <w:r w:rsidR="00721ED4" w:rsidRPr="00970ED5">
        <w:rPr>
          <w:rFonts w:ascii="Arial" w:hAnsi="Arial" w:cs="Arial"/>
        </w:rPr>
        <w:t xml:space="preserve"> and chronic staffing shortages</w:t>
      </w:r>
      <w:r w:rsidR="00BE45AD" w:rsidRPr="00970ED5">
        <w:rPr>
          <w:rFonts w:ascii="Arial" w:hAnsi="Arial" w:cs="Arial"/>
        </w:rPr>
        <w:t xml:space="preserve"> (King’s</w:t>
      </w:r>
      <w:r w:rsidR="0078436B" w:rsidRPr="00970ED5">
        <w:rPr>
          <w:rFonts w:ascii="Arial" w:hAnsi="Arial" w:cs="Arial"/>
        </w:rPr>
        <w:t xml:space="preserve"> </w:t>
      </w:r>
      <w:r w:rsidR="00BE45AD" w:rsidRPr="00970ED5">
        <w:rPr>
          <w:rFonts w:ascii="Arial" w:hAnsi="Arial" w:cs="Arial"/>
        </w:rPr>
        <w:t>Fund, 2024)</w:t>
      </w:r>
      <w:r w:rsidR="009D6441" w:rsidRPr="00970ED5">
        <w:rPr>
          <w:rFonts w:ascii="Arial" w:hAnsi="Arial" w:cs="Arial"/>
        </w:rPr>
        <w:t>.</w:t>
      </w:r>
      <w:r w:rsidR="00721ED4" w:rsidRPr="00970ED5">
        <w:rPr>
          <w:rFonts w:ascii="Arial" w:hAnsi="Arial" w:cs="Arial"/>
        </w:rPr>
        <w:t xml:space="preserve"> These developments have created environments where nurses are exposed to continu</w:t>
      </w:r>
      <w:r w:rsidR="00E844F4" w:rsidRPr="00970ED5">
        <w:rPr>
          <w:rFonts w:ascii="Arial" w:hAnsi="Arial" w:cs="Arial"/>
        </w:rPr>
        <w:t>ous emotional stress without adequate time for recovery.</w:t>
      </w:r>
    </w:p>
    <w:p w14:paraId="6C674ADD" w14:textId="4902017A" w:rsidR="00E844F4" w:rsidRPr="00970ED5" w:rsidRDefault="00E844F4" w:rsidP="00970ED5">
      <w:pPr>
        <w:rPr>
          <w:rFonts w:ascii="Arial" w:hAnsi="Arial" w:cs="Arial"/>
        </w:rPr>
      </w:pPr>
      <w:r w:rsidRPr="00970ED5">
        <w:rPr>
          <w:rFonts w:ascii="Arial" w:hAnsi="Arial" w:cs="Arial"/>
        </w:rPr>
        <w:t>A major historical turning point was the Covid-19 pandemic, which significantly</w:t>
      </w:r>
      <w:r w:rsidR="00B32B37" w:rsidRPr="00970ED5">
        <w:rPr>
          <w:rFonts w:ascii="Arial" w:hAnsi="Arial" w:cs="Arial"/>
        </w:rPr>
        <w:t xml:space="preserve"> deepened </w:t>
      </w:r>
      <w:r w:rsidR="000B3BA0" w:rsidRPr="00970ED5">
        <w:rPr>
          <w:rFonts w:ascii="Arial" w:hAnsi="Arial" w:cs="Arial"/>
        </w:rPr>
        <w:t>emotional strain across the nursing workforce. Nurses were required to</w:t>
      </w:r>
      <w:r w:rsidR="00C0482D" w:rsidRPr="00970ED5">
        <w:rPr>
          <w:rFonts w:ascii="Arial" w:hAnsi="Arial" w:cs="Arial"/>
        </w:rPr>
        <w:t xml:space="preserve"> work in high mortality environments, often witnessing traumatic events daily</w:t>
      </w:r>
      <w:r w:rsidR="009D6441" w:rsidRPr="00970ED5">
        <w:rPr>
          <w:rFonts w:ascii="Arial" w:hAnsi="Arial" w:cs="Arial"/>
        </w:rPr>
        <w:t xml:space="preserve"> (RCN, 2024)</w:t>
      </w:r>
      <w:r w:rsidR="00C0482D" w:rsidRPr="00970ED5">
        <w:rPr>
          <w:rFonts w:ascii="Arial" w:hAnsi="Arial" w:cs="Arial"/>
        </w:rPr>
        <w:t xml:space="preserve">. Many </w:t>
      </w:r>
      <w:r w:rsidR="00CD76F2" w:rsidRPr="00970ED5">
        <w:rPr>
          <w:rFonts w:ascii="Arial" w:hAnsi="Arial" w:cs="Arial"/>
        </w:rPr>
        <w:t xml:space="preserve">experienced moral distress when unable </w:t>
      </w:r>
      <w:r w:rsidR="00536DDC" w:rsidRPr="00970ED5">
        <w:rPr>
          <w:rFonts w:ascii="Arial" w:hAnsi="Arial" w:cs="Arial"/>
        </w:rPr>
        <w:t xml:space="preserve">to provide the level of care they felt patients deserved due to resource limitations. </w:t>
      </w:r>
      <w:r w:rsidR="00236643" w:rsidRPr="00970ED5">
        <w:rPr>
          <w:rFonts w:ascii="Arial" w:hAnsi="Arial" w:cs="Arial"/>
        </w:rPr>
        <w:t>Fear of infection,</w:t>
      </w:r>
      <w:r w:rsidR="00452117" w:rsidRPr="00970ED5">
        <w:rPr>
          <w:rFonts w:ascii="Arial" w:hAnsi="Arial" w:cs="Arial"/>
        </w:rPr>
        <w:t xml:space="preserve"> isolation from family </w:t>
      </w:r>
      <w:r w:rsidR="009247E2" w:rsidRPr="00970ED5">
        <w:rPr>
          <w:rFonts w:ascii="Arial" w:hAnsi="Arial" w:cs="Arial"/>
        </w:rPr>
        <w:t>and prolonged exposure to suffering contributed to long term psychological effects such as anxiety</w:t>
      </w:r>
      <w:r w:rsidR="00AB092D" w:rsidRPr="00970ED5">
        <w:rPr>
          <w:rFonts w:ascii="Arial" w:hAnsi="Arial" w:cs="Arial"/>
        </w:rPr>
        <w:t xml:space="preserve">, emotional exhaustion and symptoms of </w:t>
      </w:r>
      <w:r w:rsidR="00F9437F" w:rsidRPr="00970ED5">
        <w:rPr>
          <w:rFonts w:ascii="Arial" w:hAnsi="Arial" w:cs="Arial"/>
        </w:rPr>
        <w:t>post-traumatic</w:t>
      </w:r>
      <w:r w:rsidR="00AB092D" w:rsidRPr="00970ED5">
        <w:rPr>
          <w:rFonts w:ascii="Arial" w:hAnsi="Arial" w:cs="Arial"/>
        </w:rPr>
        <w:t xml:space="preserve"> stress</w:t>
      </w:r>
      <w:r w:rsidR="009D6441" w:rsidRPr="00970ED5">
        <w:rPr>
          <w:rFonts w:ascii="Arial" w:hAnsi="Arial" w:cs="Arial"/>
        </w:rPr>
        <w:t xml:space="preserve"> (WHO,</w:t>
      </w:r>
      <w:r w:rsidR="00336936" w:rsidRPr="00970ED5">
        <w:rPr>
          <w:rFonts w:ascii="Arial" w:hAnsi="Arial" w:cs="Arial"/>
        </w:rPr>
        <w:t xml:space="preserve"> </w:t>
      </w:r>
      <w:r w:rsidR="009D6441" w:rsidRPr="00970ED5">
        <w:rPr>
          <w:rFonts w:ascii="Arial" w:hAnsi="Arial" w:cs="Arial"/>
        </w:rPr>
        <w:t>2024).</w:t>
      </w:r>
    </w:p>
    <w:p w14:paraId="4AABF361" w14:textId="78549AD6" w:rsidR="00AB092D" w:rsidRPr="00970ED5" w:rsidRDefault="00AB092D" w:rsidP="00970ED5">
      <w:pPr>
        <w:rPr>
          <w:rFonts w:ascii="Arial" w:hAnsi="Arial" w:cs="Arial"/>
        </w:rPr>
      </w:pPr>
      <w:r w:rsidRPr="00970ED5">
        <w:rPr>
          <w:rFonts w:ascii="Arial" w:hAnsi="Arial" w:cs="Arial"/>
        </w:rPr>
        <w:t xml:space="preserve">Although </w:t>
      </w:r>
      <w:r w:rsidR="00694F40" w:rsidRPr="00970ED5">
        <w:rPr>
          <w:rFonts w:ascii="Arial" w:hAnsi="Arial" w:cs="Arial"/>
        </w:rPr>
        <w:t>the pandemic has eased, its emotional impact continues to</w:t>
      </w:r>
      <w:r w:rsidR="00191541" w:rsidRPr="00970ED5">
        <w:rPr>
          <w:rFonts w:ascii="Arial" w:hAnsi="Arial" w:cs="Arial"/>
        </w:rPr>
        <w:t xml:space="preserve"> influence</w:t>
      </w:r>
      <w:r w:rsidR="00694F40" w:rsidRPr="00970ED5">
        <w:rPr>
          <w:rFonts w:ascii="Arial" w:hAnsi="Arial" w:cs="Arial"/>
        </w:rPr>
        <w:t xml:space="preserve"> the workforce, </w:t>
      </w:r>
      <w:r w:rsidR="00F9437F" w:rsidRPr="00970ED5">
        <w:rPr>
          <w:rFonts w:ascii="Arial" w:hAnsi="Arial" w:cs="Arial"/>
        </w:rPr>
        <w:t>many</w:t>
      </w:r>
      <w:r w:rsidR="00694F40" w:rsidRPr="00970ED5">
        <w:rPr>
          <w:rFonts w:ascii="Arial" w:hAnsi="Arial" w:cs="Arial"/>
        </w:rPr>
        <w:t xml:space="preserve"> nurses report reduced </w:t>
      </w:r>
      <w:r w:rsidR="00045216" w:rsidRPr="00970ED5">
        <w:rPr>
          <w:rFonts w:ascii="Arial" w:hAnsi="Arial" w:cs="Arial"/>
        </w:rPr>
        <w:t>resilience, ongoing stress and heightened vulnerability to burnout</w:t>
      </w:r>
      <w:r w:rsidR="00D467AE" w:rsidRPr="00970ED5">
        <w:rPr>
          <w:rFonts w:ascii="Arial" w:hAnsi="Arial" w:cs="Arial"/>
        </w:rPr>
        <w:t xml:space="preserve"> (</w:t>
      </w:r>
      <w:r w:rsidR="00336936" w:rsidRPr="00970ED5">
        <w:rPr>
          <w:rFonts w:ascii="Arial" w:hAnsi="Arial" w:cs="Arial"/>
        </w:rPr>
        <w:t>RCN, 2024</w:t>
      </w:r>
      <w:r w:rsidR="00D467AE" w:rsidRPr="00970ED5">
        <w:rPr>
          <w:rFonts w:ascii="Arial" w:hAnsi="Arial" w:cs="Arial"/>
        </w:rPr>
        <w:t>)</w:t>
      </w:r>
      <w:r w:rsidR="00D53E4B" w:rsidRPr="00970ED5">
        <w:rPr>
          <w:rFonts w:ascii="Arial" w:hAnsi="Arial" w:cs="Arial"/>
        </w:rPr>
        <w:t xml:space="preserve">. This historical context shows that emotional and psychological </w:t>
      </w:r>
      <w:r w:rsidR="00DD7978" w:rsidRPr="00970ED5">
        <w:rPr>
          <w:rFonts w:ascii="Arial" w:hAnsi="Arial" w:cs="Arial"/>
        </w:rPr>
        <w:t xml:space="preserve">strain is not a new issue, but one that has </w:t>
      </w:r>
      <w:r w:rsidR="00145B22" w:rsidRPr="00970ED5">
        <w:rPr>
          <w:rFonts w:ascii="Arial" w:hAnsi="Arial" w:cs="Arial"/>
        </w:rPr>
        <w:t xml:space="preserve">grown more severe </w:t>
      </w:r>
      <w:r w:rsidR="00DD7978" w:rsidRPr="00970ED5">
        <w:rPr>
          <w:rFonts w:ascii="Arial" w:hAnsi="Arial" w:cs="Arial"/>
        </w:rPr>
        <w:t xml:space="preserve">over time due to increasing </w:t>
      </w:r>
      <w:r w:rsidR="002553BD" w:rsidRPr="00970ED5">
        <w:rPr>
          <w:rFonts w:ascii="Arial" w:hAnsi="Arial" w:cs="Arial"/>
        </w:rPr>
        <w:t xml:space="preserve">demands, systemic pressures and major healthcare crises. It provides essential background for understanding why emotional and psychological impact is </w:t>
      </w:r>
      <w:r w:rsidR="0033484E" w:rsidRPr="00970ED5">
        <w:rPr>
          <w:rFonts w:ascii="Arial" w:hAnsi="Arial" w:cs="Arial"/>
        </w:rPr>
        <w:t>the main theme in burnout among UK nurses.</w:t>
      </w:r>
    </w:p>
    <w:p w14:paraId="6370D72B" w14:textId="4FBA2B57" w:rsidR="000E7057" w:rsidRPr="00463F7C" w:rsidRDefault="000E7057" w:rsidP="0009441E">
      <w:pPr>
        <w:rPr>
          <w:rFonts w:ascii="Arial" w:hAnsi="Arial" w:cs="Arial"/>
        </w:rPr>
      </w:pPr>
    </w:p>
    <w:p w14:paraId="1800EAD5" w14:textId="77777777" w:rsidR="002865F5" w:rsidRPr="00970ED5" w:rsidRDefault="002865F5" w:rsidP="00970ED5">
      <w:pPr>
        <w:pStyle w:val="Heading2"/>
        <w:rPr>
          <w:rFonts w:ascii="Arial" w:hAnsi="Arial" w:cs="Arial"/>
          <w:i/>
          <w:iCs/>
        </w:rPr>
      </w:pPr>
      <w:bookmarkStart w:id="44" w:name="_Toc235218801"/>
      <w:r w:rsidRPr="00970ED5">
        <w:rPr>
          <w:rFonts w:ascii="Arial" w:hAnsi="Arial" w:cs="Arial"/>
          <w:i/>
          <w:iCs/>
        </w:rPr>
        <w:lastRenderedPageBreak/>
        <w:t>Impact on Research Question</w:t>
      </w:r>
      <w:bookmarkEnd w:id="44"/>
    </w:p>
    <w:p w14:paraId="5889F1A8" w14:textId="77777777" w:rsidR="00264EC5" w:rsidRPr="00970ED5" w:rsidRDefault="00225598" w:rsidP="00970ED5">
      <w:pPr>
        <w:rPr>
          <w:rFonts w:ascii="Arial" w:hAnsi="Arial" w:cs="Arial"/>
        </w:rPr>
      </w:pPr>
      <w:r w:rsidRPr="00970ED5">
        <w:rPr>
          <w:rFonts w:ascii="Arial" w:hAnsi="Arial" w:cs="Arial"/>
        </w:rPr>
        <w:t>E</w:t>
      </w:r>
      <w:r w:rsidR="00B5047F" w:rsidRPr="00970ED5">
        <w:rPr>
          <w:rFonts w:ascii="Arial" w:hAnsi="Arial" w:cs="Arial"/>
        </w:rPr>
        <w:t xml:space="preserve">motional and psychological </w:t>
      </w:r>
      <w:r w:rsidRPr="00970ED5">
        <w:rPr>
          <w:rFonts w:ascii="Arial" w:hAnsi="Arial" w:cs="Arial"/>
        </w:rPr>
        <w:t xml:space="preserve">strain </w:t>
      </w:r>
      <w:r w:rsidR="00232B42" w:rsidRPr="00970ED5">
        <w:rPr>
          <w:rFonts w:ascii="Arial" w:hAnsi="Arial" w:cs="Arial"/>
        </w:rPr>
        <w:t xml:space="preserve">has always been key to </w:t>
      </w:r>
      <w:r w:rsidR="00105BE4" w:rsidRPr="00970ED5">
        <w:rPr>
          <w:rFonts w:ascii="Arial" w:hAnsi="Arial" w:cs="Arial"/>
        </w:rPr>
        <w:t>nursing</w:t>
      </w:r>
      <w:r w:rsidR="00232B42" w:rsidRPr="00970ED5">
        <w:rPr>
          <w:rFonts w:ascii="Arial" w:hAnsi="Arial" w:cs="Arial"/>
        </w:rPr>
        <w:t xml:space="preserve">, a profession built on emotional labour, where nurses manage their own </w:t>
      </w:r>
      <w:r w:rsidR="00703732" w:rsidRPr="00970ED5">
        <w:rPr>
          <w:rFonts w:ascii="Arial" w:hAnsi="Arial" w:cs="Arial"/>
        </w:rPr>
        <w:t>feelings</w:t>
      </w:r>
      <w:r w:rsidR="003B2BFF" w:rsidRPr="00970ED5">
        <w:rPr>
          <w:rFonts w:ascii="Arial" w:hAnsi="Arial" w:cs="Arial"/>
        </w:rPr>
        <w:t xml:space="preserve"> while supporting distressed or traumatised patients and families (Maslach &amp; Leiter, 2016</w:t>
      </w:r>
      <w:r w:rsidR="00ED59DB" w:rsidRPr="00970ED5">
        <w:rPr>
          <w:rFonts w:ascii="Arial" w:hAnsi="Arial" w:cs="Arial"/>
        </w:rPr>
        <w:t>).</w:t>
      </w:r>
      <w:r w:rsidR="00105BE4" w:rsidRPr="00970ED5">
        <w:rPr>
          <w:rFonts w:ascii="Arial" w:hAnsi="Arial" w:cs="Arial"/>
        </w:rPr>
        <w:t xml:space="preserve"> </w:t>
      </w:r>
      <w:r w:rsidR="00ED59DB" w:rsidRPr="00970ED5">
        <w:rPr>
          <w:rFonts w:ascii="Arial" w:hAnsi="Arial" w:cs="Arial"/>
        </w:rPr>
        <w:t>Compassion, empathy and re</w:t>
      </w:r>
      <w:r w:rsidR="00264EC5" w:rsidRPr="00970ED5">
        <w:rPr>
          <w:rFonts w:ascii="Arial" w:hAnsi="Arial" w:cs="Arial"/>
        </w:rPr>
        <w:t>silience</w:t>
      </w:r>
      <w:r w:rsidR="00ED59DB" w:rsidRPr="00970ED5">
        <w:rPr>
          <w:rFonts w:ascii="Arial" w:hAnsi="Arial" w:cs="Arial"/>
        </w:rPr>
        <w:t xml:space="preserve"> have historicall</w:t>
      </w:r>
      <w:r w:rsidR="00703732" w:rsidRPr="00970ED5">
        <w:rPr>
          <w:rFonts w:ascii="Arial" w:hAnsi="Arial" w:cs="Arial"/>
        </w:rPr>
        <w:t>y been viewed as essential qualities for safe and effective care</w:t>
      </w:r>
      <w:r w:rsidR="00243465" w:rsidRPr="00970ED5">
        <w:rPr>
          <w:rFonts w:ascii="Arial" w:hAnsi="Arial" w:cs="Arial"/>
        </w:rPr>
        <w:t xml:space="preserve">. </w:t>
      </w:r>
    </w:p>
    <w:p w14:paraId="0928D3F6" w14:textId="0A190DA6" w:rsidR="00B5773B" w:rsidRPr="00970ED5" w:rsidRDefault="00243465" w:rsidP="00970ED5">
      <w:pPr>
        <w:rPr>
          <w:rFonts w:ascii="Arial" w:hAnsi="Arial" w:cs="Arial"/>
        </w:rPr>
      </w:pPr>
      <w:r w:rsidRPr="00970ED5">
        <w:rPr>
          <w:rFonts w:ascii="Arial" w:hAnsi="Arial" w:cs="Arial"/>
        </w:rPr>
        <w:t>Over time, th</w:t>
      </w:r>
      <w:r w:rsidR="00264EC5" w:rsidRPr="00970ED5">
        <w:rPr>
          <w:rFonts w:ascii="Arial" w:hAnsi="Arial" w:cs="Arial"/>
        </w:rPr>
        <w:t>ese</w:t>
      </w:r>
      <w:r w:rsidR="00E407BE" w:rsidRPr="00970ED5">
        <w:rPr>
          <w:rFonts w:ascii="Arial" w:hAnsi="Arial" w:cs="Arial"/>
        </w:rPr>
        <w:t xml:space="preserve"> emotional demands have intensifie</w:t>
      </w:r>
      <w:r w:rsidR="00092F5B" w:rsidRPr="00970ED5">
        <w:rPr>
          <w:rFonts w:ascii="Arial" w:hAnsi="Arial" w:cs="Arial"/>
        </w:rPr>
        <w:t xml:space="preserve">d. Nurses now care for patients with multiple </w:t>
      </w:r>
      <w:r w:rsidR="00B5773B" w:rsidRPr="00970ED5">
        <w:rPr>
          <w:rFonts w:ascii="Arial" w:hAnsi="Arial" w:cs="Arial"/>
        </w:rPr>
        <w:t>long-term</w:t>
      </w:r>
      <w:r w:rsidR="00092F5B" w:rsidRPr="00970ED5">
        <w:rPr>
          <w:rFonts w:ascii="Arial" w:hAnsi="Arial" w:cs="Arial"/>
        </w:rPr>
        <w:t xml:space="preserve"> conditions</w:t>
      </w:r>
      <w:r w:rsidR="00994177" w:rsidRPr="00970ED5">
        <w:rPr>
          <w:rFonts w:ascii="Arial" w:hAnsi="Arial" w:cs="Arial"/>
        </w:rPr>
        <w:t>, higher dependency levels and greater emotional needs (Dall’Ora et al., 2020). Rising patient numbers, increased service pressures and chronic staffing shortages across NHS (</w:t>
      </w:r>
      <w:r w:rsidR="001528CB" w:rsidRPr="00970ED5">
        <w:rPr>
          <w:rFonts w:ascii="Arial" w:hAnsi="Arial" w:cs="Arial"/>
        </w:rPr>
        <w:t xml:space="preserve">King’s Fund, 2024) have created </w:t>
      </w:r>
      <w:r w:rsidR="00B5773B" w:rsidRPr="00970ED5">
        <w:rPr>
          <w:rFonts w:ascii="Arial" w:hAnsi="Arial" w:cs="Arial"/>
        </w:rPr>
        <w:t>environments where nurses face continuous emotional stress with limited opportunities for recovery.</w:t>
      </w:r>
    </w:p>
    <w:p w14:paraId="2A6EABC3" w14:textId="35928BF9" w:rsidR="00B5773B" w:rsidRPr="00970ED5" w:rsidRDefault="00B5773B" w:rsidP="00970ED5">
      <w:pPr>
        <w:rPr>
          <w:rFonts w:ascii="Arial" w:hAnsi="Arial" w:cs="Arial"/>
        </w:rPr>
      </w:pPr>
      <w:r w:rsidRPr="00970ED5">
        <w:rPr>
          <w:rFonts w:ascii="Arial" w:hAnsi="Arial" w:cs="Arial"/>
        </w:rPr>
        <w:t>The COVID-19 pandemic marked significant escalatio</w:t>
      </w:r>
      <w:r w:rsidR="00065E02" w:rsidRPr="00970ED5">
        <w:rPr>
          <w:rFonts w:ascii="Arial" w:hAnsi="Arial" w:cs="Arial"/>
        </w:rPr>
        <w:t xml:space="preserve">n in emotional strain. Nurses worked in high-mortality settings, witnessed traumatic events daily and experienced moral distress when unable </w:t>
      </w:r>
      <w:r w:rsidR="00663827" w:rsidRPr="00970ED5">
        <w:rPr>
          <w:rFonts w:ascii="Arial" w:hAnsi="Arial" w:cs="Arial"/>
        </w:rPr>
        <w:t xml:space="preserve">to provide the care they believed patients deserved (RCN, 2024). Fear of infection, isolation from family </w:t>
      </w:r>
      <w:r w:rsidR="00D86E96" w:rsidRPr="00970ED5">
        <w:rPr>
          <w:rFonts w:ascii="Arial" w:hAnsi="Arial" w:cs="Arial"/>
        </w:rPr>
        <w:t xml:space="preserve">and prolonged exposure to suffering contributed to long-term psychological effects </w:t>
      </w:r>
      <w:r w:rsidR="00D07EF4" w:rsidRPr="00970ED5">
        <w:rPr>
          <w:rFonts w:ascii="Arial" w:hAnsi="Arial" w:cs="Arial"/>
        </w:rPr>
        <w:t>including</w:t>
      </w:r>
      <w:r w:rsidR="00D86E96" w:rsidRPr="00970ED5">
        <w:rPr>
          <w:rFonts w:ascii="Arial" w:hAnsi="Arial" w:cs="Arial"/>
        </w:rPr>
        <w:t xml:space="preserve"> anxiety, emotional </w:t>
      </w:r>
      <w:r w:rsidR="00D07EF4" w:rsidRPr="00970ED5">
        <w:rPr>
          <w:rFonts w:ascii="Arial" w:hAnsi="Arial" w:cs="Arial"/>
        </w:rPr>
        <w:t>exhaustion</w:t>
      </w:r>
      <w:r w:rsidR="00D86E96" w:rsidRPr="00970ED5">
        <w:rPr>
          <w:rFonts w:ascii="Arial" w:hAnsi="Arial" w:cs="Arial"/>
        </w:rPr>
        <w:t xml:space="preserve"> and sym</w:t>
      </w:r>
      <w:r w:rsidR="00B22DAE" w:rsidRPr="00970ED5">
        <w:rPr>
          <w:rFonts w:ascii="Arial" w:hAnsi="Arial" w:cs="Arial"/>
        </w:rPr>
        <w:t>ptoms of post-traumatic stress (WHO, 2024).</w:t>
      </w:r>
    </w:p>
    <w:p w14:paraId="440629D6" w14:textId="6748F85C" w:rsidR="00170DC5" w:rsidRPr="00970ED5" w:rsidRDefault="00D07EF4" w:rsidP="00970ED5">
      <w:pPr>
        <w:rPr>
          <w:rFonts w:ascii="Arial" w:hAnsi="Arial" w:cs="Arial"/>
        </w:rPr>
      </w:pPr>
      <w:r w:rsidRPr="00970ED5">
        <w:rPr>
          <w:rFonts w:ascii="Arial" w:hAnsi="Arial" w:cs="Arial"/>
        </w:rPr>
        <w:t xml:space="preserve">Although the pandemic </w:t>
      </w:r>
      <w:r w:rsidR="008B70A2" w:rsidRPr="00970ED5">
        <w:rPr>
          <w:rFonts w:ascii="Arial" w:hAnsi="Arial" w:cs="Arial"/>
        </w:rPr>
        <w:t xml:space="preserve">has eased, its emotional impacts </w:t>
      </w:r>
      <w:r w:rsidR="00F65943" w:rsidRPr="00970ED5">
        <w:rPr>
          <w:rFonts w:ascii="Arial" w:hAnsi="Arial" w:cs="Arial"/>
        </w:rPr>
        <w:t>persist</w:t>
      </w:r>
      <w:r w:rsidR="008B70A2" w:rsidRPr="00970ED5">
        <w:rPr>
          <w:rFonts w:ascii="Arial" w:hAnsi="Arial" w:cs="Arial"/>
        </w:rPr>
        <w:t>. Many nurses report reduced resilience</w:t>
      </w:r>
      <w:r w:rsidR="007E4662" w:rsidRPr="00970ED5">
        <w:rPr>
          <w:rFonts w:ascii="Arial" w:hAnsi="Arial" w:cs="Arial"/>
        </w:rPr>
        <w:t>, ongoing stress and heightened vulnerability to burnout</w:t>
      </w:r>
      <w:r w:rsidR="006C2A98" w:rsidRPr="00970ED5">
        <w:rPr>
          <w:rFonts w:ascii="Arial" w:hAnsi="Arial" w:cs="Arial"/>
        </w:rPr>
        <w:t xml:space="preserve"> (RCN,2024). This historical context demonstrates that emotional and psychological strain is not new, but has increased due to </w:t>
      </w:r>
      <w:r w:rsidR="00AD2CCF" w:rsidRPr="00970ED5">
        <w:rPr>
          <w:rFonts w:ascii="Arial" w:hAnsi="Arial" w:cs="Arial"/>
        </w:rPr>
        <w:t>high demands, systemic pressures and major healthcare crisis.</w:t>
      </w:r>
      <w:r w:rsidR="00F65943" w:rsidRPr="00970ED5">
        <w:rPr>
          <w:rFonts w:ascii="Arial" w:hAnsi="Arial" w:cs="Arial"/>
        </w:rPr>
        <w:t xml:space="preserve"> It provides essential background for understanding why emotional and psychological impact is a core theme in burnout among UK nurses.</w:t>
      </w:r>
    </w:p>
    <w:p w14:paraId="6B2CFEE9" w14:textId="77777777" w:rsidR="00F65943" w:rsidRPr="00463F7C" w:rsidRDefault="00F65943" w:rsidP="00E253FB">
      <w:pPr>
        <w:rPr>
          <w:rFonts w:ascii="Arial" w:hAnsi="Arial" w:cs="Arial"/>
        </w:rPr>
      </w:pPr>
    </w:p>
    <w:p w14:paraId="2CA6F7EB" w14:textId="77777777" w:rsidR="002865F5" w:rsidRPr="00970ED5" w:rsidRDefault="002865F5" w:rsidP="00970ED5">
      <w:pPr>
        <w:pStyle w:val="Heading2"/>
        <w:rPr>
          <w:rFonts w:ascii="Arial" w:hAnsi="Arial" w:cs="Arial"/>
          <w:i/>
          <w:iCs/>
        </w:rPr>
      </w:pPr>
      <w:bookmarkStart w:id="45" w:name="_Toc235218802"/>
      <w:r w:rsidRPr="00970ED5">
        <w:rPr>
          <w:rFonts w:ascii="Arial" w:hAnsi="Arial" w:cs="Arial"/>
          <w:i/>
          <w:iCs/>
        </w:rPr>
        <w:t>Statistical Information</w:t>
      </w:r>
      <w:bookmarkEnd w:id="45"/>
    </w:p>
    <w:p w14:paraId="4953614D" w14:textId="1BB6E4AB" w:rsidR="001A765D" w:rsidRPr="00970ED5" w:rsidRDefault="00631569" w:rsidP="00970ED5">
      <w:pPr>
        <w:rPr>
          <w:rFonts w:ascii="Arial" w:hAnsi="Arial" w:cs="Arial"/>
        </w:rPr>
      </w:pPr>
      <w:r w:rsidRPr="00970ED5">
        <w:rPr>
          <w:rFonts w:ascii="Arial" w:hAnsi="Arial" w:cs="Arial"/>
        </w:rPr>
        <w:t xml:space="preserve">Recent </w:t>
      </w:r>
      <w:r w:rsidR="00157556" w:rsidRPr="00970ED5">
        <w:rPr>
          <w:rFonts w:ascii="Arial" w:hAnsi="Arial" w:cs="Arial"/>
        </w:rPr>
        <w:t>evidence</w:t>
      </w:r>
      <w:r w:rsidRPr="00970ED5">
        <w:rPr>
          <w:rFonts w:ascii="Arial" w:hAnsi="Arial" w:cs="Arial"/>
        </w:rPr>
        <w:t xml:space="preserve"> shows that emotional and psychological strain is a major issue within the UK nursing workforce. NHS Digital (2024) reports that stress, anxiety and depression account for over 25% of all</w:t>
      </w:r>
      <w:r w:rsidR="00157556" w:rsidRPr="00970ED5">
        <w:rPr>
          <w:rFonts w:ascii="Arial" w:hAnsi="Arial" w:cs="Arial"/>
        </w:rPr>
        <w:t xml:space="preserve"> NHS</w:t>
      </w:r>
      <w:r w:rsidRPr="00970ED5">
        <w:rPr>
          <w:rFonts w:ascii="Arial" w:hAnsi="Arial" w:cs="Arial"/>
        </w:rPr>
        <w:t xml:space="preserve"> sickness absenc</w:t>
      </w:r>
      <w:r w:rsidR="00157556" w:rsidRPr="00970ED5">
        <w:rPr>
          <w:rFonts w:ascii="Arial" w:hAnsi="Arial" w:cs="Arial"/>
        </w:rPr>
        <w:t>e, making</w:t>
      </w:r>
      <w:r w:rsidR="002E2CA2" w:rsidRPr="00970ED5">
        <w:rPr>
          <w:rFonts w:ascii="Arial" w:hAnsi="Arial" w:cs="Arial"/>
        </w:rPr>
        <w:t xml:space="preserve"> mental health the leading cause of time off work. Nurses are consistently among the most affected groups due to the high </w:t>
      </w:r>
      <w:r w:rsidR="006879AA" w:rsidRPr="00970ED5">
        <w:rPr>
          <w:rFonts w:ascii="Arial" w:hAnsi="Arial" w:cs="Arial"/>
        </w:rPr>
        <w:t>emotional demands of their roles</w:t>
      </w:r>
      <w:r w:rsidR="00861411" w:rsidRPr="00970ED5">
        <w:rPr>
          <w:rFonts w:ascii="Arial" w:hAnsi="Arial" w:cs="Arial"/>
        </w:rPr>
        <w:t>.</w:t>
      </w:r>
    </w:p>
    <w:p w14:paraId="10C10C04" w14:textId="683E398A" w:rsidR="005E0B13" w:rsidRPr="00970ED5" w:rsidRDefault="00861411" w:rsidP="00970ED5">
      <w:pPr>
        <w:rPr>
          <w:rFonts w:ascii="Arial" w:hAnsi="Arial" w:cs="Arial"/>
        </w:rPr>
      </w:pPr>
      <w:r w:rsidRPr="00970ED5">
        <w:rPr>
          <w:rFonts w:ascii="Arial" w:hAnsi="Arial" w:cs="Arial"/>
        </w:rPr>
        <w:t>The Royal College of Nursing (2024) found that 60</w:t>
      </w:r>
      <w:r w:rsidR="0070330B" w:rsidRPr="00970ED5">
        <w:rPr>
          <w:rFonts w:ascii="Arial" w:hAnsi="Arial" w:cs="Arial"/>
        </w:rPr>
        <w:t>% of nurses have considered leaving the profession</w:t>
      </w:r>
      <w:r w:rsidR="006879AA" w:rsidRPr="00970ED5">
        <w:rPr>
          <w:rFonts w:ascii="Arial" w:hAnsi="Arial" w:cs="Arial"/>
        </w:rPr>
        <w:t xml:space="preserve"> because of</w:t>
      </w:r>
      <w:r w:rsidR="0070330B" w:rsidRPr="00970ED5">
        <w:rPr>
          <w:rFonts w:ascii="Arial" w:hAnsi="Arial" w:cs="Arial"/>
        </w:rPr>
        <w:t xml:space="preserve"> emotional strain, burnout and declining mental wellbein</w:t>
      </w:r>
      <w:r w:rsidR="00105CF3" w:rsidRPr="00970ED5">
        <w:rPr>
          <w:rFonts w:ascii="Arial" w:hAnsi="Arial" w:cs="Arial"/>
        </w:rPr>
        <w:t>g</w:t>
      </w:r>
      <w:r w:rsidR="006879AA" w:rsidRPr="00970ED5">
        <w:rPr>
          <w:rFonts w:ascii="Arial" w:hAnsi="Arial" w:cs="Arial"/>
        </w:rPr>
        <w:t xml:space="preserve">, </w:t>
      </w:r>
      <w:r w:rsidR="004975E6" w:rsidRPr="00970ED5">
        <w:rPr>
          <w:rFonts w:ascii="Arial" w:hAnsi="Arial" w:cs="Arial"/>
        </w:rPr>
        <w:t>highlighting the scale of distress and its impact on workforce stability</w:t>
      </w:r>
      <w:r w:rsidR="005E0B13" w:rsidRPr="00970ED5">
        <w:rPr>
          <w:rFonts w:ascii="Arial" w:hAnsi="Arial" w:cs="Arial"/>
        </w:rPr>
        <w:t xml:space="preserve">. Similarly, the King’s Fund (2024) reported that one in three </w:t>
      </w:r>
      <w:r w:rsidR="00BB23C7" w:rsidRPr="00970ED5">
        <w:rPr>
          <w:rFonts w:ascii="Arial" w:hAnsi="Arial" w:cs="Arial"/>
        </w:rPr>
        <w:t>nurses’</w:t>
      </w:r>
      <w:r w:rsidR="005E0B13" w:rsidRPr="00970ED5">
        <w:rPr>
          <w:rFonts w:ascii="Arial" w:hAnsi="Arial" w:cs="Arial"/>
        </w:rPr>
        <w:t xml:space="preserve"> experiences severe emotional exhaustion, which reduces cognitive </w:t>
      </w:r>
      <w:r w:rsidR="0065366A" w:rsidRPr="00970ED5">
        <w:rPr>
          <w:rFonts w:ascii="Arial" w:hAnsi="Arial" w:cs="Arial"/>
        </w:rPr>
        <w:t xml:space="preserve">functioning, increases error risk and makes compassionate care more difficult. </w:t>
      </w:r>
    </w:p>
    <w:p w14:paraId="2E36D248" w14:textId="2E4DDAD7" w:rsidR="006025B6" w:rsidRPr="00970ED5" w:rsidRDefault="00552879" w:rsidP="00970ED5">
      <w:pPr>
        <w:rPr>
          <w:rFonts w:ascii="Arial" w:hAnsi="Arial" w:cs="Arial"/>
        </w:rPr>
      </w:pPr>
      <w:r w:rsidRPr="00970ED5">
        <w:rPr>
          <w:rFonts w:ascii="Arial" w:hAnsi="Arial" w:cs="Arial"/>
        </w:rPr>
        <w:lastRenderedPageBreak/>
        <w:t xml:space="preserve">International data </w:t>
      </w:r>
      <w:r w:rsidR="00BB23C7" w:rsidRPr="00970ED5">
        <w:rPr>
          <w:rFonts w:ascii="Arial" w:hAnsi="Arial" w:cs="Arial"/>
        </w:rPr>
        <w:t xml:space="preserve">reinforces this pattern. WHO (2024) identifies burnout as a global threat to workforce sustainability, noting </w:t>
      </w:r>
      <w:r w:rsidR="00C045FF" w:rsidRPr="00970ED5">
        <w:rPr>
          <w:rFonts w:ascii="Arial" w:hAnsi="Arial" w:cs="Arial"/>
        </w:rPr>
        <w:t xml:space="preserve">emotional exhaustion </w:t>
      </w:r>
      <w:r w:rsidR="008475A2" w:rsidRPr="00970ED5">
        <w:rPr>
          <w:rFonts w:ascii="Arial" w:hAnsi="Arial" w:cs="Arial"/>
        </w:rPr>
        <w:t>as a common</w:t>
      </w:r>
      <w:r w:rsidR="009421DD" w:rsidRPr="00970ED5">
        <w:rPr>
          <w:rFonts w:ascii="Arial" w:hAnsi="Arial" w:cs="Arial"/>
        </w:rPr>
        <w:t xml:space="preserve"> reason healthcare workers leave their roles. </w:t>
      </w:r>
      <w:r w:rsidR="00C12538" w:rsidRPr="00970ED5">
        <w:rPr>
          <w:rFonts w:ascii="Arial" w:hAnsi="Arial" w:cs="Arial"/>
        </w:rPr>
        <w:t>Despite</w:t>
      </w:r>
      <w:r w:rsidR="006025B6" w:rsidRPr="00970ED5">
        <w:rPr>
          <w:rFonts w:ascii="Arial" w:hAnsi="Arial" w:cs="Arial"/>
        </w:rPr>
        <w:t xml:space="preserve"> national wellbeing initiatives, mental health related </w:t>
      </w:r>
      <w:r w:rsidR="00FA1E59" w:rsidRPr="00970ED5">
        <w:rPr>
          <w:rFonts w:ascii="Arial" w:hAnsi="Arial" w:cs="Arial"/>
        </w:rPr>
        <w:t xml:space="preserve">sickness absence continues to rise, raising concerns about whether current support systems adequately </w:t>
      </w:r>
      <w:r w:rsidR="002D5053" w:rsidRPr="00970ED5">
        <w:rPr>
          <w:rFonts w:ascii="Arial" w:hAnsi="Arial" w:cs="Arial"/>
        </w:rPr>
        <w:t>address deeper structural issues such as workload, staffing shortages and organisational culture.</w:t>
      </w:r>
    </w:p>
    <w:p w14:paraId="39565E16" w14:textId="49813F42" w:rsidR="001111D4" w:rsidRPr="00970ED5" w:rsidRDefault="009421DD" w:rsidP="00970ED5">
      <w:pPr>
        <w:rPr>
          <w:rFonts w:ascii="Arial" w:hAnsi="Arial" w:cs="Arial"/>
        </w:rPr>
      </w:pPr>
      <w:r w:rsidRPr="00970ED5">
        <w:rPr>
          <w:rFonts w:ascii="Arial" w:hAnsi="Arial" w:cs="Arial"/>
        </w:rPr>
        <w:t xml:space="preserve"> </w:t>
      </w:r>
      <w:r w:rsidR="001111D4" w:rsidRPr="00970ED5">
        <w:rPr>
          <w:rFonts w:ascii="Arial" w:hAnsi="Arial" w:cs="Arial"/>
        </w:rPr>
        <w:t xml:space="preserve">Overall, these statistics demonstrate </w:t>
      </w:r>
      <w:r w:rsidR="004F1060" w:rsidRPr="00970ED5">
        <w:rPr>
          <w:rFonts w:ascii="Arial" w:hAnsi="Arial" w:cs="Arial"/>
        </w:rPr>
        <w:t xml:space="preserve">that emotional and psychological strain is widespread, severe and increasing. </w:t>
      </w:r>
      <w:r w:rsidR="004F3B18" w:rsidRPr="00970ED5">
        <w:rPr>
          <w:rFonts w:ascii="Arial" w:hAnsi="Arial" w:cs="Arial"/>
        </w:rPr>
        <w:t>E</w:t>
      </w:r>
      <w:r w:rsidR="004F1060" w:rsidRPr="00970ED5">
        <w:rPr>
          <w:rFonts w:ascii="Arial" w:hAnsi="Arial" w:cs="Arial"/>
        </w:rPr>
        <w:t xml:space="preserve">motional exhaustion </w:t>
      </w:r>
      <w:r w:rsidR="004F3B18" w:rsidRPr="00970ED5">
        <w:rPr>
          <w:rFonts w:ascii="Arial" w:hAnsi="Arial" w:cs="Arial"/>
        </w:rPr>
        <w:t>plays a critical</w:t>
      </w:r>
      <w:r w:rsidR="00F30872" w:rsidRPr="00970ED5">
        <w:rPr>
          <w:rFonts w:ascii="Arial" w:hAnsi="Arial" w:cs="Arial"/>
        </w:rPr>
        <w:t xml:space="preserve"> role</w:t>
      </w:r>
      <w:r w:rsidR="004F1060" w:rsidRPr="00970ED5">
        <w:rPr>
          <w:rFonts w:ascii="Arial" w:hAnsi="Arial" w:cs="Arial"/>
        </w:rPr>
        <w:t xml:space="preserve"> </w:t>
      </w:r>
      <w:r w:rsidR="00DC5098" w:rsidRPr="00970ED5">
        <w:rPr>
          <w:rFonts w:ascii="Arial" w:hAnsi="Arial" w:cs="Arial"/>
        </w:rPr>
        <w:t xml:space="preserve">in </w:t>
      </w:r>
      <w:r w:rsidR="00F30872" w:rsidRPr="00970ED5">
        <w:rPr>
          <w:rFonts w:ascii="Arial" w:hAnsi="Arial" w:cs="Arial"/>
        </w:rPr>
        <w:t>impacting</w:t>
      </w:r>
      <w:r w:rsidR="00DC5098" w:rsidRPr="00970ED5">
        <w:rPr>
          <w:rFonts w:ascii="Arial" w:hAnsi="Arial" w:cs="Arial"/>
        </w:rPr>
        <w:t xml:space="preserve"> nurses wellbeing, performance and intention</w:t>
      </w:r>
      <w:r w:rsidR="007C23D4" w:rsidRPr="00970ED5">
        <w:rPr>
          <w:rFonts w:ascii="Arial" w:hAnsi="Arial" w:cs="Arial"/>
        </w:rPr>
        <w:t xml:space="preserve"> to remain in the profession, making this theme </w:t>
      </w:r>
      <w:r w:rsidR="00B94E4A" w:rsidRPr="00970ED5">
        <w:rPr>
          <w:rFonts w:ascii="Arial" w:hAnsi="Arial" w:cs="Arial"/>
        </w:rPr>
        <w:t xml:space="preserve">crucial </w:t>
      </w:r>
      <w:r w:rsidR="00755E78" w:rsidRPr="00970ED5">
        <w:rPr>
          <w:rFonts w:ascii="Arial" w:hAnsi="Arial" w:cs="Arial"/>
        </w:rPr>
        <w:t>in answering the research question.</w:t>
      </w:r>
    </w:p>
    <w:p w14:paraId="65CEAE38" w14:textId="448AA9C0" w:rsidR="002865F5" w:rsidRPr="00970ED5" w:rsidRDefault="002865F5" w:rsidP="00970ED5">
      <w:pPr>
        <w:pStyle w:val="Heading2"/>
        <w:rPr>
          <w:rFonts w:ascii="Arial" w:hAnsi="Arial" w:cs="Arial"/>
          <w:i/>
          <w:iCs/>
        </w:rPr>
      </w:pPr>
      <w:bookmarkStart w:id="46" w:name="_Toc235218803"/>
      <w:r w:rsidRPr="00970ED5">
        <w:rPr>
          <w:rFonts w:ascii="Arial" w:hAnsi="Arial" w:cs="Arial"/>
          <w:i/>
          <w:iCs/>
        </w:rPr>
        <w:t>Theories, Policies, and Legislation</w:t>
      </w:r>
      <w:bookmarkEnd w:id="46"/>
    </w:p>
    <w:p w14:paraId="219E04D0" w14:textId="4C9151C2" w:rsidR="0086400B" w:rsidRPr="00970ED5" w:rsidRDefault="00076B43" w:rsidP="00970ED5">
      <w:pPr>
        <w:rPr>
          <w:rFonts w:ascii="Arial" w:hAnsi="Arial" w:cs="Arial"/>
        </w:rPr>
      </w:pPr>
      <w:r w:rsidRPr="00970ED5">
        <w:rPr>
          <w:rFonts w:ascii="Arial" w:hAnsi="Arial" w:cs="Arial"/>
        </w:rPr>
        <w:t>Two key theories explain why emotional and psychological strain contributes to burnout among nurses.</w:t>
      </w:r>
    </w:p>
    <w:p w14:paraId="7C55366B" w14:textId="78CC66BD" w:rsidR="00636FD4" w:rsidRPr="00970ED5" w:rsidRDefault="00841EDC" w:rsidP="00970ED5">
      <w:pPr>
        <w:rPr>
          <w:rFonts w:ascii="Arial" w:hAnsi="Arial" w:cs="Arial"/>
        </w:rPr>
      </w:pPr>
      <w:r w:rsidRPr="00970ED5">
        <w:rPr>
          <w:rFonts w:ascii="Arial" w:hAnsi="Arial" w:cs="Arial"/>
        </w:rPr>
        <w:t xml:space="preserve">The JD-R </w:t>
      </w:r>
      <w:r w:rsidR="009E3660" w:rsidRPr="00970ED5">
        <w:rPr>
          <w:rFonts w:ascii="Arial" w:hAnsi="Arial" w:cs="Arial"/>
        </w:rPr>
        <w:t>model proposes</w:t>
      </w:r>
      <w:r w:rsidR="00A31B80" w:rsidRPr="00970ED5">
        <w:rPr>
          <w:rFonts w:ascii="Arial" w:hAnsi="Arial" w:cs="Arial"/>
        </w:rPr>
        <w:t xml:space="preserve"> that burnout develops when job demands </w:t>
      </w:r>
      <w:r w:rsidR="00A4313B" w:rsidRPr="00970ED5">
        <w:rPr>
          <w:rFonts w:ascii="Arial" w:hAnsi="Arial" w:cs="Arial"/>
        </w:rPr>
        <w:t>exceeds</w:t>
      </w:r>
      <w:r w:rsidR="00A31B80" w:rsidRPr="00970ED5">
        <w:rPr>
          <w:rFonts w:ascii="Arial" w:hAnsi="Arial" w:cs="Arial"/>
        </w:rPr>
        <w:t xml:space="preserve"> </w:t>
      </w:r>
      <w:r w:rsidR="0027572F" w:rsidRPr="00970ED5">
        <w:rPr>
          <w:rFonts w:ascii="Arial" w:hAnsi="Arial" w:cs="Arial"/>
        </w:rPr>
        <w:t>available</w:t>
      </w:r>
      <w:r w:rsidR="00A31B80" w:rsidRPr="00970ED5">
        <w:rPr>
          <w:rFonts w:ascii="Arial" w:hAnsi="Arial" w:cs="Arial"/>
        </w:rPr>
        <w:t xml:space="preserve"> resource</w:t>
      </w:r>
      <w:r w:rsidR="0027572F" w:rsidRPr="00970ED5">
        <w:rPr>
          <w:rFonts w:ascii="Arial" w:hAnsi="Arial" w:cs="Arial"/>
        </w:rPr>
        <w:t>s</w:t>
      </w:r>
      <w:r w:rsidR="00086B6F" w:rsidRPr="00970ED5">
        <w:rPr>
          <w:rFonts w:ascii="Arial" w:hAnsi="Arial" w:cs="Arial"/>
        </w:rPr>
        <w:t xml:space="preserve"> (Bakker &amp; Demer</w:t>
      </w:r>
      <w:r w:rsidR="00220ECD" w:rsidRPr="00970ED5">
        <w:rPr>
          <w:rFonts w:ascii="Arial" w:hAnsi="Arial" w:cs="Arial"/>
        </w:rPr>
        <w:t>outi, 2007). Emotional demands such as</w:t>
      </w:r>
      <w:r w:rsidR="00DC6C0B" w:rsidRPr="00970ED5">
        <w:rPr>
          <w:rFonts w:ascii="Arial" w:hAnsi="Arial" w:cs="Arial"/>
        </w:rPr>
        <w:t xml:space="preserve"> supporting distressed patients, </w:t>
      </w:r>
      <w:r w:rsidR="00636FD4" w:rsidRPr="00970ED5">
        <w:rPr>
          <w:rFonts w:ascii="Arial" w:hAnsi="Arial" w:cs="Arial"/>
        </w:rPr>
        <w:t xml:space="preserve">managing trauma and handling complex care situations are extremely </w:t>
      </w:r>
      <w:r w:rsidR="00317468" w:rsidRPr="00970ED5">
        <w:rPr>
          <w:rFonts w:ascii="Arial" w:hAnsi="Arial" w:cs="Arial"/>
        </w:rPr>
        <w:t>high in nursing. When resources like emotional support, adeq</w:t>
      </w:r>
      <w:r w:rsidR="00B6727F" w:rsidRPr="00970ED5">
        <w:rPr>
          <w:rFonts w:ascii="Arial" w:hAnsi="Arial" w:cs="Arial"/>
        </w:rPr>
        <w:t xml:space="preserve">uate staffing, supervision or </w:t>
      </w:r>
      <w:r w:rsidR="009D5886" w:rsidRPr="00970ED5">
        <w:rPr>
          <w:rFonts w:ascii="Arial" w:hAnsi="Arial" w:cs="Arial"/>
        </w:rPr>
        <w:t>recovery</w:t>
      </w:r>
      <w:r w:rsidR="00B6727F" w:rsidRPr="00970ED5">
        <w:rPr>
          <w:rFonts w:ascii="Arial" w:hAnsi="Arial" w:cs="Arial"/>
        </w:rPr>
        <w:t xml:space="preserve"> time are limited, emotional exhaustion increases. This model helps explain </w:t>
      </w:r>
      <w:r w:rsidR="00270C04" w:rsidRPr="00970ED5">
        <w:rPr>
          <w:rFonts w:ascii="Arial" w:hAnsi="Arial" w:cs="Arial"/>
        </w:rPr>
        <w:t>why emotional pressure is a major contributor to burnout among UK nurses.</w:t>
      </w:r>
    </w:p>
    <w:p w14:paraId="754F0E38" w14:textId="48F3A0BB" w:rsidR="009D5886" w:rsidRPr="00970ED5" w:rsidRDefault="009D5886" w:rsidP="00970ED5">
      <w:pPr>
        <w:rPr>
          <w:rFonts w:ascii="Arial" w:hAnsi="Arial" w:cs="Arial"/>
        </w:rPr>
      </w:pPr>
      <w:r w:rsidRPr="00970ED5">
        <w:rPr>
          <w:rFonts w:ascii="Arial" w:hAnsi="Arial" w:cs="Arial"/>
        </w:rPr>
        <w:t>Similarly, Hobfoll’s Conservation of Resources (COR) Th</w:t>
      </w:r>
      <w:r w:rsidR="00150E6D" w:rsidRPr="00970ED5">
        <w:rPr>
          <w:rFonts w:ascii="Arial" w:hAnsi="Arial" w:cs="Arial"/>
        </w:rPr>
        <w:t>eory (1989) argues that people seek to protect emotional and psychological resources. Contin</w:t>
      </w:r>
      <w:r w:rsidR="00712C2E" w:rsidRPr="00970ED5">
        <w:rPr>
          <w:rFonts w:ascii="Arial" w:hAnsi="Arial" w:cs="Arial"/>
        </w:rPr>
        <w:t>uous exposure to stress, trauma and emotional labour drains these</w:t>
      </w:r>
      <w:r w:rsidR="003909CD" w:rsidRPr="00970ED5">
        <w:rPr>
          <w:rFonts w:ascii="Arial" w:hAnsi="Arial" w:cs="Arial"/>
        </w:rPr>
        <w:t xml:space="preserve"> resources, and without opportunities to replenish them, burnout </w:t>
      </w:r>
      <w:r w:rsidR="00955412" w:rsidRPr="00970ED5">
        <w:rPr>
          <w:rFonts w:ascii="Arial" w:hAnsi="Arial" w:cs="Arial"/>
        </w:rPr>
        <w:t xml:space="preserve">becomes more likely. This theory shows how emotional strain gradually </w:t>
      </w:r>
      <w:r w:rsidR="00EF5542" w:rsidRPr="00970ED5">
        <w:rPr>
          <w:rFonts w:ascii="Arial" w:hAnsi="Arial" w:cs="Arial"/>
        </w:rPr>
        <w:t>weakness</w:t>
      </w:r>
      <w:r w:rsidR="00955412" w:rsidRPr="00970ED5">
        <w:rPr>
          <w:rFonts w:ascii="Arial" w:hAnsi="Arial" w:cs="Arial"/>
        </w:rPr>
        <w:t xml:space="preserve"> </w:t>
      </w:r>
      <w:r w:rsidR="00821AFE" w:rsidRPr="00970ED5">
        <w:rPr>
          <w:rFonts w:ascii="Arial" w:hAnsi="Arial" w:cs="Arial"/>
        </w:rPr>
        <w:t>nurses’</w:t>
      </w:r>
      <w:r w:rsidR="00955412" w:rsidRPr="00970ED5">
        <w:rPr>
          <w:rFonts w:ascii="Arial" w:hAnsi="Arial" w:cs="Arial"/>
        </w:rPr>
        <w:t xml:space="preserve"> </w:t>
      </w:r>
      <w:r w:rsidR="00EF5542" w:rsidRPr="00970ED5">
        <w:rPr>
          <w:rFonts w:ascii="Arial" w:hAnsi="Arial" w:cs="Arial"/>
        </w:rPr>
        <w:t>resilience</w:t>
      </w:r>
      <w:r w:rsidR="00955412" w:rsidRPr="00970ED5">
        <w:rPr>
          <w:rFonts w:ascii="Arial" w:hAnsi="Arial" w:cs="Arial"/>
        </w:rPr>
        <w:t xml:space="preserve"> and increase vulnerability to burnout. </w:t>
      </w:r>
    </w:p>
    <w:p w14:paraId="71869F1D" w14:textId="32AA6212" w:rsidR="00955412" w:rsidRPr="00970ED5" w:rsidRDefault="005C2653" w:rsidP="00970ED5">
      <w:pPr>
        <w:rPr>
          <w:rFonts w:ascii="Arial" w:hAnsi="Arial" w:cs="Arial"/>
        </w:rPr>
      </w:pPr>
      <w:r w:rsidRPr="00970ED5">
        <w:rPr>
          <w:rFonts w:ascii="Arial" w:hAnsi="Arial" w:cs="Arial"/>
        </w:rPr>
        <w:t>Together, these theories demonstrate that emotional strain is a predicable response to high demands and insuffient support, providing a strong foundation for understanding why emotional and psychologi</w:t>
      </w:r>
      <w:r w:rsidR="00B75B9D" w:rsidRPr="00970ED5">
        <w:rPr>
          <w:rFonts w:ascii="Arial" w:hAnsi="Arial" w:cs="Arial"/>
        </w:rPr>
        <w:t>cal impact is a core cause of burnout.</w:t>
      </w:r>
    </w:p>
    <w:p w14:paraId="6E25EEDB" w14:textId="49DB2BFC" w:rsidR="00B75B9D" w:rsidRPr="00970ED5" w:rsidRDefault="00B75B9D" w:rsidP="00970ED5">
      <w:pPr>
        <w:rPr>
          <w:rFonts w:ascii="Arial" w:hAnsi="Arial" w:cs="Arial"/>
        </w:rPr>
      </w:pPr>
      <w:r w:rsidRPr="00970ED5">
        <w:rPr>
          <w:rFonts w:ascii="Arial" w:hAnsi="Arial" w:cs="Arial"/>
        </w:rPr>
        <w:t>Several NHS policies aim to support emotional wellbeing, though their effectiveness</w:t>
      </w:r>
      <w:r w:rsidR="00EF5542" w:rsidRPr="00970ED5">
        <w:rPr>
          <w:rFonts w:ascii="Arial" w:hAnsi="Arial" w:cs="Arial"/>
        </w:rPr>
        <w:t xml:space="preserve"> varies.</w:t>
      </w:r>
    </w:p>
    <w:p w14:paraId="10729B77" w14:textId="640F9325" w:rsidR="00531BE8" w:rsidRPr="00970ED5" w:rsidRDefault="003C25EA" w:rsidP="00970ED5">
      <w:pPr>
        <w:rPr>
          <w:rFonts w:ascii="Arial" w:hAnsi="Arial" w:cs="Arial"/>
        </w:rPr>
      </w:pPr>
      <w:r w:rsidRPr="00970ED5">
        <w:rPr>
          <w:rFonts w:ascii="Arial" w:hAnsi="Arial" w:cs="Arial"/>
        </w:rPr>
        <w:t>The NHS People Plan (2020</w:t>
      </w:r>
      <w:r w:rsidR="004D737A" w:rsidRPr="00970ED5">
        <w:rPr>
          <w:rFonts w:ascii="Arial" w:hAnsi="Arial" w:cs="Arial"/>
        </w:rPr>
        <w:t xml:space="preserve">-2024) </w:t>
      </w:r>
      <w:r w:rsidR="00531BE8" w:rsidRPr="00970ED5">
        <w:rPr>
          <w:rFonts w:ascii="Arial" w:hAnsi="Arial" w:cs="Arial"/>
        </w:rPr>
        <w:t>encourages trusts</w:t>
      </w:r>
      <w:r w:rsidR="00DE4F57" w:rsidRPr="00970ED5">
        <w:rPr>
          <w:rFonts w:ascii="Arial" w:hAnsi="Arial" w:cs="Arial"/>
        </w:rPr>
        <w:t xml:space="preserve"> to provide counselling, wellbeing hubs and mental health support (NHS England, 2020). However, the RCN (2024) reports inconsistent implementation, with some nurses accessing support easily while others struggle to find services.</w:t>
      </w:r>
    </w:p>
    <w:p w14:paraId="68488B15" w14:textId="1D4EEB14" w:rsidR="00993036" w:rsidRPr="00970ED5" w:rsidRDefault="00E84B56" w:rsidP="00970ED5">
      <w:pPr>
        <w:rPr>
          <w:rFonts w:ascii="Arial" w:hAnsi="Arial" w:cs="Arial"/>
        </w:rPr>
      </w:pPr>
      <w:r w:rsidRPr="00970ED5">
        <w:rPr>
          <w:rFonts w:ascii="Arial" w:hAnsi="Arial" w:cs="Arial"/>
        </w:rPr>
        <w:lastRenderedPageBreak/>
        <w:t>The H</w:t>
      </w:r>
      <w:r w:rsidR="00D2422F" w:rsidRPr="00970ED5">
        <w:rPr>
          <w:rFonts w:ascii="Arial" w:hAnsi="Arial" w:cs="Arial"/>
        </w:rPr>
        <w:t>ealth</w:t>
      </w:r>
      <w:r w:rsidR="000051B9" w:rsidRPr="00970ED5">
        <w:rPr>
          <w:rFonts w:ascii="Arial" w:hAnsi="Arial" w:cs="Arial"/>
        </w:rPr>
        <w:t xml:space="preserve"> and </w:t>
      </w:r>
      <w:r w:rsidR="00D2422F" w:rsidRPr="00970ED5">
        <w:rPr>
          <w:rFonts w:ascii="Arial" w:hAnsi="Arial" w:cs="Arial"/>
        </w:rPr>
        <w:t xml:space="preserve">Safety at Work Act (1974) </w:t>
      </w:r>
      <w:r w:rsidRPr="00970ED5">
        <w:rPr>
          <w:rFonts w:ascii="Arial" w:hAnsi="Arial" w:cs="Arial"/>
        </w:rPr>
        <w:t>requires employers to protect staff from harm,</w:t>
      </w:r>
      <w:r w:rsidR="00993036" w:rsidRPr="00970ED5">
        <w:rPr>
          <w:rFonts w:ascii="Arial" w:hAnsi="Arial" w:cs="Arial"/>
        </w:rPr>
        <w:t xml:space="preserve"> including psychological harm, but offers limited guidance on emotional wellbeing</w:t>
      </w:r>
      <w:r w:rsidR="00704934" w:rsidRPr="00970ED5">
        <w:rPr>
          <w:rFonts w:ascii="Arial" w:hAnsi="Arial" w:cs="Arial"/>
        </w:rPr>
        <w:t>. As a result, emotional risks such as stress and burnout are often overlooked compared to physical safety.</w:t>
      </w:r>
    </w:p>
    <w:p w14:paraId="31812C9E" w14:textId="60D2C532" w:rsidR="00704934" w:rsidRPr="00970ED5" w:rsidRDefault="00704934" w:rsidP="00970ED5">
      <w:pPr>
        <w:rPr>
          <w:rFonts w:ascii="Arial" w:hAnsi="Arial" w:cs="Arial"/>
        </w:rPr>
      </w:pPr>
      <w:r w:rsidRPr="00970ED5">
        <w:rPr>
          <w:rFonts w:ascii="Arial" w:hAnsi="Arial" w:cs="Arial"/>
        </w:rPr>
        <w:t xml:space="preserve">The </w:t>
      </w:r>
      <w:r w:rsidR="00207056" w:rsidRPr="00970ED5">
        <w:rPr>
          <w:rFonts w:ascii="Arial" w:hAnsi="Arial" w:cs="Arial"/>
        </w:rPr>
        <w:t>NHS Mental Health Implem</w:t>
      </w:r>
      <w:r w:rsidR="004A6C09" w:rsidRPr="00970ED5">
        <w:rPr>
          <w:rFonts w:ascii="Arial" w:hAnsi="Arial" w:cs="Arial"/>
        </w:rPr>
        <w:t xml:space="preserve">entation Frameworks </w:t>
      </w:r>
      <w:r w:rsidRPr="00970ED5">
        <w:rPr>
          <w:rFonts w:ascii="Arial" w:hAnsi="Arial" w:cs="Arial"/>
        </w:rPr>
        <w:t xml:space="preserve">promote </w:t>
      </w:r>
      <w:r w:rsidR="00852240" w:rsidRPr="00970ED5">
        <w:rPr>
          <w:rFonts w:ascii="Arial" w:hAnsi="Arial" w:cs="Arial"/>
        </w:rPr>
        <w:t xml:space="preserve">reflective practice, psychological support and trauma-informed care (NHS England, 2021), yet these measures are not legally mandated, leading to </w:t>
      </w:r>
      <w:r w:rsidR="00991C2E" w:rsidRPr="00970ED5">
        <w:rPr>
          <w:rFonts w:ascii="Arial" w:hAnsi="Arial" w:cs="Arial"/>
        </w:rPr>
        <w:t>significant variation across trusts. Many nurses report that emotional support is reactive rather than embedded into everyday practice.</w:t>
      </w:r>
    </w:p>
    <w:p w14:paraId="136E7187" w14:textId="5E1564EA" w:rsidR="00991C2E" w:rsidRPr="00970ED5" w:rsidRDefault="00991C2E" w:rsidP="00970ED5">
      <w:pPr>
        <w:rPr>
          <w:rFonts w:ascii="Arial" w:hAnsi="Arial" w:cs="Arial"/>
        </w:rPr>
      </w:pPr>
      <w:r w:rsidRPr="00970ED5">
        <w:rPr>
          <w:rFonts w:ascii="Arial" w:hAnsi="Arial" w:cs="Arial"/>
        </w:rPr>
        <w:t>Overall, ex</w:t>
      </w:r>
      <w:r w:rsidR="007C34C3" w:rsidRPr="00970ED5">
        <w:rPr>
          <w:rFonts w:ascii="Arial" w:hAnsi="Arial" w:cs="Arial"/>
        </w:rPr>
        <w:t xml:space="preserve">isting policies recognise emotional strain but do not fully address root causes such as workload, staffing shortages and organisational culture. Current approaches often focus on individual coping rather </w:t>
      </w:r>
      <w:r w:rsidR="00330578" w:rsidRPr="00970ED5">
        <w:rPr>
          <w:rFonts w:ascii="Arial" w:hAnsi="Arial" w:cs="Arial"/>
        </w:rPr>
        <w:t>than systemic change (RCN, 2024), limiting their effectiveness. In relation to the research question, this highlights the needs for stronger consistent and legally supported emotional wellbeing measures across the NHS.</w:t>
      </w:r>
    </w:p>
    <w:p w14:paraId="62CBBDB7" w14:textId="75C39F58" w:rsidR="00924CB8" w:rsidRPr="00970ED5" w:rsidRDefault="00924CB8" w:rsidP="00970ED5">
      <w:pPr>
        <w:rPr>
          <w:rFonts w:ascii="Arial" w:hAnsi="Arial" w:cs="Arial"/>
        </w:rPr>
      </w:pPr>
      <w:r w:rsidRPr="00970ED5">
        <w:rPr>
          <w:rFonts w:ascii="Arial" w:hAnsi="Arial" w:cs="Arial"/>
        </w:rPr>
        <w:t>In relation to th</w:t>
      </w:r>
      <w:r w:rsidR="00E154CC" w:rsidRPr="00970ED5">
        <w:rPr>
          <w:rFonts w:ascii="Arial" w:hAnsi="Arial" w:cs="Arial"/>
        </w:rPr>
        <w:t xml:space="preserve">e research question, these polices show that emotional strain is </w:t>
      </w:r>
      <w:r w:rsidR="002527D8" w:rsidRPr="00970ED5">
        <w:rPr>
          <w:rFonts w:ascii="Arial" w:hAnsi="Arial" w:cs="Arial"/>
        </w:rPr>
        <w:t>recognised</w:t>
      </w:r>
      <w:r w:rsidR="00E154CC" w:rsidRPr="00970ED5">
        <w:rPr>
          <w:rFonts w:ascii="Arial" w:hAnsi="Arial" w:cs="Arial"/>
        </w:rPr>
        <w:t xml:space="preserve"> at national level, but current approaches are not strong enough to prevent burnout. </w:t>
      </w:r>
      <w:r w:rsidR="003723CB" w:rsidRPr="00970ED5">
        <w:rPr>
          <w:rFonts w:ascii="Arial" w:hAnsi="Arial" w:cs="Arial"/>
        </w:rPr>
        <w:t>This highlights the need</w:t>
      </w:r>
      <w:r w:rsidR="00CC5C59" w:rsidRPr="00970ED5">
        <w:rPr>
          <w:rFonts w:ascii="Arial" w:hAnsi="Arial" w:cs="Arial"/>
        </w:rPr>
        <w:t xml:space="preserve"> for </w:t>
      </w:r>
      <w:r w:rsidR="003723CB" w:rsidRPr="00970ED5">
        <w:rPr>
          <w:rFonts w:ascii="Arial" w:hAnsi="Arial" w:cs="Arial"/>
        </w:rPr>
        <w:t xml:space="preserve">more robust, consistent and legally supported </w:t>
      </w:r>
      <w:r w:rsidR="002527D8" w:rsidRPr="00970ED5">
        <w:rPr>
          <w:rFonts w:ascii="Arial" w:hAnsi="Arial" w:cs="Arial"/>
        </w:rPr>
        <w:t>emotional wellbeing measures across the NHS.</w:t>
      </w:r>
    </w:p>
    <w:p w14:paraId="549E8E86" w14:textId="77777777" w:rsidR="002865F5" w:rsidRPr="00970ED5" w:rsidRDefault="002865F5" w:rsidP="00970ED5">
      <w:pPr>
        <w:pStyle w:val="Heading2"/>
        <w:rPr>
          <w:rFonts w:ascii="Arial" w:hAnsi="Arial" w:cs="Arial"/>
          <w:i/>
          <w:iCs/>
        </w:rPr>
      </w:pPr>
      <w:bookmarkStart w:id="47" w:name="_Toc235218804"/>
      <w:r w:rsidRPr="00970ED5">
        <w:rPr>
          <w:rFonts w:ascii="Arial" w:hAnsi="Arial" w:cs="Arial"/>
          <w:i/>
          <w:iCs/>
        </w:rPr>
        <w:t>Implications</w:t>
      </w:r>
      <w:bookmarkEnd w:id="47"/>
    </w:p>
    <w:p w14:paraId="4CA8C1D7" w14:textId="655B8CAF" w:rsidR="00F0258E" w:rsidRPr="00970ED5" w:rsidRDefault="001265AA" w:rsidP="00970ED5">
      <w:pPr>
        <w:rPr>
          <w:rFonts w:ascii="Arial" w:hAnsi="Arial" w:cs="Arial"/>
        </w:rPr>
      </w:pPr>
      <w:r w:rsidRPr="00970ED5">
        <w:rPr>
          <w:rFonts w:ascii="Arial" w:hAnsi="Arial" w:cs="Arial"/>
        </w:rPr>
        <w:t>The emotional and psychological impact of nursing</w:t>
      </w:r>
      <w:r w:rsidR="00EB75E2" w:rsidRPr="00970ED5">
        <w:rPr>
          <w:rFonts w:ascii="Arial" w:hAnsi="Arial" w:cs="Arial"/>
        </w:rPr>
        <w:t xml:space="preserve"> has important implications for the research question,</w:t>
      </w:r>
      <w:r w:rsidR="003541EF" w:rsidRPr="00970ED5">
        <w:rPr>
          <w:rFonts w:ascii="Arial" w:hAnsi="Arial" w:cs="Arial"/>
        </w:rPr>
        <w:t xml:space="preserve"> as it directly influences </w:t>
      </w:r>
      <w:r w:rsidR="00BC4CD8" w:rsidRPr="00970ED5">
        <w:rPr>
          <w:rFonts w:ascii="Arial" w:hAnsi="Arial" w:cs="Arial"/>
        </w:rPr>
        <w:t>nurses’</w:t>
      </w:r>
      <w:r w:rsidR="003541EF" w:rsidRPr="00970ED5">
        <w:rPr>
          <w:rFonts w:ascii="Arial" w:hAnsi="Arial" w:cs="Arial"/>
        </w:rPr>
        <w:t xml:space="preserve"> </w:t>
      </w:r>
      <w:r w:rsidR="00BC4CD8" w:rsidRPr="00970ED5">
        <w:rPr>
          <w:rFonts w:ascii="Arial" w:hAnsi="Arial" w:cs="Arial"/>
        </w:rPr>
        <w:t>wellbeing, performance</w:t>
      </w:r>
      <w:r w:rsidR="003541EF" w:rsidRPr="00970ED5">
        <w:rPr>
          <w:rFonts w:ascii="Arial" w:hAnsi="Arial" w:cs="Arial"/>
        </w:rPr>
        <w:t xml:space="preserve"> and intention to remain in the profession</w:t>
      </w:r>
      <w:r w:rsidR="00F262A3" w:rsidRPr="00970ED5">
        <w:rPr>
          <w:rFonts w:ascii="Arial" w:hAnsi="Arial" w:cs="Arial"/>
        </w:rPr>
        <w:t xml:space="preserve">. </w:t>
      </w:r>
      <w:r w:rsidR="003541EF" w:rsidRPr="00970ED5">
        <w:rPr>
          <w:rFonts w:ascii="Arial" w:hAnsi="Arial" w:cs="Arial"/>
        </w:rPr>
        <w:t xml:space="preserve">Emotional exhaustion is widely </w:t>
      </w:r>
      <w:r w:rsidR="00BC4CD8" w:rsidRPr="00970ED5">
        <w:rPr>
          <w:rFonts w:ascii="Arial" w:hAnsi="Arial" w:cs="Arial"/>
        </w:rPr>
        <w:t>recognised</w:t>
      </w:r>
      <w:r w:rsidR="003541EF" w:rsidRPr="00970ED5">
        <w:rPr>
          <w:rFonts w:ascii="Arial" w:hAnsi="Arial" w:cs="Arial"/>
        </w:rPr>
        <w:t xml:space="preserve"> as the strongest predictor of burnout (Maslach &amp; Leiter, 2016). </w:t>
      </w:r>
      <w:r w:rsidR="00BC4CD8" w:rsidRPr="00970ED5">
        <w:rPr>
          <w:rFonts w:ascii="Arial" w:hAnsi="Arial" w:cs="Arial"/>
        </w:rPr>
        <w:t>Continuous</w:t>
      </w:r>
      <w:r w:rsidR="00422EA8" w:rsidRPr="00970ED5">
        <w:rPr>
          <w:rFonts w:ascii="Arial" w:hAnsi="Arial" w:cs="Arial"/>
        </w:rPr>
        <w:t xml:space="preserve"> </w:t>
      </w:r>
      <w:r w:rsidR="00BC4CD8" w:rsidRPr="00970ED5">
        <w:rPr>
          <w:rFonts w:ascii="Arial" w:hAnsi="Arial" w:cs="Arial"/>
        </w:rPr>
        <w:t>exposure</w:t>
      </w:r>
      <w:r w:rsidR="00422EA8" w:rsidRPr="00970ED5">
        <w:rPr>
          <w:rFonts w:ascii="Arial" w:hAnsi="Arial" w:cs="Arial"/>
        </w:rPr>
        <w:t xml:space="preserve"> to distress, trauma and moral pressure erodes psychological resources, reducing </w:t>
      </w:r>
      <w:r w:rsidR="00BC4CD8" w:rsidRPr="00970ED5">
        <w:rPr>
          <w:rFonts w:ascii="Arial" w:hAnsi="Arial" w:cs="Arial"/>
        </w:rPr>
        <w:t>resilience</w:t>
      </w:r>
      <w:r w:rsidR="00422EA8" w:rsidRPr="00970ED5">
        <w:rPr>
          <w:rFonts w:ascii="Arial" w:hAnsi="Arial" w:cs="Arial"/>
        </w:rPr>
        <w:t xml:space="preserve"> and increasing </w:t>
      </w:r>
      <w:r w:rsidR="00BC4CD8" w:rsidRPr="00970ED5">
        <w:rPr>
          <w:rFonts w:ascii="Arial" w:hAnsi="Arial" w:cs="Arial"/>
        </w:rPr>
        <w:t>vulnerability</w:t>
      </w:r>
      <w:r w:rsidR="00422EA8" w:rsidRPr="00970ED5">
        <w:rPr>
          <w:rFonts w:ascii="Arial" w:hAnsi="Arial" w:cs="Arial"/>
        </w:rPr>
        <w:t xml:space="preserve"> to burnout (Hobfoll, 1089).</w:t>
      </w:r>
    </w:p>
    <w:p w14:paraId="2F0CAC11" w14:textId="04641BB6" w:rsidR="007C79FA" w:rsidRPr="00970ED5" w:rsidRDefault="007C79FA" w:rsidP="00970ED5">
      <w:pPr>
        <w:rPr>
          <w:rFonts w:ascii="Arial" w:hAnsi="Arial" w:cs="Arial"/>
        </w:rPr>
      </w:pPr>
      <w:r w:rsidRPr="00970ED5">
        <w:rPr>
          <w:rFonts w:ascii="Arial" w:hAnsi="Arial" w:cs="Arial"/>
        </w:rPr>
        <w:t xml:space="preserve">Emotional strain also affects clinical performance. High levels of exhaustion impair concentration, decision making and cognitive </w:t>
      </w:r>
      <w:r w:rsidR="00BC4CD8" w:rsidRPr="00970ED5">
        <w:rPr>
          <w:rFonts w:ascii="Arial" w:hAnsi="Arial" w:cs="Arial"/>
        </w:rPr>
        <w:t>functioning,</w:t>
      </w:r>
      <w:r w:rsidRPr="00970ED5">
        <w:rPr>
          <w:rFonts w:ascii="Arial" w:hAnsi="Arial" w:cs="Arial"/>
        </w:rPr>
        <w:t xml:space="preserve"> increasing the risk of errors and reducing the quality of patient care (Dall’Ora et al., 2020). Deperso</w:t>
      </w:r>
      <w:r w:rsidR="00BC4CD8" w:rsidRPr="00970ED5">
        <w:rPr>
          <w:rFonts w:ascii="Arial" w:hAnsi="Arial" w:cs="Arial"/>
        </w:rPr>
        <w:t>nalisation</w:t>
      </w:r>
      <w:r w:rsidRPr="00970ED5">
        <w:rPr>
          <w:rFonts w:ascii="Arial" w:hAnsi="Arial" w:cs="Arial"/>
        </w:rPr>
        <w:t xml:space="preserve"> can lead to detachment from patients, weakening therapeutic relationships and reducing compassion.</w:t>
      </w:r>
    </w:p>
    <w:p w14:paraId="39F68389" w14:textId="73DF637A" w:rsidR="00BC4CD8" w:rsidRPr="00970ED5" w:rsidRDefault="00A80A58" w:rsidP="00970ED5">
      <w:pPr>
        <w:rPr>
          <w:rFonts w:ascii="Arial" w:hAnsi="Arial" w:cs="Arial"/>
        </w:rPr>
      </w:pPr>
      <w:r w:rsidRPr="00970ED5">
        <w:rPr>
          <w:rFonts w:ascii="Arial" w:hAnsi="Arial" w:cs="Arial"/>
        </w:rPr>
        <w:t xml:space="preserve">Workforce retention is similarly affected. The RCN (2024) reports that emotional strain is a major reason nurses consider leaving the profession, contributing to the wider staffing crisis. This creates a cycle where emotional strain leads to </w:t>
      </w:r>
      <w:r w:rsidR="00BC4CD8" w:rsidRPr="00970ED5">
        <w:rPr>
          <w:rFonts w:ascii="Arial" w:hAnsi="Arial" w:cs="Arial"/>
        </w:rPr>
        <w:t>burnout;</w:t>
      </w:r>
      <w:r w:rsidRPr="00970ED5">
        <w:rPr>
          <w:rFonts w:ascii="Arial" w:hAnsi="Arial" w:cs="Arial"/>
        </w:rPr>
        <w:t xml:space="preserve"> burnout leads to turnover and turnover increases pressu</w:t>
      </w:r>
      <w:r w:rsidR="00BC4CD8" w:rsidRPr="00970ED5">
        <w:rPr>
          <w:rFonts w:ascii="Arial" w:hAnsi="Arial" w:cs="Arial"/>
        </w:rPr>
        <w:t xml:space="preserve">re on remaining staff. </w:t>
      </w:r>
    </w:p>
    <w:p w14:paraId="3BEF9294" w14:textId="2A801A34" w:rsidR="00B961EC" w:rsidRPr="00970ED5" w:rsidRDefault="00B961EC" w:rsidP="00970ED5">
      <w:pPr>
        <w:rPr>
          <w:rFonts w:ascii="Arial" w:hAnsi="Arial" w:cs="Arial"/>
        </w:rPr>
      </w:pPr>
      <w:r w:rsidRPr="00970ED5">
        <w:rPr>
          <w:rFonts w:ascii="Arial" w:hAnsi="Arial" w:cs="Arial"/>
        </w:rPr>
        <w:t xml:space="preserve">Although emotional strain </w:t>
      </w:r>
      <w:r w:rsidR="005A7C54" w:rsidRPr="00970ED5">
        <w:rPr>
          <w:rFonts w:ascii="Arial" w:hAnsi="Arial" w:cs="Arial"/>
        </w:rPr>
        <w:t>has significant negative consequences, positive outcomes can occur when organisations address it effectively.</w:t>
      </w:r>
      <w:r w:rsidRPr="00970ED5">
        <w:rPr>
          <w:rFonts w:ascii="Arial" w:hAnsi="Arial" w:cs="Arial"/>
        </w:rPr>
        <w:t xml:space="preserve"> </w:t>
      </w:r>
      <w:r w:rsidR="00BF2C99" w:rsidRPr="00970ED5">
        <w:rPr>
          <w:rFonts w:ascii="Arial" w:hAnsi="Arial" w:cs="Arial"/>
        </w:rPr>
        <w:t>Access to counselling, reflective practice and supportive leadership improves wellbe</w:t>
      </w:r>
      <w:r w:rsidR="00D14204" w:rsidRPr="00970ED5">
        <w:rPr>
          <w:rFonts w:ascii="Arial" w:hAnsi="Arial" w:cs="Arial"/>
        </w:rPr>
        <w:t xml:space="preserve">ing, strengthens resilience and enhances job </w:t>
      </w:r>
      <w:r w:rsidR="00D14204" w:rsidRPr="00970ED5">
        <w:rPr>
          <w:rFonts w:ascii="Arial" w:hAnsi="Arial" w:cs="Arial"/>
        </w:rPr>
        <w:lastRenderedPageBreak/>
        <w:t xml:space="preserve">satisfaction </w:t>
      </w:r>
      <w:r w:rsidR="00163A65" w:rsidRPr="00970ED5">
        <w:rPr>
          <w:rFonts w:ascii="Arial" w:hAnsi="Arial" w:cs="Arial"/>
        </w:rPr>
        <w:t xml:space="preserve">(Bakker &amp; Demerouti,2007). </w:t>
      </w:r>
      <w:r w:rsidR="00986463" w:rsidRPr="00970ED5">
        <w:rPr>
          <w:rFonts w:ascii="Arial" w:hAnsi="Arial" w:cs="Arial"/>
        </w:rPr>
        <w:t xml:space="preserve">Psychologically safe </w:t>
      </w:r>
      <w:r w:rsidR="0085014B" w:rsidRPr="00970ED5">
        <w:rPr>
          <w:rFonts w:ascii="Arial" w:hAnsi="Arial" w:cs="Arial"/>
        </w:rPr>
        <w:t>environments</w:t>
      </w:r>
      <w:r w:rsidR="00986463" w:rsidRPr="00970ED5">
        <w:rPr>
          <w:rFonts w:ascii="Arial" w:hAnsi="Arial" w:cs="Arial"/>
        </w:rPr>
        <w:t xml:space="preserve"> help </w:t>
      </w:r>
      <w:r w:rsidR="00307A94" w:rsidRPr="00970ED5">
        <w:rPr>
          <w:rFonts w:ascii="Arial" w:hAnsi="Arial" w:cs="Arial"/>
        </w:rPr>
        <w:t>nurses</w:t>
      </w:r>
      <w:r w:rsidR="00986463" w:rsidRPr="00970ED5">
        <w:rPr>
          <w:rFonts w:ascii="Arial" w:hAnsi="Arial" w:cs="Arial"/>
        </w:rPr>
        <w:t xml:space="preserve"> feel valued, improving morale, teamwork and patient care. Rising emotional </w:t>
      </w:r>
      <w:r w:rsidR="00397A02" w:rsidRPr="00970ED5">
        <w:rPr>
          <w:rFonts w:ascii="Arial" w:hAnsi="Arial" w:cs="Arial"/>
        </w:rPr>
        <w:t xml:space="preserve">distress has also encouraged greater investment in wellbeing </w:t>
      </w:r>
      <w:r w:rsidR="00307A94" w:rsidRPr="00970ED5">
        <w:rPr>
          <w:rFonts w:ascii="Arial" w:hAnsi="Arial" w:cs="Arial"/>
        </w:rPr>
        <w:t>initiatives</w:t>
      </w:r>
      <w:r w:rsidR="00397A02" w:rsidRPr="00970ED5">
        <w:rPr>
          <w:rFonts w:ascii="Arial" w:hAnsi="Arial" w:cs="Arial"/>
        </w:rPr>
        <w:t xml:space="preserve"> and mental health support across NHS trusts, reflecting growing reco</w:t>
      </w:r>
      <w:r w:rsidR="00307A94" w:rsidRPr="00970ED5">
        <w:rPr>
          <w:rFonts w:ascii="Arial" w:hAnsi="Arial" w:cs="Arial"/>
        </w:rPr>
        <w:t xml:space="preserve">gnition of emotional wellbeing as a priority. </w:t>
      </w:r>
    </w:p>
    <w:p w14:paraId="2D6906A9" w14:textId="27F77008" w:rsidR="002D20B4" w:rsidRPr="00970ED5" w:rsidRDefault="002D20B4" w:rsidP="00970ED5">
      <w:pPr>
        <w:rPr>
          <w:rFonts w:ascii="Arial" w:hAnsi="Arial" w:cs="Arial"/>
        </w:rPr>
      </w:pPr>
      <w:r w:rsidRPr="00970ED5">
        <w:rPr>
          <w:rFonts w:ascii="Arial" w:hAnsi="Arial" w:cs="Arial"/>
        </w:rPr>
        <w:t>Overall, emotional and ps</w:t>
      </w:r>
      <w:r w:rsidR="00A66A39" w:rsidRPr="00970ED5">
        <w:rPr>
          <w:rFonts w:ascii="Arial" w:hAnsi="Arial" w:cs="Arial"/>
        </w:rPr>
        <w:t xml:space="preserve">ychological impact </w:t>
      </w:r>
      <w:r w:rsidR="00EC3608" w:rsidRPr="00970ED5">
        <w:rPr>
          <w:rFonts w:ascii="Arial" w:hAnsi="Arial" w:cs="Arial"/>
        </w:rPr>
        <w:t>has</w:t>
      </w:r>
      <w:r w:rsidR="00A66A39" w:rsidRPr="00970ED5">
        <w:rPr>
          <w:rFonts w:ascii="Arial" w:hAnsi="Arial" w:cs="Arial"/>
        </w:rPr>
        <w:t xml:space="preserve"> both positive and negative</w:t>
      </w:r>
      <w:r w:rsidR="00EC3608" w:rsidRPr="00970ED5">
        <w:rPr>
          <w:rFonts w:ascii="Arial" w:hAnsi="Arial" w:cs="Arial"/>
        </w:rPr>
        <w:t xml:space="preserve"> implications</w:t>
      </w:r>
      <w:r w:rsidR="00A66A39" w:rsidRPr="00970ED5">
        <w:rPr>
          <w:rFonts w:ascii="Arial" w:hAnsi="Arial" w:cs="Arial"/>
        </w:rPr>
        <w:t xml:space="preserve">. The </w:t>
      </w:r>
      <w:r w:rsidR="00E31109" w:rsidRPr="00970ED5">
        <w:rPr>
          <w:rFonts w:ascii="Arial" w:hAnsi="Arial" w:cs="Arial"/>
        </w:rPr>
        <w:t>negative</w:t>
      </w:r>
      <w:r w:rsidR="00A66A39" w:rsidRPr="00970ED5">
        <w:rPr>
          <w:rFonts w:ascii="Arial" w:hAnsi="Arial" w:cs="Arial"/>
        </w:rPr>
        <w:t xml:space="preserve"> </w:t>
      </w:r>
      <w:r w:rsidR="00E77972" w:rsidRPr="00970ED5">
        <w:rPr>
          <w:rFonts w:ascii="Arial" w:hAnsi="Arial" w:cs="Arial"/>
        </w:rPr>
        <w:t>effects</w:t>
      </w:r>
      <w:r w:rsidR="00A66A39" w:rsidRPr="00970ED5">
        <w:rPr>
          <w:rFonts w:ascii="Arial" w:hAnsi="Arial" w:cs="Arial"/>
        </w:rPr>
        <w:t xml:space="preserve"> burnout, reduced performance and turnover </w:t>
      </w:r>
      <w:r w:rsidR="0020115B" w:rsidRPr="00970ED5">
        <w:rPr>
          <w:rFonts w:ascii="Arial" w:hAnsi="Arial" w:cs="Arial"/>
        </w:rPr>
        <w:t xml:space="preserve">highlight why emotional </w:t>
      </w:r>
      <w:r w:rsidR="00E9642A" w:rsidRPr="00970ED5">
        <w:rPr>
          <w:rFonts w:ascii="Arial" w:hAnsi="Arial" w:cs="Arial"/>
        </w:rPr>
        <w:t xml:space="preserve">strain is a critical factor </w:t>
      </w:r>
      <w:r w:rsidR="0020115B" w:rsidRPr="00970ED5">
        <w:rPr>
          <w:rFonts w:ascii="Arial" w:hAnsi="Arial" w:cs="Arial"/>
        </w:rPr>
        <w:t>to</w:t>
      </w:r>
      <w:r w:rsidR="00E9642A" w:rsidRPr="00970ED5">
        <w:rPr>
          <w:rFonts w:ascii="Arial" w:hAnsi="Arial" w:cs="Arial"/>
        </w:rPr>
        <w:t xml:space="preserve"> the research question. The positive </w:t>
      </w:r>
      <w:r w:rsidR="0020115B" w:rsidRPr="00970ED5">
        <w:rPr>
          <w:rFonts w:ascii="Arial" w:hAnsi="Arial" w:cs="Arial"/>
        </w:rPr>
        <w:t>effects</w:t>
      </w:r>
      <w:r w:rsidR="00E9642A" w:rsidRPr="00970ED5">
        <w:rPr>
          <w:rFonts w:ascii="Arial" w:hAnsi="Arial" w:cs="Arial"/>
        </w:rPr>
        <w:t xml:space="preserve"> </w:t>
      </w:r>
      <w:r w:rsidR="008F5590" w:rsidRPr="00970ED5">
        <w:rPr>
          <w:rFonts w:ascii="Arial" w:hAnsi="Arial" w:cs="Arial"/>
        </w:rPr>
        <w:t>show</w:t>
      </w:r>
      <w:r w:rsidR="00E9642A" w:rsidRPr="00970ED5">
        <w:rPr>
          <w:rFonts w:ascii="Arial" w:hAnsi="Arial" w:cs="Arial"/>
        </w:rPr>
        <w:t xml:space="preserve"> that</w:t>
      </w:r>
      <w:r w:rsidR="0003728E" w:rsidRPr="00970ED5">
        <w:rPr>
          <w:rFonts w:ascii="Arial" w:hAnsi="Arial" w:cs="Arial"/>
        </w:rPr>
        <w:t xml:space="preserve"> emotional strain can be managed when </w:t>
      </w:r>
      <w:r w:rsidR="004A6EAD" w:rsidRPr="00970ED5">
        <w:rPr>
          <w:rFonts w:ascii="Arial" w:hAnsi="Arial" w:cs="Arial"/>
        </w:rPr>
        <w:t xml:space="preserve">organisations provide appropriate support and resources. </w:t>
      </w:r>
      <w:r w:rsidR="00E31109" w:rsidRPr="00970ED5">
        <w:rPr>
          <w:rFonts w:ascii="Arial" w:hAnsi="Arial" w:cs="Arial"/>
        </w:rPr>
        <w:t xml:space="preserve">This </w:t>
      </w:r>
      <w:r w:rsidR="0026332B" w:rsidRPr="00970ED5">
        <w:rPr>
          <w:rFonts w:ascii="Arial" w:hAnsi="Arial" w:cs="Arial"/>
        </w:rPr>
        <w:t xml:space="preserve">demonstrates that emotional and psychological impact is not only </w:t>
      </w:r>
      <w:r w:rsidR="00E31109" w:rsidRPr="00970ED5">
        <w:rPr>
          <w:rFonts w:ascii="Arial" w:hAnsi="Arial" w:cs="Arial"/>
        </w:rPr>
        <w:t xml:space="preserve">consequence of workplace pressures but also an area where meaningful interventions can significantly improve wellbeing and reduce </w:t>
      </w:r>
      <w:r w:rsidR="00B84E88" w:rsidRPr="00970ED5">
        <w:rPr>
          <w:rFonts w:ascii="Arial" w:hAnsi="Arial" w:cs="Arial"/>
        </w:rPr>
        <w:t>burnout across the NHS.</w:t>
      </w:r>
    </w:p>
    <w:p w14:paraId="1868B398" w14:textId="0A84E0E1" w:rsidR="00E82049" w:rsidRPr="00970ED5" w:rsidRDefault="007C6B88" w:rsidP="00970ED5">
      <w:pPr>
        <w:rPr>
          <w:rFonts w:ascii="Arial" w:hAnsi="Arial" w:cs="Arial"/>
        </w:rPr>
      </w:pPr>
      <w:r w:rsidRPr="00970ED5">
        <w:rPr>
          <w:rFonts w:ascii="Arial" w:hAnsi="Arial" w:cs="Arial"/>
        </w:rPr>
        <w:t xml:space="preserve">Several articles from Chapter 3 Results Summary Table strongly </w:t>
      </w:r>
      <w:r w:rsidR="00705988" w:rsidRPr="00970ED5">
        <w:rPr>
          <w:rFonts w:ascii="Arial" w:hAnsi="Arial" w:cs="Arial"/>
        </w:rPr>
        <w:t>support the theme of emotional and psychological impact.</w:t>
      </w:r>
    </w:p>
    <w:p w14:paraId="60A4719A" w14:textId="1A00DE4A" w:rsidR="00CD0308" w:rsidRPr="00970ED5" w:rsidRDefault="00CD0308" w:rsidP="00970ED5">
      <w:pPr>
        <w:rPr>
          <w:rFonts w:ascii="Arial" w:hAnsi="Arial" w:cs="Arial"/>
        </w:rPr>
      </w:pPr>
      <w:r w:rsidRPr="00970ED5">
        <w:rPr>
          <w:rFonts w:ascii="Arial" w:hAnsi="Arial" w:cs="Arial"/>
        </w:rPr>
        <w:t>Maslach &amp; Leiter</w:t>
      </w:r>
      <w:r w:rsidR="005257B7" w:rsidRPr="00970ED5">
        <w:rPr>
          <w:rFonts w:ascii="Arial" w:hAnsi="Arial" w:cs="Arial"/>
        </w:rPr>
        <w:t xml:space="preserve"> (2016) emphasise emotional exhaustion </w:t>
      </w:r>
      <w:r w:rsidR="00D154E0" w:rsidRPr="00970ED5">
        <w:rPr>
          <w:rFonts w:ascii="Arial" w:hAnsi="Arial" w:cs="Arial"/>
        </w:rPr>
        <w:t xml:space="preserve">as the strongest predictor of burnout, showing that prolonged </w:t>
      </w:r>
      <w:r w:rsidR="0008772F" w:rsidRPr="00970ED5">
        <w:rPr>
          <w:rFonts w:ascii="Arial" w:hAnsi="Arial" w:cs="Arial"/>
        </w:rPr>
        <w:t xml:space="preserve">exposure to distress, trauma and emotionally demanding situations reduces </w:t>
      </w:r>
      <w:r w:rsidR="009357E1" w:rsidRPr="00970ED5">
        <w:rPr>
          <w:rFonts w:ascii="Arial" w:hAnsi="Arial" w:cs="Arial"/>
        </w:rPr>
        <w:t>nurses’</w:t>
      </w:r>
      <w:r w:rsidR="0008772F" w:rsidRPr="00970ED5">
        <w:rPr>
          <w:rFonts w:ascii="Arial" w:hAnsi="Arial" w:cs="Arial"/>
        </w:rPr>
        <w:t xml:space="preserve"> psychological resources. Their findi</w:t>
      </w:r>
      <w:r w:rsidR="009357E1" w:rsidRPr="00970ED5">
        <w:rPr>
          <w:rFonts w:ascii="Arial" w:hAnsi="Arial" w:cs="Arial"/>
        </w:rPr>
        <w:t xml:space="preserve">ngs directly support this theme </w:t>
      </w:r>
      <w:r w:rsidR="0069144B" w:rsidRPr="00970ED5">
        <w:rPr>
          <w:rFonts w:ascii="Arial" w:hAnsi="Arial" w:cs="Arial"/>
        </w:rPr>
        <w:t xml:space="preserve">by demonstrating that emotional strain </w:t>
      </w:r>
      <w:r w:rsidR="003348F5" w:rsidRPr="00970ED5">
        <w:rPr>
          <w:rFonts w:ascii="Arial" w:hAnsi="Arial" w:cs="Arial"/>
        </w:rPr>
        <w:t>is a</w:t>
      </w:r>
      <w:r w:rsidR="00830AAB" w:rsidRPr="00970ED5">
        <w:rPr>
          <w:rFonts w:ascii="Arial" w:hAnsi="Arial" w:cs="Arial"/>
        </w:rPr>
        <w:t xml:space="preserve"> core mechanism</w:t>
      </w:r>
      <w:r w:rsidR="00030256" w:rsidRPr="00970ED5">
        <w:rPr>
          <w:rFonts w:ascii="Arial" w:hAnsi="Arial" w:cs="Arial"/>
        </w:rPr>
        <w:t xml:space="preserve"> </w:t>
      </w:r>
      <w:r w:rsidR="009357E1" w:rsidRPr="00970ED5">
        <w:rPr>
          <w:rFonts w:ascii="Arial" w:hAnsi="Arial" w:cs="Arial"/>
        </w:rPr>
        <w:t>leading burnout</w:t>
      </w:r>
      <w:r w:rsidR="003348F5" w:rsidRPr="00970ED5">
        <w:rPr>
          <w:rFonts w:ascii="Arial" w:hAnsi="Arial" w:cs="Arial"/>
        </w:rPr>
        <w:t xml:space="preserve"> among UK nurses.</w:t>
      </w:r>
    </w:p>
    <w:p w14:paraId="62B5BBD2" w14:textId="10883F9B" w:rsidR="00C8191D" w:rsidRPr="00970ED5" w:rsidRDefault="00BE0472" w:rsidP="00970ED5">
      <w:pPr>
        <w:rPr>
          <w:rFonts w:ascii="Arial" w:hAnsi="Arial" w:cs="Arial"/>
        </w:rPr>
      </w:pPr>
      <w:r w:rsidRPr="00970ED5">
        <w:rPr>
          <w:rFonts w:ascii="Arial" w:hAnsi="Arial" w:cs="Arial"/>
        </w:rPr>
        <w:t xml:space="preserve"> Dall’Ora et al. (2020) </w:t>
      </w:r>
      <w:r w:rsidR="003348F5" w:rsidRPr="00970ED5">
        <w:rPr>
          <w:rFonts w:ascii="Arial" w:hAnsi="Arial" w:cs="Arial"/>
        </w:rPr>
        <w:t>similarly</w:t>
      </w:r>
      <w:r w:rsidRPr="00970ED5">
        <w:rPr>
          <w:rFonts w:ascii="Arial" w:hAnsi="Arial" w:cs="Arial"/>
        </w:rPr>
        <w:t xml:space="preserve"> highlight emotional exhaustion as a key outcome of </w:t>
      </w:r>
      <w:r w:rsidR="0052783C" w:rsidRPr="00970ED5">
        <w:rPr>
          <w:rFonts w:ascii="Arial" w:hAnsi="Arial" w:cs="Arial"/>
        </w:rPr>
        <w:t>workplace pressures</w:t>
      </w:r>
      <w:r w:rsidR="00B7362F" w:rsidRPr="00970ED5">
        <w:rPr>
          <w:rFonts w:ascii="Arial" w:hAnsi="Arial" w:cs="Arial"/>
        </w:rPr>
        <w:t>. Their review found that nurses in high pressure environments reported signi</w:t>
      </w:r>
      <w:r w:rsidR="009A6BFA" w:rsidRPr="00970ED5">
        <w:rPr>
          <w:rFonts w:ascii="Arial" w:hAnsi="Arial" w:cs="Arial"/>
        </w:rPr>
        <w:t>ficantly higher levels</w:t>
      </w:r>
      <w:r w:rsidR="00AC3476" w:rsidRPr="00970ED5">
        <w:rPr>
          <w:rFonts w:ascii="Arial" w:hAnsi="Arial" w:cs="Arial"/>
        </w:rPr>
        <w:t xml:space="preserve"> of emotional strain, link</w:t>
      </w:r>
      <w:r w:rsidR="004338C7" w:rsidRPr="00970ED5">
        <w:rPr>
          <w:rFonts w:ascii="Arial" w:hAnsi="Arial" w:cs="Arial"/>
        </w:rPr>
        <w:t>ing psychological impact</w:t>
      </w:r>
      <w:r w:rsidR="00AC3476" w:rsidRPr="00970ED5">
        <w:rPr>
          <w:rFonts w:ascii="Arial" w:hAnsi="Arial" w:cs="Arial"/>
        </w:rPr>
        <w:t xml:space="preserve"> to structural issues such as workload and staffing shortages. </w:t>
      </w:r>
      <w:r w:rsidR="00E44C7D" w:rsidRPr="00970ED5">
        <w:rPr>
          <w:rFonts w:ascii="Arial" w:hAnsi="Arial" w:cs="Arial"/>
        </w:rPr>
        <w:t>Th</w:t>
      </w:r>
      <w:r w:rsidR="004338C7" w:rsidRPr="00970ED5">
        <w:rPr>
          <w:rFonts w:ascii="Arial" w:hAnsi="Arial" w:cs="Arial"/>
        </w:rPr>
        <w:t>is</w:t>
      </w:r>
      <w:r w:rsidR="00E44C7D" w:rsidRPr="00970ED5">
        <w:rPr>
          <w:rFonts w:ascii="Arial" w:hAnsi="Arial" w:cs="Arial"/>
        </w:rPr>
        <w:t xml:space="preserve"> </w:t>
      </w:r>
      <w:r w:rsidR="000A7095" w:rsidRPr="00970ED5">
        <w:rPr>
          <w:rFonts w:ascii="Arial" w:hAnsi="Arial" w:cs="Arial"/>
        </w:rPr>
        <w:t xml:space="preserve">reinforces </w:t>
      </w:r>
      <w:r w:rsidR="003C1F67" w:rsidRPr="00970ED5">
        <w:rPr>
          <w:rFonts w:ascii="Arial" w:hAnsi="Arial" w:cs="Arial"/>
        </w:rPr>
        <w:t>Maslach</w:t>
      </w:r>
      <w:r w:rsidR="000A7095" w:rsidRPr="00970ED5">
        <w:rPr>
          <w:rFonts w:ascii="Arial" w:hAnsi="Arial" w:cs="Arial"/>
        </w:rPr>
        <w:t xml:space="preserve"> and Leiter’s work and stre</w:t>
      </w:r>
      <w:r w:rsidR="003C1F67" w:rsidRPr="00970ED5">
        <w:rPr>
          <w:rFonts w:ascii="Arial" w:hAnsi="Arial" w:cs="Arial"/>
        </w:rPr>
        <w:t>ngthens the connection between emotional strain and burnout</w:t>
      </w:r>
      <w:r w:rsidR="00353B6E" w:rsidRPr="00970ED5">
        <w:rPr>
          <w:rFonts w:ascii="Arial" w:hAnsi="Arial" w:cs="Arial"/>
        </w:rPr>
        <w:t>.</w:t>
      </w:r>
    </w:p>
    <w:p w14:paraId="5C327F95" w14:textId="77777777" w:rsidR="00C67EC0" w:rsidRPr="00970ED5" w:rsidRDefault="00353B6E" w:rsidP="00970ED5">
      <w:pPr>
        <w:rPr>
          <w:rFonts w:ascii="Arial" w:hAnsi="Arial" w:cs="Arial"/>
        </w:rPr>
      </w:pPr>
      <w:r w:rsidRPr="00970ED5">
        <w:rPr>
          <w:rFonts w:ascii="Arial" w:hAnsi="Arial" w:cs="Arial"/>
        </w:rPr>
        <w:t>Afshari</w:t>
      </w:r>
      <w:r w:rsidR="00FF2970" w:rsidRPr="00970ED5">
        <w:rPr>
          <w:rFonts w:ascii="Arial" w:hAnsi="Arial" w:cs="Arial"/>
        </w:rPr>
        <w:t xml:space="preserve"> et al. (2025) provides further evidence by demonstrating that nurses in acute care settings experience high levels of emotional exhaustion </w:t>
      </w:r>
      <w:r w:rsidR="00B03290" w:rsidRPr="00970ED5">
        <w:rPr>
          <w:rFonts w:ascii="Arial" w:hAnsi="Arial" w:cs="Arial"/>
        </w:rPr>
        <w:t>due to constant expo</w:t>
      </w:r>
      <w:r w:rsidR="009B4894" w:rsidRPr="00970ED5">
        <w:rPr>
          <w:rFonts w:ascii="Arial" w:hAnsi="Arial" w:cs="Arial"/>
        </w:rPr>
        <w:t>sure to trauma and intense patient demands. Their stud</w:t>
      </w:r>
      <w:r w:rsidR="008F2281" w:rsidRPr="00970ED5">
        <w:rPr>
          <w:rFonts w:ascii="Arial" w:hAnsi="Arial" w:cs="Arial"/>
        </w:rPr>
        <w:t>y illustrates how emotional strain develops when nurses face continuous emotional pressure without adequate recovery time.</w:t>
      </w:r>
    </w:p>
    <w:p w14:paraId="484F990E" w14:textId="76FD5B7D" w:rsidR="002F047B" w:rsidRPr="00970ED5" w:rsidRDefault="00C67EC0" w:rsidP="00970ED5">
      <w:pPr>
        <w:rPr>
          <w:rFonts w:ascii="Arial" w:hAnsi="Arial" w:cs="Arial"/>
        </w:rPr>
      </w:pPr>
      <w:r w:rsidRPr="00970ED5">
        <w:rPr>
          <w:rFonts w:ascii="Arial" w:hAnsi="Arial" w:cs="Arial"/>
        </w:rPr>
        <w:t>A</w:t>
      </w:r>
      <w:r w:rsidR="00494978" w:rsidRPr="00970ED5">
        <w:rPr>
          <w:rFonts w:ascii="Arial" w:hAnsi="Arial" w:cs="Arial"/>
        </w:rPr>
        <w:t xml:space="preserve">cross these </w:t>
      </w:r>
      <w:r w:rsidRPr="00970ED5">
        <w:rPr>
          <w:rFonts w:ascii="Arial" w:hAnsi="Arial" w:cs="Arial"/>
        </w:rPr>
        <w:t>studies</w:t>
      </w:r>
      <w:r w:rsidR="00494978" w:rsidRPr="00970ED5">
        <w:rPr>
          <w:rFonts w:ascii="Arial" w:hAnsi="Arial" w:cs="Arial"/>
        </w:rPr>
        <w:t>, there is strong a</w:t>
      </w:r>
      <w:r w:rsidRPr="00970ED5">
        <w:rPr>
          <w:rFonts w:ascii="Arial" w:hAnsi="Arial" w:cs="Arial"/>
        </w:rPr>
        <w:t xml:space="preserve">nd consistent agreement </w:t>
      </w:r>
      <w:r w:rsidR="00494978" w:rsidRPr="00970ED5">
        <w:rPr>
          <w:rFonts w:ascii="Arial" w:hAnsi="Arial" w:cs="Arial"/>
        </w:rPr>
        <w:t>that emotional strain is a major contribu</w:t>
      </w:r>
      <w:r w:rsidR="00ED37AD" w:rsidRPr="00970ED5">
        <w:rPr>
          <w:rFonts w:ascii="Arial" w:hAnsi="Arial" w:cs="Arial"/>
        </w:rPr>
        <w:t xml:space="preserve">tor to burnout. None present conflicting viewpoints; </w:t>
      </w:r>
      <w:r w:rsidR="0028268D" w:rsidRPr="00970ED5">
        <w:rPr>
          <w:rFonts w:ascii="Arial" w:hAnsi="Arial" w:cs="Arial"/>
        </w:rPr>
        <w:t>instead,</w:t>
      </w:r>
      <w:r w:rsidR="00ED37AD" w:rsidRPr="00970ED5">
        <w:rPr>
          <w:rFonts w:ascii="Arial" w:hAnsi="Arial" w:cs="Arial"/>
        </w:rPr>
        <w:t xml:space="preserve"> they </w:t>
      </w:r>
      <w:r w:rsidR="00E90402" w:rsidRPr="00970ED5">
        <w:rPr>
          <w:rFonts w:ascii="Arial" w:hAnsi="Arial" w:cs="Arial"/>
        </w:rPr>
        <w:t>collectively</w:t>
      </w:r>
      <w:r w:rsidR="00ED37AD" w:rsidRPr="00970ED5">
        <w:rPr>
          <w:rFonts w:ascii="Arial" w:hAnsi="Arial" w:cs="Arial"/>
        </w:rPr>
        <w:t xml:space="preserve"> show that</w:t>
      </w:r>
      <w:r w:rsidR="00E90402" w:rsidRPr="00970ED5">
        <w:rPr>
          <w:rFonts w:ascii="Arial" w:hAnsi="Arial" w:cs="Arial"/>
        </w:rPr>
        <w:t xml:space="preserve"> </w:t>
      </w:r>
      <w:r w:rsidR="00ED37AD" w:rsidRPr="00970ED5">
        <w:rPr>
          <w:rFonts w:ascii="Arial" w:hAnsi="Arial" w:cs="Arial"/>
        </w:rPr>
        <w:t xml:space="preserve">emotional exhaustion, psychological </w:t>
      </w:r>
      <w:r w:rsidR="00D8362B" w:rsidRPr="00970ED5">
        <w:rPr>
          <w:rFonts w:ascii="Arial" w:hAnsi="Arial" w:cs="Arial"/>
        </w:rPr>
        <w:t xml:space="preserve">fatigue and emotional labour are </w:t>
      </w:r>
      <w:r w:rsidR="00E90402" w:rsidRPr="00970ED5">
        <w:rPr>
          <w:rFonts w:ascii="Arial" w:hAnsi="Arial" w:cs="Arial"/>
        </w:rPr>
        <w:t>key</w:t>
      </w:r>
      <w:r w:rsidR="00D8362B" w:rsidRPr="00970ED5">
        <w:rPr>
          <w:rFonts w:ascii="Arial" w:hAnsi="Arial" w:cs="Arial"/>
        </w:rPr>
        <w:t xml:space="preserve"> </w:t>
      </w:r>
      <w:r w:rsidR="00773A0A" w:rsidRPr="00970ED5">
        <w:rPr>
          <w:rFonts w:ascii="Arial" w:hAnsi="Arial" w:cs="Arial"/>
        </w:rPr>
        <w:t>to understand</w:t>
      </w:r>
      <w:r w:rsidR="00E529B5" w:rsidRPr="00970ED5">
        <w:rPr>
          <w:rFonts w:ascii="Arial" w:hAnsi="Arial" w:cs="Arial"/>
        </w:rPr>
        <w:t>ing</w:t>
      </w:r>
      <w:r w:rsidR="00773A0A" w:rsidRPr="00970ED5">
        <w:rPr>
          <w:rFonts w:ascii="Arial" w:hAnsi="Arial" w:cs="Arial"/>
        </w:rPr>
        <w:t xml:space="preserve"> </w:t>
      </w:r>
      <w:r w:rsidR="005114EB" w:rsidRPr="00970ED5">
        <w:rPr>
          <w:rFonts w:ascii="Arial" w:hAnsi="Arial" w:cs="Arial"/>
        </w:rPr>
        <w:t>why nurses experience burnout</w:t>
      </w:r>
      <w:r w:rsidR="007575DB" w:rsidRPr="00970ED5">
        <w:rPr>
          <w:rFonts w:ascii="Arial" w:hAnsi="Arial" w:cs="Arial"/>
        </w:rPr>
        <w:t xml:space="preserve">. This consistency strengthens the theme and </w:t>
      </w:r>
      <w:r w:rsidR="0028268D" w:rsidRPr="00970ED5">
        <w:rPr>
          <w:rFonts w:ascii="Arial" w:hAnsi="Arial" w:cs="Arial"/>
        </w:rPr>
        <w:t>directly supports</w:t>
      </w:r>
      <w:r w:rsidR="007575DB" w:rsidRPr="00970ED5">
        <w:rPr>
          <w:rFonts w:ascii="Arial" w:hAnsi="Arial" w:cs="Arial"/>
        </w:rPr>
        <w:t xml:space="preserve"> the research question by demonstrating </w:t>
      </w:r>
      <w:r w:rsidR="00150AD4" w:rsidRPr="00970ED5">
        <w:rPr>
          <w:rFonts w:ascii="Arial" w:hAnsi="Arial" w:cs="Arial"/>
        </w:rPr>
        <w:t>that emotional and psychological impact is one of the most important factors influe</w:t>
      </w:r>
      <w:r w:rsidR="0028268D" w:rsidRPr="00970ED5">
        <w:rPr>
          <w:rFonts w:ascii="Arial" w:hAnsi="Arial" w:cs="Arial"/>
        </w:rPr>
        <w:t xml:space="preserve">ncing burnout among nurses in the UK. </w:t>
      </w:r>
    </w:p>
    <w:p w14:paraId="0C3370EA" w14:textId="77777777" w:rsidR="0028268D" w:rsidRPr="00463F7C" w:rsidRDefault="0028268D" w:rsidP="00E82049">
      <w:pPr>
        <w:rPr>
          <w:rFonts w:ascii="Arial" w:hAnsi="Arial" w:cs="Arial"/>
        </w:rPr>
      </w:pPr>
    </w:p>
    <w:p w14:paraId="70674A5B" w14:textId="77777777" w:rsidR="00E45651" w:rsidRPr="00970ED5" w:rsidRDefault="002865F5" w:rsidP="00970ED5">
      <w:pPr>
        <w:pStyle w:val="Heading2"/>
        <w:rPr>
          <w:rFonts w:ascii="Arial" w:hAnsi="Arial" w:cs="Arial"/>
          <w:i/>
          <w:iCs/>
        </w:rPr>
      </w:pPr>
      <w:bookmarkStart w:id="48" w:name="_Toc235218805"/>
      <w:r w:rsidRPr="00970ED5">
        <w:rPr>
          <w:rFonts w:ascii="Arial" w:hAnsi="Arial" w:cs="Arial"/>
          <w:i/>
          <w:iCs/>
        </w:rPr>
        <w:lastRenderedPageBreak/>
        <w:t>Connections to Other Themes</w:t>
      </w:r>
      <w:bookmarkEnd w:id="48"/>
    </w:p>
    <w:p w14:paraId="2F746D98" w14:textId="33BBD3FD" w:rsidR="0003492F" w:rsidRPr="00970ED5" w:rsidRDefault="004A1293" w:rsidP="00970ED5">
      <w:pPr>
        <w:rPr>
          <w:rFonts w:ascii="Arial" w:hAnsi="Arial" w:cs="Arial"/>
        </w:rPr>
      </w:pPr>
      <w:r w:rsidRPr="00970ED5">
        <w:rPr>
          <w:rFonts w:ascii="Arial" w:hAnsi="Arial" w:cs="Arial"/>
        </w:rPr>
        <w:t>Theme</w:t>
      </w:r>
      <w:r w:rsidR="00360879" w:rsidRPr="00970ED5">
        <w:rPr>
          <w:rFonts w:ascii="Arial" w:hAnsi="Arial" w:cs="Arial"/>
        </w:rPr>
        <w:t xml:space="preserve"> </w:t>
      </w:r>
      <w:r w:rsidRPr="00970ED5">
        <w:rPr>
          <w:rFonts w:ascii="Arial" w:hAnsi="Arial" w:cs="Arial"/>
        </w:rPr>
        <w:t>2</w:t>
      </w:r>
      <w:r w:rsidR="0003492F" w:rsidRPr="00970ED5">
        <w:rPr>
          <w:rFonts w:ascii="Arial" w:hAnsi="Arial" w:cs="Arial"/>
        </w:rPr>
        <w:t xml:space="preserve"> is clos</w:t>
      </w:r>
      <w:r w:rsidR="003B453C" w:rsidRPr="00970ED5">
        <w:rPr>
          <w:rFonts w:ascii="Arial" w:hAnsi="Arial" w:cs="Arial"/>
        </w:rPr>
        <w:t>ely connected to the other themes in this dissertation, showing that burnout develops through overlapping pressures rather than a single ca</w:t>
      </w:r>
      <w:r w:rsidR="008A7B97" w:rsidRPr="00970ED5">
        <w:rPr>
          <w:rFonts w:ascii="Arial" w:hAnsi="Arial" w:cs="Arial"/>
        </w:rPr>
        <w:t xml:space="preserve">use. The strongest link is with Theme </w:t>
      </w:r>
      <w:r w:rsidR="0043060B" w:rsidRPr="00970ED5">
        <w:rPr>
          <w:rFonts w:ascii="Arial" w:hAnsi="Arial" w:cs="Arial"/>
        </w:rPr>
        <w:t xml:space="preserve">1. High workloads, chronic understaffing and rising patient demand place nurses under </w:t>
      </w:r>
      <w:r w:rsidR="0071054E" w:rsidRPr="00970ED5">
        <w:rPr>
          <w:rFonts w:ascii="Arial" w:hAnsi="Arial" w:cs="Arial"/>
        </w:rPr>
        <w:t>continuous</w:t>
      </w:r>
      <w:r w:rsidR="0043060B" w:rsidRPr="00970ED5">
        <w:rPr>
          <w:rFonts w:ascii="Arial" w:hAnsi="Arial" w:cs="Arial"/>
        </w:rPr>
        <w:t xml:space="preserve"> </w:t>
      </w:r>
      <w:r w:rsidR="005314DC" w:rsidRPr="00970ED5">
        <w:rPr>
          <w:rFonts w:ascii="Arial" w:hAnsi="Arial" w:cs="Arial"/>
        </w:rPr>
        <w:t xml:space="preserve">pressure, leaving little time for emotional recovery. </w:t>
      </w:r>
    </w:p>
    <w:p w14:paraId="730A5F85" w14:textId="738B20EB" w:rsidR="002310FD" w:rsidRPr="00463F7C" w:rsidRDefault="002310FD" w:rsidP="00E45651">
      <w:pPr>
        <w:rPr>
          <w:rFonts w:ascii="Arial" w:hAnsi="Arial" w:cs="Arial"/>
        </w:rPr>
      </w:pPr>
      <w:r w:rsidRPr="00970ED5">
        <w:rPr>
          <w:rFonts w:ascii="Arial" w:hAnsi="Arial" w:cs="Arial"/>
        </w:rPr>
        <w:t xml:space="preserve">Theme 2 also aligns closely with Theme 3. Organisational culture, leadership style </w:t>
      </w:r>
      <w:r w:rsidR="00F05B29" w:rsidRPr="00970ED5">
        <w:rPr>
          <w:rFonts w:ascii="Arial" w:hAnsi="Arial" w:cs="Arial"/>
        </w:rPr>
        <w:t>access to support and workplace policies all influence how nurses experience emotion strain.</w:t>
      </w:r>
      <w:r w:rsidR="00C410D8" w:rsidRPr="00970ED5">
        <w:rPr>
          <w:rFonts w:ascii="Arial" w:hAnsi="Arial" w:cs="Arial"/>
        </w:rPr>
        <w:t xml:space="preserve"> When organisations fail to provide adequate emotional or psychological support, emotional exhaustion increases (RCN, 2024). Conversely, supportive leadership and positive workplace cultures can reduce</w:t>
      </w:r>
      <w:r w:rsidR="007D3CBB" w:rsidRPr="00970ED5">
        <w:rPr>
          <w:rFonts w:ascii="Arial" w:hAnsi="Arial" w:cs="Arial"/>
        </w:rPr>
        <w:t xml:space="preserve"> emotional strain and strengthen resilience (Bakker&amp; Demerouti, 2007). This demonstrates that emotional wellbeing depends heavily on </w:t>
      </w:r>
      <w:r w:rsidR="00782CE7" w:rsidRPr="00970ED5">
        <w:rPr>
          <w:rFonts w:ascii="Arial" w:hAnsi="Arial" w:cs="Arial"/>
        </w:rPr>
        <w:t>organisational systems, not just individual coping.</w:t>
      </w:r>
    </w:p>
    <w:p w14:paraId="147A1517" w14:textId="77777777" w:rsidR="00334743" w:rsidRPr="00970ED5" w:rsidRDefault="00A24706" w:rsidP="00970ED5">
      <w:pPr>
        <w:rPr>
          <w:rFonts w:ascii="Arial" w:hAnsi="Arial" w:cs="Arial"/>
        </w:rPr>
      </w:pPr>
      <w:r w:rsidRPr="00970ED5">
        <w:rPr>
          <w:rFonts w:ascii="Arial" w:hAnsi="Arial" w:cs="Arial"/>
        </w:rPr>
        <w:t>Together</w:t>
      </w:r>
      <w:r w:rsidR="00782CE7" w:rsidRPr="00970ED5">
        <w:rPr>
          <w:rFonts w:ascii="Arial" w:hAnsi="Arial" w:cs="Arial"/>
        </w:rPr>
        <w:t xml:space="preserve">, these connections show that emotional </w:t>
      </w:r>
      <w:r w:rsidR="005F6B28" w:rsidRPr="00970ED5">
        <w:rPr>
          <w:rFonts w:ascii="Arial" w:hAnsi="Arial" w:cs="Arial"/>
        </w:rPr>
        <w:t>strain is both a consequence of workplace pressure</w:t>
      </w:r>
      <w:r w:rsidR="007219B3" w:rsidRPr="00970ED5">
        <w:rPr>
          <w:rFonts w:ascii="Arial" w:hAnsi="Arial" w:cs="Arial"/>
        </w:rPr>
        <w:t xml:space="preserve">s </w:t>
      </w:r>
      <w:r w:rsidR="00552D74" w:rsidRPr="00970ED5">
        <w:rPr>
          <w:rFonts w:ascii="Arial" w:hAnsi="Arial" w:cs="Arial"/>
        </w:rPr>
        <w:t>and a mechanism through which burnout develops</w:t>
      </w:r>
      <w:r w:rsidR="006E4B44" w:rsidRPr="00970ED5">
        <w:rPr>
          <w:rFonts w:ascii="Arial" w:hAnsi="Arial" w:cs="Arial"/>
        </w:rPr>
        <w:t>. Workload intensifies emo</w:t>
      </w:r>
      <w:r w:rsidR="00184022" w:rsidRPr="00970ED5">
        <w:rPr>
          <w:rFonts w:ascii="Arial" w:hAnsi="Arial" w:cs="Arial"/>
        </w:rPr>
        <w:t>tional demands,</w:t>
      </w:r>
      <w:r w:rsidR="00AC0704" w:rsidRPr="00970ED5">
        <w:rPr>
          <w:rFonts w:ascii="Arial" w:hAnsi="Arial" w:cs="Arial"/>
        </w:rPr>
        <w:t xml:space="preserve"> while organisational factors determine whether nurses have the resources to cope</w:t>
      </w:r>
      <w:r w:rsidR="007D4C5E" w:rsidRPr="00970ED5">
        <w:rPr>
          <w:rFonts w:ascii="Arial" w:hAnsi="Arial" w:cs="Arial"/>
        </w:rPr>
        <w:t>. Burnout among UK nurses is therefore a complex, multi lay</w:t>
      </w:r>
      <w:r w:rsidR="001E4071" w:rsidRPr="00970ED5">
        <w:rPr>
          <w:rFonts w:ascii="Arial" w:hAnsi="Arial" w:cs="Arial"/>
        </w:rPr>
        <w:t>ered issue influence by emotional, structural and organisational influences</w:t>
      </w:r>
      <w:r w:rsidR="00334743" w:rsidRPr="00970ED5">
        <w:rPr>
          <w:rFonts w:ascii="Arial" w:hAnsi="Arial" w:cs="Arial"/>
        </w:rPr>
        <w:t>.</w:t>
      </w:r>
    </w:p>
    <w:p w14:paraId="07A04103" w14:textId="0CF2278F" w:rsidR="00782CE7" w:rsidRPr="00970ED5" w:rsidRDefault="00334743" w:rsidP="00970ED5">
      <w:pPr>
        <w:rPr>
          <w:rFonts w:ascii="Arial" w:hAnsi="Arial" w:cs="Arial"/>
        </w:rPr>
      </w:pPr>
      <w:r w:rsidRPr="00970ED5">
        <w:rPr>
          <w:rFonts w:ascii="Arial" w:hAnsi="Arial" w:cs="Arial"/>
        </w:rPr>
        <w:t>Understanding these interconnections stren</w:t>
      </w:r>
      <w:r w:rsidR="00B34C1D" w:rsidRPr="00970ED5">
        <w:rPr>
          <w:rFonts w:ascii="Arial" w:hAnsi="Arial" w:cs="Arial"/>
        </w:rPr>
        <w:t xml:space="preserve">gthens the dissertation by showing that emotional strain cannot be addressed in isolation. It must be considered alongside workload, staffing, leadership and </w:t>
      </w:r>
      <w:r w:rsidR="00DE3B03" w:rsidRPr="00970ED5">
        <w:rPr>
          <w:rFonts w:ascii="Arial" w:hAnsi="Arial" w:cs="Arial"/>
        </w:rPr>
        <w:t>organisational</w:t>
      </w:r>
      <w:r w:rsidR="00B34C1D" w:rsidRPr="00970ED5">
        <w:rPr>
          <w:rFonts w:ascii="Arial" w:hAnsi="Arial" w:cs="Arial"/>
        </w:rPr>
        <w:t xml:space="preserve"> culture to fully answer the research </w:t>
      </w:r>
      <w:r w:rsidR="00DE3B03" w:rsidRPr="00970ED5">
        <w:rPr>
          <w:rFonts w:ascii="Arial" w:hAnsi="Arial" w:cs="Arial"/>
        </w:rPr>
        <w:t>question and explain why burnout is increasing across the UK nursing workforce.</w:t>
      </w:r>
      <w:r w:rsidR="004A1293" w:rsidRPr="00970ED5">
        <w:rPr>
          <w:rFonts w:ascii="Arial" w:hAnsi="Arial" w:cs="Arial"/>
        </w:rPr>
        <w:t xml:space="preserve"> </w:t>
      </w:r>
    </w:p>
    <w:p w14:paraId="3CADB6AC" w14:textId="5FB91965" w:rsidR="001C3AF6" w:rsidRPr="00970ED5" w:rsidRDefault="001C3AF6" w:rsidP="00970ED5">
      <w:pPr>
        <w:pStyle w:val="Heading2"/>
        <w:rPr>
          <w:rFonts w:ascii="Arial" w:hAnsi="Arial" w:cs="Arial"/>
        </w:rPr>
      </w:pPr>
      <w:bookmarkStart w:id="49" w:name="_Toc235218806"/>
      <w:r w:rsidRPr="00970ED5">
        <w:rPr>
          <w:rFonts w:ascii="Arial" w:hAnsi="Arial" w:cs="Arial"/>
        </w:rPr>
        <w:t>4.5 – Theme 3 (</w:t>
      </w:r>
      <w:r w:rsidR="00C25EF9" w:rsidRPr="00970ED5">
        <w:rPr>
          <w:rFonts w:ascii="Arial" w:hAnsi="Arial" w:cs="Arial"/>
        </w:rPr>
        <w:t xml:space="preserve">Organisational and Structural </w:t>
      </w:r>
      <w:r w:rsidR="00DB36C6" w:rsidRPr="00970ED5">
        <w:rPr>
          <w:rFonts w:ascii="Arial" w:hAnsi="Arial" w:cs="Arial"/>
        </w:rPr>
        <w:t>Factors</w:t>
      </w:r>
      <w:r w:rsidRPr="00970ED5">
        <w:rPr>
          <w:rFonts w:ascii="Arial" w:hAnsi="Arial" w:cs="Arial"/>
        </w:rPr>
        <w:t>)</w:t>
      </w:r>
      <w:bookmarkEnd w:id="49"/>
      <w:r w:rsidRPr="00970ED5">
        <w:rPr>
          <w:rFonts w:ascii="Arial" w:hAnsi="Arial" w:cs="Arial"/>
        </w:rPr>
        <w:t xml:space="preserve">  </w:t>
      </w:r>
    </w:p>
    <w:p w14:paraId="0D8B4DA0" w14:textId="77777777" w:rsidR="00636D9A" w:rsidRPr="00463F7C" w:rsidRDefault="00636D9A" w:rsidP="001C3AF6">
      <w:pPr>
        <w:pStyle w:val="Heading1"/>
        <w:rPr>
          <w:rFonts w:cs="Arial"/>
          <w:sz w:val="28"/>
          <w:szCs w:val="28"/>
        </w:rPr>
      </w:pPr>
    </w:p>
    <w:p w14:paraId="4915A324" w14:textId="77777777" w:rsidR="002865F5" w:rsidRPr="006A22F5" w:rsidRDefault="002865F5" w:rsidP="006A22F5">
      <w:pPr>
        <w:pStyle w:val="Heading2"/>
        <w:rPr>
          <w:rFonts w:ascii="Arial" w:hAnsi="Arial" w:cs="Arial"/>
          <w:i/>
          <w:iCs/>
        </w:rPr>
      </w:pPr>
      <w:bookmarkStart w:id="50" w:name="_Toc235218807"/>
      <w:r w:rsidRPr="006A22F5">
        <w:rPr>
          <w:rFonts w:ascii="Arial" w:hAnsi="Arial" w:cs="Arial"/>
          <w:i/>
          <w:iCs/>
        </w:rPr>
        <w:t>Definition</w:t>
      </w:r>
      <w:bookmarkEnd w:id="50"/>
      <w:r w:rsidRPr="006A22F5">
        <w:rPr>
          <w:rFonts w:ascii="Arial" w:hAnsi="Arial" w:cs="Arial"/>
          <w:i/>
          <w:iCs/>
        </w:rPr>
        <w:t xml:space="preserve"> </w:t>
      </w:r>
    </w:p>
    <w:p w14:paraId="2BA74124" w14:textId="77A8D78F" w:rsidR="003D1871" w:rsidRPr="006A22F5" w:rsidRDefault="00DB36C6" w:rsidP="006A22F5">
      <w:pPr>
        <w:rPr>
          <w:rFonts w:ascii="Arial" w:hAnsi="Arial" w:cs="Arial"/>
        </w:rPr>
      </w:pPr>
      <w:r w:rsidRPr="006A22F5">
        <w:rPr>
          <w:rFonts w:ascii="Arial" w:hAnsi="Arial" w:cs="Arial"/>
        </w:rPr>
        <w:t xml:space="preserve">Organisational and structural factors refer </w:t>
      </w:r>
      <w:r w:rsidR="00A00989" w:rsidRPr="006A22F5">
        <w:rPr>
          <w:rFonts w:ascii="Arial" w:hAnsi="Arial" w:cs="Arial"/>
        </w:rPr>
        <w:t xml:space="preserve">to the systems, processes, leadership approaches </w:t>
      </w:r>
      <w:r w:rsidR="00956A96" w:rsidRPr="006A22F5">
        <w:rPr>
          <w:rFonts w:ascii="Arial" w:hAnsi="Arial" w:cs="Arial"/>
        </w:rPr>
        <w:t xml:space="preserve">and workplace conditions that </w:t>
      </w:r>
      <w:r w:rsidR="00DE7FCF" w:rsidRPr="006A22F5">
        <w:rPr>
          <w:rFonts w:ascii="Arial" w:hAnsi="Arial" w:cs="Arial"/>
        </w:rPr>
        <w:t>influence</w:t>
      </w:r>
      <w:r w:rsidR="00956A96" w:rsidRPr="006A22F5">
        <w:rPr>
          <w:rFonts w:ascii="Arial" w:hAnsi="Arial" w:cs="Arial"/>
        </w:rPr>
        <w:t xml:space="preserve"> how nurses experience their roles within the NHS (Maslach &amp; Leiter, 2016).</w:t>
      </w:r>
      <w:r w:rsidR="00243B1B" w:rsidRPr="006A22F5">
        <w:rPr>
          <w:rFonts w:ascii="Arial" w:hAnsi="Arial" w:cs="Arial"/>
        </w:rPr>
        <w:t xml:space="preserve"> T</w:t>
      </w:r>
      <w:r w:rsidR="00956A96" w:rsidRPr="006A22F5">
        <w:rPr>
          <w:rFonts w:ascii="Arial" w:hAnsi="Arial" w:cs="Arial"/>
        </w:rPr>
        <w:t>hese</w:t>
      </w:r>
      <w:r w:rsidR="00243B1B" w:rsidRPr="006A22F5">
        <w:rPr>
          <w:rFonts w:ascii="Arial" w:hAnsi="Arial" w:cs="Arial"/>
        </w:rPr>
        <w:t xml:space="preserve"> </w:t>
      </w:r>
      <w:r w:rsidR="00012CA5" w:rsidRPr="006A22F5">
        <w:rPr>
          <w:rFonts w:ascii="Arial" w:hAnsi="Arial" w:cs="Arial"/>
        </w:rPr>
        <w:t xml:space="preserve">include organisational </w:t>
      </w:r>
      <w:r w:rsidR="003D1871" w:rsidRPr="006A22F5">
        <w:rPr>
          <w:rFonts w:ascii="Arial" w:hAnsi="Arial" w:cs="Arial"/>
        </w:rPr>
        <w:t>culture</w:t>
      </w:r>
      <w:r w:rsidR="00012CA5" w:rsidRPr="006A22F5">
        <w:rPr>
          <w:rFonts w:ascii="Arial" w:hAnsi="Arial" w:cs="Arial"/>
        </w:rPr>
        <w:t>, management style, communication practices, staffing structures, resource allocation and the overall working environment. T</w:t>
      </w:r>
      <w:r w:rsidR="003D1871" w:rsidRPr="006A22F5">
        <w:rPr>
          <w:rFonts w:ascii="Arial" w:hAnsi="Arial" w:cs="Arial"/>
        </w:rPr>
        <w:t>ogether, they influence how supported nurses feel, how manage</w:t>
      </w:r>
      <w:r w:rsidR="00E93396" w:rsidRPr="006A22F5">
        <w:rPr>
          <w:rFonts w:ascii="Arial" w:hAnsi="Arial" w:cs="Arial"/>
        </w:rPr>
        <w:t>able their workload is and whether they have access to the resources needed to perform their duties effectively.</w:t>
      </w:r>
    </w:p>
    <w:p w14:paraId="38F3C8EE" w14:textId="77777777" w:rsidR="00675F8E" w:rsidRPr="006A22F5" w:rsidRDefault="00AE483F" w:rsidP="006A22F5">
      <w:pPr>
        <w:rPr>
          <w:rFonts w:ascii="Arial" w:hAnsi="Arial" w:cs="Arial"/>
        </w:rPr>
      </w:pPr>
      <w:r w:rsidRPr="006A22F5">
        <w:rPr>
          <w:rFonts w:ascii="Arial" w:hAnsi="Arial" w:cs="Arial"/>
        </w:rPr>
        <w:t>Ke</w:t>
      </w:r>
      <w:r w:rsidR="00372F9D" w:rsidRPr="006A22F5">
        <w:rPr>
          <w:rFonts w:ascii="Arial" w:hAnsi="Arial" w:cs="Arial"/>
        </w:rPr>
        <w:t>y</w:t>
      </w:r>
      <w:r w:rsidRPr="006A22F5">
        <w:rPr>
          <w:rFonts w:ascii="Arial" w:hAnsi="Arial" w:cs="Arial"/>
        </w:rPr>
        <w:t xml:space="preserve"> terminology helps clarify how </w:t>
      </w:r>
      <w:r w:rsidR="00C93FAC" w:rsidRPr="006A22F5">
        <w:rPr>
          <w:rFonts w:ascii="Arial" w:hAnsi="Arial" w:cs="Arial"/>
        </w:rPr>
        <w:t>these factors contri</w:t>
      </w:r>
      <w:r w:rsidR="0025094A" w:rsidRPr="006A22F5">
        <w:rPr>
          <w:rFonts w:ascii="Arial" w:hAnsi="Arial" w:cs="Arial"/>
        </w:rPr>
        <w:t>bute to burnout. O</w:t>
      </w:r>
      <w:r w:rsidRPr="006A22F5">
        <w:rPr>
          <w:rFonts w:ascii="Arial" w:hAnsi="Arial" w:cs="Arial"/>
        </w:rPr>
        <w:t>rganisational</w:t>
      </w:r>
      <w:r w:rsidR="0025094A" w:rsidRPr="006A22F5">
        <w:rPr>
          <w:rFonts w:ascii="Arial" w:hAnsi="Arial" w:cs="Arial"/>
        </w:rPr>
        <w:t xml:space="preserve"> </w:t>
      </w:r>
      <w:r w:rsidR="0005324F" w:rsidRPr="006A22F5">
        <w:rPr>
          <w:rFonts w:ascii="Arial" w:hAnsi="Arial" w:cs="Arial"/>
        </w:rPr>
        <w:t xml:space="preserve">culture describes the shared values and behaviours that </w:t>
      </w:r>
      <w:r w:rsidR="002B792E" w:rsidRPr="006A22F5">
        <w:rPr>
          <w:rFonts w:ascii="Arial" w:hAnsi="Arial" w:cs="Arial"/>
        </w:rPr>
        <w:t xml:space="preserve">impact staff interactions; positive </w:t>
      </w:r>
      <w:r w:rsidR="0091399F" w:rsidRPr="006A22F5">
        <w:rPr>
          <w:rFonts w:ascii="Arial" w:hAnsi="Arial" w:cs="Arial"/>
        </w:rPr>
        <w:t xml:space="preserve">cultures promote wellbeing, while negative cultures increase stress (RCN, 2024). Leadership style </w:t>
      </w:r>
      <w:r w:rsidR="0091399F" w:rsidRPr="006A22F5">
        <w:rPr>
          <w:rFonts w:ascii="Arial" w:hAnsi="Arial" w:cs="Arial"/>
        </w:rPr>
        <w:lastRenderedPageBreak/>
        <w:t>refers to how managers guide and support staff; compassionate leadership can reduce burnout, whereas a</w:t>
      </w:r>
      <w:r w:rsidR="005112CC" w:rsidRPr="006A22F5">
        <w:rPr>
          <w:rFonts w:ascii="Arial" w:hAnsi="Arial" w:cs="Arial"/>
        </w:rPr>
        <w:t xml:space="preserve">uthoritarian or supportive leadership can heighten emotion exhaustion </w:t>
      </w:r>
      <w:r w:rsidR="00DE32D4" w:rsidRPr="006A22F5">
        <w:rPr>
          <w:rFonts w:ascii="Arial" w:hAnsi="Arial" w:cs="Arial"/>
        </w:rPr>
        <w:t>(Bakker &amp; Demerouti, 2007). Structural pressures include staffing shortages, limited resources, shift patterns and policy constraints that affect workload and performance (King’s Fund, 2024). Together, these organisational conditions can either protect nurses from burnout</w:t>
      </w:r>
      <w:r w:rsidR="005055C0" w:rsidRPr="006A22F5">
        <w:rPr>
          <w:rFonts w:ascii="Arial" w:hAnsi="Arial" w:cs="Arial"/>
        </w:rPr>
        <w:t xml:space="preserve"> or increase vulnerability to stress and emotional fatigue (Dall</w:t>
      </w:r>
      <w:r w:rsidR="00675F8E" w:rsidRPr="006A22F5">
        <w:rPr>
          <w:rFonts w:ascii="Arial" w:hAnsi="Arial" w:cs="Arial"/>
        </w:rPr>
        <w:t>’Ora et al., 2020).</w:t>
      </w:r>
    </w:p>
    <w:p w14:paraId="7D28575C" w14:textId="004AAD36" w:rsidR="00AE483F" w:rsidRPr="00463F7C" w:rsidRDefault="00AE483F" w:rsidP="00DB36C6">
      <w:pPr>
        <w:rPr>
          <w:rFonts w:ascii="Arial" w:hAnsi="Arial" w:cs="Arial"/>
        </w:rPr>
      </w:pPr>
    </w:p>
    <w:p w14:paraId="73055C57" w14:textId="77777777" w:rsidR="002865F5" w:rsidRPr="00E52AC9" w:rsidRDefault="002865F5" w:rsidP="00E52AC9">
      <w:pPr>
        <w:pStyle w:val="Heading2"/>
        <w:rPr>
          <w:rFonts w:ascii="Arial" w:hAnsi="Arial" w:cs="Arial"/>
          <w:i/>
          <w:iCs/>
        </w:rPr>
      </w:pPr>
      <w:bookmarkStart w:id="51" w:name="_Toc235218808"/>
      <w:r w:rsidRPr="00E52AC9">
        <w:rPr>
          <w:rFonts w:ascii="Arial" w:hAnsi="Arial" w:cs="Arial"/>
          <w:i/>
          <w:iCs/>
        </w:rPr>
        <w:t>Background Information</w:t>
      </w:r>
      <w:bookmarkEnd w:id="51"/>
    </w:p>
    <w:p w14:paraId="314F6BEE" w14:textId="724AC9B0" w:rsidR="0035188F" w:rsidRPr="00E52AC9" w:rsidRDefault="008F3897" w:rsidP="00E52AC9">
      <w:pPr>
        <w:rPr>
          <w:rFonts w:ascii="Arial" w:hAnsi="Arial" w:cs="Arial"/>
        </w:rPr>
      </w:pPr>
      <w:r w:rsidRPr="00E52AC9">
        <w:rPr>
          <w:rFonts w:ascii="Arial" w:hAnsi="Arial" w:cs="Arial"/>
        </w:rPr>
        <w:t xml:space="preserve">Organisational and structural factors have </w:t>
      </w:r>
      <w:r w:rsidR="00CA2D81" w:rsidRPr="00E52AC9">
        <w:rPr>
          <w:rFonts w:ascii="Arial" w:hAnsi="Arial" w:cs="Arial"/>
        </w:rPr>
        <w:t xml:space="preserve">influenced NHS </w:t>
      </w:r>
      <w:r w:rsidRPr="00E52AC9">
        <w:rPr>
          <w:rFonts w:ascii="Arial" w:hAnsi="Arial" w:cs="Arial"/>
        </w:rPr>
        <w:t xml:space="preserve">working conditions </w:t>
      </w:r>
      <w:r w:rsidR="00CA2D81" w:rsidRPr="00E52AC9">
        <w:rPr>
          <w:rFonts w:ascii="Arial" w:hAnsi="Arial" w:cs="Arial"/>
        </w:rPr>
        <w:t>for decades.</w:t>
      </w:r>
      <w:r w:rsidRPr="00E52AC9">
        <w:rPr>
          <w:rFonts w:ascii="Arial" w:hAnsi="Arial" w:cs="Arial"/>
        </w:rPr>
        <w:t xml:space="preserve"> </w:t>
      </w:r>
      <w:r w:rsidR="00CA2D81" w:rsidRPr="00E52AC9">
        <w:rPr>
          <w:rFonts w:ascii="Arial" w:hAnsi="Arial" w:cs="Arial"/>
        </w:rPr>
        <w:t>P</w:t>
      </w:r>
      <w:r w:rsidR="00EA40C0" w:rsidRPr="00E52AC9">
        <w:rPr>
          <w:rFonts w:ascii="Arial" w:hAnsi="Arial" w:cs="Arial"/>
        </w:rPr>
        <w:t xml:space="preserve">ersistent financial pressure, rising </w:t>
      </w:r>
      <w:r w:rsidR="00A9231F" w:rsidRPr="00E52AC9">
        <w:rPr>
          <w:rFonts w:ascii="Arial" w:hAnsi="Arial" w:cs="Arial"/>
        </w:rPr>
        <w:t xml:space="preserve">patient demand and </w:t>
      </w:r>
      <w:r w:rsidR="00C82023" w:rsidRPr="00E52AC9">
        <w:rPr>
          <w:rFonts w:ascii="Arial" w:hAnsi="Arial" w:cs="Arial"/>
        </w:rPr>
        <w:t>long-standing</w:t>
      </w:r>
      <w:r w:rsidR="0035188F" w:rsidRPr="00E52AC9">
        <w:rPr>
          <w:rFonts w:ascii="Arial" w:hAnsi="Arial" w:cs="Arial"/>
        </w:rPr>
        <w:t xml:space="preserve"> workforce</w:t>
      </w:r>
      <w:r w:rsidR="00A9231F" w:rsidRPr="00E52AC9">
        <w:rPr>
          <w:rFonts w:ascii="Arial" w:hAnsi="Arial" w:cs="Arial"/>
        </w:rPr>
        <w:t xml:space="preserve"> </w:t>
      </w:r>
      <w:r w:rsidR="007D3198" w:rsidRPr="00E52AC9">
        <w:rPr>
          <w:rFonts w:ascii="Arial" w:hAnsi="Arial" w:cs="Arial"/>
        </w:rPr>
        <w:t>shortage</w:t>
      </w:r>
      <w:r w:rsidR="00440529" w:rsidRPr="00E52AC9">
        <w:rPr>
          <w:rFonts w:ascii="Arial" w:hAnsi="Arial" w:cs="Arial"/>
        </w:rPr>
        <w:t xml:space="preserve">s have created organisational </w:t>
      </w:r>
      <w:r w:rsidR="00A9231F" w:rsidRPr="00E52AC9">
        <w:rPr>
          <w:rFonts w:ascii="Arial" w:hAnsi="Arial" w:cs="Arial"/>
        </w:rPr>
        <w:t>instability</w:t>
      </w:r>
      <w:r w:rsidR="008A75EF" w:rsidRPr="00E52AC9">
        <w:rPr>
          <w:rFonts w:ascii="Arial" w:hAnsi="Arial" w:cs="Arial"/>
        </w:rPr>
        <w:t xml:space="preserve">, leaving many nurses working </w:t>
      </w:r>
      <w:r w:rsidR="00C70988" w:rsidRPr="00E52AC9">
        <w:rPr>
          <w:rFonts w:ascii="Arial" w:hAnsi="Arial" w:cs="Arial"/>
        </w:rPr>
        <w:t xml:space="preserve">in under </w:t>
      </w:r>
      <w:r w:rsidR="0035188F" w:rsidRPr="00E52AC9">
        <w:rPr>
          <w:rFonts w:ascii="Arial" w:hAnsi="Arial" w:cs="Arial"/>
        </w:rPr>
        <w:t>resourced settings</w:t>
      </w:r>
      <w:r w:rsidR="00D522F8" w:rsidRPr="00E52AC9">
        <w:rPr>
          <w:rFonts w:ascii="Arial" w:hAnsi="Arial" w:cs="Arial"/>
        </w:rPr>
        <w:t xml:space="preserve"> with limited management support</w:t>
      </w:r>
      <w:r w:rsidR="00C70988" w:rsidRPr="00E52AC9">
        <w:rPr>
          <w:rFonts w:ascii="Arial" w:hAnsi="Arial" w:cs="Arial"/>
        </w:rPr>
        <w:t xml:space="preserve"> (King’s Fun</w:t>
      </w:r>
      <w:r w:rsidR="00B94E4F" w:rsidRPr="00E52AC9">
        <w:rPr>
          <w:rFonts w:ascii="Arial" w:hAnsi="Arial" w:cs="Arial"/>
        </w:rPr>
        <w:t xml:space="preserve">d, 2024; RCN, 2024). These </w:t>
      </w:r>
      <w:r w:rsidR="00621CBD" w:rsidRPr="00E52AC9">
        <w:rPr>
          <w:rFonts w:ascii="Arial" w:hAnsi="Arial" w:cs="Arial"/>
        </w:rPr>
        <w:t>systemic pressures reduce job satisfaction and increase stress, contributing</w:t>
      </w:r>
      <w:r w:rsidR="0035188F" w:rsidRPr="00E52AC9">
        <w:rPr>
          <w:rFonts w:ascii="Arial" w:hAnsi="Arial" w:cs="Arial"/>
        </w:rPr>
        <w:t xml:space="preserve"> to burnout.</w:t>
      </w:r>
    </w:p>
    <w:p w14:paraId="56B00729" w14:textId="2D86141B" w:rsidR="00A41563" w:rsidRPr="00E52AC9" w:rsidRDefault="00A41563" w:rsidP="00E52AC9">
      <w:pPr>
        <w:rPr>
          <w:rFonts w:ascii="Arial" w:hAnsi="Arial" w:cs="Arial"/>
        </w:rPr>
      </w:pPr>
      <w:r w:rsidRPr="00E52AC9">
        <w:rPr>
          <w:rFonts w:ascii="Arial" w:hAnsi="Arial" w:cs="Arial"/>
        </w:rPr>
        <w:t xml:space="preserve">Over the past decade, </w:t>
      </w:r>
      <w:r w:rsidR="0006106A" w:rsidRPr="00E52AC9">
        <w:rPr>
          <w:rFonts w:ascii="Arial" w:hAnsi="Arial" w:cs="Arial"/>
        </w:rPr>
        <w:t>budget constraints</w:t>
      </w:r>
      <w:r w:rsidR="00C82023" w:rsidRPr="00E52AC9">
        <w:rPr>
          <w:rFonts w:ascii="Arial" w:hAnsi="Arial" w:cs="Arial"/>
        </w:rPr>
        <w:t xml:space="preserve">, government </w:t>
      </w:r>
      <w:r w:rsidR="00411715" w:rsidRPr="00E52AC9">
        <w:rPr>
          <w:rFonts w:ascii="Arial" w:hAnsi="Arial" w:cs="Arial"/>
        </w:rPr>
        <w:t xml:space="preserve">spending reductions </w:t>
      </w:r>
      <w:r w:rsidR="0006106A" w:rsidRPr="00E52AC9">
        <w:rPr>
          <w:rFonts w:ascii="Arial" w:hAnsi="Arial" w:cs="Arial"/>
        </w:rPr>
        <w:t xml:space="preserve">and repeated </w:t>
      </w:r>
      <w:r w:rsidR="00B57FDE" w:rsidRPr="00E52AC9">
        <w:rPr>
          <w:rFonts w:ascii="Arial" w:hAnsi="Arial" w:cs="Arial"/>
        </w:rPr>
        <w:t>restruct</w:t>
      </w:r>
      <w:r w:rsidR="00181D8A" w:rsidRPr="00E52AC9">
        <w:rPr>
          <w:rFonts w:ascii="Arial" w:hAnsi="Arial" w:cs="Arial"/>
        </w:rPr>
        <w:t xml:space="preserve">uring have further </w:t>
      </w:r>
      <w:r w:rsidR="00737669" w:rsidRPr="00E52AC9">
        <w:rPr>
          <w:rFonts w:ascii="Arial" w:hAnsi="Arial" w:cs="Arial"/>
        </w:rPr>
        <w:t>escalated</w:t>
      </w:r>
      <w:r w:rsidR="00181D8A" w:rsidRPr="00E52AC9">
        <w:rPr>
          <w:rFonts w:ascii="Arial" w:hAnsi="Arial" w:cs="Arial"/>
        </w:rPr>
        <w:t xml:space="preserve"> </w:t>
      </w:r>
      <w:r w:rsidR="00411715" w:rsidRPr="00E52AC9">
        <w:rPr>
          <w:rFonts w:ascii="Arial" w:hAnsi="Arial" w:cs="Arial"/>
        </w:rPr>
        <w:t>these</w:t>
      </w:r>
      <w:r w:rsidR="00181D8A" w:rsidRPr="00E52AC9">
        <w:rPr>
          <w:rFonts w:ascii="Arial" w:hAnsi="Arial" w:cs="Arial"/>
        </w:rPr>
        <w:t xml:space="preserve"> </w:t>
      </w:r>
      <w:r w:rsidR="00926DC3" w:rsidRPr="00E52AC9">
        <w:rPr>
          <w:rFonts w:ascii="Arial" w:hAnsi="Arial" w:cs="Arial"/>
        </w:rPr>
        <w:t xml:space="preserve">challenges. </w:t>
      </w:r>
      <w:r w:rsidR="00411715" w:rsidRPr="00E52AC9">
        <w:rPr>
          <w:rFonts w:ascii="Arial" w:hAnsi="Arial" w:cs="Arial"/>
        </w:rPr>
        <w:t>C</w:t>
      </w:r>
      <w:r w:rsidR="00926DC3" w:rsidRPr="00E52AC9">
        <w:rPr>
          <w:rFonts w:ascii="Arial" w:hAnsi="Arial" w:cs="Arial"/>
        </w:rPr>
        <w:t>hanges</w:t>
      </w:r>
      <w:r w:rsidR="00411715" w:rsidRPr="00E52AC9">
        <w:rPr>
          <w:rFonts w:ascii="Arial" w:hAnsi="Arial" w:cs="Arial"/>
        </w:rPr>
        <w:t xml:space="preserve"> to staffing levels, resource </w:t>
      </w:r>
      <w:r w:rsidR="00926DC3" w:rsidRPr="00E52AC9">
        <w:rPr>
          <w:rFonts w:ascii="Arial" w:hAnsi="Arial" w:cs="Arial"/>
        </w:rPr>
        <w:t>allocation and workplace culture</w:t>
      </w:r>
      <w:r w:rsidR="00411715" w:rsidRPr="00E52AC9">
        <w:rPr>
          <w:rFonts w:ascii="Arial" w:hAnsi="Arial" w:cs="Arial"/>
        </w:rPr>
        <w:t xml:space="preserve"> have made</w:t>
      </w:r>
      <w:r w:rsidR="00926DC3" w:rsidRPr="00E52AC9">
        <w:rPr>
          <w:rFonts w:ascii="Arial" w:hAnsi="Arial" w:cs="Arial"/>
        </w:rPr>
        <w:t xml:space="preserve"> it </w:t>
      </w:r>
      <w:r w:rsidR="00445AF1" w:rsidRPr="00E52AC9">
        <w:rPr>
          <w:rFonts w:ascii="Arial" w:hAnsi="Arial" w:cs="Arial"/>
        </w:rPr>
        <w:t>harder</w:t>
      </w:r>
      <w:r w:rsidR="002D47FC" w:rsidRPr="00E52AC9">
        <w:rPr>
          <w:rFonts w:ascii="Arial" w:hAnsi="Arial" w:cs="Arial"/>
        </w:rPr>
        <w:t xml:space="preserve"> for </w:t>
      </w:r>
      <w:r w:rsidR="00340A24" w:rsidRPr="00E52AC9">
        <w:rPr>
          <w:rFonts w:ascii="Arial" w:hAnsi="Arial" w:cs="Arial"/>
        </w:rPr>
        <w:t>nurses to access the support they need (King’s Fund, 2024)</w:t>
      </w:r>
      <w:r w:rsidR="00903ED7" w:rsidRPr="00E52AC9">
        <w:rPr>
          <w:rFonts w:ascii="Arial" w:hAnsi="Arial" w:cs="Arial"/>
        </w:rPr>
        <w:t>. Although modern healthcare promotes compassionate leadership, many nurses</w:t>
      </w:r>
      <w:r w:rsidR="002F4752" w:rsidRPr="00E52AC9">
        <w:rPr>
          <w:rFonts w:ascii="Arial" w:hAnsi="Arial" w:cs="Arial"/>
        </w:rPr>
        <w:t xml:space="preserve"> still report </w:t>
      </w:r>
      <w:r w:rsidR="00F26042" w:rsidRPr="00E52AC9">
        <w:rPr>
          <w:rFonts w:ascii="Arial" w:hAnsi="Arial" w:cs="Arial"/>
        </w:rPr>
        <w:t xml:space="preserve">hierarchical or task focused management styles that fail to </w:t>
      </w:r>
      <w:r w:rsidR="00CF5735" w:rsidRPr="00E52AC9">
        <w:rPr>
          <w:rFonts w:ascii="Arial" w:hAnsi="Arial" w:cs="Arial"/>
        </w:rPr>
        <w:t>prioritise</w:t>
      </w:r>
      <w:r w:rsidR="00475B75" w:rsidRPr="00E52AC9">
        <w:rPr>
          <w:rFonts w:ascii="Arial" w:hAnsi="Arial" w:cs="Arial"/>
        </w:rPr>
        <w:t xml:space="preserve"> staff wellbeing (RCN, 2024). Unsupportive organisational culture</w:t>
      </w:r>
      <w:r w:rsidR="00756530" w:rsidRPr="00E52AC9">
        <w:rPr>
          <w:rFonts w:ascii="Arial" w:hAnsi="Arial" w:cs="Arial"/>
        </w:rPr>
        <w:t>s increase stress and heighten burnout risk (Maslach &amp; Leiter, 2016).</w:t>
      </w:r>
    </w:p>
    <w:p w14:paraId="00DE9DC5" w14:textId="5C439DF6" w:rsidR="000C747E" w:rsidRPr="00E52AC9" w:rsidRDefault="000C747E" w:rsidP="00E52AC9">
      <w:pPr>
        <w:rPr>
          <w:rFonts w:ascii="Arial" w:hAnsi="Arial" w:cs="Arial"/>
        </w:rPr>
      </w:pPr>
      <w:r w:rsidRPr="00E52AC9">
        <w:rPr>
          <w:rFonts w:ascii="Arial" w:hAnsi="Arial" w:cs="Arial"/>
        </w:rPr>
        <w:t xml:space="preserve">The </w:t>
      </w:r>
      <w:r w:rsidR="00382879" w:rsidRPr="00E52AC9">
        <w:rPr>
          <w:rFonts w:ascii="Arial" w:hAnsi="Arial" w:cs="Arial"/>
        </w:rPr>
        <w:t xml:space="preserve">COVID-19 pandemic </w:t>
      </w:r>
      <w:r w:rsidR="007E391F" w:rsidRPr="00E52AC9">
        <w:rPr>
          <w:rFonts w:ascii="Arial" w:hAnsi="Arial" w:cs="Arial"/>
        </w:rPr>
        <w:t xml:space="preserve">further exposed structural weaknesses. Rapid policy changes, inconsistent communication </w:t>
      </w:r>
      <w:r w:rsidR="00A7060E" w:rsidRPr="00E52AC9">
        <w:rPr>
          <w:rFonts w:ascii="Arial" w:hAnsi="Arial" w:cs="Arial"/>
        </w:rPr>
        <w:t xml:space="preserve">and fluctuating </w:t>
      </w:r>
      <w:r w:rsidR="00D452F9" w:rsidRPr="00E52AC9">
        <w:rPr>
          <w:rFonts w:ascii="Arial" w:hAnsi="Arial" w:cs="Arial"/>
        </w:rPr>
        <w:t xml:space="preserve">staffing levels </w:t>
      </w:r>
      <w:r w:rsidR="00C65BFC" w:rsidRPr="00E52AC9">
        <w:rPr>
          <w:rFonts w:ascii="Arial" w:hAnsi="Arial" w:cs="Arial"/>
        </w:rPr>
        <w:t>created organisational uncertainty and increased pressure on frontline staff (Dall’Ora et al., 2020).</w:t>
      </w:r>
      <w:r w:rsidR="00BA4FE0" w:rsidRPr="00E52AC9">
        <w:rPr>
          <w:rFonts w:ascii="Arial" w:hAnsi="Arial" w:cs="Arial"/>
        </w:rPr>
        <w:t xml:space="preserve"> Many nurses </w:t>
      </w:r>
      <w:r w:rsidR="00683AA8" w:rsidRPr="00E52AC9">
        <w:rPr>
          <w:rFonts w:ascii="Arial" w:hAnsi="Arial" w:cs="Arial"/>
        </w:rPr>
        <w:t>felt</w:t>
      </w:r>
      <w:r w:rsidR="00BA4FE0" w:rsidRPr="00E52AC9">
        <w:rPr>
          <w:rFonts w:ascii="Arial" w:hAnsi="Arial" w:cs="Arial"/>
        </w:rPr>
        <w:t xml:space="preserve"> </w:t>
      </w:r>
      <w:r w:rsidR="0083087C" w:rsidRPr="00E52AC9">
        <w:rPr>
          <w:rFonts w:ascii="Arial" w:hAnsi="Arial" w:cs="Arial"/>
        </w:rPr>
        <w:t>unsupported or unheard,</w:t>
      </w:r>
      <w:r w:rsidR="00702615" w:rsidRPr="00E52AC9">
        <w:rPr>
          <w:rFonts w:ascii="Arial" w:hAnsi="Arial" w:cs="Arial"/>
        </w:rPr>
        <w:t xml:space="preserve"> highlighting gaps in leadership, communication and organisational preparedness</w:t>
      </w:r>
      <w:r w:rsidR="00980AF7" w:rsidRPr="00E52AC9">
        <w:rPr>
          <w:rFonts w:ascii="Arial" w:hAnsi="Arial" w:cs="Arial"/>
        </w:rPr>
        <w:t>. Even</w:t>
      </w:r>
      <w:r w:rsidR="00C013FA" w:rsidRPr="00E52AC9">
        <w:rPr>
          <w:rFonts w:ascii="Arial" w:hAnsi="Arial" w:cs="Arial"/>
        </w:rPr>
        <w:t xml:space="preserve"> </w:t>
      </w:r>
      <w:r w:rsidR="00980AF7" w:rsidRPr="00E52AC9">
        <w:rPr>
          <w:rFonts w:ascii="Arial" w:hAnsi="Arial" w:cs="Arial"/>
        </w:rPr>
        <w:t>as the</w:t>
      </w:r>
      <w:r w:rsidR="00C013FA" w:rsidRPr="00E52AC9">
        <w:rPr>
          <w:rFonts w:ascii="Arial" w:hAnsi="Arial" w:cs="Arial"/>
        </w:rPr>
        <w:t xml:space="preserve"> pandemic has eased, its structural </w:t>
      </w:r>
      <w:r w:rsidR="006E1C77" w:rsidRPr="00E52AC9">
        <w:rPr>
          <w:rFonts w:ascii="Arial" w:hAnsi="Arial" w:cs="Arial"/>
        </w:rPr>
        <w:t>effects</w:t>
      </w:r>
      <w:r w:rsidR="00C013FA" w:rsidRPr="00E52AC9">
        <w:rPr>
          <w:rFonts w:ascii="Arial" w:hAnsi="Arial" w:cs="Arial"/>
        </w:rPr>
        <w:t xml:space="preserve"> continue t</w:t>
      </w:r>
      <w:r w:rsidR="00E812C3" w:rsidRPr="00E52AC9">
        <w:rPr>
          <w:rFonts w:ascii="Arial" w:hAnsi="Arial" w:cs="Arial"/>
        </w:rPr>
        <w:t>o</w:t>
      </w:r>
      <w:r w:rsidR="00C013FA" w:rsidRPr="00E52AC9">
        <w:rPr>
          <w:rFonts w:ascii="Arial" w:hAnsi="Arial" w:cs="Arial"/>
        </w:rPr>
        <w:t xml:space="preserve"> influence workplace culture, resource </w:t>
      </w:r>
      <w:r w:rsidR="00E812C3" w:rsidRPr="00E52AC9">
        <w:rPr>
          <w:rFonts w:ascii="Arial" w:hAnsi="Arial" w:cs="Arial"/>
        </w:rPr>
        <w:t>distribution and staff morale.</w:t>
      </w:r>
    </w:p>
    <w:p w14:paraId="5FD04727" w14:textId="491BB156" w:rsidR="007F787C" w:rsidRPr="00E52AC9" w:rsidRDefault="00E812C3" w:rsidP="00E52AC9">
      <w:pPr>
        <w:rPr>
          <w:rFonts w:ascii="Arial" w:hAnsi="Arial" w:cs="Arial"/>
        </w:rPr>
      </w:pPr>
      <w:r w:rsidRPr="00E52AC9">
        <w:rPr>
          <w:rFonts w:ascii="Arial" w:hAnsi="Arial" w:cs="Arial"/>
        </w:rPr>
        <w:t xml:space="preserve">This historical </w:t>
      </w:r>
      <w:r w:rsidR="00B86549" w:rsidRPr="00E52AC9">
        <w:rPr>
          <w:rFonts w:ascii="Arial" w:hAnsi="Arial" w:cs="Arial"/>
        </w:rPr>
        <w:t xml:space="preserve">context </w:t>
      </w:r>
      <w:r w:rsidR="006E1C77" w:rsidRPr="00E52AC9">
        <w:rPr>
          <w:rFonts w:ascii="Arial" w:hAnsi="Arial" w:cs="Arial"/>
        </w:rPr>
        <w:t>shows</w:t>
      </w:r>
      <w:r w:rsidR="00B86549" w:rsidRPr="00E52AC9">
        <w:rPr>
          <w:rFonts w:ascii="Arial" w:hAnsi="Arial" w:cs="Arial"/>
        </w:rPr>
        <w:t xml:space="preserve"> that organisational and structural factors are long-standing issues that have in</w:t>
      </w:r>
      <w:r w:rsidR="00C45BBC" w:rsidRPr="00E52AC9">
        <w:rPr>
          <w:rFonts w:ascii="Arial" w:hAnsi="Arial" w:cs="Arial"/>
        </w:rPr>
        <w:t>creased</w:t>
      </w:r>
      <w:r w:rsidR="00B86549" w:rsidRPr="00E52AC9">
        <w:rPr>
          <w:rFonts w:ascii="Arial" w:hAnsi="Arial" w:cs="Arial"/>
        </w:rPr>
        <w:t xml:space="preserve"> over time. These systemic pressures provide essential background for understanding why</w:t>
      </w:r>
      <w:r w:rsidR="00DD7199" w:rsidRPr="00E52AC9">
        <w:rPr>
          <w:rFonts w:ascii="Arial" w:hAnsi="Arial" w:cs="Arial"/>
        </w:rPr>
        <w:t xml:space="preserve"> leadership, communication, staffing and workplace culture are </w:t>
      </w:r>
      <w:r w:rsidR="006B68C2" w:rsidRPr="00E52AC9">
        <w:rPr>
          <w:rFonts w:ascii="Arial" w:hAnsi="Arial" w:cs="Arial"/>
        </w:rPr>
        <w:t>major contributors to burnout among UK nurses.</w:t>
      </w:r>
    </w:p>
    <w:p w14:paraId="416E3F8C" w14:textId="39DFF53F" w:rsidR="002865F5" w:rsidRPr="00E52AC9" w:rsidRDefault="002865F5" w:rsidP="00E52AC9">
      <w:pPr>
        <w:pStyle w:val="Heading2"/>
        <w:rPr>
          <w:rFonts w:ascii="Arial" w:hAnsi="Arial" w:cs="Arial"/>
          <w:i/>
          <w:iCs/>
        </w:rPr>
      </w:pPr>
      <w:bookmarkStart w:id="52" w:name="_Toc235218809"/>
      <w:r w:rsidRPr="00E52AC9">
        <w:rPr>
          <w:rFonts w:ascii="Arial" w:hAnsi="Arial" w:cs="Arial"/>
          <w:i/>
          <w:iCs/>
        </w:rPr>
        <w:t>Impact on Research Question</w:t>
      </w:r>
      <w:bookmarkEnd w:id="52"/>
    </w:p>
    <w:p w14:paraId="25A9711D" w14:textId="18B1C0FB" w:rsidR="00EC301D" w:rsidRPr="00E52AC9" w:rsidRDefault="003A61A1" w:rsidP="00E52AC9">
      <w:pPr>
        <w:rPr>
          <w:rFonts w:ascii="Arial" w:hAnsi="Arial" w:cs="Arial"/>
        </w:rPr>
      </w:pPr>
      <w:r w:rsidRPr="00E52AC9">
        <w:rPr>
          <w:rFonts w:ascii="Arial" w:hAnsi="Arial" w:cs="Arial"/>
        </w:rPr>
        <w:t xml:space="preserve">This theme directly informs the research question by </w:t>
      </w:r>
      <w:r w:rsidR="003A644D" w:rsidRPr="00E52AC9">
        <w:rPr>
          <w:rFonts w:ascii="Arial" w:hAnsi="Arial" w:cs="Arial"/>
        </w:rPr>
        <w:t>showing</w:t>
      </w:r>
      <w:r w:rsidRPr="00E52AC9">
        <w:rPr>
          <w:rFonts w:ascii="Arial" w:hAnsi="Arial" w:cs="Arial"/>
        </w:rPr>
        <w:t xml:space="preserve"> </w:t>
      </w:r>
      <w:r w:rsidR="003A644D" w:rsidRPr="00E52AC9">
        <w:rPr>
          <w:rFonts w:ascii="Arial" w:hAnsi="Arial" w:cs="Arial"/>
        </w:rPr>
        <w:t>how</w:t>
      </w:r>
      <w:r w:rsidR="00EC301D" w:rsidRPr="00E52AC9">
        <w:rPr>
          <w:rFonts w:ascii="Arial" w:hAnsi="Arial" w:cs="Arial"/>
        </w:rPr>
        <w:t xml:space="preserve"> organisational and structural conditions contribute to burnout among nurses. Thema</w:t>
      </w:r>
      <w:r w:rsidR="0027100E" w:rsidRPr="00E52AC9">
        <w:rPr>
          <w:rFonts w:ascii="Arial" w:hAnsi="Arial" w:cs="Arial"/>
        </w:rPr>
        <w:t xml:space="preserve">tic analysis emphasises that </w:t>
      </w:r>
      <w:r w:rsidR="0027100E" w:rsidRPr="00E52AC9">
        <w:rPr>
          <w:rFonts w:ascii="Arial" w:hAnsi="Arial" w:cs="Arial"/>
        </w:rPr>
        <w:lastRenderedPageBreak/>
        <w:t xml:space="preserve">themes represent patterned meaning relevant to the research </w:t>
      </w:r>
      <w:r w:rsidR="008A2F5B" w:rsidRPr="00E52AC9">
        <w:rPr>
          <w:rFonts w:ascii="Arial" w:hAnsi="Arial" w:cs="Arial"/>
        </w:rPr>
        <w:t>question (Braun &amp; Clarke, 2006), and identi</w:t>
      </w:r>
      <w:r w:rsidR="00C20FFF" w:rsidRPr="00E52AC9">
        <w:rPr>
          <w:rFonts w:ascii="Arial" w:hAnsi="Arial" w:cs="Arial"/>
        </w:rPr>
        <w:t>fying this theme clarifies how workplace systems i</w:t>
      </w:r>
      <w:r w:rsidR="00CA7B44" w:rsidRPr="00E52AC9">
        <w:rPr>
          <w:rFonts w:ascii="Arial" w:hAnsi="Arial" w:cs="Arial"/>
        </w:rPr>
        <w:t>nfluence nurses’ experiences.</w:t>
      </w:r>
    </w:p>
    <w:p w14:paraId="1A6A3879" w14:textId="43720764" w:rsidR="00757341" w:rsidRPr="00E52AC9" w:rsidRDefault="001C00E1" w:rsidP="00E52AC9">
      <w:pPr>
        <w:rPr>
          <w:rFonts w:ascii="Arial" w:hAnsi="Arial" w:cs="Arial"/>
        </w:rPr>
      </w:pPr>
      <w:r w:rsidRPr="00E52AC9">
        <w:rPr>
          <w:rFonts w:ascii="Arial" w:hAnsi="Arial" w:cs="Arial"/>
        </w:rPr>
        <w:t xml:space="preserve">By highlighting organisational </w:t>
      </w:r>
      <w:r w:rsidR="003614C9" w:rsidRPr="00E52AC9">
        <w:rPr>
          <w:rFonts w:ascii="Arial" w:hAnsi="Arial" w:cs="Arial"/>
        </w:rPr>
        <w:t>influ</w:t>
      </w:r>
      <w:r w:rsidR="00A73B9E" w:rsidRPr="00E52AC9">
        <w:rPr>
          <w:rFonts w:ascii="Arial" w:hAnsi="Arial" w:cs="Arial"/>
        </w:rPr>
        <w:t>ences such as leadership, communication, staffing and workplace culture, this theme strengthens the anal</w:t>
      </w:r>
      <w:r w:rsidR="00B61402" w:rsidRPr="00E52AC9">
        <w:rPr>
          <w:rFonts w:ascii="Arial" w:hAnsi="Arial" w:cs="Arial"/>
        </w:rPr>
        <w:t xml:space="preserve">ytical coherence of the </w:t>
      </w:r>
      <w:r w:rsidR="00FD2CA6" w:rsidRPr="00E52AC9">
        <w:rPr>
          <w:rFonts w:ascii="Arial" w:hAnsi="Arial" w:cs="Arial"/>
        </w:rPr>
        <w:t>dissertation</w:t>
      </w:r>
      <w:r w:rsidR="00B61402" w:rsidRPr="00E52AC9">
        <w:rPr>
          <w:rFonts w:ascii="Arial" w:hAnsi="Arial" w:cs="Arial"/>
        </w:rPr>
        <w:t>. It demonstrates how nurses’ experienc</w:t>
      </w:r>
      <w:r w:rsidR="006C4233" w:rsidRPr="00E52AC9">
        <w:rPr>
          <w:rFonts w:ascii="Arial" w:hAnsi="Arial" w:cs="Arial"/>
        </w:rPr>
        <w:t>es align with broader theoretical and evidence-based understandings of burnout (Nowell et al., 2017; Terry et al., 2017).</w:t>
      </w:r>
      <w:r w:rsidR="00757341" w:rsidRPr="00E52AC9">
        <w:rPr>
          <w:rFonts w:ascii="Arial" w:hAnsi="Arial" w:cs="Arial"/>
        </w:rPr>
        <w:t xml:space="preserve"> Organisational and structural </w:t>
      </w:r>
      <w:r w:rsidR="00C53485" w:rsidRPr="00E52AC9">
        <w:rPr>
          <w:rFonts w:ascii="Arial" w:hAnsi="Arial" w:cs="Arial"/>
        </w:rPr>
        <w:t>factor</w:t>
      </w:r>
      <w:r w:rsidR="00B03DA2" w:rsidRPr="00E52AC9">
        <w:rPr>
          <w:rFonts w:ascii="Arial" w:hAnsi="Arial" w:cs="Arial"/>
        </w:rPr>
        <w:t>s consistently appear in the literature as major contributors to burnout, reinforcing the theme’s relevance (Maslach &amp; Leiter, 2016).</w:t>
      </w:r>
    </w:p>
    <w:p w14:paraId="687A1C9A" w14:textId="271A9D03" w:rsidR="00DD6CCD" w:rsidRPr="00E52AC9" w:rsidRDefault="009909B2" w:rsidP="00E52AC9">
      <w:pPr>
        <w:rPr>
          <w:rFonts w:ascii="Arial" w:hAnsi="Arial" w:cs="Arial"/>
        </w:rPr>
      </w:pPr>
      <w:r w:rsidRPr="00E52AC9">
        <w:rPr>
          <w:rFonts w:ascii="Arial" w:hAnsi="Arial" w:cs="Arial"/>
        </w:rPr>
        <w:t>This theme also links individual</w:t>
      </w:r>
      <w:r w:rsidR="00602C91" w:rsidRPr="00E52AC9">
        <w:rPr>
          <w:rFonts w:ascii="Arial" w:hAnsi="Arial" w:cs="Arial"/>
        </w:rPr>
        <w:t xml:space="preserve"> experiences to wider sys</w:t>
      </w:r>
      <w:r w:rsidR="008F4328" w:rsidRPr="00E52AC9">
        <w:rPr>
          <w:rFonts w:ascii="Arial" w:hAnsi="Arial" w:cs="Arial"/>
        </w:rPr>
        <w:t xml:space="preserve">temic patterns, reflecting qualitative research principles that emphasise situating </w:t>
      </w:r>
      <w:r w:rsidR="00891D14" w:rsidRPr="00E52AC9">
        <w:rPr>
          <w:rFonts w:ascii="Arial" w:hAnsi="Arial" w:cs="Arial"/>
        </w:rPr>
        <w:t>findings within broader social and organisational contexts (Smith &amp; Spar</w:t>
      </w:r>
      <w:r w:rsidR="006304DA" w:rsidRPr="00E52AC9">
        <w:rPr>
          <w:rFonts w:ascii="Arial" w:hAnsi="Arial" w:cs="Arial"/>
        </w:rPr>
        <w:t xml:space="preserve">kes, 2018). It shows that burnout is impacted </w:t>
      </w:r>
      <w:r w:rsidR="00427E9D" w:rsidRPr="00E52AC9">
        <w:rPr>
          <w:rFonts w:ascii="Arial" w:hAnsi="Arial" w:cs="Arial"/>
        </w:rPr>
        <w:t>not only by personal emotional strain but by the organisational systems nurses work with</w:t>
      </w:r>
      <w:r w:rsidR="00D5600E" w:rsidRPr="00E52AC9">
        <w:rPr>
          <w:rFonts w:ascii="Arial" w:hAnsi="Arial" w:cs="Arial"/>
        </w:rPr>
        <w:t>in.</w:t>
      </w:r>
    </w:p>
    <w:p w14:paraId="046A17B0" w14:textId="413F2FFE" w:rsidR="00053946" w:rsidRPr="00E52AC9" w:rsidRDefault="00011ED4" w:rsidP="00E52AC9">
      <w:pPr>
        <w:rPr>
          <w:rFonts w:ascii="Arial" w:hAnsi="Arial" w:cs="Arial"/>
        </w:rPr>
      </w:pPr>
      <w:r w:rsidRPr="00E52AC9">
        <w:rPr>
          <w:rFonts w:ascii="Arial" w:hAnsi="Arial" w:cs="Arial"/>
        </w:rPr>
        <w:t xml:space="preserve">Overall, this theme is highly relevant to the </w:t>
      </w:r>
      <w:r w:rsidR="00676712" w:rsidRPr="00E52AC9">
        <w:rPr>
          <w:rFonts w:ascii="Arial" w:hAnsi="Arial" w:cs="Arial"/>
        </w:rPr>
        <w:t>dissertation title and research question. I</w:t>
      </w:r>
      <w:r w:rsidR="000516DB" w:rsidRPr="00E52AC9">
        <w:rPr>
          <w:rFonts w:ascii="Arial" w:hAnsi="Arial" w:cs="Arial"/>
        </w:rPr>
        <w:t>t</w:t>
      </w:r>
      <w:r w:rsidR="00A739A3" w:rsidRPr="00E52AC9">
        <w:rPr>
          <w:rFonts w:ascii="Arial" w:hAnsi="Arial" w:cs="Arial"/>
        </w:rPr>
        <w:t xml:space="preserve"> captures a key aspect of nurses</w:t>
      </w:r>
      <w:r w:rsidR="00B57AD1" w:rsidRPr="00E52AC9">
        <w:rPr>
          <w:rFonts w:ascii="Arial" w:hAnsi="Arial" w:cs="Arial"/>
        </w:rPr>
        <w:t xml:space="preserve">’ experiences and explains </w:t>
      </w:r>
      <w:r w:rsidR="00093419" w:rsidRPr="00E52AC9">
        <w:rPr>
          <w:rFonts w:ascii="Arial" w:hAnsi="Arial" w:cs="Arial"/>
        </w:rPr>
        <w:t xml:space="preserve">the </w:t>
      </w:r>
      <w:r w:rsidR="009E4819" w:rsidRPr="00E52AC9">
        <w:rPr>
          <w:rFonts w:ascii="Arial" w:hAnsi="Arial" w:cs="Arial"/>
        </w:rPr>
        <w:t>underlying processes contributing to burnout. By aligning with established the</w:t>
      </w:r>
      <w:r w:rsidR="007E3D59" w:rsidRPr="00E52AC9">
        <w:rPr>
          <w:rFonts w:ascii="Arial" w:hAnsi="Arial" w:cs="Arial"/>
        </w:rPr>
        <w:t xml:space="preserve">oretical frameworks and existing evidence, it demonstrates it essential role in answering the research </w:t>
      </w:r>
      <w:r w:rsidR="000463C1" w:rsidRPr="00E52AC9">
        <w:rPr>
          <w:rFonts w:ascii="Arial" w:hAnsi="Arial" w:cs="Arial"/>
        </w:rPr>
        <w:t>question and deepening understanding of the broader issue (Braun &amp; Clarke, 2021).</w:t>
      </w:r>
    </w:p>
    <w:p w14:paraId="14D8A54E" w14:textId="77777777" w:rsidR="003A61A1" w:rsidRPr="00463F7C" w:rsidRDefault="003A61A1" w:rsidP="002865F5">
      <w:pPr>
        <w:pStyle w:val="Heading4"/>
        <w:rPr>
          <w:rFonts w:ascii="Arial" w:hAnsi="Arial" w:cs="Arial"/>
        </w:rPr>
      </w:pPr>
    </w:p>
    <w:p w14:paraId="40FF9ACE" w14:textId="2AE0FC45" w:rsidR="002865F5" w:rsidRPr="00E52AC9" w:rsidRDefault="002865F5" w:rsidP="00E52AC9">
      <w:pPr>
        <w:pStyle w:val="Heading2"/>
        <w:rPr>
          <w:rFonts w:ascii="Arial" w:hAnsi="Arial" w:cs="Arial"/>
          <w:i/>
          <w:iCs/>
        </w:rPr>
      </w:pPr>
      <w:bookmarkStart w:id="53" w:name="_Toc235218810"/>
      <w:r w:rsidRPr="00E52AC9">
        <w:rPr>
          <w:rFonts w:ascii="Arial" w:hAnsi="Arial" w:cs="Arial"/>
          <w:i/>
          <w:iCs/>
        </w:rPr>
        <w:t>Statistical Information.</w:t>
      </w:r>
      <w:bookmarkEnd w:id="53"/>
    </w:p>
    <w:p w14:paraId="29A7E1E6" w14:textId="0E851ED5" w:rsidR="008C39CB" w:rsidRPr="00E52AC9" w:rsidRDefault="00874192" w:rsidP="00E52AC9">
      <w:pPr>
        <w:rPr>
          <w:rFonts w:ascii="Arial" w:hAnsi="Arial" w:cs="Arial"/>
        </w:rPr>
      </w:pPr>
      <w:r w:rsidRPr="00E52AC9">
        <w:rPr>
          <w:rFonts w:ascii="Arial" w:hAnsi="Arial" w:cs="Arial"/>
        </w:rPr>
        <w:t>National data shows that organisational and structural factors significant</w:t>
      </w:r>
      <w:r w:rsidR="00EB555D" w:rsidRPr="00E52AC9">
        <w:rPr>
          <w:rFonts w:ascii="Arial" w:hAnsi="Arial" w:cs="Arial"/>
        </w:rPr>
        <w:t>ly</w:t>
      </w:r>
      <w:r w:rsidRPr="00E52AC9">
        <w:rPr>
          <w:rFonts w:ascii="Arial" w:hAnsi="Arial" w:cs="Arial"/>
        </w:rPr>
        <w:t xml:space="preserve"> </w:t>
      </w:r>
      <w:r w:rsidR="00D70012" w:rsidRPr="00E52AC9">
        <w:rPr>
          <w:rFonts w:ascii="Arial" w:hAnsi="Arial" w:cs="Arial"/>
        </w:rPr>
        <w:t>affect</w:t>
      </w:r>
      <w:r w:rsidRPr="00E52AC9">
        <w:rPr>
          <w:rFonts w:ascii="Arial" w:hAnsi="Arial" w:cs="Arial"/>
        </w:rPr>
        <w:t xml:space="preserve"> nurse </w:t>
      </w:r>
      <w:r w:rsidR="00F502BE" w:rsidRPr="00E52AC9">
        <w:rPr>
          <w:rFonts w:ascii="Arial" w:hAnsi="Arial" w:cs="Arial"/>
        </w:rPr>
        <w:t>wellbeing</w:t>
      </w:r>
      <w:r w:rsidRPr="00E52AC9">
        <w:rPr>
          <w:rFonts w:ascii="Arial" w:hAnsi="Arial" w:cs="Arial"/>
        </w:rPr>
        <w:t xml:space="preserve"> and burnout. The NHS Staff Survey (2024) reports that only 34% of nurses</w:t>
      </w:r>
      <w:r w:rsidR="00F251FF" w:rsidRPr="00E52AC9">
        <w:rPr>
          <w:rFonts w:ascii="Arial" w:hAnsi="Arial" w:cs="Arial"/>
        </w:rPr>
        <w:t xml:space="preserve"> feel their organisation takes positive action on health and wellbeing, indicating widespread diss</w:t>
      </w:r>
      <w:r w:rsidR="00AB2E20" w:rsidRPr="00E52AC9">
        <w:rPr>
          <w:rFonts w:ascii="Arial" w:hAnsi="Arial" w:cs="Arial"/>
        </w:rPr>
        <w:t>atis</w:t>
      </w:r>
      <w:r w:rsidR="0026565F" w:rsidRPr="00E52AC9">
        <w:rPr>
          <w:rFonts w:ascii="Arial" w:hAnsi="Arial" w:cs="Arial"/>
        </w:rPr>
        <w:t>faction with organisational support</w:t>
      </w:r>
      <w:r w:rsidR="00854D75" w:rsidRPr="00E52AC9">
        <w:rPr>
          <w:rFonts w:ascii="Arial" w:hAnsi="Arial" w:cs="Arial"/>
        </w:rPr>
        <w:t xml:space="preserve">. </w:t>
      </w:r>
      <w:r w:rsidR="0026565F" w:rsidRPr="00E52AC9">
        <w:rPr>
          <w:rFonts w:ascii="Arial" w:hAnsi="Arial" w:cs="Arial"/>
        </w:rPr>
        <w:t xml:space="preserve">This </w:t>
      </w:r>
      <w:r w:rsidR="00854D75" w:rsidRPr="00E52AC9">
        <w:rPr>
          <w:rFonts w:ascii="Arial" w:hAnsi="Arial" w:cs="Arial"/>
        </w:rPr>
        <w:t>suggests most nurses do not feel adequately supported, increasing vulnerability to stress and burnout.</w:t>
      </w:r>
    </w:p>
    <w:p w14:paraId="185F3910" w14:textId="75E4A6A1" w:rsidR="00D81656" w:rsidRPr="00E52AC9" w:rsidRDefault="00D81656" w:rsidP="00E52AC9">
      <w:pPr>
        <w:rPr>
          <w:rFonts w:ascii="Arial" w:hAnsi="Arial" w:cs="Arial"/>
        </w:rPr>
      </w:pPr>
      <w:r w:rsidRPr="00E52AC9">
        <w:rPr>
          <w:rFonts w:ascii="Arial" w:hAnsi="Arial" w:cs="Arial"/>
        </w:rPr>
        <w:t>The Royal College of Nursing (2024) found that over 50% of nurses feel unsupported</w:t>
      </w:r>
      <w:r w:rsidR="00F05E7A" w:rsidRPr="00E52AC9">
        <w:rPr>
          <w:rFonts w:ascii="Arial" w:hAnsi="Arial" w:cs="Arial"/>
        </w:rPr>
        <w:t xml:space="preserve"> particularly regarding </w:t>
      </w:r>
      <w:r w:rsidRPr="00E52AC9">
        <w:rPr>
          <w:rFonts w:ascii="Arial" w:hAnsi="Arial" w:cs="Arial"/>
        </w:rPr>
        <w:t xml:space="preserve">leadership, communication and access to wellbeing resources. This highlights a major </w:t>
      </w:r>
      <w:r w:rsidR="00A07E87" w:rsidRPr="00E52AC9">
        <w:rPr>
          <w:rFonts w:ascii="Arial" w:hAnsi="Arial" w:cs="Arial"/>
        </w:rPr>
        <w:t xml:space="preserve">organisational gap although wellbeing policies </w:t>
      </w:r>
      <w:r w:rsidR="00BE74A4" w:rsidRPr="00E52AC9">
        <w:rPr>
          <w:rFonts w:ascii="Arial" w:hAnsi="Arial" w:cs="Arial"/>
        </w:rPr>
        <w:t>exist</w:t>
      </w:r>
      <w:r w:rsidR="00A07E87" w:rsidRPr="00E52AC9">
        <w:rPr>
          <w:rFonts w:ascii="Arial" w:hAnsi="Arial" w:cs="Arial"/>
        </w:rPr>
        <w:t xml:space="preserve">, many nurses do not experience them </w:t>
      </w:r>
      <w:r w:rsidR="00F05E7A" w:rsidRPr="00E52AC9">
        <w:rPr>
          <w:rFonts w:ascii="Arial" w:hAnsi="Arial" w:cs="Arial"/>
        </w:rPr>
        <w:t>consistently in</w:t>
      </w:r>
      <w:r w:rsidR="00A07E87" w:rsidRPr="00E52AC9">
        <w:rPr>
          <w:rFonts w:ascii="Arial" w:hAnsi="Arial" w:cs="Arial"/>
        </w:rPr>
        <w:t xml:space="preserve"> practice</w:t>
      </w:r>
      <w:r w:rsidR="00382231" w:rsidRPr="00E52AC9">
        <w:rPr>
          <w:rFonts w:ascii="Arial" w:hAnsi="Arial" w:cs="Arial"/>
        </w:rPr>
        <w:t>, contributing to unequal levels of burnout across NHS trusts.</w:t>
      </w:r>
    </w:p>
    <w:p w14:paraId="3575173A" w14:textId="757A837F" w:rsidR="00A07E87" w:rsidRPr="00E52AC9" w:rsidRDefault="00A07E87" w:rsidP="00E52AC9">
      <w:pPr>
        <w:rPr>
          <w:rFonts w:ascii="Arial" w:hAnsi="Arial" w:cs="Arial"/>
        </w:rPr>
      </w:pPr>
      <w:r w:rsidRPr="00E52AC9">
        <w:rPr>
          <w:rFonts w:ascii="Arial" w:hAnsi="Arial" w:cs="Arial"/>
        </w:rPr>
        <w:t xml:space="preserve">The King’s Fund </w:t>
      </w:r>
      <w:r w:rsidR="003A1CD1" w:rsidRPr="00E52AC9">
        <w:rPr>
          <w:rFonts w:ascii="Arial" w:hAnsi="Arial" w:cs="Arial"/>
        </w:rPr>
        <w:t>(</w:t>
      </w:r>
      <w:r w:rsidRPr="00E52AC9">
        <w:rPr>
          <w:rFonts w:ascii="Arial" w:hAnsi="Arial" w:cs="Arial"/>
        </w:rPr>
        <w:t>2024</w:t>
      </w:r>
      <w:r w:rsidR="003A1CD1" w:rsidRPr="00E52AC9">
        <w:rPr>
          <w:rFonts w:ascii="Arial" w:hAnsi="Arial" w:cs="Arial"/>
        </w:rPr>
        <w:t xml:space="preserve">) </w:t>
      </w:r>
      <w:r w:rsidR="00BE74A4" w:rsidRPr="00E52AC9">
        <w:rPr>
          <w:rFonts w:ascii="Arial" w:hAnsi="Arial" w:cs="Arial"/>
        </w:rPr>
        <w:t>reported that poor organisat</w:t>
      </w:r>
      <w:r w:rsidR="008866D7" w:rsidRPr="00E52AC9">
        <w:rPr>
          <w:rFonts w:ascii="Arial" w:hAnsi="Arial" w:cs="Arial"/>
        </w:rPr>
        <w:t xml:space="preserve">ional culture is strongly associated with higher turnover, lower </w:t>
      </w:r>
      <w:r w:rsidR="00B365FF" w:rsidRPr="00E52AC9">
        <w:rPr>
          <w:rFonts w:ascii="Arial" w:hAnsi="Arial" w:cs="Arial"/>
        </w:rPr>
        <w:t xml:space="preserve">morale and increased burnout. Trusts with weak leadership structures had </w:t>
      </w:r>
      <w:r w:rsidR="00DD22B4" w:rsidRPr="00E52AC9">
        <w:rPr>
          <w:rFonts w:ascii="Arial" w:hAnsi="Arial" w:cs="Arial"/>
        </w:rPr>
        <w:t>significantly</w:t>
      </w:r>
      <w:r w:rsidR="009277CC" w:rsidRPr="00E52AC9">
        <w:rPr>
          <w:rFonts w:ascii="Arial" w:hAnsi="Arial" w:cs="Arial"/>
        </w:rPr>
        <w:t xml:space="preserve"> higher sickness absence and lower staff engagement</w:t>
      </w:r>
      <w:r w:rsidR="00AE0732" w:rsidRPr="00E52AC9">
        <w:rPr>
          <w:rFonts w:ascii="Arial" w:hAnsi="Arial" w:cs="Arial"/>
        </w:rPr>
        <w:t>,</w:t>
      </w:r>
      <w:r w:rsidR="00DB32A4" w:rsidRPr="00E52AC9">
        <w:rPr>
          <w:rFonts w:ascii="Arial" w:hAnsi="Arial" w:cs="Arial"/>
        </w:rPr>
        <w:t xml:space="preserve"> showing </w:t>
      </w:r>
      <w:r w:rsidR="00EF6F13" w:rsidRPr="00E52AC9">
        <w:rPr>
          <w:rFonts w:ascii="Arial" w:hAnsi="Arial" w:cs="Arial"/>
        </w:rPr>
        <w:t>that organisational</w:t>
      </w:r>
      <w:r w:rsidR="00962F37" w:rsidRPr="00E52AC9">
        <w:rPr>
          <w:rFonts w:ascii="Arial" w:hAnsi="Arial" w:cs="Arial"/>
        </w:rPr>
        <w:t xml:space="preserve"> culture is </w:t>
      </w:r>
      <w:r w:rsidR="00DB32A4" w:rsidRPr="00E52AC9">
        <w:rPr>
          <w:rFonts w:ascii="Arial" w:hAnsi="Arial" w:cs="Arial"/>
        </w:rPr>
        <w:t xml:space="preserve">a major </w:t>
      </w:r>
      <w:r w:rsidR="00EF6F13" w:rsidRPr="00E52AC9">
        <w:rPr>
          <w:rFonts w:ascii="Arial" w:hAnsi="Arial" w:cs="Arial"/>
        </w:rPr>
        <w:t xml:space="preserve">factor </w:t>
      </w:r>
      <w:r w:rsidR="00491ED1" w:rsidRPr="00E52AC9">
        <w:rPr>
          <w:rFonts w:ascii="Arial" w:hAnsi="Arial" w:cs="Arial"/>
        </w:rPr>
        <w:t>of workforce instability</w:t>
      </w:r>
      <w:r w:rsidR="00EF6F13" w:rsidRPr="00E52AC9">
        <w:rPr>
          <w:rFonts w:ascii="Arial" w:hAnsi="Arial" w:cs="Arial"/>
        </w:rPr>
        <w:t xml:space="preserve"> rather than a background factor.</w:t>
      </w:r>
    </w:p>
    <w:p w14:paraId="3D65E787" w14:textId="216951F0" w:rsidR="00491ED1" w:rsidRPr="00E52AC9" w:rsidRDefault="001D38D8" w:rsidP="00E52AC9">
      <w:pPr>
        <w:rPr>
          <w:rFonts w:ascii="Arial" w:hAnsi="Arial" w:cs="Arial"/>
        </w:rPr>
      </w:pPr>
      <w:r w:rsidRPr="00E52AC9">
        <w:rPr>
          <w:rFonts w:ascii="Arial" w:hAnsi="Arial" w:cs="Arial"/>
        </w:rPr>
        <w:lastRenderedPageBreak/>
        <w:t>Maslach and Leiter (2016), who found that burnout is primarily caused by organisational factors rather than individual weakness</w:t>
      </w:r>
      <w:r w:rsidR="00337095" w:rsidRPr="00E52AC9">
        <w:rPr>
          <w:rFonts w:ascii="Arial" w:hAnsi="Arial" w:cs="Arial"/>
        </w:rPr>
        <w:t xml:space="preserve">. </w:t>
      </w:r>
      <w:r w:rsidR="00EF6F13" w:rsidRPr="00E52AC9">
        <w:rPr>
          <w:rFonts w:ascii="Arial" w:hAnsi="Arial" w:cs="Arial"/>
        </w:rPr>
        <w:t>E</w:t>
      </w:r>
      <w:r w:rsidR="00305F34" w:rsidRPr="00E52AC9">
        <w:rPr>
          <w:rFonts w:ascii="Arial" w:hAnsi="Arial" w:cs="Arial"/>
        </w:rPr>
        <w:t>motional exhaustion increases when organisational systems fail to provide adequate support, resources or</w:t>
      </w:r>
      <w:r w:rsidR="00D309A7" w:rsidRPr="00E52AC9">
        <w:rPr>
          <w:rFonts w:ascii="Arial" w:hAnsi="Arial" w:cs="Arial"/>
        </w:rPr>
        <w:t xml:space="preserve"> autonomy</w:t>
      </w:r>
      <w:r w:rsidR="00A14625" w:rsidRPr="00E52AC9">
        <w:rPr>
          <w:rFonts w:ascii="Arial" w:hAnsi="Arial" w:cs="Arial"/>
        </w:rPr>
        <w:t>, reinforcing the idea that burnout is a structural issue.</w:t>
      </w:r>
    </w:p>
    <w:p w14:paraId="38CA7A7C" w14:textId="1B79F9AF" w:rsidR="008E4A28" w:rsidRPr="00E52AC9" w:rsidRDefault="008E4A28" w:rsidP="00E52AC9">
      <w:pPr>
        <w:rPr>
          <w:rFonts w:ascii="Arial" w:hAnsi="Arial" w:cs="Arial"/>
        </w:rPr>
      </w:pPr>
      <w:r w:rsidRPr="00E52AC9">
        <w:rPr>
          <w:rFonts w:ascii="Arial" w:hAnsi="Arial" w:cs="Arial"/>
        </w:rPr>
        <w:t>A con</w:t>
      </w:r>
      <w:r w:rsidR="00DD22B4" w:rsidRPr="00E52AC9">
        <w:rPr>
          <w:rFonts w:ascii="Arial" w:hAnsi="Arial" w:cs="Arial"/>
        </w:rPr>
        <w:t>troversial</w:t>
      </w:r>
      <w:r w:rsidR="0094233A" w:rsidRPr="00E52AC9">
        <w:rPr>
          <w:rFonts w:ascii="Arial" w:hAnsi="Arial" w:cs="Arial"/>
        </w:rPr>
        <w:t xml:space="preserve"> finding is that despite the NHS People Plan’s focus on compassionate leadership</w:t>
      </w:r>
      <w:r w:rsidR="00A14625" w:rsidRPr="00E52AC9">
        <w:rPr>
          <w:rFonts w:ascii="Arial" w:hAnsi="Arial" w:cs="Arial"/>
        </w:rPr>
        <w:t xml:space="preserve"> and </w:t>
      </w:r>
      <w:r w:rsidR="0094233A" w:rsidRPr="00E52AC9">
        <w:rPr>
          <w:rFonts w:ascii="Arial" w:hAnsi="Arial" w:cs="Arial"/>
        </w:rPr>
        <w:t>wellbeing, many nurses report little improvement</w:t>
      </w:r>
      <w:r w:rsidR="00A14625" w:rsidRPr="00E52AC9">
        <w:rPr>
          <w:rFonts w:ascii="Arial" w:hAnsi="Arial" w:cs="Arial"/>
        </w:rPr>
        <w:t xml:space="preserve">. </w:t>
      </w:r>
      <w:r w:rsidR="0094233A" w:rsidRPr="00E52AC9">
        <w:rPr>
          <w:rFonts w:ascii="Arial" w:hAnsi="Arial" w:cs="Arial"/>
        </w:rPr>
        <w:t xml:space="preserve">The RCN (2024) notes that wellbeing initiatives are often </w:t>
      </w:r>
      <w:r w:rsidR="00B77100" w:rsidRPr="00E52AC9">
        <w:rPr>
          <w:rFonts w:ascii="Arial" w:hAnsi="Arial" w:cs="Arial"/>
        </w:rPr>
        <w:t>inconsistently implemented, with some trusts offering strong support and others providing very limited access</w:t>
      </w:r>
      <w:r w:rsidR="001E54CE" w:rsidRPr="00E52AC9">
        <w:rPr>
          <w:rFonts w:ascii="Arial" w:hAnsi="Arial" w:cs="Arial"/>
        </w:rPr>
        <w:t>.</w:t>
      </w:r>
      <w:r w:rsidR="00B77100" w:rsidRPr="00E52AC9">
        <w:rPr>
          <w:rFonts w:ascii="Arial" w:hAnsi="Arial" w:cs="Arial"/>
        </w:rPr>
        <w:t xml:space="preserve"> This inconsistency raises </w:t>
      </w:r>
      <w:r w:rsidR="00F33F95" w:rsidRPr="00E52AC9">
        <w:rPr>
          <w:rFonts w:ascii="Arial" w:hAnsi="Arial" w:cs="Arial"/>
        </w:rPr>
        <w:t>concerns</w:t>
      </w:r>
      <w:r w:rsidR="00B77100" w:rsidRPr="00E52AC9">
        <w:rPr>
          <w:rFonts w:ascii="Arial" w:hAnsi="Arial" w:cs="Arial"/>
        </w:rPr>
        <w:t xml:space="preserve"> about whether national policies effectively </w:t>
      </w:r>
      <w:r w:rsidR="006370A3" w:rsidRPr="00E52AC9">
        <w:rPr>
          <w:rFonts w:ascii="Arial" w:hAnsi="Arial" w:cs="Arial"/>
        </w:rPr>
        <w:t>address</w:t>
      </w:r>
      <w:r w:rsidR="00B77100" w:rsidRPr="00E52AC9">
        <w:rPr>
          <w:rFonts w:ascii="Arial" w:hAnsi="Arial" w:cs="Arial"/>
        </w:rPr>
        <w:t xml:space="preserve"> </w:t>
      </w:r>
      <w:r w:rsidR="002C0F47" w:rsidRPr="00E52AC9">
        <w:rPr>
          <w:rFonts w:ascii="Arial" w:hAnsi="Arial" w:cs="Arial"/>
        </w:rPr>
        <w:t>organisational causes of burnout.</w:t>
      </w:r>
    </w:p>
    <w:p w14:paraId="5A634273" w14:textId="6C9EB695" w:rsidR="002C0F47" w:rsidRPr="00E52AC9" w:rsidRDefault="002C0F47" w:rsidP="00E52AC9">
      <w:pPr>
        <w:rPr>
          <w:rFonts w:ascii="Arial" w:hAnsi="Arial" w:cs="Arial"/>
        </w:rPr>
      </w:pPr>
      <w:r w:rsidRPr="00E52AC9">
        <w:rPr>
          <w:rFonts w:ascii="Arial" w:hAnsi="Arial" w:cs="Arial"/>
        </w:rPr>
        <w:t xml:space="preserve">Overall, these statistics </w:t>
      </w:r>
      <w:r w:rsidR="006370A3" w:rsidRPr="00E52AC9">
        <w:rPr>
          <w:rFonts w:ascii="Arial" w:hAnsi="Arial" w:cs="Arial"/>
        </w:rPr>
        <w:t>show</w:t>
      </w:r>
      <w:r w:rsidRPr="00E52AC9">
        <w:rPr>
          <w:rFonts w:ascii="Arial" w:hAnsi="Arial" w:cs="Arial"/>
        </w:rPr>
        <w:t xml:space="preserve"> that leadership, culture, communication and resource allocation play a</w:t>
      </w:r>
      <w:r w:rsidR="008C7EE1" w:rsidRPr="00E52AC9">
        <w:rPr>
          <w:rFonts w:ascii="Arial" w:hAnsi="Arial" w:cs="Arial"/>
        </w:rPr>
        <w:t xml:space="preserve"> major role in </w:t>
      </w:r>
      <w:r w:rsidR="004A3F50" w:rsidRPr="00E52AC9">
        <w:rPr>
          <w:rFonts w:ascii="Arial" w:hAnsi="Arial" w:cs="Arial"/>
        </w:rPr>
        <w:t>influencing burnout</w:t>
      </w:r>
      <w:r w:rsidR="008C7EE1" w:rsidRPr="00E52AC9">
        <w:rPr>
          <w:rFonts w:ascii="Arial" w:hAnsi="Arial" w:cs="Arial"/>
        </w:rPr>
        <w:t xml:space="preserve"> among UK nurses. </w:t>
      </w:r>
      <w:r w:rsidR="006370A3" w:rsidRPr="00E52AC9">
        <w:rPr>
          <w:rFonts w:ascii="Arial" w:hAnsi="Arial" w:cs="Arial"/>
        </w:rPr>
        <w:t>O</w:t>
      </w:r>
      <w:r w:rsidR="008C7EE1" w:rsidRPr="00E52AC9">
        <w:rPr>
          <w:rFonts w:ascii="Arial" w:hAnsi="Arial" w:cs="Arial"/>
        </w:rPr>
        <w:t xml:space="preserve">rganisational weaknesses are </w:t>
      </w:r>
      <w:r w:rsidR="00056FCA" w:rsidRPr="00E52AC9">
        <w:rPr>
          <w:rFonts w:ascii="Arial" w:hAnsi="Arial" w:cs="Arial"/>
        </w:rPr>
        <w:t>widespread, impactful and often overlooked</w:t>
      </w:r>
      <w:r w:rsidR="006370A3" w:rsidRPr="00E52AC9">
        <w:rPr>
          <w:rFonts w:ascii="Arial" w:hAnsi="Arial" w:cs="Arial"/>
        </w:rPr>
        <w:t xml:space="preserve">, </w:t>
      </w:r>
      <w:r w:rsidR="00056FCA" w:rsidRPr="00E52AC9">
        <w:rPr>
          <w:rFonts w:ascii="Arial" w:hAnsi="Arial" w:cs="Arial"/>
        </w:rPr>
        <w:t>making this theme essential to answering the research question.</w:t>
      </w:r>
    </w:p>
    <w:p w14:paraId="28E29938" w14:textId="77777777" w:rsidR="002865F5" w:rsidRPr="00E52AC9" w:rsidRDefault="002865F5" w:rsidP="00E52AC9">
      <w:pPr>
        <w:pStyle w:val="Heading2"/>
        <w:rPr>
          <w:rFonts w:ascii="Arial" w:hAnsi="Arial" w:cs="Arial"/>
          <w:i/>
          <w:iCs/>
        </w:rPr>
      </w:pPr>
      <w:bookmarkStart w:id="54" w:name="_Toc235218811"/>
      <w:r w:rsidRPr="00E52AC9">
        <w:rPr>
          <w:rFonts w:ascii="Arial" w:hAnsi="Arial" w:cs="Arial"/>
          <w:i/>
          <w:iCs/>
        </w:rPr>
        <w:t>Theories, Policies, and Legislation</w:t>
      </w:r>
      <w:bookmarkEnd w:id="54"/>
    </w:p>
    <w:p w14:paraId="17323489" w14:textId="6E18FAB5" w:rsidR="00DE77C6" w:rsidRPr="00605C5C" w:rsidRDefault="00326D95" w:rsidP="00605C5C">
      <w:pPr>
        <w:rPr>
          <w:rFonts w:ascii="Arial" w:hAnsi="Arial" w:cs="Arial"/>
        </w:rPr>
      </w:pPr>
      <w:r w:rsidRPr="00605C5C">
        <w:rPr>
          <w:rFonts w:ascii="Arial" w:hAnsi="Arial" w:cs="Arial"/>
        </w:rPr>
        <w:t xml:space="preserve">Two key theories help explain how organisational and structural factors contribute to burnout among nurses. </w:t>
      </w:r>
    </w:p>
    <w:p w14:paraId="1DA79FB6" w14:textId="2864792E" w:rsidR="002963C1" w:rsidRPr="00605C5C" w:rsidRDefault="00326D95" w:rsidP="00605C5C">
      <w:pPr>
        <w:rPr>
          <w:rFonts w:ascii="Arial" w:hAnsi="Arial" w:cs="Arial"/>
        </w:rPr>
      </w:pPr>
      <w:r w:rsidRPr="00605C5C">
        <w:rPr>
          <w:rFonts w:ascii="Arial" w:hAnsi="Arial" w:cs="Arial"/>
        </w:rPr>
        <w:t xml:space="preserve">The JD-R model </w:t>
      </w:r>
      <w:r w:rsidR="004D5F6A" w:rsidRPr="00605C5C">
        <w:rPr>
          <w:rFonts w:ascii="Arial" w:hAnsi="Arial" w:cs="Arial"/>
        </w:rPr>
        <w:t>states</w:t>
      </w:r>
      <w:r w:rsidRPr="00605C5C">
        <w:rPr>
          <w:rFonts w:ascii="Arial" w:hAnsi="Arial" w:cs="Arial"/>
        </w:rPr>
        <w:t xml:space="preserve"> that burnout develops when job demands </w:t>
      </w:r>
      <w:r w:rsidR="00DE79EB" w:rsidRPr="00605C5C">
        <w:rPr>
          <w:rFonts w:ascii="Arial" w:hAnsi="Arial" w:cs="Arial"/>
        </w:rPr>
        <w:t>exceed</w:t>
      </w:r>
      <w:r w:rsidR="007C2171" w:rsidRPr="00605C5C">
        <w:rPr>
          <w:rFonts w:ascii="Arial" w:hAnsi="Arial" w:cs="Arial"/>
        </w:rPr>
        <w:t xml:space="preserve"> available resources</w:t>
      </w:r>
      <w:r w:rsidR="00E322AE" w:rsidRPr="00605C5C">
        <w:rPr>
          <w:rFonts w:ascii="Arial" w:hAnsi="Arial" w:cs="Arial"/>
        </w:rPr>
        <w:t xml:space="preserve"> (Bakker &amp; Demerouti, 2007). Organisational resources such as supportive leadership, clear</w:t>
      </w:r>
      <w:r w:rsidR="00D736D5" w:rsidRPr="00605C5C">
        <w:rPr>
          <w:rFonts w:ascii="Arial" w:hAnsi="Arial" w:cs="Arial"/>
        </w:rPr>
        <w:t xml:space="preserve"> </w:t>
      </w:r>
      <w:r w:rsidR="0057485B" w:rsidRPr="00605C5C">
        <w:rPr>
          <w:rFonts w:ascii="Arial" w:hAnsi="Arial" w:cs="Arial"/>
        </w:rPr>
        <w:t xml:space="preserve">communication, autonomy, adequate staffing </w:t>
      </w:r>
      <w:r w:rsidR="000C1D84" w:rsidRPr="00605C5C">
        <w:rPr>
          <w:rFonts w:ascii="Arial" w:hAnsi="Arial" w:cs="Arial"/>
        </w:rPr>
        <w:t xml:space="preserve">and </w:t>
      </w:r>
      <w:r w:rsidR="0057485B" w:rsidRPr="00605C5C">
        <w:rPr>
          <w:rFonts w:ascii="Arial" w:hAnsi="Arial" w:cs="Arial"/>
        </w:rPr>
        <w:t xml:space="preserve">wellbeing support </w:t>
      </w:r>
      <w:r w:rsidR="000C1D84" w:rsidRPr="00605C5C">
        <w:rPr>
          <w:rFonts w:ascii="Arial" w:hAnsi="Arial" w:cs="Arial"/>
        </w:rPr>
        <w:t xml:space="preserve">help protect nurses from burnout. When these are lacking, emotional exhaustion increases and nurses become more vulnerable to stress (Maslach &amp; Leiter, 2016). This theory </w:t>
      </w:r>
      <w:r w:rsidR="00EC013A" w:rsidRPr="00605C5C">
        <w:rPr>
          <w:rFonts w:ascii="Arial" w:hAnsi="Arial" w:cs="Arial"/>
        </w:rPr>
        <w:t>directly supports the research question by showing that burnout stems from organisational systems ra</w:t>
      </w:r>
      <w:r w:rsidR="004254B7" w:rsidRPr="00605C5C">
        <w:rPr>
          <w:rFonts w:ascii="Arial" w:hAnsi="Arial" w:cs="Arial"/>
        </w:rPr>
        <w:t>ther than individual weakness</w:t>
      </w:r>
      <w:r w:rsidR="00444B04" w:rsidRPr="00605C5C">
        <w:rPr>
          <w:rFonts w:ascii="Arial" w:hAnsi="Arial" w:cs="Arial"/>
        </w:rPr>
        <w:t xml:space="preserve">. </w:t>
      </w:r>
    </w:p>
    <w:p w14:paraId="228FF864" w14:textId="1BAB1A0A" w:rsidR="00444B04" w:rsidRPr="00605C5C" w:rsidRDefault="00C93ADE" w:rsidP="00605C5C">
      <w:pPr>
        <w:rPr>
          <w:rFonts w:ascii="Arial" w:hAnsi="Arial" w:cs="Arial"/>
        </w:rPr>
      </w:pPr>
      <w:r w:rsidRPr="00605C5C">
        <w:rPr>
          <w:rFonts w:ascii="Arial" w:hAnsi="Arial" w:cs="Arial"/>
        </w:rPr>
        <w:t xml:space="preserve">Organisational Support Theory </w:t>
      </w:r>
      <w:r w:rsidR="00322833" w:rsidRPr="00605C5C">
        <w:rPr>
          <w:rFonts w:ascii="Arial" w:hAnsi="Arial" w:cs="Arial"/>
        </w:rPr>
        <w:t>further suggests</w:t>
      </w:r>
      <w:r w:rsidR="00CD1E45" w:rsidRPr="00605C5C">
        <w:rPr>
          <w:rFonts w:ascii="Arial" w:hAnsi="Arial" w:cs="Arial"/>
        </w:rPr>
        <w:t xml:space="preserve"> </w:t>
      </w:r>
      <w:r w:rsidRPr="00605C5C">
        <w:rPr>
          <w:rFonts w:ascii="Arial" w:hAnsi="Arial" w:cs="Arial"/>
        </w:rPr>
        <w:t xml:space="preserve">that employees who feel </w:t>
      </w:r>
      <w:r w:rsidR="00DC61DB" w:rsidRPr="00605C5C">
        <w:rPr>
          <w:rFonts w:ascii="Arial" w:hAnsi="Arial" w:cs="Arial"/>
        </w:rPr>
        <w:t>valued</w:t>
      </w:r>
      <w:r w:rsidRPr="00605C5C">
        <w:rPr>
          <w:rFonts w:ascii="Arial" w:hAnsi="Arial" w:cs="Arial"/>
        </w:rPr>
        <w:t xml:space="preserve"> and support</w:t>
      </w:r>
      <w:r w:rsidR="0037506A" w:rsidRPr="00605C5C">
        <w:rPr>
          <w:rFonts w:ascii="Arial" w:hAnsi="Arial" w:cs="Arial"/>
        </w:rPr>
        <w:t>ed</w:t>
      </w:r>
      <w:r w:rsidR="00511DA5" w:rsidRPr="00605C5C">
        <w:rPr>
          <w:rFonts w:ascii="Arial" w:hAnsi="Arial" w:cs="Arial"/>
        </w:rPr>
        <w:t xml:space="preserve"> </w:t>
      </w:r>
      <w:r w:rsidRPr="00605C5C">
        <w:rPr>
          <w:rFonts w:ascii="Arial" w:hAnsi="Arial" w:cs="Arial"/>
        </w:rPr>
        <w:t>experience</w:t>
      </w:r>
      <w:r w:rsidR="00ED7F98" w:rsidRPr="00605C5C">
        <w:rPr>
          <w:rFonts w:ascii="Arial" w:hAnsi="Arial" w:cs="Arial"/>
        </w:rPr>
        <w:t xml:space="preserve"> better wellbeing and </w:t>
      </w:r>
      <w:r w:rsidRPr="00605C5C">
        <w:rPr>
          <w:rFonts w:ascii="Arial" w:hAnsi="Arial" w:cs="Arial"/>
        </w:rPr>
        <w:t>lower stress (RCN</w:t>
      </w:r>
      <w:r w:rsidR="005E07A8" w:rsidRPr="00605C5C">
        <w:rPr>
          <w:rFonts w:ascii="Arial" w:hAnsi="Arial" w:cs="Arial"/>
        </w:rPr>
        <w:t xml:space="preserve">, 2024). </w:t>
      </w:r>
      <w:r w:rsidR="00511DA5" w:rsidRPr="00605C5C">
        <w:rPr>
          <w:rFonts w:ascii="Arial" w:hAnsi="Arial" w:cs="Arial"/>
        </w:rPr>
        <w:t>Low</w:t>
      </w:r>
      <w:r w:rsidR="005E07A8" w:rsidRPr="00605C5C">
        <w:rPr>
          <w:rFonts w:ascii="Arial" w:hAnsi="Arial" w:cs="Arial"/>
        </w:rPr>
        <w:t xml:space="preserve"> organisational </w:t>
      </w:r>
      <w:r w:rsidR="007D57E1" w:rsidRPr="00605C5C">
        <w:rPr>
          <w:rFonts w:ascii="Arial" w:hAnsi="Arial" w:cs="Arial"/>
        </w:rPr>
        <w:t>support poor</w:t>
      </w:r>
      <w:r w:rsidR="005E07A8" w:rsidRPr="00605C5C">
        <w:rPr>
          <w:rFonts w:ascii="Arial" w:hAnsi="Arial" w:cs="Arial"/>
        </w:rPr>
        <w:t xml:space="preserve"> leadership, limited communication </w:t>
      </w:r>
      <w:r w:rsidR="00506275" w:rsidRPr="00605C5C">
        <w:rPr>
          <w:rFonts w:ascii="Arial" w:hAnsi="Arial" w:cs="Arial"/>
        </w:rPr>
        <w:t xml:space="preserve">or lack of wellbeing resources </w:t>
      </w:r>
      <w:r w:rsidR="00A73AFC" w:rsidRPr="00605C5C">
        <w:rPr>
          <w:rFonts w:ascii="Arial" w:hAnsi="Arial" w:cs="Arial"/>
        </w:rPr>
        <w:t>leads to higher burnout, reduced job satisfaction and increased intention to leave</w:t>
      </w:r>
      <w:r w:rsidR="00506275" w:rsidRPr="00605C5C">
        <w:rPr>
          <w:rFonts w:ascii="Arial" w:hAnsi="Arial" w:cs="Arial"/>
        </w:rPr>
        <w:t xml:space="preserve"> (Dall’Ora et al., 2</w:t>
      </w:r>
      <w:r w:rsidR="00800314" w:rsidRPr="00605C5C">
        <w:rPr>
          <w:rFonts w:ascii="Arial" w:hAnsi="Arial" w:cs="Arial"/>
        </w:rPr>
        <w:t>020).</w:t>
      </w:r>
      <w:r w:rsidR="00A73AFC" w:rsidRPr="00605C5C">
        <w:rPr>
          <w:rFonts w:ascii="Arial" w:hAnsi="Arial" w:cs="Arial"/>
        </w:rPr>
        <w:t xml:space="preserve"> Both the</w:t>
      </w:r>
      <w:r w:rsidR="00CA52E9" w:rsidRPr="00605C5C">
        <w:rPr>
          <w:rFonts w:ascii="Arial" w:hAnsi="Arial" w:cs="Arial"/>
        </w:rPr>
        <w:t>ories emphasise that structural weaknesses such as staffing shortages, poor communication and supportive leadership are major contributors to burnout among UK nurses.</w:t>
      </w:r>
    </w:p>
    <w:p w14:paraId="18773607" w14:textId="73E79B17" w:rsidR="00856303" w:rsidRPr="00605C5C" w:rsidRDefault="00856303" w:rsidP="00605C5C">
      <w:pPr>
        <w:rPr>
          <w:rFonts w:ascii="Arial" w:hAnsi="Arial" w:cs="Arial"/>
        </w:rPr>
      </w:pPr>
      <w:r w:rsidRPr="00605C5C">
        <w:rPr>
          <w:rFonts w:ascii="Arial" w:hAnsi="Arial" w:cs="Arial"/>
        </w:rPr>
        <w:t xml:space="preserve">Several polices and legislative frameworks </w:t>
      </w:r>
      <w:r w:rsidR="00F36AE9" w:rsidRPr="00605C5C">
        <w:rPr>
          <w:rFonts w:ascii="Arial" w:hAnsi="Arial" w:cs="Arial"/>
        </w:rPr>
        <w:t xml:space="preserve">relate to organisational </w:t>
      </w:r>
      <w:r w:rsidR="00950012" w:rsidRPr="00605C5C">
        <w:rPr>
          <w:rFonts w:ascii="Arial" w:hAnsi="Arial" w:cs="Arial"/>
        </w:rPr>
        <w:t>responsibilities within the NHS.</w:t>
      </w:r>
    </w:p>
    <w:p w14:paraId="3AAB1D00" w14:textId="41A6A20C" w:rsidR="008C31AC" w:rsidRPr="00605C5C" w:rsidRDefault="00950012" w:rsidP="00605C5C">
      <w:pPr>
        <w:rPr>
          <w:rFonts w:ascii="Arial" w:hAnsi="Arial" w:cs="Arial"/>
        </w:rPr>
      </w:pPr>
      <w:r w:rsidRPr="00605C5C">
        <w:rPr>
          <w:rFonts w:ascii="Arial" w:hAnsi="Arial" w:cs="Arial"/>
        </w:rPr>
        <w:t xml:space="preserve">The NHS People Plan </w:t>
      </w:r>
      <w:r w:rsidR="00A27339" w:rsidRPr="00605C5C">
        <w:rPr>
          <w:rFonts w:ascii="Arial" w:hAnsi="Arial" w:cs="Arial"/>
        </w:rPr>
        <w:t>promotes compassionate</w:t>
      </w:r>
      <w:r w:rsidRPr="00605C5C">
        <w:rPr>
          <w:rFonts w:ascii="Arial" w:hAnsi="Arial" w:cs="Arial"/>
        </w:rPr>
        <w:t xml:space="preserve"> leadership,</w:t>
      </w:r>
      <w:r w:rsidR="00A27339" w:rsidRPr="00605C5C">
        <w:rPr>
          <w:rFonts w:ascii="Arial" w:hAnsi="Arial" w:cs="Arial"/>
        </w:rPr>
        <w:t xml:space="preserve"> improved communication and staff wellbeing</w:t>
      </w:r>
      <w:r w:rsidR="00717F74" w:rsidRPr="00605C5C">
        <w:rPr>
          <w:rFonts w:ascii="Arial" w:hAnsi="Arial" w:cs="Arial"/>
        </w:rPr>
        <w:t xml:space="preserve"> </w:t>
      </w:r>
      <w:r w:rsidR="00982B70" w:rsidRPr="00605C5C">
        <w:rPr>
          <w:rFonts w:ascii="Arial" w:hAnsi="Arial" w:cs="Arial"/>
        </w:rPr>
        <w:t xml:space="preserve">(NHS England, 2020). </w:t>
      </w:r>
      <w:r w:rsidR="00717F74" w:rsidRPr="00605C5C">
        <w:rPr>
          <w:rFonts w:ascii="Arial" w:hAnsi="Arial" w:cs="Arial"/>
        </w:rPr>
        <w:t xml:space="preserve">However, implementation varies widely, meaning </w:t>
      </w:r>
      <w:r w:rsidR="00510288" w:rsidRPr="00605C5C">
        <w:rPr>
          <w:rFonts w:ascii="Arial" w:hAnsi="Arial" w:cs="Arial"/>
        </w:rPr>
        <w:t>many nurses do not experience consistent organisational support (RCN, 2024)</w:t>
      </w:r>
      <w:r w:rsidR="00A04738" w:rsidRPr="00605C5C">
        <w:rPr>
          <w:rFonts w:ascii="Arial" w:hAnsi="Arial" w:cs="Arial"/>
        </w:rPr>
        <w:t xml:space="preserve">. </w:t>
      </w:r>
    </w:p>
    <w:p w14:paraId="67BDB7BB" w14:textId="7BD49F32" w:rsidR="00510288" w:rsidRPr="00605C5C" w:rsidRDefault="0087286B" w:rsidP="00605C5C">
      <w:pPr>
        <w:rPr>
          <w:rFonts w:ascii="Arial" w:hAnsi="Arial" w:cs="Arial"/>
        </w:rPr>
      </w:pPr>
      <w:r w:rsidRPr="00605C5C">
        <w:rPr>
          <w:rFonts w:ascii="Arial" w:hAnsi="Arial" w:cs="Arial"/>
        </w:rPr>
        <w:lastRenderedPageBreak/>
        <w:t>Health and Safety at Work Act (1974</w:t>
      </w:r>
      <w:r w:rsidR="005D2220" w:rsidRPr="00605C5C">
        <w:rPr>
          <w:rFonts w:ascii="Arial" w:hAnsi="Arial" w:cs="Arial"/>
        </w:rPr>
        <w:t>) requires</w:t>
      </w:r>
      <w:r w:rsidR="00184F40" w:rsidRPr="00605C5C">
        <w:rPr>
          <w:rFonts w:ascii="Arial" w:hAnsi="Arial" w:cs="Arial"/>
        </w:rPr>
        <w:t xml:space="preserve"> </w:t>
      </w:r>
      <w:r w:rsidR="0058007B" w:rsidRPr="00605C5C">
        <w:rPr>
          <w:rFonts w:ascii="Arial" w:hAnsi="Arial" w:cs="Arial"/>
        </w:rPr>
        <w:t>employers</w:t>
      </w:r>
      <w:r w:rsidR="00184F40" w:rsidRPr="00605C5C">
        <w:rPr>
          <w:rFonts w:ascii="Arial" w:hAnsi="Arial" w:cs="Arial"/>
        </w:rPr>
        <w:t xml:space="preserve"> to protect staff from harm, including psychological harm</w:t>
      </w:r>
      <w:r w:rsidR="00510288" w:rsidRPr="00605C5C">
        <w:rPr>
          <w:rFonts w:ascii="Arial" w:hAnsi="Arial" w:cs="Arial"/>
        </w:rPr>
        <w:t xml:space="preserve">, </w:t>
      </w:r>
      <w:r w:rsidR="005D2220" w:rsidRPr="00605C5C">
        <w:rPr>
          <w:rFonts w:ascii="Arial" w:hAnsi="Arial" w:cs="Arial"/>
        </w:rPr>
        <w:t>but provides limited guidance on emotional wellbeing. This results in inconsistent organisational responses to burnout across NHS trusts.</w:t>
      </w:r>
    </w:p>
    <w:p w14:paraId="143388CA" w14:textId="3EC93C93" w:rsidR="00FA3FF8" w:rsidRPr="00605C5C" w:rsidRDefault="009F5350" w:rsidP="00605C5C">
      <w:pPr>
        <w:rPr>
          <w:rFonts w:ascii="Arial" w:hAnsi="Arial" w:cs="Arial"/>
        </w:rPr>
      </w:pPr>
      <w:r w:rsidRPr="00605C5C">
        <w:rPr>
          <w:rFonts w:ascii="Arial" w:hAnsi="Arial" w:cs="Arial"/>
        </w:rPr>
        <w:t xml:space="preserve">NHS leadership </w:t>
      </w:r>
      <w:r w:rsidR="00F07A17" w:rsidRPr="00605C5C">
        <w:rPr>
          <w:rFonts w:ascii="Arial" w:hAnsi="Arial" w:cs="Arial"/>
        </w:rPr>
        <w:t>frameworks</w:t>
      </w:r>
      <w:r w:rsidRPr="00605C5C">
        <w:rPr>
          <w:rFonts w:ascii="Arial" w:hAnsi="Arial" w:cs="Arial"/>
        </w:rPr>
        <w:t xml:space="preserve"> encourage supportive</w:t>
      </w:r>
      <w:r w:rsidR="006D51E6" w:rsidRPr="00605C5C">
        <w:rPr>
          <w:rFonts w:ascii="Arial" w:hAnsi="Arial" w:cs="Arial"/>
        </w:rPr>
        <w:t xml:space="preserve"> and</w:t>
      </w:r>
      <w:r w:rsidRPr="00605C5C">
        <w:rPr>
          <w:rFonts w:ascii="Arial" w:hAnsi="Arial" w:cs="Arial"/>
        </w:rPr>
        <w:t xml:space="preserve"> inclusive</w:t>
      </w:r>
      <w:r w:rsidR="006D51E6" w:rsidRPr="00605C5C">
        <w:rPr>
          <w:rFonts w:ascii="Arial" w:hAnsi="Arial" w:cs="Arial"/>
        </w:rPr>
        <w:t xml:space="preserve"> </w:t>
      </w:r>
      <w:r w:rsidRPr="00605C5C">
        <w:rPr>
          <w:rFonts w:ascii="Arial" w:hAnsi="Arial" w:cs="Arial"/>
        </w:rPr>
        <w:t>leadership (NHS England, 2021).</w:t>
      </w:r>
      <w:r w:rsidR="001022EA" w:rsidRPr="00605C5C">
        <w:rPr>
          <w:rFonts w:ascii="Arial" w:hAnsi="Arial" w:cs="Arial"/>
        </w:rPr>
        <w:t xml:space="preserve"> But they are not legally mandated, contributing to variation in organisational culture and uneven experiences of burnout.</w:t>
      </w:r>
    </w:p>
    <w:p w14:paraId="1E5738D3" w14:textId="790087BB" w:rsidR="001D461C" w:rsidRPr="00605C5C" w:rsidRDefault="0098595D" w:rsidP="00605C5C">
      <w:pPr>
        <w:rPr>
          <w:rFonts w:ascii="Arial" w:hAnsi="Arial" w:cs="Arial"/>
        </w:rPr>
      </w:pPr>
      <w:r w:rsidRPr="00605C5C">
        <w:rPr>
          <w:rFonts w:ascii="Arial" w:hAnsi="Arial" w:cs="Arial"/>
        </w:rPr>
        <w:t xml:space="preserve">Overall, </w:t>
      </w:r>
      <w:r w:rsidR="0045772F" w:rsidRPr="00605C5C">
        <w:rPr>
          <w:rFonts w:ascii="Arial" w:hAnsi="Arial" w:cs="Arial"/>
        </w:rPr>
        <w:t xml:space="preserve">these </w:t>
      </w:r>
      <w:r w:rsidRPr="00605C5C">
        <w:rPr>
          <w:rFonts w:ascii="Arial" w:hAnsi="Arial" w:cs="Arial"/>
        </w:rPr>
        <w:t xml:space="preserve">policies </w:t>
      </w:r>
      <w:r w:rsidR="00F07A17" w:rsidRPr="00605C5C">
        <w:rPr>
          <w:rFonts w:ascii="Arial" w:hAnsi="Arial" w:cs="Arial"/>
        </w:rPr>
        <w:t>recognise</w:t>
      </w:r>
      <w:r w:rsidR="0045772F" w:rsidRPr="00605C5C">
        <w:rPr>
          <w:rFonts w:ascii="Arial" w:hAnsi="Arial" w:cs="Arial"/>
        </w:rPr>
        <w:t xml:space="preserve"> the importance of</w:t>
      </w:r>
      <w:r w:rsidRPr="00605C5C">
        <w:rPr>
          <w:rFonts w:ascii="Arial" w:hAnsi="Arial" w:cs="Arial"/>
        </w:rPr>
        <w:t xml:space="preserve"> organisational </w:t>
      </w:r>
      <w:r w:rsidR="00585B1B" w:rsidRPr="00605C5C">
        <w:rPr>
          <w:rFonts w:ascii="Arial" w:hAnsi="Arial" w:cs="Arial"/>
        </w:rPr>
        <w:t>factors,</w:t>
      </w:r>
      <w:r w:rsidR="00656FE1" w:rsidRPr="00605C5C">
        <w:rPr>
          <w:rFonts w:ascii="Arial" w:hAnsi="Arial" w:cs="Arial"/>
        </w:rPr>
        <w:t xml:space="preserve"> </w:t>
      </w:r>
      <w:r w:rsidRPr="00605C5C">
        <w:rPr>
          <w:rFonts w:ascii="Arial" w:hAnsi="Arial" w:cs="Arial"/>
        </w:rPr>
        <w:t xml:space="preserve">but inconsistent </w:t>
      </w:r>
      <w:r w:rsidR="0058007B" w:rsidRPr="00605C5C">
        <w:rPr>
          <w:rFonts w:ascii="Arial" w:hAnsi="Arial" w:cs="Arial"/>
        </w:rPr>
        <w:t>implementation</w:t>
      </w:r>
      <w:r w:rsidR="00897636" w:rsidRPr="00605C5C">
        <w:rPr>
          <w:rFonts w:ascii="Arial" w:hAnsi="Arial" w:cs="Arial"/>
        </w:rPr>
        <w:t xml:space="preserve"> limits their impact. Many nurses report </w:t>
      </w:r>
      <w:r w:rsidR="00A53E43" w:rsidRPr="00605C5C">
        <w:rPr>
          <w:rFonts w:ascii="Arial" w:hAnsi="Arial" w:cs="Arial"/>
        </w:rPr>
        <w:t>inadequate or uneve</w:t>
      </w:r>
      <w:r w:rsidR="000F751F" w:rsidRPr="00605C5C">
        <w:rPr>
          <w:rFonts w:ascii="Arial" w:hAnsi="Arial" w:cs="Arial"/>
        </w:rPr>
        <w:t>n organisational support</w:t>
      </w:r>
      <w:r w:rsidR="00A53E43" w:rsidRPr="00605C5C">
        <w:rPr>
          <w:rFonts w:ascii="Arial" w:hAnsi="Arial" w:cs="Arial"/>
        </w:rPr>
        <w:t xml:space="preserve"> (RCN, 2024)</w:t>
      </w:r>
      <w:r w:rsidR="001D461C" w:rsidRPr="00605C5C">
        <w:rPr>
          <w:rFonts w:ascii="Arial" w:hAnsi="Arial" w:cs="Arial"/>
        </w:rPr>
        <w:t xml:space="preserve">, showing that current approaches do not fully address structural </w:t>
      </w:r>
      <w:r w:rsidR="00560FB0" w:rsidRPr="00605C5C">
        <w:rPr>
          <w:rFonts w:ascii="Arial" w:hAnsi="Arial" w:cs="Arial"/>
        </w:rPr>
        <w:t>causes of burnout such as staffing shortages, poor leadership and weak organisational culture. These insi</w:t>
      </w:r>
      <w:r w:rsidR="00276D76" w:rsidRPr="00605C5C">
        <w:rPr>
          <w:rFonts w:ascii="Arial" w:hAnsi="Arial" w:cs="Arial"/>
        </w:rPr>
        <w:t xml:space="preserve">ghts help answer the research question by demonstrating that organisational and structural </w:t>
      </w:r>
      <w:r w:rsidR="00585B1B" w:rsidRPr="00605C5C">
        <w:rPr>
          <w:rFonts w:ascii="Arial" w:hAnsi="Arial" w:cs="Arial"/>
        </w:rPr>
        <w:t>factors are nationally recognised but insufficiently addressed across the UK nursing workforce.</w:t>
      </w:r>
    </w:p>
    <w:p w14:paraId="74C7BF50" w14:textId="50CEA9D7" w:rsidR="002865F5" w:rsidRPr="00605C5C" w:rsidRDefault="002865F5" w:rsidP="00605C5C">
      <w:pPr>
        <w:pStyle w:val="Heading2"/>
        <w:rPr>
          <w:rFonts w:ascii="Arial" w:hAnsi="Arial" w:cs="Arial"/>
          <w:i/>
          <w:iCs/>
        </w:rPr>
      </w:pPr>
      <w:bookmarkStart w:id="55" w:name="_Toc235218812"/>
      <w:r w:rsidRPr="00605C5C">
        <w:rPr>
          <w:rFonts w:ascii="Arial" w:hAnsi="Arial" w:cs="Arial"/>
          <w:i/>
          <w:iCs/>
        </w:rPr>
        <w:t>Implications.</w:t>
      </w:r>
      <w:bookmarkEnd w:id="55"/>
    </w:p>
    <w:p w14:paraId="5D5968F7" w14:textId="39E8D32E" w:rsidR="009E467F" w:rsidRPr="00605C5C" w:rsidRDefault="002F449D" w:rsidP="00605C5C">
      <w:pPr>
        <w:rPr>
          <w:rFonts w:ascii="Arial" w:hAnsi="Arial" w:cs="Arial"/>
        </w:rPr>
      </w:pPr>
      <w:r w:rsidRPr="00605C5C">
        <w:rPr>
          <w:rFonts w:ascii="Arial" w:hAnsi="Arial" w:cs="Arial"/>
        </w:rPr>
        <w:t xml:space="preserve">Organisational and structural factors have </w:t>
      </w:r>
      <w:r w:rsidR="009E467F" w:rsidRPr="00605C5C">
        <w:rPr>
          <w:rFonts w:ascii="Arial" w:hAnsi="Arial" w:cs="Arial"/>
        </w:rPr>
        <w:t>major</w:t>
      </w:r>
      <w:r w:rsidR="00AE3453" w:rsidRPr="00605C5C">
        <w:rPr>
          <w:rFonts w:ascii="Arial" w:hAnsi="Arial" w:cs="Arial"/>
        </w:rPr>
        <w:t xml:space="preserve"> implications for the research question,</w:t>
      </w:r>
      <w:r w:rsidR="009E467F" w:rsidRPr="00605C5C">
        <w:rPr>
          <w:rFonts w:ascii="Arial" w:hAnsi="Arial" w:cs="Arial"/>
        </w:rPr>
        <w:t xml:space="preserve"> as they show how workplace systems, leadership and organisational culture can either protect nurses from burnout or increase vulnerability to stress and emotional exhaustion.</w:t>
      </w:r>
    </w:p>
    <w:p w14:paraId="05E974B7" w14:textId="507C7693" w:rsidR="00E5160B" w:rsidRPr="00605C5C" w:rsidRDefault="00E5160B" w:rsidP="00605C5C">
      <w:pPr>
        <w:rPr>
          <w:rFonts w:ascii="Arial" w:hAnsi="Arial" w:cs="Arial"/>
        </w:rPr>
      </w:pPr>
      <w:r w:rsidRPr="00605C5C">
        <w:rPr>
          <w:rFonts w:ascii="Arial" w:hAnsi="Arial" w:cs="Arial"/>
        </w:rPr>
        <w:t xml:space="preserve">Weak </w:t>
      </w:r>
      <w:r w:rsidR="00E015D0" w:rsidRPr="00605C5C">
        <w:rPr>
          <w:rFonts w:ascii="Arial" w:hAnsi="Arial" w:cs="Arial"/>
        </w:rPr>
        <w:t>organisational</w:t>
      </w:r>
      <w:r w:rsidRPr="00605C5C">
        <w:rPr>
          <w:rFonts w:ascii="Arial" w:hAnsi="Arial" w:cs="Arial"/>
        </w:rPr>
        <w:t xml:space="preserve"> systems significantly heighten burnout risk. Poor leadership, limited communication and unsupportive </w:t>
      </w:r>
      <w:r w:rsidR="00D838B9" w:rsidRPr="00605C5C">
        <w:rPr>
          <w:rFonts w:ascii="Arial" w:hAnsi="Arial" w:cs="Arial"/>
        </w:rPr>
        <w:t xml:space="preserve">workplace cultures increase emotional exhaustion and reduce nurse’ ability to cope with pressures (Maslach &amp; Leiter, 2016). When nurses feel </w:t>
      </w:r>
      <w:r w:rsidR="003E3C99" w:rsidRPr="00605C5C">
        <w:rPr>
          <w:rFonts w:ascii="Arial" w:hAnsi="Arial" w:cs="Arial"/>
        </w:rPr>
        <w:t xml:space="preserve">unsupported, stress rises and burnout, low job satisfaction and intention to leave </w:t>
      </w:r>
      <w:r w:rsidR="006735AC" w:rsidRPr="00605C5C">
        <w:rPr>
          <w:rFonts w:ascii="Arial" w:hAnsi="Arial" w:cs="Arial"/>
        </w:rPr>
        <w:t>become more likely (RCN, 2024). Structural pressures such as</w:t>
      </w:r>
      <w:r w:rsidR="00912F58" w:rsidRPr="00605C5C">
        <w:rPr>
          <w:rFonts w:ascii="Arial" w:hAnsi="Arial" w:cs="Arial"/>
        </w:rPr>
        <w:t xml:space="preserve"> staffing shortages, inadequate resources and inconsistent policies also contribute to fr</w:t>
      </w:r>
      <w:r w:rsidR="00D51E6F" w:rsidRPr="00605C5C">
        <w:rPr>
          <w:rFonts w:ascii="Arial" w:hAnsi="Arial" w:cs="Arial"/>
        </w:rPr>
        <w:t>ustration, moral distress and psychological fatigue (King’s Fund, 2024).</w:t>
      </w:r>
      <w:r w:rsidR="0082506B" w:rsidRPr="00605C5C">
        <w:rPr>
          <w:rFonts w:ascii="Arial" w:hAnsi="Arial" w:cs="Arial"/>
        </w:rPr>
        <w:t xml:space="preserve"> Organisational weaknesses unclear communication, lack of auto</w:t>
      </w:r>
      <w:r w:rsidR="000E01F0" w:rsidRPr="00605C5C">
        <w:rPr>
          <w:rFonts w:ascii="Arial" w:hAnsi="Arial" w:cs="Arial"/>
        </w:rPr>
        <w:t xml:space="preserve">nomy and poor management support are strongly associated with higher turnover and sickness absence </w:t>
      </w:r>
      <w:r w:rsidR="008E1F57" w:rsidRPr="00605C5C">
        <w:rPr>
          <w:rFonts w:ascii="Arial" w:hAnsi="Arial" w:cs="Arial"/>
        </w:rPr>
        <w:t xml:space="preserve">(Dall’Ora et al., 2020). These negative implications show that burnout is a </w:t>
      </w:r>
      <w:r w:rsidR="00D3354E" w:rsidRPr="00605C5C">
        <w:rPr>
          <w:rFonts w:ascii="Arial" w:hAnsi="Arial" w:cs="Arial"/>
        </w:rPr>
        <w:t>structural problem rooted in organisational systems, not an individual failing.</w:t>
      </w:r>
    </w:p>
    <w:p w14:paraId="7BE35B57" w14:textId="6CD82CDA" w:rsidR="00E015D0" w:rsidRPr="00605C5C" w:rsidRDefault="002F029A" w:rsidP="00605C5C">
      <w:pPr>
        <w:rPr>
          <w:rFonts w:ascii="Arial" w:hAnsi="Arial" w:cs="Arial"/>
        </w:rPr>
      </w:pPr>
      <w:r w:rsidRPr="00605C5C">
        <w:rPr>
          <w:rFonts w:ascii="Arial" w:hAnsi="Arial" w:cs="Arial"/>
        </w:rPr>
        <w:t xml:space="preserve">However, </w:t>
      </w:r>
      <w:r w:rsidR="006C0ADD" w:rsidRPr="00605C5C">
        <w:rPr>
          <w:rFonts w:ascii="Arial" w:hAnsi="Arial" w:cs="Arial"/>
        </w:rPr>
        <w:t xml:space="preserve">strong organisational systems can significantly reduce burnout. Supportive leadership, clear communication and positive </w:t>
      </w:r>
      <w:r w:rsidR="00A47B38" w:rsidRPr="00605C5C">
        <w:rPr>
          <w:rFonts w:ascii="Arial" w:hAnsi="Arial" w:cs="Arial"/>
        </w:rPr>
        <w:t xml:space="preserve">workplace cultures help nurses feel valued and emotionally supported (Bakker &amp; Demerouti, 2002). High organisational support </w:t>
      </w:r>
      <w:r w:rsidR="000E5393" w:rsidRPr="00605C5C">
        <w:rPr>
          <w:rFonts w:ascii="Arial" w:hAnsi="Arial" w:cs="Arial"/>
        </w:rPr>
        <w:t xml:space="preserve">is linked to better wellbeing, stronger resilience and greater job satisfaction (RCN, 2024). Effective organisational structures </w:t>
      </w:r>
      <w:r w:rsidR="00BA448F" w:rsidRPr="00605C5C">
        <w:rPr>
          <w:rFonts w:ascii="Arial" w:hAnsi="Arial" w:cs="Arial"/>
        </w:rPr>
        <w:t>adequate</w:t>
      </w:r>
      <w:r w:rsidR="00E9496D" w:rsidRPr="00605C5C">
        <w:rPr>
          <w:rFonts w:ascii="Arial" w:hAnsi="Arial" w:cs="Arial"/>
        </w:rPr>
        <w:t xml:space="preserve"> staffing, wellbeing resources, professional development opportunities and consi</w:t>
      </w:r>
      <w:r w:rsidR="000F2A9F" w:rsidRPr="00605C5C">
        <w:rPr>
          <w:rFonts w:ascii="Arial" w:hAnsi="Arial" w:cs="Arial"/>
        </w:rPr>
        <w:t xml:space="preserve">stent policies buffer against burnout </w:t>
      </w:r>
      <w:r w:rsidR="00BA448F" w:rsidRPr="00605C5C">
        <w:rPr>
          <w:rFonts w:ascii="Arial" w:hAnsi="Arial" w:cs="Arial"/>
        </w:rPr>
        <w:t>(Maslach</w:t>
      </w:r>
      <w:r w:rsidR="000F2A9F" w:rsidRPr="00605C5C">
        <w:rPr>
          <w:rFonts w:ascii="Arial" w:hAnsi="Arial" w:cs="Arial"/>
        </w:rPr>
        <w:t xml:space="preserve"> &amp; Leiter, 2016). Trusts with str</w:t>
      </w:r>
      <w:r w:rsidR="00810C77" w:rsidRPr="00605C5C">
        <w:rPr>
          <w:rFonts w:ascii="Arial" w:hAnsi="Arial" w:cs="Arial"/>
        </w:rPr>
        <w:t>o</w:t>
      </w:r>
      <w:r w:rsidR="000F2A9F" w:rsidRPr="00605C5C">
        <w:rPr>
          <w:rFonts w:ascii="Arial" w:hAnsi="Arial" w:cs="Arial"/>
        </w:rPr>
        <w:t xml:space="preserve">ng leadership and supportive </w:t>
      </w:r>
      <w:r w:rsidR="00BA448F" w:rsidRPr="00605C5C">
        <w:rPr>
          <w:rFonts w:ascii="Arial" w:hAnsi="Arial" w:cs="Arial"/>
        </w:rPr>
        <w:t>environments</w:t>
      </w:r>
      <w:r w:rsidR="000F2A9F" w:rsidRPr="00605C5C">
        <w:rPr>
          <w:rFonts w:ascii="Arial" w:hAnsi="Arial" w:cs="Arial"/>
        </w:rPr>
        <w:t xml:space="preserve"> also report lower </w:t>
      </w:r>
      <w:r w:rsidR="00EE438E" w:rsidRPr="00605C5C">
        <w:rPr>
          <w:rFonts w:ascii="Arial" w:hAnsi="Arial" w:cs="Arial"/>
        </w:rPr>
        <w:t>turnover,</w:t>
      </w:r>
      <w:r w:rsidR="00710E82" w:rsidRPr="00605C5C">
        <w:rPr>
          <w:rFonts w:ascii="Arial" w:hAnsi="Arial" w:cs="Arial"/>
        </w:rPr>
        <w:t xml:space="preserve"> higher morale </w:t>
      </w:r>
      <w:r w:rsidR="00710E82" w:rsidRPr="00605C5C">
        <w:rPr>
          <w:rFonts w:ascii="Arial" w:hAnsi="Arial" w:cs="Arial"/>
        </w:rPr>
        <w:lastRenderedPageBreak/>
        <w:t>and improved patient outcomes (King’s Fund, 2024), showing that o</w:t>
      </w:r>
      <w:r w:rsidR="00BA448F" w:rsidRPr="00605C5C">
        <w:rPr>
          <w:rFonts w:ascii="Arial" w:hAnsi="Arial" w:cs="Arial"/>
        </w:rPr>
        <w:t>rganisational investment benefits both staff and care quality.</w:t>
      </w:r>
    </w:p>
    <w:p w14:paraId="74DB7AB7" w14:textId="17899D95" w:rsidR="00D20AA4" w:rsidRPr="00605C5C" w:rsidRDefault="00D20AA4" w:rsidP="00605C5C">
      <w:pPr>
        <w:rPr>
          <w:rFonts w:ascii="Arial" w:hAnsi="Arial" w:cs="Arial"/>
        </w:rPr>
      </w:pPr>
      <w:r w:rsidRPr="00605C5C">
        <w:rPr>
          <w:rFonts w:ascii="Arial" w:hAnsi="Arial" w:cs="Arial"/>
        </w:rPr>
        <w:t xml:space="preserve">Overall, organisational and structural factors have both positive and </w:t>
      </w:r>
      <w:r w:rsidR="00EE438E" w:rsidRPr="00605C5C">
        <w:rPr>
          <w:rFonts w:ascii="Arial" w:hAnsi="Arial" w:cs="Arial"/>
        </w:rPr>
        <w:t>negative</w:t>
      </w:r>
      <w:r w:rsidRPr="00605C5C">
        <w:rPr>
          <w:rFonts w:ascii="Arial" w:hAnsi="Arial" w:cs="Arial"/>
        </w:rPr>
        <w:t xml:space="preserve"> implications. Weak systems increase burnout and workforce </w:t>
      </w:r>
      <w:r w:rsidR="00EE438E" w:rsidRPr="00605C5C">
        <w:rPr>
          <w:rFonts w:ascii="Arial" w:hAnsi="Arial" w:cs="Arial"/>
        </w:rPr>
        <w:t>instability</w:t>
      </w:r>
      <w:r w:rsidR="00242F3F" w:rsidRPr="00605C5C">
        <w:rPr>
          <w:rFonts w:ascii="Arial" w:hAnsi="Arial" w:cs="Arial"/>
        </w:rPr>
        <w:t>, while strong systems protect nurses, improve wellbeing</w:t>
      </w:r>
      <w:r w:rsidR="00EE438E" w:rsidRPr="00605C5C">
        <w:rPr>
          <w:rFonts w:ascii="Arial" w:hAnsi="Arial" w:cs="Arial"/>
        </w:rPr>
        <w:t xml:space="preserve"> </w:t>
      </w:r>
      <w:r w:rsidR="00C0405B" w:rsidRPr="00605C5C">
        <w:rPr>
          <w:rFonts w:ascii="Arial" w:hAnsi="Arial" w:cs="Arial"/>
        </w:rPr>
        <w:t>and enhance retention. This balanced view support</w:t>
      </w:r>
      <w:r w:rsidR="00716367" w:rsidRPr="00605C5C">
        <w:rPr>
          <w:rFonts w:ascii="Arial" w:hAnsi="Arial" w:cs="Arial"/>
        </w:rPr>
        <w:t xml:space="preserve">s the research question </w:t>
      </w:r>
      <w:r w:rsidR="003479F0" w:rsidRPr="00605C5C">
        <w:rPr>
          <w:rFonts w:ascii="Arial" w:hAnsi="Arial" w:cs="Arial"/>
        </w:rPr>
        <w:t xml:space="preserve">by demonstrating that burnout is </w:t>
      </w:r>
      <w:r w:rsidR="00990E1A" w:rsidRPr="00605C5C">
        <w:rPr>
          <w:rFonts w:ascii="Arial" w:hAnsi="Arial" w:cs="Arial"/>
        </w:rPr>
        <w:t xml:space="preserve">impacted </w:t>
      </w:r>
      <w:r w:rsidR="00507EB6" w:rsidRPr="00605C5C">
        <w:rPr>
          <w:rFonts w:ascii="Arial" w:hAnsi="Arial" w:cs="Arial"/>
        </w:rPr>
        <w:t>not only by individual stress but by the organisational environments in which nurses work.</w:t>
      </w:r>
    </w:p>
    <w:p w14:paraId="37B07A24" w14:textId="1F3C735C" w:rsidR="00FE5C58" w:rsidRPr="000B5B24" w:rsidRDefault="00DC592F" w:rsidP="000B5B24">
      <w:pPr>
        <w:rPr>
          <w:rFonts w:ascii="Arial" w:hAnsi="Arial" w:cs="Arial"/>
        </w:rPr>
      </w:pPr>
      <w:r w:rsidRPr="000B5B24">
        <w:rPr>
          <w:rFonts w:ascii="Arial" w:hAnsi="Arial" w:cs="Arial"/>
        </w:rPr>
        <w:t>Several articles from the Chapter 3 Results Summary Table provide strong evi</w:t>
      </w:r>
      <w:r w:rsidR="00094B6C" w:rsidRPr="000B5B24">
        <w:rPr>
          <w:rFonts w:ascii="Arial" w:hAnsi="Arial" w:cs="Arial"/>
        </w:rPr>
        <w:t>dence that organisational and structural factors play a major role in burnout among nurses</w:t>
      </w:r>
      <w:r w:rsidR="00FE5C58" w:rsidRPr="000B5B24">
        <w:rPr>
          <w:rFonts w:ascii="Arial" w:hAnsi="Arial" w:cs="Arial"/>
        </w:rPr>
        <w:t>.</w:t>
      </w:r>
      <w:r w:rsidR="00094B6C" w:rsidRPr="000B5B24">
        <w:rPr>
          <w:rFonts w:ascii="Arial" w:hAnsi="Arial" w:cs="Arial"/>
        </w:rPr>
        <w:t xml:space="preserve"> </w:t>
      </w:r>
      <w:r w:rsidR="008A60DC" w:rsidRPr="000B5B24">
        <w:rPr>
          <w:rFonts w:ascii="Arial" w:hAnsi="Arial" w:cs="Arial"/>
        </w:rPr>
        <w:t xml:space="preserve">These studies highlight how leadership, workplace environments, communication and organisational support influence </w:t>
      </w:r>
      <w:r w:rsidR="003B54EF" w:rsidRPr="000B5B24">
        <w:rPr>
          <w:rFonts w:ascii="Arial" w:hAnsi="Arial" w:cs="Arial"/>
        </w:rPr>
        <w:t>nurses’</w:t>
      </w:r>
      <w:r w:rsidR="008A60DC" w:rsidRPr="000B5B24">
        <w:rPr>
          <w:rFonts w:ascii="Arial" w:hAnsi="Arial" w:cs="Arial"/>
        </w:rPr>
        <w:t xml:space="preserve"> wellbeing and </w:t>
      </w:r>
      <w:r w:rsidR="00430A68" w:rsidRPr="000B5B24">
        <w:rPr>
          <w:rFonts w:ascii="Arial" w:hAnsi="Arial" w:cs="Arial"/>
        </w:rPr>
        <w:t>directly connect</w:t>
      </w:r>
      <w:r w:rsidR="008A60DC" w:rsidRPr="000B5B24">
        <w:rPr>
          <w:rFonts w:ascii="Arial" w:hAnsi="Arial" w:cs="Arial"/>
        </w:rPr>
        <w:t xml:space="preserve"> to the research question. </w:t>
      </w:r>
    </w:p>
    <w:p w14:paraId="63BE97BE" w14:textId="00783AEB" w:rsidR="00BA52E7" w:rsidRPr="000B5B24" w:rsidRDefault="00161CB9" w:rsidP="000B5B24">
      <w:pPr>
        <w:rPr>
          <w:rFonts w:ascii="Arial" w:hAnsi="Arial" w:cs="Arial"/>
        </w:rPr>
      </w:pPr>
      <w:r w:rsidRPr="000B5B24">
        <w:rPr>
          <w:rFonts w:ascii="Arial" w:hAnsi="Arial" w:cs="Arial"/>
        </w:rPr>
        <w:t xml:space="preserve">Dall’Ora et al. (2020) found that organisational culture and leadership are key determinants of burnout. </w:t>
      </w:r>
      <w:r w:rsidR="00BA52E7" w:rsidRPr="000B5B24">
        <w:rPr>
          <w:rFonts w:ascii="Arial" w:hAnsi="Arial" w:cs="Arial"/>
        </w:rPr>
        <w:t>N</w:t>
      </w:r>
      <w:r w:rsidR="00B70D20" w:rsidRPr="000B5B24">
        <w:rPr>
          <w:rFonts w:ascii="Arial" w:hAnsi="Arial" w:cs="Arial"/>
        </w:rPr>
        <w:t xml:space="preserve">urses working in </w:t>
      </w:r>
      <w:r w:rsidR="00C77D0C" w:rsidRPr="000B5B24">
        <w:rPr>
          <w:rFonts w:ascii="Arial" w:hAnsi="Arial" w:cs="Arial"/>
        </w:rPr>
        <w:t>environments</w:t>
      </w:r>
      <w:r w:rsidR="00B70D20" w:rsidRPr="000B5B24">
        <w:rPr>
          <w:rFonts w:ascii="Arial" w:hAnsi="Arial" w:cs="Arial"/>
        </w:rPr>
        <w:t xml:space="preserve"> with poor leadership, unclear communication and limited management support reported significantly higher emotional exhaustion. This supports the theme by showing that organisational weaknesses not </w:t>
      </w:r>
      <w:r w:rsidR="00E6134F" w:rsidRPr="000B5B24">
        <w:rPr>
          <w:rFonts w:ascii="Arial" w:hAnsi="Arial" w:cs="Arial"/>
        </w:rPr>
        <w:t>individual failings</w:t>
      </w:r>
      <w:r w:rsidR="00C77D0C" w:rsidRPr="000B5B24">
        <w:rPr>
          <w:rFonts w:ascii="Arial" w:hAnsi="Arial" w:cs="Arial"/>
        </w:rPr>
        <w:t xml:space="preserve">, create conditions where burnout becomes more likely. </w:t>
      </w:r>
    </w:p>
    <w:p w14:paraId="2421E4FA" w14:textId="0831D3E4" w:rsidR="00737D0B" w:rsidRPr="000B5B24" w:rsidRDefault="00737D0B" w:rsidP="000B5B24">
      <w:pPr>
        <w:rPr>
          <w:rFonts w:ascii="Arial" w:hAnsi="Arial" w:cs="Arial"/>
        </w:rPr>
      </w:pPr>
      <w:r w:rsidRPr="000B5B24">
        <w:rPr>
          <w:rFonts w:ascii="Arial" w:hAnsi="Arial" w:cs="Arial"/>
        </w:rPr>
        <w:t>Maslach &amp; Lei</w:t>
      </w:r>
      <w:r w:rsidR="00BD078C" w:rsidRPr="000B5B24">
        <w:rPr>
          <w:rFonts w:ascii="Arial" w:hAnsi="Arial" w:cs="Arial"/>
        </w:rPr>
        <w:t>ter (2016)</w:t>
      </w:r>
      <w:r w:rsidR="00284F59" w:rsidRPr="000B5B24">
        <w:rPr>
          <w:rFonts w:ascii="Arial" w:hAnsi="Arial" w:cs="Arial"/>
        </w:rPr>
        <w:t xml:space="preserve"> similarly emphasise that burnout is primarily caused by organisational factors.</w:t>
      </w:r>
      <w:r w:rsidR="0071430E" w:rsidRPr="000B5B24">
        <w:rPr>
          <w:rFonts w:ascii="Arial" w:hAnsi="Arial" w:cs="Arial"/>
        </w:rPr>
        <w:t xml:space="preserve"> Emotional exhaustion </w:t>
      </w:r>
      <w:r w:rsidR="00BD2866" w:rsidRPr="000B5B24">
        <w:rPr>
          <w:rFonts w:ascii="Arial" w:hAnsi="Arial" w:cs="Arial"/>
        </w:rPr>
        <w:t>increases when organisational systems fail to provide adequate resources, auton</w:t>
      </w:r>
      <w:r w:rsidR="001520BA" w:rsidRPr="000B5B24">
        <w:rPr>
          <w:rFonts w:ascii="Arial" w:hAnsi="Arial" w:cs="Arial"/>
        </w:rPr>
        <w:t>omy or support. Their perspective aligns with Dall’Ora et al’s findings, rei</w:t>
      </w:r>
      <w:r w:rsidR="00505370" w:rsidRPr="000B5B24">
        <w:rPr>
          <w:rFonts w:ascii="Arial" w:hAnsi="Arial" w:cs="Arial"/>
        </w:rPr>
        <w:t>nforcing the idea that burnout develops within organisational environments that do not met staff needs.</w:t>
      </w:r>
    </w:p>
    <w:p w14:paraId="0AF322D1" w14:textId="45E7BA67" w:rsidR="00792E9F" w:rsidRPr="000B5B24" w:rsidRDefault="00792E9F" w:rsidP="000B5B24">
      <w:pPr>
        <w:rPr>
          <w:rFonts w:ascii="Arial" w:hAnsi="Arial" w:cs="Arial"/>
        </w:rPr>
      </w:pPr>
      <w:r w:rsidRPr="000B5B24">
        <w:rPr>
          <w:rFonts w:ascii="Arial" w:hAnsi="Arial" w:cs="Arial"/>
        </w:rPr>
        <w:t xml:space="preserve">Afshari et al. (2025) </w:t>
      </w:r>
      <w:r w:rsidR="00505370" w:rsidRPr="000B5B24">
        <w:rPr>
          <w:rFonts w:ascii="Arial" w:hAnsi="Arial" w:cs="Arial"/>
        </w:rPr>
        <w:t>add</w:t>
      </w:r>
      <w:r w:rsidRPr="000B5B24">
        <w:rPr>
          <w:rFonts w:ascii="Arial" w:hAnsi="Arial" w:cs="Arial"/>
        </w:rPr>
        <w:t xml:space="preserve"> further evidence by demonstrating that organisational </w:t>
      </w:r>
      <w:r w:rsidR="0024509C" w:rsidRPr="000B5B24">
        <w:rPr>
          <w:rFonts w:ascii="Arial" w:hAnsi="Arial" w:cs="Arial"/>
        </w:rPr>
        <w:t xml:space="preserve">support such as supervision, wellbeing resources and supportive leadership reduces stress and improves </w:t>
      </w:r>
      <w:r w:rsidR="00A55DC2" w:rsidRPr="000B5B24">
        <w:rPr>
          <w:rFonts w:ascii="Arial" w:hAnsi="Arial" w:cs="Arial"/>
        </w:rPr>
        <w:t>resilience</w:t>
      </w:r>
      <w:r w:rsidR="00667C8C" w:rsidRPr="000B5B24">
        <w:rPr>
          <w:rFonts w:ascii="Arial" w:hAnsi="Arial" w:cs="Arial"/>
        </w:rPr>
        <w:t>.</w:t>
      </w:r>
      <w:r w:rsidR="009F1BFF" w:rsidRPr="000B5B24">
        <w:rPr>
          <w:rFonts w:ascii="Arial" w:hAnsi="Arial" w:cs="Arial"/>
        </w:rPr>
        <w:t xml:space="preserve"> Their study shows that </w:t>
      </w:r>
      <w:r w:rsidR="00667C8C" w:rsidRPr="000B5B24">
        <w:rPr>
          <w:rFonts w:ascii="Arial" w:hAnsi="Arial" w:cs="Arial"/>
        </w:rPr>
        <w:t>strong</w:t>
      </w:r>
      <w:r w:rsidR="009F1BFF" w:rsidRPr="000B5B24">
        <w:rPr>
          <w:rFonts w:ascii="Arial" w:hAnsi="Arial" w:cs="Arial"/>
        </w:rPr>
        <w:t xml:space="preserve"> </w:t>
      </w:r>
      <w:r w:rsidR="00E26FB8" w:rsidRPr="000B5B24">
        <w:rPr>
          <w:rFonts w:ascii="Arial" w:hAnsi="Arial" w:cs="Arial"/>
        </w:rPr>
        <w:t>organ</w:t>
      </w:r>
      <w:r w:rsidR="008307DA" w:rsidRPr="000B5B24">
        <w:rPr>
          <w:rFonts w:ascii="Arial" w:hAnsi="Arial" w:cs="Arial"/>
        </w:rPr>
        <w:t xml:space="preserve">isational structures </w:t>
      </w:r>
      <w:r w:rsidR="000C1A53" w:rsidRPr="000B5B24">
        <w:rPr>
          <w:rFonts w:ascii="Arial" w:hAnsi="Arial" w:cs="Arial"/>
        </w:rPr>
        <w:t>help nurses cope</w:t>
      </w:r>
      <w:r w:rsidR="008307DA" w:rsidRPr="000B5B24">
        <w:rPr>
          <w:rFonts w:ascii="Arial" w:hAnsi="Arial" w:cs="Arial"/>
        </w:rPr>
        <w:t xml:space="preserve"> with workload pressures and emotional demands</w:t>
      </w:r>
      <w:r w:rsidR="000C1A53" w:rsidRPr="000B5B24">
        <w:rPr>
          <w:rFonts w:ascii="Arial" w:hAnsi="Arial" w:cs="Arial"/>
        </w:rPr>
        <w:t xml:space="preserve">, </w:t>
      </w:r>
      <w:r w:rsidR="00A55DC2" w:rsidRPr="000B5B24">
        <w:rPr>
          <w:rFonts w:ascii="Arial" w:hAnsi="Arial" w:cs="Arial"/>
        </w:rPr>
        <w:t xml:space="preserve">illustrating how </w:t>
      </w:r>
      <w:r w:rsidR="000C1A53" w:rsidRPr="000B5B24">
        <w:rPr>
          <w:rFonts w:ascii="Arial" w:hAnsi="Arial" w:cs="Arial"/>
        </w:rPr>
        <w:t>effective</w:t>
      </w:r>
      <w:r w:rsidR="00A55DC2" w:rsidRPr="000B5B24">
        <w:rPr>
          <w:rFonts w:ascii="Arial" w:hAnsi="Arial" w:cs="Arial"/>
        </w:rPr>
        <w:t xml:space="preserve"> systems can protect against burnout. </w:t>
      </w:r>
    </w:p>
    <w:p w14:paraId="2DA955E3" w14:textId="66B4A9F3" w:rsidR="00D27B69" w:rsidRPr="00463F7C" w:rsidRDefault="00FC7EE4" w:rsidP="000B5B24">
      <w:r w:rsidRPr="000B5B24">
        <w:rPr>
          <w:rFonts w:ascii="Arial" w:hAnsi="Arial" w:cs="Arial"/>
        </w:rPr>
        <w:t xml:space="preserve">Across these articles, there is clear agreement that organisational and structural factors are major </w:t>
      </w:r>
      <w:r w:rsidR="00CF6A71" w:rsidRPr="000B5B24">
        <w:rPr>
          <w:rFonts w:ascii="Arial" w:hAnsi="Arial" w:cs="Arial"/>
        </w:rPr>
        <w:t xml:space="preserve">contributors to burnout. None of the studies present conflicting </w:t>
      </w:r>
      <w:r w:rsidR="00933BEC" w:rsidRPr="000B5B24">
        <w:rPr>
          <w:rFonts w:ascii="Arial" w:hAnsi="Arial" w:cs="Arial"/>
        </w:rPr>
        <w:t>viewpoints;</w:t>
      </w:r>
      <w:r w:rsidR="0084646E" w:rsidRPr="000B5B24">
        <w:rPr>
          <w:rFonts w:ascii="Arial" w:hAnsi="Arial" w:cs="Arial"/>
        </w:rPr>
        <w:t xml:space="preserve"> </w:t>
      </w:r>
      <w:r w:rsidR="00933BEC" w:rsidRPr="000B5B24">
        <w:rPr>
          <w:rFonts w:ascii="Arial" w:hAnsi="Arial" w:cs="Arial"/>
        </w:rPr>
        <w:t>instead,</w:t>
      </w:r>
      <w:r w:rsidR="0084646E" w:rsidRPr="000B5B24">
        <w:rPr>
          <w:rFonts w:ascii="Arial" w:hAnsi="Arial" w:cs="Arial"/>
        </w:rPr>
        <w:t xml:space="preserve"> they consistently show that leadership, communication, workplace culture </w:t>
      </w:r>
      <w:r w:rsidR="00D27B69" w:rsidRPr="000B5B24">
        <w:rPr>
          <w:rFonts w:ascii="Arial" w:hAnsi="Arial" w:cs="Arial"/>
        </w:rPr>
        <w:t xml:space="preserve">and organisational support </w:t>
      </w:r>
      <w:r w:rsidR="00C63C39" w:rsidRPr="000B5B24">
        <w:rPr>
          <w:rFonts w:ascii="Arial" w:hAnsi="Arial" w:cs="Arial"/>
        </w:rPr>
        <w:t>mediate</w:t>
      </w:r>
      <w:r w:rsidR="00D27B69" w:rsidRPr="000B5B24">
        <w:rPr>
          <w:rFonts w:ascii="Arial" w:hAnsi="Arial" w:cs="Arial"/>
        </w:rPr>
        <w:t xml:space="preserve"> nurses experiences of stress and emotional exhaustion.</w:t>
      </w:r>
      <w:r w:rsidR="00B30E91" w:rsidRPr="000B5B24">
        <w:rPr>
          <w:rFonts w:ascii="Arial" w:hAnsi="Arial" w:cs="Arial"/>
        </w:rPr>
        <w:t xml:space="preserve"> </w:t>
      </w:r>
      <w:r w:rsidR="00D27B69" w:rsidRPr="000B5B24">
        <w:rPr>
          <w:rFonts w:ascii="Arial" w:hAnsi="Arial" w:cs="Arial"/>
        </w:rPr>
        <w:t xml:space="preserve">This consistency strengthens the theme </w:t>
      </w:r>
      <w:r w:rsidR="00933BC4" w:rsidRPr="000B5B24">
        <w:rPr>
          <w:rFonts w:ascii="Arial" w:hAnsi="Arial" w:cs="Arial"/>
        </w:rPr>
        <w:t xml:space="preserve">and </w:t>
      </w:r>
      <w:r w:rsidR="00B30E91" w:rsidRPr="000B5B24">
        <w:rPr>
          <w:rFonts w:ascii="Arial" w:hAnsi="Arial" w:cs="Arial"/>
        </w:rPr>
        <w:t>supports the</w:t>
      </w:r>
      <w:r w:rsidR="00933BC4" w:rsidRPr="000B5B24">
        <w:rPr>
          <w:rFonts w:ascii="Arial" w:hAnsi="Arial" w:cs="Arial"/>
        </w:rPr>
        <w:t xml:space="preserve"> research question by demonstrating that burnout </w:t>
      </w:r>
      <w:r w:rsidR="00933BEC" w:rsidRPr="000B5B24">
        <w:rPr>
          <w:rFonts w:ascii="Arial" w:hAnsi="Arial" w:cs="Arial"/>
        </w:rPr>
        <w:t xml:space="preserve">among </w:t>
      </w:r>
      <w:r w:rsidR="00933BC4" w:rsidRPr="000B5B24">
        <w:rPr>
          <w:rFonts w:ascii="Arial" w:hAnsi="Arial" w:cs="Arial"/>
        </w:rPr>
        <w:t xml:space="preserve">UK nurses is not an individual </w:t>
      </w:r>
      <w:r w:rsidR="00F8172E" w:rsidRPr="000B5B24">
        <w:rPr>
          <w:rFonts w:ascii="Arial" w:hAnsi="Arial" w:cs="Arial"/>
        </w:rPr>
        <w:t>issue,</w:t>
      </w:r>
      <w:r w:rsidR="00933BC4" w:rsidRPr="000B5B24">
        <w:rPr>
          <w:rFonts w:ascii="Arial" w:hAnsi="Arial" w:cs="Arial"/>
        </w:rPr>
        <w:t xml:space="preserve"> </w:t>
      </w:r>
      <w:r w:rsidR="00B30E91" w:rsidRPr="000B5B24">
        <w:rPr>
          <w:rFonts w:ascii="Arial" w:hAnsi="Arial" w:cs="Arial"/>
        </w:rPr>
        <w:t xml:space="preserve">but </w:t>
      </w:r>
      <w:r w:rsidR="00933BEC" w:rsidRPr="000B5B24">
        <w:rPr>
          <w:rFonts w:ascii="Arial" w:hAnsi="Arial" w:cs="Arial"/>
        </w:rPr>
        <w:t>a structural problem rooted in organisational systems.</w:t>
      </w:r>
    </w:p>
    <w:p w14:paraId="486EB594" w14:textId="77777777" w:rsidR="002865F5" w:rsidRPr="000B5B24" w:rsidRDefault="002865F5" w:rsidP="000B5B24">
      <w:pPr>
        <w:pStyle w:val="Heading2"/>
        <w:rPr>
          <w:rFonts w:ascii="Arial" w:hAnsi="Arial" w:cs="Arial"/>
          <w:i/>
          <w:iCs/>
        </w:rPr>
      </w:pPr>
      <w:bookmarkStart w:id="56" w:name="_Toc235218813"/>
      <w:r w:rsidRPr="000B5B24">
        <w:rPr>
          <w:rFonts w:ascii="Arial" w:hAnsi="Arial" w:cs="Arial"/>
          <w:i/>
          <w:iCs/>
        </w:rPr>
        <w:lastRenderedPageBreak/>
        <w:t>Connections to Other Themes</w:t>
      </w:r>
      <w:bookmarkEnd w:id="56"/>
    </w:p>
    <w:p w14:paraId="3B387612" w14:textId="15D05922" w:rsidR="00B47DA6" w:rsidRPr="000B5B24" w:rsidRDefault="00B47DA6" w:rsidP="000B5B24">
      <w:pPr>
        <w:rPr>
          <w:rFonts w:ascii="Arial" w:hAnsi="Arial" w:cs="Arial"/>
        </w:rPr>
      </w:pPr>
      <w:r w:rsidRPr="000B5B24">
        <w:rPr>
          <w:rFonts w:ascii="Arial" w:hAnsi="Arial" w:cs="Arial"/>
        </w:rPr>
        <w:t>Theme 3 connects closely with the other themes in this dissertation, showing that organisational and structural factors do not operate i</w:t>
      </w:r>
      <w:r w:rsidR="0041172C" w:rsidRPr="000B5B24">
        <w:rPr>
          <w:rFonts w:ascii="Arial" w:hAnsi="Arial" w:cs="Arial"/>
        </w:rPr>
        <w:t>ndepen</w:t>
      </w:r>
      <w:r w:rsidR="00B2481F" w:rsidRPr="000B5B24">
        <w:rPr>
          <w:rFonts w:ascii="Arial" w:hAnsi="Arial" w:cs="Arial"/>
        </w:rPr>
        <w:t>dently</w:t>
      </w:r>
      <w:r w:rsidRPr="000B5B24">
        <w:rPr>
          <w:rFonts w:ascii="Arial" w:hAnsi="Arial" w:cs="Arial"/>
        </w:rPr>
        <w:t>. Instead, they intera</w:t>
      </w:r>
      <w:r w:rsidR="00030BA2" w:rsidRPr="000B5B24">
        <w:rPr>
          <w:rFonts w:ascii="Arial" w:hAnsi="Arial" w:cs="Arial"/>
        </w:rPr>
        <w:t xml:space="preserve">ct with workload pressures and emotional strain to </w:t>
      </w:r>
      <w:r w:rsidR="00F84F34" w:rsidRPr="000B5B24">
        <w:rPr>
          <w:rFonts w:ascii="Arial" w:hAnsi="Arial" w:cs="Arial"/>
        </w:rPr>
        <w:t xml:space="preserve">influence </w:t>
      </w:r>
      <w:r w:rsidR="00030BA2" w:rsidRPr="000B5B24">
        <w:rPr>
          <w:rFonts w:ascii="Arial" w:hAnsi="Arial" w:cs="Arial"/>
        </w:rPr>
        <w:t>nurses experience of burnout</w:t>
      </w:r>
      <w:r w:rsidR="00FE206E" w:rsidRPr="000B5B24">
        <w:rPr>
          <w:rFonts w:ascii="Arial" w:hAnsi="Arial" w:cs="Arial"/>
        </w:rPr>
        <w:t>.</w:t>
      </w:r>
    </w:p>
    <w:p w14:paraId="466F15A2" w14:textId="2FA0C0B0" w:rsidR="00FE206E" w:rsidRPr="000B5B24" w:rsidRDefault="00FE206E" w:rsidP="000B5B24">
      <w:pPr>
        <w:rPr>
          <w:rFonts w:ascii="Arial" w:hAnsi="Arial" w:cs="Arial"/>
        </w:rPr>
      </w:pPr>
      <w:r w:rsidRPr="000B5B24">
        <w:rPr>
          <w:rFonts w:ascii="Arial" w:hAnsi="Arial" w:cs="Arial"/>
        </w:rPr>
        <w:t>A major</w:t>
      </w:r>
      <w:r w:rsidR="0007019A" w:rsidRPr="000B5B24">
        <w:rPr>
          <w:rFonts w:ascii="Arial" w:hAnsi="Arial" w:cs="Arial"/>
        </w:rPr>
        <w:t xml:space="preserve"> </w:t>
      </w:r>
      <w:r w:rsidR="00212538" w:rsidRPr="000B5B24">
        <w:rPr>
          <w:rFonts w:ascii="Arial" w:hAnsi="Arial" w:cs="Arial"/>
        </w:rPr>
        <w:t xml:space="preserve">connection exists between </w:t>
      </w:r>
      <w:r w:rsidR="00B2481F" w:rsidRPr="000B5B24">
        <w:rPr>
          <w:rFonts w:ascii="Arial" w:hAnsi="Arial" w:cs="Arial"/>
        </w:rPr>
        <w:t>T</w:t>
      </w:r>
      <w:r w:rsidR="00212538" w:rsidRPr="000B5B24">
        <w:rPr>
          <w:rFonts w:ascii="Arial" w:hAnsi="Arial" w:cs="Arial"/>
        </w:rPr>
        <w:t xml:space="preserve">heme 3 and </w:t>
      </w:r>
      <w:r w:rsidR="00B2481F" w:rsidRPr="000B5B24">
        <w:rPr>
          <w:rFonts w:ascii="Arial" w:hAnsi="Arial" w:cs="Arial"/>
        </w:rPr>
        <w:t>T</w:t>
      </w:r>
      <w:r w:rsidR="00212538" w:rsidRPr="000B5B24">
        <w:rPr>
          <w:rFonts w:ascii="Arial" w:hAnsi="Arial" w:cs="Arial"/>
        </w:rPr>
        <w:t>heme 1</w:t>
      </w:r>
      <w:r w:rsidR="00240658" w:rsidRPr="000B5B24">
        <w:rPr>
          <w:rFonts w:ascii="Arial" w:hAnsi="Arial" w:cs="Arial"/>
        </w:rPr>
        <w:t xml:space="preserve">. </w:t>
      </w:r>
      <w:r w:rsidR="00AF05B3" w:rsidRPr="000B5B24">
        <w:rPr>
          <w:rFonts w:ascii="Arial" w:hAnsi="Arial" w:cs="Arial"/>
        </w:rPr>
        <w:t>Organisational dec</w:t>
      </w:r>
      <w:r w:rsidR="00BC186E" w:rsidRPr="000B5B24">
        <w:rPr>
          <w:rFonts w:ascii="Arial" w:hAnsi="Arial" w:cs="Arial"/>
        </w:rPr>
        <w:t xml:space="preserve">isions staffing levels, shift patterns, resource allocation and workload </w:t>
      </w:r>
      <w:r w:rsidR="00D73093" w:rsidRPr="000B5B24">
        <w:rPr>
          <w:rFonts w:ascii="Arial" w:hAnsi="Arial" w:cs="Arial"/>
        </w:rPr>
        <w:t xml:space="preserve">distribution directly </w:t>
      </w:r>
      <w:r w:rsidR="00F51BC4" w:rsidRPr="000B5B24">
        <w:rPr>
          <w:rFonts w:ascii="Arial" w:hAnsi="Arial" w:cs="Arial"/>
        </w:rPr>
        <w:t>determine</w:t>
      </w:r>
      <w:r w:rsidR="00D73093" w:rsidRPr="000B5B24">
        <w:rPr>
          <w:rFonts w:ascii="Arial" w:hAnsi="Arial" w:cs="Arial"/>
        </w:rPr>
        <w:t xml:space="preserve"> how much pressure nurses face</w:t>
      </w:r>
      <w:r w:rsidR="005013F7" w:rsidRPr="000B5B24">
        <w:rPr>
          <w:rFonts w:ascii="Arial" w:hAnsi="Arial" w:cs="Arial"/>
        </w:rPr>
        <w:t>.</w:t>
      </w:r>
      <w:r w:rsidR="00D73093" w:rsidRPr="000B5B24">
        <w:rPr>
          <w:rFonts w:ascii="Arial" w:hAnsi="Arial" w:cs="Arial"/>
        </w:rPr>
        <w:t xml:space="preserve"> </w:t>
      </w:r>
      <w:r w:rsidR="005013F7" w:rsidRPr="000B5B24">
        <w:rPr>
          <w:rFonts w:ascii="Arial" w:hAnsi="Arial" w:cs="Arial"/>
        </w:rPr>
        <w:t>I</w:t>
      </w:r>
      <w:r w:rsidR="00D73093" w:rsidRPr="000B5B24">
        <w:rPr>
          <w:rFonts w:ascii="Arial" w:hAnsi="Arial" w:cs="Arial"/>
        </w:rPr>
        <w:t>nadequate staffing and poor organisational planning signif</w:t>
      </w:r>
      <w:r w:rsidR="009B2B13" w:rsidRPr="000B5B24">
        <w:rPr>
          <w:rFonts w:ascii="Arial" w:hAnsi="Arial" w:cs="Arial"/>
        </w:rPr>
        <w:t>icantly increase workload demands,</w:t>
      </w:r>
      <w:r w:rsidR="005013F7" w:rsidRPr="000B5B24">
        <w:rPr>
          <w:rFonts w:ascii="Arial" w:hAnsi="Arial" w:cs="Arial"/>
        </w:rPr>
        <w:t xml:space="preserve"> </w:t>
      </w:r>
      <w:r w:rsidR="009B2B13" w:rsidRPr="000B5B24">
        <w:rPr>
          <w:rFonts w:ascii="Arial" w:hAnsi="Arial" w:cs="Arial"/>
        </w:rPr>
        <w:t>heighten</w:t>
      </w:r>
      <w:r w:rsidR="006651C5" w:rsidRPr="000B5B24">
        <w:rPr>
          <w:rFonts w:ascii="Arial" w:hAnsi="Arial" w:cs="Arial"/>
        </w:rPr>
        <w:t>ing</w:t>
      </w:r>
      <w:r w:rsidR="009B2B13" w:rsidRPr="000B5B24">
        <w:rPr>
          <w:rFonts w:ascii="Arial" w:hAnsi="Arial" w:cs="Arial"/>
        </w:rPr>
        <w:t xml:space="preserve"> stress and emotional exhaustion (King’s Fund, 2024). This demonstrates that workload pressures are structural problems rooted in organisational systems (Dall’Ora et al., 2020)</w:t>
      </w:r>
      <w:r w:rsidR="00135A91" w:rsidRPr="000B5B24">
        <w:rPr>
          <w:rFonts w:ascii="Arial" w:hAnsi="Arial" w:cs="Arial"/>
        </w:rPr>
        <w:t xml:space="preserve">. </w:t>
      </w:r>
    </w:p>
    <w:p w14:paraId="3ACF116F" w14:textId="4BC0A33E" w:rsidR="00135A91" w:rsidRPr="000B5B24" w:rsidRDefault="00135A91" w:rsidP="000B5B24">
      <w:pPr>
        <w:rPr>
          <w:rFonts w:ascii="Arial" w:hAnsi="Arial" w:cs="Arial"/>
        </w:rPr>
      </w:pPr>
      <w:r w:rsidRPr="000B5B24">
        <w:rPr>
          <w:rFonts w:ascii="Arial" w:hAnsi="Arial" w:cs="Arial"/>
        </w:rPr>
        <w:t xml:space="preserve">Theme 3 also overlaps strongly with </w:t>
      </w:r>
      <w:r w:rsidR="00EB4562" w:rsidRPr="000B5B24">
        <w:rPr>
          <w:rFonts w:ascii="Arial" w:hAnsi="Arial" w:cs="Arial"/>
        </w:rPr>
        <w:t>T</w:t>
      </w:r>
      <w:r w:rsidRPr="000B5B24">
        <w:rPr>
          <w:rFonts w:ascii="Arial" w:hAnsi="Arial" w:cs="Arial"/>
        </w:rPr>
        <w:t>heme 2</w:t>
      </w:r>
      <w:r w:rsidR="00240658" w:rsidRPr="000B5B24">
        <w:rPr>
          <w:rFonts w:ascii="Arial" w:hAnsi="Arial" w:cs="Arial"/>
        </w:rPr>
        <w:t xml:space="preserve">. </w:t>
      </w:r>
      <w:r w:rsidRPr="000B5B24">
        <w:rPr>
          <w:rFonts w:ascii="Arial" w:hAnsi="Arial" w:cs="Arial"/>
        </w:rPr>
        <w:t xml:space="preserve">Organisational </w:t>
      </w:r>
      <w:r w:rsidR="00256CBF" w:rsidRPr="000B5B24">
        <w:rPr>
          <w:rFonts w:ascii="Arial" w:hAnsi="Arial" w:cs="Arial"/>
        </w:rPr>
        <w:t xml:space="preserve">culture, leadership style and communication practices </w:t>
      </w:r>
      <w:r w:rsidR="000F0F61" w:rsidRPr="000B5B24">
        <w:rPr>
          <w:rFonts w:ascii="Arial" w:hAnsi="Arial" w:cs="Arial"/>
        </w:rPr>
        <w:t>influence</w:t>
      </w:r>
      <w:r w:rsidR="00256CBF" w:rsidRPr="000B5B24">
        <w:rPr>
          <w:rFonts w:ascii="Arial" w:hAnsi="Arial" w:cs="Arial"/>
        </w:rPr>
        <w:t xml:space="preserve"> how </w:t>
      </w:r>
      <w:r w:rsidR="00715E04" w:rsidRPr="000B5B24">
        <w:rPr>
          <w:rFonts w:ascii="Arial" w:hAnsi="Arial" w:cs="Arial"/>
        </w:rPr>
        <w:t xml:space="preserve">emotionally </w:t>
      </w:r>
      <w:r w:rsidR="00256CBF" w:rsidRPr="000B5B24">
        <w:rPr>
          <w:rFonts w:ascii="Arial" w:hAnsi="Arial" w:cs="Arial"/>
        </w:rPr>
        <w:t xml:space="preserve">supported nurses feel. </w:t>
      </w:r>
      <w:r w:rsidR="00715E04" w:rsidRPr="000B5B24">
        <w:rPr>
          <w:rFonts w:ascii="Arial" w:hAnsi="Arial" w:cs="Arial"/>
        </w:rPr>
        <w:t>U</w:t>
      </w:r>
      <w:r w:rsidR="00256CBF" w:rsidRPr="000B5B24">
        <w:rPr>
          <w:rFonts w:ascii="Arial" w:hAnsi="Arial" w:cs="Arial"/>
        </w:rPr>
        <w:t xml:space="preserve">nsupportive </w:t>
      </w:r>
      <w:r w:rsidR="00DF1907" w:rsidRPr="000B5B24">
        <w:rPr>
          <w:rFonts w:ascii="Arial" w:hAnsi="Arial" w:cs="Arial"/>
        </w:rPr>
        <w:t>leadership or unclear communication increases</w:t>
      </w:r>
      <w:r w:rsidR="00B66033" w:rsidRPr="000B5B24">
        <w:rPr>
          <w:rFonts w:ascii="Arial" w:hAnsi="Arial" w:cs="Arial"/>
        </w:rPr>
        <w:t xml:space="preserve"> emotional strain and </w:t>
      </w:r>
      <w:r w:rsidR="0021498C" w:rsidRPr="000B5B24">
        <w:rPr>
          <w:rFonts w:ascii="Arial" w:hAnsi="Arial" w:cs="Arial"/>
        </w:rPr>
        <w:t>burnout (</w:t>
      </w:r>
      <w:r w:rsidR="00EF27F0" w:rsidRPr="000B5B24">
        <w:rPr>
          <w:rFonts w:ascii="Arial" w:hAnsi="Arial" w:cs="Arial"/>
        </w:rPr>
        <w:t>Maslach &amp; Leiter,</w:t>
      </w:r>
      <w:r w:rsidR="009A6A07" w:rsidRPr="000B5B24">
        <w:rPr>
          <w:rFonts w:ascii="Arial" w:hAnsi="Arial" w:cs="Arial"/>
        </w:rPr>
        <w:t xml:space="preserve"> 2016), </w:t>
      </w:r>
      <w:r w:rsidR="00B66033" w:rsidRPr="000B5B24">
        <w:rPr>
          <w:rFonts w:ascii="Arial" w:hAnsi="Arial" w:cs="Arial"/>
        </w:rPr>
        <w:t xml:space="preserve">while </w:t>
      </w:r>
      <w:r w:rsidR="009A6A07" w:rsidRPr="000B5B24">
        <w:rPr>
          <w:rFonts w:ascii="Arial" w:hAnsi="Arial" w:cs="Arial"/>
        </w:rPr>
        <w:t xml:space="preserve">supportive organisational environments reduce emotional exhaustion and </w:t>
      </w:r>
      <w:r w:rsidR="0021498C" w:rsidRPr="000B5B24">
        <w:rPr>
          <w:rFonts w:ascii="Arial" w:hAnsi="Arial" w:cs="Arial"/>
        </w:rPr>
        <w:t>strengthen resilience</w:t>
      </w:r>
      <w:r w:rsidR="009A6A07" w:rsidRPr="000B5B24">
        <w:rPr>
          <w:rFonts w:ascii="Arial" w:hAnsi="Arial" w:cs="Arial"/>
        </w:rPr>
        <w:t xml:space="preserve"> (RCN,2024)</w:t>
      </w:r>
      <w:r w:rsidR="00DD37B9" w:rsidRPr="000B5B24">
        <w:rPr>
          <w:rFonts w:ascii="Arial" w:hAnsi="Arial" w:cs="Arial"/>
        </w:rPr>
        <w:t xml:space="preserve">. This shows that emotional wellbeing is influenced by organisational </w:t>
      </w:r>
      <w:r w:rsidR="00616A4E" w:rsidRPr="000B5B24">
        <w:rPr>
          <w:rFonts w:ascii="Arial" w:hAnsi="Arial" w:cs="Arial"/>
        </w:rPr>
        <w:t xml:space="preserve">conditions </w:t>
      </w:r>
      <w:r w:rsidR="0021498C" w:rsidRPr="000B5B24">
        <w:rPr>
          <w:rFonts w:ascii="Arial" w:hAnsi="Arial" w:cs="Arial"/>
        </w:rPr>
        <w:t>not just</w:t>
      </w:r>
      <w:r w:rsidR="00616A4E" w:rsidRPr="000B5B24">
        <w:rPr>
          <w:rFonts w:ascii="Arial" w:hAnsi="Arial" w:cs="Arial"/>
        </w:rPr>
        <w:t xml:space="preserve"> individual coping.</w:t>
      </w:r>
    </w:p>
    <w:p w14:paraId="6077EE71" w14:textId="67521E58" w:rsidR="00616A4E" w:rsidRPr="000B5B24" w:rsidRDefault="00616A4E" w:rsidP="000B5B24">
      <w:pPr>
        <w:rPr>
          <w:rFonts w:ascii="Arial" w:hAnsi="Arial" w:cs="Arial"/>
        </w:rPr>
      </w:pPr>
      <w:r w:rsidRPr="000B5B24">
        <w:rPr>
          <w:rFonts w:ascii="Arial" w:hAnsi="Arial" w:cs="Arial"/>
        </w:rPr>
        <w:t xml:space="preserve">These interconnections highlight that organisational and structural factors influence both workload and emotional strain. </w:t>
      </w:r>
      <w:r w:rsidR="00E55BE9" w:rsidRPr="000B5B24">
        <w:rPr>
          <w:rFonts w:ascii="Arial" w:hAnsi="Arial" w:cs="Arial"/>
        </w:rPr>
        <w:t>Weak</w:t>
      </w:r>
      <w:r w:rsidRPr="000B5B24">
        <w:rPr>
          <w:rFonts w:ascii="Arial" w:hAnsi="Arial" w:cs="Arial"/>
        </w:rPr>
        <w:t xml:space="preserve"> organisational systems </w:t>
      </w:r>
      <w:r w:rsidR="00924F73" w:rsidRPr="000B5B24">
        <w:rPr>
          <w:rFonts w:ascii="Arial" w:hAnsi="Arial" w:cs="Arial"/>
        </w:rPr>
        <w:t>aggravate</w:t>
      </w:r>
      <w:r w:rsidRPr="000B5B24">
        <w:rPr>
          <w:rFonts w:ascii="Arial" w:hAnsi="Arial" w:cs="Arial"/>
        </w:rPr>
        <w:t xml:space="preserve"> workloa</w:t>
      </w:r>
      <w:r w:rsidR="0066378C" w:rsidRPr="000B5B24">
        <w:rPr>
          <w:rFonts w:ascii="Arial" w:hAnsi="Arial" w:cs="Arial"/>
        </w:rPr>
        <w:t>d</w:t>
      </w:r>
      <w:r w:rsidRPr="000B5B24">
        <w:rPr>
          <w:rFonts w:ascii="Arial" w:hAnsi="Arial" w:cs="Arial"/>
        </w:rPr>
        <w:t xml:space="preserve"> pressures and emoti</w:t>
      </w:r>
      <w:r w:rsidR="00F10AFE" w:rsidRPr="000B5B24">
        <w:rPr>
          <w:rFonts w:ascii="Arial" w:hAnsi="Arial" w:cs="Arial"/>
        </w:rPr>
        <w:t>onal exhaustion wh</w:t>
      </w:r>
      <w:r w:rsidR="00E55BE9" w:rsidRPr="000B5B24">
        <w:rPr>
          <w:rFonts w:ascii="Arial" w:hAnsi="Arial" w:cs="Arial"/>
        </w:rPr>
        <w:t>ereas</w:t>
      </w:r>
      <w:r w:rsidR="00F10AFE" w:rsidRPr="000B5B24">
        <w:rPr>
          <w:rFonts w:ascii="Arial" w:hAnsi="Arial" w:cs="Arial"/>
        </w:rPr>
        <w:t xml:space="preserve"> strong organisational support can </w:t>
      </w:r>
      <w:r w:rsidR="00120639" w:rsidRPr="000B5B24">
        <w:rPr>
          <w:rFonts w:ascii="Arial" w:hAnsi="Arial" w:cs="Arial"/>
        </w:rPr>
        <w:t xml:space="preserve">buffer against both. </w:t>
      </w:r>
      <w:r w:rsidR="00886DC4" w:rsidRPr="000B5B24">
        <w:rPr>
          <w:rFonts w:ascii="Arial" w:hAnsi="Arial" w:cs="Arial"/>
        </w:rPr>
        <w:t>Burnout among UK nurses is therefore a multi-layered issue</w:t>
      </w:r>
      <w:r w:rsidR="00F514C2" w:rsidRPr="000B5B24">
        <w:rPr>
          <w:rFonts w:ascii="Arial" w:hAnsi="Arial" w:cs="Arial"/>
        </w:rPr>
        <w:t xml:space="preserve"> shaped by structural, emotional and workload-related factors.</w:t>
      </w:r>
    </w:p>
    <w:p w14:paraId="2689475D" w14:textId="2E430C7D" w:rsidR="00290B74" w:rsidRPr="000B5B24" w:rsidRDefault="00290B74" w:rsidP="000B5B24">
      <w:pPr>
        <w:rPr>
          <w:rFonts w:ascii="Arial" w:hAnsi="Arial" w:cs="Arial"/>
        </w:rPr>
      </w:pPr>
      <w:r w:rsidRPr="000B5B24">
        <w:rPr>
          <w:rFonts w:ascii="Arial" w:hAnsi="Arial" w:cs="Arial"/>
        </w:rPr>
        <w:t xml:space="preserve">Understanding these connections helps answer the research </w:t>
      </w:r>
      <w:r w:rsidR="00552D81" w:rsidRPr="000B5B24">
        <w:rPr>
          <w:rFonts w:ascii="Arial" w:hAnsi="Arial" w:cs="Arial"/>
        </w:rPr>
        <w:t xml:space="preserve">question by </w:t>
      </w:r>
      <w:r w:rsidR="00A43124" w:rsidRPr="000B5B24">
        <w:rPr>
          <w:rFonts w:ascii="Arial" w:hAnsi="Arial" w:cs="Arial"/>
        </w:rPr>
        <w:t>showing</w:t>
      </w:r>
      <w:r w:rsidR="00552D81" w:rsidRPr="000B5B24">
        <w:rPr>
          <w:rFonts w:ascii="Arial" w:hAnsi="Arial" w:cs="Arial"/>
        </w:rPr>
        <w:t xml:space="preserve"> that </w:t>
      </w:r>
      <w:r w:rsidR="008E2899" w:rsidRPr="000B5B24">
        <w:rPr>
          <w:rFonts w:ascii="Arial" w:hAnsi="Arial" w:cs="Arial"/>
        </w:rPr>
        <w:t>organisational</w:t>
      </w:r>
      <w:r w:rsidR="00552D81" w:rsidRPr="000B5B24">
        <w:rPr>
          <w:rFonts w:ascii="Arial" w:hAnsi="Arial" w:cs="Arial"/>
        </w:rPr>
        <w:t xml:space="preserve"> weaknesses are important </w:t>
      </w:r>
      <w:r w:rsidR="000A1B7C" w:rsidRPr="000B5B24">
        <w:rPr>
          <w:rFonts w:ascii="Arial" w:hAnsi="Arial" w:cs="Arial"/>
        </w:rPr>
        <w:t>to the development of burnout.</w:t>
      </w:r>
      <w:r w:rsidR="00A43124" w:rsidRPr="000B5B24">
        <w:rPr>
          <w:rFonts w:ascii="Arial" w:hAnsi="Arial" w:cs="Arial"/>
        </w:rPr>
        <w:t xml:space="preserve"> I</w:t>
      </w:r>
      <w:r w:rsidR="000A1B7C" w:rsidRPr="000B5B24">
        <w:rPr>
          <w:rFonts w:ascii="Arial" w:hAnsi="Arial" w:cs="Arial"/>
        </w:rPr>
        <w:t>mproving leadership</w:t>
      </w:r>
      <w:r w:rsidR="00233373" w:rsidRPr="000B5B24">
        <w:rPr>
          <w:rFonts w:ascii="Arial" w:hAnsi="Arial" w:cs="Arial"/>
        </w:rPr>
        <w:t>, communication, staffing</w:t>
      </w:r>
      <w:r w:rsidR="004B64A2" w:rsidRPr="000B5B24">
        <w:rPr>
          <w:rFonts w:ascii="Arial" w:hAnsi="Arial" w:cs="Arial"/>
        </w:rPr>
        <w:t xml:space="preserve"> and workplace culture would positive</w:t>
      </w:r>
      <w:r w:rsidR="00AB575E" w:rsidRPr="000B5B24">
        <w:rPr>
          <w:rFonts w:ascii="Arial" w:hAnsi="Arial" w:cs="Arial"/>
        </w:rPr>
        <w:t>ly</w:t>
      </w:r>
      <w:r w:rsidR="004B64A2" w:rsidRPr="000B5B24">
        <w:rPr>
          <w:rFonts w:ascii="Arial" w:hAnsi="Arial" w:cs="Arial"/>
        </w:rPr>
        <w:t xml:space="preserve"> </w:t>
      </w:r>
      <w:r w:rsidR="00AB575E" w:rsidRPr="000B5B24">
        <w:rPr>
          <w:rFonts w:ascii="Arial" w:hAnsi="Arial" w:cs="Arial"/>
        </w:rPr>
        <w:t>a</w:t>
      </w:r>
      <w:r w:rsidR="004B64A2" w:rsidRPr="000B5B24">
        <w:rPr>
          <w:rFonts w:ascii="Arial" w:hAnsi="Arial" w:cs="Arial"/>
        </w:rPr>
        <w:t>ffect all themes, reducing workload pressures and emotional strain simu</w:t>
      </w:r>
      <w:r w:rsidR="008E2899" w:rsidRPr="000B5B24">
        <w:rPr>
          <w:rFonts w:ascii="Arial" w:hAnsi="Arial" w:cs="Arial"/>
        </w:rPr>
        <w:t>ltaneously.</w:t>
      </w:r>
    </w:p>
    <w:p w14:paraId="0B7345EE" w14:textId="7864D321" w:rsidR="001C3AF6" w:rsidRPr="000B5B24" w:rsidRDefault="001C3AF6" w:rsidP="000B5B24">
      <w:pPr>
        <w:pStyle w:val="Heading2"/>
        <w:rPr>
          <w:rFonts w:ascii="Arial" w:hAnsi="Arial" w:cs="Arial"/>
        </w:rPr>
      </w:pPr>
      <w:bookmarkStart w:id="57" w:name="_Toc235218814"/>
      <w:r w:rsidRPr="000B5B24">
        <w:rPr>
          <w:rFonts w:ascii="Arial" w:hAnsi="Arial" w:cs="Arial"/>
        </w:rPr>
        <w:t>4.6 – Chapter Conclusion</w:t>
      </w:r>
      <w:bookmarkEnd w:id="57"/>
    </w:p>
    <w:p w14:paraId="29B41196" w14:textId="63D3E920" w:rsidR="007F378F" w:rsidRPr="000B5B24" w:rsidRDefault="00784DB3" w:rsidP="000B5B24">
      <w:pPr>
        <w:rPr>
          <w:rFonts w:ascii="Arial" w:hAnsi="Arial" w:cs="Arial"/>
        </w:rPr>
      </w:pPr>
      <w:r w:rsidRPr="000B5B24">
        <w:rPr>
          <w:rFonts w:ascii="Arial" w:hAnsi="Arial" w:cs="Arial"/>
        </w:rPr>
        <w:t>Th</w:t>
      </w:r>
      <w:r w:rsidR="004E6666" w:rsidRPr="000B5B24">
        <w:rPr>
          <w:rFonts w:ascii="Arial" w:hAnsi="Arial" w:cs="Arial"/>
        </w:rPr>
        <w:t xml:space="preserve">is chapter examined nurses’ experiences of stress, emotional exhaustion, and burnout, </w:t>
      </w:r>
      <w:r w:rsidR="002F0C59" w:rsidRPr="000B5B24">
        <w:rPr>
          <w:rFonts w:ascii="Arial" w:hAnsi="Arial" w:cs="Arial"/>
        </w:rPr>
        <w:t>sho</w:t>
      </w:r>
      <w:r w:rsidR="00E0476E" w:rsidRPr="000B5B24">
        <w:rPr>
          <w:rFonts w:ascii="Arial" w:hAnsi="Arial" w:cs="Arial"/>
        </w:rPr>
        <w:t>wing</w:t>
      </w:r>
      <w:r w:rsidR="004E6666" w:rsidRPr="000B5B24">
        <w:rPr>
          <w:rFonts w:ascii="Arial" w:hAnsi="Arial" w:cs="Arial"/>
        </w:rPr>
        <w:t xml:space="preserve"> how organisational pressures such as</w:t>
      </w:r>
      <w:r w:rsidR="00DA7A7D" w:rsidRPr="000B5B24">
        <w:rPr>
          <w:rFonts w:ascii="Arial" w:hAnsi="Arial" w:cs="Arial"/>
        </w:rPr>
        <w:t xml:space="preserve"> rising workloads, limited resources and inconsistent support influence these outcomes. </w:t>
      </w:r>
      <w:r w:rsidR="00FB585F" w:rsidRPr="000B5B24">
        <w:rPr>
          <w:rFonts w:ascii="Arial" w:hAnsi="Arial" w:cs="Arial"/>
        </w:rPr>
        <w:t xml:space="preserve">The themes </w:t>
      </w:r>
      <w:r w:rsidR="00E0476E" w:rsidRPr="000B5B24">
        <w:rPr>
          <w:rFonts w:ascii="Arial" w:hAnsi="Arial" w:cs="Arial"/>
        </w:rPr>
        <w:t>demonstrate that</w:t>
      </w:r>
      <w:r w:rsidR="00FB585F" w:rsidRPr="000B5B24">
        <w:rPr>
          <w:rFonts w:ascii="Arial" w:hAnsi="Arial" w:cs="Arial"/>
        </w:rPr>
        <w:t xml:space="preserve"> burnout </w:t>
      </w:r>
      <w:r w:rsidR="00E0476E" w:rsidRPr="000B5B24">
        <w:rPr>
          <w:rFonts w:ascii="Arial" w:hAnsi="Arial" w:cs="Arial"/>
        </w:rPr>
        <w:t>i</w:t>
      </w:r>
      <w:r w:rsidR="00FB585F" w:rsidRPr="000B5B24">
        <w:rPr>
          <w:rFonts w:ascii="Arial" w:hAnsi="Arial" w:cs="Arial"/>
        </w:rPr>
        <w:t xml:space="preserve">s a systemic </w:t>
      </w:r>
      <w:r w:rsidR="009C7950" w:rsidRPr="000B5B24">
        <w:rPr>
          <w:rFonts w:ascii="Arial" w:hAnsi="Arial" w:cs="Arial"/>
        </w:rPr>
        <w:t xml:space="preserve">issue influenced by staffing shortages, increasing patient demand and financial </w:t>
      </w:r>
      <w:r w:rsidR="00F64097" w:rsidRPr="000B5B24">
        <w:rPr>
          <w:rFonts w:ascii="Arial" w:hAnsi="Arial" w:cs="Arial"/>
        </w:rPr>
        <w:t>constraints. These</w:t>
      </w:r>
      <w:r w:rsidR="00893015" w:rsidRPr="000B5B24">
        <w:rPr>
          <w:rFonts w:ascii="Arial" w:hAnsi="Arial" w:cs="Arial"/>
        </w:rPr>
        <w:t xml:space="preserve"> </w:t>
      </w:r>
      <w:r w:rsidR="00F64097" w:rsidRPr="000B5B24">
        <w:rPr>
          <w:rFonts w:ascii="Arial" w:hAnsi="Arial" w:cs="Arial"/>
        </w:rPr>
        <w:t>findings</w:t>
      </w:r>
      <w:r w:rsidR="00893015" w:rsidRPr="000B5B24">
        <w:rPr>
          <w:rFonts w:ascii="Arial" w:hAnsi="Arial" w:cs="Arial"/>
        </w:rPr>
        <w:t xml:space="preserve"> </w:t>
      </w:r>
      <w:r w:rsidR="00F61CCE" w:rsidRPr="000B5B24">
        <w:rPr>
          <w:rFonts w:ascii="Arial" w:hAnsi="Arial" w:cs="Arial"/>
        </w:rPr>
        <w:t>provide the foundation for the final chapter, which will draw together the overall co</w:t>
      </w:r>
      <w:r w:rsidR="004E6625" w:rsidRPr="000B5B24">
        <w:rPr>
          <w:rFonts w:ascii="Arial" w:hAnsi="Arial" w:cs="Arial"/>
        </w:rPr>
        <w:t>nclusions of the study and present recommendations to strengthen workforce wellbeing and sustainability</w:t>
      </w:r>
      <w:r w:rsidR="00F64097" w:rsidRPr="000B5B24">
        <w:rPr>
          <w:rFonts w:ascii="Arial" w:hAnsi="Arial" w:cs="Arial"/>
        </w:rPr>
        <w:t>.</w:t>
      </w:r>
    </w:p>
    <w:p w14:paraId="117E00C3" w14:textId="77777777" w:rsidR="007F378F" w:rsidRPr="000B5B24" w:rsidRDefault="007F378F" w:rsidP="000B5B24">
      <w:pPr>
        <w:rPr>
          <w:rFonts w:ascii="Arial" w:hAnsi="Arial" w:cs="Arial"/>
          <w:sz w:val="28"/>
          <w:szCs w:val="28"/>
        </w:rPr>
      </w:pPr>
    </w:p>
    <w:p w14:paraId="5053749D" w14:textId="4BF988DE" w:rsidR="00636D9A" w:rsidRPr="000B5B24" w:rsidRDefault="00636D9A" w:rsidP="000B5B24">
      <w:pPr>
        <w:pStyle w:val="Heading2"/>
        <w:rPr>
          <w:rFonts w:ascii="Arial" w:hAnsi="Arial" w:cs="Arial"/>
        </w:rPr>
      </w:pPr>
      <w:bookmarkStart w:id="58" w:name="_Toc235218815"/>
      <w:r w:rsidRPr="000B5B24">
        <w:rPr>
          <w:rFonts w:ascii="Arial" w:hAnsi="Arial" w:cs="Arial"/>
        </w:rPr>
        <w:lastRenderedPageBreak/>
        <w:t>CHAPTER 5 – Conclusion and Recommendations</w:t>
      </w:r>
      <w:bookmarkEnd w:id="58"/>
      <w:r w:rsidRPr="000B5B24">
        <w:rPr>
          <w:rFonts w:ascii="Arial" w:hAnsi="Arial" w:cs="Arial"/>
        </w:rPr>
        <w:t xml:space="preserve"> </w:t>
      </w:r>
    </w:p>
    <w:p w14:paraId="2C633CBA" w14:textId="64DFE9D7" w:rsidR="00636D9A" w:rsidRPr="00463F7C" w:rsidRDefault="00636D9A" w:rsidP="000B5B24">
      <w:pPr>
        <w:pStyle w:val="Heading2"/>
      </w:pPr>
      <w:bookmarkStart w:id="59" w:name="_Toc235218816"/>
      <w:r w:rsidRPr="000B5B24">
        <w:rPr>
          <w:rFonts w:ascii="Arial" w:hAnsi="Arial" w:cs="Arial"/>
        </w:rPr>
        <w:t>5.1 – Overall Conclusion</w:t>
      </w:r>
      <w:bookmarkEnd w:id="59"/>
      <w:r w:rsidRPr="00463F7C">
        <w:t xml:space="preserve"> </w:t>
      </w:r>
    </w:p>
    <w:p w14:paraId="53B13E19" w14:textId="239679A2" w:rsidR="001703D2" w:rsidRPr="000B5B24" w:rsidRDefault="0041158A" w:rsidP="000B5B24">
      <w:pPr>
        <w:rPr>
          <w:rFonts w:ascii="Arial" w:hAnsi="Arial" w:cs="Arial"/>
        </w:rPr>
      </w:pPr>
      <w:r w:rsidRPr="000B5B24">
        <w:rPr>
          <w:rFonts w:ascii="Arial" w:hAnsi="Arial" w:cs="Arial"/>
        </w:rPr>
        <w:t xml:space="preserve">This dissertation </w:t>
      </w:r>
      <w:r w:rsidR="00301C8C" w:rsidRPr="000B5B24">
        <w:rPr>
          <w:rFonts w:ascii="Arial" w:hAnsi="Arial" w:cs="Arial"/>
        </w:rPr>
        <w:t>investigated the key factors contributing to burnout among nurses in the United Kingdom. Through thema</w:t>
      </w:r>
      <w:r w:rsidR="00387EB0" w:rsidRPr="000B5B24">
        <w:rPr>
          <w:rFonts w:ascii="Arial" w:hAnsi="Arial" w:cs="Arial"/>
        </w:rPr>
        <w:t xml:space="preserve">tic analysis of </w:t>
      </w:r>
      <w:r w:rsidR="007D4469" w:rsidRPr="000B5B24">
        <w:rPr>
          <w:rFonts w:ascii="Arial" w:hAnsi="Arial" w:cs="Arial"/>
        </w:rPr>
        <w:t>contemporary</w:t>
      </w:r>
      <w:r w:rsidR="00387EB0" w:rsidRPr="000B5B24">
        <w:rPr>
          <w:rFonts w:ascii="Arial" w:hAnsi="Arial" w:cs="Arial"/>
        </w:rPr>
        <w:t xml:space="preserve"> literature and national reports, the study </w:t>
      </w:r>
      <w:r w:rsidR="003D48C1" w:rsidRPr="000B5B24">
        <w:rPr>
          <w:rFonts w:ascii="Arial" w:hAnsi="Arial" w:cs="Arial"/>
        </w:rPr>
        <w:t>identified burnout as a complex issue influenced by structural pressures, emotional demands and organisational conditions</w:t>
      </w:r>
    </w:p>
    <w:p w14:paraId="26A05F07" w14:textId="43D84E7A" w:rsidR="00DA0660" w:rsidRPr="000B5B24" w:rsidRDefault="00993EAB" w:rsidP="000B5B24">
      <w:pPr>
        <w:rPr>
          <w:rFonts w:ascii="Arial" w:hAnsi="Arial" w:cs="Arial"/>
        </w:rPr>
      </w:pPr>
      <w:r w:rsidRPr="000B5B24">
        <w:rPr>
          <w:rFonts w:ascii="Arial" w:hAnsi="Arial" w:cs="Arial"/>
        </w:rPr>
        <w:t xml:space="preserve">The findings show that burnout develops through the interaction of multiple workplace challenges. Chronic staffing shortages </w:t>
      </w:r>
      <w:r w:rsidR="00FB1490" w:rsidRPr="000B5B24">
        <w:rPr>
          <w:rFonts w:ascii="Arial" w:hAnsi="Arial" w:cs="Arial"/>
        </w:rPr>
        <w:t xml:space="preserve">and rising patient demand intensify workload pressures, while continuous exposure </w:t>
      </w:r>
      <w:r w:rsidR="00336486" w:rsidRPr="000B5B24">
        <w:rPr>
          <w:rFonts w:ascii="Arial" w:hAnsi="Arial" w:cs="Arial"/>
        </w:rPr>
        <w:t xml:space="preserve">to distressing of </w:t>
      </w:r>
      <w:r w:rsidR="007D4469" w:rsidRPr="000B5B24">
        <w:rPr>
          <w:rFonts w:ascii="Arial" w:hAnsi="Arial" w:cs="Arial"/>
        </w:rPr>
        <w:t>high-pressure</w:t>
      </w:r>
      <w:r w:rsidR="00336486" w:rsidRPr="000B5B24">
        <w:rPr>
          <w:rFonts w:ascii="Arial" w:hAnsi="Arial" w:cs="Arial"/>
        </w:rPr>
        <w:t xml:space="preserve"> situations contributes to emotional exhaustion. </w:t>
      </w:r>
      <w:r w:rsidR="0057110B" w:rsidRPr="000B5B24">
        <w:rPr>
          <w:rFonts w:ascii="Arial" w:hAnsi="Arial" w:cs="Arial"/>
        </w:rPr>
        <w:t xml:space="preserve">Organisational conditions </w:t>
      </w:r>
      <w:r w:rsidR="007D4469" w:rsidRPr="000B5B24">
        <w:rPr>
          <w:rFonts w:ascii="Arial" w:hAnsi="Arial" w:cs="Arial"/>
        </w:rPr>
        <w:t>particularly</w:t>
      </w:r>
      <w:r w:rsidR="0057110B" w:rsidRPr="000B5B24">
        <w:rPr>
          <w:rFonts w:ascii="Arial" w:hAnsi="Arial" w:cs="Arial"/>
        </w:rPr>
        <w:t xml:space="preserve"> leadership quality, communication, workplace culture and access to support further influence whether nurses can cope with these demands or become </w:t>
      </w:r>
      <w:r w:rsidR="00C67FB5" w:rsidRPr="000B5B24">
        <w:rPr>
          <w:rFonts w:ascii="Arial" w:hAnsi="Arial" w:cs="Arial"/>
        </w:rPr>
        <w:t xml:space="preserve">overwhelmed by them. Taken together, </w:t>
      </w:r>
      <w:r w:rsidR="00D928A4" w:rsidRPr="000B5B24">
        <w:rPr>
          <w:rFonts w:ascii="Arial" w:hAnsi="Arial" w:cs="Arial"/>
        </w:rPr>
        <w:t>burnout is shown to be a systemic issue rather than an individual failing. Preventing it requires coordinated improvements in staffing, leadership, wel</w:t>
      </w:r>
      <w:r w:rsidR="00DA0660" w:rsidRPr="000B5B24">
        <w:rPr>
          <w:rFonts w:ascii="Arial" w:hAnsi="Arial" w:cs="Arial"/>
        </w:rPr>
        <w:t xml:space="preserve">lbeing provision and </w:t>
      </w:r>
      <w:r w:rsidR="002C359D" w:rsidRPr="000B5B24">
        <w:rPr>
          <w:rFonts w:ascii="Arial" w:hAnsi="Arial" w:cs="Arial"/>
        </w:rPr>
        <w:t>organisational</w:t>
      </w:r>
      <w:r w:rsidR="00DA0660" w:rsidRPr="000B5B24">
        <w:rPr>
          <w:rFonts w:ascii="Arial" w:hAnsi="Arial" w:cs="Arial"/>
        </w:rPr>
        <w:t xml:space="preserve"> culture. Without structural change, burnout will continue to damage nurse wellbeing, retention and patient care.</w:t>
      </w:r>
    </w:p>
    <w:p w14:paraId="0D65B855" w14:textId="0FDE5A2E" w:rsidR="00DA0660" w:rsidRPr="000B5B24" w:rsidRDefault="002C359D" w:rsidP="000B5B24">
      <w:pPr>
        <w:rPr>
          <w:rFonts w:ascii="Arial" w:hAnsi="Arial" w:cs="Arial"/>
        </w:rPr>
      </w:pPr>
      <w:r w:rsidRPr="000B5B24">
        <w:rPr>
          <w:rFonts w:ascii="Arial" w:hAnsi="Arial" w:cs="Arial"/>
        </w:rPr>
        <w:t xml:space="preserve">This dissertation met its aim and objectives by </w:t>
      </w:r>
      <w:r w:rsidR="009F72DC" w:rsidRPr="000B5B24">
        <w:rPr>
          <w:rFonts w:ascii="Arial" w:hAnsi="Arial" w:cs="Arial"/>
        </w:rPr>
        <w:t>reviewing evidence, identifying key themes and analysing how they interact. The findings highlight</w:t>
      </w:r>
      <w:r w:rsidR="00C2790E" w:rsidRPr="000B5B24">
        <w:rPr>
          <w:rFonts w:ascii="Arial" w:hAnsi="Arial" w:cs="Arial"/>
        </w:rPr>
        <w:t xml:space="preserve"> the need for sustained investment in workforce support and </w:t>
      </w:r>
      <w:r w:rsidR="008415D7" w:rsidRPr="000B5B24">
        <w:rPr>
          <w:rFonts w:ascii="Arial" w:hAnsi="Arial" w:cs="Arial"/>
        </w:rPr>
        <w:t>organisational</w:t>
      </w:r>
      <w:r w:rsidR="00C2790E" w:rsidRPr="000B5B24">
        <w:rPr>
          <w:rFonts w:ascii="Arial" w:hAnsi="Arial" w:cs="Arial"/>
        </w:rPr>
        <w:t xml:space="preserve"> reform to ensure a resilient nursing workforce.</w:t>
      </w:r>
    </w:p>
    <w:p w14:paraId="48005ABF" w14:textId="0F864219" w:rsidR="00636D9A" w:rsidRPr="000B5B24" w:rsidRDefault="00636D9A" w:rsidP="000B5B24">
      <w:pPr>
        <w:pStyle w:val="Heading2"/>
        <w:rPr>
          <w:rFonts w:ascii="Arial" w:hAnsi="Arial" w:cs="Arial"/>
        </w:rPr>
      </w:pPr>
      <w:bookmarkStart w:id="60" w:name="_Toc235218817"/>
      <w:r w:rsidRPr="000B5B24">
        <w:rPr>
          <w:rFonts w:ascii="Arial" w:hAnsi="Arial" w:cs="Arial"/>
        </w:rPr>
        <w:t>5.</w:t>
      </w:r>
      <w:r w:rsidR="005C5E80" w:rsidRPr="000B5B24">
        <w:rPr>
          <w:rFonts w:ascii="Arial" w:hAnsi="Arial" w:cs="Arial"/>
        </w:rPr>
        <w:t>2</w:t>
      </w:r>
      <w:r w:rsidRPr="000B5B24">
        <w:rPr>
          <w:rFonts w:ascii="Arial" w:hAnsi="Arial" w:cs="Arial"/>
        </w:rPr>
        <w:t xml:space="preserve"> – </w:t>
      </w:r>
      <w:r w:rsidR="005C5E80" w:rsidRPr="000B5B24">
        <w:rPr>
          <w:rFonts w:ascii="Arial" w:hAnsi="Arial" w:cs="Arial"/>
        </w:rPr>
        <w:t>Recommendations</w:t>
      </w:r>
      <w:bookmarkEnd w:id="60"/>
      <w:r w:rsidRPr="000B5B24">
        <w:rPr>
          <w:rFonts w:ascii="Arial" w:hAnsi="Arial" w:cs="Arial"/>
        </w:rPr>
        <w:t xml:space="preserve">  </w:t>
      </w:r>
    </w:p>
    <w:p w14:paraId="6599D6CF" w14:textId="4EDE835D" w:rsidR="005C5E80" w:rsidRPr="000B5B24" w:rsidRDefault="00AE594F" w:rsidP="000B5B24">
      <w:pPr>
        <w:rPr>
          <w:rFonts w:ascii="Arial" w:hAnsi="Arial" w:cs="Arial"/>
        </w:rPr>
      </w:pPr>
      <w:r w:rsidRPr="000B5B24">
        <w:rPr>
          <w:rFonts w:ascii="Arial" w:hAnsi="Arial" w:cs="Arial"/>
        </w:rPr>
        <w:t xml:space="preserve">Burnout </w:t>
      </w:r>
      <w:r w:rsidR="00DB39C2" w:rsidRPr="000B5B24">
        <w:rPr>
          <w:rFonts w:ascii="Arial" w:hAnsi="Arial" w:cs="Arial"/>
        </w:rPr>
        <w:t>among U</w:t>
      </w:r>
      <w:r w:rsidR="00E066DF" w:rsidRPr="000B5B24">
        <w:rPr>
          <w:rFonts w:ascii="Arial" w:hAnsi="Arial" w:cs="Arial"/>
        </w:rPr>
        <w:t>K</w:t>
      </w:r>
      <w:r w:rsidR="00DB39C2" w:rsidRPr="000B5B24">
        <w:rPr>
          <w:rFonts w:ascii="Arial" w:hAnsi="Arial" w:cs="Arial"/>
        </w:rPr>
        <w:t xml:space="preserve"> nurses is a complex, multi</w:t>
      </w:r>
      <w:r w:rsidR="00C57D5F" w:rsidRPr="000B5B24">
        <w:rPr>
          <w:rFonts w:ascii="Arial" w:hAnsi="Arial" w:cs="Arial"/>
        </w:rPr>
        <w:t xml:space="preserve">- layered issue </w:t>
      </w:r>
      <w:r w:rsidR="00E066DF" w:rsidRPr="000B5B24">
        <w:rPr>
          <w:rFonts w:ascii="Arial" w:hAnsi="Arial" w:cs="Arial"/>
        </w:rPr>
        <w:t>influenced</w:t>
      </w:r>
      <w:r w:rsidR="00C57D5F" w:rsidRPr="000B5B24">
        <w:rPr>
          <w:rFonts w:ascii="Arial" w:hAnsi="Arial" w:cs="Arial"/>
        </w:rPr>
        <w:t xml:space="preserve"> by workload pressures, emotional strain and organisational factors. The following </w:t>
      </w:r>
      <w:r w:rsidR="00E40382" w:rsidRPr="000B5B24">
        <w:rPr>
          <w:rFonts w:ascii="Arial" w:hAnsi="Arial" w:cs="Arial"/>
        </w:rPr>
        <w:t xml:space="preserve">recommendations </w:t>
      </w:r>
      <w:r w:rsidR="006A5089" w:rsidRPr="000B5B24">
        <w:rPr>
          <w:rFonts w:ascii="Arial" w:hAnsi="Arial" w:cs="Arial"/>
        </w:rPr>
        <w:t>offer</w:t>
      </w:r>
      <w:r w:rsidR="00E40382" w:rsidRPr="000B5B24">
        <w:rPr>
          <w:rFonts w:ascii="Arial" w:hAnsi="Arial" w:cs="Arial"/>
        </w:rPr>
        <w:t xml:space="preserve"> </w:t>
      </w:r>
      <w:r w:rsidR="00C243C9" w:rsidRPr="000B5B24">
        <w:rPr>
          <w:rFonts w:ascii="Arial" w:hAnsi="Arial" w:cs="Arial"/>
        </w:rPr>
        <w:t>practical</w:t>
      </w:r>
      <w:r w:rsidR="00C95A4F" w:rsidRPr="000B5B24">
        <w:rPr>
          <w:rFonts w:ascii="Arial" w:hAnsi="Arial" w:cs="Arial"/>
        </w:rPr>
        <w:t xml:space="preserve"> strategies for NHS organisations, </w:t>
      </w:r>
      <w:r w:rsidR="00C243C9" w:rsidRPr="000B5B24">
        <w:rPr>
          <w:rFonts w:ascii="Arial" w:hAnsi="Arial" w:cs="Arial"/>
        </w:rPr>
        <w:t>managers and policymakers</w:t>
      </w:r>
      <w:r w:rsidR="00C95A4F" w:rsidRPr="000B5B24">
        <w:rPr>
          <w:rFonts w:ascii="Arial" w:hAnsi="Arial" w:cs="Arial"/>
        </w:rPr>
        <w:t xml:space="preserve"> </w:t>
      </w:r>
      <w:r w:rsidR="00C243C9" w:rsidRPr="000B5B24">
        <w:rPr>
          <w:rFonts w:ascii="Arial" w:hAnsi="Arial" w:cs="Arial"/>
        </w:rPr>
        <w:t>to reduce burnout and improve nurse wellbeing. Each recommendation is grounded in this dissertation</w:t>
      </w:r>
      <w:r w:rsidR="00F11EFB" w:rsidRPr="000B5B24">
        <w:rPr>
          <w:rFonts w:ascii="Arial" w:hAnsi="Arial" w:cs="Arial"/>
        </w:rPr>
        <w:t>’s findings</w:t>
      </w:r>
      <w:r w:rsidR="00C243C9" w:rsidRPr="000B5B24">
        <w:rPr>
          <w:rFonts w:ascii="Arial" w:hAnsi="Arial" w:cs="Arial"/>
        </w:rPr>
        <w:t xml:space="preserve"> and supported by evidence from the literature.</w:t>
      </w:r>
    </w:p>
    <w:p w14:paraId="6D481D61" w14:textId="6C817B55" w:rsidR="005C5E80" w:rsidRPr="000B5B24" w:rsidRDefault="005C5E80" w:rsidP="000B5B24">
      <w:pPr>
        <w:pStyle w:val="Heading2"/>
        <w:rPr>
          <w:rFonts w:ascii="Arial" w:hAnsi="Arial" w:cs="Arial"/>
        </w:rPr>
      </w:pPr>
      <w:bookmarkStart w:id="61" w:name="_Toc235218818"/>
      <w:r w:rsidRPr="000B5B24">
        <w:rPr>
          <w:rFonts w:ascii="Arial" w:hAnsi="Arial" w:cs="Arial"/>
        </w:rPr>
        <w:t xml:space="preserve">5.2.1 – Recommendation </w:t>
      </w:r>
      <w:r w:rsidR="007C529B" w:rsidRPr="000B5B24">
        <w:rPr>
          <w:rFonts w:ascii="Arial" w:hAnsi="Arial" w:cs="Arial"/>
        </w:rPr>
        <w:t>1:</w:t>
      </w:r>
      <w:r w:rsidR="00C243C9" w:rsidRPr="000B5B24">
        <w:rPr>
          <w:rFonts w:ascii="Arial" w:hAnsi="Arial" w:cs="Arial"/>
        </w:rPr>
        <w:t xml:space="preserve"> Implement Structured Emo</w:t>
      </w:r>
      <w:r w:rsidR="003F6774" w:rsidRPr="000B5B24">
        <w:rPr>
          <w:rFonts w:ascii="Arial" w:hAnsi="Arial" w:cs="Arial"/>
        </w:rPr>
        <w:t>tional Wellbeing Support for Nurses</w:t>
      </w:r>
      <w:bookmarkEnd w:id="61"/>
    </w:p>
    <w:p w14:paraId="302EF5EC" w14:textId="312172BC" w:rsidR="00D364A6" w:rsidRPr="000B5B24" w:rsidRDefault="003309F5" w:rsidP="000B5B24">
      <w:pPr>
        <w:rPr>
          <w:rFonts w:ascii="Arial" w:hAnsi="Arial" w:cs="Arial"/>
        </w:rPr>
      </w:pPr>
      <w:r w:rsidRPr="000B5B24">
        <w:rPr>
          <w:rFonts w:ascii="Arial" w:hAnsi="Arial" w:cs="Arial"/>
        </w:rPr>
        <w:t>E</w:t>
      </w:r>
      <w:r w:rsidR="0058151E" w:rsidRPr="000B5B24">
        <w:rPr>
          <w:rFonts w:ascii="Arial" w:hAnsi="Arial" w:cs="Arial"/>
        </w:rPr>
        <w:t>motional exhaustion is a core component of burnout, in</w:t>
      </w:r>
      <w:r w:rsidR="003F5F2A" w:rsidRPr="000B5B24">
        <w:rPr>
          <w:rFonts w:ascii="Arial" w:hAnsi="Arial" w:cs="Arial"/>
        </w:rPr>
        <w:t>creased</w:t>
      </w:r>
      <w:r w:rsidR="0058151E" w:rsidRPr="000B5B24">
        <w:rPr>
          <w:rFonts w:ascii="Arial" w:hAnsi="Arial" w:cs="Arial"/>
        </w:rPr>
        <w:t xml:space="preserve"> by </w:t>
      </w:r>
      <w:r w:rsidR="00587BF4" w:rsidRPr="000B5B24">
        <w:rPr>
          <w:rFonts w:ascii="Arial" w:hAnsi="Arial" w:cs="Arial"/>
        </w:rPr>
        <w:t xml:space="preserve">continuous exposure to distress, trauma and </w:t>
      </w:r>
      <w:r w:rsidR="00E83741" w:rsidRPr="000B5B24">
        <w:rPr>
          <w:rFonts w:ascii="Arial" w:hAnsi="Arial" w:cs="Arial"/>
        </w:rPr>
        <w:t>high-pressure</w:t>
      </w:r>
      <w:r w:rsidR="00587BF4" w:rsidRPr="000B5B24">
        <w:rPr>
          <w:rFonts w:ascii="Arial" w:hAnsi="Arial" w:cs="Arial"/>
        </w:rPr>
        <w:t xml:space="preserve"> environments</w:t>
      </w:r>
      <w:r w:rsidRPr="000B5B24">
        <w:rPr>
          <w:rFonts w:ascii="Arial" w:hAnsi="Arial" w:cs="Arial"/>
        </w:rPr>
        <w:t xml:space="preserve"> </w:t>
      </w:r>
      <w:r w:rsidR="0025731F" w:rsidRPr="000B5B24">
        <w:rPr>
          <w:rFonts w:ascii="Arial" w:hAnsi="Arial" w:cs="Arial"/>
        </w:rPr>
        <w:t>(Maslach</w:t>
      </w:r>
      <w:r w:rsidR="00587BF4" w:rsidRPr="000B5B24">
        <w:rPr>
          <w:rFonts w:ascii="Arial" w:hAnsi="Arial" w:cs="Arial"/>
        </w:rPr>
        <w:t xml:space="preserve"> &amp; Leiter, 2</w:t>
      </w:r>
      <w:r w:rsidR="00E83741" w:rsidRPr="000B5B24">
        <w:rPr>
          <w:rFonts w:ascii="Arial" w:hAnsi="Arial" w:cs="Arial"/>
        </w:rPr>
        <w:t xml:space="preserve">026). </w:t>
      </w:r>
      <w:r w:rsidRPr="000B5B24">
        <w:rPr>
          <w:rFonts w:ascii="Arial" w:hAnsi="Arial" w:cs="Arial"/>
        </w:rPr>
        <w:t xml:space="preserve">Many </w:t>
      </w:r>
      <w:r w:rsidR="00F8172E" w:rsidRPr="000B5B24">
        <w:rPr>
          <w:rFonts w:ascii="Arial" w:hAnsi="Arial" w:cs="Arial"/>
        </w:rPr>
        <w:t>nurses report</w:t>
      </w:r>
      <w:r w:rsidR="00BF70C4" w:rsidRPr="000B5B24">
        <w:rPr>
          <w:rFonts w:ascii="Arial" w:hAnsi="Arial" w:cs="Arial"/>
        </w:rPr>
        <w:t xml:space="preserve"> feeling emotionall</w:t>
      </w:r>
      <w:r w:rsidR="00015667" w:rsidRPr="000B5B24">
        <w:rPr>
          <w:rFonts w:ascii="Arial" w:hAnsi="Arial" w:cs="Arial"/>
        </w:rPr>
        <w:t>y</w:t>
      </w:r>
      <w:r w:rsidR="00D41350" w:rsidRPr="000B5B24">
        <w:rPr>
          <w:rFonts w:ascii="Arial" w:hAnsi="Arial" w:cs="Arial"/>
        </w:rPr>
        <w:t xml:space="preserve"> unsupported</w:t>
      </w:r>
      <w:r w:rsidR="00015667" w:rsidRPr="000B5B24">
        <w:rPr>
          <w:rFonts w:ascii="Arial" w:hAnsi="Arial" w:cs="Arial"/>
        </w:rPr>
        <w:t xml:space="preserve">, </w:t>
      </w:r>
      <w:r w:rsidR="00D41350" w:rsidRPr="000B5B24">
        <w:rPr>
          <w:rFonts w:ascii="Arial" w:hAnsi="Arial" w:cs="Arial"/>
        </w:rPr>
        <w:t>especially</w:t>
      </w:r>
      <w:r w:rsidR="00015667" w:rsidRPr="000B5B24">
        <w:rPr>
          <w:rFonts w:ascii="Arial" w:hAnsi="Arial" w:cs="Arial"/>
        </w:rPr>
        <w:t xml:space="preserve"> during periods of organisational stress or </w:t>
      </w:r>
      <w:r w:rsidR="006622BA" w:rsidRPr="000B5B24">
        <w:rPr>
          <w:rFonts w:ascii="Arial" w:hAnsi="Arial" w:cs="Arial"/>
        </w:rPr>
        <w:t>heavy</w:t>
      </w:r>
      <w:r w:rsidR="00015667" w:rsidRPr="000B5B24">
        <w:rPr>
          <w:rFonts w:ascii="Arial" w:hAnsi="Arial" w:cs="Arial"/>
        </w:rPr>
        <w:t xml:space="preserve"> workload (RCN,</w:t>
      </w:r>
      <w:r w:rsidR="00476ECF" w:rsidRPr="000B5B24">
        <w:rPr>
          <w:rFonts w:ascii="Arial" w:hAnsi="Arial" w:cs="Arial"/>
        </w:rPr>
        <w:t xml:space="preserve"> 2024). Structured wellbeing support such as </w:t>
      </w:r>
      <w:r w:rsidR="00C8662B" w:rsidRPr="000B5B24">
        <w:rPr>
          <w:rFonts w:ascii="Arial" w:hAnsi="Arial" w:cs="Arial"/>
        </w:rPr>
        <w:t>reflective practice, peer groups and access to</w:t>
      </w:r>
      <w:r w:rsidR="005D56E8" w:rsidRPr="000B5B24">
        <w:rPr>
          <w:rFonts w:ascii="Arial" w:hAnsi="Arial" w:cs="Arial"/>
        </w:rPr>
        <w:t xml:space="preserve"> psychological services can reduce emotional </w:t>
      </w:r>
      <w:r w:rsidR="009B6920" w:rsidRPr="000B5B24">
        <w:rPr>
          <w:rFonts w:ascii="Arial" w:hAnsi="Arial" w:cs="Arial"/>
        </w:rPr>
        <w:t xml:space="preserve">strain and </w:t>
      </w:r>
      <w:r w:rsidR="008F0F35" w:rsidRPr="000B5B24">
        <w:rPr>
          <w:rFonts w:ascii="Arial" w:hAnsi="Arial" w:cs="Arial"/>
        </w:rPr>
        <w:t>strengthen</w:t>
      </w:r>
      <w:r w:rsidR="009B6920" w:rsidRPr="000B5B24">
        <w:rPr>
          <w:rFonts w:ascii="Arial" w:hAnsi="Arial" w:cs="Arial"/>
        </w:rPr>
        <w:t xml:space="preserve"> resilience (Afshari et al., 2025).</w:t>
      </w:r>
      <w:r w:rsidR="007B59BB" w:rsidRPr="000B5B24">
        <w:rPr>
          <w:rFonts w:ascii="Arial" w:hAnsi="Arial" w:cs="Arial"/>
        </w:rPr>
        <w:t xml:space="preserve"> </w:t>
      </w:r>
    </w:p>
    <w:p w14:paraId="6DF7D7ED" w14:textId="77777777" w:rsidR="00D364A6" w:rsidRPr="00463F7C" w:rsidRDefault="00D364A6" w:rsidP="006F1003">
      <w:pPr>
        <w:pStyle w:val="Heading1"/>
        <w:spacing w:line="360" w:lineRule="auto"/>
        <w:ind w:left="0"/>
        <w:rPr>
          <w:rFonts w:cs="Arial"/>
          <w:b w:val="0"/>
          <w:bCs/>
          <w:sz w:val="22"/>
          <w:szCs w:val="22"/>
        </w:rPr>
      </w:pPr>
    </w:p>
    <w:p w14:paraId="5C5509F9" w14:textId="660CDC80" w:rsidR="00B25EBF" w:rsidRPr="00463F7C" w:rsidRDefault="000361ED" w:rsidP="00D364A6">
      <w:pPr>
        <w:pStyle w:val="Heading2"/>
        <w:rPr>
          <w:rFonts w:ascii="Arial" w:hAnsi="Arial" w:cs="Arial"/>
        </w:rPr>
      </w:pPr>
      <w:bookmarkStart w:id="62" w:name="_Toc235218819"/>
      <w:r w:rsidRPr="00463F7C">
        <w:rPr>
          <w:rFonts w:ascii="Arial" w:hAnsi="Arial" w:cs="Arial"/>
        </w:rPr>
        <w:lastRenderedPageBreak/>
        <w:t>Practical actions</w:t>
      </w:r>
      <w:r w:rsidR="00D364A6" w:rsidRPr="00463F7C">
        <w:rPr>
          <w:rFonts w:ascii="Arial" w:hAnsi="Arial" w:cs="Arial"/>
        </w:rPr>
        <w:t>:</w:t>
      </w:r>
      <w:bookmarkEnd w:id="62"/>
    </w:p>
    <w:p w14:paraId="74F4EBC6" w14:textId="77777777" w:rsidR="00737669" w:rsidRPr="00463F7C" w:rsidRDefault="00737669" w:rsidP="006F1003">
      <w:pPr>
        <w:pStyle w:val="Heading1"/>
        <w:spacing w:line="360" w:lineRule="auto"/>
        <w:ind w:left="0"/>
        <w:rPr>
          <w:rFonts w:cs="Arial"/>
          <w:b w:val="0"/>
          <w:bCs/>
          <w:sz w:val="22"/>
          <w:szCs w:val="22"/>
        </w:rPr>
      </w:pPr>
    </w:p>
    <w:p w14:paraId="77FD220D" w14:textId="1A555731" w:rsidR="008854C2" w:rsidRPr="00702865" w:rsidRDefault="003709F1" w:rsidP="00702865">
      <w:pPr>
        <w:pStyle w:val="ListParagraph"/>
        <w:numPr>
          <w:ilvl w:val="0"/>
          <w:numId w:val="17"/>
        </w:numPr>
        <w:rPr>
          <w:rFonts w:ascii="Arial" w:hAnsi="Arial" w:cs="Arial"/>
        </w:rPr>
      </w:pPr>
      <w:r w:rsidRPr="00702865">
        <w:rPr>
          <w:rFonts w:ascii="Arial" w:hAnsi="Arial" w:cs="Arial"/>
        </w:rPr>
        <w:t>Introduce monthly reflective practice sessions facili</w:t>
      </w:r>
      <w:r w:rsidR="008854C2" w:rsidRPr="00702865">
        <w:rPr>
          <w:rFonts w:ascii="Arial" w:hAnsi="Arial" w:cs="Arial"/>
        </w:rPr>
        <w:t>tated by trained staff.</w:t>
      </w:r>
    </w:p>
    <w:p w14:paraId="01E48488" w14:textId="37A5A532" w:rsidR="008854C2" w:rsidRPr="00702865" w:rsidRDefault="008854C2" w:rsidP="00702865">
      <w:pPr>
        <w:pStyle w:val="ListParagraph"/>
        <w:numPr>
          <w:ilvl w:val="0"/>
          <w:numId w:val="17"/>
        </w:numPr>
        <w:rPr>
          <w:rFonts w:ascii="Arial" w:hAnsi="Arial" w:cs="Arial"/>
        </w:rPr>
      </w:pPr>
      <w:r w:rsidRPr="00702865">
        <w:rPr>
          <w:rFonts w:ascii="Arial" w:hAnsi="Arial" w:cs="Arial"/>
        </w:rPr>
        <w:t>Provide confidential counselling or ps</w:t>
      </w:r>
      <w:r w:rsidR="00E551C2" w:rsidRPr="00702865">
        <w:rPr>
          <w:rFonts w:ascii="Arial" w:hAnsi="Arial" w:cs="Arial"/>
        </w:rPr>
        <w:t>ychological support.</w:t>
      </w:r>
    </w:p>
    <w:p w14:paraId="15720F9C" w14:textId="09A0683C" w:rsidR="00E551C2" w:rsidRPr="00702865" w:rsidRDefault="00E551C2" w:rsidP="00702865">
      <w:pPr>
        <w:pStyle w:val="ListParagraph"/>
        <w:numPr>
          <w:ilvl w:val="0"/>
          <w:numId w:val="17"/>
        </w:numPr>
        <w:rPr>
          <w:rFonts w:ascii="Arial" w:hAnsi="Arial" w:cs="Arial"/>
        </w:rPr>
      </w:pPr>
      <w:r w:rsidRPr="00702865">
        <w:rPr>
          <w:rFonts w:ascii="Arial" w:hAnsi="Arial" w:cs="Arial"/>
        </w:rPr>
        <w:t xml:space="preserve">Established peer-support networks </w:t>
      </w:r>
      <w:r w:rsidR="001F24D8" w:rsidRPr="00702865">
        <w:rPr>
          <w:rFonts w:ascii="Arial" w:hAnsi="Arial" w:cs="Arial"/>
        </w:rPr>
        <w:t>within wards or departments.</w:t>
      </w:r>
    </w:p>
    <w:p w14:paraId="1189226F" w14:textId="77777777" w:rsidR="006F1003" w:rsidRPr="00702865" w:rsidRDefault="001F24D8" w:rsidP="00702865">
      <w:pPr>
        <w:pStyle w:val="ListParagraph"/>
        <w:numPr>
          <w:ilvl w:val="0"/>
          <w:numId w:val="17"/>
        </w:numPr>
        <w:rPr>
          <w:rFonts w:ascii="Arial" w:hAnsi="Arial" w:cs="Arial"/>
        </w:rPr>
      </w:pPr>
      <w:r w:rsidRPr="00702865">
        <w:rPr>
          <w:rFonts w:ascii="Arial" w:hAnsi="Arial" w:cs="Arial"/>
        </w:rPr>
        <w:t>Train managers in compassionate leadership and emotional support skills.</w:t>
      </w:r>
    </w:p>
    <w:p w14:paraId="7D666BD7" w14:textId="77777777" w:rsidR="004A4A4B" w:rsidRPr="001401B9" w:rsidRDefault="004A4A4B" w:rsidP="001401B9">
      <w:pPr>
        <w:rPr>
          <w:rFonts w:ascii="Arial" w:hAnsi="Arial" w:cs="Arial"/>
          <w:b/>
          <w:bCs/>
        </w:rPr>
      </w:pPr>
    </w:p>
    <w:p w14:paraId="18869126" w14:textId="58958CDD" w:rsidR="00737669" w:rsidRPr="001401B9" w:rsidRDefault="00131505" w:rsidP="001401B9">
      <w:pPr>
        <w:rPr>
          <w:rFonts w:ascii="Arial" w:hAnsi="Arial" w:cs="Arial"/>
        </w:rPr>
      </w:pPr>
      <w:r w:rsidRPr="001401B9">
        <w:rPr>
          <w:rFonts w:ascii="Arial" w:hAnsi="Arial" w:cs="Arial"/>
        </w:rPr>
        <w:t xml:space="preserve">Time pressures and staffing shortages often prevent nurses from attending wellbeing </w:t>
      </w:r>
      <w:r w:rsidR="00D71B66" w:rsidRPr="001401B9">
        <w:rPr>
          <w:rFonts w:ascii="Arial" w:hAnsi="Arial" w:cs="Arial"/>
        </w:rPr>
        <w:t>sessions. Stigma may also discourage staff from seeking support</w:t>
      </w:r>
      <w:r w:rsidR="00C96B37" w:rsidRPr="001401B9">
        <w:rPr>
          <w:rFonts w:ascii="Arial" w:hAnsi="Arial" w:cs="Arial"/>
        </w:rPr>
        <w:t>.</w:t>
      </w:r>
    </w:p>
    <w:p w14:paraId="3BCDEE16" w14:textId="77777777" w:rsidR="00C96B37" w:rsidRPr="00463F7C" w:rsidRDefault="00C96B37" w:rsidP="006F1003">
      <w:pPr>
        <w:pStyle w:val="Heading1"/>
        <w:spacing w:line="360" w:lineRule="auto"/>
        <w:ind w:left="0"/>
        <w:rPr>
          <w:rFonts w:cs="Arial"/>
          <w:b w:val="0"/>
          <w:bCs/>
          <w:sz w:val="22"/>
          <w:szCs w:val="22"/>
        </w:rPr>
      </w:pPr>
    </w:p>
    <w:p w14:paraId="0FFFAAFD" w14:textId="7C14E331" w:rsidR="001F24D8" w:rsidRPr="00702865" w:rsidRDefault="00C96B37" w:rsidP="00702865">
      <w:pPr>
        <w:pStyle w:val="Heading2"/>
        <w:rPr>
          <w:rFonts w:ascii="Arial" w:hAnsi="Arial" w:cs="Arial"/>
        </w:rPr>
      </w:pPr>
      <w:bookmarkStart w:id="63" w:name="_Toc235218820"/>
      <w:r w:rsidRPr="00702865">
        <w:rPr>
          <w:rFonts w:ascii="Arial" w:hAnsi="Arial" w:cs="Arial"/>
        </w:rPr>
        <w:t>Ways to overcome barriers:</w:t>
      </w:r>
      <w:bookmarkEnd w:id="63"/>
    </w:p>
    <w:p w14:paraId="497E6DC1" w14:textId="77777777" w:rsidR="00737669" w:rsidRPr="00463F7C" w:rsidRDefault="00737669" w:rsidP="006F1003">
      <w:pPr>
        <w:pStyle w:val="Heading1"/>
        <w:spacing w:line="360" w:lineRule="auto"/>
        <w:ind w:left="0"/>
        <w:rPr>
          <w:rFonts w:cs="Arial"/>
          <w:b w:val="0"/>
          <w:bCs/>
          <w:sz w:val="22"/>
          <w:szCs w:val="22"/>
        </w:rPr>
      </w:pPr>
    </w:p>
    <w:p w14:paraId="530E97B6" w14:textId="0A7CDBA5" w:rsidR="00ED26D2" w:rsidRPr="00702865" w:rsidRDefault="00EE589A" w:rsidP="00702865">
      <w:pPr>
        <w:pStyle w:val="ListParagraph"/>
        <w:numPr>
          <w:ilvl w:val="0"/>
          <w:numId w:val="18"/>
        </w:numPr>
        <w:rPr>
          <w:rFonts w:ascii="Arial" w:hAnsi="Arial" w:cs="Arial"/>
        </w:rPr>
      </w:pPr>
      <w:r w:rsidRPr="00702865">
        <w:rPr>
          <w:rFonts w:ascii="Arial" w:hAnsi="Arial" w:cs="Arial"/>
        </w:rPr>
        <w:t>Sch</w:t>
      </w:r>
      <w:r w:rsidR="00A1669E" w:rsidRPr="00702865">
        <w:rPr>
          <w:rFonts w:ascii="Arial" w:hAnsi="Arial" w:cs="Arial"/>
        </w:rPr>
        <w:t>edule wellbeing sessions within paid working hours.</w:t>
      </w:r>
    </w:p>
    <w:p w14:paraId="09CBA450" w14:textId="6D0BD409" w:rsidR="00ED26D2" w:rsidRPr="00702865" w:rsidRDefault="00A1669E" w:rsidP="00702865">
      <w:pPr>
        <w:pStyle w:val="ListParagraph"/>
        <w:numPr>
          <w:ilvl w:val="0"/>
          <w:numId w:val="18"/>
        </w:numPr>
        <w:rPr>
          <w:rFonts w:ascii="Arial" w:hAnsi="Arial" w:cs="Arial"/>
        </w:rPr>
      </w:pPr>
      <w:r w:rsidRPr="00702865">
        <w:rPr>
          <w:rFonts w:ascii="Arial" w:hAnsi="Arial" w:cs="Arial"/>
        </w:rPr>
        <w:t>E</w:t>
      </w:r>
      <w:r w:rsidR="002E76EA" w:rsidRPr="00702865">
        <w:rPr>
          <w:rFonts w:ascii="Arial" w:hAnsi="Arial" w:cs="Arial"/>
        </w:rPr>
        <w:t>mbe</w:t>
      </w:r>
      <w:r w:rsidRPr="00702865">
        <w:rPr>
          <w:rFonts w:ascii="Arial" w:hAnsi="Arial" w:cs="Arial"/>
        </w:rPr>
        <w:t>d</w:t>
      </w:r>
      <w:r w:rsidR="00D10BE8" w:rsidRPr="00702865">
        <w:rPr>
          <w:rFonts w:ascii="Arial" w:hAnsi="Arial" w:cs="Arial"/>
        </w:rPr>
        <w:t xml:space="preserve"> emotional support into</w:t>
      </w:r>
      <w:r w:rsidR="002E76EA" w:rsidRPr="00702865">
        <w:rPr>
          <w:rFonts w:ascii="Arial" w:hAnsi="Arial" w:cs="Arial"/>
        </w:rPr>
        <w:t xml:space="preserve"> organisational culture and leadership training.</w:t>
      </w:r>
    </w:p>
    <w:p w14:paraId="7E7E3F89" w14:textId="286FFAD4" w:rsidR="002E76EA" w:rsidRDefault="002E76EA" w:rsidP="00702865">
      <w:pPr>
        <w:pStyle w:val="ListParagraph"/>
        <w:numPr>
          <w:ilvl w:val="0"/>
          <w:numId w:val="18"/>
        </w:numPr>
        <w:rPr>
          <w:rFonts w:ascii="Arial" w:hAnsi="Arial" w:cs="Arial"/>
        </w:rPr>
      </w:pPr>
      <w:r w:rsidRPr="00702865">
        <w:rPr>
          <w:rFonts w:ascii="Arial" w:hAnsi="Arial" w:cs="Arial"/>
        </w:rPr>
        <w:t>Promote confiden</w:t>
      </w:r>
      <w:r w:rsidR="0065158B" w:rsidRPr="00702865">
        <w:rPr>
          <w:rFonts w:ascii="Arial" w:hAnsi="Arial" w:cs="Arial"/>
        </w:rPr>
        <w:t xml:space="preserve">tiality and reassure staff that accessing support will not affect professional standing. </w:t>
      </w:r>
    </w:p>
    <w:p w14:paraId="483879AA" w14:textId="77777777" w:rsidR="00702865" w:rsidRPr="00702865" w:rsidRDefault="00702865" w:rsidP="00702865">
      <w:pPr>
        <w:pStyle w:val="ListParagraph"/>
        <w:ind w:left="720" w:firstLine="0"/>
        <w:rPr>
          <w:rFonts w:ascii="Arial" w:hAnsi="Arial" w:cs="Arial"/>
        </w:rPr>
      </w:pPr>
    </w:p>
    <w:p w14:paraId="4263DD9E" w14:textId="71A900CD" w:rsidR="005C5E80" w:rsidRPr="00463F7C" w:rsidRDefault="00B42C44" w:rsidP="00702865">
      <w:pPr>
        <w:rPr>
          <w:rFonts w:ascii="Arial" w:hAnsi="Arial" w:cs="Arial"/>
        </w:rPr>
      </w:pPr>
      <w:r w:rsidRPr="00702865">
        <w:rPr>
          <w:rFonts w:ascii="Arial" w:hAnsi="Arial" w:cs="Arial"/>
        </w:rPr>
        <w:t xml:space="preserve">This recommendation is achievable within current NHS structures and directly address </w:t>
      </w:r>
      <w:r w:rsidR="00652BA1" w:rsidRPr="00702865">
        <w:rPr>
          <w:rFonts w:ascii="Arial" w:hAnsi="Arial" w:cs="Arial"/>
        </w:rPr>
        <w:t>the emotional and psychological contribut</w:t>
      </w:r>
      <w:r w:rsidR="000A76BD" w:rsidRPr="00702865">
        <w:rPr>
          <w:rFonts w:ascii="Arial" w:hAnsi="Arial" w:cs="Arial"/>
        </w:rPr>
        <w:t xml:space="preserve">ors </w:t>
      </w:r>
      <w:r w:rsidR="00652BA1" w:rsidRPr="00702865">
        <w:rPr>
          <w:rFonts w:ascii="Arial" w:hAnsi="Arial" w:cs="Arial"/>
        </w:rPr>
        <w:t>to burnout.</w:t>
      </w:r>
    </w:p>
    <w:p w14:paraId="1A883826" w14:textId="77777777" w:rsidR="004F0F23" w:rsidRPr="00463F7C" w:rsidRDefault="004F0F23" w:rsidP="005C5E80">
      <w:pPr>
        <w:pStyle w:val="Heading1"/>
        <w:rPr>
          <w:rFonts w:cs="Arial"/>
          <w:sz w:val="28"/>
          <w:szCs w:val="28"/>
        </w:rPr>
      </w:pPr>
    </w:p>
    <w:p w14:paraId="1019826B" w14:textId="0D4E93C9" w:rsidR="005C5E80" w:rsidRPr="00702865" w:rsidRDefault="005C5E80" w:rsidP="00702865">
      <w:pPr>
        <w:pStyle w:val="Heading2"/>
        <w:rPr>
          <w:rFonts w:ascii="Arial" w:hAnsi="Arial" w:cs="Arial"/>
        </w:rPr>
      </w:pPr>
      <w:bookmarkStart w:id="64" w:name="_Toc235218821"/>
      <w:r w:rsidRPr="00702865">
        <w:rPr>
          <w:rFonts w:ascii="Arial" w:hAnsi="Arial" w:cs="Arial"/>
        </w:rPr>
        <w:t xml:space="preserve">5.2.2 – Recommendation </w:t>
      </w:r>
      <w:r w:rsidR="004F0F23" w:rsidRPr="00702865">
        <w:rPr>
          <w:rFonts w:ascii="Arial" w:hAnsi="Arial" w:cs="Arial"/>
        </w:rPr>
        <w:t>2:</w:t>
      </w:r>
      <w:r w:rsidR="009C3644" w:rsidRPr="00702865">
        <w:rPr>
          <w:rFonts w:ascii="Arial" w:hAnsi="Arial" w:cs="Arial"/>
        </w:rPr>
        <w:t xml:space="preserve"> Strengthen Organisational Leadership and Communication Practices</w:t>
      </w:r>
      <w:bookmarkEnd w:id="64"/>
    </w:p>
    <w:p w14:paraId="5D0A028E" w14:textId="1C306768" w:rsidR="004F0F23" w:rsidRPr="00702865" w:rsidRDefault="00C368F1" w:rsidP="00702865">
      <w:pPr>
        <w:rPr>
          <w:rFonts w:ascii="Arial" w:hAnsi="Arial" w:cs="Arial"/>
        </w:rPr>
      </w:pPr>
      <w:r w:rsidRPr="00702865">
        <w:rPr>
          <w:rFonts w:ascii="Arial" w:hAnsi="Arial" w:cs="Arial"/>
        </w:rPr>
        <w:t xml:space="preserve">The findings </w:t>
      </w:r>
      <w:r w:rsidR="0099364B" w:rsidRPr="00702865">
        <w:rPr>
          <w:rFonts w:ascii="Arial" w:hAnsi="Arial" w:cs="Arial"/>
        </w:rPr>
        <w:t>show</w:t>
      </w:r>
      <w:r w:rsidRPr="00702865">
        <w:rPr>
          <w:rFonts w:ascii="Arial" w:hAnsi="Arial" w:cs="Arial"/>
        </w:rPr>
        <w:t xml:space="preserve"> that leadership style, commu</w:t>
      </w:r>
      <w:r w:rsidR="000622FF" w:rsidRPr="00702865">
        <w:rPr>
          <w:rFonts w:ascii="Arial" w:hAnsi="Arial" w:cs="Arial"/>
        </w:rPr>
        <w:t xml:space="preserve">nication quality and workplace culture strongly influence burnout. Poor leadership and </w:t>
      </w:r>
      <w:r w:rsidR="006815E1" w:rsidRPr="00702865">
        <w:rPr>
          <w:rFonts w:ascii="Arial" w:hAnsi="Arial" w:cs="Arial"/>
        </w:rPr>
        <w:t xml:space="preserve">unclear communication increase </w:t>
      </w:r>
      <w:r w:rsidR="00F44EC9" w:rsidRPr="00702865">
        <w:rPr>
          <w:rFonts w:ascii="Arial" w:hAnsi="Arial" w:cs="Arial"/>
        </w:rPr>
        <w:t xml:space="preserve">stress and emotional exhaustion </w:t>
      </w:r>
      <w:r w:rsidR="006815E1" w:rsidRPr="00702865">
        <w:rPr>
          <w:rFonts w:ascii="Arial" w:hAnsi="Arial" w:cs="Arial"/>
        </w:rPr>
        <w:t>(Dall’Ora et al., 2020)</w:t>
      </w:r>
      <w:r w:rsidR="00FC6FB2" w:rsidRPr="00702865">
        <w:rPr>
          <w:rFonts w:ascii="Arial" w:hAnsi="Arial" w:cs="Arial"/>
        </w:rPr>
        <w:t>,</w:t>
      </w:r>
      <w:r w:rsidR="006815E1" w:rsidRPr="00702865">
        <w:rPr>
          <w:rFonts w:ascii="Arial" w:hAnsi="Arial" w:cs="Arial"/>
        </w:rPr>
        <w:t xml:space="preserve"> </w:t>
      </w:r>
      <w:r w:rsidR="00FC6FB2" w:rsidRPr="00702865">
        <w:rPr>
          <w:rFonts w:ascii="Arial" w:hAnsi="Arial" w:cs="Arial"/>
        </w:rPr>
        <w:t xml:space="preserve">while </w:t>
      </w:r>
      <w:r w:rsidR="006815E1" w:rsidRPr="00702865">
        <w:rPr>
          <w:rFonts w:ascii="Arial" w:hAnsi="Arial" w:cs="Arial"/>
        </w:rPr>
        <w:t>supportive</w:t>
      </w:r>
      <w:r w:rsidR="00FC6FB2" w:rsidRPr="00702865">
        <w:rPr>
          <w:rFonts w:ascii="Arial" w:hAnsi="Arial" w:cs="Arial"/>
        </w:rPr>
        <w:t>,</w:t>
      </w:r>
      <w:r w:rsidR="006815E1" w:rsidRPr="00702865">
        <w:rPr>
          <w:rFonts w:ascii="Arial" w:hAnsi="Arial" w:cs="Arial"/>
        </w:rPr>
        <w:t xml:space="preserve"> compass</w:t>
      </w:r>
      <w:r w:rsidR="000C3383" w:rsidRPr="00702865">
        <w:rPr>
          <w:rFonts w:ascii="Arial" w:hAnsi="Arial" w:cs="Arial"/>
        </w:rPr>
        <w:t xml:space="preserve">ionate leadership can </w:t>
      </w:r>
      <w:r w:rsidR="001D0E1A" w:rsidRPr="00702865">
        <w:rPr>
          <w:rFonts w:ascii="Arial" w:hAnsi="Arial" w:cs="Arial"/>
        </w:rPr>
        <w:t xml:space="preserve">reduce burnout and improve wellbeing </w:t>
      </w:r>
      <w:r w:rsidR="000C3383" w:rsidRPr="00702865">
        <w:rPr>
          <w:rFonts w:ascii="Arial" w:hAnsi="Arial" w:cs="Arial"/>
        </w:rPr>
        <w:t>(Bak</w:t>
      </w:r>
      <w:r w:rsidR="001D0E1A" w:rsidRPr="00702865">
        <w:rPr>
          <w:rFonts w:ascii="Arial" w:hAnsi="Arial" w:cs="Arial"/>
        </w:rPr>
        <w:t>k</w:t>
      </w:r>
      <w:r w:rsidR="000C3383" w:rsidRPr="00702865">
        <w:rPr>
          <w:rFonts w:ascii="Arial" w:hAnsi="Arial" w:cs="Arial"/>
        </w:rPr>
        <w:t>er &amp; Demerouti, 2007).</w:t>
      </w:r>
      <w:r w:rsidR="00C2549D" w:rsidRPr="00702865">
        <w:rPr>
          <w:rFonts w:ascii="Arial" w:hAnsi="Arial" w:cs="Arial"/>
        </w:rPr>
        <w:t xml:space="preserve"> </w:t>
      </w:r>
      <w:r w:rsidR="005A64FF" w:rsidRPr="00702865">
        <w:rPr>
          <w:rFonts w:ascii="Arial" w:hAnsi="Arial" w:cs="Arial"/>
        </w:rPr>
        <w:t xml:space="preserve"> </w:t>
      </w:r>
    </w:p>
    <w:p w14:paraId="601F240D" w14:textId="77777777" w:rsidR="001D0E1A" w:rsidRPr="00463F7C" w:rsidRDefault="001D0E1A" w:rsidP="006F1003">
      <w:pPr>
        <w:pStyle w:val="Heading1"/>
        <w:spacing w:line="360" w:lineRule="auto"/>
        <w:ind w:left="0"/>
        <w:rPr>
          <w:rFonts w:cs="Arial"/>
          <w:b w:val="0"/>
          <w:bCs/>
          <w:sz w:val="22"/>
          <w:szCs w:val="22"/>
        </w:rPr>
      </w:pPr>
    </w:p>
    <w:p w14:paraId="7419A2C0" w14:textId="2B90BA2A" w:rsidR="001D0E1A" w:rsidRPr="00463F7C" w:rsidRDefault="001D0E1A" w:rsidP="001D0E1A">
      <w:pPr>
        <w:pStyle w:val="Heading2"/>
        <w:rPr>
          <w:rFonts w:ascii="Arial" w:hAnsi="Arial" w:cs="Arial"/>
        </w:rPr>
      </w:pPr>
      <w:bookmarkStart w:id="65" w:name="_Toc235218822"/>
      <w:r w:rsidRPr="00463F7C">
        <w:rPr>
          <w:rFonts w:ascii="Arial" w:hAnsi="Arial" w:cs="Arial"/>
        </w:rPr>
        <w:t>Practical Actions:</w:t>
      </w:r>
      <w:bookmarkEnd w:id="65"/>
    </w:p>
    <w:p w14:paraId="37068B53" w14:textId="77777777" w:rsidR="00737669" w:rsidRPr="00463F7C" w:rsidRDefault="00737669" w:rsidP="006F1003">
      <w:pPr>
        <w:pStyle w:val="Heading1"/>
        <w:spacing w:line="360" w:lineRule="auto"/>
        <w:ind w:left="0"/>
        <w:rPr>
          <w:rFonts w:cs="Arial"/>
          <w:b w:val="0"/>
          <w:bCs/>
          <w:sz w:val="22"/>
          <w:szCs w:val="22"/>
        </w:rPr>
      </w:pPr>
    </w:p>
    <w:p w14:paraId="156EE001" w14:textId="350BE154" w:rsidR="00C44811" w:rsidRPr="00702865" w:rsidRDefault="00BC760E" w:rsidP="00702865">
      <w:pPr>
        <w:pStyle w:val="ListParagraph"/>
        <w:numPr>
          <w:ilvl w:val="0"/>
          <w:numId w:val="19"/>
        </w:numPr>
        <w:rPr>
          <w:rFonts w:ascii="Arial" w:hAnsi="Arial" w:cs="Arial"/>
        </w:rPr>
      </w:pPr>
      <w:r w:rsidRPr="00702865">
        <w:rPr>
          <w:rFonts w:ascii="Arial" w:hAnsi="Arial" w:cs="Arial"/>
        </w:rPr>
        <w:t xml:space="preserve">Provide mandatory leadership training focused </w:t>
      </w:r>
      <w:r w:rsidR="006414B1" w:rsidRPr="00702865">
        <w:rPr>
          <w:rFonts w:ascii="Arial" w:hAnsi="Arial" w:cs="Arial"/>
        </w:rPr>
        <w:t>on compassion, communication and staff wellbeing.</w:t>
      </w:r>
    </w:p>
    <w:p w14:paraId="03D35476" w14:textId="4F69BEB4" w:rsidR="006414B1" w:rsidRPr="00702865" w:rsidRDefault="006414B1" w:rsidP="00702865">
      <w:pPr>
        <w:pStyle w:val="ListParagraph"/>
        <w:numPr>
          <w:ilvl w:val="0"/>
          <w:numId w:val="19"/>
        </w:numPr>
        <w:rPr>
          <w:rFonts w:ascii="Arial" w:hAnsi="Arial" w:cs="Arial"/>
        </w:rPr>
      </w:pPr>
      <w:r w:rsidRPr="00702865">
        <w:rPr>
          <w:rFonts w:ascii="Arial" w:hAnsi="Arial" w:cs="Arial"/>
        </w:rPr>
        <w:t xml:space="preserve">Introduce regular team briefings </w:t>
      </w:r>
      <w:r w:rsidR="00CF1836" w:rsidRPr="00702865">
        <w:rPr>
          <w:rFonts w:ascii="Arial" w:hAnsi="Arial" w:cs="Arial"/>
        </w:rPr>
        <w:t xml:space="preserve">to ensure clarity </w:t>
      </w:r>
      <w:r w:rsidR="001D0E1A" w:rsidRPr="00702865">
        <w:rPr>
          <w:rFonts w:ascii="Arial" w:hAnsi="Arial" w:cs="Arial"/>
        </w:rPr>
        <w:t>on</w:t>
      </w:r>
      <w:r w:rsidR="00CF1836" w:rsidRPr="00702865">
        <w:rPr>
          <w:rFonts w:ascii="Arial" w:hAnsi="Arial" w:cs="Arial"/>
        </w:rPr>
        <w:t xml:space="preserve"> policies, staffing changes and workload expectations.</w:t>
      </w:r>
    </w:p>
    <w:p w14:paraId="643886F1" w14:textId="315717B3" w:rsidR="00CF1836" w:rsidRPr="00702865" w:rsidRDefault="00CF1836" w:rsidP="00702865">
      <w:pPr>
        <w:pStyle w:val="ListParagraph"/>
        <w:numPr>
          <w:ilvl w:val="0"/>
          <w:numId w:val="19"/>
        </w:numPr>
        <w:rPr>
          <w:rFonts w:ascii="Arial" w:hAnsi="Arial" w:cs="Arial"/>
        </w:rPr>
      </w:pPr>
      <w:r w:rsidRPr="00702865">
        <w:rPr>
          <w:rFonts w:ascii="Arial" w:hAnsi="Arial" w:cs="Arial"/>
        </w:rPr>
        <w:t xml:space="preserve">Implement anonymous feedback systems </w:t>
      </w:r>
      <w:r w:rsidR="004E5637" w:rsidRPr="00702865">
        <w:rPr>
          <w:rFonts w:ascii="Arial" w:hAnsi="Arial" w:cs="Arial"/>
        </w:rPr>
        <w:t>so</w:t>
      </w:r>
      <w:r w:rsidRPr="00702865">
        <w:rPr>
          <w:rFonts w:ascii="Arial" w:hAnsi="Arial" w:cs="Arial"/>
        </w:rPr>
        <w:t xml:space="preserve"> nurses </w:t>
      </w:r>
      <w:r w:rsidR="004E5637" w:rsidRPr="00702865">
        <w:rPr>
          <w:rFonts w:ascii="Arial" w:hAnsi="Arial" w:cs="Arial"/>
        </w:rPr>
        <w:t>can</w:t>
      </w:r>
      <w:r w:rsidRPr="00702865">
        <w:rPr>
          <w:rFonts w:ascii="Arial" w:hAnsi="Arial" w:cs="Arial"/>
        </w:rPr>
        <w:t xml:space="preserve"> raise concerns safely.</w:t>
      </w:r>
    </w:p>
    <w:p w14:paraId="2CE7BE80" w14:textId="1FDA74E4" w:rsidR="00737669" w:rsidRPr="00702865" w:rsidRDefault="00CF1836" w:rsidP="00702865">
      <w:pPr>
        <w:pStyle w:val="ListParagraph"/>
        <w:numPr>
          <w:ilvl w:val="0"/>
          <w:numId w:val="19"/>
        </w:numPr>
        <w:rPr>
          <w:rFonts w:ascii="Arial" w:hAnsi="Arial" w:cs="Arial"/>
        </w:rPr>
      </w:pPr>
      <w:r w:rsidRPr="00702865">
        <w:rPr>
          <w:rFonts w:ascii="Arial" w:hAnsi="Arial" w:cs="Arial"/>
        </w:rPr>
        <w:t xml:space="preserve">Encourage leaders to </w:t>
      </w:r>
      <w:r w:rsidR="00986129" w:rsidRPr="00702865">
        <w:rPr>
          <w:rFonts w:ascii="Arial" w:hAnsi="Arial" w:cs="Arial"/>
        </w:rPr>
        <w:t>carry out</w:t>
      </w:r>
      <w:r w:rsidRPr="00702865">
        <w:rPr>
          <w:rFonts w:ascii="Arial" w:hAnsi="Arial" w:cs="Arial"/>
        </w:rPr>
        <w:t xml:space="preserve"> regular wellbeing check</w:t>
      </w:r>
      <w:r w:rsidR="00986129" w:rsidRPr="00702865">
        <w:rPr>
          <w:rFonts w:ascii="Arial" w:hAnsi="Arial" w:cs="Arial"/>
        </w:rPr>
        <w:t>-</w:t>
      </w:r>
      <w:r w:rsidRPr="00702865">
        <w:rPr>
          <w:rFonts w:ascii="Arial" w:hAnsi="Arial" w:cs="Arial"/>
        </w:rPr>
        <w:t xml:space="preserve">ins with </w:t>
      </w:r>
      <w:r w:rsidR="005A4556" w:rsidRPr="00702865">
        <w:rPr>
          <w:rFonts w:ascii="Arial" w:hAnsi="Arial" w:cs="Arial"/>
        </w:rPr>
        <w:t>staff.</w:t>
      </w:r>
    </w:p>
    <w:p w14:paraId="524C4F98" w14:textId="77777777" w:rsidR="00737669" w:rsidRPr="00463F7C" w:rsidRDefault="00737669" w:rsidP="00737669">
      <w:pPr>
        <w:pStyle w:val="Heading1"/>
        <w:spacing w:line="360" w:lineRule="auto"/>
        <w:ind w:left="0"/>
        <w:rPr>
          <w:rFonts w:cs="Arial"/>
          <w:b w:val="0"/>
          <w:bCs/>
          <w:sz w:val="22"/>
          <w:szCs w:val="22"/>
        </w:rPr>
      </w:pPr>
    </w:p>
    <w:p w14:paraId="013F06CE" w14:textId="22911D9E" w:rsidR="00231CFC" w:rsidRPr="00702865" w:rsidRDefault="005A4556" w:rsidP="00702865">
      <w:pPr>
        <w:rPr>
          <w:rFonts w:ascii="Arial" w:hAnsi="Arial" w:cs="Arial"/>
        </w:rPr>
      </w:pPr>
      <w:r w:rsidRPr="00702865">
        <w:rPr>
          <w:rFonts w:ascii="Arial" w:hAnsi="Arial" w:cs="Arial"/>
        </w:rPr>
        <w:t xml:space="preserve">Some managers </w:t>
      </w:r>
      <w:r w:rsidR="00B444DC" w:rsidRPr="00702865">
        <w:rPr>
          <w:rFonts w:ascii="Arial" w:hAnsi="Arial" w:cs="Arial"/>
        </w:rPr>
        <w:t xml:space="preserve">may resist changes </w:t>
      </w:r>
      <w:r w:rsidR="00986129" w:rsidRPr="00702865">
        <w:rPr>
          <w:rFonts w:ascii="Arial" w:hAnsi="Arial" w:cs="Arial"/>
        </w:rPr>
        <w:t xml:space="preserve">due </w:t>
      </w:r>
      <w:r w:rsidR="00B444DC" w:rsidRPr="00702865">
        <w:rPr>
          <w:rFonts w:ascii="Arial" w:hAnsi="Arial" w:cs="Arial"/>
        </w:rPr>
        <w:t xml:space="preserve">to </w:t>
      </w:r>
      <w:r w:rsidR="00A16DD4" w:rsidRPr="00702865">
        <w:rPr>
          <w:rFonts w:ascii="Arial" w:hAnsi="Arial" w:cs="Arial"/>
        </w:rPr>
        <w:t>entrenched culture or lack confidence in new approaches. Time pressures may also limit opp</w:t>
      </w:r>
      <w:r w:rsidR="00231CFC" w:rsidRPr="00702865">
        <w:rPr>
          <w:rFonts w:ascii="Arial" w:hAnsi="Arial" w:cs="Arial"/>
        </w:rPr>
        <w:t>ortunities for communication and staff engagement.</w:t>
      </w:r>
    </w:p>
    <w:p w14:paraId="4DED731D" w14:textId="77777777" w:rsidR="00231CFC" w:rsidRPr="00463F7C" w:rsidRDefault="00231CFC" w:rsidP="00737669">
      <w:pPr>
        <w:pStyle w:val="Heading1"/>
        <w:spacing w:line="360" w:lineRule="auto"/>
        <w:ind w:left="0"/>
        <w:rPr>
          <w:rFonts w:cs="Arial"/>
          <w:b w:val="0"/>
          <w:bCs/>
          <w:sz w:val="22"/>
          <w:szCs w:val="22"/>
        </w:rPr>
      </w:pPr>
    </w:p>
    <w:p w14:paraId="48D1C166" w14:textId="0D8E7874" w:rsidR="00231CFC" w:rsidRPr="00702865" w:rsidRDefault="00231CFC" w:rsidP="00702865">
      <w:pPr>
        <w:pStyle w:val="Heading2"/>
        <w:rPr>
          <w:rFonts w:ascii="Arial" w:hAnsi="Arial" w:cs="Arial"/>
        </w:rPr>
      </w:pPr>
      <w:bookmarkStart w:id="66" w:name="_Toc235218823"/>
      <w:r w:rsidRPr="00702865">
        <w:rPr>
          <w:rFonts w:ascii="Arial" w:hAnsi="Arial" w:cs="Arial"/>
        </w:rPr>
        <w:t>Ways to overcome barriers:</w:t>
      </w:r>
      <w:bookmarkEnd w:id="66"/>
    </w:p>
    <w:p w14:paraId="6027DC96" w14:textId="77777777" w:rsidR="00737669" w:rsidRPr="00463F7C" w:rsidRDefault="00737669" w:rsidP="006F1003">
      <w:pPr>
        <w:pStyle w:val="Heading1"/>
        <w:spacing w:line="360" w:lineRule="auto"/>
        <w:ind w:left="0"/>
        <w:rPr>
          <w:rFonts w:cs="Arial"/>
          <w:b w:val="0"/>
          <w:bCs/>
          <w:sz w:val="22"/>
          <w:szCs w:val="22"/>
        </w:rPr>
      </w:pPr>
    </w:p>
    <w:p w14:paraId="271D8A65" w14:textId="294B4158" w:rsidR="00C86E7C" w:rsidRPr="00702865" w:rsidRDefault="00140152" w:rsidP="00702865">
      <w:pPr>
        <w:pStyle w:val="ListParagraph"/>
        <w:numPr>
          <w:ilvl w:val="0"/>
          <w:numId w:val="20"/>
        </w:numPr>
        <w:rPr>
          <w:rFonts w:ascii="Arial" w:hAnsi="Arial" w:cs="Arial"/>
        </w:rPr>
      </w:pPr>
      <w:r w:rsidRPr="00702865">
        <w:rPr>
          <w:rFonts w:ascii="Arial" w:hAnsi="Arial" w:cs="Arial"/>
        </w:rPr>
        <w:t>Embed leadership training into</w:t>
      </w:r>
      <w:r w:rsidR="00D35D76" w:rsidRPr="00702865">
        <w:rPr>
          <w:rFonts w:ascii="Arial" w:hAnsi="Arial" w:cs="Arial"/>
        </w:rPr>
        <w:t xml:space="preserve"> mandatory</w:t>
      </w:r>
      <w:r w:rsidRPr="00702865">
        <w:rPr>
          <w:rFonts w:ascii="Arial" w:hAnsi="Arial" w:cs="Arial"/>
        </w:rPr>
        <w:t xml:space="preserve"> professional development.</w:t>
      </w:r>
    </w:p>
    <w:p w14:paraId="4B6BAF69" w14:textId="2DBF4580" w:rsidR="00140152" w:rsidRPr="00702865" w:rsidRDefault="00236CE7" w:rsidP="00702865">
      <w:pPr>
        <w:pStyle w:val="ListParagraph"/>
        <w:numPr>
          <w:ilvl w:val="0"/>
          <w:numId w:val="20"/>
        </w:numPr>
        <w:rPr>
          <w:rFonts w:ascii="Arial" w:hAnsi="Arial" w:cs="Arial"/>
        </w:rPr>
      </w:pPr>
      <w:r w:rsidRPr="00702865">
        <w:rPr>
          <w:rFonts w:ascii="Arial" w:hAnsi="Arial" w:cs="Arial"/>
        </w:rPr>
        <w:t>Allocate</w:t>
      </w:r>
      <w:r w:rsidR="00140152" w:rsidRPr="00702865">
        <w:rPr>
          <w:rFonts w:ascii="Arial" w:hAnsi="Arial" w:cs="Arial"/>
        </w:rPr>
        <w:t xml:space="preserve"> protected time for managers to engage in communication and wellbeing </w:t>
      </w:r>
      <w:r w:rsidR="00B25EBF" w:rsidRPr="00702865">
        <w:rPr>
          <w:rFonts w:ascii="Arial" w:hAnsi="Arial" w:cs="Arial"/>
        </w:rPr>
        <w:t>activities</w:t>
      </w:r>
      <w:r w:rsidR="00140152" w:rsidRPr="00702865">
        <w:rPr>
          <w:rFonts w:ascii="Arial" w:hAnsi="Arial" w:cs="Arial"/>
        </w:rPr>
        <w:t>.</w:t>
      </w:r>
    </w:p>
    <w:p w14:paraId="4AFECBFF" w14:textId="28439625" w:rsidR="00140152" w:rsidRPr="00702865" w:rsidRDefault="00140152" w:rsidP="00702865">
      <w:pPr>
        <w:pStyle w:val="ListParagraph"/>
        <w:numPr>
          <w:ilvl w:val="0"/>
          <w:numId w:val="20"/>
        </w:numPr>
        <w:rPr>
          <w:rFonts w:ascii="Arial" w:hAnsi="Arial" w:cs="Arial"/>
        </w:rPr>
      </w:pPr>
      <w:r w:rsidRPr="00702865">
        <w:rPr>
          <w:rFonts w:ascii="Arial" w:hAnsi="Arial" w:cs="Arial"/>
        </w:rPr>
        <w:t>Use inc</w:t>
      </w:r>
      <w:r w:rsidR="009752A0" w:rsidRPr="00702865">
        <w:rPr>
          <w:rFonts w:ascii="Arial" w:hAnsi="Arial" w:cs="Arial"/>
        </w:rPr>
        <w:t>entive</w:t>
      </w:r>
      <w:r w:rsidR="00236F94" w:rsidRPr="00702865">
        <w:rPr>
          <w:rFonts w:ascii="Arial" w:hAnsi="Arial" w:cs="Arial"/>
        </w:rPr>
        <w:t xml:space="preserve">s or </w:t>
      </w:r>
      <w:r w:rsidR="009752A0" w:rsidRPr="00702865">
        <w:rPr>
          <w:rFonts w:ascii="Arial" w:hAnsi="Arial" w:cs="Arial"/>
        </w:rPr>
        <w:t>recognition schemes to encourage positive leadership behaviours.</w:t>
      </w:r>
    </w:p>
    <w:p w14:paraId="1BB0945C" w14:textId="77777777" w:rsidR="006B5036" w:rsidRPr="00702865" w:rsidRDefault="009752A0" w:rsidP="00702865">
      <w:pPr>
        <w:pStyle w:val="ListParagraph"/>
        <w:numPr>
          <w:ilvl w:val="0"/>
          <w:numId w:val="20"/>
        </w:numPr>
        <w:rPr>
          <w:rFonts w:ascii="Arial" w:hAnsi="Arial" w:cs="Arial"/>
        </w:rPr>
      </w:pPr>
      <w:r w:rsidRPr="00702865">
        <w:rPr>
          <w:rFonts w:ascii="Arial" w:hAnsi="Arial" w:cs="Arial"/>
        </w:rPr>
        <w:t xml:space="preserve">Monitor leadership performance through staff surveys and feedback </w:t>
      </w:r>
      <w:r w:rsidR="00B25EBF" w:rsidRPr="00702865">
        <w:rPr>
          <w:rFonts w:ascii="Arial" w:hAnsi="Arial" w:cs="Arial"/>
        </w:rPr>
        <w:t>mechanisms</w:t>
      </w:r>
      <w:r w:rsidR="00924DE9" w:rsidRPr="00702865">
        <w:rPr>
          <w:rFonts w:ascii="Arial" w:hAnsi="Arial" w:cs="Arial"/>
        </w:rPr>
        <w:t>.</w:t>
      </w:r>
    </w:p>
    <w:p w14:paraId="4E681217" w14:textId="77777777" w:rsidR="00737669" w:rsidRPr="00702865" w:rsidRDefault="00737669" w:rsidP="00702865">
      <w:pPr>
        <w:rPr>
          <w:rFonts w:ascii="Arial" w:hAnsi="Arial" w:cs="Arial"/>
        </w:rPr>
      </w:pPr>
    </w:p>
    <w:p w14:paraId="7BF0DD0C" w14:textId="56FFDD5F" w:rsidR="00924DE9" w:rsidRPr="00702865" w:rsidRDefault="00924DE9" w:rsidP="00702865">
      <w:pPr>
        <w:rPr>
          <w:rFonts w:ascii="Arial" w:hAnsi="Arial" w:cs="Arial"/>
        </w:rPr>
      </w:pPr>
      <w:r w:rsidRPr="00702865">
        <w:rPr>
          <w:rFonts w:ascii="Arial" w:hAnsi="Arial" w:cs="Arial"/>
        </w:rPr>
        <w:t>Strengthening leadership and communication practical a</w:t>
      </w:r>
      <w:r w:rsidR="00A53ADC" w:rsidRPr="00702865">
        <w:rPr>
          <w:rFonts w:ascii="Arial" w:hAnsi="Arial" w:cs="Arial"/>
        </w:rPr>
        <w:t>re</w:t>
      </w:r>
      <w:r w:rsidRPr="00702865">
        <w:rPr>
          <w:rFonts w:ascii="Arial" w:hAnsi="Arial" w:cs="Arial"/>
        </w:rPr>
        <w:t xml:space="preserve"> essential for addressing organisational contributors to burnout.</w:t>
      </w:r>
    </w:p>
    <w:p w14:paraId="34188F6F" w14:textId="77777777" w:rsidR="00924DE9" w:rsidRPr="00463F7C" w:rsidRDefault="00924DE9" w:rsidP="00924DE9">
      <w:pPr>
        <w:pStyle w:val="Heading1"/>
        <w:rPr>
          <w:rFonts w:cs="Arial"/>
          <w:b w:val="0"/>
          <w:bCs/>
          <w:sz w:val="22"/>
          <w:szCs w:val="22"/>
        </w:rPr>
      </w:pPr>
    </w:p>
    <w:p w14:paraId="6DEFF1C6" w14:textId="0637849C" w:rsidR="005C5E80" w:rsidRPr="00702865" w:rsidRDefault="005C5E80" w:rsidP="00702865">
      <w:pPr>
        <w:pStyle w:val="Heading2"/>
        <w:rPr>
          <w:rFonts w:ascii="Arial" w:hAnsi="Arial" w:cs="Arial"/>
        </w:rPr>
      </w:pPr>
      <w:bookmarkStart w:id="67" w:name="_Toc235218824"/>
      <w:r w:rsidRPr="00702865">
        <w:rPr>
          <w:rFonts w:ascii="Arial" w:hAnsi="Arial" w:cs="Arial"/>
        </w:rPr>
        <w:t>5.2.3 – Recommendation 3</w:t>
      </w:r>
      <w:r w:rsidR="00924DE9" w:rsidRPr="00702865">
        <w:rPr>
          <w:rFonts w:ascii="Arial" w:hAnsi="Arial" w:cs="Arial"/>
        </w:rPr>
        <w:t xml:space="preserve">: </w:t>
      </w:r>
      <w:r w:rsidR="00403ACF" w:rsidRPr="00702865">
        <w:rPr>
          <w:rFonts w:ascii="Arial" w:hAnsi="Arial" w:cs="Arial"/>
        </w:rPr>
        <w:t>Improve Staffing Levels and Workload Management Systems</w:t>
      </w:r>
      <w:bookmarkEnd w:id="67"/>
    </w:p>
    <w:p w14:paraId="2C13ACC5" w14:textId="20DB7C2C" w:rsidR="00403ACF" w:rsidRPr="00702865" w:rsidRDefault="00923DCF" w:rsidP="00702865">
      <w:pPr>
        <w:rPr>
          <w:rFonts w:ascii="Arial" w:hAnsi="Arial" w:cs="Arial"/>
        </w:rPr>
      </w:pPr>
      <w:r w:rsidRPr="00702865">
        <w:rPr>
          <w:rFonts w:ascii="Arial" w:hAnsi="Arial" w:cs="Arial"/>
        </w:rPr>
        <w:t>Workload and staffing pressures</w:t>
      </w:r>
      <w:r w:rsidR="00596235" w:rsidRPr="00702865">
        <w:rPr>
          <w:rFonts w:ascii="Arial" w:hAnsi="Arial" w:cs="Arial"/>
        </w:rPr>
        <w:t xml:space="preserve"> are one </w:t>
      </w:r>
      <w:r w:rsidRPr="00702865">
        <w:rPr>
          <w:rFonts w:ascii="Arial" w:hAnsi="Arial" w:cs="Arial"/>
        </w:rPr>
        <w:t xml:space="preserve">of the strongest contributors to burnout. Chronic understaffing, rising </w:t>
      </w:r>
      <w:r w:rsidR="00D63789" w:rsidRPr="00702865">
        <w:rPr>
          <w:rFonts w:ascii="Arial" w:hAnsi="Arial" w:cs="Arial"/>
        </w:rPr>
        <w:t xml:space="preserve">patient </w:t>
      </w:r>
      <w:r w:rsidR="00232F99" w:rsidRPr="00702865">
        <w:rPr>
          <w:rFonts w:ascii="Arial" w:hAnsi="Arial" w:cs="Arial"/>
        </w:rPr>
        <w:t>demand</w:t>
      </w:r>
      <w:r w:rsidR="00D63789" w:rsidRPr="00702865">
        <w:rPr>
          <w:rFonts w:ascii="Arial" w:hAnsi="Arial" w:cs="Arial"/>
        </w:rPr>
        <w:t xml:space="preserve"> and excessive workload significantly increase stress and fatigue</w:t>
      </w:r>
      <w:r w:rsidR="0028427E" w:rsidRPr="00702865">
        <w:rPr>
          <w:rFonts w:ascii="Arial" w:hAnsi="Arial" w:cs="Arial"/>
        </w:rPr>
        <w:t xml:space="preserve"> </w:t>
      </w:r>
      <w:r w:rsidR="00D63789" w:rsidRPr="00702865">
        <w:rPr>
          <w:rFonts w:ascii="Arial" w:hAnsi="Arial" w:cs="Arial"/>
        </w:rPr>
        <w:t xml:space="preserve">(King’s Fund, 2024). Improving </w:t>
      </w:r>
      <w:r w:rsidR="00780B08" w:rsidRPr="00702865">
        <w:rPr>
          <w:rFonts w:ascii="Arial" w:hAnsi="Arial" w:cs="Arial"/>
        </w:rPr>
        <w:t xml:space="preserve">staffing and workload management is therefore </w:t>
      </w:r>
      <w:r w:rsidR="006603B5" w:rsidRPr="00702865">
        <w:rPr>
          <w:rFonts w:ascii="Arial" w:hAnsi="Arial" w:cs="Arial"/>
        </w:rPr>
        <w:t>essential for</w:t>
      </w:r>
      <w:r w:rsidR="00780B08" w:rsidRPr="00702865">
        <w:rPr>
          <w:rFonts w:ascii="Arial" w:hAnsi="Arial" w:cs="Arial"/>
        </w:rPr>
        <w:t xml:space="preserve"> reducing burnout and </w:t>
      </w:r>
      <w:r w:rsidR="006603B5" w:rsidRPr="00702865">
        <w:rPr>
          <w:rFonts w:ascii="Arial" w:hAnsi="Arial" w:cs="Arial"/>
        </w:rPr>
        <w:t>maintaining</w:t>
      </w:r>
      <w:r w:rsidR="00780B08" w:rsidRPr="00702865">
        <w:rPr>
          <w:rFonts w:ascii="Arial" w:hAnsi="Arial" w:cs="Arial"/>
        </w:rPr>
        <w:t xml:space="preserve"> patient safety.</w:t>
      </w:r>
      <w:r w:rsidR="005A71B1" w:rsidRPr="00702865">
        <w:rPr>
          <w:rFonts w:ascii="Arial" w:hAnsi="Arial" w:cs="Arial"/>
        </w:rPr>
        <w:t xml:space="preserve"> </w:t>
      </w:r>
    </w:p>
    <w:p w14:paraId="290EFC72" w14:textId="77777777" w:rsidR="006603B5" w:rsidRPr="00463F7C" w:rsidRDefault="006603B5" w:rsidP="006B5036">
      <w:pPr>
        <w:pStyle w:val="Heading1"/>
        <w:spacing w:line="360" w:lineRule="auto"/>
        <w:ind w:left="0"/>
        <w:rPr>
          <w:rFonts w:cs="Arial"/>
          <w:b w:val="0"/>
          <w:bCs/>
          <w:sz w:val="22"/>
          <w:szCs w:val="22"/>
        </w:rPr>
      </w:pPr>
    </w:p>
    <w:p w14:paraId="35C1EF7D" w14:textId="799A17A8" w:rsidR="006603B5" w:rsidRPr="00702865" w:rsidRDefault="006603B5" w:rsidP="00702865">
      <w:pPr>
        <w:pStyle w:val="Heading2"/>
        <w:rPr>
          <w:rFonts w:ascii="Arial" w:hAnsi="Arial" w:cs="Arial"/>
        </w:rPr>
      </w:pPr>
      <w:bookmarkStart w:id="68" w:name="_Toc235218825"/>
      <w:r w:rsidRPr="00702865">
        <w:rPr>
          <w:rFonts w:ascii="Arial" w:hAnsi="Arial" w:cs="Arial"/>
        </w:rPr>
        <w:t>Practical Actions:</w:t>
      </w:r>
      <w:bookmarkEnd w:id="68"/>
    </w:p>
    <w:p w14:paraId="2DB8544E" w14:textId="77777777" w:rsidR="00737669" w:rsidRPr="00463F7C" w:rsidRDefault="00737669" w:rsidP="006B5036">
      <w:pPr>
        <w:pStyle w:val="Heading1"/>
        <w:spacing w:line="360" w:lineRule="auto"/>
        <w:ind w:left="0"/>
        <w:rPr>
          <w:rFonts w:cs="Arial"/>
          <w:b w:val="0"/>
          <w:bCs/>
          <w:sz w:val="22"/>
          <w:szCs w:val="22"/>
        </w:rPr>
      </w:pPr>
    </w:p>
    <w:p w14:paraId="7BD0F7B3" w14:textId="196A82E3" w:rsidR="00842218" w:rsidRPr="00702865" w:rsidRDefault="00C068AB" w:rsidP="00702865">
      <w:pPr>
        <w:pStyle w:val="ListParagraph"/>
        <w:numPr>
          <w:ilvl w:val="0"/>
          <w:numId w:val="21"/>
        </w:numPr>
        <w:rPr>
          <w:rFonts w:ascii="Arial" w:hAnsi="Arial" w:cs="Arial"/>
        </w:rPr>
      </w:pPr>
      <w:r w:rsidRPr="00702865">
        <w:rPr>
          <w:rFonts w:ascii="Arial" w:hAnsi="Arial" w:cs="Arial"/>
        </w:rPr>
        <w:t xml:space="preserve">Introduce flexible staffing models </w:t>
      </w:r>
      <w:r w:rsidR="001B7A72" w:rsidRPr="00702865">
        <w:rPr>
          <w:rFonts w:ascii="Arial" w:hAnsi="Arial" w:cs="Arial"/>
        </w:rPr>
        <w:t>for rapid dep</w:t>
      </w:r>
      <w:r w:rsidR="005723D3" w:rsidRPr="00702865">
        <w:rPr>
          <w:rFonts w:ascii="Arial" w:hAnsi="Arial" w:cs="Arial"/>
        </w:rPr>
        <w:t xml:space="preserve">loyment </w:t>
      </w:r>
      <w:r w:rsidRPr="00702865">
        <w:rPr>
          <w:rFonts w:ascii="Arial" w:hAnsi="Arial" w:cs="Arial"/>
        </w:rPr>
        <w:t>during peak demand.</w:t>
      </w:r>
    </w:p>
    <w:p w14:paraId="492A1E72" w14:textId="11687A38" w:rsidR="00C068AB" w:rsidRPr="00702865" w:rsidRDefault="00C068AB" w:rsidP="00702865">
      <w:pPr>
        <w:pStyle w:val="ListParagraph"/>
        <w:numPr>
          <w:ilvl w:val="0"/>
          <w:numId w:val="21"/>
        </w:numPr>
        <w:rPr>
          <w:rFonts w:ascii="Arial" w:hAnsi="Arial" w:cs="Arial"/>
        </w:rPr>
      </w:pPr>
      <w:r w:rsidRPr="00702865">
        <w:rPr>
          <w:rFonts w:ascii="Arial" w:hAnsi="Arial" w:cs="Arial"/>
        </w:rPr>
        <w:t>Use digital workloa</w:t>
      </w:r>
      <w:r w:rsidR="005723D3" w:rsidRPr="00702865">
        <w:rPr>
          <w:rFonts w:ascii="Arial" w:hAnsi="Arial" w:cs="Arial"/>
        </w:rPr>
        <w:t>d-</w:t>
      </w:r>
      <w:r w:rsidRPr="00702865">
        <w:rPr>
          <w:rFonts w:ascii="Arial" w:hAnsi="Arial" w:cs="Arial"/>
        </w:rPr>
        <w:t>tracking tools to monitor pressures in real time.</w:t>
      </w:r>
    </w:p>
    <w:p w14:paraId="22E6ADD3" w14:textId="49CEF846" w:rsidR="00C068AB" w:rsidRPr="00702865" w:rsidRDefault="00C068AB" w:rsidP="00702865">
      <w:pPr>
        <w:pStyle w:val="ListParagraph"/>
        <w:numPr>
          <w:ilvl w:val="0"/>
          <w:numId w:val="21"/>
        </w:numPr>
        <w:rPr>
          <w:rFonts w:ascii="Arial" w:hAnsi="Arial" w:cs="Arial"/>
        </w:rPr>
      </w:pPr>
      <w:r w:rsidRPr="00702865">
        <w:rPr>
          <w:rFonts w:ascii="Arial" w:hAnsi="Arial" w:cs="Arial"/>
        </w:rPr>
        <w:t xml:space="preserve">Increase recruitment and retention </w:t>
      </w:r>
      <w:r w:rsidR="00A26C32" w:rsidRPr="00702865">
        <w:rPr>
          <w:rFonts w:ascii="Arial" w:hAnsi="Arial" w:cs="Arial"/>
        </w:rPr>
        <w:t>incentives</w:t>
      </w:r>
      <w:r w:rsidR="004771CD" w:rsidRPr="00702865">
        <w:rPr>
          <w:rFonts w:ascii="Arial" w:hAnsi="Arial" w:cs="Arial"/>
        </w:rPr>
        <w:t>.</w:t>
      </w:r>
    </w:p>
    <w:p w14:paraId="51F6EC4E" w14:textId="439CBB6D" w:rsidR="004771CD" w:rsidRPr="00702865" w:rsidRDefault="004771CD" w:rsidP="00702865">
      <w:pPr>
        <w:pStyle w:val="ListParagraph"/>
        <w:numPr>
          <w:ilvl w:val="0"/>
          <w:numId w:val="21"/>
        </w:numPr>
        <w:rPr>
          <w:rFonts w:ascii="Arial" w:hAnsi="Arial" w:cs="Arial"/>
        </w:rPr>
      </w:pPr>
      <w:r w:rsidRPr="00702865">
        <w:rPr>
          <w:rFonts w:ascii="Arial" w:hAnsi="Arial" w:cs="Arial"/>
        </w:rPr>
        <w:t>Provide additional support to staff (</w:t>
      </w:r>
      <w:r w:rsidR="00243BD6" w:rsidRPr="00702865">
        <w:rPr>
          <w:rFonts w:ascii="Arial" w:hAnsi="Arial" w:cs="Arial"/>
        </w:rPr>
        <w:t xml:space="preserve">e.g., </w:t>
      </w:r>
      <w:r w:rsidRPr="00702865">
        <w:rPr>
          <w:rFonts w:ascii="Arial" w:hAnsi="Arial" w:cs="Arial"/>
        </w:rPr>
        <w:t xml:space="preserve">healthcare assistants) to reduce pressure on registered </w:t>
      </w:r>
      <w:r w:rsidR="00C92087" w:rsidRPr="00702865">
        <w:rPr>
          <w:rFonts w:ascii="Arial" w:hAnsi="Arial" w:cs="Arial"/>
        </w:rPr>
        <w:t>nurses.</w:t>
      </w:r>
    </w:p>
    <w:p w14:paraId="6C5D675A" w14:textId="77777777" w:rsidR="00737669" w:rsidRPr="00702865" w:rsidRDefault="00737669" w:rsidP="00702865">
      <w:pPr>
        <w:rPr>
          <w:rFonts w:ascii="Arial" w:hAnsi="Arial" w:cs="Arial"/>
        </w:rPr>
      </w:pPr>
    </w:p>
    <w:p w14:paraId="6463A7A7" w14:textId="538AC43E" w:rsidR="001939C7" w:rsidRPr="00702865" w:rsidRDefault="00232D3B" w:rsidP="00702865">
      <w:pPr>
        <w:rPr>
          <w:rFonts w:ascii="Arial" w:hAnsi="Arial" w:cs="Arial"/>
        </w:rPr>
      </w:pPr>
      <w:r w:rsidRPr="00702865">
        <w:rPr>
          <w:rFonts w:ascii="Arial" w:hAnsi="Arial" w:cs="Arial"/>
        </w:rPr>
        <w:t>F</w:t>
      </w:r>
      <w:r w:rsidR="001939C7" w:rsidRPr="00702865">
        <w:rPr>
          <w:rFonts w:ascii="Arial" w:hAnsi="Arial" w:cs="Arial"/>
        </w:rPr>
        <w:t>inancial</w:t>
      </w:r>
      <w:r w:rsidR="00C92087" w:rsidRPr="00702865">
        <w:rPr>
          <w:rFonts w:ascii="Arial" w:hAnsi="Arial" w:cs="Arial"/>
        </w:rPr>
        <w:t xml:space="preserve"> constraint</w:t>
      </w:r>
      <w:r w:rsidR="001939C7" w:rsidRPr="00702865">
        <w:rPr>
          <w:rFonts w:ascii="Arial" w:hAnsi="Arial" w:cs="Arial"/>
        </w:rPr>
        <w:t xml:space="preserve"> limit staffing investment, national workforce shortages hinder recruitment, and digital tools require funding and training.</w:t>
      </w:r>
    </w:p>
    <w:p w14:paraId="6137C153" w14:textId="77777777" w:rsidR="001939C7" w:rsidRPr="00463F7C" w:rsidRDefault="001939C7" w:rsidP="000F7154">
      <w:pPr>
        <w:pStyle w:val="Heading1"/>
        <w:spacing w:line="360" w:lineRule="auto"/>
        <w:ind w:left="0"/>
        <w:rPr>
          <w:rFonts w:cs="Arial"/>
          <w:b w:val="0"/>
          <w:bCs/>
          <w:sz w:val="22"/>
          <w:szCs w:val="22"/>
        </w:rPr>
      </w:pPr>
    </w:p>
    <w:p w14:paraId="16FFFBA9" w14:textId="7B062B63" w:rsidR="001939C7" w:rsidRPr="00702865" w:rsidRDefault="001939C7" w:rsidP="001939C7">
      <w:pPr>
        <w:pStyle w:val="Heading2"/>
        <w:rPr>
          <w:rFonts w:ascii="Arial" w:hAnsi="Arial" w:cs="Arial"/>
        </w:rPr>
      </w:pPr>
      <w:bookmarkStart w:id="69" w:name="_Toc235218826"/>
      <w:r w:rsidRPr="00702865">
        <w:rPr>
          <w:rFonts w:ascii="Arial" w:hAnsi="Arial" w:cs="Arial"/>
        </w:rPr>
        <w:t>Ways to overcome barriers:</w:t>
      </w:r>
      <w:bookmarkEnd w:id="69"/>
    </w:p>
    <w:p w14:paraId="6E165335" w14:textId="77777777" w:rsidR="001939C7" w:rsidRPr="00463F7C" w:rsidRDefault="001939C7" w:rsidP="001939C7">
      <w:pPr>
        <w:pStyle w:val="Heading1"/>
        <w:spacing w:line="360" w:lineRule="auto"/>
        <w:ind w:left="0"/>
        <w:rPr>
          <w:rFonts w:cs="Arial"/>
          <w:b w:val="0"/>
          <w:bCs/>
          <w:sz w:val="22"/>
          <w:szCs w:val="22"/>
        </w:rPr>
      </w:pPr>
    </w:p>
    <w:p w14:paraId="4039859A" w14:textId="6E742B14" w:rsidR="00B16BCE" w:rsidRPr="00702865" w:rsidRDefault="00B16BCE" w:rsidP="00702865">
      <w:pPr>
        <w:pStyle w:val="ListParagraph"/>
        <w:numPr>
          <w:ilvl w:val="0"/>
          <w:numId w:val="22"/>
        </w:numPr>
        <w:rPr>
          <w:rFonts w:ascii="Arial" w:hAnsi="Arial" w:cs="Arial"/>
        </w:rPr>
      </w:pPr>
      <w:r w:rsidRPr="00702865">
        <w:rPr>
          <w:rFonts w:ascii="Arial" w:hAnsi="Arial" w:cs="Arial"/>
        </w:rPr>
        <w:t>Pr</w:t>
      </w:r>
      <w:r w:rsidR="00DE436F" w:rsidRPr="00702865">
        <w:rPr>
          <w:rFonts w:ascii="Arial" w:hAnsi="Arial" w:cs="Arial"/>
        </w:rPr>
        <w:t>ioritise staffing investment by demonstrating long</w:t>
      </w:r>
      <w:r w:rsidR="001939C7" w:rsidRPr="00702865">
        <w:rPr>
          <w:rFonts w:ascii="Arial" w:hAnsi="Arial" w:cs="Arial"/>
        </w:rPr>
        <w:t>-</w:t>
      </w:r>
      <w:r w:rsidR="00DE436F" w:rsidRPr="00702865">
        <w:rPr>
          <w:rFonts w:ascii="Arial" w:hAnsi="Arial" w:cs="Arial"/>
        </w:rPr>
        <w:t>term savings from reduced sickness absence and improved retention</w:t>
      </w:r>
      <w:r w:rsidR="00E94EFD" w:rsidRPr="00702865">
        <w:rPr>
          <w:rFonts w:ascii="Arial" w:hAnsi="Arial" w:cs="Arial"/>
        </w:rPr>
        <w:t>.</w:t>
      </w:r>
    </w:p>
    <w:p w14:paraId="6F8E919C" w14:textId="0AF282AA" w:rsidR="00E94EFD" w:rsidRPr="00702865" w:rsidRDefault="00E94EFD" w:rsidP="00702865">
      <w:pPr>
        <w:pStyle w:val="ListParagraph"/>
        <w:numPr>
          <w:ilvl w:val="0"/>
          <w:numId w:val="22"/>
        </w:numPr>
        <w:rPr>
          <w:rFonts w:ascii="Arial" w:hAnsi="Arial" w:cs="Arial"/>
        </w:rPr>
      </w:pPr>
      <w:r w:rsidRPr="00702865">
        <w:rPr>
          <w:rFonts w:ascii="Arial" w:hAnsi="Arial" w:cs="Arial"/>
        </w:rPr>
        <w:t>Strengthen partnerships with universities to support training and placement</w:t>
      </w:r>
      <w:r w:rsidR="001939C7" w:rsidRPr="00702865">
        <w:rPr>
          <w:rFonts w:ascii="Arial" w:hAnsi="Arial" w:cs="Arial"/>
        </w:rPr>
        <w:t>s.</w:t>
      </w:r>
    </w:p>
    <w:p w14:paraId="70BD07F3" w14:textId="3707761A" w:rsidR="007050EE" w:rsidRPr="00702865" w:rsidRDefault="001939C7" w:rsidP="00702865">
      <w:pPr>
        <w:pStyle w:val="ListParagraph"/>
        <w:numPr>
          <w:ilvl w:val="0"/>
          <w:numId w:val="22"/>
        </w:numPr>
        <w:rPr>
          <w:rFonts w:ascii="Arial" w:hAnsi="Arial" w:cs="Arial"/>
        </w:rPr>
      </w:pPr>
      <w:r w:rsidRPr="00702865">
        <w:rPr>
          <w:rFonts w:ascii="Arial" w:hAnsi="Arial" w:cs="Arial"/>
        </w:rPr>
        <w:t xml:space="preserve">Implement digital </w:t>
      </w:r>
      <w:r w:rsidR="00601D1F" w:rsidRPr="00702865">
        <w:rPr>
          <w:rFonts w:ascii="Arial" w:hAnsi="Arial" w:cs="Arial"/>
        </w:rPr>
        <w:t>tools</w:t>
      </w:r>
      <w:r w:rsidR="007050EE" w:rsidRPr="00702865">
        <w:rPr>
          <w:rFonts w:ascii="Arial" w:hAnsi="Arial" w:cs="Arial"/>
        </w:rPr>
        <w:t xml:space="preserve"> phase</w:t>
      </w:r>
      <w:r w:rsidR="00601D1F" w:rsidRPr="00702865">
        <w:rPr>
          <w:rFonts w:ascii="Arial" w:hAnsi="Arial" w:cs="Arial"/>
        </w:rPr>
        <w:t>s</w:t>
      </w:r>
      <w:r w:rsidR="007050EE" w:rsidRPr="00702865">
        <w:rPr>
          <w:rFonts w:ascii="Arial" w:hAnsi="Arial" w:cs="Arial"/>
        </w:rPr>
        <w:t xml:space="preserve"> to reduce upfront costs.</w:t>
      </w:r>
    </w:p>
    <w:p w14:paraId="766E65E6" w14:textId="12362A2F" w:rsidR="00737669" w:rsidRPr="00702865" w:rsidRDefault="007050EE" w:rsidP="00702865">
      <w:pPr>
        <w:pStyle w:val="ListParagraph"/>
        <w:numPr>
          <w:ilvl w:val="0"/>
          <w:numId w:val="22"/>
        </w:numPr>
        <w:rPr>
          <w:rFonts w:ascii="Arial" w:hAnsi="Arial" w:cs="Arial"/>
        </w:rPr>
      </w:pPr>
      <w:r w:rsidRPr="00702865">
        <w:rPr>
          <w:rFonts w:ascii="Arial" w:hAnsi="Arial" w:cs="Arial"/>
        </w:rPr>
        <w:t xml:space="preserve">Advocate for national policy changes </w:t>
      </w:r>
      <w:r w:rsidR="00601D1F" w:rsidRPr="00702865">
        <w:rPr>
          <w:rFonts w:ascii="Arial" w:hAnsi="Arial" w:cs="Arial"/>
        </w:rPr>
        <w:t>to expand workforce funding.</w:t>
      </w:r>
    </w:p>
    <w:p w14:paraId="7D53C830" w14:textId="77777777" w:rsidR="00601D1F" w:rsidRPr="00463F7C" w:rsidRDefault="00601D1F" w:rsidP="003F61D1">
      <w:pPr>
        <w:pStyle w:val="Heading1"/>
        <w:spacing w:line="360" w:lineRule="auto"/>
        <w:ind w:left="0"/>
        <w:rPr>
          <w:rFonts w:cs="Arial"/>
          <w:b w:val="0"/>
          <w:bCs/>
          <w:sz w:val="22"/>
          <w:szCs w:val="22"/>
        </w:rPr>
      </w:pPr>
    </w:p>
    <w:p w14:paraId="05048249" w14:textId="18F35607" w:rsidR="000122BD" w:rsidRPr="00702865" w:rsidRDefault="00AA637B" w:rsidP="00702865">
      <w:pPr>
        <w:rPr>
          <w:rFonts w:ascii="Arial" w:hAnsi="Arial" w:cs="Arial"/>
        </w:rPr>
      </w:pPr>
      <w:r w:rsidRPr="00702865">
        <w:rPr>
          <w:rFonts w:ascii="Arial" w:hAnsi="Arial" w:cs="Arial"/>
        </w:rPr>
        <w:lastRenderedPageBreak/>
        <w:t xml:space="preserve">Improving staffing and workload management is challenging but achievable </w:t>
      </w:r>
      <w:r w:rsidR="00B07E18" w:rsidRPr="00702865">
        <w:rPr>
          <w:rFonts w:ascii="Arial" w:hAnsi="Arial" w:cs="Arial"/>
          <w:b/>
        </w:rPr>
        <w:t>with</w:t>
      </w:r>
      <w:r w:rsidRPr="00702865">
        <w:rPr>
          <w:rFonts w:ascii="Arial" w:hAnsi="Arial" w:cs="Arial"/>
        </w:rPr>
        <w:t xml:space="preserve"> </w:t>
      </w:r>
      <w:r w:rsidR="00696D2E" w:rsidRPr="00702865">
        <w:rPr>
          <w:rFonts w:ascii="Arial" w:hAnsi="Arial" w:cs="Arial"/>
        </w:rPr>
        <w:t>phased</w:t>
      </w:r>
      <w:r w:rsidRPr="00702865">
        <w:rPr>
          <w:rFonts w:ascii="Arial" w:hAnsi="Arial" w:cs="Arial"/>
        </w:rPr>
        <w:t xml:space="preserve"> investment, strategic planning and</w:t>
      </w:r>
      <w:r w:rsidR="00696D2E" w:rsidRPr="00702865">
        <w:rPr>
          <w:rFonts w:ascii="Arial" w:hAnsi="Arial" w:cs="Arial"/>
        </w:rPr>
        <w:t xml:space="preserve"> </w:t>
      </w:r>
      <w:r w:rsidR="000122BD" w:rsidRPr="00702865">
        <w:rPr>
          <w:rFonts w:ascii="Arial" w:hAnsi="Arial" w:cs="Arial"/>
        </w:rPr>
        <w:t>organisational commitment.</w:t>
      </w:r>
    </w:p>
    <w:p w14:paraId="61CD43C9" w14:textId="77777777" w:rsidR="00211184" w:rsidRPr="00463F7C" w:rsidRDefault="00211184">
      <w:pPr>
        <w:rPr>
          <w:rFonts w:ascii="Arial" w:hAnsi="Arial" w:cs="Arial"/>
        </w:rPr>
      </w:pPr>
    </w:p>
    <w:p w14:paraId="3D3F3B28" w14:textId="1662D714" w:rsidR="00211184" w:rsidRPr="00702865" w:rsidRDefault="00211184" w:rsidP="00702865">
      <w:pPr>
        <w:pStyle w:val="Heading2"/>
        <w:rPr>
          <w:rFonts w:ascii="Arial" w:hAnsi="Arial" w:cs="Arial"/>
        </w:rPr>
      </w:pPr>
      <w:bookmarkStart w:id="70" w:name="_Toc235218827"/>
      <w:r w:rsidRPr="00702865">
        <w:rPr>
          <w:rFonts w:ascii="Arial" w:hAnsi="Arial" w:cs="Arial"/>
        </w:rPr>
        <w:t>CHAPTER 6 – References and Appendices</w:t>
      </w:r>
      <w:bookmarkEnd w:id="70"/>
      <w:r w:rsidRPr="00702865">
        <w:rPr>
          <w:rFonts w:ascii="Arial" w:hAnsi="Arial" w:cs="Arial"/>
        </w:rPr>
        <w:t xml:space="preserve"> </w:t>
      </w:r>
    </w:p>
    <w:p w14:paraId="2EE69DD1" w14:textId="77777777" w:rsidR="00211184" w:rsidRPr="00702865" w:rsidRDefault="00211184" w:rsidP="00702865">
      <w:pPr>
        <w:pStyle w:val="Heading2"/>
        <w:rPr>
          <w:rFonts w:ascii="Arial" w:hAnsi="Arial" w:cs="Arial"/>
        </w:rPr>
      </w:pPr>
    </w:p>
    <w:p w14:paraId="020975DD" w14:textId="16A395E8" w:rsidR="00621776" w:rsidRPr="00702865" w:rsidRDefault="00621776" w:rsidP="00702865">
      <w:pPr>
        <w:pStyle w:val="Heading2"/>
        <w:rPr>
          <w:rFonts w:ascii="Arial" w:hAnsi="Arial" w:cs="Arial"/>
        </w:rPr>
      </w:pPr>
      <w:bookmarkStart w:id="71" w:name="_Toc235218828"/>
      <w:r w:rsidRPr="00702865">
        <w:rPr>
          <w:rFonts w:ascii="Arial" w:hAnsi="Arial" w:cs="Arial"/>
        </w:rPr>
        <w:t>6.1 – References</w:t>
      </w:r>
      <w:bookmarkEnd w:id="71"/>
      <w:r w:rsidRPr="00702865">
        <w:rPr>
          <w:rFonts w:ascii="Arial" w:hAnsi="Arial" w:cs="Arial"/>
        </w:rPr>
        <w:t xml:space="preserve"> </w:t>
      </w:r>
    </w:p>
    <w:p w14:paraId="177D47C3" w14:textId="77777777" w:rsidR="00621776" w:rsidRPr="00702865" w:rsidRDefault="00621776" w:rsidP="00702865">
      <w:pPr>
        <w:pStyle w:val="Heading2"/>
        <w:rPr>
          <w:rFonts w:ascii="Arial" w:hAnsi="Arial" w:cs="Arial"/>
        </w:rPr>
      </w:pPr>
    </w:p>
    <w:p w14:paraId="4E7A469C" w14:textId="77777777" w:rsidR="00DE2F21" w:rsidRPr="00463F7C" w:rsidRDefault="00DE2F21" w:rsidP="008428C2">
      <w:pPr>
        <w:pStyle w:val="NormalWeb"/>
        <w:rPr>
          <w:rFonts w:ascii="Arial" w:eastAsiaTheme="minorEastAsia" w:hAnsi="Arial" w:cs="Arial"/>
          <w:kern w:val="2"/>
          <w:sz w:val="22"/>
          <w:szCs w:val="22"/>
          <w:lang w:eastAsia="zh-CN"/>
          <w14:ligatures w14:val="standardContextual"/>
        </w:rPr>
      </w:pPr>
    </w:p>
    <w:p w14:paraId="43F39DDF" w14:textId="77777777" w:rsidR="00DE2F21" w:rsidRPr="00463F7C" w:rsidRDefault="00DE2F21" w:rsidP="008428C2">
      <w:pPr>
        <w:pStyle w:val="NormalWeb"/>
        <w:rPr>
          <w:rFonts w:ascii="Arial" w:eastAsiaTheme="minorEastAsia" w:hAnsi="Arial" w:cs="Arial"/>
          <w:kern w:val="2"/>
          <w:sz w:val="22"/>
          <w:szCs w:val="22"/>
          <w:lang w:eastAsia="zh-CN"/>
          <w14:ligatures w14:val="standardContextual"/>
        </w:rPr>
      </w:pPr>
    </w:p>
    <w:p w14:paraId="313AD642" w14:textId="7827AD45" w:rsidR="00DE2F21" w:rsidRPr="00702865" w:rsidRDefault="00DE2F21" w:rsidP="00702865">
      <w:pPr>
        <w:rPr>
          <w:rFonts w:ascii="Arial" w:hAnsi="Arial" w:cs="Arial"/>
        </w:rPr>
      </w:pPr>
      <w:r w:rsidRPr="00702865">
        <w:rPr>
          <w:rFonts w:ascii="Arial" w:hAnsi="Arial" w:cs="Arial"/>
        </w:rPr>
        <w:t xml:space="preserve">Afshari, L., Gyamerah, S., Walker, M., Sahibzada, U.F., Al Aghbar, R., Ramachandran, K.K., Muenjohn, N. and Bartarm, T. (2025) ‘Mitigating the impact of job demands on nurses’ burnout and professional turnover intention: a resource caravan approach’, </w:t>
      </w:r>
      <w:r w:rsidRPr="00702865">
        <w:rPr>
          <w:rFonts w:ascii="Arial" w:hAnsi="Arial" w:cs="Arial"/>
          <w:i/>
          <w:iCs/>
        </w:rPr>
        <w:t>Personnel Review,</w:t>
      </w:r>
      <w:r w:rsidRPr="00702865">
        <w:rPr>
          <w:rFonts w:ascii="Arial" w:hAnsi="Arial" w:cs="Arial"/>
        </w:rPr>
        <w:t xml:space="preserve"> 54, pp.1897-1916. Available at: </w:t>
      </w:r>
      <w:hyperlink r:id="rId11" w:history="1">
        <w:r w:rsidRPr="00702865">
          <w:rPr>
            <w:rFonts w:ascii="Arial" w:hAnsi="Arial" w:cs="Arial"/>
            <w:color w:val="0000FF"/>
            <w:u w:val="single"/>
          </w:rPr>
          <w:t>Volume 54 Issue 8 | Personnel Review | Emerald Publishing</w:t>
        </w:r>
      </w:hyperlink>
      <w:r w:rsidRPr="00702865">
        <w:rPr>
          <w:rFonts w:ascii="Arial" w:hAnsi="Arial" w:cs="Arial"/>
        </w:rPr>
        <w:t>, (Accessed: 23 April 2026).</w:t>
      </w:r>
    </w:p>
    <w:p w14:paraId="393A6171" w14:textId="77777777" w:rsidR="00DE2F21" w:rsidRPr="00702865" w:rsidRDefault="00DE2F21" w:rsidP="00702865">
      <w:pPr>
        <w:rPr>
          <w:rFonts w:ascii="Arial" w:hAnsi="Arial" w:cs="Arial"/>
        </w:rPr>
      </w:pPr>
      <w:r w:rsidRPr="00702865">
        <w:rPr>
          <w:rFonts w:ascii="Arial" w:hAnsi="Arial" w:cs="Arial"/>
        </w:rPr>
        <w:t xml:space="preserve">Bradley, H. (1969) </w:t>
      </w:r>
      <w:r w:rsidRPr="00702865">
        <w:rPr>
          <w:rFonts w:ascii="Arial" w:hAnsi="Arial" w:cs="Arial"/>
          <w:i/>
          <w:iCs/>
        </w:rPr>
        <w:t>Community-Based Treatment for Young Adult Offenders. Crime and Delinquency,</w:t>
      </w:r>
      <w:r w:rsidRPr="00702865">
        <w:rPr>
          <w:rFonts w:ascii="Arial" w:hAnsi="Arial" w:cs="Arial"/>
        </w:rPr>
        <w:t xml:space="preserve"> 15, pp. 359-370. (Accessed: 14 April 2026).</w:t>
      </w:r>
    </w:p>
    <w:p w14:paraId="0FB90020" w14:textId="77777777" w:rsidR="00DE2F21" w:rsidRPr="00702865" w:rsidRDefault="00DE2F21" w:rsidP="00702865">
      <w:pPr>
        <w:rPr>
          <w:rFonts w:ascii="Arial" w:hAnsi="Arial" w:cs="Arial"/>
        </w:rPr>
      </w:pPr>
      <w:r w:rsidRPr="00702865">
        <w:rPr>
          <w:rFonts w:ascii="Arial" w:hAnsi="Arial" w:cs="Arial"/>
        </w:rPr>
        <w:t xml:space="preserve">Braun, V. &amp; Clarke, V. (2006) </w:t>
      </w:r>
      <w:r w:rsidRPr="00702865">
        <w:rPr>
          <w:rFonts w:ascii="Arial" w:hAnsi="Arial" w:cs="Arial"/>
          <w:i/>
          <w:iCs/>
        </w:rPr>
        <w:t xml:space="preserve">using thematic analysis in psychology. </w:t>
      </w:r>
      <w:r w:rsidRPr="00702865">
        <w:rPr>
          <w:rFonts w:ascii="Arial" w:hAnsi="Arial" w:cs="Arial"/>
        </w:rPr>
        <w:t xml:space="preserve">Qualitative Research in Psychology, 3 (2), pp. 77-101. Available at: </w:t>
      </w:r>
      <w:hyperlink r:id="rId12" w:history="1">
        <w:r w:rsidRPr="00702865">
          <w:rPr>
            <w:rFonts w:ascii="Arial" w:hAnsi="Arial" w:cs="Arial"/>
            <w:color w:val="0000FF"/>
            <w:u w:val="single"/>
          </w:rPr>
          <w:t>Using thematic analysis in psychology: Qualitative Research in Psychology: Vol 3, No 2</w:t>
        </w:r>
      </w:hyperlink>
      <w:r w:rsidRPr="00702865">
        <w:rPr>
          <w:rFonts w:ascii="Arial" w:hAnsi="Arial" w:cs="Arial"/>
        </w:rPr>
        <w:t>, (Accessed: 1 July 2026).</w:t>
      </w:r>
    </w:p>
    <w:p w14:paraId="47467775" w14:textId="77777777" w:rsidR="00DE2F21" w:rsidRPr="00702865" w:rsidRDefault="00DE2F21" w:rsidP="00702865">
      <w:pPr>
        <w:rPr>
          <w:rFonts w:ascii="Arial" w:hAnsi="Arial" w:cs="Arial"/>
        </w:rPr>
      </w:pPr>
      <w:r w:rsidRPr="00702865">
        <w:rPr>
          <w:rFonts w:ascii="Arial" w:hAnsi="Arial" w:cs="Arial"/>
        </w:rPr>
        <w:t xml:space="preserve">Braun, V. and Clarke, V. (2021) ‘Conceptual and design thinking for thematic analysis’, Qualitative Psychology, 9(1), pp. 3-26. Available at: </w:t>
      </w:r>
      <w:hyperlink r:id="rId13" w:history="1">
        <w:r w:rsidRPr="00702865">
          <w:rPr>
            <w:rFonts w:ascii="Arial" w:hAnsi="Arial" w:cs="Arial"/>
            <w:color w:val="0000FF"/>
            <w:u w:val="single"/>
          </w:rPr>
          <w:t>Understanding crowdsourcing projects: A review on the key design elements of a crowdsourcing initiative.</w:t>
        </w:r>
      </w:hyperlink>
      <w:r w:rsidRPr="00702865">
        <w:rPr>
          <w:rFonts w:ascii="Arial" w:hAnsi="Arial" w:cs="Arial"/>
        </w:rPr>
        <w:t>, (Accessed: 9 July 2026).</w:t>
      </w:r>
    </w:p>
    <w:p w14:paraId="7561A74E" w14:textId="77777777" w:rsidR="00DE2F21" w:rsidRPr="00702865" w:rsidRDefault="00DE2F21" w:rsidP="00702865">
      <w:pPr>
        <w:rPr>
          <w:rFonts w:ascii="Arial" w:hAnsi="Arial" w:cs="Arial"/>
        </w:rPr>
      </w:pPr>
      <w:r w:rsidRPr="00702865">
        <w:rPr>
          <w:rFonts w:ascii="Arial" w:hAnsi="Arial" w:cs="Arial"/>
        </w:rPr>
        <w:t xml:space="preserve">Dall’Ora, C., Ball, J., Reinius, M. and Griffiths, P. (2020) </w:t>
      </w:r>
      <w:proofErr w:type="gramStart"/>
      <w:r w:rsidRPr="00702865">
        <w:rPr>
          <w:rFonts w:ascii="Arial" w:hAnsi="Arial" w:cs="Arial"/>
        </w:rPr>
        <w:t>‘ Burnout</w:t>
      </w:r>
      <w:proofErr w:type="gramEnd"/>
      <w:r w:rsidRPr="00702865">
        <w:rPr>
          <w:rFonts w:ascii="Arial" w:hAnsi="Arial" w:cs="Arial"/>
        </w:rPr>
        <w:t xml:space="preserve"> in nursing: a theoretical review’, </w:t>
      </w:r>
      <w:r w:rsidRPr="00702865">
        <w:rPr>
          <w:rFonts w:ascii="Arial" w:hAnsi="Arial" w:cs="Arial"/>
          <w:i/>
          <w:iCs/>
        </w:rPr>
        <w:t xml:space="preserve">Human Resources for Health, </w:t>
      </w:r>
      <w:r w:rsidRPr="00702865">
        <w:rPr>
          <w:rFonts w:ascii="Arial" w:hAnsi="Arial" w:cs="Arial"/>
        </w:rPr>
        <w:t xml:space="preserve">18(41). Available at: </w:t>
      </w:r>
      <w:hyperlink r:id="rId14" w:history="1">
        <w:r w:rsidRPr="00702865">
          <w:rPr>
            <w:rFonts w:ascii="Arial" w:hAnsi="Arial" w:cs="Arial"/>
            <w:color w:val="0000FF"/>
            <w:u w:val="single"/>
          </w:rPr>
          <w:t>Burnout in nursing: a theoretical review | Human Resources for Health | Springer Nature Link</w:t>
        </w:r>
      </w:hyperlink>
      <w:r w:rsidRPr="00702865">
        <w:rPr>
          <w:rFonts w:ascii="Arial" w:hAnsi="Arial" w:cs="Arial"/>
        </w:rPr>
        <w:t>, (Accessed: 23 April 2026).</w:t>
      </w:r>
    </w:p>
    <w:p w14:paraId="3E5C5971" w14:textId="77777777" w:rsidR="00DE2F21" w:rsidRPr="00702865" w:rsidRDefault="00DE2F21" w:rsidP="00702865">
      <w:pPr>
        <w:rPr>
          <w:rFonts w:ascii="Arial" w:hAnsi="Arial" w:cs="Arial"/>
        </w:rPr>
      </w:pPr>
      <w:r w:rsidRPr="00702865">
        <w:rPr>
          <w:rFonts w:ascii="Arial" w:hAnsi="Arial" w:cs="Arial"/>
        </w:rPr>
        <w:t xml:space="preserve">Enzmann, D. and Schaufeli, W. (2020) </w:t>
      </w:r>
      <w:r w:rsidRPr="00702865">
        <w:rPr>
          <w:rFonts w:ascii="Arial" w:hAnsi="Arial" w:cs="Arial"/>
          <w:i/>
          <w:iCs/>
        </w:rPr>
        <w:t xml:space="preserve">Where does burnout come from? History and background. </w:t>
      </w:r>
      <w:r w:rsidRPr="00702865">
        <w:rPr>
          <w:rFonts w:ascii="Arial" w:hAnsi="Arial" w:cs="Arial"/>
        </w:rPr>
        <w:t xml:space="preserve">In: Schaufeli, W. and Enzmann, D. (eds.) </w:t>
      </w:r>
      <w:r w:rsidRPr="00702865">
        <w:rPr>
          <w:rFonts w:ascii="Arial" w:hAnsi="Arial" w:cs="Arial"/>
          <w:i/>
          <w:iCs/>
        </w:rPr>
        <w:t xml:space="preserve">The Burnout Companion to Study and Practice: A Critical Analysis. </w:t>
      </w:r>
      <w:r w:rsidRPr="00702865">
        <w:rPr>
          <w:rFonts w:ascii="Arial" w:hAnsi="Arial" w:cs="Arial"/>
        </w:rPr>
        <w:t xml:space="preserve">CRC Press. Available at: </w:t>
      </w:r>
      <w:hyperlink r:id="rId15" w:history="1">
        <w:r w:rsidRPr="00702865">
          <w:rPr>
            <w:rFonts w:ascii="Arial" w:hAnsi="Arial" w:cs="Arial"/>
            <w:color w:val="0000FF"/>
            <w:u w:val="single"/>
          </w:rPr>
          <w:t>The Burnout Companion To Study And Practice | A Critical Analysis | Wi</w:t>
        </w:r>
      </w:hyperlink>
      <w:r w:rsidRPr="00702865">
        <w:rPr>
          <w:rFonts w:ascii="Arial" w:hAnsi="Arial" w:cs="Arial"/>
        </w:rPr>
        <w:t>, (Accessed: 14 April 2026).</w:t>
      </w:r>
    </w:p>
    <w:p w14:paraId="77E0127F" w14:textId="77777777" w:rsidR="00DE2F21" w:rsidRPr="00702865" w:rsidRDefault="00DE2F21" w:rsidP="00702865">
      <w:pPr>
        <w:rPr>
          <w:rFonts w:ascii="Arial" w:hAnsi="Arial" w:cs="Arial"/>
        </w:rPr>
      </w:pPr>
      <w:r w:rsidRPr="00702865">
        <w:rPr>
          <w:rFonts w:ascii="Arial" w:hAnsi="Arial" w:cs="Arial"/>
        </w:rPr>
        <w:t xml:space="preserve">Freudenberger, H. (1974) ‘Staff Burnout’. </w:t>
      </w:r>
      <w:r w:rsidRPr="00702865">
        <w:rPr>
          <w:rFonts w:ascii="Arial" w:hAnsi="Arial" w:cs="Arial"/>
          <w:i/>
          <w:iCs/>
        </w:rPr>
        <w:t xml:space="preserve">Journal of Social Issues, </w:t>
      </w:r>
      <w:r w:rsidRPr="00702865">
        <w:rPr>
          <w:rFonts w:ascii="Arial" w:hAnsi="Arial" w:cs="Arial"/>
        </w:rPr>
        <w:t>30, pp. 159-165.w</w:t>
      </w:r>
    </w:p>
    <w:p w14:paraId="6A329928" w14:textId="77777777" w:rsidR="00DE2F21" w:rsidRPr="00702865" w:rsidRDefault="00DE2F21" w:rsidP="00702865">
      <w:pPr>
        <w:rPr>
          <w:rFonts w:ascii="Arial" w:hAnsi="Arial" w:cs="Arial"/>
        </w:rPr>
      </w:pPr>
      <w:r w:rsidRPr="00702865">
        <w:rPr>
          <w:rFonts w:ascii="Arial" w:hAnsi="Arial" w:cs="Arial"/>
        </w:rPr>
        <w:lastRenderedPageBreak/>
        <w:t xml:space="preserve">International Council of Nurses (2025) </w:t>
      </w:r>
      <w:r w:rsidRPr="00702865">
        <w:rPr>
          <w:rFonts w:ascii="Arial" w:hAnsi="Arial" w:cs="Arial"/>
          <w:i/>
          <w:iCs/>
        </w:rPr>
        <w:t xml:space="preserve">ICN launches new report and survey warning of deepening global nursing crisis but offering solutions. </w:t>
      </w:r>
      <w:r w:rsidRPr="00702865">
        <w:rPr>
          <w:rFonts w:ascii="Arial" w:hAnsi="Arial" w:cs="Arial"/>
        </w:rPr>
        <w:t xml:space="preserve">Available at: </w:t>
      </w:r>
      <w:hyperlink r:id="rId16" w:history="1">
        <w:r w:rsidRPr="00702865">
          <w:rPr>
            <w:rFonts w:ascii="Arial" w:hAnsi="Arial" w:cs="Arial"/>
            <w:color w:val="0000FF"/>
            <w:u w:val="single"/>
          </w:rPr>
          <w:t>ICN launches new report and survey warning of deepening global nursing crisis but offering solutions | ICN - International Council of Nurses</w:t>
        </w:r>
      </w:hyperlink>
      <w:r w:rsidRPr="00702865">
        <w:rPr>
          <w:rFonts w:ascii="Arial" w:hAnsi="Arial" w:cs="Arial"/>
        </w:rPr>
        <w:t>, (Accessed: 26 April 2026).</w:t>
      </w:r>
    </w:p>
    <w:p w14:paraId="322A79A9" w14:textId="77777777" w:rsidR="00DE2F21" w:rsidRPr="00702865" w:rsidRDefault="00DE2F21" w:rsidP="00702865">
      <w:pPr>
        <w:rPr>
          <w:rFonts w:ascii="Arial" w:hAnsi="Arial" w:cs="Arial"/>
        </w:rPr>
      </w:pPr>
      <w:r w:rsidRPr="00702865">
        <w:rPr>
          <w:rFonts w:ascii="Arial" w:hAnsi="Arial" w:cs="Arial"/>
        </w:rPr>
        <w:t xml:space="preserve">Maslach, C. &amp; Leiter, M.P. (2016) </w:t>
      </w:r>
      <w:r w:rsidRPr="00702865">
        <w:rPr>
          <w:rFonts w:ascii="Arial" w:hAnsi="Arial" w:cs="Arial"/>
          <w:i/>
          <w:iCs/>
        </w:rPr>
        <w:t xml:space="preserve">Understanding the burnout experience: recent research and its implications for psychiatry. </w:t>
      </w:r>
      <w:r w:rsidRPr="00702865">
        <w:rPr>
          <w:rFonts w:ascii="Arial" w:hAnsi="Arial" w:cs="Arial"/>
        </w:rPr>
        <w:t xml:space="preserve">World Psychiatry, 15, pp.103-111. Available at: </w:t>
      </w:r>
      <w:hyperlink r:id="rId17" w:history="1">
        <w:r w:rsidRPr="00702865">
          <w:rPr>
            <w:rFonts w:ascii="Arial" w:hAnsi="Arial" w:cs="Arial"/>
            <w:color w:val="0000FF"/>
            <w:u w:val="single"/>
          </w:rPr>
          <w:t>Understanding the burnout experience: recent research and its implications for psychiatry - Maslach - 2016 - World Psychiatry - Wiley Online Library</w:t>
        </w:r>
      </w:hyperlink>
      <w:r w:rsidRPr="00702865">
        <w:rPr>
          <w:rFonts w:ascii="Arial" w:hAnsi="Arial" w:cs="Arial"/>
        </w:rPr>
        <w:t>, (Accessed: 23 February 2026).</w:t>
      </w:r>
    </w:p>
    <w:p w14:paraId="228A11FA" w14:textId="77777777" w:rsidR="00DE2F21" w:rsidRPr="00702865" w:rsidRDefault="00DE2F21" w:rsidP="00702865">
      <w:pPr>
        <w:rPr>
          <w:rFonts w:ascii="Arial" w:hAnsi="Arial" w:cs="Arial"/>
        </w:rPr>
      </w:pPr>
      <w:r w:rsidRPr="00702865">
        <w:rPr>
          <w:rFonts w:ascii="Arial" w:hAnsi="Arial" w:cs="Arial"/>
        </w:rPr>
        <w:t xml:space="preserve">Maslach, C. and Leiter, M.P (2016) ‘Burnout: A short socio- cultural history’, in Nickel, S. et al., (eds.) </w:t>
      </w:r>
      <w:r w:rsidRPr="00702865">
        <w:rPr>
          <w:rFonts w:ascii="Arial" w:hAnsi="Arial" w:cs="Arial"/>
          <w:i/>
          <w:iCs/>
        </w:rPr>
        <w:t xml:space="preserve">Burnout, Fatigue, Exhaustion, </w:t>
      </w:r>
      <w:r w:rsidRPr="00702865">
        <w:rPr>
          <w:rFonts w:ascii="Arial" w:hAnsi="Arial" w:cs="Arial"/>
        </w:rPr>
        <w:t xml:space="preserve">Springer. Available at: </w:t>
      </w:r>
      <w:hyperlink r:id="rId18" w:history="1">
        <w:r w:rsidRPr="00702865">
          <w:rPr>
            <w:rFonts w:ascii="Arial" w:hAnsi="Arial" w:cs="Arial"/>
            <w:color w:val="0000FF"/>
            <w:u w:val="single"/>
          </w:rPr>
          <w:t>Burnout, Fatigue, Exhaustion: An Interdisciplinary Perspective on a Modern Affliction | Springer Nature Link</w:t>
        </w:r>
      </w:hyperlink>
      <w:r w:rsidRPr="00702865">
        <w:rPr>
          <w:rFonts w:ascii="Arial" w:hAnsi="Arial" w:cs="Arial"/>
        </w:rPr>
        <w:t>, (Accessed: 23 April 2026).</w:t>
      </w:r>
    </w:p>
    <w:p w14:paraId="25E06589" w14:textId="77777777" w:rsidR="00DE2F21" w:rsidRPr="00702865" w:rsidRDefault="00DE2F21" w:rsidP="00702865">
      <w:pPr>
        <w:rPr>
          <w:rFonts w:ascii="Arial" w:hAnsi="Arial" w:cs="Arial"/>
        </w:rPr>
      </w:pPr>
      <w:r w:rsidRPr="00702865">
        <w:rPr>
          <w:rFonts w:ascii="Arial" w:hAnsi="Arial" w:cs="Arial"/>
        </w:rPr>
        <w:t xml:space="preserve">Maslach, C. and Leiter, M.P. (2016) Burnout: </w:t>
      </w:r>
      <w:r w:rsidRPr="00702865">
        <w:rPr>
          <w:rFonts w:ascii="Arial" w:hAnsi="Arial" w:cs="Arial"/>
          <w:i/>
          <w:iCs/>
        </w:rPr>
        <w:t xml:space="preserve">A Short Socio- Cultural History. </w:t>
      </w:r>
      <w:r w:rsidRPr="00702865">
        <w:rPr>
          <w:rFonts w:ascii="Arial" w:hAnsi="Arial" w:cs="Arial"/>
        </w:rPr>
        <w:t xml:space="preserve">In: Neckel, S. et al. (eds.) </w:t>
      </w:r>
      <w:r w:rsidRPr="00702865">
        <w:rPr>
          <w:rFonts w:ascii="Arial" w:hAnsi="Arial" w:cs="Arial"/>
          <w:i/>
          <w:iCs/>
        </w:rPr>
        <w:t xml:space="preserve">Burnout, Fatigue, Exhaustion. </w:t>
      </w:r>
      <w:r w:rsidRPr="00702865">
        <w:rPr>
          <w:rFonts w:ascii="Arial" w:hAnsi="Arial" w:cs="Arial"/>
        </w:rPr>
        <w:t xml:space="preserve">Springer. Available at: </w:t>
      </w:r>
      <w:hyperlink r:id="rId19" w:history="1">
        <w:r w:rsidRPr="00702865">
          <w:rPr>
            <w:rFonts w:ascii="Arial" w:hAnsi="Arial" w:cs="Arial"/>
            <w:color w:val="0000FF"/>
            <w:u w:val="single"/>
          </w:rPr>
          <w:t>Burnout: A Short Socio-Cultural History | Springer Nature Link</w:t>
        </w:r>
      </w:hyperlink>
      <w:r w:rsidRPr="00702865">
        <w:rPr>
          <w:rFonts w:ascii="Arial" w:hAnsi="Arial" w:cs="Arial"/>
        </w:rPr>
        <w:t>, (Accessed: 14 April 2026).</w:t>
      </w:r>
    </w:p>
    <w:p w14:paraId="2CA3F7B6" w14:textId="77777777" w:rsidR="00DE2F21" w:rsidRPr="00702865" w:rsidRDefault="00DE2F21" w:rsidP="00702865">
      <w:pPr>
        <w:rPr>
          <w:rFonts w:ascii="Arial" w:hAnsi="Arial" w:cs="Arial"/>
        </w:rPr>
      </w:pPr>
      <w:r w:rsidRPr="00702865">
        <w:rPr>
          <w:rFonts w:ascii="Arial" w:hAnsi="Arial" w:cs="Arial"/>
        </w:rPr>
        <w:t xml:space="preserve">NHS Digital (2023) </w:t>
      </w:r>
      <w:r w:rsidRPr="00702865">
        <w:rPr>
          <w:rFonts w:ascii="Arial" w:hAnsi="Arial" w:cs="Arial"/>
          <w:i/>
          <w:iCs/>
        </w:rPr>
        <w:t xml:space="preserve">NHS Sickness Absence Rates. </w:t>
      </w:r>
      <w:r w:rsidRPr="00702865">
        <w:rPr>
          <w:rFonts w:ascii="Arial" w:hAnsi="Arial" w:cs="Arial"/>
        </w:rPr>
        <w:t xml:space="preserve">NHS Workforce Statistics. Available  at: </w:t>
      </w:r>
      <w:hyperlink r:id="rId20" w:history="1">
        <w:r w:rsidRPr="00702865">
          <w:rPr>
            <w:rFonts w:ascii="Arial" w:hAnsi="Arial" w:cs="Arial"/>
            <w:color w:val="0000FF"/>
            <w:u w:val="single"/>
          </w:rPr>
          <w:t>NHS Sickness Absence Rates - NHS England Digital</w:t>
        </w:r>
      </w:hyperlink>
      <w:r w:rsidRPr="00702865">
        <w:rPr>
          <w:rFonts w:ascii="Arial" w:hAnsi="Arial" w:cs="Arial"/>
        </w:rPr>
        <w:t>, (Accessed: 23 February 2026).</w:t>
      </w:r>
    </w:p>
    <w:p w14:paraId="2962CAC6" w14:textId="77777777" w:rsidR="00DE2F21" w:rsidRPr="00702865" w:rsidRDefault="00DE2F21" w:rsidP="00702865">
      <w:pPr>
        <w:rPr>
          <w:rFonts w:ascii="Arial" w:hAnsi="Arial" w:cs="Arial"/>
        </w:rPr>
      </w:pPr>
      <w:r w:rsidRPr="00702865">
        <w:rPr>
          <w:rFonts w:ascii="Arial" w:hAnsi="Arial" w:cs="Arial"/>
        </w:rPr>
        <w:t xml:space="preserve">NHS England (2019) </w:t>
      </w:r>
      <w:r w:rsidRPr="00702865">
        <w:rPr>
          <w:rFonts w:ascii="Arial" w:hAnsi="Arial" w:cs="Arial"/>
          <w:i/>
          <w:iCs/>
        </w:rPr>
        <w:t xml:space="preserve">NHS Mental Health Implementation Plan 2019/20 – 2023/24. </w:t>
      </w:r>
      <w:r w:rsidRPr="00702865">
        <w:rPr>
          <w:rFonts w:ascii="Arial" w:hAnsi="Arial" w:cs="Arial"/>
        </w:rPr>
        <w:t xml:space="preserve">NHS England. Available at: </w:t>
      </w:r>
      <w:hyperlink r:id="rId21" w:history="1">
        <w:r w:rsidRPr="00702865">
          <w:rPr>
            <w:rFonts w:ascii="Arial" w:hAnsi="Arial" w:cs="Arial"/>
            <w:color w:val="0000FF"/>
            <w:u w:val="single"/>
          </w:rPr>
          <w:t>NHS England » Implementing the Mental Health Forward View</w:t>
        </w:r>
      </w:hyperlink>
      <w:r w:rsidRPr="00702865">
        <w:rPr>
          <w:rFonts w:ascii="Arial" w:hAnsi="Arial" w:cs="Arial"/>
        </w:rPr>
        <w:t>,(Accessed: 8 July 2026).</w:t>
      </w:r>
    </w:p>
    <w:p w14:paraId="4E09D69C" w14:textId="77777777" w:rsidR="00DE2F21" w:rsidRPr="00702865" w:rsidRDefault="00DE2F21" w:rsidP="00702865">
      <w:pPr>
        <w:rPr>
          <w:rFonts w:ascii="Arial" w:hAnsi="Arial" w:cs="Arial"/>
        </w:rPr>
      </w:pPr>
      <w:r w:rsidRPr="00702865">
        <w:rPr>
          <w:rFonts w:ascii="Arial" w:hAnsi="Arial" w:cs="Arial"/>
        </w:rPr>
        <w:t xml:space="preserve">NHS England (2020) </w:t>
      </w:r>
      <w:r w:rsidRPr="00702865">
        <w:rPr>
          <w:rFonts w:ascii="Arial" w:hAnsi="Arial" w:cs="Arial"/>
          <w:i/>
          <w:iCs/>
        </w:rPr>
        <w:t xml:space="preserve">We are the NHS: People Plan 2020/21 – action for us all. </w:t>
      </w:r>
      <w:r w:rsidRPr="00702865">
        <w:rPr>
          <w:rFonts w:ascii="Arial" w:hAnsi="Arial" w:cs="Arial"/>
        </w:rPr>
        <w:t xml:space="preserve">NHS England. Available at: </w:t>
      </w:r>
      <w:hyperlink r:id="rId22" w:history="1">
        <w:r w:rsidRPr="00702865">
          <w:rPr>
            <w:rFonts w:ascii="Arial" w:hAnsi="Arial" w:cs="Arial"/>
            <w:color w:val="0000FF"/>
            <w:u w:val="single"/>
          </w:rPr>
          <w:t>NHS England » Our NHS People</w:t>
        </w:r>
      </w:hyperlink>
      <w:r w:rsidRPr="00702865">
        <w:rPr>
          <w:rFonts w:ascii="Arial" w:hAnsi="Arial" w:cs="Arial"/>
        </w:rPr>
        <w:t>, (Accessed: 8 July 2026).</w:t>
      </w:r>
    </w:p>
    <w:p w14:paraId="6A7AFFDA" w14:textId="77777777" w:rsidR="00DE2F21" w:rsidRPr="00702865" w:rsidRDefault="00DE2F21" w:rsidP="00702865">
      <w:pPr>
        <w:rPr>
          <w:rFonts w:ascii="Arial" w:hAnsi="Arial" w:cs="Arial"/>
        </w:rPr>
      </w:pPr>
      <w:r w:rsidRPr="00702865">
        <w:rPr>
          <w:rFonts w:ascii="Arial" w:hAnsi="Arial" w:cs="Arial"/>
        </w:rPr>
        <w:t xml:space="preserve">NHS England (2021) </w:t>
      </w:r>
      <w:r w:rsidRPr="00702865">
        <w:rPr>
          <w:rFonts w:ascii="Arial" w:hAnsi="Arial" w:cs="Arial"/>
          <w:i/>
          <w:iCs/>
        </w:rPr>
        <w:t>Leadership Competency Framework.</w:t>
      </w:r>
      <w:r w:rsidRPr="00702865">
        <w:rPr>
          <w:rFonts w:ascii="Arial" w:hAnsi="Arial" w:cs="Arial"/>
        </w:rPr>
        <w:t xml:space="preserve"> NHS England. Available at: </w:t>
      </w:r>
      <w:hyperlink r:id="rId23" w:history="1">
        <w:r w:rsidRPr="00702865">
          <w:rPr>
            <w:rFonts w:ascii="Arial" w:hAnsi="Arial" w:cs="Arial"/>
            <w:color w:val="0000FF"/>
            <w:u w:val="single"/>
          </w:rPr>
          <w:t>NHS England » Leadership competency framework for board members</w:t>
        </w:r>
      </w:hyperlink>
      <w:r w:rsidRPr="00702865">
        <w:rPr>
          <w:rFonts w:ascii="Arial" w:hAnsi="Arial" w:cs="Arial"/>
        </w:rPr>
        <w:t>,(Accessed: 9 July 2026).</w:t>
      </w:r>
    </w:p>
    <w:p w14:paraId="0BB63E97" w14:textId="77777777" w:rsidR="00DE2F21" w:rsidRPr="00702865" w:rsidRDefault="00DE2F21" w:rsidP="00702865">
      <w:pPr>
        <w:rPr>
          <w:rFonts w:ascii="Arial" w:hAnsi="Arial" w:cs="Arial"/>
        </w:rPr>
      </w:pPr>
      <w:r w:rsidRPr="00702865">
        <w:rPr>
          <w:rFonts w:ascii="Arial" w:hAnsi="Arial" w:cs="Arial"/>
        </w:rPr>
        <w:t xml:space="preserve">NHS England (2024) </w:t>
      </w:r>
      <w:r w:rsidRPr="00702865">
        <w:rPr>
          <w:rFonts w:ascii="Arial" w:hAnsi="Arial" w:cs="Arial"/>
          <w:i/>
          <w:iCs/>
        </w:rPr>
        <w:t xml:space="preserve">2023 NHS National Staff Survey. </w:t>
      </w:r>
      <w:r w:rsidRPr="00702865">
        <w:rPr>
          <w:rFonts w:ascii="Arial" w:hAnsi="Arial" w:cs="Arial"/>
        </w:rPr>
        <w:t xml:space="preserve">Available at: </w:t>
      </w:r>
      <w:hyperlink r:id="rId24" w:history="1">
        <w:r w:rsidRPr="00702865">
          <w:rPr>
            <w:rFonts w:ascii="Arial" w:hAnsi="Arial" w:cs="Arial"/>
            <w:color w:val="0000FF"/>
            <w:u w:val="single"/>
          </w:rPr>
          <w:t>Working together to improve NHS staff experiences | NHS Staff Survey</w:t>
        </w:r>
      </w:hyperlink>
      <w:r w:rsidRPr="00702865">
        <w:rPr>
          <w:rFonts w:ascii="Arial" w:hAnsi="Arial" w:cs="Arial"/>
        </w:rPr>
        <w:t>, (Accessed: 1 May 2026).</w:t>
      </w:r>
    </w:p>
    <w:p w14:paraId="698BEC03" w14:textId="77777777" w:rsidR="00DE2F21" w:rsidRPr="00702865" w:rsidRDefault="00DE2F21" w:rsidP="00702865">
      <w:pPr>
        <w:rPr>
          <w:rFonts w:ascii="Arial" w:hAnsi="Arial" w:cs="Arial"/>
        </w:rPr>
      </w:pPr>
      <w:r w:rsidRPr="00702865">
        <w:rPr>
          <w:rFonts w:ascii="Arial" w:hAnsi="Arial" w:cs="Arial"/>
        </w:rPr>
        <w:t xml:space="preserve">Nowell, L.S., Norris, J.M., White, D.E. and Moules, N.J. (2017) ‘Thematic analysis: Striving to meet the trustworthiness criteria’, </w:t>
      </w:r>
      <w:r w:rsidRPr="00702865">
        <w:rPr>
          <w:rFonts w:ascii="Arial" w:hAnsi="Arial" w:cs="Arial"/>
          <w:i/>
          <w:iCs/>
        </w:rPr>
        <w:t>international journal of qualitative methods, 16(1</w:t>
      </w:r>
      <w:proofErr w:type="gramStart"/>
      <w:r w:rsidRPr="00702865">
        <w:rPr>
          <w:rFonts w:ascii="Arial" w:hAnsi="Arial" w:cs="Arial"/>
          <w:i/>
          <w:iCs/>
        </w:rPr>
        <w:t>),</w:t>
      </w:r>
      <w:r w:rsidRPr="00702865">
        <w:rPr>
          <w:rFonts w:ascii="Arial" w:hAnsi="Arial" w:cs="Arial"/>
        </w:rPr>
        <w:t>pp.</w:t>
      </w:r>
      <w:proofErr w:type="gramEnd"/>
      <w:r w:rsidRPr="00702865">
        <w:rPr>
          <w:rFonts w:ascii="Arial" w:hAnsi="Arial" w:cs="Arial"/>
        </w:rPr>
        <w:t xml:space="preserve">1-13. Available at: </w:t>
      </w:r>
      <w:hyperlink r:id="rId25" w:history="1">
        <w:r w:rsidRPr="00702865">
          <w:rPr>
            <w:rFonts w:ascii="Arial" w:hAnsi="Arial" w:cs="Arial"/>
            <w:color w:val="0000FF"/>
            <w:u w:val="single"/>
          </w:rPr>
          <w:t>Thematic Analysis - Lorelli S. Nowell, Jill M. Norris, Deborah E. White, Nancy J. Moules, 2017</w:t>
        </w:r>
      </w:hyperlink>
      <w:r w:rsidRPr="00702865">
        <w:rPr>
          <w:rFonts w:ascii="Arial" w:hAnsi="Arial" w:cs="Arial"/>
        </w:rPr>
        <w:t>,(Accessed: 8July 2026).</w:t>
      </w:r>
    </w:p>
    <w:p w14:paraId="37EA2208" w14:textId="77777777" w:rsidR="00DE2F21" w:rsidRPr="00702865" w:rsidRDefault="00DE2F21" w:rsidP="00702865">
      <w:pPr>
        <w:rPr>
          <w:rFonts w:ascii="Arial" w:hAnsi="Arial" w:cs="Arial"/>
        </w:rPr>
      </w:pPr>
      <w:r w:rsidRPr="00702865">
        <w:rPr>
          <w:rFonts w:ascii="Arial" w:hAnsi="Arial" w:cs="Arial"/>
        </w:rPr>
        <w:t xml:space="preserve">OECD (2025) </w:t>
      </w:r>
      <w:r w:rsidRPr="00702865">
        <w:rPr>
          <w:rFonts w:ascii="Arial" w:hAnsi="Arial" w:cs="Arial"/>
          <w:i/>
          <w:iCs/>
        </w:rPr>
        <w:t xml:space="preserve">Are working environments for healthcare workers improving? </w:t>
      </w:r>
      <w:r w:rsidRPr="00702865">
        <w:rPr>
          <w:rFonts w:ascii="Arial" w:hAnsi="Arial" w:cs="Arial"/>
        </w:rPr>
        <w:t xml:space="preserve">Available at: </w:t>
      </w:r>
      <w:hyperlink r:id="rId26" w:history="1">
        <w:r w:rsidRPr="00702865">
          <w:rPr>
            <w:rFonts w:ascii="Arial" w:hAnsi="Arial" w:cs="Arial"/>
            <w:color w:val="0000FF"/>
            <w:u w:val="single"/>
          </w:rPr>
          <w:t>Health | OECD</w:t>
        </w:r>
      </w:hyperlink>
      <w:r w:rsidRPr="00702865">
        <w:rPr>
          <w:rFonts w:ascii="Arial" w:hAnsi="Arial" w:cs="Arial"/>
        </w:rPr>
        <w:t>, (Accessed: 26 April 2026).</w:t>
      </w:r>
    </w:p>
    <w:p w14:paraId="2C2858CF" w14:textId="77777777" w:rsidR="00DE2F21" w:rsidRPr="00702865" w:rsidRDefault="00DE2F21" w:rsidP="00702865">
      <w:pPr>
        <w:rPr>
          <w:rFonts w:ascii="Arial" w:hAnsi="Arial" w:cs="Arial"/>
        </w:rPr>
      </w:pPr>
      <w:r w:rsidRPr="00702865">
        <w:rPr>
          <w:rFonts w:ascii="Arial" w:hAnsi="Arial" w:cs="Arial"/>
        </w:rPr>
        <w:lastRenderedPageBreak/>
        <w:t xml:space="preserve">Royal College of Nursing (2023) </w:t>
      </w:r>
      <w:r w:rsidRPr="00702865">
        <w:rPr>
          <w:rFonts w:ascii="Arial" w:hAnsi="Arial" w:cs="Arial"/>
          <w:i/>
          <w:iCs/>
        </w:rPr>
        <w:t xml:space="preserve">Workforce health and wellbeing in England. </w:t>
      </w:r>
      <w:r w:rsidRPr="00702865">
        <w:rPr>
          <w:rFonts w:ascii="Arial" w:hAnsi="Arial" w:cs="Arial"/>
        </w:rPr>
        <w:t xml:space="preserve">Available at: </w:t>
      </w:r>
      <w:hyperlink r:id="rId27" w:history="1">
        <w:r w:rsidRPr="00702865">
          <w:rPr>
            <w:rFonts w:ascii="Arial" w:hAnsi="Arial" w:cs="Arial"/>
            <w:color w:val="0000FF"/>
            <w:u w:val="single"/>
          </w:rPr>
          <w:t>Workforce health and wellbeing in England | Royal College of Nursing</w:t>
        </w:r>
      </w:hyperlink>
      <w:r w:rsidRPr="00702865">
        <w:rPr>
          <w:rFonts w:ascii="Arial" w:hAnsi="Arial" w:cs="Arial"/>
        </w:rPr>
        <w:t>, (Accessed: 26 April 2026).</w:t>
      </w:r>
    </w:p>
    <w:p w14:paraId="22E3D71E" w14:textId="77777777" w:rsidR="00DE2F21" w:rsidRPr="00702865" w:rsidRDefault="00DE2F21" w:rsidP="00702865">
      <w:pPr>
        <w:rPr>
          <w:rFonts w:ascii="Arial" w:hAnsi="Arial" w:cs="Arial"/>
        </w:rPr>
      </w:pPr>
      <w:r w:rsidRPr="00702865">
        <w:rPr>
          <w:rFonts w:ascii="Arial" w:hAnsi="Arial" w:cs="Arial"/>
        </w:rPr>
        <w:t xml:space="preserve">Royal College of Nursing (2024) </w:t>
      </w:r>
      <w:r w:rsidRPr="00702865">
        <w:rPr>
          <w:rFonts w:ascii="Arial" w:hAnsi="Arial" w:cs="Arial"/>
          <w:i/>
          <w:iCs/>
        </w:rPr>
        <w:t xml:space="preserve">NHS sickness data shows stress remains leading cause of nurse absence. </w:t>
      </w:r>
      <w:r w:rsidRPr="00702865">
        <w:rPr>
          <w:rFonts w:ascii="Arial" w:hAnsi="Arial" w:cs="Arial"/>
        </w:rPr>
        <w:t xml:space="preserve">RCN Press Release. Available at: </w:t>
      </w:r>
      <w:hyperlink r:id="rId28" w:history="1">
        <w:r w:rsidRPr="00702865">
          <w:rPr>
            <w:rFonts w:ascii="Arial" w:hAnsi="Arial" w:cs="Arial"/>
            <w:color w:val="0000FF"/>
            <w:u w:val="single"/>
          </w:rPr>
          <w:t>News and Events | Royal College of Nursing</w:t>
        </w:r>
      </w:hyperlink>
      <w:r w:rsidRPr="00702865">
        <w:rPr>
          <w:rFonts w:ascii="Arial" w:hAnsi="Arial" w:cs="Arial"/>
        </w:rPr>
        <w:t>, (Accessed: 23 February 2026).</w:t>
      </w:r>
    </w:p>
    <w:p w14:paraId="19C04C2E" w14:textId="77777777" w:rsidR="00DE2F21" w:rsidRPr="00702865" w:rsidRDefault="00DE2F21" w:rsidP="00702865">
      <w:pPr>
        <w:rPr>
          <w:rFonts w:ascii="Arial" w:hAnsi="Arial" w:cs="Arial"/>
        </w:rPr>
      </w:pPr>
      <w:r w:rsidRPr="00702865">
        <w:rPr>
          <w:rFonts w:ascii="Arial" w:hAnsi="Arial" w:cs="Arial"/>
        </w:rPr>
        <w:t xml:space="preserve">Royal College of Nursing (2024) </w:t>
      </w:r>
      <w:r w:rsidRPr="00702865">
        <w:rPr>
          <w:rFonts w:ascii="Arial" w:hAnsi="Arial" w:cs="Arial"/>
          <w:i/>
          <w:iCs/>
        </w:rPr>
        <w:t>RCN Employment Survey 2023: State of the profession Report.</w:t>
      </w:r>
      <w:r w:rsidRPr="00702865">
        <w:rPr>
          <w:rFonts w:ascii="Arial" w:hAnsi="Arial" w:cs="Arial"/>
        </w:rPr>
        <w:t xml:space="preserve"> Available at: </w:t>
      </w:r>
      <w:r w:rsidRPr="00702865">
        <w:rPr>
          <w:rFonts w:ascii="Arial" w:eastAsia="Aptos" w:hAnsi="Arial" w:cs="Arial"/>
          <w:color w:val="0000FF"/>
          <w:u w:val="single"/>
          <w:lang w:eastAsia="en-US"/>
        </w:rPr>
        <w:t xml:space="preserve"> </w:t>
      </w:r>
      <w:hyperlink r:id="rId29" w:history="1">
        <w:r w:rsidRPr="00702865">
          <w:rPr>
            <w:rFonts w:ascii="Arial" w:eastAsia="Times New Roman" w:hAnsi="Arial" w:cs="Arial"/>
            <w:color w:val="0000FF"/>
            <w:kern w:val="0"/>
            <w:u w:val="single"/>
            <w:lang w:eastAsia="en-GB"/>
            <w14:ligatures w14:val="none"/>
          </w:rPr>
          <w:t>https://www.rcn.org.uk/-/media/Royal-College-Of-Nursing/Documents/Publications/2024/May/011-484.pdf</w:t>
        </w:r>
      </w:hyperlink>
      <w:r w:rsidRPr="00702865">
        <w:rPr>
          <w:rFonts w:ascii="Arial" w:hAnsi="Arial" w:cs="Arial"/>
        </w:rPr>
        <w:t>, (Accessed: 1 May 2026).</w:t>
      </w:r>
    </w:p>
    <w:p w14:paraId="01372F9F" w14:textId="77777777" w:rsidR="00DE2F21" w:rsidRPr="00702865" w:rsidRDefault="00DE2F21" w:rsidP="00702865">
      <w:pPr>
        <w:rPr>
          <w:rFonts w:ascii="Arial" w:hAnsi="Arial" w:cs="Arial"/>
        </w:rPr>
      </w:pPr>
      <w:r w:rsidRPr="00702865">
        <w:rPr>
          <w:rFonts w:ascii="Arial" w:hAnsi="Arial" w:cs="Arial"/>
        </w:rPr>
        <w:t xml:space="preserve">Schaufeli, W.B. (2017) Burnout: </w:t>
      </w:r>
      <w:r w:rsidRPr="00702865">
        <w:rPr>
          <w:rFonts w:ascii="Arial" w:hAnsi="Arial" w:cs="Arial"/>
          <w:i/>
          <w:iCs/>
        </w:rPr>
        <w:t xml:space="preserve">A Short Socio- Cultural History. </w:t>
      </w:r>
      <w:r w:rsidRPr="00702865">
        <w:rPr>
          <w:rFonts w:ascii="Arial" w:hAnsi="Arial" w:cs="Arial"/>
        </w:rPr>
        <w:t xml:space="preserve">Springer. Available at: </w:t>
      </w:r>
      <w:hyperlink r:id="rId30" w:history="1">
        <w:r w:rsidRPr="00702865">
          <w:rPr>
            <w:rFonts w:ascii="Arial" w:hAnsi="Arial" w:cs="Arial"/>
            <w:color w:val="0000FF"/>
            <w:u w:val="single"/>
          </w:rPr>
          <w:t>Burnout: A Short Socio-Cultural History | Springer Nature Link</w:t>
        </w:r>
      </w:hyperlink>
      <w:r w:rsidRPr="00702865">
        <w:rPr>
          <w:rFonts w:ascii="Arial" w:hAnsi="Arial" w:cs="Arial"/>
        </w:rPr>
        <w:t>, (Accessed: 14 April 2026).</w:t>
      </w:r>
    </w:p>
    <w:p w14:paraId="3D2A8F00" w14:textId="263C1FDE" w:rsidR="00DE2F21" w:rsidRPr="00702865" w:rsidRDefault="00DE2F21" w:rsidP="00702865">
      <w:pPr>
        <w:rPr>
          <w:rFonts w:ascii="Arial" w:hAnsi="Arial" w:cs="Arial"/>
        </w:rPr>
      </w:pPr>
      <w:r w:rsidRPr="00702865">
        <w:rPr>
          <w:rFonts w:ascii="Arial" w:hAnsi="Arial" w:cs="Arial"/>
        </w:rPr>
        <w:t xml:space="preserve">Smith, B. and Sparkes, A.C. (2018) </w:t>
      </w:r>
      <w:r w:rsidRPr="00702865">
        <w:rPr>
          <w:rFonts w:ascii="Arial" w:hAnsi="Arial" w:cs="Arial"/>
          <w:i/>
          <w:iCs/>
        </w:rPr>
        <w:t xml:space="preserve">Qualitative Research Methods in Sport, Exercise and Health: From Process to Product. </w:t>
      </w:r>
      <w:r w:rsidRPr="00702865">
        <w:rPr>
          <w:rFonts w:ascii="Arial" w:hAnsi="Arial" w:cs="Arial"/>
        </w:rPr>
        <w:t xml:space="preserve">London: Routledge. Available at: </w:t>
      </w:r>
      <w:hyperlink r:id="rId31" w:history="1">
        <w:r w:rsidRPr="00702865">
          <w:rPr>
            <w:rFonts w:ascii="Arial" w:hAnsi="Arial" w:cs="Arial"/>
            <w:color w:val="0000FF"/>
            <w:u w:val="single"/>
          </w:rPr>
          <w:t>Routledge Handbook of Qualitative Research in Sport and Exercise : Andrew C. Sparkes, Brett Smith - Book2look</w:t>
        </w:r>
      </w:hyperlink>
      <w:r w:rsidRPr="00702865">
        <w:rPr>
          <w:rFonts w:ascii="Arial" w:hAnsi="Arial" w:cs="Arial"/>
        </w:rPr>
        <w:t>,(Accessed: 9 July 2026).</w:t>
      </w:r>
    </w:p>
    <w:p w14:paraId="24BCBB3C" w14:textId="28824689" w:rsidR="00DE2F21" w:rsidRPr="00702865" w:rsidRDefault="00DE2F21" w:rsidP="00702865">
      <w:pPr>
        <w:rPr>
          <w:rFonts w:ascii="Arial" w:hAnsi="Arial" w:cs="Arial"/>
        </w:rPr>
      </w:pPr>
      <w:r w:rsidRPr="00702865">
        <w:rPr>
          <w:rFonts w:ascii="Arial" w:hAnsi="Arial" w:cs="Arial"/>
        </w:rPr>
        <w:t xml:space="preserve">Terry, G., Hayfield, N., Clarke, V. and Braun, V. (2017) ‘Thematic analysis’, in Willing, C. and Stainton- Rogers, W. (eds.) </w:t>
      </w:r>
      <w:r w:rsidRPr="00702865">
        <w:rPr>
          <w:rFonts w:ascii="Arial" w:hAnsi="Arial" w:cs="Arial"/>
          <w:i/>
          <w:iCs/>
        </w:rPr>
        <w:t xml:space="preserve">The Sage Handbook of Qualitative Research in psychology. </w:t>
      </w:r>
      <w:r w:rsidRPr="00702865">
        <w:rPr>
          <w:rFonts w:ascii="Arial" w:hAnsi="Arial" w:cs="Arial"/>
        </w:rPr>
        <w:t xml:space="preserve">London: SAGE, pp. 17-37. Available at: </w:t>
      </w:r>
      <w:hyperlink r:id="rId32" w:history="1">
        <w:r w:rsidRPr="00702865">
          <w:rPr>
            <w:rFonts w:ascii="Arial" w:hAnsi="Arial" w:cs="Arial"/>
            <w:color w:val="0000FF"/>
            <w:u w:val="single"/>
          </w:rPr>
          <w:t>uk.sagepub.com/en-gb/eur/the-sage-handbook-of-qualitative-research-in-psychology/book245672</w:t>
        </w:r>
      </w:hyperlink>
      <w:r w:rsidRPr="00702865">
        <w:rPr>
          <w:rFonts w:ascii="Arial" w:hAnsi="Arial" w:cs="Arial"/>
        </w:rPr>
        <w:t>,(Accessed: 9 July 2026).</w:t>
      </w:r>
    </w:p>
    <w:p w14:paraId="7767AFA1" w14:textId="77777777" w:rsidR="00DE2F21" w:rsidRPr="00702865" w:rsidRDefault="00DE2F21" w:rsidP="00702865">
      <w:pPr>
        <w:rPr>
          <w:rFonts w:ascii="Arial" w:hAnsi="Arial" w:cs="Arial"/>
        </w:rPr>
      </w:pPr>
      <w:r w:rsidRPr="00702865">
        <w:rPr>
          <w:rFonts w:ascii="Arial" w:hAnsi="Arial" w:cs="Arial"/>
        </w:rPr>
        <w:t xml:space="preserve">The King’s Fund (2024) </w:t>
      </w:r>
      <w:r w:rsidRPr="00702865">
        <w:rPr>
          <w:rFonts w:ascii="Arial" w:hAnsi="Arial" w:cs="Arial"/>
          <w:i/>
          <w:iCs/>
        </w:rPr>
        <w:t xml:space="preserve">What Does the 2023 NHS Staff Survey Really Tell Us? </w:t>
      </w:r>
      <w:r w:rsidRPr="00702865">
        <w:rPr>
          <w:rFonts w:ascii="Arial" w:hAnsi="Arial" w:cs="Arial"/>
        </w:rPr>
        <w:t xml:space="preserve">Available at: </w:t>
      </w:r>
      <w:hyperlink r:id="rId33" w:history="1">
        <w:r w:rsidRPr="00702865">
          <w:rPr>
            <w:rFonts w:ascii="Arial" w:hAnsi="Arial" w:cs="Arial"/>
            <w:color w:val="0000FF"/>
            <w:u w:val="single"/>
          </w:rPr>
          <w:t>Search | The King's Fund</w:t>
        </w:r>
      </w:hyperlink>
      <w:r w:rsidRPr="00702865">
        <w:rPr>
          <w:rFonts w:ascii="Arial" w:hAnsi="Arial" w:cs="Arial"/>
        </w:rPr>
        <w:t>, (Accessed: 1 May 2026).</w:t>
      </w:r>
    </w:p>
    <w:p w14:paraId="5FC9B497" w14:textId="77777777" w:rsidR="00DE2F21" w:rsidRPr="00702865" w:rsidRDefault="00DE2F21" w:rsidP="00702865">
      <w:pPr>
        <w:rPr>
          <w:rFonts w:ascii="Arial" w:hAnsi="Arial" w:cs="Arial"/>
        </w:rPr>
      </w:pPr>
      <w:r w:rsidRPr="00702865">
        <w:rPr>
          <w:rFonts w:ascii="Arial" w:hAnsi="Arial" w:cs="Arial"/>
        </w:rPr>
        <w:t xml:space="preserve">UK Government (1974) </w:t>
      </w:r>
      <w:r w:rsidRPr="00702865">
        <w:rPr>
          <w:rFonts w:ascii="Arial" w:hAnsi="Arial" w:cs="Arial"/>
          <w:i/>
          <w:iCs/>
        </w:rPr>
        <w:t xml:space="preserve">Health and Safety at Work Act. </w:t>
      </w:r>
      <w:r w:rsidRPr="00702865">
        <w:rPr>
          <w:rFonts w:ascii="Arial" w:hAnsi="Arial" w:cs="Arial"/>
        </w:rPr>
        <w:t>Available at:</w:t>
      </w:r>
      <w:r w:rsidRPr="00702865">
        <w:rPr>
          <w:rFonts w:ascii="Arial" w:hAnsi="Arial" w:cs="Arial"/>
          <w:i/>
          <w:iCs/>
        </w:rPr>
        <w:t xml:space="preserve"> </w:t>
      </w:r>
      <w:hyperlink r:id="rId34" w:history="1">
        <w:r w:rsidRPr="00702865">
          <w:rPr>
            <w:rFonts w:ascii="Arial" w:hAnsi="Arial" w:cs="Arial"/>
            <w:color w:val="0000FF"/>
            <w:u w:val="single"/>
          </w:rPr>
          <w:t>Health and Safety at Work etc. Act 1974</w:t>
        </w:r>
      </w:hyperlink>
      <w:r w:rsidRPr="00702865">
        <w:rPr>
          <w:rFonts w:ascii="Arial" w:hAnsi="Arial" w:cs="Arial"/>
        </w:rPr>
        <w:t>,(Accessed: 8 July 2026).</w:t>
      </w:r>
    </w:p>
    <w:p w14:paraId="5821DD7F" w14:textId="77777777" w:rsidR="00DE2F21" w:rsidRPr="00702865" w:rsidRDefault="00DE2F21" w:rsidP="00702865">
      <w:pPr>
        <w:rPr>
          <w:rFonts w:ascii="Arial" w:hAnsi="Arial" w:cs="Arial"/>
        </w:rPr>
      </w:pPr>
      <w:r w:rsidRPr="00702865">
        <w:rPr>
          <w:rFonts w:ascii="Arial" w:hAnsi="Arial" w:cs="Arial"/>
        </w:rPr>
        <w:t xml:space="preserve">Whitcomb, I. (2025) Christina Maslach: </w:t>
      </w:r>
      <w:r w:rsidRPr="00702865">
        <w:rPr>
          <w:rFonts w:ascii="Arial" w:hAnsi="Arial" w:cs="Arial"/>
          <w:i/>
          <w:iCs/>
        </w:rPr>
        <w:t xml:space="preserve">The pioneer behind burnout research. </w:t>
      </w:r>
      <w:r w:rsidRPr="00702865">
        <w:rPr>
          <w:rFonts w:ascii="Arial" w:hAnsi="Arial" w:cs="Arial"/>
        </w:rPr>
        <w:t xml:space="preserve">American psychological association. Available at: </w:t>
      </w:r>
      <w:hyperlink r:id="rId35" w:history="1">
        <w:r w:rsidRPr="00702865">
          <w:rPr>
            <w:rFonts w:ascii="Arial" w:hAnsi="Arial" w:cs="Arial"/>
            <w:color w:val="0000FF"/>
            <w:u w:val="single"/>
          </w:rPr>
          <w:t>Christina Maslach: The pioneer behind burnout research</w:t>
        </w:r>
      </w:hyperlink>
      <w:r w:rsidRPr="00702865">
        <w:rPr>
          <w:rFonts w:ascii="Arial" w:hAnsi="Arial" w:cs="Arial"/>
        </w:rPr>
        <w:t>,( Accessed: 14 April 2026).</w:t>
      </w:r>
    </w:p>
    <w:p w14:paraId="263B2668" w14:textId="77777777" w:rsidR="00DE2F21" w:rsidRPr="00702865" w:rsidRDefault="00DE2F21" w:rsidP="00702865">
      <w:pPr>
        <w:rPr>
          <w:rFonts w:ascii="Arial" w:hAnsi="Arial" w:cs="Arial"/>
        </w:rPr>
      </w:pPr>
      <w:r w:rsidRPr="00702865">
        <w:rPr>
          <w:rFonts w:ascii="Arial" w:hAnsi="Arial" w:cs="Arial"/>
        </w:rPr>
        <w:t xml:space="preserve">World Health Organization (2024) </w:t>
      </w:r>
      <w:r w:rsidRPr="00702865">
        <w:rPr>
          <w:rFonts w:ascii="Arial" w:hAnsi="Arial" w:cs="Arial"/>
          <w:i/>
          <w:iCs/>
        </w:rPr>
        <w:t xml:space="preserve">Protecting health and care workers’ mental health and well-being: Technical Consultation Meeting. </w:t>
      </w:r>
      <w:r w:rsidRPr="00702865">
        <w:rPr>
          <w:rFonts w:ascii="Arial" w:hAnsi="Arial" w:cs="Arial"/>
        </w:rPr>
        <w:t xml:space="preserve">Available at: </w:t>
      </w:r>
      <w:hyperlink r:id="rId36" w:history="1">
        <w:r w:rsidRPr="00702865">
          <w:rPr>
            <w:rFonts w:ascii="Arial" w:hAnsi="Arial" w:cs="Arial"/>
            <w:color w:val="0000FF"/>
            <w:u w:val="single"/>
          </w:rPr>
          <w:t>Mental health</w:t>
        </w:r>
      </w:hyperlink>
      <w:r w:rsidRPr="00702865">
        <w:rPr>
          <w:rFonts w:ascii="Arial" w:hAnsi="Arial" w:cs="Arial"/>
        </w:rPr>
        <w:t>, (Accessed: 26 April 2026).</w:t>
      </w:r>
    </w:p>
    <w:p w14:paraId="463D3262" w14:textId="77777777" w:rsidR="00DE2F21" w:rsidRPr="00702865" w:rsidRDefault="00DE2F21" w:rsidP="00702865">
      <w:pPr>
        <w:rPr>
          <w:rFonts w:ascii="Arial" w:hAnsi="Arial" w:cs="Arial"/>
        </w:rPr>
      </w:pPr>
      <w:r w:rsidRPr="00702865">
        <w:rPr>
          <w:rFonts w:ascii="Arial" w:hAnsi="Arial" w:cs="Arial"/>
        </w:rPr>
        <w:t xml:space="preserve">World Health Organization (2025) </w:t>
      </w:r>
      <w:r w:rsidRPr="00702865">
        <w:rPr>
          <w:rFonts w:ascii="Arial" w:hAnsi="Arial" w:cs="Arial"/>
          <w:i/>
          <w:iCs/>
        </w:rPr>
        <w:t xml:space="preserve">State of the World’s Nursing Report 2025. </w:t>
      </w:r>
      <w:r w:rsidRPr="00702865">
        <w:rPr>
          <w:rFonts w:ascii="Arial" w:hAnsi="Arial" w:cs="Arial"/>
        </w:rPr>
        <w:t xml:space="preserve">Available at: </w:t>
      </w:r>
      <w:hyperlink r:id="rId37" w:history="1">
        <w:r w:rsidRPr="00702865">
          <w:rPr>
            <w:rFonts w:ascii="Arial" w:hAnsi="Arial" w:cs="Arial"/>
            <w:color w:val="0000FF"/>
            <w:u w:val="single"/>
          </w:rPr>
          <w:t>State of the world's nursing report 2025</w:t>
        </w:r>
      </w:hyperlink>
      <w:r w:rsidRPr="00702865">
        <w:rPr>
          <w:rFonts w:ascii="Arial" w:hAnsi="Arial" w:cs="Arial"/>
        </w:rPr>
        <w:t>, (Accessed: 26 April 2026).</w:t>
      </w:r>
    </w:p>
    <w:p w14:paraId="58A635D4" w14:textId="63F145CE" w:rsidR="00B46B4A" w:rsidRPr="00702865" w:rsidRDefault="004F43EF" w:rsidP="00702865">
      <w:pPr>
        <w:rPr>
          <w:rFonts w:ascii="Arial" w:hAnsi="Arial" w:cs="Arial"/>
        </w:rPr>
      </w:pPr>
      <w:r w:rsidRPr="00702865">
        <w:rPr>
          <w:rFonts w:ascii="Arial" w:hAnsi="Arial" w:cs="Arial"/>
        </w:rPr>
        <w:lastRenderedPageBreak/>
        <w:t>Schaufeli, W.B. &amp; Enzmann</w:t>
      </w:r>
      <w:r w:rsidR="00834590" w:rsidRPr="00702865">
        <w:rPr>
          <w:rFonts w:ascii="Arial" w:hAnsi="Arial" w:cs="Arial"/>
        </w:rPr>
        <w:t xml:space="preserve">, D. (1998) </w:t>
      </w:r>
      <w:r w:rsidR="00834590" w:rsidRPr="00702865">
        <w:rPr>
          <w:rFonts w:ascii="Arial" w:hAnsi="Arial" w:cs="Arial"/>
          <w:i/>
          <w:iCs/>
        </w:rPr>
        <w:t>The burnout companion to study and practice</w:t>
      </w:r>
      <w:r w:rsidR="009F3DC2" w:rsidRPr="00702865">
        <w:rPr>
          <w:rFonts w:ascii="Arial" w:hAnsi="Arial" w:cs="Arial"/>
          <w:i/>
          <w:iCs/>
        </w:rPr>
        <w:t xml:space="preserve">. </w:t>
      </w:r>
      <w:r w:rsidR="009F3DC2" w:rsidRPr="00702865">
        <w:rPr>
          <w:rFonts w:ascii="Arial" w:hAnsi="Arial" w:cs="Arial"/>
        </w:rPr>
        <w:t xml:space="preserve">London: Taylor &amp; Francis. Available at: </w:t>
      </w:r>
      <w:hyperlink r:id="rId38" w:history="1">
        <w:r w:rsidR="00E81D23" w:rsidRPr="00702865">
          <w:rPr>
            <w:rFonts w:ascii="Arial" w:hAnsi="Arial" w:cs="Arial"/>
            <w:color w:val="0000FF"/>
            <w:u w:val="single"/>
          </w:rPr>
          <w:t>The Burnout Companion To Study And Practice: A Critical Analysis - 1st</w:t>
        </w:r>
      </w:hyperlink>
      <w:r w:rsidR="00E81D23" w:rsidRPr="00702865">
        <w:rPr>
          <w:rFonts w:ascii="Arial" w:hAnsi="Arial" w:cs="Arial"/>
        </w:rPr>
        <w:t xml:space="preserve">, (Accessed: </w:t>
      </w:r>
      <w:r w:rsidR="00837683" w:rsidRPr="00702865">
        <w:rPr>
          <w:rFonts w:ascii="Arial" w:hAnsi="Arial" w:cs="Arial"/>
        </w:rPr>
        <w:t>15 July 2026).</w:t>
      </w:r>
    </w:p>
    <w:p w14:paraId="748AEFE8" w14:textId="349141DC" w:rsidR="005D3131" w:rsidRPr="00702865" w:rsidRDefault="005D3131" w:rsidP="00702865">
      <w:pPr>
        <w:rPr>
          <w:rFonts w:ascii="Arial" w:hAnsi="Arial" w:cs="Arial"/>
        </w:rPr>
      </w:pPr>
      <w:r w:rsidRPr="00702865">
        <w:rPr>
          <w:rFonts w:ascii="Arial" w:hAnsi="Arial" w:cs="Arial"/>
        </w:rPr>
        <w:t>Maslach, C., Schaufeli</w:t>
      </w:r>
      <w:r w:rsidR="00D539FF" w:rsidRPr="00702865">
        <w:rPr>
          <w:rFonts w:ascii="Arial" w:hAnsi="Arial" w:cs="Arial"/>
        </w:rPr>
        <w:t xml:space="preserve">, W.B. &amp; Leiter, M.P. (2001) </w:t>
      </w:r>
      <w:r w:rsidR="002F5938" w:rsidRPr="00702865">
        <w:rPr>
          <w:rFonts w:ascii="Arial" w:hAnsi="Arial" w:cs="Arial"/>
        </w:rPr>
        <w:t>‘Job</w:t>
      </w:r>
      <w:r w:rsidR="00D439A2" w:rsidRPr="00702865">
        <w:rPr>
          <w:rFonts w:ascii="Arial" w:hAnsi="Arial" w:cs="Arial"/>
        </w:rPr>
        <w:t xml:space="preserve"> burnout’, </w:t>
      </w:r>
      <w:r w:rsidR="00D439A2" w:rsidRPr="00702865">
        <w:rPr>
          <w:rFonts w:ascii="Arial" w:hAnsi="Arial" w:cs="Arial"/>
          <w:i/>
          <w:iCs/>
        </w:rPr>
        <w:t>Annual Review of Psychological</w:t>
      </w:r>
      <w:r w:rsidR="00A844CE" w:rsidRPr="00702865">
        <w:rPr>
          <w:rFonts w:ascii="Arial" w:hAnsi="Arial" w:cs="Arial"/>
          <w:i/>
          <w:iCs/>
        </w:rPr>
        <w:t xml:space="preserve">, </w:t>
      </w:r>
      <w:r w:rsidR="00A844CE" w:rsidRPr="00702865">
        <w:rPr>
          <w:rFonts w:ascii="Arial" w:hAnsi="Arial" w:cs="Arial"/>
        </w:rPr>
        <w:t xml:space="preserve">52, pp. 397-442. </w:t>
      </w:r>
      <w:r w:rsidR="002F5938" w:rsidRPr="00702865">
        <w:rPr>
          <w:rFonts w:ascii="Arial" w:hAnsi="Arial" w:cs="Arial"/>
        </w:rPr>
        <w:t xml:space="preserve">Available at: </w:t>
      </w:r>
      <w:hyperlink r:id="rId39" w:history="1">
        <w:r w:rsidR="002F5938" w:rsidRPr="00702865">
          <w:rPr>
            <w:rFonts w:ascii="Arial" w:hAnsi="Arial" w:cs="Arial"/>
            <w:color w:val="0000FF"/>
            <w:u w:val="single"/>
          </w:rPr>
          <w:t>Job Burnout | Annual Reviews</w:t>
        </w:r>
      </w:hyperlink>
      <w:r w:rsidR="002F5938" w:rsidRPr="00702865">
        <w:rPr>
          <w:rFonts w:ascii="Arial" w:hAnsi="Arial" w:cs="Arial"/>
        </w:rPr>
        <w:t>, (Accessed: 15 July 2016)</w:t>
      </w:r>
      <w:r w:rsidR="00762615" w:rsidRPr="00702865">
        <w:rPr>
          <w:rFonts w:ascii="Arial" w:hAnsi="Arial" w:cs="Arial"/>
        </w:rPr>
        <w:t>.</w:t>
      </w:r>
    </w:p>
    <w:p w14:paraId="4748DE42" w14:textId="60FB11A6" w:rsidR="00762615" w:rsidRPr="00702865" w:rsidRDefault="00762615" w:rsidP="00702865">
      <w:pPr>
        <w:rPr>
          <w:rFonts w:ascii="Arial" w:hAnsi="Arial" w:cs="Arial"/>
        </w:rPr>
      </w:pPr>
      <w:r w:rsidRPr="00702865">
        <w:rPr>
          <w:rFonts w:ascii="Arial" w:hAnsi="Arial" w:cs="Arial"/>
        </w:rPr>
        <w:t>Poghosyan, L. et al. (2010)</w:t>
      </w:r>
      <w:r w:rsidR="00717A81" w:rsidRPr="00702865">
        <w:rPr>
          <w:rFonts w:ascii="Arial" w:hAnsi="Arial" w:cs="Arial"/>
        </w:rPr>
        <w:t xml:space="preserve"> ‘Nurse burnout and quality of care’, </w:t>
      </w:r>
      <w:r w:rsidR="00717A81" w:rsidRPr="00702865">
        <w:rPr>
          <w:rFonts w:ascii="Arial" w:hAnsi="Arial" w:cs="Arial"/>
          <w:i/>
          <w:iCs/>
        </w:rPr>
        <w:t>Journal of nursing sc</w:t>
      </w:r>
      <w:r w:rsidR="00D26D66" w:rsidRPr="00702865">
        <w:rPr>
          <w:rFonts w:ascii="Arial" w:hAnsi="Arial" w:cs="Arial"/>
          <w:i/>
          <w:iCs/>
        </w:rPr>
        <w:t>holarship,</w:t>
      </w:r>
      <w:r w:rsidR="00D26D66" w:rsidRPr="00702865">
        <w:rPr>
          <w:rFonts w:ascii="Arial" w:hAnsi="Arial" w:cs="Arial"/>
        </w:rPr>
        <w:t xml:space="preserve"> 42 (1)</w:t>
      </w:r>
      <w:r w:rsidR="0015302D" w:rsidRPr="00702865">
        <w:rPr>
          <w:rFonts w:ascii="Arial" w:hAnsi="Arial" w:cs="Arial"/>
        </w:rPr>
        <w:t xml:space="preserve">, pp. 1-9. Available at: </w:t>
      </w:r>
      <w:hyperlink r:id="rId40" w:history="1">
        <w:r w:rsidR="00104B73" w:rsidRPr="00702865">
          <w:rPr>
            <w:rFonts w:ascii="Arial" w:hAnsi="Arial" w:cs="Arial"/>
            <w:color w:val="0000FF"/>
            <w:u w:val="single"/>
          </w:rPr>
          <w:t>Impact of Nursing Unit Turnover on Patient Outcomes in Hospitals - Bae - 2010 - Journal of Nursing Scholarship - Wiley Online Library</w:t>
        </w:r>
      </w:hyperlink>
      <w:r w:rsidR="00104B73" w:rsidRPr="00702865">
        <w:rPr>
          <w:rFonts w:ascii="Arial" w:hAnsi="Arial" w:cs="Arial"/>
        </w:rPr>
        <w:t>, (Accessed: 15 July 2026).</w:t>
      </w:r>
    </w:p>
    <w:p w14:paraId="44A25EFD" w14:textId="7F852147" w:rsidR="00104B73" w:rsidRPr="00702865" w:rsidRDefault="00104B73" w:rsidP="00702865">
      <w:pPr>
        <w:rPr>
          <w:rFonts w:ascii="Arial" w:hAnsi="Arial" w:cs="Arial"/>
        </w:rPr>
      </w:pPr>
      <w:r w:rsidRPr="00702865">
        <w:rPr>
          <w:rFonts w:ascii="Arial" w:hAnsi="Arial" w:cs="Arial"/>
        </w:rPr>
        <w:t>Adri</w:t>
      </w:r>
      <w:r w:rsidR="00A96C3F" w:rsidRPr="00702865">
        <w:rPr>
          <w:rFonts w:ascii="Arial" w:hAnsi="Arial" w:cs="Arial"/>
        </w:rPr>
        <w:t>aenssens, J., De Gucht, V. &amp; Maes, S. (2015)</w:t>
      </w:r>
      <w:r w:rsidR="0041598A" w:rsidRPr="00702865">
        <w:rPr>
          <w:rFonts w:ascii="Arial" w:hAnsi="Arial" w:cs="Arial"/>
        </w:rPr>
        <w:t xml:space="preserve"> ‘Determinants of burnout in emergency nurses’, </w:t>
      </w:r>
      <w:r w:rsidR="0049344A" w:rsidRPr="00702865">
        <w:rPr>
          <w:rFonts w:ascii="Arial" w:hAnsi="Arial" w:cs="Arial"/>
          <w:i/>
          <w:iCs/>
        </w:rPr>
        <w:t xml:space="preserve">Journal of Advanced Nursing, </w:t>
      </w:r>
      <w:r w:rsidR="0078494A" w:rsidRPr="00702865">
        <w:rPr>
          <w:rFonts w:ascii="Arial" w:hAnsi="Arial" w:cs="Arial"/>
        </w:rPr>
        <w:t xml:space="preserve">71 (2), pp. 332-334. Available at: </w:t>
      </w:r>
      <w:hyperlink r:id="rId41" w:history="1">
        <w:r w:rsidR="00C11DBB" w:rsidRPr="00702865">
          <w:rPr>
            <w:rFonts w:ascii="Arial" w:hAnsi="Arial" w:cs="Arial"/>
            <w:color w:val="0000FF"/>
            <w:u w:val="single"/>
          </w:rPr>
          <w:t>The emergent relevance of care staff decision</w:t>
        </w:r>
        <w:r w:rsidR="00C11DBB" w:rsidRPr="00702865">
          <w:rPr>
            <w:rFonts w:ascii="Cambria Math" w:hAnsi="Cambria Math" w:cs="Cambria Math"/>
            <w:color w:val="0000FF"/>
            <w:u w:val="single"/>
          </w:rPr>
          <w:t>‐</w:t>
        </w:r>
        <w:r w:rsidR="00C11DBB" w:rsidRPr="00702865">
          <w:rPr>
            <w:rFonts w:ascii="Arial" w:hAnsi="Arial" w:cs="Arial"/>
            <w:color w:val="0000FF"/>
            <w:u w:val="single"/>
          </w:rPr>
          <w:t>making and situation awareness to mobility care in nursing homes: an ethnographic study - Taylor - 2014 - Journal of Advanced Nursing - Wiley Online Library</w:t>
        </w:r>
      </w:hyperlink>
      <w:r w:rsidR="00C11DBB" w:rsidRPr="00702865">
        <w:rPr>
          <w:rFonts w:ascii="Arial" w:hAnsi="Arial" w:cs="Arial"/>
        </w:rPr>
        <w:t>, (</w:t>
      </w:r>
      <w:r w:rsidR="00C275F0" w:rsidRPr="00702865">
        <w:rPr>
          <w:rFonts w:ascii="Arial" w:hAnsi="Arial" w:cs="Arial"/>
        </w:rPr>
        <w:t>Accessed</w:t>
      </w:r>
      <w:r w:rsidR="00914292" w:rsidRPr="00702865">
        <w:rPr>
          <w:rFonts w:ascii="Arial" w:hAnsi="Arial" w:cs="Arial"/>
        </w:rPr>
        <w:t>: 15 July 2026).</w:t>
      </w:r>
    </w:p>
    <w:p w14:paraId="133F5F7D" w14:textId="653B1A1F" w:rsidR="00F10E34" w:rsidRPr="00702865" w:rsidRDefault="004C585E" w:rsidP="00702865">
      <w:pPr>
        <w:rPr>
          <w:rFonts w:ascii="Arial" w:hAnsi="Arial" w:cs="Arial"/>
        </w:rPr>
      </w:pPr>
      <w:r w:rsidRPr="00702865">
        <w:rPr>
          <w:rFonts w:ascii="Arial" w:hAnsi="Arial" w:cs="Arial"/>
        </w:rPr>
        <w:t>Aiken, L.H. et al. (2012) ‘Patient safety and qual</w:t>
      </w:r>
      <w:r w:rsidR="00F4397C" w:rsidRPr="00702865">
        <w:rPr>
          <w:rFonts w:ascii="Arial" w:hAnsi="Arial" w:cs="Arial"/>
        </w:rPr>
        <w:t>ity of care</w:t>
      </w:r>
      <w:r w:rsidR="00F52E11" w:rsidRPr="00702865">
        <w:rPr>
          <w:rFonts w:ascii="Arial" w:hAnsi="Arial" w:cs="Arial"/>
        </w:rPr>
        <w:t xml:space="preserve">’, </w:t>
      </w:r>
      <w:r w:rsidR="00F52E11" w:rsidRPr="00702865">
        <w:rPr>
          <w:rFonts w:ascii="Arial" w:hAnsi="Arial" w:cs="Arial"/>
          <w:i/>
          <w:iCs/>
        </w:rPr>
        <w:t>BMJ Quality &amp; Safety, 23(8)</w:t>
      </w:r>
      <w:r w:rsidR="000F5B59" w:rsidRPr="00702865">
        <w:rPr>
          <w:rFonts w:ascii="Arial" w:hAnsi="Arial" w:cs="Arial"/>
          <w:i/>
          <w:iCs/>
        </w:rPr>
        <w:t xml:space="preserve">. </w:t>
      </w:r>
      <w:r w:rsidR="000F5B59" w:rsidRPr="00702865">
        <w:rPr>
          <w:rFonts w:ascii="Arial" w:hAnsi="Arial" w:cs="Arial"/>
        </w:rPr>
        <w:t xml:space="preserve">Available at: </w:t>
      </w:r>
      <w:hyperlink r:id="rId42" w:history="1">
        <w:proofErr w:type="gramStart"/>
        <w:r w:rsidR="00C720B5" w:rsidRPr="00702865">
          <w:rPr>
            <w:rFonts w:ascii="Arial" w:hAnsi="Arial" w:cs="Arial"/>
            <w:color w:val="0000FF"/>
            <w:u w:val="single"/>
          </w:rPr>
          <w:t>BMJ :</w:t>
        </w:r>
        <w:proofErr w:type="gramEnd"/>
        <w:r w:rsidR="00C720B5" w:rsidRPr="00702865">
          <w:rPr>
            <w:rFonts w:ascii="Arial" w:hAnsi="Arial" w:cs="Arial"/>
            <w:color w:val="0000FF"/>
            <w:u w:val="single"/>
          </w:rPr>
          <w:t xml:space="preserve"> British Medical Journal: | The BMJ</w:t>
        </w:r>
      </w:hyperlink>
      <w:r w:rsidR="00C720B5" w:rsidRPr="00702865">
        <w:rPr>
          <w:rFonts w:ascii="Arial" w:hAnsi="Arial" w:cs="Arial"/>
        </w:rPr>
        <w:t>, (Accessed: 15 July 2026).</w:t>
      </w:r>
    </w:p>
    <w:p w14:paraId="6483D997" w14:textId="7AD9C193" w:rsidR="00080D61" w:rsidRPr="00702865" w:rsidRDefault="00080D61" w:rsidP="00702865">
      <w:pPr>
        <w:rPr>
          <w:rFonts w:ascii="Arial" w:hAnsi="Arial" w:cs="Arial"/>
        </w:rPr>
      </w:pPr>
      <w:r w:rsidRPr="00702865">
        <w:rPr>
          <w:rFonts w:ascii="Arial" w:hAnsi="Arial" w:cs="Arial"/>
        </w:rPr>
        <w:t>Ball, J.E. et al. (20</w:t>
      </w:r>
      <w:r w:rsidR="00B94118" w:rsidRPr="00702865">
        <w:rPr>
          <w:rFonts w:ascii="Arial" w:hAnsi="Arial" w:cs="Arial"/>
        </w:rPr>
        <w:t xml:space="preserve">14) ‘Nurse staffing and patient outcomes’, </w:t>
      </w:r>
      <w:r w:rsidR="00B94118" w:rsidRPr="00702865">
        <w:rPr>
          <w:rFonts w:ascii="Arial" w:hAnsi="Arial" w:cs="Arial"/>
          <w:i/>
          <w:iCs/>
        </w:rPr>
        <w:t xml:space="preserve">BMJ </w:t>
      </w:r>
      <w:r w:rsidR="0044747C" w:rsidRPr="00702865">
        <w:rPr>
          <w:rFonts w:ascii="Arial" w:hAnsi="Arial" w:cs="Arial"/>
          <w:i/>
          <w:iCs/>
        </w:rPr>
        <w:t xml:space="preserve">Quality &amp; Safety, </w:t>
      </w:r>
      <w:r w:rsidR="0044747C" w:rsidRPr="00702865">
        <w:rPr>
          <w:rFonts w:ascii="Arial" w:hAnsi="Arial" w:cs="Arial"/>
        </w:rPr>
        <w:t xml:space="preserve">23 (8). Available at: </w:t>
      </w:r>
      <w:hyperlink r:id="rId43" w:history="1">
        <w:r w:rsidR="00A5255D" w:rsidRPr="00702865">
          <w:rPr>
            <w:rFonts w:ascii="Arial" w:hAnsi="Arial" w:cs="Arial"/>
            <w:color w:val="0000FF"/>
            <w:u w:val="single"/>
          </w:rPr>
          <w:t>Prevalence, patterns and predictors of nursing care left undone in European hospitals: results from the multicountry cross-sectional RN4CAST study | BMJ Quality &amp; Safety</w:t>
        </w:r>
      </w:hyperlink>
      <w:r w:rsidR="00A5255D" w:rsidRPr="00702865">
        <w:rPr>
          <w:rFonts w:ascii="Arial" w:hAnsi="Arial" w:cs="Arial"/>
        </w:rPr>
        <w:t xml:space="preserve">,(Accessed: </w:t>
      </w:r>
      <w:r w:rsidR="001C2761" w:rsidRPr="00702865">
        <w:rPr>
          <w:rFonts w:ascii="Arial" w:hAnsi="Arial" w:cs="Arial"/>
        </w:rPr>
        <w:t>15 July 2026).</w:t>
      </w:r>
    </w:p>
    <w:p w14:paraId="11479EAF" w14:textId="3F15A190" w:rsidR="00380005" w:rsidRPr="00702865" w:rsidRDefault="00B5106E" w:rsidP="00702865">
      <w:pPr>
        <w:rPr>
          <w:rFonts w:ascii="Arial" w:hAnsi="Arial" w:cs="Arial"/>
        </w:rPr>
      </w:pPr>
      <w:r w:rsidRPr="00702865">
        <w:rPr>
          <w:rFonts w:ascii="Arial" w:hAnsi="Arial" w:cs="Arial"/>
        </w:rPr>
        <w:t>Griffiths</w:t>
      </w:r>
      <w:r w:rsidR="006C2DB8" w:rsidRPr="00702865">
        <w:rPr>
          <w:rFonts w:ascii="Arial" w:hAnsi="Arial" w:cs="Arial"/>
        </w:rPr>
        <w:t>.</w:t>
      </w:r>
      <w:r w:rsidR="003438C3" w:rsidRPr="00702865">
        <w:rPr>
          <w:rFonts w:ascii="Arial" w:hAnsi="Arial" w:cs="Arial"/>
        </w:rPr>
        <w:t xml:space="preserve"> </w:t>
      </w:r>
      <w:r w:rsidRPr="00702865">
        <w:rPr>
          <w:rFonts w:ascii="Arial" w:hAnsi="Arial" w:cs="Arial"/>
        </w:rPr>
        <w:t>P</w:t>
      </w:r>
      <w:r w:rsidR="006C2DB8" w:rsidRPr="00702865">
        <w:rPr>
          <w:rFonts w:ascii="Arial" w:hAnsi="Arial" w:cs="Arial"/>
        </w:rPr>
        <w:t xml:space="preserve"> et al. (2018) ‘Nurse staffing levels’, </w:t>
      </w:r>
      <w:r w:rsidR="006C2DB8" w:rsidRPr="00702865">
        <w:rPr>
          <w:rFonts w:ascii="Arial" w:hAnsi="Arial" w:cs="Arial"/>
          <w:i/>
          <w:iCs/>
        </w:rPr>
        <w:t xml:space="preserve">Health Services and Delivery Research, </w:t>
      </w:r>
      <w:r w:rsidR="002F5ED6" w:rsidRPr="00702865">
        <w:rPr>
          <w:rFonts w:ascii="Arial" w:hAnsi="Arial" w:cs="Arial"/>
          <w:i/>
          <w:iCs/>
        </w:rPr>
        <w:t xml:space="preserve">6 (38). </w:t>
      </w:r>
      <w:r w:rsidR="00424761" w:rsidRPr="00702865">
        <w:rPr>
          <w:rFonts w:ascii="Arial" w:hAnsi="Arial" w:cs="Arial"/>
        </w:rPr>
        <w:t xml:space="preserve">Available at: </w:t>
      </w:r>
      <w:hyperlink r:id="rId44" w:history="1">
        <w:r w:rsidR="00424761" w:rsidRPr="00702865">
          <w:rPr>
            <w:rFonts w:ascii="Arial" w:hAnsi="Arial" w:cs="Arial"/>
            <w:color w:val="0000FF"/>
            <w:u w:val="single"/>
          </w:rPr>
          <w:t>Physiology, Acute Phase Reactants - StatPearls - NCBI Bookshelf</w:t>
        </w:r>
      </w:hyperlink>
      <w:r w:rsidR="00424761" w:rsidRPr="00702865">
        <w:rPr>
          <w:rFonts w:ascii="Arial" w:hAnsi="Arial" w:cs="Arial"/>
        </w:rPr>
        <w:t xml:space="preserve">, (Accessed: </w:t>
      </w:r>
      <w:r w:rsidR="00740CB3" w:rsidRPr="00702865">
        <w:rPr>
          <w:rFonts w:ascii="Arial" w:hAnsi="Arial" w:cs="Arial"/>
        </w:rPr>
        <w:t>12 July 2026).</w:t>
      </w:r>
    </w:p>
    <w:p w14:paraId="7238092E" w14:textId="367CCA2F" w:rsidR="00740CB3" w:rsidRPr="00702865" w:rsidRDefault="00740CB3" w:rsidP="00702865">
      <w:pPr>
        <w:rPr>
          <w:rFonts w:ascii="Arial" w:hAnsi="Arial" w:cs="Arial"/>
          <w:i/>
          <w:iCs/>
        </w:rPr>
      </w:pPr>
      <w:r w:rsidRPr="00702865">
        <w:rPr>
          <w:rFonts w:ascii="Arial" w:hAnsi="Arial" w:cs="Arial"/>
        </w:rPr>
        <w:t>Buchan, J</w:t>
      </w:r>
      <w:r w:rsidR="004F1692" w:rsidRPr="00702865">
        <w:rPr>
          <w:rFonts w:ascii="Arial" w:hAnsi="Arial" w:cs="Arial"/>
        </w:rPr>
        <w:t>. &amp; Aiken, L. (2008) ‘Solving nursing shortages</w:t>
      </w:r>
      <w:r w:rsidR="001F7F11" w:rsidRPr="00702865">
        <w:rPr>
          <w:rFonts w:ascii="Arial" w:hAnsi="Arial" w:cs="Arial"/>
        </w:rPr>
        <w:t xml:space="preserve">’, </w:t>
      </w:r>
      <w:r w:rsidR="001F7F11" w:rsidRPr="00702865">
        <w:rPr>
          <w:rFonts w:ascii="Arial" w:hAnsi="Arial" w:cs="Arial"/>
          <w:i/>
          <w:iCs/>
        </w:rPr>
        <w:t>International Nursing Review, 55 (1)</w:t>
      </w:r>
      <w:r w:rsidR="004B4255" w:rsidRPr="00702865">
        <w:rPr>
          <w:rFonts w:ascii="Arial" w:hAnsi="Arial" w:cs="Arial"/>
          <w:i/>
          <w:iCs/>
        </w:rPr>
        <w:t xml:space="preserve">. </w:t>
      </w:r>
    </w:p>
    <w:p w14:paraId="636B9254" w14:textId="194DD2D7" w:rsidR="008B24F4" w:rsidRPr="00702865" w:rsidRDefault="004B4255" w:rsidP="00702865">
      <w:pPr>
        <w:rPr>
          <w:rFonts w:ascii="Arial" w:hAnsi="Arial" w:cs="Arial"/>
        </w:rPr>
      </w:pPr>
      <w:r w:rsidRPr="00702865">
        <w:rPr>
          <w:rFonts w:ascii="Arial" w:hAnsi="Arial" w:cs="Arial"/>
        </w:rPr>
        <w:t xml:space="preserve">Royal College of Nursing </w:t>
      </w:r>
      <w:r w:rsidR="009E7412" w:rsidRPr="00702865">
        <w:rPr>
          <w:rFonts w:ascii="Arial" w:hAnsi="Arial" w:cs="Arial"/>
        </w:rPr>
        <w:t>(2022</w:t>
      </w:r>
      <w:r w:rsidR="00B5106E" w:rsidRPr="00702865">
        <w:rPr>
          <w:rFonts w:ascii="Arial" w:hAnsi="Arial" w:cs="Arial"/>
        </w:rPr>
        <w:t xml:space="preserve">) </w:t>
      </w:r>
      <w:r w:rsidR="00B5106E" w:rsidRPr="00702865">
        <w:rPr>
          <w:rFonts w:ascii="Arial" w:hAnsi="Arial" w:cs="Arial"/>
          <w:i/>
          <w:iCs/>
        </w:rPr>
        <w:t>Nursing</w:t>
      </w:r>
      <w:r w:rsidR="009E7412" w:rsidRPr="00702865">
        <w:rPr>
          <w:rFonts w:ascii="Arial" w:hAnsi="Arial" w:cs="Arial"/>
          <w:i/>
          <w:iCs/>
        </w:rPr>
        <w:t xml:space="preserve"> workforce in crisis</w:t>
      </w:r>
      <w:r w:rsidR="008C75B2" w:rsidRPr="00702865">
        <w:rPr>
          <w:rFonts w:ascii="Arial" w:hAnsi="Arial" w:cs="Arial"/>
          <w:i/>
          <w:iCs/>
        </w:rPr>
        <w:t xml:space="preserve">. </w:t>
      </w:r>
      <w:r w:rsidR="00B5106E" w:rsidRPr="00702865">
        <w:rPr>
          <w:rFonts w:ascii="Arial" w:hAnsi="Arial" w:cs="Arial"/>
        </w:rPr>
        <w:t>Available</w:t>
      </w:r>
      <w:r w:rsidR="008C75B2" w:rsidRPr="00702865">
        <w:rPr>
          <w:rFonts w:ascii="Arial" w:hAnsi="Arial" w:cs="Arial"/>
        </w:rPr>
        <w:t xml:space="preserve"> at:</w:t>
      </w:r>
      <w:r w:rsidR="004235EF" w:rsidRPr="00702865">
        <w:rPr>
          <w:rFonts w:ascii="Arial" w:hAnsi="Arial" w:cs="Arial"/>
        </w:rPr>
        <w:t xml:space="preserve"> </w:t>
      </w:r>
      <w:hyperlink r:id="rId45" w:history="1">
        <w:r w:rsidR="004235EF" w:rsidRPr="00702865">
          <w:rPr>
            <w:rFonts w:ascii="Arial" w:hAnsi="Arial" w:cs="Arial"/>
            <w:color w:val="0000FF"/>
            <w:u w:val="single"/>
          </w:rPr>
          <w:t>RCN - Home | Royal College of Nursing</w:t>
        </w:r>
      </w:hyperlink>
      <w:r w:rsidR="004235EF" w:rsidRPr="00702865">
        <w:rPr>
          <w:rFonts w:ascii="Arial" w:hAnsi="Arial" w:cs="Arial"/>
        </w:rPr>
        <w:t xml:space="preserve">, (Accessed: 16 July </w:t>
      </w:r>
      <w:r w:rsidR="008B24F4" w:rsidRPr="00702865">
        <w:rPr>
          <w:rFonts w:ascii="Arial" w:hAnsi="Arial" w:cs="Arial"/>
        </w:rPr>
        <w:t>2026).</w:t>
      </w:r>
    </w:p>
    <w:p w14:paraId="0566C4C9" w14:textId="5FD61769" w:rsidR="004B4255" w:rsidRPr="00702865" w:rsidRDefault="002365BD" w:rsidP="00702865">
      <w:pPr>
        <w:rPr>
          <w:rFonts w:ascii="Arial" w:hAnsi="Arial" w:cs="Arial"/>
        </w:rPr>
      </w:pPr>
      <w:r w:rsidRPr="00702865">
        <w:rPr>
          <w:rFonts w:ascii="Arial" w:hAnsi="Arial" w:cs="Arial"/>
        </w:rPr>
        <w:t xml:space="preserve">Wong, C.A. &amp; Cummings, G.G. (2007) </w:t>
      </w:r>
      <w:proofErr w:type="gramStart"/>
      <w:r w:rsidRPr="00702865">
        <w:rPr>
          <w:rFonts w:ascii="Arial" w:hAnsi="Arial" w:cs="Arial"/>
        </w:rPr>
        <w:t>‘ Leadership</w:t>
      </w:r>
      <w:proofErr w:type="gramEnd"/>
      <w:r w:rsidRPr="00702865">
        <w:rPr>
          <w:rFonts w:ascii="Arial" w:hAnsi="Arial" w:cs="Arial"/>
        </w:rPr>
        <w:t xml:space="preserve"> and patient outcomes’, </w:t>
      </w:r>
      <w:r w:rsidRPr="00702865">
        <w:rPr>
          <w:rFonts w:ascii="Arial" w:hAnsi="Arial" w:cs="Arial"/>
          <w:i/>
          <w:iCs/>
        </w:rPr>
        <w:t xml:space="preserve">Journal </w:t>
      </w:r>
      <w:r w:rsidR="00933CB7" w:rsidRPr="00702865">
        <w:rPr>
          <w:rFonts w:ascii="Arial" w:hAnsi="Arial" w:cs="Arial"/>
          <w:i/>
          <w:iCs/>
        </w:rPr>
        <w:t xml:space="preserve">of Nursing Management, 15 (5). </w:t>
      </w:r>
      <w:r w:rsidR="00933CB7" w:rsidRPr="00702865">
        <w:rPr>
          <w:rFonts w:ascii="Arial" w:hAnsi="Arial" w:cs="Arial"/>
        </w:rPr>
        <w:t xml:space="preserve">Available at: </w:t>
      </w:r>
      <w:r w:rsidR="008C75B2" w:rsidRPr="00702865">
        <w:rPr>
          <w:rFonts w:ascii="Arial" w:hAnsi="Arial" w:cs="Arial"/>
        </w:rPr>
        <w:t xml:space="preserve"> </w:t>
      </w:r>
      <w:hyperlink r:id="rId46" w:history="1">
        <w:r w:rsidR="00043CD6" w:rsidRPr="00702865">
          <w:rPr>
            <w:rFonts w:ascii="Arial" w:hAnsi="Arial" w:cs="Arial"/>
            <w:color w:val="0000FF"/>
            <w:u w:val="single"/>
          </w:rPr>
          <w:t>The relationship between nursing leadership and patient outcomes: a systematic review - WONG - 2007 - Journal of Nursing Management - Wiley Online Library</w:t>
        </w:r>
      </w:hyperlink>
      <w:r w:rsidR="00B5106E" w:rsidRPr="00702865">
        <w:rPr>
          <w:rFonts w:ascii="Arial" w:hAnsi="Arial" w:cs="Arial"/>
        </w:rPr>
        <w:t>,(Accessed: 13 July 2026).</w:t>
      </w:r>
    </w:p>
    <w:p w14:paraId="2A49FF45" w14:textId="714410E5" w:rsidR="00B5106E" w:rsidRPr="00702865" w:rsidRDefault="007E0BDD" w:rsidP="00702865">
      <w:pPr>
        <w:rPr>
          <w:rFonts w:ascii="Arial" w:hAnsi="Arial" w:cs="Arial"/>
        </w:rPr>
      </w:pPr>
      <w:r w:rsidRPr="00702865">
        <w:rPr>
          <w:rFonts w:ascii="Arial" w:hAnsi="Arial" w:cs="Arial"/>
        </w:rPr>
        <w:lastRenderedPageBreak/>
        <w:t xml:space="preserve">West, M. et al. (2015) </w:t>
      </w:r>
      <w:r w:rsidRPr="00702865">
        <w:rPr>
          <w:rFonts w:ascii="Arial" w:hAnsi="Arial" w:cs="Arial"/>
          <w:i/>
          <w:iCs/>
        </w:rPr>
        <w:t>Caring to Change: How</w:t>
      </w:r>
      <w:r w:rsidR="00CE5DE6" w:rsidRPr="00702865">
        <w:rPr>
          <w:rFonts w:ascii="Arial" w:hAnsi="Arial" w:cs="Arial"/>
          <w:i/>
          <w:iCs/>
        </w:rPr>
        <w:t xml:space="preserve"> compassionate leadership can improve healthcare. </w:t>
      </w:r>
      <w:r w:rsidR="00CE5DE6" w:rsidRPr="00702865">
        <w:rPr>
          <w:rFonts w:ascii="Arial" w:hAnsi="Arial" w:cs="Arial"/>
        </w:rPr>
        <w:t xml:space="preserve">The King’s Fund. Available at: </w:t>
      </w:r>
      <w:hyperlink r:id="rId47" w:history="1">
        <w:r w:rsidR="00E11496" w:rsidRPr="00702865">
          <w:rPr>
            <w:rFonts w:ascii="Arial" w:hAnsi="Arial" w:cs="Arial"/>
            <w:color w:val="0000FF"/>
            <w:u w:val="single"/>
          </w:rPr>
          <w:t>Caring To Change And Compassionate Leadership | The King's Fund</w:t>
        </w:r>
      </w:hyperlink>
      <w:r w:rsidR="00E11496" w:rsidRPr="00702865">
        <w:rPr>
          <w:rFonts w:ascii="Arial" w:hAnsi="Arial" w:cs="Arial"/>
        </w:rPr>
        <w:t>,(Accessed: 15 July 2026).</w:t>
      </w:r>
    </w:p>
    <w:p w14:paraId="09452C38" w14:textId="6336634A" w:rsidR="00A93766" w:rsidRPr="00702865" w:rsidRDefault="00A93766" w:rsidP="00702865">
      <w:pPr>
        <w:rPr>
          <w:rFonts w:ascii="Arial" w:hAnsi="Arial" w:cs="Arial"/>
        </w:rPr>
      </w:pPr>
      <w:r w:rsidRPr="00702865">
        <w:rPr>
          <w:rFonts w:ascii="Arial" w:hAnsi="Arial" w:cs="Arial"/>
        </w:rPr>
        <w:t xml:space="preserve">Cummings, G.G. et al. (2010) ‘Leadership </w:t>
      </w:r>
      <w:r w:rsidR="008E73FA" w:rsidRPr="00702865">
        <w:rPr>
          <w:rFonts w:ascii="Arial" w:hAnsi="Arial" w:cs="Arial"/>
        </w:rPr>
        <w:t xml:space="preserve">styles’, </w:t>
      </w:r>
      <w:r w:rsidR="008E73FA" w:rsidRPr="00702865">
        <w:rPr>
          <w:rFonts w:ascii="Arial" w:hAnsi="Arial" w:cs="Arial"/>
          <w:i/>
          <w:iCs/>
        </w:rPr>
        <w:t>International Journal of Nursing Studies</w:t>
      </w:r>
      <w:r w:rsidR="003627C1" w:rsidRPr="00702865">
        <w:rPr>
          <w:rFonts w:ascii="Arial" w:hAnsi="Arial" w:cs="Arial"/>
          <w:i/>
          <w:iCs/>
        </w:rPr>
        <w:t xml:space="preserve">, 47(3). </w:t>
      </w:r>
      <w:r w:rsidR="003627C1" w:rsidRPr="00702865">
        <w:rPr>
          <w:rFonts w:ascii="Arial" w:hAnsi="Arial" w:cs="Arial"/>
        </w:rPr>
        <w:t xml:space="preserve"> Available at: </w:t>
      </w:r>
      <w:hyperlink r:id="rId48" w:history="1">
        <w:r w:rsidR="00E01C9E" w:rsidRPr="00702865">
          <w:rPr>
            <w:rFonts w:ascii="Arial" w:hAnsi="Arial" w:cs="Arial"/>
            <w:color w:val="0000FF"/>
            <w:u w:val="single"/>
          </w:rPr>
          <w:t>Leadership styles and outcome patterns for the nursing workforce and work environment: A systematic review - ScienceDirect</w:t>
        </w:r>
      </w:hyperlink>
      <w:r w:rsidR="00E01C9E" w:rsidRPr="00702865">
        <w:rPr>
          <w:rFonts w:ascii="Arial" w:hAnsi="Arial" w:cs="Arial"/>
        </w:rPr>
        <w:t>,(Accessed: 16 July 2026).</w:t>
      </w:r>
    </w:p>
    <w:p w14:paraId="6BA42619" w14:textId="554C8608" w:rsidR="00E01C9E" w:rsidRPr="00702865" w:rsidRDefault="00E01C9E" w:rsidP="00702865">
      <w:pPr>
        <w:rPr>
          <w:rFonts w:ascii="Arial" w:hAnsi="Arial" w:cs="Arial"/>
        </w:rPr>
      </w:pPr>
      <w:r w:rsidRPr="00702865">
        <w:rPr>
          <w:rFonts w:ascii="Arial" w:hAnsi="Arial" w:cs="Arial"/>
        </w:rPr>
        <w:t>NHS E</w:t>
      </w:r>
      <w:r w:rsidR="0015381D" w:rsidRPr="00702865">
        <w:rPr>
          <w:rFonts w:ascii="Arial" w:hAnsi="Arial" w:cs="Arial"/>
        </w:rPr>
        <w:t xml:space="preserve">ngland (2019) </w:t>
      </w:r>
      <w:r w:rsidR="0015381D" w:rsidRPr="00702865">
        <w:rPr>
          <w:rFonts w:ascii="Arial" w:hAnsi="Arial" w:cs="Arial"/>
          <w:i/>
          <w:iCs/>
        </w:rPr>
        <w:t xml:space="preserve">Developing People, Improving Care. </w:t>
      </w:r>
      <w:r w:rsidR="002E25D2" w:rsidRPr="00702865">
        <w:rPr>
          <w:rFonts w:ascii="Arial" w:hAnsi="Arial" w:cs="Arial"/>
        </w:rPr>
        <w:t xml:space="preserve">Available at: </w:t>
      </w:r>
      <w:hyperlink r:id="rId49" w:history="1">
        <w:r w:rsidR="00932264" w:rsidRPr="00702865">
          <w:rPr>
            <w:rFonts w:ascii="Arial" w:hAnsi="Arial" w:cs="Arial"/>
            <w:color w:val="0000FF"/>
            <w:u w:val="single"/>
          </w:rPr>
          <w:t>NHS England</w:t>
        </w:r>
      </w:hyperlink>
      <w:r w:rsidR="00932264" w:rsidRPr="00702865">
        <w:rPr>
          <w:rFonts w:ascii="Arial" w:hAnsi="Arial" w:cs="Arial"/>
        </w:rPr>
        <w:t>, (Accessed: 11 July 2026).</w:t>
      </w:r>
    </w:p>
    <w:p w14:paraId="7B5351E9" w14:textId="632F8BD6" w:rsidR="00932264" w:rsidRPr="00702865" w:rsidRDefault="00C5765C" w:rsidP="00702865">
      <w:pPr>
        <w:rPr>
          <w:rFonts w:ascii="Arial" w:hAnsi="Arial" w:cs="Arial"/>
        </w:rPr>
      </w:pPr>
      <w:r w:rsidRPr="00702865">
        <w:rPr>
          <w:rFonts w:ascii="Arial" w:hAnsi="Arial" w:cs="Arial"/>
        </w:rPr>
        <w:t>L</w:t>
      </w:r>
      <w:r w:rsidR="005E697E" w:rsidRPr="00702865">
        <w:rPr>
          <w:rFonts w:ascii="Arial" w:hAnsi="Arial" w:cs="Arial"/>
        </w:rPr>
        <w:t>aschinger, H.K.S &amp; Fida, R. (2014)</w:t>
      </w:r>
      <w:r w:rsidR="00C106C0" w:rsidRPr="00702865">
        <w:rPr>
          <w:rFonts w:ascii="Arial" w:hAnsi="Arial" w:cs="Arial"/>
        </w:rPr>
        <w:t xml:space="preserve"> ‘New graduate burnout</w:t>
      </w:r>
      <w:r w:rsidR="00EB4357" w:rsidRPr="00702865">
        <w:rPr>
          <w:rFonts w:ascii="Arial" w:hAnsi="Arial" w:cs="Arial"/>
        </w:rPr>
        <w:t xml:space="preserve">’, </w:t>
      </w:r>
      <w:r w:rsidR="00EB4357" w:rsidRPr="00702865">
        <w:rPr>
          <w:rFonts w:ascii="Arial" w:hAnsi="Arial" w:cs="Arial"/>
          <w:i/>
          <w:iCs/>
        </w:rPr>
        <w:t>Journal</w:t>
      </w:r>
      <w:r w:rsidR="00C106C0" w:rsidRPr="00702865">
        <w:rPr>
          <w:rFonts w:ascii="Arial" w:hAnsi="Arial" w:cs="Arial"/>
          <w:i/>
          <w:iCs/>
        </w:rPr>
        <w:t xml:space="preserve"> of Nursing </w:t>
      </w:r>
      <w:r w:rsidR="00242C49" w:rsidRPr="00702865">
        <w:rPr>
          <w:rFonts w:ascii="Arial" w:hAnsi="Arial" w:cs="Arial"/>
          <w:i/>
          <w:iCs/>
        </w:rPr>
        <w:t xml:space="preserve">Administration, </w:t>
      </w:r>
      <w:r w:rsidR="00242C49" w:rsidRPr="00702865">
        <w:rPr>
          <w:rFonts w:ascii="Arial" w:hAnsi="Arial" w:cs="Arial"/>
        </w:rPr>
        <w:t xml:space="preserve">44(7). </w:t>
      </w:r>
      <w:r w:rsidR="00082ECC" w:rsidRPr="00702865">
        <w:rPr>
          <w:rFonts w:ascii="Arial" w:hAnsi="Arial" w:cs="Arial"/>
        </w:rPr>
        <w:t xml:space="preserve">Available at: </w:t>
      </w:r>
      <w:hyperlink r:id="rId50" w:history="1">
        <w:r w:rsidR="00082ECC" w:rsidRPr="00702865">
          <w:rPr>
            <w:rFonts w:ascii="Arial" w:hAnsi="Arial" w:cs="Arial"/>
            <w:color w:val="0000FF"/>
            <w:u w:val="single"/>
          </w:rPr>
          <w:t>The Role of Incentives in Nurses’ Aspirations to... : JONA: The Journal of Nursing Administration</w:t>
        </w:r>
      </w:hyperlink>
      <w:r w:rsidR="00082ECC" w:rsidRPr="00702865">
        <w:rPr>
          <w:rFonts w:ascii="Arial" w:hAnsi="Arial" w:cs="Arial"/>
        </w:rPr>
        <w:t xml:space="preserve">, (Accessed: </w:t>
      </w:r>
      <w:r w:rsidR="00EB4357" w:rsidRPr="00702865">
        <w:rPr>
          <w:rFonts w:ascii="Arial" w:hAnsi="Arial" w:cs="Arial"/>
        </w:rPr>
        <w:t>13 July 2026).</w:t>
      </w:r>
    </w:p>
    <w:p w14:paraId="56BF2B7A" w14:textId="3B1ABA6F" w:rsidR="00EB4357" w:rsidRPr="00702865" w:rsidRDefault="00353518" w:rsidP="00702865">
      <w:pPr>
        <w:rPr>
          <w:rFonts w:ascii="Arial" w:hAnsi="Arial" w:cs="Arial"/>
        </w:rPr>
      </w:pPr>
      <w:r w:rsidRPr="00702865">
        <w:rPr>
          <w:rFonts w:ascii="Arial" w:hAnsi="Arial" w:cs="Arial"/>
        </w:rPr>
        <w:t xml:space="preserve">British Medical Association (2021) </w:t>
      </w:r>
      <w:r w:rsidRPr="00702865">
        <w:rPr>
          <w:rFonts w:ascii="Arial" w:hAnsi="Arial" w:cs="Arial"/>
          <w:i/>
          <w:iCs/>
        </w:rPr>
        <w:t xml:space="preserve">NHS workforce pressures. </w:t>
      </w:r>
      <w:r w:rsidRPr="00702865">
        <w:rPr>
          <w:rFonts w:ascii="Arial" w:hAnsi="Arial" w:cs="Arial"/>
        </w:rPr>
        <w:t xml:space="preserve">Available at: </w:t>
      </w:r>
      <w:hyperlink r:id="rId51" w:history="1">
        <w:r w:rsidR="00A371EA" w:rsidRPr="00702865">
          <w:rPr>
            <w:rFonts w:ascii="Arial" w:hAnsi="Arial" w:cs="Arial"/>
            <w:color w:val="0000FF"/>
            <w:u w:val="single"/>
          </w:rPr>
          <w:t>Search results - Home - BMA</w:t>
        </w:r>
      </w:hyperlink>
      <w:r w:rsidR="00A371EA" w:rsidRPr="00702865">
        <w:rPr>
          <w:rFonts w:ascii="Arial" w:hAnsi="Arial" w:cs="Arial"/>
        </w:rPr>
        <w:t>, (Accessed: 16 July 2026).</w:t>
      </w:r>
    </w:p>
    <w:p w14:paraId="6A0C64FC" w14:textId="18B99DA3" w:rsidR="00942ABC" w:rsidRPr="00702865" w:rsidRDefault="005C7CDC" w:rsidP="00702865">
      <w:pPr>
        <w:rPr>
          <w:rFonts w:ascii="Arial" w:hAnsi="Arial" w:cs="Arial"/>
          <w:i/>
          <w:iCs/>
        </w:rPr>
      </w:pPr>
      <w:r w:rsidRPr="00702865">
        <w:rPr>
          <w:rFonts w:ascii="Arial" w:hAnsi="Arial" w:cs="Arial"/>
        </w:rPr>
        <w:t>Imo</w:t>
      </w:r>
      <w:r w:rsidR="00507DCB" w:rsidRPr="00702865">
        <w:rPr>
          <w:rFonts w:ascii="Arial" w:hAnsi="Arial" w:cs="Arial"/>
        </w:rPr>
        <w:t>, U.O. (2017) ‘Burnout among doctors in the UK</w:t>
      </w:r>
      <w:r w:rsidR="005133E5" w:rsidRPr="00702865">
        <w:rPr>
          <w:rFonts w:ascii="Arial" w:hAnsi="Arial" w:cs="Arial"/>
        </w:rPr>
        <w:t xml:space="preserve">’, </w:t>
      </w:r>
      <w:r w:rsidR="005133E5" w:rsidRPr="00702865">
        <w:rPr>
          <w:rFonts w:ascii="Arial" w:hAnsi="Arial" w:cs="Arial"/>
          <w:i/>
          <w:iCs/>
        </w:rPr>
        <w:t>International</w:t>
      </w:r>
      <w:r w:rsidR="0041395C" w:rsidRPr="00702865">
        <w:rPr>
          <w:rFonts w:ascii="Arial" w:hAnsi="Arial" w:cs="Arial"/>
          <w:i/>
          <w:iCs/>
        </w:rPr>
        <w:t xml:space="preserve"> Journal of Social Psychiatry, </w:t>
      </w:r>
      <w:r w:rsidR="005133E5" w:rsidRPr="00702865">
        <w:rPr>
          <w:rFonts w:ascii="Arial" w:hAnsi="Arial" w:cs="Arial"/>
          <w:i/>
          <w:iCs/>
        </w:rPr>
        <w:t>63(5).</w:t>
      </w:r>
    </w:p>
    <w:p w14:paraId="681C758F" w14:textId="2907043E" w:rsidR="001709D3" w:rsidRPr="00702865" w:rsidRDefault="001709D3" w:rsidP="00702865">
      <w:pPr>
        <w:rPr>
          <w:rFonts w:ascii="Arial" w:hAnsi="Arial" w:cs="Arial"/>
        </w:rPr>
      </w:pPr>
      <w:r w:rsidRPr="00702865">
        <w:rPr>
          <w:rFonts w:ascii="Arial" w:hAnsi="Arial" w:cs="Arial"/>
        </w:rPr>
        <w:t>Boorman, S</w:t>
      </w:r>
      <w:r w:rsidR="008435D2" w:rsidRPr="00702865">
        <w:rPr>
          <w:rFonts w:ascii="Arial" w:hAnsi="Arial" w:cs="Arial"/>
        </w:rPr>
        <w:t xml:space="preserve">. (2009) </w:t>
      </w:r>
      <w:r w:rsidR="00631A8A" w:rsidRPr="00702865">
        <w:rPr>
          <w:rFonts w:ascii="Arial" w:hAnsi="Arial" w:cs="Arial"/>
          <w:i/>
          <w:iCs/>
        </w:rPr>
        <w:t xml:space="preserve">NHS Health </w:t>
      </w:r>
      <w:r w:rsidR="00FD6900" w:rsidRPr="00702865">
        <w:rPr>
          <w:rFonts w:ascii="Arial" w:hAnsi="Arial" w:cs="Arial"/>
          <w:i/>
          <w:iCs/>
        </w:rPr>
        <w:t xml:space="preserve">and Wellbeing Review. </w:t>
      </w:r>
      <w:r w:rsidR="005D461D" w:rsidRPr="00702865">
        <w:rPr>
          <w:rFonts w:ascii="Arial" w:hAnsi="Arial" w:cs="Arial"/>
        </w:rPr>
        <w:t xml:space="preserve">Available at: </w:t>
      </w:r>
      <w:hyperlink r:id="rId52" w:history="1">
        <w:r w:rsidR="00B0164B" w:rsidRPr="00702865">
          <w:rPr>
            <w:rFonts w:ascii="Arial" w:hAnsi="Arial" w:cs="Arial"/>
            <w:color w:val="0000FF"/>
            <w:u w:val="single"/>
          </w:rPr>
          <w:t>nhs health and wellbeing review 2009 - Search - GOV.UK</w:t>
        </w:r>
      </w:hyperlink>
      <w:r w:rsidR="00B0164B" w:rsidRPr="00702865">
        <w:rPr>
          <w:rFonts w:ascii="Arial" w:hAnsi="Arial" w:cs="Arial"/>
        </w:rPr>
        <w:t>, (Accessed: 16 July 2026).</w:t>
      </w:r>
    </w:p>
    <w:p w14:paraId="1BC31BA8" w14:textId="64439E01" w:rsidR="00B0164B" w:rsidRPr="00702865" w:rsidRDefault="005C40CC" w:rsidP="00702865">
      <w:pPr>
        <w:rPr>
          <w:rFonts w:ascii="Arial" w:hAnsi="Arial" w:cs="Arial"/>
          <w:i/>
          <w:iCs/>
        </w:rPr>
      </w:pPr>
      <w:r w:rsidRPr="00702865">
        <w:rPr>
          <w:rFonts w:ascii="Arial" w:hAnsi="Arial" w:cs="Arial"/>
        </w:rPr>
        <w:t xml:space="preserve">Demerouti, E. et al. </w:t>
      </w:r>
      <w:r w:rsidR="009B4D4C" w:rsidRPr="00702865">
        <w:rPr>
          <w:rFonts w:ascii="Arial" w:hAnsi="Arial" w:cs="Arial"/>
        </w:rPr>
        <w:t>(2001) ‘The JD-R model</w:t>
      </w:r>
      <w:r w:rsidR="00702865" w:rsidRPr="00702865">
        <w:rPr>
          <w:rFonts w:ascii="Arial" w:hAnsi="Arial" w:cs="Arial"/>
        </w:rPr>
        <w:t xml:space="preserve">’, </w:t>
      </w:r>
      <w:r w:rsidR="00702865" w:rsidRPr="00702865">
        <w:rPr>
          <w:rFonts w:ascii="Arial" w:hAnsi="Arial" w:cs="Arial"/>
          <w:i/>
          <w:iCs/>
        </w:rPr>
        <w:t>Journal</w:t>
      </w:r>
      <w:r w:rsidR="009B4D4C" w:rsidRPr="00702865">
        <w:rPr>
          <w:rFonts w:ascii="Arial" w:hAnsi="Arial" w:cs="Arial"/>
          <w:i/>
          <w:iCs/>
        </w:rPr>
        <w:t xml:space="preserve"> of Applied Psyc</w:t>
      </w:r>
      <w:r w:rsidR="00C3480C" w:rsidRPr="00702865">
        <w:rPr>
          <w:rFonts w:ascii="Arial" w:hAnsi="Arial" w:cs="Arial"/>
          <w:i/>
          <w:iCs/>
        </w:rPr>
        <w:t>hology, 86(3).</w:t>
      </w:r>
    </w:p>
    <w:p w14:paraId="0FE614A9" w14:textId="13824690" w:rsidR="00C3480C" w:rsidRPr="00702865" w:rsidRDefault="00D42DEC" w:rsidP="00702865">
      <w:pPr>
        <w:rPr>
          <w:rFonts w:ascii="Arial" w:hAnsi="Arial" w:cs="Arial"/>
        </w:rPr>
      </w:pPr>
      <w:r w:rsidRPr="00702865">
        <w:rPr>
          <w:rFonts w:ascii="Arial" w:hAnsi="Arial" w:cs="Arial"/>
        </w:rPr>
        <w:t>Bakker, A.B. &amp; Demerouti, E. (2014)</w:t>
      </w:r>
      <w:r w:rsidR="00403481" w:rsidRPr="00702865">
        <w:rPr>
          <w:rFonts w:ascii="Arial" w:hAnsi="Arial" w:cs="Arial"/>
        </w:rPr>
        <w:t xml:space="preserve"> ‘JD-R theory’, </w:t>
      </w:r>
      <w:r w:rsidR="00403481" w:rsidRPr="00702865">
        <w:rPr>
          <w:rFonts w:ascii="Arial" w:hAnsi="Arial" w:cs="Arial"/>
          <w:i/>
          <w:iCs/>
        </w:rPr>
        <w:t>Wellbeing</w:t>
      </w:r>
      <w:r w:rsidR="00905AA7" w:rsidRPr="00702865">
        <w:rPr>
          <w:rFonts w:ascii="Arial" w:hAnsi="Arial" w:cs="Arial"/>
          <w:i/>
          <w:iCs/>
        </w:rPr>
        <w:t xml:space="preserve">: A complete Reference Guide. </w:t>
      </w:r>
      <w:r w:rsidR="00905AA7" w:rsidRPr="00702865">
        <w:rPr>
          <w:rFonts w:ascii="Arial" w:hAnsi="Arial" w:cs="Arial"/>
        </w:rPr>
        <w:t xml:space="preserve">Available at: </w:t>
      </w:r>
      <w:hyperlink r:id="rId53" w:history="1">
        <w:r w:rsidR="00094F55" w:rsidRPr="00702865">
          <w:rPr>
            <w:rFonts w:ascii="Arial" w:hAnsi="Arial" w:cs="Arial"/>
            <w:color w:val="0000FF"/>
            <w:u w:val="single"/>
          </w:rPr>
          <w:t>Job Demands–Resources Theory - Bakker - Major Reference Works - Wiley Online Library</w:t>
        </w:r>
      </w:hyperlink>
      <w:r w:rsidR="00094F55" w:rsidRPr="00702865">
        <w:rPr>
          <w:rFonts w:ascii="Arial" w:hAnsi="Arial" w:cs="Arial"/>
        </w:rPr>
        <w:t>, (Accessed: 17 July 2026).</w:t>
      </w:r>
    </w:p>
    <w:p w14:paraId="4608D917" w14:textId="162AA70C" w:rsidR="00094F55" w:rsidRPr="00702865" w:rsidRDefault="002E7EDE" w:rsidP="00702865">
      <w:pPr>
        <w:rPr>
          <w:rFonts w:ascii="Arial" w:hAnsi="Arial" w:cs="Arial"/>
        </w:rPr>
      </w:pPr>
      <w:r w:rsidRPr="00702865">
        <w:rPr>
          <w:rFonts w:ascii="Arial" w:hAnsi="Arial" w:cs="Arial"/>
        </w:rPr>
        <w:t xml:space="preserve">Schaufeli, W.B. (2017) ‘Applying the JD-R model’, </w:t>
      </w:r>
      <w:r w:rsidRPr="00702865">
        <w:rPr>
          <w:rFonts w:ascii="Arial" w:hAnsi="Arial" w:cs="Arial"/>
          <w:i/>
          <w:iCs/>
        </w:rPr>
        <w:t xml:space="preserve">Organisational </w:t>
      </w:r>
      <w:r w:rsidR="00F75CE8" w:rsidRPr="00702865">
        <w:rPr>
          <w:rFonts w:ascii="Arial" w:hAnsi="Arial" w:cs="Arial"/>
          <w:i/>
          <w:iCs/>
        </w:rPr>
        <w:t xml:space="preserve">Dynamics, </w:t>
      </w:r>
      <w:r w:rsidR="00F75CE8" w:rsidRPr="00702865">
        <w:rPr>
          <w:rFonts w:ascii="Arial" w:hAnsi="Arial" w:cs="Arial"/>
        </w:rPr>
        <w:t xml:space="preserve">46(2). </w:t>
      </w:r>
    </w:p>
    <w:p w14:paraId="58C08F1F" w14:textId="4CABD4DE" w:rsidR="00414192" w:rsidRPr="00702865" w:rsidRDefault="00A578C0" w:rsidP="00702865">
      <w:pPr>
        <w:rPr>
          <w:rFonts w:ascii="Arial" w:hAnsi="Arial" w:cs="Arial"/>
        </w:rPr>
      </w:pPr>
      <w:r w:rsidRPr="00702865">
        <w:rPr>
          <w:rFonts w:ascii="Arial" w:hAnsi="Arial" w:cs="Arial"/>
        </w:rPr>
        <w:t>Eisenberger</w:t>
      </w:r>
      <w:r w:rsidR="00414192" w:rsidRPr="00702865">
        <w:rPr>
          <w:rFonts w:ascii="Arial" w:hAnsi="Arial" w:cs="Arial"/>
        </w:rPr>
        <w:t>. et al. (</w:t>
      </w:r>
      <w:r w:rsidRPr="00702865">
        <w:rPr>
          <w:rFonts w:ascii="Arial" w:hAnsi="Arial" w:cs="Arial"/>
        </w:rPr>
        <w:t>1986)</w:t>
      </w:r>
      <w:r w:rsidR="00960BE9" w:rsidRPr="00702865">
        <w:rPr>
          <w:rFonts w:ascii="Arial" w:hAnsi="Arial" w:cs="Arial"/>
        </w:rPr>
        <w:t xml:space="preserve"> ‘Perceived organisational support’, </w:t>
      </w:r>
      <w:r w:rsidR="00960BE9" w:rsidRPr="00702865">
        <w:rPr>
          <w:rFonts w:ascii="Arial" w:hAnsi="Arial" w:cs="Arial"/>
          <w:i/>
          <w:iCs/>
        </w:rPr>
        <w:t>Jou</w:t>
      </w:r>
      <w:r w:rsidR="00927372" w:rsidRPr="00702865">
        <w:rPr>
          <w:rFonts w:ascii="Arial" w:hAnsi="Arial" w:cs="Arial"/>
          <w:i/>
          <w:iCs/>
        </w:rPr>
        <w:t xml:space="preserve">rnal </w:t>
      </w:r>
      <w:r w:rsidR="00F72A8A" w:rsidRPr="00702865">
        <w:rPr>
          <w:rFonts w:ascii="Arial" w:hAnsi="Arial" w:cs="Arial"/>
          <w:i/>
          <w:iCs/>
        </w:rPr>
        <w:t xml:space="preserve">of Applied Psychology, </w:t>
      </w:r>
      <w:r w:rsidR="00F72A8A" w:rsidRPr="00702865">
        <w:rPr>
          <w:rFonts w:ascii="Arial" w:hAnsi="Arial" w:cs="Arial"/>
        </w:rPr>
        <w:t xml:space="preserve">71(3). </w:t>
      </w:r>
    </w:p>
    <w:p w14:paraId="22509509" w14:textId="7E0B69B1" w:rsidR="00A56E09" w:rsidRPr="00702865" w:rsidRDefault="00A56E09" w:rsidP="00702865">
      <w:pPr>
        <w:rPr>
          <w:rFonts w:ascii="Arial" w:hAnsi="Arial" w:cs="Arial"/>
        </w:rPr>
      </w:pPr>
      <w:r w:rsidRPr="00702865">
        <w:rPr>
          <w:rFonts w:ascii="Arial" w:hAnsi="Arial" w:cs="Arial"/>
        </w:rPr>
        <w:t>Kurtessis, J.N</w:t>
      </w:r>
      <w:r w:rsidR="00F32137" w:rsidRPr="00702865">
        <w:rPr>
          <w:rFonts w:ascii="Arial" w:hAnsi="Arial" w:cs="Arial"/>
        </w:rPr>
        <w:t xml:space="preserve">. et al. (2017) </w:t>
      </w:r>
      <w:r w:rsidR="00B347F4" w:rsidRPr="00702865">
        <w:rPr>
          <w:rFonts w:ascii="Arial" w:hAnsi="Arial" w:cs="Arial"/>
        </w:rPr>
        <w:t>‘Perceived</w:t>
      </w:r>
      <w:r w:rsidR="00AA00AE" w:rsidRPr="00702865">
        <w:rPr>
          <w:rFonts w:ascii="Arial" w:hAnsi="Arial" w:cs="Arial"/>
        </w:rPr>
        <w:t xml:space="preserve"> organisational support: Meta</w:t>
      </w:r>
      <w:r w:rsidR="00C54BED" w:rsidRPr="00702865">
        <w:rPr>
          <w:rFonts w:ascii="Arial" w:hAnsi="Arial" w:cs="Arial"/>
        </w:rPr>
        <w:t>-analysis</w:t>
      </w:r>
      <w:r w:rsidR="00B347F4" w:rsidRPr="00702865">
        <w:rPr>
          <w:rFonts w:ascii="Arial" w:hAnsi="Arial" w:cs="Arial"/>
        </w:rPr>
        <w:t xml:space="preserve">’, </w:t>
      </w:r>
      <w:r w:rsidR="00B347F4" w:rsidRPr="00702865">
        <w:rPr>
          <w:rFonts w:ascii="Arial" w:hAnsi="Arial" w:cs="Arial"/>
          <w:i/>
          <w:iCs/>
        </w:rPr>
        <w:t>Journal</w:t>
      </w:r>
      <w:r w:rsidR="00C54BED" w:rsidRPr="00702865">
        <w:rPr>
          <w:rFonts w:ascii="Arial" w:hAnsi="Arial" w:cs="Arial"/>
          <w:i/>
          <w:iCs/>
        </w:rPr>
        <w:t xml:space="preserve"> of Management, </w:t>
      </w:r>
      <w:r w:rsidR="00C54BED" w:rsidRPr="00702865">
        <w:rPr>
          <w:rFonts w:ascii="Arial" w:hAnsi="Arial" w:cs="Arial"/>
        </w:rPr>
        <w:t>43(6).</w:t>
      </w:r>
    </w:p>
    <w:p w14:paraId="1294F1B2" w14:textId="77777777" w:rsidR="00B347F4" w:rsidRPr="00463F7C" w:rsidRDefault="00B347F4" w:rsidP="008428C2">
      <w:pPr>
        <w:pStyle w:val="NormalWeb"/>
        <w:rPr>
          <w:rFonts w:ascii="Arial" w:eastAsiaTheme="minorEastAsia" w:hAnsi="Arial" w:cs="Arial"/>
          <w:kern w:val="2"/>
          <w:sz w:val="22"/>
          <w:szCs w:val="22"/>
          <w:lang w:eastAsia="zh-CN"/>
          <w14:ligatures w14:val="standardContextual"/>
        </w:rPr>
      </w:pPr>
    </w:p>
    <w:p w14:paraId="687C6BFC" w14:textId="77777777" w:rsidR="00C54BED" w:rsidRPr="00463F7C" w:rsidRDefault="00C54BED" w:rsidP="008428C2">
      <w:pPr>
        <w:pStyle w:val="NormalWeb"/>
        <w:rPr>
          <w:rFonts w:ascii="Arial" w:eastAsiaTheme="minorEastAsia" w:hAnsi="Arial" w:cs="Arial"/>
          <w:kern w:val="2"/>
          <w:sz w:val="22"/>
          <w:szCs w:val="22"/>
          <w:lang w:eastAsia="zh-CN"/>
          <w14:ligatures w14:val="standardContextual"/>
        </w:rPr>
      </w:pPr>
    </w:p>
    <w:p w14:paraId="612C1C67" w14:textId="107BEB51" w:rsidR="005133E5" w:rsidRPr="00463F7C" w:rsidRDefault="001709D3" w:rsidP="008428C2">
      <w:pPr>
        <w:pStyle w:val="NormalWeb"/>
        <w:rPr>
          <w:rFonts w:ascii="Arial" w:hAnsi="Arial" w:cs="Arial"/>
          <w:sz w:val="22"/>
          <w:szCs w:val="22"/>
        </w:rPr>
      </w:pPr>
      <w:r w:rsidRPr="00463F7C">
        <w:rPr>
          <w:rFonts w:ascii="Arial" w:hAnsi="Arial" w:cs="Arial"/>
          <w:sz w:val="22"/>
          <w:szCs w:val="22"/>
        </w:rPr>
        <w:tab/>
      </w:r>
    </w:p>
    <w:p w14:paraId="05B08437" w14:textId="41CC9C42" w:rsidR="00E21B6D" w:rsidRPr="00463F7C" w:rsidRDefault="00D51E98">
      <w:pPr>
        <w:rPr>
          <w:rFonts w:ascii="Arial" w:eastAsia="Aptos" w:hAnsi="Arial" w:cs="Arial"/>
          <w:color w:val="0000FF"/>
          <w:u w:val="single"/>
          <w:lang w:eastAsia="en-US"/>
        </w:rPr>
      </w:pPr>
      <w:r w:rsidRPr="00463F7C">
        <w:rPr>
          <w:rFonts w:ascii="Arial" w:eastAsia="Aptos" w:hAnsi="Arial" w:cs="Arial"/>
          <w:color w:val="0000FF"/>
          <w:u w:val="single"/>
          <w:lang w:eastAsia="en-US"/>
        </w:rPr>
        <w:t xml:space="preserve">   </w:t>
      </w:r>
    </w:p>
    <w:p w14:paraId="1CD766BB" w14:textId="77777777" w:rsidR="00D51E98" w:rsidRPr="00463F7C" w:rsidRDefault="00D51E98">
      <w:pPr>
        <w:rPr>
          <w:rFonts w:ascii="Arial" w:hAnsi="Arial" w:cs="Arial"/>
        </w:rPr>
      </w:pPr>
    </w:p>
    <w:p w14:paraId="6DB9AD1A" w14:textId="77777777" w:rsidR="00C11AF3" w:rsidRPr="00463F7C" w:rsidRDefault="00C11AF3" w:rsidP="00D00A03">
      <w:pPr>
        <w:pStyle w:val="Heading2"/>
        <w:rPr>
          <w:rFonts w:ascii="Arial" w:hAnsi="Arial" w:cs="Arial"/>
        </w:rPr>
      </w:pPr>
    </w:p>
    <w:p w14:paraId="3CFD23C4" w14:textId="77777777" w:rsidR="00C11AF3" w:rsidRPr="00463F7C" w:rsidRDefault="00C11AF3" w:rsidP="00D00A03">
      <w:pPr>
        <w:pStyle w:val="Heading2"/>
        <w:rPr>
          <w:rFonts w:ascii="Arial" w:hAnsi="Arial" w:cs="Arial"/>
        </w:rPr>
      </w:pPr>
    </w:p>
    <w:p w14:paraId="00B58CE2" w14:textId="77777777" w:rsidR="00C11AF3" w:rsidRPr="00463F7C" w:rsidRDefault="00C11AF3" w:rsidP="00D00A03">
      <w:pPr>
        <w:pStyle w:val="Heading2"/>
        <w:rPr>
          <w:rFonts w:ascii="Arial" w:hAnsi="Arial" w:cs="Arial"/>
        </w:rPr>
      </w:pPr>
    </w:p>
    <w:p w14:paraId="70A2AB1E" w14:textId="0A86A548" w:rsidR="00C11AF3" w:rsidRPr="00463F7C" w:rsidRDefault="00C11AF3" w:rsidP="00D00A03">
      <w:pPr>
        <w:pStyle w:val="Heading2"/>
        <w:rPr>
          <w:rFonts w:ascii="Arial" w:hAnsi="Arial" w:cs="Arial"/>
        </w:rPr>
      </w:pPr>
    </w:p>
    <w:p w14:paraId="21C510AA" w14:textId="37D89EB8" w:rsidR="00C11AF3" w:rsidRPr="00463F7C" w:rsidRDefault="00C11AF3" w:rsidP="00D00A03">
      <w:pPr>
        <w:pStyle w:val="Heading2"/>
        <w:rPr>
          <w:rFonts w:ascii="Arial" w:hAnsi="Arial" w:cs="Arial"/>
        </w:rPr>
      </w:pPr>
    </w:p>
    <w:p w14:paraId="46F65EA0" w14:textId="5C5E6B27" w:rsidR="007D6BEA" w:rsidRPr="00702865" w:rsidRDefault="00D00A03" w:rsidP="00D00A03">
      <w:pPr>
        <w:pStyle w:val="Heading2"/>
        <w:rPr>
          <w:rFonts w:ascii="Arial" w:hAnsi="Arial" w:cs="Arial"/>
        </w:rPr>
      </w:pPr>
      <w:bookmarkStart w:id="72" w:name="_Toc235218829"/>
      <w:r w:rsidRPr="00702865">
        <w:rPr>
          <w:rFonts w:ascii="Arial" w:hAnsi="Arial" w:cs="Arial"/>
        </w:rPr>
        <w:t>6.</w:t>
      </w:r>
      <w:r w:rsidR="002E67EE" w:rsidRPr="00702865">
        <w:rPr>
          <w:rFonts w:ascii="Arial" w:hAnsi="Arial" w:cs="Arial"/>
        </w:rPr>
        <w:t>2- Appendices</w:t>
      </w:r>
      <w:bookmarkEnd w:id="72"/>
    </w:p>
    <w:p w14:paraId="648AA56F" w14:textId="2B66CAA9" w:rsidR="0045751D" w:rsidRPr="00463F7C" w:rsidRDefault="0045751D" w:rsidP="0045751D">
      <w:pPr>
        <w:rPr>
          <w:rFonts w:ascii="Arial" w:hAnsi="Arial" w:cs="Arial"/>
        </w:rPr>
      </w:pPr>
    </w:p>
    <w:p w14:paraId="3AF6F761" w14:textId="21ADDF5B" w:rsidR="002100A5" w:rsidRPr="00463F7C" w:rsidRDefault="002100A5">
      <w:pPr>
        <w:rPr>
          <w:rFonts w:ascii="Arial" w:hAnsi="Arial" w:cs="Arial"/>
        </w:rPr>
      </w:pPr>
    </w:p>
    <w:p w14:paraId="5040E6E0" w14:textId="75BA1BA4" w:rsidR="00C17903" w:rsidRPr="00D87281" w:rsidRDefault="00C17903">
      <w:pPr>
        <w:rPr>
          <w:rFonts w:ascii="Arial" w:hAnsi="Arial" w:cs="Arial"/>
        </w:rPr>
      </w:pPr>
    </w:p>
    <w:p w14:paraId="6350F614" w14:textId="77777777" w:rsidR="001739D7" w:rsidRPr="005D2539" w:rsidRDefault="001739D7">
      <w:pPr>
        <w:rPr>
          <w:rFonts w:ascii="Arial" w:hAnsi="Arial" w:cs="Arial"/>
        </w:rPr>
      </w:pPr>
    </w:p>
    <w:p w14:paraId="22D728F6" w14:textId="77777777" w:rsidR="009E279A" w:rsidRDefault="009E279A"/>
    <w:p w14:paraId="3C7AA80C" w14:textId="4CA8A313" w:rsidR="00621776" w:rsidRDefault="00621776" w:rsidP="00621776"/>
    <w:p w14:paraId="5E02AF15" w14:textId="3C76663B" w:rsidR="00621776" w:rsidRDefault="00621776" w:rsidP="00621776"/>
    <w:p w14:paraId="78D375C0" w14:textId="23146252" w:rsidR="008C38C3" w:rsidRPr="002E7137" w:rsidRDefault="002E7137" w:rsidP="00DC34E2">
      <w:pPr>
        <w:pStyle w:val="Heading1"/>
        <w:rPr>
          <w:sz w:val="22"/>
          <w:szCs w:val="22"/>
        </w:rPr>
      </w:pPr>
      <w:r w:rsidRPr="002E7137">
        <w:rPr>
          <w:sz w:val="22"/>
          <w:szCs w:val="22"/>
        </w:rPr>
        <w:t xml:space="preserve"> </w:t>
      </w:r>
    </w:p>
    <w:p w14:paraId="0D5F3838" w14:textId="4EC597F4" w:rsidR="008C38C3" w:rsidRDefault="008C38C3" w:rsidP="00621776"/>
    <w:p w14:paraId="438D3C08" w14:textId="77777777" w:rsidR="008C38C3" w:rsidRDefault="008C38C3" w:rsidP="00621776"/>
    <w:p w14:paraId="18FF6044" w14:textId="36E9ACD4" w:rsidR="008C38C3" w:rsidRDefault="008C38C3" w:rsidP="00621776"/>
    <w:p w14:paraId="268CFD1F" w14:textId="4D06FD2C" w:rsidR="008C38C3" w:rsidRDefault="008C38C3" w:rsidP="00621776"/>
    <w:p w14:paraId="2440A778" w14:textId="2021AE5B" w:rsidR="008C38C3" w:rsidRDefault="008C38C3" w:rsidP="00621776"/>
    <w:p w14:paraId="5122D4D8" w14:textId="79D5D499" w:rsidR="008C38C3" w:rsidRDefault="008C38C3" w:rsidP="00621776"/>
    <w:p w14:paraId="4944E244" w14:textId="16B48FB3" w:rsidR="008C38C3" w:rsidRDefault="008C38C3" w:rsidP="00621776"/>
    <w:p w14:paraId="5DA0FD87" w14:textId="687E3E95" w:rsidR="008C38C3" w:rsidRDefault="008C38C3" w:rsidP="00621776"/>
    <w:p w14:paraId="6ED1B63A" w14:textId="77777777" w:rsidR="000264A2" w:rsidRDefault="000264A2" w:rsidP="00621776"/>
    <w:p w14:paraId="01E01220" w14:textId="77777777" w:rsidR="008C38C3" w:rsidRDefault="008C38C3" w:rsidP="00621776"/>
    <w:p w14:paraId="47634744" w14:textId="77777777" w:rsidR="00760BFE" w:rsidRDefault="00760BFE" w:rsidP="008C38C3">
      <w:pPr>
        <w:pStyle w:val="Heading1"/>
        <w:ind w:left="0"/>
        <w:rPr>
          <w:rFonts w:ascii="Aptos" w:hAnsi="Aptos"/>
        </w:rPr>
      </w:pPr>
    </w:p>
    <w:p w14:paraId="2FE6E0D5" w14:textId="77777777" w:rsidR="00760BFE" w:rsidRDefault="00760BFE" w:rsidP="008C38C3">
      <w:pPr>
        <w:pStyle w:val="Heading1"/>
        <w:ind w:left="0"/>
        <w:rPr>
          <w:rFonts w:ascii="Aptos" w:hAnsi="Aptos"/>
        </w:rPr>
      </w:pPr>
    </w:p>
    <w:p w14:paraId="4DA75940" w14:textId="77777777" w:rsidR="00760BFE" w:rsidRDefault="00760BFE" w:rsidP="008C38C3">
      <w:pPr>
        <w:pStyle w:val="Heading1"/>
        <w:ind w:left="0"/>
        <w:rPr>
          <w:rFonts w:ascii="Aptos" w:hAnsi="Aptos"/>
        </w:rPr>
      </w:pPr>
    </w:p>
    <w:p w14:paraId="33DD891B" w14:textId="77777777" w:rsidR="00760BFE" w:rsidRDefault="00760BFE" w:rsidP="008C38C3">
      <w:pPr>
        <w:pStyle w:val="Heading1"/>
        <w:ind w:left="0"/>
        <w:rPr>
          <w:rFonts w:ascii="Aptos" w:hAnsi="Aptos"/>
        </w:rPr>
      </w:pPr>
    </w:p>
    <w:p w14:paraId="6DECB00A" w14:textId="77777777" w:rsidR="00760BFE" w:rsidRDefault="00760BFE" w:rsidP="008C38C3">
      <w:pPr>
        <w:pStyle w:val="Heading1"/>
        <w:ind w:left="0"/>
        <w:rPr>
          <w:rFonts w:ascii="Aptos" w:hAnsi="Aptos"/>
        </w:rPr>
      </w:pPr>
    </w:p>
    <w:p w14:paraId="6F0944D7" w14:textId="752D5688" w:rsidR="00760BFE" w:rsidRDefault="00760BFE" w:rsidP="008C38C3">
      <w:pPr>
        <w:pStyle w:val="Heading1"/>
        <w:ind w:left="0"/>
        <w:rPr>
          <w:rFonts w:ascii="Aptos" w:hAnsi="Aptos"/>
        </w:rPr>
      </w:pPr>
    </w:p>
    <w:p w14:paraId="6FBE2222" w14:textId="3A9FDE49" w:rsidR="00760BFE" w:rsidRDefault="00760BFE" w:rsidP="008C38C3">
      <w:pPr>
        <w:pStyle w:val="Heading1"/>
        <w:ind w:left="0"/>
        <w:rPr>
          <w:rFonts w:ascii="Aptos" w:hAnsi="Aptos"/>
        </w:rPr>
      </w:pPr>
    </w:p>
    <w:p w14:paraId="195FA6A5" w14:textId="21797875" w:rsidR="00760BFE" w:rsidRDefault="00463F7C" w:rsidP="008C38C3">
      <w:pPr>
        <w:pStyle w:val="Heading1"/>
        <w:ind w:left="0"/>
        <w:rPr>
          <w:rFonts w:ascii="Aptos" w:hAnsi="Aptos"/>
        </w:rPr>
      </w:pPr>
      <w:bookmarkStart w:id="73" w:name="_Toc235218830"/>
      <w:r>
        <w:rPr>
          <w:noProof/>
        </w:rPr>
        <w:drawing>
          <wp:anchor distT="0" distB="0" distL="114300" distR="114300" simplePos="0" relativeHeight="251658241" behindDoc="1" locked="0" layoutInCell="1" allowOverlap="1" wp14:anchorId="19C2D199" wp14:editId="4C0EE9C9">
            <wp:simplePos x="0" y="0"/>
            <wp:positionH relativeFrom="margin">
              <wp:posOffset>-495473</wp:posOffset>
            </wp:positionH>
            <wp:positionV relativeFrom="margin">
              <wp:align>center</wp:align>
            </wp:positionV>
            <wp:extent cx="6805930" cy="9010015"/>
            <wp:effectExtent l="0" t="0" r="0" b="635"/>
            <wp:wrapNone/>
            <wp:docPr id="139419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193329" name="Picture 1394193329"/>
                    <pic:cNvPicPr/>
                  </pic:nvPicPr>
                  <pic:blipFill>
                    <a:blip r:embed="rId54">
                      <a:extLst>
                        <a:ext uri="{28A0092B-C50C-407E-A947-70E740481C1C}">
                          <a14:useLocalDpi xmlns:a14="http://schemas.microsoft.com/office/drawing/2010/main" val="0"/>
                        </a:ext>
                      </a:extLst>
                    </a:blip>
                    <a:stretch>
                      <a:fillRect/>
                    </a:stretch>
                  </pic:blipFill>
                  <pic:spPr>
                    <a:xfrm>
                      <a:off x="0" y="0"/>
                      <a:ext cx="6805930" cy="9010015"/>
                    </a:xfrm>
                    <a:prstGeom prst="rect">
                      <a:avLst/>
                    </a:prstGeom>
                  </pic:spPr>
                </pic:pic>
              </a:graphicData>
            </a:graphic>
            <wp14:sizeRelH relativeFrom="page">
              <wp14:pctWidth>0</wp14:pctWidth>
            </wp14:sizeRelH>
            <wp14:sizeRelV relativeFrom="page">
              <wp14:pctHeight>0</wp14:pctHeight>
            </wp14:sizeRelV>
          </wp:anchor>
        </w:drawing>
      </w:r>
      <w:bookmarkEnd w:id="73"/>
    </w:p>
    <w:p w14:paraId="69C446F4" w14:textId="5AFCF899" w:rsidR="00760BFE" w:rsidRDefault="00760BFE" w:rsidP="008C38C3">
      <w:pPr>
        <w:pStyle w:val="Heading1"/>
        <w:ind w:left="0"/>
        <w:rPr>
          <w:rFonts w:ascii="Aptos" w:hAnsi="Aptos"/>
        </w:rPr>
      </w:pPr>
    </w:p>
    <w:p w14:paraId="036BC0C0" w14:textId="1DF6E277" w:rsidR="00760BFE" w:rsidRDefault="00760BFE" w:rsidP="008C38C3">
      <w:pPr>
        <w:pStyle w:val="Heading1"/>
        <w:ind w:left="0"/>
        <w:rPr>
          <w:rFonts w:ascii="Aptos" w:hAnsi="Aptos"/>
        </w:rPr>
      </w:pPr>
    </w:p>
    <w:p w14:paraId="1C4B4532" w14:textId="3AB1CD84" w:rsidR="00760BFE" w:rsidRDefault="00760BFE" w:rsidP="008C38C3">
      <w:pPr>
        <w:pStyle w:val="Heading1"/>
        <w:ind w:left="0"/>
        <w:rPr>
          <w:rFonts w:ascii="Aptos" w:hAnsi="Aptos"/>
        </w:rPr>
      </w:pPr>
    </w:p>
    <w:p w14:paraId="35B714A5" w14:textId="4954F8F6" w:rsidR="00760BFE" w:rsidRDefault="00760BFE" w:rsidP="008C38C3">
      <w:pPr>
        <w:pStyle w:val="Heading1"/>
        <w:ind w:left="0"/>
        <w:rPr>
          <w:rFonts w:ascii="Aptos" w:hAnsi="Aptos"/>
        </w:rPr>
      </w:pPr>
    </w:p>
    <w:p w14:paraId="4F2E596E" w14:textId="058A8C60" w:rsidR="00760BFE" w:rsidRDefault="00760BFE" w:rsidP="008C38C3">
      <w:pPr>
        <w:pStyle w:val="Heading1"/>
        <w:ind w:left="0"/>
        <w:rPr>
          <w:rFonts w:ascii="Aptos" w:hAnsi="Aptos"/>
        </w:rPr>
      </w:pPr>
    </w:p>
    <w:p w14:paraId="1A25852A" w14:textId="6F006853" w:rsidR="00760BFE" w:rsidRDefault="00760BFE" w:rsidP="008C38C3">
      <w:pPr>
        <w:pStyle w:val="Heading1"/>
        <w:ind w:left="0"/>
        <w:rPr>
          <w:rFonts w:ascii="Aptos" w:hAnsi="Aptos"/>
        </w:rPr>
      </w:pPr>
    </w:p>
    <w:p w14:paraId="397DA48E" w14:textId="77777777" w:rsidR="00760BFE" w:rsidRDefault="00760BFE" w:rsidP="008C38C3">
      <w:pPr>
        <w:pStyle w:val="Heading1"/>
        <w:ind w:left="0"/>
        <w:rPr>
          <w:rFonts w:ascii="Aptos" w:hAnsi="Aptos"/>
        </w:rPr>
      </w:pPr>
    </w:p>
    <w:p w14:paraId="4745BDBD" w14:textId="77777777" w:rsidR="00760BFE" w:rsidRDefault="00760BFE" w:rsidP="008C38C3">
      <w:pPr>
        <w:pStyle w:val="Heading1"/>
        <w:ind w:left="0"/>
        <w:rPr>
          <w:rFonts w:ascii="Aptos" w:hAnsi="Aptos"/>
        </w:rPr>
      </w:pPr>
    </w:p>
    <w:p w14:paraId="09DEED13" w14:textId="77777777" w:rsidR="00760BFE" w:rsidRDefault="00760BFE" w:rsidP="008C38C3">
      <w:pPr>
        <w:pStyle w:val="Heading1"/>
        <w:ind w:left="0"/>
        <w:rPr>
          <w:rFonts w:ascii="Aptos" w:hAnsi="Aptos"/>
        </w:rPr>
      </w:pPr>
    </w:p>
    <w:p w14:paraId="65CC9472" w14:textId="516F8CC9" w:rsidR="00760BFE" w:rsidRDefault="00760BFE" w:rsidP="008C38C3">
      <w:pPr>
        <w:pStyle w:val="Heading1"/>
        <w:ind w:left="0"/>
        <w:rPr>
          <w:rFonts w:ascii="Aptos" w:hAnsi="Aptos"/>
        </w:rPr>
      </w:pPr>
    </w:p>
    <w:p w14:paraId="49C7911D" w14:textId="54A5B54B" w:rsidR="00760BFE" w:rsidRDefault="00760BFE" w:rsidP="008C38C3">
      <w:pPr>
        <w:pStyle w:val="Heading1"/>
        <w:ind w:left="0"/>
        <w:rPr>
          <w:rFonts w:ascii="Aptos" w:hAnsi="Aptos"/>
        </w:rPr>
      </w:pPr>
    </w:p>
    <w:p w14:paraId="6EC3CBB8" w14:textId="77777777" w:rsidR="00760BFE" w:rsidRDefault="00760BFE" w:rsidP="008C38C3">
      <w:pPr>
        <w:pStyle w:val="Heading1"/>
        <w:ind w:left="0"/>
        <w:rPr>
          <w:rFonts w:ascii="Aptos" w:hAnsi="Aptos"/>
        </w:rPr>
      </w:pPr>
    </w:p>
    <w:p w14:paraId="76C1B8EA" w14:textId="1D707B7E" w:rsidR="00760BFE" w:rsidRDefault="00760BFE" w:rsidP="008C38C3">
      <w:pPr>
        <w:pStyle w:val="Heading1"/>
        <w:ind w:left="0"/>
        <w:rPr>
          <w:rFonts w:ascii="Aptos" w:hAnsi="Aptos"/>
        </w:rPr>
      </w:pPr>
    </w:p>
    <w:p w14:paraId="29C8E55E" w14:textId="617319B5" w:rsidR="00760BFE" w:rsidRDefault="00760BFE" w:rsidP="008C38C3">
      <w:pPr>
        <w:pStyle w:val="Heading1"/>
        <w:ind w:left="0"/>
        <w:rPr>
          <w:rFonts w:ascii="Aptos" w:hAnsi="Aptos"/>
        </w:rPr>
      </w:pPr>
    </w:p>
    <w:p w14:paraId="6BD2A325" w14:textId="2FD8C0D8" w:rsidR="00760BFE" w:rsidRDefault="00760BFE" w:rsidP="008C38C3">
      <w:pPr>
        <w:pStyle w:val="Heading1"/>
        <w:ind w:left="0"/>
        <w:rPr>
          <w:rFonts w:ascii="Aptos" w:hAnsi="Aptos"/>
        </w:rPr>
      </w:pPr>
    </w:p>
    <w:p w14:paraId="77670ACB" w14:textId="77777777" w:rsidR="00760BFE" w:rsidRDefault="00760BFE" w:rsidP="008C38C3">
      <w:pPr>
        <w:pStyle w:val="Heading1"/>
        <w:ind w:left="0"/>
        <w:rPr>
          <w:rFonts w:ascii="Aptos" w:hAnsi="Aptos"/>
        </w:rPr>
      </w:pPr>
    </w:p>
    <w:p w14:paraId="3213EC9E" w14:textId="77777777" w:rsidR="00760BFE" w:rsidRDefault="00760BFE" w:rsidP="008C38C3">
      <w:pPr>
        <w:pStyle w:val="Heading1"/>
        <w:ind w:left="0"/>
        <w:rPr>
          <w:rFonts w:ascii="Aptos" w:hAnsi="Aptos"/>
        </w:rPr>
      </w:pPr>
    </w:p>
    <w:p w14:paraId="7C3D043D" w14:textId="62D0C590" w:rsidR="00760BFE" w:rsidRDefault="00760BFE" w:rsidP="008C38C3">
      <w:pPr>
        <w:pStyle w:val="Heading1"/>
        <w:ind w:left="0"/>
        <w:rPr>
          <w:rFonts w:ascii="Aptos" w:hAnsi="Aptos"/>
        </w:rPr>
      </w:pPr>
    </w:p>
    <w:p w14:paraId="4C157F17" w14:textId="77777777" w:rsidR="00760BFE" w:rsidRDefault="00760BFE" w:rsidP="008C38C3">
      <w:pPr>
        <w:pStyle w:val="Heading1"/>
        <w:ind w:left="0"/>
        <w:rPr>
          <w:rFonts w:ascii="Aptos" w:hAnsi="Aptos"/>
        </w:rPr>
      </w:pPr>
    </w:p>
    <w:p w14:paraId="3958B26A" w14:textId="356A3F89" w:rsidR="00760BFE" w:rsidRDefault="00760BFE" w:rsidP="008C38C3">
      <w:pPr>
        <w:pStyle w:val="Heading1"/>
        <w:ind w:left="0"/>
        <w:rPr>
          <w:rFonts w:ascii="Aptos" w:hAnsi="Aptos"/>
        </w:rPr>
      </w:pPr>
    </w:p>
    <w:p w14:paraId="04C02134" w14:textId="354F9742" w:rsidR="00760BFE" w:rsidRDefault="00760BFE" w:rsidP="008C38C3">
      <w:pPr>
        <w:pStyle w:val="Heading1"/>
        <w:ind w:left="0"/>
        <w:rPr>
          <w:rFonts w:ascii="Aptos" w:hAnsi="Aptos"/>
        </w:rPr>
      </w:pPr>
    </w:p>
    <w:p w14:paraId="2DB41F9E" w14:textId="77777777" w:rsidR="00760BFE" w:rsidRDefault="00760BFE" w:rsidP="008C38C3">
      <w:pPr>
        <w:pStyle w:val="Heading1"/>
        <w:ind w:left="0"/>
        <w:rPr>
          <w:rFonts w:ascii="Aptos" w:hAnsi="Aptos"/>
        </w:rPr>
      </w:pPr>
    </w:p>
    <w:p w14:paraId="5DA3C6A5" w14:textId="77777777" w:rsidR="00760BFE" w:rsidRDefault="00760BFE" w:rsidP="008C38C3">
      <w:pPr>
        <w:pStyle w:val="Heading1"/>
        <w:ind w:left="0"/>
        <w:rPr>
          <w:rFonts w:ascii="Aptos" w:hAnsi="Aptos"/>
        </w:rPr>
      </w:pPr>
    </w:p>
    <w:p w14:paraId="396F6D64" w14:textId="77777777" w:rsidR="00760BFE" w:rsidRDefault="00760BFE" w:rsidP="008C38C3">
      <w:pPr>
        <w:pStyle w:val="Heading1"/>
        <w:ind w:left="0"/>
        <w:rPr>
          <w:rFonts w:ascii="Aptos" w:hAnsi="Aptos"/>
        </w:rPr>
      </w:pPr>
    </w:p>
    <w:p w14:paraId="44261F16" w14:textId="77777777" w:rsidR="00760BFE" w:rsidRDefault="00760BFE" w:rsidP="008C38C3">
      <w:pPr>
        <w:pStyle w:val="Heading1"/>
        <w:ind w:left="0"/>
        <w:rPr>
          <w:rFonts w:ascii="Aptos" w:hAnsi="Aptos"/>
        </w:rPr>
      </w:pPr>
    </w:p>
    <w:p w14:paraId="1F08C8A8" w14:textId="77777777" w:rsidR="00760BFE" w:rsidRDefault="00760BFE" w:rsidP="008C38C3">
      <w:pPr>
        <w:pStyle w:val="Heading1"/>
        <w:ind w:left="0"/>
        <w:rPr>
          <w:rFonts w:ascii="Aptos" w:hAnsi="Aptos"/>
        </w:rPr>
      </w:pPr>
    </w:p>
    <w:p w14:paraId="2C5BAA9C" w14:textId="77777777" w:rsidR="00760BFE" w:rsidRDefault="00760BFE" w:rsidP="008C38C3">
      <w:pPr>
        <w:pStyle w:val="Heading1"/>
        <w:ind w:left="0"/>
        <w:rPr>
          <w:rFonts w:ascii="Aptos" w:hAnsi="Aptos"/>
        </w:rPr>
      </w:pPr>
    </w:p>
    <w:p w14:paraId="2D93E872" w14:textId="77777777" w:rsidR="00760BFE" w:rsidRDefault="00760BFE" w:rsidP="008C38C3">
      <w:pPr>
        <w:pStyle w:val="Heading1"/>
        <w:ind w:left="0"/>
        <w:rPr>
          <w:rFonts w:ascii="Aptos" w:hAnsi="Aptos"/>
        </w:rPr>
      </w:pPr>
    </w:p>
    <w:p w14:paraId="77A343C2" w14:textId="77777777" w:rsidR="00760BFE" w:rsidRDefault="00760BFE" w:rsidP="008C38C3">
      <w:pPr>
        <w:pStyle w:val="Heading1"/>
        <w:ind w:left="0"/>
        <w:rPr>
          <w:rFonts w:ascii="Aptos" w:hAnsi="Aptos"/>
        </w:rPr>
      </w:pPr>
    </w:p>
    <w:p w14:paraId="2D9F5FED" w14:textId="77777777" w:rsidR="00760BFE" w:rsidRDefault="00760BFE" w:rsidP="008C38C3">
      <w:pPr>
        <w:pStyle w:val="Heading1"/>
        <w:ind w:left="0"/>
        <w:rPr>
          <w:rFonts w:ascii="Aptos" w:hAnsi="Aptos"/>
        </w:rPr>
      </w:pPr>
    </w:p>
    <w:p w14:paraId="04345B9E" w14:textId="77777777" w:rsidR="00760BFE" w:rsidRDefault="00760BFE" w:rsidP="008C38C3">
      <w:pPr>
        <w:pStyle w:val="Heading1"/>
        <w:ind w:left="0"/>
        <w:rPr>
          <w:rFonts w:ascii="Aptos" w:hAnsi="Aptos"/>
        </w:rPr>
      </w:pPr>
    </w:p>
    <w:p w14:paraId="346EB2E3" w14:textId="77777777" w:rsidR="00760BFE" w:rsidRDefault="00760BFE" w:rsidP="008C38C3">
      <w:pPr>
        <w:pStyle w:val="Heading1"/>
        <w:ind w:left="0"/>
        <w:rPr>
          <w:rFonts w:ascii="Aptos" w:hAnsi="Aptos"/>
        </w:rPr>
      </w:pPr>
    </w:p>
    <w:p w14:paraId="22138DC3" w14:textId="777A8FA4" w:rsidR="00760BFE" w:rsidRDefault="00760BFE" w:rsidP="008C38C3">
      <w:pPr>
        <w:pStyle w:val="Heading1"/>
        <w:ind w:left="0"/>
        <w:rPr>
          <w:rFonts w:ascii="Aptos" w:hAnsi="Aptos"/>
        </w:rPr>
      </w:pPr>
    </w:p>
    <w:p w14:paraId="1666BF3F" w14:textId="0872D8EC" w:rsidR="00760BFE" w:rsidRDefault="00760BFE" w:rsidP="008C38C3">
      <w:pPr>
        <w:pStyle w:val="Heading1"/>
        <w:ind w:left="0"/>
        <w:rPr>
          <w:rFonts w:ascii="Aptos" w:hAnsi="Aptos"/>
        </w:rPr>
      </w:pPr>
    </w:p>
    <w:p w14:paraId="2FDED8EE" w14:textId="060DEB71" w:rsidR="00760BFE" w:rsidRDefault="00760BFE" w:rsidP="008C38C3">
      <w:pPr>
        <w:pStyle w:val="Heading1"/>
        <w:ind w:left="0"/>
        <w:rPr>
          <w:rFonts w:ascii="Aptos" w:hAnsi="Aptos"/>
        </w:rPr>
      </w:pPr>
    </w:p>
    <w:p w14:paraId="716CB6E7" w14:textId="77777777" w:rsidR="00760BFE" w:rsidRDefault="00760BFE" w:rsidP="008C38C3">
      <w:pPr>
        <w:pStyle w:val="Heading1"/>
        <w:ind w:left="0"/>
        <w:rPr>
          <w:rFonts w:ascii="Aptos" w:hAnsi="Aptos"/>
        </w:rPr>
      </w:pPr>
    </w:p>
    <w:p w14:paraId="335DD51C" w14:textId="15946FE5" w:rsidR="00760BFE" w:rsidRDefault="00C11AF3" w:rsidP="008C38C3">
      <w:pPr>
        <w:pStyle w:val="Heading1"/>
        <w:ind w:left="0"/>
        <w:rPr>
          <w:rFonts w:ascii="Aptos" w:hAnsi="Aptos"/>
        </w:rPr>
      </w:pPr>
      <w:bookmarkStart w:id="74" w:name="_Toc235218831"/>
      <w:r>
        <w:rPr>
          <w:rFonts w:ascii="Aptos" w:hAnsi="Aptos"/>
          <w:noProof/>
          <w14:ligatures w14:val="standardContextual"/>
        </w:rPr>
        <w:drawing>
          <wp:anchor distT="0" distB="0" distL="114300" distR="114300" simplePos="0" relativeHeight="251658242" behindDoc="1" locked="0" layoutInCell="1" allowOverlap="1" wp14:anchorId="6B7573FB" wp14:editId="33B41E8A">
            <wp:simplePos x="0" y="0"/>
            <wp:positionH relativeFrom="page">
              <wp:align>left</wp:align>
            </wp:positionH>
            <wp:positionV relativeFrom="margin">
              <wp:align>bottom</wp:align>
            </wp:positionV>
            <wp:extent cx="7224395" cy="8735438"/>
            <wp:effectExtent l="0" t="0" r="0" b="8890"/>
            <wp:wrapNone/>
            <wp:docPr id="215785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85848" name="Picture 215785848"/>
                    <pic:cNvPicPr/>
                  </pic:nvPicPr>
                  <pic:blipFill>
                    <a:blip r:embed="rId55">
                      <a:extLst>
                        <a:ext uri="{28A0092B-C50C-407E-A947-70E740481C1C}">
                          <a14:useLocalDpi xmlns:a14="http://schemas.microsoft.com/office/drawing/2010/main" val="0"/>
                        </a:ext>
                      </a:extLst>
                    </a:blip>
                    <a:stretch>
                      <a:fillRect/>
                    </a:stretch>
                  </pic:blipFill>
                  <pic:spPr>
                    <a:xfrm>
                      <a:off x="0" y="0"/>
                      <a:ext cx="7224395" cy="8735438"/>
                    </a:xfrm>
                    <a:prstGeom prst="rect">
                      <a:avLst/>
                    </a:prstGeom>
                  </pic:spPr>
                </pic:pic>
              </a:graphicData>
            </a:graphic>
            <wp14:sizeRelH relativeFrom="margin">
              <wp14:pctWidth>0</wp14:pctWidth>
            </wp14:sizeRelH>
            <wp14:sizeRelV relativeFrom="margin">
              <wp14:pctHeight>0</wp14:pctHeight>
            </wp14:sizeRelV>
          </wp:anchor>
        </w:drawing>
      </w:r>
      <w:bookmarkEnd w:id="74"/>
    </w:p>
    <w:p w14:paraId="7D9DA1A3" w14:textId="0060B07E" w:rsidR="00760BFE" w:rsidRDefault="00760BFE" w:rsidP="008C38C3">
      <w:pPr>
        <w:pStyle w:val="Heading1"/>
        <w:ind w:left="0"/>
        <w:rPr>
          <w:rFonts w:ascii="Aptos" w:hAnsi="Aptos"/>
        </w:rPr>
      </w:pPr>
    </w:p>
    <w:p w14:paraId="26BA4EA7" w14:textId="50579132" w:rsidR="00760BFE" w:rsidRDefault="00760BFE" w:rsidP="008C38C3">
      <w:pPr>
        <w:pStyle w:val="Heading1"/>
        <w:ind w:left="0"/>
        <w:rPr>
          <w:rFonts w:ascii="Aptos" w:hAnsi="Aptos"/>
        </w:rPr>
      </w:pPr>
    </w:p>
    <w:p w14:paraId="3A84A77B" w14:textId="77777777" w:rsidR="00760BFE" w:rsidRDefault="00760BFE" w:rsidP="008C38C3">
      <w:pPr>
        <w:pStyle w:val="Heading1"/>
        <w:ind w:left="0"/>
        <w:rPr>
          <w:rFonts w:ascii="Aptos" w:hAnsi="Aptos"/>
        </w:rPr>
      </w:pPr>
    </w:p>
    <w:p w14:paraId="13109F55" w14:textId="5200201F" w:rsidR="00760BFE" w:rsidRDefault="00760BFE" w:rsidP="008C38C3">
      <w:pPr>
        <w:pStyle w:val="Heading1"/>
        <w:ind w:left="0"/>
        <w:rPr>
          <w:rFonts w:ascii="Aptos" w:hAnsi="Aptos"/>
        </w:rPr>
      </w:pPr>
    </w:p>
    <w:p w14:paraId="17F22109" w14:textId="77777777" w:rsidR="00760BFE" w:rsidRDefault="00760BFE" w:rsidP="008C38C3">
      <w:pPr>
        <w:pStyle w:val="Heading1"/>
        <w:ind w:left="0"/>
        <w:rPr>
          <w:rFonts w:ascii="Aptos" w:hAnsi="Aptos"/>
        </w:rPr>
      </w:pPr>
    </w:p>
    <w:p w14:paraId="35C95BF0" w14:textId="77777777" w:rsidR="00760BFE" w:rsidRDefault="00760BFE" w:rsidP="008C38C3">
      <w:pPr>
        <w:pStyle w:val="Heading1"/>
        <w:ind w:left="0"/>
        <w:rPr>
          <w:rFonts w:ascii="Aptos" w:hAnsi="Aptos"/>
        </w:rPr>
      </w:pPr>
    </w:p>
    <w:p w14:paraId="7F00ED49" w14:textId="77777777" w:rsidR="00760BFE" w:rsidRDefault="00760BFE" w:rsidP="008C38C3">
      <w:pPr>
        <w:pStyle w:val="Heading1"/>
        <w:ind w:left="0"/>
        <w:rPr>
          <w:rFonts w:ascii="Aptos" w:hAnsi="Aptos"/>
        </w:rPr>
      </w:pPr>
    </w:p>
    <w:p w14:paraId="3AB20A01" w14:textId="77777777" w:rsidR="00760BFE" w:rsidRDefault="00760BFE" w:rsidP="008C38C3">
      <w:pPr>
        <w:pStyle w:val="Heading1"/>
        <w:ind w:left="0"/>
        <w:rPr>
          <w:rFonts w:ascii="Aptos" w:hAnsi="Aptos"/>
        </w:rPr>
      </w:pPr>
    </w:p>
    <w:p w14:paraId="5B49C76E" w14:textId="77777777" w:rsidR="00760BFE" w:rsidRDefault="00760BFE" w:rsidP="008C38C3">
      <w:pPr>
        <w:pStyle w:val="Heading1"/>
        <w:ind w:left="0"/>
        <w:rPr>
          <w:rFonts w:ascii="Aptos" w:hAnsi="Aptos"/>
        </w:rPr>
      </w:pPr>
    </w:p>
    <w:p w14:paraId="6FB3AE56" w14:textId="77777777" w:rsidR="00760BFE" w:rsidRDefault="00760BFE" w:rsidP="008C38C3">
      <w:pPr>
        <w:pStyle w:val="Heading1"/>
        <w:ind w:left="0"/>
        <w:rPr>
          <w:rFonts w:ascii="Aptos" w:hAnsi="Aptos"/>
        </w:rPr>
      </w:pPr>
    </w:p>
    <w:p w14:paraId="7822E332" w14:textId="1825FE35" w:rsidR="00760BFE" w:rsidRDefault="00760BFE" w:rsidP="008C38C3">
      <w:pPr>
        <w:pStyle w:val="Heading1"/>
        <w:ind w:left="0"/>
        <w:rPr>
          <w:rFonts w:ascii="Aptos" w:hAnsi="Aptos"/>
        </w:rPr>
      </w:pPr>
    </w:p>
    <w:p w14:paraId="6DA38FD2" w14:textId="77777777" w:rsidR="00760BFE" w:rsidRDefault="00760BFE" w:rsidP="008C38C3">
      <w:pPr>
        <w:pStyle w:val="Heading1"/>
        <w:ind w:left="0"/>
        <w:rPr>
          <w:rFonts w:ascii="Aptos" w:hAnsi="Aptos"/>
        </w:rPr>
      </w:pPr>
    </w:p>
    <w:p w14:paraId="1B5A8F6B" w14:textId="77777777" w:rsidR="00760BFE" w:rsidRDefault="00760BFE" w:rsidP="008C38C3">
      <w:pPr>
        <w:pStyle w:val="Heading1"/>
        <w:ind w:left="0"/>
        <w:rPr>
          <w:rFonts w:ascii="Aptos" w:hAnsi="Aptos"/>
        </w:rPr>
      </w:pPr>
    </w:p>
    <w:p w14:paraId="4286B3D1" w14:textId="77777777" w:rsidR="00760BFE" w:rsidRDefault="00760BFE" w:rsidP="008C38C3">
      <w:pPr>
        <w:pStyle w:val="Heading1"/>
        <w:ind w:left="0"/>
        <w:rPr>
          <w:rFonts w:ascii="Aptos" w:hAnsi="Aptos"/>
        </w:rPr>
      </w:pPr>
    </w:p>
    <w:p w14:paraId="460AFDA6" w14:textId="77777777" w:rsidR="00760BFE" w:rsidRDefault="00760BFE" w:rsidP="008C38C3">
      <w:pPr>
        <w:pStyle w:val="Heading1"/>
        <w:ind w:left="0"/>
        <w:rPr>
          <w:rFonts w:ascii="Aptos" w:hAnsi="Aptos"/>
        </w:rPr>
      </w:pPr>
    </w:p>
    <w:p w14:paraId="6E232740" w14:textId="4A9D868D" w:rsidR="00760BFE" w:rsidRDefault="00760BFE" w:rsidP="008C38C3">
      <w:pPr>
        <w:pStyle w:val="Heading1"/>
        <w:ind w:left="0"/>
        <w:rPr>
          <w:rFonts w:ascii="Aptos" w:hAnsi="Aptos"/>
        </w:rPr>
      </w:pPr>
    </w:p>
    <w:p w14:paraId="527AF563" w14:textId="43FE15AB" w:rsidR="00760BFE" w:rsidRDefault="00760BFE" w:rsidP="008C38C3">
      <w:pPr>
        <w:pStyle w:val="Heading1"/>
        <w:ind w:left="0"/>
        <w:rPr>
          <w:rFonts w:ascii="Aptos" w:hAnsi="Aptos"/>
        </w:rPr>
      </w:pPr>
    </w:p>
    <w:p w14:paraId="66ECE5FE" w14:textId="3716DC57" w:rsidR="00760BFE" w:rsidRDefault="00760BFE" w:rsidP="008C38C3">
      <w:pPr>
        <w:pStyle w:val="Heading1"/>
        <w:ind w:left="0"/>
        <w:rPr>
          <w:rFonts w:ascii="Aptos" w:hAnsi="Aptos"/>
        </w:rPr>
      </w:pPr>
    </w:p>
    <w:p w14:paraId="20EBD931" w14:textId="7512A819" w:rsidR="00760BFE" w:rsidRDefault="00760BFE" w:rsidP="008C38C3">
      <w:pPr>
        <w:pStyle w:val="Heading1"/>
        <w:ind w:left="0"/>
        <w:rPr>
          <w:rFonts w:ascii="Aptos" w:hAnsi="Aptos"/>
        </w:rPr>
      </w:pPr>
    </w:p>
    <w:p w14:paraId="4F127F89" w14:textId="77777777" w:rsidR="00760BFE" w:rsidRDefault="00760BFE" w:rsidP="008C38C3">
      <w:pPr>
        <w:pStyle w:val="Heading1"/>
        <w:ind w:left="0"/>
        <w:rPr>
          <w:rFonts w:ascii="Aptos" w:hAnsi="Aptos"/>
        </w:rPr>
      </w:pPr>
    </w:p>
    <w:p w14:paraId="6A0FB98A" w14:textId="77777777" w:rsidR="00760BFE" w:rsidRDefault="00760BFE" w:rsidP="008C38C3">
      <w:pPr>
        <w:pStyle w:val="Heading1"/>
        <w:ind w:left="0"/>
        <w:rPr>
          <w:rFonts w:ascii="Aptos" w:hAnsi="Aptos"/>
        </w:rPr>
      </w:pPr>
    </w:p>
    <w:p w14:paraId="5B5FB6B8" w14:textId="77777777" w:rsidR="00760BFE" w:rsidRDefault="00760BFE" w:rsidP="008C38C3">
      <w:pPr>
        <w:pStyle w:val="Heading1"/>
        <w:ind w:left="0"/>
        <w:rPr>
          <w:rFonts w:ascii="Aptos" w:hAnsi="Aptos"/>
        </w:rPr>
      </w:pPr>
    </w:p>
    <w:p w14:paraId="2D870909" w14:textId="77777777" w:rsidR="00760BFE" w:rsidRDefault="00760BFE" w:rsidP="008C38C3">
      <w:pPr>
        <w:pStyle w:val="Heading1"/>
        <w:ind w:left="0"/>
        <w:rPr>
          <w:rFonts w:ascii="Aptos" w:hAnsi="Aptos"/>
        </w:rPr>
      </w:pPr>
    </w:p>
    <w:p w14:paraId="31F278CC" w14:textId="77777777" w:rsidR="00760BFE" w:rsidRDefault="00760BFE" w:rsidP="008C38C3">
      <w:pPr>
        <w:pStyle w:val="Heading1"/>
        <w:ind w:left="0"/>
        <w:rPr>
          <w:rFonts w:ascii="Aptos" w:hAnsi="Aptos"/>
        </w:rPr>
      </w:pPr>
    </w:p>
    <w:p w14:paraId="2C0E0741" w14:textId="77777777" w:rsidR="00760BFE" w:rsidRDefault="00760BFE" w:rsidP="008C38C3">
      <w:pPr>
        <w:pStyle w:val="Heading1"/>
        <w:ind w:left="0"/>
        <w:rPr>
          <w:rFonts w:ascii="Aptos" w:hAnsi="Aptos"/>
        </w:rPr>
      </w:pPr>
    </w:p>
    <w:p w14:paraId="7713F782" w14:textId="77777777" w:rsidR="00760BFE" w:rsidRDefault="00760BFE" w:rsidP="008C38C3">
      <w:pPr>
        <w:pStyle w:val="Heading1"/>
        <w:ind w:left="0"/>
        <w:rPr>
          <w:rFonts w:ascii="Aptos" w:hAnsi="Aptos"/>
        </w:rPr>
      </w:pPr>
    </w:p>
    <w:p w14:paraId="4D7608CF" w14:textId="77777777" w:rsidR="00760BFE" w:rsidRDefault="00760BFE" w:rsidP="008C38C3">
      <w:pPr>
        <w:pStyle w:val="Heading1"/>
        <w:ind w:left="0"/>
        <w:rPr>
          <w:rFonts w:ascii="Aptos" w:hAnsi="Aptos"/>
        </w:rPr>
      </w:pPr>
    </w:p>
    <w:p w14:paraId="69FD4431" w14:textId="77777777" w:rsidR="00760BFE" w:rsidRDefault="00760BFE" w:rsidP="008C38C3">
      <w:pPr>
        <w:pStyle w:val="Heading1"/>
        <w:ind w:left="0"/>
        <w:rPr>
          <w:rFonts w:ascii="Aptos" w:hAnsi="Aptos"/>
        </w:rPr>
      </w:pPr>
    </w:p>
    <w:p w14:paraId="62EBD26D" w14:textId="77777777" w:rsidR="00760BFE" w:rsidRDefault="00760BFE" w:rsidP="008C38C3">
      <w:pPr>
        <w:pStyle w:val="Heading1"/>
        <w:ind w:left="0"/>
        <w:rPr>
          <w:rFonts w:ascii="Aptos" w:hAnsi="Aptos"/>
        </w:rPr>
      </w:pPr>
    </w:p>
    <w:p w14:paraId="3E399FF8" w14:textId="77777777" w:rsidR="00760BFE" w:rsidRDefault="00760BFE" w:rsidP="008C38C3">
      <w:pPr>
        <w:pStyle w:val="Heading1"/>
        <w:ind w:left="0"/>
        <w:rPr>
          <w:rFonts w:ascii="Aptos" w:hAnsi="Aptos"/>
        </w:rPr>
      </w:pPr>
    </w:p>
    <w:p w14:paraId="709C62EA" w14:textId="0B0666EC" w:rsidR="00760BFE" w:rsidRDefault="00760BFE" w:rsidP="008C38C3">
      <w:pPr>
        <w:pStyle w:val="Heading1"/>
        <w:ind w:left="0"/>
        <w:rPr>
          <w:rFonts w:ascii="Aptos" w:hAnsi="Aptos"/>
        </w:rPr>
      </w:pPr>
    </w:p>
    <w:p w14:paraId="1987BBB6" w14:textId="77777777" w:rsidR="00760BFE" w:rsidRDefault="00760BFE" w:rsidP="008C38C3">
      <w:pPr>
        <w:pStyle w:val="Heading1"/>
        <w:ind w:left="0"/>
        <w:rPr>
          <w:rFonts w:ascii="Aptos" w:hAnsi="Aptos"/>
        </w:rPr>
      </w:pPr>
    </w:p>
    <w:p w14:paraId="2F4DE93A" w14:textId="77777777" w:rsidR="00760BFE" w:rsidRDefault="00760BFE" w:rsidP="008C38C3">
      <w:pPr>
        <w:pStyle w:val="Heading1"/>
        <w:ind w:left="0"/>
        <w:rPr>
          <w:rFonts w:ascii="Aptos" w:hAnsi="Aptos"/>
        </w:rPr>
      </w:pPr>
    </w:p>
    <w:p w14:paraId="5D5FEDFE" w14:textId="77777777" w:rsidR="00EE0D7E" w:rsidRDefault="00EE0D7E" w:rsidP="008C38C3">
      <w:pPr>
        <w:pStyle w:val="Heading1"/>
        <w:ind w:left="0"/>
        <w:rPr>
          <w:rFonts w:ascii="Aptos" w:hAnsi="Aptos"/>
        </w:rPr>
      </w:pPr>
    </w:p>
    <w:p w14:paraId="0430F7B3" w14:textId="69DD32CE" w:rsidR="00EE0D7E" w:rsidRDefault="00C11AF3" w:rsidP="008C38C3">
      <w:pPr>
        <w:pStyle w:val="Heading1"/>
        <w:ind w:left="0"/>
        <w:rPr>
          <w:rFonts w:ascii="Aptos" w:hAnsi="Aptos"/>
        </w:rPr>
      </w:pPr>
      <w:bookmarkStart w:id="75" w:name="_Toc235218832"/>
      <w:r>
        <w:rPr>
          <w:rFonts w:ascii="Aptos" w:hAnsi="Aptos"/>
          <w:noProof/>
          <w14:ligatures w14:val="standardContextual"/>
        </w:rPr>
        <w:drawing>
          <wp:anchor distT="0" distB="0" distL="114300" distR="114300" simplePos="0" relativeHeight="251658243" behindDoc="1" locked="0" layoutInCell="1" allowOverlap="1" wp14:anchorId="4244BC29" wp14:editId="4945CE6C">
            <wp:simplePos x="0" y="0"/>
            <wp:positionH relativeFrom="page">
              <wp:align>left</wp:align>
            </wp:positionH>
            <wp:positionV relativeFrom="margin">
              <wp:align>center</wp:align>
            </wp:positionV>
            <wp:extent cx="7219856" cy="9725308"/>
            <wp:effectExtent l="0" t="0" r="635" b="0"/>
            <wp:wrapNone/>
            <wp:docPr id="560476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76877" name="Picture 560476877"/>
                    <pic:cNvPicPr/>
                  </pic:nvPicPr>
                  <pic:blipFill>
                    <a:blip r:embed="rId56">
                      <a:extLst>
                        <a:ext uri="{28A0092B-C50C-407E-A947-70E740481C1C}">
                          <a14:useLocalDpi xmlns:a14="http://schemas.microsoft.com/office/drawing/2010/main" val="0"/>
                        </a:ext>
                      </a:extLst>
                    </a:blip>
                    <a:stretch>
                      <a:fillRect/>
                    </a:stretch>
                  </pic:blipFill>
                  <pic:spPr>
                    <a:xfrm>
                      <a:off x="0" y="0"/>
                      <a:ext cx="7219856" cy="9725308"/>
                    </a:xfrm>
                    <a:prstGeom prst="rect">
                      <a:avLst/>
                    </a:prstGeom>
                  </pic:spPr>
                </pic:pic>
              </a:graphicData>
            </a:graphic>
            <wp14:sizeRelH relativeFrom="page">
              <wp14:pctWidth>0</wp14:pctWidth>
            </wp14:sizeRelH>
            <wp14:sizeRelV relativeFrom="page">
              <wp14:pctHeight>0</wp14:pctHeight>
            </wp14:sizeRelV>
          </wp:anchor>
        </w:drawing>
      </w:r>
      <w:bookmarkEnd w:id="75"/>
    </w:p>
    <w:p w14:paraId="0D558442" w14:textId="77777777" w:rsidR="00EE0D7E" w:rsidRDefault="00EE0D7E" w:rsidP="008C38C3">
      <w:pPr>
        <w:pStyle w:val="Heading1"/>
        <w:ind w:left="0"/>
        <w:rPr>
          <w:rFonts w:ascii="Aptos" w:hAnsi="Aptos"/>
        </w:rPr>
      </w:pPr>
    </w:p>
    <w:p w14:paraId="644A07D1" w14:textId="7E3D6307" w:rsidR="00EE0D7E" w:rsidRDefault="00EE0D7E" w:rsidP="008C38C3">
      <w:pPr>
        <w:pStyle w:val="Heading1"/>
        <w:ind w:left="0"/>
        <w:rPr>
          <w:rFonts w:ascii="Aptos" w:hAnsi="Aptos"/>
        </w:rPr>
      </w:pPr>
    </w:p>
    <w:p w14:paraId="2BD0361A" w14:textId="06B6C83F" w:rsidR="00EE0D7E" w:rsidRDefault="00EE0D7E" w:rsidP="008C38C3">
      <w:pPr>
        <w:pStyle w:val="Heading1"/>
        <w:ind w:left="0"/>
        <w:rPr>
          <w:rFonts w:ascii="Aptos" w:hAnsi="Aptos"/>
        </w:rPr>
      </w:pPr>
    </w:p>
    <w:p w14:paraId="53E57671" w14:textId="68FE29B6" w:rsidR="00EE0D7E" w:rsidRDefault="00EE0D7E" w:rsidP="008C38C3">
      <w:pPr>
        <w:pStyle w:val="Heading1"/>
        <w:ind w:left="0"/>
        <w:rPr>
          <w:rFonts w:ascii="Aptos" w:hAnsi="Aptos"/>
        </w:rPr>
      </w:pPr>
    </w:p>
    <w:p w14:paraId="33E6B442" w14:textId="77777777" w:rsidR="00EE0D7E" w:rsidRDefault="00EE0D7E" w:rsidP="008C38C3">
      <w:pPr>
        <w:pStyle w:val="Heading1"/>
        <w:ind w:left="0"/>
        <w:rPr>
          <w:rFonts w:ascii="Aptos" w:hAnsi="Aptos"/>
        </w:rPr>
      </w:pPr>
    </w:p>
    <w:p w14:paraId="2EB580EE" w14:textId="77777777" w:rsidR="00EE0D7E" w:rsidRDefault="00EE0D7E" w:rsidP="008C38C3">
      <w:pPr>
        <w:pStyle w:val="Heading1"/>
        <w:ind w:left="0"/>
        <w:rPr>
          <w:rFonts w:ascii="Aptos" w:hAnsi="Aptos"/>
        </w:rPr>
      </w:pPr>
    </w:p>
    <w:p w14:paraId="5A6BD9FD" w14:textId="77777777" w:rsidR="00EE0D7E" w:rsidRDefault="00EE0D7E" w:rsidP="008C38C3">
      <w:pPr>
        <w:pStyle w:val="Heading1"/>
        <w:ind w:left="0"/>
        <w:rPr>
          <w:rFonts w:ascii="Aptos" w:hAnsi="Aptos"/>
        </w:rPr>
      </w:pPr>
    </w:p>
    <w:p w14:paraId="0DC768E3" w14:textId="77777777" w:rsidR="00EE0D7E" w:rsidRDefault="00EE0D7E" w:rsidP="008C38C3">
      <w:pPr>
        <w:pStyle w:val="Heading1"/>
        <w:ind w:left="0"/>
        <w:rPr>
          <w:rFonts w:ascii="Aptos" w:hAnsi="Aptos"/>
        </w:rPr>
      </w:pPr>
    </w:p>
    <w:p w14:paraId="0B8993C7" w14:textId="77777777" w:rsidR="00EE0D7E" w:rsidRDefault="00EE0D7E" w:rsidP="008C38C3">
      <w:pPr>
        <w:pStyle w:val="Heading1"/>
        <w:ind w:left="0"/>
        <w:rPr>
          <w:rFonts w:ascii="Aptos" w:hAnsi="Aptos"/>
        </w:rPr>
      </w:pPr>
    </w:p>
    <w:p w14:paraId="187E40E0" w14:textId="77777777" w:rsidR="00EE0D7E" w:rsidRDefault="00EE0D7E" w:rsidP="008C38C3">
      <w:pPr>
        <w:pStyle w:val="Heading1"/>
        <w:ind w:left="0"/>
        <w:rPr>
          <w:rFonts w:ascii="Aptos" w:hAnsi="Aptos"/>
        </w:rPr>
      </w:pPr>
    </w:p>
    <w:p w14:paraId="0DAD403E" w14:textId="77777777" w:rsidR="00EE0D7E" w:rsidRDefault="00EE0D7E" w:rsidP="008C38C3">
      <w:pPr>
        <w:pStyle w:val="Heading1"/>
        <w:ind w:left="0"/>
        <w:rPr>
          <w:rFonts w:ascii="Aptos" w:hAnsi="Aptos"/>
        </w:rPr>
      </w:pPr>
    </w:p>
    <w:p w14:paraId="1E74F01A" w14:textId="77777777" w:rsidR="00EE0D7E" w:rsidRDefault="00EE0D7E" w:rsidP="008C38C3">
      <w:pPr>
        <w:pStyle w:val="Heading1"/>
        <w:ind w:left="0"/>
        <w:rPr>
          <w:rFonts w:ascii="Aptos" w:hAnsi="Aptos"/>
        </w:rPr>
      </w:pPr>
    </w:p>
    <w:p w14:paraId="36744FA6" w14:textId="77777777" w:rsidR="00EE0D7E" w:rsidRDefault="00EE0D7E" w:rsidP="008C38C3">
      <w:pPr>
        <w:pStyle w:val="Heading1"/>
        <w:ind w:left="0"/>
        <w:rPr>
          <w:rFonts w:ascii="Aptos" w:hAnsi="Aptos"/>
        </w:rPr>
      </w:pPr>
    </w:p>
    <w:p w14:paraId="1F675461" w14:textId="77777777" w:rsidR="00EE0D7E" w:rsidRDefault="00EE0D7E" w:rsidP="008C38C3">
      <w:pPr>
        <w:pStyle w:val="Heading1"/>
        <w:ind w:left="0"/>
        <w:rPr>
          <w:rFonts w:ascii="Aptos" w:hAnsi="Aptos"/>
        </w:rPr>
      </w:pPr>
    </w:p>
    <w:p w14:paraId="1CD1F5E1" w14:textId="77777777" w:rsidR="00EE0D7E" w:rsidRDefault="00EE0D7E" w:rsidP="008C38C3">
      <w:pPr>
        <w:pStyle w:val="Heading1"/>
        <w:ind w:left="0"/>
        <w:rPr>
          <w:rFonts w:ascii="Aptos" w:hAnsi="Aptos"/>
        </w:rPr>
      </w:pPr>
    </w:p>
    <w:p w14:paraId="4D350427" w14:textId="38EE6A93" w:rsidR="00EE0D7E" w:rsidRDefault="00EE0D7E" w:rsidP="008C38C3">
      <w:pPr>
        <w:pStyle w:val="Heading1"/>
        <w:ind w:left="0"/>
        <w:rPr>
          <w:rFonts w:ascii="Aptos" w:hAnsi="Aptos"/>
        </w:rPr>
      </w:pPr>
    </w:p>
    <w:p w14:paraId="74737C6F" w14:textId="77777777" w:rsidR="00EE0D7E" w:rsidRDefault="00EE0D7E" w:rsidP="008C38C3">
      <w:pPr>
        <w:pStyle w:val="Heading1"/>
        <w:ind w:left="0"/>
        <w:rPr>
          <w:rFonts w:ascii="Aptos" w:hAnsi="Aptos"/>
        </w:rPr>
      </w:pPr>
    </w:p>
    <w:p w14:paraId="0C2FB093" w14:textId="77777777" w:rsidR="00EE0D7E" w:rsidRDefault="00EE0D7E" w:rsidP="008C38C3">
      <w:pPr>
        <w:pStyle w:val="Heading1"/>
        <w:ind w:left="0"/>
        <w:rPr>
          <w:rFonts w:ascii="Aptos" w:hAnsi="Aptos"/>
        </w:rPr>
      </w:pPr>
    </w:p>
    <w:p w14:paraId="35EB9E59" w14:textId="77777777" w:rsidR="00EE0D7E" w:rsidRDefault="00EE0D7E" w:rsidP="008C38C3">
      <w:pPr>
        <w:pStyle w:val="Heading1"/>
        <w:ind w:left="0"/>
        <w:rPr>
          <w:rFonts w:ascii="Aptos" w:hAnsi="Aptos"/>
        </w:rPr>
      </w:pPr>
    </w:p>
    <w:p w14:paraId="0327FE7A" w14:textId="77777777" w:rsidR="00EE0D7E" w:rsidRDefault="00EE0D7E" w:rsidP="008C38C3">
      <w:pPr>
        <w:pStyle w:val="Heading1"/>
        <w:ind w:left="0"/>
        <w:rPr>
          <w:rFonts w:ascii="Aptos" w:hAnsi="Aptos"/>
        </w:rPr>
      </w:pPr>
    </w:p>
    <w:p w14:paraId="13AEC8DC" w14:textId="77777777" w:rsidR="00EE0D7E" w:rsidRDefault="00EE0D7E" w:rsidP="008C38C3">
      <w:pPr>
        <w:pStyle w:val="Heading1"/>
        <w:ind w:left="0"/>
        <w:rPr>
          <w:rFonts w:ascii="Aptos" w:hAnsi="Aptos"/>
        </w:rPr>
      </w:pPr>
    </w:p>
    <w:p w14:paraId="7C145264" w14:textId="77777777" w:rsidR="00EE0D7E" w:rsidRDefault="00EE0D7E" w:rsidP="008C38C3">
      <w:pPr>
        <w:pStyle w:val="Heading1"/>
        <w:ind w:left="0"/>
        <w:rPr>
          <w:rFonts w:ascii="Aptos" w:hAnsi="Aptos"/>
        </w:rPr>
      </w:pPr>
    </w:p>
    <w:p w14:paraId="344F36E1" w14:textId="77777777" w:rsidR="00EE0D7E" w:rsidRDefault="00EE0D7E" w:rsidP="008C38C3">
      <w:pPr>
        <w:pStyle w:val="Heading1"/>
        <w:ind w:left="0"/>
        <w:rPr>
          <w:rFonts w:ascii="Aptos" w:hAnsi="Aptos"/>
        </w:rPr>
      </w:pPr>
    </w:p>
    <w:p w14:paraId="3CE22415" w14:textId="77777777" w:rsidR="00EE0D7E" w:rsidRDefault="00EE0D7E" w:rsidP="008C38C3">
      <w:pPr>
        <w:pStyle w:val="Heading1"/>
        <w:ind w:left="0"/>
        <w:rPr>
          <w:rFonts w:ascii="Aptos" w:hAnsi="Aptos"/>
        </w:rPr>
      </w:pPr>
    </w:p>
    <w:p w14:paraId="6E498FFF" w14:textId="1368C79C" w:rsidR="00EE0D7E" w:rsidRDefault="00EE0D7E" w:rsidP="008C38C3">
      <w:pPr>
        <w:pStyle w:val="Heading1"/>
        <w:ind w:left="0"/>
        <w:rPr>
          <w:rFonts w:ascii="Aptos" w:hAnsi="Aptos"/>
        </w:rPr>
      </w:pPr>
    </w:p>
    <w:p w14:paraId="2AECB3C9" w14:textId="77777777" w:rsidR="00EE0D7E" w:rsidRDefault="00EE0D7E" w:rsidP="008C38C3">
      <w:pPr>
        <w:pStyle w:val="Heading1"/>
        <w:ind w:left="0"/>
        <w:rPr>
          <w:rFonts w:ascii="Aptos" w:hAnsi="Aptos"/>
        </w:rPr>
      </w:pPr>
    </w:p>
    <w:p w14:paraId="5B688ECA" w14:textId="77777777" w:rsidR="00EE0D7E" w:rsidRDefault="00EE0D7E" w:rsidP="008C38C3">
      <w:pPr>
        <w:pStyle w:val="Heading1"/>
        <w:ind w:left="0"/>
        <w:rPr>
          <w:rFonts w:ascii="Aptos" w:hAnsi="Aptos"/>
        </w:rPr>
      </w:pPr>
    </w:p>
    <w:p w14:paraId="4CF5C773" w14:textId="77777777" w:rsidR="00EE0D7E" w:rsidRDefault="00EE0D7E" w:rsidP="008C38C3">
      <w:pPr>
        <w:pStyle w:val="Heading1"/>
        <w:ind w:left="0"/>
        <w:rPr>
          <w:rFonts w:ascii="Aptos" w:hAnsi="Aptos"/>
        </w:rPr>
      </w:pPr>
    </w:p>
    <w:p w14:paraId="4730F244" w14:textId="77777777" w:rsidR="00EE0D7E" w:rsidRDefault="00EE0D7E" w:rsidP="008C38C3">
      <w:pPr>
        <w:pStyle w:val="Heading1"/>
        <w:ind w:left="0"/>
        <w:rPr>
          <w:rFonts w:ascii="Aptos" w:hAnsi="Aptos"/>
        </w:rPr>
      </w:pPr>
    </w:p>
    <w:p w14:paraId="761C92C2" w14:textId="77777777" w:rsidR="00EE0D7E" w:rsidRDefault="00EE0D7E" w:rsidP="008C38C3">
      <w:pPr>
        <w:pStyle w:val="Heading1"/>
        <w:ind w:left="0"/>
        <w:rPr>
          <w:rFonts w:ascii="Aptos" w:hAnsi="Aptos"/>
        </w:rPr>
      </w:pPr>
    </w:p>
    <w:p w14:paraId="77B64F2A" w14:textId="1225A3D3" w:rsidR="00EE0D7E" w:rsidRDefault="00EE0D7E" w:rsidP="008C38C3">
      <w:pPr>
        <w:pStyle w:val="Heading1"/>
        <w:ind w:left="0"/>
        <w:rPr>
          <w:rFonts w:ascii="Aptos" w:hAnsi="Aptos"/>
        </w:rPr>
      </w:pPr>
    </w:p>
    <w:p w14:paraId="522A8FAF" w14:textId="2030A3DD" w:rsidR="00EE0D7E" w:rsidRDefault="00EE0D7E" w:rsidP="008C38C3">
      <w:pPr>
        <w:pStyle w:val="Heading1"/>
        <w:ind w:left="0"/>
        <w:rPr>
          <w:rFonts w:ascii="Aptos" w:hAnsi="Aptos"/>
        </w:rPr>
      </w:pPr>
    </w:p>
    <w:p w14:paraId="6770E768" w14:textId="77777777" w:rsidR="00EE0D7E" w:rsidRDefault="00EE0D7E" w:rsidP="008C38C3">
      <w:pPr>
        <w:pStyle w:val="Heading1"/>
        <w:ind w:left="0"/>
        <w:rPr>
          <w:rFonts w:ascii="Aptos" w:hAnsi="Aptos"/>
        </w:rPr>
      </w:pPr>
    </w:p>
    <w:p w14:paraId="1C7605A5" w14:textId="77777777" w:rsidR="00EE0D7E" w:rsidRDefault="00EE0D7E" w:rsidP="008C38C3">
      <w:pPr>
        <w:pStyle w:val="Heading1"/>
        <w:ind w:left="0"/>
        <w:rPr>
          <w:rFonts w:ascii="Aptos" w:hAnsi="Aptos"/>
        </w:rPr>
      </w:pPr>
    </w:p>
    <w:p w14:paraId="3EE1B6A4" w14:textId="4C293602" w:rsidR="00EE0D7E" w:rsidRDefault="00C11AF3" w:rsidP="008C38C3">
      <w:pPr>
        <w:pStyle w:val="Heading1"/>
        <w:ind w:left="0"/>
        <w:rPr>
          <w:rFonts w:ascii="Aptos" w:hAnsi="Aptos"/>
        </w:rPr>
      </w:pPr>
      <w:bookmarkStart w:id="76" w:name="_Toc235218833"/>
      <w:r>
        <w:rPr>
          <w:rFonts w:ascii="Aptos" w:hAnsi="Aptos"/>
          <w:noProof/>
          <w14:ligatures w14:val="standardContextual"/>
        </w:rPr>
        <w:drawing>
          <wp:anchor distT="0" distB="0" distL="114300" distR="114300" simplePos="0" relativeHeight="251658244" behindDoc="1" locked="0" layoutInCell="1" allowOverlap="1" wp14:anchorId="5D31B2C7" wp14:editId="6409D559">
            <wp:simplePos x="0" y="0"/>
            <wp:positionH relativeFrom="margin">
              <wp:align>center</wp:align>
            </wp:positionH>
            <wp:positionV relativeFrom="margin">
              <wp:posOffset>-570379</wp:posOffset>
            </wp:positionV>
            <wp:extent cx="7242628" cy="10019991"/>
            <wp:effectExtent l="0" t="0" r="0" b="635"/>
            <wp:wrapNone/>
            <wp:docPr id="19119838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983849" name="Picture 1911983849"/>
                    <pic:cNvPicPr/>
                  </pic:nvPicPr>
                  <pic:blipFill>
                    <a:blip r:embed="rId57">
                      <a:extLst>
                        <a:ext uri="{28A0092B-C50C-407E-A947-70E740481C1C}">
                          <a14:useLocalDpi xmlns:a14="http://schemas.microsoft.com/office/drawing/2010/main" val="0"/>
                        </a:ext>
                      </a:extLst>
                    </a:blip>
                    <a:stretch>
                      <a:fillRect/>
                    </a:stretch>
                  </pic:blipFill>
                  <pic:spPr>
                    <a:xfrm>
                      <a:off x="0" y="0"/>
                      <a:ext cx="7242628" cy="10019991"/>
                    </a:xfrm>
                    <a:prstGeom prst="rect">
                      <a:avLst/>
                    </a:prstGeom>
                  </pic:spPr>
                </pic:pic>
              </a:graphicData>
            </a:graphic>
            <wp14:sizeRelH relativeFrom="page">
              <wp14:pctWidth>0</wp14:pctWidth>
            </wp14:sizeRelH>
            <wp14:sizeRelV relativeFrom="page">
              <wp14:pctHeight>0</wp14:pctHeight>
            </wp14:sizeRelV>
          </wp:anchor>
        </w:drawing>
      </w:r>
      <w:bookmarkEnd w:id="76"/>
    </w:p>
    <w:p w14:paraId="538D4D20" w14:textId="77777777" w:rsidR="00EE0D7E" w:rsidRDefault="00EE0D7E" w:rsidP="008C38C3">
      <w:pPr>
        <w:pStyle w:val="Heading1"/>
        <w:ind w:left="0"/>
        <w:rPr>
          <w:rFonts w:ascii="Aptos" w:hAnsi="Aptos"/>
        </w:rPr>
      </w:pPr>
    </w:p>
    <w:p w14:paraId="71B85FE5" w14:textId="4F23B808" w:rsidR="00EE0D7E" w:rsidRDefault="00EE0D7E" w:rsidP="008C38C3">
      <w:pPr>
        <w:pStyle w:val="Heading1"/>
        <w:ind w:left="0"/>
        <w:rPr>
          <w:rFonts w:ascii="Aptos" w:hAnsi="Aptos"/>
        </w:rPr>
      </w:pPr>
    </w:p>
    <w:p w14:paraId="47F9124E" w14:textId="39E6157C" w:rsidR="00EE0D7E" w:rsidRDefault="00EE0D7E" w:rsidP="008C38C3">
      <w:pPr>
        <w:pStyle w:val="Heading1"/>
        <w:ind w:left="0"/>
        <w:rPr>
          <w:rFonts w:ascii="Aptos" w:hAnsi="Aptos"/>
        </w:rPr>
      </w:pPr>
    </w:p>
    <w:p w14:paraId="68560AE8" w14:textId="2C95A4E3" w:rsidR="00EE0D7E" w:rsidRDefault="00EE0D7E" w:rsidP="008C38C3">
      <w:pPr>
        <w:pStyle w:val="Heading1"/>
        <w:ind w:left="0"/>
        <w:rPr>
          <w:rFonts w:ascii="Aptos" w:hAnsi="Aptos"/>
        </w:rPr>
      </w:pPr>
    </w:p>
    <w:p w14:paraId="79845496" w14:textId="77777777" w:rsidR="00EE0D7E" w:rsidRDefault="00EE0D7E" w:rsidP="008C38C3">
      <w:pPr>
        <w:pStyle w:val="Heading1"/>
        <w:ind w:left="0"/>
        <w:rPr>
          <w:rFonts w:ascii="Aptos" w:hAnsi="Aptos"/>
        </w:rPr>
      </w:pPr>
    </w:p>
    <w:p w14:paraId="01616C61" w14:textId="77777777" w:rsidR="00EE0D7E" w:rsidRDefault="00EE0D7E" w:rsidP="008C38C3">
      <w:pPr>
        <w:pStyle w:val="Heading1"/>
        <w:ind w:left="0"/>
        <w:rPr>
          <w:rFonts w:ascii="Aptos" w:hAnsi="Aptos"/>
        </w:rPr>
      </w:pPr>
    </w:p>
    <w:p w14:paraId="14A1FC7E" w14:textId="19C208DD" w:rsidR="00EE0D7E" w:rsidRDefault="00EE0D7E" w:rsidP="008C38C3">
      <w:pPr>
        <w:pStyle w:val="Heading1"/>
        <w:ind w:left="0"/>
        <w:rPr>
          <w:rFonts w:ascii="Aptos" w:hAnsi="Aptos"/>
        </w:rPr>
      </w:pPr>
    </w:p>
    <w:p w14:paraId="77147162" w14:textId="68DA96BD" w:rsidR="00EE0D7E" w:rsidRDefault="00EE0D7E" w:rsidP="008C38C3">
      <w:pPr>
        <w:pStyle w:val="Heading1"/>
        <w:ind w:left="0"/>
        <w:rPr>
          <w:rFonts w:ascii="Aptos" w:hAnsi="Aptos"/>
        </w:rPr>
      </w:pPr>
    </w:p>
    <w:p w14:paraId="767E632B" w14:textId="77777777" w:rsidR="00EE0D7E" w:rsidRDefault="00EE0D7E" w:rsidP="008C38C3">
      <w:pPr>
        <w:pStyle w:val="Heading1"/>
        <w:ind w:left="0"/>
        <w:rPr>
          <w:rFonts w:ascii="Aptos" w:hAnsi="Aptos"/>
        </w:rPr>
      </w:pPr>
    </w:p>
    <w:p w14:paraId="0541C746" w14:textId="77777777" w:rsidR="00EE0D7E" w:rsidRDefault="00EE0D7E" w:rsidP="008C38C3">
      <w:pPr>
        <w:pStyle w:val="Heading1"/>
        <w:ind w:left="0"/>
        <w:rPr>
          <w:rFonts w:ascii="Aptos" w:hAnsi="Aptos"/>
        </w:rPr>
      </w:pPr>
    </w:p>
    <w:p w14:paraId="0D32661F" w14:textId="77777777" w:rsidR="00EE0D7E" w:rsidRDefault="00EE0D7E" w:rsidP="008C38C3">
      <w:pPr>
        <w:pStyle w:val="Heading1"/>
        <w:ind w:left="0"/>
        <w:rPr>
          <w:rFonts w:ascii="Aptos" w:hAnsi="Aptos"/>
        </w:rPr>
      </w:pPr>
    </w:p>
    <w:p w14:paraId="2F24154F" w14:textId="77777777" w:rsidR="00EE0D7E" w:rsidRDefault="00EE0D7E" w:rsidP="008C38C3">
      <w:pPr>
        <w:pStyle w:val="Heading1"/>
        <w:ind w:left="0"/>
        <w:rPr>
          <w:rFonts w:ascii="Aptos" w:hAnsi="Aptos"/>
        </w:rPr>
      </w:pPr>
    </w:p>
    <w:p w14:paraId="6BF2B0A0" w14:textId="4A5B6DAD" w:rsidR="00EE0D7E" w:rsidRDefault="00EE0D7E" w:rsidP="008C38C3">
      <w:pPr>
        <w:pStyle w:val="Heading1"/>
        <w:ind w:left="0"/>
        <w:rPr>
          <w:rFonts w:ascii="Aptos" w:hAnsi="Aptos"/>
        </w:rPr>
      </w:pPr>
    </w:p>
    <w:p w14:paraId="30A7DB21" w14:textId="77777777" w:rsidR="00EE0D7E" w:rsidRDefault="00EE0D7E" w:rsidP="008C38C3">
      <w:pPr>
        <w:pStyle w:val="Heading1"/>
        <w:ind w:left="0"/>
        <w:rPr>
          <w:rFonts w:ascii="Aptos" w:hAnsi="Aptos"/>
        </w:rPr>
      </w:pPr>
    </w:p>
    <w:p w14:paraId="1A9864AE" w14:textId="77777777" w:rsidR="00EE0D7E" w:rsidRDefault="00EE0D7E" w:rsidP="008C38C3">
      <w:pPr>
        <w:pStyle w:val="Heading1"/>
        <w:ind w:left="0"/>
        <w:rPr>
          <w:rFonts w:ascii="Aptos" w:hAnsi="Aptos"/>
        </w:rPr>
      </w:pPr>
    </w:p>
    <w:p w14:paraId="3CE45807" w14:textId="604084A9" w:rsidR="00EE0D7E" w:rsidRDefault="00EE0D7E" w:rsidP="008C38C3">
      <w:pPr>
        <w:pStyle w:val="Heading1"/>
        <w:ind w:left="0"/>
        <w:rPr>
          <w:rFonts w:ascii="Aptos" w:hAnsi="Aptos"/>
        </w:rPr>
      </w:pPr>
    </w:p>
    <w:p w14:paraId="0A53D560" w14:textId="77777777" w:rsidR="00EE0D7E" w:rsidRDefault="00EE0D7E" w:rsidP="008C38C3">
      <w:pPr>
        <w:pStyle w:val="Heading1"/>
        <w:ind w:left="0"/>
        <w:rPr>
          <w:rFonts w:ascii="Aptos" w:hAnsi="Aptos"/>
        </w:rPr>
      </w:pPr>
    </w:p>
    <w:p w14:paraId="628AFD69" w14:textId="77777777" w:rsidR="00EE0D7E" w:rsidRDefault="00EE0D7E" w:rsidP="008C38C3">
      <w:pPr>
        <w:pStyle w:val="Heading1"/>
        <w:ind w:left="0"/>
        <w:rPr>
          <w:rFonts w:ascii="Aptos" w:hAnsi="Aptos"/>
        </w:rPr>
      </w:pPr>
    </w:p>
    <w:p w14:paraId="754850ED" w14:textId="77777777" w:rsidR="00EE0D7E" w:rsidRDefault="00EE0D7E" w:rsidP="008C38C3">
      <w:pPr>
        <w:pStyle w:val="Heading1"/>
        <w:ind w:left="0"/>
        <w:rPr>
          <w:rFonts w:ascii="Aptos" w:hAnsi="Aptos"/>
        </w:rPr>
      </w:pPr>
    </w:p>
    <w:p w14:paraId="575B08D3" w14:textId="77777777" w:rsidR="00EE0D7E" w:rsidRDefault="00EE0D7E" w:rsidP="008C38C3">
      <w:pPr>
        <w:pStyle w:val="Heading1"/>
        <w:ind w:left="0"/>
        <w:rPr>
          <w:rFonts w:ascii="Aptos" w:hAnsi="Aptos"/>
        </w:rPr>
      </w:pPr>
    </w:p>
    <w:p w14:paraId="5B04EA94" w14:textId="4F6E0605" w:rsidR="00EE0D7E" w:rsidRDefault="00EE0D7E" w:rsidP="008C38C3">
      <w:pPr>
        <w:pStyle w:val="Heading1"/>
        <w:ind w:left="0"/>
        <w:rPr>
          <w:rFonts w:ascii="Aptos" w:hAnsi="Aptos"/>
        </w:rPr>
      </w:pPr>
    </w:p>
    <w:p w14:paraId="57C48E22" w14:textId="77777777" w:rsidR="00EE0D7E" w:rsidRDefault="00EE0D7E" w:rsidP="008C38C3">
      <w:pPr>
        <w:pStyle w:val="Heading1"/>
        <w:ind w:left="0"/>
        <w:rPr>
          <w:rFonts w:ascii="Aptos" w:hAnsi="Aptos"/>
        </w:rPr>
      </w:pPr>
    </w:p>
    <w:p w14:paraId="16466817" w14:textId="77777777" w:rsidR="00EE0D7E" w:rsidRDefault="00EE0D7E" w:rsidP="008C38C3">
      <w:pPr>
        <w:pStyle w:val="Heading1"/>
        <w:ind w:left="0"/>
        <w:rPr>
          <w:rFonts w:ascii="Aptos" w:hAnsi="Aptos"/>
        </w:rPr>
      </w:pPr>
    </w:p>
    <w:p w14:paraId="691E6D71" w14:textId="77777777" w:rsidR="00EE0D7E" w:rsidRDefault="00EE0D7E" w:rsidP="008C38C3">
      <w:pPr>
        <w:pStyle w:val="Heading1"/>
        <w:ind w:left="0"/>
        <w:rPr>
          <w:rFonts w:ascii="Aptos" w:hAnsi="Aptos"/>
        </w:rPr>
      </w:pPr>
    </w:p>
    <w:p w14:paraId="3488A86E" w14:textId="77777777" w:rsidR="00EE0D7E" w:rsidRDefault="00EE0D7E" w:rsidP="008C38C3">
      <w:pPr>
        <w:pStyle w:val="Heading1"/>
        <w:ind w:left="0"/>
        <w:rPr>
          <w:rFonts w:ascii="Aptos" w:hAnsi="Aptos"/>
        </w:rPr>
      </w:pPr>
    </w:p>
    <w:p w14:paraId="49AB9FD1" w14:textId="77777777" w:rsidR="00EE0D7E" w:rsidRDefault="00EE0D7E" w:rsidP="008C38C3">
      <w:pPr>
        <w:pStyle w:val="Heading1"/>
        <w:ind w:left="0"/>
        <w:rPr>
          <w:rFonts w:ascii="Aptos" w:hAnsi="Aptos"/>
        </w:rPr>
      </w:pPr>
    </w:p>
    <w:p w14:paraId="38B184BC" w14:textId="77777777" w:rsidR="00EE0D7E" w:rsidRDefault="00EE0D7E" w:rsidP="008C38C3">
      <w:pPr>
        <w:pStyle w:val="Heading1"/>
        <w:ind w:left="0"/>
        <w:rPr>
          <w:rFonts w:ascii="Aptos" w:hAnsi="Aptos"/>
        </w:rPr>
      </w:pPr>
    </w:p>
    <w:p w14:paraId="1B8FBAF6" w14:textId="77777777" w:rsidR="00EE0D7E" w:rsidRDefault="00EE0D7E" w:rsidP="008C38C3">
      <w:pPr>
        <w:pStyle w:val="Heading1"/>
        <w:ind w:left="0"/>
        <w:rPr>
          <w:rFonts w:ascii="Aptos" w:hAnsi="Aptos"/>
        </w:rPr>
      </w:pPr>
    </w:p>
    <w:p w14:paraId="6003EFC2" w14:textId="77777777" w:rsidR="00EE0D7E" w:rsidRDefault="00EE0D7E" w:rsidP="008C38C3">
      <w:pPr>
        <w:pStyle w:val="Heading1"/>
        <w:ind w:left="0"/>
        <w:rPr>
          <w:rFonts w:ascii="Aptos" w:hAnsi="Aptos"/>
        </w:rPr>
      </w:pPr>
    </w:p>
    <w:p w14:paraId="4E5852ED" w14:textId="77777777" w:rsidR="00EE0D7E" w:rsidRDefault="00EE0D7E" w:rsidP="008C38C3">
      <w:pPr>
        <w:pStyle w:val="Heading1"/>
        <w:ind w:left="0"/>
        <w:rPr>
          <w:rFonts w:ascii="Aptos" w:hAnsi="Aptos"/>
        </w:rPr>
      </w:pPr>
    </w:p>
    <w:p w14:paraId="0DACC84C" w14:textId="17D19890" w:rsidR="00EE0D7E" w:rsidRDefault="00EE0D7E" w:rsidP="008C38C3">
      <w:pPr>
        <w:pStyle w:val="Heading1"/>
        <w:ind w:left="0"/>
        <w:rPr>
          <w:rFonts w:ascii="Aptos" w:hAnsi="Aptos"/>
        </w:rPr>
      </w:pPr>
    </w:p>
    <w:p w14:paraId="0A520341" w14:textId="03FD482C" w:rsidR="00EE0D7E" w:rsidRDefault="00EE0D7E" w:rsidP="008C38C3">
      <w:pPr>
        <w:pStyle w:val="Heading1"/>
        <w:ind w:left="0"/>
        <w:rPr>
          <w:rFonts w:ascii="Aptos" w:hAnsi="Aptos"/>
        </w:rPr>
      </w:pPr>
    </w:p>
    <w:p w14:paraId="2B61E2FA" w14:textId="77777777" w:rsidR="00EE0D7E" w:rsidRDefault="00EE0D7E" w:rsidP="008C38C3">
      <w:pPr>
        <w:pStyle w:val="Heading1"/>
        <w:ind w:left="0"/>
        <w:rPr>
          <w:rFonts w:ascii="Aptos" w:hAnsi="Aptos"/>
        </w:rPr>
      </w:pPr>
    </w:p>
    <w:p w14:paraId="62F3CA3E" w14:textId="77777777" w:rsidR="00EE0D7E" w:rsidRDefault="00EE0D7E" w:rsidP="008C38C3">
      <w:pPr>
        <w:pStyle w:val="Heading1"/>
        <w:ind w:left="0"/>
        <w:rPr>
          <w:rFonts w:ascii="Aptos" w:hAnsi="Aptos"/>
        </w:rPr>
      </w:pPr>
    </w:p>
    <w:p w14:paraId="203A21C0" w14:textId="32A7C9C1" w:rsidR="00EE0D7E" w:rsidRDefault="00C11AF3" w:rsidP="008C38C3">
      <w:pPr>
        <w:pStyle w:val="Heading1"/>
        <w:ind w:left="0"/>
        <w:rPr>
          <w:rFonts w:ascii="Aptos" w:hAnsi="Aptos"/>
        </w:rPr>
      </w:pPr>
      <w:bookmarkStart w:id="77" w:name="_Toc235218834"/>
      <w:r>
        <w:rPr>
          <w:rFonts w:ascii="Aptos" w:hAnsi="Aptos"/>
          <w:noProof/>
          <w14:ligatures w14:val="standardContextual"/>
        </w:rPr>
        <w:drawing>
          <wp:anchor distT="0" distB="0" distL="114300" distR="114300" simplePos="0" relativeHeight="251658245" behindDoc="1" locked="0" layoutInCell="1" allowOverlap="1" wp14:anchorId="7E167069" wp14:editId="0509C825">
            <wp:simplePos x="0" y="0"/>
            <wp:positionH relativeFrom="margin">
              <wp:align>center</wp:align>
            </wp:positionH>
            <wp:positionV relativeFrom="page">
              <wp:posOffset>700202</wp:posOffset>
            </wp:positionV>
            <wp:extent cx="7907347" cy="8461828"/>
            <wp:effectExtent l="0" t="0" r="0" b="0"/>
            <wp:wrapNone/>
            <wp:docPr id="1019695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95988" name="Picture 1019695988"/>
                    <pic:cNvPicPr/>
                  </pic:nvPicPr>
                  <pic:blipFill>
                    <a:blip r:embed="rId58">
                      <a:extLst>
                        <a:ext uri="{28A0092B-C50C-407E-A947-70E740481C1C}">
                          <a14:useLocalDpi xmlns:a14="http://schemas.microsoft.com/office/drawing/2010/main" val="0"/>
                        </a:ext>
                      </a:extLst>
                    </a:blip>
                    <a:stretch>
                      <a:fillRect/>
                    </a:stretch>
                  </pic:blipFill>
                  <pic:spPr>
                    <a:xfrm>
                      <a:off x="0" y="0"/>
                      <a:ext cx="7907347" cy="8461828"/>
                    </a:xfrm>
                    <a:prstGeom prst="rect">
                      <a:avLst/>
                    </a:prstGeom>
                  </pic:spPr>
                </pic:pic>
              </a:graphicData>
            </a:graphic>
            <wp14:sizeRelH relativeFrom="margin">
              <wp14:pctWidth>0</wp14:pctWidth>
            </wp14:sizeRelH>
            <wp14:sizeRelV relativeFrom="margin">
              <wp14:pctHeight>0</wp14:pctHeight>
            </wp14:sizeRelV>
          </wp:anchor>
        </w:drawing>
      </w:r>
      <w:bookmarkEnd w:id="77"/>
    </w:p>
    <w:p w14:paraId="7B92B8E8" w14:textId="6190E8D0" w:rsidR="00EE0D7E" w:rsidRDefault="00EE0D7E" w:rsidP="008C38C3">
      <w:pPr>
        <w:pStyle w:val="Heading1"/>
        <w:ind w:left="0"/>
        <w:rPr>
          <w:rFonts w:ascii="Aptos" w:hAnsi="Aptos"/>
        </w:rPr>
      </w:pPr>
    </w:p>
    <w:p w14:paraId="32121901" w14:textId="77777777" w:rsidR="00EE0D7E" w:rsidRDefault="00EE0D7E" w:rsidP="008C38C3">
      <w:pPr>
        <w:pStyle w:val="Heading1"/>
        <w:ind w:left="0"/>
        <w:rPr>
          <w:rFonts w:ascii="Aptos" w:hAnsi="Aptos"/>
        </w:rPr>
      </w:pPr>
    </w:p>
    <w:p w14:paraId="2C988A2E" w14:textId="77777777" w:rsidR="00EE0D7E" w:rsidRDefault="00EE0D7E" w:rsidP="008C38C3">
      <w:pPr>
        <w:pStyle w:val="Heading1"/>
        <w:ind w:left="0"/>
        <w:rPr>
          <w:rFonts w:ascii="Aptos" w:hAnsi="Aptos"/>
        </w:rPr>
      </w:pPr>
    </w:p>
    <w:p w14:paraId="77730F87" w14:textId="7C335A35" w:rsidR="00EE0D7E" w:rsidRDefault="00EE0D7E" w:rsidP="008C38C3">
      <w:pPr>
        <w:pStyle w:val="Heading1"/>
        <w:ind w:left="0"/>
        <w:rPr>
          <w:rFonts w:ascii="Aptos" w:hAnsi="Aptos"/>
        </w:rPr>
      </w:pPr>
    </w:p>
    <w:p w14:paraId="5273EBB3" w14:textId="0B369298" w:rsidR="00EE0D7E" w:rsidRDefault="00EE0D7E" w:rsidP="008C38C3">
      <w:pPr>
        <w:pStyle w:val="Heading1"/>
        <w:ind w:left="0"/>
        <w:rPr>
          <w:rFonts w:ascii="Aptos" w:hAnsi="Aptos"/>
        </w:rPr>
      </w:pPr>
    </w:p>
    <w:p w14:paraId="6C6DD4F1" w14:textId="77777777" w:rsidR="00B46B4A" w:rsidRPr="008C38C3" w:rsidRDefault="00B46B4A" w:rsidP="008C38C3"/>
    <w:sectPr w:rsidR="00B46B4A"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5F41C" w14:textId="77777777" w:rsidR="006E34B7" w:rsidRDefault="006E34B7" w:rsidP="00211184">
      <w:pPr>
        <w:spacing w:after="0" w:line="240" w:lineRule="auto"/>
      </w:pPr>
      <w:r>
        <w:separator/>
      </w:r>
    </w:p>
  </w:endnote>
  <w:endnote w:type="continuationSeparator" w:id="0">
    <w:p w14:paraId="2DEDB133" w14:textId="77777777" w:rsidR="006E34B7" w:rsidRDefault="006E34B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ADD0B" w14:textId="77777777" w:rsidR="006E34B7" w:rsidRDefault="006E34B7" w:rsidP="00211184">
      <w:pPr>
        <w:spacing w:after="0" w:line="240" w:lineRule="auto"/>
      </w:pPr>
      <w:r>
        <w:separator/>
      </w:r>
    </w:p>
  </w:footnote>
  <w:footnote w:type="continuationSeparator" w:id="0">
    <w:p w14:paraId="40D4B7F5" w14:textId="77777777" w:rsidR="006E34B7" w:rsidRDefault="006E34B7"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19386" w14:textId="73D28BFD" w:rsidR="00557EE1" w:rsidRPr="00557EE1" w:rsidRDefault="00557EE1" w:rsidP="00557EE1">
    <w:pPr>
      <w:pStyle w:val="Heading1"/>
      <w:ind w:left="0"/>
      <w:rPr>
        <w:sz w:val="22"/>
        <w:szCs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E3B05"/>
    <w:multiLevelType w:val="hybridMultilevel"/>
    <w:tmpl w:val="2A0A2994"/>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B1D56"/>
    <w:multiLevelType w:val="hybridMultilevel"/>
    <w:tmpl w:val="4AAA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F3032"/>
    <w:multiLevelType w:val="hybridMultilevel"/>
    <w:tmpl w:val="601686E0"/>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56285"/>
    <w:multiLevelType w:val="hybridMultilevel"/>
    <w:tmpl w:val="30AA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46D0C"/>
    <w:multiLevelType w:val="hybridMultilevel"/>
    <w:tmpl w:val="4D6ED36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5" w15:restartNumberingAfterBreak="0">
    <w:nsid w:val="2ED42B4B"/>
    <w:multiLevelType w:val="hybridMultilevel"/>
    <w:tmpl w:val="1F3E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E11B52"/>
    <w:multiLevelType w:val="multilevel"/>
    <w:tmpl w:val="341A225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565556"/>
    <w:multiLevelType w:val="hybridMultilevel"/>
    <w:tmpl w:val="0366BD20"/>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762AA"/>
    <w:multiLevelType w:val="hybridMultilevel"/>
    <w:tmpl w:val="A9B06056"/>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393281"/>
    <w:multiLevelType w:val="multilevel"/>
    <w:tmpl w:val="95763CF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D80A7D"/>
    <w:multiLevelType w:val="hybridMultilevel"/>
    <w:tmpl w:val="2456804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2" w15:restartNumberingAfterBreak="0">
    <w:nsid w:val="55846BCB"/>
    <w:multiLevelType w:val="hybridMultilevel"/>
    <w:tmpl w:val="3280AFF0"/>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CC3BB1"/>
    <w:multiLevelType w:val="hybridMultilevel"/>
    <w:tmpl w:val="50CC349E"/>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B84A66"/>
    <w:multiLevelType w:val="hybridMultilevel"/>
    <w:tmpl w:val="CD04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37F26"/>
    <w:multiLevelType w:val="hybridMultilevel"/>
    <w:tmpl w:val="4A62031C"/>
    <w:lvl w:ilvl="0" w:tplc="21784C14">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220981"/>
    <w:multiLevelType w:val="hybridMultilevel"/>
    <w:tmpl w:val="894CBDE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8" w15:restartNumberingAfterBreak="0">
    <w:nsid w:val="6A662A3D"/>
    <w:multiLevelType w:val="hybridMultilevel"/>
    <w:tmpl w:val="279CE4EE"/>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9" w15:restartNumberingAfterBreak="0">
    <w:nsid w:val="6B752CB7"/>
    <w:multiLevelType w:val="hybridMultilevel"/>
    <w:tmpl w:val="3B28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41DFA"/>
    <w:multiLevelType w:val="multilevel"/>
    <w:tmpl w:val="5CFC9A1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D146D0"/>
    <w:multiLevelType w:val="hybridMultilevel"/>
    <w:tmpl w:val="A336DBAE"/>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2" w15:restartNumberingAfterBreak="0">
    <w:nsid w:val="7F7F01E5"/>
    <w:multiLevelType w:val="hybridMultilevel"/>
    <w:tmpl w:val="AD08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59902">
    <w:abstractNumId w:val="7"/>
  </w:num>
  <w:num w:numId="2" w16cid:durableId="1810784339">
    <w:abstractNumId w:val="14"/>
  </w:num>
  <w:num w:numId="3" w16cid:durableId="1991909507">
    <w:abstractNumId w:val="18"/>
  </w:num>
  <w:num w:numId="4" w16cid:durableId="1340351956">
    <w:abstractNumId w:val="17"/>
  </w:num>
  <w:num w:numId="5" w16cid:durableId="1622952837">
    <w:abstractNumId w:val="21"/>
  </w:num>
  <w:num w:numId="6" w16cid:durableId="1527912580">
    <w:abstractNumId w:val="4"/>
  </w:num>
  <w:num w:numId="7" w16cid:durableId="707679706">
    <w:abstractNumId w:val="11"/>
  </w:num>
  <w:num w:numId="8" w16cid:durableId="75563975">
    <w:abstractNumId w:val="3"/>
  </w:num>
  <w:num w:numId="9" w16cid:durableId="1140347458">
    <w:abstractNumId w:val="20"/>
  </w:num>
  <w:num w:numId="10" w16cid:durableId="1187063414">
    <w:abstractNumId w:val="6"/>
  </w:num>
  <w:num w:numId="11" w16cid:durableId="1320188652">
    <w:abstractNumId w:val="22"/>
  </w:num>
  <w:num w:numId="12" w16cid:durableId="1437410442">
    <w:abstractNumId w:val="19"/>
  </w:num>
  <w:num w:numId="13" w16cid:durableId="2059157491">
    <w:abstractNumId w:val="1"/>
  </w:num>
  <w:num w:numId="14" w16cid:durableId="290134061">
    <w:abstractNumId w:val="5"/>
  </w:num>
  <w:num w:numId="15" w16cid:durableId="1788965911">
    <w:abstractNumId w:val="15"/>
  </w:num>
  <w:num w:numId="16" w16cid:durableId="276330560">
    <w:abstractNumId w:val="0"/>
  </w:num>
  <w:num w:numId="17" w16cid:durableId="697706747">
    <w:abstractNumId w:val="16"/>
  </w:num>
  <w:num w:numId="18" w16cid:durableId="509563988">
    <w:abstractNumId w:val="13"/>
  </w:num>
  <w:num w:numId="19" w16cid:durableId="388192250">
    <w:abstractNumId w:val="12"/>
  </w:num>
  <w:num w:numId="20" w16cid:durableId="686098133">
    <w:abstractNumId w:val="8"/>
  </w:num>
  <w:num w:numId="21" w16cid:durableId="480850875">
    <w:abstractNumId w:val="9"/>
  </w:num>
  <w:num w:numId="22" w16cid:durableId="901480207">
    <w:abstractNumId w:val="2"/>
  </w:num>
  <w:num w:numId="23" w16cid:durableId="6510964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B12"/>
    <w:rsid w:val="00001D3F"/>
    <w:rsid w:val="00003EBE"/>
    <w:rsid w:val="0000411B"/>
    <w:rsid w:val="000051B9"/>
    <w:rsid w:val="00005638"/>
    <w:rsid w:val="000075A8"/>
    <w:rsid w:val="00010B3D"/>
    <w:rsid w:val="00010CCF"/>
    <w:rsid w:val="00011A24"/>
    <w:rsid w:val="00011ED4"/>
    <w:rsid w:val="000122BD"/>
    <w:rsid w:val="0001292D"/>
    <w:rsid w:val="00012AC6"/>
    <w:rsid w:val="00012CA5"/>
    <w:rsid w:val="00015667"/>
    <w:rsid w:val="000158AF"/>
    <w:rsid w:val="0002002A"/>
    <w:rsid w:val="00020789"/>
    <w:rsid w:val="00023758"/>
    <w:rsid w:val="00023EDD"/>
    <w:rsid w:val="00023F58"/>
    <w:rsid w:val="000250C2"/>
    <w:rsid w:val="00025B57"/>
    <w:rsid w:val="000264A2"/>
    <w:rsid w:val="00030256"/>
    <w:rsid w:val="00030BA2"/>
    <w:rsid w:val="00031B56"/>
    <w:rsid w:val="0003492F"/>
    <w:rsid w:val="000361ED"/>
    <w:rsid w:val="0003728E"/>
    <w:rsid w:val="0003759A"/>
    <w:rsid w:val="000400E4"/>
    <w:rsid w:val="00041486"/>
    <w:rsid w:val="00041AE9"/>
    <w:rsid w:val="0004301A"/>
    <w:rsid w:val="00043CD6"/>
    <w:rsid w:val="00045216"/>
    <w:rsid w:val="00045351"/>
    <w:rsid w:val="00045778"/>
    <w:rsid w:val="000463C1"/>
    <w:rsid w:val="00050654"/>
    <w:rsid w:val="00050BE1"/>
    <w:rsid w:val="00050D07"/>
    <w:rsid w:val="000516DB"/>
    <w:rsid w:val="00051AC7"/>
    <w:rsid w:val="00052B63"/>
    <w:rsid w:val="00052B6C"/>
    <w:rsid w:val="0005324F"/>
    <w:rsid w:val="000532B8"/>
    <w:rsid w:val="00053380"/>
    <w:rsid w:val="00053946"/>
    <w:rsid w:val="00053FE5"/>
    <w:rsid w:val="0005460E"/>
    <w:rsid w:val="00054639"/>
    <w:rsid w:val="000549C9"/>
    <w:rsid w:val="0005557E"/>
    <w:rsid w:val="00055ABC"/>
    <w:rsid w:val="00056FCA"/>
    <w:rsid w:val="0006106A"/>
    <w:rsid w:val="00061808"/>
    <w:rsid w:val="00061809"/>
    <w:rsid w:val="000622FF"/>
    <w:rsid w:val="00063538"/>
    <w:rsid w:val="00063B4C"/>
    <w:rsid w:val="000642CF"/>
    <w:rsid w:val="00064540"/>
    <w:rsid w:val="000653B4"/>
    <w:rsid w:val="00065C18"/>
    <w:rsid w:val="00065E02"/>
    <w:rsid w:val="00066147"/>
    <w:rsid w:val="0007019A"/>
    <w:rsid w:val="00070E6C"/>
    <w:rsid w:val="00071018"/>
    <w:rsid w:val="00072069"/>
    <w:rsid w:val="0007246B"/>
    <w:rsid w:val="0007367F"/>
    <w:rsid w:val="00073D80"/>
    <w:rsid w:val="00074F7C"/>
    <w:rsid w:val="000755E6"/>
    <w:rsid w:val="000758EF"/>
    <w:rsid w:val="00076B43"/>
    <w:rsid w:val="00077529"/>
    <w:rsid w:val="000779F1"/>
    <w:rsid w:val="00080378"/>
    <w:rsid w:val="00080D61"/>
    <w:rsid w:val="0008298D"/>
    <w:rsid w:val="00082DA1"/>
    <w:rsid w:val="00082ECC"/>
    <w:rsid w:val="0008469A"/>
    <w:rsid w:val="00086B6F"/>
    <w:rsid w:val="0008772F"/>
    <w:rsid w:val="0009028D"/>
    <w:rsid w:val="000906BC"/>
    <w:rsid w:val="00092F5B"/>
    <w:rsid w:val="00093419"/>
    <w:rsid w:val="00093922"/>
    <w:rsid w:val="0009441E"/>
    <w:rsid w:val="00094B6C"/>
    <w:rsid w:val="00094F55"/>
    <w:rsid w:val="0009538A"/>
    <w:rsid w:val="00096C10"/>
    <w:rsid w:val="00096E8A"/>
    <w:rsid w:val="00097961"/>
    <w:rsid w:val="00097B99"/>
    <w:rsid w:val="000A0D11"/>
    <w:rsid w:val="000A13DF"/>
    <w:rsid w:val="000A1687"/>
    <w:rsid w:val="000A1AFC"/>
    <w:rsid w:val="000A1B7C"/>
    <w:rsid w:val="000A2C2E"/>
    <w:rsid w:val="000A335A"/>
    <w:rsid w:val="000A450D"/>
    <w:rsid w:val="000A46F2"/>
    <w:rsid w:val="000A5404"/>
    <w:rsid w:val="000A6464"/>
    <w:rsid w:val="000A6D5F"/>
    <w:rsid w:val="000A7095"/>
    <w:rsid w:val="000A76BD"/>
    <w:rsid w:val="000A7A3A"/>
    <w:rsid w:val="000B14F2"/>
    <w:rsid w:val="000B26AD"/>
    <w:rsid w:val="000B326C"/>
    <w:rsid w:val="000B3BA0"/>
    <w:rsid w:val="000B3CAB"/>
    <w:rsid w:val="000B5B24"/>
    <w:rsid w:val="000B79C7"/>
    <w:rsid w:val="000C02FA"/>
    <w:rsid w:val="000C1A53"/>
    <w:rsid w:val="000C1D84"/>
    <w:rsid w:val="000C21FC"/>
    <w:rsid w:val="000C2318"/>
    <w:rsid w:val="000C3383"/>
    <w:rsid w:val="000C369A"/>
    <w:rsid w:val="000C3D4E"/>
    <w:rsid w:val="000C747E"/>
    <w:rsid w:val="000D05D8"/>
    <w:rsid w:val="000D0641"/>
    <w:rsid w:val="000D0B91"/>
    <w:rsid w:val="000D28FD"/>
    <w:rsid w:val="000D2B00"/>
    <w:rsid w:val="000D3038"/>
    <w:rsid w:val="000D3A6B"/>
    <w:rsid w:val="000D56E8"/>
    <w:rsid w:val="000D71DC"/>
    <w:rsid w:val="000D7523"/>
    <w:rsid w:val="000D7F5C"/>
    <w:rsid w:val="000E001D"/>
    <w:rsid w:val="000E01F0"/>
    <w:rsid w:val="000E117C"/>
    <w:rsid w:val="000E260A"/>
    <w:rsid w:val="000E38BD"/>
    <w:rsid w:val="000E3C69"/>
    <w:rsid w:val="000E5393"/>
    <w:rsid w:val="000E7057"/>
    <w:rsid w:val="000F0F61"/>
    <w:rsid w:val="000F2409"/>
    <w:rsid w:val="000F2A9F"/>
    <w:rsid w:val="000F4556"/>
    <w:rsid w:val="000F5B59"/>
    <w:rsid w:val="000F685B"/>
    <w:rsid w:val="000F7154"/>
    <w:rsid w:val="000F726B"/>
    <w:rsid w:val="000F751F"/>
    <w:rsid w:val="000F7EE7"/>
    <w:rsid w:val="001000FA"/>
    <w:rsid w:val="001009A1"/>
    <w:rsid w:val="001011EE"/>
    <w:rsid w:val="001013D0"/>
    <w:rsid w:val="001022EA"/>
    <w:rsid w:val="00104B73"/>
    <w:rsid w:val="00105410"/>
    <w:rsid w:val="00105639"/>
    <w:rsid w:val="00105BE4"/>
    <w:rsid w:val="00105CF3"/>
    <w:rsid w:val="00105E15"/>
    <w:rsid w:val="00107A72"/>
    <w:rsid w:val="001111D4"/>
    <w:rsid w:val="00111A09"/>
    <w:rsid w:val="00112046"/>
    <w:rsid w:val="00112E33"/>
    <w:rsid w:val="001142CF"/>
    <w:rsid w:val="00116652"/>
    <w:rsid w:val="001169B1"/>
    <w:rsid w:val="00116B66"/>
    <w:rsid w:val="001177F6"/>
    <w:rsid w:val="00117F1E"/>
    <w:rsid w:val="0012033A"/>
    <w:rsid w:val="00120639"/>
    <w:rsid w:val="00122A2D"/>
    <w:rsid w:val="00125A9E"/>
    <w:rsid w:val="00125C11"/>
    <w:rsid w:val="001265AA"/>
    <w:rsid w:val="0013067B"/>
    <w:rsid w:val="00131505"/>
    <w:rsid w:val="00132F27"/>
    <w:rsid w:val="001336F4"/>
    <w:rsid w:val="00133738"/>
    <w:rsid w:val="001356C7"/>
    <w:rsid w:val="0013592D"/>
    <w:rsid w:val="00135942"/>
    <w:rsid w:val="00135A91"/>
    <w:rsid w:val="001363EF"/>
    <w:rsid w:val="001366CB"/>
    <w:rsid w:val="00137716"/>
    <w:rsid w:val="00137D4A"/>
    <w:rsid w:val="00137D95"/>
    <w:rsid w:val="00140152"/>
    <w:rsid w:val="001401B9"/>
    <w:rsid w:val="00140CC9"/>
    <w:rsid w:val="0014142D"/>
    <w:rsid w:val="001420D5"/>
    <w:rsid w:val="00142282"/>
    <w:rsid w:val="0014279B"/>
    <w:rsid w:val="00142A99"/>
    <w:rsid w:val="00142C71"/>
    <w:rsid w:val="00143D76"/>
    <w:rsid w:val="00143DEE"/>
    <w:rsid w:val="00144D6F"/>
    <w:rsid w:val="00145B22"/>
    <w:rsid w:val="00146B78"/>
    <w:rsid w:val="00150AD4"/>
    <w:rsid w:val="00150E6D"/>
    <w:rsid w:val="00151B08"/>
    <w:rsid w:val="00151CF1"/>
    <w:rsid w:val="001520BA"/>
    <w:rsid w:val="001528CB"/>
    <w:rsid w:val="0015302D"/>
    <w:rsid w:val="00153278"/>
    <w:rsid w:val="0015381D"/>
    <w:rsid w:val="00154085"/>
    <w:rsid w:val="001563F1"/>
    <w:rsid w:val="00157079"/>
    <w:rsid w:val="0015743C"/>
    <w:rsid w:val="00157556"/>
    <w:rsid w:val="00157C43"/>
    <w:rsid w:val="001601E6"/>
    <w:rsid w:val="001614B4"/>
    <w:rsid w:val="00161CB9"/>
    <w:rsid w:val="001631E3"/>
    <w:rsid w:val="00163A65"/>
    <w:rsid w:val="00163D44"/>
    <w:rsid w:val="0016400E"/>
    <w:rsid w:val="001660C5"/>
    <w:rsid w:val="0016762A"/>
    <w:rsid w:val="001703D2"/>
    <w:rsid w:val="001709D3"/>
    <w:rsid w:val="00170DC5"/>
    <w:rsid w:val="0017354D"/>
    <w:rsid w:val="001739D7"/>
    <w:rsid w:val="001740FD"/>
    <w:rsid w:val="00174A73"/>
    <w:rsid w:val="0017532F"/>
    <w:rsid w:val="00175EDA"/>
    <w:rsid w:val="001800B0"/>
    <w:rsid w:val="00180E96"/>
    <w:rsid w:val="00181D8A"/>
    <w:rsid w:val="00184022"/>
    <w:rsid w:val="00184559"/>
    <w:rsid w:val="00184F40"/>
    <w:rsid w:val="001851A0"/>
    <w:rsid w:val="00185889"/>
    <w:rsid w:val="00191541"/>
    <w:rsid w:val="001916A5"/>
    <w:rsid w:val="00191A5A"/>
    <w:rsid w:val="001939C7"/>
    <w:rsid w:val="00193B59"/>
    <w:rsid w:val="00193DE6"/>
    <w:rsid w:val="001941FF"/>
    <w:rsid w:val="00194F6D"/>
    <w:rsid w:val="001A0DE7"/>
    <w:rsid w:val="001A1191"/>
    <w:rsid w:val="001A2479"/>
    <w:rsid w:val="001A2ADB"/>
    <w:rsid w:val="001A4836"/>
    <w:rsid w:val="001A573D"/>
    <w:rsid w:val="001A6BE2"/>
    <w:rsid w:val="001A715F"/>
    <w:rsid w:val="001A765D"/>
    <w:rsid w:val="001B04B0"/>
    <w:rsid w:val="001B1E48"/>
    <w:rsid w:val="001B2007"/>
    <w:rsid w:val="001B2229"/>
    <w:rsid w:val="001B2810"/>
    <w:rsid w:val="001B46AB"/>
    <w:rsid w:val="001B592A"/>
    <w:rsid w:val="001B75A4"/>
    <w:rsid w:val="001B789B"/>
    <w:rsid w:val="001B7A72"/>
    <w:rsid w:val="001B7A7D"/>
    <w:rsid w:val="001C00E1"/>
    <w:rsid w:val="001C0CE0"/>
    <w:rsid w:val="001C1F3E"/>
    <w:rsid w:val="001C2349"/>
    <w:rsid w:val="001C23ED"/>
    <w:rsid w:val="001C2761"/>
    <w:rsid w:val="001C2CCA"/>
    <w:rsid w:val="001C3592"/>
    <w:rsid w:val="001C3AF6"/>
    <w:rsid w:val="001C71B3"/>
    <w:rsid w:val="001C7757"/>
    <w:rsid w:val="001C77F5"/>
    <w:rsid w:val="001C7A71"/>
    <w:rsid w:val="001D0E1A"/>
    <w:rsid w:val="001D0FB8"/>
    <w:rsid w:val="001D1485"/>
    <w:rsid w:val="001D16AD"/>
    <w:rsid w:val="001D1D39"/>
    <w:rsid w:val="001D38D8"/>
    <w:rsid w:val="001D461C"/>
    <w:rsid w:val="001D55B6"/>
    <w:rsid w:val="001D659E"/>
    <w:rsid w:val="001D660D"/>
    <w:rsid w:val="001D7A95"/>
    <w:rsid w:val="001E0717"/>
    <w:rsid w:val="001E0813"/>
    <w:rsid w:val="001E1509"/>
    <w:rsid w:val="001E269B"/>
    <w:rsid w:val="001E2B55"/>
    <w:rsid w:val="001E304C"/>
    <w:rsid w:val="001E3772"/>
    <w:rsid w:val="001E4066"/>
    <w:rsid w:val="001E4071"/>
    <w:rsid w:val="001E49AB"/>
    <w:rsid w:val="001E4C75"/>
    <w:rsid w:val="001E54CE"/>
    <w:rsid w:val="001E7208"/>
    <w:rsid w:val="001E7B81"/>
    <w:rsid w:val="001E7F86"/>
    <w:rsid w:val="001F0132"/>
    <w:rsid w:val="001F19A6"/>
    <w:rsid w:val="001F24D8"/>
    <w:rsid w:val="001F2A79"/>
    <w:rsid w:val="001F4575"/>
    <w:rsid w:val="001F56F8"/>
    <w:rsid w:val="001F7F11"/>
    <w:rsid w:val="00200136"/>
    <w:rsid w:val="00200424"/>
    <w:rsid w:val="002010F1"/>
    <w:rsid w:val="0020115B"/>
    <w:rsid w:val="00201EB1"/>
    <w:rsid w:val="00202B6A"/>
    <w:rsid w:val="00203594"/>
    <w:rsid w:val="00203FAF"/>
    <w:rsid w:val="00205F16"/>
    <w:rsid w:val="00207056"/>
    <w:rsid w:val="002072CC"/>
    <w:rsid w:val="002100A5"/>
    <w:rsid w:val="00211144"/>
    <w:rsid w:val="00211184"/>
    <w:rsid w:val="00211790"/>
    <w:rsid w:val="00211800"/>
    <w:rsid w:val="002123E7"/>
    <w:rsid w:val="00212488"/>
    <w:rsid w:val="00212538"/>
    <w:rsid w:val="00212E64"/>
    <w:rsid w:val="00212FAE"/>
    <w:rsid w:val="0021364B"/>
    <w:rsid w:val="00214753"/>
    <w:rsid w:val="0021498C"/>
    <w:rsid w:val="00215AA8"/>
    <w:rsid w:val="00216582"/>
    <w:rsid w:val="00216F9B"/>
    <w:rsid w:val="00220880"/>
    <w:rsid w:val="00220ECD"/>
    <w:rsid w:val="00222545"/>
    <w:rsid w:val="00223DF3"/>
    <w:rsid w:val="002251F3"/>
    <w:rsid w:val="00225598"/>
    <w:rsid w:val="00225A94"/>
    <w:rsid w:val="00225A9F"/>
    <w:rsid w:val="00225AA2"/>
    <w:rsid w:val="00225FD6"/>
    <w:rsid w:val="0022616C"/>
    <w:rsid w:val="0023066F"/>
    <w:rsid w:val="002310FD"/>
    <w:rsid w:val="0023116C"/>
    <w:rsid w:val="00231CFC"/>
    <w:rsid w:val="00232B42"/>
    <w:rsid w:val="00232D3B"/>
    <w:rsid w:val="00232F99"/>
    <w:rsid w:val="00233158"/>
    <w:rsid w:val="00233373"/>
    <w:rsid w:val="0023359F"/>
    <w:rsid w:val="00234EBC"/>
    <w:rsid w:val="002350E3"/>
    <w:rsid w:val="00235FE6"/>
    <w:rsid w:val="002365BD"/>
    <w:rsid w:val="00236643"/>
    <w:rsid w:val="00236CE7"/>
    <w:rsid w:val="00236F94"/>
    <w:rsid w:val="00240658"/>
    <w:rsid w:val="00242662"/>
    <w:rsid w:val="00242C49"/>
    <w:rsid w:val="00242F3F"/>
    <w:rsid w:val="00243465"/>
    <w:rsid w:val="00243B1B"/>
    <w:rsid w:val="00243BD6"/>
    <w:rsid w:val="00244751"/>
    <w:rsid w:val="00244E15"/>
    <w:rsid w:val="0024509C"/>
    <w:rsid w:val="00246024"/>
    <w:rsid w:val="00246955"/>
    <w:rsid w:val="00247724"/>
    <w:rsid w:val="0025020C"/>
    <w:rsid w:val="0025094A"/>
    <w:rsid w:val="00251801"/>
    <w:rsid w:val="00251FE1"/>
    <w:rsid w:val="002527CF"/>
    <w:rsid w:val="002527D8"/>
    <w:rsid w:val="00253096"/>
    <w:rsid w:val="00253DA4"/>
    <w:rsid w:val="00254A2F"/>
    <w:rsid w:val="002553BD"/>
    <w:rsid w:val="00256951"/>
    <w:rsid w:val="00256CBF"/>
    <w:rsid w:val="002571C7"/>
    <w:rsid w:val="0025731F"/>
    <w:rsid w:val="00257943"/>
    <w:rsid w:val="00261121"/>
    <w:rsid w:val="00261D82"/>
    <w:rsid w:val="00262B97"/>
    <w:rsid w:val="00262D53"/>
    <w:rsid w:val="0026332B"/>
    <w:rsid w:val="00264D99"/>
    <w:rsid w:val="00264EC5"/>
    <w:rsid w:val="0026565F"/>
    <w:rsid w:val="00265F51"/>
    <w:rsid w:val="00266D78"/>
    <w:rsid w:val="00270C04"/>
    <w:rsid w:val="00270D17"/>
    <w:rsid w:val="0027100E"/>
    <w:rsid w:val="002718C2"/>
    <w:rsid w:val="002729A1"/>
    <w:rsid w:val="0027392D"/>
    <w:rsid w:val="00274364"/>
    <w:rsid w:val="00275083"/>
    <w:rsid w:val="0027572F"/>
    <w:rsid w:val="002768DD"/>
    <w:rsid w:val="00276D76"/>
    <w:rsid w:val="00276E61"/>
    <w:rsid w:val="002775FD"/>
    <w:rsid w:val="00281229"/>
    <w:rsid w:val="0028218C"/>
    <w:rsid w:val="0028268D"/>
    <w:rsid w:val="00283430"/>
    <w:rsid w:val="002836F9"/>
    <w:rsid w:val="0028427E"/>
    <w:rsid w:val="00284F59"/>
    <w:rsid w:val="0028508B"/>
    <w:rsid w:val="002865F5"/>
    <w:rsid w:val="002903FC"/>
    <w:rsid w:val="00290B74"/>
    <w:rsid w:val="00291753"/>
    <w:rsid w:val="00292A36"/>
    <w:rsid w:val="0029331F"/>
    <w:rsid w:val="00293B69"/>
    <w:rsid w:val="00295470"/>
    <w:rsid w:val="002955DB"/>
    <w:rsid w:val="00295764"/>
    <w:rsid w:val="00295E81"/>
    <w:rsid w:val="002963C1"/>
    <w:rsid w:val="002966CC"/>
    <w:rsid w:val="0029726A"/>
    <w:rsid w:val="00297469"/>
    <w:rsid w:val="00297BDC"/>
    <w:rsid w:val="00297C0A"/>
    <w:rsid w:val="00297DD0"/>
    <w:rsid w:val="002A0610"/>
    <w:rsid w:val="002A461E"/>
    <w:rsid w:val="002A4FA4"/>
    <w:rsid w:val="002A54E6"/>
    <w:rsid w:val="002A572D"/>
    <w:rsid w:val="002A6628"/>
    <w:rsid w:val="002A72A4"/>
    <w:rsid w:val="002A7D6A"/>
    <w:rsid w:val="002B09E9"/>
    <w:rsid w:val="002B0F66"/>
    <w:rsid w:val="002B151C"/>
    <w:rsid w:val="002B17EB"/>
    <w:rsid w:val="002B1F73"/>
    <w:rsid w:val="002B6574"/>
    <w:rsid w:val="002B792E"/>
    <w:rsid w:val="002C0F47"/>
    <w:rsid w:val="002C126C"/>
    <w:rsid w:val="002C1E44"/>
    <w:rsid w:val="002C1E9B"/>
    <w:rsid w:val="002C33B8"/>
    <w:rsid w:val="002C359D"/>
    <w:rsid w:val="002C38AC"/>
    <w:rsid w:val="002C689F"/>
    <w:rsid w:val="002C77BE"/>
    <w:rsid w:val="002D032D"/>
    <w:rsid w:val="002D0C1D"/>
    <w:rsid w:val="002D20B4"/>
    <w:rsid w:val="002D20E8"/>
    <w:rsid w:val="002D47FC"/>
    <w:rsid w:val="002D5053"/>
    <w:rsid w:val="002D505F"/>
    <w:rsid w:val="002D568A"/>
    <w:rsid w:val="002D5CE6"/>
    <w:rsid w:val="002D64A3"/>
    <w:rsid w:val="002D67D5"/>
    <w:rsid w:val="002D7707"/>
    <w:rsid w:val="002E25D2"/>
    <w:rsid w:val="002E2CA2"/>
    <w:rsid w:val="002E3325"/>
    <w:rsid w:val="002E5C37"/>
    <w:rsid w:val="002E6280"/>
    <w:rsid w:val="002E6755"/>
    <w:rsid w:val="002E67EE"/>
    <w:rsid w:val="002E7137"/>
    <w:rsid w:val="002E7386"/>
    <w:rsid w:val="002E76EA"/>
    <w:rsid w:val="002E7EDE"/>
    <w:rsid w:val="002F029A"/>
    <w:rsid w:val="002F044B"/>
    <w:rsid w:val="002F047B"/>
    <w:rsid w:val="002F0C59"/>
    <w:rsid w:val="002F1C5A"/>
    <w:rsid w:val="002F31D7"/>
    <w:rsid w:val="002F449D"/>
    <w:rsid w:val="002F4752"/>
    <w:rsid w:val="002F5938"/>
    <w:rsid w:val="002F5C32"/>
    <w:rsid w:val="002F5E53"/>
    <w:rsid w:val="002F5ED6"/>
    <w:rsid w:val="002F66F3"/>
    <w:rsid w:val="00301C8C"/>
    <w:rsid w:val="00301F30"/>
    <w:rsid w:val="003035EF"/>
    <w:rsid w:val="00303F67"/>
    <w:rsid w:val="00303FD9"/>
    <w:rsid w:val="00305A16"/>
    <w:rsid w:val="00305F34"/>
    <w:rsid w:val="00306685"/>
    <w:rsid w:val="00307A94"/>
    <w:rsid w:val="00307ADA"/>
    <w:rsid w:val="00307E6B"/>
    <w:rsid w:val="0031249B"/>
    <w:rsid w:val="00312A5A"/>
    <w:rsid w:val="003132AC"/>
    <w:rsid w:val="003135AD"/>
    <w:rsid w:val="003151F7"/>
    <w:rsid w:val="00315D1F"/>
    <w:rsid w:val="00317468"/>
    <w:rsid w:val="00320094"/>
    <w:rsid w:val="0032241E"/>
    <w:rsid w:val="003224A0"/>
    <w:rsid w:val="00322833"/>
    <w:rsid w:val="00322E6C"/>
    <w:rsid w:val="00324399"/>
    <w:rsid w:val="00324988"/>
    <w:rsid w:val="0032637D"/>
    <w:rsid w:val="0032692A"/>
    <w:rsid w:val="00326D95"/>
    <w:rsid w:val="00326F12"/>
    <w:rsid w:val="003279F1"/>
    <w:rsid w:val="00330578"/>
    <w:rsid w:val="003309F5"/>
    <w:rsid w:val="00331FA8"/>
    <w:rsid w:val="003321CE"/>
    <w:rsid w:val="003324C4"/>
    <w:rsid w:val="00334081"/>
    <w:rsid w:val="00334743"/>
    <w:rsid w:val="0033484E"/>
    <w:rsid w:val="003348F5"/>
    <w:rsid w:val="00336486"/>
    <w:rsid w:val="00336506"/>
    <w:rsid w:val="00336936"/>
    <w:rsid w:val="00337095"/>
    <w:rsid w:val="00340A24"/>
    <w:rsid w:val="003423AC"/>
    <w:rsid w:val="0034251E"/>
    <w:rsid w:val="00343003"/>
    <w:rsid w:val="003438C3"/>
    <w:rsid w:val="00346DF6"/>
    <w:rsid w:val="003479F0"/>
    <w:rsid w:val="00347BC7"/>
    <w:rsid w:val="00347E9E"/>
    <w:rsid w:val="00351043"/>
    <w:rsid w:val="0035188F"/>
    <w:rsid w:val="00353518"/>
    <w:rsid w:val="00353B6E"/>
    <w:rsid w:val="003540FA"/>
    <w:rsid w:val="003541EF"/>
    <w:rsid w:val="00355B11"/>
    <w:rsid w:val="003566C2"/>
    <w:rsid w:val="003601D7"/>
    <w:rsid w:val="00360879"/>
    <w:rsid w:val="00360886"/>
    <w:rsid w:val="003608AD"/>
    <w:rsid w:val="003609E3"/>
    <w:rsid w:val="00360FD5"/>
    <w:rsid w:val="003614C9"/>
    <w:rsid w:val="003627C1"/>
    <w:rsid w:val="00362CBA"/>
    <w:rsid w:val="00366562"/>
    <w:rsid w:val="00370448"/>
    <w:rsid w:val="003709F1"/>
    <w:rsid w:val="00370ACC"/>
    <w:rsid w:val="00371ADC"/>
    <w:rsid w:val="003723CB"/>
    <w:rsid w:val="0037284F"/>
    <w:rsid w:val="0037299B"/>
    <w:rsid w:val="00372F9D"/>
    <w:rsid w:val="0037486C"/>
    <w:rsid w:val="0037506A"/>
    <w:rsid w:val="00375475"/>
    <w:rsid w:val="0037735D"/>
    <w:rsid w:val="00377D9C"/>
    <w:rsid w:val="00380005"/>
    <w:rsid w:val="00380261"/>
    <w:rsid w:val="00380F46"/>
    <w:rsid w:val="003812E9"/>
    <w:rsid w:val="00382231"/>
    <w:rsid w:val="003827A3"/>
    <w:rsid w:val="00382879"/>
    <w:rsid w:val="00383304"/>
    <w:rsid w:val="00384A24"/>
    <w:rsid w:val="00384A37"/>
    <w:rsid w:val="0038518D"/>
    <w:rsid w:val="0038529E"/>
    <w:rsid w:val="00385D6B"/>
    <w:rsid w:val="0038629D"/>
    <w:rsid w:val="0038637D"/>
    <w:rsid w:val="00386BA5"/>
    <w:rsid w:val="00386D16"/>
    <w:rsid w:val="00387EB0"/>
    <w:rsid w:val="00387F16"/>
    <w:rsid w:val="00387FCD"/>
    <w:rsid w:val="003900D9"/>
    <w:rsid w:val="003909CD"/>
    <w:rsid w:val="00391E15"/>
    <w:rsid w:val="0039214A"/>
    <w:rsid w:val="0039330D"/>
    <w:rsid w:val="00393398"/>
    <w:rsid w:val="00393F39"/>
    <w:rsid w:val="00395A95"/>
    <w:rsid w:val="00395AA6"/>
    <w:rsid w:val="00397A02"/>
    <w:rsid w:val="003A0EF5"/>
    <w:rsid w:val="003A1CD1"/>
    <w:rsid w:val="003A1E7E"/>
    <w:rsid w:val="003A22B6"/>
    <w:rsid w:val="003A2D00"/>
    <w:rsid w:val="003A4843"/>
    <w:rsid w:val="003A5271"/>
    <w:rsid w:val="003A61A1"/>
    <w:rsid w:val="003A644D"/>
    <w:rsid w:val="003A66FD"/>
    <w:rsid w:val="003A6809"/>
    <w:rsid w:val="003A7CF8"/>
    <w:rsid w:val="003B119A"/>
    <w:rsid w:val="003B1E32"/>
    <w:rsid w:val="003B1EF7"/>
    <w:rsid w:val="003B2BFF"/>
    <w:rsid w:val="003B3358"/>
    <w:rsid w:val="003B3A5E"/>
    <w:rsid w:val="003B3BB0"/>
    <w:rsid w:val="003B453C"/>
    <w:rsid w:val="003B5062"/>
    <w:rsid w:val="003B54EF"/>
    <w:rsid w:val="003B5725"/>
    <w:rsid w:val="003B599D"/>
    <w:rsid w:val="003B6BA6"/>
    <w:rsid w:val="003B736B"/>
    <w:rsid w:val="003C0BF9"/>
    <w:rsid w:val="003C1F67"/>
    <w:rsid w:val="003C2103"/>
    <w:rsid w:val="003C25EA"/>
    <w:rsid w:val="003C2E5F"/>
    <w:rsid w:val="003C3679"/>
    <w:rsid w:val="003C377F"/>
    <w:rsid w:val="003C37DF"/>
    <w:rsid w:val="003C40B1"/>
    <w:rsid w:val="003C7003"/>
    <w:rsid w:val="003D1871"/>
    <w:rsid w:val="003D26C8"/>
    <w:rsid w:val="003D2C77"/>
    <w:rsid w:val="003D37EF"/>
    <w:rsid w:val="003D3A68"/>
    <w:rsid w:val="003D48C1"/>
    <w:rsid w:val="003D50FA"/>
    <w:rsid w:val="003E101D"/>
    <w:rsid w:val="003E1D64"/>
    <w:rsid w:val="003E2030"/>
    <w:rsid w:val="003E3C99"/>
    <w:rsid w:val="003E4387"/>
    <w:rsid w:val="003E535F"/>
    <w:rsid w:val="003E560E"/>
    <w:rsid w:val="003E56E6"/>
    <w:rsid w:val="003E5972"/>
    <w:rsid w:val="003E5B95"/>
    <w:rsid w:val="003E6E6E"/>
    <w:rsid w:val="003F3B98"/>
    <w:rsid w:val="003F4415"/>
    <w:rsid w:val="003F47EF"/>
    <w:rsid w:val="003F521F"/>
    <w:rsid w:val="003F5F2A"/>
    <w:rsid w:val="003F61D1"/>
    <w:rsid w:val="003F6774"/>
    <w:rsid w:val="003F68A3"/>
    <w:rsid w:val="003F738E"/>
    <w:rsid w:val="003F799B"/>
    <w:rsid w:val="00401E34"/>
    <w:rsid w:val="0040264E"/>
    <w:rsid w:val="00402B29"/>
    <w:rsid w:val="004032F6"/>
    <w:rsid w:val="00403481"/>
    <w:rsid w:val="00403ACF"/>
    <w:rsid w:val="00403CC8"/>
    <w:rsid w:val="00406576"/>
    <w:rsid w:val="00407A59"/>
    <w:rsid w:val="00410A48"/>
    <w:rsid w:val="0041158A"/>
    <w:rsid w:val="00411715"/>
    <w:rsid w:val="0041172C"/>
    <w:rsid w:val="00411DE7"/>
    <w:rsid w:val="0041395C"/>
    <w:rsid w:val="00413FEF"/>
    <w:rsid w:val="00414192"/>
    <w:rsid w:val="0041435D"/>
    <w:rsid w:val="00415260"/>
    <w:rsid w:val="004153DE"/>
    <w:rsid w:val="0041598A"/>
    <w:rsid w:val="00415DC0"/>
    <w:rsid w:val="00416B47"/>
    <w:rsid w:val="00416BBD"/>
    <w:rsid w:val="0042069B"/>
    <w:rsid w:val="004206A4"/>
    <w:rsid w:val="00420FE6"/>
    <w:rsid w:val="00422EA8"/>
    <w:rsid w:val="004235EF"/>
    <w:rsid w:val="004243D4"/>
    <w:rsid w:val="00424761"/>
    <w:rsid w:val="004251D7"/>
    <w:rsid w:val="0042521D"/>
    <w:rsid w:val="004254B7"/>
    <w:rsid w:val="00427870"/>
    <w:rsid w:val="00427E9D"/>
    <w:rsid w:val="0043060B"/>
    <w:rsid w:val="00430A68"/>
    <w:rsid w:val="0043184D"/>
    <w:rsid w:val="004320D6"/>
    <w:rsid w:val="00433551"/>
    <w:rsid w:val="00433737"/>
    <w:rsid w:val="004338C7"/>
    <w:rsid w:val="0043455F"/>
    <w:rsid w:val="00436B84"/>
    <w:rsid w:val="00437397"/>
    <w:rsid w:val="00437E0B"/>
    <w:rsid w:val="004400D2"/>
    <w:rsid w:val="00440529"/>
    <w:rsid w:val="004406DE"/>
    <w:rsid w:val="00440D19"/>
    <w:rsid w:val="0044120D"/>
    <w:rsid w:val="00441864"/>
    <w:rsid w:val="0044277B"/>
    <w:rsid w:val="00443354"/>
    <w:rsid w:val="00443509"/>
    <w:rsid w:val="00444B04"/>
    <w:rsid w:val="00445778"/>
    <w:rsid w:val="00445AF1"/>
    <w:rsid w:val="0044747C"/>
    <w:rsid w:val="00447C4D"/>
    <w:rsid w:val="004503B3"/>
    <w:rsid w:val="004509F3"/>
    <w:rsid w:val="00450A6D"/>
    <w:rsid w:val="0045183C"/>
    <w:rsid w:val="00452117"/>
    <w:rsid w:val="00453881"/>
    <w:rsid w:val="00455F8D"/>
    <w:rsid w:val="00456F90"/>
    <w:rsid w:val="0045751D"/>
    <w:rsid w:val="0045772F"/>
    <w:rsid w:val="00460B0F"/>
    <w:rsid w:val="00461D96"/>
    <w:rsid w:val="00461E5B"/>
    <w:rsid w:val="00462432"/>
    <w:rsid w:val="00462441"/>
    <w:rsid w:val="004634A3"/>
    <w:rsid w:val="004639DE"/>
    <w:rsid w:val="00463F7C"/>
    <w:rsid w:val="0046443C"/>
    <w:rsid w:val="0046458F"/>
    <w:rsid w:val="00464AFC"/>
    <w:rsid w:val="00464B9C"/>
    <w:rsid w:val="00466085"/>
    <w:rsid w:val="00466C0B"/>
    <w:rsid w:val="00466CAC"/>
    <w:rsid w:val="0047082D"/>
    <w:rsid w:val="0047100A"/>
    <w:rsid w:val="00473C21"/>
    <w:rsid w:val="00474DD7"/>
    <w:rsid w:val="00474ECB"/>
    <w:rsid w:val="00475B75"/>
    <w:rsid w:val="00475D87"/>
    <w:rsid w:val="00476ECF"/>
    <w:rsid w:val="00477009"/>
    <w:rsid w:val="004771CD"/>
    <w:rsid w:val="00477524"/>
    <w:rsid w:val="00480499"/>
    <w:rsid w:val="00480F8A"/>
    <w:rsid w:val="00481118"/>
    <w:rsid w:val="0048118F"/>
    <w:rsid w:val="00481C95"/>
    <w:rsid w:val="00481D23"/>
    <w:rsid w:val="00481DDB"/>
    <w:rsid w:val="004823BD"/>
    <w:rsid w:val="00482723"/>
    <w:rsid w:val="00483417"/>
    <w:rsid w:val="00484CD6"/>
    <w:rsid w:val="00487181"/>
    <w:rsid w:val="004872E5"/>
    <w:rsid w:val="00491ED1"/>
    <w:rsid w:val="0049344A"/>
    <w:rsid w:val="00493822"/>
    <w:rsid w:val="00493BE2"/>
    <w:rsid w:val="00493CE1"/>
    <w:rsid w:val="00494978"/>
    <w:rsid w:val="004975E6"/>
    <w:rsid w:val="004A00BC"/>
    <w:rsid w:val="004A1293"/>
    <w:rsid w:val="004A172C"/>
    <w:rsid w:val="004A1BCB"/>
    <w:rsid w:val="004A1D83"/>
    <w:rsid w:val="004A3F50"/>
    <w:rsid w:val="004A4A4B"/>
    <w:rsid w:val="004A573A"/>
    <w:rsid w:val="004A5B64"/>
    <w:rsid w:val="004A67DA"/>
    <w:rsid w:val="004A6C09"/>
    <w:rsid w:val="004A6EAD"/>
    <w:rsid w:val="004A6EED"/>
    <w:rsid w:val="004A76E1"/>
    <w:rsid w:val="004B13A6"/>
    <w:rsid w:val="004B14D6"/>
    <w:rsid w:val="004B184A"/>
    <w:rsid w:val="004B239B"/>
    <w:rsid w:val="004B2F76"/>
    <w:rsid w:val="004B3AFA"/>
    <w:rsid w:val="004B4255"/>
    <w:rsid w:val="004B4815"/>
    <w:rsid w:val="004B5DE3"/>
    <w:rsid w:val="004B64A2"/>
    <w:rsid w:val="004B7525"/>
    <w:rsid w:val="004C05C6"/>
    <w:rsid w:val="004C0684"/>
    <w:rsid w:val="004C0D4E"/>
    <w:rsid w:val="004C2470"/>
    <w:rsid w:val="004C30B4"/>
    <w:rsid w:val="004C3AA8"/>
    <w:rsid w:val="004C585E"/>
    <w:rsid w:val="004D2862"/>
    <w:rsid w:val="004D2B3A"/>
    <w:rsid w:val="004D3E7D"/>
    <w:rsid w:val="004D4021"/>
    <w:rsid w:val="004D57C0"/>
    <w:rsid w:val="004D58E9"/>
    <w:rsid w:val="004D5D0A"/>
    <w:rsid w:val="004D5F6A"/>
    <w:rsid w:val="004D6256"/>
    <w:rsid w:val="004D737A"/>
    <w:rsid w:val="004E2453"/>
    <w:rsid w:val="004E3D62"/>
    <w:rsid w:val="004E4047"/>
    <w:rsid w:val="004E4125"/>
    <w:rsid w:val="004E520A"/>
    <w:rsid w:val="004E5637"/>
    <w:rsid w:val="004E5C70"/>
    <w:rsid w:val="004E65F3"/>
    <w:rsid w:val="004E6625"/>
    <w:rsid w:val="004E6666"/>
    <w:rsid w:val="004E73AC"/>
    <w:rsid w:val="004E74D0"/>
    <w:rsid w:val="004F04A9"/>
    <w:rsid w:val="004F0F23"/>
    <w:rsid w:val="004F1060"/>
    <w:rsid w:val="004F1692"/>
    <w:rsid w:val="004F19E8"/>
    <w:rsid w:val="004F2473"/>
    <w:rsid w:val="004F27F0"/>
    <w:rsid w:val="004F3530"/>
    <w:rsid w:val="004F3B18"/>
    <w:rsid w:val="004F43EF"/>
    <w:rsid w:val="004F5737"/>
    <w:rsid w:val="004F5EBD"/>
    <w:rsid w:val="004F61BB"/>
    <w:rsid w:val="005013F7"/>
    <w:rsid w:val="00502552"/>
    <w:rsid w:val="00502E09"/>
    <w:rsid w:val="0050471C"/>
    <w:rsid w:val="00504D7B"/>
    <w:rsid w:val="00505370"/>
    <w:rsid w:val="005055C0"/>
    <w:rsid w:val="00506275"/>
    <w:rsid w:val="00506FFC"/>
    <w:rsid w:val="00507DCB"/>
    <w:rsid w:val="00507EB6"/>
    <w:rsid w:val="00510288"/>
    <w:rsid w:val="005109CD"/>
    <w:rsid w:val="005110CF"/>
    <w:rsid w:val="005112CC"/>
    <w:rsid w:val="005114EB"/>
    <w:rsid w:val="005119DE"/>
    <w:rsid w:val="005119FC"/>
    <w:rsid w:val="00511CBF"/>
    <w:rsid w:val="00511DA5"/>
    <w:rsid w:val="005133E5"/>
    <w:rsid w:val="00516BD2"/>
    <w:rsid w:val="005219D9"/>
    <w:rsid w:val="0052443E"/>
    <w:rsid w:val="0052485D"/>
    <w:rsid w:val="005257B7"/>
    <w:rsid w:val="00526D92"/>
    <w:rsid w:val="00527108"/>
    <w:rsid w:val="0052783C"/>
    <w:rsid w:val="005311D5"/>
    <w:rsid w:val="005314DC"/>
    <w:rsid w:val="00531BE8"/>
    <w:rsid w:val="00531BFE"/>
    <w:rsid w:val="00532B0F"/>
    <w:rsid w:val="00532DF1"/>
    <w:rsid w:val="00532F9D"/>
    <w:rsid w:val="0053391F"/>
    <w:rsid w:val="0053491E"/>
    <w:rsid w:val="00536DDC"/>
    <w:rsid w:val="005372D0"/>
    <w:rsid w:val="005409DC"/>
    <w:rsid w:val="00540ACD"/>
    <w:rsid w:val="0054113C"/>
    <w:rsid w:val="00541198"/>
    <w:rsid w:val="005419AA"/>
    <w:rsid w:val="005421B4"/>
    <w:rsid w:val="00542B47"/>
    <w:rsid w:val="005435D7"/>
    <w:rsid w:val="00543A0B"/>
    <w:rsid w:val="005446BF"/>
    <w:rsid w:val="005449E5"/>
    <w:rsid w:val="00545F5C"/>
    <w:rsid w:val="00546B19"/>
    <w:rsid w:val="0055147E"/>
    <w:rsid w:val="00552879"/>
    <w:rsid w:val="00552D74"/>
    <w:rsid w:val="00552D81"/>
    <w:rsid w:val="00557EE1"/>
    <w:rsid w:val="00560FB0"/>
    <w:rsid w:val="00561B78"/>
    <w:rsid w:val="00562757"/>
    <w:rsid w:val="00563DAC"/>
    <w:rsid w:val="00565E0C"/>
    <w:rsid w:val="005666E0"/>
    <w:rsid w:val="0056714D"/>
    <w:rsid w:val="00570E74"/>
    <w:rsid w:val="0057110B"/>
    <w:rsid w:val="00571DE3"/>
    <w:rsid w:val="005723D3"/>
    <w:rsid w:val="00574284"/>
    <w:rsid w:val="00574454"/>
    <w:rsid w:val="0057485B"/>
    <w:rsid w:val="005750C3"/>
    <w:rsid w:val="0057515F"/>
    <w:rsid w:val="00575FC0"/>
    <w:rsid w:val="00576C2F"/>
    <w:rsid w:val="00577E13"/>
    <w:rsid w:val="0058007B"/>
    <w:rsid w:val="00580F1B"/>
    <w:rsid w:val="005814AF"/>
    <w:rsid w:val="0058151E"/>
    <w:rsid w:val="00582FC6"/>
    <w:rsid w:val="00584027"/>
    <w:rsid w:val="00585B1B"/>
    <w:rsid w:val="005867E2"/>
    <w:rsid w:val="00586D23"/>
    <w:rsid w:val="00586E92"/>
    <w:rsid w:val="00587244"/>
    <w:rsid w:val="00587BF4"/>
    <w:rsid w:val="00592435"/>
    <w:rsid w:val="005932AE"/>
    <w:rsid w:val="00596235"/>
    <w:rsid w:val="00597B57"/>
    <w:rsid w:val="00597D24"/>
    <w:rsid w:val="005A1CD3"/>
    <w:rsid w:val="005A26FD"/>
    <w:rsid w:val="005A3763"/>
    <w:rsid w:val="005A4556"/>
    <w:rsid w:val="005A5B36"/>
    <w:rsid w:val="005A64FF"/>
    <w:rsid w:val="005A68D2"/>
    <w:rsid w:val="005A71B1"/>
    <w:rsid w:val="005A74E0"/>
    <w:rsid w:val="005A7C54"/>
    <w:rsid w:val="005B0222"/>
    <w:rsid w:val="005B0ABB"/>
    <w:rsid w:val="005B0FF4"/>
    <w:rsid w:val="005B3EDE"/>
    <w:rsid w:val="005B480E"/>
    <w:rsid w:val="005B6413"/>
    <w:rsid w:val="005B6E67"/>
    <w:rsid w:val="005B79B5"/>
    <w:rsid w:val="005C07AE"/>
    <w:rsid w:val="005C1074"/>
    <w:rsid w:val="005C2653"/>
    <w:rsid w:val="005C2F8C"/>
    <w:rsid w:val="005C40CC"/>
    <w:rsid w:val="005C4738"/>
    <w:rsid w:val="005C4F24"/>
    <w:rsid w:val="005C5328"/>
    <w:rsid w:val="005C5475"/>
    <w:rsid w:val="005C5741"/>
    <w:rsid w:val="005C5E80"/>
    <w:rsid w:val="005C6EFE"/>
    <w:rsid w:val="005C7CDC"/>
    <w:rsid w:val="005C7D5A"/>
    <w:rsid w:val="005D00E5"/>
    <w:rsid w:val="005D1E82"/>
    <w:rsid w:val="005D21A4"/>
    <w:rsid w:val="005D2220"/>
    <w:rsid w:val="005D2539"/>
    <w:rsid w:val="005D3131"/>
    <w:rsid w:val="005D3CE3"/>
    <w:rsid w:val="005D437F"/>
    <w:rsid w:val="005D461D"/>
    <w:rsid w:val="005D5464"/>
    <w:rsid w:val="005D56E8"/>
    <w:rsid w:val="005D6372"/>
    <w:rsid w:val="005D63E8"/>
    <w:rsid w:val="005D6884"/>
    <w:rsid w:val="005D7A1E"/>
    <w:rsid w:val="005D7E3E"/>
    <w:rsid w:val="005E07A1"/>
    <w:rsid w:val="005E07A8"/>
    <w:rsid w:val="005E0B13"/>
    <w:rsid w:val="005E10CE"/>
    <w:rsid w:val="005E1650"/>
    <w:rsid w:val="005E2225"/>
    <w:rsid w:val="005E2DDF"/>
    <w:rsid w:val="005E2F23"/>
    <w:rsid w:val="005E3A7C"/>
    <w:rsid w:val="005E4433"/>
    <w:rsid w:val="005E4A16"/>
    <w:rsid w:val="005E4BFC"/>
    <w:rsid w:val="005E697E"/>
    <w:rsid w:val="005E7423"/>
    <w:rsid w:val="005F058E"/>
    <w:rsid w:val="005F2BC1"/>
    <w:rsid w:val="005F396D"/>
    <w:rsid w:val="005F4071"/>
    <w:rsid w:val="005F456C"/>
    <w:rsid w:val="005F6B28"/>
    <w:rsid w:val="005F77D9"/>
    <w:rsid w:val="00601D1F"/>
    <w:rsid w:val="006025B6"/>
    <w:rsid w:val="00602847"/>
    <w:rsid w:val="00602A2C"/>
    <w:rsid w:val="00602C91"/>
    <w:rsid w:val="00602E18"/>
    <w:rsid w:val="00603DAA"/>
    <w:rsid w:val="006042D9"/>
    <w:rsid w:val="0060456E"/>
    <w:rsid w:val="00604A87"/>
    <w:rsid w:val="00605BEB"/>
    <w:rsid w:val="00605C5C"/>
    <w:rsid w:val="00605F13"/>
    <w:rsid w:val="006068A6"/>
    <w:rsid w:val="00607130"/>
    <w:rsid w:val="0061127B"/>
    <w:rsid w:val="0061262A"/>
    <w:rsid w:val="00612648"/>
    <w:rsid w:val="006127D3"/>
    <w:rsid w:val="0061294D"/>
    <w:rsid w:val="00612F9C"/>
    <w:rsid w:val="006130B8"/>
    <w:rsid w:val="006142EA"/>
    <w:rsid w:val="00615083"/>
    <w:rsid w:val="006153B1"/>
    <w:rsid w:val="00615C58"/>
    <w:rsid w:val="0061637B"/>
    <w:rsid w:val="00616A4E"/>
    <w:rsid w:val="00621776"/>
    <w:rsid w:val="00621872"/>
    <w:rsid w:val="00621C70"/>
    <w:rsid w:val="00621CBD"/>
    <w:rsid w:val="00622F21"/>
    <w:rsid w:val="00623930"/>
    <w:rsid w:val="00623A92"/>
    <w:rsid w:val="00623E19"/>
    <w:rsid w:val="0062448F"/>
    <w:rsid w:val="00625C3A"/>
    <w:rsid w:val="00627A13"/>
    <w:rsid w:val="00627FD7"/>
    <w:rsid w:val="006304DA"/>
    <w:rsid w:val="006306CB"/>
    <w:rsid w:val="0063103A"/>
    <w:rsid w:val="00631569"/>
    <w:rsid w:val="00631A8A"/>
    <w:rsid w:val="00631BBA"/>
    <w:rsid w:val="00634FAE"/>
    <w:rsid w:val="00636D9A"/>
    <w:rsid w:val="00636FD4"/>
    <w:rsid w:val="006370A3"/>
    <w:rsid w:val="006413FE"/>
    <w:rsid w:val="006414B1"/>
    <w:rsid w:val="00642A01"/>
    <w:rsid w:val="00642FE3"/>
    <w:rsid w:val="006431F0"/>
    <w:rsid w:val="006439E4"/>
    <w:rsid w:val="00644187"/>
    <w:rsid w:val="00647985"/>
    <w:rsid w:val="00650EBC"/>
    <w:rsid w:val="006512DD"/>
    <w:rsid w:val="00651324"/>
    <w:rsid w:val="0065158B"/>
    <w:rsid w:val="00652370"/>
    <w:rsid w:val="00652BA1"/>
    <w:rsid w:val="006535BF"/>
    <w:rsid w:val="0065366A"/>
    <w:rsid w:val="00654629"/>
    <w:rsid w:val="006553FB"/>
    <w:rsid w:val="00655D20"/>
    <w:rsid w:val="00656FE1"/>
    <w:rsid w:val="00657A31"/>
    <w:rsid w:val="006603B5"/>
    <w:rsid w:val="006622BA"/>
    <w:rsid w:val="0066378C"/>
    <w:rsid w:val="00663827"/>
    <w:rsid w:val="00663B47"/>
    <w:rsid w:val="00664065"/>
    <w:rsid w:val="006651C5"/>
    <w:rsid w:val="0066604C"/>
    <w:rsid w:val="00666363"/>
    <w:rsid w:val="006669DE"/>
    <w:rsid w:val="0066713C"/>
    <w:rsid w:val="006677AE"/>
    <w:rsid w:val="006677D6"/>
    <w:rsid w:val="00667C8C"/>
    <w:rsid w:val="00667DB0"/>
    <w:rsid w:val="00670E9D"/>
    <w:rsid w:val="00671123"/>
    <w:rsid w:val="006732F7"/>
    <w:rsid w:val="006735AC"/>
    <w:rsid w:val="006743CB"/>
    <w:rsid w:val="006751E2"/>
    <w:rsid w:val="006756E0"/>
    <w:rsid w:val="0067594F"/>
    <w:rsid w:val="00675F8E"/>
    <w:rsid w:val="00676712"/>
    <w:rsid w:val="0068102A"/>
    <w:rsid w:val="006815E1"/>
    <w:rsid w:val="00683AA8"/>
    <w:rsid w:val="006858C8"/>
    <w:rsid w:val="006879AA"/>
    <w:rsid w:val="0069144B"/>
    <w:rsid w:val="00694F40"/>
    <w:rsid w:val="006958E2"/>
    <w:rsid w:val="00696D2E"/>
    <w:rsid w:val="006A025E"/>
    <w:rsid w:val="006A09CF"/>
    <w:rsid w:val="006A0F0C"/>
    <w:rsid w:val="006A1093"/>
    <w:rsid w:val="006A16BA"/>
    <w:rsid w:val="006A1D49"/>
    <w:rsid w:val="006A22F5"/>
    <w:rsid w:val="006A2C53"/>
    <w:rsid w:val="006A3164"/>
    <w:rsid w:val="006A347D"/>
    <w:rsid w:val="006A3BEB"/>
    <w:rsid w:val="006A3F0D"/>
    <w:rsid w:val="006A4515"/>
    <w:rsid w:val="006A5089"/>
    <w:rsid w:val="006A73FF"/>
    <w:rsid w:val="006A79A9"/>
    <w:rsid w:val="006B03A3"/>
    <w:rsid w:val="006B17FD"/>
    <w:rsid w:val="006B18FD"/>
    <w:rsid w:val="006B250D"/>
    <w:rsid w:val="006B32E2"/>
    <w:rsid w:val="006B366B"/>
    <w:rsid w:val="006B4C3E"/>
    <w:rsid w:val="006B5036"/>
    <w:rsid w:val="006B68C2"/>
    <w:rsid w:val="006B6E61"/>
    <w:rsid w:val="006B75BE"/>
    <w:rsid w:val="006B7FD0"/>
    <w:rsid w:val="006C0ADD"/>
    <w:rsid w:val="006C0E4E"/>
    <w:rsid w:val="006C2790"/>
    <w:rsid w:val="006C2A98"/>
    <w:rsid w:val="006C2DB8"/>
    <w:rsid w:val="006C4233"/>
    <w:rsid w:val="006C4FE6"/>
    <w:rsid w:val="006C5E71"/>
    <w:rsid w:val="006C6AB0"/>
    <w:rsid w:val="006C78AA"/>
    <w:rsid w:val="006C794E"/>
    <w:rsid w:val="006D02E2"/>
    <w:rsid w:val="006D20C1"/>
    <w:rsid w:val="006D4C9B"/>
    <w:rsid w:val="006D5137"/>
    <w:rsid w:val="006D51E6"/>
    <w:rsid w:val="006D56C5"/>
    <w:rsid w:val="006D7668"/>
    <w:rsid w:val="006E00CE"/>
    <w:rsid w:val="006E1C77"/>
    <w:rsid w:val="006E1D3F"/>
    <w:rsid w:val="006E2CE0"/>
    <w:rsid w:val="006E2F0E"/>
    <w:rsid w:val="006E2FA2"/>
    <w:rsid w:val="006E34B7"/>
    <w:rsid w:val="006E4B44"/>
    <w:rsid w:val="006E5E7D"/>
    <w:rsid w:val="006E650C"/>
    <w:rsid w:val="006E6955"/>
    <w:rsid w:val="006E6DEC"/>
    <w:rsid w:val="006F04D4"/>
    <w:rsid w:val="006F097F"/>
    <w:rsid w:val="006F1003"/>
    <w:rsid w:val="006F4873"/>
    <w:rsid w:val="006F4915"/>
    <w:rsid w:val="006F4AB2"/>
    <w:rsid w:val="006F6207"/>
    <w:rsid w:val="006F794B"/>
    <w:rsid w:val="007023A6"/>
    <w:rsid w:val="00702615"/>
    <w:rsid w:val="00702865"/>
    <w:rsid w:val="00702DA1"/>
    <w:rsid w:val="0070330B"/>
    <w:rsid w:val="00703732"/>
    <w:rsid w:val="00703A8F"/>
    <w:rsid w:val="00704934"/>
    <w:rsid w:val="007050EE"/>
    <w:rsid w:val="00705804"/>
    <w:rsid w:val="0070596C"/>
    <w:rsid w:val="00705988"/>
    <w:rsid w:val="00705BB7"/>
    <w:rsid w:val="007063BA"/>
    <w:rsid w:val="0071054E"/>
    <w:rsid w:val="00710E82"/>
    <w:rsid w:val="00711049"/>
    <w:rsid w:val="007112DE"/>
    <w:rsid w:val="0071226E"/>
    <w:rsid w:val="00712418"/>
    <w:rsid w:val="0071296E"/>
    <w:rsid w:val="00712C2E"/>
    <w:rsid w:val="007132EA"/>
    <w:rsid w:val="00714102"/>
    <w:rsid w:val="0071430E"/>
    <w:rsid w:val="00714FBB"/>
    <w:rsid w:val="00715CB5"/>
    <w:rsid w:val="00715E04"/>
    <w:rsid w:val="00716367"/>
    <w:rsid w:val="00716F71"/>
    <w:rsid w:val="00717A3C"/>
    <w:rsid w:val="00717A81"/>
    <w:rsid w:val="00717F74"/>
    <w:rsid w:val="0072036A"/>
    <w:rsid w:val="00720C16"/>
    <w:rsid w:val="007219B3"/>
    <w:rsid w:val="00721ED4"/>
    <w:rsid w:val="0072406D"/>
    <w:rsid w:val="0072425C"/>
    <w:rsid w:val="00726216"/>
    <w:rsid w:val="007263B6"/>
    <w:rsid w:val="00726B2B"/>
    <w:rsid w:val="00727670"/>
    <w:rsid w:val="00727F7C"/>
    <w:rsid w:val="00730498"/>
    <w:rsid w:val="00730C3C"/>
    <w:rsid w:val="0073280B"/>
    <w:rsid w:val="00733DB8"/>
    <w:rsid w:val="0073538B"/>
    <w:rsid w:val="00737669"/>
    <w:rsid w:val="00737D0B"/>
    <w:rsid w:val="007405F8"/>
    <w:rsid w:val="00740CB3"/>
    <w:rsid w:val="00740CDC"/>
    <w:rsid w:val="00740EE5"/>
    <w:rsid w:val="007414EE"/>
    <w:rsid w:val="00741A01"/>
    <w:rsid w:val="0074244A"/>
    <w:rsid w:val="00742AC7"/>
    <w:rsid w:val="00743B3F"/>
    <w:rsid w:val="00744880"/>
    <w:rsid w:val="007466A3"/>
    <w:rsid w:val="00747CB1"/>
    <w:rsid w:val="007501DB"/>
    <w:rsid w:val="00750224"/>
    <w:rsid w:val="00750423"/>
    <w:rsid w:val="00750B5B"/>
    <w:rsid w:val="00750FA0"/>
    <w:rsid w:val="0075264B"/>
    <w:rsid w:val="00753E55"/>
    <w:rsid w:val="00755E78"/>
    <w:rsid w:val="00756530"/>
    <w:rsid w:val="00757341"/>
    <w:rsid w:val="007575DB"/>
    <w:rsid w:val="00757A8F"/>
    <w:rsid w:val="00757B64"/>
    <w:rsid w:val="00760BFE"/>
    <w:rsid w:val="0076252C"/>
    <w:rsid w:val="00762615"/>
    <w:rsid w:val="00765352"/>
    <w:rsid w:val="00765BE0"/>
    <w:rsid w:val="00770867"/>
    <w:rsid w:val="007712D9"/>
    <w:rsid w:val="0077163A"/>
    <w:rsid w:val="00771C1F"/>
    <w:rsid w:val="00772355"/>
    <w:rsid w:val="00773370"/>
    <w:rsid w:val="00773A0A"/>
    <w:rsid w:val="007807FD"/>
    <w:rsid w:val="00780B08"/>
    <w:rsid w:val="007818C3"/>
    <w:rsid w:val="00781923"/>
    <w:rsid w:val="00782CE7"/>
    <w:rsid w:val="007834B7"/>
    <w:rsid w:val="00783AB1"/>
    <w:rsid w:val="00783DAF"/>
    <w:rsid w:val="0078436B"/>
    <w:rsid w:val="00784424"/>
    <w:rsid w:val="0078494A"/>
    <w:rsid w:val="00784DB3"/>
    <w:rsid w:val="00785752"/>
    <w:rsid w:val="007860F7"/>
    <w:rsid w:val="00787161"/>
    <w:rsid w:val="00787F79"/>
    <w:rsid w:val="00790B32"/>
    <w:rsid w:val="00791357"/>
    <w:rsid w:val="00791DD1"/>
    <w:rsid w:val="00792C8D"/>
    <w:rsid w:val="00792E9F"/>
    <w:rsid w:val="00794FC3"/>
    <w:rsid w:val="00797768"/>
    <w:rsid w:val="007A1D15"/>
    <w:rsid w:val="007A1E12"/>
    <w:rsid w:val="007A1E72"/>
    <w:rsid w:val="007A26A9"/>
    <w:rsid w:val="007A2ADB"/>
    <w:rsid w:val="007A2EE9"/>
    <w:rsid w:val="007A59C8"/>
    <w:rsid w:val="007A6BB2"/>
    <w:rsid w:val="007A712E"/>
    <w:rsid w:val="007A7DF9"/>
    <w:rsid w:val="007B02FE"/>
    <w:rsid w:val="007B0AA6"/>
    <w:rsid w:val="007B13AF"/>
    <w:rsid w:val="007B236A"/>
    <w:rsid w:val="007B2C1E"/>
    <w:rsid w:val="007B4DC3"/>
    <w:rsid w:val="007B52EC"/>
    <w:rsid w:val="007B55D4"/>
    <w:rsid w:val="007B59BB"/>
    <w:rsid w:val="007B7910"/>
    <w:rsid w:val="007C01AD"/>
    <w:rsid w:val="007C035B"/>
    <w:rsid w:val="007C1C6B"/>
    <w:rsid w:val="007C2171"/>
    <w:rsid w:val="007C23D4"/>
    <w:rsid w:val="007C246B"/>
    <w:rsid w:val="007C2902"/>
    <w:rsid w:val="007C34C3"/>
    <w:rsid w:val="007C3726"/>
    <w:rsid w:val="007C37EA"/>
    <w:rsid w:val="007C4A07"/>
    <w:rsid w:val="007C529B"/>
    <w:rsid w:val="007C5F2A"/>
    <w:rsid w:val="007C685B"/>
    <w:rsid w:val="007C6B88"/>
    <w:rsid w:val="007C79FA"/>
    <w:rsid w:val="007C7ABF"/>
    <w:rsid w:val="007D13AB"/>
    <w:rsid w:val="007D233B"/>
    <w:rsid w:val="007D261A"/>
    <w:rsid w:val="007D2BDE"/>
    <w:rsid w:val="007D30FB"/>
    <w:rsid w:val="007D3198"/>
    <w:rsid w:val="007D3947"/>
    <w:rsid w:val="007D3CBB"/>
    <w:rsid w:val="007D4469"/>
    <w:rsid w:val="007D4C5E"/>
    <w:rsid w:val="007D57E1"/>
    <w:rsid w:val="007D6A4E"/>
    <w:rsid w:val="007D6BEA"/>
    <w:rsid w:val="007D73A7"/>
    <w:rsid w:val="007E0BDD"/>
    <w:rsid w:val="007E1CD1"/>
    <w:rsid w:val="007E391F"/>
    <w:rsid w:val="007E3D59"/>
    <w:rsid w:val="007E4662"/>
    <w:rsid w:val="007E4AD2"/>
    <w:rsid w:val="007E5342"/>
    <w:rsid w:val="007E6984"/>
    <w:rsid w:val="007E7494"/>
    <w:rsid w:val="007F01ED"/>
    <w:rsid w:val="007F10D9"/>
    <w:rsid w:val="007F130D"/>
    <w:rsid w:val="007F14AD"/>
    <w:rsid w:val="007F2850"/>
    <w:rsid w:val="007F2AD5"/>
    <w:rsid w:val="007F2CE8"/>
    <w:rsid w:val="007F3195"/>
    <w:rsid w:val="007F378F"/>
    <w:rsid w:val="007F40DC"/>
    <w:rsid w:val="007F413A"/>
    <w:rsid w:val="007F58A6"/>
    <w:rsid w:val="007F5EEA"/>
    <w:rsid w:val="007F6383"/>
    <w:rsid w:val="007F7847"/>
    <w:rsid w:val="007F787C"/>
    <w:rsid w:val="0080001F"/>
    <w:rsid w:val="00800314"/>
    <w:rsid w:val="008028B6"/>
    <w:rsid w:val="008042CC"/>
    <w:rsid w:val="00804B94"/>
    <w:rsid w:val="00804D06"/>
    <w:rsid w:val="00804EA4"/>
    <w:rsid w:val="00807B11"/>
    <w:rsid w:val="00810421"/>
    <w:rsid w:val="00810973"/>
    <w:rsid w:val="00810C30"/>
    <w:rsid w:val="00810C77"/>
    <w:rsid w:val="00811201"/>
    <w:rsid w:val="008125C7"/>
    <w:rsid w:val="00814BE7"/>
    <w:rsid w:val="00817172"/>
    <w:rsid w:val="00817EED"/>
    <w:rsid w:val="0082099F"/>
    <w:rsid w:val="00820B09"/>
    <w:rsid w:val="008215E8"/>
    <w:rsid w:val="00821AFE"/>
    <w:rsid w:val="0082209E"/>
    <w:rsid w:val="00822B26"/>
    <w:rsid w:val="00822BA0"/>
    <w:rsid w:val="0082506B"/>
    <w:rsid w:val="00826E3C"/>
    <w:rsid w:val="0082760D"/>
    <w:rsid w:val="008307DA"/>
    <w:rsid w:val="0083087C"/>
    <w:rsid w:val="00830AAB"/>
    <w:rsid w:val="00830F47"/>
    <w:rsid w:val="0083162A"/>
    <w:rsid w:val="00831B0C"/>
    <w:rsid w:val="008328D7"/>
    <w:rsid w:val="0083314A"/>
    <w:rsid w:val="00834590"/>
    <w:rsid w:val="00835B0B"/>
    <w:rsid w:val="008372F4"/>
    <w:rsid w:val="00837683"/>
    <w:rsid w:val="00840592"/>
    <w:rsid w:val="00840A04"/>
    <w:rsid w:val="00840E0E"/>
    <w:rsid w:val="00841373"/>
    <w:rsid w:val="008414F4"/>
    <w:rsid w:val="008415D7"/>
    <w:rsid w:val="00841B9F"/>
    <w:rsid w:val="00841D95"/>
    <w:rsid w:val="00841EDC"/>
    <w:rsid w:val="00842218"/>
    <w:rsid w:val="0084274D"/>
    <w:rsid w:val="008428C2"/>
    <w:rsid w:val="00842CF5"/>
    <w:rsid w:val="008435D2"/>
    <w:rsid w:val="0084646E"/>
    <w:rsid w:val="008475A2"/>
    <w:rsid w:val="0085014B"/>
    <w:rsid w:val="00851DC0"/>
    <w:rsid w:val="00852240"/>
    <w:rsid w:val="00854D75"/>
    <w:rsid w:val="00855932"/>
    <w:rsid w:val="00855C09"/>
    <w:rsid w:val="00856186"/>
    <w:rsid w:val="00856303"/>
    <w:rsid w:val="00856853"/>
    <w:rsid w:val="00856B0B"/>
    <w:rsid w:val="00857C88"/>
    <w:rsid w:val="00861411"/>
    <w:rsid w:val="00861706"/>
    <w:rsid w:val="00861FE0"/>
    <w:rsid w:val="00862791"/>
    <w:rsid w:val="0086285E"/>
    <w:rsid w:val="00863271"/>
    <w:rsid w:val="008632F9"/>
    <w:rsid w:val="0086400B"/>
    <w:rsid w:val="0086428A"/>
    <w:rsid w:val="008655B4"/>
    <w:rsid w:val="008658A8"/>
    <w:rsid w:val="008667F3"/>
    <w:rsid w:val="00866C1A"/>
    <w:rsid w:val="008705D7"/>
    <w:rsid w:val="008709EC"/>
    <w:rsid w:val="00870E38"/>
    <w:rsid w:val="00871F65"/>
    <w:rsid w:val="0087286B"/>
    <w:rsid w:val="00872C84"/>
    <w:rsid w:val="00874192"/>
    <w:rsid w:val="00874770"/>
    <w:rsid w:val="008751D3"/>
    <w:rsid w:val="008753A2"/>
    <w:rsid w:val="00875669"/>
    <w:rsid w:val="0087590E"/>
    <w:rsid w:val="00875CD9"/>
    <w:rsid w:val="00877A82"/>
    <w:rsid w:val="00880B2D"/>
    <w:rsid w:val="00883AB0"/>
    <w:rsid w:val="00884B67"/>
    <w:rsid w:val="00884CF5"/>
    <w:rsid w:val="008854C2"/>
    <w:rsid w:val="00885D60"/>
    <w:rsid w:val="00885F6A"/>
    <w:rsid w:val="008866D7"/>
    <w:rsid w:val="00886DC4"/>
    <w:rsid w:val="00886E3E"/>
    <w:rsid w:val="008902B5"/>
    <w:rsid w:val="00890A62"/>
    <w:rsid w:val="00891031"/>
    <w:rsid w:val="00891824"/>
    <w:rsid w:val="00891D14"/>
    <w:rsid w:val="00893015"/>
    <w:rsid w:val="00894108"/>
    <w:rsid w:val="00896396"/>
    <w:rsid w:val="00897636"/>
    <w:rsid w:val="008979E1"/>
    <w:rsid w:val="008A0844"/>
    <w:rsid w:val="008A2F5B"/>
    <w:rsid w:val="008A37BE"/>
    <w:rsid w:val="008A3C62"/>
    <w:rsid w:val="008A566A"/>
    <w:rsid w:val="008A60DC"/>
    <w:rsid w:val="008A6819"/>
    <w:rsid w:val="008A75EF"/>
    <w:rsid w:val="008A7B97"/>
    <w:rsid w:val="008B172B"/>
    <w:rsid w:val="008B1DFA"/>
    <w:rsid w:val="008B20F1"/>
    <w:rsid w:val="008B228F"/>
    <w:rsid w:val="008B24F4"/>
    <w:rsid w:val="008B2560"/>
    <w:rsid w:val="008B47EA"/>
    <w:rsid w:val="008B4F73"/>
    <w:rsid w:val="008B5052"/>
    <w:rsid w:val="008B5385"/>
    <w:rsid w:val="008B55E6"/>
    <w:rsid w:val="008B6F3A"/>
    <w:rsid w:val="008B70A2"/>
    <w:rsid w:val="008C06FC"/>
    <w:rsid w:val="008C073A"/>
    <w:rsid w:val="008C12C9"/>
    <w:rsid w:val="008C1843"/>
    <w:rsid w:val="008C24EF"/>
    <w:rsid w:val="008C2BF0"/>
    <w:rsid w:val="008C2CAD"/>
    <w:rsid w:val="008C2F34"/>
    <w:rsid w:val="008C31AC"/>
    <w:rsid w:val="008C38C3"/>
    <w:rsid w:val="008C39CB"/>
    <w:rsid w:val="008C5FEB"/>
    <w:rsid w:val="008C63BD"/>
    <w:rsid w:val="008C684E"/>
    <w:rsid w:val="008C75B2"/>
    <w:rsid w:val="008C7EE1"/>
    <w:rsid w:val="008D0BFF"/>
    <w:rsid w:val="008D0D01"/>
    <w:rsid w:val="008D126F"/>
    <w:rsid w:val="008D253B"/>
    <w:rsid w:val="008D2789"/>
    <w:rsid w:val="008D410D"/>
    <w:rsid w:val="008D49CE"/>
    <w:rsid w:val="008D5340"/>
    <w:rsid w:val="008D562E"/>
    <w:rsid w:val="008D6F0F"/>
    <w:rsid w:val="008E16F6"/>
    <w:rsid w:val="008E1C9A"/>
    <w:rsid w:val="008E1F57"/>
    <w:rsid w:val="008E2899"/>
    <w:rsid w:val="008E3270"/>
    <w:rsid w:val="008E3830"/>
    <w:rsid w:val="008E3E38"/>
    <w:rsid w:val="008E44F4"/>
    <w:rsid w:val="008E4A28"/>
    <w:rsid w:val="008E4EE6"/>
    <w:rsid w:val="008E5527"/>
    <w:rsid w:val="008E73FA"/>
    <w:rsid w:val="008E7B2E"/>
    <w:rsid w:val="008E7DF9"/>
    <w:rsid w:val="008E7F70"/>
    <w:rsid w:val="008F082A"/>
    <w:rsid w:val="008F0B51"/>
    <w:rsid w:val="008F0F35"/>
    <w:rsid w:val="008F2281"/>
    <w:rsid w:val="008F3897"/>
    <w:rsid w:val="008F4328"/>
    <w:rsid w:val="008F4E9B"/>
    <w:rsid w:val="008F50D2"/>
    <w:rsid w:val="008F5590"/>
    <w:rsid w:val="008F6F71"/>
    <w:rsid w:val="00902EFD"/>
    <w:rsid w:val="00903ED7"/>
    <w:rsid w:val="00905AA7"/>
    <w:rsid w:val="00905DFC"/>
    <w:rsid w:val="00906449"/>
    <w:rsid w:val="00906AAF"/>
    <w:rsid w:val="0091057F"/>
    <w:rsid w:val="00911685"/>
    <w:rsid w:val="00912F58"/>
    <w:rsid w:val="0091399F"/>
    <w:rsid w:val="00913E4B"/>
    <w:rsid w:val="00914292"/>
    <w:rsid w:val="00914D12"/>
    <w:rsid w:val="0091569D"/>
    <w:rsid w:val="00915843"/>
    <w:rsid w:val="00916814"/>
    <w:rsid w:val="00916855"/>
    <w:rsid w:val="00920CDF"/>
    <w:rsid w:val="00920F87"/>
    <w:rsid w:val="009213B7"/>
    <w:rsid w:val="00921466"/>
    <w:rsid w:val="00921FDD"/>
    <w:rsid w:val="009226EB"/>
    <w:rsid w:val="00923DCF"/>
    <w:rsid w:val="009246BB"/>
    <w:rsid w:val="009247E2"/>
    <w:rsid w:val="00924CB8"/>
    <w:rsid w:val="00924DE9"/>
    <w:rsid w:val="00924F73"/>
    <w:rsid w:val="0092699C"/>
    <w:rsid w:val="00926DC3"/>
    <w:rsid w:val="00927372"/>
    <w:rsid w:val="009277CC"/>
    <w:rsid w:val="00930717"/>
    <w:rsid w:val="0093197E"/>
    <w:rsid w:val="009320D3"/>
    <w:rsid w:val="00932264"/>
    <w:rsid w:val="00933522"/>
    <w:rsid w:val="00933BC4"/>
    <w:rsid w:val="00933BEC"/>
    <w:rsid w:val="00933CB7"/>
    <w:rsid w:val="00934CA9"/>
    <w:rsid w:val="00934E02"/>
    <w:rsid w:val="009357E1"/>
    <w:rsid w:val="00935EB5"/>
    <w:rsid w:val="0093652F"/>
    <w:rsid w:val="00936E8A"/>
    <w:rsid w:val="00940AA4"/>
    <w:rsid w:val="00940C84"/>
    <w:rsid w:val="00941574"/>
    <w:rsid w:val="0094179F"/>
    <w:rsid w:val="009421DD"/>
    <w:rsid w:val="0094233A"/>
    <w:rsid w:val="00942ABC"/>
    <w:rsid w:val="00945D9C"/>
    <w:rsid w:val="00945EB0"/>
    <w:rsid w:val="00946106"/>
    <w:rsid w:val="0094625E"/>
    <w:rsid w:val="009470D8"/>
    <w:rsid w:val="00950012"/>
    <w:rsid w:val="00950D9C"/>
    <w:rsid w:val="00951151"/>
    <w:rsid w:val="009512CE"/>
    <w:rsid w:val="009516C1"/>
    <w:rsid w:val="009525CF"/>
    <w:rsid w:val="00952A64"/>
    <w:rsid w:val="00954B66"/>
    <w:rsid w:val="00954BEB"/>
    <w:rsid w:val="009551B7"/>
    <w:rsid w:val="00955412"/>
    <w:rsid w:val="00956197"/>
    <w:rsid w:val="00956A96"/>
    <w:rsid w:val="009572DE"/>
    <w:rsid w:val="00960268"/>
    <w:rsid w:val="00960BE9"/>
    <w:rsid w:val="00961C6C"/>
    <w:rsid w:val="00961C96"/>
    <w:rsid w:val="00962A86"/>
    <w:rsid w:val="00962F37"/>
    <w:rsid w:val="00963416"/>
    <w:rsid w:val="00963BFF"/>
    <w:rsid w:val="00965552"/>
    <w:rsid w:val="00965BC8"/>
    <w:rsid w:val="009660CD"/>
    <w:rsid w:val="00966279"/>
    <w:rsid w:val="00970338"/>
    <w:rsid w:val="00970385"/>
    <w:rsid w:val="00970ED5"/>
    <w:rsid w:val="009715A9"/>
    <w:rsid w:val="00974EF2"/>
    <w:rsid w:val="0097500C"/>
    <w:rsid w:val="0097526A"/>
    <w:rsid w:val="009752A0"/>
    <w:rsid w:val="00976836"/>
    <w:rsid w:val="00980201"/>
    <w:rsid w:val="00980AF7"/>
    <w:rsid w:val="00981973"/>
    <w:rsid w:val="0098215A"/>
    <w:rsid w:val="00982B70"/>
    <w:rsid w:val="0098595D"/>
    <w:rsid w:val="00986129"/>
    <w:rsid w:val="00986463"/>
    <w:rsid w:val="0098655D"/>
    <w:rsid w:val="009909B2"/>
    <w:rsid w:val="009909FA"/>
    <w:rsid w:val="00990E1A"/>
    <w:rsid w:val="00991C2E"/>
    <w:rsid w:val="00993036"/>
    <w:rsid w:val="009932DF"/>
    <w:rsid w:val="0099364B"/>
    <w:rsid w:val="00993EAB"/>
    <w:rsid w:val="00994177"/>
    <w:rsid w:val="00994C56"/>
    <w:rsid w:val="00995444"/>
    <w:rsid w:val="0099691D"/>
    <w:rsid w:val="009971CD"/>
    <w:rsid w:val="00997585"/>
    <w:rsid w:val="009A0088"/>
    <w:rsid w:val="009A6A07"/>
    <w:rsid w:val="009A6BE3"/>
    <w:rsid w:val="009A6BFA"/>
    <w:rsid w:val="009A6FB9"/>
    <w:rsid w:val="009A7E86"/>
    <w:rsid w:val="009B0CE5"/>
    <w:rsid w:val="009B14B8"/>
    <w:rsid w:val="009B1A4A"/>
    <w:rsid w:val="009B25C7"/>
    <w:rsid w:val="009B2B13"/>
    <w:rsid w:val="009B2C8C"/>
    <w:rsid w:val="009B33E7"/>
    <w:rsid w:val="009B4314"/>
    <w:rsid w:val="009B4894"/>
    <w:rsid w:val="009B4D4C"/>
    <w:rsid w:val="009B50E2"/>
    <w:rsid w:val="009B6920"/>
    <w:rsid w:val="009B71DD"/>
    <w:rsid w:val="009C0EFD"/>
    <w:rsid w:val="009C0F9D"/>
    <w:rsid w:val="009C1453"/>
    <w:rsid w:val="009C23F9"/>
    <w:rsid w:val="009C24C2"/>
    <w:rsid w:val="009C276C"/>
    <w:rsid w:val="009C2BB2"/>
    <w:rsid w:val="009C2D98"/>
    <w:rsid w:val="009C3117"/>
    <w:rsid w:val="009C3644"/>
    <w:rsid w:val="009C4197"/>
    <w:rsid w:val="009C4560"/>
    <w:rsid w:val="009C4D0B"/>
    <w:rsid w:val="009C5A19"/>
    <w:rsid w:val="009C5EA2"/>
    <w:rsid w:val="009C7950"/>
    <w:rsid w:val="009D06C5"/>
    <w:rsid w:val="009D1490"/>
    <w:rsid w:val="009D19B3"/>
    <w:rsid w:val="009D417C"/>
    <w:rsid w:val="009D534C"/>
    <w:rsid w:val="009D57EA"/>
    <w:rsid w:val="009D5886"/>
    <w:rsid w:val="009D60D6"/>
    <w:rsid w:val="009D612B"/>
    <w:rsid w:val="009D6441"/>
    <w:rsid w:val="009D728C"/>
    <w:rsid w:val="009E0430"/>
    <w:rsid w:val="009E1698"/>
    <w:rsid w:val="009E17FD"/>
    <w:rsid w:val="009E1FD9"/>
    <w:rsid w:val="009E279A"/>
    <w:rsid w:val="009E344C"/>
    <w:rsid w:val="009E3660"/>
    <w:rsid w:val="009E40DC"/>
    <w:rsid w:val="009E43F7"/>
    <w:rsid w:val="009E467F"/>
    <w:rsid w:val="009E4819"/>
    <w:rsid w:val="009E57CD"/>
    <w:rsid w:val="009E5963"/>
    <w:rsid w:val="009E5B14"/>
    <w:rsid w:val="009E5E88"/>
    <w:rsid w:val="009E7412"/>
    <w:rsid w:val="009F00B5"/>
    <w:rsid w:val="009F1799"/>
    <w:rsid w:val="009F1BFF"/>
    <w:rsid w:val="009F2312"/>
    <w:rsid w:val="009F247A"/>
    <w:rsid w:val="009F3DC2"/>
    <w:rsid w:val="009F526A"/>
    <w:rsid w:val="009F5350"/>
    <w:rsid w:val="009F5A19"/>
    <w:rsid w:val="009F6181"/>
    <w:rsid w:val="009F68B3"/>
    <w:rsid w:val="009F72DC"/>
    <w:rsid w:val="00A00237"/>
    <w:rsid w:val="00A0027F"/>
    <w:rsid w:val="00A002DB"/>
    <w:rsid w:val="00A00989"/>
    <w:rsid w:val="00A00BF2"/>
    <w:rsid w:val="00A0327B"/>
    <w:rsid w:val="00A04738"/>
    <w:rsid w:val="00A070FD"/>
    <w:rsid w:val="00A0787A"/>
    <w:rsid w:val="00A07E87"/>
    <w:rsid w:val="00A10FCC"/>
    <w:rsid w:val="00A1115B"/>
    <w:rsid w:val="00A11DE9"/>
    <w:rsid w:val="00A144C3"/>
    <w:rsid w:val="00A14574"/>
    <w:rsid w:val="00A14625"/>
    <w:rsid w:val="00A157A7"/>
    <w:rsid w:val="00A15A53"/>
    <w:rsid w:val="00A165A6"/>
    <w:rsid w:val="00A1669E"/>
    <w:rsid w:val="00A16DD4"/>
    <w:rsid w:val="00A17126"/>
    <w:rsid w:val="00A1740E"/>
    <w:rsid w:val="00A20458"/>
    <w:rsid w:val="00A2066D"/>
    <w:rsid w:val="00A206B0"/>
    <w:rsid w:val="00A2114F"/>
    <w:rsid w:val="00A2268A"/>
    <w:rsid w:val="00A2329A"/>
    <w:rsid w:val="00A24706"/>
    <w:rsid w:val="00A255E2"/>
    <w:rsid w:val="00A26C32"/>
    <w:rsid w:val="00A27339"/>
    <w:rsid w:val="00A27717"/>
    <w:rsid w:val="00A31B80"/>
    <w:rsid w:val="00A34306"/>
    <w:rsid w:val="00A34AAE"/>
    <w:rsid w:val="00A35998"/>
    <w:rsid w:val="00A36363"/>
    <w:rsid w:val="00A36DFD"/>
    <w:rsid w:val="00A371EA"/>
    <w:rsid w:val="00A3771A"/>
    <w:rsid w:val="00A37E3F"/>
    <w:rsid w:val="00A413BE"/>
    <w:rsid w:val="00A41563"/>
    <w:rsid w:val="00A417EE"/>
    <w:rsid w:val="00A41EC7"/>
    <w:rsid w:val="00A43124"/>
    <w:rsid w:val="00A4313B"/>
    <w:rsid w:val="00A44396"/>
    <w:rsid w:val="00A449EB"/>
    <w:rsid w:val="00A46285"/>
    <w:rsid w:val="00A47834"/>
    <w:rsid w:val="00A47B38"/>
    <w:rsid w:val="00A50C58"/>
    <w:rsid w:val="00A50D6E"/>
    <w:rsid w:val="00A5255D"/>
    <w:rsid w:val="00A53ADC"/>
    <w:rsid w:val="00A53DE1"/>
    <w:rsid w:val="00A53E43"/>
    <w:rsid w:val="00A55A88"/>
    <w:rsid w:val="00A55DC2"/>
    <w:rsid w:val="00A56E09"/>
    <w:rsid w:val="00A578C0"/>
    <w:rsid w:val="00A613E8"/>
    <w:rsid w:val="00A61936"/>
    <w:rsid w:val="00A629C6"/>
    <w:rsid w:val="00A62B9F"/>
    <w:rsid w:val="00A640D4"/>
    <w:rsid w:val="00A64C23"/>
    <w:rsid w:val="00A65192"/>
    <w:rsid w:val="00A65C8A"/>
    <w:rsid w:val="00A668DA"/>
    <w:rsid w:val="00A66A39"/>
    <w:rsid w:val="00A67848"/>
    <w:rsid w:val="00A67F2D"/>
    <w:rsid w:val="00A7034A"/>
    <w:rsid w:val="00A7060E"/>
    <w:rsid w:val="00A706F3"/>
    <w:rsid w:val="00A70F7E"/>
    <w:rsid w:val="00A7150D"/>
    <w:rsid w:val="00A72466"/>
    <w:rsid w:val="00A739A3"/>
    <w:rsid w:val="00A73AFC"/>
    <w:rsid w:val="00A73B9E"/>
    <w:rsid w:val="00A73E93"/>
    <w:rsid w:val="00A73FF9"/>
    <w:rsid w:val="00A74187"/>
    <w:rsid w:val="00A75774"/>
    <w:rsid w:val="00A75B47"/>
    <w:rsid w:val="00A7657E"/>
    <w:rsid w:val="00A80115"/>
    <w:rsid w:val="00A80A58"/>
    <w:rsid w:val="00A81460"/>
    <w:rsid w:val="00A819CB"/>
    <w:rsid w:val="00A82332"/>
    <w:rsid w:val="00A82A1E"/>
    <w:rsid w:val="00A82D5F"/>
    <w:rsid w:val="00A82E1D"/>
    <w:rsid w:val="00A838CE"/>
    <w:rsid w:val="00A844CE"/>
    <w:rsid w:val="00A8573B"/>
    <w:rsid w:val="00A859CA"/>
    <w:rsid w:val="00A85BB2"/>
    <w:rsid w:val="00A87534"/>
    <w:rsid w:val="00A90A7A"/>
    <w:rsid w:val="00A90E5D"/>
    <w:rsid w:val="00A90FFF"/>
    <w:rsid w:val="00A91BEC"/>
    <w:rsid w:val="00A9231F"/>
    <w:rsid w:val="00A93766"/>
    <w:rsid w:val="00A95B77"/>
    <w:rsid w:val="00A95F08"/>
    <w:rsid w:val="00A96C3F"/>
    <w:rsid w:val="00A96CEE"/>
    <w:rsid w:val="00A97A03"/>
    <w:rsid w:val="00AA009B"/>
    <w:rsid w:val="00AA00AE"/>
    <w:rsid w:val="00AA0D8F"/>
    <w:rsid w:val="00AA437C"/>
    <w:rsid w:val="00AA45E7"/>
    <w:rsid w:val="00AA6306"/>
    <w:rsid w:val="00AA637B"/>
    <w:rsid w:val="00AB014D"/>
    <w:rsid w:val="00AB02AC"/>
    <w:rsid w:val="00AB092D"/>
    <w:rsid w:val="00AB2658"/>
    <w:rsid w:val="00AB298C"/>
    <w:rsid w:val="00AB2E20"/>
    <w:rsid w:val="00AB41DC"/>
    <w:rsid w:val="00AB470C"/>
    <w:rsid w:val="00AB575E"/>
    <w:rsid w:val="00AB78F0"/>
    <w:rsid w:val="00AC06FE"/>
    <w:rsid w:val="00AC0704"/>
    <w:rsid w:val="00AC0D59"/>
    <w:rsid w:val="00AC0EE6"/>
    <w:rsid w:val="00AC1DEA"/>
    <w:rsid w:val="00AC2B94"/>
    <w:rsid w:val="00AC3476"/>
    <w:rsid w:val="00AC36AB"/>
    <w:rsid w:val="00AC43B1"/>
    <w:rsid w:val="00AC50D6"/>
    <w:rsid w:val="00AC62D4"/>
    <w:rsid w:val="00AC6F83"/>
    <w:rsid w:val="00AC715F"/>
    <w:rsid w:val="00AD2CCF"/>
    <w:rsid w:val="00AD3319"/>
    <w:rsid w:val="00AD6E78"/>
    <w:rsid w:val="00AD700A"/>
    <w:rsid w:val="00AD7ECE"/>
    <w:rsid w:val="00AE04EA"/>
    <w:rsid w:val="00AE0732"/>
    <w:rsid w:val="00AE0880"/>
    <w:rsid w:val="00AE0A46"/>
    <w:rsid w:val="00AE15DE"/>
    <w:rsid w:val="00AE18A4"/>
    <w:rsid w:val="00AE23DA"/>
    <w:rsid w:val="00AE3453"/>
    <w:rsid w:val="00AE483F"/>
    <w:rsid w:val="00AE594F"/>
    <w:rsid w:val="00AE65A9"/>
    <w:rsid w:val="00AF0513"/>
    <w:rsid w:val="00AF05B3"/>
    <w:rsid w:val="00AF07BC"/>
    <w:rsid w:val="00AF08BE"/>
    <w:rsid w:val="00AF28A9"/>
    <w:rsid w:val="00AF3394"/>
    <w:rsid w:val="00AF46C0"/>
    <w:rsid w:val="00AF5847"/>
    <w:rsid w:val="00AF63E7"/>
    <w:rsid w:val="00AF6685"/>
    <w:rsid w:val="00B0004B"/>
    <w:rsid w:val="00B00413"/>
    <w:rsid w:val="00B01396"/>
    <w:rsid w:val="00B0164B"/>
    <w:rsid w:val="00B01F07"/>
    <w:rsid w:val="00B02F69"/>
    <w:rsid w:val="00B03290"/>
    <w:rsid w:val="00B03DA2"/>
    <w:rsid w:val="00B046EC"/>
    <w:rsid w:val="00B04978"/>
    <w:rsid w:val="00B049CE"/>
    <w:rsid w:val="00B04BD0"/>
    <w:rsid w:val="00B06757"/>
    <w:rsid w:val="00B07BBE"/>
    <w:rsid w:val="00B07E18"/>
    <w:rsid w:val="00B106FF"/>
    <w:rsid w:val="00B10ECF"/>
    <w:rsid w:val="00B13EAB"/>
    <w:rsid w:val="00B1442E"/>
    <w:rsid w:val="00B146A4"/>
    <w:rsid w:val="00B1495B"/>
    <w:rsid w:val="00B156D6"/>
    <w:rsid w:val="00B1592F"/>
    <w:rsid w:val="00B15AB0"/>
    <w:rsid w:val="00B164DB"/>
    <w:rsid w:val="00B1669C"/>
    <w:rsid w:val="00B16795"/>
    <w:rsid w:val="00B16BCE"/>
    <w:rsid w:val="00B16C60"/>
    <w:rsid w:val="00B17438"/>
    <w:rsid w:val="00B179EE"/>
    <w:rsid w:val="00B17F8C"/>
    <w:rsid w:val="00B203FA"/>
    <w:rsid w:val="00B22D63"/>
    <w:rsid w:val="00B22DAE"/>
    <w:rsid w:val="00B2336A"/>
    <w:rsid w:val="00B23A69"/>
    <w:rsid w:val="00B2418B"/>
    <w:rsid w:val="00B24639"/>
    <w:rsid w:val="00B2481F"/>
    <w:rsid w:val="00B25EBF"/>
    <w:rsid w:val="00B2684C"/>
    <w:rsid w:val="00B26973"/>
    <w:rsid w:val="00B27E55"/>
    <w:rsid w:val="00B3036D"/>
    <w:rsid w:val="00B30E91"/>
    <w:rsid w:val="00B30FFD"/>
    <w:rsid w:val="00B31EF5"/>
    <w:rsid w:val="00B3292C"/>
    <w:rsid w:val="00B32B37"/>
    <w:rsid w:val="00B335BF"/>
    <w:rsid w:val="00B336D3"/>
    <w:rsid w:val="00B3374B"/>
    <w:rsid w:val="00B347F4"/>
    <w:rsid w:val="00B34C1D"/>
    <w:rsid w:val="00B365FF"/>
    <w:rsid w:val="00B37B85"/>
    <w:rsid w:val="00B40943"/>
    <w:rsid w:val="00B409FE"/>
    <w:rsid w:val="00B40ECD"/>
    <w:rsid w:val="00B420C3"/>
    <w:rsid w:val="00B423BC"/>
    <w:rsid w:val="00B4262E"/>
    <w:rsid w:val="00B42C44"/>
    <w:rsid w:val="00B43A45"/>
    <w:rsid w:val="00B444DC"/>
    <w:rsid w:val="00B468F0"/>
    <w:rsid w:val="00B46B4A"/>
    <w:rsid w:val="00B47DA6"/>
    <w:rsid w:val="00B47F86"/>
    <w:rsid w:val="00B50318"/>
    <w:rsid w:val="00B5047F"/>
    <w:rsid w:val="00B507FB"/>
    <w:rsid w:val="00B5106E"/>
    <w:rsid w:val="00B51D02"/>
    <w:rsid w:val="00B52466"/>
    <w:rsid w:val="00B52C25"/>
    <w:rsid w:val="00B534E2"/>
    <w:rsid w:val="00B53DEC"/>
    <w:rsid w:val="00B53EDF"/>
    <w:rsid w:val="00B54AB5"/>
    <w:rsid w:val="00B54DC8"/>
    <w:rsid w:val="00B54DCF"/>
    <w:rsid w:val="00B54FB8"/>
    <w:rsid w:val="00B551D3"/>
    <w:rsid w:val="00B575E2"/>
    <w:rsid w:val="00B57632"/>
    <w:rsid w:val="00B5773B"/>
    <w:rsid w:val="00B57AD1"/>
    <w:rsid w:val="00B57FDE"/>
    <w:rsid w:val="00B61402"/>
    <w:rsid w:val="00B6172D"/>
    <w:rsid w:val="00B643C9"/>
    <w:rsid w:val="00B64ADA"/>
    <w:rsid w:val="00B64CFC"/>
    <w:rsid w:val="00B65F76"/>
    <w:rsid w:val="00B66033"/>
    <w:rsid w:val="00B6727F"/>
    <w:rsid w:val="00B67367"/>
    <w:rsid w:val="00B7073C"/>
    <w:rsid w:val="00B70D20"/>
    <w:rsid w:val="00B71E5D"/>
    <w:rsid w:val="00B71E62"/>
    <w:rsid w:val="00B720B8"/>
    <w:rsid w:val="00B7362F"/>
    <w:rsid w:val="00B74990"/>
    <w:rsid w:val="00B75B9D"/>
    <w:rsid w:val="00B76BD9"/>
    <w:rsid w:val="00B76E0B"/>
    <w:rsid w:val="00B77100"/>
    <w:rsid w:val="00B77554"/>
    <w:rsid w:val="00B836A2"/>
    <w:rsid w:val="00B83873"/>
    <w:rsid w:val="00B83B6E"/>
    <w:rsid w:val="00B84E88"/>
    <w:rsid w:val="00B858A1"/>
    <w:rsid w:val="00B861DC"/>
    <w:rsid w:val="00B86549"/>
    <w:rsid w:val="00B94118"/>
    <w:rsid w:val="00B949F8"/>
    <w:rsid w:val="00B94E4A"/>
    <w:rsid w:val="00B94E4F"/>
    <w:rsid w:val="00B957C7"/>
    <w:rsid w:val="00B95F2F"/>
    <w:rsid w:val="00B961EC"/>
    <w:rsid w:val="00BA002F"/>
    <w:rsid w:val="00BA115B"/>
    <w:rsid w:val="00BA1D33"/>
    <w:rsid w:val="00BA2539"/>
    <w:rsid w:val="00BA448F"/>
    <w:rsid w:val="00BA4FE0"/>
    <w:rsid w:val="00BA52D3"/>
    <w:rsid w:val="00BA52E7"/>
    <w:rsid w:val="00BA5884"/>
    <w:rsid w:val="00BA757F"/>
    <w:rsid w:val="00BB028F"/>
    <w:rsid w:val="00BB09B6"/>
    <w:rsid w:val="00BB0D43"/>
    <w:rsid w:val="00BB1106"/>
    <w:rsid w:val="00BB1381"/>
    <w:rsid w:val="00BB16EC"/>
    <w:rsid w:val="00BB18D6"/>
    <w:rsid w:val="00BB1A77"/>
    <w:rsid w:val="00BB2174"/>
    <w:rsid w:val="00BB23C7"/>
    <w:rsid w:val="00BB295D"/>
    <w:rsid w:val="00BB65AC"/>
    <w:rsid w:val="00BB693C"/>
    <w:rsid w:val="00BB79BD"/>
    <w:rsid w:val="00BB7C07"/>
    <w:rsid w:val="00BC0FD8"/>
    <w:rsid w:val="00BC1335"/>
    <w:rsid w:val="00BC186E"/>
    <w:rsid w:val="00BC27AE"/>
    <w:rsid w:val="00BC2C76"/>
    <w:rsid w:val="00BC334C"/>
    <w:rsid w:val="00BC4CD8"/>
    <w:rsid w:val="00BC5302"/>
    <w:rsid w:val="00BC760E"/>
    <w:rsid w:val="00BC798C"/>
    <w:rsid w:val="00BD078C"/>
    <w:rsid w:val="00BD0901"/>
    <w:rsid w:val="00BD09EA"/>
    <w:rsid w:val="00BD1E47"/>
    <w:rsid w:val="00BD21CE"/>
    <w:rsid w:val="00BD2866"/>
    <w:rsid w:val="00BD2909"/>
    <w:rsid w:val="00BD30CE"/>
    <w:rsid w:val="00BD4C03"/>
    <w:rsid w:val="00BD4EC9"/>
    <w:rsid w:val="00BD62A8"/>
    <w:rsid w:val="00BD6A49"/>
    <w:rsid w:val="00BE0472"/>
    <w:rsid w:val="00BE2ED6"/>
    <w:rsid w:val="00BE4513"/>
    <w:rsid w:val="00BE45AD"/>
    <w:rsid w:val="00BE74A4"/>
    <w:rsid w:val="00BF0706"/>
    <w:rsid w:val="00BF0A49"/>
    <w:rsid w:val="00BF0DE2"/>
    <w:rsid w:val="00BF2C99"/>
    <w:rsid w:val="00BF2FCD"/>
    <w:rsid w:val="00BF3AC3"/>
    <w:rsid w:val="00BF3FE2"/>
    <w:rsid w:val="00BF633B"/>
    <w:rsid w:val="00BF70C4"/>
    <w:rsid w:val="00C01276"/>
    <w:rsid w:val="00C013FA"/>
    <w:rsid w:val="00C02763"/>
    <w:rsid w:val="00C03DBF"/>
    <w:rsid w:val="00C0405B"/>
    <w:rsid w:val="00C0405C"/>
    <w:rsid w:val="00C045FF"/>
    <w:rsid w:val="00C0482D"/>
    <w:rsid w:val="00C068AB"/>
    <w:rsid w:val="00C068DB"/>
    <w:rsid w:val="00C07E9C"/>
    <w:rsid w:val="00C103D8"/>
    <w:rsid w:val="00C106C0"/>
    <w:rsid w:val="00C11AF3"/>
    <w:rsid w:val="00C11DBB"/>
    <w:rsid w:val="00C12538"/>
    <w:rsid w:val="00C1284E"/>
    <w:rsid w:val="00C1412F"/>
    <w:rsid w:val="00C14A2A"/>
    <w:rsid w:val="00C1559D"/>
    <w:rsid w:val="00C16C19"/>
    <w:rsid w:val="00C17849"/>
    <w:rsid w:val="00C17903"/>
    <w:rsid w:val="00C17A49"/>
    <w:rsid w:val="00C17C99"/>
    <w:rsid w:val="00C205D6"/>
    <w:rsid w:val="00C20DDF"/>
    <w:rsid w:val="00C20FFF"/>
    <w:rsid w:val="00C223A3"/>
    <w:rsid w:val="00C2346D"/>
    <w:rsid w:val="00C239EF"/>
    <w:rsid w:val="00C243C9"/>
    <w:rsid w:val="00C24D91"/>
    <w:rsid w:val="00C2549D"/>
    <w:rsid w:val="00C25EF9"/>
    <w:rsid w:val="00C26FB5"/>
    <w:rsid w:val="00C275F0"/>
    <w:rsid w:val="00C27774"/>
    <w:rsid w:val="00C2790E"/>
    <w:rsid w:val="00C27960"/>
    <w:rsid w:val="00C319EF"/>
    <w:rsid w:val="00C31D1C"/>
    <w:rsid w:val="00C3480C"/>
    <w:rsid w:val="00C35CD8"/>
    <w:rsid w:val="00C368F1"/>
    <w:rsid w:val="00C4037F"/>
    <w:rsid w:val="00C40719"/>
    <w:rsid w:val="00C40C63"/>
    <w:rsid w:val="00C410D8"/>
    <w:rsid w:val="00C44811"/>
    <w:rsid w:val="00C44CFB"/>
    <w:rsid w:val="00C45BBC"/>
    <w:rsid w:val="00C46899"/>
    <w:rsid w:val="00C4699B"/>
    <w:rsid w:val="00C508D0"/>
    <w:rsid w:val="00C519C1"/>
    <w:rsid w:val="00C51C2C"/>
    <w:rsid w:val="00C52D62"/>
    <w:rsid w:val="00C53485"/>
    <w:rsid w:val="00C54075"/>
    <w:rsid w:val="00C54694"/>
    <w:rsid w:val="00C54BED"/>
    <w:rsid w:val="00C54E49"/>
    <w:rsid w:val="00C55132"/>
    <w:rsid w:val="00C56EA9"/>
    <w:rsid w:val="00C57131"/>
    <w:rsid w:val="00C5734F"/>
    <w:rsid w:val="00C5765C"/>
    <w:rsid w:val="00C57894"/>
    <w:rsid w:val="00C57D5F"/>
    <w:rsid w:val="00C60A01"/>
    <w:rsid w:val="00C61774"/>
    <w:rsid w:val="00C61CEF"/>
    <w:rsid w:val="00C61D1D"/>
    <w:rsid w:val="00C6206E"/>
    <w:rsid w:val="00C63C39"/>
    <w:rsid w:val="00C63F8F"/>
    <w:rsid w:val="00C65BFC"/>
    <w:rsid w:val="00C66E9F"/>
    <w:rsid w:val="00C674BD"/>
    <w:rsid w:val="00C67EC0"/>
    <w:rsid w:val="00C67FB5"/>
    <w:rsid w:val="00C70988"/>
    <w:rsid w:val="00C7119D"/>
    <w:rsid w:val="00C720B5"/>
    <w:rsid w:val="00C726C2"/>
    <w:rsid w:val="00C72723"/>
    <w:rsid w:val="00C72B83"/>
    <w:rsid w:val="00C77D0C"/>
    <w:rsid w:val="00C81106"/>
    <w:rsid w:val="00C8191D"/>
    <w:rsid w:val="00C82023"/>
    <w:rsid w:val="00C82433"/>
    <w:rsid w:val="00C8502D"/>
    <w:rsid w:val="00C851A6"/>
    <w:rsid w:val="00C85CE9"/>
    <w:rsid w:val="00C8662B"/>
    <w:rsid w:val="00C86B5D"/>
    <w:rsid w:val="00C86E7C"/>
    <w:rsid w:val="00C87676"/>
    <w:rsid w:val="00C90159"/>
    <w:rsid w:val="00C91479"/>
    <w:rsid w:val="00C91BBC"/>
    <w:rsid w:val="00C92087"/>
    <w:rsid w:val="00C92287"/>
    <w:rsid w:val="00C93ADE"/>
    <w:rsid w:val="00C93FAC"/>
    <w:rsid w:val="00C946D0"/>
    <w:rsid w:val="00C95A4F"/>
    <w:rsid w:val="00C96A6C"/>
    <w:rsid w:val="00C96B37"/>
    <w:rsid w:val="00C96FB3"/>
    <w:rsid w:val="00C97221"/>
    <w:rsid w:val="00C97E1A"/>
    <w:rsid w:val="00CA0B9C"/>
    <w:rsid w:val="00CA1900"/>
    <w:rsid w:val="00CA2D81"/>
    <w:rsid w:val="00CA4B21"/>
    <w:rsid w:val="00CA4EEC"/>
    <w:rsid w:val="00CA52E9"/>
    <w:rsid w:val="00CA67B8"/>
    <w:rsid w:val="00CA6EB4"/>
    <w:rsid w:val="00CA7B44"/>
    <w:rsid w:val="00CB0A70"/>
    <w:rsid w:val="00CB0E01"/>
    <w:rsid w:val="00CB1301"/>
    <w:rsid w:val="00CB1EE5"/>
    <w:rsid w:val="00CB2826"/>
    <w:rsid w:val="00CB2951"/>
    <w:rsid w:val="00CB33CC"/>
    <w:rsid w:val="00CB3AF6"/>
    <w:rsid w:val="00CB3C13"/>
    <w:rsid w:val="00CB3CAD"/>
    <w:rsid w:val="00CB4676"/>
    <w:rsid w:val="00CB4ED8"/>
    <w:rsid w:val="00CB63DD"/>
    <w:rsid w:val="00CC1EA4"/>
    <w:rsid w:val="00CC31E1"/>
    <w:rsid w:val="00CC329C"/>
    <w:rsid w:val="00CC3C83"/>
    <w:rsid w:val="00CC5C59"/>
    <w:rsid w:val="00CC5D87"/>
    <w:rsid w:val="00CC6782"/>
    <w:rsid w:val="00CD0308"/>
    <w:rsid w:val="00CD06C3"/>
    <w:rsid w:val="00CD1E45"/>
    <w:rsid w:val="00CD268B"/>
    <w:rsid w:val="00CD495C"/>
    <w:rsid w:val="00CD54D4"/>
    <w:rsid w:val="00CD6614"/>
    <w:rsid w:val="00CD6CCF"/>
    <w:rsid w:val="00CD7231"/>
    <w:rsid w:val="00CD7674"/>
    <w:rsid w:val="00CD76F2"/>
    <w:rsid w:val="00CE0497"/>
    <w:rsid w:val="00CE1C86"/>
    <w:rsid w:val="00CE224F"/>
    <w:rsid w:val="00CE2B0B"/>
    <w:rsid w:val="00CE320B"/>
    <w:rsid w:val="00CE3FAA"/>
    <w:rsid w:val="00CE3FD1"/>
    <w:rsid w:val="00CE5DE6"/>
    <w:rsid w:val="00CE620E"/>
    <w:rsid w:val="00CE7BB0"/>
    <w:rsid w:val="00CE7BE1"/>
    <w:rsid w:val="00CF010E"/>
    <w:rsid w:val="00CF1836"/>
    <w:rsid w:val="00CF1ED5"/>
    <w:rsid w:val="00CF1FF7"/>
    <w:rsid w:val="00CF297F"/>
    <w:rsid w:val="00CF2FB4"/>
    <w:rsid w:val="00CF5735"/>
    <w:rsid w:val="00CF6533"/>
    <w:rsid w:val="00CF6A71"/>
    <w:rsid w:val="00D00A03"/>
    <w:rsid w:val="00D01A59"/>
    <w:rsid w:val="00D02C5E"/>
    <w:rsid w:val="00D03CDC"/>
    <w:rsid w:val="00D03E42"/>
    <w:rsid w:val="00D04372"/>
    <w:rsid w:val="00D04CD5"/>
    <w:rsid w:val="00D05761"/>
    <w:rsid w:val="00D07EF4"/>
    <w:rsid w:val="00D10BE8"/>
    <w:rsid w:val="00D10E81"/>
    <w:rsid w:val="00D118FA"/>
    <w:rsid w:val="00D13A82"/>
    <w:rsid w:val="00D13DB7"/>
    <w:rsid w:val="00D14204"/>
    <w:rsid w:val="00D153E2"/>
    <w:rsid w:val="00D154E0"/>
    <w:rsid w:val="00D162C5"/>
    <w:rsid w:val="00D16A5D"/>
    <w:rsid w:val="00D17367"/>
    <w:rsid w:val="00D20662"/>
    <w:rsid w:val="00D20671"/>
    <w:rsid w:val="00D20AA4"/>
    <w:rsid w:val="00D222F9"/>
    <w:rsid w:val="00D223D9"/>
    <w:rsid w:val="00D23C26"/>
    <w:rsid w:val="00D2422F"/>
    <w:rsid w:val="00D26139"/>
    <w:rsid w:val="00D26CC2"/>
    <w:rsid w:val="00D26D66"/>
    <w:rsid w:val="00D270CD"/>
    <w:rsid w:val="00D27B69"/>
    <w:rsid w:val="00D309A7"/>
    <w:rsid w:val="00D31BF7"/>
    <w:rsid w:val="00D31F69"/>
    <w:rsid w:val="00D32C0F"/>
    <w:rsid w:val="00D331FD"/>
    <w:rsid w:val="00D33439"/>
    <w:rsid w:val="00D3354E"/>
    <w:rsid w:val="00D33BED"/>
    <w:rsid w:val="00D348E1"/>
    <w:rsid w:val="00D35431"/>
    <w:rsid w:val="00D35628"/>
    <w:rsid w:val="00D35D76"/>
    <w:rsid w:val="00D361BB"/>
    <w:rsid w:val="00D364A6"/>
    <w:rsid w:val="00D36A2B"/>
    <w:rsid w:val="00D41350"/>
    <w:rsid w:val="00D42DEC"/>
    <w:rsid w:val="00D43440"/>
    <w:rsid w:val="00D439A2"/>
    <w:rsid w:val="00D43E9F"/>
    <w:rsid w:val="00D4431B"/>
    <w:rsid w:val="00D44FED"/>
    <w:rsid w:val="00D451E7"/>
    <w:rsid w:val="00D452F9"/>
    <w:rsid w:val="00D45543"/>
    <w:rsid w:val="00D456B2"/>
    <w:rsid w:val="00D467AE"/>
    <w:rsid w:val="00D4736F"/>
    <w:rsid w:val="00D51B5A"/>
    <w:rsid w:val="00D51E6F"/>
    <w:rsid w:val="00D51E98"/>
    <w:rsid w:val="00D522F8"/>
    <w:rsid w:val="00D539FF"/>
    <w:rsid w:val="00D53E4B"/>
    <w:rsid w:val="00D540E7"/>
    <w:rsid w:val="00D5600E"/>
    <w:rsid w:val="00D57F98"/>
    <w:rsid w:val="00D6033B"/>
    <w:rsid w:val="00D61765"/>
    <w:rsid w:val="00D620B4"/>
    <w:rsid w:val="00D63789"/>
    <w:rsid w:val="00D64847"/>
    <w:rsid w:val="00D662DD"/>
    <w:rsid w:val="00D70012"/>
    <w:rsid w:val="00D71B66"/>
    <w:rsid w:val="00D726B9"/>
    <w:rsid w:val="00D73093"/>
    <w:rsid w:val="00D736D5"/>
    <w:rsid w:val="00D77E0E"/>
    <w:rsid w:val="00D807D9"/>
    <w:rsid w:val="00D808D4"/>
    <w:rsid w:val="00D81656"/>
    <w:rsid w:val="00D8270A"/>
    <w:rsid w:val="00D8331B"/>
    <w:rsid w:val="00D83498"/>
    <w:rsid w:val="00D8362B"/>
    <w:rsid w:val="00D837F1"/>
    <w:rsid w:val="00D838B9"/>
    <w:rsid w:val="00D8448A"/>
    <w:rsid w:val="00D86793"/>
    <w:rsid w:val="00D86A9F"/>
    <w:rsid w:val="00D86DD3"/>
    <w:rsid w:val="00D86E96"/>
    <w:rsid w:val="00D87281"/>
    <w:rsid w:val="00D87468"/>
    <w:rsid w:val="00D87BE2"/>
    <w:rsid w:val="00D928A4"/>
    <w:rsid w:val="00D93310"/>
    <w:rsid w:val="00D933D9"/>
    <w:rsid w:val="00D94570"/>
    <w:rsid w:val="00D96779"/>
    <w:rsid w:val="00D97015"/>
    <w:rsid w:val="00DA0660"/>
    <w:rsid w:val="00DA1578"/>
    <w:rsid w:val="00DA26C3"/>
    <w:rsid w:val="00DA2E8C"/>
    <w:rsid w:val="00DA46D9"/>
    <w:rsid w:val="00DA4D00"/>
    <w:rsid w:val="00DA5172"/>
    <w:rsid w:val="00DA7426"/>
    <w:rsid w:val="00DA75F5"/>
    <w:rsid w:val="00DA7A7D"/>
    <w:rsid w:val="00DA7AC5"/>
    <w:rsid w:val="00DB0B8D"/>
    <w:rsid w:val="00DB0DEA"/>
    <w:rsid w:val="00DB2148"/>
    <w:rsid w:val="00DB246D"/>
    <w:rsid w:val="00DB26F0"/>
    <w:rsid w:val="00DB2E69"/>
    <w:rsid w:val="00DB32A4"/>
    <w:rsid w:val="00DB36C6"/>
    <w:rsid w:val="00DB39C2"/>
    <w:rsid w:val="00DB402D"/>
    <w:rsid w:val="00DB6E68"/>
    <w:rsid w:val="00DB71AC"/>
    <w:rsid w:val="00DC00D1"/>
    <w:rsid w:val="00DC1680"/>
    <w:rsid w:val="00DC1F0D"/>
    <w:rsid w:val="00DC247D"/>
    <w:rsid w:val="00DC3354"/>
    <w:rsid w:val="00DC34E2"/>
    <w:rsid w:val="00DC5098"/>
    <w:rsid w:val="00DC54B5"/>
    <w:rsid w:val="00DC55DB"/>
    <w:rsid w:val="00DC592F"/>
    <w:rsid w:val="00DC61DB"/>
    <w:rsid w:val="00DC6C0B"/>
    <w:rsid w:val="00DD02A4"/>
    <w:rsid w:val="00DD1AF9"/>
    <w:rsid w:val="00DD22B4"/>
    <w:rsid w:val="00DD37B9"/>
    <w:rsid w:val="00DD5152"/>
    <w:rsid w:val="00DD5F5B"/>
    <w:rsid w:val="00DD6B5E"/>
    <w:rsid w:val="00DD6CCD"/>
    <w:rsid w:val="00DD6DA4"/>
    <w:rsid w:val="00DD6FC7"/>
    <w:rsid w:val="00DD7199"/>
    <w:rsid w:val="00DD7978"/>
    <w:rsid w:val="00DE0F77"/>
    <w:rsid w:val="00DE1A02"/>
    <w:rsid w:val="00DE272A"/>
    <w:rsid w:val="00DE2F21"/>
    <w:rsid w:val="00DE32D4"/>
    <w:rsid w:val="00DE3B03"/>
    <w:rsid w:val="00DE4335"/>
    <w:rsid w:val="00DE436F"/>
    <w:rsid w:val="00DE473C"/>
    <w:rsid w:val="00DE4BE0"/>
    <w:rsid w:val="00DE4CE1"/>
    <w:rsid w:val="00DE4F57"/>
    <w:rsid w:val="00DE6516"/>
    <w:rsid w:val="00DE6DCD"/>
    <w:rsid w:val="00DE77C6"/>
    <w:rsid w:val="00DE79EB"/>
    <w:rsid w:val="00DE7FCF"/>
    <w:rsid w:val="00DF0605"/>
    <w:rsid w:val="00DF1907"/>
    <w:rsid w:val="00DF379A"/>
    <w:rsid w:val="00DF45E6"/>
    <w:rsid w:val="00DF4888"/>
    <w:rsid w:val="00DF58A4"/>
    <w:rsid w:val="00DF7889"/>
    <w:rsid w:val="00E006AA"/>
    <w:rsid w:val="00E015D0"/>
    <w:rsid w:val="00E019C9"/>
    <w:rsid w:val="00E01C9E"/>
    <w:rsid w:val="00E024E0"/>
    <w:rsid w:val="00E02F9D"/>
    <w:rsid w:val="00E03FA2"/>
    <w:rsid w:val="00E0476E"/>
    <w:rsid w:val="00E05C6C"/>
    <w:rsid w:val="00E05DFB"/>
    <w:rsid w:val="00E0628E"/>
    <w:rsid w:val="00E066DF"/>
    <w:rsid w:val="00E06EBE"/>
    <w:rsid w:val="00E07E29"/>
    <w:rsid w:val="00E11496"/>
    <w:rsid w:val="00E11742"/>
    <w:rsid w:val="00E11BBB"/>
    <w:rsid w:val="00E12FCF"/>
    <w:rsid w:val="00E13BAD"/>
    <w:rsid w:val="00E154CC"/>
    <w:rsid w:val="00E157E1"/>
    <w:rsid w:val="00E16963"/>
    <w:rsid w:val="00E16CB9"/>
    <w:rsid w:val="00E16DC4"/>
    <w:rsid w:val="00E171C2"/>
    <w:rsid w:val="00E17298"/>
    <w:rsid w:val="00E207B7"/>
    <w:rsid w:val="00E20B0E"/>
    <w:rsid w:val="00E2182C"/>
    <w:rsid w:val="00E21B6D"/>
    <w:rsid w:val="00E246D3"/>
    <w:rsid w:val="00E253FB"/>
    <w:rsid w:val="00E258BC"/>
    <w:rsid w:val="00E2606C"/>
    <w:rsid w:val="00E26FB8"/>
    <w:rsid w:val="00E27E21"/>
    <w:rsid w:val="00E302FD"/>
    <w:rsid w:val="00E31109"/>
    <w:rsid w:val="00E31B17"/>
    <w:rsid w:val="00E31E3A"/>
    <w:rsid w:val="00E322AE"/>
    <w:rsid w:val="00E325CF"/>
    <w:rsid w:val="00E3262E"/>
    <w:rsid w:val="00E328F2"/>
    <w:rsid w:val="00E37D59"/>
    <w:rsid w:val="00E40382"/>
    <w:rsid w:val="00E404F9"/>
    <w:rsid w:val="00E407BE"/>
    <w:rsid w:val="00E40B0D"/>
    <w:rsid w:val="00E40B5B"/>
    <w:rsid w:val="00E41723"/>
    <w:rsid w:val="00E42000"/>
    <w:rsid w:val="00E42EEB"/>
    <w:rsid w:val="00E4346B"/>
    <w:rsid w:val="00E44C7D"/>
    <w:rsid w:val="00E45379"/>
    <w:rsid w:val="00E454CC"/>
    <w:rsid w:val="00E45651"/>
    <w:rsid w:val="00E51454"/>
    <w:rsid w:val="00E5150A"/>
    <w:rsid w:val="00E5160B"/>
    <w:rsid w:val="00E51E9D"/>
    <w:rsid w:val="00E526EC"/>
    <w:rsid w:val="00E529B5"/>
    <w:rsid w:val="00E52AC9"/>
    <w:rsid w:val="00E54255"/>
    <w:rsid w:val="00E551C2"/>
    <w:rsid w:val="00E55BE9"/>
    <w:rsid w:val="00E56369"/>
    <w:rsid w:val="00E56438"/>
    <w:rsid w:val="00E57F79"/>
    <w:rsid w:val="00E601F4"/>
    <w:rsid w:val="00E609B2"/>
    <w:rsid w:val="00E60BF2"/>
    <w:rsid w:val="00E60DD9"/>
    <w:rsid w:val="00E6134F"/>
    <w:rsid w:val="00E61372"/>
    <w:rsid w:val="00E64846"/>
    <w:rsid w:val="00E64AC6"/>
    <w:rsid w:val="00E6582C"/>
    <w:rsid w:val="00E6650E"/>
    <w:rsid w:val="00E6744A"/>
    <w:rsid w:val="00E676DE"/>
    <w:rsid w:val="00E67B07"/>
    <w:rsid w:val="00E67B40"/>
    <w:rsid w:val="00E67D7C"/>
    <w:rsid w:val="00E70464"/>
    <w:rsid w:val="00E71420"/>
    <w:rsid w:val="00E73344"/>
    <w:rsid w:val="00E73BE6"/>
    <w:rsid w:val="00E758B2"/>
    <w:rsid w:val="00E762A1"/>
    <w:rsid w:val="00E77972"/>
    <w:rsid w:val="00E80C0D"/>
    <w:rsid w:val="00E812C3"/>
    <w:rsid w:val="00E8148E"/>
    <w:rsid w:val="00E81D23"/>
    <w:rsid w:val="00E82005"/>
    <w:rsid w:val="00E82049"/>
    <w:rsid w:val="00E82B7B"/>
    <w:rsid w:val="00E83741"/>
    <w:rsid w:val="00E843D6"/>
    <w:rsid w:val="00E844F4"/>
    <w:rsid w:val="00E84B56"/>
    <w:rsid w:val="00E84E8C"/>
    <w:rsid w:val="00E86448"/>
    <w:rsid w:val="00E876F8"/>
    <w:rsid w:val="00E87CC0"/>
    <w:rsid w:val="00E90402"/>
    <w:rsid w:val="00E92663"/>
    <w:rsid w:val="00E93396"/>
    <w:rsid w:val="00E94732"/>
    <w:rsid w:val="00E9496D"/>
    <w:rsid w:val="00E94DA0"/>
    <w:rsid w:val="00E94EFD"/>
    <w:rsid w:val="00E94FFF"/>
    <w:rsid w:val="00E95622"/>
    <w:rsid w:val="00E9642A"/>
    <w:rsid w:val="00E967DF"/>
    <w:rsid w:val="00E97DC5"/>
    <w:rsid w:val="00EA08BD"/>
    <w:rsid w:val="00EA2B8C"/>
    <w:rsid w:val="00EA40C0"/>
    <w:rsid w:val="00EA52D0"/>
    <w:rsid w:val="00EA5CC3"/>
    <w:rsid w:val="00EA62D7"/>
    <w:rsid w:val="00EA6AD3"/>
    <w:rsid w:val="00EA6B10"/>
    <w:rsid w:val="00EA74DA"/>
    <w:rsid w:val="00EA75F3"/>
    <w:rsid w:val="00EB0148"/>
    <w:rsid w:val="00EB07C3"/>
    <w:rsid w:val="00EB08B0"/>
    <w:rsid w:val="00EB1905"/>
    <w:rsid w:val="00EB2458"/>
    <w:rsid w:val="00EB26C4"/>
    <w:rsid w:val="00EB4357"/>
    <w:rsid w:val="00EB4562"/>
    <w:rsid w:val="00EB555D"/>
    <w:rsid w:val="00EB750C"/>
    <w:rsid w:val="00EB75E2"/>
    <w:rsid w:val="00EB79C4"/>
    <w:rsid w:val="00EB7FF5"/>
    <w:rsid w:val="00EC0058"/>
    <w:rsid w:val="00EC013A"/>
    <w:rsid w:val="00EC082B"/>
    <w:rsid w:val="00EC187C"/>
    <w:rsid w:val="00EC1A5F"/>
    <w:rsid w:val="00EC301D"/>
    <w:rsid w:val="00EC3608"/>
    <w:rsid w:val="00EC3EE4"/>
    <w:rsid w:val="00EC4540"/>
    <w:rsid w:val="00EC61DF"/>
    <w:rsid w:val="00EC75AC"/>
    <w:rsid w:val="00EC7661"/>
    <w:rsid w:val="00ED0C10"/>
    <w:rsid w:val="00ED1D3D"/>
    <w:rsid w:val="00ED1FDF"/>
    <w:rsid w:val="00ED26D2"/>
    <w:rsid w:val="00ED328F"/>
    <w:rsid w:val="00ED37AD"/>
    <w:rsid w:val="00ED47E2"/>
    <w:rsid w:val="00ED59DB"/>
    <w:rsid w:val="00ED63E8"/>
    <w:rsid w:val="00ED7CF2"/>
    <w:rsid w:val="00ED7F98"/>
    <w:rsid w:val="00EE0947"/>
    <w:rsid w:val="00EE0BF7"/>
    <w:rsid w:val="00EE0D7E"/>
    <w:rsid w:val="00EE3906"/>
    <w:rsid w:val="00EE3DDB"/>
    <w:rsid w:val="00EE438E"/>
    <w:rsid w:val="00EE4874"/>
    <w:rsid w:val="00EE589A"/>
    <w:rsid w:val="00EE6190"/>
    <w:rsid w:val="00EE6A04"/>
    <w:rsid w:val="00EE6C5A"/>
    <w:rsid w:val="00EE730D"/>
    <w:rsid w:val="00EE7ED1"/>
    <w:rsid w:val="00EF0817"/>
    <w:rsid w:val="00EF0AE2"/>
    <w:rsid w:val="00EF0FD7"/>
    <w:rsid w:val="00EF1313"/>
    <w:rsid w:val="00EF2675"/>
    <w:rsid w:val="00EF27F0"/>
    <w:rsid w:val="00EF3784"/>
    <w:rsid w:val="00EF40B8"/>
    <w:rsid w:val="00EF4FD4"/>
    <w:rsid w:val="00EF5542"/>
    <w:rsid w:val="00EF6341"/>
    <w:rsid w:val="00EF642E"/>
    <w:rsid w:val="00EF6A14"/>
    <w:rsid w:val="00EF6F13"/>
    <w:rsid w:val="00EF7923"/>
    <w:rsid w:val="00F00983"/>
    <w:rsid w:val="00F01004"/>
    <w:rsid w:val="00F0258E"/>
    <w:rsid w:val="00F030C4"/>
    <w:rsid w:val="00F045B1"/>
    <w:rsid w:val="00F04D45"/>
    <w:rsid w:val="00F0560A"/>
    <w:rsid w:val="00F05A9B"/>
    <w:rsid w:val="00F05B29"/>
    <w:rsid w:val="00F05E7A"/>
    <w:rsid w:val="00F06F42"/>
    <w:rsid w:val="00F07315"/>
    <w:rsid w:val="00F07A17"/>
    <w:rsid w:val="00F10AFE"/>
    <w:rsid w:val="00F10E34"/>
    <w:rsid w:val="00F11EFB"/>
    <w:rsid w:val="00F120B4"/>
    <w:rsid w:val="00F12AE7"/>
    <w:rsid w:val="00F12E28"/>
    <w:rsid w:val="00F158D7"/>
    <w:rsid w:val="00F15DA5"/>
    <w:rsid w:val="00F16311"/>
    <w:rsid w:val="00F16637"/>
    <w:rsid w:val="00F17498"/>
    <w:rsid w:val="00F20EE5"/>
    <w:rsid w:val="00F251FF"/>
    <w:rsid w:val="00F254E0"/>
    <w:rsid w:val="00F2559B"/>
    <w:rsid w:val="00F26042"/>
    <w:rsid w:val="00F262A3"/>
    <w:rsid w:val="00F27374"/>
    <w:rsid w:val="00F30872"/>
    <w:rsid w:val="00F31DD6"/>
    <w:rsid w:val="00F32137"/>
    <w:rsid w:val="00F32461"/>
    <w:rsid w:val="00F337BD"/>
    <w:rsid w:val="00F33F95"/>
    <w:rsid w:val="00F34941"/>
    <w:rsid w:val="00F35063"/>
    <w:rsid w:val="00F35708"/>
    <w:rsid w:val="00F36110"/>
    <w:rsid w:val="00F36AE9"/>
    <w:rsid w:val="00F37A6A"/>
    <w:rsid w:val="00F40160"/>
    <w:rsid w:val="00F40752"/>
    <w:rsid w:val="00F40990"/>
    <w:rsid w:val="00F42479"/>
    <w:rsid w:val="00F4252A"/>
    <w:rsid w:val="00F427AB"/>
    <w:rsid w:val="00F43111"/>
    <w:rsid w:val="00F4397C"/>
    <w:rsid w:val="00F44833"/>
    <w:rsid w:val="00F44EC9"/>
    <w:rsid w:val="00F44FD9"/>
    <w:rsid w:val="00F46B82"/>
    <w:rsid w:val="00F4765C"/>
    <w:rsid w:val="00F479F2"/>
    <w:rsid w:val="00F502BE"/>
    <w:rsid w:val="00F514C2"/>
    <w:rsid w:val="00F51BC4"/>
    <w:rsid w:val="00F52319"/>
    <w:rsid w:val="00F5274A"/>
    <w:rsid w:val="00F52E11"/>
    <w:rsid w:val="00F531DE"/>
    <w:rsid w:val="00F54267"/>
    <w:rsid w:val="00F544B0"/>
    <w:rsid w:val="00F54E4B"/>
    <w:rsid w:val="00F54E7C"/>
    <w:rsid w:val="00F56D45"/>
    <w:rsid w:val="00F5716B"/>
    <w:rsid w:val="00F57FCA"/>
    <w:rsid w:val="00F60266"/>
    <w:rsid w:val="00F6090D"/>
    <w:rsid w:val="00F60F82"/>
    <w:rsid w:val="00F61C28"/>
    <w:rsid w:val="00F61CCE"/>
    <w:rsid w:val="00F62E41"/>
    <w:rsid w:val="00F64097"/>
    <w:rsid w:val="00F657ED"/>
    <w:rsid w:val="00F65943"/>
    <w:rsid w:val="00F66684"/>
    <w:rsid w:val="00F66AF0"/>
    <w:rsid w:val="00F67A3F"/>
    <w:rsid w:val="00F67C87"/>
    <w:rsid w:val="00F717E8"/>
    <w:rsid w:val="00F71816"/>
    <w:rsid w:val="00F72305"/>
    <w:rsid w:val="00F72A8A"/>
    <w:rsid w:val="00F72D6E"/>
    <w:rsid w:val="00F73E03"/>
    <w:rsid w:val="00F73E7D"/>
    <w:rsid w:val="00F74B60"/>
    <w:rsid w:val="00F75CE3"/>
    <w:rsid w:val="00F75CE8"/>
    <w:rsid w:val="00F75FFB"/>
    <w:rsid w:val="00F76F2A"/>
    <w:rsid w:val="00F800CA"/>
    <w:rsid w:val="00F8172E"/>
    <w:rsid w:val="00F84C23"/>
    <w:rsid w:val="00F84F34"/>
    <w:rsid w:val="00F852B9"/>
    <w:rsid w:val="00F856EA"/>
    <w:rsid w:val="00F86F70"/>
    <w:rsid w:val="00F916FD"/>
    <w:rsid w:val="00F9437F"/>
    <w:rsid w:val="00F96A37"/>
    <w:rsid w:val="00FA1E59"/>
    <w:rsid w:val="00FA2F51"/>
    <w:rsid w:val="00FA3FF8"/>
    <w:rsid w:val="00FA6DB1"/>
    <w:rsid w:val="00FA702E"/>
    <w:rsid w:val="00FB0D63"/>
    <w:rsid w:val="00FB1468"/>
    <w:rsid w:val="00FB1490"/>
    <w:rsid w:val="00FB4679"/>
    <w:rsid w:val="00FB585F"/>
    <w:rsid w:val="00FB5D02"/>
    <w:rsid w:val="00FB6CA8"/>
    <w:rsid w:val="00FB7561"/>
    <w:rsid w:val="00FB7E9F"/>
    <w:rsid w:val="00FC0775"/>
    <w:rsid w:val="00FC134F"/>
    <w:rsid w:val="00FC3E29"/>
    <w:rsid w:val="00FC45F8"/>
    <w:rsid w:val="00FC5460"/>
    <w:rsid w:val="00FC5C4C"/>
    <w:rsid w:val="00FC6486"/>
    <w:rsid w:val="00FC6906"/>
    <w:rsid w:val="00FC6FB2"/>
    <w:rsid w:val="00FC7EE4"/>
    <w:rsid w:val="00FD0443"/>
    <w:rsid w:val="00FD0E7E"/>
    <w:rsid w:val="00FD1468"/>
    <w:rsid w:val="00FD2CA6"/>
    <w:rsid w:val="00FD3DE0"/>
    <w:rsid w:val="00FD5042"/>
    <w:rsid w:val="00FD53D7"/>
    <w:rsid w:val="00FD635B"/>
    <w:rsid w:val="00FD6900"/>
    <w:rsid w:val="00FD7729"/>
    <w:rsid w:val="00FD7C22"/>
    <w:rsid w:val="00FE062E"/>
    <w:rsid w:val="00FE0D51"/>
    <w:rsid w:val="00FE0E59"/>
    <w:rsid w:val="00FE0F10"/>
    <w:rsid w:val="00FE1D79"/>
    <w:rsid w:val="00FE206E"/>
    <w:rsid w:val="00FE3B15"/>
    <w:rsid w:val="00FE5C58"/>
    <w:rsid w:val="00FE6BDC"/>
    <w:rsid w:val="00FE72F9"/>
    <w:rsid w:val="00FE7850"/>
    <w:rsid w:val="00FF1CF1"/>
    <w:rsid w:val="00FF2970"/>
    <w:rsid w:val="00FF32AB"/>
    <w:rsid w:val="00FF4638"/>
    <w:rsid w:val="00FF46A0"/>
    <w:rsid w:val="00FF56F4"/>
    <w:rsid w:val="00FF57FB"/>
    <w:rsid w:val="00FF63F4"/>
    <w:rsid w:val="00FF65B5"/>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59"/>
    <w:rsid w:val="0005557E"/>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D20E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933D9"/>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D933D9"/>
    <w:pPr>
      <w:spacing w:after="100"/>
    </w:pPr>
  </w:style>
  <w:style w:type="paragraph" w:styleId="TOC2">
    <w:name w:val="toc 2"/>
    <w:basedOn w:val="Normal"/>
    <w:next w:val="Normal"/>
    <w:autoRedefine/>
    <w:uiPriority w:val="39"/>
    <w:unhideWhenUsed/>
    <w:rsid w:val="00D933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net.apa.org/record/2021-69046-001" TargetMode="External"/><Relationship Id="rId18" Type="http://schemas.openxmlformats.org/officeDocument/2006/relationships/hyperlink" Target="https://link.springer.com/book/10.1007/978-3-319-52887-8" TargetMode="External"/><Relationship Id="rId26" Type="http://schemas.openxmlformats.org/officeDocument/2006/relationships/hyperlink" Target="https://www.oecd.org/en/topics/health.html" TargetMode="External"/><Relationship Id="rId39" Type="http://schemas.openxmlformats.org/officeDocument/2006/relationships/hyperlink" Target="https://www.annualreviews.org/content/journals/10.1146/annurev.psych.52.1.397" TargetMode="External"/><Relationship Id="rId21" Type="http://schemas.openxmlformats.org/officeDocument/2006/relationships/hyperlink" Target="https://www.england.nhs.uk/mental-health/taskforce/imp/" TargetMode="External"/><Relationship Id="rId34" Type="http://schemas.openxmlformats.org/officeDocument/2006/relationships/hyperlink" Target="https://www.legislation.gov.uk/ukpga/1974/37" TargetMode="External"/><Relationship Id="rId42" Type="http://schemas.openxmlformats.org/officeDocument/2006/relationships/hyperlink" Target="https://www.bmj.com/content/344/7851" TargetMode="External"/><Relationship Id="rId47" Type="http://schemas.openxmlformats.org/officeDocument/2006/relationships/hyperlink" Target="https://www.kingsfund.org.uk/insight-and-analysis/reports/caring-change" TargetMode="External"/><Relationship Id="rId50" Type="http://schemas.openxmlformats.org/officeDocument/2006/relationships/hyperlink" Target="https://www.ovid.com/jnls/jonajournal/abstract/10.1097/nna.0000000000000082~the-role-of-incentives-in-nurses-aspirations-to-management?redirectionsource=fulltextview" TargetMode="External"/><Relationship Id="rId55" Type="http://schemas.openxmlformats.org/officeDocument/2006/relationships/image" Target="media/image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cn.ch/news/icn-launches-new-report-and-survey-warning-deepening-global-nursing-crisis-offering-solutions" TargetMode="External"/><Relationship Id="rId29" Type="http://schemas.openxmlformats.org/officeDocument/2006/relationships/hyperlink" Target="https://www.rcn.org.uk/-/media/Royal-College-Of-Nursing/Documents/Publications/2024/May/011-484.pdf" TargetMode="External"/><Relationship Id="rId11" Type="http://schemas.openxmlformats.org/officeDocument/2006/relationships/hyperlink" Target="https://www.emerald.com/pr/issue/54/8" TargetMode="External"/><Relationship Id="rId24" Type="http://schemas.openxmlformats.org/officeDocument/2006/relationships/hyperlink" Target="https://www.nhsstaffsurveys.com/" TargetMode="External"/><Relationship Id="rId32" Type="http://schemas.openxmlformats.org/officeDocument/2006/relationships/hyperlink" Target="https://uk.sagepub.com/en-gb/eur/the-sage-handbook-of-qualitative-research-in-psychology/book245672" TargetMode="External"/><Relationship Id="rId37" Type="http://schemas.openxmlformats.org/officeDocument/2006/relationships/hyperlink" Target="https://www.who.int/publications/i/item/9789240110236" TargetMode="External"/><Relationship Id="rId40" Type="http://schemas.openxmlformats.org/officeDocument/2006/relationships/hyperlink" Target="https://sigmapubs.onlinelibrary.wiley.com/doi/10.1111/j.1547-5069.2009.01319.x" TargetMode="External"/><Relationship Id="rId45" Type="http://schemas.openxmlformats.org/officeDocument/2006/relationships/hyperlink" Target="https://www.rcn.org.uk/?utm_source=copilot.com" TargetMode="External"/><Relationship Id="rId53" Type="http://schemas.openxmlformats.org/officeDocument/2006/relationships/hyperlink" Target="https://onlinelibrary.wiley.com/doi/10.1002/9781118539415.wbwell019" TargetMode="External"/><Relationship Id="rId58" Type="http://schemas.openxmlformats.org/officeDocument/2006/relationships/image" Target="media/image6.png"/><Relationship Id="rId5" Type="http://schemas.openxmlformats.org/officeDocument/2006/relationships/webSettings" Target="webSettings.xml"/><Relationship Id="rId19" Type="http://schemas.openxmlformats.org/officeDocument/2006/relationships/hyperlink" Target="https://link.springer.com/chapter/10.1007/978-3-319-52887-8_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ink.springer.com/article/10.1186/s12960-020-00469-9" TargetMode="External"/><Relationship Id="rId22" Type="http://schemas.openxmlformats.org/officeDocument/2006/relationships/hyperlink" Target="https://www.england.nhs.uk/our-nhs-people/" TargetMode="External"/><Relationship Id="rId27" Type="http://schemas.openxmlformats.org/officeDocument/2006/relationships/hyperlink" Target="https://www.rcn.org.uk/employment-and-pay/nursing-workforce-insights/workforce-health-and-wellbeing" TargetMode="External"/><Relationship Id="rId30" Type="http://schemas.openxmlformats.org/officeDocument/2006/relationships/hyperlink" Target="https://link.springer.com/chapter/10.1007/978-3-319-52887-8_5" TargetMode="External"/><Relationship Id="rId35" Type="http://schemas.openxmlformats.org/officeDocument/2006/relationships/hyperlink" Target="https://www.apa.org/members/content/burnout-research" TargetMode="External"/><Relationship Id="rId43" Type="http://schemas.openxmlformats.org/officeDocument/2006/relationships/hyperlink" Target="https://qualitysafety.bmj.com/content/23/2/126" TargetMode="External"/><Relationship Id="rId48" Type="http://schemas.openxmlformats.org/officeDocument/2006/relationships/hyperlink" Target="https://www.sciencedirect.com/science/article/abs/pii/S0020748909002831?via%3Dihub" TargetMode="External"/><Relationship Id="rId56" Type="http://schemas.openxmlformats.org/officeDocument/2006/relationships/image" Target="media/image4.png"/><Relationship Id="rId8" Type="http://schemas.openxmlformats.org/officeDocument/2006/relationships/image" Target="media/image1.png"/><Relationship Id="rId51" Type="http://schemas.openxmlformats.org/officeDocument/2006/relationships/hyperlink" Target="https://www.bma.org.uk/search?query=nhs%20workforce%20pressures%202021" TargetMode="External"/><Relationship Id="rId3" Type="http://schemas.openxmlformats.org/officeDocument/2006/relationships/styles" Target="styles.xml"/><Relationship Id="rId12" Type="http://schemas.openxmlformats.org/officeDocument/2006/relationships/hyperlink" Target="https://www.tandfonline.com/doi/abs/10.1191/1478088706qp063oa" TargetMode="External"/><Relationship Id="rId17" Type="http://schemas.openxmlformats.org/officeDocument/2006/relationships/hyperlink" Target="https://onlinelibrary.wiley.com/doi/10.1002/wps.20311" TargetMode="External"/><Relationship Id="rId25" Type="http://schemas.openxmlformats.org/officeDocument/2006/relationships/hyperlink" Target="https://journals.sagepub.com/doi/full/10.1177/1609406917733847" TargetMode="External"/><Relationship Id="rId33" Type="http://schemas.openxmlformats.org/officeDocument/2006/relationships/hyperlink" Target="https://www.kingsfund.org.uk/search?term=nhs+staff+survey+2023+2023+" TargetMode="External"/><Relationship Id="rId38" Type="http://schemas.openxmlformats.org/officeDocument/2006/relationships/hyperlink" Target="https://www.routledge.com/The-Burnout-Companion-To-Study-And-Practice-A-Critical-Analysis/Schaufeli-Enzmann/p/book/9780748406982" TargetMode="External"/><Relationship Id="rId46" Type="http://schemas.openxmlformats.org/officeDocument/2006/relationships/hyperlink" Target="https://onlinelibrary.wiley.com/doi/10.1111/j.1365-2834.2007.00723.x" TargetMode="External"/><Relationship Id="rId59" Type="http://schemas.openxmlformats.org/officeDocument/2006/relationships/fontTable" Target="fontTable.xml"/><Relationship Id="rId20" Type="http://schemas.openxmlformats.org/officeDocument/2006/relationships/hyperlink" Target="https://digital.nhs.uk/data-and-information/publications/statistical/nhs-sickness-absence-rates" TargetMode="External"/><Relationship Id="rId41" Type="http://schemas.openxmlformats.org/officeDocument/2006/relationships/hyperlink" Target="https://onlinelibrary.wiley.com/doi/10.1111/jan.12425" TargetMode="External"/><Relationship Id="rId54"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aylorfrancis.com/books/mono/10.1201/9781003062745/burnout-companion-study-practice-enzmann-wilmar-schaufeli?refId=43a8d2e3-4a24-41d5-997c-ac93f5c40a80&amp;context=ubx" TargetMode="External"/><Relationship Id="rId23" Type="http://schemas.openxmlformats.org/officeDocument/2006/relationships/hyperlink" Target="https://www.england.nhs.uk/long-read/leadership-competency-framework-for-board-members/" TargetMode="External"/><Relationship Id="rId28" Type="http://schemas.openxmlformats.org/officeDocument/2006/relationships/hyperlink" Target="https://www.rcn.org.uk/news-and-events" TargetMode="External"/><Relationship Id="rId36" Type="http://schemas.openxmlformats.org/officeDocument/2006/relationships/hyperlink" Target="https://www.who.int/data/gho/data/themes/theme-details/GHO/mental-health" TargetMode="External"/><Relationship Id="rId49" Type="http://schemas.openxmlformats.org/officeDocument/2006/relationships/hyperlink" Target="https://www.england.nhs.uk/" TargetMode="External"/><Relationship Id="rId57" Type="http://schemas.openxmlformats.org/officeDocument/2006/relationships/image" Target="media/image5.png"/><Relationship Id="rId10" Type="http://schemas.openxmlformats.org/officeDocument/2006/relationships/footer" Target="footer1.xml"/><Relationship Id="rId31" Type="http://schemas.openxmlformats.org/officeDocument/2006/relationships/hyperlink" Target="https://www.book2look.com/embed/9781317646907" TargetMode="External"/><Relationship Id="rId44" Type="http://schemas.openxmlformats.org/officeDocument/2006/relationships/hyperlink" Target="https://www.ncbi.nlm.nih.gov/books/NBK519570/" TargetMode="External"/><Relationship Id="rId52" Type="http://schemas.openxmlformats.org/officeDocument/2006/relationships/hyperlink" Target="https://www.gov.uk/search/all?keywords=+nhs+health+and+wellbeing+review+2009"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92798</TotalTime>
  <Pages>48</Pages>
  <Words>12984</Words>
  <Characters>81675</Characters>
  <Application>Microsoft Office Word</Application>
  <DocSecurity>0</DocSecurity>
  <Lines>1541</Lines>
  <Paragraphs>389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Nagish Aquil (2316023)</cp:lastModifiedBy>
  <cp:revision>2735</cp:revision>
  <dcterms:created xsi:type="dcterms:W3CDTF">2026-02-23T12:47:00Z</dcterms:created>
  <dcterms:modified xsi:type="dcterms:W3CDTF">2026-07-17T21:15:00Z</dcterms:modified>
</cp:coreProperties>
</file>