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0B37" w14:textId="057235B4" w:rsidR="002E712A" w:rsidRDefault="002E712A" w:rsidP="00E85589">
      <w:pPr>
        <w:pStyle w:val="Title"/>
        <w:jc w:val="center"/>
      </w:pPr>
      <w:r w:rsidRPr="002E712A">
        <w:t>Entrepreneurship</w:t>
      </w:r>
    </w:p>
    <w:p w14:paraId="08076111" w14:textId="3258C954" w:rsidR="00E85589" w:rsidRDefault="002E712A" w:rsidP="00E85589">
      <w:pPr>
        <w:pStyle w:val="Title"/>
        <w:jc w:val="center"/>
      </w:pPr>
      <w:r w:rsidRPr="002E712A">
        <w:t>Assessment 2</w:t>
      </w:r>
    </w:p>
    <w:p w14:paraId="53E1D3C9" w14:textId="77777777" w:rsidR="00E85589" w:rsidRDefault="00E85589" w:rsidP="00E85589">
      <w:pPr>
        <w:pStyle w:val="Title"/>
        <w:jc w:val="center"/>
      </w:pPr>
    </w:p>
    <w:p w14:paraId="5E0E3CD0" w14:textId="77777777" w:rsidR="00E85589" w:rsidRDefault="00E85589" w:rsidP="00E85589">
      <w:pPr>
        <w:pStyle w:val="Title"/>
        <w:jc w:val="center"/>
      </w:pPr>
    </w:p>
    <w:p w14:paraId="4BD78A8E" w14:textId="77777777" w:rsidR="00E85589" w:rsidRPr="00E85589" w:rsidRDefault="00E85589" w:rsidP="00E85589">
      <w:pPr>
        <w:pStyle w:val="Title"/>
        <w:jc w:val="center"/>
        <w:rPr>
          <w:rFonts w:ascii="Arial" w:hAnsi="Arial" w:cs="Arial"/>
          <w:sz w:val="44"/>
          <w:szCs w:val="44"/>
        </w:rPr>
      </w:pPr>
      <w:r w:rsidRPr="00E85589">
        <w:rPr>
          <w:rFonts w:ascii="Arial" w:hAnsi="Arial" w:cs="Arial"/>
          <w:sz w:val="44"/>
          <w:szCs w:val="44"/>
        </w:rPr>
        <w:t>NAME:GABRIEL MEZO</w:t>
      </w:r>
    </w:p>
    <w:p w14:paraId="298C6986" w14:textId="77777777" w:rsidR="00E85589" w:rsidRPr="00E85589" w:rsidRDefault="00E85589" w:rsidP="00E85589">
      <w:pPr>
        <w:pStyle w:val="Title"/>
        <w:jc w:val="center"/>
        <w:rPr>
          <w:rFonts w:ascii="Arial" w:hAnsi="Arial" w:cs="Arial"/>
          <w:sz w:val="44"/>
          <w:szCs w:val="44"/>
        </w:rPr>
      </w:pPr>
    </w:p>
    <w:p w14:paraId="6DF85442" w14:textId="3A03A4DB" w:rsidR="002E712A" w:rsidRPr="00E85589" w:rsidRDefault="00E85589" w:rsidP="00E85589">
      <w:pPr>
        <w:pStyle w:val="Title"/>
        <w:jc w:val="center"/>
        <w:rPr>
          <w:b/>
          <w:bCs/>
          <w:sz w:val="44"/>
          <w:szCs w:val="44"/>
        </w:rPr>
      </w:pPr>
      <w:r w:rsidRPr="00E85589">
        <w:rPr>
          <w:rFonts w:ascii="Arial" w:hAnsi="Arial" w:cs="Arial"/>
          <w:sz w:val="44"/>
          <w:szCs w:val="44"/>
        </w:rPr>
        <w:t>STUDENT ID: 2030169</w:t>
      </w:r>
      <w:r w:rsidR="002E712A" w:rsidRPr="00E85589">
        <w:rPr>
          <w:b/>
          <w:bCs/>
          <w:sz w:val="44"/>
          <w:szCs w:val="44"/>
        </w:rPr>
        <w:br w:type="page"/>
      </w:r>
    </w:p>
    <w:p w14:paraId="1EA72126" w14:textId="77777777" w:rsidR="000926AA" w:rsidRPr="009E45D5" w:rsidRDefault="000926AA" w:rsidP="009E45D5">
      <w:pPr>
        <w:rPr>
          <w:b/>
          <w:bCs/>
          <w:sz w:val="28"/>
          <w:szCs w:val="28"/>
        </w:rPr>
      </w:pPr>
    </w:p>
    <w:tbl>
      <w:tblPr>
        <w:tblStyle w:val="GridTable6Colo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E548CAA" w14:textId="68C87F58" w:rsidR="009E45D5" w:rsidRDefault="009E45D5" w:rsidP="000C3A2C">
            <w:pPr>
              <w:spacing w:before="240" w:line="360" w:lineRule="auto"/>
              <w:jc w:val="both"/>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4CA5269B" w14:textId="501921EB" w:rsidR="009E45D5" w:rsidRDefault="009E3025" w:rsidP="000C3A2C">
            <w:pPr>
              <w:spacing w:before="240" w:line="360" w:lineRule="auto"/>
              <w:jc w:val="both"/>
              <w:rPr>
                <w:rFonts w:ascii="Arial" w:hAnsi="Arial" w:cs="Arial"/>
              </w:rPr>
            </w:pPr>
            <w:r w:rsidRPr="00BD7244">
              <w:rPr>
                <w:rFonts w:ascii="Arial" w:hAnsi="Arial" w:cs="Arial"/>
              </w:rPr>
              <w:t>O</w:t>
            </w:r>
            <w:r w:rsidR="00BD7244" w:rsidRPr="00BD7244">
              <w:rPr>
                <w:rFonts w:ascii="Arial" w:hAnsi="Arial" w:cs="Arial"/>
              </w:rPr>
              <w:t>verview</w:t>
            </w:r>
            <w:r>
              <w:rPr>
                <w:rFonts w:ascii="Arial" w:hAnsi="Arial" w:cs="Arial"/>
              </w:rPr>
              <w:t xml:space="preserve">: </w:t>
            </w:r>
            <w:r>
              <w:rPr>
                <w:rFonts w:ascii="Arial" w:hAnsi="Arial" w:cs="Arial"/>
                <w:b w:val="0"/>
                <w:bCs w:val="0"/>
              </w:rPr>
              <w:t xml:space="preserve">The plan for business organization is compiled within business entrepreneurship. </w:t>
            </w:r>
            <w:r w:rsidR="00620E73">
              <w:rPr>
                <w:rFonts w:ascii="Arial" w:hAnsi="Arial" w:cs="Arial"/>
                <w:b w:val="0"/>
                <w:bCs w:val="0"/>
              </w:rPr>
              <w:t xml:space="preserve">The plan of new business is dealing with </w:t>
            </w:r>
            <w:r w:rsidR="00F91374">
              <w:rPr>
                <w:rFonts w:ascii="Arial" w:hAnsi="Arial" w:cs="Arial"/>
                <w:b w:val="0"/>
                <w:bCs w:val="0"/>
              </w:rPr>
              <w:t>the online service through apps to the consumers and customers to know about their desired product in the near grocery or supermarket or retail shops</w:t>
            </w:r>
            <w:r w:rsidR="00F0675C">
              <w:rPr>
                <w:rFonts w:ascii="Arial" w:hAnsi="Arial" w:cs="Arial"/>
                <w:b w:val="0"/>
                <w:bCs w:val="0"/>
              </w:rPr>
              <w:t>. The name of the organization is “</w:t>
            </w:r>
            <w:r w:rsidR="00455C6A">
              <w:rPr>
                <w:rFonts w:ascii="Arial" w:hAnsi="Arial" w:cs="Arial"/>
                <w:b w:val="0"/>
                <w:bCs w:val="0"/>
              </w:rPr>
              <w:t>E</w:t>
            </w:r>
            <w:r w:rsidR="00F0675C">
              <w:rPr>
                <w:rFonts w:ascii="Arial" w:hAnsi="Arial" w:cs="Arial"/>
                <w:b w:val="0"/>
                <w:bCs w:val="0"/>
              </w:rPr>
              <w:t>-</w:t>
            </w:r>
            <w:r w:rsidR="00455C6A">
              <w:rPr>
                <w:rFonts w:ascii="Arial" w:hAnsi="Arial" w:cs="Arial"/>
                <w:b w:val="0"/>
                <w:bCs w:val="0"/>
              </w:rPr>
              <w:t>S</w:t>
            </w:r>
            <w:r w:rsidR="00F0675C">
              <w:rPr>
                <w:rFonts w:ascii="Arial" w:hAnsi="Arial" w:cs="Arial"/>
                <w:b w:val="0"/>
                <w:bCs w:val="0"/>
              </w:rPr>
              <w:t xml:space="preserve">tore” where the list of all the products of a shop is listed. All the supermarket, grocery shops and their products, details about the products are listed in this store where customers can connect their mobile phone apps to search for their desired product. While searched by customer they will be provided with the nearest supermarket or grocery or retail shop, its detailed location, price and quality review about the products. Even the customers can order them online from their apps. </w:t>
            </w:r>
            <w:r w:rsidR="00455C6A">
              <w:rPr>
                <w:rFonts w:ascii="Arial" w:hAnsi="Arial" w:cs="Arial"/>
                <w:b w:val="0"/>
                <w:bCs w:val="0"/>
              </w:rPr>
              <w:t xml:space="preserve">The E-Store app would allow the organizations to track their customers who order to deliver them. </w:t>
            </w:r>
            <w:r w:rsidR="00DA12D4">
              <w:rPr>
                <w:rFonts w:ascii="Arial" w:hAnsi="Arial" w:cs="Arial"/>
                <w:b w:val="0"/>
                <w:bCs w:val="0"/>
              </w:rPr>
              <w:t>Moreover,</w:t>
            </w:r>
            <w:r w:rsidR="00455C6A">
              <w:rPr>
                <w:rFonts w:ascii="Arial" w:hAnsi="Arial" w:cs="Arial"/>
                <w:b w:val="0"/>
                <w:bCs w:val="0"/>
              </w:rPr>
              <w:t xml:space="preserve"> the service is about connecting the retail shops and the customers with the apps. </w:t>
            </w:r>
          </w:p>
          <w:p w14:paraId="75F55ADA" w14:textId="0DD4EA86" w:rsidR="00DA12D4" w:rsidRPr="009E3025" w:rsidRDefault="00C07589" w:rsidP="000C3A2C">
            <w:pPr>
              <w:spacing w:before="240" w:line="360" w:lineRule="auto"/>
              <w:jc w:val="both"/>
              <w:rPr>
                <w:rFonts w:ascii="Arial" w:hAnsi="Arial" w:cs="Arial"/>
                <w:b w:val="0"/>
                <w:bCs w:val="0"/>
              </w:rPr>
            </w:pPr>
            <w:r w:rsidRPr="00095F87">
              <w:rPr>
                <w:rFonts w:ascii="Arial" w:hAnsi="Arial" w:cs="Arial"/>
              </w:rPr>
              <w:t xml:space="preserve">Mission: </w:t>
            </w:r>
            <w:r w:rsidR="00BC47FA">
              <w:rPr>
                <w:rFonts w:ascii="Arial" w:hAnsi="Arial" w:cs="Arial"/>
                <w:b w:val="0"/>
                <w:bCs w:val="0"/>
              </w:rPr>
              <w:t xml:space="preserve">The mission of this organization is to make it easy for customers to find their product easily. </w:t>
            </w:r>
          </w:p>
          <w:p w14:paraId="12A7DFF5" w14:textId="6BA39FB4" w:rsidR="00940AD3" w:rsidRDefault="00940AD3" w:rsidP="00940AD3">
            <w:pPr>
              <w:spacing w:before="240" w:line="360" w:lineRule="auto"/>
              <w:jc w:val="both"/>
              <w:rPr>
                <w:rFonts w:ascii="Arial" w:hAnsi="Arial" w:cs="Arial"/>
                <w:b w:val="0"/>
                <w:bCs w:val="0"/>
              </w:rPr>
            </w:pPr>
            <w:r w:rsidRPr="005D448A">
              <w:rPr>
                <w:rFonts w:ascii="Arial" w:hAnsi="Arial" w:cs="Arial"/>
              </w:rPr>
              <w:t>Vision:</w:t>
            </w:r>
            <w:r>
              <w:rPr>
                <w:rFonts w:ascii="Arial" w:hAnsi="Arial" w:cs="Arial"/>
                <w:b w:val="0"/>
                <w:bCs w:val="0"/>
              </w:rPr>
              <w:t xml:space="preserve"> The vision of this organization lies with utilizing the online connection between the consumers </w:t>
            </w:r>
            <w:r w:rsidR="00E1124F">
              <w:rPr>
                <w:rFonts w:ascii="Arial" w:hAnsi="Arial" w:cs="Arial"/>
                <w:b w:val="0"/>
                <w:bCs w:val="0"/>
              </w:rPr>
              <w:t>the organizations</w:t>
            </w:r>
            <w:r w:rsidR="00803482">
              <w:rPr>
                <w:rFonts w:ascii="Arial" w:hAnsi="Arial" w:cs="Arial"/>
                <w:b w:val="0"/>
                <w:bCs w:val="0"/>
              </w:rPr>
              <w:t xml:space="preserve"> to attain higher efficiency in online service and grow. </w:t>
            </w:r>
          </w:p>
          <w:p w14:paraId="3DEC1955" w14:textId="0E3EABDA" w:rsidR="009E45D5" w:rsidRDefault="000C3A2C" w:rsidP="000C3A2C">
            <w:pPr>
              <w:spacing w:before="240" w:line="360" w:lineRule="auto"/>
              <w:jc w:val="both"/>
              <w:rPr>
                <w:rFonts w:ascii="Arial" w:hAnsi="Arial" w:cs="Arial"/>
              </w:rPr>
            </w:pPr>
            <w:r w:rsidRPr="003634AF">
              <w:rPr>
                <w:rFonts w:ascii="Arial" w:hAnsi="Arial" w:cs="Arial"/>
              </w:rPr>
              <w:t xml:space="preserve">Product or service description: </w:t>
            </w:r>
            <w:r>
              <w:rPr>
                <w:rFonts w:ascii="Arial" w:hAnsi="Arial" w:cs="Arial"/>
                <w:b w:val="0"/>
                <w:bCs w:val="0"/>
              </w:rPr>
              <w:t>The main product of this organization is to make a platform with smartphone application where customers can be connected with the nearest shops where they can find their products.</w:t>
            </w:r>
            <w:r w:rsidR="00A52F51">
              <w:rPr>
                <w:rFonts w:ascii="Arial" w:hAnsi="Arial" w:cs="Arial"/>
                <w:b w:val="0"/>
                <w:bCs w:val="0"/>
              </w:rPr>
              <w:t xml:space="preserve"> After the COVID 19 pandemic, the people have been habitant about the use of online shopping and buying of their products more which makes it a </w:t>
            </w:r>
            <w:r w:rsidR="00940AD3">
              <w:rPr>
                <w:rFonts w:ascii="Arial" w:hAnsi="Arial" w:cs="Arial"/>
                <w:b w:val="0"/>
                <w:bCs w:val="0"/>
              </w:rPr>
              <w:t>potential app</w:t>
            </w:r>
            <w:r w:rsidR="00A52F51">
              <w:rPr>
                <w:rFonts w:ascii="Arial" w:hAnsi="Arial" w:cs="Arial"/>
                <w:b w:val="0"/>
                <w:bCs w:val="0"/>
              </w:rPr>
              <w:t xml:space="preserve"> for them. </w:t>
            </w:r>
          </w:p>
          <w:p w14:paraId="15537BF3" w14:textId="4DEA34E8" w:rsidR="005F1818" w:rsidRDefault="005F1818" w:rsidP="000C3A2C">
            <w:pPr>
              <w:spacing w:before="240" w:line="360" w:lineRule="auto"/>
              <w:jc w:val="both"/>
              <w:rPr>
                <w:rFonts w:ascii="Arial" w:hAnsi="Arial" w:cs="Arial"/>
                <w:b w:val="0"/>
                <w:bCs w:val="0"/>
              </w:rPr>
            </w:pPr>
            <w:r w:rsidRPr="004E7E1C">
              <w:rPr>
                <w:rFonts w:ascii="Arial" w:hAnsi="Arial" w:cs="Arial"/>
              </w:rPr>
              <w:lastRenderedPageBreak/>
              <w:t>Ownership Structure:</w:t>
            </w:r>
            <w:r>
              <w:rPr>
                <w:rFonts w:ascii="Arial" w:hAnsi="Arial" w:cs="Arial"/>
                <w:b w:val="0"/>
                <w:bCs w:val="0"/>
              </w:rPr>
              <w:t xml:space="preserve"> </w:t>
            </w:r>
            <w:r w:rsidR="005B5200">
              <w:rPr>
                <w:rFonts w:ascii="Arial" w:hAnsi="Arial" w:cs="Arial"/>
                <w:b w:val="0"/>
                <w:bCs w:val="0"/>
              </w:rPr>
              <w:t xml:space="preserve">The organization planned will be a limited liability company where there will be partners with investment but limited liabilities. </w:t>
            </w:r>
            <w:r w:rsidR="00C85A60">
              <w:rPr>
                <w:rFonts w:ascii="Arial" w:hAnsi="Arial" w:cs="Arial"/>
                <w:b w:val="0"/>
                <w:bCs w:val="0"/>
              </w:rPr>
              <w:t xml:space="preserve">The owners of the organization </w:t>
            </w:r>
            <w:r w:rsidR="002508FC">
              <w:rPr>
                <w:rFonts w:ascii="Arial" w:hAnsi="Arial" w:cs="Arial"/>
                <w:b w:val="0"/>
                <w:bCs w:val="0"/>
              </w:rPr>
              <w:t>appoint</w:t>
            </w:r>
            <w:r w:rsidR="00C85A60">
              <w:rPr>
                <w:rFonts w:ascii="Arial" w:hAnsi="Arial" w:cs="Arial"/>
                <w:b w:val="0"/>
                <w:bCs w:val="0"/>
              </w:rPr>
              <w:t xml:space="preserve"> the management team who will work for the process. </w:t>
            </w:r>
            <w:r w:rsidR="00621B90">
              <w:rPr>
                <w:rFonts w:ascii="Arial" w:hAnsi="Arial" w:cs="Arial"/>
                <w:b w:val="0"/>
                <w:bCs w:val="0"/>
              </w:rPr>
              <w:t xml:space="preserve">The profit sharing will be based on the contribution of the capital as well as with the contribution to the </w:t>
            </w:r>
            <w:r w:rsidR="00504C96">
              <w:rPr>
                <w:rFonts w:ascii="Arial" w:hAnsi="Arial" w:cs="Arial"/>
                <w:b w:val="0"/>
                <w:bCs w:val="0"/>
              </w:rPr>
              <w:t>liability’s</w:t>
            </w:r>
            <w:r w:rsidR="00621B90">
              <w:rPr>
                <w:rFonts w:ascii="Arial" w:hAnsi="Arial" w:cs="Arial"/>
                <w:b w:val="0"/>
                <w:bCs w:val="0"/>
              </w:rPr>
              <w:t xml:space="preserve"> combination. </w:t>
            </w:r>
          </w:p>
          <w:p w14:paraId="21CF2710" w14:textId="77777777" w:rsidR="009E45D5" w:rsidRDefault="009E45D5" w:rsidP="000C3A2C">
            <w:pPr>
              <w:spacing w:line="360" w:lineRule="auto"/>
              <w:jc w:val="both"/>
            </w:pPr>
          </w:p>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6C1E9E">
            <w:pPr>
              <w:spacing w:before="240" w:line="360" w:lineRule="auto"/>
              <w:jc w:val="both"/>
              <w:rPr>
                <w:rFonts w:ascii="Arial" w:hAnsi="Arial" w:cs="Arial"/>
                <w:b w:val="0"/>
                <w:bCs w:val="0"/>
              </w:rPr>
            </w:pPr>
            <w:r>
              <w:rPr>
                <w:rFonts w:ascii="Arial" w:hAnsi="Arial" w:cs="Arial"/>
              </w:rPr>
              <w:t>INDUSTRY ANALYSIS</w:t>
            </w:r>
          </w:p>
          <w:p w14:paraId="138F3049" w14:textId="5A6ED160" w:rsidR="009E45D5" w:rsidRPr="0043364C" w:rsidRDefault="009E45D5" w:rsidP="006C1E9E">
            <w:pPr>
              <w:spacing w:before="240" w:line="360" w:lineRule="auto"/>
              <w:jc w:val="both"/>
              <w:rPr>
                <w:rFonts w:ascii="Arial" w:hAnsi="Arial" w:cs="Arial"/>
              </w:rPr>
            </w:pPr>
            <w:r w:rsidRPr="0043364C">
              <w:rPr>
                <w:rFonts w:ascii="Arial" w:hAnsi="Arial" w:cs="Arial"/>
              </w:rPr>
              <w:t xml:space="preserve">Threat of new entry </w:t>
            </w:r>
          </w:p>
          <w:p w14:paraId="2384EE9C" w14:textId="1098C8BB" w:rsidR="009E45D5" w:rsidRPr="000926AA" w:rsidRDefault="00ED67FF" w:rsidP="006C1E9E">
            <w:pPr>
              <w:spacing w:before="240" w:line="360" w:lineRule="auto"/>
              <w:jc w:val="both"/>
              <w:rPr>
                <w:rFonts w:ascii="Arial" w:hAnsi="Arial" w:cs="Arial"/>
                <w:b w:val="0"/>
                <w:bCs w:val="0"/>
              </w:rPr>
            </w:pPr>
            <w:r>
              <w:rPr>
                <w:rFonts w:ascii="Arial" w:hAnsi="Arial" w:cs="Arial"/>
                <w:b w:val="0"/>
                <w:bCs w:val="0"/>
              </w:rPr>
              <w:t xml:space="preserve">The threats of new entry in the market contributes </w:t>
            </w:r>
            <w:r w:rsidR="0056369A">
              <w:rPr>
                <w:rFonts w:ascii="Arial" w:hAnsi="Arial" w:cs="Arial"/>
                <w:b w:val="0"/>
                <w:bCs w:val="0"/>
              </w:rPr>
              <w:t xml:space="preserve">to the competition in the market </w:t>
            </w:r>
            <w:r w:rsidR="00FC4F64">
              <w:rPr>
                <w:rFonts w:ascii="Arial" w:hAnsi="Arial" w:cs="Arial"/>
                <w:b w:val="0"/>
                <w:bCs w:val="0"/>
              </w:rPr>
              <w:t>by providing low price and high standard service</w:t>
            </w:r>
            <w:r w:rsidR="00475789">
              <w:rPr>
                <w:rFonts w:ascii="Arial" w:hAnsi="Arial" w:cs="Arial"/>
                <w:b w:val="0"/>
                <w:bCs w:val="0"/>
              </w:rPr>
              <w:t xml:space="preserve"> </w:t>
            </w:r>
            <w:r w:rsidR="00475789" w:rsidRPr="00475789">
              <w:rPr>
                <w:rFonts w:ascii="Arial" w:hAnsi="Arial" w:cs="Arial"/>
                <w:b w:val="0"/>
                <w:bCs w:val="0"/>
              </w:rPr>
              <w:t>(Abou-</w:t>
            </w:r>
            <w:proofErr w:type="spellStart"/>
            <w:r w:rsidR="00475789" w:rsidRPr="00475789">
              <w:rPr>
                <w:rFonts w:ascii="Arial" w:hAnsi="Arial" w:cs="Arial"/>
                <w:b w:val="0"/>
                <w:bCs w:val="0"/>
              </w:rPr>
              <w:t>Moghli</w:t>
            </w:r>
            <w:proofErr w:type="spellEnd"/>
            <w:r w:rsidR="00475789" w:rsidRPr="00475789">
              <w:rPr>
                <w:rFonts w:ascii="Arial" w:hAnsi="Arial" w:cs="Arial"/>
                <w:b w:val="0"/>
                <w:bCs w:val="0"/>
              </w:rPr>
              <w:t xml:space="preserve"> and Al </w:t>
            </w:r>
            <w:proofErr w:type="spellStart"/>
            <w:r w:rsidR="00475789" w:rsidRPr="00475789">
              <w:rPr>
                <w:rFonts w:ascii="Arial" w:hAnsi="Arial" w:cs="Arial"/>
                <w:b w:val="0"/>
                <w:bCs w:val="0"/>
              </w:rPr>
              <w:t>Muala</w:t>
            </w:r>
            <w:proofErr w:type="spellEnd"/>
            <w:r w:rsidR="00475789" w:rsidRPr="00475789">
              <w:rPr>
                <w:rFonts w:ascii="Arial" w:hAnsi="Arial" w:cs="Arial"/>
                <w:b w:val="0"/>
                <w:bCs w:val="0"/>
              </w:rPr>
              <w:t>, 2012)</w:t>
            </w:r>
            <w:r w:rsidR="00FC4F64">
              <w:rPr>
                <w:rFonts w:ascii="Arial" w:hAnsi="Arial" w:cs="Arial"/>
                <w:b w:val="0"/>
                <w:bCs w:val="0"/>
              </w:rPr>
              <w:t xml:space="preserve">. Being a new organization, E-Store will also face competition of other organization entering in the market. </w:t>
            </w:r>
            <w:r w:rsidR="001766AC">
              <w:rPr>
                <w:rFonts w:ascii="Arial" w:hAnsi="Arial" w:cs="Arial"/>
                <w:b w:val="0"/>
                <w:bCs w:val="0"/>
              </w:rPr>
              <w:t xml:space="preserve">Since the idea is innovative there might be different other organizations coming with the similar idea. </w:t>
            </w:r>
            <w:r w:rsidR="008C20D9">
              <w:rPr>
                <w:rFonts w:ascii="Arial" w:hAnsi="Arial" w:cs="Arial"/>
                <w:b w:val="0"/>
                <w:bCs w:val="0"/>
              </w:rPr>
              <w:t>So,</w:t>
            </w:r>
            <w:r w:rsidR="001766AC">
              <w:rPr>
                <w:rFonts w:ascii="Arial" w:hAnsi="Arial" w:cs="Arial"/>
                <w:b w:val="0"/>
                <w:bCs w:val="0"/>
              </w:rPr>
              <w:t xml:space="preserve"> the threat of new entry in the market is medium for the organization. </w:t>
            </w:r>
          </w:p>
          <w:p w14:paraId="3936E0C1" w14:textId="64008EDD" w:rsidR="009E45D5" w:rsidRPr="008C20D9" w:rsidRDefault="009E45D5" w:rsidP="006C1E9E">
            <w:pPr>
              <w:spacing w:before="240" w:line="360" w:lineRule="auto"/>
              <w:jc w:val="both"/>
              <w:rPr>
                <w:rFonts w:ascii="Arial" w:hAnsi="Arial" w:cs="Arial"/>
              </w:rPr>
            </w:pPr>
            <w:r w:rsidRPr="008C20D9">
              <w:rPr>
                <w:rFonts w:ascii="Arial" w:hAnsi="Arial" w:cs="Arial"/>
              </w:rPr>
              <w:t>Threat of substitutes</w:t>
            </w:r>
          </w:p>
          <w:p w14:paraId="047592B3" w14:textId="1CB6D86C" w:rsidR="009E45D5" w:rsidRPr="000926AA" w:rsidRDefault="00E113E6" w:rsidP="006C1E9E">
            <w:pPr>
              <w:spacing w:before="240" w:line="360" w:lineRule="auto"/>
              <w:jc w:val="both"/>
              <w:rPr>
                <w:rFonts w:ascii="Arial" w:hAnsi="Arial" w:cs="Arial"/>
                <w:b w:val="0"/>
                <w:bCs w:val="0"/>
              </w:rPr>
            </w:pPr>
            <w:r>
              <w:rPr>
                <w:rFonts w:ascii="Arial" w:hAnsi="Arial" w:cs="Arial"/>
                <w:b w:val="0"/>
                <w:bCs w:val="0"/>
              </w:rPr>
              <w:t xml:space="preserve">The substitute product or services in the market are those which can be used by sacrificing the use of main product. The use of substitute product in the market recalls the idea of generating </w:t>
            </w:r>
            <w:r w:rsidR="00D169B0">
              <w:rPr>
                <w:rFonts w:ascii="Arial" w:hAnsi="Arial" w:cs="Arial"/>
                <w:b w:val="0"/>
                <w:bCs w:val="0"/>
              </w:rPr>
              <w:t>similar services by other online stores</w:t>
            </w:r>
            <w:r w:rsidR="00475789">
              <w:rPr>
                <w:rFonts w:ascii="Arial" w:hAnsi="Arial" w:cs="Arial"/>
                <w:b w:val="0"/>
                <w:bCs w:val="0"/>
              </w:rPr>
              <w:t xml:space="preserve"> </w:t>
            </w:r>
            <w:r w:rsidR="00475789" w:rsidRPr="00475789">
              <w:rPr>
                <w:rFonts w:ascii="Arial" w:hAnsi="Arial" w:cs="Arial"/>
                <w:b w:val="0"/>
                <w:bCs w:val="0"/>
              </w:rPr>
              <w:t>(Bolton and Thompson, 2011)</w:t>
            </w:r>
            <w:r w:rsidR="00D169B0">
              <w:rPr>
                <w:rFonts w:ascii="Arial" w:hAnsi="Arial" w:cs="Arial"/>
                <w:b w:val="0"/>
                <w:bCs w:val="0"/>
              </w:rPr>
              <w:t xml:space="preserve">. The google review and map searching also allows such additional services. But google reviews are not used specifically for product purchasing but for only the review. </w:t>
            </w:r>
            <w:r w:rsidR="00CB7D6A">
              <w:rPr>
                <w:rFonts w:ascii="Arial" w:hAnsi="Arial" w:cs="Arial"/>
                <w:b w:val="0"/>
                <w:bCs w:val="0"/>
              </w:rPr>
              <w:t>There are other services included by ASOS, Boohoo,</w:t>
            </w:r>
            <w:r w:rsidR="005B2A4C">
              <w:rPr>
                <w:rFonts w:ascii="Arial" w:hAnsi="Arial" w:cs="Arial"/>
                <w:b w:val="0"/>
                <w:bCs w:val="0"/>
              </w:rPr>
              <w:t xml:space="preserve"> </w:t>
            </w:r>
            <w:proofErr w:type="spellStart"/>
            <w:r w:rsidR="005B2A4C">
              <w:rPr>
                <w:rFonts w:ascii="Arial" w:hAnsi="Arial" w:cs="Arial"/>
                <w:b w:val="0"/>
                <w:bCs w:val="0"/>
              </w:rPr>
              <w:t>ONBuy</w:t>
            </w:r>
            <w:proofErr w:type="spellEnd"/>
            <w:r w:rsidR="004E75EF">
              <w:rPr>
                <w:rFonts w:ascii="Arial" w:hAnsi="Arial" w:cs="Arial"/>
                <w:b w:val="0"/>
                <w:bCs w:val="0"/>
              </w:rPr>
              <w:t>,</w:t>
            </w:r>
            <w:r w:rsidR="00CB7D6A">
              <w:rPr>
                <w:rFonts w:ascii="Arial" w:hAnsi="Arial" w:cs="Arial"/>
                <w:b w:val="0"/>
                <w:bCs w:val="0"/>
              </w:rPr>
              <w:t xml:space="preserve"> Misguided, Debenhams, and John Lewis. </w:t>
            </w:r>
          </w:p>
          <w:p w14:paraId="7240A65E" w14:textId="6B8B1AC3" w:rsidR="009E45D5" w:rsidRPr="00DB3E42" w:rsidRDefault="009E45D5" w:rsidP="006C1E9E">
            <w:pPr>
              <w:spacing w:before="240" w:line="360" w:lineRule="auto"/>
              <w:jc w:val="both"/>
              <w:rPr>
                <w:rFonts w:ascii="Arial" w:hAnsi="Arial" w:cs="Arial"/>
              </w:rPr>
            </w:pPr>
            <w:r w:rsidRPr="00DB3E42">
              <w:rPr>
                <w:rFonts w:ascii="Arial" w:hAnsi="Arial" w:cs="Arial"/>
              </w:rPr>
              <w:lastRenderedPageBreak/>
              <w:t>Bargaining power of customers</w:t>
            </w:r>
          </w:p>
          <w:p w14:paraId="528EAABE" w14:textId="6DE7CF5D" w:rsidR="009E45D5" w:rsidRPr="000926AA" w:rsidRDefault="00A450CA" w:rsidP="006C1E9E">
            <w:pPr>
              <w:spacing w:before="240" w:line="360" w:lineRule="auto"/>
              <w:jc w:val="both"/>
              <w:rPr>
                <w:rFonts w:ascii="Arial" w:hAnsi="Arial" w:cs="Arial"/>
                <w:b w:val="0"/>
                <w:bCs w:val="0"/>
              </w:rPr>
            </w:pPr>
            <w:r>
              <w:rPr>
                <w:rFonts w:ascii="Arial" w:hAnsi="Arial" w:cs="Arial"/>
                <w:b w:val="0"/>
                <w:bCs w:val="0"/>
              </w:rPr>
              <w:t xml:space="preserve">The customers have high power </w:t>
            </w:r>
            <w:r w:rsidR="00C77E18">
              <w:rPr>
                <w:rFonts w:ascii="Arial" w:hAnsi="Arial" w:cs="Arial"/>
                <w:b w:val="0"/>
                <w:bCs w:val="0"/>
              </w:rPr>
              <w:t>to influence the organizational products and services</w:t>
            </w:r>
            <w:r w:rsidR="00475789">
              <w:rPr>
                <w:rFonts w:ascii="Arial" w:hAnsi="Arial" w:cs="Arial"/>
                <w:b w:val="0"/>
                <w:bCs w:val="0"/>
              </w:rPr>
              <w:t xml:space="preserve"> </w:t>
            </w:r>
            <w:r w:rsidR="00475789" w:rsidRPr="00475789">
              <w:rPr>
                <w:rFonts w:ascii="Arial" w:hAnsi="Arial" w:cs="Arial"/>
                <w:b w:val="0"/>
                <w:bCs w:val="0"/>
              </w:rPr>
              <w:t>(Freiberger and Swaine, 2000)</w:t>
            </w:r>
            <w:r w:rsidR="00C77E18">
              <w:rPr>
                <w:rFonts w:ascii="Arial" w:hAnsi="Arial" w:cs="Arial"/>
                <w:b w:val="0"/>
                <w:bCs w:val="0"/>
              </w:rPr>
              <w:t xml:space="preserve">. In case of the company </w:t>
            </w:r>
            <w:r w:rsidR="00C77E18" w:rsidRPr="00C77E18">
              <w:rPr>
                <w:rFonts w:ascii="Arial" w:hAnsi="Arial" w:cs="Arial"/>
                <w:b w:val="0"/>
                <w:bCs w:val="0"/>
              </w:rPr>
              <w:t>E-Store</w:t>
            </w:r>
            <w:r w:rsidR="00C77E18">
              <w:rPr>
                <w:rFonts w:ascii="Arial" w:hAnsi="Arial" w:cs="Arial"/>
                <w:b w:val="0"/>
                <w:bCs w:val="0"/>
              </w:rPr>
              <w:t xml:space="preserve">, while the people would like the service by connecting them to the organizations where their desired products are available, the people would recommend others to use the apps. More the traffic in the apps, more efficiency of the organization in terms of revenue. </w:t>
            </w:r>
          </w:p>
          <w:p w14:paraId="2D2F1063" w14:textId="16482B42" w:rsidR="009E45D5" w:rsidRPr="006020A0" w:rsidRDefault="009E45D5" w:rsidP="006C1E9E">
            <w:pPr>
              <w:spacing w:before="240" w:line="360" w:lineRule="auto"/>
              <w:jc w:val="both"/>
              <w:rPr>
                <w:rFonts w:ascii="Arial" w:hAnsi="Arial" w:cs="Arial"/>
              </w:rPr>
            </w:pPr>
            <w:r w:rsidRPr="006020A0">
              <w:rPr>
                <w:rFonts w:ascii="Arial" w:hAnsi="Arial" w:cs="Arial"/>
              </w:rPr>
              <w:t>Bargaining power of suppliers</w:t>
            </w:r>
          </w:p>
          <w:p w14:paraId="69B030C1" w14:textId="5A38FB7C" w:rsidR="009E45D5" w:rsidRPr="000926AA" w:rsidRDefault="00A91AD1" w:rsidP="006C1E9E">
            <w:pPr>
              <w:spacing w:before="240" w:line="360" w:lineRule="auto"/>
              <w:jc w:val="both"/>
              <w:rPr>
                <w:rFonts w:ascii="Arial" w:hAnsi="Arial" w:cs="Arial"/>
                <w:b w:val="0"/>
                <w:bCs w:val="0"/>
              </w:rPr>
            </w:pPr>
            <w:r>
              <w:rPr>
                <w:rFonts w:ascii="Arial" w:hAnsi="Arial" w:cs="Arial"/>
                <w:b w:val="0"/>
                <w:bCs w:val="0"/>
              </w:rPr>
              <w:t xml:space="preserve">The suppliers have greater power to influence the market. </w:t>
            </w:r>
            <w:r w:rsidR="00865759">
              <w:rPr>
                <w:rFonts w:ascii="Arial" w:hAnsi="Arial" w:cs="Arial"/>
                <w:b w:val="0"/>
                <w:bCs w:val="0"/>
              </w:rPr>
              <w:t>The supplier can manipulate the production and service generation by controlling the supply of raw materials</w:t>
            </w:r>
            <w:r w:rsidR="00475789">
              <w:rPr>
                <w:rFonts w:ascii="Arial" w:hAnsi="Arial" w:cs="Arial"/>
                <w:b w:val="0"/>
                <w:bCs w:val="0"/>
              </w:rPr>
              <w:t xml:space="preserve"> </w:t>
            </w:r>
            <w:r w:rsidR="00475789" w:rsidRPr="00475789">
              <w:rPr>
                <w:rFonts w:ascii="Arial" w:hAnsi="Arial" w:cs="Arial"/>
                <w:b w:val="0"/>
                <w:bCs w:val="0"/>
              </w:rPr>
              <w:t>(Hatala, 2009)</w:t>
            </w:r>
            <w:r w:rsidR="00865759">
              <w:rPr>
                <w:rFonts w:ascii="Arial" w:hAnsi="Arial" w:cs="Arial"/>
                <w:b w:val="0"/>
                <w:bCs w:val="0"/>
              </w:rPr>
              <w:t xml:space="preserve">. In this service case, the suppliers are those who registers their shop as service provider with the </w:t>
            </w:r>
            <w:r w:rsidR="00865759" w:rsidRPr="00865759">
              <w:rPr>
                <w:rFonts w:ascii="Arial" w:hAnsi="Arial" w:cs="Arial"/>
                <w:b w:val="0"/>
                <w:bCs w:val="0"/>
              </w:rPr>
              <w:t xml:space="preserve">E-Store </w:t>
            </w:r>
            <w:r w:rsidR="00865759">
              <w:rPr>
                <w:rFonts w:ascii="Arial" w:hAnsi="Arial" w:cs="Arial"/>
                <w:b w:val="0"/>
                <w:bCs w:val="0"/>
              </w:rPr>
              <w:t xml:space="preserve">apps. </w:t>
            </w:r>
            <w:r>
              <w:rPr>
                <w:rFonts w:ascii="Arial" w:hAnsi="Arial" w:cs="Arial"/>
                <w:b w:val="0"/>
                <w:bCs w:val="0"/>
              </w:rPr>
              <w:t xml:space="preserve">It is the suppliers or the organizations who connects the customer by updating their product features, product details, price and quality. The availability of the product for the customers and online delivery service can make the customers influenced with the services. </w:t>
            </w:r>
          </w:p>
          <w:p w14:paraId="28A9E111" w14:textId="18A5FCD4" w:rsidR="009E45D5" w:rsidRPr="00475789" w:rsidRDefault="009E45D5" w:rsidP="006C1E9E">
            <w:pPr>
              <w:spacing w:before="240" w:line="360" w:lineRule="auto"/>
              <w:jc w:val="both"/>
              <w:rPr>
                <w:rFonts w:ascii="Arial" w:hAnsi="Arial" w:cs="Arial"/>
                <w:b w:val="0"/>
                <w:bCs w:val="0"/>
              </w:rPr>
            </w:pPr>
            <w:r w:rsidRPr="009E45D5">
              <w:rPr>
                <w:rFonts w:ascii="Arial" w:hAnsi="Arial" w:cs="Arial"/>
              </w:rPr>
              <w:t>Competitive Rivalry</w:t>
            </w:r>
            <w:r w:rsidR="00475789">
              <w:rPr>
                <w:rFonts w:ascii="Arial" w:hAnsi="Arial" w:cs="Arial"/>
              </w:rPr>
              <w:t xml:space="preserve">: </w:t>
            </w:r>
            <w:r w:rsidR="00475789">
              <w:rPr>
                <w:rFonts w:ascii="Arial" w:hAnsi="Arial" w:cs="Arial"/>
                <w:b w:val="0"/>
                <w:bCs w:val="0"/>
              </w:rPr>
              <w:t>The rivalry organizations are those which provide the similar services</w:t>
            </w:r>
            <w:r w:rsidR="00CA1C9B">
              <w:rPr>
                <w:rFonts w:ascii="Arial" w:hAnsi="Arial" w:cs="Arial"/>
                <w:b w:val="0"/>
                <w:bCs w:val="0"/>
              </w:rPr>
              <w:t xml:space="preserve"> in the market and contribute to the competition </w:t>
            </w:r>
            <w:r w:rsidR="00CA1C9B" w:rsidRPr="00CA1C9B">
              <w:rPr>
                <w:rFonts w:ascii="Arial" w:hAnsi="Arial" w:cs="Arial"/>
                <w:b w:val="0"/>
                <w:bCs w:val="0"/>
              </w:rPr>
              <w:t>(Kanfer, Chen and Pritchard, 2008)</w:t>
            </w:r>
            <w:r w:rsidR="00CA1C9B">
              <w:rPr>
                <w:rFonts w:ascii="Arial" w:hAnsi="Arial" w:cs="Arial"/>
                <w:b w:val="0"/>
                <w:bCs w:val="0"/>
              </w:rPr>
              <w:t xml:space="preserve">. </w:t>
            </w:r>
          </w:p>
          <w:p w14:paraId="2F7BDC9C" w14:textId="3DCB16ED"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6A4B85">
              <w:tc>
                <w:tcPr>
                  <w:tcW w:w="2440" w:type="dxa"/>
                </w:tcPr>
                <w:p w14:paraId="773F45D0" w14:textId="3A62FCFC" w:rsidR="006C7491" w:rsidRPr="00E82B94" w:rsidRDefault="006C7491" w:rsidP="006A4B85">
                  <w:pPr>
                    <w:spacing w:line="360" w:lineRule="auto"/>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6A4B85">
                  <w:pPr>
                    <w:spacing w:line="360" w:lineRule="auto"/>
                    <w:rPr>
                      <w:rFonts w:ascii="Arial" w:hAnsi="Arial" w:cs="Arial"/>
                      <w:b/>
                      <w:bCs/>
                    </w:rPr>
                  </w:pPr>
                  <w:r>
                    <w:rPr>
                      <w:rFonts w:ascii="Arial" w:hAnsi="Arial" w:cs="Arial"/>
                      <w:b/>
                      <w:bCs/>
                    </w:rPr>
                    <w:t>Differentiation</w:t>
                  </w:r>
                </w:p>
              </w:tc>
            </w:tr>
            <w:tr w:rsidR="009E45D5" w14:paraId="70AF1B76" w14:textId="77777777" w:rsidTr="006A4B85">
              <w:tc>
                <w:tcPr>
                  <w:tcW w:w="2440" w:type="dxa"/>
                </w:tcPr>
                <w:p w14:paraId="1C152AD9" w14:textId="71C01A75" w:rsidR="009E45D5" w:rsidRDefault="004060EF" w:rsidP="006A4B85">
                  <w:pPr>
                    <w:spacing w:line="360" w:lineRule="auto"/>
                    <w:rPr>
                      <w:rFonts w:ascii="Arial" w:hAnsi="Arial" w:cs="Arial"/>
                      <w:b/>
                      <w:bCs/>
                    </w:rPr>
                  </w:pPr>
                  <w:r>
                    <w:rPr>
                      <w:rFonts w:ascii="Arial" w:hAnsi="Arial" w:cs="Arial"/>
                    </w:rPr>
                    <w:t>ASOS plc</w:t>
                  </w:r>
                </w:p>
                <w:p w14:paraId="3424AD01" w14:textId="77777777" w:rsidR="009E45D5" w:rsidRDefault="009E45D5" w:rsidP="006A4B85">
                  <w:pPr>
                    <w:spacing w:line="360" w:lineRule="auto"/>
                    <w:rPr>
                      <w:rFonts w:ascii="Arial" w:hAnsi="Arial" w:cs="Arial"/>
                      <w:b/>
                      <w:bCs/>
                    </w:rPr>
                  </w:pPr>
                </w:p>
              </w:tc>
              <w:tc>
                <w:tcPr>
                  <w:tcW w:w="11282" w:type="dxa"/>
                </w:tcPr>
                <w:p w14:paraId="7E0DC0EC" w14:textId="015B5405" w:rsidR="009E45D5" w:rsidRPr="004060EF" w:rsidRDefault="004060EF" w:rsidP="006A4B85">
                  <w:pPr>
                    <w:spacing w:line="360" w:lineRule="auto"/>
                    <w:jc w:val="both"/>
                    <w:rPr>
                      <w:rFonts w:ascii="Arial" w:hAnsi="Arial" w:cs="Arial"/>
                    </w:rPr>
                  </w:pPr>
                  <w:r>
                    <w:rPr>
                      <w:rFonts w:ascii="Arial" w:hAnsi="Arial" w:cs="Arial"/>
                    </w:rPr>
                    <w:t xml:space="preserve">ASOS plc is an online fashion and clothing retailer which serves with clothing and fashion products. The difference with the company with the </w:t>
                  </w:r>
                  <w:r w:rsidRPr="004060EF">
                    <w:rPr>
                      <w:rFonts w:ascii="Arial" w:hAnsi="Arial" w:cs="Arial"/>
                    </w:rPr>
                    <w:t>E-Store</w:t>
                  </w:r>
                  <w:r>
                    <w:rPr>
                      <w:rFonts w:ascii="Arial" w:hAnsi="Arial" w:cs="Arial"/>
                    </w:rPr>
                    <w:t xml:space="preserve"> is that ASOS is working only with the clothing and cosmetics product whereas </w:t>
                  </w:r>
                  <w:r w:rsidRPr="004060EF">
                    <w:rPr>
                      <w:rFonts w:ascii="Arial" w:hAnsi="Arial" w:cs="Arial"/>
                    </w:rPr>
                    <w:t>E-Store</w:t>
                  </w:r>
                  <w:r>
                    <w:rPr>
                      <w:rFonts w:ascii="Arial" w:hAnsi="Arial" w:cs="Arial"/>
                    </w:rPr>
                    <w:t xml:space="preserve"> is working with every retail </w:t>
                  </w:r>
                  <w:r w:rsidR="006A4B85">
                    <w:rPr>
                      <w:rFonts w:ascii="Arial" w:hAnsi="Arial" w:cs="Arial"/>
                    </w:rPr>
                    <w:t>product</w:t>
                  </w:r>
                  <w:r>
                    <w:rPr>
                      <w:rFonts w:ascii="Arial" w:hAnsi="Arial" w:cs="Arial"/>
                    </w:rPr>
                    <w:t xml:space="preserve"> available in grocery or supermarket. </w:t>
                  </w:r>
                </w:p>
              </w:tc>
            </w:tr>
            <w:tr w:rsidR="009E45D5" w14:paraId="3585AE40" w14:textId="77777777" w:rsidTr="006A4B85">
              <w:tc>
                <w:tcPr>
                  <w:tcW w:w="2440" w:type="dxa"/>
                </w:tcPr>
                <w:p w14:paraId="7319932E" w14:textId="75D36F83" w:rsidR="009E45D5" w:rsidRDefault="004A4757" w:rsidP="006A4B85">
                  <w:pPr>
                    <w:spacing w:line="360" w:lineRule="auto"/>
                    <w:rPr>
                      <w:rFonts w:ascii="Arial" w:hAnsi="Arial" w:cs="Arial"/>
                      <w:b/>
                      <w:bCs/>
                    </w:rPr>
                  </w:pPr>
                  <w:proofErr w:type="spellStart"/>
                  <w:r>
                    <w:rPr>
                      <w:rFonts w:ascii="Arial" w:hAnsi="Arial" w:cs="Arial"/>
                    </w:rPr>
                    <w:lastRenderedPageBreak/>
                    <w:t>OnBuy</w:t>
                  </w:r>
                  <w:proofErr w:type="spellEnd"/>
                </w:p>
                <w:p w14:paraId="08BD7648" w14:textId="77777777" w:rsidR="009E45D5" w:rsidRDefault="009E45D5" w:rsidP="006A4B85">
                  <w:pPr>
                    <w:spacing w:line="360" w:lineRule="auto"/>
                    <w:rPr>
                      <w:rFonts w:ascii="Arial" w:hAnsi="Arial" w:cs="Arial"/>
                      <w:b/>
                      <w:bCs/>
                    </w:rPr>
                  </w:pPr>
                </w:p>
              </w:tc>
              <w:tc>
                <w:tcPr>
                  <w:tcW w:w="11282" w:type="dxa"/>
                </w:tcPr>
                <w:p w14:paraId="676F57BC" w14:textId="504DD201" w:rsidR="009E45D5" w:rsidRPr="004A4757" w:rsidRDefault="004A4757" w:rsidP="006A4B85">
                  <w:pPr>
                    <w:spacing w:line="360" w:lineRule="auto"/>
                    <w:rPr>
                      <w:rFonts w:ascii="Arial" w:hAnsi="Arial" w:cs="Arial"/>
                    </w:rPr>
                  </w:pPr>
                  <w:proofErr w:type="spellStart"/>
                  <w:r>
                    <w:rPr>
                      <w:rFonts w:ascii="Arial" w:hAnsi="Arial" w:cs="Arial"/>
                    </w:rPr>
                    <w:t>OnBuy</w:t>
                  </w:r>
                  <w:proofErr w:type="spellEnd"/>
                  <w:r>
                    <w:rPr>
                      <w:rFonts w:ascii="Arial" w:hAnsi="Arial" w:cs="Arial"/>
                    </w:rPr>
                    <w:t xml:space="preserve"> is an online platform for sellers to sell things online. It does not differentiate the seller or buyer in the platform. The individual who </w:t>
                  </w:r>
                  <w:r w:rsidR="005B2A4C">
                    <w:rPr>
                      <w:rFonts w:ascii="Arial" w:hAnsi="Arial" w:cs="Arial"/>
                    </w:rPr>
                    <w:t>posts</w:t>
                  </w:r>
                  <w:r>
                    <w:rPr>
                      <w:rFonts w:ascii="Arial" w:hAnsi="Arial" w:cs="Arial"/>
                    </w:rPr>
                    <w:t xml:space="preserve"> any product, price and features become the seller and the individual buying from that is the buyer. </w:t>
                  </w:r>
                  <w:r w:rsidR="006A391A">
                    <w:rPr>
                      <w:rFonts w:ascii="Arial" w:hAnsi="Arial" w:cs="Arial"/>
                    </w:rPr>
                    <w:t xml:space="preserve">A buyer can also be a seller in this platform. The major difference is that the company does not specify location and quality review about the product whereas, </w:t>
                  </w:r>
                  <w:r w:rsidR="006A391A" w:rsidRPr="006A391A">
                    <w:rPr>
                      <w:rFonts w:ascii="Arial" w:hAnsi="Arial" w:cs="Arial"/>
                    </w:rPr>
                    <w:t>E-Store</w:t>
                  </w:r>
                  <w:r w:rsidR="006A391A">
                    <w:rPr>
                      <w:rFonts w:ascii="Arial" w:hAnsi="Arial" w:cs="Arial"/>
                    </w:rPr>
                    <w:t xml:space="preserve"> specify the products </w:t>
                  </w:r>
                  <w:r w:rsidR="00C442C3">
                    <w:rPr>
                      <w:rFonts w:ascii="Arial" w:hAnsi="Arial" w:cs="Arial"/>
                    </w:rPr>
                    <w:t xml:space="preserve">location, availability </w:t>
                  </w:r>
                  <w:r w:rsidR="006A391A">
                    <w:rPr>
                      <w:rFonts w:ascii="Arial" w:hAnsi="Arial" w:cs="Arial"/>
                    </w:rPr>
                    <w:t>and their quality</w:t>
                  </w:r>
                  <w:r w:rsidR="00EA7E35">
                    <w:rPr>
                      <w:rFonts w:ascii="Arial" w:hAnsi="Arial" w:cs="Arial"/>
                    </w:rPr>
                    <w:t>.</w:t>
                  </w:r>
                </w:p>
              </w:tc>
            </w:tr>
            <w:tr w:rsidR="009E45D5" w14:paraId="7CB08CC4" w14:textId="77777777" w:rsidTr="006A4B85">
              <w:tc>
                <w:tcPr>
                  <w:tcW w:w="2440" w:type="dxa"/>
                </w:tcPr>
                <w:p w14:paraId="647A96C1" w14:textId="215D78EF" w:rsidR="009E45D5" w:rsidRDefault="004E75EF" w:rsidP="006A4B85">
                  <w:pPr>
                    <w:spacing w:line="360" w:lineRule="auto"/>
                    <w:rPr>
                      <w:rFonts w:ascii="Arial" w:hAnsi="Arial" w:cs="Arial"/>
                      <w:b/>
                      <w:bCs/>
                    </w:rPr>
                  </w:pPr>
                  <w:r w:rsidRPr="004E75EF">
                    <w:rPr>
                      <w:rFonts w:ascii="Arial" w:hAnsi="Arial" w:cs="Arial"/>
                    </w:rPr>
                    <w:t xml:space="preserve">Debenhams </w:t>
                  </w:r>
                </w:p>
              </w:tc>
              <w:tc>
                <w:tcPr>
                  <w:tcW w:w="11282" w:type="dxa"/>
                </w:tcPr>
                <w:p w14:paraId="4DF64B38" w14:textId="73D1352A" w:rsidR="009E45D5" w:rsidRPr="004E75EF" w:rsidRDefault="004E75EF" w:rsidP="006A4B85">
                  <w:pPr>
                    <w:spacing w:line="360" w:lineRule="auto"/>
                    <w:rPr>
                      <w:rFonts w:ascii="Arial" w:hAnsi="Arial" w:cs="Arial"/>
                    </w:rPr>
                  </w:pPr>
                  <w:r>
                    <w:rPr>
                      <w:rFonts w:ascii="Arial" w:hAnsi="Arial" w:cs="Arial"/>
                    </w:rPr>
                    <w:t xml:space="preserve">Debenhams is a departmental store that captured UK and Denmark with its departmental store service. It has also included its service in the virtual media stating competition to the E-Store. </w:t>
                  </w:r>
                  <w:r w:rsidR="0061017D">
                    <w:rPr>
                      <w:rFonts w:ascii="Arial" w:hAnsi="Arial" w:cs="Arial"/>
                    </w:rPr>
                    <w:t xml:space="preserve">The differentiation of the service comes with the service provided to the customers from any other store or shops. But the company </w:t>
                  </w:r>
                  <w:r w:rsidR="0061017D" w:rsidRPr="0061017D">
                    <w:rPr>
                      <w:rFonts w:ascii="Arial" w:hAnsi="Arial" w:cs="Arial"/>
                    </w:rPr>
                    <w:t>Debenhams</w:t>
                  </w:r>
                  <w:r w:rsidR="0061017D">
                    <w:rPr>
                      <w:rFonts w:ascii="Arial" w:hAnsi="Arial" w:cs="Arial"/>
                    </w:rPr>
                    <w:t xml:space="preserve"> only serves from </w:t>
                  </w:r>
                  <w:r w:rsidR="00787585">
                    <w:rPr>
                      <w:rFonts w:ascii="Arial" w:hAnsi="Arial" w:cs="Arial"/>
                    </w:rPr>
                    <w:t>its</w:t>
                  </w:r>
                  <w:r w:rsidR="0061017D">
                    <w:rPr>
                      <w:rFonts w:ascii="Arial" w:hAnsi="Arial" w:cs="Arial"/>
                    </w:rPr>
                    <w:t xml:space="preserve"> own stores. </w:t>
                  </w:r>
                </w:p>
              </w:tc>
            </w:tr>
          </w:tbl>
          <w:p w14:paraId="3BCD9940" w14:textId="77777777" w:rsidR="009E45D5"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74A45272" w14:textId="5EFBC577" w:rsidR="00E82B94" w:rsidRDefault="00E82B94"/>
    <w:p w14:paraId="7BD34F5A" w14:textId="749829D3" w:rsidR="00E82B94" w:rsidRDefault="00E82B94"/>
    <w:p w14:paraId="0C8986DB" w14:textId="77777777" w:rsidR="00E82B94" w:rsidRDefault="00E82B94"/>
    <w:tbl>
      <w:tblPr>
        <w:tblStyle w:val="GridTable6Colo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72A8A7DC" w14:textId="5DCDC353" w:rsidR="006C7491" w:rsidRDefault="009E3126" w:rsidP="00BA16A2">
            <w:pPr>
              <w:spacing w:before="240" w:line="360" w:lineRule="auto"/>
              <w:jc w:val="both"/>
              <w:rPr>
                <w:rFonts w:ascii="Arial" w:hAnsi="Arial" w:cs="Arial"/>
                <w:iCs/>
              </w:rPr>
            </w:pPr>
            <w:r>
              <w:rPr>
                <w:rFonts w:ascii="Arial" w:hAnsi="Arial" w:cs="Arial"/>
                <w:b w:val="0"/>
                <w:bCs w:val="0"/>
                <w:iCs/>
              </w:rPr>
              <w:t xml:space="preserve">The business that has been planned is E-Store. It is an online departmental store where different other supermarket from variety of companies and organizations would be listed. The customers can find their desired product by searching them online. The apps would show the result with the nearest store or shop where the customers can buy the product. Along with location of the store, the review, price and quality of the products are also available that makes it potential service for the customers. </w:t>
            </w:r>
          </w:p>
          <w:p w14:paraId="39CB2CAE" w14:textId="64FCDCC0" w:rsidR="009B3C95" w:rsidRDefault="009B3C95" w:rsidP="00BA16A2">
            <w:pPr>
              <w:spacing w:before="240" w:line="360" w:lineRule="auto"/>
              <w:jc w:val="both"/>
              <w:rPr>
                <w:rFonts w:ascii="Arial" w:hAnsi="Arial" w:cs="Arial"/>
                <w:iCs/>
              </w:rPr>
            </w:pPr>
            <w:r>
              <w:rPr>
                <w:rFonts w:ascii="Arial" w:hAnsi="Arial" w:cs="Arial"/>
                <w:b w:val="0"/>
                <w:bCs w:val="0"/>
                <w:iCs/>
              </w:rPr>
              <w:t xml:space="preserve">The suppliers are the stores and supermarket, grocery shops and retail organizations located in local areas. </w:t>
            </w:r>
            <w:r w:rsidR="00BA16A2">
              <w:rPr>
                <w:rFonts w:ascii="Arial" w:hAnsi="Arial" w:cs="Arial"/>
                <w:b w:val="0"/>
                <w:bCs w:val="0"/>
                <w:iCs/>
              </w:rPr>
              <w:t xml:space="preserve">The retail organizations register them as seller and can list their products on their wall so that the searched products can be shown with that specific shop or seller. </w:t>
            </w:r>
          </w:p>
          <w:p w14:paraId="1B053291" w14:textId="1BD272B5" w:rsidR="00AD638C" w:rsidRPr="00AD638C" w:rsidRDefault="00BA16A2" w:rsidP="00BA16A2">
            <w:pPr>
              <w:spacing w:before="240" w:line="360" w:lineRule="auto"/>
              <w:jc w:val="both"/>
              <w:rPr>
                <w:rFonts w:ascii="Arial" w:hAnsi="Arial" w:cs="Arial"/>
                <w:iCs/>
              </w:rPr>
            </w:pPr>
            <w:r>
              <w:rPr>
                <w:rFonts w:ascii="Arial" w:hAnsi="Arial" w:cs="Arial"/>
                <w:b w:val="0"/>
                <w:bCs w:val="0"/>
                <w:iCs/>
              </w:rPr>
              <w:t>The suppliers of this store are all the shops. The service will be generated as third party selling network that is done by Amazon. Here the tools and techniques are provided on the apps to connect the seller and buyer of products</w:t>
            </w:r>
            <w:r w:rsidR="00AD638C">
              <w:rPr>
                <w:rFonts w:ascii="Arial" w:hAnsi="Arial" w:cs="Arial"/>
                <w:b w:val="0"/>
                <w:bCs w:val="0"/>
                <w:iCs/>
              </w:rPr>
              <w:t>. There is no need to transport the products and services by the organization E-Store</w:t>
            </w:r>
            <w:r>
              <w:rPr>
                <w:rFonts w:ascii="Arial" w:hAnsi="Arial" w:cs="Arial"/>
                <w:b w:val="0"/>
                <w:bCs w:val="0"/>
                <w:iCs/>
              </w:rPr>
              <w:t xml:space="preserve"> </w:t>
            </w:r>
            <w:r w:rsidR="00AD638C">
              <w:rPr>
                <w:rFonts w:ascii="Arial" w:hAnsi="Arial" w:cs="Arial"/>
                <w:b w:val="0"/>
                <w:bCs w:val="0"/>
                <w:iCs/>
              </w:rPr>
              <w:t xml:space="preserve">since it is interfering between the customers and sellers to connect them on the online apps. </w:t>
            </w:r>
            <w:r w:rsidR="00CE21AF">
              <w:rPr>
                <w:rFonts w:ascii="Arial" w:hAnsi="Arial" w:cs="Arial"/>
                <w:b w:val="0"/>
                <w:bCs w:val="0"/>
                <w:iCs/>
              </w:rPr>
              <w:t>Being service organization, the service generation is with the maintenance of the application and its security system with the technological team.</w:t>
            </w:r>
            <w:r w:rsidR="001E5650">
              <w:rPr>
                <w:rFonts w:ascii="Arial" w:hAnsi="Arial" w:cs="Arial"/>
                <w:b w:val="0"/>
                <w:bCs w:val="0"/>
                <w:iCs/>
              </w:rPr>
              <w:t xml:space="preserve"> Maintaining the service through the effective recommendations to the customer will take place in the apps</w:t>
            </w:r>
            <w:r w:rsidR="00EB729A">
              <w:rPr>
                <w:rFonts w:ascii="Arial" w:hAnsi="Arial" w:cs="Arial"/>
                <w:b w:val="0"/>
                <w:bCs w:val="0"/>
                <w:iCs/>
              </w:rPr>
              <w:t xml:space="preserve">. The maintenance of the connection between the seller and customers is the main service. </w:t>
            </w:r>
            <w:r w:rsidR="00D56EE5">
              <w:rPr>
                <w:rFonts w:ascii="Arial" w:hAnsi="Arial" w:cs="Arial"/>
                <w:b w:val="0"/>
                <w:bCs w:val="0"/>
                <w:iCs/>
              </w:rPr>
              <w:t xml:space="preserve">There will be no </w:t>
            </w:r>
            <w:r w:rsidR="00426375">
              <w:rPr>
                <w:rFonts w:ascii="Arial" w:hAnsi="Arial" w:cs="Arial"/>
                <w:b w:val="0"/>
                <w:bCs w:val="0"/>
                <w:iCs/>
              </w:rPr>
              <w:t>involvement</w:t>
            </w:r>
            <w:r w:rsidR="00D56EE5">
              <w:rPr>
                <w:rFonts w:ascii="Arial" w:hAnsi="Arial" w:cs="Arial"/>
                <w:b w:val="0"/>
                <w:bCs w:val="0"/>
                <w:iCs/>
              </w:rPr>
              <w:t xml:space="preserve"> of the organization as per price, but the traffic and a certain commission from the seller with online order will be charged from the </w:t>
            </w:r>
            <w:r w:rsidR="008842AB">
              <w:rPr>
                <w:rFonts w:ascii="Arial" w:hAnsi="Arial" w:cs="Arial"/>
                <w:b w:val="0"/>
                <w:bCs w:val="0"/>
                <w:iCs/>
              </w:rPr>
              <w:t xml:space="preserve">seller. </w:t>
            </w:r>
            <w:r w:rsidR="00CE21AF">
              <w:rPr>
                <w:rFonts w:ascii="Arial" w:hAnsi="Arial" w:cs="Arial"/>
                <w:b w:val="0"/>
                <w:bCs w:val="0"/>
                <w:iCs/>
              </w:rPr>
              <w:t xml:space="preserve"> </w:t>
            </w:r>
          </w:p>
          <w:p w14:paraId="79790D84" w14:textId="77777777" w:rsidR="009E45D5" w:rsidRDefault="009E45D5" w:rsidP="00E00739">
            <w:pPr>
              <w:rPr>
                <w:rFonts w:ascii="Arial" w:hAnsi="Arial" w:cs="Arial"/>
              </w:rPr>
            </w:pPr>
          </w:p>
          <w:p w14:paraId="212ED014" w14:textId="5A9E3A41" w:rsidR="009E45D5" w:rsidRPr="001D3504" w:rsidRDefault="00802D1B" w:rsidP="001D3504">
            <w:pPr>
              <w:spacing w:line="360" w:lineRule="auto"/>
              <w:jc w:val="both"/>
              <w:rPr>
                <w:rFonts w:ascii="Arial" w:hAnsi="Arial" w:cs="Arial"/>
                <w:b w:val="0"/>
                <w:bCs w:val="0"/>
              </w:rPr>
            </w:pPr>
            <w:r>
              <w:rPr>
                <w:rFonts w:ascii="Arial" w:hAnsi="Arial" w:cs="Arial"/>
                <w:b w:val="0"/>
                <w:bCs w:val="0"/>
              </w:rPr>
              <w:t xml:space="preserve">The revenue would be generated from the traffic on the apps to buy and sell things. Along with traffic, there will also be some other sources of revenue from the service which includes a certain commission from the seller while selling them online through the apps. </w:t>
            </w:r>
            <w:r>
              <w:rPr>
                <w:rFonts w:ascii="Arial" w:hAnsi="Arial" w:cs="Arial"/>
                <w:b w:val="0"/>
                <w:bCs w:val="0"/>
              </w:rPr>
              <w:lastRenderedPageBreak/>
              <w:t xml:space="preserve">In the apps since traffic is generated there will also be opportunity to post advertisement. The advertisement fee is a greater source of income for the company. </w:t>
            </w:r>
            <w:r w:rsidR="00876E26">
              <w:rPr>
                <w:rFonts w:ascii="Arial" w:hAnsi="Arial" w:cs="Arial"/>
                <w:b w:val="0"/>
                <w:bCs w:val="0"/>
              </w:rPr>
              <w:t xml:space="preserve">The generation of revenue for the company from the service would be generated </w:t>
            </w:r>
            <w:r w:rsidR="00A15FFC">
              <w:rPr>
                <w:rFonts w:ascii="Arial" w:hAnsi="Arial" w:cs="Arial"/>
                <w:b w:val="0"/>
                <w:bCs w:val="0"/>
              </w:rPr>
              <w:t xml:space="preserve">after 6 months or a year. Till this the organization would have to spent its effort and resources to collect the seller and let the customers know about the use of this apps. </w:t>
            </w:r>
            <w:r w:rsidR="00DC56CC">
              <w:rPr>
                <w:rFonts w:ascii="Arial" w:hAnsi="Arial" w:cs="Arial"/>
                <w:b w:val="0"/>
                <w:bCs w:val="0"/>
              </w:rPr>
              <w:t>The app</w:t>
            </w:r>
            <w:r w:rsidR="00EC190B">
              <w:rPr>
                <w:rFonts w:ascii="Arial" w:hAnsi="Arial" w:cs="Arial"/>
                <w:b w:val="0"/>
                <w:bCs w:val="0"/>
              </w:rPr>
              <w:t>lication</w:t>
            </w:r>
            <w:r w:rsidR="00DC56CC">
              <w:rPr>
                <w:rFonts w:ascii="Arial" w:hAnsi="Arial" w:cs="Arial"/>
                <w:b w:val="0"/>
                <w:bCs w:val="0"/>
              </w:rPr>
              <w:t xml:space="preserve"> is expected to grab customer’s eye with slow process to attract most of the people. </w:t>
            </w:r>
            <w:r w:rsidR="00EC190B">
              <w:rPr>
                <w:rFonts w:ascii="Arial" w:hAnsi="Arial" w:cs="Arial"/>
                <w:b w:val="0"/>
                <w:bCs w:val="0"/>
              </w:rPr>
              <w:t>Thus,</w:t>
            </w:r>
            <w:r w:rsidR="00F52FDD">
              <w:rPr>
                <w:rFonts w:ascii="Arial" w:hAnsi="Arial" w:cs="Arial"/>
                <w:b w:val="0"/>
                <w:bCs w:val="0"/>
              </w:rPr>
              <w:t xml:space="preserve"> it will be able to generate the revenue from the year next and cover the loss or its initial investment. </w:t>
            </w:r>
          </w:p>
          <w:p w14:paraId="519B0AB6" w14:textId="77777777" w:rsidR="009E45D5" w:rsidRDefault="009E45D5" w:rsidP="00E00739">
            <w:pPr>
              <w:rPr>
                <w:rFonts w:ascii="Arial" w:hAnsi="Arial" w:cs="Arial"/>
              </w:rPr>
            </w:pPr>
          </w:p>
          <w:p w14:paraId="535D9007" w14:textId="77777777" w:rsidR="009E45D5" w:rsidRDefault="009E45D5" w:rsidP="00E00739">
            <w:pPr>
              <w:rPr>
                <w:rFonts w:ascii="Arial" w:hAnsi="Arial" w:cs="Arial"/>
              </w:rPr>
            </w:pPr>
          </w:p>
          <w:p w14:paraId="476B3303" w14:textId="0DB54311"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945"/>
              <w:gridCol w:w="5850"/>
              <w:gridCol w:w="4927"/>
            </w:tblGrid>
            <w:tr w:rsidR="006C7491" w14:paraId="14B9BEBC" w14:textId="77777777" w:rsidTr="00C54AD2">
              <w:tc>
                <w:tcPr>
                  <w:tcW w:w="2945" w:type="dxa"/>
                </w:tcPr>
                <w:p w14:paraId="6039F500" w14:textId="62332541" w:rsidR="006C7491" w:rsidRPr="006E7C96" w:rsidRDefault="00C973E6" w:rsidP="00FB51CB">
                  <w:pPr>
                    <w:spacing w:line="360" w:lineRule="auto"/>
                    <w:rPr>
                      <w:rFonts w:ascii="Arial" w:hAnsi="Arial" w:cs="Arial"/>
                      <w:b/>
                      <w:bCs/>
                    </w:rPr>
                  </w:pPr>
                  <w:r w:rsidRPr="006E7C96">
                    <w:rPr>
                      <w:rFonts w:ascii="Arial" w:hAnsi="Arial" w:cs="Arial"/>
                      <w:b/>
                      <w:bCs/>
                    </w:rPr>
                    <w:t xml:space="preserve">Name </w:t>
                  </w:r>
                </w:p>
              </w:tc>
              <w:tc>
                <w:tcPr>
                  <w:tcW w:w="5850" w:type="dxa"/>
                </w:tcPr>
                <w:p w14:paraId="2A78E1A9" w14:textId="509A240D" w:rsidR="006C7491" w:rsidRPr="006E7C96" w:rsidRDefault="00C973E6" w:rsidP="00FB51CB">
                  <w:pPr>
                    <w:spacing w:line="360" w:lineRule="auto"/>
                    <w:rPr>
                      <w:rFonts w:ascii="Arial" w:hAnsi="Arial" w:cs="Arial"/>
                      <w:b/>
                      <w:bCs/>
                    </w:rPr>
                  </w:pPr>
                  <w:r w:rsidRPr="006E7C96">
                    <w:rPr>
                      <w:rFonts w:ascii="Arial" w:hAnsi="Arial" w:cs="Arial"/>
                      <w:b/>
                      <w:bCs/>
                    </w:rPr>
                    <w:t>Skills</w:t>
                  </w:r>
                </w:p>
              </w:tc>
              <w:tc>
                <w:tcPr>
                  <w:tcW w:w="4927" w:type="dxa"/>
                </w:tcPr>
                <w:p w14:paraId="7A75D001" w14:textId="5E31624E" w:rsidR="006C7491" w:rsidRPr="006E7C96" w:rsidRDefault="00C973E6" w:rsidP="00FB51CB">
                  <w:pPr>
                    <w:spacing w:line="360" w:lineRule="auto"/>
                    <w:rPr>
                      <w:rFonts w:ascii="Arial" w:hAnsi="Arial" w:cs="Arial"/>
                      <w:b/>
                      <w:bCs/>
                    </w:rPr>
                  </w:pPr>
                  <w:r w:rsidRPr="006E7C96">
                    <w:rPr>
                      <w:rFonts w:ascii="Arial" w:hAnsi="Arial" w:cs="Arial"/>
                      <w:b/>
                      <w:bCs/>
                    </w:rPr>
                    <w:t>What do they bring to the firm</w:t>
                  </w:r>
                </w:p>
              </w:tc>
            </w:tr>
            <w:tr w:rsidR="006C7491" w14:paraId="4982654C" w14:textId="77777777" w:rsidTr="00C54AD2">
              <w:tc>
                <w:tcPr>
                  <w:tcW w:w="2945" w:type="dxa"/>
                </w:tcPr>
                <w:p w14:paraId="34D6FC41" w14:textId="1C27E354" w:rsidR="006C7491" w:rsidRDefault="00231E21" w:rsidP="00FB51CB">
                  <w:pPr>
                    <w:spacing w:line="360" w:lineRule="auto"/>
                    <w:rPr>
                      <w:rFonts w:ascii="Arial" w:hAnsi="Arial" w:cs="Arial"/>
                    </w:rPr>
                  </w:pPr>
                  <w:r>
                    <w:rPr>
                      <w:rFonts w:ascii="Arial" w:hAnsi="Arial" w:cs="Arial"/>
                    </w:rPr>
                    <w:t>Chief Executive Officer</w:t>
                  </w:r>
                </w:p>
              </w:tc>
              <w:tc>
                <w:tcPr>
                  <w:tcW w:w="5850" w:type="dxa"/>
                </w:tcPr>
                <w:p w14:paraId="369807CE" w14:textId="0392802D" w:rsidR="006C7491" w:rsidRDefault="008739FB" w:rsidP="00FB51CB">
                  <w:pPr>
                    <w:spacing w:line="360" w:lineRule="auto"/>
                    <w:jc w:val="both"/>
                    <w:rPr>
                      <w:rFonts w:ascii="Arial" w:hAnsi="Arial" w:cs="Arial"/>
                    </w:rPr>
                  </w:pPr>
                  <w:r>
                    <w:rPr>
                      <w:rFonts w:ascii="Arial" w:hAnsi="Arial" w:cs="Arial"/>
                    </w:rPr>
                    <w:t xml:space="preserve">Clear communication, collaboration, leadership, open-mindedness, ethics, </w:t>
                  </w:r>
                  <w:r w:rsidR="00D15EE5">
                    <w:rPr>
                      <w:rFonts w:ascii="Arial" w:hAnsi="Arial" w:cs="Arial"/>
                    </w:rPr>
                    <w:t>transparency</w:t>
                  </w:r>
                  <w:r>
                    <w:rPr>
                      <w:rFonts w:ascii="Arial" w:hAnsi="Arial" w:cs="Arial"/>
                    </w:rPr>
                    <w:t xml:space="preserve">, motivation and growth mindset. </w:t>
                  </w:r>
                </w:p>
              </w:tc>
              <w:tc>
                <w:tcPr>
                  <w:tcW w:w="4927" w:type="dxa"/>
                </w:tcPr>
                <w:p w14:paraId="01703A8A" w14:textId="64091B40" w:rsidR="006C7491" w:rsidRDefault="00D15EE5" w:rsidP="00FB51CB">
                  <w:pPr>
                    <w:spacing w:line="360" w:lineRule="auto"/>
                    <w:jc w:val="both"/>
                    <w:rPr>
                      <w:rFonts w:ascii="Arial" w:hAnsi="Arial" w:cs="Arial"/>
                    </w:rPr>
                  </w:pPr>
                  <w:r>
                    <w:rPr>
                      <w:rFonts w:ascii="Arial" w:hAnsi="Arial" w:cs="Arial"/>
                    </w:rPr>
                    <w:t>The CEO sets organizational strategies and select how operational activities can be done</w:t>
                  </w:r>
                  <w:r w:rsidR="00CA1C9B">
                    <w:rPr>
                      <w:rFonts w:ascii="Arial" w:hAnsi="Arial" w:cs="Arial"/>
                    </w:rPr>
                    <w:t xml:space="preserve"> </w:t>
                  </w:r>
                  <w:r w:rsidR="00CA1C9B" w:rsidRPr="00CA1C9B">
                    <w:rPr>
                      <w:rFonts w:ascii="Arial" w:hAnsi="Arial" w:cs="Arial"/>
                    </w:rPr>
                    <w:t>(Latham, 2008)</w:t>
                  </w:r>
                  <w:r>
                    <w:rPr>
                      <w:rFonts w:ascii="Arial" w:hAnsi="Arial" w:cs="Arial"/>
                    </w:rPr>
                    <w:t xml:space="preserve">. </w:t>
                  </w:r>
                </w:p>
              </w:tc>
            </w:tr>
            <w:tr w:rsidR="006C7491" w14:paraId="77ED0ED9" w14:textId="77777777" w:rsidTr="00C54AD2">
              <w:tc>
                <w:tcPr>
                  <w:tcW w:w="2945" w:type="dxa"/>
                </w:tcPr>
                <w:p w14:paraId="2A74F20C" w14:textId="378464C3" w:rsidR="006C7491" w:rsidRDefault="00231E21" w:rsidP="00FB51CB">
                  <w:pPr>
                    <w:spacing w:line="360" w:lineRule="auto"/>
                    <w:rPr>
                      <w:rFonts w:ascii="Arial" w:hAnsi="Arial" w:cs="Arial"/>
                    </w:rPr>
                  </w:pPr>
                  <w:r>
                    <w:rPr>
                      <w:rFonts w:ascii="Arial" w:hAnsi="Arial" w:cs="Arial"/>
                    </w:rPr>
                    <w:t>Chief Financial Officer</w:t>
                  </w:r>
                </w:p>
              </w:tc>
              <w:tc>
                <w:tcPr>
                  <w:tcW w:w="5850" w:type="dxa"/>
                </w:tcPr>
                <w:p w14:paraId="637688B4" w14:textId="6DA894E9" w:rsidR="006C7491" w:rsidRDefault="00E45F3D" w:rsidP="00FB51CB">
                  <w:pPr>
                    <w:spacing w:line="360" w:lineRule="auto"/>
                    <w:jc w:val="both"/>
                    <w:rPr>
                      <w:rFonts w:ascii="Arial" w:hAnsi="Arial" w:cs="Arial"/>
                    </w:rPr>
                  </w:pPr>
                  <w:r>
                    <w:rPr>
                      <w:rFonts w:ascii="Arial" w:hAnsi="Arial" w:cs="Arial"/>
                    </w:rPr>
                    <w:t>Decision making, analytical, critical thinking, mathematical, financial skills, da</w:t>
                  </w:r>
                  <w:r w:rsidR="000C4ECF">
                    <w:rPr>
                      <w:rFonts w:ascii="Arial" w:hAnsi="Arial" w:cs="Arial"/>
                    </w:rPr>
                    <w:t>t</w:t>
                  </w:r>
                  <w:r>
                    <w:rPr>
                      <w:rFonts w:ascii="Arial" w:hAnsi="Arial" w:cs="Arial"/>
                    </w:rPr>
                    <w:t>a skills, time management and problem</w:t>
                  </w:r>
                  <w:r w:rsidR="00C54AD2">
                    <w:rPr>
                      <w:rFonts w:ascii="Arial" w:hAnsi="Arial" w:cs="Arial"/>
                    </w:rPr>
                    <w:t>-</w:t>
                  </w:r>
                  <w:r>
                    <w:rPr>
                      <w:rFonts w:ascii="Arial" w:hAnsi="Arial" w:cs="Arial"/>
                    </w:rPr>
                    <w:t>solving</w:t>
                  </w:r>
                  <w:r w:rsidR="00C54AD2">
                    <w:rPr>
                      <w:rFonts w:ascii="Arial" w:hAnsi="Arial" w:cs="Arial"/>
                    </w:rPr>
                    <w:t>.</w:t>
                  </w:r>
                  <w:r>
                    <w:rPr>
                      <w:rFonts w:ascii="Arial" w:hAnsi="Arial" w:cs="Arial"/>
                    </w:rPr>
                    <w:t xml:space="preserve"> </w:t>
                  </w:r>
                </w:p>
              </w:tc>
              <w:tc>
                <w:tcPr>
                  <w:tcW w:w="4927" w:type="dxa"/>
                </w:tcPr>
                <w:p w14:paraId="55675321" w14:textId="0889A932" w:rsidR="006C7491" w:rsidRDefault="00FC505C" w:rsidP="00FB51CB">
                  <w:pPr>
                    <w:spacing w:line="360" w:lineRule="auto"/>
                    <w:jc w:val="both"/>
                    <w:rPr>
                      <w:rFonts w:ascii="Arial" w:hAnsi="Arial" w:cs="Arial"/>
                    </w:rPr>
                  </w:pPr>
                  <w:r>
                    <w:rPr>
                      <w:rFonts w:ascii="Arial" w:hAnsi="Arial" w:cs="Arial"/>
                    </w:rPr>
                    <w:t xml:space="preserve">Controls and plans for financial activities and operations. The budgeting, profit planning, investment decision </w:t>
                  </w:r>
                  <w:r w:rsidR="00C54AD2">
                    <w:rPr>
                      <w:rFonts w:ascii="Arial" w:hAnsi="Arial" w:cs="Arial"/>
                    </w:rPr>
                    <w:t>is</w:t>
                  </w:r>
                  <w:r>
                    <w:rPr>
                      <w:rFonts w:ascii="Arial" w:hAnsi="Arial" w:cs="Arial"/>
                    </w:rPr>
                    <w:t xml:space="preserve"> all taken by CFO. </w:t>
                  </w:r>
                </w:p>
              </w:tc>
            </w:tr>
            <w:tr w:rsidR="006C7491" w14:paraId="31F47DC8" w14:textId="77777777" w:rsidTr="00C54AD2">
              <w:tc>
                <w:tcPr>
                  <w:tcW w:w="2945" w:type="dxa"/>
                </w:tcPr>
                <w:p w14:paraId="5C5F9051" w14:textId="28E713E0" w:rsidR="006C7491" w:rsidRDefault="00231E21" w:rsidP="00FB51CB">
                  <w:pPr>
                    <w:spacing w:line="360" w:lineRule="auto"/>
                    <w:rPr>
                      <w:rFonts w:ascii="Arial" w:hAnsi="Arial" w:cs="Arial"/>
                    </w:rPr>
                  </w:pPr>
                  <w:r>
                    <w:rPr>
                      <w:rFonts w:ascii="Arial" w:hAnsi="Arial" w:cs="Arial"/>
                    </w:rPr>
                    <w:t>Chief Marketing Officer</w:t>
                  </w:r>
                </w:p>
              </w:tc>
              <w:tc>
                <w:tcPr>
                  <w:tcW w:w="5850" w:type="dxa"/>
                </w:tcPr>
                <w:p w14:paraId="59306C6F" w14:textId="55B60AB5" w:rsidR="006C7491" w:rsidRDefault="00377CA6" w:rsidP="000D76BD">
                  <w:pPr>
                    <w:spacing w:line="360" w:lineRule="auto"/>
                    <w:jc w:val="both"/>
                    <w:rPr>
                      <w:rFonts w:ascii="Arial" w:hAnsi="Arial" w:cs="Arial"/>
                    </w:rPr>
                  </w:pPr>
                  <w:r>
                    <w:rPr>
                      <w:rFonts w:ascii="Arial" w:hAnsi="Arial" w:cs="Arial"/>
                    </w:rPr>
                    <w:t xml:space="preserve">Leadership, marketing analysis, team work, creativity, communication, strategic alliance and data analysis. </w:t>
                  </w:r>
                </w:p>
              </w:tc>
              <w:tc>
                <w:tcPr>
                  <w:tcW w:w="4927" w:type="dxa"/>
                </w:tcPr>
                <w:p w14:paraId="31BCC594" w14:textId="55CEDF0F" w:rsidR="006C7491" w:rsidRDefault="000D76BD" w:rsidP="00DC52FA">
                  <w:pPr>
                    <w:spacing w:line="360" w:lineRule="auto"/>
                    <w:jc w:val="both"/>
                    <w:rPr>
                      <w:rFonts w:ascii="Arial" w:hAnsi="Arial" w:cs="Arial"/>
                    </w:rPr>
                  </w:pPr>
                  <w:r>
                    <w:rPr>
                      <w:rFonts w:ascii="Arial" w:hAnsi="Arial" w:cs="Arial"/>
                    </w:rPr>
                    <w:t xml:space="preserve">Chief marketing officer is responsible for planning the marketing, promotional activities along with controlling the marketing factors and the elements. </w:t>
                  </w:r>
                </w:p>
              </w:tc>
            </w:tr>
            <w:tr w:rsidR="00A73017" w14:paraId="6DA4435F" w14:textId="77777777" w:rsidTr="00C54AD2">
              <w:tc>
                <w:tcPr>
                  <w:tcW w:w="2945" w:type="dxa"/>
                </w:tcPr>
                <w:p w14:paraId="0050CC03" w14:textId="013B4089" w:rsidR="00A73017" w:rsidRDefault="00231E21" w:rsidP="00FB51CB">
                  <w:pPr>
                    <w:spacing w:line="360" w:lineRule="auto"/>
                    <w:rPr>
                      <w:rFonts w:ascii="Arial" w:hAnsi="Arial" w:cs="Arial"/>
                    </w:rPr>
                  </w:pPr>
                  <w:r>
                    <w:rPr>
                      <w:rFonts w:ascii="Arial" w:hAnsi="Arial" w:cs="Arial"/>
                    </w:rPr>
                    <w:t>Chief Technology Officer</w:t>
                  </w:r>
                </w:p>
              </w:tc>
              <w:tc>
                <w:tcPr>
                  <w:tcW w:w="5850" w:type="dxa"/>
                </w:tcPr>
                <w:p w14:paraId="36AF4471" w14:textId="4DB52772" w:rsidR="00A73017" w:rsidRDefault="00DC52FA" w:rsidP="00DC52FA">
                  <w:pPr>
                    <w:spacing w:line="360" w:lineRule="auto"/>
                    <w:jc w:val="both"/>
                    <w:rPr>
                      <w:rFonts w:ascii="Arial" w:hAnsi="Arial" w:cs="Arial"/>
                    </w:rPr>
                  </w:pPr>
                  <w:r>
                    <w:rPr>
                      <w:rFonts w:ascii="Arial" w:hAnsi="Arial" w:cs="Arial"/>
                    </w:rPr>
                    <w:t xml:space="preserve">Verbal and written communication, time management, technological knowledge, multitasking, </w:t>
                  </w:r>
                  <w:r>
                    <w:rPr>
                      <w:rFonts w:ascii="Arial" w:hAnsi="Arial" w:cs="Arial"/>
                    </w:rPr>
                    <w:lastRenderedPageBreak/>
                    <w:t xml:space="preserve">knowledge about IT department, and advanced technologies. </w:t>
                  </w:r>
                </w:p>
              </w:tc>
              <w:tc>
                <w:tcPr>
                  <w:tcW w:w="4927" w:type="dxa"/>
                </w:tcPr>
                <w:p w14:paraId="7CE1631D" w14:textId="1C43A551" w:rsidR="00A73017" w:rsidRDefault="00DC4683" w:rsidP="00FB51CB">
                  <w:pPr>
                    <w:spacing w:line="360" w:lineRule="auto"/>
                    <w:rPr>
                      <w:rFonts w:ascii="Arial" w:hAnsi="Arial" w:cs="Arial"/>
                    </w:rPr>
                  </w:pPr>
                  <w:r>
                    <w:rPr>
                      <w:rFonts w:ascii="Arial" w:hAnsi="Arial" w:cs="Arial"/>
                    </w:rPr>
                    <w:lastRenderedPageBreak/>
                    <w:t xml:space="preserve">Overlooks the technological maintenance, server, programming activities, plan for the </w:t>
                  </w:r>
                  <w:r>
                    <w:rPr>
                      <w:rFonts w:ascii="Arial" w:hAnsi="Arial" w:cs="Arial"/>
                    </w:rPr>
                    <w:lastRenderedPageBreak/>
                    <w:t>technical support and emergency response by technical team</w:t>
                  </w:r>
                  <w:r w:rsidR="00CA1C9B">
                    <w:rPr>
                      <w:rFonts w:ascii="Arial" w:hAnsi="Arial" w:cs="Arial"/>
                    </w:rPr>
                    <w:t xml:space="preserve"> </w:t>
                  </w:r>
                  <w:r w:rsidR="00CA1C9B" w:rsidRPr="00CA1C9B">
                    <w:rPr>
                      <w:rFonts w:ascii="Arial" w:hAnsi="Arial" w:cs="Arial"/>
                    </w:rPr>
                    <w:t>(Mariotti and Glackin, 2012)</w:t>
                  </w:r>
                  <w:r>
                    <w:rPr>
                      <w:rFonts w:ascii="Arial" w:hAnsi="Arial" w:cs="Arial"/>
                    </w:rPr>
                    <w:t xml:space="preserve">. </w:t>
                  </w:r>
                </w:p>
              </w:tc>
            </w:tr>
            <w:tr w:rsidR="00551260" w14:paraId="06F4F9D2" w14:textId="77777777" w:rsidTr="00C54AD2">
              <w:tc>
                <w:tcPr>
                  <w:tcW w:w="2945" w:type="dxa"/>
                </w:tcPr>
                <w:p w14:paraId="6CE74426" w14:textId="3B817C99" w:rsidR="00551260" w:rsidRDefault="00551260" w:rsidP="00FB51CB">
                  <w:pPr>
                    <w:spacing w:line="360" w:lineRule="auto"/>
                    <w:rPr>
                      <w:rFonts w:ascii="Arial" w:hAnsi="Arial" w:cs="Arial"/>
                    </w:rPr>
                  </w:pPr>
                  <w:r>
                    <w:rPr>
                      <w:rFonts w:ascii="Arial" w:hAnsi="Arial" w:cs="Arial"/>
                    </w:rPr>
                    <w:lastRenderedPageBreak/>
                    <w:t>Operational Manager</w:t>
                  </w:r>
                </w:p>
              </w:tc>
              <w:tc>
                <w:tcPr>
                  <w:tcW w:w="5850" w:type="dxa"/>
                </w:tcPr>
                <w:p w14:paraId="7F2E4DBA" w14:textId="395BE1C4" w:rsidR="00551260" w:rsidRDefault="00254607" w:rsidP="00254607">
                  <w:pPr>
                    <w:spacing w:line="360" w:lineRule="auto"/>
                    <w:jc w:val="both"/>
                    <w:rPr>
                      <w:rFonts w:ascii="Arial" w:hAnsi="Arial" w:cs="Arial"/>
                    </w:rPr>
                  </w:pPr>
                  <w:r>
                    <w:rPr>
                      <w:rFonts w:ascii="Arial" w:hAnsi="Arial" w:cs="Arial"/>
                    </w:rPr>
                    <w:t xml:space="preserve">Technical knowledge, time management, leadership, production and service generation, analysis of market, data processing and monitoring. </w:t>
                  </w:r>
                </w:p>
              </w:tc>
              <w:tc>
                <w:tcPr>
                  <w:tcW w:w="4927" w:type="dxa"/>
                </w:tcPr>
                <w:p w14:paraId="2E68D660" w14:textId="0130E041" w:rsidR="00551260" w:rsidRDefault="008752BA" w:rsidP="00FB51CB">
                  <w:pPr>
                    <w:spacing w:line="360" w:lineRule="auto"/>
                    <w:rPr>
                      <w:rFonts w:ascii="Arial" w:hAnsi="Arial" w:cs="Arial"/>
                    </w:rPr>
                  </w:pPr>
                  <w:r>
                    <w:rPr>
                      <w:rFonts w:ascii="Arial" w:hAnsi="Arial" w:cs="Arial"/>
                    </w:rPr>
                    <w:t xml:space="preserve">Monitoring </w:t>
                  </w:r>
                  <w:r w:rsidR="00232E37">
                    <w:rPr>
                      <w:rFonts w:ascii="Arial" w:hAnsi="Arial" w:cs="Arial"/>
                    </w:rPr>
                    <w:t xml:space="preserve">the operational functions and activities of the organization. </w:t>
                  </w:r>
                </w:p>
              </w:tc>
            </w:tr>
          </w:tbl>
          <w:p w14:paraId="562F82F1" w14:textId="1BF77AD9"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GridTable6Colorful"/>
        <w:tblW w:w="0" w:type="auto"/>
        <w:tblLook w:val="04A0" w:firstRow="1" w:lastRow="0" w:firstColumn="1" w:lastColumn="0" w:noHBand="0" w:noVBand="1"/>
      </w:tblPr>
      <w:tblGrid>
        <w:gridCol w:w="13948"/>
      </w:tblGrid>
      <w:tr w:rsidR="009E45D5" w:rsidRPr="00B10BDB" w14:paraId="6FA9EECA" w14:textId="77777777" w:rsidTr="00B10B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C18433B" w14:textId="6532F038" w:rsidR="009E45D5" w:rsidRPr="00B10BDB" w:rsidRDefault="009E45D5" w:rsidP="00B10BDB">
            <w:pPr>
              <w:spacing w:before="240" w:line="360" w:lineRule="auto"/>
              <w:rPr>
                <w:rFonts w:ascii="Arial" w:hAnsi="Arial" w:cs="Arial"/>
              </w:rPr>
            </w:pPr>
            <w:r w:rsidRPr="00B10BDB">
              <w:rPr>
                <w:rFonts w:ascii="Arial" w:hAnsi="Arial" w:cs="Arial"/>
              </w:rPr>
              <w:t>MARKETING</w:t>
            </w:r>
            <w:r w:rsidR="00DE0A9F" w:rsidRPr="00B10BDB">
              <w:rPr>
                <w:rFonts w:ascii="Arial" w:hAnsi="Arial" w:cs="Arial"/>
              </w:rPr>
              <w:t xml:space="preserve"> MIX</w:t>
            </w:r>
            <w:r w:rsidR="006E7C96" w:rsidRPr="00B10BDB">
              <w:rPr>
                <w:rFonts w:ascii="Arial" w:hAnsi="Arial" w:cs="Arial"/>
              </w:rPr>
              <w:t xml:space="preserve">: The </w:t>
            </w:r>
            <w:r w:rsidR="000926AA" w:rsidRPr="00B10BDB">
              <w:rPr>
                <w:rFonts w:ascii="Arial" w:hAnsi="Arial" w:cs="Arial"/>
              </w:rPr>
              <w:t>Four</w:t>
            </w:r>
            <w:r w:rsidR="006E7C96" w:rsidRPr="00B10BDB">
              <w:rPr>
                <w:rFonts w:ascii="Arial" w:hAnsi="Arial" w:cs="Arial"/>
              </w:rPr>
              <w:t xml:space="preserve"> P’s </w:t>
            </w:r>
          </w:p>
          <w:p w14:paraId="08156B76" w14:textId="77777777" w:rsidR="00DE0A9F" w:rsidRPr="00B10BDB" w:rsidRDefault="006E7C96" w:rsidP="00B10BDB">
            <w:pPr>
              <w:spacing w:before="240" w:line="360" w:lineRule="auto"/>
              <w:rPr>
                <w:rFonts w:ascii="Arial" w:hAnsi="Arial" w:cs="Arial"/>
                <w:b w:val="0"/>
                <w:bCs w:val="0"/>
              </w:rPr>
            </w:pPr>
            <w:r w:rsidRPr="00B10BDB">
              <w:rPr>
                <w:rFonts w:ascii="Arial" w:hAnsi="Arial" w:cs="Arial"/>
              </w:rPr>
              <w:t>Product</w:t>
            </w:r>
          </w:p>
          <w:p w14:paraId="48A30480" w14:textId="31B6E97D" w:rsidR="006E7C96" w:rsidRPr="00B10BDB" w:rsidRDefault="00DE0A9F" w:rsidP="002D0026">
            <w:pPr>
              <w:spacing w:before="240" w:line="360" w:lineRule="auto"/>
              <w:jc w:val="both"/>
              <w:rPr>
                <w:rFonts w:ascii="Arial" w:hAnsi="Arial" w:cs="Arial"/>
                <w:b w:val="0"/>
                <w:bCs w:val="0"/>
              </w:rPr>
            </w:pPr>
            <w:r w:rsidRPr="00B10BDB">
              <w:rPr>
                <w:rFonts w:ascii="Arial" w:hAnsi="Arial" w:cs="Arial"/>
                <w:b w:val="0"/>
                <w:bCs w:val="0"/>
              </w:rPr>
              <w:t>The product or service by organization is offered to customers to exchange their values with</w:t>
            </w:r>
            <w:r w:rsidR="00CA1C9B">
              <w:rPr>
                <w:rFonts w:ascii="Arial" w:hAnsi="Arial" w:cs="Arial"/>
                <w:b w:val="0"/>
                <w:bCs w:val="0"/>
              </w:rPr>
              <w:t xml:space="preserve"> </w:t>
            </w:r>
            <w:r w:rsidR="00CA1C9B" w:rsidRPr="00CA1C9B">
              <w:rPr>
                <w:rFonts w:ascii="Arial" w:hAnsi="Arial" w:cs="Arial"/>
                <w:b w:val="0"/>
                <w:bCs w:val="0"/>
              </w:rPr>
              <w:t>(Prell, 2015)</w:t>
            </w:r>
            <w:r w:rsidRPr="00B10BDB">
              <w:rPr>
                <w:rFonts w:ascii="Arial" w:hAnsi="Arial" w:cs="Arial"/>
                <w:b w:val="0"/>
                <w:bCs w:val="0"/>
              </w:rPr>
              <w:t xml:space="preserve">. </w:t>
            </w:r>
            <w:r w:rsidR="00BA64AD" w:rsidRPr="00B10BDB">
              <w:rPr>
                <w:rFonts w:ascii="Arial" w:hAnsi="Arial" w:cs="Arial"/>
                <w:b w:val="0"/>
                <w:bCs w:val="0"/>
              </w:rPr>
              <w:t xml:space="preserve">For the planned new </w:t>
            </w:r>
            <w:r w:rsidR="00182979" w:rsidRPr="00B10BDB">
              <w:rPr>
                <w:rFonts w:ascii="Arial" w:hAnsi="Arial" w:cs="Arial"/>
                <w:b w:val="0"/>
                <w:bCs w:val="0"/>
              </w:rPr>
              <w:t>organization,</w:t>
            </w:r>
            <w:r w:rsidR="00BA64AD" w:rsidRPr="00B10BDB">
              <w:rPr>
                <w:rFonts w:ascii="Arial" w:hAnsi="Arial" w:cs="Arial"/>
                <w:b w:val="0"/>
                <w:bCs w:val="0"/>
              </w:rPr>
              <w:t xml:space="preserve"> the service will be with the online smartphone application that connects the seller and buyer online for all products and services nearby.  </w:t>
            </w:r>
            <w:r w:rsidR="00A934ED" w:rsidRPr="00B10BDB">
              <w:rPr>
                <w:rFonts w:ascii="Arial" w:hAnsi="Arial" w:cs="Arial"/>
                <w:b w:val="0"/>
                <w:bCs w:val="0"/>
              </w:rPr>
              <w:t xml:space="preserve">The service </w:t>
            </w:r>
            <w:r w:rsidR="00B76378" w:rsidRPr="00B10BDB">
              <w:rPr>
                <w:rFonts w:ascii="Arial" w:hAnsi="Arial" w:cs="Arial"/>
                <w:b w:val="0"/>
                <w:bCs w:val="0"/>
              </w:rPr>
              <w:t xml:space="preserve">by the organization will be served through online apps to the customers as well as the seller of products. </w:t>
            </w:r>
          </w:p>
          <w:p w14:paraId="14520D9E" w14:textId="3AA2A34F" w:rsidR="006E7C96" w:rsidRPr="00B10BDB" w:rsidRDefault="006E7C96" w:rsidP="00B10BDB">
            <w:pPr>
              <w:spacing w:before="240" w:line="360" w:lineRule="auto"/>
              <w:rPr>
                <w:rFonts w:ascii="Arial" w:hAnsi="Arial" w:cs="Arial"/>
                <w:b w:val="0"/>
                <w:bCs w:val="0"/>
              </w:rPr>
            </w:pPr>
            <w:r w:rsidRPr="00B10BDB">
              <w:rPr>
                <w:rFonts w:ascii="Arial" w:hAnsi="Arial" w:cs="Arial"/>
              </w:rPr>
              <w:t>Price</w:t>
            </w:r>
          </w:p>
          <w:p w14:paraId="5D330FAD" w14:textId="4D6E5B68" w:rsidR="006E7C96" w:rsidRPr="00B10BDB" w:rsidRDefault="00E5037E" w:rsidP="002D0026">
            <w:pPr>
              <w:spacing w:before="240" w:line="360" w:lineRule="auto"/>
              <w:jc w:val="both"/>
              <w:rPr>
                <w:rFonts w:ascii="Arial" w:hAnsi="Arial" w:cs="Arial"/>
              </w:rPr>
            </w:pPr>
            <w:r w:rsidRPr="00B10BDB">
              <w:rPr>
                <w:rFonts w:ascii="Arial" w:hAnsi="Arial" w:cs="Arial"/>
                <w:b w:val="0"/>
                <w:bCs w:val="0"/>
              </w:rPr>
              <w:t xml:space="preserve">Price is a standard thing that is exchanged with the customers for the products or service. </w:t>
            </w:r>
            <w:r w:rsidR="001D3D28">
              <w:rPr>
                <w:rFonts w:ascii="Arial" w:hAnsi="Arial" w:cs="Arial"/>
                <w:b w:val="0"/>
                <w:bCs w:val="0"/>
              </w:rPr>
              <w:t>The price of the service for the customers in the application are free</w:t>
            </w:r>
            <w:r w:rsidR="00CA1C9B">
              <w:rPr>
                <w:rFonts w:ascii="Arial" w:hAnsi="Arial" w:cs="Arial"/>
                <w:b w:val="0"/>
                <w:bCs w:val="0"/>
              </w:rPr>
              <w:t xml:space="preserve"> </w:t>
            </w:r>
            <w:r w:rsidR="00CA1C9B" w:rsidRPr="00CA1C9B">
              <w:rPr>
                <w:rFonts w:ascii="Arial" w:hAnsi="Arial" w:cs="Arial"/>
                <w:b w:val="0"/>
                <w:bCs w:val="0"/>
              </w:rPr>
              <w:t>(Scott-</w:t>
            </w:r>
            <w:proofErr w:type="spellStart"/>
            <w:r w:rsidR="00CA1C9B" w:rsidRPr="00CA1C9B">
              <w:rPr>
                <w:rFonts w:ascii="Arial" w:hAnsi="Arial" w:cs="Arial"/>
                <w:b w:val="0"/>
                <w:bCs w:val="0"/>
              </w:rPr>
              <w:t>Cawiezell</w:t>
            </w:r>
            <w:proofErr w:type="spellEnd"/>
            <w:r w:rsidR="00CA1C9B" w:rsidRPr="00CA1C9B">
              <w:rPr>
                <w:rFonts w:ascii="Arial" w:hAnsi="Arial" w:cs="Arial"/>
                <w:b w:val="0"/>
                <w:bCs w:val="0"/>
              </w:rPr>
              <w:t>, 2005)</w:t>
            </w:r>
            <w:r w:rsidR="001D3D28">
              <w:rPr>
                <w:rFonts w:ascii="Arial" w:hAnsi="Arial" w:cs="Arial"/>
                <w:b w:val="0"/>
                <w:bCs w:val="0"/>
              </w:rPr>
              <w:t xml:space="preserve">. The company is targeting the seller who sells their product in this platform with a certain commission for connecting them with the customers. </w:t>
            </w:r>
            <w:r w:rsidR="005B7C7B">
              <w:rPr>
                <w:rFonts w:ascii="Arial" w:hAnsi="Arial" w:cs="Arial"/>
                <w:b w:val="0"/>
                <w:bCs w:val="0"/>
              </w:rPr>
              <w:t xml:space="preserve">The revenue of the organization will be collected from the commission based on sales volume and the advertisement that is shown on the application. </w:t>
            </w:r>
          </w:p>
          <w:p w14:paraId="4759D984" w14:textId="14E2638F" w:rsidR="006E7C96" w:rsidRPr="00B10BDB" w:rsidRDefault="006E7C96" w:rsidP="00B10BDB">
            <w:pPr>
              <w:spacing w:before="240" w:line="360" w:lineRule="auto"/>
              <w:rPr>
                <w:rFonts w:ascii="Arial" w:hAnsi="Arial" w:cs="Arial"/>
                <w:b w:val="0"/>
                <w:bCs w:val="0"/>
              </w:rPr>
            </w:pPr>
            <w:r w:rsidRPr="00B10BDB">
              <w:rPr>
                <w:rFonts w:ascii="Arial" w:hAnsi="Arial" w:cs="Arial"/>
              </w:rPr>
              <w:lastRenderedPageBreak/>
              <w:t>Promotional Mix</w:t>
            </w:r>
          </w:p>
          <w:p w14:paraId="52FEBA97" w14:textId="659D50DB" w:rsidR="00E82B94" w:rsidRPr="00B10BDB" w:rsidRDefault="00AB0692" w:rsidP="00AB0692">
            <w:pPr>
              <w:spacing w:before="240" w:line="360" w:lineRule="auto"/>
              <w:jc w:val="both"/>
              <w:rPr>
                <w:rFonts w:ascii="Arial" w:hAnsi="Arial" w:cs="Arial"/>
                <w:b w:val="0"/>
                <w:bCs w:val="0"/>
              </w:rPr>
            </w:pPr>
            <w:r>
              <w:rPr>
                <w:rFonts w:ascii="Arial" w:hAnsi="Arial" w:cs="Arial"/>
                <w:b w:val="0"/>
                <w:bCs w:val="0"/>
              </w:rPr>
              <w:t>The promotion of the application would take place with focusing on the online advertisement</w:t>
            </w:r>
            <w:r w:rsidR="00CA1C9B">
              <w:rPr>
                <w:rFonts w:ascii="Arial" w:hAnsi="Arial" w:cs="Arial"/>
                <w:b w:val="0"/>
                <w:bCs w:val="0"/>
              </w:rPr>
              <w:t xml:space="preserve"> </w:t>
            </w:r>
            <w:r w:rsidR="00CA1C9B" w:rsidRPr="00CA1C9B">
              <w:rPr>
                <w:rFonts w:ascii="Arial" w:hAnsi="Arial" w:cs="Arial"/>
                <w:b w:val="0"/>
                <w:bCs w:val="0"/>
              </w:rPr>
              <w:t>(Timperley, 2002)</w:t>
            </w:r>
            <w:r>
              <w:rPr>
                <w:rFonts w:ascii="Arial" w:hAnsi="Arial" w:cs="Arial"/>
                <w:b w:val="0"/>
                <w:bCs w:val="0"/>
              </w:rPr>
              <w:t xml:space="preserve">. There will be physical advertisements as well. While launching the application, there will be advertisement with celebrity endorsement that would make it popular. </w:t>
            </w:r>
            <w:r w:rsidR="00A6557A">
              <w:rPr>
                <w:rFonts w:ascii="Arial" w:hAnsi="Arial" w:cs="Arial"/>
                <w:b w:val="0"/>
                <w:bCs w:val="0"/>
              </w:rPr>
              <w:t xml:space="preserve">Sponsorship and awareness campaign will take place to let the customer know about its usage. </w:t>
            </w:r>
          </w:p>
          <w:p w14:paraId="3B84A5BD" w14:textId="2F4EC2AD" w:rsidR="000926AA" w:rsidRPr="00B10BDB" w:rsidRDefault="006E7C96" w:rsidP="00B10BDB">
            <w:pPr>
              <w:spacing w:before="240" w:line="360" w:lineRule="auto"/>
              <w:rPr>
                <w:rFonts w:ascii="Arial" w:hAnsi="Arial" w:cs="Arial"/>
                <w:b w:val="0"/>
                <w:bCs w:val="0"/>
              </w:rPr>
            </w:pPr>
            <w:r w:rsidRPr="00B10BDB">
              <w:rPr>
                <w:rFonts w:ascii="Arial" w:hAnsi="Arial" w:cs="Arial"/>
              </w:rPr>
              <w:t>Place (Distribution strategy)</w:t>
            </w:r>
          </w:p>
          <w:p w14:paraId="2476766D" w14:textId="029116A4" w:rsidR="009E45D5" w:rsidRPr="00F851D9" w:rsidRDefault="00A60B1B" w:rsidP="00F851D9">
            <w:pPr>
              <w:spacing w:before="240" w:line="360" w:lineRule="auto"/>
              <w:jc w:val="both"/>
              <w:rPr>
                <w:rFonts w:ascii="Arial" w:hAnsi="Arial" w:cs="Arial"/>
                <w:b w:val="0"/>
                <w:bCs w:val="0"/>
              </w:rPr>
            </w:pPr>
            <w:r>
              <w:rPr>
                <w:rFonts w:ascii="Arial" w:hAnsi="Arial" w:cs="Arial"/>
                <w:b w:val="0"/>
                <w:bCs w:val="0"/>
              </w:rPr>
              <w:t>The place for the products and services are selected based on the initiation of the products and services</w:t>
            </w:r>
            <w:r w:rsidR="00CA1C9B">
              <w:rPr>
                <w:rFonts w:ascii="Arial" w:hAnsi="Arial" w:cs="Arial"/>
                <w:b w:val="0"/>
                <w:bCs w:val="0"/>
              </w:rPr>
              <w:t xml:space="preserve"> </w:t>
            </w:r>
            <w:r w:rsidR="00CA1C9B" w:rsidRPr="00CA1C9B">
              <w:rPr>
                <w:rFonts w:ascii="Arial" w:hAnsi="Arial" w:cs="Arial"/>
                <w:b w:val="0"/>
                <w:bCs w:val="0"/>
              </w:rPr>
              <w:t>(Uzzi and Dunlap, 2005)</w:t>
            </w:r>
            <w:r>
              <w:rPr>
                <w:rFonts w:ascii="Arial" w:hAnsi="Arial" w:cs="Arial"/>
                <w:b w:val="0"/>
                <w:bCs w:val="0"/>
              </w:rPr>
              <w:t>. The place where customers can reach are selected by organization. In this case the digital</w:t>
            </w:r>
            <w:r w:rsidR="008C2BBE">
              <w:rPr>
                <w:rFonts w:ascii="Arial" w:hAnsi="Arial" w:cs="Arial"/>
                <w:b w:val="0"/>
                <w:bCs w:val="0"/>
              </w:rPr>
              <w:t xml:space="preserve"> marketplace and online media is considering as the place of service. Since the service will be started to operate in London, the apps also targeted for the audience located in London. </w:t>
            </w:r>
          </w:p>
        </w:tc>
      </w:tr>
    </w:tbl>
    <w:p w14:paraId="3BCE3D51" w14:textId="77777777" w:rsidR="00A44A0A" w:rsidRDefault="00A44A0A"/>
    <w:tbl>
      <w:tblPr>
        <w:tblStyle w:val="GridTable6Colorful"/>
        <w:tblW w:w="0" w:type="auto"/>
        <w:tblLook w:val="04A0" w:firstRow="1" w:lastRow="0" w:firstColumn="1" w:lastColumn="0" w:noHBand="0" w:noVBand="1"/>
      </w:tblPr>
      <w:tblGrid>
        <w:gridCol w:w="13948"/>
      </w:tblGrid>
      <w:tr w:rsidR="009E45D5" w14:paraId="6501CA34" w14:textId="77777777" w:rsidTr="00E34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3405D">
            <w:pPr>
              <w:spacing w:before="240" w:line="360" w:lineRule="auto"/>
              <w:rPr>
                <w:b w:val="0"/>
                <w:bCs w:val="0"/>
              </w:rPr>
            </w:pPr>
            <w:r>
              <w:t xml:space="preserve">FINANCIALS </w:t>
            </w:r>
          </w:p>
          <w:p w14:paraId="220E0983" w14:textId="54C3DB09" w:rsidR="00A55697" w:rsidRDefault="00A55697" w:rsidP="00E3405D">
            <w:pPr>
              <w:spacing w:before="240" w:line="360" w:lineRule="auto"/>
              <w:rPr>
                <w:b w:val="0"/>
                <w:bCs w:val="0"/>
              </w:rPr>
            </w:pPr>
            <w:r>
              <w:t>Sources of funds:</w:t>
            </w:r>
          </w:p>
          <w:p w14:paraId="2CBC77CD" w14:textId="28AFA4CF" w:rsidR="00A55697" w:rsidRDefault="000A3CBD" w:rsidP="00E3405D">
            <w:pPr>
              <w:spacing w:before="240" w:line="360" w:lineRule="auto"/>
              <w:jc w:val="both"/>
              <w:rPr>
                <w:b w:val="0"/>
                <w:bCs w:val="0"/>
              </w:rPr>
            </w:pPr>
            <w:r>
              <w:rPr>
                <w:b w:val="0"/>
                <w:bCs w:val="0"/>
              </w:rPr>
              <w:t xml:space="preserve">The company E-Store is a partnership organization which will be limited to some partners. </w:t>
            </w:r>
            <w:r w:rsidR="00B4350D">
              <w:rPr>
                <w:b w:val="0"/>
                <w:bCs w:val="0"/>
              </w:rPr>
              <w:t xml:space="preserve">The funds will be contributed by the partners that </w:t>
            </w:r>
            <w:r w:rsidR="007754AA">
              <w:rPr>
                <w:b w:val="0"/>
                <w:bCs w:val="0"/>
              </w:rPr>
              <w:t>would be used as its capital fund. The operational capital of the organization would be required to be collected from bank loans from different commercial banks. There is another opportunity of SME loans from commercial organizations</w:t>
            </w:r>
            <w:r w:rsidR="00E3405D">
              <w:rPr>
                <w:b w:val="0"/>
                <w:bCs w:val="0"/>
              </w:rPr>
              <w:t xml:space="preserve"> that can also be used to collect funds for operations. </w:t>
            </w:r>
          </w:p>
          <w:p w14:paraId="3E141CA7" w14:textId="60001720" w:rsidR="00A55697" w:rsidRDefault="00A55697" w:rsidP="00E3405D">
            <w:pPr>
              <w:spacing w:before="240" w:line="360" w:lineRule="auto"/>
              <w:rPr>
                <w:b w:val="0"/>
                <w:bCs w:val="0"/>
              </w:rPr>
            </w:pPr>
            <w:r w:rsidRPr="00A55697">
              <w:lastRenderedPageBreak/>
              <w:t>Use of funds</w:t>
            </w:r>
          </w:p>
          <w:p w14:paraId="7E8404E2" w14:textId="4FABC279" w:rsidR="00A55697" w:rsidRDefault="00E3405D" w:rsidP="0001705F">
            <w:pPr>
              <w:spacing w:before="240" w:line="360" w:lineRule="auto"/>
              <w:jc w:val="both"/>
              <w:rPr>
                <w:b w:val="0"/>
                <w:bCs w:val="0"/>
              </w:rPr>
            </w:pPr>
            <w:r>
              <w:rPr>
                <w:b w:val="0"/>
                <w:bCs w:val="0"/>
              </w:rPr>
              <w:t xml:space="preserve">The funds will be used to design the apps, its connection and security system. </w:t>
            </w:r>
            <w:r w:rsidR="00831134">
              <w:rPr>
                <w:b w:val="0"/>
                <w:bCs w:val="0"/>
              </w:rPr>
              <w:t xml:space="preserve">The service generated from the apps will generate revenue in future. So initial investment by the company </w:t>
            </w:r>
            <w:r w:rsidR="003877CB">
              <w:rPr>
                <w:b w:val="0"/>
                <w:bCs w:val="0"/>
              </w:rPr>
              <w:t xml:space="preserve">would take place with the technological operations for designing and promoting the application. </w:t>
            </w:r>
          </w:p>
          <w:tbl>
            <w:tblPr>
              <w:tblStyle w:val="TableGrid"/>
              <w:tblW w:w="0" w:type="auto"/>
              <w:tblLook w:val="04A0" w:firstRow="1" w:lastRow="0" w:firstColumn="1" w:lastColumn="0" w:noHBand="0" w:noVBand="1"/>
            </w:tblPr>
            <w:tblGrid>
              <w:gridCol w:w="4115"/>
              <w:gridCol w:w="1530"/>
              <w:gridCol w:w="1890"/>
              <w:gridCol w:w="1620"/>
              <w:gridCol w:w="1449"/>
              <w:gridCol w:w="1615"/>
              <w:gridCol w:w="1503"/>
            </w:tblGrid>
            <w:tr w:rsidR="00A55697" w14:paraId="5FDE51C6" w14:textId="77777777" w:rsidTr="00F13839">
              <w:tc>
                <w:tcPr>
                  <w:tcW w:w="4115" w:type="dxa"/>
                </w:tcPr>
                <w:p w14:paraId="4786A429" w14:textId="7245E6EC" w:rsidR="00A55697" w:rsidRDefault="00A55697" w:rsidP="00E3405D">
                  <w:pPr>
                    <w:spacing w:before="240" w:line="360" w:lineRule="auto"/>
                  </w:pPr>
                </w:p>
              </w:tc>
              <w:tc>
                <w:tcPr>
                  <w:tcW w:w="1530" w:type="dxa"/>
                </w:tcPr>
                <w:p w14:paraId="1354888C" w14:textId="3C352FE8" w:rsidR="00A55697" w:rsidRDefault="00A55697" w:rsidP="00E3405D">
                  <w:pPr>
                    <w:spacing w:before="240" w:line="360" w:lineRule="auto"/>
                  </w:pPr>
                  <w:r>
                    <w:t>Month 1</w:t>
                  </w:r>
                </w:p>
              </w:tc>
              <w:tc>
                <w:tcPr>
                  <w:tcW w:w="1890" w:type="dxa"/>
                </w:tcPr>
                <w:p w14:paraId="2D07198F" w14:textId="06F45150" w:rsidR="00A55697" w:rsidRDefault="00A55697" w:rsidP="00E3405D">
                  <w:pPr>
                    <w:spacing w:before="240" w:line="360" w:lineRule="auto"/>
                  </w:pPr>
                  <w:r>
                    <w:t>Month 2</w:t>
                  </w:r>
                </w:p>
              </w:tc>
              <w:tc>
                <w:tcPr>
                  <w:tcW w:w="1620" w:type="dxa"/>
                </w:tcPr>
                <w:p w14:paraId="046C4D5B" w14:textId="3F52F1A3" w:rsidR="00A55697" w:rsidRDefault="00A55697" w:rsidP="00E3405D">
                  <w:pPr>
                    <w:spacing w:before="240" w:line="360" w:lineRule="auto"/>
                  </w:pPr>
                  <w:r>
                    <w:t>Month 3</w:t>
                  </w:r>
                </w:p>
              </w:tc>
              <w:tc>
                <w:tcPr>
                  <w:tcW w:w="1449" w:type="dxa"/>
                </w:tcPr>
                <w:p w14:paraId="49E05DB2" w14:textId="753D13EE" w:rsidR="00A55697" w:rsidRDefault="00A55697" w:rsidP="00E3405D">
                  <w:pPr>
                    <w:spacing w:before="240" w:line="360" w:lineRule="auto"/>
                  </w:pPr>
                  <w:r>
                    <w:t>Month 4</w:t>
                  </w:r>
                </w:p>
              </w:tc>
              <w:tc>
                <w:tcPr>
                  <w:tcW w:w="1615" w:type="dxa"/>
                </w:tcPr>
                <w:p w14:paraId="4FCC50E9" w14:textId="5F05CCBE" w:rsidR="00A55697" w:rsidRDefault="00A55697" w:rsidP="00E3405D">
                  <w:pPr>
                    <w:spacing w:before="240" w:line="360" w:lineRule="auto"/>
                  </w:pPr>
                  <w:r>
                    <w:t>Month 5</w:t>
                  </w:r>
                </w:p>
              </w:tc>
              <w:tc>
                <w:tcPr>
                  <w:tcW w:w="1503" w:type="dxa"/>
                </w:tcPr>
                <w:p w14:paraId="3F775400" w14:textId="4C8A96A5" w:rsidR="00A55697" w:rsidRDefault="00A55697" w:rsidP="00E3405D">
                  <w:pPr>
                    <w:spacing w:before="240" w:line="360" w:lineRule="auto"/>
                  </w:pPr>
                  <w:r>
                    <w:t>Month 6</w:t>
                  </w:r>
                </w:p>
              </w:tc>
            </w:tr>
            <w:tr w:rsidR="00A55697" w14:paraId="02F83179" w14:textId="77777777" w:rsidTr="00F13839">
              <w:tc>
                <w:tcPr>
                  <w:tcW w:w="4115" w:type="dxa"/>
                </w:tcPr>
                <w:p w14:paraId="455CC773" w14:textId="28CD3970" w:rsidR="00A55697" w:rsidRPr="00733873" w:rsidRDefault="00A55697" w:rsidP="00E3405D">
                  <w:pPr>
                    <w:spacing w:before="240" w:line="360" w:lineRule="auto"/>
                    <w:rPr>
                      <w:b/>
                      <w:bCs/>
                    </w:rPr>
                  </w:pPr>
                  <w:r w:rsidRPr="00733873">
                    <w:rPr>
                      <w:b/>
                      <w:bCs/>
                    </w:rPr>
                    <w:t xml:space="preserve">Revenue </w:t>
                  </w:r>
                </w:p>
              </w:tc>
              <w:tc>
                <w:tcPr>
                  <w:tcW w:w="1530" w:type="dxa"/>
                </w:tcPr>
                <w:p w14:paraId="135C6D22" w14:textId="09353175" w:rsidR="00A55697" w:rsidRDefault="007C363C" w:rsidP="00E3405D">
                  <w:pPr>
                    <w:spacing w:before="240" w:line="360" w:lineRule="auto"/>
                  </w:pPr>
                  <w:r>
                    <w:rPr>
                      <w:rFonts w:cstheme="minorHAnsi"/>
                    </w:rPr>
                    <w:t>£000</w:t>
                  </w:r>
                </w:p>
              </w:tc>
              <w:tc>
                <w:tcPr>
                  <w:tcW w:w="1890" w:type="dxa"/>
                </w:tcPr>
                <w:p w14:paraId="5BD36979" w14:textId="0820ED14" w:rsidR="00A55697" w:rsidRDefault="007C363C" w:rsidP="00E3405D">
                  <w:pPr>
                    <w:spacing w:before="240" w:line="360" w:lineRule="auto"/>
                  </w:pPr>
                  <w:r>
                    <w:rPr>
                      <w:rFonts w:cstheme="minorHAnsi"/>
                    </w:rPr>
                    <w:t>£000</w:t>
                  </w:r>
                </w:p>
              </w:tc>
              <w:tc>
                <w:tcPr>
                  <w:tcW w:w="1620" w:type="dxa"/>
                </w:tcPr>
                <w:p w14:paraId="588222AB" w14:textId="76F33F31" w:rsidR="00A55697" w:rsidRDefault="007C363C" w:rsidP="00E3405D">
                  <w:pPr>
                    <w:spacing w:before="240" w:line="360" w:lineRule="auto"/>
                  </w:pPr>
                  <w:r>
                    <w:rPr>
                      <w:rFonts w:cstheme="minorHAnsi"/>
                    </w:rPr>
                    <w:t>£000</w:t>
                  </w:r>
                </w:p>
              </w:tc>
              <w:tc>
                <w:tcPr>
                  <w:tcW w:w="1449" w:type="dxa"/>
                </w:tcPr>
                <w:p w14:paraId="1378E08D" w14:textId="3065C730" w:rsidR="00A55697" w:rsidRDefault="007C363C" w:rsidP="00E3405D">
                  <w:pPr>
                    <w:spacing w:before="240" w:line="360" w:lineRule="auto"/>
                  </w:pPr>
                  <w:r>
                    <w:rPr>
                      <w:rFonts w:cstheme="minorHAnsi"/>
                    </w:rPr>
                    <w:t>£10000</w:t>
                  </w:r>
                </w:p>
              </w:tc>
              <w:tc>
                <w:tcPr>
                  <w:tcW w:w="1615" w:type="dxa"/>
                </w:tcPr>
                <w:p w14:paraId="1F4B4051" w14:textId="6C35F24F" w:rsidR="00A55697" w:rsidRDefault="007C363C" w:rsidP="00E3405D">
                  <w:pPr>
                    <w:spacing w:before="240" w:line="360" w:lineRule="auto"/>
                  </w:pPr>
                  <w:r>
                    <w:rPr>
                      <w:rFonts w:cstheme="minorHAnsi"/>
                    </w:rPr>
                    <w:t>£60000</w:t>
                  </w:r>
                </w:p>
              </w:tc>
              <w:tc>
                <w:tcPr>
                  <w:tcW w:w="1503" w:type="dxa"/>
                </w:tcPr>
                <w:p w14:paraId="24EF14A8" w14:textId="433889CD" w:rsidR="00A55697" w:rsidRDefault="007C363C" w:rsidP="00E3405D">
                  <w:pPr>
                    <w:spacing w:before="240" w:line="360" w:lineRule="auto"/>
                  </w:pPr>
                  <w:r>
                    <w:rPr>
                      <w:rFonts w:cstheme="minorHAnsi"/>
                    </w:rPr>
                    <w:t>£80000</w:t>
                  </w:r>
                </w:p>
              </w:tc>
            </w:tr>
            <w:tr w:rsidR="00A55697" w14:paraId="7BCA584A" w14:textId="77777777" w:rsidTr="00F13839">
              <w:tc>
                <w:tcPr>
                  <w:tcW w:w="4115" w:type="dxa"/>
                </w:tcPr>
                <w:p w14:paraId="2E833E12" w14:textId="672134C9" w:rsidR="00A55697" w:rsidRPr="00733873" w:rsidRDefault="00A55697" w:rsidP="00E3405D">
                  <w:pPr>
                    <w:spacing w:before="240" w:line="360" w:lineRule="auto"/>
                    <w:rPr>
                      <w:b/>
                      <w:bCs/>
                    </w:rPr>
                  </w:pPr>
                  <w:r w:rsidRPr="00733873">
                    <w:rPr>
                      <w:b/>
                      <w:bCs/>
                    </w:rPr>
                    <w:t>Fixed Costs</w:t>
                  </w:r>
                </w:p>
                <w:p w14:paraId="29A07962" w14:textId="25EA501A" w:rsidR="00A55697" w:rsidRDefault="00D5100F" w:rsidP="00E3405D">
                  <w:pPr>
                    <w:spacing w:before="240" w:line="360" w:lineRule="auto"/>
                  </w:pPr>
                  <w:r w:rsidRPr="00D5100F">
                    <w:t>Purchasing tools</w:t>
                  </w:r>
                </w:p>
                <w:p w14:paraId="290FB67C" w14:textId="0005FD63" w:rsidR="00927A3D" w:rsidRPr="00D5100F" w:rsidRDefault="00927A3D" w:rsidP="00E3405D">
                  <w:pPr>
                    <w:spacing w:before="240" w:line="360" w:lineRule="auto"/>
                  </w:pPr>
                  <w:r>
                    <w:t>Remuneration for technological team</w:t>
                  </w:r>
                </w:p>
                <w:p w14:paraId="3D59CC99" w14:textId="77777777" w:rsidR="00D5100F" w:rsidRDefault="00D5100F" w:rsidP="00E3405D">
                  <w:pPr>
                    <w:spacing w:before="240" w:line="360" w:lineRule="auto"/>
                  </w:pPr>
                  <w:r w:rsidRPr="00D5100F">
                    <w:t xml:space="preserve">Website </w:t>
                  </w:r>
                  <w:r w:rsidR="00927A3D">
                    <w:t>formation</w:t>
                  </w:r>
                </w:p>
                <w:p w14:paraId="6EF40799" w14:textId="5CDB2A1D" w:rsidR="00927A3D" w:rsidRPr="00927A3D" w:rsidRDefault="00927A3D" w:rsidP="00E3405D">
                  <w:pPr>
                    <w:spacing w:before="240" w:line="360" w:lineRule="auto"/>
                  </w:pPr>
                  <w:r>
                    <w:t>UX/UI design</w:t>
                  </w:r>
                </w:p>
              </w:tc>
              <w:tc>
                <w:tcPr>
                  <w:tcW w:w="1530" w:type="dxa"/>
                </w:tcPr>
                <w:p w14:paraId="22D45D4A" w14:textId="56CB5DEA" w:rsidR="00A55697" w:rsidRDefault="00F13839" w:rsidP="00E3405D">
                  <w:pPr>
                    <w:spacing w:before="240" w:line="360" w:lineRule="auto"/>
                  </w:pPr>
                  <w:r>
                    <w:rPr>
                      <w:rFonts w:cstheme="minorHAnsi"/>
                    </w:rPr>
                    <w:t>£</w:t>
                  </w:r>
                  <w:r w:rsidR="004D1C43">
                    <w:rPr>
                      <w:rFonts w:cstheme="minorHAnsi"/>
                    </w:rPr>
                    <w:t>90</w:t>
                  </w:r>
                  <w:r>
                    <w:rPr>
                      <w:rFonts w:cstheme="minorHAnsi"/>
                    </w:rPr>
                    <w:t>000</w:t>
                  </w:r>
                </w:p>
              </w:tc>
              <w:tc>
                <w:tcPr>
                  <w:tcW w:w="1890" w:type="dxa"/>
                </w:tcPr>
                <w:p w14:paraId="480B9827" w14:textId="4327DBD3" w:rsidR="00A55697" w:rsidRDefault="004D1C43" w:rsidP="00E3405D">
                  <w:pPr>
                    <w:spacing w:before="240" w:line="360" w:lineRule="auto"/>
                  </w:pPr>
                  <w:r>
                    <w:rPr>
                      <w:rFonts w:cstheme="minorHAnsi"/>
                    </w:rPr>
                    <w:t>£40000</w:t>
                  </w:r>
                </w:p>
              </w:tc>
              <w:tc>
                <w:tcPr>
                  <w:tcW w:w="1620" w:type="dxa"/>
                </w:tcPr>
                <w:p w14:paraId="7FD8F9D0" w14:textId="6911F25D" w:rsidR="00A55697" w:rsidRDefault="004D1C43" w:rsidP="00E3405D">
                  <w:pPr>
                    <w:spacing w:before="240" w:line="360" w:lineRule="auto"/>
                  </w:pPr>
                  <w:r>
                    <w:rPr>
                      <w:rFonts w:cstheme="minorHAnsi"/>
                    </w:rPr>
                    <w:t>£40000</w:t>
                  </w:r>
                </w:p>
              </w:tc>
              <w:tc>
                <w:tcPr>
                  <w:tcW w:w="1449" w:type="dxa"/>
                </w:tcPr>
                <w:p w14:paraId="41F4A51C" w14:textId="31D18770" w:rsidR="00A55697" w:rsidRDefault="004D1C43" w:rsidP="00E3405D">
                  <w:pPr>
                    <w:spacing w:before="240" w:line="360" w:lineRule="auto"/>
                  </w:pPr>
                  <w:r>
                    <w:rPr>
                      <w:rFonts w:cstheme="minorHAnsi"/>
                    </w:rPr>
                    <w:t>£40000</w:t>
                  </w:r>
                </w:p>
              </w:tc>
              <w:tc>
                <w:tcPr>
                  <w:tcW w:w="1615" w:type="dxa"/>
                </w:tcPr>
                <w:p w14:paraId="4048F383" w14:textId="0A6938F1" w:rsidR="00A55697" w:rsidRDefault="004D1C43" w:rsidP="00E3405D">
                  <w:pPr>
                    <w:spacing w:before="240" w:line="360" w:lineRule="auto"/>
                  </w:pPr>
                  <w:r>
                    <w:rPr>
                      <w:rFonts w:cstheme="minorHAnsi"/>
                    </w:rPr>
                    <w:t>£40000</w:t>
                  </w:r>
                </w:p>
              </w:tc>
              <w:tc>
                <w:tcPr>
                  <w:tcW w:w="1503" w:type="dxa"/>
                </w:tcPr>
                <w:p w14:paraId="616F0973" w14:textId="03534ABC" w:rsidR="00A55697" w:rsidRDefault="004D1C43" w:rsidP="00E3405D">
                  <w:pPr>
                    <w:spacing w:before="240" w:line="360" w:lineRule="auto"/>
                  </w:pPr>
                  <w:r>
                    <w:rPr>
                      <w:rFonts w:cstheme="minorHAnsi"/>
                    </w:rPr>
                    <w:t>£40000</w:t>
                  </w:r>
                </w:p>
              </w:tc>
            </w:tr>
            <w:tr w:rsidR="00A55697" w14:paraId="4200B0A8" w14:textId="77777777" w:rsidTr="00F13839">
              <w:tc>
                <w:tcPr>
                  <w:tcW w:w="4115" w:type="dxa"/>
                </w:tcPr>
                <w:p w14:paraId="3396F9AC" w14:textId="628D6064" w:rsidR="00A55697" w:rsidRPr="00733873" w:rsidRDefault="00A55697" w:rsidP="00E3405D">
                  <w:pPr>
                    <w:spacing w:before="240" w:line="360" w:lineRule="auto"/>
                    <w:rPr>
                      <w:b/>
                      <w:bCs/>
                    </w:rPr>
                  </w:pPr>
                  <w:r w:rsidRPr="00733873">
                    <w:rPr>
                      <w:b/>
                      <w:bCs/>
                    </w:rPr>
                    <w:t>Variable Costs</w:t>
                  </w:r>
                </w:p>
                <w:p w14:paraId="38150859" w14:textId="63202E69" w:rsidR="00927A3D" w:rsidRDefault="00927A3D" w:rsidP="00E3405D">
                  <w:pPr>
                    <w:spacing w:before="240" w:line="360" w:lineRule="auto"/>
                  </w:pPr>
                  <w:r>
                    <w:t>Project management</w:t>
                  </w:r>
                  <w:r w:rsidR="00E47123">
                    <w:t xml:space="preserve"> and</w:t>
                  </w:r>
                  <w:r w:rsidR="00D8165B">
                    <w:t xml:space="preserve"> </w:t>
                  </w:r>
                  <w:r>
                    <w:t>Maintenance</w:t>
                  </w:r>
                </w:p>
                <w:p w14:paraId="3FC2D5C6" w14:textId="14C282B6" w:rsidR="00927A3D" w:rsidRDefault="00A642B3" w:rsidP="00E3405D">
                  <w:pPr>
                    <w:spacing w:before="240" w:line="360" w:lineRule="auto"/>
                  </w:pPr>
                  <w:r>
                    <w:lastRenderedPageBreak/>
                    <w:t xml:space="preserve">User login, push notification, geolocation, chat messaging, payment integration, streaming, offline mode, location service, search option, data encryption. </w:t>
                  </w:r>
                </w:p>
                <w:p w14:paraId="1CAA1515" w14:textId="65E1A374" w:rsidR="00A55697" w:rsidRPr="00F13839" w:rsidRDefault="00F13839" w:rsidP="00F13839">
                  <w:pPr>
                    <w:spacing w:before="240" w:line="360" w:lineRule="auto"/>
                  </w:pPr>
                  <w:r>
                    <w:t>Security measurements</w:t>
                  </w:r>
                </w:p>
              </w:tc>
              <w:tc>
                <w:tcPr>
                  <w:tcW w:w="1530" w:type="dxa"/>
                </w:tcPr>
                <w:p w14:paraId="43F78665" w14:textId="7A745B09" w:rsidR="00A55697" w:rsidRDefault="004D1C43" w:rsidP="00E3405D">
                  <w:pPr>
                    <w:spacing w:before="240" w:line="360" w:lineRule="auto"/>
                  </w:pPr>
                  <w:r>
                    <w:rPr>
                      <w:rFonts w:cstheme="minorHAnsi"/>
                    </w:rPr>
                    <w:lastRenderedPageBreak/>
                    <w:t>£</w:t>
                  </w:r>
                  <w:r>
                    <w:t>25000</w:t>
                  </w:r>
                </w:p>
              </w:tc>
              <w:tc>
                <w:tcPr>
                  <w:tcW w:w="1890" w:type="dxa"/>
                </w:tcPr>
                <w:p w14:paraId="09EB9A46" w14:textId="3E4DF74F" w:rsidR="00A55697" w:rsidRDefault="004D1C43" w:rsidP="00E3405D">
                  <w:pPr>
                    <w:spacing w:before="240" w:line="360" w:lineRule="auto"/>
                  </w:pPr>
                  <w:r>
                    <w:rPr>
                      <w:rFonts w:cstheme="minorHAnsi"/>
                    </w:rPr>
                    <w:t>£</w:t>
                  </w:r>
                  <w:r>
                    <w:t>25000</w:t>
                  </w:r>
                </w:p>
              </w:tc>
              <w:tc>
                <w:tcPr>
                  <w:tcW w:w="1620" w:type="dxa"/>
                </w:tcPr>
                <w:p w14:paraId="2E8A3125" w14:textId="50156BB0" w:rsidR="00A55697" w:rsidRDefault="004D1C43" w:rsidP="00E3405D">
                  <w:pPr>
                    <w:spacing w:before="240" w:line="360" w:lineRule="auto"/>
                  </w:pPr>
                  <w:r>
                    <w:rPr>
                      <w:rFonts w:cstheme="minorHAnsi"/>
                    </w:rPr>
                    <w:t>£</w:t>
                  </w:r>
                  <w:r>
                    <w:t>25000</w:t>
                  </w:r>
                </w:p>
              </w:tc>
              <w:tc>
                <w:tcPr>
                  <w:tcW w:w="1449" w:type="dxa"/>
                </w:tcPr>
                <w:p w14:paraId="068C1763" w14:textId="60D12A02" w:rsidR="00A55697" w:rsidRDefault="004D1C43" w:rsidP="00E3405D">
                  <w:pPr>
                    <w:spacing w:before="240" w:line="360" w:lineRule="auto"/>
                  </w:pPr>
                  <w:r>
                    <w:rPr>
                      <w:rFonts w:cstheme="minorHAnsi"/>
                    </w:rPr>
                    <w:t>£</w:t>
                  </w:r>
                  <w:r>
                    <w:t>25000</w:t>
                  </w:r>
                </w:p>
              </w:tc>
              <w:tc>
                <w:tcPr>
                  <w:tcW w:w="1615" w:type="dxa"/>
                </w:tcPr>
                <w:p w14:paraId="6B8EB3F9" w14:textId="53457E38" w:rsidR="00A55697" w:rsidRDefault="004D1C43" w:rsidP="00E3405D">
                  <w:pPr>
                    <w:spacing w:before="240" w:line="360" w:lineRule="auto"/>
                  </w:pPr>
                  <w:r>
                    <w:rPr>
                      <w:rFonts w:cstheme="minorHAnsi"/>
                    </w:rPr>
                    <w:t>£</w:t>
                  </w:r>
                  <w:r>
                    <w:t>25000</w:t>
                  </w:r>
                </w:p>
              </w:tc>
              <w:tc>
                <w:tcPr>
                  <w:tcW w:w="1503" w:type="dxa"/>
                </w:tcPr>
                <w:p w14:paraId="4769D442" w14:textId="2C080EF9" w:rsidR="00A55697" w:rsidRDefault="004D1C43" w:rsidP="00E3405D">
                  <w:pPr>
                    <w:spacing w:before="240" w:line="360" w:lineRule="auto"/>
                  </w:pPr>
                  <w:r>
                    <w:rPr>
                      <w:rFonts w:cstheme="minorHAnsi"/>
                    </w:rPr>
                    <w:t>£</w:t>
                  </w:r>
                  <w:r>
                    <w:t>25000</w:t>
                  </w:r>
                </w:p>
              </w:tc>
            </w:tr>
            <w:tr w:rsidR="00A55697" w14:paraId="73B0E08A" w14:textId="77777777" w:rsidTr="00F13839">
              <w:tc>
                <w:tcPr>
                  <w:tcW w:w="4115" w:type="dxa"/>
                </w:tcPr>
                <w:p w14:paraId="3F4DC49C" w14:textId="3AFD64B7" w:rsidR="00A55697" w:rsidRPr="00733873" w:rsidRDefault="00A55697" w:rsidP="00E3405D">
                  <w:pPr>
                    <w:spacing w:before="240" w:line="360" w:lineRule="auto"/>
                    <w:rPr>
                      <w:b/>
                      <w:bCs/>
                    </w:rPr>
                  </w:pPr>
                  <w:r w:rsidRPr="004D1C43">
                    <w:rPr>
                      <w:b/>
                      <w:bCs/>
                      <w:color w:val="70AD47" w:themeColor="accent6"/>
                    </w:rPr>
                    <w:t>Profit</w:t>
                  </w:r>
                  <w:r w:rsidR="004D1C43">
                    <w:rPr>
                      <w:b/>
                      <w:bCs/>
                    </w:rPr>
                    <w:t>/</w:t>
                  </w:r>
                  <w:r w:rsidR="004D1C43" w:rsidRPr="004D1C43">
                    <w:rPr>
                      <w:b/>
                      <w:bCs/>
                      <w:color w:val="FF0000"/>
                    </w:rPr>
                    <w:t>loss</w:t>
                  </w:r>
                </w:p>
              </w:tc>
              <w:tc>
                <w:tcPr>
                  <w:tcW w:w="1530" w:type="dxa"/>
                </w:tcPr>
                <w:p w14:paraId="257C588E" w14:textId="0C67C735" w:rsidR="00A55697" w:rsidRPr="004D1C43" w:rsidRDefault="004D1C43" w:rsidP="00E3405D">
                  <w:pPr>
                    <w:spacing w:before="240" w:line="360" w:lineRule="auto"/>
                    <w:rPr>
                      <w:color w:val="FF0000"/>
                    </w:rPr>
                  </w:pPr>
                  <w:r w:rsidRPr="004D1C43">
                    <w:rPr>
                      <w:rFonts w:cstheme="minorHAnsi"/>
                      <w:color w:val="FF0000"/>
                    </w:rPr>
                    <w:t>£11</w:t>
                  </w:r>
                  <w:r w:rsidRPr="004D1C43">
                    <w:rPr>
                      <w:color w:val="FF0000"/>
                    </w:rPr>
                    <w:t>5000</w:t>
                  </w:r>
                </w:p>
              </w:tc>
              <w:tc>
                <w:tcPr>
                  <w:tcW w:w="1890" w:type="dxa"/>
                </w:tcPr>
                <w:p w14:paraId="2E5DF5B0" w14:textId="357AB514" w:rsidR="00A55697" w:rsidRPr="004D1C43" w:rsidRDefault="004D1C43" w:rsidP="00E3405D">
                  <w:pPr>
                    <w:spacing w:before="240" w:line="360" w:lineRule="auto"/>
                    <w:rPr>
                      <w:color w:val="FF0000"/>
                    </w:rPr>
                  </w:pPr>
                  <w:r w:rsidRPr="004D1C43">
                    <w:rPr>
                      <w:rFonts w:cstheme="minorHAnsi"/>
                      <w:color w:val="FF0000"/>
                    </w:rPr>
                    <w:t>£6</w:t>
                  </w:r>
                  <w:r w:rsidRPr="004D1C43">
                    <w:rPr>
                      <w:color w:val="FF0000"/>
                    </w:rPr>
                    <w:t>5000</w:t>
                  </w:r>
                </w:p>
              </w:tc>
              <w:tc>
                <w:tcPr>
                  <w:tcW w:w="1620" w:type="dxa"/>
                </w:tcPr>
                <w:p w14:paraId="65A719F5" w14:textId="7215F2E7" w:rsidR="00A55697" w:rsidRPr="004D1C43" w:rsidRDefault="004D1C43" w:rsidP="00E3405D">
                  <w:pPr>
                    <w:spacing w:before="240" w:line="360" w:lineRule="auto"/>
                    <w:rPr>
                      <w:color w:val="FF0000"/>
                    </w:rPr>
                  </w:pPr>
                  <w:r w:rsidRPr="004D1C43">
                    <w:rPr>
                      <w:rFonts w:cstheme="minorHAnsi"/>
                      <w:color w:val="FF0000"/>
                    </w:rPr>
                    <w:t>£6</w:t>
                  </w:r>
                  <w:r w:rsidRPr="004D1C43">
                    <w:rPr>
                      <w:color w:val="FF0000"/>
                    </w:rPr>
                    <w:t>5000</w:t>
                  </w:r>
                </w:p>
              </w:tc>
              <w:tc>
                <w:tcPr>
                  <w:tcW w:w="1449" w:type="dxa"/>
                </w:tcPr>
                <w:p w14:paraId="569BAE9C" w14:textId="09F6907D" w:rsidR="00A55697" w:rsidRPr="004D1C43" w:rsidRDefault="004D1C43" w:rsidP="00E3405D">
                  <w:pPr>
                    <w:spacing w:before="240" w:line="360" w:lineRule="auto"/>
                    <w:rPr>
                      <w:color w:val="FF0000"/>
                    </w:rPr>
                  </w:pPr>
                  <w:r w:rsidRPr="004D1C43">
                    <w:rPr>
                      <w:rFonts w:cstheme="minorHAnsi"/>
                      <w:color w:val="FF0000"/>
                    </w:rPr>
                    <w:t>£5</w:t>
                  </w:r>
                  <w:r w:rsidRPr="004D1C43">
                    <w:rPr>
                      <w:color w:val="FF0000"/>
                    </w:rPr>
                    <w:t>5000</w:t>
                  </w:r>
                </w:p>
              </w:tc>
              <w:tc>
                <w:tcPr>
                  <w:tcW w:w="1615" w:type="dxa"/>
                </w:tcPr>
                <w:p w14:paraId="2D867203" w14:textId="6BA3D2D3" w:rsidR="00A55697" w:rsidRPr="004D1C43" w:rsidRDefault="004D1C43" w:rsidP="00E3405D">
                  <w:pPr>
                    <w:spacing w:before="240" w:line="360" w:lineRule="auto"/>
                    <w:rPr>
                      <w:color w:val="FF0000"/>
                    </w:rPr>
                  </w:pPr>
                  <w:r w:rsidRPr="004D1C43">
                    <w:rPr>
                      <w:rFonts w:cstheme="minorHAnsi"/>
                      <w:color w:val="FF0000"/>
                    </w:rPr>
                    <w:t>£</w:t>
                  </w:r>
                  <w:r w:rsidRPr="004D1C43">
                    <w:rPr>
                      <w:color w:val="FF0000"/>
                    </w:rPr>
                    <w:t>5000</w:t>
                  </w:r>
                </w:p>
              </w:tc>
              <w:tc>
                <w:tcPr>
                  <w:tcW w:w="1503" w:type="dxa"/>
                </w:tcPr>
                <w:p w14:paraId="19D0A0AE" w14:textId="08BDED77" w:rsidR="00A55697" w:rsidRDefault="004D1C43" w:rsidP="00E3405D">
                  <w:pPr>
                    <w:spacing w:before="240" w:line="360" w:lineRule="auto"/>
                  </w:pPr>
                  <w:r w:rsidRPr="004D1C43">
                    <w:rPr>
                      <w:rFonts w:cstheme="minorHAnsi"/>
                      <w:color w:val="70AD47" w:themeColor="accent6"/>
                    </w:rPr>
                    <w:t>£1</w:t>
                  </w:r>
                  <w:r w:rsidRPr="004D1C43">
                    <w:rPr>
                      <w:color w:val="70AD47" w:themeColor="accent6"/>
                    </w:rPr>
                    <w:t>5000</w:t>
                  </w:r>
                </w:p>
              </w:tc>
            </w:tr>
          </w:tbl>
          <w:p w14:paraId="4EC48A7D" w14:textId="77777777" w:rsidR="009E45D5" w:rsidRDefault="009E45D5" w:rsidP="00E3405D">
            <w:pPr>
              <w:spacing w:before="240" w:line="360" w:lineRule="auto"/>
            </w:pPr>
          </w:p>
        </w:tc>
      </w:tr>
    </w:tbl>
    <w:p w14:paraId="10B72335" w14:textId="77777777" w:rsidR="009E45D5" w:rsidRDefault="009E45D5" w:rsidP="009E45D5"/>
    <w:p w14:paraId="3A6E75A4" w14:textId="72132224" w:rsidR="009E45D5" w:rsidRDefault="009E45D5" w:rsidP="009E45D5">
      <w:pPr>
        <w:jc w:val="both"/>
        <w:rPr>
          <w:b/>
          <w:bCs/>
        </w:rPr>
      </w:pPr>
    </w:p>
    <w:p w14:paraId="17CC677C" w14:textId="77777777" w:rsidR="00E82B94" w:rsidRDefault="00E82B94" w:rsidP="009E45D5">
      <w:pPr>
        <w:jc w:val="both"/>
        <w:rPr>
          <w:b/>
          <w:bCs/>
        </w:rPr>
      </w:pPr>
    </w:p>
    <w:p w14:paraId="6311B77C" w14:textId="65E34FC1" w:rsidR="00A44A0A" w:rsidRDefault="00A44A0A" w:rsidP="009E45D5">
      <w:pPr>
        <w:jc w:val="both"/>
        <w:rPr>
          <w:b/>
          <w:bCs/>
        </w:rPr>
      </w:pPr>
      <w:r>
        <w:rPr>
          <w:b/>
          <w:bCs/>
        </w:rPr>
        <w:t xml:space="preserve">REFERENCES </w:t>
      </w:r>
    </w:p>
    <w:p w14:paraId="62F3DE71" w14:textId="77777777" w:rsidR="00CA1C9B" w:rsidRPr="00CA1C9B" w:rsidRDefault="00CA1C9B" w:rsidP="00CA1C9B">
      <w:pPr>
        <w:spacing w:line="360" w:lineRule="auto"/>
        <w:jc w:val="both"/>
        <w:rPr>
          <w:rFonts w:ascii="Arial" w:hAnsi="Arial" w:cs="Arial"/>
        </w:rPr>
      </w:pPr>
      <w:r w:rsidRPr="00CA1C9B">
        <w:rPr>
          <w:rFonts w:ascii="Arial" w:hAnsi="Arial" w:cs="Arial"/>
        </w:rPr>
        <w:t>Abou-</w:t>
      </w:r>
      <w:proofErr w:type="spellStart"/>
      <w:r w:rsidRPr="00CA1C9B">
        <w:rPr>
          <w:rFonts w:ascii="Arial" w:hAnsi="Arial" w:cs="Arial"/>
        </w:rPr>
        <w:t>Moghli</w:t>
      </w:r>
      <w:proofErr w:type="spellEnd"/>
      <w:r w:rsidRPr="00CA1C9B">
        <w:rPr>
          <w:rFonts w:ascii="Arial" w:hAnsi="Arial" w:cs="Arial"/>
        </w:rPr>
        <w:t xml:space="preserve">, A. and Al </w:t>
      </w:r>
      <w:proofErr w:type="spellStart"/>
      <w:r w:rsidRPr="00CA1C9B">
        <w:rPr>
          <w:rFonts w:ascii="Arial" w:hAnsi="Arial" w:cs="Arial"/>
        </w:rPr>
        <w:t>Muala</w:t>
      </w:r>
      <w:proofErr w:type="spellEnd"/>
      <w:r w:rsidRPr="00CA1C9B">
        <w:rPr>
          <w:rFonts w:ascii="Arial" w:hAnsi="Arial" w:cs="Arial"/>
        </w:rPr>
        <w:t>, A., 2012. IMPACT OF ENTREPRENEURIAL NETWORKS IN THE SUCCESS OF BUSINESS ON-GOING STAGE IN JORDANIAN MANUFACTURING COMPANIES. American Academic &amp; Scholarly Research Journal, 4(2).</w:t>
      </w:r>
    </w:p>
    <w:p w14:paraId="40A96FF0" w14:textId="77777777" w:rsidR="00CA1C9B" w:rsidRPr="00CA1C9B" w:rsidRDefault="00CA1C9B" w:rsidP="00CA1C9B">
      <w:pPr>
        <w:spacing w:line="360" w:lineRule="auto"/>
        <w:jc w:val="both"/>
        <w:rPr>
          <w:rFonts w:ascii="Arial" w:hAnsi="Arial" w:cs="Arial"/>
        </w:rPr>
      </w:pPr>
      <w:r w:rsidRPr="00CA1C9B">
        <w:rPr>
          <w:rFonts w:ascii="Arial" w:hAnsi="Arial" w:cs="Arial"/>
        </w:rPr>
        <w:t>Bolton, B. and Thompson, J., 2011. Entrepreneurs. 1st ed. London: Routledge.</w:t>
      </w:r>
    </w:p>
    <w:p w14:paraId="3F3830B1" w14:textId="77777777" w:rsidR="00CA1C9B" w:rsidRPr="00CA1C9B" w:rsidRDefault="00CA1C9B" w:rsidP="00CA1C9B">
      <w:pPr>
        <w:spacing w:line="360" w:lineRule="auto"/>
        <w:jc w:val="both"/>
        <w:rPr>
          <w:rFonts w:ascii="Arial" w:hAnsi="Arial" w:cs="Arial"/>
        </w:rPr>
      </w:pPr>
      <w:r w:rsidRPr="00CA1C9B">
        <w:rPr>
          <w:rFonts w:ascii="Arial" w:hAnsi="Arial" w:cs="Arial"/>
        </w:rPr>
        <w:t>Hatala, J., 2009. Assessing individual social capital capacity: The development and validation of a network accessibility scale. Performance Improvement Quarterly, 22(1), pp.53-68.</w:t>
      </w:r>
    </w:p>
    <w:p w14:paraId="69B0BC5B" w14:textId="77777777" w:rsidR="00CA1C9B" w:rsidRPr="00CA1C9B" w:rsidRDefault="00CA1C9B" w:rsidP="00CA1C9B">
      <w:pPr>
        <w:spacing w:line="360" w:lineRule="auto"/>
        <w:jc w:val="both"/>
        <w:rPr>
          <w:rFonts w:ascii="Arial" w:hAnsi="Arial" w:cs="Arial"/>
        </w:rPr>
      </w:pPr>
      <w:r w:rsidRPr="00CA1C9B">
        <w:rPr>
          <w:rFonts w:ascii="Arial" w:hAnsi="Arial" w:cs="Arial"/>
        </w:rPr>
        <w:t>Kanfer, R., Chen, G. and Pritchard, R., 2008. Work motivation. 1st ed. New York: Routledge, p.4.</w:t>
      </w:r>
    </w:p>
    <w:p w14:paraId="3C36E8E4" w14:textId="77777777" w:rsidR="00CA1C9B" w:rsidRPr="00CA1C9B" w:rsidRDefault="00CA1C9B" w:rsidP="00CA1C9B">
      <w:pPr>
        <w:spacing w:line="360" w:lineRule="auto"/>
        <w:jc w:val="both"/>
        <w:rPr>
          <w:rFonts w:ascii="Arial" w:hAnsi="Arial" w:cs="Arial"/>
        </w:rPr>
      </w:pPr>
      <w:r w:rsidRPr="00CA1C9B">
        <w:rPr>
          <w:rFonts w:ascii="Arial" w:hAnsi="Arial" w:cs="Arial"/>
        </w:rPr>
        <w:t>Freiberger, P. and Swaine, M., 2000. Fire in the valley. 1st ed. New York: McGraw-Hill.</w:t>
      </w:r>
    </w:p>
    <w:p w14:paraId="21915A02" w14:textId="77777777" w:rsidR="00CA1C9B" w:rsidRPr="00CA1C9B" w:rsidRDefault="00CA1C9B" w:rsidP="00CA1C9B">
      <w:pPr>
        <w:spacing w:line="360" w:lineRule="auto"/>
        <w:jc w:val="both"/>
        <w:rPr>
          <w:rFonts w:ascii="Arial" w:hAnsi="Arial" w:cs="Arial"/>
        </w:rPr>
      </w:pPr>
      <w:r w:rsidRPr="00CA1C9B">
        <w:rPr>
          <w:rFonts w:ascii="Arial" w:hAnsi="Arial" w:cs="Arial"/>
        </w:rPr>
        <w:t>Latham, G., 2008. Work motivation. 1st ed. Thousand Oaks, Calif. [</w:t>
      </w:r>
      <w:proofErr w:type="spellStart"/>
      <w:r w:rsidRPr="00CA1C9B">
        <w:rPr>
          <w:rFonts w:ascii="Arial" w:hAnsi="Arial" w:cs="Arial"/>
        </w:rPr>
        <w:t>u.a.</w:t>
      </w:r>
      <w:proofErr w:type="spellEnd"/>
      <w:r w:rsidRPr="00CA1C9B">
        <w:rPr>
          <w:rFonts w:ascii="Arial" w:hAnsi="Arial" w:cs="Arial"/>
        </w:rPr>
        <w:t>]: SAGE.</w:t>
      </w:r>
    </w:p>
    <w:p w14:paraId="6036B6C5" w14:textId="77777777" w:rsidR="00CA1C9B" w:rsidRPr="00CA1C9B" w:rsidRDefault="00CA1C9B" w:rsidP="00CA1C9B">
      <w:pPr>
        <w:spacing w:line="360" w:lineRule="auto"/>
        <w:jc w:val="both"/>
        <w:rPr>
          <w:rFonts w:ascii="Arial" w:hAnsi="Arial" w:cs="Arial"/>
        </w:rPr>
      </w:pPr>
      <w:r w:rsidRPr="00CA1C9B">
        <w:rPr>
          <w:rFonts w:ascii="Arial" w:hAnsi="Arial" w:cs="Arial"/>
        </w:rPr>
        <w:t>Mariotti, S. and Glackin, C., 2012. Entrepreneurship &amp; Small Business Management. 1st ed. Prentice Hall.</w:t>
      </w:r>
    </w:p>
    <w:p w14:paraId="2E0E9EAD" w14:textId="77777777" w:rsidR="00CA1C9B" w:rsidRPr="00CA1C9B" w:rsidRDefault="00CA1C9B" w:rsidP="00CA1C9B">
      <w:pPr>
        <w:spacing w:line="360" w:lineRule="auto"/>
        <w:jc w:val="both"/>
        <w:rPr>
          <w:rFonts w:ascii="Arial" w:hAnsi="Arial" w:cs="Arial"/>
        </w:rPr>
      </w:pPr>
      <w:r w:rsidRPr="00CA1C9B">
        <w:rPr>
          <w:rFonts w:ascii="Arial" w:hAnsi="Arial" w:cs="Arial"/>
        </w:rPr>
        <w:lastRenderedPageBreak/>
        <w:t>Prell, C., 2015. Social network analysis. Los Angeles [etc.]: Sage.</w:t>
      </w:r>
    </w:p>
    <w:p w14:paraId="01EA1709" w14:textId="77C0C389" w:rsidR="00CA1C9B" w:rsidRPr="00CA1C9B" w:rsidRDefault="00CA1C9B" w:rsidP="00CA1C9B">
      <w:pPr>
        <w:spacing w:line="360" w:lineRule="auto"/>
        <w:jc w:val="both"/>
        <w:rPr>
          <w:rFonts w:ascii="Arial" w:hAnsi="Arial" w:cs="Arial"/>
        </w:rPr>
      </w:pPr>
      <w:r w:rsidRPr="00CA1C9B">
        <w:rPr>
          <w:rFonts w:ascii="Arial" w:hAnsi="Arial" w:cs="Arial"/>
        </w:rPr>
        <w:t>Scott-</w:t>
      </w:r>
      <w:proofErr w:type="spellStart"/>
      <w:r w:rsidRPr="00CA1C9B">
        <w:rPr>
          <w:rFonts w:ascii="Arial" w:hAnsi="Arial" w:cs="Arial"/>
        </w:rPr>
        <w:t>Cawiezell</w:t>
      </w:r>
      <w:proofErr w:type="spellEnd"/>
      <w:r w:rsidRPr="00CA1C9B">
        <w:rPr>
          <w:rFonts w:ascii="Arial" w:hAnsi="Arial" w:cs="Arial"/>
        </w:rPr>
        <w:t>, J., 2005. Are Nursing Homes Ready to Create Sustainable Improvement? Journal of Nursing Care Quality, 20(3).</w:t>
      </w:r>
    </w:p>
    <w:p w14:paraId="0C8272FD" w14:textId="77777777" w:rsidR="00CA1C9B" w:rsidRPr="00CA1C9B" w:rsidRDefault="00CA1C9B" w:rsidP="00CA1C9B">
      <w:pPr>
        <w:spacing w:line="360" w:lineRule="auto"/>
        <w:jc w:val="both"/>
        <w:rPr>
          <w:rFonts w:ascii="Arial" w:hAnsi="Arial" w:cs="Arial"/>
        </w:rPr>
      </w:pPr>
      <w:r w:rsidRPr="00CA1C9B">
        <w:rPr>
          <w:rFonts w:ascii="Arial" w:hAnsi="Arial" w:cs="Arial"/>
        </w:rPr>
        <w:t xml:space="preserve">Timperley, J., 2002. Network your way to success. 1st ed. London: </w:t>
      </w:r>
      <w:proofErr w:type="spellStart"/>
      <w:r w:rsidRPr="00CA1C9B">
        <w:rPr>
          <w:rFonts w:ascii="Arial" w:hAnsi="Arial" w:cs="Arial"/>
        </w:rPr>
        <w:t>Piatkus</w:t>
      </w:r>
      <w:proofErr w:type="spellEnd"/>
      <w:r w:rsidRPr="00CA1C9B">
        <w:rPr>
          <w:rFonts w:ascii="Arial" w:hAnsi="Arial" w:cs="Arial"/>
        </w:rPr>
        <w:t>.</w:t>
      </w:r>
    </w:p>
    <w:p w14:paraId="0C574FBC" w14:textId="038208AB" w:rsidR="00CA1C9B" w:rsidRPr="00CA1C9B" w:rsidRDefault="00CA1C9B" w:rsidP="00CA1C9B">
      <w:pPr>
        <w:spacing w:line="360" w:lineRule="auto"/>
        <w:jc w:val="both"/>
        <w:rPr>
          <w:rFonts w:ascii="Arial" w:hAnsi="Arial" w:cs="Arial"/>
        </w:rPr>
      </w:pPr>
      <w:r w:rsidRPr="00CA1C9B">
        <w:rPr>
          <w:rFonts w:ascii="Arial" w:hAnsi="Arial" w:cs="Arial"/>
        </w:rPr>
        <w:t>Uzzi, B. and Dunlap, S., 2005. How to build your network. Harvard Business Review, 83(12).</w:t>
      </w:r>
    </w:p>
    <w:sectPr w:rsidR="00CA1C9B" w:rsidRPr="00CA1C9B" w:rsidSect="00DA1298">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CC0B4" w14:textId="77777777" w:rsidR="00BB2277" w:rsidRDefault="00BB2277" w:rsidP="009E45D5">
      <w:r>
        <w:separator/>
      </w:r>
    </w:p>
  </w:endnote>
  <w:endnote w:type="continuationSeparator" w:id="0">
    <w:p w14:paraId="0B653672" w14:textId="77777777" w:rsidR="00BB2277" w:rsidRDefault="00BB2277"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213921"/>
      <w:docPartObj>
        <w:docPartGallery w:val="Page Numbers (Bottom of Page)"/>
        <w:docPartUnique/>
      </w:docPartObj>
    </w:sdtPr>
    <w:sdtEndPr>
      <w:rPr>
        <w:noProof/>
      </w:rPr>
    </w:sdtEndPr>
    <w:sdtContent>
      <w:p w14:paraId="5FDF3E31" w14:textId="4BAEEAA7" w:rsidR="00467BFF" w:rsidRDefault="00467B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C69690" w14:textId="77777777" w:rsidR="00467BFF" w:rsidRDefault="00467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804C1" w14:textId="77777777" w:rsidR="00BB2277" w:rsidRDefault="00BB2277" w:rsidP="009E45D5">
      <w:r>
        <w:separator/>
      </w:r>
    </w:p>
  </w:footnote>
  <w:footnote w:type="continuationSeparator" w:id="0">
    <w:p w14:paraId="62688228" w14:textId="77777777" w:rsidR="00BB2277" w:rsidRDefault="00BB2277"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1705F"/>
    <w:rsid w:val="00022873"/>
    <w:rsid w:val="000926AA"/>
    <w:rsid w:val="00095A1A"/>
    <w:rsid w:val="00095F87"/>
    <w:rsid w:val="000A3CBD"/>
    <w:rsid w:val="000B7A72"/>
    <w:rsid w:val="000C3851"/>
    <w:rsid w:val="000C3A2C"/>
    <w:rsid w:val="000C4ECF"/>
    <w:rsid w:val="000D76BD"/>
    <w:rsid w:val="001766AC"/>
    <w:rsid w:val="00182979"/>
    <w:rsid w:val="001D3504"/>
    <w:rsid w:val="001D3D28"/>
    <w:rsid w:val="001E5650"/>
    <w:rsid w:val="00231E21"/>
    <w:rsid w:val="00232E37"/>
    <w:rsid w:val="002508FC"/>
    <w:rsid w:val="00254607"/>
    <w:rsid w:val="00254F14"/>
    <w:rsid w:val="002D0026"/>
    <w:rsid w:val="002D5A33"/>
    <w:rsid w:val="002E712A"/>
    <w:rsid w:val="002F3592"/>
    <w:rsid w:val="003601A5"/>
    <w:rsid w:val="003634AF"/>
    <w:rsid w:val="00377CA6"/>
    <w:rsid w:val="003877CB"/>
    <w:rsid w:val="00387AE3"/>
    <w:rsid w:val="003C4618"/>
    <w:rsid w:val="00403464"/>
    <w:rsid w:val="004060EF"/>
    <w:rsid w:val="00426375"/>
    <w:rsid w:val="0043364C"/>
    <w:rsid w:val="00455C6A"/>
    <w:rsid w:val="00467BFF"/>
    <w:rsid w:val="00475789"/>
    <w:rsid w:val="004A4757"/>
    <w:rsid w:val="004B659E"/>
    <w:rsid w:val="004D1C43"/>
    <w:rsid w:val="004D3610"/>
    <w:rsid w:val="004E75EF"/>
    <w:rsid w:val="004E7BA6"/>
    <w:rsid w:val="004E7E1C"/>
    <w:rsid w:val="00504C96"/>
    <w:rsid w:val="00514045"/>
    <w:rsid w:val="00551260"/>
    <w:rsid w:val="0056369A"/>
    <w:rsid w:val="005874C3"/>
    <w:rsid w:val="005B2A4C"/>
    <w:rsid w:val="005B5200"/>
    <w:rsid w:val="005B7C7B"/>
    <w:rsid w:val="005D448A"/>
    <w:rsid w:val="005F1818"/>
    <w:rsid w:val="006020A0"/>
    <w:rsid w:val="0061017D"/>
    <w:rsid w:val="00620E73"/>
    <w:rsid w:val="00621B90"/>
    <w:rsid w:val="00633EE9"/>
    <w:rsid w:val="006A145C"/>
    <w:rsid w:val="006A391A"/>
    <w:rsid w:val="006A4B85"/>
    <w:rsid w:val="006A57F2"/>
    <w:rsid w:val="006C1E9E"/>
    <w:rsid w:val="006C7491"/>
    <w:rsid w:val="006E7C96"/>
    <w:rsid w:val="007245BC"/>
    <w:rsid w:val="00733873"/>
    <w:rsid w:val="007754AA"/>
    <w:rsid w:val="0078131C"/>
    <w:rsid w:val="00787585"/>
    <w:rsid w:val="007C363C"/>
    <w:rsid w:val="007C6C03"/>
    <w:rsid w:val="00802D1B"/>
    <w:rsid w:val="00803482"/>
    <w:rsid w:val="00831134"/>
    <w:rsid w:val="008370A4"/>
    <w:rsid w:val="00865759"/>
    <w:rsid w:val="008739FB"/>
    <w:rsid w:val="008752BA"/>
    <w:rsid w:val="00876E26"/>
    <w:rsid w:val="008842AB"/>
    <w:rsid w:val="008C20D9"/>
    <w:rsid w:val="008C2BBE"/>
    <w:rsid w:val="00927A3D"/>
    <w:rsid w:val="00940AD3"/>
    <w:rsid w:val="00971C6A"/>
    <w:rsid w:val="009728BD"/>
    <w:rsid w:val="009B3C95"/>
    <w:rsid w:val="009E3025"/>
    <w:rsid w:val="009E3126"/>
    <w:rsid w:val="009E45D5"/>
    <w:rsid w:val="009F7E94"/>
    <w:rsid w:val="00A0494E"/>
    <w:rsid w:val="00A15FFC"/>
    <w:rsid w:val="00A17FC6"/>
    <w:rsid w:val="00A44A0A"/>
    <w:rsid w:val="00A450CA"/>
    <w:rsid w:val="00A52F51"/>
    <w:rsid w:val="00A55697"/>
    <w:rsid w:val="00A60B1B"/>
    <w:rsid w:val="00A642B3"/>
    <w:rsid w:val="00A6557A"/>
    <w:rsid w:val="00A66C2D"/>
    <w:rsid w:val="00A73017"/>
    <w:rsid w:val="00A91AD1"/>
    <w:rsid w:val="00A934ED"/>
    <w:rsid w:val="00AB0692"/>
    <w:rsid w:val="00AD06A5"/>
    <w:rsid w:val="00AD638C"/>
    <w:rsid w:val="00B10BDB"/>
    <w:rsid w:val="00B24B04"/>
    <w:rsid w:val="00B4350D"/>
    <w:rsid w:val="00B45826"/>
    <w:rsid w:val="00B76378"/>
    <w:rsid w:val="00B801AD"/>
    <w:rsid w:val="00BA16A2"/>
    <w:rsid w:val="00BA64AD"/>
    <w:rsid w:val="00BB2277"/>
    <w:rsid w:val="00BC47FA"/>
    <w:rsid w:val="00BD29EB"/>
    <w:rsid w:val="00BD7244"/>
    <w:rsid w:val="00C07589"/>
    <w:rsid w:val="00C442C3"/>
    <w:rsid w:val="00C54AD2"/>
    <w:rsid w:val="00C77E18"/>
    <w:rsid w:val="00C85A60"/>
    <w:rsid w:val="00C973E6"/>
    <w:rsid w:val="00CA1C9B"/>
    <w:rsid w:val="00CB7D6A"/>
    <w:rsid w:val="00CE21AF"/>
    <w:rsid w:val="00D15EE5"/>
    <w:rsid w:val="00D169B0"/>
    <w:rsid w:val="00D5100F"/>
    <w:rsid w:val="00D56EE5"/>
    <w:rsid w:val="00D8165B"/>
    <w:rsid w:val="00DA1298"/>
    <w:rsid w:val="00DA12D4"/>
    <w:rsid w:val="00DB3E42"/>
    <w:rsid w:val="00DC4683"/>
    <w:rsid w:val="00DC52FA"/>
    <w:rsid w:val="00DC56CC"/>
    <w:rsid w:val="00DE0A9F"/>
    <w:rsid w:val="00E1124F"/>
    <w:rsid w:val="00E113E6"/>
    <w:rsid w:val="00E175F1"/>
    <w:rsid w:val="00E3405D"/>
    <w:rsid w:val="00E45F3D"/>
    <w:rsid w:val="00E47123"/>
    <w:rsid w:val="00E5037E"/>
    <w:rsid w:val="00E82B94"/>
    <w:rsid w:val="00E85589"/>
    <w:rsid w:val="00EA7E35"/>
    <w:rsid w:val="00EB4064"/>
    <w:rsid w:val="00EB729A"/>
    <w:rsid w:val="00EC190B"/>
    <w:rsid w:val="00ED67FF"/>
    <w:rsid w:val="00F0675C"/>
    <w:rsid w:val="00F13839"/>
    <w:rsid w:val="00F52FDD"/>
    <w:rsid w:val="00F56735"/>
    <w:rsid w:val="00F851D9"/>
    <w:rsid w:val="00F91374"/>
    <w:rsid w:val="00FA00C4"/>
    <w:rsid w:val="00FB51CB"/>
    <w:rsid w:val="00FC47CA"/>
    <w:rsid w:val="00FC4F64"/>
    <w:rsid w:val="00FC5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Title">
    <w:name w:val="Title"/>
    <w:basedOn w:val="Normal"/>
    <w:next w:val="Normal"/>
    <w:link w:val="TitleChar"/>
    <w:uiPriority w:val="10"/>
    <w:qFormat/>
    <w:rsid w:val="002E712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12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C53CC-2632-4DA2-99B9-62D6F1E20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2098</Words>
  <Characters>11961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Simona Mezo (2030170)</cp:lastModifiedBy>
  <cp:revision>149</cp:revision>
  <dcterms:created xsi:type="dcterms:W3CDTF">2022-06-20T13:43:00Z</dcterms:created>
  <dcterms:modified xsi:type="dcterms:W3CDTF">2023-01-02T11:51:00Z</dcterms:modified>
</cp:coreProperties>
</file>