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9435CD" w:rsidRPr="00795720"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795720" w:rsidRDefault="0086599B" w:rsidP="00795720">
            <w:pPr>
              <w:keepNext/>
              <w:spacing w:after="0" w:line="360" w:lineRule="auto"/>
              <w:jc w:val="both"/>
              <w:rPr>
                <w:rFonts w:ascii="Arial" w:eastAsia="Times New Roman" w:hAnsi="Arial" w:cs="Arial"/>
                <w:b/>
                <w:color w:val="auto"/>
                <w:szCs w:val="24"/>
                <w:lang w:val="en-AU"/>
              </w:rPr>
            </w:pPr>
          </w:p>
          <w:p w14:paraId="12608F79" w14:textId="2EFF8E10" w:rsidR="0086599B" w:rsidRPr="00795720" w:rsidRDefault="0086599B" w:rsidP="00795720">
            <w:pPr>
              <w:keepNext/>
              <w:spacing w:after="0" w:line="360" w:lineRule="auto"/>
              <w:jc w:val="both"/>
              <w:rPr>
                <w:rFonts w:ascii="Arial" w:hAnsi="Arial" w:cs="Arial"/>
                <w:b/>
                <w:bCs/>
                <w:szCs w:val="24"/>
              </w:rPr>
            </w:pPr>
            <w:r w:rsidRPr="00795720">
              <w:rPr>
                <w:rFonts w:ascii="Arial" w:hAnsi="Arial" w:cs="Arial"/>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p>
        </w:tc>
        <w:tc>
          <w:tcPr>
            <w:tcW w:w="1237" w:type="dxa"/>
            <w:tcBorders>
              <w:top w:val="single" w:sz="4" w:space="0" w:color="auto"/>
              <w:left w:val="single" w:sz="4" w:space="0" w:color="auto"/>
              <w:bottom w:val="nil"/>
              <w:right w:val="nil"/>
            </w:tcBorders>
            <w:shd w:val="clear" w:color="auto" w:fill="auto"/>
            <w:vAlign w:val="center"/>
          </w:tcPr>
          <w:p w14:paraId="1D6CC07E" w14:textId="288BDEC4" w:rsidR="0086599B" w:rsidRPr="00795720" w:rsidRDefault="0086599B" w:rsidP="00795720">
            <w:pPr>
              <w:keepNext/>
              <w:spacing w:before="120" w:after="0" w:line="360" w:lineRule="auto"/>
              <w:jc w:val="both"/>
              <w:rPr>
                <w:rFonts w:ascii="Arial" w:eastAsia="Times New Roman" w:hAnsi="Arial" w:cs="Arial"/>
                <w:b/>
                <w:bCs/>
                <w:color w:val="auto"/>
                <w:szCs w:val="24"/>
                <w:lang w:val="en-AU"/>
              </w:rPr>
            </w:pPr>
            <w:r w:rsidRPr="00795720">
              <w:rPr>
                <w:rFonts w:ascii="Arial" w:eastAsia="Times New Roman" w:hAnsi="Arial" w:cs="Arial"/>
                <w:b/>
                <w:bCs/>
                <w:color w:val="auto"/>
                <w:szCs w:val="24"/>
              </w:rPr>
              <w:t>Student</w:t>
            </w:r>
            <w:r w:rsidR="009435CD">
              <w:rPr>
                <w:rFonts w:ascii="Arial" w:eastAsia="Times New Roman" w:hAnsi="Arial" w:cs="Arial"/>
                <w:b/>
                <w:bCs/>
                <w:color w:val="auto"/>
                <w:szCs w:val="24"/>
              </w:rPr>
              <w:t xml:space="preserve"> </w:t>
            </w:r>
            <w:r w:rsidRPr="00795720">
              <w:rPr>
                <w:rFonts w:ascii="Arial" w:eastAsia="Times New Roman" w:hAnsi="Arial" w:cs="Arial"/>
                <w:b/>
                <w:bCs/>
                <w:color w:val="auto"/>
                <w:szCs w:val="24"/>
              </w:rPr>
              <w:t>No:</w:t>
            </w:r>
            <w:r w:rsidR="009435CD">
              <w:rPr>
                <w:rFonts w:ascii="Arial" w:eastAsia="Times New Roman" w:hAnsi="Arial" w:cs="Arial"/>
                <w:b/>
                <w:bCs/>
                <w:color w:val="auto"/>
                <w:szCs w:val="24"/>
              </w:rPr>
              <w:t xml:space="preserve"> </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FED0647" w:rsidR="0086599B" w:rsidRPr="00795720" w:rsidRDefault="009435CD" w:rsidP="00795720">
            <w:pPr>
              <w:keepNext/>
              <w:spacing w:after="0" w:line="360" w:lineRule="auto"/>
              <w:jc w:val="both"/>
              <w:rPr>
                <w:rFonts w:ascii="Arial" w:eastAsia="Times New Roman" w:hAnsi="Arial" w:cs="Arial"/>
                <w:b/>
                <w:color w:val="auto"/>
                <w:szCs w:val="24"/>
                <w:lang w:val="en-AU"/>
              </w:rPr>
            </w:pPr>
            <w:r w:rsidRPr="009435CD">
              <w:rPr>
                <w:rFonts w:ascii="Arial" w:eastAsia="Times New Roman" w:hAnsi="Arial" w:cs="Arial"/>
                <w:b/>
                <w:color w:val="auto"/>
                <w:szCs w:val="24"/>
                <w:lang w:val="en-AU"/>
              </w:rPr>
              <w:t>Sakiba Islam (2210233)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795720" w:rsidRDefault="0086599B" w:rsidP="00795720">
            <w:pPr>
              <w:keepNext/>
              <w:spacing w:after="0" w:line="360" w:lineRule="auto"/>
              <w:jc w:val="both"/>
              <w:rPr>
                <w:rFonts w:ascii="Arial" w:eastAsia="Times New Roman" w:hAnsi="Arial" w:cs="Arial"/>
                <w:b/>
                <w:color w:val="auto"/>
                <w:szCs w:val="24"/>
                <w:lang w:val="en-AU"/>
              </w:rPr>
            </w:pPr>
          </w:p>
        </w:tc>
      </w:tr>
      <w:tr w:rsidR="009435CD" w:rsidRPr="00795720"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795720" w:rsidRDefault="0086599B" w:rsidP="00795720">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795720" w:rsidRDefault="0086599B" w:rsidP="00795720">
            <w:pPr>
              <w:keepNext/>
              <w:spacing w:after="0" w:line="360" w:lineRule="auto"/>
              <w:jc w:val="both"/>
              <w:rPr>
                <w:rFonts w:ascii="Arial" w:eastAsia="Times New Roman" w:hAnsi="Arial" w:cs="Arial"/>
                <w:color w:val="auto"/>
                <w:szCs w:val="24"/>
                <w:lang w:val="en-AU"/>
              </w:rPr>
            </w:pPr>
          </w:p>
          <w:p w14:paraId="10B24AA9" w14:textId="7A37E887" w:rsidR="0086599B" w:rsidRPr="00795720" w:rsidRDefault="0086599B" w:rsidP="00795720">
            <w:pPr>
              <w:keepNext/>
              <w:spacing w:after="0" w:line="360" w:lineRule="auto"/>
              <w:jc w:val="both"/>
              <w:rPr>
                <w:rFonts w:ascii="Arial" w:eastAsia="Times New Roman" w:hAnsi="Arial" w:cs="Arial"/>
                <w:color w:val="auto"/>
                <w:szCs w:val="24"/>
                <w:lang w:val="en-AU"/>
              </w:rPr>
            </w:pPr>
            <w:r w:rsidRPr="00795720">
              <w:rPr>
                <w:rFonts w:ascii="Arial" w:eastAsia="Times New Roman" w:hAnsi="Arial" w:cs="Arial"/>
                <w:color w:val="auto"/>
                <w:szCs w:val="24"/>
                <w:lang w:val="en-AU"/>
              </w:rPr>
              <w:t>Module Title:</w:t>
            </w:r>
            <w:r w:rsidR="009435CD">
              <w:rPr>
                <w:rFonts w:ascii="Arial" w:eastAsia="Times New Roman" w:hAnsi="Arial" w:cs="Arial"/>
                <w:color w:val="auto"/>
                <w:szCs w:val="24"/>
                <w:lang w:val="en-AU"/>
              </w:rPr>
              <w:t xml:space="preserve"> </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41D9A86" w:rsidR="0086599B" w:rsidRPr="00795720" w:rsidRDefault="009435CD" w:rsidP="00795720">
            <w:pPr>
              <w:keepNext/>
              <w:spacing w:after="0" w:line="360" w:lineRule="auto"/>
              <w:jc w:val="both"/>
              <w:rPr>
                <w:rFonts w:ascii="Arial" w:eastAsia="Times New Roman" w:hAnsi="Arial" w:cs="Arial"/>
                <w:b/>
                <w:color w:val="auto"/>
                <w:szCs w:val="24"/>
                <w:lang w:val="en-AU"/>
              </w:rPr>
            </w:pPr>
            <w:r w:rsidRPr="009435CD">
              <w:rPr>
                <w:rFonts w:ascii="Arial" w:eastAsia="Times New Roman" w:hAnsi="Arial" w:cs="Arial"/>
                <w:b/>
                <w:color w:val="auto"/>
                <w:szCs w:val="24"/>
                <w:lang w:val="en-AU"/>
              </w:rPr>
              <w:t>Hotel Placement-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795720" w:rsidRDefault="0086599B" w:rsidP="00795720">
            <w:pPr>
              <w:keepNext/>
              <w:spacing w:after="0" w:line="360" w:lineRule="auto"/>
              <w:jc w:val="both"/>
              <w:rPr>
                <w:rFonts w:ascii="Arial" w:eastAsia="Times New Roman" w:hAnsi="Arial" w:cs="Arial"/>
                <w:b/>
                <w:color w:val="auto"/>
                <w:szCs w:val="24"/>
                <w:lang w:val="en-AU"/>
              </w:rPr>
            </w:pPr>
          </w:p>
        </w:tc>
      </w:tr>
      <w:tr w:rsidR="009435CD" w:rsidRPr="00795720"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795720" w:rsidRDefault="0086599B" w:rsidP="00795720">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795720" w:rsidRDefault="0086599B" w:rsidP="00795720">
            <w:pPr>
              <w:keepNext/>
              <w:spacing w:after="0" w:line="360" w:lineRule="auto"/>
              <w:jc w:val="both"/>
              <w:rPr>
                <w:rFonts w:ascii="Arial" w:eastAsia="Times New Roman" w:hAnsi="Arial" w:cs="Arial"/>
                <w:color w:val="auto"/>
                <w:szCs w:val="24"/>
                <w:lang w:val="en-AU"/>
              </w:rPr>
            </w:pPr>
            <w:r w:rsidRPr="00795720">
              <w:rPr>
                <w:rFonts w:ascii="Arial" w:eastAsia="Times New Roman" w:hAnsi="Arial" w:cs="Arial"/>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3E07FA4" w:rsidR="0086599B" w:rsidRPr="00795720" w:rsidRDefault="009435CD" w:rsidP="00795720">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795720" w:rsidRDefault="0086599B" w:rsidP="00795720">
            <w:pPr>
              <w:keepNext/>
              <w:spacing w:after="0" w:line="360" w:lineRule="auto"/>
              <w:jc w:val="both"/>
              <w:rPr>
                <w:rFonts w:ascii="Arial" w:eastAsia="Times New Roman" w:hAnsi="Arial" w:cs="Arial"/>
                <w:b/>
                <w:color w:val="auto"/>
                <w:szCs w:val="24"/>
                <w:lang w:val="en-AU"/>
              </w:rPr>
            </w:pPr>
          </w:p>
        </w:tc>
      </w:tr>
      <w:tr w:rsidR="009435CD" w:rsidRPr="00795720"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795720" w:rsidRDefault="0086599B" w:rsidP="00795720">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795720" w:rsidRDefault="0086599B" w:rsidP="00795720">
            <w:pPr>
              <w:keepNext/>
              <w:spacing w:after="0" w:line="360" w:lineRule="auto"/>
              <w:jc w:val="both"/>
              <w:rPr>
                <w:rFonts w:ascii="Arial" w:eastAsia="Times New Roman" w:hAnsi="Arial" w:cs="Arial"/>
                <w:color w:val="auto"/>
                <w:szCs w:val="24"/>
                <w:lang w:val="en-AU"/>
              </w:rPr>
            </w:pPr>
            <w:r w:rsidRPr="00795720">
              <w:rPr>
                <w:rFonts w:ascii="Arial" w:eastAsia="Times New Roman" w:hAnsi="Arial" w:cs="Arial"/>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63A4C207" w:rsidR="0086599B" w:rsidRPr="00795720" w:rsidRDefault="009435CD" w:rsidP="00795720">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Lisa knight</w:t>
            </w:r>
          </w:p>
        </w:tc>
        <w:tc>
          <w:tcPr>
            <w:tcW w:w="662" w:type="dxa"/>
            <w:tcBorders>
              <w:top w:val="nil"/>
              <w:left w:val="nil"/>
              <w:bottom w:val="nil"/>
              <w:right w:val="single" w:sz="4" w:space="0" w:color="auto"/>
            </w:tcBorders>
            <w:shd w:val="clear" w:color="auto" w:fill="auto"/>
            <w:vAlign w:val="center"/>
          </w:tcPr>
          <w:p w14:paraId="0E809E10" w14:textId="77777777" w:rsidR="0086599B" w:rsidRPr="00795720" w:rsidRDefault="0086599B" w:rsidP="00795720">
            <w:pPr>
              <w:keepNext/>
              <w:spacing w:after="0" w:line="360" w:lineRule="auto"/>
              <w:jc w:val="both"/>
              <w:rPr>
                <w:rFonts w:ascii="Arial" w:eastAsia="Times New Roman" w:hAnsi="Arial" w:cs="Arial"/>
                <w:b/>
                <w:color w:val="auto"/>
                <w:szCs w:val="24"/>
                <w:lang w:val="en-AU"/>
              </w:rPr>
            </w:pPr>
          </w:p>
        </w:tc>
      </w:tr>
      <w:tr w:rsidR="009435CD" w:rsidRPr="00795720"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795720" w:rsidRDefault="0086599B" w:rsidP="00795720">
            <w:pPr>
              <w:keepNext/>
              <w:spacing w:after="0" w:line="360" w:lineRule="auto"/>
              <w:jc w:val="both"/>
              <w:rPr>
                <w:rFonts w:ascii="Arial" w:eastAsia="Times New Roman" w:hAnsi="Arial" w:cs="Arial"/>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795720" w:rsidRDefault="0086599B" w:rsidP="00795720">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795720" w:rsidRDefault="0086599B" w:rsidP="00795720">
            <w:pPr>
              <w:keepNext/>
              <w:spacing w:after="0" w:line="360" w:lineRule="auto"/>
              <w:jc w:val="both"/>
              <w:rPr>
                <w:rFonts w:ascii="Arial" w:eastAsia="Times New Roman" w:hAnsi="Arial" w:cs="Arial"/>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795720" w:rsidRDefault="0086599B" w:rsidP="00795720">
            <w:pPr>
              <w:keepNext/>
              <w:spacing w:after="0" w:line="360" w:lineRule="auto"/>
              <w:jc w:val="both"/>
              <w:rPr>
                <w:rFonts w:ascii="Arial" w:eastAsia="Times New Roman" w:hAnsi="Arial" w:cs="Arial"/>
                <w:b/>
                <w:color w:val="auto"/>
                <w:szCs w:val="24"/>
                <w:lang w:val="en-AU"/>
              </w:rPr>
            </w:pPr>
          </w:p>
        </w:tc>
      </w:tr>
      <w:tr w:rsidR="0086599B" w:rsidRPr="00795720"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752B06" w14:textId="77777777" w:rsidR="00795720" w:rsidRPr="00795720" w:rsidRDefault="00795720" w:rsidP="00795720">
            <w:pPr>
              <w:pStyle w:val="Heading1"/>
              <w:rPr>
                <w:rFonts w:eastAsia="Times New Roman"/>
                <w:b w:val="0"/>
                <w:lang w:val="en-AU"/>
              </w:rPr>
            </w:pPr>
          </w:p>
          <w:p w14:paraId="4CE6040C" w14:textId="1E0038F5" w:rsidR="0086599B" w:rsidRDefault="00795720" w:rsidP="00795720">
            <w:pPr>
              <w:pStyle w:val="Heading1"/>
              <w:rPr>
                <w:bCs/>
              </w:rPr>
            </w:pPr>
            <w:r w:rsidRPr="00795720">
              <w:rPr>
                <w:bCs/>
              </w:rPr>
              <w:t>Component One:</w:t>
            </w:r>
          </w:p>
          <w:p w14:paraId="1DDC7606" w14:textId="77777777" w:rsidR="009435CD" w:rsidRPr="009435CD" w:rsidRDefault="009435CD" w:rsidP="009435CD"/>
          <w:p w14:paraId="4A7B4B26" w14:textId="438B26AE" w:rsidR="001C1A91" w:rsidRPr="00795720" w:rsidRDefault="001C1A91" w:rsidP="00795720">
            <w:pPr>
              <w:spacing w:after="0" w:line="360" w:lineRule="auto"/>
              <w:jc w:val="both"/>
              <w:rPr>
                <w:rFonts w:ascii="Arial" w:eastAsia="Times New Roman" w:hAnsi="Arial" w:cs="Arial"/>
                <w:bCs/>
                <w:color w:val="auto"/>
                <w:szCs w:val="24"/>
              </w:rPr>
            </w:pPr>
            <w:r w:rsidRPr="00795720">
              <w:rPr>
                <w:rFonts w:ascii="Arial" w:eastAsia="Times New Roman" w:hAnsi="Arial" w:cs="Arial"/>
                <w:bCs/>
                <w:color w:val="auto"/>
                <w:szCs w:val="24"/>
              </w:rPr>
              <w:t>Housekeeping is an essential service in the hospitality sector since it guarantees guests' comfort, cleanliness, and order</w:t>
            </w:r>
            <w:r w:rsidR="00795720">
              <w:rPr>
                <w:rFonts w:ascii="Arial" w:eastAsia="Times New Roman" w:hAnsi="Arial" w:cs="Arial"/>
                <w:bCs/>
                <w:color w:val="auto"/>
                <w:szCs w:val="24"/>
              </w:rPr>
              <w:t xml:space="preserve"> </w:t>
            </w:r>
            <w:r w:rsidR="00795720" w:rsidRPr="00795720">
              <w:rPr>
                <w:rFonts w:ascii="Arial" w:eastAsia="Times New Roman" w:hAnsi="Arial" w:cs="Arial"/>
                <w:bCs/>
                <w:color w:val="auto"/>
                <w:szCs w:val="24"/>
              </w:rPr>
              <w:t xml:space="preserve">(Hayes &amp; </w:t>
            </w:r>
            <w:proofErr w:type="spellStart"/>
            <w:r w:rsidR="00795720" w:rsidRPr="00795720">
              <w:rPr>
                <w:rFonts w:ascii="Arial" w:eastAsia="Times New Roman" w:hAnsi="Arial" w:cs="Arial"/>
                <w:bCs/>
                <w:color w:val="auto"/>
                <w:szCs w:val="24"/>
              </w:rPr>
              <w:t>Ninemeier</w:t>
            </w:r>
            <w:proofErr w:type="spellEnd"/>
            <w:r w:rsidR="00795720" w:rsidRPr="00795720">
              <w:rPr>
                <w:rFonts w:ascii="Arial" w:eastAsia="Times New Roman" w:hAnsi="Arial" w:cs="Arial"/>
                <w:bCs/>
                <w:color w:val="auto"/>
                <w:szCs w:val="24"/>
              </w:rPr>
              <w:t>, 2019)</w:t>
            </w:r>
            <w:r w:rsidRPr="00795720">
              <w:rPr>
                <w:rFonts w:ascii="Arial" w:eastAsia="Times New Roman" w:hAnsi="Arial" w:cs="Arial"/>
                <w:bCs/>
                <w:color w:val="auto"/>
                <w:szCs w:val="24"/>
              </w:rPr>
              <w:t>. It comprises managing the laundry and communal areas, as well as maintaining and cleaning guest rooms. Working effectively in a housekeeping team requires a range of key skills that I have explored during my learning journey.</w:t>
            </w:r>
          </w:p>
          <w:p w14:paraId="76FEC432" w14:textId="77777777" w:rsidR="001C1A91" w:rsidRPr="00795720" w:rsidRDefault="001C1A91" w:rsidP="00795720">
            <w:pPr>
              <w:spacing w:after="0" w:line="360" w:lineRule="auto"/>
              <w:jc w:val="both"/>
              <w:rPr>
                <w:rFonts w:ascii="Arial" w:eastAsia="Times New Roman" w:hAnsi="Arial" w:cs="Arial"/>
                <w:bCs/>
                <w:color w:val="auto"/>
                <w:szCs w:val="24"/>
              </w:rPr>
            </w:pPr>
          </w:p>
          <w:p w14:paraId="26B9B8BD" w14:textId="77777777" w:rsidR="001C1A91" w:rsidRPr="00795720" w:rsidRDefault="001C1A91" w:rsidP="00795720">
            <w:pPr>
              <w:spacing w:after="0" w:line="360" w:lineRule="auto"/>
              <w:jc w:val="both"/>
              <w:rPr>
                <w:rFonts w:ascii="Arial" w:eastAsia="Times New Roman" w:hAnsi="Arial" w:cs="Arial"/>
                <w:bCs/>
                <w:color w:val="auto"/>
                <w:szCs w:val="24"/>
              </w:rPr>
            </w:pPr>
          </w:p>
          <w:p w14:paraId="2EF7C8AC" w14:textId="7DFB7A2C" w:rsidR="001C1A91" w:rsidRPr="00795720" w:rsidRDefault="001C1A91" w:rsidP="00795720">
            <w:pPr>
              <w:spacing w:after="0" w:line="360" w:lineRule="auto"/>
              <w:jc w:val="both"/>
              <w:rPr>
                <w:rFonts w:ascii="Arial" w:eastAsia="Times New Roman" w:hAnsi="Arial" w:cs="Arial"/>
                <w:bCs/>
                <w:color w:val="auto"/>
                <w:szCs w:val="24"/>
              </w:rPr>
            </w:pPr>
            <w:r w:rsidRPr="00795720">
              <w:rPr>
                <w:rFonts w:ascii="Arial" w:eastAsia="Times New Roman" w:hAnsi="Arial" w:cs="Arial"/>
                <w:bCs/>
                <w:color w:val="auto"/>
                <w:szCs w:val="24"/>
              </w:rPr>
              <w:t>As one of their primary skills, the housekeeping staff must pay close attention to detail. I learned that the smallest mistake can have a significant effect on the satisfaction of my guests as I researched this topic. The term "attention to detail" refers to the thoroughness with which a room is cleaned and maintained, from the dusting and vacuuming to the replenishment of amenities</w:t>
            </w:r>
            <w:r w:rsidR="00795720">
              <w:rPr>
                <w:rFonts w:ascii="Arial" w:eastAsia="Times New Roman" w:hAnsi="Arial" w:cs="Arial"/>
                <w:bCs/>
                <w:color w:val="auto"/>
                <w:szCs w:val="24"/>
              </w:rPr>
              <w:t xml:space="preserve"> </w:t>
            </w:r>
            <w:r w:rsidR="00795720" w:rsidRPr="00795720">
              <w:rPr>
                <w:rFonts w:ascii="Arial" w:eastAsia="Times New Roman" w:hAnsi="Arial" w:cs="Arial"/>
                <w:bCs/>
                <w:color w:val="auto"/>
                <w:szCs w:val="24"/>
              </w:rPr>
              <w:t xml:space="preserve">(Hayes &amp; </w:t>
            </w:r>
            <w:proofErr w:type="spellStart"/>
            <w:r w:rsidR="00795720" w:rsidRPr="00795720">
              <w:rPr>
                <w:rFonts w:ascii="Arial" w:eastAsia="Times New Roman" w:hAnsi="Arial" w:cs="Arial"/>
                <w:bCs/>
                <w:color w:val="auto"/>
                <w:szCs w:val="24"/>
              </w:rPr>
              <w:t>Ninemeier</w:t>
            </w:r>
            <w:proofErr w:type="spellEnd"/>
            <w:r w:rsidR="00795720" w:rsidRPr="00795720">
              <w:rPr>
                <w:rFonts w:ascii="Arial" w:eastAsia="Times New Roman" w:hAnsi="Arial" w:cs="Arial"/>
                <w:bCs/>
                <w:color w:val="auto"/>
                <w:szCs w:val="24"/>
              </w:rPr>
              <w:t>, 2019)</w:t>
            </w:r>
            <w:r w:rsidRPr="00795720">
              <w:rPr>
                <w:rFonts w:ascii="Arial" w:eastAsia="Times New Roman" w:hAnsi="Arial" w:cs="Arial"/>
                <w:bCs/>
                <w:color w:val="auto"/>
                <w:szCs w:val="24"/>
              </w:rPr>
              <w:t>. If a guest's toiletries aren't replaced, for example, they may get a negative impression of the hotel and feel less satisfied. The housekeeping staff also requires the ability to effectively manage their time. Housekeepers are often pressed for time as they rush to have each room ready for guests, especially during peak occupancy. By understanding the necessity of prioritising tasks, organising work appropriately, and managing time effectively, housekeepers can ensure that rooms are cleaned swiftly and to the highest standard. My education has equipped me with a toolkit of time-saving techniques that will serve me well as I strive to achieve my professional goals in the housekeeping industry. Some examples of these methods are using checklists and the Pomodoro Technique</w:t>
            </w:r>
            <w:r w:rsidR="00795720">
              <w:rPr>
                <w:rFonts w:ascii="Arial" w:eastAsia="Times New Roman" w:hAnsi="Arial" w:cs="Arial"/>
                <w:bCs/>
                <w:color w:val="auto"/>
                <w:szCs w:val="24"/>
              </w:rPr>
              <w:t xml:space="preserve"> </w:t>
            </w:r>
            <w:r w:rsidR="00795720" w:rsidRPr="00795720">
              <w:rPr>
                <w:rFonts w:ascii="Arial" w:eastAsia="Times New Roman" w:hAnsi="Arial" w:cs="Arial"/>
                <w:bCs/>
                <w:color w:val="auto"/>
                <w:szCs w:val="24"/>
              </w:rPr>
              <w:t>(Jones, Hillier &amp; Comfort, 2016)</w:t>
            </w:r>
            <w:r w:rsidRPr="00795720">
              <w:rPr>
                <w:rFonts w:ascii="Arial" w:eastAsia="Times New Roman" w:hAnsi="Arial" w:cs="Arial"/>
                <w:bCs/>
                <w:color w:val="auto"/>
                <w:szCs w:val="24"/>
              </w:rPr>
              <w:t>.</w:t>
            </w:r>
          </w:p>
          <w:p w14:paraId="72DA41CD" w14:textId="77777777" w:rsidR="001C1A91" w:rsidRPr="00795720" w:rsidRDefault="001C1A91" w:rsidP="00795720">
            <w:pPr>
              <w:spacing w:after="0" w:line="360" w:lineRule="auto"/>
              <w:jc w:val="both"/>
              <w:rPr>
                <w:rFonts w:ascii="Arial" w:eastAsia="Times New Roman" w:hAnsi="Arial" w:cs="Arial"/>
                <w:bCs/>
                <w:color w:val="auto"/>
                <w:szCs w:val="24"/>
              </w:rPr>
            </w:pPr>
          </w:p>
          <w:p w14:paraId="7E6E1B73" w14:textId="3E936E7B" w:rsidR="001C1A91" w:rsidRPr="00795720" w:rsidRDefault="001C1A91" w:rsidP="00795720">
            <w:pPr>
              <w:spacing w:after="0" w:line="360" w:lineRule="auto"/>
              <w:jc w:val="both"/>
              <w:rPr>
                <w:rFonts w:ascii="Arial" w:eastAsia="Times New Roman" w:hAnsi="Arial" w:cs="Arial"/>
                <w:bCs/>
                <w:color w:val="auto"/>
                <w:szCs w:val="24"/>
              </w:rPr>
            </w:pPr>
            <w:r w:rsidRPr="00795720">
              <w:rPr>
                <w:rFonts w:ascii="Arial" w:eastAsia="Times New Roman" w:hAnsi="Arial" w:cs="Arial"/>
                <w:bCs/>
                <w:color w:val="auto"/>
                <w:szCs w:val="24"/>
              </w:rPr>
              <w:t>Effective communication skills are also necessary for a career in housekeeping. Housekeepers need to be able to effectively convey information to their peers, superiors, and clients. Thanks to the ease of communication, tasks are completed properly, and any issues or unique requests from guests are quickly addressed. During my training, I participated in role-playing activities and observed real-life occurrences to enhance my communication skills and gain an understanding of the importance of effective communication in providing exceptional guest service</w:t>
            </w:r>
            <w:r w:rsidR="00795720">
              <w:rPr>
                <w:rFonts w:ascii="Arial" w:eastAsia="Times New Roman" w:hAnsi="Arial" w:cs="Arial"/>
                <w:bCs/>
                <w:color w:val="auto"/>
                <w:szCs w:val="24"/>
              </w:rPr>
              <w:t xml:space="preserve"> </w:t>
            </w:r>
            <w:r w:rsidR="00795720" w:rsidRPr="00795720">
              <w:rPr>
                <w:rFonts w:ascii="Arial" w:eastAsia="Times New Roman" w:hAnsi="Arial" w:cs="Arial"/>
                <w:bCs/>
                <w:color w:val="auto"/>
                <w:szCs w:val="24"/>
              </w:rPr>
              <w:t>(Jones, Hillier &amp; Comfort, 2016)</w:t>
            </w:r>
            <w:r w:rsidRPr="00795720">
              <w:rPr>
                <w:rFonts w:ascii="Arial" w:eastAsia="Times New Roman" w:hAnsi="Arial" w:cs="Arial"/>
                <w:bCs/>
                <w:color w:val="auto"/>
                <w:szCs w:val="24"/>
              </w:rPr>
              <w:t xml:space="preserve">. As I contemplate the practical applications of my academic understanding, I am encouraged. For instance, because I am well-versed in different cleaning techniques and the proper use of cleaning equipment, I will be able to get my work done swiftly and efficiently. Knowledge of industry best practises, such as the correct handling of hazardous goods and adherence to health and safety requirements, will allow me to keep a safe working environment for myself, my </w:t>
            </w:r>
            <w:proofErr w:type="spellStart"/>
            <w:r w:rsidRPr="00795720">
              <w:rPr>
                <w:rFonts w:ascii="Arial" w:eastAsia="Times New Roman" w:hAnsi="Arial" w:cs="Arial"/>
                <w:bCs/>
                <w:color w:val="auto"/>
                <w:szCs w:val="24"/>
              </w:rPr>
              <w:t>coworkers</w:t>
            </w:r>
            <w:proofErr w:type="spellEnd"/>
            <w:r w:rsidRPr="00795720">
              <w:rPr>
                <w:rFonts w:ascii="Arial" w:eastAsia="Times New Roman" w:hAnsi="Arial" w:cs="Arial"/>
                <w:bCs/>
                <w:color w:val="auto"/>
                <w:szCs w:val="24"/>
              </w:rPr>
              <w:t>, and the guests.</w:t>
            </w:r>
          </w:p>
          <w:p w14:paraId="611FF83F" w14:textId="77777777" w:rsidR="001C1A91" w:rsidRPr="00795720" w:rsidRDefault="001C1A91" w:rsidP="00795720">
            <w:pPr>
              <w:spacing w:after="0" w:line="360" w:lineRule="auto"/>
              <w:jc w:val="both"/>
              <w:rPr>
                <w:rFonts w:ascii="Arial" w:eastAsia="Times New Roman" w:hAnsi="Arial" w:cs="Arial"/>
                <w:bCs/>
                <w:color w:val="auto"/>
                <w:szCs w:val="24"/>
              </w:rPr>
            </w:pPr>
          </w:p>
          <w:p w14:paraId="22837144" w14:textId="25FD2E2A" w:rsidR="001C1A91" w:rsidRPr="00795720" w:rsidRDefault="001C1A91" w:rsidP="00795720">
            <w:pPr>
              <w:spacing w:after="0" w:line="360" w:lineRule="auto"/>
              <w:jc w:val="both"/>
              <w:rPr>
                <w:rFonts w:ascii="Arial" w:eastAsia="Times New Roman" w:hAnsi="Arial" w:cs="Arial"/>
                <w:bCs/>
                <w:color w:val="auto"/>
                <w:szCs w:val="24"/>
              </w:rPr>
            </w:pPr>
            <w:r w:rsidRPr="00795720">
              <w:rPr>
                <w:rFonts w:ascii="Arial" w:eastAsia="Times New Roman" w:hAnsi="Arial" w:cs="Arial"/>
                <w:bCs/>
                <w:color w:val="auto"/>
                <w:szCs w:val="24"/>
              </w:rPr>
              <w:t>Furthermore, my interactions with guests will be guided by my theoretical knowledge of customer service standards and guest expectations. If I pay attention to detail and try to guess what they would like, I can give them something very special. In addition, I can help the tourism sector do its part for the environment by introducing green cleaning practises in the housekeeping department. My knowledge of eco-friendly methods and environmental concerns makes this a reality.</w:t>
            </w:r>
          </w:p>
          <w:p w14:paraId="279CF228" w14:textId="77777777" w:rsidR="001C1A91" w:rsidRPr="00795720" w:rsidRDefault="001C1A91" w:rsidP="00795720">
            <w:pPr>
              <w:spacing w:after="0" w:line="360" w:lineRule="auto"/>
              <w:jc w:val="both"/>
              <w:rPr>
                <w:rFonts w:ascii="Arial" w:eastAsia="Times New Roman" w:hAnsi="Arial" w:cs="Arial"/>
                <w:bCs/>
                <w:color w:val="auto"/>
                <w:szCs w:val="24"/>
              </w:rPr>
            </w:pPr>
          </w:p>
          <w:p w14:paraId="133A6A61" w14:textId="1AD2C406" w:rsidR="001C1A91" w:rsidRPr="00795720" w:rsidRDefault="001C1A91" w:rsidP="00795720">
            <w:pPr>
              <w:spacing w:after="0" w:line="360" w:lineRule="auto"/>
              <w:jc w:val="both"/>
              <w:rPr>
                <w:rFonts w:ascii="Arial" w:eastAsia="Times New Roman" w:hAnsi="Arial" w:cs="Arial"/>
                <w:bCs/>
                <w:color w:val="auto"/>
                <w:szCs w:val="24"/>
              </w:rPr>
            </w:pPr>
            <w:r w:rsidRPr="00795720">
              <w:rPr>
                <w:rFonts w:ascii="Arial" w:eastAsia="Times New Roman" w:hAnsi="Arial" w:cs="Arial"/>
                <w:bCs/>
                <w:color w:val="auto"/>
                <w:szCs w:val="24"/>
              </w:rPr>
              <w:t>Important skills for the housekeeping staff are given a lot of attention in the hospitality industry. When deciding where to stay, guests care most about how clean the facility is. A hotel's reputation, guest satisfaction, and repeat business are all boosted when rooms are clean and well-maintained</w:t>
            </w:r>
            <w:r w:rsidR="00795720">
              <w:rPr>
                <w:rFonts w:ascii="Arial" w:eastAsia="Times New Roman" w:hAnsi="Arial" w:cs="Arial"/>
                <w:bCs/>
                <w:color w:val="auto"/>
                <w:szCs w:val="24"/>
              </w:rPr>
              <w:t xml:space="preserve"> </w:t>
            </w:r>
            <w:r w:rsidR="00795720" w:rsidRPr="00795720">
              <w:rPr>
                <w:rFonts w:ascii="Arial" w:eastAsia="Times New Roman" w:hAnsi="Arial" w:cs="Arial"/>
                <w:bCs/>
                <w:color w:val="auto"/>
                <w:szCs w:val="24"/>
              </w:rPr>
              <w:t>(</w:t>
            </w:r>
            <w:proofErr w:type="spellStart"/>
            <w:r w:rsidR="00795720" w:rsidRPr="00795720">
              <w:rPr>
                <w:rFonts w:ascii="Arial" w:eastAsia="Times New Roman" w:hAnsi="Arial" w:cs="Arial"/>
                <w:bCs/>
                <w:color w:val="auto"/>
                <w:szCs w:val="24"/>
              </w:rPr>
              <w:t>Hinkin</w:t>
            </w:r>
            <w:proofErr w:type="spellEnd"/>
            <w:r w:rsidR="00795720" w:rsidRPr="00795720">
              <w:rPr>
                <w:rFonts w:ascii="Arial" w:eastAsia="Times New Roman" w:hAnsi="Arial" w:cs="Arial"/>
                <w:bCs/>
                <w:color w:val="auto"/>
                <w:szCs w:val="24"/>
              </w:rPr>
              <w:t xml:space="preserve"> &amp; Tracey, 2019)</w:t>
            </w:r>
            <w:r w:rsidRPr="00795720">
              <w:rPr>
                <w:rFonts w:ascii="Arial" w:eastAsia="Times New Roman" w:hAnsi="Arial" w:cs="Arial"/>
                <w:bCs/>
                <w:color w:val="auto"/>
                <w:szCs w:val="24"/>
              </w:rPr>
              <w:t>. The housekeeping team is essential for upholding these standards and ensuring a positive guest experience. Second, the housekeeping staff's ability to work together effectively is crucial to the smooth operation of the hotel. Every member of the team relies on every other member to get their work done efficiently and on time. By developing the aforementioned crucial skills, such as attention to detail, time management, and communication, the housekeeping staff may work together efficiently and make positive contributions to the establishment's success. Finally, the housekeeping staff improves the hotel's overall image</w:t>
            </w:r>
            <w:r w:rsidR="00795720">
              <w:rPr>
                <w:rFonts w:ascii="Arial" w:eastAsia="Times New Roman" w:hAnsi="Arial" w:cs="Arial"/>
                <w:bCs/>
                <w:color w:val="auto"/>
                <w:szCs w:val="24"/>
              </w:rPr>
              <w:t xml:space="preserve"> </w:t>
            </w:r>
            <w:r w:rsidR="00795720" w:rsidRPr="00795720">
              <w:rPr>
                <w:rFonts w:ascii="Arial" w:eastAsia="Times New Roman" w:hAnsi="Arial" w:cs="Arial"/>
                <w:bCs/>
                <w:color w:val="auto"/>
                <w:szCs w:val="24"/>
              </w:rPr>
              <w:t xml:space="preserve">(Newman &amp; </w:t>
            </w:r>
            <w:proofErr w:type="spellStart"/>
            <w:r w:rsidR="00795720" w:rsidRPr="00795720">
              <w:rPr>
                <w:rFonts w:ascii="Arial" w:eastAsia="Times New Roman" w:hAnsi="Arial" w:cs="Arial"/>
                <w:bCs/>
                <w:color w:val="auto"/>
                <w:szCs w:val="24"/>
              </w:rPr>
              <w:t>Cavana</w:t>
            </w:r>
            <w:proofErr w:type="spellEnd"/>
            <w:r w:rsidR="00795720" w:rsidRPr="00795720">
              <w:rPr>
                <w:rFonts w:ascii="Arial" w:eastAsia="Times New Roman" w:hAnsi="Arial" w:cs="Arial"/>
                <w:bCs/>
                <w:color w:val="auto"/>
                <w:szCs w:val="24"/>
              </w:rPr>
              <w:t>, 2017)</w:t>
            </w:r>
            <w:r w:rsidRPr="00795720">
              <w:rPr>
                <w:rFonts w:ascii="Arial" w:eastAsia="Times New Roman" w:hAnsi="Arial" w:cs="Arial"/>
                <w:bCs/>
                <w:color w:val="auto"/>
                <w:szCs w:val="24"/>
              </w:rPr>
              <w:t>. Guest satisfaction is crucial to the hotel's success since it can generate both online reviews and word-of-mouth recommendations. The key skills required of a housekeeping crew are ones I possess, so I can help the hospitality industry thrive by maintaining high standards, going above and beyond for guests, and so on.</w:t>
            </w:r>
          </w:p>
          <w:p w14:paraId="430FB7D2" w14:textId="77777777" w:rsidR="001C1A91" w:rsidRPr="00795720" w:rsidRDefault="001C1A91" w:rsidP="00795720">
            <w:pPr>
              <w:spacing w:after="0" w:line="360" w:lineRule="auto"/>
              <w:jc w:val="both"/>
              <w:rPr>
                <w:rFonts w:ascii="Arial" w:eastAsia="Times New Roman" w:hAnsi="Arial" w:cs="Arial"/>
                <w:bCs/>
                <w:color w:val="auto"/>
                <w:szCs w:val="24"/>
              </w:rPr>
            </w:pPr>
          </w:p>
          <w:p w14:paraId="4D0BD00D" w14:textId="3D1AF51E" w:rsidR="001C1A91" w:rsidRPr="00795720" w:rsidRDefault="001C1A91" w:rsidP="00795720">
            <w:pPr>
              <w:spacing w:after="0" w:line="360" w:lineRule="auto"/>
              <w:jc w:val="both"/>
              <w:rPr>
                <w:rFonts w:ascii="Arial" w:eastAsia="Times New Roman" w:hAnsi="Arial" w:cs="Arial"/>
                <w:bCs/>
                <w:color w:val="auto"/>
                <w:szCs w:val="24"/>
              </w:rPr>
            </w:pPr>
            <w:r w:rsidRPr="00795720">
              <w:rPr>
                <w:rFonts w:ascii="Arial" w:eastAsia="Times New Roman" w:hAnsi="Arial" w:cs="Arial"/>
                <w:bCs/>
                <w:color w:val="auto"/>
                <w:szCs w:val="24"/>
              </w:rPr>
              <w:t>Superior interpersonal, organisational, and detail-oriented skills are essential for success in this industry. By putting my theoretical knowledge to work in the field, I will be able to finish work promptly, provide excellent guest service, and promote sustainability programmes. Understanding the importance of these skills in the hospitality industry reinforces the housekeeping team's responsibility to ensure guest satisfaction, maintain cleanliness, and protect the company's reputation.</w:t>
            </w:r>
          </w:p>
          <w:p w14:paraId="2F362165" w14:textId="77777777" w:rsidR="0086599B" w:rsidRPr="00795720" w:rsidRDefault="0086599B" w:rsidP="00795720">
            <w:pPr>
              <w:spacing w:after="0" w:line="360" w:lineRule="auto"/>
              <w:jc w:val="both"/>
              <w:rPr>
                <w:rFonts w:ascii="Arial" w:eastAsia="Times New Roman" w:hAnsi="Arial" w:cs="Arial"/>
                <w:bCs/>
                <w:color w:val="auto"/>
                <w:szCs w:val="24"/>
              </w:rPr>
            </w:pPr>
          </w:p>
          <w:p w14:paraId="4AABDBC9" w14:textId="77777777" w:rsidR="0086599B" w:rsidRPr="00795720" w:rsidRDefault="0086599B" w:rsidP="00795720">
            <w:pPr>
              <w:spacing w:after="0" w:line="360" w:lineRule="auto"/>
              <w:jc w:val="both"/>
              <w:rPr>
                <w:rFonts w:ascii="Arial" w:eastAsia="Times New Roman" w:hAnsi="Arial" w:cs="Arial"/>
                <w:bCs/>
                <w:color w:val="auto"/>
                <w:szCs w:val="24"/>
              </w:rPr>
            </w:pPr>
          </w:p>
          <w:p w14:paraId="471D05BC" w14:textId="77777777" w:rsidR="0086599B" w:rsidRPr="00795720" w:rsidRDefault="0086599B" w:rsidP="00795720">
            <w:pPr>
              <w:spacing w:after="0" w:line="360" w:lineRule="auto"/>
              <w:jc w:val="both"/>
              <w:rPr>
                <w:rFonts w:ascii="Arial" w:eastAsia="Times New Roman" w:hAnsi="Arial" w:cs="Arial"/>
                <w:bCs/>
                <w:color w:val="auto"/>
                <w:szCs w:val="24"/>
              </w:rPr>
            </w:pPr>
          </w:p>
          <w:p w14:paraId="3F71E838" w14:textId="77777777" w:rsidR="0086599B" w:rsidRPr="00795720" w:rsidRDefault="0086599B" w:rsidP="00795720">
            <w:pPr>
              <w:spacing w:after="0" w:line="360" w:lineRule="auto"/>
              <w:jc w:val="both"/>
              <w:rPr>
                <w:rFonts w:ascii="Arial" w:eastAsia="Times New Roman" w:hAnsi="Arial" w:cs="Arial"/>
                <w:bCs/>
                <w:color w:val="auto"/>
                <w:szCs w:val="24"/>
              </w:rPr>
            </w:pPr>
          </w:p>
          <w:p w14:paraId="0FE68DE7" w14:textId="77777777" w:rsidR="0086599B" w:rsidRPr="00795720" w:rsidRDefault="0086599B" w:rsidP="00795720">
            <w:pPr>
              <w:spacing w:after="0" w:line="360" w:lineRule="auto"/>
              <w:jc w:val="both"/>
              <w:rPr>
                <w:rFonts w:ascii="Arial" w:eastAsia="Times New Roman" w:hAnsi="Arial" w:cs="Arial"/>
                <w:bCs/>
                <w:color w:val="auto"/>
                <w:szCs w:val="24"/>
              </w:rPr>
            </w:pPr>
          </w:p>
          <w:p w14:paraId="1ADE9D6E" w14:textId="77777777" w:rsidR="0086599B" w:rsidRPr="00795720" w:rsidRDefault="0086599B" w:rsidP="00795720">
            <w:pPr>
              <w:spacing w:after="0" w:line="360" w:lineRule="auto"/>
              <w:jc w:val="both"/>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795720" w14:paraId="355A4016" w14:textId="77777777" w:rsidTr="0086599B">
        <w:tc>
          <w:tcPr>
            <w:tcW w:w="4508" w:type="dxa"/>
          </w:tcPr>
          <w:p w14:paraId="01E3C0F6" w14:textId="77777777" w:rsidR="001749FD" w:rsidRPr="00795720" w:rsidRDefault="001749FD" w:rsidP="00795720">
            <w:pPr>
              <w:spacing w:line="360" w:lineRule="auto"/>
              <w:jc w:val="both"/>
              <w:rPr>
                <w:rFonts w:ascii="Arial" w:hAnsi="Arial" w:cs="Arial"/>
                <w:b/>
                <w:bCs/>
                <w:szCs w:val="24"/>
              </w:rPr>
            </w:pPr>
            <w:r w:rsidRPr="00795720">
              <w:rPr>
                <w:rFonts w:ascii="Arial" w:hAnsi="Arial" w:cs="Arial"/>
                <w:b/>
                <w:bCs/>
                <w:szCs w:val="24"/>
              </w:rPr>
              <w:t>Word Count</w:t>
            </w:r>
          </w:p>
        </w:tc>
        <w:tc>
          <w:tcPr>
            <w:tcW w:w="4508" w:type="dxa"/>
          </w:tcPr>
          <w:p w14:paraId="196E3E57" w14:textId="0EB879C7" w:rsidR="001749FD" w:rsidRPr="00795720" w:rsidRDefault="00795720" w:rsidP="00795720">
            <w:pPr>
              <w:spacing w:line="360" w:lineRule="auto"/>
              <w:jc w:val="both"/>
              <w:rPr>
                <w:rFonts w:ascii="Arial" w:hAnsi="Arial" w:cs="Arial"/>
                <w:b/>
                <w:bCs/>
                <w:szCs w:val="24"/>
              </w:rPr>
            </w:pPr>
            <w:r>
              <w:rPr>
                <w:rFonts w:ascii="Arial" w:hAnsi="Arial" w:cs="Arial"/>
                <w:b/>
                <w:bCs/>
                <w:szCs w:val="24"/>
              </w:rPr>
              <w:t>743</w:t>
            </w:r>
          </w:p>
        </w:tc>
      </w:tr>
    </w:tbl>
    <w:p w14:paraId="57F234E3" w14:textId="77777777" w:rsidR="001749FD" w:rsidRPr="00795720" w:rsidRDefault="001749FD" w:rsidP="00795720">
      <w:pPr>
        <w:spacing w:line="360" w:lineRule="auto"/>
        <w:jc w:val="both"/>
        <w:rPr>
          <w:rFonts w:ascii="Arial" w:hAnsi="Arial" w:cs="Arial"/>
          <w:szCs w:val="24"/>
        </w:rPr>
      </w:pPr>
    </w:p>
    <w:p w14:paraId="05A2712E" w14:textId="2896EB36" w:rsidR="005F689A" w:rsidRPr="00795720" w:rsidRDefault="005F689A" w:rsidP="00795720">
      <w:pPr>
        <w:spacing w:line="360" w:lineRule="auto"/>
        <w:jc w:val="both"/>
        <w:rPr>
          <w:rFonts w:ascii="Arial" w:hAnsi="Arial" w:cs="Arial"/>
          <w:szCs w:val="24"/>
        </w:rPr>
        <w:sectPr w:rsidR="005F689A" w:rsidRPr="00795720" w:rsidSect="00CD26B9">
          <w:pgSz w:w="11906" w:h="16838"/>
          <w:pgMar w:top="1077" w:right="1440" w:bottom="1077" w:left="1440" w:header="709" w:footer="709" w:gutter="0"/>
          <w:cols w:space="708"/>
          <w:docGrid w:linePitch="360"/>
        </w:sectPr>
      </w:pPr>
    </w:p>
    <w:p w14:paraId="69AA77B7" w14:textId="55CFFA1D" w:rsidR="00330917" w:rsidRPr="00795720" w:rsidRDefault="00592A7E" w:rsidP="00795720">
      <w:pPr>
        <w:pStyle w:val="Heading1"/>
        <w:rPr>
          <w:b w:val="0"/>
        </w:rPr>
      </w:pPr>
      <w:r w:rsidRPr="00795720">
        <w:t>Component Two:</w:t>
      </w:r>
    </w:p>
    <w:p w14:paraId="7ADC05CB" w14:textId="5648B5B3" w:rsidR="001749FD" w:rsidRPr="00795720" w:rsidRDefault="001749FD" w:rsidP="00795720">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p>
    <w:p w14:paraId="1DF6A26F" w14:textId="1ED7DA2D" w:rsidR="00592A7E" w:rsidRPr="00795720" w:rsidRDefault="00592A7E" w:rsidP="00795720">
      <w:pPr>
        <w:spacing w:line="360" w:lineRule="auto"/>
        <w:jc w:val="both"/>
        <w:rPr>
          <w:rFonts w:ascii="Arial" w:hAnsi="Arial" w:cs="Arial"/>
          <w:b/>
          <w:bCs/>
          <w:szCs w:val="24"/>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795720" w14:paraId="1EB542D6" w14:textId="77777777" w:rsidTr="00867CA4">
        <w:trPr>
          <w:jc w:val="center"/>
        </w:trPr>
        <w:tc>
          <w:tcPr>
            <w:tcW w:w="2745" w:type="dxa"/>
          </w:tcPr>
          <w:p w14:paraId="046816F0" w14:textId="5CBF2160" w:rsidR="00CD26B9" w:rsidRPr="00795720" w:rsidRDefault="00CD26B9" w:rsidP="00795720">
            <w:pPr>
              <w:spacing w:line="360" w:lineRule="auto"/>
              <w:jc w:val="both"/>
              <w:rPr>
                <w:rFonts w:ascii="Arial" w:eastAsia="Times New Roman" w:hAnsi="Arial" w:cs="Arial"/>
                <w:color w:val="000000"/>
                <w:szCs w:val="24"/>
                <w:shd w:val="clear" w:color="auto" w:fill="FFFFFF"/>
              </w:rPr>
            </w:pPr>
            <w:r w:rsidRPr="00795720">
              <w:rPr>
                <w:rFonts w:ascii="Arial" w:eastAsia="Times New Roman" w:hAnsi="Arial" w:cs="Arial"/>
                <w:color w:val="000000"/>
                <w:szCs w:val="24"/>
                <w:shd w:val="clear" w:color="auto" w:fill="FFFFFF"/>
              </w:rPr>
              <w:t>Problem</w:t>
            </w:r>
          </w:p>
        </w:tc>
        <w:tc>
          <w:tcPr>
            <w:tcW w:w="2745" w:type="dxa"/>
          </w:tcPr>
          <w:p w14:paraId="058E5386" w14:textId="74809885" w:rsidR="00CD26B9" w:rsidRPr="00795720" w:rsidRDefault="00CD26B9" w:rsidP="00795720">
            <w:pPr>
              <w:spacing w:line="360" w:lineRule="auto"/>
              <w:jc w:val="both"/>
              <w:rPr>
                <w:rFonts w:ascii="Arial" w:eastAsia="Times New Roman" w:hAnsi="Arial" w:cs="Arial"/>
                <w:color w:val="000000"/>
                <w:szCs w:val="24"/>
                <w:shd w:val="clear" w:color="auto" w:fill="FFFFFF"/>
              </w:rPr>
            </w:pPr>
            <w:r w:rsidRPr="00795720">
              <w:rPr>
                <w:rFonts w:ascii="Arial" w:eastAsia="Times New Roman" w:hAnsi="Arial" w:cs="Arial"/>
                <w:color w:val="000000"/>
                <w:szCs w:val="24"/>
                <w:shd w:val="clear" w:color="auto" w:fill="FFFFFF"/>
              </w:rPr>
              <w:t>Why did it happen?</w:t>
            </w:r>
          </w:p>
          <w:p w14:paraId="77783F45" w14:textId="77777777" w:rsidR="00CD26B9" w:rsidRPr="00795720" w:rsidRDefault="00CD26B9" w:rsidP="00795720">
            <w:pPr>
              <w:spacing w:line="360" w:lineRule="auto"/>
              <w:jc w:val="both"/>
              <w:rPr>
                <w:rFonts w:ascii="Arial" w:hAnsi="Arial" w:cs="Arial"/>
                <w:b/>
                <w:bCs/>
                <w:szCs w:val="24"/>
              </w:rPr>
            </w:pPr>
          </w:p>
        </w:tc>
        <w:tc>
          <w:tcPr>
            <w:tcW w:w="2746" w:type="dxa"/>
          </w:tcPr>
          <w:p w14:paraId="5B2040DC" w14:textId="3516AD30" w:rsidR="00CD26B9" w:rsidRPr="00795720" w:rsidRDefault="00CD26B9" w:rsidP="00795720">
            <w:pPr>
              <w:spacing w:line="360" w:lineRule="auto"/>
              <w:jc w:val="both"/>
              <w:rPr>
                <w:rFonts w:ascii="Arial" w:hAnsi="Arial" w:cs="Arial"/>
                <w:b/>
                <w:bCs/>
                <w:szCs w:val="24"/>
              </w:rPr>
            </w:pPr>
            <w:r w:rsidRPr="00795720">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795720" w:rsidRDefault="00CD26B9" w:rsidP="00795720">
            <w:pPr>
              <w:spacing w:line="360" w:lineRule="auto"/>
              <w:jc w:val="both"/>
              <w:rPr>
                <w:rFonts w:ascii="Arial" w:eastAsia="Times New Roman" w:hAnsi="Arial" w:cs="Arial"/>
                <w:szCs w:val="24"/>
              </w:rPr>
            </w:pPr>
            <w:r w:rsidRPr="00795720">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795720" w:rsidRDefault="00CD26B9" w:rsidP="00795720">
            <w:pPr>
              <w:spacing w:line="360" w:lineRule="auto"/>
              <w:jc w:val="both"/>
              <w:rPr>
                <w:rFonts w:ascii="Arial" w:hAnsi="Arial" w:cs="Arial"/>
                <w:b/>
                <w:bCs/>
                <w:szCs w:val="24"/>
              </w:rPr>
            </w:pPr>
          </w:p>
        </w:tc>
        <w:tc>
          <w:tcPr>
            <w:tcW w:w="2746" w:type="dxa"/>
          </w:tcPr>
          <w:p w14:paraId="062CEBF7" w14:textId="77777777" w:rsidR="00CD26B9" w:rsidRPr="00795720" w:rsidRDefault="00CD26B9" w:rsidP="00795720">
            <w:pPr>
              <w:spacing w:line="360" w:lineRule="auto"/>
              <w:jc w:val="both"/>
              <w:rPr>
                <w:rStyle w:val="fluidplugincopy"/>
                <w:rFonts w:ascii="Arial" w:eastAsia="Times New Roman" w:hAnsi="Arial" w:cs="Arial"/>
                <w:szCs w:val="24"/>
              </w:rPr>
            </w:pPr>
            <w:r w:rsidRPr="00795720">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795720" w:rsidRDefault="00CD26B9" w:rsidP="00795720">
            <w:pPr>
              <w:spacing w:line="360" w:lineRule="auto"/>
              <w:jc w:val="both"/>
              <w:rPr>
                <w:rFonts w:ascii="Arial" w:hAnsi="Arial" w:cs="Arial"/>
                <w:b/>
                <w:bCs/>
                <w:szCs w:val="24"/>
              </w:rPr>
            </w:pPr>
          </w:p>
        </w:tc>
      </w:tr>
      <w:tr w:rsidR="00775689" w:rsidRPr="00795720" w14:paraId="3EDCCD71" w14:textId="77777777" w:rsidTr="00867CA4">
        <w:trPr>
          <w:jc w:val="center"/>
        </w:trPr>
        <w:tc>
          <w:tcPr>
            <w:tcW w:w="2745" w:type="dxa"/>
          </w:tcPr>
          <w:p w14:paraId="6D12D2E9" w14:textId="0183CFD0" w:rsidR="00775689" w:rsidRPr="00795720" w:rsidRDefault="00775689" w:rsidP="00795720">
            <w:pPr>
              <w:spacing w:line="360" w:lineRule="auto"/>
              <w:jc w:val="both"/>
              <w:rPr>
                <w:rFonts w:ascii="Arial" w:eastAsia="Times New Roman" w:hAnsi="Arial" w:cs="Arial"/>
                <w:color w:val="000000"/>
                <w:szCs w:val="24"/>
                <w:shd w:val="clear" w:color="auto" w:fill="FFFFFF"/>
              </w:rPr>
            </w:pPr>
            <w:r w:rsidRPr="00795720">
              <w:rPr>
                <w:rFonts w:ascii="Arial" w:hAnsi="Arial" w:cs="Arial"/>
                <w:szCs w:val="24"/>
              </w:rPr>
              <w:t>Inconsistent cleaning standards across rooms</w:t>
            </w:r>
          </w:p>
        </w:tc>
        <w:tc>
          <w:tcPr>
            <w:tcW w:w="2745" w:type="dxa"/>
          </w:tcPr>
          <w:p w14:paraId="40A2F8F5" w14:textId="38C80800" w:rsidR="00775689" w:rsidRPr="00795720" w:rsidRDefault="00775689" w:rsidP="00795720">
            <w:pPr>
              <w:spacing w:line="360" w:lineRule="auto"/>
              <w:jc w:val="both"/>
              <w:rPr>
                <w:rFonts w:ascii="Arial" w:eastAsia="Times New Roman" w:hAnsi="Arial" w:cs="Arial"/>
                <w:color w:val="000000"/>
                <w:szCs w:val="24"/>
                <w:shd w:val="clear" w:color="auto" w:fill="FFFFFF"/>
              </w:rPr>
            </w:pPr>
            <w:r w:rsidRPr="00795720">
              <w:rPr>
                <w:rFonts w:ascii="Arial" w:hAnsi="Arial" w:cs="Arial"/>
                <w:szCs w:val="24"/>
              </w:rPr>
              <w:t>Varying levels of training, differences in understanding, inadequate supervision</w:t>
            </w:r>
          </w:p>
        </w:tc>
        <w:tc>
          <w:tcPr>
            <w:tcW w:w="2746" w:type="dxa"/>
          </w:tcPr>
          <w:p w14:paraId="4735992F" w14:textId="6CE7ACA2" w:rsidR="00775689" w:rsidRPr="00795720" w:rsidRDefault="00775689" w:rsidP="00795720">
            <w:pPr>
              <w:spacing w:line="360" w:lineRule="auto"/>
              <w:jc w:val="both"/>
              <w:rPr>
                <w:rFonts w:ascii="Arial" w:eastAsia="Times New Roman" w:hAnsi="Arial" w:cs="Arial"/>
                <w:color w:val="000000"/>
                <w:szCs w:val="24"/>
                <w:shd w:val="clear" w:color="auto" w:fill="FFFFFF"/>
              </w:rPr>
            </w:pPr>
            <w:r w:rsidRPr="00795720">
              <w:rPr>
                <w:rFonts w:ascii="Arial" w:hAnsi="Arial" w:cs="Arial"/>
                <w:szCs w:val="24"/>
              </w:rPr>
              <w:t>Conduct a thorough evaluation of current cleaning practices and standards.</w:t>
            </w:r>
          </w:p>
        </w:tc>
        <w:tc>
          <w:tcPr>
            <w:tcW w:w="2746" w:type="dxa"/>
          </w:tcPr>
          <w:p w14:paraId="6E42732B" w14:textId="0ED6B6D8"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Enhance training programs to ensure consistent understanding and execution of cleaning standards.</w:t>
            </w:r>
          </w:p>
        </w:tc>
        <w:tc>
          <w:tcPr>
            <w:tcW w:w="2746" w:type="dxa"/>
          </w:tcPr>
          <w:p w14:paraId="775BA344" w14:textId="77777777" w:rsidR="00775689" w:rsidRPr="00795720" w:rsidRDefault="00775689" w:rsidP="00795720">
            <w:pPr>
              <w:pStyle w:val="ListParagraph"/>
              <w:numPr>
                <w:ilvl w:val="0"/>
                <w:numId w:val="4"/>
              </w:numPr>
              <w:spacing w:line="360" w:lineRule="auto"/>
              <w:jc w:val="both"/>
              <w:rPr>
                <w:rFonts w:ascii="Arial" w:hAnsi="Arial" w:cs="Arial"/>
                <w:b/>
                <w:bCs/>
                <w:sz w:val="24"/>
                <w:szCs w:val="24"/>
              </w:rPr>
            </w:pPr>
            <w:r w:rsidRPr="00795720">
              <w:rPr>
                <w:rFonts w:ascii="Arial" w:hAnsi="Arial" w:cs="Arial"/>
                <w:sz w:val="24"/>
                <w:szCs w:val="24"/>
              </w:rPr>
              <w:t>Conduct regular training sessions to reinforce cleaning standards and techniques.</w:t>
            </w:r>
          </w:p>
          <w:p w14:paraId="06492353" w14:textId="6760604F" w:rsidR="00775689" w:rsidRPr="00795720" w:rsidRDefault="00775689" w:rsidP="00795720">
            <w:pPr>
              <w:pStyle w:val="ListParagraph"/>
              <w:numPr>
                <w:ilvl w:val="0"/>
                <w:numId w:val="4"/>
              </w:numPr>
              <w:spacing w:line="360" w:lineRule="auto"/>
              <w:jc w:val="both"/>
              <w:rPr>
                <w:rFonts w:ascii="Arial" w:hAnsi="Arial" w:cs="Arial"/>
                <w:b/>
                <w:bCs/>
                <w:sz w:val="24"/>
                <w:szCs w:val="24"/>
              </w:rPr>
            </w:pPr>
            <w:r w:rsidRPr="00795720">
              <w:rPr>
                <w:rFonts w:ascii="Arial" w:hAnsi="Arial" w:cs="Arial"/>
                <w:sz w:val="24"/>
                <w:szCs w:val="24"/>
              </w:rPr>
              <w:t>Establish a mentorship program where experienced team members can support and guide new or struggling members.</w:t>
            </w:r>
          </w:p>
        </w:tc>
      </w:tr>
      <w:tr w:rsidR="00775689" w:rsidRPr="00795720" w14:paraId="4741D2C3" w14:textId="77777777" w:rsidTr="00867CA4">
        <w:trPr>
          <w:jc w:val="center"/>
        </w:trPr>
        <w:tc>
          <w:tcPr>
            <w:tcW w:w="2745" w:type="dxa"/>
          </w:tcPr>
          <w:p w14:paraId="4C9897CE" w14:textId="21119CB1"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Lack of communication within the team</w:t>
            </w:r>
          </w:p>
        </w:tc>
        <w:tc>
          <w:tcPr>
            <w:tcW w:w="2745" w:type="dxa"/>
          </w:tcPr>
          <w:p w14:paraId="2AD1BC72" w14:textId="3BB4E9D3"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Absence of clear communication channels, lack of effective communication protocols</w:t>
            </w:r>
          </w:p>
        </w:tc>
        <w:tc>
          <w:tcPr>
            <w:tcW w:w="2746" w:type="dxa"/>
          </w:tcPr>
          <w:p w14:paraId="4B373DCD" w14:textId="0AEED32A"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Implement a regular communication system within the housekeeping team</w:t>
            </w:r>
            <w:r w:rsidR="00795720">
              <w:rPr>
                <w:rFonts w:ascii="Arial" w:hAnsi="Arial" w:cs="Arial"/>
                <w:szCs w:val="24"/>
              </w:rPr>
              <w:t xml:space="preserve"> </w:t>
            </w:r>
            <w:r w:rsidR="00795720" w:rsidRPr="00795720">
              <w:rPr>
                <w:rFonts w:ascii="Arial" w:hAnsi="Arial" w:cs="Arial"/>
                <w:szCs w:val="24"/>
              </w:rPr>
              <w:t>(</w:t>
            </w:r>
            <w:proofErr w:type="spellStart"/>
            <w:r w:rsidR="00795720" w:rsidRPr="00795720">
              <w:rPr>
                <w:rFonts w:ascii="Arial" w:hAnsi="Arial" w:cs="Arial"/>
                <w:szCs w:val="24"/>
              </w:rPr>
              <w:t>Hinkin</w:t>
            </w:r>
            <w:proofErr w:type="spellEnd"/>
            <w:r w:rsidR="00795720" w:rsidRPr="00795720">
              <w:rPr>
                <w:rFonts w:ascii="Arial" w:hAnsi="Arial" w:cs="Arial"/>
                <w:szCs w:val="24"/>
              </w:rPr>
              <w:t xml:space="preserve"> &amp; Tracey, 2019)</w:t>
            </w:r>
            <w:r w:rsidRPr="00795720">
              <w:rPr>
                <w:rFonts w:ascii="Arial" w:hAnsi="Arial" w:cs="Arial"/>
                <w:szCs w:val="24"/>
              </w:rPr>
              <w:t>.</w:t>
            </w:r>
          </w:p>
        </w:tc>
        <w:tc>
          <w:tcPr>
            <w:tcW w:w="2746" w:type="dxa"/>
          </w:tcPr>
          <w:p w14:paraId="214AB9E4" w14:textId="59D43737"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Establish a clear communication structure and ensure that all team members are aware of their roles and responsibilities.</w:t>
            </w:r>
          </w:p>
        </w:tc>
        <w:tc>
          <w:tcPr>
            <w:tcW w:w="2746" w:type="dxa"/>
          </w:tcPr>
          <w:p w14:paraId="062730FE" w14:textId="77777777" w:rsidR="00775689" w:rsidRPr="00795720" w:rsidRDefault="00775689" w:rsidP="00795720">
            <w:pPr>
              <w:pStyle w:val="ListParagraph"/>
              <w:numPr>
                <w:ilvl w:val="0"/>
                <w:numId w:val="3"/>
              </w:numPr>
              <w:spacing w:line="360" w:lineRule="auto"/>
              <w:jc w:val="both"/>
              <w:rPr>
                <w:rFonts w:ascii="Arial" w:hAnsi="Arial" w:cs="Arial"/>
                <w:b/>
                <w:bCs/>
                <w:sz w:val="24"/>
                <w:szCs w:val="24"/>
              </w:rPr>
            </w:pPr>
            <w:r w:rsidRPr="00795720">
              <w:rPr>
                <w:rFonts w:ascii="Arial" w:hAnsi="Arial" w:cs="Arial"/>
                <w:sz w:val="24"/>
                <w:szCs w:val="24"/>
              </w:rPr>
              <w:t>Conduct regular team meetings to foster effective communication, discuss challenges, and address concerns.</w:t>
            </w:r>
          </w:p>
          <w:p w14:paraId="4ACA2031" w14:textId="602853E4" w:rsidR="00775689" w:rsidRPr="00795720" w:rsidRDefault="00775689" w:rsidP="00795720">
            <w:pPr>
              <w:pStyle w:val="ListParagraph"/>
              <w:numPr>
                <w:ilvl w:val="0"/>
                <w:numId w:val="3"/>
              </w:numPr>
              <w:spacing w:line="360" w:lineRule="auto"/>
              <w:jc w:val="both"/>
              <w:rPr>
                <w:rFonts w:ascii="Arial" w:hAnsi="Arial" w:cs="Arial"/>
                <w:b/>
                <w:bCs/>
                <w:sz w:val="24"/>
                <w:szCs w:val="24"/>
              </w:rPr>
            </w:pPr>
            <w:r w:rsidRPr="00795720">
              <w:rPr>
                <w:rFonts w:ascii="Arial" w:hAnsi="Arial" w:cs="Arial"/>
                <w:sz w:val="24"/>
                <w:szCs w:val="24"/>
              </w:rPr>
              <w:t>Encourage open and transparent communication among team members.</w:t>
            </w:r>
          </w:p>
        </w:tc>
      </w:tr>
      <w:tr w:rsidR="00775689" w:rsidRPr="00795720" w14:paraId="0AB8454E" w14:textId="77777777" w:rsidTr="00867CA4">
        <w:trPr>
          <w:jc w:val="center"/>
        </w:trPr>
        <w:tc>
          <w:tcPr>
            <w:tcW w:w="2745" w:type="dxa"/>
          </w:tcPr>
          <w:p w14:paraId="6E3467E7" w14:textId="51C46516"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Insufficient time management</w:t>
            </w:r>
          </w:p>
        </w:tc>
        <w:tc>
          <w:tcPr>
            <w:tcW w:w="2745" w:type="dxa"/>
          </w:tcPr>
          <w:p w14:paraId="433F704F" w14:textId="7666EF2E"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High volume of check-ins, inadequate allocation of resources</w:t>
            </w:r>
          </w:p>
        </w:tc>
        <w:tc>
          <w:tcPr>
            <w:tcW w:w="2746" w:type="dxa"/>
          </w:tcPr>
          <w:p w14:paraId="73C46EFF" w14:textId="7F7035F4"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Review and optimize the room assignment process to ensure adequate time for thorough cleaning</w:t>
            </w:r>
            <w:r w:rsidR="00795720">
              <w:rPr>
                <w:rFonts w:ascii="Arial" w:hAnsi="Arial" w:cs="Arial"/>
                <w:szCs w:val="24"/>
              </w:rPr>
              <w:t xml:space="preserve"> </w:t>
            </w:r>
            <w:r w:rsidR="00795720" w:rsidRPr="00795720">
              <w:rPr>
                <w:rFonts w:ascii="Arial" w:hAnsi="Arial" w:cs="Arial"/>
                <w:szCs w:val="24"/>
              </w:rPr>
              <w:t>(</w:t>
            </w:r>
            <w:proofErr w:type="spellStart"/>
            <w:r w:rsidR="00795720" w:rsidRPr="00795720">
              <w:rPr>
                <w:rFonts w:ascii="Arial" w:hAnsi="Arial" w:cs="Arial"/>
                <w:szCs w:val="24"/>
              </w:rPr>
              <w:t>Kasavana</w:t>
            </w:r>
            <w:proofErr w:type="spellEnd"/>
            <w:r w:rsidR="00795720" w:rsidRPr="00795720">
              <w:rPr>
                <w:rFonts w:ascii="Arial" w:hAnsi="Arial" w:cs="Arial"/>
                <w:szCs w:val="24"/>
              </w:rPr>
              <w:t xml:space="preserve"> &amp; Brooks, 2018)</w:t>
            </w:r>
            <w:r w:rsidRPr="00795720">
              <w:rPr>
                <w:rFonts w:ascii="Arial" w:hAnsi="Arial" w:cs="Arial"/>
                <w:szCs w:val="24"/>
              </w:rPr>
              <w:t>.</w:t>
            </w:r>
          </w:p>
        </w:tc>
        <w:tc>
          <w:tcPr>
            <w:tcW w:w="2746" w:type="dxa"/>
          </w:tcPr>
          <w:p w14:paraId="51E326D8" w14:textId="2A7DE9A7"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Improve scheduling and resource allocation to allow sufficient time for each room cleaning.</w:t>
            </w:r>
          </w:p>
        </w:tc>
        <w:tc>
          <w:tcPr>
            <w:tcW w:w="2746" w:type="dxa"/>
          </w:tcPr>
          <w:p w14:paraId="12561034" w14:textId="3B798788" w:rsidR="00775689" w:rsidRPr="00795720" w:rsidRDefault="00775689" w:rsidP="00795720">
            <w:pPr>
              <w:pStyle w:val="ListParagraph"/>
              <w:numPr>
                <w:ilvl w:val="0"/>
                <w:numId w:val="3"/>
              </w:numPr>
              <w:spacing w:line="360" w:lineRule="auto"/>
              <w:jc w:val="both"/>
              <w:rPr>
                <w:rFonts w:ascii="Arial" w:hAnsi="Arial" w:cs="Arial"/>
                <w:b/>
                <w:bCs/>
                <w:sz w:val="24"/>
                <w:szCs w:val="24"/>
              </w:rPr>
            </w:pPr>
            <w:r w:rsidRPr="00795720">
              <w:rPr>
                <w:rFonts w:ascii="Arial" w:hAnsi="Arial" w:cs="Arial"/>
                <w:sz w:val="24"/>
                <w:szCs w:val="24"/>
              </w:rPr>
              <w:t>Conduct regular assessments of workload and time requirements, make necessary adjustments to ensure proper time management.</w:t>
            </w:r>
          </w:p>
        </w:tc>
      </w:tr>
      <w:tr w:rsidR="00775689" w:rsidRPr="00795720" w14:paraId="0D17F5E4" w14:textId="77777777" w:rsidTr="00867CA4">
        <w:trPr>
          <w:jc w:val="center"/>
        </w:trPr>
        <w:tc>
          <w:tcPr>
            <w:tcW w:w="2745" w:type="dxa"/>
          </w:tcPr>
          <w:p w14:paraId="197E0491" w14:textId="40513A68"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Lack of attention to detail</w:t>
            </w:r>
          </w:p>
        </w:tc>
        <w:tc>
          <w:tcPr>
            <w:tcW w:w="2745" w:type="dxa"/>
          </w:tcPr>
          <w:p w14:paraId="5A476D78" w14:textId="073A84FF"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Insufficient emphasis on attention to detail, oversight in training</w:t>
            </w:r>
          </w:p>
        </w:tc>
        <w:tc>
          <w:tcPr>
            <w:tcW w:w="2746" w:type="dxa"/>
          </w:tcPr>
          <w:p w14:paraId="013F6DEA" w14:textId="6B0CDC9D"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Reinforce the importance of attention to detail through training and team meetings.</w:t>
            </w:r>
          </w:p>
        </w:tc>
        <w:tc>
          <w:tcPr>
            <w:tcW w:w="2746" w:type="dxa"/>
          </w:tcPr>
          <w:p w14:paraId="79684AE6" w14:textId="742C5E6C"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Develop a comprehensive checklist for each room to ensure all cleaning tasks are completed and checked off</w:t>
            </w:r>
            <w:r w:rsidR="00795720">
              <w:rPr>
                <w:rFonts w:ascii="Arial" w:hAnsi="Arial" w:cs="Arial"/>
                <w:szCs w:val="24"/>
              </w:rPr>
              <w:t xml:space="preserve"> </w:t>
            </w:r>
            <w:r w:rsidR="00795720" w:rsidRPr="00795720">
              <w:rPr>
                <w:rFonts w:ascii="Arial" w:hAnsi="Arial" w:cs="Arial"/>
                <w:szCs w:val="24"/>
              </w:rPr>
              <w:t>(</w:t>
            </w:r>
            <w:proofErr w:type="spellStart"/>
            <w:r w:rsidR="00795720" w:rsidRPr="00795720">
              <w:rPr>
                <w:rFonts w:ascii="Arial" w:hAnsi="Arial" w:cs="Arial"/>
                <w:szCs w:val="24"/>
              </w:rPr>
              <w:t>Kasavana</w:t>
            </w:r>
            <w:proofErr w:type="spellEnd"/>
            <w:r w:rsidR="00795720" w:rsidRPr="00795720">
              <w:rPr>
                <w:rFonts w:ascii="Arial" w:hAnsi="Arial" w:cs="Arial"/>
                <w:szCs w:val="24"/>
              </w:rPr>
              <w:t xml:space="preserve"> &amp; Brooks, 2018)</w:t>
            </w:r>
            <w:r w:rsidRPr="00795720">
              <w:rPr>
                <w:rFonts w:ascii="Arial" w:hAnsi="Arial" w:cs="Arial"/>
                <w:szCs w:val="24"/>
              </w:rPr>
              <w:t>.</w:t>
            </w:r>
          </w:p>
        </w:tc>
        <w:tc>
          <w:tcPr>
            <w:tcW w:w="2746" w:type="dxa"/>
          </w:tcPr>
          <w:p w14:paraId="310E4FCB" w14:textId="0E0D14FC" w:rsidR="00775689" w:rsidRPr="00795720" w:rsidRDefault="00775689" w:rsidP="00795720">
            <w:pPr>
              <w:pStyle w:val="ListParagraph"/>
              <w:numPr>
                <w:ilvl w:val="0"/>
                <w:numId w:val="3"/>
              </w:numPr>
              <w:spacing w:line="360" w:lineRule="auto"/>
              <w:jc w:val="both"/>
              <w:rPr>
                <w:rFonts w:ascii="Arial" w:hAnsi="Arial" w:cs="Arial"/>
                <w:b/>
                <w:bCs/>
                <w:sz w:val="24"/>
                <w:szCs w:val="24"/>
              </w:rPr>
            </w:pPr>
            <w:r w:rsidRPr="00795720">
              <w:rPr>
                <w:rFonts w:ascii="Arial" w:hAnsi="Arial" w:cs="Arial"/>
                <w:sz w:val="24"/>
                <w:szCs w:val="24"/>
              </w:rPr>
              <w:t>Implement quality control measures, including regular inspections and audits, to ensure adherence to high cleaning standards and attention to detail.</w:t>
            </w:r>
          </w:p>
        </w:tc>
      </w:tr>
      <w:tr w:rsidR="00775689" w:rsidRPr="00795720" w14:paraId="62F44121" w14:textId="77777777" w:rsidTr="00867CA4">
        <w:trPr>
          <w:jc w:val="center"/>
        </w:trPr>
        <w:tc>
          <w:tcPr>
            <w:tcW w:w="2745" w:type="dxa"/>
          </w:tcPr>
          <w:p w14:paraId="1BAB4565" w14:textId="26EAB5DB"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Inadequate training and development opportunities</w:t>
            </w:r>
          </w:p>
        </w:tc>
        <w:tc>
          <w:tcPr>
            <w:tcW w:w="2745" w:type="dxa"/>
          </w:tcPr>
          <w:p w14:paraId="6B40E8D1" w14:textId="154F4FC7"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Lack of ongoing training and professional development for team members</w:t>
            </w:r>
          </w:p>
        </w:tc>
        <w:tc>
          <w:tcPr>
            <w:tcW w:w="2746" w:type="dxa"/>
          </w:tcPr>
          <w:p w14:paraId="34309496" w14:textId="1EB44822"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Identify training needs and develop a training plan to address gaps in knowledge and skills.</w:t>
            </w:r>
          </w:p>
        </w:tc>
        <w:tc>
          <w:tcPr>
            <w:tcW w:w="2746" w:type="dxa"/>
          </w:tcPr>
          <w:p w14:paraId="46C0FF4E" w14:textId="70B9E004" w:rsidR="00775689" w:rsidRPr="00795720" w:rsidRDefault="00775689" w:rsidP="00795720">
            <w:pPr>
              <w:spacing w:line="360" w:lineRule="auto"/>
              <w:jc w:val="both"/>
              <w:rPr>
                <w:rFonts w:ascii="Arial" w:hAnsi="Arial" w:cs="Arial"/>
                <w:b/>
                <w:bCs/>
                <w:szCs w:val="24"/>
              </w:rPr>
            </w:pPr>
            <w:r w:rsidRPr="00795720">
              <w:rPr>
                <w:rFonts w:ascii="Arial" w:hAnsi="Arial" w:cs="Arial"/>
                <w:szCs w:val="24"/>
              </w:rPr>
              <w:t>Establish a structured training and development program, including workshops, seminars, and online courses, to enhance team members' skills and knowledge</w:t>
            </w:r>
            <w:r w:rsidR="00795720">
              <w:rPr>
                <w:rFonts w:ascii="Arial" w:hAnsi="Arial" w:cs="Arial"/>
                <w:szCs w:val="24"/>
              </w:rPr>
              <w:t xml:space="preserve"> </w:t>
            </w:r>
            <w:r w:rsidR="00795720" w:rsidRPr="00795720">
              <w:rPr>
                <w:rFonts w:ascii="Arial" w:hAnsi="Arial" w:cs="Arial"/>
                <w:szCs w:val="24"/>
              </w:rPr>
              <w:t xml:space="preserve">(Hayes &amp; </w:t>
            </w:r>
            <w:proofErr w:type="spellStart"/>
            <w:r w:rsidR="00795720" w:rsidRPr="00795720">
              <w:rPr>
                <w:rFonts w:ascii="Arial" w:hAnsi="Arial" w:cs="Arial"/>
                <w:szCs w:val="24"/>
              </w:rPr>
              <w:t>Ninemeier</w:t>
            </w:r>
            <w:proofErr w:type="spellEnd"/>
            <w:r w:rsidR="00795720" w:rsidRPr="00795720">
              <w:rPr>
                <w:rFonts w:ascii="Arial" w:hAnsi="Arial" w:cs="Arial"/>
                <w:szCs w:val="24"/>
              </w:rPr>
              <w:t>, 2019)</w:t>
            </w:r>
            <w:r w:rsidRPr="00795720">
              <w:rPr>
                <w:rFonts w:ascii="Arial" w:hAnsi="Arial" w:cs="Arial"/>
                <w:szCs w:val="24"/>
              </w:rPr>
              <w:t>.</w:t>
            </w:r>
          </w:p>
        </w:tc>
        <w:tc>
          <w:tcPr>
            <w:tcW w:w="2746" w:type="dxa"/>
          </w:tcPr>
          <w:p w14:paraId="750F31BE" w14:textId="019C5C24" w:rsidR="00775689" w:rsidRPr="00795720" w:rsidRDefault="00775689" w:rsidP="00795720">
            <w:pPr>
              <w:pStyle w:val="ListParagraph"/>
              <w:numPr>
                <w:ilvl w:val="0"/>
                <w:numId w:val="3"/>
              </w:numPr>
              <w:spacing w:line="360" w:lineRule="auto"/>
              <w:jc w:val="both"/>
              <w:rPr>
                <w:rFonts w:ascii="Arial" w:hAnsi="Arial" w:cs="Arial"/>
                <w:b/>
                <w:bCs/>
                <w:sz w:val="24"/>
                <w:szCs w:val="24"/>
              </w:rPr>
            </w:pPr>
            <w:r w:rsidRPr="00795720">
              <w:rPr>
                <w:rFonts w:ascii="Arial" w:hAnsi="Arial" w:cs="Arial"/>
                <w:sz w:val="24"/>
                <w:szCs w:val="24"/>
              </w:rPr>
              <w:t>Provide opportunities for cross-training and job rotations to broaden team members' skill sets and enhance their understanding of different roles within the housekeeping department. Foster a culture of continuous learning and improvement.</w:t>
            </w:r>
          </w:p>
        </w:tc>
      </w:tr>
    </w:tbl>
    <w:p w14:paraId="1F8DD6F5" w14:textId="77777777" w:rsidR="00CD26B9" w:rsidRPr="00795720" w:rsidRDefault="00CD26B9" w:rsidP="00795720">
      <w:pPr>
        <w:spacing w:line="360" w:lineRule="auto"/>
        <w:jc w:val="both"/>
        <w:rPr>
          <w:rFonts w:ascii="Arial" w:hAnsi="Arial" w:cs="Arial"/>
          <w:b/>
          <w:bCs/>
          <w:szCs w:val="24"/>
        </w:rPr>
        <w:sectPr w:rsidR="00CD26B9" w:rsidRPr="00795720" w:rsidSect="00CD26B9">
          <w:pgSz w:w="16838" w:h="11906" w:orient="landscape"/>
          <w:pgMar w:top="1440" w:right="1077" w:bottom="1440" w:left="1077" w:header="709" w:footer="709" w:gutter="0"/>
          <w:cols w:space="708"/>
          <w:docGrid w:linePitch="360"/>
        </w:sectPr>
      </w:pPr>
    </w:p>
    <w:p w14:paraId="10DB4CC0" w14:textId="462878E1" w:rsidR="00330917" w:rsidRPr="00795720" w:rsidRDefault="00330917" w:rsidP="00795720">
      <w:pPr>
        <w:pStyle w:val="Heading1"/>
        <w:rPr>
          <w:b w:val="0"/>
        </w:rPr>
      </w:pPr>
      <w:r w:rsidRPr="00795720">
        <w:t>Component Three</w:t>
      </w:r>
      <w:r w:rsidR="004D0F63" w:rsidRPr="00795720">
        <w:t>:</w:t>
      </w:r>
    </w:p>
    <w:p w14:paraId="19B22070" w14:textId="77777777" w:rsidR="001749FD" w:rsidRPr="00795720" w:rsidRDefault="001749FD" w:rsidP="00795720">
      <w:pPr>
        <w:spacing w:line="360" w:lineRule="auto"/>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4D0F63" w:rsidRPr="00795720" w14:paraId="19FE50D2" w14:textId="77777777" w:rsidTr="004D0F63">
        <w:trPr>
          <w:trHeight w:val="533"/>
          <w:jc w:val="center"/>
        </w:trPr>
        <w:tc>
          <w:tcPr>
            <w:tcW w:w="9377" w:type="dxa"/>
          </w:tcPr>
          <w:p w14:paraId="62502193" w14:textId="77777777" w:rsidR="004D0F63" w:rsidRPr="00795720" w:rsidRDefault="004D0F63" w:rsidP="00795720">
            <w:pPr>
              <w:spacing w:line="360" w:lineRule="auto"/>
              <w:jc w:val="both"/>
              <w:rPr>
                <w:rFonts w:ascii="Arial" w:hAnsi="Arial" w:cs="Arial"/>
                <w:b/>
                <w:bCs/>
                <w:szCs w:val="24"/>
              </w:rPr>
            </w:pPr>
          </w:p>
          <w:p w14:paraId="21A76610" w14:textId="5651049D" w:rsidR="004D0F63" w:rsidRPr="00795720" w:rsidRDefault="004A70A3" w:rsidP="00795720">
            <w:pPr>
              <w:spacing w:line="360" w:lineRule="auto"/>
              <w:jc w:val="both"/>
              <w:rPr>
                <w:rFonts w:ascii="Arial" w:hAnsi="Arial" w:cs="Arial"/>
                <w:b/>
                <w:bCs/>
                <w:szCs w:val="24"/>
              </w:rPr>
            </w:pPr>
            <w:r w:rsidRPr="00795720">
              <w:rPr>
                <w:rFonts w:ascii="Arial" w:hAnsi="Arial" w:cs="Arial"/>
                <w:b/>
                <w:bCs/>
                <w:noProof/>
                <w:szCs w:val="24"/>
              </w:rPr>
              <w:drawing>
                <wp:inline distT="0" distB="0" distL="0" distR="0" wp14:anchorId="7D2ADA44" wp14:editId="70045DBC">
                  <wp:extent cx="5715000" cy="3219450"/>
                  <wp:effectExtent l="0" t="0" r="0" b="0"/>
                  <wp:docPr id="20446045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60457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15000" cy="3219450"/>
                          </a:xfrm>
                          <a:prstGeom prst="rect">
                            <a:avLst/>
                          </a:prstGeom>
                        </pic:spPr>
                      </pic:pic>
                    </a:graphicData>
                  </a:graphic>
                </wp:inline>
              </w:drawing>
            </w:r>
          </w:p>
          <w:p w14:paraId="4A3DB119" w14:textId="77777777" w:rsidR="004D0F63" w:rsidRPr="00795720" w:rsidRDefault="004D0F63" w:rsidP="00795720">
            <w:pPr>
              <w:spacing w:line="360" w:lineRule="auto"/>
              <w:jc w:val="both"/>
              <w:rPr>
                <w:rFonts w:ascii="Arial" w:hAnsi="Arial" w:cs="Arial"/>
                <w:b/>
                <w:bCs/>
                <w:szCs w:val="24"/>
              </w:rPr>
            </w:pPr>
          </w:p>
          <w:p w14:paraId="72F84A56" w14:textId="7570DC66" w:rsidR="004D0F63" w:rsidRPr="00795720" w:rsidRDefault="00655C12" w:rsidP="00795720">
            <w:pPr>
              <w:spacing w:line="360" w:lineRule="auto"/>
              <w:jc w:val="both"/>
              <w:rPr>
                <w:rFonts w:ascii="Arial" w:hAnsi="Arial" w:cs="Arial"/>
                <w:b/>
                <w:bCs/>
                <w:szCs w:val="24"/>
              </w:rPr>
            </w:pPr>
            <w:r w:rsidRPr="00795720">
              <w:rPr>
                <w:rFonts w:ascii="Arial" w:hAnsi="Arial" w:cs="Arial"/>
                <w:b/>
                <w:bCs/>
                <w:noProof/>
                <w:szCs w:val="24"/>
              </w:rPr>
              <w:drawing>
                <wp:inline distT="0" distB="0" distL="0" distR="0" wp14:anchorId="05C41FFB" wp14:editId="500B9B74">
                  <wp:extent cx="5715000" cy="3219450"/>
                  <wp:effectExtent l="0" t="0" r="0" b="0"/>
                  <wp:docPr id="4736007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600757"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15000" cy="3219450"/>
                          </a:xfrm>
                          <a:prstGeom prst="rect">
                            <a:avLst/>
                          </a:prstGeom>
                        </pic:spPr>
                      </pic:pic>
                    </a:graphicData>
                  </a:graphic>
                </wp:inline>
              </w:drawing>
            </w:r>
          </w:p>
          <w:p w14:paraId="67FA177A" w14:textId="77777777" w:rsidR="00357851" w:rsidRPr="00795720" w:rsidRDefault="00357851" w:rsidP="00795720">
            <w:pPr>
              <w:spacing w:line="360" w:lineRule="auto"/>
              <w:jc w:val="both"/>
              <w:rPr>
                <w:rFonts w:ascii="Arial" w:hAnsi="Arial" w:cs="Arial"/>
                <w:b/>
                <w:bCs/>
                <w:szCs w:val="24"/>
              </w:rPr>
            </w:pPr>
          </w:p>
          <w:p w14:paraId="143A41E3" w14:textId="1947CFB6" w:rsidR="004D0F63" w:rsidRPr="00795720" w:rsidRDefault="004D0F63" w:rsidP="00795720">
            <w:pPr>
              <w:spacing w:line="360" w:lineRule="auto"/>
              <w:jc w:val="both"/>
              <w:rPr>
                <w:rFonts w:ascii="Arial" w:hAnsi="Arial" w:cs="Arial"/>
                <w:b/>
                <w:bCs/>
                <w:szCs w:val="24"/>
              </w:rPr>
            </w:pPr>
          </w:p>
        </w:tc>
      </w:tr>
      <w:tr w:rsidR="004D0F63" w:rsidRPr="00795720" w14:paraId="23BEF128" w14:textId="77777777" w:rsidTr="004D0F63">
        <w:trPr>
          <w:trHeight w:val="533"/>
          <w:jc w:val="center"/>
        </w:trPr>
        <w:tc>
          <w:tcPr>
            <w:tcW w:w="9377" w:type="dxa"/>
          </w:tcPr>
          <w:p w14:paraId="66E96B1C" w14:textId="1E5C58F8" w:rsidR="004D0F63" w:rsidRPr="00795720" w:rsidRDefault="004D0F63" w:rsidP="00795720">
            <w:pPr>
              <w:spacing w:line="360" w:lineRule="auto"/>
              <w:jc w:val="both"/>
              <w:rPr>
                <w:rFonts w:ascii="Arial" w:hAnsi="Arial" w:cs="Arial"/>
                <w:b/>
                <w:bCs/>
                <w:szCs w:val="24"/>
              </w:rPr>
            </w:pPr>
            <w:r w:rsidRPr="00795720">
              <w:rPr>
                <w:rFonts w:ascii="Arial" w:hAnsi="Arial" w:cs="Arial"/>
                <w:b/>
                <w:bCs/>
                <w:szCs w:val="24"/>
              </w:rPr>
              <w:t>Training Notes:</w:t>
            </w:r>
          </w:p>
        </w:tc>
      </w:tr>
      <w:tr w:rsidR="004D0F63" w:rsidRPr="00795720" w14:paraId="166CDB5D" w14:textId="77777777" w:rsidTr="004D0F63">
        <w:trPr>
          <w:trHeight w:val="533"/>
          <w:jc w:val="center"/>
        </w:trPr>
        <w:tc>
          <w:tcPr>
            <w:tcW w:w="9377" w:type="dxa"/>
          </w:tcPr>
          <w:p w14:paraId="4B96C3E6" w14:textId="77777777" w:rsidR="004D0F63" w:rsidRPr="00795720" w:rsidRDefault="004D0F63" w:rsidP="00795720">
            <w:pPr>
              <w:spacing w:line="360" w:lineRule="auto"/>
              <w:jc w:val="both"/>
              <w:rPr>
                <w:rFonts w:ascii="Arial" w:hAnsi="Arial" w:cs="Arial"/>
                <w:b/>
                <w:bCs/>
                <w:szCs w:val="24"/>
              </w:rPr>
            </w:pPr>
          </w:p>
          <w:p w14:paraId="68A48851" w14:textId="774010C0"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 xml:space="preserve">Housekeeping keeps everyone safe and healthy. Regular cleaning and tidying help prevent accidents, injuries, and germs and </w:t>
            </w:r>
            <w:proofErr w:type="spellStart"/>
            <w:r w:rsidRPr="004A70A3">
              <w:rPr>
                <w:rFonts w:ascii="Arial" w:hAnsi="Arial" w:cs="Arial"/>
                <w:szCs w:val="24"/>
                <w:lang w:val="en-US"/>
              </w:rPr>
              <w:t>diseases.A</w:t>
            </w:r>
            <w:proofErr w:type="spellEnd"/>
            <w:r w:rsidRPr="004A70A3">
              <w:rPr>
                <w:rFonts w:ascii="Arial" w:hAnsi="Arial" w:cs="Arial"/>
                <w:szCs w:val="24"/>
                <w:lang w:val="en-US"/>
              </w:rPr>
              <w:t xml:space="preserve"> tidy workstation boosts productivity. Employees can quickly find what they need when everything is organized. Cleanliness promotes positivity and </w:t>
            </w:r>
            <w:proofErr w:type="spellStart"/>
            <w:r w:rsidRPr="004A70A3">
              <w:rPr>
                <w:rFonts w:ascii="Arial" w:hAnsi="Arial" w:cs="Arial"/>
                <w:szCs w:val="24"/>
                <w:lang w:val="en-US"/>
              </w:rPr>
              <w:t>attentiveness.Organizational</w:t>
            </w:r>
            <w:proofErr w:type="spellEnd"/>
            <w:r w:rsidRPr="004A70A3">
              <w:rPr>
                <w:rFonts w:ascii="Arial" w:hAnsi="Arial" w:cs="Arial"/>
                <w:szCs w:val="24"/>
                <w:lang w:val="en-US"/>
              </w:rPr>
              <w:t xml:space="preserve"> image is enhanced through housekeeping. Visitors, clients, and stakeholders like clean, well-maintained facilities. It shows professionalism, detail, and quality (</w:t>
            </w:r>
            <w:proofErr w:type="spellStart"/>
            <w:r w:rsidRPr="004A70A3">
              <w:rPr>
                <w:rFonts w:ascii="Arial" w:hAnsi="Arial" w:cs="Arial"/>
                <w:szCs w:val="24"/>
                <w:lang w:val="en-US"/>
              </w:rPr>
              <w:t>Upneja</w:t>
            </w:r>
            <w:proofErr w:type="spellEnd"/>
            <w:r w:rsidRPr="004A70A3">
              <w:rPr>
                <w:rFonts w:ascii="Arial" w:hAnsi="Arial" w:cs="Arial"/>
                <w:szCs w:val="24"/>
                <w:lang w:val="en-US"/>
              </w:rPr>
              <w:t xml:space="preserve"> &amp; </w:t>
            </w:r>
            <w:proofErr w:type="spellStart"/>
            <w:r w:rsidRPr="004A70A3">
              <w:rPr>
                <w:rFonts w:ascii="Arial" w:hAnsi="Arial" w:cs="Arial"/>
                <w:szCs w:val="24"/>
                <w:lang w:val="en-US"/>
              </w:rPr>
              <w:t>Ruhland</w:t>
            </w:r>
            <w:proofErr w:type="spellEnd"/>
            <w:r w:rsidRPr="004A70A3">
              <w:rPr>
                <w:rFonts w:ascii="Arial" w:hAnsi="Arial" w:cs="Arial"/>
                <w:szCs w:val="24"/>
                <w:lang w:val="en-US"/>
              </w:rPr>
              <w:t xml:space="preserve">, 2014).Cleaning and maintaining equipment and assets extends their lives. Unmanaged dust, filth, and debris can damage. Effective housekeeping reduces equipment repairs and </w:t>
            </w:r>
            <w:proofErr w:type="spellStart"/>
            <w:r w:rsidRPr="004A70A3">
              <w:rPr>
                <w:rFonts w:ascii="Arial" w:hAnsi="Arial" w:cs="Arial"/>
                <w:szCs w:val="24"/>
                <w:lang w:val="en-US"/>
              </w:rPr>
              <w:t>replacements.Many</w:t>
            </w:r>
            <w:proofErr w:type="spellEnd"/>
            <w:r w:rsidRPr="004A70A3">
              <w:rPr>
                <w:rFonts w:ascii="Arial" w:hAnsi="Arial" w:cs="Arial"/>
                <w:szCs w:val="24"/>
                <w:lang w:val="en-US"/>
              </w:rPr>
              <w:t xml:space="preserve"> industries have strict hygiene rules. These regulations are essential for legal compliance and employee and customer safety</w:t>
            </w:r>
            <w:r w:rsidR="00795720">
              <w:rPr>
                <w:rFonts w:ascii="Arial" w:hAnsi="Arial" w:cs="Arial"/>
                <w:szCs w:val="24"/>
                <w:lang w:val="en-US"/>
              </w:rPr>
              <w:t xml:space="preserve"> </w:t>
            </w:r>
            <w:r w:rsidR="00795720" w:rsidRPr="00795720">
              <w:rPr>
                <w:rFonts w:ascii="Arial" w:hAnsi="Arial" w:cs="Arial"/>
                <w:szCs w:val="24"/>
                <w:lang w:val="en-US"/>
              </w:rPr>
              <w:t>(Raghubalan &amp; Raghubalan, 2016)</w:t>
            </w:r>
            <w:r w:rsidRPr="004A70A3">
              <w:rPr>
                <w:rFonts w:ascii="Arial" w:hAnsi="Arial" w:cs="Arial"/>
                <w:szCs w:val="24"/>
                <w:lang w:val="en-US"/>
              </w:rPr>
              <w:t xml:space="preserve">. Housekeeping helps companies satisfy these </w:t>
            </w:r>
            <w:proofErr w:type="spellStart"/>
            <w:r w:rsidRPr="004A70A3">
              <w:rPr>
                <w:rFonts w:ascii="Arial" w:hAnsi="Arial" w:cs="Arial"/>
                <w:szCs w:val="24"/>
                <w:lang w:val="en-US"/>
              </w:rPr>
              <w:t>standards.Housekeeping</w:t>
            </w:r>
            <w:proofErr w:type="spellEnd"/>
            <w:r w:rsidRPr="004A70A3">
              <w:rPr>
                <w:rFonts w:ascii="Arial" w:hAnsi="Arial" w:cs="Arial"/>
                <w:szCs w:val="24"/>
                <w:lang w:val="en-US"/>
              </w:rPr>
              <w:t xml:space="preserve"> boosts employee morale. A tidy workplace fosters a happy culture. Well-maintained workspaces motivate and value employees, increasing job happiness and productivity.</w:t>
            </w:r>
          </w:p>
          <w:p w14:paraId="2504A3BD" w14:textId="77777777" w:rsidR="004D0F63" w:rsidRPr="00795720" w:rsidRDefault="004D0F63" w:rsidP="00795720">
            <w:pPr>
              <w:spacing w:line="360" w:lineRule="auto"/>
              <w:jc w:val="both"/>
              <w:rPr>
                <w:rFonts w:ascii="Arial" w:hAnsi="Arial" w:cs="Arial"/>
                <w:b/>
                <w:bCs/>
                <w:szCs w:val="24"/>
              </w:rPr>
            </w:pPr>
          </w:p>
          <w:p w14:paraId="5346F10B" w14:textId="77777777" w:rsidR="004D0F63" w:rsidRPr="00795720" w:rsidRDefault="004D0F63" w:rsidP="00795720">
            <w:pPr>
              <w:spacing w:line="360" w:lineRule="auto"/>
              <w:jc w:val="both"/>
              <w:rPr>
                <w:rFonts w:ascii="Arial" w:hAnsi="Arial" w:cs="Arial"/>
                <w:b/>
                <w:bCs/>
                <w:szCs w:val="24"/>
              </w:rPr>
            </w:pPr>
          </w:p>
          <w:p w14:paraId="29B16AFB" w14:textId="17A0AF0A" w:rsidR="004D0F63" w:rsidRPr="00795720" w:rsidRDefault="004A70A3" w:rsidP="00795720">
            <w:pPr>
              <w:spacing w:line="360" w:lineRule="auto"/>
              <w:jc w:val="both"/>
              <w:rPr>
                <w:rFonts w:ascii="Arial" w:hAnsi="Arial" w:cs="Arial"/>
                <w:b/>
                <w:bCs/>
                <w:szCs w:val="24"/>
              </w:rPr>
            </w:pPr>
            <w:r w:rsidRPr="00795720">
              <w:rPr>
                <w:rFonts w:ascii="Arial" w:hAnsi="Arial" w:cs="Arial"/>
                <w:b/>
                <w:bCs/>
                <w:noProof/>
                <w:szCs w:val="24"/>
              </w:rPr>
              <w:drawing>
                <wp:inline distT="0" distB="0" distL="0" distR="0" wp14:anchorId="0A67D9AB" wp14:editId="4D163017">
                  <wp:extent cx="5715000" cy="3219450"/>
                  <wp:effectExtent l="0" t="0" r="0" b="0"/>
                  <wp:docPr id="20077998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799865"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15000" cy="3219450"/>
                          </a:xfrm>
                          <a:prstGeom prst="rect">
                            <a:avLst/>
                          </a:prstGeom>
                        </pic:spPr>
                      </pic:pic>
                    </a:graphicData>
                  </a:graphic>
                </wp:inline>
              </w:drawing>
            </w:r>
          </w:p>
          <w:p w14:paraId="47B22BD1" w14:textId="77777777" w:rsidR="004D0F63" w:rsidRPr="00795720" w:rsidRDefault="004D0F63" w:rsidP="00795720">
            <w:pPr>
              <w:spacing w:line="360" w:lineRule="auto"/>
              <w:jc w:val="both"/>
              <w:rPr>
                <w:rFonts w:ascii="Arial" w:hAnsi="Arial" w:cs="Arial"/>
                <w:b/>
                <w:bCs/>
                <w:szCs w:val="24"/>
              </w:rPr>
            </w:pPr>
          </w:p>
          <w:p w14:paraId="13073444" w14:textId="1661F9A0" w:rsidR="004D0F63" w:rsidRPr="00795720" w:rsidRDefault="004D0F63" w:rsidP="00795720">
            <w:pPr>
              <w:spacing w:line="360" w:lineRule="auto"/>
              <w:jc w:val="both"/>
              <w:rPr>
                <w:rFonts w:ascii="Arial" w:hAnsi="Arial" w:cs="Arial"/>
                <w:b/>
                <w:bCs/>
                <w:szCs w:val="24"/>
              </w:rPr>
            </w:pPr>
          </w:p>
        </w:tc>
      </w:tr>
      <w:tr w:rsidR="004D0F63" w:rsidRPr="00795720" w14:paraId="34EB4868" w14:textId="77777777" w:rsidTr="004D0F63">
        <w:trPr>
          <w:trHeight w:val="533"/>
          <w:jc w:val="center"/>
        </w:trPr>
        <w:tc>
          <w:tcPr>
            <w:tcW w:w="9377" w:type="dxa"/>
          </w:tcPr>
          <w:p w14:paraId="47C39300" w14:textId="137D9A8D" w:rsidR="004D0F63" w:rsidRPr="00795720" w:rsidRDefault="004D0F63" w:rsidP="00795720">
            <w:pPr>
              <w:spacing w:line="360" w:lineRule="auto"/>
              <w:jc w:val="both"/>
              <w:rPr>
                <w:rFonts w:ascii="Arial" w:hAnsi="Arial" w:cs="Arial"/>
                <w:b/>
                <w:bCs/>
                <w:szCs w:val="24"/>
              </w:rPr>
            </w:pPr>
            <w:r w:rsidRPr="00795720">
              <w:rPr>
                <w:rFonts w:ascii="Arial" w:hAnsi="Arial" w:cs="Arial"/>
                <w:b/>
                <w:bCs/>
                <w:szCs w:val="24"/>
              </w:rPr>
              <w:t>Training Notes:</w:t>
            </w:r>
          </w:p>
        </w:tc>
      </w:tr>
      <w:tr w:rsidR="004D0F63" w:rsidRPr="00795720" w14:paraId="7BBE1C47" w14:textId="77777777" w:rsidTr="004D0F63">
        <w:trPr>
          <w:trHeight w:val="533"/>
          <w:jc w:val="center"/>
        </w:trPr>
        <w:tc>
          <w:tcPr>
            <w:tcW w:w="9377" w:type="dxa"/>
          </w:tcPr>
          <w:p w14:paraId="3CB81B30" w14:textId="77777777" w:rsidR="004D0F63" w:rsidRPr="00795720" w:rsidRDefault="004D0F63" w:rsidP="00795720">
            <w:pPr>
              <w:spacing w:line="360" w:lineRule="auto"/>
              <w:jc w:val="both"/>
              <w:rPr>
                <w:rFonts w:ascii="Arial" w:hAnsi="Arial" w:cs="Arial"/>
                <w:szCs w:val="24"/>
              </w:rPr>
            </w:pPr>
          </w:p>
          <w:p w14:paraId="310D8709"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Regular risk assessments help discover and assess potential threats. To detect hazards, workplace, equipment, and process assessments should be thorough. These assessments help firms avoid hazards and protect staff and visitors. Employee safety training is crucial. Training should encompass emergency procedures, equipment handling, and PPE. Organizations can prevent workplace accidents and increase safety by training staff. Health and safety depend on a tidy workplace. Regular cleaning and tidying help prevent accidents, injuries, and germs and diseases. De-cluttering boosts productivity and efficiency (</w:t>
            </w:r>
            <w:proofErr w:type="spellStart"/>
            <w:r w:rsidRPr="004A70A3">
              <w:rPr>
                <w:rFonts w:ascii="Arial" w:hAnsi="Arial" w:cs="Arial"/>
                <w:szCs w:val="24"/>
                <w:lang w:val="en-US"/>
              </w:rPr>
              <w:t>Kandampully</w:t>
            </w:r>
            <w:proofErr w:type="spellEnd"/>
            <w:r w:rsidRPr="004A70A3">
              <w:rPr>
                <w:rFonts w:ascii="Arial" w:hAnsi="Arial" w:cs="Arial"/>
                <w:szCs w:val="24"/>
                <w:lang w:val="en-US"/>
              </w:rPr>
              <w:t xml:space="preserve">, Zhang, &amp; </w:t>
            </w:r>
            <w:proofErr w:type="spellStart"/>
            <w:r w:rsidRPr="004A70A3">
              <w:rPr>
                <w:rFonts w:ascii="Arial" w:hAnsi="Arial" w:cs="Arial"/>
                <w:szCs w:val="24"/>
                <w:lang w:val="en-US"/>
              </w:rPr>
              <w:t>Bilgihan</w:t>
            </w:r>
            <w:proofErr w:type="spellEnd"/>
            <w:r w:rsidRPr="004A70A3">
              <w:rPr>
                <w:rFonts w:ascii="Arial" w:hAnsi="Arial" w:cs="Arial"/>
                <w:szCs w:val="24"/>
                <w:lang w:val="en-US"/>
              </w:rPr>
              <w:t>, 2015)</w:t>
            </w:r>
          </w:p>
          <w:p w14:paraId="6F02235C"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 Ergonomics prevents occupational injuries and musculoskeletal problems. Adjustable workstations, good posture, and ergonomic tools and equipment reduce bodily strain. Safety communication encourages employees to report hazards. This promotes safety awareness and enables for early problem solutions. Safety goggles, helmets, gloves, and masks protect workers from job risks. Consistent PPE compliance requires clear policies and procedures.</w:t>
            </w:r>
          </w:p>
          <w:p w14:paraId="2B96462D" w14:textId="681D8E06" w:rsidR="004D0F63" w:rsidRPr="00795720" w:rsidRDefault="004A70A3" w:rsidP="00795720">
            <w:pPr>
              <w:spacing w:line="360" w:lineRule="auto"/>
              <w:jc w:val="both"/>
              <w:rPr>
                <w:rFonts w:ascii="Arial" w:hAnsi="Arial" w:cs="Arial"/>
                <w:szCs w:val="24"/>
              </w:rPr>
            </w:pPr>
            <w:r w:rsidRPr="00795720">
              <w:rPr>
                <w:rFonts w:ascii="Arial" w:hAnsi="Arial" w:cs="Arial"/>
                <w:noProof/>
                <w:szCs w:val="24"/>
              </w:rPr>
              <w:drawing>
                <wp:inline distT="0" distB="0" distL="0" distR="0" wp14:anchorId="50DE63F4" wp14:editId="7EAD776E">
                  <wp:extent cx="5715000" cy="3219450"/>
                  <wp:effectExtent l="0" t="0" r="0" b="0"/>
                  <wp:docPr id="9534342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434245"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3219450"/>
                          </a:xfrm>
                          <a:prstGeom prst="rect">
                            <a:avLst/>
                          </a:prstGeom>
                        </pic:spPr>
                      </pic:pic>
                    </a:graphicData>
                  </a:graphic>
                </wp:inline>
              </w:drawing>
            </w:r>
          </w:p>
          <w:p w14:paraId="51087E1D" w14:textId="77777777" w:rsidR="004D0F63" w:rsidRPr="00795720" w:rsidRDefault="004D0F63" w:rsidP="00795720">
            <w:pPr>
              <w:spacing w:line="360" w:lineRule="auto"/>
              <w:jc w:val="both"/>
              <w:rPr>
                <w:rFonts w:ascii="Arial" w:hAnsi="Arial" w:cs="Arial"/>
                <w:szCs w:val="24"/>
              </w:rPr>
            </w:pPr>
          </w:p>
          <w:p w14:paraId="64660D52" w14:textId="77777777" w:rsidR="004D0F63" w:rsidRPr="00795720" w:rsidRDefault="004D0F63" w:rsidP="00795720">
            <w:pPr>
              <w:spacing w:line="360" w:lineRule="auto"/>
              <w:jc w:val="both"/>
              <w:rPr>
                <w:rFonts w:ascii="Arial" w:hAnsi="Arial" w:cs="Arial"/>
                <w:szCs w:val="24"/>
              </w:rPr>
            </w:pPr>
          </w:p>
          <w:p w14:paraId="2699F7A4" w14:textId="4DDAF7ED" w:rsidR="004D0F63" w:rsidRPr="00795720" w:rsidRDefault="004D0F63" w:rsidP="00795720">
            <w:pPr>
              <w:spacing w:line="360" w:lineRule="auto"/>
              <w:jc w:val="both"/>
              <w:rPr>
                <w:rFonts w:ascii="Arial" w:hAnsi="Arial" w:cs="Arial"/>
                <w:szCs w:val="24"/>
              </w:rPr>
            </w:pPr>
          </w:p>
        </w:tc>
      </w:tr>
      <w:tr w:rsidR="004D0F63" w:rsidRPr="00795720" w14:paraId="0E5DDCD8" w14:textId="77777777" w:rsidTr="004D0F63">
        <w:trPr>
          <w:trHeight w:val="489"/>
          <w:jc w:val="center"/>
        </w:trPr>
        <w:tc>
          <w:tcPr>
            <w:tcW w:w="9377" w:type="dxa"/>
          </w:tcPr>
          <w:p w14:paraId="583F4599" w14:textId="549EDA2E" w:rsidR="004D0F63" w:rsidRPr="00795720" w:rsidRDefault="004D0F63" w:rsidP="00795720">
            <w:pPr>
              <w:spacing w:line="360" w:lineRule="auto"/>
              <w:jc w:val="both"/>
              <w:rPr>
                <w:rFonts w:ascii="Arial" w:hAnsi="Arial" w:cs="Arial"/>
                <w:b/>
                <w:bCs/>
                <w:szCs w:val="24"/>
              </w:rPr>
            </w:pPr>
            <w:r w:rsidRPr="00795720">
              <w:rPr>
                <w:rFonts w:ascii="Arial" w:hAnsi="Arial" w:cs="Arial"/>
                <w:b/>
                <w:bCs/>
                <w:szCs w:val="24"/>
              </w:rPr>
              <w:t>Training Notes:</w:t>
            </w:r>
          </w:p>
        </w:tc>
      </w:tr>
      <w:tr w:rsidR="004D0F63" w:rsidRPr="00795720" w14:paraId="22B151AD" w14:textId="77777777" w:rsidTr="004D0F63">
        <w:trPr>
          <w:trHeight w:val="533"/>
          <w:jc w:val="center"/>
        </w:trPr>
        <w:tc>
          <w:tcPr>
            <w:tcW w:w="9377" w:type="dxa"/>
          </w:tcPr>
          <w:p w14:paraId="27ABD0E8" w14:textId="77777777" w:rsidR="004D0F63" w:rsidRPr="00795720" w:rsidRDefault="004D0F63" w:rsidP="00795720">
            <w:pPr>
              <w:spacing w:line="360" w:lineRule="auto"/>
              <w:jc w:val="both"/>
              <w:rPr>
                <w:rFonts w:ascii="Arial" w:hAnsi="Arial" w:cs="Arial"/>
                <w:szCs w:val="24"/>
              </w:rPr>
            </w:pPr>
          </w:p>
          <w:p w14:paraId="10D53443" w14:textId="77777777" w:rsidR="004D0F63" w:rsidRPr="00795720" w:rsidRDefault="004D0F63" w:rsidP="00795720">
            <w:pPr>
              <w:spacing w:line="360" w:lineRule="auto"/>
              <w:jc w:val="both"/>
              <w:rPr>
                <w:rFonts w:ascii="Arial" w:hAnsi="Arial" w:cs="Arial"/>
                <w:szCs w:val="24"/>
              </w:rPr>
            </w:pPr>
          </w:p>
          <w:p w14:paraId="3E54D471" w14:textId="77777777" w:rsidR="004D0F63" w:rsidRPr="00795720" w:rsidRDefault="004D0F63" w:rsidP="00795720">
            <w:pPr>
              <w:spacing w:line="360" w:lineRule="auto"/>
              <w:jc w:val="both"/>
              <w:rPr>
                <w:rFonts w:ascii="Arial" w:hAnsi="Arial" w:cs="Arial"/>
                <w:szCs w:val="24"/>
              </w:rPr>
            </w:pPr>
          </w:p>
          <w:p w14:paraId="2D38876F"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The Ritz-Carlton's employee engagement model focuses on careful employee selection based on core values and customer-centric mindset. Comprehensive training equips employees with the Ritz-Carlton service philosophy (Lai &amp; Hitchcock, 2017)</w:t>
            </w:r>
          </w:p>
          <w:p w14:paraId="6CB06777"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 Empowerment allows employees to make decisions and resolve guest issues on the spot. Trust and respect are fostered through open communication, while recognition programs reward exceptional performance. Open dialogue and feedback channels enable continuous improvement. Work-life balance is supported through flexible scheduling. Career growth and development opportunities are provided, emphasizing teamwork and a positive, inclusive work environment that values diversity and promotes a sense of belonging.</w:t>
            </w:r>
          </w:p>
          <w:p w14:paraId="327BD0B3" w14:textId="77777777" w:rsidR="004D0F63" w:rsidRPr="00795720" w:rsidRDefault="004D0F63" w:rsidP="00795720">
            <w:pPr>
              <w:spacing w:line="360" w:lineRule="auto"/>
              <w:jc w:val="both"/>
              <w:rPr>
                <w:rFonts w:ascii="Arial" w:hAnsi="Arial" w:cs="Arial"/>
                <w:szCs w:val="24"/>
              </w:rPr>
            </w:pPr>
          </w:p>
          <w:p w14:paraId="16987153" w14:textId="62639DBF" w:rsidR="004D0F63" w:rsidRPr="00795720" w:rsidRDefault="004A70A3" w:rsidP="00795720">
            <w:pPr>
              <w:spacing w:line="360" w:lineRule="auto"/>
              <w:jc w:val="both"/>
              <w:rPr>
                <w:rFonts w:ascii="Arial" w:hAnsi="Arial" w:cs="Arial"/>
                <w:szCs w:val="24"/>
              </w:rPr>
            </w:pPr>
            <w:r w:rsidRPr="00795720">
              <w:rPr>
                <w:rFonts w:ascii="Arial" w:hAnsi="Arial" w:cs="Arial"/>
                <w:noProof/>
                <w:szCs w:val="24"/>
              </w:rPr>
              <w:drawing>
                <wp:inline distT="0" distB="0" distL="0" distR="0" wp14:anchorId="22A78620" wp14:editId="0FD13605">
                  <wp:extent cx="5715000" cy="3219450"/>
                  <wp:effectExtent l="0" t="0" r="0" b="0"/>
                  <wp:docPr id="15876330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633067"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3219450"/>
                          </a:xfrm>
                          <a:prstGeom prst="rect">
                            <a:avLst/>
                          </a:prstGeom>
                        </pic:spPr>
                      </pic:pic>
                    </a:graphicData>
                  </a:graphic>
                </wp:inline>
              </w:drawing>
            </w:r>
          </w:p>
          <w:p w14:paraId="65199D38" w14:textId="47895990" w:rsidR="004D0F63" w:rsidRPr="00795720" w:rsidRDefault="004D0F63" w:rsidP="00795720">
            <w:pPr>
              <w:spacing w:line="360" w:lineRule="auto"/>
              <w:jc w:val="both"/>
              <w:rPr>
                <w:rFonts w:ascii="Arial" w:hAnsi="Arial" w:cs="Arial"/>
                <w:szCs w:val="24"/>
              </w:rPr>
            </w:pPr>
          </w:p>
        </w:tc>
      </w:tr>
      <w:tr w:rsidR="004D0F63" w:rsidRPr="00795720" w14:paraId="30B933E8" w14:textId="77777777" w:rsidTr="004D0F63">
        <w:trPr>
          <w:trHeight w:val="533"/>
          <w:jc w:val="center"/>
        </w:trPr>
        <w:tc>
          <w:tcPr>
            <w:tcW w:w="9377" w:type="dxa"/>
          </w:tcPr>
          <w:p w14:paraId="4A260C78" w14:textId="6D24F112" w:rsidR="004D0F63" w:rsidRPr="00795720" w:rsidRDefault="004D0F63" w:rsidP="00795720">
            <w:pPr>
              <w:spacing w:line="360" w:lineRule="auto"/>
              <w:jc w:val="both"/>
              <w:rPr>
                <w:rFonts w:ascii="Arial" w:hAnsi="Arial" w:cs="Arial"/>
                <w:b/>
                <w:bCs/>
                <w:szCs w:val="24"/>
              </w:rPr>
            </w:pPr>
            <w:r w:rsidRPr="00795720">
              <w:rPr>
                <w:rFonts w:ascii="Arial" w:hAnsi="Arial" w:cs="Arial"/>
                <w:b/>
                <w:bCs/>
                <w:szCs w:val="24"/>
              </w:rPr>
              <w:t>Training Notes:</w:t>
            </w:r>
          </w:p>
        </w:tc>
      </w:tr>
      <w:tr w:rsidR="004D0F63" w:rsidRPr="00795720" w14:paraId="19F14FD9" w14:textId="77777777" w:rsidTr="004D0F63">
        <w:trPr>
          <w:trHeight w:val="533"/>
          <w:jc w:val="center"/>
        </w:trPr>
        <w:tc>
          <w:tcPr>
            <w:tcW w:w="9377" w:type="dxa"/>
          </w:tcPr>
          <w:p w14:paraId="6B5FC739" w14:textId="77777777" w:rsidR="004D0F63" w:rsidRPr="00795720" w:rsidRDefault="004D0F63" w:rsidP="00795720">
            <w:pPr>
              <w:spacing w:line="360" w:lineRule="auto"/>
              <w:jc w:val="both"/>
              <w:rPr>
                <w:rFonts w:ascii="Arial" w:hAnsi="Arial" w:cs="Arial"/>
                <w:szCs w:val="24"/>
              </w:rPr>
            </w:pPr>
          </w:p>
          <w:p w14:paraId="2B598E76" w14:textId="77777777" w:rsidR="004A70A3" w:rsidRPr="00795720" w:rsidRDefault="00977466" w:rsidP="00795720">
            <w:pPr>
              <w:tabs>
                <w:tab w:val="left" w:pos="264"/>
              </w:tabs>
              <w:spacing w:line="360" w:lineRule="auto"/>
              <w:jc w:val="both"/>
              <w:rPr>
                <w:rFonts w:ascii="Arial" w:hAnsi="Arial" w:cs="Arial"/>
                <w:szCs w:val="24"/>
                <w:lang w:val="en-US"/>
              </w:rPr>
            </w:pPr>
            <w:r w:rsidRPr="00795720">
              <w:rPr>
                <w:rFonts w:ascii="Arial" w:hAnsi="Arial" w:cs="Arial"/>
                <w:szCs w:val="24"/>
              </w:rPr>
              <w:tab/>
            </w:r>
            <w:r w:rsidR="004A70A3" w:rsidRPr="00795720">
              <w:rPr>
                <w:rFonts w:ascii="Arial" w:hAnsi="Arial" w:cs="Arial"/>
                <w:szCs w:val="24"/>
                <w:lang w:val="en-US"/>
              </w:rPr>
              <w:t>Clear expectations, recognition and appreciation, opportunities for growth, constructive feedback and communication, supportive leadership, work-life balance, fairness and transparency, employee involvement, team collaboration, purpose and alignment, support for well-being, and trust and integrity are the key components of the model for employee engagement (</w:t>
            </w:r>
            <w:proofErr w:type="spellStart"/>
            <w:r w:rsidR="004A70A3" w:rsidRPr="00795720">
              <w:rPr>
                <w:rFonts w:ascii="Arial" w:hAnsi="Arial" w:cs="Arial"/>
                <w:szCs w:val="24"/>
                <w:lang w:val="en-US"/>
              </w:rPr>
              <w:t>Aksu</w:t>
            </w:r>
            <w:proofErr w:type="spellEnd"/>
            <w:r w:rsidR="004A70A3" w:rsidRPr="00795720">
              <w:rPr>
                <w:rFonts w:ascii="Arial" w:hAnsi="Arial" w:cs="Arial"/>
                <w:szCs w:val="24"/>
                <w:lang w:val="en-US"/>
              </w:rPr>
              <w:t xml:space="preserve"> &amp; </w:t>
            </w:r>
            <w:proofErr w:type="spellStart"/>
            <w:r w:rsidR="004A70A3" w:rsidRPr="00795720">
              <w:rPr>
                <w:rFonts w:ascii="Arial" w:hAnsi="Arial" w:cs="Arial"/>
                <w:szCs w:val="24"/>
                <w:lang w:val="en-US"/>
              </w:rPr>
              <w:t>Köksal</w:t>
            </w:r>
            <w:proofErr w:type="spellEnd"/>
            <w:r w:rsidR="004A70A3" w:rsidRPr="00795720">
              <w:rPr>
                <w:rFonts w:ascii="Arial" w:hAnsi="Arial" w:cs="Arial"/>
                <w:szCs w:val="24"/>
                <w:lang w:val="en-US"/>
              </w:rPr>
              <w:t>, 2005)</w:t>
            </w:r>
          </w:p>
          <w:p w14:paraId="25BB1617" w14:textId="77777777" w:rsidR="004A70A3" w:rsidRPr="004A70A3" w:rsidRDefault="004A70A3" w:rsidP="00795720">
            <w:pPr>
              <w:tabs>
                <w:tab w:val="left" w:pos="264"/>
              </w:tabs>
              <w:spacing w:line="360" w:lineRule="auto"/>
              <w:jc w:val="both"/>
              <w:rPr>
                <w:rFonts w:ascii="Arial" w:hAnsi="Arial" w:cs="Arial"/>
                <w:szCs w:val="24"/>
                <w:lang w:val="en-US"/>
              </w:rPr>
            </w:pPr>
            <w:r w:rsidRPr="004A70A3">
              <w:rPr>
                <w:rFonts w:ascii="Arial" w:hAnsi="Arial" w:cs="Arial"/>
                <w:szCs w:val="24"/>
                <w:lang w:val="en-US"/>
              </w:rPr>
              <w:t xml:space="preserve">. </w:t>
            </w:r>
          </w:p>
          <w:p w14:paraId="377A60B6" w14:textId="02FC5212" w:rsidR="004D0F63" w:rsidRPr="00795720" w:rsidRDefault="004A70A3" w:rsidP="00795720">
            <w:pPr>
              <w:tabs>
                <w:tab w:val="left" w:pos="264"/>
              </w:tabs>
              <w:spacing w:line="360" w:lineRule="auto"/>
              <w:jc w:val="both"/>
              <w:rPr>
                <w:rFonts w:ascii="Arial" w:hAnsi="Arial" w:cs="Arial"/>
                <w:szCs w:val="24"/>
              </w:rPr>
            </w:pPr>
            <w:r w:rsidRPr="00795720">
              <w:rPr>
                <w:rFonts w:ascii="Arial" w:hAnsi="Arial" w:cs="Arial"/>
                <w:noProof/>
                <w:szCs w:val="24"/>
              </w:rPr>
              <w:drawing>
                <wp:inline distT="0" distB="0" distL="0" distR="0" wp14:anchorId="24E53017" wp14:editId="0772BB00">
                  <wp:extent cx="5715000" cy="3219450"/>
                  <wp:effectExtent l="0" t="0" r="0" b="0"/>
                  <wp:docPr id="18455213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521308"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219450"/>
                          </a:xfrm>
                          <a:prstGeom prst="rect">
                            <a:avLst/>
                          </a:prstGeom>
                        </pic:spPr>
                      </pic:pic>
                    </a:graphicData>
                  </a:graphic>
                </wp:inline>
              </w:drawing>
            </w:r>
          </w:p>
          <w:p w14:paraId="719CB67B" w14:textId="77777777" w:rsidR="004D0F63" w:rsidRPr="00795720" w:rsidRDefault="004D0F63" w:rsidP="00795720">
            <w:pPr>
              <w:spacing w:line="360" w:lineRule="auto"/>
              <w:jc w:val="both"/>
              <w:rPr>
                <w:rFonts w:ascii="Arial" w:hAnsi="Arial" w:cs="Arial"/>
                <w:szCs w:val="24"/>
              </w:rPr>
            </w:pPr>
          </w:p>
          <w:p w14:paraId="4DBBD037" w14:textId="77777777" w:rsidR="004D0F63" w:rsidRPr="00795720" w:rsidRDefault="004D0F63" w:rsidP="00795720">
            <w:pPr>
              <w:spacing w:line="360" w:lineRule="auto"/>
              <w:jc w:val="both"/>
              <w:rPr>
                <w:rFonts w:ascii="Arial" w:hAnsi="Arial" w:cs="Arial"/>
                <w:szCs w:val="24"/>
              </w:rPr>
            </w:pPr>
          </w:p>
          <w:p w14:paraId="74504C3B" w14:textId="77777777" w:rsidR="004D0F63" w:rsidRPr="00795720" w:rsidRDefault="004D0F63" w:rsidP="00795720">
            <w:pPr>
              <w:spacing w:line="360" w:lineRule="auto"/>
              <w:jc w:val="both"/>
              <w:rPr>
                <w:rFonts w:ascii="Arial" w:hAnsi="Arial" w:cs="Arial"/>
                <w:szCs w:val="24"/>
              </w:rPr>
            </w:pPr>
          </w:p>
          <w:p w14:paraId="388D25D6" w14:textId="79C0CB9D" w:rsidR="004D0F63" w:rsidRPr="00795720" w:rsidRDefault="004D0F63" w:rsidP="00795720">
            <w:pPr>
              <w:spacing w:line="360" w:lineRule="auto"/>
              <w:jc w:val="both"/>
              <w:rPr>
                <w:rFonts w:ascii="Arial" w:hAnsi="Arial" w:cs="Arial"/>
                <w:szCs w:val="24"/>
              </w:rPr>
            </w:pPr>
          </w:p>
        </w:tc>
      </w:tr>
      <w:tr w:rsidR="004D0F63" w:rsidRPr="00795720" w14:paraId="788CB039" w14:textId="77777777" w:rsidTr="004D0F63">
        <w:trPr>
          <w:trHeight w:val="533"/>
          <w:jc w:val="center"/>
        </w:trPr>
        <w:tc>
          <w:tcPr>
            <w:tcW w:w="9377" w:type="dxa"/>
          </w:tcPr>
          <w:p w14:paraId="4B027840" w14:textId="77777777" w:rsidR="004D0F63" w:rsidRPr="00795720" w:rsidRDefault="004D0F63" w:rsidP="00795720">
            <w:pPr>
              <w:spacing w:line="360" w:lineRule="auto"/>
              <w:jc w:val="both"/>
              <w:rPr>
                <w:rFonts w:ascii="Arial" w:hAnsi="Arial" w:cs="Arial"/>
                <w:b/>
                <w:bCs/>
                <w:szCs w:val="24"/>
              </w:rPr>
            </w:pPr>
            <w:r w:rsidRPr="00795720">
              <w:rPr>
                <w:rFonts w:ascii="Arial" w:hAnsi="Arial" w:cs="Arial"/>
                <w:b/>
                <w:bCs/>
                <w:szCs w:val="24"/>
              </w:rPr>
              <w:t>Training Notes:</w:t>
            </w:r>
          </w:p>
          <w:p w14:paraId="4EE3911B" w14:textId="77777777" w:rsidR="004D0F63" w:rsidRPr="00795720" w:rsidRDefault="004D0F63" w:rsidP="00795720">
            <w:pPr>
              <w:tabs>
                <w:tab w:val="left" w:pos="2880"/>
              </w:tabs>
              <w:spacing w:line="360" w:lineRule="auto"/>
              <w:jc w:val="both"/>
              <w:rPr>
                <w:rFonts w:ascii="Arial" w:hAnsi="Arial" w:cs="Arial"/>
                <w:szCs w:val="24"/>
              </w:rPr>
            </w:pPr>
            <w:r w:rsidRPr="00795720">
              <w:rPr>
                <w:rFonts w:ascii="Arial" w:hAnsi="Arial" w:cs="Arial"/>
                <w:szCs w:val="24"/>
              </w:rPr>
              <w:tab/>
            </w:r>
          </w:p>
          <w:p w14:paraId="0F4731BB" w14:textId="77777777" w:rsidR="004A70A3" w:rsidRPr="004A70A3" w:rsidRDefault="004A70A3" w:rsidP="00795720">
            <w:pPr>
              <w:tabs>
                <w:tab w:val="left" w:pos="2880"/>
              </w:tabs>
              <w:spacing w:line="360" w:lineRule="auto"/>
              <w:jc w:val="both"/>
              <w:rPr>
                <w:rFonts w:ascii="Arial" w:hAnsi="Arial" w:cs="Arial"/>
                <w:szCs w:val="24"/>
                <w:lang w:val="en-US"/>
              </w:rPr>
            </w:pPr>
            <w:r w:rsidRPr="004A70A3">
              <w:rPr>
                <w:rFonts w:ascii="Arial" w:hAnsi="Arial" w:cs="Arial"/>
                <w:szCs w:val="24"/>
                <w:lang w:val="en-US"/>
              </w:rPr>
              <w:t>Creating a work environment that encourages a healthy work-life balance, fairness and transparency, employee involvement, team collaboration, purpose and alignment, well-being support, as well as trust and integrity, is crucial for fostering a positive and productive workplace (</w:t>
            </w:r>
            <w:proofErr w:type="spellStart"/>
            <w:r w:rsidRPr="004A70A3">
              <w:rPr>
                <w:rFonts w:ascii="Arial" w:hAnsi="Arial" w:cs="Arial"/>
                <w:szCs w:val="24"/>
                <w:lang w:val="en-US"/>
              </w:rPr>
              <w:t>Pizam</w:t>
            </w:r>
            <w:proofErr w:type="spellEnd"/>
            <w:r w:rsidRPr="004A70A3">
              <w:rPr>
                <w:rFonts w:ascii="Arial" w:hAnsi="Arial" w:cs="Arial"/>
                <w:szCs w:val="24"/>
                <w:lang w:val="en-US"/>
              </w:rPr>
              <w:t xml:space="preserve"> &amp; </w:t>
            </w:r>
            <w:proofErr w:type="spellStart"/>
            <w:r w:rsidRPr="004A70A3">
              <w:rPr>
                <w:rFonts w:ascii="Arial" w:hAnsi="Arial" w:cs="Arial"/>
                <w:szCs w:val="24"/>
                <w:lang w:val="en-US"/>
              </w:rPr>
              <w:t>Mansfeld</w:t>
            </w:r>
            <w:proofErr w:type="spellEnd"/>
            <w:r w:rsidRPr="004A70A3">
              <w:rPr>
                <w:rFonts w:ascii="Arial" w:hAnsi="Arial" w:cs="Arial"/>
                <w:szCs w:val="24"/>
                <w:lang w:val="en-US"/>
              </w:rPr>
              <w:t>, 2009). By focusing on these areas, we can create a work environment where employees feel valued, supported, and motivated to perform at their best. Through implementing these factors, we can enhance employee engagement, foster a positive culture, and drive success within our organization.</w:t>
            </w:r>
          </w:p>
          <w:p w14:paraId="01C4DE31" w14:textId="38CC178D" w:rsidR="004A70A3" w:rsidRPr="00795720" w:rsidRDefault="004A70A3" w:rsidP="00795720">
            <w:pPr>
              <w:tabs>
                <w:tab w:val="left" w:pos="2880"/>
              </w:tabs>
              <w:spacing w:line="360" w:lineRule="auto"/>
              <w:jc w:val="both"/>
              <w:rPr>
                <w:rFonts w:ascii="Arial" w:hAnsi="Arial" w:cs="Arial"/>
                <w:szCs w:val="24"/>
              </w:rPr>
            </w:pPr>
          </w:p>
        </w:tc>
      </w:tr>
    </w:tbl>
    <w:p w14:paraId="04163944" w14:textId="765116F7" w:rsidR="004D0F63" w:rsidRPr="00795720" w:rsidRDefault="004D0F63" w:rsidP="00795720">
      <w:pPr>
        <w:spacing w:line="360" w:lineRule="auto"/>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4D0F63" w:rsidRPr="00795720" w14:paraId="0908B910" w14:textId="77777777" w:rsidTr="00482BF5">
        <w:trPr>
          <w:trHeight w:val="533"/>
          <w:jc w:val="center"/>
        </w:trPr>
        <w:tc>
          <w:tcPr>
            <w:tcW w:w="9377" w:type="dxa"/>
          </w:tcPr>
          <w:p w14:paraId="345087A1" w14:textId="77777777" w:rsidR="004D0F63" w:rsidRPr="00795720" w:rsidRDefault="004D0F63" w:rsidP="00795720">
            <w:pPr>
              <w:spacing w:line="360" w:lineRule="auto"/>
              <w:jc w:val="both"/>
              <w:rPr>
                <w:rFonts w:ascii="Arial" w:hAnsi="Arial" w:cs="Arial"/>
                <w:b/>
                <w:bCs/>
                <w:szCs w:val="24"/>
              </w:rPr>
            </w:pPr>
          </w:p>
          <w:p w14:paraId="106FFB71" w14:textId="060082BB" w:rsidR="004D0F63" w:rsidRPr="00795720" w:rsidRDefault="004A70A3" w:rsidP="00795720">
            <w:pPr>
              <w:spacing w:line="360" w:lineRule="auto"/>
              <w:jc w:val="both"/>
              <w:rPr>
                <w:rFonts w:ascii="Arial" w:hAnsi="Arial" w:cs="Arial"/>
                <w:b/>
                <w:bCs/>
                <w:szCs w:val="24"/>
              </w:rPr>
            </w:pPr>
            <w:r w:rsidRPr="00795720">
              <w:rPr>
                <w:rFonts w:ascii="Arial" w:hAnsi="Arial" w:cs="Arial"/>
                <w:b/>
                <w:bCs/>
                <w:noProof/>
                <w:szCs w:val="24"/>
              </w:rPr>
              <w:drawing>
                <wp:inline distT="0" distB="0" distL="0" distR="0" wp14:anchorId="5CA3F32F" wp14:editId="18B53535">
                  <wp:extent cx="5715000" cy="3219450"/>
                  <wp:effectExtent l="0" t="0" r="0" b="0"/>
                  <wp:docPr id="18329217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921790"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p>
          <w:p w14:paraId="4D699B7A" w14:textId="0063A2ED" w:rsidR="004D0F63" w:rsidRPr="00795720" w:rsidRDefault="004D0F63" w:rsidP="00795720">
            <w:pPr>
              <w:spacing w:line="360" w:lineRule="auto"/>
              <w:jc w:val="both"/>
              <w:rPr>
                <w:rFonts w:ascii="Arial" w:hAnsi="Arial" w:cs="Arial"/>
                <w:b/>
                <w:bCs/>
                <w:szCs w:val="24"/>
              </w:rPr>
            </w:pPr>
          </w:p>
          <w:p w14:paraId="096E1E64" w14:textId="77777777" w:rsidR="00357851" w:rsidRPr="00795720" w:rsidRDefault="00357851" w:rsidP="00795720">
            <w:pPr>
              <w:spacing w:line="360" w:lineRule="auto"/>
              <w:jc w:val="both"/>
              <w:rPr>
                <w:rFonts w:ascii="Arial" w:hAnsi="Arial" w:cs="Arial"/>
                <w:b/>
                <w:bCs/>
                <w:szCs w:val="24"/>
              </w:rPr>
            </w:pPr>
          </w:p>
          <w:p w14:paraId="677E6791" w14:textId="77777777" w:rsidR="004D0F63" w:rsidRPr="00795720" w:rsidRDefault="004D0F63" w:rsidP="00795720">
            <w:pPr>
              <w:spacing w:line="360" w:lineRule="auto"/>
              <w:jc w:val="both"/>
              <w:rPr>
                <w:rFonts w:ascii="Arial" w:hAnsi="Arial" w:cs="Arial"/>
                <w:b/>
                <w:bCs/>
                <w:szCs w:val="24"/>
              </w:rPr>
            </w:pPr>
          </w:p>
          <w:p w14:paraId="7758141E" w14:textId="77777777" w:rsidR="004D0F63" w:rsidRPr="00795720" w:rsidRDefault="004D0F63" w:rsidP="00795720">
            <w:pPr>
              <w:spacing w:line="360" w:lineRule="auto"/>
              <w:jc w:val="both"/>
              <w:rPr>
                <w:rFonts w:ascii="Arial" w:hAnsi="Arial" w:cs="Arial"/>
                <w:b/>
                <w:bCs/>
                <w:szCs w:val="24"/>
              </w:rPr>
            </w:pPr>
          </w:p>
        </w:tc>
      </w:tr>
      <w:tr w:rsidR="004D0F63" w:rsidRPr="00795720" w14:paraId="3F4D60CF" w14:textId="77777777" w:rsidTr="00482BF5">
        <w:trPr>
          <w:trHeight w:val="533"/>
          <w:jc w:val="center"/>
        </w:trPr>
        <w:tc>
          <w:tcPr>
            <w:tcW w:w="9377" w:type="dxa"/>
          </w:tcPr>
          <w:p w14:paraId="2EB05F86" w14:textId="77777777" w:rsidR="004D0F63" w:rsidRPr="00795720" w:rsidRDefault="004D0F63" w:rsidP="00795720">
            <w:pPr>
              <w:spacing w:line="360" w:lineRule="auto"/>
              <w:jc w:val="both"/>
              <w:rPr>
                <w:rFonts w:ascii="Arial" w:hAnsi="Arial" w:cs="Arial"/>
                <w:b/>
                <w:bCs/>
                <w:szCs w:val="24"/>
              </w:rPr>
            </w:pPr>
            <w:r w:rsidRPr="00795720">
              <w:rPr>
                <w:rFonts w:ascii="Arial" w:hAnsi="Arial" w:cs="Arial"/>
                <w:b/>
                <w:bCs/>
                <w:szCs w:val="24"/>
              </w:rPr>
              <w:t>Training Notes:</w:t>
            </w:r>
          </w:p>
        </w:tc>
      </w:tr>
      <w:tr w:rsidR="004D0F63" w:rsidRPr="00795720" w14:paraId="14B189C7" w14:textId="77777777" w:rsidTr="00482BF5">
        <w:trPr>
          <w:trHeight w:val="533"/>
          <w:jc w:val="center"/>
        </w:trPr>
        <w:tc>
          <w:tcPr>
            <w:tcW w:w="9377" w:type="dxa"/>
          </w:tcPr>
          <w:p w14:paraId="1687C9D5" w14:textId="77777777" w:rsidR="004D0F63" w:rsidRPr="00795720" w:rsidRDefault="004D0F63" w:rsidP="00795720">
            <w:pPr>
              <w:spacing w:line="360" w:lineRule="auto"/>
              <w:jc w:val="both"/>
              <w:rPr>
                <w:rFonts w:ascii="Arial" w:hAnsi="Arial" w:cs="Arial"/>
                <w:b/>
                <w:bCs/>
                <w:szCs w:val="24"/>
              </w:rPr>
            </w:pPr>
          </w:p>
          <w:p w14:paraId="7256A1AE" w14:textId="77777777" w:rsidR="004D0F63" w:rsidRPr="00795720" w:rsidRDefault="004D0F63" w:rsidP="00795720">
            <w:pPr>
              <w:spacing w:line="360" w:lineRule="auto"/>
              <w:jc w:val="both"/>
              <w:rPr>
                <w:rFonts w:ascii="Arial" w:hAnsi="Arial" w:cs="Arial"/>
                <w:b/>
                <w:bCs/>
                <w:szCs w:val="24"/>
              </w:rPr>
            </w:pPr>
          </w:p>
          <w:p w14:paraId="00857DFC" w14:textId="77777777" w:rsidR="004D0F63" w:rsidRPr="00795720" w:rsidRDefault="004D0F63" w:rsidP="00795720">
            <w:pPr>
              <w:spacing w:line="360" w:lineRule="auto"/>
              <w:jc w:val="both"/>
              <w:rPr>
                <w:rFonts w:ascii="Arial" w:hAnsi="Arial" w:cs="Arial"/>
                <w:szCs w:val="24"/>
              </w:rPr>
            </w:pPr>
          </w:p>
          <w:p w14:paraId="53986BED"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 xml:space="preserve">Clear communication and teamwork require active listening. Team members pay attention to verbal and non-verbal cues when actively listening, ensuring a complete knowledge of duties and directions. Thus collaboration and misunderstandings will improve (Kimes &amp; Wirtz, 2003). </w:t>
            </w:r>
          </w:p>
          <w:p w14:paraId="279A9C1A" w14:textId="5C8C01DB"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Clear communication also requires concise language. Avoid jargon and technical terminology while communicating with teammates. They can better communicate and ensure understanding by utilizing basic language (Kimes &amp; Wirtz, 2003)</w:t>
            </w:r>
            <w:r w:rsidRPr="00795720">
              <w:rPr>
                <w:rFonts w:ascii="Arial" w:hAnsi="Arial" w:cs="Arial"/>
                <w:szCs w:val="24"/>
                <w:lang w:val="en-US"/>
              </w:rPr>
              <w:t>.</w:t>
            </w:r>
          </w:p>
          <w:p w14:paraId="71636B6E"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Task lists, checklists, and logbooks aid clear communication. They make it easy to communicate, document, and share information with team members. Written communication prevents misunderstandings and gives a dependable reference.</w:t>
            </w:r>
          </w:p>
          <w:p w14:paraId="0E1D60F0"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Regular team meetings improve communication and collaboration. These sessions discuss team goals, tasks, and issues. They promote open communication, criticism, and alignment.</w:t>
            </w:r>
          </w:p>
          <w:p w14:paraId="181C81F9"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Teamwork requires problem-solving. Encouraging team members to work together to solve problems creates a supportive, knowledge-sharing environment. Teamwork helps the team overcome challenges.</w:t>
            </w:r>
          </w:p>
          <w:p w14:paraId="18B2FC6F"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Clear roles help teams work together. Clearly defining each team member's roles and tasks ensures that everyone knows their role and contributes to team success. Clarity improves workflow and task completion.</w:t>
            </w:r>
          </w:p>
          <w:p w14:paraId="258AF309"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Open-door policies encourage transparency and communication. It encourages team members to discuss issues, comments, and questions with supervisors or coworkers. This policy fosters open communication and prompt problem-solving.</w:t>
            </w:r>
          </w:p>
          <w:p w14:paraId="1C3EE412" w14:textId="77777777" w:rsidR="004D0F63" w:rsidRPr="00795720" w:rsidRDefault="004D0F63" w:rsidP="00795720">
            <w:pPr>
              <w:spacing w:line="360" w:lineRule="auto"/>
              <w:jc w:val="both"/>
              <w:rPr>
                <w:rFonts w:ascii="Arial" w:hAnsi="Arial" w:cs="Arial"/>
                <w:b/>
                <w:bCs/>
                <w:szCs w:val="24"/>
              </w:rPr>
            </w:pPr>
          </w:p>
          <w:p w14:paraId="33C050DF" w14:textId="4A6CE912" w:rsidR="004D0F63" w:rsidRPr="00795720" w:rsidRDefault="004A70A3" w:rsidP="00795720">
            <w:pPr>
              <w:spacing w:line="360" w:lineRule="auto"/>
              <w:jc w:val="both"/>
              <w:rPr>
                <w:rFonts w:ascii="Arial" w:hAnsi="Arial" w:cs="Arial"/>
                <w:b/>
                <w:bCs/>
                <w:szCs w:val="24"/>
              </w:rPr>
            </w:pPr>
            <w:r w:rsidRPr="00795720">
              <w:rPr>
                <w:rFonts w:ascii="Arial" w:hAnsi="Arial" w:cs="Arial"/>
                <w:b/>
                <w:bCs/>
                <w:noProof/>
                <w:szCs w:val="24"/>
              </w:rPr>
              <w:drawing>
                <wp:inline distT="0" distB="0" distL="0" distR="0" wp14:anchorId="4F362CCF" wp14:editId="6C61CFCC">
                  <wp:extent cx="5715000" cy="3219450"/>
                  <wp:effectExtent l="0" t="0" r="0" b="0"/>
                  <wp:docPr id="1436728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289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3219450"/>
                          </a:xfrm>
                          <a:prstGeom prst="rect">
                            <a:avLst/>
                          </a:prstGeom>
                        </pic:spPr>
                      </pic:pic>
                    </a:graphicData>
                  </a:graphic>
                </wp:inline>
              </w:drawing>
            </w:r>
          </w:p>
          <w:p w14:paraId="73EB412E" w14:textId="77777777" w:rsidR="004D0F63" w:rsidRPr="00795720" w:rsidRDefault="004D0F63" w:rsidP="00795720">
            <w:pPr>
              <w:spacing w:line="360" w:lineRule="auto"/>
              <w:jc w:val="both"/>
              <w:rPr>
                <w:rFonts w:ascii="Arial" w:hAnsi="Arial" w:cs="Arial"/>
                <w:b/>
                <w:bCs/>
                <w:szCs w:val="24"/>
              </w:rPr>
            </w:pPr>
          </w:p>
          <w:p w14:paraId="233072D1" w14:textId="77777777" w:rsidR="004D0F63" w:rsidRPr="00795720" w:rsidRDefault="004D0F63" w:rsidP="00795720">
            <w:pPr>
              <w:spacing w:line="360" w:lineRule="auto"/>
              <w:jc w:val="both"/>
              <w:rPr>
                <w:rFonts w:ascii="Arial" w:hAnsi="Arial" w:cs="Arial"/>
                <w:b/>
                <w:bCs/>
                <w:szCs w:val="24"/>
              </w:rPr>
            </w:pPr>
          </w:p>
        </w:tc>
      </w:tr>
      <w:tr w:rsidR="004D0F63" w:rsidRPr="00795720" w14:paraId="560EA942" w14:textId="77777777" w:rsidTr="00482BF5">
        <w:trPr>
          <w:trHeight w:val="533"/>
          <w:jc w:val="center"/>
        </w:trPr>
        <w:tc>
          <w:tcPr>
            <w:tcW w:w="9377" w:type="dxa"/>
          </w:tcPr>
          <w:p w14:paraId="79FF6690" w14:textId="77777777" w:rsidR="004D0F63" w:rsidRPr="00795720" w:rsidRDefault="004D0F63" w:rsidP="00795720">
            <w:pPr>
              <w:spacing w:line="360" w:lineRule="auto"/>
              <w:jc w:val="both"/>
              <w:rPr>
                <w:rFonts w:ascii="Arial" w:hAnsi="Arial" w:cs="Arial"/>
                <w:b/>
                <w:bCs/>
                <w:szCs w:val="24"/>
              </w:rPr>
            </w:pPr>
            <w:r w:rsidRPr="00795720">
              <w:rPr>
                <w:rFonts w:ascii="Arial" w:hAnsi="Arial" w:cs="Arial"/>
                <w:b/>
                <w:bCs/>
                <w:szCs w:val="24"/>
              </w:rPr>
              <w:t>Training Notes:</w:t>
            </w:r>
          </w:p>
        </w:tc>
      </w:tr>
      <w:tr w:rsidR="004D0F63" w:rsidRPr="00795720" w14:paraId="3DFAD02B" w14:textId="77777777" w:rsidTr="00482BF5">
        <w:trPr>
          <w:trHeight w:val="533"/>
          <w:jc w:val="center"/>
        </w:trPr>
        <w:tc>
          <w:tcPr>
            <w:tcW w:w="9377" w:type="dxa"/>
          </w:tcPr>
          <w:p w14:paraId="2D542452" w14:textId="77777777" w:rsidR="004D0F63" w:rsidRPr="00795720" w:rsidRDefault="004D0F63" w:rsidP="00795720">
            <w:pPr>
              <w:spacing w:line="360" w:lineRule="auto"/>
              <w:jc w:val="both"/>
              <w:rPr>
                <w:rFonts w:ascii="Arial" w:hAnsi="Arial" w:cs="Arial"/>
                <w:szCs w:val="24"/>
              </w:rPr>
            </w:pPr>
          </w:p>
          <w:p w14:paraId="422F1D88"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To increase effectiveness, productivity, and guest pleasure in housekeeping operations, continuous improvement is essential. We can maximize resource usage, eliminate waste, and provide great service by continually looking for ways to improve processes, procedures, and systems. The Japanese idea of kaizen emphasizes ongoing development. It entails making gradual, minor adjustments to systems and processes with the intention of creating large long-term gains (Morrison, 2013)</w:t>
            </w:r>
          </w:p>
          <w:p w14:paraId="248CCF56"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 Kaizen promotes a culture of creativity and continuous learning by encouraging all employees to participate in the process of improvement.</w:t>
            </w:r>
          </w:p>
          <w:p w14:paraId="10021FE1" w14:textId="6AE1E7DF" w:rsidR="004D0F63" w:rsidRPr="00795720" w:rsidRDefault="004A70A3" w:rsidP="00795720">
            <w:pPr>
              <w:spacing w:line="360" w:lineRule="auto"/>
              <w:jc w:val="both"/>
              <w:rPr>
                <w:rFonts w:ascii="Arial" w:hAnsi="Arial" w:cs="Arial"/>
                <w:szCs w:val="24"/>
              </w:rPr>
            </w:pPr>
            <w:r w:rsidRPr="00795720">
              <w:rPr>
                <w:rFonts w:ascii="Arial" w:hAnsi="Arial" w:cs="Arial"/>
                <w:noProof/>
                <w:szCs w:val="24"/>
              </w:rPr>
              <w:drawing>
                <wp:inline distT="0" distB="0" distL="0" distR="0" wp14:anchorId="77894A86" wp14:editId="68FCE1E6">
                  <wp:extent cx="5715000" cy="3219450"/>
                  <wp:effectExtent l="0" t="0" r="0" b="0"/>
                  <wp:docPr id="20539446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94469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3219450"/>
                          </a:xfrm>
                          <a:prstGeom prst="rect">
                            <a:avLst/>
                          </a:prstGeom>
                        </pic:spPr>
                      </pic:pic>
                    </a:graphicData>
                  </a:graphic>
                </wp:inline>
              </w:drawing>
            </w:r>
          </w:p>
          <w:p w14:paraId="3C8DB628" w14:textId="77777777" w:rsidR="004D0F63" w:rsidRPr="00795720" w:rsidRDefault="004D0F63" w:rsidP="00795720">
            <w:pPr>
              <w:spacing w:line="360" w:lineRule="auto"/>
              <w:jc w:val="both"/>
              <w:rPr>
                <w:rFonts w:ascii="Arial" w:hAnsi="Arial" w:cs="Arial"/>
                <w:szCs w:val="24"/>
              </w:rPr>
            </w:pPr>
          </w:p>
          <w:p w14:paraId="2391F7F2" w14:textId="77777777" w:rsidR="004D0F63" w:rsidRPr="00795720" w:rsidRDefault="004D0F63" w:rsidP="00795720">
            <w:pPr>
              <w:spacing w:line="360" w:lineRule="auto"/>
              <w:jc w:val="both"/>
              <w:rPr>
                <w:rFonts w:ascii="Arial" w:hAnsi="Arial" w:cs="Arial"/>
                <w:szCs w:val="24"/>
              </w:rPr>
            </w:pPr>
          </w:p>
          <w:p w14:paraId="31E1C978" w14:textId="77777777" w:rsidR="004D0F63" w:rsidRPr="00795720" w:rsidRDefault="004D0F63" w:rsidP="00795720">
            <w:pPr>
              <w:spacing w:line="360" w:lineRule="auto"/>
              <w:jc w:val="both"/>
              <w:rPr>
                <w:rFonts w:ascii="Arial" w:hAnsi="Arial" w:cs="Arial"/>
                <w:szCs w:val="24"/>
              </w:rPr>
            </w:pPr>
          </w:p>
        </w:tc>
      </w:tr>
      <w:tr w:rsidR="004D0F63" w:rsidRPr="00795720" w14:paraId="53305601" w14:textId="77777777" w:rsidTr="00482BF5">
        <w:trPr>
          <w:trHeight w:val="489"/>
          <w:jc w:val="center"/>
        </w:trPr>
        <w:tc>
          <w:tcPr>
            <w:tcW w:w="9377" w:type="dxa"/>
          </w:tcPr>
          <w:p w14:paraId="5A10D7B6" w14:textId="77777777" w:rsidR="004D0F63" w:rsidRPr="00795720" w:rsidRDefault="004D0F63" w:rsidP="00795720">
            <w:pPr>
              <w:spacing w:line="360" w:lineRule="auto"/>
              <w:jc w:val="both"/>
              <w:rPr>
                <w:rFonts w:ascii="Arial" w:hAnsi="Arial" w:cs="Arial"/>
                <w:b/>
                <w:bCs/>
                <w:szCs w:val="24"/>
              </w:rPr>
            </w:pPr>
            <w:r w:rsidRPr="00795720">
              <w:rPr>
                <w:rFonts w:ascii="Arial" w:hAnsi="Arial" w:cs="Arial"/>
                <w:b/>
                <w:bCs/>
                <w:szCs w:val="24"/>
              </w:rPr>
              <w:t>Training Notes:</w:t>
            </w:r>
          </w:p>
        </w:tc>
      </w:tr>
      <w:tr w:rsidR="004D0F63" w:rsidRPr="00795720" w14:paraId="1CDC6B60" w14:textId="77777777" w:rsidTr="00482BF5">
        <w:trPr>
          <w:trHeight w:val="533"/>
          <w:jc w:val="center"/>
        </w:trPr>
        <w:tc>
          <w:tcPr>
            <w:tcW w:w="9377" w:type="dxa"/>
          </w:tcPr>
          <w:p w14:paraId="00604BFE" w14:textId="77777777" w:rsidR="004D0F63" w:rsidRPr="00795720" w:rsidRDefault="004D0F63" w:rsidP="00795720">
            <w:pPr>
              <w:spacing w:line="360" w:lineRule="auto"/>
              <w:jc w:val="both"/>
              <w:rPr>
                <w:rFonts w:ascii="Arial" w:hAnsi="Arial" w:cs="Arial"/>
                <w:szCs w:val="24"/>
              </w:rPr>
            </w:pPr>
          </w:p>
          <w:p w14:paraId="09500AC5" w14:textId="77777777" w:rsidR="004D0F63" w:rsidRPr="00795720" w:rsidRDefault="004D0F63" w:rsidP="00795720">
            <w:pPr>
              <w:spacing w:line="360" w:lineRule="auto"/>
              <w:jc w:val="both"/>
              <w:rPr>
                <w:rFonts w:ascii="Arial" w:hAnsi="Arial" w:cs="Arial"/>
                <w:szCs w:val="24"/>
              </w:rPr>
            </w:pPr>
          </w:p>
          <w:p w14:paraId="2EEFC17D" w14:textId="77777777" w:rsidR="004A70A3" w:rsidRPr="004A70A3" w:rsidRDefault="004A70A3" w:rsidP="00795720">
            <w:pPr>
              <w:spacing w:line="360" w:lineRule="auto"/>
              <w:jc w:val="both"/>
              <w:rPr>
                <w:rFonts w:ascii="Arial" w:hAnsi="Arial" w:cs="Arial"/>
                <w:szCs w:val="24"/>
                <w:lang w:val="en-US"/>
              </w:rPr>
            </w:pPr>
            <w:r w:rsidRPr="004A70A3">
              <w:rPr>
                <w:rFonts w:ascii="Arial" w:hAnsi="Arial" w:cs="Arial"/>
                <w:szCs w:val="24"/>
                <w:lang w:val="en-US"/>
              </w:rPr>
              <w:t xml:space="preserve">Engage our team to find ways to optimize processes, waste, and </w:t>
            </w:r>
            <w:proofErr w:type="spellStart"/>
            <w:r w:rsidRPr="004A70A3">
              <w:rPr>
                <w:rFonts w:ascii="Arial" w:hAnsi="Arial" w:cs="Arial"/>
                <w:szCs w:val="24"/>
                <w:lang w:val="en-US"/>
              </w:rPr>
              <w:t>efficiency.Analyze</w:t>
            </w:r>
            <w:proofErr w:type="spellEnd"/>
            <w:r w:rsidRPr="004A70A3">
              <w:rPr>
                <w:rFonts w:ascii="Arial" w:hAnsi="Arial" w:cs="Arial"/>
                <w:szCs w:val="24"/>
                <w:lang w:val="en-US"/>
              </w:rPr>
              <w:t xml:space="preserve"> present processes: Assess their strengths, limitations, and areas for </w:t>
            </w:r>
            <w:proofErr w:type="spellStart"/>
            <w:r w:rsidRPr="004A70A3">
              <w:rPr>
                <w:rFonts w:ascii="Arial" w:hAnsi="Arial" w:cs="Arial"/>
                <w:szCs w:val="24"/>
                <w:lang w:val="en-US"/>
              </w:rPr>
              <w:t>development.Encourage</w:t>
            </w:r>
            <w:proofErr w:type="spellEnd"/>
            <w:r w:rsidRPr="004A70A3">
              <w:rPr>
                <w:rFonts w:ascii="Arial" w:hAnsi="Arial" w:cs="Arial"/>
                <w:szCs w:val="24"/>
                <w:lang w:val="en-US"/>
              </w:rPr>
              <w:t xml:space="preserve"> team members to brainstorm process improvements. Create a welcoming space for </w:t>
            </w:r>
            <w:proofErr w:type="spellStart"/>
            <w:r w:rsidRPr="004A70A3">
              <w:rPr>
                <w:rFonts w:ascii="Arial" w:hAnsi="Arial" w:cs="Arial"/>
                <w:szCs w:val="24"/>
                <w:lang w:val="en-US"/>
              </w:rPr>
              <w:t>ideas.Test</w:t>
            </w:r>
            <w:proofErr w:type="spellEnd"/>
            <w:r w:rsidRPr="004A70A3">
              <w:rPr>
                <w:rFonts w:ascii="Arial" w:hAnsi="Arial" w:cs="Arial"/>
                <w:szCs w:val="24"/>
                <w:lang w:val="en-US"/>
              </w:rPr>
              <w:t xml:space="preserve"> and implement: Choose the best ideas and test them in small batches. Scale up successful changes (Lei &amp; Chu, 2017)</w:t>
            </w:r>
          </w:p>
          <w:p w14:paraId="704357B2" w14:textId="77777777" w:rsidR="00795720" w:rsidRPr="00795720" w:rsidRDefault="004A70A3" w:rsidP="00795720">
            <w:pPr>
              <w:spacing w:line="360" w:lineRule="auto"/>
              <w:jc w:val="both"/>
              <w:rPr>
                <w:rFonts w:ascii="Arial" w:hAnsi="Arial" w:cs="Arial"/>
                <w:szCs w:val="24"/>
                <w:lang w:val="en-US"/>
              </w:rPr>
            </w:pPr>
            <w:r w:rsidRPr="004A70A3">
              <w:rPr>
                <w:rFonts w:ascii="Arial" w:hAnsi="Arial" w:cs="Arial"/>
                <w:szCs w:val="24"/>
                <w:lang w:val="en-US"/>
              </w:rPr>
              <w:t xml:space="preserve">.Monitor and evaluate: Assess the effects of changes by monitoring and evaluating them. Team members and guests can evaluate the </w:t>
            </w:r>
            <w:proofErr w:type="spellStart"/>
            <w:r w:rsidRPr="004A70A3">
              <w:rPr>
                <w:rFonts w:ascii="Arial" w:hAnsi="Arial" w:cs="Arial"/>
                <w:szCs w:val="24"/>
                <w:lang w:val="en-US"/>
              </w:rPr>
              <w:t>improvements.Continue</w:t>
            </w:r>
            <w:proofErr w:type="spellEnd"/>
            <w:r w:rsidRPr="004A70A3">
              <w:rPr>
                <w:rFonts w:ascii="Arial" w:hAnsi="Arial" w:cs="Arial"/>
                <w:szCs w:val="24"/>
                <w:lang w:val="en-US"/>
              </w:rPr>
              <w:t xml:space="preserve"> Kaizen in our housekeeping department and make continual improvement a habit. Encourage team members to discuss ideas and seek improvements</w:t>
            </w:r>
            <w:r w:rsidR="00795720">
              <w:rPr>
                <w:rFonts w:ascii="Arial" w:hAnsi="Arial" w:cs="Arial"/>
                <w:szCs w:val="24"/>
                <w:lang w:val="en-US"/>
              </w:rPr>
              <w:t xml:space="preserve"> </w:t>
            </w:r>
            <w:r w:rsidR="00795720" w:rsidRPr="00795720">
              <w:rPr>
                <w:rFonts w:ascii="Arial" w:hAnsi="Arial" w:cs="Arial"/>
                <w:szCs w:val="24"/>
                <w:lang w:val="en-US"/>
              </w:rPr>
              <w:t>(Bridger, 2018)</w:t>
            </w:r>
          </w:p>
          <w:p w14:paraId="3EDEB41F" w14:textId="6288319C" w:rsidR="004A70A3" w:rsidRPr="004A70A3" w:rsidRDefault="00795720" w:rsidP="00795720">
            <w:pPr>
              <w:spacing w:line="360" w:lineRule="auto"/>
              <w:jc w:val="both"/>
              <w:rPr>
                <w:rFonts w:ascii="Arial" w:hAnsi="Arial" w:cs="Arial"/>
                <w:szCs w:val="24"/>
                <w:lang w:val="en-US"/>
              </w:rPr>
            </w:pPr>
            <w:r w:rsidRPr="00795720">
              <w:rPr>
                <w:rFonts w:ascii="Arial" w:hAnsi="Arial" w:cs="Arial"/>
                <w:szCs w:val="24"/>
                <w:lang w:val="en-US"/>
              </w:rPr>
              <w:cr/>
            </w:r>
            <w:r w:rsidR="004A70A3" w:rsidRPr="004A70A3">
              <w:rPr>
                <w:rFonts w:ascii="Arial" w:hAnsi="Arial" w:cs="Arial"/>
                <w:szCs w:val="24"/>
                <w:lang w:val="en-US"/>
              </w:rPr>
              <w:t>.</w:t>
            </w:r>
          </w:p>
          <w:p w14:paraId="5EB9E395" w14:textId="549D004F" w:rsidR="004D0F63" w:rsidRPr="00795720" w:rsidRDefault="004D0F63" w:rsidP="00795720">
            <w:pPr>
              <w:spacing w:line="360" w:lineRule="auto"/>
              <w:jc w:val="both"/>
              <w:rPr>
                <w:rFonts w:ascii="Arial" w:hAnsi="Arial" w:cs="Arial"/>
                <w:szCs w:val="24"/>
              </w:rPr>
            </w:pPr>
          </w:p>
          <w:p w14:paraId="1C5CC64E" w14:textId="77777777" w:rsidR="004D0F63" w:rsidRPr="00795720" w:rsidRDefault="004D0F63" w:rsidP="00795720">
            <w:pPr>
              <w:spacing w:line="360" w:lineRule="auto"/>
              <w:jc w:val="both"/>
              <w:rPr>
                <w:rFonts w:ascii="Arial" w:hAnsi="Arial" w:cs="Arial"/>
                <w:szCs w:val="24"/>
              </w:rPr>
            </w:pPr>
          </w:p>
          <w:p w14:paraId="2E305A34" w14:textId="77777777" w:rsidR="004D0F63" w:rsidRPr="00795720" w:rsidRDefault="004D0F63" w:rsidP="00795720">
            <w:pPr>
              <w:spacing w:line="360" w:lineRule="auto"/>
              <w:jc w:val="both"/>
              <w:rPr>
                <w:rFonts w:ascii="Arial" w:hAnsi="Arial" w:cs="Arial"/>
                <w:szCs w:val="24"/>
              </w:rPr>
            </w:pPr>
          </w:p>
          <w:p w14:paraId="10015BC1" w14:textId="77777777" w:rsidR="004D0F63" w:rsidRPr="00795720" w:rsidRDefault="004D0F63" w:rsidP="00795720">
            <w:pPr>
              <w:spacing w:line="360" w:lineRule="auto"/>
              <w:jc w:val="both"/>
              <w:rPr>
                <w:rFonts w:ascii="Arial" w:hAnsi="Arial" w:cs="Arial"/>
                <w:szCs w:val="24"/>
              </w:rPr>
            </w:pPr>
          </w:p>
          <w:p w14:paraId="1F29ACF1" w14:textId="45E8A398" w:rsidR="004D0F63" w:rsidRPr="00795720" w:rsidRDefault="004A70A3" w:rsidP="00795720">
            <w:pPr>
              <w:spacing w:line="360" w:lineRule="auto"/>
              <w:jc w:val="both"/>
              <w:rPr>
                <w:rFonts w:ascii="Arial" w:hAnsi="Arial" w:cs="Arial"/>
                <w:szCs w:val="24"/>
              </w:rPr>
            </w:pPr>
            <w:r w:rsidRPr="00795720">
              <w:rPr>
                <w:rFonts w:ascii="Arial" w:hAnsi="Arial" w:cs="Arial"/>
                <w:noProof/>
                <w:szCs w:val="24"/>
              </w:rPr>
              <w:drawing>
                <wp:inline distT="0" distB="0" distL="0" distR="0" wp14:anchorId="08D8C8ED" wp14:editId="7FA0E33E">
                  <wp:extent cx="5715000" cy="3219450"/>
                  <wp:effectExtent l="0" t="0" r="0" b="0"/>
                  <wp:docPr id="5774128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412820"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15000" cy="3219450"/>
                          </a:xfrm>
                          <a:prstGeom prst="rect">
                            <a:avLst/>
                          </a:prstGeom>
                        </pic:spPr>
                      </pic:pic>
                    </a:graphicData>
                  </a:graphic>
                </wp:inline>
              </w:drawing>
            </w:r>
          </w:p>
        </w:tc>
      </w:tr>
      <w:tr w:rsidR="004D0F63" w:rsidRPr="00795720" w14:paraId="3449B817" w14:textId="77777777" w:rsidTr="00482BF5">
        <w:trPr>
          <w:trHeight w:val="533"/>
          <w:jc w:val="center"/>
        </w:trPr>
        <w:tc>
          <w:tcPr>
            <w:tcW w:w="9377" w:type="dxa"/>
          </w:tcPr>
          <w:p w14:paraId="7640C9A8" w14:textId="77777777" w:rsidR="004D0F63" w:rsidRPr="00795720" w:rsidRDefault="004D0F63" w:rsidP="00795720">
            <w:pPr>
              <w:spacing w:line="360" w:lineRule="auto"/>
              <w:jc w:val="both"/>
              <w:rPr>
                <w:rFonts w:ascii="Arial" w:hAnsi="Arial" w:cs="Arial"/>
                <w:b/>
                <w:bCs/>
                <w:szCs w:val="24"/>
              </w:rPr>
            </w:pPr>
            <w:r w:rsidRPr="00795720">
              <w:rPr>
                <w:rFonts w:ascii="Arial" w:hAnsi="Arial" w:cs="Arial"/>
                <w:b/>
                <w:bCs/>
                <w:szCs w:val="24"/>
              </w:rPr>
              <w:t>Training Notes:</w:t>
            </w:r>
          </w:p>
          <w:p w14:paraId="676F78F3" w14:textId="1B0E5F0C" w:rsidR="004A70A3" w:rsidRPr="004A70A3" w:rsidRDefault="004A70A3" w:rsidP="00795720">
            <w:pPr>
              <w:numPr>
                <w:ilvl w:val="0"/>
                <w:numId w:val="5"/>
              </w:numPr>
              <w:spacing w:line="360" w:lineRule="auto"/>
              <w:jc w:val="both"/>
              <w:rPr>
                <w:rFonts w:ascii="Arial" w:hAnsi="Arial" w:cs="Arial"/>
                <w:szCs w:val="24"/>
                <w:lang w:val="en-US"/>
              </w:rPr>
            </w:pPr>
            <w:r w:rsidRPr="004A70A3">
              <w:rPr>
                <w:rFonts w:ascii="Arial" w:hAnsi="Arial" w:cs="Arial"/>
                <w:szCs w:val="24"/>
                <w:lang w:val="en-US"/>
              </w:rPr>
              <w:t>Reporting maintenance issues promptly is vital for our hotel's operations and the well-being of our guests and employees</w:t>
            </w:r>
            <w:r w:rsidR="00795720">
              <w:rPr>
                <w:rFonts w:ascii="Arial" w:hAnsi="Arial" w:cs="Arial"/>
                <w:szCs w:val="24"/>
                <w:lang w:val="en-US"/>
              </w:rPr>
              <w:t xml:space="preserve"> </w:t>
            </w:r>
            <w:r w:rsidR="00795720" w:rsidRPr="00795720">
              <w:rPr>
                <w:rFonts w:ascii="Arial" w:hAnsi="Arial" w:cs="Arial"/>
                <w:szCs w:val="24"/>
                <w:lang w:val="en-US"/>
              </w:rPr>
              <w:t>(Cottrell, 2019)</w:t>
            </w:r>
            <w:r w:rsidRPr="004A70A3">
              <w:rPr>
                <w:rFonts w:ascii="Arial" w:hAnsi="Arial" w:cs="Arial"/>
                <w:szCs w:val="24"/>
                <w:lang w:val="en-US"/>
              </w:rPr>
              <w:t>. We must maintain a safe and functional environment at all times.</w:t>
            </w:r>
          </w:p>
          <w:p w14:paraId="3A8000AF" w14:textId="77777777" w:rsidR="004A70A3" w:rsidRPr="004A70A3" w:rsidRDefault="004A70A3" w:rsidP="00795720">
            <w:pPr>
              <w:numPr>
                <w:ilvl w:val="0"/>
                <w:numId w:val="5"/>
              </w:numPr>
              <w:spacing w:line="360" w:lineRule="auto"/>
              <w:jc w:val="both"/>
              <w:rPr>
                <w:rFonts w:ascii="Arial" w:hAnsi="Arial" w:cs="Arial"/>
                <w:szCs w:val="24"/>
                <w:lang w:val="en-US"/>
              </w:rPr>
            </w:pPr>
            <w:r w:rsidRPr="004A70A3">
              <w:rPr>
                <w:rFonts w:ascii="Arial" w:hAnsi="Arial" w:cs="Arial"/>
                <w:szCs w:val="24"/>
                <w:lang w:val="en-US"/>
              </w:rPr>
              <w:t>When maintenance issues occur, it is important that we follow the correct procedures and report them to the appropriate department or supervisor.</w:t>
            </w:r>
          </w:p>
          <w:p w14:paraId="5BA6FD75" w14:textId="0A15DA6A" w:rsidR="004A70A3" w:rsidRPr="004A70A3" w:rsidRDefault="004A70A3" w:rsidP="00795720">
            <w:pPr>
              <w:numPr>
                <w:ilvl w:val="0"/>
                <w:numId w:val="5"/>
              </w:numPr>
              <w:spacing w:line="360" w:lineRule="auto"/>
              <w:jc w:val="both"/>
              <w:rPr>
                <w:rFonts w:ascii="Arial" w:hAnsi="Arial" w:cs="Arial"/>
                <w:szCs w:val="24"/>
                <w:lang w:val="en-US"/>
              </w:rPr>
            </w:pPr>
            <w:r w:rsidRPr="004A70A3">
              <w:rPr>
                <w:rFonts w:ascii="Arial" w:hAnsi="Arial" w:cs="Arial"/>
                <w:szCs w:val="24"/>
                <w:lang w:val="en-US"/>
              </w:rPr>
              <w:t xml:space="preserve">Examples of maintenance issues that should be reported include safety hazards, equipment malfunctions, plumbing problems, electrical issues, or any structural </w:t>
            </w:r>
            <w:r w:rsidR="00795720">
              <w:rPr>
                <w:rFonts w:ascii="Arial" w:hAnsi="Arial" w:cs="Arial"/>
                <w:szCs w:val="24"/>
                <w:lang w:val="en-US"/>
              </w:rPr>
              <w:t>damag</w:t>
            </w:r>
            <w:r w:rsidRPr="004A70A3">
              <w:rPr>
                <w:rFonts w:ascii="Arial" w:hAnsi="Arial" w:cs="Arial"/>
                <w:szCs w:val="24"/>
                <w:lang w:val="en-US"/>
              </w:rPr>
              <w:t>e.</w:t>
            </w:r>
          </w:p>
          <w:p w14:paraId="30566113" w14:textId="77777777" w:rsidR="004A70A3" w:rsidRPr="004A70A3" w:rsidRDefault="004A70A3" w:rsidP="00795720">
            <w:pPr>
              <w:numPr>
                <w:ilvl w:val="0"/>
                <w:numId w:val="5"/>
              </w:numPr>
              <w:spacing w:line="360" w:lineRule="auto"/>
              <w:jc w:val="both"/>
              <w:rPr>
                <w:rFonts w:ascii="Arial" w:hAnsi="Arial" w:cs="Arial"/>
                <w:szCs w:val="24"/>
                <w:lang w:val="en-US"/>
              </w:rPr>
            </w:pPr>
            <w:r w:rsidRPr="004A70A3">
              <w:rPr>
                <w:rFonts w:ascii="Arial" w:hAnsi="Arial" w:cs="Arial"/>
                <w:szCs w:val="24"/>
                <w:lang w:val="en-US"/>
              </w:rPr>
              <w:t>By reporting issues in a timely manner, we can prevent further damage, ensure guest satisfaction, and maintain the overall functionality of our facilities.</w:t>
            </w:r>
          </w:p>
          <w:p w14:paraId="4F1002D6" w14:textId="77777777" w:rsidR="004A70A3" w:rsidRPr="00795720" w:rsidRDefault="004A70A3" w:rsidP="00795720">
            <w:pPr>
              <w:spacing w:line="360" w:lineRule="auto"/>
              <w:jc w:val="both"/>
              <w:rPr>
                <w:rFonts w:ascii="Arial" w:hAnsi="Arial" w:cs="Arial"/>
                <w:b/>
                <w:bCs/>
                <w:szCs w:val="24"/>
              </w:rPr>
            </w:pPr>
          </w:p>
        </w:tc>
      </w:tr>
    </w:tbl>
    <w:p w14:paraId="3EF3EC49" w14:textId="32EAC2A0" w:rsidR="00330917" w:rsidRPr="00795720" w:rsidRDefault="00330917" w:rsidP="00795720">
      <w:pPr>
        <w:spacing w:line="360" w:lineRule="auto"/>
        <w:jc w:val="both"/>
        <w:rPr>
          <w:rFonts w:ascii="Arial" w:hAnsi="Arial" w:cs="Arial"/>
          <w:b/>
          <w:bCs/>
          <w:szCs w:val="24"/>
        </w:rPr>
      </w:pPr>
    </w:p>
    <w:p w14:paraId="73393469" w14:textId="0BAEF6F6" w:rsidR="005F689A" w:rsidRPr="00795720" w:rsidRDefault="005F689A" w:rsidP="00795720">
      <w:pPr>
        <w:spacing w:line="360" w:lineRule="auto"/>
        <w:jc w:val="both"/>
        <w:rPr>
          <w:rFonts w:ascii="Arial" w:hAnsi="Arial" w:cs="Arial"/>
          <w:b/>
          <w:bCs/>
          <w:szCs w:val="24"/>
        </w:rPr>
      </w:pPr>
    </w:p>
    <w:p w14:paraId="5244EB52" w14:textId="77777777" w:rsidR="006B6681" w:rsidRPr="00795720" w:rsidRDefault="006B6681" w:rsidP="00795720">
      <w:pPr>
        <w:spacing w:line="360" w:lineRule="auto"/>
        <w:jc w:val="both"/>
        <w:rPr>
          <w:rFonts w:ascii="Arial" w:hAnsi="Arial" w:cs="Arial"/>
          <w:b/>
          <w:bCs/>
          <w:szCs w:val="24"/>
        </w:rPr>
      </w:pPr>
    </w:p>
    <w:p w14:paraId="0975A17E" w14:textId="77777777" w:rsidR="00B0725C" w:rsidRPr="00795720" w:rsidRDefault="00B0725C" w:rsidP="00795720">
      <w:pPr>
        <w:spacing w:line="360" w:lineRule="auto"/>
        <w:jc w:val="both"/>
        <w:rPr>
          <w:rFonts w:ascii="Arial" w:hAnsi="Arial" w:cs="Arial"/>
          <w:b/>
          <w:bCs/>
          <w:szCs w:val="24"/>
        </w:rPr>
      </w:pPr>
    </w:p>
    <w:p w14:paraId="71237B9B" w14:textId="77777777" w:rsidR="004A70A3" w:rsidRPr="00795720" w:rsidRDefault="004A70A3" w:rsidP="00795720">
      <w:pPr>
        <w:spacing w:line="360" w:lineRule="auto"/>
        <w:rPr>
          <w:rFonts w:ascii="Arial" w:eastAsiaTheme="majorEastAsia" w:hAnsi="Arial" w:cs="Arial"/>
          <w:color w:val="2F5496" w:themeColor="accent1" w:themeShade="BF"/>
          <w:szCs w:val="24"/>
        </w:rPr>
      </w:pPr>
      <w:r w:rsidRPr="00795720">
        <w:rPr>
          <w:rFonts w:ascii="Arial" w:hAnsi="Arial" w:cs="Arial"/>
          <w:szCs w:val="24"/>
        </w:rPr>
        <w:br w:type="page"/>
      </w:r>
    </w:p>
    <w:p w14:paraId="3823294C" w14:textId="5D527D9F" w:rsidR="004A70A3" w:rsidRPr="00795720" w:rsidRDefault="005F689A" w:rsidP="00795720">
      <w:pPr>
        <w:pStyle w:val="Heading1"/>
        <w:spacing w:line="360" w:lineRule="auto"/>
        <w:jc w:val="both"/>
        <w:rPr>
          <w:rFonts w:cs="Arial"/>
          <w:sz w:val="24"/>
          <w:szCs w:val="24"/>
        </w:rPr>
      </w:pPr>
      <w:r w:rsidRPr="00795720">
        <w:rPr>
          <w:rFonts w:cs="Arial"/>
          <w:sz w:val="24"/>
          <w:szCs w:val="24"/>
        </w:rPr>
        <w:t>References</w:t>
      </w:r>
    </w:p>
    <w:p w14:paraId="37F41616" w14:textId="77777777" w:rsidR="004A70A3" w:rsidRPr="00795720" w:rsidRDefault="004A70A3" w:rsidP="00795720">
      <w:pPr>
        <w:spacing w:line="360" w:lineRule="auto"/>
        <w:jc w:val="both"/>
        <w:rPr>
          <w:rFonts w:ascii="Arial" w:hAnsi="Arial" w:cs="Arial"/>
          <w:b/>
          <w:bCs/>
          <w:szCs w:val="24"/>
        </w:rPr>
      </w:pPr>
    </w:p>
    <w:p w14:paraId="20302B7E" w14:textId="77777777" w:rsidR="00795720" w:rsidRPr="00795720" w:rsidRDefault="00795720">
      <w:pPr>
        <w:spacing w:line="360" w:lineRule="auto"/>
        <w:jc w:val="both"/>
        <w:rPr>
          <w:rFonts w:ascii="Arial" w:hAnsi="Arial" w:cs="Arial"/>
          <w:szCs w:val="24"/>
        </w:rPr>
      </w:pPr>
    </w:p>
    <w:p w14:paraId="730152F8"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 xml:space="preserve">Aksu, A. A., &amp; </w:t>
      </w:r>
      <w:proofErr w:type="spellStart"/>
      <w:r w:rsidRPr="00795720">
        <w:rPr>
          <w:rFonts w:ascii="Arial" w:hAnsi="Arial" w:cs="Arial"/>
          <w:szCs w:val="24"/>
        </w:rPr>
        <w:t>Köksal</w:t>
      </w:r>
      <w:proofErr w:type="spellEnd"/>
      <w:r w:rsidRPr="00795720">
        <w:rPr>
          <w:rFonts w:ascii="Arial" w:hAnsi="Arial" w:cs="Arial"/>
          <w:szCs w:val="24"/>
        </w:rPr>
        <w:t>, C. D. (2005). Perceived organizational support and continuance intention of hotel front-line employees. Tourism Management, 26(1), 85-95.</w:t>
      </w:r>
    </w:p>
    <w:p w14:paraId="14D8D7E7"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 xml:space="preserve">Bridger, E. (2018) Employee engagement: a practical introduction. 2nd ed. HR Fundamentals. London: </w:t>
      </w:r>
      <w:proofErr w:type="spellStart"/>
      <w:r w:rsidRPr="00795720">
        <w:rPr>
          <w:rFonts w:ascii="Arial" w:hAnsi="Arial" w:cs="Arial"/>
          <w:szCs w:val="24"/>
        </w:rPr>
        <w:t>CIPDand</w:t>
      </w:r>
      <w:proofErr w:type="spellEnd"/>
      <w:r w:rsidRPr="00795720">
        <w:rPr>
          <w:rFonts w:ascii="Arial" w:hAnsi="Arial" w:cs="Arial"/>
          <w:szCs w:val="24"/>
        </w:rPr>
        <w:t xml:space="preserve"> </w:t>
      </w:r>
      <w:proofErr w:type="spellStart"/>
      <w:r w:rsidRPr="00795720">
        <w:rPr>
          <w:rFonts w:ascii="Arial" w:hAnsi="Arial" w:cs="Arial"/>
          <w:szCs w:val="24"/>
        </w:rPr>
        <w:t>Kogan</w:t>
      </w:r>
      <w:proofErr w:type="spellEnd"/>
      <w:r w:rsidRPr="00795720">
        <w:rPr>
          <w:rFonts w:ascii="Arial" w:hAnsi="Arial" w:cs="Arial"/>
          <w:szCs w:val="24"/>
        </w:rPr>
        <w:t xml:space="preserve"> Page.</w:t>
      </w:r>
    </w:p>
    <w:p w14:paraId="5DDF6A4B"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Choi, T. Y., &amp; Chu, R. (2001). Determinants of hotel guests' satisfaction and repeat patronage in the Hong Kong hotel industry. International Journal of Hospitality Management, 20(3), 277-297.</w:t>
      </w:r>
    </w:p>
    <w:p w14:paraId="5EFDB3FC"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Cottrell, S. (2019) The Study Skills Handbook. 5th ed. London: Red Globe Press.</w:t>
      </w:r>
    </w:p>
    <w:p w14:paraId="45EEA43C" w14:textId="77777777" w:rsidR="00795720" w:rsidRPr="00795720" w:rsidRDefault="00795720" w:rsidP="00795720">
      <w:pPr>
        <w:spacing w:line="360" w:lineRule="auto"/>
        <w:jc w:val="both"/>
        <w:rPr>
          <w:rFonts w:ascii="Arial" w:hAnsi="Arial" w:cs="Arial"/>
          <w:szCs w:val="24"/>
        </w:rPr>
      </w:pPr>
      <w:proofErr w:type="spellStart"/>
      <w:r w:rsidRPr="00795720">
        <w:rPr>
          <w:rFonts w:ascii="Arial" w:hAnsi="Arial" w:cs="Arial"/>
          <w:szCs w:val="24"/>
        </w:rPr>
        <w:t>Gummesson</w:t>
      </w:r>
      <w:proofErr w:type="spellEnd"/>
      <w:r w:rsidRPr="00795720">
        <w:rPr>
          <w:rFonts w:ascii="Arial" w:hAnsi="Arial" w:cs="Arial"/>
          <w:szCs w:val="24"/>
        </w:rPr>
        <w:t>, E. (2006). Many-to-many marketing as grand theory: A Nordic school contribution. European Journal of Marketing, 40(3/4), 244-256.</w:t>
      </w:r>
    </w:p>
    <w:p w14:paraId="6F1F7BE5"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 xml:space="preserve">Hayes, D., &amp; </w:t>
      </w:r>
      <w:proofErr w:type="spellStart"/>
      <w:r w:rsidRPr="00795720">
        <w:rPr>
          <w:rFonts w:ascii="Arial" w:hAnsi="Arial" w:cs="Arial"/>
          <w:szCs w:val="24"/>
        </w:rPr>
        <w:t>Ninemeier</w:t>
      </w:r>
      <w:proofErr w:type="spellEnd"/>
      <w:r w:rsidRPr="00795720">
        <w:rPr>
          <w:rFonts w:ascii="Arial" w:hAnsi="Arial" w:cs="Arial"/>
          <w:szCs w:val="24"/>
        </w:rPr>
        <w:t>, J. (2019). Hotel Operations Management. Routledge.</w:t>
      </w:r>
    </w:p>
    <w:p w14:paraId="25E0E1D3" w14:textId="77777777" w:rsidR="00795720" w:rsidRPr="00795720" w:rsidRDefault="00795720" w:rsidP="00795720">
      <w:pPr>
        <w:spacing w:line="360" w:lineRule="auto"/>
        <w:jc w:val="both"/>
        <w:rPr>
          <w:rFonts w:ascii="Arial" w:hAnsi="Arial" w:cs="Arial"/>
          <w:szCs w:val="24"/>
        </w:rPr>
      </w:pPr>
      <w:proofErr w:type="spellStart"/>
      <w:r w:rsidRPr="00795720">
        <w:rPr>
          <w:rFonts w:ascii="Arial" w:hAnsi="Arial" w:cs="Arial"/>
          <w:szCs w:val="24"/>
        </w:rPr>
        <w:t>Hinkin</w:t>
      </w:r>
      <w:proofErr w:type="spellEnd"/>
      <w:r w:rsidRPr="00795720">
        <w:rPr>
          <w:rFonts w:ascii="Arial" w:hAnsi="Arial" w:cs="Arial"/>
          <w:szCs w:val="24"/>
        </w:rPr>
        <w:t xml:space="preserve">, T., &amp; Tracey, J. B. (2019). Work </w:t>
      </w:r>
      <w:proofErr w:type="spellStart"/>
      <w:r w:rsidRPr="00795720">
        <w:rPr>
          <w:rFonts w:ascii="Arial" w:hAnsi="Arial" w:cs="Arial"/>
          <w:szCs w:val="24"/>
        </w:rPr>
        <w:t>Behavior</w:t>
      </w:r>
      <w:proofErr w:type="spellEnd"/>
      <w:r w:rsidRPr="00795720">
        <w:rPr>
          <w:rFonts w:ascii="Arial" w:hAnsi="Arial" w:cs="Arial"/>
          <w:szCs w:val="24"/>
        </w:rPr>
        <w:t xml:space="preserve"> and Attitudes in Housekeeping Operations: The Influence of Organizational Climate and Leadership Style. Journal of Hospitality &amp; Tourism Research, 43(2), 244-267.</w:t>
      </w:r>
    </w:p>
    <w:p w14:paraId="3F442934"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Jones, P., Hillier, D., &amp; Comfort, D. (2016). Sustainability in the Hospitality Industry: Principles of Sustainable Operations. Routledge.</w:t>
      </w:r>
    </w:p>
    <w:p w14:paraId="34ED89A8" w14:textId="77777777" w:rsidR="00795720" w:rsidRPr="00795720" w:rsidRDefault="00795720" w:rsidP="00795720">
      <w:pPr>
        <w:spacing w:line="360" w:lineRule="auto"/>
        <w:jc w:val="both"/>
        <w:rPr>
          <w:rFonts w:ascii="Arial" w:hAnsi="Arial" w:cs="Arial"/>
          <w:szCs w:val="24"/>
        </w:rPr>
      </w:pPr>
      <w:proofErr w:type="spellStart"/>
      <w:r w:rsidRPr="00795720">
        <w:rPr>
          <w:rFonts w:ascii="Arial" w:hAnsi="Arial" w:cs="Arial"/>
          <w:szCs w:val="24"/>
        </w:rPr>
        <w:t>Kandampully</w:t>
      </w:r>
      <w:proofErr w:type="spellEnd"/>
      <w:r w:rsidRPr="00795720">
        <w:rPr>
          <w:rFonts w:ascii="Arial" w:hAnsi="Arial" w:cs="Arial"/>
          <w:szCs w:val="24"/>
        </w:rPr>
        <w:t xml:space="preserve">, J., Zhang, T., &amp; </w:t>
      </w:r>
      <w:proofErr w:type="spellStart"/>
      <w:r w:rsidRPr="00795720">
        <w:rPr>
          <w:rFonts w:ascii="Arial" w:hAnsi="Arial" w:cs="Arial"/>
          <w:szCs w:val="24"/>
        </w:rPr>
        <w:t>Bilgihan</w:t>
      </w:r>
      <w:proofErr w:type="spellEnd"/>
      <w:r w:rsidRPr="00795720">
        <w:rPr>
          <w:rFonts w:ascii="Arial" w:hAnsi="Arial" w:cs="Arial"/>
          <w:szCs w:val="24"/>
        </w:rPr>
        <w:t>, A. (2015). Customer loyalty: A review and future directions with a special focus on the hospitality industry. International Journal of Contemporary Hospitality Management, 27(3), 379-414.</w:t>
      </w:r>
    </w:p>
    <w:p w14:paraId="17C6BCBD" w14:textId="77777777" w:rsidR="00795720" w:rsidRPr="00795720" w:rsidRDefault="00795720" w:rsidP="00795720">
      <w:pPr>
        <w:spacing w:line="360" w:lineRule="auto"/>
        <w:jc w:val="both"/>
        <w:rPr>
          <w:rFonts w:ascii="Arial" w:hAnsi="Arial" w:cs="Arial"/>
          <w:szCs w:val="24"/>
        </w:rPr>
      </w:pPr>
      <w:proofErr w:type="spellStart"/>
      <w:r w:rsidRPr="00795720">
        <w:rPr>
          <w:rFonts w:ascii="Arial" w:hAnsi="Arial" w:cs="Arial"/>
          <w:szCs w:val="24"/>
        </w:rPr>
        <w:t>Kasavana</w:t>
      </w:r>
      <w:proofErr w:type="spellEnd"/>
      <w:r w:rsidRPr="00795720">
        <w:rPr>
          <w:rFonts w:ascii="Arial" w:hAnsi="Arial" w:cs="Arial"/>
          <w:szCs w:val="24"/>
        </w:rPr>
        <w:t>, M. L., &amp; Brooks, R. M. (2018). Managing Front Office Operations. American Hotel &amp; Lodging Educational Institute.</w:t>
      </w:r>
    </w:p>
    <w:p w14:paraId="3E4355CF" w14:textId="77777777" w:rsidR="00795720" w:rsidRPr="00795720" w:rsidRDefault="00795720" w:rsidP="00795720">
      <w:pPr>
        <w:spacing w:line="360" w:lineRule="auto"/>
        <w:jc w:val="both"/>
        <w:rPr>
          <w:rFonts w:ascii="Arial" w:hAnsi="Arial" w:cs="Arial"/>
          <w:szCs w:val="24"/>
        </w:rPr>
      </w:pPr>
      <w:proofErr w:type="spellStart"/>
      <w:r w:rsidRPr="009435CD">
        <w:rPr>
          <w:rFonts w:ascii="Arial" w:hAnsi="Arial" w:cs="Arial"/>
          <w:szCs w:val="24"/>
          <w:lang w:val="de-DE"/>
        </w:rPr>
        <w:t>Kimes</w:t>
      </w:r>
      <w:proofErr w:type="spellEnd"/>
      <w:r w:rsidRPr="009435CD">
        <w:rPr>
          <w:rFonts w:ascii="Arial" w:hAnsi="Arial" w:cs="Arial"/>
          <w:szCs w:val="24"/>
          <w:lang w:val="de-DE"/>
        </w:rPr>
        <w:t xml:space="preserve">, S. E., &amp; Wirtz, J. (2003). </w:t>
      </w:r>
      <w:r w:rsidRPr="00795720">
        <w:rPr>
          <w:rFonts w:ascii="Arial" w:hAnsi="Arial" w:cs="Arial"/>
          <w:szCs w:val="24"/>
        </w:rPr>
        <w:t>Has revenue management become acceptable? Findings from an international study on the perceived fairness of rate fences. Journal of Service Research, 6(2), 125-135.</w:t>
      </w:r>
    </w:p>
    <w:p w14:paraId="383FB40D"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Lai, Y. H., &amp; Hitchcock, M. (2017). Customer perceived value in the hotel industry: A systematic review. International Journal of Contemporary Hospitality Management, 29(9), 2296-2332.</w:t>
      </w:r>
    </w:p>
    <w:p w14:paraId="7EEB25FE"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 xml:space="preserve">Lei, S. I., &amp; Chu, R. (2017). Proactive employee </w:t>
      </w:r>
      <w:proofErr w:type="spellStart"/>
      <w:r w:rsidRPr="00795720">
        <w:rPr>
          <w:rFonts w:ascii="Arial" w:hAnsi="Arial" w:cs="Arial"/>
          <w:szCs w:val="24"/>
        </w:rPr>
        <w:t>behavior</w:t>
      </w:r>
      <w:proofErr w:type="spellEnd"/>
      <w:r w:rsidRPr="00795720">
        <w:rPr>
          <w:rFonts w:ascii="Arial" w:hAnsi="Arial" w:cs="Arial"/>
          <w:szCs w:val="24"/>
        </w:rPr>
        <w:t>: Effects of internal marketing and customer orientation in the hotel industry. Journal of Hospitality &amp; Tourism Research, 41(5), 631-652.</w:t>
      </w:r>
    </w:p>
    <w:p w14:paraId="1E1D8839"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 xml:space="preserve">Leiter, M. P. and Bakker, A. B. (2010) Work Engagement : A Handbook of Essential Theory and </w:t>
      </w:r>
      <w:proofErr w:type="spellStart"/>
      <w:r w:rsidRPr="00795720">
        <w:rPr>
          <w:rFonts w:ascii="Arial" w:hAnsi="Arial" w:cs="Arial"/>
          <w:szCs w:val="24"/>
        </w:rPr>
        <w:t>Research.Hove</w:t>
      </w:r>
      <w:proofErr w:type="spellEnd"/>
      <w:r w:rsidRPr="00795720">
        <w:rPr>
          <w:rFonts w:ascii="Arial" w:hAnsi="Arial" w:cs="Arial"/>
          <w:szCs w:val="24"/>
        </w:rPr>
        <w:t xml:space="preserve"> [England]: Psychology Press.</w:t>
      </w:r>
    </w:p>
    <w:p w14:paraId="6DFFAB6D"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Morrison, A. M. (2013). Marketing and managing tourism destinations. Routledge.</w:t>
      </w:r>
    </w:p>
    <w:p w14:paraId="046061B2"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 xml:space="preserve">Mullins, L. and </w:t>
      </w:r>
      <w:proofErr w:type="spellStart"/>
      <w:r w:rsidRPr="00795720">
        <w:rPr>
          <w:rFonts w:ascii="Arial" w:hAnsi="Arial" w:cs="Arial"/>
          <w:szCs w:val="24"/>
        </w:rPr>
        <w:t>Dossor</w:t>
      </w:r>
      <w:proofErr w:type="spellEnd"/>
      <w:r w:rsidRPr="00795720">
        <w:rPr>
          <w:rFonts w:ascii="Arial" w:hAnsi="Arial" w:cs="Arial"/>
          <w:szCs w:val="24"/>
        </w:rPr>
        <w:t xml:space="preserve">, P. (2013) Hospitality Management and Organisational Behaviour. 5th ed. </w:t>
      </w:r>
      <w:proofErr w:type="spellStart"/>
      <w:r w:rsidRPr="00795720">
        <w:rPr>
          <w:rFonts w:ascii="Arial" w:hAnsi="Arial" w:cs="Arial"/>
          <w:szCs w:val="24"/>
        </w:rPr>
        <w:t>Harlow:Pearson</w:t>
      </w:r>
      <w:proofErr w:type="spellEnd"/>
      <w:r w:rsidRPr="00795720">
        <w:rPr>
          <w:rFonts w:ascii="Arial" w:hAnsi="Arial" w:cs="Arial"/>
          <w:szCs w:val="24"/>
        </w:rPr>
        <w:t>.</w:t>
      </w:r>
    </w:p>
    <w:p w14:paraId="0090AF20"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 xml:space="preserve">Newman, P., &amp; </w:t>
      </w:r>
      <w:proofErr w:type="spellStart"/>
      <w:r w:rsidRPr="00795720">
        <w:rPr>
          <w:rFonts w:ascii="Arial" w:hAnsi="Arial" w:cs="Arial"/>
          <w:szCs w:val="24"/>
        </w:rPr>
        <w:t>Cavana</w:t>
      </w:r>
      <w:proofErr w:type="spellEnd"/>
      <w:r w:rsidRPr="00795720">
        <w:rPr>
          <w:rFonts w:ascii="Arial" w:hAnsi="Arial" w:cs="Arial"/>
          <w:szCs w:val="24"/>
        </w:rPr>
        <w:t>, R. Y. (2017). Hotel Housekeeping: A Training Manual. Goodfellow Publishers Limited.</w:t>
      </w:r>
    </w:p>
    <w:p w14:paraId="499B20B6" w14:textId="77777777" w:rsidR="00795720" w:rsidRPr="00795720" w:rsidRDefault="00795720" w:rsidP="00795720">
      <w:pPr>
        <w:spacing w:line="360" w:lineRule="auto"/>
        <w:jc w:val="both"/>
        <w:rPr>
          <w:rFonts w:ascii="Arial" w:hAnsi="Arial" w:cs="Arial"/>
          <w:szCs w:val="24"/>
        </w:rPr>
      </w:pPr>
      <w:proofErr w:type="spellStart"/>
      <w:r w:rsidRPr="00795720">
        <w:rPr>
          <w:rFonts w:ascii="Arial" w:hAnsi="Arial" w:cs="Arial"/>
          <w:szCs w:val="24"/>
        </w:rPr>
        <w:t>Pizam</w:t>
      </w:r>
      <w:proofErr w:type="spellEnd"/>
      <w:r w:rsidRPr="00795720">
        <w:rPr>
          <w:rFonts w:ascii="Arial" w:hAnsi="Arial" w:cs="Arial"/>
          <w:szCs w:val="24"/>
        </w:rPr>
        <w:t xml:space="preserve">, A., &amp; </w:t>
      </w:r>
      <w:proofErr w:type="spellStart"/>
      <w:r w:rsidRPr="00795720">
        <w:rPr>
          <w:rFonts w:ascii="Arial" w:hAnsi="Arial" w:cs="Arial"/>
          <w:szCs w:val="24"/>
        </w:rPr>
        <w:t>Mansfeld</w:t>
      </w:r>
      <w:proofErr w:type="spellEnd"/>
      <w:r w:rsidRPr="00795720">
        <w:rPr>
          <w:rFonts w:ascii="Arial" w:hAnsi="Arial" w:cs="Arial"/>
          <w:szCs w:val="24"/>
        </w:rPr>
        <w:t>, Y. (2009). Tourism, crime and international security issues. John Wiley &amp; Sons.</w:t>
      </w:r>
    </w:p>
    <w:p w14:paraId="5F42C7E6"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Quick, L. (2020) Managing Events. Real Challenges, Real Outcomes. London: SAGE Publications Ltd</w:t>
      </w:r>
    </w:p>
    <w:p w14:paraId="1FFBA96F"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 xml:space="preserve">Raghubalan, G. and Raghubalan, S. (2016) Hotel Housekeeping - Operations And Management. 3rd </w:t>
      </w:r>
      <w:proofErr w:type="spellStart"/>
      <w:r w:rsidRPr="00795720">
        <w:rPr>
          <w:rFonts w:ascii="Arial" w:hAnsi="Arial" w:cs="Arial"/>
          <w:szCs w:val="24"/>
        </w:rPr>
        <w:t>ed.India</w:t>
      </w:r>
      <w:proofErr w:type="spellEnd"/>
      <w:r w:rsidRPr="00795720">
        <w:rPr>
          <w:rFonts w:ascii="Arial" w:hAnsi="Arial" w:cs="Arial"/>
          <w:szCs w:val="24"/>
        </w:rPr>
        <w:t>: Oxford University Press.</w:t>
      </w:r>
    </w:p>
    <w:p w14:paraId="149FC9DD" w14:textId="77777777" w:rsidR="00795720" w:rsidRPr="00795720" w:rsidRDefault="00795720" w:rsidP="00795720">
      <w:pPr>
        <w:spacing w:line="360" w:lineRule="auto"/>
        <w:jc w:val="both"/>
        <w:rPr>
          <w:rFonts w:ascii="Arial" w:hAnsi="Arial" w:cs="Arial"/>
          <w:szCs w:val="24"/>
        </w:rPr>
      </w:pPr>
      <w:r w:rsidRPr="00795720">
        <w:rPr>
          <w:rFonts w:ascii="Arial" w:hAnsi="Arial" w:cs="Arial"/>
          <w:szCs w:val="24"/>
        </w:rPr>
        <w:t>Smith, P., &amp; Lockwood, A. (2018). Hotel Management: Principles and Practices. Routledge.</w:t>
      </w:r>
    </w:p>
    <w:p w14:paraId="510FE226" w14:textId="77777777" w:rsidR="00795720" w:rsidRDefault="00795720" w:rsidP="00795720">
      <w:pPr>
        <w:spacing w:line="360" w:lineRule="auto"/>
        <w:jc w:val="both"/>
        <w:rPr>
          <w:rFonts w:ascii="Arial" w:hAnsi="Arial" w:cs="Arial"/>
          <w:szCs w:val="24"/>
        </w:rPr>
      </w:pPr>
      <w:proofErr w:type="spellStart"/>
      <w:r w:rsidRPr="00795720">
        <w:rPr>
          <w:rFonts w:ascii="Arial" w:hAnsi="Arial" w:cs="Arial"/>
          <w:szCs w:val="24"/>
        </w:rPr>
        <w:t>Upneja</w:t>
      </w:r>
      <w:proofErr w:type="spellEnd"/>
      <w:r w:rsidRPr="00795720">
        <w:rPr>
          <w:rFonts w:ascii="Arial" w:hAnsi="Arial" w:cs="Arial"/>
          <w:szCs w:val="24"/>
        </w:rPr>
        <w:t xml:space="preserve">, A., &amp; </w:t>
      </w:r>
      <w:proofErr w:type="spellStart"/>
      <w:r w:rsidRPr="00795720">
        <w:rPr>
          <w:rFonts w:ascii="Arial" w:hAnsi="Arial" w:cs="Arial"/>
          <w:szCs w:val="24"/>
        </w:rPr>
        <w:t>Ruhland</w:t>
      </w:r>
      <w:proofErr w:type="spellEnd"/>
      <w:r w:rsidRPr="00795720">
        <w:rPr>
          <w:rFonts w:ascii="Arial" w:hAnsi="Arial" w:cs="Arial"/>
          <w:szCs w:val="24"/>
        </w:rPr>
        <w:t>, S. K. (2014). Hotel performance and the influence of the human resource management system. International Journal of Hospitality Management, 42, 180-190.</w:t>
      </w:r>
    </w:p>
    <w:sectPr w:rsidR="00795720"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8D8E3" w14:textId="77777777" w:rsidR="00137BEE" w:rsidRDefault="00137BEE" w:rsidP="004D0F63">
      <w:pPr>
        <w:spacing w:after="0" w:line="240" w:lineRule="auto"/>
      </w:pPr>
      <w:r>
        <w:separator/>
      </w:r>
    </w:p>
  </w:endnote>
  <w:endnote w:type="continuationSeparator" w:id="0">
    <w:p w14:paraId="13F6F5DE" w14:textId="77777777" w:rsidR="00137BEE" w:rsidRDefault="00137BE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rlito">
    <w:altName w:val="Calibri"/>
    <w:charset w:val="00"/>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A81EB" w14:textId="77777777" w:rsidR="00137BEE" w:rsidRDefault="00137BEE" w:rsidP="004D0F63">
      <w:pPr>
        <w:spacing w:after="0" w:line="240" w:lineRule="auto"/>
      </w:pPr>
      <w:r>
        <w:separator/>
      </w:r>
    </w:p>
  </w:footnote>
  <w:footnote w:type="continuationSeparator" w:id="0">
    <w:p w14:paraId="6EDD0404" w14:textId="77777777" w:rsidR="00137BEE" w:rsidRDefault="00137BE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570A5"/>
    <w:multiLevelType w:val="hybridMultilevel"/>
    <w:tmpl w:val="4FB67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D37A8"/>
    <w:multiLevelType w:val="hybridMultilevel"/>
    <w:tmpl w:val="BC8A7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4D669E"/>
    <w:multiLevelType w:val="hybridMultilevel"/>
    <w:tmpl w:val="FB164476"/>
    <w:lvl w:ilvl="0" w:tplc="C2220AA4">
      <w:start w:val="1"/>
      <w:numFmt w:val="bullet"/>
      <w:lvlText w:val="•"/>
      <w:lvlJc w:val="left"/>
      <w:pPr>
        <w:tabs>
          <w:tab w:val="num" w:pos="720"/>
        </w:tabs>
        <w:ind w:left="720" w:hanging="360"/>
      </w:pPr>
      <w:rPr>
        <w:rFonts w:ascii="Arial" w:hAnsi="Arial" w:hint="default"/>
      </w:rPr>
    </w:lvl>
    <w:lvl w:ilvl="1" w:tplc="86E0E810" w:tentative="1">
      <w:start w:val="1"/>
      <w:numFmt w:val="bullet"/>
      <w:lvlText w:val="•"/>
      <w:lvlJc w:val="left"/>
      <w:pPr>
        <w:tabs>
          <w:tab w:val="num" w:pos="1440"/>
        </w:tabs>
        <w:ind w:left="1440" w:hanging="360"/>
      </w:pPr>
      <w:rPr>
        <w:rFonts w:ascii="Arial" w:hAnsi="Arial" w:hint="default"/>
      </w:rPr>
    </w:lvl>
    <w:lvl w:ilvl="2" w:tplc="37F4E244" w:tentative="1">
      <w:start w:val="1"/>
      <w:numFmt w:val="bullet"/>
      <w:lvlText w:val="•"/>
      <w:lvlJc w:val="left"/>
      <w:pPr>
        <w:tabs>
          <w:tab w:val="num" w:pos="2160"/>
        </w:tabs>
        <w:ind w:left="2160" w:hanging="360"/>
      </w:pPr>
      <w:rPr>
        <w:rFonts w:ascii="Arial" w:hAnsi="Arial" w:hint="default"/>
      </w:rPr>
    </w:lvl>
    <w:lvl w:ilvl="3" w:tplc="E85A6B2E" w:tentative="1">
      <w:start w:val="1"/>
      <w:numFmt w:val="bullet"/>
      <w:lvlText w:val="•"/>
      <w:lvlJc w:val="left"/>
      <w:pPr>
        <w:tabs>
          <w:tab w:val="num" w:pos="2880"/>
        </w:tabs>
        <w:ind w:left="2880" w:hanging="360"/>
      </w:pPr>
      <w:rPr>
        <w:rFonts w:ascii="Arial" w:hAnsi="Arial" w:hint="default"/>
      </w:rPr>
    </w:lvl>
    <w:lvl w:ilvl="4" w:tplc="3C6EB19A" w:tentative="1">
      <w:start w:val="1"/>
      <w:numFmt w:val="bullet"/>
      <w:lvlText w:val="•"/>
      <w:lvlJc w:val="left"/>
      <w:pPr>
        <w:tabs>
          <w:tab w:val="num" w:pos="3600"/>
        </w:tabs>
        <w:ind w:left="3600" w:hanging="360"/>
      </w:pPr>
      <w:rPr>
        <w:rFonts w:ascii="Arial" w:hAnsi="Arial" w:hint="default"/>
      </w:rPr>
    </w:lvl>
    <w:lvl w:ilvl="5" w:tplc="01C8D44C" w:tentative="1">
      <w:start w:val="1"/>
      <w:numFmt w:val="bullet"/>
      <w:lvlText w:val="•"/>
      <w:lvlJc w:val="left"/>
      <w:pPr>
        <w:tabs>
          <w:tab w:val="num" w:pos="4320"/>
        </w:tabs>
        <w:ind w:left="4320" w:hanging="360"/>
      </w:pPr>
      <w:rPr>
        <w:rFonts w:ascii="Arial" w:hAnsi="Arial" w:hint="default"/>
      </w:rPr>
    </w:lvl>
    <w:lvl w:ilvl="6" w:tplc="1ED2CB62" w:tentative="1">
      <w:start w:val="1"/>
      <w:numFmt w:val="bullet"/>
      <w:lvlText w:val="•"/>
      <w:lvlJc w:val="left"/>
      <w:pPr>
        <w:tabs>
          <w:tab w:val="num" w:pos="5040"/>
        </w:tabs>
        <w:ind w:left="5040" w:hanging="360"/>
      </w:pPr>
      <w:rPr>
        <w:rFonts w:ascii="Arial" w:hAnsi="Arial" w:hint="default"/>
      </w:rPr>
    </w:lvl>
    <w:lvl w:ilvl="7" w:tplc="21204DF6" w:tentative="1">
      <w:start w:val="1"/>
      <w:numFmt w:val="bullet"/>
      <w:lvlText w:val="•"/>
      <w:lvlJc w:val="left"/>
      <w:pPr>
        <w:tabs>
          <w:tab w:val="num" w:pos="5760"/>
        </w:tabs>
        <w:ind w:left="5760" w:hanging="360"/>
      </w:pPr>
      <w:rPr>
        <w:rFonts w:ascii="Arial" w:hAnsi="Arial" w:hint="default"/>
      </w:rPr>
    </w:lvl>
    <w:lvl w:ilvl="8" w:tplc="4650C8D4" w:tentative="1">
      <w:start w:val="1"/>
      <w:numFmt w:val="bullet"/>
      <w:lvlText w:val="•"/>
      <w:lvlJc w:val="left"/>
      <w:pPr>
        <w:tabs>
          <w:tab w:val="num" w:pos="6480"/>
        </w:tabs>
        <w:ind w:left="6480" w:hanging="360"/>
      </w:pPr>
      <w:rPr>
        <w:rFonts w:ascii="Arial" w:hAnsi="Arial" w:hint="default"/>
      </w:rPr>
    </w:lvl>
  </w:abstractNum>
  <w:num w:numId="1" w16cid:durableId="1076244536">
    <w:abstractNumId w:val="1"/>
  </w:num>
  <w:num w:numId="2" w16cid:durableId="1986470946">
    <w:abstractNumId w:val="3"/>
  </w:num>
  <w:num w:numId="3" w16cid:durableId="1868521412">
    <w:abstractNumId w:val="2"/>
  </w:num>
  <w:num w:numId="4" w16cid:durableId="424807214">
    <w:abstractNumId w:val="0"/>
  </w:num>
  <w:num w:numId="5" w16cid:durableId="4020663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37BEE"/>
    <w:rsid w:val="001749FD"/>
    <w:rsid w:val="001C1A91"/>
    <w:rsid w:val="00330917"/>
    <w:rsid w:val="00357851"/>
    <w:rsid w:val="003B7164"/>
    <w:rsid w:val="0045538B"/>
    <w:rsid w:val="004A70A3"/>
    <w:rsid w:val="004D0F63"/>
    <w:rsid w:val="00592A7E"/>
    <w:rsid w:val="005F689A"/>
    <w:rsid w:val="00655C12"/>
    <w:rsid w:val="006B6681"/>
    <w:rsid w:val="00775689"/>
    <w:rsid w:val="00795720"/>
    <w:rsid w:val="0086599B"/>
    <w:rsid w:val="008F2A19"/>
    <w:rsid w:val="009435CD"/>
    <w:rsid w:val="00977466"/>
    <w:rsid w:val="009D31CA"/>
    <w:rsid w:val="00A66FE5"/>
    <w:rsid w:val="00A90BA8"/>
    <w:rsid w:val="00B0725C"/>
    <w:rsid w:val="00CD26B9"/>
    <w:rsid w:val="00CE5C78"/>
    <w:rsid w:val="00D879FA"/>
    <w:rsid w:val="00E90A87"/>
    <w:rsid w:val="00EB2C2B"/>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795720"/>
    <w:pPr>
      <w:keepNext/>
      <w:keepLines/>
      <w:spacing w:before="240" w:after="0"/>
      <w:outlineLvl w:val="0"/>
    </w:pPr>
    <w:rPr>
      <w:rFonts w:ascii="Arial" w:eastAsiaTheme="majorEastAsia" w:hAnsi="Arial"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795720"/>
    <w:rPr>
      <w:rFonts w:ascii="Arial" w:eastAsiaTheme="majorEastAsia" w:hAnsi="Arial" w:cstheme="majorBidi"/>
      <w:b/>
      <w:color w:val="2F5496" w:themeColor="accent1" w:themeShade="BF"/>
      <w:sz w:val="32"/>
      <w:szCs w:val="32"/>
    </w:rPr>
  </w:style>
  <w:style w:type="paragraph" w:styleId="NormalWeb">
    <w:name w:val="Normal (Web)"/>
    <w:basedOn w:val="Normal"/>
    <w:uiPriority w:val="99"/>
    <w:semiHidden/>
    <w:unhideWhenUsed/>
    <w:rsid w:val="004A70A3"/>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0021">
      <w:bodyDiv w:val="1"/>
      <w:marLeft w:val="0"/>
      <w:marRight w:val="0"/>
      <w:marTop w:val="0"/>
      <w:marBottom w:val="0"/>
      <w:divBdr>
        <w:top w:val="none" w:sz="0" w:space="0" w:color="auto"/>
        <w:left w:val="none" w:sz="0" w:space="0" w:color="auto"/>
        <w:bottom w:val="none" w:sz="0" w:space="0" w:color="auto"/>
        <w:right w:val="none" w:sz="0" w:space="0" w:color="auto"/>
      </w:divBdr>
    </w:div>
    <w:div w:id="202714567">
      <w:bodyDiv w:val="1"/>
      <w:marLeft w:val="0"/>
      <w:marRight w:val="0"/>
      <w:marTop w:val="0"/>
      <w:marBottom w:val="0"/>
      <w:divBdr>
        <w:top w:val="none" w:sz="0" w:space="0" w:color="auto"/>
        <w:left w:val="none" w:sz="0" w:space="0" w:color="auto"/>
        <w:bottom w:val="none" w:sz="0" w:space="0" w:color="auto"/>
        <w:right w:val="none" w:sz="0" w:space="0" w:color="auto"/>
      </w:divBdr>
    </w:div>
    <w:div w:id="254438248">
      <w:bodyDiv w:val="1"/>
      <w:marLeft w:val="0"/>
      <w:marRight w:val="0"/>
      <w:marTop w:val="0"/>
      <w:marBottom w:val="0"/>
      <w:divBdr>
        <w:top w:val="none" w:sz="0" w:space="0" w:color="auto"/>
        <w:left w:val="none" w:sz="0" w:space="0" w:color="auto"/>
        <w:bottom w:val="none" w:sz="0" w:space="0" w:color="auto"/>
        <w:right w:val="none" w:sz="0" w:space="0" w:color="auto"/>
      </w:divBdr>
    </w:div>
    <w:div w:id="336227148">
      <w:bodyDiv w:val="1"/>
      <w:marLeft w:val="0"/>
      <w:marRight w:val="0"/>
      <w:marTop w:val="0"/>
      <w:marBottom w:val="0"/>
      <w:divBdr>
        <w:top w:val="none" w:sz="0" w:space="0" w:color="auto"/>
        <w:left w:val="none" w:sz="0" w:space="0" w:color="auto"/>
        <w:bottom w:val="none" w:sz="0" w:space="0" w:color="auto"/>
        <w:right w:val="none" w:sz="0" w:space="0" w:color="auto"/>
      </w:divBdr>
    </w:div>
    <w:div w:id="426850537">
      <w:bodyDiv w:val="1"/>
      <w:marLeft w:val="0"/>
      <w:marRight w:val="0"/>
      <w:marTop w:val="0"/>
      <w:marBottom w:val="0"/>
      <w:divBdr>
        <w:top w:val="none" w:sz="0" w:space="0" w:color="auto"/>
        <w:left w:val="none" w:sz="0" w:space="0" w:color="auto"/>
        <w:bottom w:val="none" w:sz="0" w:space="0" w:color="auto"/>
        <w:right w:val="none" w:sz="0" w:space="0" w:color="auto"/>
      </w:divBdr>
    </w:div>
    <w:div w:id="478233063">
      <w:bodyDiv w:val="1"/>
      <w:marLeft w:val="0"/>
      <w:marRight w:val="0"/>
      <w:marTop w:val="0"/>
      <w:marBottom w:val="0"/>
      <w:divBdr>
        <w:top w:val="none" w:sz="0" w:space="0" w:color="auto"/>
        <w:left w:val="none" w:sz="0" w:space="0" w:color="auto"/>
        <w:bottom w:val="none" w:sz="0" w:space="0" w:color="auto"/>
        <w:right w:val="none" w:sz="0" w:space="0" w:color="auto"/>
      </w:divBdr>
    </w:div>
    <w:div w:id="679695635">
      <w:bodyDiv w:val="1"/>
      <w:marLeft w:val="0"/>
      <w:marRight w:val="0"/>
      <w:marTop w:val="0"/>
      <w:marBottom w:val="0"/>
      <w:divBdr>
        <w:top w:val="none" w:sz="0" w:space="0" w:color="auto"/>
        <w:left w:val="none" w:sz="0" w:space="0" w:color="auto"/>
        <w:bottom w:val="none" w:sz="0" w:space="0" w:color="auto"/>
        <w:right w:val="none" w:sz="0" w:space="0" w:color="auto"/>
      </w:divBdr>
    </w:div>
    <w:div w:id="719983207">
      <w:bodyDiv w:val="1"/>
      <w:marLeft w:val="0"/>
      <w:marRight w:val="0"/>
      <w:marTop w:val="0"/>
      <w:marBottom w:val="0"/>
      <w:divBdr>
        <w:top w:val="none" w:sz="0" w:space="0" w:color="auto"/>
        <w:left w:val="none" w:sz="0" w:space="0" w:color="auto"/>
        <w:bottom w:val="none" w:sz="0" w:space="0" w:color="auto"/>
        <w:right w:val="none" w:sz="0" w:space="0" w:color="auto"/>
      </w:divBdr>
    </w:div>
    <w:div w:id="1188249367">
      <w:bodyDiv w:val="1"/>
      <w:marLeft w:val="0"/>
      <w:marRight w:val="0"/>
      <w:marTop w:val="0"/>
      <w:marBottom w:val="0"/>
      <w:divBdr>
        <w:top w:val="none" w:sz="0" w:space="0" w:color="auto"/>
        <w:left w:val="none" w:sz="0" w:space="0" w:color="auto"/>
        <w:bottom w:val="none" w:sz="0" w:space="0" w:color="auto"/>
        <w:right w:val="none" w:sz="0" w:space="0" w:color="auto"/>
      </w:divBdr>
    </w:div>
    <w:div w:id="1295019623">
      <w:bodyDiv w:val="1"/>
      <w:marLeft w:val="0"/>
      <w:marRight w:val="0"/>
      <w:marTop w:val="0"/>
      <w:marBottom w:val="0"/>
      <w:divBdr>
        <w:top w:val="none" w:sz="0" w:space="0" w:color="auto"/>
        <w:left w:val="none" w:sz="0" w:space="0" w:color="auto"/>
        <w:bottom w:val="none" w:sz="0" w:space="0" w:color="auto"/>
        <w:right w:val="none" w:sz="0" w:space="0" w:color="auto"/>
      </w:divBdr>
    </w:div>
    <w:div w:id="1326667969">
      <w:bodyDiv w:val="1"/>
      <w:marLeft w:val="0"/>
      <w:marRight w:val="0"/>
      <w:marTop w:val="0"/>
      <w:marBottom w:val="0"/>
      <w:divBdr>
        <w:top w:val="none" w:sz="0" w:space="0" w:color="auto"/>
        <w:left w:val="none" w:sz="0" w:space="0" w:color="auto"/>
        <w:bottom w:val="none" w:sz="0" w:space="0" w:color="auto"/>
        <w:right w:val="none" w:sz="0" w:space="0" w:color="auto"/>
      </w:divBdr>
    </w:div>
    <w:div w:id="1338731716">
      <w:bodyDiv w:val="1"/>
      <w:marLeft w:val="0"/>
      <w:marRight w:val="0"/>
      <w:marTop w:val="0"/>
      <w:marBottom w:val="0"/>
      <w:divBdr>
        <w:top w:val="none" w:sz="0" w:space="0" w:color="auto"/>
        <w:left w:val="none" w:sz="0" w:space="0" w:color="auto"/>
        <w:bottom w:val="none" w:sz="0" w:space="0" w:color="auto"/>
        <w:right w:val="none" w:sz="0" w:space="0" w:color="auto"/>
      </w:divBdr>
    </w:div>
    <w:div w:id="1548184356">
      <w:bodyDiv w:val="1"/>
      <w:marLeft w:val="0"/>
      <w:marRight w:val="0"/>
      <w:marTop w:val="0"/>
      <w:marBottom w:val="0"/>
      <w:divBdr>
        <w:top w:val="none" w:sz="0" w:space="0" w:color="auto"/>
        <w:left w:val="none" w:sz="0" w:space="0" w:color="auto"/>
        <w:bottom w:val="none" w:sz="0" w:space="0" w:color="auto"/>
        <w:right w:val="none" w:sz="0" w:space="0" w:color="auto"/>
      </w:divBdr>
    </w:div>
    <w:div w:id="1781146009">
      <w:bodyDiv w:val="1"/>
      <w:marLeft w:val="0"/>
      <w:marRight w:val="0"/>
      <w:marTop w:val="0"/>
      <w:marBottom w:val="0"/>
      <w:divBdr>
        <w:top w:val="none" w:sz="0" w:space="0" w:color="auto"/>
        <w:left w:val="none" w:sz="0" w:space="0" w:color="auto"/>
        <w:bottom w:val="none" w:sz="0" w:space="0" w:color="auto"/>
        <w:right w:val="none" w:sz="0" w:space="0" w:color="auto"/>
      </w:divBdr>
    </w:div>
    <w:div w:id="1794401618">
      <w:bodyDiv w:val="1"/>
      <w:marLeft w:val="0"/>
      <w:marRight w:val="0"/>
      <w:marTop w:val="0"/>
      <w:marBottom w:val="0"/>
      <w:divBdr>
        <w:top w:val="none" w:sz="0" w:space="0" w:color="auto"/>
        <w:left w:val="none" w:sz="0" w:space="0" w:color="auto"/>
        <w:bottom w:val="none" w:sz="0" w:space="0" w:color="auto"/>
        <w:right w:val="none" w:sz="0" w:space="0" w:color="auto"/>
      </w:divBdr>
      <w:divsChild>
        <w:div w:id="1250845101">
          <w:marLeft w:val="720"/>
          <w:marRight w:val="0"/>
          <w:marTop w:val="0"/>
          <w:marBottom w:val="0"/>
          <w:divBdr>
            <w:top w:val="none" w:sz="0" w:space="0" w:color="auto"/>
            <w:left w:val="none" w:sz="0" w:space="0" w:color="auto"/>
            <w:bottom w:val="none" w:sz="0" w:space="0" w:color="auto"/>
            <w:right w:val="none" w:sz="0" w:space="0" w:color="auto"/>
          </w:divBdr>
        </w:div>
        <w:div w:id="1600065591">
          <w:marLeft w:val="720"/>
          <w:marRight w:val="0"/>
          <w:marTop w:val="0"/>
          <w:marBottom w:val="0"/>
          <w:divBdr>
            <w:top w:val="none" w:sz="0" w:space="0" w:color="auto"/>
            <w:left w:val="none" w:sz="0" w:space="0" w:color="auto"/>
            <w:bottom w:val="none" w:sz="0" w:space="0" w:color="auto"/>
            <w:right w:val="none" w:sz="0" w:space="0" w:color="auto"/>
          </w:divBdr>
        </w:div>
        <w:div w:id="1104612089">
          <w:marLeft w:val="720"/>
          <w:marRight w:val="0"/>
          <w:marTop w:val="0"/>
          <w:marBottom w:val="0"/>
          <w:divBdr>
            <w:top w:val="none" w:sz="0" w:space="0" w:color="auto"/>
            <w:left w:val="none" w:sz="0" w:space="0" w:color="auto"/>
            <w:bottom w:val="none" w:sz="0" w:space="0" w:color="auto"/>
            <w:right w:val="none" w:sz="0" w:space="0" w:color="auto"/>
          </w:divBdr>
        </w:div>
        <w:div w:id="1515999490">
          <w:marLeft w:val="720"/>
          <w:marRight w:val="0"/>
          <w:marTop w:val="0"/>
          <w:marBottom w:val="0"/>
          <w:divBdr>
            <w:top w:val="none" w:sz="0" w:space="0" w:color="auto"/>
            <w:left w:val="none" w:sz="0" w:space="0" w:color="auto"/>
            <w:bottom w:val="none" w:sz="0" w:space="0" w:color="auto"/>
            <w:right w:val="none" w:sz="0" w:space="0" w:color="auto"/>
          </w:divBdr>
        </w:div>
      </w:divsChild>
    </w:div>
    <w:div w:id="1930385090">
      <w:bodyDiv w:val="1"/>
      <w:marLeft w:val="0"/>
      <w:marRight w:val="0"/>
      <w:marTop w:val="0"/>
      <w:marBottom w:val="0"/>
      <w:divBdr>
        <w:top w:val="none" w:sz="0" w:space="0" w:color="auto"/>
        <w:left w:val="none" w:sz="0" w:space="0" w:color="auto"/>
        <w:bottom w:val="none" w:sz="0" w:space="0" w:color="auto"/>
        <w:right w:val="none" w:sz="0" w:space="0" w:color="auto"/>
      </w:divBdr>
    </w:div>
    <w:div w:id="2056616108">
      <w:bodyDiv w:val="1"/>
      <w:marLeft w:val="0"/>
      <w:marRight w:val="0"/>
      <w:marTop w:val="0"/>
      <w:marBottom w:val="0"/>
      <w:divBdr>
        <w:top w:val="none" w:sz="0" w:space="0" w:color="auto"/>
        <w:left w:val="none" w:sz="0" w:space="0" w:color="auto"/>
        <w:bottom w:val="none" w:sz="0" w:space="0" w:color="auto"/>
        <w:right w:val="none" w:sz="0" w:space="0" w:color="auto"/>
      </w:divBdr>
    </w:div>
    <w:div w:id="213216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svg" /><Relationship Id="rId26" Type="http://schemas.openxmlformats.org/officeDocument/2006/relationships/image" Target="media/image19.sv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sv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svg" /><Relationship Id="rId20" Type="http://schemas.openxmlformats.org/officeDocument/2006/relationships/image" Target="media/image13.svg"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sv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svg" /><Relationship Id="rId10" Type="http://schemas.openxmlformats.org/officeDocument/2006/relationships/image" Target="media/image3.sv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svg" /><Relationship Id="rId22" Type="http://schemas.openxmlformats.org/officeDocument/2006/relationships/image" Target="media/image15.svg" /><Relationship Id="rId27" Type="http://schemas.openxmlformats.org/officeDocument/2006/relationships/image" Target="media/image20.png"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F027D-D893-4797-B435-B5E637B4E7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2782</Words>
  <Characters>15864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sakibaislam13@yahoo.com</cp:lastModifiedBy>
  <cp:revision>2</cp:revision>
  <dcterms:created xsi:type="dcterms:W3CDTF">2023-06-11T18:43:00Z</dcterms:created>
  <dcterms:modified xsi:type="dcterms:W3CDTF">2023-06-11T18:43:00Z</dcterms:modified>
</cp:coreProperties>
</file>