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219EC5" w14:textId="77777777" w:rsidR="00607CC5" w:rsidRDefault="00607CC5" w:rsidP="00B74796">
      <w:pPr>
        <w:jc w:val="center"/>
        <w:rPr>
          <w:sz w:val="32"/>
          <w:szCs w:val="32"/>
        </w:rPr>
      </w:pPr>
    </w:p>
    <w:p w14:paraId="123E3473" w14:textId="08083641" w:rsidR="00A54ACF" w:rsidRDefault="00A54ACF" w:rsidP="00A54ACF">
      <w:pPr>
        <w:pStyle w:val="NormalWeb"/>
        <w:spacing w:before="0" w:beforeAutospacing="0" w:after="0" w:afterAutospacing="0"/>
        <w:ind w:right="-334"/>
        <w:rPr>
          <w:rFonts w:ascii="Trebuchet MS" w:hAnsi="Trebuchet MS" w:cs="Tahoma"/>
        </w:rPr>
      </w:pPr>
    </w:p>
    <w:p w14:paraId="776EE48F" w14:textId="77777777" w:rsidR="00A54ACF" w:rsidRDefault="00A54ACF" w:rsidP="00A54ACF">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14:paraId="74433868" w14:textId="77777777" w:rsidR="00A54ACF" w:rsidRPr="001E50BB" w:rsidRDefault="00A54ACF" w:rsidP="00A54ACF">
      <w:pPr>
        <w:jc w:val="center"/>
        <w:rPr>
          <w:rFonts w:ascii="Arial" w:hAnsi="Arial" w:cs="Arial"/>
          <w:b/>
          <w:lang w:val="cy-GB"/>
        </w:rPr>
      </w:pPr>
      <w:r w:rsidRPr="001E50BB">
        <w:rPr>
          <w:rFonts w:ascii="Arial" w:hAnsi="Arial" w:cs="Arial"/>
          <w:b/>
          <w:lang w:val="cy-GB"/>
        </w:rPr>
        <w:t>(to be completed by marker)</w:t>
      </w:r>
    </w:p>
    <w:p w14:paraId="51D7F4BA" w14:textId="77777777" w:rsidR="00A54ACF" w:rsidRPr="001E50BB" w:rsidRDefault="00A54ACF" w:rsidP="00A54ACF">
      <w:pPr>
        <w:jc w:val="center"/>
        <w:rPr>
          <w:rFonts w:ascii="Arial" w:hAnsi="Arial" w:cs="Arial"/>
          <w:b/>
          <w:lang w:val="cy-GB"/>
        </w:rPr>
      </w:pPr>
    </w:p>
    <w:p w14:paraId="64D462A7" w14:textId="77777777" w:rsidR="00A54ACF" w:rsidRDefault="00A54ACF" w:rsidP="00A54ACF">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A54ACF" w:rsidRPr="0065654E" w14:paraId="07B604D9" w14:textId="77777777" w:rsidTr="001934F9">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42D98DC4" w14:textId="77777777" w:rsidR="00A54ACF" w:rsidRPr="00764918" w:rsidRDefault="00A54ACF" w:rsidP="001934F9">
            <w:pPr>
              <w:pStyle w:val="NormalWeb"/>
              <w:spacing w:before="0" w:beforeAutospacing="0" w:after="0" w:afterAutospacing="0"/>
              <w:ind w:right="34"/>
              <w:rPr>
                <w:rFonts w:ascii="Calibri" w:hAnsi="Calibri" w:cs="Tahoma"/>
              </w:rPr>
            </w:pPr>
            <w:r w:rsidRPr="0065654E">
              <w:rPr>
                <w:rFonts w:ascii="Calibri" w:hAnsi="Calibri" w:cs="Tahoma"/>
                <w:i/>
              </w:rPr>
              <w:t>Student Na</w:t>
            </w:r>
            <w:r>
              <w:rPr>
                <w:rFonts w:ascii="Calibri" w:hAnsi="Calibri" w:cs="Tahoma"/>
                <w:i/>
              </w:rPr>
              <w:t xml:space="preserve">me: </w:t>
            </w:r>
            <w:r>
              <w:rPr>
                <w:rFonts w:ascii="Calibri" w:hAnsi="Calibri" w:cs="Tahoma"/>
              </w:rPr>
              <w:t>Alexandra Owen-Smith</w:t>
            </w:r>
          </w:p>
          <w:p w14:paraId="2F205DAA" w14:textId="77777777" w:rsidR="00A54ACF" w:rsidRPr="0065654E" w:rsidRDefault="00A54ACF" w:rsidP="001934F9">
            <w:pPr>
              <w:pStyle w:val="NormalWeb"/>
              <w:spacing w:before="0" w:beforeAutospacing="0" w:after="0" w:afterAutospacing="0"/>
              <w:ind w:right="34"/>
              <w:rPr>
                <w:rFonts w:ascii="Calibri" w:hAnsi="Calibri" w:cs="Tahoma"/>
                <w:i/>
              </w:rPr>
            </w:pPr>
          </w:p>
        </w:tc>
      </w:tr>
      <w:tr w:rsidR="00A54ACF" w:rsidRPr="0065654E" w14:paraId="42A8F1F7" w14:textId="77777777" w:rsidTr="001934F9">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6CE4B43F" w14:textId="258C7E48" w:rsidR="00A54ACF" w:rsidRPr="00764918" w:rsidRDefault="00A54ACF" w:rsidP="001934F9">
            <w:pPr>
              <w:pStyle w:val="NormalWeb"/>
              <w:spacing w:before="0" w:beforeAutospacing="0" w:after="0" w:afterAutospacing="0"/>
              <w:ind w:right="34"/>
              <w:rPr>
                <w:rFonts w:ascii="Calibri" w:hAnsi="Calibri" w:cs="Tahoma"/>
              </w:rPr>
            </w:pPr>
            <w:r>
              <w:rPr>
                <w:rFonts w:ascii="Calibri" w:hAnsi="Calibri" w:cs="Tahoma"/>
                <w:i/>
              </w:rPr>
              <w:t xml:space="preserve">Module Code: </w:t>
            </w:r>
            <w:r>
              <w:rPr>
                <w:rFonts w:ascii="Calibri" w:hAnsi="Calibri" w:cs="Tahoma"/>
              </w:rPr>
              <w:t>HPEN601</w:t>
            </w:r>
            <w:r w:rsidR="00501454">
              <w:rPr>
                <w:rFonts w:ascii="Calibri" w:hAnsi="Calibri" w:cs="Tahoma"/>
              </w:rPr>
              <w:t>7</w:t>
            </w:r>
          </w:p>
          <w:p w14:paraId="1CE3D6AA" w14:textId="77777777" w:rsidR="00A54ACF" w:rsidRDefault="00A54ACF" w:rsidP="001934F9">
            <w:pPr>
              <w:pStyle w:val="NormalWeb"/>
              <w:spacing w:before="0" w:beforeAutospacing="0" w:after="0" w:afterAutospacing="0"/>
              <w:ind w:right="34"/>
              <w:rPr>
                <w:rFonts w:ascii="Calibri" w:hAnsi="Calibri" w:cs="Tahoma"/>
                <w:i/>
              </w:rPr>
            </w:pPr>
          </w:p>
          <w:p w14:paraId="6BAF024F" w14:textId="22B8BED7" w:rsidR="00A54ACF" w:rsidRPr="00764918" w:rsidRDefault="00A54ACF" w:rsidP="001934F9">
            <w:pPr>
              <w:pStyle w:val="NormalWeb"/>
              <w:spacing w:before="0" w:beforeAutospacing="0" w:after="0" w:afterAutospacing="0"/>
              <w:ind w:right="34"/>
              <w:rPr>
                <w:rFonts w:ascii="Calibri" w:hAnsi="Calibri" w:cs="Tahoma"/>
              </w:rPr>
            </w:pPr>
            <w:r>
              <w:rPr>
                <w:rFonts w:ascii="Calibri" w:hAnsi="Calibri" w:cs="Tahoma"/>
                <w:i/>
              </w:rPr>
              <w:t xml:space="preserve">Module </w:t>
            </w:r>
            <w:r w:rsidRPr="0065654E">
              <w:rPr>
                <w:rFonts w:ascii="Calibri" w:hAnsi="Calibri" w:cs="Tahoma"/>
                <w:i/>
              </w:rPr>
              <w:t>title</w:t>
            </w:r>
            <w:r>
              <w:rPr>
                <w:rFonts w:ascii="Calibri" w:hAnsi="Calibri" w:cs="Tahoma"/>
                <w:i/>
              </w:rPr>
              <w:t xml:space="preserve">: </w:t>
            </w:r>
            <w:r>
              <w:rPr>
                <w:rFonts w:ascii="Calibri" w:hAnsi="Calibri" w:cs="Tahoma"/>
              </w:rPr>
              <w:t>English Dissertation</w:t>
            </w:r>
          </w:p>
          <w:p w14:paraId="33F886A3" w14:textId="77777777" w:rsidR="00A54ACF" w:rsidRPr="0065654E" w:rsidRDefault="00A54ACF" w:rsidP="001934F9">
            <w:pPr>
              <w:pStyle w:val="NormalWeb"/>
              <w:spacing w:before="0" w:beforeAutospacing="0" w:after="0" w:afterAutospacing="0"/>
              <w:ind w:right="34"/>
              <w:rPr>
                <w:rFonts w:ascii="Calibri" w:hAnsi="Calibri" w:cs="Tahoma"/>
                <w:i/>
              </w:rPr>
            </w:pPr>
          </w:p>
        </w:tc>
        <w:tc>
          <w:tcPr>
            <w:tcW w:w="3967" w:type="dxa"/>
            <w:gridSpan w:val="2"/>
            <w:tcBorders>
              <w:top w:val="single" w:sz="4" w:space="0" w:color="auto"/>
              <w:left w:val="single" w:sz="4" w:space="0" w:color="auto"/>
              <w:bottom w:val="single" w:sz="4" w:space="0" w:color="auto"/>
              <w:right w:val="single" w:sz="4" w:space="0" w:color="auto"/>
            </w:tcBorders>
          </w:tcPr>
          <w:p w14:paraId="6051F175" w14:textId="77777777" w:rsidR="00A54ACF" w:rsidRPr="00764918" w:rsidRDefault="00A54ACF" w:rsidP="001934F9">
            <w:pPr>
              <w:pStyle w:val="NormalWeb"/>
              <w:spacing w:before="0" w:beforeAutospacing="0" w:after="0" w:afterAutospacing="0"/>
              <w:ind w:right="34"/>
              <w:rPr>
                <w:rFonts w:ascii="Calibri" w:hAnsi="Calibri" w:cs="Tahoma"/>
              </w:rPr>
            </w:pPr>
            <w:r>
              <w:rPr>
                <w:rFonts w:ascii="Calibri" w:hAnsi="Calibri" w:cs="Tahoma"/>
                <w:i/>
              </w:rPr>
              <w:t xml:space="preserve">Student </w:t>
            </w:r>
            <w:r w:rsidRPr="0065654E">
              <w:rPr>
                <w:rFonts w:ascii="Calibri" w:hAnsi="Calibri" w:cs="Tahoma"/>
                <w:i/>
              </w:rPr>
              <w:t>number:</w:t>
            </w:r>
            <w:r>
              <w:rPr>
                <w:rFonts w:ascii="Calibri" w:hAnsi="Calibri" w:cs="Tahoma"/>
                <w:i/>
              </w:rPr>
              <w:t xml:space="preserve"> </w:t>
            </w:r>
            <w:r>
              <w:rPr>
                <w:rFonts w:ascii="Calibri" w:hAnsi="Calibri" w:cs="Tahoma"/>
              </w:rPr>
              <w:t>1705406</w:t>
            </w:r>
          </w:p>
        </w:tc>
      </w:tr>
      <w:tr w:rsidR="00A54ACF" w:rsidRPr="0065654E" w14:paraId="05C141C9" w14:textId="77777777" w:rsidTr="001934F9">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6657701D" w14:textId="77777777" w:rsidR="00A54ACF" w:rsidRPr="0065654E" w:rsidRDefault="00A54ACF" w:rsidP="001934F9">
            <w:pPr>
              <w:pStyle w:val="NormalWeb"/>
              <w:spacing w:before="0" w:beforeAutospacing="0" w:after="0" w:afterAutospacing="0"/>
              <w:rPr>
                <w:rFonts w:ascii="Calibri" w:hAnsi="Calibri" w:cs="Tahoma"/>
                <w:i/>
              </w:rPr>
            </w:pPr>
            <w:r w:rsidRPr="0065654E">
              <w:rPr>
                <w:rFonts w:ascii="Calibri" w:hAnsi="Calibri" w:cs="Tahoma"/>
                <w:i/>
              </w:rPr>
              <w:t>For completion by marker:</w:t>
            </w:r>
          </w:p>
          <w:p w14:paraId="4374EB24" w14:textId="77777777" w:rsidR="00A54ACF" w:rsidRDefault="00A54ACF" w:rsidP="001934F9">
            <w:pPr>
              <w:pStyle w:val="NormalWeb"/>
              <w:rPr>
                <w:rFonts w:ascii="Calibri" w:hAnsi="Calibri" w:cs="Tahoma"/>
                <w:i/>
              </w:rPr>
            </w:pPr>
            <w:r w:rsidRPr="0065654E">
              <w:rPr>
                <w:rFonts w:ascii="Calibri" w:hAnsi="Calibri" w:cs="Tahoma"/>
                <w:i/>
              </w:rPr>
              <w:t>Comments:</w:t>
            </w:r>
          </w:p>
          <w:p w14:paraId="776D9F6A" w14:textId="77777777" w:rsidR="00A54ACF" w:rsidRDefault="00A54ACF" w:rsidP="001934F9">
            <w:pPr>
              <w:pStyle w:val="NormalWeb"/>
              <w:rPr>
                <w:rFonts w:ascii="Calibri" w:hAnsi="Calibri" w:cs="Tahoma"/>
                <w:i/>
              </w:rPr>
            </w:pPr>
          </w:p>
          <w:p w14:paraId="43898F75" w14:textId="77777777" w:rsidR="00A54ACF" w:rsidRDefault="00A54ACF" w:rsidP="001934F9">
            <w:pPr>
              <w:pStyle w:val="NormalWeb"/>
              <w:rPr>
                <w:rFonts w:ascii="Calibri" w:hAnsi="Calibri" w:cs="Tahoma"/>
                <w:i/>
              </w:rPr>
            </w:pPr>
          </w:p>
          <w:p w14:paraId="0F514F5A" w14:textId="77777777" w:rsidR="00A54ACF" w:rsidRDefault="00A54ACF" w:rsidP="001934F9">
            <w:pPr>
              <w:pStyle w:val="NormalWeb"/>
              <w:rPr>
                <w:rFonts w:ascii="Calibri" w:hAnsi="Calibri" w:cs="Tahoma"/>
                <w:i/>
              </w:rPr>
            </w:pPr>
          </w:p>
          <w:p w14:paraId="3D5DECFD" w14:textId="77777777" w:rsidR="00A54ACF" w:rsidRDefault="00A54ACF" w:rsidP="001934F9">
            <w:pPr>
              <w:pStyle w:val="NormalWeb"/>
              <w:rPr>
                <w:rFonts w:ascii="Calibri" w:hAnsi="Calibri" w:cs="Tahoma"/>
                <w:i/>
              </w:rPr>
            </w:pPr>
          </w:p>
          <w:p w14:paraId="57596FB7" w14:textId="77777777" w:rsidR="00A54ACF" w:rsidRDefault="00A54ACF" w:rsidP="001934F9">
            <w:pPr>
              <w:pStyle w:val="NormalWeb"/>
              <w:rPr>
                <w:rFonts w:ascii="Calibri" w:hAnsi="Calibri" w:cs="Tahoma"/>
                <w:i/>
              </w:rPr>
            </w:pPr>
          </w:p>
          <w:p w14:paraId="1D1F961A" w14:textId="77777777" w:rsidR="00A54ACF" w:rsidRDefault="00A54ACF" w:rsidP="001934F9">
            <w:pPr>
              <w:pStyle w:val="NormalWeb"/>
              <w:rPr>
                <w:rFonts w:ascii="Calibri" w:hAnsi="Calibri" w:cs="Tahoma"/>
                <w:i/>
              </w:rPr>
            </w:pPr>
          </w:p>
          <w:p w14:paraId="5FCE1605" w14:textId="77777777" w:rsidR="00A54ACF" w:rsidRDefault="00A54ACF" w:rsidP="001934F9">
            <w:pPr>
              <w:pStyle w:val="NormalWeb"/>
              <w:rPr>
                <w:rFonts w:ascii="Calibri" w:hAnsi="Calibri" w:cs="Tahoma"/>
                <w:i/>
              </w:rPr>
            </w:pPr>
          </w:p>
          <w:p w14:paraId="002FAEF6" w14:textId="77777777" w:rsidR="00A54ACF" w:rsidRDefault="00A54ACF" w:rsidP="001934F9">
            <w:pPr>
              <w:pStyle w:val="NormalWeb"/>
              <w:rPr>
                <w:rFonts w:ascii="Calibri" w:hAnsi="Calibri" w:cs="Tahoma"/>
                <w:i/>
              </w:rPr>
            </w:pPr>
          </w:p>
          <w:p w14:paraId="4057D17C" w14:textId="77777777" w:rsidR="00A54ACF" w:rsidRDefault="00A54ACF" w:rsidP="001934F9">
            <w:pPr>
              <w:pStyle w:val="NormalWeb"/>
              <w:rPr>
                <w:rFonts w:ascii="Calibri" w:hAnsi="Calibri" w:cs="Tahoma"/>
                <w:i/>
              </w:rPr>
            </w:pPr>
          </w:p>
          <w:p w14:paraId="040C4BC8" w14:textId="77777777" w:rsidR="00A54ACF" w:rsidRDefault="00A54ACF" w:rsidP="001934F9">
            <w:pPr>
              <w:pStyle w:val="NormalWeb"/>
              <w:rPr>
                <w:rFonts w:ascii="Calibri" w:hAnsi="Calibri" w:cs="Tahoma"/>
                <w:i/>
              </w:rPr>
            </w:pPr>
          </w:p>
          <w:p w14:paraId="66C3EF53" w14:textId="77777777" w:rsidR="00A54ACF" w:rsidRPr="0065654E" w:rsidRDefault="00A54ACF" w:rsidP="001934F9">
            <w:pPr>
              <w:pStyle w:val="NormalWeb"/>
              <w:rPr>
                <w:rFonts w:ascii="Calibri" w:hAnsi="Calibri" w:cs="Tahoma"/>
                <w:i/>
              </w:rPr>
            </w:pPr>
          </w:p>
        </w:tc>
      </w:tr>
      <w:tr w:rsidR="00A54ACF" w:rsidRPr="0065654E" w14:paraId="7251101E" w14:textId="77777777" w:rsidTr="001934F9">
        <w:trPr>
          <w:trHeight w:val="492"/>
        </w:trPr>
        <w:tc>
          <w:tcPr>
            <w:tcW w:w="6768" w:type="dxa"/>
            <w:gridSpan w:val="2"/>
            <w:tcBorders>
              <w:top w:val="single" w:sz="4" w:space="0" w:color="auto"/>
            </w:tcBorders>
            <w:vAlign w:val="center"/>
          </w:tcPr>
          <w:p w14:paraId="62056E72" w14:textId="77777777" w:rsidR="00A54ACF" w:rsidRPr="0065654E" w:rsidRDefault="00A54ACF" w:rsidP="001934F9">
            <w:pPr>
              <w:pStyle w:val="NormalWeb"/>
              <w:ind w:left="142" w:right="34"/>
              <w:rPr>
                <w:rFonts w:ascii="Calibri" w:hAnsi="Calibri" w:cs="Tahoma"/>
                <w:i/>
              </w:rPr>
            </w:pPr>
            <w:r w:rsidRPr="0065654E">
              <w:rPr>
                <w:rFonts w:ascii="Calibri" w:hAnsi="Calibri" w:cs="Tahoma"/>
                <w:i/>
              </w:rPr>
              <w:t>Marker</w:t>
            </w:r>
            <w:r>
              <w:rPr>
                <w:rFonts w:ascii="Calibri" w:hAnsi="Calibri" w:cs="Tahoma"/>
                <w:i/>
              </w:rPr>
              <w:t xml:space="preserve">’s </w:t>
            </w:r>
            <w:r w:rsidRPr="0065654E">
              <w:rPr>
                <w:rFonts w:ascii="Calibri" w:hAnsi="Calibri" w:cs="Tahoma"/>
                <w:i/>
              </w:rPr>
              <w:t>signature:</w:t>
            </w:r>
          </w:p>
        </w:tc>
        <w:tc>
          <w:tcPr>
            <w:tcW w:w="1987" w:type="dxa"/>
            <w:tcBorders>
              <w:top w:val="single" w:sz="4" w:space="0" w:color="auto"/>
            </w:tcBorders>
            <w:vAlign w:val="center"/>
          </w:tcPr>
          <w:p w14:paraId="056AEE9F" w14:textId="77777777" w:rsidR="00A54ACF" w:rsidRPr="0065654E" w:rsidRDefault="00A54ACF" w:rsidP="001934F9">
            <w:pPr>
              <w:pStyle w:val="NormalWeb"/>
              <w:spacing w:after="0"/>
              <w:ind w:left="142" w:right="34"/>
              <w:rPr>
                <w:rFonts w:ascii="Calibri" w:hAnsi="Calibri" w:cs="Tahoma"/>
                <w:i/>
              </w:rPr>
            </w:pPr>
            <w:r>
              <w:rPr>
                <w:rFonts w:ascii="Calibri" w:hAnsi="Calibri" w:cs="Tahoma"/>
                <w:i/>
              </w:rPr>
              <w:t>D</w:t>
            </w:r>
            <w:r w:rsidRPr="0065654E">
              <w:rPr>
                <w:rFonts w:ascii="Calibri" w:hAnsi="Calibri" w:cs="Tahoma"/>
                <w:i/>
              </w:rPr>
              <w:t>ate</w:t>
            </w:r>
            <w:r>
              <w:rPr>
                <w:rFonts w:ascii="Calibri" w:hAnsi="Calibri" w:cs="Tahoma"/>
                <w:i/>
              </w:rPr>
              <w:t>:</w:t>
            </w:r>
          </w:p>
        </w:tc>
      </w:tr>
      <w:tr w:rsidR="00A54ACF" w:rsidRPr="0065654E" w14:paraId="2C0588A2" w14:textId="77777777" w:rsidTr="001934F9">
        <w:tc>
          <w:tcPr>
            <w:tcW w:w="8755" w:type="dxa"/>
            <w:gridSpan w:val="3"/>
            <w:vAlign w:val="center"/>
          </w:tcPr>
          <w:p w14:paraId="2AE43E3E" w14:textId="77777777" w:rsidR="00A54ACF" w:rsidRDefault="00A54ACF" w:rsidP="001934F9">
            <w:pPr>
              <w:pStyle w:val="NormalWeb"/>
              <w:spacing w:before="0" w:beforeAutospacing="0" w:after="0" w:afterAutospacing="0"/>
              <w:ind w:left="142" w:right="34"/>
              <w:rPr>
                <w:rFonts w:ascii="Calibri" w:hAnsi="Calibri" w:cs="Tahoma"/>
                <w:i/>
              </w:rPr>
            </w:pPr>
            <w:r w:rsidRPr="0065654E">
              <w:rPr>
                <w:rFonts w:ascii="Calibri" w:hAnsi="Calibri" w:cs="Tahoma"/>
                <w:i/>
              </w:rPr>
              <w:t xml:space="preserve">Provisional mark: </w:t>
            </w:r>
          </w:p>
          <w:p w14:paraId="1134A75E" w14:textId="77777777" w:rsidR="00A54ACF" w:rsidRPr="0065654E" w:rsidRDefault="00A54ACF" w:rsidP="001934F9">
            <w:pPr>
              <w:pStyle w:val="NormalWeb"/>
              <w:spacing w:before="0" w:beforeAutospacing="0" w:after="0" w:afterAutospacing="0"/>
              <w:ind w:left="142" w:right="34"/>
              <w:rPr>
                <w:rFonts w:ascii="Calibri" w:hAnsi="Calibri" w:cs="Tahoma"/>
                <w:i/>
              </w:rPr>
            </w:pPr>
            <w:r w:rsidRPr="0065654E">
              <w:rPr>
                <w:rFonts w:ascii="Calibri" w:hAnsi="Calibri" w:cs="Tahoma"/>
                <w:b/>
                <w:i/>
              </w:rPr>
              <w:t>NB.</w:t>
            </w:r>
            <w:r w:rsidRPr="0065654E">
              <w:rPr>
                <w:rFonts w:ascii="Calibri" w:hAnsi="Calibri" w:cs="Tahoma"/>
                <w:i/>
              </w:rPr>
              <w:t xml:space="preserve">  All marks are provisional until confirmed by the </w:t>
            </w:r>
            <w:r>
              <w:rPr>
                <w:rFonts w:ascii="Calibri" w:hAnsi="Calibri" w:cs="Tahoma"/>
                <w:i/>
              </w:rPr>
              <w:t xml:space="preserve">final </w:t>
            </w:r>
            <w:r w:rsidRPr="0065654E">
              <w:rPr>
                <w:rFonts w:ascii="Calibri" w:hAnsi="Calibri" w:cs="Tahoma"/>
                <w:i/>
              </w:rPr>
              <w:t>exam</w:t>
            </w:r>
            <w:r>
              <w:rPr>
                <w:rFonts w:ascii="Calibri" w:hAnsi="Calibri" w:cs="Tahoma"/>
                <w:i/>
              </w:rPr>
              <w:t>ination</w:t>
            </w:r>
            <w:r w:rsidRPr="0065654E">
              <w:rPr>
                <w:rFonts w:ascii="Calibri" w:hAnsi="Calibri" w:cs="Tahoma"/>
                <w:i/>
              </w:rPr>
              <w:t xml:space="preserve"> board. </w:t>
            </w:r>
          </w:p>
        </w:tc>
      </w:tr>
    </w:tbl>
    <w:p w14:paraId="04249E47" w14:textId="77777777" w:rsidR="00607CC5" w:rsidRDefault="00607CC5">
      <w:pPr>
        <w:rPr>
          <w:sz w:val="32"/>
          <w:szCs w:val="32"/>
        </w:rPr>
      </w:pPr>
      <w:r>
        <w:rPr>
          <w:sz w:val="32"/>
          <w:szCs w:val="32"/>
        </w:rPr>
        <w:br w:type="page"/>
      </w:r>
    </w:p>
    <w:p w14:paraId="1E1A7E97" w14:textId="77777777" w:rsidR="00A54ACF" w:rsidRDefault="00A54ACF" w:rsidP="00B74796">
      <w:pPr>
        <w:jc w:val="center"/>
        <w:rPr>
          <w:sz w:val="32"/>
          <w:szCs w:val="32"/>
        </w:rPr>
      </w:pPr>
    </w:p>
    <w:p w14:paraId="6A455485" w14:textId="77777777" w:rsidR="00A54ACF" w:rsidRDefault="00A54ACF" w:rsidP="00B74796">
      <w:pPr>
        <w:jc w:val="center"/>
        <w:rPr>
          <w:sz w:val="32"/>
          <w:szCs w:val="32"/>
        </w:rPr>
      </w:pPr>
    </w:p>
    <w:p w14:paraId="24DE29FD" w14:textId="77777777" w:rsidR="00A54ACF" w:rsidRDefault="00A54ACF" w:rsidP="00B74796">
      <w:pPr>
        <w:jc w:val="center"/>
        <w:rPr>
          <w:sz w:val="32"/>
          <w:szCs w:val="32"/>
        </w:rPr>
      </w:pPr>
    </w:p>
    <w:p w14:paraId="132E6BB4" w14:textId="77777777" w:rsidR="00A54ACF" w:rsidRDefault="00A54ACF" w:rsidP="00B74796">
      <w:pPr>
        <w:jc w:val="center"/>
        <w:rPr>
          <w:sz w:val="32"/>
          <w:szCs w:val="32"/>
        </w:rPr>
      </w:pPr>
    </w:p>
    <w:p w14:paraId="05A7944A" w14:textId="77777777" w:rsidR="00A54ACF" w:rsidRDefault="00A54ACF" w:rsidP="00B74796">
      <w:pPr>
        <w:jc w:val="center"/>
        <w:rPr>
          <w:sz w:val="32"/>
          <w:szCs w:val="32"/>
        </w:rPr>
      </w:pPr>
    </w:p>
    <w:p w14:paraId="1055A84E" w14:textId="77777777" w:rsidR="00A54ACF" w:rsidRDefault="00A54ACF" w:rsidP="00B74796">
      <w:pPr>
        <w:jc w:val="center"/>
        <w:rPr>
          <w:sz w:val="32"/>
          <w:szCs w:val="32"/>
        </w:rPr>
      </w:pPr>
    </w:p>
    <w:p w14:paraId="7831312F" w14:textId="77777777" w:rsidR="00A54ACF" w:rsidRDefault="00A54ACF" w:rsidP="00B74796">
      <w:pPr>
        <w:jc w:val="center"/>
        <w:rPr>
          <w:sz w:val="32"/>
          <w:szCs w:val="32"/>
        </w:rPr>
      </w:pPr>
    </w:p>
    <w:p w14:paraId="13DC3D83" w14:textId="41265FAC" w:rsidR="00607CC5" w:rsidRDefault="00607CC5" w:rsidP="00B74796">
      <w:pPr>
        <w:jc w:val="center"/>
        <w:rPr>
          <w:sz w:val="32"/>
          <w:szCs w:val="32"/>
        </w:rPr>
      </w:pPr>
      <w:r>
        <w:rPr>
          <w:sz w:val="32"/>
          <w:szCs w:val="32"/>
        </w:rPr>
        <w:t>Reading Harry Potter in an age of uncertainty:</w:t>
      </w:r>
    </w:p>
    <w:p w14:paraId="61AEBC06" w14:textId="77777777" w:rsidR="00607CC5" w:rsidRDefault="00607CC5" w:rsidP="00607CC5">
      <w:pPr>
        <w:jc w:val="center"/>
        <w:rPr>
          <w:sz w:val="32"/>
          <w:szCs w:val="32"/>
        </w:rPr>
      </w:pPr>
      <w:r>
        <w:rPr>
          <w:sz w:val="32"/>
          <w:szCs w:val="32"/>
        </w:rPr>
        <w:t>Rowling’s engagement with Children’s literature</w:t>
      </w:r>
    </w:p>
    <w:p w14:paraId="72AEF4C9" w14:textId="77777777" w:rsidR="00607CC5" w:rsidRDefault="00607CC5" w:rsidP="00607CC5">
      <w:pPr>
        <w:jc w:val="center"/>
        <w:rPr>
          <w:sz w:val="32"/>
          <w:szCs w:val="32"/>
        </w:rPr>
      </w:pPr>
    </w:p>
    <w:p w14:paraId="1ED0366E" w14:textId="77777777" w:rsidR="00607CC5" w:rsidRDefault="00607CC5" w:rsidP="00607CC5">
      <w:pPr>
        <w:jc w:val="center"/>
        <w:rPr>
          <w:sz w:val="32"/>
          <w:szCs w:val="32"/>
        </w:rPr>
      </w:pPr>
    </w:p>
    <w:p w14:paraId="7D9CACC3" w14:textId="77777777" w:rsidR="00607CC5" w:rsidRDefault="00607CC5" w:rsidP="00607CC5">
      <w:pPr>
        <w:jc w:val="center"/>
        <w:rPr>
          <w:sz w:val="32"/>
          <w:szCs w:val="32"/>
        </w:rPr>
      </w:pPr>
    </w:p>
    <w:p w14:paraId="5A08B921" w14:textId="77777777" w:rsidR="00607CC5" w:rsidRDefault="00607CC5" w:rsidP="00607CC5">
      <w:pPr>
        <w:jc w:val="center"/>
        <w:rPr>
          <w:sz w:val="32"/>
          <w:szCs w:val="32"/>
        </w:rPr>
      </w:pPr>
    </w:p>
    <w:p w14:paraId="3CEE99CB" w14:textId="77777777" w:rsidR="00607CC5" w:rsidRDefault="00607CC5" w:rsidP="00607CC5">
      <w:pPr>
        <w:jc w:val="center"/>
        <w:rPr>
          <w:sz w:val="32"/>
          <w:szCs w:val="32"/>
        </w:rPr>
      </w:pPr>
    </w:p>
    <w:p w14:paraId="7CF0E395" w14:textId="4057BEAB" w:rsidR="00607CC5" w:rsidRDefault="00607CC5" w:rsidP="00607CC5">
      <w:pPr>
        <w:jc w:val="center"/>
        <w:rPr>
          <w:sz w:val="32"/>
          <w:szCs w:val="32"/>
        </w:rPr>
      </w:pPr>
      <w:r>
        <w:rPr>
          <w:sz w:val="32"/>
          <w:szCs w:val="32"/>
        </w:rPr>
        <w:t xml:space="preserve">Written by; </w:t>
      </w:r>
    </w:p>
    <w:p w14:paraId="49C72E02" w14:textId="4BB1BEC8" w:rsidR="00607CC5" w:rsidRDefault="00607CC5" w:rsidP="00607CC5">
      <w:pPr>
        <w:jc w:val="center"/>
        <w:rPr>
          <w:sz w:val="32"/>
          <w:szCs w:val="32"/>
        </w:rPr>
      </w:pPr>
      <w:r>
        <w:rPr>
          <w:sz w:val="32"/>
          <w:szCs w:val="32"/>
        </w:rPr>
        <w:t>Alexandra Owen-Smith</w:t>
      </w:r>
    </w:p>
    <w:p w14:paraId="76285293" w14:textId="77777777" w:rsidR="00607CC5" w:rsidRDefault="00607CC5" w:rsidP="00607CC5">
      <w:pPr>
        <w:jc w:val="center"/>
        <w:rPr>
          <w:sz w:val="32"/>
          <w:szCs w:val="32"/>
        </w:rPr>
      </w:pPr>
      <w:r>
        <w:rPr>
          <w:sz w:val="32"/>
          <w:szCs w:val="32"/>
        </w:rPr>
        <w:t>For</w:t>
      </w:r>
    </w:p>
    <w:p w14:paraId="18611E59" w14:textId="77777777" w:rsidR="00607CC5" w:rsidRDefault="00607CC5" w:rsidP="00607CC5">
      <w:pPr>
        <w:jc w:val="center"/>
        <w:rPr>
          <w:sz w:val="32"/>
          <w:szCs w:val="32"/>
        </w:rPr>
      </w:pPr>
      <w:r>
        <w:rPr>
          <w:sz w:val="32"/>
          <w:szCs w:val="32"/>
        </w:rPr>
        <w:t>The University of Wales</w:t>
      </w:r>
    </w:p>
    <w:p w14:paraId="566493D0" w14:textId="77777777" w:rsidR="00607CC5" w:rsidRDefault="00607CC5" w:rsidP="00607CC5">
      <w:pPr>
        <w:jc w:val="center"/>
        <w:rPr>
          <w:sz w:val="32"/>
          <w:szCs w:val="32"/>
        </w:rPr>
      </w:pPr>
      <w:r>
        <w:rPr>
          <w:sz w:val="32"/>
          <w:szCs w:val="32"/>
        </w:rPr>
        <w:t>Trinity Saint David</w:t>
      </w:r>
    </w:p>
    <w:p w14:paraId="0B0037F2" w14:textId="77777777" w:rsidR="00607CC5" w:rsidRDefault="00607CC5" w:rsidP="00607CC5">
      <w:pPr>
        <w:jc w:val="center"/>
        <w:rPr>
          <w:sz w:val="32"/>
          <w:szCs w:val="32"/>
        </w:rPr>
      </w:pPr>
      <w:r>
        <w:rPr>
          <w:sz w:val="32"/>
          <w:szCs w:val="32"/>
        </w:rPr>
        <w:t>Lampeter</w:t>
      </w:r>
    </w:p>
    <w:p w14:paraId="14DCFD6F" w14:textId="77777777" w:rsidR="00607CC5" w:rsidRDefault="00607CC5" w:rsidP="00607CC5">
      <w:pPr>
        <w:jc w:val="center"/>
        <w:rPr>
          <w:sz w:val="32"/>
          <w:szCs w:val="32"/>
        </w:rPr>
      </w:pPr>
    </w:p>
    <w:p w14:paraId="7CC470A1" w14:textId="65C0C153" w:rsidR="00607CC5" w:rsidRPr="0088072C" w:rsidRDefault="00607CC5" w:rsidP="00607CC5">
      <w:pPr>
        <w:jc w:val="center"/>
        <w:rPr>
          <w:sz w:val="32"/>
          <w:szCs w:val="32"/>
        </w:rPr>
      </w:pPr>
      <w:r>
        <w:rPr>
          <w:sz w:val="32"/>
          <w:szCs w:val="32"/>
        </w:rPr>
        <w:t>English Literature Dissertation (BA) Hons</w:t>
      </w:r>
      <w:r>
        <w:rPr>
          <w:sz w:val="32"/>
          <w:szCs w:val="32"/>
        </w:rPr>
        <w:br w:type="page"/>
      </w:r>
    </w:p>
    <w:p w14:paraId="753F7218" w14:textId="01B39E1A" w:rsidR="00B74796" w:rsidRPr="00607CC5" w:rsidRDefault="00B74796" w:rsidP="00607CC5">
      <w:pPr>
        <w:rPr>
          <w:sz w:val="32"/>
          <w:szCs w:val="32"/>
        </w:rPr>
      </w:pPr>
    </w:p>
    <w:p w14:paraId="1E08F609" w14:textId="77777777" w:rsidR="00401B5F" w:rsidRDefault="00401B5F" w:rsidP="00B74796">
      <w:pPr>
        <w:rPr>
          <w:b/>
        </w:rPr>
      </w:pPr>
    </w:p>
    <w:p w14:paraId="58D37FB9" w14:textId="77777777" w:rsidR="00401B5F" w:rsidRDefault="00401B5F" w:rsidP="00B74796">
      <w:pPr>
        <w:rPr>
          <w:b/>
        </w:rPr>
      </w:pPr>
    </w:p>
    <w:p w14:paraId="44D7CED9" w14:textId="77777777" w:rsidR="00401B5F" w:rsidRDefault="00401B5F" w:rsidP="00B74796">
      <w:pPr>
        <w:rPr>
          <w:b/>
        </w:rPr>
      </w:pPr>
    </w:p>
    <w:p w14:paraId="2627313A" w14:textId="77777777" w:rsidR="00401B5F" w:rsidRDefault="00401B5F" w:rsidP="00B74796">
      <w:pPr>
        <w:rPr>
          <w:b/>
        </w:rPr>
      </w:pPr>
    </w:p>
    <w:p w14:paraId="4898421B" w14:textId="77777777" w:rsidR="00401B5F" w:rsidRDefault="00401B5F" w:rsidP="00B74796">
      <w:pPr>
        <w:rPr>
          <w:b/>
        </w:rPr>
      </w:pPr>
    </w:p>
    <w:p w14:paraId="142CDCF4" w14:textId="77777777" w:rsidR="00B74796" w:rsidRPr="0088072C" w:rsidRDefault="00B74796" w:rsidP="00B74796">
      <w:r w:rsidRPr="0088072C">
        <w:rPr>
          <w:b/>
        </w:rPr>
        <w:t>Table of Content</w:t>
      </w:r>
    </w:p>
    <w:p w14:paraId="182539A3" w14:textId="77777777" w:rsidR="00B74796" w:rsidRDefault="00B74796" w:rsidP="00B74796"/>
    <w:p w14:paraId="6720D025" w14:textId="46993F99" w:rsidR="00B74796" w:rsidRPr="008C7FC9" w:rsidRDefault="00B74796" w:rsidP="00B74796">
      <w:r>
        <w:rPr>
          <w:i/>
        </w:rPr>
        <w:t>Introduction………………</w:t>
      </w:r>
      <w:r w:rsidR="00401B5F">
        <w:rPr>
          <w:i/>
        </w:rPr>
        <w:t>………………………………………………………………</w:t>
      </w:r>
      <w:r w:rsidR="007500A1">
        <w:rPr>
          <w:i/>
        </w:rPr>
        <w:t>….</w:t>
      </w:r>
      <w:r w:rsidR="00702C6C">
        <w:t xml:space="preserve"> </w:t>
      </w:r>
      <w:r w:rsidR="00004265">
        <w:t xml:space="preserve"> </w:t>
      </w:r>
      <w:r w:rsidR="003B51F7">
        <w:t>4-5</w:t>
      </w:r>
    </w:p>
    <w:p w14:paraId="70DE028A" w14:textId="77777777" w:rsidR="00B74796" w:rsidRDefault="00B74796" w:rsidP="00B74796">
      <w:pPr>
        <w:rPr>
          <w:i/>
        </w:rPr>
      </w:pPr>
    </w:p>
    <w:p w14:paraId="101465F1" w14:textId="4FD39C92" w:rsidR="00B74796" w:rsidRPr="008C7FC9" w:rsidRDefault="00B74796" w:rsidP="00B74796">
      <w:r w:rsidRPr="00B74796">
        <w:t xml:space="preserve">Chapter 1- </w:t>
      </w:r>
      <w:r>
        <w:rPr>
          <w:i/>
        </w:rPr>
        <w:t>The Child</w:t>
      </w:r>
      <w:r w:rsidR="008144A0">
        <w:rPr>
          <w:i/>
        </w:rPr>
        <w:t>s Journey</w:t>
      </w:r>
      <w:r>
        <w:rPr>
          <w:i/>
        </w:rPr>
        <w:t xml:space="preserve"> into Society</w:t>
      </w:r>
      <w:r w:rsidR="00401B5F">
        <w:rPr>
          <w:i/>
        </w:rPr>
        <w:t>……………………………………</w:t>
      </w:r>
      <w:r w:rsidR="00B94560">
        <w:rPr>
          <w:i/>
        </w:rPr>
        <w:t xml:space="preserve">. </w:t>
      </w:r>
      <w:r w:rsidR="003B51F7">
        <w:t>5- 13</w:t>
      </w:r>
    </w:p>
    <w:p w14:paraId="79978120" w14:textId="77777777" w:rsidR="00B74796" w:rsidRPr="00B74796" w:rsidRDefault="00B74796" w:rsidP="00B74796"/>
    <w:p w14:paraId="444199C4" w14:textId="333A94F3" w:rsidR="00B74796" w:rsidRPr="00B94560" w:rsidRDefault="00B74796" w:rsidP="00B74796">
      <w:r w:rsidRPr="00B74796">
        <w:t>Chapter 2-</w:t>
      </w:r>
      <w:r>
        <w:t xml:space="preserve"> </w:t>
      </w:r>
      <w:r>
        <w:rPr>
          <w:i/>
        </w:rPr>
        <w:t>The Childs Journey into the Fantastical</w:t>
      </w:r>
      <w:r w:rsidR="00401B5F">
        <w:rPr>
          <w:i/>
        </w:rPr>
        <w:t>………………………</w:t>
      </w:r>
      <w:r w:rsidR="009B2871">
        <w:rPr>
          <w:i/>
        </w:rPr>
        <w:t>…</w:t>
      </w:r>
      <w:r w:rsidR="00AF39D2">
        <w:t xml:space="preserve"> </w:t>
      </w:r>
      <w:r w:rsidR="003B51F7">
        <w:t>13- 22</w:t>
      </w:r>
    </w:p>
    <w:p w14:paraId="23B4D8D5" w14:textId="77777777" w:rsidR="00B74796" w:rsidRPr="00B74796" w:rsidRDefault="00B74796" w:rsidP="00B74796"/>
    <w:p w14:paraId="6BEF3B0B" w14:textId="16925C09" w:rsidR="00B74796" w:rsidRPr="003B51F7" w:rsidRDefault="00B74796" w:rsidP="00B74796">
      <w:pPr>
        <w:rPr>
          <w:iCs/>
        </w:rPr>
      </w:pPr>
      <w:r w:rsidRPr="00B74796">
        <w:t>Chapter 3-</w:t>
      </w:r>
      <w:r>
        <w:t xml:space="preserve"> </w:t>
      </w:r>
      <w:r>
        <w:rPr>
          <w:i/>
        </w:rPr>
        <w:t xml:space="preserve">The Childs </w:t>
      </w:r>
      <w:r w:rsidR="00266B48">
        <w:rPr>
          <w:i/>
        </w:rPr>
        <w:t>Journey</w:t>
      </w:r>
      <w:r>
        <w:rPr>
          <w:i/>
        </w:rPr>
        <w:t xml:space="preserve"> with Death</w:t>
      </w:r>
      <w:r w:rsidR="00401B5F">
        <w:rPr>
          <w:i/>
        </w:rPr>
        <w:t>…………………………………</w:t>
      </w:r>
      <w:r w:rsidR="008C7FC9">
        <w:rPr>
          <w:i/>
        </w:rPr>
        <w:t>…</w:t>
      </w:r>
      <w:r w:rsidR="00451B07">
        <w:rPr>
          <w:i/>
        </w:rPr>
        <w:t>…</w:t>
      </w:r>
      <w:r w:rsidR="00721DFC">
        <w:rPr>
          <w:i/>
        </w:rPr>
        <w:t xml:space="preserve"> </w:t>
      </w:r>
      <w:r w:rsidR="003B51F7">
        <w:rPr>
          <w:iCs/>
        </w:rPr>
        <w:t>22- 27</w:t>
      </w:r>
    </w:p>
    <w:p w14:paraId="53B902C4" w14:textId="77777777" w:rsidR="00B74796" w:rsidRDefault="00B74796" w:rsidP="00B74796">
      <w:pPr>
        <w:rPr>
          <w:i/>
        </w:rPr>
      </w:pPr>
    </w:p>
    <w:p w14:paraId="7BABF716" w14:textId="3B20D88B" w:rsidR="00B74796" w:rsidRPr="00721DFC" w:rsidRDefault="00B74796" w:rsidP="00B74796">
      <w:r>
        <w:rPr>
          <w:i/>
        </w:rPr>
        <w:t>Conclusion</w:t>
      </w:r>
      <w:r w:rsidR="00401B5F">
        <w:rPr>
          <w:i/>
        </w:rPr>
        <w:t>…………………………………………………………………………………</w:t>
      </w:r>
      <w:r w:rsidR="008C7FC9">
        <w:rPr>
          <w:i/>
        </w:rPr>
        <w:t>…</w:t>
      </w:r>
      <w:r w:rsidR="00451B07">
        <w:rPr>
          <w:i/>
        </w:rPr>
        <w:t>…</w:t>
      </w:r>
      <w:r w:rsidR="00721DFC">
        <w:t xml:space="preserve"> </w:t>
      </w:r>
      <w:r w:rsidR="003B51F7">
        <w:t>27-28</w:t>
      </w:r>
    </w:p>
    <w:p w14:paraId="0F32F7B0" w14:textId="77777777" w:rsidR="00B74796" w:rsidRDefault="00B74796" w:rsidP="00B74796">
      <w:pPr>
        <w:rPr>
          <w:i/>
        </w:rPr>
      </w:pPr>
    </w:p>
    <w:p w14:paraId="3154D59C" w14:textId="48D35547" w:rsidR="00B74796" w:rsidRPr="00721DFC" w:rsidRDefault="00B74796" w:rsidP="00B74796">
      <w:r>
        <w:rPr>
          <w:i/>
        </w:rPr>
        <w:t>Bibliography………………</w:t>
      </w:r>
      <w:r w:rsidR="00401B5F">
        <w:rPr>
          <w:i/>
        </w:rPr>
        <w:t>………………………………………………………………</w:t>
      </w:r>
      <w:r w:rsidR="008C7FC9">
        <w:rPr>
          <w:i/>
        </w:rPr>
        <w:t>…</w:t>
      </w:r>
      <w:r w:rsidR="00451B07">
        <w:rPr>
          <w:i/>
        </w:rPr>
        <w:t>…</w:t>
      </w:r>
      <w:r w:rsidR="00451B07">
        <w:t xml:space="preserve"> </w:t>
      </w:r>
      <w:r w:rsidR="003B51F7">
        <w:t>28</w:t>
      </w:r>
      <w:bookmarkStart w:id="0" w:name="_GoBack"/>
      <w:bookmarkEnd w:id="0"/>
    </w:p>
    <w:p w14:paraId="1E937DC4" w14:textId="77777777" w:rsidR="009D384C" w:rsidRPr="009D384C" w:rsidRDefault="009D384C" w:rsidP="009D384C"/>
    <w:p w14:paraId="1B4C959B" w14:textId="77777777" w:rsidR="009D384C" w:rsidRPr="009D384C" w:rsidRDefault="009D384C" w:rsidP="009D384C"/>
    <w:p w14:paraId="64142722" w14:textId="77777777" w:rsidR="009D384C" w:rsidRPr="009D384C" w:rsidRDefault="009D384C" w:rsidP="009D384C"/>
    <w:p w14:paraId="742E3CA8" w14:textId="77777777" w:rsidR="009D384C" w:rsidRPr="009D384C" w:rsidRDefault="009D384C" w:rsidP="009D384C"/>
    <w:p w14:paraId="2CD9FC28" w14:textId="77777777" w:rsidR="009D384C" w:rsidRPr="009D384C" w:rsidRDefault="009D384C" w:rsidP="009D384C"/>
    <w:p w14:paraId="41AB5F93" w14:textId="77777777" w:rsidR="009D384C" w:rsidRPr="009D384C" w:rsidRDefault="009D384C" w:rsidP="009D384C"/>
    <w:p w14:paraId="667E6A75" w14:textId="77777777" w:rsidR="009D384C" w:rsidRPr="009D384C" w:rsidRDefault="009D384C" w:rsidP="009D384C"/>
    <w:p w14:paraId="1AC70577" w14:textId="77777777" w:rsidR="009D384C" w:rsidRDefault="009D384C" w:rsidP="009D384C">
      <w:pPr>
        <w:rPr>
          <w:i/>
        </w:rPr>
      </w:pPr>
    </w:p>
    <w:p w14:paraId="60295C7A" w14:textId="77777777" w:rsidR="009D384C" w:rsidRDefault="009D384C" w:rsidP="009D384C">
      <w:pPr>
        <w:tabs>
          <w:tab w:val="left" w:pos="1344"/>
        </w:tabs>
      </w:pPr>
      <w:r>
        <w:tab/>
      </w:r>
    </w:p>
    <w:p w14:paraId="2DCDA1A4" w14:textId="77777777" w:rsidR="009D384C" w:rsidRDefault="009D384C" w:rsidP="009D384C">
      <w:pPr>
        <w:tabs>
          <w:tab w:val="left" w:pos="1344"/>
        </w:tabs>
      </w:pPr>
    </w:p>
    <w:p w14:paraId="44BEEAF1" w14:textId="77777777" w:rsidR="009D384C" w:rsidRDefault="009D384C" w:rsidP="009D384C">
      <w:pPr>
        <w:tabs>
          <w:tab w:val="left" w:pos="1344"/>
        </w:tabs>
      </w:pPr>
    </w:p>
    <w:p w14:paraId="6B47FBA3" w14:textId="77777777" w:rsidR="009D384C" w:rsidRDefault="009D384C" w:rsidP="009D384C">
      <w:pPr>
        <w:tabs>
          <w:tab w:val="left" w:pos="1344"/>
        </w:tabs>
      </w:pPr>
    </w:p>
    <w:p w14:paraId="438D7F1F" w14:textId="77777777" w:rsidR="009D384C" w:rsidRDefault="009D384C" w:rsidP="009D384C">
      <w:pPr>
        <w:tabs>
          <w:tab w:val="left" w:pos="1344"/>
        </w:tabs>
      </w:pPr>
    </w:p>
    <w:p w14:paraId="2652991C" w14:textId="77777777" w:rsidR="009D384C" w:rsidRDefault="009D384C" w:rsidP="009D384C">
      <w:pPr>
        <w:tabs>
          <w:tab w:val="left" w:pos="1344"/>
        </w:tabs>
      </w:pPr>
    </w:p>
    <w:p w14:paraId="49C8A0A3" w14:textId="77777777" w:rsidR="009D384C" w:rsidRDefault="009D384C" w:rsidP="009D384C">
      <w:pPr>
        <w:tabs>
          <w:tab w:val="left" w:pos="1344"/>
        </w:tabs>
      </w:pPr>
    </w:p>
    <w:p w14:paraId="30C76269" w14:textId="77777777" w:rsidR="009D384C" w:rsidRDefault="009D384C" w:rsidP="009D384C">
      <w:pPr>
        <w:tabs>
          <w:tab w:val="left" w:pos="1344"/>
        </w:tabs>
      </w:pPr>
    </w:p>
    <w:p w14:paraId="6C171DC6" w14:textId="77777777" w:rsidR="009D384C" w:rsidRDefault="009D384C" w:rsidP="009D384C">
      <w:pPr>
        <w:tabs>
          <w:tab w:val="left" w:pos="1344"/>
        </w:tabs>
      </w:pPr>
    </w:p>
    <w:p w14:paraId="4DDE27A5" w14:textId="77777777" w:rsidR="009D384C" w:rsidRDefault="009D384C" w:rsidP="009D384C">
      <w:pPr>
        <w:tabs>
          <w:tab w:val="left" w:pos="1344"/>
        </w:tabs>
      </w:pPr>
    </w:p>
    <w:p w14:paraId="5EA3C260" w14:textId="77777777" w:rsidR="009D384C" w:rsidRDefault="009D384C" w:rsidP="009D384C">
      <w:pPr>
        <w:tabs>
          <w:tab w:val="left" w:pos="1344"/>
        </w:tabs>
      </w:pPr>
    </w:p>
    <w:p w14:paraId="4B64CA1F" w14:textId="77777777" w:rsidR="009D384C" w:rsidRDefault="009D384C" w:rsidP="009D384C">
      <w:pPr>
        <w:tabs>
          <w:tab w:val="left" w:pos="1344"/>
        </w:tabs>
      </w:pPr>
    </w:p>
    <w:p w14:paraId="74AADAA7" w14:textId="77777777" w:rsidR="009D384C" w:rsidRDefault="009D384C" w:rsidP="009D384C">
      <w:pPr>
        <w:tabs>
          <w:tab w:val="left" w:pos="1344"/>
        </w:tabs>
      </w:pPr>
    </w:p>
    <w:p w14:paraId="59933F3D" w14:textId="77777777" w:rsidR="009D384C" w:rsidRDefault="009D384C" w:rsidP="009D384C">
      <w:pPr>
        <w:tabs>
          <w:tab w:val="left" w:pos="1344"/>
        </w:tabs>
      </w:pPr>
    </w:p>
    <w:p w14:paraId="00EDE9B2" w14:textId="77777777" w:rsidR="009D384C" w:rsidRDefault="009D384C" w:rsidP="009D384C">
      <w:pPr>
        <w:tabs>
          <w:tab w:val="left" w:pos="1344"/>
        </w:tabs>
      </w:pPr>
    </w:p>
    <w:p w14:paraId="422AFFAC" w14:textId="77777777" w:rsidR="009D384C" w:rsidRDefault="009D384C" w:rsidP="009D384C">
      <w:pPr>
        <w:tabs>
          <w:tab w:val="left" w:pos="1344"/>
        </w:tabs>
      </w:pPr>
    </w:p>
    <w:p w14:paraId="069F3132" w14:textId="77777777" w:rsidR="009D384C" w:rsidRDefault="009D384C" w:rsidP="009D384C">
      <w:pPr>
        <w:tabs>
          <w:tab w:val="left" w:pos="1344"/>
        </w:tabs>
      </w:pPr>
    </w:p>
    <w:p w14:paraId="242F0396" w14:textId="77777777" w:rsidR="009D384C" w:rsidRDefault="009D384C" w:rsidP="009D384C">
      <w:pPr>
        <w:tabs>
          <w:tab w:val="left" w:pos="1344"/>
        </w:tabs>
      </w:pPr>
    </w:p>
    <w:p w14:paraId="158E27E6" w14:textId="77777777" w:rsidR="001514F8" w:rsidRDefault="001514F8" w:rsidP="001514F8">
      <w:pPr>
        <w:tabs>
          <w:tab w:val="left" w:pos="1344"/>
        </w:tabs>
      </w:pPr>
    </w:p>
    <w:p w14:paraId="7403F555" w14:textId="77777777" w:rsidR="00E71806" w:rsidRDefault="00E71806" w:rsidP="001514F8">
      <w:pPr>
        <w:tabs>
          <w:tab w:val="left" w:pos="1344"/>
        </w:tabs>
        <w:jc w:val="center"/>
        <w:rPr>
          <w:b/>
        </w:rPr>
      </w:pPr>
    </w:p>
    <w:p w14:paraId="067FB26C" w14:textId="493E3F01" w:rsidR="00174873" w:rsidRPr="00FF2780" w:rsidRDefault="00174873" w:rsidP="001514F8">
      <w:pPr>
        <w:tabs>
          <w:tab w:val="left" w:pos="1344"/>
        </w:tabs>
        <w:jc w:val="center"/>
        <w:rPr>
          <w:b/>
        </w:rPr>
      </w:pPr>
      <w:r w:rsidRPr="00FF2780">
        <w:rPr>
          <w:b/>
        </w:rPr>
        <w:lastRenderedPageBreak/>
        <w:t>Introducing the stories: Harry Potter’s engagement with Children’s literature</w:t>
      </w:r>
    </w:p>
    <w:p w14:paraId="6A1613DC" w14:textId="77777777" w:rsidR="00174873" w:rsidRDefault="00174873" w:rsidP="001514F8">
      <w:pPr>
        <w:tabs>
          <w:tab w:val="left" w:pos="1344"/>
        </w:tabs>
        <w:jc w:val="center"/>
        <w:rPr>
          <w:i/>
        </w:rPr>
      </w:pPr>
    </w:p>
    <w:p w14:paraId="0F3CDC6D" w14:textId="6BEC7A20" w:rsidR="00F02648" w:rsidRDefault="00A8181E" w:rsidP="001514F8">
      <w:pPr>
        <w:tabs>
          <w:tab w:val="left" w:pos="1344"/>
        </w:tabs>
        <w:jc w:val="center"/>
        <w:rPr>
          <w:i/>
        </w:rPr>
      </w:pPr>
      <w:r>
        <w:rPr>
          <w:i/>
        </w:rPr>
        <w:t>How doth the little busy bee</w:t>
      </w:r>
    </w:p>
    <w:p w14:paraId="2CE10230" w14:textId="77777777" w:rsidR="00A8181E" w:rsidRDefault="00A8181E" w:rsidP="00F02648">
      <w:pPr>
        <w:tabs>
          <w:tab w:val="left" w:pos="1344"/>
        </w:tabs>
        <w:jc w:val="center"/>
        <w:rPr>
          <w:i/>
        </w:rPr>
      </w:pPr>
      <w:r>
        <w:rPr>
          <w:i/>
        </w:rPr>
        <w:t>Improve each shining hour,</w:t>
      </w:r>
    </w:p>
    <w:p w14:paraId="19DCB075" w14:textId="77777777" w:rsidR="00A8181E" w:rsidRPr="00A8181E" w:rsidRDefault="00A8181E" w:rsidP="00A8181E">
      <w:pPr>
        <w:pStyle w:val="ListParagraph"/>
        <w:tabs>
          <w:tab w:val="left" w:pos="1344"/>
        </w:tabs>
        <w:ind w:left="1080"/>
        <w:jc w:val="center"/>
      </w:pPr>
      <w:r>
        <w:t xml:space="preserve">-Isaac Watts </w:t>
      </w:r>
    </w:p>
    <w:p w14:paraId="59B4D1FE" w14:textId="77777777" w:rsidR="00F02AEA" w:rsidRDefault="00794DF3" w:rsidP="00F02AEA">
      <w:pPr>
        <w:tabs>
          <w:tab w:val="left" w:pos="1344"/>
        </w:tabs>
      </w:pPr>
      <w:r>
        <w:t>The 19</w:t>
      </w:r>
      <w:r w:rsidRPr="00C36681">
        <w:rPr>
          <w:vertAlign w:val="superscript"/>
        </w:rPr>
        <w:t>th</w:t>
      </w:r>
      <w:r>
        <w:t xml:space="preserve"> century brought about the emergence of what can be said </w:t>
      </w:r>
      <w:r w:rsidR="00277B68">
        <w:t xml:space="preserve">to be the true </w:t>
      </w:r>
      <w:r>
        <w:t xml:space="preserve">beginning </w:t>
      </w:r>
    </w:p>
    <w:p w14:paraId="1B882764" w14:textId="77777777" w:rsidR="00F02AEA" w:rsidRDefault="00794DF3" w:rsidP="00F02AEA">
      <w:pPr>
        <w:tabs>
          <w:tab w:val="left" w:pos="1344"/>
        </w:tabs>
        <w:spacing w:before="120"/>
      </w:pPr>
      <w:r>
        <w:t xml:space="preserve">of children’s literature, Lewis Carroll’s </w:t>
      </w:r>
      <w:r>
        <w:rPr>
          <w:i/>
        </w:rPr>
        <w:t xml:space="preserve">Alice’s Adventures in Wonderland </w:t>
      </w:r>
      <w:r>
        <w:t xml:space="preserve">(1865). Children’s </w:t>
      </w:r>
    </w:p>
    <w:p w14:paraId="4D8F4F5E" w14:textId="77777777" w:rsidR="00F02AEA" w:rsidRDefault="00794DF3" w:rsidP="00F02AEA">
      <w:pPr>
        <w:tabs>
          <w:tab w:val="left" w:pos="1344"/>
        </w:tabs>
        <w:spacing w:before="120"/>
      </w:pPr>
      <w:r>
        <w:t>l</w:t>
      </w:r>
      <w:r w:rsidR="00D758D6">
        <w:t>iterature ha</w:t>
      </w:r>
      <w:r w:rsidR="003205DD">
        <w:t>d</w:t>
      </w:r>
      <w:r w:rsidR="00D758D6">
        <w:t xml:space="preserve"> come a long way from the didactic poetry</w:t>
      </w:r>
      <w:r w:rsidR="00B9312A">
        <w:t xml:space="preserve"> aimed at children, </w:t>
      </w:r>
      <w:r w:rsidR="00D758D6">
        <w:t>wr</w:t>
      </w:r>
      <w:r w:rsidR="002B0535">
        <w:t>it</w:t>
      </w:r>
      <w:r w:rsidR="00D758D6">
        <w:t>te</w:t>
      </w:r>
      <w:r w:rsidR="002B0535">
        <w:t>n</w:t>
      </w:r>
      <w:r w:rsidR="0062548E">
        <w:t xml:space="preserve"> in order </w:t>
      </w:r>
    </w:p>
    <w:p w14:paraId="05377BDF" w14:textId="77777777" w:rsidR="00F02AEA" w:rsidRDefault="0062548E" w:rsidP="00F02AEA">
      <w:pPr>
        <w:tabs>
          <w:tab w:val="left" w:pos="1344"/>
        </w:tabs>
        <w:spacing w:before="120"/>
      </w:pPr>
      <w:r>
        <w:t>to educate and</w:t>
      </w:r>
      <w:r w:rsidR="00A461D3">
        <w:t xml:space="preserve"> instruct</w:t>
      </w:r>
      <w:r w:rsidR="003E0FD4">
        <w:t xml:space="preserve"> morally </w:t>
      </w:r>
      <w:r w:rsidR="006B2275">
        <w:t>and religiously</w:t>
      </w:r>
      <w:r w:rsidR="00D758D6">
        <w:t>.</w:t>
      </w:r>
      <w:r w:rsidR="00B9312A">
        <w:t xml:space="preserve"> This type of work came from people such as </w:t>
      </w:r>
    </w:p>
    <w:p w14:paraId="290EAAED" w14:textId="77777777" w:rsidR="00F02AEA" w:rsidRDefault="00B9312A" w:rsidP="00F02AEA">
      <w:pPr>
        <w:tabs>
          <w:tab w:val="left" w:pos="1344"/>
        </w:tabs>
        <w:spacing w:before="120"/>
      </w:pPr>
      <w:r>
        <w:t>Isaac Watts</w:t>
      </w:r>
      <w:r w:rsidR="003205DD">
        <w:t>, the writer of a large number of highly ranked hymns</w:t>
      </w:r>
      <w:r w:rsidR="004B40EF">
        <w:t xml:space="preserve"> and poetry of a </w:t>
      </w:r>
      <w:r w:rsidR="00855D00">
        <w:t xml:space="preserve">dutifully </w:t>
      </w:r>
    </w:p>
    <w:p w14:paraId="0C4EB1A0" w14:textId="77777777" w:rsidR="00F02AEA" w:rsidRDefault="00855D00" w:rsidP="00F02AEA">
      <w:pPr>
        <w:tabs>
          <w:tab w:val="left" w:pos="1344"/>
        </w:tabs>
        <w:spacing w:before="120"/>
      </w:pPr>
      <w:r>
        <w:t>didactic nature.</w:t>
      </w:r>
      <w:r w:rsidR="007B1D89">
        <w:t xml:space="preserve"> </w:t>
      </w:r>
      <w:r>
        <w:t>H</w:t>
      </w:r>
      <w:r w:rsidR="007B1D89">
        <w:t>e believed in order</w:t>
      </w:r>
      <w:r w:rsidR="003E2BB6">
        <w:t xml:space="preserve">. </w:t>
      </w:r>
      <w:r w:rsidR="00007047">
        <w:t xml:space="preserve">Nina Auerbach points out that </w:t>
      </w:r>
      <w:r w:rsidR="003F6EE5">
        <w:t>in the Victorian era</w:t>
      </w:r>
      <w:r w:rsidR="00007047">
        <w:t xml:space="preserve"> </w:t>
      </w:r>
    </w:p>
    <w:p w14:paraId="3CA5E015" w14:textId="77777777" w:rsidR="00F02AEA" w:rsidRDefault="008A3088" w:rsidP="00F02AEA">
      <w:pPr>
        <w:tabs>
          <w:tab w:val="left" w:pos="1344"/>
        </w:tabs>
        <w:spacing w:before="120"/>
      </w:pPr>
      <w:r>
        <w:t>‘</w:t>
      </w:r>
      <w:r w:rsidR="003F6EE5">
        <w:t>c</w:t>
      </w:r>
      <w:r>
        <w:t>hildren were the focus of such an extreme conflict of attitude</w:t>
      </w:r>
      <w:r w:rsidR="00DA3E4E">
        <w:t xml:space="preserve">s, </w:t>
      </w:r>
      <w:r w:rsidR="00251F26">
        <w:t xml:space="preserve">they </w:t>
      </w:r>
      <w:r>
        <w:t xml:space="preserve">tended to be a source </w:t>
      </w:r>
    </w:p>
    <w:p w14:paraId="01297584" w14:textId="77777777" w:rsidR="00F02AEA" w:rsidRDefault="008A3088" w:rsidP="00F02AEA">
      <w:pPr>
        <w:tabs>
          <w:tab w:val="left" w:pos="1344"/>
        </w:tabs>
        <w:spacing w:before="120"/>
      </w:pPr>
      <w:r>
        <w:t>of pain and embarrassment to adults.’</w:t>
      </w:r>
      <w:r w:rsidR="00251F26">
        <w:rPr>
          <w:rStyle w:val="FootnoteReference"/>
        </w:rPr>
        <w:footnoteReference w:id="1"/>
      </w:r>
      <w:r w:rsidR="00251F26">
        <w:t xml:space="preserve"> </w:t>
      </w:r>
      <w:r w:rsidR="00027DE3">
        <w:t xml:space="preserve">The new </w:t>
      </w:r>
      <w:r w:rsidR="00251F26">
        <w:t xml:space="preserve">Children’s literature was able to more </w:t>
      </w:r>
    </w:p>
    <w:p w14:paraId="17AC9E8D" w14:textId="77777777" w:rsidR="00F02AEA" w:rsidRDefault="00251F26" w:rsidP="00F02AEA">
      <w:pPr>
        <w:tabs>
          <w:tab w:val="left" w:pos="1344"/>
        </w:tabs>
        <w:spacing w:before="120"/>
      </w:pPr>
      <w:r>
        <w:t>freely deal with children</w:t>
      </w:r>
      <w:r w:rsidR="0023114E">
        <w:t xml:space="preserve"> </w:t>
      </w:r>
      <w:r w:rsidR="00027DE3">
        <w:t xml:space="preserve">just </w:t>
      </w:r>
      <w:r w:rsidR="0023114E">
        <w:t>a</w:t>
      </w:r>
      <w:r w:rsidR="001408C6">
        <w:t xml:space="preserve">s </w:t>
      </w:r>
      <w:r>
        <w:t>the conflicts of adults</w:t>
      </w:r>
      <w:r w:rsidR="00042BCE">
        <w:t xml:space="preserve"> </w:t>
      </w:r>
      <w:r w:rsidR="00E64688">
        <w:t xml:space="preserve">were </w:t>
      </w:r>
      <w:r w:rsidR="00042BCE">
        <w:t>able to</w:t>
      </w:r>
      <w:r>
        <w:t xml:space="preserve"> emerge more openly in </w:t>
      </w:r>
    </w:p>
    <w:p w14:paraId="67386E31" w14:textId="77777777" w:rsidR="00F02AEA" w:rsidRDefault="00C94F00" w:rsidP="00F02AEA">
      <w:pPr>
        <w:tabs>
          <w:tab w:val="left" w:pos="1344"/>
        </w:tabs>
        <w:spacing w:before="120"/>
      </w:pPr>
      <w:r>
        <w:t>fiction</w:t>
      </w:r>
      <w:r w:rsidR="00251F26">
        <w:t>.</w:t>
      </w:r>
      <w:r w:rsidR="00C00CD5">
        <w:t xml:space="preserve"> The source of conflict primarily revolved around</w:t>
      </w:r>
      <w:r w:rsidR="00D024F2">
        <w:t xml:space="preserve"> how best to raise children,</w:t>
      </w:r>
      <w:r w:rsidR="00853B64">
        <w:t xml:space="preserve"> whether </w:t>
      </w:r>
    </w:p>
    <w:p w14:paraId="38062796" w14:textId="77777777" w:rsidR="00F02AEA" w:rsidRDefault="00D32718" w:rsidP="00F02AEA">
      <w:pPr>
        <w:tabs>
          <w:tab w:val="left" w:pos="1344"/>
        </w:tabs>
        <w:spacing w:before="120"/>
      </w:pPr>
      <w:r>
        <w:t xml:space="preserve">it </w:t>
      </w:r>
      <w:r w:rsidR="00853B64">
        <w:t xml:space="preserve">best to allow children to find their own way in </w:t>
      </w:r>
      <w:r w:rsidR="00FE687B">
        <w:t>the world</w:t>
      </w:r>
      <w:r w:rsidR="00853B64">
        <w:t xml:space="preserve"> in</w:t>
      </w:r>
      <w:r w:rsidR="00FE687B">
        <w:t xml:space="preserve"> place</w:t>
      </w:r>
      <w:r w:rsidR="00853B64">
        <w:t xml:space="preserve"> of assigning </w:t>
      </w:r>
      <w:r w:rsidR="00BF2AE0">
        <w:t>duty</w:t>
      </w:r>
      <w:r w:rsidR="00853B64">
        <w:t xml:space="preserve"> and </w:t>
      </w:r>
    </w:p>
    <w:p w14:paraId="54D5FF42" w14:textId="77777777" w:rsidR="00F02AEA" w:rsidRDefault="00853B64" w:rsidP="00F02AEA">
      <w:pPr>
        <w:tabs>
          <w:tab w:val="left" w:pos="1344"/>
        </w:tabs>
        <w:spacing w:before="120"/>
      </w:pPr>
      <w:r>
        <w:t>logic to everything</w:t>
      </w:r>
      <w:r w:rsidR="006217CC">
        <w:t>. A</w:t>
      </w:r>
      <w:r>
        <w:t xml:space="preserve"> debate between didactic or the fantastical</w:t>
      </w:r>
      <w:r w:rsidR="00E73198">
        <w:t xml:space="preserve"> </w:t>
      </w:r>
      <w:r w:rsidR="006217CC">
        <w:t>emerged in</w:t>
      </w:r>
      <w:r w:rsidR="001C602B">
        <w:t xml:space="preserve"> </w:t>
      </w:r>
      <w:r w:rsidR="006217CC">
        <w:t xml:space="preserve">response to </w:t>
      </w:r>
    </w:p>
    <w:p w14:paraId="2EECEAC5" w14:textId="77777777" w:rsidR="00F02AEA" w:rsidRDefault="001C602B" w:rsidP="00F02AEA">
      <w:pPr>
        <w:tabs>
          <w:tab w:val="left" w:pos="1344"/>
        </w:tabs>
        <w:spacing w:before="120"/>
      </w:pPr>
      <w:r>
        <w:t>this</w:t>
      </w:r>
      <w:r w:rsidR="00E73198">
        <w:t xml:space="preserve">. </w:t>
      </w:r>
      <w:r w:rsidR="00C31934">
        <w:rPr>
          <w:i/>
        </w:rPr>
        <w:t xml:space="preserve">Alice’s Adventures in Wonderland </w:t>
      </w:r>
      <w:r w:rsidR="00D068EF">
        <w:t xml:space="preserve">can be seen as subversive of fantasy and the gothic, </w:t>
      </w:r>
    </w:p>
    <w:p w14:paraId="16B78E9E" w14:textId="77777777" w:rsidR="00F02AEA" w:rsidRDefault="00D068EF" w:rsidP="00F02AEA">
      <w:pPr>
        <w:tabs>
          <w:tab w:val="left" w:pos="1344"/>
        </w:tabs>
        <w:spacing w:before="120"/>
      </w:pPr>
      <w:r>
        <w:t xml:space="preserve">showing the child grow older slowly losing imagination. </w:t>
      </w:r>
      <w:r w:rsidRPr="00D068EF">
        <w:rPr>
          <w:i/>
        </w:rPr>
        <w:t xml:space="preserve">Alice </w:t>
      </w:r>
      <w:r w:rsidR="00C31934">
        <w:rPr>
          <w:i/>
        </w:rPr>
        <w:t>Through the looking-Glass</w:t>
      </w:r>
      <w:r w:rsidR="00C31934">
        <w:t xml:space="preserve"> </w:t>
      </w:r>
    </w:p>
    <w:p w14:paraId="29A54088" w14:textId="77777777" w:rsidR="00F02AEA" w:rsidRDefault="00A64078" w:rsidP="00F02AEA">
      <w:pPr>
        <w:tabs>
          <w:tab w:val="left" w:pos="1344"/>
        </w:tabs>
        <w:spacing w:before="120"/>
      </w:pPr>
      <w:r>
        <w:t>(1871)</w:t>
      </w:r>
      <w:r w:rsidR="006C7583">
        <w:t>,</w:t>
      </w:r>
      <w:r w:rsidR="0012169C">
        <w:t xml:space="preserve"> showing the child </w:t>
      </w:r>
      <w:r w:rsidR="00D068EF">
        <w:t xml:space="preserve">growing </w:t>
      </w:r>
      <w:r w:rsidR="00107D31">
        <w:t xml:space="preserve">older and growth in </w:t>
      </w:r>
      <w:r w:rsidR="00D068EF">
        <w:t xml:space="preserve">awareness of death as a marker for </w:t>
      </w:r>
    </w:p>
    <w:p w14:paraId="55604EC9" w14:textId="77777777" w:rsidR="00F02AEA" w:rsidRDefault="00F02AEA" w:rsidP="00F02AEA">
      <w:pPr>
        <w:tabs>
          <w:tab w:val="left" w:pos="1344"/>
        </w:tabs>
        <w:spacing w:before="120"/>
      </w:pPr>
    </w:p>
    <w:p w14:paraId="2668FDA2" w14:textId="43A96A50" w:rsidR="009645DE" w:rsidRDefault="00D068EF" w:rsidP="00F02AEA">
      <w:pPr>
        <w:tabs>
          <w:tab w:val="left" w:pos="1344"/>
        </w:tabs>
        <w:spacing w:before="120"/>
      </w:pPr>
      <w:r>
        <w:t xml:space="preserve">the loss of </w:t>
      </w:r>
      <w:r w:rsidR="006C7583">
        <w:t>innocence</w:t>
      </w:r>
      <w:r>
        <w:t>.</w:t>
      </w:r>
    </w:p>
    <w:p w14:paraId="1C9BAC92" w14:textId="1B381084" w:rsidR="00831895" w:rsidRDefault="00831895" w:rsidP="00F02AEA">
      <w:pPr>
        <w:tabs>
          <w:tab w:val="left" w:pos="1344"/>
        </w:tabs>
      </w:pPr>
    </w:p>
    <w:p w14:paraId="51504179" w14:textId="77777777" w:rsidR="00F02AEA" w:rsidRDefault="00831895" w:rsidP="00F02AEA">
      <w:pPr>
        <w:tabs>
          <w:tab w:val="left" w:pos="1344"/>
        </w:tabs>
      </w:pPr>
      <w:r>
        <w:t>The advent of the H</w:t>
      </w:r>
      <w:r w:rsidR="003A6C05">
        <w:t xml:space="preserve">arry </w:t>
      </w:r>
      <w:r>
        <w:t>P</w:t>
      </w:r>
      <w:r w:rsidR="003A6C05">
        <w:t>otter</w:t>
      </w:r>
      <w:r>
        <w:t xml:space="preserve"> novels marks a pivotal moment in the development of </w:t>
      </w:r>
    </w:p>
    <w:p w14:paraId="72F766FE" w14:textId="77777777" w:rsidR="00F02AEA" w:rsidRDefault="00831895" w:rsidP="00F02AEA">
      <w:pPr>
        <w:tabs>
          <w:tab w:val="left" w:pos="1344"/>
        </w:tabs>
        <w:spacing w:before="120"/>
      </w:pPr>
      <w:r>
        <w:t>children’s literature. The series of seven novels</w:t>
      </w:r>
      <w:r w:rsidR="00517502">
        <w:t xml:space="preserve"> by</w:t>
      </w:r>
      <w:r>
        <w:t xml:space="preserve"> JK Rowling draw on genres associated </w:t>
      </w:r>
    </w:p>
    <w:p w14:paraId="139F16D5" w14:textId="77777777" w:rsidR="00F02AEA" w:rsidRDefault="00831895" w:rsidP="00F02AEA">
      <w:pPr>
        <w:tabs>
          <w:tab w:val="left" w:pos="1344"/>
        </w:tabs>
        <w:spacing w:before="120"/>
      </w:pPr>
      <w:r>
        <w:t xml:space="preserve">with the two poles of children’s literature: the freedom of the adventurer confronting </w:t>
      </w:r>
    </w:p>
    <w:p w14:paraId="5F6D6A2F" w14:textId="77777777" w:rsidR="00F02AEA" w:rsidRDefault="00831895" w:rsidP="00F02AEA">
      <w:pPr>
        <w:tabs>
          <w:tab w:val="left" w:pos="1344"/>
        </w:tabs>
        <w:spacing w:before="120"/>
      </w:pPr>
      <w:r>
        <w:t xml:space="preserve">monsters (which I associate with Alice) and the social conservatism of Blyton’s school </w:t>
      </w:r>
    </w:p>
    <w:p w14:paraId="34039BC9" w14:textId="77777777" w:rsidR="00F02AEA" w:rsidRDefault="00831895" w:rsidP="00F02AEA">
      <w:pPr>
        <w:tabs>
          <w:tab w:val="left" w:pos="1344"/>
        </w:tabs>
        <w:spacing w:before="120"/>
      </w:pPr>
      <w:r>
        <w:t xml:space="preserve">stories. </w:t>
      </w:r>
      <w:r w:rsidR="00167833">
        <w:t xml:space="preserve">I aim to demonstrate, </w:t>
      </w:r>
      <w:r w:rsidR="007B46DE">
        <w:t>with</w:t>
      </w:r>
      <w:r w:rsidR="00167833">
        <w:t xml:space="preserve"> the use of </w:t>
      </w:r>
      <w:r w:rsidR="00B90C0A">
        <w:t>the</w:t>
      </w:r>
      <w:r w:rsidR="00167833">
        <w:t xml:space="preserve"> </w:t>
      </w:r>
      <w:r w:rsidR="00167833">
        <w:rPr>
          <w:i/>
        </w:rPr>
        <w:t xml:space="preserve">Harry Potter </w:t>
      </w:r>
      <w:r w:rsidR="00167833">
        <w:t>novels</w:t>
      </w:r>
      <w:r w:rsidR="00B90C0A">
        <w:t>,</w:t>
      </w:r>
      <w:r w:rsidR="00167833">
        <w:t xml:space="preserve"> how </w:t>
      </w:r>
      <w:r w:rsidR="00B90C0A">
        <w:t>Rowling’s</w:t>
      </w:r>
      <w:r w:rsidR="00167833">
        <w:t xml:space="preserve"> </w:t>
      </w:r>
    </w:p>
    <w:p w14:paraId="002B311B" w14:textId="77777777" w:rsidR="00F02AEA" w:rsidRDefault="00167833" w:rsidP="00F02AEA">
      <w:pPr>
        <w:tabs>
          <w:tab w:val="left" w:pos="1344"/>
        </w:tabs>
        <w:spacing w:before="120"/>
      </w:pPr>
      <w:r>
        <w:t xml:space="preserve">engagement with these different genre’s </w:t>
      </w:r>
      <w:r w:rsidR="00C6185B">
        <w:t xml:space="preserve">reflects aspects of </w:t>
      </w:r>
      <w:r w:rsidR="00820EA5">
        <w:t>the</w:t>
      </w:r>
      <w:r w:rsidR="00C6185B">
        <w:t xml:space="preserve"> child moving into an adult </w:t>
      </w:r>
    </w:p>
    <w:p w14:paraId="011EF861" w14:textId="77777777" w:rsidR="00F02AEA" w:rsidRDefault="00C6185B" w:rsidP="00F02AEA">
      <w:pPr>
        <w:tabs>
          <w:tab w:val="left" w:pos="1344"/>
        </w:tabs>
        <w:spacing w:before="120"/>
      </w:pPr>
      <w:r>
        <w:t>world</w:t>
      </w:r>
      <w:r w:rsidR="00B950CB">
        <w:t>, facing the twin pressures of self-determination and social pressure.</w:t>
      </w:r>
      <w:r w:rsidR="0087795B">
        <w:t xml:space="preserve"> </w:t>
      </w:r>
      <w:r w:rsidR="006D485F">
        <w:t xml:space="preserve">The discussion of </w:t>
      </w:r>
    </w:p>
    <w:p w14:paraId="6EF8C221" w14:textId="14078FA9" w:rsidR="00F02648" w:rsidRDefault="006D485F" w:rsidP="00F02AEA">
      <w:pPr>
        <w:tabs>
          <w:tab w:val="left" w:pos="1344"/>
        </w:tabs>
        <w:spacing w:before="120"/>
      </w:pPr>
      <w:r>
        <w:t>her work will be framed in each case by setting it in relation to a companion text</w:t>
      </w:r>
      <w:r w:rsidR="00436051">
        <w:t xml:space="preserve"> </w:t>
      </w:r>
    </w:p>
    <w:p w14:paraId="23FA0347" w14:textId="495C8BF1" w:rsidR="009329A7" w:rsidRDefault="009329A7" w:rsidP="00F02AEA">
      <w:pPr>
        <w:tabs>
          <w:tab w:val="left" w:pos="1344"/>
        </w:tabs>
      </w:pPr>
    </w:p>
    <w:p w14:paraId="42A8495A" w14:textId="77777777" w:rsidR="00F02AEA" w:rsidRDefault="009329A7" w:rsidP="00F02AEA">
      <w:pPr>
        <w:tabs>
          <w:tab w:val="left" w:pos="1344"/>
        </w:tabs>
        <w:spacing w:before="240"/>
      </w:pPr>
      <w:r>
        <w:t xml:space="preserve">The thesis is interested in the changing nature of the children’s novel under the influence of </w:t>
      </w:r>
    </w:p>
    <w:p w14:paraId="6A17CA6F" w14:textId="77777777" w:rsidR="00F02AEA" w:rsidRDefault="009329A7" w:rsidP="00F02AEA">
      <w:pPr>
        <w:tabs>
          <w:tab w:val="left" w:pos="1344"/>
        </w:tabs>
        <w:spacing w:before="240"/>
      </w:pPr>
      <w:r>
        <w:lastRenderedPageBreak/>
        <w:t xml:space="preserve">J.K Rowling’s series. The first chapter draws attention to the socialisation of children </w:t>
      </w:r>
    </w:p>
    <w:p w14:paraId="6E223C51" w14:textId="77777777" w:rsidR="00F02AEA" w:rsidRDefault="009329A7" w:rsidP="00F02AEA">
      <w:pPr>
        <w:tabs>
          <w:tab w:val="left" w:pos="1344"/>
        </w:tabs>
        <w:spacing w:before="120"/>
        <w:rPr>
          <w:i/>
        </w:rPr>
      </w:pPr>
      <w:r>
        <w:t xml:space="preserve">through the school story. This was popularised by Enid Blyton with the </w:t>
      </w:r>
      <w:r>
        <w:rPr>
          <w:i/>
        </w:rPr>
        <w:t xml:space="preserve">Malory Towers </w:t>
      </w:r>
    </w:p>
    <w:p w14:paraId="2DD47135" w14:textId="77777777" w:rsidR="00F02AEA" w:rsidRDefault="009329A7" w:rsidP="00F02AEA">
      <w:pPr>
        <w:tabs>
          <w:tab w:val="left" w:pos="1344"/>
        </w:tabs>
        <w:spacing w:before="120"/>
      </w:pPr>
      <w:r>
        <w:t xml:space="preserve">stories (1946.) Where Ian Watts is seen to be didactic in a religious sense, engaged in saving </w:t>
      </w:r>
    </w:p>
    <w:p w14:paraId="283696B2" w14:textId="77777777" w:rsidR="00F02AEA" w:rsidRDefault="009329A7" w:rsidP="00F02AEA">
      <w:pPr>
        <w:tabs>
          <w:tab w:val="left" w:pos="1344"/>
        </w:tabs>
        <w:spacing w:before="120"/>
      </w:pPr>
      <w:r>
        <w:t xml:space="preserve">the child’s soul, Blyton is wholly secular and widely seen as conservative, engaged in saving </w:t>
      </w:r>
    </w:p>
    <w:p w14:paraId="1F22043D" w14:textId="77777777" w:rsidR="00F02AEA" w:rsidRDefault="009329A7" w:rsidP="00F02AEA">
      <w:pPr>
        <w:tabs>
          <w:tab w:val="left" w:pos="1344"/>
        </w:tabs>
        <w:spacing w:before="120"/>
      </w:pPr>
      <w:r>
        <w:t xml:space="preserve">the social order. Blyton herself considers that she was writing moral instruction, noting that </w:t>
      </w:r>
    </w:p>
    <w:p w14:paraId="3AE99AEA" w14:textId="77777777" w:rsidR="00F02AEA" w:rsidRDefault="009329A7" w:rsidP="00F02AEA">
      <w:pPr>
        <w:tabs>
          <w:tab w:val="left" w:pos="1344"/>
        </w:tabs>
        <w:spacing w:before="120"/>
      </w:pPr>
      <w:r>
        <w:t xml:space="preserve">‘courage and kindness deserve to be emulated. Naturally, the morals or ethics are intrinsic </w:t>
      </w:r>
    </w:p>
    <w:p w14:paraId="33AA2252" w14:textId="77777777" w:rsidR="00F02AEA" w:rsidRDefault="009329A7" w:rsidP="00F02AEA">
      <w:pPr>
        <w:tabs>
          <w:tab w:val="left" w:pos="1344"/>
        </w:tabs>
        <w:spacing w:before="120"/>
      </w:pPr>
      <w:r>
        <w:t>to the story – and therein lies their true power.’</w:t>
      </w:r>
      <w:r>
        <w:rPr>
          <w:rStyle w:val="FootnoteReference"/>
        </w:rPr>
        <w:footnoteReference w:id="2"/>
      </w:r>
      <w:r>
        <w:t xml:space="preserve"> The focus on socialisation h it stands in </w:t>
      </w:r>
    </w:p>
    <w:p w14:paraId="34C901F5" w14:textId="77777777" w:rsidR="00F02AEA" w:rsidRDefault="009329A7" w:rsidP="00F02AEA">
      <w:pPr>
        <w:tabs>
          <w:tab w:val="left" w:pos="1344"/>
        </w:tabs>
        <w:spacing w:before="120"/>
      </w:pPr>
      <w:r>
        <w:t xml:space="preserve">direct conflict with the promotions of curiosity and the exploration of self-transformation of </w:t>
      </w:r>
    </w:p>
    <w:p w14:paraId="6F597AEA" w14:textId="77777777" w:rsidR="00F02AEA" w:rsidRDefault="009329A7" w:rsidP="00F02AEA">
      <w:pPr>
        <w:tabs>
          <w:tab w:val="left" w:pos="1344"/>
        </w:tabs>
        <w:spacing w:before="120"/>
      </w:pPr>
      <w:r>
        <w:t xml:space="preserve">the Alice books. </w:t>
      </w:r>
      <w:r w:rsidR="000F6C3F">
        <w:t xml:space="preserve">The tension between these extremes of individual development and </w:t>
      </w:r>
    </w:p>
    <w:p w14:paraId="1BA11733" w14:textId="77777777" w:rsidR="00F02AEA" w:rsidRDefault="000F6C3F" w:rsidP="00F02AEA">
      <w:pPr>
        <w:tabs>
          <w:tab w:val="left" w:pos="1344"/>
        </w:tabs>
        <w:spacing w:before="120"/>
      </w:pPr>
      <w:r>
        <w:t>socialisation lies at the heart of the Harry Potter books.</w:t>
      </w:r>
      <w:r w:rsidR="004820F4">
        <w:t xml:space="preserve"> </w:t>
      </w:r>
      <w:r w:rsidR="00F44F20">
        <w:t xml:space="preserve">Blyton’s </w:t>
      </w:r>
      <w:r w:rsidR="00F44F20">
        <w:rPr>
          <w:i/>
        </w:rPr>
        <w:t>Malory Towers</w:t>
      </w:r>
      <w:r w:rsidR="00F44F20">
        <w:t xml:space="preserve"> will </w:t>
      </w:r>
    </w:p>
    <w:p w14:paraId="4315EF93" w14:textId="77777777" w:rsidR="00F02AEA" w:rsidRDefault="00F44F20" w:rsidP="00F02AEA">
      <w:pPr>
        <w:tabs>
          <w:tab w:val="left" w:pos="1344"/>
        </w:tabs>
        <w:spacing w:before="120"/>
      </w:pPr>
      <w:r>
        <w:t xml:space="preserve">accompany the first chapter because of its concern with the social microcosm, while the </w:t>
      </w:r>
    </w:p>
    <w:p w14:paraId="50527D09" w14:textId="0F7208F0" w:rsidR="00F02AEA" w:rsidRDefault="00F44F20" w:rsidP="00F02AEA">
      <w:pPr>
        <w:tabs>
          <w:tab w:val="left" w:pos="1344"/>
        </w:tabs>
        <w:spacing w:before="120"/>
      </w:pPr>
      <w:r>
        <w:t xml:space="preserve">second and third chapters will be related to the two Alice </w:t>
      </w:r>
      <w:r w:rsidR="00F02AEA">
        <w:t>books, illustrating</w:t>
      </w:r>
      <w:r>
        <w:t xml:space="preserve"> as they do, self-</w:t>
      </w:r>
    </w:p>
    <w:p w14:paraId="44855398" w14:textId="77777777" w:rsidR="00F02AEA" w:rsidRDefault="00F44F20" w:rsidP="00F02AEA">
      <w:pPr>
        <w:tabs>
          <w:tab w:val="left" w:pos="1344"/>
        </w:tabs>
        <w:spacing w:before="120"/>
        <w:rPr>
          <w:i/>
        </w:rPr>
      </w:pPr>
      <w:r>
        <w:t>transformation by moving first back and forwards in time (</w:t>
      </w:r>
      <w:r>
        <w:rPr>
          <w:i/>
        </w:rPr>
        <w:t xml:space="preserve">Alice’s Adventures in </w:t>
      </w:r>
    </w:p>
    <w:p w14:paraId="69741244" w14:textId="77777777" w:rsidR="00F02AEA" w:rsidRDefault="00F44F20" w:rsidP="00F02AEA">
      <w:pPr>
        <w:tabs>
          <w:tab w:val="left" w:pos="1344"/>
        </w:tabs>
        <w:spacing w:before="120"/>
      </w:pPr>
      <w:r>
        <w:rPr>
          <w:i/>
        </w:rPr>
        <w:t xml:space="preserve">Wonderland) </w:t>
      </w:r>
      <w:r>
        <w:t>and then by moving sideways through space</w:t>
      </w:r>
      <w:r>
        <w:rPr>
          <w:i/>
        </w:rPr>
        <w:t xml:space="preserve"> </w:t>
      </w:r>
      <w:r>
        <w:t>(</w:t>
      </w:r>
      <w:r>
        <w:rPr>
          <w:i/>
        </w:rPr>
        <w:t xml:space="preserve">Through the Looking-Glass.) </w:t>
      </w:r>
      <w:r>
        <w:t xml:space="preserve">I </w:t>
      </w:r>
    </w:p>
    <w:p w14:paraId="4B1A76A4" w14:textId="77777777" w:rsidR="00F02AEA" w:rsidRDefault="00F44F20" w:rsidP="00F02AEA">
      <w:pPr>
        <w:tabs>
          <w:tab w:val="left" w:pos="1344"/>
        </w:tabs>
        <w:spacing w:before="120"/>
      </w:pPr>
      <w:r>
        <w:t xml:space="preserve">conclude that Rowling’s books mark an attempt to engage with the socially conservative </w:t>
      </w:r>
    </w:p>
    <w:p w14:paraId="5AB91091" w14:textId="24ED9FDC" w:rsidR="00F44F20" w:rsidRDefault="00F44F20" w:rsidP="00F02AEA">
      <w:pPr>
        <w:tabs>
          <w:tab w:val="left" w:pos="1344"/>
        </w:tabs>
        <w:spacing w:before="120"/>
      </w:pPr>
      <w:r>
        <w:t xml:space="preserve">model while retaining the quest for self-discovery and transformation. </w:t>
      </w:r>
    </w:p>
    <w:p w14:paraId="6A771457" w14:textId="592C5D8D" w:rsidR="009329A7" w:rsidRDefault="009329A7" w:rsidP="00F02AEA">
      <w:pPr>
        <w:tabs>
          <w:tab w:val="left" w:pos="1344"/>
        </w:tabs>
      </w:pPr>
    </w:p>
    <w:p w14:paraId="7E716B86" w14:textId="5812F613" w:rsidR="009329A7" w:rsidRPr="00436051" w:rsidRDefault="009329A7" w:rsidP="00F02648">
      <w:pPr>
        <w:tabs>
          <w:tab w:val="left" w:pos="1344"/>
        </w:tabs>
      </w:pPr>
    </w:p>
    <w:p w14:paraId="583C5A82" w14:textId="77777777" w:rsidR="009D384C" w:rsidRDefault="009D384C" w:rsidP="009D384C">
      <w:pPr>
        <w:tabs>
          <w:tab w:val="left" w:pos="1344"/>
        </w:tabs>
      </w:pPr>
    </w:p>
    <w:p w14:paraId="768CCDC1" w14:textId="4F234107" w:rsidR="009D384C" w:rsidRPr="00FF2780" w:rsidRDefault="00A8023F" w:rsidP="001514F8">
      <w:pPr>
        <w:tabs>
          <w:tab w:val="left" w:pos="1344"/>
        </w:tabs>
        <w:jc w:val="center"/>
        <w:rPr>
          <w:b/>
        </w:rPr>
      </w:pPr>
      <w:r w:rsidRPr="00FF2780">
        <w:rPr>
          <w:b/>
        </w:rPr>
        <w:t>The Childs Journey into Society</w:t>
      </w:r>
    </w:p>
    <w:p w14:paraId="168276B9" w14:textId="26114E22" w:rsidR="00A8023F" w:rsidRDefault="00A8023F" w:rsidP="009D384C">
      <w:pPr>
        <w:tabs>
          <w:tab w:val="left" w:pos="1344"/>
        </w:tabs>
        <w:rPr>
          <w:b/>
        </w:rPr>
      </w:pPr>
    </w:p>
    <w:p w14:paraId="00EF274D" w14:textId="275C011A" w:rsidR="00A8023F" w:rsidRPr="00943302" w:rsidRDefault="008636EB" w:rsidP="009D384C">
      <w:pPr>
        <w:tabs>
          <w:tab w:val="left" w:pos="1344"/>
        </w:tabs>
      </w:pPr>
      <w:r w:rsidRPr="00943302">
        <w:t>Dear Mr Potter,</w:t>
      </w:r>
    </w:p>
    <w:p w14:paraId="458033FB" w14:textId="6256F45B" w:rsidR="008636EB" w:rsidRPr="00943302" w:rsidRDefault="008636EB" w:rsidP="009D384C">
      <w:pPr>
        <w:tabs>
          <w:tab w:val="left" w:pos="1344"/>
        </w:tabs>
      </w:pPr>
    </w:p>
    <w:p w14:paraId="2B0E8C6C" w14:textId="2DD46729" w:rsidR="00815251" w:rsidRPr="00943302" w:rsidRDefault="008636EB" w:rsidP="009D384C">
      <w:pPr>
        <w:tabs>
          <w:tab w:val="left" w:pos="1344"/>
        </w:tabs>
      </w:pPr>
      <w:r w:rsidRPr="00943302">
        <w:t>We are pleased to inform you that you have a place at Hogwarts School of Witchcraft and Wizardry</w:t>
      </w:r>
      <w:r w:rsidR="00B3669E" w:rsidRPr="00943302">
        <w:t>….</w:t>
      </w:r>
    </w:p>
    <w:p w14:paraId="41E550A8" w14:textId="4E84D96C" w:rsidR="00815251" w:rsidRPr="00802BEB" w:rsidRDefault="0031778D" w:rsidP="00802BEB">
      <w:pPr>
        <w:pStyle w:val="ListParagraph"/>
        <w:numPr>
          <w:ilvl w:val="0"/>
          <w:numId w:val="4"/>
        </w:numPr>
        <w:tabs>
          <w:tab w:val="left" w:pos="1344"/>
        </w:tabs>
      </w:pPr>
      <w:r w:rsidRPr="00802BEB">
        <w:t>Harry Potter and the Philosophers Stone</w:t>
      </w:r>
    </w:p>
    <w:p w14:paraId="11D990FF" w14:textId="77777777" w:rsidR="00BA3EE1" w:rsidRDefault="00BA3EE1" w:rsidP="009D384C">
      <w:pPr>
        <w:tabs>
          <w:tab w:val="left" w:pos="1344"/>
        </w:tabs>
        <w:rPr>
          <w:i/>
        </w:rPr>
      </w:pPr>
    </w:p>
    <w:p w14:paraId="1D3AAA0C" w14:textId="77777777" w:rsidR="00BA3EE1" w:rsidRDefault="001D5E88" w:rsidP="00BA3EE1">
      <w:pPr>
        <w:tabs>
          <w:tab w:val="left" w:pos="1344"/>
        </w:tabs>
        <w:spacing w:before="120"/>
      </w:pPr>
      <w:r>
        <w:t xml:space="preserve"> </w:t>
      </w:r>
      <w:r w:rsidR="00265C55">
        <w:t xml:space="preserve">School stories </w:t>
      </w:r>
      <w:r w:rsidR="00BD0716">
        <w:t>have been popular in</w:t>
      </w:r>
      <w:r w:rsidR="00265C55">
        <w:t xml:space="preserve"> children’s literature </w:t>
      </w:r>
      <w:r w:rsidR="00BD0716">
        <w:t>from its inception in the</w:t>
      </w:r>
      <w:r w:rsidR="00546A26">
        <w:t xml:space="preserve"> </w:t>
      </w:r>
      <w:r w:rsidR="00802BEB">
        <w:t>1</w:t>
      </w:r>
      <w:r w:rsidR="00546A26">
        <w:t>9</w:t>
      </w:r>
      <w:r w:rsidR="00546A26" w:rsidRPr="00546A26">
        <w:rPr>
          <w:vertAlign w:val="superscript"/>
        </w:rPr>
        <w:t>th</w:t>
      </w:r>
      <w:r w:rsidR="00546A26">
        <w:t xml:space="preserve"> </w:t>
      </w:r>
    </w:p>
    <w:p w14:paraId="31A28079" w14:textId="7CA5F6BB" w:rsidR="00BA3EE1" w:rsidRDefault="00BA3EE1" w:rsidP="00BA3EE1">
      <w:pPr>
        <w:tabs>
          <w:tab w:val="left" w:pos="1344"/>
        </w:tabs>
        <w:spacing w:before="120"/>
      </w:pPr>
      <w:r>
        <w:t>C</w:t>
      </w:r>
      <w:r w:rsidR="00546A26">
        <w:t>entury</w:t>
      </w:r>
      <w:r w:rsidR="00BD0716">
        <w:t xml:space="preserve"> to the contemporary stories of Jacqueline Wilson. </w:t>
      </w:r>
      <w:r w:rsidR="00815251">
        <w:rPr>
          <w:i/>
        </w:rPr>
        <w:t>Tom Brown’s School Days</w:t>
      </w:r>
      <w:r w:rsidR="00BD0716">
        <w:t xml:space="preserve"> (1857) </w:t>
      </w:r>
    </w:p>
    <w:p w14:paraId="7DEEEE49" w14:textId="77777777" w:rsidR="00BA3EE1" w:rsidRDefault="00BD0716" w:rsidP="00BA3EE1">
      <w:pPr>
        <w:tabs>
          <w:tab w:val="left" w:pos="1344"/>
        </w:tabs>
        <w:spacing w:before="120"/>
      </w:pPr>
      <w:r>
        <w:t>was the first if these novels. It is clearly about society and social values</w:t>
      </w:r>
      <w:r w:rsidR="00C44CBE">
        <w:t>:</w:t>
      </w:r>
      <w:r w:rsidR="00E206F1">
        <w:rPr>
          <w:i/>
        </w:rPr>
        <w:t xml:space="preserve"> </w:t>
      </w:r>
      <w:r w:rsidR="000E23F3">
        <w:t xml:space="preserve">‘John Rowe </w:t>
      </w:r>
    </w:p>
    <w:p w14:paraId="5AB522EA" w14:textId="77777777" w:rsidR="00BA3EE1" w:rsidRDefault="000E23F3" w:rsidP="00BA3EE1">
      <w:pPr>
        <w:tabs>
          <w:tab w:val="left" w:pos="1344"/>
        </w:tabs>
        <w:spacing w:before="120"/>
      </w:pPr>
      <w:r>
        <w:t xml:space="preserve">Townsend (1965: 58) sees </w:t>
      </w:r>
      <w:r>
        <w:rPr>
          <w:i/>
        </w:rPr>
        <w:t xml:space="preserve">Tom Brown’s School Days </w:t>
      </w:r>
      <w:r>
        <w:t xml:space="preserve">as a documentary and a moral </w:t>
      </w:r>
    </w:p>
    <w:p w14:paraId="68892BAA" w14:textId="77777777" w:rsidR="00BA3EE1" w:rsidRDefault="000E23F3" w:rsidP="00BA3EE1">
      <w:pPr>
        <w:tabs>
          <w:tab w:val="left" w:pos="1344"/>
        </w:tabs>
        <w:spacing w:before="120"/>
      </w:pPr>
      <w:r>
        <w:t>documentary at that.’</w:t>
      </w:r>
      <w:r>
        <w:rPr>
          <w:rStyle w:val="FootnoteReference"/>
        </w:rPr>
        <w:footnoteReference w:id="3"/>
      </w:r>
      <w:r w:rsidR="00815251">
        <w:t xml:space="preserve"> </w:t>
      </w:r>
      <w:r w:rsidR="00224575">
        <w:t>With</w:t>
      </w:r>
      <w:r w:rsidR="006668B2">
        <w:t xml:space="preserve"> time </w:t>
      </w:r>
      <w:r w:rsidR="00224575">
        <w:t xml:space="preserve">school stories </w:t>
      </w:r>
      <w:r w:rsidR="006668B2">
        <w:t>bec</w:t>
      </w:r>
      <w:r w:rsidR="0052617B">
        <w:t>a</w:t>
      </w:r>
      <w:r w:rsidR="006668B2">
        <w:t>me more relevant to experiences today</w:t>
      </w:r>
      <w:r w:rsidR="00AA22C9">
        <w:t xml:space="preserve"> </w:t>
      </w:r>
    </w:p>
    <w:p w14:paraId="1B5429E3" w14:textId="77777777" w:rsidR="00BA3EE1" w:rsidRDefault="00AA22C9" w:rsidP="00BA3EE1">
      <w:pPr>
        <w:tabs>
          <w:tab w:val="left" w:pos="1344"/>
        </w:tabs>
        <w:spacing w:before="120"/>
      </w:pPr>
      <w:r>
        <w:t>whilst remaining didactic and becoming more conservative</w:t>
      </w:r>
      <w:r w:rsidR="006668B2">
        <w:t>.</w:t>
      </w:r>
      <w:r w:rsidR="00725E8D">
        <w:t xml:space="preserve"> The school story </w:t>
      </w:r>
      <w:r w:rsidR="00672A8D">
        <w:t xml:space="preserve">emulates the </w:t>
      </w:r>
    </w:p>
    <w:p w14:paraId="6A2709EE" w14:textId="715D174F" w:rsidR="00672A8D" w:rsidRDefault="00672A8D" w:rsidP="00BA3EE1">
      <w:pPr>
        <w:tabs>
          <w:tab w:val="left" w:pos="1344"/>
        </w:tabs>
        <w:spacing w:before="120"/>
      </w:pPr>
      <w:r>
        <w:lastRenderedPageBreak/>
        <w:t xml:space="preserve">realist novel by </w:t>
      </w:r>
      <w:r w:rsidR="00725E8D">
        <w:t>dra</w:t>
      </w:r>
      <w:r>
        <w:t>wing</w:t>
      </w:r>
      <w:r w:rsidR="00725E8D">
        <w:t xml:space="preserve"> on </w:t>
      </w:r>
      <w:r>
        <w:t xml:space="preserve">the development of the </w:t>
      </w:r>
      <w:r w:rsidR="00725E8D" w:rsidRPr="00725E8D">
        <w:rPr>
          <w:i/>
        </w:rPr>
        <w:t>Bildungsroman</w:t>
      </w:r>
      <w:r w:rsidRPr="00672A8D">
        <w:t>, a form which</w:t>
      </w:r>
      <w:r w:rsidR="00725E8D">
        <w:rPr>
          <w:i/>
        </w:rPr>
        <w:t xml:space="preserve"> </w:t>
      </w:r>
    </w:p>
    <w:p w14:paraId="1AB203F2" w14:textId="77777777" w:rsidR="00BA3EE1" w:rsidRDefault="00BA3EE1" w:rsidP="009D384C">
      <w:pPr>
        <w:tabs>
          <w:tab w:val="left" w:pos="1344"/>
        </w:tabs>
      </w:pPr>
    </w:p>
    <w:p w14:paraId="438CCA00" w14:textId="06D7AA6E" w:rsidR="00725E8D" w:rsidRPr="00725E8D" w:rsidRDefault="00725E8D" w:rsidP="009D384C">
      <w:pPr>
        <w:tabs>
          <w:tab w:val="left" w:pos="1344"/>
        </w:tabs>
      </w:pPr>
      <w:r>
        <w:t xml:space="preserve">Alice challenges by growing down </w:t>
      </w:r>
      <w:r w:rsidR="003B47EA">
        <w:t xml:space="preserve">as well as up </w:t>
      </w:r>
      <w:r>
        <w:t>in size.</w:t>
      </w:r>
    </w:p>
    <w:p w14:paraId="1A16FE74" w14:textId="77777777" w:rsidR="00725E8D" w:rsidRDefault="00725E8D" w:rsidP="009D384C">
      <w:pPr>
        <w:tabs>
          <w:tab w:val="left" w:pos="1344"/>
        </w:tabs>
      </w:pPr>
    </w:p>
    <w:p w14:paraId="634AF8CE" w14:textId="77777777" w:rsidR="00BA3EE1" w:rsidRDefault="00147FD6" w:rsidP="00BA3EE1">
      <w:pPr>
        <w:tabs>
          <w:tab w:val="left" w:pos="1344"/>
        </w:tabs>
        <w:spacing w:before="120"/>
      </w:pPr>
      <w:r>
        <w:t>Rowling’s use of the school story genre mirrored aspects of the boy</w:t>
      </w:r>
      <w:r w:rsidR="00923818">
        <w:t>’</w:t>
      </w:r>
      <w:r>
        <w:t xml:space="preserve">s school story but also </w:t>
      </w:r>
    </w:p>
    <w:p w14:paraId="4EEE4747" w14:textId="4B940255" w:rsidR="00BA3EE1" w:rsidRDefault="00BA3EE1" w:rsidP="00BA3EE1">
      <w:pPr>
        <w:tabs>
          <w:tab w:val="left" w:pos="1344"/>
        </w:tabs>
        <w:spacing w:before="120"/>
      </w:pPr>
      <w:r>
        <w:t>D</w:t>
      </w:r>
      <w:r w:rsidR="000F7927">
        <w:t>rew on</w:t>
      </w:r>
      <w:r w:rsidR="00147FD6">
        <w:t xml:space="preserve"> traditions of the girl school story as </w:t>
      </w:r>
      <w:r w:rsidR="000F7927">
        <w:t xml:space="preserve">these </w:t>
      </w:r>
      <w:r w:rsidR="00147FD6">
        <w:t>owed less to reality and more to myth</w:t>
      </w:r>
      <w:r w:rsidR="000F7927">
        <w:t xml:space="preserve">. </w:t>
      </w:r>
    </w:p>
    <w:p w14:paraId="5D3BD3ED" w14:textId="77777777" w:rsidR="00BA3EE1" w:rsidRDefault="000F7927" w:rsidP="00BA3EE1">
      <w:pPr>
        <w:tabs>
          <w:tab w:val="left" w:pos="1344"/>
        </w:tabs>
        <w:spacing w:before="120"/>
      </w:pPr>
      <w:r>
        <w:t xml:space="preserve">K.D </w:t>
      </w:r>
      <w:proofErr w:type="spellStart"/>
      <w:r>
        <w:t>Steege</w:t>
      </w:r>
      <w:proofErr w:type="spellEnd"/>
      <w:r>
        <w:t xml:space="preserve"> and Lana A. Whiteland argue that</w:t>
      </w:r>
      <w:r w:rsidR="00147FD6">
        <w:t xml:space="preserve"> ‘Rowling’s own school story series shows this </w:t>
      </w:r>
    </w:p>
    <w:p w14:paraId="74D7824A" w14:textId="77777777" w:rsidR="00BA3EE1" w:rsidRDefault="00147FD6" w:rsidP="00BA3EE1">
      <w:pPr>
        <w:tabs>
          <w:tab w:val="left" w:pos="1344"/>
        </w:tabs>
        <w:spacing w:before="120"/>
      </w:pPr>
      <w:r>
        <w:t>borrowing, development, and, ultimately, transformation.’</w:t>
      </w:r>
      <w:r>
        <w:rPr>
          <w:rStyle w:val="FootnoteReference"/>
        </w:rPr>
        <w:footnoteReference w:id="4"/>
      </w:r>
      <w:r w:rsidR="00923818">
        <w:t xml:space="preserve"> The most popular </w:t>
      </w:r>
      <w:r w:rsidR="0080664B">
        <w:t xml:space="preserve">writer if the </w:t>
      </w:r>
    </w:p>
    <w:p w14:paraId="5989ABD8" w14:textId="77777777" w:rsidR="00BA3EE1" w:rsidRDefault="0080664B" w:rsidP="00BA3EE1">
      <w:pPr>
        <w:tabs>
          <w:tab w:val="left" w:pos="1344"/>
        </w:tabs>
        <w:spacing w:before="120"/>
      </w:pPr>
      <w:r>
        <w:t>girls’</w:t>
      </w:r>
      <w:r w:rsidR="00923818">
        <w:t xml:space="preserve"> school story was Enid Blyton, whose girl school stories promote stereotypes of good </w:t>
      </w:r>
    </w:p>
    <w:p w14:paraId="3A063703" w14:textId="77777777" w:rsidR="00BA3EE1" w:rsidRDefault="00923818" w:rsidP="00BA3EE1">
      <w:pPr>
        <w:tabs>
          <w:tab w:val="left" w:pos="1344"/>
        </w:tabs>
        <w:spacing w:before="120"/>
      </w:pPr>
      <w:r>
        <w:t>mannered, well behaved, passive</w:t>
      </w:r>
      <w:r w:rsidR="00F9169F">
        <w:t>,</w:t>
      </w:r>
      <w:r>
        <w:t xml:space="preserve"> helpful girls. </w:t>
      </w:r>
      <w:r w:rsidR="00636C16">
        <w:t xml:space="preserve">The influence of Blyton remains huge to this </w:t>
      </w:r>
    </w:p>
    <w:p w14:paraId="179B1DB2" w14:textId="77777777" w:rsidR="00BA3EE1" w:rsidRDefault="00636C16" w:rsidP="00BA3EE1">
      <w:pPr>
        <w:tabs>
          <w:tab w:val="left" w:pos="1344"/>
        </w:tabs>
        <w:spacing w:before="120"/>
      </w:pPr>
      <w:r>
        <w:t xml:space="preserve">day. There are, however, debates surrounding the kinds of messages Blyton’s novels carry in </w:t>
      </w:r>
    </w:p>
    <w:p w14:paraId="01AA720E" w14:textId="77777777" w:rsidR="00BA3EE1" w:rsidRDefault="00636C16" w:rsidP="00BA3EE1">
      <w:pPr>
        <w:tabs>
          <w:tab w:val="left" w:pos="1344"/>
        </w:tabs>
        <w:spacing w:before="120"/>
      </w:pPr>
      <w:r>
        <w:t xml:space="preserve">the world as it stands now, but they are still popular none the less, with sales in excess of </w:t>
      </w:r>
    </w:p>
    <w:p w14:paraId="54636883" w14:textId="77777777" w:rsidR="00BA3EE1" w:rsidRDefault="00636C16" w:rsidP="00BA3EE1">
      <w:pPr>
        <w:tabs>
          <w:tab w:val="left" w:pos="1344"/>
        </w:tabs>
        <w:spacing w:before="120"/>
      </w:pPr>
      <w:r>
        <w:t>500 million and having been translated into over 40 languages</w:t>
      </w:r>
      <w:r w:rsidR="00D012A7">
        <w:t>. Blyton was the 12</w:t>
      </w:r>
      <w:r w:rsidR="00D012A7" w:rsidRPr="00D012A7">
        <w:rPr>
          <w:vertAlign w:val="superscript"/>
        </w:rPr>
        <w:t>th</w:t>
      </w:r>
      <w:r w:rsidR="00D012A7">
        <w:t xml:space="preserve"> biggest </w:t>
      </w:r>
    </w:p>
    <w:p w14:paraId="08001F9C" w14:textId="77777777" w:rsidR="00BA3EE1" w:rsidRDefault="00D012A7" w:rsidP="00BA3EE1">
      <w:pPr>
        <w:tabs>
          <w:tab w:val="left" w:pos="1344"/>
        </w:tabs>
        <w:spacing w:before="120"/>
      </w:pPr>
      <w:r>
        <w:t>selling children’s author in 2017</w:t>
      </w:r>
      <w:r w:rsidR="00930FFB">
        <w:t xml:space="preserve"> and </w:t>
      </w:r>
      <w:r w:rsidR="00930E5B">
        <w:t>d</w:t>
      </w:r>
      <w:r>
        <w:t xml:space="preserve">espite the lack of academic interest, Blyton </w:t>
      </w:r>
      <w:r w:rsidR="00930FFB">
        <w:t xml:space="preserve">is </w:t>
      </w:r>
    </w:p>
    <w:p w14:paraId="1168EF0E" w14:textId="07C96430" w:rsidR="00923818" w:rsidRPr="00D012A7" w:rsidRDefault="00D012A7" w:rsidP="00BA3EE1">
      <w:pPr>
        <w:tabs>
          <w:tab w:val="left" w:pos="1344"/>
        </w:tabs>
        <w:spacing w:before="120"/>
      </w:pPr>
      <w:r>
        <w:t>obviously</w:t>
      </w:r>
      <w:r w:rsidR="00BA3EE1">
        <w:t>,</w:t>
      </w:r>
      <w:r>
        <w:t xml:space="preserve"> a reference point for Rowling. </w:t>
      </w:r>
    </w:p>
    <w:p w14:paraId="14421125" w14:textId="77777777" w:rsidR="00923818" w:rsidRDefault="00923818" w:rsidP="009D384C">
      <w:pPr>
        <w:tabs>
          <w:tab w:val="left" w:pos="1344"/>
        </w:tabs>
      </w:pPr>
    </w:p>
    <w:p w14:paraId="5C7149A0" w14:textId="77777777" w:rsidR="001934F9" w:rsidRDefault="00231D99" w:rsidP="001934F9">
      <w:pPr>
        <w:tabs>
          <w:tab w:val="left" w:pos="1344"/>
        </w:tabs>
        <w:spacing w:before="120"/>
      </w:pPr>
      <w:r>
        <w:t xml:space="preserve">The </w:t>
      </w:r>
      <w:r w:rsidR="00CB2BFD">
        <w:rPr>
          <w:i/>
        </w:rPr>
        <w:t>Malory Towers</w:t>
      </w:r>
      <w:r w:rsidR="003D37C1">
        <w:rPr>
          <w:i/>
        </w:rPr>
        <w:t xml:space="preserve"> </w:t>
      </w:r>
      <w:r w:rsidR="003D37C1">
        <w:t>(1946)</w:t>
      </w:r>
      <w:r w:rsidR="00025EA8">
        <w:t xml:space="preserve"> </w:t>
      </w:r>
      <w:r w:rsidR="00CB2BFD">
        <w:t>books</w:t>
      </w:r>
      <w:r w:rsidR="003D37C1">
        <w:t xml:space="preserve"> </w:t>
      </w:r>
      <w:r w:rsidR="00025EA8">
        <w:t>are more familiar to today’s readers</w:t>
      </w:r>
      <w:r>
        <w:t xml:space="preserve"> and</w:t>
      </w:r>
      <w:r w:rsidR="00C579BC">
        <w:t xml:space="preserve"> </w:t>
      </w:r>
      <w:r>
        <w:t>f</w:t>
      </w:r>
      <w:r w:rsidR="00C579BC">
        <w:t xml:space="preserve">urthermore, the </w:t>
      </w:r>
    </w:p>
    <w:p w14:paraId="1D03D5AE" w14:textId="45DAEEF3" w:rsidR="001934F9" w:rsidRDefault="001934F9" w:rsidP="001934F9">
      <w:pPr>
        <w:tabs>
          <w:tab w:val="left" w:pos="1344"/>
        </w:tabs>
        <w:spacing w:before="120"/>
      </w:pPr>
      <w:r>
        <w:t>T</w:t>
      </w:r>
      <w:r w:rsidR="00EE7956">
        <w:t xml:space="preserve">echniques of the genre used </w:t>
      </w:r>
      <w:r w:rsidR="00C579BC">
        <w:t xml:space="preserve">by Blyton </w:t>
      </w:r>
      <w:r w:rsidR="00DA470A">
        <w:t>are</w:t>
      </w:r>
      <w:r w:rsidR="00025EA8">
        <w:t xml:space="preserve"> better reflected in the </w:t>
      </w:r>
      <w:r w:rsidR="00025EA8">
        <w:rPr>
          <w:i/>
        </w:rPr>
        <w:t xml:space="preserve">Harry Potter </w:t>
      </w:r>
      <w:r w:rsidR="00025EA8">
        <w:t xml:space="preserve">novels. </w:t>
      </w:r>
      <w:r w:rsidR="00231D99">
        <w:t xml:space="preserve">Like </w:t>
      </w:r>
    </w:p>
    <w:p w14:paraId="580609F1" w14:textId="77777777" w:rsidR="001934F9" w:rsidRDefault="00231D99" w:rsidP="001934F9">
      <w:pPr>
        <w:tabs>
          <w:tab w:val="left" w:pos="1344"/>
        </w:tabs>
        <w:spacing w:before="120"/>
      </w:pPr>
      <w:r>
        <w:rPr>
          <w:i/>
        </w:rPr>
        <w:t xml:space="preserve">Tom Brown </w:t>
      </w:r>
      <w:r w:rsidR="0058383E">
        <w:t xml:space="preserve">Blyton’s school stories </w:t>
      </w:r>
      <w:r w:rsidR="00C06CAF">
        <w:t>are kinds of</w:t>
      </w:r>
      <w:r w:rsidR="0058383E">
        <w:t xml:space="preserve"> </w:t>
      </w:r>
      <w:r w:rsidR="00C06CAF" w:rsidRPr="00C06CAF">
        <w:rPr>
          <w:i/>
        </w:rPr>
        <w:t>B</w:t>
      </w:r>
      <w:r w:rsidR="0058383E" w:rsidRPr="00C06CAF">
        <w:rPr>
          <w:i/>
        </w:rPr>
        <w:t>ildungsroman</w:t>
      </w:r>
      <w:r w:rsidR="0058383E">
        <w:t xml:space="preserve"> </w:t>
      </w:r>
      <w:r w:rsidR="006E040F">
        <w:t>as they</w:t>
      </w:r>
      <w:r w:rsidR="0058383E">
        <w:t xml:space="preserve"> are novels following a </w:t>
      </w:r>
    </w:p>
    <w:p w14:paraId="09985281" w14:textId="77777777" w:rsidR="001934F9" w:rsidRDefault="0058383E" w:rsidP="001934F9">
      <w:pPr>
        <w:tabs>
          <w:tab w:val="left" w:pos="1344"/>
        </w:tabs>
        <w:spacing w:before="120"/>
        <w:rPr>
          <w:i/>
        </w:rPr>
      </w:pPr>
      <w:r>
        <w:t xml:space="preserve">single girls’ journey of development and education. Darrell, the </w:t>
      </w:r>
      <w:r w:rsidR="001C731A">
        <w:t>protagonist</w:t>
      </w:r>
      <w:r>
        <w:t xml:space="preserve"> </w:t>
      </w:r>
      <w:r w:rsidR="00C03432">
        <w:t>of</w:t>
      </w:r>
      <w:r w:rsidR="00C03432" w:rsidRPr="005C254F">
        <w:rPr>
          <w:i/>
        </w:rPr>
        <w:t xml:space="preserve"> Malory</w:t>
      </w:r>
      <w:r w:rsidRPr="0058383E">
        <w:rPr>
          <w:i/>
        </w:rPr>
        <w:t xml:space="preserve"> </w:t>
      </w:r>
    </w:p>
    <w:p w14:paraId="60AAB550" w14:textId="77777777" w:rsidR="001934F9" w:rsidRDefault="0058383E" w:rsidP="001934F9">
      <w:pPr>
        <w:tabs>
          <w:tab w:val="left" w:pos="1344"/>
        </w:tabs>
        <w:spacing w:before="120"/>
      </w:pPr>
      <w:r w:rsidRPr="0058383E">
        <w:rPr>
          <w:i/>
        </w:rPr>
        <w:t>Towers</w:t>
      </w:r>
      <w:r w:rsidR="00AD18D2">
        <w:rPr>
          <w:i/>
        </w:rPr>
        <w:t xml:space="preserve"> </w:t>
      </w:r>
      <w:r w:rsidR="00AD18D2">
        <w:t xml:space="preserve">moves from a life of dependency to independency, finding a way to fit into broader </w:t>
      </w:r>
    </w:p>
    <w:p w14:paraId="1D687629" w14:textId="77777777" w:rsidR="001934F9" w:rsidRDefault="00AD18D2" w:rsidP="001934F9">
      <w:pPr>
        <w:tabs>
          <w:tab w:val="left" w:pos="1344"/>
        </w:tabs>
        <w:spacing w:before="120"/>
      </w:pPr>
      <w:r>
        <w:t xml:space="preserve">society. </w:t>
      </w:r>
      <w:r w:rsidR="00C11991" w:rsidRPr="00C11991">
        <w:t>Blyton</w:t>
      </w:r>
      <w:r w:rsidR="00207ACB">
        <w:t>’</w:t>
      </w:r>
      <w:r w:rsidR="00C11991" w:rsidRPr="00C11991">
        <w:t>s school</w:t>
      </w:r>
      <w:r w:rsidR="00C11991">
        <w:t xml:space="preserve"> </w:t>
      </w:r>
      <w:r w:rsidR="00CE4C6B">
        <w:t xml:space="preserve">stories </w:t>
      </w:r>
      <w:r w:rsidR="003F5D38">
        <w:t>emerged in response to unstable social situation</w:t>
      </w:r>
      <w:r w:rsidR="00BE38AF">
        <w:t>s</w:t>
      </w:r>
      <w:r w:rsidR="003F5D38">
        <w:t xml:space="preserve">, they were </w:t>
      </w:r>
    </w:p>
    <w:p w14:paraId="7D3D2B25" w14:textId="77777777" w:rsidR="001934F9" w:rsidRDefault="003F5D38" w:rsidP="001934F9">
      <w:pPr>
        <w:tabs>
          <w:tab w:val="left" w:pos="1344"/>
        </w:tabs>
        <w:spacing w:before="120"/>
      </w:pPr>
      <w:r>
        <w:t>written in the early 1940’s, post-World War 2,</w:t>
      </w:r>
      <w:r w:rsidR="008A3035">
        <w:t xml:space="preserve"> </w:t>
      </w:r>
      <w:r w:rsidR="00C257CC">
        <w:t xml:space="preserve">they </w:t>
      </w:r>
      <w:r w:rsidR="008A3035">
        <w:t>have a conservative messag</w:t>
      </w:r>
      <w:r w:rsidR="00C257CC">
        <w:t xml:space="preserve">e in a period </w:t>
      </w:r>
    </w:p>
    <w:p w14:paraId="43C146D6" w14:textId="4B89B6F8" w:rsidR="003D3C78" w:rsidRDefault="00C257CC" w:rsidP="001934F9">
      <w:pPr>
        <w:tabs>
          <w:tab w:val="left" w:pos="1344"/>
        </w:tabs>
        <w:spacing w:before="120"/>
      </w:pPr>
      <w:r>
        <w:t>of</w:t>
      </w:r>
      <w:r w:rsidR="003F5D38">
        <w:t xml:space="preserve"> </w:t>
      </w:r>
      <w:r w:rsidR="00C03432">
        <w:t>uncertainty and re building</w:t>
      </w:r>
      <w:r w:rsidR="003F5D38">
        <w:t>.</w:t>
      </w:r>
      <w:r w:rsidR="00C0409F">
        <w:t xml:space="preserve"> </w:t>
      </w:r>
    </w:p>
    <w:p w14:paraId="45078527" w14:textId="77777777" w:rsidR="001934F9" w:rsidRDefault="001934F9" w:rsidP="009D384C">
      <w:pPr>
        <w:tabs>
          <w:tab w:val="left" w:pos="1344"/>
        </w:tabs>
      </w:pPr>
    </w:p>
    <w:p w14:paraId="32D21019" w14:textId="77777777" w:rsidR="001934F9" w:rsidRDefault="00617B03" w:rsidP="001934F9">
      <w:pPr>
        <w:tabs>
          <w:tab w:val="left" w:pos="1344"/>
        </w:tabs>
        <w:spacing w:before="120"/>
      </w:pPr>
      <w:r>
        <w:t xml:space="preserve">This chapter </w:t>
      </w:r>
      <w:r w:rsidR="003D3C78">
        <w:t>argues that Rowling subverts Blyton’s school stories producing a</w:t>
      </w:r>
      <w:r w:rsidR="00C0409F">
        <w:t xml:space="preserve"> </w:t>
      </w:r>
      <w:r>
        <w:t xml:space="preserve">gothic </w:t>
      </w:r>
      <w:r w:rsidR="003D3C78">
        <w:t xml:space="preserve">version </w:t>
      </w:r>
    </w:p>
    <w:p w14:paraId="5121B2F4" w14:textId="32ECED05" w:rsidR="001934F9" w:rsidRDefault="001934F9" w:rsidP="001934F9">
      <w:pPr>
        <w:tabs>
          <w:tab w:val="left" w:pos="1344"/>
        </w:tabs>
        <w:spacing w:before="120"/>
      </w:pPr>
      <w:r>
        <w:t>T</w:t>
      </w:r>
      <w:r w:rsidR="003D3C78">
        <w:t>hat, like the literary Gothic demonstrates the</w:t>
      </w:r>
      <w:r w:rsidR="00C0409F">
        <w:t xml:space="preserve"> ‘dark underbelly of enlightenment</w:t>
      </w:r>
      <w:r w:rsidR="007C598C">
        <w:t>.</w:t>
      </w:r>
      <w:r w:rsidR="00C0409F">
        <w:t>’</w:t>
      </w:r>
      <w:r w:rsidR="008104B1">
        <w:rPr>
          <w:rStyle w:val="FootnoteReference"/>
        </w:rPr>
        <w:footnoteReference w:id="5"/>
      </w:r>
      <w:r w:rsidR="008104B1">
        <w:t xml:space="preserve"> A term </w:t>
      </w:r>
    </w:p>
    <w:p w14:paraId="2EDCBC6B" w14:textId="77777777" w:rsidR="001934F9" w:rsidRDefault="008104B1" w:rsidP="001934F9">
      <w:pPr>
        <w:tabs>
          <w:tab w:val="left" w:pos="1344"/>
        </w:tabs>
        <w:spacing w:before="120"/>
      </w:pPr>
      <w:r>
        <w:t>coined by Fred Botting.</w:t>
      </w:r>
      <w:r w:rsidR="007C598C">
        <w:t xml:space="preserve"> Rowling uses the school story tradition when writing these </w:t>
      </w:r>
      <w:r w:rsidR="001C3703">
        <w:t xml:space="preserve">novels </w:t>
      </w:r>
    </w:p>
    <w:p w14:paraId="430EBC25" w14:textId="77777777" w:rsidR="001934F9" w:rsidRDefault="001C3703" w:rsidP="001934F9">
      <w:pPr>
        <w:tabs>
          <w:tab w:val="left" w:pos="1344"/>
        </w:tabs>
        <w:spacing w:before="120"/>
      </w:pPr>
      <w:r>
        <w:t>yet</w:t>
      </w:r>
      <w:r w:rsidR="007C598C">
        <w:t xml:space="preserve"> does something different with each aspect of the tradition</w:t>
      </w:r>
      <w:r w:rsidR="008D58DE">
        <w:t xml:space="preserve"> by intertwining the genre </w:t>
      </w:r>
    </w:p>
    <w:p w14:paraId="76A08EA5" w14:textId="77777777" w:rsidR="001934F9" w:rsidRDefault="008D58DE" w:rsidP="001934F9">
      <w:pPr>
        <w:tabs>
          <w:tab w:val="left" w:pos="1344"/>
        </w:tabs>
        <w:spacing w:before="120"/>
      </w:pPr>
      <w:r>
        <w:t>with other genres</w:t>
      </w:r>
      <w:r w:rsidR="00E970DB">
        <w:t xml:space="preserve"> and ultimately transforming them.</w:t>
      </w:r>
      <w:r w:rsidR="009F78E4">
        <w:t xml:space="preserve"> this chapter will seek to </w:t>
      </w:r>
      <w:r w:rsidR="00D07CB5">
        <w:t>explores</w:t>
      </w:r>
      <w:r w:rsidR="009F78E4">
        <w:t xml:space="preserve"> </w:t>
      </w:r>
      <w:r w:rsidR="00E970DB">
        <w:t xml:space="preserve">the </w:t>
      </w:r>
    </w:p>
    <w:p w14:paraId="2F42D8E2" w14:textId="77777777" w:rsidR="001934F9" w:rsidRDefault="00E970DB" w:rsidP="001934F9">
      <w:pPr>
        <w:tabs>
          <w:tab w:val="left" w:pos="1344"/>
        </w:tabs>
        <w:spacing w:before="120"/>
      </w:pPr>
      <w:r>
        <w:t xml:space="preserve">school story aspect of Harry Potter and the message being sent by Rowling, </w:t>
      </w:r>
      <w:r w:rsidR="00B90C06">
        <w:t>Hogwarts</w:t>
      </w:r>
      <w:r w:rsidR="00D07CB5">
        <w:t xml:space="preserve"> is</w:t>
      </w:r>
      <w:r>
        <w:t xml:space="preserve"> </w:t>
      </w:r>
      <w:r w:rsidR="003F1ABD">
        <w:t xml:space="preserve">not </w:t>
      </w:r>
    </w:p>
    <w:p w14:paraId="05EB31E0" w14:textId="77777777" w:rsidR="001934F9" w:rsidRDefault="003F1ABD" w:rsidP="001934F9">
      <w:pPr>
        <w:tabs>
          <w:tab w:val="left" w:pos="1344"/>
        </w:tabs>
        <w:spacing w:before="120"/>
      </w:pPr>
      <w:r>
        <w:t>merely a place of possibility but also a place of escap</w:t>
      </w:r>
      <w:r w:rsidR="00B90C06">
        <w:t>e</w:t>
      </w:r>
      <w:r w:rsidR="00E970DB">
        <w:t>,</w:t>
      </w:r>
      <w:r w:rsidR="00B90C06">
        <w:t xml:space="preserve"> unlike the more </w:t>
      </w:r>
      <w:r w:rsidR="00E970DB">
        <w:t xml:space="preserve">conventional </w:t>
      </w:r>
      <w:r w:rsidR="00B90C06">
        <w:t xml:space="preserve">school </w:t>
      </w:r>
    </w:p>
    <w:p w14:paraId="30D68AC6" w14:textId="77777777" w:rsidR="001934F9" w:rsidRDefault="00B90C06" w:rsidP="001934F9">
      <w:pPr>
        <w:tabs>
          <w:tab w:val="left" w:pos="1344"/>
        </w:tabs>
        <w:spacing w:before="120"/>
      </w:pPr>
      <w:r>
        <w:t>story by Blyton</w:t>
      </w:r>
      <w:r w:rsidR="003F1ABD">
        <w:t xml:space="preserve">. </w:t>
      </w:r>
      <w:r w:rsidR="00600CC9">
        <w:t>Equally, it</w:t>
      </w:r>
      <w:r w:rsidR="003F1ABD">
        <w:t xml:space="preserve"> differs by</w:t>
      </w:r>
      <w:r w:rsidR="00962CDC">
        <w:t xml:space="preserve"> </w:t>
      </w:r>
      <w:r w:rsidR="003F1ABD">
        <w:t xml:space="preserve">not making the school </w:t>
      </w:r>
      <w:r w:rsidR="00721741">
        <w:t xml:space="preserve">bourgeois to correct the class </w:t>
      </w:r>
    </w:p>
    <w:p w14:paraId="7A30B36F" w14:textId="77777777" w:rsidR="001934F9" w:rsidRDefault="00721741" w:rsidP="001934F9">
      <w:pPr>
        <w:tabs>
          <w:tab w:val="left" w:pos="1344"/>
        </w:tabs>
        <w:spacing w:before="120"/>
      </w:pPr>
      <w:r>
        <w:lastRenderedPageBreak/>
        <w:t xml:space="preserve">deficiency of the home, but instead a space of opportunity to compensate or correct the </w:t>
      </w:r>
    </w:p>
    <w:p w14:paraId="4DE9BF7B" w14:textId="77777777" w:rsidR="001934F9" w:rsidRDefault="00721741" w:rsidP="001934F9">
      <w:pPr>
        <w:tabs>
          <w:tab w:val="left" w:pos="1344"/>
        </w:tabs>
        <w:spacing w:before="120"/>
      </w:pPr>
      <w:r>
        <w:t>home</w:t>
      </w:r>
      <w:r w:rsidR="00D07CB5">
        <w:t>’</w:t>
      </w:r>
      <w:r>
        <w:t>s bourgeois small mindedness</w:t>
      </w:r>
      <w:r w:rsidR="003F1ABD">
        <w:t>.</w:t>
      </w:r>
      <w:r w:rsidR="00B46443">
        <w:t xml:space="preserve"> Through</w:t>
      </w:r>
      <w:r w:rsidR="005862A9">
        <w:t xml:space="preserve"> use of </w:t>
      </w:r>
      <w:r w:rsidR="000C6A7E">
        <w:t xml:space="preserve">the school story genre </w:t>
      </w:r>
      <w:r w:rsidR="005E6F7F">
        <w:t>I aim to show</w:t>
      </w:r>
      <w:r w:rsidR="000C6A7E">
        <w:t xml:space="preserve"> </w:t>
      </w:r>
    </w:p>
    <w:p w14:paraId="58CF2FD3" w14:textId="77777777" w:rsidR="001934F9" w:rsidRDefault="000C6A7E" w:rsidP="001934F9">
      <w:pPr>
        <w:tabs>
          <w:tab w:val="left" w:pos="1344"/>
        </w:tabs>
        <w:spacing w:before="120"/>
      </w:pPr>
      <w:r>
        <w:t>that Rowling’s examples of socialisation challeng</w:t>
      </w:r>
      <w:r w:rsidR="00C23741">
        <w:t>ing</w:t>
      </w:r>
      <w:r>
        <w:t xml:space="preserve"> the conservative </w:t>
      </w:r>
      <w:r w:rsidR="002369E2">
        <w:t>nature</w:t>
      </w:r>
      <w:r>
        <w:t xml:space="preserve"> </w:t>
      </w:r>
      <w:r w:rsidR="005E6F7F">
        <w:t xml:space="preserve">of </w:t>
      </w:r>
      <w:r>
        <w:t xml:space="preserve">Blyton’s </w:t>
      </w:r>
    </w:p>
    <w:p w14:paraId="596CE4CB" w14:textId="77777777" w:rsidR="001934F9" w:rsidRDefault="001B15DF" w:rsidP="001934F9">
      <w:pPr>
        <w:tabs>
          <w:tab w:val="left" w:pos="1344"/>
        </w:tabs>
        <w:spacing w:before="120"/>
      </w:pPr>
      <w:r>
        <w:t>novels, which</w:t>
      </w:r>
      <w:r w:rsidR="00986397">
        <w:t xml:space="preserve"> I argue,</w:t>
      </w:r>
      <w:r w:rsidR="006D43B4">
        <w:t xml:space="preserve"> </w:t>
      </w:r>
      <w:r w:rsidR="009A21A9">
        <w:t>are</w:t>
      </w:r>
      <w:r w:rsidR="006D43B4">
        <w:t xml:space="preserve"> less about creativity of children and more about learning order </w:t>
      </w:r>
    </w:p>
    <w:p w14:paraId="6EDFF247" w14:textId="1F6AA5F2" w:rsidR="0058383E" w:rsidRDefault="006D43B4" w:rsidP="001934F9">
      <w:pPr>
        <w:tabs>
          <w:tab w:val="left" w:pos="1344"/>
        </w:tabs>
        <w:spacing w:before="120"/>
      </w:pPr>
      <w:r>
        <w:t xml:space="preserve">and a place in the world to enforce </w:t>
      </w:r>
      <w:r w:rsidR="009A21A9">
        <w:t>the stability of con</w:t>
      </w:r>
      <w:r w:rsidR="00984E25">
        <w:t>f</w:t>
      </w:r>
      <w:r w:rsidR="009A21A9">
        <w:t>ormity</w:t>
      </w:r>
      <w:r w:rsidR="000C6A7E">
        <w:t>.</w:t>
      </w:r>
      <w:r w:rsidR="005B5B65">
        <w:t xml:space="preserve"> </w:t>
      </w:r>
    </w:p>
    <w:p w14:paraId="1D50FCA4" w14:textId="77777777" w:rsidR="001934F9" w:rsidRDefault="001934F9" w:rsidP="009D384C">
      <w:pPr>
        <w:tabs>
          <w:tab w:val="left" w:pos="1344"/>
        </w:tabs>
      </w:pPr>
    </w:p>
    <w:p w14:paraId="5415E2A0" w14:textId="77777777" w:rsidR="001934F9" w:rsidRDefault="00330878" w:rsidP="001934F9">
      <w:pPr>
        <w:tabs>
          <w:tab w:val="left" w:pos="1344"/>
        </w:tabs>
        <w:spacing w:before="120"/>
        <w:rPr>
          <w:i/>
        </w:rPr>
      </w:pPr>
      <w:r>
        <w:t>I begin by examining</w:t>
      </w:r>
      <w:r w:rsidR="00986397">
        <w:t xml:space="preserve"> </w:t>
      </w:r>
      <w:r w:rsidR="00986397">
        <w:rPr>
          <w:i/>
        </w:rPr>
        <w:t>Harry Potter and the Philosophers stone</w:t>
      </w:r>
      <w:r w:rsidR="003D37C1">
        <w:t xml:space="preserve"> (1997)</w:t>
      </w:r>
      <w:r w:rsidR="00986397">
        <w:rPr>
          <w:i/>
        </w:rPr>
        <w:t xml:space="preserve"> </w:t>
      </w:r>
      <w:r w:rsidR="00986397">
        <w:t xml:space="preserve">and </w:t>
      </w:r>
      <w:r w:rsidR="00986397">
        <w:rPr>
          <w:i/>
        </w:rPr>
        <w:t xml:space="preserve">Harry Potter and </w:t>
      </w:r>
    </w:p>
    <w:p w14:paraId="3C56F299" w14:textId="64F63504" w:rsidR="001934F9" w:rsidRDefault="001934F9" w:rsidP="001934F9">
      <w:pPr>
        <w:tabs>
          <w:tab w:val="left" w:pos="1344"/>
        </w:tabs>
        <w:spacing w:before="120"/>
      </w:pPr>
      <w:r>
        <w:rPr>
          <w:i/>
        </w:rPr>
        <w:t>T</w:t>
      </w:r>
      <w:r w:rsidR="00986397">
        <w:rPr>
          <w:i/>
        </w:rPr>
        <w:t>he Goblet of Fire</w:t>
      </w:r>
      <w:r w:rsidR="003D37C1">
        <w:t xml:space="preserve"> (2000</w:t>
      </w:r>
      <w:r w:rsidR="00592EAB">
        <w:t xml:space="preserve">) in context </w:t>
      </w:r>
      <w:r w:rsidR="00986397">
        <w:t xml:space="preserve">of </w:t>
      </w:r>
      <w:r w:rsidR="00986397">
        <w:rPr>
          <w:i/>
        </w:rPr>
        <w:t>Malory Towers.</w:t>
      </w:r>
      <w:r w:rsidR="00986397">
        <w:t xml:space="preserve"> I chose these two particular Potter </w:t>
      </w:r>
    </w:p>
    <w:p w14:paraId="08A7B76F" w14:textId="77777777" w:rsidR="001934F9" w:rsidRDefault="00986397" w:rsidP="001934F9">
      <w:pPr>
        <w:tabs>
          <w:tab w:val="left" w:pos="1344"/>
        </w:tabs>
        <w:spacing w:before="120"/>
      </w:pPr>
      <w:r>
        <w:t xml:space="preserve">novels </w:t>
      </w:r>
      <w:r w:rsidR="009A6600">
        <w:t>for th</w:t>
      </w:r>
      <w:r w:rsidR="00E40C7E">
        <w:t xml:space="preserve">is chapter </w:t>
      </w:r>
      <w:r>
        <w:t>because</w:t>
      </w:r>
      <w:r w:rsidR="00E40C7E">
        <w:t xml:space="preserve">, I believe, they are the books that most </w:t>
      </w:r>
      <w:r w:rsidR="008C7509">
        <w:t>engage with</w:t>
      </w:r>
      <w:r w:rsidR="00E40C7E">
        <w:t xml:space="preserve"> the </w:t>
      </w:r>
    </w:p>
    <w:p w14:paraId="73C87656" w14:textId="77777777" w:rsidR="001934F9" w:rsidRDefault="00E40C7E" w:rsidP="001934F9">
      <w:pPr>
        <w:tabs>
          <w:tab w:val="left" w:pos="1344"/>
        </w:tabs>
        <w:spacing w:before="120"/>
      </w:pPr>
      <w:r>
        <w:t xml:space="preserve">school story genre. </w:t>
      </w:r>
      <w:r w:rsidR="00531CA0">
        <w:t>They introduce</w:t>
      </w:r>
      <w:r>
        <w:t xml:space="preserve"> the wizarding community and Harry’s new school and </w:t>
      </w:r>
    </w:p>
    <w:p w14:paraId="39502B7A" w14:textId="77777777" w:rsidR="001934F9" w:rsidRDefault="00E40C7E" w:rsidP="001934F9">
      <w:pPr>
        <w:tabs>
          <w:tab w:val="left" w:pos="1344"/>
        </w:tabs>
        <w:spacing w:before="120"/>
      </w:pPr>
      <w:r>
        <w:t xml:space="preserve">home, </w:t>
      </w:r>
      <w:r w:rsidR="00531CA0">
        <w:t xml:space="preserve">they </w:t>
      </w:r>
      <w:r>
        <w:t xml:space="preserve">also </w:t>
      </w:r>
      <w:r w:rsidR="001B15DF">
        <w:t>introduce</w:t>
      </w:r>
      <w:r>
        <w:t xml:space="preserve"> friendships, enemies, </w:t>
      </w:r>
      <w:r w:rsidR="00E6431D">
        <w:t>competition</w:t>
      </w:r>
      <w:r>
        <w:t xml:space="preserve"> and school houses (all typical </w:t>
      </w:r>
    </w:p>
    <w:p w14:paraId="1EFED58C" w14:textId="6C70AAAA" w:rsidR="00986397" w:rsidRDefault="00E40C7E" w:rsidP="001934F9">
      <w:pPr>
        <w:tabs>
          <w:tab w:val="left" w:pos="1344"/>
        </w:tabs>
        <w:spacing w:before="120"/>
      </w:pPr>
      <w:r>
        <w:t xml:space="preserve">school story conventions.) </w:t>
      </w:r>
    </w:p>
    <w:p w14:paraId="58221EF2" w14:textId="77777777" w:rsidR="001934F9" w:rsidRDefault="001934F9" w:rsidP="009D384C">
      <w:pPr>
        <w:tabs>
          <w:tab w:val="left" w:pos="1344"/>
        </w:tabs>
      </w:pPr>
    </w:p>
    <w:p w14:paraId="0DC87790" w14:textId="77777777" w:rsidR="001934F9" w:rsidRDefault="00E90DBE" w:rsidP="001934F9">
      <w:pPr>
        <w:tabs>
          <w:tab w:val="left" w:pos="1344"/>
        </w:tabs>
        <w:spacing w:before="120"/>
      </w:pPr>
      <w:r>
        <w:t xml:space="preserve">I will begin by establishing a model of </w:t>
      </w:r>
      <w:r>
        <w:rPr>
          <w:i/>
        </w:rPr>
        <w:t>Malory Towers</w:t>
      </w:r>
      <w:r>
        <w:t xml:space="preserve"> in order to highlight modes of the </w:t>
      </w:r>
    </w:p>
    <w:p w14:paraId="26BFE432" w14:textId="29D83B8A" w:rsidR="001934F9" w:rsidRDefault="001934F9" w:rsidP="001934F9">
      <w:pPr>
        <w:tabs>
          <w:tab w:val="left" w:pos="1344"/>
        </w:tabs>
        <w:spacing w:before="120"/>
      </w:pPr>
      <w:r>
        <w:t>C</w:t>
      </w:r>
      <w:r w:rsidR="00E90DBE">
        <w:t xml:space="preserve">onventional school story. </w:t>
      </w:r>
      <w:r w:rsidR="00C93D9A">
        <w:t xml:space="preserve"> One of the first key </w:t>
      </w:r>
      <w:r w:rsidR="008C7509">
        <w:t>steps in</w:t>
      </w:r>
      <w:r w:rsidR="00C93D9A">
        <w:t xml:space="preserve"> the school story is </w:t>
      </w:r>
      <w:r w:rsidR="008C7509">
        <w:t xml:space="preserve">the moment of </w:t>
      </w:r>
    </w:p>
    <w:p w14:paraId="6F41B3DB" w14:textId="77777777" w:rsidR="001934F9" w:rsidRDefault="00C93D9A" w:rsidP="001934F9">
      <w:pPr>
        <w:tabs>
          <w:tab w:val="left" w:pos="1344"/>
        </w:tabs>
        <w:spacing w:before="120"/>
      </w:pPr>
      <w:r>
        <w:t xml:space="preserve">saying good bye to the family and boarding a train to the hidden away </w:t>
      </w:r>
      <w:r w:rsidR="00DF4802">
        <w:t xml:space="preserve">boarding </w:t>
      </w:r>
      <w:r>
        <w:t xml:space="preserve">school. </w:t>
      </w:r>
      <w:r w:rsidR="00E56C57">
        <w:t xml:space="preserve">The </w:t>
      </w:r>
    </w:p>
    <w:p w14:paraId="3052456F" w14:textId="77777777" w:rsidR="001934F9" w:rsidRDefault="00E56C57" w:rsidP="001934F9">
      <w:pPr>
        <w:tabs>
          <w:tab w:val="left" w:pos="1344"/>
        </w:tabs>
        <w:spacing w:before="120"/>
      </w:pPr>
      <w:r>
        <w:t>conventional school story building is</w:t>
      </w:r>
      <w:r w:rsidR="008E3A40">
        <w:t xml:space="preserve"> described here,</w:t>
      </w:r>
      <w:r>
        <w:t xml:space="preserve"> </w:t>
      </w:r>
      <w:r w:rsidR="00577953">
        <w:t xml:space="preserve">a ‘big square-looking building of soft </w:t>
      </w:r>
    </w:p>
    <w:p w14:paraId="7B0B54D6" w14:textId="77777777" w:rsidR="001934F9" w:rsidRDefault="00577953" w:rsidP="001934F9">
      <w:pPr>
        <w:tabs>
          <w:tab w:val="left" w:pos="1344"/>
        </w:tabs>
        <w:spacing w:before="120"/>
      </w:pPr>
      <w:r>
        <w:t>grey stone standing high on a hill</w:t>
      </w:r>
      <w:r w:rsidR="00202C3B">
        <w:t xml:space="preserve"> [..]</w:t>
      </w:r>
      <w:r>
        <w:t xml:space="preserve"> At each end of the gracious building stood rounded </w:t>
      </w:r>
    </w:p>
    <w:p w14:paraId="3C7BE548" w14:textId="5F3E7B41" w:rsidR="00E56C57" w:rsidRDefault="00577953" w:rsidP="001934F9">
      <w:pPr>
        <w:tabs>
          <w:tab w:val="left" w:pos="1344"/>
        </w:tabs>
        <w:spacing w:before="120"/>
      </w:pPr>
      <w:r>
        <w:t>towers.’</w:t>
      </w:r>
      <w:r>
        <w:rPr>
          <w:rStyle w:val="FootnoteReference"/>
        </w:rPr>
        <w:footnoteReference w:id="6"/>
      </w:r>
    </w:p>
    <w:p w14:paraId="4E0DED1C" w14:textId="77777777" w:rsidR="001934F9" w:rsidRDefault="001934F9" w:rsidP="009D384C">
      <w:pPr>
        <w:tabs>
          <w:tab w:val="left" w:pos="1344"/>
        </w:tabs>
      </w:pPr>
    </w:p>
    <w:p w14:paraId="5B92B9E6" w14:textId="77777777" w:rsidR="001934F9" w:rsidRDefault="00C93D9A" w:rsidP="001934F9">
      <w:pPr>
        <w:tabs>
          <w:tab w:val="left" w:pos="1344"/>
        </w:tabs>
        <w:spacing w:before="120"/>
      </w:pPr>
      <w:r>
        <w:t xml:space="preserve">The protagonist of Blyton’s book is </w:t>
      </w:r>
      <w:r w:rsidR="00186A6F">
        <w:t xml:space="preserve">Darrell, she boards the ‘special train’ to </w:t>
      </w:r>
      <w:r w:rsidR="00186A6F" w:rsidRPr="00B46927">
        <w:t>Malory Towers</w:t>
      </w:r>
      <w:r w:rsidR="00186A6F">
        <w:t xml:space="preserve"> </w:t>
      </w:r>
    </w:p>
    <w:p w14:paraId="438D462C" w14:textId="62240FC6" w:rsidR="001934F9" w:rsidRDefault="001934F9" w:rsidP="001934F9">
      <w:pPr>
        <w:tabs>
          <w:tab w:val="left" w:pos="1344"/>
        </w:tabs>
        <w:spacing w:before="120"/>
      </w:pPr>
      <w:r>
        <w:t>A</w:t>
      </w:r>
      <w:r w:rsidR="00186A6F">
        <w:t xml:space="preserve">nd is introduced to </w:t>
      </w:r>
      <w:r w:rsidR="008E6F56">
        <w:t xml:space="preserve">the other </w:t>
      </w:r>
      <w:r w:rsidR="00186A6F">
        <w:t xml:space="preserve">girls </w:t>
      </w:r>
      <w:r w:rsidR="00DF4802">
        <w:t>in her form</w:t>
      </w:r>
      <w:r w:rsidR="00B46927">
        <w:t>.</w:t>
      </w:r>
      <w:r w:rsidR="00186A6F">
        <w:t xml:space="preserve"> She meets Alicia first</w:t>
      </w:r>
      <w:r w:rsidR="00DF4802">
        <w:t xml:space="preserve"> and</w:t>
      </w:r>
      <w:r w:rsidR="00186A6F">
        <w:t xml:space="preserve"> are we are </w:t>
      </w:r>
    </w:p>
    <w:p w14:paraId="2B4F861D" w14:textId="77777777" w:rsidR="001934F9" w:rsidRDefault="00186A6F" w:rsidP="001934F9">
      <w:pPr>
        <w:tabs>
          <w:tab w:val="left" w:pos="1344"/>
        </w:tabs>
        <w:spacing w:before="120"/>
      </w:pPr>
      <w:r>
        <w:t xml:space="preserve">instantly made aware </w:t>
      </w:r>
      <w:r w:rsidR="00B5440E">
        <w:t xml:space="preserve">of her confidence ‘Alicia took complete charge of her at once, pushed </w:t>
      </w:r>
    </w:p>
    <w:p w14:paraId="2E279FEE" w14:textId="77777777" w:rsidR="001934F9" w:rsidRDefault="00B5440E" w:rsidP="001934F9">
      <w:pPr>
        <w:tabs>
          <w:tab w:val="left" w:pos="1344"/>
        </w:tabs>
        <w:spacing w:before="120"/>
      </w:pPr>
      <w:r>
        <w:t>her to Miss Pott’s carriage, and shoved her up the step.’</w:t>
      </w:r>
      <w:r>
        <w:rPr>
          <w:rStyle w:val="FootnoteReference"/>
        </w:rPr>
        <w:footnoteReference w:id="7"/>
      </w:r>
      <w:r w:rsidR="00E90DBE">
        <w:t xml:space="preserve"> </w:t>
      </w:r>
      <w:r w:rsidR="00512A2E">
        <w:t xml:space="preserve">Shortly after meeting Alicia they </w:t>
      </w:r>
    </w:p>
    <w:p w14:paraId="4A990BA2" w14:textId="77777777" w:rsidR="001934F9" w:rsidRDefault="00512A2E" w:rsidP="001934F9">
      <w:pPr>
        <w:tabs>
          <w:tab w:val="left" w:pos="1344"/>
        </w:tabs>
        <w:spacing w:before="120"/>
      </w:pPr>
      <w:r>
        <w:t xml:space="preserve">both catch sight of Gwendoline, the first impression given of her is that of a ‘cry baby’ Miss </w:t>
      </w:r>
    </w:p>
    <w:p w14:paraId="3D032E1D" w14:textId="77777777" w:rsidR="001934F9" w:rsidRDefault="00512A2E" w:rsidP="001934F9">
      <w:pPr>
        <w:tabs>
          <w:tab w:val="left" w:pos="1344"/>
        </w:tabs>
        <w:spacing w:before="120"/>
      </w:pPr>
      <w:r>
        <w:t xml:space="preserve">Potts ‘had already seized Gwendoline up and knew her to be a spoiled only child, selfish and </w:t>
      </w:r>
    </w:p>
    <w:p w14:paraId="0F9A83CB" w14:textId="77777777" w:rsidR="001934F9" w:rsidRDefault="00512A2E" w:rsidP="001934F9">
      <w:pPr>
        <w:tabs>
          <w:tab w:val="left" w:pos="1344"/>
        </w:tabs>
        <w:spacing w:before="120"/>
      </w:pPr>
      <w:r>
        <w:t>difficult to handle at first.’</w:t>
      </w:r>
      <w:r>
        <w:rPr>
          <w:rStyle w:val="FootnoteReference"/>
        </w:rPr>
        <w:footnoteReference w:id="8"/>
      </w:r>
      <w:r>
        <w:t xml:space="preserve"> </w:t>
      </w:r>
      <w:r w:rsidR="00AE431A">
        <w:t xml:space="preserve">Finally they are all introduced to Sally who comes across as prim </w:t>
      </w:r>
    </w:p>
    <w:p w14:paraId="6377CB5B" w14:textId="35BEB65F" w:rsidR="00E90DBE" w:rsidRDefault="00AE431A" w:rsidP="001934F9">
      <w:pPr>
        <w:tabs>
          <w:tab w:val="left" w:pos="1344"/>
        </w:tabs>
        <w:spacing w:before="120"/>
      </w:pPr>
      <w:r>
        <w:t xml:space="preserve">and proper. </w:t>
      </w:r>
    </w:p>
    <w:p w14:paraId="44D6F332" w14:textId="77777777" w:rsidR="001934F9" w:rsidRDefault="001934F9" w:rsidP="009D384C">
      <w:pPr>
        <w:tabs>
          <w:tab w:val="left" w:pos="1344"/>
        </w:tabs>
      </w:pPr>
    </w:p>
    <w:p w14:paraId="7F8D7379" w14:textId="77777777" w:rsidR="001934F9" w:rsidRDefault="00A27350" w:rsidP="001934F9">
      <w:pPr>
        <w:tabs>
          <w:tab w:val="left" w:pos="1344"/>
        </w:tabs>
        <w:spacing w:before="120"/>
      </w:pPr>
      <w:r>
        <w:t xml:space="preserve">Friendship formations within the </w:t>
      </w:r>
      <w:r w:rsidR="00CC6FCA">
        <w:t xml:space="preserve">genre </w:t>
      </w:r>
      <w:r>
        <w:t>are another important convention</w:t>
      </w:r>
      <w:r w:rsidR="006E3D0C">
        <w:t>. Blyton</w:t>
      </w:r>
      <w:r w:rsidR="00286DD5">
        <w:t xml:space="preserve">’s use of </w:t>
      </w:r>
    </w:p>
    <w:p w14:paraId="7710E84B" w14:textId="1B715F90" w:rsidR="001934F9" w:rsidRDefault="001934F9" w:rsidP="001934F9">
      <w:pPr>
        <w:tabs>
          <w:tab w:val="left" w:pos="1344"/>
        </w:tabs>
        <w:spacing w:before="120"/>
      </w:pPr>
      <w:r>
        <w:t>F</w:t>
      </w:r>
      <w:r w:rsidR="00CC6FCA">
        <w:t>riendship formations</w:t>
      </w:r>
      <w:r w:rsidR="00286DD5">
        <w:t xml:space="preserve"> </w:t>
      </w:r>
      <w:r w:rsidR="004849FD">
        <w:t>focuses</w:t>
      </w:r>
      <w:r w:rsidR="00286DD5">
        <w:t xml:space="preserve"> on a moralistic high</w:t>
      </w:r>
      <w:r w:rsidR="006A1FE7">
        <w:t xml:space="preserve"> </w:t>
      </w:r>
      <w:r w:rsidR="00286DD5">
        <w:t xml:space="preserve">ground. It is didactic in the sense that the </w:t>
      </w:r>
    </w:p>
    <w:p w14:paraId="2D7A971E" w14:textId="77777777" w:rsidR="001934F9" w:rsidRDefault="00286DD5" w:rsidP="001934F9">
      <w:pPr>
        <w:tabs>
          <w:tab w:val="left" w:pos="1344"/>
        </w:tabs>
        <w:spacing w:before="120"/>
      </w:pPr>
      <w:r>
        <w:t xml:space="preserve">reader along with Darrell are being instructed to control emotions and </w:t>
      </w:r>
      <w:r w:rsidR="004849FD">
        <w:t xml:space="preserve">receives help </w:t>
      </w:r>
    </w:p>
    <w:p w14:paraId="5FACB496" w14:textId="77777777" w:rsidR="001934F9" w:rsidRDefault="004849FD" w:rsidP="001934F9">
      <w:pPr>
        <w:tabs>
          <w:tab w:val="left" w:pos="1344"/>
        </w:tabs>
        <w:spacing w:before="120"/>
      </w:pPr>
      <w:r>
        <w:lastRenderedPageBreak/>
        <w:t>concerning control over her temper, turning her into the passive woman she ought to be</w:t>
      </w:r>
      <w:r w:rsidR="00286DD5">
        <w:t xml:space="preserve"> in </w:t>
      </w:r>
    </w:p>
    <w:p w14:paraId="225CF59C" w14:textId="77777777" w:rsidR="001934F9" w:rsidRDefault="00286DD5" w:rsidP="001934F9">
      <w:pPr>
        <w:tabs>
          <w:tab w:val="left" w:pos="1344"/>
        </w:tabs>
        <w:spacing w:before="120"/>
      </w:pPr>
      <w:r>
        <w:t xml:space="preserve">order to </w:t>
      </w:r>
      <w:r w:rsidR="0080628F">
        <w:t>create a sense of stability.</w:t>
      </w:r>
      <w:r w:rsidR="006A1FE7">
        <w:t xml:space="preserve"> </w:t>
      </w:r>
      <w:r w:rsidR="006E3D0C">
        <w:t xml:space="preserve"> </w:t>
      </w:r>
      <w:r w:rsidR="006A1FE7">
        <w:t>This can be seen in the</w:t>
      </w:r>
      <w:r w:rsidR="006E3D0C">
        <w:t xml:space="preserve"> friendship between Darrell and </w:t>
      </w:r>
    </w:p>
    <w:p w14:paraId="3E4A27B2" w14:textId="77777777" w:rsidR="001934F9" w:rsidRDefault="006E3D0C" w:rsidP="001934F9">
      <w:pPr>
        <w:tabs>
          <w:tab w:val="left" w:pos="1344"/>
        </w:tabs>
        <w:spacing w:before="120"/>
      </w:pPr>
      <w:r>
        <w:t>Sally during the course of the book</w:t>
      </w:r>
      <w:r w:rsidR="006A1FE7">
        <w:t>.</w:t>
      </w:r>
      <w:r>
        <w:t xml:space="preserve"> </w:t>
      </w:r>
      <w:r w:rsidR="006A1FE7">
        <w:t>T</w:t>
      </w:r>
      <w:r>
        <w:t xml:space="preserve">he friendship starts unconventionally but progresses </w:t>
      </w:r>
    </w:p>
    <w:p w14:paraId="138394A5" w14:textId="77777777" w:rsidR="001934F9" w:rsidRDefault="006E3D0C" w:rsidP="001934F9">
      <w:pPr>
        <w:tabs>
          <w:tab w:val="left" w:pos="1344"/>
        </w:tabs>
        <w:spacing w:before="120"/>
      </w:pPr>
      <w:r>
        <w:t>quickly into a great friendship.</w:t>
      </w:r>
      <w:r w:rsidR="00BD1697">
        <w:t xml:space="preserve"> ‘Sally was so different now- no longer a prim, closed-up little </w:t>
      </w:r>
    </w:p>
    <w:p w14:paraId="6B454736" w14:textId="77777777" w:rsidR="001934F9" w:rsidRDefault="00BD1697" w:rsidP="001934F9">
      <w:pPr>
        <w:tabs>
          <w:tab w:val="left" w:pos="1344"/>
        </w:tabs>
        <w:spacing w:before="120"/>
      </w:pPr>
      <w:r>
        <w:t>person, but a friendly, eager girl.’</w:t>
      </w:r>
      <w:r>
        <w:rPr>
          <w:rStyle w:val="FootnoteReference"/>
        </w:rPr>
        <w:footnoteReference w:id="9"/>
      </w:r>
      <w:r w:rsidR="00286DD5">
        <w:t xml:space="preserve"> </w:t>
      </w:r>
      <w:r w:rsidR="006E3D0C">
        <w:t xml:space="preserve">Sally </w:t>
      </w:r>
      <w:r w:rsidR="00F95217">
        <w:t>is a</w:t>
      </w:r>
      <w:r w:rsidR="006E3D0C">
        <w:t>t</w:t>
      </w:r>
      <w:r w:rsidR="00F95217">
        <w:t xml:space="preserve"> </w:t>
      </w:r>
      <w:r w:rsidR="006E3D0C">
        <w:t>common sense girl who keeps to the rule</w:t>
      </w:r>
      <w:r w:rsidR="00F95217">
        <w:t>s and</w:t>
      </w:r>
      <w:r w:rsidR="00AD2B14">
        <w:t xml:space="preserve"> </w:t>
      </w:r>
    </w:p>
    <w:p w14:paraId="66131D74" w14:textId="77777777" w:rsidR="001934F9" w:rsidRDefault="00AD2B14" w:rsidP="001934F9">
      <w:pPr>
        <w:tabs>
          <w:tab w:val="left" w:pos="1344"/>
        </w:tabs>
        <w:spacing w:before="120"/>
      </w:pPr>
      <w:r>
        <w:t xml:space="preserve">guides </w:t>
      </w:r>
      <w:r w:rsidR="006E3D0C">
        <w:t xml:space="preserve">Darrell toward </w:t>
      </w:r>
      <w:r w:rsidR="00F95217">
        <w:t xml:space="preserve">the </w:t>
      </w:r>
      <w:r w:rsidR="006E3D0C">
        <w:t>of path of a well-mannered</w:t>
      </w:r>
      <w:r>
        <w:t xml:space="preserve"> girl</w:t>
      </w:r>
      <w:r w:rsidR="006E3D0C">
        <w:t xml:space="preserve">. </w:t>
      </w:r>
      <w:r w:rsidR="006A1FE7">
        <w:t xml:space="preserve">Sally gives advice on how to </w:t>
      </w:r>
    </w:p>
    <w:p w14:paraId="5B540990" w14:textId="77777777" w:rsidR="001934F9" w:rsidRDefault="006A1FE7" w:rsidP="001934F9">
      <w:pPr>
        <w:tabs>
          <w:tab w:val="left" w:pos="1344"/>
        </w:tabs>
        <w:spacing w:before="120"/>
      </w:pPr>
      <w:r>
        <w:t xml:space="preserve">handle certain people within the school in order to fit in, she tells her to ‘Give Mary-Lou a </w:t>
      </w:r>
    </w:p>
    <w:p w14:paraId="0BD5F655" w14:textId="77777777" w:rsidR="001934F9" w:rsidRDefault="006A1FE7" w:rsidP="001934F9">
      <w:pPr>
        <w:tabs>
          <w:tab w:val="left" w:pos="1344"/>
        </w:tabs>
        <w:spacing w:before="120"/>
      </w:pPr>
      <w:r>
        <w:t xml:space="preserve">chance Darrell. Alicia sees her as a weak little cry baby. But she could be something more </w:t>
      </w:r>
    </w:p>
    <w:p w14:paraId="67CAAE33" w14:textId="41FFC283" w:rsidR="00A27350" w:rsidRDefault="006A1FE7" w:rsidP="001934F9">
      <w:pPr>
        <w:tabs>
          <w:tab w:val="left" w:pos="1344"/>
        </w:tabs>
        <w:spacing w:before="120"/>
      </w:pPr>
      <w:r>
        <w:t>than that, for sake of someone she loved.’</w:t>
      </w:r>
      <w:r w:rsidR="00FD52FA">
        <w:rPr>
          <w:rStyle w:val="FootnoteReference"/>
        </w:rPr>
        <w:footnoteReference w:id="10"/>
      </w:r>
      <w:r w:rsidR="00B67DD2">
        <w:t xml:space="preserve"> </w:t>
      </w:r>
    </w:p>
    <w:p w14:paraId="05636CEF" w14:textId="77777777" w:rsidR="001934F9" w:rsidRDefault="001934F9" w:rsidP="009D384C">
      <w:pPr>
        <w:tabs>
          <w:tab w:val="left" w:pos="1344"/>
        </w:tabs>
      </w:pPr>
    </w:p>
    <w:p w14:paraId="640B07EE" w14:textId="77777777" w:rsidR="001934F9" w:rsidRDefault="00DF48C5" w:rsidP="001934F9">
      <w:pPr>
        <w:tabs>
          <w:tab w:val="left" w:pos="1344"/>
        </w:tabs>
        <w:spacing w:before="120"/>
      </w:pPr>
      <w:r>
        <w:t xml:space="preserve">Bullies are another feature in the book as they are common within the school story genre. </w:t>
      </w:r>
    </w:p>
    <w:p w14:paraId="1A4061D8" w14:textId="77777777" w:rsidR="001934F9" w:rsidRDefault="00DF48C5" w:rsidP="001934F9">
      <w:pPr>
        <w:tabs>
          <w:tab w:val="left" w:pos="1344"/>
        </w:tabs>
        <w:spacing w:before="120"/>
      </w:pPr>
      <w:r>
        <w:t xml:space="preserve">Blyton’s use of bullies within the book </w:t>
      </w:r>
      <w:r w:rsidR="006D513A">
        <w:t>serve to indicate</w:t>
      </w:r>
      <w:r>
        <w:t xml:space="preserve"> what happens when conformity isn’t </w:t>
      </w:r>
    </w:p>
    <w:p w14:paraId="3047B42E" w14:textId="77777777" w:rsidR="001934F9" w:rsidRDefault="00DF48C5" w:rsidP="001934F9">
      <w:pPr>
        <w:tabs>
          <w:tab w:val="left" w:pos="1344"/>
        </w:tabs>
        <w:spacing w:before="120"/>
      </w:pPr>
      <w:r>
        <w:t xml:space="preserve">met. Gwendoline tries to set Darrell up as a vandal in order to cause her trouble. Darrell </w:t>
      </w:r>
    </w:p>
    <w:p w14:paraId="01148B08" w14:textId="77777777" w:rsidR="001934F9" w:rsidRDefault="00DF48C5" w:rsidP="001934F9">
      <w:pPr>
        <w:tabs>
          <w:tab w:val="left" w:pos="1344"/>
        </w:tabs>
        <w:spacing w:before="120"/>
      </w:pPr>
      <w:r>
        <w:t xml:space="preserve">begins to retaliate but has by now learnt that controlling her temper is the only way to deal </w:t>
      </w:r>
    </w:p>
    <w:p w14:paraId="3826111D" w14:textId="77777777" w:rsidR="001934F9" w:rsidRDefault="00DF48C5" w:rsidP="001934F9">
      <w:pPr>
        <w:tabs>
          <w:tab w:val="left" w:pos="1344"/>
        </w:tabs>
        <w:spacing w:before="120"/>
      </w:pPr>
      <w:r>
        <w:t xml:space="preserve">with situations and it is soon made apparent that the truth would be readily accepted and </w:t>
      </w:r>
    </w:p>
    <w:p w14:paraId="594FD473" w14:textId="77777777" w:rsidR="001934F9" w:rsidRDefault="00DF48C5" w:rsidP="001934F9">
      <w:pPr>
        <w:tabs>
          <w:tab w:val="left" w:pos="1344"/>
        </w:tabs>
        <w:spacing w:before="120"/>
      </w:pPr>
      <w:r>
        <w:t xml:space="preserve">seen by the head girls and teachers, and Gwendoline </w:t>
      </w:r>
      <w:r w:rsidR="00664AE3">
        <w:t>would be</w:t>
      </w:r>
      <w:r>
        <w:t xml:space="preserve"> punished accordingly</w:t>
      </w:r>
      <w:r w:rsidR="00F644A5">
        <w:t xml:space="preserve"> while </w:t>
      </w:r>
    </w:p>
    <w:p w14:paraId="09C48286" w14:textId="276B4557" w:rsidR="00DF48C5" w:rsidRDefault="00F644A5" w:rsidP="001934F9">
      <w:pPr>
        <w:tabs>
          <w:tab w:val="left" w:pos="1344"/>
        </w:tabs>
        <w:spacing w:before="120"/>
      </w:pPr>
      <w:r>
        <w:t xml:space="preserve">the others go about their daily lives happily. </w:t>
      </w:r>
    </w:p>
    <w:p w14:paraId="28AF0512" w14:textId="77777777" w:rsidR="001934F9" w:rsidRDefault="001934F9" w:rsidP="009D384C">
      <w:pPr>
        <w:tabs>
          <w:tab w:val="left" w:pos="1344"/>
        </w:tabs>
      </w:pPr>
    </w:p>
    <w:p w14:paraId="1EED8336" w14:textId="77777777" w:rsidR="001934F9" w:rsidRDefault="00F362E2" w:rsidP="009D384C">
      <w:pPr>
        <w:tabs>
          <w:tab w:val="left" w:pos="1344"/>
        </w:tabs>
      </w:pPr>
      <w:r>
        <w:t xml:space="preserve">Another </w:t>
      </w:r>
      <w:r w:rsidR="00D776EB">
        <w:t xml:space="preserve">convention </w:t>
      </w:r>
      <w:r>
        <w:t>present</w:t>
      </w:r>
      <w:r w:rsidR="00B24E1F">
        <w:t xml:space="preserve"> </w:t>
      </w:r>
      <w:r>
        <w:t>in</w:t>
      </w:r>
      <w:r w:rsidR="00B24E1F">
        <w:t xml:space="preserve"> the school stor</w:t>
      </w:r>
      <w:r w:rsidR="00D776EB">
        <w:t>y lies</w:t>
      </w:r>
      <w:r w:rsidR="00B24E1F">
        <w:t xml:space="preserve"> </w:t>
      </w:r>
      <w:r w:rsidR="002F1FD6">
        <w:t>within</w:t>
      </w:r>
      <w:r w:rsidR="00B24E1F">
        <w:t xml:space="preserve"> </w:t>
      </w:r>
      <w:r w:rsidR="00EA0020">
        <w:t>figure</w:t>
      </w:r>
      <w:r w:rsidR="00D776EB">
        <w:t>s</w:t>
      </w:r>
      <w:r w:rsidR="00EA0020">
        <w:t xml:space="preserve"> of authority. </w:t>
      </w:r>
      <w:r w:rsidR="00B24E1F">
        <w:t xml:space="preserve">They are </w:t>
      </w:r>
    </w:p>
    <w:p w14:paraId="36426473" w14:textId="77777777" w:rsidR="001934F9" w:rsidRDefault="00B24E1F" w:rsidP="001934F9">
      <w:pPr>
        <w:tabs>
          <w:tab w:val="left" w:pos="1344"/>
        </w:tabs>
        <w:spacing w:before="120"/>
      </w:pPr>
      <w:r>
        <w:t xml:space="preserve">there to ensure the girls </w:t>
      </w:r>
      <w:r w:rsidR="005A7B24">
        <w:t xml:space="preserve">adhere to the </w:t>
      </w:r>
      <w:r>
        <w:t>school</w:t>
      </w:r>
      <w:r w:rsidR="005A7B24">
        <w:t xml:space="preserve"> rules</w:t>
      </w:r>
      <w:r w:rsidR="002F1FD6">
        <w:t xml:space="preserve"> </w:t>
      </w:r>
      <w:r w:rsidR="005A7B24">
        <w:t>in order</w:t>
      </w:r>
      <w:r w:rsidR="002F1FD6">
        <w:t xml:space="preserve"> to</w:t>
      </w:r>
      <w:r>
        <w:t xml:space="preserve"> become well-mannered girls. </w:t>
      </w:r>
    </w:p>
    <w:p w14:paraId="22814DF9" w14:textId="77777777" w:rsidR="001934F9" w:rsidRDefault="00B24E1F" w:rsidP="001934F9">
      <w:pPr>
        <w:tabs>
          <w:tab w:val="left" w:pos="1344"/>
        </w:tabs>
        <w:spacing w:before="120"/>
      </w:pPr>
      <w:r>
        <w:t>For example, the headmistress within the book</w:t>
      </w:r>
      <w:r w:rsidR="008D20FA">
        <w:t xml:space="preserve"> </w:t>
      </w:r>
      <w:r>
        <w:t>gives the new girls</w:t>
      </w:r>
      <w:r w:rsidR="008D20FA">
        <w:t xml:space="preserve"> </w:t>
      </w:r>
      <w:r>
        <w:t xml:space="preserve">a speech on what to </w:t>
      </w:r>
    </w:p>
    <w:p w14:paraId="6C4AC07C" w14:textId="2C145157" w:rsidR="004B49CD" w:rsidRDefault="00B24E1F" w:rsidP="001934F9">
      <w:pPr>
        <w:tabs>
          <w:tab w:val="left" w:pos="1344"/>
        </w:tabs>
        <w:spacing w:before="120"/>
      </w:pPr>
      <w:r>
        <w:t xml:space="preserve">expect from the school and </w:t>
      </w:r>
      <w:r w:rsidR="008D20FA">
        <w:t>what the school expects of them in return</w:t>
      </w:r>
      <w:r w:rsidR="004B49CD">
        <w:t>;</w:t>
      </w:r>
    </w:p>
    <w:p w14:paraId="1904EDB2" w14:textId="77777777" w:rsidR="004B49CD" w:rsidRDefault="004B49CD" w:rsidP="009D384C">
      <w:pPr>
        <w:tabs>
          <w:tab w:val="left" w:pos="1344"/>
        </w:tabs>
      </w:pPr>
    </w:p>
    <w:p w14:paraId="4FA538F5" w14:textId="5DA16A28" w:rsidR="00B24E1F" w:rsidRPr="00E90DBE" w:rsidRDefault="004B49CD" w:rsidP="009D384C">
      <w:pPr>
        <w:tabs>
          <w:tab w:val="left" w:pos="1344"/>
        </w:tabs>
      </w:pPr>
      <w:r>
        <w:t xml:space="preserve">  I count as our successes those who learn to be good-hearted and kind, sensible and trustable, good, sound women the world can lean on. Our failures are those who do not learn these things in the years they are here.</w:t>
      </w:r>
      <w:r>
        <w:rPr>
          <w:rStyle w:val="FootnoteReference"/>
        </w:rPr>
        <w:footnoteReference w:id="11"/>
      </w:r>
    </w:p>
    <w:p w14:paraId="005F36D2" w14:textId="77777777" w:rsidR="00F362E2" w:rsidRDefault="00F362E2" w:rsidP="009D384C">
      <w:pPr>
        <w:tabs>
          <w:tab w:val="left" w:pos="1344"/>
        </w:tabs>
      </w:pPr>
    </w:p>
    <w:p w14:paraId="6DBB39FD" w14:textId="77777777" w:rsidR="001934F9" w:rsidRDefault="00F362E2" w:rsidP="001934F9">
      <w:pPr>
        <w:tabs>
          <w:tab w:val="left" w:pos="1344"/>
        </w:tabs>
        <w:spacing w:before="120"/>
      </w:pPr>
      <w:r>
        <w:t xml:space="preserve">A second authoritative figure within the books can be seen in the character of the </w:t>
      </w:r>
      <w:r w:rsidR="00C01506">
        <w:t xml:space="preserve">head of </w:t>
      </w:r>
    </w:p>
    <w:p w14:paraId="6FC916AA" w14:textId="4FA42852" w:rsidR="001934F9" w:rsidRDefault="001934F9" w:rsidP="001934F9">
      <w:pPr>
        <w:tabs>
          <w:tab w:val="left" w:pos="1344"/>
        </w:tabs>
        <w:spacing w:before="120"/>
      </w:pPr>
      <w:r>
        <w:t>F</w:t>
      </w:r>
      <w:r w:rsidR="00C01506">
        <w:t>orm Miss Potts</w:t>
      </w:r>
      <w:r w:rsidR="00F362E2">
        <w:t xml:space="preserve">. </w:t>
      </w:r>
      <w:r w:rsidR="00C01506">
        <w:t>She</w:t>
      </w:r>
      <w:r w:rsidR="00F362E2">
        <w:t xml:space="preserve"> is there in order to maintain control over the girls</w:t>
      </w:r>
      <w:r w:rsidR="00C01506">
        <w:t xml:space="preserve"> </w:t>
      </w:r>
      <w:r w:rsidR="005A7B24">
        <w:t xml:space="preserve">whilst instructing </w:t>
      </w:r>
    </w:p>
    <w:p w14:paraId="421497F1" w14:textId="77777777" w:rsidR="001934F9" w:rsidRDefault="005A7B24" w:rsidP="001934F9">
      <w:pPr>
        <w:tabs>
          <w:tab w:val="left" w:pos="1344"/>
        </w:tabs>
        <w:spacing w:before="120"/>
      </w:pPr>
      <w:r>
        <w:t>good-behaviour</w:t>
      </w:r>
      <w:r w:rsidR="008E6F56">
        <w:t xml:space="preserve">. Miss Potts </w:t>
      </w:r>
      <w:r w:rsidR="00C01506">
        <w:t xml:space="preserve">tells Gwendoline </w:t>
      </w:r>
      <w:r>
        <w:t>during class</w:t>
      </w:r>
      <w:r w:rsidR="00C01506">
        <w:t xml:space="preserve"> ‘if you can’t plait it and keep it </w:t>
      </w:r>
    </w:p>
    <w:p w14:paraId="3491AA56" w14:textId="67ABBA3D" w:rsidR="00F362E2" w:rsidRDefault="00C01506" w:rsidP="001934F9">
      <w:pPr>
        <w:tabs>
          <w:tab w:val="left" w:pos="1344"/>
        </w:tabs>
        <w:spacing w:before="120"/>
      </w:pPr>
      <w:r>
        <w:t>tidy, perhaps your mother could have it cut short next summer.’</w:t>
      </w:r>
      <w:r>
        <w:rPr>
          <w:rStyle w:val="FootnoteReference"/>
        </w:rPr>
        <w:footnoteReference w:id="12"/>
      </w:r>
      <w:r>
        <w:t xml:space="preserve"> </w:t>
      </w:r>
    </w:p>
    <w:p w14:paraId="7F717548" w14:textId="77777777" w:rsidR="001934F9" w:rsidRDefault="001934F9" w:rsidP="009D384C">
      <w:pPr>
        <w:tabs>
          <w:tab w:val="left" w:pos="1344"/>
        </w:tabs>
      </w:pPr>
    </w:p>
    <w:p w14:paraId="17A70BF7" w14:textId="77777777" w:rsidR="001934F9" w:rsidRDefault="00F362E2" w:rsidP="001934F9">
      <w:pPr>
        <w:tabs>
          <w:tab w:val="left" w:pos="1344"/>
        </w:tabs>
        <w:spacing w:before="120"/>
      </w:pPr>
      <w:r>
        <w:t xml:space="preserve">It is important to note here that </w:t>
      </w:r>
      <w:r w:rsidR="00E07216">
        <w:t xml:space="preserve">each tower has its own matron ‘responsible for the girls </w:t>
      </w:r>
    </w:p>
    <w:p w14:paraId="77F97C65" w14:textId="77777777" w:rsidR="001934F9" w:rsidRDefault="00E07216" w:rsidP="001934F9">
      <w:pPr>
        <w:tabs>
          <w:tab w:val="left" w:pos="1344"/>
        </w:tabs>
        <w:spacing w:before="120"/>
      </w:pPr>
      <w:r>
        <w:lastRenderedPageBreak/>
        <w:t>health and well-being.’</w:t>
      </w:r>
      <w:r>
        <w:rPr>
          <w:rStyle w:val="FootnoteReference"/>
        </w:rPr>
        <w:footnoteReference w:id="13"/>
      </w:r>
      <w:r w:rsidR="00E56C57">
        <w:t xml:space="preserve"> She </w:t>
      </w:r>
      <w:proofErr w:type="gramStart"/>
      <w:r w:rsidR="00E56C57">
        <w:t>is</w:t>
      </w:r>
      <w:proofErr w:type="gramEnd"/>
      <w:r w:rsidR="00E56C57">
        <w:t xml:space="preserve"> portrayed as a friendly but stern woman able to control and </w:t>
      </w:r>
    </w:p>
    <w:p w14:paraId="0A3509AE" w14:textId="77777777" w:rsidR="001934F9" w:rsidRDefault="00E56C57" w:rsidP="001934F9">
      <w:pPr>
        <w:tabs>
          <w:tab w:val="left" w:pos="1344"/>
        </w:tabs>
        <w:spacing w:before="120"/>
      </w:pPr>
      <w:r>
        <w:t xml:space="preserve">take care of the girls, another figure set to ensure conformity and safety, preparing the girls </w:t>
      </w:r>
    </w:p>
    <w:p w14:paraId="1EC16FE4" w14:textId="77777777" w:rsidR="001934F9" w:rsidRDefault="00E56C57" w:rsidP="001934F9">
      <w:pPr>
        <w:tabs>
          <w:tab w:val="left" w:pos="1344"/>
        </w:tabs>
        <w:spacing w:before="120"/>
      </w:pPr>
      <w:r>
        <w:t xml:space="preserve">for their future places within society. Each of the towers have their own dining hall, kitchen </w:t>
      </w:r>
    </w:p>
    <w:p w14:paraId="3A8F3957" w14:textId="77777777" w:rsidR="001934F9" w:rsidRDefault="00E56C57" w:rsidP="001934F9">
      <w:pPr>
        <w:tabs>
          <w:tab w:val="left" w:pos="1344"/>
        </w:tabs>
        <w:spacing w:before="120"/>
      </w:pPr>
      <w:r>
        <w:t xml:space="preserve">and dormitories, it is only in classes that they are allowed to mingle with girls of the other </w:t>
      </w:r>
    </w:p>
    <w:p w14:paraId="065C0625" w14:textId="77777777" w:rsidR="001934F9" w:rsidRDefault="00E56C57" w:rsidP="001934F9">
      <w:pPr>
        <w:tabs>
          <w:tab w:val="left" w:pos="1344"/>
        </w:tabs>
        <w:spacing w:before="120"/>
      </w:pPr>
      <w:r>
        <w:t xml:space="preserve">towers. </w:t>
      </w:r>
      <w:r w:rsidR="0090615F">
        <w:t xml:space="preserve">This can be seen as reflecting the message conveyed throughout the book that its </w:t>
      </w:r>
    </w:p>
    <w:p w14:paraId="112BA898" w14:textId="77777777" w:rsidR="001934F9" w:rsidRDefault="0090615F" w:rsidP="001934F9">
      <w:pPr>
        <w:tabs>
          <w:tab w:val="left" w:pos="1344"/>
        </w:tabs>
        <w:spacing w:before="120"/>
      </w:pPr>
      <w:r>
        <w:t xml:space="preserve">purpose is to encourage conformity in order to ensure stability, not to socialise the girls </w:t>
      </w:r>
    </w:p>
    <w:p w14:paraId="4B80E0CC" w14:textId="77777777" w:rsidR="001934F9" w:rsidRDefault="0090615F" w:rsidP="001934F9">
      <w:pPr>
        <w:tabs>
          <w:tab w:val="left" w:pos="1344"/>
        </w:tabs>
        <w:spacing w:before="120"/>
      </w:pPr>
      <w:r>
        <w:t xml:space="preserve">amongst one another, but to teach them how to behave in a wider adult world. For Darrell </w:t>
      </w:r>
    </w:p>
    <w:p w14:paraId="7BECDDFA" w14:textId="77777777" w:rsidR="001934F9" w:rsidRDefault="0090615F" w:rsidP="001934F9">
      <w:pPr>
        <w:tabs>
          <w:tab w:val="left" w:pos="1344"/>
        </w:tabs>
        <w:spacing w:before="120"/>
      </w:pPr>
      <w:r>
        <w:t xml:space="preserve">she must learn to control her temper. </w:t>
      </w:r>
      <w:r w:rsidR="008668D5">
        <w:t>Blyton’s</w:t>
      </w:r>
      <w:r w:rsidR="00E64009">
        <w:t xml:space="preserve"> own era </w:t>
      </w:r>
      <w:r w:rsidR="00827F55">
        <w:t xml:space="preserve">was </w:t>
      </w:r>
      <w:r w:rsidR="00230FC9">
        <w:t>sullied by war</w:t>
      </w:r>
      <w:r w:rsidR="00E64009">
        <w:t xml:space="preserve"> and writing in </w:t>
      </w:r>
    </w:p>
    <w:p w14:paraId="08C23CD8" w14:textId="77777777" w:rsidR="001934F9" w:rsidRDefault="00E64009" w:rsidP="001934F9">
      <w:pPr>
        <w:tabs>
          <w:tab w:val="left" w:pos="1344"/>
        </w:tabs>
        <w:spacing w:before="120"/>
      </w:pPr>
      <w:r>
        <w:t xml:space="preserve">light of that </w:t>
      </w:r>
      <w:r w:rsidR="00827F55">
        <w:t xml:space="preserve">experience </w:t>
      </w:r>
      <w:r>
        <w:t xml:space="preserve">the purpose of these book </w:t>
      </w:r>
      <w:r w:rsidR="00827F55">
        <w:t>is</w:t>
      </w:r>
      <w:r>
        <w:t xml:space="preserve"> not only </w:t>
      </w:r>
      <w:r w:rsidR="00827F55">
        <w:t xml:space="preserve">one </w:t>
      </w:r>
      <w:r>
        <w:t>of entertainment</w:t>
      </w:r>
      <w:r w:rsidR="008668D5">
        <w:t xml:space="preserve"> but </w:t>
      </w:r>
      <w:r w:rsidR="00827F55">
        <w:t xml:space="preserve">of </w:t>
      </w:r>
    </w:p>
    <w:p w14:paraId="1F4834CF" w14:textId="490CBD2D" w:rsidR="009C7CEA" w:rsidRDefault="00827F55" w:rsidP="001934F9">
      <w:pPr>
        <w:tabs>
          <w:tab w:val="left" w:pos="1344"/>
        </w:tabs>
        <w:spacing w:before="120"/>
      </w:pPr>
      <w:r>
        <w:t xml:space="preserve">educating </w:t>
      </w:r>
      <w:r w:rsidR="008668D5">
        <w:t>future generation</w:t>
      </w:r>
      <w:r>
        <w:t>s</w:t>
      </w:r>
      <w:r w:rsidR="008668D5">
        <w:t xml:space="preserve"> that </w:t>
      </w:r>
      <w:r>
        <w:t xml:space="preserve">conformity lies </w:t>
      </w:r>
      <w:r w:rsidR="008668D5">
        <w:t>at the core of stability</w:t>
      </w:r>
      <w:r w:rsidR="00230FC9">
        <w:t xml:space="preserve">. </w:t>
      </w:r>
    </w:p>
    <w:p w14:paraId="37562DE7" w14:textId="77777777" w:rsidR="001934F9" w:rsidRDefault="001934F9" w:rsidP="009D384C">
      <w:pPr>
        <w:tabs>
          <w:tab w:val="left" w:pos="1344"/>
        </w:tabs>
      </w:pPr>
    </w:p>
    <w:p w14:paraId="2CB50B7C" w14:textId="77777777" w:rsidR="001934F9" w:rsidRDefault="000704D4" w:rsidP="001934F9">
      <w:pPr>
        <w:tabs>
          <w:tab w:val="left" w:pos="1344"/>
        </w:tabs>
        <w:spacing w:before="120"/>
      </w:pPr>
      <w:r>
        <w:t xml:space="preserve">The final method used by Blyton to encourage well-behaved polite girls is </w:t>
      </w:r>
      <w:r w:rsidR="00860148">
        <w:t>through sport</w:t>
      </w:r>
      <w:r w:rsidR="00827F55">
        <w:t>s</w:t>
      </w:r>
      <w:r w:rsidR="00860148">
        <w:t xml:space="preserve"> </w:t>
      </w:r>
    </w:p>
    <w:p w14:paraId="16FEEB5D" w14:textId="00A99E59" w:rsidR="001934F9" w:rsidRDefault="001934F9" w:rsidP="001934F9">
      <w:pPr>
        <w:tabs>
          <w:tab w:val="left" w:pos="1344"/>
        </w:tabs>
        <w:spacing w:before="120"/>
      </w:pPr>
      <w:r>
        <w:t>A</w:t>
      </w:r>
      <w:r w:rsidR="00E548B8">
        <w:t>ct</w:t>
      </w:r>
      <w:r w:rsidR="00860148">
        <w:t>ivity</w:t>
      </w:r>
      <w:r w:rsidR="00D105FE">
        <w:t xml:space="preserve">. The sporting element in this book is not direct competition but a healthy place of </w:t>
      </w:r>
    </w:p>
    <w:p w14:paraId="73AFF403" w14:textId="77777777" w:rsidR="001934F9" w:rsidRDefault="00D105FE" w:rsidP="001934F9">
      <w:pPr>
        <w:tabs>
          <w:tab w:val="left" w:pos="1344"/>
        </w:tabs>
        <w:spacing w:before="120"/>
      </w:pPr>
      <w:r>
        <w:t>exercise for the girls of the same form. I</w:t>
      </w:r>
      <w:r w:rsidR="000704D4">
        <w:t xml:space="preserve">n the first Malory Towers book we see the girls have </w:t>
      </w:r>
    </w:p>
    <w:p w14:paraId="371C2317" w14:textId="77777777" w:rsidR="001934F9" w:rsidRDefault="00827F55" w:rsidP="001934F9">
      <w:pPr>
        <w:tabs>
          <w:tab w:val="left" w:pos="1344"/>
        </w:tabs>
        <w:spacing w:before="120"/>
      </w:pPr>
      <w:r>
        <w:t xml:space="preserve">a </w:t>
      </w:r>
      <w:r w:rsidR="000704D4">
        <w:t xml:space="preserve">designated swimming time, this is a place of competition for the girls and results in </w:t>
      </w:r>
    </w:p>
    <w:p w14:paraId="0452FA09" w14:textId="77777777" w:rsidR="001934F9" w:rsidRDefault="000704D4" w:rsidP="001934F9">
      <w:pPr>
        <w:tabs>
          <w:tab w:val="left" w:pos="1344"/>
        </w:tabs>
        <w:spacing w:before="120"/>
      </w:pPr>
      <w:r>
        <w:t>incidents un lady like</w:t>
      </w:r>
      <w:r w:rsidR="00827F55">
        <w:t xml:space="preserve"> incidents</w:t>
      </w:r>
      <w:r>
        <w:t xml:space="preserve">. Darrell shakes Gwendoline roughly, however, upon exiting </w:t>
      </w:r>
    </w:p>
    <w:p w14:paraId="34CC5FA7" w14:textId="77777777" w:rsidR="001934F9" w:rsidRDefault="000704D4" w:rsidP="001934F9">
      <w:pPr>
        <w:tabs>
          <w:tab w:val="left" w:pos="1344"/>
        </w:tabs>
        <w:spacing w:before="120"/>
      </w:pPr>
      <w:r>
        <w:t xml:space="preserve">the swimming area she quickly comes to the realisation that she has sunk as low as her </w:t>
      </w:r>
    </w:p>
    <w:p w14:paraId="4C2161E7" w14:textId="77777777" w:rsidR="001934F9" w:rsidRDefault="000704D4" w:rsidP="001934F9">
      <w:pPr>
        <w:tabs>
          <w:tab w:val="left" w:pos="1344"/>
        </w:tabs>
        <w:spacing w:before="120"/>
      </w:pPr>
      <w:r>
        <w:t>enemy and decides the right thing to do is to apologise</w:t>
      </w:r>
      <w:r w:rsidR="00C7738B">
        <w:t xml:space="preserve">. Upon her reaching the gate to </w:t>
      </w:r>
    </w:p>
    <w:p w14:paraId="50600E19" w14:textId="77777777" w:rsidR="001934F9" w:rsidRDefault="00C7738B" w:rsidP="001934F9">
      <w:pPr>
        <w:tabs>
          <w:tab w:val="left" w:pos="1344"/>
        </w:tabs>
        <w:spacing w:before="120"/>
      </w:pPr>
      <w:r>
        <w:t xml:space="preserve">Malory Towers her ‘anger had all gone. She was dismayed. How </w:t>
      </w:r>
      <w:r w:rsidRPr="00C7738B">
        <w:rPr>
          <w:i/>
        </w:rPr>
        <w:t>could</w:t>
      </w:r>
      <w:r>
        <w:t xml:space="preserve"> she have acted like </w:t>
      </w:r>
    </w:p>
    <w:p w14:paraId="36C0AECF" w14:textId="37B5B150" w:rsidR="000704D4" w:rsidRDefault="00C7738B" w:rsidP="001934F9">
      <w:pPr>
        <w:tabs>
          <w:tab w:val="left" w:pos="1344"/>
        </w:tabs>
        <w:spacing w:before="120"/>
      </w:pPr>
      <w:r>
        <w:t xml:space="preserve">that? And she had absolutely </w:t>
      </w:r>
      <w:r w:rsidRPr="00C7738B">
        <w:rPr>
          <w:i/>
        </w:rPr>
        <w:t>meant</w:t>
      </w:r>
      <w:r>
        <w:t xml:space="preserve"> to always keep her temper now.’</w:t>
      </w:r>
      <w:r w:rsidR="001F33A3">
        <w:rPr>
          <w:rStyle w:val="FootnoteReference"/>
        </w:rPr>
        <w:footnoteReference w:id="14"/>
      </w:r>
    </w:p>
    <w:p w14:paraId="5E20EA0F" w14:textId="77777777" w:rsidR="001934F9" w:rsidRDefault="001934F9" w:rsidP="009D384C">
      <w:pPr>
        <w:tabs>
          <w:tab w:val="left" w:pos="1344"/>
        </w:tabs>
      </w:pPr>
    </w:p>
    <w:p w14:paraId="4449FFB3" w14:textId="1009AC3A" w:rsidR="00F42AF5" w:rsidRDefault="00F42AF5" w:rsidP="009D384C">
      <w:pPr>
        <w:tabs>
          <w:tab w:val="left" w:pos="1344"/>
        </w:tabs>
      </w:pPr>
      <w:r>
        <w:rPr>
          <w:noProof/>
        </w:rPr>
        <mc:AlternateContent>
          <mc:Choice Requires="wps">
            <w:drawing>
              <wp:anchor distT="0" distB="0" distL="114300" distR="114300" simplePos="0" relativeHeight="251660288" behindDoc="0" locked="0" layoutInCell="1" allowOverlap="1" wp14:anchorId="21B3D90E" wp14:editId="5D9A33B0">
                <wp:simplePos x="0" y="0"/>
                <wp:positionH relativeFrom="column">
                  <wp:posOffset>-30480</wp:posOffset>
                </wp:positionH>
                <wp:positionV relativeFrom="paragraph">
                  <wp:posOffset>69850</wp:posOffset>
                </wp:positionV>
                <wp:extent cx="5588000" cy="0"/>
                <wp:effectExtent l="0" t="0" r="12700" b="12700"/>
                <wp:wrapNone/>
                <wp:docPr id="2" name="Straight Connector 2"/>
                <wp:cNvGraphicFramePr/>
                <a:graphic xmlns:a="http://schemas.openxmlformats.org/drawingml/2006/main">
                  <a:graphicData uri="http://schemas.microsoft.com/office/word/2010/wordprocessingShape">
                    <wps:wsp>
                      <wps:cNvCnPr/>
                      <wps:spPr>
                        <a:xfrm>
                          <a:off x="0" y="0"/>
                          <a:ext cx="5588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456DA4"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4pt,5.5pt" to="437.6pt,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rWF0twEAAMMDAAAOAAAAZHJzL2Uyb0RvYy54bWysU8GOEzEMvSPxD1HudKaVFlWjTvfQFXtZ&#13;&#10;QcXCB2QzTidSEkdOaKd/j5O2swiQEIiLJ078bL9nz+Z+8k4cgZLF0MvlopUCgsbBhkMvv3758G4t&#13;&#10;RcoqDMphgF6eIcn77ds3m1PsYIUjugFIcJKQulPs5Zhz7Jom6RG8SguMEPjRIHmV2aVDM5A6cXbv&#13;&#10;mlXbvm9OSEMk1JAS3z5cHuW25jcGdP5kTIIsXC+5t1wtVftSbLPdqO5AKo5WX9tQ/9CFVzZw0TnV&#13;&#10;g8pKfCP7SypvNWFCkxcafYPGWA2VA7NZtj+xeR5VhMqFxUlxlin9v7T643FPwg69XEkRlOcRPWdS&#13;&#10;9jBmscMQWEAksSo6nWLqOHwX9nT1UtxTIT0Z8uXLdMRUtT3P2sKUhebLu7v1um15BPr21rwCI6X8&#13;&#10;COhFOfTS2VBoq04dn1LmYhx6C2GnNHIpXU/57KAEu/AZDFPhYsuKrksEO0fiqHj8SmsIeVmocL4a&#13;&#10;XWDGOjcD2z8Dr/EFCnXB/gY8I2plDHkGexuQflc9T7eWzSX+psCFd5HgBYdzHUqVhjelMrxudVnF&#13;&#10;H/0Kf/33tt8BAAD//wMAUEsDBBQABgAIAAAAIQBm5+4s4wAAAA0BAAAPAAAAZHJzL2Rvd25yZXYu&#13;&#10;eG1sTI9PS8NAEMXvgt9hGcFbu2nwT0mzKaUi1kIpVqEet9kxiWZnw+62Sb+9Ix70MjDvMW9+L58P&#13;&#10;thUn9KFxpGAyTkAglc40VCl4e30cTUGEqMno1hEqOGOAeXF5kevMuJ5e8LSLleAQCplWUMfYZVKG&#13;&#10;skarw9h1SOx9OG915NVX0njdc7htZZokd9LqhvhDrTtc1lh+7Y5WwcavVsvF+vxJ23fb79P1fvs8&#13;&#10;PCl1fTU8zHgsZiAiDvHvAn46MD8UDHZwRzJBtApGN4wfWZ9wL/an97cpiMOvIItc/m9RfAMAAP//&#13;&#10;AwBQSwECLQAUAAYACAAAACEAtoM4kv4AAADhAQAAEwAAAAAAAAAAAAAAAAAAAAAAW0NvbnRlbnRf&#13;&#10;VHlwZXNdLnhtbFBLAQItABQABgAIAAAAIQA4/SH/1gAAAJQBAAALAAAAAAAAAAAAAAAAAC8BAABf&#13;&#10;cmVscy8ucmVsc1BLAQItABQABgAIAAAAIQAqrWF0twEAAMMDAAAOAAAAAAAAAAAAAAAAAC4CAABk&#13;&#10;cnMvZTJvRG9jLnhtbFBLAQItABQABgAIAAAAIQBm5+4s4wAAAA0BAAAPAAAAAAAAAAAAAAAAABEE&#13;&#10;AABkcnMvZG93bnJldi54bWxQSwUGAAAAAAQABADzAAAAIQUAAAAA&#13;&#10;" strokecolor="#4472c4 [3204]" strokeweight=".5pt">
                <v:stroke joinstyle="miter"/>
              </v:line>
            </w:pict>
          </mc:Fallback>
        </mc:AlternateContent>
      </w:r>
    </w:p>
    <w:p w14:paraId="7CCEBEE8" w14:textId="77777777" w:rsidR="001934F9" w:rsidRDefault="00230FC9" w:rsidP="001934F9">
      <w:pPr>
        <w:tabs>
          <w:tab w:val="left" w:pos="1344"/>
        </w:tabs>
        <w:spacing w:before="120"/>
      </w:pPr>
      <w:r>
        <w:t xml:space="preserve">I will now explore </w:t>
      </w:r>
      <w:r>
        <w:rPr>
          <w:i/>
        </w:rPr>
        <w:t xml:space="preserve">Harry Potter and the Philosophers </w:t>
      </w:r>
      <w:proofErr w:type="gramStart"/>
      <w:r>
        <w:rPr>
          <w:i/>
        </w:rPr>
        <w:t>Stone</w:t>
      </w:r>
      <w:r>
        <w:t>,</w:t>
      </w:r>
      <w:proofErr w:type="gramEnd"/>
      <w:r w:rsidR="00463DF9">
        <w:t xml:space="preserve"> </w:t>
      </w:r>
      <w:r>
        <w:t xml:space="preserve">Rowling adopts many of these </w:t>
      </w:r>
    </w:p>
    <w:p w14:paraId="74CECCEE" w14:textId="49C87393" w:rsidR="001934F9" w:rsidRDefault="001934F9" w:rsidP="001934F9">
      <w:pPr>
        <w:tabs>
          <w:tab w:val="left" w:pos="1344"/>
        </w:tabs>
        <w:spacing w:before="120"/>
      </w:pPr>
      <w:r>
        <w:t>C</w:t>
      </w:r>
      <w:r w:rsidR="00463DF9">
        <w:t xml:space="preserve">onservative </w:t>
      </w:r>
      <w:r w:rsidR="00230FC9">
        <w:t>school story conventions</w:t>
      </w:r>
      <w:r w:rsidR="00463DF9">
        <w:t xml:space="preserve"> and </w:t>
      </w:r>
      <w:r w:rsidR="00230FC9">
        <w:t>transforms the</w:t>
      </w:r>
      <w:r w:rsidR="00463DF9">
        <w:t>m</w:t>
      </w:r>
      <w:r w:rsidR="00230FC9">
        <w:t xml:space="preserve">, riffing off the familiarity of the </w:t>
      </w:r>
    </w:p>
    <w:p w14:paraId="5C1DC7F2" w14:textId="77777777" w:rsidR="001934F9" w:rsidRDefault="00230FC9" w:rsidP="001934F9">
      <w:pPr>
        <w:tabs>
          <w:tab w:val="left" w:pos="1344"/>
        </w:tabs>
        <w:spacing w:before="120"/>
      </w:pPr>
      <w:r>
        <w:t>elements directly lifted from within the genre and tweak</w:t>
      </w:r>
      <w:r w:rsidR="00063CB7">
        <w:t xml:space="preserve">ing them </w:t>
      </w:r>
      <w:r>
        <w:t xml:space="preserve">to fit the ideological </w:t>
      </w:r>
    </w:p>
    <w:p w14:paraId="0F33DEEF" w14:textId="77777777" w:rsidR="001934F9" w:rsidRDefault="00230FC9" w:rsidP="001934F9">
      <w:pPr>
        <w:tabs>
          <w:tab w:val="left" w:pos="1344"/>
        </w:tabs>
        <w:spacing w:before="120"/>
      </w:pPr>
      <w:r>
        <w:t xml:space="preserve">implications she portrays. </w:t>
      </w:r>
      <w:r w:rsidR="00121312">
        <w:t xml:space="preserve">Rowling wrote this book in a period of an increasing emergence of </w:t>
      </w:r>
    </w:p>
    <w:p w14:paraId="0DA489FE" w14:textId="77777777" w:rsidR="001934F9" w:rsidRDefault="00121312" w:rsidP="001934F9">
      <w:pPr>
        <w:tabs>
          <w:tab w:val="left" w:pos="1344"/>
        </w:tabs>
        <w:spacing w:before="120"/>
      </w:pPr>
      <w:r>
        <w:t xml:space="preserve">multi-culturalism and can be seen to </w:t>
      </w:r>
      <w:r w:rsidR="00454573">
        <w:t>inspir</w:t>
      </w:r>
      <w:r w:rsidR="00622D2A">
        <w:t>e</w:t>
      </w:r>
      <w:r>
        <w:t xml:space="preserve"> future generations to live a life of tolerance for </w:t>
      </w:r>
    </w:p>
    <w:p w14:paraId="69ECD5EC" w14:textId="77777777" w:rsidR="001934F9" w:rsidRDefault="00121312" w:rsidP="001934F9">
      <w:pPr>
        <w:tabs>
          <w:tab w:val="left" w:pos="1344"/>
        </w:tabs>
        <w:spacing w:before="120"/>
      </w:pPr>
      <w:r>
        <w:t>difference and encouraging curiosity and the need to challenge social</w:t>
      </w:r>
      <w:r w:rsidR="00622D2A">
        <w:t xml:space="preserve">ly what </w:t>
      </w:r>
      <w:r>
        <w:t xml:space="preserve">need to be </w:t>
      </w:r>
    </w:p>
    <w:p w14:paraId="16ED6412" w14:textId="77777777" w:rsidR="001934F9" w:rsidRDefault="00121312" w:rsidP="001934F9">
      <w:pPr>
        <w:tabs>
          <w:tab w:val="left" w:pos="1344"/>
        </w:tabs>
        <w:spacing w:before="120"/>
      </w:pPr>
      <w:r>
        <w:t>challenged from within the structure</w:t>
      </w:r>
      <w:r w:rsidR="006476E4">
        <w:t xml:space="preserve"> involving class and race</w:t>
      </w:r>
      <w:r w:rsidR="0009428F">
        <w:t xml:space="preserve"> particularly</w:t>
      </w:r>
      <w:r w:rsidR="0025290D">
        <w:t xml:space="preserve"> through </w:t>
      </w:r>
    </w:p>
    <w:p w14:paraId="30B47FFF" w14:textId="3DD7B2A6" w:rsidR="00230FC9" w:rsidRDefault="0025290D" w:rsidP="001934F9">
      <w:pPr>
        <w:tabs>
          <w:tab w:val="left" w:pos="1344"/>
        </w:tabs>
        <w:spacing w:before="120"/>
      </w:pPr>
      <w:r>
        <w:t>encouraging operations of free will and exploration</w:t>
      </w:r>
      <w:r w:rsidR="006476E4">
        <w:t xml:space="preserve">. </w:t>
      </w:r>
    </w:p>
    <w:p w14:paraId="1B7C1509" w14:textId="77777777" w:rsidR="001934F9" w:rsidRDefault="001934F9" w:rsidP="009D384C">
      <w:pPr>
        <w:tabs>
          <w:tab w:val="left" w:pos="1344"/>
        </w:tabs>
      </w:pPr>
    </w:p>
    <w:p w14:paraId="63ED1C89" w14:textId="77777777" w:rsidR="001934F9" w:rsidRDefault="00121312" w:rsidP="001934F9">
      <w:pPr>
        <w:tabs>
          <w:tab w:val="left" w:pos="1344"/>
        </w:tabs>
        <w:spacing w:before="120"/>
      </w:pPr>
      <w:r>
        <w:t>This leads me to first explore Harry’s arrival at Platform 9 ¾</w:t>
      </w:r>
      <w:r w:rsidR="00386586">
        <w:t xml:space="preserve"> in relation to the school story </w:t>
      </w:r>
    </w:p>
    <w:p w14:paraId="528436B5" w14:textId="17C70E55" w:rsidR="001934F9" w:rsidRDefault="001934F9" w:rsidP="001934F9">
      <w:pPr>
        <w:tabs>
          <w:tab w:val="left" w:pos="1344"/>
        </w:tabs>
        <w:spacing w:before="120"/>
      </w:pPr>
      <w:r>
        <w:t>G</w:t>
      </w:r>
      <w:r w:rsidR="00386586">
        <w:t xml:space="preserve">enre. </w:t>
      </w:r>
      <w:r w:rsidR="00645628">
        <w:t xml:space="preserve">To begin with Harry, the protagonist of Rowling’s book has an entirely different </w:t>
      </w:r>
    </w:p>
    <w:p w14:paraId="4EB76A4A" w14:textId="77777777" w:rsidR="001934F9" w:rsidRDefault="00645628" w:rsidP="001934F9">
      <w:pPr>
        <w:tabs>
          <w:tab w:val="left" w:pos="1344"/>
        </w:tabs>
        <w:spacing w:before="120"/>
      </w:pPr>
      <w:r>
        <w:lastRenderedPageBreak/>
        <w:t xml:space="preserve">family life, unfamiliar to the school story convention as he is an orphan. </w:t>
      </w:r>
      <w:r w:rsidR="006D43A9">
        <w:t>The</w:t>
      </w:r>
      <w:r w:rsidR="00386586">
        <w:t xml:space="preserve"> journey to his </w:t>
      </w:r>
    </w:p>
    <w:p w14:paraId="4BF029B3" w14:textId="77777777" w:rsidR="001934F9" w:rsidRDefault="00386586" w:rsidP="001934F9">
      <w:pPr>
        <w:tabs>
          <w:tab w:val="left" w:pos="1344"/>
        </w:tabs>
        <w:spacing w:before="120"/>
        <w:rPr>
          <w:i/>
        </w:rPr>
      </w:pPr>
      <w:r>
        <w:t xml:space="preserve">new school </w:t>
      </w:r>
      <w:r w:rsidR="006D43A9">
        <w:t>has its</w:t>
      </w:r>
      <w:r>
        <w:t xml:space="preserve"> similar</w:t>
      </w:r>
      <w:r w:rsidR="006D43A9">
        <w:t>ities</w:t>
      </w:r>
      <w:r>
        <w:t xml:space="preserve"> to that of the conventional school story as seen in </w:t>
      </w:r>
      <w:r w:rsidRPr="00386586">
        <w:rPr>
          <w:i/>
        </w:rPr>
        <w:t xml:space="preserve">Malory </w:t>
      </w:r>
    </w:p>
    <w:p w14:paraId="62987070" w14:textId="77777777" w:rsidR="001934F9" w:rsidRDefault="00386586" w:rsidP="001934F9">
      <w:pPr>
        <w:tabs>
          <w:tab w:val="left" w:pos="1344"/>
        </w:tabs>
        <w:spacing w:before="120"/>
      </w:pPr>
      <w:r w:rsidRPr="00386586">
        <w:rPr>
          <w:i/>
        </w:rPr>
        <w:t>Towers</w:t>
      </w:r>
      <w:r w:rsidR="006D43A9">
        <w:rPr>
          <w:i/>
        </w:rPr>
        <w:t xml:space="preserve"> </w:t>
      </w:r>
      <w:r w:rsidR="006D43A9">
        <w:t xml:space="preserve">as the </w:t>
      </w:r>
      <w:r>
        <w:t>place where Harry makes and meets his first</w:t>
      </w:r>
      <w:r w:rsidR="006D43A9">
        <w:t xml:space="preserve"> and potential</w:t>
      </w:r>
      <w:r>
        <w:t xml:space="preserve"> friend</w:t>
      </w:r>
      <w:r w:rsidR="006D43A9">
        <w:t>s</w:t>
      </w:r>
      <w:r>
        <w:t xml:space="preserve"> at the </w:t>
      </w:r>
    </w:p>
    <w:p w14:paraId="6111428A" w14:textId="77777777" w:rsidR="001934F9" w:rsidRDefault="00386586" w:rsidP="001934F9">
      <w:pPr>
        <w:tabs>
          <w:tab w:val="left" w:pos="1344"/>
        </w:tabs>
        <w:spacing w:before="120"/>
      </w:pPr>
      <w:r>
        <w:t xml:space="preserve">school. Rowling takes this </w:t>
      </w:r>
      <w:r w:rsidR="006D43A9">
        <w:t>mode of the genre</w:t>
      </w:r>
      <w:r>
        <w:t xml:space="preserve"> and alters it</w:t>
      </w:r>
      <w:r w:rsidR="006D43A9">
        <w:t xml:space="preserve"> by allowing the children to be </w:t>
      </w:r>
    </w:p>
    <w:p w14:paraId="24042FDF" w14:textId="77777777" w:rsidR="001934F9" w:rsidRDefault="006D43A9" w:rsidP="001934F9">
      <w:pPr>
        <w:tabs>
          <w:tab w:val="left" w:pos="1344"/>
        </w:tabs>
        <w:spacing w:before="120"/>
      </w:pPr>
      <w:r>
        <w:t>un</w:t>
      </w:r>
      <w:r w:rsidR="00E73690">
        <w:t>supervised</w:t>
      </w:r>
      <w:r>
        <w:t xml:space="preserve">, </w:t>
      </w:r>
      <w:r w:rsidR="0025290D">
        <w:t>promoting operations of free will and exploration</w:t>
      </w:r>
      <w:r w:rsidR="00386586">
        <w:t xml:space="preserve">. </w:t>
      </w:r>
      <w:r w:rsidR="00C73916">
        <w:t>In doing this,</w:t>
      </w:r>
      <w:r w:rsidR="00386586">
        <w:t xml:space="preserve"> Rowling </w:t>
      </w:r>
    </w:p>
    <w:p w14:paraId="441C4564" w14:textId="77777777" w:rsidR="001934F9" w:rsidRDefault="00386586" w:rsidP="001934F9">
      <w:pPr>
        <w:tabs>
          <w:tab w:val="left" w:pos="1344"/>
        </w:tabs>
        <w:spacing w:before="120"/>
      </w:pPr>
      <w:r>
        <w:t>enable</w:t>
      </w:r>
      <w:r w:rsidR="00AE5C28">
        <w:t>s</w:t>
      </w:r>
      <w:r>
        <w:t xml:space="preserve"> the characters of her book more of a free reign to find their own way into society </w:t>
      </w:r>
      <w:r w:rsidR="0025290D">
        <w:t xml:space="preserve">by </w:t>
      </w:r>
    </w:p>
    <w:p w14:paraId="68F1FB7B" w14:textId="77777777" w:rsidR="001934F9" w:rsidRDefault="0025290D" w:rsidP="001934F9">
      <w:pPr>
        <w:tabs>
          <w:tab w:val="left" w:pos="1344"/>
        </w:tabs>
        <w:spacing w:before="120"/>
      </w:pPr>
      <w:r>
        <w:t>meeting the other students by themselves allowing them to reach their own opinions</w:t>
      </w:r>
      <w:r w:rsidR="00626B9B">
        <w:t xml:space="preserve"> and </w:t>
      </w:r>
    </w:p>
    <w:p w14:paraId="70EA62C1" w14:textId="77777777" w:rsidR="001934F9" w:rsidRDefault="00626B9B" w:rsidP="001934F9">
      <w:pPr>
        <w:tabs>
          <w:tab w:val="left" w:pos="1344"/>
        </w:tabs>
        <w:spacing w:before="120"/>
      </w:pPr>
      <w:r>
        <w:t>realisations</w:t>
      </w:r>
      <w:r w:rsidR="00C73916">
        <w:t xml:space="preserve">. This differs from Darrell, who is constantly supervised and told which </w:t>
      </w:r>
    </w:p>
    <w:p w14:paraId="02B6E36F" w14:textId="77777777" w:rsidR="001934F9" w:rsidRDefault="00C73916" w:rsidP="001934F9">
      <w:pPr>
        <w:tabs>
          <w:tab w:val="left" w:pos="1344"/>
        </w:tabs>
        <w:spacing w:before="120"/>
      </w:pPr>
      <w:r>
        <w:t>compartment to sit in, introducing her to the other girls in her form</w:t>
      </w:r>
      <w:r w:rsidR="00386586">
        <w:t xml:space="preserve">. Harry quickly learns </w:t>
      </w:r>
    </w:p>
    <w:p w14:paraId="55D9CC8A" w14:textId="77777777" w:rsidR="001934F9" w:rsidRDefault="00386586" w:rsidP="001934F9">
      <w:pPr>
        <w:tabs>
          <w:tab w:val="left" w:pos="1344"/>
        </w:tabs>
        <w:spacing w:before="120"/>
      </w:pPr>
      <w:r>
        <w:t xml:space="preserve">from watching Ron’s farewell with his mother and siblings that they </w:t>
      </w:r>
      <w:r w:rsidR="00967638">
        <w:t>are a close family unit</w:t>
      </w:r>
      <w:r>
        <w:t xml:space="preserve"> </w:t>
      </w:r>
    </w:p>
    <w:p w14:paraId="59DBE40C" w14:textId="77777777" w:rsidR="001934F9" w:rsidRDefault="00386586" w:rsidP="001934F9">
      <w:pPr>
        <w:tabs>
          <w:tab w:val="left" w:pos="1344"/>
        </w:tabs>
        <w:spacing w:before="120"/>
      </w:pPr>
      <w:r>
        <w:t xml:space="preserve">(unlike Harry’s unloving Uncle and Aunt.) </w:t>
      </w:r>
      <w:r w:rsidR="00490615">
        <w:t xml:space="preserve">Ron and his brothers ‘leant out of the window for </w:t>
      </w:r>
    </w:p>
    <w:p w14:paraId="1FC50884" w14:textId="77777777" w:rsidR="001934F9" w:rsidRDefault="00490615" w:rsidP="001934F9">
      <w:pPr>
        <w:tabs>
          <w:tab w:val="left" w:pos="1344"/>
        </w:tabs>
        <w:spacing w:before="120"/>
      </w:pPr>
      <w:r>
        <w:t>her to kiss them and their younger sister began to cry.’</w:t>
      </w:r>
      <w:r w:rsidR="000F599B">
        <w:rPr>
          <w:rStyle w:val="FootnoteReference"/>
        </w:rPr>
        <w:footnoteReference w:id="15"/>
      </w:r>
      <w:r w:rsidR="001A0198">
        <w:t xml:space="preserve"> </w:t>
      </w:r>
      <w:r w:rsidR="00E26DD6">
        <w:t xml:space="preserve">Crying saying goodbye here is not </w:t>
      </w:r>
    </w:p>
    <w:p w14:paraId="1228ABEA" w14:textId="63C88C8E" w:rsidR="00121312" w:rsidRDefault="00E26DD6" w:rsidP="001934F9">
      <w:pPr>
        <w:tabs>
          <w:tab w:val="left" w:pos="1344"/>
        </w:tabs>
        <w:spacing w:before="120"/>
      </w:pPr>
      <w:r>
        <w:t xml:space="preserve">made out to be a source of embarrassment as in </w:t>
      </w:r>
      <w:r w:rsidRPr="00E26DD6">
        <w:rPr>
          <w:i/>
        </w:rPr>
        <w:t>Malory Towers</w:t>
      </w:r>
      <w:r>
        <w:t>.</w:t>
      </w:r>
    </w:p>
    <w:p w14:paraId="2CA13847" w14:textId="77777777" w:rsidR="001934F9" w:rsidRDefault="001934F9" w:rsidP="007071EB">
      <w:pPr>
        <w:tabs>
          <w:tab w:val="left" w:pos="1344"/>
        </w:tabs>
      </w:pPr>
    </w:p>
    <w:p w14:paraId="433A924C" w14:textId="77777777" w:rsidR="001934F9" w:rsidRDefault="007071EB" w:rsidP="001934F9">
      <w:pPr>
        <w:tabs>
          <w:tab w:val="left" w:pos="1344"/>
        </w:tabs>
        <w:spacing w:before="120"/>
      </w:pPr>
      <w:r>
        <w:t xml:space="preserve">Some aspects of the school story genre are lifted directly by Rowling. Hogwarts, like Malory </w:t>
      </w:r>
    </w:p>
    <w:p w14:paraId="01986EC1" w14:textId="77777777" w:rsidR="001934F9" w:rsidRDefault="007071EB" w:rsidP="001934F9">
      <w:pPr>
        <w:tabs>
          <w:tab w:val="left" w:pos="1344"/>
        </w:tabs>
        <w:spacing w:before="120"/>
      </w:pPr>
      <w:proofErr w:type="gramStart"/>
      <w:r>
        <w:t>Towers,</w:t>
      </w:r>
      <w:proofErr w:type="gramEnd"/>
      <w:r>
        <w:t xml:space="preserve"> is situated away from larger society. Darrell’s school is atop a hill/cliff in the </w:t>
      </w:r>
    </w:p>
    <w:p w14:paraId="025BF80F" w14:textId="77777777" w:rsidR="001934F9" w:rsidRDefault="007071EB" w:rsidP="001934F9">
      <w:pPr>
        <w:tabs>
          <w:tab w:val="left" w:pos="1344"/>
        </w:tabs>
        <w:spacing w:before="120"/>
      </w:pPr>
      <w:r>
        <w:t xml:space="preserve">countryside, whereas Hogwarts is located in the middle of nowhere in order to keep it </w:t>
      </w:r>
    </w:p>
    <w:p w14:paraId="701CF4AA" w14:textId="77777777" w:rsidR="001934F9" w:rsidRDefault="007071EB" w:rsidP="001934F9">
      <w:pPr>
        <w:tabs>
          <w:tab w:val="left" w:pos="1344"/>
        </w:tabs>
        <w:spacing w:before="120"/>
      </w:pPr>
      <w:r>
        <w:t xml:space="preserve">hidden from the Muggle (non-magic) world. As Harry approaches the school by boat it is </w:t>
      </w:r>
    </w:p>
    <w:p w14:paraId="210F9765" w14:textId="77777777" w:rsidR="001934F9" w:rsidRDefault="007071EB" w:rsidP="001934F9">
      <w:pPr>
        <w:tabs>
          <w:tab w:val="left" w:pos="1344"/>
        </w:tabs>
        <w:spacing w:before="120"/>
      </w:pPr>
      <w:r>
        <w:t xml:space="preserve">described as being at the ‘edge of a great black lake. Perched atop a high mountain on the </w:t>
      </w:r>
    </w:p>
    <w:p w14:paraId="3944926B" w14:textId="77777777" w:rsidR="001934F9" w:rsidRDefault="007071EB" w:rsidP="001934F9">
      <w:pPr>
        <w:tabs>
          <w:tab w:val="left" w:pos="1344"/>
        </w:tabs>
        <w:spacing w:before="120"/>
      </w:pPr>
      <w:r>
        <w:t xml:space="preserve">other side, its windows sparkling in the starry night sky, was a vast castle with many turrets </w:t>
      </w:r>
    </w:p>
    <w:p w14:paraId="387C7C52" w14:textId="6E2FC279" w:rsidR="007071EB" w:rsidRDefault="007071EB" w:rsidP="001934F9">
      <w:pPr>
        <w:tabs>
          <w:tab w:val="left" w:pos="1344"/>
        </w:tabs>
        <w:spacing w:before="120"/>
      </w:pPr>
      <w:r>
        <w:t>and towers.’</w:t>
      </w:r>
      <w:r>
        <w:rPr>
          <w:rStyle w:val="FootnoteReference"/>
        </w:rPr>
        <w:footnoteReference w:id="16"/>
      </w:r>
      <w:r>
        <w:t xml:space="preserve"> </w:t>
      </w:r>
    </w:p>
    <w:p w14:paraId="42866278" w14:textId="77777777" w:rsidR="007071EB" w:rsidRDefault="007071EB" w:rsidP="009D384C">
      <w:pPr>
        <w:tabs>
          <w:tab w:val="left" w:pos="1344"/>
        </w:tabs>
      </w:pPr>
    </w:p>
    <w:p w14:paraId="43D58826" w14:textId="77777777" w:rsidR="001934F9" w:rsidRDefault="008559EE" w:rsidP="001934F9">
      <w:pPr>
        <w:tabs>
          <w:tab w:val="left" w:pos="1344"/>
        </w:tabs>
        <w:spacing w:before="120"/>
      </w:pPr>
      <w:r>
        <w:t>Rowling</w:t>
      </w:r>
      <w:r w:rsidR="00A07203">
        <w:t xml:space="preserve"> alters the conventional formation of friendships of the school story with the </w:t>
      </w:r>
    </w:p>
    <w:p w14:paraId="136B3D68" w14:textId="77777777" w:rsidR="001934F9" w:rsidRDefault="008559EE" w:rsidP="001934F9">
      <w:pPr>
        <w:tabs>
          <w:tab w:val="left" w:pos="1344"/>
        </w:tabs>
        <w:spacing w:before="120"/>
      </w:pPr>
      <w:r>
        <w:t>purpose of encouraging acceptance of difference</w:t>
      </w:r>
      <w:r w:rsidR="00BB3FA7">
        <w:t>,</w:t>
      </w:r>
      <w:r w:rsidR="006B4B98">
        <w:t xml:space="preserve"> in </w:t>
      </w:r>
      <w:r w:rsidR="00A07203">
        <w:t xml:space="preserve">order to depict </w:t>
      </w:r>
      <w:r w:rsidR="006B4B98">
        <w:t>Harry and friends challenging social issues</w:t>
      </w:r>
      <w:r w:rsidR="00BB3FA7">
        <w:t xml:space="preserve"> of class and race</w:t>
      </w:r>
      <w:r w:rsidR="006B4B98">
        <w:t xml:space="preserve"> from within the </w:t>
      </w:r>
      <w:r w:rsidR="00A07203">
        <w:t xml:space="preserve">social </w:t>
      </w:r>
      <w:r w:rsidR="006B4B98">
        <w:t>structure</w:t>
      </w:r>
      <w:r w:rsidR="00A07203">
        <w:t xml:space="preserve"> of the school</w:t>
      </w:r>
      <w:r w:rsidR="007071EB">
        <w:t>.</w:t>
      </w:r>
      <w:r w:rsidR="00C946C3">
        <w:t xml:space="preserve"> </w:t>
      </w:r>
    </w:p>
    <w:p w14:paraId="179706D2" w14:textId="77777777" w:rsidR="001934F9" w:rsidRDefault="00D17942" w:rsidP="001934F9">
      <w:pPr>
        <w:tabs>
          <w:tab w:val="left" w:pos="1344"/>
        </w:tabs>
        <w:spacing w:before="120"/>
      </w:pPr>
      <w:r>
        <w:t xml:space="preserve">Neither </w:t>
      </w:r>
      <w:r w:rsidR="00877DEE">
        <w:t>he</w:t>
      </w:r>
      <w:r w:rsidR="001C4FF5">
        <w:t xml:space="preserve"> </w:t>
      </w:r>
      <w:r w:rsidR="00A07203">
        <w:t>n</w:t>
      </w:r>
      <w:r w:rsidR="001C4FF5">
        <w:t xml:space="preserve">or his friends </w:t>
      </w:r>
      <w:r w:rsidR="00280B46">
        <w:t xml:space="preserve">allow </w:t>
      </w:r>
      <w:r w:rsidR="001C4FF5">
        <w:t xml:space="preserve">class or race </w:t>
      </w:r>
      <w:r w:rsidR="00A07203">
        <w:t>to</w:t>
      </w:r>
      <w:r w:rsidR="001C4FF5">
        <w:t xml:space="preserve"> colour</w:t>
      </w:r>
      <w:r w:rsidR="00877DEE">
        <w:t xml:space="preserve"> </w:t>
      </w:r>
      <w:r w:rsidR="001C4FF5">
        <w:t>the</w:t>
      </w:r>
      <w:r w:rsidR="00E617C5">
        <w:t>ir friendships</w:t>
      </w:r>
      <w:r w:rsidR="00AD5A32">
        <w:t xml:space="preserve">. Harry and Ron </w:t>
      </w:r>
    </w:p>
    <w:p w14:paraId="09B02DD3" w14:textId="77777777" w:rsidR="001934F9" w:rsidRDefault="00AD5A32" w:rsidP="001934F9">
      <w:pPr>
        <w:tabs>
          <w:tab w:val="left" w:pos="1344"/>
        </w:tabs>
        <w:spacing w:before="120"/>
      </w:pPr>
      <w:r>
        <w:t>become friends first on their train journey</w:t>
      </w:r>
      <w:r w:rsidR="00B03008">
        <w:t xml:space="preserve"> (they later become the famous trio of Harry, </w:t>
      </w:r>
    </w:p>
    <w:p w14:paraId="4DEF6224" w14:textId="77777777" w:rsidR="001934F9" w:rsidRDefault="00B03008" w:rsidP="001934F9">
      <w:pPr>
        <w:tabs>
          <w:tab w:val="left" w:pos="1344"/>
        </w:tabs>
        <w:spacing w:before="120"/>
      </w:pPr>
      <w:r>
        <w:t>Hermione and Ron)</w:t>
      </w:r>
      <w:r w:rsidR="00AD5A32">
        <w:t xml:space="preserve">. They bond, as Darrell does with Alicia, Ron explains parts of wizardry </w:t>
      </w:r>
    </w:p>
    <w:p w14:paraId="33889C0F" w14:textId="77777777" w:rsidR="001934F9" w:rsidRDefault="00AD5A32" w:rsidP="001934F9">
      <w:pPr>
        <w:tabs>
          <w:tab w:val="left" w:pos="1344"/>
        </w:tabs>
        <w:spacing w:before="120"/>
      </w:pPr>
      <w:r>
        <w:t>that Harry does no</w:t>
      </w:r>
      <w:r w:rsidR="00B03008">
        <w:t>t</w:t>
      </w:r>
      <w:r>
        <w:t xml:space="preserve"> know yet ‘Oh of course you wouldn’t know – Chocolate Frogs have </w:t>
      </w:r>
    </w:p>
    <w:p w14:paraId="5E7FAA2E" w14:textId="77777777" w:rsidR="001934F9" w:rsidRDefault="00AD5A32" w:rsidP="001934F9">
      <w:pPr>
        <w:tabs>
          <w:tab w:val="left" w:pos="1344"/>
        </w:tabs>
        <w:spacing w:before="120"/>
      </w:pPr>
      <w:r>
        <w:t>cards inside them, you know, to collect – Famous Witches and Wizards.’</w:t>
      </w:r>
      <w:r>
        <w:rPr>
          <w:rStyle w:val="FootnoteReference"/>
        </w:rPr>
        <w:footnoteReference w:id="17"/>
      </w:r>
      <w:r w:rsidR="00B03008">
        <w:t xml:space="preserve"> The bonding </w:t>
      </w:r>
    </w:p>
    <w:p w14:paraId="2A6E19CF" w14:textId="77777777" w:rsidR="001934F9" w:rsidRDefault="00B03008" w:rsidP="001934F9">
      <w:pPr>
        <w:tabs>
          <w:tab w:val="left" w:pos="1344"/>
        </w:tabs>
        <w:spacing w:before="120"/>
      </w:pPr>
      <w:r>
        <w:t xml:space="preserve">between the two occurs after Harry buys them a trolley full of wizarding confectionary, it is </w:t>
      </w:r>
    </w:p>
    <w:p w14:paraId="3819ADB1" w14:textId="77777777" w:rsidR="001934F9" w:rsidRDefault="00B03008" w:rsidP="001934F9">
      <w:pPr>
        <w:tabs>
          <w:tab w:val="left" w:pos="1344"/>
        </w:tabs>
        <w:spacing w:before="120"/>
      </w:pPr>
      <w:r>
        <w:t xml:space="preserve">made apparent to Harry that Ron’s family do not have much money as evidenced by </w:t>
      </w:r>
      <w:r w:rsidR="00CE632F">
        <w:t xml:space="preserve">his </w:t>
      </w:r>
    </w:p>
    <w:p w14:paraId="637F3763" w14:textId="77777777" w:rsidR="001934F9" w:rsidRDefault="00CE632F" w:rsidP="001934F9">
      <w:pPr>
        <w:tabs>
          <w:tab w:val="left" w:pos="1344"/>
        </w:tabs>
        <w:spacing w:before="120"/>
      </w:pPr>
      <w:r>
        <w:lastRenderedPageBreak/>
        <w:t xml:space="preserve">near slip when he tells Harry that ‘Percy got an owl from my dad for being made prefect, but </w:t>
      </w:r>
    </w:p>
    <w:p w14:paraId="2777470E" w14:textId="77777777" w:rsidR="001934F9" w:rsidRDefault="00CE632F" w:rsidP="001934F9">
      <w:pPr>
        <w:tabs>
          <w:tab w:val="left" w:pos="1344"/>
        </w:tabs>
        <w:spacing w:before="120"/>
      </w:pPr>
      <w:r>
        <w:t xml:space="preserve">they could </w:t>
      </w:r>
      <w:proofErr w:type="spellStart"/>
      <w:r>
        <w:t>aff</w:t>
      </w:r>
      <w:proofErr w:type="spellEnd"/>
      <w:r>
        <w:t xml:space="preserve">-, I mean, I got </w:t>
      </w:r>
      <w:proofErr w:type="spellStart"/>
      <w:r>
        <w:t>Scabbers</w:t>
      </w:r>
      <w:proofErr w:type="spellEnd"/>
      <w:r>
        <w:t xml:space="preserve"> instead.’</w:t>
      </w:r>
      <w:r w:rsidR="002755A6">
        <w:rPr>
          <w:rStyle w:val="FootnoteReference"/>
        </w:rPr>
        <w:footnoteReference w:id="18"/>
      </w:r>
      <w:r w:rsidR="00FA41F8">
        <w:t xml:space="preserve"> This does not colour Harry’s opinion of </w:t>
      </w:r>
    </w:p>
    <w:p w14:paraId="2C00C5C1" w14:textId="77777777" w:rsidR="001934F9" w:rsidRDefault="00FA41F8" w:rsidP="001934F9">
      <w:pPr>
        <w:tabs>
          <w:tab w:val="left" w:pos="1344"/>
        </w:tabs>
        <w:spacing w:before="120"/>
      </w:pPr>
      <w:r>
        <w:t>Ron, not even upon meeting Malfoy, who tells Harry in reference to Ron</w:t>
      </w:r>
      <w:r w:rsidR="00B03008">
        <w:t xml:space="preserve"> </w:t>
      </w:r>
      <w:r>
        <w:t xml:space="preserve">that ‘Some wizard </w:t>
      </w:r>
    </w:p>
    <w:p w14:paraId="44712E48" w14:textId="77777777" w:rsidR="001934F9" w:rsidRDefault="00FA41F8" w:rsidP="001934F9">
      <w:pPr>
        <w:tabs>
          <w:tab w:val="left" w:pos="1344"/>
        </w:tabs>
        <w:spacing w:before="120"/>
      </w:pPr>
      <w:r>
        <w:t xml:space="preserve">families are better than others Potter. You don’t want to go making friends with the wrong </w:t>
      </w:r>
    </w:p>
    <w:p w14:paraId="1072B878" w14:textId="77777777" w:rsidR="001934F9" w:rsidRDefault="00FA41F8" w:rsidP="001934F9">
      <w:pPr>
        <w:tabs>
          <w:tab w:val="left" w:pos="1344"/>
        </w:tabs>
        <w:spacing w:before="120"/>
      </w:pPr>
      <w:r>
        <w:t>sort.’</w:t>
      </w:r>
      <w:r>
        <w:rPr>
          <w:rStyle w:val="FootnoteReference"/>
        </w:rPr>
        <w:footnoteReference w:id="19"/>
      </w:r>
      <w:r>
        <w:t xml:space="preserve"> </w:t>
      </w:r>
      <w:r w:rsidR="001949FD">
        <w:t xml:space="preserve">This tells us more of the snobbish attitude adopted by Malfoy. </w:t>
      </w:r>
      <w:r w:rsidR="004847BA">
        <w:t xml:space="preserve">Hermione </w:t>
      </w:r>
      <w:r w:rsidR="00C4156A">
        <w:t xml:space="preserve">is also </w:t>
      </w:r>
    </w:p>
    <w:p w14:paraId="6A3E6AFF" w14:textId="77777777" w:rsidR="001934F9" w:rsidRDefault="00C4156A" w:rsidP="001934F9">
      <w:pPr>
        <w:tabs>
          <w:tab w:val="left" w:pos="1344"/>
        </w:tabs>
        <w:spacing w:before="120"/>
      </w:pPr>
      <w:r>
        <w:t xml:space="preserve">introduced </w:t>
      </w:r>
      <w:r w:rsidR="004847BA">
        <w:t xml:space="preserve">on the train, they learn from </w:t>
      </w:r>
      <w:r>
        <w:t xml:space="preserve">her </w:t>
      </w:r>
      <w:r w:rsidR="004847BA">
        <w:t xml:space="preserve">that ‘Nobody in [her] family’s magic at all, it </w:t>
      </w:r>
    </w:p>
    <w:p w14:paraId="2B8AA7BA" w14:textId="77777777" w:rsidR="001934F9" w:rsidRDefault="004847BA" w:rsidP="001934F9">
      <w:pPr>
        <w:tabs>
          <w:tab w:val="left" w:pos="1344"/>
        </w:tabs>
        <w:spacing w:before="120"/>
      </w:pPr>
      <w:r>
        <w:t>was ever such a surprise’</w:t>
      </w:r>
      <w:r>
        <w:rPr>
          <w:rStyle w:val="FootnoteReference"/>
        </w:rPr>
        <w:footnoteReference w:id="20"/>
      </w:r>
      <w:r w:rsidR="001C4FF5">
        <w:t xml:space="preserve">  </w:t>
      </w:r>
      <w:r w:rsidR="00B03008">
        <w:t xml:space="preserve">But the fact that she is born of Muggle parents does not affect </w:t>
      </w:r>
    </w:p>
    <w:p w14:paraId="2A1E6679" w14:textId="77777777" w:rsidR="001934F9" w:rsidRDefault="00B03008" w:rsidP="001934F9">
      <w:pPr>
        <w:tabs>
          <w:tab w:val="left" w:pos="1344"/>
        </w:tabs>
        <w:spacing w:before="120"/>
      </w:pPr>
      <w:r>
        <w:t>Harry and Ron, later in the book they bond with Hermione</w:t>
      </w:r>
      <w:r w:rsidR="001949FD">
        <w:t xml:space="preserve"> regardless of this fact</w:t>
      </w:r>
      <w:r>
        <w:t xml:space="preserve">. </w:t>
      </w:r>
      <w:r w:rsidR="00CE6960">
        <w:t xml:space="preserve">Similarly, </w:t>
      </w:r>
    </w:p>
    <w:p w14:paraId="2B05FDDB" w14:textId="77777777" w:rsidR="001934F9" w:rsidRDefault="00CE6960" w:rsidP="001934F9">
      <w:pPr>
        <w:tabs>
          <w:tab w:val="left" w:pos="1344"/>
        </w:tabs>
        <w:spacing w:before="120"/>
      </w:pPr>
      <w:r>
        <w:t xml:space="preserve">to the relationship between Darrell and Sally, their relationship with Hermione is an </w:t>
      </w:r>
    </w:p>
    <w:p w14:paraId="34A98BBC" w14:textId="77777777" w:rsidR="001934F9" w:rsidRDefault="00CE6960" w:rsidP="001934F9">
      <w:pPr>
        <w:tabs>
          <w:tab w:val="left" w:pos="1344"/>
        </w:tabs>
        <w:spacing w:before="120"/>
      </w:pPr>
      <w:r>
        <w:t>unpleasant one.</w:t>
      </w:r>
      <w:r w:rsidR="00B03008">
        <w:t xml:space="preserve"> </w:t>
      </w:r>
      <w:r>
        <w:t>Eventually, through adventure and exploration,</w:t>
      </w:r>
      <w:r w:rsidR="00B03008">
        <w:t xml:space="preserve"> bond</w:t>
      </w:r>
      <w:r>
        <w:t>s are form</w:t>
      </w:r>
      <w:r w:rsidR="00B03008">
        <w:t xml:space="preserve"> </w:t>
      </w:r>
      <w:r>
        <w:t xml:space="preserve">and they </w:t>
      </w:r>
    </w:p>
    <w:p w14:paraId="45FCCB08" w14:textId="77777777" w:rsidR="001934F9" w:rsidRDefault="00CE6960" w:rsidP="001934F9">
      <w:pPr>
        <w:tabs>
          <w:tab w:val="left" w:pos="1344"/>
        </w:tabs>
        <w:spacing w:before="120"/>
      </w:pPr>
      <w:r>
        <w:t>defeat</w:t>
      </w:r>
      <w:r w:rsidR="00B03008">
        <w:t xml:space="preserve"> a troll</w:t>
      </w:r>
      <w:r w:rsidR="00CF6DBF">
        <w:t>,</w:t>
      </w:r>
      <w:r w:rsidR="00B03008">
        <w:t xml:space="preserve"> ‘from that moment on, Hermione Granger becomes their friend. There are </w:t>
      </w:r>
    </w:p>
    <w:p w14:paraId="136583DB" w14:textId="67626D02" w:rsidR="003D5015" w:rsidRDefault="00B03008" w:rsidP="001934F9">
      <w:pPr>
        <w:tabs>
          <w:tab w:val="left" w:pos="1344"/>
        </w:tabs>
        <w:spacing w:before="120"/>
      </w:pPr>
      <w:r>
        <w:t>some things you can’t share without ending up liking each other.’</w:t>
      </w:r>
      <w:r>
        <w:rPr>
          <w:rStyle w:val="FootnoteReference"/>
        </w:rPr>
        <w:footnoteReference w:id="21"/>
      </w:r>
      <w:r w:rsidR="00132B0C">
        <w:t xml:space="preserve"> </w:t>
      </w:r>
    </w:p>
    <w:p w14:paraId="0CF94BFF" w14:textId="77777777" w:rsidR="001934F9" w:rsidRDefault="001934F9" w:rsidP="00B3721D">
      <w:pPr>
        <w:tabs>
          <w:tab w:val="left" w:pos="1344"/>
        </w:tabs>
      </w:pPr>
    </w:p>
    <w:p w14:paraId="3D80C289" w14:textId="77777777" w:rsidR="001934F9" w:rsidRDefault="00132B0C" w:rsidP="001934F9">
      <w:pPr>
        <w:tabs>
          <w:tab w:val="left" w:pos="1344"/>
        </w:tabs>
        <w:spacing w:before="120"/>
      </w:pPr>
      <w:r>
        <w:t xml:space="preserve">Hermione differs from Blyton’s conventional best friend character as Rowling’s echoes </w:t>
      </w:r>
    </w:p>
    <w:p w14:paraId="7EE36509" w14:textId="6B8FEDC2" w:rsidR="001934F9" w:rsidRDefault="001934F9" w:rsidP="001934F9">
      <w:pPr>
        <w:tabs>
          <w:tab w:val="left" w:pos="1344"/>
        </w:tabs>
        <w:spacing w:before="120"/>
      </w:pPr>
      <w:r>
        <w:t>D</w:t>
      </w:r>
      <w:r w:rsidR="00132B0C">
        <w:t xml:space="preserve">iverge from the original to shift the focus elsewhere. Though Hermione, like Sally, is true to </w:t>
      </w:r>
    </w:p>
    <w:p w14:paraId="3C35FC16" w14:textId="77777777" w:rsidR="001934F9" w:rsidRDefault="00132B0C" w:rsidP="001934F9">
      <w:pPr>
        <w:tabs>
          <w:tab w:val="left" w:pos="1344"/>
        </w:tabs>
        <w:spacing w:before="120"/>
      </w:pPr>
      <w:r>
        <w:t xml:space="preserve">herself and her friends, she does not do so by being a common sense girl that always sticks </w:t>
      </w:r>
    </w:p>
    <w:p w14:paraId="79C377E3" w14:textId="77777777" w:rsidR="001934F9" w:rsidRDefault="00132B0C" w:rsidP="001934F9">
      <w:pPr>
        <w:tabs>
          <w:tab w:val="left" w:pos="1344"/>
        </w:tabs>
        <w:spacing w:before="120"/>
      </w:pPr>
      <w:r>
        <w:t xml:space="preserve">to the rules like Sally. Hermione is adventurous as well as practical and is willing to break the </w:t>
      </w:r>
    </w:p>
    <w:p w14:paraId="589C01E3" w14:textId="7E14A9CF" w:rsidR="00B3721D" w:rsidRDefault="00132B0C" w:rsidP="001934F9">
      <w:pPr>
        <w:tabs>
          <w:tab w:val="left" w:pos="1344"/>
        </w:tabs>
        <w:spacing w:before="120"/>
      </w:pPr>
      <w:r>
        <w:t xml:space="preserve">rules in order to save her friends and school. </w:t>
      </w:r>
    </w:p>
    <w:p w14:paraId="252F7703" w14:textId="77777777" w:rsidR="001934F9" w:rsidRDefault="001934F9" w:rsidP="002065BE">
      <w:pPr>
        <w:tabs>
          <w:tab w:val="left" w:pos="1344"/>
        </w:tabs>
      </w:pPr>
    </w:p>
    <w:p w14:paraId="6BB7C64C" w14:textId="77777777" w:rsidR="001934F9" w:rsidRDefault="002065BE" w:rsidP="001934F9">
      <w:pPr>
        <w:tabs>
          <w:tab w:val="left" w:pos="1344"/>
        </w:tabs>
        <w:spacing w:before="120"/>
      </w:pPr>
      <w:r>
        <w:t>Bullies</w:t>
      </w:r>
      <w:r w:rsidR="00A660F6">
        <w:t xml:space="preserve"> </w:t>
      </w:r>
      <w:r w:rsidR="00815B35">
        <w:t>in this HP book are present</w:t>
      </w:r>
      <w:r w:rsidR="00A660F6">
        <w:t xml:space="preserve"> in the characters of Malfoy and cronies Crabbe and </w:t>
      </w:r>
    </w:p>
    <w:p w14:paraId="0B7D5263" w14:textId="77777777" w:rsidR="001934F9" w:rsidRDefault="00A660F6" w:rsidP="001934F9">
      <w:pPr>
        <w:tabs>
          <w:tab w:val="left" w:pos="1344"/>
        </w:tabs>
        <w:spacing w:before="120"/>
      </w:pPr>
      <w:proofErr w:type="spellStart"/>
      <w:r>
        <w:t>Goyle</w:t>
      </w:r>
      <w:proofErr w:type="spellEnd"/>
      <w:r>
        <w:t xml:space="preserve">. Blyton’s bully is used as an example of what happens to those that do not conform, </w:t>
      </w:r>
    </w:p>
    <w:p w14:paraId="41FC97E3" w14:textId="77777777" w:rsidR="001934F9" w:rsidRDefault="00A660F6" w:rsidP="001934F9">
      <w:pPr>
        <w:tabs>
          <w:tab w:val="left" w:pos="1344"/>
        </w:tabs>
        <w:spacing w:before="120"/>
      </w:pPr>
      <w:r>
        <w:t xml:space="preserve">the rich Malfoy is used as a juxtaposition to her promotion of inclusivity and engagement of </w:t>
      </w:r>
    </w:p>
    <w:p w14:paraId="6644FB76" w14:textId="77777777" w:rsidR="001934F9" w:rsidRDefault="00A660F6" w:rsidP="001934F9">
      <w:pPr>
        <w:tabs>
          <w:tab w:val="left" w:pos="1344"/>
        </w:tabs>
        <w:spacing w:before="120"/>
      </w:pPr>
      <w:r>
        <w:t xml:space="preserve">all, regardless of race or class. </w:t>
      </w:r>
      <w:r w:rsidR="005A57CF">
        <w:t xml:space="preserve">Rowling demonstrates through Malfoy’s unpleasant </w:t>
      </w:r>
    </w:p>
    <w:p w14:paraId="7C85854F" w14:textId="77777777" w:rsidR="001934F9" w:rsidRDefault="005A57CF" w:rsidP="001934F9">
      <w:pPr>
        <w:tabs>
          <w:tab w:val="left" w:pos="1344"/>
        </w:tabs>
        <w:spacing w:before="120"/>
      </w:pPr>
      <w:r>
        <w:t>character, the unpleasantries of not accepting people based on stature within a society</w:t>
      </w:r>
      <w:r w:rsidR="005F1B99">
        <w:t xml:space="preserve"> or </w:t>
      </w:r>
    </w:p>
    <w:p w14:paraId="3678553C" w14:textId="77777777" w:rsidR="001934F9" w:rsidRDefault="005F1B99" w:rsidP="001934F9">
      <w:pPr>
        <w:tabs>
          <w:tab w:val="left" w:pos="1344"/>
        </w:tabs>
        <w:spacing w:before="120"/>
      </w:pPr>
      <w:r>
        <w:t>where they come from</w:t>
      </w:r>
      <w:r w:rsidR="005A57CF">
        <w:t>.</w:t>
      </w:r>
      <w:r w:rsidR="00B16D94">
        <w:t xml:space="preserve"> </w:t>
      </w:r>
      <w:r w:rsidR="00FE7B0F">
        <w:t>He takes a dislike to Ron for being a ‘blood-traitor’</w:t>
      </w:r>
      <w:r w:rsidR="00A858E2">
        <w:rPr>
          <w:rStyle w:val="FootnoteReference"/>
        </w:rPr>
        <w:footnoteReference w:id="22"/>
      </w:r>
      <w:r w:rsidR="00FE7B0F">
        <w:t xml:space="preserve">, to Hermione </w:t>
      </w:r>
    </w:p>
    <w:p w14:paraId="34430D85" w14:textId="77777777" w:rsidR="001934F9" w:rsidRDefault="00FE7B0F" w:rsidP="001934F9">
      <w:pPr>
        <w:tabs>
          <w:tab w:val="left" w:pos="1344"/>
        </w:tabs>
        <w:spacing w:before="120"/>
      </w:pPr>
      <w:r>
        <w:t>for being a ‘</w:t>
      </w:r>
      <w:proofErr w:type="spellStart"/>
      <w:r>
        <w:t>mudblood</w:t>
      </w:r>
      <w:proofErr w:type="spellEnd"/>
      <w:r>
        <w:t>’</w:t>
      </w:r>
      <w:r w:rsidR="00A858E2">
        <w:rPr>
          <w:rStyle w:val="FootnoteReference"/>
        </w:rPr>
        <w:footnoteReference w:id="23"/>
      </w:r>
      <w:r>
        <w:t xml:space="preserve"> and to Hagrid for being a half breed</w:t>
      </w:r>
      <w:r w:rsidR="00F944EC">
        <w:rPr>
          <w:rStyle w:val="FootnoteReference"/>
        </w:rPr>
        <w:footnoteReference w:id="24"/>
      </w:r>
      <w:r>
        <w:t xml:space="preserve">. </w:t>
      </w:r>
      <w:r w:rsidR="00B16D94">
        <w:t xml:space="preserve">Rowling demonstrates that </w:t>
      </w:r>
    </w:p>
    <w:p w14:paraId="0EB05B4E" w14:textId="77777777" w:rsidR="001934F9" w:rsidRDefault="00B16D94" w:rsidP="001934F9">
      <w:pPr>
        <w:tabs>
          <w:tab w:val="left" w:pos="1344"/>
        </w:tabs>
        <w:spacing w:before="120"/>
      </w:pPr>
      <w:r>
        <w:t>people of this nature do not win</w:t>
      </w:r>
      <w:r w:rsidR="00FE7B0F">
        <w:t xml:space="preserve"> overall</w:t>
      </w:r>
      <w:r>
        <w:t xml:space="preserve">, Slytherin lose the house cup to Gryffindor at the </w:t>
      </w:r>
    </w:p>
    <w:p w14:paraId="05A72713" w14:textId="0B6A78FE" w:rsidR="00FE7B0F" w:rsidRDefault="00B16D94" w:rsidP="001934F9">
      <w:pPr>
        <w:tabs>
          <w:tab w:val="left" w:pos="1344"/>
        </w:tabs>
        <w:spacing w:before="120"/>
      </w:pPr>
      <w:r>
        <w:t>end of the school year.</w:t>
      </w:r>
      <w:r w:rsidR="005A57CF">
        <w:t xml:space="preserve"> </w:t>
      </w:r>
    </w:p>
    <w:p w14:paraId="30A2DB48" w14:textId="77777777" w:rsidR="001934F9" w:rsidRDefault="00672F4E" w:rsidP="001934F9">
      <w:pPr>
        <w:tabs>
          <w:tab w:val="left" w:pos="1344"/>
        </w:tabs>
        <w:spacing w:before="120"/>
      </w:pPr>
      <w:r>
        <w:t>W</w:t>
      </w:r>
      <w:r w:rsidR="00CB7546">
        <w:t xml:space="preserve">hereas Blyton’s housing placements are a regimented means of enforcing conformity and </w:t>
      </w:r>
    </w:p>
    <w:p w14:paraId="43746A3C" w14:textId="77777777" w:rsidR="001934F9" w:rsidRDefault="00CB7546" w:rsidP="001934F9">
      <w:pPr>
        <w:tabs>
          <w:tab w:val="left" w:pos="1344"/>
        </w:tabs>
        <w:spacing w:before="120"/>
      </w:pPr>
      <w:r>
        <w:lastRenderedPageBreak/>
        <w:t xml:space="preserve">control that are set in place by the adults in power, </w:t>
      </w:r>
      <w:r w:rsidR="002E5EE1">
        <w:t>in order for</w:t>
      </w:r>
      <w:r>
        <w:t xml:space="preserve"> socialisation between </w:t>
      </w:r>
    </w:p>
    <w:p w14:paraId="2DDE5CF1" w14:textId="77777777" w:rsidR="001934F9" w:rsidRDefault="00CB7546" w:rsidP="001934F9">
      <w:pPr>
        <w:tabs>
          <w:tab w:val="left" w:pos="1344"/>
        </w:tabs>
        <w:spacing w:before="120"/>
      </w:pPr>
      <w:r>
        <w:t xml:space="preserve">students on a wider scale can be supervised. </w:t>
      </w:r>
      <w:r w:rsidR="00FE4618">
        <w:t xml:space="preserve">Rowling’s use of </w:t>
      </w:r>
      <w:r w:rsidR="00AC7DE4">
        <w:t xml:space="preserve">the </w:t>
      </w:r>
      <w:r w:rsidR="00FE4618">
        <w:t xml:space="preserve">housing system places </w:t>
      </w:r>
    </w:p>
    <w:p w14:paraId="0F3D6598" w14:textId="77777777" w:rsidR="001934F9" w:rsidRDefault="00FE4618" w:rsidP="001934F9">
      <w:pPr>
        <w:tabs>
          <w:tab w:val="left" w:pos="1344"/>
        </w:tabs>
        <w:spacing w:before="120"/>
      </w:pPr>
      <w:r>
        <w:t xml:space="preserve">people with whom they are most alike and encourages students to mingle and engage with </w:t>
      </w:r>
    </w:p>
    <w:p w14:paraId="61425974" w14:textId="77777777" w:rsidR="001934F9" w:rsidRDefault="00624293" w:rsidP="001934F9">
      <w:pPr>
        <w:tabs>
          <w:tab w:val="left" w:pos="1344"/>
        </w:tabs>
        <w:spacing w:before="120"/>
      </w:pPr>
      <w:r>
        <w:t xml:space="preserve">all students within the </w:t>
      </w:r>
      <w:r w:rsidR="00FE4618">
        <w:t>school</w:t>
      </w:r>
      <w:r w:rsidR="00AC7DE4">
        <w:t xml:space="preserve"> through use of healthy competition amongst houses.</w:t>
      </w:r>
      <w:r w:rsidR="00FE4618">
        <w:t xml:space="preserve"> </w:t>
      </w:r>
      <w:r w:rsidR="00AC7DE4">
        <w:t>T</w:t>
      </w:r>
      <w:r w:rsidR="00FE4618">
        <w:t xml:space="preserve">hey are </w:t>
      </w:r>
    </w:p>
    <w:p w14:paraId="36238C29" w14:textId="77777777" w:rsidR="001934F9" w:rsidRDefault="00FE4618" w:rsidP="001934F9">
      <w:pPr>
        <w:tabs>
          <w:tab w:val="left" w:pos="1344"/>
        </w:tabs>
        <w:spacing w:before="120"/>
      </w:pPr>
      <w:r>
        <w:t xml:space="preserve">only separated </w:t>
      </w:r>
      <w:r w:rsidR="00624293">
        <w:t xml:space="preserve">with </w:t>
      </w:r>
      <w:r>
        <w:t xml:space="preserve">dormitories, </w:t>
      </w:r>
      <w:r w:rsidR="00AC7DE4">
        <w:t>every other activity</w:t>
      </w:r>
      <w:r>
        <w:t xml:space="preserve"> from lessons to dining is done as a </w:t>
      </w:r>
    </w:p>
    <w:p w14:paraId="7655F7FC" w14:textId="77777777" w:rsidR="001934F9" w:rsidRDefault="00FE4618" w:rsidP="001934F9">
      <w:pPr>
        <w:tabs>
          <w:tab w:val="left" w:pos="1344"/>
        </w:tabs>
        <w:spacing w:before="120"/>
      </w:pPr>
      <w:r>
        <w:t xml:space="preserve">whole school. </w:t>
      </w:r>
      <w:r w:rsidR="00C77B77">
        <w:t xml:space="preserve">Hogwarts consists of four different houses for the students to be sorted into </w:t>
      </w:r>
    </w:p>
    <w:p w14:paraId="2D60F4C7" w14:textId="77777777" w:rsidR="001934F9" w:rsidRDefault="00C77B77" w:rsidP="001934F9">
      <w:pPr>
        <w:tabs>
          <w:tab w:val="left" w:pos="1344"/>
        </w:tabs>
        <w:spacing w:before="120"/>
      </w:pPr>
      <w:r>
        <w:t>based on their characteristics as individual people</w:t>
      </w:r>
      <w:r w:rsidR="00624293">
        <w:t xml:space="preserve">, ‘The four houses are called Gryffindor, </w:t>
      </w:r>
    </w:p>
    <w:p w14:paraId="0D86BABF" w14:textId="77777777" w:rsidR="001934F9" w:rsidRDefault="00624293" w:rsidP="001934F9">
      <w:pPr>
        <w:tabs>
          <w:tab w:val="left" w:pos="1344"/>
        </w:tabs>
        <w:spacing w:before="120"/>
      </w:pPr>
      <w:r>
        <w:t xml:space="preserve">Hufflepuff, Ravenclaw and Slytherin. Each house has its own noble history, and each has </w:t>
      </w:r>
    </w:p>
    <w:p w14:paraId="40B9DE41" w14:textId="7B9B3D2C" w:rsidR="002065BE" w:rsidRDefault="00624293" w:rsidP="001934F9">
      <w:pPr>
        <w:tabs>
          <w:tab w:val="left" w:pos="1344"/>
        </w:tabs>
        <w:spacing w:before="120"/>
      </w:pPr>
      <w:r>
        <w:t>produced outstanding witches and wizards.’</w:t>
      </w:r>
      <w:r>
        <w:rPr>
          <w:rStyle w:val="FootnoteReference"/>
        </w:rPr>
        <w:footnoteReference w:id="25"/>
      </w:r>
    </w:p>
    <w:p w14:paraId="786DF8D5" w14:textId="77777777" w:rsidR="001934F9" w:rsidRDefault="001934F9" w:rsidP="009D384C">
      <w:pPr>
        <w:tabs>
          <w:tab w:val="left" w:pos="1344"/>
        </w:tabs>
      </w:pPr>
    </w:p>
    <w:p w14:paraId="6A564D6D" w14:textId="77777777" w:rsidR="001934F9" w:rsidRDefault="002D172B" w:rsidP="001934F9">
      <w:pPr>
        <w:tabs>
          <w:tab w:val="left" w:pos="1344"/>
        </w:tabs>
        <w:spacing w:before="120"/>
      </w:pPr>
      <w:r>
        <w:t>U</w:t>
      </w:r>
      <w:r w:rsidR="009D6301">
        <w:t xml:space="preserve">nlike in Malory Towers, everyone is encouraged to conform to the same standards as </w:t>
      </w:r>
    </w:p>
    <w:p w14:paraId="76970572" w14:textId="3EF6154A" w:rsidR="001934F9" w:rsidRDefault="001934F9" w:rsidP="001934F9">
      <w:pPr>
        <w:tabs>
          <w:tab w:val="left" w:pos="1344"/>
        </w:tabs>
        <w:spacing w:before="120"/>
      </w:pPr>
      <w:r>
        <w:t>E</w:t>
      </w:r>
      <w:r w:rsidR="009D6301">
        <w:t xml:space="preserve">veryone else as dictated by the authoritative figures in power. </w:t>
      </w:r>
      <w:r w:rsidR="00F17C30">
        <w:t xml:space="preserve">Rowling’s use of </w:t>
      </w:r>
    </w:p>
    <w:p w14:paraId="4A79BDA0" w14:textId="77777777" w:rsidR="001934F9" w:rsidRDefault="00F17C30" w:rsidP="001934F9">
      <w:pPr>
        <w:tabs>
          <w:tab w:val="left" w:pos="1344"/>
        </w:tabs>
        <w:spacing w:before="120"/>
      </w:pPr>
      <w:r>
        <w:t xml:space="preserve">authoritative characters </w:t>
      </w:r>
      <w:proofErr w:type="gramStart"/>
      <w:r>
        <w:t>is</w:t>
      </w:r>
      <w:proofErr w:type="gramEnd"/>
      <w:r>
        <w:t xml:space="preserve"> not used</w:t>
      </w:r>
      <w:r w:rsidR="001A479B">
        <w:t xml:space="preserve"> </w:t>
      </w:r>
      <w:r>
        <w:t>like Blyton</w:t>
      </w:r>
      <w:r w:rsidR="001A479B">
        <w:t>, to</w:t>
      </w:r>
      <w:r>
        <w:t xml:space="preserve"> maintaining strict structure and </w:t>
      </w:r>
    </w:p>
    <w:p w14:paraId="4D0E40D7" w14:textId="77777777" w:rsidR="001934F9" w:rsidRDefault="00CB226E" w:rsidP="001934F9">
      <w:pPr>
        <w:tabs>
          <w:tab w:val="left" w:pos="1344"/>
        </w:tabs>
        <w:spacing w:before="120"/>
      </w:pPr>
      <w:r>
        <w:t>guidelines</w:t>
      </w:r>
      <w:r w:rsidR="00F17C30">
        <w:t xml:space="preserve"> for the girls to follow</w:t>
      </w:r>
      <w:r w:rsidR="00961930">
        <w:t xml:space="preserve"> in order to stabilise through conformity</w:t>
      </w:r>
      <w:r w:rsidR="008F6F5C">
        <w:t>.</w:t>
      </w:r>
      <w:r w:rsidR="00F17C30">
        <w:t xml:space="preserve"> </w:t>
      </w:r>
      <w:r w:rsidR="008F6F5C">
        <w:t>However,</w:t>
      </w:r>
      <w:r w:rsidR="00F17C30">
        <w:t xml:space="preserve"> </w:t>
      </w:r>
      <w:r w:rsidR="001A479B">
        <w:t xml:space="preserve">they are </w:t>
      </w:r>
    </w:p>
    <w:p w14:paraId="6F50108D" w14:textId="77777777" w:rsidR="001934F9" w:rsidRDefault="001A479B" w:rsidP="001934F9">
      <w:pPr>
        <w:tabs>
          <w:tab w:val="left" w:pos="1344"/>
        </w:tabs>
        <w:spacing w:before="120"/>
      </w:pPr>
      <w:r>
        <w:t>present</w:t>
      </w:r>
      <w:r w:rsidR="00F17C30">
        <w:t xml:space="preserve"> </w:t>
      </w:r>
      <w:r w:rsidR="0046110B">
        <w:t>as</w:t>
      </w:r>
      <w:r w:rsidR="00F17C30">
        <w:t xml:space="preserve"> a source of encouragement</w:t>
      </w:r>
      <w:r>
        <w:t xml:space="preserve"> in exploring free will through adventure and a certain </w:t>
      </w:r>
    </w:p>
    <w:p w14:paraId="76BA0F80" w14:textId="77777777" w:rsidR="001934F9" w:rsidRDefault="001A479B" w:rsidP="001934F9">
      <w:pPr>
        <w:tabs>
          <w:tab w:val="left" w:pos="1344"/>
        </w:tabs>
        <w:spacing w:before="120"/>
      </w:pPr>
      <w:r>
        <w:t>level of mischief, promoting self-discovery within the school microcosm</w:t>
      </w:r>
      <w:r w:rsidR="00F17C30">
        <w:t xml:space="preserve">. </w:t>
      </w:r>
      <w:r>
        <w:t xml:space="preserve">This can be seen </w:t>
      </w:r>
    </w:p>
    <w:p w14:paraId="014899FD" w14:textId="77777777" w:rsidR="001934F9" w:rsidRDefault="001A479B" w:rsidP="001934F9">
      <w:pPr>
        <w:tabs>
          <w:tab w:val="left" w:pos="1344"/>
        </w:tabs>
        <w:spacing w:before="120"/>
      </w:pPr>
      <w:r>
        <w:t xml:space="preserve">particularly in the character of the headmaster, </w:t>
      </w:r>
      <w:r w:rsidR="00664FF9">
        <w:t>Dumbledore</w:t>
      </w:r>
      <w:r>
        <w:t>.</w:t>
      </w:r>
      <w:r w:rsidR="00664FF9">
        <w:t xml:space="preserve"> </w:t>
      </w:r>
      <w:r>
        <w:t xml:space="preserve">He </w:t>
      </w:r>
      <w:r w:rsidR="00664FF9">
        <w:t xml:space="preserve">only involves himself in the </w:t>
      </w:r>
    </w:p>
    <w:p w14:paraId="41B93207" w14:textId="77777777" w:rsidR="001934F9" w:rsidRDefault="00664FF9" w:rsidP="001934F9">
      <w:pPr>
        <w:tabs>
          <w:tab w:val="left" w:pos="1344"/>
        </w:tabs>
        <w:spacing w:before="120"/>
      </w:pPr>
      <w:r>
        <w:t>adventures of the children</w:t>
      </w:r>
      <w:r w:rsidR="00205E80">
        <w:t xml:space="preserve"> </w:t>
      </w:r>
      <w:r>
        <w:t xml:space="preserve">when the danger levels reach critical. An example of this can be </w:t>
      </w:r>
    </w:p>
    <w:p w14:paraId="1F5F6B24" w14:textId="77777777" w:rsidR="001934F9" w:rsidRDefault="00664FF9" w:rsidP="001934F9">
      <w:pPr>
        <w:tabs>
          <w:tab w:val="left" w:pos="1344"/>
        </w:tabs>
        <w:spacing w:before="120"/>
      </w:pPr>
      <w:r>
        <w:t>seen when Dumbledore gifts Harry his father</w:t>
      </w:r>
      <w:r w:rsidR="003149DB">
        <w:t>’</w:t>
      </w:r>
      <w:r>
        <w:t xml:space="preserve">s cloak and tells him </w:t>
      </w:r>
      <w:r w:rsidR="003149DB">
        <w:t xml:space="preserve">‘your father left it in </w:t>
      </w:r>
      <w:proofErr w:type="gramStart"/>
      <w:r w:rsidR="003149DB">
        <w:t>my</w:t>
      </w:r>
      <w:proofErr w:type="gramEnd"/>
      <w:r w:rsidR="003149DB">
        <w:t xml:space="preserve"> </w:t>
      </w:r>
    </w:p>
    <w:p w14:paraId="0BEC34B5" w14:textId="77777777" w:rsidR="001934F9" w:rsidRDefault="003149DB" w:rsidP="001934F9">
      <w:pPr>
        <w:tabs>
          <w:tab w:val="left" w:pos="1344"/>
        </w:tabs>
        <w:spacing w:before="120"/>
      </w:pPr>
      <w:r>
        <w:t xml:space="preserve">possession, and I thought you might like it.’ Dumbledore’s eyes twinkled. ‘Useful things… </w:t>
      </w:r>
    </w:p>
    <w:p w14:paraId="6B7072D9" w14:textId="77777777" w:rsidR="001934F9" w:rsidRDefault="003149DB" w:rsidP="001934F9">
      <w:pPr>
        <w:tabs>
          <w:tab w:val="left" w:pos="1344"/>
        </w:tabs>
        <w:spacing w:before="120"/>
      </w:pPr>
      <w:r>
        <w:t>your father used it mainly for sneaking off to the kitchens to steal some food.’</w:t>
      </w:r>
      <w:r>
        <w:rPr>
          <w:rStyle w:val="FootnoteReference"/>
        </w:rPr>
        <w:footnoteReference w:id="26"/>
      </w:r>
      <w:r w:rsidR="003F3FD6">
        <w:t xml:space="preserve"> Harry in </w:t>
      </w:r>
    </w:p>
    <w:p w14:paraId="256230B7" w14:textId="77777777" w:rsidR="001934F9" w:rsidRDefault="003F3FD6" w:rsidP="001934F9">
      <w:pPr>
        <w:tabs>
          <w:tab w:val="left" w:pos="1344"/>
        </w:tabs>
        <w:spacing w:before="120"/>
      </w:pPr>
      <w:r>
        <w:t xml:space="preserve">turn uses said cloak to sneak around the school and eventually confront his </w:t>
      </w:r>
      <w:r w:rsidR="001864C7">
        <w:t>parent’s</w:t>
      </w:r>
      <w:r>
        <w:t xml:space="preserve"> </w:t>
      </w:r>
    </w:p>
    <w:p w14:paraId="0AC07893" w14:textId="53F2D1A9" w:rsidR="001864C7" w:rsidRDefault="003F3FD6" w:rsidP="001934F9">
      <w:pPr>
        <w:tabs>
          <w:tab w:val="left" w:pos="1344"/>
        </w:tabs>
        <w:spacing w:before="120"/>
      </w:pPr>
      <w:r>
        <w:t>murderer</w:t>
      </w:r>
      <w:r w:rsidR="001A479B">
        <w:t>, a moment which Dumbledore intercedes in due time.</w:t>
      </w:r>
      <w:r>
        <w:t xml:space="preserve"> </w:t>
      </w:r>
    </w:p>
    <w:p w14:paraId="1681892F" w14:textId="77777777" w:rsidR="001934F9" w:rsidRDefault="001934F9" w:rsidP="009D384C">
      <w:pPr>
        <w:tabs>
          <w:tab w:val="left" w:pos="1344"/>
        </w:tabs>
      </w:pPr>
    </w:p>
    <w:p w14:paraId="67F64061" w14:textId="77777777" w:rsidR="001934F9" w:rsidRDefault="001864C7" w:rsidP="001934F9">
      <w:pPr>
        <w:tabs>
          <w:tab w:val="left" w:pos="1344"/>
        </w:tabs>
        <w:spacing w:before="120"/>
      </w:pPr>
      <w:r>
        <w:t xml:space="preserve">Unlike the protagonist of Blyton’s book, Rowling’s characters do not keep prefects and </w:t>
      </w:r>
    </w:p>
    <w:p w14:paraId="35359D72" w14:textId="650A2BF0" w:rsidR="001934F9" w:rsidRDefault="001934F9" w:rsidP="001934F9">
      <w:pPr>
        <w:tabs>
          <w:tab w:val="left" w:pos="1344"/>
        </w:tabs>
        <w:spacing w:before="120"/>
      </w:pPr>
      <w:r>
        <w:t>T</w:t>
      </w:r>
      <w:r w:rsidR="001864C7">
        <w:t>each</w:t>
      </w:r>
      <w:r w:rsidR="00C065ED">
        <w:t xml:space="preserve">ers </w:t>
      </w:r>
      <w:r w:rsidR="001864C7">
        <w:t xml:space="preserve">involved in their adventures </w:t>
      </w:r>
      <w:r w:rsidR="00513411">
        <w:t>or altercations</w:t>
      </w:r>
      <w:r w:rsidR="001864C7">
        <w:t xml:space="preserve">, they seek to problem solve and </w:t>
      </w:r>
    </w:p>
    <w:p w14:paraId="2B759592" w14:textId="77777777" w:rsidR="001934F9" w:rsidRDefault="001864C7" w:rsidP="001934F9">
      <w:pPr>
        <w:tabs>
          <w:tab w:val="left" w:pos="1344"/>
        </w:tabs>
        <w:spacing w:before="120"/>
      </w:pPr>
      <w:r>
        <w:t>challenge what they be</w:t>
      </w:r>
      <w:r w:rsidR="00AD33F8">
        <w:t>lieve ought to be challenged.</w:t>
      </w:r>
      <w:r>
        <w:t xml:space="preserve"> For example, when Harry and </w:t>
      </w:r>
    </w:p>
    <w:p w14:paraId="375F1C8D" w14:textId="77777777" w:rsidR="001934F9" w:rsidRDefault="001864C7" w:rsidP="001934F9">
      <w:pPr>
        <w:tabs>
          <w:tab w:val="left" w:pos="1344"/>
        </w:tabs>
        <w:spacing w:before="120"/>
      </w:pPr>
      <w:r>
        <w:t xml:space="preserve">Hermione </w:t>
      </w:r>
      <w:r w:rsidR="00AD33F8">
        <w:t>worried about</w:t>
      </w:r>
      <w:r w:rsidR="00471E04">
        <w:t xml:space="preserve"> </w:t>
      </w:r>
      <w:r w:rsidR="00AD33F8">
        <w:t>‘</w:t>
      </w:r>
      <w:r w:rsidR="00471E04">
        <w:t xml:space="preserve">what might happen to Hagrid if anyone found out he was hiding </w:t>
      </w:r>
    </w:p>
    <w:p w14:paraId="13B54882" w14:textId="77777777" w:rsidR="001934F9" w:rsidRDefault="00471E04" w:rsidP="001934F9">
      <w:pPr>
        <w:tabs>
          <w:tab w:val="left" w:pos="1344"/>
        </w:tabs>
        <w:spacing w:before="120"/>
      </w:pPr>
      <w:r>
        <w:t>an illegal dragon in his hut.’</w:t>
      </w:r>
      <w:r>
        <w:rPr>
          <w:rStyle w:val="FootnoteReference"/>
        </w:rPr>
        <w:footnoteReference w:id="27"/>
      </w:r>
      <w:r>
        <w:t xml:space="preserve"> and </w:t>
      </w:r>
      <w:r w:rsidR="00B27628">
        <w:t xml:space="preserve">so they set to </w:t>
      </w:r>
      <w:r>
        <w:t xml:space="preserve">take </w:t>
      </w:r>
      <w:r w:rsidR="00B27628">
        <w:t xml:space="preserve">the dragon </w:t>
      </w:r>
      <w:r>
        <w:t>to a new home</w:t>
      </w:r>
      <w:r w:rsidR="00B27628">
        <w:t xml:space="preserve"> in the dead </w:t>
      </w:r>
    </w:p>
    <w:p w14:paraId="0A1289E3" w14:textId="56D71108" w:rsidR="0059043E" w:rsidRDefault="00B27628" w:rsidP="001934F9">
      <w:pPr>
        <w:tabs>
          <w:tab w:val="left" w:pos="1344"/>
        </w:tabs>
        <w:spacing w:before="120"/>
      </w:pPr>
      <w:r>
        <w:t>of night in order to protect their friend</w:t>
      </w:r>
      <w:r w:rsidR="00513411">
        <w:t xml:space="preserve"> from punishment</w:t>
      </w:r>
      <w:r>
        <w:t xml:space="preserve">. </w:t>
      </w:r>
      <w:r w:rsidR="00471E04">
        <w:t xml:space="preserve"> </w:t>
      </w:r>
    </w:p>
    <w:p w14:paraId="4771634D" w14:textId="77777777" w:rsidR="001934F9" w:rsidRDefault="001934F9" w:rsidP="009D384C">
      <w:pPr>
        <w:tabs>
          <w:tab w:val="left" w:pos="1344"/>
        </w:tabs>
      </w:pPr>
    </w:p>
    <w:p w14:paraId="3AAA0853" w14:textId="77777777" w:rsidR="001934F9" w:rsidRDefault="00B27628" w:rsidP="001934F9">
      <w:pPr>
        <w:tabs>
          <w:tab w:val="left" w:pos="1344"/>
        </w:tabs>
        <w:spacing w:before="120"/>
      </w:pPr>
      <w:r>
        <w:t xml:space="preserve">As the books progress and Harry moves deeper into </w:t>
      </w:r>
      <w:r w:rsidR="00E1121F">
        <w:t>his school life</w:t>
      </w:r>
      <w:r>
        <w:t xml:space="preserve"> </w:t>
      </w:r>
      <w:r w:rsidR="00E1121F">
        <w:t xml:space="preserve">and </w:t>
      </w:r>
      <w:r>
        <w:t xml:space="preserve">closer to </w:t>
      </w:r>
    </w:p>
    <w:p w14:paraId="42A3BA53" w14:textId="77777777" w:rsidR="001934F9" w:rsidRDefault="00750DFB" w:rsidP="001934F9">
      <w:pPr>
        <w:tabs>
          <w:tab w:val="left" w:pos="1344"/>
        </w:tabs>
        <w:spacing w:before="120"/>
      </w:pPr>
      <w:r>
        <w:lastRenderedPageBreak/>
        <w:t>independence,</w:t>
      </w:r>
      <w:r w:rsidR="00B27628">
        <w:t xml:space="preserve"> </w:t>
      </w:r>
      <w:r w:rsidR="00E1121F">
        <w:t>his school life</w:t>
      </w:r>
      <w:r w:rsidR="00C065ED">
        <w:t xml:space="preserve"> become darker in nature, </w:t>
      </w:r>
      <w:r w:rsidR="0054775A">
        <w:t xml:space="preserve">reflecting the world outside the </w:t>
      </w:r>
    </w:p>
    <w:p w14:paraId="2FA113B8" w14:textId="77777777" w:rsidR="001934F9" w:rsidRDefault="0054775A" w:rsidP="001934F9">
      <w:pPr>
        <w:tabs>
          <w:tab w:val="left" w:pos="1344"/>
        </w:tabs>
        <w:spacing w:before="120"/>
      </w:pPr>
      <w:r>
        <w:t xml:space="preserve">school microcosm. </w:t>
      </w:r>
      <w:r w:rsidR="009C39F1">
        <w:t>Rowling uses the competition</w:t>
      </w:r>
      <w:r w:rsidR="00E92127">
        <w:t xml:space="preserve"> and introduces </w:t>
      </w:r>
      <w:r w:rsidR="009C39F1">
        <w:t xml:space="preserve">social interactions from </w:t>
      </w:r>
    </w:p>
    <w:p w14:paraId="74B3C562" w14:textId="77777777" w:rsidR="001934F9" w:rsidRDefault="009C39F1" w:rsidP="001934F9">
      <w:pPr>
        <w:tabs>
          <w:tab w:val="left" w:pos="1344"/>
        </w:tabs>
        <w:spacing w:before="120"/>
      </w:pPr>
      <w:r>
        <w:t xml:space="preserve">two European wizarding schools. The lack of ‘Britishness’ or ‘Englishness’ is not in keeping </w:t>
      </w:r>
    </w:p>
    <w:p w14:paraId="64243815" w14:textId="77777777" w:rsidR="001934F9" w:rsidRDefault="009C39F1" w:rsidP="001934F9">
      <w:pPr>
        <w:tabs>
          <w:tab w:val="left" w:pos="1344"/>
        </w:tabs>
        <w:spacing w:before="120"/>
      </w:pPr>
      <w:r>
        <w:t xml:space="preserve">with the conventional school story. </w:t>
      </w:r>
      <w:r>
        <w:rPr>
          <w:i/>
        </w:rPr>
        <w:t>Harry Potter and the Goblet of Fire</w:t>
      </w:r>
      <w:r>
        <w:t xml:space="preserve"> (2000) introduces the </w:t>
      </w:r>
    </w:p>
    <w:p w14:paraId="77DDADC0" w14:textId="77777777" w:rsidR="001934F9" w:rsidRDefault="009C39F1" w:rsidP="001934F9">
      <w:pPr>
        <w:tabs>
          <w:tab w:val="left" w:pos="1344"/>
        </w:tabs>
        <w:spacing w:before="120"/>
      </w:pPr>
      <w:r>
        <w:t xml:space="preserve">Triwizard tournament, a potentially life-threatening competition </w:t>
      </w:r>
      <w:r w:rsidR="00292AED">
        <w:t xml:space="preserve">to win </w:t>
      </w:r>
      <w:r>
        <w:t xml:space="preserve">the Triwizard cup </w:t>
      </w:r>
    </w:p>
    <w:p w14:paraId="0530EAAA" w14:textId="77777777" w:rsidR="001934F9" w:rsidRDefault="00292AED" w:rsidP="001934F9">
      <w:pPr>
        <w:tabs>
          <w:tab w:val="left" w:pos="1344"/>
        </w:tabs>
        <w:spacing w:before="120"/>
      </w:pPr>
      <w:r>
        <w:t xml:space="preserve">champions are chosen from Hogwarts, Durmstrang (Norwegian) and Beauxbatons Academy </w:t>
      </w:r>
    </w:p>
    <w:p w14:paraId="69D176B3" w14:textId="77777777" w:rsidR="001934F9" w:rsidRDefault="00292AED" w:rsidP="001934F9">
      <w:pPr>
        <w:tabs>
          <w:tab w:val="left" w:pos="1344"/>
        </w:tabs>
        <w:spacing w:before="120"/>
      </w:pPr>
      <w:r>
        <w:t>(French)</w:t>
      </w:r>
      <w:r w:rsidR="009C39F1">
        <w:t>.</w:t>
      </w:r>
      <w:r w:rsidR="006D434D">
        <w:t xml:space="preserve"> The competition was ‘generally agreed to be a most excellent way of establishing </w:t>
      </w:r>
    </w:p>
    <w:p w14:paraId="3AD36F80" w14:textId="40A7360D" w:rsidR="00986397" w:rsidRPr="00986397" w:rsidRDefault="006D434D" w:rsidP="001934F9">
      <w:pPr>
        <w:tabs>
          <w:tab w:val="left" w:pos="1344"/>
        </w:tabs>
        <w:spacing w:before="120"/>
      </w:pPr>
      <w:r>
        <w:t>ties between young witches and wizards of different nationalities.’</w:t>
      </w:r>
      <w:r>
        <w:rPr>
          <w:rStyle w:val="FootnoteReference"/>
        </w:rPr>
        <w:footnoteReference w:id="28"/>
      </w:r>
    </w:p>
    <w:p w14:paraId="20EC8A3A" w14:textId="77777777" w:rsidR="001934F9" w:rsidRDefault="001934F9" w:rsidP="009D384C">
      <w:pPr>
        <w:tabs>
          <w:tab w:val="left" w:pos="1344"/>
        </w:tabs>
      </w:pPr>
    </w:p>
    <w:p w14:paraId="7FEBC8D5" w14:textId="77777777" w:rsidR="001934F9" w:rsidRDefault="006727B8" w:rsidP="001934F9">
      <w:pPr>
        <w:tabs>
          <w:tab w:val="left" w:pos="1344"/>
        </w:tabs>
        <w:spacing w:before="120"/>
      </w:pPr>
      <w:r>
        <w:t xml:space="preserve">As the need for stability and conformity has ebbed away </w:t>
      </w:r>
      <w:r w:rsidR="00C225B8">
        <w:t>for</w:t>
      </w:r>
      <w:r>
        <w:t xml:space="preserve"> the child</w:t>
      </w:r>
      <w:r w:rsidR="00C225B8">
        <w:t>’</w:t>
      </w:r>
      <w:r>
        <w:t xml:space="preserve">s journey into society </w:t>
      </w:r>
    </w:p>
    <w:p w14:paraId="6032AC0B" w14:textId="5E828AB6" w:rsidR="001934F9" w:rsidRDefault="001934F9" w:rsidP="001934F9">
      <w:pPr>
        <w:tabs>
          <w:tab w:val="left" w:pos="1344"/>
        </w:tabs>
        <w:spacing w:before="120"/>
      </w:pPr>
      <w:r>
        <w:t>S</w:t>
      </w:r>
      <w:r w:rsidR="00C225B8">
        <w:t xml:space="preserve">ince the days of Blyton’s </w:t>
      </w:r>
      <w:r w:rsidR="00C225B8">
        <w:rPr>
          <w:i/>
        </w:rPr>
        <w:t>Malory Towers</w:t>
      </w:r>
      <w:r w:rsidR="00A74419">
        <w:rPr>
          <w:i/>
        </w:rPr>
        <w:t>,</w:t>
      </w:r>
      <w:r w:rsidR="00105052">
        <w:t xml:space="preserve"> being </w:t>
      </w:r>
      <w:r w:rsidR="00DA0AC8">
        <w:t xml:space="preserve">less about the child and more about </w:t>
      </w:r>
      <w:r w:rsidR="00A74419">
        <w:t xml:space="preserve">social </w:t>
      </w:r>
    </w:p>
    <w:p w14:paraId="77CD8507" w14:textId="77777777" w:rsidR="001934F9" w:rsidRDefault="00DA0AC8" w:rsidP="001934F9">
      <w:pPr>
        <w:tabs>
          <w:tab w:val="left" w:pos="1344"/>
        </w:tabs>
        <w:spacing w:before="120"/>
      </w:pPr>
      <w:r>
        <w:t>conformity</w:t>
      </w:r>
      <w:r w:rsidR="00051AD8">
        <w:t>.</w:t>
      </w:r>
      <w:r>
        <w:t xml:space="preserve"> </w:t>
      </w:r>
      <w:r w:rsidR="00051AD8">
        <w:t>R</w:t>
      </w:r>
      <w:r>
        <w:t>esulting in</w:t>
      </w:r>
      <w:r w:rsidR="00180208">
        <w:t xml:space="preserve"> a didactic story where</w:t>
      </w:r>
      <w:r w:rsidR="00180208">
        <w:rPr>
          <w:i/>
        </w:rPr>
        <w:t xml:space="preserve"> </w:t>
      </w:r>
      <w:r w:rsidR="00180208">
        <w:t xml:space="preserve">‘fitting in’ </w:t>
      </w:r>
      <w:r w:rsidR="00105052">
        <w:t>is encouraged to ensure</w:t>
      </w:r>
      <w:r w:rsidR="00180208">
        <w:t xml:space="preserve"> stability</w:t>
      </w:r>
      <w:r w:rsidR="00051AD8">
        <w:t xml:space="preserve"> in </w:t>
      </w:r>
    </w:p>
    <w:p w14:paraId="08727E8D" w14:textId="77777777" w:rsidR="001934F9" w:rsidRDefault="00051AD8" w:rsidP="001934F9">
      <w:pPr>
        <w:tabs>
          <w:tab w:val="left" w:pos="1344"/>
        </w:tabs>
        <w:spacing w:before="120"/>
      </w:pPr>
      <w:r>
        <w:t>a period of rebuilding</w:t>
      </w:r>
      <w:r w:rsidR="00105052">
        <w:t xml:space="preserve">. </w:t>
      </w:r>
      <w:r w:rsidR="00DA0AC8">
        <w:t xml:space="preserve">Harry and his friends defend classes and show an affront to racial </w:t>
      </w:r>
    </w:p>
    <w:p w14:paraId="29EB1323" w14:textId="77777777" w:rsidR="001934F9" w:rsidRDefault="00DA0AC8" w:rsidP="001934F9">
      <w:pPr>
        <w:tabs>
          <w:tab w:val="left" w:pos="1344"/>
        </w:tabs>
        <w:spacing w:before="120"/>
      </w:pPr>
      <w:r>
        <w:t>privilege through forming friendships not based on</w:t>
      </w:r>
      <w:r w:rsidR="00105052">
        <w:t xml:space="preserve"> class or race</w:t>
      </w:r>
      <w:r>
        <w:t xml:space="preserve">. </w:t>
      </w:r>
      <w:r w:rsidR="004132DD">
        <w:t xml:space="preserve">This can be seen as </w:t>
      </w:r>
    </w:p>
    <w:p w14:paraId="40B040DB" w14:textId="77777777" w:rsidR="001934F9" w:rsidRDefault="004132DD" w:rsidP="001934F9">
      <w:pPr>
        <w:tabs>
          <w:tab w:val="left" w:pos="1344"/>
        </w:tabs>
        <w:spacing w:before="120"/>
      </w:pPr>
      <w:r>
        <w:t xml:space="preserve">relevant </w:t>
      </w:r>
      <w:r w:rsidR="00F075E9">
        <w:t>to contemporary readers</w:t>
      </w:r>
      <w:r w:rsidR="00DA0AC8">
        <w:t>, with the ease of travel and popularity of emigration</w:t>
      </w:r>
      <w:r w:rsidR="00271F48">
        <w:t xml:space="preserve">. </w:t>
      </w:r>
      <w:r w:rsidR="008F0FD8">
        <w:t xml:space="preserve">G.L </w:t>
      </w:r>
    </w:p>
    <w:p w14:paraId="6DF37FFD" w14:textId="77777777" w:rsidR="001934F9" w:rsidRDefault="008F0FD8" w:rsidP="001934F9">
      <w:pPr>
        <w:tabs>
          <w:tab w:val="left" w:pos="1344"/>
        </w:tabs>
        <w:spacing w:before="120"/>
      </w:pPr>
      <w:r>
        <w:t xml:space="preserve">Anatol argues that </w:t>
      </w:r>
      <w:r w:rsidR="0045286B">
        <w:t xml:space="preserve">‘Rowling employs a discourse of difference- one that appears to embrace </w:t>
      </w:r>
    </w:p>
    <w:p w14:paraId="6301DCF1" w14:textId="77777777" w:rsidR="001934F9" w:rsidRDefault="0045286B" w:rsidP="001934F9">
      <w:pPr>
        <w:tabs>
          <w:tab w:val="left" w:pos="1344"/>
        </w:tabs>
        <w:spacing w:before="120"/>
      </w:pPr>
      <w:r>
        <w:t xml:space="preserve">the landscape of the foreign and the situation of the outsider, heightening the books appeal </w:t>
      </w:r>
    </w:p>
    <w:p w14:paraId="028ACCD2" w14:textId="77777777" w:rsidR="001934F9" w:rsidRDefault="0045286B" w:rsidP="001934F9">
      <w:pPr>
        <w:tabs>
          <w:tab w:val="left" w:pos="1344"/>
        </w:tabs>
        <w:spacing w:before="120"/>
      </w:pPr>
      <w:r>
        <w:t>to children who remain outside of power and agency in society.’</w:t>
      </w:r>
      <w:r>
        <w:rPr>
          <w:rStyle w:val="FootnoteReference"/>
        </w:rPr>
        <w:footnoteReference w:id="29"/>
      </w:r>
      <w:r w:rsidR="004132DD">
        <w:t xml:space="preserve"> </w:t>
      </w:r>
      <w:r w:rsidR="00316544">
        <w:t xml:space="preserve">The subversion of the </w:t>
      </w:r>
    </w:p>
    <w:p w14:paraId="339B6279" w14:textId="77777777" w:rsidR="001934F9" w:rsidRDefault="00316544" w:rsidP="001934F9">
      <w:pPr>
        <w:tabs>
          <w:tab w:val="left" w:pos="1344"/>
        </w:tabs>
        <w:spacing w:before="120"/>
      </w:pPr>
      <w:r>
        <w:t xml:space="preserve">school </w:t>
      </w:r>
      <w:r w:rsidR="00105052">
        <w:t xml:space="preserve">story </w:t>
      </w:r>
      <w:r>
        <w:t>conveys multiple layers</w:t>
      </w:r>
      <w:r w:rsidR="00105052">
        <w:t>.</w:t>
      </w:r>
      <w:r>
        <w:t xml:space="preserve"> </w:t>
      </w:r>
      <w:r w:rsidR="00105052">
        <w:t>T</w:t>
      </w:r>
      <w:r>
        <w:t>he dilemmas th</w:t>
      </w:r>
      <w:r w:rsidR="00105052">
        <w:t>at</w:t>
      </w:r>
      <w:r>
        <w:t xml:space="preserve"> </w:t>
      </w:r>
      <w:r w:rsidR="00051AD8">
        <w:t xml:space="preserve">face the </w:t>
      </w:r>
      <w:r>
        <w:t>c</w:t>
      </w:r>
      <w:r w:rsidR="00105052">
        <w:t xml:space="preserve">ontemporary child </w:t>
      </w:r>
    </w:p>
    <w:p w14:paraId="696A4062" w14:textId="77777777" w:rsidR="001934F9" w:rsidRDefault="00105052" w:rsidP="001934F9">
      <w:pPr>
        <w:tabs>
          <w:tab w:val="left" w:pos="1344"/>
        </w:tabs>
        <w:spacing w:before="120"/>
      </w:pPr>
      <w:r>
        <w:t xml:space="preserve">readers of HP </w:t>
      </w:r>
      <w:r w:rsidR="00316544">
        <w:t xml:space="preserve">are not those </w:t>
      </w:r>
      <w:r w:rsidR="006F4C57">
        <w:t>of Blyton’s</w:t>
      </w:r>
      <w:r w:rsidR="00316544">
        <w:t xml:space="preserve"> </w:t>
      </w:r>
      <w:r w:rsidR="006F4C57">
        <w:t>conservative nature</w:t>
      </w:r>
      <w:r w:rsidR="00051AD8">
        <w:t>,</w:t>
      </w:r>
      <w:r w:rsidR="006F4C57">
        <w:t xml:space="preserve"> encouraging children to stick to </w:t>
      </w:r>
    </w:p>
    <w:p w14:paraId="020F2F7C" w14:textId="77777777" w:rsidR="001934F9" w:rsidRDefault="006F4C57" w:rsidP="001934F9">
      <w:pPr>
        <w:tabs>
          <w:tab w:val="left" w:pos="1344"/>
        </w:tabs>
        <w:spacing w:before="120"/>
      </w:pPr>
      <w:r>
        <w:t>the status quo</w:t>
      </w:r>
      <w:r w:rsidR="00316544">
        <w:t>.</w:t>
      </w:r>
      <w:r w:rsidR="00285DC8">
        <w:t xml:space="preserve"> </w:t>
      </w:r>
      <w:r w:rsidR="008F0FD8">
        <w:t xml:space="preserve">Anatol also claims that </w:t>
      </w:r>
      <w:r w:rsidR="00285DC8">
        <w:t xml:space="preserve">‘One of the things that </w:t>
      </w:r>
      <w:r w:rsidR="00951684">
        <w:t>Harry,</w:t>
      </w:r>
      <w:r w:rsidR="00285DC8">
        <w:t xml:space="preserve"> and his peers must </w:t>
      </w:r>
    </w:p>
    <w:p w14:paraId="7BFE55AF" w14:textId="77777777" w:rsidR="001934F9" w:rsidRDefault="00285DC8" w:rsidP="001934F9">
      <w:pPr>
        <w:tabs>
          <w:tab w:val="left" w:pos="1344"/>
        </w:tabs>
        <w:spacing w:before="120"/>
      </w:pPr>
      <w:r>
        <w:t>evidently learn is tolerance of differenc</w:t>
      </w:r>
      <w:r w:rsidR="00951684">
        <w:t xml:space="preserve">e, though this in itself complicates the already </w:t>
      </w:r>
    </w:p>
    <w:p w14:paraId="521EDAF9" w14:textId="77777777" w:rsidR="001934F9" w:rsidRDefault="00951684" w:rsidP="001934F9">
      <w:pPr>
        <w:tabs>
          <w:tab w:val="left" w:pos="1344"/>
        </w:tabs>
        <w:spacing w:before="120"/>
      </w:pPr>
      <w:r>
        <w:t>multifaceted nature of the things he has to know.’</w:t>
      </w:r>
      <w:r w:rsidR="00C31998">
        <w:rPr>
          <w:rStyle w:val="FootnoteReference"/>
        </w:rPr>
        <w:footnoteReference w:id="30"/>
      </w:r>
      <w:r>
        <w:t xml:space="preserve"> </w:t>
      </w:r>
      <w:r w:rsidR="00DB5672">
        <w:t xml:space="preserve">Rowling’s use </w:t>
      </w:r>
      <w:r w:rsidR="00051AD8">
        <w:t xml:space="preserve">and transformation </w:t>
      </w:r>
      <w:r w:rsidR="00DB5672">
        <w:t xml:space="preserve">of the </w:t>
      </w:r>
    </w:p>
    <w:p w14:paraId="5587C37B" w14:textId="77777777" w:rsidR="001934F9" w:rsidRDefault="00DB5672" w:rsidP="001934F9">
      <w:pPr>
        <w:tabs>
          <w:tab w:val="left" w:pos="1344"/>
        </w:tabs>
        <w:spacing w:before="120"/>
      </w:pPr>
      <w:r>
        <w:t>school story genre</w:t>
      </w:r>
      <w:r w:rsidR="00512062">
        <w:t xml:space="preserve">, through encouragement of exploration, and acceptance of difference </w:t>
      </w:r>
    </w:p>
    <w:p w14:paraId="78AC15A2" w14:textId="77777777" w:rsidR="001934F9" w:rsidRDefault="00512062" w:rsidP="001934F9">
      <w:pPr>
        <w:tabs>
          <w:tab w:val="left" w:pos="1344"/>
        </w:tabs>
        <w:spacing w:before="120"/>
      </w:pPr>
      <w:r>
        <w:t>and in challenging racial and class privilege within her characters,</w:t>
      </w:r>
      <w:r w:rsidR="00DB5672">
        <w:t xml:space="preserve"> she</w:t>
      </w:r>
      <w:r w:rsidR="001F12A8">
        <w:t xml:space="preserve"> succeeds </w:t>
      </w:r>
      <w:r w:rsidR="00DB5672">
        <w:t xml:space="preserve">reflecting </w:t>
      </w:r>
    </w:p>
    <w:p w14:paraId="576F515E" w14:textId="54631867" w:rsidR="00453072" w:rsidRDefault="00DB5672" w:rsidP="001934F9">
      <w:pPr>
        <w:tabs>
          <w:tab w:val="left" w:pos="1344"/>
        </w:tabs>
        <w:spacing w:before="120"/>
      </w:pPr>
      <w:r>
        <w:t>Hogwarts as ‘a modern-day multi-cultural Britain.’</w:t>
      </w:r>
      <w:r>
        <w:rPr>
          <w:rStyle w:val="FootnoteReference"/>
        </w:rPr>
        <w:footnoteReference w:id="31"/>
      </w:r>
      <w:r>
        <w:t xml:space="preserve"> </w:t>
      </w:r>
      <w:r w:rsidR="006F4C57">
        <w:t xml:space="preserve"> </w:t>
      </w:r>
    </w:p>
    <w:p w14:paraId="473F5B30" w14:textId="77777777" w:rsidR="001B426C" w:rsidRPr="00C225B8" w:rsidRDefault="001B426C" w:rsidP="009D384C">
      <w:pPr>
        <w:tabs>
          <w:tab w:val="left" w:pos="1344"/>
        </w:tabs>
      </w:pPr>
    </w:p>
    <w:p w14:paraId="12BE5E0D" w14:textId="77777777" w:rsidR="009D384C" w:rsidRDefault="009D384C" w:rsidP="009D384C">
      <w:pPr>
        <w:tabs>
          <w:tab w:val="left" w:pos="1344"/>
        </w:tabs>
      </w:pPr>
    </w:p>
    <w:p w14:paraId="2C2AD2CB" w14:textId="212E86A0" w:rsidR="009D384C" w:rsidRPr="00FF2780" w:rsidRDefault="004D2712" w:rsidP="004D2712">
      <w:pPr>
        <w:tabs>
          <w:tab w:val="left" w:pos="1344"/>
        </w:tabs>
        <w:jc w:val="center"/>
      </w:pPr>
      <w:r w:rsidRPr="00FF2780">
        <w:rPr>
          <w:b/>
        </w:rPr>
        <w:t>The Childs Journey into the Fantastical</w:t>
      </w:r>
    </w:p>
    <w:p w14:paraId="10EF7D66" w14:textId="4EAA5A4A" w:rsidR="004D2712" w:rsidRDefault="004D2712" w:rsidP="004D2712">
      <w:pPr>
        <w:tabs>
          <w:tab w:val="left" w:pos="1344"/>
        </w:tabs>
        <w:jc w:val="center"/>
      </w:pPr>
    </w:p>
    <w:p w14:paraId="7856B779" w14:textId="77777777" w:rsidR="004D2712" w:rsidRPr="004D2712" w:rsidRDefault="004D2712" w:rsidP="004D2712">
      <w:pPr>
        <w:tabs>
          <w:tab w:val="left" w:pos="1344"/>
        </w:tabs>
      </w:pPr>
    </w:p>
    <w:p w14:paraId="15000BB8" w14:textId="1C2A4B1E" w:rsidR="004D2712" w:rsidRPr="00900056" w:rsidRDefault="003B5667" w:rsidP="006A3AD2">
      <w:pPr>
        <w:tabs>
          <w:tab w:val="left" w:pos="1344"/>
        </w:tabs>
        <w:jc w:val="center"/>
      </w:pPr>
      <w:r w:rsidRPr="00900056">
        <w:t>‘I know who I was when I got up this morning, but I think I must have changed a few times since then’</w:t>
      </w:r>
    </w:p>
    <w:p w14:paraId="74BA0A53" w14:textId="2295FF6A" w:rsidR="006A3AD2" w:rsidRPr="0032710E" w:rsidRDefault="006A3AD2" w:rsidP="003B5667">
      <w:pPr>
        <w:tabs>
          <w:tab w:val="left" w:pos="1344"/>
        </w:tabs>
        <w:jc w:val="center"/>
      </w:pPr>
      <w:r w:rsidRPr="0032710E">
        <w:lastRenderedPageBreak/>
        <w:t>-Alic</w:t>
      </w:r>
      <w:r w:rsidR="003B5667" w:rsidRPr="0032710E">
        <w:t>e’s Adventures in Wonderland</w:t>
      </w:r>
    </w:p>
    <w:p w14:paraId="6F74480B" w14:textId="5AFCB339" w:rsidR="005F0BCB" w:rsidRDefault="005F0BCB" w:rsidP="003B5667">
      <w:pPr>
        <w:tabs>
          <w:tab w:val="left" w:pos="1344"/>
        </w:tabs>
        <w:jc w:val="center"/>
        <w:rPr>
          <w:i/>
        </w:rPr>
      </w:pPr>
    </w:p>
    <w:p w14:paraId="2B747AD5" w14:textId="77777777" w:rsidR="005F0BCB" w:rsidRPr="005F0BCB" w:rsidRDefault="005F0BCB" w:rsidP="005F0BCB">
      <w:pPr>
        <w:tabs>
          <w:tab w:val="left" w:pos="1344"/>
        </w:tabs>
      </w:pPr>
    </w:p>
    <w:p w14:paraId="13DE7AD3" w14:textId="77777777" w:rsidR="00B848AE" w:rsidRDefault="00E53531" w:rsidP="00B848AE">
      <w:pPr>
        <w:spacing w:before="120"/>
      </w:pPr>
      <w:r>
        <w:t xml:space="preserve">In this second chapter I extend my discussion of the Harry Potter novels from the </w:t>
      </w:r>
    </w:p>
    <w:p w14:paraId="70FCF64B" w14:textId="0A080CA3" w:rsidR="00B848AE" w:rsidRDefault="00B848AE" w:rsidP="00B848AE">
      <w:pPr>
        <w:spacing w:before="120"/>
      </w:pPr>
      <w:r>
        <w:t>S</w:t>
      </w:r>
      <w:r w:rsidR="00E53531">
        <w:t>ocialisation of the school story to</w:t>
      </w:r>
      <w:r w:rsidR="00583BF3">
        <w:t xml:space="preserve"> an </w:t>
      </w:r>
      <w:r w:rsidR="00F51EF9">
        <w:t>explor</w:t>
      </w:r>
      <w:r w:rsidR="00583BF3">
        <w:t>ation into</w:t>
      </w:r>
      <w:r w:rsidR="0015761F">
        <w:t xml:space="preserve"> </w:t>
      </w:r>
      <w:r w:rsidR="00F51EF9">
        <w:t>elements of the fantastical</w:t>
      </w:r>
      <w:r w:rsidR="00E53531">
        <w:t>.</w:t>
      </w:r>
      <w:r w:rsidR="00F51EF9">
        <w:t xml:space="preserve"> </w:t>
      </w:r>
      <w:r w:rsidR="00C340DB">
        <w:t>The</w:t>
      </w:r>
      <w:r w:rsidR="00E53531">
        <w:t xml:space="preserve"> key </w:t>
      </w:r>
    </w:p>
    <w:p w14:paraId="4051FB4F" w14:textId="77777777" w:rsidR="00B848AE" w:rsidRDefault="00E53531" w:rsidP="00B848AE">
      <w:pPr>
        <w:spacing w:before="120"/>
      </w:pPr>
      <w:r>
        <w:t>companion text will be</w:t>
      </w:r>
      <w:r w:rsidR="0051493B">
        <w:t xml:space="preserve"> </w:t>
      </w:r>
      <w:r w:rsidR="0051493B">
        <w:rPr>
          <w:i/>
        </w:rPr>
        <w:t>Alice’s Adventures in Wonderland</w:t>
      </w:r>
      <w:r w:rsidR="00C340DB">
        <w:t xml:space="preserve">, </w:t>
      </w:r>
      <w:r>
        <w:t xml:space="preserve">chosen </w:t>
      </w:r>
      <w:r w:rsidR="0051493B">
        <w:t xml:space="preserve">as the precursor to all </w:t>
      </w:r>
    </w:p>
    <w:p w14:paraId="216B1C2D" w14:textId="71D981B5" w:rsidR="00E53531" w:rsidRDefault="0051493B" w:rsidP="00B848AE">
      <w:pPr>
        <w:spacing w:before="120"/>
      </w:pPr>
      <w:r>
        <w:t>children’s</w:t>
      </w:r>
      <w:r w:rsidR="00E53531">
        <w:t xml:space="preserve"> fantasy</w:t>
      </w:r>
      <w:r>
        <w:t xml:space="preserve"> literature. </w:t>
      </w:r>
    </w:p>
    <w:p w14:paraId="67B5D083" w14:textId="77777777" w:rsidR="00B848AE" w:rsidRDefault="00B848AE" w:rsidP="00B848AE"/>
    <w:p w14:paraId="22A433CE" w14:textId="77777777" w:rsidR="00B848AE" w:rsidRDefault="000161E6" w:rsidP="00B848AE">
      <w:pPr>
        <w:spacing w:before="120"/>
      </w:pPr>
      <w:r>
        <w:t>Whereas Thomas Hughes or Enid Blyton</w:t>
      </w:r>
      <w:r w:rsidR="00C307BB">
        <w:t xml:space="preserve">’s </w:t>
      </w:r>
      <w:r>
        <w:t>concern</w:t>
      </w:r>
      <w:r w:rsidR="00C307BB">
        <w:t xml:space="preserve"> </w:t>
      </w:r>
      <w:r w:rsidR="00067D46">
        <w:t xml:space="preserve">was </w:t>
      </w:r>
      <w:r>
        <w:t xml:space="preserve">to socialise children and inculcate </w:t>
      </w:r>
    </w:p>
    <w:p w14:paraId="1E37CC16" w14:textId="77777777" w:rsidR="00B848AE" w:rsidRDefault="00B848AE" w:rsidP="00B848AE">
      <w:pPr>
        <w:spacing w:before="120"/>
      </w:pPr>
      <w:r>
        <w:t>T</w:t>
      </w:r>
      <w:r w:rsidR="000161E6">
        <w:t>hem to a sense of moral duty</w:t>
      </w:r>
      <w:r w:rsidR="007F51C0">
        <w:t>,</w:t>
      </w:r>
      <w:r w:rsidR="000161E6">
        <w:t xml:space="preserve"> Lewis Carroll’s first Alice book</w:t>
      </w:r>
      <w:r w:rsidR="00781257">
        <w:t xml:space="preserve"> (written only seven years</w:t>
      </w:r>
      <w:r>
        <w:t xml:space="preserve"> </w:t>
      </w:r>
    </w:p>
    <w:p w14:paraId="7152E3D2" w14:textId="77777777" w:rsidR="00B848AE" w:rsidRDefault="00781257" w:rsidP="00B848AE">
      <w:pPr>
        <w:spacing w:before="120"/>
      </w:pPr>
      <w:r>
        <w:t xml:space="preserve">after </w:t>
      </w:r>
      <w:r>
        <w:rPr>
          <w:i/>
        </w:rPr>
        <w:t>Tom Brown’s School days</w:t>
      </w:r>
      <w:r w:rsidR="00A64078">
        <w:rPr>
          <w:i/>
        </w:rPr>
        <w:t xml:space="preserve"> 18</w:t>
      </w:r>
      <w:r>
        <w:rPr>
          <w:i/>
        </w:rPr>
        <w:t>)</w:t>
      </w:r>
      <w:r>
        <w:t xml:space="preserve"> focused on the importance of personal development </w:t>
      </w:r>
    </w:p>
    <w:p w14:paraId="393AFC9C" w14:textId="13FAE36E" w:rsidR="006A388E" w:rsidRDefault="00781257" w:rsidP="00B848AE">
      <w:pPr>
        <w:spacing w:before="120"/>
      </w:pPr>
      <w:r>
        <w:t xml:space="preserve">through play. In reading </w:t>
      </w:r>
      <w:r>
        <w:rPr>
          <w:i/>
        </w:rPr>
        <w:t>Alice’s Adventures in Wonderland</w:t>
      </w:r>
      <w:r w:rsidR="006A388E">
        <w:rPr>
          <w:i/>
        </w:rPr>
        <w:t>;</w:t>
      </w:r>
      <w:r w:rsidR="00221455">
        <w:rPr>
          <w:i/>
        </w:rPr>
        <w:t xml:space="preserve"> </w:t>
      </w:r>
    </w:p>
    <w:p w14:paraId="58DC6EC4" w14:textId="77777777" w:rsidR="006A388E" w:rsidRDefault="006A388E" w:rsidP="00B848AE"/>
    <w:p w14:paraId="7BF28724" w14:textId="1B924719" w:rsidR="00E53531" w:rsidRPr="00781257" w:rsidRDefault="007F51C0" w:rsidP="00B848AE">
      <w:r>
        <w:t>t</w:t>
      </w:r>
      <w:r w:rsidR="00221455">
        <w:t>here was to be hours of pleasure, no more dread about moral value, the ponderable, measured quality and extent, of the pleasure itself. It was to be enjoyed and even more promoted with neither forethought nor remorse.</w:t>
      </w:r>
      <w:r w:rsidR="00221455">
        <w:rPr>
          <w:rStyle w:val="FootnoteReference"/>
        </w:rPr>
        <w:footnoteReference w:id="32"/>
      </w:r>
    </w:p>
    <w:p w14:paraId="0D7BE324" w14:textId="77777777" w:rsidR="00E53531" w:rsidRDefault="00E53531" w:rsidP="00B848AE"/>
    <w:p w14:paraId="1369C427" w14:textId="77777777" w:rsidR="00B848AE" w:rsidRDefault="0051493B" w:rsidP="00B848AE">
      <w:pPr>
        <w:spacing w:before="120"/>
      </w:pPr>
      <w:r>
        <w:t>The Alice novels</w:t>
      </w:r>
      <w:r w:rsidR="00BC7AB4">
        <w:t xml:space="preserve"> </w:t>
      </w:r>
      <w:r w:rsidR="00621801">
        <w:t xml:space="preserve">were </w:t>
      </w:r>
      <w:r>
        <w:t xml:space="preserve">written by Carroll in a period </w:t>
      </w:r>
      <w:r w:rsidR="00174993">
        <w:t xml:space="preserve">as Auerbach notes were written in a </w:t>
      </w:r>
    </w:p>
    <w:p w14:paraId="40BEB490" w14:textId="45014BC5" w:rsidR="00B848AE" w:rsidRDefault="00B848AE" w:rsidP="00B848AE">
      <w:pPr>
        <w:spacing w:before="120"/>
      </w:pPr>
      <w:r>
        <w:t>p</w:t>
      </w:r>
      <w:r w:rsidR="00174993">
        <w:t>eriod of</w:t>
      </w:r>
      <w:r w:rsidR="0051493B">
        <w:t xml:space="preserve"> ‘conflicting attitudes surrounding children.’ </w:t>
      </w:r>
      <w:r w:rsidR="00331B4E">
        <w:t xml:space="preserve">The fantasy element </w:t>
      </w:r>
      <w:r w:rsidR="00714F05">
        <w:t>was regarded as</w:t>
      </w:r>
      <w:r w:rsidR="00331B4E">
        <w:t xml:space="preserve"> </w:t>
      </w:r>
    </w:p>
    <w:p w14:paraId="017446E2" w14:textId="77777777" w:rsidR="00B848AE" w:rsidRDefault="00331B4E" w:rsidP="00B848AE">
      <w:pPr>
        <w:spacing w:before="120"/>
      </w:pPr>
      <w:r>
        <w:t>the ‘other’ strand of children’s literature</w:t>
      </w:r>
      <w:r w:rsidR="00633C75">
        <w:t xml:space="preserve"> that</w:t>
      </w:r>
      <w:r w:rsidR="00D35128">
        <w:t xml:space="preserve"> emerged</w:t>
      </w:r>
      <w:r w:rsidR="00633C75">
        <w:t xml:space="preserve"> </w:t>
      </w:r>
      <w:r w:rsidR="00D35128">
        <w:t>partly in response</w:t>
      </w:r>
      <w:r>
        <w:t xml:space="preserve"> </w:t>
      </w:r>
      <w:r w:rsidR="002519BC">
        <w:t xml:space="preserve">to </w:t>
      </w:r>
      <w:r w:rsidR="00D35128">
        <w:t xml:space="preserve">the conflicting </w:t>
      </w:r>
    </w:p>
    <w:p w14:paraId="19FFC8C7" w14:textId="77777777" w:rsidR="00B848AE" w:rsidRDefault="00331B4E" w:rsidP="00B848AE">
      <w:pPr>
        <w:spacing w:before="120"/>
      </w:pPr>
      <w:r>
        <w:t>argument</w:t>
      </w:r>
      <w:r w:rsidR="00D35128">
        <w:t xml:space="preserve"> surrounding children</w:t>
      </w:r>
      <w:r w:rsidR="00324ACE">
        <w:t>-</w:t>
      </w:r>
      <w:r w:rsidR="00D35128">
        <w:t xml:space="preserve"> whether it was best to</w:t>
      </w:r>
      <w:r>
        <w:t xml:space="preserve"> </w:t>
      </w:r>
      <w:r w:rsidR="00D35128">
        <w:t>give</w:t>
      </w:r>
      <w:r>
        <w:t xml:space="preserve"> children facts </w:t>
      </w:r>
      <w:r w:rsidR="00D35128">
        <w:t>or encourage</w:t>
      </w:r>
      <w:r>
        <w:t xml:space="preserve"> </w:t>
      </w:r>
    </w:p>
    <w:p w14:paraId="593D61A0" w14:textId="77777777" w:rsidR="00B848AE" w:rsidRDefault="00331B4E" w:rsidP="00B848AE">
      <w:pPr>
        <w:spacing w:before="120"/>
      </w:pPr>
      <w:r>
        <w:t xml:space="preserve">imagination. In reading </w:t>
      </w:r>
      <w:r>
        <w:rPr>
          <w:i/>
        </w:rPr>
        <w:t>Alice’s Adventures in</w:t>
      </w:r>
      <w:r w:rsidR="00FE0B29">
        <w:rPr>
          <w:i/>
        </w:rPr>
        <w:t xml:space="preserve"> Wonderland</w:t>
      </w:r>
      <w:r w:rsidR="00482B88">
        <w:rPr>
          <w:i/>
        </w:rPr>
        <w:t xml:space="preserve"> </w:t>
      </w:r>
      <w:r w:rsidR="0002168E">
        <w:t xml:space="preserve">Carroll sought unique and </w:t>
      </w:r>
    </w:p>
    <w:p w14:paraId="33FCB400" w14:textId="77777777" w:rsidR="00B848AE" w:rsidRDefault="0002168E" w:rsidP="00B848AE">
      <w:pPr>
        <w:spacing w:before="120"/>
      </w:pPr>
      <w:r>
        <w:t>innovative ways to address children in and through fiction, as argued by Barbara Wall</w:t>
      </w:r>
      <w:r w:rsidR="006E05A0">
        <w:t>.</w:t>
      </w:r>
      <w:r w:rsidR="00A65F49">
        <w:t xml:space="preserve"> </w:t>
      </w:r>
      <w:r w:rsidR="00CB02D0">
        <w:t xml:space="preserve">In </w:t>
      </w:r>
    </w:p>
    <w:p w14:paraId="051635E3" w14:textId="77777777" w:rsidR="00B848AE" w:rsidRDefault="00CB02D0" w:rsidP="00B848AE">
      <w:pPr>
        <w:spacing w:before="120"/>
      </w:pPr>
      <w:r>
        <w:t>rewriting Watts, Carrol uses no more the moral poem, but creates an enjoyable riff</w:t>
      </w:r>
      <w:r w:rsidR="0043374A">
        <w:t xml:space="preserve"> based </w:t>
      </w:r>
    </w:p>
    <w:p w14:paraId="3E4EF0A1" w14:textId="00923C0C" w:rsidR="00A65F49" w:rsidRDefault="0043374A" w:rsidP="00B848AE">
      <w:pPr>
        <w:spacing w:before="120"/>
      </w:pPr>
      <w:r>
        <w:t>on a crocodile instead of a bee</w:t>
      </w:r>
      <w:r w:rsidR="00A65F49">
        <w:t>;</w:t>
      </w:r>
    </w:p>
    <w:p w14:paraId="34751C9D" w14:textId="77777777" w:rsidR="000D67C1" w:rsidRDefault="000D67C1" w:rsidP="00B848AE"/>
    <w:p w14:paraId="0C3A9AAC" w14:textId="401DE84F" w:rsidR="00A65F49" w:rsidRDefault="00A65F49" w:rsidP="00B848AE">
      <w:pPr>
        <w:jc w:val="center"/>
      </w:pPr>
      <w:r>
        <w:t>How cheerfully he seems to grin,</w:t>
      </w:r>
    </w:p>
    <w:p w14:paraId="2B1B261D" w14:textId="70DA55F6" w:rsidR="00A65F49" w:rsidRDefault="00A65F49" w:rsidP="00B848AE">
      <w:pPr>
        <w:jc w:val="center"/>
      </w:pPr>
      <w:r>
        <w:t>How neatly spread his claws,</w:t>
      </w:r>
    </w:p>
    <w:p w14:paraId="0320B2A9" w14:textId="1D70A91A" w:rsidR="00A65F49" w:rsidRDefault="00A65F49" w:rsidP="00B848AE">
      <w:pPr>
        <w:jc w:val="center"/>
      </w:pPr>
      <w:r>
        <w:t>And welcomes little fishes in</w:t>
      </w:r>
    </w:p>
    <w:p w14:paraId="05BABC57" w14:textId="1F7E39B0" w:rsidR="00A65F49" w:rsidRDefault="00A65F49" w:rsidP="00B848AE">
      <w:pPr>
        <w:jc w:val="center"/>
      </w:pPr>
      <w:r>
        <w:t>With gently smiling jaws!</w:t>
      </w:r>
      <w:r>
        <w:rPr>
          <w:rStyle w:val="FootnoteReference"/>
        </w:rPr>
        <w:footnoteReference w:id="33"/>
      </w:r>
    </w:p>
    <w:p w14:paraId="4CACE29B" w14:textId="77777777" w:rsidR="00A65F49" w:rsidRDefault="00A65F49" w:rsidP="00B848AE"/>
    <w:p w14:paraId="0FA5281A" w14:textId="77777777" w:rsidR="00B848AE" w:rsidRDefault="0002168E" w:rsidP="00B848AE">
      <w:r>
        <w:t xml:space="preserve"> </w:t>
      </w:r>
      <w:r w:rsidR="00BD2684">
        <w:t>At the beginning of the book</w:t>
      </w:r>
      <w:r w:rsidR="00796698">
        <w:t xml:space="preserve"> </w:t>
      </w:r>
      <w:r w:rsidR="0064757F">
        <w:t>Alice</w:t>
      </w:r>
      <w:r w:rsidR="003F00AC">
        <w:t xml:space="preserve"> expresses her dislike </w:t>
      </w:r>
      <w:r w:rsidR="005E02DD">
        <w:t>for</w:t>
      </w:r>
      <w:r w:rsidR="003F00AC">
        <w:t xml:space="preserve"> books of moral </w:t>
      </w:r>
    </w:p>
    <w:p w14:paraId="1F9F298D" w14:textId="77777777" w:rsidR="00B848AE" w:rsidRDefault="003F00AC" w:rsidP="00B848AE">
      <w:pPr>
        <w:spacing w:before="120"/>
      </w:pPr>
      <w:r>
        <w:t>instruction</w:t>
      </w:r>
      <w:r w:rsidR="00FB656F">
        <w:t>,</w:t>
      </w:r>
      <w:r>
        <w:t xml:space="preserve"> which she clearly finds dreary. After dismissing her sister’s books ‘and what is </w:t>
      </w:r>
    </w:p>
    <w:p w14:paraId="6B9E11BC" w14:textId="77777777" w:rsidR="00B848AE" w:rsidRDefault="003F00AC" w:rsidP="00B848AE">
      <w:pPr>
        <w:spacing w:before="120"/>
      </w:pPr>
      <w:r>
        <w:t>the use of a book</w:t>
      </w:r>
      <w:r w:rsidR="00747931">
        <w:t>’ thought Alice ‘with no pictures or conversation?’</w:t>
      </w:r>
      <w:r w:rsidR="00747931">
        <w:rPr>
          <w:rStyle w:val="FootnoteReference"/>
        </w:rPr>
        <w:footnoteReference w:id="34"/>
      </w:r>
      <w:r w:rsidR="00747931">
        <w:t xml:space="preserve"> </w:t>
      </w:r>
      <w:r>
        <w:t>she falls</w:t>
      </w:r>
      <w:r w:rsidR="0020494B">
        <w:t xml:space="preserve"> </w:t>
      </w:r>
      <w:r w:rsidR="00A34D59">
        <w:t>a</w:t>
      </w:r>
      <w:r>
        <w:t xml:space="preserve">sleep and </w:t>
      </w:r>
    </w:p>
    <w:p w14:paraId="4C7D856C" w14:textId="3809D0DA" w:rsidR="003F00AC" w:rsidRDefault="003F00AC" w:rsidP="00B848AE">
      <w:pPr>
        <w:spacing w:before="120"/>
      </w:pPr>
      <w:r>
        <w:t>falls into wonderland</w:t>
      </w:r>
      <w:r w:rsidR="002A0339">
        <w:t>.</w:t>
      </w:r>
      <w:r w:rsidR="002D5919">
        <w:t xml:space="preserve"> </w:t>
      </w:r>
    </w:p>
    <w:p w14:paraId="380C83F2" w14:textId="77777777" w:rsidR="003F00AC" w:rsidRDefault="003F00AC" w:rsidP="00B848AE"/>
    <w:p w14:paraId="751782E6" w14:textId="77777777" w:rsidR="00B848AE" w:rsidRDefault="00796698" w:rsidP="00B848AE">
      <w:pPr>
        <w:spacing w:before="120"/>
      </w:pPr>
      <w:r>
        <w:t xml:space="preserve"> </w:t>
      </w:r>
      <w:r w:rsidR="002D5919">
        <w:t>Nina Auerbach argues that</w:t>
      </w:r>
      <w:r w:rsidR="005853CB">
        <w:t>,</w:t>
      </w:r>
      <w:r>
        <w:t xml:space="preserve"> in </w:t>
      </w:r>
      <w:r w:rsidR="006E05A0">
        <w:t>wonderland</w:t>
      </w:r>
      <w:r w:rsidR="005853CB">
        <w:t xml:space="preserve"> </w:t>
      </w:r>
      <w:r>
        <w:t xml:space="preserve">‘the mysteries of her surroundings are the </w:t>
      </w:r>
    </w:p>
    <w:p w14:paraId="4D61E9BE" w14:textId="180AC5FD" w:rsidR="00B848AE" w:rsidRDefault="00B848AE" w:rsidP="00B848AE">
      <w:pPr>
        <w:spacing w:before="120"/>
      </w:pPr>
      <w:r>
        <w:t>m</w:t>
      </w:r>
      <w:r w:rsidR="00796698">
        <w:t>ysteries of her identity.</w:t>
      </w:r>
      <w:r w:rsidR="00796698">
        <w:rPr>
          <w:rStyle w:val="FootnoteReference"/>
        </w:rPr>
        <w:footnoteReference w:id="35"/>
      </w:r>
      <w:r w:rsidR="00796698">
        <w:t>’</w:t>
      </w:r>
      <w:r w:rsidR="004361C8">
        <w:t xml:space="preserve"> </w:t>
      </w:r>
      <w:r w:rsidR="002A0339">
        <w:t xml:space="preserve">The issue </w:t>
      </w:r>
      <w:r w:rsidR="00FC50FA">
        <w:t xml:space="preserve">in this book </w:t>
      </w:r>
      <w:r w:rsidR="002A0339">
        <w:t xml:space="preserve">is </w:t>
      </w:r>
      <w:r w:rsidR="00FC50FA">
        <w:t xml:space="preserve">related </w:t>
      </w:r>
      <w:r w:rsidR="005673CB">
        <w:t>in</w:t>
      </w:r>
      <w:r w:rsidR="002A0339">
        <w:t xml:space="preserve"> time</w:t>
      </w:r>
      <w:r w:rsidR="00FC50FA">
        <w:t>, w</w:t>
      </w:r>
      <w:r w:rsidR="002A0339">
        <w:t xml:space="preserve">ith Alice exploring the </w:t>
      </w:r>
    </w:p>
    <w:p w14:paraId="38CA4707" w14:textId="77777777" w:rsidR="00B848AE" w:rsidRDefault="002A0339" w:rsidP="00B848AE">
      <w:pPr>
        <w:spacing w:before="120"/>
      </w:pPr>
      <w:r>
        <w:t xml:space="preserve">extent to which her identity is affected by ‘growing up’ (and growing down again) through a </w:t>
      </w:r>
    </w:p>
    <w:p w14:paraId="64D97629" w14:textId="77777777" w:rsidR="00B848AE" w:rsidRDefault="002A0339" w:rsidP="00B848AE">
      <w:pPr>
        <w:spacing w:before="120"/>
        <w:rPr>
          <w:i/>
        </w:rPr>
      </w:pPr>
      <w:r>
        <w:t xml:space="preserve">series of fantastical encounters. </w:t>
      </w:r>
      <w:r w:rsidR="004361C8">
        <w:t xml:space="preserve">This novel was chosen as companion to </w:t>
      </w:r>
      <w:r w:rsidR="00664C1D" w:rsidRPr="00A65F49">
        <w:rPr>
          <w:i/>
        </w:rPr>
        <w:t xml:space="preserve">Harry Potter and </w:t>
      </w:r>
    </w:p>
    <w:p w14:paraId="0ABB2626" w14:textId="77777777" w:rsidR="00B848AE" w:rsidRDefault="00664C1D" w:rsidP="00B848AE">
      <w:pPr>
        <w:spacing w:before="120"/>
      </w:pPr>
      <w:r w:rsidRPr="00A65F49">
        <w:rPr>
          <w:i/>
        </w:rPr>
        <w:t>the Chamber of secrets</w:t>
      </w:r>
      <w:r w:rsidR="0014315F">
        <w:t xml:space="preserve"> (1998)</w:t>
      </w:r>
      <w:r w:rsidRPr="00A65F49">
        <w:rPr>
          <w:i/>
        </w:rPr>
        <w:t xml:space="preserve"> </w:t>
      </w:r>
      <w:r>
        <w:t xml:space="preserve">and </w:t>
      </w:r>
      <w:r w:rsidRPr="00A65F49">
        <w:rPr>
          <w:i/>
        </w:rPr>
        <w:t>Harry Potter and the Prisoner of Azkaban</w:t>
      </w:r>
      <w:r w:rsidR="0014315F">
        <w:t xml:space="preserve"> (1999)</w:t>
      </w:r>
      <w:r w:rsidR="0088722E" w:rsidRPr="00A65F49">
        <w:rPr>
          <w:i/>
        </w:rPr>
        <w:t xml:space="preserve"> </w:t>
      </w:r>
      <w:r w:rsidR="0088722E">
        <w:t xml:space="preserve">with the </w:t>
      </w:r>
    </w:p>
    <w:p w14:paraId="1F193371" w14:textId="77777777" w:rsidR="00B848AE" w:rsidRDefault="0088722E" w:rsidP="00B848AE">
      <w:pPr>
        <w:spacing w:before="120"/>
      </w:pPr>
      <w:r>
        <w:t xml:space="preserve">aim of </w:t>
      </w:r>
      <w:r w:rsidR="0014315F">
        <w:t>investigating the broadening of Harry’s quest for identity as he begins to grow up</w:t>
      </w:r>
      <w:r>
        <w:t>.</w:t>
      </w:r>
      <w:r w:rsidR="0014315F">
        <w:t xml:space="preserve"> As </w:t>
      </w:r>
    </w:p>
    <w:p w14:paraId="6E8EC422" w14:textId="77777777" w:rsidR="00B848AE" w:rsidRDefault="0014315F" w:rsidP="00B848AE">
      <w:pPr>
        <w:spacing w:before="120"/>
      </w:pPr>
      <w:r>
        <w:t xml:space="preserve">with Carroll, Rowling’s fantasy explores and transforms the ordinary into the extraordinary </w:t>
      </w:r>
    </w:p>
    <w:p w14:paraId="0F6468AE" w14:textId="77777777" w:rsidR="00B848AE" w:rsidRDefault="0014315F" w:rsidP="00B848AE">
      <w:pPr>
        <w:spacing w:before="120"/>
      </w:pPr>
      <w:r>
        <w:t>rather than producing disconnected marvels.</w:t>
      </w:r>
      <w:r w:rsidR="0088722E">
        <w:t xml:space="preserve"> Todorov </w:t>
      </w:r>
      <w:r w:rsidR="00C02D8F">
        <w:t>explain</w:t>
      </w:r>
      <w:r w:rsidR="005A42DF">
        <w:t>s</w:t>
      </w:r>
      <w:r w:rsidR="00C02D8F">
        <w:t xml:space="preserve"> the difference </w:t>
      </w:r>
      <w:r w:rsidR="0088722E">
        <w:t>claim</w:t>
      </w:r>
      <w:r w:rsidR="00C02D8F">
        <w:t>ing</w:t>
      </w:r>
      <w:r w:rsidR="0088722E">
        <w:t xml:space="preserve"> that </w:t>
      </w:r>
    </w:p>
    <w:p w14:paraId="0A4FAFD1" w14:textId="77777777" w:rsidR="00B848AE" w:rsidRDefault="0088722E" w:rsidP="00B848AE">
      <w:pPr>
        <w:spacing w:before="120"/>
      </w:pPr>
      <w:r>
        <w:t xml:space="preserve">‘…the purely fantastic exists between the purely </w:t>
      </w:r>
      <w:r w:rsidR="00240717">
        <w:t>marvellous</w:t>
      </w:r>
      <w:r>
        <w:t xml:space="preserve"> (events are supernatural, </w:t>
      </w:r>
    </w:p>
    <w:p w14:paraId="01E32A5A" w14:textId="77777777" w:rsidR="00B848AE" w:rsidRDefault="0088722E" w:rsidP="00B848AE">
      <w:pPr>
        <w:spacing w:before="120"/>
      </w:pPr>
      <w:r>
        <w:t xml:space="preserve">superhuman, magical) and the purely uncanny (events are understood to be strange </w:t>
      </w:r>
    </w:p>
    <w:p w14:paraId="1AD81FF9" w14:textId="2E18A0F2" w:rsidR="0037043A" w:rsidRDefault="0088722E" w:rsidP="00B848AE">
      <w:pPr>
        <w:spacing w:before="120"/>
      </w:pPr>
      <w:r>
        <w:t>because of the deceiving mind of the protagonist.)’</w:t>
      </w:r>
      <w:r>
        <w:rPr>
          <w:rStyle w:val="FootnoteReference"/>
        </w:rPr>
        <w:footnoteReference w:id="36"/>
      </w:r>
    </w:p>
    <w:p w14:paraId="5C9964BA" w14:textId="77777777" w:rsidR="00B848AE" w:rsidRDefault="00B848AE" w:rsidP="00B848AE"/>
    <w:p w14:paraId="5019AD78" w14:textId="77777777" w:rsidR="00B848AE" w:rsidRDefault="0079332D" w:rsidP="00B848AE">
      <w:pPr>
        <w:spacing w:before="120"/>
      </w:pPr>
      <w:r>
        <w:t>Though Rowling, like Carroll plays with the ordinary in a fantastic way,</w:t>
      </w:r>
      <w:r w:rsidR="00F13A72">
        <w:t xml:space="preserve"> </w:t>
      </w:r>
      <w:proofErr w:type="spellStart"/>
      <w:r w:rsidR="00F13A72">
        <w:t>Steege</w:t>
      </w:r>
      <w:proofErr w:type="spellEnd"/>
      <w:r w:rsidR="00F13A72">
        <w:t xml:space="preserve"> argues that </w:t>
      </w:r>
    </w:p>
    <w:p w14:paraId="780C84BF" w14:textId="4F7AA4B6" w:rsidR="00B848AE" w:rsidRDefault="00B848AE" w:rsidP="00B848AE">
      <w:pPr>
        <w:spacing w:before="120"/>
      </w:pPr>
      <w:r>
        <w:t>t</w:t>
      </w:r>
      <w:r w:rsidR="00F13A72">
        <w:t>here is more of an uncanny nature to the way</w:t>
      </w:r>
      <w:r w:rsidR="0079332D">
        <w:t xml:space="preserve"> Rowling uses the fantastic ‘Rowling </w:t>
      </w:r>
    </w:p>
    <w:p w14:paraId="0A886967" w14:textId="0420C404" w:rsidR="006A3AD2" w:rsidRDefault="0079332D" w:rsidP="00B848AE">
      <w:pPr>
        <w:spacing w:before="120"/>
      </w:pPr>
      <w:r>
        <w:t>ingeniously enhances and amplifies the vitality of ordinary objects.</w:t>
      </w:r>
      <w:r w:rsidR="008E380D">
        <w:t>’</w:t>
      </w:r>
      <w:r w:rsidR="008E380D">
        <w:rPr>
          <w:rStyle w:val="FootnoteReference"/>
        </w:rPr>
        <w:footnoteReference w:id="37"/>
      </w:r>
    </w:p>
    <w:p w14:paraId="4F293AC5" w14:textId="7BC06B08" w:rsidR="00F13A72" w:rsidRDefault="00F13A72" w:rsidP="00B848AE"/>
    <w:p w14:paraId="1FD71F73" w14:textId="514C02CF" w:rsidR="00F13A72" w:rsidRDefault="009D5946" w:rsidP="00B848AE">
      <w:r>
        <w:t xml:space="preserve">     </w:t>
      </w:r>
      <w:r w:rsidR="007C34F9">
        <w:t xml:space="preserve">The subject of the ‘uncanny’ is undoubtedly </w:t>
      </w:r>
      <w:r>
        <w:t>related to w</w:t>
      </w:r>
      <w:r w:rsidR="002355DC">
        <w:t>h</w:t>
      </w:r>
      <w:r>
        <w:t>at is frightening—to what arouses dread and horror; equally certain, too, the word is not always used in a clearly definable sense, so that it tends to coincide with what excites fear in general.</w:t>
      </w:r>
      <w:r w:rsidR="00A37A37">
        <w:rPr>
          <w:rStyle w:val="FootnoteReference"/>
        </w:rPr>
        <w:footnoteReference w:id="38"/>
      </w:r>
    </w:p>
    <w:p w14:paraId="705EE945" w14:textId="5D5476B2" w:rsidR="002C681A" w:rsidRDefault="002C681A" w:rsidP="00B848AE"/>
    <w:p w14:paraId="3D361EBC" w14:textId="77777777" w:rsidR="00B848AE" w:rsidRDefault="009F4EBA" w:rsidP="00B848AE">
      <w:pPr>
        <w:spacing w:before="120"/>
      </w:pPr>
      <w:r>
        <w:t xml:space="preserve">The uncanny can be seen to threaten the familiar creating uncertainty, much like a child and </w:t>
      </w:r>
    </w:p>
    <w:p w14:paraId="750531F2" w14:textId="59922E76" w:rsidR="00B848AE" w:rsidRDefault="00B848AE" w:rsidP="00B848AE">
      <w:pPr>
        <w:spacing w:before="120"/>
      </w:pPr>
      <w:r>
        <w:t>t</w:t>
      </w:r>
      <w:r w:rsidR="009F4EBA">
        <w:t xml:space="preserve">he experience of growing up, moving into the adult </w:t>
      </w:r>
      <w:proofErr w:type="gramStart"/>
      <w:r w:rsidR="009F4EBA">
        <w:t>world.</w:t>
      </w:r>
      <w:r w:rsidR="00930C35">
        <w:t>.</w:t>
      </w:r>
      <w:proofErr w:type="gramEnd"/>
      <w:r w:rsidR="00930C35">
        <w:t xml:space="preserve"> Alice never feels threatened by </w:t>
      </w:r>
    </w:p>
    <w:p w14:paraId="6DAADC35" w14:textId="77777777" w:rsidR="00B848AE" w:rsidRDefault="00930C35" w:rsidP="00B848AE">
      <w:pPr>
        <w:spacing w:before="120"/>
      </w:pPr>
      <w:r>
        <w:t>what would normally be seen as dangerous in entering wonderland</w:t>
      </w:r>
      <w:r w:rsidR="008264DB">
        <w:t>, this allows</w:t>
      </w:r>
      <w:r>
        <w:t xml:space="preserve"> us as </w:t>
      </w:r>
    </w:p>
    <w:p w14:paraId="2F7691C8" w14:textId="77777777" w:rsidR="00B848AE" w:rsidRDefault="00930C35" w:rsidP="00B848AE">
      <w:pPr>
        <w:spacing w:before="120"/>
      </w:pPr>
      <w:r>
        <w:t xml:space="preserve">readers to feel comfortable with the story. </w:t>
      </w:r>
      <w:r w:rsidR="00A555E6">
        <w:t xml:space="preserve">Each of the places where the uncanny </w:t>
      </w:r>
    </w:p>
    <w:p w14:paraId="51BF9425" w14:textId="77777777" w:rsidR="00B848AE" w:rsidRDefault="00A555E6" w:rsidP="00B848AE">
      <w:pPr>
        <w:spacing w:before="120"/>
      </w:pPr>
      <w:r>
        <w:t>encounters occur for Alice are present in the domestic sphere</w:t>
      </w:r>
      <w:r w:rsidR="00EE57B3">
        <w:t>,</w:t>
      </w:r>
      <w:r>
        <w:t xml:space="preserve"> familiar locations</w:t>
      </w:r>
      <w:r w:rsidR="0089767B">
        <w:t xml:space="preserve"> that feel </w:t>
      </w:r>
    </w:p>
    <w:p w14:paraId="3642CE8A" w14:textId="77777777" w:rsidR="00B848AE" w:rsidRDefault="0089767B" w:rsidP="00B848AE">
      <w:pPr>
        <w:spacing w:before="120"/>
      </w:pPr>
      <w:r>
        <w:t>secure</w:t>
      </w:r>
      <w:r w:rsidR="00CE2AF6">
        <w:t xml:space="preserve"> to her</w:t>
      </w:r>
      <w:r w:rsidR="00A555E6">
        <w:t>.</w:t>
      </w:r>
      <w:r>
        <w:t xml:space="preserve"> </w:t>
      </w:r>
      <w:r w:rsidR="009C1FE2">
        <w:t>An example of this is when</w:t>
      </w:r>
      <w:r>
        <w:t xml:space="preserve"> Alice encounters the </w:t>
      </w:r>
      <w:r w:rsidR="00404712">
        <w:t>Duchess</w:t>
      </w:r>
      <w:r>
        <w:t xml:space="preserve"> and the </w:t>
      </w:r>
      <w:r w:rsidR="00196B02">
        <w:t>C</w:t>
      </w:r>
      <w:r>
        <w:t xml:space="preserve">ook in the </w:t>
      </w:r>
    </w:p>
    <w:p w14:paraId="0B5C1484" w14:textId="77777777" w:rsidR="00B848AE" w:rsidRDefault="0089767B" w:rsidP="00B848AE">
      <w:pPr>
        <w:spacing w:before="120"/>
      </w:pPr>
      <w:r>
        <w:t>kitchen</w:t>
      </w:r>
      <w:r w:rsidR="000A721E">
        <w:t xml:space="preserve">. </w:t>
      </w:r>
      <w:r w:rsidR="00347C8B">
        <w:t xml:space="preserve">It transpires not </w:t>
      </w:r>
      <w:r w:rsidR="00082020">
        <w:t xml:space="preserve">to be </w:t>
      </w:r>
      <w:r w:rsidR="00196B02">
        <w:t xml:space="preserve">the familiar kitchen of a home she is used </w:t>
      </w:r>
      <w:r w:rsidR="000B4AFF">
        <w:t>to;</w:t>
      </w:r>
      <w:r w:rsidR="00131BF0">
        <w:t xml:space="preserve"> it </w:t>
      </w:r>
      <w:r w:rsidR="002C421F">
        <w:t>is</w:t>
      </w:r>
      <w:r w:rsidR="00131BF0">
        <w:t xml:space="preserve"> chaotic and </w:t>
      </w:r>
    </w:p>
    <w:p w14:paraId="1C525895" w14:textId="77777777" w:rsidR="00B848AE" w:rsidRDefault="00131BF0" w:rsidP="00B848AE">
      <w:pPr>
        <w:spacing w:before="120"/>
      </w:pPr>
      <w:r>
        <w:t>disorganised</w:t>
      </w:r>
      <w:r w:rsidR="002C421F">
        <w:t xml:space="preserve"> in wonderland</w:t>
      </w:r>
      <w:r w:rsidR="00196B02">
        <w:t xml:space="preserve">. The </w:t>
      </w:r>
      <w:r w:rsidR="00404712">
        <w:t>Duchess</w:t>
      </w:r>
      <w:r w:rsidR="00196B02">
        <w:t xml:space="preserve"> does not act like a normal </w:t>
      </w:r>
      <w:r w:rsidR="00404712">
        <w:t>Duchess</w:t>
      </w:r>
      <w:r w:rsidR="00196B02">
        <w:t xml:space="preserve"> would in </w:t>
      </w:r>
    </w:p>
    <w:p w14:paraId="12619271" w14:textId="77777777" w:rsidR="00B848AE" w:rsidRDefault="00196B02" w:rsidP="00B848AE">
      <w:pPr>
        <w:spacing w:before="120"/>
      </w:pPr>
      <w:r>
        <w:t>Alice’s world</w:t>
      </w:r>
      <w:r w:rsidR="000B4AFF">
        <w:t>. Here she is</w:t>
      </w:r>
      <w:r>
        <w:t xml:space="preserve"> violent as she is, she sings a song about the baby she </w:t>
      </w:r>
      <w:r w:rsidR="004E6338">
        <w:t xml:space="preserve">nurses </w:t>
      </w:r>
      <w:r>
        <w:t xml:space="preserve">‘I </w:t>
      </w:r>
    </w:p>
    <w:p w14:paraId="41DD7720" w14:textId="77777777" w:rsidR="00B848AE" w:rsidRDefault="00196B02" w:rsidP="00B848AE">
      <w:pPr>
        <w:spacing w:before="120"/>
      </w:pPr>
      <w:r>
        <w:lastRenderedPageBreak/>
        <w:t>speak severely to my boy,</w:t>
      </w:r>
      <w:r w:rsidR="00CF613F">
        <w:t xml:space="preserve"> </w:t>
      </w:r>
      <w:r>
        <w:t>// I beat him when he sneezes;’</w:t>
      </w:r>
      <w:r>
        <w:rPr>
          <w:rStyle w:val="FootnoteReference"/>
        </w:rPr>
        <w:footnoteReference w:id="39"/>
      </w:r>
      <w:r w:rsidR="000A5655" w:rsidRPr="000A5655">
        <w:t xml:space="preserve"> </w:t>
      </w:r>
      <w:r w:rsidR="000A5655">
        <w:t xml:space="preserve">Alice encounters the Duchess </w:t>
      </w:r>
    </w:p>
    <w:p w14:paraId="3C8B7402" w14:textId="77777777" w:rsidR="00B848AE" w:rsidRDefault="000A5655" w:rsidP="00B848AE">
      <w:pPr>
        <w:spacing w:before="120"/>
      </w:pPr>
      <w:r>
        <w:t>again</w:t>
      </w:r>
      <w:r w:rsidR="00B848AE">
        <w:t>,</w:t>
      </w:r>
      <w:r>
        <w:t xml:space="preserve"> whilst in the garden playing croquet</w:t>
      </w:r>
      <w:r w:rsidR="00B848AE">
        <w:t>.</w:t>
      </w:r>
      <w:r>
        <w:t xml:space="preserve"> </w:t>
      </w:r>
      <w:r w:rsidR="00B848AE">
        <w:t xml:space="preserve">She </w:t>
      </w:r>
      <w:r>
        <w:t xml:space="preserve">discovers that she likes to prescribe morals </w:t>
      </w:r>
    </w:p>
    <w:p w14:paraId="5C635D42" w14:textId="1D074FC2" w:rsidR="00B848AE" w:rsidRDefault="000A5655" w:rsidP="00B848AE">
      <w:pPr>
        <w:spacing w:before="120"/>
      </w:pPr>
      <w:r>
        <w:t xml:space="preserve">to everything though the morals do not make sense. For example, she says ‘…flamingos and </w:t>
      </w:r>
    </w:p>
    <w:p w14:paraId="41BCAAE5" w14:textId="5948E418" w:rsidR="00BA2F22" w:rsidRDefault="000A5655" w:rsidP="00B848AE">
      <w:pPr>
        <w:spacing w:before="120"/>
      </w:pPr>
      <w:r>
        <w:t xml:space="preserve">mustard both </w:t>
      </w:r>
      <w:proofErr w:type="gramStart"/>
      <w:r w:rsidR="002C421F">
        <w:t>bite</w:t>
      </w:r>
      <w:proofErr w:type="gramEnd"/>
      <w:r>
        <w:t>. And the moral of that is- “Birds of a feather, flock together.” ‘</w:t>
      </w:r>
      <w:r>
        <w:rPr>
          <w:rStyle w:val="FootnoteReference"/>
        </w:rPr>
        <w:footnoteReference w:id="40"/>
      </w:r>
    </w:p>
    <w:p w14:paraId="1FE6DB06" w14:textId="77777777" w:rsidR="00B848AE" w:rsidRDefault="00B848AE" w:rsidP="00B848AE"/>
    <w:p w14:paraId="6B875BAA" w14:textId="77777777" w:rsidR="00B848AE" w:rsidRDefault="004A6B9F" w:rsidP="00B848AE">
      <w:pPr>
        <w:spacing w:before="120"/>
      </w:pPr>
      <w:r>
        <w:t xml:space="preserve"> Alice </w:t>
      </w:r>
      <w:r w:rsidR="00BA2F22">
        <w:t>then</w:t>
      </w:r>
      <w:r w:rsidR="006E622A">
        <w:t xml:space="preserve"> finds herself in the Queen’s garden where ‘A large rose stood near the entrance </w:t>
      </w:r>
    </w:p>
    <w:p w14:paraId="6EE4B3B2" w14:textId="6A7EF9BD" w:rsidR="00B848AE" w:rsidRDefault="00B848AE" w:rsidP="00B848AE">
      <w:pPr>
        <w:spacing w:before="120"/>
      </w:pPr>
      <w:r>
        <w:t>o</w:t>
      </w:r>
      <w:r w:rsidR="006E622A">
        <w:t xml:space="preserve">f the garden: the roses growing on it were white; but there were three gardeners at it, </w:t>
      </w:r>
    </w:p>
    <w:p w14:paraId="585F2CEC" w14:textId="42D48AFC" w:rsidR="00BC5DBA" w:rsidRDefault="006E622A" w:rsidP="00B848AE">
      <w:pPr>
        <w:spacing w:before="120"/>
      </w:pPr>
      <w:r>
        <w:t>painting them red.’</w:t>
      </w:r>
      <w:r>
        <w:rPr>
          <w:rStyle w:val="FootnoteReference"/>
        </w:rPr>
        <w:footnoteReference w:id="41"/>
      </w:r>
      <w:r w:rsidR="002F14F4">
        <w:t xml:space="preserve"> The act of this in itself is uncanny. </w:t>
      </w:r>
    </w:p>
    <w:p w14:paraId="3AB5BF8F" w14:textId="77777777" w:rsidR="00B848AE" w:rsidRDefault="00B848AE" w:rsidP="00B848AE"/>
    <w:p w14:paraId="515B2188" w14:textId="77777777" w:rsidR="00B848AE" w:rsidRDefault="005B27EA" w:rsidP="00B848AE">
      <w:pPr>
        <w:spacing w:before="120"/>
      </w:pPr>
      <w:r>
        <w:t>Alice</w:t>
      </w:r>
      <w:r w:rsidR="00BC5DBA">
        <w:t xml:space="preserve"> is then introduced to </w:t>
      </w:r>
      <w:r>
        <w:t>the uncanny character of the Quee</w:t>
      </w:r>
      <w:r w:rsidR="00BC5DBA">
        <w:t>n</w:t>
      </w:r>
      <w:r w:rsidR="004B1BBA">
        <w:t>.</w:t>
      </w:r>
      <w:r w:rsidR="00BC5DBA">
        <w:t xml:space="preserve"> </w:t>
      </w:r>
      <w:r w:rsidR="004B1BBA">
        <w:t xml:space="preserve">She can be seen as </w:t>
      </w:r>
    </w:p>
    <w:p w14:paraId="2F585215" w14:textId="5B049C4C" w:rsidR="00B848AE" w:rsidRDefault="00B848AE" w:rsidP="00B848AE">
      <w:pPr>
        <w:spacing w:before="120"/>
      </w:pPr>
      <w:r>
        <w:t>R</w:t>
      </w:r>
      <w:r w:rsidR="004B1BBA">
        <w:t xml:space="preserve">eflective of the mother figure, trying to bring order to her house, but in wonderland she is </w:t>
      </w:r>
    </w:p>
    <w:p w14:paraId="4D32190B" w14:textId="77777777" w:rsidR="00B848AE" w:rsidRDefault="004B1BBA" w:rsidP="00B848AE">
      <w:pPr>
        <w:spacing w:before="120"/>
      </w:pPr>
      <w:r>
        <w:t xml:space="preserve">ill-tempered and impulsive resulting in irresponsible and unreasonable reactions </w:t>
      </w:r>
      <w:r w:rsidR="00063C69">
        <w:t xml:space="preserve">‘The queen </w:t>
      </w:r>
    </w:p>
    <w:p w14:paraId="58C4A881" w14:textId="77777777" w:rsidR="00B848AE" w:rsidRDefault="00063C69" w:rsidP="00B848AE">
      <w:pPr>
        <w:spacing w:before="120"/>
      </w:pPr>
      <w:r>
        <w:t xml:space="preserve">was in a furious passion, and went stamping about, and shouting ‘Off with his head!’ or ‘Off </w:t>
      </w:r>
    </w:p>
    <w:p w14:paraId="0273B423" w14:textId="15F7A6BF" w:rsidR="00BA2F22" w:rsidRDefault="00063C69" w:rsidP="00B848AE">
      <w:pPr>
        <w:spacing w:before="120"/>
      </w:pPr>
      <w:r>
        <w:t>with her head’ about once a minute.’</w:t>
      </w:r>
      <w:r>
        <w:rPr>
          <w:rStyle w:val="FootnoteReference"/>
        </w:rPr>
        <w:footnoteReference w:id="42"/>
      </w:r>
      <w:r w:rsidR="007D3B1F">
        <w:t xml:space="preserve"> </w:t>
      </w:r>
    </w:p>
    <w:p w14:paraId="78EB343D" w14:textId="77777777" w:rsidR="00B848AE" w:rsidRDefault="00B848AE" w:rsidP="00B848AE"/>
    <w:p w14:paraId="1BCA5DEA" w14:textId="77777777" w:rsidR="00B848AE" w:rsidRDefault="00B74D4C" w:rsidP="00B848AE">
      <w:pPr>
        <w:spacing w:before="120"/>
      </w:pPr>
      <w:r>
        <w:t xml:space="preserve">Alice </w:t>
      </w:r>
      <w:r w:rsidR="001C12A1">
        <w:t>also encounters</w:t>
      </w:r>
      <w:r w:rsidR="007D3B1F">
        <w:t xml:space="preserve"> the Gr</w:t>
      </w:r>
      <w:r w:rsidR="00BA2F22">
        <w:t>yphon</w:t>
      </w:r>
      <w:r w:rsidR="007D3B1F">
        <w:t xml:space="preserve"> (a mythical hybrid) and the </w:t>
      </w:r>
      <w:r w:rsidR="00373FC5">
        <w:t>Mock</w:t>
      </w:r>
      <w:r w:rsidR="0008281D">
        <w:t>-</w:t>
      </w:r>
      <w:r w:rsidR="00373FC5">
        <w:t>turtle (</w:t>
      </w:r>
      <w:r w:rsidR="007D3B1F">
        <w:t xml:space="preserve">a domestic </w:t>
      </w:r>
    </w:p>
    <w:p w14:paraId="2F5F913C" w14:textId="064E289F" w:rsidR="00B848AE" w:rsidRDefault="00B848AE" w:rsidP="00B848AE">
      <w:pPr>
        <w:spacing w:before="120"/>
      </w:pPr>
      <w:r>
        <w:t>h</w:t>
      </w:r>
      <w:r w:rsidR="007D3B1F">
        <w:t xml:space="preserve">ybrid- being a middle-class alternative dish to the </w:t>
      </w:r>
      <w:r w:rsidR="00373FC5">
        <w:t>upper-class</w:t>
      </w:r>
      <w:r w:rsidR="007D3B1F">
        <w:t xml:space="preserve"> turtle soup</w:t>
      </w:r>
      <w:r w:rsidR="00BA2F22">
        <w:t>.</w:t>
      </w:r>
      <w:r w:rsidR="007D3B1F">
        <w:t xml:space="preserve">) </w:t>
      </w:r>
      <w:r w:rsidR="00BA2F22">
        <w:t xml:space="preserve">In meeting </w:t>
      </w:r>
    </w:p>
    <w:p w14:paraId="453854B6" w14:textId="77777777" w:rsidR="00B848AE" w:rsidRDefault="00BA2F22" w:rsidP="00B848AE">
      <w:pPr>
        <w:spacing w:before="120"/>
      </w:pPr>
      <w:r>
        <w:t xml:space="preserve">these characters Alice learns of the education they received and though school is a </w:t>
      </w:r>
    </w:p>
    <w:p w14:paraId="05EADEB8" w14:textId="77777777" w:rsidR="00B848AE" w:rsidRDefault="00BA2F22" w:rsidP="00B848AE">
      <w:pPr>
        <w:spacing w:before="120"/>
      </w:pPr>
      <w:r>
        <w:t xml:space="preserve">familiarity to Alice’s normal world, it is not the same as the education these two new </w:t>
      </w:r>
    </w:p>
    <w:p w14:paraId="1F19A6B9" w14:textId="77777777" w:rsidR="00B848AE" w:rsidRDefault="00BA2F22" w:rsidP="00B848AE">
      <w:pPr>
        <w:spacing w:before="120"/>
      </w:pPr>
      <w:r>
        <w:t>characters have received in their younger years</w:t>
      </w:r>
      <w:r w:rsidR="00373FC5">
        <w:t xml:space="preserve">. ‘When we were little […] we went to school </w:t>
      </w:r>
    </w:p>
    <w:p w14:paraId="3160F147" w14:textId="77777777" w:rsidR="00B848AE" w:rsidRDefault="00373FC5" w:rsidP="00B848AE">
      <w:pPr>
        <w:spacing w:before="120"/>
      </w:pPr>
      <w:r>
        <w:t>in the sea. The master was an old turtle, we used to call him Tortoise.’</w:t>
      </w:r>
      <w:r>
        <w:rPr>
          <w:rStyle w:val="FootnoteReference"/>
        </w:rPr>
        <w:footnoteReference w:id="43"/>
      </w:r>
      <w:r>
        <w:t xml:space="preserve"> </w:t>
      </w:r>
      <w:r w:rsidR="007D3B1F">
        <w:t xml:space="preserve"> </w:t>
      </w:r>
      <w:r w:rsidR="00D80202">
        <w:t xml:space="preserve">The location of </w:t>
      </w:r>
    </w:p>
    <w:p w14:paraId="12321DF6" w14:textId="77777777" w:rsidR="00B848AE" w:rsidRDefault="00D80202" w:rsidP="00B848AE">
      <w:pPr>
        <w:spacing w:before="120"/>
      </w:pPr>
      <w:r>
        <w:t>their schooling make</w:t>
      </w:r>
      <w:r w:rsidR="00F42152">
        <w:t>s</w:t>
      </w:r>
      <w:r>
        <w:t xml:space="preserve"> the educational system here uncanny in nature, as do</w:t>
      </w:r>
      <w:r w:rsidR="00BE5878">
        <w:t xml:space="preserve"> </w:t>
      </w:r>
      <w:r>
        <w:t xml:space="preserve">the hours of </w:t>
      </w:r>
    </w:p>
    <w:p w14:paraId="45BD2935" w14:textId="77777777" w:rsidR="00B848AE" w:rsidRDefault="00D80202" w:rsidP="00B848AE">
      <w:pPr>
        <w:spacing w:before="120"/>
      </w:pPr>
      <w:r>
        <w:t xml:space="preserve">schooling, ten in the first day and then nine the next and so on, as the </w:t>
      </w:r>
      <w:r w:rsidR="0008281D">
        <w:t>M</w:t>
      </w:r>
      <w:r>
        <w:t>ock</w:t>
      </w:r>
      <w:r w:rsidR="0008281D">
        <w:t>-</w:t>
      </w:r>
      <w:r>
        <w:t xml:space="preserve">turtle informs </w:t>
      </w:r>
    </w:p>
    <w:p w14:paraId="0C5A760A" w14:textId="27B42A07" w:rsidR="009D3B9E" w:rsidRDefault="00D80202" w:rsidP="00B848AE">
      <w:pPr>
        <w:spacing w:before="120"/>
      </w:pPr>
      <w:r>
        <w:t>Alice.</w:t>
      </w:r>
    </w:p>
    <w:p w14:paraId="291A333E" w14:textId="77777777" w:rsidR="00A40F64" w:rsidRDefault="00A40F64" w:rsidP="00B848AE"/>
    <w:p w14:paraId="64A00D00" w14:textId="77777777" w:rsidR="00A40F64" w:rsidRDefault="0008281D" w:rsidP="00A40F64">
      <w:pPr>
        <w:spacing w:before="120"/>
      </w:pPr>
      <w:r>
        <w:t>The final place in wonderland Alice is taken is to</w:t>
      </w:r>
      <w:r w:rsidR="00E42BE5">
        <w:t xml:space="preserve"> a</w:t>
      </w:r>
      <w:r>
        <w:t xml:space="preserve"> trial</w:t>
      </w:r>
      <w:r w:rsidR="00E42BE5">
        <w:t>. However, t</w:t>
      </w:r>
      <w:r>
        <w:t xml:space="preserve">his is no ordinary </w:t>
      </w:r>
    </w:p>
    <w:p w14:paraId="37ACB89F" w14:textId="50728AB7" w:rsidR="00A40F64" w:rsidRDefault="00A40F64" w:rsidP="00A40F64">
      <w:pPr>
        <w:spacing w:before="120"/>
      </w:pPr>
      <w:r>
        <w:t>r</w:t>
      </w:r>
      <w:r w:rsidR="0008281D">
        <w:t>eplication of a law court</w:t>
      </w:r>
      <w:r w:rsidR="00F53BDD">
        <w:t xml:space="preserve"> resulting in an uncanny doubling once more.</w:t>
      </w:r>
      <w:r w:rsidR="00D50248">
        <w:t xml:space="preserve"> </w:t>
      </w:r>
      <w:r w:rsidR="00F33D2C">
        <w:t xml:space="preserve">All the creatures of </w:t>
      </w:r>
    </w:p>
    <w:p w14:paraId="02776C25" w14:textId="77777777" w:rsidR="00A40F64" w:rsidRDefault="00F33D2C" w:rsidP="00A40F64">
      <w:pPr>
        <w:spacing w:before="120"/>
      </w:pPr>
      <w:r>
        <w:t>wonderland convene to discover who stole the Queens tarts,</w:t>
      </w:r>
      <w:r w:rsidR="00D50248">
        <w:t xml:space="preserve"> </w:t>
      </w:r>
      <w:r>
        <w:t xml:space="preserve">the jury consists of everyone </w:t>
      </w:r>
    </w:p>
    <w:p w14:paraId="09C2699B" w14:textId="77777777" w:rsidR="00A40F64" w:rsidRDefault="00F33D2C" w:rsidP="00A40F64">
      <w:pPr>
        <w:spacing w:before="120"/>
      </w:pPr>
      <w:r>
        <w:t xml:space="preserve">and the </w:t>
      </w:r>
      <w:r w:rsidR="00D50248">
        <w:t xml:space="preserve">witnesses are threatened with execution. The trial </w:t>
      </w:r>
      <w:r>
        <w:t xml:space="preserve">operates </w:t>
      </w:r>
      <w:r w:rsidR="0025268B">
        <w:t xml:space="preserve">backwards and </w:t>
      </w:r>
    </w:p>
    <w:p w14:paraId="55A64E25" w14:textId="77777777" w:rsidR="00A40F64" w:rsidRDefault="0025268B" w:rsidP="00A40F64">
      <w:pPr>
        <w:spacing w:before="120"/>
      </w:pPr>
      <w:r>
        <w:t>incorrectly.</w:t>
      </w:r>
      <w:r w:rsidR="00D50248">
        <w:t xml:space="preserve"> Alice (grown </w:t>
      </w:r>
      <w:r w:rsidR="00B37144">
        <w:t xml:space="preserve">up </w:t>
      </w:r>
      <w:r w:rsidR="00D50248">
        <w:t xml:space="preserve">in size once more) argues the ordering in stages of the trial </w:t>
      </w:r>
    </w:p>
    <w:p w14:paraId="68321C32" w14:textId="77777777" w:rsidR="00A40F64" w:rsidRDefault="00D50248" w:rsidP="00A40F64">
      <w:pPr>
        <w:spacing w:before="120"/>
      </w:pPr>
      <w:r>
        <w:t xml:space="preserve">when </w:t>
      </w:r>
      <w:r w:rsidR="00F33D2C">
        <w:t>the Queen calls for the ‘sentence first- verdict after.’</w:t>
      </w:r>
      <w:r w:rsidR="00F33D2C">
        <w:rPr>
          <w:rStyle w:val="FootnoteReference"/>
        </w:rPr>
        <w:footnoteReference w:id="44"/>
      </w:r>
      <w:r>
        <w:t xml:space="preserve"> </w:t>
      </w:r>
      <w:r w:rsidR="008F2BA8">
        <w:t xml:space="preserve">She promptly awakens from </w:t>
      </w:r>
    </w:p>
    <w:p w14:paraId="5F5EDE10" w14:textId="6810D116" w:rsidR="00B45DEE" w:rsidRDefault="008F2BA8" w:rsidP="00A40F64">
      <w:pPr>
        <w:spacing w:before="120"/>
      </w:pPr>
      <w:r>
        <w:lastRenderedPageBreak/>
        <w:t xml:space="preserve">her sleep at this point. </w:t>
      </w:r>
    </w:p>
    <w:p w14:paraId="2B594B72" w14:textId="77777777" w:rsidR="00A40F64" w:rsidRDefault="00A40F64" w:rsidP="00B848AE"/>
    <w:p w14:paraId="4B0C6175" w14:textId="77777777" w:rsidR="007A3E61" w:rsidRDefault="00A955D6" w:rsidP="007A3E61">
      <w:pPr>
        <w:spacing w:before="120"/>
      </w:pPr>
      <w:r>
        <w:t>Alice becomes uncanny herself in wonderland</w:t>
      </w:r>
      <w:r w:rsidR="009D4355">
        <w:t>. She</w:t>
      </w:r>
      <w:r w:rsidR="007969C3">
        <w:t xml:space="preserve"> </w:t>
      </w:r>
      <w:r w:rsidR="0052218E">
        <w:t xml:space="preserve">is found repetitively engaging in </w:t>
      </w:r>
    </w:p>
    <w:p w14:paraId="66CE2719" w14:textId="540798F7" w:rsidR="007A3E61" w:rsidRDefault="007A3E61" w:rsidP="007A3E61">
      <w:pPr>
        <w:spacing w:before="120"/>
      </w:pPr>
      <w:r>
        <w:t>c</w:t>
      </w:r>
      <w:r w:rsidR="0052218E">
        <w:t xml:space="preserve">onversations with animals. This </w:t>
      </w:r>
      <w:r w:rsidR="00547AD4">
        <w:t>can be seen</w:t>
      </w:r>
      <w:r w:rsidR="0052218E">
        <w:t xml:space="preserve"> at first, when Alice</w:t>
      </w:r>
      <w:r w:rsidR="00207FF4">
        <w:t xml:space="preserve"> first falls into wonderland </w:t>
      </w:r>
    </w:p>
    <w:p w14:paraId="60F42240" w14:textId="77777777" w:rsidR="007A3E61" w:rsidRDefault="003B3020" w:rsidP="007A3E61">
      <w:pPr>
        <w:spacing w:before="120"/>
      </w:pPr>
      <w:r>
        <w:t xml:space="preserve">and </w:t>
      </w:r>
      <w:r w:rsidR="00207FF4">
        <w:t xml:space="preserve">finds herself </w:t>
      </w:r>
      <w:r>
        <w:t>talking with</w:t>
      </w:r>
      <w:r w:rsidR="00207FF4">
        <w:t xml:space="preserve"> a congregation of </w:t>
      </w:r>
      <w:r>
        <w:t xml:space="preserve">various </w:t>
      </w:r>
      <w:r w:rsidR="00207FF4">
        <w:t xml:space="preserve">animals. Amongst </w:t>
      </w:r>
      <w:r w:rsidR="00087D4B">
        <w:t xml:space="preserve">a crowd of mainly </w:t>
      </w:r>
    </w:p>
    <w:p w14:paraId="033E9217" w14:textId="77777777" w:rsidR="007A3E61" w:rsidRDefault="00087D4B" w:rsidP="007A3E61">
      <w:pPr>
        <w:spacing w:before="120"/>
      </w:pPr>
      <w:r>
        <w:t xml:space="preserve">birds </w:t>
      </w:r>
      <w:r w:rsidR="00207FF4">
        <w:t>it is the Mouse</w:t>
      </w:r>
      <w:r w:rsidR="003B3020">
        <w:t xml:space="preserve">, </w:t>
      </w:r>
      <w:r w:rsidR="00207FF4">
        <w:t>Alice notes</w:t>
      </w:r>
      <w:r w:rsidR="003B3020">
        <w:t>, that</w:t>
      </w:r>
      <w:r w:rsidR="00207FF4">
        <w:t xml:space="preserve"> holds the authority ‘At last the Mouse, who seemed </w:t>
      </w:r>
    </w:p>
    <w:p w14:paraId="00F7359E" w14:textId="77777777" w:rsidR="007A3E61" w:rsidRDefault="00207FF4" w:rsidP="007A3E61">
      <w:pPr>
        <w:spacing w:before="120"/>
      </w:pPr>
      <w:r>
        <w:t>to be a person of authority among them called out…’</w:t>
      </w:r>
      <w:r w:rsidR="002C3243">
        <w:rPr>
          <w:rStyle w:val="FootnoteReference"/>
        </w:rPr>
        <w:footnoteReference w:id="45"/>
      </w:r>
      <w:r w:rsidR="00B05A7D">
        <w:t xml:space="preserve"> The Mouse tries to dry everyone (all </w:t>
      </w:r>
    </w:p>
    <w:p w14:paraId="2E0F9257" w14:textId="77777777" w:rsidR="007A3E61" w:rsidRDefault="00B05A7D" w:rsidP="007A3E61">
      <w:pPr>
        <w:spacing w:before="120"/>
      </w:pPr>
      <w:r>
        <w:t>soaked from Alice’s tears</w:t>
      </w:r>
      <w:r w:rsidR="00A472F0">
        <w:t xml:space="preserve"> by</w:t>
      </w:r>
      <w:r>
        <w:t xml:space="preserve"> telling ‘histories’ and discussing the meaning of ‘it</w:t>
      </w:r>
      <w:proofErr w:type="gramStart"/>
      <w:r>
        <w:t>’ ,</w:t>
      </w:r>
      <w:proofErr w:type="gramEnd"/>
      <w:r>
        <w:t xml:space="preserve"> this is </w:t>
      </w:r>
    </w:p>
    <w:p w14:paraId="61A9D69D" w14:textId="77777777" w:rsidR="007A3E61" w:rsidRDefault="00B05A7D" w:rsidP="007A3E61">
      <w:pPr>
        <w:spacing w:before="120"/>
      </w:pPr>
      <w:r>
        <w:t xml:space="preserve">curious to Alice as it obviously does not dry her, none the less she finds herself in a </w:t>
      </w:r>
    </w:p>
    <w:p w14:paraId="0D798E28" w14:textId="77777777" w:rsidR="007A3E61" w:rsidRDefault="00B05A7D" w:rsidP="007A3E61">
      <w:pPr>
        <w:spacing w:before="120"/>
      </w:pPr>
      <w:r>
        <w:t>discussion with creatures that normally cannot talk and does not question it</w:t>
      </w:r>
      <w:r w:rsidR="00C17171">
        <w:t xml:space="preserve">, or the </w:t>
      </w:r>
    </w:p>
    <w:p w14:paraId="6BC418AE" w14:textId="5CF3BBD4" w:rsidR="007A3E61" w:rsidRDefault="00C17171" w:rsidP="007A3E61">
      <w:pPr>
        <w:spacing w:before="120"/>
      </w:pPr>
      <w:r>
        <w:t>authority of the mouse</w:t>
      </w:r>
      <w:r w:rsidR="00B05A7D">
        <w:t>.</w:t>
      </w:r>
      <w:r w:rsidR="00572649">
        <w:t xml:space="preserve"> </w:t>
      </w:r>
    </w:p>
    <w:p w14:paraId="630DD340" w14:textId="77777777" w:rsidR="007A3E61" w:rsidRDefault="004413F1" w:rsidP="007A3E61">
      <w:pPr>
        <w:spacing w:before="120"/>
      </w:pPr>
      <w:r>
        <w:t xml:space="preserve">Through highlighting the uncanny present in the </w:t>
      </w:r>
      <w:r w:rsidR="00207FF4">
        <w:t>novel,</w:t>
      </w:r>
      <w:r>
        <w:t xml:space="preserve"> i</w:t>
      </w:r>
      <w:r w:rsidR="00B747F1">
        <w:t>t</w:t>
      </w:r>
      <w:r>
        <w:t xml:space="preserve"> becomes apparent that appetite is </w:t>
      </w:r>
    </w:p>
    <w:p w14:paraId="2EC45A59" w14:textId="77777777" w:rsidR="007A3E61" w:rsidRDefault="004413F1" w:rsidP="007A3E61">
      <w:pPr>
        <w:spacing w:before="120"/>
      </w:pPr>
      <w:r>
        <w:t>the trigger to change</w:t>
      </w:r>
      <w:r w:rsidR="00D8040A">
        <w:t xml:space="preserve"> (whether she eats or drinks </w:t>
      </w:r>
      <w:r w:rsidR="00F40678">
        <w:t>something results in whether</w:t>
      </w:r>
      <w:r w:rsidR="00D8040A">
        <w:t xml:space="preserve"> </w:t>
      </w:r>
      <w:r w:rsidR="00F40678">
        <w:t>she</w:t>
      </w:r>
      <w:r w:rsidR="00D8040A">
        <w:t xml:space="preserve"> grows </w:t>
      </w:r>
    </w:p>
    <w:p w14:paraId="28FABEB0" w14:textId="77777777" w:rsidR="007A3E61" w:rsidRDefault="00B6298B" w:rsidP="007A3E61">
      <w:pPr>
        <w:spacing w:before="120"/>
      </w:pPr>
      <w:r>
        <w:t>up or down</w:t>
      </w:r>
      <w:r w:rsidR="00D463C1">
        <w:t>).</w:t>
      </w:r>
      <w:r w:rsidR="006C7D1C">
        <w:t xml:space="preserve"> </w:t>
      </w:r>
      <w:r w:rsidR="009F14B1">
        <w:t xml:space="preserve">The obsession with eating permeates throughout and colours her uncanny </w:t>
      </w:r>
    </w:p>
    <w:p w14:paraId="54CC8C15" w14:textId="77777777" w:rsidR="007A3E61" w:rsidRDefault="009F14B1" w:rsidP="007A3E61">
      <w:pPr>
        <w:spacing w:before="120"/>
      </w:pPr>
      <w:r>
        <w:t xml:space="preserve">encounters. </w:t>
      </w:r>
      <w:r w:rsidR="00453E01">
        <w:t>When</w:t>
      </w:r>
      <w:r w:rsidR="005A52B8">
        <w:t xml:space="preserve"> Alice first falls down the rabbit hole, she starts thinking about her cat</w:t>
      </w:r>
      <w:r w:rsidR="00117F6D">
        <w:t>,</w:t>
      </w:r>
      <w:r w:rsidR="005A52B8">
        <w:t xml:space="preserve"> </w:t>
      </w:r>
    </w:p>
    <w:p w14:paraId="5AB3084B" w14:textId="77777777" w:rsidR="007A3E61" w:rsidRDefault="000B3504" w:rsidP="007A3E61">
      <w:pPr>
        <w:spacing w:before="120"/>
      </w:pPr>
      <w:r>
        <w:t>she considers;</w:t>
      </w:r>
      <w:r w:rsidR="005A52B8">
        <w:t xml:space="preserve"> ‘Do cats eat bats, do cats eat bats’ and sometimes ‘Do bats eat cats?’</w:t>
      </w:r>
      <w:r w:rsidR="005A52B8">
        <w:rPr>
          <w:rStyle w:val="FootnoteReference"/>
        </w:rPr>
        <w:footnoteReference w:id="46"/>
      </w:r>
      <w:r w:rsidR="002832F7">
        <w:t xml:space="preserve"> </w:t>
      </w:r>
    </w:p>
    <w:p w14:paraId="61942216" w14:textId="77777777" w:rsidR="007A3E61" w:rsidRDefault="002832F7" w:rsidP="007A3E61">
      <w:pPr>
        <w:spacing w:before="120"/>
      </w:pPr>
      <w:r>
        <w:t xml:space="preserve">Another example follows </w:t>
      </w:r>
      <w:r w:rsidR="00207FF4">
        <w:t xml:space="preserve">upon her arrival </w:t>
      </w:r>
      <w:r w:rsidR="00E93BE4">
        <w:t>in</w:t>
      </w:r>
      <w:r w:rsidR="00207FF4">
        <w:t xml:space="preserve"> wonderland</w:t>
      </w:r>
      <w:r w:rsidR="006F575D">
        <w:t xml:space="preserve"> and she </w:t>
      </w:r>
      <w:r w:rsidR="006254C1">
        <w:t>finds</w:t>
      </w:r>
      <w:r w:rsidR="006F575D">
        <w:t xml:space="preserve"> herself much smaller </w:t>
      </w:r>
    </w:p>
    <w:p w14:paraId="2EEAF4CD" w14:textId="77777777" w:rsidR="007A3E61" w:rsidRDefault="006F575D" w:rsidP="007A3E61">
      <w:pPr>
        <w:spacing w:before="120"/>
      </w:pPr>
      <w:r>
        <w:t>in size</w:t>
      </w:r>
      <w:r w:rsidR="000371E4">
        <w:t>.</w:t>
      </w:r>
      <w:r>
        <w:t xml:space="preserve"> </w:t>
      </w:r>
      <w:r w:rsidR="000371E4">
        <w:t>A</w:t>
      </w:r>
      <w:r>
        <w:t xml:space="preserve">fter ‘growing down’ </w:t>
      </w:r>
      <w:r w:rsidR="00207FF4">
        <w:t xml:space="preserve">she does not understand the social implications of mentioning </w:t>
      </w:r>
    </w:p>
    <w:p w14:paraId="48286467" w14:textId="77777777" w:rsidR="007A3E61" w:rsidRDefault="00207FF4" w:rsidP="007A3E61">
      <w:pPr>
        <w:spacing w:before="120"/>
      </w:pPr>
      <w:r>
        <w:t xml:space="preserve">her predatory cat Dinah to a mouse and to the other animals she is introduced </w:t>
      </w:r>
      <w:r w:rsidR="000371E4">
        <w:t xml:space="preserve">in that </w:t>
      </w:r>
    </w:p>
    <w:p w14:paraId="3AB5760F" w14:textId="77777777" w:rsidR="007A3E61" w:rsidRDefault="000371E4" w:rsidP="007A3E61">
      <w:pPr>
        <w:spacing w:before="120"/>
      </w:pPr>
      <w:r>
        <w:t>moment</w:t>
      </w:r>
      <w:r w:rsidR="00F51A68">
        <w:t>.</w:t>
      </w:r>
      <w:r w:rsidR="00207FF4">
        <w:t xml:space="preserve"> Alice finds herself alone, not understanding why the creatures would not like her </w:t>
      </w:r>
    </w:p>
    <w:p w14:paraId="449D2930" w14:textId="77777777" w:rsidR="007A3E61" w:rsidRDefault="00207FF4" w:rsidP="007A3E61">
      <w:pPr>
        <w:spacing w:before="120"/>
      </w:pPr>
      <w:r>
        <w:t xml:space="preserve">speaking about </w:t>
      </w:r>
      <w:r w:rsidR="00F9315D">
        <w:t xml:space="preserve">her cats </w:t>
      </w:r>
      <w:r>
        <w:t>eating habits</w:t>
      </w:r>
      <w:r w:rsidR="00F51A68">
        <w:t>,</w:t>
      </w:r>
      <w:r>
        <w:t xml:space="preserve"> Alice remarks ‘Nobody seems to like her, down here, </w:t>
      </w:r>
    </w:p>
    <w:p w14:paraId="6A18B50A" w14:textId="77777777" w:rsidR="007A3E61" w:rsidRDefault="00207FF4" w:rsidP="007A3E61">
      <w:pPr>
        <w:spacing w:before="120"/>
      </w:pPr>
      <w:r>
        <w:t>and I’m sure she’s the best cat in world!’</w:t>
      </w:r>
      <w:r>
        <w:rPr>
          <w:rStyle w:val="FootnoteReference"/>
        </w:rPr>
        <w:footnoteReference w:id="47"/>
      </w:r>
      <w:r>
        <w:t xml:space="preserve">. Another instance of </w:t>
      </w:r>
      <w:r w:rsidR="00F51A68">
        <w:t xml:space="preserve">appetite </w:t>
      </w:r>
      <w:r w:rsidR="00F8346F">
        <w:t>being seen</w:t>
      </w:r>
      <w:r w:rsidR="00A723E5">
        <w:t xml:space="preserve"> as </w:t>
      </w:r>
      <w:r w:rsidR="00F51A68">
        <w:t xml:space="preserve">a </w:t>
      </w:r>
    </w:p>
    <w:p w14:paraId="288F2EBD" w14:textId="77777777" w:rsidR="007A3E61" w:rsidRDefault="00F51A68" w:rsidP="007A3E61">
      <w:pPr>
        <w:spacing w:before="120"/>
      </w:pPr>
      <w:r>
        <w:t xml:space="preserve">trigger to change is when </w:t>
      </w:r>
      <w:r w:rsidR="00207FF4">
        <w:t>Alice</w:t>
      </w:r>
      <w:r>
        <w:t xml:space="preserve"> encounters a </w:t>
      </w:r>
      <w:r w:rsidR="00207FF4">
        <w:t xml:space="preserve">Pigeon, at this point </w:t>
      </w:r>
      <w:r w:rsidR="000D039F">
        <w:t xml:space="preserve">she </w:t>
      </w:r>
      <w:r w:rsidR="00207FF4">
        <w:t xml:space="preserve">is much larger in size, </w:t>
      </w:r>
    </w:p>
    <w:p w14:paraId="74D8BBDA" w14:textId="77777777" w:rsidR="007A3E61" w:rsidRDefault="00207FF4" w:rsidP="007A3E61">
      <w:pPr>
        <w:spacing w:before="120"/>
      </w:pPr>
      <w:r>
        <w:t xml:space="preserve">after eating too many bites of cake. Alice </w:t>
      </w:r>
      <w:r w:rsidR="00F8346F">
        <w:t>becomes</w:t>
      </w:r>
      <w:r>
        <w:t xml:space="preserve"> confused by this interaction</w:t>
      </w:r>
      <w:r w:rsidR="00407384">
        <w:t xml:space="preserve"> because</w:t>
      </w:r>
      <w:r w:rsidR="00F8346F">
        <w:t xml:space="preserve"> the </w:t>
      </w:r>
    </w:p>
    <w:p w14:paraId="03C59578" w14:textId="77777777" w:rsidR="007A3E61" w:rsidRDefault="00207FF4" w:rsidP="007A3E61">
      <w:pPr>
        <w:spacing w:before="120"/>
      </w:pPr>
      <w:r>
        <w:t xml:space="preserve">Pigeon claims she is a Serpent </w:t>
      </w:r>
      <w:r w:rsidR="00407384">
        <w:t>due to</w:t>
      </w:r>
      <w:r>
        <w:t xml:space="preserve"> her elongated neck</w:t>
      </w:r>
      <w:r w:rsidR="00407384">
        <w:t>, to which she argues</w:t>
      </w:r>
      <w:r w:rsidR="00F8346F">
        <w:t xml:space="preserve">. </w:t>
      </w:r>
      <w:r w:rsidR="00407384">
        <w:t xml:space="preserve">In reaction to </w:t>
      </w:r>
    </w:p>
    <w:p w14:paraId="02523FBA" w14:textId="77777777" w:rsidR="007A3E61" w:rsidRDefault="00407384" w:rsidP="007A3E61">
      <w:pPr>
        <w:spacing w:before="120"/>
      </w:pPr>
      <w:r>
        <w:t>this the</w:t>
      </w:r>
      <w:r w:rsidR="00207FF4">
        <w:t xml:space="preserve"> Pigeon questions whether or not she eats eggs, to which she responds </w:t>
      </w:r>
      <w:r w:rsidR="00F8346F">
        <w:t xml:space="preserve">that ‘little </w:t>
      </w:r>
    </w:p>
    <w:p w14:paraId="081C79E9" w14:textId="77777777" w:rsidR="007A3E61" w:rsidRDefault="00F8346F" w:rsidP="007A3E61">
      <w:pPr>
        <w:spacing w:before="120"/>
      </w:pPr>
      <w:r>
        <w:t>girls eat eggs quite as much as serpents do’</w:t>
      </w:r>
      <w:r w:rsidR="00023F34">
        <w:rPr>
          <w:rStyle w:val="FootnoteReference"/>
        </w:rPr>
        <w:footnoteReference w:id="48"/>
      </w:r>
      <w:r w:rsidR="00207FF4">
        <w:t xml:space="preserve">, resulting in silence as she contemplates </w:t>
      </w:r>
      <w:r w:rsidR="00636EA7">
        <w:t xml:space="preserve">this </w:t>
      </w:r>
    </w:p>
    <w:p w14:paraId="39D2034B" w14:textId="77777777" w:rsidR="007A3E61" w:rsidRDefault="00207FF4" w:rsidP="007A3E61">
      <w:pPr>
        <w:spacing w:before="120"/>
      </w:pPr>
      <w:r>
        <w:t>respons</w:t>
      </w:r>
      <w:r w:rsidR="00636EA7">
        <w:t>e</w:t>
      </w:r>
      <w:r>
        <w:t xml:space="preserve">. </w:t>
      </w:r>
      <w:r w:rsidR="00287F7C">
        <w:t>Finally, when</w:t>
      </w:r>
      <w:r w:rsidR="00704CBA">
        <w:t xml:space="preserve"> Alice reaches the trial later in the book, we can see once more that </w:t>
      </w:r>
    </w:p>
    <w:p w14:paraId="3486DCFA" w14:textId="77777777" w:rsidR="007A3E61" w:rsidRDefault="00704CBA" w:rsidP="007A3E61">
      <w:pPr>
        <w:spacing w:before="120"/>
      </w:pPr>
      <w:r>
        <w:t xml:space="preserve">appetite is a trigger for change, the trial is held in order to discover the culprit that stole the </w:t>
      </w:r>
    </w:p>
    <w:p w14:paraId="6503C36E" w14:textId="77777777" w:rsidR="007A3E61" w:rsidRDefault="00704CBA" w:rsidP="007A3E61">
      <w:pPr>
        <w:spacing w:before="120"/>
      </w:pPr>
      <w:r>
        <w:t>Queens tarts, once again a major event in the novel is related to appetite</w:t>
      </w:r>
      <w:r w:rsidR="00C52460">
        <w:t xml:space="preserve">, just as she leaves </w:t>
      </w:r>
    </w:p>
    <w:p w14:paraId="1D1885B3" w14:textId="34D83205" w:rsidR="001F3470" w:rsidRDefault="00C52460" w:rsidP="007A3E61">
      <w:pPr>
        <w:spacing w:before="120"/>
      </w:pPr>
      <w:r>
        <w:t xml:space="preserve">wonderland she finds herself growing up </w:t>
      </w:r>
      <w:r w:rsidR="00543C6A">
        <w:t xml:space="preserve">in size </w:t>
      </w:r>
      <w:r>
        <w:t>for the last time</w:t>
      </w:r>
      <w:r w:rsidR="00704CBA">
        <w:t xml:space="preserve">. </w:t>
      </w:r>
    </w:p>
    <w:p w14:paraId="36D59F6E" w14:textId="77777777" w:rsidR="007A3E61" w:rsidRDefault="00866B38" w:rsidP="007A3E61">
      <w:pPr>
        <w:spacing w:before="120"/>
      </w:pPr>
      <w:r>
        <w:lastRenderedPageBreak/>
        <w:t>At the tea party Alice meets the Ma</w:t>
      </w:r>
      <w:r w:rsidR="005A1599">
        <w:t>d</w:t>
      </w:r>
      <w:r>
        <w:t xml:space="preserve"> Hatter and a number of other characters.</w:t>
      </w:r>
      <w:r w:rsidR="001F3470">
        <w:t xml:space="preserve"> </w:t>
      </w:r>
      <w:r>
        <w:t>T</w:t>
      </w:r>
      <w:r w:rsidR="001F3470">
        <w:t>he</w:t>
      </w:r>
      <w:r w:rsidR="00F71D29">
        <w:t xml:space="preserve"> chaotic </w:t>
      </w:r>
    </w:p>
    <w:p w14:paraId="32A59822" w14:textId="03719D23" w:rsidR="007A3E61" w:rsidRDefault="007A3E61" w:rsidP="007A3E61">
      <w:pPr>
        <w:spacing w:before="120"/>
      </w:pPr>
      <w:r>
        <w:t>A</w:t>
      </w:r>
      <w:r w:rsidR="00F71D29">
        <w:t>nd unclean</w:t>
      </w:r>
      <w:r w:rsidR="001F3470">
        <w:t xml:space="preserve"> environment</w:t>
      </w:r>
      <w:r w:rsidR="00866B38">
        <w:t xml:space="preserve"> is noted at </w:t>
      </w:r>
      <w:r w:rsidR="002F3119">
        <w:t>her first glance. The</w:t>
      </w:r>
      <w:r w:rsidR="00866B38">
        <w:t xml:space="preserve"> reasons behind th</w:t>
      </w:r>
      <w:r w:rsidR="002F3119">
        <w:t>e mess</w:t>
      </w:r>
      <w:r w:rsidR="00866B38">
        <w:t xml:space="preserve"> </w:t>
      </w:r>
      <w:r w:rsidR="002F3119">
        <w:t>is</w:t>
      </w:r>
      <w:r w:rsidR="00866B38">
        <w:t xml:space="preserve"> made </w:t>
      </w:r>
    </w:p>
    <w:p w14:paraId="540108B2" w14:textId="77777777" w:rsidR="007A3E61" w:rsidRDefault="00866B38" w:rsidP="007A3E61">
      <w:pPr>
        <w:spacing w:before="120"/>
      </w:pPr>
      <w:r>
        <w:t>clear to</w:t>
      </w:r>
      <w:r w:rsidR="001F3470">
        <w:t xml:space="preserve"> Alice</w:t>
      </w:r>
      <w:r w:rsidR="0049422F">
        <w:t xml:space="preserve"> </w:t>
      </w:r>
      <w:r w:rsidR="001F3470">
        <w:t>once the</w:t>
      </w:r>
      <w:r w:rsidR="0049422F">
        <w:t xml:space="preserve"> Hatter </w:t>
      </w:r>
      <w:r w:rsidR="001F3470">
        <w:t>explain</w:t>
      </w:r>
      <w:r w:rsidR="002F3119">
        <w:t>s</w:t>
      </w:r>
      <w:r w:rsidR="001F3470">
        <w:t xml:space="preserve"> his </w:t>
      </w:r>
      <w:r w:rsidR="002A076A">
        <w:t>quarrel</w:t>
      </w:r>
      <w:r w:rsidR="0049422F">
        <w:t xml:space="preserve"> with</w:t>
      </w:r>
      <w:r w:rsidR="002A076A">
        <w:t xml:space="preserve"> </w:t>
      </w:r>
      <w:r w:rsidR="00F71D29">
        <w:t xml:space="preserve">Time. </w:t>
      </w:r>
      <w:r w:rsidR="001F3470">
        <w:t xml:space="preserve">He tells the tale of how Time </w:t>
      </w:r>
    </w:p>
    <w:p w14:paraId="056AA44C" w14:textId="77777777" w:rsidR="007A3E61" w:rsidRDefault="001F3470" w:rsidP="007A3E61">
      <w:pPr>
        <w:spacing w:before="120"/>
      </w:pPr>
      <w:r>
        <w:t>s</w:t>
      </w:r>
      <w:r w:rsidR="00DD6461">
        <w:t xml:space="preserve">topped </w:t>
      </w:r>
      <w:r>
        <w:t>the</w:t>
      </w:r>
      <w:r w:rsidR="00F71D29">
        <w:t xml:space="preserve"> clock</w:t>
      </w:r>
      <w:r>
        <w:t xml:space="preserve"> </w:t>
      </w:r>
      <w:r w:rsidR="00F71D29">
        <w:t>at 6 o’clock, leaving no time for dishes to be cleaned</w:t>
      </w:r>
      <w:r w:rsidR="006E414E">
        <w:t xml:space="preserve"> as it is always tea </w:t>
      </w:r>
    </w:p>
    <w:p w14:paraId="60875FF4" w14:textId="77777777" w:rsidR="007A3E61" w:rsidRDefault="006E414E" w:rsidP="007A3E61">
      <w:pPr>
        <w:spacing w:before="120"/>
      </w:pPr>
      <w:r>
        <w:t>time</w:t>
      </w:r>
      <w:r w:rsidR="0049422F">
        <w:t>. Time can be seen in relation to growing up or down when it is spoken about here</w:t>
      </w:r>
      <w:r w:rsidR="008A4750">
        <w:t xml:space="preserve">. </w:t>
      </w:r>
    </w:p>
    <w:p w14:paraId="6F0A500B" w14:textId="0B625E6E" w:rsidR="007A3E61" w:rsidRDefault="008A4750" w:rsidP="007A3E61">
      <w:pPr>
        <w:spacing w:before="120"/>
      </w:pPr>
      <w:r>
        <w:t xml:space="preserve">Hatter </w:t>
      </w:r>
      <w:r w:rsidR="0049422F">
        <w:t xml:space="preserve">tells Alice that that ‘…if you only kept on good terms with </w:t>
      </w:r>
      <w:r w:rsidR="00965941">
        <w:t>[Time]</w:t>
      </w:r>
      <w:r w:rsidR="003A2A9B">
        <w:t xml:space="preserve">, he’d do almost </w:t>
      </w:r>
    </w:p>
    <w:p w14:paraId="13E985AE" w14:textId="77777777" w:rsidR="007A3E61" w:rsidRDefault="003A2A9B" w:rsidP="007A3E61">
      <w:pPr>
        <w:spacing w:before="120"/>
      </w:pPr>
      <w:r>
        <w:t xml:space="preserve">anything you’d like with the clock […] you’d only have to whisper a hint to Time, and round </w:t>
      </w:r>
    </w:p>
    <w:p w14:paraId="7F5C3EE6" w14:textId="77777777" w:rsidR="007A3E61" w:rsidRDefault="003A2A9B" w:rsidP="007A3E61">
      <w:pPr>
        <w:spacing w:before="120"/>
      </w:pPr>
      <w:r>
        <w:t>goes the clock in a twinkling!’</w:t>
      </w:r>
      <w:r>
        <w:rPr>
          <w:rStyle w:val="FootnoteReference"/>
        </w:rPr>
        <w:footnoteReference w:id="49"/>
      </w:r>
      <w:r w:rsidR="00FE0B11">
        <w:t xml:space="preserve"> This is much like the ability Alice has in wonderland to grow </w:t>
      </w:r>
    </w:p>
    <w:p w14:paraId="5FFA7325" w14:textId="77777777" w:rsidR="007A3E61" w:rsidRDefault="00FE0B11" w:rsidP="007A3E61">
      <w:pPr>
        <w:spacing w:before="120"/>
      </w:pPr>
      <w:r>
        <w:t xml:space="preserve">up or down at choice, through eating or drinking certain things, in wonderland it seems to </w:t>
      </w:r>
    </w:p>
    <w:p w14:paraId="3BA2F414" w14:textId="77777777" w:rsidR="007A3E61" w:rsidRDefault="00FE0B11" w:rsidP="007A3E61">
      <w:pPr>
        <w:spacing w:before="120"/>
      </w:pPr>
      <w:r>
        <w:t xml:space="preserve">be a choice whether you grow up or down, or if you </w:t>
      </w:r>
      <w:r w:rsidR="007D7FC9">
        <w:t>can</w:t>
      </w:r>
      <w:r>
        <w:t xml:space="preserve"> talk Time into doing with the clock </w:t>
      </w:r>
    </w:p>
    <w:p w14:paraId="76636EE2" w14:textId="77777777" w:rsidR="007A3E61" w:rsidRDefault="00FE0B11" w:rsidP="007A3E61">
      <w:pPr>
        <w:spacing w:before="120"/>
      </w:pPr>
      <w:r>
        <w:t xml:space="preserve">what you will. </w:t>
      </w:r>
      <w:r w:rsidR="00205586">
        <w:t>It is important to note another character present at the tea</w:t>
      </w:r>
      <w:r w:rsidR="007D7FC9">
        <w:t xml:space="preserve"> </w:t>
      </w:r>
      <w:r w:rsidR="00205586">
        <w:t xml:space="preserve">party, the White </w:t>
      </w:r>
    </w:p>
    <w:p w14:paraId="5E3247E4" w14:textId="77777777" w:rsidR="007A3E61" w:rsidRDefault="00205586" w:rsidP="007A3E61">
      <w:pPr>
        <w:spacing w:before="120"/>
      </w:pPr>
      <w:r>
        <w:t xml:space="preserve">Rabbit, the reason Alice found herself in wonderland having followed the stressed, time </w:t>
      </w:r>
    </w:p>
    <w:p w14:paraId="0697582E" w14:textId="77777777" w:rsidR="007A3E61" w:rsidRDefault="00205586" w:rsidP="007A3E61">
      <w:pPr>
        <w:spacing w:before="120"/>
      </w:pPr>
      <w:r>
        <w:t>consumed White Rabbit down the hole dutifully</w:t>
      </w:r>
      <w:r w:rsidR="007D7FC9">
        <w:t>.</w:t>
      </w:r>
      <w:r>
        <w:t xml:space="preserve"> </w:t>
      </w:r>
      <w:r w:rsidR="007D7FC9">
        <w:t>H</w:t>
      </w:r>
      <w:r>
        <w:t xml:space="preserve">e can be seen as the adult father figure </w:t>
      </w:r>
    </w:p>
    <w:p w14:paraId="6A23F7E4" w14:textId="77777777" w:rsidR="007A3E61" w:rsidRDefault="00205586" w:rsidP="007A3E61">
      <w:pPr>
        <w:spacing w:before="120"/>
      </w:pPr>
      <w:r>
        <w:t>always under pressure, present at the dinner/tea</w:t>
      </w:r>
      <w:r w:rsidR="00D21A60">
        <w:t xml:space="preserve"> </w:t>
      </w:r>
      <w:r>
        <w:t xml:space="preserve">table and other important situations, such </w:t>
      </w:r>
    </w:p>
    <w:p w14:paraId="27F6D4E8" w14:textId="77777777" w:rsidR="007A3E61" w:rsidRDefault="00205586" w:rsidP="007A3E61">
      <w:pPr>
        <w:spacing w:before="120"/>
      </w:pPr>
      <w:r>
        <w:t xml:space="preserve">as the trial and the Queens croquet game, but then also absent </w:t>
      </w:r>
      <w:r w:rsidR="00AB20E6">
        <w:t xml:space="preserve">many </w:t>
      </w:r>
      <w:r>
        <w:t>times</w:t>
      </w:r>
      <w:r w:rsidR="00EB0CE4">
        <w:t xml:space="preserve">, leaving Alice </w:t>
      </w:r>
    </w:p>
    <w:p w14:paraId="53AF619B" w14:textId="77777777" w:rsidR="007A3E61" w:rsidRDefault="00EB0CE4" w:rsidP="007A3E61">
      <w:pPr>
        <w:spacing w:before="120"/>
      </w:pPr>
      <w:r>
        <w:t>alone, navigating her way through the wonderland where time stands still</w:t>
      </w:r>
      <w:r w:rsidR="000D4E2A">
        <w:t xml:space="preserve">, jumps forward or </w:t>
      </w:r>
    </w:p>
    <w:p w14:paraId="1D81010D" w14:textId="43529F20" w:rsidR="00864D3C" w:rsidRDefault="000D4E2A" w:rsidP="007A3E61">
      <w:pPr>
        <w:spacing w:before="120"/>
      </w:pPr>
      <w:r>
        <w:t>backwards</w:t>
      </w:r>
      <w:r w:rsidR="00205586">
        <w:t xml:space="preserve">. </w:t>
      </w:r>
    </w:p>
    <w:p w14:paraId="644A2460" w14:textId="77777777" w:rsidR="007A3E61" w:rsidRDefault="007A3E61" w:rsidP="00B848AE"/>
    <w:p w14:paraId="7B7BB98C" w14:textId="77777777" w:rsidR="007A3E61" w:rsidRDefault="009B2031" w:rsidP="007A3E61">
      <w:pPr>
        <w:spacing w:before="120"/>
      </w:pPr>
      <w:r>
        <w:t>The slipperiness of language</w:t>
      </w:r>
      <w:r w:rsidR="00864D3C">
        <w:t xml:space="preserve"> feature</w:t>
      </w:r>
      <w:r w:rsidR="000E5B60">
        <w:t>s</w:t>
      </w:r>
      <w:r w:rsidR="00864D3C">
        <w:t xml:space="preserve"> </w:t>
      </w:r>
      <w:r>
        <w:t>throughout the</w:t>
      </w:r>
      <w:r w:rsidR="00864D3C">
        <w:t xml:space="preserve"> book in relation </w:t>
      </w:r>
      <w:r w:rsidR="006F0980">
        <w:t>to identity</w:t>
      </w:r>
      <w:r w:rsidR="00864D3C">
        <w:t xml:space="preserve"> </w:t>
      </w:r>
      <w:r>
        <w:t xml:space="preserve">and </w:t>
      </w:r>
      <w:r w:rsidR="00864D3C">
        <w:t xml:space="preserve">also </w:t>
      </w:r>
    </w:p>
    <w:p w14:paraId="180584BE" w14:textId="57CD567C" w:rsidR="00207FF4" w:rsidRDefault="00864D3C" w:rsidP="007A3E61">
      <w:pPr>
        <w:spacing w:before="120"/>
      </w:pPr>
      <w:r>
        <w:t>social context, this can be seen as in the tea part</w:t>
      </w:r>
      <w:r w:rsidR="00D02941">
        <w:t>y.</w:t>
      </w:r>
      <w:r w:rsidR="00A04520">
        <w:t xml:space="preserve"> Katherine Blake argues;</w:t>
      </w:r>
    </w:p>
    <w:p w14:paraId="4DBB60BA" w14:textId="13000AA5" w:rsidR="0052218E" w:rsidRDefault="0052218E" w:rsidP="00B848AE"/>
    <w:p w14:paraId="143270AF" w14:textId="2B6B3E54" w:rsidR="00A04520" w:rsidRDefault="00A04520" w:rsidP="00B848AE">
      <w:r>
        <w:t xml:space="preserve">To Huizinga, to the linguist Ferdinand </w:t>
      </w:r>
      <w:proofErr w:type="spellStart"/>
      <w:r>
        <w:t>Sausseure</w:t>
      </w:r>
      <w:proofErr w:type="spellEnd"/>
      <w:r>
        <w:t>, and… to Carroll too, language itself is a game like system of reciprocally accepted terms and rules, arbitrary, meaningful only by social agreement.</w:t>
      </w:r>
      <w:r>
        <w:rPr>
          <w:rStyle w:val="FootnoteReference"/>
        </w:rPr>
        <w:footnoteReference w:id="50"/>
      </w:r>
    </w:p>
    <w:p w14:paraId="4C42F6CE" w14:textId="400311F4" w:rsidR="00A04520" w:rsidRDefault="00A04520" w:rsidP="00B848AE"/>
    <w:p w14:paraId="516BC9B3" w14:textId="77777777" w:rsidR="007A3E61" w:rsidRDefault="00F73622" w:rsidP="007A3E61">
      <w:pPr>
        <w:spacing w:before="120"/>
      </w:pPr>
      <w:r>
        <w:t xml:space="preserve">Alice finds herself in a world where her logic does not compute. For example, </w:t>
      </w:r>
      <w:r w:rsidR="007A6B16">
        <w:t>at</w:t>
      </w:r>
      <w:r>
        <w:t xml:space="preserve"> the tea </w:t>
      </w:r>
    </w:p>
    <w:p w14:paraId="57306046" w14:textId="34A20BE3" w:rsidR="007A3E61" w:rsidRDefault="007A3E61" w:rsidP="007A3E61">
      <w:pPr>
        <w:spacing w:before="120"/>
      </w:pPr>
      <w:r>
        <w:t>P</w:t>
      </w:r>
      <w:r w:rsidR="00F73622">
        <w:t xml:space="preserve">arty, in order to get to clean crockery the Hatter would order everyone to move </w:t>
      </w:r>
      <w:r w:rsidR="00E81C7C">
        <w:t>up</w:t>
      </w:r>
      <w:r w:rsidR="00F73622">
        <w:t xml:space="preserve"> a place, </w:t>
      </w:r>
    </w:p>
    <w:p w14:paraId="19085B0C" w14:textId="77777777" w:rsidR="007A3E61" w:rsidRDefault="00F73622" w:rsidP="007A3E61">
      <w:pPr>
        <w:spacing w:before="120"/>
      </w:pPr>
      <w:r>
        <w:t>however, this d</w:t>
      </w:r>
      <w:r w:rsidR="009C14A1">
        <w:t>oes</w:t>
      </w:r>
      <w:r>
        <w:t xml:space="preserve"> not benefit everyone ‘Alice was a good deal worse off, as the March </w:t>
      </w:r>
    </w:p>
    <w:p w14:paraId="372A80C4" w14:textId="47AED403" w:rsidR="00A438E5" w:rsidRDefault="00F73622" w:rsidP="007A3E61">
      <w:pPr>
        <w:spacing w:before="120"/>
      </w:pPr>
      <w:r>
        <w:t>Hare had just upset the milk jug into his plate.’</w:t>
      </w:r>
      <w:r>
        <w:rPr>
          <w:rStyle w:val="FootnoteReference"/>
        </w:rPr>
        <w:footnoteReference w:id="51"/>
      </w:r>
      <w:r w:rsidR="000A1F8A">
        <w:t xml:space="preserve"> </w:t>
      </w:r>
    </w:p>
    <w:p w14:paraId="4FCFA4FB" w14:textId="77777777" w:rsidR="007A3E61" w:rsidRDefault="007A3E61" w:rsidP="00B848AE"/>
    <w:p w14:paraId="4C3FB5D1" w14:textId="77777777" w:rsidR="007A3E61" w:rsidRDefault="00A438E5" w:rsidP="007A3E61">
      <w:pPr>
        <w:spacing w:before="120"/>
      </w:pPr>
      <w:r>
        <w:t xml:space="preserve">From the beginning of the book we are made aware of her social class and language is used </w:t>
      </w:r>
    </w:p>
    <w:p w14:paraId="7B016414" w14:textId="605825DB" w:rsidR="007A3E61" w:rsidRDefault="007A3E61" w:rsidP="007A3E61">
      <w:pPr>
        <w:spacing w:before="120"/>
      </w:pPr>
      <w:r>
        <w:t>a</w:t>
      </w:r>
      <w:r w:rsidR="00A438E5">
        <w:t>s an indicator of Alice’s middle-class identity. W</w:t>
      </w:r>
      <w:r w:rsidR="000A1F8A">
        <w:t xml:space="preserve">hen </w:t>
      </w:r>
      <w:r w:rsidR="00A438E5">
        <w:t>she</w:t>
      </w:r>
      <w:r w:rsidR="000A1F8A">
        <w:t xml:space="preserve"> </w:t>
      </w:r>
      <w:r w:rsidR="00FD566B">
        <w:t xml:space="preserve">is </w:t>
      </w:r>
      <w:r w:rsidR="00A438E5">
        <w:t xml:space="preserve">first </w:t>
      </w:r>
      <w:r w:rsidR="00FD566B">
        <w:t>falling down the hole</w:t>
      </w:r>
      <w:r w:rsidR="00A438E5">
        <w:t xml:space="preserve"> and</w:t>
      </w:r>
      <w:r w:rsidR="00D1534C">
        <w:t xml:space="preserve"> </w:t>
      </w:r>
    </w:p>
    <w:p w14:paraId="17F12BD4" w14:textId="77777777" w:rsidR="007A3E61" w:rsidRDefault="00D1534C" w:rsidP="007A3E61">
      <w:pPr>
        <w:spacing w:before="120"/>
      </w:pPr>
      <w:r>
        <w:t>decide</w:t>
      </w:r>
      <w:r w:rsidR="00FD566B">
        <w:t>s</w:t>
      </w:r>
      <w:r>
        <w:t xml:space="preserve"> to show off her own knowledge, though no one was there to listen, she </w:t>
      </w:r>
    </w:p>
    <w:p w14:paraId="05E5A3C6" w14:textId="77777777" w:rsidR="007A3E61" w:rsidRDefault="00D1534C" w:rsidP="007A3E61">
      <w:pPr>
        <w:spacing w:before="120"/>
      </w:pPr>
      <w:r>
        <w:lastRenderedPageBreak/>
        <w:t xml:space="preserve">contemplates how far she has fallen and </w:t>
      </w:r>
      <w:r w:rsidR="00A438E5">
        <w:t>considers</w:t>
      </w:r>
      <w:r>
        <w:t xml:space="preserve"> what ‘Longitude’ and ‘Latitude’ might </w:t>
      </w:r>
    </w:p>
    <w:p w14:paraId="089883FA" w14:textId="77777777" w:rsidR="007A3E61" w:rsidRDefault="00D1534C" w:rsidP="007A3E61">
      <w:pPr>
        <w:spacing w:before="120"/>
      </w:pPr>
      <w:r>
        <w:t xml:space="preserve">mean. </w:t>
      </w:r>
      <w:r w:rsidR="007F445F">
        <w:t>S</w:t>
      </w:r>
      <w:r>
        <w:t xml:space="preserve">he begins to question whether she is Mabel when she cannot access </w:t>
      </w:r>
      <w:r w:rsidR="007F445F">
        <w:t>knowledge</w:t>
      </w:r>
      <w:r>
        <w:t xml:space="preserve"> </w:t>
      </w:r>
      <w:r w:rsidR="00CC6C38">
        <w:t xml:space="preserve">that </w:t>
      </w:r>
    </w:p>
    <w:p w14:paraId="05F77BC8" w14:textId="77777777" w:rsidR="007A3E61" w:rsidRDefault="00D1534C" w:rsidP="007A3E61">
      <w:pPr>
        <w:spacing w:before="120"/>
      </w:pPr>
      <w:r>
        <w:t>she thinks she possesses</w:t>
      </w:r>
      <w:r w:rsidR="00A438E5">
        <w:t>, knowledge she knows</w:t>
      </w:r>
      <w:r>
        <w:t xml:space="preserve"> </w:t>
      </w:r>
      <w:r w:rsidR="007F445F">
        <w:t>that</w:t>
      </w:r>
      <w:r>
        <w:t xml:space="preserve"> Mabel</w:t>
      </w:r>
      <w:r w:rsidR="007F445F">
        <w:t xml:space="preserve"> does not</w:t>
      </w:r>
      <w:r w:rsidR="00A438E5">
        <w:t xml:space="preserve"> possess</w:t>
      </w:r>
      <w:r w:rsidR="007F445F">
        <w:t>.</w:t>
      </w:r>
      <w:r>
        <w:t xml:space="preserve"> </w:t>
      </w:r>
      <w:r w:rsidR="007F445F">
        <w:t>H</w:t>
      </w:r>
      <w:r>
        <w:t xml:space="preserve">owever, </w:t>
      </w:r>
    </w:p>
    <w:p w14:paraId="7AEDE55D" w14:textId="77777777" w:rsidR="007A3E61" w:rsidRDefault="00D1534C" w:rsidP="007A3E61">
      <w:pPr>
        <w:spacing w:before="120"/>
      </w:pPr>
      <w:r>
        <w:t xml:space="preserve">what upsets her is not that she may be someone else but that she ‘…shall have to go to live </w:t>
      </w:r>
    </w:p>
    <w:p w14:paraId="735B4916" w14:textId="77777777" w:rsidR="007A3E61" w:rsidRDefault="00D1534C" w:rsidP="007A3E61">
      <w:pPr>
        <w:spacing w:before="120"/>
      </w:pPr>
      <w:r>
        <w:t xml:space="preserve">in that poky little house, and have next to no toys to play with, and oh! Ever so many lessons </w:t>
      </w:r>
    </w:p>
    <w:p w14:paraId="50D4A4AB" w14:textId="138513F5" w:rsidR="00A04520" w:rsidRDefault="00D1534C" w:rsidP="007A3E61">
      <w:pPr>
        <w:spacing w:before="120"/>
      </w:pPr>
      <w:r>
        <w:t>to learn!’</w:t>
      </w:r>
      <w:r>
        <w:rPr>
          <w:rStyle w:val="FootnoteReference"/>
        </w:rPr>
        <w:footnoteReference w:id="52"/>
      </w:r>
      <w:r w:rsidR="00DF5C76">
        <w:t xml:space="preserve"> </w:t>
      </w:r>
    </w:p>
    <w:p w14:paraId="46A601D8" w14:textId="77777777" w:rsidR="007A3E61" w:rsidRDefault="007A3E61" w:rsidP="00B848AE"/>
    <w:p w14:paraId="76B8EB91" w14:textId="77777777" w:rsidR="007A3E61" w:rsidRDefault="003758DF" w:rsidP="007A3E61">
      <w:pPr>
        <w:spacing w:before="120"/>
        <w:rPr>
          <w:i/>
        </w:rPr>
      </w:pPr>
      <w:r>
        <w:t xml:space="preserve">Throughout this book we are encouraged to see the direct conflict between this and </w:t>
      </w:r>
      <w:r w:rsidRPr="003758DF">
        <w:rPr>
          <w:i/>
        </w:rPr>
        <w:t xml:space="preserve">Malory </w:t>
      </w:r>
    </w:p>
    <w:p w14:paraId="2F068AB3" w14:textId="77777777" w:rsidR="007A3E61" w:rsidRDefault="003758DF" w:rsidP="007A3E61">
      <w:pPr>
        <w:spacing w:before="120"/>
      </w:pPr>
      <w:r w:rsidRPr="003758DF">
        <w:rPr>
          <w:i/>
        </w:rPr>
        <w:t>Towers</w:t>
      </w:r>
      <w:r>
        <w:rPr>
          <w:i/>
        </w:rPr>
        <w:t xml:space="preserve">. </w:t>
      </w:r>
      <w:r>
        <w:t xml:space="preserve">Carroll promotes </w:t>
      </w:r>
      <w:r w:rsidR="00BF38B1">
        <w:t>curiosity and imagination through Alice’s self-exploration</w:t>
      </w:r>
      <w:r w:rsidR="000A29DC">
        <w:t xml:space="preserve">, through </w:t>
      </w:r>
    </w:p>
    <w:p w14:paraId="0D80C1BC" w14:textId="77777777" w:rsidR="007A3E61" w:rsidRDefault="000A29DC" w:rsidP="007A3E61">
      <w:pPr>
        <w:spacing w:before="120"/>
      </w:pPr>
      <w:r>
        <w:t>use of the uncanny</w:t>
      </w:r>
      <w:r w:rsidR="000708EC">
        <w:t>,</w:t>
      </w:r>
      <w:r>
        <w:t xml:space="preserve"> and </w:t>
      </w:r>
      <w:r w:rsidR="000708EC">
        <w:t xml:space="preserve">in </w:t>
      </w:r>
      <w:r>
        <w:t xml:space="preserve">relation to </w:t>
      </w:r>
      <w:r w:rsidR="000708EC">
        <w:t xml:space="preserve">the use nonsensical </w:t>
      </w:r>
      <w:r>
        <w:t>language</w:t>
      </w:r>
      <w:r w:rsidR="00E34654">
        <w:t xml:space="preserve"> and meaning</w:t>
      </w:r>
      <w:r w:rsidR="00BF38B1">
        <w:t xml:space="preserve">. Alice’s </w:t>
      </w:r>
    </w:p>
    <w:p w14:paraId="33BA5232" w14:textId="77777777" w:rsidR="007A3E61" w:rsidRDefault="00075EF9" w:rsidP="007A3E61">
      <w:pPr>
        <w:spacing w:before="120"/>
      </w:pPr>
      <w:r>
        <w:t>self-</w:t>
      </w:r>
      <w:r w:rsidR="00BF38B1">
        <w:t xml:space="preserve">exploration </w:t>
      </w:r>
      <w:r w:rsidR="000A29DC">
        <w:t>revolves</w:t>
      </w:r>
      <w:r w:rsidR="00BF38B1">
        <w:t xml:space="preserve"> around the movement of time in the adult world with the looming </w:t>
      </w:r>
    </w:p>
    <w:p w14:paraId="4DB7902B" w14:textId="77777777" w:rsidR="007A3E61" w:rsidRDefault="00BF38B1" w:rsidP="007A3E61">
      <w:pPr>
        <w:spacing w:before="120"/>
      </w:pPr>
      <w:r>
        <w:t xml:space="preserve">knowledge that she is not far from </w:t>
      </w:r>
      <w:r w:rsidR="000F531C">
        <w:t xml:space="preserve">transitioning, moving further from </w:t>
      </w:r>
      <w:r>
        <w:t>childhood</w:t>
      </w:r>
      <w:r w:rsidR="000F531C">
        <w:t xml:space="preserve"> and closer </w:t>
      </w:r>
    </w:p>
    <w:p w14:paraId="48CCAE60" w14:textId="77777777" w:rsidR="007A3E61" w:rsidRDefault="000F531C" w:rsidP="007A3E61">
      <w:pPr>
        <w:spacing w:before="120"/>
      </w:pPr>
      <w:r>
        <w:t xml:space="preserve">to </w:t>
      </w:r>
      <w:r w:rsidR="00BF38B1">
        <w:t>the adult world</w:t>
      </w:r>
      <w:r w:rsidR="00677154">
        <w:t>.</w:t>
      </w:r>
      <w:r w:rsidR="00F83967">
        <w:t xml:space="preserve"> The social critique</w:t>
      </w:r>
      <w:r w:rsidR="006A7B54">
        <w:t xml:space="preserve"> of how best to raise children</w:t>
      </w:r>
      <w:r w:rsidR="00F83967">
        <w:t xml:space="preserve"> present in this book is </w:t>
      </w:r>
    </w:p>
    <w:p w14:paraId="51A0F6A0" w14:textId="16229C23" w:rsidR="00D73C6F" w:rsidRPr="00BF38B1" w:rsidRDefault="00F83967" w:rsidP="007A3E61">
      <w:pPr>
        <w:spacing w:before="120"/>
      </w:pPr>
      <w:r>
        <w:t>never directly spoken of, merely eluded to for the reader to extrapolate</w:t>
      </w:r>
      <w:r w:rsidR="008B552E">
        <w:t>.</w:t>
      </w:r>
    </w:p>
    <w:p w14:paraId="53F1CD28" w14:textId="77777777" w:rsidR="00DC61FA" w:rsidRPr="00F13A72" w:rsidRDefault="00DC61FA" w:rsidP="00B848AE"/>
    <w:p w14:paraId="6D03452C" w14:textId="463C183B" w:rsidR="0089767B" w:rsidRDefault="00691942" w:rsidP="00B848AE">
      <w:r>
        <w:rPr>
          <w:noProof/>
        </w:rPr>
        <mc:AlternateContent>
          <mc:Choice Requires="wps">
            <w:drawing>
              <wp:anchor distT="0" distB="0" distL="114300" distR="114300" simplePos="0" relativeHeight="251659264" behindDoc="0" locked="0" layoutInCell="1" allowOverlap="1" wp14:anchorId="0A7A6861" wp14:editId="7AD5526A">
                <wp:simplePos x="0" y="0"/>
                <wp:positionH relativeFrom="column">
                  <wp:posOffset>436880</wp:posOffset>
                </wp:positionH>
                <wp:positionV relativeFrom="paragraph">
                  <wp:posOffset>116840</wp:posOffset>
                </wp:positionV>
                <wp:extent cx="5100320" cy="0"/>
                <wp:effectExtent l="0" t="0" r="17780" b="12700"/>
                <wp:wrapNone/>
                <wp:docPr id="1" name="Straight Connector 1"/>
                <wp:cNvGraphicFramePr/>
                <a:graphic xmlns:a="http://schemas.openxmlformats.org/drawingml/2006/main">
                  <a:graphicData uri="http://schemas.microsoft.com/office/word/2010/wordprocessingShape">
                    <wps:wsp>
                      <wps:cNvCnPr/>
                      <wps:spPr>
                        <a:xfrm>
                          <a:off x="0" y="0"/>
                          <a:ext cx="510032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C0D3B8"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4.4pt,9.2pt" to="436pt,9.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8hrRtQEAAMMDAAAOAAAAZHJzL2Uyb0RvYy54bWysU8GOEzEMvSPxD1HudGaKQGjU6R66gguC&#13;&#10;ioUPyGacTqQkjpzQaf8eJ21nEYuEQFw8ceJn+z17Nncn78QRKFkMg+xWrRQQNI42HAb57ev7V++k&#13;&#10;SFmFUTkMMMgzJHm3ffliM8ce1jihG4EEJwmpn+Mgp5xj3zRJT+BVWmGEwI8GyavMLh2akdTM2b1r&#13;&#10;1m37tpmRxkioISW+vb88ym3Nbwzo/NmYBFm4QXJvuVqq9rHYZrtR/YFUnKy+tqH+oQuvbOCiS6p7&#13;&#10;lZX4TvZZKm81YUKTVxp9g8ZYDZUDs+naX9g8TCpC5cLipLjIlP5fWv3puCdhR56dFEF5HtFDJmUP&#13;&#10;UxY7DIEFRBJd0WmOqefwXdjT1UtxT4X0yZAvX6YjTlXb86ItnLLQfPmma9vXax6Bvr01T8BIKX8A&#13;&#10;9KIcBulsKLRVr44fU+ZiHHoLYac0cildT/nsoAS78AUMU+FiXUXXJYKdI3FUPH6lNYRcqXC+Gl1g&#13;&#10;xjq3ANs/A6/xBQp1wf4GvCBqZQx5AXsbkH5XPZ9uLZtL/E2BC+8iwSOO5zqUKg1vSlXsutVlFX/2&#13;&#10;K/zp39v+AAAA//8DAFBLAwQUAAYACAAAACEAmAapJuIAAAANAQAADwAAAGRycy9kb3ducmV2Lnht&#13;&#10;bEyPQUvDQBCF74L/YRnBm90YpIY0m1IqYi1IsQr1uM2OSTQ7G3a3TfrvneJBLwPzHvPme8V8tJ04&#13;&#10;og+tIwW3kwQEUuVMS7WC97fHmwxEiJqM7hyhghMGmJeXF4XOjRvoFY/bWAsOoZBrBU2MfS5lqBq0&#13;&#10;Okxcj8Tep/NWR159LY3XA4fbTqZJMpVWt8QfGt3jssHqe3uwCl78arVcrE9ftPmwwy5d7zbP45NS&#13;&#10;11fjw4zHYgYi4hj/LuDcgfmhZLC9O5AJolMwzRg/sp7dgWA/u0+54P5XkGUh/7cofwAAAP//AwBQ&#13;&#10;SwECLQAUAAYACAAAACEAtoM4kv4AAADhAQAAEwAAAAAAAAAAAAAAAAAAAAAAW0NvbnRlbnRfVHlw&#13;&#10;ZXNdLnhtbFBLAQItABQABgAIAAAAIQA4/SH/1gAAAJQBAAALAAAAAAAAAAAAAAAAAC8BAABfcmVs&#13;&#10;cy8ucmVsc1BLAQItABQABgAIAAAAIQA88hrRtQEAAMMDAAAOAAAAAAAAAAAAAAAAAC4CAABkcnMv&#13;&#10;ZTJvRG9jLnhtbFBLAQItABQABgAIAAAAIQCYBqkm4gAAAA0BAAAPAAAAAAAAAAAAAAAAAA8EAABk&#13;&#10;cnMvZG93bnJldi54bWxQSwUGAAAAAAQABADzAAAAHgUAAAAA&#13;&#10;" strokecolor="#4472c4 [3204]" strokeweight=".5pt">
                <v:stroke joinstyle="miter"/>
              </v:line>
            </w:pict>
          </mc:Fallback>
        </mc:AlternateContent>
      </w:r>
    </w:p>
    <w:p w14:paraId="545BD519" w14:textId="77777777" w:rsidR="0089767B" w:rsidRDefault="0089767B" w:rsidP="00B848AE"/>
    <w:p w14:paraId="163F46BC" w14:textId="77777777" w:rsidR="007A3E61" w:rsidRDefault="006961A0" w:rsidP="007A3E61">
      <w:pPr>
        <w:spacing w:before="120"/>
      </w:pPr>
      <w:r>
        <w:t xml:space="preserve">Rowling, </w:t>
      </w:r>
      <w:r w:rsidR="0046148B">
        <w:t>similar to</w:t>
      </w:r>
      <w:r>
        <w:t xml:space="preserve"> Carroll, promotes curiosity and imagination in her HP books</w:t>
      </w:r>
      <w:r w:rsidR="002D1323">
        <w:t>.</w:t>
      </w:r>
      <w:r>
        <w:t xml:space="preserve"> </w:t>
      </w:r>
      <w:r w:rsidR="002D1323">
        <w:t>W</w:t>
      </w:r>
      <w:r>
        <w:t xml:space="preserve">hile the </w:t>
      </w:r>
    </w:p>
    <w:p w14:paraId="715FC346" w14:textId="0BF0BD66" w:rsidR="007A3E61" w:rsidRDefault="007A3E61" w:rsidP="007A3E61">
      <w:pPr>
        <w:spacing w:before="120"/>
      </w:pPr>
      <w:r>
        <w:t>r</w:t>
      </w:r>
      <w:r w:rsidR="006961A0">
        <w:t>eaders follow Harry’s self-exploration</w:t>
      </w:r>
      <w:r w:rsidR="00DA0B84">
        <w:t xml:space="preserve"> of growing up</w:t>
      </w:r>
      <w:r w:rsidR="005F59A4">
        <w:t xml:space="preserve"> moving closer to the adult world</w:t>
      </w:r>
      <w:r w:rsidR="002D1323">
        <w:t xml:space="preserve"> the</w:t>
      </w:r>
      <w:r w:rsidR="005F59A4">
        <w:t xml:space="preserve"> </w:t>
      </w:r>
    </w:p>
    <w:p w14:paraId="0F4B4160" w14:textId="77777777" w:rsidR="007A3E61" w:rsidRDefault="005F59A4" w:rsidP="007A3E61">
      <w:pPr>
        <w:spacing w:before="120"/>
      </w:pPr>
      <w:r>
        <w:t>novels grow in darkness</w:t>
      </w:r>
      <w:r w:rsidR="00084BED">
        <w:t xml:space="preserve">. The </w:t>
      </w:r>
      <w:r>
        <w:t>lessons Harry learn</w:t>
      </w:r>
      <w:r w:rsidR="00084BED">
        <w:t>s</w:t>
      </w:r>
      <w:r>
        <w:t xml:space="preserve"> moving close</w:t>
      </w:r>
      <w:r w:rsidR="002D1323">
        <w:t>r</w:t>
      </w:r>
      <w:r>
        <w:t xml:space="preserve"> to the adult world are more </w:t>
      </w:r>
    </w:p>
    <w:p w14:paraId="0A4549FD" w14:textId="77777777" w:rsidR="007A3E61" w:rsidRDefault="005F59A4" w:rsidP="007A3E61">
      <w:pPr>
        <w:spacing w:before="120"/>
      </w:pPr>
      <w:r>
        <w:t xml:space="preserve">relevant </w:t>
      </w:r>
      <w:r w:rsidR="00624606">
        <w:t>to contemporary readers, more so than Carroll</w:t>
      </w:r>
      <w:r>
        <w:t>.</w:t>
      </w:r>
      <w:r w:rsidR="006961A0">
        <w:t xml:space="preserve"> </w:t>
      </w:r>
      <w:r w:rsidR="002061EF">
        <w:t xml:space="preserve">What is uncanny in the HP novels </w:t>
      </w:r>
    </w:p>
    <w:p w14:paraId="312B9E34" w14:textId="77777777" w:rsidR="007A3E61" w:rsidRDefault="002061EF" w:rsidP="007A3E61">
      <w:pPr>
        <w:spacing w:before="120"/>
      </w:pPr>
      <w:r>
        <w:t xml:space="preserve">can be seen in </w:t>
      </w:r>
      <w:r w:rsidR="008E6E8E">
        <w:t>things that</w:t>
      </w:r>
      <w:r>
        <w:t xml:space="preserve"> </w:t>
      </w:r>
      <w:r w:rsidR="004C68F9">
        <w:t xml:space="preserve">at first appear </w:t>
      </w:r>
      <w:r>
        <w:t>ordinary and familiar</w:t>
      </w:r>
      <w:r w:rsidR="00E20B52">
        <w:t xml:space="preserve"> </w:t>
      </w:r>
      <w:r w:rsidR="00175CA1">
        <w:t>becomes twisted</w:t>
      </w:r>
      <w:r>
        <w:t xml:space="preserve">. </w:t>
      </w:r>
      <w:r w:rsidR="001C65CA">
        <w:t xml:space="preserve">The </w:t>
      </w:r>
    </w:p>
    <w:p w14:paraId="30561718" w14:textId="77777777" w:rsidR="007A3E61" w:rsidRDefault="001C65CA" w:rsidP="007A3E61">
      <w:pPr>
        <w:spacing w:before="120"/>
      </w:pPr>
      <w:r>
        <w:t xml:space="preserve">domestic within Harry Potter, whether </w:t>
      </w:r>
      <w:r w:rsidR="00EB4768">
        <w:t>it</w:t>
      </w:r>
      <w:r>
        <w:t xml:space="preserve"> is the home or his home within the school become </w:t>
      </w:r>
    </w:p>
    <w:p w14:paraId="09A3DAC4" w14:textId="77777777" w:rsidR="007A3E61" w:rsidRDefault="001C65CA" w:rsidP="007A3E61">
      <w:pPr>
        <w:spacing w:before="120"/>
      </w:pPr>
      <w:r>
        <w:t>scary and c</w:t>
      </w:r>
      <w:r w:rsidR="002061EF">
        <w:t>ategories</w:t>
      </w:r>
      <w:r w:rsidR="00BB6ADB">
        <w:t xml:space="preserve"> become </w:t>
      </w:r>
      <w:r w:rsidR="002061EF">
        <w:t xml:space="preserve">blurred </w:t>
      </w:r>
      <w:r>
        <w:t>as Harry starts to enter a larger world.</w:t>
      </w:r>
      <w:r w:rsidR="002061EF">
        <w:t xml:space="preserve"> </w:t>
      </w:r>
      <w:r w:rsidR="009858D7">
        <w:t xml:space="preserve">Whereas </w:t>
      </w:r>
    </w:p>
    <w:p w14:paraId="69B9019A" w14:textId="77777777" w:rsidR="007A3E61" w:rsidRDefault="009858D7" w:rsidP="007A3E61">
      <w:pPr>
        <w:spacing w:before="120"/>
      </w:pPr>
      <w:r>
        <w:t xml:space="preserve">Carroll’s wonderland is located down a rabbit hole at the centre of the Earth, where time </w:t>
      </w:r>
    </w:p>
    <w:p w14:paraId="272AA73D" w14:textId="77777777" w:rsidR="007A3E61" w:rsidRDefault="009858D7" w:rsidP="007A3E61">
      <w:pPr>
        <w:spacing w:before="120"/>
      </w:pPr>
      <w:r>
        <w:t>stands still, Rowling’s</w:t>
      </w:r>
      <w:r w:rsidR="0098520B">
        <w:t xml:space="preserve"> world of witchcraft and wizardry </w:t>
      </w:r>
      <w:r w:rsidR="00963256">
        <w:t>runs parallel</w:t>
      </w:r>
      <w:r w:rsidR="00043A8E">
        <w:t>,</w:t>
      </w:r>
      <w:r w:rsidR="00963256">
        <w:t xml:space="preserve"> as</w:t>
      </w:r>
      <w:r w:rsidR="00997243">
        <w:t xml:space="preserve"> an extension of </w:t>
      </w:r>
    </w:p>
    <w:p w14:paraId="6E68F129" w14:textId="797F63F5" w:rsidR="00A00BF1" w:rsidRDefault="009858D7" w:rsidP="007A3E61">
      <w:pPr>
        <w:spacing w:before="120"/>
      </w:pPr>
      <w:r>
        <w:t>Harry</w:t>
      </w:r>
      <w:r w:rsidR="008325E1">
        <w:t>’s</w:t>
      </w:r>
      <w:r>
        <w:t xml:space="preserve"> </w:t>
      </w:r>
      <w:r w:rsidR="00997243">
        <w:t>ordinary muggle world</w:t>
      </w:r>
      <w:r w:rsidR="00744321">
        <w:t xml:space="preserve">, transforming the familiar into something unfamiliar. </w:t>
      </w:r>
    </w:p>
    <w:p w14:paraId="1DCBB27A" w14:textId="77777777" w:rsidR="005E02DD" w:rsidRDefault="005E02DD" w:rsidP="00B848AE"/>
    <w:p w14:paraId="3D8E3E0F" w14:textId="77777777" w:rsidR="007A3E61" w:rsidRDefault="005A1C29" w:rsidP="007A3E61">
      <w:pPr>
        <w:spacing w:before="120"/>
      </w:pPr>
      <w:r>
        <w:t xml:space="preserve">As </w:t>
      </w:r>
      <w:proofErr w:type="spellStart"/>
      <w:r>
        <w:t>Steege</w:t>
      </w:r>
      <w:proofErr w:type="spellEnd"/>
      <w:r>
        <w:t xml:space="preserve"> argues Rowling ‘enhances and amplifies the vitality of ordinary objects’ I argue </w:t>
      </w:r>
    </w:p>
    <w:p w14:paraId="4454D2DF" w14:textId="4B522699" w:rsidR="007A3E61" w:rsidRDefault="007A3E61" w:rsidP="007A3E61">
      <w:pPr>
        <w:spacing w:before="120"/>
      </w:pPr>
      <w:r>
        <w:t>t</w:t>
      </w:r>
      <w:r w:rsidR="005A1C29">
        <w:t>hat this extends beyond objects</w:t>
      </w:r>
      <w:r w:rsidR="00D62E6C">
        <w:t>,</w:t>
      </w:r>
      <w:r w:rsidR="005A1C29">
        <w:t xml:space="preserve"> to people and creatures, and that in doing this Rowling </w:t>
      </w:r>
    </w:p>
    <w:p w14:paraId="4D0950F4" w14:textId="77777777" w:rsidR="007A3E61" w:rsidRDefault="005A1C29" w:rsidP="007A3E61">
      <w:pPr>
        <w:spacing w:before="120"/>
      </w:pPr>
      <w:r>
        <w:t xml:space="preserve">creates the uncanny. </w:t>
      </w:r>
      <w:r w:rsidR="00503C2E">
        <w:t xml:space="preserve">Unlike </w:t>
      </w:r>
      <w:r w:rsidR="00D62E6C">
        <w:t xml:space="preserve">in </w:t>
      </w:r>
      <w:r w:rsidR="00503C2E">
        <w:t>Alice</w:t>
      </w:r>
      <w:r w:rsidR="00D62E6C">
        <w:t>,</w:t>
      </w:r>
      <w:r w:rsidR="00503C2E">
        <w:t xml:space="preserve"> the domestic/home spaces become </w:t>
      </w:r>
      <w:r w:rsidR="00D62E6C">
        <w:t>scary</w:t>
      </w:r>
      <w:r w:rsidR="00503C2E">
        <w:t xml:space="preserve">. The setting </w:t>
      </w:r>
    </w:p>
    <w:p w14:paraId="6022BBDA" w14:textId="77777777" w:rsidR="007A3E61" w:rsidRDefault="00503C2E" w:rsidP="007A3E61">
      <w:pPr>
        <w:spacing w:before="120"/>
      </w:pPr>
      <w:r>
        <w:t xml:space="preserve">of the school as a home and a place of education in </w:t>
      </w:r>
      <w:r w:rsidR="00C22D38">
        <w:t xml:space="preserve">the book </w:t>
      </w:r>
      <w:r>
        <w:t>is an example of this</w:t>
      </w:r>
      <w:r w:rsidR="00C22D38">
        <w:t>,</w:t>
      </w:r>
      <w:r>
        <w:t xml:space="preserve"> the</w:t>
      </w:r>
      <w:r w:rsidR="00341BE0">
        <w:t>re is a</w:t>
      </w:r>
      <w:r>
        <w:t xml:space="preserve"> </w:t>
      </w:r>
    </w:p>
    <w:p w14:paraId="625E3B48" w14:textId="77777777" w:rsidR="007A3E61" w:rsidRDefault="00503C2E" w:rsidP="007A3E61">
      <w:pPr>
        <w:spacing w:before="120"/>
        <w:rPr>
          <w:i/>
          <w:iCs/>
        </w:rPr>
      </w:pPr>
      <w:r>
        <w:t>terror that haunts the school in the form of a Basilisk</w:t>
      </w:r>
      <w:r w:rsidR="00341BE0">
        <w:t xml:space="preserve"> in </w:t>
      </w:r>
      <w:r w:rsidR="00341BE0">
        <w:rPr>
          <w:i/>
          <w:iCs/>
        </w:rPr>
        <w:t xml:space="preserve">Harry Potter and the Chamber of </w:t>
      </w:r>
    </w:p>
    <w:p w14:paraId="62CA3A7D" w14:textId="77777777" w:rsidR="00EA5A37" w:rsidRDefault="00341BE0" w:rsidP="007A3E61">
      <w:pPr>
        <w:spacing w:before="120"/>
      </w:pPr>
      <w:r>
        <w:rPr>
          <w:i/>
          <w:iCs/>
        </w:rPr>
        <w:t>Secrets</w:t>
      </w:r>
      <w:r w:rsidR="00503C2E">
        <w:t xml:space="preserve">. </w:t>
      </w:r>
      <w:r w:rsidR="00B14A03">
        <w:t xml:space="preserve">With the emergence of the terror caused by the Basilisk and the broadening of </w:t>
      </w:r>
    </w:p>
    <w:p w14:paraId="4E7FB7C9" w14:textId="77777777" w:rsidR="00EA5A37" w:rsidRDefault="00B14A03" w:rsidP="007A3E61">
      <w:pPr>
        <w:spacing w:before="120"/>
      </w:pPr>
      <w:r>
        <w:lastRenderedPageBreak/>
        <w:t xml:space="preserve">Harry’s quest for identity, the slipperiness of language that was important in Alice can also </w:t>
      </w:r>
    </w:p>
    <w:p w14:paraId="50324524" w14:textId="77777777" w:rsidR="00EA5A37" w:rsidRDefault="00B14A03" w:rsidP="007A3E61">
      <w:pPr>
        <w:spacing w:before="120"/>
      </w:pPr>
      <w:r>
        <w:t xml:space="preserve">be seen as key </w:t>
      </w:r>
      <w:r w:rsidR="000D0438">
        <w:t xml:space="preserve">in </w:t>
      </w:r>
      <w:r>
        <w:t xml:space="preserve">this Harry novel. </w:t>
      </w:r>
      <w:r w:rsidR="001A62F7">
        <w:t xml:space="preserve">Language can be seen to cause Harry anxiety whilst </w:t>
      </w:r>
    </w:p>
    <w:p w14:paraId="33C44F2F" w14:textId="77777777" w:rsidR="00EA5A37" w:rsidRDefault="001A62F7" w:rsidP="007A3E61">
      <w:pPr>
        <w:spacing w:before="120"/>
      </w:pPr>
      <w:r>
        <w:t xml:space="preserve">growing up and into a larger world, he begins to further explore and question his identity. </w:t>
      </w:r>
    </w:p>
    <w:p w14:paraId="6910052E" w14:textId="77777777" w:rsidR="00EA5A37" w:rsidRDefault="001A62F7" w:rsidP="007A3E61">
      <w:pPr>
        <w:spacing w:before="120"/>
      </w:pPr>
      <w:r>
        <w:t xml:space="preserve">He learns of a wider social context within the wizarding world and critiques the issue of </w:t>
      </w:r>
    </w:p>
    <w:p w14:paraId="6D08D768" w14:textId="77777777" w:rsidR="00EA5A37" w:rsidRDefault="001A62F7" w:rsidP="007A3E61">
      <w:pPr>
        <w:spacing w:before="120"/>
      </w:pPr>
      <w:r>
        <w:t xml:space="preserve">prejudice that attaches itself to Harry’s ability to speak Parsletongue. Categories become </w:t>
      </w:r>
    </w:p>
    <w:p w14:paraId="3E1F4824" w14:textId="77777777" w:rsidR="00EA5A37" w:rsidRDefault="001A62F7" w:rsidP="007A3E61">
      <w:pPr>
        <w:spacing w:before="120"/>
      </w:pPr>
      <w:r>
        <w:t xml:space="preserve">blurred here when Harry is accused of being the </w:t>
      </w:r>
      <w:r w:rsidR="005D02E2">
        <w:t>attacker</w:t>
      </w:r>
      <w:r>
        <w:t xml:space="preserve">, what appears good or evil is </w:t>
      </w:r>
    </w:p>
    <w:p w14:paraId="3A0D15F4" w14:textId="77777777" w:rsidR="00EA5A37" w:rsidRDefault="001A62F7" w:rsidP="007A3E61">
      <w:pPr>
        <w:spacing w:before="120"/>
      </w:pPr>
      <w:r>
        <w:t xml:space="preserve">ambiguous and shifting, in Harry’s case its due to an uncontrollable slippery fact of </w:t>
      </w:r>
    </w:p>
    <w:p w14:paraId="37A3F5BB" w14:textId="77777777" w:rsidR="00EA5A37" w:rsidRDefault="001A62F7" w:rsidP="007A3E61">
      <w:pPr>
        <w:spacing w:before="120"/>
      </w:pPr>
      <w:r>
        <w:t xml:space="preserve">language. This can be seen as a link to the disordered language of Alice, as the core of </w:t>
      </w:r>
    </w:p>
    <w:p w14:paraId="0E4459ED" w14:textId="77777777" w:rsidR="00EA5A37" w:rsidRDefault="001A62F7" w:rsidP="007A3E61">
      <w:pPr>
        <w:spacing w:before="120"/>
      </w:pPr>
      <w:r>
        <w:t xml:space="preserve">stability in a social order relies, as Carroll was aware, in the attribution of affixed meaning to </w:t>
      </w:r>
    </w:p>
    <w:p w14:paraId="3723B310" w14:textId="77777777" w:rsidR="00EA5A37" w:rsidRDefault="001A62F7" w:rsidP="007A3E61">
      <w:pPr>
        <w:spacing w:before="120"/>
      </w:pPr>
      <w:r>
        <w:t xml:space="preserve">words. Rowling then uses this invented language, in Rosemary Jackson’s words to undo </w:t>
      </w:r>
    </w:p>
    <w:p w14:paraId="64B717AB" w14:textId="77777777" w:rsidR="00EA5A37" w:rsidRDefault="001A62F7" w:rsidP="007A3E61">
      <w:pPr>
        <w:spacing w:before="120"/>
      </w:pPr>
      <w:r>
        <w:t xml:space="preserve">‘those unifying structures and signification upon which social order depends, fantasy </w:t>
      </w:r>
    </w:p>
    <w:p w14:paraId="191119B2" w14:textId="77777777" w:rsidR="00EA5A37" w:rsidRDefault="001A62F7" w:rsidP="007A3E61">
      <w:pPr>
        <w:spacing w:before="120"/>
      </w:pPr>
      <w:r>
        <w:t>functions to subvert and undermine cultural stability.’</w:t>
      </w:r>
      <w:r>
        <w:rPr>
          <w:rStyle w:val="FootnoteReference"/>
        </w:rPr>
        <w:footnoteReference w:id="53"/>
      </w:r>
      <w:r>
        <w:t xml:space="preserve"> </w:t>
      </w:r>
      <w:r w:rsidR="002C6AA5">
        <w:t xml:space="preserve">He learns in this novel that he </w:t>
      </w:r>
    </w:p>
    <w:p w14:paraId="451FFC26" w14:textId="77777777" w:rsidR="00EA5A37" w:rsidRDefault="002C6AA5" w:rsidP="007A3E61">
      <w:pPr>
        <w:spacing w:before="120"/>
      </w:pPr>
      <w:r>
        <w:t xml:space="preserve">possesses the ability to speak </w:t>
      </w:r>
      <w:r w:rsidR="005D02E2">
        <w:t>P</w:t>
      </w:r>
      <w:r>
        <w:t xml:space="preserve">arsletongue the language of snakes, this broadens Harry’s </w:t>
      </w:r>
    </w:p>
    <w:p w14:paraId="169BFE69" w14:textId="77777777" w:rsidR="00EA5A37" w:rsidRDefault="002C6AA5" w:rsidP="007A3E61">
      <w:pPr>
        <w:spacing w:before="120"/>
      </w:pPr>
      <w:r>
        <w:t xml:space="preserve">quest for identity as he begins to question his </w:t>
      </w:r>
      <w:r w:rsidR="00E13530">
        <w:t>lineage</w:t>
      </w:r>
      <w:r>
        <w:t xml:space="preserve"> ‘</w:t>
      </w:r>
      <w:r w:rsidRPr="001A62F7">
        <w:rPr>
          <w:i/>
        </w:rPr>
        <w:t>Could</w:t>
      </w:r>
      <w:r>
        <w:t xml:space="preserve"> he be a descendant of Salazar </w:t>
      </w:r>
    </w:p>
    <w:p w14:paraId="1E4EB442" w14:textId="77777777" w:rsidR="00EA5A37" w:rsidRDefault="002C6AA5" w:rsidP="007A3E61">
      <w:pPr>
        <w:spacing w:before="120"/>
      </w:pPr>
      <w:r>
        <w:t>Slytherin? He does not know anything about his father’s family, after all.’</w:t>
      </w:r>
      <w:r>
        <w:rPr>
          <w:rStyle w:val="FootnoteReference"/>
        </w:rPr>
        <w:footnoteReference w:id="54"/>
      </w:r>
      <w:r w:rsidR="00CF6D9C">
        <w:t xml:space="preserve"> This ability </w:t>
      </w:r>
    </w:p>
    <w:p w14:paraId="01384E20" w14:textId="77777777" w:rsidR="00EA5A37" w:rsidRDefault="00CF6D9C" w:rsidP="007A3E61">
      <w:pPr>
        <w:spacing w:before="120"/>
      </w:pPr>
      <w:r>
        <w:t xml:space="preserve">causes everyone in the school to believe Harry is </w:t>
      </w:r>
      <w:r w:rsidR="0014241B">
        <w:t xml:space="preserve">guilty of the attacks on his fellow </w:t>
      </w:r>
    </w:p>
    <w:p w14:paraId="40EBE54F" w14:textId="77777777" w:rsidR="00EA5A37" w:rsidRDefault="0014241B" w:rsidP="007A3E61">
      <w:pPr>
        <w:spacing w:before="120"/>
      </w:pPr>
      <w:r>
        <w:t>classmates</w:t>
      </w:r>
      <w:r w:rsidR="00D675DE">
        <w:t xml:space="preserve">, Harry overhears a conversation ‘Justin’s been waiting for something like this to </w:t>
      </w:r>
    </w:p>
    <w:p w14:paraId="26BC159E" w14:textId="6819CD75" w:rsidR="005E02DD" w:rsidRDefault="00D675DE" w:rsidP="007A3E61">
      <w:pPr>
        <w:spacing w:before="120"/>
      </w:pPr>
      <w:r>
        <w:t xml:space="preserve">happen to him since he let slip to </w:t>
      </w:r>
      <w:proofErr w:type="gramStart"/>
      <w:r>
        <w:t>Potter</w:t>
      </w:r>
      <w:proofErr w:type="gramEnd"/>
      <w:r>
        <w:t xml:space="preserve"> he’s muggle born.’</w:t>
      </w:r>
      <w:r>
        <w:rPr>
          <w:rStyle w:val="FootnoteReference"/>
        </w:rPr>
        <w:footnoteReference w:id="55"/>
      </w:r>
      <w:r>
        <w:t xml:space="preserve"> </w:t>
      </w:r>
    </w:p>
    <w:p w14:paraId="1AE88CA4" w14:textId="77777777" w:rsidR="00EA5A37" w:rsidRDefault="00EA5A37" w:rsidP="00B848AE"/>
    <w:p w14:paraId="474E9CA4" w14:textId="77777777" w:rsidR="00EA5A37" w:rsidRDefault="006E36E3" w:rsidP="00EA5A37">
      <w:pPr>
        <w:spacing w:before="120"/>
      </w:pPr>
      <w:r>
        <w:t xml:space="preserve">The lines between good and evil, innocent and dangerous become blurred once more. This </w:t>
      </w:r>
    </w:p>
    <w:p w14:paraId="70B0C511" w14:textId="0B3F589D" w:rsidR="00EA5A37" w:rsidRDefault="00EA5A37" w:rsidP="00EA5A37">
      <w:pPr>
        <w:spacing w:before="120"/>
      </w:pPr>
      <w:r>
        <w:t>t</w:t>
      </w:r>
      <w:r w:rsidR="006E36E3">
        <w:t xml:space="preserve">ime in the forms of an </w:t>
      </w:r>
      <w:r w:rsidR="008775F8">
        <w:t>ordinary object that becomes uncanny through enhancement</w:t>
      </w:r>
      <w:r w:rsidR="006E36E3">
        <w:t>. This</w:t>
      </w:r>
      <w:r w:rsidR="008775F8">
        <w:t xml:space="preserve"> </w:t>
      </w:r>
    </w:p>
    <w:p w14:paraId="2B6C1045" w14:textId="77777777" w:rsidR="00EA5A37" w:rsidRDefault="0096223D" w:rsidP="00EA5A37">
      <w:pPr>
        <w:spacing w:before="120"/>
      </w:pPr>
      <w:r>
        <w:t>can be</w:t>
      </w:r>
      <w:r w:rsidR="008775F8">
        <w:t xml:space="preserve"> seen in Tom Riddle’s diary. A diary is normally a place that enables a person, </w:t>
      </w:r>
    </w:p>
    <w:p w14:paraId="2E8DADB2" w14:textId="77777777" w:rsidR="00EA5A37" w:rsidRDefault="008775F8" w:rsidP="00EA5A37">
      <w:pPr>
        <w:spacing w:before="120"/>
      </w:pPr>
      <w:r>
        <w:t>particularly useful to children growing older, to express</w:t>
      </w:r>
      <w:r w:rsidR="009750ED">
        <w:t xml:space="preserve"> their personal</w:t>
      </w:r>
      <w:r>
        <w:t xml:space="preserve"> emotions and </w:t>
      </w:r>
    </w:p>
    <w:p w14:paraId="191DD751" w14:textId="77777777" w:rsidR="00EA5A37" w:rsidRDefault="008775F8" w:rsidP="00EA5A37">
      <w:pPr>
        <w:spacing w:before="120"/>
      </w:pPr>
      <w:r>
        <w:t>anxieties</w:t>
      </w:r>
      <w:r w:rsidR="009750ED">
        <w:t xml:space="preserve">. The diary </w:t>
      </w:r>
      <w:r w:rsidR="00D76C57">
        <w:t>is</w:t>
      </w:r>
      <w:r w:rsidR="009750ED">
        <w:t xml:space="preserve"> enhanced from the ordinary </w:t>
      </w:r>
      <w:r w:rsidR="00A30C8C">
        <w:t xml:space="preserve">as Ginny Weasley finds herself </w:t>
      </w:r>
    </w:p>
    <w:p w14:paraId="4C66F97C" w14:textId="77777777" w:rsidR="00EA5A37" w:rsidRDefault="00A30C8C" w:rsidP="00EA5A37">
      <w:pPr>
        <w:spacing w:before="120"/>
      </w:pPr>
      <w:r>
        <w:t xml:space="preserve">dependant on the diary not only for expressing emotion and anxiety but because it has </w:t>
      </w:r>
    </w:p>
    <w:p w14:paraId="6BF7F1FA" w14:textId="77777777" w:rsidR="00EA5A37" w:rsidRDefault="00A30C8C" w:rsidP="00EA5A37">
      <w:pPr>
        <w:spacing w:before="120"/>
      </w:pPr>
      <w:r>
        <w:t>taken control of her physical action</w:t>
      </w:r>
      <w:r w:rsidR="00DF5C3A">
        <w:t>s</w:t>
      </w:r>
      <w:r w:rsidR="00AF6516">
        <w:t xml:space="preserve"> through writing back in response to her emotions </w:t>
      </w:r>
    </w:p>
    <w:p w14:paraId="185ED1B1" w14:textId="77777777" w:rsidR="00EA5A37" w:rsidRDefault="00AF6516" w:rsidP="00EA5A37">
      <w:pPr>
        <w:spacing w:before="120"/>
      </w:pPr>
      <w:r>
        <w:t xml:space="preserve">forming a relationship and extorting </w:t>
      </w:r>
      <w:r w:rsidR="00357FF1">
        <w:t>it.</w:t>
      </w:r>
      <w:r>
        <w:t xml:space="preserve"> </w:t>
      </w:r>
      <w:r w:rsidR="00DF05B4">
        <w:t>This results in the</w:t>
      </w:r>
      <w:r w:rsidR="00A30C8C">
        <w:t xml:space="preserve"> dependency becom</w:t>
      </w:r>
      <w:r w:rsidR="00DF05B4">
        <w:t>ing</w:t>
      </w:r>
      <w:r w:rsidR="00A30C8C">
        <w:t xml:space="preserve"> unhealthy. </w:t>
      </w:r>
    </w:p>
    <w:p w14:paraId="5FB5EE66" w14:textId="77777777" w:rsidR="00EA5A37" w:rsidRDefault="00A30C8C" w:rsidP="00EA5A37">
      <w:pPr>
        <w:spacing w:before="120"/>
      </w:pPr>
      <w:r>
        <w:t xml:space="preserve">Ginny </w:t>
      </w:r>
      <w:r w:rsidR="0085448A">
        <w:t>confesses to</w:t>
      </w:r>
      <w:r>
        <w:t xml:space="preserve"> Harry </w:t>
      </w:r>
      <w:r w:rsidR="0085448A">
        <w:t xml:space="preserve">that </w:t>
      </w:r>
      <w:r>
        <w:t xml:space="preserve">‘It was </w:t>
      </w:r>
      <w:r>
        <w:rPr>
          <w:i/>
        </w:rPr>
        <w:t>me</w:t>
      </w:r>
      <w:r>
        <w:t xml:space="preserve">, Harry – but I – I swear I di-didn’t mean to R- Riddle </w:t>
      </w:r>
    </w:p>
    <w:p w14:paraId="2C939D40" w14:textId="77777777" w:rsidR="00EA5A37" w:rsidRDefault="00A30C8C" w:rsidP="00EA5A37">
      <w:pPr>
        <w:spacing w:before="120"/>
      </w:pPr>
      <w:r>
        <w:t>made me, he t-took me over – and […]</w:t>
      </w:r>
      <w:r w:rsidR="00E76343">
        <w:t xml:space="preserve"> The last thing I r-remember is him coming out of the </w:t>
      </w:r>
    </w:p>
    <w:p w14:paraId="6148DE81" w14:textId="77777777" w:rsidR="00EA5A37" w:rsidRDefault="00E76343" w:rsidP="00EA5A37">
      <w:pPr>
        <w:spacing w:before="120"/>
      </w:pPr>
      <w:r>
        <w:t>diary</w:t>
      </w:r>
      <w:r w:rsidR="008E4186">
        <w:t>- ‘</w:t>
      </w:r>
      <w:r>
        <w:rPr>
          <w:rStyle w:val="FootnoteReference"/>
        </w:rPr>
        <w:footnoteReference w:id="56"/>
      </w:r>
      <w:r w:rsidR="008775F8">
        <w:t xml:space="preserve"> </w:t>
      </w:r>
      <w:r w:rsidR="00DF5C3A">
        <w:t xml:space="preserve">What seemed an innocent ordinary object becomes </w:t>
      </w:r>
      <w:r w:rsidR="0085448A">
        <w:t>transformed</w:t>
      </w:r>
      <w:r w:rsidR="00DF5C3A">
        <w:t xml:space="preserve"> by magic into a </w:t>
      </w:r>
    </w:p>
    <w:p w14:paraId="104C8696" w14:textId="77777777" w:rsidR="00EA5A37" w:rsidRDefault="00DF5C3A" w:rsidP="00EA5A37">
      <w:pPr>
        <w:spacing w:before="120"/>
      </w:pPr>
      <w:r>
        <w:t xml:space="preserve">dangerous tool used for evil, Mr Weasley reminds Ginny after she is found safe and well and </w:t>
      </w:r>
    </w:p>
    <w:p w14:paraId="76C41294" w14:textId="77777777" w:rsidR="00EA5A37" w:rsidRDefault="00DF5C3A" w:rsidP="00EA5A37">
      <w:pPr>
        <w:spacing w:before="120"/>
        <w:rPr>
          <w:i/>
        </w:rPr>
      </w:pPr>
      <w:r>
        <w:lastRenderedPageBreak/>
        <w:t xml:space="preserve">all was revealed about the diary to ‘Never trust anything that can think for itself </w:t>
      </w:r>
      <w:r>
        <w:rPr>
          <w:i/>
        </w:rPr>
        <w:t xml:space="preserve">if you can’t </w:t>
      </w:r>
    </w:p>
    <w:p w14:paraId="19C7FA72" w14:textId="62D3E9FA" w:rsidR="006F0980" w:rsidRDefault="00DF5C3A" w:rsidP="00EA5A37">
      <w:pPr>
        <w:spacing w:before="120"/>
      </w:pPr>
      <w:r>
        <w:rPr>
          <w:i/>
        </w:rPr>
        <w:t>see where it keeps its brain.’</w:t>
      </w:r>
      <w:r>
        <w:rPr>
          <w:rStyle w:val="FootnoteReference"/>
          <w:i/>
        </w:rPr>
        <w:footnoteReference w:id="57"/>
      </w:r>
      <w:r w:rsidR="000D00C7">
        <w:t xml:space="preserve"> </w:t>
      </w:r>
    </w:p>
    <w:p w14:paraId="1E50DD5D" w14:textId="77777777" w:rsidR="00EA5A37" w:rsidRDefault="00EA5A37" w:rsidP="00B848AE">
      <w:pPr>
        <w:rPr>
          <w:i/>
        </w:rPr>
      </w:pPr>
    </w:p>
    <w:p w14:paraId="4E4B991A" w14:textId="77777777" w:rsidR="00EA5A37" w:rsidRDefault="00EE49F1" w:rsidP="00EA5A37">
      <w:pPr>
        <w:spacing w:before="120"/>
      </w:pPr>
      <w:r>
        <w:rPr>
          <w:i/>
        </w:rPr>
        <w:t>Harry Potter and the Prisoner of Azkaban</w:t>
      </w:r>
      <w:r>
        <w:t xml:space="preserve"> continue</w:t>
      </w:r>
      <w:r w:rsidR="0026441A">
        <w:t>s</w:t>
      </w:r>
      <w:r>
        <w:t xml:space="preserve"> </w:t>
      </w:r>
      <w:r w:rsidR="003C7AB5">
        <w:t>to portray</w:t>
      </w:r>
      <w:r>
        <w:t xml:space="preserve"> blurr</w:t>
      </w:r>
      <w:r w:rsidR="00201A0D">
        <w:t>ed</w:t>
      </w:r>
      <w:r>
        <w:t xml:space="preserve"> categories through </w:t>
      </w:r>
    </w:p>
    <w:p w14:paraId="5EA6115E" w14:textId="2A1879F3" w:rsidR="00EA5A37" w:rsidRDefault="00EA5A37" w:rsidP="00EA5A37">
      <w:pPr>
        <w:spacing w:before="120"/>
      </w:pPr>
      <w:r>
        <w:t>u</w:t>
      </w:r>
      <w:r w:rsidR="00EE49F1">
        <w:t>se of</w:t>
      </w:r>
      <w:r w:rsidR="006811A8">
        <w:t xml:space="preserve"> the uncanny </w:t>
      </w:r>
      <w:r w:rsidR="00AF6B51">
        <w:t xml:space="preserve">and the </w:t>
      </w:r>
      <w:r w:rsidR="006811A8">
        <w:t>fantastical</w:t>
      </w:r>
      <w:r w:rsidR="00201A0D">
        <w:t xml:space="preserve"> i</w:t>
      </w:r>
      <w:r w:rsidR="00EE49F1">
        <w:t xml:space="preserve">n order to highlight </w:t>
      </w:r>
      <w:r w:rsidR="00050B7B">
        <w:t xml:space="preserve">the </w:t>
      </w:r>
      <w:r w:rsidR="00EE49F1">
        <w:t>complications of</w:t>
      </w:r>
      <w:r w:rsidR="0091758C">
        <w:t xml:space="preserve"> finding </w:t>
      </w:r>
    </w:p>
    <w:p w14:paraId="5BF6AC86" w14:textId="77777777" w:rsidR="00EA5A37" w:rsidRDefault="0091758C" w:rsidP="00EA5A37">
      <w:pPr>
        <w:spacing w:before="120"/>
      </w:pPr>
      <w:r>
        <w:t>one’s identity whilst</w:t>
      </w:r>
      <w:r w:rsidR="00EE49F1">
        <w:t xml:space="preserve"> growing up into a wider adult world</w:t>
      </w:r>
      <w:r w:rsidR="00050B7B">
        <w:t>,</w:t>
      </w:r>
      <w:r w:rsidR="00EE49F1">
        <w:t xml:space="preserve"> </w:t>
      </w:r>
      <w:r w:rsidR="00605E36">
        <w:t xml:space="preserve">I will begin by exploring how in </w:t>
      </w:r>
    </w:p>
    <w:p w14:paraId="7F565F03" w14:textId="77777777" w:rsidR="00EA5A37" w:rsidRDefault="00605E36" w:rsidP="00EA5A37">
      <w:pPr>
        <w:spacing w:before="120"/>
      </w:pPr>
      <w:r>
        <w:t xml:space="preserve">this book ‘characters who at first seem friendly may be foes, or vice versa, and good but </w:t>
      </w:r>
    </w:p>
    <w:p w14:paraId="0B3A6CDD" w14:textId="77777777" w:rsidR="00EA5A37" w:rsidRDefault="00605E36" w:rsidP="00EA5A37">
      <w:pPr>
        <w:spacing w:before="120"/>
      </w:pPr>
      <w:r>
        <w:t>weak people may be seduced into doing evil because of their own fear or folly.’</w:t>
      </w:r>
      <w:r w:rsidRPr="00605E36">
        <w:t xml:space="preserve"> </w:t>
      </w:r>
      <w:r>
        <w:t>’</w:t>
      </w:r>
      <w:r>
        <w:rPr>
          <w:rStyle w:val="FootnoteReference"/>
        </w:rPr>
        <w:footnoteReference w:id="58"/>
      </w:r>
      <w:r w:rsidR="003C7AB5">
        <w:t xml:space="preserve"> </w:t>
      </w:r>
      <w:r w:rsidR="00E7660A">
        <w:t xml:space="preserve">as argued </w:t>
      </w:r>
    </w:p>
    <w:p w14:paraId="516F40FB" w14:textId="77777777" w:rsidR="00EA5A37" w:rsidRDefault="00E7660A" w:rsidP="00EA5A37">
      <w:pPr>
        <w:spacing w:before="120"/>
      </w:pPr>
      <w:r>
        <w:t xml:space="preserve">by Alison Lurie. </w:t>
      </w:r>
      <w:r w:rsidR="002C1844">
        <w:t>Hippogriff</w:t>
      </w:r>
      <w:r w:rsidR="00BB084F">
        <w:t xml:space="preserve">s are introduced to Harry and his friends at the start of the school </w:t>
      </w:r>
    </w:p>
    <w:p w14:paraId="4E697E8C" w14:textId="77777777" w:rsidR="00EA5A37" w:rsidRDefault="00BB084F" w:rsidP="00EA5A37">
      <w:pPr>
        <w:spacing w:before="120"/>
      </w:pPr>
      <w:r>
        <w:t xml:space="preserve">year. </w:t>
      </w:r>
      <w:r w:rsidR="00494ECE">
        <w:t>As with</w:t>
      </w:r>
      <w:r w:rsidR="002C1844">
        <w:t xml:space="preserve"> Mock turtle and Griffon in Alice</w:t>
      </w:r>
      <w:r>
        <w:t xml:space="preserve"> </w:t>
      </w:r>
      <w:r w:rsidR="00494ECE">
        <w:t xml:space="preserve">Hippogriffs </w:t>
      </w:r>
      <w:r>
        <w:t>can also be seen as uncanny</w:t>
      </w:r>
      <w:r w:rsidR="00494ECE">
        <w:t xml:space="preserve"> in </w:t>
      </w:r>
    </w:p>
    <w:p w14:paraId="7178AE8D" w14:textId="77777777" w:rsidR="00EA5A37" w:rsidRDefault="00494ECE" w:rsidP="00EA5A37">
      <w:pPr>
        <w:spacing w:before="120"/>
      </w:pPr>
      <w:r>
        <w:t>being</w:t>
      </w:r>
      <w:r w:rsidR="00BF11A2">
        <w:t xml:space="preserve"> hybrids</w:t>
      </w:r>
      <w:r w:rsidR="002C1844">
        <w:t xml:space="preserve">. Rowling takes this hybrid a step further by creating an entirely new hybrid </w:t>
      </w:r>
    </w:p>
    <w:p w14:paraId="0524D5E0" w14:textId="77777777" w:rsidR="00EA5A37" w:rsidRDefault="002C1844" w:rsidP="00EA5A37">
      <w:pPr>
        <w:spacing w:before="120"/>
      </w:pPr>
      <w:r>
        <w:t xml:space="preserve">with ‘bodies, hind legs and tails of horses, but the front legs, wings and head of what </w:t>
      </w:r>
    </w:p>
    <w:p w14:paraId="7E6317D2" w14:textId="77777777" w:rsidR="00EA5A37" w:rsidRDefault="002C1844" w:rsidP="00EA5A37">
      <w:pPr>
        <w:spacing w:before="120"/>
      </w:pPr>
      <w:r>
        <w:t>seemed to be giant eagles.’</w:t>
      </w:r>
      <w:r>
        <w:rPr>
          <w:rStyle w:val="FootnoteReference"/>
        </w:rPr>
        <w:footnoteReference w:id="59"/>
      </w:r>
      <w:r>
        <w:t xml:space="preserve"> and then the name merging hippo and griff</w:t>
      </w:r>
      <w:r w:rsidR="00E94D33">
        <w:t>on</w:t>
      </w:r>
      <w:r>
        <w:t xml:space="preserve">, </w:t>
      </w:r>
      <w:r w:rsidR="00B06217">
        <w:t xml:space="preserve">merging </w:t>
      </w:r>
      <w:r>
        <w:t xml:space="preserve">an </w:t>
      </w:r>
    </w:p>
    <w:p w14:paraId="22608931" w14:textId="77777777" w:rsidR="00EA5A37" w:rsidRDefault="002C1844" w:rsidP="00EA5A37">
      <w:pPr>
        <w:spacing w:before="120"/>
      </w:pPr>
      <w:r>
        <w:t xml:space="preserve">ordinary creature </w:t>
      </w:r>
      <w:r w:rsidR="00494ECE">
        <w:t>with</w:t>
      </w:r>
      <w:r>
        <w:t xml:space="preserve"> a mythical one</w:t>
      </w:r>
      <w:r w:rsidR="00B06217">
        <w:t>, though it looks like neither</w:t>
      </w:r>
      <w:r>
        <w:t xml:space="preserve">. </w:t>
      </w:r>
      <w:r w:rsidR="00E94D33">
        <w:t xml:space="preserve">Merging two different </w:t>
      </w:r>
    </w:p>
    <w:p w14:paraId="6967321F" w14:textId="77777777" w:rsidR="00EA5A37" w:rsidRDefault="00E94D33" w:rsidP="00EA5A37">
      <w:pPr>
        <w:spacing w:before="120"/>
      </w:pPr>
      <w:r>
        <w:t xml:space="preserve">beings of two different realms turns what is familiar unfamiliar. </w:t>
      </w:r>
      <w:r w:rsidR="00B86400">
        <w:t xml:space="preserve">Everything about the </w:t>
      </w:r>
    </w:p>
    <w:p w14:paraId="4B30055B" w14:textId="77777777" w:rsidR="00EA5A37" w:rsidRDefault="00B86400" w:rsidP="00EA5A37">
      <w:pPr>
        <w:spacing w:before="120"/>
      </w:pPr>
      <w:r>
        <w:t xml:space="preserve">description of Hippogriffs seem savage with their ‘cruel steel coloured beaks, and its </w:t>
      </w:r>
    </w:p>
    <w:p w14:paraId="1A13FCCC" w14:textId="77777777" w:rsidR="00EA5A37" w:rsidRDefault="00B86400" w:rsidP="00EA5A37">
      <w:pPr>
        <w:spacing w:before="120"/>
      </w:pPr>
      <w:r>
        <w:t xml:space="preserve">brilliantly orange eyes. The talons on their front legs </w:t>
      </w:r>
      <w:r w:rsidR="00B57BAE">
        <w:t>half a foot long and deadly looking.’</w:t>
      </w:r>
      <w:r w:rsidR="00B57BAE">
        <w:rPr>
          <w:rStyle w:val="FootnoteReference"/>
        </w:rPr>
        <w:footnoteReference w:id="60"/>
      </w:r>
      <w:r w:rsidR="00B57BAE">
        <w:t xml:space="preserve"> </w:t>
      </w:r>
    </w:p>
    <w:p w14:paraId="2793999C" w14:textId="77777777" w:rsidR="00EA5A37" w:rsidRDefault="00B57BAE" w:rsidP="00EA5A37">
      <w:pPr>
        <w:spacing w:before="120"/>
      </w:pPr>
      <w:r>
        <w:t>Yet what is interesting about the Hippogriff</w:t>
      </w:r>
      <w:r w:rsidR="00AA3F77">
        <w:t xml:space="preserve"> is that even though they appear deadly, they </w:t>
      </w:r>
    </w:p>
    <w:p w14:paraId="0875F502" w14:textId="77777777" w:rsidR="00EA5A37" w:rsidRDefault="003A0D95" w:rsidP="00EA5A37">
      <w:pPr>
        <w:spacing w:before="120"/>
      </w:pPr>
      <w:r>
        <w:t>turn out to be</w:t>
      </w:r>
      <w:r w:rsidR="00AA3F77">
        <w:t xml:space="preserve"> best judges of character within the book, as we see with the acceptance </w:t>
      </w:r>
    </w:p>
    <w:p w14:paraId="3F6AD781" w14:textId="6478C6F8" w:rsidR="00A530AF" w:rsidRDefault="00AA3F77" w:rsidP="00EA5A37">
      <w:pPr>
        <w:spacing w:before="120"/>
      </w:pPr>
      <w:r>
        <w:t>Buckbeak</w:t>
      </w:r>
      <w:r w:rsidR="009963EE">
        <w:rPr>
          <w:rStyle w:val="FootnoteReference"/>
        </w:rPr>
        <w:footnoteReference w:id="61"/>
      </w:r>
      <w:r>
        <w:t xml:space="preserve"> grants to Harry, and </w:t>
      </w:r>
      <w:r w:rsidR="008C16E4">
        <w:t xml:space="preserve">to </w:t>
      </w:r>
      <w:r>
        <w:t>Sirius later in the book</w:t>
      </w:r>
      <w:r w:rsidR="003A0D95">
        <w:t>.</w:t>
      </w:r>
    </w:p>
    <w:p w14:paraId="63A4EA0B" w14:textId="77777777" w:rsidR="00EA5A37" w:rsidRDefault="00EA5A37" w:rsidP="00B848AE"/>
    <w:p w14:paraId="2F679EEB" w14:textId="77777777" w:rsidR="00EA5A37" w:rsidRDefault="00421AF8" w:rsidP="00EA5A37">
      <w:pPr>
        <w:spacing w:before="120"/>
      </w:pPr>
      <w:r>
        <w:t xml:space="preserve">Rowling introduces Harry and the readers to an ambiguous ever shifting world where </w:t>
      </w:r>
    </w:p>
    <w:p w14:paraId="38516172" w14:textId="1CEEFEE8" w:rsidR="00EA5A37" w:rsidRDefault="00EA5A37" w:rsidP="00EA5A37">
      <w:pPr>
        <w:spacing w:before="120"/>
      </w:pPr>
      <w:r>
        <w:t>n</w:t>
      </w:r>
      <w:r w:rsidR="00421AF8">
        <w:t xml:space="preserve">othing can be taken at face value, encouraging Harry and his friends to investigate a story </w:t>
      </w:r>
    </w:p>
    <w:p w14:paraId="5E7BB9F0" w14:textId="77777777" w:rsidR="00EA5A37" w:rsidRDefault="00421AF8" w:rsidP="00EA5A37">
      <w:pPr>
        <w:spacing w:before="120"/>
      </w:pPr>
      <w:r>
        <w:t xml:space="preserve">before making their own judgements. Here self-exploration becomes a life lesson in </w:t>
      </w:r>
    </w:p>
    <w:p w14:paraId="4A047B25" w14:textId="77777777" w:rsidR="00EA5A37" w:rsidRDefault="00421AF8" w:rsidP="00EA5A37">
      <w:pPr>
        <w:spacing w:before="120"/>
      </w:pPr>
      <w:r>
        <w:t xml:space="preserve">analysing not only yourself but the people surrounding you also, while entering a wider </w:t>
      </w:r>
    </w:p>
    <w:p w14:paraId="5BFE2C80" w14:textId="77777777" w:rsidR="00EA5A37" w:rsidRDefault="00421AF8" w:rsidP="00EA5A37">
      <w:pPr>
        <w:spacing w:before="120"/>
      </w:pPr>
      <w:r>
        <w:t xml:space="preserve">world. Lines are blurred between the muggle world and the wizard world by a news </w:t>
      </w:r>
    </w:p>
    <w:p w14:paraId="0AF2D1AA" w14:textId="28F50CF0" w:rsidR="00421AF8" w:rsidRDefault="00421AF8" w:rsidP="00EA5A37">
      <w:pPr>
        <w:spacing w:before="120"/>
      </w:pPr>
      <w:r>
        <w:t>broadcast over the television in the Dursley’s home.</w:t>
      </w:r>
    </w:p>
    <w:p w14:paraId="6EF02D22" w14:textId="77777777" w:rsidR="00EA5A37" w:rsidRDefault="00EA5A37" w:rsidP="00B848AE"/>
    <w:p w14:paraId="359346BD" w14:textId="77777777" w:rsidR="00EA5A37" w:rsidRDefault="00352742" w:rsidP="00EA5A37">
      <w:pPr>
        <w:spacing w:before="120"/>
      </w:pPr>
      <w:r>
        <w:t>The Daily Prophet</w:t>
      </w:r>
      <w:r w:rsidR="00A54F6C">
        <w:t xml:space="preserve"> portrays Sirius Black to the public in a very specific way, they write that</w:t>
      </w:r>
      <w:r>
        <w:t xml:space="preserve"> </w:t>
      </w:r>
    </w:p>
    <w:p w14:paraId="1B688C9D" w14:textId="77777777" w:rsidR="00EA5A37" w:rsidRDefault="00352742" w:rsidP="00EA5A37">
      <w:pPr>
        <w:spacing w:before="120"/>
      </w:pPr>
      <w:r>
        <w:t>‘Black is mad. He’s a danger to anyone who crosses him, magic or Muggle.’</w:t>
      </w:r>
      <w:r>
        <w:rPr>
          <w:rStyle w:val="FootnoteReference"/>
        </w:rPr>
        <w:footnoteReference w:id="62"/>
      </w:r>
      <w:r w:rsidR="00B37026">
        <w:t xml:space="preserve"> When Harry </w:t>
      </w:r>
    </w:p>
    <w:p w14:paraId="027998B2" w14:textId="77777777" w:rsidR="00EA5A37" w:rsidRDefault="00B37026" w:rsidP="00EA5A37">
      <w:pPr>
        <w:spacing w:before="120"/>
      </w:pPr>
      <w:r>
        <w:lastRenderedPageBreak/>
        <w:t xml:space="preserve">learns Sirius can turn into a dog at </w:t>
      </w:r>
      <w:r w:rsidR="00A469AC">
        <w:t xml:space="preserve">choice he learns the truth that Sirius was true to Harry’s </w:t>
      </w:r>
    </w:p>
    <w:p w14:paraId="6CE38AAF" w14:textId="77777777" w:rsidR="00EA5A37" w:rsidRDefault="00A469AC" w:rsidP="00EA5A37">
      <w:pPr>
        <w:spacing w:before="120"/>
      </w:pPr>
      <w:r>
        <w:t xml:space="preserve">parents and remained a loyal friend yet </w:t>
      </w:r>
      <w:proofErr w:type="gramStart"/>
      <w:r>
        <w:t>was</w:t>
      </w:r>
      <w:proofErr w:type="gramEnd"/>
      <w:r>
        <w:t xml:space="preserve"> framed for the murder of Peter Pettigrew and </w:t>
      </w:r>
    </w:p>
    <w:p w14:paraId="3B3620CE" w14:textId="77777777" w:rsidR="00EA5A37" w:rsidRDefault="00A469AC" w:rsidP="00EA5A37">
      <w:pPr>
        <w:spacing w:before="120"/>
      </w:pPr>
      <w:r>
        <w:t xml:space="preserve">the muggles that surrounded them. Rowling </w:t>
      </w:r>
      <w:r w:rsidR="00685813">
        <w:t>places Harry in a position</w:t>
      </w:r>
      <w:r>
        <w:t xml:space="preserve"> to confront Sirius </w:t>
      </w:r>
    </w:p>
    <w:p w14:paraId="4780D8A9" w14:textId="77777777" w:rsidR="00EA5A37" w:rsidRDefault="00A469AC" w:rsidP="00EA5A37">
      <w:pPr>
        <w:spacing w:before="120"/>
      </w:pPr>
      <w:r>
        <w:t xml:space="preserve">Black </w:t>
      </w:r>
      <w:r w:rsidR="00685813">
        <w:t>but does so by journeying through</w:t>
      </w:r>
      <w:r>
        <w:t xml:space="preserve"> shifting </w:t>
      </w:r>
      <w:r w:rsidR="00685813">
        <w:t>and evolving truths throughout</w:t>
      </w:r>
      <w:r>
        <w:t xml:space="preserve">. </w:t>
      </w:r>
      <w:r w:rsidR="00A530AF">
        <w:t xml:space="preserve">This can </w:t>
      </w:r>
    </w:p>
    <w:p w14:paraId="10436974" w14:textId="77777777" w:rsidR="00EA5A37" w:rsidRDefault="00A530AF" w:rsidP="00EA5A37">
      <w:pPr>
        <w:spacing w:before="120"/>
      </w:pPr>
      <w:r>
        <w:t xml:space="preserve">also be seen in the character of Peter Pettigrew, but in opposite. </w:t>
      </w:r>
      <w:r w:rsidR="003D40ED">
        <w:t>His character</w:t>
      </w:r>
      <w:r w:rsidR="00A469AC">
        <w:t xml:space="preserve"> is </w:t>
      </w:r>
      <w:r w:rsidR="003D40ED">
        <w:t xml:space="preserve">revealed </w:t>
      </w:r>
      <w:r w:rsidR="00A469AC">
        <w:t xml:space="preserve">as </w:t>
      </w:r>
    </w:p>
    <w:p w14:paraId="4BDF19DD" w14:textId="77777777" w:rsidR="00EA5A37" w:rsidRDefault="00A469AC" w:rsidP="00EA5A37">
      <w:pPr>
        <w:spacing w:before="120"/>
      </w:pPr>
      <w:r>
        <w:t xml:space="preserve">weak, backing up Lurie’s argument that weak people are seduced into doing evil out of fear. </w:t>
      </w:r>
    </w:p>
    <w:p w14:paraId="3DE382E6" w14:textId="77777777" w:rsidR="00EA5A37" w:rsidRDefault="00121342" w:rsidP="00EA5A37">
      <w:pPr>
        <w:spacing w:before="120"/>
      </w:pPr>
      <w:r>
        <w:t xml:space="preserve">Pettigrew elects to turn into a rat and stay so in order to protect himself from the </w:t>
      </w:r>
    </w:p>
    <w:p w14:paraId="576FF139" w14:textId="48F0185D" w:rsidR="00A530AF" w:rsidRDefault="00121342" w:rsidP="00EA5A37">
      <w:pPr>
        <w:spacing w:before="120"/>
      </w:pPr>
      <w:r>
        <w:t xml:space="preserve">punishment he will face once the truth is uncovered. </w:t>
      </w:r>
    </w:p>
    <w:p w14:paraId="0D357BA5" w14:textId="77777777" w:rsidR="00EA5A37" w:rsidRDefault="00EA5A37" w:rsidP="00B848AE"/>
    <w:p w14:paraId="24E6CF99" w14:textId="77777777" w:rsidR="00EA5A37" w:rsidRDefault="0099409A" w:rsidP="00EA5A37">
      <w:pPr>
        <w:spacing w:before="120"/>
      </w:pPr>
      <w:r>
        <w:t>Time plays a part within this Harry Potter book also</w:t>
      </w:r>
      <w:r w:rsidR="005B2FBF">
        <w:t>.</w:t>
      </w:r>
      <w:r w:rsidR="00F15E1C" w:rsidRPr="00F15E1C">
        <w:t xml:space="preserve"> </w:t>
      </w:r>
      <w:r w:rsidR="00F15E1C">
        <w:t xml:space="preserve">Rowling’s use of time and blurring </w:t>
      </w:r>
    </w:p>
    <w:p w14:paraId="14DD7380" w14:textId="04F3AC64" w:rsidR="00EA5A37" w:rsidRDefault="00EA5A37" w:rsidP="00EA5A37">
      <w:pPr>
        <w:spacing w:before="120"/>
      </w:pPr>
      <w:r>
        <w:t>c</w:t>
      </w:r>
      <w:r w:rsidR="00F15E1C">
        <w:t xml:space="preserve">ategories in this way through use of the time turner and the continually shifting and </w:t>
      </w:r>
    </w:p>
    <w:p w14:paraId="24673E91" w14:textId="77777777" w:rsidR="00EA5A37" w:rsidRDefault="00F15E1C" w:rsidP="00EA5A37">
      <w:pPr>
        <w:spacing w:before="120"/>
      </w:pPr>
      <w:r>
        <w:t xml:space="preserve">ambiguous nature of the characters demonstrates, through self-exploration while growing </w:t>
      </w:r>
    </w:p>
    <w:p w14:paraId="27CBD3A5" w14:textId="77777777" w:rsidR="00EA5A37" w:rsidRDefault="00F15E1C" w:rsidP="00EA5A37">
      <w:pPr>
        <w:spacing w:before="120"/>
      </w:pPr>
      <w:r>
        <w:t xml:space="preserve">older into a wider world the identity of the people around shapes your own quest of </w:t>
      </w:r>
    </w:p>
    <w:p w14:paraId="306D739C" w14:textId="77777777" w:rsidR="00EA5A37" w:rsidRDefault="00F15E1C" w:rsidP="00EA5A37">
      <w:pPr>
        <w:spacing w:before="120"/>
      </w:pPr>
      <w:r>
        <w:t xml:space="preserve">identity. </w:t>
      </w:r>
      <w:r w:rsidR="0099409A">
        <w:t xml:space="preserve"> </w:t>
      </w:r>
      <w:r w:rsidR="005B2FBF">
        <w:t>I</w:t>
      </w:r>
      <w:r w:rsidR="0099409A">
        <w:t xml:space="preserve">n this instance it is recognising that powerhouses and people in control </w:t>
      </w:r>
      <w:r w:rsidR="00885D9B">
        <w:t xml:space="preserve">should at </w:t>
      </w:r>
    </w:p>
    <w:p w14:paraId="74D93D01" w14:textId="77777777" w:rsidR="00EA5A37" w:rsidRDefault="00885D9B" w:rsidP="00EA5A37">
      <w:pPr>
        <w:spacing w:before="120"/>
      </w:pPr>
      <w:r>
        <w:t xml:space="preserve">times be </w:t>
      </w:r>
      <w:r w:rsidR="00EE556B">
        <w:t>challenged</w:t>
      </w:r>
      <w:r w:rsidR="0099409A">
        <w:t>. Similarly</w:t>
      </w:r>
      <w:r w:rsidR="00260CB9">
        <w:t>,</w:t>
      </w:r>
      <w:r w:rsidR="0099409A">
        <w:t xml:space="preserve"> to what was discovered in the school story chapter, the </w:t>
      </w:r>
    </w:p>
    <w:p w14:paraId="070D3515" w14:textId="77777777" w:rsidR="00EA5A37" w:rsidRDefault="0099409A" w:rsidP="00EA5A37">
      <w:pPr>
        <w:spacing w:before="120"/>
      </w:pPr>
      <w:r>
        <w:t>characters learn that</w:t>
      </w:r>
      <w:r w:rsidR="002C3294">
        <w:t xml:space="preserve"> </w:t>
      </w:r>
      <w:r>
        <w:t xml:space="preserve">going against authority is at times the only way to effect change for </w:t>
      </w:r>
    </w:p>
    <w:p w14:paraId="1C188B8C" w14:textId="77777777" w:rsidR="00EA5A37" w:rsidRDefault="0099409A" w:rsidP="00EA5A37">
      <w:pPr>
        <w:spacing w:before="120"/>
      </w:pPr>
      <w:r>
        <w:t xml:space="preserve">the better. Time also demonstrates how the past has an influence on the present. </w:t>
      </w:r>
      <w:r w:rsidR="00260CB9">
        <w:t xml:space="preserve">Rowling, like Carroll, uses the fantastical to alter time, though instead of standing time still she shifts </w:t>
      </w:r>
    </w:p>
    <w:p w14:paraId="5AC5DA20" w14:textId="77777777" w:rsidR="00EA5A37" w:rsidRDefault="00260CB9" w:rsidP="00EA5A37">
      <w:pPr>
        <w:spacing w:before="120"/>
      </w:pPr>
      <w:r>
        <w:t xml:space="preserve">between past and present, whilst they run simultaneously beside one another. </w:t>
      </w:r>
      <w:r w:rsidR="00997606">
        <w:t xml:space="preserve">Rowling </w:t>
      </w:r>
    </w:p>
    <w:p w14:paraId="0F801D2D" w14:textId="77777777" w:rsidR="00EA5A37" w:rsidRDefault="00997606" w:rsidP="00EA5A37">
      <w:pPr>
        <w:spacing w:before="120"/>
      </w:pPr>
      <w:r>
        <w:t xml:space="preserve">plays with time in this book through use of the time turner, she turns an ordinary object, </w:t>
      </w:r>
    </w:p>
    <w:p w14:paraId="3ACB2241" w14:textId="77777777" w:rsidR="00EA5A37" w:rsidRDefault="00997606" w:rsidP="00EA5A37">
      <w:pPr>
        <w:spacing w:before="120"/>
      </w:pPr>
      <w:r>
        <w:t xml:space="preserve">and transforms it into something unfamiliar it </w:t>
      </w:r>
      <w:r w:rsidR="00372AFC">
        <w:t>i</w:t>
      </w:r>
      <w:r>
        <w:t xml:space="preserve">s described </w:t>
      </w:r>
      <w:r w:rsidR="00372AFC">
        <w:t>as</w:t>
      </w:r>
      <w:r w:rsidR="00754655">
        <w:t xml:space="preserve"> </w:t>
      </w:r>
      <w:r w:rsidR="00281B10">
        <w:t>a ‘tiny, sparkling hour-glass</w:t>
      </w:r>
      <w:r w:rsidR="009100DC">
        <w:t>’</w:t>
      </w:r>
      <w:r w:rsidR="009100DC">
        <w:rPr>
          <w:rStyle w:val="FootnoteReference"/>
        </w:rPr>
        <w:footnoteReference w:id="63"/>
      </w:r>
      <w:r w:rsidR="009100DC">
        <w:t xml:space="preserve"> </w:t>
      </w:r>
    </w:p>
    <w:p w14:paraId="4894AC02" w14:textId="77777777" w:rsidR="00EA5A37" w:rsidRDefault="009100DC" w:rsidP="00EA5A37">
      <w:pPr>
        <w:spacing w:before="120"/>
      </w:pPr>
      <w:r>
        <w:t>hanging from a gold chain.</w:t>
      </w:r>
      <w:r w:rsidR="007D12C6">
        <w:t xml:space="preserve"> In using this time turner Harry and Hermione save both Buckbeak </w:t>
      </w:r>
    </w:p>
    <w:p w14:paraId="7580EF24" w14:textId="77777777" w:rsidR="00EA5A37" w:rsidRDefault="007D12C6" w:rsidP="00EA5A37">
      <w:pPr>
        <w:spacing w:before="120"/>
      </w:pPr>
      <w:r>
        <w:t xml:space="preserve">and Sirius from fatal punishments, effecting change to their present by altering the past, </w:t>
      </w:r>
    </w:p>
    <w:p w14:paraId="6B6262B7" w14:textId="77777777" w:rsidR="00EA5A37" w:rsidRDefault="007D12C6" w:rsidP="00EA5A37">
      <w:pPr>
        <w:spacing w:before="120"/>
      </w:pPr>
      <w:r>
        <w:t xml:space="preserve">and in doing so they are directly disobeying the </w:t>
      </w:r>
      <w:r w:rsidR="007D5142">
        <w:t>M</w:t>
      </w:r>
      <w:r>
        <w:t xml:space="preserve">inistry of </w:t>
      </w:r>
      <w:r w:rsidR="007D5142">
        <w:t>M</w:t>
      </w:r>
      <w:r>
        <w:t>agics laws</w:t>
      </w:r>
      <w:r w:rsidR="00EB52E5">
        <w:t>.</w:t>
      </w:r>
      <w:r>
        <w:t xml:space="preserve"> </w:t>
      </w:r>
      <w:r w:rsidR="0051561A">
        <w:t xml:space="preserve">Dumbledore speaks </w:t>
      </w:r>
    </w:p>
    <w:p w14:paraId="09CD7572" w14:textId="77777777" w:rsidR="00EA5A37" w:rsidRDefault="0051561A" w:rsidP="00EA5A37">
      <w:pPr>
        <w:spacing w:before="120"/>
      </w:pPr>
      <w:r>
        <w:t xml:space="preserve">to Harry about such matters at the end of the book, he asks him ‘Hasn’t your experience </w:t>
      </w:r>
    </w:p>
    <w:p w14:paraId="0D14E4FF" w14:textId="77777777" w:rsidR="00EA5A37" w:rsidRDefault="0051561A" w:rsidP="00EA5A37">
      <w:pPr>
        <w:spacing w:before="120"/>
      </w:pPr>
      <w:r>
        <w:t xml:space="preserve">with the Time-Turner taught you anything Harry? The consequences of our actions are </w:t>
      </w:r>
    </w:p>
    <w:p w14:paraId="1B64342F" w14:textId="75A1B9D7" w:rsidR="00EC6FF2" w:rsidRDefault="0051561A" w:rsidP="00EA5A37">
      <w:pPr>
        <w:spacing w:before="120"/>
      </w:pPr>
      <w:r>
        <w:t>always so complicated, so diverse…’</w:t>
      </w:r>
      <w:r>
        <w:rPr>
          <w:rStyle w:val="FootnoteReference"/>
        </w:rPr>
        <w:footnoteReference w:id="64"/>
      </w:r>
      <w:r>
        <w:t xml:space="preserve"> </w:t>
      </w:r>
    </w:p>
    <w:p w14:paraId="50C89E7B" w14:textId="77777777" w:rsidR="00EA5A37" w:rsidRDefault="00EA5A37" w:rsidP="00B848AE"/>
    <w:p w14:paraId="2F487B13" w14:textId="77777777" w:rsidR="00EA5A37" w:rsidRDefault="00680E61" w:rsidP="00EA5A37">
      <w:pPr>
        <w:spacing w:before="120"/>
      </w:pPr>
      <w:r>
        <w:t xml:space="preserve">Like Carroll, Rowling encourages exploration, however, whereas Carroll promotes it to </w:t>
      </w:r>
    </w:p>
    <w:p w14:paraId="2C1786AA" w14:textId="77777777" w:rsidR="00EA5A37" w:rsidRDefault="00680E61" w:rsidP="00EA5A37">
      <w:pPr>
        <w:spacing w:before="120"/>
      </w:pPr>
      <w:r>
        <w:t xml:space="preserve">challenge the conflicting argument of raising children based on fact and figures over </w:t>
      </w:r>
    </w:p>
    <w:p w14:paraId="19C615F0" w14:textId="77777777" w:rsidR="00EA5A37" w:rsidRDefault="00680E61" w:rsidP="00EA5A37">
      <w:pPr>
        <w:spacing w:before="120"/>
      </w:pPr>
      <w:r>
        <w:t xml:space="preserve">imagination. Rowling seeks to encourage curiosity and exploration in order to discover </w:t>
      </w:r>
      <w:r w:rsidR="008369BB">
        <w:t>one’s</w:t>
      </w:r>
      <w:r>
        <w:t xml:space="preserve"> </w:t>
      </w:r>
    </w:p>
    <w:p w14:paraId="59821127" w14:textId="77777777" w:rsidR="00EA5A37" w:rsidRDefault="00680E61" w:rsidP="00EA5A37">
      <w:pPr>
        <w:spacing w:before="120"/>
      </w:pPr>
      <w:r>
        <w:t xml:space="preserve">identity and in so doing, challenging what </w:t>
      </w:r>
      <w:proofErr w:type="gramStart"/>
      <w:r>
        <w:t>is</w:t>
      </w:r>
      <w:proofErr w:type="gramEnd"/>
      <w:r>
        <w:t xml:space="preserve"> learnt, in order to ensure that every avenue has </w:t>
      </w:r>
    </w:p>
    <w:p w14:paraId="52975EE0" w14:textId="5F4447C4" w:rsidR="0099409A" w:rsidRPr="00EE49F1" w:rsidRDefault="00680E61" w:rsidP="00EA5A37">
      <w:pPr>
        <w:spacing w:before="120"/>
      </w:pPr>
      <w:r>
        <w:t>been explored before a decision of self and others has been reached.</w:t>
      </w:r>
    </w:p>
    <w:p w14:paraId="053C9443" w14:textId="31C9B1E4" w:rsidR="00887858" w:rsidRDefault="00887858" w:rsidP="00B848AE"/>
    <w:p w14:paraId="6DA7090C" w14:textId="77777777" w:rsidR="00337224" w:rsidRPr="00503C2E" w:rsidRDefault="00337224" w:rsidP="00B848AE"/>
    <w:p w14:paraId="4E655973" w14:textId="77777777" w:rsidR="005E02DD" w:rsidRDefault="005E02DD" w:rsidP="00B848AE"/>
    <w:p w14:paraId="05EB0D08" w14:textId="6986744E" w:rsidR="00D603DD" w:rsidRPr="0044591C" w:rsidRDefault="00D603DD" w:rsidP="00EA5A37">
      <w:pPr>
        <w:jc w:val="center"/>
        <w:rPr>
          <w:sz w:val="22"/>
          <w:szCs w:val="22"/>
        </w:rPr>
      </w:pPr>
      <w:r w:rsidRPr="0044591C">
        <w:rPr>
          <w:b/>
          <w:i/>
          <w:sz w:val="32"/>
          <w:szCs w:val="32"/>
        </w:rPr>
        <w:t>The Childs Journey with Death</w:t>
      </w:r>
    </w:p>
    <w:p w14:paraId="6628D476" w14:textId="713A4A61" w:rsidR="00D603DD" w:rsidRDefault="00D603DD" w:rsidP="00B848AE">
      <w:pPr>
        <w:rPr>
          <w:sz w:val="22"/>
          <w:szCs w:val="22"/>
        </w:rPr>
      </w:pPr>
    </w:p>
    <w:p w14:paraId="64446CF0" w14:textId="014E4057" w:rsidR="000B66F1" w:rsidRPr="007B2EB0" w:rsidRDefault="00A71E13" w:rsidP="00140776">
      <w:pPr>
        <w:jc w:val="center"/>
        <w:rPr>
          <w:sz w:val="22"/>
          <w:szCs w:val="22"/>
        </w:rPr>
      </w:pPr>
      <w:r w:rsidRPr="007B2EB0">
        <w:rPr>
          <w:sz w:val="22"/>
          <w:szCs w:val="22"/>
        </w:rPr>
        <w:t>‘You’re beginning to fade, you know- and then one can’t help one’s petals getting a little untidy- ‘</w:t>
      </w:r>
    </w:p>
    <w:p w14:paraId="0EFBD72C" w14:textId="2C5154B1" w:rsidR="00A71E13" w:rsidRDefault="00A71E13" w:rsidP="00140776">
      <w:pPr>
        <w:jc w:val="center"/>
        <w:rPr>
          <w:sz w:val="22"/>
          <w:szCs w:val="22"/>
        </w:rPr>
      </w:pPr>
      <w:r>
        <w:rPr>
          <w:sz w:val="22"/>
          <w:szCs w:val="22"/>
        </w:rPr>
        <w:t>-Alice Through the Looking-Glass</w:t>
      </w:r>
    </w:p>
    <w:p w14:paraId="077CE557" w14:textId="77777777" w:rsidR="00D603DD" w:rsidRPr="00D603DD" w:rsidRDefault="00D603DD" w:rsidP="00B848AE"/>
    <w:p w14:paraId="32526267" w14:textId="77777777" w:rsidR="00653ECF" w:rsidRDefault="0044591C" w:rsidP="00653ECF">
      <w:pPr>
        <w:spacing w:before="120"/>
      </w:pPr>
      <w:r>
        <w:t xml:space="preserve">Whereas the previous chapter ended by exploring the effects the past has on the present </w:t>
      </w:r>
    </w:p>
    <w:p w14:paraId="15E3BEB3" w14:textId="3E3965F1" w:rsidR="00653ECF" w:rsidRDefault="00653ECF" w:rsidP="00653ECF">
      <w:pPr>
        <w:spacing w:before="120"/>
      </w:pPr>
      <w:r>
        <w:t>t</w:t>
      </w:r>
      <w:r w:rsidR="0044591C">
        <w:t xml:space="preserve">his chapter is dealing with protagonists that have grown with age and can no longer grow </w:t>
      </w:r>
    </w:p>
    <w:p w14:paraId="1A48AC51" w14:textId="77777777" w:rsidR="00653ECF" w:rsidRDefault="0044591C" w:rsidP="00653ECF">
      <w:pPr>
        <w:spacing w:before="120"/>
      </w:pPr>
      <w:r>
        <w:t xml:space="preserve">down. Through this exploration I aim to uncover the maturing child’s growing awareness of </w:t>
      </w:r>
    </w:p>
    <w:p w14:paraId="42AAC694" w14:textId="77777777" w:rsidR="00653ECF" w:rsidRDefault="0044591C" w:rsidP="00653ECF">
      <w:pPr>
        <w:spacing w:before="120"/>
      </w:pPr>
      <w:r>
        <w:t>death</w:t>
      </w:r>
      <w:r w:rsidR="006428F8">
        <w:t xml:space="preserve"> and its mark</w:t>
      </w:r>
      <w:r w:rsidR="005E752A">
        <w:t>er</w:t>
      </w:r>
      <w:r w:rsidR="006428F8">
        <w:t xml:space="preserve"> as </w:t>
      </w:r>
      <w:r w:rsidR="005E752A">
        <w:t xml:space="preserve">a </w:t>
      </w:r>
      <w:r w:rsidR="006428F8">
        <w:t>loss of innocence</w:t>
      </w:r>
      <w:r>
        <w:t xml:space="preserve">. I have chosen for this chapter to investigate </w:t>
      </w:r>
    </w:p>
    <w:p w14:paraId="51503FCA" w14:textId="77777777" w:rsidR="00653ECF" w:rsidRDefault="0044591C" w:rsidP="00653ECF">
      <w:pPr>
        <w:spacing w:before="120"/>
        <w:rPr>
          <w:i/>
        </w:rPr>
      </w:pPr>
      <w:r>
        <w:rPr>
          <w:i/>
        </w:rPr>
        <w:t>Harry Potter and the Deathly Hallows</w:t>
      </w:r>
      <w:r>
        <w:t xml:space="preserve"> (2007) and as </w:t>
      </w:r>
      <w:r w:rsidR="00561E4A">
        <w:t>its</w:t>
      </w:r>
      <w:r>
        <w:t xml:space="preserve"> companion I have chosen </w:t>
      </w:r>
      <w:r w:rsidR="00705F7D">
        <w:rPr>
          <w:i/>
        </w:rPr>
        <w:t xml:space="preserve">Alice </w:t>
      </w:r>
    </w:p>
    <w:p w14:paraId="780C144E" w14:textId="77777777" w:rsidR="00653ECF" w:rsidRDefault="00705F7D" w:rsidP="00653ECF">
      <w:pPr>
        <w:spacing w:before="120"/>
      </w:pPr>
      <w:r>
        <w:rPr>
          <w:i/>
        </w:rPr>
        <w:t xml:space="preserve">Through </w:t>
      </w:r>
      <w:r w:rsidR="00266DE2">
        <w:rPr>
          <w:i/>
        </w:rPr>
        <w:t>the</w:t>
      </w:r>
      <w:r>
        <w:rPr>
          <w:i/>
        </w:rPr>
        <w:t xml:space="preserve"> Looking-Glass</w:t>
      </w:r>
      <w:r w:rsidR="00680160">
        <w:rPr>
          <w:i/>
        </w:rPr>
        <w:t xml:space="preserve">, </w:t>
      </w:r>
      <w:r w:rsidR="00561E4A">
        <w:t xml:space="preserve">both </w:t>
      </w:r>
      <w:r w:rsidR="00BE51E5">
        <w:t>protagonists’</w:t>
      </w:r>
      <w:r w:rsidR="00D9129B">
        <w:t xml:space="preserve"> awareness of death grows </w:t>
      </w:r>
      <w:r w:rsidR="00FF6E3D">
        <w:t>and is used as a</w:t>
      </w:r>
      <w:r w:rsidR="00D9129B">
        <w:t xml:space="preserve"> </w:t>
      </w:r>
    </w:p>
    <w:p w14:paraId="3705D209" w14:textId="77777777" w:rsidR="00653ECF" w:rsidRDefault="00D9129B" w:rsidP="00653ECF">
      <w:pPr>
        <w:spacing w:before="120"/>
      </w:pPr>
      <w:r>
        <w:t>marker for loss of innocence and childhood</w:t>
      </w:r>
      <w:r w:rsidR="00142AF9">
        <w:t xml:space="preserve">. The child in Victorian literature is generally </w:t>
      </w:r>
    </w:p>
    <w:p w14:paraId="34A48F2C" w14:textId="77777777" w:rsidR="00653ECF" w:rsidRDefault="00142AF9" w:rsidP="00653ECF">
      <w:pPr>
        <w:spacing w:before="120"/>
      </w:pPr>
      <w:r>
        <w:t xml:space="preserve">represented as alone and isolated, the second Alice book is no different. Alice navigates </w:t>
      </w:r>
    </w:p>
    <w:p w14:paraId="564E5565" w14:textId="77777777" w:rsidR="00653ECF" w:rsidRDefault="00142AF9" w:rsidP="00653ECF">
      <w:pPr>
        <w:spacing w:before="120"/>
      </w:pPr>
      <w:r>
        <w:t xml:space="preserve">through spaces </w:t>
      </w:r>
      <w:r w:rsidR="00211AEC">
        <w:t>alone</w:t>
      </w:r>
      <w:r>
        <w:t xml:space="preserve"> </w:t>
      </w:r>
      <w:r w:rsidR="00211AEC">
        <w:t>and socialises from outside the social structure</w:t>
      </w:r>
      <w:r>
        <w:t xml:space="preserve">. Rowling on the other </w:t>
      </w:r>
    </w:p>
    <w:p w14:paraId="1FECB0F5" w14:textId="77777777" w:rsidR="00653ECF" w:rsidRDefault="00142AF9" w:rsidP="00653ECF">
      <w:pPr>
        <w:spacing w:before="120"/>
      </w:pPr>
      <w:r>
        <w:t xml:space="preserve">hand places her protagonist within the structure of socialisation, travelling through spaces </w:t>
      </w:r>
    </w:p>
    <w:p w14:paraId="01E586D3" w14:textId="162EE3FA" w:rsidR="009D384C" w:rsidRDefault="00142AF9" w:rsidP="00653ECF">
      <w:pPr>
        <w:spacing w:before="120"/>
      </w:pPr>
      <w:r>
        <w:t xml:space="preserve">with significance placed on the relationships with friends. </w:t>
      </w:r>
    </w:p>
    <w:p w14:paraId="74E4C0B1" w14:textId="77777777" w:rsidR="00653ECF" w:rsidRDefault="00653ECF" w:rsidP="00B848AE"/>
    <w:p w14:paraId="53AFD2D7" w14:textId="77777777" w:rsidR="00653ECF" w:rsidRDefault="0089502B" w:rsidP="00653ECF">
      <w:pPr>
        <w:spacing w:before="120"/>
      </w:pPr>
      <w:r>
        <w:t xml:space="preserve">Instead of falling down a hole and moving with time, Alice moves through spaces and into </w:t>
      </w:r>
    </w:p>
    <w:p w14:paraId="5BD8C856" w14:textId="79AB79F6" w:rsidR="00653ECF" w:rsidRDefault="00653ECF" w:rsidP="00653ECF">
      <w:pPr>
        <w:spacing w:before="120"/>
      </w:pPr>
      <w:r>
        <w:t>t</w:t>
      </w:r>
      <w:r w:rsidR="0089502B">
        <w:t xml:space="preserve">he looking-glass world. By entering into the </w:t>
      </w:r>
      <w:r w:rsidR="00CF21C3">
        <w:t xml:space="preserve">reversed </w:t>
      </w:r>
      <w:r w:rsidR="0089502B">
        <w:t xml:space="preserve">looking-glass world where each space </w:t>
      </w:r>
    </w:p>
    <w:p w14:paraId="30F537C2" w14:textId="77777777" w:rsidR="00653ECF" w:rsidRDefault="0089502B" w:rsidP="00653ECF">
      <w:pPr>
        <w:spacing w:before="120"/>
      </w:pPr>
      <w:r>
        <w:t xml:space="preserve">she moves into has its own different set of rules. This book is about </w:t>
      </w:r>
      <w:r w:rsidR="00152A07">
        <w:t>Alice’s</w:t>
      </w:r>
      <w:r>
        <w:t xml:space="preserve"> journey</w:t>
      </w:r>
      <w:r w:rsidR="00152A07">
        <w:t xml:space="preserve"> moving </w:t>
      </w:r>
    </w:p>
    <w:p w14:paraId="342BAF5C" w14:textId="77777777" w:rsidR="00653ECF" w:rsidRDefault="00152A07" w:rsidP="00653ECF">
      <w:pPr>
        <w:spacing w:before="120"/>
      </w:pPr>
      <w:r>
        <w:t>through spaces to be a Queen</w:t>
      </w:r>
      <w:r w:rsidR="0089502B">
        <w:t xml:space="preserve"> rather than </w:t>
      </w:r>
      <w:r>
        <w:t>a journey of identity in time.</w:t>
      </w:r>
      <w:r w:rsidR="0089502B">
        <w:t xml:space="preserve"> </w:t>
      </w:r>
      <w:r w:rsidR="00454B4A">
        <w:t xml:space="preserve">The looking-glass </w:t>
      </w:r>
    </w:p>
    <w:p w14:paraId="7F43609E" w14:textId="4A68DE79" w:rsidR="0089502B" w:rsidRDefault="00454B4A" w:rsidP="00653ECF">
      <w:pPr>
        <w:spacing w:before="120"/>
      </w:pPr>
      <w:r>
        <w:t>world is referred to by Alice as being ‘marked out just like a large chessboard!’</w:t>
      </w:r>
      <w:r>
        <w:rPr>
          <w:rStyle w:val="FootnoteReference"/>
        </w:rPr>
        <w:footnoteReference w:id="65"/>
      </w:r>
    </w:p>
    <w:p w14:paraId="2D871042" w14:textId="77777777" w:rsidR="00653ECF" w:rsidRDefault="00653ECF" w:rsidP="00B848AE"/>
    <w:p w14:paraId="3544C009" w14:textId="77777777" w:rsidR="00653ECF" w:rsidRDefault="00F4147F" w:rsidP="00653ECF">
      <w:pPr>
        <w:spacing w:before="120"/>
      </w:pPr>
      <w:r>
        <w:t xml:space="preserve">Alison Lurie argues that there are ‘classic children’s books in which nature becomes </w:t>
      </w:r>
    </w:p>
    <w:p w14:paraId="5C33711F" w14:textId="4272C53C" w:rsidR="00653ECF" w:rsidRDefault="00F4147F" w:rsidP="00653ECF">
      <w:pPr>
        <w:spacing w:before="120"/>
      </w:pPr>
      <w:r>
        <w:t>irrational and unstable […]</w:t>
      </w:r>
      <w:r w:rsidR="005C0DCA">
        <w:t xml:space="preserve"> </w:t>
      </w:r>
      <w:r>
        <w:t xml:space="preserve">Through the looking-glass she enters a secret garden in which </w:t>
      </w:r>
    </w:p>
    <w:p w14:paraId="6274281A" w14:textId="77777777" w:rsidR="00653ECF" w:rsidRDefault="00F4147F" w:rsidP="00653ECF">
      <w:pPr>
        <w:spacing w:before="120"/>
      </w:pPr>
      <w:r>
        <w:t>flowers criticise her nastily and she cannot get anywhere no matter how fast she runs.’</w:t>
      </w:r>
      <w:r>
        <w:rPr>
          <w:rStyle w:val="FootnoteReference"/>
        </w:rPr>
        <w:footnoteReference w:id="66"/>
      </w:r>
      <w:r w:rsidR="00B2686F">
        <w:t xml:space="preserve"> </w:t>
      </w:r>
    </w:p>
    <w:p w14:paraId="498B399F" w14:textId="72848F23" w:rsidR="00653ECF" w:rsidRDefault="005C0DCA" w:rsidP="00653ECF">
      <w:pPr>
        <w:spacing w:before="120"/>
      </w:pPr>
      <w:r>
        <w:t xml:space="preserve">Upon entering the garden and conversing with the flowers Alice </w:t>
      </w:r>
      <w:r w:rsidR="00892663">
        <w:t>for the first time,</w:t>
      </w:r>
      <w:r>
        <w:t xml:space="preserve"> can be </w:t>
      </w:r>
    </w:p>
    <w:p w14:paraId="7BCCC60D" w14:textId="77777777" w:rsidR="00653ECF" w:rsidRDefault="005C0DCA" w:rsidP="00653ECF">
      <w:pPr>
        <w:spacing w:before="120"/>
      </w:pPr>
      <w:r>
        <w:t>seen to grow in awareness of death</w:t>
      </w:r>
      <w:r w:rsidR="00892663">
        <w:t>.</w:t>
      </w:r>
      <w:r>
        <w:t xml:space="preserve"> </w:t>
      </w:r>
      <w:r w:rsidR="00892663">
        <w:t>W</w:t>
      </w:r>
      <w:r>
        <w:t xml:space="preserve">hereas in wonderland it was others around her </w:t>
      </w:r>
    </w:p>
    <w:p w14:paraId="3AE83CB4" w14:textId="69339AF6" w:rsidR="00653ECF" w:rsidRDefault="005C0DCA" w:rsidP="00653ECF">
      <w:pPr>
        <w:spacing w:before="120"/>
      </w:pPr>
      <w:r>
        <w:t xml:space="preserve">talking of death, </w:t>
      </w:r>
      <w:r w:rsidR="00857270">
        <w:t>in the</w:t>
      </w:r>
      <w:r>
        <w:t xml:space="preserve"> looking-glass </w:t>
      </w:r>
      <w:r w:rsidR="00857270">
        <w:t xml:space="preserve">world </w:t>
      </w:r>
      <w:r>
        <w:t xml:space="preserve">it is her that constantly bring up death. </w:t>
      </w:r>
      <w:r w:rsidR="00D605FC">
        <w:t xml:space="preserve">The </w:t>
      </w:r>
    </w:p>
    <w:p w14:paraId="578B8E3F" w14:textId="77777777" w:rsidR="00653ECF" w:rsidRDefault="00D605FC" w:rsidP="00653ECF">
      <w:pPr>
        <w:spacing w:before="120"/>
      </w:pPr>
      <w:r>
        <w:t xml:space="preserve">flowers in the garden </w:t>
      </w:r>
      <w:r w:rsidR="00121680">
        <w:t xml:space="preserve">that Alice meets once she enters through the looking-glass </w:t>
      </w:r>
      <w:r>
        <w:t xml:space="preserve">are just as </w:t>
      </w:r>
    </w:p>
    <w:p w14:paraId="41E1C878" w14:textId="77777777" w:rsidR="00653ECF" w:rsidRDefault="00D605FC" w:rsidP="00653ECF">
      <w:pPr>
        <w:spacing w:before="120"/>
      </w:pPr>
      <w:r>
        <w:t>insulting to one another as they are to Alice</w:t>
      </w:r>
      <w:r w:rsidR="00121680">
        <w:t>.</w:t>
      </w:r>
      <w:r>
        <w:t xml:space="preserve"> </w:t>
      </w:r>
      <w:r w:rsidR="00121680">
        <w:t>F</w:t>
      </w:r>
      <w:r>
        <w:t xml:space="preserve">lowers </w:t>
      </w:r>
      <w:r w:rsidR="00121680">
        <w:t xml:space="preserve">in that garden </w:t>
      </w:r>
      <w:r>
        <w:t xml:space="preserve">seem to have </w:t>
      </w:r>
      <w:r w:rsidR="00121680">
        <w:t xml:space="preserve">be </w:t>
      </w:r>
    </w:p>
    <w:p w14:paraId="29CBF4CB" w14:textId="77777777" w:rsidR="00653ECF" w:rsidRDefault="00121680" w:rsidP="00653ECF">
      <w:pPr>
        <w:spacing w:before="120"/>
      </w:pPr>
      <w:r>
        <w:lastRenderedPageBreak/>
        <w:t xml:space="preserve">opposite in </w:t>
      </w:r>
      <w:r w:rsidR="00E208A8">
        <w:t>nature</w:t>
      </w:r>
      <w:r>
        <w:t xml:space="preserve"> to flowers in the normal world by</w:t>
      </w:r>
      <w:r w:rsidR="00E208A8">
        <w:t xml:space="preserve"> </w:t>
      </w:r>
      <w:r>
        <w:t>s</w:t>
      </w:r>
      <w:r w:rsidR="00E208A8">
        <w:t>peaking unpleasantly to</w:t>
      </w:r>
      <w:r w:rsidR="00D605FC">
        <w:t xml:space="preserve"> one another </w:t>
      </w:r>
    </w:p>
    <w:p w14:paraId="54F5C175" w14:textId="77777777" w:rsidR="00653ECF" w:rsidRDefault="00D605FC" w:rsidP="00653ECF">
      <w:pPr>
        <w:spacing w:before="120"/>
      </w:pPr>
      <w:r>
        <w:t xml:space="preserve">and to </w:t>
      </w:r>
      <w:r w:rsidR="00E208A8">
        <w:t xml:space="preserve">the </w:t>
      </w:r>
      <w:r>
        <w:t>people</w:t>
      </w:r>
      <w:r w:rsidR="00E208A8">
        <w:t xml:space="preserve"> in the garden</w:t>
      </w:r>
      <w:r w:rsidR="00AA68EC">
        <w:t>,</w:t>
      </w:r>
      <w:r w:rsidR="00413E40">
        <w:t xml:space="preserve"> unlike in </w:t>
      </w:r>
      <w:r w:rsidR="00121680">
        <w:t>the</w:t>
      </w:r>
      <w:r w:rsidR="00413E40">
        <w:t xml:space="preserve"> normal world where the</w:t>
      </w:r>
      <w:r w:rsidR="00E208A8">
        <w:t>se</w:t>
      </w:r>
      <w:r w:rsidR="00413E40">
        <w:t xml:space="preserve"> flowers in gardens </w:t>
      </w:r>
    </w:p>
    <w:p w14:paraId="1E2381FC" w14:textId="77777777" w:rsidR="00653ECF" w:rsidRDefault="00413E40" w:rsidP="00653ECF">
      <w:pPr>
        <w:spacing w:before="120"/>
      </w:pPr>
      <w:r>
        <w:t>are pleasant to look at and don’t speak.</w:t>
      </w:r>
      <w:r w:rsidR="00717D8F" w:rsidRPr="00717D8F">
        <w:t xml:space="preserve"> </w:t>
      </w:r>
      <w:r w:rsidR="00717D8F">
        <w:t xml:space="preserve">Whilst arguing with the Daisies Alice whispers to </w:t>
      </w:r>
    </w:p>
    <w:p w14:paraId="1A552E67" w14:textId="77777777" w:rsidR="00653ECF" w:rsidRDefault="00717D8F" w:rsidP="00653ECF">
      <w:pPr>
        <w:spacing w:before="120"/>
      </w:pPr>
      <w:r>
        <w:t>them; ‘If you don’t hold your tongues, I’ll pick you!’</w:t>
      </w:r>
      <w:r>
        <w:rPr>
          <w:rStyle w:val="FootnoteReference"/>
        </w:rPr>
        <w:footnoteReference w:id="67"/>
      </w:r>
      <w:r>
        <w:t xml:space="preserve"> </w:t>
      </w:r>
      <w:r w:rsidR="00413E40">
        <w:t xml:space="preserve"> </w:t>
      </w:r>
      <w:r w:rsidR="00121680">
        <w:t>Alice’s</w:t>
      </w:r>
      <w:r w:rsidR="00413E40">
        <w:t xml:space="preserve"> threat to pick them if they don’t behave demonstrates her awareness of what will happen to them in doing so</w:t>
      </w:r>
      <w:r w:rsidR="00C832ED">
        <w:t xml:space="preserve">, not </w:t>
      </w:r>
    </w:p>
    <w:p w14:paraId="07FC24CF" w14:textId="77777777" w:rsidR="00653ECF" w:rsidRDefault="00C832ED" w:rsidP="00653ECF">
      <w:pPr>
        <w:spacing w:before="120"/>
      </w:pPr>
      <w:r>
        <w:t xml:space="preserve">only will this take away their </w:t>
      </w:r>
      <w:r w:rsidR="006E7E86">
        <w:t>voice,</w:t>
      </w:r>
      <w:r>
        <w:t xml:space="preserve"> it will</w:t>
      </w:r>
      <w:r w:rsidR="006E7E86">
        <w:t xml:space="preserve"> also</w:t>
      </w:r>
      <w:r>
        <w:t xml:space="preserve"> surely kill them</w:t>
      </w:r>
      <w:r w:rsidR="00717D8F">
        <w:t xml:space="preserve">, this also is seen as a marker </w:t>
      </w:r>
    </w:p>
    <w:p w14:paraId="3F6354D4" w14:textId="77777777" w:rsidR="00653ECF" w:rsidRDefault="00717D8F" w:rsidP="00653ECF">
      <w:pPr>
        <w:spacing w:before="120"/>
      </w:pPr>
      <w:r>
        <w:t>for a loss of innocence on Alice’s part</w:t>
      </w:r>
      <w:r w:rsidR="00413E40">
        <w:t xml:space="preserve">. Upon Alice’s introduction to the red queen she </w:t>
      </w:r>
    </w:p>
    <w:p w14:paraId="615EEBA4" w14:textId="77777777" w:rsidR="00653ECF" w:rsidRDefault="00413E40" w:rsidP="00653ECF">
      <w:pPr>
        <w:spacing w:before="120"/>
      </w:pPr>
      <w:r>
        <w:t xml:space="preserve">learns, as Lurie </w:t>
      </w:r>
      <w:r w:rsidR="00644C6D">
        <w:t>argues</w:t>
      </w:r>
      <w:r>
        <w:t xml:space="preserve">, no matter how fast she runs in looking-glass world, she stays in the </w:t>
      </w:r>
    </w:p>
    <w:p w14:paraId="64169D74" w14:textId="77777777" w:rsidR="00653ECF" w:rsidRDefault="00413E40" w:rsidP="00653ECF">
      <w:pPr>
        <w:spacing w:before="120"/>
      </w:pPr>
      <w:r>
        <w:t xml:space="preserve">same place, </w:t>
      </w:r>
      <w:r w:rsidR="00AF0C5E">
        <w:t xml:space="preserve">Alice notes </w:t>
      </w:r>
      <w:r>
        <w:t xml:space="preserve">that ‘the most curious part of the thing was that trees and the other </w:t>
      </w:r>
    </w:p>
    <w:p w14:paraId="5D749906" w14:textId="77777777" w:rsidR="00653ECF" w:rsidRDefault="00413E40" w:rsidP="00653ECF">
      <w:pPr>
        <w:spacing w:before="120"/>
      </w:pPr>
      <w:r>
        <w:t>things round them never changed their places at all, however fast they went.’</w:t>
      </w:r>
      <w:r>
        <w:rPr>
          <w:rStyle w:val="FootnoteReference"/>
        </w:rPr>
        <w:footnoteReference w:id="68"/>
      </w:r>
      <w:r w:rsidR="000F2F1C">
        <w:t xml:space="preserve"> With this we </w:t>
      </w:r>
    </w:p>
    <w:p w14:paraId="4845B8CA" w14:textId="52A34AAC" w:rsidR="000F688A" w:rsidRDefault="000F2F1C" w:rsidP="00653ECF">
      <w:pPr>
        <w:spacing w:before="120"/>
      </w:pPr>
      <w:r>
        <w:t>are able to see the unstable</w:t>
      </w:r>
      <w:r w:rsidR="00F83E67">
        <w:t xml:space="preserve"> and</w:t>
      </w:r>
      <w:r>
        <w:t xml:space="preserve"> irrationality of nature in the looking-glass world.</w:t>
      </w:r>
    </w:p>
    <w:p w14:paraId="1ACA7BEA" w14:textId="77777777" w:rsidR="00653ECF" w:rsidRDefault="00653ECF" w:rsidP="00653ECF">
      <w:pPr>
        <w:spacing w:before="120"/>
      </w:pPr>
    </w:p>
    <w:p w14:paraId="61210243" w14:textId="77777777" w:rsidR="00653ECF" w:rsidRDefault="000F2F1C" w:rsidP="00653ECF">
      <w:pPr>
        <w:spacing w:before="120"/>
      </w:pPr>
      <w:r>
        <w:t xml:space="preserve"> </w:t>
      </w:r>
      <w:r w:rsidR="00624C1D">
        <w:t>Another example of Alice’s awareness of death</w:t>
      </w:r>
      <w:r w:rsidR="008F3ECB">
        <w:t xml:space="preserve"> </w:t>
      </w:r>
      <w:r w:rsidR="003D6B60">
        <w:t xml:space="preserve">as maker of a loss of innocence </w:t>
      </w:r>
      <w:r w:rsidR="008F3ECB">
        <w:t>to note is</w:t>
      </w:r>
      <w:r w:rsidR="00624C1D">
        <w:t xml:space="preserve"> in </w:t>
      </w:r>
    </w:p>
    <w:p w14:paraId="7CC5A126" w14:textId="77777777" w:rsidR="00653ECF" w:rsidRDefault="00624C1D" w:rsidP="00653ECF">
      <w:pPr>
        <w:spacing w:before="120"/>
      </w:pPr>
      <w:r>
        <w:t>her encounter with Tweedledum and Tweedl</w:t>
      </w:r>
      <w:r w:rsidR="00DC6DA4">
        <w:t>e</w:t>
      </w:r>
      <w:r>
        <w:t>dee</w:t>
      </w:r>
      <w:r w:rsidR="00DC6DA4">
        <w:t xml:space="preserve"> </w:t>
      </w:r>
      <w:r w:rsidR="008F3ECB">
        <w:t xml:space="preserve">when </w:t>
      </w:r>
      <w:r w:rsidR="00DC6DA4">
        <w:t xml:space="preserve">they </w:t>
      </w:r>
      <w:proofErr w:type="gramStart"/>
      <w:r w:rsidR="00DC6DA4">
        <w:t>stumble</w:t>
      </w:r>
      <w:proofErr w:type="gramEnd"/>
      <w:r w:rsidR="00DC6DA4">
        <w:t xml:space="preserve"> across the King </w:t>
      </w:r>
    </w:p>
    <w:p w14:paraId="3415BF71" w14:textId="77777777" w:rsidR="00653ECF" w:rsidRDefault="00DC6DA4" w:rsidP="00653ECF">
      <w:pPr>
        <w:spacing w:before="120"/>
      </w:pPr>
      <w:r>
        <w:t>sleeping</w:t>
      </w:r>
      <w:r w:rsidR="005D3482">
        <w:t xml:space="preserve">. </w:t>
      </w:r>
      <w:r>
        <w:t>Twee</w:t>
      </w:r>
      <w:r w:rsidR="00711571">
        <w:t>d</w:t>
      </w:r>
      <w:r>
        <w:t xml:space="preserve">ledum tells Alice that if the King was dreaming about her and woke that </w:t>
      </w:r>
      <w:r w:rsidR="00AB0476">
        <w:t xml:space="preserve">she </w:t>
      </w:r>
    </w:p>
    <w:p w14:paraId="53764AA1" w14:textId="77777777" w:rsidR="00653ECF" w:rsidRDefault="00DC6DA4" w:rsidP="00653ECF">
      <w:pPr>
        <w:spacing w:before="120"/>
      </w:pPr>
      <w:r>
        <w:t>would ‘go out- bang! – just like a candle!’</w:t>
      </w:r>
      <w:r>
        <w:rPr>
          <w:rStyle w:val="FootnoteReference"/>
        </w:rPr>
        <w:footnoteReference w:id="69"/>
      </w:r>
      <w:r w:rsidR="005D3482">
        <w:t xml:space="preserve"> </w:t>
      </w:r>
      <w:r w:rsidR="00186CDD">
        <w:t xml:space="preserve">Her awareness is being tested herself here, this </w:t>
      </w:r>
    </w:p>
    <w:p w14:paraId="0A598F55" w14:textId="77777777" w:rsidR="00653ECF" w:rsidRDefault="00186CDD" w:rsidP="00653ECF">
      <w:pPr>
        <w:spacing w:before="120"/>
      </w:pPr>
      <w:r>
        <w:t xml:space="preserve">world is entirely a dream and so it would appear she is subconsciously questioning reality, </w:t>
      </w:r>
    </w:p>
    <w:p w14:paraId="2C0452E7" w14:textId="77777777" w:rsidR="00653ECF" w:rsidRDefault="00186CDD" w:rsidP="00653ECF">
      <w:pPr>
        <w:spacing w:before="120"/>
      </w:pPr>
      <w:r>
        <w:t xml:space="preserve">and in doing so marks a loss of innocence as she begins to subconsciously realise her days of </w:t>
      </w:r>
    </w:p>
    <w:p w14:paraId="71576B4E" w14:textId="77777777" w:rsidR="00653ECF" w:rsidRDefault="00186CDD" w:rsidP="00653ECF">
      <w:pPr>
        <w:spacing w:before="120"/>
      </w:pPr>
      <w:r>
        <w:t xml:space="preserve">imaginary play are coming to an end. In the opening of the book when Alice is awake in her </w:t>
      </w:r>
    </w:p>
    <w:p w14:paraId="79E6F25C" w14:textId="77777777" w:rsidR="00653ECF" w:rsidRDefault="00186CDD" w:rsidP="00653ECF">
      <w:pPr>
        <w:spacing w:before="120"/>
      </w:pPr>
      <w:r>
        <w:t>ordinary world tells her cat that her sister dislikes and discourages her from playing-</w:t>
      </w:r>
    </w:p>
    <w:p w14:paraId="7F8DE1C6" w14:textId="41BC8FD7" w:rsidR="00142AF9" w:rsidRDefault="00186CDD" w:rsidP="00653ECF">
      <w:pPr>
        <w:spacing w:before="120"/>
      </w:pPr>
      <w:r>
        <w:t xml:space="preserve">pretend.  </w:t>
      </w:r>
    </w:p>
    <w:p w14:paraId="31358426" w14:textId="77777777" w:rsidR="00653ECF" w:rsidRDefault="00653ECF" w:rsidP="00B848AE"/>
    <w:p w14:paraId="50E8E68A" w14:textId="77777777" w:rsidR="00653ECF" w:rsidRDefault="00D95445" w:rsidP="00653ECF">
      <w:pPr>
        <w:spacing w:before="120"/>
      </w:pPr>
      <w:r>
        <w:t xml:space="preserve">As </w:t>
      </w:r>
      <w:r w:rsidR="00186CDD">
        <w:t xml:space="preserve">Alice moves through </w:t>
      </w:r>
      <w:r>
        <w:t>spaces</w:t>
      </w:r>
      <w:r w:rsidR="00186CDD">
        <w:t xml:space="preserve"> the spaces begin to</w:t>
      </w:r>
      <w:r>
        <w:t xml:space="preserve"> morph</w:t>
      </w:r>
      <w:r w:rsidR="00186CDD">
        <w:t>, opening up, as does</w:t>
      </w:r>
      <w:r>
        <w:t xml:space="preserve"> the increase </w:t>
      </w:r>
    </w:p>
    <w:p w14:paraId="024B8C30" w14:textId="77777777" w:rsidR="00653ECF" w:rsidRDefault="00D95445" w:rsidP="00653ECF">
      <w:pPr>
        <w:spacing w:before="120"/>
      </w:pPr>
      <w:r>
        <w:t xml:space="preserve">in masculine </w:t>
      </w:r>
      <w:r w:rsidR="00186CDD">
        <w:t xml:space="preserve">figures around her. </w:t>
      </w:r>
      <w:r w:rsidR="00A302F1">
        <w:t xml:space="preserve">Each interaction subsequent to the morphing of a place or </w:t>
      </w:r>
    </w:p>
    <w:p w14:paraId="6A1A4345" w14:textId="77777777" w:rsidR="00653ECF" w:rsidRDefault="00A302F1" w:rsidP="00653ECF">
      <w:pPr>
        <w:spacing w:before="120"/>
      </w:pPr>
      <w:r>
        <w:t>an objec</w:t>
      </w:r>
      <w:r w:rsidR="005F11FF">
        <w:t>t</w:t>
      </w:r>
      <w:r>
        <w:t xml:space="preserve">. The increase </w:t>
      </w:r>
      <w:r w:rsidR="007305B6">
        <w:t>in</w:t>
      </w:r>
      <w:r>
        <w:t xml:space="preserve"> the male presence as</w:t>
      </w:r>
      <w:r w:rsidR="007305B6">
        <w:t xml:space="preserve"> </w:t>
      </w:r>
      <w:r>
        <w:t>figure</w:t>
      </w:r>
      <w:r w:rsidR="007305B6">
        <w:t>s</w:t>
      </w:r>
      <w:r>
        <w:t xml:space="preserve"> other than the father, suggests a loss </w:t>
      </w:r>
    </w:p>
    <w:p w14:paraId="169A5560" w14:textId="77777777" w:rsidR="00653ECF" w:rsidRDefault="00A302F1" w:rsidP="00653ECF">
      <w:pPr>
        <w:spacing w:before="120"/>
      </w:pPr>
      <w:r>
        <w:t xml:space="preserve">of innocence as her world opens beyond the family she was born into. The death of her </w:t>
      </w:r>
    </w:p>
    <w:p w14:paraId="12E9B777" w14:textId="77777777" w:rsidR="00653ECF" w:rsidRDefault="00A302F1" w:rsidP="00653ECF">
      <w:pPr>
        <w:spacing w:before="120"/>
      </w:pPr>
      <w:r>
        <w:t xml:space="preserve">childhood looms over her as she moves into spaces filled by male figures and closer to </w:t>
      </w:r>
    </w:p>
    <w:p w14:paraId="700D3A41" w14:textId="77777777" w:rsidR="00653ECF" w:rsidRDefault="00A302F1" w:rsidP="00653ECF">
      <w:pPr>
        <w:spacing w:before="120"/>
      </w:pPr>
      <w:r>
        <w:t>womanhood.</w:t>
      </w:r>
      <w:r w:rsidR="005F11FF">
        <w:t xml:space="preserve"> Alice continues </w:t>
      </w:r>
      <w:r w:rsidR="00E12B71">
        <w:t>in her</w:t>
      </w:r>
      <w:r w:rsidR="005F11FF">
        <w:t xml:space="preserve"> attempt </w:t>
      </w:r>
      <w:r w:rsidR="00E12B71">
        <w:t>to form relationships</w:t>
      </w:r>
      <w:r w:rsidR="005F11FF">
        <w:t xml:space="preserve"> but repetitively gets </w:t>
      </w:r>
    </w:p>
    <w:p w14:paraId="549D8EAC" w14:textId="77777777" w:rsidR="00653ECF" w:rsidRDefault="005F11FF" w:rsidP="00653ECF">
      <w:pPr>
        <w:spacing w:before="120"/>
      </w:pPr>
      <w:r>
        <w:t>re</w:t>
      </w:r>
      <w:r w:rsidR="00E12B71">
        <w:t>buffed</w:t>
      </w:r>
      <w:r>
        <w:t xml:space="preserve"> and finds herself moving through spaces into other spaces alone.</w:t>
      </w:r>
      <w:r w:rsidR="00E12B71">
        <w:t xml:space="preserve"> The White Queen </w:t>
      </w:r>
    </w:p>
    <w:p w14:paraId="68B670F3" w14:textId="77777777" w:rsidR="00653ECF" w:rsidRDefault="00E12B71" w:rsidP="00653ECF">
      <w:pPr>
        <w:spacing w:before="120"/>
      </w:pPr>
      <w:r>
        <w:t>changes from being a Queen into being a sheep in a shop</w:t>
      </w:r>
      <w:r w:rsidR="00F84F8D">
        <w:t>. Whilst</w:t>
      </w:r>
      <w:r>
        <w:t xml:space="preserve"> in the </w:t>
      </w:r>
      <w:r w:rsidR="00F84F8D">
        <w:t>shop</w:t>
      </w:r>
      <w:r w:rsidR="009202FF">
        <w:t>,</w:t>
      </w:r>
      <w:r w:rsidR="00F84F8D">
        <w:t xml:space="preserve"> </w:t>
      </w:r>
      <w:r>
        <w:t xml:space="preserve">she agrees to </w:t>
      </w:r>
    </w:p>
    <w:p w14:paraId="47A32A8A" w14:textId="77777777" w:rsidR="00653ECF" w:rsidRDefault="00E12B71" w:rsidP="00653ECF">
      <w:pPr>
        <w:spacing w:before="120"/>
      </w:pPr>
      <w:r>
        <w:t xml:space="preserve">buy an egg, but </w:t>
      </w:r>
      <w:r w:rsidR="009B5CC2">
        <w:t xml:space="preserve">the ‘egg seems to get further away the more I walk towards it. Let me see, is </w:t>
      </w:r>
    </w:p>
    <w:p w14:paraId="7BF84215" w14:textId="77777777" w:rsidR="00653ECF" w:rsidRDefault="009B5CC2" w:rsidP="00653ECF">
      <w:pPr>
        <w:spacing w:before="120"/>
      </w:pPr>
      <w:r>
        <w:t xml:space="preserve">this a chair? Why, it’s got branches, I declare! How very odd to find trees growing here! And </w:t>
      </w:r>
    </w:p>
    <w:p w14:paraId="3105ED5F" w14:textId="77777777" w:rsidR="00653ECF" w:rsidRDefault="009B5CC2" w:rsidP="00653ECF">
      <w:pPr>
        <w:spacing w:before="120"/>
      </w:pPr>
      <w:r>
        <w:lastRenderedPageBreak/>
        <w:t>actually, here’s a little brook! Well, this is the very queerest shop I ever saw.’</w:t>
      </w:r>
      <w:r w:rsidR="001E1E38">
        <w:rPr>
          <w:rStyle w:val="FootnoteReference"/>
        </w:rPr>
        <w:footnoteReference w:id="70"/>
      </w:r>
      <w:r w:rsidR="004A4BB9">
        <w:t xml:space="preserve"> It is not only </w:t>
      </w:r>
    </w:p>
    <w:p w14:paraId="2A25DDBF" w14:textId="77777777" w:rsidR="00653ECF" w:rsidRDefault="004A4BB9" w:rsidP="00653ECF">
      <w:pPr>
        <w:spacing w:before="120"/>
      </w:pPr>
      <w:r>
        <w:t>the shop that morph’s but also the egg</w:t>
      </w:r>
      <w:r w:rsidR="00775724">
        <w:t>, it changes</w:t>
      </w:r>
      <w:r w:rsidR="007C5D36">
        <w:t xml:space="preserve"> from merely </w:t>
      </w:r>
      <w:r w:rsidR="00775724">
        <w:t xml:space="preserve">an </w:t>
      </w:r>
      <w:r w:rsidR="007C5D36">
        <w:t>egg</w:t>
      </w:r>
      <w:r w:rsidR="00775724">
        <w:t>,</w:t>
      </w:r>
      <w:r>
        <w:t xml:space="preserve"> into Humpty </w:t>
      </w:r>
    </w:p>
    <w:p w14:paraId="0FE33E0A" w14:textId="77777777" w:rsidR="00653ECF" w:rsidRDefault="004A4BB9" w:rsidP="00653ECF">
      <w:pPr>
        <w:spacing w:before="120"/>
      </w:pPr>
      <w:r>
        <w:t xml:space="preserve">Dumpty. It is Alice in this instance that worries for the safety of Humpty on the narrow wall, </w:t>
      </w:r>
    </w:p>
    <w:p w14:paraId="0B5934B5" w14:textId="77777777" w:rsidR="00653ECF" w:rsidRDefault="004A4BB9" w:rsidP="00653ECF">
      <w:pPr>
        <w:spacing w:before="120"/>
      </w:pPr>
      <w:r>
        <w:t xml:space="preserve">regardless of the promise the King had made to have his horses and men put him back in </w:t>
      </w:r>
    </w:p>
    <w:p w14:paraId="7577BFA2" w14:textId="77777777" w:rsidR="00653ECF" w:rsidRDefault="004A4BB9" w:rsidP="00653ECF">
      <w:pPr>
        <w:spacing w:before="120"/>
      </w:pPr>
      <w:r>
        <w:t>place.</w:t>
      </w:r>
      <w:r w:rsidR="008F38EC">
        <w:t xml:space="preserve"> </w:t>
      </w:r>
      <w:r w:rsidR="00831560">
        <w:t xml:space="preserve">The relationship between her and Humpty is tenuous, she finds herself getting </w:t>
      </w:r>
    </w:p>
    <w:p w14:paraId="226B4102" w14:textId="77777777" w:rsidR="00653ECF" w:rsidRDefault="00831560" w:rsidP="00653ECF">
      <w:pPr>
        <w:spacing w:before="120"/>
      </w:pPr>
      <w:r>
        <w:t xml:space="preserve">frustrated by him cutting her off, </w:t>
      </w:r>
      <w:r w:rsidR="0043690E">
        <w:t>as she</w:t>
      </w:r>
      <w:r>
        <w:t xml:space="preserve"> leav</w:t>
      </w:r>
      <w:r w:rsidR="0043690E">
        <w:t>es</w:t>
      </w:r>
      <w:r>
        <w:t xml:space="preserve"> his </w:t>
      </w:r>
      <w:r w:rsidR="008A439D">
        <w:t>company,</w:t>
      </w:r>
      <w:r>
        <w:t xml:space="preserve"> she </w:t>
      </w:r>
      <w:r w:rsidR="0043690E">
        <w:t>comment</w:t>
      </w:r>
      <w:r w:rsidR="008A439D">
        <w:t>s</w:t>
      </w:r>
      <w:r w:rsidR="0043690E">
        <w:t xml:space="preserve"> that </w:t>
      </w:r>
      <w:r>
        <w:t xml:space="preserve">‘of all the </w:t>
      </w:r>
    </w:p>
    <w:p w14:paraId="3A9EB53B" w14:textId="0DFF9E5E" w:rsidR="00C20301" w:rsidRPr="00831560" w:rsidRDefault="00831560" w:rsidP="00653ECF">
      <w:pPr>
        <w:spacing w:before="120"/>
      </w:pPr>
      <w:r>
        <w:t xml:space="preserve">unsatisfactory people I </w:t>
      </w:r>
      <w:r>
        <w:rPr>
          <w:i/>
        </w:rPr>
        <w:t>ever</w:t>
      </w:r>
      <w:r>
        <w:t xml:space="preserve"> met!’</w:t>
      </w:r>
      <w:r>
        <w:rPr>
          <w:rStyle w:val="FootnoteReference"/>
        </w:rPr>
        <w:footnoteReference w:id="71"/>
      </w:r>
      <w:r w:rsidR="00F84F8D">
        <w:t xml:space="preserve"> </w:t>
      </w:r>
    </w:p>
    <w:p w14:paraId="16560823" w14:textId="77777777" w:rsidR="00653ECF" w:rsidRDefault="00653ECF" w:rsidP="00653ECF">
      <w:pPr>
        <w:spacing w:before="120"/>
      </w:pPr>
    </w:p>
    <w:p w14:paraId="1FC2BDEF" w14:textId="77777777" w:rsidR="00653ECF" w:rsidRDefault="00C20301" w:rsidP="00653ECF">
      <w:pPr>
        <w:spacing w:before="120"/>
      </w:pPr>
      <w:r>
        <w:t>Finally</w:t>
      </w:r>
      <w:r w:rsidR="002D04E5">
        <w:t>,</w:t>
      </w:r>
      <w:r w:rsidR="008A439D">
        <w:t xml:space="preserve"> Alice finds herself at a celebratory dinner party in aid of her becoming a Queen, </w:t>
      </w:r>
    </w:p>
    <w:p w14:paraId="67EDB293" w14:textId="77777777" w:rsidR="00653ECF" w:rsidRDefault="008A439D" w:rsidP="00653ECF">
      <w:pPr>
        <w:spacing w:before="120"/>
      </w:pPr>
      <w:r>
        <w:t>however, the part</w:t>
      </w:r>
      <w:r w:rsidR="00A144EA">
        <w:t>y’</w:t>
      </w:r>
      <w:r>
        <w:t>s activities are always being carried out backwards</w:t>
      </w:r>
      <w:r w:rsidR="006F4030">
        <w:t xml:space="preserve">. </w:t>
      </w:r>
      <w:r w:rsidR="000F1FE6">
        <w:t xml:space="preserve">As she has reached </w:t>
      </w:r>
    </w:p>
    <w:p w14:paraId="09BF495A" w14:textId="77777777" w:rsidR="00653ECF" w:rsidRDefault="000F1FE6" w:rsidP="00653ECF">
      <w:pPr>
        <w:spacing w:before="120"/>
      </w:pPr>
      <w:r>
        <w:t xml:space="preserve">status of being a Queen Alice believes she is aware of how the dinner should work yet </w:t>
      </w:r>
    </w:p>
    <w:p w14:paraId="2EBD9FCB" w14:textId="77777777" w:rsidR="00653ECF" w:rsidRDefault="000F1FE6" w:rsidP="00653ECF">
      <w:pPr>
        <w:spacing w:before="120"/>
      </w:pPr>
      <w:r>
        <w:t xml:space="preserve">nothing goes the way she expects. She has moved through this world through spaces, </w:t>
      </w:r>
    </w:p>
    <w:p w14:paraId="382A767E" w14:textId="77777777" w:rsidR="00653ECF" w:rsidRDefault="000F1FE6" w:rsidP="00653ECF">
      <w:pPr>
        <w:spacing w:before="120"/>
      </w:pPr>
      <w:proofErr w:type="gramStart"/>
      <w:r>
        <w:t>generally</w:t>
      </w:r>
      <w:proofErr w:type="gramEnd"/>
      <w:r>
        <w:t xml:space="preserve"> alone, meeting people along the way but has never been able to form a lasting </w:t>
      </w:r>
    </w:p>
    <w:p w14:paraId="276EF2E2" w14:textId="77777777" w:rsidR="00653ECF" w:rsidRDefault="000F1FE6" w:rsidP="00653ECF">
      <w:pPr>
        <w:spacing w:before="120"/>
      </w:pPr>
      <w:r>
        <w:t xml:space="preserve">relationship and nothing she </w:t>
      </w:r>
      <w:proofErr w:type="gramStart"/>
      <w:r>
        <w:t>does</w:t>
      </w:r>
      <w:proofErr w:type="gramEnd"/>
      <w:r>
        <w:t xml:space="preserve"> allows her to fit in.</w:t>
      </w:r>
      <w:r w:rsidR="00C942EF">
        <w:t xml:space="preserve"> </w:t>
      </w:r>
      <w:r>
        <w:t xml:space="preserve">Alice has entered this world alone and </w:t>
      </w:r>
    </w:p>
    <w:p w14:paraId="52FD5B8E" w14:textId="77777777" w:rsidR="00653ECF" w:rsidRDefault="000F1FE6" w:rsidP="00653ECF">
      <w:pPr>
        <w:spacing w:before="120"/>
      </w:pPr>
      <w:r>
        <w:t>meet</w:t>
      </w:r>
      <w:r w:rsidR="00C942EF">
        <w:t>s</w:t>
      </w:r>
      <w:r>
        <w:t xml:space="preserve"> people along the way but </w:t>
      </w:r>
      <w:r w:rsidR="00C942EF">
        <w:t>travels from space to space alone,</w:t>
      </w:r>
      <w:r>
        <w:t xml:space="preserve"> </w:t>
      </w:r>
      <w:r w:rsidR="00C942EF">
        <w:t xml:space="preserve">and eventually leaves it </w:t>
      </w:r>
    </w:p>
    <w:p w14:paraId="23450319" w14:textId="77777777" w:rsidR="00653ECF" w:rsidRDefault="00C942EF" w:rsidP="00653ECF">
      <w:pPr>
        <w:spacing w:before="120"/>
      </w:pPr>
      <w:r>
        <w:t>as she entered it, alone</w:t>
      </w:r>
      <w:r w:rsidR="000F1FE6">
        <w:t xml:space="preserve">. Alice is unable to eat at the dinner held in honour of her becoming </w:t>
      </w:r>
    </w:p>
    <w:p w14:paraId="43C1355C" w14:textId="77777777" w:rsidR="00653ECF" w:rsidRDefault="000F1FE6" w:rsidP="00653ECF">
      <w:pPr>
        <w:spacing w:before="120"/>
      </w:pPr>
      <w:r>
        <w:t xml:space="preserve">Queen, if you cannot eat you cannot survive, she is told that ‘it isn’t etiquette to cut </w:t>
      </w:r>
    </w:p>
    <w:p w14:paraId="4B959B52" w14:textId="77777777" w:rsidR="00653ECF" w:rsidRDefault="000F1FE6" w:rsidP="00653ECF">
      <w:pPr>
        <w:spacing w:before="120"/>
      </w:pPr>
      <w:r>
        <w:t>someone you’ve been introduced to.’</w:t>
      </w:r>
      <w:r>
        <w:rPr>
          <w:rStyle w:val="FootnoteReference"/>
        </w:rPr>
        <w:footnoteReference w:id="72"/>
      </w:r>
      <w:r>
        <w:t xml:space="preserve"> The party ends with </w:t>
      </w:r>
      <w:r w:rsidR="00F51061">
        <w:t xml:space="preserve">several of the guests ‘laying </w:t>
      </w:r>
    </w:p>
    <w:p w14:paraId="1E39295B" w14:textId="77777777" w:rsidR="00653ECF" w:rsidRDefault="009A313C" w:rsidP="00653ECF">
      <w:pPr>
        <w:spacing w:before="120"/>
      </w:pPr>
      <w:r>
        <w:t xml:space="preserve">down in the dishes, and the soup ladle was walking up the table to Alice, and singing to get </w:t>
      </w:r>
    </w:p>
    <w:p w14:paraId="614C4C10" w14:textId="77777777" w:rsidR="00653ECF" w:rsidRDefault="009A313C" w:rsidP="00653ECF">
      <w:pPr>
        <w:spacing w:before="120"/>
      </w:pPr>
      <w:r>
        <w:t>out of its way.’</w:t>
      </w:r>
      <w:r>
        <w:rPr>
          <w:rStyle w:val="FootnoteReference"/>
        </w:rPr>
        <w:footnoteReference w:id="73"/>
      </w:r>
      <w:r w:rsidR="00C942EF">
        <w:t xml:space="preserve"> Carroll raises an awareness of death in Alice linking it to moving through </w:t>
      </w:r>
    </w:p>
    <w:p w14:paraId="2007A79A" w14:textId="77777777" w:rsidR="00653ECF" w:rsidRDefault="00C942EF" w:rsidP="00653ECF">
      <w:pPr>
        <w:spacing w:before="120"/>
      </w:pPr>
      <w:r>
        <w:t xml:space="preserve">life like spaces on a chessboard, marking the stage of her life as it stands as a marker for her </w:t>
      </w:r>
    </w:p>
    <w:p w14:paraId="79E8477C" w14:textId="470EDB80" w:rsidR="00AC37BE" w:rsidRDefault="00C942EF" w:rsidP="00653ECF">
      <w:pPr>
        <w:spacing w:before="120"/>
      </w:pPr>
      <w:r>
        <w:t xml:space="preserve">losing her innocence and moving from childhood to womanhood.  </w:t>
      </w:r>
    </w:p>
    <w:p w14:paraId="2D1E5D75" w14:textId="77777777" w:rsidR="00653ECF" w:rsidRDefault="00653ECF" w:rsidP="00653ECF">
      <w:pPr>
        <w:spacing w:before="120"/>
      </w:pPr>
    </w:p>
    <w:p w14:paraId="31216CCC" w14:textId="77777777" w:rsidR="00653ECF" w:rsidRDefault="009C3943" w:rsidP="00653ECF">
      <w:pPr>
        <w:spacing w:before="120"/>
      </w:pPr>
      <w:r>
        <w:t xml:space="preserve">Rowling builds on Carroll’s use of space to raise an awareness of death as a marker for loss </w:t>
      </w:r>
    </w:p>
    <w:p w14:paraId="40516CC3" w14:textId="77777777" w:rsidR="00653ECF" w:rsidRDefault="009C3943" w:rsidP="00653ECF">
      <w:pPr>
        <w:spacing w:before="120"/>
        <w:rPr>
          <w:i/>
        </w:rPr>
      </w:pPr>
      <w:r>
        <w:t>of innocence</w:t>
      </w:r>
      <w:r w:rsidR="00B61E5D">
        <w:t xml:space="preserve"> and childhood</w:t>
      </w:r>
      <w:r>
        <w:t xml:space="preserve"> by placing an emphasis on the importance of friendship. </w:t>
      </w:r>
      <w:r w:rsidR="00B61E5D">
        <w:rPr>
          <w:i/>
        </w:rPr>
        <w:t xml:space="preserve">Harry </w:t>
      </w:r>
    </w:p>
    <w:p w14:paraId="66B7328C" w14:textId="77777777" w:rsidR="00653ECF" w:rsidRDefault="00B61E5D" w:rsidP="00653ECF">
      <w:pPr>
        <w:spacing w:before="120"/>
      </w:pPr>
      <w:r>
        <w:rPr>
          <w:i/>
        </w:rPr>
        <w:t xml:space="preserve">Potter and the Deathly Hallows </w:t>
      </w:r>
      <w:r>
        <w:t>(2007)</w:t>
      </w:r>
      <w:r w:rsidR="00C36F47">
        <w:t xml:space="preserve"> best represents an emphasis on the importance of </w:t>
      </w:r>
    </w:p>
    <w:p w14:paraId="33615FE5" w14:textId="77777777" w:rsidR="00653ECF" w:rsidRDefault="00C36F47" w:rsidP="00653ECF">
      <w:pPr>
        <w:spacing w:before="120"/>
      </w:pPr>
      <w:r>
        <w:t xml:space="preserve">friendship, the spaces the characters enter in this book are much darker than that of Alice’s </w:t>
      </w:r>
    </w:p>
    <w:p w14:paraId="0D71FB40" w14:textId="1D1B1781" w:rsidR="00C32AC0" w:rsidRDefault="00C36F47" w:rsidP="00653ECF">
      <w:pPr>
        <w:spacing w:before="120"/>
      </w:pPr>
      <w:r>
        <w:t>looking-glass world as there is a</w:t>
      </w:r>
      <w:r w:rsidR="00EA44B0">
        <w:t xml:space="preserve"> </w:t>
      </w:r>
      <w:r w:rsidR="00FA205C">
        <w:t>real</w:t>
      </w:r>
      <w:r w:rsidR="00EA44B0">
        <w:t xml:space="preserve"> </w:t>
      </w:r>
      <w:r w:rsidR="00F44D5E">
        <w:t>risk to the lives of the characters</w:t>
      </w:r>
      <w:r>
        <w:t>.</w:t>
      </w:r>
      <w:r w:rsidR="00F5446D">
        <w:t xml:space="preserve"> </w:t>
      </w:r>
    </w:p>
    <w:p w14:paraId="13E4C037" w14:textId="77777777" w:rsidR="00653ECF" w:rsidRDefault="00653ECF" w:rsidP="00653ECF">
      <w:pPr>
        <w:spacing w:before="120"/>
      </w:pPr>
    </w:p>
    <w:p w14:paraId="4F47B6C0" w14:textId="77777777" w:rsidR="00653ECF" w:rsidRDefault="00C32AC0" w:rsidP="00653ECF">
      <w:pPr>
        <w:spacing w:before="120"/>
      </w:pPr>
      <w:r>
        <w:t xml:space="preserve">Rowling places significance on Harry’s friendships from the outset of the book whilst moving </w:t>
      </w:r>
    </w:p>
    <w:p w14:paraId="2384E4A4" w14:textId="77777777" w:rsidR="00653ECF" w:rsidRDefault="00C32AC0" w:rsidP="00653ECF">
      <w:pPr>
        <w:spacing w:before="120"/>
      </w:pPr>
      <w:r>
        <w:t>through spaces. The spaces that open up in this book are much darker than seen before.</w:t>
      </w:r>
      <w:r w:rsidR="00FC45AC">
        <w:t xml:space="preserve"> </w:t>
      </w:r>
    </w:p>
    <w:p w14:paraId="1BA95B71" w14:textId="77777777" w:rsidR="00653ECF" w:rsidRDefault="00FC45AC" w:rsidP="00653ECF">
      <w:pPr>
        <w:spacing w:before="120"/>
      </w:pPr>
      <w:r>
        <w:lastRenderedPageBreak/>
        <w:t xml:space="preserve">Unlike Carroll, Rowling’s characters can all run and get ‘somewhere’ however, they cannot </w:t>
      </w:r>
    </w:p>
    <w:p w14:paraId="024EA03E" w14:textId="77777777" w:rsidR="00653ECF" w:rsidRDefault="00FC45AC" w:rsidP="00653ECF">
      <w:pPr>
        <w:spacing w:before="120"/>
      </w:pPr>
      <w:r>
        <w:t xml:space="preserve">hide, at least not for long. I argue </w:t>
      </w:r>
      <w:r w:rsidR="003E25F7">
        <w:t xml:space="preserve">that the awareness of death brings about the realisation </w:t>
      </w:r>
    </w:p>
    <w:p w14:paraId="7099E32E" w14:textId="77777777" w:rsidR="00653ECF" w:rsidRDefault="003E25F7" w:rsidP="00653ECF">
      <w:pPr>
        <w:spacing w:before="120"/>
      </w:pPr>
      <w:r>
        <w:t>that spaces that were once safe no longer are</w:t>
      </w:r>
      <w:r w:rsidR="00A43EE1">
        <w:t xml:space="preserve">. </w:t>
      </w:r>
      <w:r w:rsidR="00B50924">
        <w:t xml:space="preserve">The safety of Harry in his uncle and aunts </w:t>
      </w:r>
    </w:p>
    <w:p w14:paraId="488667ED" w14:textId="77777777" w:rsidR="00653ECF" w:rsidRDefault="00B50924" w:rsidP="00653ECF">
      <w:pPr>
        <w:spacing w:before="120"/>
      </w:pPr>
      <w:r>
        <w:t xml:space="preserve">home is bound with his mother charm Mad Eye Moody tells Harry ‘Your </w:t>
      </w:r>
      <w:proofErr w:type="gramStart"/>
      <w:r>
        <w:t>mothers</w:t>
      </w:r>
      <w:proofErr w:type="gramEnd"/>
      <w:r>
        <w:t xml:space="preserve"> charm will </w:t>
      </w:r>
    </w:p>
    <w:p w14:paraId="2E2B1079" w14:textId="77777777" w:rsidR="00653ECF" w:rsidRDefault="00B50924" w:rsidP="00653ECF">
      <w:pPr>
        <w:spacing w:before="120"/>
      </w:pPr>
      <w:r>
        <w:t>only break under two conditions, when you come of age, or</w:t>
      </w:r>
      <w:proofErr w:type="gramStart"/>
      <w:r>
        <w:t>-‘</w:t>
      </w:r>
      <w:proofErr w:type="gramEnd"/>
      <w:r>
        <w:rPr>
          <w:rStyle w:val="FootnoteReference"/>
        </w:rPr>
        <w:footnoteReference w:id="74"/>
      </w:r>
      <w:r>
        <w:t xml:space="preserve"> The implication here is, ‘or </w:t>
      </w:r>
    </w:p>
    <w:p w14:paraId="076298E6" w14:textId="77777777" w:rsidR="00653ECF" w:rsidRDefault="00B50924" w:rsidP="00653ECF">
      <w:pPr>
        <w:spacing w:before="120"/>
      </w:pPr>
      <w:r>
        <w:t xml:space="preserve">death.’  This results in Harry having to leave the day before his birthday, he is forced to </w:t>
      </w:r>
    </w:p>
    <w:p w14:paraId="7C4203E8" w14:textId="77777777" w:rsidR="00653ECF" w:rsidRDefault="00B50924" w:rsidP="00653ECF">
      <w:pPr>
        <w:spacing w:before="120"/>
      </w:pPr>
      <w:r>
        <w:t xml:space="preserve">allow his friends to disguise themselves as him in order for him to escape to a safe house, </w:t>
      </w:r>
    </w:p>
    <w:p w14:paraId="1D859FD0" w14:textId="77777777" w:rsidR="00653ECF" w:rsidRDefault="00B50924" w:rsidP="00653ECF">
      <w:pPr>
        <w:spacing w:before="120"/>
      </w:pPr>
      <w:r>
        <w:t xml:space="preserve">they pair up and leave for their hiding place. </w:t>
      </w:r>
      <w:r w:rsidR="005534E8">
        <w:t xml:space="preserve">Harry watched as ‘six </w:t>
      </w:r>
      <w:proofErr w:type="spellStart"/>
      <w:r w:rsidR="005534E8">
        <w:t>dopplegängers</w:t>
      </w:r>
      <w:proofErr w:type="spellEnd"/>
      <w:r w:rsidR="005534E8">
        <w:t xml:space="preserve"> </w:t>
      </w:r>
    </w:p>
    <w:p w14:paraId="71DE1161" w14:textId="77777777" w:rsidR="00653ECF" w:rsidRDefault="005534E8" w:rsidP="00653ECF">
      <w:pPr>
        <w:spacing w:before="120"/>
      </w:pPr>
      <w:r>
        <w:t>rummaged in the sacks, pulling out sets of clothes…’</w:t>
      </w:r>
      <w:r>
        <w:rPr>
          <w:rStyle w:val="FootnoteReference"/>
        </w:rPr>
        <w:footnoteReference w:id="75"/>
      </w:r>
      <w:r>
        <w:t xml:space="preserve"> </w:t>
      </w:r>
      <w:r w:rsidR="00B50924">
        <w:t xml:space="preserve">However, the safe space must once </w:t>
      </w:r>
    </w:p>
    <w:p w14:paraId="13937C6B" w14:textId="77777777" w:rsidR="00653ECF" w:rsidRDefault="00B50924" w:rsidP="00653ECF">
      <w:pPr>
        <w:spacing w:before="120"/>
      </w:pPr>
      <w:r>
        <w:t xml:space="preserve">again change, as Harry finds himself at the Weasleys home when ‘the protective </w:t>
      </w:r>
    </w:p>
    <w:p w14:paraId="7F96BB4F" w14:textId="77777777" w:rsidR="00653ECF" w:rsidRDefault="00B50924" w:rsidP="00653ECF">
      <w:pPr>
        <w:spacing w:before="120"/>
      </w:pPr>
      <w:r>
        <w:t>enchantments around The Burrow have broken’</w:t>
      </w:r>
      <w:r>
        <w:rPr>
          <w:rStyle w:val="FootnoteReference"/>
        </w:rPr>
        <w:footnoteReference w:id="76"/>
      </w:r>
      <w:r>
        <w:t xml:space="preserve"> he, Ron and Hermione must leave on </w:t>
      </w:r>
    </w:p>
    <w:p w14:paraId="1C3BCDDC" w14:textId="77777777" w:rsidR="00653ECF" w:rsidRDefault="00B50924" w:rsidP="00653ECF">
      <w:pPr>
        <w:spacing w:before="120"/>
      </w:pPr>
      <w:r>
        <w:t xml:space="preserve">their quest to locate objects that will bring about the demise of Voldemort. </w:t>
      </w:r>
      <w:r w:rsidR="004A5527">
        <w:t xml:space="preserve">Each space that </w:t>
      </w:r>
    </w:p>
    <w:p w14:paraId="071D0653" w14:textId="77777777" w:rsidR="00653ECF" w:rsidRDefault="004A5527" w:rsidP="00653ECF">
      <w:pPr>
        <w:spacing w:before="120"/>
      </w:pPr>
      <w:r>
        <w:t xml:space="preserve">Harry has previously considered as safe becomes unsafe, another example of this can be </w:t>
      </w:r>
    </w:p>
    <w:p w14:paraId="2BB8FEC6" w14:textId="77777777" w:rsidR="00653ECF" w:rsidRDefault="004A5527" w:rsidP="00653ECF">
      <w:pPr>
        <w:spacing w:before="120"/>
      </w:pPr>
      <w:r>
        <w:t xml:space="preserve">seen when he, Ron and Hermione hide at </w:t>
      </w:r>
      <w:proofErr w:type="spellStart"/>
      <w:r>
        <w:t>Grimmauld</w:t>
      </w:r>
      <w:proofErr w:type="spellEnd"/>
      <w:r>
        <w:t xml:space="preserve"> Place, the former home of Sirius, the </w:t>
      </w:r>
    </w:p>
    <w:p w14:paraId="31376C3A" w14:textId="77777777" w:rsidR="00653ECF" w:rsidRDefault="004A5527" w:rsidP="00653ECF">
      <w:pPr>
        <w:spacing w:before="120"/>
      </w:pPr>
      <w:r>
        <w:t xml:space="preserve">safety of this house is brought to an end when he and his friends accidently reveal it as </w:t>
      </w:r>
      <w:proofErr w:type="gramStart"/>
      <w:r>
        <w:t>their</w:t>
      </w:r>
      <w:proofErr w:type="gramEnd"/>
      <w:r>
        <w:t xml:space="preserve"> </w:t>
      </w:r>
    </w:p>
    <w:p w14:paraId="436EDBFA" w14:textId="77777777" w:rsidR="00653ECF" w:rsidRDefault="004A5527" w:rsidP="00653ECF">
      <w:pPr>
        <w:spacing w:before="120"/>
      </w:pPr>
      <w:r>
        <w:t xml:space="preserve">hiding place upon their escape from the Ministry of Magic, Hermione tells Harry ‘As we </w:t>
      </w:r>
    </w:p>
    <w:p w14:paraId="2464D84A" w14:textId="77777777" w:rsidR="00653ECF" w:rsidRDefault="004A5527" w:rsidP="00653ECF">
      <w:pPr>
        <w:spacing w:before="120"/>
      </w:pPr>
      <w:proofErr w:type="spellStart"/>
      <w:r>
        <w:t>Disapparated</w:t>
      </w:r>
      <w:proofErr w:type="spellEnd"/>
      <w:r>
        <w:t xml:space="preserve">, Yaxley caught hold of me, and I couldn’t get rid of him and he was still holding </w:t>
      </w:r>
    </w:p>
    <w:p w14:paraId="2E73DAA4" w14:textId="77777777" w:rsidR="00653ECF" w:rsidRDefault="004A5527" w:rsidP="00653ECF">
      <w:pPr>
        <w:spacing w:before="120"/>
      </w:pPr>
      <w:r>
        <w:t xml:space="preserve">on when we arrived at </w:t>
      </w:r>
      <w:proofErr w:type="spellStart"/>
      <w:r>
        <w:t>Grimmauld</w:t>
      </w:r>
      <w:proofErr w:type="spellEnd"/>
      <w:r>
        <w:t xml:space="preserve"> Place.’</w:t>
      </w:r>
      <w:r w:rsidR="00067C82">
        <w:rPr>
          <w:rStyle w:val="FootnoteReference"/>
        </w:rPr>
        <w:footnoteReference w:id="77"/>
      </w:r>
      <w:r w:rsidR="00621A91">
        <w:t xml:space="preserve"> Finally, the school they spent many years safely </w:t>
      </w:r>
    </w:p>
    <w:p w14:paraId="298A030D" w14:textId="77777777" w:rsidR="00653ECF" w:rsidRDefault="00621A91" w:rsidP="00653ECF">
      <w:pPr>
        <w:spacing w:before="120"/>
      </w:pPr>
      <w:r>
        <w:t xml:space="preserve">behind the walls of becomes the final place of war as they fight for their freedom and </w:t>
      </w:r>
      <w:proofErr w:type="gramStart"/>
      <w:r>
        <w:t>their</w:t>
      </w:r>
      <w:proofErr w:type="gramEnd"/>
      <w:r>
        <w:t xml:space="preserve"> </w:t>
      </w:r>
    </w:p>
    <w:p w14:paraId="20D89C0F" w14:textId="2D9789B0" w:rsidR="00142BF8" w:rsidRDefault="00621A91" w:rsidP="00653ECF">
      <w:pPr>
        <w:spacing w:before="120"/>
      </w:pPr>
      <w:r>
        <w:t>lives Hogwarts ‘enters a state of siege, with the Dark Lord at its gates.’</w:t>
      </w:r>
      <w:r>
        <w:rPr>
          <w:rStyle w:val="FootnoteReference"/>
        </w:rPr>
        <w:footnoteReference w:id="78"/>
      </w:r>
    </w:p>
    <w:p w14:paraId="5B6D15E3" w14:textId="77777777" w:rsidR="00653ECF" w:rsidRDefault="00653ECF" w:rsidP="00653ECF">
      <w:pPr>
        <w:spacing w:before="120"/>
      </w:pPr>
    </w:p>
    <w:p w14:paraId="6DAF5431" w14:textId="77777777" w:rsidR="00653ECF" w:rsidRDefault="003D11F1" w:rsidP="00653ECF">
      <w:pPr>
        <w:spacing w:before="120"/>
      </w:pPr>
      <w:r>
        <w:t xml:space="preserve">As Harry </w:t>
      </w:r>
      <w:r w:rsidR="00526FFC">
        <w:t xml:space="preserve">and friends </w:t>
      </w:r>
      <w:r>
        <w:t xml:space="preserve">move through spaces from this moment on, I </w:t>
      </w:r>
      <w:r w:rsidR="00247CFE">
        <w:t>a</w:t>
      </w:r>
      <w:r>
        <w:t>r</w:t>
      </w:r>
      <w:r w:rsidR="0028795B">
        <w:t>g</w:t>
      </w:r>
      <w:r>
        <w:t xml:space="preserve">ue </w:t>
      </w:r>
      <w:r w:rsidR="00861073">
        <w:t>their</w:t>
      </w:r>
      <w:r>
        <w:t xml:space="preserve"> innocence can </w:t>
      </w:r>
    </w:p>
    <w:p w14:paraId="3250797D" w14:textId="77777777" w:rsidR="00653ECF" w:rsidRDefault="003D11F1" w:rsidP="00653ECF">
      <w:pPr>
        <w:spacing w:before="120"/>
      </w:pPr>
      <w:r>
        <w:t>be seen as marked by the</w:t>
      </w:r>
      <w:r w:rsidR="00861073">
        <w:t xml:space="preserve"> growing</w:t>
      </w:r>
      <w:r>
        <w:t xml:space="preserve"> awareness</w:t>
      </w:r>
      <w:r w:rsidR="00861073">
        <w:t xml:space="preserve"> and threat</w:t>
      </w:r>
      <w:r>
        <w:t xml:space="preserve"> of death. M</w:t>
      </w:r>
      <w:r w:rsidR="00861073">
        <w:t xml:space="preserve">ore </w:t>
      </w:r>
      <w:r>
        <w:t xml:space="preserve">spaces open up to </w:t>
      </w:r>
    </w:p>
    <w:p w14:paraId="541DEE5B" w14:textId="77777777" w:rsidR="00653ECF" w:rsidRDefault="00861073" w:rsidP="00653ECF">
      <w:pPr>
        <w:spacing w:before="120"/>
      </w:pPr>
      <w:r>
        <w:t>them</w:t>
      </w:r>
      <w:r w:rsidR="003D11F1">
        <w:t xml:space="preserve"> as </w:t>
      </w:r>
      <w:r>
        <w:t>their exploration for Horcruxes begins,</w:t>
      </w:r>
      <w:r w:rsidR="003D11F1">
        <w:t xml:space="preserve"> they must destroy </w:t>
      </w:r>
      <w:r>
        <w:t xml:space="preserve">these objects </w:t>
      </w:r>
      <w:r w:rsidR="003D11F1">
        <w:t xml:space="preserve">in order to </w:t>
      </w:r>
    </w:p>
    <w:p w14:paraId="1AD9174B" w14:textId="77777777" w:rsidR="00653ECF" w:rsidRDefault="003D11F1" w:rsidP="00653ECF">
      <w:pPr>
        <w:spacing w:before="120"/>
      </w:pPr>
      <w:r>
        <w:t xml:space="preserve">kill </w:t>
      </w:r>
      <w:r w:rsidR="00861073">
        <w:t xml:space="preserve">the </w:t>
      </w:r>
      <w:r>
        <w:t>parts of Voldemort soul</w:t>
      </w:r>
      <w:r w:rsidR="00861073">
        <w:t xml:space="preserve"> that are entrapped within, ultimately allowing them to bring </w:t>
      </w:r>
    </w:p>
    <w:p w14:paraId="086C55E5" w14:textId="77777777" w:rsidR="00653ECF" w:rsidRDefault="00861073" w:rsidP="00653ECF">
      <w:pPr>
        <w:spacing w:before="120"/>
      </w:pPr>
      <w:r>
        <w:t>about his death</w:t>
      </w:r>
      <w:r w:rsidR="003D11F1">
        <w:t xml:space="preserve">. Harry’s friends are instrumental in this as they each bring with them their </w:t>
      </w:r>
    </w:p>
    <w:p w14:paraId="77832FB9" w14:textId="77777777" w:rsidR="00653ECF" w:rsidRDefault="003D11F1" w:rsidP="00653ECF">
      <w:pPr>
        <w:spacing w:before="120"/>
      </w:pPr>
      <w:r>
        <w:t xml:space="preserve">own talents, knowledge and aid </w:t>
      </w:r>
      <w:r w:rsidR="00861073">
        <w:t xml:space="preserve">in </w:t>
      </w:r>
      <w:r>
        <w:t>work</w:t>
      </w:r>
      <w:r w:rsidR="00861073">
        <w:t>ing</w:t>
      </w:r>
      <w:r>
        <w:t xml:space="preserve"> </w:t>
      </w:r>
      <w:r w:rsidR="00861073">
        <w:t>with Harry</w:t>
      </w:r>
      <w:r>
        <w:t xml:space="preserve"> to find these hidden objects. This </w:t>
      </w:r>
    </w:p>
    <w:p w14:paraId="4383FBBD" w14:textId="77777777" w:rsidR="00653ECF" w:rsidRDefault="003D11F1" w:rsidP="00653ECF">
      <w:pPr>
        <w:spacing w:before="120"/>
      </w:pPr>
      <w:r>
        <w:t xml:space="preserve">quest proves dangerous to the trio as they </w:t>
      </w:r>
      <w:r w:rsidR="00621A91">
        <w:t>get captured</w:t>
      </w:r>
      <w:r w:rsidR="008C17D7">
        <w:t xml:space="preserve"> and taken to the enemy’s space</w:t>
      </w:r>
      <w:r w:rsidR="00861073">
        <w:t xml:space="preserve">s. </w:t>
      </w:r>
    </w:p>
    <w:p w14:paraId="4D864F6E" w14:textId="77777777" w:rsidR="00653ECF" w:rsidRDefault="00861073" w:rsidP="00653ECF">
      <w:pPr>
        <w:spacing w:before="120"/>
      </w:pPr>
      <w:r>
        <w:t>For example, they are captured and taken to</w:t>
      </w:r>
      <w:r w:rsidR="008C17D7">
        <w:t xml:space="preserve"> </w:t>
      </w:r>
      <w:r w:rsidR="00621A91">
        <w:t>Malfoy manner</w:t>
      </w:r>
      <w:r>
        <w:t>, where</w:t>
      </w:r>
      <w:r w:rsidR="008C17D7">
        <w:t xml:space="preserve"> Hermione gets tortured </w:t>
      </w:r>
    </w:p>
    <w:p w14:paraId="486364B2" w14:textId="77777777" w:rsidR="00653ECF" w:rsidRDefault="008C17D7" w:rsidP="00653ECF">
      <w:pPr>
        <w:spacing w:before="120"/>
      </w:pPr>
      <w:r>
        <w:t>Harry and Ron hear</w:t>
      </w:r>
      <w:r w:rsidR="00921032">
        <w:t xml:space="preserve"> ‘Hermione’s screams echoed off the walls upstairs, Ron was half </w:t>
      </w:r>
    </w:p>
    <w:p w14:paraId="67213DA3" w14:textId="34A21098" w:rsidR="0062467F" w:rsidRDefault="00921032" w:rsidP="00653ECF">
      <w:pPr>
        <w:spacing w:before="120"/>
      </w:pPr>
      <w:r>
        <w:lastRenderedPageBreak/>
        <w:t>sobbing as he pounded the walls with his fists.’</w:t>
      </w:r>
      <w:r>
        <w:rPr>
          <w:rStyle w:val="FootnoteReference"/>
        </w:rPr>
        <w:footnoteReference w:id="79"/>
      </w:r>
    </w:p>
    <w:p w14:paraId="282F24B2" w14:textId="77777777" w:rsidR="00653ECF" w:rsidRDefault="00653ECF" w:rsidP="00653ECF">
      <w:pPr>
        <w:spacing w:before="120"/>
      </w:pPr>
    </w:p>
    <w:p w14:paraId="07B5D510" w14:textId="77777777" w:rsidR="00653ECF" w:rsidRDefault="00CE563D" w:rsidP="00653ECF">
      <w:pPr>
        <w:spacing w:before="120"/>
      </w:pPr>
      <w:r>
        <w:t xml:space="preserve">Just as Carroll, Rowling uses portrays nature in an unstable and irrational way. However, </w:t>
      </w:r>
    </w:p>
    <w:p w14:paraId="65D06939" w14:textId="77777777" w:rsidR="00653ECF" w:rsidRDefault="00CE563D" w:rsidP="00653ECF">
      <w:pPr>
        <w:spacing w:before="120"/>
      </w:pPr>
      <w:r>
        <w:t xml:space="preserve">Rowling uses it as a form of opening spaces to Harry and his friends once more, she does </w:t>
      </w:r>
    </w:p>
    <w:p w14:paraId="47506A37" w14:textId="77777777" w:rsidR="00653ECF" w:rsidRDefault="00CE563D" w:rsidP="00653ECF">
      <w:pPr>
        <w:spacing w:before="120"/>
      </w:pPr>
      <w:r>
        <w:t xml:space="preserve">this in order to reveal information to Harry that is one of the final markers of his loss of </w:t>
      </w:r>
    </w:p>
    <w:p w14:paraId="078D88FB" w14:textId="77777777" w:rsidR="00653ECF" w:rsidRDefault="00CE563D" w:rsidP="00653ECF">
      <w:pPr>
        <w:spacing w:before="120"/>
      </w:pPr>
      <w:r>
        <w:t xml:space="preserve">innocence whilst death surrounds them. </w:t>
      </w:r>
      <w:r w:rsidR="00C42CE7">
        <w:t xml:space="preserve">The </w:t>
      </w:r>
      <w:proofErr w:type="spellStart"/>
      <w:r w:rsidR="00C42CE7">
        <w:t>Whomping</w:t>
      </w:r>
      <w:proofErr w:type="spellEnd"/>
      <w:r w:rsidR="00C42CE7">
        <w:t xml:space="preserve"> Willow is one example of this, </w:t>
      </w:r>
    </w:p>
    <w:p w14:paraId="56428F2C" w14:textId="77777777" w:rsidR="00653ECF" w:rsidRDefault="00C42CE7" w:rsidP="00653ECF">
      <w:pPr>
        <w:spacing w:before="120"/>
      </w:pPr>
      <w:r>
        <w:t xml:space="preserve">‘Panting and gasping Harry slowed down, skirting the Willow’s swiping branches, peering </w:t>
      </w:r>
    </w:p>
    <w:p w14:paraId="63000283" w14:textId="77777777" w:rsidR="00653ECF" w:rsidRDefault="00C42CE7" w:rsidP="00653ECF">
      <w:pPr>
        <w:spacing w:before="120"/>
      </w:pPr>
      <w:r>
        <w:t xml:space="preserve">[…] to see the single knot in the bark of the old tree that would paralyse it. Ron and </w:t>
      </w:r>
    </w:p>
    <w:p w14:paraId="05706E90" w14:textId="77777777" w:rsidR="00653ECF" w:rsidRDefault="00C42CE7" w:rsidP="00653ECF">
      <w:pPr>
        <w:spacing w:before="120"/>
      </w:pPr>
      <w:r>
        <w:t>Hermione caught up.’</w:t>
      </w:r>
      <w:r>
        <w:rPr>
          <w:rStyle w:val="FootnoteReference"/>
        </w:rPr>
        <w:footnoteReference w:id="80"/>
      </w:r>
      <w:r w:rsidR="00A234BC">
        <w:t xml:space="preserve">  When they enter the tunnels that run below the Willow and find </w:t>
      </w:r>
    </w:p>
    <w:p w14:paraId="67A4E908" w14:textId="77777777" w:rsidR="00653ECF" w:rsidRDefault="00A234BC" w:rsidP="00653ECF">
      <w:pPr>
        <w:spacing w:before="120"/>
      </w:pPr>
      <w:r>
        <w:t xml:space="preserve">themselves in the Shrieking Shack, they witness ‘Snape’s face </w:t>
      </w:r>
      <w:proofErr w:type="gramStart"/>
      <w:r>
        <w:t>lose</w:t>
      </w:r>
      <w:proofErr w:type="gramEnd"/>
      <w:r>
        <w:t xml:space="preserve"> the little colour it had </w:t>
      </w:r>
    </w:p>
    <w:p w14:paraId="018804A4" w14:textId="77777777" w:rsidR="00653ECF" w:rsidRDefault="00A234BC" w:rsidP="00653ECF">
      <w:pPr>
        <w:spacing w:before="120"/>
      </w:pPr>
      <w:r>
        <w:t>left’</w:t>
      </w:r>
      <w:r>
        <w:rPr>
          <w:rStyle w:val="FootnoteReference"/>
        </w:rPr>
        <w:footnoteReference w:id="81"/>
      </w:r>
      <w:r w:rsidR="0030427E">
        <w:t xml:space="preserve"> as Voldemort has ordered his death. Upon the departure of Voldemort, a truth is </w:t>
      </w:r>
    </w:p>
    <w:p w14:paraId="1C92065D" w14:textId="77777777" w:rsidR="00653ECF" w:rsidRDefault="0030427E" w:rsidP="00653ECF">
      <w:pPr>
        <w:spacing w:before="120"/>
      </w:pPr>
      <w:r>
        <w:t xml:space="preserve">revealed to Harry and his friends about Snape’s true identity and his own future ‘Harry </w:t>
      </w:r>
    </w:p>
    <w:p w14:paraId="200A9D81" w14:textId="77777777" w:rsidR="00653ECF" w:rsidRDefault="0030427E" w:rsidP="00653ECF">
      <w:pPr>
        <w:spacing w:before="120"/>
      </w:pPr>
      <w:r>
        <w:t xml:space="preserve">understood at last that he was not supposed to survive. His job was to walk calmly into </w:t>
      </w:r>
    </w:p>
    <w:p w14:paraId="5AA08BF4" w14:textId="77777777" w:rsidR="00653ECF" w:rsidRDefault="0030427E" w:rsidP="00653ECF">
      <w:pPr>
        <w:spacing w:before="120"/>
      </w:pPr>
      <w:r>
        <w:t>Death’s welcoming arms.’</w:t>
      </w:r>
      <w:r>
        <w:rPr>
          <w:rStyle w:val="FootnoteReference"/>
        </w:rPr>
        <w:footnoteReference w:id="82"/>
      </w:r>
      <w:r w:rsidR="005307E6">
        <w:t xml:space="preserve"> At this point Harry does not take Hermione and Ron</w:t>
      </w:r>
      <w:r w:rsidR="003004A1">
        <w:t xml:space="preserve"> to his </w:t>
      </w:r>
    </w:p>
    <w:p w14:paraId="382426B5" w14:textId="77777777" w:rsidR="00653ECF" w:rsidRDefault="003004A1" w:rsidP="00653ECF">
      <w:pPr>
        <w:spacing w:before="120"/>
      </w:pPr>
      <w:r>
        <w:t xml:space="preserve">death, though he does not go alone, the ghost of his loved ones </w:t>
      </w:r>
      <w:proofErr w:type="gramStart"/>
      <w:r>
        <w:t>walk</w:t>
      </w:r>
      <w:proofErr w:type="gramEnd"/>
      <w:r>
        <w:t xml:space="preserve"> by his side ‘scarcely </w:t>
      </w:r>
    </w:p>
    <w:p w14:paraId="2DF56368" w14:textId="5C25FB3C" w:rsidR="0030427E" w:rsidRPr="00705F7D" w:rsidRDefault="003004A1" w:rsidP="00653ECF">
      <w:pPr>
        <w:spacing w:before="120"/>
      </w:pPr>
      <w:r>
        <w:t>making a sound, walked James, Sirius, Lupin and Lily, their presence was his courage.’</w:t>
      </w:r>
      <w:r>
        <w:rPr>
          <w:rStyle w:val="FootnoteReference"/>
        </w:rPr>
        <w:footnoteReference w:id="83"/>
      </w:r>
    </w:p>
    <w:p w14:paraId="5D71EE4B" w14:textId="5DEDB589" w:rsidR="009D384C" w:rsidRDefault="00993EBF" w:rsidP="00653ECF">
      <w:pPr>
        <w:spacing w:before="120"/>
      </w:pPr>
      <w:r>
        <w:t xml:space="preserve">Though Harry dies alone, he does not truly die, in order to survive he had to accept death. </w:t>
      </w:r>
    </w:p>
    <w:p w14:paraId="773160B3" w14:textId="77777777" w:rsidR="00653ECF" w:rsidRDefault="00653ECF" w:rsidP="00653ECF">
      <w:pPr>
        <w:spacing w:before="120"/>
      </w:pPr>
    </w:p>
    <w:p w14:paraId="0A1C606D" w14:textId="77777777" w:rsidR="00653ECF" w:rsidRDefault="008460E3" w:rsidP="00653ECF">
      <w:pPr>
        <w:spacing w:before="120"/>
      </w:pPr>
      <w:r>
        <w:t xml:space="preserve">Unlike Carroll, </w:t>
      </w:r>
      <w:r w:rsidR="00993EBF">
        <w:t>Rowling places an importance on friendship</w:t>
      </w:r>
      <w:r w:rsidR="00745ECF">
        <w:t xml:space="preserve"> in moving through the spaces in </w:t>
      </w:r>
    </w:p>
    <w:p w14:paraId="45D47E30" w14:textId="03F9D63A" w:rsidR="00653ECF" w:rsidRDefault="00745ECF" w:rsidP="00653ECF">
      <w:pPr>
        <w:spacing w:before="120"/>
      </w:pPr>
      <w:r>
        <w:t xml:space="preserve">a journey of life and embracing the death of childhood, moving further towards the adult </w:t>
      </w:r>
    </w:p>
    <w:p w14:paraId="40BF775F" w14:textId="77777777" w:rsidR="00653ECF" w:rsidRDefault="00745ECF" w:rsidP="00653ECF">
      <w:pPr>
        <w:spacing w:before="120"/>
      </w:pPr>
      <w:r>
        <w:t>world with all the truths and lessons learnt together along the way</w:t>
      </w:r>
      <w:r w:rsidR="00993EBF">
        <w:t xml:space="preserve">. And as I have argued by </w:t>
      </w:r>
    </w:p>
    <w:p w14:paraId="70F2178F" w14:textId="77777777" w:rsidR="00653ECF" w:rsidRDefault="00993EBF" w:rsidP="00653ECF">
      <w:pPr>
        <w:spacing w:before="120"/>
      </w:pPr>
      <w:r>
        <w:t xml:space="preserve">moving through the opening spaces, Harry and his friends’ awareness of death can be seen </w:t>
      </w:r>
    </w:p>
    <w:p w14:paraId="03C8CEB6" w14:textId="0C534105" w:rsidR="00993EBF" w:rsidRDefault="00993EBF" w:rsidP="00653ECF">
      <w:pPr>
        <w:spacing w:before="120"/>
      </w:pPr>
      <w:r>
        <w:t xml:space="preserve">as a marker for a loss of innocence and childhood. </w:t>
      </w:r>
    </w:p>
    <w:p w14:paraId="5960689A" w14:textId="77777777" w:rsidR="00653ECF" w:rsidRDefault="00653ECF" w:rsidP="00653ECF">
      <w:pPr>
        <w:spacing w:before="120"/>
      </w:pPr>
    </w:p>
    <w:p w14:paraId="087106A2" w14:textId="218DD63B" w:rsidR="005E2525" w:rsidRDefault="005E2525" w:rsidP="00653ECF">
      <w:pPr>
        <w:spacing w:before="120"/>
      </w:pPr>
      <w:r>
        <w:t xml:space="preserve">In conclusion I argue in agreement of Lurie that;  </w:t>
      </w:r>
    </w:p>
    <w:p w14:paraId="6A5531AA" w14:textId="5ECFD6D4" w:rsidR="005E2525" w:rsidRDefault="005E2525" w:rsidP="00653ECF">
      <w:pPr>
        <w:spacing w:before="120"/>
      </w:pPr>
      <w:r>
        <w:t xml:space="preserve">   The world of Harry Potter is complex and ambiguous and fluid. And this, of course, it is far more like our own world, in which it is not always easy to tell the ogres from the giants. When we chose books for our children, do we want to teach them obedience to authority or scepticism, acceptance of the status quo or a determination to change what needs to be changed?</w:t>
      </w:r>
      <w:r>
        <w:rPr>
          <w:rStyle w:val="FootnoteReference"/>
        </w:rPr>
        <w:footnoteReference w:id="84"/>
      </w:r>
    </w:p>
    <w:p w14:paraId="3A50C053" w14:textId="1D678E2F" w:rsidR="003F1387" w:rsidRDefault="003F1387" w:rsidP="00653ECF">
      <w:pPr>
        <w:spacing w:before="120"/>
      </w:pPr>
    </w:p>
    <w:p w14:paraId="4171C891" w14:textId="77777777" w:rsidR="00653ECF" w:rsidRDefault="001D4D94" w:rsidP="00653ECF">
      <w:pPr>
        <w:spacing w:before="120"/>
      </w:pPr>
      <w:r>
        <w:lastRenderedPageBreak/>
        <w:t>In building</w:t>
      </w:r>
      <w:r w:rsidR="003F1387">
        <w:t xml:space="preserve"> </w:t>
      </w:r>
      <w:r>
        <w:t>on</w:t>
      </w:r>
      <w:r w:rsidR="003F1387">
        <w:t xml:space="preserve"> Blyton</w:t>
      </w:r>
      <w:r>
        <w:t xml:space="preserve">’s conservative school to encourage acceptance of difference in </w:t>
      </w:r>
    </w:p>
    <w:p w14:paraId="32A97102" w14:textId="77777777" w:rsidR="00653ECF" w:rsidRDefault="001D4D94" w:rsidP="00653ECF">
      <w:pPr>
        <w:spacing w:before="120"/>
      </w:pPr>
      <w:r>
        <w:t xml:space="preserve">challenging society and building on </w:t>
      </w:r>
      <w:r w:rsidR="003F1387">
        <w:t xml:space="preserve">Carroll’s </w:t>
      </w:r>
      <w:r>
        <w:t xml:space="preserve">fantastical encouragement of the imagination </w:t>
      </w:r>
    </w:p>
    <w:p w14:paraId="0DCDF857" w14:textId="77777777" w:rsidR="00653ECF" w:rsidRDefault="001D4D94" w:rsidP="00653ECF">
      <w:pPr>
        <w:spacing w:before="120"/>
      </w:pPr>
      <w:r>
        <w:t xml:space="preserve">of children, transforming </w:t>
      </w:r>
      <w:r w:rsidR="00DD4D1C">
        <w:t>her stories in order</w:t>
      </w:r>
      <w:r>
        <w:t xml:space="preserve"> to encourage exploration and challenge the </w:t>
      </w:r>
    </w:p>
    <w:p w14:paraId="329DEB71" w14:textId="77777777" w:rsidR="00653ECF" w:rsidRDefault="001D4D94" w:rsidP="00653ECF">
      <w:pPr>
        <w:spacing w:before="120"/>
      </w:pPr>
      <w:r>
        <w:t>authorities in order to discover a true identity</w:t>
      </w:r>
      <w:r w:rsidR="00DD4D1C">
        <w:t xml:space="preserve"> of oneself and others, whilst </w:t>
      </w:r>
      <w:r>
        <w:t xml:space="preserve">placing </w:t>
      </w:r>
    </w:p>
    <w:p w14:paraId="09866F01" w14:textId="77777777" w:rsidR="00653ECF" w:rsidRDefault="001D4D94" w:rsidP="00653ECF">
      <w:pPr>
        <w:spacing w:before="120"/>
      </w:pPr>
      <w:r>
        <w:t>significance on friendship</w:t>
      </w:r>
      <w:r w:rsidR="00DD4D1C">
        <w:t xml:space="preserve">. I have argued that </w:t>
      </w:r>
      <w:r w:rsidR="00AA189E">
        <w:t>Rowling</w:t>
      </w:r>
      <w:r w:rsidR="003F1387">
        <w:t xml:space="preserve"> </w:t>
      </w:r>
      <w:r w:rsidR="00AA189E">
        <w:t>subverts these genres in order to</w:t>
      </w:r>
      <w:r w:rsidR="003F1387">
        <w:t xml:space="preserve"> </w:t>
      </w:r>
    </w:p>
    <w:p w14:paraId="63CFF74A" w14:textId="77777777" w:rsidR="00653ECF" w:rsidRDefault="003F1387" w:rsidP="00653ECF">
      <w:pPr>
        <w:spacing w:before="120"/>
      </w:pPr>
      <w:r>
        <w:t xml:space="preserve">support future generations by equipping them with the necessary tools to </w:t>
      </w:r>
      <w:r w:rsidR="00861073">
        <w:t>grow up</w:t>
      </w:r>
      <w:r w:rsidR="00AA791D">
        <w:t xml:space="preserve"> and</w:t>
      </w:r>
      <w:r w:rsidR="00861073">
        <w:t xml:space="preserve"> into </w:t>
      </w:r>
    </w:p>
    <w:p w14:paraId="28C675E5" w14:textId="055D353C" w:rsidR="003F1387" w:rsidRDefault="00323A3A" w:rsidP="00653ECF">
      <w:pPr>
        <w:spacing w:before="120"/>
      </w:pPr>
      <w:r>
        <w:t>the</w:t>
      </w:r>
      <w:r w:rsidR="003F1387">
        <w:t xml:space="preserve"> world</w:t>
      </w:r>
      <w:r w:rsidR="00AA189E">
        <w:t xml:space="preserve"> as it is now</w:t>
      </w:r>
      <w:r w:rsidR="003F1387">
        <w:t xml:space="preserve">. </w:t>
      </w:r>
    </w:p>
    <w:p w14:paraId="15A4C359" w14:textId="77777777" w:rsidR="009D384C" w:rsidRDefault="009D384C" w:rsidP="00B848AE"/>
    <w:p w14:paraId="6CE6D9C3" w14:textId="77777777" w:rsidR="009D384C" w:rsidRDefault="009D384C" w:rsidP="00B848AE"/>
    <w:p w14:paraId="6F3D0306" w14:textId="77777777" w:rsidR="009D384C" w:rsidRDefault="009D384C" w:rsidP="009D384C">
      <w:pPr>
        <w:tabs>
          <w:tab w:val="left" w:pos="1344"/>
        </w:tabs>
      </w:pPr>
    </w:p>
    <w:p w14:paraId="1EE8E4A9" w14:textId="77777777" w:rsidR="009D384C" w:rsidRDefault="009D384C" w:rsidP="009D384C">
      <w:pPr>
        <w:tabs>
          <w:tab w:val="left" w:pos="1344"/>
        </w:tabs>
      </w:pPr>
    </w:p>
    <w:p w14:paraId="6798EBE0" w14:textId="77777777" w:rsidR="009D384C" w:rsidRDefault="009D384C" w:rsidP="009D384C">
      <w:pPr>
        <w:tabs>
          <w:tab w:val="left" w:pos="1344"/>
        </w:tabs>
      </w:pPr>
    </w:p>
    <w:p w14:paraId="709DF153" w14:textId="77777777" w:rsidR="009D384C" w:rsidRDefault="009D384C" w:rsidP="009D384C">
      <w:pPr>
        <w:tabs>
          <w:tab w:val="left" w:pos="1344"/>
        </w:tabs>
      </w:pPr>
    </w:p>
    <w:p w14:paraId="763FEE24" w14:textId="77777777" w:rsidR="009D384C" w:rsidRDefault="009D384C" w:rsidP="009D384C">
      <w:pPr>
        <w:tabs>
          <w:tab w:val="left" w:pos="1344"/>
        </w:tabs>
      </w:pPr>
    </w:p>
    <w:p w14:paraId="0D9FD7FD" w14:textId="77777777" w:rsidR="009D384C" w:rsidRDefault="009D384C" w:rsidP="009D384C">
      <w:pPr>
        <w:tabs>
          <w:tab w:val="left" w:pos="1344"/>
        </w:tabs>
      </w:pPr>
    </w:p>
    <w:p w14:paraId="482DB098" w14:textId="77777777" w:rsidR="009D384C" w:rsidRDefault="009D384C" w:rsidP="009D384C">
      <w:pPr>
        <w:tabs>
          <w:tab w:val="left" w:pos="1344"/>
        </w:tabs>
      </w:pPr>
    </w:p>
    <w:p w14:paraId="1BDC8D17" w14:textId="77777777" w:rsidR="009D384C" w:rsidRDefault="009D384C" w:rsidP="009D384C">
      <w:pPr>
        <w:tabs>
          <w:tab w:val="left" w:pos="1344"/>
        </w:tabs>
      </w:pPr>
    </w:p>
    <w:p w14:paraId="4FD72E63" w14:textId="77777777" w:rsidR="009D384C" w:rsidRDefault="009D384C" w:rsidP="009D384C">
      <w:pPr>
        <w:tabs>
          <w:tab w:val="left" w:pos="1344"/>
        </w:tabs>
      </w:pPr>
    </w:p>
    <w:p w14:paraId="0D1B69DA" w14:textId="77777777" w:rsidR="009D384C" w:rsidRDefault="009D384C" w:rsidP="009D384C">
      <w:pPr>
        <w:tabs>
          <w:tab w:val="left" w:pos="1344"/>
        </w:tabs>
      </w:pPr>
    </w:p>
    <w:p w14:paraId="6FB89A86" w14:textId="77777777" w:rsidR="009D384C" w:rsidRDefault="009D384C" w:rsidP="009D384C">
      <w:pPr>
        <w:tabs>
          <w:tab w:val="left" w:pos="1344"/>
        </w:tabs>
      </w:pPr>
    </w:p>
    <w:p w14:paraId="180CE7B7" w14:textId="77777777" w:rsidR="009D384C" w:rsidRDefault="009D384C" w:rsidP="009D384C">
      <w:pPr>
        <w:tabs>
          <w:tab w:val="left" w:pos="1344"/>
        </w:tabs>
      </w:pPr>
    </w:p>
    <w:p w14:paraId="422213A6" w14:textId="77777777" w:rsidR="009D384C" w:rsidRDefault="009D384C" w:rsidP="009D384C">
      <w:pPr>
        <w:tabs>
          <w:tab w:val="left" w:pos="1344"/>
        </w:tabs>
      </w:pPr>
    </w:p>
    <w:p w14:paraId="30589BAD" w14:textId="77777777" w:rsidR="009D384C" w:rsidRDefault="009D384C" w:rsidP="009D384C">
      <w:pPr>
        <w:tabs>
          <w:tab w:val="left" w:pos="1344"/>
        </w:tabs>
      </w:pPr>
    </w:p>
    <w:p w14:paraId="5259038E" w14:textId="77777777" w:rsidR="009D384C" w:rsidRDefault="009D384C" w:rsidP="009D384C">
      <w:pPr>
        <w:tabs>
          <w:tab w:val="left" w:pos="1344"/>
        </w:tabs>
      </w:pPr>
    </w:p>
    <w:p w14:paraId="3BEA31E8" w14:textId="77777777" w:rsidR="009D384C" w:rsidRDefault="009D384C" w:rsidP="009D384C">
      <w:pPr>
        <w:tabs>
          <w:tab w:val="left" w:pos="1344"/>
        </w:tabs>
      </w:pPr>
    </w:p>
    <w:p w14:paraId="22896A86" w14:textId="77777777" w:rsidR="009D384C" w:rsidRDefault="009D384C" w:rsidP="009D384C">
      <w:pPr>
        <w:tabs>
          <w:tab w:val="left" w:pos="1344"/>
        </w:tabs>
      </w:pPr>
    </w:p>
    <w:sdt>
      <w:sdtPr>
        <w:rPr>
          <w:rFonts w:asciiTheme="minorHAnsi" w:eastAsiaTheme="minorHAnsi" w:hAnsiTheme="minorHAnsi" w:cstheme="minorBidi"/>
          <w:b w:val="0"/>
          <w:bCs w:val="0"/>
          <w:color w:val="auto"/>
          <w:sz w:val="24"/>
          <w:szCs w:val="24"/>
          <w:lang w:val="en-GB" w:bidi="ar-SA"/>
        </w:rPr>
        <w:id w:val="1261098071"/>
        <w:docPartObj>
          <w:docPartGallery w:val="Bibliographies"/>
          <w:docPartUnique/>
        </w:docPartObj>
      </w:sdtPr>
      <w:sdtEndPr/>
      <w:sdtContent>
        <w:p w14:paraId="614FFEA2" w14:textId="4B0A73AB" w:rsidR="00A84245" w:rsidRDefault="00A84245">
          <w:pPr>
            <w:pStyle w:val="Heading1"/>
          </w:pPr>
          <w:r>
            <w:t>Bibliography</w:t>
          </w:r>
        </w:p>
        <w:p w14:paraId="6B043A10" w14:textId="479563EE" w:rsidR="00A27D72" w:rsidRPr="00F82475" w:rsidRDefault="00F82475" w:rsidP="00A27D72">
          <w:pPr>
            <w:rPr>
              <w:sz w:val="21"/>
              <w:szCs w:val="21"/>
              <w:lang w:val="en-US" w:bidi="en-US"/>
            </w:rPr>
          </w:pPr>
          <w:r w:rsidRPr="00F82475">
            <w:rPr>
              <w:sz w:val="21"/>
              <w:szCs w:val="21"/>
            </w:rPr>
            <w:t>Anatol, G.L ‘Reading Harry Potter; Critical Essays’ (Westport, Praeger Publishers, 2003)</w:t>
          </w:r>
        </w:p>
        <w:sdt>
          <w:sdtPr>
            <w:id w:val="111145805"/>
            <w:bibliography/>
          </w:sdtPr>
          <w:sdtEndPr/>
          <w:sdtContent>
            <w:p w14:paraId="576A2F26" w14:textId="5EDBB2E4" w:rsidR="00A84245" w:rsidRDefault="00A84245">
              <w:r w:rsidRPr="00251F26">
                <w:rPr>
                  <w:rFonts w:cstheme="minorHAnsi"/>
                  <w:sz w:val="21"/>
                  <w:szCs w:val="21"/>
                </w:rPr>
                <w:t xml:space="preserve">Auerbach, Nina ‘A Curious Child’ </w:t>
              </w:r>
              <w:r w:rsidRPr="00251F26">
                <w:rPr>
                  <w:rFonts w:cstheme="minorHAnsi"/>
                  <w:i/>
                  <w:sz w:val="21"/>
                  <w:szCs w:val="21"/>
                </w:rPr>
                <w:t xml:space="preserve">Victorian Studies </w:t>
              </w:r>
              <w:r w:rsidRPr="00251F26">
                <w:rPr>
                  <w:rFonts w:cstheme="minorHAnsi"/>
                  <w:sz w:val="21"/>
                  <w:szCs w:val="21"/>
                </w:rPr>
                <w:t>Vol 17. No. 1, (Sep 1973) pp31-47</w:t>
              </w:r>
            </w:p>
            <w:p w14:paraId="28B6EE55" w14:textId="77777777" w:rsidR="005F3781" w:rsidRDefault="007C1422">
              <w:pPr>
                <w:rPr>
                  <w:sz w:val="21"/>
                  <w:szCs w:val="21"/>
                </w:rPr>
              </w:pPr>
              <w:proofErr w:type="spellStart"/>
              <w:r w:rsidRPr="007C1422">
                <w:rPr>
                  <w:sz w:val="21"/>
                  <w:szCs w:val="21"/>
                </w:rPr>
                <w:t>Bivona</w:t>
              </w:r>
              <w:proofErr w:type="spellEnd"/>
              <w:r w:rsidRPr="007C1422">
                <w:rPr>
                  <w:sz w:val="21"/>
                  <w:szCs w:val="21"/>
                </w:rPr>
                <w:t xml:space="preserve">, D </w:t>
              </w:r>
              <w:r w:rsidRPr="007C1422">
                <w:rPr>
                  <w:i/>
                  <w:sz w:val="21"/>
                  <w:szCs w:val="21"/>
                </w:rPr>
                <w:t>Nineteenth- Century Literature</w:t>
              </w:r>
              <w:r w:rsidRPr="007C1422">
                <w:rPr>
                  <w:sz w:val="21"/>
                  <w:szCs w:val="21"/>
                </w:rPr>
                <w:t xml:space="preserve"> ‘Alice the Child-Imperialist and the Games of Wonderland’ (University of California Press, Vol. 41, No. 2 Sep 1986)</w:t>
              </w:r>
            </w:p>
            <w:p w14:paraId="04691252" w14:textId="38CAC1A1" w:rsidR="005F3781" w:rsidRDefault="005F3781">
              <w:pPr>
                <w:rPr>
                  <w:sz w:val="21"/>
                  <w:szCs w:val="21"/>
                </w:rPr>
              </w:pPr>
              <w:r w:rsidRPr="005F3781">
                <w:rPr>
                  <w:sz w:val="21"/>
                  <w:szCs w:val="21"/>
                </w:rPr>
                <w:t xml:space="preserve">Blyton, E. </w:t>
              </w:r>
              <w:r w:rsidRPr="005F3781">
                <w:rPr>
                  <w:i/>
                  <w:sz w:val="21"/>
                  <w:szCs w:val="21"/>
                </w:rPr>
                <w:t xml:space="preserve">Malory Towers </w:t>
              </w:r>
              <w:r w:rsidRPr="005F3781">
                <w:rPr>
                  <w:sz w:val="21"/>
                  <w:szCs w:val="21"/>
                </w:rPr>
                <w:t>(GB, Hodder and Stoughton Ltd, 2016)</w:t>
              </w:r>
            </w:p>
            <w:p w14:paraId="55730737" w14:textId="17B5B7CE" w:rsidR="00440F04" w:rsidRPr="00440F04" w:rsidRDefault="00440F04">
              <w:pPr>
                <w:rPr>
                  <w:sz w:val="21"/>
                  <w:szCs w:val="21"/>
                </w:rPr>
              </w:pPr>
              <w:r>
                <w:rPr>
                  <w:sz w:val="21"/>
                  <w:szCs w:val="21"/>
                </w:rPr>
                <w:t xml:space="preserve">Botting, Fred. </w:t>
              </w:r>
              <w:r>
                <w:rPr>
                  <w:i/>
                  <w:iCs/>
                  <w:sz w:val="21"/>
                  <w:szCs w:val="21"/>
                </w:rPr>
                <w:t>Gothic, Critical Idiom</w:t>
              </w:r>
              <w:r>
                <w:rPr>
                  <w:sz w:val="21"/>
                  <w:szCs w:val="21"/>
                </w:rPr>
                <w:t xml:space="preserve"> (London; New York, Routledge, 2003)</w:t>
              </w:r>
            </w:p>
            <w:p w14:paraId="44BEE307" w14:textId="6A185D9B" w:rsidR="00734C8F" w:rsidRPr="00734C8F" w:rsidRDefault="00734C8F">
              <w:pPr>
                <w:rPr>
                  <w:sz w:val="21"/>
                  <w:szCs w:val="21"/>
                </w:rPr>
              </w:pPr>
              <w:r w:rsidRPr="00734C8F">
                <w:rPr>
                  <w:sz w:val="21"/>
                  <w:szCs w:val="21"/>
                </w:rPr>
                <w:t xml:space="preserve">Carroll, L. </w:t>
              </w:r>
              <w:r w:rsidRPr="00734C8F">
                <w:rPr>
                  <w:i/>
                  <w:sz w:val="21"/>
                  <w:szCs w:val="21"/>
                </w:rPr>
                <w:t xml:space="preserve">Alice’s Adventures in Wonderland &amp; Through the Looking-Glass </w:t>
              </w:r>
              <w:r w:rsidRPr="00734C8F">
                <w:rPr>
                  <w:sz w:val="21"/>
                  <w:szCs w:val="21"/>
                </w:rPr>
                <w:t>(Hertfordshire, Wordsworth Editions Ltd, 1993)</w:t>
              </w:r>
            </w:p>
            <w:p w14:paraId="4D3667D7" w14:textId="1EDAA37E" w:rsidR="00A84245" w:rsidRDefault="00A84245">
              <w:pPr>
                <w:rPr>
                  <w:sz w:val="21"/>
                  <w:szCs w:val="21"/>
                </w:rPr>
              </w:pPr>
              <w:r w:rsidRPr="00A84245">
                <w:rPr>
                  <w:sz w:val="21"/>
                  <w:szCs w:val="21"/>
                </w:rPr>
                <w:t>Dixon,</w:t>
              </w:r>
              <w:r>
                <w:rPr>
                  <w:sz w:val="21"/>
                  <w:szCs w:val="21"/>
                </w:rPr>
                <w:t xml:space="preserve"> Bob</w:t>
              </w:r>
              <w:r w:rsidRPr="00A84245">
                <w:rPr>
                  <w:sz w:val="21"/>
                  <w:szCs w:val="21"/>
                </w:rPr>
                <w:t xml:space="preserve"> ‘The nice the naughty and the nasty: the tiny world of Enid Blyton’ </w:t>
              </w:r>
              <w:r w:rsidRPr="00A84245">
                <w:rPr>
                  <w:i/>
                  <w:sz w:val="21"/>
                  <w:szCs w:val="21"/>
                </w:rPr>
                <w:t xml:space="preserve">Children’s Literature in Education </w:t>
              </w:r>
              <w:r w:rsidRPr="00A84245">
                <w:rPr>
                  <w:sz w:val="21"/>
                  <w:szCs w:val="21"/>
                </w:rPr>
                <w:t>(springer link, vol 5, issue 3, sept 1974)</w:t>
              </w:r>
            </w:p>
            <w:p w14:paraId="2181AF2B" w14:textId="78071418" w:rsidR="0057651E" w:rsidRPr="0057651E" w:rsidRDefault="0057651E">
              <w:pPr>
                <w:rPr>
                  <w:sz w:val="21"/>
                  <w:szCs w:val="21"/>
                </w:rPr>
              </w:pPr>
              <w:r>
                <w:rPr>
                  <w:sz w:val="21"/>
                  <w:szCs w:val="21"/>
                </w:rPr>
                <w:t xml:space="preserve">Jackson, R. </w:t>
              </w:r>
              <w:r>
                <w:rPr>
                  <w:i/>
                  <w:iCs/>
                  <w:sz w:val="21"/>
                  <w:szCs w:val="21"/>
                </w:rPr>
                <w:t xml:space="preserve">Fantasy the Literature of Subversion </w:t>
              </w:r>
              <w:r>
                <w:rPr>
                  <w:sz w:val="21"/>
                  <w:szCs w:val="21"/>
                </w:rPr>
                <w:t xml:space="preserve">(London; New York, </w:t>
              </w:r>
              <w:proofErr w:type="spellStart"/>
              <w:r>
                <w:rPr>
                  <w:sz w:val="21"/>
                  <w:szCs w:val="21"/>
                </w:rPr>
                <w:t>Routlede</w:t>
              </w:r>
              <w:proofErr w:type="spellEnd"/>
              <w:r>
                <w:rPr>
                  <w:sz w:val="21"/>
                  <w:szCs w:val="21"/>
                </w:rPr>
                <w:t>, 1981)</w:t>
              </w:r>
            </w:p>
            <w:p w14:paraId="3CDA805E" w14:textId="6DC108F6" w:rsidR="00A84245" w:rsidRDefault="00A84245">
              <w:pPr>
                <w:rPr>
                  <w:sz w:val="21"/>
                  <w:szCs w:val="21"/>
                </w:rPr>
              </w:pPr>
              <w:proofErr w:type="spellStart"/>
              <w:proofErr w:type="gramStart"/>
              <w:r w:rsidRPr="00A84245">
                <w:rPr>
                  <w:sz w:val="21"/>
                  <w:szCs w:val="21"/>
                </w:rPr>
                <w:t>Knowles</w:t>
              </w:r>
              <w:r>
                <w:rPr>
                  <w:sz w:val="21"/>
                  <w:szCs w:val="21"/>
                </w:rPr>
                <w:t>,Murrey</w:t>
              </w:r>
              <w:proofErr w:type="spellEnd"/>
              <w:proofErr w:type="gramEnd"/>
              <w:r w:rsidRPr="00A84245">
                <w:rPr>
                  <w:sz w:val="21"/>
                  <w:szCs w:val="21"/>
                </w:rPr>
                <w:t xml:space="preserve"> and </w:t>
              </w:r>
              <w:proofErr w:type="spellStart"/>
              <w:r w:rsidRPr="00A84245">
                <w:rPr>
                  <w:sz w:val="21"/>
                  <w:szCs w:val="21"/>
                </w:rPr>
                <w:t>Malmkjær</w:t>
              </w:r>
              <w:proofErr w:type="spellEnd"/>
              <w:r w:rsidR="002170F2">
                <w:rPr>
                  <w:sz w:val="21"/>
                  <w:szCs w:val="21"/>
                </w:rPr>
                <w:t xml:space="preserve">, </w:t>
              </w:r>
              <w:r w:rsidR="002170F2" w:rsidRPr="00A84245">
                <w:rPr>
                  <w:sz w:val="21"/>
                  <w:szCs w:val="21"/>
                </w:rPr>
                <w:t>Kirsten</w:t>
              </w:r>
              <w:r w:rsidR="002170F2">
                <w:rPr>
                  <w:sz w:val="21"/>
                  <w:szCs w:val="21"/>
                </w:rPr>
                <w:t xml:space="preserve"> </w:t>
              </w:r>
              <w:r w:rsidRPr="00A84245">
                <w:rPr>
                  <w:sz w:val="21"/>
                  <w:szCs w:val="21"/>
                </w:rPr>
                <w:t xml:space="preserve"> </w:t>
              </w:r>
              <w:r w:rsidRPr="00A84245">
                <w:rPr>
                  <w:i/>
                  <w:sz w:val="21"/>
                  <w:szCs w:val="21"/>
                </w:rPr>
                <w:t>Language and Control in Children’s Literature</w:t>
              </w:r>
              <w:r w:rsidRPr="00A84245">
                <w:rPr>
                  <w:sz w:val="21"/>
                  <w:szCs w:val="21"/>
                </w:rPr>
                <w:t xml:space="preserve"> (London, Routledge, 1996)</w:t>
              </w:r>
            </w:p>
            <w:p w14:paraId="0C8FB2D5" w14:textId="7FCC591C" w:rsidR="007C1422" w:rsidRPr="007C1422" w:rsidRDefault="007C1422">
              <w:pPr>
                <w:rPr>
                  <w:sz w:val="21"/>
                  <w:szCs w:val="21"/>
                </w:rPr>
              </w:pPr>
              <w:r w:rsidRPr="007C1422">
                <w:rPr>
                  <w:sz w:val="21"/>
                  <w:szCs w:val="21"/>
                </w:rPr>
                <w:t xml:space="preserve">Lurie, Alison </w:t>
              </w:r>
              <w:r w:rsidRPr="007C1422">
                <w:rPr>
                  <w:i/>
                  <w:sz w:val="21"/>
                  <w:szCs w:val="21"/>
                </w:rPr>
                <w:t xml:space="preserve">Boys and Girls Forever; Reflections on </w:t>
              </w:r>
              <w:proofErr w:type="spellStart"/>
              <w:r w:rsidRPr="007C1422">
                <w:rPr>
                  <w:i/>
                  <w:sz w:val="21"/>
                  <w:szCs w:val="21"/>
                </w:rPr>
                <w:t>Childrens</w:t>
              </w:r>
              <w:proofErr w:type="spellEnd"/>
              <w:r w:rsidRPr="007C1422">
                <w:rPr>
                  <w:i/>
                  <w:sz w:val="21"/>
                  <w:szCs w:val="21"/>
                </w:rPr>
                <w:t xml:space="preserve"> Classics </w:t>
              </w:r>
              <w:r w:rsidRPr="007C1422">
                <w:rPr>
                  <w:sz w:val="21"/>
                  <w:szCs w:val="21"/>
                </w:rPr>
                <w:t xml:space="preserve">(London, </w:t>
              </w:r>
              <w:proofErr w:type="spellStart"/>
              <w:r w:rsidRPr="007C1422">
                <w:rPr>
                  <w:sz w:val="21"/>
                  <w:szCs w:val="21"/>
                </w:rPr>
                <w:t>Chatto</w:t>
              </w:r>
              <w:proofErr w:type="spellEnd"/>
              <w:r w:rsidRPr="007C1422">
                <w:rPr>
                  <w:sz w:val="21"/>
                  <w:szCs w:val="21"/>
                </w:rPr>
                <w:t xml:space="preserve"> &amp; </w:t>
              </w:r>
              <w:proofErr w:type="spellStart"/>
              <w:r w:rsidRPr="007C1422">
                <w:rPr>
                  <w:sz w:val="21"/>
                  <w:szCs w:val="21"/>
                </w:rPr>
                <w:t>Windus</w:t>
              </w:r>
              <w:proofErr w:type="spellEnd"/>
              <w:r w:rsidRPr="007C1422">
                <w:rPr>
                  <w:sz w:val="21"/>
                  <w:szCs w:val="21"/>
                </w:rPr>
                <w:t>, 2003)</w:t>
              </w:r>
            </w:p>
            <w:p w14:paraId="00E580DD" w14:textId="6DDE1FA0" w:rsidR="009D6921" w:rsidRDefault="00F369DD">
              <w:pPr>
                <w:rPr>
                  <w:sz w:val="21"/>
                  <w:szCs w:val="21"/>
                </w:rPr>
              </w:pPr>
              <w:r w:rsidRPr="00F369DD">
                <w:rPr>
                  <w:sz w:val="21"/>
                  <w:szCs w:val="21"/>
                </w:rPr>
                <w:t>Rowling,</w:t>
              </w:r>
              <w:r>
                <w:rPr>
                  <w:sz w:val="21"/>
                  <w:szCs w:val="21"/>
                </w:rPr>
                <w:t xml:space="preserve"> J.K</w:t>
              </w:r>
              <w:r w:rsidRPr="00F369DD">
                <w:rPr>
                  <w:sz w:val="21"/>
                  <w:szCs w:val="21"/>
                </w:rPr>
                <w:t xml:space="preserve"> </w:t>
              </w:r>
              <w:r w:rsidRPr="00F369DD">
                <w:rPr>
                  <w:i/>
                  <w:sz w:val="21"/>
                  <w:szCs w:val="21"/>
                </w:rPr>
                <w:t>Harry Potter and the Philosophers Stone</w:t>
              </w:r>
              <w:r w:rsidRPr="00F369DD">
                <w:rPr>
                  <w:sz w:val="21"/>
                  <w:szCs w:val="21"/>
                </w:rPr>
                <w:t xml:space="preserve"> (London, Bloomsbury, 2013</w:t>
              </w:r>
              <w:r>
                <w:t>)</w:t>
              </w:r>
            </w:p>
            <w:p w14:paraId="6AE85EA0" w14:textId="4B29B5FA" w:rsidR="009D6921" w:rsidRDefault="007C1422">
              <w:pPr>
                <w:rPr>
                  <w:sz w:val="21"/>
                  <w:szCs w:val="21"/>
                </w:rPr>
              </w:pPr>
              <w:r w:rsidRPr="007C1422">
                <w:rPr>
                  <w:sz w:val="21"/>
                  <w:szCs w:val="21"/>
                </w:rPr>
                <w:t xml:space="preserve">Rowling, J.K, </w:t>
              </w:r>
              <w:r w:rsidRPr="007C1422">
                <w:rPr>
                  <w:i/>
                  <w:sz w:val="21"/>
                  <w:szCs w:val="21"/>
                </w:rPr>
                <w:t>Harry Potter and the Chamber of Secrets</w:t>
              </w:r>
              <w:r w:rsidRPr="007C1422">
                <w:rPr>
                  <w:sz w:val="21"/>
                  <w:szCs w:val="21"/>
                </w:rPr>
                <w:t xml:space="preserve"> (London, Bloomsbury, 2013)</w:t>
              </w:r>
            </w:p>
            <w:p w14:paraId="1A371123" w14:textId="63D9D0C1" w:rsidR="00734C8F" w:rsidRDefault="00734C8F">
              <w:pPr>
                <w:rPr>
                  <w:sz w:val="21"/>
                  <w:szCs w:val="21"/>
                </w:rPr>
              </w:pPr>
              <w:r w:rsidRPr="00734C8F">
                <w:rPr>
                  <w:sz w:val="21"/>
                  <w:szCs w:val="21"/>
                </w:rPr>
                <w:t xml:space="preserve">Rowling, J.K </w:t>
              </w:r>
              <w:r w:rsidRPr="00734C8F">
                <w:rPr>
                  <w:i/>
                  <w:iCs/>
                  <w:sz w:val="21"/>
                  <w:szCs w:val="21"/>
                </w:rPr>
                <w:t xml:space="preserve">Harry Potter and the Prisoner of Azkaban </w:t>
              </w:r>
              <w:r w:rsidRPr="00734C8F">
                <w:rPr>
                  <w:sz w:val="21"/>
                  <w:szCs w:val="21"/>
                </w:rPr>
                <w:t>(London, Bloomsbury, 2013)</w:t>
              </w:r>
            </w:p>
            <w:p w14:paraId="362A7400" w14:textId="3FDF0B9C" w:rsidR="00A27D72" w:rsidRPr="00734C8F" w:rsidRDefault="00A27D72">
              <w:pPr>
                <w:rPr>
                  <w:sz w:val="21"/>
                  <w:szCs w:val="21"/>
                </w:rPr>
              </w:pPr>
              <w:r w:rsidRPr="00A27D72">
                <w:rPr>
                  <w:sz w:val="21"/>
                  <w:szCs w:val="21"/>
                </w:rPr>
                <w:t>Rowling</w:t>
              </w:r>
              <w:r>
                <w:rPr>
                  <w:sz w:val="21"/>
                  <w:szCs w:val="21"/>
                </w:rPr>
                <w:t>, J.K</w:t>
              </w:r>
              <w:r w:rsidRPr="00A27D72">
                <w:rPr>
                  <w:sz w:val="21"/>
                  <w:szCs w:val="21"/>
                </w:rPr>
                <w:t xml:space="preserve"> </w:t>
              </w:r>
              <w:r w:rsidRPr="00A27D72">
                <w:rPr>
                  <w:i/>
                  <w:sz w:val="21"/>
                  <w:szCs w:val="21"/>
                </w:rPr>
                <w:t xml:space="preserve">Harry Potter and the Goblet of Fire </w:t>
              </w:r>
              <w:r w:rsidRPr="00A27D72">
                <w:rPr>
                  <w:sz w:val="21"/>
                  <w:szCs w:val="21"/>
                </w:rPr>
                <w:t>(London, Bloomsbury, 2013</w:t>
              </w:r>
              <w:r>
                <w:rPr>
                  <w:sz w:val="21"/>
                  <w:szCs w:val="21"/>
                </w:rPr>
                <w:t>)</w:t>
              </w:r>
            </w:p>
            <w:p w14:paraId="0FE17D4A" w14:textId="3A8CEB3F" w:rsidR="009D6921" w:rsidRPr="007C1422" w:rsidRDefault="007C1422">
              <w:pPr>
                <w:rPr>
                  <w:sz w:val="21"/>
                  <w:szCs w:val="21"/>
                </w:rPr>
              </w:pPr>
              <w:r w:rsidRPr="007C1422">
                <w:rPr>
                  <w:sz w:val="21"/>
                  <w:szCs w:val="21"/>
                </w:rPr>
                <w:lastRenderedPageBreak/>
                <w:t xml:space="preserve">Rowling, J.K </w:t>
              </w:r>
              <w:r w:rsidRPr="007C1422">
                <w:rPr>
                  <w:i/>
                  <w:iCs/>
                  <w:sz w:val="21"/>
                  <w:szCs w:val="21"/>
                </w:rPr>
                <w:t xml:space="preserve">Harry Potter and the Deathly Hallows </w:t>
              </w:r>
              <w:r w:rsidRPr="007C1422">
                <w:rPr>
                  <w:sz w:val="21"/>
                  <w:szCs w:val="21"/>
                </w:rPr>
                <w:t>(London, Bloomsbury, 200</w:t>
              </w:r>
              <w:r w:rsidR="00734C8F">
                <w:rPr>
                  <w:sz w:val="21"/>
                  <w:szCs w:val="21"/>
                </w:rPr>
                <w:t>13)</w:t>
              </w:r>
            </w:p>
            <w:p w14:paraId="304B53DF" w14:textId="528065CA" w:rsidR="009D6921" w:rsidRDefault="007C1422">
              <w:pPr>
                <w:rPr>
                  <w:sz w:val="21"/>
                  <w:szCs w:val="21"/>
                </w:rPr>
              </w:pPr>
              <w:r w:rsidRPr="007C1422">
                <w:rPr>
                  <w:sz w:val="21"/>
                  <w:szCs w:val="21"/>
                </w:rPr>
                <w:t xml:space="preserve">Sigmund Freud, translated by James Strachey, ‘Das Unheimlich, The ‘Uncanny’ </w:t>
              </w:r>
              <w:r w:rsidRPr="007C1422">
                <w:rPr>
                  <w:i/>
                  <w:sz w:val="21"/>
                  <w:szCs w:val="21"/>
                </w:rPr>
                <w:t xml:space="preserve">The standard edition of the complete psychological works of Sigmund Freud </w:t>
              </w:r>
              <w:r w:rsidRPr="007C1422">
                <w:rPr>
                  <w:sz w:val="21"/>
                  <w:szCs w:val="21"/>
                </w:rPr>
                <w:t>(London, The Hogarth Press and the institute of psycho-analysis, vol XVII, 1917-1919)</w:t>
              </w:r>
            </w:p>
            <w:p w14:paraId="48BC92B3" w14:textId="296BE4E5" w:rsidR="009D6921" w:rsidRPr="009D6921" w:rsidRDefault="009D6921">
              <w:pPr>
                <w:rPr>
                  <w:sz w:val="21"/>
                  <w:szCs w:val="21"/>
                </w:rPr>
              </w:pPr>
              <w:proofErr w:type="spellStart"/>
              <w:r w:rsidRPr="009D6921">
                <w:rPr>
                  <w:sz w:val="21"/>
                  <w:szCs w:val="21"/>
                </w:rPr>
                <w:t>Steege</w:t>
              </w:r>
              <w:proofErr w:type="spellEnd"/>
              <w:r w:rsidRPr="009D6921">
                <w:rPr>
                  <w:sz w:val="21"/>
                  <w:szCs w:val="21"/>
                </w:rPr>
                <w:t xml:space="preserve"> k. D and Lana A. Whiteland, </w:t>
              </w:r>
              <w:r w:rsidRPr="009D6921">
                <w:rPr>
                  <w:i/>
                  <w:sz w:val="21"/>
                  <w:szCs w:val="21"/>
                </w:rPr>
                <w:t>The Ivory Tower and Harry Potter: Perspectives on a literary Phenomenon</w:t>
              </w:r>
              <w:r w:rsidRPr="009D6921">
                <w:rPr>
                  <w:sz w:val="21"/>
                  <w:szCs w:val="21"/>
                </w:rPr>
                <w:t xml:space="preserve"> (University of Missouri Press, USA, 2004) </w:t>
              </w:r>
            </w:p>
            <w:p w14:paraId="4F846E51" w14:textId="77777777" w:rsidR="00A84245" w:rsidRDefault="00A84245"/>
            <w:p w14:paraId="6ECF6A89" w14:textId="77777777" w:rsidR="00A84245" w:rsidRDefault="00A84245"/>
            <w:p w14:paraId="54E86A83" w14:textId="2688F298" w:rsidR="00A84245" w:rsidRDefault="00D44B4D"/>
          </w:sdtContent>
        </w:sdt>
      </w:sdtContent>
    </w:sdt>
    <w:p w14:paraId="0CC856F9" w14:textId="3DB2C9CC" w:rsidR="009D384C" w:rsidRDefault="009D384C" w:rsidP="009D384C">
      <w:pPr>
        <w:tabs>
          <w:tab w:val="left" w:pos="1344"/>
        </w:tabs>
      </w:pPr>
    </w:p>
    <w:p w14:paraId="7CBD3C16" w14:textId="77777777" w:rsidR="009D384C" w:rsidRDefault="009D384C" w:rsidP="009D384C">
      <w:pPr>
        <w:tabs>
          <w:tab w:val="left" w:pos="1344"/>
        </w:tabs>
      </w:pPr>
    </w:p>
    <w:p w14:paraId="02B70996" w14:textId="77777777" w:rsidR="009D384C" w:rsidRDefault="009D384C" w:rsidP="009D384C">
      <w:pPr>
        <w:tabs>
          <w:tab w:val="left" w:pos="1344"/>
        </w:tabs>
      </w:pPr>
    </w:p>
    <w:p w14:paraId="42F7810E" w14:textId="77777777" w:rsidR="009D384C" w:rsidRDefault="009D384C" w:rsidP="009D384C">
      <w:pPr>
        <w:tabs>
          <w:tab w:val="left" w:pos="1344"/>
        </w:tabs>
      </w:pPr>
    </w:p>
    <w:p w14:paraId="48B998DC" w14:textId="77777777" w:rsidR="009D384C" w:rsidRDefault="009D384C" w:rsidP="009D384C">
      <w:pPr>
        <w:tabs>
          <w:tab w:val="left" w:pos="1344"/>
        </w:tabs>
      </w:pPr>
    </w:p>
    <w:p w14:paraId="132A18F9" w14:textId="77777777" w:rsidR="009D384C" w:rsidRPr="009D384C" w:rsidRDefault="009D384C" w:rsidP="009D384C">
      <w:pPr>
        <w:tabs>
          <w:tab w:val="left" w:pos="1344"/>
        </w:tabs>
      </w:pPr>
    </w:p>
    <w:sectPr w:rsidR="009D384C" w:rsidRPr="009D384C" w:rsidSect="002D6592">
      <w:footerReference w:type="even" r:id="rId8"/>
      <w:footerReference w:type="default" r:id="rId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D9C9A3" w14:textId="77777777" w:rsidR="00D44B4D" w:rsidRDefault="00D44B4D" w:rsidP="00F02648">
      <w:r>
        <w:separator/>
      </w:r>
    </w:p>
  </w:endnote>
  <w:endnote w:type="continuationSeparator" w:id="0">
    <w:p w14:paraId="39FCDF00" w14:textId="77777777" w:rsidR="00D44B4D" w:rsidRDefault="00D44B4D" w:rsidP="00F026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65070916"/>
      <w:docPartObj>
        <w:docPartGallery w:val="Page Numbers (Bottom of Page)"/>
        <w:docPartUnique/>
      </w:docPartObj>
    </w:sdtPr>
    <w:sdtEndPr>
      <w:rPr>
        <w:rStyle w:val="PageNumber"/>
      </w:rPr>
    </w:sdtEndPr>
    <w:sdtContent>
      <w:p w14:paraId="35B73207" w14:textId="37B38C4E" w:rsidR="001934F9" w:rsidRDefault="001934F9" w:rsidP="00A7441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F5B896" w14:textId="77777777" w:rsidR="001934F9" w:rsidRDefault="001934F9" w:rsidP="00721DF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74855909"/>
      <w:docPartObj>
        <w:docPartGallery w:val="Page Numbers (Bottom of Page)"/>
        <w:docPartUnique/>
      </w:docPartObj>
    </w:sdtPr>
    <w:sdtEndPr>
      <w:rPr>
        <w:rStyle w:val="PageNumber"/>
      </w:rPr>
    </w:sdtEndPr>
    <w:sdtContent>
      <w:p w14:paraId="2E93B0AA" w14:textId="41263403" w:rsidR="001934F9" w:rsidRDefault="001934F9" w:rsidP="00A7441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FC3484E" w14:textId="5AEC9DB3" w:rsidR="001934F9" w:rsidRPr="00780A3F" w:rsidRDefault="001934F9" w:rsidP="00721DFC">
    <w:pPr>
      <w:pStyle w:val="Footer"/>
      <w:ind w:right="360"/>
      <w:jc w:val="center"/>
      <w:rPr>
        <w:sz w:val="21"/>
        <w:szCs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3BA7F5" w14:textId="77777777" w:rsidR="00D44B4D" w:rsidRDefault="00D44B4D" w:rsidP="00F02648">
      <w:r>
        <w:separator/>
      </w:r>
    </w:p>
  </w:footnote>
  <w:footnote w:type="continuationSeparator" w:id="0">
    <w:p w14:paraId="48F4C78C" w14:textId="77777777" w:rsidR="00D44B4D" w:rsidRDefault="00D44B4D" w:rsidP="00F02648">
      <w:r>
        <w:continuationSeparator/>
      </w:r>
    </w:p>
  </w:footnote>
  <w:footnote w:id="1">
    <w:p w14:paraId="7F1D5189" w14:textId="77777777" w:rsidR="001934F9" w:rsidRPr="00251F26" w:rsidRDefault="001934F9" w:rsidP="00251F26">
      <w:pPr>
        <w:rPr>
          <w:rFonts w:eastAsia="Times New Roman" w:cstheme="minorHAnsi"/>
          <w:sz w:val="21"/>
          <w:szCs w:val="21"/>
        </w:rPr>
      </w:pPr>
      <w:r w:rsidRPr="00251F26">
        <w:rPr>
          <w:rStyle w:val="FootnoteReference"/>
          <w:rFonts w:cstheme="minorHAnsi"/>
          <w:sz w:val="21"/>
          <w:szCs w:val="21"/>
        </w:rPr>
        <w:footnoteRef/>
      </w:r>
      <w:r w:rsidRPr="00251F26">
        <w:rPr>
          <w:rFonts w:cstheme="minorHAnsi"/>
          <w:sz w:val="21"/>
          <w:szCs w:val="21"/>
        </w:rPr>
        <w:t xml:space="preserve"> Auerbach, Nina ‘A Curious Child’ </w:t>
      </w:r>
      <w:r w:rsidRPr="00251F26">
        <w:rPr>
          <w:rFonts w:cstheme="minorHAnsi"/>
          <w:i/>
          <w:sz w:val="21"/>
          <w:szCs w:val="21"/>
        </w:rPr>
        <w:t xml:space="preserve">Victorian Studies </w:t>
      </w:r>
      <w:r w:rsidRPr="00251F26">
        <w:rPr>
          <w:rFonts w:cstheme="minorHAnsi"/>
          <w:sz w:val="21"/>
          <w:szCs w:val="21"/>
        </w:rPr>
        <w:t xml:space="preserve">Vol 17. No. 1, (Sep 1973) pp31-47 [ </w:t>
      </w:r>
      <w:hyperlink r:id="rId1" w:history="1">
        <w:r w:rsidRPr="00251F26">
          <w:rPr>
            <w:rStyle w:val="Hyperlink"/>
            <w:rFonts w:eastAsia="Times New Roman" w:cstheme="minorHAnsi"/>
            <w:sz w:val="21"/>
            <w:szCs w:val="21"/>
            <w:shd w:val="clear" w:color="auto" w:fill="FFFFFF"/>
          </w:rPr>
          <w:t>https://www-jstor-org.ezproxy.uwtsd.ac.uk/stable/3826513</w:t>
        </w:r>
      </w:hyperlink>
      <w:r w:rsidRPr="00251F26">
        <w:rPr>
          <w:rFonts w:eastAsia="Times New Roman" w:cstheme="minorHAnsi"/>
          <w:color w:val="4B5555"/>
          <w:sz w:val="21"/>
          <w:szCs w:val="21"/>
          <w:shd w:val="clear" w:color="auto" w:fill="FFFFFF"/>
        </w:rPr>
        <w:t xml:space="preserve"> } (accessed 27th Jan 2019) </w:t>
      </w:r>
    </w:p>
    <w:p w14:paraId="22CDF546" w14:textId="77777777" w:rsidR="001934F9" w:rsidRPr="00251F26" w:rsidRDefault="001934F9">
      <w:pPr>
        <w:pStyle w:val="FootnoteText"/>
        <w:rPr>
          <w:sz w:val="24"/>
          <w:szCs w:val="24"/>
        </w:rPr>
      </w:pPr>
    </w:p>
  </w:footnote>
  <w:footnote w:id="2">
    <w:p w14:paraId="75542B7D" w14:textId="77777777" w:rsidR="001934F9" w:rsidRPr="00FF5939" w:rsidRDefault="001934F9" w:rsidP="009329A7">
      <w:pPr>
        <w:pStyle w:val="FootnoteText"/>
      </w:pPr>
      <w:r>
        <w:rPr>
          <w:rStyle w:val="FootnoteReference"/>
        </w:rPr>
        <w:footnoteRef/>
      </w:r>
      <w:r>
        <w:t xml:space="preserve"> Bob Dixon, ‘The nice the naughty and the nasty: the tiny world of Enid Blyton’ </w:t>
      </w:r>
      <w:r>
        <w:rPr>
          <w:i/>
        </w:rPr>
        <w:t xml:space="preserve">Children’s Literature in Education </w:t>
      </w:r>
      <w:r>
        <w:t xml:space="preserve">(springer link, vol 5, issue 3, sept 1974) p44 &lt; </w:t>
      </w:r>
      <w:hyperlink r:id="rId2" w:history="1">
        <w:r w:rsidRPr="00145320">
          <w:rPr>
            <w:rStyle w:val="Hyperlink"/>
          </w:rPr>
          <w:t>https://link.springer.com/article/10.1007%2FBF01141765?LI=true</w:t>
        </w:r>
      </w:hyperlink>
      <w:r>
        <w:t xml:space="preserve">&gt; </w:t>
      </w:r>
      <w:r w:rsidRPr="00FF5939">
        <w:t xml:space="preserve"> </w:t>
      </w:r>
      <w:r>
        <w:t>[accessed 12/4/2019]</w:t>
      </w:r>
    </w:p>
  </w:footnote>
  <w:footnote w:id="3">
    <w:p w14:paraId="45957465" w14:textId="237C5E43" w:rsidR="001934F9" w:rsidRPr="000E23F3" w:rsidRDefault="001934F9">
      <w:pPr>
        <w:pStyle w:val="FootnoteText"/>
      </w:pPr>
      <w:r>
        <w:rPr>
          <w:rStyle w:val="FootnoteReference"/>
        </w:rPr>
        <w:footnoteRef/>
      </w:r>
      <w:r>
        <w:t xml:space="preserve"> Murray Knowles and Kirsten </w:t>
      </w:r>
      <w:proofErr w:type="spellStart"/>
      <w:r>
        <w:t>Malmkjær</w:t>
      </w:r>
      <w:proofErr w:type="spellEnd"/>
      <w:r>
        <w:t xml:space="preserve"> </w:t>
      </w:r>
      <w:r>
        <w:rPr>
          <w:i/>
        </w:rPr>
        <w:t>Language and Control in Children’s Literature</w:t>
      </w:r>
      <w:r>
        <w:t xml:space="preserve"> (London, Routledge, 1996) p8</w:t>
      </w:r>
    </w:p>
  </w:footnote>
  <w:footnote w:id="4">
    <w:p w14:paraId="07D6ACA1" w14:textId="2B9E521A" w:rsidR="001934F9" w:rsidRPr="009010DB" w:rsidRDefault="001934F9">
      <w:pPr>
        <w:pStyle w:val="FootnoteText"/>
      </w:pPr>
      <w:r>
        <w:rPr>
          <w:rStyle w:val="FootnoteReference"/>
        </w:rPr>
        <w:footnoteRef/>
      </w:r>
      <w:r>
        <w:t xml:space="preserve"> </w:t>
      </w:r>
      <w:proofErr w:type="spellStart"/>
      <w:r>
        <w:t>Steege</w:t>
      </w:r>
      <w:proofErr w:type="spellEnd"/>
      <w:r>
        <w:t xml:space="preserve"> k. D and Lana A. Whiteland, </w:t>
      </w:r>
      <w:r>
        <w:rPr>
          <w:i/>
        </w:rPr>
        <w:t>The Ivory Tower and Harry Potter: Perspectives on a literary Phenomenon</w:t>
      </w:r>
      <w:r>
        <w:t xml:space="preserve"> (University of Missouri Press, USA, 2004) p 143</w:t>
      </w:r>
    </w:p>
  </w:footnote>
  <w:footnote w:id="5">
    <w:p w14:paraId="4D004B67" w14:textId="7212566E" w:rsidR="001934F9" w:rsidRDefault="001934F9">
      <w:pPr>
        <w:pStyle w:val="FootnoteText"/>
      </w:pPr>
      <w:r>
        <w:rPr>
          <w:rStyle w:val="FootnoteReference"/>
        </w:rPr>
        <w:footnoteRef/>
      </w:r>
      <w:r>
        <w:t xml:space="preserve"> Fred Botting</w:t>
      </w:r>
    </w:p>
  </w:footnote>
  <w:footnote w:id="6">
    <w:p w14:paraId="04177DDF" w14:textId="2915A145" w:rsidR="001934F9" w:rsidRDefault="001934F9">
      <w:pPr>
        <w:pStyle w:val="FootnoteText"/>
      </w:pPr>
      <w:r>
        <w:rPr>
          <w:rStyle w:val="FootnoteReference"/>
        </w:rPr>
        <w:footnoteRef/>
      </w:r>
      <w:r>
        <w:t xml:space="preserve"> Blyton, p. 11</w:t>
      </w:r>
    </w:p>
  </w:footnote>
  <w:footnote w:id="7">
    <w:p w14:paraId="0370C949" w14:textId="0A40B7E0" w:rsidR="001934F9" w:rsidRPr="00B5440E" w:rsidRDefault="001934F9">
      <w:pPr>
        <w:pStyle w:val="FootnoteText"/>
      </w:pPr>
      <w:r>
        <w:rPr>
          <w:rStyle w:val="FootnoteReference"/>
        </w:rPr>
        <w:footnoteRef/>
      </w:r>
      <w:r>
        <w:t xml:space="preserve"> Enid, Blyton </w:t>
      </w:r>
      <w:r>
        <w:rPr>
          <w:i/>
        </w:rPr>
        <w:t xml:space="preserve">Malory Towers </w:t>
      </w:r>
      <w:r>
        <w:t xml:space="preserve">(GB, Hodder and Stoughton Ltd, 2016) p. 5 </w:t>
      </w:r>
    </w:p>
  </w:footnote>
  <w:footnote w:id="8">
    <w:p w14:paraId="502A61AE" w14:textId="244809E4" w:rsidR="001934F9" w:rsidRDefault="001934F9">
      <w:pPr>
        <w:pStyle w:val="FootnoteText"/>
      </w:pPr>
      <w:r>
        <w:rPr>
          <w:rStyle w:val="FootnoteReference"/>
        </w:rPr>
        <w:footnoteRef/>
      </w:r>
      <w:r>
        <w:t xml:space="preserve"> Blyton, p.7</w:t>
      </w:r>
    </w:p>
  </w:footnote>
  <w:footnote w:id="9">
    <w:p w14:paraId="0FCBD9A3" w14:textId="0040A348" w:rsidR="001934F9" w:rsidRDefault="001934F9">
      <w:pPr>
        <w:pStyle w:val="FootnoteText"/>
      </w:pPr>
      <w:r>
        <w:rPr>
          <w:rStyle w:val="FootnoteReference"/>
        </w:rPr>
        <w:footnoteRef/>
      </w:r>
      <w:r>
        <w:t xml:space="preserve"> Blyton, p. 146</w:t>
      </w:r>
    </w:p>
  </w:footnote>
  <w:footnote w:id="10">
    <w:p w14:paraId="5352CBCB" w14:textId="2B4D9EFB" w:rsidR="001934F9" w:rsidRDefault="001934F9">
      <w:pPr>
        <w:pStyle w:val="FootnoteText"/>
      </w:pPr>
      <w:r>
        <w:rPr>
          <w:rStyle w:val="FootnoteReference"/>
        </w:rPr>
        <w:footnoteRef/>
      </w:r>
      <w:r>
        <w:t xml:space="preserve"> Blyton, p 154</w:t>
      </w:r>
    </w:p>
  </w:footnote>
  <w:footnote w:id="11">
    <w:p w14:paraId="14726CCE" w14:textId="778ED10D" w:rsidR="001934F9" w:rsidRDefault="001934F9">
      <w:pPr>
        <w:pStyle w:val="FootnoteText"/>
      </w:pPr>
      <w:r>
        <w:rPr>
          <w:rStyle w:val="FootnoteReference"/>
        </w:rPr>
        <w:footnoteRef/>
      </w:r>
      <w:r>
        <w:t xml:space="preserve"> Blyton, p. 25</w:t>
      </w:r>
    </w:p>
  </w:footnote>
  <w:footnote w:id="12">
    <w:p w14:paraId="5A8CC61B" w14:textId="263EBCC1" w:rsidR="001934F9" w:rsidRDefault="001934F9">
      <w:pPr>
        <w:pStyle w:val="FootnoteText"/>
      </w:pPr>
      <w:r>
        <w:rPr>
          <w:rStyle w:val="FootnoteReference"/>
        </w:rPr>
        <w:footnoteRef/>
      </w:r>
      <w:r>
        <w:t xml:space="preserve"> Blyton, p.31</w:t>
      </w:r>
    </w:p>
  </w:footnote>
  <w:footnote w:id="13">
    <w:p w14:paraId="0EDDED92" w14:textId="39DCD4AD" w:rsidR="001934F9" w:rsidRDefault="001934F9">
      <w:pPr>
        <w:pStyle w:val="FootnoteText"/>
      </w:pPr>
      <w:r>
        <w:rPr>
          <w:rStyle w:val="FootnoteReference"/>
        </w:rPr>
        <w:footnoteRef/>
      </w:r>
      <w:r>
        <w:t xml:space="preserve"> Blyton, p.15</w:t>
      </w:r>
    </w:p>
  </w:footnote>
  <w:footnote w:id="14">
    <w:p w14:paraId="519C4873" w14:textId="6C48B50B" w:rsidR="001934F9" w:rsidRDefault="001934F9">
      <w:pPr>
        <w:pStyle w:val="FootnoteText"/>
      </w:pPr>
      <w:r>
        <w:rPr>
          <w:rStyle w:val="FootnoteReference"/>
        </w:rPr>
        <w:footnoteRef/>
      </w:r>
      <w:r>
        <w:t xml:space="preserve"> Blyton, p. 56</w:t>
      </w:r>
    </w:p>
  </w:footnote>
  <w:footnote w:id="15">
    <w:p w14:paraId="1EE12201" w14:textId="52AFB90A" w:rsidR="001934F9" w:rsidRPr="000F599B" w:rsidRDefault="001934F9">
      <w:pPr>
        <w:pStyle w:val="FootnoteText"/>
      </w:pPr>
      <w:r>
        <w:rPr>
          <w:rStyle w:val="FootnoteReference"/>
        </w:rPr>
        <w:footnoteRef/>
      </w:r>
      <w:r>
        <w:t xml:space="preserve"> J.K Rowling, </w:t>
      </w:r>
      <w:r>
        <w:rPr>
          <w:i/>
        </w:rPr>
        <w:t>Harry Potter and the Philosophers Stone</w:t>
      </w:r>
      <w:r>
        <w:t xml:space="preserve"> (London, Bloomsbury, 2013) p. 73</w:t>
      </w:r>
    </w:p>
  </w:footnote>
  <w:footnote w:id="16">
    <w:p w14:paraId="1ABA30C1" w14:textId="77777777" w:rsidR="001934F9" w:rsidRDefault="001934F9" w:rsidP="007071EB">
      <w:pPr>
        <w:pStyle w:val="FootnoteText"/>
      </w:pPr>
      <w:r>
        <w:rPr>
          <w:rStyle w:val="FootnoteReference"/>
        </w:rPr>
        <w:footnoteRef/>
      </w:r>
      <w:r>
        <w:t xml:space="preserve"> Rowling, p. 83</w:t>
      </w:r>
    </w:p>
  </w:footnote>
  <w:footnote w:id="17">
    <w:p w14:paraId="401C8F6F" w14:textId="520729E8" w:rsidR="001934F9" w:rsidRDefault="001934F9">
      <w:pPr>
        <w:pStyle w:val="FootnoteText"/>
      </w:pPr>
      <w:r>
        <w:rPr>
          <w:rStyle w:val="FootnoteReference"/>
        </w:rPr>
        <w:footnoteRef/>
      </w:r>
      <w:r>
        <w:t xml:space="preserve"> Rowling, p. 77</w:t>
      </w:r>
    </w:p>
  </w:footnote>
  <w:footnote w:id="18">
    <w:p w14:paraId="48608771" w14:textId="7AC9CD3D" w:rsidR="001934F9" w:rsidRDefault="001934F9">
      <w:pPr>
        <w:pStyle w:val="FootnoteText"/>
      </w:pPr>
      <w:r>
        <w:rPr>
          <w:rStyle w:val="FootnoteReference"/>
        </w:rPr>
        <w:footnoteRef/>
      </w:r>
      <w:r>
        <w:t xml:space="preserve"> Rowling, p.75</w:t>
      </w:r>
    </w:p>
  </w:footnote>
  <w:footnote w:id="19">
    <w:p w14:paraId="4672EEC6" w14:textId="0169B129" w:rsidR="001934F9" w:rsidRDefault="001934F9">
      <w:pPr>
        <w:pStyle w:val="FootnoteText"/>
      </w:pPr>
      <w:r>
        <w:rPr>
          <w:rStyle w:val="FootnoteReference"/>
        </w:rPr>
        <w:footnoteRef/>
      </w:r>
      <w:r>
        <w:t xml:space="preserve"> Rowling, p. 81</w:t>
      </w:r>
    </w:p>
  </w:footnote>
  <w:footnote w:id="20">
    <w:p w14:paraId="2D290E78" w14:textId="18E81222" w:rsidR="001934F9" w:rsidRDefault="001934F9">
      <w:pPr>
        <w:pStyle w:val="FootnoteText"/>
      </w:pPr>
      <w:r>
        <w:rPr>
          <w:rStyle w:val="FootnoteReference"/>
        </w:rPr>
        <w:footnoteRef/>
      </w:r>
      <w:r>
        <w:t xml:space="preserve"> Rowling, p. 79</w:t>
      </w:r>
    </w:p>
  </w:footnote>
  <w:footnote w:id="21">
    <w:p w14:paraId="67FDBC6C" w14:textId="3F41A017" w:rsidR="001934F9" w:rsidRDefault="001934F9">
      <w:pPr>
        <w:pStyle w:val="FootnoteText"/>
      </w:pPr>
      <w:r>
        <w:rPr>
          <w:rStyle w:val="FootnoteReference"/>
        </w:rPr>
        <w:footnoteRef/>
      </w:r>
      <w:r>
        <w:t xml:space="preserve"> Rowling, p.132</w:t>
      </w:r>
    </w:p>
  </w:footnote>
  <w:footnote w:id="22">
    <w:p w14:paraId="1BBBBEB6" w14:textId="7FBB0A3F" w:rsidR="001934F9" w:rsidRDefault="001934F9">
      <w:pPr>
        <w:pStyle w:val="FootnoteText"/>
      </w:pPr>
      <w:r>
        <w:rPr>
          <w:rStyle w:val="FootnoteReference"/>
        </w:rPr>
        <w:footnoteRef/>
      </w:r>
      <w:r>
        <w:t xml:space="preserve"> The Weasleys are a pure blood family (of an all wizarding lineage) yet they support and mingle with muggles happily.</w:t>
      </w:r>
    </w:p>
  </w:footnote>
  <w:footnote w:id="23">
    <w:p w14:paraId="1F2894DC" w14:textId="52E99281" w:rsidR="001934F9" w:rsidRDefault="001934F9">
      <w:pPr>
        <w:pStyle w:val="FootnoteText"/>
      </w:pPr>
      <w:r>
        <w:rPr>
          <w:rStyle w:val="FootnoteReference"/>
        </w:rPr>
        <w:footnoteRef/>
      </w:r>
      <w:r>
        <w:t xml:space="preserve"> A witch or wizard of muggle parentage.</w:t>
      </w:r>
    </w:p>
  </w:footnote>
  <w:footnote w:id="24">
    <w:p w14:paraId="3CD28C44" w14:textId="456D902D" w:rsidR="001934F9" w:rsidRDefault="001934F9">
      <w:pPr>
        <w:pStyle w:val="FootnoteText"/>
      </w:pPr>
      <w:r>
        <w:rPr>
          <w:rStyle w:val="FootnoteReference"/>
        </w:rPr>
        <w:footnoteRef/>
      </w:r>
      <w:r>
        <w:t xml:space="preserve"> Half wizard, half giant.</w:t>
      </w:r>
    </w:p>
  </w:footnote>
  <w:footnote w:id="25">
    <w:p w14:paraId="0A9927B8" w14:textId="6CEFBD90" w:rsidR="001934F9" w:rsidRDefault="001934F9">
      <w:pPr>
        <w:pStyle w:val="FootnoteText"/>
      </w:pPr>
      <w:r>
        <w:rPr>
          <w:rStyle w:val="FootnoteReference"/>
        </w:rPr>
        <w:footnoteRef/>
      </w:r>
      <w:r>
        <w:t xml:space="preserve"> Rowling, p.85-86</w:t>
      </w:r>
    </w:p>
  </w:footnote>
  <w:footnote w:id="26">
    <w:p w14:paraId="6D5F7A45" w14:textId="256516D4" w:rsidR="001934F9" w:rsidRDefault="001934F9">
      <w:pPr>
        <w:pStyle w:val="FootnoteText"/>
      </w:pPr>
      <w:r>
        <w:rPr>
          <w:rStyle w:val="FootnoteReference"/>
        </w:rPr>
        <w:footnoteRef/>
      </w:r>
      <w:r>
        <w:t xml:space="preserve"> Rowling, p. 217</w:t>
      </w:r>
    </w:p>
  </w:footnote>
  <w:footnote w:id="27">
    <w:p w14:paraId="354891FA" w14:textId="2D5D6ABA" w:rsidR="001934F9" w:rsidRDefault="001934F9">
      <w:pPr>
        <w:pStyle w:val="FootnoteText"/>
      </w:pPr>
      <w:r>
        <w:rPr>
          <w:rStyle w:val="FootnoteReference"/>
        </w:rPr>
        <w:footnoteRef/>
      </w:r>
      <w:r>
        <w:t xml:space="preserve"> Rowling, p.171</w:t>
      </w:r>
    </w:p>
  </w:footnote>
  <w:footnote w:id="28">
    <w:p w14:paraId="7658F4F0" w14:textId="3052D587" w:rsidR="001934F9" w:rsidRPr="006D434D" w:rsidRDefault="001934F9">
      <w:pPr>
        <w:pStyle w:val="FootnoteText"/>
      </w:pPr>
      <w:r>
        <w:rPr>
          <w:rStyle w:val="FootnoteReference"/>
        </w:rPr>
        <w:footnoteRef/>
      </w:r>
      <w:r>
        <w:t xml:space="preserve"> J.K Rowling </w:t>
      </w:r>
      <w:r>
        <w:rPr>
          <w:i/>
        </w:rPr>
        <w:t xml:space="preserve">Harry Potter and the Goblet of Fire </w:t>
      </w:r>
      <w:r>
        <w:t>(London, Bloomsbury, 2013) p. 158</w:t>
      </w:r>
    </w:p>
  </w:footnote>
  <w:footnote w:id="29">
    <w:p w14:paraId="16464192" w14:textId="67FB7006" w:rsidR="001934F9" w:rsidRDefault="001934F9">
      <w:pPr>
        <w:pStyle w:val="FootnoteText"/>
      </w:pPr>
      <w:r>
        <w:rPr>
          <w:rStyle w:val="FootnoteReference"/>
        </w:rPr>
        <w:footnoteRef/>
      </w:r>
      <w:r>
        <w:t xml:space="preserve"> Anatol, G.L ‘Reading Harry Potter; Critical Essays’ (Westport, Praeger Publishers, 2003) p 164</w:t>
      </w:r>
    </w:p>
  </w:footnote>
  <w:footnote w:id="30">
    <w:p w14:paraId="3C2DEDEC" w14:textId="591F1214" w:rsidR="001934F9" w:rsidRPr="00C31998" w:rsidRDefault="001934F9">
      <w:pPr>
        <w:pStyle w:val="FootnoteText"/>
      </w:pPr>
      <w:r>
        <w:rPr>
          <w:rStyle w:val="FootnoteReference"/>
        </w:rPr>
        <w:footnoteRef/>
      </w:r>
      <w:r>
        <w:t xml:space="preserve"> Anatol p32</w:t>
      </w:r>
    </w:p>
  </w:footnote>
  <w:footnote w:id="31">
    <w:p w14:paraId="591E981E" w14:textId="4C68090F" w:rsidR="001934F9" w:rsidRDefault="001934F9">
      <w:pPr>
        <w:pStyle w:val="FootnoteText"/>
      </w:pPr>
      <w:r>
        <w:rPr>
          <w:rStyle w:val="FootnoteReference"/>
        </w:rPr>
        <w:footnoteRef/>
      </w:r>
      <w:r>
        <w:t xml:space="preserve"> Anatol p 83</w:t>
      </w:r>
    </w:p>
  </w:footnote>
  <w:footnote w:id="32">
    <w:p w14:paraId="5FE579E7" w14:textId="77777777" w:rsidR="001934F9" w:rsidRDefault="001934F9" w:rsidP="00221455">
      <w:pPr>
        <w:pStyle w:val="FootnoteText"/>
      </w:pPr>
      <w:r>
        <w:rPr>
          <w:rStyle w:val="FootnoteReference"/>
        </w:rPr>
        <w:footnoteRef/>
      </w:r>
      <w:r>
        <w:t xml:space="preserve"> Knowles, p 18</w:t>
      </w:r>
    </w:p>
  </w:footnote>
  <w:footnote w:id="33">
    <w:p w14:paraId="4877E58F" w14:textId="29FFBCEC" w:rsidR="001934F9" w:rsidRDefault="001934F9">
      <w:pPr>
        <w:pStyle w:val="FootnoteText"/>
      </w:pPr>
      <w:r>
        <w:rPr>
          <w:rStyle w:val="FootnoteReference"/>
        </w:rPr>
        <w:footnoteRef/>
      </w:r>
      <w:r>
        <w:t xml:space="preserve"> Carroll, L. </w:t>
      </w:r>
      <w:r>
        <w:rPr>
          <w:i/>
        </w:rPr>
        <w:t xml:space="preserve">Alice’s Adventures in Wonderland &amp; Through the Looking-Glass </w:t>
      </w:r>
      <w:r>
        <w:t>(Hertfordshire, Wordsworth Editions Ltd, 1993) p 47</w:t>
      </w:r>
    </w:p>
  </w:footnote>
  <w:footnote w:id="34">
    <w:p w14:paraId="0BF063EA" w14:textId="101ADC37" w:rsidR="001934F9" w:rsidRDefault="001934F9">
      <w:pPr>
        <w:pStyle w:val="FootnoteText"/>
      </w:pPr>
      <w:r>
        <w:rPr>
          <w:rStyle w:val="FootnoteReference"/>
        </w:rPr>
        <w:footnoteRef/>
      </w:r>
      <w:r>
        <w:t xml:space="preserve"> Carroll, p 37</w:t>
      </w:r>
    </w:p>
  </w:footnote>
  <w:footnote w:id="35">
    <w:p w14:paraId="758995A9" w14:textId="4A615E1F" w:rsidR="001934F9" w:rsidRPr="00796698" w:rsidRDefault="001934F9">
      <w:pPr>
        <w:pStyle w:val="FootnoteText"/>
      </w:pPr>
      <w:r>
        <w:rPr>
          <w:rStyle w:val="FootnoteReference"/>
        </w:rPr>
        <w:footnoteRef/>
      </w:r>
      <w:r>
        <w:t xml:space="preserve"> Auerbach, Nina </w:t>
      </w:r>
      <w:r>
        <w:rPr>
          <w:i/>
        </w:rPr>
        <w:t xml:space="preserve">Victorian studies </w:t>
      </w:r>
      <w:r>
        <w:t xml:space="preserve">‘Alice in Wonderland- A Curious Child’ (Vol.17, No 1,  Sep 1973) pp 31-47, </w:t>
      </w:r>
      <w:hyperlink r:id="rId3" w:history="1">
        <w:r w:rsidRPr="00264E7F">
          <w:rPr>
            <w:rStyle w:val="Hyperlink"/>
          </w:rPr>
          <w:t>https://www-jstor-org.ezproxy.uwtsd.ac.uk/stable/3826513</w:t>
        </w:r>
      </w:hyperlink>
      <w:r>
        <w:t xml:space="preserve"> (accessed 22/2/19) p 34 </w:t>
      </w:r>
    </w:p>
  </w:footnote>
  <w:footnote w:id="36">
    <w:p w14:paraId="3F04996C" w14:textId="6098EE13" w:rsidR="001934F9" w:rsidRDefault="001934F9">
      <w:pPr>
        <w:pStyle w:val="FootnoteText"/>
      </w:pPr>
      <w:r>
        <w:rPr>
          <w:rStyle w:val="FootnoteReference"/>
        </w:rPr>
        <w:footnoteRef/>
      </w:r>
      <w:r>
        <w:t xml:space="preserve"> Jackson, p 31</w:t>
      </w:r>
    </w:p>
  </w:footnote>
  <w:footnote w:id="37">
    <w:p w14:paraId="4345C668" w14:textId="361EA3E9" w:rsidR="001934F9" w:rsidRDefault="001934F9">
      <w:pPr>
        <w:pStyle w:val="FootnoteText"/>
      </w:pPr>
      <w:r>
        <w:rPr>
          <w:rStyle w:val="FootnoteReference"/>
        </w:rPr>
        <w:footnoteRef/>
      </w:r>
      <w:r>
        <w:t xml:space="preserve"> </w:t>
      </w:r>
      <w:proofErr w:type="spellStart"/>
      <w:r>
        <w:t>Steege</w:t>
      </w:r>
      <w:proofErr w:type="spellEnd"/>
      <w:r>
        <w:t>, D p 129</w:t>
      </w:r>
    </w:p>
  </w:footnote>
  <w:footnote w:id="38">
    <w:p w14:paraId="7D957C5D" w14:textId="503DA604" w:rsidR="001934F9" w:rsidRPr="00A37A37" w:rsidRDefault="001934F9">
      <w:pPr>
        <w:pStyle w:val="FootnoteText"/>
      </w:pPr>
      <w:r>
        <w:rPr>
          <w:rStyle w:val="FootnoteReference"/>
        </w:rPr>
        <w:footnoteRef/>
      </w:r>
      <w:r>
        <w:t xml:space="preserve"> Sigmund Freud, translated by James Strachey, ‘Das Unheimlich, The ‘Uncanny’ </w:t>
      </w:r>
      <w:r>
        <w:rPr>
          <w:i/>
        </w:rPr>
        <w:t xml:space="preserve">The standard edition of the complete psychological works of Sigmund Freud </w:t>
      </w:r>
      <w:r>
        <w:t>(London, The Hogarth Press and the institute of psycho-analysis, vol XVII, 1917-1919) p1</w:t>
      </w:r>
    </w:p>
  </w:footnote>
  <w:footnote w:id="39">
    <w:p w14:paraId="7065E96E" w14:textId="46679498" w:rsidR="001934F9" w:rsidRDefault="001934F9">
      <w:pPr>
        <w:pStyle w:val="FootnoteText"/>
      </w:pPr>
      <w:r>
        <w:rPr>
          <w:rStyle w:val="FootnoteReference"/>
        </w:rPr>
        <w:footnoteRef/>
      </w:r>
      <w:r>
        <w:t xml:space="preserve"> Carroll, p.84</w:t>
      </w:r>
    </w:p>
  </w:footnote>
  <w:footnote w:id="40">
    <w:p w14:paraId="7202792C" w14:textId="77777777" w:rsidR="001934F9" w:rsidRDefault="001934F9" w:rsidP="000A5655">
      <w:pPr>
        <w:pStyle w:val="FootnoteText"/>
      </w:pPr>
      <w:r>
        <w:rPr>
          <w:rStyle w:val="FootnoteReference"/>
        </w:rPr>
        <w:footnoteRef/>
      </w:r>
      <w:r>
        <w:t xml:space="preserve"> Carroll p.110</w:t>
      </w:r>
    </w:p>
  </w:footnote>
  <w:footnote w:id="41">
    <w:p w14:paraId="03713355" w14:textId="027FA322" w:rsidR="001934F9" w:rsidRDefault="001934F9">
      <w:pPr>
        <w:pStyle w:val="FootnoteText"/>
      </w:pPr>
      <w:r>
        <w:rPr>
          <w:rStyle w:val="FootnoteReference"/>
        </w:rPr>
        <w:footnoteRef/>
      </w:r>
      <w:r>
        <w:t xml:space="preserve"> Carroll, p.99</w:t>
      </w:r>
    </w:p>
  </w:footnote>
  <w:footnote w:id="42">
    <w:p w14:paraId="09C6C37A" w14:textId="43E4753C" w:rsidR="001934F9" w:rsidRDefault="001934F9">
      <w:pPr>
        <w:pStyle w:val="FootnoteText"/>
      </w:pPr>
      <w:r>
        <w:rPr>
          <w:rStyle w:val="FootnoteReference"/>
        </w:rPr>
        <w:footnoteRef/>
      </w:r>
      <w:r>
        <w:t xml:space="preserve"> Carroll, p.105</w:t>
      </w:r>
    </w:p>
  </w:footnote>
  <w:footnote w:id="43">
    <w:p w14:paraId="6B40A876" w14:textId="7BECE68B" w:rsidR="001934F9" w:rsidRDefault="001934F9">
      <w:pPr>
        <w:pStyle w:val="FootnoteText"/>
      </w:pPr>
      <w:r>
        <w:rPr>
          <w:rStyle w:val="FootnoteReference"/>
        </w:rPr>
        <w:footnoteRef/>
      </w:r>
      <w:r>
        <w:t xml:space="preserve"> Carroll p.114</w:t>
      </w:r>
    </w:p>
  </w:footnote>
  <w:footnote w:id="44">
    <w:p w14:paraId="737FEC52" w14:textId="0EBE6885" w:rsidR="001934F9" w:rsidRDefault="001934F9">
      <w:pPr>
        <w:pStyle w:val="FootnoteText"/>
      </w:pPr>
      <w:r>
        <w:rPr>
          <w:rStyle w:val="FootnoteReference"/>
        </w:rPr>
        <w:footnoteRef/>
      </w:r>
      <w:r>
        <w:t xml:space="preserve"> Carroll, p.141</w:t>
      </w:r>
    </w:p>
  </w:footnote>
  <w:footnote w:id="45">
    <w:p w14:paraId="10E6EBC4" w14:textId="3246FCCE" w:rsidR="001934F9" w:rsidRDefault="001934F9">
      <w:pPr>
        <w:pStyle w:val="FootnoteText"/>
      </w:pPr>
      <w:r>
        <w:rPr>
          <w:rStyle w:val="FootnoteReference"/>
        </w:rPr>
        <w:footnoteRef/>
      </w:r>
      <w:r>
        <w:t xml:space="preserve"> Carroll, p.52</w:t>
      </w:r>
    </w:p>
  </w:footnote>
  <w:footnote w:id="46">
    <w:p w14:paraId="34E5791B" w14:textId="74588FE8" w:rsidR="001934F9" w:rsidRDefault="001934F9">
      <w:pPr>
        <w:pStyle w:val="FootnoteText"/>
      </w:pPr>
      <w:r>
        <w:rPr>
          <w:rStyle w:val="FootnoteReference"/>
        </w:rPr>
        <w:footnoteRef/>
      </w:r>
      <w:r>
        <w:t xml:space="preserve"> Carroll. P. 40</w:t>
      </w:r>
    </w:p>
  </w:footnote>
  <w:footnote w:id="47">
    <w:p w14:paraId="26C223CC" w14:textId="77777777" w:rsidR="001934F9" w:rsidRDefault="001934F9" w:rsidP="00207FF4">
      <w:pPr>
        <w:pStyle w:val="FootnoteText"/>
      </w:pPr>
      <w:r>
        <w:rPr>
          <w:rStyle w:val="FootnoteReference"/>
        </w:rPr>
        <w:footnoteRef/>
      </w:r>
      <w:r>
        <w:t xml:space="preserve"> Carroll p.58</w:t>
      </w:r>
    </w:p>
  </w:footnote>
  <w:footnote w:id="48">
    <w:p w14:paraId="0D45B51F" w14:textId="0EEF665C" w:rsidR="001934F9" w:rsidRDefault="001934F9">
      <w:pPr>
        <w:pStyle w:val="FootnoteText"/>
      </w:pPr>
      <w:r>
        <w:rPr>
          <w:rStyle w:val="FootnoteReference"/>
        </w:rPr>
        <w:footnoteRef/>
      </w:r>
      <w:r>
        <w:t xml:space="preserve"> Carroll, p. 77</w:t>
      </w:r>
    </w:p>
  </w:footnote>
  <w:footnote w:id="49">
    <w:p w14:paraId="529D367D" w14:textId="501B0A6F" w:rsidR="001934F9" w:rsidRDefault="001934F9">
      <w:pPr>
        <w:pStyle w:val="FootnoteText"/>
      </w:pPr>
      <w:r>
        <w:rPr>
          <w:rStyle w:val="FootnoteReference"/>
        </w:rPr>
        <w:footnoteRef/>
      </w:r>
      <w:r>
        <w:t xml:space="preserve"> Carroll, p.93</w:t>
      </w:r>
    </w:p>
  </w:footnote>
  <w:footnote w:id="50">
    <w:p w14:paraId="6E19A0A5" w14:textId="77777777" w:rsidR="001934F9" w:rsidRPr="008071A1" w:rsidRDefault="001934F9" w:rsidP="00A04520">
      <w:pPr>
        <w:pStyle w:val="FootnoteText"/>
      </w:pPr>
      <w:r>
        <w:rPr>
          <w:rStyle w:val="FootnoteReference"/>
        </w:rPr>
        <w:footnoteRef/>
      </w:r>
      <w:r>
        <w:t xml:space="preserve"> </w:t>
      </w:r>
      <w:proofErr w:type="spellStart"/>
      <w:r>
        <w:t>Bivona</w:t>
      </w:r>
      <w:proofErr w:type="spellEnd"/>
      <w:r>
        <w:t xml:space="preserve">, D </w:t>
      </w:r>
      <w:r>
        <w:rPr>
          <w:i/>
        </w:rPr>
        <w:t>Nineteenth- Century Literature</w:t>
      </w:r>
      <w:r>
        <w:t xml:space="preserve"> ‘Alice the Child-Imperialist and the Games of Wonderland’ (University of California Press, Vol. 41, No. 2 Sep 1986)</w:t>
      </w:r>
    </w:p>
  </w:footnote>
  <w:footnote w:id="51">
    <w:p w14:paraId="530785BE" w14:textId="748F8196" w:rsidR="001934F9" w:rsidRDefault="001934F9">
      <w:pPr>
        <w:pStyle w:val="FootnoteText"/>
      </w:pPr>
      <w:r>
        <w:rPr>
          <w:rStyle w:val="FootnoteReference"/>
        </w:rPr>
        <w:footnoteRef/>
      </w:r>
      <w:r>
        <w:t xml:space="preserve"> Carroll, p. 97</w:t>
      </w:r>
    </w:p>
  </w:footnote>
  <w:footnote w:id="52">
    <w:p w14:paraId="177046E0" w14:textId="400F52DA" w:rsidR="001934F9" w:rsidRDefault="001934F9">
      <w:pPr>
        <w:pStyle w:val="FootnoteText"/>
      </w:pPr>
      <w:r>
        <w:rPr>
          <w:rStyle w:val="FootnoteReference"/>
        </w:rPr>
        <w:footnoteRef/>
      </w:r>
      <w:r>
        <w:t xml:space="preserve"> Carroll, p. 47</w:t>
      </w:r>
    </w:p>
  </w:footnote>
  <w:footnote w:id="53">
    <w:p w14:paraId="3C504CB9" w14:textId="77777777" w:rsidR="001934F9" w:rsidRDefault="001934F9" w:rsidP="001A62F7">
      <w:pPr>
        <w:pStyle w:val="FootnoteText"/>
      </w:pPr>
      <w:r>
        <w:rPr>
          <w:rStyle w:val="FootnoteReference"/>
        </w:rPr>
        <w:footnoteRef/>
      </w:r>
      <w:r>
        <w:t xml:space="preserve"> Jackson p 69</w:t>
      </w:r>
    </w:p>
  </w:footnote>
  <w:footnote w:id="54">
    <w:p w14:paraId="1946DCAB" w14:textId="77777777" w:rsidR="001934F9" w:rsidRPr="00C00E1F" w:rsidRDefault="001934F9" w:rsidP="002C6AA5">
      <w:pPr>
        <w:pStyle w:val="FootnoteText"/>
      </w:pPr>
      <w:r>
        <w:rPr>
          <w:rStyle w:val="FootnoteReference"/>
        </w:rPr>
        <w:footnoteRef/>
      </w:r>
      <w:r>
        <w:t xml:space="preserve"> Rowling, J.K, </w:t>
      </w:r>
      <w:r>
        <w:rPr>
          <w:i/>
        </w:rPr>
        <w:t>Harry Potter and the Chamber of Secrets</w:t>
      </w:r>
      <w:r>
        <w:t xml:space="preserve"> (London, Bloomsbury, 2013) p 147</w:t>
      </w:r>
    </w:p>
  </w:footnote>
  <w:footnote w:id="55">
    <w:p w14:paraId="1D3EB87C" w14:textId="3D603469" w:rsidR="001934F9" w:rsidRDefault="001934F9">
      <w:pPr>
        <w:pStyle w:val="FootnoteText"/>
      </w:pPr>
      <w:r>
        <w:rPr>
          <w:rStyle w:val="FootnoteReference"/>
        </w:rPr>
        <w:footnoteRef/>
      </w:r>
      <w:r>
        <w:t xml:space="preserve"> Rowling, p 148</w:t>
      </w:r>
    </w:p>
  </w:footnote>
  <w:footnote w:id="56">
    <w:p w14:paraId="42B4BF64" w14:textId="5E414237" w:rsidR="001934F9" w:rsidRDefault="001934F9">
      <w:pPr>
        <w:pStyle w:val="FootnoteText"/>
      </w:pPr>
      <w:r>
        <w:rPr>
          <w:rStyle w:val="FootnoteReference"/>
        </w:rPr>
        <w:footnoteRef/>
      </w:r>
      <w:r>
        <w:t xml:space="preserve"> Rowling, p. 238</w:t>
      </w:r>
    </w:p>
  </w:footnote>
  <w:footnote w:id="57">
    <w:p w14:paraId="14EF2EDE" w14:textId="6AAF6192" w:rsidR="001934F9" w:rsidRDefault="001934F9">
      <w:pPr>
        <w:pStyle w:val="FootnoteText"/>
      </w:pPr>
      <w:r>
        <w:rPr>
          <w:rStyle w:val="FootnoteReference"/>
        </w:rPr>
        <w:footnoteRef/>
      </w:r>
      <w:r>
        <w:t xml:space="preserve"> Rowling, p. 242</w:t>
      </w:r>
    </w:p>
  </w:footnote>
  <w:footnote w:id="58">
    <w:p w14:paraId="291E9BEA" w14:textId="77777777" w:rsidR="001934F9" w:rsidRPr="006F353C" w:rsidRDefault="001934F9" w:rsidP="00605E36">
      <w:pPr>
        <w:pStyle w:val="FootnoteText"/>
      </w:pPr>
      <w:r>
        <w:rPr>
          <w:rStyle w:val="FootnoteReference"/>
        </w:rPr>
        <w:footnoteRef/>
      </w:r>
      <w:r>
        <w:t xml:space="preserve"> Lurie, Alison </w:t>
      </w:r>
      <w:r>
        <w:rPr>
          <w:i/>
        </w:rPr>
        <w:t xml:space="preserve">Boys and Girls Forever; Reflections on </w:t>
      </w:r>
      <w:proofErr w:type="spellStart"/>
      <w:r>
        <w:rPr>
          <w:i/>
        </w:rPr>
        <w:t>Childrens</w:t>
      </w:r>
      <w:proofErr w:type="spellEnd"/>
      <w:r>
        <w:rPr>
          <w:i/>
        </w:rPr>
        <w:t xml:space="preserve"> Classics </w:t>
      </w:r>
      <w:r>
        <w:t xml:space="preserve">(London, </w:t>
      </w:r>
      <w:proofErr w:type="spellStart"/>
      <w:r>
        <w:t>Chatto</w:t>
      </w:r>
      <w:proofErr w:type="spellEnd"/>
      <w:r>
        <w:t xml:space="preserve"> &amp; </w:t>
      </w:r>
      <w:proofErr w:type="spellStart"/>
      <w:r>
        <w:t>Windus</w:t>
      </w:r>
      <w:proofErr w:type="spellEnd"/>
      <w:r>
        <w:t>, 2003) p 117</w:t>
      </w:r>
    </w:p>
  </w:footnote>
  <w:footnote w:id="59">
    <w:p w14:paraId="40FBB08B" w14:textId="1BB17072" w:rsidR="001934F9" w:rsidRDefault="001934F9">
      <w:pPr>
        <w:pStyle w:val="FootnoteText"/>
      </w:pPr>
      <w:r>
        <w:rPr>
          <w:rStyle w:val="FootnoteReference"/>
        </w:rPr>
        <w:footnoteRef/>
      </w:r>
      <w:r>
        <w:t xml:space="preserve"> Rowling, J.K </w:t>
      </w:r>
      <w:r>
        <w:rPr>
          <w:i/>
          <w:iCs/>
        </w:rPr>
        <w:t xml:space="preserve">Harry Potter and the Prisoner of Azkaban </w:t>
      </w:r>
      <w:r>
        <w:t>(London, Bloomsbury, 1999) p. 87</w:t>
      </w:r>
    </w:p>
  </w:footnote>
  <w:footnote w:id="60">
    <w:p w14:paraId="0C52393C" w14:textId="0142CBC0" w:rsidR="001934F9" w:rsidRDefault="001934F9">
      <w:pPr>
        <w:pStyle w:val="FootnoteText"/>
      </w:pPr>
      <w:r>
        <w:rPr>
          <w:rStyle w:val="FootnoteReference"/>
        </w:rPr>
        <w:footnoteRef/>
      </w:r>
      <w:r>
        <w:t xml:space="preserve"> Rowling, p. 87</w:t>
      </w:r>
    </w:p>
  </w:footnote>
  <w:footnote w:id="61">
    <w:p w14:paraId="57076A06" w14:textId="053BD0DE" w:rsidR="001934F9" w:rsidRDefault="001934F9">
      <w:pPr>
        <w:pStyle w:val="FootnoteText"/>
      </w:pPr>
      <w:r>
        <w:rPr>
          <w:rStyle w:val="FootnoteReference"/>
        </w:rPr>
        <w:footnoteRef/>
      </w:r>
      <w:r>
        <w:t xml:space="preserve"> The name of the Hippogriff that is introduced to Harry and classmates.</w:t>
      </w:r>
    </w:p>
  </w:footnote>
  <w:footnote w:id="62">
    <w:p w14:paraId="4DF5C7A8" w14:textId="69109026" w:rsidR="001934F9" w:rsidRDefault="001934F9">
      <w:pPr>
        <w:pStyle w:val="FootnoteText"/>
      </w:pPr>
      <w:r>
        <w:rPr>
          <w:rStyle w:val="FootnoteReference"/>
        </w:rPr>
        <w:footnoteRef/>
      </w:r>
      <w:r>
        <w:t xml:space="preserve"> Rowling, p. 33</w:t>
      </w:r>
    </w:p>
  </w:footnote>
  <w:footnote w:id="63">
    <w:p w14:paraId="1E8A6B36" w14:textId="3EA9D23B" w:rsidR="001934F9" w:rsidRDefault="001934F9">
      <w:pPr>
        <w:pStyle w:val="FootnoteText"/>
      </w:pPr>
      <w:r>
        <w:rPr>
          <w:rStyle w:val="FootnoteReference"/>
        </w:rPr>
        <w:footnoteRef/>
      </w:r>
      <w:r>
        <w:t xml:space="preserve"> Rowling, p.288</w:t>
      </w:r>
    </w:p>
  </w:footnote>
  <w:footnote w:id="64">
    <w:p w14:paraId="5E4AA380" w14:textId="77777777" w:rsidR="001934F9" w:rsidRDefault="001934F9" w:rsidP="0051561A">
      <w:pPr>
        <w:pStyle w:val="FootnoteText"/>
      </w:pPr>
      <w:r>
        <w:rPr>
          <w:rStyle w:val="FootnoteReference"/>
        </w:rPr>
        <w:footnoteRef/>
      </w:r>
      <w:r>
        <w:t xml:space="preserve"> Rowling, p.311</w:t>
      </w:r>
    </w:p>
  </w:footnote>
  <w:footnote w:id="65">
    <w:p w14:paraId="4CE34F37" w14:textId="1D82370E" w:rsidR="001934F9" w:rsidRDefault="001934F9">
      <w:pPr>
        <w:pStyle w:val="FootnoteText"/>
      </w:pPr>
      <w:r>
        <w:rPr>
          <w:rStyle w:val="FootnoteReference"/>
        </w:rPr>
        <w:footnoteRef/>
      </w:r>
      <w:r>
        <w:t xml:space="preserve"> Carroll, p. 176</w:t>
      </w:r>
    </w:p>
  </w:footnote>
  <w:footnote w:id="66">
    <w:p w14:paraId="4E3F62AD" w14:textId="362A954B" w:rsidR="001934F9" w:rsidRDefault="001934F9">
      <w:pPr>
        <w:pStyle w:val="FootnoteText"/>
      </w:pPr>
      <w:r>
        <w:rPr>
          <w:rStyle w:val="FootnoteReference"/>
        </w:rPr>
        <w:footnoteRef/>
      </w:r>
      <w:r>
        <w:t xml:space="preserve"> Lurie, Alison p.182</w:t>
      </w:r>
    </w:p>
  </w:footnote>
  <w:footnote w:id="67">
    <w:p w14:paraId="2B64B33C" w14:textId="77777777" w:rsidR="001934F9" w:rsidRDefault="001934F9" w:rsidP="00717D8F">
      <w:pPr>
        <w:pStyle w:val="FootnoteText"/>
      </w:pPr>
      <w:r>
        <w:rPr>
          <w:rStyle w:val="FootnoteReference"/>
        </w:rPr>
        <w:footnoteRef/>
      </w:r>
      <w:r>
        <w:t xml:space="preserve"> Carroll, p.172</w:t>
      </w:r>
    </w:p>
  </w:footnote>
  <w:footnote w:id="68">
    <w:p w14:paraId="404BCD9E" w14:textId="067F181F" w:rsidR="001934F9" w:rsidRDefault="001934F9">
      <w:pPr>
        <w:pStyle w:val="FootnoteText"/>
      </w:pPr>
      <w:r>
        <w:rPr>
          <w:rStyle w:val="FootnoteReference"/>
        </w:rPr>
        <w:footnoteRef/>
      </w:r>
      <w:r>
        <w:t xml:space="preserve"> Carroll, p.178</w:t>
      </w:r>
    </w:p>
  </w:footnote>
  <w:footnote w:id="69">
    <w:p w14:paraId="7A809365" w14:textId="6EAF4977" w:rsidR="001934F9" w:rsidRDefault="001934F9">
      <w:pPr>
        <w:pStyle w:val="FootnoteText"/>
      </w:pPr>
      <w:r>
        <w:rPr>
          <w:rStyle w:val="FootnoteReference"/>
        </w:rPr>
        <w:footnoteRef/>
      </w:r>
      <w:r>
        <w:t xml:space="preserve"> Carroll, p.201</w:t>
      </w:r>
    </w:p>
  </w:footnote>
  <w:footnote w:id="70">
    <w:p w14:paraId="57A06909" w14:textId="77777777" w:rsidR="001934F9" w:rsidRDefault="001934F9" w:rsidP="001E1E38">
      <w:pPr>
        <w:pStyle w:val="FootnoteText"/>
      </w:pPr>
      <w:r>
        <w:rPr>
          <w:rStyle w:val="FootnoteReference"/>
        </w:rPr>
        <w:footnoteRef/>
      </w:r>
      <w:r>
        <w:t xml:space="preserve"> Carroll, p. 217</w:t>
      </w:r>
    </w:p>
  </w:footnote>
  <w:footnote w:id="71">
    <w:p w14:paraId="4F09F6C7" w14:textId="7CBBD217" w:rsidR="001934F9" w:rsidRDefault="001934F9">
      <w:pPr>
        <w:pStyle w:val="FootnoteText"/>
      </w:pPr>
      <w:r>
        <w:rPr>
          <w:rStyle w:val="FootnoteReference"/>
        </w:rPr>
        <w:footnoteRef/>
      </w:r>
      <w:r>
        <w:t xml:space="preserve"> Carroll, p.229</w:t>
      </w:r>
    </w:p>
  </w:footnote>
  <w:footnote w:id="72">
    <w:p w14:paraId="42A1765F" w14:textId="22F60CE0" w:rsidR="001934F9" w:rsidRDefault="001934F9">
      <w:pPr>
        <w:pStyle w:val="FootnoteText"/>
      </w:pPr>
      <w:r>
        <w:rPr>
          <w:rStyle w:val="FootnoteReference"/>
        </w:rPr>
        <w:footnoteRef/>
      </w:r>
      <w:r>
        <w:t xml:space="preserve"> Carroll, p. 268</w:t>
      </w:r>
    </w:p>
  </w:footnote>
  <w:footnote w:id="73">
    <w:p w14:paraId="09AD8EF4" w14:textId="7DD90846" w:rsidR="001934F9" w:rsidRDefault="001934F9">
      <w:pPr>
        <w:pStyle w:val="FootnoteText"/>
      </w:pPr>
      <w:r>
        <w:rPr>
          <w:rStyle w:val="FootnoteReference"/>
        </w:rPr>
        <w:footnoteRef/>
      </w:r>
      <w:r>
        <w:t xml:space="preserve"> Carroll, p. 271</w:t>
      </w:r>
    </w:p>
  </w:footnote>
  <w:footnote w:id="74">
    <w:p w14:paraId="5D5D4CC0" w14:textId="39E042AD" w:rsidR="001934F9" w:rsidRPr="00B50924" w:rsidRDefault="001934F9">
      <w:pPr>
        <w:pStyle w:val="FootnoteText"/>
      </w:pPr>
      <w:r>
        <w:rPr>
          <w:rStyle w:val="FootnoteReference"/>
        </w:rPr>
        <w:footnoteRef/>
      </w:r>
      <w:r>
        <w:t xml:space="preserve"> J.K Rowling, </w:t>
      </w:r>
      <w:r>
        <w:rPr>
          <w:i/>
          <w:iCs/>
        </w:rPr>
        <w:t xml:space="preserve">Harry Potter and the Deathly Hallows </w:t>
      </w:r>
      <w:r>
        <w:t>(London, Bloomsbury, 2007) p. 36</w:t>
      </w:r>
    </w:p>
  </w:footnote>
  <w:footnote w:id="75">
    <w:p w14:paraId="4503A7EF" w14:textId="0C7C44FE" w:rsidR="001934F9" w:rsidRDefault="001934F9">
      <w:pPr>
        <w:pStyle w:val="FootnoteText"/>
      </w:pPr>
      <w:r>
        <w:rPr>
          <w:rStyle w:val="FootnoteReference"/>
        </w:rPr>
        <w:footnoteRef/>
      </w:r>
      <w:r>
        <w:t xml:space="preserve"> Rowling, p.40</w:t>
      </w:r>
    </w:p>
  </w:footnote>
  <w:footnote w:id="76">
    <w:p w14:paraId="2A9B4911" w14:textId="1999E356" w:rsidR="001934F9" w:rsidRDefault="001934F9">
      <w:pPr>
        <w:pStyle w:val="FootnoteText"/>
      </w:pPr>
      <w:r>
        <w:rPr>
          <w:rStyle w:val="FootnoteReference"/>
        </w:rPr>
        <w:footnoteRef/>
      </w:r>
      <w:r>
        <w:t xml:space="preserve"> Rowling, p. 128</w:t>
      </w:r>
    </w:p>
  </w:footnote>
  <w:footnote w:id="77">
    <w:p w14:paraId="18911527" w14:textId="4B9F05D3" w:rsidR="001934F9" w:rsidRDefault="001934F9">
      <w:pPr>
        <w:pStyle w:val="FootnoteText"/>
      </w:pPr>
      <w:r>
        <w:rPr>
          <w:rStyle w:val="FootnoteReference"/>
        </w:rPr>
        <w:footnoteRef/>
      </w:r>
      <w:r>
        <w:t xml:space="preserve"> Rowling, p. 220</w:t>
      </w:r>
    </w:p>
  </w:footnote>
  <w:footnote w:id="78">
    <w:p w14:paraId="0F5836E2" w14:textId="3B775C82" w:rsidR="001934F9" w:rsidRDefault="001934F9">
      <w:pPr>
        <w:pStyle w:val="FootnoteText"/>
      </w:pPr>
      <w:r>
        <w:rPr>
          <w:rStyle w:val="FootnoteReference"/>
        </w:rPr>
        <w:footnoteRef/>
      </w:r>
      <w:r>
        <w:t xml:space="preserve"> Rowling, p. 485</w:t>
      </w:r>
    </w:p>
  </w:footnote>
  <w:footnote w:id="79">
    <w:p w14:paraId="3B86B319" w14:textId="050D2172" w:rsidR="001934F9" w:rsidRDefault="001934F9">
      <w:pPr>
        <w:pStyle w:val="FootnoteText"/>
      </w:pPr>
      <w:r>
        <w:rPr>
          <w:rStyle w:val="FootnoteReference"/>
        </w:rPr>
        <w:footnoteRef/>
      </w:r>
      <w:r>
        <w:t xml:space="preserve"> Rowling, p 379</w:t>
      </w:r>
    </w:p>
  </w:footnote>
  <w:footnote w:id="80">
    <w:p w14:paraId="72089CFA" w14:textId="7C181B12" w:rsidR="001934F9" w:rsidRDefault="001934F9">
      <w:pPr>
        <w:pStyle w:val="FootnoteText"/>
      </w:pPr>
      <w:r>
        <w:rPr>
          <w:rStyle w:val="FootnoteReference"/>
        </w:rPr>
        <w:footnoteRef/>
      </w:r>
      <w:r>
        <w:t xml:space="preserve"> Rowling, p. 531</w:t>
      </w:r>
    </w:p>
  </w:footnote>
  <w:footnote w:id="81">
    <w:p w14:paraId="012AE7CC" w14:textId="00903479" w:rsidR="001934F9" w:rsidRDefault="001934F9">
      <w:pPr>
        <w:pStyle w:val="FootnoteText"/>
      </w:pPr>
      <w:r>
        <w:rPr>
          <w:rStyle w:val="FootnoteReference"/>
        </w:rPr>
        <w:footnoteRef/>
      </w:r>
      <w:r>
        <w:t xml:space="preserve"> Rowling, p. 536</w:t>
      </w:r>
    </w:p>
  </w:footnote>
  <w:footnote w:id="82">
    <w:p w14:paraId="4CA82195" w14:textId="163ECC21" w:rsidR="001934F9" w:rsidRDefault="001934F9">
      <w:pPr>
        <w:pStyle w:val="FootnoteText"/>
      </w:pPr>
      <w:r>
        <w:rPr>
          <w:rStyle w:val="FootnoteReference"/>
        </w:rPr>
        <w:footnoteRef/>
      </w:r>
      <w:r>
        <w:t xml:space="preserve"> Rowling, p. 564</w:t>
      </w:r>
    </w:p>
  </w:footnote>
  <w:footnote w:id="83">
    <w:p w14:paraId="02786F48" w14:textId="32F15557" w:rsidR="001934F9" w:rsidRDefault="001934F9">
      <w:pPr>
        <w:pStyle w:val="FootnoteText"/>
      </w:pPr>
      <w:r>
        <w:rPr>
          <w:rStyle w:val="FootnoteReference"/>
        </w:rPr>
        <w:footnoteRef/>
      </w:r>
      <w:r>
        <w:t xml:space="preserve"> Rowling, p. 572</w:t>
      </w:r>
    </w:p>
  </w:footnote>
  <w:footnote w:id="84">
    <w:p w14:paraId="66715C54" w14:textId="434EB2A2" w:rsidR="001934F9" w:rsidRDefault="001934F9">
      <w:pPr>
        <w:pStyle w:val="FootnoteText"/>
      </w:pPr>
      <w:r>
        <w:rPr>
          <w:rStyle w:val="FootnoteReference"/>
        </w:rPr>
        <w:footnoteRef/>
      </w:r>
      <w:r>
        <w:t xml:space="preserve"> Lurie, p. 121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956862"/>
    <w:multiLevelType w:val="hybridMultilevel"/>
    <w:tmpl w:val="5FD61C7C"/>
    <w:lvl w:ilvl="0" w:tplc="CBC6E0B6">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5DD50C76"/>
    <w:multiLevelType w:val="hybridMultilevel"/>
    <w:tmpl w:val="4AA61DDA"/>
    <w:lvl w:ilvl="0" w:tplc="188E43CC">
      <w:start w:val="3"/>
      <w:numFmt w:val="bullet"/>
      <w:lvlText w:val="-"/>
      <w:lvlJc w:val="left"/>
      <w:pPr>
        <w:ind w:left="720" w:hanging="360"/>
      </w:pPr>
      <w:rPr>
        <w:rFonts w:ascii="Calibri" w:eastAsiaTheme="minorHAnsi" w:hAnsi="Calibri" w:cs="Calibri"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0DF6B15"/>
    <w:multiLevelType w:val="hybridMultilevel"/>
    <w:tmpl w:val="C0F6503E"/>
    <w:lvl w:ilvl="0" w:tplc="6A6E7EB8">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79324E0"/>
    <w:multiLevelType w:val="hybridMultilevel"/>
    <w:tmpl w:val="717AC1DE"/>
    <w:lvl w:ilvl="0" w:tplc="2A86DA3A">
      <w:start w:val="3"/>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796"/>
    <w:rsid w:val="00000607"/>
    <w:rsid w:val="00001C71"/>
    <w:rsid w:val="0000273C"/>
    <w:rsid w:val="00004265"/>
    <w:rsid w:val="00005A2B"/>
    <w:rsid w:val="00007047"/>
    <w:rsid w:val="00010401"/>
    <w:rsid w:val="000128E4"/>
    <w:rsid w:val="00012F30"/>
    <w:rsid w:val="00013437"/>
    <w:rsid w:val="000161E6"/>
    <w:rsid w:val="00017F0B"/>
    <w:rsid w:val="0002168E"/>
    <w:rsid w:val="0002395A"/>
    <w:rsid w:val="00023F34"/>
    <w:rsid w:val="00024EF6"/>
    <w:rsid w:val="00025EA8"/>
    <w:rsid w:val="00027DE3"/>
    <w:rsid w:val="000371E4"/>
    <w:rsid w:val="00037FB6"/>
    <w:rsid w:val="000417CC"/>
    <w:rsid w:val="00042BCE"/>
    <w:rsid w:val="00043A4E"/>
    <w:rsid w:val="00043A8E"/>
    <w:rsid w:val="00050B7B"/>
    <w:rsid w:val="00050E58"/>
    <w:rsid w:val="00051AD8"/>
    <w:rsid w:val="00053451"/>
    <w:rsid w:val="00053B81"/>
    <w:rsid w:val="0005459E"/>
    <w:rsid w:val="00055107"/>
    <w:rsid w:val="00056202"/>
    <w:rsid w:val="000562DD"/>
    <w:rsid w:val="00061214"/>
    <w:rsid w:val="00063193"/>
    <w:rsid w:val="00063C69"/>
    <w:rsid w:val="00063CB7"/>
    <w:rsid w:val="00064ED6"/>
    <w:rsid w:val="00065E2A"/>
    <w:rsid w:val="000672C9"/>
    <w:rsid w:val="00067C82"/>
    <w:rsid w:val="00067C9C"/>
    <w:rsid w:val="00067D46"/>
    <w:rsid w:val="000704D4"/>
    <w:rsid w:val="000708EC"/>
    <w:rsid w:val="000714CE"/>
    <w:rsid w:val="00075EF9"/>
    <w:rsid w:val="00082020"/>
    <w:rsid w:val="0008281D"/>
    <w:rsid w:val="00084BED"/>
    <w:rsid w:val="00084FB2"/>
    <w:rsid w:val="00086147"/>
    <w:rsid w:val="00087D4B"/>
    <w:rsid w:val="00090939"/>
    <w:rsid w:val="00091BD8"/>
    <w:rsid w:val="0009428F"/>
    <w:rsid w:val="00094E50"/>
    <w:rsid w:val="00095DEA"/>
    <w:rsid w:val="00095F1B"/>
    <w:rsid w:val="000979C1"/>
    <w:rsid w:val="000A1F8A"/>
    <w:rsid w:val="000A29DC"/>
    <w:rsid w:val="000A2C06"/>
    <w:rsid w:val="000A340A"/>
    <w:rsid w:val="000A4421"/>
    <w:rsid w:val="000A5655"/>
    <w:rsid w:val="000A6FBF"/>
    <w:rsid w:val="000A721E"/>
    <w:rsid w:val="000B1394"/>
    <w:rsid w:val="000B1ACC"/>
    <w:rsid w:val="000B2420"/>
    <w:rsid w:val="000B3504"/>
    <w:rsid w:val="000B3C43"/>
    <w:rsid w:val="000B4AFF"/>
    <w:rsid w:val="000B648A"/>
    <w:rsid w:val="000B66F1"/>
    <w:rsid w:val="000C2EE6"/>
    <w:rsid w:val="000C47F8"/>
    <w:rsid w:val="000C6269"/>
    <w:rsid w:val="000C6A7E"/>
    <w:rsid w:val="000D00C7"/>
    <w:rsid w:val="000D039F"/>
    <w:rsid w:val="000D0438"/>
    <w:rsid w:val="000D1E1D"/>
    <w:rsid w:val="000D2A56"/>
    <w:rsid w:val="000D4A24"/>
    <w:rsid w:val="000D4E2A"/>
    <w:rsid w:val="000D67C1"/>
    <w:rsid w:val="000D6A4F"/>
    <w:rsid w:val="000E23F3"/>
    <w:rsid w:val="000E5B60"/>
    <w:rsid w:val="000E5C4E"/>
    <w:rsid w:val="000F1FE6"/>
    <w:rsid w:val="000F265B"/>
    <w:rsid w:val="000F2F1C"/>
    <w:rsid w:val="000F531C"/>
    <w:rsid w:val="000F599B"/>
    <w:rsid w:val="000F688A"/>
    <w:rsid w:val="000F6C3F"/>
    <w:rsid w:val="000F6E6A"/>
    <w:rsid w:val="000F78A2"/>
    <w:rsid w:val="000F7927"/>
    <w:rsid w:val="00100CB1"/>
    <w:rsid w:val="00102BB1"/>
    <w:rsid w:val="00105052"/>
    <w:rsid w:val="0010610F"/>
    <w:rsid w:val="00107D31"/>
    <w:rsid w:val="00117651"/>
    <w:rsid w:val="00117E99"/>
    <w:rsid w:val="00117F6D"/>
    <w:rsid w:val="00120406"/>
    <w:rsid w:val="00121312"/>
    <w:rsid w:val="00121342"/>
    <w:rsid w:val="00121680"/>
    <w:rsid w:val="0012169C"/>
    <w:rsid w:val="001228AE"/>
    <w:rsid w:val="0012298C"/>
    <w:rsid w:val="00124FB9"/>
    <w:rsid w:val="00130E76"/>
    <w:rsid w:val="00131BF0"/>
    <w:rsid w:val="0013273D"/>
    <w:rsid w:val="00132B0C"/>
    <w:rsid w:val="00137F67"/>
    <w:rsid w:val="00140776"/>
    <w:rsid w:val="001408C6"/>
    <w:rsid w:val="00141BA0"/>
    <w:rsid w:val="0014241B"/>
    <w:rsid w:val="00142AF9"/>
    <w:rsid w:val="00142BF8"/>
    <w:rsid w:val="0014315F"/>
    <w:rsid w:val="00143265"/>
    <w:rsid w:val="00145B03"/>
    <w:rsid w:val="001468A6"/>
    <w:rsid w:val="00147FB0"/>
    <w:rsid w:val="00147FD6"/>
    <w:rsid w:val="001509AB"/>
    <w:rsid w:val="001514F8"/>
    <w:rsid w:val="001515DF"/>
    <w:rsid w:val="00151D24"/>
    <w:rsid w:val="00152460"/>
    <w:rsid w:val="00152A07"/>
    <w:rsid w:val="0015355F"/>
    <w:rsid w:val="00155D5D"/>
    <w:rsid w:val="0015611D"/>
    <w:rsid w:val="00156496"/>
    <w:rsid w:val="0015761F"/>
    <w:rsid w:val="0015772B"/>
    <w:rsid w:val="00164902"/>
    <w:rsid w:val="00164B96"/>
    <w:rsid w:val="00167833"/>
    <w:rsid w:val="00167C16"/>
    <w:rsid w:val="00171C5D"/>
    <w:rsid w:val="001731DC"/>
    <w:rsid w:val="00174873"/>
    <w:rsid w:val="00174993"/>
    <w:rsid w:val="001759E1"/>
    <w:rsid w:val="00175CA1"/>
    <w:rsid w:val="00180104"/>
    <w:rsid w:val="00180208"/>
    <w:rsid w:val="00180C32"/>
    <w:rsid w:val="001816F1"/>
    <w:rsid w:val="00181FE7"/>
    <w:rsid w:val="001847B1"/>
    <w:rsid w:val="00185296"/>
    <w:rsid w:val="00185A31"/>
    <w:rsid w:val="00186425"/>
    <w:rsid w:val="001864C7"/>
    <w:rsid w:val="00186A6F"/>
    <w:rsid w:val="00186CDD"/>
    <w:rsid w:val="0019159F"/>
    <w:rsid w:val="001934F9"/>
    <w:rsid w:val="00193A12"/>
    <w:rsid w:val="001949FD"/>
    <w:rsid w:val="00194FA0"/>
    <w:rsid w:val="00196B02"/>
    <w:rsid w:val="001A0198"/>
    <w:rsid w:val="001A479B"/>
    <w:rsid w:val="001A5689"/>
    <w:rsid w:val="001A5754"/>
    <w:rsid w:val="001A62F7"/>
    <w:rsid w:val="001A7E99"/>
    <w:rsid w:val="001B15DF"/>
    <w:rsid w:val="001B1A2B"/>
    <w:rsid w:val="001B3488"/>
    <w:rsid w:val="001B426C"/>
    <w:rsid w:val="001B486D"/>
    <w:rsid w:val="001C087C"/>
    <w:rsid w:val="001C12A1"/>
    <w:rsid w:val="001C19E1"/>
    <w:rsid w:val="001C26FF"/>
    <w:rsid w:val="001C2CA5"/>
    <w:rsid w:val="001C3703"/>
    <w:rsid w:val="001C4FF5"/>
    <w:rsid w:val="001C5CE5"/>
    <w:rsid w:val="001C602B"/>
    <w:rsid w:val="001C65CA"/>
    <w:rsid w:val="001C6D09"/>
    <w:rsid w:val="001C731A"/>
    <w:rsid w:val="001D1926"/>
    <w:rsid w:val="001D4459"/>
    <w:rsid w:val="001D4D94"/>
    <w:rsid w:val="001D5E88"/>
    <w:rsid w:val="001D7C07"/>
    <w:rsid w:val="001E0764"/>
    <w:rsid w:val="001E0778"/>
    <w:rsid w:val="001E1E38"/>
    <w:rsid w:val="001E3C71"/>
    <w:rsid w:val="001E6D61"/>
    <w:rsid w:val="001E6F58"/>
    <w:rsid w:val="001E742B"/>
    <w:rsid w:val="001F077F"/>
    <w:rsid w:val="001F12A8"/>
    <w:rsid w:val="001F2D8B"/>
    <w:rsid w:val="001F33A3"/>
    <w:rsid w:val="001F3470"/>
    <w:rsid w:val="001F4BAE"/>
    <w:rsid w:val="001F6053"/>
    <w:rsid w:val="00201792"/>
    <w:rsid w:val="00201A0D"/>
    <w:rsid w:val="00202C3B"/>
    <w:rsid w:val="00202E94"/>
    <w:rsid w:val="0020310A"/>
    <w:rsid w:val="0020494B"/>
    <w:rsid w:val="00204B1F"/>
    <w:rsid w:val="00204FFB"/>
    <w:rsid w:val="002050DD"/>
    <w:rsid w:val="00205586"/>
    <w:rsid w:val="00205E80"/>
    <w:rsid w:val="002061EF"/>
    <w:rsid w:val="002065BE"/>
    <w:rsid w:val="00207ACB"/>
    <w:rsid w:val="00207FF4"/>
    <w:rsid w:val="00211AEC"/>
    <w:rsid w:val="00213CC6"/>
    <w:rsid w:val="00214C61"/>
    <w:rsid w:val="002170F2"/>
    <w:rsid w:val="00221455"/>
    <w:rsid w:val="00224575"/>
    <w:rsid w:val="002253D3"/>
    <w:rsid w:val="0022597A"/>
    <w:rsid w:val="0022671B"/>
    <w:rsid w:val="00226EBD"/>
    <w:rsid w:val="002304E3"/>
    <w:rsid w:val="00230FC9"/>
    <w:rsid w:val="0023114E"/>
    <w:rsid w:val="00231D99"/>
    <w:rsid w:val="00233B95"/>
    <w:rsid w:val="002343A9"/>
    <w:rsid w:val="00234ED8"/>
    <w:rsid w:val="002353D5"/>
    <w:rsid w:val="002355DC"/>
    <w:rsid w:val="002369E2"/>
    <w:rsid w:val="00237E62"/>
    <w:rsid w:val="00240717"/>
    <w:rsid w:val="0024291D"/>
    <w:rsid w:val="00244075"/>
    <w:rsid w:val="00247CFE"/>
    <w:rsid w:val="00247E35"/>
    <w:rsid w:val="002519BC"/>
    <w:rsid w:val="00251F26"/>
    <w:rsid w:val="002522D0"/>
    <w:rsid w:val="0025268B"/>
    <w:rsid w:val="0025290D"/>
    <w:rsid w:val="002575B5"/>
    <w:rsid w:val="002608AB"/>
    <w:rsid w:val="00260CB9"/>
    <w:rsid w:val="0026441A"/>
    <w:rsid w:val="00265C55"/>
    <w:rsid w:val="00266B48"/>
    <w:rsid w:val="00266DE2"/>
    <w:rsid w:val="00271F48"/>
    <w:rsid w:val="002731FB"/>
    <w:rsid w:val="00273326"/>
    <w:rsid w:val="002755A6"/>
    <w:rsid w:val="00277B68"/>
    <w:rsid w:val="0028050A"/>
    <w:rsid w:val="00280B46"/>
    <w:rsid w:val="00281B10"/>
    <w:rsid w:val="00281C6B"/>
    <w:rsid w:val="002832F7"/>
    <w:rsid w:val="00285DC8"/>
    <w:rsid w:val="00286DD5"/>
    <w:rsid w:val="00287670"/>
    <w:rsid w:val="002876C5"/>
    <w:rsid w:val="00287729"/>
    <w:rsid w:val="0028795B"/>
    <w:rsid w:val="00287F7C"/>
    <w:rsid w:val="0029180F"/>
    <w:rsid w:val="00292AE3"/>
    <w:rsid w:val="00292AED"/>
    <w:rsid w:val="0029369B"/>
    <w:rsid w:val="002A0339"/>
    <w:rsid w:val="002A0705"/>
    <w:rsid w:val="002A076A"/>
    <w:rsid w:val="002A1862"/>
    <w:rsid w:val="002A5461"/>
    <w:rsid w:val="002A6B35"/>
    <w:rsid w:val="002A7D85"/>
    <w:rsid w:val="002B0071"/>
    <w:rsid w:val="002B0535"/>
    <w:rsid w:val="002B2965"/>
    <w:rsid w:val="002B475C"/>
    <w:rsid w:val="002B4AC3"/>
    <w:rsid w:val="002B6ED7"/>
    <w:rsid w:val="002C1495"/>
    <w:rsid w:val="002C1844"/>
    <w:rsid w:val="002C1FBA"/>
    <w:rsid w:val="002C3243"/>
    <w:rsid w:val="002C3294"/>
    <w:rsid w:val="002C3384"/>
    <w:rsid w:val="002C421F"/>
    <w:rsid w:val="002C4697"/>
    <w:rsid w:val="002C50D7"/>
    <w:rsid w:val="002C681A"/>
    <w:rsid w:val="002C6AA5"/>
    <w:rsid w:val="002D040D"/>
    <w:rsid w:val="002D04E5"/>
    <w:rsid w:val="002D1323"/>
    <w:rsid w:val="002D172B"/>
    <w:rsid w:val="002D1F54"/>
    <w:rsid w:val="002D36CE"/>
    <w:rsid w:val="002D4C12"/>
    <w:rsid w:val="002D5919"/>
    <w:rsid w:val="002D6592"/>
    <w:rsid w:val="002D6CE0"/>
    <w:rsid w:val="002E0CA0"/>
    <w:rsid w:val="002E1BA1"/>
    <w:rsid w:val="002E2A10"/>
    <w:rsid w:val="002E3F7A"/>
    <w:rsid w:val="002E5EE1"/>
    <w:rsid w:val="002E6A2A"/>
    <w:rsid w:val="002F0805"/>
    <w:rsid w:val="002F14F4"/>
    <w:rsid w:val="002F1FD6"/>
    <w:rsid w:val="002F24AA"/>
    <w:rsid w:val="002F3119"/>
    <w:rsid w:val="002F7A7A"/>
    <w:rsid w:val="003004A1"/>
    <w:rsid w:val="0030055B"/>
    <w:rsid w:val="0030427E"/>
    <w:rsid w:val="003043CA"/>
    <w:rsid w:val="0030666D"/>
    <w:rsid w:val="003129F1"/>
    <w:rsid w:val="003149DB"/>
    <w:rsid w:val="003159CA"/>
    <w:rsid w:val="00316544"/>
    <w:rsid w:val="0031778D"/>
    <w:rsid w:val="003205DD"/>
    <w:rsid w:val="00320672"/>
    <w:rsid w:val="00321850"/>
    <w:rsid w:val="00323A3A"/>
    <w:rsid w:val="00324ACE"/>
    <w:rsid w:val="00325887"/>
    <w:rsid w:val="00326485"/>
    <w:rsid w:val="00326533"/>
    <w:rsid w:val="0032710E"/>
    <w:rsid w:val="00330878"/>
    <w:rsid w:val="00331B4E"/>
    <w:rsid w:val="00336A90"/>
    <w:rsid w:val="00337224"/>
    <w:rsid w:val="00337CFF"/>
    <w:rsid w:val="00341160"/>
    <w:rsid w:val="00341BE0"/>
    <w:rsid w:val="003424A9"/>
    <w:rsid w:val="00344A3F"/>
    <w:rsid w:val="00345485"/>
    <w:rsid w:val="003464CA"/>
    <w:rsid w:val="003468F4"/>
    <w:rsid w:val="0034693F"/>
    <w:rsid w:val="00346F7D"/>
    <w:rsid w:val="00347C8B"/>
    <w:rsid w:val="003514E9"/>
    <w:rsid w:val="003521CB"/>
    <w:rsid w:val="00352742"/>
    <w:rsid w:val="00353245"/>
    <w:rsid w:val="00353AAF"/>
    <w:rsid w:val="00355DD2"/>
    <w:rsid w:val="00357FF1"/>
    <w:rsid w:val="00361A87"/>
    <w:rsid w:val="00364D52"/>
    <w:rsid w:val="00365B66"/>
    <w:rsid w:val="0037043A"/>
    <w:rsid w:val="00372AFC"/>
    <w:rsid w:val="00373E95"/>
    <w:rsid w:val="00373FC5"/>
    <w:rsid w:val="00374F6C"/>
    <w:rsid w:val="003757AF"/>
    <w:rsid w:val="003758DF"/>
    <w:rsid w:val="00375C3D"/>
    <w:rsid w:val="00377EA1"/>
    <w:rsid w:val="0038161D"/>
    <w:rsid w:val="003818E8"/>
    <w:rsid w:val="003835BD"/>
    <w:rsid w:val="00386586"/>
    <w:rsid w:val="00386763"/>
    <w:rsid w:val="00387EDA"/>
    <w:rsid w:val="00390736"/>
    <w:rsid w:val="00393E32"/>
    <w:rsid w:val="003968E0"/>
    <w:rsid w:val="003A0D95"/>
    <w:rsid w:val="003A0E22"/>
    <w:rsid w:val="003A1FE4"/>
    <w:rsid w:val="003A2A9B"/>
    <w:rsid w:val="003A4E03"/>
    <w:rsid w:val="003A6C05"/>
    <w:rsid w:val="003A7811"/>
    <w:rsid w:val="003B1DEF"/>
    <w:rsid w:val="003B3020"/>
    <w:rsid w:val="003B47EA"/>
    <w:rsid w:val="003B51F7"/>
    <w:rsid w:val="003B5667"/>
    <w:rsid w:val="003B7888"/>
    <w:rsid w:val="003B7C26"/>
    <w:rsid w:val="003C3443"/>
    <w:rsid w:val="003C68C1"/>
    <w:rsid w:val="003C7AB5"/>
    <w:rsid w:val="003C7CCC"/>
    <w:rsid w:val="003D11F1"/>
    <w:rsid w:val="003D1B36"/>
    <w:rsid w:val="003D1E81"/>
    <w:rsid w:val="003D37C1"/>
    <w:rsid w:val="003D3C78"/>
    <w:rsid w:val="003D403A"/>
    <w:rsid w:val="003D40ED"/>
    <w:rsid w:val="003D5015"/>
    <w:rsid w:val="003D57F8"/>
    <w:rsid w:val="003D5C42"/>
    <w:rsid w:val="003D6B60"/>
    <w:rsid w:val="003D74F2"/>
    <w:rsid w:val="003E0305"/>
    <w:rsid w:val="003E0FD4"/>
    <w:rsid w:val="003E2370"/>
    <w:rsid w:val="003E25F7"/>
    <w:rsid w:val="003E27DC"/>
    <w:rsid w:val="003E2BB6"/>
    <w:rsid w:val="003E3EC6"/>
    <w:rsid w:val="003E5259"/>
    <w:rsid w:val="003E5E1E"/>
    <w:rsid w:val="003E76D9"/>
    <w:rsid w:val="003F00AC"/>
    <w:rsid w:val="003F06A2"/>
    <w:rsid w:val="003F11D7"/>
    <w:rsid w:val="003F1387"/>
    <w:rsid w:val="003F1ABD"/>
    <w:rsid w:val="003F30AB"/>
    <w:rsid w:val="003F3FD6"/>
    <w:rsid w:val="003F5978"/>
    <w:rsid w:val="003F5D38"/>
    <w:rsid w:val="003F6EE5"/>
    <w:rsid w:val="003F7E88"/>
    <w:rsid w:val="00401B5F"/>
    <w:rsid w:val="004026A3"/>
    <w:rsid w:val="0040357B"/>
    <w:rsid w:val="00404712"/>
    <w:rsid w:val="00406914"/>
    <w:rsid w:val="00407384"/>
    <w:rsid w:val="004132DB"/>
    <w:rsid w:val="004132DD"/>
    <w:rsid w:val="00413E40"/>
    <w:rsid w:val="0041567F"/>
    <w:rsid w:val="00416A80"/>
    <w:rsid w:val="00421AF8"/>
    <w:rsid w:val="00422392"/>
    <w:rsid w:val="00423699"/>
    <w:rsid w:val="00423AFC"/>
    <w:rsid w:val="004267B1"/>
    <w:rsid w:val="00427652"/>
    <w:rsid w:val="00430A44"/>
    <w:rsid w:val="0043374A"/>
    <w:rsid w:val="00436051"/>
    <w:rsid w:val="0043612E"/>
    <w:rsid w:val="004361C8"/>
    <w:rsid w:val="0043690E"/>
    <w:rsid w:val="00437A6E"/>
    <w:rsid w:val="00437C72"/>
    <w:rsid w:val="0044005F"/>
    <w:rsid w:val="00440F04"/>
    <w:rsid w:val="00441057"/>
    <w:rsid w:val="004413F1"/>
    <w:rsid w:val="0044591C"/>
    <w:rsid w:val="0045085C"/>
    <w:rsid w:val="004512B7"/>
    <w:rsid w:val="00451B07"/>
    <w:rsid w:val="0045286B"/>
    <w:rsid w:val="00452E6B"/>
    <w:rsid w:val="00452FDB"/>
    <w:rsid w:val="0045304A"/>
    <w:rsid w:val="00453072"/>
    <w:rsid w:val="00453CBF"/>
    <w:rsid w:val="00453E01"/>
    <w:rsid w:val="00454573"/>
    <w:rsid w:val="00454B4A"/>
    <w:rsid w:val="00456D37"/>
    <w:rsid w:val="0046110B"/>
    <w:rsid w:val="0046148B"/>
    <w:rsid w:val="00462E11"/>
    <w:rsid w:val="00463DF9"/>
    <w:rsid w:val="00467B2C"/>
    <w:rsid w:val="004706A5"/>
    <w:rsid w:val="004708E6"/>
    <w:rsid w:val="00471E04"/>
    <w:rsid w:val="004732A6"/>
    <w:rsid w:val="00474423"/>
    <w:rsid w:val="004820F4"/>
    <w:rsid w:val="00482B88"/>
    <w:rsid w:val="004836E4"/>
    <w:rsid w:val="004847BA"/>
    <w:rsid w:val="004849FD"/>
    <w:rsid w:val="00485493"/>
    <w:rsid w:val="00486761"/>
    <w:rsid w:val="00487EAD"/>
    <w:rsid w:val="00487F94"/>
    <w:rsid w:val="00490615"/>
    <w:rsid w:val="00493318"/>
    <w:rsid w:val="0049422F"/>
    <w:rsid w:val="00494ECE"/>
    <w:rsid w:val="00495D26"/>
    <w:rsid w:val="00495E98"/>
    <w:rsid w:val="004A0717"/>
    <w:rsid w:val="004A0FF0"/>
    <w:rsid w:val="004A247F"/>
    <w:rsid w:val="004A2B26"/>
    <w:rsid w:val="004A387D"/>
    <w:rsid w:val="004A4BB9"/>
    <w:rsid w:val="004A5527"/>
    <w:rsid w:val="004A6B9F"/>
    <w:rsid w:val="004B0455"/>
    <w:rsid w:val="004B1BBA"/>
    <w:rsid w:val="004B23C0"/>
    <w:rsid w:val="004B40EF"/>
    <w:rsid w:val="004B49CD"/>
    <w:rsid w:val="004B65A2"/>
    <w:rsid w:val="004C01C8"/>
    <w:rsid w:val="004C68F9"/>
    <w:rsid w:val="004D2712"/>
    <w:rsid w:val="004D2E12"/>
    <w:rsid w:val="004D45CF"/>
    <w:rsid w:val="004D5579"/>
    <w:rsid w:val="004E0B5A"/>
    <w:rsid w:val="004E2D35"/>
    <w:rsid w:val="004E50C9"/>
    <w:rsid w:val="004E6338"/>
    <w:rsid w:val="004E69D1"/>
    <w:rsid w:val="004F1524"/>
    <w:rsid w:val="004F3024"/>
    <w:rsid w:val="004F57C9"/>
    <w:rsid w:val="004F6EBE"/>
    <w:rsid w:val="00501454"/>
    <w:rsid w:val="00502532"/>
    <w:rsid w:val="00503C2E"/>
    <w:rsid w:val="005048CB"/>
    <w:rsid w:val="0050553A"/>
    <w:rsid w:val="00511F6E"/>
    <w:rsid w:val="00512062"/>
    <w:rsid w:val="00512A2E"/>
    <w:rsid w:val="00513411"/>
    <w:rsid w:val="0051439B"/>
    <w:rsid w:val="0051493B"/>
    <w:rsid w:val="0051561A"/>
    <w:rsid w:val="00515BC5"/>
    <w:rsid w:val="00517502"/>
    <w:rsid w:val="00517A3A"/>
    <w:rsid w:val="00520D48"/>
    <w:rsid w:val="0052218E"/>
    <w:rsid w:val="005221DF"/>
    <w:rsid w:val="00523500"/>
    <w:rsid w:val="00523608"/>
    <w:rsid w:val="005241DC"/>
    <w:rsid w:val="00524F3D"/>
    <w:rsid w:val="0052617B"/>
    <w:rsid w:val="005262B3"/>
    <w:rsid w:val="00526FFC"/>
    <w:rsid w:val="005276A7"/>
    <w:rsid w:val="005307E6"/>
    <w:rsid w:val="00530987"/>
    <w:rsid w:val="00530FFE"/>
    <w:rsid w:val="00531332"/>
    <w:rsid w:val="00531CA0"/>
    <w:rsid w:val="005364B1"/>
    <w:rsid w:val="005365A4"/>
    <w:rsid w:val="00537C6A"/>
    <w:rsid w:val="005404AA"/>
    <w:rsid w:val="00540BFF"/>
    <w:rsid w:val="005434AE"/>
    <w:rsid w:val="00543C6A"/>
    <w:rsid w:val="00546A26"/>
    <w:rsid w:val="00546FAD"/>
    <w:rsid w:val="0054775A"/>
    <w:rsid w:val="00547AD4"/>
    <w:rsid w:val="00551B9A"/>
    <w:rsid w:val="00553186"/>
    <w:rsid w:val="005534E8"/>
    <w:rsid w:val="00555532"/>
    <w:rsid w:val="00561E4A"/>
    <w:rsid w:val="005636DA"/>
    <w:rsid w:val="005654A8"/>
    <w:rsid w:val="005673CB"/>
    <w:rsid w:val="00570857"/>
    <w:rsid w:val="00572649"/>
    <w:rsid w:val="0057397F"/>
    <w:rsid w:val="005746B5"/>
    <w:rsid w:val="00575927"/>
    <w:rsid w:val="0057651E"/>
    <w:rsid w:val="005767BC"/>
    <w:rsid w:val="00576B08"/>
    <w:rsid w:val="00577953"/>
    <w:rsid w:val="00577991"/>
    <w:rsid w:val="00577BF2"/>
    <w:rsid w:val="005819F1"/>
    <w:rsid w:val="00582B6A"/>
    <w:rsid w:val="0058383E"/>
    <w:rsid w:val="00583BF3"/>
    <w:rsid w:val="005853CB"/>
    <w:rsid w:val="0058557E"/>
    <w:rsid w:val="005862A9"/>
    <w:rsid w:val="0058704E"/>
    <w:rsid w:val="0059043E"/>
    <w:rsid w:val="00590FE6"/>
    <w:rsid w:val="00592EAB"/>
    <w:rsid w:val="00594014"/>
    <w:rsid w:val="005946BE"/>
    <w:rsid w:val="005967D9"/>
    <w:rsid w:val="005A1599"/>
    <w:rsid w:val="005A1C29"/>
    <w:rsid w:val="005A35AF"/>
    <w:rsid w:val="005A42DF"/>
    <w:rsid w:val="005A52B8"/>
    <w:rsid w:val="005A57CF"/>
    <w:rsid w:val="005A7468"/>
    <w:rsid w:val="005A7B24"/>
    <w:rsid w:val="005B27EA"/>
    <w:rsid w:val="005B2FBF"/>
    <w:rsid w:val="005B5B65"/>
    <w:rsid w:val="005B7342"/>
    <w:rsid w:val="005C0DCA"/>
    <w:rsid w:val="005C1F3C"/>
    <w:rsid w:val="005C254F"/>
    <w:rsid w:val="005D02E2"/>
    <w:rsid w:val="005D1BCB"/>
    <w:rsid w:val="005D3482"/>
    <w:rsid w:val="005D38AA"/>
    <w:rsid w:val="005E02DD"/>
    <w:rsid w:val="005E2525"/>
    <w:rsid w:val="005E5C07"/>
    <w:rsid w:val="005E6F7F"/>
    <w:rsid w:val="005E752A"/>
    <w:rsid w:val="005E7E0A"/>
    <w:rsid w:val="005F0BCB"/>
    <w:rsid w:val="005F11FF"/>
    <w:rsid w:val="005F1B99"/>
    <w:rsid w:val="005F294A"/>
    <w:rsid w:val="005F3781"/>
    <w:rsid w:val="005F5688"/>
    <w:rsid w:val="005F59A4"/>
    <w:rsid w:val="00600CC9"/>
    <w:rsid w:val="00603F7F"/>
    <w:rsid w:val="00605E36"/>
    <w:rsid w:val="00607CC5"/>
    <w:rsid w:val="00613AD9"/>
    <w:rsid w:val="0061552F"/>
    <w:rsid w:val="006159AA"/>
    <w:rsid w:val="00617B03"/>
    <w:rsid w:val="006217CC"/>
    <w:rsid w:val="00621801"/>
    <w:rsid w:val="00621A91"/>
    <w:rsid w:val="00622D2A"/>
    <w:rsid w:val="00623ABD"/>
    <w:rsid w:val="00624293"/>
    <w:rsid w:val="00624606"/>
    <w:rsid w:val="0062467F"/>
    <w:rsid w:val="00624960"/>
    <w:rsid w:val="00624C1D"/>
    <w:rsid w:val="0062548E"/>
    <w:rsid w:val="006254C1"/>
    <w:rsid w:val="00626B9B"/>
    <w:rsid w:val="0063056F"/>
    <w:rsid w:val="00631B9C"/>
    <w:rsid w:val="0063339E"/>
    <w:rsid w:val="00633C75"/>
    <w:rsid w:val="006358CA"/>
    <w:rsid w:val="00636C16"/>
    <w:rsid w:val="00636EA7"/>
    <w:rsid w:val="00637BF2"/>
    <w:rsid w:val="00640DB0"/>
    <w:rsid w:val="006428F8"/>
    <w:rsid w:val="00642A68"/>
    <w:rsid w:val="0064451D"/>
    <w:rsid w:val="00644C6D"/>
    <w:rsid w:val="00645462"/>
    <w:rsid w:val="00645628"/>
    <w:rsid w:val="00646B90"/>
    <w:rsid w:val="00646E0F"/>
    <w:rsid w:val="0064757F"/>
    <w:rsid w:val="006476E4"/>
    <w:rsid w:val="00650CF1"/>
    <w:rsid w:val="00651730"/>
    <w:rsid w:val="00651ECF"/>
    <w:rsid w:val="00653391"/>
    <w:rsid w:val="00653594"/>
    <w:rsid w:val="00653ECF"/>
    <w:rsid w:val="006554CC"/>
    <w:rsid w:val="00664AE3"/>
    <w:rsid w:val="00664C1D"/>
    <w:rsid w:val="00664F48"/>
    <w:rsid w:val="00664FF9"/>
    <w:rsid w:val="006658D7"/>
    <w:rsid w:val="006659A9"/>
    <w:rsid w:val="006661F4"/>
    <w:rsid w:val="006668B2"/>
    <w:rsid w:val="006727B8"/>
    <w:rsid w:val="00672A8D"/>
    <w:rsid w:val="00672F4E"/>
    <w:rsid w:val="0067478E"/>
    <w:rsid w:val="00674EDA"/>
    <w:rsid w:val="00675076"/>
    <w:rsid w:val="00676265"/>
    <w:rsid w:val="00677154"/>
    <w:rsid w:val="006772E4"/>
    <w:rsid w:val="00680160"/>
    <w:rsid w:val="00680E61"/>
    <w:rsid w:val="006811A8"/>
    <w:rsid w:val="00682898"/>
    <w:rsid w:val="00684254"/>
    <w:rsid w:val="00685813"/>
    <w:rsid w:val="006865FC"/>
    <w:rsid w:val="00691942"/>
    <w:rsid w:val="006961A0"/>
    <w:rsid w:val="006A0DC5"/>
    <w:rsid w:val="006A1039"/>
    <w:rsid w:val="006A1FE7"/>
    <w:rsid w:val="006A2DB1"/>
    <w:rsid w:val="006A388E"/>
    <w:rsid w:val="006A3AD2"/>
    <w:rsid w:val="006A57E1"/>
    <w:rsid w:val="006A63F2"/>
    <w:rsid w:val="006A7B54"/>
    <w:rsid w:val="006B06BB"/>
    <w:rsid w:val="006B0C2A"/>
    <w:rsid w:val="006B2275"/>
    <w:rsid w:val="006B2CFF"/>
    <w:rsid w:val="006B3FA5"/>
    <w:rsid w:val="006B4B98"/>
    <w:rsid w:val="006B5083"/>
    <w:rsid w:val="006B633B"/>
    <w:rsid w:val="006B68A8"/>
    <w:rsid w:val="006C1CBF"/>
    <w:rsid w:val="006C363A"/>
    <w:rsid w:val="006C6ABA"/>
    <w:rsid w:val="006C7583"/>
    <w:rsid w:val="006C779E"/>
    <w:rsid w:val="006C7D1C"/>
    <w:rsid w:val="006D434D"/>
    <w:rsid w:val="006D435D"/>
    <w:rsid w:val="006D43A9"/>
    <w:rsid w:val="006D43B4"/>
    <w:rsid w:val="006D485F"/>
    <w:rsid w:val="006D513A"/>
    <w:rsid w:val="006D63B8"/>
    <w:rsid w:val="006D70E9"/>
    <w:rsid w:val="006E040F"/>
    <w:rsid w:val="006E05A0"/>
    <w:rsid w:val="006E3393"/>
    <w:rsid w:val="006E36E3"/>
    <w:rsid w:val="006E3D0C"/>
    <w:rsid w:val="006E40B3"/>
    <w:rsid w:val="006E414E"/>
    <w:rsid w:val="006E5FA8"/>
    <w:rsid w:val="006E622A"/>
    <w:rsid w:val="006E7DF3"/>
    <w:rsid w:val="006E7E86"/>
    <w:rsid w:val="006F0042"/>
    <w:rsid w:val="006F0980"/>
    <w:rsid w:val="006F2956"/>
    <w:rsid w:val="006F353C"/>
    <w:rsid w:val="006F4030"/>
    <w:rsid w:val="006F416A"/>
    <w:rsid w:val="006F4C57"/>
    <w:rsid w:val="006F4F23"/>
    <w:rsid w:val="006F5368"/>
    <w:rsid w:val="006F575D"/>
    <w:rsid w:val="006F776B"/>
    <w:rsid w:val="00700046"/>
    <w:rsid w:val="00702C6C"/>
    <w:rsid w:val="00704886"/>
    <w:rsid w:val="00704CBA"/>
    <w:rsid w:val="00705087"/>
    <w:rsid w:val="00705F7D"/>
    <w:rsid w:val="00706533"/>
    <w:rsid w:val="007071EB"/>
    <w:rsid w:val="00711571"/>
    <w:rsid w:val="00712892"/>
    <w:rsid w:val="00714F05"/>
    <w:rsid w:val="00717D8F"/>
    <w:rsid w:val="00721741"/>
    <w:rsid w:val="00721DFC"/>
    <w:rsid w:val="007224D8"/>
    <w:rsid w:val="00725E8D"/>
    <w:rsid w:val="007305B6"/>
    <w:rsid w:val="00734C8F"/>
    <w:rsid w:val="007352BA"/>
    <w:rsid w:val="00741DC4"/>
    <w:rsid w:val="00743234"/>
    <w:rsid w:val="00744321"/>
    <w:rsid w:val="00745ECF"/>
    <w:rsid w:val="0074722D"/>
    <w:rsid w:val="00747931"/>
    <w:rsid w:val="007500A1"/>
    <w:rsid w:val="00750DFB"/>
    <w:rsid w:val="00753367"/>
    <w:rsid w:val="00753833"/>
    <w:rsid w:val="00754655"/>
    <w:rsid w:val="00755EBB"/>
    <w:rsid w:val="007572EC"/>
    <w:rsid w:val="007605FA"/>
    <w:rsid w:val="00760ED2"/>
    <w:rsid w:val="007625FC"/>
    <w:rsid w:val="007673FC"/>
    <w:rsid w:val="00770A45"/>
    <w:rsid w:val="007720D5"/>
    <w:rsid w:val="0077306C"/>
    <w:rsid w:val="00775724"/>
    <w:rsid w:val="00780A3F"/>
    <w:rsid w:val="00781257"/>
    <w:rsid w:val="007812B6"/>
    <w:rsid w:val="007816CB"/>
    <w:rsid w:val="0078699A"/>
    <w:rsid w:val="007878DD"/>
    <w:rsid w:val="007916DE"/>
    <w:rsid w:val="0079332D"/>
    <w:rsid w:val="007946AC"/>
    <w:rsid w:val="00794DF3"/>
    <w:rsid w:val="00796221"/>
    <w:rsid w:val="00796698"/>
    <w:rsid w:val="007969C3"/>
    <w:rsid w:val="00796F89"/>
    <w:rsid w:val="007A00FA"/>
    <w:rsid w:val="007A0FC9"/>
    <w:rsid w:val="007A12EF"/>
    <w:rsid w:val="007A2F52"/>
    <w:rsid w:val="007A3E61"/>
    <w:rsid w:val="007A48D4"/>
    <w:rsid w:val="007A6B16"/>
    <w:rsid w:val="007B099B"/>
    <w:rsid w:val="007B1D89"/>
    <w:rsid w:val="007B2EB0"/>
    <w:rsid w:val="007B3113"/>
    <w:rsid w:val="007B46DE"/>
    <w:rsid w:val="007B6E73"/>
    <w:rsid w:val="007B6E88"/>
    <w:rsid w:val="007B6ECB"/>
    <w:rsid w:val="007B7146"/>
    <w:rsid w:val="007B7A25"/>
    <w:rsid w:val="007B7CB3"/>
    <w:rsid w:val="007C1422"/>
    <w:rsid w:val="007C34F9"/>
    <w:rsid w:val="007C438F"/>
    <w:rsid w:val="007C598C"/>
    <w:rsid w:val="007C5D36"/>
    <w:rsid w:val="007C7EC8"/>
    <w:rsid w:val="007D05BC"/>
    <w:rsid w:val="007D12C6"/>
    <w:rsid w:val="007D24EA"/>
    <w:rsid w:val="007D2B13"/>
    <w:rsid w:val="007D391A"/>
    <w:rsid w:val="007D3B1F"/>
    <w:rsid w:val="007D5142"/>
    <w:rsid w:val="007D7FC9"/>
    <w:rsid w:val="007E3FA0"/>
    <w:rsid w:val="007E4C9A"/>
    <w:rsid w:val="007E4D66"/>
    <w:rsid w:val="007E5712"/>
    <w:rsid w:val="007F2D3A"/>
    <w:rsid w:val="007F3B5B"/>
    <w:rsid w:val="007F3E00"/>
    <w:rsid w:val="007F445F"/>
    <w:rsid w:val="007F51C0"/>
    <w:rsid w:val="007F68D7"/>
    <w:rsid w:val="00802BEB"/>
    <w:rsid w:val="0080628F"/>
    <w:rsid w:val="0080664B"/>
    <w:rsid w:val="008069CE"/>
    <w:rsid w:val="008071A1"/>
    <w:rsid w:val="008102EF"/>
    <w:rsid w:val="008104B1"/>
    <w:rsid w:val="00812951"/>
    <w:rsid w:val="00812B88"/>
    <w:rsid w:val="0081334B"/>
    <w:rsid w:val="0081428B"/>
    <w:rsid w:val="008144A0"/>
    <w:rsid w:val="00815251"/>
    <w:rsid w:val="00815B35"/>
    <w:rsid w:val="00820EA5"/>
    <w:rsid w:val="008264DB"/>
    <w:rsid w:val="008270D6"/>
    <w:rsid w:val="00827384"/>
    <w:rsid w:val="00827F55"/>
    <w:rsid w:val="00830C30"/>
    <w:rsid w:val="00831560"/>
    <w:rsid w:val="00831895"/>
    <w:rsid w:val="00831E05"/>
    <w:rsid w:val="0083248A"/>
    <w:rsid w:val="008325E1"/>
    <w:rsid w:val="00832D35"/>
    <w:rsid w:val="008346B5"/>
    <w:rsid w:val="008369BB"/>
    <w:rsid w:val="00837255"/>
    <w:rsid w:val="0084318E"/>
    <w:rsid w:val="00844341"/>
    <w:rsid w:val="00845998"/>
    <w:rsid w:val="008460E3"/>
    <w:rsid w:val="0085121F"/>
    <w:rsid w:val="00853112"/>
    <w:rsid w:val="00853B64"/>
    <w:rsid w:val="0085448A"/>
    <w:rsid w:val="008559EE"/>
    <w:rsid w:val="00855D00"/>
    <w:rsid w:val="00857270"/>
    <w:rsid w:val="00860148"/>
    <w:rsid w:val="00861073"/>
    <w:rsid w:val="00863393"/>
    <w:rsid w:val="008636EB"/>
    <w:rsid w:val="00864D3C"/>
    <w:rsid w:val="008654C4"/>
    <w:rsid w:val="00865791"/>
    <w:rsid w:val="0086664E"/>
    <w:rsid w:val="008668D5"/>
    <w:rsid w:val="00866B38"/>
    <w:rsid w:val="00870A59"/>
    <w:rsid w:val="00870EDA"/>
    <w:rsid w:val="00871547"/>
    <w:rsid w:val="008734E3"/>
    <w:rsid w:val="00874296"/>
    <w:rsid w:val="0087442E"/>
    <w:rsid w:val="008775F8"/>
    <w:rsid w:val="0087795B"/>
    <w:rsid w:val="00877DEE"/>
    <w:rsid w:val="0088072C"/>
    <w:rsid w:val="00880A7F"/>
    <w:rsid w:val="00883316"/>
    <w:rsid w:val="00884C10"/>
    <w:rsid w:val="00885D9B"/>
    <w:rsid w:val="00886622"/>
    <w:rsid w:val="0088722E"/>
    <w:rsid w:val="00887858"/>
    <w:rsid w:val="00892663"/>
    <w:rsid w:val="00892E8D"/>
    <w:rsid w:val="0089335D"/>
    <w:rsid w:val="0089502B"/>
    <w:rsid w:val="0089767B"/>
    <w:rsid w:val="008A2DDF"/>
    <w:rsid w:val="008A3035"/>
    <w:rsid w:val="008A3088"/>
    <w:rsid w:val="008A3489"/>
    <w:rsid w:val="008A439D"/>
    <w:rsid w:val="008A44E4"/>
    <w:rsid w:val="008A4750"/>
    <w:rsid w:val="008B00DE"/>
    <w:rsid w:val="008B2D58"/>
    <w:rsid w:val="008B552E"/>
    <w:rsid w:val="008C16E4"/>
    <w:rsid w:val="008C17D7"/>
    <w:rsid w:val="008C25EA"/>
    <w:rsid w:val="008C3683"/>
    <w:rsid w:val="008C4B35"/>
    <w:rsid w:val="008C6830"/>
    <w:rsid w:val="008C6F26"/>
    <w:rsid w:val="008C7509"/>
    <w:rsid w:val="008C7874"/>
    <w:rsid w:val="008C7FC9"/>
    <w:rsid w:val="008D20FA"/>
    <w:rsid w:val="008D35FE"/>
    <w:rsid w:val="008D488C"/>
    <w:rsid w:val="008D49EC"/>
    <w:rsid w:val="008D58DE"/>
    <w:rsid w:val="008E380D"/>
    <w:rsid w:val="008E3A40"/>
    <w:rsid w:val="008E4186"/>
    <w:rsid w:val="008E6E8E"/>
    <w:rsid w:val="008E6F56"/>
    <w:rsid w:val="008F058E"/>
    <w:rsid w:val="008F0FD8"/>
    <w:rsid w:val="008F2BA8"/>
    <w:rsid w:val="008F2E16"/>
    <w:rsid w:val="008F3596"/>
    <w:rsid w:val="008F38EC"/>
    <w:rsid w:val="008F3ECB"/>
    <w:rsid w:val="008F45E0"/>
    <w:rsid w:val="008F655A"/>
    <w:rsid w:val="008F666D"/>
    <w:rsid w:val="008F6F5C"/>
    <w:rsid w:val="00900056"/>
    <w:rsid w:val="009010DB"/>
    <w:rsid w:val="0090294B"/>
    <w:rsid w:val="0090615F"/>
    <w:rsid w:val="009100DC"/>
    <w:rsid w:val="00911FDE"/>
    <w:rsid w:val="00912664"/>
    <w:rsid w:val="00915246"/>
    <w:rsid w:val="0091758C"/>
    <w:rsid w:val="009177FA"/>
    <w:rsid w:val="009202FF"/>
    <w:rsid w:val="00920851"/>
    <w:rsid w:val="00921032"/>
    <w:rsid w:val="00923818"/>
    <w:rsid w:val="00924180"/>
    <w:rsid w:val="009252E3"/>
    <w:rsid w:val="009274A9"/>
    <w:rsid w:val="00930872"/>
    <w:rsid w:val="00930C35"/>
    <w:rsid w:val="00930E5B"/>
    <w:rsid w:val="00930FFB"/>
    <w:rsid w:val="009329A7"/>
    <w:rsid w:val="00934240"/>
    <w:rsid w:val="009344AE"/>
    <w:rsid w:val="00934D2C"/>
    <w:rsid w:val="00935022"/>
    <w:rsid w:val="009351A4"/>
    <w:rsid w:val="00943302"/>
    <w:rsid w:val="009434BF"/>
    <w:rsid w:val="009451A2"/>
    <w:rsid w:val="009465DC"/>
    <w:rsid w:val="00951684"/>
    <w:rsid w:val="0095393A"/>
    <w:rsid w:val="00954AD8"/>
    <w:rsid w:val="0095576C"/>
    <w:rsid w:val="00956439"/>
    <w:rsid w:val="00956E12"/>
    <w:rsid w:val="009605B6"/>
    <w:rsid w:val="00960C91"/>
    <w:rsid w:val="009610C5"/>
    <w:rsid w:val="00961930"/>
    <w:rsid w:val="0096223D"/>
    <w:rsid w:val="00962C4B"/>
    <w:rsid w:val="00962CDC"/>
    <w:rsid w:val="00962EAE"/>
    <w:rsid w:val="00963256"/>
    <w:rsid w:val="009645DE"/>
    <w:rsid w:val="00965941"/>
    <w:rsid w:val="00967638"/>
    <w:rsid w:val="00970B50"/>
    <w:rsid w:val="0097127D"/>
    <w:rsid w:val="00973E97"/>
    <w:rsid w:val="009750ED"/>
    <w:rsid w:val="009756D5"/>
    <w:rsid w:val="00976D41"/>
    <w:rsid w:val="00977BE0"/>
    <w:rsid w:val="00981D83"/>
    <w:rsid w:val="00984E25"/>
    <w:rsid w:val="00985160"/>
    <w:rsid w:val="0098520B"/>
    <w:rsid w:val="009858D7"/>
    <w:rsid w:val="00986397"/>
    <w:rsid w:val="00986B7B"/>
    <w:rsid w:val="00993EBF"/>
    <w:rsid w:val="0099409A"/>
    <w:rsid w:val="00994751"/>
    <w:rsid w:val="009963EE"/>
    <w:rsid w:val="00996F2E"/>
    <w:rsid w:val="00997243"/>
    <w:rsid w:val="00997606"/>
    <w:rsid w:val="009A21A9"/>
    <w:rsid w:val="009A313C"/>
    <w:rsid w:val="009A434C"/>
    <w:rsid w:val="009A6600"/>
    <w:rsid w:val="009B2031"/>
    <w:rsid w:val="009B2871"/>
    <w:rsid w:val="009B5CC2"/>
    <w:rsid w:val="009B65D5"/>
    <w:rsid w:val="009C14A1"/>
    <w:rsid w:val="009C1FE2"/>
    <w:rsid w:val="009C275B"/>
    <w:rsid w:val="009C3943"/>
    <w:rsid w:val="009C39F1"/>
    <w:rsid w:val="009C6E41"/>
    <w:rsid w:val="009C7CEA"/>
    <w:rsid w:val="009D0ED8"/>
    <w:rsid w:val="009D1335"/>
    <w:rsid w:val="009D1519"/>
    <w:rsid w:val="009D2540"/>
    <w:rsid w:val="009D384C"/>
    <w:rsid w:val="009D3B5E"/>
    <w:rsid w:val="009D3B9E"/>
    <w:rsid w:val="009D3F08"/>
    <w:rsid w:val="009D4355"/>
    <w:rsid w:val="009D5946"/>
    <w:rsid w:val="009D5D55"/>
    <w:rsid w:val="009D6301"/>
    <w:rsid w:val="009D681C"/>
    <w:rsid w:val="009D6921"/>
    <w:rsid w:val="009D73B8"/>
    <w:rsid w:val="009D76FD"/>
    <w:rsid w:val="009E02EC"/>
    <w:rsid w:val="009E1AD5"/>
    <w:rsid w:val="009E236A"/>
    <w:rsid w:val="009E55C4"/>
    <w:rsid w:val="009E67C9"/>
    <w:rsid w:val="009F14B1"/>
    <w:rsid w:val="009F4EBA"/>
    <w:rsid w:val="009F78E4"/>
    <w:rsid w:val="00A00247"/>
    <w:rsid w:val="00A0036E"/>
    <w:rsid w:val="00A00BF1"/>
    <w:rsid w:val="00A04520"/>
    <w:rsid w:val="00A04896"/>
    <w:rsid w:val="00A05DDC"/>
    <w:rsid w:val="00A066EB"/>
    <w:rsid w:val="00A07011"/>
    <w:rsid w:val="00A07203"/>
    <w:rsid w:val="00A07503"/>
    <w:rsid w:val="00A111A7"/>
    <w:rsid w:val="00A124A6"/>
    <w:rsid w:val="00A13B7D"/>
    <w:rsid w:val="00A144EA"/>
    <w:rsid w:val="00A14938"/>
    <w:rsid w:val="00A1499C"/>
    <w:rsid w:val="00A1533D"/>
    <w:rsid w:val="00A15915"/>
    <w:rsid w:val="00A20CB9"/>
    <w:rsid w:val="00A22A78"/>
    <w:rsid w:val="00A23498"/>
    <w:rsid w:val="00A234BC"/>
    <w:rsid w:val="00A2483B"/>
    <w:rsid w:val="00A24DC3"/>
    <w:rsid w:val="00A27350"/>
    <w:rsid w:val="00A27A3D"/>
    <w:rsid w:val="00A27D72"/>
    <w:rsid w:val="00A302F1"/>
    <w:rsid w:val="00A30C8C"/>
    <w:rsid w:val="00A34D59"/>
    <w:rsid w:val="00A3674D"/>
    <w:rsid w:val="00A37A37"/>
    <w:rsid w:val="00A40B2B"/>
    <w:rsid w:val="00A40F64"/>
    <w:rsid w:val="00A438E5"/>
    <w:rsid w:val="00A43EE1"/>
    <w:rsid w:val="00A45A6F"/>
    <w:rsid w:val="00A461D3"/>
    <w:rsid w:val="00A469AC"/>
    <w:rsid w:val="00A47165"/>
    <w:rsid w:val="00A472F0"/>
    <w:rsid w:val="00A530AF"/>
    <w:rsid w:val="00A54ACF"/>
    <w:rsid w:val="00A54B97"/>
    <w:rsid w:val="00A54F6C"/>
    <w:rsid w:val="00A555E6"/>
    <w:rsid w:val="00A61D16"/>
    <w:rsid w:val="00A631D1"/>
    <w:rsid w:val="00A64078"/>
    <w:rsid w:val="00A64CA0"/>
    <w:rsid w:val="00A65F49"/>
    <w:rsid w:val="00A660F6"/>
    <w:rsid w:val="00A70300"/>
    <w:rsid w:val="00A71E13"/>
    <w:rsid w:val="00A723E5"/>
    <w:rsid w:val="00A72593"/>
    <w:rsid w:val="00A73160"/>
    <w:rsid w:val="00A7335B"/>
    <w:rsid w:val="00A73506"/>
    <w:rsid w:val="00A74419"/>
    <w:rsid w:val="00A7570C"/>
    <w:rsid w:val="00A77BC4"/>
    <w:rsid w:val="00A8023F"/>
    <w:rsid w:val="00A816B3"/>
    <w:rsid w:val="00A8181E"/>
    <w:rsid w:val="00A84245"/>
    <w:rsid w:val="00A858E2"/>
    <w:rsid w:val="00A91E94"/>
    <w:rsid w:val="00A920A5"/>
    <w:rsid w:val="00A932ED"/>
    <w:rsid w:val="00A955D6"/>
    <w:rsid w:val="00AA189E"/>
    <w:rsid w:val="00AA22C9"/>
    <w:rsid w:val="00AA308C"/>
    <w:rsid w:val="00AA3407"/>
    <w:rsid w:val="00AA3F77"/>
    <w:rsid w:val="00AA4AFA"/>
    <w:rsid w:val="00AA5EF2"/>
    <w:rsid w:val="00AA6555"/>
    <w:rsid w:val="00AA68EC"/>
    <w:rsid w:val="00AA791D"/>
    <w:rsid w:val="00AB0476"/>
    <w:rsid w:val="00AB0BFE"/>
    <w:rsid w:val="00AB202A"/>
    <w:rsid w:val="00AB20E6"/>
    <w:rsid w:val="00AC37BE"/>
    <w:rsid w:val="00AC529E"/>
    <w:rsid w:val="00AC6698"/>
    <w:rsid w:val="00AC7DE4"/>
    <w:rsid w:val="00AD18D2"/>
    <w:rsid w:val="00AD28AB"/>
    <w:rsid w:val="00AD2B14"/>
    <w:rsid w:val="00AD33F8"/>
    <w:rsid w:val="00AD3542"/>
    <w:rsid w:val="00AD5A32"/>
    <w:rsid w:val="00AD63D3"/>
    <w:rsid w:val="00AD6907"/>
    <w:rsid w:val="00AD6CF7"/>
    <w:rsid w:val="00AD77D6"/>
    <w:rsid w:val="00AE110C"/>
    <w:rsid w:val="00AE1623"/>
    <w:rsid w:val="00AE1C82"/>
    <w:rsid w:val="00AE3EE1"/>
    <w:rsid w:val="00AE431A"/>
    <w:rsid w:val="00AE4FC5"/>
    <w:rsid w:val="00AE57F4"/>
    <w:rsid w:val="00AE5C28"/>
    <w:rsid w:val="00AE7A57"/>
    <w:rsid w:val="00AF0C5E"/>
    <w:rsid w:val="00AF2125"/>
    <w:rsid w:val="00AF261C"/>
    <w:rsid w:val="00AF286D"/>
    <w:rsid w:val="00AF380E"/>
    <w:rsid w:val="00AF39D2"/>
    <w:rsid w:val="00AF429B"/>
    <w:rsid w:val="00AF6516"/>
    <w:rsid w:val="00AF6922"/>
    <w:rsid w:val="00AF6B51"/>
    <w:rsid w:val="00B004EE"/>
    <w:rsid w:val="00B03008"/>
    <w:rsid w:val="00B047A4"/>
    <w:rsid w:val="00B04D1E"/>
    <w:rsid w:val="00B055B4"/>
    <w:rsid w:val="00B05A7D"/>
    <w:rsid w:val="00B06217"/>
    <w:rsid w:val="00B06CB6"/>
    <w:rsid w:val="00B07246"/>
    <w:rsid w:val="00B07866"/>
    <w:rsid w:val="00B07EF2"/>
    <w:rsid w:val="00B12481"/>
    <w:rsid w:val="00B1471F"/>
    <w:rsid w:val="00B14A03"/>
    <w:rsid w:val="00B16589"/>
    <w:rsid w:val="00B16D94"/>
    <w:rsid w:val="00B22508"/>
    <w:rsid w:val="00B22D45"/>
    <w:rsid w:val="00B24E1F"/>
    <w:rsid w:val="00B25ED4"/>
    <w:rsid w:val="00B261F4"/>
    <w:rsid w:val="00B2686F"/>
    <w:rsid w:val="00B27628"/>
    <w:rsid w:val="00B30826"/>
    <w:rsid w:val="00B308ED"/>
    <w:rsid w:val="00B32D1A"/>
    <w:rsid w:val="00B34767"/>
    <w:rsid w:val="00B3669E"/>
    <w:rsid w:val="00B36E8E"/>
    <w:rsid w:val="00B37026"/>
    <w:rsid w:val="00B37144"/>
    <w:rsid w:val="00B3721D"/>
    <w:rsid w:val="00B423E4"/>
    <w:rsid w:val="00B45910"/>
    <w:rsid w:val="00B45DEE"/>
    <w:rsid w:val="00B45F98"/>
    <w:rsid w:val="00B46443"/>
    <w:rsid w:val="00B46927"/>
    <w:rsid w:val="00B50924"/>
    <w:rsid w:val="00B53B16"/>
    <w:rsid w:val="00B5440E"/>
    <w:rsid w:val="00B5492A"/>
    <w:rsid w:val="00B54B32"/>
    <w:rsid w:val="00B57BAE"/>
    <w:rsid w:val="00B6011F"/>
    <w:rsid w:val="00B61E5D"/>
    <w:rsid w:val="00B6298B"/>
    <w:rsid w:val="00B635FE"/>
    <w:rsid w:val="00B66809"/>
    <w:rsid w:val="00B66B77"/>
    <w:rsid w:val="00B67DD2"/>
    <w:rsid w:val="00B74796"/>
    <w:rsid w:val="00B747F1"/>
    <w:rsid w:val="00B74D4C"/>
    <w:rsid w:val="00B774EF"/>
    <w:rsid w:val="00B801BB"/>
    <w:rsid w:val="00B80919"/>
    <w:rsid w:val="00B848AE"/>
    <w:rsid w:val="00B86400"/>
    <w:rsid w:val="00B90C06"/>
    <w:rsid w:val="00B90C0A"/>
    <w:rsid w:val="00B91D81"/>
    <w:rsid w:val="00B9312A"/>
    <w:rsid w:val="00B94560"/>
    <w:rsid w:val="00B950CB"/>
    <w:rsid w:val="00B9567B"/>
    <w:rsid w:val="00B95E75"/>
    <w:rsid w:val="00BA0201"/>
    <w:rsid w:val="00BA0E51"/>
    <w:rsid w:val="00BA2F22"/>
    <w:rsid w:val="00BA3EE1"/>
    <w:rsid w:val="00BA63E8"/>
    <w:rsid w:val="00BA7E95"/>
    <w:rsid w:val="00BB084F"/>
    <w:rsid w:val="00BB2020"/>
    <w:rsid w:val="00BB2201"/>
    <w:rsid w:val="00BB2BA3"/>
    <w:rsid w:val="00BB3FA7"/>
    <w:rsid w:val="00BB52D2"/>
    <w:rsid w:val="00BB6ADB"/>
    <w:rsid w:val="00BB7CCD"/>
    <w:rsid w:val="00BC0149"/>
    <w:rsid w:val="00BC2F3D"/>
    <w:rsid w:val="00BC358E"/>
    <w:rsid w:val="00BC5DBA"/>
    <w:rsid w:val="00BC6649"/>
    <w:rsid w:val="00BC68EA"/>
    <w:rsid w:val="00BC7365"/>
    <w:rsid w:val="00BC7909"/>
    <w:rsid w:val="00BC7AB4"/>
    <w:rsid w:val="00BD0716"/>
    <w:rsid w:val="00BD1697"/>
    <w:rsid w:val="00BD1FC0"/>
    <w:rsid w:val="00BD2684"/>
    <w:rsid w:val="00BD3241"/>
    <w:rsid w:val="00BD6618"/>
    <w:rsid w:val="00BD698A"/>
    <w:rsid w:val="00BD7970"/>
    <w:rsid w:val="00BD7E4E"/>
    <w:rsid w:val="00BE109E"/>
    <w:rsid w:val="00BE222D"/>
    <w:rsid w:val="00BE38AF"/>
    <w:rsid w:val="00BE51E5"/>
    <w:rsid w:val="00BE5878"/>
    <w:rsid w:val="00BE742E"/>
    <w:rsid w:val="00BF08E1"/>
    <w:rsid w:val="00BF11A2"/>
    <w:rsid w:val="00BF2AE0"/>
    <w:rsid w:val="00BF38B1"/>
    <w:rsid w:val="00BF5BA8"/>
    <w:rsid w:val="00BF6632"/>
    <w:rsid w:val="00BF6930"/>
    <w:rsid w:val="00C000B2"/>
    <w:rsid w:val="00C00B63"/>
    <w:rsid w:val="00C00CD5"/>
    <w:rsid w:val="00C00E1F"/>
    <w:rsid w:val="00C01506"/>
    <w:rsid w:val="00C02D8F"/>
    <w:rsid w:val="00C03432"/>
    <w:rsid w:val="00C03B3C"/>
    <w:rsid w:val="00C0409F"/>
    <w:rsid w:val="00C05B73"/>
    <w:rsid w:val="00C06104"/>
    <w:rsid w:val="00C065ED"/>
    <w:rsid w:val="00C06CAF"/>
    <w:rsid w:val="00C10B8C"/>
    <w:rsid w:val="00C11991"/>
    <w:rsid w:val="00C17171"/>
    <w:rsid w:val="00C17989"/>
    <w:rsid w:val="00C20301"/>
    <w:rsid w:val="00C205DB"/>
    <w:rsid w:val="00C2212F"/>
    <w:rsid w:val="00C225B8"/>
    <w:rsid w:val="00C22D38"/>
    <w:rsid w:val="00C23741"/>
    <w:rsid w:val="00C257CC"/>
    <w:rsid w:val="00C26419"/>
    <w:rsid w:val="00C2783D"/>
    <w:rsid w:val="00C307BB"/>
    <w:rsid w:val="00C31934"/>
    <w:rsid w:val="00C31998"/>
    <w:rsid w:val="00C31B65"/>
    <w:rsid w:val="00C32AC0"/>
    <w:rsid w:val="00C340DB"/>
    <w:rsid w:val="00C36681"/>
    <w:rsid w:val="00C369FD"/>
    <w:rsid w:val="00C36F47"/>
    <w:rsid w:val="00C37243"/>
    <w:rsid w:val="00C4156A"/>
    <w:rsid w:val="00C42CE7"/>
    <w:rsid w:val="00C43663"/>
    <w:rsid w:val="00C44CBE"/>
    <w:rsid w:val="00C453ED"/>
    <w:rsid w:val="00C4756C"/>
    <w:rsid w:val="00C500AE"/>
    <w:rsid w:val="00C50D42"/>
    <w:rsid w:val="00C50FBF"/>
    <w:rsid w:val="00C522F1"/>
    <w:rsid w:val="00C52460"/>
    <w:rsid w:val="00C52FF5"/>
    <w:rsid w:val="00C53367"/>
    <w:rsid w:val="00C53F3A"/>
    <w:rsid w:val="00C579BC"/>
    <w:rsid w:val="00C57C78"/>
    <w:rsid w:val="00C57E06"/>
    <w:rsid w:val="00C6185B"/>
    <w:rsid w:val="00C6239E"/>
    <w:rsid w:val="00C633A3"/>
    <w:rsid w:val="00C642FC"/>
    <w:rsid w:val="00C654A8"/>
    <w:rsid w:val="00C73916"/>
    <w:rsid w:val="00C74EF5"/>
    <w:rsid w:val="00C7567E"/>
    <w:rsid w:val="00C76179"/>
    <w:rsid w:val="00C7695E"/>
    <w:rsid w:val="00C771A1"/>
    <w:rsid w:val="00C7738B"/>
    <w:rsid w:val="00C77B77"/>
    <w:rsid w:val="00C803A4"/>
    <w:rsid w:val="00C81887"/>
    <w:rsid w:val="00C8300F"/>
    <w:rsid w:val="00C832ED"/>
    <w:rsid w:val="00C8449F"/>
    <w:rsid w:val="00C90C62"/>
    <w:rsid w:val="00C90DFD"/>
    <w:rsid w:val="00C9124C"/>
    <w:rsid w:val="00C927A8"/>
    <w:rsid w:val="00C93D9A"/>
    <w:rsid w:val="00C942EF"/>
    <w:rsid w:val="00C946C3"/>
    <w:rsid w:val="00C94F00"/>
    <w:rsid w:val="00CA362E"/>
    <w:rsid w:val="00CA3DCD"/>
    <w:rsid w:val="00CA7E49"/>
    <w:rsid w:val="00CB02D0"/>
    <w:rsid w:val="00CB226E"/>
    <w:rsid w:val="00CB2BFD"/>
    <w:rsid w:val="00CB7546"/>
    <w:rsid w:val="00CC42B9"/>
    <w:rsid w:val="00CC6058"/>
    <w:rsid w:val="00CC6C38"/>
    <w:rsid w:val="00CC6FCA"/>
    <w:rsid w:val="00CD26B5"/>
    <w:rsid w:val="00CD3449"/>
    <w:rsid w:val="00CD47F6"/>
    <w:rsid w:val="00CE2155"/>
    <w:rsid w:val="00CE2AF6"/>
    <w:rsid w:val="00CE4C6B"/>
    <w:rsid w:val="00CE563D"/>
    <w:rsid w:val="00CE632F"/>
    <w:rsid w:val="00CE6960"/>
    <w:rsid w:val="00CF0CAD"/>
    <w:rsid w:val="00CF14AF"/>
    <w:rsid w:val="00CF21C3"/>
    <w:rsid w:val="00CF613F"/>
    <w:rsid w:val="00CF6D9C"/>
    <w:rsid w:val="00CF6DBF"/>
    <w:rsid w:val="00D00F8D"/>
    <w:rsid w:val="00D012A7"/>
    <w:rsid w:val="00D024F2"/>
    <w:rsid w:val="00D02941"/>
    <w:rsid w:val="00D03FA5"/>
    <w:rsid w:val="00D0609F"/>
    <w:rsid w:val="00D068EF"/>
    <w:rsid w:val="00D07CB5"/>
    <w:rsid w:val="00D105FE"/>
    <w:rsid w:val="00D1534C"/>
    <w:rsid w:val="00D17942"/>
    <w:rsid w:val="00D21A60"/>
    <w:rsid w:val="00D22475"/>
    <w:rsid w:val="00D241BE"/>
    <w:rsid w:val="00D242AD"/>
    <w:rsid w:val="00D32718"/>
    <w:rsid w:val="00D33A38"/>
    <w:rsid w:val="00D35128"/>
    <w:rsid w:val="00D353BF"/>
    <w:rsid w:val="00D35928"/>
    <w:rsid w:val="00D35BD6"/>
    <w:rsid w:val="00D42A79"/>
    <w:rsid w:val="00D44B4D"/>
    <w:rsid w:val="00D45FB0"/>
    <w:rsid w:val="00D463C1"/>
    <w:rsid w:val="00D46917"/>
    <w:rsid w:val="00D50248"/>
    <w:rsid w:val="00D504B0"/>
    <w:rsid w:val="00D52696"/>
    <w:rsid w:val="00D531C7"/>
    <w:rsid w:val="00D56CC7"/>
    <w:rsid w:val="00D5787E"/>
    <w:rsid w:val="00D603DD"/>
    <w:rsid w:val="00D605FC"/>
    <w:rsid w:val="00D61A60"/>
    <w:rsid w:val="00D62E6C"/>
    <w:rsid w:val="00D632BD"/>
    <w:rsid w:val="00D63C49"/>
    <w:rsid w:val="00D65A2C"/>
    <w:rsid w:val="00D65C2E"/>
    <w:rsid w:val="00D66C20"/>
    <w:rsid w:val="00D6747F"/>
    <w:rsid w:val="00D675DE"/>
    <w:rsid w:val="00D6777D"/>
    <w:rsid w:val="00D70F56"/>
    <w:rsid w:val="00D73C6F"/>
    <w:rsid w:val="00D75460"/>
    <w:rsid w:val="00D758D6"/>
    <w:rsid w:val="00D7647A"/>
    <w:rsid w:val="00D76C57"/>
    <w:rsid w:val="00D776EB"/>
    <w:rsid w:val="00D77975"/>
    <w:rsid w:val="00D80202"/>
    <w:rsid w:val="00D8040A"/>
    <w:rsid w:val="00D80621"/>
    <w:rsid w:val="00D81A8C"/>
    <w:rsid w:val="00D8574E"/>
    <w:rsid w:val="00D86C72"/>
    <w:rsid w:val="00D9129B"/>
    <w:rsid w:val="00D91329"/>
    <w:rsid w:val="00D93323"/>
    <w:rsid w:val="00D93A0C"/>
    <w:rsid w:val="00D940BE"/>
    <w:rsid w:val="00D95445"/>
    <w:rsid w:val="00D97158"/>
    <w:rsid w:val="00D979DF"/>
    <w:rsid w:val="00DA0AC8"/>
    <w:rsid w:val="00DA0B84"/>
    <w:rsid w:val="00DA3E4E"/>
    <w:rsid w:val="00DA40EE"/>
    <w:rsid w:val="00DA470A"/>
    <w:rsid w:val="00DA4758"/>
    <w:rsid w:val="00DA5581"/>
    <w:rsid w:val="00DA6C85"/>
    <w:rsid w:val="00DB1FC6"/>
    <w:rsid w:val="00DB346F"/>
    <w:rsid w:val="00DB4092"/>
    <w:rsid w:val="00DB5672"/>
    <w:rsid w:val="00DB5FC2"/>
    <w:rsid w:val="00DC0597"/>
    <w:rsid w:val="00DC24AD"/>
    <w:rsid w:val="00DC328C"/>
    <w:rsid w:val="00DC6104"/>
    <w:rsid w:val="00DC61FA"/>
    <w:rsid w:val="00DC6DA4"/>
    <w:rsid w:val="00DD2E87"/>
    <w:rsid w:val="00DD3432"/>
    <w:rsid w:val="00DD4D1C"/>
    <w:rsid w:val="00DD6461"/>
    <w:rsid w:val="00DD73E9"/>
    <w:rsid w:val="00DD7B6A"/>
    <w:rsid w:val="00DD7EC0"/>
    <w:rsid w:val="00DE3136"/>
    <w:rsid w:val="00DF046B"/>
    <w:rsid w:val="00DF05B4"/>
    <w:rsid w:val="00DF266C"/>
    <w:rsid w:val="00DF27A3"/>
    <w:rsid w:val="00DF36A9"/>
    <w:rsid w:val="00DF4802"/>
    <w:rsid w:val="00DF48C5"/>
    <w:rsid w:val="00DF4928"/>
    <w:rsid w:val="00DF5C3A"/>
    <w:rsid w:val="00DF5C76"/>
    <w:rsid w:val="00E0237A"/>
    <w:rsid w:val="00E03046"/>
    <w:rsid w:val="00E07216"/>
    <w:rsid w:val="00E1008B"/>
    <w:rsid w:val="00E1046A"/>
    <w:rsid w:val="00E108E9"/>
    <w:rsid w:val="00E1121F"/>
    <w:rsid w:val="00E1278F"/>
    <w:rsid w:val="00E12B71"/>
    <w:rsid w:val="00E13530"/>
    <w:rsid w:val="00E13DEC"/>
    <w:rsid w:val="00E17752"/>
    <w:rsid w:val="00E17B2B"/>
    <w:rsid w:val="00E206F1"/>
    <w:rsid w:val="00E208A8"/>
    <w:rsid w:val="00E20B52"/>
    <w:rsid w:val="00E26DD6"/>
    <w:rsid w:val="00E2759C"/>
    <w:rsid w:val="00E31A3A"/>
    <w:rsid w:val="00E34627"/>
    <w:rsid w:val="00E34654"/>
    <w:rsid w:val="00E40C7E"/>
    <w:rsid w:val="00E41009"/>
    <w:rsid w:val="00E42BE5"/>
    <w:rsid w:val="00E44897"/>
    <w:rsid w:val="00E510A7"/>
    <w:rsid w:val="00E531A5"/>
    <w:rsid w:val="00E53531"/>
    <w:rsid w:val="00E53EEB"/>
    <w:rsid w:val="00E541AC"/>
    <w:rsid w:val="00E548B8"/>
    <w:rsid w:val="00E54F3F"/>
    <w:rsid w:val="00E55F0A"/>
    <w:rsid w:val="00E56C57"/>
    <w:rsid w:val="00E57F59"/>
    <w:rsid w:val="00E608DA"/>
    <w:rsid w:val="00E61253"/>
    <w:rsid w:val="00E617C5"/>
    <w:rsid w:val="00E64009"/>
    <w:rsid w:val="00E6431D"/>
    <w:rsid w:val="00E64688"/>
    <w:rsid w:val="00E64A8B"/>
    <w:rsid w:val="00E65862"/>
    <w:rsid w:val="00E66A26"/>
    <w:rsid w:val="00E66BD7"/>
    <w:rsid w:val="00E66FEA"/>
    <w:rsid w:val="00E676AE"/>
    <w:rsid w:val="00E71806"/>
    <w:rsid w:val="00E73198"/>
    <w:rsid w:val="00E73690"/>
    <w:rsid w:val="00E76343"/>
    <w:rsid w:val="00E7660A"/>
    <w:rsid w:val="00E77AF9"/>
    <w:rsid w:val="00E81B94"/>
    <w:rsid w:val="00E81C7C"/>
    <w:rsid w:val="00E8624C"/>
    <w:rsid w:val="00E86510"/>
    <w:rsid w:val="00E87C9C"/>
    <w:rsid w:val="00E90902"/>
    <w:rsid w:val="00E90DBE"/>
    <w:rsid w:val="00E92127"/>
    <w:rsid w:val="00E92AD8"/>
    <w:rsid w:val="00E92FAD"/>
    <w:rsid w:val="00E93BE4"/>
    <w:rsid w:val="00E94D33"/>
    <w:rsid w:val="00E970DB"/>
    <w:rsid w:val="00EA0020"/>
    <w:rsid w:val="00EA0894"/>
    <w:rsid w:val="00EA1793"/>
    <w:rsid w:val="00EA2388"/>
    <w:rsid w:val="00EA29CA"/>
    <w:rsid w:val="00EA2E2B"/>
    <w:rsid w:val="00EA44B0"/>
    <w:rsid w:val="00EA500E"/>
    <w:rsid w:val="00EA5A37"/>
    <w:rsid w:val="00EB0CE4"/>
    <w:rsid w:val="00EB1999"/>
    <w:rsid w:val="00EB3AE8"/>
    <w:rsid w:val="00EB4768"/>
    <w:rsid w:val="00EB52E5"/>
    <w:rsid w:val="00EC2902"/>
    <w:rsid w:val="00EC5797"/>
    <w:rsid w:val="00EC6FF2"/>
    <w:rsid w:val="00ED37CA"/>
    <w:rsid w:val="00ED57FF"/>
    <w:rsid w:val="00EE07F9"/>
    <w:rsid w:val="00EE17CF"/>
    <w:rsid w:val="00EE3BC3"/>
    <w:rsid w:val="00EE49F1"/>
    <w:rsid w:val="00EE556B"/>
    <w:rsid w:val="00EE57B3"/>
    <w:rsid w:val="00EE766E"/>
    <w:rsid w:val="00EE76F6"/>
    <w:rsid w:val="00EE7956"/>
    <w:rsid w:val="00EF6D57"/>
    <w:rsid w:val="00EF7B62"/>
    <w:rsid w:val="00F014AE"/>
    <w:rsid w:val="00F0174F"/>
    <w:rsid w:val="00F01B9B"/>
    <w:rsid w:val="00F02404"/>
    <w:rsid w:val="00F02648"/>
    <w:rsid w:val="00F02789"/>
    <w:rsid w:val="00F02AEA"/>
    <w:rsid w:val="00F05A23"/>
    <w:rsid w:val="00F075E9"/>
    <w:rsid w:val="00F10DF2"/>
    <w:rsid w:val="00F13A72"/>
    <w:rsid w:val="00F140F3"/>
    <w:rsid w:val="00F15E1C"/>
    <w:rsid w:val="00F16BC9"/>
    <w:rsid w:val="00F17C30"/>
    <w:rsid w:val="00F20A5E"/>
    <w:rsid w:val="00F23C7C"/>
    <w:rsid w:val="00F26564"/>
    <w:rsid w:val="00F300E4"/>
    <w:rsid w:val="00F31608"/>
    <w:rsid w:val="00F32692"/>
    <w:rsid w:val="00F33D2C"/>
    <w:rsid w:val="00F362E2"/>
    <w:rsid w:val="00F369DD"/>
    <w:rsid w:val="00F37C80"/>
    <w:rsid w:val="00F4062A"/>
    <w:rsid w:val="00F40678"/>
    <w:rsid w:val="00F4147F"/>
    <w:rsid w:val="00F41B6E"/>
    <w:rsid w:val="00F42152"/>
    <w:rsid w:val="00F42AF5"/>
    <w:rsid w:val="00F44D5E"/>
    <w:rsid w:val="00F44F20"/>
    <w:rsid w:val="00F450BC"/>
    <w:rsid w:val="00F46F5E"/>
    <w:rsid w:val="00F500E8"/>
    <w:rsid w:val="00F51061"/>
    <w:rsid w:val="00F51A68"/>
    <w:rsid w:val="00F51EF9"/>
    <w:rsid w:val="00F53BDD"/>
    <w:rsid w:val="00F5446D"/>
    <w:rsid w:val="00F610AC"/>
    <w:rsid w:val="00F62097"/>
    <w:rsid w:val="00F6308F"/>
    <w:rsid w:val="00F637A9"/>
    <w:rsid w:val="00F63D96"/>
    <w:rsid w:val="00F644A5"/>
    <w:rsid w:val="00F64B81"/>
    <w:rsid w:val="00F70F3B"/>
    <w:rsid w:val="00F71D29"/>
    <w:rsid w:val="00F73622"/>
    <w:rsid w:val="00F77242"/>
    <w:rsid w:val="00F82091"/>
    <w:rsid w:val="00F82431"/>
    <w:rsid w:val="00F82475"/>
    <w:rsid w:val="00F827C3"/>
    <w:rsid w:val="00F82F21"/>
    <w:rsid w:val="00F8346F"/>
    <w:rsid w:val="00F83967"/>
    <w:rsid w:val="00F83E67"/>
    <w:rsid w:val="00F84F8D"/>
    <w:rsid w:val="00F85CA1"/>
    <w:rsid w:val="00F86CAE"/>
    <w:rsid w:val="00F9169F"/>
    <w:rsid w:val="00F92685"/>
    <w:rsid w:val="00F92FDE"/>
    <w:rsid w:val="00F9315D"/>
    <w:rsid w:val="00F93B99"/>
    <w:rsid w:val="00F944EC"/>
    <w:rsid w:val="00F95217"/>
    <w:rsid w:val="00F9564A"/>
    <w:rsid w:val="00F9686B"/>
    <w:rsid w:val="00FA15E2"/>
    <w:rsid w:val="00FA205C"/>
    <w:rsid w:val="00FA2FFE"/>
    <w:rsid w:val="00FA3E3A"/>
    <w:rsid w:val="00FA41F8"/>
    <w:rsid w:val="00FA4E86"/>
    <w:rsid w:val="00FA703A"/>
    <w:rsid w:val="00FA7745"/>
    <w:rsid w:val="00FB1960"/>
    <w:rsid w:val="00FB653F"/>
    <w:rsid w:val="00FB656F"/>
    <w:rsid w:val="00FC200F"/>
    <w:rsid w:val="00FC2496"/>
    <w:rsid w:val="00FC350A"/>
    <w:rsid w:val="00FC45AC"/>
    <w:rsid w:val="00FC496F"/>
    <w:rsid w:val="00FC50FA"/>
    <w:rsid w:val="00FC7659"/>
    <w:rsid w:val="00FC7CE6"/>
    <w:rsid w:val="00FD1A84"/>
    <w:rsid w:val="00FD2123"/>
    <w:rsid w:val="00FD2DD1"/>
    <w:rsid w:val="00FD52FA"/>
    <w:rsid w:val="00FD566B"/>
    <w:rsid w:val="00FE0746"/>
    <w:rsid w:val="00FE0B11"/>
    <w:rsid w:val="00FE0B29"/>
    <w:rsid w:val="00FE1491"/>
    <w:rsid w:val="00FE261A"/>
    <w:rsid w:val="00FE438E"/>
    <w:rsid w:val="00FE4618"/>
    <w:rsid w:val="00FE687B"/>
    <w:rsid w:val="00FE785D"/>
    <w:rsid w:val="00FE7B0F"/>
    <w:rsid w:val="00FF1B1D"/>
    <w:rsid w:val="00FF2780"/>
    <w:rsid w:val="00FF490D"/>
    <w:rsid w:val="00FF5939"/>
    <w:rsid w:val="00FF67DE"/>
    <w:rsid w:val="00FF6B54"/>
    <w:rsid w:val="00FF6E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92AA9"/>
  <w14:defaultImageDpi w14:val="32767"/>
  <w15:chartTrackingRefBased/>
  <w15:docId w15:val="{D8498DC6-69E2-BE4A-AD6A-46988C858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4245"/>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3">
    <w:name w:val="heading 3"/>
    <w:basedOn w:val="Normal"/>
    <w:next w:val="Normal"/>
    <w:link w:val="Heading3Char"/>
    <w:uiPriority w:val="9"/>
    <w:semiHidden/>
    <w:unhideWhenUsed/>
    <w:qFormat/>
    <w:rsid w:val="00A54AC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02648"/>
    <w:rPr>
      <w:sz w:val="20"/>
      <w:szCs w:val="20"/>
    </w:rPr>
  </w:style>
  <w:style w:type="character" w:customStyle="1" w:styleId="FootnoteTextChar">
    <w:name w:val="Footnote Text Char"/>
    <w:basedOn w:val="DefaultParagraphFont"/>
    <w:link w:val="FootnoteText"/>
    <w:uiPriority w:val="99"/>
    <w:semiHidden/>
    <w:rsid w:val="00F02648"/>
    <w:rPr>
      <w:sz w:val="20"/>
      <w:szCs w:val="20"/>
    </w:rPr>
  </w:style>
  <w:style w:type="character" w:styleId="FootnoteReference">
    <w:name w:val="footnote reference"/>
    <w:basedOn w:val="DefaultParagraphFont"/>
    <w:uiPriority w:val="99"/>
    <w:semiHidden/>
    <w:unhideWhenUsed/>
    <w:rsid w:val="00F02648"/>
    <w:rPr>
      <w:vertAlign w:val="superscript"/>
    </w:rPr>
  </w:style>
  <w:style w:type="paragraph" w:styleId="NormalWeb">
    <w:name w:val="Normal (Web)"/>
    <w:basedOn w:val="Normal"/>
    <w:unhideWhenUsed/>
    <w:rsid w:val="00F02648"/>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251F26"/>
    <w:rPr>
      <w:color w:val="0563C1" w:themeColor="hyperlink"/>
      <w:u w:val="single"/>
    </w:rPr>
  </w:style>
  <w:style w:type="character" w:styleId="UnresolvedMention">
    <w:name w:val="Unresolved Mention"/>
    <w:basedOn w:val="DefaultParagraphFont"/>
    <w:uiPriority w:val="99"/>
    <w:rsid w:val="00251F26"/>
    <w:rPr>
      <w:color w:val="605E5C"/>
      <w:shd w:val="clear" w:color="auto" w:fill="E1DFDD"/>
    </w:rPr>
  </w:style>
  <w:style w:type="paragraph" w:styleId="ListParagraph">
    <w:name w:val="List Paragraph"/>
    <w:basedOn w:val="Normal"/>
    <w:uiPriority w:val="34"/>
    <w:qFormat/>
    <w:rsid w:val="00A8181E"/>
    <w:pPr>
      <w:ind w:left="720"/>
      <w:contextualSpacing/>
    </w:pPr>
  </w:style>
  <w:style w:type="paragraph" w:styleId="Header">
    <w:name w:val="header"/>
    <w:basedOn w:val="Normal"/>
    <w:link w:val="HeaderChar"/>
    <w:uiPriority w:val="99"/>
    <w:unhideWhenUsed/>
    <w:rsid w:val="00780A3F"/>
    <w:pPr>
      <w:tabs>
        <w:tab w:val="center" w:pos="4513"/>
        <w:tab w:val="right" w:pos="9026"/>
      </w:tabs>
    </w:pPr>
  </w:style>
  <w:style w:type="character" w:customStyle="1" w:styleId="HeaderChar">
    <w:name w:val="Header Char"/>
    <w:basedOn w:val="DefaultParagraphFont"/>
    <w:link w:val="Header"/>
    <w:uiPriority w:val="99"/>
    <w:rsid w:val="00780A3F"/>
  </w:style>
  <w:style w:type="paragraph" w:styleId="Footer">
    <w:name w:val="footer"/>
    <w:basedOn w:val="Normal"/>
    <w:link w:val="FooterChar"/>
    <w:uiPriority w:val="99"/>
    <w:unhideWhenUsed/>
    <w:rsid w:val="00780A3F"/>
    <w:pPr>
      <w:tabs>
        <w:tab w:val="center" w:pos="4513"/>
        <w:tab w:val="right" w:pos="9026"/>
      </w:tabs>
    </w:pPr>
  </w:style>
  <w:style w:type="character" w:customStyle="1" w:styleId="FooterChar">
    <w:name w:val="Footer Char"/>
    <w:basedOn w:val="DefaultParagraphFont"/>
    <w:link w:val="Footer"/>
    <w:uiPriority w:val="99"/>
    <w:rsid w:val="00780A3F"/>
  </w:style>
  <w:style w:type="character" w:styleId="PageNumber">
    <w:name w:val="page number"/>
    <w:basedOn w:val="DefaultParagraphFont"/>
    <w:uiPriority w:val="99"/>
    <w:semiHidden/>
    <w:unhideWhenUsed/>
    <w:rsid w:val="00721DFC"/>
  </w:style>
  <w:style w:type="character" w:styleId="FollowedHyperlink">
    <w:name w:val="FollowedHyperlink"/>
    <w:basedOn w:val="DefaultParagraphFont"/>
    <w:uiPriority w:val="99"/>
    <w:semiHidden/>
    <w:unhideWhenUsed/>
    <w:rsid w:val="008F45E0"/>
    <w:rPr>
      <w:color w:val="954F72" w:themeColor="followedHyperlink"/>
      <w:u w:val="single"/>
    </w:rPr>
  </w:style>
  <w:style w:type="character" w:customStyle="1" w:styleId="Heading1Char">
    <w:name w:val="Heading 1 Char"/>
    <w:basedOn w:val="DefaultParagraphFont"/>
    <w:link w:val="Heading1"/>
    <w:uiPriority w:val="9"/>
    <w:rsid w:val="00A84245"/>
    <w:rPr>
      <w:rFonts w:asciiTheme="majorHAnsi" w:eastAsiaTheme="majorEastAsia" w:hAnsiTheme="majorHAnsi" w:cstheme="majorBidi"/>
      <w:b/>
      <w:bCs/>
      <w:color w:val="2F5496" w:themeColor="accent1" w:themeShade="BF"/>
      <w:sz w:val="28"/>
      <w:szCs w:val="28"/>
      <w:lang w:val="en-US" w:bidi="en-US"/>
    </w:rPr>
  </w:style>
  <w:style w:type="paragraph" w:styleId="NoSpacing">
    <w:name w:val="No Spacing"/>
    <w:link w:val="NoSpacingChar"/>
    <w:uiPriority w:val="1"/>
    <w:qFormat/>
    <w:rsid w:val="00607CC5"/>
    <w:rPr>
      <w:rFonts w:eastAsiaTheme="minorEastAsia"/>
      <w:sz w:val="22"/>
      <w:szCs w:val="22"/>
      <w:lang w:val="en-US" w:eastAsia="zh-CN"/>
    </w:rPr>
  </w:style>
  <w:style w:type="character" w:customStyle="1" w:styleId="NoSpacingChar">
    <w:name w:val="No Spacing Char"/>
    <w:basedOn w:val="DefaultParagraphFont"/>
    <w:link w:val="NoSpacing"/>
    <w:uiPriority w:val="1"/>
    <w:rsid w:val="00607CC5"/>
    <w:rPr>
      <w:rFonts w:eastAsiaTheme="minorEastAsia"/>
      <w:sz w:val="22"/>
      <w:szCs w:val="22"/>
      <w:lang w:val="en-US" w:eastAsia="zh-CN"/>
    </w:rPr>
  </w:style>
  <w:style w:type="character" w:customStyle="1" w:styleId="Heading3Char">
    <w:name w:val="Heading 3 Char"/>
    <w:basedOn w:val="DefaultParagraphFont"/>
    <w:link w:val="Heading3"/>
    <w:uiPriority w:val="9"/>
    <w:semiHidden/>
    <w:rsid w:val="00A54ACF"/>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6601825">
      <w:bodyDiv w:val="1"/>
      <w:marLeft w:val="0"/>
      <w:marRight w:val="0"/>
      <w:marTop w:val="0"/>
      <w:marBottom w:val="0"/>
      <w:divBdr>
        <w:top w:val="none" w:sz="0" w:space="0" w:color="auto"/>
        <w:left w:val="none" w:sz="0" w:space="0" w:color="auto"/>
        <w:bottom w:val="none" w:sz="0" w:space="0" w:color="auto"/>
        <w:right w:val="none" w:sz="0" w:space="0" w:color="auto"/>
      </w:divBdr>
    </w:div>
    <w:div w:id="319114537">
      <w:bodyDiv w:val="1"/>
      <w:marLeft w:val="0"/>
      <w:marRight w:val="0"/>
      <w:marTop w:val="0"/>
      <w:marBottom w:val="0"/>
      <w:divBdr>
        <w:top w:val="none" w:sz="0" w:space="0" w:color="auto"/>
        <w:left w:val="none" w:sz="0" w:space="0" w:color="auto"/>
        <w:bottom w:val="none" w:sz="0" w:space="0" w:color="auto"/>
        <w:right w:val="none" w:sz="0" w:space="0" w:color="auto"/>
      </w:divBdr>
      <w:divsChild>
        <w:div w:id="15889336">
          <w:marLeft w:val="0"/>
          <w:marRight w:val="0"/>
          <w:marTop w:val="0"/>
          <w:marBottom w:val="0"/>
          <w:divBdr>
            <w:top w:val="none" w:sz="0" w:space="0" w:color="auto"/>
            <w:left w:val="none" w:sz="0" w:space="0" w:color="auto"/>
            <w:bottom w:val="none" w:sz="0" w:space="0" w:color="auto"/>
            <w:right w:val="none" w:sz="0" w:space="0" w:color="auto"/>
          </w:divBdr>
          <w:divsChild>
            <w:div w:id="891700152">
              <w:marLeft w:val="0"/>
              <w:marRight w:val="0"/>
              <w:marTop w:val="0"/>
              <w:marBottom w:val="0"/>
              <w:divBdr>
                <w:top w:val="none" w:sz="0" w:space="0" w:color="auto"/>
                <w:left w:val="none" w:sz="0" w:space="0" w:color="auto"/>
                <w:bottom w:val="none" w:sz="0" w:space="0" w:color="auto"/>
                <w:right w:val="none" w:sz="0" w:space="0" w:color="auto"/>
              </w:divBdr>
              <w:divsChild>
                <w:div w:id="66547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www-jstor-org.ezproxy.uwtsd.ac.uk/stable/3826513" TargetMode="External"/><Relationship Id="rId2" Type="http://schemas.openxmlformats.org/officeDocument/2006/relationships/hyperlink" Target="https://link.springer.com/article/10.1007%2FBF01141765?LI=true" TargetMode="External"/><Relationship Id="rId1" Type="http://schemas.openxmlformats.org/officeDocument/2006/relationships/hyperlink" Target="https://www-jstor-org.ezproxy.uwtsd.ac.uk/stable/38265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3E3CF3-0E0B-9747-B071-2A587C733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6206</TotalTime>
  <Pages>29</Pages>
  <Words>9209</Words>
  <Characters>52493</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Barry Owen Smith</dc:creator>
  <cp:keywords/>
  <dc:description/>
  <cp:lastModifiedBy>Barry Owen Smith</cp:lastModifiedBy>
  <cp:revision>1893</cp:revision>
  <dcterms:created xsi:type="dcterms:W3CDTF">2019-01-27T16:48:00Z</dcterms:created>
  <dcterms:modified xsi:type="dcterms:W3CDTF">2019-05-15T13:45:00Z</dcterms:modified>
</cp:coreProperties>
</file>