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8992" w14:textId="77777777" w:rsidR="003F7C32" w:rsidRDefault="003F7C32" w:rsidP="003F7C32">
      <w:pPr>
        <w:spacing w:line="240" w:lineRule="auto"/>
        <w:rPr>
          <w:rFonts w:ascii="Trebuchet MS" w:hAnsi="Trebuchet MS" w:cstheme="minorHAnsi"/>
          <w:b/>
          <w:bCs/>
          <w:color w:val="80340D" w:themeColor="accent2" w:themeShade="80"/>
          <w:sz w:val="24"/>
        </w:rPr>
      </w:pPr>
      <w:r>
        <w:rPr>
          <w:rFonts w:ascii="Trebuchet MS" w:hAnsi="Trebuchet MS" w:cstheme="minorHAnsi"/>
          <w:b/>
          <w:bCs/>
          <w:color w:val="80340D" w:themeColor="accent2" w:themeShade="80"/>
          <w:sz w:val="24"/>
        </w:rPr>
        <w:t>Learner Name: Charlotte McQuarrie</w:t>
      </w:r>
      <w:r>
        <w:rPr>
          <w:rFonts w:ascii="Trebuchet MS" w:hAnsi="Trebuchet MS" w:cstheme="minorHAnsi"/>
          <w:b/>
          <w:bCs/>
          <w:color w:val="80340D" w:themeColor="accent2" w:themeShade="80"/>
          <w:sz w:val="24"/>
        </w:rPr>
        <w:br/>
        <w:t>Learner Number: 8725995</w:t>
      </w:r>
    </w:p>
    <w:p w14:paraId="2D5584E6" w14:textId="282550BD" w:rsidR="003F7C32" w:rsidRDefault="003F7C32" w:rsidP="003F7C32">
      <w:pPr>
        <w:spacing w:line="240" w:lineRule="auto"/>
        <w:rPr>
          <w:rFonts w:ascii="Trebuchet MS" w:hAnsi="Trebuchet MS" w:cstheme="minorHAnsi"/>
          <w:b/>
          <w:bCs/>
          <w:color w:val="80340D" w:themeColor="accent2" w:themeShade="80"/>
          <w:sz w:val="24"/>
        </w:rPr>
      </w:pPr>
      <w:r>
        <w:rPr>
          <w:rFonts w:ascii="Trebuchet MS" w:hAnsi="Trebuchet MS" w:cstheme="minorHAnsi"/>
          <w:b/>
          <w:bCs/>
          <w:color w:val="80340D" w:themeColor="accent2" w:themeShade="80"/>
          <w:sz w:val="24"/>
        </w:rPr>
        <w:t>Word Count: 42</w:t>
      </w:r>
      <w:r w:rsidR="00A04A39">
        <w:rPr>
          <w:rFonts w:ascii="Trebuchet MS" w:hAnsi="Trebuchet MS" w:cstheme="minorHAnsi"/>
          <w:b/>
          <w:bCs/>
          <w:color w:val="80340D" w:themeColor="accent2" w:themeShade="80"/>
          <w:sz w:val="24"/>
        </w:rPr>
        <w:t>79</w:t>
      </w:r>
    </w:p>
    <w:p w14:paraId="1376FA95" w14:textId="77777777" w:rsidR="003F7C32" w:rsidRDefault="003F7C32" w:rsidP="00C15C65">
      <w:pPr>
        <w:spacing w:line="240" w:lineRule="auto"/>
        <w:rPr>
          <w:rFonts w:ascii="Trebuchet MS" w:hAnsi="Trebuchet MS" w:cstheme="minorHAnsi"/>
          <w:b/>
          <w:bCs/>
          <w:color w:val="80340D" w:themeColor="accent2" w:themeShade="80"/>
          <w:sz w:val="24"/>
        </w:rPr>
      </w:pPr>
    </w:p>
    <w:p w14:paraId="504E10AF" w14:textId="77777777" w:rsidR="003F7C32" w:rsidRDefault="003F7C32" w:rsidP="00C15C65">
      <w:pPr>
        <w:spacing w:line="240" w:lineRule="auto"/>
        <w:rPr>
          <w:rFonts w:ascii="Trebuchet MS" w:hAnsi="Trebuchet MS" w:cstheme="minorHAnsi"/>
          <w:b/>
          <w:bCs/>
          <w:color w:val="80340D" w:themeColor="accent2" w:themeShade="80"/>
          <w:sz w:val="24"/>
        </w:rPr>
      </w:pPr>
    </w:p>
    <w:p w14:paraId="66BFD2E9" w14:textId="5677E30B"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t>Email 1 (AC 1.1)</w:t>
      </w:r>
    </w:p>
    <w:p w14:paraId="680B29FB" w14:textId="77777777" w:rsidR="00C15C65" w:rsidRPr="003A68F4" w:rsidRDefault="00C15C65" w:rsidP="00C15C65">
      <w:pPr>
        <w:spacing w:line="240" w:lineRule="auto"/>
        <w:rPr>
          <w:rFonts w:asciiTheme="minorHAnsi" w:hAnsiTheme="minorHAnsi"/>
          <w:b/>
          <w:bCs/>
        </w:rPr>
      </w:pPr>
    </w:p>
    <w:p w14:paraId="0F566D42"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fellow people management officer estimates that 20% or so of her working days are taken up with activity that is created </w:t>
      </w:r>
      <w:proofErr w:type="gramStart"/>
      <w:r w:rsidRPr="003A68F4">
        <w:rPr>
          <w:rFonts w:asciiTheme="minorHAnsi" w:hAnsiTheme="minorHAnsi"/>
          <w:b/>
          <w:bCs/>
        </w:rPr>
        <w:t>as a result of</w:t>
      </w:r>
      <w:proofErr w:type="gramEnd"/>
      <w:r w:rsidRPr="003A68F4">
        <w:rPr>
          <w:rFonts w:asciiTheme="minorHAnsi" w:hAnsiTheme="minorHAnsi"/>
          <w:b/>
          <w:bC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3E20F7EA" w14:textId="77777777" w:rsidR="00C15C65" w:rsidRDefault="00C15C65" w:rsidP="00C15C65">
      <w:pPr>
        <w:spacing w:line="240" w:lineRule="auto"/>
        <w:rPr>
          <w:rFonts w:ascii="Trebuchet MS" w:hAnsi="Trebuchet MS"/>
        </w:rPr>
      </w:pPr>
    </w:p>
    <w:p w14:paraId="1B780C8B" w14:textId="5B9EFBAA" w:rsidR="00C15C65" w:rsidRPr="003A68F4" w:rsidRDefault="00BF7D4A" w:rsidP="00C15C65">
      <w:pPr>
        <w:spacing w:line="240" w:lineRule="auto"/>
        <w:rPr>
          <w:rFonts w:asciiTheme="minorHAnsi" w:hAnsiTheme="minorHAnsi"/>
        </w:rPr>
      </w:pPr>
      <w:r w:rsidRPr="003A68F4">
        <w:rPr>
          <w:rFonts w:asciiTheme="minorHAnsi" w:hAnsiTheme="minorHAnsi"/>
        </w:rPr>
        <w:t xml:space="preserve">Daniels (2024) </w:t>
      </w:r>
      <w:r w:rsidR="00385F3E" w:rsidRPr="003A68F4">
        <w:rPr>
          <w:rFonts w:asciiTheme="minorHAnsi" w:hAnsiTheme="minorHAnsi"/>
        </w:rPr>
        <w:t>states</w:t>
      </w:r>
      <w:r w:rsidR="0024370E">
        <w:rPr>
          <w:rFonts w:asciiTheme="minorHAnsi" w:hAnsiTheme="minorHAnsi"/>
        </w:rPr>
        <w:t xml:space="preserve"> </w:t>
      </w:r>
      <w:r w:rsidR="00385F3E" w:rsidRPr="003A68F4">
        <w:rPr>
          <w:rFonts w:asciiTheme="minorHAnsi" w:hAnsiTheme="minorHAnsi"/>
        </w:rPr>
        <w:t>employment</w:t>
      </w:r>
      <w:r w:rsidR="00C15C65" w:rsidRPr="003A68F4">
        <w:rPr>
          <w:rFonts w:asciiTheme="minorHAnsi" w:hAnsiTheme="minorHAnsi"/>
        </w:rPr>
        <w:t xml:space="preserve"> regulations</w:t>
      </w:r>
      <w:r w:rsidR="00D7403B" w:rsidRPr="003A68F4">
        <w:rPr>
          <w:rFonts w:asciiTheme="minorHAnsi" w:hAnsiTheme="minorHAnsi"/>
        </w:rPr>
        <w:t xml:space="preserve"> are</w:t>
      </w:r>
      <w:r w:rsidR="00C15C65" w:rsidRPr="003A68F4">
        <w:rPr>
          <w:rFonts w:asciiTheme="minorHAnsi" w:hAnsiTheme="minorHAnsi"/>
        </w:rPr>
        <w:t xml:space="preserve"> set of laws that manage relationship</w:t>
      </w:r>
      <w:r w:rsidR="00AD212F">
        <w:rPr>
          <w:rFonts w:asciiTheme="minorHAnsi" w:hAnsiTheme="minorHAnsi"/>
        </w:rPr>
        <w:t>s</w:t>
      </w:r>
      <w:r w:rsidR="00C15C65" w:rsidRPr="003A68F4">
        <w:rPr>
          <w:rFonts w:asciiTheme="minorHAnsi" w:hAnsiTheme="minorHAnsi"/>
        </w:rPr>
        <w:t xml:space="preserve"> between employers and employees ensuring fair </w:t>
      </w:r>
      <w:r w:rsidR="004E3FC3" w:rsidRPr="003A68F4">
        <w:rPr>
          <w:rFonts w:asciiTheme="minorHAnsi" w:hAnsiTheme="minorHAnsi"/>
        </w:rPr>
        <w:t>t</w:t>
      </w:r>
      <w:r w:rsidR="00C15C65" w:rsidRPr="003A68F4">
        <w:rPr>
          <w:rFonts w:asciiTheme="minorHAnsi" w:hAnsiTheme="minorHAnsi"/>
        </w:rPr>
        <w:t>reatment</w:t>
      </w:r>
      <w:r w:rsidR="00961B4D" w:rsidRPr="003A68F4">
        <w:rPr>
          <w:rFonts w:asciiTheme="minorHAnsi" w:hAnsiTheme="minorHAnsi"/>
        </w:rPr>
        <w:t>.</w:t>
      </w:r>
    </w:p>
    <w:p w14:paraId="4F7D33B3" w14:textId="77777777" w:rsidR="00961B4D" w:rsidRPr="003A68F4" w:rsidRDefault="00961B4D" w:rsidP="00C15C65">
      <w:pPr>
        <w:spacing w:line="240" w:lineRule="auto"/>
        <w:rPr>
          <w:rFonts w:asciiTheme="minorHAnsi" w:hAnsiTheme="minorHAnsi"/>
        </w:rPr>
      </w:pPr>
    </w:p>
    <w:p w14:paraId="30EFD9AA" w14:textId="0A897EA4" w:rsidR="00961B4D" w:rsidRPr="003A68F4" w:rsidRDefault="00961B4D" w:rsidP="00961B4D">
      <w:pPr>
        <w:spacing w:line="240" w:lineRule="auto"/>
        <w:rPr>
          <w:rFonts w:asciiTheme="minorHAnsi" w:hAnsiTheme="minorHAnsi"/>
        </w:rPr>
      </w:pPr>
      <w:r w:rsidRPr="003A68F4">
        <w:rPr>
          <w:rFonts w:asciiTheme="minorHAnsi" w:hAnsiTheme="minorHAnsi"/>
        </w:rPr>
        <w:t>Employment regulations is complex and contentious subject, affected by numerous external factors, particularly who</w:t>
      </w:r>
      <w:r w:rsidR="00CB3614">
        <w:rPr>
          <w:rFonts w:asciiTheme="minorHAnsi" w:hAnsiTheme="minorHAnsi"/>
        </w:rPr>
        <w:t xml:space="preserve"> is</w:t>
      </w:r>
      <w:r w:rsidRPr="003A68F4">
        <w:rPr>
          <w:rFonts w:asciiTheme="minorHAnsi" w:hAnsiTheme="minorHAnsi"/>
        </w:rPr>
        <w:t xml:space="preserve"> in government at the time</w:t>
      </w:r>
      <w:r w:rsidR="001A4DCB">
        <w:rPr>
          <w:rFonts w:asciiTheme="minorHAnsi" w:hAnsiTheme="minorHAnsi"/>
        </w:rPr>
        <w:t>.</w:t>
      </w:r>
      <w:r w:rsidRPr="003A68F4">
        <w:rPr>
          <w:rFonts w:asciiTheme="minorHAnsi" w:hAnsiTheme="minorHAnsi"/>
        </w:rPr>
        <w:t xml:space="preserve"> </w:t>
      </w:r>
      <w:r w:rsidR="001A4DCB">
        <w:rPr>
          <w:rFonts w:asciiTheme="minorHAnsi" w:hAnsiTheme="minorHAnsi"/>
        </w:rPr>
        <w:t>W</w:t>
      </w:r>
      <w:r w:rsidRPr="003A68F4">
        <w:rPr>
          <w:rFonts w:asciiTheme="minorHAnsi" w:hAnsiTheme="minorHAnsi"/>
        </w:rPr>
        <w:t>ithout employment regulation there</w:t>
      </w:r>
      <w:r w:rsidR="001A4DCB">
        <w:rPr>
          <w:rFonts w:asciiTheme="minorHAnsi" w:hAnsiTheme="minorHAnsi"/>
        </w:rPr>
        <w:t xml:space="preserve"> are</w:t>
      </w:r>
      <w:r w:rsidR="00AE05BF">
        <w:rPr>
          <w:rFonts w:asciiTheme="minorHAnsi" w:hAnsiTheme="minorHAnsi"/>
        </w:rPr>
        <w:t xml:space="preserve"> </w:t>
      </w:r>
      <w:r w:rsidRPr="003A68F4">
        <w:rPr>
          <w:rFonts w:asciiTheme="minorHAnsi" w:hAnsiTheme="minorHAnsi"/>
        </w:rPr>
        <w:t>no boundaries</w:t>
      </w:r>
      <w:r w:rsidR="001A4DCB">
        <w:rPr>
          <w:rFonts w:asciiTheme="minorHAnsi" w:hAnsiTheme="minorHAnsi"/>
        </w:rPr>
        <w:t>; the</w:t>
      </w:r>
      <w:r w:rsidR="00074317">
        <w:rPr>
          <w:rFonts w:asciiTheme="minorHAnsi" w:hAnsiTheme="minorHAnsi"/>
        </w:rPr>
        <w:t>y’re</w:t>
      </w:r>
      <w:r w:rsidR="00385F3E">
        <w:rPr>
          <w:rFonts w:asciiTheme="minorHAnsi" w:hAnsiTheme="minorHAnsi"/>
        </w:rPr>
        <w:t xml:space="preserve"> aimed at</w:t>
      </w:r>
      <w:r w:rsidRPr="003A68F4">
        <w:rPr>
          <w:rFonts w:asciiTheme="minorHAnsi" w:hAnsiTheme="minorHAnsi"/>
        </w:rPr>
        <w:t xml:space="preserve"> protect</w:t>
      </w:r>
      <w:r w:rsidR="00385F3E">
        <w:rPr>
          <w:rFonts w:asciiTheme="minorHAnsi" w:hAnsiTheme="minorHAnsi"/>
        </w:rPr>
        <w:t>ing</w:t>
      </w:r>
      <w:r w:rsidRPr="003A68F4">
        <w:rPr>
          <w:rFonts w:asciiTheme="minorHAnsi" w:hAnsiTheme="minorHAnsi"/>
        </w:rPr>
        <w:t xml:space="preserve"> employers and employees</w:t>
      </w:r>
      <w:r w:rsidR="001A4DCB">
        <w:rPr>
          <w:rFonts w:asciiTheme="minorHAnsi" w:hAnsiTheme="minorHAnsi"/>
        </w:rPr>
        <w:t>,</w:t>
      </w:r>
      <w:r w:rsidRPr="003A68F4">
        <w:rPr>
          <w:rFonts w:asciiTheme="minorHAnsi" w:hAnsiTheme="minorHAnsi"/>
        </w:rPr>
        <w:t xml:space="preserve"> providing clear guidance</w:t>
      </w:r>
      <w:r w:rsidR="00385F3E">
        <w:rPr>
          <w:rFonts w:asciiTheme="minorHAnsi" w:hAnsiTheme="minorHAnsi"/>
        </w:rPr>
        <w:t>,</w:t>
      </w:r>
      <w:r w:rsidRPr="003A68F4">
        <w:rPr>
          <w:rFonts w:asciiTheme="minorHAnsi" w:hAnsiTheme="minorHAnsi"/>
        </w:rPr>
        <w:t xml:space="preserve"> satisfying rights and obligations with legal consequences if not followed. Regulations, however, put pressure on employers and have cost implication</w:t>
      </w:r>
      <w:r w:rsidR="00385F3E">
        <w:rPr>
          <w:rFonts w:asciiTheme="minorHAnsi" w:hAnsiTheme="minorHAnsi"/>
        </w:rPr>
        <w:t>s CIPD (2025)</w:t>
      </w:r>
      <w:r w:rsidRPr="003A68F4">
        <w:rPr>
          <w:rFonts w:asciiTheme="minorHAnsi" w:hAnsiTheme="minorHAnsi"/>
        </w:rPr>
        <w:t>.</w:t>
      </w:r>
    </w:p>
    <w:p w14:paraId="58286A1E" w14:textId="77777777" w:rsidR="00D17AD0" w:rsidRPr="003A68F4" w:rsidRDefault="00D17AD0" w:rsidP="00C15C65">
      <w:pPr>
        <w:spacing w:line="240" w:lineRule="auto"/>
        <w:rPr>
          <w:rFonts w:asciiTheme="minorHAnsi" w:hAnsiTheme="minorHAnsi"/>
        </w:rPr>
      </w:pPr>
    </w:p>
    <w:p w14:paraId="1D0C8597" w14:textId="19365114" w:rsidR="00961B4D" w:rsidRPr="003A68F4" w:rsidRDefault="00BF7D4A" w:rsidP="00961B4D">
      <w:pPr>
        <w:spacing w:line="240" w:lineRule="auto"/>
        <w:rPr>
          <w:rFonts w:asciiTheme="minorHAnsi" w:hAnsiTheme="minorHAnsi"/>
        </w:rPr>
      </w:pPr>
      <w:r w:rsidRPr="003A68F4">
        <w:rPr>
          <w:rFonts w:asciiTheme="minorHAnsi" w:hAnsiTheme="minorHAnsi"/>
        </w:rPr>
        <w:t xml:space="preserve">Daniels (2024) </w:t>
      </w:r>
      <w:r w:rsidR="00961B4D" w:rsidRPr="003A68F4">
        <w:rPr>
          <w:rFonts w:asciiTheme="minorHAnsi" w:hAnsiTheme="minorHAnsi"/>
        </w:rPr>
        <w:t xml:space="preserve">reflect on, without employment </w:t>
      </w:r>
      <w:r w:rsidR="00385F3E">
        <w:rPr>
          <w:rFonts w:asciiTheme="minorHAnsi" w:hAnsiTheme="minorHAnsi"/>
        </w:rPr>
        <w:t>regulations</w:t>
      </w:r>
      <w:r w:rsidR="00961B4D" w:rsidRPr="003A68F4">
        <w:rPr>
          <w:rFonts w:asciiTheme="minorHAnsi" w:hAnsiTheme="minorHAnsi"/>
        </w:rPr>
        <w:t>, there</w:t>
      </w:r>
      <w:r w:rsidR="00CB3614">
        <w:rPr>
          <w:rFonts w:asciiTheme="minorHAnsi" w:hAnsiTheme="minorHAnsi"/>
        </w:rPr>
        <w:t xml:space="preserve"> is</w:t>
      </w:r>
      <w:r w:rsidR="00380A51">
        <w:rPr>
          <w:rFonts w:asciiTheme="minorHAnsi" w:hAnsiTheme="minorHAnsi"/>
        </w:rPr>
        <w:t xml:space="preserve"> </w:t>
      </w:r>
      <w:r w:rsidR="00961B4D" w:rsidRPr="003A68F4">
        <w:rPr>
          <w:rFonts w:asciiTheme="minorHAnsi" w:hAnsiTheme="minorHAnsi"/>
        </w:rPr>
        <w:t>nothing substantial in place to prevent employers unfairly treating or dismissing employees</w:t>
      </w:r>
      <w:r w:rsidR="001A4DCB">
        <w:rPr>
          <w:rFonts w:asciiTheme="minorHAnsi" w:hAnsiTheme="minorHAnsi"/>
        </w:rPr>
        <w:t>,</w:t>
      </w:r>
      <w:r w:rsidR="00961B4D" w:rsidRPr="003A68F4">
        <w:rPr>
          <w:rFonts w:asciiTheme="minorHAnsi" w:hAnsiTheme="minorHAnsi"/>
        </w:rPr>
        <w:t xml:space="preserve"> causing negative impact</w:t>
      </w:r>
      <w:r w:rsidR="00AD212F">
        <w:rPr>
          <w:rFonts w:asciiTheme="minorHAnsi" w:hAnsiTheme="minorHAnsi"/>
        </w:rPr>
        <w:t>,</w:t>
      </w:r>
      <w:r w:rsidR="00961B4D" w:rsidRPr="003A68F4">
        <w:rPr>
          <w:rFonts w:asciiTheme="minorHAnsi" w:hAnsiTheme="minorHAnsi"/>
        </w:rPr>
        <w:t xml:space="preserve"> </w:t>
      </w:r>
      <w:r w:rsidR="00385F3E">
        <w:rPr>
          <w:rFonts w:asciiTheme="minorHAnsi" w:hAnsiTheme="minorHAnsi"/>
        </w:rPr>
        <w:t xml:space="preserve">affecting </w:t>
      </w:r>
      <w:r w:rsidR="00961B4D" w:rsidRPr="003A68F4">
        <w:rPr>
          <w:rFonts w:asciiTheme="minorHAnsi" w:hAnsiTheme="minorHAnsi"/>
        </w:rPr>
        <w:t xml:space="preserve">productivity and </w:t>
      </w:r>
      <w:r w:rsidR="001A4DCB">
        <w:rPr>
          <w:rFonts w:asciiTheme="minorHAnsi" w:hAnsiTheme="minorHAnsi"/>
        </w:rPr>
        <w:t xml:space="preserve">workplace </w:t>
      </w:r>
      <w:r w:rsidR="00961B4D" w:rsidRPr="003A68F4">
        <w:rPr>
          <w:rFonts w:asciiTheme="minorHAnsi" w:hAnsiTheme="minorHAnsi"/>
        </w:rPr>
        <w:t>culture</w:t>
      </w:r>
      <w:r w:rsidR="001A4DCB">
        <w:rPr>
          <w:rFonts w:asciiTheme="minorHAnsi" w:hAnsiTheme="minorHAnsi"/>
        </w:rPr>
        <w:t>.</w:t>
      </w:r>
      <w:r w:rsidR="00961B4D" w:rsidRPr="003A68F4">
        <w:rPr>
          <w:rFonts w:asciiTheme="minorHAnsi" w:hAnsiTheme="minorHAnsi"/>
        </w:rPr>
        <w:t xml:space="preserve"> </w:t>
      </w:r>
      <w:r w:rsidR="001A4DCB">
        <w:rPr>
          <w:rFonts w:asciiTheme="minorHAnsi" w:hAnsiTheme="minorHAnsi"/>
        </w:rPr>
        <w:t>T</w:t>
      </w:r>
      <w:r w:rsidR="00961B4D" w:rsidRPr="003A68F4">
        <w:rPr>
          <w:rFonts w:asciiTheme="minorHAnsi" w:hAnsiTheme="minorHAnsi"/>
        </w:rPr>
        <w:t>he aim of regulations is to find suitable flexibility for employers and employees with regulations in place encourag</w:t>
      </w:r>
      <w:r w:rsidR="00074317">
        <w:rPr>
          <w:rFonts w:asciiTheme="minorHAnsi" w:hAnsiTheme="minorHAnsi"/>
        </w:rPr>
        <w:t>ing</w:t>
      </w:r>
      <w:r w:rsidR="00961B4D" w:rsidRPr="003A68F4">
        <w:rPr>
          <w:rFonts w:asciiTheme="minorHAnsi" w:hAnsiTheme="minorHAnsi"/>
        </w:rPr>
        <w:t xml:space="preserve"> equality within workplaces, </w:t>
      </w:r>
      <w:r w:rsidR="001A4DCB">
        <w:rPr>
          <w:rFonts w:asciiTheme="minorHAnsi" w:hAnsiTheme="minorHAnsi"/>
        </w:rPr>
        <w:t>giv</w:t>
      </w:r>
      <w:r w:rsidR="00074317">
        <w:rPr>
          <w:rFonts w:asciiTheme="minorHAnsi" w:hAnsiTheme="minorHAnsi"/>
        </w:rPr>
        <w:t>ing</w:t>
      </w:r>
      <w:r w:rsidR="001A4DCB">
        <w:rPr>
          <w:rFonts w:asciiTheme="minorHAnsi" w:hAnsiTheme="minorHAnsi"/>
        </w:rPr>
        <w:t xml:space="preserve"> </w:t>
      </w:r>
      <w:r w:rsidR="00961B4D" w:rsidRPr="003A68F4">
        <w:rPr>
          <w:rFonts w:asciiTheme="minorHAnsi" w:hAnsiTheme="minorHAnsi"/>
        </w:rPr>
        <w:t>more power to Trade union representation</w:t>
      </w:r>
      <w:r w:rsidR="00385F3E">
        <w:rPr>
          <w:rFonts w:asciiTheme="minorHAnsi" w:hAnsiTheme="minorHAnsi"/>
        </w:rPr>
        <w:t xml:space="preserve"> to </w:t>
      </w:r>
      <w:r w:rsidR="001A4DCB">
        <w:rPr>
          <w:rFonts w:asciiTheme="minorHAnsi" w:hAnsiTheme="minorHAnsi"/>
        </w:rPr>
        <w:t xml:space="preserve">help </w:t>
      </w:r>
      <w:r w:rsidR="00385F3E">
        <w:rPr>
          <w:rFonts w:asciiTheme="minorHAnsi" w:hAnsiTheme="minorHAnsi"/>
        </w:rPr>
        <w:t xml:space="preserve">support </w:t>
      </w:r>
      <w:r w:rsidR="006F3C7B">
        <w:rPr>
          <w:rFonts w:asciiTheme="minorHAnsi" w:hAnsiTheme="minorHAnsi"/>
        </w:rPr>
        <w:t>employees</w:t>
      </w:r>
      <w:r w:rsidR="001A4DCB">
        <w:rPr>
          <w:rFonts w:asciiTheme="minorHAnsi" w:hAnsiTheme="minorHAnsi"/>
        </w:rPr>
        <w:t xml:space="preserve">’ </w:t>
      </w:r>
      <w:r w:rsidR="006F3C7B">
        <w:rPr>
          <w:rFonts w:asciiTheme="minorHAnsi" w:hAnsiTheme="minorHAnsi"/>
        </w:rPr>
        <w:t>interests.</w:t>
      </w:r>
    </w:p>
    <w:p w14:paraId="5185F2BA" w14:textId="77777777" w:rsidR="00385F3E" w:rsidRDefault="00385F3E" w:rsidP="00BF7D4A">
      <w:pPr>
        <w:spacing w:line="240" w:lineRule="auto"/>
        <w:rPr>
          <w:rFonts w:asciiTheme="minorHAnsi" w:hAnsiTheme="minorHAnsi"/>
        </w:rPr>
      </w:pPr>
    </w:p>
    <w:p w14:paraId="6AADE694" w14:textId="3392CD6F" w:rsidR="00BF7D4A" w:rsidRPr="003A68F4" w:rsidRDefault="00BF7D4A" w:rsidP="00BF7D4A">
      <w:pPr>
        <w:spacing w:line="240" w:lineRule="auto"/>
        <w:rPr>
          <w:rFonts w:asciiTheme="minorHAnsi" w:hAnsiTheme="minorHAnsi"/>
        </w:rPr>
      </w:pPr>
      <w:r w:rsidRPr="003A68F4">
        <w:rPr>
          <w:rFonts w:asciiTheme="minorHAnsi" w:hAnsiTheme="minorHAnsi"/>
        </w:rPr>
        <w:t xml:space="preserve">Employment Regulations provides benefit </w:t>
      </w:r>
      <w:r w:rsidR="00385F3E">
        <w:rPr>
          <w:rFonts w:asciiTheme="minorHAnsi" w:hAnsiTheme="minorHAnsi"/>
        </w:rPr>
        <w:t>and</w:t>
      </w:r>
      <w:r w:rsidRPr="003A68F4">
        <w:rPr>
          <w:rFonts w:asciiTheme="minorHAnsi" w:hAnsiTheme="minorHAnsi"/>
        </w:rPr>
        <w:t xml:space="preserve"> burden to organisations</w:t>
      </w:r>
      <w:r w:rsidR="00603511">
        <w:rPr>
          <w:rFonts w:asciiTheme="minorHAnsi" w:hAnsiTheme="minorHAnsi"/>
        </w:rPr>
        <w:t xml:space="preserve">. </w:t>
      </w:r>
      <w:r w:rsidRPr="003A68F4">
        <w:rPr>
          <w:rFonts w:asciiTheme="minorHAnsi" w:hAnsiTheme="minorHAnsi"/>
        </w:rPr>
        <w:t xml:space="preserve"> </w:t>
      </w:r>
      <w:r w:rsidR="00603511">
        <w:rPr>
          <w:rFonts w:asciiTheme="minorHAnsi" w:hAnsiTheme="minorHAnsi"/>
        </w:rPr>
        <w:t>D</w:t>
      </w:r>
      <w:r w:rsidRPr="003A68F4">
        <w:rPr>
          <w:rFonts w:asciiTheme="minorHAnsi" w:hAnsiTheme="minorHAnsi"/>
        </w:rPr>
        <w:t>iscussions such as does employment law provide too much ‘red tape’</w:t>
      </w:r>
      <w:r w:rsidR="00603511">
        <w:rPr>
          <w:rFonts w:asciiTheme="minorHAnsi" w:hAnsiTheme="minorHAnsi"/>
        </w:rPr>
        <w:t>,</w:t>
      </w:r>
      <w:r w:rsidRPr="003A68F4">
        <w:rPr>
          <w:rFonts w:asciiTheme="minorHAnsi" w:hAnsiTheme="minorHAnsi"/>
        </w:rPr>
        <w:t xml:space="preserve"> with many employers going over and above standard regulations</w:t>
      </w:r>
      <w:r w:rsidR="00603511">
        <w:rPr>
          <w:rFonts w:asciiTheme="minorHAnsi" w:hAnsiTheme="minorHAnsi"/>
        </w:rPr>
        <w:t>,</w:t>
      </w:r>
      <w:r w:rsidRPr="003A68F4">
        <w:rPr>
          <w:rFonts w:asciiTheme="minorHAnsi" w:hAnsiTheme="minorHAnsi"/>
        </w:rPr>
        <w:t xml:space="preserve"> showing employers wanting to do right</w:t>
      </w:r>
      <w:r w:rsidR="00603511">
        <w:rPr>
          <w:rFonts w:asciiTheme="minorHAnsi" w:hAnsiTheme="minorHAnsi"/>
        </w:rPr>
        <w:t>. W</w:t>
      </w:r>
      <w:r w:rsidRPr="003A68F4">
        <w:rPr>
          <w:rFonts w:asciiTheme="minorHAnsi" w:hAnsiTheme="minorHAnsi"/>
        </w:rPr>
        <w:t>ith so many rules and regulations</w:t>
      </w:r>
      <w:r w:rsidR="00603511">
        <w:rPr>
          <w:rFonts w:asciiTheme="minorHAnsi" w:hAnsiTheme="minorHAnsi"/>
        </w:rPr>
        <w:t>,</w:t>
      </w:r>
      <w:r w:rsidRPr="003A68F4">
        <w:rPr>
          <w:rFonts w:asciiTheme="minorHAnsi" w:hAnsiTheme="minorHAnsi"/>
        </w:rPr>
        <w:t xml:space="preserve"> does this take the human relationship of employing individuals away</w:t>
      </w:r>
      <w:r w:rsidR="00603511">
        <w:rPr>
          <w:rFonts w:asciiTheme="minorHAnsi" w:hAnsiTheme="minorHAnsi"/>
        </w:rPr>
        <w:t>?</w:t>
      </w:r>
      <w:r w:rsidRPr="003A68F4">
        <w:rPr>
          <w:rFonts w:asciiTheme="minorHAnsi" w:hAnsiTheme="minorHAnsi"/>
        </w:rPr>
        <w:t xml:space="preserve"> CIPD (2017)</w:t>
      </w:r>
    </w:p>
    <w:p w14:paraId="074D0B19" w14:textId="77777777" w:rsidR="00BF7D4A" w:rsidRPr="003A68F4" w:rsidRDefault="00BF7D4A" w:rsidP="00961B4D">
      <w:pPr>
        <w:spacing w:line="240" w:lineRule="auto"/>
        <w:rPr>
          <w:rFonts w:asciiTheme="minorHAnsi" w:hAnsiTheme="minorHAnsi"/>
        </w:rPr>
      </w:pPr>
    </w:p>
    <w:p w14:paraId="116403E6" w14:textId="7240F426" w:rsidR="00A45F58" w:rsidRPr="003A68F4" w:rsidRDefault="00D17AD0" w:rsidP="00A45F58">
      <w:pPr>
        <w:spacing w:line="240" w:lineRule="auto"/>
        <w:rPr>
          <w:rFonts w:asciiTheme="minorHAnsi" w:hAnsiTheme="minorHAnsi"/>
        </w:rPr>
      </w:pPr>
      <w:r w:rsidRPr="003A68F4">
        <w:rPr>
          <w:rFonts w:asciiTheme="minorHAnsi" w:hAnsiTheme="minorHAnsi"/>
        </w:rPr>
        <w:t>The introduction of the</w:t>
      </w:r>
      <w:r w:rsidR="00385F3E">
        <w:rPr>
          <w:rFonts w:asciiTheme="minorHAnsi" w:hAnsiTheme="minorHAnsi"/>
        </w:rPr>
        <w:t xml:space="preserve"> Equality Act (2010)</w:t>
      </w:r>
      <w:r w:rsidR="00836EDB">
        <w:rPr>
          <w:rFonts w:asciiTheme="minorHAnsi" w:hAnsiTheme="minorHAnsi"/>
        </w:rPr>
        <w:t xml:space="preserve"> </w:t>
      </w:r>
      <w:r w:rsidRPr="003A68F4">
        <w:rPr>
          <w:rFonts w:asciiTheme="minorHAnsi" w:hAnsiTheme="minorHAnsi"/>
        </w:rPr>
        <w:t>provide</w:t>
      </w:r>
      <w:r w:rsidR="002939F3">
        <w:rPr>
          <w:rFonts w:asciiTheme="minorHAnsi" w:hAnsiTheme="minorHAnsi"/>
        </w:rPr>
        <w:t>s</w:t>
      </w:r>
      <w:r w:rsidRPr="003A68F4">
        <w:rPr>
          <w:rFonts w:asciiTheme="minorHAnsi" w:hAnsiTheme="minorHAnsi"/>
        </w:rPr>
        <w:t xml:space="preserve"> laws within a single act,</w:t>
      </w:r>
      <w:r w:rsidR="00BF7D4A" w:rsidRPr="003A68F4">
        <w:rPr>
          <w:rFonts w:asciiTheme="minorHAnsi" w:hAnsiTheme="minorHAnsi"/>
        </w:rPr>
        <w:t xml:space="preserve"> </w:t>
      </w:r>
      <w:r w:rsidR="002939F3">
        <w:rPr>
          <w:rFonts w:asciiTheme="minorHAnsi" w:hAnsiTheme="minorHAnsi"/>
        </w:rPr>
        <w:t xml:space="preserve">to </w:t>
      </w:r>
      <w:r w:rsidR="00BF7D4A" w:rsidRPr="003A68F4">
        <w:rPr>
          <w:rFonts w:asciiTheme="minorHAnsi" w:hAnsiTheme="minorHAnsi"/>
        </w:rPr>
        <w:t xml:space="preserve">strengthen </w:t>
      </w:r>
      <w:r w:rsidR="002939F3">
        <w:rPr>
          <w:rFonts w:asciiTheme="minorHAnsi" w:hAnsiTheme="minorHAnsi"/>
        </w:rPr>
        <w:t>a</w:t>
      </w:r>
      <w:r w:rsidR="0046208C">
        <w:rPr>
          <w:rFonts w:asciiTheme="minorHAnsi" w:hAnsiTheme="minorHAnsi"/>
        </w:rPr>
        <w:t>n</w:t>
      </w:r>
      <w:r w:rsidR="002939F3">
        <w:rPr>
          <w:rFonts w:asciiTheme="minorHAnsi" w:hAnsiTheme="minorHAnsi"/>
        </w:rPr>
        <w:t xml:space="preserve">d </w:t>
      </w:r>
      <w:r w:rsidR="00BF7D4A" w:rsidRPr="003A68F4">
        <w:rPr>
          <w:rFonts w:asciiTheme="minorHAnsi" w:hAnsiTheme="minorHAnsi"/>
        </w:rPr>
        <w:t>protect against</w:t>
      </w:r>
      <w:r w:rsidRPr="003A68F4">
        <w:rPr>
          <w:rFonts w:asciiTheme="minorHAnsi" w:hAnsiTheme="minorHAnsi"/>
        </w:rPr>
        <w:t xml:space="preserve"> discrimination and inequality</w:t>
      </w:r>
      <w:r w:rsidR="002939F3">
        <w:rPr>
          <w:rFonts w:asciiTheme="minorHAnsi" w:hAnsiTheme="minorHAnsi"/>
        </w:rPr>
        <w:t>.</w:t>
      </w:r>
      <w:r w:rsidRPr="003A68F4">
        <w:rPr>
          <w:rFonts w:asciiTheme="minorHAnsi" w:hAnsiTheme="minorHAnsi"/>
        </w:rPr>
        <w:t xml:space="preserve"> </w:t>
      </w:r>
      <w:r w:rsidR="00385F3E">
        <w:rPr>
          <w:rFonts w:asciiTheme="minorHAnsi" w:hAnsiTheme="minorHAnsi"/>
        </w:rPr>
        <w:t xml:space="preserve">Working </w:t>
      </w:r>
      <w:r w:rsidR="002939F3">
        <w:rPr>
          <w:rFonts w:asciiTheme="minorHAnsi" w:hAnsiTheme="minorHAnsi"/>
        </w:rPr>
        <w:t>T</w:t>
      </w:r>
      <w:r w:rsidR="00385F3E">
        <w:rPr>
          <w:rFonts w:asciiTheme="minorHAnsi" w:hAnsiTheme="minorHAnsi"/>
        </w:rPr>
        <w:t>ime</w:t>
      </w:r>
      <w:r w:rsidR="00836EDB">
        <w:rPr>
          <w:rFonts w:asciiTheme="minorHAnsi" w:hAnsiTheme="minorHAnsi"/>
        </w:rPr>
        <w:t xml:space="preserve"> </w:t>
      </w:r>
      <w:r w:rsidR="005344A2">
        <w:rPr>
          <w:rFonts w:asciiTheme="minorHAnsi" w:hAnsiTheme="minorHAnsi"/>
        </w:rPr>
        <w:t>and</w:t>
      </w:r>
      <w:r w:rsidR="00385F3E">
        <w:rPr>
          <w:rFonts w:asciiTheme="minorHAnsi" w:hAnsiTheme="minorHAnsi"/>
        </w:rPr>
        <w:t xml:space="preserve"> Health </w:t>
      </w:r>
      <w:r w:rsidR="005344A2">
        <w:rPr>
          <w:rFonts w:asciiTheme="minorHAnsi" w:hAnsiTheme="minorHAnsi"/>
        </w:rPr>
        <w:t>&amp;</w:t>
      </w:r>
      <w:r w:rsidR="00385F3E">
        <w:rPr>
          <w:rFonts w:asciiTheme="minorHAnsi" w:hAnsiTheme="minorHAnsi"/>
        </w:rPr>
        <w:t xml:space="preserve"> Safety regulations set standards for employers to implement</w:t>
      </w:r>
      <w:r w:rsidR="002939F3">
        <w:rPr>
          <w:rFonts w:asciiTheme="minorHAnsi" w:hAnsiTheme="minorHAnsi"/>
        </w:rPr>
        <w:t xml:space="preserve"> and </w:t>
      </w:r>
      <w:r w:rsidR="00385F3E">
        <w:rPr>
          <w:rFonts w:asciiTheme="minorHAnsi" w:hAnsiTheme="minorHAnsi"/>
        </w:rPr>
        <w:t>protect employee wellbeing</w:t>
      </w:r>
      <w:r w:rsidR="008A5599">
        <w:rPr>
          <w:rFonts w:asciiTheme="minorHAnsi" w:hAnsiTheme="minorHAnsi"/>
        </w:rPr>
        <w:t>; t</w:t>
      </w:r>
      <w:r w:rsidRPr="003A68F4">
        <w:rPr>
          <w:rFonts w:asciiTheme="minorHAnsi" w:hAnsiTheme="minorHAnsi"/>
        </w:rPr>
        <w:t xml:space="preserve">he consequences of not following </w:t>
      </w:r>
      <w:r w:rsidR="008A5599">
        <w:rPr>
          <w:rFonts w:asciiTheme="minorHAnsi" w:hAnsiTheme="minorHAnsi"/>
        </w:rPr>
        <w:t xml:space="preserve">such </w:t>
      </w:r>
      <w:r w:rsidRPr="003A68F4">
        <w:rPr>
          <w:rFonts w:asciiTheme="minorHAnsi" w:hAnsiTheme="minorHAnsi"/>
        </w:rPr>
        <w:t>regulations</w:t>
      </w:r>
      <w:r w:rsidR="00385F3E">
        <w:rPr>
          <w:rFonts w:asciiTheme="minorHAnsi" w:hAnsiTheme="minorHAnsi"/>
        </w:rPr>
        <w:t xml:space="preserve"> are high,</w:t>
      </w:r>
      <w:r w:rsidRPr="003A68F4">
        <w:rPr>
          <w:rFonts w:asciiTheme="minorHAnsi" w:hAnsiTheme="minorHAnsi"/>
        </w:rPr>
        <w:t xml:space="preserve"> plac</w:t>
      </w:r>
      <w:r w:rsidR="00385F3E">
        <w:rPr>
          <w:rFonts w:asciiTheme="minorHAnsi" w:hAnsiTheme="minorHAnsi"/>
        </w:rPr>
        <w:t>ing</w:t>
      </w:r>
      <w:r w:rsidRPr="003A68F4">
        <w:rPr>
          <w:rFonts w:asciiTheme="minorHAnsi" w:hAnsiTheme="minorHAnsi"/>
        </w:rPr>
        <w:t xml:space="preserve"> </w:t>
      </w:r>
      <w:r w:rsidR="006F3C7B">
        <w:rPr>
          <w:rFonts w:asciiTheme="minorHAnsi" w:hAnsiTheme="minorHAnsi"/>
        </w:rPr>
        <w:t xml:space="preserve">financial </w:t>
      </w:r>
      <w:r w:rsidRPr="003A68F4">
        <w:rPr>
          <w:rFonts w:asciiTheme="minorHAnsi" w:hAnsiTheme="minorHAnsi"/>
        </w:rPr>
        <w:t>penalties on employers</w:t>
      </w:r>
      <w:r w:rsidR="008A5599">
        <w:rPr>
          <w:rFonts w:asciiTheme="minorHAnsi" w:hAnsiTheme="minorHAnsi"/>
        </w:rPr>
        <w:t>.</w:t>
      </w:r>
      <w:r w:rsidRPr="003A68F4">
        <w:rPr>
          <w:rFonts w:asciiTheme="minorHAnsi" w:hAnsiTheme="minorHAnsi"/>
        </w:rPr>
        <w:t xml:space="preserve"> </w:t>
      </w:r>
      <w:r w:rsidR="008A5599">
        <w:rPr>
          <w:rFonts w:asciiTheme="minorHAnsi" w:hAnsiTheme="minorHAnsi"/>
        </w:rPr>
        <w:t>T</w:t>
      </w:r>
      <w:r w:rsidRPr="003A68F4">
        <w:rPr>
          <w:rFonts w:asciiTheme="minorHAnsi" w:hAnsiTheme="minorHAnsi"/>
        </w:rPr>
        <w:t xml:space="preserve">he regulations </w:t>
      </w:r>
      <w:proofErr w:type="gramStart"/>
      <w:r w:rsidR="00E36AF4">
        <w:rPr>
          <w:rFonts w:asciiTheme="minorHAnsi" w:hAnsiTheme="minorHAnsi"/>
        </w:rPr>
        <w:t>doesn’t</w:t>
      </w:r>
      <w:proofErr w:type="gramEnd"/>
      <w:r w:rsidR="00E36AF4">
        <w:rPr>
          <w:rFonts w:asciiTheme="minorHAnsi" w:hAnsiTheme="minorHAnsi"/>
        </w:rPr>
        <w:t xml:space="preserve"> </w:t>
      </w:r>
      <w:r w:rsidRPr="003A68F4">
        <w:rPr>
          <w:rFonts w:asciiTheme="minorHAnsi" w:hAnsiTheme="minorHAnsi"/>
        </w:rPr>
        <w:t xml:space="preserve">always stop employers </w:t>
      </w:r>
      <w:r w:rsidR="00836EDB">
        <w:rPr>
          <w:rFonts w:asciiTheme="minorHAnsi" w:hAnsiTheme="minorHAnsi"/>
        </w:rPr>
        <w:t>acting wrongfully</w:t>
      </w:r>
      <w:r w:rsidRPr="003A68F4">
        <w:rPr>
          <w:rFonts w:asciiTheme="minorHAnsi" w:hAnsiTheme="minorHAnsi"/>
        </w:rPr>
        <w:t>, however</w:t>
      </w:r>
      <w:r w:rsidR="008A5599">
        <w:rPr>
          <w:rFonts w:asciiTheme="minorHAnsi" w:hAnsiTheme="minorHAnsi"/>
        </w:rPr>
        <w:t xml:space="preserve"> </w:t>
      </w:r>
      <w:r w:rsidRPr="003A68F4">
        <w:rPr>
          <w:rFonts w:asciiTheme="minorHAnsi" w:hAnsiTheme="minorHAnsi"/>
        </w:rPr>
        <w:t>they aim to prevent thi</w:t>
      </w:r>
      <w:r w:rsidR="006F3C7B">
        <w:rPr>
          <w:rFonts w:asciiTheme="minorHAnsi" w:hAnsiTheme="minorHAnsi"/>
        </w:rPr>
        <w:t xml:space="preserve">s with </w:t>
      </w:r>
      <w:r w:rsidR="00A45F58" w:rsidRPr="003A68F4">
        <w:rPr>
          <w:rFonts w:asciiTheme="minorHAnsi" w:hAnsiTheme="minorHAnsi"/>
        </w:rPr>
        <w:t>serious consequences</w:t>
      </w:r>
      <w:r w:rsidR="006F3C7B">
        <w:rPr>
          <w:rFonts w:asciiTheme="minorHAnsi" w:hAnsiTheme="minorHAnsi"/>
        </w:rPr>
        <w:t>.</w:t>
      </w:r>
      <w:r w:rsidR="00836EDB" w:rsidRPr="00836EDB">
        <w:rPr>
          <w:rFonts w:asciiTheme="minorHAnsi" w:hAnsiTheme="minorHAnsi"/>
        </w:rPr>
        <w:t xml:space="preserve"> </w:t>
      </w:r>
      <w:r w:rsidR="00836EDB" w:rsidRPr="003A68F4">
        <w:rPr>
          <w:rFonts w:asciiTheme="minorHAnsi" w:hAnsiTheme="minorHAnsi"/>
        </w:rPr>
        <w:t>GOV.Uk (2013</w:t>
      </w:r>
      <w:r w:rsidR="00836EDB">
        <w:rPr>
          <w:rFonts w:asciiTheme="minorHAnsi" w:hAnsiTheme="minorHAnsi"/>
        </w:rPr>
        <w:t>)</w:t>
      </w:r>
    </w:p>
    <w:p w14:paraId="0DA074BB" w14:textId="77777777" w:rsidR="00F84C52" w:rsidRPr="003A68F4" w:rsidRDefault="00F84C52" w:rsidP="00A45F58">
      <w:pPr>
        <w:spacing w:line="240" w:lineRule="auto"/>
        <w:rPr>
          <w:rFonts w:asciiTheme="minorHAnsi" w:hAnsiTheme="minorHAnsi"/>
        </w:rPr>
      </w:pPr>
    </w:p>
    <w:p w14:paraId="5D0BB027" w14:textId="57389772" w:rsidR="00BF7D4A" w:rsidRPr="003A68F4" w:rsidRDefault="006F3C7B" w:rsidP="00BF7D4A">
      <w:pPr>
        <w:spacing w:line="240" w:lineRule="auto"/>
        <w:rPr>
          <w:rFonts w:asciiTheme="minorHAnsi" w:hAnsiTheme="minorHAnsi"/>
        </w:rPr>
      </w:pPr>
      <w:r>
        <w:rPr>
          <w:rFonts w:asciiTheme="minorHAnsi" w:hAnsiTheme="minorHAnsi"/>
        </w:rPr>
        <w:t xml:space="preserve">Good work </w:t>
      </w:r>
      <w:r w:rsidR="00BF7D4A" w:rsidRPr="003A68F4">
        <w:rPr>
          <w:rFonts w:asciiTheme="minorHAnsi" w:hAnsiTheme="minorHAnsi"/>
        </w:rPr>
        <w:t xml:space="preserve">offers wide ranges of policies and legislation with aims </w:t>
      </w:r>
      <w:r w:rsidR="00836EDB">
        <w:rPr>
          <w:rFonts w:asciiTheme="minorHAnsi" w:hAnsiTheme="minorHAnsi"/>
        </w:rPr>
        <w:t>of</w:t>
      </w:r>
      <w:r w:rsidR="00BF7D4A" w:rsidRPr="003A68F4">
        <w:rPr>
          <w:rFonts w:asciiTheme="minorHAnsi" w:hAnsiTheme="minorHAnsi"/>
        </w:rPr>
        <w:t xml:space="preserve"> raising minimum rights, creati</w:t>
      </w:r>
      <w:r w:rsidR="00380A51">
        <w:rPr>
          <w:rFonts w:asciiTheme="minorHAnsi" w:hAnsiTheme="minorHAnsi"/>
        </w:rPr>
        <w:t>ng</w:t>
      </w:r>
      <w:r w:rsidR="00BF7D4A" w:rsidRPr="003A68F4">
        <w:rPr>
          <w:rFonts w:asciiTheme="minorHAnsi" w:hAnsiTheme="minorHAnsi"/>
        </w:rPr>
        <w:t xml:space="preserve"> better sustainability, inclusive economic growth within the UK, raising living standards and offering better support for businesses and working rights.</w:t>
      </w:r>
      <w:r w:rsidR="00836EDB" w:rsidRPr="00836EDB">
        <w:rPr>
          <w:rFonts w:asciiTheme="minorHAnsi" w:hAnsiTheme="minorHAnsi"/>
        </w:rPr>
        <w:t xml:space="preserve"> </w:t>
      </w:r>
      <w:r w:rsidR="00836EDB" w:rsidRPr="003A68F4">
        <w:rPr>
          <w:rFonts w:asciiTheme="minorHAnsi" w:hAnsiTheme="minorHAnsi"/>
        </w:rPr>
        <w:t>Gov.UK (2018</w:t>
      </w:r>
      <w:r w:rsidR="00836EDB">
        <w:rPr>
          <w:rFonts w:asciiTheme="minorHAnsi" w:hAnsiTheme="minorHAnsi"/>
        </w:rPr>
        <w:t>)</w:t>
      </w:r>
    </w:p>
    <w:p w14:paraId="3A5B870A" w14:textId="77777777" w:rsidR="00F84C52" w:rsidRPr="003A68F4" w:rsidRDefault="00F84C52" w:rsidP="00A45F58">
      <w:pPr>
        <w:spacing w:line="240" w:lineRule="auto"/>
        <w:rPr>
          <w:rFonts w:asciiTheme="minorHAnsi" w:hAnsiTheme="minorHAnsi"/>
        </w:rPr>
      </w:pPr>
    </w:p>
    <w:p w14:paraId="5C256D19" w14:textId="467124BE" w:rsidR="00D7403B" w:rsidRPr="003A68F4" w:rsidRDefault="00380A51" w:rsidP="00C15C65">
      <w:pPr>
        <w:spacing w:line="240" w:lineRule="auto"/>
        <w:rPr>
          <w:rFonts w:asciiTheme="minorHAnsi" w:hAnsiTheme="minorHAnsi"/>
        </w:rPr>
      </w:pPr>
      <w:r>
        <w:rPr>
          <w:rFonts w:asciiTheme="minorHAnsi" w:hAnsiTheme="minorHAnsi"/>
        </w:rPr>
        <w:t xml:space="preserve">The above </w:t>
      </w:r>
      <w:r w:rsidR="008A5599">
        <w:rPr>
          <w:rFonts w:asciiTheme="minorHAnsi" w:hAnsiTheme="minorHAnsi"/>
        </w:rPr>
        <w:t>h</w:t>
      </w:r>
      <w:r w:rsidR="00836EDB">
        <w:rPr>
          <w:rFonts w:asciiTheme="minorHAnsi" w:hAnsiTheme="minorHAnsi"/>
        </w:rPr>
        <w:t>ighlights</w:t>
      </w:r>
      <w:r>
        <w:rPr>
          <w:rFonts w:asciiTheme="minorHAnsi" w:hAnsiTheme="minorHAnsi"/>
        </w:rPr>
        <w:t xml:space="preserve"> the importance of regulations</w:t>
      </w:r>
      <w:r w:rsidR="00836EDB">
        <w:rPr>
          <w:rFonts w:asciiTheme="minorHAnsi" w:hAnsiTheme="minorHAnsi"/>
        </w:rPr>
        <w:t xml:space="preserve"> and the risk</w:t>
      </w:r>
      <w:r w:rsidR="0052197A">
        <w:rPr>
          <w:rFonts w:asciiTheme="minorHAnsi" w:hAnsiTheme="minorHAnsi"/>
        </w:rPr>
        <w:t>s involved</w:t>
      </w:r>
      <w:r w:rsidR="00836EDB">
        <w:rPr>
          <w:rFonts w:asciiTheme="minorHAnsi" w:hAnsiTheme="minorHAnsi"/>
        </w:rPr>
        <w:t xml:space="preserve"> of not abiding.</w:t>
      </w:r>
    </w:p>
    <w:p w14:paraId="5D2C523C" w14:textId="77777777" w:rsidR="004E3FC3" w:rsidRPr="003A68F4" w:rsidRDefault="004E3FC3" w:rsidP="00D7403B">
      <w:pPr>
        <w:spacing w:line="240" w:lineRule="auto"/>
        <w:rPr>
          <w:rFonts w:asciiTheme="minorHAnsi" w:hAnsiTheme="minorHAnsi"/>
        </w:rPr>
      </w:pPr>
    </w:p>
    <w:p w14:paraId="14EA5227" w14:textId="080E2704" w:rsidR="00A45F58" w:rsidRPr="003A68F4" w:rsidRDefault="00A45F58" w:rsidP="0A276580">
      <w:pPr>
        <w:spacing w:line="240" w:lineRule="auto"/>
        <w:rPr>
          <w:rFonts w:asciiTheme="minorHAnsi" w:hAnsiTheme="minorHAnsi"/>
          <w:color w:val="FF0000"/>
        </w:rPr>
      </w:pPr>
    </w:p>
    <w:p w14:paraId="27DD8E2E" w14:textId="77777777" w:rsidR="00FC1246" w:rsidRPr="003A68F4" w:rsidRDefault="00FC1246" w:rsidP="00FC1246">
      <w:pPr>
        <w:spacing w:line="240" w:lineRule="auto"/>
        <w:rPr>
          <w:rFonts w:asciiTheme="minorHAnsi" w:hAnsiTheme="minorHAnsi"/>
        </w:rPr>
      </w:pPr>
    </w:p>
    <w:p w14:paraId="2F554205" w14:textId="77777777" w:rsidR="00FC1246" w:rsidRPr="003A68F4" w:rsidRDefault="00FC1246" w:rsidP="00FC1246">
      <w:pPr>
        <w:spacing w:line="240" w:lineRule="auto"/>
        <w:rPr>
          <w:rFonts w:asciiTheme="minorHAnsi" w:hAnsiTheme="minorHAnsi"/>
        </w:rPr>
      </w:pPr>
    </w:p>
    <w:p w14:paraId="0EA2F1E1" w14:textId="77777777" w:rsidR="00914D6F" w:rsidRPr="003A68F4" w:rsidRDefault="00914D6F" w:rsidP="00D7403B">
      <w:pPr>
        <w:spacing w:line="240" w:lineRule="auto"/>
        <w:rPr>
          <w:rFonts w:asciiTheme="minorHAnsi" w:hAnsiTheme="minorHAnsi"/>
        </w:rPr>
      </w:pPr>
    </w:p>
    <w:p w14:paraId="3243C65B" w14:textId="2BCD687D"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lastRenderedPageBreak/>
        <w:t>Email 2 (AC 1.2)</w:t>
      </w:r>
    </w:p>
    <w:p w14:paraId="6D1D6400" w14:textId="77777777" w:rsidR="00C15C65" w:rsidRPr="00922731" w:rsidRDefault="00C15C65" w:rsidP="00C15C65">
      <w:pPr>
        <w:spacing w:line="240" w:lineRule="auto"/>
        <w:rPr>
          <w:rFonts w:ascii="Trebuchet MS" w:hAnsi="Trebuchet MS"/>
          <w:b/>
          <w:bCs/>
        </w:rPr>
      </w:pPr>
    </w:p>
    <w:p w14:paraId="1B925721"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6A3F1D77" w14:textId="77777777" w:rsidR="001D5737" w:rsidRPr="003A68F4" w:rsidRDefault="001D5737" w:rsidP="00C15C65">
      <w:pPr>
        <w:spacing w:line="240" w:lineRule="auto"/>
        <w:rPr>
          <w:rFonts w:asciiTheme="minorHAnsi" w:hAnsiTheme="minorHAnsi"/>
        </w:rPr>
      </w:pPr>
    </w:p>
    <w:p w14:paraId="303EC4E7" w14:textId="7A00D951" w:rsidR="00BF7D4A" w:rsidRPr="003A68F4" w:rsidRDefault="00BF7D4A" w:rsidP="00BF7D4A">
      <w:pPr>
        <w:spacing w:line="240" w:lineRule="auto"/>
        <w:rPr>
          <w:rFonts w:asciiTheme="minorHAnsi" w:hAnsiTheme="minorHAnsi"/>
        </w:rPr>
      </w:pPr>
      <w:r w:rsidRPr="003A68F4">
        <w:rPr>
          <w:rFonts w:asciiTheme="minorHAnsi" w:hAnsiTheme="minorHAnsi"/>
        </w:rPr>
        <w:t>Employment regulations are fast changing</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F</w:t>
      </w:r>
      <w:r w:rsidRPr="003A68F4">
        <w:rPr>
          <w:rFonts w:asciiTheme="minorHAnsi" w:hAnsiTheme="minorHAnsi"/>
        </w:rPr>
        <w:t xml:space="preserve">irst introduced in 1979, </w:t>
      </w:r>
      <w:r w:rsidR="00317A08">
        <w:rPr>
          <w:rFonts w:asciiTheme="minorHAnsi" w:hAnsiTheme="minorHAnsi"/>
        </w:rPr>
        <w:t xml:space="preserve">the </w:t>
      </w:r>
      <w:r w:rsidRPr="003A68F4">
        <w:rPr>
          <w:rFonts w:asciiTheme="minorHAnsi" w:hAnsiTheme="minorHAnsi"/>
        </w:rPr>
        <w:t>government view</w:t>
      </w:r>
      <w:r w:rsidR="0052197A">
        <w:rPr>
          <w:rFonts w:asciiTheme="minorHAnsi" w:hAnsiTheme="minorHAnsi"/>
        </w:rPr>
        <w:t>ed</w:t>
      </w:r>
      <w:r w:rsidR="00380A51">
        <w:rPr>
          <w:rFonts w:asciiTheme="minorHAnsi" w:hAnsiTheme="minorHAnsi"/>
        </w:rPr>
        <w:t xml:space="preserve"> </w:t>
      </w:r>
      <w:r w:rsidRPr="003A68F4">
        <w:rPr>
          <w:rFonts w:asciiTheme="minorHAnsi" w:hAnsiTheme="minorHAnsi"/>
        </w:rPr>
        <w:t>employees ha</w:t>
      </w:r>
      <w:r w:rsidR="0052197A">
        <w:rPr>
          <w:rFonts w:asciiTheme="minorHAnsi" w:hAnsiTheme="minorHAnsi"/>
        </w:rPr>
        <w:t>ving</w:t>
      </w:r>
      <w:r w:rsidRPr="003A68F4">
        <w:rPr>
          <w:rFonts w:asciiTheme="minorHAnsi" w:hAnsiTheme="minorHAnsi"/>
        </w:rPr>
        <w:t xml:space="preserve"> greater power over employers giving unbalance</w:t>
      </w:r>
      <w:r w:rsidR="00317A08">
        <w:rPr>
          <w:rFonts w:asciiTheme="minorHAnsi" w:hAnsiTheme="minorHAnsi"/>
        </w:rPr>
        <w:t xml:space="preserve"> and, as such, a</w:t>
      </w:r>
      <w:r w:rsidRPr="003A68F4">
        <w:rPr>
          <w:rFonts w:asciiTheme="minorHAnsi" w:hAnsiTheme="minorHAnsi"/>
        </w:rPr>
        <w:t xml:space="preserve"> series of employment legislation introduced in 1980’s – 1990’ address</w:t>
      </w:r>
      <w:r w:rsidR="0052197A">
        <w:rPr>
          <w:rFonts w:asciiTheme="minorHAnsi" w:hAnsiTheme="minorHAnsi"/>
        </w:rPr>
        <w:t>ed</w:t>
      </w:r>
      <w:r w:rsidRPr="003A68F4">
        <w:rPr>
          <w:rFonts w:asciiTheme="minorHAnsi" w:hAnsiTheme="minorHAnsi"/>
        </w:rPr>
        <w:t xml:space="preserve"> this</w:t>
      </w:r>
      <w:r w:rsidR="00317A08">
        <w:rPr>
          <w:rFonts w:asciiTheme="minorHAnsi" w:hAnsiTheme="minorHAnsi"/>
        </w:rPr>
        <w:t>. T</w:t>
      </w:r>
      <w:r w:rsidRPr="003A68F4">
        <w:rPr>
          <w:rFonts w:asciiTheme="minorHAnsi" w:hAnsiTheme="minorHAnsi"/>
        </w:rPr>
        <w:t>he signing of The Social Chapter resulted in series of employment law changes, one being the right to National Minimum Wage in 1998 with various legislation developed rapidly from there.</w:t>
      </w:r>
      <w:r w:rsidR="005178BF">
        <w:rPr>
          <w:rFonts w:asciiTheme="minorHAnsi" w:hAnsiTheme="minorHAnsi"/>
        </w:rPr>
        <w:t xml:space="preserve"> </w:t>
      </w:r>
      <w:r w:rsidRPr="003A68F4">
        <w:rPr>
          <w:rFonts w:asciiTheme="minorHAnsi" w:hAnsiTheme="minorHAnsi"/>
        </w:rPr>
        <w:t>(Daniels, 2024)</w:t>
      </w:r>
    </w:p>
    <w:p w14:paraId="56F6AEDA" w14:textId="77777777" w:rsidR="00BF7D4A" w:rsidRPr="003A68F4" w:rsidRDefault="00BF7D4A" w:rsidP="00A45F58">
      <w:pPr>
        <w:spacing w:line="240" w:lineRule="auto"/>
        <w:rPr>
          <w:rFonts w:asciiTheme="minorHAnsi" w:hAnsiTheme="minorHAnsi"/>
        </w:rPr>
      </w:pPr>
    </w:p>
    <w:p w14:paraId="6AD88BA6" w14:textId="2E956638" w:rsidR="005344A2" w:rsidRPr="003A68F4" w:rsidRDefault="005344A2" w:rsidP="005344A2">
      <w:pPr>
        <w:spacing w:line="240" w:lineRule="auto"/>
        <w:rPr>
          <w:rFonts w:asciiTheme="minorHAnsi" w:hAnsiTheme="minorHAnsi"/>
        </w:rPr>
      </w:pPr>
      <w:r w:rsidRPr="003A68F4">
        <w:rPr>
          <w:rFonts w:asciiTheme="minorHAnsi" w:hAnsiTheme="minorHAnsi"/>
        </w:rPr>
        <w:t xml:space="preserve">CIPD (2024) Before Brexit, the UK </w:t>
      </w:r>
      <w:r>
        <w:rPr>
          <w:rFonts w:asciiTheme="minorHAnsi" w:hAnsiTheme="minorHAnsi"/>
        </w:rPr>
        <w:t>was</w:t>
      </w:r>
      <w:r w:rsidRPr="003A68F4">
        <w:rPr>
          <w:rFonts w:asciiTheme="minorHAnsi" w:hAnsiTheme="minorHAnsi"/>
        </w:rPr>
        <w:t xml:space="preserve"> part of the European Union (EU) meaning </w:t>
      </w:r>
      <w:r>
        <w:rPr>
          <w:rFonts w:asciiTheme="minorHAnsi" w:hAnsiTheme="minorHAnsi"/>
        </w:rPr>
        <w:t xml:space="preserve">the </w:t>
      </w:r>
      <w:r w:rsidRPr="003A68F4">
        <w:rPr>
          <w:rFonts w:asciiTheme="minorHAnsi" w:hAnsiTheme="minorHAnsi"/>
        </w:rPr>
        <w:t>European Court of Justice (ECJ) h</w:t>
      </w:r>
      <w:r w:rsidR="00731446">
        <w:rPr>
          <w:rFonts w:asciiTheme="minorHAnsi" w:hAnsiTheme="minorHAnsi"/>
        </w:rPr>
        <w:t xml:space="preserve">eld </w:t>
      </w:r>
      <w:r w:rsidRPr="003A68F4">
        <w:rPr>
          <w:rFonts w:asciiTheme="minorHAnsi" w:hAnsiTheme="minorHAnsi"/>
        </w:rPr>
        <w:t xml:space="preserve">status over interpretation EU directives </w:t>
      </w:r>
      <w:r>
        <w:rPr>
          <w:rFonts w:asciiTheme="minorHAnsi" w:hAnsiTheme="minorHAnsi"/>
        </w:rPr>
        <w:t>and</w:t>
      </w:r>
      <w:r w:rsidRPr="003A68F4">
        <w:rPr>
          <w:rFonts w:asciiTheme="minorHAnsi" w:hAnsiTheme="minorHAnsi"/>
        </w:rPr>
        <w:t xml:space="preserve"> could </w:t>
      </w:r>
      <w:r>
        <w:rPr>
          <w:rFonts w:asciiTheme="minorHAnsi" w:hAnsiTheme="minorHAnsi"/>
        </w:rPr>
        <w:t>take over</w:t>
      </w:r>
      <w:r w:rsidRPr="003A68F4">
        <w:rPr>
          <w:rFonts w:asciiTheme="minorHAnsi" w:hAnsiTheme="minorHAnsi"/>
        </w:rPr>
        <w:t xml:space="preserve"> </w:t>
      </w:r>
      <w:r>
        <w:rPr>
          <w:rFonts w:asciiTheme="minorHAnsi" w:hAnsiTheme="minorHAnsi"/>
        </w:rPr>
        <w:t xml:space="preserve">the </w:t>
      </w:r>
      <w:r w:rsidRPr="003A68F4">
        <w:rPr>
          <w:rFonts w:asciiTheme="minorHAnsi" w:hAnsiTheme="minorHAnsi"/>
        </w:rPr>
        <w:t>UK’s Supreme Court (UKSC) on European Law</w:t>
      </w:r>
      <w:r>
        <w:rPr>
          <w:rFonts w:asciiTheme="minorHAnsi" w:hAnsiTheme="minorHAnsi"/>
        </w:rPr>
        <w:t xml:space="preserve">. </w:t>
      </w:r>
      <w:r w:rsidRPr="003A68F4">
        <w:rPr>
          <w:rFonts w:asciiTheme="minorHAnsi" w:hAnsiTheme="minorHAnsi"/>
        </w:rPr>
        <w:t>UK courts had to follow this ruling when deciding on employment law cases in the UK.</w:t>
      </w:r>
      <w:r>
        <w:rPr>
          <w:rFonts w:asciiTheme="minorHAnsi" w:hAnsiTheme="minorHAnsi"/>
        </w:rPr>
        <w:t xml:space="preserve"> </w:t>
      </w:r>
      <w:r w:rsidRPr="003A68F4">
        <w:rPr>
          <w:rFonts w:asciiTheme="minorHAnsi" w:hAnsiTheme="minorHAnsi"/>
        </w:rPr>
        <w:t xml:space="preserve">(Daniels, 2024) </w:t>
      </w:r>
      <w:r>
        <w:rPr>
          <w:rFonts w:asciiTheme="minorHAnsi" w:hAnsiTheme="minorHAnsi"/>
        </w:rPr>
        <w:t>T</w:t>
      </w:r>
      <w:r w:rsidRPr="003A68F4">
        <w:rPr>
          <w:rFonts w:asciiTheme="minorHAnsi" w:hAnsiTheme="minorHAnsi"/>
        </w:rPr>
        <w:t>his principle ended in December 2020 when the UK left the EU and gained powers to change or amend existing EU law.</w:t>
      </w:r>
    </w:p>
    <w:p w14:paraId="5AABD38E" w14:textId="77777777" w:rsidR="00BF7D4A" w:rsidRPr="003A68F4" w:rsidRDefault="00BF7D4A" w:rsidP="00A45F58">
      <w:pPr>
        <w:spacing w:line="240" w:lineRule="auto"/>
        <w:rPr>
          <w:rFonts w:asciiTheme="minorHAnsi" w:hAnsiTheme="minorHAnsi"/>
        </w:rPr>
      </w:pPr>
    </w:p>
    <w:p w14:paraId="5C7CD1ED" w14:textId="34472785" w:rsidR="00F84C52" w:rsidRPr="003A68F4" w:rsidRDefault="00F84C52" w:rsidP="00A45F58">
      <w:pPr>
        <w:spacing w:line="240" w:lineRule="auto"/>
        <w:rPr>
          <w:rFonts w:asciiTheme="minorHAnsi" w:hAnsiTheme="minorHAnsi"/>
        </w:rPr>
      </w:pPr>
      <w:r w:rsidRPr="003A68F4">
        <w:rPr>
          <w:rFonts w:asciiTheme="minorHAnsi" w:hAnsiTheme="minorHAnsi"/>
        </w:rPr>
        <w:t>The European Union (Withdrawal) Act 2018 enabled existing EU laws to be transferred the day the UK left the EU</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E</w:t>
      </w:r>
      <w:r w:rsidRPr="003A68F4">
        <w:rPr>
          <w:rFonts w:asciiTheme="minorHAnsi" w:hAnsiTheme="minorHAnsi"/>
        </w:rPr>
        <w:t>mployment law di</w:t>
      </w:r>
      <w:r w:rsidR="006F3C7B">
        <w:rPr>
          <w:rFonts w:asciiTheme="minorHAnsi" w:hAnsiTheme="minorHAnsi"/>
        </w:rPr>
        <w:t>d</w:t>
      </w:r>
      <w:r w:rsidR="0046208C">
        <w:rPr>
          <w:rFonts w:asciiTheme="minorHAnsi" w:hAnsiTheme="minorHAnsi"/>
        </w:rPr>
        <w:t>n’t</w:t>
      </w:r>
      <w:r w:rsidRPr="003A68F4">
        <w:rPr>
          <w:rFonts w:asciiTheme="minorHAnsi" w:hAnsiTheme="minorHAnsi"/>
        </w:rPr>
        <w:t xml:space="preserve"> change</w:t>
      </w:r>
      <w:r w:rsidR="006F3C7B">
        <w:rPr>
          <w:rFonts w:asciiTheme="minorHAnsi" w:hAnsiTheme="minorHAnsi"/>
        </w:rPr>
        <w:t xml:space="preserve"> </w:t>
      </w:r>
      <w:r w:rsidR="00317A08">
        <w:rPr>
          <w:rFonts w:asciiTheme="minorHAnsi" w:hAnsiTheme="minorHAnsi"/>
        </w:rPr>
        <w:t>immediately,</w:t>
      </w:r>
      <w:r w:rsidRPr="003A68F4">
        <w:rPr>
          <w:rFonts w:asciiTheme="minorHAnsi" w:hAnsiTheme="minorHAnsi"/>
        </w:rPr>
        <w:t xml:space="preserve"> and </w:t>
      </w:r>
      <w:r w:rsidR="006F3C7B">
        <w:rPr>
          <w:rFonts w:asciiTheme="minorHAnsi" w:hAnsiTheme="minorHAnsi"/>
        </w:rPr>
        <w:t xml:space="preserve">laws were </w:t>
      </w:r>
      <w:r w:rsidRPr="003A68F4">
        <w:rPr>
          <w:rFonts w:asciiTheme="minorHAnsi" w:hAnsiTheme="minorHAnsi"/>
        </w:rPr>
        <w:t xml:space="preserve">still </w:t>
      </w:r>
      <w:r w:rsidR="00BF7D4A" w:rsidRPr="003A68F4">
        <w:rPr>
          <w:rFonts w:asciiTheme="minorHAnsi" w:hAnsiTheme="minorHAnsi"/>
        </w:rPr>
        <w:t xml:space="preserve">binding, </w:t>
      </w:r>
      <w:r w:rsidRPr="003A68F4">
        <w:rPr>
          <w:rFonts w:asciiTheme="minorHAnsi" w:hAnsiTheme="minorHAnsi"/>
        </w:rPr>
        <w:t>except the UK now ha</w:t>
      </w:r>
      <w:r w:rsidR="00380A51">
        <w:rPr>
          <w:rFonts w:asciiTheme="minorHAnsi" w:hAnsiTheme="minorHAnsi"/>
        </w:rPr>
        <w:t>d</w:t>
      </w:r>
      <w:r w:rsidRPr="003A68F4">
        <w:rPr>
          <w:rFonts w:asciiTheme="minorHAnsi" w:hAnsiTheme="minorHAnsi"/>
        </w:rPr>
        <w:t xml:space="preserve"> freedom to make changes. </w:t>
      </w:r>
    </w:p>
    <w:p w14:paraId="6095200D" w14:textId="77777777" w:rsidR="00F84C52" w:rsidRPr="003A68F4" w:rsidRDefault="00F84C52" w:rsidP="00A45F58">
      <w:pPr>
        <w:spacing w:line="240" w:lineRule="auto"/>
        <w:rPr>
          <w:rFonts w:asciiTheme="minorHAnsi" w:hAnsiTheme="minorHAnsi"/>
        </w:rPr>
      </w:pPr>
    </w:p>
    <w:p w14:paraId="7B12A05F" w14:textId="77AE8560" w:rsidR="0059125A" w:rsidRDefault="00F84C52" w:rsidP="00A45F58">
      <w:pPr>
        <w:spacing w:line="240" w:lineRule="auto"/>
        <w:rPr>
          <w:rFonts w:asciiTheme="minorHAnsi" w:hAnsiTheme="minorHAnsi"/>
        </w:rPr>
      </w:pPr>
      <w:r w:rsidRPr="003A68F4">
        <w:rPr>
          <w:rFonts w:asciiTheme="minorHAnsi" w:hAnsiTheme="minorHAnsi"/>
        </w:rPr>
        <w:t xml:space="preserve">The Retained EU Law (Revocation and Reform) Act 2023 (RUEL) was then introduced to give UK choice on </w:t>
      </w:r>
      <w:r w:rsidR="00317A08">
        <w:rPr>
          <w:rFonts w:asciiTheme="minorHAnsi" w:hAnsiTheme="minorHAnsi"/>
        </w:rPr>
        <w:t>which</w:t>
      </w:r>
      <w:r w:rsidRPr="003A68F4">
        <w:rPr>
          <w:rFonts w:asciiTheme="minorHAnsi" w:hAnsiTheme="minorHAnsi"/>
        </w:rPr>
        <w:t xml:space="preserve"> EU law to retain</w:t>
      </w:r>
      <w:r w:rsidR="00317A08">
        <w:rPr>
          <w:rFonts w:asciiTheme="minorHAnsi" w:hAnsiTheme="minorHAnsi"/>
        </w:rPr>
        <w:t>,</w:t>
      </w:r>
      <w:r w:rsidRPr="003A68F4">
        <w:rPr>
          <w:rFonts w:asciiTheme="minorHAnsi" w:hAnsiTheme="minorHAnsi"/>
        </w:rPr>
        <w:t xml:space="preserve"> meaning all EU law need</w:t>
      </w:r>
      <w:r w:rsidR="0052197A">
        <w:rPr>
          <w:rFonts w:asciiTheme="minorHAnsi" w:hAnsiTheme="minorHAnsi"/>
        </w:rPr>
        <w:t>ed</w:t>
      </w:r>
      <w:r w:rsidRPr="003A68F4">
        <w:rPr>
          <w:rFonts w:asciiTheme="minorHAnsi" w:hAnsiTheme="minorHAnsi"/>
        </w:rPr>
        <w:t xml:space="preserve"> to be read and removed </w:t>
      </w:r>
      <w:r w:rsidR="0052197A">
        <w:rPr>
          <w:rFonts w:asciiTheme="minorHAnsi" w:hAnsiTheme="minorHAnsi"/>
        </w:rPr>
        <w:t xml:space="preserve">by </w:t>
      </w:r>
      <w:r w:rsidRPr="003A68F4">
        <w:rPr>
          <w:rFonts w:asciiTheme="minorHAnsi" w:hAnsiTheme="minorHAnsi"/>
        </w:rPr>
        <w:t>end of 2023</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H</w:t>
      </w:r>
      <w:r w:rsidRPr="003A68F4">
        <w:rPr>
          <w:rFonts w:asciiTheme="minorHAnsi" w:hAnsiTheme="minorHAnsi"/>
        </w:rPr>
        <w:t xml:space="preserve">owever, this </w:t>
      </w:r>
      <w:r w:rsidR="0052197A" w:rsidRPr="003A68F4">
        <w:rPr>
          <w:rFonts w:asciiTheme="minorHAnsi" w:hAnsiTheme="minorHAnsi"/>
        </w:rPr>
        <w:t>was</w:t>
      </w:r>
      <w:r w:rsidR="0052197A">
        <w:rPr>
          <w:rFonts w:asciiTheme="minorHAnsi" w:hAnsiTheme="minorHAnsi"/>
        </w:rPr>
        <w:t>n’t</w:t>
      </w:r>
      <w:r w:rsidRPr="003A68F4">
        <w:rPr>
          <w:rFonts w:asciiTheme="minorHAnsi" w:hAnsiTheme="minorHAnsi"/>
        </w:rPr>
        <w:t xml:space="preserve"> possible, agree</w:t>
      </w:r>
      <w:r w:rsidR="0052197A">
        <w:rPr>
          <w:rFonts w:asciiTheme="minorHAnsi" w:hAnsiTheme="minorHAnsi"/>
        </w:rPr>
        <w:t>ing</w:t>
      </w:r>
      <w:r w:rsidRPr="003A68F4">
        <w:rPr>
          <w:rFonts w:asciiTheme="minorHAnsi" w:hAnsiTheme="minorHAnsi"/>
        </w:rPr>
        <w:t xml:space="preserve"> </w:t>
      </w:r>
      <w:r w:rsidR="00F70F62">
        <w:rPr>
          <w:rFonts w:asciiTheme="minorHAnsi" w:hAnsiTheme="minorHAnsi"/>
        </w:rPr>
        <w:t xml:space="preserve">that </w:t>
      </w:r>
      <w:r w:rsidRPr="003A68F4">
        <w:rPr>
          <w:rFonts w:asciiTheme="minorHAnsi" w:hAnsiTheme="minorHAnsi"/>
        </w:rPr>
        <w:t xml:space="preserve">600 pieces of legislation would be </w:t>
      </w:r>
      <w:r w:rsidR="00926485" w:rsidRPr="003A68F4">
        <w:rPr>
          <w:rFonts w:asciiTheme="minorHAnsi" w:hAnsiTheme="minorHAnsi"/>
        </w:rPr>
        <w:t>removed,</w:t>
      </w:r>
      <w:r w:rsidRPr="003A68F4">
        <w:rPr>
          <w:rFonts w:asciiTheme="minorHAnsi" w:hAnsiTheme="minorHAnsi"/>
        </w:rPr>
        <w:t xml:space="preserve"> </w:t>
      </w:r>
      <w:r w:rsidR="0052197A">
        <w:rPr>
          <w:rFonts w:asciiTheme="minorHAnsi" w:hAnsiTheme="minorHAnsi"/>
        </w:rPr>
        <w:t>and</w:t>
      </w:r>
      <w:r w:rsidRPr="003A68F4">
        <w:rPr>
          <w:rFonts w:asciiTheme="minorHAnsi" w:hAnsiTheme="minorHAnsi"/>
        </w:rPr>
        <w:t xml:space="preserve"> large proportion</w:t>
      </w:r>
      <w:r w:rsidR="0052197A">
        <w:rPr>
          <w:rFonts w:asciiTheme="minorHAnsi" w:hAnsiTheme="minorHAnsi"/>
        </w:rPr>
        <w:t>s</w:t>
      </w:r>
      <w:r w:rsidRPr="003A68F4">
        <w:rPr>
          <w:rFonts w:asciiTheme="minorHAnsi" w:hAnsiTheme="minorHAnsi"/>
        </w:rPr>
        <w:t xml:space="preserve"> of EU law </w:t>
      </w:r>
      <w:r w:rsidR="00F70F62">
        <w:rPr>
          <w:rFonts w:asciiTheme="minorHAnsi" w:hAnsiTheme="minorHAnsi"/>
        </w:rPr>
        <w:t>were</w:t>
      </w:r>
      <w:r w:rsidRPr="003A68F4">
        <w:rPr>
          <w:rFonts w:asciiTheme="minorHAnsi" w:hAnsiTheme="minorHAnsi"/>
        </w:rPr>
        <w:t xml:space="preserve"> retained as good law</w:t>
      </w:r>
      <w:r w:rsidR="0046208C">
        <w:rPr>
          <w:rFonts w:asciiTheme="minorHAnsi" w:hAnsiTheme="minorHAnsi"/>
        </w:rPr>
        <w:t xml:space="preserve">, </w:t>
      </w:r>
      <w:r w:rsidRPr="003A68F4">
        <w:rPr>
          <w:rFonts w:asciiTheme="minorHAnsi" w:hAnsiTheme="minorHAnsi"/>
        </w:rPr>
        <w:t>part of UK legal framework</w:t>
      </w:r>
      <w:r w:rsidR="00F70F62">
        <w:rPr>
          <w:rFonts w:asciiTheme="minorHAnsi" w:hAnsiTheme="minorHAnsi"/>
        </w:rPr>
        <w:t>,</w:t>
      </w:r>
      <w:r w:rsidRPr="003A68F4">
        <w:rPr>
          <w:rFonts w:asciiTheme="minorHAnsi" w:hAnsiTheme="minorHAnsi"/>
        </w:rPr>
        <w:t xml:space="preserve"> until these are changed under UK law.</w:t>
      </w:r>
    </w:p>
    <w:p w14:paraId="5D6F2F16" w14:textId="257455F7" w:rsidR="00F84C52" w:rsidRPr="003A68F4" w:rsidRDefault="00F84C52" w:rsidP="00A45F58">
      <w:pPr>
        <w:spacing w:line="240" w:lineRule="auto"/>
        <w:rPr>
          <w:rFonts w:asciiTheme="minorHAnsi" w:hAnsiTheme="minorHAnsi"/>
        </w:rPr>
      </w:pPr>
      <w:r w:rsidRPr="003A68F4">
        <w:rPr>
          <w:rFonts w:asciiTheme="minorHAnsi" w:hAnsiTheme="minorHAnsi"/>
        </w:rPr>
        <w:t xml:space="preserve"> </w:t>
      </w:r>
    </w:p>
    <w:p w14:paraId="43DB4569" w14:textId="501CEC52" w:rsidR="00F84C52" w:rsidRPr="003A68F4" w:rsidRDefault="00F84C52" w:rsidP="00C15C65">
      <w:pPr>
        <w:spacing w:line="240" w:lineRule="auto"/>
        <w:rPr>
          <w:rFonts w:asciiTheme="minorHAnsi" w:hAnsiTheme="minorHAnsi"/>
        </w:rPr>
      </w:pPr>
      <w:r w:rsidRPr="003A68F4">
        <w:rPr>
          <w:rFonts w:asciiTheme="minorHAnsi" w:hAnsiTheme="minorHAnsi"/>
        </w:rPr>
        <w:t>Employment rights (</w:t>
      </w:r>
      <w:r w:rsidR="00F70F62" w:rsidRPr="003A68F4">
        <w:rPr>
          <w:rFonts w:asciiTheme="minorHAnsi" w:hAnsiTheme="minorHAnsi"/>
        </w:rPr>
        <w:t xml:space="preserve">Amendment, </w:t>
      </w:r>
      <w:r w:rsidR="00F70F62">
        <w:rPr>
          <w:rFonts w:asciiTheme="minorHAnsi" w:hAnsiTheme="minorHAnsi"/>
        </w:rPr>
        <w:t>R</w:t>
      </w:r>
      <w:r w:rsidR="00F70F62" w:rsidRPr="003A68F4">
        <w:rPr>
          <w:rFonts w:asciiTheme="minorHAnsi" w:hAnsiTheme="minorHAnsi"/>
        </w:rPr>
        <w:t>evocation</w:t>
      </w:r>
      <w:r w:rsidRPr="003A68F4">
        <w:rPr>
          <w:rFonts w:asciiTheme="minorHAnsi" w:hAnsiTheme="minorHAnsi"/>
        </w:rPr>
        <w:t xml:space="preserve"> and Transitional Provision) regulation 2023 </w:t>
      </w:r>
      <w:r w:rsidR="00BF7D4A" w:rsidRPr="003A68F4">
        <w:rPr>
          <w:rFonts w:asciiTheme="minorHAnsi" w:hAnsiTheme="minorHAnsi"/>
        </w:rPr>
        <w:t xml:space="preserve">People Management (2024) </w:t>
      </w:r>
      <w:r w:rsidRPr="003A68F4">
        <w:rPr>
          <w:rFonts w:asciiTheme="minorHAnsi" w:hAnsiTheme="minorHAnsi"/>
        </w:rPr>
        <w:t xml:space="preserve">relates to Working time and transfer of undertakings law which was previously under EU </w:t>
      </w:r>
      <w:r w:rsidR="00BF7D4A" w:rsidRPr="003A68F4">
        <w:rPr>
          <w:rFonts w:asciiTheme="minorHAnsi" w:hAnsiTheme="minorHAnsi"/>
        </w:rPr>
        <w:t>legislation</w:t>
      </w:r>
      <w:r w:rsidR="00F70F62">
        <w:rPr>
          <w:rFonts w:asciiTheme="minorHAnsi" w:hAnsiTheme="minorHAnsi"/>
        </w:rPr>
        <w:t>.</w:t>
      </w:r>
      <w:r w:rsidRPr="003A68F4">
        <w:rPr>
          <w:rFonts w:asciiTheme="minorHAnsi" w:hAnsiTheme="minorHAnsi"/>
        </w:rPr>
        <w:t xml:space="preserve"> </w:t>
      </w:r>
      <w:r w:rsidR="00F70F62">
        <w:rPr>
          <w:rFonts w:asciiTheme="minorHAnsi" w:hAnsiTheme="minorHAnsi"/>
        </w:rPr>
        <w:t>W</w:t>
      </w:r>
      <w:r w:rsidRPr="003A68F4">
        <w:rPr>
          <w:rFonts w:asciiTheme="minorHAnsi" w:hAnsiTheme="minorHAnsi"/>
        </w:rPr>
        <w:t xml:space="preserve">hilst </w:t>
      </w:r>
      <w:r w:rsidR="00F70F62">
        <w:rPr>
          <w:rFonts w:asciiTheme="minorHAnsi" w:hAnsiTheme="minorHAnsi"/>
        </w:rPr>
        <w:t xml:space="preserve">the </w:t>
      </w:r>
      <w:r w:rsidRPr="003A68F4">
        <w:rPr>
          <w:rFonts w:asciiTheme="minorHAnsi" w:hAnsiTheme="minorHAnsi"/>
        </w:rPr>
        <w:t>UK w</w:t>
      </w:r>
      <w:r w:rsidR="00F70F62">
        <w:rPr>
          <w:rFonts w:asciiTheme="minorHAnsi" w:hAnsiTheme="minorHAnsi"/>
        </w:rPr>
        <w:t>as</w:t>
      </w:r>
      <w:r w:rsidRPr="003A68F4">
        <w:rPr>
          <w:rFonts w:asciiTheme="minorHAnsi" w:hAnsiTheme="minorHAnsi"/>
        </w:rPr>
        <w:t xml:space="preserve"> under EU rulings</w:t>
      </w:r>
      <w:r w:rsidR="00BF7D4A" w:rsidRPr="003A68F4">
        <w:rPr>
          <w:rFonts w:asciiTheme="minorHAnsi" w:hAnsiTheme="minorHAnsi"/>
        </w:rPr>
        <w:t xml:space="preserve"> these</w:t>
      </w:r>
      <w:r w:rsidRPr="003A68F4">
        <w:rPr>
          <w:rFonts w:asciiTheme="minorHAnsi" w:hAnsiTheme="minorHAnsi"/>
        </w:rPr>
        <w:t xml:space="preserve"> </w:t>
      </w:r>
      <w:r w:rsidR="00F70F62">
        <w:rPr>
          <w:rFonts w:asciiTheme="minorHAnsi" w:hAnsiTheme="minorHAnsi"/>
        </w:rPr>
        <w:t>could</w:t>
      </w:r>
      <w:r w:rsidR="007169F7">
        <w:rPr>
          <w:rFonts w:asciiTheme="minorHAnsi" w:hAnsiTheme="minorHAnsi"/>
        </w:rPr>
        <w:t>n’t</w:t>
      </w:r>
      <w:r w:rsidRPr="003A68F4">
        <w:rPr>
          <w:rFonts w:asciiTheme="minorHAnsi" w:hAnsiTheme="minorHAnsi"/>
        </w:rPr>
        <w:t xml:space="preserve"> change</w:t>
      </w:r>
      <w:r w:rsidR="00F70F62">
        <w:rPr>
          <w:rFonts w:asciiTheme="minorHAnsi" w:hAnsiTheme="minorHAnsi"/>
        </w:rPr>
        <w:t>;</w:t>
      </w:r>
      <w:r w:rsidRPr="003A68F4">
        <w:rPr>
          <w:rFonts w:asciiTheme="minorHAnsi" w:hAnsiTheme="minorHAnsi"/>
        </w:rPr>
        <w:t xml:space="preserve"> now</w:t>
      </w:r>
      <w:r w:rsidR="00BF7D4A" w:rsidRPr="003A68F4">
        <w:rPr>
          <w:rFonts w:asciiTheme="minorHAnsi" w:hAnsiTheme="minorHAnsi"/>
        </w:rPr>
        <w:t>, the UK</w:t>
      </w:r>
      <w:r w:rsidRPr="003A68F4">
        <w:rPr>
          <w:rFonts w:asciiTheme="minorHAnsi" w:hAnsiTheme="minorHAnsi"/>
        </w:rPr>
        <w:t xml:space="preserve"> ha</w:t>
      </w:r>
      <w:r w:rsidR="00712126">
        <w:rPr>
          <w:rFonts w:asciiTheme="minorHAnsi" w:hAnsiTheme="minorHAnsi"/>
        </w:rPr>
        <w:t>s</w:t>
      </w:r>
      <w:r w:rsidRPr="003A68F4">
        <w:rPr>
          <w:rFonts w:asciiTheme="minorHAnsi" w:hAnsiTheme="minorHAnsi"/>
        </w:rPr>
        <w:t xml:space="preserve"> powers to amend or alter</w:t>
      </w:r>
      <w:r w:rsidR="00BF7D4A" w:rsidRPr="003A68F4">
        <w:rPr>
          <w:rFonts w:asciiTheme="minorHAnsi" w:hAnsiTheme="minorHAnsi"/>
        </w:rPr>
        <w:t xml:space="preserve"> these rulings</w:t>
      </w:r>
      <w:r w:rsidRPr="003A68F4">
        <w:rPr>
          <w:rFonts w:asciiTheme="minorHAnsi" w:hAnsiTheme="minorHAnsi"/>
        </w:rPr>
        <w:t xml:space="preserve">, </w:t>
      </w:r>
      <w:r w:rsidR="007169F7">
        <w:rPr>
          <w:rFonts w:asciiTheme="minorHAnsi" w:hAnsiTheme="minorHAnsi"/>
        </w:rPr>
        <w:t>i.e</w:t>
      </w:r>
      <w:r w:rsidRPr="003A68F4">
        <w:rPr>
          <w:rFonts w:asciiTheme="minorHAnsi" w:hAnsiTheme="minorHAnsi"/>
        </w:rPr>
        <w:t>, employers required under EU legislation to keep all records show</w:t>
      </w:r>
      <w:r w:rsidR="0052197A">
        <w:rPr>
          <w:rFonts w:asciiTheme="minorHAnsi" w:hAnsiTheme="minorHAnsi"/>
        </w:rPr>
        <w:t>ing</w:t>
      </w:r>
      <w:r w:rsidRPr="003A68F4">
        <w:rPr>
          <w:rFonts w:asciiTheme="minorHAnsi" w:hAnsiTheme="minorHAnsi"/>
        </w:rPr>
        <w:t xml:space="preserve"> compliance with obligations regarding 48 hours weekly limit</w:t>
      </w:r>
      <w:r w:rsidR="00732253">
        <w:rPr>
          <w:rFonts w:asciiTheme="minorHAnsi" w:hAnsiTheme="minorHAnsi"/>
        </w:rPr>
        <w:t>.</w:t>
      </w:r>
      <w:r w:rsidRPr="003A68F4">
        <w:rPr>
          <w:rFonts w:asciiTheme="minorHAnsi" w:hAnsiTheme="minorHAnsi"/>
        </w:rPr>
        <w:t xml:space="preserve"> </w:t>
      </w:r>
      <w:r w:rsidR="00732253">
        <w:rPr>
          <w:rFonts w:asciiTheme="minorHAnsi" w:hAnsiTheme="minorHAnsi"/>
        </w:rPr>
        <w:t>T</w:t>
      </w:r>
      <w:r w:rsidRPr="003A68F4">
        <w:rPr>
          <w:rFonts w:asciiTheme="minorHAnsi" w:hAnsiTheme="minorHAnsi"/>
        </w:rPr>
        <w:t xml:space="preserve">he UK variation </w:t>
      </w:r>
      <w:r w:rsidR="007169F7">
        <w:rPr>
          <w:rFonts w:asciiTheme="minorHAnsi" w:hAnsiTheme="minorHAnsi"/>
        </w:rPr>
        <w:t xml:space="preserve">now </w:t>
      </w:r>
      <w:r w:rsidR="0052197A">
        <w:rPr>
          <w:rFonts w:asciiTheme="minorHAnsi" w:hAnsiTheme="minorHAnsi"/>
        </w:rPr>
        <w:t>being</w:t>
      </w:r>
      <w:r w:rsidRPr="003A68F4">
        <w:rPr>
          <w:rFonts w:asciiTheme="minorHAnsi" w:hAnsiTheme="minorHAnsi"/>
        </w:rPr>
        <w:t xml:space="preserve"> organisations do</w:t>
      </w:r>
      <w:r w:rsidR="007169F7">
        <w:rPr>
          <w:rFonts w:asciiTheme="minorHAnsi" w:hAnsiTheme="minorHAnsi"/>
        </w:rPr>
        <w:t>n’t</w:t>
      </w:r>
      <w:r w:rsidRPr="003A68F4">
        <w:rPr>
          <w:rFonts w:asciiTheme="minorHAnsi" w:hAnsiTheme="minorHAnsi"/>
        </w:rPr>
        <w:t xml:space="preserve"> need to record each workers daily activities of hours but need to demonstrat</w:t>
      </w:r>
      <w:r w:rsidR="00732253">
        <w:rPr>
          <w:rFonts w:asciiTheme="minorHAnsi" w:hAnsiTheme="minorHAnsi"/>
        </w:rPr>
        <w:t>e</w:t>
      </w:r>
      <w:r w:rsidRPr="003A68F4">
        <w:rPr>
          <w:rFonts w:asciiTheme="minorHAnsi" w:hAnsiTheme="minorHAnsi"/>
        </w:rPr>
        <w:t xml:space="preserve"> compliance with obligations under the Working Time Regulations</w:t>
      </w:r>
      <w:r w:rsidR="00732253">
        <w:rPr>
          <w:rFonts w:asciiTheme="minorHAnsi" w:hAnsiTheme="minorHAnsi"/>
        </w:rPr>
        <w:t>.</w:t>
      </w:r>
      <w:r w:rsidRPr="003A68F4">
        <w:rPr>
          <w:rFonts w:asciiTheme="minorHAnsi" w:hAnsiTheme="minorHAnsi"/>
        </w:rPr>
        <w:t xml:space="preserve"> </w:t>
      </w:r>
      <w:r w:rsidR="00732253">
        <w:rPr>
          <w:rFonts w:asciiTheme="minorHAnsi" w:hAnsiTheme="minorHAnsi"/>
        </w:rPr>
        <w:t>O</w:t>
      </w:r>
      <w:r w:rsidRPr="003A68F4">
        <w:rPr>
          <w:rFonts w:asciiTheme="minorHAnsi" w:hAnsiTheme="minorHAnsi"/>
        </w:rPr>
        <w:t xml:space="preserve">ther examples of changes in 2024 </w:t>
      </w:r>
      <w:r w:rsidR="0052197A">
        <w:rPr>
          <w:rFonts w:asciiTheme="minorHAnsi" w:hAnsiTheme="minorHAnsi"/>
        </w:rPr>
        <w:t xml:space="preserve">being </w:t>
      </w:r>
      <w:r w:rsidRPr="003A68F4">
        <w:rPr>
          <w:rFonts w:asciiTheme="minorHAnsi" w:hAnsiTheme="minorHAnsi"/>
        </w:rPr>
        <w:t>accrual of holiday pay for irregular and part-year workers</w:t>
      </w:r>
      <w:r w:rsidR="00421B4F" w:rsidRPr="003A68F4">
        <w:rPr>
          <w:rFonts w:asciiTheme="minorHAnsi" w:hAnsiTheme="minorHAnsi"/>
        </w:rPr>
        <w:t xml:space="preserve">, rolled up hours </w:t>
      </w:r>
      <w:proofErr w:type="gramStart"/>
      <w:r w:rsidR="00421B4F" w:rsidRPr="003A68F4">
        <w:rPr>
          <w:rFonts w:asciiTheme="minorHAnsi" w:hAnsiTheme="minorHAnsi"/>
        </w:rPr>
        <w:t xml:space="preserve">etc </w:t>
      </w:r>
      <w:r w:rsidRPr="003A68F4">
        <w:rPr>
          <w:rFonts w:asciiTheme="minorHAnsi" w:hAnsiTheme="minorHAnsi"/>
        </w:rPr>
        <w:t>.</w:t>
      </w:r>
      <w:proofErr w:type="gramEnd"/>
      <w:r w:rsidRPr="003A68F4">
        <w:rPr>
          <w:rFonts w:asciiTheme="minorHAnsi" w:hAnsiTheme="minorHAnsi"/>
        </w:rPr>
        <w:t>(Daniels, 2024)</w:t>
      </w:r>
    </w:p>
    <w:p w14:paraId="4C4E5AAF" w14:textId="77777777" w:rsidR="00B0698A" w:rsidRPr="003A68F4" w:rsidRDefault="00B0698A" w:rsidP="00C15C65">
      <w:pPr>
        <w:spacing w:line="240" w:lineRule="auto"/>
        <w:rPr>
          <w:rFonts w:asciiTheme="minorHAnsi" w:hAnsiTheme="minorHAnsi"/>
        </w:rPr>
      </w:pPr>
    </w:p>
    <w:p w14:paraId="4D67D734" w14:textId="77777777" w:rsidR="005344A2" w:rsidRPr="003A68F4" w:rsidRDefault="005344A2" w:rsidP="005344A2">
      <w:pPr>
        <w:spacing w:line="240" w:lineRule="auto"/>
        <w:rPr>
          <w:rFonts w:asciiTheme="minorHAnsi" w:hAnsiTheme="minorHAnsi"/>
        </w:rPr>
      </w:pPr>
    </w:p>
    <w:p w14:paraId="23B7C580" w14:textId="77777777" w:rsidR="005344A2" w:rsidRPr="003A68F4" w:rsidRDefault="005344A2" w:rsidP="005344A2">
      <w:pPr>
        <w:spacing w:line="240" w:lineRule="auto"/>
        <w:rPr>
          <w:rFonts w:asciiTheme="minorHAnsi" w:hAnsiTheme="minorHAnsi"/>
        </w:rPr>
      </w:pPr>
      <w:r>
        <w:rPr>
          <w:rFonts w:asciiTheme="minorHAnsi" w:hAnsiTheme="minorHAnsi"/>
        </w:rPr>
        <w:t xml:space="preserve">CIPD (2024) </w:t>
      </w:r>
      <w:r w:rsidRPr="003A68F4">
        <w:rPr>
          <w:rFonts w:asciiTheme="minorHAnsi" w:hAnsiTheme="minorHAnsi"/>
        </w:rPr>
        <w:t>Since January 2024</w:t>
      </w:r>
      <w:r>
        <w:rPr>
          <w:rFonts w:asciiTheme="minorHAnsi" w:hAnsiTheme="minorHAnsi"/>
        </w:rPr>
        <w:t>,</w:t>
      </w:r>
      <w:r w:rsidRPr="003A68F4">
        <w:rPr>
          <w:rFonts w:asciiTheme="minorHAnsi" w:hAnsiTheme="minorHAnsi"/>
        </w:rPr>
        <w:t xml:space="preserve"> where law has been determined previously by the ECJ, employment tribunals and employment appeals tribunals can </w:t>
      </w:r>
      <w:r>
        <w:rPr>
          <w:rFonts w:asciiTheme="minorHAnsi" w:hAnsiTheme="minorHAnsi"/>
        </w:rPr>
        <w:t>send</w:t>
      </w:r>
      <w:r w:rsidRPr="003A68F4">
        <w:rPr>
          <w:rFonts w:asciiTheme="minorHAnsi" w:hAnsiTheme="minorHAnsi"/>
        </w:rPr>
        <w:t xml:space="preserve"> matters to court of appeal or UKSC</w:t>
      </w:r>
      <w:r>
        <w:rPr>
          <w:rFonts w:asciiTheme="minorHAnsi" w:hAnsiTheme="minorHAnsi"/>
        </w:rPr>
        <w:t>,</w:t>
      </w:r>
      <w:r w:rsidRPr="003A68F4">
        <w:rPr>
          <w:rFonts w:asciiTheme="minorHAnsi" w:hAnsiTheme="minorHAnsi"/>
        </w:rPr>
        <w:t xml:space="preserve"> where courts determine</w:t>
      </w:r>
      <w:r>
        <w:rPr>
          <w:rFonts w:asciiTheme="minorHAnsi" w:hAnsiTheme="minorHAnsi"/>
        </w:rPr>
        <w:t xml:space="preserve"> whether</w:t>
      </w:r>
      <w:r w:rsidRPr="003A68F4">
        <w:rPr>
          <w:rFonts w:asciiTheme="minorHAnsi" w:hAnsiTheme="minorHAnsi"/>
        </w:rPr>
        <w:t xml:space="preserve"> to either affirm the continuation, amend or abolish previous EU ruling, </w:t>
      </w:r>
      <w:proofErr w:type="gramStart"/>
      <w:r w:rsidRPr="003A68F4">
        <w:rPr>
          <w:rFonts w:asciiTheme="minorHAnsi" w:hAnsiTheme="minorHAnsi"/>
        </w:rPr>
        <w:t>it</w:t>
      </w:r>
      <w:r>
        <w:rPr>
          <w:rFonts w:asciiTheme="minorHAnsi" w:hAnsiTheme="minorHAnsi"/>
        </w:rPr>
        <w:t>’s</w:t>
      </w:r>
      <w:proofErr w:type="gramEnd"/>
      <w:r w:rsidRPr="003A68F4">
        <w:rPr>
          <w:rFonts w:asciiTheme="minorHAnsi" w:hAnsiTheme="minorHAnsi"/>
        </w:rPr>
        <w:t xml:space="preserve"> important judges interpret previous EU rulings consistent with UK law. Cases under UK law will go to employment tribunals first then appeal courts</w:t>
      </w:r>
      <w:r>
        <w:rPr>
          <w:rFonts w:asciiTheme="minorHAnsi" w:hAnsiTheme="minorHAnsi"/>
        </w:rPr>
        <w:t>.</w:t>
      </w:r>
    </w:p>
    <w:p w14:paraId="5DD118E1" w14:textId="77777777" w:rsidR="00F84C52" w:rsidRPr="003A68F4" w:rsidRDefault="00F84C52" w:rsidP="00C15C65">
      <w:pPr>
        <w:spacing w:line="240" w:lineRule="auto"/>
        <w:rPr>
          <w:rFonts w:asciiTheme="minorHAnsi" w:hAnsiTheme="minorHAnsi"/>
        </w:rPr>
      </w:pPr>
    </w:p>
    <w:p w14:paraId="117A38CD" w14:textId="76BE2850" w:rsidR="00914D6F" w:rsidRPr="003A68F4" w:rsidRDefault="00914D6F" w:rsidP="0A276580">
      <w:pPr>
        <w:spacing w:line="240" w:lineRule="auto"/>
        <w:rPr>
          <w:rFonts w:asciiTheme="minorHAnsi" w:hAnsiTheme="minorHAnsi"/>
          <w:color w:val="FF0000"/>
        </w:rPr>
      </w:pPr>
    </w:p>
    <w:p w14:paraId="29970266" w14:textId="77777777" w:rsidR="00914D6F" w:rsidRPr="003A68F4" w:rsidRDefault="00914D6F" w:rsidP="00C15C65">
      <w:pPr>
        <w:spacing w:line="240" w:lineRule="auto"/>
        <w:rPr>
          <w:rFonts w:asciiTheme="minorHAnsi" w:hAnsiTheme="minorHAnsi"/>
        </w:rPr>
      </w:pPr>
    </w:p>
    <w:p w14:paraId="3F1D014D" w14:textId="77777777" w:rsidR="00914D6F" w:rsidRPr="003A68F4" w:rsidRDefault="00914D6F" w:rsidP="00C15C65">
      <w:pPr>
        <w:spacing w:line="240" w:lineRule="auto"/>
        <w:rPr>
          <w:rFonts w:asciiTheme="minorHAnsi" w:hAnsiTheme="minorHAnsi"/>
        </w:rPr>
      </w:pPr>
    </w:p>
    <w:p w14:paraId="479044FE" w14:textId="77777777" w:rsidR="00914D6F" w:rsidRPr="003A68F4" w:rsidRDefault="00914D6F" w:rsidP="00C15C65">
      <w:pPr>
        <w:spacing w:line="240" w:lineRule="auto"/>
        <w:rPr>
          <w:rFonts w:asciiTheme="minorHAnsi" w:hAnsiTheme="minorHAnsi"/>
        </w:rPr>
      </w:pPr>
    </w:p>
    <w:p w14:paraId="7C43B37E" w14:textId="77777777" w:rsidR="00914D6F" w:rsidRPr="003A68F4" w:rsidRDefault="00914D6F" w:rsidP="00C15C65">
      <w:pPr>
        <w:spacing w:line="240" w:lineRule="auto"/>
        <w:rPr>
          <w:rFonts w:asciiTheme="minorHAnsi" w:hAnsiTheme="minorHAnsi"/>
        </w:rPr>
      </w:pPr>
    </w:p>
    <w:p w14:paraId="3E5345A5" w14:textId="77777777" w:rsidR="0059125A" w:rsidRDefault="0059125A" w:rsidP="00C15C65">
      <w:pPr>
        <w:spacing w:line="240" w:lineRule="auto"/>
        <w:rPr>
          <w:rFonts w:asciiTheme="minorHAnsi" w:hAnsiTheme="minorHAnsi" w:cstheme="minorHAnsi"/>
          <w:b/>
          <w:bCs/>
          <w:color w:val="80340D" w:themeColor="accent2" w:themeShade="80"/>
          <w:sz w:val="24"/>
        </w:rPr>
      </w:pPr>
    </w:p>
    <w:p w14:paraId="65DA8C4E" w14:textId="149F4CD5"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 xml:space="preserve">Email 3 (AC 2.1) </w:t>
      </w:r>
    </w:p>
    <w:p w14:paraId="0C4568F3" w14:textId="77777777" w:rsidR="00C15C65" w:rsidRPr="003A68F4" w:rsidRDefault="00C15C65" w:rsidP="00C15C65">
      <w:pPr>
        <w:spacing w:line="240" w:lineRule="auto"/>
        <w:rPr>
          <w:rFonts w:asciiTheme="minorHAnsi" w:hAnsiTheme="minorHAnsi"/>
          <w:b/>
          <w:bCs/>
        </w:rPr>
      </w:pPr>
    </w:p>
    <w:p w14:paraId="5DD7F93C" w14:textId="59C0636C" w:rsidR="00C15C65" w:rsidRPr="003A68F4" w:rsidRDefault="00C15C65" w:rsidP="00C15C65">
      <w:pPr>
        <w:spacing w:line="240" w:lineRule="auto"/>
        <w:rPr>
          <w:rFonts w:asciiTheme="minorHAnsi" w:hAnsiTheme="minorHAnsi"/>
          <w:b/>
          <w:bCs/>
        </w:rPr>
      </w:pPr>
      <w:r w:rsidRPr="003A68F4">
        <w:rPr>
          <w:rFonts w:asciiTheme="minorHAnsi" w:hAnsiTheme="minorHAnsi"/>
          <w:b/>
          <w:bCs/>
        </w:rPr>
        <w:t>A colleague asks for advice about 'occupational requirements'. She wants to know when she may and may not seek to stipulate that a job in her directorate must be carried out either by a man or a woman. Explain this to her, considering the mai</w:t>
      </w:r>
      <w:r w:rsidR="00D201EA">
        <w:rPr>
          <w:rFonts w:asciiTheme="minorHAnsi" w:hAnsiTheme="minorHAnsi"/>
          <w:b/>
          <w:bCs/>
        </w:rPr>
        <w:t>n</w:t>
      </w:r>
      <w:r w:rsidRPr="003A68F4">
        <w:rPr>
          <w:rFonts w:asciiTheme="minorHAnsi" w:hAnsiTheme="minorHAnsi"/>
          <w:b/>
          <w:bCs/>
        </w:rPr>
        <w:t xml:space="preserve"> principles of discrimination law in recruitment and selection in your email with reference to specific examples.  </w:t>
      </w:r>
    </w:p>
    <w:p w14:paraId="41814D29" w14:textId="77777777" w:rsidR="00C15C65" w:rsidRPr="003A68F4" w:rsidRDefault="00C15C65" w:rsidP="00C15C65">
      <w:pPr>
        <w:spacing w:line="240" w:lineRule="auto"/>
        <w:rPr>
          <w:rFonts w:asciiTheme="minorHAnsi" w:hAnsiTheme="minorHAnsi"/>
          <w:b/>
          <w:bCs/>
        </w:rPr>
      </w:pPr>
    </w:p>
    <w:p w14:paraId="6E116E22" w14:textId="59F62561" w:rsidR="00394BB0" w:rsidRPr="003A68F4" w:rsidRDefault="00D171D6" w:rsidP="00C15C65">
      <w:pPr>
        <w:spacing w:line="240" w:lineRule="auto"/>
        <w:rPr>
          <w:rFonts w:asciiTheme="minorHAnsi" w:hAnsiTheme="minorHAnsi"/>
        </w:rPr>
      </w:pPr>
      <w:r w:rsidRPr="003A68F4">
        <w:rPr>
          <w:rFonts w:asciiTheme="minorHAnsi" w:hAnsiTheme="minorHAnsi"/>
        </w:rPr>
        <w:t>Discrimination Law is covered within the Equality Act (2010)</w:t>
      </w:r>
      <w:r w:rsidR="00EF5B65" w:rsidRPr="003A68F4">
        <w:rPr>
          <w:rFonts w:asciiTheme="minorHAnsi" w:hAnsiTheme="minorHAnsi"/>
        </w:rPr>
        <w:t xml:space="preserve"> providing protection to present, past or potential employees. Employers are prohibited </w:t>
      </w:r>
      <w:r w:rsidR="00D201EA">
        <w:rPr>
          <w:rFonts w:asciiTheme="minorHAnsi" w:hAnsiTheme="minorHAnsi"/>
        </w:rPr>
        <w:t xml:space="preserve">from </w:t>
      </w:r>
      <w:r w:rsidR="00EF5B65" w:rsidRPr="003A68F4">
        <w:rPr>
          <w:rFonts w:asciiTheme="minorHAnsi" w:hAnsiTheme="minorHAnsi"/>
        </w:rPr>
        <w:t xml:space="preserve">discriminating </w:t>
      </w:r>
      <w:r w:rsidR="00D201EA" w:rsidRPr="003A68F4">
        <w:rPr>
          <w:rFonts w:asciiTheme="minorHAnsi" w:hAnsiTheme="minorHAnsi"/>
        </w:rPr>
        <w:t xml:space="preserve">against </w:t>
      </w:r>
      <w:r w:rsidR="00EF5B65" w:rsidRPr="003A68F4">
        <w:rPr>
          <w:rFonts w:asciiTheme="minorHAnsi" w:hAnsiTheme="minorHAnsi"/>
        </w:rPr>
        <w:t xml:space="preserve">people based on protected characteristics, </w:t>
      </w:r>
      <w:r w:rsidR="00BF7D4A" w:rsidRPr="003A68F4">
        <w:rPr>
          <w:rFonts w:asciiTheme="minorHAnsi" w:hAnsiTheme="minorHAnsi"/>
        </w:rPr>
        <w:t xml:space="preserve">ACAS (2024) </w:t>
      </w:r>
      <w:r w:rsidR="00EF5B65" w:rsidRPr="003A68F4">
        <w:rPr>
          <w:rFonts w:asciiTheme="minorHAnsi" w:hAnsiTheme="minorHAnsi"/>
        </w:rPr>
        <w:t>sex</w:t>
      </w:r>
      <w:r w:rsidR="00961B4D" w:rsidRPr="003A68F4">
        <w:rPr>
          <w:rFonts w:asciiTheme="minorHAnsi" w:hAnsiTheme="minorHAnsi"/>
        </w:rPr>
        <w:t xml:space="preserve"> discrimination being one of these.</w:t>
      </w:r>
    </w:p>
    <w:p w14:paraId="6FA20213" w14:textId="77777777" w:rsidR="0059125A" w:rsidRDefault="0059125A" w:rsidP="00C15C65">
      <w:pPr>
        <w:spacing w:line="240" w:lineRule="auto"/>
        <w:rPr>
          <w:rFonts w:asciiTheme="minorHAnsi" w:hAnsiTheme="minorHAnsi"/>
        </w:rPr>
      </w:pPr>
    </w:p>
    <w:p w14:paraId="5D70A897" w14:textId="26EECC27" w:rsidR="005E38A6" w:rsidRPr="003A68F4" w:rsidRDefault="00394BB0" w:rsidP="00C15C65">
      <w:pPr>
        <w:spacing w:line="240" w:lineRule="auto"/>
        <w:rPr>
          <w:rFonts w:asciiTheme="minorHAnsi" w:hAnsiTheme="minorHAnsi"/>
        </w:rPr>
      </w:pPr>
      <w:r w:rsidRPr="003A68F4">
        <w:rPr>
          <w:rFonts w:asciiTheme="minorHAnsi" w:hAnsiTheme="minorHAnsi"/>
        </w:rPr>
        <w:t>Under the</w:t>
      </w:r>
      <w:r w:rsidR="00EF5B65" w:rsidRPr="003A68F4">
        <w:rPr>
          <w:rFonts w:asciiTheme="minorHAnsi" w:hAnsiTheme="minorHAnsi"/>
        </w:rPr>
        <w:t xml:space="preserve"> Equality Act </w:t>
      </w:r>
      <w:r w:rsidRPr="003A68F4">
        <w:rPr>
          <w:rFonts w:asciiTheme="minorHAnsi" w:hAnsiTheme="minorHAnsi"/>
        </w:rPr>
        <w:t>(</w:t>
      </w:r>
      <w:r w:rsidR="00EF5B65" w:rsidRPr="003A68F4">
        <w:rPr>
          <w:rFonts w:asciiTheme="minorHAnsi" w:hAnsiTheme="minorHAnsi"/>
        </w:rPr>
        <w:t>2010</w:t>
      </w:r>
      <w:r w:rsidRPr="003A68F4">
        <w:rPr>
          <w:rFonts w:asciiTheme="minorHAnsi" w:hAnsiTheme="minorHAnsi"/>
        </w:rPr>
        <w:t>) Under s39(1)</w:t>
      </w:r>
      <w:r w:rsidR="00856E5D">
        <w:rPr>
          <w:rFonts w:asciiTheme="minorHAnsi" w:hAnsiTheme="minorHAnsi"/>
        </w:rPr>
        <w:t xml:space="preserve"> </w:t>
      </w:r>
      <w:r w:rsidR="00D201EA" w:rsidRPr="003A68F4">
        <w:rPr>
          <w:rFonts w:asciiTheme="minorHAnsi" w:hAnsiTheme="minorHAnsi"/>
        </w:rPr>
        <w:t>organisation</w:t>
      </w:r>
      <w:r w:rsidR="00D201EA">
        <w:rPr>
          <w:rFonts w:asciiTheme="minorHAnsi" w:hAnsiTheme="minorHAnsi"/>
        </w:rPr>
        <w:t>s</w:t>
      </w:r>
      <w:r w:rsidR="00BD5185">
        <w:rPr>
          <w:rFonts w:asciiTheme="minorHAnsi" w:hAnsiTheme="minorHAnsi"/>
        </w:rPr>
        <w:t xml:space="preserve"> </w:t>
      </w:r>
      <w:r w:rsidRPr="003A68F4">
        <w:rPr>
          <w:rFonts w:asciiTheme="minorHAnsi" w:hAnsiTheme="minorHAnsi"/>
        </w:rPr>
        <w:t>can commit unlawful discrimination acts</w:t>
      </w:r>
      <w:r w:rsidR="00D201EA">
        <w:rPr>
          <w:rFonts w:asciiTheme="minorHAnsi" w:hAnsiTheme="minorHAnsi"/>
        </w:rPr>
        <w:t xml:space="preserve"> through</w:t>
      </w:r>
      <w:r w:rsidR="00BD5185">
        <w:rPr>
          <w:rFonts w:asciiTheme="minorHAnsi" w:hAnsiTheme="minorHAnsi"/>
        </w:rPr>
        <w:t xml:space="preserve"> </w:t>
      </w:r>
      <w:r w:rsidRPr="003A68F4">
        <w:rPr>
          <w:rFonts w:asciiTheme="minorHAnsi" w:hAnsiTheme="minorHAnsi"/>
        </w:rPr>
        <w:t>poor</w:t>
      </w:r>
      <w:r w:rsidR="00D201EA">
        <w:rPr>
          <w:rFonts w:asciiTheme="minorHAnsi" w:hAnsiTheme="minorHAnsi"/>
        </w:rPr>
        <w:t>ly</w:t>
      </w:r>
      <w:r w:rsidRPr="003A68F4">
        <w:rPr>
          <w:rFonts w:asciiTheme="minorHAnsi" w:hAnsiTheme="minorHAnsi"/>
        </w:rPr>
        <w:t xml:space="preserve"> </w:t>
      </w:r>
      <w:r w:rsidR="005E38A6" w:rsidRPr="003A68F4">
        <w:rPr>
          <w:rFonts w:asciiTheme="minorHAnsi" w:hAnsiTheme="minorHAnsi"/>
        </w:rPr>
        <w:t>worded</w:t>
      </w:r>
      <w:r w:rsidRPr="003A68F4">
        <w:rPr>
          <w:rFonts w:asciiTheme="minorHAnsi" w:hAnsiTheme="minorHAnsi"/>
        </w:rPr>
        <w:t xml:space="preserve"> job advertising, </w:t>
      </w:r>
      <w:r w:rsidR="00D201EA">
        <w:rPr>
          <w:rFonts w:asciiTheme="minorHAnsi" w:hAnsiTheme="minorHAnsi"/>
        </w:rPr>
        <w:t xml:space="preserve">via </w:t>
      </w:r>
      <w:r w:rsidR="005E38A6" w:rsidRPr="003A68F4">
        <w:rPr>
          <w:rFonts w:asciiTheme="minorHAnsi" w:hAnsiTheme="minorHAnsi"/>
        </w:rPr>
        <w:t>content, job</w:t>
      </w:r>
      <w:r w:rsidRPr="003A68F4">
        <w:rPr>
          <w:rFonts w:asciiTheme="minorHAnsi" w:hAnsiTheme="minorHAnsi"/>
        </w:rPr>
        <w:t xml:space="preserve"> description, person specification</w:t>
      </w:r>
      <w:r w:rsidR="00D201EA">
        <w:rPr>
          <w:rFonts w:asciiTheme="minorHAnsi" w:hAnsiTheme="minorHAnsi"/>
        </w:rPr>
        <w:t>.</w:t>
      </w:r>
      <w:r w:rsidRPr="003A68F4">
        <w:rPr>
          <w:rFonts w:asciiTheme="minorHAnsi" w:hAnsiTheme="minorHAnsi"/>
        </w:rPr>
        <w:t xml:space="preserve"> </w:t>
      </w:r>
      <w:r w:rsidR="00D201EA" w:rsidRPr="003A68F4">
        <w:rPr>
          <w:rFonts w:asciiTheme="minorHAnsi" w:hAnsiTheme="minorHAnsi"/>
        </w:rPr>
        <w:t>I</w:t>
      </w:r>
      <w:r w:rsidRPr="003A68F4">
        <w:rPr>
          <w:rFonts w:asciiTheme="minorHAnsi" w:hAnsiTheme="minorHAnsi"/>
        </w:rPr>
        <w:t>t</w:t>
      </w:r>
      <w:r w:rsidR="00D201EA">
        <w:rPr>
          <w:rFonts w:asciiTheme="minorHAnsi" w:hAnsiTheme="minorHAnsi"/>
        </w:rPr>
        <w:t xml:space="preserve"> is</w:t>
      </w:r>
      <w:r w:rsidRPr="003A68F4">
        <w:rPr>
          <w:rFonts w:asciiTheme="minorHAnsi" w:hAnsiTheme="minorHAnsi"/>
        </w:rPr>
        <w:t xml:space="preserve"> </w:t>
      </w:r>
      <w:r w:rsidR="00D201EA">
        <w:rPr>
          <w:rFonts w:asciiTheme="minorHAnsi" w:hAnsiTheme="minorHAnsi"/>
        </w:rPr>
        <w:t>perfectly acceptable</w:t>
      </w:r>
      <w:r w:rsidRPr="003A68F4">
        <w:rPr>
          <w:rFonts w:asciiTheme="minorHAnsi" w:hAnsiTheme="minorHAnsi"/>
        </w:rPr>
        <w:t xml:space="preserve"> to stipulate essential criteria, providing </w:t>
      </w:r>
      <w:r w:rsidR="00856E5D" w:rsidRPr="003A68F4">
        <w:rPr>
          <w:rFonts w:asciiTheme="minorHAnsi" w:hAnsiTheme="minorHAnsi"/>
        </w:rPr>
        <w:t>the</w:t>
      </w:r>
      <w:r w:rsidR="00856E5D">
        <w:rPr>
          <w:rFonts w:asciiTheme="minorHAnsi" w:hAnsiTheme="minorHAnsi"/>
        </w:rPr>
        <w:t>y</w:t>
      </w:r>
      <w:r w:rsidR="00D201EA">
        <w:rPr>
          <w:rFonts w:asciiTheme="minorHAnsi" w:hAnsiTheme="minorHAnsi"/>
        </w:rPr>
        <w:t xml:space="preserve"> a</w:t>
      </w:r>
      <w:r w:rsidR="00856E5D">
        <w:rPr>
          <w:rFonts w:asciiTheme="minorHAnsi" w:hAnsiTheme="minorHAnsi"/>
        </w:rPr>
        <w:t>re</w:t>
      </w:r>
      <w:r w:rsidRPr="003A68F4">
        <w:rPr>
          <w:rFonts w:asciiTheme="minorHAnsi" w:hAnsiTheme="minorHAnsi"/>
        </w:rPr>
        <w:t xml:space="preserve"> not discriminatory,</w:t>
      </w:r>
      <w:r w:rsidR="005E38A6" w:rsidRPr="003A68F4">
        <w:rPr>
          <w:rFonts w:asciiTheme="minorHAnsi" w:hAnsiTheme="minorHAnsi"/>
        </w:rPr>
        <w:t xml:space="preserve"> </w:t>
      </w:r>
      <w:r w:rsidR="00D201EA">
        <w:rPr>
          <w:rFonts w:asciiTheme="minorHAnsi" w:hAnsiTheme="minorHAnsi"/>
        </w:rPr>
        <w:t xml:space="preserve">and the </w:t>
      </w:r>
      <w:r w:rsidR="005E38A6" w:rsidRPr="003A68F4">
        <w:rPr>
          <w:rFonts w:asciiTheme="minorHAnsi" w:hAnsiTheme="minorHAnsi"/>
        </w:rPr>
        <w:t xml:space="preserve">adverts </w:t>
      </w:r>
      <w:r w:rsidR="00D201EA">
        <w:rPr>
          <w:rFonts w:asciiTheme="minorHAnsi" w:hAnsiTheme="minorHAnsi"/>
        </w:rPr>
        <w:t>must</w:t>
      </w:r>
      <w:r w:rsidR="005E38A6" w:rsidRPr="003A68F4">
        <w:rPr>
          <w:rFonts w:asciiTheme="minorHAnsi" w:hAnsiTheme="minorHAnsi"/>
        </w:rPr>
        <w:t xml:space="preserve"> be kept gender neutral and objective.  </w:t>
      </w:r>
      <w:r w:rsidR="00856E5D" w:rsidRPr="003A68F4">
        <w:rPr>
          <w:rFonts w:asciiTheme="minorHAnsi" w:hAnsiTheme="minorHAnsi"/>
        </w:rPr>
        <w:t>CIPD (2024A)</w:t>
      </w:r>
    </w:p>
    <w:p w14:paraId="044136A6" w14:textId="77777777" w:rsidR="005E386E" w:rsidRPr="003A68F4" w:rsidRDefault="005E386E" w:rsidP="00C15C65">
      <w:pPr>
        <w:spacing w:line="240" w:lineRule="auto"/>
        <w:rPr>
          <w:rFonts w:asciiTheme="minorHAnsi" w:hAnsiTheme="minorHAnsi"/>
        </w:rPr>
      </w:pPr>
    </w:p>
    <w:p w14:paraId="7F80CA69" w14:textId="0BD09A47" w:rsidR="00CD52ED" w:rsidRPr="003A68F4" w:rsidRDefault="00394BB0" w:rsidP="00C15C65">
      <w:pPr>
        <w:spacing w:line="240" w:lineRule="auto"/>
        <w:rPr>
          <w:rFonts w:asciiTheme="minorHAnsi" w:hAnsiTheme="minorHAnsi"/>
        </w:rPr>
      </w:pPr>
      <w:r w:rsidRPr="003A68F4">
        <w:rPr>
          <w:rFonts w:asciiTheme="minorHAnsi" w:hAnsiTheme="minorHAnsi"/>
        </w:rPr>
        <w:t>D</w:t>
      </w:r>
      <w:r w:rsidR="00EF5B65" w:rsidRPr="003A68F4">
        <w:rPr>
          <w:rFonts w:asciiTheme="minorHAnsi" w:hAnsiTheme="minorHAnsi"/>
        </w:rPr>
        <w:t>irect discrimination</w:t>
      </w:r>
      <w:r w:rsidR="005E38A6" w:rsidRPr="003A68F4">
        <w:rPr>
          <w:rFonts w:asciiTheme="minorHAnsi" w:hAnsiTheme="minorHAnsi"/>
        </w:rPr>
        <w:t>, under The Equality Act (2010)</w:t>
      </w:r>
      <w:r w:rsidR="00EF5B65" w:rsidRPr="003A68F4">
        <w:rPr>
          <w:rFonts w:asciiTheme="minorHAnsi" w:hAnsiTheme="minorHAnsi"/>
        </w:rPr>
        <w:t xml:space="preserve"> appl</w:t>
      </w:r>
      <w:r w:rsidR="00D201EA">
        <w:rPr>
          <w:rFonts w:asciiTheme="minorHAnsi" w:hAnsiTheme="minorHAnsi"/>
        </w:rPr>
        <w:t>ies</w:t>
      </w:r>
      <w:r w:rsidR="00EF5B65" w:rsidRPr="003A68F4">
        <w:rPr>
          <w:rFonts w:asciiTheme="minorHAnsi" w:hAnsiTheme="minorHAnsi"/>
        </w:rPr>
        <w:t xml:space="preserve"> when </w:t>
      </w:r>
      <w:r w:rsidR="00BD5185" w:rsidRPr="003A68F4">
        <w:rPr>
          <w:rFonts w:asciiTheme="minorHAnsi" w:hAnsiTheme="minorHAnsi"/>
        </w:rPr>
        <w:t>individual</w:t>
      </w:r>
      <w:r w:rsidR="00BD5185">
        <w:rPr>
          <w:rFonts w:asciiTheme="minorHAnsi" w:hAnsiTheme="minorHAnsi"/>
        </w:rPr>
        <w:t>s</w:t>
      </w:r>
      <w:r w:rsidR="00EF5B65" w:rsidRPr="003A68F4">
        <w:rPr>
          <w:rFonts w:asciiTheme="minorHAnsi" w:hAnsiTheme="minorHAnsi"/>
        </w:rPr>
        <w:t xml:space="preserve"> </w:t>
      </w:r>
      <w:r w:rsidR="00BD5185">
        <w:rPr>
          <w:rFonts w:asciiTheme="minorHAnsi" w:hAnsiTheme="minorHAnsi"/>
        </w:rPr>
        <w:t xml:space="preserve">are </w:t>
      </w:r>
      <w:r w:rsidR="00EF5B65" w:rsidRPr="003A68F4">
        <w:rPr>
          <w:rFonts w:asciiTheme="minorHAnsi" w:hAnsiTheme="minorHAnsi"/>
        </w:rPr>
        <w:t>treated less favourabl</w:t>
      </w:r>
      <w:r w:rsidR="00D201EA">
        <w:rPr>
          <w:rFonts w:asciiTheme="minorHAnsi" w:hAnsiTheme="minorHAnsi"/>
        </w:rPr>
        <w:t>y</w:t>
      </w:r>
      <w:r w:rsidR="00EF5B65" w:rsidRPr="003A68F4">
        <w:rPr>
          <w:rFonts w:asciiTheme="minorHAnsi" w:hAnsiTheme="minorHAnsi"/>
        </w:rPr>
        <w:t xml:space="preserve"> to someone else</w:t>
      </w:r>
      <w:r w:rsidR="00CD52ED" w:rsidRPr="003A68F4">
        <w:rPr>
          <w:rFonts w:asciiTheme="minorHAnsi" w:hAnsiTheme="minorHAnsi"/>
        </w:rPr>
        <w:t xml:space="preserve"> because of a protected characteristic</w:t>
      </w:r>
      <w:r w:rsidR="00D201EA">
        <w:rPr>
          <w:rFonts w:asciiTheme="minorHAnsi" w:hAnsiTheme="minorHAnsi"/>
        </w:rPr>
        <w:t>. This was</w:t>
      </w:r>
      <w:r w:rsidR="00BD5185">
        <w:rPr>
          <w:rFonts w:asciiTheme="minorHAnsi" w:hAnsiTheme="minorHAnsi"/>
        </w:rPr>
        <w:t xml:space="preserve"> </w:t>
      </w:r>
      <w:r w:rsidR="00B47775" w:rsidRPr="003A68F4">
        <w:rPr>
          <w:rFonts w:asciiTheme="minorHAnsi" w:hAnsiTheme="minorHAnsi"/>
        </w:rPr>
        <w:t xml:space="preserve">demonstrated between </w:t>
      </w:r>
      <w:r w:rsidR="003135FD" w:rsidRPr="00BD5185">
        <w:rPr>
          <w:rFonts w:asciiTheme="minorHAnsi" w:hAnsiTheme="minorHAnsi"/>
          <w:i/>
          <w:iCs/>
        </w:rPr>
        <w:t>Amnesty International V Ahmed (2009)</w:t>
      </w:r>
      <w:r w:rsidR="003135FD" w:rsidRPr="003A68F4">
        <w:rPr>
          <w:rFonts w:asciiTheme="minorHAnsi" w:hAnsiTheme="minorHAnsi"/>
        </w:rPr>
        <w:t xml:space="preserve"> where </w:t>
      </w:r>
      <w:r w:rsidR="00D201EA">
        <w:rPr>
          <w:rFonts w:asciiTheme="minorHAnsi" w:hAnsiTheme="minorHAnsi"/>
        </w:rPr>
        <w:t xml:space="preserve">a </w:t>
      </w:r>
      <w:r w:rsidR="003135FD" w:rsidRPr="003A68F4">
        <w:rPr>
          <w:rFonts w:asciiTheme="minorHAnsi" w:hAnsiTheme="minorHAnsi"/>
        </w:rPr>
        <w:t>shortlisted candidate was</w:t>
      </w:r>
      <w:r w:rsidR="00D201EA">
        <w:rPr>
          <w:rFonts w:asciiTheme="minorHAnsi" w:hAnsiTheme="minorHAnsi"/>
        </w:rPr>
        <w:t xml:space="preserve"> </w:t>
      </w:r>
      <w:r w:rsidR="003135FD" w:rsidRPr="003A68F4">
        <w:rPr>
          <w:rFonts w:asciiTheme="minorHAnsi" w:hAnsiTheme="minorHAnsi"/>
        </w:rPr>
        <w:t>n</w:t>
      </w:r>
      <w:r w:rsidR="00D201EA">
        <w:rPr>
          <w:rFonts w:asciiTheme="minorHAnsi" w:hAnsiTheme="minorHAnsi"/>
        </w:rPr>
        <w:t>o</w:t>
      </w:r>
      <w:r w:rsidR="003135FD" w:rsidRPr="003A68F4">
        <w:rPr>
          <w:rFonts w:asciiTheme="minorHAnsi" w:hAnsiTheme="minorHAnsi"/>
        </w:rPr>
        <w:t>t appointed due to eth</w:t>
      </w:r>
      <w:r w:rsidR="00D201EA">
        <w:rPr>
          <w:rFonts w:asciiTheme="minorHAnsi" w:hAnsiTheme="minorHAnsi"/>
        </w:rPr>
        <w:t>n</w:t>
      </w:r>
      <w:r w:rsidR="003135FD" w:rsidRPr="003A68F4">
        <w:rPr>
          <w:rFonts w:asciiTheme="minorHAnsi" w:hAnsiTheme="minorHAnsi"/>
        </w:rPr>
        <w:t>ic origin, prov</w:t>
      </w:r>
      <w:r w:rsidR="00D201EA">
        <w:rPr>
          <w:rFonts w:asciiTheme="minorHAnsi" w:hAnsiTheme="minorHAnsi"/>
        </w:rPr>
        <w:t>i</w:t>
      </w:r>
      <w:r w:rsidR="003135FD" w:rsidRPr="003A68F4">
        <w:rPr>
          <w:rFonts w:asciiTheme="minorHAnsi" w:hAnsiTheme="minorHAnsi"/>
        </w:rPr>
        <w:t>n</w:t>
      </w:r>
      <w:r w:rsidR="00D201EA">
        <w:rPr>
          <w:rFonts w:asciiTheme="minorHAnsi" w:hAnsiTheme="minorHAnsi"/>
        </w:rPr>
        <w:t>g</w:t>
      </w:r>
      <w:r w:rsidR="003135FD" w:rsidRPr="003A68F4">
        <w:rPr>
          <w:rFonts w:asciiTheme="minorHAnsi" w:hAnsiTheme="minorHAnsi"/>
        </w:rPr>
        <w:t xml:space="preserve"> </w:t>
      </w:r>
      <w:r w:rsidR="00BD5185">
        <w:rPr>
          <w:rFonts w:asciiTheme="minorHAnsi" w:hAnsiTheme="minorHAnsi"/>
        </w:rPr>
        <w:t xml:space="preserve">a </w:t>
      </w:r>
      <w:r w:rsidR="003135FD" w:rsidRPr="003A68F4">
        <w:rPr>
          <w:rFonts w:asciiTheme="minorHAnsi" w:hAnsiTheme="minorHAnsi"/>
        </w:rPr>
        <w:t>direct discrimination.</w:t>
      </w:r>
    </w:p>
    <w:p w14:paraId="1ED5B81D" w14:textId="77777777" w:rsidR="00CD52ED" w:rsidRPr="003A68F4" w:rsidRDefault="00CD52ED" w:rsidP="00C15C65">
      <w:pPr>
        <w:spacing w:line="240" w:lineRule="auto"/>
        <w:rPr>
          <w:rFonts w:asciiTheme="minorHAnsi" w:hAnsiTheme="minorHAnsi"/>
        </w:rPr>
      </w:pPr>
    </w:p>
    <w:p w14:paraId="6859FF47" w14:textId="113608C9" w:rsidR="005344A2" w:rsidRPr="003A68F4" w:rsidRDefault="005344A2" w:rsidP="005344A2">
      <w:pPr>
        <w:spacing w:line="240" w:lineRule="auto"/>
        <w:rPr>
          <w:rFonts w:asciiTheme="minorHAnsi" w:hAnsiTheme="minorHAnsi"/>
        </w:rPr>
      </w:pPr>
      <w:r w:rsidRPr="003A68F4">
        <w:rPr>
          <w:rFonts w:asciiTheme="minorHAnsi" w:hAnsiTheme="minorHAnsi"/>
        </w:rPr>
        <w:t>Indirect discrimination, where policy or rule</w:t>
      </w:r>
      <w:r>
        <w:rPr>
          <w:rFonts w:asciiTheme="minorHAnsi" w:hAnsiTheme="minorHAnsi"/>
        </w:rPr>
        <w:t>s</w:t>
      </w:r>
      <w:r w:rsidRPr="003A68F4">
        <w:rPr>
          <w:rFonts w:asciiTheme="minorHAnsi" w:hAnsiTheme="minorHAnsi"/>
        </w:rPr>
        <w:t xml:space="preserve"> appl</w:t>
      </w:r>
      <w:r>
        <w:rPr>
          <w:rFonts w:asciiTheme="minorHAnsi" w:hAnsiTheme="minorHAnsi"/>
        </w:rPr>
        <w:t>y</w:t>
      </w:r>
      <w:r w:rsidRPr="003A68F4">
        <w:rPr>
          <w:rFonts w:asciiTheme="minorHAnsi" w:hAnsiTheme="minorHAnsi"/>
        </w:rPr>
        <w:t xml:space="preserve"> to everyone equally, but ha</w:t>
      </w:r>
      <w:r>
        <w:rPr>
          <w:rFonts w:asciiTheme="minorHAnsi" w:hAnsiTheme="minorHAnsi"/>
        </w:rPr>
        <w:t xml:space="preserve">ving </w:t>
      </w:r>
      <w:r w:rsidR="00731446">
        <w:rPr>
          <w:rFonts w:asciiTheme="minorHAnsi" w:hAnsiTheme="minorHAnsi"/>
        </w:rPr>
        <w:t>a</w:t>
      </w:r>
      <w:r>
        <w:rPr>
          <w:rFonts w:asciiTheme="minorHAnsi" w:hAnsiTheme="minorHAnsi"/>
        </w:rPr>
        <w:t xml:space="preserve"> direct</w:t>
      </w:r>
      <w:r w:rsidRPr="003A68F4">
        <w:rPr>
          <w:rFonts w:asciiTheme="minorHAnsi" w:hAnsiTheme="minorHAnsi"/>
        </w:rPr>
        <w:t xml:space="preserve"> effect on individual</w:t>
      </w:r>
      <w:r>
        <w:rPr>
          <w:rFonts w:asciiTheme="minorHAnsi" w:hAnsiTheme="minorHAnsi"/>
        </w:rPr>
        <w:t>s</w:t>
      </w:r>
      <w:r w:rsidRPr="003A68F4">
        <w:rPr>
          <w:rFonts w:asciiTheme="minorHAnsi" w:hAnsiTheme="minorHAnsi"/>
        </w:rPr>
        <w:t xml:space="preserve"> because of protected characteristic</w:t>
      </w:r>
      <w:r>
        <w:rPr>
          <w:rFonts w:asciiTheme="minorHAnsi" w:hAnsiTheme="minorHAnsi"/>
        </w:rPr>
        <w:t xml:space="preserve">s. </w:t>
      </w:r>
      <w:r w:rsidRPr="003A68F4">
        <w:rPr>
          <w:rFonts w:asciiTheme="minorHAnsi" w:hAnsiTheme="minorHAnsi"/>
        </w:rPr>
        <w:t xml:space="preserve"> </w:t>
      </w:r>
      <w:r w:rsidRPr="00BD5185">
        <w:rPr>
          <w:rFonts w:asciiTheme="minorHAnsi" w:hAnsiTheme="minorHAnsi"/>
          <w:i/>
          <w:iCs/>
        </w:rPr>
        <w:t>Williams-drabble V pathway Care Solutions Ltd</w:t>
      </w:r>
      <w:r>
        <w:rPr>
          <w:rFonts w:asciiTheme="minorHAnsi" w:hAnsiTheme="minorHAnsi"/>
          <w:i/>
          <w:iCs/>
        </w:rPr>
        <w:t xml:space="preserve"> </w:t>
      </w:r>
      <w:r w:rsidRPr="00BD5185">
        <w:rPr>
          <w:rFonts w:asciiTheme="minorHAnsi" w:hAnsiTheme="minorHAnsi"/>
          <w:i/>
          <w:iCs/>
        </w:rPr>
        <w:t>(2005)</w:t>
      </w:r>
      <w:r w:rsidRPr="003A68F4">
        <w:rPr>
          <w:rFonts w:asciiTheme="minorHAnsi" w:hAnsiTheme="minorHAnsi"/>
        </w:rPr>
        <w:t xml:space="preserve"> </w:t>
      </w:r>
      <w:r>
        <w:rPr>
          <w:rFonts w:asciiTheme="minorHAnsi" w:hAnsiTheme="minorHAnsi"/>
        </w:rPr>
        <w:t xml:space="preserve">an </w:t>
      </w:r>
      <w:r w:rsidRPr="003A68F4">
        <w:rPr>
          <w:rFonts w:asciiTheme="minorHAnsi" w:hAnsiTheme="minorHAnsi"/>
        </w:rPr>
        <w:t>employee resigned due t</w:t>
      </w:r>
      <w:r>
        <w:rPr>
          <w:rFonts w:asciiTheme="minorHAnsi" w:hAnsiTheme="minorHAnsi"/>
        </w:rPr>
        <w:t xml:space="preserve">o </w:t>
      </w:r>
      <w:r w:rsidRPr="003A68F4">
        <w:rPr>
          <w:rFonts w:asciiTheme="minorHAnsi" w:hAnsiTheme="minorHAnsi"/>
        </w:rPr>
        <w:t>new shift pattern</w:t>
      </w:r>
      <w:r>
        <w:rPr>
          <w:rFonts w:asciiTheme="minorHAnsi" w:hAnsiTheme="minorHAnsi"/>
        </w:rPr>
        <w:t>s</w:t>
      </w:r>
      <w:r w:rsidRPr="003A68F4">
        <w:rPr>
          <w:rFonts w:asciiTheme="minorHAnsi" w:hAnsiTheme="minorHAnsi"/>
        </w:rPr>
        <w:t xml:space="preserve"> </w:t>
      </w:r>
      <w:r>
        <w:rPr>
          <w:rFonts w:asciiTheme="minorHAnsi" w:hAnsiTheme="minorHAnsi"/>
        </w:rPr>
        <w:t xml:space="preserve">affecting their religion, meaning </w:t>
      </w:r>
      <w:r w:rsidRPr="003A68F4">
        <w:rPr>
          <w:rFonts w:asciiTheme="minorHAnsi" w:hAnsiTheme="minorHAnsi"/>
        </w:rPr>
        <w:t>she was unable to attend church service</w:t>
      </w:r>
      <w:r>
        <w:rPr>
          <w:rFonts w:asciiTheme="minorHAnsi" w:hAnsiTheme="minorHAnsi"/>
        </w:rPr>
        <w:t>s. T</w:t>
      </w:r>
      <w:r w:rsidRPr="003A68F4">
        <w:rPr>
          <w:rFonts w:asciiTheme="minorHAnsi" w:hAnsiTheme="minorHAnsi"/>
        </w:rPr>
        <w:t>his claim proved successful as the employer could</w:t>
      </w:r>
      <w:r>
        <w:rPr>
          <w:rFonts w:asciiTheme="minorHAnsi" w:hAnsiTheme="minorHAnsi"/>
        </w:rPr>
        <w:t xml:space="preserve"> not</w:t>
      </w:r>
      <w:r w:rsidRPr="003A68F4">
        <w:rPr>
          <w:rFonts w:asciiTheme="minorHAnsi" w:hAnsiTheme="minorHAnsi"/>
        </w:rPr>
        <w:t xml:space="preserve"> justify grounds on why she had to work Sundays.</w:t>
      </w:r>
    </w:p>
    <w:p w14:paraId="19F17D67" w14:textId="77777777" w:rsidR="005344A2" w:rsidRDefault="005344A2" w:rsidP="005344A2">
      <w:pPr>
        <w:spacing w:line="240" w:lineRule="auto"/>
        <w:rPr>
          <w:rFonts w:asciiTheme="minorHAnsi" w:hAnsiTheme="minorHAnsi"/>
        </w:rPr>
      </w:pPr>
    </w:p>
    <w:p w14:paraId="12BCDAC8" w14:textId="7221E8EB" w:rsidR="005344A2" w:rsidRPr="003A68F4" w:rsidRDefault="005344A2" w:rsidP="005344A2">
      <w:pPr>
        <w:spacing w:line="240" w:lineRule="auto"/>
        <w:rPr>
          <w:rFonts w:asciiTheme="minorHAnsi" w:hAnsiTheme="minorHAnsi"/>
        </w:rPr>
      </w:pPr>
      <w:r w:rsidRPr="003A68F4">
        <w:rPr>
          <w:rFonts w:asciiTheme="minorHAnsi" w:hAnsiTheme="minorHAnsi"/>
        </w:rPr>
        <w:t>Within Legislation there are certain exceptions, including the general occupational requirement</w:t>
      </w:r>
      <w:r>
        <w:rPr>
          <w:rFonts w:asciiTheme="minorHAnsi" w:hAnsiTheme="minorHAnsi"/>
        </w:rPr>
        <w:t>;</w:t>
      </w:r>
      <w:r w:rsidRPr="003A68F4">
        <w:rPr>
          <w:rFonts w:asciiTheme="minorHAnsi" w:hAnsiTheme="minorHAnsi"/>
        </w:rPr>
        <w:t xml:space="preserve"> if employer</w:t>
      </w:r>
      <w:r>
        <w:rPr>
          <w:rFonts w:asciiTheme="minorHAnsi" w:hAnsiTheme="minorHAnsi"/>
        </w:rPr>
        <w:t>s</w:t>
      </w:r>
      <w:r w:rsidRPr="003A68F4">
        <w:rPr>
          <w:rFonts w:asciiTheme="minorHAnsi" w:hAnsiTheme="minorHAnsi"/>
        </w:rPr>
        <w:t xml:space="preserve"> show the requirement to discriminate is by means of achieving a </w:t>
      </w:r>
      <w:r>
        <w:rPr>
          <w:rFonts w:asciiTheme="minorHAnsi" w:hAnsiTheme="minorHAnsi"/>
        </w:rPr>
        <w:t xml:space="preserve">valid </w:t>
      </w:r>
      <w:r w:rsidRPr="003A68F4">
        <w:rPr>
          <w:rFonts w:asciiTheme="minorHAnsi" w:hAnsiTheme="minorHAnsi"/>
        </w:rPr>
        <w:t xml:space="preserve">legitimate aim, </w:t>
      </w:r>
      <w:r>
        <w:rPr>
          <w:rFonts w:asciiTheme="minorHAnsi" w:hAnsiTheme="minorHAnsi"/>
        </w:rPr>
        <w:t>i.e.</w:t>
      </w:r>
      <w:r w:rsidRPr="003A68F4">
        <w:rPr>
          <w:rFonts w:asciiTheme="minorHAnsi" w:hAnsiTheme="minorHAnsi"/>
        </w:rPr>
        <w:t xml:space="preserve"> the nature of the role, this would fall under occupational requirement, </w:t>
      </w:r>
      <w:r>
        <w:rPr>
          <w:rFonts w:asciiTheme="minorHAnsi" w:hAnsiTheme="minorHAnsi"/>
        </w:rPr>
        <w:t xml:space="preserve">with </w:t>
      </w:r>
      <w:r w:rsidRPr="003A68F4">
        <w:rPr>
          <w:rFonts w:asciiTheme="minorHAnsi" w:hAnsiTheme="minorHAnsi"/>
        </w:rPr>
        <w:t>key areas being</w:t>
      </w:r>
      <w:r>
        <w:rPr>
          <w:rFonts w:asciiTheme="minorHAnsi" w:hAnsiTheme="minorHAnsi"/>
        </w:rPr>
        <w:t xml:space="preserve"> </w:t>
      </w:r>
      <w:r w:rsidRPr="003A68F4">
        <w:rPr>
          <w:rFonts w:asciiTheme="minorHAnsi" w:hAnsiTheme="minorHAnsi"/>
        </w:rPr>
        <w:t xml:space="preserve">the special level of care would be inappropriate </w:t>
      </w:r>
      <w:r>
        <w:rPr>
          <w:rFonts w:asciiTheme="minorHAnsi" w:hAnsiTheme="minorHAnsi"/>
        </w:rPr>
        <w:t xml:space="preserve">if </w:t>
      </w:r>
      <w:r w:rsidRPr="003A68F4">
        <w:rPr>
          <w:rFonts w:asciiTheme="minorHAnsi" w:hAnsiTheme="minorHAnsi"/>
        </w:rPr>
        <w:t>given by a member of the opposite sex, jobs involving a degree of contact or intimacy prov</w:t>
      </w:r>
      <w:r>
        <w:rPr>
          <w:rFonts w:asciiTheme="minorHAnsi" w:hAnsiTheme="minorHAnsi"/>
        </w:rPr>
        <w:t>ing</w:t>
      </w:r>
      <w:r w:rsidRPr="003A68F4">
        <w:rPr>
          <w:rFonts w:asciiTheme="minorHAnsi" w:hAnsiTheme="minorHAnsi"/>
        </w:rPr>
        <w:t xml:space="preserve"> inappropriate by</w:t>
      </w:r>
      <w:r>
        <w:rPr>
          <w:rFonts w:asciiTheme="minorHAnsi" w:hAnsiTheme="minorHAnsi"/>
        </w:rPr>
        <w:t xml:space="preserve"> the</w:t>
      </w:r>
      <w:r w:rsidRPr="003A68F4">
        <w:rPr>
          <w:rFonts w:asciiTheme="minorHAnsi" w:hAnsiTheme="minorHAnsi"/>
        </w:rPr>
        <w:t xml:space="preserve"> opposite sex.</w:t>
      </w:r>
    </w:p>
    <w:p w14:paraId="359055F7" w14:textId="77777777" w:rsidR="00863ED8" w:rsidRPr="003A68F4" w:rsidRDefault="00863ED8" w:rsidP="00C15C65">
      <w:pPr>
        <w:spacing w:line="240" w:lineRule="auto"/>
        <w:rPr>
          <w:rFonts w:asciiTheme="minorHAnsi" w:hAnsiTheme="minorHAnsi"/>
        </w:rPr>
      </w:pPr>
    </w:p>
    <w:p w14:paraId="7F05CB8A" w14:textId="12330A5B" w:rsidR="001102A6" w:rsidRPr="003A68F4" w:rsidRDefault="00BF7D4A" w:rsidP="00C15C65">
      <w:pPr>
        <w:spacing w:line="240" w:lineRule="auto"/>
        <w:rPr>
          <w:rFonts w:asciiTheme="minorHAnsi" w:hAnsiTheme="minorHAnsi"/>
        </w:rPr>
      </w:pPr>
      <w:r w:rsidRPr="003A68F4">
        <w:rPr>
          <w:rFonts w:asciiTheme="minorHAnsi" w:hAnsiTheme="minorHAnsi"/>
        </w:rPr>
        <w:t>ACAS</w:t>
      </w:r>
      <w:r w:rsidR="004E24EF">
        <w:rPr>
          <w:rFonts w:asciiTheme="minorHAnsi" w:hAnsiTheme="minorHAnsi"/>
        </w:rPr>
        <w:t xml:space="preserve"> </w:t>
      </w:r>
      <w:r w:rsidRPr="003A68F4">
        <w:rPr>
          <w:rFonts w:asciiTheme="minorHAnsi" w:hAnsiTheme="minorHAnsi"/>
        </w:rPr>
        <w:t xml:space="preserve">(2024a) </w:t>
      </w:r>
      <w:r w:rsidR="008E36B3">
        <w:rPr>
          <w:rFonts w:asciiTheme="minorHAnsi" w:hAnsiTheme="minorHAnsi"/>
        </w:rPr>
        <w:t>s</w:t>
      </w:r>
      <w:r w:rsidR="001102A6" w:rsidRPr="003A68F4">
        <w:rPr>
          <w:rFonts w:asciiTheme="minorHAnsi" w:hAnsiTheme="minorHAnsi"/>
        </w:rPr>
        <w:t>tate</w:t>
      </w:r>
      <w:r w:rsidR="008E36B3">
        <w:rPr>
          <w:rFonts w:asciiTheme="minorHAnsi" w:hAnsiTheme="minorHAnsi"/>
        </w:rPr>
        <w:t xml:space="preserve"> </w:t>
      </w:r>
      <w:r w:rsidR="007D2EB8">
        <w:rPr>
          <w:rFonts w:asciiTheme="minorHAnsi" w:hAnsiTheme="minorHAnsi"/>
        </w:rPr>
        <w:t xml:space="preserve">for </w:t>
      </w:r>
      <w:r w:rsidR="001102A6" w:rsidRPr="003A68F4">
        <w:rPr>
          <w:rFonts w:asciiTheme="minorHAnsi" w:hAnsiTheme="minorHAnsi"/>
        </w:rPr>
        <w:t xml:space="preserve">occupational requirement to </w:t>
      </w:r>
      <w:r w:rsidR="004E24EF" w:rsidRPr="003A68F4">
        <w:rPr>
          <w:rFonts w:asciiTheme="minorHAnsi" w:hAnsiTheme="minorHAnsi"/>
        </w:rPr>
        <w:t>exist,</w:t>
      </w:r>
      <w:r w:rsidR="001102A6" w:rsidRPr="003A68F4">
        <w:rPr>
          <w:rFonts w:asciiTheme="minorHAnsi" w:hAnsiTheme="minorHAnsi"/>
        </w:rPr>
        <w:t xml:space="preserve"> it can only be for specific </w:t>
      </w:r>
      <w:r w:rsidR="008E36B3">
        <w:rPr>
          <w:rFonts w:asciiTheme="minorHAnsi" w:hAnsiTheme="minorHAnsi"/>
        </w:rPr>
        <w:t xml:space="preserve">- and </w:t>
      </w:r>
      <w:r w:rsidR="008E36B3" w:rsidRPr="003A68F4">
        <w:rPr>
          <w:rFonts w:asciiTheme="minorHAnsi" w:hAnsiTheme="minorHAnsi"/>
        </w:rPr>
        <w:t>not all jobs</w:t>
      </w:r>
      <w:r w:rsidR="008E36B3">
        <w:rPr>
          <w:rFonts w:asciiTheme="minorHAnsi" w:hAnsiTheme="minorHAnsi"/>
        </w:rPr>
        <w:t xml:space="preserve"> </w:t>
      </w:r>
      <w:r w:rsidR="008E36B3" w:rsidRPr="003A68F4">
        <w:rPr>
          <w:rFonts w:asciiTheme="minorHAnsi" w:hAnsiTheme="minorHAnsi"/>
        </w:rPr>
        <w:t>advertised</w:t>
      </w:r>
      <w:r w:rsidR="008E36B3">
        <w:rPr>
          <w:rFonts w:asciiTheme="minorHAnsi" w:hAnsiTheme="minorHAnsi"/>
        </w:rPr>
        <w:t>.</w:t>
      </w:r>
      <w:r w:rsidR="001102A6" w:rsidRPr="003A68F4">
        <w:rPr>
          <w:rFonts w:asciiTheme="minorHAnsi" w:hAnsiTheme="minorHAnsi"/>
        </w:rPr>
        <w:t xml:space="preserve"> </w:t>
      </w:r>
      <w:r w:rsidR="008E36B3">
        <w:rPr>
          <w:rFonts w:asciiTheme="minorHAnsi" w:hAnsiTheme="minorHAnsi"/>
        </w:rPr>
        <w:t>T</w:t>
      </w:r>
      <w:r w:rsidR="001102A6" w:rsidRPr="003A68F4">
        <w:rPr>
          <w:rFonts w:asciiTheme="minorHAnsi" w:hAnsiTheme="minorHAnsi"/>
        </w:rPr>
        <w:t xml:space="preserve">his </w:t>
      </w:r>
      <w:r w:rsidR="008E36B3">
        <w:rPr>
          <w:rFonts w:asciiTheme="minorHAnsi" w:hAnsiTheme="minorHAnsi"/>
        </w:rPr>
        <w:t xml:space="preserve">would have to </w:t>
      </w:r>
      <w:r w:rsidR="004E24EF">
        <w:rPr>
          <w:rFonts w:asciiTheme="minorHAnsi" w:hAnsiTheme="minorHAnsi"/>
        </w:rPr>
        <w:t>be</w:t>
      </w:r>
      <w:r w:rsidR="001102A6" w:rsidRPr="003A68F4">
        <w:rPr>
          <w:rFonts w:asciiTheme="minorHAnsi" w:hAnsiTheme="minorHAnsi"/>
        </w:rPr>
        <w:t xml:space="preserve"> </w:t>
      </w:r>
      <w:r w:rsidR="00863ED8" w:rsidRPr="003A68F4">
        <w:rPr>
          <w:rFonts w:asciiTheme="minorHAnsi" w:hAnsiTheme="minorHAnsi"/>
        </w:rPr>
        <w:t>objectively</w:t>
      </w:r>
      <w:r w:rsidR="001102A6" w:rsidRPr="003A68F4">
        <w:rPr>
          <w:rFonts w:asciiTheme="minorHAnsi" w:hAnsiTheme="minorHAnsi"/>
        </w:rPr>
        <w:t xml:space="preserve"> justified and </w:t>
      </w:r>
      <w:r w:rsidR="00863ED8" w:rsidRPr="003A68F4">
        <w:rPr>
          <w:rFonts w:asciiTheme="minorHAnsi" w:hAnsiTheme="minorHAnsi"/>
        </w:rPr>
        <w:t>proportionately</w:t>
      </w:r>
      <w:r w:rsidR="001102A6" w:rsidRPr="003A68F4">
        <w:rPr>
          <w:rFonts w:asciiTheme="minorHAnsi" w:hAnsiTheme="minorHAnsi"/>
        </w:rPr>
        <w:t xml:space="preserve"> necessary and appropriate. </w:t>
      </w:r>
      <w:r w:rsidR="006A2C69">
        <w:rPr>
          <w:rFonts w:asciiTheme="minorHAnsi" w:hAnsiTheme="minorHAnsi"/>
        </w:rPr>
        <w:t>E</w:t>
      </w:r>
      <w:r w:rsidR="001102A6" w:rsidRPr="003A68F4">
        <w:rPr>
          <w:rFonts w:asciiTheme="minorHAnsi" w:hAnsiTheme="minorHAnsi"/>
        </w:rPr>
        <w:t>xample being</w:t>
      </w:r>
      <w:r w:rsidR="007D2EB8">
        <w:rPr>
          <w:rFonts w:asciiTheme="minorHAnsi" w:hAnsiTheme="minorHAnsi"/>
        </w:rPr>
        <w:t>, a</w:t>
      </w:r>
      <w:r w:rsidR="001102A6" w:rsidRPr="003A68F4">
        <w:rPr>
          <w:rFonts w:asciiTheme="minorHAnsi" w:hAnsiTheme="minorHAnsi"/>
        </w:rPr>
        <w:t xml:space="preserve"> counsellor hired to work with women who have experienced sexual violence</w:t>
      </w:r>
      <w:r w:rsidR="002B0A7D">
        <w:rPr>
          <w:rFonts w:asciiTheme="minorHAnsi" w:hAnsiTheme="minorHAnsi"/>
        </w:rPr>
        <w:t xml:space="preserve"> from the opposite sex,</w:t>
      </w:r>
      <w:r w:rsidR="001102A6" w:rsidRPr="003A68F4">
        <w:rPr>
          <w:rFonts w:asciiTheme="minorHAnsi" w:hAnsiTheme="minorHAnsi"/>
        </w:rPr>
        <w:t xml:space="preserve"> therefore </w:t>
      </w:r>
      <w:r w:rsidR="004E24EF">
        <w:rPr>
          <w:rFonts w:asciiTheme="minorHAnsi" w:hAnsiTheme="minorHAnsi"/>
        </w:rPr>
        <w:t>it</w:t>
      </w:r>
      <w:r w:rsidR="008E36B3">
        <w:rPr>
          <w:rFonts w:asciiTheme="minorHAnsi" w:hAnsiTheme="minorHAnsi"/>
        </w:rPr>
        <w:t xml:space="preserve"> would be</w:t>
      </w:r>
      <w:r w:rsidR="001102A6" w:rsidRPr="003A68F4">
        <w:rPr>
          <w:rFonts w:asciiTheme="minorHAnsi" w:hAnsiTheme="minorHAnsi"/>
        </w:rPr>
        <w:t xml:space="preserve"> to employ only women and not males or transgender, sex and gender </w:t>
      </w:r>
      <w:r w:rsidR="00863ED8" w:rsidRPr="003A68F4">
        <w:rPr>
          <w:rFonts w:asciiTheme="minorHAnsi" w:hAnsiTheme="minorHAnsi"/>
        </w:rPr>
        <w:t>reassignment</w:t>
      </w:r>
      <w:r w:rsidR="001102A6" w:rsidRPr="003A68F4">
        <w:rPr>
          <w:rFonts w:asciiTheme="minorHAnsi" w:hAnsiTheme="minorHAnsi"/>
        </w:rPr>
        <w:t xml:space="preserve"> </w:t>
      </w:r>
      <w:r w:rsidR="004E24EF">
        <w:rPr>
          <w:rFonts w:asciiTheme="minorHAnsi" w:hAnsiTheme="minorHAnsi"/>
        </w:rPr>
        <w:t xml:space="preserve">being </w:t>
      </w:r>
      <w:r w:rsidR="001102A6" w:rsidRPr="003A68F4">
        <w:rPr>
          <w:rFonts w:asciiTheme="minorHAnsi" w:hAnsiTheme="minorHAnsi"/>
        </w:rPr>
        <w:t xml:space="preserve">protective </w:t>
      </w:r>
      <w:r w:rsidR="002B0A7D" w:rsidRPr="003A68F4">
        <w:rPr>
          <w:rFonts w:asciiTheme="minorHAnsi" w:hAnsiTheme="minorHAnsi"/>
        </w:rPr>
        <w:t>characteristics,</w:t>
      </w:r>
      <w:r w:rsidR="001102A6" w:rsidRPr="003A68F4">
        <w:rPr>
          <w:rFonts w:asciiTheme="minorHAnsi" w:hAnsiTheme="minorHAnsi"/>
        </w:rPr>
        <w:t xml:space="preserve"> </w:t>
      </w:r>
      <w:r w:rsidR="00731446">
        <w:rPr>
          <w:rFonts w:asciiTheme="minorHAnsi" w:hAnsiTheme="minorHAnsi"/>
        </w:rPr>
        <w:t xml:space="preserve">this </w:t>
      </w:r>
      <w:r w:rsidR="001102A6" w:rsidRPr="003A68F4">
        <w:rPr>
          <w:rFonts w:asciiTheme="minorHAnsi" w:hAnsiTheme="minorHAnsi"/>
        </w:rPr>
        <w:t xml:space="preserve">could be justified </w:t>
      </w:r>
      <w:r w:rsidR="004E24EF">
        <w:rPr>
          <w:rFonts w:asciiTheme="minorHAnsi" w:hAnsiTheme="minorHAnsi"/>
        </w:rPr>
        <w:t>ow</w:t>
      </w:r>
      <w:r w:rsidR="008E36B3">
        <w:rPr>
          <w:rFonts w:asciiTheme="minorHAnsi" w:hAnsiTheme="minorHAnsi"/>
        </w:rPr>
        <w:t>i</w:t>
      </w:r>
      <w:r w:rsidR="004E24EF">
        <w:rPr>
          <w:rFonts w:asciiTheme="minorHAnsi" w:hAnsiTheme="minorHAnsi"/>
        </w:rPr>
        <w:t>n</w:t>
      </w:r>
      <w:r w:rsidR="008E36B3">
        <w:rPr>
          <w:rFonts w:asciiTheme="minorHAnsi" w:hAnsiTheme="minorHAnsi"/>
        </w:rPr>
        <w:t>g</w:t>
      </w:r>
      <w:r w:rsidR="004E24EF">
        <w:rPr>
          <w:rFonts w:asciiTheme="minorHAnsi" w:hAnsiTheme="minorHAnsi"/>
        </w:rPr>
        <w:t xml:space="preserve"> to the</w:t>
      </w:r>
      <w:r w:rsidR="00863ED8" w:rsidRPr="003A68F4">
        <w:rPr>
          <w:rFonts w:asciiTheme="minorHAnsi" w:hAnsiTheme="minorHAnsi"/>
        </w:rPr>
        <w:t xml:space="preserve"> nature of the job and the need to not cause further distress to the women.</w:t>
      </w:r>
    </w:p>
    <w:p w14:paraId="17BADF78" w14:textId="77777777" w:rsidR="00863ED8" w:rsidRPr="003A68F4" w:rsidRDefault="00863ED8" w:rsidP="00C15C65">
      <w:pPr>
        <w:spacing w:line="240" w:lineRule="auto"/>
        <w:rPr>
          <w:rFonts w:asciiTheme="minorHAnsi" w:hAnsiTheme="minorHAnsi"/>
        </w:rPr>
      </w:pPr>
    </w:p>
    <w:p w14:paraId="36BC5035" w14:textId="77777777" w:rsidR="00D06887" w:rsidRPr="003A68F4" w:rsidRDefault="00D06887" w:rsidP="00C15C65">
      <w:pPr>
        <w:spacing w:line="240" w:lineRule="auto"/>
        <w:rPr>
          <w:rFonts w:asciiTheme="minorHAnsi" w:hAnsiTheme="minorHAnsi"/>
          <w:b/>
          <w:bCs/>
        </w:rPr>
      </w:pPr>
    </w:p>
    <w:p w14:paraId="7B895467" w14:textId="77777777" w:rsidR="002B0A7D" w:rsidRDefault="002B0A7D" w:rsidP="00C15C65">
      <w:pPr>
        <w:spacing w:line="240" w:lineRule="auto"/>
        <w:rPr>
          <w:rFonts w:asciiTheme="minorHAnsi" w:hAnsiTheme="minorHAnsi" w:cstheme="minorHAnsi"/>
          <w:b/>
          <w:bCs/>
          <w:color w:val="80340D" w:themeColor="accent2" w:themeShade="80"/>
          <w:sz w:val="24"/>
        </w:rPr>
      </w:pPr>
    </w:p>
    <w:p w14:paraId="3CBB3610" w14:textId="77777777" w:rsidR="002B0A7D" w:rsidRDefault="002B0A7D" w:rsidP="00C15C65">
      <w:pPr>
        <w:spacing w:line="240" w:lineRule="auto"/>
        <w:rPr>
          <w:rFonts w:asciiTheme="minorHAnsi" w:hAnsiTheme="minorHAnsi" w:cstheme="minorHAnsi"/>
          <w:b/>
          <w:bCs/>
          <w:color w:val="80340D" w:themeColor="accent2" w:themeShade="80"/>
          <w:sz w:val="24"/>
        </w:rPr>
      </w:pPr>
    </w:p>
    <w:p w14:paraId="5F7868C8" w14:textId="77777777" w:rsidR="002B0A7D" w:rsidRDefault="002B0A7D" w:rsidP="00C15C65">
      <w:pPr>
        <w:spacing w:line="240" w:lineRule="auto"/>
        <w:rPr>
          <w:rFonts w:asciiTheme="minorHAnsi" w:hAnsiTheme="minorHAnsi" w:cstheme="minorHAnsi"/>
          <w:b/>
          <w:bCs/>
          <w:color w:val="80340D" w:themeColor="accent2" w:themeShade="80"/>
          <w:sz w:val="24"/>
        </w:rPr>
      </w:pPr>
    </w:p>
    <w:p w14:paraId="04589443" w14:textId="77777777" w:rsidR="005A4045" w:rsidRDefault="005A4045" w:rsidP="00C15C65">
      <w:pPr>
        <w:spacing w:line="240" w:lineRule="auto"/>
        <w:rPr>
          <w:rFonts w:asciiTheme="minorHAnsi" w:hAnsiTheme="minorHAnsi" w:cstheme="minorHAnsi"/>
          <w:b/>
          <w:bCs/>
          <w:color w:val="80340D" w:themeColor="accent2" w:themeShade="80"/>
          <w:sz w:val="24"/>
        </w:rPr>
      </w:pPr>
    </w:p>
    <w:p w14:paraId="0C756A4D" w14:textId="77777777" w:rsidR="005A4045" w:rsidRDefault="005A4045" w:rsidP="00C15C65">
      <w:pPr>
        <w:spacing w:line="240" w:lineRule="auto"/>
        <w:rPr>
          <w:rFonts w:asciiTheme="minorHAnsi" w:hAnsiTheme="minorHAnsi" w:cstheme="minorHAnsi"/>
          <w:b/>
          <w:bCs/>
          <w:color w:val="80340D" w:themeColor="accent2" w:themeShade="80"/>
          <w:sz w:val="24"/>
        </w:rPr>
      </w:pPr>
    </w:p>
    <w:p w14:paraId="6187C001" w14:textId="77777777" w:rsidR="00923006" w:rsidRDefault="00923006" w:rsidP="00C15C65">
      <w:pPr>
        <w:spacing w:line="240" w:lineRule="auto"/>
        <w:rPr>
          <w:rFonts w:asciiTheme="minorHAnsi" w:hAnsiTheme="minorHAnsi" w:cstheme="minorHAnsi"/>
          <w:b/>
          <w:bCs/>
          <w:color w:val="80340D" w:themeColor="accent2" w:themeShade="80"/>
          <w:sz w:val="24"/>
        </w:rPr>
      </w:pPr>
    </w:p>
    <w:p w14:paraId="1A77F517" w14:textId="506F8680"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lastRenderedPageBreak/>
        <w:t>Email 4 (AC 2.2)</w:t>
      </w:r>
    </w:p>
    <w:p w14:paraId="07024435" w14:textId="77777777" w:rsidR="00C15C65" w:rsidRPr="003A68F4" w:rsidRDefault="00C15C65" w:rsidP="00C15C65">
      <w:pPr>
        <w:spacing w:line="240" w:lineRule="auto"/>
        <w:rPr>
          <w:rFonts w:asciiTheme="minorHAnsi" w:hAnsiTheme="minorHAnsi"/>
          <w:b/>
          <w:bCs/>
        </w:rPr>
      </w:pPr>
    </w:p>
    <w:p w14:paraId="7CFF585A"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nurse manager wants to upgrade two of her health care assistants (HCAs) using some surplus money left over from a research project she has been carrying out. She wants to move them from the A grade on which </w:t>
      </w:r>
      <w:proofErr w:type="gramStart"/>
      <w:r w:rsidRPr="003A68F4">
        <w:rPr>
          <w:rFonts w:asciiTheme="minorHAnsi" w:hAnsiTheme="minorHAnsi"/>
          <w:b/>
          <w:bCs/>
        </w:rPr>
        <w:t>the vast majority of</w:t>
      </w:r>
      <w:proofErr w:type="gramEnd"/>
      <w:r w:rsidRPr="003A68F4">
        <w:rPr>
          <w:rFonts w:asciiTheme="minorHAnsi" w:hAnsiTheme="minorHAnsi"/>
          <w:b/>
          <w:bC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6AED7040" w14:textId="77777777" w:rsidR="00C15C65" w:rsidRPr="003A68F4" w:rsidRDefault="00C15C65" w:rsidP="00C15C65">
      <w:pPr>
        <w:spacing w:line="240" w:lineRule="auto"/>
        <w:rPr>
          <w:rFonts w:asciiTheme="minorHAnsi" w:hAnsiTheme="minorHAnsi"/>
          <w:b/>
          <w:bCs/>
        </w:rPr>
      </w:pPr>
    </w:p>
    <w:p w14:paraId="075AF113" w14:textId="14D281F2" w:rsidR="005344A2" w:rsidRDefault="005344A2" w:rsidP="005344A2">
      <w:pPr>
        <w:spacing w:line="240" w:lineRule="auto"/>
        <w:rPr>
          <w:rFonts w:asciiTheme="minorHAnsi" w:hAnsiTheme="minorHAnsi"/>
        </w:rPr>
      </w:pPr>
      <w:r w:rsidRPr="0A276580">
        <w:rPr>
          <w:rFonts w:asciiTheme="minorHAnsi" w:hAnsiTheme="minorHAnsi"/>
        </w:rPr>
        <w:t xml:space="preserve">Equal Pay is </w:t>
      </w:r>
      <w:r>
        <w:rPr>
          <w:rFonts w:asciiTheme="minorHAnsi" w:hAnsiTheme="minorHAnsi"/>
        </w:rPr>
        <w:t>governed</w:t>
      </w:r>
      <w:r w:rsidRPr="0A276580">
        <w:rPr>
          <w:rFonts w:asciiTheme="minorHAnsi" w:hAnsiTheme="minorHAnsi"/>
        </w:rPr>
        <w:t xml:space="preserve"> </w:t>
      </w:r>
      <w:r>
        <w:rPr>
          <w:rFonts w:asciiTheme="minorHAnsi" w:hAnsiTheme="minorHAnsi"/>
        </w:rPr>
        <w:t>by</w:t>
      </w:r>
      <w:r w:rsidRPr="0A276580">
        <w:rPr>
          <w:rFonts w:asciiTheme="minorHAnsi" w:hAnsiTheme="minorHAnsi"/>
        </w:rPr>
        <w:t xml:space="preserve"> the Equality Act 2010</w:t>
      </w:r>
      <w:r w:rsidRPr="0A276580">
        <w:rPr>
          <w:rFonts w:asciiTheme="minorHAnsi" w:hAnsiTheme="minorHAnsi"/>
          <w:b/>
          <w:bCs/>
        </w:rPr>
        <w:t xml:space="preserve"> </w:t>
      </w:r>
      <w:r w:rsidRPr="0A276580">
        <w:rPr>
          <w:rFonts w:asciiTheme="minorHAnsi" w:hAnsiTheme="minorHAnsi"/>
        </w:rPr>
        <w:t xml:space="preserve">CIPD (2024b) </w:t>
      </w:r>
      <w:r>
        <w:rPr>
          <w:rFonts w:asciiTheme="minorHAnsi" w:hAnsiTheme="minorHAnsi"/>
        </w:rPr>
        <w:t>applying</w:t>
      </w:r>
      <w:r w:rsidRPr="0A276580">
        <w:rPr>
          <w:rFonts w:asciiTheme="minorHAnsi" w:hAnsiTheme="minorHAnsi"/>
        </w:rPr>
        <w:t xml:space="preserve"> to employees full </w:t>
      </w:r>
      <w:r>
        <w:rPr>
          <w:rFonts w:asciiTheme="minorHAnsi" w:hAnsiTheme="minorHAnsi"/>
        </w:rPr>
        <w:t>or</w:t>
      </w:r>
      <w:r w:rsidRPr="0A276580">
        <w:rPr>
          <w:rFonts w:asciiTheme="minorHAnsi" w:hAnsiTheme="minorHAnsi"/>
        </w:rPr>
        <w:t xml:space="preserve"> part time, temporary, </w:t>
      </w:r>
      <w:r w:rsidRPr="00636AE8">
        <w:rPr>
          <w:rFonts w:asciiTheme="minorHAnsi" w:hAnsiTheme="minorHAnsi"/>
        </w:rPr>
        <w:t xml:space="preserve">apprentice or self-employed having rights to equal pay for women or men </w:t>
      </w:r>
      <w:r>
        <w:rPr>
          <w:rFonts w:asciiTheme="minorHAnsi" w:hAnsiTheme="minorHAnsi"/>
        </w:rPr>
        <w:t xml:space="preserve">who </w:t>
      </w:r>
      <w:r w:rsidRPr="00636AE8">
        <w:rPr>
          <w:rFonts w:asciiTheme="minorHAnsi" w:hAnsiTheme="minorHAnsi"/>
        </w:rPr>
        <w:t>perform equal work</w:t>
      </w:r>
      <w:r w:rsidRPr="005C7A90">
        <w:rPr>
          <w:rFonts w:asciiTheme="minorHAnsi" w:hAnsiTheme="minorHAnsi"/>
        </w:rPr>
        <w:t>, like work, undertak</w:t>
      </w:r>
      <w:r w:rsidR="00731446">
        <w:rPr>
          <w:rFonts w:asciiTheme="minorHAnsi" w:hAnsiTheme="minorHAnsi"/>
        </w:rPr>
        <w:t>ing</w:t>
      </w:r>
      <w:r w:rsidRPr="005C7A90">
        <w:rPr>
          <w:rFonts w:asciiTheme="minorHAnsi" w:hAnsiTheme="minorHAnsi"/>
        </w:rPr>
        <w:t xml:space="preserve"> similar tasks or knowledge, work rates, under evaluation of jobs or work of </w:t>
      </w:r>
      <w:r>
        <w:rPr>
          <w:rFonts w:asciiTheme="minorHAnsi" w:hAnsiTheme="minorHAnsi"/>
        </w:rPr>
        <w:t>same</w:t>
      </w:r>
      <w:r w:rsidRPr="005C7A90">
        <w:rPr>
          <w:rFonts w:asciiTheme="minorHAnsi" w:hAnsiTheme="minorHAnsi"/>
        </w:rPr>
        <w:t xml:space="preserve"> value, effort, skill or decision making.</w:t>
      </w:r>
    </w:p>
    <w:p w14:paraId="70F6555F" w14:textId="77777777" w:rsidR="004E24EF" w:rsidRDefault="004E24EF" w:rsidP="0A276580">
      <w:pPr>
        <w:spacing w:line="240" w:lineRule="auto"/>
        <w:rPr>
          <w:rFonts w:asciiTheme="minorHAnsi" w:hAnsiTheme="minorHAnsi"/>
        </w:rPr>
      </w:pPr>
    </w:p>
    <w:p w14:paraId="678C0957" w14:textId="0BA40984" w:rsidR="0086162E" w:rsidRPr="003A68F4" w:rsidRDefault="004E24EF" w:rsidP="0A276580">
      <w:pPr>
        <w:spacing w:line="240" w:lineRule="auto"/>
        <w:rPr>
          <w:rFonts w:asciiTheme="minorHAnsi" w:hAnsiTheme="minorHAnsi"/>
          <w:color w:val="FF0000"/>
        </w:rPr>
      </w:pPr>
      <w:r>
        <w:rPr>
          <w:rFonts w:asciiTheme="minorHAnsi" w:hAnsiTheme="minorHAnsi"/>
        </w:rPr>
        <w:t>T</w:t>
      </w:r>
      <w:r w:rsidR="0086162E" w:rsidRPr="0A276580">
        <w:rPr>
          <w:rFonts w:asciiTheme="minorHAnsi" w:hAnsiTheme="minorHAnsi"/>
        </w:rPr>
        <w:t xml:space="preserve">o bring an equal pay claim against </w:t>
      </w:r>
      <w:r>
        <w:rPr>
          <w:rFonts w:asciiTheme="minorHAnsi" w:hAnsiTheme="minorHAnsi"/>
        </w:rPr>
        <w:t xml:space="preserve">the </w:t>
      </w:r>
      <w:r w:rsidR="00636AE8">
        <w:rPr>
          <w:rFonts w:asciiTheme="minorHAnsi" w:hAnsiTheme="minorHAnsi"/>
        </w:rPr>
        <w:t>T</w:t>
      </w:r>
      <w:r>
        <w:rPr>
          <w:rFonts w:asciiTheme="minorHAnsi" w:hAnsiTheme="minorHAnsi"/>
        </w:rPr>
        <w:t>rust</w:t>
      </w:r>
      <w:r w:rsidR="0086162E" w:rsidRPr="0A276580">
        <w:rPr>
          <w:rFonts w:asciiTheme="minorHAnsi" w:hAnsiTheme="minorHAnsi"/>
        </w:rPr>
        <w:t xml:space="preserve">, the individual must identify a ‘comparator </w:t>
      </w:r>
      <w:proofErr w:type="gramStart"/>
      <w:r w:rsidR="0086162E" w:rsidRPr="0A276580">
        <w:rPr>
          <w:rFonts w:asciiTheme="minorHAnsi" w:hAnsiTheme="minorHAnsi"/>
        </w:rPr>
        <w:t>‘ to</w:t>
      </w:r>
      <w:proofErr w:type="gramEnd"/>
      <w:r w:rsidR="0086162E" w:rsidRPr="0A276580">
        <w:rPr>
          <w:rFonts w:asciiTheme="minorHAnsi" w:hAnsiTheme="minorHAnsi"/>
        </w:rPr>
        <w:t xml:space="preserve"> show pay or conditions differen</w:t>
      </w:r>
      <w:r w:rsidR="00636AE8">
        <w:rPr>
          <w:rFonts w:asciiTheme="minorHAnsi" w:hAnsiTheme="minorHAnsi"/>
        </w:rPr>
        <w:t>tials</w:t>
      </w:r>
      <w:r w:rsidR="0086162E" w:rsidRPr="0A276580">
        <w:rPr>
          <w:rFonts w:asciiTheme="minorHAnsi" w:hAnsiTheme="minorHAnsi"/>
        </w:rPr>
        <w:t xml:space="preserve"> for someone of </w:t>
      </w:r>
      <w:r w:rsidR="00636AE8">
        <w:rPr>
          <w:rFonts w:asciiTheme="minorHAnsi" w:hAnsiTheme="minorHAnsi"/>
        </w:rPr>
        <w:t xml:space="preserve">the </w:t>
      </w:r>
      <w:r w:rsidR="0086162E" w:rsidRPr="0A276580">
        <w:rPr>
          <w:rFonts w:asciiTheme="minorHAnsi" w:hAnsiTheme="minorHAnsi"/>
        </w:rPr>
        <w:t>opposite sex</w:t>
      </w:r>
      <w:r w:rsidR="00636AE8">
        <w:rPr>
          <w:rFonts w:asciiTheme="minorHAnsi" w:hAnsiTheme="minorHAnsi"/>
        </w:rPr>
        <w:t>,</w:t>
      </w:r>
      <w:r w:rsidR="0086162E" w:rsidRPr="0A276580">
        <w:rPr>
          <w:rFonts w:asciiTheme="minorHAnsi" w:hAnsiTheme="minorHAnsi"/>
        </w:rPr>
        <w:t xml:space="preserve"> according to contractual terms and conditions of the contract</w:t>
      </w:r>
      <w:r w:rsidR="00BF7D4A" w:rsidRPr="0A276580">
        <w:rPr>
          <w:rFonts w:asciiTheme="minorHAnsi" w:hAnsiTheme="minorHAnsi"/>
        </w:rPr>
        <w:t xml:space="preserve"> ACAS (2024b)</w:t>
      </w:r>
      <w:r w:rsidR="0086162E" w:rsidRPr="0A276580">
        <w:rPr>
          <w:rFonts w:asciiTheme="minorHAnsi" w:hAnsiTheme="minorHAnsi"/>
        </w:rPr>
        <w:t>.</w:t>
      </w:r>
      <w:r w:rsidR="77B87131" w:rsidRPr="0A276580">
        <w:rPr>
          <w:rFonts w:asciiTheme="minorHAnsi" w:hAnsiTheme="minorHAnsi"/>
        </w:rPr>
        <w:t xml:space="preserve">  </w:t>
      </w:r>
    </w:p>
    <w:p w14:paraId="415F55E7" w14:textId="50B3C08D" w:rsidR="001A1093" w:rsidRDefault="001A1093" w:rsidP="0086162E">
      <w:pPr>
        <w:spacing w:line="240" w:lineRule="auto"/>
        <w:rPr>
          <w:rFonts w:asciiTheme="minorHAnsi" w:hAnsiTheme="minorHAnsi"/>
        </w:rPr>
      </w:pPr>
    </w:p>
    <w:p w14:paraId="6EED4A82" w14:textId="25A9BE6B" w:rsidR="004E24EF" w:rsidRDefault="007D2EB8" w:rsidP="0086162E">
      <w:pPr>
        <w:spacing w:line="240" w:lineRule="auto"/>
        <w:rPr>
          <w:rFonts w:asciiTheme="minorHAnsi" w:hAnsiTheme="minorHAnsi"/>
        </w:rPr>
      </w:pPr>
      <w:r>
        <w:rPr>
          <w:rFonts w:asciiTheme="minorHAnsi" w:hAnsiTheme="minorHAnsi"/>
        </w:rPr>
        <w:t>C</w:t>
      </w:r>
      <w:r w:rsidR="0086162E" w:rsidRPr="003A68F4">
        <w:rPr>
          <w:rFonts w:asciiTheme="minorHAnsi" w:hAnsiTheme="minorHAnsi"/>
        </w:rPr>
        <w:t>onsider</w:t>
      </w:r>
      <w:r>
        <w:rPr>
          <w:rFonts w:asciiTheme="minorHAnsi" w:hAnsiTheme="minorHAnsi"/>
        </w:rPr>
        <w:t>ing</w:t>
      </w:r>
      <w:r w:rsidR="0086162E" w:rsidRPr="003A68F4">
        <w:rPr>
          <w:rFonts w:asciiTheme="minorHAnsi" w:hAnsiTheme="minorHAnsi"/>
        </w:rPr>
        <w:t xml:space="preserve"> this </w:t>
      </w:r>
      <w:r>
        <w:rPr>
          <w:rFonts w:asciiTheme="minorHAnsi" w:hAnsiTheme="minorHAnsi"/>
        </w:rPr>
        <w:t>situation</w:t>
      </w:r>
      <w:r w:rsidR="0086162E" w:rsidRPr="003A68F4">
        <w:rPr>
          <w:rFonts w:asciiTheme="minorHAnsi" w:hAnsiTheme="minorHAnsi"/>
        </w:rPr>
        <w:t xml:space="preserve">, we need to look at pay scale A, </w:t>
      </w:r>
      <w:r w:rsidR="004E24EF">
        <w:rPr>
          <w:rFonts w:asciiTheme="minorHAnsi" w:hAnsiTheme="minorHAnsi"/>
        </w:rPr>
        <w:t>to which the</w:t>
      </w:r>
      <w:r w:rsidR="0086162E" w:rsidRPr="003A68F4">
        <w:rPr>
          <w:rFonts w:asciiTheme="minorHAnsi" w:hAnsiTheme="minorHAnsi"/>
        </w:rPr>
        <w:t xml:space="preserve"> majority of employees are paid under</w:t>
      </w:r>
      <w:r w:rsidR="00636AE8">
        <w:rPr>
          <w:rFonts w:asciiTheme="minorHAnsi" w:hAnsiTheme="minorHAnsi"/>
        </w:rPr>
        <w:t xml:space="preserve"> - </w:t>
      </w:r>
      <w:r w:rsidR="0086162E" w:rsidRPr="003A68F4">
        <w:rPr>
          <w:rFonts w:asciiTheme="minorHAnsi" w:hAnsiTheme="minorHAnsi"/>
        </w:rPr>
        <w:t xml:space="preserve">80% being women working within this field, what would the justification of increasing two male employees to higher band </w:t>
      </w:r>
      <w:r w:rsidR="004E24EF">
        <w:rPr>
          <w:rFonts w:asciiTheme="minorHAnsi" w:hAnsiTheme="minorHAnsi"/>
        </w:rPr>
        <w:t xml:space="preserve">risk </w:t>
      </w:r>
      <w:proofErr w:type="gramStart"/>
      <w:r w:rsidR="004E24EF">
        <w:rPr>
          <w:rFonts w:asciiTheme="minorHAnsi" w:hAnsiTheme="minorHAnsi"/>
        </w:rPr>
        <w:t>of</w:t>
      </w:r>
      <w:r w:rsidR="0086162E" w:rsidRPr="003A68F4">
        <w:rPr>
          <w:rFonts w:asciiTheme="minorHAnsi" w:hAnsiTheme="minorHAnsi"/>
        </w:rPr>
        <w:t xml:space="preserve">  ‘</w:t>
      </w:r>
      <w:proofErr w:type="gramEnd"/>
      <w:r w:rsidR="0086162E" w:rsidRPr="003A68F4">
        <w:rPr>
          <w:rFonts w:asciiTheme="minorHAnsi" w:hAnsiTheme="minorHAnsi"/>
        </w:rPr>
        <w:t>like work’ consequenc</w:t>
      </w:r>
      <w:r w:rsidR="004E24EF">
        <w:rPr>
          <w:rFonts w:asciiTheme="minorHAnsi" w:hAnsiTheme="minorHAnsi"/>
        </w:rPr>
        <w:t>e.</w:t>
      </w:r>
    </w:p>
    <w:p w14:paraId="423D6366" w14:textId="77777777" w:rsidR="004E24EF" w:rsidRDefault="004E24EF" w:rsidP="0086162E">
      <w:pPr>
        <w:spacing w:line="240" w:lineRule="auto"/>
        <w:rPr>
          <w:rFonts w:asciiTheme="minorHAnsi" w:hAnsiTheme="minorHAnsi"/>
        </w:rPr>
      </w:pPr>
    </w:p>
    <w:p w14:paraId="527454AA" w14:textId="24F55593" w:rsidR="004E24EF" w:rsidRDefault="0086162E" w:rsidP="0086162E">
      <w:pPr>
        <w:spacing w:line="240" w:lineRule="auto"/>
        <w:rPr>
          <w:rFonts w:asciiTheme="minorHAnsi" w:hAnsiTheme="minorHAnsi"/>
        </w:rPr>
      </w:pPr>
      <w:r w:rsidRPr="007D2EB8">
        <w:rPr>
          <w:rFonts w:asciiTheme="minorHAnsi" w:hAnsiTheme="minorHAnsi"/>
          <w:i/>
          <w:iCs/>
        </w:rPr>
        <w:t>Cappper pass V Lawton (1977)</w:t>
      </w:r>
      <w:r w:rsidRPr="003A68F4">
        <w:rPr>
          <w:rFonts w:asciiTheme="minorHAnsi" w:hAnsiTheme="minorHAnsi"/>
        </w:rPr>
        <w:t xml:space="preserve"> equal pay claim was brought to tribunal, there were clear differences between the jobs</w:t>
      </w:r>
      <w:r w:rsidR="00636AE8">
        <w:rPr>
          <w:rFonts w:asciiTheme="minorHAnsi" w:hAnsiTheme="minorHAnsi"/>
        </w:rPr>
        <w:t>;</w:t>
      </w:r>
      <w:r w:rsidRPr="003A68F4">
        <w:rPr>
          <w:rFonts w:asciiTheme="minorHAnsi" w:hAnsiTheme="minorHAnsi"/>
        </w:rPr>
        <w:t xml:space="preserve"> </w:t>
      </w:r>
      <w:r w:rsidR="004E24EF">
        <w:rPr>
          <w:rFonts w:asciiTheme="minorHAnsi" w:hAnsiTheme="minorHAnsi"/>
        </w:rPr>
        <w:t>however,</w:t>
      </w:r>
      <w:r w:rsidR="004E24EF" w:rsidRPr="003A68F4">
        <w:rPr>
          <w:rFonts w:asciiTheme="minorHAnsi" w:hAnsiTheme="minorHAnsi"/>
        </w:rPr>
        <w:t xml:space="preserve"> these</w:t>
      </w:r>
      <w:r w:rsidRPr="003A68F4">
        <w:rPr>
          <w:rFonts w:asciiTheme="minorHAnsi" w:hAnsiTheme="minorHAnsi"/>
        </w:rPr>
        <w:t xml:space="preserve"> were seen as trivial and ‘like work’ was </w:t>
      </w:r>
      <w:r w:rsidR="00636AE8" w:rsidRPr="003A68F4">
        <w:rPr>
          <w:rFonts w:asciiTheme="minorHAnsi" w:hAnsiTheme="minorHAnsi"/>
        </w:rPr>
        <w:t>determined,</w:t>
      </w:r>
      <w:r w:rsidR="007D2EB8">
        <w:rPr>
          <w:rFonts w:asciiTheme="minorHAnsi" w:hAnsiTheme="minorHAnsi"/>
        </w:rPr>
        <w:t xml:space="preserve"> </w:t>
      </w:r>
      <w:r w:rsidRPr="003A68F4">
        <w:rPr>
          <w:rFonts w:asciiTheme="minorHAnsi" w:hAnsiTheme="minorHAnsi"/>
        </w:rPr>
        <w:t>the claim was upheld</w:t>
      </w:r>
      <w:r w:rsidR="00636AE8">
        <w:rPr>
          <w:rFonts w:asciiTheme="minorHAnsi" w:hAnsiTheme="minorHAnsi"/>
        </w:rPr>
        <w:t xml:space="preserve"> as the</w:t>
      </w:r>
      <w:r w:rsidRPr="003A68F4">
        <w:rPr>
          <w:rFonts w:asciiTheme="minorHAnsi" w:hAnsiTheme="minorHAnsi"/>
        </w:rPr>
        <w:t xml:space="preserve"> males were being paid more than women for work broadly </w:t>
      </w:r>
      <w:r w:rsidR="00636AE8">
        <w:rPr>
          <w:rFonts w:asciiTheme="minorHAnsi" w:hAnsiTheme="minorHAnsi"/>
        </w:rPr>
        <w:t xml:space="preserve">at </w:t>
      </w:r>
      <w:r w:rsidRPr="003A68F4">
        <w:rPr>
          <w:rFonts w:asciiTheme="minorHAnsi" w:hAnsiTheme="minorHAnsi"/>
        </w:rPr>
        <w:t xml:space="preserve">same level. </w:t>
      </w:r>
    </w:p>
    <w:p w14:paraId="752EA991" w14:textId="77777777" w:rsidR="004E24EF" w:rsidRDefault="004E24EF" w:rsidP="0086162E">
      <w:pPr>
        <w:spacing w:line="240" w:lineRule="auto"/>
        <w:rPr>
          <w:rFonts w:asciiTheme="minorHAnsi" w:hAnsiTheme="minorHAnsi"/>
        </w:rPr>
      </w:pPr>
    </w:p>
    <w:p w14:paraId="32A70563" w14:textId="279526DE" w:rsidR="0086162E" w:rsidRPr="003A68F4" w:rsidRDefault="0086162E" w:rsidP="0086162E">
      <w:pPr>
        <w:spacing w:line="240" w:lineRule="auto"/>
        <w:rPr>
          <w:rFonts w:asciiTheme="minorHAnsi" w:hAnsiTheme="minorHAnsi"/>
        </w:rPr>
      </w:pPr>
      <w:r w:rsidRPr="003A68F4">
        <w:rPr>
          <w:rFonts w:asciiTheme="minorHAnsi" w:hAnsiTheme="minorHAnsi"/>
        </w:rPr>
        <w:t xml:space="preserve">Another consideration </w:t>
      </w:r>
      <w:r w:rsidR="004E24EF">
        <w:rPr>
          <w:rFonts w:asciiTheme="minorHAnsi" w:hAnsiTheme="minorHAnsi"/>
        </w:rPr>
        <w:t>being</w:t>
      </w:r>
      <w:r w:rsidRPr="003A68F4">
        <w:rPr>
          <w:rFonts w:asciiTheme="minorHAnsi" w:hAnsiTheme="minorHAnsi"/>
        </w:rPr>
        <w:t xml:space="preserve"> ‘work rated equivale</w:t>
      </w:r>
      <w:r w:rsidR="007D2EB8">
        <w:rPr>
          <w:rFonts w:asciiTheme="minorHAnsi" w:hAnsiTheme="minorHAnsi"/>
        </w:rPr>
        <w:t>nt</w:t>
      </w:r>
      <w:r w:rsidR="004E24EF">
        <w:rPr>
          <w:rFonts w:asciiTheme="minorHAnsi" w:hAnsiTheme="minorHAnsi"/>
        </w:rPr>
        <w:t>,</w:t>
      </w:r>
      <w:r w:rsidR="007D2EB8">
        <w:rPr>
          <w:rFonts w:asciiTheme="minorHAnsi" w:hAnsiTheme="minorHAnsi"/>
        </w:rPr>
        <w:t xml:space="preserve"> </w:t>
      </w:r>
      <w:r w:rsidRPr="007D2EB8">
        <w:rPr>
          <w:rFonts w:asciiTheme="minorHAnsi" w:hAnsiTheme="minorHAnsi"/>
          <w:i/>
          <w:iCs/>
        </w:rPr>
        <w:t>Springboard Sunderland Trust V Robson (1992</w:t>
      </w:r>
      <w:r w:rsidR="00636AE8" w:rsidRPr="003A68F4">
        <w:rPr>
          <w:rFonts w:asciiTheme="minorHAnsi" w:hAnsiTheme="minorHAnsi"/>
        </w:rPr>
        <w:t>) showed</w:t>
      </w:r>
      <w:r w:rsidRPr="003A68F4">
        <w:rPr>
          <w:rFonts w:asciiTheme="minorHAnsi" w:hAnsiTheme="minorHAnsi"/>
        </w:rPr>
        <w:t xml:space="preserve"> two different level jobs evaluated on job roles and rated,</w:t>
      </w:r>
      <w:r w:rsidR="005D6703">
        <w:rPr>
          <w:rFonts w:asciiTheme="minorHAnsi" w:hAnsiTheme="minorHAnsi"/>
        </w:rPr>
        <w:t xml:space="preserve"> </w:t>
      </w:r>
      <w:r w:rsidRPr="003A68F4">
        <w:rPr>
          <w:rFonts w:asciiTheme="minorHAnsi" w:hAnsiTheme="minorHAnsi"/>
        </w:rPr>
        <w:t xml:space="preserve">one </w:t>
      </w:r>
      <w:r w:rsidR="004E24EF">
        <w:rPr>
          <w:rFonts w:asciiTheme="minorHAnsi" w:hAnsiTheme="minorHAnsi"/>
        </w:rPr>
        <w:t>being</w:t>
      </w:r>
      <w:r w:rsidRPr="003A68F4">
        <w:rPr>
          <w:rFonts w:asciiTheme="minorHAnsi" w:hAnsiTheme="minorHAnsi"/>
        </w:rPr>
        <w:t xml:space="preserve"> team leader and </w:t>
      </w:r>
      <w:r w:rsidR="00694DFF">
        <w:rPr>
          <w:rFonts w:asciiTheme="minorHAnsi" w:hAnsiTheme="minorHAnsi"/>
        </w:rPr>
        <w:t xml:space="preserve">the </w:t>
      </w:r>
      <w:r w:rsidRPr="003A68F4">
        <w:rPr>
          <w:rFonts w:asciiTheme="minorHAnsi" w:hAnsiTheme="minorHAnsi"/>
        </w:rPr>
        <w:t>other induction officer</w:t>
      </w:r>
      <w:r w:rsidR="00694DFF">
        <w:rPr>
          <w:rFonts w:asciiTheme="minorHAnsi" w:hAnsiTheme="minorHAnsi"/>
        </w:rPr>
        <w:t>.</w:t>
      </w:r>
      <w:r w:rsidRPr="003A68F4">
        <w:rPr>
          <w:rFonts w:asciiTheme="minorHAnsi" w:hAnsiTheme="minorHAnsi"/>
        </w:rPr>
        <w:t xml:space="preserve"> </w:t>
      </w:r>
      <w:r w:rsidR="00694DFF">
        <w:rPr>
          <w:rFonts w:asciiTheme="minorHAnsi" w:hAnsiTheme="minorHAnsi"/>
        </w:rPr>
        <w:t>I</w:t>
      </w:r>
      <w:r w:rsidRPr="003A68F4">
        <w:rPr>
          <w:rFonts w:asciiTheme="minorHAnsi" w:hAnsiTheme="minorHAnsi"/>
        </w:rPr>
        <w:t xml:space="preserve">t was determined by scored </w:t>
      </w:r>
      <w:r w:rsidR="00731446" w:rsidRPr="003A68F4">
        <w:rPr>
          <w:rFonts w:asciiTheme="minorHAnsi" w:hAnsiTheme="minorHAnsi"/>
        </w:rPr>
        <w:t>points</w:t>
      </w:r>
      <w:r w:rsidR="00731446">
        <w:rPr>
          <w:rFonts w:asciiTheme="minorHAnsi" w:hAnsiTheme="minorHAnsi"/>
        </w:rPr>
        <w:t>, these</w:t>
      </w:r>
      <w:r w:rsidRPr="003A68F4">
        <w:rPr>
          <w:rFonts w:asciiTheme="minorHAnsi" w:hAnsiTheme="minorHAnsi"/>
        </w:rPr>
        <w:t xml:space="preserve"> two jobs were rated </w:t>
      </w:r>
      <w:proofErr w:type="gramStart"/>
      <w:r w:rsidRPr="003A68F4">
        <w:rPr>
          <w:rFonts w:asciiTheme="minorHAnsi" w:hAnsiTheme="minorHAnsi"/>
        </w:rPr>
        <w:t>equivalent</w:t>
      </w:r>
      <w:proofErr w:type="gramEnd"/>
      <w:r w:rsidRPr="003A68F4">
        <w:rPr>
          <w:rFonts w:asciiTheme="minorHAnsi" w:hAnsiTheme="minorHAnsi"/>
        </w:rPr>
        <w:t xml:space="preserve"> and Robson was awarded Grade 4 opposed to</w:t>
      </w:r>
      <w:r w:rsidR="005D6703">
        <w:rPr>
          <w:rFonts w:asciiTheme="minorHAnsi" w:hAnsiTheme="minorHAnsi"/>
        </w:rPr>
        <w:t xml:space="preserve"> </w:t>
      </w:r>
      <w:r w:rsidR="00694DFF">
        <w:rPr>
          <w:rFonts w:asciiTheme="minorHAnsi" w:hAnsiTheme="minorHAnsi"/>
        </w:rPr>
        <w:t xml:space="preserve">the </w:t>
      </w:r>
      <w:r w:rsidRPr="003A68F4">
        <w:rPr>
          <w:rFonts w:asciiTheme="minorHAnsi" w:hAnsiTheme="minorHAnsi"/>
        </w:rPr>
        <w:t xml:space="preserve">level 3 </w:t>
      </w:r>
      <w:r w:rsidR="00694DFF">
        <w:rPr>
          <w:rFonts w:asciiTheme="minorHAnsi" w:hAnsiTheme="minorHAnsi"/>
        </w:rPr>
        <w:t xml:space="preserve">pay </w:t>
      </w:r>
      <w:r w:rsidRPr="003A68F4">
        <w:rPr>
          <w:rFonts w:asciiTheme="minorHAnsi" w:hAnsiTheme="minorHAnsi"/>
        </w:rPr>
        <w:t>he had been receiving.</w:t>
      </w:r>
    </w:p>
    <w:p w14:paraId="4C867E2F" w14:textId="77777777" w:rsidR="0086162E" w:rsidRPr="003A68F4" w:rsidRDefault="0086162E" w:rsidP="0086162E">
      <w:pPr>
        <w:spacing w:line="240" w:lineRule="auto"/>
        <w:rPr>
          <w:rFonts w:asciiTheme="minorHAnsi" w:hAnsiTheme="minorHAnsi"/>
        </w:rPr>
      </w:pPr>
    </w:p>
    <w:p w14:paraId="5EA3AC09" w14:textId="283E52B7" w:rsidR="0086162E" w:rsidRPr="003A68F4" w:rsidRDefault="0086162E" w:rsidP="0086162E">
      <w:pPr>
        <w:spacing w:line="240" w:lineRule="auto"/>
        <w:rPr>
          <w:rFonts w:asciiTheme="minorHAnsi" w:hAnsiTheme="minorHAnsi"/>
        </w:rPr>
      </w:pPr>
      <w:r w:rsidRPr="003A68F4">
        <w:rPr>
          <w:rFonts w:asciiTheme="minorHAnsi" w:hAnsiTheme="minorHAnsi"/>
        </w:rPr>
        <w:t>Risks need assess</w:t>
      </w:r>
      <w:r w:rsidR="005D6703">
        <w:rPr>
          <w:rFonts w:asciiTheme="minorHAnsi" w:hAnsiTheme="minorHAnsi"/>
        </w:rPr>
        <w:t>ing</w:t>
      </w:r>
      <w:r w:rsidRPr="003A68F4">
        <w:rPr>
          <w:rFonts w:asciiTheme="minorHAnsi" w:hAnsiTheme="minorHAnsi"/>
        </w:rPr>
        <w:t xml:space="preserve"> in these circumstances</w:t>
      </w:r>
      <w:r w:rsidR="00830008">
        <w:rPr>
          <w:rFonts w:asciiTheme="minorHAnsi" w:hAnsiTheme="minorHAnsi"/>
        </w:rPr>
        <w:t>.</w:t>
      </w:r>
      <w:r w:rsidR="005D6703">
        <w:rPr>
          <w:rFonts w:asciiTheme="minorHAnsi" w:hAnsiTheme="minorHAnsi"/>
        </w:rPr>
        <w:t xml:space="preserve"> </w:t>
      </w:r>
      <w:r w:rsidR="00830008">
        <w:rPr>
          <w:rFonts w:asciiTheme="minorHAnsi" w:hAnsiTheme="minorHAnsi"/>
        </w:rPr>
        <w:t>E</w:t>
      </w:r>
      <w:r w:rsidRPr="003A68F4">
        <w:rPr>
          <w:rFonts w:asciiTheme="minorHAnsi" w:hAnsiTheme="minorHAnsi"/>
        </w:rPr>
        <w:t>qual pay needs conside</w:t>
      </w:r>
      <w:r w:rsidR="005D6703">
        <w:rPr>
          <w:rFonts w:asciiTheme="minorHAnsi" w:hAnsiTheme="minorHAnsi"/>
        </w:rPr>
        <w:t>ration</w:t>
      </w:r>
      <w:r w:rsidRPr="003A68F4">
        <w:rPr>
          <w:rFonts w:asciiTheme="minorHAnsi" w:hAnsiTheme="minorHAnsi"/>
        </w:rPr>
        <w:t xml:space="preserve"> due to ramifications of equal pay laws and </w:t>
      </w:r>
      <w:r w:rsidR="00830008">
        <w:rPr>
          <w:rFonts w:asciiTheme="minorHAnsi" w:hAnsiTheme="minorHAnsi"/>
        </w:rPr>
        <w:t xml:space="preserve">the </w:t>
      </w:r>
      <w:r w:rsidRPr="003A68F4">
        <w:rPr>
          <w:rFonts w:asciiTheme="minorHAnsi" w:hAnsiTheme="minorHAnsi"/>
        </w:rPr>
        <w:t>risk</w:t>
      </w:r>
      <w:r w:rsidR="005D6703">
        <w:rPr>
          <w:rFonts w:asciiTheme="minorHAnsi" w:hAnsiTheme="minorHAnsi"/>
        </w:rPr>
        <w:t>s</w:t>
      </w:r>
      <w:r w:rsidRPr="003A68F4">
        <w:rPr>
          <w:rFonts w:asciiTheme="minorHAnsi" w:hAnsiTheme="minorHAnsi"/>
        </w:rPr>
        <w:t xml:space="preserve"> of a ‘comparator’ taking legal action.  If there</w:t>
      </w:r>
      <w:r w:rsidR="00540158">
        <w:rPr>
          <w:rFonts w:asciiTheme="minorHAnsi" w:hAnsiTheme="minorHAnsi"/>
        </w:rPr>
        <w:t>’s</w:t>
      </w:r>
      <w:r w:rsidRPr="003A68F4">
        <w:rPr>
          <w:rFonts w:asciiTheme="minorHAnsi" w:hAnsiTheme="minorHAnsi"/>
        </w:rPr>
        <w:t xml:space="preserve"> no comparator, there</w:t>
      </w:r>
      <w:r w:rsidR="00830008">
        <w:rPr>
          <w:rFonts w:asciiTheme="minorHAnsi" w:hAnsiTheme="minorHAnsi"/>
        </w:rPr>
        <w:t xml:space="preserve"> i</w:t>
      </w:r>
      <w:r w:rsidR="00540158">
        <w:rPr>
          <w:rFonts w:asciiTheme="minorHAnsi" w:hAnsiTheme="minorHAnsi"/>
        </w:rPr>
        <w:t>s</w:t>
      </w:r>
      <w:r w:rsidRPr="003A68F4">
        <w:rPr>
          <w:rFonts w:asciiTheme="minorHAnsi" w:hAnsiTheme="minorHAnsi"/>
        </w:rPr>
        <w:t xml:space="preserve"> still a risk of sex discrimination, demonstrat</w:t>
      </w:r>
      <w:r w:rsidR="005D6703">
        <w:rPr>
          <w:rFonts w:asciiTheme="minorHAnsi" w:hAnsiTheme="minorHAnsi"/>
        </w:rPr>
        <w:t>ing</w:t>
      </w:r>
      <w:r w:rsidR="00830008">
        <w:rPr>
          <w:rFonts w:asciiTheme="minorHAnsi" w:hAnsiTheme="minorHAnsi"/>
        </w:rPr>
        <w:t xml:space="preserve"> that</w:t>
      </w:r>
      <w:r w:rsidRPr="003A68F4">
        <w:rPr>
          <w:rFonts w:asciiTheme="minorHAnsi" w:hAnsiTheme="minorHAnsi"/>
        </w:rPr>
        <w:t xml:space="preserve"> if they were </w:t>
      </w:r>
      <w:r w:rsidR="005D6703">
        <w:rPr>
          <w:rFonts w:asciiTheme="minorHAnsi" w:hAnsiTheme="minorHAnsi"/>
        </w:rPr>
        <w:t xml:space="preserve">of </w:t>
      </w:r>
      <w:r w:rsidRPr="003A68F4">
        <w:rPr>
          <w:rFonts w:asciiTheme="minorHAnsi" w:hAnsiTheme="minorHAnsi"/>
        </w:rPr>
        <w:t>opposite sex</w:t>
      </w:r>
      <w:r w:rsidR="00830008">
        <w:rPr>
          <w:rFonts w:asciiTheme="minorHAnsi" w:hAnsiTheme="minorHAnsi"/>
        </w:rPr>
        <w:t xml:space="preserve">, </w:t>
      </w:r>
      <w:r w:rsidRPr="003A68F4">
        <w:rPr>
          <w:rFonts w:asciiTheme="minorHAnsi" w:hAnsiTheme="minorHAnsi"/>
        </w:rPr>
        <w:t xml:space="preserve">they would receive better pay. </w:t>
      </w:r>
    </w:p>
    <w:p w14:paraId="480BC2BD" w14:textId="77777777" w:rsidR="0086162E" w:rsidRPr="003A68F4" w:rsidRDefault="0086162E" w:rsidP="0086162E">
      <w:pPr>
        <w:spacing w:line="240" w:lineRule="auto"/>
        <w:rPr>
          <w:rFonts w:asciiTheme="minorHAnsi" w:hAnsiTheme="minorHAnsi"/>
        </w:rPr>
      </w:pPr>
    </w:p>
    <w:p w14:paraId="063AB4F7" w14:textId="3EB11836" w:rsidR="0086162E" w:rsidRPr="003A68F4" w:rsidRDefault="0086162E" w:rsidP="0086162E">
      <w:pPr>
        <w:spacing w:line="240" w:lineRule="auto"/>
        <w:rPr>
          <w:rFonts w:asciiTheme="minorHAnsi" w:hAnsiTheme="minorHAnsi"/>
        </w:rPr>
      </w:pPr>
      <w:r w:rsidRPr="003A68F4">
        <w:rPr>
          <w:rFonts w:asciiTheme="minorHAnsi" w:hAnsiTheme="minorHAnsi"/>
        </w:rPr>
        <w:t xml:space="preserve">If a claim is brought to tribunal, the organisation needs to demonstrate </w:t>
      </w:r>
      <w:r w:rsidR="00830008">
        <w:rPr>
          <w:rFonts w:asciiTheme="minorHAnsi" w:hAnsiTheme="minorHAnsi"/>
        </w:rPr>
        <w:t xml:space="preserve">that </w:t>
      </w:r>
      <w:r w:rsidRPr="003A68F4">
        <w:rPr>
          <w:rFonts w:asciiTheme="minorHAnsi" w:hAnsiTheme="minorHAnsi"/>
        </w:rPr>
        <w:t>the</w:t>
      </w:r>
      <w:r w:rsidR="00CD16B6">
        <w:rPr>
          <w:rFonts w:asciiTheme="minorHAnsi" w:hAnsiTheme="minorHAnsi"/>
        </w:rPr>
        <w:t>re</w:t>
      </w:r>
      <w:r w:rsidRPr="003A68F4">
        <w:rPr>
          <w:rFonts w:asciiTheme="minorHAnsi" w:hAnsiTheme="minorHAnsi"/>
        </w:rPr>
        <w:t xml:space="preserve"> is no ‘like work’ comparator, </w:t>
      </w:r>
      <w:r w:rsidR="00830008">
        <w:rPr>
          <w:rFonts w:asciiTheme="minorHAnsi" w:hAnsiTheme="minorHAnsi"/>
        </w:rPr>
        <w:t xml:space="preserve">a </w:t>
      </w:r>
      <w:r w:rsidRPr="003A68F4">
        <w:rPr>
          <w:rFonts w:asciiTheme="minorHAnsi" w:hAnsiTheme="minorHAnsi"/>
        </w:rPr>
        <w:t xml:space="preserve">job evaluation was undertaken and noted as equivalent, and work is not of ‘equal value’ the difference in pay </w:t>
      </w:r>
      <w:r w:rsidR="005D6703">
        <w:rPr>
          <w:rFonts w:asciiTheme="minorHAnsi" w:hAnsiTheme="minorHAnsi"/>
        </w:rPr>
        <w:t>owing</w:t>
      </w:r>
      <w:r w:rsidRPr="003A68F4">
        <w:rPr>
          <w:rFonts w:asciiTheme="minorHAnsi" w:hAnsiTheme="minorHAnsi"/>
        </w:rPr>
        <w:t xml:space="preserve"> to other factors than gender. </w:t>
      </w:r>
    </w:p>
    <w:p w14:paraId="153D1537" w14:textId="77777777" w:rsidR="0086162E" w:rsidRPr="003A68F4" w:rsidRDefault="0086162E" w:rsidP="0086162E">
      <w:pPr>
        <w:spacing w:line="240" w:lineRule="auto"/>
        <w:rPr>
          <w:rFonts w:asciiTheme="minorHAnsi" w:hAnsiTheme="minorHAnsi"/>
        </w:rPr>
      </w:pPr>
    </w:p>
    <w:p w14:paraId="63639C45" w14:textId="34D19B10" w:rsidR="0086162E" w:rsidRPr="003A68F4" w:rsidRDefault="0086162E" w:rsidP="0086162E">
      <w:pPr>
        <w:spacing w:line="240" w:lineRule="auto"/>
        <w:rPr>
          <w:rFonts w:asciiTheme="minorHAnsi" w:hAnsiTheme="minorHAnsi"/>
        </w:rPr>
      </w:pPr>
      <w:r w:rsidRPr="003A68F4">
        <w:rPr>
          <w:rFonts w:asciiTheme="minorHAnsi" w:hAnsiTheme="minorHAnsi"/>
        </w:rPr>
        <w:t>To limit the risk, it</w:t>
      </w:r>
      <w:r w:rsidR="00830008">
        <w:rPr>
          <w:rFonts w:asciiTheme="minorHAnsi" w:hAnsiTheme="minorHAnsi"/>
        </w:rPr>
        <w:t xml:space="preserve"> i</w:t>
      </w:r>
      <w:r w:rsidR="005D6703">
        <w:rPr>
          <w:rFonts w:asciiTheme="minorHAnsi" w:hAnsiTheme="minorHAnsi"/>
        </w:rPr>
        <w:t>s go</w:t>
      </w:r>
      <w:r w:rsidRPr="003A68F4">
        <w:rPr>
          <w:rFonts w:asciiTheme="minorHAnsi" w:hAnsiTheme="minorHAnsi"/>
        </w:rPr>
        <w:t xml:space="preserve">od practice to have </w:t>
      </w:r>
      <w:r w:rsidR="00830008">
        <w:rPr>
          <w:rFonts w:asciiTheme="minorHAnsi" w:hAnsiTheme="minorHAnsi"/>
        </w:rPr>
        <w:t xml:space="preserve">an </w:t>
      </w:r>
      <w:r w:rsidRPr="003A68F4">
        <w:rPr>
          <w:rFonts w:asciiTheme="minorHAnsi" w:hAnsiTheme="minorHAnsi"/>
        </w:rPr>
        <w:t>equal pay policy in place</w:t>
      </w:r>
      <w:r w:rsidR="00830008">
        <w:rPr>
          <w:rFonts w:asciiTheme="minorHAnsi" w:hAnsiTheme="minorHAnsi"/>
        </w:rPr>
        <w:t xml:space="preserve"> and</w:t>
      </w:r>
      <w:r w:rsidRPr="003A68F4">
        <w:rPr>
          <w:rFonts w:asciiTheme="minorHAnsi" w:hAnsiTheme="minorHAnsi"/>
        </w:rPr>
        <w:t xml:space="preserve"> </w:t>
      </w:r>
      <w:r w:rsidR="00830008">
        <w:rPr>
          <w:rFonts w:asciiTheme="minorHAnsi" w:hAnsiTheme="minorHAnsi"/>
        </w:rPr>
        <w:t>that</w:t>
      </w:r>
      <w:r w:rsidRPr="003A68F4">
        <w:rPr>
          <w:rFonts w:asciiTheme="minorHAnsi" w:hAnsiTheme="minorHAnsi"/>
        </w:rPr>
        <w:t xml:space="preserve"> job descriptions </w:t>
      </w:r>
      <w:r w:rsidR="00830008">
        <w:rPr>
          <w:rFonts w:asciiTheme="minorHAnsi" w:hAnsiTheme="minorHAnsi"/>
        </w:rPr>
        <w:t xml:space="preserve">and </w:t>
      </w:r>
      <w:r w:rsidR="00540158">
        <w:rPr>
          <w:rFonts w:asciiTheme="minorHAnsi" w:hAnsiTheme="minorHAnsi"/>
        </w:rPr>
        <w:t xml:space="preserve">evaluations </w:t>
      </w:r>
      <w:r w:rsidRPr="003A68F4">
        <w:rPr>
          <w:rFonts w:asciiTheme="minorHAnsi" w:hAnsiTheme="minorHAnsi"/>
        </w:rPr>
        <w:t>are accurately undertaken and justified</w:t>
      </w:r>
      <w:r w:rsidR="00830008">
        <w:rPr>
          <w:rFonts w:asciiTheme="minorHAnsi" w:hAnsiTheme="minorHAnsi"/>
        </w:rPr>
        <w:t>.</w:t>
      </w:r>
      <w:r w:rsidR="00342239">
        <w:rPr>
          <w:rFonts w:asciiTheme="minorHAnsi" w:hAnsiTheme="minorHAnsi"/>
        </w:rPr>
        <w:t xml:space="preserve"> Then,</w:t>
      </w:r>
      <w:r w:rsidRPr="003A68F4">
        <w:rPr>
          <w:rFonts w:asciiTheme="minorHAnsi" w:hAnsiTheme="minorHAnsi"/>
        </w:rPr>
        <w:t xml:space="preserve"> any increase in bands </w:t>
      </w:r>
      <w:r w:rsidR="00342239" w:rsidRPr="003A68F4">
        <w:rPr>
          <w:rFonts w:asciiTheme="minorHAnsi" w:hAnsiTheme="minorHAnsi"/>
        </w:rPr>
        <w:t>within the</w:t>
      </w:r>
      <w:r w:rsidR="00342239">
        <w:rPr>
          <w:rFonts w:asciiTheme="minorHAnsi" w:hAnsiTheme="minorHAnsi"/>
        </w:rPr>
        <w:t xml:space="preserve"> Trust are considered via </w:t>
      </w:r>
      <w:r w:rsidR="00342239" w:rsidRPr="003A68F4">
        <w:rPr>
          <w:rFonts w:asciiTheme="minorHAnsi" w:hAnsiTheme="minorHAnsi"/>
        </w:rPr>
        <w:t xml:space="preserve">consistent contractual terms and </w:t>
      </w:r>
      <w:r w:rsidR="005C7A90" w:rsidRPr="003A68F4">
        <w:rPr>
          <w:rFonts w:asciiTheme="minorHAnsi" w:hAnsiTheme="minorHAnsi"/>
        </w:rPr>
        <w:t>conditions,</w:t>
      </w:r>
      <w:r w:rsidR="005C7A90">
        <w:rPr>
          <w:rFonts w:asciiTheme="minorHAnsi" w:hAnsiTheme="minorHAnsi"/>
        </w:rPr>
        <w:t xml:space="preserve"> ensuring men and women have same job titles if undertaking the same work, and any change of bands are justified fairly, </w:t>
      </w:r>
      <w:r w:rsidR="00342239" w:rsidRPr="003A68F4">
        <w:rPr>
          <w:rFonts w:asciiTheme="minorHAnsi" w:hAnsiTheme="minorHAnsi"/>
        </w:rPr>
        <w:t>undertak</w:t>
      </w:r>
      <w:r w:rsidR="00342239">
        <w:rPr>
          <w:rFonts w:asciiTheme="minorHAnsi" w:hAnsiTheme="minorHAnsi"/>
        </w:rPr>
        <w:t>ing</w:t>
      </w:r>
      <w:r w:rsidR="00342239" w:rsidRPr="003A68F4">
        <w:rPr>
          <w:rFonts w:asciiTheme="minorHAnsi" w:hAnsiTheme="minorHAnsi"/>
        </w:rPr>
        <w:t xml:space="preserve"> open conversation</w:t>
      </w:r>
      <w:r w:rsidR="00342239">
        <w:rPr>
          <w:rFonts w:asciiTheme="minorHAnsi" w:hAnsiTheme="minorHAnsi"/>
        </w:rPr>
        <w:t>s</w:t>
      </w:r>
      <w:r w:rsidR="00342239" w:rsidRPr="003A68F4">
        <w:rPr>
          <w:rFonts w:asciiTheme="minorHAnsi" w:hAnsiTheme="minorHAnsi"/>
        </w:rPr>
        <w:t xml:space="preserve"> and </w:t>
      </w:r>
      <w:r w:rsidR="00342239">
        <w:rPr>
          <w:rFonts w:asciiTheme="minorHAnsi" w:hAnsiTheme="minorHAnsi"/>
        </w:rPr>
        <w:t xml:space="preserve">observing </w:t>
      </w:r>
      <w:r w:rsidR="00342239" w:rsidRPr="003A68F4">
        <w:rPr>
          <w:rFonts w:asciiTheme="minorHAnsi" w:hAnsiTheme="minorHAnsi"/>
        </w:rPr>
        <w:t>clear guidelines</w:t>
      </w:r>
      <w:r w:rsidR="00342239">
        <w:rPr>
          <w:rFonts w:asciiTheme="minorHAnsi" w:hAnsiTheme="minorHAnsi"/>
        </w:rPr>
        <w:t>.</w:t>
      </w:r>
    </w:p>
    <w:p w14:paraId="7F6EF33B" w14:textId="77777777" w:rsidR="0086162E" w:rsidRPr="003A68F4" w:rsidRDefault="0086162E" w:rsidP="0086162E">
      <w:pPr>
        <w:spacing w:line="240" w:lineRule="auto"/>
        <w:rPr>
          <w:rFonts w:asciiTheme="minorHAnsi" w:hAnsiTheme="minorHAnsi"/>
        </w:rPr>
      </w:pPr>
    </w:p>
    <w:p w14:paraId="5E761B6A" w14:textId="5DA18250" w:rsidR="0086162E" w:rsidRDefault="0086162E" w:rsidP="0086162E">
      <w:pPr>
        <w:spacing w:line="240" w:lineRule="auto"/>
        <w:rPr>
          <w:rFonts w:asciiTheme="minorHAnsi" w:hAnsiTheme="minorHAnsi"/>
        </w:rPr>
      </w:pPr>
      <w:r w:rsidRPr="003A68F4">
        <w:rPr>
          <w:rFonts w:asciiTheme="minorHAnsi" w:hAnsiTheme="minorHAnsi"/>
        </w:rPr>
        <w:t xml:space="preserve">ACAS </w:t>
      </w:r>
      <w:r w:rsidR="00BF7D4A" w:rsidRPr="003A68F4">
        <w:rPr>
          <w:rFonts w:asciiTheme="minorHAnsi" w:hAnsiTheme="minorHAnsi"/>
        </w:rPr>
        <w:t xml:space="preserve">(2024c) </w:t>
      </w:r>
      <w:r w:rsidRPr="003A68F4">
        <w:rPr>
          <w:rFonts w:asciiTheme="minorHAnsi" w:hAnsiTheme="minorHAnsi"/>
        </w:rPr>
        <w:t xml:space="preserve">the Equality and Human Rights Commission (EHRC) recommends performing pay audits to limit risks and ensure fairness </w:t>
      </w:r>
      <w:r w:rsidR="005D6703">
        <w:rPr>
          <w:rFonts w:asciiTheme="minorHAnsi" w:hAnsiTheme="minorHAnsi"/>
        </w:rPr>
        <w:t>r</w:t>
      </w:r>
      <w:r w:rsidRPr="003A68F4">
        <w:rPr>
          <w:rFonts w:asciiTheme="minorHAnsi" w:hAnsiTheme="minorHAnsi"/>
        </w:rPr>
        <w:t>egarding pay gaps</w:t>
      </w:r>
      <w:r w:rsidR="00342239">
        <w:rPr>
          <w:rFonts w:asciiTheme="minorHAnsi" w:hAnsiTheme="minorHAnsi"/>
        </w:rPr>
        <w:t>.</w:t>
      </w:r>
      <w:r w:rsidRPr="003A68F4">
        <w:rPr>
          <w:rFonts w:asciiTheme="minorHAnsi" w:hAnsiTheme="minorHAnsi"/>
        </w:rPr>
        <w:t xml:space="preserve"> </w:t>
      </w:r>
      <w:r w:rsidR="00342239">
        <w:rPr>
          <w:rFonts w:asciiTheme="minorHAnsi" w:hAnsiTheme="minorHAnsi"/>
        </w:rPr>
        <w:t>It</w:t>
      </w:r>
      <w:r w:rsidR="006A2C69">
        <w:rPr>
          <w:rFonts w:asciiTheme="minorHAnsi" w:hAnsiTheme="minorHAnsi"/>
        </w:rPr>
        <w:t>’s</w:t>
      </w:r>
      <w:r w:rsidR="00540158">
        <w:rPr>
          <w:rFonts w:asciiTheme="minorHAnsi" w:hAnsiTheme="minorHAnsi"/>
        </w:rPr>
        <w:t xml:space="preserve"> </w:t>
      </w:r>
      <w:r w:rsidRPr="003A68F4">
        <w:rPr>
          <w:rFonts w:asciiTheme="minorHAnsi" w:hAnsiTheme="minorHAnsi"/>
        </w:rPr>
        <w:t>also useful to note th</w:t>
      </w:r>
      <w:r w:rsidR="005D6703">
        <w:rPr>
          <w:rFonts w:asciiTheme="minorHAnsi" w:hAnsiTheme="minorHAnsi"/>
        </w:rPr>
        <w:t xml:space="preserve">e </w:t>
      </w:r>
      <w:r w:rsidR="00342239">
        <w:rPr>
          <w:rFonts w:asciiTheme="minorHAnsi" w:hAnsiTheme="minorHAnsi"/>
        </w:rPr>
        <w:t>T</w:t>
      </w:r>
      <w:r w:rsidR="005D6703">
        <w:rPr>
          <w:rFonts w:asciiTheme="minorHAnsi" w:hAnsiTheme="minorHAnsi"/>
        </w:rPr>
        <w:t>rust</w:t>
      </w:r>
      <w:r w:rsidRPr="003A68F4">
        <w:rPr>
          <w:rFonts w:asciiTheme="minorHAnsi" w:hAnsiTheme="minorHAnsi"/>
        </w:rPr>
        <w:t xml:space="preserve"> should be open and transparent regarding pay scales, </w:t>
      </w:r>
      <w:r w:rsidR="00342239">
        <w:rPr>
          <w:rFonts w:asciiTheme="minorHAnsi" w:hAnsiTheme="minorHAnsi"/>
        </w:rPr>
        <w:t xml:space="preserve">with </w:t>
      </w:r>
      <w:r w:rsidRPr="003A68F4">
        <w:rPr>
          <w:rFonts w:asciiTheme="minorHAnsi" w:hAnsiTheme="minorHAnsi"/>
        </w:rPr>
        <w:t xml:space="preserve">organisations employing more than 250 employees </w:t>
      </w:r>
      <w:r w:rsidR="00342239">
        <w:rPr>
          <w:rFonts w:asciiTheme="minorHAnsi" w:hAnsiTheme="minorHAnsi"/>
        </w:rPr>
        <w:t>being</w:t>
      </w:r>
      <w:r w:rsidRPr="003A68F4">
        <w:rPr>
          <w:rFonts w:asciiTheme="minorHAnsi" w:hAnsiTheme="minorHAnsi"/>
        </w:rPr>
        <w:t xml:space="preserve"> required to publicly report pay scales</w:t>
      </w:r>
      <w:r w:rsidR="00CD16B6">
        <w:rPr>
          <w:rFonts w:asciiTheme="minorHAnsi" w:hAnsiTheme="minorHAnsi"/>
        </w:rPr>
        <w:t xml:space="preserve"> and the differences must be </w:t>
      </w:r>
      <w:r w:rsidR="00CD16B6">
        <w:rPr>
          <w:rFonts w:asciiTheme="minorHAnsi" w:hAnsiTheme="minorHAnsi"/>
        </w:rPr>
        <w:lastRenderedPageBreak/>
        <w:t>justified</w:t>
      </w:r>
      <w:r w:rsidRPr="003A68F4">
        <w:rPr>
          <w:rFonts w:asciiTheme="minorHAnsi" w:hAnsiTheme="minorHAnsi"/>
        </w:rPr>
        <w:t>.</w:t>
      </w:r>
      <w:r w:rsidR="00BF7D4A" w:rsidRPr="003A68F4">
        <w:rPr>
          <w:rFonts w:asciiTheme="minorHAnsi" w:hAnsiTheme="minorHAnsi"/>
        </w:rPr>
        <w:t xml:space="preserve"> </w:t>
      </w:r>
      <w:r w:rsidR="00342239">
        <w:rPr>
          <w:rFonts w:asciiTheme="minorHAnsi" w:hAnsiTheme="minorHAnsi"/>
        </w:rPr>
        <w:t>M</w:t>
      </w:r>
      <w:r w:rsidR="00342239" w:rsidRPr="003A68F4">
        <w:rPr>
          <w:rFonts w:asciiTheme="minorHAnsi" w:hAnsiTheme="minorHAnsi"/>
        </w:rPr>
        <w:t>embers working</w:t>
      </w:r>
      <w:r w:rsidR="00BF7D4A" w:rsidRPr="003A68F4">
        <w:rPr>
          <w:rFonts w:asciiTheme="minorHAnsi" w:hAnsiTheme="minorHAnsi"/>
        </w:rPr>
        <w:t xml:space="preserve"> within the NHS Trust are likely to belong to a </w:t>
      </w:r>
      <w:r w:rsidR="00342239">
        <w:rPr>
          <w:rFonts w:asciiTheme="minorHAnsi" w:hAnsiTheme="minorHAnsi"/>
        </w:rPr>
        <w:t>U</w:t>
      </w:r>
      <w:r w:rsidR="00BF7D4A" w:rsidRPr="003A68F4">
        <w:rPr>
          <w:rFonts w:asciiTheme="minorHAnsi" w:hAnsiTheme="minorHAnsi"/>
        </w:rPr>
        <w:t>nion</w:t>
      </w:r>
      <w:r w:rsidR="00342239">
        <w:rPr>
          <w:rFonts w:asciiTheme="minorHAnsi" w:hAnsiTheme="minorHAnsi"/>
        </w:rPr>
        <w:t>,</w:t>
      </w:r>
      <w:r w:rsidR="00BF7D4A" w:rsidRPr="003A68F4">
        <w:rPr>
          <w:rFonts w:asciiTheme="minorHAnsi" w:hAnsiTheme="minorHAnsi"/>
        </w:rPr>
        <w:t xml:space="preserve"> who advise </w:t>
      </w:r>
      <w:r w:rsidR="00046526" w:rsidRPr="003A68F4">
        <w:rPr>
          <w:rFonts w:asciiTheme="minorHAnsi" w:hAnsiTheme="minorHAnsi"/>
        </w:rPr>
        <w:t>and</w:t>
      </w:r>
      <w:r w:rsidR="00046526">
        <w:rPr>
          <w:rFonts w:asciiTheme="minorHAnsi" w:hAnsiTheme="minorHAnsi"/>
        </w:rPr>
        <w:t xml:space="preserve"> offer</w:t>
      </w:r>
      <w:r w:rsidR="00BF7D4A" w:rsidRPr="003A68F4">
        <w:rPr>
          <w:rFonts w:asciiTheme="minorHAnsi" w:hAnsiTheme="minorHAnsi"/>
        </w:rPr>
        <w:t xml:space="preserve"> guidance in accordance </w:t>
      </w:r>
      <w:r w:rsidR="00540158" w:rsidRPr="003A68F4">
        <w:rPr>
          <w:rFonts w:asciiTheme="minorHAnsi" w:hAnsiTheme="minorHAnsi"/>
        </w:rPr>
        <w:t>with</w:t>
      </w:r>
      <w:r w:rsidR="00BF7D4A" w:rsidRPr="003A68F4">
        <w:rPr>
          <w:rFonts w:asciiTheme="minorHAnsi" w:hAnsiTheme="minorHAnsi"/>
        </w:rPr>
        <w:t xml:space="preserve"> UK law and legislation</w:t>
      </w:r>
      <w:r w:rsidR="005D6703">
        <w:rPr>
          <w:rFonts w:asciiTheme="minorHAnsi" w:hAnsiTheme="minorHAnsi"/>
        </w:rPr>
        <w:t xml:space="preserve"> TUC (2025)</w:t>
      </w:r>
    </w:p>
    <w:p w14:paraId="3BDEB492" w14:textId="77777777" w:rsidR="005D6703" w:rsidRDefault="005D6703" w:rsidP="0086162E">
      <w:pPr>
        <w:spacing w:line="240" w:lineRule="auto"/>
        <w:rPr>
          <w:rFonts w:asciiTheme="minorHAnsi" w:hAnsiTheme="minorHAnsi"/>
        </w:rPr>
      </w:pPr>
    </w:p>
    <w:p w14:paraId="5530660B" w14:textId="38C57E87" w:rsidR="005D6703" w:rsidRPr="003A68F4" w:rsidRDefault="005D6703" w:rsidP="0086162E">
      <w:pPr>
        <w:spacing w:line="240" w:lineRule="auto"/>
        <w:rPr>
          <w:rFonts w:asciiTheme="minorHAnsi" w:hAnsiTheme="minorHAnsi"/>
        </w:rPr>
      </w:pPr>
      <w:r>
        <w:rPr>
          <w:rFonts w:asciiTheme="minorHAnsi" w:hAnsiTheme="minorHAnsi"/>
        </w:rPr>
        <w:t xml:space="preserve">Considering this </w:t>
      </w:r>
      <w:r w:rsidR="00F73B46">
        <w:rPr>
          <w:rFonts w:asciiTheme="minorHAnsi" w:hAnsiTheme="minorHAnsi"/>
        </w:rPr>
        <w:t>scenario, I would suggest the</w:t>
      </w:r>
      <w:r w:rsidR="00540158">
        <w:rPr>
          <w:rFonts w:asciiTheme="minorHAnsi" w:hAnsiTheme="minorHAnsi"/>
        </w:rPr>
        <w:t xml:space="preserve"> above actions </w:t>
      </w:r>
      <w:r w:rsidR="00F73B46">
        <w:rPr>
          <w:rFonts w:asciiTheme="minorHAnsi" w:hAnsiTheme="minorHAnsi"/>
        </w:rPr>
        <w:t>are undertaken before any band change could be approved.</w:t>
      </w:r>
    </w:p>
    <w:p w14:paraId="74068A72" w14:textId="77777777" w:rsidR="0086162E" w:rsidRPr="003A68F4" w:rsidRDefault="0086162E" w:rsidP="0086162E">
      <w:pPr>
        <w:spacing w:line="240" w:lineRule="auto"/>
        <w:rPr>
          <w:rFonts w:asciiTheme="minorHAnsi" w:hAnsiTheme="minorHAnsi"/>
        </w:rPr>
      </w:pPr>
    </w:p>
    <w:p w14:paraId="39FA288E" w14:textId="5C7C296A" w:rsidR="0086162E" w:rsidRPr="003A68F4" w:rsidRDefault="0086162E" w:rsidP="0A276580">
      <w:pPr>
        <w:spacing w:line="240" w:lineRule="auto"/>
        <w:rPr>
          <w:rFonts w:asciiTheme="minorHAnsi" w:hAnsiTheme="minorHAnsi"/>
          <w:color w:val="FF0000"/>
        </w:rPr>
      </w:pPr>
    </w:p>
    <w:p w14:paraId="1887094F"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 xml:space="preserve">Email 5 (AC 3.1)    </w:t>
      </w:r>
    </w:p>
    <w:p w14:paraId="0F7CE38F" w14:textId="77777777" w:rsidR="00C15C65" w:rsidRPr="003A68F4" w:rsidRDefault="00C15C65" w:rsidP="00C15C65">
      <w:pPr>
        <w:spacing w:line="240" w:lineRule="auto"/>
        <w:rPr>
          <w:rFonts w:asciiTheme="minorHAnsi" w:hAnsiTheme="minorHAnsi"/>
          <w:b/>
          <w:bCs/>
        </w:rPr>
      </w:pPr>
    </w:p>
    <w:p w14:paraId="45329FD8"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3A68F4">
        <w:rPr>
          <w:rFonts w:asciiTheme="minorHAnsi" w:hAnsiTheme="minorHAnsi"/>
          <w:b/>
          <w:bCs/>
        </w:rPr>
        <w:t>have to</w:t>
      </w:r>
      <w:proofErr w:type="gramEnd"/>
      <w:r w:rsidRPr="003A68F4">
        <w:rPr>
          <w:rFonts w:asciiTheme="minorHAnsi" w:hAnsiTheme="minorHAnsi"/>
          <w:b/>
          <w:bCs/>
        </w:rPr>
        <w:t xml:space="preserve"> make claims before they are considered to be 'out of time' by the Employment Tribunal Service. </w:t>
      </w:r>
    </w:p>
    <w:p w14:paraId="422AF277" w14:textId="77777777" w:rsidR="00C15C65" w:rsidRPr="003A68F4" w:rsidRDefault="00C15C65" w:rsidP="00C15C65">
      <w:pPr>
        <w:spacing w:line="240" w:lineRule="auto"/>
        <w:rPr>
          <w:rFonts w:asciiTheme="minorHAnsi" w:hAnsiTheme="minorHAnsi"/>
          <w:b/>
          <w:bCs/>
        </w:rPr>
      </w:pPr>
    </w:p>
    <w:p w14:paraId="232C564D" w14:textId="23DE09DB" w:rsidR="0086162E" w:rsidRPr="003A68F4" w:rsidRDefault="0086162E" w:rsidP="0086162E">
      <w:pPr>
        <w:spacing w:line="240" w:lineRule="auto"/>
        <w:rPr>
          <w:rFonts w:asciiTheme="minorHAnsi" w:hAnsiTheme="minorHAnsi"/>
        </w:rPr>
      </w:pPr>
      <w:r w:rsidRPr="003A68F4">
        <w:rPr>
          <w:rFonts w:asciiTheme="minorHAnsi" w:hAnsiTheme="minorHAnsi"/>
        </w:rPr>
        <w:t>For employee</w:t>
      </w:r>
      <w:r w:rsidR="00540158">
        <w:rPr>
          <w:rFonts w:asciiTheme="minorHAnsi" w:hAnsiTheme="minorHAnsi"/>
        </w:rPr>
        <w:t>s</w:t>
      </w:r>
      <w:r w:rsidRPr="003A68F4">
        <w:rPr>
          <w:rFonts w:asciiTheme="minorHAnsi" w:hAnsiTheme="minorHAnsi"/>
        </w:rPr>
        <w:t xml:space="preserve"> to claim constructive dismissal</w:t>
      </w:r>
      <w:r w:rsidR="00540158">
        <w:rPr>
          <w:rFonts w:asciiTheme="minorHAnsi" w:hAnsiTheme="minorHAnsi"/>
        </w:rPr>
        <w:t xml:space="preserve"> it needs</w:t>
      </w:r>
      <w:r w:rsidRPr="003A68F4">
        <w:rPr>
          <w:rFonts w:asciiTheme="minorHAnsi" w:hAnsiTheme="minorHAnsi"/>
        </w:rPr>
        <w:t xml:space="preserve"> to </w:t>
      </w:r>
      <w:r w:rsidR="00540158">
        <w:rPr>
          <w:rFonts w:asciiTheme="minorHAnsi" w:hAnsiTheme="minorHAnsi"/>
        </w:rPr>
        <w:t>be proved</w:t>
      </w:r>
      <w:r w:rsidRPr="003A68F4">
        <w:rPr>
          <w:rFonts w:asciiTheme="minorHAnsi" w:hAnsiTheme="minorHAnsi"/>
        </w:rPr>
        <w:t xml:space="preserve"> the </w:t>
      </w:r>
      <w:r w:rsidR="00E14D56">
        <w:rPr>
          <w:rFonts w:asciiTheme="minorHAnsi" w:hAnsiTheme="minorHAnsi"/>
        </w:rPr>
        <w:t>T</w:t>
      </w:r>
      <w:r w:rsidR="0030476B">
        <w:rPr>
          <w:rFonts w:asciiTheme="minorHAnsi" w:hAnsiTheme="minorHAnsi"/>
        </w:rPr>
        <w:t>rust</w:t>
      </w:r>
      <w:r w:rsidRPr="003A68F4">
        <w:rPr>
          <w:rFonts w:asciiTheme="minorHAnsi" w:hAnsiTheme="minorHAnsi"/>
        </w:rPr>
        <w:t xml:space="preserve"> </w:t>
      </w:r>
      <w:r w:rsidR="00540158">
        <w:rPr>
          <w:rFonts w:asciiTheme="minorHAnsi" w:hAnsiTheme="minorHAnsi"/>
        </w:rPr>
        <w:t>was</w:t>
      </w:r>
      <w:r w:rsidRPr="003A68F4">
        <w:rPr>
          <w:rFonts w:asciiTheme="minorHAnsi" w:hAnsiTheme="minorHAnsi"/>
        </w:rPr>
        <w:t xml:space="preserve"> in breach of employment contract, </w:t>
      </w:r>
      <w:r w:rsidR="00540158">
        <w:rPr>
          <w:rFonts w:asciiTheme="minorHAnsi" w:hAnsiTheme="minorHAnsi"/>
        </w:rPr>
        <w:t xml:space="preserve">the employee </w:t>
      </w:r>
      <w:r w:rsidRPr="003A68F4">
        <w:rPr>
          <w:rFonts w:asciiTheme="minorHAnsi" w:hAnsiTheme="minorHAnsi"/>
        </w:rPr>
        <w:t>resigned due to the breach and the</w:t>
      </w:r>
      <w:r w:rsidR="0030476B">
        <w:rPr>
          <w:rFonts w:asciiTheme="minorHAnsi" w:hAnsiTheme="minorHAnsi"/>
        </w:rPr>
        <w:t xml:space="preserve"> </w:t>
      </w:r>
      <w:r w:rsidR="00540158">
        <w:rPr>
          <w:rFonts w:asciiTheme="minorHAnsi" w:hAnsiTheme="minorHAnsi"/>
        </w:rPr>
        <w:t>r</w:t>
      </w:r>
      <w:r w:rsidRPr="003A68F4">
        <w:rPr>
          <w:rFonts w:asciiTheme="minorHAnsi" w:hAnsiTheme="minorHAnsi"/>
        </w:rPr>
        <w:t>esig</w:t>
      </w:r>
      <w:r w:rsidR="00540158">
        <w:rPr>
          <w:rFonts w:asciiTheme="minorHAnsi" w:hAnsiTheme="minorHAnsi"/>
        </w:rPr>
        <w:t>nation</w:t>
      </w:r>
      <w:r w:rsidRPr="003A68F4">
        <w:rPr>
          <w:rFonts w:asciiTheme="minorHAnsi" w:hAnsiTheme="minorHAnsi"/>
        </w:rPr>
        <w:t xml:space="preserve"> i</w:t>
      </w:r>
      <w:r w:rsidR="00CA24FD">
        <w:rPr>
          <w:rFonts w:asciiTheme="minorHAnsi" w:hAnsiTheme="minorHAnsi"/>
        </w:rPr>
        <w:t>s</w:t>
      </w:r>
      <w:r w:rsidRPr="003A68F4">
        <w:rPr>
          <w:rFonts w:asciiTheme="minorHAnsi" w:hAnsiTheme="minorHAnsi"/>
        </w:rPr>
        <w:t xml:space="preserve"> reasonable </w:t>
      </w:r>
      <w:r w:rsidR="00CA24FD">
        <w:rPr>
          <w:rFonts w:asciiTheme="minorHAnsi" w:hAnsiTheme="minorHAnsi"/>
        </w:rPr>
        <w:t xml:space="preserve">from when </w:t>
      </w:r>
      <w:r w:rsidR="0030476B">
        <w:rPr>
          <w:rFonts w:asciiTheme="minorHAnsi" w:hAnsiTheme="minorHAnsi"/>
        </w:rPr>
        <w:t xml:space="preserve">the </w:t>
      </w:r>
      <w:r w:rsidRPr="003A68F4">
        <w:rPr>
          <w:rFonts w:asciiTheme="minorHAnsi" w:hAnsiTheme="minorHAnsi"/>
        </w:rPr>
        <w:t>breach</w:t>
      </w:r>
      <w:r w:rsidR="00CA24FD">
        <w:rPr>
          <w:rFonts w:asciiTheme="minorHAnsi" w:hAnsiTheme="minorHAnsi"/>
        </w:rPr>
        <w:t xml:space="preserve"> </w:t>
      </w:r>
      <w:r w:rsidR="00046526">
        <w:rPr>
          <w:rFonts w:asciiTheme="minorHAnsi" w:hAnsiTheme="minorHAnsi"/>
        </w:rPr>
        <w:t>occurred</w:t>
      </w:r>
      <w:r w:rsidRPr="003A68F4">
        <w:rPr>
          <w:rFonts w:asciiTheme="minorHAnsi" w:hAnsiTheme="minorHAnsi"/>
        </w:rPr>
        <w:t>.</w:t>
      </w:r>
      <w:r w:rsidR="00540158" w:rsidRPr="00540158">
        <w:rPr>
          <w:rFonts w:asciiTheme="minorHAnsi" w:hAnsiTheme="minorHAnsi"/>
        </w:rPr>
        <w:t xml:space="preserve"> </w:t>
      </w:r>
      <w:r w:rsidR="00540158" w:rsidRPr="003A68F4">
        <w:rPr>
          <w:rFonts w:asciiTheme="minorHAnsi" w:hAnsiTheme="minorHAnsi"/>
        </w:rPr>
        <w:t>ACAS (2024d</w:t>
      </w:r>
      <w:r w:rsidR="00540158">
        <w:rPr>
          <w:rFonts w:asciiTheme="minorHAnsi" w:hAnsiTheme="minorHAnsi"/>
        </w:rPr>
        <w:t>)</w:t>
      </w:r>
    </w:p>
    <w:p w14:paraId="4FB16515" w14:textId="77777777" w:rsidR="005344A2" w:rsidRDefault="005344A2" w:rsidP="005344A2">
      <w:pPr>
        <w:spacing w:line="240" w:lineRule="auto"/>
        <w:rPr>
          <w:rFonts w:asciiTheme="minorHAnsi" w:hAnsiTheme="minorHAnsi"/>
        </w:rPr>
      </w:pPr>
    </w:p>
    <w:p w14:paraId="4E22CE90" w14:textId="285B3FF5" w:rsidR="005344A2" w:rsidRPr="003A68F4" w:rsidRDefault="005344A2" w:rsidP="005344A2">
      <w:pPr>
        <w:spacing w:line="240" w:lineRule="auto"/>
        <w:rPr>
          <w:rFonts w:asciiTheme="minorHAnsi" w:hAnsiTheme="minorHAnsi"/>
        </w:rPr>
      </w:pPr>
      <w:r w:rsidRPr="003A68F4">
        <w:rPr>
          <w:rFonts w:asciiTheme="minorHAnsi" w:hAnsiTheme="minorHAnsi"/>
        </w:rPr>
        <w:t xml:space="preserve">The breach of contract could consist </w:t>
      </w:r>
      <w:r>
        <w:rPr>
          <w:rFonts w:asciiTheme="minorHAnsi" w:hAnsiTheme="minorHAnsi"/>
        </w:rPr>
        <w:t xml:space="preserve">of variety of things, such as, pay, discrimination, </w:t>
      </w:r>
      <w:r w:rsidRPr="003A68F4">
        <w:rPr>
          <w:rFonts w:asciiTheme="minorHAnsi" w:hAnsiTheme="minorHAnsi"/>
        </w:rPr>
        <w:t xml:space="preserve">changes to working patterns or workplaces without both parties agreeing. employees must have worked </w:t>
      </w:r>
      <w:r>
        <w:rPr>
          <w:rFonts w:asciiTheme="minorHAnsi" w:hAnsiTheme="minorHAnsi"/>
        </w:rPr>
        <w:t>within</w:t>
      </w:r>
      <w:r w:rsidRPr="003A68F4">
        <w:rPr>
          <w:rFonts w:asciiTheme="minorHAnsi" w:hAnsiTheme="minorHAnsi"/>
        </w:rPr>
        <w:t xml:space="preserve"> </w:t>
      </w:r>
      <w:r>
        <w:rPr>
          <w:rFonts w:asciiTheme="minorHAnsi" w:hAnsiTheme="minorHAnsi"/>
        </w:rPr>
        <w:t>company</w:t>
      </w:r>
      <w:r w:rsidRPr="003A68F4">
        <w:rPr>
          <w:rFonts w:asciiTheme="minorHAnsi" w:hAnsiTheme="minorHAnsi"/>
        </w:rPr>
        <w:t xml:space="preserve"> for 2 years to make a claim and </w:t>
      </w:r>
      <w:r>
        <w:rPr>
          <w:rFonts w:asciiTheme="minorHAnsi" w:hAnsiTheme="minorHAnsi"/>
        </w:rPr>
        <w:t xml:space="preserve">governed </w:t>
      </w:r>
      <w:r w:rsidRPr="003A68F4">
        <w:rPr>
          <w:rFonts w:asciiTheme="minorHAnsi" w:hAnsiTheme="minorHAnsi"/>
        </w:rPr>
        <w:t xml:space="preserve">time limits for making </w:t>
      </w:r>
      <w:proofErr w:type="gramStart"/>
      <w:r w:rsidRPr="003A68F4">
        <w:rPr>
          <w:rFonts w:asciiTheme="minorHAnsi" w:hAnsiTheme="minorHAnsi"/>
        </w:rPr>
        <w:t>claim</w:t>
      </w:r>
      <w:r>
        <w:rPr>
          <w:rFonts w:asciiTheme="minorHAnsi" w:hAnsiTheme="minorHAnsi"/>
        </w:rPr>
        <w:t>’s</w:t>
      </w:r>
      <w:proofErr w:type="gramEnd"/>
      <w:r w:rsidRPr="003A68F4">
        <w:rPr>
          <w:rFonts w:asciiTheme="minorHAnsi" w:hAnsiTheme="minorHAnsi"/>
        </w:rPr>
        <w:t xml:space="preserve"> to employment tribunals </w:t>
      </w:r>
      <w:r>
        <w:rPr>
          <w:rFonts w:asciiTheme="minorHAnsi" w:hAnsiTheme="minorHAnsi"/>
        </w:rPr>
        <w:t>being</w:t>
      </w:r>
      <w:r w:rsidRPr="003A68F4">
        <w:rPr>
          <w:rFonts w:asciiTheme="minorHAnsi" w:hAnsiTheme="minorHAnsi"/>
        </w:rPr>
        <w:t xml:space="preserve"> 3 months minus 1 day from </w:t>
      </w:r>
      <w:r>
        <w:rPr>
          <w:rFonts w:asciiTheme="minorHAnsi" w:hAnsiTheme="minorHAnsi"/>
        </w:rPr>
        <w:t>the</w:t>
      </w:r>
      <w:r w:rsidRPr="003A68F4">
        <w:rPr>
          <w:rFonts w:asciiTheme="minorHAnsi" w:hAnsiTheme="minorHAnsi"/>
        </w:rPr>
        <w:t xml:space="preserve"> last day of notice period or the day of resignation.</w:t>
      </w:r>
      <w:r w:rsidRPr="00540158">
        <w:rPr>
          <w:rFonts w:asciiTheme="minorHAnsi" w:hAnsiTheme="minorHAnsi"/>
        </w:rPr>
        <w:t xml:space="preserve"> </w:t>
      </w:r>
      <w:r w:rsidRPr="003A68F4">
        <w:rPr>
          <w:rFonts w:asciiTheme="minorHAnsi" w:hAnsiTheme="minorHAnsi"/>
        </w:rPr>
        <w:t>ACAS (2024d)</w:t>
      </w:r>
    </w:p>
    <w:p w14:paraId="76F79B5D" w14:textId="77777777" w:rsidR="0086162E" w:rsidRPr="003A68F4" w:rsidRDefault="0086162E" w:rsidP="0086162E">
      <w:pPr>
        <w:spacing w:line="240" w:lineRule="auto"/>
        <w:rPr>
          <w:rFonts w:asciiTheme="minorHAnsi" w:hAnsiTheme="minorHAnsi"/>
        </w:rPr>
      </w:pPr>
    </w:p>
    <w:p w14:paraId="223AF33A" w14:textId="5611B6B3" w:rsidR="0086162E" w:rsidRDefault="00F73B46" w:rsidP="0086162E">
      <w:pPr>
        <w:spacing w:line="240" w:lineRule="auto"/>
        <w:rPr>
          <w:rFonts w:asciiTheme="minorHAnsi" w:hAnsiTheme="minorHAnsi"/>
        </w:rPr>
      </w:pPr>
      <w:r>
        <w:rPr>
          <w:rFonts w:asciiTheme="minorHAnsi" w:hAnsiTheme="minorHAnsi"/>
        </w:rPr>
        <w:t>In this instance, the e</w:t>
      </w:r>
      <w:r w:rsidR="0086162E" w:rsidRPr="003A68F4">
        <w:rPr>
          <w:rFonts w:asciiTheme="minorHAnsi" w:hAnsiTheme="minorHAnsi"/>
        </w:rPr>
        <w:t xml:space="preserve">mployee </w:t>
      </w:r>
      <w:r w:rsidR="00E14D56" w:rsidRPr="003A68F4">
        <w:rPr>
          <w:rFonts w:asciiTheme="minorHAnsi" w:hAnsiTheme="minorHAnsi"/>
        </w:rPr>
        <w:t>need</w:t>
      </w:r>
      <w:r w:rsidR="00504009">
        <w:rPr>
          <w:rFonts w:asciiTheme="minorHAnsi" w:hAnsiTheme="minorHAnsi"/>
        </w:rPr>
        <w:t>ed</w:t>
      </w:r>
      <w:r w:rsidR="0086162E" w:rsidRPr="003A68F4">
        <w:rPr>
          <w:rFonts w:asciiTheme="minorHAnsi" w:hAnsiTheme="minorHAnsi"/>
        </w:rPr>
        <w:t xml:space="preserve"> to be consulted of changes</w:t>
      </w:r>
      <w:r w:rsidR="00E14D56">
        <w:rPr>
          <w:rFonts w:asciiTheme="minorHAnsi" w:hAnsiTheme="minorHAnsi"/>
        </w:rPr>
        <w:t>.</w:t>
      </w:r>
      <w:r w:rsidR="0086162E" w:rsidRPr="003A68F4">
        <w:rPr>
          <w:rFonts w:asciiTheme="minorHAnsi" w:hAnsiTheme="minorHAnsi"/>
        </w:rPr>
        <w:t xml:space="preserve"> Contract of </w:t>
      </w:r>
      <w:r w:rsidR="00E14D56">
        <w:rPr>
          <w:rFonts w:asciiTheme="minorHAnsi" w:hAnsiTheme="minorHAnsi"/>
        </w:rPr>
        <w:t>E</w:t>
      </w:r>
      <w:r w:rsidR="0086162E" w:rsidRPr="003A68F4">
        <w:rPr>
          <w:rFonts w:asciiTheme="minorHAnsi" w:hAnsiTheme="minorHAnsi"/>
        </w:rPr>
        <w:t xml:space="preserve">mployment is a legal agreement between two </w:t>
      </w:r>
      <w:r w:rsidR="00C02A25" w:rsidRPr="003A68F4">
        <w:rPr>
          <w:rFonts w:asciiTheme="minorHAnsi" w:hAnsiTheme="minorHAnsi"/>
        </w:rPr>
        <w:t>parties;</w:t>
      </w:r>
      <w:r w:rsidR="0086162E" w:rsidRPr="003A68F4">
        <w:rPr>
          <w:rFonts w:asciiTheme="minorHAnsi" w:hAnsiTheme="minorHAnsi"/>
        </w:rPr>
        <w:t xml:space="preserve"> </w:t>
      </w:r>
      <w:r w:rsidR="00C02A25" w:rsidRPr="003A68F4">
        <w:rPr>
          <w:rFonts w:asciiTheme="minorHAnsi" w:hAnsiTheme="minorHAnsi"/>
        </w:rPr>
        <w:t>therefore,</w:t>
      </w:r>
      <w:r w:rsidR="0086162E" w:rsidRPr="003A68F4">
        <w:rPr>
          <w:rFonts w:asciiTheme="minorHAnsi" w:hAnsiTheme="minorHAnsi"/>
        </w:rPr>
        <w:t xml:space="preserve"> </w:t>
      </w:r>
      <w:r>
        <w:rPr>
          <w:rFonts w:asciiTheme="minorHAnsi" w:hAnsiTheme="minorHAnsi"/>
        </w:rPr>
        <w:t>employers</w:t>
      </w:r>
      <w:r w:rsidR="0086162E" w:rsidRPr="003A68F4">
        <w:rPr>
          <w:rFonts w:asciiTheme="minorHAnsi" w:hAnsiTheme="minorHAnsi"/>
        </w:rPr>
        <w:t xml:space="preserve"> cannot unilaterally vary contract</w:t>
      </w:r>
      <w:r w:rsidR="00830375">
        <w:rPr>
          <w:rFonts w:asciiTheme="minorHAnsi" w:hAnsiTheme="minorHAnsi"/>
        </w:rPr>
        <w:t>s</w:t>
      </w:r>
      <w:r w:rsidR="0086162E" w:rsidRPr="003A68F4">
        <w:rPr>
          <w:rFonts w:asciiTheme="minorHAnsi" w:hAnsiTheme="minorHAnsi"/>
        </w:rPr>
        <w:t xml:space="preserve"> without agreement</w:t>
      </w:r>
      <w:r w:rsidR="00E14D56">
        <w:rPr>
          <w:rFonts w:asciiTheme="minorHAnsi" w:hAnsiTheme="minorHAnsi"/>
        </w:rPr>
        <w:t>.</w:t>
      </w:r>
      <w:r w:rsidR="0086162E" w:rsidRPr="003A68F4">
        <w:rPr>
          <w:rFonts w:asciiTheme="minorHAnsi" w:hAnsiTheme="minorHAnsi"/>
        </w:rPr>
        <w:t xml:space="preserve"> </w:t>
      </w:r>
      <w:r w:rsidR="00E14D56">
        <w:rPr>
          <w:rFonts w:asciiTheme="minorHAnsi" w:hAnsiTheme="minorHAnsi"/>
        </w:rPr>
        <w:t>I</w:t>
      </w:r>
      <w:r w:rsidR="0086162E" w:rsidRPr="003A68F4">
        <w:rPr>
          <w:rFonts w:asciiTheme="minorHAnsi" w:hAnsiTheme="minorHAnsi"/>
        </w:rPr>
        <w:t xml:space="preserve">f </w:t>
      </w:r>
      <w:r w:rsidR="00E14D56">
        <w:rPr>
          <w:rFonts w:asciiTheme="minorHAnsi" w:hAnsiTheme="minorHAnsi"/>
        </w:rPr>
        <w:t xml:space="preserve">an </w:t>
      </w:r>
      <w:r w:rsidR="0086162E" w:rsidRPr="003A68F4">
        <w:rPr>
          <w:rFonts w:asciiTheme="minorHAnsi" w:hAnsiTheme="minorHAnsi"/>
        </w:rPr>
        <w:t xml:space="preserve">employer unilaterally </w:t>
      </w:r>
      <w:r w:rsidR="00C02A25" w:rsidRPr="003A68F4">
        <w:rPr>
          <w:rFonts w:asciiTheme="minorHAnsi" w:hAnsiTheme="minorHAnsi"/>
        </w:rPr>
        <w:t>changes</w:t>
      </w:r>
      <w:r w:rsidR="0086162E" w:rsidRPr="003A68F4">
        <w:rPr>
          <w:rFonts w:asciiTheme="minorHAnsi" w:hAnsiTheme="minorHAnsi"/>
        </w:rPr>
        <w:t xml:space="preserve"> the contract, it would be grounds for the employee to either resign from the position and claim constructive dismissal or continue employment and claim damages for losses suffered. </w:t>
      </w:r>
    </w:p>
    <w:p w14:paraId="0671E2F7" w14:textId="77777777" w:rsidR="00CA24FD" w:rsidRPr="003A68F4" w:rsidRDefault="00CA24FD" w:rsidP="0086162E">
      <w:pPr>
        <w:spacing w:line="240" w:lineRule="auto"/>
        <w:rPr>
          <w:rFonts w:asciiTheme="minorHAnsi" w:hAnsiTheme="minorHAnsi"/>
        </w:rPr>
      </w:pPr>
    </w:p>
    <w:p w14:paraId="4A91BFC7" w14:textId="685DBE81" w:rsidR="0086162E" w:rsidRPr="003A68F4" w:rsidRDefault="0086162E" w:rsidP="0086162E">
      <w:pPr>
        <w:spacing w:line="240" w:lineRule="auto"/>
        <w:rPr>
          <w:rFonts w:asciiTheme="minorHAnsi" w:hAnsiTheme="minorHAnsi"/>
        </w:rPr>
      </w:pPr>
      <w:r w:rsidRPr="00F73B46">
        <w:rPr>
          <w:rFonts w:asciiTheme="minorHAnsi" w:hAnsiTheme="minorHAnsi"/>
          <w:i/>
          <w:iCs/>
        </w:rPr>
        <w:t>Lews v MotorWorld garages ltd (1986</w:t>
      </w:r>
      <w:r w:rsidRPr="003A68F4">
        <w:rPr>
          <w:rFonts w:asciiTheme="minorHAnsi" w:hAnsiTheme="minorHAnsi"/>
        </w:rPr>
        <w:t>) Lewis claimed a series of events, demotion, changes in pay and constant criticism resulted in mutual trust between him and the employer being broken</w:t>
      </w:r>
      <w:r w:rsidR="00C02A25">
        <w:rPr>
          <w:rFonts w:asciiTheme="minorHAnsi" w:hAnsiTheme="minorHAnsi"/>
        </w:rPr>
        <w:t>.</w:t>
      </w:r>
      <w:r w:rsidRPr="003A68F4">
        <w:rPr>
          <w:rFonts w:asciiTheme="minorHAnsi" w:hAnsiTheme="minorHAnsi"/>
        </w:rPr>
        <w:t xml:space="preserve"> </w:t>
      </w:r>
      <w:r w:rsidR="00C02A25">
        <w:rPr>
          <w:rFonts w:asciiTheme="minorHAnsi" w:hAnsiTheme="minorHAnsi"/>
        </w:rPr>
        <w:t>T</w:t>
      </w:r>
      <w:r w:rsidRPr="003A68F4">
        <w:rPr>
          <w:rFonts w:asciiTheme="minorHAnsi" w:hAnsiTheme="minorHAnsi"/>
        </w:rPr>
        <w:t xml:space="preserve">he court of appeal accepted </w:t>
      </w:r>
      <w:r w:rsidR="00046526" w:rsidRPr="003A68F4">
        <w:rPr>
          <w:rFonts w:asciiTheme="minorHAnsi" w:hAnsiTheme="minorHAnsi"/>
        </w:rPr>
        <w:t>that even</w:t>
      </w:r>
      <w:r w:rsidRPr="003A68F4">
        <w:rPr>
          <w:rFonts w:asciiTheme="minorHAnsi" w:hAnsiTheme="minorHAnsi"/>
        </w:rPr>
        <w:t xml:space="preserve"> though, as a single event would not be a breach, the accumulation of various situations could result in constructive dismissal.</w:t>
      </w:r>
    </w:p>
    <w:p w14:paraId="5477089D" w14:textId="77777777" w:rsidR="0086162E" w:rsidRPr="003A68F4" w:rsidRDefault="0086162E" w:rsidP="0086162E">
      <w:pPr>
        <w:spacing w:line="240" w:lineRule="auto"/>
        <w:rPr>
          <w:rFonts w:asciiTheme="minorHAnsi" w:hAnsiTheme="minorHAnsi"/>
        </w:rPr>
      </w:pPr>
    </w:p>
    <w:p w14:paraId="07EB8C16" w14:textId="569C5484" w:rsidR="0086162E" w:rsidRPr="003A68F4" w:rsidRDefault="00BF7D4A" w:rsidP="0086162E">
      <w:pPr>
        <w:spacing w:line="240" w:lineRule="auto"/>
        <w:rPr>
          <w:rFonts w:asciiTheme="minorHAnsi" w:hAnsiTheme="minorHAnsi"/>
        </w:rPr>
      </w:pPr>
      <w:r w:rsidRPr="003A68F4">
        <w:rPr>
          <w:rFonts w:asciiTheme="minorHAnsi" w:hAnsiTheme="minorHAnsi"/>
        </w:rPr>
        <w:t>Daniels (2024) suggest</w:t>
      </w:r>
      <w:r w:rsidR="0086162E" w:rsidRPr="003A68F4">
        <w:rPr>
          <w:rFonts w:asciiTheme="minorHAnsi" w:hAnsiTheme="minorHAnsi"/>
        </w:rPr>
        <w:t>, it</w:t>
      </w:r>
      <w:r w:rsidR="00CB3614">
        <w:rPr>
          <w:rFonts w:asciiTheme="minorHAnsi" w:hAnsiTheme="minorHAnsi"/>
        </w:rPr>
        <w:t xml:space="preserve"> is</w:t>
      </w:r>
      <w:r w:rsidR="00F73B46">
        <w:rPr>
          <w:rFonts w:asciiTheme="minorHAnsi" w:hAnsiTheme="minorHAnsi"/>
        </w:rPr>
        <w:t xml:space="preserve"> </w:t>
      </w:r>
      <w:r w:rsidR="0086162E" w:rsidRPr="003A68F4">
        <w:rPr>
          <w:rFonts w:asciiTheme="minorHAnsi" w:hAnsiTheme="minorHAnsi"/>
        </w:rPr>
        <w:t xml:space="preserve">up to the courts to determine </w:t>
      </w:r>
      <w:r w:rsidR="00C02A25">
        <w:rPr>
          <w:rFonts w:asciiTheme="minorHAnsi" w:hAnsiTheme="minorHAnsi"/>
        </w:rPr>
        <w:t xml:space="preserve">whether </w:t>
      </w:r>
      <w:r w:rsidR="0086162E" w:rsidRPr="003A68F4">
        <w:rPr>
          <w:rFonts w:asciiTheme="minorHAnsi" w:hAnsiTheme="minorHAnsi"/>
        </w:rPr>
        <w:t>th</w:t>
      </w:r>
      <w:r w:rsidR="00830375">
        <w:rPr>
          <w:rFonts w:asciiTheme="minorHAnsi" w:hAnsiTheme="minorHAnsi"/>
        </w:rPr>
        <w:t>e</w:t>
      </w:r>
      <w:r w:rsidR="0086162E" w:rsidRPr="003A68F4">
        <w:rPr>
          <w:rFonts w:asciiTheme="minorHAnsi" w:hAnsiTheme="minorHAnsi"/>
        </w:rPr>
        <w:t xml:space="preserve"> behaviour of the employer was a breach of contract and not if the employer meant to breach the contract in the first place, M</w:t>
      </w:r>
      <w:r w:rsidR="00F73B46">
        <w:rPr>
          <w:rFonts w:asciiTheme="minorHAnsi" w:hAnsiTheme="minorHAnsi"/>
        </w:rPr>
        <w:t>ru</w:t>
      </w:r>
      <w:r w:rsidR="0086162E" w:rsidRPr="003A68F4">
        <w:rPr>
          <w:rFonts w:asciiTheme="minorHAnsi" w:hAnsiTheme="minorHAnsi"/>
        </w:rPr>
        <w:t>ke V Khan (2018)</w:t>
      </w:r>
      <w:r w:rsidR="00C02A25">
        <w:rPr>
          <w:rFonts w:asciiTheme="minorHAnsi" w:hAnsiTheme="minorHAnsi"/>
        </w:rPr>
        <w:t>.</w:t>
      </w:r>
      <w:r w:rsidR="0086162E" w:rsidRPr="003A68F4">
        <w:rPr>
          <w:rFonts w:asciiTheme="minorHAnsi" w:hAnsiTheme="minorHAnsi"/>
        </w:rPr>
        <w:t xml:space="preserve">  Mruke, not being English speak</w:t>
      </w:r>
      <w:r w:rsidR="00F73B46">
        <w:rPr>
          <w:rFonts w:asciiTheme="minorHAnsi" w:hAnsiTheme="minorHAnsi"/>
        </w:rPr>
        <w:t>ing</w:t>
      </w:r>
      <w:r w:rsidR="00C02A25">
        <w:rPr>
          <w:rFonts w:asciiTheme="minorHAnsi" w:hAnsiTheme="minorHAnsi"/>
        </w:rPr>
        <w:t>,</w:t>
      </w:r>
      <w:r w:rsidR="0086162E" w:rsidRPr="003A68F4">
        <w:rPr>
          <w:rFonts w:asciiTheme="minorHAnsi" w:hAnsiTheme="minorHAnsi"/>
        </w:rPr>
        <w:t xml:space="preserve"> was paid less than minimum wage, she resigned</w:t>
      </w:r>
      <w:r w:rsidR="00F73B46">
        <w:rPr>
          <w:rFonts w:asciiTheme="minorHAnsi" w:hAnsiTheme="minorHAnsi"/>
        </w:rPr>
        <w:t>,</w:t>
      </w:r>
      <w:r w:rsidR="0086162E" w:rsidRPr="003A68F4">
        <w:rPr>
          <w:rFonts w:asciiTheme="minorHAnsi" w:hAnsiTheme="minorHAnsi"/>
        </w:rPr>
        <w:t xml:space="preserve"> join</w:t>
      </w:r>
      <w:r w:rsidR="00F73B46">
        <w:rPr>
          <w:rFonts w:asciiTheme="minorHAnsi" w:hAnsiTheme="minorHAnsi"/>
        </w:rPr>
        <w:t>ed</w:t>
      </w:r>
      <w:r w:rsidR="0086162E" w:rsidRPr="003A68F4">
        <w:rPr>
          <w:rFonts w:asciiTheme="minorHAnsi" w:hAnsiTheme="minorHAnsi"/>
        </w:rPr>
        <w:t xml:space="preserve"> another company, unaware </w:t>
      </w:r>
      <w:r w:rsidR="00C02A25">
        <w:rPr>
          <w:rFonts w:asciiTheme="minorHAnsi" w:hAnsiTheme="minorHAnsi"/>
        </w:rPr>
        <w:t xml:space="preserve">that </w:t>
      </w:r>
      <w:r w:rsidR="0086162E" w:rsidRPr="003A68F4">
        <w:rPr>
          <w:rFonts w:asciiTheme="minorHAnsi" w:hAnsiTheme="minorHAnsi"/>
        </w:rPr>
        <w:t xml:space="preserve">she </w:t>
      </w:r>
      <w:r w:rsidR="00C02A25">
        <w:rPr>
          <w:rFonts w:asciiTheme="minorHAnsi" w:hAnsiTheme="minorHAnsi"/>
        </w:rPr>
        <w:t>had been</w:t>
      </w:r>
      <w:r w:rsidR="0086162E" w:rsidRPr="003A68F4">
        <w:rPr>
          <w:rFonts w:asciiTheme="minorHAnsi" w:hAnsiTheme="minorHAnsi"/>
        </w:rPr>
        <w:t xml:space="preserve"> paid less than minimum wage</w:t>
      </w:r>
      <w:r w:rsidR="00F73B46">
        <w:rPr>
          <w:rFonts w:asciiTheme="minorHAnsi" w:hAnsiTheme="minorHAnsi"/>
        </w:rPr>
        <w:t xml:space="preserve"> previously</w:t>
      </w:r>
      <w:r w:rsidR="0086162E" w:rsidRPr="003A68F4">
        <w:rPr>
          <w:rFonts w:asciiTheme="minorHAnsi" w:hAnsiTheme="minorHAnsi"/>
        </w:rPr>
        <w:t>, she claimed constructive dismissal</w:t>
      </w:r>
      <w:r w:rsidR="00F73B46">
        <w:rPr>
          <w:rFonts w:asciiTheme="minorHAnsi" w:hAnsiTheme="minorHAnsi"/>
        </w:rPr>
        <w:t xml:space="preserve">, </w:t>
      </w:r>
      <w:r w:rsidR="0086162E" w:rsidRPr="003A68F4">
        <w:rPr>
          <w:rFonts w:asciiTheme="minorHAnsi" w:hAnsiTheme="minorHAnsi"/>
        </w:rPr>
        <w:t>even though she was unaware of the breach at the time</w:t>
      </w:r>
      <w:r w:rsidR="00C02A25">
        <w:rPr>
          <w:rFonts w:asciiTheme="minorHAnsi" w:hAnsiTheme="minorHAnsi"/>
        </w:rPr>
        <w:t>;</w:t>
      </w:r>
      <w:r w:rsidR="0086162E" w:rsidRPr="003A68F4">
        <w:rPr>
          <w:rFonts w:asciiTheme="minorHAnsi" w:hAnsiTheme="minorHAnsi"/>
        </w:rPr>
        <w:t xml:space="preserve"> there was a clear breach of contract.</w:t>
      </w:r>
    </w:p>
    <w:p w14:paraId="7269D5C5" w14:textId="1B661C34" w:rsidR="0086162E" w:rsidRPr="003A68F4" w:rsidRDefault="0086162E" w:rsidP="0086162E">
      <w:pPr>
        <w:spacing w:line="240" w:lineRule="auto"/>
        <w:rPr>
          <w:rFonts w:asciiTheme="minorHAnsi" w:hAnsiTheme="minorHAnsi"/>
        </w:rPr>
      </w:pPr>
    </w:p>
    <w:p w14:paraId="613AE618" w14:textId="2BC13890" w:rsidR="0086162E" w:rsidRPr="003A68F4" w:rsidRDefault="00F73B46" w:rsidP="0086162E">
      <w:pPr>
        <w:spacing w:line="240" w:lineRule="auto"/>
        <w:rPr>
          <w:rFonts w:asciiTheme="minorHAnsi" w:hAnsiTheme="minorHAnsi"/>
        </w:rPr>
      </w:pPr>
      <w:r>
        <w:rPr>
          <w:rFonts w:asciiTheme="minorHAnsi" w:hAnsiTheme="minorHAnsi"/>
        </w:rPr>
        <w:t>I</w:t>
      </w:r>
      <w:r w:rsidR="0086162E" w:rsidRPr="003A68F4">
        <w:rPr>
          <w:rFonts w:asciiTheme="minorHAnsi" w:hAnsiTheme="minorHAnsi"/>
        </w:rPr>
        <w:t>t</w:t>
      </w:r>
      <w:r w:rsidR="00C02A25">
        <w:rPr>
          <w:rFonts w:asciiTheme="minorHAnsi" w:hAnsiTheme="minorHAnsi"/>
        </w:rPr>
        <w:t xml:space="preserve"> i</w:t>
      </w:r>
      <w:r w:rsidR="008D134D">
        <w:rPr>
          <w:rFonts w:asciiTheme="minorHAnsi" w:hAnsiTheme="minorHAnsi"/>
        </w:rPr>
        <w:t>s</w:t>
      </w:r>
      <w:r w:rsidR="0086162E" w:rsidRPr="003A68F4">
        <w:rPr>
          <w:rFonts w:asciiTheme="minorHAnsi" w:hAnsiTheme="minorHAnsi"/>
        </w:rPr>
        <w:t xml:space="preserve"> imperative </w:t>
      </w:r>
      <w:r>
        <w:rPr>
          <w:rFonts w:asciiTheme="minorHAnsi" w:hAnsiTheme="minorHAnsi"/>
        </w:rPr>
        <w:t>the</w:t>
      </w:r>
      <w:r w:rsidR="000071EB">
        <w:rPr>
          <w:rFonts w:asciiTheme="minorHAnsi" w:hAnsiTheme="minorHAnsi"/>
        </w:rPr>
        <w:t xml:space="preserve"> employee was consulted </w:t>
      </w:r>
      <w:r w:rsidR="00C02A25">
        <w:rPr>
          <w:rFonts w:asciiTheme="minorHAnsi" w:hAnsiTheme="minorHAnsi"/>
        </w:rPr>
        <w:t>about</w:t>
      </w:r>
      <w:r w:rsidR="000071EB">
        <w:rPr>
          <w:rFonts w:asciiTheme="minorHAnsi" w:hAnsiTheme="minorHAnsi"/>
        </w:rPr>
        <w:t xml:space="preserve"> the</w:t>
      </w:r>
      <w:r w:rsidR="0086162E" w:rsidRPr="003A68F4">
        <w:rPr>
          <w:rFonts w:asciiTheme="minorHAnsi" w:hAnsiTheme="minorHAnsi"/>
        </w:rPr>
        <w:t xml:space="preserve"> change of hour</w:t>
      </w:r>
      <w:r w:rsidR="000071EB">
        <w:rPr>
          <w:rFonts w:asciiTheme="minorHAnsi" w:hAnsiTheme="minorHAnsi"/>
        </w:rPr>
        <w:t>s</w:t>
      </w:r>
      <w:r w:rsidR="00C02A25">
        <w:rPr>
          <w:rFonts w:asciiTheme="minorHAnsi" w:hAnsiTheme="minorHAnsi"/>
        </w:rPr>
        <w:t>,</w:t>
      </w:r>
      <w:r w:rsidR="0086162E" w:rsidRPr="003A68F4">
        <w:rPr>
          <w:rFonts w:asciiTheme="minorHAnsi" w:hAnsiTheme="minorHAnsi"/>
        </w:rPr>
        <w:t xml:space="preserve"> or every effort to consult was made</w:t>
      </w:r>
      <w:r w:rsidR="00C02A25">
        <w:rPr>
          <w:rFonts w:asciiTheme="minorHAnsi" w:hAnsiTheme="minorHAnsi"/>
        </w:rPr>
        <w:t>,</w:t>
      </w:r>
      <w:r w:rsidR="0086162E" w:rsidRPr="003A68F4">
        <w:rPr>
          <w:rFonts w:asciiTheme="minorHAnsi" w:hAnsiTheme="minorHAnsi"/>
        </w:rPr>
        <w:t xml:space="preserve"> to defend any possible Constructive Dismissal claims in court</w:t>
      </w:r>
      <w:r w:rsidR="00C02A25">
        <w:rPr>
          <w:rFonts w:asciiTheme="minorHAnsi" w:hAnsiTheme="minorHAnsi"/>
        </w:rPr>
        <w:t>.</w:t>
      </w:r>
      <w:r w:rsidR="0086162E" w:rsidRPr="003A68F4">
        <w:rPr>
          <w:rFonts w:asciiTheme="minorHAnsi" w:hAnsiTheme="minorHAnsi"/>
        </w:rPr>
        <w:t xml:space="preserve"> </w:t>
      </w:r>
      <w:r w:rsidR="00C02A25">
        <w:rPr>
          <w:rFonts w:asciiTheme="minorHAnsi" w:hAnsiTheme="minorHAnsi"/>
        </w:rPr>
        <w:t>T</w:t>
      </w:r>
      <w:r w:rsidR="0086162E" w:rsidRPr="003A68F4">
        <w:rPr>
          <w:rFonts w:asciiTheme="minorHAnsi" w:hAnsiTheme="minorHAnsi"/>
        </w:rPr>
        <w:t xml:space="preserve">he </w:t>
      </w:r>
      <w:r w:rsidR="00C02A25">
        <w:rPr>
          <w:rFonts w:asciiTheme="minorHAnsi" w:hAnsiTheme="minorHAnsi"/>
        </w:rPr>
        <w:t>T</w:t>
      </w:r>
      <w:r w:rsidR="00F74BC3">
        <w:rPr>
          <w:rFonts w:asciiTheme="minorHAnsi" w:hAnsiTheme="minorHAnsi"/>
        </w:rPr>
        <w:t>rust</w:t>
      </w:r>
      <w:r w:rsidR="0086162E" w:rsidRPr="003A68F4">
        <w:rPr>
          <w:rFonts w:asciiTheme="minorHAnsi" w:hAnsiTheme="minorHAnsi"/>
        </w:rPr>
        <w:t xml:space="preserve"> must, according to ACAS</w:t>
      </w:r>
      <w:r w:rsidR="00C02A25">
        <w:rPr>
          <w:rFonts w:asciiTheme="minorHAnsi" w:hAnsiTheme="minorHAnsi"/>
        </w:rPr>
        <w:t>,</w:t>
      </w:r>
      <w:r w:rsidR="0086162E" w:rsidRPr="003A68F4">
        <w:rPr>
          <w:rFonts w:asciiTheme="minorHAnsi" w:hAnsiTheme="minorHAnsi"/>
        </w:rPr>
        <w:t xml:space="preserve"> demonstrate t</w:t>
      </w:r>
      <w:r w:rsidR="00C02A25">
        <w:rPr>
          <w:rFonts w:asciiTheme="minorHAnsi" w:hAnsiTheme="minorHAnsi"/>
        </w:rPr>
        <w:t>hat t</w:t>
      </w:r>
      <w:r w:rsidR="0086162E" w:rsidRPr="003A68F4">
        <w:rPr>
          <w:rFonts w:asciiTheme="minorHAnsi" w:hAnsiTheme="minorHAnsi"/>
        </w:rPr>
        <w:t>here was no fundamental breach of contract and changes we</w:t>
      </w:r>
      <w:r>
        <w:rPr>
          <w:rFonts w:asciiTheme="minorHAnsi" w:hAnsiTheme="minorHAnsi"/>
        </w:rPr>
        <w:t>re</w:t>
      </w:r>
      <w:r w:rsidR="0086162E" w:rsidRPr="003A68F4">
        <w:rPr>
          <w:rFonts w:asciiTheme="minorHAnsi" w:hAnsiTheme="minorHAnsi"/>
        </w:rPr>
        <w:t xml:space="preserve"> small or reasonable</w:t>
      </w:r>
      <w:r w:rsidR="00C02A25">
        <w:rPr>
          <w:rFonts w:asciiTheme="minorHAnsi" w:hAnsiTheme="minorHAnsi"/>
        </w:rPr>
        <w:t>. Also, that</w:t>
      </w:r>
      <w:r w:rsidR="0086162E" w:rsidRPr="003A68F4">
        <w:rPr>
          <w:rFonts w:asciiTheme="minorHAnsi" w:hAnsiTheme="minorHAnsi"/>
        </w:rPr>
        <w:t xml:space="preserve"> there was implied consent, for example, the employee continue</w:t>
      </w:r>
      <w:r w:rsidR="008D134D">
        <w:rPr>
          <w:rFonts w:asciiTheme="minorHAnsi" w:hAnsiTheme="minorHAnsi"/>
        </w:rPr>
        <w:t>d</w:t>
      </w:r>
      <w:r w:rsidR="000071EB">
        <w:rPr>
          <w:rFonts w:asciiTheme="minorHAnsi" w:hAnsiTheme="minorHAnsi"/>
        </w:rPr>
        <w:t xml:space="preserve"> </w:t>
      </w:r>
      <w:r w:rsidR="0086162E" w:rsidRPr="003A68F4">
        <w:rPr>
          <w:rFonts w:asciiTheme="minorHAnsi" w:hAnsiTheme="minorHAnsi"/>
        </w:rPr>
        <w:t>work</w:t>
      </w:r>
      <w:r w:rsidR="000071EB">
        <w:rPr>
          <w:rFonts w:asciiTheme="minorHAnsi" w:hAnsiTheme="minorHAnsi"/>
        </w:rPr>
        <w:t>ing</w:t>
      </w:r>
      <w:r w:rsidR="0086162E" w:rsidRPr="003A68F4">
        <w:rPr>
          <w:rFonts w:asciiTheme="minorHAnsi" w:hAnsiTheme="minorHAnsi"/>
        </w:rPr>
        <w:t xml:space="preserve"> under the changes for a period of time before bringing this as an issue, </w:t>
      </w:r>
      <w:r w:rsidR="00C02A25">
        <w:rPr>
          <w:rFonts w:asciiTheme="minorHAnsi" w:hAnsiTheme="minorHAnsi"/>
        </w:rPr>
        <w:t xml:space="preserve">that </w:t>
      </w:r>
      <w:r w:rsidR="0086162E" w:rsidRPr="003A68F4">
        <w:rPr>
          <w:rFonts w:asciiTheme="minorHAnsi" w:hAnsiTheme="minorHAnsi"/>
        </w:rPr>
        <w:t xml:space="preserve">there </w:t>
      </w:r>
      <w:r w:rsidR="00C02A25">
        <w:rPr>
          <w:rFonts w:asciiTheme="minorHAnsi" w:hAnsiTheme="minorHAnsi"/>
        </w:rPr>
        <w:t>were</w:t>
      </w:r>
      <w:r w:rsidR="0086162E" w:rsidRPr="003A68F4">
        <w:rPr>
          <w:rFonts w:asciiTheme="minorHAnsi" w:hAnsiTheme="minorHAnsi"/>
        </w:rPr>
        <w:t xml:space="preserve"> justified reasons for the </w:t>
      </w:r>
      <w:proofErr w:type="gramStart"/>
      <w:r w:rsidR="0086162E" w:rsidRPr="003A68F4">
        <w:rPr>
          <w:rFonts w:asciiTheme="minorHAnsi" w:hAnsiTheme="minorHAnsi"/>
        </w:rPr>
        <w:t>change ,</w:t>
      </w:r>
      <w:proofErr w:type="gramEnd"/>
      <w:r w:rsidR="0086162E" w:rsidRPr="003A68F4">
        <w:rPr>
          <w:rFonts w:asciiTheme="minorHAnsi" w:hAnsiTheme="minorHAnsi"/>
        </w:rPr>
        <w:t xml:space="preserve"> such as business needs and </w:t>
      </w:r>
      <w:r w:rsidR="0086162E" w:rsidRPr="003A68F4">
        <w:rPr>
          <w:rFonts w:asciiTheme="minorHAnsi" w:hAnsiTheme="minorHAnsi"/>
        </w:rPr>
        <w:lastRenderedPageBreak/>
        <w:t>consultation and notice periods were provided</w:t>
      </w:r>
      <w:r w:rsidR="008D134D">
        <w:rPr>
          <w:rFonts w:asciiTheme="minorHAnsi" w:hAnsiTheme="minorHAnsi"/>
        </w:rPr>
        <w:t>,</w:t>
      </w:r>
      <w:r w:rsidR="0086162E" w:rsidRPr="003A68F4">
        <w:rPr>
          <w:rFonts w:asciiTheme="minorHAnsi" w:hAnsiTheme="minorHAnsi"/>
        </w:rPr>
        <w:t xml:space="preserve"> or the employee resigned regardless and there was no unilateral reasons behind this. </w:t>
      </w:r>
    </w:p>
    <w:p w14:paraId="785F9CB5" w14:textId="77777777" w:rsidR="0086162E" w:rsidRPr="003A68F4" w:rsidRDefault="0086162E" w:rsidP="00C15C65">
      <w:pPr>
        <w:spacing w:line="240" w:lineRule="auto"/>
        <w:rPr>
          <w:rFonts w:asciiTheme="minorHAnsi" w:hAnsiTheme="minorHAnsi"/>
        </w:rPr>
      </w:pPr>
    </w:p>
    <w:p w14:paraId="3B9961CE"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6 (AC 3.2)</w:t>
      </w:r>
    </w:p>
    <w:p w14:paraId="0649E438" w14:textId="77777777" w:rsidR="00C15C65" w:rsidRPr="003A68F4" w:rsidRDefault="00C15C65" w:rsidP="00C15C65">
      <w:pPr>
        <w:spacing w:line="240" w:lineRule="auto"/>
        <w:rPr>
          <w:rFonts w:asciiTheme="minorHAnsi" w:hAnsiTheme="minorHAnsi"/>
          <w:b/>
          <w:bCs/>
        </w:rPr>
      </w:pPr>
    </w:p>
    <w:p w14:paraId="5BC4FDA7"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50C4A5CB" w14:textId="77777777" w:rsidR="00A561A9" w:rsidRPr="003A68F4" w:rsidRDefault="00A561A9" w:rsidP="00C15C65">
      <w:pPr>
        <w:spacing w:line="240" w:lineRule="auto"/>
        <w:rPr>
          <w:rFonts w:asciiTheme="minorHAnsi" w:hAnsiTheme="minorHAnsi"/>
        </w:rPr>
      </w:pPr>
    </w:p>
    <w:p w14:paraId="7A908FFE" w14:textId="6A52664B" w:rsidR="00A561A9" w:rsidRPr="003A68F4" w:rsidRDefault="003A68F4" w:rsidP="00C15C65">
      <w:pPr>
        <w:spacing w:line="240" w:lineRule="auto"/>
        <w:rPr>
          <w:rFonts w:asciiTheme="minorHAnsi" w:hAnsiTheme="minorHAnsi"/>
        </w:rPr>
      </w:pPr>
      <w:r>
        <w:rPr>
          <w:rFonts w:asciiTheme="minorHAnsi" w:hAnsiTheme="minorHAnsi"/>
        </w:rPr>
        <w:t xml:space="preserve">Daniels (2024) </w:t>
      </w:r>
      <w:r w:rsidR="00A561A9" w:rsidRPr="003A68F4">
        <w:rPr>
          <w:rFonts w:asciiTheme="minorHAnsi" w:hAnsiTheme="minorHAnsi"/>
        </w:rPr>
        <w:t>advises redundancy is present when organisation</w:t>
      </w:r>
      <w:r w:rsidR="000071EB">
        <w:rPr>
          <w:rFonts w:asciiTheme="minorHAnsi" w:hAnsiTheme="minorHAnsi"/>
        </w:rPr>
        <w:t>s</w:t>
      </w:r>
      <w:r w:rsidR="0072153A" w:rsidRPr="003A68F4">
        <w:rPr>
          <w:rFonts w:asciiTheme="minorHAnsi" w:hAnsiTheme="minorHAnsi"/>
        </w:rPr>
        <w:t xml:space="preserve"> </w:t>
      </w:r>
      <w:r w:rsidR="00A561A9" w:rsidRPr="003A68F4">
        <w:rPr>
          <w:rFonts w:asciiTheme="minorHAnsi" w:hAnsiTheme="minorHAnsi"/>
        </w:rPr>
        <w:t>ceas</w:t>
      </w:r>
      <w:r w:rsidR="001337A1">
        <w:rPr>
          <w:rFonts w:asciiTheme="minorHAnsi" w:hAnsiTheme="minorHAnsi"/>
        </w:rPr>
        <w:t>e</w:t>
      </w:r>
      <w:r w:rsidR="00A561A9" w:rsidRPr="003A68F4">
        <w:rPr>
          <w:rFonts w:asciiTheme="minorHAnsi" w:hAnsiTheme="minorHAnsi"/>
        </w:rPr>
        <w:t xml:space="preserve"> trading, intends to cease, or the role the employee was employed to undertake is no longer present</w:t>
      </w:r>
      <w:r w:rsidR="0072153A" w:rsidRPr="003A68F4">
        <w:rPr>
          <w:rFonts w:asciiTheme="minorHAnsi" w:hAnsiTheme="minorHAnsi"/>
        </w:rPr>
        <w:t xml:space="preserve"> and becomes redundant.</w:t>
      </w:r>
    </w:p>
    <w:p w14:paraId="1B4E5769" w14:textId="77777777" w:rsidR="0072153A" w:rsidRPr="003A68F4" w:rsidRDefault="0072153A" w:rsidP="00C15C65">
      <w:pPr>
        <w:spacing w:line="240" w:lineRule="auto"/>
        <w:rPr>
          <w:rFonts w:asciiTheme="minorHAnsi" w:hAnsiTheme="minorHAnsi"/>
        </w:rPr>
      </w:pPr>
    </w:p>
    <w:p w14:paraId="0B72493A" w14:textId="77777777" w:rsidR="005344A2" w:rsidRPr="003A68F4" w:rsidRDefault="005344A2" w:rsidP="005344A2">
      <w:pPr>
        <w:spacing w:line="240" w:lineRule="auto"/>
        <w:rPr>
          <w:rFonts w:asciiTheme="minorHAnsi" w:hAnsiTheme="minorHAnsi"/>
        </w:rPr>
      </w:pPr>
      <w:r>
        <w:rPr>
          <w:rFonts w:asciiTheme="minorHAnsi" w:hAnsiTheme="minorHAnsi"/>
        </w:rPr>
        <w:t>P</w:t>
      </w:r>
      <w:r w:rsidRPr="003A68F4">
        <w:rPr>
          <w:rFonts w:asciiTheme="minorHAnsi" w:hAnsiTheme="minorHAnsi"/>
        </w:rPr>
        <w:t>rocesses must be followed under the Employment Rights Act 1996</w:t>
      </w:r>
      <w:r>
        <w:rPr>
          <w:rFonts w:asciiTheme="minorHAnsi" w:hAnsiTheme="minorHAnsi"/>
        </w:rPr>
        <w:t xml:space="preserve"> and</w:t>
      </w:r>
      <w:r w:rsidRPr="003A68F4">
        <w:rPr>
          <w:rFonts w:asciiTheme="minorHAnsi" w:hAnsiTheme="minorHAnsi"/>
        </w:rPr>
        <w:t xml:space="preserve"> be fair and transparent</w:t>
      </w:r>
      <w:r>
        <w:rPr>
          <w:rFonts w:asciiTheme="minorHAnsi" w:hAnsiTheme="minorHAnsi"/>
        </w:rPr>
        <w:t>.</w:t>
      </w:r>
      <w:r w:rsidRPr="003A68F4">
        <w:rPr>
          <w:rFonts w:asciiTheme="minorHAnsi" w:hAnsiTheme="minorHAnsi"/>
        </w:rPr>
        <w:t xml:space="preserve"> </w:t>
      </w:r>
      <w:r>
        <w:rPr>
          <w:rFonts w:asciiTheme="minorHAnsi" w:hAnsiTheme="minorHAnsi"/>
        </w:rPr>
        <w:t>I</w:t>
      </w:r>
      <w:r w:rsidRPr="003A68F4">
        <w:rPr>
          <w:rFonts w:asciiTheme="minorHAnsi" w:hAnsiTheme="minorHAnsi"/>
        </w:rPr>
        <w:t>n the consultation stage</w:t>
      </w:r>
      <w:r>
        <w:rPr>
          <w:rFonts w:asciiTheme="minorHAnsi" w:hAnsiTheme="minorHAnsi"/>
        </w:rPr>
        <w:t>,</w:t>
      </w:r>
      <w:r w:rsidRPr="003A68F4">
        <w:rPr>
          <w:rFonts w:asciiTheme="minorHAnsi" w:hAnsiTheme="minorHAnsi"/>
        </w:rPr>
        <w:t xml:space="preserve"> employees must be given as much information as possible </w:t>
      </w:r>
      <w:r>
        <w:rPr>
          <w:rFonts w:asciiTheme="minorHAnsi" w:hAnsiTheme="minorHAnsi"/>
        </w:rPr>
        <w:t>advising reasons</w:t>
      </w:r>
      <w:r w:rsidRPr="003A68F4">
        <w:rPr>
          <w:rFonts w:asciiTheme="minorHAnsi" w:hAnsiTheme="minorHAnsi"/>
        </w:rPr>
        <w:t xml:space="preserve"> for the redundancies, number and type of redundancies, selection methods to be used, procedure </w:t>
      </w:r>
      <w:r>
        <w:rPr>
          <w:rFonts w:asciiTheme="minorHAnsi" w:hAnsiTheme="minorHAnsi"/>
        </w:rPr>
        <w:t xml:space="preserve">being </w:t>
      </w:r>
      <w:r w:rsidRPr="003A68F4">
        <w:rPr>
          <w:rFonts w:asciiTheme="minorHAnsi" w:hAnsiTheme="minorHAnsi"/>
        </w:rPr>
        <w:t>followed and redundancy calculations, CIPD (2024b)</w:t>
      </w:r>
      <w:r>
        <w:rPr>
          <w:rFonts w:asciiTheme="minorHAnsi" w:hAnsiTheme="minorHAnsi"/>
        </w:rPr>
        <w:t>.</w:t>
      </w:r>
      <w:r w:rsidRPr="003A68F4">
        <w:rPr>
          <w:rFonts w:asciiTheme="minorHAnsi" w:hAnsiTheme="minorHAnsi"/>
        </w:rPr>
        <w:t xml:space="preserve"> </w:t>
      </w:r>
      <w:r>
        <w:rPr>
          <w:rFonts w:asciiTheme="minorHAnsi" w:hAnsiTheme="minorHAnsi"/>
        </w:rPr>
        <w:t>W</w:t>
      </w:r>
      <w:r w:rsidRPr="003A68F4">
        <w:rPr>
          <w:rFonts w:asciiTheme="minorHAnsi" w:hAnsiTheme="minorHAnsi"/>
        </w:rPr>
        <w:t>hen under notice</w:t>
      </w:r>
      <w:r>
        <w:rPr>
          <w:rFonts w:asciiTheme="minorHAnsi" w:hAnsiTheme="minorHAnsi"/>
        </w:rPr>
        <w:t>,</w:t>
      </w:r>
      <w:r w:rsidRPr="003A68F4">
        <w:rPr>
          <w:rFonts w:asciiTheme="minorHAnsi" w:hAnsiTheme="minorHAnsi"/>
        </w:rPr>
        <w:t xml:space="preserve"> </w:t>
      </w:r>
      <w:r>
        <w:rPr>
          <w:rFonts w:asciiTheme="minorHAnsi" w:hAnsiTheme="minorHAnsi"/>
        </w:rPr>
        <w:t>e</w:t>
      </w:r>
      <w:r w:rsidRPr="003A68F4">
        <w:rPr>
          <w:rFonts w:asciiTheme="minorHAnsi" w:hAnsiTheme="minorHAnsi"/>
        </w:rPr>
        <w:t xml:space="preserve">mployees </w:t>
      </w:r>
      <w:r>
        <w:rPr>
          <w:rFonts w:asciiTheme="minorHAnsi" w:hAnsiTheme="minorHAnsi"/>
        </w:rPr>
        <w:t xml:space="preserve">can take </w:t>
      </w:r>
      <w:r w:rsidRPr="003A68F4">
        <w:rPr>
          <w:rFonts w:asciiTheme="minorHAnsi" w:hAnsiTheme="minorHAnsi"/>
        </w:rPr>
        <w:t>time</w:t>
      </w:r>
      <w:r>
        <w:rPr>
          <w:rFonts w:asciiTheme="minorHAnsi" w:hAnsiTheme="minorHAnsi"/>
        </w:rPr>
        <w:t>-</w:t>
      </w:r>
      <w:r w:rsidRPr="003A68F4">
        <w:rPr>
          <w:rFonts w:asciiTheme="minorHAnsi" w:hAnsiTheme="minorHAnsi"/>
        </w:rPr>
        <w:t xml:space="preserve">off to look for new </w:t>
      </w:r>
      <w:r>
        <w:rPr>
          <w:rFonts w:asciiTheme="minorHAnsi" w:hAnsiTheme="minorHAnsi"/>
        </w:rPr>
        <w:t xml:space="preserve">employment, </w:t>
      </w:r>
      <w:r w:rsidRPr="003A68F4">
        <w:rPr>
          <w:rFonts w:asciiTheme="minorHAnsi" w:hAnsiTheme="minorHAnsi"/>
        </w:rPr>
        <w:t>if the employee has two years’ service</w:t>
      </w:r>
      <w:r>
        <w:rPr>
          <w:rFonts w:asciiTheme="minorHAnsi" w:hAnsiTheme="minorHAnsi"/>
        </w:rPr>
        <w:t xml:space="preserve"> or more,</w:t>
      </w:r>
      <w:r w:rsidRPr="003A68F4">
        <w:rPr>
          <w:rFonts w:asciiTheme="minorHAnsi" w:hAnsiTheme="minorHAnsi"/>
        </w:rPr>
        <w:t xml:space="preserve"> equivalent to 40 per cent of a week’s pay.</w:t>
      </w:r>
    </w:p>
    <w:p w14:paraId="031E584D" w14:textId="77777777" w:rsidR="005344A2" w:rsidRPr="003A68F4" w:rsidRDefault="005344A2" w:rsidP="00C15C65">
      <w:pPr>
        <w:spacing w:line="240" w:lineRule="auto"/>
        <w:rPr>
          <w:rFonts w:asciiTheme="minorHAnsi" w:hAnsiTheme="minorHAnsi"/>
        </w:rPr>
      </w:pPr>
    </w:p>
    <w:p w14:paraId="1325D557" w14:textId="6B188E92" w:rsidR="00352A01" w:rsidRPr="003A68F4" w:rsidRDefault="00F74BC3" w:rsidP="00C15C65">
      <w:pPr>
        <w:spacing w:line="240" w:lineRule="auto"/>
        <w:rPr>
          <w:rFonts w:asciiTheme="minorHAnsi" w:hAnsiTheme="minorHAnsi"/>
        </w:rPr>
      </w:pPr>
      <w:r>
        <w:rPr>
          <w:rFonts w:asciiTheme="minorHAnsi" w:hAnsiTheme="minorHAnsi"/>
        </w:rPr>
        <w:t>C</w:t>
      </w:r>
      <w:r w:rsidR="00401F79" w:rsidRPr="003A68F4">
        <w:rPr>
          <w:rFonts w:asciiTheme="minorHAnsi" w:hAnsiTheme="minorHAnsi"/>
        </w:rPr>
        <w:t>onsideration</w:t>
      </w:r>
      <w:r>
        <w:rPr>
          <w:rFonts w:asciiTheme="minorHAnsi" w:hAnsiTheme="minorHAnsi"/>
        </w:rPr>
        <w:t xml:space="preserve"> </w:t>
      </w:r>
      <w:r w:rsidR="00401F79" w:rsidRPr="003A68F4">
        <w:rPr>
          <w:rFonts w:asciiTheme="minorHAnsi" w:hAnsiTheme="minorHAnsi"/>
        </w:rPr>
        <w:t xml:space="preserve">for individuals on Maternity, Adoption or Shared Parental Leave within redundancy </w:t>
      </w:r>
      <w:r w:rsidR="000071EB" w:rsidRPr="003A68F4">
        <w:rPr>
          <w:rFonts w:asciiTheme="minorHAnsi" w:hAnsiTheme="minorHAnsi"/>
        </w:rPr>
        <w:t>scenarios</w:t>
      </w:r>
      <w:r w:rsidR="000071EB">
        <w:rPr>
          <w:rFonts w:asciiTheme="minorHAnsi" w:hAnsiTheme="minorHAnsi"/>
        </w:rPr>
        <w:t xml:space="preserve"> are needed</w:t>
      </w:r>
      <w:r w:rsidR="00B66D76" w:rsidRPr="003A68F4">
        <w:rPr>
          <w:rFonts w:asciiTheme="minorHAnsi" w:hAnsiTheme="minorHAnsi"/>
        </w:rPr>
        <w:t xml:space="preserve"> </w:t>
      </w:r>
      <w:r w:rsidR="00AE1DDF">
        <w:rPr>
          <w:rFonts w:asciiTheme="minorHAnsi" w:hAnsiTheme="minorHAnsi"/>
        </w:rPr>
        <w:t>as</w:t>
      </w:r>
      <w:r w:rsidR="00B66D76" w:rsidRPr="003A68F4">
        <w:rPr>
          <w:rFonts w:asciiTheme="minorHAnsi" w:hAnsiTheme="minorHAnsi"/>
        </w:rPr>
        <w:t xml:space="preserve"> these are protected </w:t>
      </w:r>
      <w:r w:rsidR="003A68F4" w:rsidRPr="003A68F4">
        <w:rPr>
          <w:rFonts w:asciiTheme="minorHAnsi" w:hAnsiTheme="minorHAnsi"/>
        </w:rPr>
        <w:t>characteristic</w:t>
      </w:r>
      <w:r w:rsidR="000071EB">
        <w:rPr>
          <w:rFonts w:asciiTheme="minorHAnsi" w:hAnsiTheme="minorHAnsi"/>
        </w:rPr>
        <w:t>s</w:t>
      </w:r>
      <w:r w:rsidR="00AE1DDF">
        <w:rPr>
          <w:rFonts w:asciiTheme="minorHAnsi" w:hAnsiTheme="minorHAnsi"/>
        </w:rPr>
        <w:t>. There are</w:t>
      </w:r>
      <w:r w:rsidR="000071EB">
        <w:rPr>
          <w:rFonts w:asciiTheme="minorHAnsi" w:hAnsiTheme="minorHAnsi"/>
        </w:rPr>
        <w:t xml:space="preserve"> </w:t>
      </w:r>
      <w:r w:rsidR="0072153A" w:rsidRPr="003A68F4">
        <w:rPr>
          <w:rFonts w:asciiTheme="minorHAnsi" w:hAnsiTheme="minorHAnsi"/>
        </w:rPr>
        <w:t>risk</w:t>
      </w:r>
      <w:r w:rsidR="000071EB">
        <w:rPr>
          <w:rFonts w:asciiTheme="minorHAnsi" w:hAnsiTheme="minorHAnsi"/>
        </w:rPr>
        <w:t>s</w:t>
      </w:r>
      <w:r w:rsidR="0072153A" w:rsidRPr="003A68F4">
        <w:rPr>
          <w:rFonts w:asciiTheme="minorHAnsi" w:hAnsiTheme="minorHAnsi"/>
        </w:rPr>
        <w:t xml:space="preserve"> of unfair dismissal claims being brought against the </w:t>
      </w:r>
      <w:r w:rsidR="00AE1DDF">
        <w:rPr>
          <w:rFonts w:asciiTheme="minorHAnsi" w:hAnsiTheme="minorHAnsi"/>
        </w:rPr>
        <w:t>T</w:t>
      </w:r>
      <w:r w:rsidR="000071EB">
        <w:rPr>
          <w:rFonts w:asciiTheme="minorHAnsi" w:hAnsiTheme="minorHAnsi"/>
        </w:rPr>
        <w:t>rust if handled incorrectly</w:t>
      </w:r>
      <w:r w:rsidR="00352A01" w:rsidRPr="003A68F4">
        <w:rPr>
          <w:rFonts w:asciiTheme="minorHAnsi" w:hAnsiTheme="minorHAnsi"/>
        </w:rPr>
        <w:t xml:space="preserve">. </w:t>
      </w:r>
      <w:r w:rsidRPr="003A68F4">
        <w:rPr>
          <w:rFonts w:asciiTheme="minorHAnsi" w:hAnsiTheme="minorHAnsi"/>
        </w:rPr>
        <w:t>ACAS (2025)</w:t>
      </w:r>
    </w:p>
    <w:p w14:paraId="76C8D89B" w14:textId="77777777" w:rsidR="00401F79" w:rsidRPr="003A68F4" w:rsidRDefault="00401F79" w:rsidP="00C15C65">
      <w:pPr>
        <w:spacing w:line="240" w:lineRule="auto"/>
        <w:rPr>
          <w:rFonts w:asciiTheme="minorHAnsi" w:hAnsiTheme="minorHAnsi"/>
        </w:rPr>
      </w:pPr>
    </w:p>
    <w:p w14:paraId="2F24C946" w14:textId="4E1E7D6D" w:rsidR="00F74BC3" w:rsidRDefault="00352A01" w:rsidP="00C15C65">
      <w:pPr>
        <w:spacing w:line="240" w:lineRule="auto"/>
        <w:rPr>
          <w:rFonts w:asciiTheme="minorHAnsi" w:hAnsiTheme="minorHAnsi"/>
        </w:rPr>
      </w:pPr>
      <w:r w:rsidRPr="003A68F4">
        <w:rPr>
          <w:rFonts w:asciiTheme="minorHAnsi" w:hAnsiTheme="minorHAnsi"/>
        </w:rPr>
        <w:t xml:space="preserve">The law states consultation must happen in every redundancy scenario, with different parameters depending on </w:t>
      </w:r>
      <w:r w:rsidR="000071EB">
        <w:rPr>
          <w:rFonts w:asciiTheme="minorHAnsi" w:hAnsiTheme="minorHAnsi"/>
        </w:rPr>
        <w:t>organisati</w:t>
      </w:r>
      <w:r w:rsidR="00AE1DDF">
        <w:rPr>
          <w:rFonts w:asciiTheme="minorHAnsi" w:hAnsiTheme="minorHAnsi"/>
        </w:rPr>
        <w:t>on’s</w:t>
      </w:r>
      <w:r w:rsidR="000071EB">
        <w:rPr>
          <w:rFonts w:asciiTheme="minorHAnsi" w:hAnsiTheme="minorHAnsi"/>
        </w:rPr>
        <w:t xml:space="preserve"> size</w:t>
      </w:r>
      <w:r w:rsidRPr="003A68F4">
        <w:rPr>
          <w:rFonts w:asciiTheme="minorHAnsi" w:hAnsiTheme="minorHAnsi"/>
        </w:rPr>
        <w:t>.</w:t>
      </w:r>
    </w:p>
    <w:p w14:paraId="0B991221" w14:textId="77777777" w:rsidR="00F74BC3" w:rsidRDefault="00F74BC3" w:rsidP="00C15C65">
      <w:pPr>
        <w:spacing w:line="240" w:lineRule="auto"/>
        <w:rPr>
          <w:rFonts w:asciiTheme="minorHAnsi" w:hAnsiTheme="minorHAnsi"/>
        </w:rPr>
      </w:pPr>
    </w:p>
    <w:p w14:paraId="43BDBA18" w14:textId="6FDE9C76" w:rsidR="00BF670C" w:rsidRPr="003A68F4" w:rsidRDefault="00BF670C" w:rsidP="00C15C65">
      <w:pPr>
        <w:spacing w:line="240" w:lineRule="auto"/>
        <w:rPr>
          <w:rFonts w:asciiTheme="minorHAnsi" w:hAnsiTheme="minorHAnsi"/>
        </w:rPr>
      </w:pPr>
      <w:r w:rsidRPr="003A68F4">
        <w:rPr>
          <w:rFonts w:asciiTheme="minorHAnsi" w:hAnsiTheme="minorHAnsi"/>
        </w:rPr>
        <w:t>Individual consultation</w:t>
      </w:r>
      <w:r w:rsidR="00AE1DDF">
        <w:rPr>
          <w:rFonts w:asciiTheme="minorHAnsi" w:hAnsiTheme="minorHAnsi"/>
        </w:rPr>
        <w:t>s</w:t>
      </w:r>
      <w:r w:rsidRPr="003A68F4">
        <w:rPr>
          <w:rFonts w:asciiTheme="minorHAnsi" w:hAnsiTheme="minorHAnsi"/>
        </w:rPr>
        <w:t xml:space="preserve"> happen w</w:t>
      </w:r>
      <w:r w:rsidR="000071EB">
        <w:rPr>
          <w:rFonts w:asciiTheme="minorHAnsi" w:hAnsiTheme="minorHAnsi"/>
        </w:rPr>
        <w:t xml:space="preserve">ith </w:t>
      </w:r>
      <w:r w:rsidRPr="003A68F4">
        <w:rPr>
          <w:rFonts w:asciiTheme="minorHAnsi" w:hAnsiTheme="minorHAnsi"/>
        </w:rPr>
        <w:t>less than 20 employees</w:t>
      </w:r>
      <w:r w:rsidR="000071EB">
        <w:rPr>
          <w:rFonts w:asciiTheme="minorHAnsi" w:hAnsiTheme="minorHAnsi"/>
        </w:rPr>
        <w:t xml:space="preserve"> </w:t>
      </w:r>
      <w:proofErr w:type="gramStart"/>
      <w:r w:rsidR="000071EB">
        <w:rPr>
          <w:rFonts w:asciiTheme="minorHAnsi" w:hAnsiTheme="minorHAnsi"/>
        </w:rPr>
        <w:t>involved</w:t>
      </w:r>
      <w:r w:rsidR="00AE1DDF">
        <w:rPr>
          <w:rFonts w:asciiTheme="minorHAnsi" w:hAnsiTheme="minorHAnsi"/>
        </w:rPr>
        <w:t>;</w:t>
      </w:r>
      <w:proofErr w:type="gramEnd"/>
      <w:r w:rsidR="00352A01" w:rsidRPr="003A68F4">
        <w:rPr>
          <w:rFonts w:asciiTheme="minorHAnsi" w:hAnsiTheme="minorHAnsi"/>
        </w:rPr>
        <w:t xml:space="preserve"> </w:t>
      </w:r>
      <w:r w:rsidR="00AE1DDF">
        <w:rPr>
          <w:rFonts w:asciiTheme="minorHAnsi" w:hAnsiTheme="minorHAnsi"/>
        </w:rPr>
        <w:t>c</w:t>
      </w:r>
      <w:r w:rsidR="00352A01" w:rsidRPr="003A68F4">
        <w:rPr>
          <w:rFonts w:asciiTheme="minorHAnsi" w:hAnsiTheme="minorHAnsi"/>
        </w:rPr>
        <w:t>ollective consultation where</w:t>
      </w:r>
      <w:r w:rsidR="000071EB">
        <w:rPr>
          <w:rFonts w:asciiTheme="minorHAnsi" w:hAnsiTheme="minorHAnsi"/>
        </w:rPr>
        <w:t xml:space="preserve"> </w:t>
      </w:r>
      <w:r w:rsidR="008D134D">
        <w:rPr>
          <w:rFonts w:asciiTheme="minorHAnsi" w:hAnsiTheme="minorHAnsi"/>
        </w:rPr>
        <w:t>with more</w:t>
      </w:r>
      <w:r w:rsidR="00352A01" w:rsidRPr="003A68F4">
        <w:rPr>
          <w:rFonts w:asciiTheme="minorHAnsi" w:hAnsiTheme="minorHAnsi"/>
        </w:rPr>
        <w:t xml:space="preserve"> than 20 employees</w:t>
      </w:r>
      <w:r w:rsidRPr="003A68F4">
        <w:rPr>
          <w:rFonts w:asciiTheme="minorHAnsi" w:hAnsiTheme="minorHAnsi"/>
        </w:rPr>
        <w:t xml:space="preserve"> but less than 100 within </w:t>
      </w:r>
      <w:r w:rsidR="00046526" w:rsidRPr="003A68F4">
        <w:rPr>
          <w:rFonts w:asciiTheme="minorHAnsi" w:hAnsiTheme="minorHAnsi"/>
        </w:rPr>
        <w:t>90-day</w:t>
      </w:r>
      <w:r w:rsidRPr="003A68F4">
        <w:rPr>
          <w:rFonts w:asciiTheme="minorHAnsi" w:hAnsiTheme="minorHAnsi"/>
        </w:rPr>
        <w:t xml:space="preserve"> period</w:t>
      </w:r>
      <w:r w:rsidR="00AE1DDF">
        <w:rPr>
          <w:rFonts w:asciiTheme="minorHAnsi" w:hAnsiTheme="minorHAnsi"/>
        </w:rPr>
        <w:t>,</w:t>
      </w:r>
      <w:r w:rsidRPr="003A68F4">
        <w:rPr>
          <w:rFonts w:asciiTheme="minorHAnsi" w:hAnsiTheme="minorHAnsi"/>
        </w:rPr>
        <w:t xml:space="preserve"> with a minimum </w:t>
      </w:r>
      <w:r w:rsidR="00AE1DDF" w:rsidRPr="003A68F4">
        <w:rPr>
          <w:rFonts w:asciiTheme="minorHAnsi" w:hAnsiTheme="minorHAnsi"/>
        </w:rPr>
        <w:t>30-day</w:t>
      </w:r>
      <w:r w:rsidRPr="003A68F4">
        <w:rPr>
          <w:rFonts w:asciiTheme="minorHAnsi" w:hAnsiTheme="minorHAnsi"/>
        </w:rPr>
        <w:t xml:space="preserve"> consultation period</w:t>
      </w:r>
      <w:r w:rsidR="00AE1DDF">
        <w:rPr>
          <w:rFonts w:asciiTheme="minorHAnsi" w:hAnsiTheme="minorHAnsi"/>
        </w:rPr>
        <w:t>. R</w:t>
      </w:r>
      <w:r w:rsidRPr="003A68F4">
        <w:rPr>
          <w:rFonts w:asciiTheme="minorHAnsi" w:hAnsiTheme="minorHAnsi"/>
        </w:rPr>
        <w:t xml:space="preserve">edundancies over </w:t>
      </w:r>
      <w:r w:rsidR="008D134D" w:rsidRPr="003A68F4">
        <w:rPr>
          <w:rFonts w:asciiTheme="minorHAnsi" w:hAnsiTheme="minorHAnsi"/>
        </w:rPr>
        <w:t>100 within</w:t>
      </w:r>
      <w:r w:rsidRPr="003A68F4">
        <w:rPr>
          <w:rFonts w:asciiTheme="minorHAnsi" w:hAnsiTheme="minorHAnsi"/>
        </w:rPr>
        <w:t xml:space="preserve"> a </w:t>
      </w:r>
      <w:r w:rsidR="00AE1DDF" w:rsidRPr="003A68F4">
        <w:rPr>
          <w:rFonts w:asciiTheme="minorHAnsi" w:hAnsiTheme="minorHAnsi"/>
        </w:rPr>
        <w:t>90-day</w:t>
      </w:r>
      <w:r w:rsidRPr="003A68F4">
        <w:rPr>
          <w:rFonts w:asciiTheme="minorHAnsi" w:hAnsiTheme="minorHAnsi"/>
        </w:rPr>
        <w:t xml:space="preserve"> period would require </w:t>
      </w:r>
      <w:r w:rsidR="00AE1DDF">
        <w:rPr>
          <w:rFonts w:asciiTheme="minorHAnsi" w:hAnsiTheme="minorHAnsi"/>
        </w:rPr>
        <w:t xml:space="preserve">a </w:t>
      </w:r>
      <w:r w:rsidRPr="003A68F4">
        <w:rPr>
          <w:rFonts w:asciiTheme="minorHAnsi" w:hAnsiTheme="minorHAnsi"/>
        </w:rPr>
        <w:t>minimum of 45</w:t>
      </w:r>
      <w:r w:rsidR="00AE1DDF">
        <w:rPr>
          <w:rFonts w:asciiTheme="minorHAnsi" w:hAnsiTheme="minorHAnsi"/>
        </w:rPr>
        <w:t>-</w:t>
      </w:r>
      <w:r w:rsidRPr="003A68F4">
        <w:rPr>
          <w:rFonts w:asciiTheme="minorHAnsi" w:hAnsiTheme="minorHAnsi"/>
        </w:rPr>
        <w:t>day</w:t>
      </w:r>
      <w:r w:rsidR="008D134D">
        <w:rPr>
          <w:rFonts w:asciiTheme="minorHAnsi" w:hAnsiTheme="minorHAnsi"/>
        </w:rPr>
        <w:t>s</w:t>
      </w:r>
      <w:r w:rsidRPr="003A68F4">
        <w:rPr>
          <w:rFonts w:asciiTheme="minorHAnsi" w:hAnsiTheme="minorHAnsi"/>
        </w:rPr>
        <w:t xml:space="preserve"> consultation</w:t>
      </w:r>
      <w:r w:rsidR="00401F79" w:rsidRPr="003A68F4">
        <w:rPr>
          <w:rFonts w:asciiTheme="minorHAnsi" w:hAnsiTheme="minorHAnsi"/>
        </w:rPr>
        <w:t xml:space="preserve">. </w:t>
      </w:r>
      <w:r w:rsidRPr="003A68F4">
        <w:rPr>
          <w:rFonts w:asciiTheme="minorHAnsi" w:hAnsiTheme="minorHAnsi"/>
        </w:rPr>
        <w:t>HR1 Form must be submitted in</w:t>
      </w:r>
      <w:r w:rsidR="008D134D">
        <w:rPr>
          <w:rFonts w:asciiTheme="minorHAnsi" w:hAnsiTheme="minorHAnsi"/>
        </w:rPr>
        <w:t xml:space="preserve"> </w:t>
      </w:r>
      <w:r w:rsidR="00401F79" w:rsidRPr="003A68F4">
        <w:rPr>
          <w:rFonts w:asciiTheme="minorHAnsi" w:hAnsiTheme="minorHAnsi"/>
        </w:rPr>
        <w:t>scenarios</w:t>
      </w:r>
      <w:r w:rsidRPr="003A68F4">
        <w:rPr>
          <w:rFonts w:asciiTheme="minorHAnsi" w:hAnsiTheme="minorHAnsi"/>
        </w:rPr>
        <w:t xml:space="preserve"> above</w:t>
      </w:r>
      <w:r w:rsidR="008D134D">
        <w:rPr>
          <w:rFonts w:asciiTheme="minorHAnsi" w:hAnsiTheme="minorHAnsi"/>
        </w:rPr>
        <w:t xml:space="preserve"> </w:t>
      </w:r>
      <w:r w:rsidR="00AE1DDF">
        <w:rPr>
          <w:rFonts w:asciiTheme="minorHAnsi" w:hAnsiTheme="minorHAnsi"/>
        </w:rPr>
        <w:t xml:space="preserve">20 </w:t>
      </w:r>
      <w:r w:rsidR="00AE1DDF" w:rsidRPr="003A68F4">
        <w:rPr>
          <w:rFonts w:asciiTheme="minorHAnsi" w:hAnsiTheme="minorHAnsi"/>
        </w:rPr>
        <w:t>redundancies</w:t>
      </w:r>
      <w:r w:rsidRPr="003A68F4">
        <w:rPr>
          <w:rFonts w:asciiTheme="minorHAnsi" w:hAnsiTheme="minorHAnsi"/>
        </w:rPr>
        <w:t xml:space="preserve">, </w:t>
      </w:r>
      <w:r w:rsidR="00401F79" w:rsidRPr="003A68F4">
        <w:rPr>
          <w:rFonts w:asciiTheme="minorHAnsi" w:hAnsiTheme="minorHAnsi"/>
        </w:rPr>
        <w:t>failure</w:t>
      </w:r>
      <w:r w:rsidRPr="003A68F4">
        <w:rPr>
          <w:rFonts w:asciiTheme="minorHAnsi" w:hAnsiTheme="minorHAnsi"/>
        </w:rPr>
        <w:t xml:space="preserve"> to follow the law would trigger a protective </w:t>
      </w:r>
      <w:r w:rsidR="00F74BC3" w:rsidRPr="003A68F4">
        <w:rPr>
          <w:rFonts w:asciiTheme="minorHAnsi" w:hAnsiTheme="minorHAnsi"/>
        </w:rPr>
        <w:t>award.</w:t>
      </w:r>
      <w:r w:rsidR="00F74BC3">
        <w:rPr>
          <w:rFonts w:asciiTheme="minorHAnsi" w:hAnsiTheme="minorHAnsi"/>
        </w:rPr>
        <w:t xml:space="preserve"> Daniels (2024)</w:t>
      </w:r>
    </w:p>
    <w:p w14:paraId="016C751F" w14:textId="77777777" w:rsidR="00BF670C" w:rsidRPr="003A68F4" w:rsidRDefault="00BF670C" w:rsidP="00C15C65">
      <w:pPr>
        <w:spacing w:line="240" w:lineRule="auto"/>
        <w:rPr>
          <w:rFonts w:asciiTheme="minorHAnsi" w:hAnsiTheme="minorHAnsi"/>
        </w:rPr>
      </w:pPr>
    </w:p>
    <w:p w14:paraId="48D7B9F8" w14:textId="6B2BF6BB" w:rsidR="00D3338E" w:rsidRPr="003A68F4" w:rsidRDefault="00B66D76" w:rsidP="00D3338E">
      <w:pPr>
        <w:spacing w:line="240" w:lineRule="auto"/>
        <w:rPr>
          <w:rFonts w:asciiTheme="minorHAnsi" w:hAnsiTheme="minorHAnsi"/>
        </w:rPr>
      </w:pPr>
      <w:r w:rsidRPr="003A68F4">
        <w:rPr>
          <w:rFonts w:asciiTheme="minorHAnsi" w:hAnsiTheme="minorHAnsi"/>
        </w:rPr>
        <w:t>I</w:t>
      </w:r>
      <w:r w:rsidR="00D3338E" w:rsidRPr="003A68F4">
        <w:rPr>
          <w:rFonts w:asciiTheme="minorHAnsi" w:hAnsiTheme="minorHAnsi"/>
        </w:rPr>
        <w:t>t</w:t>
      </w:r>
      <w:r w:rsidR="00084F8E">
        <w:rPr>
          <w:rFonts w:asciiTheme="minorHAnsi" w:hAnsiTheme="minorHAnsi"/>
        </w:rPr>
        <w:t>'s</w:t>
      </w:r>
      <w:r w:rsidR="00202D96">
        <w:rPr>
          <w:rFonts w:asciiTheme="minorHAnsi" w:hAnsiTheme="minorHAnsi"/>
        </w:rPr>
        <w:t xml:space="preserve"> </w:t>
      </w:r>
      <w:r w:rsidR="00D3338E" w:rsidRPr="003A68F4">
        <w:rPr>
          <w:rFonts w:asciiTheme="minorHAnsi" w:hAnsiTheme="minorHAnsi"/>
        </w:rPr>
        <w:t xml:space="preserve">not </w:t>
      </w:r>
      <w:r w:rsidR="00AE1DDF">
        <w:rPr>
          <w:rFonts w:asciiTheme="minorHAnsi" w:hAnsiTheme="minorHAnsi"/>
        </w:rPr>
        <w:t>acceptable</w:t>
      </w:r>
      <w:r w:rsidR="00AE1DDF" w:rsidRPr="003A68F4">
        <w:rPr>
          <w:rFonts w:asciiTheme="minorHAnsi" w:hAnsiTheme="minorHAnsi"/>
        </w:rPr>
        <w:t xml:space="preserve"> </w:t>
      </w:r>
      <w:r w:rsidR="00D3338E" w:rsidRPr="003A68F4">
        <w:rPr>
          <w:rFonts w:asciiTheme="minorHAnsi" w:hAnsiTheme="minorHAnsi"/>
        </w:rPr>
        <w:t xml:space="preserve">to take short cuts to </w:t>
      </w:r>
      <w:proofErr w:type="gramStart"/>
      <w:r w:rsidR="00AE1DDF">
        <w:rPr>
          <w:rFonts w:asciiTheme="minorHAnsi" w:hAnsiTheme="minorHAnsi"/>
        </w:rPr>
        <w:t>expedite</w:t>
      </w:r>
      <w:r w:rsidR="00D3338E" w:rsidRPr="003A68F4">
        <w:rPr>
          <w:rFonts w:asciiTheme="minorHAnsi" w:hAnsiTheme="minorHAnsi"/>
        </w:rPr>
        <w:t xml:space="preserve"> the process</w:t>
      </w:r>
      <w:r w:rsidRPr="003A68F4">
        <w:rPr>
          <w:rFonts w:asciiTheme="minorHAnsi" w:hAnsiTheme="minorHAnsi"/>
        </w:rPr>
        <w:t xml:space="preserve"> of</w:t>
      </w:r>
      <w:proofErr w:type="gramEnd"/>
      <w:r w:rsidRPr="003A68F4">
        <w:rPr>
          <w:rFonts w:asciiTheme="minorHAnsi" w:hAnsiTheme="minorHAnsi"/>
        </w:rPr>
        <w:t xml:space="preserve"> consultation or selection</w:t>
      </w:r>
      <w:r w:rsidR="00202D96">
        <w:rPr>
          <w:rFonts w:asciiTheme="minorHAnsi" w:hAnsiTheme="minorHAnsi"/>
        </w:rPr>
        <w:t xml:space="preserve">, </w:t>
      </w:r>
      <w:r w:rsidR="00AE1DDF">
        <w:rPr>
          <w:rFonts w:asciiTheme="minorHAnsi" w:hAnsiTheme="minorHAnsi"/>
        </w:rPr>
        <w:t>by simply</w:t>
      </w:r>
      <w:r w:rsidR="00F74BC3">
        <w:rPr>
          <w:rFonts w:asciiTheme="minorHAnsi" w:hAnsiTheme="minorHAnsi"/>
        </w:rPr>
        <w:t xml:space="preserve"> </w:t>
      </w:r>
      <w:r w:rsidR="00D3338E" w:rsidRPr="003A68F4">
        <w:rPr>
          <w:rFonts w:asciiTheme="minorHAnsi" w:hAnsiTheme="minorHAnsi"/>
        </w:rPr>
        <w:t>dismissing poorest performers</w:t>
      </w:r>
      <w:r w:rsidR="00AE1DDF">
        <w:rPr>
          <w:rFonts w:asciiTheme="minorHAnsi" w:hAnsiTheme="minorHAnsi"/>
        </w:rPr>
        <w:t>;</w:t>
      </w:r>
      <w:r w:rsidR="00202D96">
        <w:rPr>
          <w:rFonts w:asciiTheme="minorHAnsi" w:hAnsiTheme="minorHAnsi"/>
        </w:rPr>
        <w:t xml:space="preserve"> </w:t>
      </w:r>
      <w:r w:rsidRPr="003A68F4">
        <w:rPr>
          <w:rFonts w:asciiTheme="minorHAnsi" w:hAnsiTheme="minorHAnsi"/>
        </w:rPr>
        <w:t>i</w:t>
      </w:r>
      <w:r w:rsidR="00202D96">
        <w:rPr>
          <w:rFonts w:asciiTheme="minorHAnsi" w:hAnsiTheme="minorHAnsi"/>
        </w:rPr>
        <w:t>t</w:t>
      </w:r>
      <w:r w:rsidR="00084F8E">
        <w:rPr>
          <w:rFonts w:asciiTheme="minorHAnsi" w:hAnsiTheme="minorHAnsi"/>
        </w:rPr>
        <w:t>’s</w:t>
      </w:r>
      <w:r w:rsidRPr="003A68F4">
        <w:rPr>
          <w:rFonts w:asciiTheme="minorHAnsi" w:hAnsiTheme="minorHAnsi"/>
        </w:rPr>
        <w:t xml:space="preserve"> against the law and will </w:t>
      </w:r>
      <w:r w:rsidR="00AE1DDF">
        <w:rPr>
          <w:rFonts w:asciiTheme="minorHAnsi" w:hAnsiTheme="minorHAnsi"/>
        </w:rPr>
        <w:t xml:space="preserve">subject </w:t>
      </w:r>
      <w:r w:rsidR="00202D96">
        <w:rPr>
          <w:rFonts w:asciiTheme="minorHAnsi" w:hAnsiTheme="minorHAnsi"/>
        </w:rPr>
        <w:t xml:space="preserve">the </w:t>
      </w:r>
      <w:r w:rsidR="00AE1DDF">
        <w:rPr>
          <w:rFonts w:asciiTheme="minorHAnsi" w:hAnsiTheme="minorHAnsi"/>
        </w:rPr>
        <w:t>T</w:t>
      </w:r>
      <w:r w:rsidR="00202D96">
        <w:rPr>
          <w:rFonts w:asciiTheme="minorHAnsi" w:hAnsiTheme="minorHAnsi"/>
        </w:rPr>
        <w:t>rust</w:t>
      </w:r>
      <w:r w:rsidRPr="003A68F4">
        <w:rPr>
          <w:rFonts w:asciiTheme="minorHAnsi" w:hAnsiTheme="minorHAnsi"/>
        </w:rPr>
        <w:t xml:space="preserve"> </w:t>
      </w:r>
      <w:r w:rsidR="00AE1DDF">
        <w:rPr>
          <w:rFonts w:asciiTheme="minorHAnsi" w:hAnsiTheme="minorHAnsi"/>
        </w:rPr>
        <w:t>to risk</w:t>
      </w:r>
      <w:r w:rsidR="00084F8E">
        <w:rPr>
          <w:rFonts w:asciiTheme="minorHAnsi" w:hAnsiTheme="minorHAnsi"/>
        </w:rPr>
        <w:t>s</w:t>
      </w:r>
      <w:r w:rsidR="00AE1DDF">
        <w:rPr>
          <w:rFonts w:asciiTheme="minorHAnsi" w:hAnsiTheme="minorHAnsi"/>
        </w:rPr>
        <w:t xml:space="preserve"> </w:t>
      </w:r>
      <w:r w:rsidR="008D134D">
        <w:rPr>
          <w:rFonts w:asciiTheme="minorHAnsi" w:hAnsiTheme="minorHAnsi"/>
        </w:rPr>
        <w:t xml:space="preserve">of </w:t>
      </w:r>
      <w:r w:rsidRPr="003A68F4">
        <w:rPr>
          <w:rFonts w:asciiTheme="minorHAnsi" w:hAnsiTheme="minorHAnsi"/>
        </w:rPr>
        <w:t>unfair dismissal claims.</w:t>
      </w:r>
    </w:p>
    <w:p w14:paraId="2A3B7CF9" w14:textId="17063CC2" w:rsidR="00352A01" w:rsidRPr="003A68F4" w:rsidRDefault="00352A01" w:rsidP="00C15C65">
      <w:pPr>
        <w:spacing w:line="240" w:lineRule="auto"/>
        <w:rPr>
          <w:rFonts w:asciiTheme="minorHAnsi" w:hAnsiTheme="minorHAnsi"/>
        </w:rPr>
      </w:pPr>
    </w:p>
    <w:p w14:paraId="2B9A2A04" w14:textId="22002B7C" w:rsidR="008941F5" w:rsidRPr="003A68F4" w:rsidRDefault="008D134D" w:rsidP="00C15C65">
      <w:pPr>
        <w:spacing w:line="240" w:lineRule="auto"/>
        <w:rPr>
          <w:rFonts w:asciiTheme="minorHAnsi" w:hAnsiTheme="minorHAnsi"/>
        </w:rPr>
      </w:pPr>
      <w:r>
        <w:rPr>
          <w:rFonts w:asciiTheme="minorHAnsi" w:hAnsiTheme="minorHAnsi"/>
        </w:rPr>
        <w:t>Such being</w:t>
      </w:r>
      <w:r w:rsidR="00EF34D0">
        <w:rPr>
          <w:rFonts w:asciiTheme="minorHAnsi" w:hAnsiTheme="minorHAnsi"/>
        </w:rPr>
        <w:t>,</w:t>
      </w:r>
      <w:r w:rsidR="008941F5" w:rsidRPr="003A68F4">
        <w:rPr>
          <w:rFonts w:asciiTheme="minorHAnsi" w:hAnsiTheme="minorHAnsi"/>
        </w:rPr>
        <w:t xml:space="preserve"> </w:t>
      </w:r>
      <w:r w:rsidR="008941F5" w:rsidRPr="00202D96">
        <w:rPr>
          <w:rFonts w:asciiTheme="minorHAnsi" w:hAnsiTheme="minorHAnsi"/>
          <w:i/>
          <w:iCs/>
        </w:rPr>
        <w:t>Kin</w:t>
      </w:r>
      <w:r w:rsidR="000A3053" w:rsidRPr="00202D96">
        <w:rPr>
          <w:rFonts w:asciiTheme="minorHAnsi" w:hAnsiTheme="minorHAnsi"/>
          <w:i/>
          <w:iCs/>
        </w:rPr>
        <w:t>g</w:t>
      </w:r>
      <w:r w:rsidR="008941F5" w:rsidRPr="00202D96">
        <w:rPr>
          <w:rFonts w:asciiTheme="minorHAnsi" w:hAnsiTheme="minorHAnsi"/>
          <w:i/>
          <w:iCs/>
        </w:rPr>
        <w:t xml:space="preserve"> and Others V Eaton Ltd </w:t>
      </w:r>
      <w:r w:rsidR="000A3053" w:rsidRPr="00202D96">
        <w:rPr>
          <w:rFonts w:asciiTheme="minorHAnsi" w:hAnsiTheme="minorHAnsi"/>
          <w:i/>
          <w:iCs/>
        </w:rPr>
        <w:t>(</w:t>
      </w:r>
      <w:r w:rsidR="008941F5" w:rsidRPr="00202D96">
        <w:rPr>
          <w:rFonts w:asciiTheme="minorHAnsi" w:hAnsiTheme="minorHAnsi"/>
          <w:i/>
          <w:iCs/>
        </w:rPr>
        <w:t>1995)</w:t>
      </w:r>
      <w:r w:rsidR="00F74BC3">
        <w:rPr>
          <w:rFonts w:asciiTheme="minorHAnsi" w:hAnsiTheme="minorHAnsi"/>
        </w:rPr>
        <w:t xml:space="preserve"> </w:t>
      </w:r>
      <w:r w:rsidR="008941F5" w:rsidRPr="003A68F4">
        <w:rPr>
          <w:rFonts w:asciiTheme="minorHAnsi" w:hAnsiTheme="minorHAnsi"/>
        </w:rPr>
        <w:t>selection process</w:t>
      </w:r>
      <w:r w:rsidR="00202D96">
        <w:rPr>
          <w:rFonts w:asciiTheme="minorHAnsi" w:hAnsiTheme="minorHAnsi"/>
        </w:rPr>
        <w:t>es</w:t>
      </w:r>
      <w:r w:rsidR="008941F5" w:rsidRPr="003A68F4">
        <w:rPr>
          <w:rFonts w:asciiTheme="minorHAnsi" w:hAnsiTheme="minorHAnsi"/>
        </w:rPr>
        <w:t xml:space="preserve"> w</w:t>
      </w:r>
      <w:r w:rsidR="00202D96">
        <w:rPr>
          <w:rFonts w:asciiTheme="minorHAnsi" w:hAnsiTheme="minorHAnsi"/>
        </w:rPr>
        <w:t>ere</w:t>
      </w:r>
      <w:r w:rsidR="008941F5" w:rsidRPr="003A68F4">
        <w:rPr>
          <w:rFonts w:asciiTheme="minorHAnsi" w:hAnsiTheme="minorHAnsi"/>
        </w:rPr>
        <w:t xml:space="preserve"> no</w:t>
      </w:r>
      <w:r w:rsidR="00265B3D" w:rsidRPr="003A68F4">
        <w:rPr>
          <w:rFonts w:asciiTheme="minorHAnsi" w:hAnsiTheme="minorHAnsi"/>
        </w:rPr>
        <w:t>t</w:t>
      </w:r>
      <w:r w:rsidR="008941F5" w:rsidRPr="003A68F4">
        <w:rPr>
          <w:rFonts w:asciiTheme="minorHAnsi" w:hAnsiTheme="minorHAnsi"/>
        </w:rPr>
        <w:t xml:space="preserve"> addressed within the consultation period and was deemed</w:t>
      </w:r>
      <w:r w:rsidR="00EB3A6E">
        <w:rPr>
          <w:rFonts w:asciiTheme="minorHAnsi" w:hAnsiTheme="minorHAnsi"/>
        </w:rPr>
        <w:t>,</w:t>
      </w:r>
      <w:r w:rsidR="008941F5" w:rsidRPr="003A68F4">
        <w:rPr>
          <w:rFonts w:asciiTheme="minorHAnsi" w:hAnsiTheme="minorHAnsi"/>
        </w:rPr>
        <w:t xml:space="preserve"> by The Employment Tribunal</w:t>
      </w:r>
      <w:r w:rsidR="00EB3A6E">
        <w:rPr>
          <w:rFonts w:asciiTheme="minorHAnsi" w:hAnsiTheme="minorHAnsi"/>
        </w:rPr>
        <w:t>,</w:t>
      </w:r>
      <w:r w:rsidR="008941F5" w:rsidRPr="003A68F4">
        <w:rPr>
          <w:rFonts w:asciiTheme="minorHAnsi" w:hAnsiTheme="minorHAnsi"/>
        </w:rPr>
        <w:t xml:space="preserve"> </w:t>
      </w:r>
      <w:r w:rsidR="00EB3A6E">
        <w:rPr>
          <w:rFonts w:asciiTheme="minorHAnsi" w:hAnsiTheme="minorHAnsi"/>
        </w:rPr>
        <w:t xml:space="preserve">to have had </w:t>
      </w:r>
      <w:r w:rsidR="008941F5" w:rsidRPr="003A68F4">
        <w:rPr>
          <w:rFonts w:asciiTheme="minorHAnsi" w:hAnsiTheme="minorHAnsi"/>
        </w:rPr>
        <w:t xml:space="preserve">insufficient </w:t>
      </w:r>
      <w:r w:rsidR="00401F79" w:rsidRPr="003A68F4">
        <w:rPr>
          <w:rFonts w:asciiTheme="minorHAnsi" w:hAnsiTheme="minorHAnsi"/>
        </w:rPr>
        <w:t>consultation</w:t>
      </w:r>
      <w:r w:rsidR="008941F5" w:rsidRPr="003A68F4">
        <w:rPr>
          <w:rFonts w:asciiTheme="minorHAnsi" w:hAnsiTheme="minorHAnsi"/>
        </w:rPr>
        <w:t xml:space="preserve"> and redundancies were unfair. The consultation must be carried out before decisions on selection of redundancy ha</w:t>
      </w:r>
      <w:r w:rsidR="00EB3A6E">
        <w:rPr>
          <w:rFonts w:asciiTheme="minorHAnsi" w:hAnsiTheme="minorHAnsi"/>
        </w:rPr>
        <w:t>ve</w:t>
      </w:r>
      <w:r w:rsidR="008941F5" w:rsidRPr="003A68F4">
        <w:rPr>
          <w:rFonts w:asciiTheme="minorHAnsi" w:hAnsiTheme="minorHAnsi"/>
        </w:rPr>
        <w:t xml:space="preserve"> been </w:t>
      </w:r>
      <w:r w:rsidR="00401F79" w:rsidRPr="003A68F4">
        <w:rPr>
          <w:rFonts w:asciiTheme="minorHAnsi" w:hAnsiTheme="minorHAnsi"/>
        </w:rPr>
        <w:t>made,</w:t>
      </w:r>
      <w:r w:rsidR="008941F5" w:rsidRPr="003A68F4">
        <w:rPr>
          <w:rFonts w:asciiTheme="minorHAnsi" w:hAnsiTheme="minorHAnsi"/>
        </w:rPr>
        <w:t xml:space="preserve"> appropriate information given to employees and all points raised in the consultation have been </w:t>
      </w:r>
      <w:r w:rsidR="00EF34D0" w:rsidRPr="003A68F4">
        <w:rPr>
          <w:rFonts w:asciiTheme="minorHAnsi" w:hAnsiTheme="minorHAnsi"/>
        </w:rPr>
        <w:t>gen</w:t>
      </w:r>
      <w:r w:rsidR="00EF34D0">
        <w:rPr>
          <w:rFonts w:asciiTheme="minorHAnsi" w:hAnsiTheme="minorHAnsi"/>
        </w:rPr>
        <w:t>u</w:t>
      </w:r>
      <w:r w:rsidR="00EF34D0" w:rsidRPr="003A68F4">
        <w:rPr>
          <w:rFonts w:asciiTheme="minorHAnsi" w:hAnsiTheme="minorHAnsi"/>
        </w:rPr>
        <w:t>inely</w:t>
      </w:r>
      <w:r w:rsidR="008941F5" w:rsidRPr="003A68F4">
        <w:rPr>
          <w:rFonts w:asciiTheme="minorHAnsi" w:hAnsiTheme="minorHAnsi"/>
        </w:rPr>
        <w:t xml:space="preserve"> considered</w:t>
      </w:r>
    </w:p>
    <w:p w14:paraId="00D18CB5" w14:textId="77777777" w:rsidR="00352A01" w:rsidRPr="003A68F4" w:rsidRDefault="00352A01" w:rsidP="00C15C65">
      <w:pPr>
        <w:spacing w:line="240" w:lineRule="auto"/>
        <w:rPr>
          <w:rFonts w:asciiTheme="minorHAnsi" w:hAnsiTheme="minorHAnsi"/>
        </w:rPr>
      </w:pPr>
    </w:p>
    <w:p w14:paraId="4C7016A4" w14:textId="7B90ED10" w:rsidR="00D3338E" w:rsidRPr="003A68F4" w:rsidRDefault="00401F79" w:rsidP="00C15C65">
      <w:pPr>
        <w:spacing w:line="240" w:lineRule="auto"/>
        <w:rPr>
          <w:rFonts w:asciiTheme="minorHAnsi" w:hAnsiTheme="minorHAnsi"/>
        </w:rPr>
      </w:pPr>
      <w:r w:rsidRPr="003A68F4">
        <w:rPr>
          <w:rFonts w:asciiTheme="minorHAnsi" w:hAnsiTheme="minorHAnsi"/>
        </w:rPr>
        <w:t>Selection process</w:t>
      </w:r>
      <w:r w:rsidR="00D3338E" w:rsidRPr="003A68F4">
        <w:rPr>
          <w:rFonts w:asciiTheme="minorHAnsi" w:hAnsiTheme="minorHAnsi"/>
        </w:rPr>
        <w:t xml:space="preserve"> ‘pools</w:t>
      </w:r>
      <w:r w:rsidR="00202D96">
        <w:rPr>
          <w:rFonts w:asciiTheme="minorHAnsi" w:hAnsiTheme="minorHAnsi"/>
        </w:rPr>
        <w:t>’</w:t>
      </w:r>
      <w:r w:rsidR="00D3338E" w:rsidRPr="003A68F4">
        <w:rPr>
          <w:rFonts w:asciiTheme="minorHAnsi" w:hAnsiTheme="minorHAnsi"/>
        </w:rPr>
        <w:t xml:space="preserve"> need to be established </w:t>
      </w:r>
      <w:r w:rsidR="00EB3A6E">
        <w:rPr>
          <w:rFonts w:asciiTheme="minorHAnsi" w:hAnsiTheme="minorHAnsi"/>
        </w:rPr>
        <w:t>for</w:t>
      </w:r>
      <w:r w:rsidR="00D3338E" w:rsidRPr="003A68F4">
        <w:rPr>
          <w:rFonts w:asciiTheme="minorHAnsi" w:hAnsiTheme="minorHAnsi"/>
        </w:rPr>
        <w:t xml:space="preserve"> individuals undertaking </w:t>
      </w:r>
      <w:r w:rsidR="00EB3A6E">
        <w:rPr>
          <w:rFonts w:asciiTheme="minorHAnsi" w:hAnsiTheme="minorHAnsi"/>
        </w:rPr>
        <w:t xml:space="preserve">the </w:t>
      </w:r>
      <w:r w:rsidR="00D3338E" w:rsidRPr="003A68F4">
        <w:rPr>
          <w:rFonts w:asciiTheme="minorHAnsi" w:hAnsiTheme="minorHAnsi"/>
        </w:rPr>
        <w:t>same or similar roles</w:t>
      </w:r>
      <w:r w:rsidR="00EB3A6E">
        <w:rPr>
          <w:rFonts w:asciiTheme="minorHAnsi" w:hAnsiTheme="minorHAnsi"/>
        </w:rPr>
        <w:t>,</w:t>
      </w:r>
      <w:r w:rsidR="00D3338E" w:rsidRPr="003A68F4">
        <w:rPr>
          <w:rFonts w:asciiTheme="minorHAnsi" w:hAnsiTheme="minorHAnsi"/>
        </w:rPr>
        <w:t xml:space="preserve"> </w:t>
      </w:r>
      <w:r w:rsidR="00EF34D0">
        <w:rPr>
          <w:rFonts w:asciiTheme="minorHAnsi" w:hAnsiTheme="minorHAnsi"/>
        </w:rPr>
        <w:t>the</w:t>
      </w:r>
      <w:r w:rsidR="00D3338E" w:rsidRPr="003A68F4">
        <w:rPr>
          <w:rFonts w:asciiTheme="minorHAnsi" w:hAnsiTheme="minorHAnsi"/>
        </w:rPr>
        <w:t xml:space="preserve"> selection criteria </w:t>
      </w:r>
      <w:proofErr w:type="gramStart"/>
      <w:r w:rsidR="00EB3A6E" w:rsidRPr="003A68F4">
        <w:rPr>
          <w:rFonts w:asciiTheme="minorHAnsi" w:hAnsiTheme="minorHAnsi"/>
        </w:rPr>
        <w:t>need</w:t>
      </w:r>
      <w:r w:rsidR="00084F8E">
        <w:rPr>
          <w:rFonts w:asciiTheme="minorHAnsi" w:hAnsiTheme="minorHAnsi"/>
        </w:rPr>
        <w:t>s</w:t>
      </w:r>
      <w:proofErr w:type="gramEnd"/>
      <w:r w:rsidR="00D3338E" w:rsidRPr="003A68F4">
        <w:rPr>
          <w:rFonts w:asciiTheme="minorHAnsi" w:hAnsiTheme="minorHAnsi"/>
        </w:rPr>
        <w:t xml:space="preserve"> to be fair and unbiased</w:t>
      </w:r>
      <w:r w:rsidR="00EB3A6E">
        <w:rPr>
          <w:rFonts w:asciiTheme="minorHAnsi" w:hAnsiTheme="minorHAnsi"/>
        </w:rPr>
        <w:t xml:space="preserve"> and</w:t>
      </w:r>
      <w:r w:rsidR="00D3338E" w:rsidRPr="003A68F4">
        <w:rPr>
          <w:rFonts w:asciiTheme="minorHAnsi" w:hAnsiTheme="minorHAnsi"/>
        </w:rPr>
        <w:t xml:space="preserve"> measured on facts </w:t>
      </w:r>
      <w:r w:rsidR="00EB3A6E">
        <w:rPr>
          <w:rFonts w:asciiTheme="minorHAnsi" w:hAnsiTheme="minorHAnsi"/>
        </w:rPr>
        <w:t xml:space="preserve">and </w:t>
      </w:r>
      <w:r w:rsidR="00D3338E" w:rsidRPr="003A68F4">
        <w:rPr>
          <w:rFonts w:asciiTheme="minorHAnsi" w:hAnsiTheme="minorHAnsi"/>
        </w:rPr>
        <w:t>not personal opinion</w:t>
      </w:r>
      <w:r w:rsidR="00EB3A6E">
        <w:rPr>
          <w:rFonts w:asciiTheme="minorHAnsi" w:hAnsiTheme="minorHAnsi"/>
        </w:rPr>
        <w:t>.</w:t>
      </w:r>
      <w:r w:rsidR="00D3338E" w:rsidRPr="003A68F4">
        <w:rPr>
          <w:rFonts w:asciiTheme="minorHAnsi" w:hAnsiTheme="minorHAnsi"/>
        </w:rPr>
        <w:t xml:space="preserve"> </w:t>
      </w:r>
      <w:r w:rsidR="00EB3A6E">
        <w:rPr>
          <w:rFonts w:asciiTheme="minorHAnsi" w:hAnsiTheme="minorHAnsi"/>
        </w:rPr>
        <w:t>C</w:t>
      </w:r>
      <w:r w:rsidR="00D3338E" w:rsidRPr="003A68F4">
        <w:rPr>
          <w:rFonts w:asciiTheme="minorHAnsi" w:hAnsiTheme="minorHAnsi"/>
        </w:rPr>
        <w:t>riteria includ</w:t>
      </w:r>
      <w:r w:rsidR="00EF34D0">
        <w:rPr>
          <w:rFonts w:asciiTheme="minorHAnsi" w:hAnsiTheme="minorHAnsi"/>
        </w:rPr>
        <w:t>ing</w:t>
      </w:r>
      <w:r w:rsidR="00D3338E" w:rsidRPr="003A68F4">
        <w:rPr>
          <w:rFonts w:asciiTheme="minorHAnsi" w:hAnsiTheme="minorHAnsi"/>
        </w:rPr>
        <w:t>, performance, skills and qualifications, attendance, disciplinary</w:t>
      </w:r>
      <w:r w:rsidR="00EF34D0">
        <w:rPr>
          <w:rFonts w:asciiTheme="minorHAnsi" w:hAnsiTheme="minorHAnsi"/>
        </w:rPr>
        <w:t>,</w:t>
      </w:r>
      <w:r w:rsidR="00D3338E" w:rsidRPr="003A68F4">
        <w:rPr>
          <w:rFonts w:asciiTheme="minorHAnsi" w:hAnsiTheme="minorHAnsi"/>
        </w:rPr>
        <w:t xml:space="preserve"> initially looking a</w:t>
      </w:r>
      <w:r w:rsidR="00202D96">
        <w:rPr>
          <w:rFonts w:asciiTheme="minorHAnsi" w:hAnsiTheme="minorHAnsi"/>
        </w:rPr>
        <w:t>t</w:t>
      </w:r>
      <w:r w:rsidR="00D3338E" w:rsidRPr="003A68F4">
        <w:rPr>
          <w:rFonts w:asciiTheme="minorHAnsi" w:hAnsiTheme="minorHAnsi"/>
        </w:rPr>
        <w:t xml:space="preserve"> selection pools</w:t>
      </w:r>
      <w:r w:rsidR="0067239F" w:rsidRPr="003A68F4">
        <w:rPr>
          <w:rFonts w:asciiTheme="minorHAnsi" w:hAnsiTheme="minorHAnsi"/>
        </w:rPr>
        <w:t>, and consideration made if redundancies are being looked at within different departments or areas where individuals are broadly undertaking the same role</w:t>
      </w:r>
      <w:r w:rsidR="00D3338E" w:rsidRPr="003A68F4">
        <w:rPr>
          <w:rFonts w:asciiTheme="minorHAnsi" w:hAnsiTheme="minorHAnsi"/>
        </w:rPr>
        <w:t>.</w:t>
      </w:r>
      <w:r w:rsidR="00F74BC3" w:rsidRPr="00F74BC3">
        <w:rPr>
          <w:rFonts w:asciiTheme="minorHAnsi" w:hAnsiTheme="minorHAnsi"/>
        </w:rPr>
        <w:t xml:space="preserve"> </w:t>
      </w:r>
      <w:r w:rsidR="00F74BC3" w:rsidRPr="003A68F4">
        <w:rPr>
          <w:rFonts w:asciiTheme="minorHAnsi" w:hAnsiTheme="minorHAnsi"/>
        </w:rPr>
        <w:t>ACAS (2025a)</w:t>
      </w:r>
    </w:p>
    <w:p w14:paraId="354DAC18" w14:textId="77777777" w:rsidR="00D3338E" w:rsidRPr="003A68F4" w:rsidRDefault="00D3338E" w:rsidP="00C15C65">
      <w:pPr>
        <w:spacing w:line="240" w:lineRule="auto"/>
        <w:rPr>
          <w:rFonts w:asciiTheme="minorHAnsi" w:hAnsiTheme="minorHAnsi"/>
        </w:rPr>
      </w:pPr>
    </w:p>
    <w:p w14:paraId="2CF0910F" w14:textId="376A322C" w:rsidR="00352A01" w:rsidRPr="003A68F4" w:rsidRDefault="0067239F" w:rsidP="00C15C65">
      <w:pPr>
        <w:spacing w:line="240" w:lineRule="auto"/>
        <w:rPr>
          <w:rFonts w:asciiTheme="minorHAnsi" w:hAnsiTheme="minorHAnsi"/>
        </w:rPr>
      </w:pPr>
      <w:r w:rsidRPr="00202D96">
        <w:rPr>
          <w:rFonts w:asciiTheme="minorHAnsi" w:hAnsiTheme="minorHAnsi"/>
          <w:i/>
          <w:iCs/>
        </w:rPr>
        <w:t>Bristow and Roberts V Pinewood Studios Ltd (1982</w:t>
      </w:r>
      <w:r w:rsidRPr="003A68F4">
        <w:rPr>
          <w:rFonts w:asciiTheme="minorHAnsi" w:hAnsiTheme="minorHAnsi"/>
        </w:rPr>
        <w:t xml:space="preserve">) 2 employees were being made redundant from a pool of 14 employed within 4 different sections of the </w:t>
      </w:r>
      <w:r w:rsidR="00EF34D0">
        <w:rPr>
          <w:rFonts w:asciiTheme="minorHAnsi" w:hAnsiTheme="minorHAnsi"/>
        </w:rPr>
        <w:t>organisation</w:t>
      </w:r>
      <w:r w:rsidRPr="003A68F4">
        <w:rPr>
          <w:rFonts w:asciiTheme="minorHAnsi" w:hAnsiTheme="minorHAnsi"/>
        </w:rPr>
        <w:t xml:space="preserve">, the two </w:t>
      </w:r>
      <w:proofErr w:type="gramStart"/>
      <w:r w:rsidRPr="003A68F4">
        <w:rPr>
          <w:rFonts w:asciiTheme="minorHAnsi" w:hAnsiTheme="minorHAnsi"/>
        </w:rPr>
        <w:t>particular employees</w:t>
      </w:r>
      <w:proofErr w:type="gramEnd"/>
      <w:r w:rsidRPr="003A68F4">
        <w:rPr>
          <w:rFonts w:asciiTheme="minorHAnsi" w:hAnsiTheme="minorHAnsi"/>
        </w:rPr>
        <w:t xml:space="preserve"> were employed within</w:t>
      </w:r>
      <w:r w:rsidR="00202D96">
        <w:rPr>
          <w:rFonts w:asciiTheme="minorHAnsi" w:hAnsiTheme="minorHAnsi"/>
        </w:rPr>
        <w:t xml:space="preserve"> </w:t>
      </w:r>
      <w:r w:rsidRPr="003A68F4">
        <w:rPr>
          <w:rFonts w:asciiTheme="minorHAnsi" w:hAnsiTheme="minorHAnsi"/>
        </w:rPr>
        <w:t xml:space="preserve">commercial along with two other employees, </w:t>
      </w:r>
      <w:r w:rsidR="00265B3D" w:rsidRPr="003A68F4">
        <w:rPr>
          <w:rFonts w:asciiTheme="minorHAnsi" w:hAnsiTheme="minorHAnsi"/>
        </w:rPr>
        <w:t>Bristow and Roberts we</w:t>
      </w:r>
      <w:r w:rsidR="00202D96">
        <w:rPr>
          <w:rFonts w:asciiTheme="minorHAnsi" w:hAnsiTheme="minorHAnsi"/>
        </w:rPr>
        <w:t>re</w:t>
      </w:r>
      <w:r w:rsidR="00265B3D" w:rsidRPr="003A68F4">
        <w:rPr>
          <w:rFonts w:asciiTheme="minorHAnsi" w:hAnsiTheme="minorHAnsi"/>
        </w:rPr>
        <w:t xml:space="preserve"> dismissed from the commercial sectio</w:t>
      </w:r>
      <w:r w:rsidR="00772A3C">
        <w:rPr>
          <w:rFonts w:asciiTheme="minorHAnsi" w:hAnsiTheme="minorHAnsi"/>
        </w:rPr>
        <w:t>n. I</w:t>
      </w:r>
      <w:r w:rsidRPr="003A68F4">
        <w:rPr>
          <w:rFonts w:asciiTheme="minorHAnsi" w:hAnsiTheme="minorHAnsi"/>
        </w:rPr>
        <w:t>t was stated at EAT this had fallen under unfair dismissal due to no valid reason given for the restricted selection pool.</w:t>
      </w:r>
    </w:p>
    <w:p w14:paraId="5AB60EF1" w14:textId="680A1C04" w:rsidR="00401F79" w:rsidRPr="003A68F4" w:rsidRDefault="00401F79" w:rsidP="00C15C65">
      <w:pPr>
        <w:spacing w:line="240" w:lineRule="auto"/>
        <w:rPr>
          <w:rFonts w:asciiTheme="minorHAnsi" w:hAnsiTheme="minorHAnsi"/>
        </w:rPr>
      </w:pPr>
    </w:p>
    <w:p w14:paraId="3E71240D" w14:textId="18487A1E" w:rsidR="00352A01" w:rsidRPr="003A68F4" w:rsidRDefault="00EF34D0" w:rsidP="00C15C65">
      <w:pPr>
        <w:spacing w:line="240" w:lineRule="auto"/>
        <w:rPr>
          <w:rFonts w:asciiTheme="minorHAnsi" w:hAnsiTheme="minorHAnsi"/>
        </w:rPr>
      </w:pPr>
      <w:r>
        <w:rPr>
          <w:rFonts w:asciiTheme="minorHAnsi" w:hAnsiTheme="minorHAnsi"/>
        </w:rPr>
        <w:t>S</w:t>
      </w:r>
      <w:r w:rsidR="00265B3D" w:rsidRPr="003A68F4">
        <w:rPr>
          <w:rFonts w:asciiTheme="minorHAnsi" w:hAnsiTheme="minorHAnsi"/>
        </w:rPr>
        <w:t>tatutory Redundancy pay is paid to employees with 2 or more years of service based on employees age and time worked within the organisation</w:t>
      </w:r>
      <w:r w:rsidR="00772A3C">
        <w:rPr>
          <w:rFonts w:asciiTheme="minorHAnsi" w:hAnsiTheme="minorHAnsi"/>
        </w:rPr>
        <w:t>.</w:t>
      </w:r>
      <w:r w:rsidR="00265B3D" w:rsidRPr="003A68F4">
        <w:rPr>
          <w:rFonts w:asciiTheme="minorHAnsi" w:hAnsiTheme="minorHAnsi"/>
        </w:rPr>
        <w:t xml:space="preserve"> </w:t>
      </w:r>
      <w:r w:rsidR="00772A3C">
        <w:rPr>
          <w:rFonts w:asciiTheme="minorHAnsi" w:hAnsiTheme="minorHAnsi"/>
        </w:rPr>
        <w:t>C</w:t>
      </w:r>
      <w:r w:rsidR="00265B3D" w:rsidRPr="003A68F4">
        <w:rPr>
          <w:rFonts w:asciiTheme="minorHAnsi" w:hAnsiTheme="minorHAnsi"/>
        </w:rPr>
        <w:t xml:space="preserve">ontracts need to be checked </w:t>
      </w:r>
      <w:r w:rsidR="00772A3C">
        <w:rPr>
          <w:rFonts w:asciiTheme="minorHAnsi" w:hAnsiTheme="minorHAnsi"/>
        </w:rPr>
        <w:t>to see whether</w:t>
      </w:r>
      <w:r w:rsidR="00265B3D" w:rsidRPr="003A68F4">
        <w:rPr>
          <w:rFonts w:asciiTheme="minorHAnsi" w:hAnsiTheme="minorHAnsi"/>
        </w:rPr>
        <w:t xml:space="preserve"> enhanced or contractual redundancy payments are due</w:t>
      </w:r>
      <w:r w:rsidR="00772A3C">
        <w:rPr>
          <w:rFonts w:asciiTheme="minorHAnsi" w:hAnsiTheme="minorHAnsi"/>
        </w:rPr>
        <w:t xml:space="preserve">; </w:t>
      </w:r>
      <w:r w:rsidR="00265B3D" w:rsidRPr="003A68F4">
        <w:rPr>
          <w:rFonts w:asciiTheme="minorHAnsi" w:hAnsiTheme="minorHAnsi"/>
        </w:rPr>
        <w:t xml:space="preserve">employees under this </w:t>
      </w:r>
      <w:r>
        <w:rPr>
          <w:rFonts w:asciiTheme="minorHAnsi" w:hAnsiTheme="minorHAnsi"/>
        </w:rPr>
        <w:t xml:space="preserve">requirement </w:t>
      </w:r>
      <w:r w:rsidR="00265B3D" w:rsidRPr="003A68F4">
        <w:rPr>
          <w:rFonts w:asciiTheme="minorHAnsi" w:hAnsiTheme="minorHAnsi"/>
        </w:rPr>
        <w:t xml:space="preserve">would </w:t>
      </w:r>
      <w:r w:rsidR="001A1093" w:rsidRPr="003A68F4">
        <w:rPr>
          <w:rFonts w:asciiTheme="minorHAnsi" w:hAnsiTheme="minorHAnsi"/>
        </w:rPr>
        <w:t>receive relevant</w:t>
      </w:r>
      <w:r w:rsidR="00265B3D" w:rsidRPr="003A68F4">
        <w:rPr>
          <w:rFonts w:asciiTheme="minorHAnsi" w:hAnsiTheme="minorHAnsi"/>
        </w:rPr>
        <w:t xml:space="preserve"> notice pay along with accrued holiday pay</w:t>
      </w:r>
      <w:r w:rsidRPr="00EF34D0">
        <w:rPr>
          <w:rFonts w:asciiTheme="minorHAnsi" w:hAnsiTheme="minorHAnsi"/>
        </w:rPr>
        <w:t xml:space="preserve"> </w:t>
      </w:r>
      <w:r w:rsidRPr="003A68F4">
        <w:rPr>
          <w:rFonts w:asciiTheme="minorHAnsi" w:hAnsiTheme="minorHAnsi"/>
        </w:rPr>
        <w:t>ACAS (2025b)</w:t>
      </w:r>
      <w:r w:rsidR="00265B3D" w:rsidRPr="003A68F4">
        <w:rPr>
          <w:rFonts w:asciiTheme="minorHAnsi" w:hAnsiTheme="minorHAnsi"/>
        </w:rPr>
        <w:t xml:space="preserve">. </w:t>
      </w:r>
    </w:p>
    <w:p w14:paraId="230C0458" w14:textId="77777777" w:rsidR="00265B3D" w:rsidRPr="003A68F4" w:rsidRDefault="00265B3D" w:rsidP="00C15C65">
      <w:pPr>
        <w:spacing w:line="240" w:lineRule="auto"/>
        <w:rPr>
          <w:rFonts w:asciiTheme="minorHAnsi" w:hAnsiTheme="minorHAnsi"/>
        </w:rPr>
      </w:pPr>
    </w:p>
    <w:p w14:paraId="2C9FEACF" w14:textId="77777777" w:rsidR="00265B3D" w:rsidRPr="003A68F4" w:rsidRDefault="00265B3D" w:rsidP="00C15C65">
      <w:pPr>
        <w:spacing w:line="240" w:lineRule="auto"/>
        <w:rPr>
          <w:rFonts w:asciiTheme="minorHAnsi" w:hAnsiTheme="minorHAnsi"/>
        </w:rPr>
      </w:pPr>
    </w:p>
    <w:p w14:paraId="0AC54671" w14:textId="77777777" w:rsidR="00352A01" w:rsidRPr="003A68F4" w:rsidRDefault="00352A01" w:rsidP="00C15C65">
      <w:pPr>
        <w:spacing w:line="240" w:lineRule="auto"/>
        <w:rPr>
          <w:rFonts w:asciiTheme="minorHAnsi" w:hAnsiTheme="minorHAnsi"/>
        </w:rPr>
      </w:pPr>
    </w:p>
    <w:p w14:paraId="404A76F6" w14:textId="3A599565" w:rsidR="00C15C65" w:rsidRPr="003A68F4" w:rsidRDefault="00C15C65" w:rsidP="00C15C65">
      <w:pPr>
        <w:spacing w:line="240" w:lineRule="auto"/>
        <w:rPr>
          <w:rFonts w:asciiTheme="minorHAnsi" w:hAnsiTheme="minorHAnsi"/>
          <w:b/>
          <w:bCs/>
          <w:sz w:val="24"/>
        </w:rPr>
      </w:pPr>
      <w:r w:rsidRPr="003A68F4">
        <w:rPr>
          <w:rFonts w:asciiTheme="minorHAnsi" w:hAnsiTheme="minorHAnsi" w:cstheme="minorHAnsi"/>
          <w:b/>
          <w:bCs/>
          <w:color w:val="80340D" w:themeColor="accent2" w:themeShade="80"/>
          <w:sz w:val="24"/>
        </w:rPr>
        <w:t xml:space="preserve">Email 7 (AC 3.3) </w:t>
      </w:r>
      <w:r w:rsidRPr="003A68F4">
        <w:rPr>
          <w:rFonts w:asciiTheme="minorHAnsi" w:hAnsiTheme="minorHAnsi"/>
          <w:b/>
          <w:bCs/>
          <w:sz w:val="24"/>
        </w:rPr>
        <w:t xml:space="preserve">  </w:t>
      </w:r>
    </w:p>
    <w:p w14:paraId="03C28CF8" w14:textId="77777777" w:rsidR="00C15C65" w:rsidRPr="003A68F4" w:rsidRDefault="00C15C65" w:rsidP="00C15C65">
      <w:pPr>
        <w:spacing w:line="240" w:lineRule="auto"/>
        <w:rPr>
          <w:rFonts w:asciiTheme="minorHAnsi" w:hAnsiTheme="minorHAnsi"/>
          <w:b/>
          <w:bCs/>
        </w:rPr>
      </w:pPr>
    </w:p>
    <w:p w14:paraId="59A6B226"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485A050" w14:textId="77777777" w:rsidR="00CD061A" w:rsidRPr="003A68F4" w:rsidRDefault="00CD061A" w:rsidP="00C15C65">
      <w:pPr>
        <w:spacing w:line="240" w:lineRule="auto"/>
        <w:rPr>
          <w:rFonts w:asciiTheme="minorHAnsi" w:hAnsiTheme="minorHAnsi"/>
        </w:rPr>
      </w:pPr>
    </w:p>
    <w:p w14:paraId="7B663DBB" w14:textId="5BAE9DA7" w:rsidR="00983B25" w:rsidRPr="003A68F4" w:rsidRDefault="00A56D82" w:rsidP="00C15C65">
      <w:pPr>
        <w:spacing w:line="240" w:lineRule="auto"/>
        <w:rPr>
          <w:rFonts w:asciiTheme="minorHAnsi" w:hAnsiTheme="minorHAnsi"/>
        </w:rPr>
      </w:pPr>
      <w:r w:rsidRPr="003A68F4">
        <w:rPr>
          <w:rFonts w:asciiTheme="minorHAnsi" w:hAnsiTheme="minorHAnsi"/>
        </w:rPr>
        <w:t xml:space="preserve">Transfer </w:t>
      </w:r>
      <w:r w:rsidR="00DC0C4D">
        <w:rPr>
          <w:rFonts w:asciiTheme="minorHAnsi" w:hAnsiTheme="minorHAnsi"/>
        </w:rPr>
        <w:t>o</w:t>
      </w:r>
      <w:r w:rsidRPr="003A68F4">
        <w:rPr>
          <w:rFonts w:asciiTheme="minorHAnsi" w:hAnsiTheme="minorHAnsi"/>
        </w:rPr>
        <w:t xml:space="preserve">f Undertakings (Protection of </w:t>
      </w:r>
      <w:r w:rsidR="00F23C3E" w:rsidRPr="003A68F4">
        <w:rPr>
          <w:rFonts w:asciiTheme="minorHAnsi" w:hAnsiTheme="minorHAnsi"/>
        </w:rPr>
        <w:t>Employment</w:t>
      </w:r>
      <w:r w:rsidRPr="003A68F4">
        <w:rPr>
          <w:rFonts w:asciiTheme="minorHAnsi" w:hAnsiTheme="minorHAnsi"/>
        </w:rPr>
        <w:t>) regulations 2006</w:t>
      </w:r>
      <w:r w:rsidR="00DC0C4D">
        <w:rPr>
          <w:rFonts w:asciiTheme="minorHAnsi" w:hAnsiTheme="minorHAnsi"/>
        </w:rPr>
        <w:t>,</w:t>
      </w:r>
      <w:r w:rsidRPr="003A68F4">
        <w:rPr>
          <w:rFonts w:asciiTheme="minorHAnsi" w:hAnsiTheme="minorHAnsi"/>
        </w:rPr>
        <w:t xml:space="preserve"> and its amendment in </w:t>
      </w:r>
      <w:r w:rsidR="00AA729C" w:rsidRPr="003A68F4">
        <w:rPr>
          <w:rFonts w:asciiTheme="minorHAnsi" w:hAnsiTheme="minorHAnsi"/>
        </w:rPr>
        <w:t>2014, exists</w:t>
      </w:r>
      <w:r w:rsidR="00CD061A" w:rsidRPr="003A68F4">
        <w:rPr>
          <w:rFonts w:asciiTheme="minorHAnsi" w:hAnsiTheme="minorHAnsi"/>
        </w:rPr>
        <w:t xml:space="preserve"> when there</w:t>
      </w:r>
      <w:r w:rsidR="00084F8E">
        <w:rPr>
          <w:rFonts w:asciiTheme="minorHAnsi" w:hAnsiTheme="minorHAnsi"/>
        </w:rPr>
        <w:t xml:space="preserve">’s </w:t>
      </w:r>
      <w:r w:rsidR="00CD061A" w:rsidRPr="003A68F4">
        <w:rPr>
          <w:rFonts w:asciiTheme="minorHAnsi" w:hAnsiTheme="minorHAnsi"/>
        </w:rPr>
        <w:t xml:space="preserve">a </w:t>
      </w:r>
      <w:r w:rsidR="00AD1735" w:rsidRPr="003A68F4">
        <w:rPr>
          <w:rFonts w:asciiTheme="minorHAnsi" w:hAnsiTheme="minorHAnsi"/>
        </w:rPr>
        <w:t xml:space="preserve">trading business and a </w:t>
      </w:r>
      <w:r w:rsidR="00CD061A" w:rsidRPr="003A68F4">
        <w:rPr>
          <w:rFonts w:asciiTheme="minorHAnsi" w:hAnsiTheme="minorHAnsi"/>
        </w:rPr>
        <w:t xml:space="preserve">transfer of economic entity that retains its </w:t>
      </w:r>
      <w:r w:rsidR="00AD1735" w:rsidRPr="003A68F4">
        <w:rPr>
          <w:rFonts w:asciiTheme="minorHAnsi" w:hAnsiTheme="minorHAnsi"/>
        </w:rPr>
        <w:t>entity</w:t>
      </w:r>
      <w:r w:rsidR="00CD061A" w:rsidRPr="003A68F4">
        <w:rPr>
          <w:rFonts w:asciiTheme="minorHAnsi" w:hAnsiTheme="minorHAnsi"/>
        </w:rPr>
        <w:t xml:space="preserve">, </w:t>
      </w:r>
      <w:r w:rsidRPr="003A68F4">
        <w:rPr>
          <w:rFonts w:asciiTheme="minorHAnsi" w:hAnsiTheme="minorHAnsi"/>
        </w:rPr>
        <w:t xml:space="preserve">transferring from one employer to </w:t>
      </w:r>
      <w:r w:rsidR="00046526" w:rsidRPr="003A68F4">
        <w:rPr>
          <w:rFonts w:asciiTheme="minorHAnsi" w:hAnsiTheme="minorHAnsi"/>
        </w:rPr>
        <w:t>another</w:t>
      </w:r>
      <w:r w:rsidR="00DC0C4D">
        <w:rPr>
          <w:rFonts w:asciiTheme="minorHAnsi" w:hAnsiTheme="minorHAnsi"/>
        </w:rPr>
        <w:t>.</w:t>
      </w:r>
      <w:r w:rsidR="00046526" w:rsidRPr="003A68F4">
        <w:rPr>
          <w:rFonts w:asciiTheme="minorHAnsi" w:hAnsiTheme="minorHAnsi"/>
        </w:rPr>
        <w:t xml:space="preserve"> </w:t>
      </w:r>
      <w:r w:rsidR="00084F8E">
        <w:rPr>
          <w:rFonts w:asciiTheme="minorHAnsi" w:hAnsiTheme="minorHAnsi"/>
        </w:rPr>
        <w:t>i.e</w:t>
      </w:r>
      <w:r w:rsidR="00CD061A" w:rsidRPr="003A68F4">
        <w:rPr>
          <w:rFonts w:asciiTheme="minorHAnsi" w:hAnsiTheme="minorHAnsi"/>
        </w:rPr>
        <w:t xml:space="preserve">, </w:t>
      </w:r>
      <w:r w:rsidR="00DC0C4D">
        <w:rPr>
          <w:rFonts w:asciiTheme="minorHAnsi" w:hAnsiTheme="minorHAnsi"/>
        </w:rPr>
        <w:t xml:space="preserve">a </w:t>
      </w:r>
      <w:r w:rsidR="00CD061A" w:rsidRPr="003A68F4">
        <w:rPr>
          <w:rFonts w:asciiTheme="minorHAnsi" w:hAnsiTheme="minorHAnsi"/>
        </w:rPr>
        <w:t>new organisation taking over another business carr</w:t>
      </w:r>
      <w:r w:rsidR="00EF34D0">
        <w:rPr>
          <w:rFonts w:asciiTheme="minorHAnsi" w:hAnsiTheme="minorHAnsi"/>
        </w:rPr>
        <w:t>ying</w:t>
      </w:r>
      <w:r w:rsidR="00CD061A" w:rsidRPr="003A68F4">
        <w:rPr>
          <w:rFonts w:asciiTheme="minorHAnsi" w:hAnsiTheme="minorHAnsi"/>
        </w:rPr>
        <w:t xml:space="preserve"> out the same activities and retain</w:t>
      </w:r>
      <w:r w:rsidR="00DC0C4D">
        <w:rPr>
          <w:rFonts w:asciiTheme="minorHAnsi" w:hAnsiTheme="minorHAnsi"/>
        </w:rPr>
        <w:t>ing</w:t>
      </w:r>
      <w:r w:rsidR="00CD061A" w:rsidRPr="003A68F4">
        <w:rPr>
          <w:rFonts w:asciiTheme="minorHAnsi" w:hAnsiTheme="minorHAnsi"/>
        </w:rPr>
        <w:t xml:space="preserve"> its identity,</w:t>
      </w:r>
      <w:r w:rsidR="00B52285" w:rsidRPr="00B52285">
        <w:rPr>
          <w:rFonts w:asciiTheme="minorHAnsi" w:hAnsiTheme="minorHAnsi"/>
        </w:rPr>
        <w:t xml:space="preserve"> </w:t>
      </w:r>
      <w:r w:rsidR="00B52285" w:rsidRPr="003A68F4">
        <w:rPr>
          <w:rFonts w:asciiTheme="minorHAnsi" w:hAnsiTheme="minorHAnsi"/>
        </w:rPr>
        <w:t>ACAS (2025c</w:t>
      </w:r>
      <w:r w:rsidR="00B52285">
        <w:rPr>
          <w:rFonts w:asciiTheme="minorHAnsi" w:hAnsiTheme="minorHAnsi"/>
        </w:rPr>
        <w:t>)</w:t>
      </w:r>
    </w:p>
    <w:p w14:paraId="6EFE7C8C" w14:textId="77777777" w:rsidR="00983B25" w:rsidRPr="003A68F4" w:rsidRDefault="00983B25" w:rsidP="00C15C65">
      <w:pPr>
        <w:spacing w:line="240" w:lineRule="auto"/>
        <w:rPr>
          <w:rFonts w:asciiTheme="minorHAnsi" w:hAnsiTheme="minorHAnsi"/>
        </w:rPr>
      </w:pPr>
    </w:p>
    <w:p w14:paraId="602E8229" w14:textId="71A498E3" w:rsidR="00AD1735" w:rsidRPr="003A68F4" w:rsidRDefault="00983B25" w:rsidP="00C15C65">
      <w:pPr>
        <w:spacing w:line="240" w:lineRule="auto"/>
        <w:rPr>
          <w:rFonts w:asciiTheme="minorHAnsi" w:hAnsiTheme="minorHAnsi"/>
        </w:rPr>
      </w:pPr>
      <w:r w:rsidRPr="003A68F4">
        <w:rPr>
          <w:rFonts w:asciiTheme="minorHAnsi" w:hAnsiTheme="minorHAnsi"/>
        </w:rPr>
        <w:t>T</w:t>
      </w:r>
      <w:r w:rsidR="00AD1735" w:rsidRPr="003A68F4">
        <w:rPr>
          <w:rFonts w:asciiTheme="minorHAnsi" w:hAnsiTheme="minorHAnsi"/>
        </w:rPr>
        <w:t xml:space="preserve">he </w:t>
      </w:r>
      <w:r w:rsidR="00AA729C" w:rsidRPr="003A68F4">
        <w:rPr>
          <w:rFonts w:asciiTheme="minorHAnsi" w:hAnsiTheme="minorHAnsi"/>
        </w:rPr>
        <w:t>transferee (</w:t>
      </w:r>
      <w:r w:rsidR="00DC0C4D">
        <w:rPr>
          <w:rFonts w:asciiTheme="minorHAnsi" w:hAnsiTheme="minorHAnsi"/>
        </w:rPr>
        <w:t>n</w:t>
      </w:r>
      <w:r w:rsidRPr="003A68F4">
        <w:rPr>
          <w:rFonts w:asciiTheme="minorHAnsi" w:hAnsiTheme="minorHAnsi"/>
        </w:rPr>
        <w:t>ew employer)</w:t>
      </w:r>
      <w:r w:rsidR="00AD1735" w:rsidRPr="003A68F4">
        <w:rPr>
          <w:rFonts w:asciiTheme="minorHAnsi" w:hAnsiTheme="minorHAnsi"/>
        </w:rPr>
        <w:t xml:space="preserve"> would take over</w:t>
      </w:r>
      <w:r w:rsidRPr="003A68F4">
        <w:rPr>
          <w:rFonts w:asciiTheme="minorHAnsi" w:hAnsiTheme="minorHAnsi"/>
        </w:rPr>
        <w:t xml:space="preserve"> </w:t>
      </w:r>
      <w:r w:rsidR="00AD1735" w:rsidRPr="003A68F4">
        <w:rPr>
          <w:rFonts w:asciiTheme="minorHAnsi" w:hAnsiTheme="minorHAnsi"/>
        </w:rPr>
        <w:t xml:space="preserve">the terms and conditions and responsibility of the employees who are employed by the transferor </w:t>
      </w:r>
      <w:r w:rsidR="00B52285">
        <w:rPr>
          <w:rFonts w:asciiTheme="minorHAnsi" w:hAnsiTheme="minorHAnsi"/>
        </w:rPr>
        <w:t>(</w:t>
      </w:r>
      <w:r w:rsidR="00AD1735" w:rsidRPr="003A68F4">
        <w:rPr>
          <w:rFonts w:asciiTheme="minorHAnsi" w:hAnsiTheme="minorHAnsi"/>
        </w:rPr>
        <w:t xml:space="preserve">old organisation), </w:t>
      </w:r>
    </w:p>
    <w:p w14:paraId="6E244B7A" w14:textId="77777777" w:rsidR="00AD1735" w:rsidRPr="003A68F4" w:rsidRDefault="00AD1735" w:rsidP="00C15C65">
      <w:pPr>
        <w:spacing w:line="240" w:lineRule="auto"/>
        <w:rPr>
          <w:rFonts w:asciiTheme="minorHAnsi" w:hAnsiTheme="minorHAnsi"/>
        </w:rPr>
      </w:pPr>
    </w:p>
    <w:p w14:paraId="034E962F" w14:textId="77777777" w:rsidR="00A069F4" w:rsidRPr="003A68F4" w:rsidRDefault="00A069F4" w:rsidP="00A069F4">
      <w:pPr>
        <w:spacing w:line="240" w:lineRule="auto"/>
        <w:rPr>
          <w:rFonts w:asciiTheme="minorHAnsi" w:hAnsiTheme="minorHAnsi"/>
        </w:rPr>
      </w:pPr>
      <w:r w:rsidRPr="003A68F4">
        <w:rPr>
          <w:rFonts w:asciiTheme="minorHAnsi" w:hAnsiTheme="minorHAnsi"/>
        </w:rPr>
        <w:t>Tupe exists to protect employees</w:t>
      </w:r>
      <w:r>
        <w:rPr>
          <w:rFonts w:asciiTheme="minorHAnsi" w:hAnsiTheme="minorHAnsi"/>
        </w:rPr>
        <w:t>’</w:t>
      </w:r>
      <w:r w:rsidRPr="003A68F4">
        <w:rPr>
          <w:rFonts w:asciiTheme="minorHAnsi" w:hAnsiTheme="minorHAnsi"/>
        </w:rPr>
        <w:t xml:space="preserve"> rights, Daniels (2024) states during TUPE transfer, employees have right</w:t>
      </w:r>
      <w:r>
        <w:rPr>
          <w:rFonts w:asciiTheme="minorHAnsi" w:hAnsiTheme="minorHAnsi"/>
        </w:rPr>
        <w:t>s</w:t>
      </w:r>
      <w:r w:rsidRPr="003A68F4">
        <w:rPr>
          <w:rFonts w:asciiTheme="minorHAnsi" w:hAnsiTheme="minorHAnsi"/>
        </w:rPr>
        <w:t xml:space="preserve"> to retain existing terms and conditions. Employees need to have </w:t>
      </w:r>
      <w:r>
        <w:rPr>
          <w:rFonts w:asciiTheme="minorHAnsi" w:hAnsiTheme="minorHAnsi"/>
        </w:rPr>
        <w:t xml:space="preserve">been </w:t>
      </w:r>
      <w:r w:rsidRPr="003A68F4">
        <w:rPr>
          <w:rFonts w:asciiTheme="minorHAnsi" w:hAnsiTheme="minorHAnsi"/>
        </w:rPr>
        <w:t>specifically assigned to the work being transferred and all contractual rights are transferred, including continuation of service, contract of employment and all rights and obligations within terms of the original Contract of Employment</w:t>
      </w:r>
      <w:r>
        <w:rPr>
          <w:rFonts w:asciiTheme="minorHAnsi" w:hAnsiTheme="minorHAnsi"/>
        </w:rPr>
        <w:t>.</w:t>
      </w:r>
      <w:r w:rsidRPr="003A68F4">
        <w:rPr>
          <w:rFonts w:asciiTheme="minorHAnsi" w:hAnsiTheme="minorHAnsi"/>
        </w:rPr>
        <w:t xml:space="preserve"> </w:t>
      </w:r>
      <w:r>
        <w:rPr>
          <w:rFonts w:asciiTheme="minorHAnsi" w:hAnsiTheme="minorHAnsi"/>
        </w:rPr>
        <w:t>U</w:t>
      </w:r>
      <w:r w:rsidRPr="003A68F4">
        <w:rPr>
          <w:rFonts w:asciiTheme="minorHAnsi" w:hAnsiTheme="minorHAnsi"/>
        </w:rPr>
        <w:t>nfair dismissal would take place if dismissal happen</w:t>
      </w:r>
      <w:r>
        <w:rPr>
          <w:rFonts w:asciiTheme="minorHAnsi" w:hAnsiTheme="minorHAnsi"/>
        </w:rPr>
        <w:t>ed</w:t>
      </w:r>
      <w:r w:rsidRPr="003A68F4">
        <w:rPr>
          <w:rFonts w:asciiTheme="minorHAnsi" w:hAnsiTheme="minorHAnsi"/>
        </w:rPr>
        <w:t xml:space="preserve"> due to the transfer.</w:t>
      </w:r>
    </w:p>
    <w:p w14:paraId="13865282" w14:textId="77777777" w:rsidR="001A7B96" w:rsidRPr="003A68F4" w:rsidRDefault="001A7B96" w:rsidP="00C15C65">
      <w:pPr>
        <w:spacing w:line="240" w:lineRule="auto"/>
        <w:rPr>
          <w:rFonts w:asciiTheme="minorHAnsi" w:hAnsiTheme="minorHAnsi"/>
        </w:rPr>
      </w:pPr>
    </w:p>
    <w:p w14:paraId="6CF15D6D" w14:textId="0F715B94" w:rsidR="001A7B96" w:rsidRPr="003A68F4" w:rsidRDefault="001A7B96" w:rsidP="00C15C65">
      <w:pPr>
        <w:spacing w:line="240" w:lineRule="auto"/>
        <w:rPr>
          <w:rFonts w:asciiTheme="minorHAnsi" w:hAnsiTheme="minorHAnsi"/>
        </w:rPr>
      </w:pPr>
      <w:r w:rsidRPr="003A68F4">
        <w:rPr>
          <w:rFonts w:asciiTheme="minorHAnsi" w:hAnsiTheme="minorHAnsi"/>
        </w:rPr>
        <w:t xml:space="preserve">Any changes to contracts </w:t>
      </w:r>
      <w:r w:rsidR="00F23C3E" w:rsidRPr="003A68F4">
        <w:rPr>
          <w:rFonts w:asciiTheme="minorHAnsi" w:hAnsiTheme="minorHAnsi"/>
        </w:rPr>
        <w:t>are</w:t>
      </w:r>
      <w:r w:rsidRPr="003A68F4">
        <w:rPr>
          <w:rFonts w:asciiTheme="minorHAnsi" w:hAnsiTheme="minorHAnsi"/>
        </w:rPr>
        <w:t xml:space="preserve"> permitted</w:t>
      </w:r>
      <w:r w:rsidR="00F23C3E" w:rsidRPr="003A68F4">
        <w:rPr>
          <w:rFonts w:asciiTheme="minorHAnsi" w:hAnsiTheme="minorHAnsi"/>
        </w:rPr>
        <w:t>, but</w:t>
      </w:r>
      <w:r w:rsidRPr="003A68F4">
        <w:rPr>
          <w:rFonts w:asciiTheme="minorHAnsi" w:hAnsiTheme="minorHAnsi"/>
        </w:rPr>
        <w:t xml:space="preserve"> only if reasons for the variation </w:t>
      </w:r>
      <w:proofErr w:type="gramStart"/>
      <w:r w:rsidRPr="003A68F4">
        <w:rPr>
          <w:rFonts w:asciiTheme="minorHAnsi" w:hAnsiTheme="minorHAnsi"/>
        </w:rPr>
        <w:t>is</w:t>
      </w:r>
      <w:proofErr w:type="gramEnd"/>
      <w:r w:rsidRPr="003A68F4">
        <w:rPr>
          <w:rFonts w:asciiTheme="minorHAnsi" w:hAnsiTheme="minorHAnsi"/>
        </w:rPr>
        <w:t xml:space="preserve"> due to economic, technical or organisational (ETC) reasons</w:t>
      </w:r>
      <w:r w:rsidR="0076385F">
        <w:rPr>
          <w:rFonts w:asciiTheme="minorHAnsi" w:hAnsiTheme="minorHAnsi"/>
        </w:rPr>
        <w:t>.</w:t>
      </w:r>
      <w:r w:rsidRPr="003A68F4">
        <w:rPr>
          <w:rFonts w:asciiTheme="minorHAnsi" w:hAnsiTheme="minorHAnsi"/>
        </w:rPr>
        <w:t xml:space="preserve"> </w:t>
      </w:r>
      <w:r w:rsidR="0076385F">
        <w:rPr>
          <w:rFonts w:asciiTheme="minorHAnsi" w:hAnsiTheme="minorHAnsi"/>
        </w:rPr>
        <w:t>T</w:t>
      </w:r>
      <w:r w:rsidRPr="003A68F4">
        <w:rPr>
          <w:rFonts w:asciiTheme="minorHAnsi" w:hAnsiTheme="minorHAnsi"/>
        </w:rPr>
        <w:t xml:space="preserve">hese outlines can be vague, but under general rulings it must be concerning the daily running of the </w:t>
      </w:r>
      <w:r w:rsidR="004F1321" w:rsidRPr="003A68F4">
        <w:rPr>
          <w:rFonts w:asciiTheme="minorHAnsi" w:hAnsiTheme="minorHAnsi"/>
        </w:rPr>
        <w:t>business</w:t>
      </w:r>
      <w:r w:rsidRPr="003A68F4">
        <w:rPr>
          <w:rFonts w:asciiTheme="minorHAnsi" w:hAnsiTheme="minorHAnsi"/>
        </w:rPr>
        <w:t xml:space="preserve">, </w:t>
      </w:r>
      <w:r w:rsidR="00084F8E">
        <w:rPr>
          <w:rFonts w:asciiTheme="minorHAnsi" w:hAnsiTheme="minorHAnsi"/>
        </w:rPr>
        <w:t>i.e</w:t>
      </w:r>
      <w:r w:rsidR="00084F8E" w:rsidRPr="003A68F4">
        <w:rPr>
          <w:rFonts w:asciiTheme="minorHAnsi" w:hAnsiTheme="minorHAnsi"/>
        </w:rPr>
        <w:t>, economic</w:t>
      </w:r>
      <w:r w:rsidRPr="003A68F4">
        <w:rPr>
          <w:rFonts w:asciiTheme="minorHAnsi" w:hAnsiTheme="minorHAnsi"/>
        </w:rPr>
        <w:t xml:space="preserve"> reasons, relating to </w:t>
      </w:r>
      <w:r w:rsidR="00F23C3E" w:rsidRPr="003A68F4">
        <w:rPr>
          <w:rFonts w:asciiTheme="minorHAnsi" w:hAnsiTheme="minorHAnsi"/>
        </w:rPr>
        <w:t>profitability</w:t>
      </w:r>
      <w:r w:rsidRPr="003A68F4">
        <w:rPr>
          <w:rFonts w:asciiTheme="minorHAnsi" w:hAnsiTheme="minorHAnsi"/>
        </w:rPr>
        <w:t xml:space="preserve"> or performance, technical </w:t>
      </w:r>
      <w:proofErr w:type="gramStart"/>
      <w:r w:rsidRPr="003A68F4">
        <w:rPr>
          <w:rFonts w:asciiTheme="minorHAnsi" w:hAnsiTheme="minorHAnsi"/>
        </w:rPr>
        <w:t>reasons,  change</w:t>
      </w:r>
      <w:proofErr w:type="gramEnd"/>
      <w:r w:rsidRPr="003A68F4">
        <w:rPr>
          <w:rFonts w:asciiTheme="minorHAnsi" w:hAnsiTheme="minorHAnsi"/>
        </w:rPr>
        <w:t xml:space="preserve"> of equipment or production, or organisational reasons, due to organisational structure</w:t>
      </w:r>
      <w:r w:rsidR="0076385F">
        <w:rPr>
          <w:rFonts w:asciiTheme="minorHAnsi" w:hAnsiTheme="minorHAnsi"/>
        </w:rPr>
        <w:t>,</w:t>
      </w:r>
    </w:p>
    <w:p w14:paraId="17EC8E3D" w14:textId="77777777" w:rsidR="002A6AA8" w:rsidRPr="003A68F4" w:rsidRDefault="002A6AA8" w:rsidP="00C15C65">
      <w:pPr>
        <w:spacing w:line="240" w:lineRule="auto"/>
        <w:rPr>
          <w:rFonts w:asciiTheme="minorHAnsi" w:hAnsiTheme="minorHAnsi"/>
        </w:rPr>
      </w:pPr>
    </w:p>
    <w:p w14:paraId="6F6C7341" w14:textId="380536E5" w:rsidR="00EF34D0" w:rsidRDefault="002A6AA8" w:rsidP="00C15C65">
      <w:pPr>
        <w:spacing w:line="240" w:lineRule="auto"/>
        <w:rPr>
          <w:rFonts w:asciiTheme="minorHAnsi" w:hAnsiTheme="minorHAnsi"/>
        </w:rPr>
      </w:pPr>
      <w:r w:rsidRPr="003A68F4">
        <w:rPr>
          <w:rFonts w:asciiTheme="minorHAnsi" w:hAnsiTheme="minorHAnsi"/>
        </w:rPr>
        <w:t xml:space="preserve">Regulations also specify employees are consulted </w:t>
      </w:r>
      <w:r w:rsidR="001C4581" w:rsidRPr="003A68F4">
        <w:rPr>
          <w:rFonts w:asciiTheme="minorHAnsi" w:hAnsiTheme="minorHAnsi"/>
        </w:rPr>
        <w:t>regarding TUPE</w:t>
      </w:r>
      <w:r w:rsidR="0076385F">
        <w:rPr>
          <w:rFonts w:asciiTheme="minorHAnsi" w:hAnsiTheme="minorHAnsi"/>
        </w:rPr>
        <w:t>,</w:t>
      </w:r>
      <w:r w:rsidR="001C4581" w:rsidRPr="003A68F4">
        <w:rPr>
          <w:rFonts w:asciiTheme="minorHAnsi" w:hAnsiTheme="minorHAnsi"/>
        </w:rPr>
        <w:t xml:space="preserve"> either with </w:t>
      </w:r>
      <w:r w:rsidR="0076385F">
        <w:rPr>
          <w:rFonts w:asciiTheme="minorHAnsi" w:hAnsiTheme="minorHAnsi"/>
        </w:rPr>
        <w:t>T</w:t>
      </w:r>
      <w:r w:rsidR="001C4581" w:rsidRPr="003A68F4">
        <w:rPr>
          <w:rFonts w:asciiTheme="minorHAnsi" w:hAnsiTheme="minorHAnsi"/>
        </w:rPr>
        <w:t xml:space="preserve">rade </w:t>
      </w:r>
      <w:r w:rsidR="0076385F">
        <w:rPr>
          <w:rFonts w:asciiTheme="minorHAnsi" w:hAnsiTheme="minorHAnsi"/>
        </w:rPr>
        <w:t>U</w:t>
      </w:r>
      <w:r w:rsidR="001C4581" w:rsidRPr="003A68F4">
        <w:rPr>
          <w:rFonts w:asciiTheme="minorHAnsi" w:hAnsiTheme="minorHAnsi"/>
        </w:rPr>
        <w:t xml:space="preserve">nions or employee representatives outlining the transfer is taking </w:t>
      </w:r>
      <w:r w:rsidR="00EF34D0" w:rsidRPr="003A68F4">
        <w:rPr>
          <w:rFonts w:asciiTheme="minorHAnsi" w:hAnsiTheme="minorHAnsi"/>
        </w:rPr>
        <w:t xml:space="preserve">place, </w:t>
      </w:r>
      <w:r w:rsidR="001C4581" w:rsidRPr="003A68F4">
        <w:rPr>
          <w:rFonts w:asciiTheme="minorHAnsi" w:hAnsiTheme="minorHAnsi"/>
        </w:rPr>
        <w:t xml:space="preserve">date of transfer, possible implications </w:t>
      </w:r>
      <w:r w:rsidR="0076385F">
        <w:rPr>
          <w:rFonts w:asciiTheme="minorHAnsi" w:hAnsiTheme="minorHAnsi"/>
        </w:rPr>
        <w:t xml:space="preserve">that the </w:t>
      </w:r>
      <w:r w:rsidR="001C4581" w:rsidRPr="003A68F4">
        <w:rPr>
          <w:rFonts w:asciiTheme="minorHAnsi" w:hAnsiTheme="minorHAnsi"/>
        </w:rPr>
        <w:t>transfer</w:t>
      </w:r>
      <w:r w:rsidR="004F1321">
        <w:rPr>
          <w:rFonts w:asciiTheme="minorHAnsi" w:hAnsiTheme="minorHAnsi"/>
        </w:rPr>
        <w:t xml:space="preserve"> </w:t>
      </w:r>
      <w:r w:rsidR="00EF34D0">
        <w:rPr>
          <w:rFonts w:asciiTheme="minorHAnsi" w:hAnsiTheme="minorHAnsi"/>
        </w:rPr>
        <w:t xml:space="preserve">will </w:t>
      </w:r>
      <w:r w:rsidR="004F1321">
        <w:rPr>
          <w:rFonts w:asciiTheme="minorHAnsi" w:hAnsiTheme="minorHAnsi"/>
        </w:rPr>
        <w:t>hav</w:t>
      </w:r>
      <w:r w:rsidR="00EF34D0">
        <w:rPr>
          <w:rFonts w:asciiTheme="minorHAnsi" w:hAnsiTheme="minorHAnsi"/>
        </w:rPr>
        <w:t xml:space="preserve">e </w:t>
      </w:r>
      <w:r w:rsidR="001C4581" w:rsidRPr="003A68F4">
        <w:rPr>
          <w:rFonts w:asciiTheme="minorHAnsi" w:hAnsiTheme="minorHAnsi"/>
        </w:rPr>
        <w:t xml:space="preserve">on employees, </w:t>
      </w:r>
      <w:r w:rsidR="00F23C3E" w:rsidRPr="003A68F4">
        <w:rPr>
          <w:rFonts w:asciiTheme="minorHAnsi" w:hAnsiTheme="minorHAnsi"/>
        </w:rPr>
        <w:t xml:space="preserve">what </w:t>
      </w:r>
      <w:r w:rsidR="001C4581" w:rsidRPr="003A68F4">
        <w:rPr>
          <w:rFonts w:asciiTheme="minorHAnsi" w:hAnsiTheme="minorHAnsi"/>
        </w:rPr>
        <w:t xml:space="preserve">measures the </w:t>
      </w:r>
      <w:r w:rsidR="0076385F">
        <w:rPr>
          <w:rFonts w:asciiTheme="minorHAnsi" w:hAnsiTheme="minorHAnsi"/>
        </w:rPr>
        <w:t>T</w:t>
      </w:r>
      <w:r w:rsidR="00F23C3E" w:rsidRPr="003A68F4">
        <w:rPr>
          <w:rFonts w:asciiTheme="minorHAnsi" w:hAnsiTheme="minorHAnsi"/>
        </w:rPr>
        <w:t>rust</w:t>
      </w:r>
      <w:r w:rsidR="001C4581" w:rsidRPr="003A68F4">
        <w:rPr>
          <w:rFonts w:asciiTheme="minorHAnsi" w:hAnsiTheme="minorHAnsi"/>
        </w:rPr>
        <w:t xml:space="preserve"> will put in place and measures the transferee expects to take. </w:t>
      </w:r>
      <w:r w:rsidR="0076385F">
        <w:rPr>
          <w:rFonts w:asciiTheme="minorHAnsi" w:hAnsiTheme="minorHAnsi"/>
        </w:rPr>
        <w:t>W</w:t>
      </w:r>
      <w:r w:rsidR="00EF34D0" w:rsidRPr="003A68F4">
        <w:rPr>
          <w:rFonts w:asciiTheme="minorHAnsi" w:hAnsiTheme="minorHAnsi"/>
        </w:rPr>
        <w:t>ithin</w:t>
      </w:r>
      <w:r w:rsidR="00EF34D0">
        <w:rPr>
          <w:rFonts w:asciiTheme="minorHAnsi" w:hAnsiTheme="minorHAnsi"/>
        </w:rPr>
        <w:t xml:space="preserve"> the</w:t>
      </w:r>
      <w:r w:rsidR="00EF34D0" w:rsidRPr="003A68F4">
        <w:rPr>
          <w:rFonts w:asciiTheme="minorHAnsi" w:hAnsiTheme="minorHAnsi"/>
        </w:rPr>
        <w:t xml:space="preserve"> </w:t>
      </w:r>
      <w:r w:rsidR="0076385F">
        <w:rPr>
          <w:rFonts w:asciiTheme="minorHAnsi" w:hAnsiTheme="minorHAnsi"/>
        </w:rPr>
        <w:t>NHS T</w:t>
      </w:r>
      <w:r w:rsidR="00EF34D0" w:rsidRPr="003A68F4">
        <w:rPr>
          <w:rFonts w:asciiTheme="minorHAnsi" w:hAnsiTheme="minorHAnsi"/>
        </w:rPr>
        <w:t>rust, Trade Unions would be involved</w:t>
      </w:r>
      <w:r w:rsidR="0076385F">
        <w:rPr>
          <w:rFonts w:asciiTheme="minorHAnsi" w:hAnsiTheme="minorHAnsi"/>
        </w:rPr>
        <w:t>.</w:t>
      </w:r>
    </w:p>
    <w:p w14:paraId="29CCB73B" w14:textId="77777777" w:rsidR="00EF34D0" w:rsidRDefault="00EF34D0" w:rsidP="00C15C65">
      <w:pPr>
        <w:spacing w:line="240" w:lineRule="auto"/>
        <w:rPr>
          <w:rFonts w:asciiTheme="minorHAnsi" w:hAnsiTheme="minorHAnsi"/>
        </w:rPr>
      </w:pPr>
    </w:p>
    <w:p w14:paraId="1258B7D1" w14:textId="64476110" w:rsidR="002A6AA8" w:rsidRPr="003A68F4" w:rsidRDefault="001C4581" w:rsidP="00C15C65">
      <w:pPr>
        <w:spacing w:line="240" w:lineRule="auto"/>
        <w:rPr>
          <w:rFonts w:asciiTheme="minorHAnsi" w:hAnsiTheme="minorHAnsi"/>
          <w:b/>
          <w:bCs/>
        </w:rPr>
      </w:pPr>
      <w:r w:rsidRPr="003A68F4">
        <w:rPr>
          <w:rFonts w:asciiTheme="minorHAnsi" w:hAnsiTheme="minorHAnsi"/>
        </w:rPr>
        <w:lastRenderedPageBreak/>
        <w:t xml:space="preserve">If consultations </w:t>
      </w:r>
      <w:r w:rsidR="00EF34D0" w:rsidRPr="003A68F4">
        <w:rPr>
          <w:rFonts w:asciiTheme="minorHAnsi" w:hAnsiTheme="minorHAnsi"/>
        </w:rPr>
        <w:t>do</w:t>
      </w:r>
      <w:r w:rsidR="0076385F">
        <w:rPr>
          <w:rFonts w:asciiTheme="minorHAnsi" w:hAnsiTheme="minorHAnsi"/>
        </w:rPr>
        <w:t xml:space="preserve"> not</w:t>
      </w:r>
      <w:r w:rsidRPr="003A68F4">
        <w:rPr>
          <w:rFonts w:asciiTheme="minorHAnsi" w:hAnsiTheme="minorHAnsi"/>
        </w:rPr>
        <w:t xml:space="preserve"> take place</w:t>
      </w:r>
      <w:r w:rsidR="0076385F">
        <w:rPr>
          <w:rFonts w:asciiTheme="minorHAnsi" w:hAnsiTheme="minorHAnsi"/>
        </w:rPr>
        <w:t>,</w:t>
      </w:r>
      <w:r w:rsidRPr="003A68F4">
        <w:rPr>
          <w:rFonts w:asciiTheme="minorHAnsi" w:hAnsiTheme="minorHAnsi"/>
        </w:rPr>
        <w:t xml:space="preserve"> or deemed</w:t>
      </w:r>
      <w:r w:rsidR="0076385F">
        <w:rPr>
          <w:rFonts w:asciiTheme="minorHAnsi" w:hAnsiTheme="minorHAnsi"/>
        </w:rPr>
        <w:t xml:space="preserve"> to be</w:t>
      </w:r>
      <w:r w:rsidRPr="003A68F4">
        <w:rPr>
          <w:rFonts w:asciiTheme="minorHAnsi" w:hAnsiTheme="minorHAnsi"/>
        </w:rPr>
        <w:t xml:space="preserve"> insufficient, both </w:t>
      </w:r>
      <w:r w:rsidR="0076385F">
        <w:rPr>
          <w:rFonts w:asciiTheme="minorHAnsi" w:hAnsiTheme="minorHAnsi"/>
        </w:rPr>
        <w:t>T</w:t>
      </w:r>
      <w:r w:rsidR="00F23C3E" w:rsidRPr="003A68F4">
        <w:rPr>
          <w:rFonts w:asciiTheme="minorHAnsi" w:hAnsiTheme="minorHAnsi"/>
        </w:rPr>
        <w:t>rusts</w:t>
      </w:r>
      <w:r w:rsidRPr="003A68F4">
        <w:rPr>
          <w:rFonts w:asciiTheme="minorHAnsi" w:hAnsiTheme="minorHAnsi"/>
        </w:rPr>
        <w:t xml:space="preserve"> </w:t>
      </w:r>
      <w:r w:rsidR="00AA729C" w:rsidRPr="003A68F4">
        <w:rPr>
          <w:rFonts w:asciiTheme="minorHAnsi" w:hAnsiTheme="minorHAnsi"/>
        </w:rPr>
        <w:t>will be</w:t>
      </w:r>
      <w:r w:rsidRPr="003A68F4">
        <w:rPr>
          <w:rFonts w:asciiTheme="minorHAnsi" w:hAnsiTheme="minorHAnsi"/>
        </w:rPr>
        <w:t xml:space="preserve"> liable </w:t>
      </w:r>
      <w:r w:rsidR="0076385F">
        <w:rPr>
          <w:rFonts w:asciiTheme="minorHAnsi" w:hAnsiTheme="minorHAnsi"/>
        </w:rPr>
        <w:t xml:space="preserve">for </w:t>
      </w:r>
      <w:r w:rsidRPr="003A68F4">
        <w:rPr>
          <w:rFonts w:asciiTheme="minorHAnsi" w:hAnsiTheme="minorHAnsi"/>
        </w:rPr>
        <w:t xml:space="preserve">up to 13 </w:t>
      </w:r>
      <w:r w:rsidR="0076385F" w:rsidRPr="003A68F4">
        <w:rPr>
          <w:rFonts w:asciiTheme="minorHAnsi" w:hAnsiTheme="minorHAnsi"/>
        </w:rPr>
        <w:t>weeks’</w:t>
      </w:r>
      <w:r w:rsidRPr="003A68F4">
        <w:rPr>
          <w:rFonts w:asciiTheme="minorHAnsi" w:hAnsiTheme="minorHAnsi"/>
        </w:rPr>
        <w:t xml:space="preserve"> pay</w:t>
      </w:r>
      <w:r w:rsidR="0076385F">
        <w:rPr>
          <w:rFonts w:asciiTheme="minorHAnsi" w:hAnsiTheme="minorHAnsi"/>
        </w:rPr>
        <w:t>,</w:t>
      </w:r>
      <w:r w:rsidRPr="003A68F4">
        <w:rPr>
          <w:rFonts w:asciiTheme="minorHAnsi" w:hAnsiTheme="minorHAnsi"/>
        </w:rPr>
        <w:t xml:space="preserve"> in way of compensation to each employee affected</w:t>
      </w:r>
      <w:r w:rsidR="00F23C3E" w:rsidRPr="003A68F4">
        <w:rPr>
          <w:rFonts w:asciiTheme="minorHAnsi" w:hAnsiTheme="minorHAnsi"/>
        </w:rPr>
        <w:t>.</w:t>
      </w:r>
      <w:r w:rsidRPr="003A68F4">
        <w:rPr>
          <w:rFonts w:asciiTheme="minorHAnsi" w:hAnsiTheme="minorHAnsi"/>
        </w:rPr>
        <w:t xml:space="preserve"> </w:t>
      </w:r>
    </w:p>
    <w:p w14:paraId="79701754" w14:textId="77777777" w:rsidR="00C15C65" w:rsidRPr="003A68F4" w:rsidRDefault="00C15C65" w:rsidP="00C15C65">
      <w:pPr>
        <w:spacing w:line="240" w:lineRule="auto"/>
        <w:rPr>
          <w:rFonts w:asciiTheme="minorHAnsi" w:hAnsiTheme="minorHAnsi"/>
          <w:b/>
          <w:bCs/>
        </w:rPr>
      </w:pPr>
    </w:p>
    <w:p w14:paraId="012E032F" w14:textId="2466E01B"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8 (AC 4.1)</w:t>
      </w:r>
    </w:p>
    <w:p w14:paraId="5D3CCD15" w14:textId="77777777" w:rsidR="00C15C65" w:rsidRPr="003A68F4" w:rsidRDefault="00C15C65" w:rsidP="00C15C65">
      <w:pPr>
        <w:spacing w:line="240" w:lineRule="auto"/>
        <w:rPr>
          <w:rFonts w:asciiTheme="minorHAnsi" w:hAnsiTheme="minorHAnsi"/>
          <w:b/>
          <w:bCs/>
        </w:rPr>
      </w:pPr>
    </w:p>
    <w:p w14:paraId="00948284"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C5F9F66" w14:textId="77777777" w:rsidR="00C15C65" w:rsidRPr="003A68F4" w:rsidRDefault="00C15C65" w:rsidP="00C15C65">
      <w:pPr>
        <w:spacing w:line="240" w:lineRule="auto"/>
        <w:rPr>
          <w:rFonts w:asciiTheme="minorHAnsi" w:hAnsiTheme="minorHAnsi"/>
          <w:b/>
          <w:bCs/>
        </w:rPr>
      </w:pPr>
    </w:p>
    <w:p w14:paraId="64BBCC77" w14:textId="602E8BE0" w:rsidR="0086162E" w:rsidRPr="003A68F4" w:rsidRDefault="0086162E" w:rsidP="0086162E">
      <w:pPr>
        <w:spacing w:line="240" w:lineRule="auto"/>
        <w:rPr>
          <w:rFonts w:asciiTheme="minorHAnsi" w:hAnsiTheme="minorHAnsi"/>
        </w:rPr>
      </w:pPr>
      <w:r w:rsidRPr="003A68F4">
        <w:rPr>
          <w:rFonts w:asciiTheme="minorHAnsi" w:hAnsiTheme="minorHAnsi"/>
        </w:rPr>
        <w:t>Working Time Regulations 1998 govern working hours in the UK stipulating set maximum hours of 48 hours a week and limiting eight hours</w:t>
      </w:r>
      <w:r w:rsidR="00BE48CC">
        <w:rPr>
          <w:rFonts w:asciiTheme="minorHAnsi" w:hAnsiTheme="minorHAnsi"/>
        </w:rPr>
        <w:t xml:space="preserve"> working day</w:t>
      </w:r>
      <w:r w:rsidRPr="003A68F4">
        <w:rPr>
          <w:rFonts w:asciiTheme="minorHAnsi" w:hAnsiTheme="minorHAnsi"/>
        </w:rPr>
        <w:t xml:space="preserve">, unless </w:t>
      </w:r>
      <w:proofErr w:type="gramStart"/>
      <w:r w:rsidRPr="003A68F4">
        <w:rPr>
          <w:rFonts w:asciiTheme="minorHAnsi" w:hAnsiTheme="minorHAnsi"/>
        </w:rPr>
        <w:t>employees  ‘</w:t>
      </w:r>
      <w:proofErr w:type="gramEnd"/>
      <w:r w:rsidRPr="003A68F4">
        <w:rPr>
          <w:rFonts w:asciiTheme="minorHAnsi" w:hAnsiTheme="minorHAnsi"/>
        </w:rPr>
        <w:t>opt out’ of this restriction. The Regulations also govern right</w:t>
      </w:r>
      <w:r w:rsidR="004F1321">
        <w:rPr>
          <w:rFonts w:asciiTheme="minorHAnsi" w:hAnsiTheme="minorHAnsi"/>
        </w:rPr>
        <w:t>s</w:t>
      </w:r>
      <w:r w:rsidRPr="003A68F4">
        <w:rPr>
          <w:rFonts w:asciiTheme="minorHAnsi" w:hAnsiTheme="minorHAnsi"/>
        </w:rPr>
        <w:t xml:space="preserve"> to holiday entitlement of </w:t>
      </w:r>
      <w:r w:rsidR="00046526" w:rsidRPr="003A68F4">
        <w:rPr>
          <w:rFonts w:asciiTheme="minorHAnsi" w:hAnsiTheme="minorHAnsi"/>
        </w:rPr>
        <w:t>employees,</w:t>
      </w:r>
      <w:r w:rsidRPr="003A68F4">
        <w:rPr>
          <w:rFonts w:asciiTheme="minorHAnsi" w:hAnsiTheme="minorHAnsi"/>
        </w:rPr>
        <w:t xml:space="preserve"> including casual and seasonal workers, </w:t>
      </w:r>
      <w:r w:rsidR="00EB1579" w:rsidRPr="003A68F4">
        <w:rPr>
          <w:rFonts w:asciiTheme="minorHAnsi" w:hAnsiTheme="minorHAnsi"/>
        </w:rPr>
        <w:t>entitling 5.6</w:t>
      </w:r>
      <w:r w:rsidRPr="003A68F4">
        <w:rPr>
          <w:rFonts w:asciiTheme="minorHAnsi" w:hAnsiTheme="minorHAnsi"/>
        </w:rPr>
        <w:t xml:space="preserve"> weeks paid holiday for full time employees. Irregular workers work off</w:t>
      </w:r>
      <w:r w:rsidR="00BE48CC">
        <w:rPr>
          <w:rFonts w:asciiTheme="minorHAnsi" w:hAnsiTheme="minorHAnsi"/>
        </w:rPr>
        <w:t xml:space="preserve"> </w:t>
      </w:r>
      <w:r w:rsidRPr="003A68F4">
        <w:rPr>
          <w:rFonts w:asciiTheme="minorHAnsi" w:hAnsiTheme="minorHAnsi"/>
        </w:rPr>
        <w:t>accrual system and calculated 12.07%</w:t>
      </w:r>
      <w:r w:rsidR="00EB1579">
        <w:rPr>
          <w:rFonts w:asciiTheme="minorHAnsi" w:hAnsiTheme="minorHAnsi"/>
        </w:rPr>
        <w:t>;</w:t>
      </w:r>
      <w:r w:rsidRPr="003A68F4">
        <w:rPr>
          <w:rFonts w:asciiTheme="minorHAnsi" w:hAnsiTheme="minorHAnsi"/>
        </w:rPr>
        <w:t xml:space="preserve"> </w:t>
      </w:r>
      <w:r w:rsidR="00BE48CC">
        <w:rPr>
          <w:rFonts w:asciiTheme="minorHAnsi" w:hAnsiTheme="minorHAnsi"/>
        </w:rPr>
        <w:t>i.e.</w:t>
      </w:r>
      <w:r w:rsidRPr="003A68F4">
        <w:rPr>
          <w:rFonts w:asciiTheme="minorHAnsi" w:hAnsiTheme="minorHAnsi"/>
        </w:rPr>
        <w:t xml:space="preserve"> irregular employee</w:t>
      </w:r>
      <w:r w:rsidR="00BE48CC">
        <w:rPr>
          <w:rFonts w:asciiTheme="minorHAnsi" w:hAnsiTheme="minorHAnsi"/>
        </w:rPr>
        <w:t>’s</w:t>
      </w:r>
      <w:r w:rsidRPr="003A68F4">
        <w:rPr>
          <w:rFonts w:asciiTheme="minorHAnsi" w:hAnsiTheme="minorHAnsi"/>
        </w:rPr>
        <w:t xml:space="preserve"> working 30 hours over 5 day</w:t>
      </w:r>
      <w:r w:rsidR="004F1321">
        <w:rPr>
          <w:rFonts w:asciiTheme="minorHAnsi" w:hAnsiTheme="minorHAnsi"/>
        </w:rPr>
        <w:t>s</w:t>
      </w:r>
      <w:r w:rsidRPr="003A68F4">
        <w:rPr>
          <w:rFonts w:asciiTheme="minorHAnsi" w:hAnsiTheme="minorHAnsi"/>
        </w:rPr>
        <w:t xml:space="preserve"> calculate 30 x 12.07 divided by 5 = 3.621 (rounded 4 days entitlement)</w:t>
      </w:r>
      <w:r w:rsidR="00EB1579">
        <w:rPr>
          <w:rFonts w:asciiTheme="minorHAnsi" w:hAnsiTheme="minorHAnsi"/>
        </w:rPr>
        <w:t>.</w:t>
      </w:r>
      <w:r w:rsidRPr="003A68F4">
        <w:rPr>
          <w:rFonts w:asciiTheme="minorHAnsi" w:hAnsiTheme="minorHAnsi"/>
        </w:rPr>
        <w:t xml:space="preserve"> The regulation is to protect health, safety and wellbeing, is law and employers can be brought to tribunal if rules not followed.</w:t>
      </w:r>
      <w:r w:rsidR="00B52285" w:rsidRPr="00B52285">
        <w:rPr>
          <w:rFonts w:asciiTheme="minorHAnsi" w:hAnsiTheme="minorHAnsi"/>
        </w:rPr>
        <w:t xml:space="preserve"> </w:t>
      </w:r>
      <w:r w:rsidR="00B52285" w:rsidRPr="003A68F4">
        <w:rPr>
          <w:rFonts w:asciiTheme="minorHAnsi" w:hAnsiTheme="minorHAnsi"/>
        </w:rPr>
        <w:t>GOV.UK (no date)</w:t>
      </w:r>
    </w:p>
    <w:p w14:paraId="139FE7FF" w14:textId="77777777" w:rsidR="0086162E" w:rsidRPr="003A68F4" w:rsidRDefault="0086162E" w:rsidP="0086162E">
      <w:pPr>
        <w:spacing w:line="240" w:lineRule="auto"/>
        <w:rPr>
          <w:rFonts w:asciiTheme="minorHAnsi" w:hAnsiTheme="minorHAnsi"/>
        </w:rPr>
      </w:pPr>
    </w:p>
    <w:p w14:paraId="7893D14A" w14:textId="4592188B" w:rsidR="0086162E" w:rsidRPr="003A68F4" w:rsidRDefault="0086162E" w:rsidP="0086162E">
      <w:pPr>
        <w:spacing w:line="240" w:lineRule="auto"/>
        <w:rPr>
          <w:rFonts w:asciiTheme="minorHAnsi" w:hAnsiTheme="minorHAnsi"/>
        </w:rPr>
      </w:pPr>
      <w:r w:rsidRPr="003A68F4">
        <w:rPr>
          <w:rFonts w:asciiTheme="minorHAnsi" w:hAnsiTheme="minorHAnsi"/>
        </w:rPr>
        <w:t xml:space="preserve">Holiday pay for irregular and part-time workers </w:t>
      </w:r>
      <w:r w:rsidR="00B3561A" w:rsidRPr="003A68F4">
        <w:rPr>
          <w:rFonts w:asciiTheme="minorHAnsi" w:hAnsiTheme="minorHAnsi"/>
        </w:rPr>
        <w:t>are also</w:t>
      </w:r>
      <w:r w:rsidRPr="003A68F4">
        <w:rPr>
          <w:rFonts w:asciiTheme="minorHAnsi" w:hAnsiTheme="minorHAnsi"/>
        </w:rPr>
        <w:t xml:space="preserve"> calculated on average income over 52 weeks of employment</w:t>
      </w:r>
      <w:r w:rsidR="00D55859">
        <w:rPr>
          <w:rFonts w:asciiTheme="minorHAnsi" w:hAnsiTheme="minorHAnsi"/>
        </w:rPr>
        <w:t xml:space="preserve">, </w:t>
      </w:r>
      <w:r w:rsidRPr="003A68F4">
        <w:rPr>
          <w:rFonts w:asciiTheme="minorHAnsi" w:hAnsiTheme="minorHAnsi"/>
        </w:rPr>
        <w:t>going back to start date if less than 52 weeks. The calculation of average holiday pay must include certain aspects such as overtime and any payments linked to their job</w:t>
      </w:r>
      <w:r w:rsidR="00EB1579">
        <w:rPr>
          <w:rFonts w:asciiTheme="minorHAnsi" w:hAnsiTheme="minorHAnsi"/>
        </w:rPr>
        <w:t>.</w:t>
      </w:r>
      <w:r w:rsidRPr="003A68F4">
        <w:rPr>
          <w:rFonts w:asciiTheme="minorHAnsi" w:hAnsiTheme="minorHAnsi"/>
        </w:rPr>
        <w:t xml:space="preserve"> </w:t>
      </w:r>
      <w:r w:rsidR="00EB1579">
        <w:rPr>
          <w:rFonts w:asciiTheme="minorHAnsi" w:hAnsiTheme="minorHAnsi"/>
        </w:rPr>
        <w:t>I</w:t>
      </w:r>
      <w:r w:rsidRPr="003A68F4">
        <w:rPr>
          <w:rFonts w:asciiTheme="minorHAnsi" w:hAnsiTheme="minorHAnsi"/>
        </w:rPr>
        <w:t>f an employee is off sick and received no pay/statutory sick pay/ maternity pay</w:t>
      </w:r>
      <w:r w:rsidR="00EB1579">
        <w:rPr>
          <w:rFonts w:asciiTheme="minorHAnsi" w:hAnsiTheme="minorHAnsi"/>
        </w:rPr>
        <w:t>,</w:t>
      </w:r>
      <w:r w:rsidRPr="003A68F4">
        <w:rPr>
          <w:rFonts w:asciiTheme="minorHAnsi" w:hAnsiTheme="minorHAnsi"/>
        </w:rPr>
        <w:t xml:space="preserve"> this pay should be replaced by</w:t>
      </w:r>
      <w:r w:rsidR="004F1321">
        <w:rPr>
          <w:rFonts w:asciiTheme="minorHAnsi" w:hAnsiTheme="minorHAnsi"/>
        </w:rPr>
        <w:t xml:space="preserve"> </w:t>
      </w:r>
      <w:r w:rsidRPr="003A68F4">
        <w:rPr>
          <w:rFonts w:asciiTheme="minorHAnsi" w:hAnsiTheme="minorHAnsi"/>
        </w:rPr>
        <w:t>earlier payslip</w:t>
      </w:r>
      <w:r w:rsidR="004F1321">
        <w:rPr>
          <w:rFonts w:asciiTheme="minorHAnsi" w:hAnsiTheme="minorHAnsi"/>
        </w:rPr>
        <w:t>s</w:t>
      </w:r>
      <w:r w:rsidRPr="003A68F4">
        <w:rPr>
          <w:rFonts w:asciiTheme="minorHAnsi" w:hAnsiTheme="minorHAnsi"/>
        </w:rPr>
        <w:t xml:space="preserve"> going </w:t>
      </w:r>
      <w:r w:rsidR="00EB1579">
        <w:rPr>
          <w:rFonts w:asciiTheme="minorHAnsi" w:hAnsiTheme="minorHAnsi"/>
        </w:rPr>
        <w:t xml:space="preserve">back </w:t>
      </w:r>
      <w:r w:rsidRPr="003A68F4">
        <w:rPr>
          <w:rFonts w:asciiTheme="minorHAnsi" w:hAnsiTheme="minorHAnsi"/>
        </w:rPr>
        <w:t>no further than</w:t>
      </w:r>
      <w:r w:rsidR="00EB1579">
        <w:rPr>
          <w:rFonts w:asciiTheme="minorHAnsi" w:hAnsiTheme="minorHAnsi"/>
        </w:rPr>
        <w:t xml:space="preserve"> </w:t>
      </w:r>
      <w:r w:rsidRPr="003A68F4">
        <w:rPr>
          <w:rFonts w:asciiTheme="minorHAnsi" w:hAnsiTheme="minorHAnsi"/>
        </w:rPr>
        <w:t>104 weeks.</w:t>
      </w:r>
      <w:r w:rsidR="00D55859" w:rsidRPr="00D55859">
        <w:rPr>
          <w:rFonts w:asciiTheme="minorHAnsi" w:hAnsiTheme="minorHAnsi"/>
        </w:rPr>
        <w:t xml:space="preserve"> </w:t>
      </w:r>
      <w:r w:rsidR="00D55859" w:rsidRPr="003A68F4">
        <w:rPr>
          <w:rFonts w:asciiTheme="minorHAnsi" w:hAnsiTheme="minorHAnsi"/>
        </w:rPr>
        <w:t>ACAS (2024e)</w:t>
      </w:r>
    </w:p>
    <w:p w14:paraId="59D0F1CD" w14:textId="77777777" w:rsidR="0086162E" w:rsidRPr="003A68F4" w:rsidRDefault="0086162E" w:rsidP="0086162E">
      <w:pPr>
        <w:spacing w:line="240" w:lineRule="auto"/>
        <w:rPr>
          <w:rFonts w:asciiTheme="minorHAnsi" w:hAnsiTheme="minorHAnsi"/>
        </w:rPr>
      </w:pPr>
    </w:p>
    <w:p w14:paraId="3FD9314B" w14:textId="3F56D00B" w:rsidR="0086162E" w:rsidRPr="003A68F4" w:rsidRDefault="0086162E" w:rsidP="0086162E">
      <w:pPr>
        <w:spacing w:line="240" w:lineRule="auto"/>
        <w:rPr>
          <w:rFonts w:asciiTheme="minorHAnsi" w:hAnsiTheme="minorHAnsi"/>
        </w:rPr>
      </w:pPr>
      <w:r w:rsidRPr="003A68F4">
        <w:rPr>
          <w:rFonts w:asciiTheme="minorHAnsi" w:hAnsiTheme="minorHAnsi"/>
        </w:rPr>
        <w:t>For example, employee</w:t>
      </w:r>
      <w:r w:rsidR="00BE48CC">
        <w:rPr>
          <w:rFonts w:asciiTheme="minorHAnsi" w:hAnsiTheme="minorHAnsi"/>
        </w:rPr>
        <w:t>’s</w:t>
      </w:r>
      <w:r w:rsidRPr="003A68F4">
        <w:rPr>
          <w:rFonts w:asciiTheme="minorHAnsi" w:hAnsiTheme="minorHAnsi"/>
        </w:rPr>
        <w:t xml:space="preserve"> starting midway through holiday year only work</w:t>
      </w:r>
      <w:r w:rsidR="00BE48CC">
        <w:rPr>
          <w:rFonts w:asciiTheme="minorHAnsi" w:hAnsiTheme="minorHAnsi"/>
        </w:rPr>
        <w:t>ing</w:t>
      </w:r>
      <w:r w:rsidRPr="003A68F4">
        <w:rPr>
          <w:rFonts w:asciiTheme="minorHAnsi" w:hAnsiTheme="minorHAnsi"/>
        </w:rPr>
        <w:t xml:space="preserve"> 30 weeks from start date, would have average holiday pay calculated from these 30 </w:t>
      </w:r>
      <w:r w:rsidR="00EB1579">
        <w:rPr>
          <w:rFonts w:asciiTheme="minorHAnsi" w:hAnsiTheme="minorHAnsi"/>
        </w:rPr>
        <w:t>p</w:t>
      </w:r>
      <w:r w:rsidRPr="003A68F4">
        <w:rPr>
          <w:rFonts w:asciiTheme="minorHAnsi" w:hAnsiTheme="minorHAnsi"/>
        </w:rPr>
        <w:t xml:space="preserve">ay </w:t>
      </w:r>
      <w:r w:rsidR="00EB1579" w:rsidRPr="003A68F4">
        <w:rPr>
          <w:rFonts w:asciiTheme="minorHAnsi" w:hAnsiTheme="minorHAnsi"/>
        </w:rPr>
        <w:t>slips,</w:t>
      </w:r>
      <w:r w:rsidRPr="003A68F4">
        <w:rPr>
          <w:rFonts w:asciiTheme="minorHAnsi" w:hAnsiTheme="minorHAnsi"/>
        </w:rPr>
        <w:t xml:space="preserve"> disregarding weeks with lesser pay due to sickness etc. </w:t>
      </w:r>
    </w:p>
    <w:p w14:paraId="0A44F2B3" w14:textId="77777777" w:rsidR="0086162E" w:rsidRPr="003A68F4" w:rsidRDefault="0086162E" w:rsidP="0086162E">
      <w:pPr>
        <w:spacing w:line="240" w:lineRule="auto"/>
        <w:rPr>
          <w:rFonts w:asciiTheme="minorHAnsi" w:hAnsiTheme="minorHAnsi"/>
        </w:rPr>
      </w:pPr>
    </w:p>
    <w:p w14:paraId="121F7873" w14:textId="4B9643DE" w:rsidR="0086162E" w:rsidRPr="003A68F4" w:rsidRDefault="0086162E" w:rsidP="0086162E">
      <w:pPr>
        <w:spacing w:line="240" w:lineRule="auto"/>
        <w:rPr>
          <w:rFonts w:asciiTheme="minorHAnsi" w:hAnsiTheme="minorHAnsi"/>
        </w:rPr>
      </w:pPr>
      <w:r w:rsidRPr="003A68F4">
        <w:rPr>
          <w:rFonts w:asciiTheme="minorHAnsi" w:hAnsiTheme="minorHAnsi"/>
        </w:rPr>
        <w:t xml:space="preserve">Bank and </w:t>
      </w:r>
      <w:r w:rsidR="00EB1579">
        <w:rPr>
          <w:rFonts w:asciiTheme="minorHAnsi" w:hAnsiTheme="minorHAnsi"/>
        </w:rPr>
        <w:t>P</w:t>
      </w:r>
      <w:r w:rsidRPr="003A68F4">
        <w:rPr>
          <w:rFonts w:asciiTheme="minorHAnsi" w:hAnsiTheme="minorHAnsi"/>
        </w:rPr>
        <w:t xml:space="preserve">ublic </w:t>
      </w:r>
      <w:r w:rsidR="00EB1579">
        <w:rPr>
          <w:rFonts w:asciiTheme="minorHAnsi" w:hAnsiTheme="minorHAnsi"/>
        </w:rPr>
        <w:t>H</w:t>
      </w:r>
      <w:r w:rsidRPr="003A68F4">
        <w:rPr>
          <w:rFonts w:asciiTheme="minorHAnsi" w:hAnsiTheme="minorHAnsi"/>
        </w:rPr>
        <w:t>olidays do</w:t>
      </w:r>
      <w:r w:rsidR="0072419C">
        <w:rPr>
          <w:rFonts w:asciiTheme="minorHAnsi" w:hAnsiTheme="minorHAnsi"/>
        </w:rPr>
        <w:t>n’t</w:t>
      </w:r>
      <w:r w:rsidRPr="003A68F4">
        <w:rPr>
          <w:rFonts w:asciiTheme="minorHAnsi" w:hAnsiTheme="minorHAnsi"/>
        </w:rPr>
        <w:t xml:space="preserve"> have to be paid to casual workers, employers can choose to include these in the </w:t>
      </w:r>
      <w:r w:rsidR="00046526" w:rsidRPr="003A68F4">
        <w:rPr>
          <w:rFonts w:asciiTheme="minorHAnsi" w:hAnsiTheme="minorHAnsi"/>
        </w:rPr>
        <w:t>workers’</w:t>
      </w:r>
      <w:r w:rsidRPr="003A68F4">
        <w:rPr>
          <w:rFonts w:asciiTheme="minorHAnsi" w:hAnsiTheme="minorHAnsi"/>
        </w:rPr>
        <w:t xml:space="preserve"> statutory annual leave.</w:t>
      </w:r>
    </w:p>
    <w:p w14:paraId="5C5C88D3" w14:textId="77777777" w:rsidR="0086162E" w:rsidRPr="003A68F4" w:rsidRDefault="0086162E" w:rsidP="0086162E">
      <w:pPr>
        <w:spacing w:line="240" w:lineRule="auto"/>
        <w:rPr>
          <w:rFonts w:asciiTheme="minorHAnsi" w:hAnsiTheme="minorHAnsi"/>
        </w:rPr>
      </w:pPr>
    </w:p>
    <w:p w14:paraId="67443B46" w14:textId="77777777" w:rsidR="00A069F4" w:rsidRPr="003A68F4" w:rsidRDefault="00A069F4" w:rsidP="00A069F4">
      <w:pPr>
        <w:spacing w:line="240" w:lineRule="auto"/>
        <w:rPr>
          <w:rFonts w:asciiTheme="minorHAnsi" w:hAnsiTheme="minorHAnsi"/>
        </w:rPr>
      </w:pPr>
      <w:r w:rsidRPr="003A68F4">
        <w:rPr>
          <w:rFonts w:asciiTheme="minorHAnsi" w:hAnsiTheme="minorHAnsi"/>
        </w:rPr>
        <w:t>Employers can also spread holiday pay over the year</w:t>
      </w:r>
      <w:r>
        <w:rPr>
          <w:rFonts w:asciiTheme="minorHAnsi" w:hAnsiTheme="minorHAnsi"/>
        </w:rPr>
        <w:t>,</w:t>
      </w:r>
      <w:r w:rsidRPr="003A68F4">
        <w:rPr>
          <w:rFonts w:asciiTheme="minorHAnsi" w:hAnsiTheme="minorHAnsi"/>
        </w:rPr>
        <w:t xml:space="preserve"> adding amounts to employees’ normal pay </w:t>
      </w:r>
      <w:r>
        <w:rPr>
          <w:rFonts w:asciiTheme="minorHAnsi" w:hAnsiTheme="minorHAnsi"/>
        </w:rPr>
        <w:t>instead of</w:t>
      </w:r>
      <w:r w:rsidRPr="003A68F4">
        <w:rPr>
          <w:rFonts w:asciiTheme="minorHAnsi" w:hAnsiTheme="minorHAnsi"/>
        </w:rPr>
        <w:t xml:space="preserve"> paying employees when they </w:t>
      </w:r>
      <w:proofErr w:type="gramStart"/>
      <w:r w:rsidRPr="003A68F4">
        <w:rPr>
          <w:rFonts w:asciiTheme="minorHAnsi" w:hAnsiTheme="minorHAnsi"/>
        </w:rPr>
        <w:t>actually take</w:t>
      </w:r>
      <w:proofErr w:type="gramEnd"/>
      <w:r w:rsidRPr="003A68F4">
        <w:rPr>
          <w:rFonts w:asciiTheme="minorHAnsi" w:hAnsiTheme="minorHAnsi"/>
        </w:rPr>
        <w:t xml:space="preserve"> holiday</w:t>
      </w:r>
      <w:r>
        <w:rPr>
          <w:rFonts w:asciiTheme="minorHAnsi" w:hAnsiTheme="minorHAnsi"/>
        </w:rPr>
        <w:t>s.</w:t>
      </w:r>
      <w:r w:rsidRPr="003A68F4">
        <w:rPr>
          <w:rFonts w:asciiTheme="minorHAnsi" w:hAnsiTheme="minorHAnsi"/>
        </w:rPr>
        <w:t xml:space="preserve"> </w:t>
      </w:r>
      <w:r>
        <w:rPr>
          <w:rFonts w:asciiTheme="minorHAnsi" w:hAnsiTheme="minorHAnsi"/>
        </w:rPr>
        <w:t>R</w:t>
      </w:r>
      <w:r w:rsidRPr="003A68F4">
        <w:rPr>
          <w:rFonts w:asciiTheme="minorHAnsi" w:hAnsiTheme="minorHAnsi"/>
        </w:rPr>
        <w:t xml:space="preserve">olled up holidays must be calculated at 12.07% of employees’ </w:t>
      </w:r>
      <w:r>
        <w:rPr>
          <w:rFonts w:asciiTheme="minorHAnsi" w:hAnsiTheme="minorHAnsi"/>
        </w:rPr>
        <w:t>overall</w:t>
      </w:r>
      <w:r w:rsidRPr="003A68F4">
        <w:rPr>
          <w:rFonts w:asciiTheme="minorHAnsi" w:hAnsiTheme="minorHAnsi"/>
        </w:rPr>
        <w:t xml:space="preserve"> pay within that pay period, </w:t>
      </w:r>
      <w:r>
        <w:rPr>
          <w:rFonts w:asciiTheme="minorHAnsi" w:hAnsiTheme="minorHAnsi"/>
        </w:rPr>
        <w:t xml:space="preserve">be </w:t>
      </w:r>
      <w:r w:rsidRPr="003A68F4">
        <w:rPr>
          <w:rFonts w:asciiTheme="minorHAnsi" w:hAnsiTheme="minorHAnsi"/>
        </w:rPr>
        <w:t>pa</w:t>
      </w:r>
      <w:r>
        <w:rPr>
          <w:rFonts w:asciiTheme="minorHAnsi" w:hAnsiTheme="minorHAnsi"/>
        </w:rPr>
        <w:t>id</w:t>
      </w:r>
      <w:r w:rsidRPr="003A68F4">
        <w:rPr>
          <w:rFonts w:asciiTheme="minorHAnsi" w:hAnsiTheme="minorHAnsi"/>
        </w:rPr>
        <w:t xml:space="preserve"> the rolled-up holiday within that pay period and must be shown separately on employee’s payslip to define holiday pay. </w:t>
      </w:r>
      <w:r>
        <w:rPr>
          <w:rFonts w:asciiTheme="minorHAnsi" w:hAnsiTheme="minorHAnsi"/>
        </w:rPr>
        <w:t>The p</w:t>
      </w:r>
      <w:r w:rsidRPr="003A68F4">
        <w:rPr>
          <w:rFonts w:asciiTheme="minorHAnsi" w:hAnsiTheme="minorHAnsi"/>
        </w:rPr>
        <w:t>ositive</w:t>
      </w:r>
      <w:r>
        <w:rPr>
          <w:rFonts w:asciiTheme="minorHAnsi" w:hAnsiTheme="minorHAnsi"/>
        </w:rPr>
        <w:t xml:space="preserve"> impact being </w:t>
      </w:r>
      <w:r w:rsidRPr="003A68F4">
        <w:rPr>
          <w:rFonts w:asciiTheme="minorHAnsi" w:hAnsiTheme="minorHAnsi"/>
        </w:rPr>
        <w:t>holiday pay is calculated and paid on</w:t>
      </w:r>
      <w:r>
        <w:rPr>
          <w:rFonts w:asciiTheme="minorHAnsi" w:hAnsiTheme="minorHAnsi"/>
        </w:rPr>
        <w:t xml:space="preserve"> a</w:t>
      </w:r>
      <w:r w:rsidRPr="003A68F4">
        <w:rPr>
          <w:rFonts w:asciiTheme="minorHAnsi" w:hAnsiTheme="minorHAnsi"/>
        </w:rPr>
        <w:t xml:space="preserve"> regular basis, so it</w:t>
      </w:r>
      <w:r>
        <w:rPr>
          <w:rFonts w:asciiTheme="minorHAnsi" w:hAnsiTheme="minorHAnsi"/>
        </w:rPr>
        <w:t>'s</w:t>
      </w:r>
      <w:r w:rsidRPr="003A68F4">
        <w:rPr>
          <w:rFonts w:asciiTheme="minorHAnsi" w:hAnsiTheme="minorHAnsi"/>
        </w:rPr>
        <w:t xml:space="preserve"> easier to keep track</w:t>
      </w:r>
      <w:r>
        <w:rPr>
          <w:rFonts w:asciiTheme="minorHAnsi" w:hAnsiTheme="minorHAnsi"/>
        </w:rPr>
        <w:t>.</w:t>
      </w:r>
      <w:r w:rsidRPr="003A68F4">
        <w:rPr>
          <w:rFonts w:asciiTheme="minorHAnsi" w:hAnsiTheme="minorHAnsi"/>
        </w:rPr>
        <w:t xml:space="preserve"> </w:t>
      </w:r>
      <w:r>
        <w:rPr>
          <w:rFonts w:asciiTheme="minorHAnsi" w:hAnsiTheme="minorHAnsi"/>
        </w:rPr>
        <w:t>H</w:t>
      </w:r>
      <w:r w:rsidRPr="003A68F4">
        <w:rPr>
          <w:rFonts w:asciiTheme="minorHAnsi" w:hAnsiTheme="minorHAnsi"/>
        </w:rPr>
        <w:t xml:space="preserve">owever, employers </w:t>
      </w:r>
      <w:r>
        <w:rPr>
          <w:rFonts w:asciiTheme="minorHAnsi" w:hAnsiTheme="minorHAnsi"/>
        </w:rPr>
        <w:t>must</w:t>
      </w:r>
      <w:r w:rsidRPr="003A68F4">
        <w:rPr>
          <w:rFonts w:asciiTheme="minorHAnsi" w:hAnsiTheme="minorHAnsi"/>
        </w:rPr>
        <w:t xml:space="preserve"> check if contract changes are need</w:t>
      </w:r>
      <w:r>
        <w:rPr>
          <w:rFonts w:asciiTheme="minorHAnsi" w:hAnsiTheme="minorHAnsi"/>
        </w:rPr>
        <w:t>ed</w:t>
      </w:r>
      <w:r w:rsidRPr="003A68F4">
        <w:rPr>
          <w:rFonts w:asciiTheme="minorHAnsi" w:hAnsiTheme="minorHAnsi"/>
        </w:rPr>
        <w:t xml:space="preserve"> to stay compliant and talk to employee / </w:t>
      </w:r>
      <w:r>
        <w:rPr>
          <w:rFonts w:asciiTheme="minorHAnsi" w:hAnsiTheme="minorHAnsi"/>
        </w:rPr>
        <w:t>T</w:t>
      </w:r>
      <w:r w:rsidRPr="003A68F4">
        <w:rPr>
          <w:rFonts w:asciiTheme="minorHAnsi" w:hAnsiTheme="minorHAnsi"/>
        </w:rPr>
        <w:t xml:space="preserve">rade </w:t>
      </w:r>
      <w:r>
        <w:rPr>
          <w:rFonts w:asciiTheme="minorHAnsi" w:hAnsiTheme="minorHAnsi"/>
        </w:rPr>
        <w:t>U</w:t>
      </w:r>
      <w:r w:rsidRPr="003A68F4">
        <w:rPr>
          <w:rFonts w:asciiTheme="minorHAnsi" w:hAnsiTheme="minorHAnsi"/>
        </w:rPr>
        <w:t>nions concerning pay</w:t>
      </w:r>
      <w:r>
        <w:rPr>
          <w:rFonts w:asciiTheme="minorHAnsi" w:hAnsiTheme="minorHAnsi"/>
        </w:rPr>
        <w:t>ing</w:t>
      </w:r>
      <w:r w:rsidRPr="003A68F4">
        <w:rPr>
          <w:rFonts w:asciiTheme="minorHAnsi" w:hAnsiTheme="minorHAnsi"/>
        </w:rPr>
        <w:t xml:space="preserve"> holidays </w:t>
      </w:r>
      <w:r>
        <w:rPr>
          <w:rFonts w:asciiTheme="minorHAnsi" w:hAnsiTheme="minorHAnsi"/>
        </w:rPr>
        <w:t>this way;</w:t>
      </w:r>
      <w:r w:rsidRPr="003A68F4">
        <w:rPr>
          <w:rFonts w:asciiTheme="minorHAnsi" w:hAnsiTheme="minorHAnsi"/>
        </w:rPr>
        <w:t xml:space="preserve"> employers need to </w:t>
      </w:r>
      <w:r>
        <w:rPr>
          <w:rFonts w:asciiTheme="minorHAnsi" w:hAnsiTheme="minorHAnsi"/>
        </w:rPr>
        <w:t>en</w:t>
      </w:r>
      <w:r w:rsidRPr="003A68F4">
        <w:rPr>
          <w:rFonts w:asciiTheme="minorHAnsi" w:hAnsiTheme="minorHAnsi"/>
        </w:rPr>
        <w:t>sure employees take holidays and not</w:t>
      </w:r>
      <w:r>
        <w:rPr>
          <w:rFonts w:asciiTheme="minorHAnsi" w:hAnsiTheme="minorHAnsi"/>
        </w:rPr>
        <w:t xml:space="preserve"> just</w:t>
      </w:r>
      <w:r w:rsidRPr="003A68F4">
        <w:rPr>
          <w:rFonts w:asciiTheme="minorHAnsi" w:hAnsiTheme="minorHAnsi"/>
        </w:rPr>
        <w:t xml:space="preserve"> receive payment</w:t>
      </w:r>
      <w:r>
        <w:rPr>
          <w:rFonts w:asciiTheme="minorHAnsi" w:hAnsiTheme="minorHAnsi"/>
        </w:rPr>
        <w:t>,</w:t>
      </w:r>
      <w:r w:rsidRPr="003A68F4">
        <w:rPr>
          <w:rFonts w:asciiTheme="minorHAnsi" w:hAnsiTheme="minorHAnsi"/>
        </w:rPr>
        <w:t xml:space="preserve"> which is a legal requirement.</w:t>
      </w:r>
      <w:r w:rsidRPr="00B52285">
        <w:rPr>
          <w:rFonts w:asciiTheme="minorHAnsi" w:hAnsiTheme="minorHAnsi"/>
        </w:rPr>
        <w:t xml:space="preserve"> </w:t>
      </w:r>
      <w:r w:rsidRPr="003A68F4">
        <w:rPr>
          <w:rFonts w:asciiTheme="minorHAnsi" w:hAnsiTheme="minorHAnsi"/>
        </w:rPr>
        <w:t>ACAS (2024e)</w:t>
      </w:r>
    </w:p>
    <w:p w14:paraId="3255069E" w14:textId="77777777" w:rsidR="0086162E" w:rsidRPr="003A68F4" w:rsidRDefault="0086162E" w:rsidP="00C15C65">
      <w:pPr>
        <w:spacing w:line="240" w:lineRule="auto"/>
        <w:rPr>
          <w:rFonts w:asciiTheme="minorHAnsi" w:hAnsiTheme="minorHAnsi"/>
          <w:b/>
          <w:bCs/>
        </w:rPr>
      </w:pPr>
    </w:p>
    <w:p w14:paraId="237E65E9" w14:textId="77777777" w:rsidR="0086162E" w:rsidRPr="003A68F4" w:rsidRDefault="0086162E" w:rsidP="00C15C65">
      <w:pPr>
        <w:spacing w:line="240" w:lineRule="auto"/>
        <w:rPr>
          <w:rFonts w:asciiTheme="minorHAnsi" w:hAnsiTheme="minorHAnsi"/>
          <w:b/>
          <w:bCs/>
        </w:rPr>
      </w:pPr>
    </w:p>
    <w:p w14:paraId="17247AFE" w14:textId="77777777" w:rsidR="0086162E" w:rsidRPr="003A68F4" w:rsidRDefault="0086162E" w:rsidP="00C15C65">
      <w:pPr>
        <w:spacing w:line="240" w:lineRule="auto"/>
        <w:rPr>
          <w:rFonts w:asciiTheme="minorHAnsi" w:hAnsiTheme="minorHAnsi"/>
          <w:b/>
          <w:bCs/>
        </w:rPr>
      </w:pPr>
    </w:p>
    <w:p w14:paraId="2094BA06" w14:textId="77777777" w:rsidR="009922CB" w:rsidRDefault="009922CB" w:rsidP="00C15C65">
      <w:pPr>
        <w:spacing w:line="240" w:lineRule="auto"/>
        <w:rPr>
          <w:rFonts w:asciiTheme="minorHAnsi" w:hAnsiTheme="minorHAnsi" w:cstheme="minorHAnsi"/>
          <w:b/>
          <w:bCs/>
          <w:color w:val="80340D" w:themeColor="accent2" w:themeShade="80"/>
          <w:sz w:val="24"/>
        </w:rPr>
      </w:pPr>
    </w:p>
    <w:p w14:paraId="1BCABEDF" w14:textId="77777777" w:rsidR="009922CB" w:rsidRDefault="009922CB" w:rsidP="00C15C65">
      <w:pPr>
        <w:spacing w:line="240" w:lineRule="auto"/>
        <w:rPr>
          <w:rFonts w:asciiTheme="minorHAnsi" w:hAnsiTheme="minorHAnsi" w:cstheme="minorHAnsi"/>
          <w:b/>
          <w:bCs/>
          <w:color w:val="80340D" w:themeColor="accent2" w:themeShade="80"/>
          <w:sz w:val="24"/>
        </w:rPr>
      </w:pPr>
    </w:p>
    <w:p w14:paraId="119BE645" w14:textId="77777777" w:rsidR="00D55859" w:rsidRDefault="00D55859" w:rsidP="00C15C65">
      <w:pPr>
        <w:spacing w:line="240" w:lineRule="auto"/>
        <w:rPr>
          <w:rFonts w:asciiTheme="minorHAnsi" w:hAnsiTheme="minorHAnsi" w:cstheme="minorHAnsi"/>
          <w:b/>
          <w:bCs/>
          <w:color w:val="80340D" w:themeColor="accent2" w:themeShade="80"/>
          <w:sz w:val="24"/>
        </w:rPr>
      </w:pPr>
    </w:p>
    <w:p w14:paraId="6DD7C65F" w14:textId="77777777" w:rsidR="00923006" w:rsidRDefault="00923006" w:rsidP="00C15C65">
      <w:pPr>
        <w:spacing w:line="240" w:lineRule="auto"/>
        <w:rPr>
          <w:rFonts w:asciiTheme="minorHAnsi" w:hAnsiTheme="minorHAnsi" w:cstheme="minorHAnsi"/>
          <w:b/>
          <w:bCs/>
          <w:color w:val="80340D" w:themeColor="accent2" w:themeShade="80"/>
          <w:sz w:val="24"/>
        </w:rPr>
      </w:pPr>
    </w:p>
    <w:p w14:paraId="446DE193" w14:textId="77777777" w:rsidR="00923006" w:rsidRDefault="00923006" w:rsidP="00C15C65">
      <w:pPr>
        <w:spacing w:line="240" w:lineRule="auto"/>
        <w:rPr>
          <w:rFonts w:asciiTheme="minorHAnsi" w:hAnsiTheme="minorHAnsi" w:cstheme="minorHAnsi"/>
          <w:b/>
          <w:bCs/>
          <w:color w:val="80340D" w:themeColor="accent2" w:themeShade="80"/>
          <w:sz w:val="24"/>
        </w:rPr>
      </w:pPr>
    </w:p>
    <w:p w14:paraId="2B080EA3" w14:textId="77777777" w:rsidR="00F709D4" w:rsidRDefault="00F709D4" w:rsidP="00C15C65">
      <w:pPr>
        <w:spacing w:line="240" w:lineRule="auto"/>
        <w:rPr>
          <w:rFonts w:asciiTheme="minorHAnsi" w:hAnsiTheme="minorHAnsi" w:cstheme="minorHAnsi"/>
          <w:b/>
          <w:bCs/>
          <w:color w:val="80340D" w:themeColor="accent2" w:themeShade="80"/>
          <w:sz w:val="24"/>
        </w:rPr>
      </w:pPr>
    </w:p>
    <w:p w14:paraId="6420A5D9" w14:textId="31EEA3A0"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lastRenderedPageBreak/>
        <w:t>Email 9 (AC 4.2)</w:t>
      </w:r>
    </w:p>
    <w:p w14:paraId="53876759" w14:textId="77777777" w:rsidR="00C15C65" w:rsidRPr="003A68F4" w:rsidRDefault="00C15C65" w:rsidP="00C15C65">
      <w:pPr>
        <w:spacing w:line="240" w:lineRule="auto"/>
        <w:rPr>
          <w:rFonts w:asciiTheme="minorHAnsi" w:hAnsiTheme="minorHAnsi"/>
          <w:b/>
          <w:bCs/>
        </w:rPr>
      </w:pPr>
    </w:p>
    <w:p w14:paraId="0C94A24B"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3D22CC5F" w14:textId="77777777" w:rsidR="00C15C65" w:rsidRPr="003A68F4" w:rsidRDefault="00C15C65" w:rsidP="00C15C65">
      <w:pPr>
        <w:spacing w:line="240" w:lineRule="auto"/>
        <w:rPr>
          <w:rFonts w:asciiTheme="minorHAnsi" w:hAnsiTheme="minorHAnsi"/>
          <w:b/>
          <w:bCs/>
        </w:rPr>
      </w:pPr>
    </w:p>
    <w:p w14:paraId="65F5B032" w14:textId="77777777" w:rsidR="00A069F4" w:rsidRPr="003A68F4" w:rsidRDefault="00A069F4" w:rsidP="00A069F4">
      <w:pPr>
        <w:spacing w:line="240" w:lineRule="auto"/>
        <w:rPr>
          <w:rFonts w:asciiTheme="minorHAnsi" w:hAnsiTheme="minorHAnsi"/>
        </w:rPr>
      </w:pPr>
      <w:r w:rsidRPr="003A68F4">
        <w:rPr>
          <w:rFonts w:asciiTheme="minorHAnsi" w:hAnsiTheme="minorHAnsi"/>
        </w:rPr>
        <w:t xml:space="preserve">CIPD (2024d) </w:t>
      </w:r>
      <w:r>
        <w:rPr>
          <w:rFonts w:asciiTheme="minorHAnsi" w:hAnsiTheme="minorHAnsi"/>
        </w:rPr>
        <w:t>M</w:t>
      </w:r>
      <w:r w:rsidRPr="003A68F4">
        <w:rPr>
          <w:rFonts w:asciiTheme="minorHAnsi" w:hAnsiTheme="minorHAnsi"/>
        </w:rPr>
        <w:t>others, fathers and partners have statutory rights to maternity,</w:t>
      </w:r>
      <w:r>
        <w:rPr>
          <w:rFonts w:asciiTheme="minorHAnsi" w:hAnsiTheme="minorHAnsi"/>
        </w:rPr>
        <w:t xml:space="preserve"> </w:t>
      </w:r>
      <w:r w:rsidRPr="003A68F4">
        <w:rPr>
          <w:rFonts w:asciiTheme="minorHAnsi" w:hAnsiTheme="minorHAnsi"/>
        </w:rPr>
        <w:t>paternity,</w:t>
      </w:r>
      <w:r>
        <w:rPr>
          <w:rFonts w:asciiTheme="minorHAnsi" w:hAnsiTheme="minorHAnsi"/>
        </w:rPr>
        <w:t xml:space="preserve"> </w:t>
      </w:r>
      <w:r w:rsidRPr="003A68F4">
        <w:rPr>
          <w:rFonts w:asciiTheme="minorHAnsi" w:hAnsiTheme="minorHAnsi"/>
        </w:rPr>
        <w:t xml:space="preserve">adoption and shared parental leave. </w:t>
      </w:r>
      <w:r>
        <w:rPr>
          <w:rFonts w:asciiTheme="minorHAnsi" w:hAnsiTheme="minorHAnsi"/>
        </w:rPr>
        <w:t>W</w:t>
      </w:r>
      <w:r w:rsidRPr="003A68F4">
        <w:rPr>
          <w:rFonts w:asciiTheme="minorHAnsi" w:hAnsiTheme="minorHAnsi"/>
        </w:rPr>
        <w:t xml:space="preserve">omen are entitled to Maternity Leave </w:t>
      </w:r>
      <w:r>
        <w:rPr>
          <w:rFonts w:asciiTheme="minorHAnsi" w:hAnsiTheme="minorHAnsi"/>
        </w:rPr>
        <w:t xml:space="preserve">after </w:t>
      </w:r>
      <w:r w:rsidRPr="003A68F4">
        <w:rPr>
          <w:rFonts w:asciiTheme="minorHAnsi" w:hAnsiTheme="minorHAnsi"/>
        </w:rPr>
        <w:t xml:space="preserve">birth and </w:t>
      </w:r>
      <w:r>
        <w:rPr>
          <w:rFonts w:asciiTheme="minorHAnsi" w:hAnsiTheme="minorHAnsi"/>
        </w:rPr>
        <w:t xml:space="preserve">consists </w:t>
      </w:r>
      <w:r w:rsidRPr="003A68F4">
        <w:rPr>
          <w:rFonts w:asciiTheme="minorHAnsi" w:hAnsiTheme="minorHAnsi"/>
        </w:rPr>
        <w:t>of 52 week</w:t>
      </w:r>
      <w:r>
        <w:rPr>
          <w:rFonts w:asciiTheme="minorHAnsi" w:hAnsiTheme="minorHAnsi"/>
        </w:rPr>
        <w:t>s</w:t>
      </w:r>
      <w:r w:rsidRPr="003A68F4">
        <w:rPr>
          <w:rFonts w:asciiTheme="minorHAnsi" w:hAnsiTheme="minorHAnsi"/>
        </w:rPr>
        <w:t>, 26 week</w:t>
      </w:r>
      <w:r>
        <w:rPr>
          <w:rFonts w:asciiTheme="minorHAnsi" w:hAnsiTheme="minorHAnsi"/>
        </w:rPr>
        <w:t>s</w:t>
      </w:r>
      <w:r w:rsidRPr="003A68F4">
        <w:rPr>
          <w:rFonts w:asciiTheme="minorHAnsi" w:hAnsiTheme="minorHAnsi"/>
        </w:rPr>
        <w:t xml:space="preserve"> ordinary maternity and 26 weeks additional maternity leave</w:t>
      </w:r>
      <w:r>
        <w:rPr>
          <w:rFonts w:asciiTheme="minorHAnsi" w:hAnsiTheme="minorHAnsi"/>
        </w:rPr>
        <w:t>.</w:t>
      </w:r>
      <w:r w:rsidRPr="003A68F4">
        <w:rPr>
          <w:rFonts w:asciiTheme="minorHAnsi" w:hAnsiTheme="minorHAnsi"/>
        </w:rPr>
        <w:t xml:space="preserve"> </w:t>
      </w:r>
      <w:r>
        <w:rPr>
          <w:rFonts w:asciiTheme="minorHAnsi" w:hAnsiTheme="minorHAnsi"/>
        </w:rPr>
        <w:t>W</w:t>
      </w:r>
      <w:r w:rsidRPr="003A68F4">
        <w:rPr>
          <w:rFonts w:asciiTheme="minorHAnsi" w:hAnsiTheme="minorHAnsi"/>
        </w:rPr>
        <w:t>om</w:t>
      </w:r>
      <w:r>
        <w:rPr>
          <w:rFonts w:asciiTheme="minorHAnsi" w:hAnsiTheme="minorHAnsi"/>
        </w:rPr>
        <w:t>e</w:t>
      </w:r>
      <w:r w:rsidRPr="003A68F4">
        <w:rPr>
          <w:rFonts w:asciiTheme="minorHAnsi" w:hAnsiTheme="minorHAnsi"/>
        </w:rPr>
        <w:t xml:space="preserve">n can </w:t>
      </w:r>
      <w:r>
        <w:rPr>
          <w:rFonts w:asciiTheme="minorHAnsi" w:hAnsiTheme="minorHAnsi"/>
        </w:rPr>
        <w:t xml:space="preserve">also </w:t>
      </w:r>
      <w:r w:rsidRPr="003A68F4">
        <w:rPr>
          <w:rFonts w:asciiTheme="minorHAnsi" w:hAnsiTheme="minorHAnsi"/>
        </w:rPr>
        <w:t xml:space="preserve">share </w:t>
      </w:r>
      <w:r>
        <w:rPr>
          <w:rFonts w:asciiTheme="minorHAnsi" w:hAnsiTheme="minorHAnsi"/>
        </w:rPr>
        <w:t xml:space="preserve">this </w:t>
      </w:r>
      <w:r w:rsidRPr="003A68F4">
        <w:rPr>
          <w:rFonts w:asciiTheme="minorHAnsi" w:hAnsiTheme="minorHAnsi"/>
        </w:rPr>
        <w:t>leave under shared parental leave regulations 2014 Daniels (2024)</w:t>
      </w:r>
    </w:p>
    <w:p w14:paraId="2A290DA6" w14:textId="77777777" w:rsidR="0086162E" w:rsidRPr="003A68F4" w:rsidRDefault="0086162E" w:rsidP="0086162E">
      <w:pPr>
        <w:spacing w:line="240" w:lineRule="auto"/>
        <w:rPr>
          <w:rFonts w:asciiTheme="minorHAnsi" w:hAnsiTheme="minorHAnsi"/>
        </w:rPr>
      </w:pPr>
    </w:p>
    <w:p w14:paraId="5F981100" w14:textId="77777777" w:rsidR="00A069F4" w:rsidRDefault="00A069F4" w:rsidP="00A069F4">
      <w:pPr>
        <w:spacing w:line="240" w:lineRule="auto"/>
        <w:rPr>
          <w:rFonts w:asciiTheme="minorHAnsi" w:hAnsiTheme="minorHAnsi"/>
        </w:rPr>
      </w:pPr>
      <w:r w:rsidRPr="003A68F4">
        <w:rPr>
          <w:rFonts w:asciiTheme="minorHAnsi" w:hAnsiTheme="minorHAnsi"/>
        </w:rPr>
        <w:t>Pregnant women are protected by the Equality Act 2010</w:t>
      </w:r>
      <w:r>
        <w:rPr>
          <w:rFonts w:asciiTheme="minorHAnsi" w:hAnsiTheme="minorHAnsi"/>
        </w:rPr>
        <w:t>. The</w:t>
      </w:r>
      <w:r w:rsidRPr="003A68F4">
        <w:rPr>
          <w:rFonts w:asciiTheme="minorHAnsi" w:hAnsiTheme="minorHAnsi"/>
        </w:rPr>
        <w:t xml:space="preserve"> </w:t>
      </w:r>
      <w:r>
        <w:rPr>
          <w:rFonts w:asciiTheme="minorHAnsi" w:hAnsiTheme="minorHAnsi"/>
        </w:rPr>
        <w:t>m</w:t>
      </w:r>
      <w:r w:rsidRPr="003A68F4">
        <w:rPr>
          <w:rFonts w:asciiTheme="minorHAnsi" w:hAnsiTheme="minorHAnsi"/>
        </w:rPr>
        <w:t xml:space="preserve">ain principles of maternity leave </w:t>
      </w:r>
      <w:r>
        <w:rPr>
          <w:rFonts w:asciiTheme="minorHAnsi" w:hAnsiTheme="minorHAnsi"/>
        </w:rPr>
        <w:t>being</w:t>
      </w:r>
      <w:r w:rsidRPr="003A68F4">
        <w:rPr>
          <w:rFonts w:asciiTheme="minorHAnsi" w:hAnsiTheme="minorHAnsi"/>
        </w:rPr>
        <w:t xml:space="preserve"> women</w:t>
      </w:r>
      <w:r>
        <w:rPr>
          <w:rFonts w:asciiTheme="minorHAnsi" w:hAnsiTheme="minorHAnsi"/>
        </w:rPr>
        <w:t xml:space="preserve">’s </w:t>
      </w:r>
      <w:r w:rsidRPr="003A68F4">
        <w:rPr>
          <w:rFonts w:asciiTheme="minorHAnsi" w:hAnsiTheme="minorHAnsi"/>
        </w:rPr>
        <w:t>right</w:t>
      </w:r>
      <w:r>
        <w:rPr>
          <w:rFonts w:asciiTheme="minorHAnsi" w:hAnsiTheme="minorHAnsi"/>
        </w:rPr>
        <w:t>s</w:t>
      </w:r>
      <w:r w:rsidRPr="003A68F4">
        <w:rPr>
          <w:rFonts w:asciiTheme="minorHAnsi" w:hAnsiTheme="minorHAnsi"/>
        </w:rPr>
        <w:t xml:space="preserve"> to antenatal care, care in work and whilst on maternity leave, </w:t>
      </w:r>
      <w:r>
        <w:rPr>
          <w:rFonts w:asciiTheme="minorHAnsi" w:hAnsiTheme="minorHAnsi"/>
        </w:rPr>
        <w:t xml:space="preserve">are </w:t>
      </w:r>
      <w:r w:rsidRPr="003A68F4">
        <w:rPr>
          <w:rFonts w:asciiTheme="minorHAnsi" w:hAnsiTheme="minorHAnsi"/>
        </w:rPr>
        <w:t xml:space="preserve">protected against dismissal or any mistreatment in accordance </w:t>
      </w:r>
      <w:r>
        <w:rPr>
          <w:rFonts w:asciiTheme="minorHAnsi" w:hAnsiTheme="minorHAnsi"/>
        </w:rPr>
        <w:t>with</w:t>
      </w:r>
      <w:r w:rsidRPr="003A68F4">
        <w:rPr>
          <w:rFonts w:asciiTheme="minorHAnsi" w:hAnsiTheme="minorHAnsi"/>
        </w:rPr>
        <w:t xml:space="preserve"> employment rights.</w:t>
      </w:r>
      <w:r>
        <w:rPr>
          <w:rFonts w:asciiTheme="minorHAnsi" w:hAnsiTheme="minorHAnsi"/>
        </w:rPr>
        <w:t xml:space="preserve"> </w:t>
      </w:r>
      <w:r w:rsidRPr="003A68F4">
        <w:rPr>
          <w:rFonts w:asciiTheme="minorHAnsi" w:hAnsiTheme="minorHAnsi"/>
        </w:rPr>
        <w:t>GOV.UK (no date a) you must legally take two compulsory weeks after the baby is born.</w:t>
      </w:r>
    </w:p>
    <w:p w14:paraId="12D81612" w14:textId="77777777" w:rsidR="00B52285" w:rsidRDefault="00B52285" w:rsidP="0086162E">
      <w:pPr>
        <w:spacing w:line="240" w:lineRule="auto"/>
        <w:rPr>
          <w:rFonts w:asciiTheme="minorHAnsi" w:hAnsiTheme="minorHAnsi"/>
        </w:rPr>
      </w:pPr>
    </w:p>
    <w:p w14:paraId="2BA1D65A" w14:textId="6FF02818" w:rsidR="0086162E" w:rsidRPr="003A68F4" w:rsidRDefault="004C6946" w:rsidP="0086162E">
      <w:pPr>
        <w:spacing w:line="240" w:lineRule="auto"/>
        <w:rPr>
          <w:rFonts w:asciiTheme="minorHAnsi" w:hAnsiTheme="minorHAnsi"/>
        </w:rPr>
      </w:pPr>
      <w:r>
        <w:rPr>
          <w:rFonts w:asciiTheme="minorHAnsi" w:hAnsiTheme="minorHAnsi"/>
        </w:rPr>
        <w:t>To be e</w:t>
      </w:r>
      <w:r w:rsidR="001D20D5" w:rsidRPr="003A68F4">
        <w:rPr>
          <w:rFonts w:asciiTheme="minorHAnsi" w:hAnsiTheme="minorHAnsi"/>
        </w:rPr>
        <w:t>ligib</w:t>
      </w:r>
      <w:r>
        <w:rPr>
          <w:rFonts w:asciiTheme="minorHAnsi" w:hAnsiTheme="minorHAnsi"/>
        </w:rPr>
        <w:t>le</w:t>
      </w:r>
      <w:r w:rsidR="001D20D5" w:rsidRPr="003A68F4">
        <w:rPr>
          <w:rFonts w:asciiTheme="minorHAnsi" w:hAnsiTheme="minorHAnsi"/>
        </w:rPr>
        <w:t xml:space="preserve"> for </w:t>
      </w:r>
      <w:r>
        <w:rPr>
          <w:rFonts w:asciiTheme="minorHAnsi" w:hAnsiTheme="minorHAnsi"/>
        </w:rPr>
        <w:t>S</w:t>
      </w:r>
      <w:r w:rsidR="001D20D5" w:rsidRPr="003A68F4">
        <w:rPr>
          <w:rFonts w:asciiTheme="minorHAnsi" w:hAnsiTheme="minorHAnsi"/>
        </w:rPr>
        <w:t xml:space="preserve">tatutory </w:t>
      </w:r>
      <w:r>
        <w:rPr>
          <w:rFonts w:asciiTheme="minorHAnsi" w:hAnsiTheme="minorHAnsi"/>
        </w:rPr>
        <w:t>M</w:t>
      </w:r>
      <w:r w:rsidR="001D20D5" w:rsidRPr="003A68F4">
        <w:rPr>
          <w:rFonts w:asciiTheme="minorHAnsi" w:hAnsiTheme="minorHAnsi"/>
        </w:rPr>
        <w:t xml:space="preserve">aternity </w:t>
      </w:r>
      <w:r>
        <w:rPr>
          <w:rFonts w:asciiTheme="minorHAnsi" w:hAnsiTheme="minorHAnsi"/>
        </w:rPr>
        <w:t>P</w:t>
      </w:r>
      <w:r w:rsidR="001D20D5" w:rsidRPr="003A68F4">
        <w:rPr>
          <w:rFonts w:asciiTheme="minorHAnsi" w:hAnsiTheme="minorHAnsi"/>
        </w:rPr>
        <w:t>ay</w:t>
      </w:r>
      <w:r>
        <w:rPr>
          <w:rFonts w:asciiTheme="minorHAnsi" w:hAnsiTheme="minorHAnsi"/>
        </w:rPr>
        <w:t xml:space="preserve">, </w:t>
      </w:r>
      <w:r w:rsidR="001D20D5" w:rsidRPr="003A68F4">
        <w:rPr>
          <w:rFonts w:asciiTheme="minorHAnsi" w:hAnsiTheme="minorHAnsi"/>
        </w:rPr>
        <w:t>you must be employed at least 26 weeks in th</w:t>
      </w:r>
      <w:r w:rsidR="00C56E60" w:rsidRPr="003A68F4">
        <w:rPr>
          <w:rFonts w:asciiTheme="minorHAnsi" w:hAnsiTheme="minorHAnsi"/>
        </w:rPr>
        <w:t>e</w:t>
      </w:r>
      <w:r w:rsidR="001D20D5" w:rsidRPr="003A68F4">
        <w:rPr>
          <w:rFonts w:asciiTheme="minorHAnsi" w:hAnsiTheme="minorHAnsi"/>
        </w:rPr>
        <w:t xml:space="preserve"> qualifying week, the 15</w:t>
      </w:r>
      <w:r w:rsidR="001D20D5" w:rsidRPr="003A68F4">
        <w:rPr>
          <w:rFonts w:asciiTheme="minorHAnsi" w:hAnsiTheme="minorHAnsi"/>
          <w:vertAlign w:val="superscript"/>
        </w:rPr>
        <w:t>th</w:t>
      </w:r>
      <w:r w:rsidR="001D20D5" w:rsidRPr="003A68F4">
        <w:rPr>
          <w:rFonts w:asciiTheme="minorHAnsi" w:hAnsiTheme="minorHAnsi"/>
        </w:rPr>
        <w:t xml:space="preserve"> week before expected childbirth, given correct notice and earn </w:t>
      </w:r>
      <w:r w:rsidR="00626CEB" w:rsidRPr="003A68F4">
        <w:rPr>
          <w:rFonts w:asciiTheme="minorHAnsi" w:hAnsiTheme="minorHAnsi"/>
        </w:rPr>
        <w:t>average £</w:t>
      </w:r>
      <w:r w:rsidR="001D20D5" w:rsidRPr="003A68F4">
        <w:rPr>
          <w:rFonts w:asciiTheme="minorHAnsi" w:hAnsiTheme="minorHAnsi"/>
        </w:rPr>
        <w:t>123 a week</w:t>
      </w:r>
      <w:r>
        <w:rPr>
          <w:rFonts w:asciiTheme="minorHAnsi" w:hAnsiTheme="minorHAnsi"/>
        </w:rPr>
        <w:t>.</w:t>
      </w:r>
      <w:r w:rsidR="00FB1ED5" w:rsidRPr="003A68F4">
        <w:rPr>
          <w:rFonts w:asciiTheme="minorHAnsi" w:hAnsiTheme="minorHAnsi"/>
        </w:rPr>
        <w:t xml:space="preserve"> </w:t>
      </w:r>
      <w:r>
        <w:rPr>
          <w:rFonts w:asciiTheme="minorHAnsi" w:hAnsiTheme="minorHAnsi"/>
        </w:rPr>
        <w:t>W</w:t>
      </w:r>
      <w:r w:rsidR="00FB1ED5" w:rsidRPr="003A68F4">
        <w:rPr>
          <w:rFonts w:asciiTheme="minorHAnsi" w:hAnsiTheme="minorHAnsi"/>
        </w:rPr>
        <w:t xml:space="preserve">hilst on </w:t>
      </w:r>
      <w:r>
        <w:rPr>
          <w:rFonts w:asciiTheme="minorHAnsi" w:hAnsiTheme="minorHAnsi"/>
        </w:rPr>
        <w:t>M</w:t>
      </w:r>
      <w:r w:rsidR="00FB1ED5" w:rsidRPr="003A68F4">
        <w:rPr>
          <w:rFonts w:asciiTheme="minorHAnsi" w:hAnsiTheme="minorHAnsi"/>
        </w:rPr>
        <w:t xml:space="preserve">aternity or </w:t>
      </w:r>
      <w:r w:rsidR="00134DDB" w:rsidRPr="003A68F4">
        <w:rPr>
          <w:rFonts w:asciiTheme="minorHAnsi" w:hAnsiTheme="minorHAnsi"/>
        </w:rPr>
        <w:t>Shared</w:t>
      </w:r>
      <w:r w:rsidR="00FB1ED5" w:rsidRPr="003A68F4">
        <w:rPr>
          <w:rFonts w:asciiTheme="minorHAnsi" w:hAnsiTheme="minorHAnsi"/>
        </w:rPr>
        <w:t xml:space="preserve"> Paternity leave</w:t>
      </w:r>
      <w:r w:rsidR="00626CEB">
        <w:rPr>
          <w:rFonts w:asciiTheme="minorHAnsi" w:hAnsiTheme="minorHAnsi"/>
        </w:rPr>
        <w:t>,</w:t>
      </w:r>
      <w:r w:rsidR="00FB1ED5" w:rsidRPr="003A68F4">
        <w:rPr>
          <w:rFonts w:asciiTheme="minorHAnsi" w:hAnsiTheme="minorHAnsi"/>
        </w:rPr>
        <w:t xml:space="preserve"> you will </w:t>
      </w:r>
      <w:r w:rsidR="00626CEB" w:rsidRPr="003A68F4">
        <w:rPr>
          <w:rFonts w:asciiTheme="minorHAnsi" w:hAnsiTheme="minorHAnsi"/>
        </w:rPr>
        <w:t>receive</w:t>
      </w:r>
      <w:r w:rsidR="00134DDB" w:rsidRPr="003A68F4">
        <w:rPr>
          <w:rFonts w:asciiTheme="minorHAnsi" w:hAnsiTheme="minorHAnsi"/>
        </w:rPr>
        <w:t xml:space="preserve"> </w:t>
      </w:r>
      <w:r w:rsidR="00FB1ED5" w:rsidRPr="003A68F4">
        <w:rPr>
          <w:rFonts w:asciiTheme="minorHAnsi" w:hAnsiTheme="minorHAnsi"/>
        </w:rPr>
        <w:t xml:space="preserve">39 </w:t>
      </w:r>
      <w:r w:rsidR="00046526" w:rsidRPr="003A68F4">
        <w:rPr>
          <w:rFonts w:asciiTheme="minorHAnsi" w:hAnsiTheme="minorHAnsi"/>
        </w:rPr>
        <w:t>weeks’</w:t>
      </w:r>
      <w:r w:rsidR="00FB1ED5" w:rsidRPr="003A68F4">
        <w:rPr>
          <w:rFonts w:asciiTheme="minorHAnsi" w:hAnsiTheme="minorHAnsi"/>
        </w:rPr>
        <w:t xml:space="preserve"> </w:t>
      </w:r>
      <w:r w:rsidR="00626CEB" w:rsidRPr="003A68F4">
        <w:rPr>
          <w:rFonts w:asciiTheme="minorHAnsi" w:hAnsiTheme="minorHAnsi"/>
        </w:rPr>
        <w:t>pay, 90</w:t>
      </w:r>
      <w:r w:rsidR="00FB1ED5" w:rsidRPr="003A68F4">
        <w:rPr>
          <w:rFonts w:asciiTheme="minorHAnsi" w:hAnsiTheme="minorHAnsi"/>
        </w:rPr>
        <w:t xml:space="preserve">% of average earnings for the first 6 weeks then £184.03 or 90% average earning the next 33 </w:t>
      </w:r>
      <w:r w:rsidR="00626CEB" w:rsidRPr="003A68F4">
        <w:rPr>
          <w:rFonts w:asciiTheme="minorHAnsi" w:hAnsiTheme="minorHAnsi"/>
        </w:rPr>
        <w:t>wee</w:t>
      </w:r>
      <w:r w:rsidR="00626CEB">
        <w:rPr>
          <w:rFonts w:asciiTheme="minorHAnsi" w:hAnsiTheme="minorHAnsi"/>
        </w:rPr>
        <w:t>k</w:t>
      </w:r>
      <w:r w:rsidR="00626CEB" w:rsidRPr="003A68F4">
        <w:rPr>
          <w:rFonts w:asciiTheme="minorHAnsi" w:hAnsiTheme="minorHAnsi"/>
        </w:rPr>
        <w:t>s</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his can only be claimed by either the woman on maternity leave or partner on SPL.</w:t>
      </w:r>
      <w:r w:rsidR="00180587" w:rsidRPr="003A68F4">
        <w:rPr>
          <w:rFonts w:asciiTheme="minorHAnsi" w:hAnsiTheme="minorHAnsi"/>
        </w:rPr>
        <w:t xml:space="preserve"> You are entitled to 10 KIT </w:t>
      </w:r>
      <w:r w:rsidR="00046526" w:rsidRPr="003A68F4">
        <w:rPr>
          <w:rFonts w:asciiTheme="minorHAnsi" w:hAnsiTheme="minorHAnsi"/>
        </w:rPr>
        <w:t>days,</w:t>
      </w:r>
      <w:r w:rsidR="00180587" w:rsidRPr="003A68F4">
        <w:rPr>
          <w:rFonts w:asciiTheme="minorHAnsi" w:hAnsiTheme="minorHAnsi"/>
        </w:rPr>
        <w:t xml:space="preserve"> but do not have to take these, you continue to accrue statutory and contractual holidays whist on Maternity</w:t>
      </w:r>
      <w:r w:rsidR="00312F23">
        <w:rPr>
          <w:rFonts w:asciiTheme="minorHAnsi" w:hAnsiTheme="minorHAnsi"/>
        </w:rPr>
        <w:t>/ share parental</w:t>
      </w:r>
      <w:r w:rsidR="00180587" w:rsidRPr="003A68F4">
        <w:rPr>
          <w:rFonts w:asciiTheme="minorHAnsi" w:hAnsiTheme="minorHAnsi"/>
        </w:rPr>
        <w:t xml:space="preserve"> </w:t>
      </w:r>
      <w:r w:rsidR="00046526" w:rsidRPr="003A68F4">
        <w:rPr>
          <w:rFonts w:asciiTheme="minorHAnsi" w:hAnsiTheme="minorHAnsi"/>
        </w:rPr>
        <w:t>leave.</w:t>
      </w:r>
    </w:p>
    <w:p w14:paraId="53D66DFE" w14:textId="77777777" w:rsidR="001D20D5" w:rsidRPr="003A68F4" w:rsidRDefault="001D20D5" w:rsidP="0086162E">
      <w:pPr>
        <w:spacing w:line="240" w:lineRule="auto"/>
        <w:rPr>
          <w:rFonts w:asciiTheme="minorHAnsi" w:hAnsiTheme="minorHAnsi"/>
        </w:rPr>
      </w:pPr>
    </w:p>
    <w:p w14:paraId="25700233" w14:textId="0624994C" w:rsidR="001D224D" w:rsidRPr="003A68F4" w:rsidRDefault="001D20D5" w:rsidP="0086162E">
      <w:pPr>
        <w:spacing w:line="240" w:lineRule="auto"/>
        <w:rPr>
          <w:rFonts w:asciiTheme="minorHAnsi" w:hAnsiTheme="minorHAnsi"/>
        </w:rPr>
      </w:pPr>
      <w:r w:rsidRPr="003A68F4">
        <w:rPr>
          <w:rFonts w:asciiTheme="minorHAnsi" w:hAnsiTheme="minorHAnsi"/>
        </w:rPr>
        <w:t xml:space="preserve">Maternity/paternity/ adoption </w:t>
      </w:r>
      <w:proofErr w:type="gramStart"/>
      <w:r w:rsidRPr="003A68F4">
        <w:rPr>
          <w:rFonts w:asciiTheme="minorHAnsi" w:hAnsiTheme="minorHAnsi"/>
        </w:rPr>
        <w:t>leave</w:t>
      </w:r>
      <w:proofErr w:type="gramEnd"/>
      <w:r w:rsidRPr="003A68F4">
        <w:rPr>
          <w:rFonts w:asciiTheme="minorHAnsi" w:hAnsiTheme="minorHAnsi"/>
        </w:rPr>
        <w:t xml:space="preserve"> and shared parental leave are regulated under </w:t>
      </w:r>
      <w:r w:rsidR="00F13926" w:rsidRPr="003A68F4">
        <w:rPr>
          <w:rFonts w:asciiTheme="minorHAnsi" w:hAnsiTheme="minorHAnsi"/>
        </w:rPr>
        <w:t xml:space="preserve">GOV.UK (no date b) </w:t>
      </w:r>
      <w:r w:rsidRPr="003A68F4">
        <w:rPr>
          <w:rFonts w:asciiTheme="minorHAnsi" w:hAnsiTheme="minorHAnsi"/>
        </w:rPr>
        <w:t>Under the Employment Rights Act 1996</w:t>
      </w:r>
      <w:r w:rsidR="00626CEB">
        <w:rPr>
          <w:rFonts w:asciiTheme="minorHAnsi" w:hAnsiTheme="minorHAnsi"/>
        </w:rPr>
        <w:t>,</w:t>
      </w:r>
      <w:r w:rsidRPr="003A68F4">
        <w:rPr>
          <w:rFonts w:asciiTheme="minorHAnsi" w:hAnsiTheme="minorHAnsi"/>
        </w:rPr>
        <w:t xml:space="preserve"> Share</w:t>
      </w:r>
      <w:r w:rsidR="00626CEB">
        <w:rPr>
          <w:rFonts w:asciiTheme="minorHAnsi" w:hAnsiTheme="minorHAnsi"/>
        </w:rPr>
        <w:t>d</w:t>
      </w:r>
      <w:r w:rsidRPr="003A68F4">
        <w:rPr>
          <w:rFonts w:asciiTheme="minorHAnsi" w:hAnsiTheme="minorHAnsi"/>
        </w:rPr>
        <w:t xml:space="preserve"> Parental </w:t>
      </w:r>
      <w:r w:rsidR="00626CEB">
        <w:rPr>
          <w:rFonts w:asciiTheme="minorHAnsi" w:hAnsiTheme="minorHAnsi"/>
        </w:rPr>
        <w:t>L</w:t>
      </w:r>
      <w:r w:rsidRPr="003A68F4">
        <w:rPr>
          <w:rFonts w:asciiTheme="minorHAnsi" w:hAnsiTheme="minorHAnsi"/>
        </w:rPr>
        <w:t>eave was introduced</w:t>
      </w:r>
      <w:r w:rsidR="00C56E60" w:rsidRPr="003A68F4">
        <w:rPr>
          <w:rFonts w:asciiTheme="minorHAnsi" w:hAnsiTheme="minorHAnsi"/>
        </w:rPr>
        <w:t xml:space="preserve"> to </w:t>
      </w:r>
      <w:r w:rsidR="001D224D" w:rsidRPr="003A68F4">
        <w:rPr>
          <w:rFonts w:asciiTheme="minorHAnsi" w:hAnsiTheme="minorHAnsi"/>
        </w:rPr>
        <w:t>allow parents flexibility</w:t>
      </w:r>
      <w:r w:rsidR="00626CEB">
        <w:rPr>
          <w:rFonts w:asciiTheme="minorHAnsi" w:hAnsiTheme="minorHAnsi"/>
        </w:rPr>
        <w:t>.</w:t>
      </w:r>
      <w:r w:rsidR="00FB1ED5" w:rsidRPr="003A68F4">
        <w:rPr>
          <w:rFonts w:asciiTheme="minorHAnsi" w:hAnsiTheme="minorHAnsi"/>
        </w:rPr>
        <w:t xml:space="preserve"> 8 </w:t>
      </w:r>
      <w:r w:rsidR="00046526" w:rsidRPr="003A68F4">
        <w:rPr>
          <w:rFonts w:asciiTheme="minorHAnsi" w:hAnsiTheme="minorHAnsi"/>
        </w:rPr>
        <w:t>weeks’ notice</w:t>
      </w:r>
      <w:r w:rsidR="00FB1ED5" w:rsidRPr="003A68F4">
        <w:rPr>
          <w:rFonts w:asciiTheme="minorHAnsi" w:hAnsiTheme="minorHAnsi"/>
        </w:rPr>
        <w:t xml:space="preserve"> </w:t>
      </w:r>
      <w:r w:rsidR="00626CEB">
        <w:rPr>
          <w:rFonts w:asciiTheme="minorHAnsi" w:hAnsiTheme="minorHAnsi"/>
        </w:rPr>
        <w:t xml:space="preserve">period is required </w:t>
      </w:r>
      <w:r w:rsidR="00FB1ED5" w:rsidRPr="003A68F4">
        <w:rPr>
          <w:rFonts w:asciiTheme="minorHAnsi" w:hAnsiTheme="minorHAnsi"/>
        </w:rPr>
        <w:t xml:space="preserve">if you want to leave SMP/SAL and start </w:t>
      </w:r>
      <w:r w:rsidR="00626CEB">
        <w:rPr>
          <w:rFonts w:asciiTheme="minorHAnsi" w:hAnsiTheme="minorHAnsi"/>
        </w:rPr>
        <w:t>S</w:t>
      </w:r>
      <w:r w:rsidR="00FB1ED5" w:rsidRPr="003A68F4">
        <w:rPr>
          <w:rFonts w:asciiTheme="minorHAnsi" w:hAnsiTheme="minorHAnsi"/>
        </w:rPr>
        <w:t>hare</w:t>
      </w:r>
      <w:r w:rsidR="00626CEB">
        <w:rPr>
          <w:rFonts w:asciiTheme="minorHAnsi" w:hAnsiTheme="minorHAnsi"/>
        </w:rPr>
        <w:t>d</w:t>
      </w:r>
      <w:r w:rsidR="00FB1ED5" w:rsidRPr="003A68F4">
        <w:rPr>
          <w:rFonts w:asciiTheme="minorHAnsi" w:hAnsiTheme="minorHAnsi"/>
        </w:rPr>
        <w:t xml:space="preserve"> </w:t>
      </w:r>
      <w:r w:rsidR="00626CEB">
        <w:rPr>
          <w:rFonts w:asciiTheme="minorHAnsi" w:hAnsiTheme="minorHAnsi"/>
        </w:rPr>
        <w:t>P</w:t>
      </w:r>
      <w:r w:rsidR="00FB1ED5" w:rsidRPr="003A68F4">
        <w:rPr>
          <w:rFonts w:asciiTheme="minorHAnsi" w:hAnsiTheme="minorHAnsi"/>
        </w:rPr>
        <w:t xml:space="preserve">arental </w:t>
      </w:r>
      <w:r w:rsidR="00626CEB">
        <w:rPr>
          <w:rFonts w:asciiTheme="minorHAnsi" w:hAnsiTheme="minorHAnsi"/>
        </w:rPr>
        <w:t>L</w:t>
      </w:r>
      <w:r w:rsidR="00FB1ED5" w:rsidRPr="003A68F4">
        <w:rPr>
          <w:rFonts w:asciiTheme="minorHAnsi" w:hAnsiTheme="minorHAnsi"/>
        </w:rPr>
        <w:t>eave</w:t>
      </w:r>
      <w:r w:rsidR="00626CEB">
        <w:rPr>
          <w:rFonts w:asciiTheme="minorHAnsi" w:hAnsiTheme="minorHAnsi"/>
        </w:rPr>
        <w:t>;</w:t>
      </w:r>
      <w:r w:rsidR="00FB1ED5" w:rsidRPr="003A68F4">
        <w:rPr>
          <w:rFonts w:asciiTheme="minorHAnsi" w:hAnsiTheme="minorHAnsi"/>
        </w:rPr>
        <w:t xml:space="preserve"> SPL can be continuous, where one takes leave for </w:t>
      </w:r>
      <w:proofErr w:type="gramStart"/>
      <w:r w:rsidR="00FB1ED5" w:rsidRPr="003A68F4">
        <w:rPr>
          <w:rFonts w:asciiTheme="minorHAnsi" w:hAnsiTheme="minorHAnsi"/>
        </w:rPr>
        <w:t>a period of time</w:t>
      </w:r>
      <w:proofErr w:type="gramEnd"/>
      <w:r w:rsidR="00FB1ED5" w:rsidRPr="003A68F4">
        <w:rPr>
          <w:rFonts w:asciiTheme="minorHAnsi" w:hAnsiTheme="minorHAnsi"/>
        </w:rPr>
        <w:t xml:space="preserve"> and then the other takes the remaining</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 xml:space="preserve">his </w:t>
      </w:r>
      <w:r w:rsidR="00046526" w:rsidRPr="003A68F4">
        <w:rPr>
          <w:rFonts w:asciiTheme="minorHAnsi" w:hAnsiTheme="minorHAnsi"/>
        </w:rPr>
        <w:t>cannot</w:t>
      </w:r>
      <w:r w:rsidR="00FB1ED5" w:rsidRPr="003A68F4">
        <w:rPr>
          <w:rFonts w:asciiTheme="minorHAnsi" w:hAnsiTheme="minorHAnsi"/>
        </w:rPr>
        <w:t xml:space="preserve"> be refused</w:t>
      </w:r>
      <w:r w:rsidR="00312F23">
        <w:rPr>
          <w:rFonts w:asciiTheme="minorHAnsi" w:hAnsiTheme="minorHAnsi"/>
        </w:rPr>
        <w:t>.</w:t>
      </w:r>
      <w:r w:rsidR="00FB1ED5" w:rsidRPr="003A68F4">
        <w:rPr>
          <w:rFonts w:asciiTheme="minorHAnsi" w:hAnsiTheme="minorHAnsi"/>
        </w:rPr>
        <w:t xml:space="preserve"> </w:t>
      </w:r>
      <w:r w:rsidR="00626CEB">
        <w:rPr>
          <w:rFonts w:asciiTheme="minorHAnsi" w:hAnsiTheme="minorHAnsi"/>
        </w:rPr>
        <w:t>D</w:t>
      </w:r>
      <w:r w:rsidR="00046526" w:rsidRPr="003A68F4">
        <w:rPr>
          <w:rFonts w:asciiTheme="minorHAnsi" w:hAnsiTheme="minorHAnsi"/>
        </w:rPr>
        <w:t>iscontinuous,</w:t>
      </w:r>
      <w:r w:rsidR="00FB1ED5" w:rsidRPr="003A68F4">
        <w:rPr>
          <w:rFonts w:asciiTheme="minorHAnsi" w:hAnsiTheme="minorHAnsi"/>
        </w:rPr>
        <w:t xml:space="preserve"> where leave pattern is different, can be refused</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he partner wising to share the leave must have worked for 26 weeks in the 66 weeks up t</w:t>
      </w:r>
      <w:r w:rsidR="009922CB">
        <w:rPr>
          <w:rFonts w:asciiTheme="minorHAnsi" w:hAnsiTheme="minorHAnsi"/>
        </w:rPr>
        <w:t>o</w:t>
      </w:r>
      <w:r w:rsidR="00FB1ED5" w:rsidRPr="003A68F4">
        <w:rPr>
          <w:rFonts w:asciiTheme="minorHAnsi" w:hAnsiTheme="minorHAnsi"/>
        </w:rPr>
        <w:t xml:space="preserve"> the date the baby is born</w:t>
      </w:r>
      <w:r w:rsidR="00180587" w:rsidRPr="003A68F4">
        <w:rPr>
          <w:rFonts w:asciiTheme="minorHAnsi" w:hAnsiTheme="minorHAnsi"/>
        </w:rPr>
        <w:t xml:space="preserve">. Whilst on SPL the partner is entitled to the same amount as </w:t>
      </w:r>
      <w:r w:rsidR="00046526" w:rsidRPr="003A68F4">
        <w:rPr>
          <w:rFonts w:asciiTheme="minorHAnsi" w:hAnsiTheme="minorHAnsi"/>
        </w:rPr>
        <w:t>SMP but</w:t>
      </w:r>
      <w:r w:rsidR="001D224D" w:rsidRPr="003A68F4">
        <w:rPr>
          <w:rFonts w:asciiTheme="minorHAnsi" w:hAnsiTheme="minorHAnsi"/>
        </w:rPr>
        <w:t xml:space="preserve"> not covered by protected characteristics</w:t>
      </w:r>
      <w:r w:rsidR="00180587" w:rsidRPr="003A68F4">
        <w:rPr>
          <w:rFonts w:asciiTheme="minorHAnsi" w:hAnsiTheme="minorHAnsi"/>
        </w:rPr>
        <w:t>.</w:t>
      </w:r>
    </w:p>
    <w:p w14:paraId="53C06E6B" w14:textId="2F1A77BB" w:rsidR="00FB1ED5" w:rsidRPr="003A68F4" w:rsidRDefault="00180587" w:rsidP="0086162E">
      <w:pPr>
        <w:spacing w:line="240" w:lineRule="auto"/>
        <w:rPr>
          <w:rFonts w:asciiTheme="minorHAnsi" w:hAnsiTheme="minorHAnsi"/>
        </w:rPr>
      </w:pPr>
      <w:r w:rsidRPr="003A68F4">
        <w:rPr>
          <w:rFonts w:asciiTheme="minorHAnsi" w:hAnsiTheme="minorHAnsi"/>
        </w:rPr>
        <w:t xml:space="preserve"> </w:t>
      </w:r>
    </w:p>
    <w:p w14:paraId="5D390726" w14:textId="77777777" w:rsidR="00A069F4" w:rsidRPr="003A68F4" w:rsidRDefault="00A069F4" w:rsidP="00A069F4">
      <w:pPr>
        <w:spacing w:line="240" w:lineRule="auto"/>
        <w:rPr>
          <w:rFonts w:asciiTheme="minorHAnsi" w:hAnsiTheme="minorHAnsi"/>
        </w:rPr>
      </w:pPr>
      <w:r w:rsidRPr="009922CB">
        <w:rPr>
          <w:rFonts w:asciiTheme="minorHAnsi" w:hAnsiTheme="minorHAnsi"/>
          <w:i/>
          <w:iCs/>
        </w:rPr>
        <w:t>Ali V Capital Customer Management Ltd (2017)</w:t>
      </w:r>
      <w:r w:rsidRPr="003A68F4">
        <w:rPr>
          <w:rFonts w:asciiTheme="minorHAnsi" w:hAnsiTheme="minorHAnsi"/>
        </w:rPr>
        <w:t xml:space="preserve"> was brought to court of appeal where two men claim</w:t>
      </w:r>
      <w:r>
        <w:rPr>
          <w:rFonts w:asciiTheme="minorHAnsi" w:hAnsiTheme="minorHAnsi"/>
        </w:rPr>
        <w:t>ed</w:t>
      </w:r>
      <w:r w:rsidRPr="003A68F4">
        <w:rPr>
          <w:rFonts w:asciiTheme="minorHAnsi" w:hAnsiTheme="minorHAnsi"/>
        </w:rPr>
        <w:t xml:space="preserve"> sex discrimination due to a company having maternity scheme</w:t>
      </w:r>
      <w:r>
        <w:rPr>
          <w:rFonts w:asciiTheme="minorHAnsi" w:hAnsiTheme="minorHAnsi"/>
        </w:rPr>
        <w:t>s</w:t>
      </w:r>
      <w:r w:rsidRPr="003A68F4">
        <w:rPr>
          <w:rFonts w:asciiTheme="minorHAnsi" w:hAnsiTheme="minorHAnsi"/>
        </w:rPr>
        <w:t xml:space="preserve"> in place </w:t>
      </w:r>
      <w:r>
        <w:rPr>
          <w:rFonts w:asciiTheme="minorHAnsi" w:hAnsiTheme="minorHAnsi"/>
        </w:rPr>
        <w:t>entitling</w:t>
      </w:r>
      <w:r w:rsidRPr="003A68F4">
        <w:rPr>
          <w:rFonts w:asciiTheme="minorHAnsi" w:hAnsiTheme="minorHAnsi"/>
        </w:rPr>
        <w:t xml:space="preserve"> pregnant women to receive more than statutory minimum payment</w:t>
      </w:r>
      <w:r>
        <w:rPr>
          <w:rFonts w:asciiTheme="minorHAnsi" w:hAnsiTheme="minorHAnsi"/>
        </w:rPr>
        <w:t>.</w:t>
      </w:r>
      <w:r w:rsidRPr="003A68F4">
        <w:rPr>
          <w:rFonts w:asciiTheme="minorHAnsi" w:hAnsiTheme="minorHAnsi"/>
        </w:rPr>
        <w:t xml:space="preserve"> </w:t>
      </w:r>
      <w:r>
        <w:rPr>
          <w:rFonts w:asciiTheme="minorHAnsi" w:hAnsiTheme="minorHAnsi"/>
        </w:rPr>
        <w:t>T</w:t>
      </w:r>
      <w:r w:rsidRPr="003A68F4">
        <w:rPr>
          <w:rFonts w:asciiTheme="minorHAnsi" w:hAnsiTheme="minorHAnsi"/>
        </w:rPr>
        <w:t>hey claimed this a</w:t>
      </w:r>
      <w:r>
        <w:rPr>
          <w:rFonts w:asciiTheme="minorHAnsi" w:hAnsiTheme="minorHAnsi"/>
        </w:rPr>
        <w:t>s</w:t>
      </w:r>
      <w:r w:rsidRPr="003A68F4">
        <w:rPr>
          <w:rFonts w:asciiTheme="minorHAnsi" w:hAnsiTheme="minorHAnsi"/>
        </w:rPr>
        <w:t xml:space="preserve"> sex discrimination as they were not entitled to the same on SPL</w:t>
      </w:r>
      <w:r>
        <w:rPr>
          <w:rFonts w:asciiTheme="minorHAnsi" w:hAnsiTheme="minorHAnsi"/>
        </w:rPr>
        <w:t>.</w:t>
      </w:r>
      <w:r w:rsidRPr="003A68F4">
        <w:rPr>
          <w:rFonts w:asciiTheme="minorHAnsi" w:hAnsiTheme="minorHAnsi"/>
        </w:rPr>
        <w:t xml:space="preserve"> </w:t>
      </w:r>
      <w:r>
        <w:rPr>
          <w:rFonts w:asciiTheme="minorHAnsi" w:hAnsiTheme="minorHAnsi"/>
        </w:rPr>
        <w:t>I</w:t>
      </w:r>
      <w:r w:rsidRPr="003A68F4">
        <w:rPr>
          <w:rFonts w:asciiTheme="minorHAnsi" w:hAnsiTheme="minorHAnsi"/>
        </w:rPr>
        <w:t xml:space="preserve">t was determined </w:t>
      </w:r>
      <w:r>
        <w:rPr>
          <w:rFonts w:asciiTheme="minorHAnsi" w:hAnsiTheme="minorHAnsi"/>
        </w:rPr>
        <w:t xml:space="preserve">that </w:t>
      </w:r>
      <w:r w:rsidRPr="003A68F4">
        <w:rPr>
          <w:rFonts w:asciiTheme="minorHAnsi" w:hAnsiTheme="minorHAnsi"/>
        </w:rPr>
        <w:t xml:space="preserve">maternity leave is to protect </w:t>
      </w:r>
      <w:r>
        <w:rPr>
          <w:rFonts w:asciiTheme="minorHAnsi" w:hAnsiTheme="minorHAnsi"/>
        </w:rPr>
        <w:t>both</w:t>
      </w:r>
      <w:r w:rsidRPr="003A68F4">
        <w:rPr>
          <w:rFonts w:asciiTheme="minorHAnsi" w:hAnsiTheme="minorHAnsi"/>
        </w:rPr>
        <w:t xml:space="preserve"> health and wellbeing of wom</w:t>
      </w:r>
      <w:r>
        <w:rPr>
          <w:rFonts w:asciiTheme="minorHAnsi" w:hAnsiTheme="minorHAnsi"/>
        </w:rPr>
        <w:t>e</w:t>
      </w:r>
      <w:r w:rsidRPr="003A68F4">
        <w:rPr>
          <w:rFonts w:asciiTheme="minorHAnsi" w:hAnsiTheme="minorHAnsi"/>
        </w:rPr>
        <w:t>n in pregnancy, and for that reason SPL is not the same and does</w:t>
      </w:r>
      <w:r>
        <w:rPr>
          <w:rFonts w:asciiTheme="minorHAnsi" w:hAnsiTheme="minorHAnsi"/>
        </w:rPr>
        <w:t xml:space="preserve"> not</w:t>
      </w:r>
      <w:r w:rsidRPr="003A68F4">
        <w:rPr>
          <w:rFonts w:asciiTheme="minorHAnsi" w:hAnsiTheme="minorHAnsi"/>
        </w:rPr>
        <w:t xml:space="preserve"> have to be paid the same way.  </w:t>
      </w:r>
      <w:r>
        <w:rPr>
          <w:rFonts w:asciiTheme="minorHAnsi" w:hAnsiTheme="minorHAnsi"/>
        </w:rPr>
        <w:t>Consideration in a reduction of salary with the gender pay gap may be of concern in Shared Parental Leave, unless your partner’s company offers enhanced pay on shared leave.</w:t>
      </w:r>
    </w:p>
    <w:p w14:paraId="6F32EAF8" w14:textId="77777777" w:rsidR="0086162E" w:rsidRPr="003A68F4" w:rsidRDefault="0086162E" w:rsidP="0086162E">
      <w:pPr>
        <w:spacing w:line="240" w:lineRule="auto"/>
        <w:rPr>
          <w:rFonts w:asciiTheme="minorHAnsi" w:hAnsiTheme="minorHAnsi"/>
          <w:b/>
          <w:bCs/>
        </w:rPr>
      </w:pPr>
    </w:p>
    <w:p w14:paraId="4C810E80" w14:textId="77777777" w:rsidR="00114BE4" w:rsidRDefault="00114BE4" w:rsidP="00C15C65">
      <w:pPr>
        <w:spacing w:line="240" w:lineRule="auto"/>
        <w:rPr>
          <w:rFonts w:asciiTheme="minorHAnsi" w:hAnsiTheme="minorHAnsi" w:cstheme="minorHAnsi"/>
          <w:b/>
          <w:bCs/>
          <w:color w:val="80340D" w:themeColor="accent2" w:themeShade="80"/>
          <w:sz w:val="24"/>
        </w:rPr>
      </w:pPr>
    </w:p>
    <w:p w14:paraId="01E17DEB" w14:textId="77777777" w:rsidR="00114BE4" w:rsidRDefault="00114BE4" w:rsidP="00C15C65">
      <w:pPr>
        <w:spacing w:line="240" w:lineRule="auto"/>
        <w:rPr>
          <w:rFonts w:asciiTheme="minorHAnsi" w:hAnsiTheme="minorHAnsi" w:cstheme="minorHAnsi"/>
          <w:b/>
          <w:bCs/>
          <w:color w:val="80340D" w:themeColor="accent2" w:themeShade="80"/>
          <w:sz w:val="24"/>
        </w:rPr>
      </w:pPr>
    </w:p>
    <w:p w14:paraId="4FC4F093" w14:textId="77777777" w:rsidR="00114BE4" w:rsidRDefault="00114BE4" w:rsidP="00C15C65">
      <w:pPr>
        <w:spacing w:line="240" w:lineRule="auto"/>
        <w:rPr>
          <w:rFonts w:asciiTheme="minorHAnsi" w:hAnsiTheme="minorHAnsi" w:cstheme="minorHAnsi"/>
          <w:b/>
          <w:bCs/>
          <w:color w:val="80340D" w:themeColor="accent2" w:themeShade="80"/>
          <w:sz w:val="24"/>
        </w:rPr>
      </w:pPr>
    </w:p>
    <w:p w14:paraId="238B0BB4" w14:textId="77777777" w:rsidR="00027EDF" w:rsidRDefault="00027EDF" w:rsidP="00C15C65">
      <w:pPr>
        <w:spacing w:line="240" w:lineRule="auto"/>
        <w:rPr>
          <w:rFonts w:asciiTheme="minorHAnsi" w:hAnsiTheme="minorHAnsi" w:cstheme="minorHAnsi"/>
          <w:b/>
          <w:bCs/>
          <w:color w:val="80340D" w:themeColor="accent2" w:themeShade="80"/>
          <w:sz w:val="24"/>
        </w:rPr>
      </w:pPr>
    </w:p>
    <w:p w14:paraId="23E26D5C" w14:textId="77777777" w:rsidR="00027EDF" w:rsidRDefault="00027EDF" w:rsidP="00C15C65">
      <w:pPr>
        <w:spacing w:line="240" w:lineRule="auto"/>
        <w:rPr>
          <w:rFonts w:asciiTheme="minorHAnsi" w:hAnsiTheme="minorHAnsi" w:cstheme="minorHAnsi"/>
          <w:b/>
          <w:bCs/>
          <w:color w:val="80340D" w:themeColor="accent2" w:themeShade="80"/>
          <w:sz w:val="24"/>
        </w:rPr>
      </w:pPr>
    </w:p>
    <w:p w14:paraId="2C00C874" w14:textId="77777777" w:rsidR="00F709D4" w:rsidRDefault="00F709D4" w:rsidP="00C15C65">
      <w:pPr>
        <w:spacing w:line="240" w:lineRule="auto"/>
        <w:rPr>
          <w:rFonts w:asciiTheme="minorHAnsi" w:hAnsiTheme="minorHAnsi" w:cstheme="minorHAnsi"/>
          <w:b/>
          <w:bCs/>
          <w:color w:val="80340D" w:themeColor="accent2" w:themeShade="80"/>
          <w:sz w:val="24"/>
        </w:rPr>
      </w:pPr>
    </w:p>
    <w:p w14:paraId="457D9C2C" w14:textId="77777777" w:rsidR="00F709D4" w:rsidRDefault="00F709D4" w:rsidP="00C15C65">
      <w:pPr>
        <w:spacing w:line="240" w:lineRule="auto"/>
        <w:rPr>
          <w:rFonts w:asciiTheme="minorHAnsi" w:hAnsiTheme="minorHAnsi" w:cstheme="minorHAnsi"/>
          <w:b/>
          <w:bCs/>
          <w:color w:val="80340D" w:themeColor="accent2" w:themeShade="80"/>
          <w:sz w:val="24"/>
        </w:rPr>
      </w:pPr>
    </w:p>
    <w:p w14:paraId="04693258" w14:textId="77777777" w:rsidR="00F709D4" w:rsidRDefault="00F709D4" w:rsidP="00C15C65">
      <w:pPr>
        <w:spacing w:line="240" w:lineRule="auto"/>
        <w:rPr>
          <w:rFonts w:asciiTheme="minorHAnsi" w:hAnsiTheme="minorHAnsi" w:cstheme="minorHAnsi"/>
          <w:b/>
          <w:bCs/>
          <w:color w:val="80340D" w:themeColor="accent2" w:themeShade="80"/>
          <w:sz w:val="24"/>
        </w:rPr>
      </w:pPr>
    </w:p>
    <w:p w14:paraId="5CE466B9" w14:textId="7EDD21DE"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lastRenderedPageBreak/>
        <w:t>Email 10 (AC 4.3)</w:t>
      </w:r>
    </w:p>
    <w:p w14:paraId="41459DC0" w14:textId="77777777" w:rsidR="00C15C65" w:rsidRPr="003A68F4" w:rsidRDefault="00C15C65" w:rsidP="00C15C65">
      <w:pPr>
        <w:spacing w:line="240" w:lineRule="auto"/>
        <w:rPr>
          <w:rFonts w:asciiTheme="minorHAnsi" w:hAnsiTheme="minorHAnsi"/>
          <w:b/>
          <w:bCs/>
        </w:rPr>
      </w:pPr>
    </w:p>
    <w:p w14:paraId="26C1A0B9" w14:textId="77777777" w:rsidR="00C15C65" w:rsidRPr="003A68F4" w:rsidRDefault="00C15C65" w:rsidP="00C15C65">
      <w:pPr>
        <w:pStyle w:val="Listparag"/>
        <w:spacing w:after="0" w:line="240" w:lineRule="auto"/>
        <w:rPr>
          <w:b/>
          <w:bCs/>
        </w:rPr>
      </w:pPr>
      <w:r w:rsidRPr="003A68F4">
        <w:rPr>
          <w:b/>
          <w:bC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FD6064D" w14:textId="77777777" w:rsidR="00C308C3" w:rsidRPr="003A68F4" w:rsidRDefault="00C308C3">
      <w:pPr>
        <w:rPr>
          <w:rFonts w:asciiTheme="minorHAnsi" w:hAnsiTheme="minorHAnsi"/>
        </w:rPr>
      </w:pPr>
    </w:p>
    <w:p w14:paraId="23987D6A" w14:textId="34C7DAF0" w:rsidR="0086162E" w:rsidRPr="003A68F4" w:rsidRDefault="0086162E" w:rsidP="0086162E">
      <w:pPr>
        <w:pStyle w:val="Listparag"/>
        <w:spacing w:after="0" w:line="240" w:lineRule="auto"/>
      </w:pPr>
      <w:r w:rsidRPr="003A68F4">
        <w:t xml:space="preserve">According to </w:t>
      </w:r>
      <w:r w:rsidR="00F13926" w:rsidRPr="003A68F4">
        <w:t>Daniels (2024</w:t>
      </w:r>
      <w:r w:rsidR="00046526" w:rsidRPr="003A68F4">
        <w:t>)</w:t>
      </w:r>
      <w:r w:rsidR="00CB379C">
        <w:t>,</w:t>
      </w:r>
      <w:r w:rsidR="00046526" w:rsidRPr="003A68F4">
        <w:t xml:space="preserve"> requesting</w:t>
      </w:r>
      <w:r w:rsidRPr="003A68F4">
        <w:t xml:space="preserve"> flexible working is statutory right introduced in 2003, initially to offer flexibility to mothers with children under 6</w:t>
      </w:r>
      <w:r w:rsidR="00CB379C">
        <w:t>.</w:t>
      </w:r>
      <w:r w:rsidRPr="003A68F4">
        <w:t xml:space="preserve"> </w:t>
      </w:r>
      <w:r w:rsidR="00CB379C">
        <w:t>S</w:t>
      </w:r>
      <w:r w:rsidRPr="003A68F4">
        <w:t>ince then, changes within the legislation now allow anyone</w:t>
      </w:r>
      <w:r w:rsidR="00CB379C">
        <w:t xml:space="preserve"> </w:t>
      </w:r>
      <w:proofErr w:type="gramStart"/>
      <w:r w:rsidRPr="003A68F4">
        <w:t>right</w:t>
      </w:r>
      <w:r w:rsidR="00CF0076">
        <w:t>’s</w:t>
      </w:r>
      <w:proofErr w:type="gramEnd"/>
      <w:r w:rsidRPr="003A68F4">
        <w:t xml:space="preserve"> to request FW from day </w:t>
      </w:r>
      <w:r w:rsidR="00CB379C">
        <w:t>1</w:t>
      </w:r>
      <w:r w:rsidRPr="003A68F4">
        <w:t xml:space="preserve"> of employment</w:t>
      </w:r>
      <w:r w:rsidR="00CB379C">
        <w:t>,</w:t>
      </w:r>
      <w:r w:rsidRPr="003A68F4">
        <w:t xml:space="preserve"> covering areas of working hours, times of work and place of work. FW </w:t>
      </w:r>
      <w:r w:rsidR="00CF0076" w:rsidRPr="003A68F4">
        <w:t>requests</w:t>
      </w:r>
      <w:r w:rsidRPr="003A68F4">
        <w:t xml:space="preserve"> </w:t>
      </w:r>
      <w:r w:rsidR="00DC7EA0">
        <w:t>must</w:t>
      </w:r>
      <w:r w:rsidRPr="003A68F4">
        <w:t xml:space="preserve"> follow strict </w:t>
      </w:r>
      <w:proofErr w:type="gramStart"/>
      <w:r w:rsidRPr="003A68F4">
        <w:t>process</w:t>
      </w:r>
      <w:r w:rsidR="00CF0076">
        <w:t>’s</w:t>
      </w:r>
      <w:proofErr w:type="gramEnd"/>
      <w:r w:rsidRPr="003A68F4">
        <w:t xml:space="preserve"> to limit implications and risks of non-compliance.</w:t>
      </w:r>
    </w:p>
    <w:p w14:paraId="2C101E15" w14:textId="77777777" w:rsidR="0086162E" w:rsidRPr="003A68F4" w:rsidRDefault="0086162E" w:rsidP="0086162E">
      <w:pPr>
        <w:pStyle w:val="Listparag"/>
        <w:spacing w:after="0" w:line="240" w:lineRule="auto"/>
      </w:pPr>
    </w:p>
    <w:p w14:paraId="015EC58D" w14:textId="3D9AE864" w:rsidR="0086162E" w:rsidRPr="003A68F4" w:rsidRDefault="0086162E" w:rsidP="0086162E">
      <w:pPr>
        <w:pStyle w:val="Listparag"/>
        <w:spacing w:after="0" w:line="240" w:lineRule="auto"/>
      </w:pPr>
      <w:r w:rsidRPr="003A68F4">
        <w:t xml:space="preserve">All requests must be in writing and </w:t>
      </w:r>
      <w:r w:rsidR="00B738BA" w:rsidRPr="003A68F4">
        <w:t>stating,</w:t>
      </w:r>
      <w:r w:rsidRPr="003A68F4">
        <w:t xml:space="preserve"> ‘statutory request</w:t>
      </w:r>
      <w:r w:rsidR="00CB379C">
        <w:t>’</w:t>
      </w:r>
      <w:r w:rsidRPr="003A68F4">
        <w:t>, the date of application, nature of change and requested date to implement</w:t>
      </w:r>
      <w:r w:rsidR="00CB379C">
        <w:t>,</w:t>
      </w:r>
      <w:r w:rsidRPr="003A68F4">
        <w:t xml:space="preserve"> as well as if any similar request has previous</w:t>
      </w:r>
      <w:r w:rsidR="00B738BA">
        <w:t>ly</w:t>
      </w:r>
      <w:r w:rsidRPr="003A68F4">
        <w:t xml:space="preserve"> been made within </w:t>
      </w:r>
      <w:r w:rsidR="00CF0076">
        <w:t xml:space="preserve">last </w:t>
      </w:r>
      <w:r w:rsidRPr="003A68F4">
        <w:t>12 months, with stated date of this request</w:t>
      </w:r>
      <w:r w:rsidR="00B738BA">
        <w:t>.</w:t>
      </w:r>
      <w:r w:rsidRPr="003A68F4">
        <w:t xml:space="preserve"> </w:t>
      </w:r>
      <w:r w:rsidR="00B738BA">
        <w:t>O</w:t>
      </w:r>
      <w:r w:rsidRPr="003A68F4">
        <w:t xml:space="preserve">nly two requests are permitted within </w:t>
      </w:r>
      <w:r w:rsidR="00B738BA" w:rsidRPr="003A68F4">
        <w:t>12-month</w:t>
      </w:r>
      <w:r w:rsidRPr="003A68F4">
        <w:t xml:space="preserve"> period and</w:t>
      </w:r>
      <w:r w:rsidR="00B738BA">
        <w:t>,</w:t>
      </w:r>
      <w:r w:rsidRPr="003A68F4">
        <w:t xml:space="preserve"> once </w:t>
      </w:r>
      <w:proofErr w:type="gramStart"/>
      <w:r w:rsidRPr="003A68F4">
        <w:t>request</w:t>
      </w:r>
      <w:r w:rsidR="00DC7EA0">
        <w:t>’s</w:t>
      </w:r>
      <w:proofErr w:type="gramEnd"/>
      <w:r w:rsidRPr="003A68F4">
        <w:t xml:space="preserve"> has been approve</w:t>
      </w:r>
      <w:r w:rsidR="00B738BA">
        <w:t>d</w:t>
      </w:r>
      <w:r w:rsidRPr="003A68F4">
        <w:t xml:space="preserve">, the employee is not permitted </w:t>
      </w:r>
      <w:r w:rsidR="00B738BA">
        <w:t xml:space="preserve">to </w:t>
      </w:r>
      <w:r w:rsidRPr="003A68F4">
        <w:t>revert back to the original status</w:t>
      </w:r>
      <w:r w:rsidR="00B738BA">
        <w:t xml:space="preserve">; </w:t>
      </w:r>
      <w:r w:rsidRPr="003A68F4">
        <w:t>only one application can be live at any one time</w:t>
      </w:r>
      <w:r w:rsidR="00B738BA">
        <w:t>.</w:t>
      </w:r>
    </w:p>
    <w:p w14:paraId="2BCD755C" w14:textId="77777777" w:rsidR="0086162E" w:rsidRPr="003A68F4" w:rsidRDefault="0086162E" w:rsidP="0086162E">
      <w:pPr>
        <w:pStyle w:val="Listparag"/>
        <w:spacing w:after="0" w:line="240" w:lineRule="auto"/>
      </w:pPr>
    </w:p>
    <w:p w14:paraId="32F72EC2" w14:textId="77777777" w:rsidR="00F878B7" w:rsidRPr="003A68F4" w:rsidRDefault="00F878B7" w:rsidP="00F878B7">
      <w:pPr>
        <w:pStyle w:val="Listparag"/>
        <w:spacing w:after="0" w:line="240" w:lineRule="auto"/>
      </w:pPr>
      <w:r w:rsidRPr="003A68F4">
        <w:t>When processing Flexible Working Request</w:t>
      </w:r>
      <w:r>
        <w:t>’s</w:t>
      </w:r>
      <w:r w:rsidRPr="003A68F4">
        <w:t>, employers have two months from receiving the request to provide an outcome decision and time for the employee to appeal the decision</w:t>
      </w:r>
      <w:r>
        <w:t xml:space="preserve">, </w:t>
      </w:r>
      <w:r w:rsidRPr="003A68F4">
        <w:t>should they wish to</w:t>
      </w:r>
      <w:r>
        <w:t>.</w:t>
      </w:r>
      <w:r w:rsidRPr="003A68F4">
        <w:t xml:space="preserve"> </w:t>
      </w:r>
      <w:r>
        <w:t>E</w:t>
      </w:r>
      <w:r w:rsidRPr="003A68F4">
        <w:t>mployers</w:t>
      </w:r>
      <w:r>
        <w:t xml:space="preserve"> have to</w:t>
      </w:r>
      <w:r w:rsidRPr="003A68F4">
        <w:t xml:space="preserve"> arrange meet</w:t>
      </w:r>
      <w:r>
        <w:t>ing</w:t>
      </w:r>
      <w:r w:rsidRPr="003A68F4">
        <w:t xml:space="preserve"> with the employee to </w:t>
      </w:r>
      <w:r>
        <w:t xml:space="preserve">go through </w:t>
      </w:r>
      <w:r w:rsidRPr="003A68F4">
        <w:t xml:space="preserve">the </w:t>
      </w:r>
      <w:proofErr w:type="gramStart"/>
      <w:r>
        <w:t>FWR .</w:t>
      </w:r>
      <w:proofErr w:type="gramEnd"/>
      <w:r w:rsidRPr="003A68F4">
        <w:t xml:space="preserve"> </w:t>
      </w:r>
      <w:r>
        <w:t>L</w:t>
      </w:r>
      <w:r w:rsidRPr="003A68F4">
        <w:t>egally</w:t>
      </w:r>
      <w:r>
        <w:t xml:space="preserve">, </w:t>
      </w:r>
      <w:r w:rsidRPr="003A68F4">
        <w:t>employee</w:t>
      </w:r>
      <w:r>
        <w:t>’s</w:t>
      </w:r>
      <w:r w:rsidRPr="003A68F4">
        <w:t xml:space="preserve"> do not have legal right</w:t>
      </w:r>
      <w:r>
        <w:t>’s</w:t>
      </w:r>
      <w:r w:rsidRPr="003A68F4">
        <w:t xml:space="preserve"> to be accompanied to the meeting, however, it shows good practice to allow this</w:t>
      </w:r>
      <w:r>
        <w:t>,</w:t>
      </w:r>
      <w:r w:rsidRPr="003A68F4">
        <w:t xml:space="preserve"> on request.</w:t>
      </w:r>
    </w:p>
    <w:p w14:paraId="45380C11" w14:textId="77777777" w:rsidR="0086162E" w:rsidRPr="003A68F4" w:rsidRDefault="0086162E" w:rsidP="0086162E">
      <w:pPr>
        <w:pStyle w:val="Listparag"/>
        <w:spacing w:after="0" w:line="240" w:lineRule="auto"/>
      </w:pPr>
    </w:p>
    <w:p w14:paraId="06256670" w14:textId="77777777" w:rsidR="00F878B7" w:rsidRPr="003A68F4" w:rsidRDefault="00F878B7" w:rsidP="00F878B7">
      <w:pPr>
        <w:pStyle w:val="Listparag"/>
        <w:spacing w:after="0" w:line="240" w:lineRule="auto"/>
      </w:pPr>
      <w:r w:rsidRPr="003A68F4">
        <w:t>Once a decision has been made, employers must write to the employee with the decision, setting out agreed changes and times scales for these change</w:t>
      </w:r>
      <w:r>
        <w:t>s.</w:t>
      </w:r>
      <w:r w:rsidRPr="003A68F4">
        <w:t xml:space="preserve"> </w:t>
      </w:r>
      <w:r>
        <w:t>I</w:t>
      </w:r>
      <w:r w:rsidRPr="003A68F4">
        <w:t>f successful</w:t>
      </w:r>
      <w:r>
        <w:t>,</w:t>
      </w:r>
      <w:r w:rsidRPr="003A68F4">
        <w:t xml:space="preserve"> </w:t>
      </w:r>
      <w:r>
        <w:t>Fl</w:t>
      </w:r>
      <w:r w:rsidRPr="003A68F4">
        <w:t xml:space="preserve">exible </w:t>
      </w:r>
      <w:r>
        <w:t>W</w:t>
      </w:r>
      <w:r w:rsidRPr="003A68F4">
        <w:t>orking requests can be accepted, offered on a trial period or rejected</w:t>
      </w:r>
      <w:r>
        <w:t>.</w:t>
      </w:r>
      <w:r w:rsidRPr="003A68F4">
        <w:t xml:space="preserve"> </w:t>
      </w:r>
      <w:r>
        <w:t>T</w:t>
      </w:r>
      <w:r w:rsidRPr="003A68F4">
        <w:t xml:space="preserve">he important </w:t>
      </w:r>
      <w:r>
        <w:t xml:space="preserve">consideration </w:t>
      </w:r>
      <w:r w:rsidRPr="003A68F4">
        <w:t xml:space="preserve">is </w:t>
      </w:r>
      <w:r>
        <w:t xml:space="preserve">that </w:t>
      </w:r>
      <w:r w:rsidRPr="003A68F4">
        <w:t xml:space="preserve">there are </w:t>
      </w:r>
      <w:r>
        <w:t>nine</w:t>
      </w:r>
      <w:r w:rsidRPr="003A68F4">
        <w:t xml:space="preserve"> legal grounds </w:t>
      </w:r>
      <w:r>
        <w:t xml:space="preserve">on which </w:t>
      </w:r>
      <w:r w:rsidRPr="003A68F4">
        <w:t>an employer can refuse a FW request</w:t>
      </w:r>
      <w:r>
        <w:t>:</w:t>
      </w:r>
      <w:r w:rsidRPr="003A68F4">
        <w:t xml:space="preserve"> the change would c</w:t>
      </w:r>
      <w:r>
        <w:t>ause</w:t>
      </w:r>
      <w:r w:rsidRPr="003A68F4">
        <w:t xml:space="preserve"> a burden of additional costs</w:t>
      </w:r>
      <w:r>
        <w:t>;</w:t>
      </w:r>
      <w:r w:rsidRPr="003A68F4">
        <w:t xml:space="preserve"> effect</w:t>
      </w:r>
      <w:r>
        <w:t>ing</w:t>
      </w:r>
      <w:r w:rsidRPr="003A68F4">
        <w:t xml:space="preserve"> the organisations ability to meet customer demand</w:t>
      </w:r>
      <w:r>
        <w:t>;</w:t>
      </w:r>
      <w:r w:rsidRPr="003A68F4">
        <w:t xml:space="preserve"> inability to reorganise work with other staff</w:t>
      </w:r>
      <w:r>
        <w:t>;</w:t>
      </w:r>
      <w:r w:rsidRPr="003A68F4">
        <w:t xml:space="preserve"> inability to recruit additional</w:t>
      </w:r>
      <w:r>
        <w:t xml:space="preserve"> </w:t>
      </w:r>
      <w:r w:rsidRPr="003A68F4">
        <w:t xml:space="preserve"> staff</w:t>
      </w:r>
      <w:r>
        <w:t xml:space="preserve"> to cover;</w:t>
      </w:r>
      <w:r w:rsidRPr="003A68F4">
        <w:t xml:space="preserve"> impact</w:t>
      </w:r>
      <w:r>
        <w:t>ing</w:t>
      </w:r>
      <w:r w:rsidRPr="003A68F4">
        <w:t xml:space="preserve"> on quality</w:t>
      </w:r>
      <w:r>
        <w:t>;</w:t>
      </w:r>
      <w:r w:rsidRPr="003A68F4">
        <w:t xml:space="preserve"> negative impact on performance</w:t>
      </w:r>
      <w:r>
        <w:t>;</w:t>
      </w:r>
      <w:r w:rsidRPr="003A68F4">
        <w:t xml:space="preserve"> insufficiency of work during the proposed changes</w:t>
      </w:r>
      <w:r>
        <w:t>;</w:t>
      </w:r>
      <w:r w:rsidRPr="003A68F4">
        <w:t xml:space="preserve"> planned structural changes</w:t>
      </w:r>
      <w:r>
        <w:t xml:space="preserve"> and </w:t>
      </w:r>
      <w:r w:rsidRPr="003A68F4">
        <w:t xml:space="preserve">any other grounds </w:t>
      </w:r>
      <w:r>
        <w:t>the S</w:t>
      </w:r>
      <w:r w:rsidRPr="003A68F4">
        <w:t xml:space="preserve">ecretary of </w:t>
      </w:r>
      <w:r>
        <w:t>S</w:t>
      </w:r>
      <w:r w:rsidRPr="003A68F4">
        <w:t xml:space="preserve">tate may </w:t>
      </w:r>
      <w:r>
        <w:t xml:space="preserve">have </w:t>
      </w:r>
      <w:r w:rsidRPr="003A68F4">
        <w:t>specified in regulations.</w:t>
      </w:r>
      <w:r>
        <w:t xml:space="preserve"> It would not be suitable to reject a FWR on the grounds for fearing that everyone else will want to do it. The decision needs to be taken on individual merits and substantiated by the above reasons, to avoid legal consequences for the organisation.</w:t>
      </w:r>
    </w:p>
    <w:p w14:paraId="6757AD35" w14:textId="77777777" w:rsidR="0086162E" w:rsidRPr="003A68F4" w:rsidRDefault="0086162E" w:rsidP="0086162E">
      <w:pPr>
        <w:pStyle w:val="Listparag"/>
        <w:spacing w:after="0" w:line="240" w:lineRule="auto"/>
      </w:pPr>
    </w:p>
    <w:p w14:paraId="299CB63A" w14:textId="6F90828D" w:rsidR="0086162E" w:rsidRPr="003A68F4" w:rsidRDefault="0086162E" w:rsidP="0086162E">
      <w:pPr>
        <w:pStyle w:val="Listparag"/>
        <w:spacing w:after="0" w:line="240" w:lineRule="auto"/>
      </w:pPr>
      <w:r w:rsidRPr="003A68F4">
        <w:t>Commotion Ltd v Rutty (2006) case study where an employee requested to work 3</w:t>
      </w:r>
      <w:r w:rsidR="00B717C8">
        <w:t>-</w:t>
      </w:r>
      <w:r w:rsidRPr="003A68F4">
        <w:t>day week to look after 2</w:t>
      </w:r>
      <w:r w:rsidR="00B717C8">
        <w:t>-</w:t>
      </w:r>
      <w:r w:rsidRPr="003A68F4">
        <w:t xml:space="preserve">year </w:t>
      </w:r>
      <w:r w:rsidR="00B717C8">
        <w:t xml:space="preserve">old </w:t>
      </w:r>
      <w:r w:rsidRPr="003A68F4">
        <w:t>granddaughter, the request was put formally and was rejected by the employer on the grounds that they wanted everyone to work in uniform and the change would have a negative impact on the team, The Employment Tribunal resolved this was not reasonable grounds a</w:t>
      </w:r>
      <w:r w:rsidR="00B717C8">
        <w:t>nd, a</w:t>
      </w:r>
      <w:r w:rsidRPr="003A68F4">
        <w:t>s the concerns had not been substantiated, the employee won the case.</w:t>
      </w:r>
    </w:p>
    <w:p w14:paraId="7C079F17" w14:textId="77777777" w:rsidR="0086162E" w:rsidRPr="003A68F4" w:rsidRDefault="0086162E" w:rsidP="0086162E">
      <w:pPr>
        <w:pStyle w:val="Listparag"/>
        <w:spacing w:after="0" w:line="240" w:lineRule="auto"/>
      </w:pPr>
    </w:p>
    <w:p w14:paraId="7BA6FAE2" w14:textId="77777777" w:rsidR="00F709D4" w:rsidRDefault="00F878B7" w:rsidP="0086162E">
      <w:pPr>
        <w:pStyle w:val="Listparag"/>
        <w:spacing w:after="0" w:line="240" w:lineRule="auto"/>
      </w:pPr>
      <w:r w:rsidRPr="003A68F4">
        <w:t xml:space="preserve">Employees can take employers to </w:t>
      </w:r>
      <w:r>
        <w:t>E</w:t>
      </w:r>
      <w:r w:rsidRPr="003A68F4">
        <w:t xml:space="preserve">mployment </w:t>
      </w:r>
      <w:r>
        <w:t>T</w:t>
      </w:r>
      <w:r w:rsidRPr="003A68F4">
        <w:t>ribunals if a request has been refused and they feel the employer has not handled</w:t>
      </w:r>
      <w:r>
        <w:t xml:space="preserve"> or considered</w:t>
      </w:r>
      <w:r w:rsidRPr="003A68F4">
        <w:t xml:space="preserve"> the request in a reasonable </w:t>
      </w:r>
      <w:r>
        <w:t>fashion</w:t>
      </w:r>
      <w:r w:rsidRPr="003A68F4">
        <w:t>, wrongly treated the request</w:t>
      </w:r>
      <w:r>
        <w:t xml:space="preserve">, or the </w:t>
      </w:r>
      <w:r w:rsidRPr="003A68F4">
        <w:t>employee has been dismissed</w:t>
      </w:r>
      <w:r>
        <w:t xml:space="preserve">, </w:t>
      </w:r>
      <w:r w:rsidRPr="003A68F4">
        <w:t>treated unfairly</w:t>
      </w:r>
      <w:r>
        <w:t xml:space="preserve"> or </w:t>
      </w:r>
      <w:r w:rsidRPr="003A68F4">
        <w:t>refused on incorrect facts.</w:t>
      </w:r>
    </w:p>
    <w:p w14:paraId="324A6576" w14:textId="3ACD93AC" w:rsidR="0086162E" w:rsidRPr="003A68F4" w:rsidRDefault="0086162E" w:rsidP="0086162E">
      <w:pPr>
        <w:pStyle w:val="Listparag"/>
        <w:spacing w:after="0" w:line="240" w:lineRule="auto"/>
      </w:pPr>
      <w:r w:rsidRPr="00CE3BC1">
        <w:lastRenderedPageBreak/>
        <w:t>Employees have 3 months to appeal a decision outcome and if successful at tribunal</w:t>
      </w:r>
      <w:r w:rsidR="00B717C8" w:rsidRPr="00CE3BC1">
        <w:t>,</w:t>
      </w:r>
      <w:r w:rsidRPr="00CE3BC1">
        <w:t xml:space="preserve"> under procedural failings</w:t>
      </w:r>
      <w:r w:rsidR="00CE3BC1">
        <w:t xml:space="preserve">, </w:t>
      </w:r>
      <w:r w:rsidRPr="00CE3BC1">
        <w:t>the employer can either</w:t>
      </w:r>
      <w:r w:rsidR="00B717C8" w:rsidRPr="00CE3BC1">
        <w:t xml:space="preserve"> </w:t>
      </w:r>
      <w:r w:rsidRPr="00CE3BC1">
        <w:t>reconsider the request or awar</w:t>
      </w:r>
      <w:r w:rsidR="00046526" w:rsidRPr="00CE3BC1">
        <w:t xml:space="preserve">d </w:t>
      </w:r>
      <w:r w:rsidRPr="00CE3BC1">
        <w:t>compensation, unlawful detriment, tribunal making an aware of compensation for an</w:t>
      </w:r>
      <w:r w:rsidR="0063611B" w:rsidRPr="00CE3BC1">
        <w:t>y</w:t>
      </w:r>
      <w:r w:rsidRPr="00CE3BC1">
        <w:t xml:space="preserve"> losses suffered by the employee due to act or failure of the employer or automatic unfair dismissal allowing basic award or compensatory award.</w:t>
      </w:r>
    </w:p>
    <w:p w14:paraId="6B232878" w14:textId="77777777" w:rsidR="0086162E" w:rsidRPr="003A68F4" w:rsidRDefault="0086162E" w:rsidP="0086162E">
      <w:pPr>
        <w:pStyle w:val="Listparag"/>
        <w:spacing w:after="0" w:line="240" w:lineRule="auto"/>
      </w:pPr>
    </w:p>
    <w:p w14:paraId="3ED4842C" w14:textId="77777777" w:rsidR="0086162E" w:rsidRPr="003A68F4" w:rsidRDefault="0086162E" w:rsidP="0086162E">
      <w:pPr>
        <w:pStyle w:val="Listparag"/>
        <w:spacing w:after="0" w:line="240" w:lineRule="auto"/>
      </w:pPr>
    </w:p>
    <w:p w14:paraId="1B908CAB" w14:textId="77777777" w:rsidR="0086162E" w:rsidRDefault="0086162E">
      <w:pPr>
        <w:rPr>
          <w:rFonts w:asciiTheme="minorHAnsi" w:hAnsiTheme="minorHAnsi"/>
        </w:rPr>
      </w:pPr>
    </w:p>
    <w:p w14:paraId="7EF83051" w14:textId="77777777" w:rsidR="00115217" w:rsidRPr="00115217" w:rsidRDefault="00115217" w:rsidP="00115217">
      <w:pPr>
        <w:spacing w:after="160"/>
        <w:rPr>
          <w:rFonts w:asciiTheme="minorHAnsi" w:hAnsiTheme="minorHAnsi"/>
          <w:b/>
          <w:bCs/>
          <w:kern w:val="2"/>
          <w:szCs w:val="22"/>
          <w14:ligatures w14:val="standardContextual"/>
        </w:rPr>
      </w:pPr>
      <w:r w:rsidRPr="00115217">
        <w:rPr>
          <w:rFonts w:asciiTheme="minorHAnsi" w:hAnsiTheme="minorHAnsi"/>
          <w:b/>
          <w:bCs/>
          <w:kern w:val="2"/>
          <w:szCs w:val="22"/>
          <w14:ligatures w14:val="standardContextual"/>
        </w:rPr>
        <w:t>Law Reference List</w:t>
      </w:r>
    </w:p>
    <w:p w14:paraId="12629607"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 </w:t>
      </w:r>
      <w:r w:rsidRPr="00115217">
        <w:rPr>
          <w:rFonts w:asciiTheme="minorHAnsi" w:hAnsiTheme="minorHAnsi"/>
          <w:i/>
          <w:iCs/>
          <w:kern w:val="2"/>
          <w:szCs w:val="22"/>
          <w14:ligatures w14:val="standardContextual"/>
        </w:rPr>
        <w:t>Following discrimination law</w:t>
      </w:r>
      <w:r w:rsidRPr="00115217">
        <w:rPr>
          <w:rFonts w:asciiTheme="minorHAnsi" w:hAnsiTheme="minorHAnsi"/>
          <w:i/>
          <w:iCs/>
          <w:kern w:val="2"/>
          <w:szCs w:val="22"/>
          <w14:ligatures w14:val="standardContextual"/>
        </w:rPr>
        <w:br/>
      </w:r>
      <w:hyperlink r:id="rId4" w:history="1">
        <w:r w:rsidRPr="00115217">
          <w:rPr>
            <w:rFonts w:asciiTheme="minorHAnsi" w:hAnsiTheme="minorHAnsi"/>
            <w:color w:val="467886" w:themeColor="hyperlink"/>
            <w:kern w:val="2"/>
            <w:szCs w:val="22"/>
            <w:u w:val="single"/>
            <w14:ligatures w14:val="standardContextual"/>
          </w:rPr>
          <w:t>https://www.acas.org.uk/hiring-someone/follow-discrimination-law</w:t>
        </w:r>
      </w:hyperlink>
      <w:r w:rsidRPr="00115217">
        <w:rPr>
          <w:rFonts w:asciiTheme="minorHAnsi" w:hAnsiTheme="minorHAnsi"/>
          <w:kern w:val="2"/>
          <w:szCs w:val="22"/>
          <w14:ligatures w14:val="standardContextual"/>
        </w:rPr>
        <w:br/>
        <w:t>Accessed: 01/02/2025</w:t>
      </w:r>
    </w:p>
    <w:p w14:paraId="6B225518"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(2024a) </w:t>
      </w:r>
      <w:r w:rsidRPr="00115217">
        <w:rPr>
          <w:rFonts w:asciiTheme="minorHAnsi" w:hAnsiTheme="minorHAnsi"/>
          <w:i/>
          <w:iCs/>
          <w:kern w:val="2"/>
          <w:szCs w:val="22"/>
          <w14:ligatures w14:val="standardContextual"/>
        </w:rPr>
        <w:t>Using protected characteristics</w:t>
      </w:r>
      <w:r w:rsidRPr="00115217">
        <w:rPr>
          <w:rFonts w:asciiTheme="minorHAnsi" w:hAnsiTheme="minorHAnsi"/>
          <w:i/>
          <w:iCs/>
          <w:kern w:val="2"/>
          <w:szCs w:val="22"/>
          <w14:ligatures w14:val="standardContextual"/>
        </w:rPr>
        <w:br/>
      </w:r>
      <w:hyperlink r:id="rId5" w:history="1">
        <w:r w:rsidRPr="00115217">
          <w:rPr>
            <w:rFonts w:asciiTheme="minorHAnsi" w:hAnsiTheme="minorHAnsi"/>
            <w:color w:val="467886" w:themeColor="hyperlink"/>
            <w:kern w:val="2"/>
            <w:szCs w:val="22"/>
            <w:u w:val="single"/>
            <w14:ligatures w14:val="standardContextual"/>
          </w:rPr>
          <w:t>https://www.acas.org.uk/hiring-someone/using-protected-characteristics</w:t>
        </w:r>
      </w:hyperlink>
      <w:r w:rsidRPr="00115217">
        <w:rPr>
          <w:rFonts w:asciiTheme="minorHAnsi" w:hAnsiTheme="minorHAnsi"/>
          <w:kern w:val="2"/>
          <w:szCs w:val="22"/>
          <w14:ligatures w14:val="standardContextual"/>
        </w:rPr>
        <w:br/>
        <w:t>Accessed: 01/02/2025</w:t>
      </w:r>
    </w:p>
    <w:p w14:paraId="1F276FA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(2024b) </w:t>
      </w:r>
      <w:r w:rsidRPr="00115217">
        <w:rPr>
          <w:rFonts w:asciiTheme="minorHAnsi" w:hAnsiTheme="minorHAnsi"/>
          <w:i/>
          <w:iCs/>
          <w:kern w:val="2"/>
          <w:szCs w:val="22"/>
          <w14:ligatures w14:val="standardContextual"/>
        </w:rPr>
        <w:t>Equal pay and the law</w:t>
      </w:r>
      <w:r w:rsidRPr="00115217">
        <w:rPr>
          <w:rFonts w:asciiTheme="minorHAnsi" w:hAnsiTheme="minorHAnsi"/>
          <w:i/>
          <w:iCs/>
          <w:kern w:val="2"/>
          <w:szCs w:val="22"/>
          <w14:ligatures w14:val="standardContextual"/>
        </w:rPr>
        <w:br/>
      </w:r>
      <w:hyperlink r:id="rId6" w:history="1">
        <w:r w:rsidRPr="00115217">
          <w:rPr>
            <w:rFonts w:asciiTheme="minorHAnsi" w:hAnsiTheme="minorHAnsi"/>
            <w:color w:val="467886" w:themeColor="hyperlink"/>
            <w:kern w:val="2"/>
            <w:szCs w:val="22"/>
            <w:u w:val="single"/>
            <w14:ligatures w14:val="standardContextual"/>
          </w:rPr>
          <w:t>https://www.acas.org.uk/equal-pay/equal-pay-law</w:t>
        </w:r>
      </w:hyperlink>
      <w:r w:rsidRPr="00115217">
        <w:rPr>
          <w:rFonts w:asciiTheme="minorHAnsi" w:hAnsiTheme="minorHAnsi"/>
          <w:kern w:val="2"/>
          <w:szCs w:val="22"/>
          <w14:ligatures w14:val="standardContextual"/>
        </w:rPr>
        <w:br/>
        <w:t>Accessed: 15/02/2025</w:t>
      </w:r>
    </w:p>
    <w:p w14:paraId="46F35646"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(2024c) </w:t>
      </w:r>
      <w:r w:rsidRPr="00115217">
        <w:rPr>
          <w:rFonts w:asciiTheme="minorHAnsi" w:hAnsiTheme="minorHAnsi"/>
          <w:i/>
          <w:iCs/>
          <w:kern w:val="2"/>
          <w:szCs w:val="22"/>
          <w14:ligatures w14:val="standardContextual"/>
        </w:rPr>
        <w:t>Preventing issues</w:t>
      </w:r>
      <w:r w:rsidRPr="00115217">
        <w:rPr>
          <w:rFonts w:asciiTheme="minorHAnsi" w:hAnsiTheme="minorHAnsi"/>
          <w:i/>
          <w:iCs/>
          <w:kern w:val="2"/>
          <w:szCs w:val="22"/>
          <w14:ligatures w14:val="standardContextual"/>
        </w:rPr>
        <w:br/>
      </w:r>
      <w:hyperlink r:id="rId7" w:history="1">
        <w:r w:rsidRPr="00115217">
          <w:rPr>
            <w:rFonts w:asciiTheme="minorHAnsi" w:hAnsiTheme="minorHAnsi"/>
            <w:color w:val="467886" w:themeColor="hyperlink"/>
            <w:kern w:val="2"/>
            <w:szCs w:val="22"/>
            <w:u w:val="single"/>
            <w14:ligatures w14:val="standardContextual"/>
          </w:rPr>
          <w:t>https://www.acas.org.uk/equal-pay/employer-responsibilities</w:t>
        </w:r>
      </w:hyperlink>
      <w:r w:rsidRPr="00115217">
        <w:rPr>
          <w:rFonts w:asciiTheme="minorHAnsi" w:hAnsiTheme="minorHAnsi"/>
          <w:kern w:val="2"/>
          <w:szCs w:val="22"/>
          <w14:ligatures w14:val="standardContextual"/>
        </w:rPr>
        <w:br/>
        <w:t>Accessed: 15/02/2025</w:t>
      </w:r>
    </w:p>
    <w:p w14:paraId="004197E5" w14:textId="77777777" w:rsidR="00115217" w:rsidRPr="00115217" w:rsidRDefault="00115217" w:rsidP="00115217">
      <w:pPr>
        <w:spacing w:after="160"/>
        <w:rPr>
          <w:rFonts w:asciiTheme="minorHAnsi" w:hAnsiTheme="minorHAnsi"/>
          <w:kern w:val="2"/>
          <w:szCs w:val="22"/>
          <w14:ligatures w14:val="standardContextual"/>
        </w:rPr>
      </w:pPr>
      <w:proofErr w:type="gramStart"/>
      <w:r w:rsidRPr="00115217">
        <w:rPr>
          <w:rFonts w:asciiTheme="minorHAnsi" w:hAnsiTheme="minorHAnsi"/>
          <w:kern w:val="2"/>
          <w:szCs w:val="22"/>
          <w14:ligatures w14:val="standardContextual"/>
        </w:rPr>
        <w:t>ACAS(</w:t>
      </w:r>
      <w:proofErr w:type="gramEnd"/>
      <w:r w:rsidRPr="00115217">
        <w:rPr>
          <w:rFonts w:asciiTheme="minorHAnsi" w:hAnsiTheme="minorHAnsi"/>
          <w:kern w:val="2"/>
          <w:szCs w:val="22"/>
          <w14:ligatures w14:val="standardContextual"/>
        </w:rPr>
        <w:t xml:space="preserve">2024d) </w:t>
      </w:r>
      <w:r w:rsidRPr="00115217">
        <w:rPr>
          <w:rFonts w:asciiTheme="minorHAnsi" w:hAnsiTheme="minorHAnsi"/>
          <w:i/>
          <w:iCs/>
          <w:kern w:val="2"/>
          <w:szCs w:val="22"/>
          <w14:ligatures w14:val="standardContextual"/>
        </w:rPr>
        <w:t>Constructive dismissal</w:t>
      </w:r>
      <w:r w:rsidRPr="00115217">
        <w:rPr>
          <w:rFonts w:asciiTheme="minorHAnsi" w:hAnsiTheme="minorHAnsi"/>
          <w:kern w:val="2"/>
          <w:szCs w:val="22"/>
          <w14:ligatures w14:val="standardContextual"/>
        </w:rPr>
        <w:br/>
      </w:r>
      <w:hyperlink r:id="rId8" w:history="1">
        <w:r w:rsidRPr="00115217">
          <w:rPr>
            <w:rFonts w:asciiTheme="minorHAnsi" w:hAnsiTheme="minorHAnsi"/>
            <w:color w:val="467886" w:themeColor="hyperlink"/>
            <w:kern w:val="2"/>
            <w:szCs w:val="22"/>
            <w:u w:val="single"/>
            <w14:ligatures w14:val="standardContextual"/>
          </w:rPr>
          <w:t>https://www.acas.org.uk/dismissals/constructive-dismissal</w:t>
        </w:r>
      </w:hyperlink>
      <w:r w:rsidRPr="00115217">
        <w:rPr>
          <w:rFonts w:asciiTheme="minorHAnsi" w:hAnsiTheme="minorHAnsi"/>
          <w:kern w:val="2"/>
          <w:szCs w:val="22"/>
          <w14:ligatures w14:val="standardContextual"/>
        </w:rPr>
        <w:br/>
        <w:t>Accessed: 22/02/2025</w:t>
      </w:r>
    </w:p>
    <w:p w14:paraId="6F6CE536" w14:textId="63155DDC"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 </w:t>
      </w:r>
      <w:r w:rsidRPr="00115217">
        <w:rPr>
          <w:rFonts w:asciiTheme="minorHAnsi" w:hAnsiTheme="minorHAnsi"/>
          <w:i/>
          <w:iCs/>
          <w:kern w:val="2"/>
          <w:szCs w:val="22"/>
          <w14:ligatures w14:val="standardContextual"/>
        </w:rPr>
        <w:t>Redundancy protection for pregnancy and new parents</w:t>
      </w:r>
      <w:r w:rsidRPr="00115217">
        <w:rPr>
          <w:rFonts w:asciiTheme="minorHAnsi" w:hAnsiTheme="minorHAnsi"/>
          <w:i/>
          <w:iCs/>
          <w:kern w:val="2"/>
          <w:szCs w:val="22"/>
          <w14:ligatures w14:val="standardContextual"/>
        </w:rPr>
        <w:br/>
      </w:r>
      <w:hyperlink r:id="rId9" w:history="1">
        <w:r w:rsidRPr="00115217">
          <w:rPr>
            <w:rFonts w:asciiTheme="minorHAnsi" w:hAnsiTheme="minorHAnsi"/>
            <w:color w:val="467886" w:themeColor="hyperlink"/>
            <w:kern w:val="2"/>
            <w:szCs w:val="22"/>
            <w:u w:val="single"/>
            <w14:ligatures w14:val="standardContextual"/>
          </w:rPr>
          <w:t>https://www.acas.org.uk/redundancy-protection-for-pregnancy-and-new-parents</w:t>
        </w:r>
      </w:hyperlink>
      <w:r w:rsidRPr="00115217">
        <w:rPr>
          <w:rFonts w:asciiTheme="minorHAnsi" w:hAnsiTheme="minorHAnsi"/>
          <w:kern w:val="2"/>
          <w:szCs w:val="22"/>
          <w14:ligatures w14:val="standardContextual"/>
        </w:rPr>
        <w:br/>
      </w:r>
      <w:r w:rsidR="00F709D4">
        <w:rPr>
          <w:rFonts w:asciiTheme="minorHAnsi" w:hAnsiTheme="minorHAnsi"/>
          <w:kern w:val="2"/>
          <w:szCs w:val="22"/>
          <w14:ligatures w14:val="standardContextual"/>
        </w:rPr>
        <w:t xml:space="preserve">Accessed: </w:t>
      </w:r>
      <w:r w:rsidRPr="00115217">
        <w:rPr>
          <w:rFonts w:asciiTheme="minorHAnsi" w:hAnsiTheme="minorHAnsi"/>
          <w:kern w:val="2"/>
          <w:szCs w:val="22"/>
          <w14:ligatures w14:val="standardContextual"/>
        </w:rPr>
        <w:t>01/03/2025</w:t>
      </w:r>
    </w:p>
    <w:p w14:paraId="3FA22B3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ACAS(2025a) </w:t>
      </w:r>
      <w:r w:rsidRPr="00115217">
        <w:rPr>
          <w:rFonts w:asciiTheme="minorHAnsi" w:hAnsiTheme="minorHAnsi"/>
          <w:i/>
          <w:iCs/>
          <w:kern w:val="2"/>
          <w:szCs w:val="22"/>
          <w14:ligatures w14:val="standardContextual"/>
        </w:rPr>
        <w:t>Step 5: Select employees</w:t>
      </w:r>
      <w:r w:rsidRPr="00115217">
        <w:rPr>
          <w:rFonts w:asciiTheme="minorHAnsi" w:hAnsiTheme="minorHAnsi"/>
          <w:i/>
          <w:iCs/>
          <w:kern w:val="2"/>
          <w:szCs w:val="22"/>
          <w14:ligatures w14:val="standardContextual"/>
        </w:rPr>
        <w:br/>
      </w:r>
      <w:hyperlink r:id="rId10" w:history="1">
        <w:r w:rsidRPr="00115217">
          <w:rPr>
            <w:rFonts w:asciiTheme="minorHAnsi" w:hAnsiTheme="minorHAnsi"/>
            <w:color w:val="467886" w:themeColor="hyperlink"/>
            <w:kern w:val="2"/>
            <w:szCs w:val="22"/>
            <w:u w:val="single"/>
            <w14:ligatures w14:val="standardContextual"/>
          </w:rPr>
          <w:t>https://www.acas.org.uk/manage-staff-redundancies/select-employees-for-redundancy</w:t>
        </w:r>
      </w:hyperlink>
      <w:r w:rsidRPr="00115217">
        <w:rPr>
          <w:rFonts w:asciiTheme="minorHAnsi" w:hAnsiTheme="minorHAnsi"/>
          <w:kern w:val="2"/>
          <w:szCs w:val="22"/>
          <w14:ligatures w14:val="standardContextual"/>
        </w:rPr>
        <w:br/>
        <w:t>Accessed: 25/01/2025</w:t>
      </w:r>
    </w:p>
    <w:p w14:paraId="4B61136E"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(2025b) </w:t>
      </w:r>
      <w:r w:rsidRPr="00115217">
        <w:rPr>
          <w:rFonts w:asciiTheme="minorHAnsi" w:hAnsiTheme="minorHAnsi"/>
          <w:i/>
          <w:iCs/>
          <w:kern w:val="2"/>
          <w:szCs w:val="22"/>
          <w14:ligatures w14:val="standardContextual"/>
        </w:rPr>
        <w:t>Step 6: Work out redundancy pay</w:t>
      </w:r>
      <w:r w:rsidRPr="00115217">
        <w:rPr>
          <w:rFonts w:asciiTheme="minorHAnsi" w:hAnsiTheme="minorHAnsi"/>
          <w:kern w:val="2"/>
          <w:szCs w:val="22"/>
          <w14:ligatures w14:val="standardContextual"/>
        </w:rPr>
        <w:br/>
      </w:r>
      <w:hyperlink r:id="rId11" w:history="1">
        <w:r w:rsidRPr="00115217">
          <w:rPr>
            <w:rFonts w:asciiTheme="minorHAnsi" w:hAnsiTheme="minorHAnsi"/>
            <w:color w:val="467886" w:themeColor="hyperlink"/>
            <w:kern w:val="2"/>
            <w:szCs w:val="22"/>
            <w:u w:val="single"/>
            <w14:ligatures w14:val="standardContextual"/>
          </w:rPr>
          <w:t>https://www.acas.org.uk/manage-staff-redundancies/work-out-redundancy-pay</w:t>
        </w:r>
      </w:hyperlink>
      <w:r w:rsidRPr="00115217">
        <w:rPr>
          <w:rFonts w:asciiTheme="minorHAnsi" w:hAnsiTheme="minorHAnsi"/>
          <w:kern w:val="2"/>
          <w:szCs w:val="22"/>
          <w14:ligatures w14:val="standardContextual"/>
        </w:rPr>
        <w:br/>
        <w:t>Accessed: 25/01/2025</w:t>
      </w:r>
    </w:p>
    <w:p w14:paraId="6633481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(2025c) </w:t>
      </w:r>
      <w:r w:rsidRPr="00115217">
        <w:rPr>
          <w:rFonts w:asciiTheme="minorHAnsi" w:hAnsiTheme="minorHAnsi"/>
          <w:i/>
          <w:iCs/>
          <w:kern w:val="2"/>
          <w:szCs w:val="22"/>
          <w14:ligatures w14:val="standardContextual"/>
        </w:rPr>
        <w:t>What a TUPE transfer is</w:t>
      </w:r>
      <w:r w:rsidRPr="00115217">
        <w:rPr>
          <w:rFonts w:asciiTheme="minorHAnsi" w:hAnsiTheme="minorHAnsi"/>
          <w:i/>
          <w:iCs/>
          <w:kern w:val="2"/>
          <w:szCs w:val="22"/>
          <w14:ligatures w14:val="standardContextual"/>
        </w:rPr>
        <w:br/>
      </w:r>
      <w:hyperlink r:id="rId12" w:history="1">
        <w:r w:rsidRPr="00115217">
          <w:rPr>
            <w:rFonts w:asciiTheme="minorHAnsi" w:hAnsiTheme="minorHAnsi"/>
            <w:color w:val="467886" w:themeColor="hyperlink"/>
            <w:kern w:val="2"/>
            <w:szCs w:val="22"/>
            <w:u w:val="single"/>
            <w14:ligatures w14:val="standardContextual"/>
          </w:rPr>
          <w:t>https://www.acas.org.uk/tupe/advice-for-employers-and-employees</w:t>
        </w:r>
      </w:hyperlink>
      <w:r w:rsidRPr="00115217">
        <w:rPr>
          <w:rFonts w:asciiTheme="minorHAnsi" w:hAnsiTheme="minorHAnsi"/>
          <w:kern w:val="2"/>
          <w:szCs w:val="22"/>
          <w14:ligatures w14:val="standardContextual"/>
        </w:rPr>
        <w:br/>
        <w:t>Accessed: 02/03/2025</w:t>
      </w:r>
    </w:p>
    <w:p w14:paraId="5862629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(2024e) </w:t>
      </w:r>
      <w:r w:rsidRPr="00115217">
        <w:rPr>
          <w:rFonts w:asciiTheme="minorHAnsi" w:hAnsiTheme="minorHAnsi"/>
          <w:i/>
          <w:iCs/>
          <w:kern w:val="2"/>
          <w:szCs w:val="22"/>
          <w14:ligatures w14:val="standardContextual"/>
        </w:rPr>
        <w:t>Irregular hours and part-year workers Holiday Pay</w:t>
      </w:r>
      <w:r w:rsidRPr="00115217">
        <w:rPr>
          <w:rFonts w:asciiTheme="minorHAnsi" w:hAnsiTheme="minorHAnsi"/>
          <w:kern w:val="2"/>
          <w:szCs w:val="22"/>
          <w14:ligatures w14:val="standardContextual"/>
        </w:rPr>
        <w:br/>
      </w:r>
      <w:hyperlink r:id="rId13" w:history="1">
        <w:r w:rsidRPr="00115217">
          <w:rPr>
            <w:rFonts w:asciiTheme="minorHAnsi" w:hAnsiTheme="minorHAnsi"/>
            <w:color w:val="467886" w:themeColor="hyperlink"/>
            <w:kern w:val="2"/>
            <w:szCs w:val="22"/>
            <w:u w:val="single"/>
            <w14:ligatures w14:val="standardContextual"/>
          </w:rPr>
          <w:t>https://www.acas.org.uk/irregular-hours-and-part-year-workers/calculating-holiday-pay</w:t>
        </w:r>
      </w:hyperlink>
      <w:r w:rsidRPr="00115217">
        <w:rPr>
          <w:rFonts w:asciiTheme="minorHAnsi" w:hAnsiTheme="minorHAnsi"/>
          <w:kern w:val="2"/>
          <w:szCs w:val="22"/>
          <w14:ligatures w14:val="standardContextual"/>
        </w:rPr>
        <w:br/>
        <w:t>Accessed: 22/02/2025</w:t>
      </w:r>
    </w:p>
    <w:p w14:paraId="516E185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(2024f) </w:t>
      </w:r>
      <w:r w:rsidRPr="00115217">
        <w:rPr>
          <w:rFonts w:asciiTheme="minorHAnsi" w:hAnsiTheme="minorHAnsi"/>
          <w:i/>
          <w:iCs/>
          <w:kern w:val="2"/>
          <w:szCs w:val="22"/>
          <w14:ligatures w14:val="standardContextual"/>
        </w:rPr>
        <w:t>Rolled-up holiday pay</w:t>
      </w:r>
      <w:r w:rsidRPr="00115217">
        <w:rPr>
          <w:rFonts w:asciiTheme="minorHAnsi" w:hAnsiTheme="minorHAnsi"/>
          <w:kern w:val="2"/>
          <w:szCs w:val="22"/>
          <w14:ligatures w14:val="standardContextual"/>
        </w:rPr>
        <w:br/>
      </w:r>
      <w:hyperlink r:id="rId14" w:history="1">
        <w:r w:rsidRPr="00115217">
          <w:rPr>
            <w:rFonts w:asciiTheme="minorHAnsi" w:hAnsiTheme="minorHAnsi"/>
            <w:color w:val="467886" w:themeColor="hyperlink"/>
            <w:kern w:val="2"/>
            <w:szCs w:val="22"/>
            <w:u w:val="single"/>
            <w14:ligatures w14:val="standardContextual"/>
          </w:rPr>
          <w:t>https://www.acas.org.uk/irregular-hours-and-part-year-workers/rolled-up-holiday-pay</w:t>
        </w:r>
      </w:hyperlink>
      <w:r w:rsidRPr="00115217">
        <w:rPr>
          <w:rFonts w:asciiTheme="minorHAnsi" w:hAnsiTheme="minorHAnsi"/>
          <w:kern w:val="2"/>
          <w:szCs w:val="22"/>
          <w14:ligatures w14:val="standardContextual"/>
        </w:rPr>
        <w:br/>
        <w:t>Accessed: 23/02/2025</w:t>
      </w:r>
    </w:p>
    <w:p w14:paraId="07A7E23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lastRenderedPageBreak/>
        <w:t xml:space="preserve">CIPD (2017) </w:t>
      </w:r>
      <w:r w:rsidRPr="00115217">
        <w:rPr>
          <w:rFonts w:asciiTheme="minorHAnsi" w:hAnsiTheme="minorHAnsi"/>
          <w:i/>
          <w:iCs/>
          <w:kern w:val="2"/>
          <w:szCs w:val="22"/>
          <w14:ligatures w14:val="standardContextual"/>
        </w:rPr>
        <w:t>Employment regulation in the UK: burden or benefit?</w:t>
      </w:r>
      <w:r w:rsidRPr="00115217">
        <w:rPr>
          <w:rFonts w:asciiTheme="minorHAnsi" w:hAnsiTheme="minorHAnsi"/>
          <w:i/>
          <w:iCs/>
          <w:kern w:val="2"/>
          <w:szCs w:val="22"/>
          <w14:ligatures w14:val="standardContextual"/>
        </w:rPr>
        <w:br/>
      </w:r>
      <w:hyperlink r:id="rId15" w:history="1">
        <w:r w:rsidRPr="00115217">
          <w:rPr>
            <w:rFonts w:asciiTheme="minorHAnsi" w:hAnsiTheme="minorHAnsi"/>
            <w:color w:val="467886" w:themeColor="hyperlink"/>
            <w:kern w:val="2"/>
            <w:szCs w:val="22"/>
            <w:u w:val="single"/>
            <w14:ligatures w14:val="standardContextual"/>
          </w:rPr>
          <w:t>https://www.cipd.org/globalassets/media/knowledge/knowledge-hub/reports/2017-pdfs/2017-employment-regulation-in-the-uk-burden-or-benefit-report-21622.pdf</w:t>
        </w:r>
      </w:hyperlink>
      <w:r w:rsidRPr="00115217">
        <w:rPr>
          <w:rFonts w:asciiTheme="minorHAnsi" w:hAnsiTheme="minorHAnsi"/>
          <w:kern w:val="2"/>
          <w:szCs w:val="22"/>
          <w14:ligatures w14:val="standardContextual"/>
        </w:rPr>
        <w:br/>
        <w:t>Accessed: 25/01/2025</w:t>
      </w:r>
    </w:p>
    <w:p w14:paraId="4E9E75C7"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 </w:t>
      </w:r>
      <w:r w:rsidRPr="00115217">
        <w:rPr>
          <w:rFonts w:asciiTheme="minorHAnsi" w:hAnsiTheme="minorHAnsi"/>
          <w:i/>
          <w:iCs/>
          <w:kern w:val="2"/>
          <w:szCs w:val="22"/>
          <w14:ligatures w14:val="standardContextual"/>
        </w:rPr>
        <w:t>UK employment law and the EU</w:t>
      </w:r>
      <w:r w:rsidRPr="00115217">
        <w:rPr>
          <w:rFonts w:asciiTheme="minorHAnsi" w:hAnsiTheme="minorHAnsi"/>
          <w:kern w:val="2"/>
          <w:szCs w:val="22"/>
          <w14:ligatures w14:val="standardContextual"/>
        </w:rPr>
        <w:br/>
      </w:r>
      <w:hyperlink r:id="rId16" w:history="1">
        <w:r w:rsidRPr="00115217">
          <w:rPr>
            <w:rFonts w:asciiTheme="minorHAnsi" w:hAnsiTheme="minorHAnsi"/>
            <w:color w:val="467886" w:themeColor="hyperlink"/>
            <w:kern w:val="2"/>
            <w:szCs w:val="22"/>
            <w:u w:val="single"/>
            <w14:ligatures w14:val="standardContextual"/>
          </w:rPr>
          <w:t>https://www.cipd.org/uk/knowledge/employment-law/uk-employment-law-eu/</w:t>
        </w:r>
      </w:hyperlink>
      <w:r w:rsidRPr="00115217">
        <w:rPr>
          <w:rFonts w:asciiTheme="minorHAnsi" w:hAnsiTheme="minorHAnsi"/>
          <w:kern w:val="2"/>
          <w:szCs w:val="22"/>
          <w14:ligatures w14:val="standardContextual"/>
        </w:rPr>
        <w:br/>
        <w:t>Accessed: 25/01/2025</w:t>
      </w:r>
    </w:p>
    <w:p w14:paraId="301941A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(2024A) </w:t>
      </w:r>
      <w:r w:rsidRPr="00115217">
        <w:rPr>
          <w:rFonts w:asciiTheme="minorHAnsi" w:hAnsiTheme="minorHAnsi"/>
          <w:i/>
          <w:iCs/>
          <w:kern w:val="2"/>
          <w:szCs w:val="22"/>
          <w14:ligatures w14:val="standardContextual"/>
        </w:rPr>
        <w:t>Recruitment: UK employment law</w:t>
      </w:r>
      <w:r w:rsidRPr="00115217">
        <w:rPr>
          <w:rFonts w:asciiTheme="minorHAnsi" w:hAnsiTheme="minorHAnsi"/>
          <w:kern w:val="2"/>
          <w:szCs w:val="22"/>
          <w14:ligatures w14:val="standardContextual"/>
        </w:rPr>
        <w:br/>
      </w:r>
      <w:hyperlink r:id="rId17" w:history="1">
        <w:r w:rsidRPr="00115217">
          <w:rPr>
            <w:rFonts w:asciiTheme="minorHAnsi" w:hAnsiTheme="minorHAnsi"/>
            <w:color w:val="467886" w:themeColor="hyperlink"/>
            <w:kern w:val="2"/>
            <w:szCs w:val="22"/>
            <w:u w:val="single"/>
            <w14:ligatures w14:val="standardContextual"/>
          </w:rPr>
          <w:t>https://www.cipd.org/uk/knowledge/employment-law/recruitment/</w:t>
        </w:r>
      </w:hyperlink>
      <w:r w:rsidRPr="00115217">
        <w:rPr>
          <w:rFonts w:asciiTheme="minorHAnsi" w:hAnsiTheme="minorHAnsi"/>
          <w:kern w:val="2"/>
          <w:szCs w:val="22"/>
          <w14:ligatures w14:val="standardContextual"/>
        </w:rPr>
        <w:br/>
        <w:t>Accessed: 08/02/2025</w:t>
      </w:r>
    </w:p>
    <w:p w14:paraId="53F8DF96"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CIPD (2024B</w:t>
      </w:r>
      <w:r w:rsidRPr="00115217">
        <w:rPr>
          <w:rFonts w:asciiTheme="minorHAnsi" w:hAnsiTheme="minorHAnsi"/>
          <w:i/>
          <w:iCs/>
          <w:kern w:val="2"/>
          <w:szCs w:val="22"/>
          <w14:ligatures w14:val="standardContextual"/>
        </w:rPr>
        <w:t>) Equal pay: UK employment law</w:t>
      </w:r>
      <w:r w:rsidRPr="00115217">
        <w:rPr>
          <w:rFonts w:asciiTheme="minorHAnsi" w:hAnsiTheme="minorHAnsi"/>
          <w:kern w:val="2"/>
          <w:szCs w:val="22"/>
          <w14:ligatures w14:val="standardContextual"/>
        </w:rPr>
        <w:br/>
      </w:r>
      <w:hyperlink r:id="rId18" w:history="1">
        <w:r w:rsidRPr="00115217">
          <w:rPr>
            <w:rFonts w:asciiTheme="minorHAnsi" w:hAnsiTheme="minorHAnsi"/>
            <w:color w:val="467886" w:themeColor="hyperlink"/>
            <w:kern w:val="2"/>
            <w:szCs w:val="22"/>
            <w:u w:val="single"/>
            <w14:ligatures w14:val="standardContextual"/>
          </w:rPr>
          <w:t>https://www.cipd.org/uk/knowledge/employment-law/equal-pay/</w:t>
        </w:r>
      </w:hyperlink>
      <w:r w:rsidRPr="00115217">
        <w:rPr>
          <w:rFonts w:asciiTheme="minorHAnsi" w:hAnsiTheme="minorHAnsi"/>
          <w:kern w:val="2"/>
          <w:szCs w:val="22"/>
          <w14:ligatures w14:val="standardContextual"/>
        </w:rPr>
        <w:br/>
        <w:t>Accessed 15/02/2025</w:t>
      </w:r>
    </w:p>
    <w:p w14:paraId="0DA66C9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(2024c) </w:t>
      </w:r>
      <w:r w:rsidRPr="00115217">
        <w:rPr>
          <w:rFonts w:asciiTheme="minorHAnsi" w:hAnsiTheme="minorHAnsi"/>
          <w:i/>
          <w:iCs/>
          <w:kern w:val="2"/>
          <w:szCs w:val="22"/>
          <w14:ligatures w14:val="standardContextual"/>
        </w:rPr>
        <w:t>Redundancy: UK employment law</w:t>
      </w:r>
      <w:r w:rsidRPr="00115217">
        <w:rPr>
          <w:rFonts w:asciiTheme="minorHAnsi" w:hAnsiTheme="minorHAnsi"/>
          <w:kern w:val="2"/>
          <w:szCs w:val="22"/>
          <w14:ligatures w14:val="standardContextual"/>
        </w:rPr>
        <w:br/>
        <w:t>https://www.cipd.org/uk/knowledge/employment-law/redundancy/</w:t>
      </w:r>
      <w:r w:rsidRPr="00115217">
        <w:rPr>
          <w:rFonts w:asciiTheme="minorHAnsi" w:hAnsiTheme="minorHAnsi"/>
          <w:kern w:val="2"/>
          <w:szCs w:val="22"/>
          <w14:ligatures w14:val="standardContextual"/>
        </w:rPr>
        <w:br/>
        <w:t>Accessed: 08/02/2025</w:t>
      </w:r>
    </w:p>
    <w:p w14:paraId="44A184D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(2024d) </w:t>
      </w:r>
      <w:r w:rsidRPr="00115217">
        <w:rPr>
          <w:rFonts w:asciiTheme="minorHAnsi" w:hAnsiTheme="minorHAnsi"/>
          <w:i/>
          <w:iCs/>
          <w:kern w:val="2"/>
          <w:szCs w:val="22"/>
          <w14:ligatures w14:val="standardContextual"/>
        </w:rPr>
        <w:t>Maternity, paternity and adoption rights</w:t>
      </w:r>
      <w:r w:rsidRPr="00115217">
        <w:rPr>
          <w:rFonts w:asciiTheme="minorHAnsi" w:hAnsiTheme="minorHAnsi"/>
          <w:i/>
          <w:iCs/>
          <w:kern w:val="2"/>
          <w:szCs w:val="22"/>
          <w14:ligatures w14:val="standardContextual"/>
        </w:rPr>
        <w:br/>
      </w:r>
      <w:hyperlink r:id="rId19" w:anchor="maternityrights" w:history="1">
        <w:r w:rsidRPr="00115217">
          <w:rPr>
            <w:rFonts w:asciiTheme="minorHAnsi" w:hAnsiTheme="minorHAnsi"/>
            <w:color w:val="467886" w:themeColor="hyperlink"/>
            <w:kern w:val="2"/>
            <w:szCs w:val="22"/>
            <w:u w:val="single"/>
            <w14:ligatures w14:val="standardContextual"/>
          </w:rPr>
          <w:t>https://www.cipd.org/uk/knowledge/factsheets/maternity-paternity-rights-factsheet/#maternityrights</w:t>
        </w:r>
      </w:hyperlink>
      <w:r w:rsidRPr="00115217">
        <w:rPr>
          <w:rFonts w:asciiTheme="minorHAnsi" w:hAnsiTheme="minorHAnsi"/>
          <w:kern w:val="2"/>
          <w:szCs w:val="22"/>
          <w14:ligatures w14:val="standardContextual"/>
        </w:rPr>
        <w:br/>
        <w:t>Accessed: 22/02/2025</w:t>
      </w:r>
    </w:p>
    <w:p w14:paraId="03715891"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(2025) </w:t>
      </w:r>
      <w:r w:rsidRPr="00115217">
        <w:rPr>
          <w:rFonts w:asciiTheme="minorHAnsi" w:hAnsiTheme="minorHAnsi"/>
          <w:i/>
          <w:iCs/>
          <w:kern w:val="2"/>
          <w:szCs w:val="22"/>
          <w14:ligatures w14:val="standardContextual"/>
        </w:rPr>
        <w:t>Employment status,rights and regulation</w:t>
      </w:r>
      <w:r w:rsidRPr="00115217">
        <w:rPr>
          <w:rFonts w:asciiTheme="minorHAnsi" w:hAnsiTheme="minorHAnsi"/>
          <w:kern w:val="2"/>
          <w:szCs w:val="22"/>
          <w14:ligatures w14:val="standardContextual"/>
        </w:rPr>
        <w:br/>
        <w:t xml:space="preserve">Available at: </w:t>
      </w:r>
      <w:hyperlink r:id="rId20" w:history="1">
        <w:r w:rsidRPr="00115217">
          <w:rPr>
            <w:rFonts w:asciiTheme="minorHAnsi" w:hAnsiTheme="minorHAnsi"/>
            <w:color w:val="467886" w:themeColor="hyperlink"/>
            <w:kern w:val="2"/>
            <w:szCs w:val="22"/>
            <w:u w:val="single"/>
            <w14:ligatures w14:val="standardContextual"/>
          </w:rPr>
          <w:t>https://www.cipd.org/uk/views-and-insights/cipd-viewpoint/employment-status-rights/</w:t>
        </w:r>
      </w:hyperlink>
      <w:r w:rsidRPr="00115217">
        <w:rPr>
          <w:rFonts w:asciiTheme="minorHAnsi" w:hAnsiTheme="minorHAnsi"/>
          <w:kern w:val="2"/>
          <w:szCs w:val="22"/>
          <w14:ligatures w14:val="standardContextual"/>
        </w:rPr>
        <w:br/>
        <w:t>Accessed: 25/01/2025</w:t>
      </w:r>
    </w:p>
    <w:p w14:paraId="2E5F51D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Source Sans Pro" w:hAnsi="Source Sans Pro"/>
          <w:color w:val="3A3A3A"/>
          <w:kern w:val="2"/>
          <w:sz w:val="23"/>
          <w:szCs w:val="23"/>
          <w:shd w:val="clear" w:color="auto" w:fill="FFFFFF"/>
          <w14:ligatures w14:val="standardContextual"/>
        </w:rPr>
        <w:t xml:space="preserve">Daniels, K. (2022) Introduction to employment </w:t>
      </w:r>
      <w:proofErr w:type="gramStart"/>
      <w:r w:rsidRPr="00115217">
        <w:rPr>
          <w:rFonts w:ascii="Source Sans Pro" w:hAnsi="Source Sans Pro"/>
          <w:color w:val="3A3A3A"/>
          <w:kern w:val="2"/>
          <w:sz w:val="23"/>
          <w:szCs w:val="23"/>
          <w:shd w:val="clear" w:color="auto" w:fill="FFFFFF"/>
          <w14:ligatures w14:val="standardContextual"/>
        </w:rPr>
        <w:t>law :</w:t>
      </w:r>
      <w:proofErr w:type="gramEnd"/>
      <w:r w:rsidRPr="00115217">
        <w:rPr>
          <w:rFonts w:ascii="Source Sans Pro" w:hAnsi="Source Sans Pro"/>
          <w:color w:val="3A3A3A"/>
          <w:kern w:val="2"/>
          <w:sz w:val="23"/>
          <w:szCs w:val="23"/>
          <w:shd w:val="clear" w:color="auto" w:fill="FFFFFF"/>
          <w14:ligatures w14:val="standardContextual"/>
        </w:rPr>
        <w:t xml:space="preserve"> fundamentals for HR and business students.</w:t>
      </w:r>
    </w:p>
    <w:p w14:paraId="6AB5741F"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GOV.UK (2013</w:t>
      </w:r>
      <w:r w:rsidRPr="00115217">
        <w:rPr>
          <w:rFonts w:asciiTheme="minorHAnsi" w:hAnsiTheme="minorHAnsi"/>
          <w:i/>
          <w:iCs/>
          <w:kern w:val="2"/>
          <w:szCs w:val="22"/>
          <w14:ligatures w14:val="standardContextual"/>
        </w:rPr>
        <w:t>) Equality Act 2010: Guidance</w:t>
      </w:r>
      <w:r w:rsidRPr="00115217">
        <w:rPr>
          <w:rFonts w:asciiTheme="minorHAnsi" w:hAnsiTheme="minorHAnsi"/>
          <w:i/>
          <w:iCs/>
          <w:kern w:val="2"/>
          <w:szCs w:val="22"/>
          <w14:ligatures w14:val="standardContextual"/>
        </w:rPr>
        <w:br/>
      </w:r>
      <w:hyperlink r:id="rId21" w:history="1">
        <w:r w:rsidRPr="00115217">
          <w:rPr>
            <w:rFonts w:asciiTheme="minorHAnsi" w:hAnsiTheme="minorHAnsi"/>
            <w:color w:val="467886" w:themeColor="hyperlink"/>
            <w:kern w:val="2"/>
            <w:szCs w:val="22"/>
            <w:u w:val="single"/>
            <w14:ligatures w14:val="standardContextual"/>
          </w:rPr>
          <w:t>https://www.gov.uk/guidance/equality-act-2010-guidance</w:t>
        </w:r>
      </w:hyperlink>
      <w:r w:rsidRPr="00115217">
        <w:rPr>
          <w:rFonts w:asciiTheme="minorHAnsi" w:hAnsiTheme="minorHAnsi"/>
          <w:kern w:val="2"/>
          <w:szCs w:val="22"/>
          <w14:ligatures w14:val="standardContextual"/>
        </w:rPr>
        <w:br/>
      </w:r>
      <w:proofErr w:type="gramStart"/>
      <w:r w:rsidRPr="00115217">
        <w:rPr>
          <w:rFonts w:asciiTheme="minorHAnsi" w:hAnsiTheme="minorHAnsi"/>
          <w:kern w:val="2"/>
          <w:szCs w:val="22"/>
          <w14:ligatures w14:val="standardContextual"/>
        </w:rPr>
        <w:t>Accessed :</w:t>
      </w:r>
      <w:proofErr w:type="gramEnd"/>
      <w:r w:rsidRPr="00115217">
        <w:rPr>
          <w:rFonts w:asciiTheme="minorHAnsi" w:hAnsiTheme="minorHAnsi"/>
          <w:kern w:val="2"/>
          <w:szCs w:val="22"/>
          <w14:ligatures w14:val="standardContextual"/>
        </w:rPr>
        <w:t xml:space="preserve"> 08/02/2025</w:t>
      </w:r>
    </w:p>
    <w:p w14:paraId="4E34CB6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GOV.UK (2018) </w:t>
      </w:r>
      <w:r w:rsidRPr="00115217">
        <w:rPr>
          <w:rFonts w:asciiTheme="minorHAnsi" w:hAnsiTheme="minorHAnsi"/>
          <w:i/>
          <w:iCs/>
          <w:kern w:val="2"/>
          <w:szCs w:val="22"/>
          <w14:ligatures w14:val="standardContextual"/>
        </w:rPr>
        <w:t>Good Work Plan</w:t>
      </w:r>
      <w:r w:rsidRPr="00115217">
        <w:rPr>
          <w:rFonts w:asciiTheme="minorHAnsi" w:hAnsiTheme="minorHAnsi"/>
          <w:i/>
          <w:iCs/>
          <w:kern w:val="2"/>
          <w:szCs w:val="22"/>
          <w14:ligatures w14:val="standardContextual"/>
        </w:rPr>
        <w:br/>
      </w:r>
      <w:hyperlink r:id="rId22" w:history="1">
        <w:r w:rsidRPr="00115217">
          <w:rPr>
            <w:rFonts w:asciiTheme="minorHAnsi" w:hAnsiTheme="minorHAnsi"/>
            <w:color w:val="467886" w:themeColor="hyperlink"/>
            <w:kern w:val="2"/>
            <w:szCs w:val="22"/>
            <w:u w:val="single"/>
            <w14:ligatures w14:val="standardContextual"/>
          </w:rPr>
          <w:t>https://www.gov.uk/government/publications/good-work-plan/good-work-plan</w:t>
        </w:r>
      </w:hyperlink>
      <w:r w:rsidRPr="00115217">
        <w:rPr>
          <w:rFonts w:asciiTheme="minorHAnsi" w:hAnsiTheme="minorHAnsi"/>
          <w:kern w:val="2"/>
          <w:szCs w:val="22"/>
          <w14:ligatures w14:val="standardContextual"/>
        </w:rPr>
        <w:br/>
        <w:t>Accessed: 25/01/2025</w:t>
      </w:r>
    </w:p>
    <w:p w14:paraId="1EF5B458" w14:textId="77777777" w:rsidR="00F709D4"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GOV.UK (no date) </w:t>
      </w:r>
      <w:r w:rsidRPr="00115217">
        <w:rPr>
          <w:rFonts w:asciiTheme="minorHAnsi" w:hAnsiTheme="minorHAnsi"/>
          <w:i/>
          <w:iCs/>
          <w:kern w:val="2"/>
          <w:szCs w:val="22"/>
          <w14:ligatures w14:val="standardContextual"/>
        </w:rPr>
        <w:t>Maximum weekly working hours</w:t>
      </w:r>
      <w:r w:rsidRPr="00115217">
        <w:rPr>
          <w:rFonts w:asciiTheme="minorHAnsi" w:hAnsiTheme="minorHAnsi"/>
          <w:kern w:val="2"/>
          <w:szCs w:val="22"/>
          <w14:ligatures w14:val="standardContextual"/>
        </w:rPr>
        <w:br/>
      </w:r>
      <w:hyperlink r:id="rId23" w:history="1">
        <w:r w:rsidRPr="00115217">
          <w:rPr>
            <w:rFonts w:asciiTheme="minorHAnsi" w:hAnsiTheme="minorHAnsi"/>
            <w:color w:val="467886" w:themeColor="hyperlink"/>
            <w:kern w:val="2"/>
            <w:szCs w:val="22"/>
            <w:u w:val="single"/>
            <w14:ligatures w14:val="standardContextual"/>
          </w:rPr>
          <w:t>https://www.gov.uk/maximum-weekly-working-hours</w:t>
        </w:r>
      </w:hyperlink>
      <w:r w:rsidRPr="00115217">
        <w:rPr>
          <w:rFonts w:asciiTheme="minorHAnsi" w:hAnsiTheme="minorHAnsi"/>
          <w:kern w:val="2"/>
          <w:szCs w:val="22"/>
          <w14:ligatures w14:val="standardContextual"/>
        </w:rPr>
        <w:br/>
        <w:t>Accessed: 09/02/2025</w:t>
      </w:r>
      <w:r w:rsidRPr="00115217">
        <w:rPr>
          <w:rFonts w:asciiTheme="minorHAnsi" w:hAnsiTheme="minorHAnsi"/>
          <w:kern w:val="2"/>
          <w:szCs w:val="22"/>
          <w14:ligatures w14:val="standardContextual"/>
        </w:rPr>
        <w:br/>
      </w:r>
    </w:p>
    <w:p w14:paraId="0BF35778" w14:textId="3D27124C" w:rsidR="00115217" w:rsidRPr="00115217" w:rsidRDefault="00115217" w:rsidP="00115217">
      <w:pPr>
        <w:spacing w:after="160"/>
        <w:rPr>
          <w:rFonts w:asciiTheme="minorHAnsi" w:hAnsiTheme="minorHAnsi"/>
          <w:kern w:val="2"/>
          <w:szCs w:val="22"/>
          <w14:ligatures w14:val="standardContextual"/>
        </w:rPr>
      </w:pPr>
      <w:proofErr w:type="gramStart"/>
      <w:r w:rsidRPr="00115217">
        <w:rPr>
          <w:rFonts w:asciiTheme="minorHAnsi" w:hAnsiTheme="minorHAnsi"/>
          <w:kern w:val="2"/>
          <w:szCs w:val="22"/>
          <w14:ligatures w14:val="standardContextual"/>
        </w:rPr>
        <w:t>GOV.UK(</w:t>
      </w:r>
      <w:proofErr w:type="gramEnd"/>
      <w:r w:rsidRPr="00115217">
        <w:rPr>
          <w:rFonts w:asciiTheme="minorHAnsi" w:hAnsiTheme="minorHAnsi"/>
          <w:kern w:val="2"/>
          <w:szCs w:val="22"/>
          <w14:ligatures w14:val="standardContextual"/>
        </w:rPr>
        <w:t>no date a</w:t>
      </w:r>
      <w:r w:rsidRPr="00115217">
        <w:rPr>
          <w:rFonts w:asciiTheme="minorHAnsi" w:hAnsiTheme="minorHAnsi"/>
          <w:i/>
          <w:iCs/>
          <w:kern w:val="2"/>
          <w:szCs w:val="22"/>
          <w14:ligatures w14:val="standardContextual"/>
        </w:rPr>
        <w:t>) Maternity pay and leave</w:t>
      </w:r>
      <w:r w:rsidRPr="00115217">
        <w:rPr>
          <w:rFonts w:asciiTheme="minorHAnsi" w:hAnsiTheme="minorHAnsi"/>
          <w:i/>
          <w:iCs/>
          <w:kern w:val="2"/>
          <w:szCs w:val="22"/>
          <w14:ligatures w14:val="standardContextual"/>
        </w:rPr>
        <w:br/>
      </w:r>
      <w:hyperlink r:id="rId24" w:history="1">
        <w:r w:rsidRPr="00115217">
          <w:rPr>
            <w:rFonts w:asciiTheme="minorHAnsi" w:hAnsiTheme="minorHAnsi"/>
            <w:color w:val="467886" w:themeColor="hyperlink"/>
            <w:kern w:val="2"/>
            <w:szCs w:val="22"/>
            <w:u w:val="single"/>
            <w14:ligatures w14:val="standardContextual"/>
          </w:rPr>
          <w:t>https://www.gov.uk/maternity-pay-leave/leave</w:t>
        </w:r>
      </w:hyperlink>
      <w:r w:rsidRPr="00115217">
        <w:rPr>
          <w:rFonts w:asciiTheme="minorHAnsi" w:hAnsiTheme="minorHAnsi"/>
          <w:kern w:val="2"/>
          <w:szCs w:val="22"/>
          <w14:ligatures w14:val="standardContextual"/>
        </w:rPr>
        <w:br/>
        <w:t>Accessed: 09/02/2025</w:t>
      </w:r>
    </w:p>
    <w:p w14:paraId="116F4833"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lastRenderedPageBreak/>
        <w:t xml:space="preserve">GOV.UK (no date </w:t>
      </w:r>
      <w:proofErr w:type="gramStart"/>
      <w:r w:rsidRPr="00115217">
        <w:rPr>
          <w:rFonts w:asciiTheme="minorHAnsi" w:hAnsiTheme="minorHAnsi"/>
          <w:kern w:val="2"/>
          <w:szCs w:val="22"/>
          <w14:ligatures w14:val="standardContextual"/>
        </w:rPr>
        <w:t>b)</w:t>
      </w:r>
      <w:r w:rsidRPr="00115217">
        <w:rPr>
          <w:rFonts w:asciiTheme="minorHAnsi" w:hAnsiTheme="minorHAnsi"/>
          <w:i/>
          <w:iCs/>
          <w:kern w:val="2"/>
          <w:szCs w:val="22"/>
          <w14:ligatures w14:val="standardContextual"/>
        </w:rPr>
        <w:t>Shared</w:t>
      </w:r>
      <w:proofErr w:type="gramEnd"/>
      <w:r w:rsidRPr="00115217">
        <w:rPr>
          <w:rFonts w:asciiTheme="minorHAnsi" w:hAnsiTheme="minorHAnsi"/>
          <w:i/>
          <w:iCs/>
          <w:kern w:val="2"/>
          <w:szCs w:val="22"/>
          <w14:ligatures w14:val="standardContextual"/>
        </w:rPr>
        <w:t xml:space="preserve"> Parental leave and pay</w:t>
      </w:r>
      <w:r w:rsidRPr="00115217">
        <w:rPr>
          <w:rFonts w:asciiTheme="minorHAnsi" w:hAnsiTheme="minorHAnsi"/>
          <w:i/>
          <w:iCs/>
          <w:kern w:val="2"/>
          <w:szCs w:val="22"/>
          <w14:ligatures w14:val="standardContextual"/>
        </w:rPr>
        <w:br/>
      </w:r>
      <w:hyperlink r:id="rId25" w:history="1">
        <w:r w:rsidRPr="00115217">
          <w:rPr>
            <w:rFonts w:asciiTheme="minorHAnsi" w:hAnsiTheme="minorHAnsi"/>
            <w:color w:val="467886" w:themeColor="hyperlink"/>
            <w:kern w:val="2"/>
            <w:szCs w:val="22"/>
            <w:u w:val="single"/>
            <w14:ligatures w14:val="standardContextual"/>
          </w:rPr>
          <w:t>https://www.gov.uk/shared-parental-leave-and-pay</w:t>
        </w:r>
      </w:hyperlink>
      <w:r w:rsidRPr="00115217">
        <w:rPr>
          <w:rFonts w:asciiTheme="minorHAnsi" w:hAnsiTheme="minorHAnsi"/>
          <w:kern w:val="2"/>
          <w:szCs w:val="22"/>
          <w14:ligatures w14:val="standardContextual"/>
        </w:rPr>
        <w:br/>
        <w:t>Accessed: 23/02/2025</w:t>
      </w:r>
    </w:p>
    <w:p w14:paraId="75318971"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People Management (2024</w:t>
      </w:r>
      <w:r w:rsidRPr="00115217">
        <w:rPr>
          <w:rFonts w:asciiTheme="minorHAnsi" w:hAnsiTheme="minorHAnsi"/>
          <w:i/>
          <w:iCs/>
          <w:kern w:val="2"/>
          <w:szCs w:val="22"/>
          <w14:ligatures w14:val="standardContextual"/>
        </w:rPr>
        <w:t>) The Brexit effect: TUPE and working time</w:t>
      </w:r>
      <w:r w:rsidRPr="00115217">
        <w:rPr>
          <w:rFonts w:asciiTheme="minorHAnsi" w:hAnsiTheme="minorHAnsi"/>
          <w:i/>
          <w:iCs/>
          <w:kern w:val="2"/>
          <w:szCs w:val="22"/>
          <w14:ligatures w14:val="standardContextual"/>
        </w:rPr>
        <w:br/>
      </w:r>
      <w:hyperlink r:id="rId26" w:anchor="responsiveNavigation" w:history="1">
        <w:r w:rsidRPr="00115217">
          <w:rPr>
            <w:rFonts w:asciiTheme="minorHAnsi" w:hAnsiTheme="minorHAnsi"/>
            <w:color w:val="467886" w:themeColor="hyperlink"/>
            <w:kern w:val="2"/>
            <w:szCs w:val="22"/>
            <w:u w:val="single"/>
            <w14:ligatures w14:val="standardContextual"/>
          </w:rPr>
          <w:t>https://www.peoplemanagement.co.uk/article/1861379/brexit-effect-tupe-working-time#responsiveNavigation</w:t>
        </w:r>
      </w:hyperlink>
      <w:r w:rsidRPr="00115217">
        <w:rPr>
          <w:rFonts w:asciiTheme="minorHAnsi" w:hAnsiTheme="minorHAnsi"/>
          <w:kern w:val="2"/>
          <w:szCs w:val="22"/>
          <w14:ligatures w14:val="standardContextual"/>
        </w:rPr>
        <w:br/>
        <w:t>Accessed: 02/03/2025</w:t>
      </w:r>
    </w:p>
    <w:p w14:paraId="0872A7BE"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TUC (2025) </w:t>
      </w:r>
      <w:r w:rsidRPr="00115217">
        <w:rPr>
          <w:rFonts w:asciiTheme="minorHAnsi" w:hAnsiTheme="minorHAnsi"/>
          <w:i/>
          <w:iCs/>
          <w:kern w:val="2"/>
          <w:szCs w:val="22"/>
          <w14:ligatures w14:val="standardContextual"/>
        </w:rPr>
        <w:t>TUC’s ethnicity and gender pay gap 2023</w:t>
      </w:r>
      <w:r w:rsidRPr="00115217">
        <w:rPr>
          <w:rFonts w:asciiTheme="minorHAnsi" w:hAnsiTheme="minorHAnsi"/>
          <w:kern w:val="2"/>
          <w:szCs w:val="22"/>
          <w14:ligatures w14:val="standardContextual"/>
        </w:rPr>
        <w:br/>
      </w:r>
      <w:hyperlink r:id="rId27" w:history="1">
        <w:r w:rsidRPr="00115217">
          <w:rPr>
            <w:rFonts w:asciiTheme="minorHAnsi" w:hAnsiTheme="minorHAnsi"/>
            <w:color w:val="467886" w:themeColor="hyperlink"/>
            <w:kern w:val="2"/>
            <w:szCs w:val="22"/>
            <w:u w:val="single"/>
            <w14:ligatures w14:val="standardContextual"/>
          </w:rPr>
          <w:t>https://www.tuc.org.uk/tucs-ethnicity-and-gender-pay-gap-2023</w:t>
        </w:r>
      </w:hyperlink>
      <w:r w:rsidRPr="00115217">
        <w:rPr>
          <w:rFonts w:asciiTheme="minorHAnsi" w:hAnsiTheme="minorHAnsi"/>
          <w:kern w:val="2"/>
          <w:szCs w:val="22"/>
          <w14:ligatures w14:val="standardContextual"/>
        </w:rPr>
        <w:br/>
        <w:t>Accessed: 02/03/2025</w:t>
      </w:r>
    </w:p>
    <w:p w14:paraId="3199E8E2" w14:textId="77777777" w:rsidR="00115217" w:rsidRPr="00115217" w:rsidRDefault="00115217" w:rsidP="00115217">
      <w:pPr>
        <w:spacing w:after="160"/>
        <w:rPr>
          <w:rFonts w:asciiTheme="minorHAnsi" w:hAnsiTheme="minorHAnsi"/>
          <w:b/>
          <w:bCs/>
          <w:kern w:val="2"/>
          <w:szCs w:val="22"/>
          <w14:ligatures w14:val="standardContextual"/>
        </w:rPr>
      </w:pPr>
      <w:r w:rsidRPr="00115217">
        <w:rPr>
          <w:rFonts w:asciiTheme="minorHAnsi" w:hAnsiTheme="minorHAnsi"/>
          <w:kern w:val="2"/>
          <w:szCs w:val="22"/>
          <w14:ligatures w14:val="standardContextual"/>
        </w:rPr>
        <w:br/>
      </w:r>
      <w:r w:rsidRPr="00115217">
        <w:rPr>
          <w:rFonts w:asciiTheme="minorHAnsi" w:hAnsiTheme="minorHAnsi"/>
          <w:b/>
          <w:bCs/>
          <w:i/>
          <w:iCs/>
          <w:kern w:val="2"/>
          <w:szCs w:val="22"/>
          <w14:ligatures w14:val="standardContextual"/>
        </w:rPr>
        <w:t>CASE LAW</w:t>
      </w:r>
    </w:p>
    <w:p w14:paraId="7887FD2A"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Amnesty International v Ahmed (2009) IRLR 884</w:t>
      </w:r>
    </w:p>
    <w:p w14:paraId="14083703"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Williams -Drabble v Pathway Care Solutions Ltd (2005) ET 2601718/05</w:t>
      </w:r>
    </w:p>
    <w:p w14:paraId="1A332038"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Capper Pass V Lawton (1977) ICR 83</w:t>
      </w:r>
    </w:p>
    <w:p w14:paraId="3667CBAD"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Springboard Sunderland Trust V Robson (1992) IRLR 261</w:t>
      </w:r>
    </w:p>
    <w:p w14:paraId="46FD82B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Lewis V Motorworld Garages Ltd (1986) ICR 157</w:t>
      </w:r>
    </w:p>
    <w:p w14:paraId="068B87C9"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Mruke V Khan (2018) EWCA Civ 280</w:t>
      </w:r>
    </w:p>
    <w:p w14:paraId="31E4E87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King and others V Eaton Ltd (1995) IRLR 199</w:t>
      </w:r>
    </w:p>
    <w:p w14:paraId="35B5CFEE"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Bristol and Roberts V Pinewood Studios Ltd (1982) EAT 600/81-601/81</w:t>
      </w:r>
    </w:p>
    <w:p w14:paraId="1AF69CA1"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 xml:space="preserve">Ali v Capita Customer Management Ltd </w:t>
      </w:r>
      <w:proofErr w:type="gramStart"/>
      <w:r w:rsidRPr="00115217">
        <w:rPr>
          <w:rFonts w:asciiTheme="minorHAnsi" w:hAnsiTheme="minorHAnsi"/>
          <w:i/>
          <w:iCs/>
          <w:kern w:val="2"/>
          <w:szCs w:val="22"/>
          <w14:ligatures w14:val="standardContextual"/>
        </w:rPr>
        <w:t>( 2017</w:t>
      </w:r>
      <w:proofErr w:type="gramEnd"/>
      <w:r w:rsidRPr="00115217">
        <w:rPr>
          <w:rFonts w:asciiTheme="minorHAnsi" w:hAnsiTheme="minorHAnsi"/>
          <w:i/>
          <w:iCs/>
          <w:kern w:val="2"/>
          <w:szCs w:val="22"/>
          <w14:ligatures w14:val="standardContextual"/>
        </w:rPr>
        <w:t>) ET1800990/2016</w:t>
      </w:r>
    </w:p>
    <w:p w14:paraId="01E384B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Commotion Ltd V Rutty (2006) ICR 290</w:t>
      </w:r>
    </w:p>
    <w:p w14:paraId="1066104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br/>
      </w:r>
      <w:r w:rsidRPr="00115217">
        <w:rPr>
          <w:rFonts w:asciiTheme="minorHAnsi" w:hAnsiTheme="minorHAnsi"/>
          <w:kern w:val="2"/>
          <w:szCs w:val="22"/>
          <w14:ligatures w14:val="standardContextual"/>
        </w:rPr>
        <w:br/>
      </w:r>
    </w:p>
    <w:p w14:paraId="368A6FEC"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br/>
      </w:r>
    </w:p>
    <w:p w14:paraId="77F48733" w14:textId="77777777" w:rsidR="00115217" w:rsidRPr="00115217" w:rsidRDefault="00115217" w:rsidP="00115217">
      <w:pPr>
        <w:spacing w:after="160"/>
        <w:rPr>
          <w:rFonts w:asciiTheme="minorHAnsi" w:hAnsiTheme="minorHAnsi"/>
          <w:kern w:val="2"/>
          <w:szCs w:val="22"/>
          <w14:ligatures w14:val="standardContextual"/>
        </w:rPr>
      </w:pPr>
    </w:p>
    <w:p w14:paraId="7AF3A0E4" w14:textId="77777777" w:rsidR="00115217" w:rsidRPr="00115217" w:rsidRDefault="00115217" w:rsidP="00115217">
      <w:pPr>
        <w:spacing w:after="160"/>
        <w:rPr>
          <w:rFonts w:asciiTheme="minorHAnsi" w:hAnsiTheme="minorHAnsi"/>
          <w:kern w:val="2"/>
          <w:szCs w:val="22"/>
          <w14:ligatures w14:val="standardContextual"/>
        </w:rPr>
      </w:pPr>
    </w:p>
    <w:p w14:paraId="0B16A658" w14:textId="77777777" w:rsidR="00115217" w:rsidRPr="003A68F4" w:rsidRDefault="00115217">
      <w:pPr>
        <w:rPr>
          <w:rFonts w:asciiTheme="minorHAnsi" w:hAnsiTheme="minorHAnsi"/>
        </w:rPr>
      </w:pPr>
    </w:p>
    <w:sectPr w:rsidR="00115217" w:rsidRPr="003A6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C65"/>
    <w:rsid w:val="000071EB"/>
    <w:rsid w:val="00027EDF"/>
    <w:rsid w:val="0003445F"/>
    <w:rsid w:val="00046276"/>
    <w:rsid w:val="00046526"/>
    <w:rsid w:val="00074317"/>
    <w:rsid w:val="00084F8E"/>
    <w:rsid w:val="00086BDA"/>
    <w:rsid w:val="000A3053"/>
    <w:rsid w:val="000E7AFC"/>
    <w:rsid w:val="001102A6"/>
    <w:rsid w:val="00114BE4"/>
    <w:rsid w:val="00115217"/>
    <w:rsid w:val="001337A1"/>
    <w:rsid w:val="00134DDB"/>
    <w:rsid w:val="00180587"/>
    <w:rsid w:val="001A1093"/>
    <w:rsid w:val="001A4DCB"/>
    <w:rsid w:val="001A7B96"/>
    <w:rsid w:val="001B0EE6"/>
    <w:rsid w:val="001C4581"/>
    <w:rsid w:val="001D20D5"/>
    <w:rsid w:val="001D224D"/>
    <w:rsid w:val="001D5737"/>
    <w:rsid w:val="001E47F0"/>
    <w:rsid w:val="00202D96"/>
    <w:rsid w:val="0020547F"/>
    <w:rsid w:val="00222EA3"/>
    <w:rsid w:val="00235D01"/>
    <w:rsid w:val="0024370E"/>
    <w:rsid w:val="00265B3D"/>
    <w:rsid w:val="002939F3"/>
    <w:rsid w:val="002A6AA8"/>
    <w:rsid w:val="002B0A7D"/>
    <w:rsid w:val="002B577D"/>
    <w:rsid w:val="002B7F2F"/>
    <w:rsid w:val="002C7827"/>
    <w:rsid w:val="0030476B"/>
    <w:rsid w:val="00312F23"/>
    <w:rsid w:val="003135FD"/>
    <w:rsid w:val="00317A08"/>
    <w:rsid w:val="00332032"/>
    <w:rsid w:val="00342239"/>
    <w:rsid w:val="00347E06"/>
    <w:rsid w:val="00352A01"/>
    <w:rsid w:val="00355B4B"/>
    <w:rsid w:val="00380A51"/>
    <w:rsid w:val="00385F3E"/>
    <w:rsid w:val="00394340"/>
    <w:rsid w:val="00394BB0"/>
    <w:rsid w:val="003A68F4"/>
    <w:rsid w:val="003D1238"/>
    <w:rsid w:val="003F7C32"/>
    <w:rsid w:val="00401F79"/>
    <w:rsid w:val="0041092B"/>
    <w:rsid w:val="004154C4"/>
    <w:rsid w:val="00421B4F"/>
    <w:rsid w:val="0046154A"/>
    <w:rsid w:val="0046208C"/>
    <w:rsid w:val="0046476D"/>
    <w:rsid w:val="004C6946"/>
    <w:rsid w:val="004E24EF"/>
    <w:rsid w:val="004E3FC3"/>
    <w:rsid w:val="004F1321"/>
    <w:rsid w:val="004F312D"/>
    <w:rsid w:val="00504009"/>
    <w:rsid w:val="005178BF"/>
    <w:rsid w:val="0052197A"/>
    <w:rsid w:val="005344A2"/>
    <w:rsid w:val="005348E8"/>
    <w:rsid w:val="0053738F"/>
    <w:rsid w:val="00540158"/>
    <w:rsid w:val="0059125A"/>
    <w:rsid w:val="005A4045"/>
    <w:rsid w:val="005C7A90"/>
    <w:rsid w:val="005D6703"/>
    <w:rsid w:val="005E386E"/>
    <w:rsid w:val="005E38A6"/>
    <w:rsid w:val="005E6192"/>
    <w:rsid w:val="00603511"/>
    <w:rsid w:val="006044F9"/>
    <w:rsid w:val="006148A9"/>
    <w:rsid w:val="00626CEB"/>
    <w:rsid w:val="0063611B"/>
    <w:rsid w:val="00636AE8"/>
    <w:rsid w:val="00641D48"/>
    <w:rsid w:val="0067239F"/>
    <w:rsid w:val="00683ED2"/>
    <w:rsid w:val="00685D4F"/>
    <w:rsid w:val="00694DFF"/>
    <w:rsid w:val="006A2C69"/>
    <w:rsid w:val="006E3EC9"/>
    <w:rsid w:val="006F3C7B"/>
    <w:rsid w:val="00701D08"/>
    <w:rsid w:val="0070370C"/>
    <w:rsid w:val="00712126"/>
    <w:rsid w:val="007169F7"/>
    <w:rsid w:val="0072153A"/>
    <w:rsid w:val="0072419C"/>
    <w:rsid w:val="00727840"/>
    <w:rsid w:val="00731446"/>
    <w:rsid w:val="00732253"/>
    <w:rsid w:val="0076385F"/>
    <w:rsid w:val="00772A3C"/>
    <w:rsid w:val="007C35EA"/>
    <w:rsid w:val="007D2EB8"/>
    <w:rsid w:val="007E1CD7"/>
    <w:rsid w:val="00814260"/>
    <w:rsid w:val="00830008"/>
    <w:rsid w:val="00830375"/>
    <w:rsid w:val="0083205D"/>
    <w:rsid w:val="00836EDB"/>
    <w:rsid w:val="008464D7"/>
    <w:rsid w:val="00856E5D"/>
    <w:rsid w:val="0086162E"/>
    <w:rsid w:val="00863ED8"/>
    <w:rsid w:val="00872CAB"/>
    <w:rsid w:val="00875987"/>
    <w:rsid w:val="00893BC8"/>
    <w:rsid w:val="008941F5"/>
    <w:rsid w:val="008A5599"/>
    <w:rsid w:val="008C2D66"/>
    <w:rsid w:val="008D134D"/>
    <w:rsid w:val="008E36B3"/>
    <w:rsid w:val="008F4AD7"/>
    <w:rsid w:val="008F4DF7"/>
    <w:rsid w:val="009134CA"/>
    <w:rsid w:val="00914D6F"/>
    <w:rsid w:val="00922220"/>
    <w:rsid w:val="00923006"/>
    <w:rsid w:val="00926485"/>
    <w:rsid w:val="00937595"/>
    <w:rsid w:val="00961B4D"/>
    <w:rsid w:val="009762C8"/>
    <w:rsid w:val="00983B25"/>
    <w:rsid w:val="009922CB"/>
    <w:rsid w:val="00994AD3"/>
    <w:rsid w:val="009E211B"/>
    <w:rsid w:val="00A00B53"/>
    <w:rsid w:val="00A04A39"/>
    <w:rsid w:val="00A069F4"/>
    <w:rsid w:val="00A400F0"/>
    <w:rsid w:val="00A45F58"/>
    <w:rsid w:val="00A561A9"/>
    <w:rsid w:val="00A56D82"/>
    <w:rsid w:val="00AA729C"/>
    <w:rsid w:val="00AD1735"/>
    <w:rsid w:val="00AD212F"/>
    <w:rsid w:val="00AE05BF"/>
    <w:rsid w:val="00AE1DDF"/>
    <w:rsid w:val="00B068D6"/>
    <w:rsid w:val="00B0698A"/>
    <w:rsid w:val="00B3561A"/>
    <w:rsid w:val="00B37E54"/>
    <w:rsid w:val="00B47775"/>
    <w:rsid w:val="00B52285"/>
    <w:rsid w:val="00B60883"/>
    <w:rsid w:val="00B66D76"/>
    <w:rsid w:val="00B717C8"/>
    <w:rsid w:val="00B738BA"/>
    <w:rsid w:val="00B81995"/>
    <w:rsid w:val="00BB6DAB"/>
    <w:rsid w:val="00BD5185"/>
    <w:rsid w:val="00BE48CC"/>
    <w:rsid w:val="00BF670C"/>
    <w:rsid w:val="00BF7D4A"/>
    <w:rsid w:val="00C02A25"/>
    <w:rsid w:val="00C15C65"/>
    <w:rsid w:val="00C25FDF"/>
    <w:rsid w:val="00C308C3"/>
    <w:rsid w:val="00C43F8E"/>
    <w:rsid w:val="00C56E60"/>
    <w:rsid w:val="00C6276F"/>
    <w:rsid w:val="00CA24FD"/>
    <w:rsid w:val="00CA568B"/>
    <w:rsid w:val="00CB1B53"/>
    <w:rsid w:val="00CB3614"/>
    <w:rsid w:val="00CB379C"/>
    <w:rsid w:val="00CC3430"/>
    <w:rsid w:val="00CD061A"/>
    <w:rsid w:val="00CD16B6"/>
    <w:rsid w:val="00CD43F6"/>
    <w:rsid w:val="00CD52ED"/>
    <w:rsid w:val="00CE3BC1"/>
    <w:rsid w:val="00CF0076"/>
    <w:rsid w:val="00D06887"/>
    <w:rsid w:val="00D171D6"/>
    <w:rsid w:val="00D17AD0"/>
    <w:rsid w:val="00D201EA"/>
    <w:rsid w:val="00D3338E"/>
    <w:rsid w:val="00D4335A"/>
    <w:rsid w:val="00D55859"/>
    <w:rsid w:val="00D7403B"/>
    <w:rsid w:val="00D8296B"/>
    <w:rsid w:val="00D8421F"/>
    <w:rsid w:val="00D94974"/>
    <w:rsid w:val="00DC0C4D"/>
    <w:rsid w:val="00DC7EA0"/>
    <w:rsid w:val="00E07784"/>
    <w:rsid w:val="00E14D56"/>
    <w:rsid w:val="00E36AF4"/>
    <w:rsid w:val="00E54A92"/>
    <w:rsid w:val="00E60D1F"/>
    <w:rsid w:val="00E82020"/>
    <w:rsid w:val="00E86341"/>
    <w:rsid w:val="00E91949"/>
    <w:rsid w:val="00E92D53"/>
    <w:rsid w:val="00EA66C9"/>
    <w:rsid w:val="00EB1579"/>
    <w:rsid w:val="00EB3A6E"/>
    <w:rsid w:val="00EF34D0"/>
    <w:rsid w:val="00EF5B65"/>
    <w:rsid w:val="00F13926"/>
    <w:rsid w:val="00F23C3E"/>
    <w:rsid w:val="00F254D4"/>
    <w:rsid w:val="00F51F72"/>
    <w:rsid w:val="00F709D4"/>
    <w:rsid w:val="00F70F62"/>
    <w:rsid w:val="00F71DB4"/>
    <w:rsid w:val="00F73B46"/>
    <w:rsid w:val="00F74BC3"/>
    <w:rsid w:val="00F84C52"/>
    <w:rsid w:val="00F878B7"/>
    <w:rsid w:val="00F95BF4"/>
    <w:rsid w:val="00FB0E41"/>
    <w:rsid w:val="00FB1ED5"/>
    <w:rsid w:val="00FC1246"/>
    <w:rsid w:val="00FE0B6A"/>
    <w:rsid w:val="0A276580"/>
    <w:rsid w:val="0B245469"/>
    <w:rsid w:val="1572E3D7"/>
    <w:rsid w:val="177CD6E8"/>
    <w:rsid w:val="1C646C96"/>
    <w:rsid w:val="1E2CED15"/>
    <w:rsid w:val="20E491E9"/>
    <w:rsid w:val="281B8C1E"/>
    <w:rsid w:val="3BC3B002"/>
    <w:rsid w:val="42ECB345"/>
    <w:rsid w:val="48AC26B9"/>
    <w:rsid w:val="48FA4EDB"/>
    <w:rsid w:val="4A968416"/>
    <w:rsid w:val="56B31BF1"/>
    <w:rsid w:val="64E77F22"/>
    <w:rsid w:val="6C243B49"/>
    <w:rsid w:val="6E0A94AA"/>
    <w:rsid w:val="75F131D0"/>
    <w:rsid w:val="77B87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1FD3A"/>
  <w15:chartTrackingRefBased/>
  <w15:docId w15:val="{B0C36D9F-E462-477B-A319-9026DA04F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5C65"/>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C15C6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15C6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15C65"/>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15C65"/>
    <w:pPr>
      <w:keepNext/>
      <w:keepLines/>
      <w:spacing w:before="80" w:after="40"/>
      <w:outlineLvl w:val="3"/>
    </w:pPr>
    <w:rPr>
      <w:rFonts w:asciiTheme="minorHAnsi" w:eastAsiaTheme="majorEastAsia" w:hAnsiTheme="minorHAnsi" w:cstheme="majorBidi"/>
      <w:i/>
      <w:iCs/>
      <w:color w:val="0F4761" w:themeColor="accent1" w:themeShade="BF"/>
      <w:kern w:val="2"/>
      <w:szCs w:val="22"/>
      <w14:ligatures w14:val="standardContextual"/>
    </w:rPr>
  </w:style>
  <w:style w:type="paragraph" w:styleId="Heading5">
    <w:name w:val="heading 5"/>
    <w:basedOn w:val="Normal"/>
    <w:next w:val="Normal"/>
    <w:link w:val="Heading5Char"/>
    <w:uiPriority w:val="9"/>
    <w:semiHidden/>
    <w:unhideWhenUsed/>
    <w:qFormat/>
    <w:rsid w:val="00C15C65"/>
    <w:pPr>
      <w:keepNext/>
      <w:keepLines/>
      <w:spacing w:before="80" w:after="40"/>
      <w:outlineLvl w:val="4"/>
    </w:pPr>
    <w:rPr>
      <w:rFonts w:asciiTheme="minorHAnsi" w:eastAsiaTheme="majorEastAsia" w:hAnsiTheme="minorHAnsi" w:cstheme="majorBidi"/>
      <w:color w:val="0F4761" w:themeColor="accent1" w:themeShade="BF"/>
      <w:kern w:val="2"/>
      <w:szCs w:val="22"/>
      <w14:ligatures w14:val="standardContextual"/>
    </w:rPr>
  </w:style>
  <w:style w:type="paragraph" w:styleId="Heading6">
    <w:name w:val="heading 6"/>
    <w:basedOn w:val="Normal"/>
    <w:next w:val="Normal"/>
    <w:link w:val="Heading6Char"/>
    <w:uiPriority w:val="9"/>
    <w:semiHidden/>
    <w:unhideWhenUsed/>
    <w:qFormat/>
    <w:rsid w:val="00C15C65"/>
    <w:pPr>
      <w:keepNext/>
      <w:keepLines/>
      <w:spacing w:before="40"/>
      <w:outlineLvl w:val="5"/>
    </w:pPr>
    <w:rPr>
      <w:rFonts w:asciiTheme="minorHAnsi" w:eastAsiaTheme="majorEastAsia" w:hAnsiTheme="minorHAnsi" w:cstheme="majorBidi"/>
      <w:i/>
      <w:iCs/>
      <w:color w:val="595959" w:themeColor="text1" w:themeTint="A6"/>
      <w:kern w:val="2"/>
      <w:szCs w:val="22"/>
      <w14:ligatures w14:val="standardContextual"/>
    </w:rPr>
  </w:style>
  <w:style w:type="paragraph" w:styleId="Heading7">
    <w:name w:val="heading 7"/>
    <w:basedOn w:val="Normal"/>
    <w:next w:val="Normal"/>
    <w:link w:val="Heading7Char"/>
    <w:uiPriority w:val="9"/>
    <w:semiHidden/>
    <w:unhideWhenUsed/>
    <w:qFormat/>
    <w:rsid w:val="00C15C65"/>
    <w:pPr>
      <w:keepNext/>
      <w:keepLines/>
      <w:spacing w:before="40"/>
      <w:outlineLvl w:val="6"/>
    </w:pPr>
    <w:rPr>
      <w:rFonts w:asciiTheme="minorHAnsi" w:eastAsiaTheme="majorEastAsia" w:hAnsiTheme="minorHAnsi" w:cstheme="majorBidi"/>
      <w:color w:val="595959" w:themeColor="text1" w:themeTint="A6"/>
      <w:kern w:val="2"/>
      <w:szCs w:val="22"/>
      <w14:ligatures w14:val="standardContextual"/>
    </w:rPr>
  </w:style>
  <w:style w:type="paragraph" w:styleId="Heading8">
    <w:name w:val="heading 8"/>
    <w:basedOn w:val="Normal"/>
    <w:next w:val="Normal"/>
    <w:link w:val="Heading8Char"/>
    <w:uiPriority w:val="9"/>
    <w:semiHidden/>
    <w:unhideWhenUsed/>
    <w:qFormat/>
    <w:rsid w:val="00C15C65"/>
    <w:pPr>
      <w:keepNext/>
      <w:keepLines/>
      <w:outlineLvl w:val="7"/>
    </w:pPr>
    <w:rPr>
      <w:rFonts w:asciiTheme="minorHAnsi" w:eastAsiaTheme="majorEastAsia" w:hAnsiTheme="minorHAnsi" w:cstheme="majorBidi"/>
      <w:i/>
      <w:iCs/>
      <w:color w:val="272727" w:themeColor="text1" w:themeTint="D8"/>
      <w:kern w:val="2"/>
      <w:szCs w:val="22"/>
      <w14:ligatures w14:val="standardContextual"/>
    </w:rPr>
  </w:style>
  <w:style w:type="paragraph" w:styleId="Heading9">
    <w:name w:val="heading 9"/>
    <w:basedOn w:val="Normal"/>
    <w:next w:val="Normal"/>
    <w:link w:val="Heading9Char"/>
    <w:uiPriority w:val="9"/>
    <w:semiHidden/>
    <w:unhideWhenUsed/>
    <w:qFormat/>
    <w:rsid w:val="00C15C65"/>
    <w:pPr>
      <w:keepNext/>
      <w:keepLines/>
      <w:outlineLvl w:val="8"/>
    </w:pPr>
    <w:rPr>
      <w:rFonts w:asciiTheme="minorHAnsi" w:eastAsiaTheme="majorEastAsia" w:hAnsiTheme="minorHAnsi" w:cstheme="majorBidi"/>
      <w:color w:val="272727" w:themeColor="text1" w:themeTint="D8"/>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C65"/>
    <w:rPr>
      <w:rFonts w:eastAsiaTheme="majorEastAsia" w:cstheme="majorBidi"/>
      <w:color w:val="272727" w:themeColor="text1" w:themeTint="D8"/>
    </w:rPr>
  </w:style>
  <w:style w:type="paragraph" w:styleId="Title">
    <w:name w:val="Title"/>
    <w:basedOn w:val="Normal"/>
    <w:next w:val="Normal"/>
    <w:link w:val="TitleChar"/>
    <w:uiPriority w:val="10"/>
    <w:qFormat/>
    <w:rsid w:val="00C15C6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15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C65"/>
    <w:pPr>
      <w:numPr>
        <w:ilvl w:val="1"/>
      </w:numPr>
      <w:spacing w:after="160"/>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15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C65"/>
    <w:pPr>
      <w:spacing w:before="160" w:after="160"/>
      <w:jc w:val="center"/>
    </w:pPr>
    <w:rPr>
      <w:rFonts w:asciiTheme="minorHAnsi" w:hAnsiTheme="minorHAnsi"/>
      <w:i/>
      <w:iCs/>
      <w:color w:val="404040" w:themeColor="text1" w:themeTint="BF"/>
      <w:kern w:val="2"/>
      <w:szCs w:val="22"/>
      <w14:ligatures w14:val="standardContextual"/>
    </w:rPr>
  </w:style>
  <w:style w:type="character" w:customStyle="1" w:styleId="QuoteChar">
    <w:name w:val="Quote Char"/>
    <w:basedOn w:val="DefaultParagraphFont"/>
    <w:link w:val="Quote"/>
    <w:uiPriority w:val="29"/>
    <w:rsid w:val="00C15C65"/>
    <w:rPr>
      <w:i/>
      <w:iCs/>
      <w:color w:val="404040" w:themeColor="text1" w:themeTint="BF"/>
    </w:rPr>
  </w:style>
  <w:style w:type="paragraph" w:styleId="ListParagraph">
    <w:name w:val="List Paragraph"/>
    <w:basedOn w:val="Normal"/>
    <w:uiPriority w:val="34"/>
    <w:qFormat/>
    <w:rsid w:val="00C15C65"/>
    <w:pPr>
      <w:spacing w:after="160"/>
      <w:ind w:left="720"/>
      <w:contextualSpacing/>
    </w:pPr>
    <w:rPr>
      <w:rFonts w:asciiTheme="minorHAnsi" w:hAnsiTheme="minorHAnsi"/>
      <w:kern w:val="2"/>
      <w:szCs w:val="22"/>
      <w14:ligatures w14:val="standardContextual"/>
    </w:rPr>
  </w:style>
  <w:style w:type="character" w:styleId="IntenseEmphasis">
    <w:name w:val="Intense Emphasis"/>
    <w:basedOn w:val="DefaultParagraphFont"/>
    <w:uiPriority w:val="21"/>
    <w:qFormat/>
    <w:rsid w:val="00C15C65"/>
    <w:rPr>
      <w:i/>
      <w:iCs/>
      <w:color w:val="0F4761" w:themeColor="accent1" w:themeShade="BF"/>
    </w:rPr>
  </w:style>
  <w:style w:type="paragraph" w:styleId="IntenseQuote">
    <w:name w:val="Intense Quote"/>
    <w:basedOn w:val="Normal"/>
    <w:next w:val="Normal"/>
    <w:link w:val="IntenseQuoteChar"/>
    <w:uiPriority w:val="30"/>
    <w:qFormat/>
    <w:rsid w:val="00C15C6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Cs w:val="22"/>
      <w14:ligatures w14:val="standardContextual"/>
    </w:rPr>
  </w:style>
  <w:style w:type="character" w:customStyle="1" w:styleId="IntenseQuoteChar">
    <w:name w:val="Intense Quote Char"/>
    <w:basedOn w:val="DefaultParagraphFont"/>
    <w:link w:val="IntenseQuote"/>
    <w:uiPriority w:val="30"/>
    <w:rsid w:val="00C15C65"/>
    <w:rPr>
      <w:i/>
      <w:iCs/>
      <w:color w:val="0F4761" w:themeColor="accent1" w:themeShade="BF"/>
    </w:rPr>
  </w:style>
  <w:style w:type="character" w:styleId="IntenseReference">
    <w:name w:val="Intense Reference"/>
    <w:basedOn w:val="DefaultParagraphFont"/>
    <w:uiPriority w:val="32"/>
    <w:qFormat/>
    <w:rsid w:val="00C15C65"/>
    <w:rPr>
      <w:b/>
      <w:bCs/>
      <w:smallCaps/>
      <w:color w:val="0F4761" w:themeColor="accent1" w:themeShade="BF"/>
      <w:spacing w:val="5"/>
    </w:rPr>
  </w:style>
  <w:style w:type="paragraph" w:customStyle="1" w:styleId="Listparag">
    <w:name w:val="List parag"/>
    <w:basedOn w:val="ListParagraph"/>
    <w:link w:val="ListparagChar"/>
    <w:qFormat/>
    <w:rsid w:val="00C15C65"/>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C15C65"/>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7C35EA"/>
    <w:rPr>
      <w:color w:val="467886" w:themeColor="hyperlink"/>
      <w:u w:val="single"/>
    </w:rPr>
  </w:style>
  <w:style w:type="character" w:styleId="UnresolvedMention">
    <w:name w:val="Unresolved Mention"/>
    <w:basedOn w:val="DefaultParagraphFont"/>
    <w:uiPriority w:val="99"/>
    <w:semiHidden/>
    <w:unhideWhenUsed/>
    <w:rsid w:val="007C35EA"/>
    <w:rPr>
      <w:color w:val="605E5C"/>
      <w:shd w:val="clear" w:color="auto" w:fill="E1DFDD"/>
    </w:rPr>
  </w:style>
  <w:style w:type="character" w:styleId="FollowedHyperlink">
    <w:name w:val="FollowedHyperlink"/>
    <w:basedOn w:val="DefaultParagraphFont"/>
    <w:uiPriority w:val="99"/>
    <w:semiHidden/>
    <w:unhideWhenUsed/>
    <w:rsid w:val="00BF7D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159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missals/constructive-dismissal" TargetMode="External"/><Relationship Id="rId13" Type="http://schemas.openxmlformats.org/officeDocument/2006/relationships/hyperlink" Target="https://www.acas.org.uk/irregular-hours-and-part-year-workers/calculating-holiday-pay"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www.peoplemanagement.co.uk/article/1861379/brexit-effect-tupe-working-time" TargetMode="External"/><Relationship Id="rId3" Type="http://schemas.openxmlformats.org/officeDocument/2006/relationships/webSettings" Target="webSettings.xml"/><Relationship Id="rId21" Type="http://schemas.openxmlformats.org/officeDocument/2006/relationships/hyperlink" Target="https://www.gov.uk/guidance/equality-act-2010-guidance" TargetMode="External"/><Relationship Id="rId7" Type="http://schemas.openxmlformats.org/officeDocument/2006/relationships/hyperlink" Target="https://www.acas.org.uk/equal-pay/employer-responsibilities" TargetMode="External"/><Relationship Id="rId12" Type="http://schemas.openxmlformats.org/officeDocument/2006/relationships/hyperlink" Target="https://www.acas.org.uk/tupe/advice-for-employers-and-employees"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gov.uk/shared-parental-leave-and-pay" TargetMode="External"/><Relationship Id="rId2" Type="http://schemas.openxmlformats.org/officeDocument/2006/relationships/settings" Target="settings.xml"/><Relationship Id="rId16" Type="http://schemas.openxmlformats.org/officeDocument/2006/relationships/hyperlink" Target="https://www.cipd.org/uk/knowledge/employment-law/uk-employment-law-eu/" TargetMode="External"/><Relationship Id="rId20" Type="http://schemas.openxmlformats.org/officeDocument/2006/relationships/hyperlink" Target="https://www.cipd.org/uk/views-and-insights/cipd-viewpoint/employment-status-right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acas.org.uk/manage-staff-redundancies/work-out-redundancy-pay" TargetMode="External"/><Relationship Id="rId24" Type="http://schemas.openxmlformats.org/officeDocument/2006/relationships/hyperlink" Target="https://www.gov.uk/maternity-pay-leave/leave" TargetMode="External"/><Relationship Id="rId5" Type="http://schemas.openxmlformats.org/officeDocument/2006/relationships/hyperlink" Target="https://www.acas.org.uk/hiring-someone/using-protected-characteristics" TargetMode="External"/><Relationship Id="rId15" Type="http://schemas.openxmlformats.org/officeDocument/2006/relationships/hyperlink" Target="https://www.cipd.org/globalassets/media/knowledge/knowledge-hub/reports/2017-pdfs/2017-employment-regulation-in-the-uk-burden-or-benefit-report-21622.pdf" TargetMode="External"/><Relationship Id="rId23" Type="http://schemas.openxmlformats.org/officeDocument/2006/relationships/hyperlink" Target="https://www.gov.uk/maximum-weekly-working-hours" TargetMode="External"/><Relationship Id="rId28" Type="http://schemas.openxmlformats.org/officeDocument/2006/relationships/fontTable" Target="fontTable.xml"/><Relationship Id="rId10" Type="http://schemas.openxmlformats.org/officeDocument/2006/relationships/hyperlink" Target="https://www.acas.org.uk/manage-staff-redundancies/select-employees-for-redundancy" TargetMode="External"/><Relationship Id="rId19" Type="http://schemas.openxmlformats.org/officeDocument/2006/relationships/hyperlink" Target="https://www.cipd.org/uk/knowledge/factsheets/maternity-paternity-rights-factsheet/" TargetMode="External"/><Relationship Id="rId4" Type="http://schemas.openxmlformats.org/officeDocument/2006/relationships/hyperlink" Target="https://www.acas.org.uk/hiring-someone/follow-discrimination-law" TargetMode="External"/><Relationship Id="rId9" Type="http://schemas.openxmlformats.org/officeDocument/2006/relationships/hyperlink" Target="https://www.acas.org.uk/redundancy-protection-for-pregnancy-and-new-parents" TargetMode="External"/><Relationship Id="rId14" Type="http://schemas.openxmlformats.org/officeDocument/2006/relationships/hyperlink" Target="https://www.acas.org.uk/irregular-hours-and-part-year-workers/rolled-up-holiday-pay" TargetMode="External"/><Relationship Id="rId22" Type="http://schemas.openxmlformats.org/officeDocument/2006/relationships/hyperlink" Target="https://www.gov.uk/government/publications/good-work-plan/good-work-plan" TargetMode="External"/><Relationship Id="rId27" Type="http://schemas.openxmlformats.org/officeDocument/2006/relationships/hyperlink" Target="https://www.tuc.org.uk/tucs-ethnicity-and-gender-pay-gap-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13</Pages>
  <Words>5699</Words>
  <Characters>32488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12</cp:revision>
  <dcterms:created xsi:type="dcterms:W3CDTF">2025-03-12T12:27:00Z</dcterms:created>
  <dcterms:modified xsi:type="dcterms:W3CDTF">2025-03-12T13:52:00Z</dcterms:modified>
</cp:coreProperties>
</file>