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37EB1" w14:textId="77777777" w:rsidR="00332D25" w:rsidRDefault="00332D25" w:rsidP="00105B0E">
      <w:pPr>
        <w:spacing w:line="360" w:lineRule="auto"/>
        <w:jc w:val="center"/>
        <w:rPr>
          <w:rFonts w:ascii="Arial" w:hAnsi="Arial" w:cs="Arial"/>
          <w:b/>
          <w:u w:val="single"/>
        </w:rPr>
      </w:pPr>
    </w:p>
    <w:p w14:paraId="3FE88683" w14:textId="07600360" w:rsidR="00105B0E" w:rsidRDefault="00105B0E" w:rsidP="00105B0E">
      <w:pPr>
        <w:spacing w:line="360" w:lineRule="auto"/>
        <w:jc w:val="center"/>
        <w:rPr>
          <w:rFonts w:ascii="Arial" w:hAnsi="Arial" w:cs="Arial"/>
          <w:b/>
          <w:u w:val="single"/>
        </w:rPr>
      </w:pPr>
      <w:r>
        <w:rPr>
          <w:rFonts w:ascii="Arial" w:hAnsi="Arial" w:cs="Arial"/>
          <w:b/>
          <w:u w:val="single"/>
        </w:rPr>
        <w:t>Environmental analysis of ASDA, its ethical stance and comparison of its culture to a rival.</w:t>
      </w:r>
    </w:p>
    <w:p w14:paraId="096E40C3" w14:textId="77777777" w:rsidR="00332D25" w:rsidRDefault="00332D25" w:rsidP="00105B0E">
      <w:pPr>
        <w:spacing w:line="360" w:lineRule="auto"/>
        <w:jc w:val="center"/>
        <w:rPr>
          <w:rFonts w:ascii="Arial" w:hAnsi="Arial" w:cs="Arial"/>
          <w:b/>
          <w:u w:val="single"/>
        </w:rPr>
      </w:pPr>
    </w:p>
    <w:p w14:paraId="59AF83C9" w14:textId="77777777" w:rsidR="00105B0E" w:rsidRDefault="00105B0E" w:rsidP="00105B0E">
      <w:pPr>
        <w:pStyle w:val="NoSpacing"/>
        <w:spacing w:line="360" w:lineRule="auto"/>
        <w:jc w:val="both"/>
        <w:rPr>
          <w:noProof/>
        </w:rPr>
      </w:pPr>
    </w:p>
    <w:p w14:paraId="3D5FA1EB" w14:textId="3B06B093" w:rsidR="00105B0E" w:rsidRDefault="000577DC" w:rsidP="00105B0E">
      <w:pPr>
        <w:pStyle w:val="NoSpacing"/>
        <w:spacing w:line="360" w:lineRule="auto"/>
        <w:jc w:val="center"/>
        <w:rPr>
          <w:rFonts w:ascii="Arial" w:hAnsi="Arial" w:cs="Arial"/>
          <w:b/>
          <w:u w:val="single"/>
        </w:rPr>
      </w:pPr>
      <w:r>
        <w:rPr>
          <w:noProof/>
        </w:rPr>
        <w:drawing>
          <wp:inline distT="0" distB="0" distL="0" distR="0" wp14:anchorId="21E41D3F" wp14:editId="4742B707">
            <wp:extent cx="4048125" cy="2754794"/>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811" t="23941" r="40173" b="13104"/>
                    <a:stretch/>
                  </pic:blipFill>
                  <pic:spPr bwMode="auto">
                    <a:xfrm>
                      <a:off x="0" y="0"/>
                      <a:ext cx="4073437" cy="2772019"/>
                    </a:xfrm>
                    <a:prstGeom prst="rect">
                      <a:avLst/>
                    </a:prstGeom>
                    <a:ln>
                      <a:noFill/>
                    </a:ln>
                    <a:extLst>
                      <a:ext uri="{53640926-AAD7-44D8-BBD7-CCE9431645EC}">
                        <a14:shadowObscured xmlns:a14="http://schemas.microsoft.com/office/drawing/2010/main"/>
                      </a:ext>
                    </a:extLst>
                  </pic:spPr>
                </pic:pic>
              </a:graphicData>
            </a:graphic>
          </wp:inline>
        </w:drawing>
      </w:r>
    </w:p>
    <w:p w14:paraId="18D37D6E" w14:textId="65B725DF" w:rsidR="00105B0E" w:rsidRDefault="00105B0E" w:rsidP="00105B0E">
      <w:pPr>
        <w:pStyle w:val="NoSpacing"/>
        <w:spacing w:line="360" w:lineRule="auto"/>
        <w:jc w:val="both"/>
        <w:rPr>
          <w:rFonts w:ascii="Arial" w:hAnsi="Arial" w:cs="Arial"/>
          <w:b/>
          <w:u w:val="single"/>
        </w:rPr>
      </w:pPr>
    </w:p>
    <w:p w14:paraId="3E34BC38" w14:textId="77777777" w:rsidR="00332D25" w:rsidRDefault="00332D25" w:rsidP="00105B0E">
      <w:pPr>
        <w:pStyle w:val="NoSpacing"/>
        <w:spacing w:line="360" w:lineRule="auto"/>
        <w:jc w:val="both"/>
        <w:rPr>
          <w:rFonts w:ascii="Arial" w:hAnsi="Arial" w:cs="Arial"/>
          <w:b/>
          <w:u w:val="single"/>
        </w:rPr>
      </w:pPr>
    </w:p>
    <w:p w14:paraId="047F9C43" w14:textId="77777777" w:rsidR="00105B0E" w:rsidRDefault="00105B0E" w:rsidP="00105B0E">
      <w:pPr>
        <w:pStyle w:val="NoSpacing"/>
        <w:spacing w:line="360" w:lineRule="auto"/>
        <w:jc w:val="both"/>
        <w:rPr>
          <w:rFonts w:ascii="Arial" w:hAnsi="Arial" w:cs="Arial"/>
          <w:b/>
          <w:u w:val="single"/>
        </w:rPr>
      </w:pPr>
    </w:p>
    <w:p w14:paraId="2E9A6BC4" w14:textId="77777777" w:rsidR="00105B0E" w:rsidRDefault="00105B0E" w:rsidP="00105B0E">
      <w:pPr>
        <w:spacing w:line="360" w:lineRule="auto"/>
        <w:rPr>
          <w:rFonts w:ascii="Arial" w:hAnsi="Arial" w:cs="Arial"/>
          <w:b/>
          <w:u w:val="single"/>
        </w:rPr>
      </w:pPr>
    </w:p>
    <w:p w14:paraId="7525053B" w14:textId="6F8D7577" w:rsidR="00105B0E" w:rsidRPr="00332D25" w:rsidRDefault="00105B0E" w:rsidP="00105B0E">
      <w:pPr>
        <w:spacing w:line="360" w:lineRule="auto"/>
        <w:jc w:val="center"/>
        <w:rPr>
          <w:rFonts w:ascii="Arial" w:hAnsi="Arial" w:cs="Arial"/>
          <w:b/>
          <w:u w:val="single"/>
        </w:rPr>
      </w:pPr>
      <w:r w:rsidRPr="00332D25">
        <w:rPr>
          <w:rFonts w:ascii="Arial" w:hAnsi="Arial" w:cs="Arial"/>
          <w:b/>
          <w:u w:val="single"/>
        </w:rPr>
        <w:t>Group</w:t>
      </w:r>
      <w:r w:rsidR="000577DC" w:rsidRPr="00332D25">
        <w:rPr>
          <w:rFonts w:ascii="Arial" w:hAnsi="Arial" w:cs="Arial"/>
          <w:b/>
          <w:u w:val="single"/>
        </w:rPr>
        <w:t>:</w:t>
      </w:r>
    </w:p>
    <w:p w14:paraId="2846B021" w14:textId="3A0A8E4D" w:rsidR="00105B0E" w:rsidRPr="00332D25" w:rsidRDefault="000577DC" w:rsidP="00105B0E">
      <w:pPr>
        <w:spacing w:line="360" w:lineRule="auto"/>
        <w:jc w:val="center"/>
        <w:rPr>
          <w:rFonts w:ascii="Arial" w:hAnsi="Arial" w:cs="Arial"/>
          <w:b/>
          <w:u w:val="single"/>
        </w:rPr>
      </w:pPr>
      <w:r w:rsidRPr="00332D25">
        <w:rPr>
          <w:rFonts w:ascii="Arial" w:hAnsi="Arial" w:cs="Arial"/>
          <w:b/>
          <w:u w:val="single"/>
        </w:rPr>
        <w:t>Hasina Ak</w:t>
      </w:r>
      <w:r w:rsidR="00332D25" w:rsidRPr="00332D25">
        <w:rPr>
          <w:rFonts w:ascii="Arial" w:hAnsi="Arial" w:cs="Arial"/>
          <w:b/>
          <w:u w:val="single"/>
        </w:rPr>
        <w:t>htar</w:t>
      </w:r>
    </w:p>
    <w:p w14:paraId="3ADFBA08" w14:textId="2C9454B7" w:rsidR="00105B0E" w:rsidRPr="00332D25" w:rsidRDefault="00105B0E" w:rsidP="00105B0E">
      <w:pPr>
        <w:spacing w:line="360" w:lineRule="auto"/>
        <w:jc w:val="center"/>
        <w:rPr>
          <w:rFonts w:ascii="Arial" w:hAnsi="Arial" w:cs="Arial"/>
          <w:b/>
          <w:u w:val="single"/>
        </w:rPr>
      </w:pPr>
      <w:r w:rsidRPr="00332D25">
        <w:rPr>
          <w:rFonts w:ascii="Arial" w:hAnsi="Arial" w:cs="Arial"/>
          <w:b/>
          <w:u w:val="single"/>
        </w:rPr>
        <w:t>Student Id: 17</w:t>
      </w:r>
      <w:r w:rsidR="00332D25" w:rsidRPr="00332D25">
        <w:rPr>
          <w:rFonts w:ascii="Arial" w:hAnsi="Arial" w:cs="Arial"/>
          <w:b/>
          <w:u w:val="single"/>
        </w:rPr>
        <w:t>11896</w:t>
      </w:r>
    </w:p>
    <w:p w14:paraId="17B020E0" w14:textId="16C53426" w:rsidR="000577DC" w:rsidRDefault="000577DC" w:rsidP="000577DC">
      <w:pPr>
        <w:spacing w:line="360" w:lineRule="auto"/>
        <w:jc w:val="center"/>
        <w:rPr>
          <w:rFonts w:ascii="Arial" w:hAnsi="Arial" w:cs="Arial"/>
          <w:b/>
          <w:u w:val="single"/>
        </w:rPr>
      </w:pPr>
      <w:r w:rsidRPr="00000C73">
        <w:rPr>
          <w:rFonts w:ascii="Arial" w:hAnsi="Arial" w:cs="Arial"/>
          <w:b/>
          <w:u w:val="single"/>
        </w:rPr>
        <w:t xml:space="preserve">Module Code: </w:t>
      </w:r>
      <w:r w:rsidR="00332D25" w:rsidRPr="00332D25">
        <w:rPr>
          <w:rFonts w:ascii="Arial" w:hAnsi="Arial" w:cs="Arial"/>
          <w:b/>
          <w:u w:val="single"/>
        </w:rPr>
        <w:t>BMSW 5005</w:t>
      </w:r>
    </w:p>
    <w:p w14:paraId="0E5CC2F6" w14:textId="645725F6" w:rsidR="000577DC" w:rsidRPr="000577DC" w:rsidRDefault="000577DC" w:rsidP="000577DC">
      <w:pPr>
        <w:spacing w:line="360" w:lineRule="auto"/>
        <w:jc w:val="center"/>
        <w:rPr>
          <w:rFonts w:ascii="Arial" w:hAnsi="Arial" w:cs="Arial"/>
          <w:b/>
          <w:u w:val="single"/>
        </w:rPr>
      </w:pPr>
      <w:r>
        <w:rPr>
          <w:rFonts w:ascii="Arial" w:hAnsi="Arial" w:cs="Arial"/>
          <w:b/>
          <w:u w:val="single"/>
        </w:rPr>
        <w:t xml:space="preserve">Module: </w:t>
      </w:r>
      <w:r w:rsidR="00332D25" w:rsidRPr="00332D25">
        <w:rPr>
          <w:rFonts w:ascii="Arial" w:hAnsi="Arial" w:cs="Arial"/>
          <w:b/>
          <w:u w:val="single"/>
        </w:rPr>
        <w:t xml:space="preserve">Workplace Culture and its impact on Organisational Efficiency </w:t>
      </w:r>
      <w:r>
        <w:rPr>
          <w:rFonts w:ascii="Arial" w:hAnsi="Arial" w:cs="Arial"/>
          <w:b/>
          <w:u w:val="single"/>
        </w:rPr>
        <w:t xml:space="preserve"> </w:t>
      </w:r>
    </w:p>
    <w:p w14:paraId="33F088CB" w14:textId="2E6D3812" w:rsidR="00105B0E" w:rsidRPr="00B26445" w:rsidRDefault="00105B0E" w:rsidP="00105B0E">
      <w:pPr>
        <w:spacing w:line="360" w:lineRule="auto"/>
        <w:jc w:val="center"/>
        <w:rPr>
          <w:rFonts w:ascii="Arial" w:hAnsi="Arial" w:cs="Arial"/>
          <w:b/>
        </w:rPr>
      </w:pPr>
      <w:r>
        <w:rPr>
          <w:rFonts w:ascii="Arial" w:hAnsi="Arial" w:cs="Arial"/>
          <w:b/>
        </w:rPr>
        <w:t xml:space="preserve">Lecturer: </w:t>
      </w:r>
      <w:r w:rsidR="00332D25">
        <w:rPr>
          <w:rFonts w:ascii="Arial" w:hAnsi="Arial" w:cs="Arial"/>
          <w:b/>
        </w:rPr>
        <w:t>Dr Eric Osei</w:t>
      </w:r>
    </w:p>
    <w:p w14:paraId="3C435F58" w14:textId="7FAD7487" w:rsidR="00332D25" w:rsidRDefault="00332D25" w:rsidP="00105B0E">
      <w:pPr>
        <w:spacing w:line="360" w:lineRule="auto"/>
        <w:jc w:val="both"/>
        <w:rPr>
          <w:rFonts w:ascii="Arial" w:hAnsi="Arial" w:cs="Arial"/>
          <w:b/>
          <w:u w:val="single"/>
        </w:rPr>
      </w:pPr>
    </w:p>
    <w:p w14:paraId="3C5C5CC6" w14:textId="77777777" w:rsidR="00332D25" w:rsidRDefault="00332D25" w:rsidP="00105B0E">
      <w:pPr>
        <w:spacing w:line="360" w:lineRule="auto"/>
        <w:jc w:val="both"/>
        <w:rPr>
          <w:rFonts w:ascii="Arial" w:hAnsi="Arial" w:cs="Arial"/>
          <w:b/>
          <w:u w:val="single"/>
        </w:rPr>
      </w:pPr>
    </w:p>
    <w:p w14:paraId="37DE01E0" w14:textId="77777777" w:rsidR="00105B0E" w:rsidRDefault="00105B0E" w:rsidP="00105B0E">
      <w:pPr>
        <w:spacing w:line="360" w:lineRule="auto"/>
        <w:jc w:val="both"/>
        <w:rPr>
          <w:rFonts w:ascii="Arial" w:hAnsi="Arial" w:cs="Arial"/>
          <w:b/>
          <w:u w:val="single"/>
        </w:rPr>
      </w:pPr>
    </w:p>
    <w:p w14:paraId="5AFAC1EB" w14:textId="4D67854E" w:rsidR="00105B0E" w:rsidRDefault="00105B0E" w:rsidP="00105B0E">
      <w:pPr>
        <w:spacing w:line="360" w:lineRule="auto"/>
        <w:jc w:val="both"/>
        <w:rPr>
          <w:rFonts w:ascii="Arial" w:hAnsi="Arial" w:cs="Arial"/>
          <w:b/>
          <w:u w:val="single"/>
        </w:rPr>
      </w:pPr>
    </w:p>
    <w:p w14:paraId="1771E13F" w14:textId="06DAF48C" w:rsidR="004B5406" w:rsidRDefault="004B5406" w:rsidP="00105B0E">
      <w:pPr>
        <w:spacing w:line="360" w:lineRule="auto"/>
        <w:jc w:val="both"/>
        <w:rPr>
          <w:rFonts w:ascii="Arial" w:hAnsi="Arial" w:cs="Arial"/>
          <w:b/>
          <w:u w:val="single"/>
        </w:rPr>
      </w:pPr>
    </w:p>
    <w:p w14:paraId="18E45D5A" w14:textId="77777777" w:rsidR="004B5406" w:rsidRDefault="004B5406" w:rsidP="00105B0E">
      <w:pPr>
        <w:spacing w:line="360" w:lineRule="auto"/>
        <w:jc w:val="both"/>
        <w:rPr>
          <w:rFonts w:ascii="Arial" w:hAnsi="Arial" w:cs="Arial"/>
          <w:b/>
          <w:u w:val="single"/>
        </w:rPr>
      </w:pPr>
    </w:p>
    <w:p w14:paraId="60EE4284" w14:textId="3A6F3CFE" w:rsidR="00105B0E" w:rsidRDefault="00105B0E" w:rsidP="00105B0E">
      <w:pPr>
        <w:spacing w:line="360" w:lineRule="auto"/>
        <w:jc w:val="both"/>
        <w:rPr>
          <w:rFonts w:ascii="Arial" w:hAnsi="Arial" w:cs="Arial"/>
          <w:b/>
          <w:u w:val="single"/>
        </w:rPr>
      </w:pPr>
      <w:r>
        <w:rPr>
          <w:rFonts w:ascii="Arial" w:hAnsi="Arial" w:cs="Arial"/>
          <w:b/>
          <w:u w:val="single"/>
        </w:rPr>
        <w:t xml:space="preserve">Contents </w:t>
      </w:r>
    </w:p>
    <w:p w14:paraId="5883A541" w14:textId="0BDE0BE8" w:rsidR="004B5406" w:rsidRDefault="004B5406" w:rsidP="00105B0E">
      <w:pPr>
        <w:spacing w:line="360" w:lineRule="auto"/>
        <w:jc w:val="both"/>
        <w:rPr>
          <w:rFonts w:ascii="Arial" w:hAnsi="Arial" w:cs="Arial"/>
          <w:b/>
          <w:u w:val="single"/>
        </w:rPr>
      </w:pPr>
    </w:p>
    <w:p w14:paraId="607B7E53" w14:textId="77777777" w:rsidR="004B5406" w:rsidRDefault="004B5406" w:rsidP="00105B0E">
      <w:pPr>
        <w:spacing w:line="360" w:lineRule="auto"/>
        <w:jc w:val="both"/>
        <w:rPr>
          <w:rFonts w:ascii="Arial" w:hAnsi="Arial" w:cs="Arial"/>
          <w:b/>
          <w:u w:val="single"/>
        </w:rPr>
      </w:pPr>
    </w:p>
    <w:p w14:paraId="2F7A9C3E" w14:textId="2CB8466D" w:rsidR="00105B0E" w:rsidRPr="00DF43FC" w:rsidRDefault="00105B0E" w:rsidP="00105B0E">
      <w:pPr>
        <w:spacing w:line="360" w:lineRule="auto"/>
        <w:jc w:val="both"/>
        <w:rPr>
          <w:rFonts w:ascii="Arial" w:hAnsi="Arial" w:cs="Arial"/>
          <w:b/>
        </w:rPr>
      </w:pPr>
      <w:r w:rsidRPr="00DF43FC">
        <w:rPr>
          <w:rFonts w:ascii="Arial" w:hAnsi="Arial" w:cs="Arial"/>
          <w:b/>
        </w:rPr>
        <w:t xml:space="preserve">Introduction…………………………………….……………………………………Page 3 </w:t>
      </w:r>
    </w:p>
    <w:p w14:paraId="0DC8CBA5" w14:textId="287F6C5B" w:rsidR="00105B0E" w:rsidRPr="00DF43FC" w:rsidRDefault="00332D25" w:rsidP="00105B0E">
      <w:pPr>
        <w:spacing w:line="360" w:lineRule="auto"/>
        <w:jc w:val="both"/>
        <w:rPr>
          <w:rFonts w:ascii="Arial" w:hAnsi="Arial" w:cs="Arial"/>
          <w:b/>
          <w:bCs/>
        </w:rPr>
      </w:pPr>
      <w:r w:rsidRPr="00DF43FC">
        <w:rPr>
          <w:rFonts w:ascii="Arial" w:hAnsi="Arial" w:cs="Arial"/>
          <w:b/>
          <w:bCs/>
        </w:rPr>
        <w:t xml:space="preserve">Business </w:t>
      </w:r>
      <w:r w:rsidR="00DF43FC" w:rsidRPr="00DF43FC">
        <w:rPr>
          <w:rFonts w:ascii="Arial" w:hAnsi="Arial" w:cs="Arial"/>
          <w:b/>
          <w:bCs/>
        </w:rPr>
        <w:t>environment…</w:t>
      </w:r>
      <w:r w:rsidRPr="00DF43FC">
        <w:rPr>
          <w:rFonts w:ascii="Arial" w:hAnsi="Arial" w:cs="Arial"/>
          <w:b/>
          <w:bCs/>
        </w:rPr>
        <w:t>……………………</w:t>
      </w:r>
      <w:r w:rsidR="00105B0E" w:rsidRPr="00DF43FC">
        <w:rPr>
          <w:rFonts w:ascii="Arial" w:hAnsi="Arial" w:cs="Arial"/>
          <w:b/>
          <w:bCs/>
        </w:rPr>
        <w:t>.</w:t>
      </w:r>
      <w:r w:rsidR="00105B0E" w:rsidRPr="00DF43FC">
        <w:rPr>
          <w:rFonts w:ascii="Arial" w:hAnsi="Arial" w:cs="Arial"/>
          <w:b/>
        </w:rPr>
        <w:t>……………………………………Page 3</w:t>
      </w:r>
    </w:p>
    <w:p w14:paraId="6B39399A" w14:textId="553A7E82" w:rsidR="00105B0E" w:rsidRPr="00DF43FC" w:rsidRDefault="00332D25" w:rsidP="00105B0E">
      <w:pPr>
        <w:spacing w:line="360" w:lineRule="auto"/>
        <w:jc w:val="both"/>
        <w:rPr>
          <w:rFonts w:ascii="Arial" w:hAnsi="Arial" w:cs="Arial"/>
          <w:b/>
          <w:bCs/>
        </w:rPr>
      </w:pPr>
      <w:r w:rsidRPr="00DF43FC">
        <w:rPr>
          <w:rFonts w:ascii="Arial" w:hAnsi="Arial" w:cs="Arial"/>
          <w:b/>
          <w:bCs/>
        </w:rPr>
        <w:t xml:space="preserve">Analysis of external </w:t>
      </w:r>
      <w:r w:rsidR="00DF43FC" w:rsidRPr="00DF43FC">
        <w:rPr>
          <w:rFonts w:ascii="Arial" w:hAnsi="Arial" w:cs="Arial"/>
          <w:b/>
          <w:bCs/>
        </w:rPr>
        <w:t>environment…</w:t>
      </w:r>
      <w:r w:rsidR="00105B0E" w:rsidRPr="00DF43FC">
        <w:rPr>
          <w:rFonts w:ascii="Arial" w:hAnsi="Arial" w:cs="Arial"/>
          <w:b/>
        </w:rPr>
        <w:t>…………………</w:t>
      </w:r>
      <w:r w:rsidRPr="00DF43FC">
        <w:rPr>
          <w:rFonts w:ascii="Arial" w:hAnsi="Arial" w:cs="Arial"/>
          <w:b/>
        </w:rPr>
        <w:t>…</w:t>
      </w:r>
      <w:r w:rsidR="00105B0E" w:rsidRPr="00DF43FC">
        <w:rPr>
          <w:rFonts w:ascii="Arial" w:hAnsi="Arial" w:cs="Arial"/>
          <w:b/>
        </w:rPr>
        <w:t>…………………........Page 4</w:t>
      </w:r>
    </w:p>
    <w:p w14:paraId="0D63BFC9" w14:textId="2AED316E" w:rsidR="00105B0E" w:rsidRPr="00DF43FC" w:rsidRDefault="00332D25" w:rsidP="00105B0E">
      <w:pPr>
        <w:spacing w:line="360" w:lineRule="auto"/>
        <w:jc w:val="both"/>
        <w:rPr>
          <w:rFonts w:ascii="Arial" w:hAnsi="Arial" w:cs="Arial"/>
          <w:b/>
          <w:bCs/>
        </w:rPr>
      </w:pPr>
      <w:r w:rsidRPr="00DF43FC">
        <w:rPr>
          <w:rFonts w:ascii="Arial" w:hAnsi="Arial" w:cs="Arial"/>
          <w:b/>
          <w:bCs/>
        </w:rPr>
        <w:t>Analysis of internal context</w:t>
      </w:r>
      <w:r w:rsidR="00DF43FC">
        <w:rPr>
          <w:rFonts w:ascii="Arial" w:hAnsi="Arial" w:cs="Arial"/>
          <w:b/>
          <w:bCs/>
        </w:rPr>
        <w:t>.</w:t>
      </w:r>
      <w:r w:rsidR="00DF43FC" w:rsidRPr="00DF43FC">
        <w:rPr>
          <w:rFonts w:ascii="Arial" w:hAnsi="Arial" w:cs="Arial"/>
          <w:b/>
          <w:bCs/>
        </w:rPr>
        <w:t>.</w:t>
      </w:r>
      <w:r w:rsidR="00DF43FC">
        <w:rPr>
          <w:rFonts w:ascii="Arial" w:hAnsi="Arial" w:cs="Arial"/>
          <w:b/>
          <w:bCs/>
        </w:rPr>
        <w:t>.</w:t>
      </w:r>
      <w:r w:rsidRPr="00DF43FC">
        <w:rPr>
          <w:rFonts w:ascii="Arial" w:hAnsi="Arial" w:cs="Arial"/>
          <w:b/>
          <w:bCs/>
        </w:rPr>
        <w:t>……….</w:t>
      </w:r>
      <w:r w:rsidR="00105B0E" w:rsidRPr="00DF43FC">
        <w:rPr>
          <w:rFonts w:ascii="Arial" w:hAnsi="Arial" w:cs="Arial"/>
          <w:b/>
        </w:rPr>
        <w:t>..………………………………………</w:t>
      </w:r>
      <w:proofErr w:type="gramStart"/>
      <w:r w:rsidR="00DF43FC">
        <w:rPr>
          <w:rFonts w:ascii="Arial" w:hAnsi="Arial" w:cs="Arial"/>
          <w:b/>
        </w:rPr>
        <w:t>....</w:t>
      </w:r>
      <w:r w:rsidR="00105B0E" w:rsidRPr="00DF43FC">
        <w:rPr>
          <w:rFonts w:ascii="Arial" w:hAnsi="Arial" w:cs="Arial"/>
          <w:b/>
        </w:rPr>
        <w:t>Page</w:t>
      </w:r>
      <w:proofErr w:type="gramEnd"/>
      <w:r w:rsidR="00105B0E" w:rsidRPr="00DF43FC">
        <w:rPr>
          <w:rFonts w:ascii="Arial" w:hAnsi="Arial" w:cs="Arial"/>
          <w:b/>
        </w:rPr>
        <w:t xml:space="preserve"> </w:t>
      </w:r>
      <w:r w:rsidR="004B5406">
        <w:rPr>
          <w:rFonts w:ascii="Arial" w:hAnsi="Arial" w:cs="Arial"/>
          <w:b/>
        </w:rPr>
        <w:t>7</w:t>
      </w:r>
      <w:r w:rsidR="00105B0E" w:rsidRPr="00DF43FC">
        <w:rPr>
          <w:rFonts w:ascii="Arial" w:hAnsi="Arial" w:cs="Arial"/>
          <w:b/>
        </w:rPr>
        <w:t xml:space="preserve"> </w:t>
      </w:r>
    </w:p>
    <w:p w14:paraId="46C138CB" w14:textId="37EF9B91" w:rsidR="00105B0E" w:rsidRPr="00DF43FC" w:rsidRDefault="00332D25" w:rsidP="00105B0E">
      <w:pPr>
        <w:spacing w:line="360" w:lineRule="auto"/>
        <w:jc w:val="both"/>
        <w:rPr>
          <w:rFonts w:ascii="Arial" w:hAnsi="Arial" w:cs="Arial"/>
          <w:b/>
          <w:bCs/>
        </w:rPr>
      </w:pPr>
      <w:r w:rsidRPr="00DF43FC">
        <w:rPr>
          <w:rFonts w:ascii="Arial" w:hAnsi="Arial" w:cs="Arial"/>
          <w:b/>
          <w:bCs/>
        </w:rPr>
        <w:t>Analysis of ethical stance</w:t>
      </w:r>
      <w:r w:rsidR="00DF43FC" w:rsidRPr="00DF43FC">
        <w:rPr>
          <w:rFonts w:ascii="Arial" w:hAnsi="Arial" w:cs="Arial"/>
          <w:b/>
          <w:bCs/>
        </w:rPr>
        <w:t>.</w:t>
      </w:r>
      <w:r w:rsidRPr="00DF43FC">
        <w:rPr>
          <w:rFonts w:ascii="Arial" w:hAnsi="Arial" w:cs="Arial"/>
          <w:b/>
          <w:bCs/>
        </w:rPr>
        <w:t>…………………………….</w:t>
      </w:r>
      <w:r w:rsidR="00105B0E" w:rsidRPr="00DF43FC">
        <w:rPr>
          <w:rFonts w:ascii="Arial" w:hAnsi="Arial" w:cs="Arial"/>
          <w:b/>
          <w:bCs/>
        </w:rPr>
        <w:t>...</w:t>
      </w:r>
      <w:r w:rsidR="00105B0E" w:rsidRPr="00DF43FC">
        <w:rPr>
          <w:rFonts w:ascii="Arial" w:hAnsi="Arial" w:cs="Arial"/>
          <w:b/>
        </w:rPr>
        <w:t>……………………</w:t>
      </w:r>
      <w:proofErr w:type="gramStart"/>
      <w:r w:rsidR="00105B0E" w:rsidRPr="00DF43FC">
        <w:rPr>
          <w:rFonts w:ascii="Arial" w:hAnsi="Arial" w:cs="Arial"/>
          <w:b/>
        </w:rPr>
        <w:t>…</w:t>
      </w:r>
      <w:r w:rsidR="00DF43FC">
        <w:rPr>
          <w:rFonts w:ascii="Arial" w:hAnsi="Arial" w:cs="Arial"/>
          <w:b/>
        </w:rPr>
        <w:t>.</w:t>
      </w:r>
      <w:r w:rsidR="00105B0E" w:rsidRPr="00DF43FC">
        <w:rPr>
          <w:rFonts w:ascii="Arial" w:hAnsi="Arial" w:cs="Arial"/>
          <w:b/>
        </w:rPr>
        <w:t>Page</w:t>
      </w:r>
      <w:proofErr w:type="gramEnd"/>
      <w:r w:rsidR="00034FE9">
        <w:rPr>
          <w:rFonts w:ascii="Arial" w:hAnsi="Arial" w:cs="Arial"/>
          <w:b/>
        </w:rPr>
        <w:t>10</w:t>
      </w:r>
      <w:r w:rsidR="00105B0E" w:rsidRPr="00DF43FC">
        <w:rPr>
          <w:rFonts w:ascii="Arial" w:hAnsi="Arial" w:cs="Arial"/>
          <w:b/>
        </w:rPr>
        <w:t xml:space="preserve"> </w:t>
      </w:r>
    </w:p>
    <w:p w14:paraId="7DAC951D" w14:textId="12D81266" w:rsidR="00105B0E" w:rsidRPr="00DF43FC" w:rsidRDefault="00DF43FC" w:rsidP="00105B0E">
      <w:pPr>
        <w:spacing w:line="360" w:lineRule="auto"/>
        <w:jc w:val="both"/>
        <w:rPr>
          <w:rFonts w:ascii="Arial" w:hAnsi="Arial" w:cs="Arial"/>
          <w:b/>
          <w:bCs/>
        </w:rPr>
      </w:pPr>
      <w:r w:rsidRPr="00DF43FC">
        <w:rPr>
          <w:rFonts w:ascii="Arial" w:hAnsi="Arial" w:cs="Arial"/>
          <w:b/>
          <w:bCs/>
        </w:rPr>
        <w:t>Comparison of organisation’s cultures</w:t>
      </w:r>
      <w:r w:rsidRPr="00DF43FC">
        <w:rPr>
          <w:rFonts w:ascii="Arial" w:hAnsi="Arial" w:cs="Arial"/>
          <w:b/>
          <w:bCs/>
        </w:rPr>
        <w:t>.………………………</w:t>
      </w:r>
      <w:proofErr w:type="gramStart"/>
      <w:r w:rsidRPr="00DF43FC">
        <w:rPr>
          <w:rFonts w:ascii="Arial" w:hAnsi="Arial" w:cs="Arial"/>
          <w:b/>
          <w:bCs/>
        </w:rPr>
        <w:t>….</w:t>
      </w:r>
      <w:r w:rsidR="00105B0E" w:rsidRPr="00DF43FC">
        <w:rPr>
          <w:rFonts w:ascii="Arial" w:hAnsi="Arial" w:cs="Arial"/>
          <w:b/>
          <w:bCs/>
          <w:color w:val="000000"/>
        </w:rPr>
        <w:t>.</w:t>
      </w:r>
      <w:proofErr w:type="gramEnd"/>
      <w:r w:rsidR="00105B0E" w:rsidRPr="00DF43FC">
        <w:rPr>
          <w:rFonts w:ascii="Arial" w:hAnsi="Arial" w:cs="Arial"/>
          <w:b/>
        </w:rPr>
        <w:t>……………Page</w:t>
      </w:r>
      <w:r w:rsidR="009E3EC3">
        <w:rPr>
          <w:rFonts w:ascii="Arial" w:hAnsi="Arial" w:cs="Arial"/>
          <w:b/>
        </w:rPr>
        <w:t>11</w:t>
      </w:r>
    </w:p>
    <w:p w14:paraId="60E183C7" w14:textId="5AC93F65" w:rsidR="00105B0E" w:rsidRPr="00DF43FC" w:rsidRDefault="00DF43FC" w:rsidP="00105B0E">
      <w:pPr>
        <w:spacing w:line="360" w:lineRule="auto"/>
        <w:jc w:val="both"/>
        <w:rPr>
          <w:rFonts w:ascii="Arial" w:hAnsi="Arial" w:cs="Arial"/>
          <w:b/>
          <w:bCs/>
        </w:rPr>
      </w:pPr>
      <w:r w:rsidRPr="00DF43FC">
        <w:rPr>
          <w:rFonts w:ascii="Arial" w:hAnsi="Arial" w:cs="Arial"/>
          <w:b/>
          <w:bCs/>
        </w:rPr>
        <w:t>Recommendation</w:t>
      </w:r>
      <w:r w:rsidRPr="00DF43FC">
        <w:rPr>
          <w:rFonts w:ascii="Arial" w:hAnsi="Arial" w:cs="Arial"/>
          <w:b/>
          <w:bCs/>
        </w:rPr>
        <w:t>.…………………………………………………………………</w:t>
      </w:r>
      <w:r w:rsidR="00105B0E" w:rsidRPr="00DF43FC">
        <w:rPr>
          <w:rFonts w:ascii="Arial" w:hAnsi="Arial" w:cs="Arial"/>
          <w:b/>
          <w:bCs/>
          <w:color w:val="000000"/>
        </w:rPr>
        <w:t>Page 1</w:t>
      </w:r>
      <w:r w:rsidR="009E3EC3">
        <w:rPr>
          <w:rFonts w:ascii="Arial" w:hAnsi="Arial" w:cs="Arial"/>
          <w:b/>
          <w:bCs/>
          <w:color w:val="000000"/>
        </w:rPr>
        <w:t>1</w:t>
      </w:r>
    </w:p>
    <w:p w14:paraId="46894814" w14:textId="7BA02EE4" w:rsidR="00105B0E" w:rsidRPr="00DF43FC" w:rsidRDefault="00105B0E" w:rsidP="00105B0E">
      <w:pPr>
        <w:spacing w:line="360" w:lineRule="auto"/>
        <w:jc w:val="both"/>
        <w:rPr>
          <w:rFonts w:ascii="Arial" w:hAnsi="Arial" w:cs="Arial"/>
          <w:b/>
        </w:rPr>
      </w:pPr>
      <w:r w:rsidRPr="00DF43FC">
        <w:rPr>
          <w:rFonts w:ascii="Arial" w:hAnsi="Arial" w:cs="Arial"/>
          <w:b/>
        </w:rPr>
        <w:t>Conclusions…………………………………………………………………………Page 1</w:t>
      </w:r>
      <w:r w:rsidR="009E3EC3">
        <w:rPr>
          <w:rFonts w:ascii="Arial" w:hAnsi="Arial" w:cs="Arial"/>
          <w:b/>
        </w:rPr>
        <w:t>2</w:t>
      </w:r>
    </w:p>
    <w:p w14:paraId="1B9EF87E" w14:textId="1D16A6A5" w:rsidR="00105B0E" w:rsidRPr="00DF43FC" w:rsidRDefault="00105B0E" w:rsidP="00105B0E">
      <w:pPr>
        <w:spacing w:line="360" w:lineRule="auto"/>
        <w:jc w:val="both"/>
        <w:rPr>
          <w:rFonts w:ascii="Arial" w:hAnsi="Arial" w:cs="Arial"/>
          <w:b/>
        </w:rPr>
      </w:pPr>
      <w:r w:rsidRPr="00DF43FC">
        <w:rPr>
          <w:rFonts w:ascii="Arial" w:hAnsi="Arial" w:cs="Arial"/>
          <w:b/>
        </w:rPr>
        <w:t>References…….……………………………………………………………………Page 1</w:t>
      </w:r>
      <w:r w:rsidR="009E3EC3">
        <w:rPr>
          <w:rFonts w:ascii="Arial" w:hAnsi="Arial" w:cs="Arial"/>
          <w:b/>
        </w:rPr>
        <w:t>3</w:t>
      </w:r>
      <w:r w:rsidRPr="00DF43FC">
        <w:rPr>
          <w:rFonts w:ascii="Arial" w:hAnsi="Arial" w:cs="Arial"/>
          <w:b/>
        </w:rPr>
        <w:t xml:space="preserve"> </w:t>
      </w:r>
    </w:p>
    <w:p w14:paraId="3CAFA95A" w14:textId="77777777" w:rsidR="00105B0E" w:rsidRDefault="00105B0E" w:rsidP="00105B0E">
      <w:pPr>
        <w:spacing w:line="360" w:lineRule="auto"/>
        <w:jc w:val="both"/>
        <w:rPr>
          <w:rFonts w:ascii="Arial" w:hAnsi="Arial" w:cs="Arial"/>
          <w:b/>
        </w:rPr>
      </w:pPr>
    </w:p>
    <w:p w14:paraId="3A00C8A6" w14:textId="77777777" w:rsidR="00105B0E" w:rsidRDefault="00105B0E" w:rsidP="00105B0E">
      <w:pPr>
        <w:spacing w:line="360" w:lineRule="auto"/>
        <w:jc w:val="both"/>
        <w:rPr>
          <w:rFonts w:ascii="Arial" w:hAnsi="Arial" w:cs="Arial"/>
          <w:b/>
        </w:rPr>
      </w:pPr>
    </w:p>
    <w:p w14:paraId="4B1E51CF" w14:textId="77777777" w:rsidR="00105B0E" w:rsidRDefault="00105B0E" w:rsidP="00105B0E">
      <w:pPr>
        <w:spacing w:line="360" w:lineRule="auto"/>
        <w:jc w:val="both"/>
        <w:rPr>
          <w:rFonts w:ascii="Arial" w:hAnsi="Arial" w:cs="Arial"/>
          <w:b/>
        </w:rPr>
      </w:pPr>
    </w:p>
    <w:p w14:paraId="6535534E" w14:textId="77777777" w:rsidR="00105B0E" w:rsidRDefault="00105B0E" w:rsidP="00105B0E">
      <w:pPr>
        <w:spacing w:line="360" w:lineRule="auto"/>
        <w:jc w:val="both"/>
        <w:rPr>
          <w:rFonts w:ascii="Arial" w:hAnsi="Arial" w:cs="Arial"/>
          <w:b/>
        </w:rPr>
      </w:pPr>
    </w:p>
    <w:p w14:paraId="49C9C0C3" w14:textId="77777777" w:rsidR="00105B0E" w:rsidRDefault="00105B0E" w:rsidP="00105B0E">
      <w:pPr>
        <w:spacing w:line="360" w:lineRule="auto"/>
        <w:jc w:val="both"/>
        <w:rPr>
          <w:rFonts w:ascii="Arial" w:hAnsi="Arial" w:cs="Arial"/>
          <w:b/>
        </w:rPr>
      </w:pPr>
    </w:p>
    <w:p w14:paraId="5BF4C21E" w14:textId="77777777" w:rsidR="00105B0E" w:rsidRDefault="00105B0E" w:rsidP="00105B0E">
      <w:pPr>
        <w:spacing w:line="360" w:lineRule="auto"/>
        <w:jc w:val="both"/>
        <w:rPr>
          <w:rFonts w:ascii="Arial" w:hAnsi="Arial" w:cs="Arial"/>
          <w:b/>
        </w:rPr>
      </w:pPr>
    </w:p>
    <w:p w14:paraId="57C7EB76" w14:textId="77777777" w:rsidR="00105B0E" w:rsidRDefault="00105B0E" w:rsidP="00105B0E">
      <w:pPr>
        <w:spacing w:line="360" w:lineRule="auto"/>
        <w:jc w:val="both"/>
        <w:rPr>
          <w:rFonts w:ascii="Arial" w:hAnsi="Arial" w:cs="Arial"/>
          <w:b/>
        </w:rPr>
      </w:pPr>
    </w:p>
    <w:p w14:paraId="2BA103A8" w14:textId="77777777" w:rsidR="00105B0E" w:rsidRDefault="00105B0E" w:rsidP="00105B0E">
      <w:pPr>
        <w:spacing w:line="360" w:lineRule="auto"/>
        <w:jc w:val="both"/>
        <w:rPr>
          <w:rFonts w:ascii="Arial" w:hAnsi="Arial" w:cs="Arial"/>
          <w:b/>
        </w:rPr>
      </w:pPr>
    </w:p>
    <w:p w14:paraId="5B160C30" w14:textId="77777777" w:rsidR="00105B0E" w:rsidRDefault="00105B0E" w:rsidP="00105B0E">
      <w:pPr>
        <w:spacing w:line="360" w:lineRule="auto"/>
        <w:jc w:val="both"/>
        <w:rPr>
          <w:rFonts w:ascii="Arial" w:hAnsi="Arial" w:cs="Arial"/>
          <w:b/>
        </w:rPr>
      </w:pPr>
    </w:p>
    <w:p w14:paraId="77DE6434" w14:textId="77777777" w:rsidR="00105B0E" w:rsidRDefault="00105B0E" w:rsidP="00105B0E">
      <w:pPr>
        <w:spacing w:line="360" w:lineRule="auto"/>
        <w:jc w:val="both"/>
        <w:rPr>
          <w:rFonts w:ascii="Arial" w:hAnsi="Arial" w:cs="Arial"/>
          <w:b/>
        </w:rPr>
      </w:pPr>
    </w:p>
    <w:p w14:paraId="29B705C5" w14:textId="77777777" w:rsidR="00105B0E" w:rsidRDefault="00105B0E" w:rsidP="00105B0E">
      <w:pPr>
        <w:spacing w:line="360" w:lineRule="auto"/>
        <w:jc w:val="both"/>
        <w:rPr>
          <w:rFonts w:ascii="Arial" w:hAnsi="Arial" w:cs="Arial"/>
          <w:b/>
        </w:rPr>
      </w:pPr>
    </w:p>
    <w:p w14:paraId="3BE84198" w14:textId="745FC204" w:rsidR="00105B0E" w:rsidRDefault="00105B0E">
      <w:pPr>
        <w:rPr>
          <w:rFonts w:ascii="Arial" w:hAnsi="Arial" w:cs="Arial"/>
          <w:b/>
          <w:bCs/>
          <w:u w:val="single"/>
        </w:rPr>
      </w:pPr>
    </w:p>
    <w:p w14:paraId="18A30918" w14:textId="77777777" w:rsidR="004B5406" w:rsidRDefault="004B5406">
      <w:pPr>
        <w:rPr>
          <w:rFonts w:ascii="Arial" w:hAnsi="Arial" w:cs="Arial"/>
          <w:b/>
          <w:bCs/>
          <w:u w:val="single"/>
        </w:rPr>
      </w:pPr>
    </w:p>
    <w:p w14:paraId="73A847F6" w14:textId="3E897F5F" w:rsidR="002A2ADC" w:rsidRDefault="00A83705">
      <w:pPr>
        <w:rPr>
          <w:rFonts w:ascii="Arial" w:hAnsi="Arial" w:cs="Arial"/>
        </w:rPr>
      </w:pPr>
      <w:r>
        <w:rPr>
          <w:rFonts w:ascii="Arial" w:hAnsi="Arial" w:cs="Arial"/>
          <w:b/>
          <w:bCs/>
          <w:u w:val="single"/>
        </w:rPr>
        <w:t>Introduction:</w:t>
      </w:r>
    </w:p>
    <w:p w14:paraId="65ED9D10" w14:textId="7CAA1515" w:rsidR="004F6E06" w:rsidRDefault="00A10F84" w:rsidP="00D72EED">
      <w:pPr>
        <w:spacing w:line="360" w:lineRule="auto"/>
        <w:jc w:val="both"/>
        <w:rPr>
          <w:rFonts w:ascii="Arial" w:hAnsi="Arial" w:cs="Arial"/>
        </w:rPr>
      </w:pPr>
      <w:r>
        <w:rPr>
          <w:rFonts w:ascii="Arial" w:hAnsi="Arial" w:cs="Arial"/>
        </w:rPr>
        <w:t>A</w:t>
      </w:r>
      <w:r w:rsidR="00A71FA0">
        <w:rPr>
          <w:rFonts w:ascii="Arial" w:hAnsi="Arial" w:cs="Arial"/>
        </w:rPr>
        <w:t xml:space="preserve"> business</w:t>
      </w:r>
      <w:r>
        <w:rPr>
          <w:rFonts w:ascii="Arial" w:hAnsi="Arial" w:cs="Arial"/>
        </w:rPr>
        <w:t xml:space="preserve"> organisation </w:t>
      </w:r>
      <w:r w:rsidR="00A71FA0">
        <w:rPr>
          <w:rFonts w:ascii="Arial" w:hAnsi="Arial" w:cs="Arial"/>
        </w:rPr>
        <w:t>is part</w:t>
      </w:r>
      <w:r>
        <w:rPr>
          <w:rFonts w:ascii="Arial" w:hAnsi="Arial" w:cs="Arial"/>
        </w:rPr>
        <w:t xml:space="preserve"> of the environment, that’s why the environmental factors influence the culture of </w:t>
      </w:r>
      <w:r w:rsidR="00A92CB2">
        <w:rPr>
          <w:rFonts w:ascii="Arial" w:hAnsi="Arial" w:cs="Arial"/>
        </w:rPr>
        <w:t>the</w:t>
      </w:r>
      <w:r>
        <w:rPr>
          <w:rFonts w:ascii="Arial" w:hAnsi="Arial" w:cs="Arial"/>
        </w:rPr>
        <w:t xml:space="preserve"> organisation</w:t>
      </w:r>
      <w:r w:rsidR="009F36E7">
        <w:rPr>
          <w:rFonts w:ascii="Arial" w:hAnsi="Arial" w:cs="Arial"/>
        </w:rPr>
        <w:t xml:space="preserve">. </w:t>
      </w:r>
      <w:r w:rsidR="00F11BA7">
        <w:rPr>
          <w:rFonts w:ascii="Arial" w:hAnsi="Arial" w:cs="Arial"/>
        </w:rPr>
        <w:t xml:space="preserve">The organisation </w:t>
      </w:r>
      <w:proofErr w:type="gramStart"/>
      <w:r w:rsidR="00F11BA7">
        <w:rPr>
          <w:rFonts w:ascii="Arial" w:hAnsi="Arial" w:cs="Arial"/>
        </w:rPr>
        <w:t>has to</w:t>
      </w:r>
      <w:proofErr w:type="gramEnd"/>
      <w:r w:rsidR="00F11BA7">
        <w:rPr>
          <w:rFonts w:ascii="Arial" w:hAnsi="Arial" w:cs="Arial"/>
        </w:rPr>
        <w:t xml:space="preserve"> react and act towards what is happening in its surrounding as those environmental factors can affect the function of the organisation directly or indirectly, therefore the working efficiency will be affected. Also, these </w:t>
      </w:r>
      <w:r w:rsidR="008B4D28">
        <w:rPr>
          <w:rFonts w:ascii="Arial" w:hAnsi="Arial" w:cs="Arial"/>
        </w:rPr>
        <w:t xml:space="preserve">factors can make the strategic decision to be changed to achieve the organisations objective. </w:t>
      </w:r>
      <w:r w:rsidR="00551B00">
        <w:rPr>
          <w:rFonts w:ascii="Arial" w:hAnsi="Arial" w:cs="Arial"/>
        </w:rPr>
        <w:t xml:space="preserve"> </w:t>
      </w:r>
      <w:r w:rsidR="00E6123B">
        <w:rPr>
          <w:rFonts w:ascii="Arial" w:hAnsi="Arial" w:cs="Arial"/>
        </w:rPr>
        <w:t>That’s it is important for a business organisation to know how th</w:t>
      </w:r>
      <w:r w:rsidR="00470D20">
        <w:rPr>
          <w:rFonts w:ascii="Arial" w:hAnsi="Arial" w:cs="Arial"/>
        </w:rPr>
        <w:t>e environmental</w:t>
      </w:r>
      <w:r w:rsidR="00E6123B">
        <w:rPr>
          <w:rFonts w:ascii="Arial" w:hAnsi="Arial" w:cs="Arial"/>
        </w:rPr>
        <w:t xml:space="preserve"> factors can influence the</w:t>
      </w:r>
      <w:r w:rsidR="00470D20">
        <w:rPr>
          <w:rFonts w:ascii="Arial" w:hAnsi="Arial" w:cs="Arial"/>
        </w:rPr>
        <w:t xml:space="preserve"> organisation and take appropriate action to achieve the goal. However, </w:t>
      </w:r>
      <w:r w:rsidR="00B60D8E">
        <w:rPr>
          <w:rFonts w:ascii="Arial" w:hAnsi="Arial" w:cs="Arial"/>
        </w:rPr>
        <w:t xml:space="preserve">this report will be produced on conducting the environmental analysis on ASDA </w:t>
      </w:r>
      <w:r w:rsidR="001F5170">
        <w:rPr>
          <w:rFonts w:ascii="Arial" w:hAnsi="Arial" w:cs="Arial"/>
        </w:rPr>
        <w:t>supermarket</w:t>
      </w:r>
      <w:r w:rsidR="00B60D8E">
        <w:rPr>
          <w:rFonts w:ascii="Arial" w:hAnsi="Arial" w:cs="Arial"/>
        </w:rPr>
        <w:t xml:space="preserve"> for both </w:t>
      </w:r>
      <w:r w:rsidR="00AD3B8B">
        <w:rPr>
          <w:rFonts w:ascii="Arial" w:hAnsi="Arial" w:cs="Arial"/>
        </w:rPr>
        <w:t xml:space="preserve">external and internal environment.  </w:t>
      </w:r>
      <w:r w:rsidR="001F5170">
        <w:rPr>
          <w:rFonts w:ascii="Arial" w:hAnsi="Arial" w:cs="Arial"/>
        </w:rPr>
        <w:t>The report will also conduct the analysis on ethical stance of ASDA</w:t>
      </w:r>
      <w:r w:rsidR="00D72EED">
        <w:rPr>
          <w:rFonts w:ascii="Arial" w:hAnsi="Arial" w:cs="Arial"/>
        </w:rPr>
        <w:t>. Furthermore, this report will create a comparison of ASDA and its competitors’ culture and finally there will be recommendation to improve the company culture in the future.</w:t>
      </w:r>
    </w:p>
    <w:p w14:paraId="23F7CC27" w14:textId="77777777" w:rsidR="004B5406" w:rsidRDefault="004B5406" w:rsidP="00D72EED">
      <w:pPr>
        <w:spacing w:line="360" w:lineRule="auto"/>
        <w:jc w:val="both"/>
        <w:rPr>
          <w:rFonts w:ascii="Arial" w:hAnsi="Arial" w:cs="Arial"/>
        </w:rPr>
      </w:pPr>
    </w:p>
    <w:p w14:paraId="10FCF913" w14:textId="1153ECFC" w:rsidR="004A10EB" w:rsidRPr="00884227" w:rsidRDefault="004F6E06" w:rsidP="00D72EED">
      <w:pPr>
        <w:spacing w:line="360" w:lineRule="auto"/>
        <w:jc w:val="both"/>
        <w:rPr>
          <w:rFonts w:ascii="Arial" w:hAnsi="Arial" w:cs="Arial"/>
          <w:b/>
          <w:bCs/>
          <w:u w:val="single"/>
        </w:rPr>
      </w:pPr>
      <w:r>
        <w:rPr>
          <w:rFonts w:ascii="Arial" w:hAnsi="Arial" w:cs="Arial"/>
          <w:b/>
          <w:bCs/>
          <w:u w:val="single"/>
        </w:rPr>
        <w:t>Business environment:</w:t>
      </w:r>
    </w:p>
    <w:p w14:paraId="582514AA" w14:textId="41A09817" w:rsidR="001C16EE" w:rsidRDefault="004F6E06" w:rsidP="00D72EED">
      <w:pPr>
        <w:spacing w:line="360" w:lineRule="auto"/>
        <w:jc w:val="both"/>
        <w:rPr>
          <w:rFonts w:ascii="Arial" w:hAnsi="Arial" w:cs="Arial"/>
        </w:rPr>
      </w:pPr>
      <w:r>
        <w:rPr>
          <w:rFonts w:ascii="Arial" w:hAnsi="Arial" w:cs="Arial"/>
        </w:rPr>
        <w:t xml:space="preserve">The term business environment </w:t>
      </w:r>
      <w:r w:rsidR="00F26F06">
        <w:rPr>
          <w:rFonts w:ascii="Arial" w:hAnsi="Arial" w:cs="Arial"/>
        </w:rPr>
        <w:t>is known</w:t>
      </w:r>
      <w:r>
        <w:rPr>
          <w:rFonts w:ascii="Arial" w:hAnsi="Arial" w:cs="Arial"/>
        </w:rPr>
        <w:t xml:space="preserve"> as the factors that directly or indirectly </w:t>
      </w:r>
      <w:r w:rsidR="00F26F06">
        <w:rPr>
          <w:rFonts w:ascii="Arial" w:hAnsi="Arial" w:cs="Arial"/>
        </w:rPr>
        <w:t>affect</w:t>
      </w:r>
      <w:r>
        <w:rPr>
          <w:rFonts w:ascii="Arial" w:hAnsi="Arial" w:cs="Arial"/>
        </w:rPr>
        <w:t xml:space="preserve"> the organisation’</w:t>
      </w:r>
      <w:r w:rsidR="00F26F06">
        <w:rPr>
          <w:rFonts w:ascii="Arial" w:hAnsi="Arial" w:cs="Arial"/>
        </w:rPr>
        <w:t>s activity and decision-making process</w:t>
      </w:r>
      <w:r>
        <w:rPr>
          <w:rFonts w:ascii="Arial" w:hAnsi="Arial" w:cs="Arial"/>
        </w:rPr>
        <w:t xml:space="preserve">. According to </w:t>
      </w:r>
      <w:r w:rsidRPr="008E396A">
        <w:rPr>
          <w:rFonts w:ascii="Arial" w:hAnsi="Arial" w:cs="Arial"/>
        </w:rPr>
        <w:t>Fernando</w:t>
      </w:r>
      <w:r w:rsidR="00325152">
        <w:rPr>
          <w:rFonts w:ascii="Arial" w:hAnsi="Arial" w:cs="Arial"/>
        </w:rPr>
        <w:t xml:space="preserve">, </w:t>
      </w:r>
      <w:r w:rsidR="00325152" w:rsidRPr="008E396A">
        <w:rPr>
          <w:rFonts w:ascii="Arial" w:hAnsi="Arial" w:cs="Arial"/>
        </w:rPr>
        <w:t xml:space="preserve">A.C. </w:t>
      </w:r>
      <w:r>
        <w:rPr>
          <w:rFonts w:ascii="Arial" w:hAnsi="Arial" w:cs="Arial"/>
        </w:rPr>
        <w:t xml:space="preserve"> (2011) ‘</w:t>
      </w:r>
      <w:r w:rsidR="00F26F06">
        <w:rPr>
          <w:rFonts w:ascii="Arial" w:hAnsi="Arial" w:cs="Arial"/>
        </w:rPr>
        <w:t>A</w:t>
      </w:r>
      <w:r>
        <w:rPr>
          <w:rFonts w:ascii="Arial" w:hAnsi="Arial" w:cs="Arial"/>
        </w:rPr>
        <w:t xml:space="preserve">ll </w:t>
      </w:r>
      <w:r w:rsidR="00997ADC">
        <w:rPr>
          <w:rFonts w:ascii="Arial" w:hAnsi="Arial" w:cs="Arial"/>
        </w:rPr>
        <w:t xml:space="preserve">the </w:t>
      </w:r>
      <w:r>
        <w:rPr>
          <w:rFonts w:ascii="Arial" w:hAnsi="Arial" w:cs="Arial"/>
        </w:rPr>
        <w:t xml:space="preserve">external factors which have bearing on </w:t>
      </w:r>
      <w:r w:rsidR="00C8558F">
        <w:rPr>
          <w:rFonts w:ascii="Arial" w:hAnsi="Arial" w:cs="Arial"/>
        </w:rPr>
        <w:t>business</w:t>
      </w:r>
      <w:r>
        <w:rPr>
          <w:rFonts w:ascii="Arial" w:hAnsi="Arial" w:cs="Arial"/>
        </w:rPr>
        <w:t xml:space="preserve"> activities</w:t>
      </w:r>
      <w:r w:rsidR="00C8558F">
        <w:rPr>
          <w:rFonts w:ascii="Arial" w:hAnsi="Arial" w:cs="Arial"/>
        </w:rPr>
        <w:t xml:space="preserve"> may refer to </w:t>
      </w:r>
      <w:r w:rsidR="00997ADC">
        <w:rPr>
          <w:rFonts w:ascii="Arial" w:hAnsi="Arial" w:cs="Arial"/>
        </w:rPr>
        <w:t>the business environment</w:t>
      </w:r>
      <w:proofErr w:type="gramStart"/>
      <w:r>
        <w:rPr>
          <w:rFonts w:ascii="Arial" w:hAnsi="Arial" w:cs="Arial"/>
        </w:rPr>
        <w:t>’.</w:t>
      </w:r>
      <w:r w:rsidR="00955E67">
        <w:rPr>
          <w:rFonts w:ascii="Arial" w:hAnsi="Arial" w:cs="Arial"/>
        </w:rPr>
        <w:t>.</w:t>
      </w:r>
      <w:proofErr w:type="gramEnd"/>
      <w:r w:rsidR="00955E67">
        <w:rPr>
          <w:rFonts w:ascii="Arial" w:hAnsi="Arial" w:cs="Arial"/>
        </w:rPr>
        <w:t xml:space="preserve"> </w:t>
      </w:r>
      <w:r>
        <w:rPr>
          <w:rFonts w:ascii="Arial" w:hAnsi="Arial" w:cs="Arial"/>
        </w:rPr>
        <w:t>Also,</w:t>
      </w:r>
      <w:r w:rsidR="00F20333">
        <w:rPr>
          <w:rFonts w:ascii="Arial" w:hAnsi="Arial" w:cs="Arial"/>
        </w:rPr>
        <w:t xml:space="preserve"> these factors can be internal within the organisation or external outside of the organisation.</w:t>
      </w:r>
      <w:r w:rsidR="00955E67">
        <w:rPr>
          <w:rFonts w:ascii="Arial" w:hAnsi="Arial" w:cs="Arial"/>
        </w:rPr>
        <w:t xml:space="preserve"> An organisation can control its internal environment but can’t control external environment rather has to act or react toward it.</w:t>
      </w:r>
      <w:r w:rsidR="00F20333">
        <w:rPr>
          <w:rFonts w:ascii="Arial" w:hAnsi="Arial" w:cs="Arial"/>
        </w:rPr>
        <w:t xml:space="preserve"> That’s why</w:t>
      </w:r>
      <w:r w:rsidR="001F07BD">
        <w:rPr>
          <w:rFonts w:ascii="Arial" w:hAnsi="Arial" w:cs="Arial"/>
        </w:rPr>
        <w:t xml:space="preserve"> </w:t>
      </w:r>
      <w:r>
        <w:rPr>
          <w:rFonts w:ascii="Arial" w:hAnsi="Arial" w:cs="Arial"/>
        </w:rPr>
        <w:t xml:space="preserve">the business environment </w:t>
      </w:r>
      <w:r w:rsidR="00955E67">
        <w:rPr>
          <w:rFonts w:ascii="Arial" w:hAnsi="Arial" w:cs="Arial"/>
        </w:rPr>
        <w:t>can be</w:t>
      </w:r>
      <w:r>
        <w:rPr>
          <w:rFonts w:ascii="Arial" w:hAnsi="Arial" w:cs="Arial"/>
        </w:rPr>
        <w:t xml:space="preserve"> divided as internal</w:t>
      </w:r>
      <w:r w:rsidR="00F20333">
        <w:rPr>
          <w:rFonts w:ascii="Arial" w:hAnsi="Arial" w:cs="Arial"/>
        </w:rPr>
        <w:t xml:space="preserve"> business environment</w:t>
      </w:r>
      <w:r>
        <w:rPr>
          <w:rFonts w:ascii="Arial" w:hAnsi="Arial" w:cs="Arial"/>
        </w:rPr>
        <w:t xml:space="preserve"> and external</w:t>
      </w:r>
      <w:r w:rsidR="00F20333">
        <w:rPr>
          <w:rFonts w:ascii="Arial" w:hAnsi="Arial" w:cs="Arial"/>
        </w:rPr>
        <w:t xml:space="preserve"> </w:t>
      </w:r>
      <w:r w:rsidR="006132D9">
        <w:rPr>
          <w:rFonts w:ascii="Arial" w:hAnsi="Arial" w:cs="Arial"/>
        </w:rPr>
        <w:t>business</w:t>
      </w:r>
      <w:r w:rsidR="00F20333">
        <w:rPr>
          <w:rFonts w:ascii="Arial" w:hAnsi="Arial" w:cs="Arial"/>
        </w:rPr>
        <w:t xml:space="preserve"> </w:t>
      </w:r>
      <w:r w:rsidR="006132D9">
        <w:rPr>
          <w:rFonts w:ascii="Arial" w:hAnsi="Arial" w:cs="Arial"/>
        </w:rPr>
        <w:t>environment.</w:t>
      </w:r>
      <w:r w:rsidR="001F07BD">
        <w:rPr>
          <w:rFonts w:ascii="Arial" w:hAnsi="Arial" w:cs="Arial"/>
        </w:rPr>
        <w:t xml:space="preserve"> These</w:t>
      </w:r>
      <w:r>
        <w:rPr>
          <w:rFonts w:ascii="Arial" w:hAnsi="Arial" w:cs="Arial"/>
        </w:rPr>
        <w:t xml:space="preserve"> also known as micro and macro </w:t>
      </w:r>
      <w:r w:rsidR="001F07BD">
        <w:rPr>
          <w:rFonts w:ascii="Arial" w:hAnsi="Arial" w:cs="Arial"/>
        </w:rPr>
        <w:t xml:space="preserve">business </w:t>
      </w:r>
      <w:r>
        <w:rPr>
          <w:rFonts w:ascii="Arial" w:hAnsi="Arial" w:cs="Arial"/>
        </w:rPr>
        <w:t>environment.</w:t>
      </w:r>
      <w:r w:rsidR="00846364">
        <w:rPr>
          <w:rFonts w:ascii="Arial" w:hAnsi="Arial" w:cs="Arial"/>
        </w:rPr>
        <w:t xml:space="preserve"> The following </w:t>
      </w:r>
      <w:r w:rsidR="004A10EB">
        <w:rPr>
          <w:rFonts w:ascii="Arial" w:hAnsi="Arial" w:cs="Arial"/>
        </w:rPr>
        <w:t>Figure</w:t>
      </w:r>
      <w:r w:rsidR="00846364">
        <w:rPr>
          <w:rFonts w:ascii="Arial" w:hAnsi="Arial" w:cs="Arial"/>
        </w:rPr>
        <w:t xml:space="preserve"> 1 shows the business environment of ASDA</w:t>
      </w:r>
      <w:r w:rsidR="00884227">
        <w:rPr>
          <w:rFonts w:ascii="Arial" w:hAnsi="Arial" w:cs="Arial"/>
        </w:rPr>
        <w:t>.</w:t>
      </w:r>
    </w:p>
    <w:p w14:paraId="48F770F0" w14:textId="57B48512" w:rsidR="004B5406" w:rsidRDefault="004B5406" w:rsidP="00D72EED">
      <w:pPr>
        <w:spacing w:line="360" w:lineRule="auto"/>
        <w:jc w:val="both"/>
        <w:rPr>
          <w:rFonts w:ascii="Arial" w:hAnsi="Arial" w:cs="Arial"/>
        </w:rPr>
      </w:pPr>
    </w:p>
    <w:p w14:paraId="4361F43B" w14:textId="1FE35C78" w:rsidR="004B5406" w:rsidRDefault="004B5406" w:rsidP="00D72EED">
      <w:pPr>
        <w:spacing w:line="360" w:lineRule="auto"/>
        <w:jc w:val="both"/>
        <w:rPr>
          <w:rFonts w:ascii="Arial" w:hAnsi="Arial" w:cs="Arial"/>
        </w:rPr>
      </w:pPr>
    </w:p>
    <w:p w14:paraId="705F23AF" w14:textId="0CE8E458" w:rsidR="004B5406" w:rsidRDefault="004B5406" w:rsidP="00D72EED">
      <w:pPr>
        <w:spacing w:line="360" w:lineRule="auto"/>
        <w:jc w:val="both"/>
        <w:rPr>
          <w:rFonts w:ascii="Arial" w:hAnsi="Arial" w:cs="Arial"/>
        </w:rPr>
      </w:pPr>
    </w:p>
    <w:p w14:paraId="5D8CA982" w14:textId="784FBA23" w:rsidR="004B5406" w:rsidRDefault="004B5406" w:rsidP="00D72EED">
      <w:pPr>
        <w:spacing w:line="360" w:lineRule="auto"/>
        <w:jc w:val="both"/>
        <w:rPr>
          <w:rFonts w:ascii="Arial" w:hAnsi="Arial" w:cs="Arial"/>
        </w:rPr>
      </w:pPr>
    </w:p>
    <w:p w14:paraId="25A4CFB8" w14:textId="3EC19B30" w:rsidR="004B5406" w:rsidRDefault="004B5406" w:rsidP="00D72EED">
      <w:pPr>
        <w:spacing w:line="360" w:lineRule="auto"/>
        <w:jc w:val="both"/>
        <w:rPr>
          <w:rFonts w:ascii="Arial" w:hAnsi="Arial" w:cs="Arial"/>
        </w:rPr>
      </w:pPr>
    </w:p>
    <w:p w14:paraId="27DB9FA2" w14:textId="2F87C738" w:rsidR="004B5406" w:rsidRDefault="004B5406" w:rsidP="00D72EED">
      <w:pPr>
        <w:spacing w:line="360" w:lineRule="auto"/>
        <w:jc w:val="both"/>
        <w:rPr>
          <w:rFonts w:ascii="Arial" w:hAnsi="Arial" w:cs="Arial"/>
        </w:rPr>
      </w:pPr>
    </w:p>
    <w:p w14:paraId="06F2801F" w14:textId="77777777" w:rsidR="004B5406" w:rsidRDefault="004B5406" w:rsidP="00D72EED">
      <w:pPr>
        <w:spacing w:line="360" w:lineRule="auto"/>
        <w:jc w:val="both"/>
        <w:rPr>
          <w:rFonts w:ascii="Arial" w:hAnsi="Arial" w:cs="Arial"/>
        </w:rPr>
      </w:pPr>
    </w:p>
    <w:p w14:paraId="1F45C030" w14:textId="70DC8D49" w:rsidR="004A10EB" w:rsidRDefault="004A10EB" w:rsidP="00D72EED">
      <w:pPr>
        <w:spacing w:line="360" w:lineRule="auto"/>
        <w:jc w:val="both"/>
        <w:rPr>
          <w:rFonts w:ascii="Arial" w:hAnsi="Arial" w:cs="Arial"/>
        </w:rPr>
      </w:pPr>
      <w:r>
        <w:rPr>
          <w:noProof/>
        </w:rPr>
        <w:lastRenderedPageBreak/>
        <mc:AlternateContent>
          <mc:Choice Requires="wpg">
            <w:drawing>
              <wp:anchor distT="0" distB="0" distL="114300" distR="114300" simplePos="0" relativeHeight="251658240" behindDoc="1" locked="0" layoutInCell="1" allowOverlap="1" wp14:anchorId="543524F0" wp14:editId="644E0ADF">
                <wp:simplePos x="0" y="0"/>
                <wp:positionH relativeFrom="column">
                  <wp:posOffset>0</wp:posOffset>
                </wp:positionH>
                <wp:positionV relativeFrom="paragraph">
                  <wp:posOffset>6350</wp:posOffset>
                </wp:positionV>
                <wp:extent cx="5038725" cy="3952875"/>
                <wp:effectExtent l="0" t="0" r="28575" b="28575"/>
                <wp:wrapNone/>
                <wp:docPr id="18" name="Group 18"/>
                <wp:cNvGraphicFramePr/>
                <a:graphic xmlns:a="http://schemas.openxmlformats.org/drawingml/2006/main">
                  <a:graphicData uri="http://schemas.microsoft.com/office/word/2010/wordprocessingGroup">
                    <wpg:wgp>
                      <wpg:cNvGrpSpPr/>
                      <wpg:grpSpPr>
                        <a:xfrm>
                          <a:off x="0" y="0"/>
                          <a:ext cx="5038725" cy="3952875"/>
                          <a:chOff x="0" y="0"/>
                          <a:chExt cx="4972050" cy="4095750"/>
                        </a:xfrm>
                      </wpg:grpSpPr>
                      <wps:wsp>
                        <wps:cNvPr id="1" name="Oval 1"/>
                        <wps:cNvSpPr/>
                        <wps:spPr>
                          <a:xfrm>
                            <a:off x="0" y="0"/>
                            <a:ext cx="4972050" cy="40957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828800" y="314325"/>
                            <a:ext cx="1219200" cy="542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E0AFAC" w14:textId="77777777" w:rsidR="000577DC" w:rsidRDefault="000577DC" w:rsidP="004A10EB">
                              <w:pPr>
                                <w:jc w:val="center"/>
                              </w:pPr>
                              <w:r>
                                <w:t>Political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3371850" y="990600"/>
                            <a:ext cx="1219200" cy="542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E74A7D" w14:textId="77777777" w:rsidR="000577DC" w:rsidRDefault="000577DC" w:rsidP="004A10EB">
                              <w:pPr>
                                <w:jc w:val="center"/>
                              </w:pPr>
                              <w:r>
                                <w:t>Economic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3571875" y="2171700"/>
                            <a:ext cx="1219200" cy="542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B1F15F4" w14:textId="77777777" w:rsidR="000577DC" w:rsidRDefault="000577DC" w:rsidP="004A10EB">
                              <w:pPr>
                                <w:jc w:val="center"/>
                              </w:pPr>
                              <w:r>
                                <w:t>Social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257175" y="2352675"/>
                            <a:ext cx="1219200" cy="542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F065D4" w14:textId="77777777" w:rsidR="000577DC" w:rsidRDefault="000577DC" w:rsidP="004A10EB">
                              <w:pPr>
                                <w:jc w:val="center"/>
                              </w:pPr>
                              <w:r>
                                <w:t>Legal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323850" y="1181100"/>
                            <a:ext cx="1104900" cy="533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D4FF0B" w14:textId="77777777" w:rsidR="000577DC" w:rsidRDefault="000577DC" w:rsidP="004A10EB">
                              <w:pPr>
                                <w:jc w:val="center"/>
                              </w:pPr>
                              <w:r>
                                <w:t>Environmental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 name="Group 17"/>
                        <wpg:cNvGrpSpPr/>
                        <wpg:grpSpPr>
                          <a:xfrm>
                            <a:off x="1466850" y="914400"/>
                            <a:ext cx="1952625" cy="3067050"/>
                            <a:chOff x="0" y="0"/>
                            <a:chExt cx="1952625" cy="3067050"/>
                          </a:xfrm>
                        </wpg:grpSpPr>
                        <wps:wsp>
                          <wps:cNvPr id="9" name="Rectangle 9"/>
                          <wps:cNvSpPr/>
                          <wps:spPr>
                            <a:xfrm>
                              <a:off x="266700" y="2752725"/>
                              <a:ext cx="1571625" cy="3143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4BC6098" w14:textId="77777777" w:rsidR="000577DC" w:rsidRDefault="000577DC" w:rsidP="004A10EB">
                                <w:pPr>
                                  <w:jc w:val="center"/>
                                </w:pPr>
                                <w:r>
                                  <w:t>External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 name="Group 15"/>
                          <wpg:cNvGrpSpPr/>
                          <wpg:grpSpPr>
                            <a:xfrm>
                              <a:off x="0" y="0"/>
                              <a:ext cx="1952625" cy="2581275"/>
                              <a:chOff x="0" y="0"/>
                              <a:chExt cx="1952625" cy="2581275"/>
                            </a:xfrm>
                          </wpg:grpSpPr>
                          <wps:wsp>
                            <wps:cNvPr id="6" name="Rectangle 6"/>
                            <wps:cNvSpPr/>
                            <wps:spPr>
                              <a:xfrm>
                                <a:off x="428625" y="2038350"/>
                                <a:ext cx="1219200" cy="542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1EE2A1" w14:textId="77777777" w:rsidR="000577DC" w:rsidRDefault="000577DC" w:rsidP="004A10EB">
                                  <w:pPr>
                                    <w:jc w:val="center"/>
                                  </w:pPr>
                                  <w:r>
                                    <w:t>Technological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 name="Group 14"/>
                            <wpg:cNvGrpSpPr/>
                            <wpg:grpSpPr>
                              <a:xfrm>
                                <a:off x="0" y="0"/>
                                <a:ext cx="1952625" cy="2000250"/>
                                <a:chOff x="0" y="0"/>
                                <a:chExt cx="1952625" cy="2000250"/>
                              </a:xfrm>
                            </wpg:grpSpPr>
                            <wps:wsp>
                              <wps:cNvPr id="2" name="Oval 2"/>
                              <wps:cNvSpPr/>
                              <wps:spPr>
                                <a:xfrm>
                                  <a:off x="0" y="0"/>
                                  <a:ext cx="1952625" cy="20002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276225" y="238125"/>
                                  <a:ext cx="1419225" cy="1381125"/>
                                  <a:chOff x="0" y="0"/>
                                  <a:chExt cx="1419225" cy="1381125"/>
                                </a:xfrm>
                              </wpg:grpSpPr>
                              <wps:wsp>
                                <wps:cNvPr id="11" name="Rectangle 11"/>
                                <wps:cNvSpPr/>
                                <wps:spPr>
                                  <a:xfrm>
                                    <a:off x="152400" y="0"/>
                                    <a:ext cx="1095375" cy="4286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4734692" w14:textId="77777777" w:rsidR="000577DC" w:rsidRDefault="000577DC" w:rsidP="004A10EB">
                                      <w:pPr>
                                        <w:jc w:val="center"/>
                                      </w:pPr>
                                      <w:r>
                                        <w:t>Internal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0" y="476250"/>
                                    <a:ext cx="1419225" cy="904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0857E1" w14:textId="3A1AE718" w:rsidR="000577DC" w:rsidRDefault="000577DC" w:rsidP="004A10EB">
                                      <w:pPr>
                                        <w:jc w:val="center"/>
                                      </w:pPr>
                                      <w:r>
                                        <w:t>Entrepreneur, Managers, Employees, Customers,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wgp>
                  </a:graphicData>
                </a:graphic>
              </wp:anchor>
            </w:drawing>
          </mc:Choice>
          <mc:Fallback>
            <w:pict>
              <v:group w14:anchorId="543524F0" id="Group 18" o:spid="_x0000_s1026" style="position:absolute;left:0;text-align:left;margin-left:0;margin-top:.5pt;width:396.75pt;height:311.25pt;z-index:-251658240" coordsize="49720,4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">
                <v:oval id="Oval 1" o:spid="_x0000_s1027" style="position:absolute;width:49720;height:409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" fillcolor="white [3201]" strokecolor="black [3213]" strokeweight="1pt">
                  <v:stroke joinstyle="miter"/>
                </v:oval>
                <v:rect id="Rectangle 3" o:spid="_x0000_s1028" style="position:absolute;left:18288;top:3143;width:12192;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" fillcolor="white [3201]" strokecolor="black [3213]" strokeweight="1pt">
                  <v:textbox>
                    <w:txbxContent>
                      <w:p w14:paraId="64E0AFAC" w14:textId="77777777" w:rsidR="000577DC" w:rsidRDefault="000577DC" w:rsidP="004A10EB">
                        <w:pPr>
                          <w:jc w:val="center"/>
                        </w:pPr>
                        <w:r>
                          <w:t>Political</w:t>
                        </w:r>
                      </w:p>
                    </w:txbxContent>
                  </v:textbox>
                </v:rect>
                <v:rect id="Rectangle 4" o:spid="_x0000_s1029" style="position:absolute;left:33718;top:9906;width:12192;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" fillcolor="white [3201]" strokecolor="black [3213]" strokeweight="1pt">
                  <v:textbox>
                    <w:txbxContent>
                      <w:p w14:paraId="5FE74A7D" w14:textId="77777777" w:rsidR="000577DC" w:rsidRDefault="000577DC" w:rsidP="004A10EB">
                        <w:pPr>
                          <w:jc w:val="center"/>
                        </w:pPr>
                        <w:r>
                          <w:t>Economic Factors</w:t>
                        </w:r>
                      </w:p>
                    </w:txbxContent>
                  </v:textbox>
                </v:rect>
                <v:rect id="Rectangle 5" o:spid="_x0000_s1030" style="position:absolute;left:35718;top:21717;width:12192;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" fillcolor="white [3201]" strokecolor="black [3213]" strokeweight="1pt">
                  <v:textbox>
                    <w:txbxContent>
                      <w:p w14:paraId="6B1F15F4" w14:textId="77777777" w:rsidR="000577DC" w:rsidRDefault="000577DC" w:rsidP="004A10EB">
                        <w:pPr>
                          <w:jc w:val="center"/>
                        </w:pPr>
                        <w:r>
                          <w:t>Social Factors</w:t>
                        </w:r>
                      </w:p>
                    </w:txbxContent>
                  </v:textbox>
                </v:rect>
                <v:rect id="Rectangle 7" o:spid="_x0000_s1031" style="position:absolute;left:2571;top:23526;width:12192;height:5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" fillcolor="white [3201]" strokecolor="black [3213]" strokeweight="1pt">
                  <v:textbox>
                    <w:txbxContent>
                      <w:p w14:paraId="0CF065D4" w14:textId="77777777" w:rsidR="000577DC" w:rsidRDefault="000577DC" w:rsidP="004A10EB">
                        <w:pPr>
                          <w:jc w:val="center"/>
                        </w:pPr>
                        <w:r>
                          <w:t>Legal Factors</w:t>
                        </w:r>
                      </w:p>
                    </w:txbxContent>
                  </v:textbox>
                </v:rect>
                <v:rect id="Rectangle 8" o:spid="_x0000_s1032" style="position:absolute;left:3238;top:11811;width:11049;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" fillcolor="white [3201]" strokecolor="black [3213]" strokeweight="1pt">
                  <v:textbox>
                    <w:txbxContent>
                      <w:p w14:paraId="11D4FF0B" w14:textId="77777777" w:rsidR="000577DC" w:rsidRDefault="000577DC" w:rsidP="004A10EB">
                        <w:pPr>
                          <w:jc w:val="center"/>
                        </w:pPr>
                        <w:r>
                          <w:t>Environmental Factors</w:t>
                        </w:r>
                      </w:p>
                    </w:txbxContent>
                  </v:textbox>
                </v:rect>
                <v:group id="Group 17" o:spid="_x0000_s1033" style="position:absolute;left:14668;top:9144;width:19526;height:30670" coordsize="19526,3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9" o:spid="_x0000_s1034" style="position:absolute;left:2667;top:27527;width:15716;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" fillcolor="white [3201]" strokecolor="white [3212]" strokeweight="1pt">
                    <v:textbox>
                      <w:txbxContent>
                        <w:p w14:paraId="14BC6098" w14:textId="77777777" w:rsidR="000577DC" w:rsidRDefault="000577DC" w:rsidP="004A10EB">
                          <w:pPr>
                            <w:jc w:val="center"/>
                          </w:pPr>
                          <w:r>
                            <w:t>External Environment</w:t>
                          </w:r>
                        </w:p>
                      </w:txbxContent>
                    </v:textbox>
                  </v:rect>
                  <v:group id="Group 15" o:spid="_x0000_s1035" style="position:absolute;width:19526;height:25812" coordsize="19526,25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6" o:spid="_x0000_s1036" style="position:absolute;left:4286;top:20383;width:12192;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" fillcolor="white [3201]" strokecolor="black [3213]" strokeweight="1pt">
                      <v:textbox>
                        <w:txbxContent>
                          <w:p w14:paraId="371EE2A1" w14:textId="77777777" w:rsidR="000577DC" w:rsidRDefault="000577DC" w:rsidP="004A10EB">
                            <w:pPr>
                              <w:jc w:val="center"/>
                            </w:pPr>
                            <w:r>
                              <w:t>Technological Factors</w:t>
                            </w:r>
                          </w:p>
                        </w:txbxContent>
                      </v:textbox>
                    </v:rect>
                    <v:group id="Group 14" o:spid="_x0000_s1037" style="position:absolute;width:19526;height:20002" coordsize="19526,2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oval id="Oval 2" o:spid="_x0000_s1038" style="position:absolute;width:19526;height:20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" fillcolor="white [3201]" strokecolor="black [3213]" strokeweight="1pt">
                        <v:stroke joinstyle="miter"/>
                      </v:oval>
                      <v:group id="Group 13" o:spid="_x0000_s1039" style="position:absolute;left:2762;top:2381;width:14192;height:13811" coordsize="14192,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1" o:spid="_x0000_s1040" style="position:absolute;left:1524;width:10953;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" fillcolor="white [3201]" strokecolor="white [3212]" strokeweight="1pt">
                          <v:textbox>
                            <w:txbxContent>
                              <w:p w14:paraId="24734692" w14:textId="77777777" w:rsidR="000577DC" w:rsidRDefault="000577DC" w:rsidP="004A10EB">
                                <w:pPr>
                                  <w:jc w:val="center"/>
                                </w:pPr>
                                <w:r>
                                  <w:t>Internal Environment</w:t>
                                </w:r>
                              </w:p>
                            </w:txbxContent>
                          </v:textbox>
                        </v:rect>
                        <v:rect id="Rectangle 12" o:spid="_x0000_s1041" style="position:absolute;top:4762;width:1419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" fillcolor="white [3201]" strokecolor="black [3213]" strokeweight="1pt">
                          <v:textbox>
                            <w:txbxContent>
                              <w:p w14:paraId="110857E1" w14:textId="3A1AE718" w:rsidR="000577DC" w:rsidRDefault="000577DC" w:rsidP="004A10EB">
                                <w:pPr>
                                  <w:jc w:val="center"/>
                                </w:pPr>
                                <w:r>
                                  <w:t>Entrepreneur, Managers, Employees, Customers, Suppliers</w:t>
                                </w:r>
                              </w:p>
                            </w:txbxContent>
                          </v:textbox>
                        </v:rect>
                      </v:group>
                    </v:group>
                  </v:group>
                </v:group>
              </v:group>
            </w:pict>
          </mc:Fallback>
        </mc:AlternateContent>
      </w:r>
    </w:p>
    <w:p w14:paraId="36BBFD85" w14:textId="64F99E46" w:rsidR="004A10EB" w:rsidRDefault="004A10EB" w:rsidP="00D72EED">
      <w:pPr>
        <w:spacing w:line="360" w:lineRule="auto"/>
        <w:jc w:val="both"/>
        <w:rPr>
          <w:rFonts w:ascii="Arial" w:hAnsi="Arial" w:cs="Arial"/>
        </w:rPr>
      </w:pPr>
    </w:p>
    <w:p w14:paraId="5739BDCB" w14:textId="5D32F0D5" w:rsidR="004A10EB" w:rsidRDefault="004A10EB" w:rsidP="00D72EED">
      <w:pPr>
        <w:spacing w:line="360" w:lineRule="auto"/>
        <w:jc w:val="both"/>
        <w:rPr>
          <w:rFonts w:ascii="Arial" w:hAnsi="Arial" w:cs="Arial"/>
        </w:rPr>
      </w:pPr>
    </w:p>
    <w:p w14:paraId="064DFE4A" w14:textId="7921075D" w:rsidR="004A10EB" w:rsidRDefault="004A10EB" w:rsidP="00D72EED">
      <w:pPr>
        <w:spacing w:line="360" w:lineRule="auto"/>
        <w:jc w:val="both"/>
        <w:rPr>
          <w:rFonts w:ascii="Arial" w:hAnsi="Arial" w:cs="Arial"/>
        </w:rPr>
      </w:pPr>
    </w:p>
    <w:p w14:paraId="03247A9E" w14:textId="2980AE61" w:rsidR="004A10EB" w:rsidRDefault="004A10EB" w:rsidP="00D72EED">
      <w:pPr>
        <w:spacing w:line="360" w:lineRule="auto"/>
        <w:jc w:val="both"/>
        <w:rPr>
          <w:rFonts w:ascii="Arial" w:hAnsi="Arial" w:cs="Arial"/>
        </w:rPr>
      </w:pPr>
    </w:p>
    <w:p w14:paraId="48AE94CF" w14:textId="77777777" w:rsidR="004A10EB" w:rsidRDefault="004A10EB" w:rsidP="00D72EED">
      <w:pPr>
        <w:spacing w:line="360" w:lineRule="auto"/>
        <w:jc w:val="both"/>
        <w:rPr>
          <w:rFonts w:ascii="Arial" w:hAnsi="Arial" w:cs="Arial"/>
        </w:rPr>
      </w:pPr>
    </w:p>
    <w:p w14:paraId="2CE73110" w14:textId="739E2D2D" w:rsidR="00A36E6F" w:rsidRDefault="00A36E6F" w:rsidP="00D72EED">
      <w:pPr>
        <w:spacing w:line="360" w:lineRule="auto"/>
        <w:jc w:val="both"/>
        <w:rPr>
          <w:rFonts w:ascii="Arial" w:hAnsi="Arial" w:cs="Arial"/>
        </w:rPr>
      </w:pPr>
    </w:p>
    <w:p w14:paraId="5747D151" w14:textId="5BB74262" w:rsidR="004A10EB" w:rsidRDefault="004A10EB" w:rsidP="00D72EED">
      <w:pPr>
        <w:spacing w:line="360" w:lineRule="auto"/>
        <w:jc w:val="both"/>
        <w:rPr>
          <w:rFonts w:ascii="Arial" w:hAnsi="Arial" w:cs="Arial"/>
        </w:rPr>
      </w:pPr>
    </w:p>
    <w:p w14:paraId="207A8458" w14:textId="77777777" w:rsidR="00884227" w:rsidRDefault="00884227" w:rsidP="00D72EED">
      <w:pPr>
        <w:spacing w:line="360" w:lineRule="auto"/>
        <w:jc w:val="both"/>
        <w:rPr>
          <w:rFonts w:ascii="Arial" w:hAnsi="Arial" w:cs="Arial"/>
        </w:rPr>
      </w:pPr>
    </w:p>
    <w:p w14:paraId="2571787B" w14:textId="0D27BE5C" w:rsidR="004A10EB" w:rsidRDefault="004A10EB" w:rsidP="00D72EED">
      <w:pPr>
        <w:spacing w:line="360" w:lineRule="auto"/>
        <w:jc w:val="both"/>
        <w:rPr>
          <w:rFonts w:ascii="Arial" w:hAnsi="Arial" w:cs="Arial"/>
        </w:rPr>
      </w:pPr>
    </w:p>
    <w:p w14:paraId="7F52E901" w14:textId="77777777" w:rsidR="004B5406" w:rsidRDefault="004B5406" w:rsidP="00D72EED">
      <w:pPr>
        <w:spacing w:line="360" w:lineRule="auto"/>
        <w:jc w:val="both"/>
        <w:rPr>
          <w:rFonts w:ascii="Arial" w:hAnsi="Arial" w:cs="Arial"/>
        </w:rPr>
      </w:pPr>
    </w:p>
    <w:p w14:paraId="64E26B7E" w14:textId="77777777" w:rsidR="004B5406" w:rsidRDefault="004B5406" w:rsidP="00D72EED">
      <w:pPr>
        <w:spacing w:line="360" w:lineRule="auto"/>
        <w:jc w:val="both"/>
        <w:rPr>
          <w:rFonts w:ascii="Arial" w:hAnsi="Arial" w:cs="Arial"/>
        </w:rPr>
      </w:pPr>
    </w:p>
    <w:p w14:paraId="63DB3509" w14:textId="77777777" w:rsidR="004B5406" w:rsidRDefault="004B5406" w:rsidP="00D72EED">
      <w:pPr>
        <w:spacing w:line="360" w:lineRule="auto"/>
        <w:jc w:val="both"/>
        <w:rPr>
          <w:rFonts w:ascii="Arial" w:hAnsi="Arial" w:cs="Arial"/>
        </w:rPr>
      </w:pPr>
    </w:p>
    <w:p w14:paraId="6F0FBA65" w14:textId="77777777" w:rsidR="004B5406" w:rsidRDefault="004B5406" w:rsidP="00D72EED">
      <w:pPr>
        <w:spacing w:line="360" w:lineRule="auto"/>
        <w:jc w:val="both"/>
        <w:rPr>
          <w:rFonts w:ascii="Arial" w:hAnsi="Arial" w:cs="Arial"/>
        </w:rPr>
      </w:pPr>
    </w:p>
    <w:p w14:paraId="48BE8153" w14:textId="28C6D615" w:rsidR="004A10EB" w:rsidRDefault="004A10EB" w:rsidP="00D72EED">
      <w:pPr>
        <w:spacing w:line="360" w:lineRule="auto"/>
        <w:jc w:val="both"/>
        <w:rPr>
          <w:rFonts w:ascii="Arial" w:hAnsi="Arial" w:cs="Arial"/>
        </w:rPr>
      </w:pPr>
      <w:r>
        <w:rPr>
          <w:rFonts w:ascii="Arial" w:hAnsi="Arial" w:cs="Arial"/>
        </w:rPr>
        <w:t>Figure 1: Business environment of ASDA.</w:t>
      </w:r>
    </w:p>
    <w:p w14:paraId="4A7D14AE" w14:textId="36210774" w:rsidR="002E401F" w:rsidRDefault="005B4B7E" w:rsidP="00D72EED">
      <w:pPr>
        <w:spacing w:line="360" w:lineRule="auto"/>
        <w:jc w:val="both"/>
        <w:rPr>
          <w:rFonts w:ascii="Arial" w:hAnsi="Arial" w:cs="Arial"/>
        </w:rPr>
      </w:pPr>
      <w:r>
        <w:rPr>
          <w:rFonts w:ascii="Arial" w:hAnsi="Arial" w:cs="Arial"/>
        </w:rPr>
        <w:t xml:space="preserve">Some of the environmental factors vary depending on situation that’s the </w:t>
      </w:r>
      <w:r w:rsidR="00905718">
        <w:rPr>
          <w:rFonts w:ascii="Arial" w:hAnsi="Arial" w:cs="Arial"/>
        </w:rPr>
        <w:t>supermarket</w:t>
      </w:r>
      <w:r>
        <w:rPr>
          <w:rFonts w:ascii="Arial" w:hAnsi="Arial" w:cs="Arial"/>
        </w:rPr>
        <w:t xml:space="preserve"> ASDA must know how these factors can affect its operation to maximise </w:t>
      </w:r>
      <w:r w:rsidR="001C16EE">
        <w:rPr>
          <w:rFonts w:ascii="Arial" w:hAnsi="Arial" w:cs="Arial"/>
        </w:rPr>
        <w:t>its</w:t>
      </w:r>
      <w:r>
        <w:rPr>
          <w:rFonts w:ascii="Arial" w:hAnsi="Arial" w:cs="Arial"/>
        </w:rPr>
        <w:t xml:space="preserve"> operation. </w:t>
      </w:r>
      <w:r w:rsidR="00905718">
        <w:rPr>
          <w:rFonts w:ascii="Arial" w:hAnsi="Arial" w:cs="Arial"/>
        </w:rPr>
        <w:t xml:space="preserve">That’s why it is essential to conduct </w:t>
      </w:r>
      <w:r w:rsidR="00754F11">
        <w:rPr>
          <w:rFonts w:ascii="Arial" w:hAnsi="Arial" w:cs="Arial"/>
        </w:rPr>
        <w:t>analysis on both external and internal environment.</w:t>
      </w:r>
    </w:p>
    <w:p w14:paraId="15C78536" w14:textId="4DED8BAB" w:rsidR="002E401F" w:rsidRDefault="002E401F" w:rsidP="00D72EED">
      <w:pPr>
        <w:spacing w:line="360" w:lineRule="auto"/>
        <w:jc w:val="both"/>
        <w:rPr>
          <w:rFonts w:ascii="Arial" w:hAnsi="Arial" w:cs="Arial"/>
          <w:b/>
          <w:bCs/>
          <w:u w:val="single"/>
        </w:rPr>
      </w:pPr>
      <w:r>
        <w:rPr>
          <w:rFonts w:ascii="Arial" w:hAnsi="Arial" w:cs="Arial"/>
          <w:b/>
          <w:bCs/>
          <w:u w:val="single"/>
        </w:rPr>
        <w:t>Analysis of external environment:</w:t>
      </w:r>
    </w:p>
    <w:p w14:paraId="2D140F97" w14:textId="1A167C1D" w:rsidR="0005423A" w:rsidRDefault="00C8675F" w:rsidP="00D72EED">
      <w:pPr>
        <w:spacing w:line="360" w:lineRule="auto"/>
        <w:jc w:val="both"/>
        <w:rPr>
          <w:rFonts w:ascii="Arial" w:hAnsi="Arial" w:cs="Arial"/>
        </w:rPr>
      </w:pPr>
      <w:r>
        <w:rPr>
          <w:rFonts w:ascii="Arial" w:hAnsi="Arial" w:cs="Arial"/>
        </w:rPr>
        <w:t xml:space="preserve">External environment of a business </w:t>
      </w:r>
      <w:r w:rsidR="00F6160C">
        <w:rPr>
          <w:rFonts w:ascii="Arial" w:hAnsi="Arial" w:cs="Arial"/>
        </w:rPr>
        <w:t>is</w:t>
      </w:r>
      <w:r>
        <w:rPr>
          <w:rFonts w:ascii="Arial" w:hAnsi="Arial" w:cs="Arial"/>
        </w:rPr>
        <w:t xml:space="preserve"> known all the factors or elements that are outside of the organisation but can impact its operation.</w:t>
      </w:r>
      <w:r w:rsidR="00B05D80">
        <w:rPr>
          <w:rFonts w:ascii="Arial" w:hAnsi="Arial" w:cs="Arial"/>
        </w:rPr>
        <w:t xml:space="preserve"> Analysing the external environment allow the </w:t>
      </w:r>
      <w:r w:rsidR="00B76C19">
        <w:rPr>
          <w:rFonts w:ascii="Arial" w:hAnsi="Arial" w:cs="Arial"/>
        </w:rPr>
        <w:t>higher-level</w:t>
      </w:r>
      <w:r w:rsidR="00B05D80">
        <w:rPr>
          <w:rFonts w:ascii="Arial" w:hAnsi="Arial" w:cs="Arial"/>
        </w:rPr>
        <w:t xml:space="preserve"> management to make advance decision for any likely to be change</w:t>
      </w:r>
      <w:r w:rsidR="00B76C19">
        <w:rPr>
          <w:rFonts w:ascii="Arial" w:hAnsi="Arial" w:cs="Arial"/>
        </w:rPr>
        <w:t>s in the future and that may affect the business purpose.</w:t>
      </w:r>
      <w:r>
        <w:rPr>
          <w:rFonts w:ascii="Arial" w:hAnsi="Arial" w:cs="Arial"/>
        </w:rPr>
        <w:t xml:space="preserve"> </w:t>
      </w:r>
      <w:r w:rsidR="0005423A">
        <w:rPr>
          <w:rFonts w:ascii="Arial" w:hAnsi="Arial" w:cs="Arial"/>
        </w:rPr>
        <w:t>According to</w:t>
      </w:r>
      <w:r w:rsidR="00325152">
        <w:rPr>
          <w:rFonts w:ascii="Arial" w:hAnsi="Arial" w:cs="Arial"/>
        </w:rPr>
        <w:t xml:space="preserve"> </w:t>
      </w:r>
      <w:hyperlink r:id="rId8" w:history="1">
        <w:r w:rsidR="00325152" w:rsidRPr="00325152">
          <w:rPr>
            <w:rFonts w:ascii="Arial" w:hAnsi="Arial" w:cs="Arial"/>
          </w:rPr>
          <w:t>Mercer</w:t>
        </w:r>
      </w:hyperlink>
      <w:r w:rsidR="00325152" w:rsidRPr="00325152">
        <w:rPr>
          <w:rFonts w:ascii="Arial" w:hAnsi="Arial" w:cs="Arial"/>
        </w:rPr>
        <w:t>, D (1998)</w:t>
      </w:r>
      <w:r w:rsidR="0005423A">
        <w:rPr>
          <w:rFonts w:ascii="Arial" w:hAnsi="Arial" w:cs="Arial"/>
        </w:rPr>
        <w:t xml:space="preserve"> </w:t>
      </w:r>
      <w:r w:rsidR="00325152">
        <w:rPr>
          <w:rFonts w:ascii="Arial" w:hAnsi="Arial" w:cs="Arial"/>
        </w:rPr>
        <w:t>‘</w:t>
      </w:r>
      <w:r w:rsidR="001C16EE">
        <w:rPr>
          <w:rFonts w:ascii="Arial" w:hAnsi="Arial" w:cs="Arial"/>
        </w:rPr>
        <w:t xml:space="preserve">the main benefit deriving from any observation of external environment lies not in </w:t>
      </w:r>
      <w:r w:rsidR="00A61A53">
        <w:rPr>
          <w:rFonts w:ascii="Arial" w:hAnsi="Arial" w:cs="Arial"/>
        </w:rPr>
        <w:t>recording</w:t>
      </w:r>
      <w:r w:rsidR="001C16EE">
        <w:rPr>
          <w:rFonts w:ascii="Arial" w:hAnsi="Arial" w:cs="Arial"/>
        </w:rPr>
        <w:t xml:space="preserve"> what is now or even what it has been, but in predicting what likely to be in the future</w:t>
      </w:r>
      <w:r w:rsidR="00325152">
        <w:rPr>
          <w:rFonts w:ascii="Arial" w:hAnsi="Arial" w:cs="Arial"/>
        </w:rPr>
        <w:t>, so the strategic plan can allow for this.’</w:t>
      </w:r>
      <w:r w:rsidR="00B76C19">
        <w:rPr>
          <w:rFonts w:ascii="Arial" w:hAnsi="Arial" w:cs="Arial"/>
        </w:rPr>
        <w:t xml:space="preserve"> </w:t>
      </w:r>
      <w:r w:rsidR="000A647F">
        <w:rPr>
          <w:rFonts w:ascii="Arial" w:hAnsi="Arial" w:cs="Arial"/>
        </w:rPr>
        <w:t xml:space="preserve">To conduct this analysis there are various tool available but in here PESTLE is being used to conducting the ASDA’s external environment. </w:t>
      </w:r>
      <w:r w:rsidR="00DC5E90">
        <w:rPr>
          <w:rFonts w:ascii="Arial" w:hAnsi="Arial" w:cs="Arial"/>
        </w:rPr>
        <w:t xml:space="preserve">The PESTLE stand for Political, Economic, Social, Technological, Legal and Environmental factors. </w:t>
      </w:r>
    </w:p>
    <w:p w14:paraId="7E65783E" w14:textId="7607A91A" w:rsidR="00DC5E90" w:rsidRDefault="00DC5E90" w:rsidP="002013E0">
      <w:pPr>
        <w:spacing w:line="360" w:lineRule="auto"/>
        <w:jc w:val="both"/>
        <w:rPr>
          <w:rFonts w:ascii="Arial" w:hAnsi="Arial" w:cs="Arial"/>
        </w:rPr>
      </w:pPr>
      <w:r w:rsidRPr="002013E0">
        <w:rPr>
          <w:rFonts w:ascii="Arial" w:hAnsi="Arial" w:cs="Arial"/>
          <w:b/>
          <w:bCs/>
        </w:rPr>
        <w:lastRenderedPageBreak/>
        <w:t xml:space="preserve">Political Factors: </w:t>
      </w:r>
      <w:r w:rsidR="005317F0" w:rsidRPr="002013E0">
        <w:rPr>
          <w:rFonts w:ascii="Arial" w:hAnsi="Arial" w:cs="Arial"/>
        </w:rPr>
        <w:t xml:space="preserve">In </w:t>
      </w:r>
      <w:r w:rsidR="00974810" w:rsidRPr="002013E0">
        <w:rPr>
          <w:rFonts w:ascii="Arial" w:hAnsi="Arial" w:cs="Arial"/>
        </w:rPr>
        <w:t>general,</w:t>
      </w:r>
      <w:r w:rsidR="005317F0" w:rsidRPr="002013E0">
        <w:rPr>
          <w:rFonts w:ascii="Arial" w:hAnsi="Arial" w:cs="Arial"/>
        </w:rPr>
        <w:t xml:space="preserve"> there are various political institutions in a country and their role is to make various policies, rules, regulation. </w:t>
      </w:r>
      <w:r w:rsidR="00974810" w:rsidRPr="002013E0">
        <w:rPr>
          <w:rFonts w:ascii="Arial" w:hAnsi="Arial" w:cs="Arial"/>
        </w:rPr>
        <w:t xml:space="preserve">Also, the government put terms and condition for the business organisation and ASDA is not out of that. That’s why ASDA must make </w:t>
      </w:r>
      <w:r w:rsidR="00667C61" w:rsidRPr="002013E0">
        <w:rPr>
          <w:rFonts w:ascii="Arial" w:hAnsi="Arial" w:cs="Arial"/>
        </w:rPr>
        <w:t>its</w:t>
      </w:r>
      <w:r w:rsidR="00974810" w:rsidRPr="002013E0">
        <w:rPr>
          <w:rFonts w:ascii="Arial" w:hAnsi="Arial" w:cs="Arial"/>
        </w:rPr>
        <w:t xml:space="preserve"> strategic plan that’s can suit</w:t>
      </w:r>
      <w:r w:rsidR="00667C61" w:rsidRPr="002013E0">
        <w:rPr>
          <w:rFonts w:ascii="Arial" w:hAnsi="Arial" w:cs="Arial"/>
        </w:rPr>
        <w:t>e</w:t>
      </w:r>
      <w:r w:rsidR="00974810" w:rsidRPr="002013E0">
        <w:rPr>
          <w:rFonts w:ascii="Arial" w:hAnsi="Arial" w:cs="Arial"/>
        </w:rPr>
        <w:t xml:space="preserve"> those policies, terms and conditions. </w:t>
      </w:r>
      <w:r w:rsidR="00667C61" w:rsidRPr="002013E0">
        <w:rPr>
          <w:rFonts w:ascii="Arial" w:hAnsi="Arial" w:cs="Arial"/>
        </w:rPr>
        <w:t xml:space="preserve">According to Campbell, D. J.  Craig, T.  (2005) the operation of a business is deeply affected by </w:t>
      </w:r>
      <w:r w:rsidR="00845D81" w:rsidRPr="002013E0">
        <w:rPr>
          <w:rFonts w:ascii="Arial" w:hAnsi="Arial" w:cs="Arial"/>
        </w:rPr>
        <w:t>the policies</w:t>
      </w:r>
      <w:r w:rsidR="00667C61" w:rsidRPr="002013E0">
        <w:rPr>
          <w:rFonts w:ascii="Arial" w:hAnsi="Arial" w:cs="Arial"/>
        </w:rPr>
        <w:t xml:space="preserve"> and actions of political institutions. </w:t>
      </w:r>
      <w:r w:rsidR="00845D81">
        <w:rPr>
          <w:rFonts w:ascii="Arial" w:hAnsi="Arial" w:cs="Arial"/>
        </w:rPr>
        <w:t>Following</w:t>
      </w:r>
      <w:r w:rsidR="0092616C">
        <w:rPr>
          <w:rFonts w:ascii="Arial" w:hAnsi="Arial" w:cs="Arial"/>
        </w:rPr>
        <w:t xml:space="preserve"> are the most</w:t>
      </w:r>
      <w:r w:rsidR="00404F2D">
        <w:rPr>
          <w:rFonts w:ascii="Arial" w:hAnsi="Arial" w:cs="Arial"/>
        </w:rPr>
        <w:t xml:space="preserve"> significant </w:t>
      </w:r>
      <w:r w:rsidR="00845D81">
        <w:rPr>
          <w:rFonts w:ascii="Arial" w:hAnsi="Arial" w:cs="Arial"/>
        </w:rPr>
        <w:t>political factors influence ASDA</w:t>
      </w:r>
      <w:r w:rsidR="00404F2D">
        <w:rPr>
          <w:rFonts w:ascii="Arial" w:hAnsi="Arial" w:cs="Arial"/>
        </w:rPr>
        <w:t>.</w:t>
      </w:r>
    </w:p>
    <w:p w14:paraId="1EEF39A4" w14:textId="722336C2" w:rsidR="0092616C" w:rsidRPr="003779C7" w:rsidRDefault="00A760DF" w:rsidP="0092616C">
      <w:pPr>
        <w:pStyle w:val="ListParagraph"/>
        <w:numPr>
          <w:ilvl w:val="0"/>
          <w:numId w:val="3"/>
        </w:numPr>
        <w:spacing w:line="360" w:lineRule="auto"/>
        <w:jc w:val="both"/>
        <w:rPr>
          <w:rFonts w:ascii="Arial" w:hAnsi="Arial" w:cs="Arial"/>
          <w:b/>
          <w:bCs/>
        </w:rPr>
      </w:pPr>
      <w:r>
        <w:rPr>
          <w:rFonts w:ascii="Arial" w:hAnsi="Arial" w:cs="Arial"/>
        </w:rPr>
        <w:t xml:space="preserve">Stable political environment in the UK provide the opportunity to ASDA </w:t>
      </w:r>
      <w:r w:rsidR="001F1198">
        <w:rPr>
          <w:rFonts w:ascii="Arial" w:hAnsi="Arial" w:cs="Arial"/>
        </w:rPr>
        <w:t xml:space="preserve">to make a </w:t>
      </w:r>
      <w:r w:rsidR="002D72A0">
        <w:rPr>
          <w:rFonts w:ascii="Arial" w:hAnsi="Arial" w:cs="Arial"/>
        </w:rPr>
        <w:t>long-term</w:t>
      </w:r>
      <w:r w:rsidR="001F1198">
        <w:rPr>
          <w:rFonts w:ascii="Arial" w:hAnsi="Arial" w:cs="Arial"/>
        </w:rPr>
        <w:t xml:space="preserve"> business </w:t>
      </w:r>
      <w:r w:rsidR="002D72A0">
        <w:rPr>
          <w:rFonts w:ascii="Arial" w:hAnsi="Arial" w:cs="Arial"/>
        </w:rPr>
        <w:t>plan</w:t>
      </w:r>
      <w:r w:rsidR="001F1198">
        <w:rPr>
          <w:rFonts w:ascii="Arial" w:hAnsi="Arial" w:cs="Arial"/>
        </w:rPr>
        <w:t>. Where, the company doesn’t need to fear of change</w:t>
      </w:r>
      <w:r w:rsidR="002D72A0">
        <w:rPr>
          <w:rFonts w:ascii="Arial" w:hAnsi="Arial" w:cs="Arial"/>
        </w:rPr>
        <w:t>s</w:t>
      </w:r>
      <w:r w:rsidR="001F1198">
        <w:rPr>
          <w:rFonts w:ascii="Arial" w:hAnsi="Arial" w:cs="Arial"/>
        </w:rPr>
        <w:t xml:space="preserve"> in</w:t>
      </w:r>
      <w:r w:rsidR="002D72A0">
        <w:rPr>
          <w:rFonts w:ascii="Arial" w:hAnsi="Arial" w:cs="Arial"/>
        </w:rPr>
        <w:t xml:space="preserve"> trade policies when </w:t>
      </w:r>
      <w:r w:rsidR="003779C7">
        <w:rPr>
          <w:rFonts w:ascii="Arial" w:hAnsi="Arial" w:cs="Arial"/>
        </w:rPr>
        <w:t>the government</w:t>
      </w:r>
      <w:r w:rsidR="001F1198">
        <w:rPr>
          <w:rFonts w:ascii="Arial" w:hAnsi="Arial" w:cs="Arial"/>
        </w:rPr>
        <w:t xml:space="preserve"> </w:t>
      </w:r>
      <w:r w:rsidR="002D72A0">
        <w:rPr>
          <w:rFonts w:ascii="Arial" w:hAnsi="Arial" w:cs="Arial"/>
        </w:rPr>
        <w:t xml:space="preserve">change. </w:t>
      </w:r>
    </w:p>
    <w:p w14:paraId="22698ADB" w14:textId="4B9D3B1F" w:rsidR="003779C7" w:rsidRPr="008E0A1E" w:rsidRDefault="003779C7" w:rsidP="0092616C">
      <w:pPr>
        <w:pStyle w:val="ListParagraph"/>
        <w:numPr>
          <w:ilvl w:val="0"/>
          <w:numId w:val="3"/>
        </w:numPr>
        <w:spacing w:line="360" w:lineRule="auto"/>
        <w:jc w:val="both"/>
        <w:rPr>
          <w:rFonts w:ascii="Arial" w:hAnsi="Arial" w:cs="Arial"/>
          <w:b/>
          <w:bCs/>
        </w:rPr>
      </w:pPr>
      <w:r>
        <w:rPr>
          <w:rFonts w:ascii="Arial" w:hAnsi="Arial" w:cs="Arial"/>
        </w:rPr>
        <w:t xml:space="preserve">International trade agreement like EU provided opportunities for the company to buy the materials from various country across the EU without any obstacle, available labour, low taxation etc. On the other </w:t>
      </w:r>
      <w:r w:rsidR="00F26DFD">
        <w:rPr>
          <w:rFonts w:ascii="Arial" w:hAnsi="Arial" w:cs="Arial"/>
        </w:rPr>
        <w:t>hand,</w:t>
      </w:r>
      <w:r>
        <w:rPr>
          <w:rFonts w:ascii="Arial" w:hAnsi="Arial" w:cs="Arial"/>
        </w:rPr>
        <w:t xml:space="preserve"> to company need to </w:t>
      </w:r>
      <w:proofErr w:type="gramStart"/>
      <w:r>
        <w:rPr>
          <w:rFonts w:ascii="Arial" w:hAnsi="Arial" w:cs="Arial"/>
        </w:rPr>
        <w:t>plan ahead</w:t>
      </w:r>
      <w:proofErr w:type="gramEnd"/>
      <w:r>
        <w:rPr>
          <w:rFonts w:ascii="Arial" w:hAnsi="Arial" w:cs="Arial"/>
        </w:rPr>
        <w:t xml:space="preserve"> as the Brexit will create threat for the company. </w:t>
      </w:r>
    </w:p>
    <w:p w14:paraId="26A248B9" w14:textId="44B30452" w:rsidR="008E0A1E" w:rsidRPr="00214719" w:rsidRDefault="008E0A1E" w:rsidP="0092616C">
      <w:pPr>
        <w:pStyle w:val="ListParagraph"/>
        <w:numPr>
          <w:ilvl w:val="0"/>
          <w:numId w:val="3"/>
        </w:numPr>
        <w:spacing w:line="360" w:lineRule="auto"/>
        <w:jc w:val="both"/>
        <w:rPr>
          <w:rFonts w:ascii="Arial" w:hAnsi="Arial" w:cs="Arial"/>
          <w:b/>
          <w:bCs/>
        </w:rPr>
      </w:pPr>
      <w:r>
        <w:rPr>
          <w:rFonts w:ascii="Arial" w:hAnsi="Arial" w:cs="Arial"/>
        </w:rPr>
        <w:t>In UK all the political institution</w:t>
      </w:r>
      <w:r w:rsidR="00F26DFD">
        <w:rPr>
          <w:rFonts w:ascii="Arial" w:hAnsi="Arial" w:cs="Arial"/>
        </w:rPr>
        <w:t>s</w:t>
      </w:r>
      <w:r>
        <w:rPr>
          <w:rFonts w:ascii="Arial" w:hAnsi="Arial" w:cs="Arial"/>
        </w:rPr>
        <w:t xml:space="preserve"> play a vital role to make policies, where ASDA need to be aware of those political decision like pressure of increasing the minimum wages every year.</w:t>
      </w:r>
    </w:p>
    <w:p w14:paraId="22B99070" w14:textId="09DD0C8E" w:rsidR="00214719" w:rsidRDefault="00214719" w:rsidP="00214719">
      <w:pPr>
        <w:spacing w:line="360" w:lineRule="auto"/>
        <w:ind w:left="360"/>
        <w:jc w:val="both"/>
        <w:rPr>
          <w:rFonts w:ascii="Arial" w:hAnsi="Arial" w:cs="Arial"/>
        </w:rPr>
      </w:pPr>
      <w:r>
        <w:rPr>
          <w:rFonts w:ascii="Arial" w:hAnsi="Arial" w:cs="Arial"/>
          <w:b/>
          <w:bCs/>
        </w:rPr>
        <w:t xml:space="preserve">Economic Factors: </w:t>
      </w:r>
      <w:r>
        <w:rPr>
          <w:rFonts w:ascii="Arial" w:hAnsi="Arial" w:cs="Arial"/>
        </w:rPr>
        <w:t xml:space="preserve">The economic factors include interest rate, employment and unemployment rate in the country, disposable income, value of the money, pricing strategy, labour market etc. </w:t>
      </w:r>
      <w:r w:rsidR="0008645B">
        <w:rPr>
          <w:rFonts w:ascii="Arial" w:hAnsi="Arial" w:cs="Arial"/>
        </w:rPr>
        <w:t>However, following economic factors are most significant to influence ASDA operations.</w:t>
      </w:r>
    </w:p>
    <w:p w14:paraId="00375B56" w14:textId="445AAB05" w:rsidR="0008645B" w:rsidRDefault="0008645B" w:rsidP="0008645B">
      <w:pPr>
        <w:pStyle w:val="ListParagraph"/>
        <w:numPr>
          <w:ilvl w:val="0"/>
          <w:numId w:val="3"/>
        </w:numPr>
        <w:spacing w:line="360" w:lineRule="auto"/>
        <w:jc w:val="both"/>
        <w:rPr>
          <w:rFonts w:ascii="Arial" w:hAnsi="Arial" w:cs="Arial"/>
        </w:rPr>
      </w:pPr>
      <w:r>
        <w:rPr>
          <w:rFonts w:ascii="Arial" w:hAnsi="Arial" w:cs="Arial"/>
        </w:rPr>
        <w:t>Inflation rate directly affect the business higher inflation rate decrease the value of money there for customer will spend less money. But fall in inflation can positively impact the company</w:t>
      </w:r>
      <w:r w:rsidR="005A1F6A">
        <w:rPr>
          <w:rFonts w:ascii="Arial" w:hAnsi="Arial" w:cs="Arial"/>
        </w:rPr>
        <w:t xml:space="preserve"> and provide opportunity</w:t>
      </w:r>
      <w:r>
        <w:rPr>
          <w:rFonts w:ascii="Arial" w:hAnsi="Arial" w:cs="Arial"/>
        </w:rPr>
        <w:t xml:space="preserve">. Where ASDA can reduce the price for customer to boost the sales as they will be able to buy raw materials in cheap price. Recent fall in inflation will positively impact the ASDA, where report published on the online news The Guardian by Partington, R (2019) shows that inflation rate fall to 1.7% lowest in last three years. </w:t>
      </w:r>
      <w:r w:rsidR="006F7812">
        <w:rPr>
          <w:rFonts w:ascii="Arial" w:hAnsi="Arial" w:cs="Arial"/>
        </w:rPr>
        <w:t>Now, this change in inflation provide ASDA the opportunities as customer may willing to spend extra money and ASDA can attract those customers by reducing the price as the company can buy raw materials at cheaper price.</w:t>
      </w:r>
    </w:p>
    <w:p w14:paraId="327B4F8C" w14:textId="2AB6355B" w:rsidR="006F7812" w:rsidRPr="0008645B" w:rsidRDefault="00795153" w:rsidP="0008645B">
      <w:pPr>
        <w:pStyle w:val="ListParagraph"/>
        <w:numPr>
          <w:ilvl w:val="0"/>
          <w:numId w:val="3"/>
        </w:numPr>
        <w:spacing w:line="360" w:lineRule="auto"/>
        <w:jc w:val="both"/>
        <w:rPr>
          <w:rFonts w:ascii="Arial" w:hAnsi="Arial" w:cs="Arial"/>
        </w:rPr>
      </w:pPr>
      <w:r>
        <w:rPr>
          <w:rFonts w:ascii="Arial" w:hAnsi="Arial" w:cs="Arial"/>
        </w:rPr>
        <w:t xml:space="preserve">Increasing the interest rate by Bank of England after the Brexit will negatively impact </w:t>
      </w:r>
      <w:r w:rsidR="005A1F6A">
        <w:rPr>
          <w:rFonts w:ascii="Arial" w:hAnsi="Arial" w:cs="Arial"/>
        </w:rPr>
        <w:t>and create threat for</w:t>
      </w:r>
      <w:r>
        <w:rPr>
          <w:rFonts w:ascii="Arial" w:hAnsi="Arial" w:cs="Arial"/>
        </w:rPr>
        <w:t xml:space="preserve"> ASDA to expand its business further, purchase raw materials on credit or even selling the product on credit to the customer. According to the news published in the electronic news portal The Times by </w:t>
      </w:r>
      <w:proofErr w:type="spellStart"/>
      <w:r>
        <w:rPr>
          <w:rFonts w:ascii="Arial" w:hAnsi="Arial" w:cs="Arial"/>
        </w:rPr>
        <w:t>Aldrick</w:t>
      </w:r>
      <w:proofErr w:type="spellEnd"/>
      <w:r>
        <w:rPr>
          <w:rFonts w:ascii="Arial" w:hAnsi="Arial" w:cs="Arial"/>
        </w:rPr>
        <w:t xml:space="preserve">, P (2019) ‘The bank of England said after the Brexit deal is agreed the interest rate must be increased to stop the economy from </w:t>
      </w:r>
      <w:r w:rsidR="00F97187">
        <w:rPr>
          <w:rFonts w:ascii="Arial" w:hAnsi="Arial" w:cs="Arial"/>
        </w:rPr>
        <w:t>overheating</w:t>
      </w:r>
      <w:r>
        <w:rPr>
          <w:rFonts w:ascii="Arial" w:hAnsi="Arial" w:cs="Arial"/>
        </w:rPr>
        <w:t xml:space="preserve">. </w:t>
      </w:r>
    </w:p>
    <w:p w14:paraId="00D3CA2D" w14:textId="3B1B501F" w:rsidR="00E73186" w:rsidRDefault="00F26DFD" w:rsidP="00F26DFD">
      <w:pPr>
        <w:spacing w:line="360" w:lineRule="auto"/>
        <w:ind w:left="360"/>
        <w:jc w:val="both"/>
        <w:rPr>
          <w:rFonts w:ascii="Arial" w:hAnsi="Arial" w:cs="Arial"/>
        </w:rPr>
      </w:pPr>
      <w:r>
        <w:rPr>
          <w:rFonts w:ascii="Arial" w:hAnsi="Arial" w:cs="Arial"/>
          <w:b/>
          <w:bCs/>
        </w:rPr>
        <w:lastRenderedPageBreak/>
        <w:t>Social Factors</w:t>
      </w:r>
      <w:r w:rsidR="00214719">
        <w:rPr>
          <w:rFonts w:ascii="Arial" w:hAnsi="Arial" w:cs="Arial"/>
          <w:b/>
          <w:bCs/>
        </w:rPr>
        <w:t>:</w:t>
      </w:r>
      <w:r w:rsidR="00214719">
        <w:rPr>
          <w:rFonts w:ascii="Arial" w:hAnsi="Arial" w:cs="Arial"/>
        </w:rPr>
        <w:t xml:space="preserve"> </w:t>
      </w:r>
      <w:r w:rsidR="00587788">
        <w:rPr>
          <w:rFonts w:ascii="Arial" w:hAnsi="Arial" w:cs="Arial"/>
        </w:rPr>
        <w:t>All the factors that influence the social tendency in the society are known as social factors. Which includes, religious</w:t>
      </w:r>
      <w:r w:rsidR="00E73186">
        <w:rPr>
          <w:rFonts w:ascii="Arial" w:hAnsi="Arial" w:cs="Arial"/>
        </w:rPr>
        <w:t xml:space="preserve"> point of view</w:t>
      </w:r>
      <w:r w:rsidR="00587788">
        <w:rPr>
          <w:rFonts w:ascii="Arial" w:hAnsi="Arial" w:cs="Arial"/>
        </w:rPr>
        <w:t>, social status, disposable income of the society, norm-value,</w:t>
      </w:r>
      <w:r w:rsidR="00626CF7">
        <w:rPr>
          <w:rFonts w:ascii="Arial" w:hAnsi="Arial" w:cs="Arial"/>
        </w:rPr>
        <w:t xml:space="preserve"> ethnic </w:t>
      </w:r>
      <w:r w:rsidR="00287F1E">
        <w:rPr>
          <w:rFonts w:ascii="Arial" w:hAnsi="Arial" w:cs="Arial"/>
        </w:rPr>
        <w:t>background</w:t>
      </w:r>
      <w:r w:rsidR="00626CF7">
        <w:rPr>
          <w:rFonts w:ascii="Arial" w:hAnsi="Arial" w:cs="Arial"/>
        </w:rPr>
        <w:t xml:space="preserve"> </w:t>
      </w:r>
      <w:r w:rsidR="00587788">
        <w:rPr>
          <w:rFonts w:ascii="Arial" w:hAnsi="Arial" w:cs="Arial"/>
        </w:rPr>
        <w:t xml:space="preserve">etc. </w:t>
      </w:r>
      <w:r w:rsidR="00A61FB5">
        <w:rPr>
          <w:rFonts w:ascii="Arial" w:hAnsi="Arial" w:cs="Arial"/>
        </w:rPr>
        <w:t xml:space="preserve">Following social factors have most </w:t>
      </w:r>
      <w:r w:rsidR="00E73186">
        <w:rPr>
          <w:rFonts w:ascii="Arial" w:hAnsi="Arial" w:cs="Arial"/>
        </w:rPr>
        <w:t xml:space="preserve">important influence on the supermarket ASDA. </w:t>
      </w:r>
    </w:p>
    <w:p w14:paraId="5FBBC32D" w14:textId="5EB162D1" w:rsidR="00F26DFD" w:rsidRDefault="00523FA6" w:rsidP="00E73186">
      <w:pPr>
        <w:pStyle w:val="ListParagraph"/>
        <w:numPr>
          <w:ilvl w:val="0"/>
          <w:numId w:val="3"/>
        </w:numPr>
        <w:spacing w:line="360" w:lineRule="auto"/>
        <w:jc w:val="both"/>
        <w:rPr>
          <w:rFonts w:ascii="Arial" w:hAnsi="Arial" w:cs="Arial"/>
        </w:rPr>
      </w:pPr>
      <w:r>
        <w:rPr>
          <w:rFonts w:ascii="Arial" w:hAnsi="Arial" w:cs="Arial"/>
        </w:rPr>
        <w:t>Ethnic background</w:t>
      </w:r>
      <w:r w:rsidR="00E73186">
        <w:rPr>
          <w:rFonts w:ascii="Arial" w:hAnsi="Arial" w:cs="Arial"/>
        </w:rPr>
        <w:t xml:space="preserve"> </w:t>
      </w:r>
      <w:r w:rsidR="00997EDD">
        <w:rPr>
          <w:rFonts w:ascii="Arial" w:hAnsi="Arial" w:cs="Arial"/>
        </w:rPr>
        <w:t>play</w:t>
      </w:r>
      <w:r w:rsidR="00FD7457">
        <w:rPr>
          <w:rFonts w:ascii="Arial" w:hAnsi="Arial" w:cs="Arial"/>
        </w:rPr>
        <w:t>s</w:t>
      </w:r>
      <w:r w:rsidR="00997EDD">
        <w:rPr>
          <w:rFonts w:ascii="Arial" w:hAnsi="Arial" w:cs="Arial"/>
        </w:rPr>
        <w:t xml:space="preserve"> a vital role in </w:t>
      </w:r>
      <w:r w:rsidR="00FD7457">
        <w:rPr>
          <w:rFonts w:ascii="Arial" w:hAnsi="Arial" w:cs="Arial"/>
        </w:rPr>
        <w:t>UK’s</w:t>
      </w:r>
      <w:r w:rsidR="00997EDD">
        <w:rPr>
          <w:rFonts w:ascii="Arial" w:hAnsi="Arial" w:cs="Arial"/>
        </w:rPr>
        <w:t xml:space="preserve"> </w:t>
      </w:r>
      <w:r w:rsidR="00D60BB8">
        <w:rPr>
          <w:rFonts w:ascii="Arial" w:hAnsi="Arial" w:cs="Arial"/>
        </w:rPr>
        <w:t>supermarket</w:t>
      </w:r>
      <w:r w:rsidR="00FD7457">
        <w:rPr>
          <w:rFonts w:ascii="Arial" w:hAnsi="Arial" w:cs="Arial"/>
        </w:rPr>
        <w:t xml:space="preserve">. </w:t>
      </w:r>
      <w:r w:rsidR="00D60BB8">
        <w:rPr>
          <w:rFonts w:ascii="Arial" w:hAnsi="Arial" w:cs="Arial"/>
        </w:rPr>
        <w:t xml:space="preserve">Where ASDA carefully need to select </w:t>
      </w:r>
      <w:r>
        <w:rPr>
          <w:rFonts w:ascii="Arial" w:hAnsi="Arial" w:cs="Arial"/>
        </w:rPr>
        <w:t>its</w:t>
      </w:r>
      <w:r w:rsidR="00D60BB8">
        <w:rPr>
          <w:rFonts w:ascii="Arial" w:hAnsi="Arial" w:cs="Arial"/>
        </w:rPr>
        <w:t xml:space="preserve"> product that can meet the customer</w:t>
      </w:r>
      <w:r w:rsidR="00287F1E">
        <w:rPr>
          <w:rFonts w:ascii="Arial" w:hAnsi="Arial" w:cs="Arial"/>
        </w:rPr>
        <w:t>s</w:t>
      </w:r>
      <w:r w:rsidR="00D60BB8">
        <w:rPr>
          <w:rFonts w:ascii="Arial" w:hAnsi="Arial" w:cs="Arial"/>
        </w:rPr>
        <w:t xml:space="preserve"> demand in local </w:t>
      </w:r>
      <w:r w:rsidR="00287F1E">
        <w:rPr>
          <w:rFonts w:ascii="Arial" w:hAnsi="Arial" w:cs="Arial"/>
        </w:rPr>
        <w:t>area,</w:t>
      </w:r>
      <w:r>
        <w:rPr>
          <w:rFonts w:ascii="Arial" w:hAnsi="Arial" w:cs="Arial"/>
        </w:rPr>
        <w:t xml:space="preserve"> and which varies by season to season</w:t>
      </w:r>
      <w:r w:rsidR="00287F1E">
        <w:rPr>
          <w:rFonts w:ascii="Arial" w:hAnsi="Arial" w:cs="Arial"/>
        </w:rPr>
        <w:t>.</w:t>
      </w:r>
      <w:r w:rsidR="005A1F6A">
        <w:rPr>
          <w:rFonts w:ascii="Arial" w:hAnsi="Arial" w:cs="Arial"/>
        </w:rPr>
        <w:t xml:space="preserve"> This give the company opportunity as</w:t>
      </w:r>
      <w:r w:rsidR="00287F1E">
        <w:rPr>
          <w:rFonts w:ascii="Arial" w:hAnsi="Arial" w:cs="Arial"/>
        </w:rPr>
        <w:t xml:space="preserve"> ASDA already have unveiled ethnic expansion by providing product </w:t>
      </w:r>
      <w:r w:rsidR="00386F60">
        <w:rPr>
          <w:rFonts w:ascii="Arial" w:hAnsi="Arial" w:cs="Arial"/>
        </w:rPr>
        <w:t xml:space="preserve">that suite during the various festival like, Christmas, Diwali, Eid etc. </w:t>
      </w:r>
      <w:r w:rsidR="00D547FF">
        <w:rPr>
          <w:rFonts w:ascii="Arial" w:hAnsi="Arial" w:cs="Arial"/>
        </w:rPr>
        <w:t>(</w:t>
      </w:r>
      <w:r w:rsidR="00D547FF" w:rsidRPr="00D547FF">
        <w:rPr>
          <w:rFonts w:ascii="Arial" w:hAnsi="Arial" w:cs="Arial"/>
        </w:rPr>
        <w:t>Neiyyar, D</w:t>
      </w:r>
      <w:r w:rsidR="00A8794F">
        <w:rPr>
          <w:rFonts w:ascii="Arial" w:hAnsi="Arial" w:cs="Arial"/>
        </w:rPr>
        <w:t>, 2009, B.B.C online news</w:t>
      </w:r>
      <w:r w:rsidR="00D547FF" w:rsidRPr="00D547FF">
        <w:rPr>
          <w:rFonts w:ascii="Arial" w:hAnsi="Arial" w:cs="Arial"/>
        </w:rPr>
        <w:t xml:space="preserve">). </w:t>
      </w:r>
      <w:r w:rsidR="00D547FF">
        <w:rPr>
          <w:rFonts w:ascii="Arial" w:hAnsi="Arial" w:cs="Arial"/>
        </w:rPr>
        <w:t>However, ethnic minority may face problem and turn away from ASDA if the company only focus on Majority. That’s why it is important to know all the ethnic background of people living near the store and make the products available for all type of customers will beneficial for the company.</w:t>
      </w:r>
    </w:p>
    <w:p w14:paraId="69AF69C0" w14:textId="276AD65A" w:rsidR="001F6487" w:rsidRDefault="001F6487" w:rsidP="00E73186">
      <w:pPr>
        <w:pStyle w:val="ListParagraph"/>
        <w:numPr>
          <w:ilvl w:val="0"/>
          <w:numId w:val="3"/>
        </w:numPr>
        <w:spacing w:line="360" w:lineRule="auto"/>
        <w:jc w:val="both"/>
        <w:rPr>
          <w:rFonts w:ascii="Arial" w:hAnsi="Arial" w:cs="Arial"/>
        </w:rPr>
      </w:pPr>
      <w:r>
        <w:rPr>
          <w:rFonts w:ascii="Arial" w:hAnsi="Arial" w:cs="Arial"/>
        </w:rPr>
        <w:t xml:space="preserve">Disposable income of a household influences their spending. Generally, if the income is high people spend extra money but if the income is low people will buy only essential items. </w:t>
      </w:r>
      <w:r w:rsidR="006750EF">
        <w:rPr>
          <w:rFonts w:ascii="Arial" w:hAnsi="Arial" w:cs="Arial"/>
        </w:rPr>
        <w:t xml:space="preserve">That’s what ASDA need to find out the local areas disposable income that they can offer variety range of products. </w:t>
      </w:r>
    </w:p>
    <w:p w14:paraId="48ADF19E" w14:textId="2E19C931" w:rsidR="00375795" w:rsidRDefault="00375795" w:rsidP="00375795">
      <w:pPr>
        <w:spacing w:line="360" w:lineRule="auto"/>
        <w:ind w:left="360"/>
        <w:jc w:val="both"/>
        <w:rPr>
          <w:rFonts w:ascii="Arial" w:hAnsi="Arial" w:cs="Arial"/>
        </w:rPr>
      </w:pPr>
      <w:r>
        <w:rPr>
          <w:rFonts w:ascii="Arial" w:hAnsi="Arial" w:cs="Arial"/>
          <w:b/>
          <w:bCs/>
        </w:rPr>
        <w:t>Technological factors:</w:t>
      </w:r>
      <w:r w:rsidR="001766AD">
        <w:rPr>
          <w:rFonts w:ascii="Arial" w:hAnsi="Arial" w:cs="Arial"/>
        </w:rPr>
        <w:t xml:space="preserve"> </w:t>
      </w:r>
      <w:r w:rsidR="00796CB8">
        <w:rPr>
          <w:rFonts w:ascii="Arial" w:hAnsi="Arial" w:cs="Arial"/>
        </w:rPr>
        <w:t>All the factors that are linked with electronic</w:t>
      </w:r>
      <w:r w:rsidR="006A72CD">
        <w:rPr>
          <w:rFonts w:ascii="Arial" w:hAnsi="Arial" w:cs="Arial"/>
        </w:rPr>
        <w:t>, technical</w:t>
      </w:r>
      <w:r w:rsidR="00796CB8">
        <w:rPr>
          <w:rFonts w:ascii="Arial" w:hAnsi="Arial" w:cs="Arial"/>
        </w:rPr>
        <w:t xml:space="preserve"> or digital</w:t>
      </w:r>
      <w:r w:rsidR="006A72CD">
        <w:rPr>
          <w:rFonts w:ascii="Arial" w:hAnsi="Arial" w:cs="Arial"/>
        </w:rPr>
        <w:t xml:space="preserve"> media are known as technological factors like, Wi-Fi, internet, computer, mobile, machinery etc. In this digital era new technologies are keep coming or upgrading. </w:t>
      </w:r>
      <w:r w:rsidR="00B71004">
        <w:rPr>
          <w:rFonts w:ascii="Arial" w:hAnsi="Arial" w:cs="Arial"/>
        </w:rPr>
        <w:t xml:space="preserve">This influenced the company and demanded the technological changes, where </w:t>
      </w:r>
      <w:r w:rsidR="006A72CD">
        <w:rPr>
          <w:rFonts w:ascii="Arial" w:hAnsi="Arial" w:cs="Arial"/>
        </w:rPr>
        <w:t>ASDA did react to those technological changes like; click and collect service, self-checkout. Mobile app, and</w:t>
      </w:r>
      <w:r w:rsidR="007A0CC7">
        <w:rPr>
          <w:rFonts w:ascii="Arial" w:hAnsi="Arial" w:cs="Arial"/>
        </w:rPr>
        <w:t xml:space="preserve"> free</w:t>
      </w:r>
      <w:r w:rsidR="006A72CD">
        <w:rPr>
          <w:rFonts w:ascii="Arial" w:hAnsi="Arial" w:cs="Arial"/>
        </w:rPr>
        <w:t xml:space="preserve"> Wi-Fi</w:t>
      </w:r>
      <w:r w:rsidR="007A0CC7">
        <w:rPr>
          <w:rFonts w:ascii="Arial" w:hAnsi="Arial" w:cs="Arial"/>
        </w:rPr>
        <w:t xml:space="preserve"> in the store</w:t>
      </w:r>
      <w:r w:rsidR="006A72CD">
        <w:rPr>
          <w:rFonts w:ascii="Arial" w:hAnsi="Arial" w:cs="Arial"/>
        </w:rPr>
        <w:t xml:space="preserve"> etc</w:t>
      </w:r>
      <w:r w:rsidR="008C3316">
        <w:rPr>
          <w:rFonts w:ascii="Arial" w:hAnsi="Arial" w:cs="Arial"/>
        </w:rPr>
        <w:t xml:space="preserve"> (ASDA 2019)</w:t>
      </w:r>
      <w:r w:rsidR="006A72CD">
        <w:rPr>
          <w:rFonts w:ascii="Arial" w:hAnsi="Arial" w:cs="Arial"/>
        </w:rPr>
        <w:t>.</w:t>
      </w:r>
      <w:r w:rsidR="00550141">
        <w:rPr>
          <w:rFonts w:ascii="Arial" w:hAnsi="Arial" w:cs="Arial"/>
        </w:rPr>
        <w:t xml:space="preserve"> The technology can be threat for the company if new upgrade come for the equipment which is already installed. On the other </w:t>
      </w:r>
      <w:r w:rsidR="0024420D">
        <w:rPr>
          <w:rFonts w:ascii="Arial" w:hAnsi="Arial" w:cs="Arial"/>
        </w:rPr>
        <w:t>hand,</w:t>
      </w:r>
      <w:r w:rsidR="00550141">
        <w:rPr>
          <w:rFonts w:ascii="Arial" w:hAnsi="Arial" w:cs="Arial"/>
        </w:rPr>
        <w:t xml:space="preserve"> technology can be opportunity like new invented equipment which reduce cost and increased the productivity. </w:t>
      </w:r>
      <w:r w:rsidR="00B71004">
        <w:rPr>
          <w:rFonts w:ascii="Arial" w:hAnsi="Arial" w:cs="Arial"/>
        </w:rPr>
        <w:t xml:space="preserve">But the company need to keep </w:t>
      </w:r>
      <w:r w:rsidR="00003E93">
        <w:rPr>
          <w:rFonts w:ascii="Arial" w:hAnsi="Arial" w:cs="Arial"/>
        </w:rPr>
        <w:t>itself</w:t>
      </w:r>
      <w:r w:rsidR="00B71004">
        <w:rPr>
          <w:rFonts w:ascii="Arial" w:hAnsi="Arial" w:cs="Arial"/>
        </w:rPr>
        <w:t xml:space="preserve"> up to date with new technology and upgrade the old one or adapt the new one to attract the customer</w:t>
      </w:r>
      <w:r w:rsidR="000E3243">
        <w:rPr>
          <w:rFonts w:ascii="Arial" w:hAnsi="Arial" w:cs="Arial"/>
        </w:rPr>
        <w:t xml:space="preserve">, also to maximise the working efficiency. </w:t>
      </w:r>
    </w:p>
    <w:p w14:paraId="6B89EB28" w14:textId="7B8A6A79" w:rsidR="00CB0572" w:rsidRDefault="00CB0572" w:rsidP="00375795">
      <w:pPr>
        <w:spacing w:line="360" w:lineRule="auto"/>
        <w:ind w:left="360"/>
        <w:jc w:val="both"/>
        <w:rPr>
          <w:rFonts w:ascii="Arial" w:hAnsi="Arial" w:cs="Arial"/>
        </w:rPr>
      </w:pPr>
      <w:r>
        <w:rPr>
          <w:rFonts w:ascii="Arial" w:hAnsi="Arial" w:cs="Arial"/>
          <w:b/>
          <w:bCs/>
        </w:rPr>
        <w:t>Environmental Factors:</w:t>
      </w:r>
      <w:r>
        <w:rPr>
          <w:rFonts w:ascii="Arial" w:hAnsi="Arial" w:cs="Arial"/>
        </w:rPr>
        <w:t xml:space="preserve"> All the factors that are related to ecology in a geographic area are known as environmental factors. Like, climate, rainforest, global warming etc. </w:t>
      </w:r>
      <w:r w:rsidR="00F336B0">
        <w:rPr>
          <w:rFonts w:ascii="Arial" w:hAnsi="Arial" w:cs="Arial"/>
        </w:rPr>
        <w:t xml:space="preserve">The global warming and climate change already affecting ASDA fresh products. Where report by </w:t>
      </w:r>
      <w:hyperlink r:id="rId9" w:history="1">
        <w:proofErr w:type="spellStart"/>
        <w:r w:rsidR="00F336B0" w:rsidRPr="00F336B0">
          <w:rPr>
            <w:rFonts w:ascii="Arial" w:hAnsi="Arial" w:cs="Arial"/>
          </w:rPr>
          <w:t>Confino</w:t>
        </w:r>
        <w:proofErr w:type="spellEnd"/>
      </w:hyperlink>
      <w:r w:rsidR="00F336B0" w:rsidRPr="00F336B0">
        <w:rPr>
          <w:rFonts w:ascii="Arial" w:hAnsi="Arial" w:cs="Arial"/>
        </w:rPr>
        <w:t>, J (2014)</w:t>
      </w:r>
      <w:r w:rsidR="00F336B0">
        <w:rPr>
          <w:rFonts w:ascii="Arial" w:hAnsi="Arial" w:cs="Arial"/>
        </w:rPr>
        <w:t xml:space="preserve"> in online news The Guardian says </w:t>
      </w:r>
      <w:r w:rsidR="00F336B0" w:rsidRPr="00F336B0">
        <w:rPr>
          <w:rFonts w:ascii="Arial" w:hAnsi="Arial" w:cs="Arial"/>
        </w:rPr>
        <w:t>95% of the entire fresh produce range sold by</w:t>
      </w:r>
      <w:r w:rsidR="00F336B0">
        <w:rPr>
          <w:rFonts w:ascii="Arial" w:hAnsi="Arial" w:cs="Arial"/>
        </w:rPr>
        <w:t xml:space="preserve"> ASDA </w:t>
      </w:r>
      <w:r w:rsidR="00F336B0" w:rsidRPr="00F336B0">
        <w:rPr>
          <w:rFonts w:ascii="Arial" w:hAnsi="Arial" w:cs="Arial"/>
        </w:rPr>
        <w:t>is already at risk from climate change.</w:t>
      </w:r>
      <w:r w:rsidR="000700EE">
        <w:rPr>
          <w:rFonts w:ascii="Arial" w:hAnsi="Arial" w:cs="Arial"/>
        </w:rPr>
        <w:t xml:space="preserve"> This create threat for ASDA and the company need to find solution by reviewing marketing strategy and choosing more </w:t>
      </w:r>
      <w:r w:rsidR="000700EE">
        <w:rPr>
          <w:rFonts w:ascii="Arial" w:hAnsi="Arial" w:cs="Arial"/>
        </w:rPr>
        <w:lastRenderedPageBreak/>
        <w:t xml:space="preserve">sustainable product or reviewing the product that use too much water and are too bad for the climate.  </w:t>
      </w:r>
    </w:p>
    <w:p w14:paraId="15FF9E5D" w14:textId="496E9B91" w:rsidR="00092F54" w:rsidRDefault="00FF378E" w:rsidP="00423404">
      <w:pPr>
        <w:spacing w:line="360" w:lineRule="auto"/>
        <w:ind w:left="360"/>
        <w:jc w:val="both"/>
        <w:rPr>
          <w:rFonts w:ascii="Arial" w:hAnsi="Arial" w:cs="Arial"/>
        </w:rPr>
      </w:pPr>
      <w:r>
        <w:rPr>
          <w:rFonts w:ascii="Arial" w:hAnsi="Arial" w:cs="Arial"/>
          <w:b/>
          <w:bCs/>
        </w:rPr>
        <w:t>Legal Factors:</w:t>
      </w:r>
      <w:r>
        <w:rPr>
          <w:rFonts w:ascii="Arial" w:hAnsi="Arial" w:cs="Arial"/>
        </w:rPr>
        <w:t xml:space="preserve"> All the factors related to legislation and laws </w:t>
      </w:r>
      <w:r w:rsidR="00092F54">
        <w:rPr>
          <w:rFonts w:ascii="Arial" w:hAnsi="Arial" w:cs="Arial"/>
        </w:rPr>
        <w:t>are known as legal factors</w:t>
      </w:r>
      <w:r w:rsidR="00423404">
        <w:rPr>
          <w:rFonts w:ascii="Arial" w:hAnsi="Arial" w:cs="Arial"/>
        </w:rPr>
        <w:t xml:space="preserve">. </w:t>
      </w:r>
      <w:r w:rsidR="00092F54">
        <w:rPr>
          <w:rFonts w:ascii="Arial" w:hAnsi="Arial" w:cs="Arial"/>
        </w:rPr>
        <w:t>Like: consumer protection act 2018, minimum pay rate, trading hours, tax etc. Like</w:t>
      </w:r>
      <w:r w:rsidR="00EC2F04">
        <w:rPr>
          <w:rFonts w:ascii="Arial" w:hAnsi="Arial" w:cs="Arial"/>
        </w:rPr>
        <w:t xml:space="preserve"> continuous increasing of wages is threat for ASDA. </w:t>
      </w:r>
      <w:r w:rsidR="00423404">
        <w:rPr>
          <w:rFonts w:ascii="Arial" w:hAnsi="Arial" w:cs="Arial"/>
        </w:rPr>
        <w:t>In the government website</w:t>
      </w:r>
      <w:r w:rsidR="00EC2F04">
        <w:rPr>
          <w:rFonts w:ascii="Arial" w:hAnsi="Arial" w:cs="Arial"/>
        </w:rPr>
        <w:t xml:space="preserve"> The</w:t>
      </w:r>
      <w:r w:rsidR="00092F54">
        <w:rPr>
          <w:rFonts w:ascii="Arial" w:hAnsi="Arial" w:cs="Arial"/>
        </w:rPr>
        <w:t xml:space="preserve"> </w:t>
      </w:r>
      <w:r w:rsidR="00423404">
        <w:rPr>
          <w:rFonts w:ascii="Arial" w:hAnsi="Arial" w:cs="Arial"/>
        </w:rPr>
        <w:t>GOV.UK 2019 pay rates since 2016 shows that minimum living wage was £7.20 in 2016 and by increasing every year it is at current year £8.21. ASDA can’t control it rather the company must follow the law. Also, following the trading hours, licensing conditions, paying tax on time are legal requirement for ASDA.</w:t>
      </w:r>
    </w:p>
    <w:p w14:paraId="3352F2A7" w14:textId="77777777" w:rsidR="004B5406" w:rsidRPr="000951B0" w:rsidRDefault="004B5406" w:rsidP="00423404">
      <w:pPr>
        <w:spacing w:line="360" w:lineRule="auto"/>
        <w:ind w:left="360"/>
        <w:jc w:val="both"/>
        <w:rPr>
          <w:rFonts w:ascii="Arial" w:hAnsi="Arial" w:cs="Arial"/>
        </w:rPr>
      </w:pPr>
    </w:p>
    <w:p w14:paraId="53E7C392" w14:textId="26380391" w:rsidR="00884227" w:rsidRPr="00884227" w:rsidRDefault="00754F11" w:rsidP="00D72EED">
      <w:pPr>
        <w:spacing w:line="360" w:lineRule="auto"/>
        <w:jc w:val="both"/>
        <w:rPr>
          <w:rFonts w:ascii="Arial" w:hAnsi="Arial" w:cs="Arial"/>
          <w:b/>
          <w:bCs/>
          <w:u w:val="single"/>
        </w:rPr>
      </w:pPr>
      <w:r>
        <w:rPr>
          <w:rFonts w:ascii="Arial" w:hAnsi="Arial" w:cs="Arial"/>
          <w:b/>
          <w:bCs/>
          <w:u w:val="single"/>
        </w:rPr>
        <w:t xml:space="preserve">Analysis of internal </w:t>
      </w:r>
      <w:r w:rsidR="0005423A">
        <w:rPr>
          <w:rFonts w:ascii="Arial" w:hAnsi="Arial" w:cs="Arial"/>
          <w:b/>
          <w:bCs/>
          <w:u w:val="single"/>
        </w:rPr>
        <w:t>context</w:t>
      </w:r>
      <w:r>
        <w:rPr>
          <w:rFonts w:ascii="Arial" w:hAnsi="Arial" w:cs="Arial"/>
          <w:b/>
          <w:bCs/>
          <w:u w:val="single"/>
        </w:rPr>
        <w:t>:</w:t>
      </w:r>
      <w:r w:rsidR="0005423A">
        <w:rPr>
          <w:rFonts w:ascii="Arial" w:hAnsi="Arial" w:cs="Arial"/>
          <w:b/>
          <w:bCs/>
          <w:u w:val="single"/>
        </w:rPr>
        <w:t xml:space="preserve"> </w:t>
      </w:r>
    </w:p>
    <w:p w14:paraId="3FA6E582" w14:textId="0909F76F" w:rsidR="00CB05C0" w:rsidRDefault="00B76604" w:rsidP="00B76604">
      <w:pPr>
        <w:spacing w:line="360" w:lineRule="auto"/>
        <w:jc w:val="both"/>
        <w:rPr>
          <w:rFonts w:ascii="Arial" w:hAnsi="Arial" w:cs="Arial"/>
        </w:rPr>
      </w:pPr>
      <w:r>
        <w:rPr>
          <w:rFonts w:ascii="Arial" w:hAnsi="Arial" w:cs="Arial"/>
        </w:rPr>
        <w:t xml:space="preserve">Internal context are all the internal environmental factors that influence the organisation’s operation to achieve the goal.  Internal context analysis mainly helps to understand the internal strengths and weaknesses of an organization to increase the effectiveness of the organisation. </w:t>
      </w:r>
      <w:proofErr w:type="spellStart"/>
      <w:r w:rsidRPr="00F32F56">
        <w:rPr>
          <w:rFonts w:ascii="Arial" w:hAnsi="Arial" w:cs="Arial"/>
        </w:rPr>
        <w:t>McK</w:t>
      </w:r>
      <w:r w:rsidR="00AE164B">
        <w:rPr>
          <w:rFonts w:ascii="Arial" w:hAnsi="Arial" w:cs="Arial"/>
        </w:rPr>
        <w:t>i</w:t>
      </w:r>
      <w:r w:rsidRPr="00F32F56">
        <w:rPr>
          <w:rFonts w:ascii="Arial" w:hAnsi="Arial" w:cs="Arial"/>
        </w:rPr>
        <w:t>nsy’s</w:t>
      </w:r>
      <w:proofErr w:type="spellEnd"/>
      <w:r w:rsidRPr="00F32F56">
        <w:rPr>
          <w:rFonts w:ascii="Arial" w:hAnsi="Arial" w:cs="Arial"/>
        </w:rPr>
        <w:t xml:space="preserve"> 7</w:t>
      </w:r>
      <w:r w:rsidR="006E05DD">
        <w:rPr>
          <w:rFonts w:ascii="Arial" w:hAnsi="Arial" w:cs="Arial"/>
        </w:rPr>
        <w:t>’</w:t>
      </w:r>
      <w:r w:rsidRPr="00F32F56">
        <w:rPr>
          <w:rFonts w:ascii="Arial" w:hAnsi="Arial" w:cs="Arial"/>
        </w:rPr>
        <w:t xml:space="preserve">S </w:t>
      </w:r>
      <w:r w:rsidR="006E05DD">
        <w:rPr>
          <w:rFonts w:ascii="Arial" w:hAnsi="Arial" w:cs="Arial"/>
        </w:rPr>
        <w:t>model</w:t>
      </w:r>
      <w:r>
        <w:rPr>
          <w:rFonts w:ascii="Arial" w:hAnsi="Arial" w:cs="Arial"/>
        </w:rPr>
        <w:t xml:space="preserve"> is one of the most famous tools for analysing the internal environment of an organisation.</w:t>
      </w:r>
      <w:r w:rsidR="00AE164B">
        <w:rPr>
          <w:rFonts w:ascii="Arial" w:hAnsi="Arial" w:cs="Arial"/>
        </w:rPr>
        <w:t xml:space="preserve"> </w:t>
      </w:r>
      <w:r w:rsidR="004F7865">
        <w:rPr>
          <w:rFonts w:ascii="Arial" w:hAnsi="Arial" w:cs="Arial"/>
        </w:rPr>
        <w:t xml:space="preserve">According to </w:t>
      </w:r>
      <w:r w:rsidR="004F7865" w:rsidRPr="00CB05C0">
        <w:rPr>
          <w:rFonts w:ascii="Arial" w:hAnsi="Arial" w:cs="Arial"/>
        </w:rPr>
        <w:t xml:space="preserve">Witcher, </w:t>
      </w:r>
      <w:proofErr w:type="gramStart"/>
      <w:r w:rsidR="004F7865" w:rsidRPr="00CB05C0">
        <w:rPr>
          <w:rFonts w:ascii="Arial" w:hAnsi="Arial" w:cs="Arial"/>
        </w:rPr>
        <w:t>B,J</w:t>
      </w:r>
      <w:proofErr w:type="gramEnd"/>
      <w:r w:rsidR="004F7865" w:rsidRPr="00CB05C0">
        <w:rPr>
          <w:rFonts w:ascii="Arial" w:hAnsi="Arial" w:cs="Arial"/>
        </w:rPr>
        <w:t xml:space="preserve"> and Chau, V, S</w:t>
      </w:r>
      <w:r w:rsidR="00CB05C0" w:rsidRPr="00CB05C0">
        <w:rPr>
          <w:rFonts w:ascii="Arial" w:hAnsi="Arial" w:cs="Arial"/>
        </w:rPr>
        <w:t xml:space="preserve"> (2010)</w:t>
      </w:r>
      <w:r w:rsidR="00AE164B">
        <w:rPr>
          <w:rFonts w:ascii="Arial" w:hAnsi="Arial" w:cs="Arial"/>
        </w:rPr>
        <w:t xml:space="preserve"> </w:t>
      </w:r>
      <w:r w:rsidR="006E05DD">
        <w:rPr>
          <w:rFonts w:ascii="Arial" w:hAnsi="Arial" w:cs="Arial"/>
        </w:rPr>
        <w:t xml:space="preserve">In 1980 this model was developed by McKinsey’s consultants Tom Peters, </w:t>
      </w:r>
      <w:r w:rsidR="002F2165">
        <w:rPr>
          <w:rFonts w:ascii="Arial" w:hAnsi="Arial" w:cs="Arial"/>
        </w:rPr>
        <w:t>Robert Waterman</w:t>
      </w:r>
      <w:r w:rsidR="006E05DD">
        <w:rPr>
          <w:rFonts w:ascii="Arial" w:hAnsi="Arial" w:cs="Arial"/>
        </w:rPr>
        <w:t>, and Julien Philips</w:t>
      </w:r>
      <w:r w:rsidR="002F2165">
        <w:rPr>
          <w:rFonts w:ascii="Arial" w:hAnsi="Arial" w:cs="Arial"/>
        </w:rPr>
        <w:t xml:space="preserve">. McKinsey’s consultants argued that an organisation </w:t>
      </w:r>
      <w:proofErr w:type="gramStart"/>
      <w:r w:rsidR="002F2165">
        <w:rPr>
          <w:rFonts w:ascii="Arial" w:hAnsi="Arial" w:cs="Arial"/>
        </w:rPr>
        <w:t>as a whole 7</w:t>
      </w:r>
      <w:proofErr w:type="gramEnd"/>
      <w:r w:rsidR="002F2165">
        <w:rPr>
          <w:rFonts w:ascii="Arial" w:hAnsi="Arial" w:cs="Arial"/>
        </w:rPr>
        <w:t xml:space="preserve"> important variables</w:t>
      </w:r>
      <w:r w:rsidR="00860B25">
        <w:rPr>
          <w:rFonts w:ascii="Arial" w:hAnsi="Arial" w:cs="Arial"/>
        </w:rPr>
        <w:t xml:space="preserve"> shown in figure 2</w:t>
      </w:r>
      <w:r w:rsidR="00720BD8">
        <w:rPr>
          <w:rFonts w:ascii="Arial" w:hAnsi="Arial" w:cs="Arial"/>
        </w:rPr>
        <w:t xml:space="preserve"> and it is essential that those are interlinked. So that is impossible to make significant progress in one area without making progress in other area too. </w:t>
      </w:r>
      <w:r w:rsidR="00CB05C0">
        <w:rPr>
          <w:rFonts w:ascii="Arial" w:hAnsi="Arial" w:cs="Arial"/>
        </w:rPr>
        <w:t xml:space="preserve">Following figure 2 is </w:t>
      </w:r>
      <w:proofErr w:type="spellStart"/>
      <w:r w:rsidR="00CB05C0">
        <w:rPr>
          <w:rFonts w:ascii="Arial" w:hAnsi="Arial" w:cs="Arial"/>
        </w:rPr>
        <w:t>McKinsy’s</w:t>
      </w:r>
      <w:proofErr w:type="spellEnd"/>
      <w:r w:rsidR="00CB05C0">
        <w:rPr>
          <w:rFonts w:ascii="Arial" w:hAnsi="Arial" w:cs="Arial"/>
        </w:rPr>
        <w:t xml:space="preserve"> 7’S model.</w:t>
      </w:r>
    </w:p>
    <w:p w14:paraId="3084840F" w14:textId="3E54183F" w:rsidR="00CB05C0" w:rsidRDefault="00CB05C0" w:rsidP="00B76604">
      <w:pPr>
        <w:spacing w:line="360" w:lineRule="auto"/>
        <w:jc w:val="both"/>
        <w:rPr>
          <w:rFonts w:ascii="Arial" w:hAnsi="Arial" w:cs="Arial"/>
        </w:rPr>
      </w:pPr>
      <w:r>
        <w:rPr>
          <w:noProof/>
        </w:rPr>
        <w:lastRenderedPageBreak/>
        <w:drawing>
          <wp:inline distT="0" distB="0" distL="0" distR="0" wp14:anchorId="140F20FC" wp14:editId="23711A8C">
            <wp:extent cx="5476875" cy="557706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263" t="22758" r="48482" b="27882"/>
                    <a:stretch/>
                  </pic:blipFill>
                  <pic:spPr bwMode="auto">
                    <a:xfrm>
                      <a:off x="0" y="0"/>
                      <a:ext cx="5497491" cy="5598053"/>
                    </a:xfrm>
                    <a:prstGeom prst="rect">
                      <a:avLst/>
                    </a:prstGeom>
                    <a:ln>
                      <a:noFill/>
                    </a:ln>
                    <a:extLst>
                      <a:ext uri="{53640926-AAD7-44D8-BBD7-CCE9431645EC}">
                        <a14:shadowObscured xmlns:a14="http://schemas.microsoft.com/office/drawing/2010/main"/>
                      </a:ext>
                    </a:extLst>
                  </pic:spPr>
                </pic:pic>
              </a:graphicData>
            </a:graphic>
          </wp:inline>
        </w:drawing>
      </w:r>
    </w:p>
    <w:p w14:paraId="0C8DA6C2" w14:textId="77777777" w:rsidR="004B5406" w:rsidRDefault="004B5406" w:rsidP="00B76604">
      <w:pPr>
        <w:spacing w:line="360" w:lineRule="auto"/>
        <w:jc w:val="both"/>
        <w:rPr>
          <w:rFonts w:ascii="Arial" w:hAnsi="Arial" w:cs="Arial"/>
        </w:rPr>
      </w:pPr>
    </w:p>
    <w:p w14:paraId="3B330EF1" w14:textId="31432350" w:rsidR="00CB05C0" w:rsidRDefault="00FF55B6" w:rsidP="00B76604">
      <w:pPr>
        <w:spacing w:line="360" w:lineRule="auto"/>
        <w:jc w:val="both"/>
        <w:rPr>
          <w:rFonts w:ascii="Arial" w:hAnsi="Arial" w:cs="Arial"/>
        </w:rPr>
      </w:pPr>
      <w:r>
        <w:rPr>
          <w:rFonts w:ascii="Arial" w:hAnsi="Arial" w:cs="Arial"/>
        </w:rPr>
        <w:t xml:space="preserve">Figure 2: </w:t>
      </w:r>
      <w:proofErr w:type="spellStart"/>
      <w:r>
        <w:rPr>
          <w:rFonts w:ascii="Arial" w:hAnsi="Arial" w:cs="Arial"/>
        </w:rPr>
        <w:t>McKinsy’s</w:t>
      </w:r>
      <w:proofErr w:type="spellEnd"/>
      <w:r>
        <w:rPr>
          <w:rFonts w:ascii="Arial" w:hAnsi="Arial" w:cs="Arial"/>
        </w:rPr>
        <w:t xml:space="preserve"> 7’S model for ASDA.</w:t>
      </w:r>
    </w:p>
    <w:p w14:paraId="77AE8ECC" w14:textId="77777777" w:rsidR="004B5406" w:rsidRDefault="004B5406" w:rsidP="00B76604">
      <w:pPr>
        <w:spacing w:line="360" w:lineRule="auto"/>
        <w:jc w:val="both"/>
        <w:rPr>
          <w:rFonts w:ascii="Arial" w:hAnsi="Arial" w:cs="Arial"/>
        </w:rPr>
      </w:pPr>
    </w:p>
    <w:p w14:paraId="17A98C33" w14:textId="7D3CF655" w:rsidR="008838DF" w:rsidRDefault="00B174BC" w:rsidP="00B76604">
      <w:pPr>
        <w:spacing w:line="360" w:lineRule="auto"/>
        <w:jc w:val="both"/>
        <w:rPr>
          <w:rFonts w:ascii="Arial" w:hAnsi="Arial" w:cs="Arial"/>
        </w:rPr>
      </w:pPr>
      <w:r>
        <w:rPr>
          <w:rFonts w:ascii="Arial" w:hAnsi="Arial" w:cs="Arial"/>
        </w:rPr>
        <w:t>However, it is important to analyse those 7 variables on ASDA to find out how these are impacting on the performance of ASDA</w:t>
      </w:r>
      <w:r w:rsidR="0002270A">
        <w:rPr>
          <w:rFonts w:ascii="Arial" w:hAnsi="Arial" w:cs="Arial"/>
        </w:rPr>
        <w:t>.</w:t>
      </w:r>
    </w:p>
    <w:p w14:paraId="26C30E58" w14:textId="56839AC7" w:rsidR="0002270A" w:rsidRPr="0002270A" w:rsidRDefault="0002270A" w:rsidP="00B76604">
      <w:pPr>
        <w:spacing w:line="360" w:lineRule="auto"/>
        <w:jc w:val="both"/>
        <w:rPr>
          <w:rFonts w:ascii="Arial" w:hAnsi="Arial" w:cs="Arial"/>
        </w:rPr>
      </w:pPr>
      <w:r>
        <w:rPr>
          <w:rFonts w:ascii="Arial" w:hAnsi="Arial" w:cs="Arial"/>
          <w:b/>
          <w:bCs/>
        </w:rPr>
        <w:t>Hard elements:</w:t>
      </w:r>
      <w:r>
        <w:rPr>
          <w:rFonts w:ascii="Arial" w:hAnsi="Arial" w:cs="Arial"/>
        </w:rPr>
        <w:t xml:space="preserve"> Manager influences them directly, where these are easily identifiable.</w:t>
      </w:r>
    </w:p>
    <w:p w14:paraId="775396A3" w14:textId="5519C55E" w:rsidR="00B174BC" w:rsidRDefault="00B174BC" w:rsidP="00B174BC">
      <w:pPr>
        <w:pStyle w:val="ListParagraph"/>
        <w:numPr>
          <w:ilvl w:val="0"/>
          <w:numId w:val="3"/>
        </w:numPr>
        <w:spacing w:line="360" w:lineRule="auto"/>
        <w:jc w:val="both"/>
        <w:rPr>
          <w:rFonts w:ascii="Arial" w:hAnsi="Arial" w:cs="Arial"/>
          <w:b/>
          <w:bCs/>
        </w:rPr>
      </w:pPr>
      <w:r>
        <w:rPr>
          <w:rFonts w:ascii="Arial" w:hAnsi="Arial" w:cs="Arial"/>
          <w:b/>
          <w:bCs/>
        </w:rPr>
        <w:t>Strategy:</w:t>
      </w:r>
      <w:r w:rsidR="00FE15A1">
        <w:rPr>
          <w:rFonts w:ascii="Arial" w:hAnsi="Arial" w:cs="Arial"/>
        </w:rPr>
        <w:t xml:space="preserve"> In term to compete in the market an organisation develops a plan which is known as strategic plan. Like in 5 years where the business should stand. A clear strategic plan will </w:t>
      </w:r>
      <w:proofErr w:type="gramStart"/>
      <w:r w:rsidR="00FE15A1">
        <w:rPr>
          <w:rFonts w:ascii="Arial" w:hAnsi="Arial" w:cs="Arial"/>
        </w:rPr>
        <w:t xml:space="preserve">definitely </w:t>
      </w:r>
      <w:r w:rsidR="004F6069">
        <w:rPr>
          <w:rFonts w:ascii="Arial" w:hAnsi="Arial" w:cs="Arial"/>
        </w:rPr>
        <w:t>impact</w:t>
      </w:r>
      <w:proofErr w:type="gramEnd"/>
      <w:r w:rsidR="004F6069">
        <w:rPr>
          <w:rFonts w:ascii="Arial" w:hAnsi="Arial" w:cs="Arial"/>
        </w:rPr>
        <w:t xml:space="preserve"> on</w:t>
      </w:r>
      <w:r w:rsidR="00FE15A1">
        <w:rPr>
          <w:rFonts w:ascii="Arial" w:hAnsi="Arial" w:cs="Arial"/>
        </w:rPr>
        <w:t xml:space="preserve"> the performance</w:t>
      </w:r>
      <w:r w:rsidR="004F6069">
        <w:rPr>
          <w:rFonts w:ascii="Arial" w:hAnsi="Arial" w:cs="Arial"/>
        </w:rPr>
        <w:t xml:space="preserve"> </w:t>
      </w:r>
      <w:r w:rsidR="001A15D1">
        <w:rPr>
          <w:rFonts w:ascii="Arial" w:hAnsi="Arial" w:cs="Arial"/>
        </w:rPr>
        <w:t>positively</w:t>
      </w:r>
      <w:r w:rsidR="00FE15A1">
        <w:rPr>
          <w:rFonts w:ascii="Arial" w:hAnsi="Arial" w:cs="Arial"/>
        </w:rPr>
        <w:t xml:space="preserve">. </w:t>
      </w:r>
      <w:r w:rsidR="009B5911">
        <w:rPr>
          <w:rFonts w:ascii="Arial" w:hAnsi="Arial" w:cs="Arial"/>
        </w:rPr>
        <w:t xml:space="preserve">In ASDA one of the strategic </w:t>
      </w:r>
      <w:proofErr w:type="gramStart"/>
      <w:r w:rsidR="009B5911">
        <w:rPr>
          <w:rFonts w:ascii="Arial" w:hAnsi="Arial" w:cs="Arial"/>
        </w:rPr>
        <w:t>plan</w:t>
      </w:r>
      <w:proofErr w:type="gramEnd"/>
      <w:r w:rsidR="009B5911">
        <w:rPr>
          <w:rFonts w:ascii="Arial" w:hAnsi="Arial" w:cs="Arial"/>
        </w:rPr>
        <w:t xml:space="preserve"> was to remove plastic used in the packaging as much as possible and </w:t>
      </w:r>
      <w:r w:rsidR="009B5911">
        <w:rPr>
          <w:rFonts w:ascii="Arial" w:hAnsi="Arial" w:cs="Arial"/>
        </w:rPr>
        <w:lastRenderedPageBreak/>
        <w:t xml:space="preserve">the </w:t>
      </w:r>
      <w:r w:rsidR="003512D1">
        <w:rPr>
          <w:rFonts w:ascii="Arial" w:hAnsi="Arial" w:cs="Arial"/>
        </w:rPr>
        <w:t>company was successful to remove 6500 tones in 12 months</w:t>
      </w:r>
      <w:r w:rsidR="00BB45DE">
        <w:rPr>
          <w:rFonts w:ascii="Arial" w:hAnsi="Arial" w:cs="Arial"/>
        </w:rPr>
        <w:t xml:space="preserve"> (ASDA Q1 release 2019).</w:t>
      </w:r>
      <w:r w:rsidR="003512D1">
        <w:rPr>
          <w:rFonts w:ascii="Arial" w:hAnsi="Arial" w:cs="Arial"/>
        </w:rPr>
        <w:t xml:space="preserve"> </w:t>
      </w:r>
    </w:p>
    <w:p w14:paraId="34222869" w14:textId="5288D9F5" w:rsidR="00B174BC" w:rsidRDefault="00B174BC" w:rsidP="00B174BC">
      <w:pPr>
        <w:pStyle w:val="ListParagraph"/>
        <w:numPr>
          <w:ilvl w:val="0"/>
          <w:numId w:val="3"/>
        </w:numPr>
        <w:spacing w:line="360" w:lineRule="auto"/>
        <w:jc w:val="both"/>
        <w:rPr>
          <w:rFonts w:ascii="Arial" w:hAnsi="Arial" w:cs="Arial"/>
          <w:b/>
          <w:bCs/>
        </w:rPr>
      </w:pPr>
      <w:r>
        <w:rPr>
          <w:rFonts w:ascii="Arial" w:hAnsi="Arial" w:cs="Arial"/>
          <w:b/>
          <w:bCs/>
        </w:rPr>
        <w:t>Structure:</w:t>
      </w:r>
      <w:r w:rsidR="001A15D1">
        <w:rPr>
          <w:rFonts w:ascii="Arial" w:hAnsi="Arial" w:cs="Arial"/>
        </w:rPr>
        <w:t xml:space="preserve"> Running smooth operation is depends on the managerial structure and how strong it tis. Organisational structure in ASDA hierarchical and functional with communal culture. Where different group work separately that why </w:t>
      </w:r>
      <w:r w:rsidR="002E729D">
        <w:rPr>
          <w:rFonts w:ascii="Arial" w:hAnsi="Arial" w:cs="Arial"/>
        </w:rPr>
        <w:t xml:space="preserve">lack of communication between different groups. </w:t>
      </w:r>
      <w:r w:rsidR="00716716">
        <w:rPr>
          <w:rFonts w:ascii="Arial" w:hAnsi="Arial" w:cs="Arial"/>
        </w:rPr>
        <w:t>That’s why ASDA should maintain the cross communication clearly where each person should be committed to fulfil the duty with other group when needed.</w:t>
      </w:r>
    </w:p>
    <w:p w14:paraId="7EC03000" w14:textId="241807E9" w:rsidR="00B174BC" w:rsidRDefault="00B174BC" w:rsidP="00B174BC">
      <w:pPr>
        <w:pStyle w:val="ListParagraph"/>
        <w:numPr>
          <w:ilvl w:val="0"/>
          <w:numId w:val="3"/>
        </w:numPr>
        <w:spacing w:line="360" w:lineRule="auto"/>
        <w:jc w:val="both"/>
        <w:rPr>
          <w:rFonts w:ascii="Arial" w:hAnsi="Arial" w:cs="Arial"/>
          <w:b/>
          <w:bCs/>
        </w:rPr>
      </w:pPr>
      <w:r>
        <w:rPr>
          <w:rFonts w:ascii="Arial" w:hAnsi="Arial" w:cs="Arial"/>
          <w:b/>
          <w:bCs/>
        </w:rPr>
        <w:t>System:</w:t>
      </w:r>
      <w:r w:rsidR="000A6C0C">
        <w:rPr>
          <w:rFonts w:ascii="Arial" w:hAnsi="Arial" w:cs="Arial"/>
        </w:rPr>
        <w:t xml:space="preserve"> </w:t>
      </w:r>
      <w:r w:rsidR="007172A4">
        <w:rPr>
          <w:rFonts w:ascii="Arial" w:hAnsi="Arial" w:cs="Arial"/>
        </w:rPr>
        <w:t>The process, rules and procedures of the company how it should be functioning</w:t>
      </w:r>
      <w:r w:rsidR="00D34928">
        <w:rPr>
          <w:rFonts w:ascii="Arial" w:hAnsi="Arial" w:cs="Arial"/>
        </w:rPr>
        <w:t xml:space="preserve"> and who is responsible for what. A clear set of procedures must be in place in order to maintain the high performance. ASDA employees </w:t>
      </w:r>
      <w:proofErr w:type="gramStart"/>
      <w:r w:rsidR="00D34928">
        <w:rPr>
          <w:rFonts w:ascii="Arial" w:hAnsi="Arial" w:cs="Arial"/>
        </w:rPr>
        <w:t>hand book</w:t>
      </w:r>
      <w:proofErr w:type="gramEnd"/>
      <w:r w:rsidR="00D34928">
        <w:rPr>
          <w:rFonts w:ascii="Arial" w:hAnsi="Arial" w:cs="Arial"/>
        </w:rPr>
        <w:t xml:space="preserve"> give clear instruction to all level of employees. </w:t>
      </w:r>
    </w:p>
    <w:p w14:paraId="0C217FBE" w14:textId="3CBB4038" w:rsidR="0002270A" w:rsidRPr="001A0596" w:rsidRDefault="0002270A" w:rsidP="0002270A">
      <w:pPr>
        <w:spacing w:line="360" w:lineRule="auto"/>
        <w:jc w:val="both"/>
        <w:rPr>
          <w:rFonts w:ascii="Arial" w:hAnsi="Arial" w:cs="Arial"/>
        </w:rPr>
      </w:pPr>
      <w:r>
        <w:rPr>
          <w:rFonts w:ascii="Arial" w:hAnsi="Arial" w:cs="Arial"/>
          <w:b/>
          <w:bCs/>
        </w:rPr>
        <w:t>Soft elements:</w:t>
      </w:r>
      <w:r w:rsidR="001A0596">
        <w:rPr>
          <w:rFonts w:ascii="Arial" w:hAnsi="Arial" w:cs="Arial"/>
        </w:rPr>
        <w:t xml:space="preserve"> More influence by culture and difficult to describe. </w:t>
      </w:r>
    </w:p>
    <w:p w14:paraId="60459D9C" w14:textId="1164DE62" w:rsidR="00B174BC" w:rsidRDefault="00B174BC" w:rsidP="00B174BC">
      <w:pPr>
        <w:pStyle w:val="ListParagraph"/>
        <w:numPr>
          <w:ilvl w:val="0"/>
          <w:numId w:val="3"/>
        </w:numPr>
        <w:spacing w:line="360" w:lineRule="auto"/>
        <w:jc w:val="both"/>
        <w:rPr>
          <w:rFonts w:ascii="Arial" w:hAnsi="Arial" w:cs="Arial"/>
          <w:b/>
          <w:bCs/>
        </w:rPr>
      </w:pPr>
      <w:r>
        <w:rPr>
          <w:rFonts w:ascii="Arial" w:hAnsi="Arial" w:cs="Arial"/>
          <w:b/>
          <w:bCs/>
        </w:rPr>
        <w:t>Skill:</w:t>
      </w:r>
      <w:r w:rsidR="00CA783B">
        <w:rPr>
          <w:rFonts w:ascii="Arial" w:hAnsi="Arial" w:cs="Arial"/>
        </w:rPr>
        <w:t xml:space="preserve"> The abilities of the employees that perfume the task effectively and efficiently. Skill full employees or workers is an essential for business to achieve the high level of performance. In ASDA every </w:t>
      </w:r>
      <w:r w:rsidR="007B48FE">
        <w:rPr>
          <w:rFonts w:ascii="Arial" w:hAnsi="Arial" w:cs="Arial"/>
        </w:rPr>
        <w:t>employee</w:t>
      </w:r>
      <w:r w:rsidR="00CA783B">
        <w:rPr>
          <w:rFonts w:ascii="Arial" w:hAnsi="Arial" w:cs="Arial"/>
        </w:rPr>
        <w:t xml:space="preserve"> goes through the training to become fully skilled, that’s why the performance is higher in the place.   </w:t>
      </w:r>
    </w:p>
    <w:p w14:paraId="127D9C2E" w14:textId="53C862F0" w:rsidR="00B174BC" w:rsidRPr="00B174BC" w:rsidRDefault="00B174BC" w:rsidP="00B174BC">
      <w:pPr>
        <w:pStyle w:val="ListParagraph"/>
        <w:numPr>
          <w:ilvl w:val="0"/>
          <w:numId w:val="3"/>
        </w:numPr>
        <w:spacing w:line="360" w:lineRule="auto"/>
        <w:jc w:val="both"/>
        <w:rPr>
          <w:rFonts w:ascii="Arial" w:hAnsi="Arial" w:cs="Arial"/>
          <w:b/>
          <w:bCs/>
        </w:rPr>
      </w:pPr>
      <w:r>
        <w:rPr>
          <w:rFonts w:ascii="Arial" w:hAnsi="Arial" w:cs="Arial"/>
          <w:b/>
          <w:bCs/>
        </w:rPr>
        <w:t xml:space="preserve">Staff: </w:t>
      </w:r>
      <w:proofErr w:type="gramStart"/>
      <w:r w:rsidR="00CA783B">
        <w:rPr>
          <w:rFonts w:ascii="Arial" w:hAnsi="Arial" w:cs="Arial"/>
        </w:rPr>
        <w:t>Its</w:t>
      </w:r>
      <w:proofErr w:type="gramEnd"/>
      <w:r w:rsidR="00CA783B">
        <w:rPr>
          <w:rFonts w:ascii="Arial" w:hAnsi="Arial" w:cs="Arial"/>
        </w:rPr>
        <w:t xml:space="preserve"> involve in recruit</w:t>
      </w:r>
      <w:r w:rsidR="007B48FE">
        <w:rPr>
          <w:rFonts w:ascii="Arial" w:hAnsi="Arial" w:cs="Arial"/>
        </w:rPr>
        <w:t xml:space="preserve">ing, training, motivating, and rewarding. First of </w:t>
      </w:r>
      <w:proofErr w:type="gramStart"/>
      <w:r w:rsidR="007B48FE">
        <w:rPr>
          <w:rFonts w:ascii="Arial" w:hAnsi="Arial" w:cs="Arial"/>
        </w:rPr>
        <w:t>all</w:t>
      </w:r>
      <w:proofErr w:type="gramEnd"/>
      <w:r w:rsidR="007B48FE">
        <w:rPr>
          <w:rFonts w:ascii="Arial" w:hAnsi="Arial" w:cs="Arial"/>
        </w:rPr>
        <w:t xml:space="preserve"> organisation need to see how many employees the need and what type of employees they. If the correct number employees are not hired and train on time the organisation performance will not be achieved. In ASDA generally enough number of staff are working to meet the demand of the customers.</w:t>
      </w:r>
    </w:p>
    <w:p w14:paraId="622ED69B" w14:textId="7E00726B" w:rsidR="00B174BC" w:rsidRDefault="00B174BC" w:rsidP="00B174BC">
      <w:pPr>
        <w:pStyle w:val="ListParagraph"/>
        <w:numPr>
          <w:ilvl w:val="0"/>
          <w:numId w:val="3"/>
        </w:numPr>
        <w:spacing w:line="360" w:lineRule="auto"/>
        <w:jc w:val="both"/>
        <w:rPr>
          <w:rFonts w:ascii="Arial" w:hAnsi="Arial" w:cs="Arial"/>
          <w:b/>
          <w:bCs/>
        </w:rPr>
      </w:pPr>
      <w:r>
        <w:rPr>
          <w:rFonts w:ascii="Arial" w:hAnsi="Arial" w:cs="Arial"/>
          <w:b/>
          <w:bCs/>
        </w:rPr>
        <w:t>Style;</w:t>
      </w:r>
      <w:r w:rsidR="0075660A">
        <w:rPr>
          <w:rFonts w:ascii="Arial" w:hAnsi="Arial" w:cs="Arial"/>
        </w:rPr>
        <w:t xml:space="preserve"> T</w:t>
      </w:r>
      <w:r w:rsidR="00F74E80">
        <w:rPr>
          <w:rFonts w:ascii="Arial" w:hAnsi="Arial" w:cs="Arial"/>
        </w:rPr>
        <w:t xml:space="preserve">he way top managers manage the company. What action do they take and how do they interact? In ASDA top management level is very simple 5 executive officers work under one CEO (ASDA leadership 2019). All the executive officer interacts with each other horizontally. </w:t>
      </w:r>
    </w:p>
    <w:p w14:paraId="7DD025B2" w14:textId="51BA5457" w:rsidR="004B5406" w:rsidRPr="004B5406" w:rsidRDefault="00B174BC" w:rsidP="004B5406">
      <w:pPr>
        <w:pStyle w:val="ListParagraph"/>
        <w:numPr>
          <w:ilvl w:val="0"/>
          <w:numId w:val="3"/>
        </w:numPr>
        <w:spacing w:line="360" w:lineRule="auto"/>
        <w:jc w:val="both"/>
        <w:rPr>
          <w:rFonts w:ascii="Arial" w:hAnsi="Arial" w:cs="Arial"/>
          <w:b/>
          <w:bCs/>
        </w:rPr>
      </w:pPr>
      <w:r>
        <w:rPr>
          <w:rFonts w:ascii="Arial" w:hAnsi="Arial" w:cs="Arial"/>
          <w:b/>
          <w:bCs/>
        </w:rPr>
        <w:t>Shared Values:</w:t>
      </w:r>
      <w:r w:rsidR="00571747">
        <w:rPr>
          <w:rFonts w:ascii="Arial" w:hAnsi="Arial" w:cs="Arial"/>
        </w:rPr>
        <w:t xml:space="preserve"> </w:t>
      </w:r>
      <w:r w:rsidR="005335DB">
        <w:rPr>
          <w:rFonts w:ascii="Arial" w:hAnsi="Arial" w:cs="Arial"/>
        </w:rPr>
        <w:t xml:space="preserve">The foundation of the organisation are the value, norms and standard that lead the </w:t>
      </w:r>
      <w:r w:rsidR="00915F8F">
        <w:rPr>
          <w:rFonts w:ascii="Arial" w:hAnsi="Arial" w:cs="Arial"/>
        </w:rPr>
        <w:t>employee’s</w:t>
      </w:r>
      <w:r w:rsidR="005335DB">
        <w:rPr>
          <w:rFonts w:ascii="Arial" w:hAnsi="Arial" w:cs="Arial"/>
        </w:rPr>
        <w:t xml:space="preserve"> behaviour. </w:t>
      </w:r>
      <w:r w:rsidR="00915F8F">
        <w:rPr>
          <w:rFonts w:ascii="Arial" w:hAnsi="Arial" w:cs="Arial"/>
        </w:rPr>
        <w:t xml:space="preserve">Shared values are the McKinsye’s core value. Where cross cultures, various belief, ethics play a vital role for maximising the performance. In ASDA people from various </w:t>
      </w:r>
      <w:r w:rsidR="000A479A">
        <w:rPr>
          <w:rFonts w:ascii="Arial" w:hAnsi="Arial" w:cs="Arial"/>
        </w:rPr>
        <w:t>background</w:t>
      </w:r>
      <w:r w:rsidR="00915F8F">
        <w:rPr>
          <w:rFonts w:ascii="Arial" w:hAnsi="Arial" w:cs="Arial"/>
        </w:rPr>
        <w:t xml:space="preserve"> work together to achieve the goal. </w:t>
      </w:r>
      <w:r w:rsidR="000A479A">
        <w:rPr>
          <w:rFonts w:ascii="Arial" w:hAnsi="Arial" w:cs="Arial"/>
        </w:rPr>
        <w:t xml:space="preserve">Maintaining the relationship among various </w:t>
      </w:r>
      <w:r w:rsidR="004B5406">
        <w:rPr>
          <w:rFonts w:ascii="Arial" w:hAnsi="Arial" w:cs="Arial"/>
        </w:rPr>
        <w:t>divers’</w:t>
      </w:r>
      <w:r w:rsidR="000A479A">
        <w:rPr>
          <w:rFonts w:ascii="Arial" w:hAnsi="Arial" w:cs="Arial"/>
        </w:rPr>
        <w:t xml:space="preserve"> people is not easy but by implementing the policies and rules ASDA is able to build good relationship with employees and among the employees. That’s why </w:t>
      </w:r>
      <w:proofErr w:type="gramStart"/>
      <w:r w:rsidR="000A479A">
        <w:rPr>
          <w:rFonts w:ascii="Arial" w:hAnsi="Arial" w:cs="Arial"/>
        </w:rPr>
        <w:t>every body</w:t>
      </w:r>
      <w:proofErr w:type="gramEnd"/>
      <w:r w:rsidR="000A479A">
        <w:rPr>
          <w:rFonts w:ascii="Arial" w:hAnsi="Arial" w:cs="Arial"/>
        </w:rPr>
        <w:t xml:space="preserve"> are engaged to achieve </w:t>
      </w:r>
      <w:r w:rsidR="004B5406">
        <w:rPr>
          <w:rFonts w:ascii="Arial" w:hAnsi="Arial" w:cs="Arial"/>
        </w:rPr>
        <w:t>the goal</w:t>
      </w:r>
      <w:r w:rsidR="000A479A">
        <w:rPr>
          <w:rFonts w:ascii="Arial" w:hAnsi="Arial" w:cs="Arial"/>
        </w:rPr>
        <w:t xml:space="preserve"> by working efficiently.</w:t>
      </w:r>
    </w:p>
    <w:p w14:paraId="3A4B7915" w14:textId="77777777" w:rsidR="004B5406" w:rsidRDefault="004B5406" w:rsidP="000F56B4">
      <w:pPr>
        <w:spacing w:line="360" w:lineRule="auto"/>
        <w:jc w:val="both"/>
        <w:rPr>
          <w:rFonts w:ascii="Arial" w:hAnsi="Arial" w:cs="Arial"/>
          <w:b/>
          <w:bCs/>
          <w:u w:val="single"/>
        </w:rPr>
      </w:pPr>
    </w:p>
    <w:p w14:paraId="064601CE" w14:textId="7EA92709" w:rsidR="000F56B4" w:rsidRPr="000F56B4" w:rsidRDefault="000F56B4" w:rsidP="000F56B4">
      <w:pPr>
        <w:spacing w:line="360" w:lineRule="auto"/>
        <w:jc w:val="both"/>
        <w:rPr>
          <w:rFonts w:ascii="Arial" w:hAnsi="Arial" w:cs="Arial"/>
          <w:b/>
          <w:bCs/>
          <w:u w:val="single"/>
        </w:rPr>
      </w:pPr>
      <w:r w:rsidRPr="000F56B4">
        <w:rPr>
          <w:rFonts w:ascii="Arial" w:hAnsi="Arial" w:cs="Arial"/>
          <w:b/>
          <w:bCs/>
          <w:u w:val="single"/>
        </w:rPr>
        <w:lastRenderedPageBreak/>
        <w:t>Analysis of ethical stance:</w:t>
      </w:r>
    </w:p>
    <w:p w14:paraId="6FA42BEE" w14:textId="5FD1B922" w:rsidR="003C5D74" w:rsidRDefault="000F56B4" w:rsidP="000F56B4">
      <w:pPr>
        <w:spacing w:line="360" w:lineRule="auto"/>
        <w:jc w:val="both"/>
        <w:rPr>
          <w:rFonts w:ascii="Arial" w:hAnsi="Arial" w:cs="Arial"/>
        </w:rPr>
      </w:pPr>
      <w:r>
        <w:rPr>
          <w:rFonts w:ascii="Arial" w:hAnsi="Arial" w:cs="Arial"/>
        </w:rPr>
        <w:t>Business ethics can be defined as a tool that a business organisation can use to ensure top level, managers, employees act responsibly</w:t>
      </w:r>
      <w:r w:rsidR="007A6725">
        <w:rPr>
          <w:rFonts w:ascii="Arial" w:hAnsi="Arial" w:cs="Arial"/>
        </w:rPr>
        <w:t xml:space="preserve"> and morally</w:t>
      </w:r>
      <w:r>
        <w:rPr>
          <w:rFonts w:ascii="Arial" w:hAnsi="Arial" w:cs="Arial"/>
        </w:rPr>
        <w:t xml:space="preserve"> in the workplace with every single stake holder.</w:t>
      </w:r>
      <w:r w:rsidR="003C5D74">
        <w:rPr>
          <w:rFonts w:ascii="Arial" w:hAnsi="Arial" w:cs="Arial"/>
        </w:rPr>
        <w:t xml:space="preserve"> </w:t>
      </w:r>
      <w:r w:rsidR="002728CB">
        <w:rPr>
          <w:rFonts w:ascii="Arial" w:hAnsi="Arial" w:cs="Arial"/>
        </w:rPr>
        <w:t>According to</w:t>
      </w:r>
      <w:r w:rsidR="00742751">
        <w:rPr>
          <w:rFonts w:ascii="Arial" w:hAnsi="Arial" w:cs="Arial"/>
        </w:rPr>
        <w:t xml:space="preserve"> </w:t>
      </w:r>
      <w:r w:rsidR="00742751" w:rsidRPr="00742751">
        <w:rPr>
          <w:rFonts w:ascii="Arial" w:hAnsi="Arial" w:cs="Arial"/>
        </w:rPr>
        <w:t>Ferrell O.C, Fraedrich, J</w:t>
      </w:r>
      <w:r w:rsidR="002728CB">
        <w:rPr>
          <w:rFonts w:ascii="Arial" w:hAnsi="Arial" w:cs="Arial"/>
        </w:rPr>
        <w:t xml:space="preserve"> </w:t>
      </w:r>
      <w:r w:rsidR="00742751">
        <w:rPr>
          <w:rFonts w:ascii="Arial" w:hAnsi="Arial" w:cs="Arial"/>
        </w:rPr>
        <w:t xml:space="preserve">(2009) </w:t>
      </w:r>
      <w:r w:rsidR="002728CB">
        <w:rPr>
          <w:rFonts w:ascii="Arial" w:hAnsi="Arial" w:cs="Arial"/>
        </w:rPr>
        <w:t xml:space="preserve">most definition of business ethics </w:t>
      </w:r>
      <w:r w:rsidR="00742751">
        <w:rPr>
          <w:rFonts w:ascii="Arial" w:hAnsi="Arial" w:cs="Arial"/>
        </w:rPr>
        <w:t>relates</w:t>
      </w:r>
      <w:r w:rsidR="002728CB">
        <w:rPr>
          <w:rFonts w:ascii="Arial" w:hAnsi="Arial" w:cs="Arial"/>
        </w:rPr>
        <w:t xml:space="preserve"> to rules, standards, moral principles regarding what is right or wrong in a specific situation.</w:t>
      </w:r>
      <w:r w:rsidR="003C5D74">
        <w:rPr>
          <w:rFonts w:ascii="Arial" w:hAnsi="Arial" w:cs="Arial"/>
        </w:rPr>
        <w:t xml:space="preserve"> Managers need to establish the ethics that all the employees adhere to those ethics. There are five ethical sources such as: </w:t>
      </w:r>
    </w:p>
    <w:p w14:paraId="6040B753" w14:textId="1740BA05" w:rsidR="000F56B4" w:rsidRPr="003C5D74" w:rsidRDefault="003C5D74" w:rsidP="003C5D74">
      <w:pPr>
        <w:pStyle w:val="ListParagraph"/>
        <w:numPr>
          <w:ilvl w:val="0"/>
          <w:numId w:val="3"/>
        </w:numPr>
        <w:spacing w:line="360" w:lineRule="auto"/>
        <w:jc w:val="both"/>
        <w:rPr>
          <w:rFonts w:ascii="Arial" w:hAnsi="Arial" w:cs="Arial"/>
        </w:rPr>
      </w:pPr>
      <w:r w:rsidRPr="003C5D74">
        <w:rPr>
          <w:rFonts w:ascii="Arial" w:hAnsi="Arial" w:cs="Arial"/>
          <w:lang w:val="en-US"/>
        </w:rPr>
        <w:t>Utilitarian</w:t>
      </w:r>
      <w:r>
        <w:rPr>
          <w:rFonts w:ascii="Arial" w:hAnsi="Arial" w:cs="Arial"/>
          <w:lang w:val="en-US"/>
        </w:rPr>
        <w:t>: Its about balancing the most good things with least harm, where a leader can choose the best approach.</w:t>
      </w:r>
    </w:p>
    <w:p w14:paraId="292D018C" w14:textId="03400FF9" w:rsidR="003C5D74" w:rsidRPr="003C5D74" w:rsidRDefault="003C5D74" w:rsidP="003C5D74">
      <w:pPr>
        <w:pStyle w:val="ListParagraph"/>
        <w:numPr>
          <w:ilvl w:val="0"/>
          <w:numId w:val="3"/>
        </w:numPr>
        <w:spacing w:line="360" w:lineRule="auto"/>
        <w:jc w:val="both"/>
        <w:rPr>
          <w:rFonts w:ascii="Arial" w:hAnsi="Arial" w:cs="Arial"/>
        </w:rPr>
      </w:pPr>
      <w:r>
        <w:rPr>
          <w:rFonts w:ascii="Arial" w:hAnsi="Arial" w:cs="Arial"/>
          <w:lang w:val="en-US"/>
        </w:rPr>
        <w:t>Rights: Where a leader decide to go with right approach that he/she can protect and respect the rights of other which can be impacted for the decision-making process.</w:t>
      </w:r>
    </w:p>
    <w:p w14:paraId="4BB17A74" w14:textId="456CB1AD" w:rsidR="003C5D74" w:rsidRPr="00683625" w:rsidRDefault="003C5D74" w:rsidP="003C5D74">
      <w:pPr>
        <w:pStyle w:val="ListParagraph"/>
        <w:numPr>
          <w:ilvl w:val="0"/>
          <w:numId w:val="3"/>
        </w:numPr>
        <w:spacing w:line="360" w:lineRule="auto"/>
        <w:jc w:val="both"/>
        <w:rPr>
          <w:rFonts w:ascii="Arial" w:hAnsi="Arial" w:cs="Arial"/>
        </w:rPr>
      </w:pPr>
      <w:r>
        <w:rPr>
          <w:rFonts w:ascii="Arial" w:hAnsi="Arial" w:cs="Arial"/>
          <w:lang w:val="en-US"/>
        </w:rPr>
        <w:t xml:space="preserve">Fairness: </w:t>
      </w:r>
      <w:r w:rsidR="00683625">
        <w:rPr>
          <w:rFonts w:ascii="Arial" w:hAnsi="Arial" w:cs="Arial"/>
          <w:lang w:val="en-US"/>
        </w:rPr>
        <w:t>Everyone</w:t>
      </w:r>
      <w:r>
        <w:rPr>
          <w:rFonts w:ascii="Arial" w:hAnsi="Arial" w:cs="Arial"/>
          <w:lang w:val="en-US"/>
        </w:rPr>
        <w:t xml:space="preserve"> should be treated </w:t>
      </w:r>
      <w:r w:rsidR="00683625">
        <w:rPr>
          <w:rFonts w:ascii="Arial" w:hAnsi="Arial" w:cs="Arial"/>
          <w:lang w:val="en-US"/>
        </w:rPr>
        <w:t>equally by the managers.</w:t>
      </w:r>
    </w:p>
    <w:p w14:paraId="30E153A8" w14:textId="0CBA0E49" w:rsidR="00683625" w:rsidRDefault="00683625" w:rsidP="003C5D74">
      <w:pPr>
        <w:pStyle w:val="ListParagraph"/>
        <w:numPr>
          <w:ilvl w:val="0"/>
          <w:numId w:val="3"/>
        </w:numPr>
        <w:spacing w:line="360" w:lineRule="auto"/>
        <w:jc w:val="both"/>
        <w:rPr>
          <w:rFonts w:ascii="Arial" w:hAnsi="Arial" w:cs="Arial"/>
        </w:rPr>
      </w:pPr>
      <w:r>
        <w:rPr>
          <w:rFonts w:ascii="Arial" w:hAnsi="Arial" w:cs="Arial"/>
        </w:rPr>
        <w:t xml:space="preserve">Common good: where the managers should protect and look after others </w:t>
      </w:r>
      <w:proofErr w:type="spellStart"/>
      <w:r>
        <w:rPr>
          <w:rFonts w:ascii="Arial" w:hAnsi="Arial" w:cs="Arial"/>
        </w:rPr>
        <w:t>well being</w:t>
      </w:r>
      <w:proofErr w:type="spellEnd"/>
      <w:r>
        <w:rPr>
          <w:rFonts w:ascii="Arial" w:hAnsi="Arial" w:cs="Arial"/>
        </w:rPr>
        <w:t xml:space="preserve"> around them.</w:t>
      </w:r>
    </w:p>
    <w:p w14:paraId="6D0E94BE" w14:textId="2F4B38DF" w:rsidR="00683625" w:rsidRDefault="00683625" w:rsidP="00683625">
      <w:pPr>
        <w:pStyle w:val="ListParagraph"/>
        <w:numPr>
          <w:ilvl w:val="0"/>
          <w:numId w:val="3"/>
        </w:numPr>
        <w:spacing w:line="360" w:lineRule="auto"/>
        <w:jc w:val="both"/>
        <w:rPr>
          <w:rFonts w:ascii="Arial" w:hAnsi="Arial" w:cs="Arial"/>
        </w:rPr>
      </w:pPr>
      <w:r>
        <w:rPr>
          <w:rFonts w:ascii="Arial" w:hAnsi="Arial" w:cs="Arial"/>
        </w:rPr>
        <w:t>Virtue: A leader must be honest and act with integrity and respect.</w:t>
      </w:r>
    </w:p>
    <w:p w14:paraId="0C6B6CD6" w14:textId="4A8F721A" w:rsidR="008C4ABB" w:rsidRDefault="0058775A" w:rsidP="008C4ABB">
      <w:pPr>
        <w:spacing w:line="360" w:lineRule="auto"/>
        <w:jc w:val="both"/>
        <w:rPr>
          <w:rFonts w:ascii="Arial" w:hAnsi="Arial" w:cs="Arial"/>
        </w:rPr>
      </w:pPr>
      <w:r>
        <w:rPr>
          <w:rFonts w:ascii="Arial" w:hAnsi="Arial" w:cs="Arial"/>
        </w:rPr>
        <w:t xml:space="preserve">Whenever a leader </w:t>
      </w:r>
      <w:proofErr w:type="gramStart"/>
      <w:r>
        <w:rPr>
          <w:rFonts w:ascii="Arial" w:hAnsi="Arial" w:cs="Arial"/>
        </w:rPr>
        <w:t>face</w:t>
      </w:r>
      <w:proofErr w:type="gramEnd"/>
      <w:r>
        <w:rPr>
          <w:rFonts w:ascii="Arial" w:hAnsi="Arial" w:cs="Arial"/>
        </w:rPr>
        <w:t xml:space="preserve"> any issue or situation that he/she need make </w:t>
      </w:r>
      <w:r w:rsidR="00F42C4D">
        <w:rPr>
          <w:rFonts w:ascii="Arial" w:hAnsi="Arial" w:cs="Arial"/>
        </w:rPr>
        <w:t>decision</w:t>
      </w:r>
      <w:r>
        <w:rPr>
          <w:rFonts w:ascii="Arial" w:hAnsi="Arial" w:cs="Arial"/>
        </w:rPr>
        <w:t xml:space="preserve"> to solve the proble</w:t>
      </w:r>
      <w:r w:rsidR="00F42C4D">
        <w:rPr>
          <w:rFonts w:ascii="Arial" w:hAnsi="Arial" w:cs="Arial"/>
        </w:rPr>
        <w:t>m must follow some steps or process to solve the problem effectively.</w:t>
      </w:r>
      <w:r>
        <w:rPr>
          <w:rFonts w:ascii="Arial" w:hAnsi="Arial" w:cs="Arial"/>
        </w:rPr>
        <w:t xml:space="preserve"> </w:t>
      </w:r>
      <w:r w:rsidR="008C4ABB">
        <w:rPr>
          <w:rFonts w:ascii="Arial" w:hAnsi="Arial" w:cs="Arial"/>
        </w:rPr>
        <w:t xml:space="preserve">There are 6 steps of ethical </w:t>
      </w:r>
      <w:r w:rsidR="00271B74">
        <w:rPr>
          <w:rFonts w:ascii="Arial" w:hAnsi="Arial" w:cs="Arial"/>
        </w:rPr>
        <w:t>decision-making</w:t>
      </w:r>
      <w:r w:rsidR="008C4ABB">
        <w:rPr>
          <w:rFonts w:ascii="Arial" w:hAnsi="Arial" w:cs="Arial"/>
        </w:rPr>
        <w:t xml:space="preserve"> process such as:</w:t>
      </w:r>
    </w:p>
    <w:p w14:paraId="38C3EBAE" w14:textId="646B9AB8" w:rsidR="008C4ABB" w:rsidRDefault="008C4ABB" w:rsidP="008C4ABB">
      <w:pPr>
        <w:pStyle w:val="ListParagraph"/>
        <w:numPr>
          <w:ilvl w:val="0"/>
          <w:numId w:val="3"/>
        </w:numPr>
        <w:spacing w:line="360" w:lineRule="auto"/>
        <w:jc w:val="both"/>
        <w:rPr>
          <w:rFonts w:ascii="Arial" w:hAnsi="Arial" w:cs="Arial"/>
        </w:rPr>
      </w:pPr>
      <w:r>
        <w:rPr>
          <w:rFonts w:ascii="Arial" w:hAnsi="Arial" w:cs="Arial"/>
        </w:rPr>
        <w:t>Defining the problem:</w:t>
      </w:r>
      <w:r w:rsidR="004B3A3F">
        <w:rPr>
          <w:rFonts w:ascii="Arial" w:hAnsi="Arial" w:cs="Arial"/>
        </w:rPr>
        <w:t xml:space="preserve"> A leader need to understand the problem first by analysing it, </w:t>
      </w:r>
      <w:r w:rsidR="0086594A">
        <w:rPr>
          <w:rFonts w:ascii="Arial" w:hAnsi="Arial" w:cs="Arial"/>
        </w:rPr>
        <w:t>where the</w:t>
      </w:r>
      <w:r w:rsidR="004B3A3F">
        <w:rPr>
          <w:rFonts w:ascii="Arial" w:hAnsi="Arial" w:cs="Arial"/>
        </w:rPr>
        <w:t xml:space="preserve"> leader </w:t>
      </w:r>
      <w:r w:rsidR="00155BB4">
        <w:rPr>
          <w:rFonts w:ascii="Arial" w:hAnsi="Arial" w:cs="Arial"/>
        </w:rPr>
        <w:t>needs</w:t>
      </w:r>
      <w:r w:rsidR="004B3A3F">
        <w:rPr>
          <w:rFonts w:ascii="Arial" w:hAnsi="Arial" w:cs="Arial"/>
        </w:rPr>
        <w:t xml:space="preserve"> to see the ethical principle and the reason to bring those principle. For example; if </w:t>
      </w:r>
      <w:r w:rsidR="00D37665">
        <w:rPr>
          <w:rFonts w:ascii="Arial" w:hAnsi="Arial" w:cs="Arial"/>
        </w:rPr>
        <w:t xml:space="preserve">any of ASDA’s </w:t>
      </w:r>
      <w:r w:rsidR="001B4F83">
        <w:rPr>
          <w:rFonts w:ascii="Arial" w:hAnsi="Arial" w:cs="Arial"/>
        </w:rPr>
        <w:t xml:space="preserve">workers not turning up for work on time. As a leader the supervisor or floor </w:t>
      </w:r>
      <w:r w:rsidR="00AF1A6E">
        <w:rPr>
          <w:rFonts w:ascii="Arial" w:hAnsi="Arial" w:cs="Arial"/>
        </w:rPr>
        <w:t>control</w:t>
      </w:r>
      <w:r w:rsidR="001B4F83">
        <w:rPr>
          <w:rFonts w:ascii="Arial" w:hAnsi="Arial" w:cs="Arial"/>
        </w:rPr>
        <w:t xml:space="preserve"> manager </w:t>
      </w:r>
      <w:r w:rsidR="00AF1A6E">
        <w:rPr>
          <w:rFonts w:ascii="Arial" w:hAnsi="Arial" w:cs="Arial"/>
        </w:rPr>
        <w:t xml:space="preserve">need to analyse this problem. Like if it is only with one individual or other, the time that employee is schedule does it fit his/her availability. </w:t>
      </w:r>
    </w:p>
    <w:p w14:paraId="618043EB" w14:textId="32EB666D" w:rsidR="008C4ABB" w:rsidRDefault="008C4ABB" w:rsidP="008C4ABB">
      <w:pPr>
        <w:pStyle w:val="ListParagraph"/>
        <w:numPr>
          <w:ilvl w:val="0"/>
          <w:numId w:val="3"/>
        </w:numPr>
        <w:spacing w:line="360" w:lineRule="auto"/>
        <w:jc w:val="both"/>
        <w:rPr>
          <w:rFonts w:ascii="Arial" w:hAnsi="Arial" w:cs="Arial"/>
        </w:rPr>
      </w:pPr>
      <w:r>
        <w:rPr>
          <w:rFonts w:ascii="Arial" w:hAnsi="Arial" w:cs="Arial"/>
        </w:rPr>
        <w:t>Consult</w:t>
      </w:r>
      <w:r w:rsidR="00271B74">
        <w:rPr>
          <w:rFonts w:ascii="Arial" w:hAnsi="Arial" w:cs="Arial"/>
        </w:rPr>
        <w:t>ing</w:t>
      </w:r>
      <w:r>
        <w:rPr>
          <w:rFonts w:ascii="Arial" w:hAnsi="Arial" w:cs="Arial"/>
        </w:rPr>
        <w:t xml:space="preserve"> and ask</w:t>
      </w:r>
      <w:r w:rsidR="00271B74">
        <w:rPr>
          <w:rFonts w:ascii="Arial" w:hAnsi="Arial" w:cs="Arial"/>
        </w:rPr>
        <w:t>ing</w:t>
      </w:r>
      <w:r>
        <w:rPr>
          <w:rFonts w:ascii="Arial" w:hAnsi="Arial" w:cs="Arial"/>
        </w:rPr>
        <w:t xml:space="preserve"> for assistance:</w:t>
      </w:r>
      <w:r w:rsidR="00155BB4">
        <w:rPr>
          <w:rFonts w:ascii="Arial" w:hAnsi="Arial" w:cs="Arial"/>
        </w:rPr>
        <w:t xml:space="preserve"> </w:t>
      </w:r>
      <w:r w:rsidR="00D37665">
        <w:rPr>
          <w:rFonts w:ascii="Arial" w:hAnsi="Arial" w:cs="Arial"/>
        </w:rPr>
        <w:t xml:space="preserve">Than it </w:t>
      </w:r>
      <w:proofErr w:type="gramStart"/>
      <w:r w:rsidR="00D37665">
        <w:rPr>
          <w:rFonts w:ascii="Arial" w:hAnsi="Arial" w:cs="Arial"/>
        </w:rPr>
        <w:t>is</w:t>
      </w:r>
      <w:proofErr w:type="gramEnd"/>
      <w:r w:rsidR="00D37665">
        <w:rPr>
          <w:rFonts w:ascii="Arial" w:hAnsi="Arial" w:cs="Arial"/>
        </w:rPr>
        <w:t xml:space="preserve"> the job of leader to make a strategic plan by taking help from available resources like; hand books, HR policies, even from a qualified co-workers.  </w:t>
      </w:r>
    </w:p>
    <w:p w14:paraId="73D183BF" w14:textId="53810CA8" w:rsidR="008C4ABB" w:rsidRDefault="008C4ABB" w:rsidP="008C4ABB">
      <w:pPr>
        <w:pStyle w:val="ListParagraph"/>
        <w:numPr>
          <w:ilvl w:val="0"/>
          <w:numId w:val="3"/>
        </w:numPr>
        <w:spacing w:line="360" w:lineRule="auto"/>
        <w:jc w:val="both"/>
        <w:rPr>
          <w:rFonts w:ascii="Arial" w:hAnsi="Arial" w:cs="Arial"/>
        </w:rPr>
      </w:pPr>
      <w:r>
        <w:rPr>
          <w:rFonts w:ascii="Arial" w:hAnsi="Arial" w:cs="Arial"/>
        </w:rPr>
        <w:t>Think</w:t>
      </w:r>
      <w:r w:rsidR="00271B74">
        <w:rPr>
          <w:rFonts w:ascii="Arial" w:hAnsi="Arial" w:cs="Arial"/>
        </w:rPr>
        <w:t>ing</w:t>
      </w:r>
      <w:r>
        <w:rPr>
          <w:rFonts w:ascii="Arial" w:hAnsi="Arial" w:cs="Arial"/>
        </w:rPr>
        <w:t xml:space="preserve"> about th</w:t>
      </w:r>
      <w:r w:rsidR="00271B74">
        <w:rPr>
          <w:rFonts w:ascii="Arial" w:hAnsi="Arial" w:cs="Arial"/>
        </w:rPr>
        <w:t>e Effects:</w:t>
      </w:r>
      <w:r w:rsidR="006C7DDA">
        <w:rPr>
          <w:rFonts w:ascii="Arial" w:hAnsi="Arial" w:cs="Arial"/>
        </w:rPr>
        <w:t xml:space="preserve"> </w:t>
      </w:r>
      <w:r w:rsidR="00AF1A6E">
        <w:rPr>
          <w:rFonts w:ascii="Arial" w:hAnsi="Arial" w:cs="Arial"/>
        </w:rPr>
        <w:t>Now the leader should consider if it is going to effects other employee for adjusting the rota or changing the individual flexibility and how it is going to affect the business.</w:t>
      </w:r>
    </w:p>
    <w:p w14:paraId="336B8101" w14:textId="63D41085" w:rsidR="00271B74" w:rsidRDefault="00271B74" w:rsidP="008C4ABB">
      <w:pPr>
        <w:pStyle w:val="ListParagraph"/>
        <w:numPr>
          <w:ilvl w:val="0"/>
          <w:numId w:val="3"/>
        </w:numPr>
        <w:spacing w:line="360" w:lineRule="auto"/>
        <w:jc w:val="both"/>
        <w:rPr>
          <w:rFonts w:ascii="Arial" w:hAnsi="Arial" w:cs="Arial"/>
        </w:rPr>
      </w:pPr>
      <w:r>
        <w:rPr>
          <w:rFonts w:ascii="Arial" w:hAnsi="Arial" w:cs="Arial"/>
        </w:rPr>
        <w:t>Considering the regulation:</w:t>
      </w:r>
      <w:r w:rsidR="00AF1A6E">
        <w:rPr>
          <w:rFonts w:ascii="Arial" w:hAnsi="Arial" w:cs="Arial"/>
        </w:rPr>
        <w:t xml:space="preserve"> </w:t>
      </w:r>
      <w:r w:rsidR="00734DB8">
        <w:rPr>
          <w:rFonts w:ascii="Arial" w:hAnsi="Arial" w:cs="Arial"/>
        </w:rPr>
        <w:t xml:space="preserve">The leader should </w:t>
      </w:r>
      <w:proofErr w:type="gramStart"/>
      <w:r w:rsidR="00734DB8">
        <w:rPr>
          <w:rFonts w:ascii="Arial" w:hAnsi="Arial" w:cs="Arial"/>
        </w:rPr>
        <w:t>look into</w:t>
      </w:r>
      <w:proofErr w:type="gramEnd"/>
      <w:r w:rsidR="00734DB8">
        <w:rPr>
          <w:rFonts w:ascii="Arial" w:hAnsi="Arial" w:cs="Arial"/>
        </w:rPr>
        <w:t xml:space="preserve"> the regulations or policies set up by other company in the industry as it will be helpful to decide whether certain action or strategic plan appropriate. As a human being a leader can not be 100 percent right that’s consulting with others will benefits the decision-making process.</w:t>
      </w:r>
    </w:p>
    <w:p w14:paraId="26399EF4" w14:textId="164C7A7E" w:rsidR="00271B74" w:rsidRDefault="00271B74" w:rsidP="008C4ABB">
      <w:pPr>
        <w:pStyle w:val="ListParagraph"/>
        <w:numPr>
          <w:ilvl w:val="0"/>
          <w:numId w:val="3"/>
        </w:numPr>
        <w:spacing w:line="360" w:lineRule="auto"/>
        <w:jc w:val="both"/>
        <w:rPr>
          <w:rFonts w:ascii="Arial" w:hAnsi="Arial" w:cs="Arial"/>
        </w:rPr>
      </w:pPr>
      <w:r>
        <w:rPr>
          <w:rFonts w:ascii="Arial" w:hAnsi="Arial" w:cs="Arial"/>
        </w:rPr>
        <w:lastRenderedPageBreak/>
        <w:t>Deciding:</w:t>
      </w:r>
      <w:r w:rsidR="00734DB8">
        <w:rPr>
          <w:rFonts w:ascii="Arial" w:hAnsi="Arial" w:cs="Arial"/>
        </w:rPr>
        <w:t xml:space="preserve"> </w:t>
      </w:r>
      <w:r w:rsidR="00556FAA">
        <w:rPr>
          <w:rFonts w:ascii="Arial" w:hAnsi="Arial" w:cs="Arial"/>
        </w:rPr>
        <w:t xml:space="preserve">After doing to research and consulting others it is essential to make a draft proposal and discuss the </w:t>
      </w:r>
      <w:r w:rsidR="008F5428">
        <w:rPr>
          <w:rFonts w:ascii="Arial" w:hAnsi="Arial" w:cs="Arial"/>
        </w:rPr>
        <w:t>decision</w:t>
      </w:r>
      <w:r w:rsidR="00556FAA">
        <w:rPr>
          <w:rFonts w:ascii="Arial" w:hAnsi="Arial" w:cs="Arial"/>
        </w:rPr>
        <w:t xml:space="preserve"> with </w:t>
      </w:r>
      <w:r w:rsidR="008F5428">
        <w:rPr>
          <w:rFonts w:ascii="Arial" w:hAnsi="Arial" w:cs="Arial"/>
        </w:rPr>
        <w:t>others</w:t>
      </w:r>
      <w:r w:rsidR="00556FAA">
        <w:rPr>
          <w:rFonts w:ascii="Arial" w:hAnsi="Arial" w:cs="Arial"/>
        </w:rPr>
        <w:t xml:space="preserve">.  </w:t>
      </w:r>
      <w:r w:rsidR="008F5428">
        <w:rPr>
          <w:rFonts w:ascii="Arial" w:hAnsi="Arial" w:cs="Arial"/>
        </w:rPr>
        <w:t>But the</w:t>
      </w:r>
      <w:r w:rsidR="00556FAA">
        <w:rPr>
          <w:rFonts w:ascii="Arial" w:hAnsi="Arial" w:cs="Arial"/>
        </w:rPr>
        <w:t xml:space="preserve"> leader should be carefully </w:t>
      </w:r>
      <w:r w:rsidR="008F5428">
        <w:rPr>
          <w:rFonts w:ascii="Arial" w:hAnsi="Arial" w:cs="Arial"/>
        </w:rPr>
        <w:t>considered</w:t>
      </w:r>
      <w:r w:rsidR="00556FAA">
        <w:rPr>
          <w:rFonts w:ascii="Arial" w:hAnsi="Arial" w:cs="Arial"/>
        </w:rPr>
        <w:t xml:space="preserve"> </w:t>
      </w:r>
      <w:r w:rsidR="008F5428">
        <w:rPr>
          <w:rFonts w:ascii="Arial" w:hAnsi="Arial" w:cs="Arial"/>
        </w:rPr>
        <w:t>who to discuss. Like if the issue involve harassment it is essential to discuss only who is involve.</w:t>
      </w:r>
    </w:p>
    <w:p w14:paraId="08068AD5" w14:textId="35A20A91" w:rsidR="00271B74" w:rsidRDefault="00271B74" w:rsidP="008C4ABB">
      <w:pPr>
        <w:pStyle w:val="ListParagraph"/>
        <w:numPr>
          <w:ilvl w:val="0"/>
          <w:numId w:val="3"/>
        </w:numPr>
        <w:spacing w:line="360" w:lineRule="auto"/>
        <w:jc w:val="both"/>
        <w:rPr>
          <w:rFonts w:ascii="Arial" w:hAnsi="Arial" w:cs="Arial"/>
        </w:rPr>
      </w:pPr>
      <w:r>
        <w:rPr>
          <w:rFonts w:ascii="Arial" w:hAnsi="Arial" w:cs="Arial"/>
        </w:rPr>
        <w:t>Implementing and Evaluating:</w:t>
      </w:r>
      <w:r w:rsidR="008F5428">
        <w:rPr>
          <w:rFonts w:ascii="Arial" w:hAnsi="Arial" w:cs="Arial"/>
        </w:rPr>
        <w:t xml:space="preserve"> </w:t>
      </w:r>
      <w:r w:rsidR="0041546E">
        <w:rPr>
          <w:rFonts w:ascii="Arial" w:hAnsi="Arial" w:cs="Arial"/>
        </w:rPr>
        <w:t>Finally, the decision needs to be putting in place. It is essential also to evaluate the decision if it is working or not.</w:t>
      </w:r>
    </w:p>
    <w:p w14:paraId="4E48ADF3" w14:textId="2F1EB1D3" w:rsidR="00271B74" w:rsidRDefault="00271B74" w:rsidP="00271B74">
      <w:pPr>
        <w:spacing w:line="360" w:lineRule="auto"/>
        <w:jc w:val="both"/>
        <w:rPr>
          <w:rFonts w:ascii="Arial" w:hAnsi="Arial" w:cs="Arial"/>
          <w:b/>
          <w:bCs/>
          <w:u w:val="single"/>
        </w:rPr>
      </w:pPr>
      <w:r>
        <w:rPr>
          <w:rFonts w:ascii="Arial" w:hAnsi="Arial" w:cs="Arial"/>
          <w:b/>
          <w:bCs/>
          <w:u w:val="single"/>
        </w:rPr>
        <w:t>Comparison of</w:t>
      </w:r>
      <w:r w:rsidR="00CC19C8">
        <w:rPr>
          <w:rFonts w:ascii="Arial" w:hAnsi="Arial" w:cs="Arial"/>
          <w:b/>
          <w:bCs/>
          <w:u w:val="single"/>
        </w:rPr>
        <w:t xml:space="preserve"> </w:t>
      </w:r>
      <w:r w:rsidR="00621D65">
        <w:rPr>
          <w:rFonts w:ascii="Arial" w:hAnsi="Arial" w:cs="Arial"/>
          <w:b/>
          <w:bCs/>
          <w:u w:val="single"/>
        </w:rPr>
        <w:t>organisation’s</w:t>
      </w:r>
      <w:r>
        <w:rPr>
          <w:rFonts w:ascii="Arial" w:hAnsi="Arial" w:cs="Arial"/>
          <w:b/>
          <w:bCs/>
          <w:u w:val="single"/>
        </w:rPr>
        <w:t xml:space="preserve"> cultures:</w:t>
      </w:r>
    </w:p>
    <w:p w14:paraId="0A34952A" w14:textId="03851641" w:rsidR="005A5C0B" w:rsidRDefault="00C84253" w:rsidP="00C84253">
      <w:pPr>
        <w:spacing w:line="360" w:lineRule="auto"/>
        <w:jc w:val="both"/>
        <w:rPr>
          <w:rFonts w:ascii="Arial" w:hAnsi="Arial" w:cs="Arial"/>
        </w:rPr>
      </w:pPr>
      <w:r w:rsidRPr="00C84253">
        <w:rPr>
          <w:rFonts w:ascii="Arial" w:hAnsi="Arial" w:cs="Arial"/>
        </w:rPr>
        <w:t>As people from diver’s society work in an organisation with various beliefs, values and attitude to interact with others, where the organisation place rules and regulations to create a unique social and psychological workplace environment are known as organisational culture.</w:t>
      </w:r>
      <w:r>
        <w:rPr>
          <w:rFonts w:ascii="Arial" w:hAnsi="Arial" w:cs="Arial"/>
        </w:rPr>
        <w:t xml:space="preserve"> </w:t>
      </w:r>
      <w:r w:rsidR="00A744C0">
        <w:rPr>
          <w:rFonts w:ascii="Arial" w:hAnsi="Arial" w:cs="Arial"/>
        </w:rPr>
        <w:t xml:space="preserve">According Schein </w:t>
      </w:r>
      <w:r w:rsidR="004A65DA">
        <w:rPr>
          <w:rFonts w:ascii="Arial" w:hAnsi="Arial" w:cs="Arial"/>
        </w:rPr>
        <w:t>E, H</w:t>
      </w:r>
      <w:r w:rsidR="008D5A82">
        <w:rPr>
          <w:rFonts w:ascii="Arial" w:hAnsi="Arial" w:cs="Arial"/>
        </w:rPr>
        <w:t xml:space="preserve"> (2010) </w:t>
      </w:r>
      <w:r w:rsidR="00A744C0">
        <w:rPr>
          <w:rFonts w:ascii="Arial" w:hAnsi="Arial" w:cs="Arial"/>
        </w:rPr>
        <w:t>to over the pas</w:t>
      </w:r>
      <w:r w:rsidR="004A65DA">
        <w:rPr>
          <w:rFonts w:ascii="Arial" w:hAnsi="Arial" w:cs="Arial"/>
        </w:rPr>
        <w:t>t</w:t>
      </w:r>
      <w:r w:rsidR="00A744C0">
        <w:rPr>
          <w:rFonts w:ascii="Arial" w:hAnsi="Arial" w:cs="Arial"/>
        </w:rPr>
        <w:t xml:space="preserve"> decades organisational culture has drawn from anthropology, sociology, social psychology and cognitive psychology. </w:t>
      </w:r>
      <w:r w:rsidR="00EC56CF">
        <w:rPr>
          <w:rFonts w:ascii="Arial" w:hAnsi="Arial" w:cs="Arial"/>
        </w:rPr>
        <w:t>In any industry the cultures of business organisation look similar but there are some differences that help the organisation to take competitive advantages on each other. Similarly</w:t>
      </w:r>
      <w:r w:rsidR="008D3CA5">
        <w:rPr>
          <w:rFonts w:ascii="Arial" w:hAnsi="Arial" w:cs="Arial"/>
        </w:rPr>
        <w:t>,</w:t>
      </w:r>
      <w:r w:rsidR="00EC56CF">
        <w:rPr>
          <w:rFonts w:ascii="Arial" w:hAnsi="Arial" w:cs="Arial"/>
        </w:rPr>
        <w:t xml:space="preserve"> TESCO is one of the biggest competitors of ASDA in the </w:t>
      </w:r>
      <w:r w:rsidR="008D3CA5">
        <w:rPr>
          <w:rFonts w:ascii="Arial" w:hAnsi="Arial" w:cs="Arial"/>
        </w:rPr>
        <w:t>supermarket</w:t>
      </w:r>
      <w:r w:rsidR="00EC56CF">
        <w:rPr>
          <w:rFonts w:ascii="Arial" w:hAnsi="Arial" w:cs="Arial"/>
        </w:rPr>
        <w:t xml:space="preserve"> industry in the UK and both of their cultures can be co</w:t>
      </w:r>
      <w:r w:rsidR="00EE69B4">
        <w:rPr>
          <w:rFonts w:ascii="Arial" w:hAnsi="Arial" w:cs="Arial"/>
        </w:rPr>
        <w:t xml:space="preserve">mpared to see the link and different between both </w:t>
      </w:r>
      <w:r w:rsidR="0072550C">
        <w:rPr>
          <w:rFonts w:ascii="Arial" w:hAnsi="Arial" w:cs="Arial"/>
        </w:rPr>
        <w:t>organisations</w:t>
      </w:r>
      <w:r w:rsidR="000F62AF">
        <w:rPr>
          <w:rFonts w:ascii="Arial" w:hAnsi="Arial" w:cs="Arial"/>
        </w:rPr>
        <w:t xml:space="preserve">. According to </w:t>
      </w:r>
      <w:r w:rsidR="008D3CA5">
        <w:rPr>
          <w:rFonts w:ascii="Arial" w:hAnsi="Arial" w:cs="Arial"/>
        </w:rPr>
        <w:t xml:space="preserve"> </w:t>
      </w:r>
      <w:r w:rsidR="0057236E">
        <w:rPr>
          <w:rFonts w:ascii="Arial" w:hAnsi="Arial" w:cs="Arial"/>
        </w:rPr>
        <w:t xml:space="preserve"> </w:t>
      </w:r>
      <w:r w:rsidR="000F62AF">
        <w:rPr>
          <w:rFonts w:ascii="Arial" w:hAnsi="Arial" w:cs="Arial"/>
        </w:rPr>
        <w:t xml:space="preserve">Schein E, H (1996) there are three level of organisational culture such as; Level 1 Artifacts, level 2 Values and Level 3 Basic assumption. </w:t>
      </w:r>
      <w:r w:rsidR="00EE69B4">
        <w:rPr>
          <w:rFonts w:ascii="Arial" w:hAnsi="Arial" w:cs="Arial"/>
        </w:rPr>
        <w:t>The basic assumptions are at the deepest level wh</w:t>
      </w:r>
      <w:r w:rsidR="0072550C">
        <w:rPr>
          <w:rFonts w:ascii="Arial" w:hAnsi="Arial" w:cs="Arial"/>
        </w:rPr>
        <w:t>ere we perceived it previous experiences and we are not always aware of it. Like our beliefs. Second level is our values that our standards, principles. And finally, level 1 Artifacts that is visible, physical features of an organisational culture.</w:t>
      </w:r>
    </w:p>
    <w:p w14:paraId="028B92D6" w14:textId="515F454E" w:rsidR="000F62AF" w:rsidRPr="00EE69B4" w:rsidRDefault="0072550C" w:rsidP="00EE69B4">
      <w:pPr>
        <w:spacing w:line="360" w:lineRule="auto"/>
        <w:jc w:val="both"/>
        <w:rPr>
          <w:rFonts w:ascii="Arial" w:hAnsi="Arial" w:cs="Arial"/>
        </w:rPr>
      </w:pPr>
      <w:r>
        <w:rPr>
          <w:rFonts w:ascii="Arial" w:hAnsi="Arial" w:cs="Arial"/>
        </w:rPr>
        <w:t xml:space="preserve">However, both ASDA and Tesco are same by their structure as both companies’ structures are hierarchical structure, which is mainly functional as there are various department and </w:t>
      </w:r>
      <w:r w:rsidR="00FB288F">
        <w:rPr>
          <w:rFonts w:ascii="Arial" w:hAnsi="Arial" w:cs="Arial"/>
        </w:rPr>
        <w:t xml:space="preserve">multiple layers. </w:t>
      </w:r>
      <w:r w:rsidR="006914BE">
        <w:rPr>
          <w:rFonts w:ascii="Arial" w:hAnsi="Arial" w:cs="Arial"/>
        </w:rPr>
        <w:t xml:space="preserve">In term of innovating and </w:t>
      </w:r>
      <w:proofErr w:type="gramStart"/>
      <w:r w:rsidR="006914BE">
        <w:rPr>
          <w:rFonts w:ascii="Arial" w:hAnsi="Arial" w:cs="Arial"/>
        </w:rPr>
        <w:t>risk taking</w:t>
      </w:r>
      <w:proofErr w:type="gramEnd"/>
      <w:r w:rsidR="006914BE">
        <w:rPr>
          <w:rFonts w:ascii="Arial" w:hAnsi="Arial" w:cs="Arial"/>
        </w:rPr>
        <w:t xml:space="preserve"> Tesco is well advance than Asda as Tesco use more technology to make the shopping easier for tis customer and putting less pressure on staff. </w:t>
      </w:r>
      <w:r w:rsidR="009D1C35">
        <w:rPr>
          <w:rFonts w:ascii="Arial" w:hAnsi="Arial" w:cs="Arial"/>
        </w:rPr>
        <w:t xml:space="preserve">Tesco is more people oriented than ASDA and pay competitive salary than ASDA which make Tesco ‘s employees more committed and productive. </w:t>
      </w:r>
    </w:p>
    <w:p w14:paraId="63186CDB" w14:textId="22D9C8DE" w:rsidR="00271B74" w:rsidRDefault="00271B74" w:rsidP="00271B74">
      <w:pPr>
        <w:spacing w:line="360" w:lineRule="auto"/>
        <w:jc w:val="both"/>
        <w:rPr>
          <w:rFonts w:ascii="Arial" w:hAnsi="Arial" w:cs="Arial"/>
          <w:b/>
          <w:bCs/>
          <w:u w:val="single"/>
        </w:rPr>
      </w:pPr>
      <w:r>
        <w:rPr>
          <w:rFonts w:ascii="Arial" w:hAnsi="Arial" w:cs="Arial"/>
          <w:b/>
          <w:bCs/>
          <w:u w:val="single"/>
        </w:rPr>
        <w:t>Recommendation:</w:t>
      </w:r>
    </w:p>
    <w:p w14:paraId="17FBC179" w14:textId="1C6A5553" w:rsidR="00CB0082" w:rsidRPr="00CB0082" w:rsidRDefault="00CB0082" w:rsidP="00271B74">
      <w:pPr>
        <w:spacing w:line="360" w:lineRule="auto"/>
        <w:jc w:val="both"/>
        <w:rPr>
          <w:rFonts w:ascii="Arial" w:hAnsi="Arial" w:cs="Arial"/>
        </w:rPr>
      </w:pPr>
      <w:r>
        <w:rPr>
          <w:rFonts w:ascii="Arial" w:hAnsi="Arial" w:cs="Arial"/>
        </w:rPr>
        <w:t>To stay in the market and</w:t>
      </w:r>
      <w:r w:rsidR="00105B0E">
        <w:rPr>
          <w:rFonts w:ascii="Arial" w:hAnsi="Arial" w:cs="Arial"/>
        </w:rPr>
        <w:t xml:space="preserve"> to</w:t>
      </w:r>
      <w:r>
        <w:rPr>
          <w:rFonts w:ascii="Arial" w:hAnsi="Arial" w:cs="Arial"/>
        </w:rPr>
        <w:t xml:space="preserve"> take competitive advantages against the rival ASDA should take consideration of Brexit and </w:t>
      </w:r>
      <w:proofErr w:type="gramStart"/>
      <w:r>
        <w:rPr>
          <w:rFonts w:ascii="Arial" w:hAnsi="Arial" w:cs="Arial"/>
        </w:rPr>
        <w:t>plan ahead</w:t>
      </w:r>
      <w:proofErr w:type="gramEnd"/>
      <w:r>
        <w:rPr>
          <w:rFonts w:ascii="Arial" w:hAnsi="Arial" w:cs="Arial"/>
        </w:rPr>
        <w:t xml:space="preserve"> to tackle the supply issues that come from European countries. Furthermore, the company should take technological advantages like Tesco through innovation, where the company should step ahead on rivals through technology. Also, it is highly recommended for the company to increase the skills of its workers that one person should be able to perform various job role that the company can put them in any department that is busier. </w:t>
      </w:r>
    </w:p>
    <w:p w14:paraId="29C7A5A3" w14:textId="0DD42F75" w:rsidR="00271B74" w:rsidRDefault="00271B74" w:rsidP="00271B74">
      <w:pPr>
        <w:spacing w:line="360" w:lineRule="auto"/>
        <w:jc w:val="both"/>
        <w:rPr>
          <w:rFonts w:ascii="Arial" w:hAnsi="Arial" w:cs="Arial"/>
          <w:b/>
          <w:bCs/>
          <w:u w:val="single"/>
        </w:rPr>
      </w:pPr>
      <w:r>
        <w:rPr>
          <w:rFonts w:ascii="Arial" w:hAnsi="Arial" w:cs="Arial"/>
          <w:b/>
          <w:bCs/>
          <w:u w:val="single"/>
        </w:rPr>
        <w:lastRenderedPageBreak/>
        <w:t>Conclusion:</w:t>
      </w:r>
    </w:p>
    <w:p w14:paraId="202D5E1E" w14:textId="7483318E" w:rsidR="00904B9D" w:rsidRPr="00904B9D" w:rsidRDefault="00C745A7" w:rsidP="00271B74">
      <w:pPr>
        <w:spacing w:line="360" w:lineRule="auto"/>
        <w:jc w:val="both"/>
        <w:rPr>
          <w:rFonts w:ascii="Arial" w:hAnsi="Arial" w:cs="Arial"/>
        </w:rPr>
      </w:pPr>
      <w:r>
        <w:rPr>
          <w:rFonts w:ascii="Arial" w:hAnsi="Arial" w:cs="Arial"/>
        </w:rPr>
        <w:t xml:space="preserve">Every organisation </w:t>
      </w:r>
      <w:r w:rsidR="00E17328">
        <w:rPr>
          <w:rFonts w:ascii="Arial" w:hAnsi="Arial" w:cs="Arial"/>
        </w:rPr>
        <w:t>is</w:t>
      </w:r>
      <w:r>
        <w:rPr>
          <w:rFonts w:ascii="Arial" w:hAnsi="Arial" w:cs="Arial"/>
        </w:rPr>
        <w:t xml:space="preserve"> influenced by environmental factors, where external factors are out of control rather the organisation must adjust </w:t>
      </w:r>
      <w:r w:rsidR="00E17328">
        <w:rPr>
          <w:rFonts w:ascii="Arial" w:hAnsi="Arial" w:cs="Arial"/>
        </w:rPr>
        <w:t>itself</w:t>
      </w:r>
      <w:r>
        <w:rPr>
          <w:rFonts w:ascii="Arial" w:hAnsi="Arial" w:cs="Arial"/>
        </w:rPr>
        <w:t xml:space="preserve"> with the external forces.</w:t>
      </w:r>
      <w:r w:rsidR="00E17328">
        <w:rPr>
          <w:rFonts w:ascii="Arial" w:hAnsi="Arial" w:cs="Arial"/>
        </w:rPr>
        <w:t xml:space="preserve"> That why precaution about the external factors is essential as those factors can change any time. </w:t>
      </w:r>
      <w:r>
        <w:rPr>
          <w:rFonts w:ascii="Arial" w:hAnsi="Arial" w:cs="Arial"/>
        </w:rPr>
        <w:t xml:space="preserve"> But internal factors can be controlled by the organisation through a smart strategic plan.</w:t>
      </w:r>
      <w:r w:rsidR="00E17328">
        <w:rPr>
          <w:rFonts w:ascii="Arial" w:hAnsi="Arial" w:cs="Arial"/>
        </w:rPr>
        <w:t xml:space="preserve"> Furthermore, the culture of an organisation </w:t>
      </w:r>
      <w:proofErr w:type="gramStart"/>
      <w:r w:rsidR="00E17328">
        <w:rPr>
          <w:rFonts w:ascii="Arial" w:hAnsi="Arial" w:cs="Arial"/>
        </w:rPr>
        <w:t>effect</w:t>
      </w:r>
      <w:proofErr w:type="gramEnd"/>
      <w:r w:rsidR="00E17328">
        <w:rPr>
          <w:rFonts w:ascii="Arial" w:hAnsi="Arial" w:cs="Arial"/>
        </w:rPr>
        <w:t xml:space="preserve"> its workers performance deeply that why set of principles, rule and regulations can ensure every one is aware of the organisation’s culture and must obey the rules.   </w:t>
      </w:r>
    </w:p>
    <w:p w14:paraId="3581E039" w14:textId="1823971C" w:rsidR="00B76604" w:rsidRDefault="00B76604" w:rsidP="00B76604">
      <w:pPr>
        <w:spacing w:line="360" w:lineRule="auto"/>
        <w:jc w:val="both"/>
        <w:rPr>
          <w:rFonts w:ascii="Arial" w:hAnsi="Arial" w:cs="Arial"/>
        </w:rPr>
      </w:pPr>
    </w:p>
    <w:p w14:paraId="2868B962" w14:textId="549C9E85" w:rsidR="005662E1" w:rsidRDefault="005662E1" w:rsidP="00B76604">
      <w:pPr>
        <w:spacing w:line="360" w:lineRule="auto"/>
        <w:jc w:val="both"/>
        <w:rPr>
          <w:rFonts w:ascii="Arial" w:hAnsi="Arial" w:cs="Arial"/>
        </w:rPr>
      </w:pPr>
    </w:p>
    <w:p w14:paraId="177A3DD1" w14:textId="47A24B2D" w:rsidR="005662E1" w:rsidRDefault="005662E1" w:rsidP="00B76604">
      <w:pPr>
        <w:spacing w:line="360" w:lineRule="auto"/>
        <w:jc w:val="both"/>
        <w:rPr>
          <w:rFonts w:ascii="Arial" w:hAnsi="Arial" w:cs="Arial"/>
        </w:rPr>
      </w:pPr>
    </w:p>
    <w:p w14:paraId="382AC56E" w14:textId="5BE4DCC2" w:rsidR="005662E1" w:rsidRDefault="005662E1" w:rsidP="00B76604">
      <w:pPr>
        <w:spacing w:line="360" w:lineRule="auto"/>
        <w:jc w:val="both"/>
        <w:rPr>
          <w:rFonts w:ascii="Arial" w:hAnsi="Arial" w:cs="Arial"/>
        </w:rPr>
      </w:pPr>
    </w:p>
    <w:p w14:paraId="75F5E979" w14:textId="760AAF7B" w:rsidR="005662E1" w:rsidRDefault="005662E1" w:rsidP="00B76604">
      <w:pPr>
        <w:spacing w:line="360" w:lineRule="auto"/>
        <w:jc w:val="both"/>
        <w:rPr>
          <w:rFonts w:ascii="Arial" w:hAnsi="Arial" w:cs="Arial"/>
        </w:rPr>
      </w:pPr>
    </w:p>
    <w:p w14:paraId="12FAEA83" w14:textId="3F035B90" w:rsidR="005662E1" w:rsidRDefault="005662E1" w:rsidP="00B76604">
      <w:pPr>
        <w:spacing w:line="360" w:lineRule="auto"/>
        <w:jc w:val="both"/>
        <w:rPr>
          <w:rFonts w:ascii="Arial" w:hAnsi="Arial" w:cs="Arial"/>
        </w:rPr>
      </w:pPr>
    </w:p>
    <w:p w14:paraId="7EDC7116" w14:textId="69EB47A9" w:rsidR="005662E1" w:rsidRDefault="005662E1" w:rsidP="00B76604">
      <w:pPr>
        <w:spacing w:line="360" w:lineRule="auto"/>
        <w:jc w:val="both"/>
        <w:rPr>
          <w:rFonts w:ascii="Arial" w:hAnsi="Arial" w:cs="Arial"/>
        </w:rPr>
      </w:pPr>
    </w:p>
    <w:p w14:paraId="0229032D" w14:textId="7A6B9495" w:rsidR="005662E1" w:rsidRDefault="005662E1" w:rsidP="00B76604">
      <w:pPr>
        <w:spacing w:line="360" w:lineRule="auto"/>
        <w:jc w:val="both"/>
        <w:rPr>
          <w:rFonts w:ascii="Arial" w:hAnsi="Arial" w:cs="Arial"/>
        </w:rPr>
      </w:pPr>
    </w:p>
    <w:p w14:paraId="0C302407" w14:textId="2DE2C961" w:rsidR="005662E1" w:rsidRDefault="005662E1" w:rsidP="00B76604">
      <w:pPr>
        <w:spacing w:line="360" w:lineRule="auto"/>
        <w:jc w:val="both"/>
        <w:rPr>
          <w:rFonts w:ascii="Arial" w:hAnsi="Arial" w:cs="Arial"/>
        </w:rPr>
      </w:pPr>
    </w:p>
    <w:p w14:paraId="705467DA" w14:textId="7120F953" w:rsidR="005662E1" w:rsidRDefault="005662E1" w:rsidP="00B76604">
      <w:pPr>
        <w:spacing w:line="360" w:lineRule="auto"/>
        <w:jc w:val="both"/>
        <w:rPr>
          <w:rFonts w:ascii="Arial" w:hAnsi="Arial" w:cs="Arial"/>
        </w:rPr>
      </w:pPr>
    </w:p>
    <w:p w14:paraId="1909CAFC" w14:textId="27BCD354" w:rsidR="005662E1" w:rsidRDefault="005662E1" w:rsidP="00B76604">
      <w:pPr>
        <w:spacing w:line="360" w:lineRule="auto"/>
        <w:jc w:val="both"/>
        <w:rPr>
          <w:rFonts w:ascii="Arial" w:hAnsi="Arial" w:cs="Arial"/>
        </w:rPr>
      </w:pPr>
    </w:p>
    <w:p w14:paraId="120416AF" w14:textId="41E6F0E5" w:rsidR="005662E1" w:rsidRDefault="005662E1" w:rsidP="00B76604">
      <w:pPr>
        <w:spacing w:line="360" w:lineRule="auto"/>
        <w:jc w:val="both"/>
        <w:rPr>
          <w:rFonts w:ascii="Arial" w:hAnsi="Arial" w:cs="Arial"/>
        </w:rPr>
      </w:pPr>
    </w:p>
    <w:p w14:paraId="53B4594E" w14:textId="48D2F68D" w:rsidR="005662E1" w:rsidRDefault="005662E1" w:rsidP="00B76604">
      <w:pPr>
        <w:spacing w:line="360" w:lineRule="auto"/>
        <w:jc w:val="both"/>
        <w:rPr>
          <w:rFonts w:ascii="Arial" w:hAnsi="Arial" w:cs="Arial"/>
        </w:rPr>
      </w:pPr>
    </w:p>
    <w:p w14:paraId="60496AAB" w14:textId="7B8E0E17" w:rsidR="005662E1" w:rsidRDefault="005662E1" w:rsidP="00B76604">
      <w:pPr>
        <w:spacing w:line="360" w:lineRule="auto"/>
        <w:jc w:val="both"/>
        <w:rPr>
          <w:rFonts w:ascii="Arial" w:hAnsi="Arial" w:cs="Arial"/>
        </w:rPr>
      </w:pPr>
    </w:p>
    <w:p w14:paraId="13BF7EBF" w14:textId="346E1890" w:rsidR="005662E1" w:rsidRDefault="005662E1" w:rsidP="00B76604">
      <w:pPr>
        <w:spacing w:line="360" w:lineRule="auto"/>
        <w:jc w:val="both"/>
        <w:rPr>
          <w:rFonts w:ascii="Arial" w:hAnsi="Arial" w:cs="Arial"/>
        </w:rPr>
      </w:pPr>
    </w:p>
    <w:p w14:paraId="7EB12879" w14:textId="6D6A93D4" w:rsidR="005662E1" w:rsidRDefault="005662E1" w:rsidP="00B76604">
      <w:pPr>
        <w:spacing w:line="360" w:lineRule="auto"/>
        <w:jc w:val="both"/>
        <w:rPr>
          <w:rFonts w:ascii="Arial" w:hAnsi="Arial" w:cs="Arial"/>
        </w:rPr>
      </w:pPr>
    </w:p>
    <w:p w14:paraId="2CB61F2F" w14:textId="61D70897" w:rsidR="005662E1" w:rsidRDefault="005662E1" w:rsidP="00B76604">
      <w:pPr>
        <w:spacing w:line="360" w:lineRule="auto"/>
        <w:jc w:val="both"/>
        <w:rPr>
          <w:rFonts w:ascii="Arial" w:hAnsi="Arial" w:cs="Arial"/>
        </w:rPr>
      </w:pPr>
    </w:p>
    <w:p w14:paraId="6789E336" w14:textId="2FDE733F" w:rsidR="005662E1" w:rsidRDefault="005662E1" w:rsidP="00B76604">
      <w:pPr>
        <w:spacing w:line="360" w:lineRule="auto"/>
        <w:jc w:val="both"/>
        <w:rPr>
          <w:rFonts w:ascii="Arial" w:hAnsi="Arial" w:cs="Arial"/>
        </w:rPr>
      </w:pPr>
    </w:p>
    <w:p w14:paraId="03F80F8F" w14:textId="77777777" w:rsidR="005662E1" w:rsidRPr="005D776B" w:rsidRDefault="005662E1" w:rsidP="00B76604">
      <w:pPr>
        <w:spacing w:line="360" w:lineRule="auto"/>
        <w:jc w:val="both"/>
        <w:rPr>
          <w:rFonts w:ascii="Arial" w:hAnsi="Arial" w:cs="Arial"/>
        </w:rPr>
      </w:pPr>
    </w:p>
    <w:p w14:paraId="35E071C2" w14:textId="77777777" w:rsidR="004A10EB" w:rsidRDefault="004A10EB" w:rsidP="00D72EED">
      <w:pPr>
        <w:spacing w:line="360" w:lineRule="auto"/>
        <w:jc w:val="both"/>
        <w:rPr>
          <w:rFonts w:ascii="Arial" w:hAnsi="Arial" w:cs="Arial"/>
        </w:rPr>
      </w:pPr>
    </w:p>
    <w:p w14:paraId="16CF6F55" w14:textId="77777777" w:rsidR="004F6E06" w:rsidRDefault="004F6E06" w:rsidP="004F6E06">
      <w:pPr>
        <w:spacing w:line="360" w:lineRule="auto"/>
        <w:jc w:val="both"/>
        <w:rPr>
          <w:rFonts w:ascii="Arial" w:hAnsi="Arial" w:cs="Arial"/>
          <w:b/>
          <w:bCs/>
          <w:u w:val="single"/>
        </w:rPr>
      </w:pPr>
      <w:r>
        <w:rPr>
          <w:rFonts w:ascii="Arial" w:hAnsi="Arial" w:cs="Arial"/>
          <w:b/>
          <w:bCs/>
          <w:u w:val="single"/>
        </w:rPr>
        <w:lastRenderedPageBreak/>
        <w:t>References:</w:t>
      </w:r>
    </w:p>
    <w:p w14:paraId="405283AB" w14:textId="166D3890" w:rsidR="00F97187" w:rsidRDefault="00F97187" w:rsidP="00586B30">
      <w:pPr>
        <w:pStyle w:val="ListParagraph"/>
        <w:numPr>
          <w:ilvl w:val="0"/>
          <w:numId w:val="1"/>
        </w:numPr>
        <w:spacing w:line="360" w:lineRule="auto"/>
        <w:jc w:val="both"/>
        <w:rPr>
          <w:rFonts w:ascii="Arial" w:hAnsi="Arial" w:cs="Arial"/>
        </w:rPr>
      </w:pPr>
      <w:proofErr w:type="spellStart"/>
      <w:r>
        <w:rPr>
          <w:rFonts w:ascii="Arial" w:hAnsi="Arial" w:cs="Arial"/>
        </w:rPr>
        <w:t>Aldrick</w:t>
      </w:r>
      <w:proofErr w:type="spellEnd"/>
      <w:r>
        <w:rPr>
          <w:rFonts w:ascii="Arial" w:hAnsi="Arial" w:cs="Arial"/>
        </w:rPr>
        <w:t xml:space="preserve">, P (2019), </w:t>
      </w:r>
      <w:r w:rsidR="002B7667" w:rsidRPr="008D7922">
        <w:rPr>
          <w:rFonts w:ascii="Arial" w:hAnsi="Arial" w:cs="Arial"/>
        </w:rPr>
        <w:t xml:space="preserve">Interest rates will have to rise after Brexit, </w:t>
      </w:r>
      <w:bookmarkStart w:id="0" w:name="_GoBack"/>
      <w:bookmarkEnd w:id="0"/>
      <w:r w:rsidR="002B7667" w:rsidRPr="008D7922">
        <w:rPr>
          <w:rFonts w:ascii="Arial" w:hAnsi="Arial" w:cs="Arial"/>
        </w:rPr>
        <w:t xml:space="preserve">The Times, </w:t>
      </w:r>
      <w:hyperlink r:id="rId11" w:history="1">
        <w:r w:rsidR="002B7667" w:rsidRPr="008D7922">
          <w:rPr>
            <w:rFonts w:ascii="Arial" w:hAnsi="Arial" w:cs="Arial"/>
          </w:rPr>
          <w:t>https://www.thetimes.co.uk/article/interest-rates-rise-after-brexit-mark-carney-6xwts0jwb</w:t>
        </w:r>
      </w:hyperlink>
      <w:r w:rsidR="002B7667" w:rsidRPr="008D7922">
        <w:rPr>
          <w:rFonts w:ascii="Arial" w:hAnsi="Arial" w:cs="Arial"/>
        </w:rPr>
        <w:t xml:space="preserve">, published on 3rd May 2019. Last access on 4th November 2019. </w:t>
      </w:r>
    </w:p>
    <w:p w14:paraId="771FA302" w14:textId="0C677EDD" w:rsidR="008C3316" w:rsidRDefault="008C3316" w:rsidP="00586B30">
      <w:pPr>
        <w:pStyle w:val="ListParagraph"/>
        <w:numPr>
          <w:ilvl w:val="0"/>
          <w:numId w:val="1"/>
        </w:numPr>
        <w:spacing w:line="360" w:lineRule="auto"/>
        <w:jc w:val="both"/>
        <w:rPr>
          <w:rFonts w:ascii="Arial" w:hAnsi="Arial" w:cs="Arial"/>
        </w:rPr>
      </w:pPr>
      <w:r>
        <w:rPr>
          <w:rFonts w:ascii="Arial" w:hAnsi="Arial" w:cs="Arial"/>
        </w:rPr>
        <w:t xml:space="preserve">ASDA (2019), Company fact, 2019. </w:t>
      </w:r>
      <w:r w:rsidRPr="008C3316">
        <w:rPr>
          <w:rFonts w:ascii="Arial" w:hAnsi="Arial" w:cs="Arial"/>
        </w:rPr>
        <w:t>https://corporate.asda.com/our-story/company-facts</w:t>
      </w:r>
      <w:r>
        <w:rPr>
          <w:rFonts w:ascii="Arial" w:hAnsi="Arial" w:cs="Arial"/>
        </w:rPr>
        <w:t>. Last access on 06/11/2019</w:t>
      </w:r>
      <w:r w:rsidR="00BB45DE">
        <w:rPr>
          <w:rFonts w:ascii="Arial" w:hAnsi="Arial" w:cs="Arial"/>
        </w:rPr>
        <w:t>.</w:t>
      </w:r>
    </w:p>
    <w:p w14:paraId="797A9356" w14:textId="4B83EFF6" w:rsidR="00BB45DE" w:rsidRDefault="00BB45DE" w:rsidP="00586B30">
      <w:pPr>
        <w:pStyle w:val="ListParagraph"/>
        <w:numPr>
          <w:ilvl w:val="0"/>
          <w:numId w:val="1"/>
        </w:numPr>
        <w:spacing w:line="360" w:lineRule="auto"/>
        <w:jc w:val="both"/>
        <w:rPr>
          <w:rFonts w:ascii="Arial" w:hAnsi="Arial" w:cs="Arial"/>
        </w:rPr>
      </w:pPr>
      <w:r>
        <w:rPr>
          <w:rFonts w:ascii="Arial" w:hAnsi="Arial" w:cs="Arial"/>
        </w:rPr>
        <w:t xml:space="preserve">ASDA Q1 release 2019, </w:t>
      </w:r>
      <w:r w:rsidRPr="00BB45DE">
        <w:rPr>
          <w:rFonts w:ascii="Arial" w:hAnsi="Arial" w:cs="Arial"/>
        </w:rPr>
        <w:t>Asda releases Q1 results and reinforces its focus on customers</w:t>
      </w:r>
      <w:r>
        <w:rPr>
          <w:rFonts w:ascii="Arial" w:hAnsi="Arial" w:cs="Arial"/>
        </w:rPr>
        <w:t xml:space="preserve">. </w:t>
      </w:r>
      <w:r w:rsidRPr="00BB45DE">
        <w:rPr>
          <w:rFonts w:ascii="Arial" w:hAnsi="Arial" w:cs="Arial"/>
        </w:rPr>
        <w:t>https://corporate.asda.com/newsroom/2019/05/16/asda-releases-q1-results-and-reinforces-its-focus-on-customers</w:t>
      </w:r>
      <w:r>
        <w:rPr>
          <w:rFonts w:ascii="Arial" w:hAnsi="Arial" w:cs="Arial"/>
        </w:rPr>
        <w:t>. Published 16</w:t>
      </w:r>
      <w:r w:rsidRPr="00BB45DE">
        <w:rPr>
          <w:rFonts w:ascii="Arial" w:hAnsi="Arial" w:cs="Arial"/>
          <w:vertAlign w:val="superscript"/>
        </w:rPr>
        <w:t>th</w:t>
      </w:r>
      <w:r>
        <w:rPr>
          <w:rFonts w:ascii="Arial" w:hAnsi="Arial" w:cs="Arial"/>
        </w:rPr>
        <w:t xml:space="preserve"> May 2019. Last access on 06/11/2019.</w:t>
      </w:r>
    </w:p>
    <w:p w14:paraId="1F999FB7" w14:textId="103C5ED7" w:rsidR="00F74E80" w:rsidRDefault="00F74E80" w:rsidP="00586B30">
      <w:pPr>
        <w:pStyle w:val="ListParagraph"/>
        <w:numPr>
          <w:ilvl w:val="0"/>
          <w:numId w:val="1"/>
        </w:numPr>
        <w:spacing w:line="360" w:lineRule="auto"/>
        <w:jc w:val="both"/>
        <w:rPr>
          <w:rFonts w:ascii="Arial" w:hAnsi="Arial" w:cs="Arial"/>
        </w:rPr>
      </w:pPr>
      <w:r>
        <w:rPr>
          <w:rFonts w:ascii="Arial" w:hAnsi="Arial" w:cs="Arial"/>
        </w:rPr>
        <w:t xml:space="preserve">ASDA leadership 2019, Leadership, </w:t>
      </w:r>
      <w:hyperlink r:id="rId12" w:history="1">
        <w:r w:rsidRPr="00A66F7F">
          <w:rPr>
            <w:rFonts w:ascii="Arial" w:hAnsi="Arial" w:cs="Arial"/>
          </w:rPr>
          <w:t>https://corporate.asda.com/our-story/leadership</w:t>
        </w:r>
      </w:hyperlink>
      <w:r>
        <w:rPr>
          <w:rFonts w:ascii="Arial" w:hAnsi="Arial" w:cs="Arial"/>
        </w:rPr>
        <w:t>, last access on 06/11/2019.</w:t>
      </w:r>
    </w:p>
    <w:p w14:paraId="500D7A15" w14:textId="63BF2BBE" w:rsidR="00586B30" w:rsidRDefault="00586B30" w:rsidP="00586B30">
      <w:pPr>
        <w:pStyle w:val="ListParagraph"/>
        <w:numPr>
          <w:ilvl w:val="0"/>
          <w:numId w:val="1"/>
        </w:numPr>
        <w:spacing w:line="360" w:lineRule="auto"/>
        <w:jc w:val="both"/>
        <w:rPr>
          <w:rFonts w:ascii="Arial" w:hAnsi="Arial" w:cs="Arial"/>
        </w:rPr>
      </w:pPr>
      <w:r w:rsidRPr="002013E0">
        <w:rPr>
          <w:rFonts w:ascii="Arial" w:hAnsi="Arial" w:cs="Arial"/>
        </w:rPr>
        <w:t>Campbell, D. J.  Craig, T.  (2005)</w:t>
      </w:r>
      <w:r>
        <w:rPr>
          <w:rFonts w:ascii="Arial" w:hAnsi="Arial" w:cs="Arial"/>
        </w:rPr>
        <w:t xml:space="preserve">, </w:t>
      </w:r>
      <w:r w:rsidRPr="00096BA3">
        <w:rPr>
          <w:rFonts w:ascii="Arial" w:hAnsi="Arial" w:cs="Arial"/>
        </w:rPr>
        <w:t>D</w:t>
      </w:r>
      <w:r>
        <w:rPr>
          <w:rFonts w:ascii="Arial" w:hAnsi="Arial" w:cs="Arial"/>
        </w:rPr>
        <w:t>.</w:t>
      </w:r>
      <w:r w:rsidRPr="00096BA3">
        <w:rPr>
          <w:rFonts w:ascii="Arial" w:hAnsi="Arial" w:cs="Arial"/>
        </w:rPr>
        <w:t xml:space="preserve"> J. Campbell, T</w:t>
      </w:r>
      <w:r>
        <w:rPr>
          <w:rFonts w:ascii="Arial" w:hAnsi="Arial" w:cs="Arial"/>
        </w:rPr>
        <w:t>.</w:t>
      </w:r>
      <w:r w:rsidRPr="00096BA3">
        <w:rPr>
          <w:rFonts w:ascii="Arial" w:hAnsi="Arial" w:cs="Arial"/>
        </w:rPr>
        <w:t xml:space="preserve"> Craig</w:t>
      </w:r>
      <w:r>
        <w:rPr>
          <w:rFonts w:ascii="Arial" w:hAnsi="Arial" w:cs="Arial"/>
        </w:rPr>
        <w:t xml:space="preserve"> (2005), </w:t>
      </w:r>
      <w:r w:rsidRPr="00592C9A">
        <w:rPr>
          <w:rFonts w:ascii="Arial" w:hAnsi="Arial" w:cs="Arial"/>
        </w:rPr>
        <w:t>Organisations and</w:t>
      </w:r>
      <w:r w:rsidRPr="008D7922">
        <w:rPr>
          <w:rFonts w:ascii="Arial" w:hAnsi="Arial" w:cs="Arial"/>
        </w:rPr>
        <w:t xml:space="preserve"> the Business Environment, Routledge, 2005.</w:t>
      </w:r>
    </w:p>
    <w:p w14:paraId="37FE02A6" w14:textId="26937A88" w:rsidR="0024420D" w:rsidRDefault="0024420D" w:rsidP="00586B30">
      <w:pPr>
        <w:pStyle w:val="ListParagraph"/>
        <w:numPr>
          <w:ilvl w:val="0"/>
          <w:numId w:val="1"/>
        </w:numPr>
        <w:spacing w:line="360" w:lineRule="auto"/>
        <w:jc w:val="both"/>
        <w:rPr>
          <w:rFonts w:ascii="Arial" w:hAnsi="Arial" w:cs="Arial"/>
        </w:rPr>
      </w:pPr>
      <w:hyperlink r:id="rId13" w:history="1">
        <w:r w:rsidRPr="00F336B0">
          <w:rPr>
            <w:rFonts w:ascii="Arial" w:hAnsi="Arial" w:cs="Arial"/>
          </w:rPr>
          <w:t>Confino</w:t>
        </w:r>
      </w:hyperlink>
      <w:r w:rsidRPr="00F336B0">
        <w:rPr>
          <w:rFonts w:ascii="Arial" w:hAnsi="Arial" w:cs="Arial"/>
        </w:rPr>
        <w:t>, J (2014)</w:t>
      </w:r>
      <w:r>
        <w:rPr>
          <w:rFonts w:ascii="Arial" w:hAnsi="Arial" w:cs="Arial"/>
        </w:rPr>
        <w:t xml:space="preserve">, </w:t>
      </w:r>
      <w:r w:rsidRPr="0024420D">
        <w:rPr>
          <w:rFonts w:ascii="Arial" w:hAnsi="Arial" w:cs="Arial"/>
        </w:rPr>
        <w:t>Asda: 95% of our fresh produce is already at risk from climate change, The Guardian, https://www.theguardian.com/sustainable-business/asda-food-waste-risk-climate-change, last updated 25 April 2014.</w:t>
      </w:r>
    </w:p>
    <w:p w14:paraId="02D0811C" w14:textId="2D3B5305" w:rsidR="00FF76AB" w:rsidRPr="00586B30" w:rsidRDefault="00FF76AB" w:rsidP="00586B30">
      <w:pPr>
        <w:pStyle w:val="ListParagraph"/>
        <w:numPr>
          <w:ilvl w:val="0"/>
          <w:numId w:val="1"/>
        </w:numPr>
        <w:spacing w:line="360" w:lineRule="auto"/>
        <w:jc w:val="both"/>
        <w:rPr>
          <w:rFonts w:ascii="Arial" w:hAnsi="Arial" w:cs="Arial"/>
        </w:rPr>
      </w:pPr>
      <w:r w:rsidRPr="00742751">
        <w:rPr>
          <w:rFonts w:ascii="Arial" w:hAnsi="Arial" w:cs="Arial"/>
        </w:rPr>
        <w:t>Ferrell O.C, Fraedrich, J</w:t>
      </w:r>
      <w:r>
        <w:rPr>
          <w:rFonts w:ascii="Arial" w:hAnsi="Arial" w:cs="Arial"/>
        </w:rPr>
        <w:t xml:space="preserve"> (2009), </w:t>
      </w:r>
      <w:r>
        <w:rPr>
          <w:rFonts w:ascii="Arial" w:hAnsi="Arial" w:cs="Arial"/>
          <w:color w:val="000000"/>
        </w:rPr>
        <w:t>Business Ethics 2009 Update: Ethical Decision Making and Cases, Cengage Learning, 2009.</w:t>
      </w:r>
    </w:p>
    <w:p w14:paraId="2EEECFCB" w14:textId="0D04682E" w:rsidR="004F6E06" w:rsidRDefault="004F6E06" w:rsidP="00A61A53">
      <w:pPr>
        <w:pStyle w:val="ListParagraph"/>
        <w:numPr>
          <w:ilvl w:val="0"/>
          <w:numId w:val="1"/>
        </w:numPr>
        <w:spacing w:line="360" w:lineRule="auto"/>
        <w:jc w:val="both"/>
        <w:rPr>
          <w:rFonts w:ascii="Arial" w:hAnsi="Arial" w:cs="Arial"/>
        </w:rPr>
      </w:pPr>
      <w:r w:rsidRPr="008E396A">
        <w:rPr>
          <w:rFonts w:ascii="Arial" w:hAnsi="Arial" w:cs="Arial"/>
        </w:rPr>
        <w:t>Fernando</w:t>
      </w:r>
      <w:r w:rsidR="00325152">
        <w:rPr>
          <w:rFonts w:ascii="Arial" w:hAnsi="Arial" w:cs="Arial"/>
        </w:rPr>
        <w:t xml:space="preserve">, </w:t>
      </w:r>
      <w:r w:rsidR="00325152" w:rsidRPr="008E396A">
        <w:rPr>
          <w:rFonts w:ascii="Arial" w:hAnsi="Arial" w:cs="Arial"/>
        </w:rPr>
        <w:t xml:space="preserve">A.C. </w:t>
      </w:r>
      <w:r>
        <w:rPr>
          <w:rFonts w:ascii="Arial" w:hAnsi="Arial" w:cs="Arial"/>
        </w:rPr>
        <w:t xml:space="preserve"> (2011), </w:t>
      </w:r>
      <w:r w:rsidRPr="008E396A">
        <w:rPr>
          <w:rFonts w:ascii="Arial" w:hAnsi="Arial" w:cs="Arial"/>
        </w:rPr>
        <w:t>Business Environment, Pearson Education India.</w:t>
      </w:r>
    </w:p>
    <w:p w14:paraId="7D1D5F95" w14:textId="3F931B88" w:rsidR="0054151B" w:rsidRPr="0054151B" w:rsidRDefault="0054151B" w:rsidP="0054151B">
      <w:pPr>
        <w:pStyle w:val="ListParagraph"/>
        <w:numPr>
          <w:ilvl w:val="0"/>
          <w:numId w:val="1"/>
        </w:numPr>
        <w:spacing w:line="360" w:lineRule="auto"/>
        <w:jc w:val="both"/>
        <w:rPr>
          <w:rFonts w:ascii="Arial" w:hAnsi="Arial" w:cs="Arial"/>
        </w:rPr>
      </w:pPr>
      <w:r>
        <w:rPr>
          <w:rFonts w:ascii="Arial" w:hAnsi="Arial" w:cs="Arial"/>
        </w:rPr>
        <w:t xml:space="preserve">GOV.UK 2019, </w:t>
      </w:r>
      <w:r w:rsidRPr="00E4064F">
        <w:rPr>
          <w:rFonts w:ascii="Arial" w:hAnsi="Arial" w:cs="Arial"/>
        </w:rPr>
        <w:t>National Minimum Wage and National Living Wage rates</w:t>
      </w:r>
      <w:r>
        <w:rPr>
          <w:rFonts w:ascii="Arial" w:hAnsi="Arial" w:cs="Arial"/>
        </w:rPr>
        <w:t xml:space="preserve">, </w:t>
      </w:r>
      <w:r w:rsidRPr="009657E3">
        <w:rPr>
          <w:rFonts w:ascii="Arial" w:hAnsi="Arial" w:cs="Arial"/>
        </w:rPr>
        <w:t>https://www.gov.uk/national-minimum-wage-rates</w:t>
      </w:r>
      <w:r>
        <w:rPr>
          <w:rFonts w:ascii="Arial" w:hAnsi="Arial" w:cs="Arial"/>
        </w:rPr>
        <w:t>. Last access on 05/11/2019.</w:t>
      </w:r>
    </w:p>
    <w:p w14:paraId="06B1D1B4" w14:textId="1470B3E1" w:rsidR="00325152" w:rsidRDefault="00287F1E" w:rsidP="00A61A53">
      <w:pPr>
        <w:pStyle w:val="ListParagraph"/>
        <w:numPr>
          <w:ilvl w:val="0"/>
          <w:numId w:val="1"/>
        </w:numPr>
        <w:spacing w:line="360" w:lineRule="auto"/>
        <w:jc w:val="both"/>
        <w:rPr>
          <w:rFonts w:ascii="Arial" w:hAnsi="Arial" w:cs="Arial"/>
        </w:rPr>
      </w:pPr>
      <w:hyperlink r:id="rId14" w:history="1">
        <w:r w:rsidR="00325152" w:rsidRPr="00325152">
          <w:rPr>
            <w:rFonts w:ascii="Arial" w:hAnsi="Arial" w:cs="Arial"/>
          </w:rPr>
          <w:t>Mercer</w:t>
        </w:r>
      </w:hyperlink>
      <w:r w:rsidR="00325152" w:rsidRPr="00325152">
        <w:rPr>
          <w:rFonts w:ascii="Arial" w:hAnsi="Arial" w:cs="Arial"/>
        </w:rPr>
        <w:t>, D (1998)</w:t>
      </w:r>
      <w:r w:rsidR="00325152">
        <w:rPr>
          <w:rFonts w:ascii="Arial" w:hAnsi="Arial" w:cs="Arial"/>
        </w:rPr>
        <w:t xml:space="preserve">, </w:t>
      </w:r>
      <w:r w:rsidR="00325152" w:rsidRPr="00325152">
        <w:rPr>
          <w:rFonts w:ascii="Arial" w:hAnsi="Arial" w:cs="Arial"/>
        </w:rPr>
        <w:t>Marketing Strategy: The Challenge of the External Environment</w:t>
      </w:r>
      <w:r w:rsidR="00325152" w:rsidRPr="00325152">
        <w:rPr>
          <w:rFonts w:ascii="Arial" w:hAnsi="Arial" w:cs="Arial"/>
        </w:rPr>
        <w:br/>
        <w:t>Published in association with The Open University</w:t>
      </w:r>
      <w:r w:rsidR="00325152" w:rsidRPr="00325152">
        <w:rPr>
          <w:rFonts w:ascii="Arial" w:hAnsi="Arial" w:cs="Arial"/>
        </w:rPr>
        <w:br/>
      </w:r>
      <w:hyperlink r:id="rId15" w:history="1">
        <w:r w:rsidR="00325152" w:rsidRPr="00325152">
          <w:rPr>
            <w:rFonts w:ascii="Arial" w:hAnsi="Arial" w:cs="Arial"/>
          </w:rPr>
          <w:t>The challenge of the external environment / The Open University Course Team</w:t>
        </w:r>
      </w:hyperlink>
      <w:r w:rsidR="00325152" w:rsidRPr="00325152">
        <w:rPr>
          <w:rFonts w:ascii="Arial" w:hAnsi="Arial" w:cs="Arial"/>
        </w:rPr>
        <w:t xml:space="preserve">, SAGE publication. </w:t>
      </w:r>
    </w:p>
    <w:p w14:paraId="42B17762" w14:textId="0A673D4A" w:rsidR="00A8794F" w:rsidRDefault="00A8794F" w:rsidP="00A61A53">
      <w:pPr>
        <w:pStyle w:val="ListParagraph"/>
        <w:numPr>
          <w:ilvl w:val="0"/>
          <w:numId w:val="1"/>
        </w:numPr>
        <w:spacing w:line="360" w:lineRule="auto"/>
        <w:jc w:val="both"/>
        <w:rPr>
          <w:rFonts w:ascii="Arial" w:hAnsi="Arial" w:cs="Arial"/>
        </w:rPr>
      </w:pPr>
      <w:r w:rsidRPr="00D547FF">
        <w:rPr>
          <w:rFonts w:ascii="Arial" w:hAnsi="Arial" w:cs="Arial"/>
        </w:rPr>
        <w:t>Neiyyar, D</w:t>
      </w:r>
      <w:r>
        <w:rPr>
          <w:rFonts w:ascii="Arial" w:hAnsi="Arial" w:cs="Arial"/>
        </w:rPr>
        <w:t xml:space="preserve">, 2009, B.B.C online news, </w:t>
      </w:r>
      <w:r w:rsidRPr="00A8794F">
        <w:rPr>
          <w:rFonts w:ascii="Arial" w:hAnsi="Arial" w:cs="Arial"/>
        </w:rPr>
        <w:t>Asda unveils 'ethnic' expansion</w:t>
      </w:r>
      <w:r>
        <w:rPr>
          <w:rFonts w:ascii="Arial" w:hAnsi="Arial" w:cs="Arial"/>
        </w:rPr>
        <w:t>, Last update 28 October 2009, last access 05/11/2019.</w:t>
      </w:r>
    </w:p>
    <w:p w14:paraId="2EE813CB" w14:textId="0343E240" w:rsidR="007F36B2" w:rsidRDefault="007F36B2" w:rsidP="00A61A53">
      <w:pPr>
        <w:pStyle w:val="ListParagraph"/>
        <w:numPr>
          <w:ilvl w:val="0"/>
          <w:numId w:val="1"/>
        </w:numPr>
        <w:spacing w:line="360" w:lineRule="auto"/>
        <w:jc w:val="both"/>
        <w:rPr>
          <w:rFonts w:ascii="Arial" w:hAnsi="Arial" w:cs="Arial"/>
        </w:rPr>
      </w:pPr>
      <w:r>
        <w:rPr>
          <w:rFonts w:ascii="Arial" w:hAnsi="Arial" w:cs="Arial"/>
        </w:rPr>
        <w:t xml:space="preserve">Partington, R (2019): </w:t>
      </w:r>
      <w:r w:rsidR="00D0736D" w:rsidRPr="008D7922">
        <w:rPr>
          <w:rFonts w:ascii="Arial" w:hAnsi="Arial" w:cs="Arial"/>
        </w:rPr>
        <w:t xml:space="preserve">Inflation falls to 1.7%, its lowest level for nearly three years, </w:t>
      </w:r>
      <w:r w:rsidR="00D0736D">
        <w:rPr>
          <w:rFonts w:ascii="Arial" w:hAnsi="Arial" w:cs="Arial"/>
        </w:rPr>
        <w:t xml:space="preserve">The Guardian, </w:t>
      </w:r>
      <w:r w:rsidR="00D0736D" w:rsidRPr="00D0736D">
        <w:rPr>
          <w:rFonts w:ascii="Arial" w:hAnsi="Arial" w:cs="Arial"/>
        </w:rPr>
        <w:t>inflation-falls-lowest-three-years-</w:t>
      </w:r>
      <w:proofErr w:type="spellStart"/>
      <w:r w:rsidR="00D0736D" w:rsidRPr="00D0736D">
        <w:rPr>
          <w:rFonts w:ascii="Arial" w:hAnsi="Arial" w:cs="Arial"/>
        </w:rPr>
        <w:t>brexit</w:t>
      </w:r>
      <w:proofErr w:type="spellEnd"/>
      <w:r w:rsidR="00D0736D" w:rsidRPr="00D0736D">
        <w:rPr>
          <w:rFonts w:ascii="Arial" w:hAnsi="Arial" w:cs="Arial"/>
        </w:rPr>
        <w:t>-prices-economists</w:t>
      </w:r>
      <w:r w:rsidR="00D0736D">
        <w:rPr>
          <w:rFonts w:ascii="Arial" w:hAnsi="Arial" w:cs="Arial"/>
        </w:rPr>
        <w:t>, published on 18</w:t>
      </w:r>
      <w:r w:rsidR="00D0736D" w:rsidRPr="008D7922">
        <w:rPr>
          <w:rFonts w:ascii="Arial" w:hAnsi="Arial" w:cs="Arial"/>
        </w:rPr>
        <w:t>th</w:t>
      </w:r>
      <w:r w:rsidR="00D0736D">
        <w:rPr>
          <w:rFonts w:ascii="Arial" w:hAnsi="Arial" w:cs="Arial"/>
        </w:rPr>
        <w:t xml:space="preserve"> September 2019. Last access on 4</w:t>
      </w:r>
      <w:r w:rsidR="00D0736D" w:rsidRPr="008D7922">
        <w:rPr>
          <w:rFonts w:ascii="Arial" w:hAnsi="Arial" w:cs="Arial"/>
        </w:rPr>
        <w:t>th</w:t>
      </w:r>
      <w:r w:rsidR="00D0736D">
        <w:rPr>
          <w:rFonts w:ascii="Arial" w:hAnsi="Arial" w:cs="Arial"/>
        </w:rPr>
        <w:t xml:space="preserve"> November 2019.</w:t>
      </w:r>
    </w:p>
    <w:p w14:paraId="5E4B6FE3" w14:textId="186941B4" w:rsidR="008D5A82" w:rsidRDefault="008D5A82" w:rsidP="00A61A53">
      <w:pPr>
        <w:pStyle w:val="ListParagraph"/>
        <w:numPr>
          <w:ilvl w:val="0"/>
          <w:numId w:val="1"/>
        </w:numPr>
        <w:spacing w:line="360" w:lineRule="auto"/>
        <w:jc w:val="both"/>
        <w:rPr>
          <w:rFonts w:ascii="Arial" w:hAnsi="Arial" w:cs="Arial"/>
        </w:rPr>
      </w:pPr>
      <w:r>
        <w:rPr>
          <w:rFonts w:ascii="Arial" w:hAnsi="Arial" w:cs="Arial"/>
        </w:rPr>
        <w:t>Schein E,</w:t>
      </w:r>
      <w:r w:rsidR="000F62AF">
        <w:rPr>
          <w:rFonts w:ascii="Arial" w:hAnsi="Arial" w:cs="Arial"/>
        </w:rPr>
        <w:t xml:space="preserve"> </w:t>
      </w:r>
      <w:r>
        <w:rPr>
          <w:rFonts w:ascii="Arial" w:hAnsi="Arial" w:cs="Arial"/>
        </w:rPr>
        <w:t xml:space="preserve">H (2010), </w:t>
      </w:r>
      <w:r w:rsidRPr="008D5A82">
        <w:rPr>
          <w:rFonts w:ascii="Arial" w:hAnsi="Arial" w:cs="Arial"/>
        </w:rPr>
        <w:t>Organizational Culture and Leadership</w:t>
      </w:r>
      <w:r w:rsidRPr="008D5A82">
        <w:rPr>
          <w:rFonts w:ascii="Arial" w:hAnsi="Arial" w:cs="Arial"/>
        </w:rPr>
        <w:br/>
        <w:t>Volume 2 of The Jossey-Bass Business &amp; Management Series. Publisher John Wiley &amp; Sons, 2010</w:t>
      </w:r>
      <w:r>
        <w:rPr>
          <w:rFonts w:ascii="Arial" w:hAnsi="Arial" w:cs="Arial"/>
        </w:rPr>
        <w:t>.</w:t>
      </w:r>
    </w:p>
    <w:p w14:paraId="44D30947" w14:textId="0731502B" w:rsidR="00A83705" w:rsidRPr="005662E1" w:rsidRDefault="001F45E5" w:rsidP="004C0003">
      <w:pPr>
        <w:pStyle w:val="ListParagraph"/>
        <w:numPr>
          <w:ilvl w:val="0"/>
          <w:numId w:val="1"/>
        </w:numPr>
        <w:spacing w:line="360" w:lineRule="auto"/>
        <w:jc w:val="both"/>
        <w:rPr>
          <w:rFonts w:ascii="Arial" w:hAnsi="Arial" w:cs="Arial"/>
        </w:rPr>
      </w:pPr>
      <w:r>
        <w:rPr>
          <w:rFonts w:ascii="Arial" w:hAnsi="Arial" w:cs="Arial"/>
        </w:rPr>
        <w:t xml:space="preserve">Schein E, H (1996), Three cultures of Management: The key to organizational learning. Sloan Management Review </w:t>
      </w:r>
    </w:p>
    <w:sectPr w:rsidR="00A83705" w:rsidRPr="005662E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687A3" w14:textId="77777777" w:rsidR="00B66295" w:rsidRDefault="00B66295" w:rsidP="006E14CA">
      <w:pPr>
        <w:spacing w:after="0" w:line="240" w:lineRule="auto"/>
      </w:pPr>
      <w:r>
        <w:separator/>
      </w:r>
    </w:p>
  </w:endnote>
  <w:endnote w:type="continuationSeparator" w:id="0">
    <w:p w14:paraId="03A91621" w14:textId="77777777" w:rsidR="00B66295" w:rsidRDefault="00B66295" w:rsidP="006E1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820405"/>
      <w:docPartObj>
        <w:docPartGallery w:val="Page Numbers (Bottom of Page)"/>
        <w:docPartUnique/>
      </w:docPartObj>
    </w:sdtPr>
    <w:sdtEndPr>
      <w:rPr>
        <w:noProof/>
      </w:rPr>
    </w:sdtEndPr>
    <w:sdtContent>
      <w:p w14:paraId="1D983AEB" w14:textId="7D1928F7" w:rsidR="000577DC" w:rsidRDefault="000577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3DF2D3" w14:textId="77777777" w:rsidR="000577DC" w:rsidRDefault="00057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84F66" w14:textId="77777777" w:rsidR="00B66295" w:rsidRDefault="00B66295" w:rsidP="006E14CA">
      <w:pPr>
        <w:spacing w:after="0" w:line="240" w:lineRule="auto"/>
      </w:pPr>
      <w:r>
        <w:separator/>
      </w:r>
    </w:p>
  </w:footnote>
  <w:footnote w:type="continuationSeparator" w:id="0">
    <w:p w14:paraId="162B5F99" w14:textId="77777777" w:rsidR="00B66295" w:rsidRDefault="00B66295" w:rsidP="006E1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57DD4"/>
    <w:multiLevelType w:val="hybridMultilevel"/>
    <w:tmpl w:val="2AA08A92"/>
    <w:lvl w:ilvl="0" w:tplc="6F72080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A07209"/>
    <w:multiLevelType w:val="hybridMultilevel"/>
    <w:tmpl w:val="38B03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D96BDE"/>
    <w:multiLevelType w:val="hybridMultilevel"/>
    <w:tmpl w:val="AEA69BC0"/>
    <w:lvl w:ilvl="0" w:tplc="86FCDF64">
      <w:start w:val="2"/>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05"/>
    <w:rsid w:val="00003E93"/>
    <w:rsid w:val="0002270A"/>
    <w:rsid w:val="00034FE9"/>
    <w:rsid w:val="000419D1"/>
    <w:rsid w:val="00050DEF"/>
    <w:rsid w:val="0005423A"/>
    <w:rsid w:val="000577DC"/>
    <w:rsid w:val="000700EE"/>
    <w:rsid w:val="0008645B"/>
    <w:rsid w:val="00092F54"/>
    <w:rsid w:val="000951B0"/>
    <w:rsid w:val="000A479A"/>
    <w:rsid w:val="000A647F"/>
    <w:rsid w:val="000A6C0C"/>
    <w:rsid w:val="000D42CD"/>
    <w:rsid w:val="000E3243"/>
    <w:rsid w:val="000F56B4"/>
    <w:rsid w:val="000F62AF"/>
    <w:rsid w:val="00105B0E"/>
    <w:rsid w:val="0013519A"/>
    <w:rsid w:val="00155BB4"/>
    <w:rsid w:val="001766AD"/>
    <w:rsid w:val="001A0596"/>
    <w:rsid w:val="001A15D1"/>
    <w:rsid w:val="001B4F83"/>
    <w:rsid w:val="001C16EE"/>
    <w:rsid w:val="001C36D4"/>
    <w:rsid w:val="001F07BD"/>
    <w:rsid w:val="001F1198"/>
    <w:rsid w:val="001F45E5"/>
    <w:rsid w:val="001F5170"/>
    <w:rsid w:val="001F6487"/>
    <w:rsid w:val="002013E0"/>
    <w:rsid w:val="00214719"/>
    <w:rsid w:val="0024420D"/>
    <w:rsid w:val="00271B74"/>
    <w:rsid w:val="002728CB"/>
    <w:rsid w:val="00287F1E"/>
    <w:rsid w:val="002A2ADC"/>
    <w:rsid w:val="002B7667"/>
    <w:rsid w:val="002D72A0"/>
    <w:rsid w:val="002E401F"/>
    <w:rsid w:val="002E729D"/>
    <w:rsid w:val="002F2165"/>
    <w:rsid w:val="00325152"/>
    <w:rsid w:val="00332D25"/>
    <w:rsid w:val="003512D1"/>
    <w:rsid w:val="00375795"/>
    <w:rsid w:val="003779C7"/>
    <w:rsid w:val="00386F60"/>
    <w:rsid w:val="003C5D74"/>
    <w:rsid w:val="00404F2D"/>
    <w:rsid w:val="0041546E"/>
    <w:rsid w:val="00423404"/>
    <w:rsid w:val="00470D20"/>
    <w:rsid w:val="004A10EB"/>
    <w:rsid w:val="004A397D"/>
    <w:rsid w:val="004A65DA"/>
    <w:rsid w:val="004B3A3F"/>
    <w:rsid w:val="004B5406"/>
    <w:rsid w:val="004C0003"/>
    <w:rsid w:val="004F1A58"/>
    <w:rsid w:val="004F2699"/>
    <w:rsid w:val="004F6069"/>
    <w:rsid w:val="004F6E06"/>
    <w:rsid w:val="004F7865"/>
    <w:rsid w:val="00523FA6"/>
    <w:rsid w:val="00530654"/>
    <w:rsid w:val="005317F0"/>
    <w:rsid w:val="005335DB"/>
    <w:rsid w:val="0054151B"/>
    <w:rsid w:val="00550141"/>
    <w:rsid w:val="00551B00"/>
    <w:rsid w:val="005531AD"/>
    <w:rsid w:val="00556FAA"/>
    <w:rsid w:val="005662E1"/>
    <w:rsid w:val="00571747"/>
    <w:rsid w:val="0057236E"/>
    <w:rsid w:val="00586B30"/>
    <w:rsid w:val="0058775A"/>
    <w:rsid w:val="00587788"/>
    <w:rsid w:val="005A1F6A"/>
    <w:rsid w:val="005A5C0B"/>
    <w:rsid w:val="005B4B7E"/>
    <w:rsid w:val="006132D9"/>
    <w:rsid w:val="006166D9"/>
    <w:rsid w:val="00621D65"/>
    <w:rsid w:val="00626CF7"/>
    <w:rsid w:val="00667C61"/>
    <w:rsid w:val="006750EF"/>
    <w:rsid w:val="00683625"/>
    <w:rsid w:val="006914BE"/>
    <w:rsid w:val="006A4C01"/>
    <w:rsid w:val="006A72CD"/>
    <w:rsid w:val="006C7DDA"/>
    <w:rsid w:val="006E05DD"/>
    <w:rsid w:val="006E14CA"/>
    <w:rsid w:val="006F7812"/>
    <w:rsid w:val="00716716"/>
    <w:rsid w:val="007172A4"/>
    <w:rsid w:val="00720BD8"/>
    <w:rsid w:val="0072550C"/>
    <w:rsid w:val="00734DB8"/>
    <w:rsid w:val="00742751"/>
    <w:rsid w:val="00754F11"/>
    <w:rsid w:val="0075660A"/>
    <w:rsid w:val="00795153"/>
    <w:rsid w:val="00796CB8"/>
    <w:rsid w:val="007A0CC7"/>
    <w:rsid w:val="007A6725"/>
    <w:rsid w:val="007B48FE"/>
    <w:rsid w:val="007F36B2"/>
    <w:rsid w:val="00845D81"/>
    <w:rsid w:val="00846364"/>
    <w:rsid w:val="00860B25"/>
    <w:rsid w:val="0086594A"/>
    <w:rsid w:val="008838DF"/>
    <w:rsid w:val="00884227"/>
    <w:rsid w:val="008B4D28"/>
    <w:rsid w:val="008C3316"/>
    <w:rsid w:val="008C4ABB"/>
    <w:rsid w:val="008D3CA5"/>
    <w:rsid w:val="008D5A82"/>
    <w:rsid w:val="008D7922"/>
    <w:rsid w:val="008E0A1E"/>
    <w:rsid w:val="008F5428"/>
    <w:rsid w:val="00904B9D"/>
    <w:rsid w:val="00905718"/>
    <w:rsid w:val="00915F8F"/>
    <w:rsid w:val="0092616C"/>
    <w:rsid w:val="00955E67"/>
    <w:rsid w:val="00974810"/>
    <w:rsid w:val="00997ADC"/>
    <w:rsid w:val="00997EDD"/>
    <w:rsid w:val="009B5911"/>
    <w:rsid w:val="009D1C35"/>
    <w:rsid w:val="009E3EC3"/>
    <w:rsid w:val="009F36E7"/>
    <w:rsid w:val="00A10F84"/>
    <w:rsid w:val="00A36E6F"/>
    <w:rsid w:val="00A61A53"/>
    <w:rsid w:val="00A61FB5"/>
    <w:rsid w:val="00A66F7F"/>
    <w:rsid w:val="00A71FA0"/>
    <w:rsid w:val="00A744C0"/>
    <w:rsid w:val="00A760DF"/>
    <w:rsid w:val="00A83705"/>
    <w:rsid w:val="00A8794F"/>
    <w:rsid w:val="00A92CB2"/>
    <w:rsid w:val="00AD3B8B"/>
    <w:rsid w:val="00AE164B"/>
    <w:rsid w:val="00AE1D21"/>
    <w:rsid w:val="00AF1A6E"/>
    <w:rsid w:val="00B05D80"/>
    <w:rsid w:val="00B174BC"/>
    <w:rsid w:val="00B60D8E"/>
    <w:rsid w:val="00B66295"/>
    <w:rsid w:val="00B71004"/>
    <w:rsid w:val="00B76604"/>
    <w:rsid w:val="00B76C19"/>
    <w:rsid w:val="00BB45DE"/>
    <w:rsid w:val="00C745A7"/>
    <w:rsid w:val="00C84253"/>
    <w:rsid w:val="00C8558F"/>
    <w:rsid w:val="00C8675F"/>
    <w:rsid w:val="00CA783B"/>
    <w:rsid w:val="00CB0082"/>
    <w:rsid w:val="00CB0572"/>
    <w:rsid w:val="00CB05C0"/>
    <w:rsid w:val="00CC19C8"/>
    <w:rsid w:val="00D0736D"/>
    <w:rsid w:val="00D34928"/>
    <w:rsid w:val="00D37665"/>
    <w:rsid w:val="00D547FF"/>
    <w:rsid w:val="00D60BB8"/>
    <w:rsid w:val="00D64DBA"/>
    <w:rsid w:val="00D72EED"/>
    <w:rsid w:val="00DC5E90"/>
    <w:rsid w:val="00DF43FC"/>
    <w:rsid w:val="00E17328"/>
    <w:rsid w:val="00E6123B"/>
    <w:rsid w:val="00E73186"/>
    <w:rsid w:val="00EA4403"/>
    <w:rsid w:val="00EC2F04"/>
    <w:rsid w:val="00EC56CF"/>
    <w:rsid w:val="00EE69B4"/>
    <w:rsid w:val="00F11BA7"/>
    <w:rsid w:val="00F20333"/>
    <w:rsid w:val="00F2529B"/>
    <w:rsid w:val="00F26DFD"/>
    <w:rsid w:val="00F26F06"/>
    <w:rsid w:val="00F336B0"/>
    <w:rsid w:val="00F42C4D"/>
    <w:rsid w:val="00F6160C"/>
    <w:rsid w:val="00F74E80"/>
    <w:rsid w:val="00F97187"/>
    <w:rsid w:val="00FA319E"/>
    <w:rsid w:val="00FB288F"/>
    <w:rsid w:val="00FD7457"/>
    <w:rsid w:val="00FE15A1"/>
    <w:rsid w:val="00FF378E"/>
    <w:rsid w:val="00FF55B6"/>
    <w:rsid w:val="00FF7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54E0E"/>
  <w15:chartTrackingRefBased/>
  <w15:docId w15:val="{4AD9A4C8-3E3C-4BB2-BFFF-109F5ED3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E06"/>
    <w:pPr>
      <w:ind w:left="720"/>
      <w:contextualSpacing/>
    </w:pPr>
  </w:style>
  <w:style w:type="character" w:styleId="Hyperlink">
    <w:name w:val="Hyperlink"/>
    <w:basedOn w:val="DefaultParagraphFont"/>
    <w:uiPriority w:val="99"/>
    <w:unhideWhenUsed/>
    <w:rsid w:val="00325152"/>
    <w:rPr>
      <w:strike w:val="0"/>
      <w:dstrike w:val="0"/>
      <w:color w:val="1155CC"/>
      <w:u w:val="none"/>
      <w:effect w:val="none"/>
    </w:rPr>
  </w:style>
  <w:style w:type="paragraph" w:styleId="Header">
    <w:name w:val="header"/>
    <w:basedOn w:val="Normal"/>
    <w:link w:val="HeaderChar"/>
    <w:uiPriority w:val="99"/>
    <w:unhideWhenUsed/>
    <w:rsid w:val="006E1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4CA"/>
  </w:style>
  <w:style w:type="paragraph" w:styleId="Footer">
    <w:name w:val="footer"/>
    <w:basedOn w:val="Normal"/>
    <w:link w:val="FooterChar"/>
    <w:uiPriority w:val="99"/>
    <w:unhideWhenUsed/>
    <w:rsid w:val="006E1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4CA"/>
  </w:style>
  <w:style w:type="character" w:styleId="UnresolvedMention">
    <w:name w:val="Unresolved Mention"/>
    <w:basedOn w:val="DefaultParagraphFont"/>
    <w:uiPriority w:val="99"/>
    <w:semiHidden/>
    <w:unhideWhenUsed/>
    <w:rsid w:val="002B7667"/>
    <w:rPr>
      <w:color w:val="605E5C"/>
      <w:shd w:val="clear" w:color="auto" w:fill="E1DFDD"/>
    </w:rPr>
  </w:style>
  <w:style w:type="character" w:customStyle="1" w:styleId="byl1">
    <w:name w:val="byl1"/>
    <w:basedOn w:val="DefaultParagraphFont"/>
    <w:rsid w:val="00D547FF"/>
    <w:rPr>
      <w:b w:val="0"/>
      <w:bCs w:val="0"/>
      <w:color w:val="666666"/>
      <w:sz w:val="24"/>
      <w:szCs w:val="24"/>
    </w:rPr>
  </w:style>
  <w:style w:type="character" w:customStyle="1" w:styleId="e24kjd">
    <w:name w:val="e24kjd"/>
    <w:basedOn w:val="DefaultParagraphFont"/>
    <w:rsid w:val="00C84253"/>
  </w:style>
  <w:style w:type="paragraph" w:styleId="NoSpacing">
    <w:name w:val="No Spacing"/>
    <w:uiPriority w:val="1"/>
    <w:qFormat/>
    <w:rsid w:val="00105B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tbo=p&amp;tbm=bks&amp;q=inauthor:%22David+Mercer%22&amp;source=gbs_metadata_r&amp;cad=9" TargetMode="External"/><Relationship Id="rId13" Type="http://schemas.openxmlformats.org/officeDocument/2006/relationships/hyperlink" Target="https://www.theguardian.com/profile/joconfin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rporate.asda.com/our-story/leadershi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times.co.uk/article/interest-rates-rise-after-brexit-mark-carney-6xwts0jwb" TargetMode="External"/><Relationship Id="rId5" Type="http://schemas.openxmlformats.org/officeDocument/2006/relationships/footnotes" Target="footnotes.xml"/><Relationship Id="rId15" Type="http://schemas.openxmlformats.org/officeDocument/2006/relationships/hyperlink" Target="https://www.google.co.uk/search?tbo=p&amp;tbm=bks&amp;q=bibliogroup:%22The+challenge+of+the+external+environment+/+The+Open+University+Course+Team%22&amp;source=gbs_metadata_r&amp;cad=9"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heguardian.com/profile/joconfino" TargetMode="External"/><Relationship Id="rId14" Type="http://schemas.openxmlformats.org/officeDocument/2006/relationships/hyperlink" Target="https://www.google.co.uk/search?tbo=p&amp;tbm=bks&amp;q=inauthor:%22David+Mercer%22&amp;source=gbs_metadata_r&amp;cad=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3184</TotalTime>
  <Pages>13</Pages>
  <Words>3388</Words>
  <Characters>19315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140</cp:revision>
  <dcterms:created xsi:type="dcterms:W3CDTF">2019-11-03T00:41:00Z</dcterms:created>
  <dcterms:modified xsi:type="dcterms:W3CDTF">2019-11-07T03:06:00Z</dcterms:modified>
</cp:coreProperties>
</file>