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0F4761" w:themeColor="accent1" w:themeShade="BF"/>
          <w:sz w:val="40"/>
          <w:szCs w:val="40"/>
        </w:rPr>
        <w:id w:val="-2105564262"/>
        <w:docPartObj>
          <w:docPartGallery w:val="Cover Pages"/>
          <w:docPartUnique/>
        </w:docPartObj>
      </w:sdtPr>
      <w:sdtEndPr/>
      <w:sdtContent>
        <w:p w14:paraId="5665BE04" w14:textId="215E7F22" w:rsidR="002A3CC2" w:rsidRDefault="002A3CC2">
          <w:r>
            <w:rPr>
              <w:noProof/>
            </w:rPr>
            <mc:AlternateContent>
              <mc:Choice Requires="wpg">
                <w:drawing>
                  <wp:anchor distT="0" distB="0" distL="114300" distR="114300" simplePos="0" relativeHeight="251659264" behindDoc="1" locked="0" layoutInCell="1" allowOverlap="1" wp14:anchorId="18377C97" wp14:editId="69758819">
                    <wp:simplePos x="0" y="0"/>
                    <wp:positionH relativeFrom="page">
                      <wp:align>center</wp:align>
                    </wp:positionH>
                    <wp:positionV relativeFrom="page">
                      <wp:align>center</wp:align>
                    </wp:positionV>
                    <wp:extent cx="6858198" cy="9123528"/>
                    <wp:effectExtent l="0" t="0" r="0" b="0"/>
                    <wp:wrapNone/>
                    <wp:docPr id="193" name="Group 31"/>
                    <wp:cNvGraphicFramePr/>
                    <a:graphic xmlns:a="http://schemas.openxmlformats.org/drawingml/2006/main">
                      <a:graphicData uri="http://schemas.microsoft.com/office/word/2010/wordprocessingGroup">
                        <wpg:wgp>
                          <wpg:cNvGrpSpPr/>
                          <wpg:grpSpPr>
                            <a:xfrm>
                              <a:off x="0" y="0"/>
                              <a:ext cx="6858198" cy="9123528"/>
                              <a:chOff x="0" y="0"/>
                              <a:chExt cx="6858198"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4C38298" w14:textId="2A7C2165" w:rsidR="002A3CC2" w:rsidRPr="002A3CC2" w:rsidRDefault="002A3CC2">
                                      <w:pPr>
                                        <w:pStyle w:val="NoSpacing"/>
                                        <w:spacing w:before="120"/>
                                        <w:jc w:val="center"/>
                                        <w:rPr>
                                          <w:rFonts w:ascii="Times New Roman" w:hAnsi="Times New Roman" w:cs="Times New Roman"/>
                                          <w:color w:val="FFFFFF" w:themeColor="background1"/>
                                          <w:sz w:val="24"/>
                                          <w:szCs w:val="24"/>
                                        </w:rPr>
                                      </w:pPr>
                                      <w:r w:rsidRPr="002A3CC2">
                                        <w:rPr>
                                          <w:rFonts w:ascii="Times New Roman" w:hAnsi="Times New Roman" w:cs="Times New Roman"/>
                                          <w:color w:val="FFFFFF" w:themeColor="background1"/>
                                          <w:sz w:val="24"/>
                                          <w:szCs w:val="24"/>
                                        </w:rPr>
                                        <w:t>Ashton Davies (2318446)</w:t>
                                      </w:r>
                                    </w:p>
                                  </w:sdtContent>
                                </w:sdt>
                                <w:p w14:paraId="0B75EB52" w14:textId="37408AF9" w:rsidR="002A3CC2" w:rsidRDefault="0006701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A3CC2">
                                        <w:rPr>
                                          <w:caps/>
                                          <w:color w:val="FFFFFF" w:themeColor="background1"/>
                                        </w:rPr>
                                        <w:t xml:space="preserve">     </w:t>
                                      </w:r>
                                    </w:sdtContent>
                                  </w:sdt>
                                  <w:r w:rsidR="002A3CC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A3CC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98" y="903767"/>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CF860EE" w14:textId="1934D4EF" w:rsidR="002A3CC2" w:rsidRPr="002A3CC2" w:rsidRDefault="00EB14A0">
                                      <w:pPr>
                                        <w:pStyle w:val="NoSpacing"/>
                                        <w:jc w:val="center"/>
                                        <w:rPr>
                                          <w:rFonts w:ascii="Times New Roman" w:eastAsiaTheme="majorEastAsia" w:hAnsi="Times New Roman" w:cs="Times New Roman"/>
                                          <w:caps/>
                                          <w:color w:val="156082" w:themeColor="accent1"/>
                                          <w:sz w:val="56"/>
                                          <w:szCs w:val="56"/>
                                        </w:rPr>
                                      </w:pPr>
                                      <w:r>
                                        <w:rPr>
                                          <w:rFonts w:ascii="Times New Roman" w:eastAsiaTheme="majorEastAsia" w:hAnsi="Times New Roman" w:cs="Times New Roman"/>
                                          <w:caps/>
                                          <w:color w:val="156082" w:themeColor="accent1"/>
                                          <w:sz w:val="56"/>
                                          <w:szCs w:val="56"/>
                                        </w:rPr>
                                        <w:t>eVIDENCE-BASED PRACTICE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18377C97" id="Group 31" o:spid="_x0000_s1026" style="position:absolute;margin-left:0;margin-top:0;width:540pt;height:718.4pt;z-index:-251657216;mso-height-percent:909;mso-position-horizontal:center;mso-position-horizontal-relative:page;mso-position-vertical:center;mso-position-vertical-relative:page;mso-height-percent:909" coordsize="68581,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rFonts w:ascii="Times New Roman" w:hAnsi="Times New Roman" w:cs="Times New Roman"/>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4C38298" w14:textId="2A7C2165" w:rsidR="002A3CC2" w:rsidRPr="002A3CC2" w:rsidRDefault="002A3CC2">
                                <w:pPr>
                                  <w:pStyle w:val="NoSpacing"/>
                                  <w:spacing w:before="120"/>
                                  <w:jc w:val="center"/>
                                  <w:rPr>
                                    <w:rFonts w:ascii="Times New Roman" w:hAnsi="Times New Roman" w:cs="Times New Roman"/>
                                    <w:color w:val="FFFFFF" w:themeColor="background1"/>
                                    <w:sz w:val="24"/>
                                    <w:szCs w:val="24"/>
                                  </w:rPr>
                                </w:pPr>
                                <w:r w:rsidRPr="002A3CC2">
                                  <w:rPr>
                                    <w:rFonts w:ascii="Times New Roman" w:hAnsi="Times New Roman" w:cs="Times New Roman"/>
                                    <w:color w:val="FFFFFF" w:themeColor="background1"/>
                                    <w:sz w:val="24"/>
                                    <w:szCs w:val="24"/>
                                  </w:rPr>
                                  <w:t>Ashton Davies (2318446)</w:t>
                                </w:r>
                              </w:p>
                            </w:sdtContent>
                          </w:sdt>
                          <w:p w14:paraId="0B75EB52" w14:textId="37408AF9" w:rsidR="002A3CC2" w:rsidRDefault="0006701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A3CC2">
                                  <w:rPr>
                                    <w:caps/>
                                    <w:color w:val="FFFFFF" w:themeColor="background1"/>
                                  </w:rPr>
                                  <w:t xml:space="preserve">     </w:t>
                                </w:r>
                              </w:sdtContent>
                            </w:sdt>
                            <w:r w:rsidR="002A3CC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A3CC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top:9037;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imes New Roman" w:eastAsiaTheme="majorEastAsia" w:hAnsi="Times New Roman" w:cs="Times New Roman"/>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CF860EE" w14:textId="1934D4EF" w:rsidR="002A3CC2" w:rsidRPr="002A3CC2" w:rsidRDefault="00EB14A0">
                                <w:pPr>
                                  <w:pStyle w:val="NoSpacing"/>
                                  <w:jc w:val="center"/>
                                  <w:rPr>
                                    <w:rFonts w:ascii="Times New Roman" w:eastAsiaTheme="majorEastAsia" w:hAnsi="Times New Roman" w:cs="Times New Roman"/>
                                    <w:caps/>
                                    <w:color w:val="156082" w:themeColor="accent1"/>
                                    <w:sz w:val="56"/>
                                    <w:szCs w:val="56"/>
                                  </w:rPr>
                                </w:pPr>
                                <w:r>
                                  <w:rPr>
                                    <w:rFonts w:ascii="Times New Roman" w:eastAsiaTheme="majorEastAsia" w:hAnsi="Times New Roman" w:cs="Times New Roman"/>
                                    <w:caps/>
                                    <w:color w:val="156082" w:themeColor="accent1"/>
                                    <w:sz w:val="56"/>
                                    <w:szCs w:val="56"/>
                                  </w:rPr>
                                  <w:t>eVIDENCE-BASED PRACTICE REPORT</w:t>
                                </w:r>
                              </w:p>
                            </w:sdtContent>
                          </w:sdt>
                        </w:txbxContent>
                      </v:textbox>
                    </v:shape>
                    <w10:wrap anchorx="page" anchory="page"/>
                  </v:group>
                </w:pict>
              </mc:Fallback>
            </mc:AlternateContent>
          </w:r>
        </w:p>
        <w:p w14:paraId="74ABDACA" w14:textId="77777777" w:rsidR="002A3CC2" w:rsidRDefault="002A3CC2" w:rsidP="002A3CC2">
          <w:pPr>
            <w:pStyle w:val="Heading1"/>
          </w:pPr>
          <w:r>
            <w:br w:type="page"/>
          </w:r>
        </w:p>
        <w:sdt>
          <w:sdtPr>
            <w:id w:val="88745643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E4C0B92" w14:textId="6B00D831" w:rsidR="00537A61" w:rsidRDefault="00537A61">
              <w:pPr>
                <w:pStyle w:val="TOCHeading"/>
              </w:pPr>
              <w:r>
                <w:t>Table of Contents</w:t>
              </w:r>
            </w:p>
            <w:p w14:paraId="35B0DED2" w14:textId="3F34DB56" w:rsidR="00537A61" w:rsidRDefault="00537A6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0782607" w:history="1">
                <w:r w:rsidRPr="0001488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_Toc160782607 \h </w:instrText>
                </w:r>
                <w:r>
                  <w:rPr>
                    <w:noProof/>
                    <w:webHidden/>
                  </w:rPr>
                </w:r>
                <w:r>
                  <w:rPr>
                    <w:noProof/>
                    <w:webHidden/>
                  </w:rPr>
                  <w:fldChar w:fldCharType="separate"/>
                </w:r>
                <w:r>
                  <w:rPr>
                    <w:noProof/>
                    <w:webHidden/>
                  </w:rPr>
                  <w:t>2</w:t>
                </w:r>
                <w:r>
                  <w:rPr>
                    <w:noProof/>
                    <w:webHidden/>
                  </w:rPr>
                  <w:fldChar w:fldCharType="end"/>
                </w:r>
              </w:hyperlink>
            </w:p>
            <w:p w14:paraId="5D60EAB7" w14:textId="2B4D9601" w:rsidR="00537A61" w:rsidRDefault="00537A61">
              <w:pPr>
                <w:pStyle w:val="TOC1"/>
                <w:tabs>
                  <w:tab w:val="right" w:leader="dot" w:pos="9016"/>
                </w:tabs>
                <w:rPr>
                  <w:rFonts w:eastAsiaTheme="minorEastAsia"/>
                  <w:b w:val="0"/>
                  <w:bCs w:val="0"/>
                  <w:i w:val="0"/>
                  <w:iCs w:val="0"/>
                  <w:noProof/>
                  <w:lang w:eastAsia="en-GB"/>
                </w:rPr>
              </w:pPr>
              <w:hyperlink w:anchor="_Toc160782608" w:history="1">
                <w:r w:rsidRPr="00014887">
                  <w:rPr>
                    <w:rStyle w:val="Hyperlink"/>
                    <w:rFonts w:ascii="Times New Roman" w:hAnsi="Times New Roman" w:cs="Times New Roman"/>
                    <w:noProof/>
                  </w:rPr>
                  <w:t>Evidence-Based Practice</w:t>
                </w:r>
                <w:r>
                  <w:rPr>
                    <w:noProof/>
                    <w:webHidden/>
                  </w:rPr>
                  <w:tab/>
                </w:r>
                <w:r>
                  <w:rPr>
                    <w:noProof/>
                    <w:webHidden/>
                  </w:rPr>
                  <w:fldChar w:fldCharType="begin"/>
                </w:r>
                <w:r>
                  <w:rPr>
                    <w:noProof/>
                    <w:webHidden/>
                  </w:rPr>
                  <w:instrText xml:space="preserve"> PAGEREF _Toc160782608 \h </w:instrText>
                </w:r>
                <w:r>
                  <w:rPr>
                    <w:noProof/>
                    <w:webHidden/>
                  </w:rPr>
                </w:r>
                <w:r>
                  <w:rPr>
                    <w:noProof/>
                    <w:webHidden/>
                  </w:rPr>
                  <w:fldChar w:fldCharType="separate"/>
                </w:r>
                <w:r>
                  <w:rPr>
                    <w:noProof/>
                    <w:webHidden/>
                  </w:rPr>
                  <w:t>3</w:t>
                </w:r>
                <w:r>
                  <w:rPr>
                    <w:noProof/>
                    <w:webHidden/>
                  </w:rPr>
                  <w:fldChar w:fldCharType="end"/>
                </w:r>
              </w:hyperlink>
            </w:p>
            <w:p w14:paraId="6A1952CF" w14:textId="5B6CE4D9" w:rsidR="00537A61" w:rsidRDefault="00537A61">
              <w:pPr>
                <w:pStyle w:val="TOC1"/>
                <w:tabs>
                  <w:tab w:val="right" w:leader="dot" w:pos="9016"/>
                </w:tabs>
                <w:rPr>
                  <w:rFonts w:eastAsiaTheme="minorEastAsia"/>
                  <w:b w:val="0"/>
                  <w:bCs w:val="0"/>
                  <w:i w:val="0"/>
                  <w:iCs w:val="0"/>
                  <w:noProof/>
                  <w:lang w:eastAsia="en-GB"/>
                </w:rPr>
              </w:pPr>
              <w:hyperlink w:anchor="_Toc160782609" w:history="1">
                <w:r w:rsidRPr="00014887">
                  <w:rPr>
                    <w:rStyle w:val="Hyperlink"/>
                    <w:rFonts w:ascii="Times New Roman" w:hAnsi="Times New Roman" w:cs="Times New Roman"/>
                    <w:noProof/>
                  </w:rPr>
                  <w:t>Discovery</w:t>
                </w:r>
                <w:r>
                  <w:rPr>
                    <w:noProof/>
                    <w:webHidden/>
                  </w:rPr>
                  <w:tab/>
                </w:r>
                <w:r>
                  <w:rPr>
                    <w:noProof/>
                    <w:webHidden/>
                  </w:rPr>
                  <w:fldChar w:fldCharType="begin"/>
                </w:r>
                <w:r>
                  <w:rPr>
                    <w:noProof/>
                    <w:webHidden/>
                  </w:rPr>
                  <w:instrText xml:space="preserve"> PAGEREF _Toc160782609 \h </w:instrText>
                </w:r>
                <w:r>
                  <w:rPr>
                    <w:noProof/>
                    <w:webHidden/>
                  </w:rPr>
                </w:r>
                <w:r>
                  <w:rPr>
                    <w:noProof/>
                    <w:webHidden/>
                  </w:rPr>
                  <w:fldChar w:fldCharType="separate"/>
                </w:r>
                <w:r>
                  <w:rPr>
                    <w:noProof/>
                    <w:webHidden/>
                  </w:rPr>
                  <w:t>5</w:t>
                </w:r>
                <w:r>
                  <w:rPr>
                    <w:noProof/>
                    <w:webHidden/>
                  </w:rPr>
                  <w:fldChar w:fldCharType="end"/>
                </w:r>
              </w:hyperlink>
            </w:p>
            <w:p w14:paraId="688AB15A" w14:textId="7276DEBC" w:rsidR="00537A61" w:rsidRDefault="00537A61">
              <w:pPr>
                <w:pStyle w:val="TOC1"/>
                <w:tabs>
                  <w:tab w:val="right" w:leader="dot" w:pos="9016"/>
                </w:tabs>
                <w:rPr>
                  <w:rFonts w:eastAsiaTheme="minorEastAsia"/>
                  <w:b w:val="0"/>
                  <w:bCs w:val="0"/>
                  <w:i w:val="0"/>
                  <w:iCs w:val="0"/>
                  <w:noProof/>
                  <w:lang w:eastAsia="en-GB"/>
                </w:rPr>
              </w:pPr>
              <w:hyperlink w:anchor="_Toc160782610" w:history="1">
                <w:r w:rsidRPr="00014887">
                  <w:rPr>
                    <w:rStyle w:val="Hyperlink"/>
                    <w:rFonts w:ascii="Times New Roman" w:hAnsi="Times New Roman" w:cs="Times New Roman"/>
                    <w:noProof/>
                  </w:rPr>
                  <w:t>Evidence Summary</w:t>
                </w:r>
                <w:r>
                  <w:rPr>
                    <w:noProof/>
                    <w:webHidden/>
                  </w:rPr>
                  <w:tab/>
                </w:r>
                <w:r>
                  <w:rPr>
                    <w:noProof/>
                    <w:webHidden/>
                  </w:rPr>
                  <w:fldChar w:fldCharType="begin"/>
                </w:r>
                <w:r>
                  <w:rPr>
                    <w:noProof/>
                    <w:webHidden/>
                  </w:rPr>
                  <w:instrText xml:space="preserve"> PAGEREF _Toc160782610 \h </w:instrText>
                </w:r>
                <w:r>
                  <w:rPr>
                    <w:noProof/>
                    <w:webHidden/>
                  </w:rPr>
                </w:r>
                <w:r>
                  <w:rPr>
                    <w:noProof/>
                    <w:webHidden/>
                  </w:rPr>
                  <w:fldChar w:fldCharType="separate"/>
                </w:r>
                <w:r>
                  <w:rPr>
                    <w:noProof/>
                    <w:webHidden/>
                  </w:rPr>
                  <w:t>6</w:t>
                </w:r>
                <w:r>
                  <w:rPr>
                    <w:noProof/>
                    <w:webHidden/>
                  </w:rPr>
                  <w:fldChar w:fldCharType="end"/>
                </w:r>
              </w:hyperlink>
            </w:p>
            <w:p w14:paraId="2BC2C7F3" w14:textId="12AF7642" w:rsidR="00537A61" w:rsidRDefault="00537A61">
              <w:pPr>
                <w:pStyle w:val="TOC1"/>
                <w:tabs>
                  <w:tab w:val="right" w:leader="dot" w:pos="9016"/>
                </w:tabs>
                <w:rPr>
                  <w:rFonts w:eastAsiaTheme="minorEastAsia"/>
                  <w:b w:val="0"/>
                  <w:bCs w:val="0"/>
                  <w:i w:val="0"/>
                  <w:iCs w:val="0"/>
                  <w:noProof/>
                  <w:lang w:eastAsia="en-GB"/>
                </w:rPr>
              </w:pPr>
              <w:hyperlink w:anchor="_Toc160782611" w:history="1">
                <w:r w:rsidRPr="00014887">
                  <w:rPr>
                    <w:rStyle w:val="Hyperlink"/>
                    <w:rFonts w:ascii="Times New Roman" w:hAnsi="Times New Roman" w:cs="Times New Roman"/>
                    <w:noProof/>
                  </w:rPr>
                  <w:t>Translation</w:t>
                </w:r>
                <w:r>
                  <w:rPr>
                    <w:noProof/>
                    <w:webHidden/>
                  </w:rPr>
                  <w:tab/>
                </w:r>
                <w:r>
                  <w:rPr>
                    <w:noProof/>
                    <w:webHidden/>
                  </w:rPr>
                  <w:fldChar w:fldCharType="begin"/>
                </w:r>
                <w:r>
                  <w:rPr>
                    <w:noProof/>
                    <w:webHidden/>
                  </w:rPr>
                  <w:instrText xml:space="preserve"> PAGEREF _Toc160782611 \h </w:instrText>
                </w:r>
                <w:r>
                  <w:rPr>
                    <w:noProof/>
                    <w:webHidden/>
                  </w:rPr>
                </w:r>
                <w:r>
                  <w:rPr>
                    <w:noProof/>
                    <w:webHidden/>
                  </w:rPr>
                  <w:fldChar w:fldCharType="separate"/>
                </w:r>
                <w:r>
                  <w:rPr>
                    <w:noProof/>
                    <w:webHidden/>
                  </w:rPr>
                  <w:t>7</w:t>
                </w:r>
                <w:r>
                  <w:rPr>
                    <w:noProof/>
                    <w:webHidden/>
                  </w:rPr>
                  <w:fldChar w:fldCharType="end"/>
                </w:r>
              </w:hyperlink>
            </w:p>
            <w:p w14:paraId="6A7D9196" w14:textId="05F54CF7" w:rsidR="00537A61" w:rsidRDefault="00537A61">
              <w:pPr>
                <w:pStyle w:val="TOC1"/>
                <w:tabs>
                  <w:tab w:val="right" w:leader="dot" w:pos="9016"/>
                </w:tabs>
                <w:rPr>
                  <w:rFonts w:eastAsiaTheme="minorEastAsia"/>
                  <w:b w:val="0"/>
                  <w:bCs w:val="0"/>
                  <w:i w:val="0"/>
                  <w:iCs w:val="0"/>
                  <w:noProof/>
                  <w:lang w:eastAsia="en-GB"/>
                </w:rPr>
              </w:pPr>
              <w:hyperlink w:anchor="_Toc160782612" w:history="1">
                <w:r w:rsidRPr="00014887">
                  <w:rPr>
                    <w:rStyle w:val="Hyperlink"/>
                    <w:rFonts w:ascii="Times New Roman" w:hAnsi="Times New Roman" w:cs="Times New Roman"/>
                    <w:noProof/>
                  </w:rPr>
                  <w:t>Integration</w:t>
                </w:r>
                <w:r>
                  <w:rPr>
                    <w:noProof/>
                    <w:webHidden/>
                  </w:rPr>
                  <w:tab/>
                </w:r>
                <w:r>
                  <w:rPr>
                    <w:noProof/>
                    <w:webHidden/>
                  </w:rPr>
                  <w:fldChar w:fldCharType="begin"/>
                </w:r>
                <w:r>
                  <w:rPr>
                    <w:noProof/>
                    <w:webHidden/>
                  </w:rPr>
                  <w:instrText xml:space="preserve"> PAGEREF _Toc160782612 \h </w:instrText>
                </w:r>
                <w:r>
                  <w:rPr>
                    <w:noProof/>
                    <w:webHidden/>
                  </w:rPr>
                </w:r>
                <w:r>
                  <w:rPr>
                    <w:noProof/>
                    <w:webHidden/>
                  </w:rPr>
                  <w:fldChar w:fldCharType="separate"/>
                </w:r>
                <w:r>
                  <w:rPr>
                    <w:noProof/>
                    <w:webHidden/>
                  </w:rPr>
                  <w:t>8</w:t>
                </w:r>
                <w:r>
                  <w:rPr>
                    <w:noProof/>
                    <w:webHidden/>
                  </w:rPr>
                  <w:fldChar w:fldCharType="end"/>
                </w:r>
              </w:hyperlink>
            </w:p>
            <w:p w14:paraId="6E471F4D" w14:textId="049CC973" w:rsidR="00537A61" w:rsidRDefault="00537A61">
              <w:pPr>
                <w:pStyle w:val="TOC1"/>
                <w:tabs>
                  <w:tab w:val="right" w:leader="dot" w:pos="9016"/>
                </w:tabs>
                <w:rPr>
                  <w:rFonts w:eastAsiaTheme="minorEastAsia"/>
                  <w:b w:val="0"/>
                  <w:bCs w:val="0"/>
                  <w:i w:val="0"/>
                  <w:iCs w:val="0"/>
                  <w:noProof/>
                  <w:lang w:eastAsia="en-GB"/>
                </w:rPr>
              </w:pPr>
              <w:hyperlink w:anchor="_Toc160782613" w:history="1">
                <w:r w:rsidRPr="00014887">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_Toc160782613 \h </w:instrText>
                </w:r>
                <w:r>
                  <w:rPr>
                    <w:noProof/>
                    <w:webHidden/>
                  </w:rPr>
                </w:r>
                <w:r>
                  <w:rPr>
                    <w:noProof/>
                    <w:webHidden/>
                  </w:rPr>
                  <w:fldChar w:fldCharType="separate"/>
                </w:r>
                <w:r>
                  <w:rPr>
                    <w:noProof/>
                    <w:webHidden/>
                  </w:rPr>
                  <w:t>9</w:t>
                </w:r>
                <w:r>
                  <w:rPr>
                    <w:noProof/>
                    <w:webHidden/>
                  </w:rPr>
                  <w:fldChar w:fldCharType="end"/>
                </w:r>
              </w:hyperlink>
            </w:p>
            <w:p w14:paraId="3988B7D2" w14:textId="77004E9E" w:rsidR="00537A61" w:rsidRDefault="00537A61">
              <w:pPr>
                <w:pStyle w:val="TOC1"/>
                <w:tabs>
                  <w:tab w:val="right" w:leader="dot" w:pos="9016"/>
                </w:tabs>
                <w:rPr>
                  <w:rFonts w:eastAsiaTheme="minorEastAsia"/>
                  <w:b w:val="0"/>
                  <w:bCs w:val="0"/>
                  <w:i w:val="0"/>
                  <w:iCs w:val="0"/>
                  <w:noProof/>
                  <w:lang w:eastAsia="en-GB"/>
                </w:rPr>
              </w:pPr>
              <w:hyperlink w:anchor="_Toc160782614" w:history="1">
                <w:r w:rsidRPr="00014887">
                  <w:rPr>
                    <w:rStyle w:val="Hyperlink"/>
                    <w:rFonts w:ascii="Times New Roman" w:hAnsi="Times New Roman" w:cs="Times New Roman"/>
                    <w:noProof/>
                  </w:rPr>
                  <w:t>Concl</w:t>
                </w:r>
                <w:r w:rsidRPr="00014887">
                  <w:rPr>
                    <w:rStyle w:val="Hyperlink"/>
                    <w:rFonts w:ascii="Times New Roman" w:hAnsi="Times New Roman" w:cs="Times New Roman"/>
                    <w:noProof/>
                  </w:rPr>
                  <w:t>u</w:t>
                </w:r>
                <w:r w:rsidRPr="00014887">
                  <w:rPr>
                    <w:rStyle w:val="Hyperlink"/>
                    <w:rFonts w:ascii="Times New Roman" w:hAnsi="Times New Roman" w:cs="Times New Roman"/>
                    <w:noProof/>
                  </w:rPr>
                  <w:t>sion</w:t>
                </w:r>
                <w:r>
                  <w:rPr>
                    <w:noProof/>
                    <w:webHidden/>
                  </w:rPr>
                  <w:tab/>
                </w:r>
                <w:r>
                  <w:rPr>
                    <w:noProof/>
                    <w:webHidden/>
                  </w:rPr>
                  <w:fldChar w:fldCharType="begin"/>
                </w:r>
                <w:r>
                  <w:rPr>
                    <w:noProof/>
                    <w:webHidden/>
                  </w:rPr>
                  <w:instrText xml:space="preserve"> PAGEREF _Toc160782614 \h </w:instrText>
                </w:r>
                <w:r>
                  <w:rPr>
                    <w:noProof/>
                    <w:webHidden/>
                  </w:rPr>
                </w:r>
                <w:r>
                  <w:rPr>
                    <w:noProof/>
                    <w:webHidden/>
                  </w:rPr>
                  <w:fldChar w:fldCharType="separate"/>
                </w:r>
                <w:r>
                  <w:rPr>
                    <w:noProof/>
                    <w:webHidden/>
                  </w:rPr>
                  <w:t>10</w:t>
                </w:r>
                <w:r>
                  <w:rPr>
                    <w:noProof/>
                    <w:webHidden/>
                  </w:rPr>
                  <w:fldChar w:fldCharType="end"/>
                </w:r>
              </w:hyperlink>
            </w:p>
            <w:p w14:paraId="4D00CDE0" w14:textId="05DD7A57" w:rsidR="00537A61" w:rsidRDefault="00537A61">
              <w:pPr>
                <w:pStyle w:val="TOC1"/>
                <w:tabs>
                  <w:tab w:val="right" w:leader="dot" w:pos="9016"/>
                </w:tabs>
                <w:rPr>
                  <w:rFonts w:eastAsiaTheme="minorEastAsia"/>
                  <w:b w:val="0"/>
                  <w:bCs w:val="0"/>
                  <w:i w:val="0"/>
                  <w:iCs w:val="0"/>
                  <w:noProof/>
                  <w:lang w:eastAsia="en-GB"/>
                </w:rPr>
              </w:pPr>
              <w:hyperlink w:anchor="_Toc160782615" w:history="1">
                <w:r w:rsidRPr="0001488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_Toc160782615 \h </w:instrText>
                </w:r>
                <w:r>
                  <w:rPr>
                    <w:noProof/>
                    <w:webHidden/>
                  </w:rPr>
                </w:r>
                <w:r>
                  <w:rPr>
                    <w:noProof/>
                    <w:webHidden/>
                  </w:rPr>
                  <w:fldChar w:fldCharType="separate"/>
                </w:r>
                <w:r>
                  <w:rPr>
                    <w:noProof/>
                    <w:webHidden/>
                  </w:rPr>
                  <w:t>11</w:t>
                </w:r>
                <w:r>
                  <w:rPr>
                    <w:noProof/>
                    <w:webHidden/>
                  </w:rPr>
                  <w:fldChar w:fldCharType="end"/>
                </w:r>
              </w:hyperlink>
            </w:p>
            <w:p w14:paraId="6664A7E5" w14:textId="1CAB1993" w:rsidR="00537A61" w:rsidRDefault="00537A61">
              <w:r>
                <w:rPr>
                  <w:b/>
                  <w:bCs/>
                  <w:noProof/>
                </w:rPr>
                <w:fldChar w:fldCharType="end"/>
              </w:r>
            </w:p>
          </w:sdtContent>
        </w:sdt>
        <w:p w14:paraId="5F9FBA6D" w14:textId="69806DB2" w:rsidR="002A3CC2" w:rsidRPr="002A3CC2" w:rsidRDefault="002A3CC2" w:rsidP="0065693D">
          <w:pPr>
            <w:pStyle w:val="TOC1"/>
            <w:tabs>
              <w:tab w:val="right" w:pos="9016"/>
            </w:tabs>
            <w:rPr>
              <w:rFonts w:ascii="Times New Roman" w:eastAsiaTheme="minorEastAsia" w:hAnsi="Times New Roman" w:cs="Times New Roman"/>
              <w:b w:val="0"/>
              <w:bCs w:val="0"/>
              <w:caps/>
              <w:noProof/>
              <w:sz w:val="28"/>
              <w:szCs w:val="28"/>
              <w:lang w:eastAsia="en-GB"/>
            </w:rPr>
          </w:pPr>
          <w:r>
            <w:rPr>
              <w:caps/>
            </w:rPr>
            <w:fldChar w:fldCharType="begin"/>
          </w:r>
          <w:r>
            <w:instrText xml:space="preserve"> TOC \o "1-3" \h \z \u </w:instrText>
          </w:r>
          <w:r>
            <w:rPr>
              <w:caps/>
            </w:rPr>
            <w:fldChar w:fldCharType="separate"/>
          </w:r>
        </w:p>
        <w:p w14:paraId="264C3720" w14:textId="0DBFD047" w:rsidR="002A3CC2" w:rsidRDefault="002A3CC2" w:rsidP="002A3CC2">
          <w:pPr>
            <w:pStyle w:val="Heading1"/>
          </w:pPr>
          <w:r>
            <w:fldChar w:fldCharType="end"/>
          </w:r>
        </w:p>
      </w:sdtContent>
    </w:sdt>
    <w:p w14:paraId="60F512CC" w14:textId="77777777" w:rsidR="002A3CC2" w:rsidRDefault="002A3CC2" w:rsidP="002A3CC2">
      <w:pPr>
        <w:pStyle w:val="Heading1"/>
        <w:rPr>
          <w:rFonts w:ascii="Times New Roman" w:hAnsi="Times New Roman" w:cs="Times New Roman"/>
        </w:rPr>
      </w:pPr>
      <w:bookmarkStart w:id="0" w:name="_Toc160026086"/>
    </w:p>
    <w:p w14:paraId="6A180B3B" w14:textId="77777777" w:rsidR="002A3CC2" w:rsidRDefault="002A3CC2" w:rsidP="002A3CC2">
      <w:pPr>
        <w:pStyle w:val="Heading1"/>
        <w:rPr>
          <w:rFonts w:ascii="Times New Roman" w:hAnsi="Times New Roman" w:cs="Times New Roman"/>
        </w:rPr>
      </w:pPr>
    </w:p>
    <w:p w14:paraId="6DCDCD1F" w14:textId="77777777" w:rsidR="002A3CC2" w:rsidRDefault="002A3CC2" w:rsidP="002A3CC2">
      <w:pPr>
        <w:pStyle w:val="Heading1"/>
        <w:rPr>
          <w:rFonts w:ascii="Times New Roman" w:hAnsi="Times New Roman" w:cs="Times New Roman"/>
        </w:rPr>
      </w:pPr>
    </w:p>
    <w:p w14:paraId="2947E927" w14:textId="77777777" w:rsidR="002A3CC2" w:rsidRDefault="002A3CC2" w:rsidP="002A3CC2">
      <w:pPr>
        <w:pStyle w:val="Heading1"/>
        <w:rPr>
          <w:rFonts w:ascii="Times New Roman" w:hAnsi="Times New Roman" w:cs="Times New Roman"/>
        </w:rPr>
      </w:pPr>
    </w:p>
    <w:p w14:paraId="0E03E1CF" w14:textId="77777777" w:rsidR="002A3CC2" w:rsidRDefault="002A3CC2" w:rsidP="002A3CC2">
      <w:pPr>
        <w:pStyle w:val="Heading1"/>
        <w:rPr>
          <w:rFonts w:ascii="Times New Roman" w:hAnsi="Times New Roman" w:cs="Times New Roman"/>
        </w:rPr>
      </w:pPr>
    </w:p>
    <w:p w14:paraId="3F3E0692" w14:textId="77777777" w:rsidR="002A3CC2" w:rsidRDefault="002A3CC2" w:rsidP="002A3CC2">
      <w:pPr>
        <w:pStyle w:val="Heading1"/>
        <w:rPr>
          <w:rFonts w:ascii="Times New Roman" w:hAnsi="Times New Roman" w:cs="Times New Roman"/>
        </w:rPr>
      </w:pPr>
    </w:p>
    <w:p w14:paraId="076115C1" w14:textId="77777777" w:rsidR="002A3CC2" w:rsidRDefault="002A3CC2" w:rsidP="002A3CC2"/>
    <w:p w14:paraId="4A968704" w14:textId="77777777" w:rsidR="002A3CC2" w:rsidRDefault="002A3CC2" w:rsidP="002A3CC2"/>
    <w:p w14:paraId="6A52FA0B" w14:textId="77777777" w:rsidR="00E7205A" w:rsidRDefault="00E7205A" w:rsidP="002A3CC2">
      <w:pPr>
        <w:pStyle w:val="Heading1"/>
        <w:rPr>
          <w:rFonts w:ascii="Times New Roman" w:hAnsi="Times New Roman" w:cs="Times New Roman"/>
        </w:rPr>
      </w:pPr>
      <w:bookmarkStart w:id="1" w:name="_Toc160656829"/>
      <w:bookmarkStart w:id="2" w:name="_Toc160702809"/>
    </w:p>
    <w:p w14:paraId="613E06A1" w14:textId="77777777" w:rsidR="00E7205A" w:rsidRDefault="00E7205A" w:rsidP="00E7205A"/>
    <w:p w14:paraId="33AB9DFF" w14:textId="77777777" w:rsidR="00E7205A" w:rsidRPr="00E7205A" w:rsidRDefault="00E7205A" w:rsidP="00E7205A"/>
    <w:p w14:paraId="000AC1BA" w14:textId="3CBAEE41" w:rsidR="002A3CC2" w:rsidRDefault="002A3CC2" w:rsidP="002A3CC2">
      <w:pPr>
        <w:pStyle w:val="Heading1"/>
        <w:rPr>
          <w:rFonts w:ascii="Times New Roman" w:hAnsi="Times New Roman" w:cs="Times New Roman"/>
        </w:rPr>
      </w:pPr>
      <w:bookmarkStart w:id="3" w:name="_Toc160782607"/>
      <w:r w:rsidRPr="002A3CC2">
        <w:rPr>
          <w:rFonts w:ascii="Times New Roman" w:hAnsi="Times New Roman" w:cs="Times New Roman"/>
        </w:rPr>
        <w:lastRenderedPageBreak/>
        <w:t>Introduction</w:t>
      </w:r>
      <w:bookmarkEnd w:id="0"/>
      <w:bookmarkEnd w:id="1"/>
      <w:bookmarkEnd w:id="2"/>
      <w:bookmarkEnd w:id="3"/>
      <w:r w:rsidRPr="002A3CC2">
        <w:rPr>
          <w:rFonts w:ascii="Times New Roman" w:hAnsi="Times New Roman" w:cs="Times New Roman"/>
        </w:rPr>
        <w:t xml:space="preserve"> </w:t>
      </w:r>
    </w:p>
    <w:p w14:paraId="72850863" w14:textId="1B246A72" w:rsidR="00920784" w:rsidRPr="00E7205A" w:rsidRDefault="00E7205A" w:rsidP="00E821AB">
      <w:pPr>
        <w:spacing w:line="360" w:lineRule="auto"/>
        <w:rPr>
          <w:rFonts w:ascii="Times New Roman" w:hAnsi="Times New Roman" w:cs="Times New Roman"/>
        </w:rPr>
      </w:pPr>
      <w:r w:rsidRPr="00E7205A">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7C526BD" wp14:editId="7B189C88">
                <wp:simplePos x="0" y="0"/>
                <wp:positionH relativeFrom="column">
                  <wp:posOffset>1318845</wp:posOffset>
                </wp:positionH>
                <wp:positionV relativeFrom="paragraph">
                  <wp:posOffset>7811770</wp:posOffset>
                </wp:positionV>
                <wp:extent cx="3352800" cy="696686"/>
                <wp:effectExtent l="0" t="0" r="0" b="1905"/>
                <wp:wrapNone/>
                <wp:docPr id="1713075243" name="Text Box 3"/>
                <wp:cNvGraphicFramePr/>
                <a:graphic xmlns:a="http://schemas.openxmlformats.org/drawingml/2006/main">
                  <a:graphicData uri="http://schemas.microsoft.com/office/word/2010/wordprocessingShape">
                    <wps:wsp>
                      <wps:cNvSpPr txBox="1"/>
                      <wps:spPr>
                        <a:xfrm>
                          <a:off x="0" y="0"/>
                          <a:ext cx="3352800" cy="696686"/>
                        </a:xfrm>
                        <a:prstGeom prst="rect">
                          <a:avLst/>
                        </a:prstGeom>
                        <a:solidFill>
                          <a:schemeClr val="lt1"/>
                        </a:solidFill>
                        <a:ln w="6350">
                          <a:noFill/>
                        </a:ln>
                      </wps:spPr>
                      <wps:txbx>
                        <w:txbxContent>
                          <w:p w14:paraId="6F14EB20" w14:textId="26830537" w:rsidR="00920784" w:rsidRPr="00E7205A" w:rsidRDefault="00920784">
                            <w:pPr>
                              <w:rPr>
                                <w:rFonts w:ascii="Times New Roman" w:hAnsi="Times New Roman" w:cs="Times New Roman"/>
                              </w:rPr>
                            </w:pPr>
                            <w:r w:rsidRPr="00E7205A">
                              <w:rPr>
                                <w:rFonts w:ascii="Times New Roman" w:hAnsi="Times New Roman" w:cs="Times New Roman"/>
                              </w:rPr>
                              <w:t>Figure 1</w:t>
                            </w:r>
                            <w:r w:rsidR="0097419B" w:rsidRPr="00E7205A">
                              <w:rPr>
                                <w:rFonts w:ascii="Times New Roman" w:hAnsi="Times New Roman" w:cs="Times New Roman"/>
                              </w:rPr>
                              <w:t>: Stevens Star Model of Knowledge Transformation (Stevens, 2015)</w:t>
                            </w:r>
                            <w:r w:rsidR="00817691">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526BD" id="Text Box 3" o:spid="_x0000_s1030" type="#_x0000_t202" style="position:absolute;margin-left:103.85pt;margin-top:615.1pt;width:264pt;height:54.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" fillcolor="white [3201]" stroked="f" strokeweight=".5pt">
                <v:textbox>
                  <w:txbxContent>
                    <w:p w14:paraId="6F14EB20" w14:textId="26830537" w:rsidR="00920784" w:rsidRPr="00E7205A" w:rsidRDefault="00920784">
                      <w:pPr>
                        <w:rPr>
                          <w:rFonts w:ascii="Times New Roman" w:hAnsi="Times New Roman" w:cs="Times New Roman"/>
                        </w:rPr>
                      </w:pPr>
                      <w:r w:rsidRPr="00E7205A">
                        <w:rPr>
                          <w:rFonts w:ascii="Times New Roman" w:hAnsi="Times New Roman" w:cs="Times New Roman"/>
                        </w:rPr>
                        <w:t>Figure 1</w:t>
                      </w:r>
                      <w:r w:rsidR="0097419B" w:rsidRPr="00E7205A">
                        <w:rPr>
                          <w:rFonts w:ascii="Times New Roman" w:hAnsi="Times New Roman" w:cs="Times New Roman"/>
                        </w:rPr>
                        <w:t>: Stevens Star Model of Knowledge Transformation (Stevens, 2015)</w:t>
                      </w:r>
                      <w:r w:rsidR="00817691">
                        <w:rPr>
                          <w:rFonts w:ascii="Times New Roman" w:hAnsi="Times New Roman" w:cs="Times New Roman"/>
                        </w:rPr>
                        <w:t>.</w:t>
                      </w:r>
                    </w:p>
                  </w:txbxContent>
                </v:textbox>
              </v:shape>
            </w:pict>
          </mc:Fallback>
        </mc:AlternateContent>
      </w:r>
      <w:r w:rsidRPr="00E7205A">
        <w:rPr>
          <w:rFonts w:ascii="Times New Roman" w:hAnsi="Times New Roman" w:cs="Times New Roman"/>
          <w:noProof/>
        </w:rPr>
        <w:drawing>
          <wp:anchor distT="0" distB="0" distL="114300" distR="114300" simplePos="0" relativeHeight="251660288" behindDoc="1" locked="0" layoutInCell="1" allowOverlap="1" wp14:anchorId="77FDEA4B" wp14:editId="4B6CA4D5">
            <wp:simplePos x="0" y="0"/>
            <wp:positionH relativeFrom="column">
              <wp:posOffset>36868</wp:posOffset>
            </wp:positionH>
            <wp:positionV relativeFrom="paragraph">
              <wp:posOffset>3719830</wp:posOffset>
            </wp:positionV>
            <wp:extent cx="5544820" cy="4157980"/>
            <wp:effectExtent l="0" t="0" r="5080" b="0"/>
            <wp:wrapTight wrapText="bothSides">
              <wp:wrapPolygon edited="0">
                <wp:start x="0" y="0"/>
                <wp:lineTo x="0" y="21508"/>
                <wp:lineTo x="21570" y="21508"/>
                <wp:lineTo x="21570" y="0"/>
                <wp:lineTo x="0" y="0"/>
              </wp:wrapPolygon>
            </wp:wrapTight>
            <wp:docPr id="1225198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98316" name="Picture 1225198316"/>
                    <pic:cNvPicPr/>
                  </pic:nvPicPr>
                  <pic:blipFill>
                    <a:blip r:embed="rId8">
                      <a:extLst>
                        <a:ext uri="{28A0092B-C50C-407E-A947-70E740481C1C}">
                          <a14:useLocalDpi xmlns:a14="http://schemas.microsoft.com/office/drawing/2010/main" val="0"/>
                        </a:ext>
                      </a:extLst>
                    </a:blip>
                    <a:stretch>
                      <a:fillRect/>
                    </a:stretch>
                  </pic:blipFill>
                  <pic:spPr>
                    <a:xfrm>
                      <a:off x="0" y="0"/>
                      <a:ext cx="5544820" cy="4157980"/>
                    </a:xfrm>
                    <a:prstGeom prst="rect">
                      <a:avLst/>
                    </a:prstGeom>
                  </pic:spPr>
                </pic:pic>
              </a:graphicData>
            </a:graphic>
            <wp14:sizeRelH relativeFrom="page">
              <wp14:pctWidth>0</wp14:pctWidth>
            </wp14:sizeRelH>
            <wp14:sizeRelV relativeFrom="page">
              <wp14:pctHeight>0</wp14:pctHeight>
            </wp14:sizeRelV>
          </wp:anchor>
        </w:drawing>
      </w:r>
      <w:r w:rsidR="00E821AB" w:rsidRPr="00E821AB">
        <w:rPr>
          <w:rFonts w:ascii="Times New Roman" w:hAnsi="Times New Roman" w:cs="Times New Roman"/>
        </w:rPr>
        <w:t>This report will discuss the research carried out for providing lifestyle advice to women with a diagnosis of polycystic ovary syndrome (PCOS) by drawing on the most recent research to ensure the evidence provided in this report is evidence-based and reliable.  Throughout this report, an overview of evidence-based practice (EBP) will be provided alongside the benefits and challenges of evidence-based practice and why it is crucial in making clinical decisions (Turner, 2014).</w:t>
      </w:r>
      <w:r w:rsidR="00E821AB">
        <w:rPr>
          <w:rFonts w:ascii="Times New Roman" w:hAnsi="Times New Roman" w:cs="Times New Roman"/>
        </w:rPr>
        <w:t xml:space="preserve">  </w:t>
      </w:r>
      <w:r w:rsidR="00E821AB" w:rsidRPr="00E821AB">
        <w:rPr>
          <w:rFonts w:ascii="Times New Roman" w:hAnsi="Times New Roman" w:cs="Times New Roman"/>
        </w:rPr>
        <w:t xml:space="preserve"> An overview of the Stevens star model of knowledge transformation (Stevens, 2015) will be provided and can be seen below in Figure 1, as this is the research strategy which has been chosen for this report.  This report will also contain a detailed outline of the research strategy used, including a summarised overview of the research that was found which will be evidence-based, a plan that has been created for change in a clinical setting using the evidence that has been discovered, how the plan that has been created can be integrated into a clinical setting, a description of how an evaluation will be carried out on the effectiveness of the guidelines that have been introduced and a conclusion of the key points that will be covered in this report (Brunt and Morris, 2023).  </w:t>
      </w:r>
      <w:r w:rsidR="002A3CC2" w:rsidRPr="00E7205A">
        <w:rPr>
          <w:rFonts w:ascii="Times New Roman" w:hAnsi="Times New Roman" w:cs="Times New Roman"/>
        </w:rPr>
        <w:br w:type="page"/>
      </w:r>
    </w:p>
    <w:p w14:paraId="481FA7A9" w14:textId="69A188C1" w:rsidR="002A3CC2" w:rsidRDefault="002A3CC2" w:rsidP="002A3CC2">
      <w:pPr>
        <w:pStyle w:val="Heading1"/>
        <w:rPr>
          <w:rFonts w:ascii="Times New Roman" w:hAnsi="Times New Roman" w:cs="Times New Roman"/>
        </w:rPr>
      </w:pPr>
      <w:bookmarkStart w:id="4" w:name="_Toc160026087"/>
      <w:bookmarkStart w:id="5" w:name="_Toc160656830"/>
      <w:bookmarkStart w:id="6" w:name="_Toc160702810"/>
      <w:bookmarkStart w:id="7" w:name="_Toc160782608"/>
      <w:r w:rsidRPr="002A3CC2">
        <w:rPr>
          <w:rFonts w:ascii="Times New Roman" w:hAnsi="Times New Roman" w:cs="Times New Roman"/>
        </w:rPr>
        <w:lastRenderedPageBreak/>
        <w:t>Evidence-Based Practice</w:t>
      </w:r>
      <w:bookmarkEnd w:id="4"/>
      <w:bookmarkEnd w:id="5"/>
      <w:bookmarkEnd w:id="6"/>
      <w:bookmarkEnd w:id="7"/>
      <w:r w:rsidRPr="002A3CC2">
        <w:rPr>
          <w:rFonts w:ascii="Times New Roman" w:hAnsi="Times New Roman" w:cs="Times New Roman"/>
        </w:rPr>
        <w:t xml:space="preserve"> </w:t>
      </w:r>
    </w:p>
    <w:p w14:paraId="59933910" w14:textId="3A5F907B" w:rsidR="002E6441" w:rsidRDefault="002C34E1" w:rsidP="009627AC">
      <w:pPr>
        <w:spacing w:line="360" w:lineRule="auto"/>
        <w:rPr>
          <w:rFonts w:ascii="Times New Roman" w:hAnsi="Times New Roman" w:cs="Times New Roman"/>
        </w:rPr>
      </w:pPr>
      <w:r w:rsidRPr="0091140E">
        <w:rPr>
          <w:rFonts w:ascii="Times New Roman" w:hAnsi="Times New Roman" w:cs="Times New Roman"/>
        </w:rPr>
        <w:t>Evidence-based practice is a concept which was introduced during the 1990s and is key in the way in which healthcare professionals approach their work and make decisions (Jeremy, 2020).  Evidence-based practice can be defined as using the greatest and most recent available research evidence and patient values to base clinical decisions (Abu-Baker et al, 2021), the three pillars of evidence-based practice are research evidence, patient preference and clinical experience (American Physical Therapy Association, 2020).  Evidence-based practice is crucial in healthcare and aims to provide the most effective care available to patients based on the greatest evidence available and improve patient outcomes (Turner, 2014).</w:t>
      </w:r>
      <w:r w:rsidRPr="0091140E">
        <w:rPr>
          <w:rFonts w:ascii="Times New Roman" w:hAnsi="Times New Roman" w:cs="Times New Roman"/>
        </w:rPr>
        <w:t xml:space="preserve">  </w:t>
      </w:r>
      <w:r w:rsidR="00D020E5" w:rsidRPr="0091140E">
        <w:rPr>
          <w:rFonts w:ascii="Times New Roman" w:hAnsi="Times New Roman" w:cs="Times New Roman"/>
        </w:rPr>
        <w:t xml:space="preserve">The process of </w:t>
      </w:r>
      <w:r w:rsidR="007A0072" w:rsidRPr="0091140E">
        <w:rPr>
          <w:rFonts w:ascii="Times New Roman" w:hAnsi="Times New Roman" w:cs="Times New Roman"/>
        </w:rPr>
        <w:t>e</w:t>
      </w:r>
      <w:r w:rsidR="00D020E5" w:rsidRPr="0091140E">
        <w:rPr>
          <w:rFonts w:ascii="Times New Roman" w:hAnsi="Times New Roman" w:cs="Times New Roman"/>
        </w:rPr>
        <w:t>vidence-</w:t>
      </w:r>
      <w:r w:rsidR="007A0072" w:rsidRPr="0091140E">
        <w:rPr>
          <w:rFonts w:ascii="Times New Roman" w:hAnsi="Times New Roman" w:cs="Times New Roman"/>
        </w:rPr>
        <w:t>b</w:t>
      </w:r>
      <w:r w:rsidR="00D020E5" w:rsidRPr="0091140E">
        <w:rPr>
          <w:rFonts w:ascii="Times New Roman" w:hAnsi="Times New Roman" w:cs="Times New Roman"/>
        </w:rPr>
        <w:t xml:space="preserve">ased </w:t>
      </w:r>
      <w:r w:rsidR="007A0072" w:rsidRPr="0091140E">
        <w:rPr>
          <w:rFonts w:ascii="Times New Roman" w:hAnsi="Times New Roman" w:cs="Times New Roman"/>
        </w:rPr>
        <w:t>p</w:t>
      </w:r>
      <w:r w:rsidR="00D020E5" w:rsidRPr="0091140E">
        <w:rPr>
          <w:rFonts w:ascii="Times New Roman" w:hAnsi="Times New Roman" w:cs="Times New Roman"/>
        </w:rPr>
        <w:t>ractice includes five steps, the process starts with converting the information needed into a question, the second step is to find evidence to answer the question, the third step is to critically appraise the evidence, the fourth step is to combine the appraised evidence with clinical expertise and the patients preferences and the final step is to evaluate how effective steps one through four are (Northern Territory Department of health, 2024).</w:t>
      </w:r>
      <w:r w:rsidR="003F6664" w:rsidRPr="0091140E">
        <w:rPr>
          <w:rFonts w:ascii="Times New Roman" w:hAnsi="Times New Roman" w:cs="Times New Roman"/>
        </w:rPr>
        <w:t xml:space="preserve">  </w:t>
      </w:r>
      <w:r w:rsidR="003F6664" w:rsidRPr="0091140E">
        <w:rPr>
          <w:rFonts w:ascii="Times New Roman" w:hAnsi="Times New Roman" w:cs="Times New Roman"/>
        </w:rPr>
        <w:t xml:space="preserve">There are many benefits and barriers to implementing </w:t>
      </w:r>
      <w:r w:rsidR="007A0072" w:rsidRPr="0091140E">
        <w:rPr>
          <w:rFonts w:ascii="Times New Roman" w:hAnsi="Times New Roman" w:cs="Times New Roman"/>
        </w:rPr>
        <w:t>e</w:t>
      </w:r>
      <w:r w:rsidR="003F6664" w:rsidRPr="0091140E">
        <w:rPr>
          <w:rFonts w:ascii="Times New Roman" w:hAnsi="Times New Roman" w:cs="Times New Roman"/>
        </w:rPr>
        <w:t>vidence-</w:t>
      </w:r>
      <w:r w:rsidR="007A0072" w:rsidRPr="0091140E">
        <w:rPr>
          <w:rFonts w:ascii="Times New Roman" w:hAnsi="Times New Roman" w:cs="Times New Roman"/>
        </w:rPr>
        <w:t>b</w:t>
      </w:r>
      <w:r w:rsidR="003F6664" w:rsidRPr="0091140E">
        <w:rPr>
          <w:rFonts w:ascii="Times New Roman" w:hAnsi="Times New Roman" w:cs="Times New Roman"/>
        </w:rPr>
        <w:t xml:space="preserve">ased </w:t>
      </w:r>
      <w:r w:rsidR="007A0072" w:rsidRPr="0091140E">
        <w:rPr>
          <w:rFonts w:ascii="Times New Roman" w:hAnsi="Times New Roman" w:cs="Times New Roman"/>
        </w:rPr>
        <w:t>p</w:t>
      </w:r>
      <w:r w:rsidR="003F6664" w:rsidRPr="0091140E">
        <w:rPr>
          <w:rFonts w:ascii="Times New Roman" w:hAnsi="Times New Roman" w:cs="Times New Roman"/>
        </w:rPr>
        <w:t>ractice, some of the benefits found by researchers include an improvement in patient outcomes and experiences, a reduction in healthcare costs due to fewer complications, increased critical thinking and promotes lifelong learning in healthcare, prevented unsafe healthcare practices, increases and promotes nurse autonomy and improves confidence in decision making, it contributes to the growth of the science of nursing and allows for the incorporation of new technologies in healthcare practice, it provides scientifically supported research to help make well-informed decisions and empowers patients (American Nurses Association, 2024).</w:t>
      </w:r>
      <w:r w:rsidR="00212D45" w:rsidRPr="0091140E">
        <w:rPr>
          <w:rFonts w:ascii="Times New Roman" w:hAnsi="Times New Roman" w:cs="Times New Roman"/>
        </w:rPr>
        <w:t xml:space="preserve">  </w:t>
      </w:r>
      <w:r w:rsidR="00D020E5" w:rsidRPr="0091140E">
        <w:rPr>
          <w:rFonts w:ascii="Times New Roman" w:hAnsi="Times New Roman" w:cs="Times New Roman"/>
        </w:rPr>
        <w:t>Some of the barriers to implementing Evidence-</w:t>
      </w:r>
      <w:r w:rsidR="007A0072" w:rsidRPr="0091140E">
        <w:rPr>
          <w:rFonts w:ascii="Times New Roman" w:hAnsi="Times New Roman" w:cs="Times New Roman"/>
        </w:rPr>
        <w:t>b</w:t>
      </w:r>
      <w:r w:rsidR="00D020E5" w:rsidRPr="0091140E">
        <w:rPr>
          <w:rFonts w:ascii="Times New Roman" w:hAnsi="Times New Roman" w:cs="Times New Roman"/>
        </w:rPr>
        <w:t xml:space="preserve">ased </w:t>
      </w:r>
      <w:r w:rsidR="007A0072" w:rsidRPr="0091140E">
        <w:rPr>
          <w:rFonts w:ascii="Times New Roman" w:hAnsi="Times New Roman" w:cs="Times New Roman"/>
        </w:rPr>
        <w:t>p</w:t>
      </w:r>
      <w:r w:rsidR="00D020E5" w:rsidRPr="0091140E">
        <w:rPr>
          <w:rFonts w:ascii="Times New Roman" w:hAnsi="Times New Roman" w:cs="Times New Roman"/>
        </w:rPr>
        <w:t xml:space="preserve">ractice include a lack of time for healthcare professionals to source, evaluate and implement research evidence, a lack of knowledge regarding how to critique research and the ability to understand research terminology used, a culture which is resistant to change due to ‘having always done it this way’ and healthcare professionals having a lack of authority to change practices, a lack of high-quality research evidence and conflicting research evidence (Kerr and Rainey, 2021).  </w:t>
      </w:r>
      <w:r w:rsidR="0091140E" w:rsidRPr="0091140E">
        <w:rPr>
          <w:rFonts w:ascii="Times New Roman" w:hAnsi="Times New Roman" w:cs="Times New Roman"/>
        </w:rPr>
        <w:t xml:space="preserve">There are </w:t>
      </w:r>
      <w:proofErr w:type="gramStart"/>
      <w:r w:rsidR="0091140E" w:rsidRPr="0091140E">
        <w:rPr>
          <w:rFonts w:ascii="Times New Roman" w:hAnsi="Times New Roman" w:cs="Times New Roman"/>
        </w:rPr>
        <w:t>a number of</w:t>
      </w:r>
      <w:proofErr w:type="gramEnd"/>
      <w:r w:rsidR="0091140E" w:rsidRPr="0091140E">
        <w:rPr>
          <w:rFonts w:ascii="Times New Roman" w:hAnsi="Times New Roman" w:cs="Times New Roman"/>
        </w:rPr>
        <w:t xml:space="preserve"> different Evidence-Based Practice models which are used within healthcare, for this report the model that was chosen is the Stevens Star Model of Knowledge Transformation (Stevens, 2015).</w:t>
      </w:r>
      <w:r w:rsidR="0091140E" w:rsidRPr="0091140E">
        <w:rPr>
          <w:rFonts w:ascii="Times New Roman" w:hAnsi="Times New Roman" w:cs="Times New Roman"/>
        </w:rPr>
        <w:t xml:space="preserve">  </w:t>
      </w:r>
      <w:r w:rsidR="0091140E" w:rsidRPr="0091140E">
        <w:rPr>
          <w:rFonts w:ascii="Times New Roman" w:hAnsi="Times New Roman" w:cs="Times New Roman"/>
        </w:rPr>
        <w:t xml:space="preserve">The star model was introduced in 2004 by Doctor Kathleen Stevens and is designed as a 5-point star, this model </w:t>
      </w:r>
      <w:proofErr w:type="gramStart"/>
      <w:r w:rsidR="0091140E" w:rsidRPr="0091140E">
        <w:rPr>
          <w:rFonts w:ascii="Times New Roman" w:hAnsi="Times New Roman" w:cs="Times New Roman"/>
        </w:rPr>
        <w:t>gives an explanation of</w:t>
      </w:r>
      <w:proofErr w:type="gramEnd"/>
      <w:r w:rsidR="0091140E" w:rsidRPr="0091140E">
        <w:rPr>
          <w:rFonts w:ascii="Times New Roman" w:hAnsi="Times New Roman" w:cs="Times New Roman"/>
        </w:rPr>
        <w:t xml:space="preserve"> how knowledge is altered at 5 stages, the model begins with </w:t>
      </w:r>
      <w:r w:rsidR="0091140E" w:rsidRPr="0091140E">
        <w:rPr>
          <w:rFonts w:ascii="Times New Roman" w:hAnsi="Times New Roman" w:cs="Times New Roman"/>
        </w:rPr>
        <w:lastRenderedPageBreak/>
        <w:t>discovery research and follows with evidence summary, translation to guidelines, practice integration and ends with process, outcome and evaluation (Stevens, 2015).</w:t>
      </w:r>
    </w:p>
    <w:p w14:paraId="6C3881D7" w14:textId="77777777" w:rsidR="009627AC" w:rsidRDefault="009627AC" w:rsidP="002A3CC2">
      <w:pPr>
        <w:pStyle w:val="Heading1"/>
        <w:rPr>
          <w:rFonts w:ascii="Times New Roman" w:hAnsi="Times New Roman" w:cs="Times New Roman"/>
        </w:rPr>
      </w:pPr>
      <w:bookmarkStart w:id="8" w:name="_Toc160026088"/>
      <w:bookmarkStart w:id="9" w:name="_Toc160656831"/>
      <w:bookmarkStart w:id="10" w:name="_Toc160702811"/>
    </w:p>
    <w:p w14:paraId="1ECF50B1" w14:textId="77777777" w:rsidR="009627AC" w:rsidRDefault="009627AC" w:rsidP="002A3CC2">
      <w:pPr>
        <w:pStyle w:val="Heading1"/>
        <w:rPr>
          <w:rFonts w:ascii="Times New Roman" w:hAnsi="Times New Roman" w:cs="Times New Roman"/>
        </w:rPr>
      </w:pPr>
    </w:p>
    <w:p w14:paraId="3AC73CAE" w14:textId="77777777" w:rsidR="009627AC" w:rsidRDefault="009627AC" w:rsidP="002A3CC2">
      <w:pPr>
        <w:pStyle w:val="Heading1"/>
        <w:rPr>
          <w:rFonts w:ascii="Times New Roman" w:hAnsi="Times New Roman" w:cs="Times New Roman"/>
        </w:rPr>
      </w:pPr>
    </w:p>
    <w:p w14:paraId="3FDBE7C0" w14:textId="77777777" w:rsidR="009627AC" w:rsidRDefault="009627AC" w:rsidP="002A3CC2">
      <w:pPr>
        <w:pStyle w:val="Heading1"/>
        <w:rPr>
          <w:rFonts w:ascii="Times New Roman" w:hAnsi="Times New Roman" w:cs="Times New Roman"/>
        </w:rPr>
      </w:pPr>
    </w:p>
    <w:p w14:paraId="7C8E3A58" w14:textId="77777777" w:rsidR="009627AC" w:rsidRDefault="009627AC" w:rsidP="002A3CC2">
      <w:pPr>
        <w:pStyle w:val="Heading1"/>
        <w:rPr>
          <w:rFonts w:ascii="Times New Roman" w:hAnsi="Times New Roman" w:cs="Times New Roman"/>
        </w:rPr>
      </w:pPr>
    </w:p>
    <w:p w14:paraId="6831AF5E" w14:textId="77777777" w:rsidR="009627AC" w:rsidRDefault="009627AC" w:rsidP="002A3CC2">
      <w:pPr>
        <w:pStyle w:val="Heading1"/>
        <w:rPr>
          <w:rFonts w:ascii="Times New Roman" w:hAnsi="Times New Roman" w:cs="Times New Roman"/>
        </w:rPr>
      </w:pPr>
    </w:p>
    <w:p w14:paraId="067EFDFA" w14:textId="77777777" w:rsidR="009627AC" w:rsidRDefault="009627AC" w:rsidP="002A3CC2">
      <w:pPr>
        <w:pStyle w:val="Heading1"/>
        <w:rPr>
          <w:rFonts w:ascii="Times New Roman" w:hAnsi="Times New Roman" w:cs="Times New Roman"/>
        </w:rPr>
      </w:pPr>
    </w:p>
    <w:p w14:paraId="0AE029BC" w14:textId="77777777" w:rsidR="009627AC" w:rsidRDefault="009627AC" w:rsidP="002A3CC2">
      <w:pPr>
        <w:pStyle w:val="Heading1"/>
        <w:rPr>
          <w:rFonts w:ascii="Times New Roman" w:hAnsi="Times New Roman" w:cs="Times New Roman"/>
        </w:rPr>
      </w:pPr>
    </w:p>
    <w:p w14:paraId="1684368A" w14:textId="77777777" w:rsidR="009627AC" w:rsidRPr="009627AC" w:rsidRDefault="009627AC" w:rsidP="009627AC"/>
    <w:p w14:paraId="1411F6A4" w14:textId="77777777" w:rsidR="009627AC" w:rsidRDefault="009627AC" w:rsidP="002A3CC2">
      <w:pPr>
        <w:pStyle w:val="Heading1"/>
        <w:rPr>
          <w:rFonts w:ascii="Times New Roman" w:hAnsi="Times New Roman" w:cs="Times New Roman"/>
        </w:rPr>
      </w:pPr>
    </w:p>
    <w:p w14:paraId="0FEFCF59" w14:textId="77777777" w:rsidR="009627AC" w:rsidRDefault="009627AC" w:rsidP="002A3CC2">
      <w:pPr>
        <w:pStyle w:val="Heading1"/>
        <w:rPr>
          <w:rFonts w:ascii="Times New Roman" w:hAnsi="Times New Roman" w:cs="Times New Roman"/>
        </w:rPr>
      </w:pPr>
    </w:p>
    <w:p w14:paraId="4F367857" w14:textId="77777777" w:rsidR="009627AC" w:rsidRDefault="009627AC" w:rsidP="002A3CC2">
      <w:pPr>
        <w:pStyle w:val="Heading1"/>
        <w:rPr>
          <w:rFonts w:ascii="Times New Roman" w:hAnsi="Times New Roman" w:cs="Times New Roman"/>
        </w:rPr>
      </w:pPr>
    </w:p>
    <w:p w14:paraId="3A8B21FC" w14:textId="77777777" w:rsidR="009627AC" w:rsidRDefault="009627AC" w:rsidP="002A3CC2">
      <w:pPr>
        <w:pStyle w:val="Heading1"/>
        <w:rPr>
          <w:rFonts w:ascii="Times New Roman" w:hAnsi="Times New Roman" w:cs="Times New Roman"/>
        </w:rPr>
      </w:pPr>
    </w:p>
    <w:p w14:paraId="6C9A4FFB" w14:textId="3B2F15F7" w:rsidR="009627AC" w:rsidRDefault="00537A61" w:rsidP="002A3CC2">
      <w:pPr>
        <w:pStyle w:val="Heading1"/>
        <w:rPr>
          <w:rFonts w:ascii="Times New Roman" w:hAnsi="Times New Roman" w:cs="Times New Roman"/>
        </w:rPr>
      </w:pPr>
      <w:r>
        <w:rPr>
          <w:rFonts w:ascii="Times New Roman" w:hAnsi="Times New Roman" w:cs="Times New Roman"/>
        </w:rPr>
        <w:t xml:space="preserve">   </w:t>
      </w:r>
    </w:p>
    <w:p w14:paraId="4944302D" w14:textId="77777777" w:rsidR="00537A61" w:rsidRDefault="00537A61" w:rsidP="00537A61"/>
    <w:p w14:paraId="072671D7" w14:textId="77777777" w:rsidR="00537A61" w:rsidRPr="00537A61" w:rsidRDefault="00537A61" w:rsidP="00537A61"/>
    <w:p w14:paraId="2D18BD59" w14:textId="705AF5F3" w:rsidR="002A3CC2" w:rsidRPr="002A3CC2" w:rsidRDefault="002A3CC2" w:rsidP="002A3CC2">
      <w:pPr>
        <w:pStyle w:val="Heading1"/>
        <w:rPr>
          <w:rFonts w:ascii="Times New Roman" w:hAnsi="Times New Roman" w:cs="Times New Roman"/>
        </w:rPr>
      </w:pPr>
      <w:bookmarkStart w:id="11" w:name="_Toc160782609"/>
      <w:r w:rsidRPr="002A3CC2">
        <w:rPr>
          <w:rFonts w:ascii="Times New Roman" w:hAnsi="Times New Roman" w:cs="Times New Roman"/>
        </w:rPr>
        <w:lastRenderedPageBreak/>
        <w:t>Discovery</w:t>
      </w:r>
      <w:bookmarkEnd w:id="8"/>
      <w:bookmarkEnd w:id="9"/>
      <w:bookmarkEnd w:id="10"/>
      <w:bookmarkEnd w:id="11"/>
      <w:r w:rsidRPr="002A3CC2">
        <w:rPr>
          <w:rFonts w:ascii="Times New Roman" w:hAnsi="Times New Roman" w:cs="Times New Roman"/>
        </w:rPr>
        <w:t xml:space="preserve"> </w:t>
      </w:r>
    </w:p>
    <w:p w14:paraId="1CD62E31" w14:textId="543517C9" w:rsidR="00FC4A75" w:rsidRPr="00CD5D72" w:rsidRDefault="00CD5D72" w:rsidP="00CD5D72">
      <w:pPr>
        <w:spacing w:line="360" w:lineRule="auto"/>
        <w:rPr>
          <w:rFonts w:ascii="Times New Roman" w:hAnsi="Times New Roman" w:cs="Times New Roman"/>
        </w:rPr>
      </w:pPr>
      <w:r w:rsidRPr="00CD5D72">
        <w:rPr>
          <w:rFonts w:ascii="Times New Roman" w:hAnsi="Times New Roman" w:cs="Times New Roman"/>
        </w:rPr>
        <w:t>During this stage of the Stevens Star Model of Knowledge Transformation, knowledge surrounding a certain issue is discovered through primary studies and research (Phoenix College, 2022).  The search for research began with a research question being developed “How can symptoms of polycystic ovary syndrome be improved with lifestyle changes?”. From this research question keywords relating to the term’s polycystic ovary syndrome and lifestyle were discovered.  The keywords devised from the research question include an abbreviation for polycystic ovary syndrome known as PCOS (Moran</w:t>
      </w:r>
      <w:r w:rsidR="007141C1">
        <w:rPr>
          <w:rFonts w:ascii="Times New Roman" w:hAnsi="Times New Roman" w:cs="Times New Roman"/>
        </w:rPr>
        <w:t xml:space="preserve"> </w:t>
      </w:r>
      <w:r w:rsidRPr="00CD5D72">
        <w:rPr>
          <w:rFonts w:ascii="Times New Roman" w:hAnsi="Times New Roman" w:cs="Times New Roman"/>
        </w:rPr>
        <w:t>et al, 2020), and terms relating to lifestyle including health, exercise, diet and vitamins which were used to search The University of Wales Trinity Saint David’s library database.</w:t>
      </w:r>
      <w:r w:rsidR="007141C1">
        <w:rPr>
          <w:rFonts w:ascii="Times New Roman" w:hAnsi="Times New Roman" w:cs="Times New Roman"/>
        </w:rPr>
        <w:t xml:space="preserve">  </w:t>
      </w:r>
      <w:r w:rsidRPr="00CD5D72">
        <w:rPr>
          <w:rFonts w:ascii="Times New Roman" w:hAnsi="Times New Roman" w:cs="Times New Roman"/>
        </w:rPr>
        <w:t>Whilst searching on the library database the search was filtered by ensuring that the chosen research was peer-reviewed and filtered to date ranging from 2020 to 2024 to ensure the research was recent and relevant to the research question.  The two articles that were selected for this report include ‘lifestyle management in polycystic ovary syndrome – beyond diet and physical activity’ (Cowan et al, 2023) and ‘Nutrition Strategy and Lifestyle in Polycystic Ovary Syndrome – Narrative Review’ (Malgozata et al, 2021).  The reasoning behind why these two articles were selected is that they were deemed to be the most recent and credible research articles which are relevant to the research question.</w:t>
      </w:r>
    </w:p>
    <w:p w14:paraId="4A490654" w14:textId="77777777" w:rsidR="002A3CC2" w:rsidRPr="00CD5D72" w:rsidRDefault="002A3CC2" w:rsidP="00CD5D72">
      <w:pPr>
        <w:spacing w:line="360" w:lineRule="auto"/>
        <w:rPr>
          <w:rFonts w:eastAsiaTheme="majorEastAsia"/>
          <w:color w:val="0F4761" w:themeColor="accent1" w:themeShade="BF"/>
        </w:rPr>
      </w:pPr>
      <w:r w:rsidRPr="00CD5D72">
        <w:br w:type="page"/>
      </w:r>
    </w:p>
    <w:p w14:paraId="7DBB6297" w14:textId="77777777" w:rsidR="00BA7979" w:rsidRDefault="002A3CC2" w:rsidP="002A3CC2">
      <w:pPr>
        <w:pStyle w:val="Heading1"/>
        <w:rPr>
          <w:rFonts w:ascii="Times New Roman" w:hAnsi="Times New Roman" w:cs="Times New Roman"/>
        </w:rPr>
      </w:pPr>
      <w:bookmarkStart w:id="12" w:name="_Toc160026089"/>
      <w:bookmarkStart w:id="13" w:name="_Toc160656832"/>
      <w:bookmarkStart w:id="14" w:name="_Toc160702812"/>
      <w:bookmarkStart w:id="15" w:name="_Toc160782610"/>
      <w:r w:rsidRPr="002A3CC2">
        <w:rPr>
          <w:rFonts w:ascii="Times New Roman" w:hAnsi="Times New Roman" w:cs="Times New Roman"/>
        </w:rPr>
        <w:lastRenderedPageBreak/>
        <w:t>Evidence Summary</w:t>
      </w:r>
      <w:bookmarkEnd w:id="12"/>
      <w:bookmarkEnd w:id="13"/>
      <w:bookmarkEnd w:id="14"/>
      <w:bookmarkEnd w:id="15"/>
    </w:p>
    <w:p w14:paraId="41D8D42D" w14:textId="7D558992" w:rsidR="008E2976" w:rsidRPr="00C76A79" w:rsidRDefault="00C76A79" w:rsidP="00C76A79">
      <w:pPr>
        <w:spacing w:line="360" w:lineRule="auto"/>
        <w:rPr>
          <w:rFonts w:ascii="Times New Roman" w:hAnsi="Times New Roman" w:cs="Times New Roman"/>
        </w:rPr>
      </w:pPr>
      <w:r w:rsidRPr="00C76A79">
        <w:rPr>
          <w:rFonts w:ascii="Times New Roman" w:hAnsi="Times New Roman" w:cs="Times New Roman"/>
        </w:rPr>
        <w:t xml:space="preserve">At this stage of the research model, the research is combined to provide an overall summary which is relevant to the issue in question (Phoenix College, 2022).  After examining the two articles, the information found included polycystic ovary syndrome (PCOS) a condition which affects roughly 15% to 18% of women within the reproductive age, PCOS has consequences such as reproductive, metabolic and psychological conditions.  Based on evidence-based research, exercise, diet and behavioural management are a crucial intervention guideline for women who have PCOS.  Evidence shows that physical activities such as aerobic exercise have been shown to lower the body mass index (BMI), cardiorespiratory fitness and insulin resistance.  Evidence suggests that women with PCOS should complete 150 minutes of moderate or 75 minutes of vigorous physical activities per week </w:t>
      </w:r>
      <w:proofErr w:type="gramStart"/>
      <w:r w:rsidRPr="00C76A79">
        <w:rPr>
          <w:rFonts w:ascii="Times New Roman" w:hAnsi="Times New Roman" w:cs="Times New Roman"/>
        </w:rPr>
        <w:t>in order to</w:t>
      </w:r>
      <w:proofErr w:type="gramEnd"/>
      <w:r w:rsidRPr="00C76A79">
        <w:rPr>
          <w:rFonts w:ascii="Times New Roman" w:hAnsi="Times New Roman" w:cs="Times New Roman"/>
        </w:rPr>
        <w:t xml:space="preserve"> lose weight and prevent weight gain.  Evidence also indicates that to best manage PCOS diet is an important part, weight management suggestions found in the articles include, a reduced calorie diet with a low glycaemic index, a low carbohydrate diet, a high protein diet, and a monounsaturated fatty acid enriched and fat counting diets.  Researchers have also found that women taking the supplement known as inositol have shown improvements in metabolic profiles and reduced hyperandrogenism, current research shows that inositol has similar effects as </w:t>
      </w:r>
      <w:proofErr w:type="gramStart"/>
      <w:r w:rsidRPr="00C76A79">
        <w:rPr>
          <w:rFonts w:ascii="Times New Roman" w:hAnsi="Times New Roman" w:cs="Times New Roman"/>
        </w:rPr>
        <w:t>metformin</w:t>
      </w:r>
      <w:proofErr w:type="gramEnd"/>
      <w:r w:rsidRPr="00C76A79">
        <w:rPr>
          <w:rFonts w:ascii="Times New Roman" w:hAnsi="Times New Roman" w:cs="Times New Roman"/>
        </w:rPr>
        <w:t xml:space="preserve"> which is often given to women with PCOS, but the benefit of inositol is that it does not have the same side effects as metformin</w:t>
      </w:r>
      <w:r w:rsidR="00BF163C">
        <w:rPr>
          <w:rFonts w:ascii="Times New Roman" w:hAnsi="Times New Roman" w:cs="Times New Roman"/>
        </w:rPr>
        <w:t xml:space="preserve"> (</w:t>
      </w:r>
      <w:r w:rsidR="00915BC4">
        <w:rPr>
          <w:rFonts w:ascii="Times New Roman" w:hAnsi="Times New Roman" w:cs="Times New Roman"/>
        </w:rPr>
        <w:t>Cowan et al, 2023;</w:t>
      </w:r>
      <w:r w:rsidR="00F8069B">
        <w:rPr>
          <w:rFonts w:ascii="Times New Roman" w:hAnsi="Times New Roman" w:cs="Times New Roman"/>
        </w:rPr>
        <w:t xml:space="preserve"> Malgorzata</w:t>
      </w:r>
      <w:r w:rsidR="00465C8C">
        <w:rPr>
          <w:rFonts w:ascii="Times New Roman" w:hAnsi="Times New Roman" w:cs="Times New Roman"/>
        </w:rPr>
        <w:t xml:space="preserve"> et al, 2021)</w:t>
      </w:r>
      <w:r w:rsidRPr="00C76A79">
        <w:rPr>
          <w:rFonts w:ascii="Times New Roman" w:hAnsi="Times New Roman" w:cs="Times New Roman"/>
        </w:rPr>
        <w:t>.</w:t>
      </w:r>
    </w:p>
    <w:p w14:paraId="4C8A9A5C" w14:textId="77777777" w:rsidR="008E2976" w:rsidRDefault="008E2976"/>
    <w:p w14:paraId="3039BA6A" w14:textId="77777777" w:rsidR="001A0F40" w:rsidRDefault="001A0F40" w:rsidP="002A3CC2">
      <w:pPr>
        <w:pStyle w:val="Heading1"/>
        <w:rPr>
          <w:rFonts w:ascii="Times New Roman" w:hAnsi="Times New Roman" w:cs="Times New Roman"/>
        </w:rPr>
      </w:pPr>
      <w:bookmarkStart w:id="16" w:name="_Toc160026090"/>
    </w:p>
    <w:p w14:paraId="75773348" w14:textId="77777777" w:rsidR="001A0F40" w:rsidRDefault="001A0F40" w:rsidP="002A3CC2">
      <w:pPr>
        <w:pStyle w:val="Heading1"/>
        <w:rPr>
          <w:rFonts w:ascii="Times New Roman" w:hAnsi="Times New Roman" w:cs="Times New Roman"/>
        </w:rPr>
      </w:pPr>
    </w:p>
    <w:p w14:paraId="28AFA783" w14:textId="77777777" w:rsidR="00A56DE5" w:rsidRDefault="00A56DE5" w:rsidP="002A3CC2">
      <w:pPr>
        <w:pStyle w:val="Heading1"/>
        <w:rPr>
          <w:rFonts w:ascii="Times New Roman" w:hAnsi="Times New Roman" w:cs="Times New Roman"/>
        </w:rPr>
      </w:pPr>
    </w:p>
    <w:p w14:paraId="541B3C31" w14:textId="77777777" w:rsidR="00A56DE5" w:rsidRDefault="00A56DE5" w:rsidP="00A56DE5"/>
    <w:p w14:paraId="1FDB0882" w14:textId="77777777" w:rsidR="00B037EC" w:rsidRDefault="00B037EC" w:rsidP="002A3CC2">
      <w:pPr>
        <w:pStyle w:val="Heading1"/>
        <w:rPr>
          <w:rFonts w:ascii="Times New Roman" w:hAnsi="Times New Roman" w:cs="Times New Roman"/>
        </w:rPr>
      </w:pPr>
    </w:p>
    <w:p w14:paraId="784DCB91" w14:textId="77777777" w:rsidR="00B037EC" w:rsidRPr="00B037EC" w:rsidRDefault="00B037EC" w:rsidP="00B037EC"/>
    <w:p w14:paraId="5A43D25E" w14:textId="71568937" w:rsidR="002A3CC2" w:rsidRDefault="002A3CC2" w:rsidP="002A3CC2">
      <w:pPr>
        <w:pStyle w:val="Heading1"/>
        <w:rPr>
          <w:rFonts w:ascii="Times New Roman" w:hAnsi="Times New Roman" w:cs="Times New Roman"/>
        </w:rPr>
      </w:pPr>
      <w:bookmarkStart w:id="17" w:name="_Toc160656833"/>
      <w:bookmarkStart w:id="18" w:name="_Toc160702813"/>
      <w:bookmarkStart w:id="19" w:name="_Toc160782611"/>
      <w:r w:rsidRPr="002A3CC2">
        <w:rPr>
          <w:rFonts w:ascii="Times New Roman" w:hAnsi="Times New Roman" w:cs="Times New Roman"/>
        </w:rPr>
        <w:lastRenderedPageBreak/>
        <w:t>Translation</w:t>
      </w:r>
      <w:bookmarkEnd w:id="16"/>
      <w:bookmarkEnd w:id="17"/>
      <w:bookmarkEnd w:id="18"/>
      <w:bookmarkEnd w:id="19"/>
      <w:r w:rsidRPr="002A3CC2">
        <w:rPr>
          <w:rFonts w:ascii="Times New Roman" w:hAnsi="Times New Roman" w:cs="Times New Roman"/>
        </w:rPr>
        <w:t xml:space="preserve"> </w:t>
      </w:r>
    </w:p>
    <w:p w14:paraId="727341B2" w14:textId="77777777" w:rsidR="001D72EA" w:rsidRPr="001D72EA" w:rsidRDefault="001D72EA" w:rsidP="001D72EA">
      <w:pPr>
        <w:spacing w:line="360" w:lineRule="auto"/>
        <w:rPr>
          <w:rFonts w:ascii="Times New Roman" w:hAnsi="Times New Roman" w:cs="Times New Roman"/>
        </w:rPr>
      </w:pPr>
      <w:r w:rsidRPr="001D72EA">
        <w:rPr>
          <w:rFonts w:ascii="Times New Roman" w:hAnsi="Times New Roman" w:cs="Times New Roman"/>
        </w:rPr>
        <w:t>This stage of the research model is where the evidence summary is combined with clinical experience and translated into clinical guidelines as a plan for change (Phoenix College, 2022).  Drawing from the evidence that was found from the two research articles selected, a set of guidelines was created to ensure improvement in symptoms in women with a diagnosis of polycystic ovary syndrome (PCOS):</w:t>
      </w:r>
    </w:p>
    <w:p w14:paraId="4AAC2CF2" w14:textId="77777777" w:rsidR="001D72EA" w:rsidRPr="001D72EA" w:rsidRDefault="001D72EA" w:rsidP="001D72EA">
      <w:pPr>
        <w:spacing w:line="360" w:lineRule="auto"/>
        <w:rPr>
          <w:rFonts w:ascii="Times New Roman" w:hAnsi="Times New Roman" w:cs="Times New Roman"/>
        </w:rPr>
      </w:pPr>
    </w:p>
    <w:p w14:paraId="77903323" w14:textId="77777777" w:rsidR="001D72EA" w:rsidRDefault="001D72EA" w:rsidP="001D72EA">
      <w:pPr>
        <w:pStyle w:val="ListParagraph"/>
        <w:numPr>
          <w:ilvl w:val="0"/>
          <w:numId w:val="4"/>
        </w:numPr>
        <w:spacing w:line="360" w:lineRule="auto"/>
        <w:rPr>
          <w:rFonts w:ascii="Times New Roman" w:hAnsi="Times New Roman" w:cs="Times New Roman"/>
        </w:rPr>
      </w:pPr>
      <w:r w:rsidRPr="001D72EA">
        <w:rPr>
          <w:rFonts w:ascii="Times New Roman" w:hAnsi="Times New Roman" w:cs="Times New Roman"/>
        </w:rPr>
        <w:t xml:space="preserve">Patients to complete 150 minutes of moderate physical activities per week to lose weight and prevent weight gain or complete or patients to complete 75 minutes of vigorous physical activities per week to lose weight and prevent weight gain. </w:t>
      </w:r>
    </w:p>
    <w:p w14:paraId="150BDB3A" w14:textId="77777777" w:rsidR="001D72EA" w:rsidRDefault="001D72EA" w:rsidP="001D72EA">
      <w:pPr>
        <w:pStyle w:val="ListParagraph"/>
        <w:numPr>
          <w:ilvl w:val="0"/>
          <w:numId w:val="4"/>
        </w:numPr>
        <w:spacing w:line="360" w:lineRule="auto"/>
        <w:rPr>
          <w:rFonts w:ascii="Times New Roman" w:hAnsi="Times New Roman" w:cs="Times New Roman"/>
        </w:rPr>
      </w:pPr>
      <w:r w:rsidRPr="001D72EA">
        <w:rPr>
          <w:rFonts w:ascii="Times New Roman" w:hAnsi="Times New Roman" w:cs="Times New Roman"/>
        </w:rPr>
        <w:t xml:space="preserve"> </w:t>
      </w:r>
      <w:r w:rsidRPr="001D72EA">
        <w:rPr>
          <w:rFonts w:ascii="Times New Roman" w:hAnsi="Times New Roman" w:cs="Times New Roman"/>
        </w:rPr>
        <w:t xml:space="preserve">Patients to complete aerobic exercises rather than any other form of physical activity as aerobic exercises have shown the best results in lowering body mass index, cardiorespiratory fitness and insulin resistance. </w:t>
      </w:r>
    </w:p>
    <w:p w14:paraId="2DAB2AA2" w14:textId="77777777" w:rsidR="001D72EA" w:rsidRDefault="001D72EA" w:rsidP="001D72EA">
      <w:pPr>
        <w:pStyle w:val="ListParagraph"/>
        <w:numPr>
          <w:ilvl w:val="0"/>
          <w:numId w:val="4"/>
        </w:numPr>
        <w:spacing w:line="360" w:lineRule="auto"/>
        <w:rPr>
          <w:rFonts w:ascii="Times New Roman" w:hAnsi="Times New Roman" w:cs="Times New Roman"/>
        </w:rPr>
      </w:pPr>
      <w:r w:rsidRPr="001D72EA">
        <w:rPr>
          <w:rFonts w:ascii="Times New Roman" w:hAnsi="Times New Roman" w:cs="Times New Roman"/>
        </w:rPr>
        <w:t xml:space="preserve">Patients are to follow diets including a reduced calorie diet with a low glycaemic index, a low carbohydrate diet, a high protein diet, and a monounsaturated fatty acid enriched or a fat counting diet. </w:t>
      </w:r>
    </w:p>
    <w:p w14:paraId="01A9FCDE" w14:textId="0EDF757E" w:rsidR="00B037EC" w:rsidRPr="001D72EA" w:rsidRDefault="001D72EA" w:rsidP="001D72EA">
      <w:pPr>
        <w:pStyle w:val="ListParagraph"/>
        <w:numPr>
          <w:ilvl w:val="0"/>
          <w:numId w:val="4"/>
        </w:numPr>
        <w:spacing w:line="360" w:lineRule="auto"/>
        <w:rPr>
          <w:rFonts w:ascii="Times New Roman" w:hAnsi="Times New Roman" w:cs="Times New Roman"/>
        </w:rPr>
      </w:pPr>
      <w:r w:rsidRPr="001D72EA">
        <w:rPr>
          <w:rFonts w:ascii="Times New Roman" w:hAnsi="Times New Roman" w:cs="Times New Roman"/>
        </w:rPr>
        <w:t>Patients to take inositol supplements due to evidence revealing that inositol has shown improvements in metabolic profile and reduced hyperandrogenism.</w:t>
      </w:r>
    </w:p>
    <w:p w14:paraId="564ED5D7" w14:textId="77777777" w:rsidR="002A3CC2" w:rsidRDefault="002A3CC2">
      <w:pPr>
        <w:rPr>
          <w:rFonts w:eastAsiaTheme="majorEastAsia"/>
          <w:color w:val="0F4761" w:themeColor="accent1" w:themeShade="BF"/>
          <w:sz w:val="40"/>
          <w:szCs w:val="40"/>
        </w:rPr>
      </w:pPr>
      <w:r>
        <w:br w:type="page"/>
      </w:r>
    </w:p>
    <w:p w14:paraId="1F08A5A3" w14:textId="10568E30" w:rsidR="002A3CC2" w:rsidRDefault="002A3CC2" w:rsidP="002A3CC2">
      <w:pPr>
        <w:pStyle w:val="Heading1"/>
        <w:rPr>
          <w:rFonts w:ascii="Times New Roman" w:hAnsi="Times New Roman" w:cs="Times New Roman"/>
        </w:rPr>
      </w:pPr>
      <w:bookmarkStart w:id="20" w:name="_Toc160026091"/>
      <w:bookmarkStart w:id="21" w:name="_Toc160656834"/>
      <w:bookmarkStart w:id="22" w:name="_Toc160702814"/>
      <w:bookmarkStart w:id="23" w:name="_Toc160782612"/>
      <w:r w:rsidRPr="002A3CC2">
        <w:rPr>
          <w:rFonts w:ascii="Times New Roman" w:hAnsi="Times New Roman" w:cs="Times New Roman"/>
        </w:rPr>
        <w:lastRenderedPageBreak/>
        <w:t>Integration</w:t>
      </w:r>
      <w:bookmarkEnd w:id="20"/>
      <w:bookmarkEnd w:id="21"/>
      <w:bookmarkEnd w:id="22"/>
      <w:bookmarkEnd w:id="23"/>
      <w:r w:rsidRPr="002A3CC2">
        <w:rPr>
          <w:rFonts w:ascii="Times New Roman" w:hAnsi="Times New Roman" w:cs="Times New Roman"/>
        </w:rPr>
        <w:t xml:space="preserve"> </w:t>
      </w:r>
    </w:p>
    <w:p w14:paraId="680ABC0E" w14:textId="048E7138" w:rsidR="00BB6346" w:rsidRPr="006A5630" w:rsidRDefault="006A5630" w:rsidP="006A5630">
      <w:pPr>
        <w:spacing w:line="360" w:lineRule="auto"/>
        <w:rPr>
          <w:rFonts w:ascii="Times New Roman" w:hAnsi="Times New Roman" w:cs="Times New Roman"/>
        </w:rPr>
      </w:pPr>
      <w:r w:rsidRPr="006A5630">
        <w:rPr>
          <w:rFonts w:ascii="Times New Roman" w:hAnsi="Times New Roman" w:cs="Times New Roman"/>
        </w:rPr>
        <w:t xml:space="preserve">The integration stage of the Stevens Star Model of Knowledge Transformation is where changes are made in practice and guidelines are introduced in a way that suits the </w:t>
      </w:r>
      <w:proofErr w:type="gramStart"/>
      <w:r w:rsidRPr="006A5630">
        <w:rPr>
          <w:rFonts w:ascii="Times New Roman" w:hAnsi="Times New Roman" w:cs="Times New Roman"/>
        </w:rPr>
        <w:t>particular clinical</w:t>
      </w:r>
      <w:proofErr w:type="gramEnd"/>
      <w:r w:rsidRPr="006A5630">
        <w:rPr>
          <w:rFonts w:ascii="Times New Roman" w:hAnsi="Times New Roman" w:cs="Times New Roman"/>
        </w:rPr>
        <w:t xml:space="preserve"> setting (Phoenix College, 2022).  The guidelines that have been created could be integrated into the workplace by ensuring healthcare professionals such as dietitians can give evidence-based advice regarding the different diets introduced in this report which are seen to improve the symptoms of PCOS.  Physical therapists can suggest the amount of physical activity needed for the individual patient and what physical activities would be most suitable for the individual patient based on evidence-based research to improve the symptoms of PCOS.  Doctors who specialise </w:t>
      </w:r>
      <w:proofErr w:type="gramStart"/>
      <w:r w:rsidRPr="006A5630">
        <w:rPr>
          <w:rFonts w:ascii="Times New Roman" w:hAnsi="Times New Roman" w:cs="Times New Roman"/>
        </w:rPr>
        <w:t>in the area of</w:t>
      </w:r>
      <w:proofErr w:type="gramEnd"/>
      <w:r w:rsidRPr="006A5630">
        <w:rPr>
          <w:rFonts w:ascii="Times New Roman" w:hAnsi="Times New Roman" w:cs="Times New Roman"/>
        </w:rPr>
        <w:t xml:space="preserve"> gynaecology to provide advice which are based on evidence on what supplements to take such as inositol in order to improve the symptoms of PCOS.  Resources that may be required include tailored diet plans to the specific patient and physical activity plans created to suit the individual patient best.  The three pillars of evidence-based practice will be upheld by ensuring the most recent and high-quality evidence is used, the clinician’s knowledge and skills are used, and the patient’s wants and needs are listened to.  Some of the challenges that might be experienced in practice include dietitians and physical therapists not having an adequate amount of time to create tailored plans for individual patients.  Healthcare professionals not wanting to follow new guidelines, as they are used to doing it a specific way</w:t>
      </w:r>
      <w:r w:rsidR="0002763A">
        <w:rPr>
          <w:rFonts w:ascii="Times New Roman" w:hAnsi="Times New Roman" w:cs="Times New Roman"/>
        </w:rPr>
        <w:t xml:space="preserve"> (</w:t>
      </w:r>
      <w:r w:rsidR="00A43EA6">
        <w:rPr>
          <w:rFonts w:ascii="Times New Roman" w:hAnsi="Times New Roman" w:cs="Times New Roman"/>
        </w:rPr>
        <w:t>Pitsillidou et al, 2021)</w:t>
      </w:r>
      <w:r w:rsidRPr="006A5630">
        <w:rPr>
          <w:rFonts w:ascii="Times New Roman" w:hAnsi="Times New Roman" w:cs="Times New Roman"/>
        </w:rPr>
        <w:t>.  Patients who suffer from PCOS may not have the adequate amount of time or resources to follow diet plans, physical fitness plans or supplements.</w:t>
      </w:r>
    </w:p>
    <w:p w14:paraId="5155645A" w14:textId="77777777" w:rsidR="00BB6346" w:rsidRDefault="00BB6346" w:rsidP="00BB6346"/>
    <w:p w14:paraId="3836C135" w14:textId="77777777" w:rsidR="00BB6346" w:rsidRDefault="00BB6346" w:rsidP="00BB6346"/>
    <w:p w14:paraId="44B32108" w14:textId="77777777" w:rsidR="00BB6346" w:rsidRDefault="00BB6346" w:rsidP="00BB6346"/>
    <w:p w14:paraId="0B438159" w14:textId="77777777" w:rsidR="00BB6346" w:rsidRDefault="00BB6346" w:rsidP="00BB6346"/>
    <w:p w14:paraId="6F5560EB" w14:textId="77777777" w:rsidR="00BB6346" w:rsidRDefault="00BB6346" w:rsidP="00BB6346"/>
    <w:p w14:paraId="39F5448A" w14:textId="77777777" w:rsidR="00BB6346" w:rsidRDefault="00BB6346" w:rsidP="00BB6346"/>
    <w:p w14:paraId="32E9ABD5" w14:textId="77777777" w:rsidR="00BB6346" w:rsidRDefault="00BB6346" w:rsidP="00BB6346"/>
    <w:p w14:paraId="4C6EFECC" w14:textId="77777777" w:rsidR="00BB6346" w:rsidRDefault="00BB6346" w:rsidP="00BB6346"/>
    <w:p w14:paraId="722288B1" w14:textId="77777777" w:rsidR="00BB6346" w:rsidRDefault="00BB6346" w:rsidP="00BB6346"/>
    <w:p w14:paraId="6C59D648" w14:textId="77777777" w:rsidR="00BB6346" w:rsidRDefault="00BB6346" w:rsidP="00BB6346"/>
    <w:p w14:paraId="0D22D421" w14:textId="77777777" w:rsidR="00BB6346" w:rsidRDefault="00BB6346" w:rsidP="00BB6346"/>
    <w:p w14:paraId="0315FF83" w14:textId="77777777" w:rsidR="00BB6346" w:rsidRDefault="00BB6346" w:rsidP="00BB6346"/>
    <w:p w14:paraId="21ACC3FB" w14:textId="77777777" w:rsidR="00BB6346" w:rsidRDefault="00BB6346" w:rsidP="00BB6346"/>
    <w:p w14:paraId="3A3CE4BE" w14:textId="5ACCAE12" w:rsidR="002A3CC2" w:rsidRPr="002A3CC2" w:rsidRDefault="002A3CC2" w:rsidP="002A3CC2">
      <w:pPr>
        <w:pStyle w:val="Heading1"/>
        <w:rPr>
          <w:rFonts w:ascii="Times New Roman" w:hAnsi="Times New Roman" w:cs="Times New Roman"/>
        </w:rPr>
      </w:pPr>
      <w:bookmarkStart w:id="24" w:name="_Toc160026092"/>
      <w:bookmarkStart w:id="25" w:name="_Toc160656835"/>
      <w:bookmarkStart w:id="26" w:name="_Toc160702815"/>
      <w:bookmarkStart w:id="27" w:name="_Toc160782613"/>
      <w:r w:rsidRPr="002A3CC2">
        <w:rPr>
          <w:rFonts w:ascii="Times New Roman" w:hAnsi="Times New Roman" w:cs="Times New Roman"/>
        </w:rPr>
        <w:lastRenderedPageBreak/>
        <w:t>Evaluation</w:t>
      </w:r>
      <w:bookmarkEnd w:id="24"/>
      <w:bookmarkEnd w:id="25"/>
      <w:bookmarkEnd w:id="26"/>
      <w:bookmarkEnd w:id="27"/>
      <w:r w:rsidRPr="002A3CC2">
        <w:rPr>
          <w:rFonts w:ascii="Times New Roman" w:hAnsi="Times New Roman" w:cs="Times New Roman"/>
        </w:rPr>
        <w:t xml:space="preserve"> </w:t>
      </w:r>
    </w:p>
    <w:p w14:paraId="793ECA78" w14:textId="1F54EFCB" w:rsidR="002A3CC2" w:rsidRPr="00E406E5" w:rsidRDefault="00C807AE" w:rsidP="00C807AE">
      <w:pPr>
        <w:spacing w:line="360" w:lineRule="auto"/>
        <w:rPr>
          <w:rFonts w:ascii="Times New Roman" w:hAnsi="Times New Roman" w:cs="Times New Roman"/>
        </w:rPr>
      </w:pPr>
      <w:r w:rsidRPr="00C807AE">
        <w:rPr>
          <w:rFonts w:ascii="Times New Roman" w:hAnsi="Times New Roman" w:cs="Times New Roman"/>
        </w:rPr>
        <w:t xml:space="preserve">During this stage of the research model the guidelines that have been introduced are evaluated based on their effectiveness and focus on the outcomes of patient health, patient satisfaction and the impact these guidelines have had on the clinical setting (Phoenix College, 2022).  The effectiveness of the guidelines that have been introduced can be evaluated by a feedback form </w:t>
      </w:r>
      <w:r w:rsidR="00E406E5">
        <w:rPr>
          <w:rFonts w:ascii="Times New Roman" w:hAnsi="Times New Roman" w:cs="Times New Roman"/>
        </w:rPr>
        <w:t>which</w:t>
      </w:r>
      <w:r w:rsidR="009E5737">
        <w:rPr>
          <w:rFonts w:ascii="Times New Roman" w:hAnsi="Times New Roman" w:cs="Times New Roman"/>
        </w:rPr>
        <w:t xml:space="preserve"> will ask </w:t>
      </w:r>
      <w:r w:rsidR="00E406E5">
        <w:rPr>
          <w:rFonts w:ascii="Times New Roman" w:hAnsi="Times New Roman" w:cs="Times New Roman"/>
        </w:rPr>
        <w:t>service users and healthcare professionals questions about what has happened during their recent experience (</w:t>
      </w:r>
      <w:r w:rsidR="00334598">
        <w:rPr>
          <w:rFonts w:ascii="Times New Roman" w:hAnsi="Times New Roman" w:cs="Times New Roman"/>
        </w:rPr>
        <w:t xml:space="preserve">Picker Institute, 2024) </w:t>
      </w:r>
      <w:r w:rsidRPr="00C807AE">
        <w:rPr>
          <w:rFonts w:ascii="Times New Roman" w:hAnsi="Times New Roman" w:cs="Times New Roman"/>
        </w:rPr>
        <w:t>and giving them to both patients and the healthcare professionals that have been advised to see if the guidelines that have been implemented have been effective.  A questionnaire can be provided to the patients to see if the guidelines that have been introduced have improved any of the patient’s symptoms of PCOS or made any other differences to their symptoms of PCOS.  The outcome of the guidelines that have been given to healthcare professionals can include, patients experiencing fewer symptoms of PCOS, weight loss and an improved quality of life.</w:t>
      </w:r>
      <w:r w:rsidR="002A3CC2" w:rsidRPr="00C807AE">
        <w:rPr>
          <w:rFonts w:ascii="Times New Roman" w:hAnsi="Times New Roman" w:cs="Times New Roman"/>
        </w:rPr>
        <w:br w:type="page"/>
      </w:r>
    </w:p>
    <w:p w14:paraId="1435460A" w14:textId="63998D1E" w:rsidR="002A3CC2" w:rsidRPr="002A3CC2" w:rsidRDefault="002A3CC2" w:rsidP="002A3CC2">
      <w:pPr>
        <w:pStyle w:val="Heading1"/>
        <w:rPr>
          <w:rFonts w:ascii="Times New Roman" w:hAnsi="Times New Roman" w:cs="Times New Roman"/>
        </w:rPr>
      </w:pPr>
      <w:bookmarkStart w:id="28" w:name="_Toc160026093"/>
      <w:bookmarkStart w:id="29" w:name="_Toc160656836"/>
      <w:bookmarkStart w:id="30" w:name="_Toc160702816"/>
      <w:bookmarkStart w:id="31" w:name="_Toc160782614"/>
      <w:r w:rsidRPr="002A3CC2">
        <w:rPr>
          <w:rFonts w:ascii="Times New Roman" w:hAnsi="Times New Roman" w:cs="Times New Roman"/>
        </w:rPr>
        <w:lastRenderedPageBreak/>
        <w:t>Conclusion</w:t>
      </w:r>
      <w:bookmarkEnd w:id="28"/>
      <w:bookmarkEnd w:id="29"/>
      <w:bookmarkEnd w:id="30"/>
      <w:bookmarkEnd w:id="31"/>
      <w:r w:rsidR="000A2601">
        <w:rPr>
          <w:rFonts w:ascii="Times New Roman" w:hAnsi="Times New Roman" w:cs="Times New Roman"/>
        </w:rPr>
        <w:t xml:space="preserve"> </w:t>
      </w:r>
    </w:p>
    <w:p w14:paraId="6ED8DAA0" w14:textId="2E1D6FC7" w:rsidR="00D91A33" w:rsidRPr="00AC406D" w:rsidRDefault="00BF54D5" w:rsidP="00BF54D5">
      <w:pPr>
        <w:spacing w:line="360" w:lineRule="auto"/>
        <w:rPr>
          <w:rFonts w:ascii="Times New Roman" w:hAnsi="Times New Roman" w:cs="Times New Roman"/>
        </w:rPr>
      </w:pPr>
      <w:r w:rsidRPr="00BF54D5">
        <w:rPr>
          <w:rFonts w:ascii="Times New Roman" w:hAnsi="Times New Roman" w:cs="Times New Roman"/>
        </w:rPr>
        <w:t xml:space="preserve">In conclusion, evidence-based practice (EBP) is a crucial part of the way in which healthcare professionals approach their work and make decisions as it allows them to provide the most effective healthcare available to the patients based on the most recent up-to-date evidence.  Despite the barriers to implementing evidence-based practice the benefits of evidence-based practice allow healthcare professionals to provide more effective patient care a allow patients to have better outcomes.  Using a model such as the Stevens Star Model of knowledge transformation (Stevens, 2015) allows healthcare professionals to explain how knowledge is altered at 5 stages and breaks down research.  Through the Stevens star model of knowledge transformation, the research found, and model used in this report have revealed that the research articles show that physical exercise, different diet plans, weight management and supplements can improve the symptoms experienced by women who suffer from polycystic ovary syndrome and can allow them to have an improved quality of life by following the guidelines that have been created within this report. </w:t>
      </w:r>
      <w:r w:rsidR="00AC406D" w:rsidRPr="00051661">
        <w:rPr>
          <w:rFonts w:ascii="Times New Roman" w:hAnsi="Times New Roman" w:cs="Times New Roman"/>
        </w:rPr>
        <w:br w:type="page"/>
      </w:r>
    </w:p>
    <w:p w14:paraId="382D708B" w14:textId="34C11A1E" w:rsidR="00651139" w:rsidRDefault="002A3CC2" w:rsidP="002A3CC2">
      <w:pPr>
        <w:pStyle w:val="Heading1"/>
        <w:rPr>
          <w:rFonts w:ascii="Times New Roman" w:hAnsi="Times New Roman" w:cs="Times New Roman"/>
        </w:rPr>
      </w:pPr>
      <w:bookmarkStart w:id="32" w:name="_Toc160026094"/>
      <w:bookmarkStart w:id="33" w:name="_Toc160656837"/>
      <w:bookmarkStart w:id="34" w:name="_Toc160702817"/>
      <w:bookmarkStart w:id="35" w:name="_Toc160782615"/>
      <w:r w:rsidRPr="002A3CC2">
        <w:rPr>
          <w:rFonts w:ascii="Times New Roman" w:hAnsi="Times New Roman" w:cs="Times New Roman"/>
        </w:rPr>
        <w:lastRenderedPageBreak/>
        <w:t>References</w:t>
      </w:r>
      <w:bookmarkEnd w:id="32"/>
      <w:bookmarkEnd w:id="33"/>
      <w:bookmarkEnd w:id="34"/>
      <w:bookmarkEnd w:id="35"/>
      <w:r w:rsidRPr="002A3CC2">
        <w:rPr>
          <w:rFonts w:ascii="Times New Roman" w:hAnsi="Times New Roman" w:cs="Times New Roman"/>
        </w:rPr>
        <w:t xml:space="preserve"> </w:t>
      </w:r>
    </w:p>
    <w:p w14:paraId="1D77B12F" w14:textId="77777777" w:rsidR="009627AC"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 xml:space="preserve">Abu-Baker, N, N., </w:t>
      </w:r>
      <w:proofErr w:type="spellStart"/>
      <w:r w:rsidRPr="009627AC">
        <w:rPr>
          <w:rFonts w:ascii="Times New Roman" w:hAnsi="Times New Roman" w:cs="Times New Roman"/>
        </w:rPr>
        <w:t>AbuAlrub</w:t>
      </w:r>
      <w:proofErr w:type="spellEnd"/>
      <w:r w:rsidRPr="009627AC">
        <w:rPr>
          <w:rFonts w:ascii="Times New Roman" w:hAnsi="Times New Roman" w:cs="Times New Roman"/>
        </w:rPr>
        <w:t xml:space="preserve">, S., </w:t>
      </w:r>
      <w:proofErr w:type="spellStart"/>
      <w:r w:rsidRPr="009627AC">
        <w:rPr>
          <w:rFonts w:ascii="Times New Roman" w:hAnsi="Times New Roman" w:cs="Times New Roman"/>
        </w:rPr>
        <w:t>Obeidat</w:t>
      </w:r>
      <w:proofErr w:type="spellEnd"/>
      <w:r w:rsidRPr="009627AC">
        <w:rPr>
          <w:rFonts w:ascii="Times New Roman" w:hAnsi="Times New Roman" w:cs="Times New Roman"/>
        </w:rPr>
        <w:t xml:space="preserve">, F, R., and </w:t>
      </w:r>
      <w:proofErr w:type="spellStart"/>
      <w:r w:rsidRPr="009627AC">
        <w:rPr>
          <w:rFonts w:ascii="Times New Roman" w:hAnsi="Times New Roman" w:cs="Times New Roman"/>
        </w:rPr>
        <w:t>Assmairan</w:t>
      </w:r>
      <w:proofErr w:type="spellEnd"/>
      <w:r w:rsidRPr="009627AC">
        <w:rPr>
          <w:rFonts w:ascii="Times New Roman" w:hAnsi="Times New Roman" w:cs="Times New Roman"/>
        </w:rPr>
        <w:t xml:space="preserve">, K. (2021) </w:t>
      </w:r>
      <w:r w:rsidRPr="009627AC">
        <w:rPr>
          <w:rFonts w:ascii="Times New Roman" w:hAnsi="Times New Roman" w:cs="Times New Roman"/>
          <w:i/>
          <w:iCs/>
        </w:rPr>
        <w:t>Evidence-based practice beliefs and implementations: a cross-sectional study among undergraduate nursing students.</w:t>
      </w:r>
      <w:r w:rsidRPr="009627AC">
        <w:rPr>
          <w:rFonts w:ascii="Times New Roman" w:hAnsi="Times New Roman" w:cs="Times New Roman"/>
        </w:rPr>
        <w:t xml:space="preserve"> Available at: </w:t>
      </w:r>
      <w:hyperlink r:id="rId9" w:history="1">
        <w:r w:rsidRPr="009627AC">
          <w:rPr>
            <w:rStyle w:val="Hyperlink"/>
            <w:rFonts w:ascii="Times New Roman" w:hAnsi="Times New Roman" w:cs="Times New Roman"/>
          </w:rPr>
          <w:t>https://bmcnurs.biomedcentral.com/articles/10.1186/s12912-020-00522-x</w:t>
        </w:r>
      </w:hyperlink>
      <w:r w:rsidRPr="009627AC">
        <w:rPr>
          <w:rFonts w:ascii="Times New Roman" w:hAnsi="Times New Roman" w:cs="Times New Roman"/>
        </w:rPr>
        <w:t xml:space="preserve">  (Accessed on the 23</w:t>
      </w:r>
      <w:r w:rsidRPr="009627AC">
        <w:rPr>
          <w:rFonts w:ascii="Times New Roman" w:hAnsi="Times New Roman" w:cs="Times New Roman"/>
          <w:vertAlign w:val="superscript"/>
        </w:rPr>
        <w:t>rd</w:t>
      </w:r>
      <w:r w:rsidRPr="009627AC">
        <w:rPr>
          <w:rFonts w:ascii="Times New Roman" w:hAnsi="Times New Roman" w:cs="Times New Roman"/>
        </w:rPr>
        <w:t xml:space="preserve"> of February 2024).</w:t>
      </w:r>
    </w:p>
    <w:p w14:paraId="13D5131F" w14:textId="77777777" w:rsidR="009627AC" w:rsidRPr="009627AC" w:rsidRDefault="009627AC" w:rsidP="009627AC">
      <w:pPr>
        <w:spacing w:line="360" w:lineRule="auto"/>
        <w:rPr>
          <w:rFonts w:ascii="Times New Roman" w:hAnsi="Times New Roman" w:cs="Times New Roman"/>
        </w:rPr>
      </w:pPr>
    </w:p>
    <w:p w14:paraId="704B44D4" w14:textId="77777777" w:rsidR="0006701F" w:rsidRPr="009627AC" w:rsidRDefault="009627AC" w:rsidP="009627AC">
      <w:pPr>
        <w:spacing w:line="360" w:lineRule="auto"/>
        <w:rPr>
          <w:rFonts w:ascii="Times New Roman" w:hAnsi="Times New Roman" w:cs="Times New Roman"/>
        </w:rPr>
      </w:pPr>
      <w:r w:rsidRPr="009627AC">
        <w:rPr>
          <w:rFonts w:ascii="Times New Roman" w:hAnsi="Times New Roman" w:cs="Times New Roman"/>
        </w:rPr>
        <w:t xml:space="preserve">American Physical Therapy Association (2020) </w:t>
      </w:r>
      <w:r w:rsidRPr="009627AC">
        <w:rPr>
          <w:rFonts w:ascii="Times New Roman" w:hAnsi="Times New Roman" w:cs="Times New Roman"/>
          <w:i/>
          <w:iCs/>
        </w:rPr>
        <w:t>Components of Evidence—Based Practice.</w:t>
      </w:r>
      <w:r w:rsidRPr="009627AC">
        <w:rPr>
          <w:rFonts w:ascii="Times New Roman" w:hAnsi="Times New Roman" w:cs="Times New Roman"/>
        </w:rPr>
        <w:t xml:space="preserve"> Available at: </w:t>
      </w:r>
      <w:hyperlink r:id="rId10" w:history="1">
        <w:r w:rsidRPr="009627AC">
          <w:rPr>
            <w:rStyle w:val="Hyperlink"/>
            <w:rFonts w:ascii="Times New Roman" w:hAnsi="Times New Roman" w:cs="Times New Roman"/>
          </w:rPr>
          <w:t>https://www.apta.org/patient-care/evidence-based-practice-resources/components-of-evidence-based-practice</w:t>
        </w:r>
      </w:hyperlink>
      <w:r w:rsidRPr="009627AC">
        <w:rPr>
          <w:rFonts w:ascii="Times New Roman" w:hAnsi="Times New Roman" w:cs="Times New Roman"/>
        </w:rPr>
        <w:t xml:space="preserve"> (Accessed on the 25th of February 2024). </w:t>
      </w:r>
    </w:p>
    <w:p w14:paraId="129C7E8A" w14:textId="77777777" w:rsidR="009627AC" w:rsidRPr="009627AC" w:rsidRDefault="009627AC" w:rsidP="009627AC">
      <w:pPr>
        <w:spacing w:line="360" w:lineRule="auto"/>
        <w:rPr>
          <w:rFonts w:ascii="Times New Roman" w:hAnsi="Times New Roman" w:cs="Times New Roman"/>
        </w:rPr>
      </w:pPr>
    </w:p>
    <w:p w14:paraId="18AF41D6" w14:textId="77777777" w:rsidR="0006701F"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Brunt, A, B., and Morris, M, M. (2023)</w:t>
      </w:r>
      <w:r w:rsidRPr="009627AC">
        <w:rPr>
          <w:rFonts w:ascii="Times New Roman" w:hAnsi="Times New Roman" w:cs="Times New Roman"/>
        </w:rPr>
        <w:t xml:space="preserve"> </w:t>
      </w:r>
      <w:r w:rsidRPr="009627AC">
        <w:rPr>
          <w:rFonts w:ascii="Times New Roman" w:hAnsi="Times New Roman" w:cs="Times New Roman"/>
          <w:i/>
          <w:iCs/>
        </w:rPr>
        <w:t>Nursing Professional Development Evidence-Based Practice.</w:t>
      </w:r>
      <w:r w:rsidRPr="009627AC">
        <w:rPr>
          <w:rFonts w:ascii="Times New Roman" w:hAnsi="Times New Roman" w:cs="Times New Roman"/>
        </w:rPr>
        <w:t xml:space="preserve"> Available at</w:t>
      </w:r>
      <w:r w:rsidRPr="009627AC">
        <w:rPr>
          <w:rFonts w:ascii="Times New Roman" w:hAnsi="Times New Roman" w:cs="Times New Roman"/>
        </w:rPr>
        <w:t xml:space="preserve">: </w:t>
      </w:r>
      <w:hyperlink r:id="rId11" w:history="1">
        <w:r w:rsidRPr="009627AC">
          <w:rPr>
            <w:rStyle w:val="Hyperlink"/>
            <w:rFonts w:ascii="Times New Roman" w:hAnsi="Times New Roman" w:cs="Times New Roman"/>
          </w:rPr>
          <w:t>https://www.ncbi.nlm.nih.gov/books/NBK589676/#:~:text=The%20ACE%20Star%20model%20is,and%20process%20and%20outcome%20evaluation</w:t>
        </w:r>
      </w:hyperlink>
      <w:r w:rsidRPr="009627AC">
        <w:rPr>
          <w:rFonts w:ascii="Times New Roman" w:hAnsi="Times New Roman" w:cs="Times New Roman"/>
        </w:rPr>
        <w:t>.</w:t>
      </w:r>
      <w:r w:rsidRPr="009627AC">
        <w:rPr>
          <w:rFonts w:ascii="Times New Roman" w:hAnsi="Times New Roman" w:cs="Times New Roman"/>
        </w:rPr>
        <w:t xml:space="preserve"> (Accessed on the</w:t>
      </w:r>
      <w:r w:rsidRPr="009627AC">
        <w:rPr>
          <w:rFonts w:ascii="Times New Roman" w:hAnsi="Times New Roman" w:cs="Times New Roman"/>
        </w:rPr>
        <w:t xml:space="preserve"> 25</w:t>
      </w:r>
      <w:r w:rsidRPr="009627AC">
        <w:rPr>
          <w:rFonts w:ascii="Times New Roman" w:hAnsi="Times New Roman" w:cs="Times New Roman"/>
          <w:vertAlign w:val="superscript"/>
        </w:rPr>
        <w:t>th</w:t>
      </w:r>
      <w:r w:rsidRPr="009627AC">
        <w:rPr>
          <w:rFonts w:ascii="Times New Roman" w:hAnsi="Times New Roman" w:cs="Times New Roman"/>
        </w:rPr>
        <w:t xml:space="preserve"> o</w:t>
      </w:r>
      <w:r w:rsidRPr="009627AC">
        <w:rPr>
          <w:rFonts w:ascii="Times New Roman" w:hAnsi="Times New Roman" w:cs="Times New Roman"/>
        </w:rPr>
        <w:t>f February 2024).</w:t>
      </w:r>
    </w:p>
    <w:p w14:paraId="167D7015" w14:textId="77777777" w:rsidR="009627AC" w:rsidRPr="009627AC" w:rsidRDefault="009627AC" w:rsidP="009627AC">
      <w:pPr>
        <w:spacing w:line="360" w:lineRule="auto"/>
        <w:rPr>
          <w:rFonts w:ascii="Times New Roman" w:hAnsi="Times New Roman" w:cs="Times New Roman"/>
        </w:rPr>
      </w:pPr>
    </w:p>
    <w:p w14:paraId="65419817" w14:textId="77777777" w:rsidR="0006701F"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 xml:space="preserve">American Nurses Association (2024) </w:t>
      </w:r>
      <w:r w:rsidRPr="009627AC">
        <w:rPr>
          <w:rFonts w:ascii="Times New Roman" w:hAnsi="Times New Roman" w:cs="Times New Roman"/>
          <w:i/>
          <w:iCs/>
        </w:rPr>
        <w:t xml:space="preserve">What Is Evidence-Based Practice in </w:t>
      </w:r>
      <w:proofErr w:type="gramStart"/>
      <w:r w:rsidRPr="009627AC">
        <w:rPr>
          <w:rFonts w:ascii="Times New Roman" w:hAnsi="Times New Roman" w:cs="Times New Roman"/>
          <w:i/>
          <w:iCs/>
        </w:rPr>
        <w:t>Nursing?.</w:t>
      </w:r>
      <w:proofErr w:type="gramEnd"/>
      <w:r w:rsidRPr="009627AC">
        <w:rPr>
          <w:rFonts w:ascii="Times New Roman" w:hAnsi="Times New Roman" w:cs="Times New Roman"/>
        </w:rPr>
        <w:t xml:space="preserve"> Available at: </w:t>
      </w:r>
      <w:hyperlink r:id="rId12" w:history="1">
        <w:r w:rsidRPr="009627AC">
          <w:rPr>
            <w:rStyle w:val="Hyperlink"/>
            <w:rFonts w:ascii="Times New Roman" w:hAnsi="Times New Roman" w:cs="Times New Roman"/>
          </w:rPr>
          <w:t>https://www.nursingworld.org/practice-policy/nursing-excellence/evidence-based-practice-in-nursing/</w:t>
        </w:r>
      </w:hyperlink>
      <w:r w:rsidRPr="009627AC">
        <w:rPr>
          <w:rFonts w:ascii="Times New Roman" w:hAnsi="Times New Roman" w:cs="Times New Roman"/>
        </w:rPr>
        <w:t xml:space="preserve"> (Accessed on the 24th of February 2024).</w:t>
      </w:r>
    </w:p>
    <w:p w14:paraId="2074889E" w14:textId="77777777" w:rsidR="009627AC" w:rsidRPr="009627AC" w:rsidRDefault="009627AC" w:rsidP="009627AC">
      <w:pPr>
        <w:spacing w:line="360" w:lineRule="auto"/>
        <w:rPr>
          <w:rFonts w:ascii="Times New Roman" w:hAnsi="Times New Roman" w:cs="Times New Roman"/>
        </w:rPr>
      </w:pPr>
    </w:p>
    <w:p w14:paraId="31A9DC35" w14:textId="77777777" w:rsidR="0006701F"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 xml:space="preserve">Cowan, S., Lim, S., Alycia, C., </w:t>
      </w:r>
      <w:proofErr w:type="spellStart"/>
      <w:r w:rsidRPr="009627AC">
        <w:rPr>
          <w:rFonts w:ascii="Times New Roman" w:hAnsi="Times New Roman" w:cs="Times New Roman"/>
        </w:rPr>
        <w:t>Pirotta</w:t>
      </w:r>
      <w:proofErr w:type="spellEnd"/>
      <w:r w:rsidRPr="009627AC">
        <w:rPr>
          <w:rFonts w:ascii="Times New Roman" w:hAnsi="Times New Roman" w:cs="Times New Roman"/>
        </w:rPr>
        <w:t xml:space="preserve">, S., Thomson, R., Gibson-Helm, M., Blackmore, R., </w:t>
      </w:r>
      <w:proofErr w:type="spellStart"/>
      <w:r w:rsidRPr="009627AC">
        <w:rPr>
          <w:rFonts w:ascii="Times New Roman" w:hAnsi="Times New Roman" w:cs="Times New Roman"/>
        </w:rPr>
        <w:t>Naderpoor</w:t>
      </w:r>
      <w:proofErr w:type="spellEnd"/>
      <w:r w:rsidRPr="009627AC">
        <w:rPr>
          <w:rFonts w:ascii="Times New Roman" w:hAnsi="Times New Roman" w:cs="Times New Roman"/>
        </w:rPr>
        <w:t xml:space="preserve">, N., Bennett, C., </w:t>
      </w:r>
      <w:proofErr w:type="spellStart"/>
      <w:r w:rsidRPr="009627AC">
        <w:rPr>
          <w:rFonts w:ascii="Times New Roman" w:hAnsi="Times New Roman" w:cs="Times New Roman"/>
        </w:rPr>
        <w:t>Ee</w:t>
      </w:r>
      <w:proofErr w:type="spellEnd"/>
      <w:r w:rsidRPr="009627AC">
        <w:rPr>
          <w:rFonts w:ascii="Times New Roman" w:hAnsi="Times New Roman" w:cs="Times New Roman"/>
        </w:rPr>
        <w:t xml:space="preserve">, C., Rao, V., Mousa, A., </w:t>
      </w:r>
      <w:proofErr w:type="spellStart"/>
      <w:r w:rsidRPr="009627AC">
        <w:rPr>
          <w:rFonts w:ascii="Times New Roman" w:hAnsi="Times New Roman" w:cs="Times New Roman"/>
        </w:rPr>
        <w:t>Alesi</w:t>
      </w:r>
      <w:proofErr w:type="spellEnd"/>
      <w:r w:rsidRPr="009627AC">
        <w:rPr>
          <w:rFonts w:ascii="Times New Roman" w:hAnsi="Times New Roman" w:cs="Times New Roman"/>
        </w:rPr>
        <w:t xml:space="preserve">, S., and Moran, L. (2023) </w:t>
      </w:r>
      <w:r w:rsidRPr="009627AC">
        <w:rPr>
          <w:rFonts w:ascii="Times New Roman" w:hAnsi="Times New Roman" w:cs="Times New Roman"/>
          <w:i/>
          <w:iCs/>
        </w:rPr>
        <w:t>‘Lifestyle management in polycystic ovary syndrome – beyond diet and physical activity’</w:t>
      </w:r>
      <w:r w:rsidRPr="009627AC">
        <w:rPr>
          <w:rFonts w:ascii="Times New Roman" w:hAnsi="Times New Roman" w:cs="Times New Roman"/>
        </w:rPr>
        <w:t>, 16 (1).</w:t>
      </w:r>
      <w:r w:rsidR="009627AC" w:rsidRPr="009627AC">
        <w:rPr>
          <w:rFonts w:ascii="Times New Roman" w:hAnsi="Times New Roman" w:cs="Times New Roman"/>
        </w:rPr>
        <w:t xml:space="preserve"> Available at: </w:t>
      </w:r>
      <w:hyperlink r:id="rId13" w:history="1">
        <w:r w:rsidR="009627AC" w:rsidRPr="009627AC">
          <w:rPr>
            <w:rStyle w:val="Hyperlink"/>
            <w:rFonts w:ascii="Times New Roman" w:hAnsi="Times New Roman" w:cs="Times New Roman"/>
          </w:rPr>
          <w:t>https://doi.org/10.1186/s12902-022-01208-y</w:t>
        </w:r>
      </w:hyperlink>
      <w:r w:rsidR="009627AC" w:rsidRPr="009627AC">
        <w:rPr>
          <w:rFonts w:ascii="Times New Roman" w:hAnsi="Times New Roman" w:cs="Times New Roman"/>
        </w:rPr>
        <w:t xml:space="preserve"> </w:t>
      </w:r>
    </w:p>
    <w:p w14:paraId="5C71A9AE" w14:textId="77777777" w:rsidR="009627AC" w:rsidRPr="009627AC" w:rsidRDefault="009627AC" w:rsidP="009627AC">
      <w:pPr>
        <w:spacing w:line="360" w:lineRule="auto"/>
        <w:rPr>
          <w:rFonts w:ascii="Times New Roman" w:hAnsi="Times New Roman" w:cs="Times New Roman"/>
        </w:rPr>
      </w:pPr>
    </w:p>
    <w:p w14:paraId="0F875C8B" w14:textId="77777777" w:rsidR="009627AC"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 xml:space="preserve">Jolley, J. (2020) </w:t>
      </w:r>
      <w:r w:rsidRPr="009627AC">
        <w:rPr>
          <w:rFonts w:ascii="Times New Roman" w:hAnsi="Times New Roman" w:cs="Times New Roman"/>
          <w:i/>
          <w:iCs/>
        </w:rPr>
        <w:t>Introducing Research and Evidence-Based Practice for Nursing and Healthcare Professionals.</w:t>
      </w:r>
      <w:r w:rsidRPr="009627AC">
        <w:rPr>
          <w:rFonts w:ascii="Times New Roman" w:hAnsi="Times New Roman" w:cs="Times New Roman"/>
        </w:rPr>
        <w:t xml:space="preserve"> 3</w:t>
      </w:r>
      <w:r w:rsidRPr="009627AC">
        <w:rPr>
          <w:rFonts w:ascii="Times New Roman" w:hAnsi="Times New Roman" w:cs="Times New Roman"/>
          <w:vertAlign w:val="superscript"/>
        </w:rPr>
        <w:t>rd</w:t>
      </w:r>
      <w:r w:rsidRPr="009627AC">
        <w:rPr>
          <w:rFonts w:ascii="Times New Roman" w:hAnsi="Times New Roman" w:cs="Times New Roman"/>
        </w:rPr>
        <w:t xml:space="preserve"> </w:t>
      </w:r>
      <w:proofErr w:type="spellStart"/>
      <w:r w:rsidRPr="009627AC">
        <w:rPr>
          <w:rFonts w:ascii="Times New Roman" w:hAnsi="Times New Roman" w:cs="Times New Roman"/>
        </w:rPr>
        <w:t>edn</w:t>
      </w:r>
      <w:proofErr w:type="spellEnd"/>
      <w:r w:rsidRPr="009627AC">
        <w:rPr>
          <w:rFonts w:ascii="Times New Roman" w:hAnsi="Times New Roman" w:cs="Times New Roman"/>
        </w:rPr>
        <w:t xml:space="preserve">. Milton Park: Pearson Education Limited. </w:t>
      </w:r>
    </w:p>
    <w:p w14:paraId="56F5FC4A" w14:textId="77777777" w:rsidR="009627AC" w:rsidRPr="009627AC" w:rsidRDefault="009627AC" w:rsidP="009627AC">
      <w:pPr>
        <w:spacing w:line="360" w:lineRule="auto"/>
        <w:rPr>
          <w:rFonts w:ascii="Times New Roman" w:hAnsi="Times New Roman" w:cs="Times New Roman"/>
        </w:rPr>
      </w:pPr>
    </w:p>
    <w:p w14:paraId="35DC7AC6" w14:textId="77777777" w:rsidR="009627AC" w:rsidRPr="009627AC" w:rsidRDefault="009627AC" w:rsidP="009627AC">
      <w:pPr>
        <w:spacing w:line="360" w:lineRule="auto"/>
        <w:rPr>
          <w:rFonts w:ascii="Times New Roman" w:hAnsi="Times New Roman" w:cs="Times New Roman"/>
        </w:rPr>
      </w:pPr>
      <w:r w:rsidRPr="009627AC">
        <w:rPr>
          <w:rFonts w:ascii="Times New Roman" w:hAnsi="Times New Roman" w:cs="Times New Roman"/>
        </w:rPr>
        <w:t xml:space="preserve">Kerr, H., and Rainey, D. (2021) Addressing the current challenges of adopting evidence-based practice in nursing: </w:t>
      </w:r>
      <w:r w:rsidRPr="009627AC">
        <w:rPr>
          <w:rFonts w:ascii="Times New Roman" w:hAnsi="Times New Roman" w:cs="Times New Roman"/>
          <w:i/>
          <w:iCs/>
        </w:rPr>
        <w:t>British Journal of Nursing</w:t>
      </w:r>
      <w:r w:rsidRPr="009627AC">
        <w:rPr>
          <w:rFonts w:ascii="Times New Roman" w:hAnsi="Times New Roman" w:cs="Times New Roman"/>
        </w:rPr>
        <w:t xml:space="preserve">, 30(16), pp 970-974. Available at: </w:t>
      </w:r>
      <w:hyperlink r:id="rId14" w:history="1">
        <w:r w:rsidRPr="009627AC">
          <w:rPr>
            <w:rStyle w:val="Hyperlink"/>
            <w:rFonts w:ascii="Times New Roman" w:hAnsi="Times New Roman" w:cs="Times New Roman"/>
          </w:rPr>
          <w:t>https://doi.org/10.129</w:t>
        </w:r>
        <w:r w:rsidRPr="009627AC">
          <w:rPr>
            <w:rStyle w:val="Hyperlink"/>
            <w:rFonts w:ascii="Times New Roman" w:hAnsi="Times New Roman" w:cs="Times New Roman"/>
          </w:rPr>
          <w:t>6</w:t>
        </w:r>
        <w:r w:rsidRPr="009627AC">
          <w:rPr>
            <w:rStyle w:val="Hyperlink"/>
            <w:rFonts w:ascii="Times New Roman" w:hAnsi="Times New Roman" w:cs="Times New Roman"/>
          </w:rPr>
          <w:t>8/bjon.2021.30.16.970</w:t>
        </w:r>
      </w:hyperlink>
      <w:r w:rsidRPr="009627AC">
        <w:rPr>
          <w:rFonts w:ascii="Times New Roman" w:hAnsi="Times New Roman" w:cs="Times New Roman"/>
        </w:rPr>
        <w:t xml:space="preserve"> </w:t>
      </w:r>
    </w:p>
    <w:p w14:paraId="665EDA3D" w14:textId="77777777" w:rsidR="009627AC" w:rsidRPr="009627AC" w:rsidRDefault="009627AC" w:rsidP="009627AC">
      <w:pPr>
        <w:spacing w:line="360" w:lineRule="auto"/>
        <w:rPr>
          <w:rFonts w:ascii="Times New Roman" w:hAnsi="Times New Roman" w:cs="Times New Roman"/>
        </w:rPr>
      </w:pPr>
    </w:p>
    <w:p w14:paraId="5FE74DF8" w14:textId="77777777" w:rsidR="009627AC" w:rsidRPr="009627AC" w:rsidRDefault="009627AC" w:rsidP="009627AC">
      <w:pPr>
        <w:spacing w:line="360" w:lineRule="auto"/>
        <w:rPr>
          <w:rFonts w:ascii="Times New Roman" w:hAnsi="Times New Roman" w:cs="Times New Roman"/>
        </w:rPr>
      </w:pPr>
      <w:r w:rsidRPr="009627AC">
        <w:rPr>
          <w:rFonts w:ascii="Times New Roman" w:hAnsi="Times New Roman" w:cs="Times New Roman"/>
        </w:rPr>
        <w:lastRenderedPageBreak/>
        <w:t xml:space="preserve">Malgorzata S., </w:t>
      </w:r>
      <w:proofErr w:type="spellStart"/>
      <w:r w:rsidRPr="009627AC">
        <w:rPr>
          <w:rFonts w:ascii="Times New Roman" w:hAnsi="Times New Roman" w:cs="Times New Roman"/>
        </w:rPr>
        <w:t>Kitkut</w:t>
      </w:r>
      <w:proofErr w:type="spellEnd"/>
      <w:r w:rsidRPr="009627AC">
        <w:rPr>
          <w:rFonts w:ascii="Times New Roman" w:hAnsi="Times New Roman" w:cs="Times New Roman"/>
        </w:rPr>
        <w:t xml:space="preserve">, J., </w:t>
      </w:r>
      <w:proofErr w:type="spellStart"/>
      <w:r w:rsidRPr="009627AC">
        <w:rPr>
          <w:rFonts w:ascii="Times New Roman" w:hAnsi="Times New Roman" w:cs="Times New Roman"/>
        </w:rPr>
        <w:t>Szczuko</w:t>
      </w:r>
      <w:proofErr w:type="spellEnd"/>
      <w:r w:rsidRPr="009627AC">
        <w:rPr>
          <w:rFonts w:ascii="Times New Roman" w:hAnsi="Times New Roman" w:cs="Times New Roman"/>
        </w:rPr>
        <w:t xml:space="preserve">, U., </w:t>
      </w:r>
      <w:proofErr w:type="spellStart"/>
      <w:r w:rsidRPr="009627AC">
        <w:rPr>
          <w:rFonts w:ascii="Times New Roman" w:hAnsi="Times New Roman" w:cs="Times New Roman"/>
        </w:rPr>
        <w:t>Szydlowska</w:t>
      </w:r>
      <w:proofErr w:type="spellEnd"/>
      <w:r w:rsidRPr="009627AC">
        <w:rPr>
          <w:rFonts w:ascii="Times New Roman" w:hAnsi="Times New Roman" w:cs="Times New Roman"/>
        </w:rPr>
        <w:t xml:space="preserve">, I., </w:t>
      </w:r>
      <w:proofErr w:type="spellStart"/>
      <w:r w:rsidRPr="009627AC">
        <w:rPr>
          <w:rFonts w:ascii="Times New Roman" w:hAnsi="Times New Roman" w:cs="Times New Roman"/>
        </w:rPr>
        <w:t>Rutkowska-Nawrocka</w:t>
      </w:r>
      <w:proofErr w:type="spellEnd"/>
      <w:r w:rsidRPr="009627AC">
        <w:rPr>
          <w:rFonts w:ascii="Times New Roman" w:hAnsi="Times New Roman" w:cs="Times New Roman"/>
        </w:rPr>
        <w:t xml:space="preserve">, J., </w:t>
      </w:r>
      <w:proofErr w:type="spellStart"/>
      <w:r w:rsidRPr="009627AC">
        <w:rPr>
          <w:rFonts w:ascii="Times New Roman" w:hAnsi="Times New Roman" w:cs="Times New Roman"/>
        </w:rPr>
        <w:t>Zietek</w:t>
      </w:r>
      <w:proofErr w:type="spellEnd"/>
      <w:r w:rsidRPr="009627AC">
        <w:rPr>
          <w:rFonts w:ascii="Times New Roman" w:hAnsi="Times New Roman" w:cs="Times New Roman"/>
        </w:rPr>
        <w:t xml:space="preserve">, M., </w:t>
      </w:r>
      <w:proofErr w:type="spellStart"/>
      <w:r w:rsidRPr="009627AC">
        <w:rPr>
          <w:rFonts w:ascii="Times New Roman" w:hAnsi="Times New Roman" w:cs="Times New Roman"/>
        </w:rPr>
        <w:t>Verbanc</w:t>
      </w:r>
      <w:proofErr w:type="spellEnd"/>
      <w:r w:rsidRPr="009627AC">
        <w:rPr>
          <w:rFonts w:ascii="Times New Roman" w:hAnsi="Times New Roman" w:cs="Times New Roman"/>
        </w:rPr>
        <w:t xml:space="preserve">, D., and </w:t>
      </w:r>
      <w:proofErr w:type="spellStart"/>
      <w:r w:rsidRPr="009627AC">
        <w:rPr>
          <w:rFonts w:ascii="Times New Roman" w:hAnsi="Times New Roman" w:cs="Times New Roman"/>
        </w:rPr>
        <w:t>Saso</w:t>
      </w:r>
      <w:proofErr w:type="spellEnd"/>
      <w:r w:rsidRPr="009627AC">
        <w:rPr>
          <w:rFonts w:ascii="Times New Roman" w:hAnsi="Times New Roman" w:cs="Times New Roman"/>
        </w:rPr>
        <w:t xml:space="preserve">, L. (2021) </w:t>
      </w:r>
      <w:r w:rsidRPr="009627AC">
        <w:rPr>
          <w:rFonts w:ascii="Times New Roman" w:hAnsi="Times New Roman" w:cs="Times New Roman"/>
          <w:i/>
          <w:iCs/>
        </w:rPr>
        <w:t xml:space="preserve">‘Nutrition Strategy and </w:t>
      </w:r>
      <w:proofErr w:type="gramStart"/>
      <w:r w:rsidRPr="009627AC">
        <w:rPr>
          <w:rFonts w:ascii="Times New Roman" w:hAnsi="Times New Roman" w:cs="Times New Roman"/>
          <w:i/>
          <w:iCs/>
        </w:rPr>
        <w:t>Life Style</w:t>
      </w:r>
      <w:proofErr w:type="gramEnd"/>
      <w:r w:rsidRPr="009627AC">
        <w:rPr>
          <w:rFonts w:ascii="Times New Roman" w:hAnsi="Times New Roman" w:cs="Times New Roman"/>
          <w:i/>
          <w:iCs/>
        </w:rPr>
        <w:t xml:space="preserve"> in Polycystic Ovary Syndrome – Narrative Review’</w:t>
      </w:r>
      <w:r w:rsidRPr="009627AC">
        <w:rPr>
          <w:rFonts w:ascii="Times New Roman" w:hAnsi="Times New Roman" w:cs="Times New Roman"/>
        </w:rPr>
        <w:t xml:space="preserve">, 13(7). Available at: </w:t>
      </w:r>
      <w:hyperlink r:id="rId15" w:history="1">
        <w:r w:rsidRPr="009627AC">
          <w:rPr>
            <w:rStyle w:val="Hyperlink"/>
            <w:rFonts w:ascii="Times New Roman" w:hAnsi="Times New Roman" w:cs="Times New Roman"/>
          </w:rPr>
          <w:t>https://doi.org/10.3390%2Fnu13072452</w:t>
        </w:r>
      </w:hyperlink>
      <w:r w:rsidRPr="009627AC">
        <w:rPr>
          <w:rFonts w:ascii="Times New Roman" w:hAnsi="Times New Roman" w:cs="Times New Roman"/>
        </w:rPr>
        <w:t xml:space="preserve"> </w:t>
      </w:r>
    </w:p>
    <w:p w14:paraId="47A70DF1" w14:textId="77777777" w:rsidR="009627AC" w:rsidRPr="009627AC" w:rsidRDefault="009627AC" w:rsidP="009627AC">
      <w:pPr>
        <w:spacing w:line="360" w:lineRule="auto"/>
        <w:rPr>
          <w:rFonts w:ascii="Times New Roman" w:hAnsi="Times New Roman" w:cs="Times New Roman"/>
        </w:rPr>
      </w:pPr>
    </w:p>
    <w:p w14:paraId="6ECEB123" w14:textId="77777777" w:rsidR="0006701F" w:rsidRPr="009627AC" w:rsidRDefault="0006701F" w:rsidP="009627AC">
      <w:pPr>
        <w:spacing w:line="360" w:lineRule="auto"/>
        <w:rPr>
          <w:rFonts w:ascii="Times New Roman" w:hAnsi="Times New Roman" w:cs="Times New Roman"/>
          <w:i/>
          <w:iCs/>
        </w:rPr>
      </w:pPr>
      <w:r w:rsidRPr="009627AC">
        <w:rPr>
          <w:rFonts w:ascii="Times New Roman" w:hAnsi="Times New Roman" w:cs="Times New Roman"/>
        </w:rPr>
        <w:t xml:space="preserve">Moran, J, L., </w:t>
      </w:r>
      <w:proofErr w:type="spellStart"/>
      <w:r w:rsidRPr="009627AC">
        <w:rPr>
          <w:rFonts w:ascii="Times New Roman" w:hAnsi="Times New Roman" w:cs="Times New Roman"/>
        </w:rPr>
        <w:t>Tassone</w:t>
      </w:r>
      <w:proofErr w:type="spellEnd"/>
      <w:r w:rsidRPr="009627AC">
        <w:rPr>
          <w:rFonts w:ascii="Times New Roman" w:hAnsi="Times New Roman" w:cs="Times New Roman"/>
        </w:rPr>
        <w:t xml:space="preserve">, C, E., Boyle, J., Brennan, L., Harrison, L, C., Hirschberg, L, A., Lim, S., Marsh, K., </w:t>
      </w:r>
      <w:proofErr w:type="spellStart"/>
      <w:r w:rsidRPr="009627AC">
        <w:rPr>
          <w:rFonts w:ascii="Times New Roman" w:hAnsi="Times New Roman" w:cs="Times New Roman"/>
        </w:rPr>
        <w:t>Garad</w:t>
      </w:r>
      <w:proofErr w:type="spellEnd"/>
      <w:r w:rsidRPr="009627AC">
        <w:rPr>
          <w:rFonts w:ascii="Times New Roman" w:hAnsi="Times New Roman" w:cs="Times New Roman"/>
        </w:rPr>
        <w:t xml:space="preserve">, R., </w:t>
      </w:r>
      <w:proofErr w:type="spellStart"/>
      <w:r w:rsidRPr="009627AC">
        <w:rPr>
          <w:rFonts w:ascii="Times New Roman" w:hAnsi="Times New Roman" w:cs="Times New Roman"/>
        </w:rPr>
        <w:t>Stepto</w:t>
      </w:r>
      <w:proofErr w:type="spellEnd"/>
      <w:r w:rsidRPr="009627AC">
        <w:rPr>
          <w:rFonts w:ascii="Times New Roman" w:hAnsi="Times New Roman" w:cs="Times New Roman"/>
        </w:rPr>
        <w:t xml:space="preserve">, K, N., and </w:t>
      </w:r>
      <w:proofErr w:type="spellStart"/>
      <w:r w:rsidRPr="009627AC">
        <w:rPr>
          <w:rFonts w:ascii="Times New Roman" w:hAnsi="Times New Roman" w:cs="Times New Roman"/>
        </w:rPr>
        <w:t>Teede</w:t>
      </w:r>
      <w:proofErr w:type="spellEnd"/>
      <w:r w:rsidRPr="009627AC">
        <w:rPr>
          <w:rFonts w:ascii="Times New Roman" w:hAnsi="Times New Roman" w:cs="Times New Roman"/>
        </w:rPr>
        <w:t>, J, H. (2020) ‘</w:t>
      </w:r>
      <w:r w:rsidRPr="009627AC">
        <w:rPr>
          <w:rFonts w:ascii="Times New Roman" w:hAnsi="Times New Roman" w:cs="Times New Roman"/>
          <w:i/>
          <w:iCs/>
        </w:rPr>
        <w:t xml:space="preserve">Evidence summaries and recommendations from the international evidence-based guidelines for the assessment and management of polycystic ovary syndrome: lifestyle management’, </w:t>
      </w:r>
      <w:r w:rsidRPr="009627AC">
        <w:rPr>
          <w:rFonts w:ascii="Times New Roman" w:hAnsi="Times New Roman" w:cs="Times New Roman"/>
        </w:rPr>
        <w:t xml:space="preserve">21(10). </w:t>
      </w:r>
      <w:r w:rsidR="009627AC" w:rsidRPr="009627AC">
        <w:rPr>
          <w:rFonts w:ascii="Times New Roman" w:hAnsi="Times New Roman" w:cs="Times New Roman"/>
        </w:rPr>
        <w:t xml:space="preserve">Available at: </w:t>
      </w:r>
      <w:hyperlink r:id="rId16" w:history="1">
        <w:r w:rsidR="009627AC" w:rsidRPr="009627AC">
          <w:rPr>
            <w:rStyle w:val="Hyperlink"/>
            <w:rFonts w:ascii="Times New Roman" w:hAnsi="Times New Roman" w:cs="Times New Roman"/>
          </w:rPr>
          <w:t>https://doi.org/10.1111/obr.13046</w:t>
        </w:r>
      </w:hyperlink>
      <w:r w:rsidR="009627AC" w:rsidRPr="009627AC">
        <w:rPr>
          <w:rFonts w:ascii="Times New Roman" w:hAnsi="Times New Roman" w:cs="Times New Roman"/>
          <w:i/>
          <w:iCs/>
        </w:rPr>
        <w:t xml:space="preserve"> </w:t>
      </w:r>
    </w:p>
    <w:p w14:paraId="0A6E7CB6" w14:textId="77777777" w:rsidR="009627AC" w:rsidRPr="009627AC" w:rsidRDefault="009627AC" w:rsidP="009627AC">
      <w:pPr>
        <w:spacing w:line="360" w:lineRule="auto"/>
        <w:rPr>
          <w:rFonts w:ascii="Times New Roman" w:hAnsi="Times New Roman" w:cs="Times New Roman"/>
        </w:rPr>
      </w:pPr>
    </w:p>
    <w:p w14:paraId="4BB3024C" w14:textId="77777777" w:rsidR="009627AC" w:rsidRPr="009627AC" w:rsidRDefault="009627AC" w:rsidP="009627AC">
      <w:pPr>
        <w:spacing w:line="360" w:lineRule="auto"/>
        <w:rPr>
          <w:rFonts w:ascii="Times New Roman" w:hAnsi="Times New Roman" w:cs="Times New Roman"/>
        </w:rPr>
      </w:pPr>
      <w:r w:rsidRPr="009627AC">
        <w:rPr>
          <w:rFonts w:ascii="Times New Roman" w:hAnsi="Times New Roman" w:cs="Times New Roman"/>
        </w:rPr>
        <w:t xml:space="preserve">Northern Territory Government (2024) </w:t>
      </w:r>
      <w:r w:rsidRPr="009627AC">
        <w:rPr>
          <w:rFonts w:ascii="Times New Roman" w:hAnsi="Times New Roman" w:cs="Times New Roman"/>
          <w:i/>
          <w:iCs/>
        </w:rPr>
        <w:t>Evidence-Based Practice</w:t>
      </w:r>
      <w:r w:rsidRPr="009627AC">
        <w:rPr>
          <w:rFonts w:ascii="Times New Roman" w:hAnsi="Times New Roman" w:cs="Times New Roman"/>
        </w:rPr>
        <w:t xml:space="preserve">. Available at: </w:t>
      </w:r>
      <w:hyperlink r:id="rId17" w:history="1">
        <w:r w:rsidRPr="009627AC">
          <w:rPr>
            <w:rStyle w:val="Hyperlink"/>
            <w:rFonts w:ascii="Times New Roman" w:hAnsi="Times New Roman" w:cs="Times New Roman"/>
          </w:rPr>
          <w:t>https://library.health.nt.gov.au/EBP/Home</w:t>
        </w:r>
      </w:hyperlink>
      <w:r w:rsidRPr="009627AC">
        <w:rPr>
          <w:rFonts w:ascii="Times New Roman" w:hAnsi="Times New Roman" w:cs="Times New Roman"/>
        </w:rPr>
        <w:t xml:space="preserve"> (Accessed on the 23rd of February 2024).</w:t>
      </w:r>
    </w:p>
    <w:p w14:paraId="2D6BEF95" w14:textId="77777777" w:rsidR="009627AC" w:rsidRPr="009627AC" w:rsidRDefault="009627AC" w:rsidP="009627AC">
      <w:pPr>
        <w:spacing w:line="360" w:lineRule="auto"/>
        <w:rPr>
          <w:rFonts w:ascii="Times New Roman" w:hAnsi="Times New Roman" w:cs="Times New Roman"/>
        </w:rPr>
      </w:pPr>
    </w:p>
    <w:p w14:paraId="20D2F608" w14:textId="77777777" w:rsidR="009627AC"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 xml:space="preserve">Phoenix College a Maricopa Community college (2022) </w:t>
      </w:r>
      <w:r w:rsidRPr="009627AC">
        <w:rPr>
          <w:rFonts w:ascii="Times New Roman" w:hAnsi="Times New Roman" w:cs="Times New Roman"/>
          <w:i/>
          <w:iCs/>
        </w:rPr>
        <w:t>Nursing Research.</w:t>
      </w:r>
      <w:r w:rsidRPr="009627AC">
        <w:rPr>
          <w:rFonts w:ascii="Times New Roman" w:hAnsi="Times New Roman" w:cs="Times New Roman"/>
        </w:rPr>
        <w:t xml:space="preserve"> Available at: </w:t>
      </w:r>
      <w:hyperlink r:id="rId18" w:history="1">
        <w:r w:rsidRPr="009627AC">
          <w:rPr>
            <w:rStyle w:val="Hyperlink"/>
            <w:rFonts w:ascii="Times New Roman" w:hAnsi="Times New Roman" w:cs="Times New Roman"/>
          </w:rPr>
          <w:t>https://phoenixcollege.libguides.com/nursing/findtheevidence</w:t>
        </w:r>
      </w:hyperlink>
      <w:r w:rsidRPr="009627AC">
        <w:rPr>
          <w:rFonts w:ascii="Times New Roman" w:hAnsi="Times New Roman" w:cs="Times New Roman"/>
        </w:rPr>
        <w:t xml:space="preserve"> (Accessed on the 24th of February 2024). </w:t>
      </w:r>
    </w:p>
    <w:p w14:paraId="58354EA5" w14:textId="77777777" w:rsidR="009627AC" w:rsidRPr="009627AC" w:rsidRDefault="009627AC" w:rsidP="009627AC">
      <w:pPr>
        <w:spacing w:line="360" w:lineRule="auto"/>
        <w:rPr>
          <w:rFonts w:ascii="Times New Roman" w:hAnsi="Times New Roman" w:cs="Times New Roman"/>
        </w:rPr>
      </w:pPr>
    </w:p>
    <w:p w14:paraId="1017038F" w14:textId="77777777" w:rsidR="009627AC" w:rsidRPr="009627AC" w:rsidRDefault="009627AC" w:rsidP="009627AC">
      <w:pPr>
        <w:spacing w:line="360" w:lineRule="auto"/>
        <w:rPr>
          <w:rFonts w:ascii="Times New Roman" w:hAnsi="Times New Roman" w:cs="Times New Roman"/>
        </w:rPr>
      </w:pPr>
      <w:r w:rsidRPr="009627AC">
        <w:rPr>
          <w:rFonts w:ascii="Times New Roman" w:hAnsi="Times New Roman" w:cs="Times New Roman"/>
        </w:rPr>
        <w:t xml:space="preserve"> Picker Institute (2024) Using patient feedback. Available at: </w:t>
      </w:r>
      <w:hyperlink r:id="rId19" w:history="1">
        <w:r w:rsidRPr="009627AC">
          <w:rPr>
            <w:rStyle w:val="Hyperlink"/>
            <w:rFonts w:ascii="Times New Roman" w:hAnsi="Times New Roman" w:cs="Times New Roman"/>
          </w:rPr>
          <w:t>https://www.nhssurveys.org/</w:t>
        </w:r>
        <w:r w:rsidRPr="009627AC">
          <w:rPr>
            <w:rStyle w:val="Hyperlink"/>
            <w:rFonts w:ascii="Times New Roman" w:hAnsi="Times New Roman" w:cs="Times New Roman"/>
          </w:rPr>
          <w:t>F</w:t>
        </w:r>
        <w:r w:rsidRPr="009627AC">
          <w:rPr>
            <w:rStyle w:val="Hyperlink"/>
            <w:rFonts w:ascii="Times New Roman" w:hAnsi="Times New Roman" w:cs="Times New Roman"/>
          </w:rPr>
          <w:t>ilestore/documents/QIFull.pdf</w:t>
        </w:r>
      </w:hyperlink>
      <w:r w:rsidRPr="009627AC">
        <w:rPr>
          <w:rFonts w:ascii="Times New Roman" w:hAnsi="Times New Roman" w:cs="Times New Roman"/>
        </w:rPr>
        <w:t xml:space="preserve"> (Accessed on the 25th of February 2024).</w:t>
      </w:r>
    </w:p>
    <w:p w14:paraId="5DF042D7" w14:textId="77777777" w:rsidR="009627AC" w:rsidRPr="009627AC" w:rsidRDefault="009627AC" w:rsidP="009627AC">
      <w:pPr>
        <w:spacing w:line="360" w:lineRule="auto"/>
        <w:rPr>
          <w:rFonts w:ascii="Times New Roman" w:hAnsi="Times New Roman" w:cs="Times New Roman"/>
        </w:rPr>
      </w:pPr>
    </w:p>
    <w:p w14:paraId="65410D4B" w14:textId="77777777" w:rsidR="0006701F" w:rsidRPr="009627AC" w:rsidRDefault="009627AC" w:rsidP="009627AC">
      <w:pPr>
        <w:spacing w:line="360" w:lineRule="auto"/>
        <w:rPr>
          <w:rFonts w:ascii="Times New Roman" w:hAnsi="Times New Roman" w:cs="Times New Roman"/>
        </w:rPr>
      </w:pPr>
      <w:r w:rsidRPr="009627AC">
        <w:rPr>
          <w:rFonts w:ascii="Times New Roman" w:hAnsi="Times New Roman" w:cs="Times New Roman"/>
        </w:rPr>
        <w:t xml:space="preserve">Pitsillidou, M., </w:t>
      </w:r>
      <w:proofErr w:type="spellStart"/>
      <w:r w:rsidRPr="009627AC">
        <w:rPr>
          <w:rFonts w:ascii="Times New Roman" w:hAnsi="Times New Roman" w:cs="Times New Roman"/>
        </w:rPr>
        <w:t>Roupa</w:t>
      </w:r>
      <w:proofErr w:type="spellEnd"/>
      <w:r w:rsidRPr="009627AC">
        <w:rPr>
          <w:rFonts w:ascii="Times New Roman" w:hAnsi="Times New Roman" w:cs="Times New Roman"/>
        </w:rPr>
        <w:t xml:space="preserve">, Z., </w:t>
      </w:r>
      <w:proofErr w:type="spellStart"/>
      <w:r w:rsidRPr="009627AC">
        <w:rPr>
          <w:rFonts w:ascii="Times New Roman" w:hAnsi="Times New Roman" w:cs="Times New Roman"/>
        </w:rPr>
        <w:t>Farmakas</w:t>
      </w:r>
      <w:proofErr w:type="spellEnd"/>
      <w:r w:rsidRPr="009627AC">
        <w:rPr>
          <w:rFonts w:ascii="Times New Roman" w:hAnsi="Times New Roman" w:cs="Times New Roman"/>
        </w:rPr>
        <w:t xml:space="preserve">, A., and </w:t>
      </w:r>
      <w:proofErr w:type="spellStart"/>
      <w:r w:rsidRPr="009627AC">
        <w:rPr>
          <w:rFonts w:ascii="Times New Roman" w:hAnsi="Times New Roman" w:cs="Times New Roman"/>
        </w:rPr>
        <w:t>Noula</w:t>
      </w:r>
      <w:proofErr w:type="spellEnd"/>
      <w:r w:rsidRPr="009627AC">
        <w:rPr>
          <w:rFonts w:ascii="Times New Roman" w:hAnsi="Times New Roman" w:cs="Times New Roman"/>
        </w:rPr>
        <w:t xml:space="preserve">, M. (2021) </w:t>
      </w:r>
      <w:r w:rsidRPr="009627AC">
        <w:rPr>
          <w:rFonts w:ascii="Times New Roman" w:hAnsi="Times New Roman" w:cs="Times New Roman"/>
          <w:i/>
          <w:iCs/>
        </w:rPr>
        <w:t xml:space="preserve">‘Factors Affecting the Application and </w:t>
      </w:r>
      <w:proofErr w:type="spellStart"/>
      <w:r w:rsidRPr="009627AC">
        <w:rPr>
          <w:rFonts w:ascii="Times New Roman" w:hAnsi="Times New Roman" w:cs="Times New Roman"/>
          <w:i/>
          <w:iCs/>
        </w:rPr>
        <w:t>Implemention</w:t>
      </w:r>
      <w:proofErr w:type="spellEnd"/>
      <w:r w:rsidRPr="009627AC">
        <w:rPr>
          <w:rFonts w:ascii="Times New Roman" w:hAnsi="Times New Roman" w:cs="Times New Roman"/>
          <w:i/>
          <w:iCs/>
        </w:rPr>
        <w:t xml:space="preserve"> of </w:t>
      </w:r>
      <w:proofErr w:type="spellStart"/>
      <w:r w:rsidRPr="009627AC">
        <w:rPr>
          <w:rFonts w:ascii="Times New Roman" w:hAnsi="Times New Roman" w:cs="Times New Roman"/>
          <w:i/>
          <w:iCs/>
        </w:rPr>
        <w:t>Evidnece</w:t>
      </w:r>
      <w:proofErr w:type="spellEnd"/>
      <w:r w:rsidRPr="009627AC">
        <w:rPr>
          <w:rFonts w:ascii="Times New Roman" w:hAnsi="Times New Roman" w:cs="Times New Roman"/>
          <w:i/>
          <w:iCs/>
        </w:rPr>
        <w:t>-Based Practice in Nursing’, 29(4), pp 281-287.</w:t>
      </w:r>
    </w:p>
    <w:p w14:paraId="0BA7D243" w14:textId="77777777" w:rsidR="009627AC" w:rsidRPr="009627AC" w:rsidRDefault="009627AC" w:rsidP="009627AC">
      <w:pPr>
        <w:spacing w:line="360" w:lineRule="auto"/>
        <w:rPr>
          <w:rFonts w:ascii="Times New Roman" w:hAnsi="Times New Roman" w:cs="Times New Roman"/>
        </w:rPr>
      </w:pPr>
    </w:p>
    <w:p w14:paraId="403A09EA" w14:textId="77777777" w:rsidR="0006701F"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Turner, M. (2014</w:t>
      </w:r>
      <w:r w:rsidRPr="009627AC">
        <w:rPr>
          <w:rFonts w:ascii="Times New Roman" w:hAnsi="Times New Roman" w:cs="Times New Roman"/>
          <w:i/>
          <w:iCs/>
        </w:rPr>
        <w:t>) Evidence-Based Practice in Health</w:t>
      </w:r>
      <w:r w:rsidRPr="009627AC">
        <w:rPr>
          <w:rFonts w:ascii="Times New Roman" w:hAnsi="Times New Roman" w:cs="Times New Roman"/>
        </w:rPr>
        <w:t xml:space="preserve">. Available at: </w:t>
      </w:r>
      <w:hyperlink r:id="rId20" w:history="1">
        <w:r w:rsidRPr="009627AC">
          <w:rPr>
            <w:rStyle w:val="Hyperlink"/>
            <w:rFonts w:ascii="Times New Roman" w:hAnsi="Times New Roman" w:cs="Times New Roman"/>
          </w:rPr>
          <w:t>https://canberra.libguides.com/evidence</w:t>
        </w:r>
      </w:hyperlink>
      <w:r w:rsidRPr="009627AC">
        <w:rPr>
          <w:rFonts w:ascii="Times New Roman" w:hAnsi="Times New Roman" w:cs="Times New Roman"/>
        </w:rPr>
        <w:t xml:space="preserve"> (Accessed on the 24th of February 2024).</w:t>
      </w:r>
    </w:p>
    <w:p w14:paraId="0D9B2AFB" w14:textId="77777777" w:rsidR="009627AC" w:rsidRPr="009627AC" w:rsidRDefault="009627AC" w:rsidP="009627AC">
      <w:pPr>
        <w:spacing w:line="360" w:lineRule="auto"/>
        <w:rPr>
          <w:rFonts w:ascii="Times New Roman" w:hAnsi="Times New Roman" w:cs="Times New Roman"/>
        </w:rPr>
      </w:pPr>
    </w:p>
    <w:p w14:paraId="14CC91EA" w14:textId="77777777" w:rsidR="0006701F" w:rsidRPr="009627AC" w:rsidRDefault="0006701F" w:rsidP="009627AC">
      <w:pPr>
        <w:spacing w:line="360" w:lineRule="auto"/>
        <w:rPr>
          <w:rFonts w:ascii="Times New Roman" w:hAnsi="Times New Roman" w:cs="Times New Roman"/>
        </w:rPr>
      </w:pPr>
      <w:r w:rsidRPr="009627AC">
        <w:rPr>
          <w:rFonts w:ascii="Times New Roman" w:hAnsi="Times New Roman" w:cs="Times New Roman"/>
        </w:rPr>
        <w:t xml:space="preserve">UT Health San Antonio School of Nursing (2023) </w:t>
      </w:r>
      <w:r w:rsidRPr="009627AC">
        <w:rPr>
          <w:rFonts w:ascii="Times New Roman" w:hAnsi="Times New Roman" w:cs="Times New Roman"/>
          <w:i/>
          <w:iCs/>
        </w:rPr>
        <w:t>STAR MODEL</w:t>
      </w:r>
      <w:r w:rsidRPr="009627AC">
        <w:rPr>
          <w:rFonts w:ascii="Times New Roman" w:hAnsi="Times New Roman" w:cs="Times New Roman"/>
        </w:rPr>
        <w:t xml:space="preserve">. Available at: </w:t>
      </w:r>
      <w:hyperlink r:id="rId21" w:history="1">
        <w:r w:rsidRPr="009627AC">
          <w:rPr>
            <w:rStyle w:val="Hyperlink"/>
            <w:rFonts w:ascii="Times New Roman" w:hAnsi="Times New Roman" w:cs="Times New Roman"/>
          </w:rPr>
          <w:t>https://uthscsa.ed</w:t>
        </w:r>
        <w:r w:rsidRPr="009627AC">
          <w:rPr>
            <w:rStyle w:val="Hyperlink"/>
            <w:rFonts w:ascii="Times New Roman" w:hAnsi="Times New Roman" w:cs="Times New Roman"/>
          </w:rPr>
          <w:t>u</w:t>
        </w:r>
        <w:r w:rsidRPr="009627AC">
          <w:rPr>
            <w:rStyle w:val="Hyperlink"/>
            <w:rFonts w:ascii="Times New Roman" w:hAnsi="Times New Roman" w:cs="Times New Roman"/>
          </w:rPr>
          <w:t>/nursing/research/resources-scholarly-support/star-model</w:t>
        </w:r>
      </w:hyperlink>
      <w:r w:rsidRPr="009627AC">
        <w:rPr>
          <w:rFonts w:ascii="Times New Roman" w:hAnsi="Times New Roman" w:cs="Times New Roman"/>
        </w:rPr>
        <w:t xml:space="preserve"> (Accessed 25th of February 2024).</w:t>
      </w:r>
    </w:p>
    <w:p w14:paraId="077EBE71" w14:textId="77777777" w:rsidR="007806B6" w:rsidRPr="007806B6" w:rsidRDefault="007806B6" w:rsidP="007806B6"/>
    <w:sectPr w:rsidR="007806B6" w:rsidRPr="007806B6" w:rsidSect="00D21894">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45944" w14:textId="77777777" w:rsidR="00D21894" w:rsidRDefault="00D21894" w:rsidP="00EB14A0">
      <w:r>
        <w:separator/>
      </w:r>
    </w:p>
  </w:endnote>
  <w:endnote w:type="continuationSeparator" w:id="0">
    <w:p w14:paraId="3B4B292B" w14:textId="77777777" w:rsidR="00D21894" w:rsidRDefault="00D21894" w:rsidP="00EB14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1157271"/>
      <w:docPartObj>
        <w:docPartGallery w:val="Page Numbers (Bottom of Page)"/>
        <w:docPartUnique/>
      </w:docPartObj>
    </w:sdtPr>
    <w:sdtEndPr>
      <w:rPr>
        <w:rStyle w:val="PageNumber"/>
      </w:rPr>
    </w:sdtEndPr>
    <w:sdtContent>
      <w:p w14:paraId="45A82326" w14:textId="1F0B8063" w:rsidR="00EB14A0" w:rsidRDefault="00EB14A0" w:rsidP="00AB32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47201F" w14:textId="77777777" w:rsidR="00EB14A0" w:rsidRDefault="00EB14A0" w:rsidP="00EB14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5011031"/>
      <w:docPartObj>
        <w:docPartGallery w:val="Page Numbers (Bottom of Page)"/>
        <w:docPartUnique/>
      </w:docPartObj>
    </w:sdtPr>
    <w:sdtEndPr>
      <w:rPr>
        <w:rStyle w:val="PageNumber"/>
      </w:rPr>
    </w:sdtEndPr>
    <w:sdtContent>
      <w:p w14:paraId="67D5EC2E" w14:textId="22AE06F5" w:rsidR="00AB321D" w:rsidRDefault="00AB321D" w:rsidP="003351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31C47F1B" w14:textId="77777777" w:rsidR="00EB14A0" w:rsidRDefault="00EB14A0" w:rsidP="00EB14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A9997" w14:textId="77777777" w:rsidR="00D21894" w:rsidRDefault="00D21894" w:rsidP="00EB14A0">
      <w:r>
        <w:separator/>
      </w:r>
    </w:p>
  </w:footnote>
  <w:footnote w:type="continuationSeparator" w:id="0">
    <w:p w14:paraId="29A271DB" w14:textId="77777777" w:rsidR="00D21894" w:rsidRDefault="00D21894" w:rsidP="00EB14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02B2"/>
    <w:multiLevelType w:val="hybridMultilevel"/>
    <w:tmpl w:val="14EC2718"/>
    <w:lvl w:ilvl="0" w:tplc="1E5E574A">
      <w:start w:val="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B4567"/>
    <w:multiLevelType w:val="hybridMultilevel"/>
    <w:tmpl w:val="DEA03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C118A5"/>
    <w:multiLevelType w:val="hybridMultilevel"/>
    <w:tmpl w:val="CF801F5A"/>
    <w:lvl w:ilvl="0" w:tplc="5CE89A88">
      <w:start w:val="1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A1383D"/>
    <w:multiLevelType w:val="hybridMultilevel"/>
    <w:tmpl w:val="5688F422"/>
    <w:lvl w:ilvl="0" w:tplc="712C324E">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5931863">
    <w:abstractNumId w:val="3"/>
  </w:num>
  <w:num w:numId="2" w16cid:durableId="1869179167">
    <w:abstractNumId w:val="0"/>
  </w:num>
  <w:num w:numId="3" w16cid:durableId="600649596">
    <w:abstractNumId w:val="1"/>
  </w:num>
  <w:num w:numId="4" w16cid:durableId="15058274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CC2"/>
    <w:rsid w:val="00000FCA"/>
    <w:rsid w:val="000077EE"/>
    <w:rsid w:val="00015ACC"/>
    <w:rsid w:val="0002763A"/>
    <w:rsid w:val="0004485A"/>
    <w:rsid w:val="000663E3"/>
    <w:rsid w:val="0006701F"/>
    <w:rsid w:val="0009390F"/>
    <w:rsid w:val="000A2601"/>
    <w:rsid w:val="000D0A1D"/>
    <w:rsid w:val="000F2C0D"/>
    <w:rsid w:val="00130F10"/>
    <w:rsid w:val="00140EF0"/>
    <w:rsid w:val="00175BF4"/>
    <w:rsid w:val="00194AB2"/>
    <w:rsid w:val="001A0F40"/>
    <w:rsid w:val="001D72EA"/>
    <w:rsid w:val="001E6E89"/>
    <w:rsid w:val="00212D45"/>
    <w:rsid w:val="00217416"/>
    <w:rsid w:val="00230DBB"/>
    <w:rsid w:val="00242EA5"/>
    <w:rsid w:val="00272938"/>
    <w:rsid w:val="002A3CC2"/>
    <w:rsid w:val="002C34E1"/>
    <w:rsid w:val="002C7A78"/>
    <w:rsid w:val="002E6441"/>
    <w:rsid w:val="002E7442"/>
    <w:rsid w:val="00326DCD"/>
    <w:rsid w:val="00334598"/>
    <w:rsid w:val="00341128"/>
    <w:rsid w:val="00346C96"/>
    <w:rsid w:val="003601A1"/>
    <w:rsid w:val="00367977"/>
    <w:rsid w:val="00390F7C"/>
    <w:rsid w:val="003B3C4E"/>
    <w:rsid w:val="003F58B1"/>
    <w:rsid w:val="003F6664"/>
    <w:rsid w:val="00440B6D"/>
    <w:rsid w:val="00465C8C"/>
    <w:rsid w:val="004A7C05"/>
    <w:rsid w:val="004D7847"/>
    <w:rsid w:val="00537A61"/>
    <w:rsid w:val="00551280"/>
    <w:rsid w:val="005556F1"/>
    <w:rsid w:val="00563C84"/>
    <w:rsid w:val="00565637"/>
    <w:rsid w:val="00573ACD"/>
    <w:rsid w:val="005912B5"/>
    <w:rsid w:val="00597972"/>
    <w:rsid w:val="005A068D"/>
    <w:rsid w:val="005A16CF"/>
    <w:rsid w:val="005A722C"/>
    <w:rsid w:val="005B2164"/>
    <w:rsid w:val="006219CC"/>
    <w:rsid w:val="00651139"/>
    <w:rsid w:val="0065693D"/>
    <w:rsid w:val="00661E27"/>
    <w:rsid w:val="006854E1"/>
    <w:rsid w:val="006A5630"/>
    <w:rsid w:val="006C23D8"/>
    <w:rsid w:val="006E0865"/>
    <w:rsid w:val="006F42F4"/>
    <w:rsid w:val="0071212F"/>
    <w:rsid w:val="007141C1"/>
    <w:rsid w:val="00726978"/>
    <w:rsid w:val="007275FB"/>
    <w:rsid w:val="00756B6A"/>
    <w:rsid w:val="00773289"/>
    <w:rsid w:val="007806B6"/>
    <w:rsid w:val="007840A7"/>
    <w:rsid w:val="007A0072"/>
    <w:rsid w:val="007D47C8"/>
    <w:rsid w:val="007F4590"/>
    <w:rsid w:val="0081388C"/>
    <w:rsid w:val="00816CD2"/>
    <w:rsid w:val="00817691"/>
    <w:rsid w:val="008208E4"/>
    <w:rsid w:val="008232DB"/>
    <w:rsid w:val="008411FF"/>
    <w:rsid w:val="00844296"/>
    <w:rsid w:val="0087459F"/>
    <w:rsid w:val="008B521C"/>
    <w:rsid w:val="008E2976"/>
    <w:rsid w:val="008F7343"/>
    <w:rsid w:val="0091140E"/>
    <w:rsid w:val="0091220E"/>
    <w:rsid w:val="00915BC4"/>
    <w:rsid w:val="00920784"/>
    <w:rsid w:val="00945E92"/>
    <w:rsid w:val="009627AC"/>
    <w:rsid w:val="0097419B"/>
    <w:rsid w:val="009A6303"/>
    <w:rsid w:val="009E400F"/>
    <w:rsid w:val="009E5737"/>
    <w:rsid w:val="00A15155"/>
    <w:rsid w:val="00A43EA6"/>
    <w:rsid w:val="00A56DE5"/>
    <w:rsid w:val="00AA1846"/>
    <w:rsid w:val="00AB321D"/>
    <w:rsid w:val="00AC406D"/>
    <w:rsid w:val="00AC5632"/>
    <w:rsid w:val="00AF4681"/>
    <w:rsid w:val="00B037EC"/>
    <w:rsid w:val="00B5673F"/>
    <w:rsid w:val="00B77AC2"/>
    <w:rsid w:val="00B8784F"/>
    <w:rsid w:val="00BA52DD"/>
    <w:rsid w:val="00BA7979"/>
    <w:rsid w:val="00BB1E79"/>
    <w:rsid w:val="00BB6346"/>
    <w:rsid w:val="00BF163C"/>
    <w:rsid w:val="00BF3939"/>
    <w:rsid w:val="00BF54D5"/>
    <w:rsid w:val="00C63EAA"/>
    <w:rsid w:val="00C72449"/>
    <w:rsid w:val="00C76A79"/>
    <w:rsid w:val="00C807AE"/>
    <w:rsid w:val="00C83487"/>
    <w:rsid w:val="00CC6206"/>
    <w:rsid w:val="00CD5D72"/>
    <w:rsid w:val="00D020E5"/>
    <w:rsid w:val="00D21894"/>
    <w:rsid w:val="00D22ADD"/>
    <w:rsid w:val="00D27C43"/>
    <w:rsid w:val="00D90E80"/>
    <w:rsid w:val="00D91A33"/>
    <w:rsid w:val="00D95620"/>
    <w:rsid w:val="00DB7C94"/>
    <w:rsid w:val="00DC0AB4"/>
    <w:rsid w:val="00DC1964"/>
    <w:rsid w:val="00DC7007"/>
    <w:rsid w:val="00DD12F7"/>
    <w:rsid w:val="00DF664B"/>
    <w:rsid w:val="00E130D8"/>
    <w:rsid w:val="00E301CE"/>
    <w:rsid w:val="00E406E5"/>
    <w:rsid w:val="00E56C3E"/>
    <w:rsid w:val="00E7205A"/>
    <w:rsid w:val="00E821AB"/>
    <w:rsid w:val="00E93796"/>
    <w:rsid w:val="00EB14A0"/>
    <w:rsid w:val="00EB4747"/>
    <w:rsid w:val="00EC7B6D"/>
    <w:rsid w:val="00EE5D6E"/>
    <w:rsid w:val="00F36E3A"/>
    <w:rsid w:val="00F64576"/>
    <w:rsid w:val="00F67F16"/>
    <w:rsid w:val="00F8069B"/>
    <w:rsid w:val="00F954D4"/>
    <w:rsid w:val="00FC4A75"/>
    <w:rsid w:val="00FC7446"/>
    <w:rsid w:val="00FD5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C7D0B"/>
  <w15:chartTrackingRefBased/>
  <w15:docId w15:val="{AFC133C2-F056-454B-AEA4-DA7293D8E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C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C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C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C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C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C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C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C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C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C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C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C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C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C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C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C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C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CC2"/>
    <w:rPr>
      <w:rFonts w:eastAsiaTheme="majorEastAsia" w:cstheme="majorBidi"/>
      <w:color w:val="272727" w:themeColor="text1" w:themeTint="D8"/>
    </w:rPr>
  </w:style>
  <w:style w:type="paragraph" w:styleId="Title">
    <w:name w:val="Title"/>
    <w:basedOn w:val="Normal"/>
    <w:next w:val="Normal"/>
    <w:link w:val="TitleChar"/>
    <w:uiPriority w:val="10"/>
    <w:qFormat/>
    <w:rsid w:val="002A3C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C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C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C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C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A3CC2"/>
    <w:rPr>
      <w:i/>
      <w:iCs/>
      <w:color w:val="404040" w:themeColor="text1" w:themeTint="BF"/>
    </w:rPr>
  </w:style>
  <w:style w:type="paragraph" w:styleId="ListParagraph">
    <w:name w:val="List Paragraph"/>
    <w:basedOn w:val="Normal"/>
    <w:uiPriority w:val="34"/>
    <w:qFormat/>
    <w:rsid w:val="002A3CC2"/>
    <w:pPr>
      <w:ind w:left="720"/>
      <w:contextualSpacing/>
    </w:pPr>
  </w:style>
  <w:style w:type="character" w:styleId="IntenseEmphasis">
    <w:name w:val="Intense Emphasis"/>
    <w:basedOn w:val="DefaultParagraphFont"/>
    <w:uiPriority w:val="21"/>
    <w:qFormat/>
    <w:rsid w:val="002A3CC2"/>
    <w:rPr>
      <w:i/>
      <w:iCs/>
      <w:color w:val="0F4761" w:themeColor="accent1" w:themeShade="BF"/>
    </w:rPr>
  </w:style>
  <w:style w:type="paragraph" w:styleId="IntenseQuote">
    <w:name w:val="Intense Quote"/>
    <w:basedOn w:val="Normal"/>
    <w:next w:val="Normal"/>
    <w:link w:val="IntenseQuoteChar"/>
    <w:uiPriority w:val="30"/>
    <w:qFormat/>
    <w:rsid w:val="002A3C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CC2"/>
    <w:rPr>
      <w:i/>
      <w:iCs/>
      <w:color w:val="0F4761" w:themeColor="accent1" w:themeShade="BF"/>
    </w:rPr>
  </w:style>
  <w:style w:type="character" w:styleId="IntenseReference">
    <w:name w:val="Intense Reference"/>
    <w:basedOn w:val="DefaultParagraphFont"/>
    <w:uiPriority w:val="32"/>
    <w:qFormat/>
    <w:rsid w:val="002A3CC2"/>
    <w:rPr>
      <w:b/>
      <w:bCs/>
      <w:smallCaps/>
      <w:color w:val="0F4761" w:themeColor="accent1" w:themeShade="BF"/>
      <w:spacing w:val="5"/>
    </w:rPr>
  </w:style>
  <w:style w:type="paragraph" w:styleId="NoSpacing">
    <w:name w:val="No Spacing"/>
    <w:link w:val="NoSpacingChar"/>
    <w:uiPriority w:val="1"/>
    <w:qFormat/>
    <w:rsid w:val="002A3CC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A3CC2"/>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A3CC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A3CC2"/>
    <w:pPr>
      <w:spacing w:before="120"/>
    </w:pPr>
    <w:rPr>
      <w:b/>
      <w:bCs/>
      <w:i/>
      <w:iCs/>
    </w:rPr>
  </w:style>
  <w:style w:type="character" w:styleId="Hyperlink">
    <w:name w:val="Hyperlink"/>
    <w:basedOn w:val="DefaultParagraphFont"/>
    <w:uiPriority w:val="99"/>
    <w:unhideWhenUsed/>
    <w:rsid w:val="002A3CC2"/>
    <w:rPr>
      <w:color w:val="467886" w:themeColor="hyperlink"/>
      <w:u w:val="single"/>
    </w:rPr>
  </w:style>
  <w:style w:type="paragraph" w:styleId="TOC2">
    <w:name w:val="toc 2"/>
    <w:basedOn w:val="Normal"/>
    <w:next w:val="Normal"/>
    <w:autoRedefine/>
    <w:uiPriority w:val="39"/>
    <w:unhideWhenUsed/>
    <w:rsid w:val="002A3CC2"/>
    <w:pPr>
      <w:spacing w:before="120"/>
      <w:ind w:left="240"/>
    </w:pPr>
    <w:rPr>
      <w:b/>
      <w:bCs/>
      <w:sz w:val="22"/>
      <w:szCs w:val="22"/>
    </w:rPr>
  </w:style>
  <w:style w:type="paragraph" w:styleId="TOC3">
    <w:name w:val="toc 3"/>
    <w:basedOn w:val="Normal"/>
    <w:next w:val="Normal"/>
    <w:autoRedefine/>
    <w:uiPriority w:val="39"/>
    <w:unhideWhenUsed/>
    <w:rsid w:val="002A3CC2"/>
    <w:pPr>
      <w:ind w:left="480"/>
    </w:pPr>
    <w:rPr>
      <w:sz w:val="20"/>
      <w:szCs w:val="20"/>
    </w:rPr>
  </w:style>
  <w:style w:type="paragraph" w:styleId="TOC4">
    <w:name w:val="toc 4"/>
    <w:basedOn w:val="Normal"/>
    <w:next w:val="Normal"/>
    <w:autoRedefine/>
    <w:uiPriority w:val="39"/>
    <w:unhideWhenUsed/>
    <w:rsid w:val="002A3CC2"/>
    <w:pPr>
      <w:ind w:left="720"/>
    </w:pPr>
    <w:rPr>
      <w:sz w:val="20"/>
      <w:szCs w:val="20"/>
    </w:rPr>
  </w:style>
  <w:style w:type="paragraph" w:styleId="TOC5">
    <w:name w:val="toc 5"/>
    <w:basedOn w:val="Normal"/>
    <w:next w:val="Normal"/>
    <w:autoRedefine/>
    <w:uiPriority w:val="39"/>
    <w:unhideWhenUsed/>
    <w:rsid w:val="002A3CC2"/>
    <w:pPr>
      <w:ind w:left="960"/>
    </w:pPr>
    <w:rPr>
      <w:sz w:val="20"/>
      <w:szCs w:val="20"/>
    </w:rPr>
  </w:style>
  <w:style w:type="paragraph" w:styleId="TOC6">
    <w:name w:val="toc 6"/>
    <w:basedOn w:val="Normal"/>
    <w:next w:val="Normal"/>
    <w:autoRedefine/>
    <w:uiPriority w:val="39"/>
    <w:unhideWhenUsed/>
    <w:rsid w:val="002A3CC2"/>
    <w:pPr>
      <w:ind w:left="1200"/>
    </w:pPr>
    <w:rPr>
      <w:sz w:val="20"/>
      <w:szCs w:val="20"/>
    </w:rPr>
  </w:style>
  <w:style w:type="paragraph" w:styleId="TOC7">
    <w:name w:val="toc 7"/>
    <w:basedOn w:val="Normal"/>
    <w:next w:val="Normal"/>
    <w:autoRedefine/>
    <w:uiPriority w:val="39"/>
    <w:unhideWhenUsed/>
    <w:rsid w:val="002A3CC2"/>
    <w:pPr>
      <w:ind w:left="1440"/>
    </w:pPr>
    <w:rPr>
      <w:sz w:val="20"/>
      <w:szCs w:val="20"/>
    </w:rPr>
  </w:style>
  <w:style w:type="paragraph" w:styleId="TOC8">
    <w:name w:val="toc 8"/>
    <w:basedOn w:val="Normal"/>
    <w:next w:val="Normal"/>
    <w:autoRedefine/>
    <w:uiPriority w:val="39"/>
    <w:unhideWhenUsed/>
    <w:rsid w:val="002A3CC2"/>
    <w:pPr>
      <w:ind w:left="1680"/>
    </w:pPr>
    <w:rPr>
      <w:sz w:val="20"/>
      <w:szCs w:val="20"/>
    </w:rPr>
  </w:style>
  <w:style w:type="paragraph" w:styleId="TOC9">
    <w:name w:val="toc 9"/>
    <w:basedOn w:val="Normal"/>
    <w:next w:val="Normal"/>
    <w:autoRedefine/>
    <w:uiPriority w:val="39"/>
    <w:unhideWhenUsed/>
    <w:rsid w:val="002A3CC2"/>
    <w:pPr>
      <w:ind w:left="1920"/>
    </w:pPr>
    <w:rPr>
      <w:sz w:val="20"/>
      <w:szCs w:val="20"/>
    </w:rPr>
  </w:style>
  <w:style w:type="paragraph" w:styleId="Footer">
    <w:name w:val="footer"/>
    <w:basedOn w:val="Normal"/>
    <w:link w:val="FooterChar"/>
    <w:uiPriority w:val="99"/>
    <w:unhideWhenUsed/>
    <w:rsid w:val="00EB14A0"/>
    <w:pPr>
      <w:tabs>
        <w:tab w:val="center" w:pos="4513"/>
        <w:tab w:val="right" w:pos="9026"/>
      </w:tabs>
    </w:pPr>
  </w:style>
  <w:style w:type="character" w:customStyle="1" w:styleId="FooterChar">
    <w:name w:val="Footer Char"/>
    <w:basedOn w:val="DefaultParagraphFont"/>
    <w:link w:val="Footer"/>
    <w:uiPriority w:val="99"/>
    <w:rsid w:val="00EB14A0"/>
  </w:style>
  <w:style w:type="character" w:styleId="PageNumber">
    <w:name w:val="page number"/>
    <w:basedOn w:val="DefaultParagraphFont"/>
    <w:uiPriority w:val="99"/>
    <w:semiHidden/>
    <w:unhideWhenUsed/>
    <w:rsid w:val="00EB14A0"/>
  </w:style>
  <w:style w:type="paragraph" w:styleId="NormalWeb">
    <w:name w:val="Normal (Web)"/>
    <w:basedOn w:val="Normal"/>
    <w:uiPriority w:val="99"/>
    <w:unhideWhenUsed/>
    <w:rsid w:val="007806B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56B6A"/>
    <w:rPr>
      <w:color w:val="96607D" w:themeColor="followedHyperlink"/>
      <w:u w:val="single"/>
    </w:rPr>
  </w:style>
  <w:style w:type="character" w:styleId="UnresolvedMention">
    <w:name w:val="Unresolved Mention"/>
    <w:basedOn w:val="DefaultParagraphFont"/>
    <w:uiPriority w:val="99"/>
    <w:semiHidden/>
    <w:unhideWhenUsed/>
    <w:rsid w:val="00DC70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doi.org/10.1186/s12902-022-01208-y" TargetMode="External"/><Relationship Id="rId18" Type="http://schemas.openxmlformats.org/officeDocument/2006/relationships/hyperlink" Target="https://phoenixcollege.libguides.com/nursing/findtheevidence" TargetMode="External"/><Relationship Id="rId3" Type="http://schemas.openxmlformats.org/officeDocument/2006/relationships/styles" Target="styles.xml"/><Relationship Id="rId21" Type="http://schemas.openxmlformats.org/officeDocument/2006/relationships/hyperlink" Target="https://uthscsa.edu/nursing/research/resources-scholarly-support/star-model" TargetMode="External"/><Relationship Id="rId7" Type="http://schemas.openxmlformats.org/officeDocument/2006/relationships/endnotes" Target="endnotes.xml"/><Relationship Id="rId12" Type="http://schemas.openxmlformats.org/officeDocument/2006/relationships/hyperlink" Target="https://www.nursingworld.org/practice-policy/nursing-excellence/evidence-based-practice-in-nursing/" TargetMode="External"/><Relationship Id="rId17" Type="http://schemas.openxmlformats.org/officeDocument/2006/relationships/hyperlink" Target="https://library.health.nt.gov.au/EBP/Hom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11/obr.13046" TargetMode="External"/><Relationship Id="rId20" Type="http://schemas.openxmlformats.org/officeDocument/2006/relationships/hyperlink" Target="https://canberra.libguides.com/evid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589676/#:~:text=The%20ACE%20Star%20model%20is,and%20process%20and%20outcome%20evaluat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90%2Fnu13072452" TargetMode="External"/><Relationship Id="rId23" Type="http://schemas.openxmlformats.org/officeDocument/2006/relationships/footer" Target="footer2.xml"/><Relationship Id="rId10" Type="http://schemas.openxmlformats.org/officeDocument/2006/relationships/hyperlink" Target="https://www.apta.org/patient-care/evidence-based-practice-resources/components-of-evidence-based-practice" TargetMode="External"/><Relationship Id="rId19" Type="http://schemas.openxmlformats.org/officeDocument/2006/relationships/hyperlink" Target="https://www.nhssurveys.org/Filestore/documents/QIFull.pdf" TargetMode="External"/><Relationship Id="rId4" Type="http://schemas.openxmlformats.org/officeDocument/2006/relationships/settings" Target="settings.xml"/><Relationship Id="rId9" Type="http://schemas.openxmlformats.org/officeDocument/2006/relationships/hyperlink" Target="https://bmcnurs.biomedcentral.com/articles/10.1186/s12912-020-00522-x" TargetMode="External"/><Relationship Id="rId14" Type="http://schemas.openxmlformats.org/officeDocument/2006/relationships/hyperlink" Target="https://doi.org/10.12968/bjon.2021.30.16.97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F3404-6759-8E42-884F-BB4E769A5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PRACTICE REPORT</dc:title>
  <dc:subject/>
  <dc:creator>Ashton Davies (2318446)</dc:creator>
  <cp:keywords/>
  <dc:description/>
  <cp:lastModifiedBy>Ashton Davies (2318446)</cp:lastModifiedBy>
  <cp:revision>2</cp:revision>
  <dcterms:created xsi:type="dcterms:W3CDTF">2024-03-08T09:43:00Z</dcterms:created>
  <dcterms:modified xsi:type="dcterms:W3CDTF">2024-03-08T09:43:00Z</dcterms:modified>
</cp:coreProperties>
</file>