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2DF7B" w14:textId="34440137" w:rsidR="0090372E" w:rsidRPr="000E30D1" w:rsidRDefault="009829FD" w:rsidP="0090372E">
      <w:pPr>
        <w:pStyle w:val="NormalWeb"/>
        <w:spacing w:before="200" w:beforeAutospacing="0" w:after="0" w:afterAutospacing="0" w:line="216" w:lineRule="auto"/>
        <w:jc w:val="center"/>
        <w:rPr>
          <w:rFonts w:ascii="Arial" w:eastAsiaTheme="majorEastAsia" w:hAnsi="Arial" w:cs="Arial"/>
          <w:color w:val="000000" w:themeColor="text1"/>
          <w:kern w:val="24"/>
        </w:rPr>
      </w:pPr>
      <w:r w:rsidRPr="000E30D1">
        <w:rPr>
          <w:rFonts w:ascii="Arial" w:eastAsiaTheme="majorEastAsia" w:hAnsi="Arial" w:cs="Arial"/>
          <w:color w:val="000000" w:themeColor="text1"/>
          <w:kern w:val="24"/>
        </w:rPr>
        <w:t xml:space="preserve">Problem solving and decision making of a problem: Stress </w:t>
      </w:r>
      <w:r w:rsidR="000E30D1">
        <w:rPr>
          <w:rFonts w:ascii="Arial" w:eastAsiaTheme="majorEastAsia" w:hAnsi="Arial" w:cs="Arial"/>
          <w:color w:val="000000" w:themeColor="text1"/>
          <w:kern w:val="24"/>
        </w:rPr>
        <w:t>at workplace</w:t>
      </w:r>
      <w:r w:rsidR="0031585F">
        <w:rPr>
          <w:rFonts w:ascii="Arial" w:eastAsiaTheme="majorEastAsia" w:hAnsi="Arial" w:cs="Arial"/>
          <w:color w:val="000000" w:themeColor="text1"/>
          <w:kern w:val="24"/>
        </w:rPr>
        <w:t>.</w:t>
      </w:r>
    </w:p>
    <w:p w14:paraId="27722DB5" w14:textId="5AE07C0B" w:rsidR="0090372E" w:rsidRPr="000E30D1" w:rsidRDefault="0090372E" w:rsidP="0090372E">
      <w:pPr>
        <w:pStyle w:val="NormalWeb"/>
        <w:spacing w:before="200" w:beforeAutospacing="0" w:after="0" w:afterAutospacing="0" w:line="216" w:lineRule="auto"/>
        <w:jc w:val="center"/>
        <w:rPr>
          <w:rFonts w:ascii="Arial" w:hAnsi="Arial" w:cs="Arial"/>
        </w:rPr>
      </w:pPr>
      <w:r w:rsidRPr="000E30D1">
        <w:rPr>
          <w:rFonts w:ascii="Arial" w:eastAsiaTheme="minorEastAsia" w:hAnsi="Arial" w:cs="Arial"/>
          <w:color w:val="000000" w:themeColor="text1"/>
          <w:kern w:val="24"/>
        </w:rPr>
        <w:t>Student name:</w:t>
      </w:r>
      <w:r w:rsidR="00FD3FB6" w:rsidRPr="000E30D1">
        <w:rPr>
          <w:rFonts w:ascii="Arial" w:eastAsiaTheme="minorEastAsia" w:hAnsi="Arial" w:cs="Arial"/>
          <w:color w:val="000000" w:themeColor="text1"/>
          <w:kern w:val="24"/>
        </w:rPr>
        <w:t xml:space="preserve"> </w:t>
      </w:r>
      <w:r w:rsidRPr="000E30D1">
        <w:rPr>
          <w:rFonts w:ascii="Arial" w:eastAsiaTheme="minorEastAsia" w:hAnsi="Arial" w:cs="Arial"/>
          <w:color w:val="000000" w:themeColor="text1"/>
          <w:kern w:val="24"/>
        </w:rPr>
        <w:t>Cislianu Viorica</w:t>
      </w:r>
    </w:p>
    <w:p w14:paraId="62504614" w14:textId="77777777" w:rsidR="0090372E" w:rsidRPr="000E30D1" w:rsidRDefault="0090372E" w:rsidP="0090372E">
      <w:pPr>
        <w:pStyle w:val="NormalWeb"/>
        <w:spacing w:before="200" w:beforeAutospacing="0" w:after="0" w:afterAutospacing="0" w:line="216" w:lineRule="auto"/>
        <w:jc w:val="center"/>
        <w:rPr>
          <w:rFonts w:ascii="Arial" w:hAnsi="Arial" w:cs="Arial"/>
        </w:rPr>
      </w:pPr>
      <w:r w:rsidRPr="000E30D1">
        <w:rPr>
          <w:rFonts w:ascii="Arial" w:eastAsiaTheme="minorEastAsia" w:hAnsi="Arial" w:cs="Arial"/>
          <w:color w:val="000000" w:themeColor="text1"/>
          <w:kern w:val="24"/>
        </w:rPr>
        <w:t>Student number: 2026744</w:t>
      </w:r>
    </w:p>
    <w:p w14:paraId="3C9D587D" w14:textId="71039BA4" w:rsidR="0090372E" w:rsidRPr="000E30D1" w:rsidRDefault="0090372E" w:rsidP="0090372E">
      <w:pPr>
        <w:pStyle w:val="NormalWeb"/>
        <w:spacing w:before="200" w:beforeAutospacing="0" w:after="0" w:afterAutospacing="0" w:line="216" w:lineRule="auto"/>
        <w:jc w:val="center"/>
        <w:rPr>
          <w:rFonts w:ascii="Arial" w:hAnsi="Arial" w:cs="Arial"/>
        </w:rPr>
      </w:pPr>
      <w:r w:rsidRPr="000E30D1">
        <w:rPr>
          <w:rFonts w:ascii="Arial" w:eastAsiaTheme="minorEastAsia" w:hAnsi="Arial" w:cs="Arial"/>
          <w:color w:val="000000" w:themeColor="text1"/>
          <w:kern w:val="24"/>
        </w:rPr>
        <w:t>Module: Problem Solving and Decision making</w:t>
      </w:r>
    </w:p>
    <w:p w14:paraId="7B588A79" w14:textId="77777777" w:rsidR="0090372E" w:rsidRPr="000E30D1" w:rsidRDefault="0090372E" w:rsidP="0090372E">
      <w:pPr>
        <w:pStyle w:val="NormalWeb"/>
        <w:spacing w:before="200" w:beforeAutospacing="0" w:after="0" w:afterAutospacing="0" w:line="216" w:lineRule="auto"/>
        <w:jc w:val="center"/>
        <w:rPr>
          <w:rFonts w:ascii="Arial" w:hAnsi="Arial" w:cs="Arial"/>
        </w:rPr>
      </w:pPr>
      <w:r w:rsidRPr="000E30D1">
        <w:rPr>
          <w:rFonts w:ascii="Arial" w:eastAsiaTheme="minorEastAsia" w:hAnsi="Arial" w:cs="Arial"/>
          <w:color w:val="000000" w:themeColor="text1"/>
          <w:kern w:val="24"/>
        </w:rPr>
        <w:t>Lecturer: Chijioke Uba</w:t>
      </w:r>
    </w:p>
    <w:p w14:paraId="7E56FC15" w14:textId="14369AAF" w:rsidR="00B70811" w:rsidRDefault="00B70811" w:rsidP="0090372E">
      <w:pPr>
        <w:spacing w:line="360" w:lineRule="auto"/>
        <w:rPr>
          <w:rFonts w:ascii="Arial" w:hAnsi="Arial" w:cs="Arial"/>
          <w:sz w:val="24"/>
          <w:szCs w:val="24"/>
        </w:rPr>
      </w:pPr>
    </w:p>
    <w:p w14:paraId="0DD8DA1C" w14:textId="53340FEE" w:rsidR="00B70811" w:rsidRDefault="00B70811" w:rsidP="0090372E">
      <w:pPr>
        <w:spacing w:line="360" w:lineRule="auto"/>
        <w:rPr>
          <w:rFonts w:ascii="Arial" w:hAnsi="Arial" w:cs="Arial"/>
          <w:sz w:val="24"/>
          <w:szCs w:val="24"/>
        </w:rPr>
      </w:pPr>
    </w:p>
    <w:p w14:paraId="0F53FA4D" w14:textId="23B61179" w:rsidR="00B70811" w:rsidRDefault="00B70811" w:rsidP="0090372E">
      <w:pPr>
        <w:spacing w:line="360" w:lineRule="auto"/>
        <w:rPr>
          <w:rFonts w:ascii="Arial" w:hAnsi="Arial" w:cs="Arial"/>
          <w:sz w:val="24"/>
          <w:szCs w:val="24"/>
        </w:rPr>
      </w:pPr>
    </w:p>
    <w:p w14:paraId="1AC91CF6" w14:textId="3068C037" w:rsidR="00B70811" w:rsidRDefault="00B70811" w:rsidP="0090372E">
      <w:pPr>
        <w:spacing w:line="360" w:lineRule="auto"/>
        <w:rPr>
          <w:rFonts w:ascii="Arial" w:hAnsi="Arial" w:cs="Arial"/>
          <w:sz w:val="24"/>
          <w:szCs w:val="24"/>
        </w:rPr>
      </w:pPr>
    </w:p>
    <w:p w14:paraId="2AFA1026" w14:textId="73111CCA" w:rsidR="00B70811" w:rsidRDefault="00B70811" w:rsidP="0090372E">
      <w:pPr>
        <w:spacing w:line="360" w:lineRule="auto"/>
        <w:rPr>
          <w:rFonts w:ascii="Arial" w:hAnsi="Arial" w:cs="Arial"/>
          <w:sz w:val="24"/>
          <w:szCs w:val="24"/>
        </w:rPr>
      </w:pPr>
      <w:r>
        <w:rPr>
          <w:rFonts w:ascii="Arial" w:hAnsi="Arial" w:cs="Arial"/>
          <w:sz w:val="24"/>
          <w:szCs w:val="24"/>
        </w:rPr>
        <w:t>Table of content</w:t>
      </w:r>
    </w:p>
    <w:p w14:paraId="728A6A17" w14:textId="0FEB2DAE" w:rsidR="00B70811" w:rsidRDefault="008215DB" w:rsidP="0090372E">
      <w:pPr>
        <w:spacing w:line="360" w:lineRule="auto"/>
        <w:rPr>
          <w:rFonts w:ascii="Arial" w:hAnsi="Arial" w:cs="Arial"/>
          <w:sz w:val="24"/>
          <w:szCs w:val="24"/>
        </w:rPr>
      </w:pPr>
      <w:r>
        <w:rPr>
          <w:rFonts w:ascii="Arial" w:hAnsi="Arial" w:cs="Arial"/>
          <w:sz w:val="24"/>
          <w:szCs w:val="24"/>
        </w:rPr>
        <w:t>Introduction………………………………………………………………………………….</w:t>
      </w:r>
      <w:r w:rsidR="009976AF">
        <w:rPr>
          <w:rFonts w:ascii="Arial" w:hAnsi="Arial" w:cs="Arial"/>
          <w:sz w:val="24"/>
          <w:szCs w:val="24"/>
        </w:rPr>
        <w:t>1</w:t>
      </w:r>
    </w:p>
    <w:p w14:paraId="4C4425FB" w14:textId="36CD8F29" w:rsidR="009976AF" w:rsidRPr="000E30D1" w:rsidRDefault="009976AF" w:rsidP="0090372E">
      <w:pPr>
        <w:spacing w:line="360" w:lineRule="auto"/>
        <w:rPr>
          <w:rFonts w:ascii="Arial" w:hAnsi="Arial" w:cs="Arial"/>
          <w:sz w:val="24"/>
          <w:szCs w:val="24"/>
        </w:rPr>
      </w:pPr>
      <w:r>
        <w:rPr>
          <w:rFonts w:ascii="Arial" w:hAnsi="Arial" w:cs="Arial"/>
          <w:sz w:val="24"/>
          <w:szCs w:val="24"/>
        </w:rPr>
        <w:t>Nature of the problem ………………………………………………………………………2</w:t>
      </w:r>
    </w:p>
    <w:p w14:paraId="4B0B6D00" w14:textId="6D982866" w:rsidR="003A2D53" w:rsidRPr="000E30D1" w:rsidRDefault="009976AF" w:rsidP="0090372E">
      <w:pPr>
        <w:spacing w:line="360" w:lineRule="auto"/>
        <w:rPr>
          <w:rFonts w:ascii="Arial" w:hAnsi="Arial" w:cs="Arial"/>
          <w:sz w:val="24"/>
          <w:szCs w:val="24"/>
        </w:rPr>
      </w:pPr>
      <w:r>
        <w:rPr>
          <w:rFonts w:ascii="Arial" w:hAnsi="Arial" w:cs="Arial"/>
          <w:sz w:val="24"/>
          <w:szCs w:val="24"/>
        </w:rPr>
        <w:t>Impact and Causes…………………………………………………………………………</w:t>
      </w:r>
      <w:r w:rsidR="0031585F">
        <w:rPr>
          <w:rFonts w:ascii="Arial" w:hAnsi="Arial" w:cs="Arial"/>
          <w:sz w:val="24"/>
          <w:szCs w:val="24"/>
        </w:rPr>
        <w:t>.2</w:t>
      </w:r>
    </w:p>
    <w:p w14:paraId="05F26E9C" w14:textId="0152C1C0" w:rsidR="003A2D53" w:rsidRDefault="002760E4" w:rsidP="0090372E">
      <w:pPr>
        <w:spacing w:line="360" w:lineRule="auto"/>
        <w:rPr>
          <w:rFonts w:ascii="Arial" w:hAnsi="Arial" w:cs="Arial"/>
          <w:sz w:val="24"/>
          <w:szCs w:val="24"/>
        </w:rPr>
      </w:pPr>
      <w:r>
        <w:rPr>
          <w:rFonts w:ascii="Arial" w:hAnsi="Arial" w:cs="Arial"/>
          <w:sz w:val="24"/>
          <w:szCs w:val="24"/>
        </w:rPr>
        <w:t xml:space="preserve">Fishbone diagram </w:t>
      </w:r>
      <w:r w:rsidR="00376BB1">
        <w:rPr>
          <w:rFonts w:ascii="Arial" w:hAnsi="Arial" w:cs="Arial"/>
          <w:sz w:val="24"/>
          <w:szCs w:val="24"/>
        </w:rPr>
        <w:t>……………………………………………………………………………</w:t>
      </w:r>
      <w:r w:rsidR="0031585F">
        <w:rPr>
          <w:rFonts w:ascii="Arial" w:hAnsi="Arial" w:cs="Arial"/>
          <w:sz w:val="24"/>
          <w:szCs w:val="24"/>
        </w:rPr>
        <w:t>3</w:t>
      </w:r>
    </w:p>
    <w:p w14:paraId="24E99FC6" w14:textId="5EDF9D6B" w:rsidR="002760E4" w:rsidRDefault="002760E4" w:rsidP="0090372E">
      <w:pPr>
        <w:spacing w:line="360" w:lineRule="auto"/>
        <w:rPr>
          <w:rFonts w:ascii="Arial" w:hAnsi="Arial" w:cs="Arial"/>
          <w:sz w:val="24"/>
          <w:szCs w:val="24"/>
        </w:rPr>
      </w:pPr>
      <w:proofErr w:type="spellStart"/>
      <w:r>
        <w:rPr>
          <w:rFonts w:ascii="Arial" w:hAnsi="Arial" w:cs="Arial"/>
          <w:sz w:val="24"/>
          <w:szCs w:val="24"/>
        </w:rPr>
        <w:t>Pestele</w:t>
      </w:r>
      <w:proofErr w:type="spellEnd"/>
      <w:r>
        <w:rPr>
          <w:rFonts w:ascii="Arial" w:hAnsi="Arial" w:cs="Arial"/>
          <w:sz w:val="24"/>
          <w:szCs w:val="24"/>
        </w:rPr>
        <w:t xml:space="preserve"> analysis</w:t>
      </w:r>
      <w:r w:rsidR="00376BB1">
        <w:rPr>
          <w:rFonts w:ascii="Arial" w:hAnsi="Arial" w:cs="Arial"/>
          <w:sz w:val="24"/>
          <w:szCs w:val="24"/>
        </w:rPr>
        <w:t>………………………………………………………………………………</w:t>
      </w:r>
      <w:r w:rsidR="0031585F">
        <w:rPr>
          <w:rFonts w:ascii="Arial" w:hAnsi="Arial" w:cs="Arial"/>
          <w:sz w:val="24"/>
          <w:szCs w:val="24"/>
        </w:rPr>
        <w:t>4</w:t>
      </w:r>
    </w:p>
    <w:p w14:paraId="3319D6E7" w14:textId="76F81361" w:rsidR="0061514C" w:rsidRDefault="0061514C" w:rsidP="0090372E">
      <w:pPr>
        <w:spacing w:line="360" w:lineRule="auto"/>
        <w:rPr>
          <w:rFonts w:ascii="Arial" w:hAnsi="Arial" w:cs="Arial"/>
          <w:sz w:val="24"/>
          <w:szCs w:val="24"/>
        </w:rPr>
      </w:pPr>
      <w:r>
        <w:rPr>
          <w:rFonts w:ascii="Arial" w:hAnsi="Arial" w:cs="Arial"/>
          <w:sz w:val="24"/>
          <w:szCs w:val="24"/>
        </w:rPr>
        <w:t xml:space="preserve">Political factors </w:t>
      </w:r>
      <w:r w:rsidR="00376BB1">
        <w:rPr>
          <w:rFonts w:ascii="Arial" w:hAnsi="Arial" w:cs="Arial"/>
          <w:sz w:val="24"/>
          <w:szCs w:val="24"/>
        </w:rPr>
        <w:t>………………………………………………………………………………</w:t>
      </w:r>
      <w:r w:rsidR="0031585F">
        <w:rPr>
          <w:rFonts w:ascii="Arial" w:hAnsi="Arial" w:cs="Arial"/>
          <w:sz w:val="24"/>
          <w:szCs w:val="24"/>
        </w:rPr>
        <w:t>.5</w:t>
      </w:r>
    </w:p>
    <w:p w14:paraId="4B4CAEDE" w14:textId="5910869C" w:rsidR="0061514C" w:rsidRDefault="0061514C" w:rsidP="0090372E">
      <w:pPr>
        <w:spacing w:line="360" w:lineRule="auto"/>
        <w:rPr>
          <w:rFonts w:ascii="Arial" w:hAnsi="Arial" w:cs="Arial"/>
          <w:sz w:val="24"/>
          <w:szCs w:val="24"/>
        </w:rPr>
      </w:pPr>
      <w:r>
        <w:rPr>
          <w:rFonts w:ascii="Arial" w:hAnsi="Arial" w:cs="Arial"/>
          <w:sz w:val="24"/>
          <w:szCs w:val="24"/>
        </w:rPr>
        <w:t>Economic factors</w:t>
      </w:r>
      <w:r w:rsidR="00376BB1">
        <w:rPr>
          <w:rFonts w:ascii="Arial" w:hAnsi="Arial" w:cs="Arial"/>
          <w:sz w:val="24"/>
          <w:szCs w:val="24"/>
        </w:rPr>
        <w:t>…………………………………………………………………………</w:t>
      </w:r>
      <w:proofErr w:type="gramStart"/>
      <w:r w:rsidR="00376BB1">
        <w:rPr>
          <w:rFonts w:ascii="Arial" w:hAnsi="Arial" w:cs="Arial"/>
          <w:sz w:val="24"/>
          <w:szCs w:val="24"/>
        </w:rPr>
        <w:t>…</w:t>
      </w:r>
      <w:r w:rsidR="0031585F">
        <w:rPr>
          <w:rFonts w:ascii="Arial" w:hAnsi="Arial" w:cs="Arial"/>
          <w:sz w:val="24"/>
          <w:szCs w:val="24"/>
        </w:rPr>
        <w:t>..</w:t>
      </w:r>
      <w:proofErr w:type="gramEnd"/>
      <w:r w:rsidR="0031585F">
        <w:rPr>
          <w:rFonts w:ascii="Arial" w:hAnsi="Arial" w:cs="Arial"/>
          <w:sz w:val="24"/>
          <w:szCs w:val="24"/>
        </w:rPr>
        <w:t>5</w:t>
      </w:r>
    </w:p>
    <w:p w14:paraId="7BDDDB0B" w14:textId="7B0BC61D" w:rsidR="0061514C" w:rsidRDefault="0061514C" w:rsidP="0090372E">
      <w:pPr>
        <w:spacing w:line="360" w:lineRule="auto"/>
        <w:rPr>
          <w:rFonts w:ascii="Arial" w:hAnsi="Arial" w:cs="Arial"/>
          <w:sz w:val="24"/>
          <w:szCs w:val="24"/>
        </w:rPr>
      </w:pPr>
      <w:proofErr w:type="spellStart"/>
      <w:r>
        <w:rPr>
          <w:rFonts w:ascii="Arial" w:hAnsi="Arial" w:cs="Arial"/>
          <w:sz w:val="24"/>
          <w:szCs w:val="24"/>
        </w:rPr>
        <w:t>Pmi</w:t>
      </w:r>
      <w:proofErr w:type="spellEnd"/>
      <w:r>
        <w:rPr>
          <w:rFonts w:ascii="Arial" w:hAnsi="Arial" w:cs="Arial"/>
          <w:sz w:val="24"/>
          <w:szCs w:val="24"/>
        </w:rPr>
        <w:t xml:space="preserve"> solution</w:t>
      </w:r>
      <w:r w:rsidR="00376BB1">
        <w:rPr>
          <w:rFonts w:ascii="Arial" w:hAnsi="Arial" w:cs="Arial"/>
          <w:sz w:val="24"/>
          <w:szCs w:val="24"/>
        </w:rPr>
        <w:t>……………………………………………………………………………………</w:t>
      </w:r>
      <w:r w:rsidR="0031585F">
        <w:rPr>
          <w:rFonts w:ascii="Arial" w:hAnsi="Arial" w:cs="Arial"/>
          <w:sz w:val="24"/>
          <w:szCs w:val="24"/>
        </w:rPr>
        <w:t>6</w:t>
      </w:r>
    </w:p>
    <w:p w14:paraId="6651F168" w14:textId="7B7A57A1" w:rsidR="0061514C" w:rsidRDefault="0061514C" w:rsidP="0090372E">
      <w:pPr>
        <w:spacing w:line="360" w:lineRule="auto"/>
        <w:rPr>
          <w:rFonts w:ascii="Arial" w:hAnsi="Arial" w:cs="Arial"/>
          <w:sz w:val="24"/>
          <w:szCs w:val="24"/>
        </w:rPr>
      </w:pPr>
      <w:r>
        <w:rPr>
          <w:rFonts w:ascii="Arial" w:hAnsi="Arial" w:cs="Arial"/>
          <w:sz w:val="24"/>
          <w:szCs w:val="24"/>
        </w:rPr>
        <w:t>Increase payrates</w:t>
      </w:r>
      <w:r w:rsidR="00376BB1">
        <w:rPr>
          <w:rFonts w:ascii="Arial" w:hAnsi="Arial" w:cs="Arial"/>
          <w:sz w:val="24"/>
          <w:szCs w:val="24"/>
        </w:rPr>
        <w:t>………………………………………………………………………………</w:t>
      </w:r>
      <w:r w:rsidR="0031585F">
        <w:rPr>
          <w:rFonts w:ascii="Arial" w:hAnsi="Arial" w:cs="Arial"/>
          <w:sz w:val="24"/>
          <w:szCs w:val="24"/>
        </w:rPr>
        <w:t>………..6</w:t>
      </w:r>
    </w:p>
    <w:p w14:paraId="0F673764" w14:textId="0DBC4192" w:rsidR="0061514C" w:rsidRPr="000E30D1" w:rsidRDefault="0061514C" w:rsidP="0090372E">
      <w:pPr>
        <w:spacing w:line="360" w:lineRule="auto"/>
        <w:rPr>
          <w:rFonts w:ascii="Arial" w:hAnsi="Arial" w:cs="Arial"/>
          <w:sz w:val="24"/>
          <w:szCs w:val="24"/>
        </w:rPr>
      </w:pPr>
      <w:r>
        <w:rPr>
          <w:rFonts w:ascii="Arial" w:hAnsi="Arial" w:cs="Arial"/>
          <w:sz w:val="24"/>
          <w:szCs w:val="24"/>
        </w:rPr>
        <w:t>Conclusion</w:t>
      </w:r>
      <w:r w:rsidR="00376BB1">
        <w:rPr>
          <w:rFonts w:ascii="Arial" w:hAnsi="Arial" w:cs="Arial"/>
          <w:sz w:val="24"/>
          <w:szCs w:val="24"/>
        </w:rPr>
        <w:t>………………………………………………………………………………………</w:t>
      </w:r>
      <w:r w:rsidR="0031585F">
        <w:rPr>
          <w:rFonts w:ascii="Arial" w:hAnsi="Arial" w:cs="Arial"/>
          <w:sz w:val="24"/>
          <w:szCs w:val="24"/>
        </w:rPr>
        <w:t>7</w:t>
      </w:r>
    </w:p>
    <w:p w14:paraId="5677D9E4" w14:textId="77777777" w:rsidR="009E57CC" w:rsidRPr="00F215D1" w:rsidRDefault="003A2D53" w:rsidP="009C7407">
      <w:pPr>
        <w:pStyle w:val="Heading1"/>
      </w:pPr>
      <w:r w:rsidRPr="00F215D1">
        <w:lastRenderedPageBreak/>
        <w:t>Introdu</w:t>
      </w:r>
      <w:r w:rsidR="009E57CC" w:rsidRPr="00F215D1">
        <w:t xml:space="preserve">ction </w:t>
      </w:r>
    </w:p>
    <w:p w14:paraId="2E5DAEC7" w14:textId="01AFF2BF" w:rsidR="00B3164E" w:rsidRPr="00F215D1" w:rsidRDefault="009E57CC" w:rsidP="0090372E">
      <w:pPr>
        <w:spacing w:line="360" w:lineRule="auto"/>
        <w:rPr>
          <w:rFonts w:ascii="Arial" w:hAnsi="Arial" w:cs="Arial"/>
        </w:rPr>
      </w:pPr>
      <w:r w:rsidRPr="00F215D1">
        <w:rPr>
          <w:rFonts w:ascii="Arial" w:hAnsi="Arial" w:cs="Arial"/>
        </w:rPr>
        <w:t>Problems are unanticipated events that can take place at any level and in any location. It is critical for both the business and the employees to fix problems as soon as they begin. A critical</w:t>
      </w:r>
      <w:r w:rsidR="0061514C">
        <w:rPr>
          <w:rFonts w:ascii="Arial" w:hAnsi="Arial" w:cs="Arial"/>
        </w:rPr>
        <w:t xml:space="preserve"> </w:t>
      </w:r>
      <w:r w:rsidRPr="00F215D1">
        <w:rPr>
          <w:rFonts w:ascii="Arial" w:hAnsi="Arial" w:cs="Arial"/>
        </w:rPr>
        <w:t xml:space="preserve">skill is the ability to solve problems. Employees will be able to cope better with job and family, and </w:t>
      </w:r>
      <w:r w:rsidR="00BF37FD" w:rsidRPr="00F215D1">
        <w:rPr>
          <w:rFonts w:ascii="Arial" w:hAnsi="Arial" w:cs="Arial"/>
        </w:rPr>
        <w:t>organizations</w:t>
      </w:r>
      <w:r w:rsidRPr="00F215D1">
        <w:rPr>
          <w:rFonts w:ascii="Arial" w:hAnsi="Arial" w:cs="Arial"/>
        </w:rPr>
        <w:t xml:space="preserve"> will be </w:t>
      </w:r>
      <w:r w:rsidR="00BF37FD" w:rsidRPr="00F215D1">
        <w:rPr>
          <w:rFonts w:ascii="Arial" w:hAnsi="Arial" w:cs="Arial"/>
        </w:rPr>
        <w:t>capable</w:t>
      </w:r>
      <w:r w:rsidRPr="00F215D1">
        <w:rPr>
          <w:rFonts w:ascii="Arial" w:hAnsi="Arial" w:cs="Arial"/>
        </w:rPr>
        <w:t xml:space="preserve"> to handle </w:t>
      </w:r>
      <w:r w:rsidR="00BF37FD" w:rsidRPr="00F215D1">
        <w:rPr>
          <w:rFonts w:ascii="Arial" w:hAnsi="Arial" w:cs="Arial"/>
        </w:rPr>
        <w:t xml:space="preserve">the </w:t>
      </w:r>
      <w:r w:rsidRPr="00F215D1">
        <w:rPr>
          <w:rFonts w:ascii="Arial" w:hAnsi="Arial" w:cs="Arial"/>
        </w:rPr>
        <w:t>challenges</w:t>
      </w:r>
      <w:r w:rsidR="00BF37FD" w:rsidRPr="00F215D1">
        <w:rPr>
          <w:rFonts w:ascii="Arial" w:hAnsi="Arial" w:cs="Arial"/>
        </w:rPr>
        <w:t>.</w:t>
      </w:r>
    </w:p>
    <w:p w14:paraId="0EEFDA27" w14:textId="77777777" w:rsidR="009E57CC" w:rsidRPr="00F215D1" w:rsidRDefault="009E57CC" w:rsidP="0090372E">
      <w:pPr>
        <w:spacing w:line="360" w:lineRule="auto"/>
        <w:rPr>
          <w:rFonts w:ascii="Arial" w:hAnsi="Arial" w:cs="Arial"/>
        </w:rPr>
      </w:pPr>
    </w:p>
    <w:p w14:paraId="2652ABD8" w14:textId="48681C52" w:rsidR="00BF37FD" w:rsidRPr="00F215D1" w:rsidRDefault="005E5279" w:rsidP="0010703F">
      <w:pPr>
        <w:spacing w:line="360" w:lineRule="auto"/>
        <w:rPr>
          <w:rFonts w:ascii="Arial" w:eastAsiaTheme="minorEastAsia" w:hAnsi="Arial" w:cs="Arial"/>
          <w:color w:val="000000" w:themeColor="text1"/>
          <w:kern w:val="24"/>
        </w:rPr>
      </w:pPr>
      <w:r w:rsidRPr="00F215D1">
        <w:rPr>
          <w:rFonts w:ascii="Arial" w:hAnsi="Arial" w:cs="Arial"/>
        </w:rPr>
        <w:t xml:space="preserve">This rapport is based on studies on how workplace stress impacts </w:t>
      </w:r>
      <w:proofErr w:type="spellStart"/>
      <w:r w:rsidRPr="00F215D1">
        <w:rPr>
          <w:rFonts w:ascii="Arial" w:hAnsi="Arial" w:cs="Arial"/>
        </w:rPr>
        <w:t>uk</w:t>
      </w:r>
      <w:proofErr w:type="spellEnd"/>
      <w:r w:rsidRPr="00F215D1">
        <w:rPr>
          <w:rFonts w:ascii="Arial" w:hAnsi="Arial" w:cs="Arial"/>
        </w:rPr>
        <w:t xml:space="preserve"> workers and organizations.</w:t>
      </w:r>
      <w:r w:rsidR="00C14356" w:rsidRPr="00F215D1">
        <w:rPr>
          <w:rFonts w:ascii="Arial" w:hAnsi="Arial" w:cs="Arial"/>
        </w:rPr>
        <w:t xml:space="preserve"> </w:t>
      </w:r>
      <w:r w:rsidR="009045BE" w:rsidRPr="00F215D1">
        <w:rPr>
          <w:rFonts w:ascii="Arial" w:hAnsi="Arial" w:cs="Arial"/>
        </w:rPr>
        <w:t xml:space="preserve">According </w:t>
      </w:r>
      <w:proofErr w:type="gramStart"/>
      <w:r w:rsidR="009045BE" w:rsidRPr="00F215D1">
        <w:rPr>
          <w:rFonts w:ascii="Arial" w:hAnsi="Arial" w:cs="Arial"/>
        </w:rPr>
        <w:t>to</w:t>
      </w:r>
      <w:r w:rsidR="007420AC" w:rsidRPr="00F215D1">
        <w:rPr>
          <w:rFonts w:ascii="Arial" w:hAnsi="Arial" w:cs="Arial"/>
        </w:rPr>
        <w:t xml:space="preserve">  </w:t>
      </w:r>
      <w:proofErr w:type="spellStart"/>
      <w:r w:rsidR="007420AC" w:rsidRPr="00F215D1">
        <w:rPr>
          <w:rFonts w:ascii="Arial" w:hAnsi="Arial" w:cs="Arial"/>
        </w:rPr>
        <w:t>Beehr</w:t>
      </w:r>
      <w:proofErr w:type="spellEnd"/>
      <w:proofErr w:type="gramEnd"/>
      <w:r w:rsidR="007420AC" w:rsidRPr="00F215D1">
        <w:rPr>
          <w:rFonts w:ascii="Arial" w:hAnsi="Arial" w:cs="Arial"/>
        </w:rPr>
        <w:t xml:space="preserve">  &amp;  Newman  (1978)</w:t>
      </w:r>
      <w:r w:rsidR="00BF37FD" w:rsidRPr="00F215D1">
        <w:rPr>
          <w:rFonts w:ascii="Arial" w:hAnsi="Arial" w:cs="Arial"/>
        </w:rPr>
        <w:t xml:space="preserve"> s</w:t>
      </w:r>
      <w:r w:rsidR="007420AC" w:rsidRPr="00F215D1">
        <w:rPr>
          <w:rFonts w:ascii="Arial" w:hAnsi="Arial" w:cs="Arial"/>
        </w:rPr>
        <w:t>tress  is a</w:t>
      </w:r>
      <w:r w:rsidR="008C20B1" w:rsidRPr="00F215D1">
        <w:rPr>
          <w:rFonts w:ascii="Arial" w:hAnsi="Arial" w:cs="Arial"/>
        </w:rPr>
        <w:t xml:space="preserve">n </w:t>
      </w:r>
      <w:r w:rsidR="007420AC" w:rsidRPr="00F215D1">
        <w:rPr>
          <w:rFonts w:ascii="Arial" w:hAnsi="Arial" w:cs="Arial"/>
        </w:rPr>
        <w:t xml:space="preserve"> </w:t>
      </w:r>
      <w:r w:rsidR="00622ABA" w:rsidRPr="00F215D1">
        <w:rPr>
          <w:rFonts w:ascii="Arial" w:hAnsi="Arial" w:cs="Arial"/>
        </w:rPr>
        <w:t>illness</w:t>
      </w:r>
      <w:r w:rsidR="007420AC" w:rsidRPr="00F215D1">
        <w:rPr>
          <w:rFonts w:ascii="Arial" w:hAnsi="Arial" w:cs="Arial"/>
        </w:rPr>
        <w:t xml:space="preserve"> </w:t>
      </w:r>
      <w:r w:rsidR="00622ABA" w:rsidRPr="00F215D1">
        <w:rPr>
          <w:rFonts w:ascii="Arial" w:hAnsi="Arial" w:cs="Arial"/>
        </w:rPr>
        <w:t xml:space="preserve">that affect </w:t>
      </w:r>
      <w:r w:rsidR="007420AC" w:rsidRPr="00F215D1">
        <w:rPr>
          <w:rFonts w:ascii="Arial" w:hAnsi="Arial" w:cs="Arial"/>
        </w:rPr>
        <w:t xml:space="preserve">the  interaction  </w:t>
      </w:r>
      <w:r w:rsidR="00622ABA" w:rsidRPr="00F215D1">
        <w:rPr>
          <w:rFonts w:ascii="Arial" w:hAnsi="Arial" w:cs="Arial"/>
        </w:rPr>
        <w:t xml:space="preserve">between </w:t>
      </w:r>
      <w:r w:rsidR="007420AC" w:rsidRPr="00F215D1">
        <w:rPr>
          <w:rFonts w:ascii="Arial" w:hAnsi="Arial" w:cs="Arial"/>
        </w:rPr>
        <w:t xml:space="preserve">people  </w:t>
      </w:r>
      <w:r w:rsidR="009045BE" w:rsidRPr="00F215D1">
        <w:rPr>
          <w:rFonts w:ascii="Arial" w:hAnsi="Arial" w:cs="Arial"/>
        </w:rPr>
        <w:t xml:space="preserve">impacting </w:t>
      </w:r>
      <w:r w:rsidR="00CD49E1" w:rsidRPr="00F215D1">
        <w:rPr>
          <w:rFonts w:ascii="Arial" w:hAnsi="Arial" w:cs="Arial"/>
        </w:rPr>
        <w:t>on</w:t>
      </w:r>
      <w:r w:rsidR="007420AC" w:rsidRPr="00F215D1">
        <w:rPr>
          <w:rFonts w:ascii="Arial" w:hAnsi="Arial" w:cs="Arial"/>
        </w:rPr>
        <w:t xml:space="preserve"> their  jobs  and  </w:t>
      </w:r>
      <w:r w:rsidR="00622ABA" w:rsidRPr="00F215D1">
        <w:rPr>
          <w:rFonts w:ascii="Arial" w:hAnsi="Arial" w:cs="Arial"/>
        </w:rPr>
        <w:t xml:space="preserve">depart people </w:t>
      </w:r>
      <w:r w:rsidR="007420AC" w:rsidRPr="00F215D1">
        <w:rPr>
          <w:rFonts w:ascii="Arial" w:hAnsi="Arial" w:cs="Arial"/>
        </w:rPr>
        <w:t xml:space="preserve">  from  their  </w:t>
      </w:r>
      <w:r w:rsidR="009045BE" w:rsidRPr="00F215D1">
        <w:rPr>
          <w:rFonts w:ascii="Arial" w:hAnsi="Arial" w:cs="Arial"/>
        </w:rPr>
        <w:t>regular</w:t>
      </w:r>
      <w:r w:rsidR="007420AC" w:rsidRPr="00F215D1">
        <w:rPr>
          <w:rFonts w:ascii="Arial" w:hAnsi="Arial" w:cs="Arial"/>
        </w:rPr>
        <w:t xml:space="preserve"> </w:t>
      </w:r>
      <w:r w:rsidR="00622ABA" w:rsidRPr="00F215D1">
        <w:rPr>
          <w:rFonts w:ascii="Arial" w:hAnsi="Arial" w:cs="Arial"/>
        </w:rPr>
        <w:t>performance</w:t>
      </w:r>
      <w:r w:rsidR="0010703F" w:rsidRPr="00F215D1">
        <w:rPr>
          <w:rFonts w:ascii="Arial" w:eastAsiaTheme="minorEastAsia" w:hAnsi="Arial" w:cs="Arial"/>
          <w:color w:val="000000" w:themeColor="text1"/>
          <w:kern w:val="24"/>
        </w:rPr>
        <w:t>.</w:t>
      </w:r>
      <w:r w:rsidR="0093636C" w:rsidRPr="00F215D1">
        <w:rPr>
          <w:rFonts w:ascii="Arial" w:eastAsiaTheme="minorEastAsia" w:hAnsi="Arial" w:cs="Arial"/>
          <w:color w:val="000000" w:themeColor="text1"/>
          <w:kern w:val="24"/>
        </w:rPr>
        <w:t xml:space="preserve"> </w:t>
      </w:r>
    </w:p>
    <w:p w14:paraId="7C905B98" w14:textId="21869DD2" w:rsidR="00DD11EC" w:rsidRPr="00F215D1" w:rsidRDefault="00DD11EC" w:rsidP="009C7407">
      <w:pPr>
        <w:pStyle w:val="Heading1"/>
        <w:rPr>
          <w:rFonts w:eastAsiaTheme="minorEastAsia"/>
          <w:color w:val="000000" w:themeColor="text1"/>
          <w:kern w:val="24"/>
        </w:rPr>
      </w:pPr>
      <w:r w:rsidRPr="00F215D1">
        <w:t>Nature of the problem</w:t>
      </w:r>
    </w:p>
    <w:p w14:paraId="4C923BB6" w14:textId="7FA11CCA" w:rsidR="005E5279" w:rsidRPr="00F215D1" w:rsidRDefault="00847F4A" w:rsidP="00C14356">
      <w:pPr>
        <w:spacing w:line="360" w:lineRule="auto"/>
        <w:rPr>
          <w:rFonts w:ascii="Arial" w:eastAsiaTheme="minorEastAsia" w:hAnsi="Arial" w:cs="Arial"/>
          <w:color w:val="000000" w:themeColor="text1"/>
          <w:kern w:val="24"/>
        </w:rPr>
      </w:pPr>
      <w:r w:rsidRPr="00F215D1">
        <w:rPr>
          <w:rFonts w:ascii="Arial" w:eastAsiaTheme="minorEastAsia" w:hAnsi="Arial" w:cs="Arial"/>
          <w:color w:val="000000" w:themeColor="text1"/>
          <w:kern w:val="24"/>
        </w:rPr>
        <w:t>S</w:t>
      </w:r>
      <w:r w:rsidR="00BF37FD" w:rsidRPr="00F215D1">
        <w:rPr>
          <w:rFonts w:ascii="Arial" w:eastAsiaTheme="minorEastAsia" w:hAnsi="Arial" w:cs="Arial"/>
          <w:color w:val="000000" w:themeColor="text1"/>
          <w:kern w:val="24"/>
        </w:rPr>
        <w:t>tre</w:t>
      </w:r>
      <w:r w:rsidR="00491CE9" w:rsidRPr="00F215D1">
        <w:rPr>
          <w:rFonts w:ascii="Arial" w:eastAsiaTheme="minorEastAsia" w:hAnsi="Arial" w:cs="Arial"/>
          <w:color w:val="000000" w:themeColor="text1"/>
          <w:kern w:val="24"/>
        </w:rPr>
        <w:t>ss</w:t>
      </w:r>
      <w:r w:rsidR="00C518ED" w:rsidRPr="00F215D1">
        <w:rPr>
          <w:rFonts w:ascii="Arial" w:hAnsi="Arial" w:cs="Arial"/>
        </w:rPr>
        <w:t xml:space="preserve"> </w:t>
      </w:r>
      <w:r w:rsidR="00C518ED" w:rsidRPr="00F215D1">
        <w:rPr>
          <w:rFonts w:ascii="Arial" w:eastAsiaTheme="minorEastAsia" w:hAnsi="Arial" w:cs="Arial"/>
          <w:color w:val="000000" w:themeColor="text1"/>
          <w:kern w:val="24"/>
        </w:rPr>
        <w:t xml:space="preserve">Work is the most prevalent source of stress for adults in the UK, according to several studies (59 percent). According to </w:t>
      </w:r>
      <w:r w:rsidR="00080D65" w:rsidRPr="00F215D1">
        <w:rPr>
          <w:rFonts w:ascii="Arial" w:eastAsiaTheme="minorEastAsia" w:hAnsi="Arial" w:cs="Arial"/>
          <w:color w:val="000000" w:themeColor="text1"/>
          <w:kern w:val="24"/>
        </w:rPr>
        <w:t>research</w:t>
      </w:r>
      <w:r w:rsidR="00C518ED" w:rsidRPr="00F215D1">
        <w:rPr>
          <w:rFonts w:ascii="Arial" w:eastAsiaTheme="minorEastAsia" w:hAnsi="Arial" w:cs="Arial"/>
          <w:color w:val="000000" w:themeColor="text1"/>
          <w:kern w:val="24"/>
        </w:rPr>
        <w:t xml:space="preserve"> conducted by the NHS in 2017, GPs wrote 573,000 stress-related sick notes, which was a 70,000 increase over the previous year</w:t>
      </w:r>
      <w:r w:rsidR="006A222F">
        <w:rPr>
          <w:rFonts w:ascii="Arial" w:eastAsiaTheme="minorEastAsia" w:hAnsi="Arial" w:cs="Arial"/>
          <w:color w:val="000000" w:themeColor="text1"/>
          <w:kern w:val="24"/>
        </w:rPr>
        <w:t>.</w:t>
      </w:r>
    </w:p>
    <w:p w14:paraId="63646261" w14:textId="77777777" w:rsidR="009C7407" w:rsidRDefault="00FA6BD9" w:rsidP="007F2FDA">
      <w:pPr>
        <w:pStyle w:val="NormalWeb"/>
        <w:shd w:val="clear" w:color="auto" w:fill="FFFFFF"/>
        <w:spacing w:before="0" w:beforeAutospacing="0" w:after="150" w:afterAutospacing="0" w:line="384" w:lineRule="atLeast"/>
        <w:rPr>
          <w:rFonts w:ascii="Arial" w:hAnsi="Arial" w:cs="Arial"/>
          <w:color w:val="56585C"/>
          <w:sz w:val="22"/>
          <w:szCs w:val="22"/>
        </w:rPr>
      </w:pPr>
      <w:r w:rsidRPr="00F215D1">
        <w:rPr>
          <w:rFonts w:ascii="Arial" w:hAnsi="Arial" w:cs="Arial"/>
          <w:sz w:val="22"/>
          <w:szCs w:val="22"/>
        </w:rPr>
        <w:t xml:space="preserve">Stress is a UK is </w:t>
      </w:r>
      <w:r w:rsidR="00DE7077" w:rsidRPr="00F215D1">
        <w:rPr>
          <w:rFonts w:ascii="Arial" w:hAnsi="Arial" w:cs="Arial"/>
          <w:sz w:val="22"/>
          <w:szCs w:val="22"/>
        </w:rPr>
        <w:t xml:space="preserve">one of the most discussed </w:t>
      </w:r>
      <w:r w:rsidR="00C35DA3" w:rsidRPr="00F215D1">
        <w:rPr>
          <w:rFonts w:ascii="Arial" w:hAnsi="Arial" w:cs="Arial"/>
          <w:sz w:val="22"/>
          <w:szCs w:val="22"/>
        </w:rPr>
        <w:t>topics</w:t>
      </w:r>
      <w:r w:rsidR="00DE7077" w:rsidRPr="00F215D1">
        <w:rPr>
          <w:rFonts w:ascii="Arial" w:hAnsi="Arial" w:cs="Arial"/>
          <w:sz w:val="22"/>
          <w:szCs w:val="22"/>
        </w:rPr>
        <w:t xml:space="preserve"> </w:t>
      </w:r>
      <w:proofErr w:type="gramStart"/>
      <w:r w:rsidR="008C20B1" w:rsidRPr="00F215D1">
        <w:rPr>
          <w:rFonts w:ascii="Arial" w:hAnsi="Arial" w:cs="Arial"/>
          <w:sz w:val="22"/>
          <w:szCs w:val="22"/>
        </w:rPr>
        <w:t>at the moment</w:t>
      </w:r>
      <w:proofErr w:type="gramEnd"/>
      <w:r w:rsidR="008C20B1" w:rsidRPr="00F215D1">
        <w:rPr>
          <w:rFonts w:ascii="Arial" w:hAnsi="Arial" w:cs="Arial"/>
          <w:sz w:val="22"/>
          <w:szCs w:val="22"/>
        </w:rPr>
        <w:t xml:space="preserve"> </w:t>
      </w:r>
      <w:r w:rsidRPr="00F215D1">
        <w:rPr>
          <w:rFonts w:ascii="Arial" w:hAnsi="Arial" w:cs="Arial"/>
          <w:sz w:val="22"/>
          <w:szCs w:val="22"/>
        </w:rPr>
        <w:t xml:space="preserve">because of the </w:t>
      </w:r>
      <w:r w:rsidR="00DE7077" w:rsidRPr="00F215D1">
        <w:rPr>
          <w:rFonts w:ascii="Arial" w:hAnsi="Arial" w:cs="Arial"/>
          <w:sz w:val="22"/>
          <w:szCs w:val="22"/>
        </w:rPr>
        <w:t xml:space="preserve">Covid 19 pandemic affect most of the social levels in </w:t>
      </w:r>
      <w:r w:rsidR="00C35DA3" w:rsidRPr="00F215D1">
        <w:rPr>
          <w:rFonts w:ascii="Arial" w:hAnsi="Arial" w:cs="Arial"/>
          <w:sz w:val="22"/>
          <w:szCs w:val="22"/>
        </w:rPr>
        <w:t>particular workplace</w:t>
      </w:r>
      <w:r w:rsidR="00DE7077" w:rsidRPr="00F215D1">
        <w:rPr>
          <w:rFonts w:ascii="Arial" w:hAnsi="Arial" w:cs="Arial"/>
          <w:sz w:val="22"/>
          <w:szCs w:val="22"/>
        </w:rPr>
        <w:t xml:space="preserve"> and organizations. </w:t>
      </w:r>
      <w:r w:rsidR="008C2109" w:rsidRPr="00F215D1">
        <w:rPr>
          <w:rFonts w:ascii="Arial" w:hAnsi="Arial" w:cs="Arial"/>
          <w:sz w:val="22"/>
          <w:szCs w:val="22"/>
        </w:rPr>
        <w:t>The problem of stress is complex with many causes</w:t>
      </w:r>
      <w:bookmarkStart w:id="0" w:name="_Hlk89460768"/>
      <w:r w:rsidR="00080D65" w:rsidRPr="00F215D1">
        <w:rPr>
          <w:rFonts w:ascii="Arial" w:hAnsi="Arial" w:cs="Arial"/>
          <w:sz w:val="22"/>
          <w:szCs w:val="22"/>
        </w:rPr>
        <w:t xml:space="preserve">. </w:t>
      </w:r>
      <w:proofErr w:type="gramStart"/>
      <w:r w:rsidR="00080D65" w:rsidRPr="00F215D1">
        <w:rPr>
          <w:rFonts w:ascii="Arial" w:hAnsi="Arial" w:cs="Arial"/>
          <w:sz w:val="22"/>
          <w:szCs w:val="22"/>
        </w:rPr>
        <w:t>The majority of</w:t>
      </w:r>
      <w:proofErr w:type="gramEnd"/>
      <w:r w:rsidR="00080D65" w:rsidRPr="00F215D1">
        <w:rPr>
          <w:rFonts w:ascii="Arial" w:hAnsi="Arial" w:cs="Arial"/>
          <w:sz w:val="22"/>
          <w:szCs w:val="22"/>
        </w:rPr>
        <w:t xml:space="preserve"> employees are frustrated and anxious, which has a massive impact on </w:t>
      </w:r>
      <w:r w:rsidR="003B4F77" w:rsidRPr="00F215D1">
        <w:rPr>
          <w:rFonts w:ascii="Arial" w:hAnsi="Arial" w:cs="Arial"/>
          <w:sz w:val="22"/>
          <w:szCs w:val="22"/>
        </w:rPr>
        <w:t>health.</w:t>
      </w:r>
      <w:r w:rsidR="003B4F77" w:rsidRPr="00F215D1">
        <w:rPr>
          <w:rFonts w:ascii="Arial" w:hAnsi="Arial" w:cs="Arial"/>
          <w:color w:val="56585C"/>
          <w:sz w:val="22"/>
          <w:szCs w:val="22"/>
        </w:rPr>
        <w:t xml:space="preserve"> Workplace</w:t>
      </w:r>
      <w:r w:rsidR="007F2FDA" w:rsidRPr="00F215D1">
        <w:rPr>
          <w:rFonts w:ascii="Arial" w:hAnsi="Arial" w:cs="Arial"/>
          <w:color w:val="56585C"/>
          <w:sz w:val="22"/>
          <w:szCs w:val="22"/>
        </w:rPr>
        <w:t xml:space="preserve"> stress has negative health repercussions for employees, according to Corporate Wellness Magazine (2019), with an increased risk of uneasiness, tension, sadness, and anxiety. Workers who are nervous at work are more likely to engage in unhealthy habits like cigarette smoking, alcohol and drug misuse, and bad eating habits.</w:t>
      </w:r>
    </w:p>
    <w:p w14:paraId="622E774F" w14:textId="1EE7033F" w:rsidR="007F2FDA" w:rsidRPr="00F215D1" w:rsidRDefault="009C7407" w:rsidP="007F2FDA">
      <w:pPr>
        <w:pStyle w:val="NormalWeb"/>
        <w:shd w:val="clear" w:color="auto" w:fill="FFFFFF"/>
        <w:spacing w:before="0" w:beforeAutospacing="0" w:after="150" w:afterAutospacing="0" w:line="384" w:lineRule="atLeast"/>
        <w:rPr>
          <w:rFonts w:ascii="Arial" w:hAnsi="Arial" w:cs="Arial"/>
          <w:color w:val="56585C"/>
          <w:sz w:val="22"/>
          <w:szCs w:val="22"/>
        </w:rPr>
      </w:pPr>
      <w:r w:rsidRPr="009C7407">
        <w:rPr>
          <w:rStyle w:val="Heading1Char"/>
        </w:rPr>
        <w:t>Impact and causes:</w:t>
      </w:r>
      <w:r w:rsidR="007F2FDA" w:rsidRPr="00F215D1">
        <w:rPr>
          <w:rFonts w:ascii="Arial" w:hAnsi="Arial" w:cs="Arial"/>
          <w:color w:val="56585C"/>
          <w:sz w:val="22"/>
          <w:szCs w:val="22"/>
        </w:rPr>
        <w:br/>
        <w:t>‍Workplace stress affects employee productivity, increases nonattendance raising the number of days taken off work for medical visits, and creates healthcare costs for employers, all of which have negative health consequences. Workplace stress has also been connected to higher rates of workplace accidents and injuries, as well as higher rates of employee turnover, both of which increase administrative expenses.</w:t>
      </w:r>
    </w:p>
    <w:bookmarkEnd w:id="0"/>
    <w:p w14:paraId="572C61EC" w14:textId="21506C0B" w:rsidR="0039090F" w:rsidRDefault="005A33EF" w:rsidP="00C711E6">
      <w:pPr>
        <w:spacing w:line="360" w:lineRule="auto"/>
        <w:rPr>
          <w:rFonts w:ascii="Arial" w:eastAsiaTheme="minorEastAsia" w:hAnsi="Arial" w:cs="Arial"/>
          <w:color w:val="000000" w:themeColor="text1"/>
          <w:kern w:val="24"/>
        </w:rPr>
      </w:pPr>
      <w:r w:rsidRPr="00F215D1">
        <w:rPr>
          <w:rFonts w:ascii="Arial" w:eastAsiaTheme="minorEastAsia" w:hAnsi="Arial" w:cs="Arial"/>
          <w:color w:val="000000" w:themeColor="text1"/>
          <w:kern w:val="24"/>
        </w:rPr>
        <w:t xml:space="preserve">The </w:t>
      </w:r>
      <w:r w:rsidR="00810F4E" w:rsidRPr="00F215D1">
        <w:rPr>
          <w:rFonts w:ascii="Arial" w:eastAsiaTheme="minorEastAsia" w:hAnsi="Arial" w:cs="Arial"/>
          <w:color w:val="000000" w:themeColor="text1"/>
          <w:kern w:val="24"/>
        </w:rPr>
        <w:t>most important</w:t>
      </w:r>
      <w:r w:rsidRPr="00F215D1">
        <w:rPr>
          <w:rFonts w:ascii="Arial" w:eastAsiaTheme="minorEastAsia" w:hAnsi="Arial" w:cs="Arial"/>
          <w:color w:val="000000" w:themeColor="text1"/>
          <w:kern w:val="24"/>
        </w:rPr>
        <w:t xml:space="preserve"> </w:t>
      </w:r>
      <w:r w:rsidR="00810F4E" w:rsidRPr="00F215D1">
        <w:rPr>
          <w:rFonts w:ascii="Arial" w:eastAsiaTheme="minorEastAsia" w:hAnsi="Arial" w:cs="Arial"/>
          <w:color w:val="000000" w:themeColor="text1"/>
          <w:kern w:val="24"/>
        </w:rPr>
        <w:t>objective</w:t>
      </w:r>
      <w:r w:rsidRPr="00F215D1">
        <w:rPr>
          <w:rFonts w:ascii="Arial" w:eastAsiaTheme="minorEastAsia" w:hAnsi="Arial" w:cs="Arial"/>
          <w:color w:val="000000" w:themeColor="text1"/>
          <w:kern w:val="24"/>
        </w:rPr>
        <w:t xml:space="preserve"> of this study is to identify the main factors that impact stress at workplace</w:t>
      </w:r>
      <w:r w:rsidR="00810F4E" w:rsidRPr="00F215D1">
        <w:rPr>
          <w:rFonts w:ascii="Arial" w:eastAsiaTheme="minorEastAsia" w:hAnsi="Arial" w:cs="Arial"/>
          <w:color w:val="000000" w:themeColor="text1"/>
          <w:kern w:val="24"/>
        </w:rPr>
        <w:t xml:space="preserve"> and </w:t>
      </w:r>
      <w:proofErr w:type="spellStart"/>
      <w:proofErr w:type="gramStart"/>
      <w:r w:rsidR="00810F4E" w:rsidRPr="00F215D1">
        <w:rPr>
          <w:rFonts w:ascii="Arial" w:eastAsiaTheme="minorEastAsia" w:hAnsi="Arial" w:cs="Arial"/>
          <w:color w:val="000000" w:themeColor="text1"/>
          <w:kern w:val="24"/>
        </w:rPr>
        <w:t>organizations.</w:t>
      </w:r>
      <w:r w:rsidR="0039090F" w:rsidRPr="00F215D1">
        <w:rPr>
          <w:rFonts w:ascii="Arial" w:eastAsiaTheme="minorEastAsia" w:hAnsi="Arial" w:cs="Arial"/>
          <w:color w:val="000000" w:themeColor="text1"/>
          <w:kern w:val="24"/>
        </w:rPr>
        <w:t>Factors</w:t>
      </w:r>
      <w:proofErr w:type="spellEnd"/>
      <w:proofErr w:type="gramEnd"/>
      <w:r w:rsidR="0039090F" w:rsidRPr="00F215D1">
        <w:rPr>
          <w:rFonts w:ascii="Arial" w:eastAsiaTheme="minorEastAsia" w:hAnsi="Arial" w:cs="Arial"/>
          <w:color w:val="000000" w:themeColor="text1"/>
          <w:kern w:val="24"/>
        </w:rPr>
        <w:t xml:space="preserve"> are internal and </w:t>
      </w:r>
      <w:proofErr w:type="spellStart"/>
      <w:r w:rsidR="0039090F" w:rsidRPr="00F215D1">
        <w:rPr>
          <w:rFonts w:ascii="Arial" w:eastAsiaTheme="minorEastAsia" w:hAnsi="Arial" w:cs="Arial"/>
          <w:color w:val="000000" w:themeColor="text1"/>
          <w:kern w:val="24"/>
        </w:rPr>
        <w:t>external</w:t>
      </w:r>
      <w:r w:rsidR="008C20B1" w:rsidRPr="00F215D1">
        <w:rPr>
          <w:rFonts w:ascii="Arial" w:eastAsiaTheme="minorEastAsia" w:hAnsi="Arial" w:cs="Arial"/>
          <w:color w:val="000000" w:themeColor="text1"/>
          <w:kern w:val="24"/>
        </w:rPr>
        <w:t>.</w:t>
      </w:r>
      <w:r w:rsidR="00397EA7" w:rsidRPr="00F215D1">
        <w:rPr>
          <w:rFonts w:ascii="Arial" w:eastAsiaTheme="minorEastAsia" w:hAnsi="Arial" w:cs="Arial"/>
          <w:color w:val="000000" w:themeColor="text1"/>
          <w:kern w:val="24"/>
        </w:rPr>
        <w:t>The</w:t>
      </w:r>
      <w:proofErr w:type="spellEnd"/>
      <w:r w:rsidR="00397EA7" w:rsidRPr="00F215D1">
        <w:rPr>
          <w:rFonts w:ascii="Arial" w:eastAsiaTheme="minorEastAsia" w:hAnsi="Arial" w:cs="Arial"/>
          <w:color w:val="000000" w:themeColor="text1"/>
          <w:kern w:val="24"/>
        </w:rPr>
        <w:t xml:space="preserve"> top causes of stress </w:t>
      </w:r>
      <w:r w:rsidR="008C20B1" w:rsidRPr="00F215D1">
        <w:rPr>
          <w:rFonts w:ascii="Arial" w:eastAsiaTheme="minorEastAsia" w:hAnsi="Arial" w:cs="Arial"/>
          <w:color w:val="000000" w:themeColor="text1"/>
          <w:kern w:val="24"/>
        </w:rPr>
        <w:t>affects family relationship</w:t>
      </w:r>
      <w:r w:rsidR="0093636C" w:rsidRPr="00F215D1">
        <w:rPr>
          <w:rFonts w:ascii="Arial" w:eastAsiaTheme="minorEastAsia" w:hAnsi="Arial" w:cs="Arial"/>
          <w:color w:val="000000" w:themeColor="text1"/>
          <w:kern w:val="24"/>
        </w:rPr>
        <w:t>,</w:t>
      </w:r>
      <w:r w:rsidR="0039090F" w:rsidRPr="00F215D1">
        <w:rPr>
          <w:rFonts w:ascii="Arial" w:eastAsiaTheme="minorEastAsia" w:hAnsi="Arial" w:cs="Arial"/>
          <w:color w:val="000000" w:themeColor="text1"/>
          <w:kern w:val="24"/>
        </w:rPr>
        <w:t xml:space="preserve"> </w:t>
      </w:r>
      <w:r w:rsidR="00397EA7" w:rsidRPr="00F215D1">
        <w:rPr>
          <w:rFonts w:ascii="Arial" w:eastAsiaTheme="minorEastAsia" w:hAnsi="Arial" w:cs="Arial"/>
          <w:color w:val="000000" w:themeColor="text1"/>
          <w:kern w:val="24"/>
        </w:rPr>
        <w:t>employees</w:t>
      </w:r>
      <w:r w:rsidR="0093636C" w:rsidRPr="00F215D1">
        <w:rPr>
          <w:rFonts w:ascii="Arial" w:eastAsiaTheme="minorEastAsia" w:hAnsi="Arial" w:cs="Arial"/>
          <w:color w:val="000000" w:themeColor="text1"/>
          <w:kern w:val="24"/>
        </w:rPr>
        <w:t xml:space="preserve"> </w:t>
      </w:r>
      <w:r w:rsidR="0010703F" w:rsidRPr="00F215D1">
        <w:rPr>
          <w:rFonts w:ascii="Arial" w:eastAsiaTheme="minorEastAsia" w:hAnsi="Arial" w:cs="Arial"/>
          <w:color w:val="000000" w:themeColor="text1"/>
          <w:kern w:val="24"/>
        </w:rPr>
        <w:t>health</w:t>
      </w:r>
      <w:r w:rsidR="00397EA7" w:rsidRPr="00F215D1">
        <w:rPr>
          <w:rFonts w:ascii="Arial" w:eastAsiaTheme="minorEastAsia" w:hAnsi="Arial" w:cs="Arial"/>
          <w:color w:val="000000" w:themeColor="text1"/>
          <w:kern w:val="24"/>
        </w:rPr>
        <w:t xml:space="preserve">, job stability </w:t>
      </w:r>
      <w:r w:rsidR="0010703F" w:rsidRPr="00F215D1">
        <w:rPr>
          <w:rFonts w:ascii="Arial" w:eastAsiaTheme="minorEastAsia" w:hAnsi="Arial" w:cs="Arial"/>
          <w:color w:val="000000" w:themeColor="text1"/>
          <w:kern w:val="24"/>
        </w:rPr>
        <w:t xml:space="preserve">and more are </w:t>
      </w:r>
      <w:r w:rsidR="0039090F" w:rsidRPr="00F215D1">
        <w:rPr>
          <w:rFonts w:ascii="Arial" w:eastAsiaTheme="minorEastAsia" w:hAnsi="Arial" w:cs="Arial"/>
          <w:color w:val="000000" w:themeColor="text1"/>
          <w:kern w:val="24"/>
        </w:rPr>
        <w:t>capture</w:t>
      </w:r>
      <w:r w:rsidR="0010703F" w:rsidRPr="00F215D1">
        <w:rPr>
          <w:rFonts w:ascii="Arial" w:eastAsiaTheme="minorEastAsia" w:hAnsi="Arial" w:cs="Arial"/>
          <w:color w:val="000000" w:themeColor="text1"/>
          <w:kern w:val="24"/>
        </w:rPr>
        <w:t xml:space="preserve">d </w:t>
      </w:r>
      <w:r w:rsidR="0039090F" w:rsidRPr="00F215D1">
        <w:rPr>
          <w:rFonts w:ascii="Arial" w:eastAsiaTheme="minorEastAsia" w:hAnsi="Arial" w:cs="Arial"/>
          <w:color w:val="000000" w:themeColor="text1"/>
          <w:kern w:val="24"/>
        </w:rPr>
        <w:t>in the fishbone</w:t>
      </w:r>
      <w:r w:rsidR="0010703F" w:rsidRPr="00F215D1">
        <w:rPr>
          <w:rFonts w:ascii="Arial" w:eastAsiaTheme="minorEastAsia" w:hAnsi="Arial" w:cs="Arial"/>
          <w:color w:val="000000" w:themeColor="text1"/>
          <w:kern w:val="24"/>
        </w:rPr>
        <w:t>.</w:t>
      </w:r>
    </w:p>
    <w:p w14:paraId="254D98B2" w14:textId="2CE7AF12" w:rsidR="00087274" w:rsidRDefault="00087274" w:rsidP="00C711E6">
      <w:pPr>
        <w:spacing w:line="360" w:lineRule="auto"/>
        <w:rPr>
          <w:rFonts w:ascii="Arial" w:eastAsiaTheme="minorEastAsia" w:hAnsi="Arial" w:cs="Arial"/>
          <w:color w:val="000000" w:themeColor="text1"/>
          <w:kern w:val="24"/>
        </w:rPr>
      </w:pPr>
    </w:p>
    <w:p w14:paraId="4F34072D" w14:textId="1A0427AF" w:rsidR="00087274" w:rsidRDefault="00087274" w:rsidP="00C711E6">
      <w:pPr>
        <w:spacing w:line="360" w:lineRule="auto"/>
        <w:rPr>
          <w:rFonts w:ascii="Arial" w:eastAsiaTheme="minorEastAsia" w:hAnsi="Arial" w:cs="Arial"/>
          <w:color w:val="000000" w:themeColor="text1"/>
          <w:kern w:val="24"/>
        </w:rPr>
      </w:pPr>
    </w:p>
    <w:p w14:paraId="2C73325A" w14:textId="5A5F6F00" w:rsidR="00087274" w:rsidRDefault="00087274" w:rsidP="00C711E6">
      <w:pPr>
        <w:spacing w:line="360" w:lineRule="auto"/>
        <w:rPr>
          <w:rFonts w:ascii="Arial" w:eastAsiaTheme="minorEastAsia" w:hAnsi="Arial" w:cs="Arial"/>
          <w:color w:val="000000" w:themeColor="text1"/>
          <w:kern w:val="24"/>
        </w:rPr>
      </w:pPr>
    </w:p>
    <w:p w14:paraId="1A3237B5" w14:textId="138FD307" w:rsidR="00087274" w:rsidRDefault="00087274" w:rsidP="00C711E6">
      <w:pPr>
        <w:spacing w:line="360" w:lineRule="auto"/>
        <w:rPr>
          <w:rFonts w:ascii="Arial" w:eastAsiaTheme="minorEastAsia" w:hAnsi="Arial" w:cs="Arial"/>
          <w:color w:val="000000" w:themeColor="text1"/>
          <w:kern w:val="24"/>
        </w:rPr>
      </w:pPr>
    </w:p>
    <w:p w14:paraId="0F9F76D5" w14:textId="739E8133" w:rsidR="00087274" w:rsidRDefault="00087274" w:rsidP="00C711E6">
      <w:pPr>
        <w:spacing w:line="360" w:lineRule="auto"/>
        <w:rPr>
          <w:rFonts w:ascii="Arial" w:eastAsiaTheme="minorEastAsia" w:hAnsi="Arial" w:cs="Arial"/>
          <w:color w:val="000000" w:themeColor="text1"/>
          <w:kern w:val="24"/>
        </w:rPr>
      </w:pPr>
    </w:p>
    <w:p w14:paraId="22CF67BB" w14:textId="09CB417C" w:rsidR="00087274" w:rsidRDefault="00087274" w:rsidP="00C711E6">
      <w:pPr>
        <w:spacing w:line="360" w:lineRule="auto"/>
        <w:rPr>
          <w:rFonts w:ascii="Arial" w:eastAsiaTheme="minorEastAsia" w:hAnsi="Arial" w:cs="Arial"/>
          <w:color w:val="000000" w:themeColor="text1"/>
          <w:kern w:val="24"/>
        </w:rPr>
      </w:pPr>
    </w:p>
    <w:p w14:paraId="559BEFA3" w14:textId="5A4525E4" w:rsidR="00087274" w:rsidRDefault="00087274" w:rsidP="00C711E6">
      <w:pPr>
        <w:spacing w:line="360" w:lineRule="auto"/>
        <w:rPr>
          <w:rFonts w:ascii="Arial" w:eastAsiaTheme="minorEastAsia" w:hAnsi="Arial" w:cs="Arial"/>
          <w:color w:val="000000" w:themeColor="text1"/>
          <w:kern w:val="24"/>
        </w:rPr>
      </w:pPr>
    </w:p>
    <w:p w14:paraId="7B3CB312" w14:textId="3C9AFFB4" w:rsidR="001B2BAC" w:rsidRPr="000E30D1" w:rsidRDefault="00087274" w:rsidP="0039090F">
      <w:pPr>
        <w:spacing w:line="360" w:lineRule="auto"/>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Fishbone diagram</w:t>
      </w:r>
    </w:p>
    <w:p w14:paraId="319A5B2B" w14:textId="2E9A946C" w:rsidR="00C711E6" w:rsidRPr="000E30D1" w:rsidRDefault="00C711E6" w:rsidP="0039090F">
      <w:pPr>
        <w:spacing w:line="360" w:lineRule="auto"/>
        <w:rPr>
          <w:rFonts w:ascii="Arial" w:eastAsiaTheme="minorEastAsia" w:hAnsi="Arial" w:cs="Arial"/>
          <w:color w:val="000000" w:themeColor="text1"/>
          <w:kern w:val="24"/>
          <w:sz w:val="24"/>
          <w:szCs w:val="24"/>
        </w:rPr>
      </w:pPr>
      <w:r w:rsidRPr="000E30D1">
        <w:rPr>
          <w:rFonts w:ascii="Arial" w:eastAsiaTheme="minorEastAsia" w:hAnsi="Arial" w:cs="Arial"/>
          <w:noProof/>
          <w:color w:val="000000" w:themeColor="text1"/>
          <w:kern w:val="24"/>
          <w:sz w:val="24"/>
          <w:szCs w:val="24"/>
        </w:rPr>
        <w:drawing>
          <wp:inline distT="0" distB="0" distL="0" distR="0" wp14:anchorId="7E4F0B4F" wp14:editId="58904667">
            <wp:extent cx="6478346" cy="31489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01433" cy="3160187"/>
                    </a:xfrm>
                    <a:prstGeom prst="rect">
                      <a:avLst/>
                    </a:prstGeom>
                    <a:noFill/>
                  </pic:spPr>
                </pic:pic>
              </a:graphicData>
            </a:graphic>
          </wp:inline>
        </w:drawing>
      </w:r>
    </w:p>
    <w:p w14:paraId="282A3A61" w14:textId="79E34D47" w:rsidR="009C7407" w:rsidRDefault="00397EA7" w:rsidP="0039090F">
      <w:pPr>
        <w:spacing w:line="360" w:lineRule="auto"/>
        <w:rPr>
          <w:rFonts w:ascii="Roboto" w:hAnsi="Roboto"/>
          <w:color w:val="2C3E50"/>
          <w:sz w:val="23"/>
          <w:szCs w:val="23"/>
          <w:shd w:val="clear" w:color="auto" w:fill="FFFFFF"/>
        </w:rPr>
      </w:pPr>
      <w:r w:rsidRPr="00F215D1">
        <w:rPr>
          <w:rFonts w:ascii="Arial" w:eastAsiaTheme="minorEastAsia" w:hAnsi="Arial" w:cs="Arial"/>
          <w:color w:val="000000" w:themeColor="text1"/>
          <w:kern w:val="24"/>
        </w:rPr>
        <w:t>According to</w:t>
      </w:r>
      <w:r w:rsidR="005644E3" w:rsidRPr="005644E3">
        <w:rPr>
          <w:rFonts w:ascii="Roboto" w:hAnsi="Roboto"/>
          <w:color w:val="2C3E50"/>
          <w:sz w:val="23"/>
          <w:szCs w:val="23"/>
          <w:shd w:val="clear" w:color="auto" w:fill="FFFFFF"/>
        </w:rPr>
        <w:t xml:space="preserve"> </w:t>
      </w:r>
      <w:proofErr w:type="spellStart"/>
      <w:r w:rsidR="005644E3">
        <w:rPr>
          <w:rFonts w:ascii="Roboto" w:hAnsi="Roboto"/>
          <w:color w:val="2C3E50"/>
          <w:sz w:val="23"/>
          <w:szCs w:val="23"/>
          <w:shd w:val="clear" w:color="auto" w:fill="FFFFFF"/>
        </w:rPr>
        <w:t>Betterhealth</w:t>
      </w:r>
      <w:proofErr w:type="spellEnd"/>
      <w:r w:rsidR="005644E3">
        <w:rPr>
          <w:rFonts w:ascii="Roboto" w:hAnsi="Roboto"/>
          <w:color w:val="2C3E50"/>
          <w:sz w:val="23"/>
          <w:szCs w:val="23"/>
          <w:shd w:val="clear" w:color="auto" w:fill="FFFFFF"/>
        </w:rPr>
        <w:t>, (2012)</w:t>
      </w:r>
      <w:r w:rsidR="005644E3" w:rsidRPr="005644E3">
        <w:rPr>
          <w:rFonts w:ascii="Arial" w:hAnsi="Arial" w:cs="Arial"/>
          <w:color w:val="222222"/>
          <w:shd w:val="clear" w:color="auto" w:fill="FFFFFF"/>
        </w:rPr>
        <w:t xml:space="preserve"> </w:t>
      </w:r>
      <w:r w:rsidR="005644E3">
        <w:rPr>
          <w:rFonts w:ascii="Arial" w:hAnsi="Arial" w:cs="Arial"/>
          <w:color w:val="222222"/>
          <w:shd w:val="clear" w:color="auto" w:fill="FFFFFF"/>
        </w:rPr>
        <w:t xml:space="preserve">Work stress is </w:t>
      </w:r>
      <w:r w:rsidR="002D630F">
        <w:rPr>
          <w:rFonts w:ascii="Arial" w:hAnsi="Arial" w:cs="Arial"/>
          <w:color w:val="222222"/>
          <w:shd w:val="clear" w:color="auto" w:fill="FFFFFF"/>
        </w:rPr>
        <w:t>an</w:t>
      </w:r>
      <w:r w:rsidR="005644E3">
        <w:rPr>
          <w:rFonts w:ascii="Arial" w:hAnsi="Arial" w:cs="Arial"/>
          <w:color w:val="222222"/>
          <w:shd w:val="clear" w:color="auto" w:fill="FFFFFF"/>
        </w:rPr>
        <w:t xml:space="preserve"> increasing dilemma around the globe that impacts not only the health and well-human being of employees, but also the efficiency of </w:t>
      </w:r>
      <w:proofErr w:type="spellStart"/>
      <w:r w:rsidR="005644E3">
        <w:rPr>
          <w:rFonts w:ascii="Arial" w:hAnsi="Arial" w:cs="Arial"/>
          <w:color w:val="222222"/>
          <w:shd w:val="clear" w:color="auto" w:fill="FFFFFF"/>
        </w:rPr>
        <w:t>organisations</w:t>
      </w:r>
      <w:proofErr w:type="spellEnd"/>
      <w:r w:rsidR="005644E3">
        <w:rPr>
          <w:rFonts w:ascii="Arial" w:hAnsi="Arial" w:cs="Arial"/>
          <w:color w:val="222222"/>
          <w:shd w:val="clear" w:color="auto" w:fill="FFFFFF"/>
        </w:rPr>
        <w:t xml:space="preserve">. </w:t>
      </w:r>
      <w:r w:rsidR="002D630F">
        <w:rPr>
          <w:rFonts w:ascii="Arial" w:hAnsi="Arial" w:cs="Arial"/>
          <w:color w:val="222222"/>
          <w:shd w:val="clear" w:color="auto" w:fill="FFFFFF"/>
        </w:rPr>
        <w:t>Work stress</w:t>
      </w:r>
      <w:r w:rsidR="005644E3">
        <w:rPr>
          <w:rFonts w:ascii="Arial" w:hAnsi="Arial" w:cs="Arial"/>
          <w:color w:val="222222"/>
          <w:shd w:val="clear" w:color="auto" w:fill="FFFFFF"/>
        </w:rPr>
        <w:t xml:space="preserve"> arises where work demands of various types and combinations exceed the person’s capacity and capability to cope. Work-related stress is the second most common compensated illness/injury in Australia, after musculoskeletal disorders.</w:t>
      </w:r>
      <w:r w:rsidR="005644E3" w:rsidRPr="005644E3">
        <w:t xml:space="preserve"> </w:t>
      </w:r>
      <w:r w:rsidR="005644E3" w:rsidRPr="005644E3">
        <w:rPr>
          <w:rFonts w:ascii="Arial" w:hAnsi="Arial" w:cs="Arial"/>
          <w:color w:val="222222"/>
          <w:shd w:val="clear" w:color="auto" w:fill="FFFFFF"/>
        </w:rPr>
        <w:t xml:space="preserve">• Various occurrences can induce work-related stress. For example, if the obligations of their employment (such as hours or responsibilities) are greater than they can easily manage, a person may feel under pressure. Conflict with coworkers or superiors, frequent change, and dangers to job </w:t>
      </w:r>
      <w:r w:rsidR="005644E3" w:rsidRPr="005644E3">
        <w:rPr>
          <w:rFonts w:ascii="Arial" w:hAnsi="Arial" w:cs="Arial"/>
          <w:color w:val="222222"/>
          <w:shd w:val="clear" w:color="auto" w:fill="FFFFFF"/>
        </w:rPr>
        <w:lastRenderedPageBreak/>
        <w:t>security, such as potential redundancy, are all sources of work-related stress.</w:t>
      </w:r>
      <w:r w:rsidR="005644E3">
        <w:rPr>
          <w:rFonts w:ascii="Arial" w:hAnsi="Arial" w:cs="Arial"/>
          <w:color w:val="222222"/>
        </w:rPr>
        <w:br/>
      </w:r>
      <w:r w:rsidR="00F841E2">
        <w:rPr>
          <w:rFonts w:ascii="Arial" w:hAnsi="Arial" w:cs="Arial"/>
          <w:color w:val="222222"/>
        </w:rPr>
        <w:t>Family stress</w:t>
      </w:r>
      <w:r w:rsidR="005B3AC3">
        <w:rPr>
          <w:rFonts w:ascii="Arial" w:hAnsi="Arial" w:cs="Arial"/>
          <w:color w:val="222222"/>
        </w:rPr>
        <w:t>:</w:t>
      </w:r>
      <w:r w:rsidR="005B3AC3" w:rsidRPr="005B3AC3">
        <w:rPr>
          <w:rFonts w:ascii="Libre Franklin" w:hAnsi="Libre Franklin"/>
          <w:color w:val="333333"/>
          <w:sz w:val="23"/>
          <w:szCs w:val="23"/>
          <w:shd w:val="clear" w:color="auto" w:fill="FFFFFF"/>
        </w:rPr>
        <w:t xml:space="preserve"> </w:t>
      </w:r>
      <w:r w:rsidR="005B3AC3">
        <w:rPr>
          <w:rFonts w:ascii="Libre Franklin" w:hAnsi="Libre Franklin"/>
          <w:color w:val="333333"/>
          <w:sz w:val="23"/>
          <w:szCs w:val="23"/>
          <w:shd w:val="clear" w:color="auto" w:fill="FFFFFF"/>
        </w:rPr>
        <w:t xml:space="preserve">As well as the impact of work pressures impact on relationships at home, causing conflicts between parents and affecting </w:t>
      </w:r>
      <w:r w:rsidR="002D630F">
        <w:rPr>
          <w:rFonts w:ascii="Libre Franklin" w:hAnsi="Libre Franklin"/>
          <w:color w:val="333333"/>
          <w:sz w:val="23"/>
          <w:szCs w:val="23"/>
          <w:shd w:val="clear" w:color="auto" w:fill="FFFFFF"/>
        </w:rPr>
        <w:t>kids’</w:t>
      </w:r>
      <w:r w:rsidR="005B3AC3">
        <w:rPr>
          <w:rFonts w:ascii="Libre Franklin" w:hAnsi="Libre Franklin"/>
          <w:color w:val="333333"/>
          <w:sz w:val="23"/>
          <w:szCs w:val="23"/>
          <w:shd w:val="clear" w:color="auto" w:fill="FFFFFF"/>
        </w:rPr>
        <w:t xml:space="preserve"> health according to </w:t>
      </w:r>
      <w:r w:rsidR="005B3AC3">
        <w:rPr>
          <w:rFonts w:ascii="Roboto" w:hAnsi="Roboto"/>
          <w:color w:val="2C3E50"/>
          <w:sz w:val="23"/>
          <w:szCs w:val="23"/>
          <w:shd w:val="clear" w:color="auto" w:fill="FFFFFF"/>
        </w:rPr>
        <w:t>O’Grady, (2016)</w:t>
      </w:r>
    </w:p>
    <w:p w14:paraId="27C5CF5A" w14:textId="2A578E6A" w:rsidR="00C711E6" w:rsidRPr="007A6F80" w:rsidRDefault="007A6F80" w:rsidP="007A6F80">
      <w:pPr>
        <w:pStyle w:val="NormalWeb"/>
        <w:shd w:val="clear" w:color="auto" w:fill="FFFFFF"/>
        <w:spacing w:before="0" w:beforeAutospacing="0" w:after="150" w:afterAutospacing="0" w:line="384" w:lineRule="atLeast"/>
        <w:rPr>
          <w:rFonts w:ascii="Arial" w:hAnsi="Arial" w:cs="Arial"/>
          <w:color w:val="56585C"/>
        </w:rPr>
      </w:pPr>
      <w:r>
        <w:rPr>
          <w:rFonts w:ascii="Arial" w:hAnsi="Arial" w:cs="Arial"/>
          <w:color w:val="56585C"/>
        </w:rPr>
        <w:t xml:space="preserve">Financial </w:t>
      </w:r>
      <w:proofErr w:type="gramStart"/>
      <w:r w:rsidR="002D630F">
        <w:rPr>
          <w:rFonts w:ascii="Arial" w:hAnsi="Arial" w:cs="Arial"/>
          <w:color w:val="56585C"/>
        </w:rPr>
        <w:t>stress;</w:t>
      </w:r>
      <w:proofErr w:type="gramEnd"/>
      <w:r w:rsidR="002D630F" w:rsidRPr="005C1909">
        <w:rPr>
          <w:color w:val="231F20"/>
        </w:rPr>
        <w:t xml:space="preserve"> Economic</w:t>
      </w:r>
      <w:r w:rsidRPr="005C1909">
        <w:rPr>
          <w:color w:val="231F20"/>
        </w:rPr>
        <w:t xml:space="preserve"> influences on businesses also affect business stakeholders. Stakeholders that could be impacted by these changes include shareholders and owners, employees, suppliers, government, customers, </w:t>
      </w:r>
      <w:proofErr w:type="gramStart"/>
      <w:r w:rsidRPr="005C1909">
        <w:rPr>
          <w:color w:val="231F20"/>
        </w:rPr>
        <w:t>suppliers</w:t>
      </w:r>
      <w:proofErr w:type="gramEnd"/>
      <w:r w:rsidRPr="005C1909">
        <w:rPr>
          <w:color w:val="231F20"/>
        </w:rPr>
        <w:t xml:space="preserve"> and the local community</w:t>
      </w:r>
      <w:r w:rsidR="005644E3">
        <w:rPr>
          <w:color w:val="222222"/>
        </w:rPr>
        <w:br/>
      </w:r>
      <w:r w:rsidR="009C7407">
        <w:rPr>
          <w:rFonts w:eastAsiaTheme="minorEastAsia"/>
        </w:rPr>
        <w:t>External factors</w:t>
      </w:r>
    </w:p>
    <w:p w14:paraId="537A0699" w14:textId="118C60B5" w:rsidR="005A33EF" w:rsidRDefault="00BF756F" w:rsidP="00D17B67">
      <w:pPr>
        <w:spacing w:line="360" w:lineRule="auto"/>
        <w:rPr>
          <w:rFonts w:ascii="Arial" w:hAnsi="Arial" w:cs="Arial"/>
          <w:color w:val="666666"/>
          <w:shd w:val="clear" w:color="auto" w:fill="FFFFFF"/>
        </w:rPr>
      </w:pPr>
      <w:r w:rsidRPr="00F215D1">
        <w:rPr>
          <w:rFonts w:ascii="Arial" w:hAnsi="Arial" w:cs="Arial"/>
          <w:color w:val="666666"/>
          <w:shd w:val="clear" w:color="auto" w:fill="FFFFFF"/>
        </w:rPr>
        <w:t xml:space="preserve">To identify the </w:t>
      </w:r>
      <w:r w:rsidR="006E6DF9" w:rsidRPr="00F215D1">
        <w:rPr>
          <w:rFonts w:ascii="Arial" w:hAnsi="Arial" w:cs="Arial"/>
          <w:color w:val="666666"/>
          <w:shd w:val="clear" w:color="auto" w:fill="FFFFFF"/>
        </w:rPr>
        <w:t>external </w:t>
      </w:r>
      <w:hyperlink r:id="rId9" w:tooltip="What is Environmental Analysis?" w:history="1">
        <w:r w:rsidR="006E6DF9" w:rsidRPr="00F215D1">
          <w:rPr>
            <w:rStyle w:val="Hyperlink"/>
            <w:rFonts w:ascii="Arial" w:hAnsi="Arial" w:cs="Arial"/>
            <w:color w:val="F76028"/>
            <w:shd w:val="clear" w:color="auto" w:fill="FFFFFF"/>
          </w:rPr>
          <w:t>factors</w:t>
        </w:r>
      </w:hyperlink>
      <w:r w:rsidR="006E6DF9" w:rsidRPr="00F215D1">
        <w:rPr>
          <w:rFonts w:ascii="Arial" w:hAnsi="Arial" w:cs="Arial"/>
          <w:color w:val="666666"/>
          <w:shd w:val="clear" w:color="auto" w:fill="FFFFFF"/>
        </w:rPr>
        <w:t xml:space="preserve"> that can affect </w:t>
      </w:r>
      <w:proofErr w:type="spellStart"/>
      <w:r w:rsidR="006E6DF9" w:rsidRPr="00F215D1">
        <w:rPr>
          <w:rFonts w:ascii="Arial" w:hAnsi="Arial" w:cs="Arial"/>
          <w:color w:val="666666"/>
          <w:shd w:val="clear" w:color="auto" w:fill="FFFFFF"/>
        </w:rPr>
        <w:t>organization,and</w:t>
      </w:r>
      <w:proofErr w:type="spellEnd"/>
      <w:r w:rsidR="006E6DF9" w:rsidRPr="00F215D1">
        <w:rPr>
          <w:rFonts w:ascii="Arial" w:hAnsi="Arial" w:cs="Arial"/>
          <w:color w:val="666666"/>
          <w:shd w:val="clear" w:color="auto" w:fill="FFFFFF"/>
        </w:rPr>
        <w:t xml:space="preserve"> </w:t>
      </w:r>
      <w:r w:rsidRPr="00F215D1">
        <w:rPr>
          <w:rFonts w:ascii="Arial" w:hAnsi="Arial" w:cs="Arial"/>
          <w:color w:val="666666"/>
          <w:shd w:val="clear" w:color="auto" w:fill="FFFFFF"/>
        </w:rPr>
        <w:t xml:space="preserve">workplace </w:t>
      </w:r>
      <w:r w:rsidR="006E6DF9" w:rsidRPr="00F215D1">
        <w:rPr>
          <w:rFonts w:ascii="Arial" w:hAnsi="Arial" w:cs="Arial"/>
          <w:color w:val="666666"/>
          <w:shd w:val="clear" w:color="auto" w:fill="FFFFFF"/>
        </w:rPr>
        <w:t>I use  a Pestle analysis</w:t>
      </w:r>
      <w:r w:rsidRPr="00F215D1">
        <w:rPr>
          <w:rFonts w:ascii="Arial" w:hAnsi="Arial" w:cs="Arial"/>
          <w:color w:val="666666"/>
          <w:shd w:val="clear" w:color="auto" w:fill="FFFFFF"/>
        </w:rPr>
        <w:t>.</w:t>
      </w:r>
      <w:r w:rsidR="00857A4A" w:rsidRPr="00F215D1">
        <w:rPr>
          <w:rFonts w:ascii="Arial" w:hAnsi="Arial" w:cs="Arial"/>
        </w:rPr>
        <w:t xml:space="preserve"> </w:t>
      </w:r>
      <w:r w:rsidR="00857A4A" w:rsidRPr="00F215D1">
        <w:rPr>
          <w:rFonts w:ascii="Arial" w:hAnsi="Arial" w:cs="Arial"/>
          <w:color w:val="666666"/>
          <w:shd w:val="clear" w:color="auto" w:fill="FFFFFF"/>
        </w:rPr>
        <w:t>For corporation strategy and planning, the PESTLE analysis is a useful tool. It's a method of evaluating your company's surroundings and its potential impact on its performance</w:t>
      </w:r>
      <w:r w:rsidR="00857A4A" w:rsidRPr="00F215D1">
        <w:rPr>
          <w:rFonts w:ascii="Arial" w:hAnsi="Arial" w:cs="Arial"/>
          <w:color w:val="4A4A4A"/>
          <w:shd w:val="clear" w:color="auto" w:fill="FFFFFF"/>
        </w:rPr>
        <w:t xml:space="preserve"> </w:t>
      </w:r>
      <w:r w:rsidR="003B4F77" w:rsidRPr="00F215D1">
        <w:rPr>
          <w:rFonts w:ascii="Arial" w:hAnsi="Arial" w:cs="Arial"/>
          <w:color w:val="666666"/>
          <w:shd w:val="clear" w:color="auto" w:fill="FFFFFF"/>
        </w:rPr>
        <w:t>Next,</w:t>
      </w:r>
      <w:r w:rsidRPr="00F215D1">
        <w:rPr>
          <w:rFonts w:ascii="Arial" w:hAnsi="Arial" w:cs="Arial"/>
          <w:color w:val="666666"/>
          <w:shd w:val="clear" w:color="auto" w:fill="FFFFFF"/>
        </w:rPr>
        <w:t xml:space="preserve"> I will discuss two factors: political and economi</w:t>
      </w:r>
      <w:r w:rsidR="00735494" w:rsidRPr="00F215D1">
        <w:rPr>
          <w:rFonts w:ascii="Arial" w:hAnsi="Arial" w:cs="Arial"/>
          <w:color w:val="666666"/>
          <w:shd w:val="clear" w:color="auto" w:fill="FFFFFF"/>
        </w:rPr>
        <w:t>c.</w:t>
      </w:r>
    </w:p>
    <w:p w14:paraId="5166BFD1" w14:textId="651C9881" w:rsidR="008674C2" w:rsidRPr="00F215D1" w:rsidRDefault="008674C2" w:rsidP="00D17B67">
      <w:pPr>
        <w:spacing w:line="360" w:lineRule="auto"/>
        <w:rPr>
          <w:rFonts w:ascii="Arial" w:hAnsi="Arial" w:cs="Arial"/>
          <w:color w:val="666666"/>
          <w:shd w:val="clear" w:color="auto" w:fill="FFFFFF"/>
        </w:rPr>
      </w:pPr>
      <w:proofErr w:type="gramStart"/>
      <w:r>
        <w:rPr>
          <w:rFonts w:ascii="Arial" w:hAnsi="Arial" w:cs="Arial"/>
          <w:color w:val="666666"/>
          <w:shd w:val="clear" w:color="auto" w:fill="FFFFFF"/>
        </w:rPr>
        <w:t>Political;</w:t>
      </w:r>
      <w:proofErr w:type="gramEnd"/>
    </w:p>
    <w:p w14:paraId="1EF31A56" w14:textId="59B5838F" w:rsidR="00F269A0" w:rsidRPr="00F215D1" w:rsidRDefault="003D3DD9" w:rsidP="00D17B67">
      <w:pPr>
        <w:spacing w:line="360" w:lineRule="auto"/>
        <w:rPr>
          <w:rFonts w:ascii="Arial" w:eastAsiaTheme="minorEastAsia" w:hAnsi="Arial" w:cs="Arial"/>
          <w:color w:val="000000" w:themeColor="text1"/>
          <w:kern w:val="24"/>
          <w:lang w:val="en-GB"/>
        </w:rPr>
      </w:pPr>
      <w:r w:rsidRPr="00F215D1">
        <w:rPr>
          <w:rFonts w:ascii="Arial" w:eastAsiaTheme="minorEastAsia" w:hAnsi="Arial" w:cs="Arial"/>
          <w:color w:val="000000" w:themeColor="text1"/>
          <w:kern w:val="24"/>
          <w:lang w:val="en-GB"/>
        </w:rPr>
        <w:t xml:space="preserve">According to </w:t>
      </w:r>
      <w:r w:rsidRPr="00F215D1">
        <w:rPr>
          <w:rFonts w:ascii="Arial" w:hAnsi="Arial" w:cs="Arial"/>
          <w:color w:val="2C3E50"/>
          <w:shd w:val="clear" w:color="auto" w:fill="FFFFFF"/>
        </w:rPr>
        <w:t xml:space="preserve">PESTLE analysis </w:t>
      </w:r>
      <w:r w:rsidR="003B4F77" w:rsidRPr="00F215D1">
        <w:rPr>
          <w:rFonts w:ascii="Arial" w:hAnsi="Arial" w:cs="Arial"/>
          <w:color w:val="2C3E50"/>
          <w:shd w:val="clear" w:color="auto" w:fill="FFFFFF"/>
        </w:rPr>
        <w:t>Contributor (</w:t>
      </w:r>
      <w:r w:rsidR="00E25F6F" w:rsidRPr="00F215D1">
        <w:rPr>
          <w:rFonts w:ascii="Arial" w:hAnsi="Arial" w:cs="Arial"/>
          <w:color w:val="2C3E50"/>
          <w:shd w:val="clear" w:color="auto" w:fill="FFFFFF"/>
        </w:rPr>
        <w:t>2016</w:t>
      </w:r>
      <w:r w:rsidRPr="00F215D1">
        <w:rPr>
          <w:rFonts w:ascii="Arial" w:eastAsiaTheme="minorEastAsia" w:hAnsi="Arial" w:cs="Arial"/>
          <w:color w:val="000000" w:themeColor="text1"/>
          <w:kern w:val="24"/>
        </w:rPr>
        <w:t xml:space="preserve">) </w:t>
      </w:r>
      <w:r w:rsidRPr="00F215D1">
        <w:rPr>
          <w:rFonts w:ascii="Arial" w:eastAsiaTheme="minorEastAsia" w:hAnsi="Arial" w:cs="Arial"/>
          <w:color w:val="000000" w:themeColor="text1"/>
          <w:kern w:val="24"/>
          <w:lang w:val="en-GB"/>
        </w:rPr>
        <w:t xml:space="preserve">the government </w:t>
      </w:r>
      <w:r w:rsidR="00735494" w:rsidRPr="00F215D1">
        <w:rPr>
          <w:rFonts w:ascii="Arial" w:eastAsiaTheme="minorEastAsia" w:hAnsi="Arial" w:cs="Arial"/>
          <w:color w:val="000000" w:themeColor="text1"/>
          <w:kern w:val="24"/>
          <w:lang w:val="en-GB"/>
        </w:rPr>
        <w:t xml:space="preserve">can have a variety of effects on businesses. It could introduce a risk factor and result in a significant loss. Recognize that political factors </w:t>
      </w:r>
      <w:r w:rsidRPr="00F215D1">
        <w:rPr>
          <w:rFonts w:ascii="Arial" w:eastAsiaTheme="minorEastAsia" w:hAnsi="Arial" w:cs="Arial"/>
          <w:color w:val="000000" w:themeColor="text1"/>
          <w:kern w:val="24"/>
          <w:lang w:val="en-GB"/>
        </w:rPr>
        <w:t>could</w:t>
      </w:r>
      <w:r w:rsidR="00735494" w:rsidRPr="00F215D1">
        <w:rPr>
          <w:rFonts w:ascii="Arial" w:eastAsiaTheme="minorEastAsia" w:hAnsi="Arial" w:cs="Arial"/>
          <w:color w:val="000000" w:themeColor="text1"/>
          <w:kern w:val="24"/>
          <w:lang w:val="en-GB"/>
        </w:rPr>
        <w:t xml:space="preserve"> influence outcomes. It can also have an impact on government policies at all levels, from local to federal. Companies should be prepared to dea</w:t>
      </w:r>
      <w:r w:rsidR="00F269A0" w:rsidRPr="00F215D1">
        <w:rPr>
          <w:rFonts w:ascii="Arial" w:hAnsi="Arial" w:cs="Arial"/>
          <w:lang w:val="en-GB"/>
        </w:rPr>
        <w:t xml:space="preserve">l </w:t>
      </w:r>
      <w:r w:rsidR="00735494" w:rsidRPr="00F215D1">
        <w:rPr>
          <w:rFonts w:ascii="Arial" w:eastAsiaTheme="minorEastAsia" w:hAnsi="Arial" w:cs="Arial"/>
          <w:color w:val="000000" w:themeColor="text1"/>
          <w:kern w:val="24"/>
          <w:lang w:val="en-GB"/>
        </w:rPr>
        <w:t>with the consequences of politics on a local and worldwide level.</w:t>
      </w:r>
      <w:r w:rsidR="00F269A0" w:rsidRPr="00F215D1">
        <w:rPr>
          <w:rFonts w:ascii="Arial" w:eastAsiaTheme="minorEastAsia" w:hAnsi="Arial" w:cs="Arial"/>
          <w:color w:val="000000" w:themeColor="text1"/>
          <w:kern w:val="24"/>
          <w:lang w:val="en-GB"/>
        </w:rPr>
        <w:t xml:space="preserve"> </w:t>
      </w:r>
    </w:p>
    <w:p w14:paraId="0A228F31" w14:textId="6DB7ABAB" w:rsidR="00DD11EC" w:rsidRDefault="00F269A0" w:rsidP="00D17B67">
      <w:pPr>
        <w:spacing w:line="360" w:lineRule="auto"/>
        <w:rPr>
          <w:rFonts w:ascii="Arial" w:hAnsi="Arial" w:cs="Arial"/>
        </w:rPr>
      </w:pPr>
      <w:r w:rsidRPr="00F215D1">
        <w:rPr>
          <w:rFonts w:ascii="Arial" w:eastAsiaTheme="minorEastAsia" w:hAnsi="Arial" w:cs="Arial"/>
          <w:color w:val="000000" w:themeColor="text1"/>
          <w:kern w:val="24"/>
          <w:lang w:val="en-GB"/>
        </w:rPr>
        <w:t>Tax increase is a result of new covid regulations and could be an example of a political factor</w:t>
      </w:r>
      <w:r w:rsidR="00847F4A" w:rsidRPr="00F215D1">
        <w:rPr>
          <w:rFonts w:ascii="Arial" w:eastAsiaTheme="minorEastAsia" w:hAnsi="Arial" w:cs="Arial"/>
          <w:color w:val="000000" w:themeColor="text1"/>
          <w:kern w:val="24"/>
          <w:lang w:val="en-GB"/>
        </w:rPr>
        <w:t xml:space="preserve"> that affects employees and organizations at the same time. </w:t>
      </w:r>
      <w:r w:rsidR="007D2D10" w:rsidRPr="00F215D1">
        <w:rPr>
          <w:rFonts w:ascii="Arial" w:eastAsiaTheme="minorEastAsia" w:hAnsi="Arial" w:cs="Arial"/>
          <w:color w:val="000000" w:themeColor="text1"/>
          <w:kern w:val="24"/>
          <w:lang w:val="en-GB"/>
        </w:rPr>
        <w:t>The government</w:t>
      </w:r>
      <w:r w:rsidRPr="00F215D1">
        <w:rPr>
          <w:rFonts w:ascii="Arial" w:eastAsiaTheme="minorEastAsia" w:hAnsi="Arial" w:cs="Arial"/>
          <w:color w:val="000000" w:themeColor="text1"/>
          <w:kern w:val="24"/>
          <w:lang w:val="en-GB"/>
        </w:rPr>
        <w:t xml:space="preserve"> may decide to raise taxes on some businesses while lowering them on others. The decision will have an immediate impact on the company </w:t>
      </w:r>
      <w:r w:rsidR="003D3DD9" w:rsidRPr="00F215D1">
        <w:rPr>
          <w:rFonts w:ascii="Arial" w:eastAsiaTheme="minorEastAsia" w:hAnsi="Arial" w:cs="Arial"/>
          <w:color w:val="000000" w:themeColor="text1"/>
          <w:kern w:val="24"/>
          <w:lang w:val="en-GB"/>
        </w:rPr>
        <w:t>and employees</w:t>
      </w:r>
      <w:r w:rsidR="005F5DE6">
        <w:rPr>
          <w:rFonts w:ascii="Arial" w:eastAsiaTheme="minorEastAsia" w:hAnsi="Arial" w:cs="Arial"/>
          <w:color w:val="000000" w:themeColor="text1"/>
          <w:kern w:val="24"/>
          <w:lang w:val="en-GB"/>
        </w:rPr>
        <w:t>.</w:t>
      </w:r>
      <w:r w:rsidR="005F5DE6" w:rsidRPr="005F5DE6">
        <w:t xml:space="preserve"> </w:t>
      </w:r>
      <w:hyperlink r:id="rId10" w:history="1">
        <w:r w:rsidR="00914110">
          <w:rPr>
            <w:rStyle w:val="Hyperlink"/>
          </w:rPr>
          <w:t>E Henry</w:t>
        </w:r>
      </w:hyperlink>
      <w:r w:rsidR="00914110">
        <w:t xml:space="preserve">, </w:t>
      </w:r>
      <w:hyperlink r:id="rId11" w:history="1">
        <w:r w:rsidR="00914110">
          <w:rPr>
            <w:rStyle w:val="Hyperlink"/>
          </w:rPr>
          <w:t>N Massel</w:t>
        </w:r>
      </w:hyperlink>
      <w:r w:rsidR="00914110">
        <w:t xml:space="preserve">, E Towery (2016),explain how increasing tax </w:t>
      </w:r>
      <w:r w:rsidR="00914110">
        <w:rPr>
          <w:rFonts w:ascii="Arial" w:hAnsi="Arial" w:cs="Arial"/>
        </w:rPr>
        <w:t>affect all organizations, especially small organizations are really affected about tax increasing</w:t>
      </w:r>
      <w:r w:rsidR="002D630F">
        <w:rPr>
          <w:rFonts w:ascii="Arial" w:hAnsi="Arial" w:cs="Arial"/>
        </w:rPr>
        <w:t>.</w:t>
      </w:r>
    </w:p>
    <w:p w14:paraId="35772DDF" w14:textId="77777777" w:rsidR="002D630F" w:rsidRPr="00300D22" w:rsidRDefault="002D630F" w:rsidP="002D630F">
      <w:pPr>
        <w:spacing w:line="360" w:lineRule="auto"/>
        <w:rPr>
          <w:rFonts w:ascii="Arial" w:eastAsiaTheme="minorEastAsia" w:hAnsi="Arial" w:cs="Arial"/>
          <w:color w:val="000000" w:themeColor="text1"/>
          <w:kern w:val="24"/>
          <w:lang w:val="en-GB"/>
        </w:rPr>
      </w:pPr>
      <w:r w:rsidRPr="008B47B9">
        <w:rPr>
          <w:rFonts w:ascii="Arial" w:eastAsiaTheme="minorEastAsia" w:hAnsi="Arial" w:cs="Arial"/>
          <w:color w:val="000000" w:themeColor="text1"/>
          <w:kern w:val="24"/>
          <w:lang w:val="en-GB"/>
        </w:rPr>
        <w:t>Political policies and other government issues, such as the connections between trading states, are critical to international commerce growth. A politically stable country with minimal rules prohibiting international commerce will be able to swiftly increase its global trade. Political instability, particularly when it results in violence, may be a major impediment to trade growth; many countries impose high taxes on exports or imports from specific countries or industries for this reason.</w:t>
      </w:r>
    </w:p>
    <w:p w14:paraId="34AF2EBD" w14:textId="77777777" w:rsidR="002D630F" w:rsidRPr="002D630F" w:rsidRDefault="002D630F" w:rsidP="00D17B67">
      <w:pPr>
        <w:spacing w:line="360" w:lineRule="auto"/>
        <w:rPr>
          <w:rFonts w:ascii="Arial" w:hAnsi="Arial" w:cs="Arial"/>
          <w:lang w:val="en-GB"/>
        </w:rPr>
      </w:pPr>
    </w:p>
    <w:p w14:paraId="29E39A7F" w14:textId="64D3303C" w:rsidR="005C1909" w:rsidRDefault="008674C2" w:rsidP="00B3424B">
      <w:pPr>
        <w:pStyle w:val="NormalWeb"/>
        <w:shd w:val="clear" w:color="auto" w:fill="FFFFFF"/>
        <w:spacing w:before="0" w:beforeAutospacing="0" w:after="150" w:afterAutospacing="0" w:line="384" w:lineRule="atLeast"/>
        <w:rPr>
          <w:rFonts w:ascii="Arial" w:hAnsi="Arial" w:cs="Arial"/>
          <w:color w:val="56585C"/>
        </w:rPr>
      </w:pPr>
      <w:r>
        <w:rPr>
          <w:rFonts w:ascii="Arial" w:hAnsi="Arial" w:cs="Arial"/>
          <w:color w:val="56585C"/>
        </w:rPr>
        <w:t>Economic factors</w:t>
      </w:r>
    </w:p>
    <w:p w14:paraId="1486E014" w14:textId="77777777" w:rsidR="008674C2" w:rsidRPr="008674C2" w:rsidRDefault="008674C2" w:rsidP="008674C2">
      <w:pPr>
        <w:spacing w:after="240" w:line="240" w:lineRule="auto"/>
        <w:outlineLvl w:val="1"/>
        <w:rPr>
          <w:rFonts w:ascii="Arial" w:eastAsia="Times New Roman" w:hAnsi="Arial" w:cs="Arial"/>
          <w:b/>
          <w:bCs/>
          <w:color w:val="231F20"/>
          <w:lang w:val="en-GB" w:eastAsia="en-GB"/>
        </w:rPr>
      </w:pPr>
      <w:r w:rsidRPr="008674C2">
        <w:rPr>
          <w:rFonts w:ascii="Arial" w:eastAsia="Times New Roman" w:hAnsi="Arial" w:cs="Arial"/>
          <w:b/>
          <w:bCs/>
          <w:color w:val="231F20"/>
          <w:lang w:val="en-GB" w:eastAsia="en-GB"/>
        </w:rPr>
        <w:t>Unemployment</w:t>
      </w:r>
    </w:p>
    <w:p w14:paraId="154F2002" w14:textId="59E26BC2" w:rsidR="008674C2" w:rsidRPr="008674C2" w:rsidRDefault="008674C2" w:rsidP="008674C2">
      <w:pPr>
        <w:spacing w:after="240" w:line="240" w:lineRule="auto"/>
        <w:rPr>
          <w:rFonts w:ascii="Arial" w:eastAsia="Times New Roman" w:hAnsi="Arial" w:cs="Arial"/>
          <w:color w:val="231F20"/>
          <w:sz w:val="24"/>
          <w:szCs w:val="24"/>
          <w:lang w:val="en-GB" w:eastAsia="en-GB"/>
        </w:rPr>
      </w:pPr>
      <w:r w:rsidRPr="008674C2">
        <w:rPr>
          <w:rFonts w:ascii="Arial" w:eastAsia="Times New Roman" w:hAnsi="Arial" w:cs="Arial"/>
          <w:color w:val="231F20"/>
          <w:sz w:val="24"/>
          <w:szCs w:val="24"/>
          <w:lang w:val="en-GB" w:eastAsia="en-GB"/>
        </w:rPr>
        <w:t xml:space="preserve">Unemployment </w:t>
      </w:r>
      <w:proofErr w:type="gramStart"/>
      <w:r w:rsidRPr="008674C2">
        <w:rPr>
          <w:rFonts w:ascii="Arial" w:eastAsia="Times New Roman" w:hAnsi="Arial" w:cs="Arial"/>
          <w:color w:val="231F20"/>
          <w:sz w:val="24"/>
          <w:szCs w:val="24"/>
          <w:lang w:val="en-GB" w:eastAsia="en-GB"/>
        </w:rPr>
        <w:t>means</w:t>
      </w:r>
      <w:r w:rsidRPr="008674C2">
        <w:rPr>
          <w:rFonts w:ascii="Arial" w:eastAsia="Times New Roman" w:hAnsi="Arial" w:cs="Arial"/>
          <w:color w:val="231F20"/>
          <w:sz w:val="24"/>
          <w:szCs w:val="24"/>
          <w:lang w:val="en-GB" w:eastAsia="en-GB"/>
        </w:rPr>
        <w:t xml:space="preserve">  people</w:t>
      </w:r>
      <w:proofErr w:type="gramEnd"/>
      <w:r w:rsidRPr="008674C2">
        <w:rPr>
          <w:rFonts w:ascii="Arial" w:eastAsia="Times New Roman" w:hAnsi="Arial" w:cs="Arial"/>
          <w:color w:val="231F20"/>
          <w:sz w:val="24"/>
          <w:szCs w:val="24"/>
          <w:lang w:val="en-GB" w:eastAsia="en-GB"/>
        </w:rPr>
        <w:t xml:space="preserve"> who are actively </w:t>
      </w:r>
      <w:r w:rsidRPr="008674C2">
        <w:rPr>
          <w:rFonts w:ascii="Arial" w:eastAsia="Times New Roman" w:hAnsi="Arial" w:cs="Arial"/>
          <w:color w:val="231F20"/>
          <w:sz w:val="24"/>
          <w:szCs w:val="24"/>
          <w:lang w:val="en-GB" w:eastAsia="en-GB"/>
        </w:rPr>
        <w:t>search for</w:t>
      </w:r>
      <w:r w:rsidRPr="008674C2">
        <w:rPr>
          <w:rFonts w:ascii="Arial" w:eastAsia="Times New Roman" w:hAnsi="Arial" w:cs="Arial"/>
          <w:color w:val="231F20"/>
          <w:sz w:val="24"/>
          <w:szCs w:val="24"/>
          <w:lang w:val="en-GB" w:eastAsia="en-GB"/>
        </w:rPr>
        <w:t xml:space="preserve"> </w:t>
      </w:r>
      <w:r w:rsidR="002029C6">
        <w:rPr>
          <w:rFonts w:ascii="Arial" w:eastAsia="Times New Roman" w:hAnsi="Arial" w:cs="Arial"/>
          <w:color w:val="231F20"/>
          <w:sz w:val="24"/>
          <w:szCs w:val="24"/>
          <w:lang w:val="en-GB" w:eastAsia="en-GB"/>
        </w:rPr>
        <w:t xml:space="preserve">work </w:t>
      </w:r>
      <w:r w:rsidRPr="008674C2">
        <w:rPr>
          <w:rFonts w:ascii="Arial" w:eastAsia="Times New Roman" w:hAnsi="Arial" w:cs="Arial"/>
          <w:color w:val="231F20"/>
          <w:sz w:val="24"/>
          <w:szCs w:val="24"/>
          <w:lang w:val="en-GB" w:eastAsia="en-GB"/>
        </w:rPr>
        <w:t xml:space="preserve">but are unable to find work. If </w:t>
      </w:r>
      <w:r w:rsidR="002029C6" w:rsidRPr="008674C2">
        <w:rPr>
          <w:rFonts w:ascii="Arial" w:eastAsia="Times New Roman" w:hAnsi="Arial" w:cs="Arial"/>
          <w:color w:val="231F20"/>
          <w:sz w:val="24"/>
          <w:szCs w:val="24"/>
          <w:lang w:val="en-GB" w:eastAsia="en-GB"/>
        </w:rPr>
        <w:t>someone</w:t>
      </w:r>
      <w:r w:rsidRPr="008674C2">
        <w:rPr>
          <w:rFonts w:ascii="Arial" w:eastAsia="Times New Roman" w:hAnsi="Arial" w:cs="Arial"/>
          <w:color w:val="231F20"/>
          <w:sz w:val="24"/>
          <w:szCs w:val="24"/>
          <w:lang w:val="en-GB" w:eastAsia="en-GB"/>
        </w:rPr>
        <w:t xml:space="preserve"> does not </w:t>
      </w:r>
      <w:r w:rsidR="002029C6" w:rsidRPr="008674C2">
        <w:rPr>
          <w:rFonts w:ascii="Arial" w:eastAsia="Times New Roman" w:hAnsi="Arial" w:cs="Arial"/>
          <w:color w:val="231F20"/>
          <w:sz w:val="24"/>
          <w:szCs w:val="24"/>
          <w:lang w:val="en-GB" w:eastAsia="en-GB"/>
        </w:rPr>
        <w:t>have got</w:t>
      </w:r>
      <w:r w:rsidRPr="008674C2">
        <w:rPr>
          <w:rFonts w:ascii="Arial" w:eastAsia="Times New Roman" w:hAnsi="Arial" w:cs="Arial"/>
          <w:color w:val="231F20"/>
          <w:sz w:val="24"/>
          <w:szCs w:val="24"/>
          <w:lang w:val="en-GB" w:eastAsia="en-GB"/>
        </w:rPr>
        <w:t xml:space="preserve"> a job, this does not necessarily mean they are unemployed. Some people choose not to work, either because they are financially stable or because they have family to look after. Others may not be able to work because they are </w:t>
      </w:r>
      <w:r w:rsidR="002029C6" w:rsidRPr="008674C2">
        <w:rPr>
          <w:rFonts w:ascii="Arial" w:eastAsia="Times New Roman" w:hAnsi="Arial" w:cs="Arial"/>
          <w:color w:val="231F20"/>
          <w:sz w:val="24"/>
          <w:szCs w:val="24"/>
          <w:lang w:val="en-GB" w:eastAsia="en-GB"/>
        </w:rPr>
        <w:t>in poor health</w:t>
      </w:r>
      <w:r w:rsidRPr="008674C2">
        <w:rPr>
          <w:rFonts w:ascii="Arial" w:eastAsia="Times New Roman" w:hAnsi="Arial" w:cs="Arial"/>
          <w:color w:val="231F20"/>
          <w:sz w:val="24"/>
          <w:szCs w:val="24"/>
          <w:lang w:val="en-GB" w:eastAsia="en-GB"/>
        </w:rPr>
        <w:t>.</w:t>
      </w:r>
    </w:p>
    <w:p w14:paraId="178B9DCF" w14:textId="1A29CD0C" w:rsidR="008674C2" w:rsidRPr="008674C2" w:rsidRDefault="008674C2" w:rsidP="008674C2">
      <w:pPr>
        <w:spacing w:after="240" w:line="240" w:lineRule="auto"/>
        <w:rPr>
          <w:rFonts w:ascii="Arial" w:eastAsia="Times New Roman" w:hAnsi="Arial" w:cs="Arial"/>
          <w:color w:val="231F20"/>
          <w:sz w:val="24"/>
          <w:szCs w:val="24"/>
          <w:lang w:val="en-GB" w:eastAsia="en-GB"/>
        </w:rPr>
      </w:pPr>
      <w:r w:rsidRPr="008674C2">
        <w:rPr>
          <w:rFonts w:ascii="Arial" w:eastAsia="Times New Roman" w:hAnsi="Arial" w:cs="Arial"/>
          <w:color w:val="231F20"/>
          <w:sz w:val="24"/>
          <w:szCs w:val="24"/>
          <w:lang w:val="en-GB" w:eastAsia="en-GB"/>
        </w:rPr>
        <w:t xml:space="preserve">Unemployment means that an economy is not </w:t>
      </w:r>
      <w:r w:rsidR="002029C6" w:rsidRPr="008674C2">
        <w:rPr>
          <w:rFonts w:ascii="Arial" w:eastAsia="Times New Roman" w:hAnsi="Arial" w:cs="Arial"/>
          <w:color w:val="231F20"/>
          <w:sz w:val="24"/>
          <w:szCs w:val="24"/>
          <w:lang w:val="en-GB" w:eastAsia="en-GB"/>
        </w:rPr>
        <w:t>getting</w:t>
      </w:r>
      <w:r w:rsidRPr="008674C2">
        <w:rPr>
          <w:rFonts w:ascii="Arial" w:eastAsia="Times New Roman" w:hAnsi="Arial" w:cs="Arial"/>
          <w:color w:val="231F20"/>
          <w:sz w:val="24"/>
          <w:szCs w:val="24"/>
          <w:lang w:val="en-GB" w:eastAsia="en-GB"/>
        </w:rPr>
        <w:t xml:space="preserve"> full use of the workers that are available. The economy will not grow as quickly as it could, and it may start to slow down. This </w:t>
      </w:r>
      <w:r w:rsidR="002029C6" w:rsidRPr="008674C2">
        <w:rPr>
          <w:rFonts w:ascii="Arial" w:eastAsia="Times New Roman" w:hAnsi="Arial" w:cs="Arial"/>
          <w:color w:val="231F20"/>
          <w:sz w:val="24"/>
          <w:szCs w:val="24"/>
          <w:lang w:val="en-GB" w:eastAsia="en-GB"/>
        </w:rPr>
        <w:t>weakening</w:t>
      </w:r>
      <w:r w:rsidRPr="008674C2">
        <w:rPr>
          <w:rFonts w:ascii="Arial" w:eastAsia="Times New Roman" w:hAnsi="Arial" w:cs="Arial"/>
          <w:color w:val="231F20"/>
          <w:sz w:val="24"/>
          <w:szCs w:val="24"/>
          <w:lang w:val="en-GB" w:eastAsia="en-GB"/>
        </w:rPr>
        <w:t xml:space="preserve"> in economic activity will </w:t>
      </w:r>
      <w:r w:rsidR="002029C6" w:rsidRPr="008674C2">
        <w:rPr>
          <w:rFonts w:ascii="Arial" w:eastAsia="Times New Roman" w:hAnsi="Arial" w:cs="Arial"/>
          <w:color w:val="231F20"/>
          <w:sz w:val="24"/>
          <w:szCs w:val="24"/>
          <w:lang w:val="en-GB" w:eastAsia="en-GB"/>
        </w:rPr>
        <w:t>quickly</w:t>
      </w:r>
      <w:r w:rsidRPr="008674C2">
        <w:rPr>
          <w:rFonts w:ascii="Arial" w:eastAsia="Times New Roman" w:hAnsi="Arial" w:cs="Arial"/>
          <w:color w:val="231F20"/>
          <w:sz w:val="24"/>
          <w:szCs w:val="24"/>
          <w:lang w:val="en-GB" w:eastAsia="en-GB"/>
        </w:rPr>
        <w:t xml:space="preserve"> affect </w:t>
      </w:r>
      <w:r w:rsidR="002029C6" w:rsidRPr="008674C2">
        <w:rPr>
          <w:rFonts w:ascii="Arial" w:eastAsia="Times New Roman" w:hAnsi="Arial" w:cs="Arial"/>
          <w:color w:val="231F20"/>
          <w:sz w:val="24"/>
          <w:szCs w:val="24"/>
          <w:lang w:val="en-GB" w:eastAsia="en-GB"/>
        </w:rPr>
        <w:t>companies</w:t>
      </w:r>
      <w:r w:rsidRPr="008674C2">
        <w:rPr>
          <w:rFonts w:ascii="Arial" w:eastAsia="Times New Roman" w:hAnsi="Arial" w:cs="Arial"/>
          <w:color w:val="231F20"/>
          <w:sz w:val="24"/>
          <w:szCs w:val="24"/>
          <w:lang w:val="en-GB" w:eastAsia="en-GB"/>
        </w:rPr>
        <w:t>.</w:t>
      </w:r>
    </w:p>
    <w:p w14:paraId="14EE58A6" w14:textId="77777777" w:rsidR="008674C2" w:rsidRDefault="008674C2" w:rsidP="00B3424B">
      <w:pPr>
        <w:pStyle w:val="NormalWeb"/>
        <w:shd w:val="clear" w:color="auto" w:fill="FFFFFF"/>
        <w:spacing w:before="0" w:beforeAutospacing="0" w:after="150" w:afterAutospacing="0" w:line="384" w:lineRule="atLeast"/>
        <w:rPr>
          <w:rFonts w:ascii="Arial" w:hAnsi="Arial" w:cs="Arial"/>
          <w:color w:val="56585C"/>
        </w:rPr>
      </w:pPr>
    </w:p>
    <w:p w14:paraId="561C8F2D" w14:textId="76B41F51" w:rsidR="005C1909" w:rsidRPr="005C1909" w:rsidRDefault="005C1909" w:rsidP="005C1909">
      <w:pPr>
        <w:spacing w:after="240" w:line="240" w:lineRule="auto"/>
        <w:rPr>
          <w:rFonts w:ascii="Times New Roman" w:eastAsia="Times New Roman" w:hAnsi="Times New Roman" w:cs="Times New Roman"/>
          <w:color w:val="231F20"/>
          <w:sz w:val="24"/>
          <w:szCs w:val="24"/>
          <w:lang w:val="en-GB" w:eastAsia="en-GB"/>
        </w:rPr>
      </w:pPr>
      <w:r w:rsidRPr="005C1909">
        <w:rPr>
          <w:rFonts w:ascii="Times New Roman" w:eastAsia="Times New Roman" w:hAnsi="Times New Roman" w:cs="Times New Roman"/>
          <w:color w:val="231F20"/>
          <w:sz w:val="24"/>
          <w:szCs w:val="24"/>
          <w:lang w:val="en-GB" w:eastAsia="en-GB"/>
        </w:rPr>
        <w:t xml:space="preserve">Unemployment can have a significant impact on a range of business </w:t>
      </w:r>
      <w:r w:rsidR="00454616" w:rsidRPr="005C1909">
        <w:rPr>
          <w:rFonts w:ascii="Times New Roman" w:eastAsia="Times New Roman" w:hAnsi="Times New Roman" w:cs="Times New Roman"/>
          <w:color w:val="231F20"/>
          <w:sz w:val="24"/>
          <w:szCs w:val="24"/>
          <w:lang w:val="en-GB" w:eastAsia="en-GB"/>
        </w:rPr>
        <w:t>investors</w:t>
      </w:r>
      <w:r w:rsidRPr="005C1909">
        <w:rPr>
          <w:rFonts w:ascii="Times New Roman" w:eastAsia="Times New Roman" w:hAnsi="Times New Roman" w:cs="Times New Roman"/>
          <w:color w:val="231F20"/>
          <w:sz w:val="24"/>
          <w:szCs w:val="24"/>
          <w:lang w:val="en-GB" w:eastAsia="en-GB"/>
        </w:rPr>
        <w:t>.</w:t>
      </w:r>
    </w:p>
    <w:p w14:paraId="5A9D0C4F" w14:textId="77777777" w:rsidR="007A6F80" w:rsidRPr="005C1909" w:rsidRDefault="007A6F80" w:rsidP="007A6F80">
      <w:pPr>
        <w:spacing w:after="240" w:line="240" w:lineRule="auto"/>
        <w:rPr>
          <w:rFonts w:ascii="Times New Roman" w:eastAsia="Times New Roman" w:hAnsi="Times New Roman" w:cs="Times New Roman"/>
          <w:color w:val="231F20"/>
          <w:sz w:val="24"/>
          <w:szCs w:val="24"/>
          <w:lang w:val="en-GB" w:eastAsia="en-GB"/>
        </w:rPr>
      </w:pPr>
      <w:r>
        <w:rPr>
          <w:rFonts w:ascii="Times New Roman" w:eastAsia="Times New Roman" w:hAnsi="Times New Roman" w:cs="Times New Roman"/>
          <w:color w:val="231F20"/>
          <w:sz w:val="24"/>
          <w:szCs w:val="24"/>
          <w:lang w:val="en-GB" w:eastAsia="en-GB"/>
        </w:rPr>
        <w:t xml:space="preserve">Due to new regulation economy suffer, </w:t>
      </w:r>
      <w:r w:rsidRPr="005C1909">
        <w:rPr>
          <w:rFonts w:ascii="Times New Roman" w:eastAsia="Times New Roman" w:hAnsi="Times New Roman" w:cs="Times New Roman"/>
          <w:color w:val="231F20"/>
          <w:sz w:val="24"/>
          <w:szCs w:val="24"/>
          <w:lang w:val="en-GB" w:eastAsia="en-GB"/>
        </w:rPr>
        <w:t xml:space="preserve">unemployment </w:t>
      </w:r>
      <w:r>
        <w:rPr>
          <w:rFonts w:ascii="Times New Roman" w:eastAsia="Times New Roman" w:hAnsi="Times New Roman" w:cs="Times New Roman"/>
          <w:color w:val="231F20"/>
          <w:sz w:val="24"/>
          <w:szCs w:val="24"/>
          <w:lang w:val="en-GB" w:eastAsia="en-GB"/>
        </w:rPr>
        <w:t xml:space="preserve">who </w:t>
      </w:r>
      <w:r w:rsidRPr="005C1909">
        <w:rPr>
          <w:rFonts w:ascii="Times New Roman" w:eastAsia="Times New Roman" w:hAnsi="Times New Roman" w:cs="Times New Roman"/>
          <w:color w:val="231F20"/>
          <w:sz w:val="24"/>
          <w:szCs w:val="24"/>
          <w:lang w:val="en-GB" w:eastAsia="en-GB"/>
        </w:rPr>
        <w:t>can have a significant impact on a range of business investors.</w:t>
      </w:r>
    </w:p>
    <w:p w14:paraId="55EE232A" w14:textId="77777777" w:rsidR="007A6F80" w:rsidRDefault="007A6F80" w:rsidP="007A6F80">
      <w:pPr>
        <w:spacing w:before="100" w:beforeAutospacing="1" w:after="120" w:line="240" w:lineRule="auto"/>
        <w:rPr>
          <w:rFonts w:ascii="Times New Roman" w:eastAsia="Times New Roman" w:hAnsi="Times New Roman" w:cs="Times New Roman"/>
          <w:color w:val="231F20"/>
          <w:sz w:val="24"/>
          <w:szCs w:val="24"/>
          <w:lang w:val="en-GB" w:eastAsia="en-GB"/>
        </w:rPr>
      </w:pPr>
      <w:r w:rsidRPr="005C1909">
        <w:rPr>
          <w:rFonts w:ascii="Times New Roman" w:eastAsia="Times New Roman" w:hAnsi="Times New Roman" w:cs="Times New Roman"/>
          <w:b/>
          <w:bCs/>
          <w:color w:val="231F20"/>
          <w:sz w:val="24"/>
          <w:szCs w:val="24"/>
          <w:lang w:val="en-GB" w:eastAsia="en-GB"/>
        </w:rPr>
        <w:t>Owners</w:t>
      </w:r>
      <w:r w:rsidRPr="005C1909">
        <w:rPr>
          <w:rFonts w:ascii="Times New Roman" w:eastAsia="Times New Roman" w:hAnsi="Times New Roman" w:cs="Times New Roman"/>
          <w:color w:val="231F20"/>
          <w:sz w:val="24"/>
          <w:szCs w:val="24"/>
          <w:lang w:val="en-GB" w:eastAsia="en-GB"/>
        </w:rPr>
        <w:t xml:space="preserve"> may receive higher bonuses if the business employs less people, and recruitment costs and wages may be lower, however they could also be negatively impacted by the possibility of fewer customers, with less disposable income.</w:t>
      </w:r>
    </w:p>
    <w:p w14:paraId="2BC7F4C0" w14:textId="13F6F047" w:rsidR="007A6F80" w:rsidRDefault="007A6F80" w:rsidP="007A6F80">
      <w:pPr>
        <w:spacing w:before="100" w:beforeAutospacing="1" w:after="120" w:line="240" w:lineRule="auto"/>
        <w:rPr>
          <w:rFonts w:ascii="Times New Roman" w:eastAsia="Times New Roman" w:hAnsi="Times New Roman" w:cs="Times New Roman"/>
          <w:color w:val="231F20"/>
          <w:sz w:val="24"/>
          <w:szCs w:val="24"/>
          <w:lang w:val="en-GB" w:eastAsia="en-GB"/>
        </w:rPr>
      </w:pPr>
      <w:r w:rsidRPr="00454616">
        <w:rPr>
          <w:rFonts w:ascii="Times New Roman" w:eastAsia="Times New Roman" w:hAnsi="Times New Roman" w:cs="Times New Roman"/>
          <w:color w:val="231F20"/>
          <w:sz w:val="24"/>
          <w:szCs w:val="24"/>
          <w:lang w:val="en-GB" w:eastAsia="en-GB"/>
        </w:rPr>
        <w:t xml:space="preserve">If unemployment is high, employees may be fearful of losing their jobs, </w:t>
      </w:r>
      <w:r>
        <w:rPr>
          <w:rFonts w:ascii="Times New Roman" w:eastAsia="Times New Roman" w:hAnsi="Times New Roman" w:cs="Times New Roman"/>
          <w:color w:val="231F20"/>
          <w:sz w:val="24"/>
          <w:szCs w:val="24"/>
          <w:lang w:val="en-GB" w:eastAsia="en-GB"/>
        </w:rPr>
        <w:t xml:space="preserve">and this will bring instability for their families </w:t>
      </w:r>
    </w:p>
    <w:p w14:paraId="445A3CBE" w14:textId="77777777" w:rsidR="008674C2" w:rsidRDefault="008674C2" w:rsidP="008674C2">
      <w:pPr>
        <w:spacing w:before="100" w:beforeAutospacing="1" w:after="120" w:line="240" w:lineRule="auto"/>
        <w:rPr>
          <w:rFonts w:ascii="Times New Roman" w:eastAsia="Times New Roman" w:hAnsi="Times New Roman" w:cs="Times New Roman"/>
          <w:color w:val="231F20"/>
          <w:sz w:val="24"/>
          <w:szCs w:val="24"/>
          <w:lang w:val="en-GB" w:eastAsia="en-GB"/>
        </w:rPr>
      </w:pPr>
      <w:r>
        <w:rPr>
          <w:rFonts w:ascii="Open Sans" w:hAnsi="Open Sans" w:cs="Open Sans"/>
          <w:color w:val="333333"/>
          <w:sz w:val="23"/>
          <w:szCs w:val="23"/>
          <w:shd w:val="clear" w:color="auto" w:fill="FFFFFF"/>
        </w:rPr>
        <w:t xml:space="preserve">The outcomes indicate that the pandemic had now caused huge dislocation between small businesses just several weeks after its beginning and prior to the accessibility of government aid through the Coronavirus Aid, Relief, and Economic Security (CARES) Act. Through the full sample, 43% of organizations in the meantime closed, and nearly </w:t>
      </w:r>
      <w:proofErr w:type="gramStart"/>
      <w:r>
        <w:rPr>
          <w:rFonts w:ascii="Open Sans" w:hAnsi="Open Sans" w:cs="Open Sans"/>
          <w:color w:val="333333"/>
          <w:sz w:val="23"/>
          <w:szCs w:val="23"/>
          <w:shd w:val="clear" w:color="auto" w:fill="FFFFFF"/>
        </w:rPr>
        <w:t>all of</w:t>
      </w:r>
      <w:proofErr w:type="gramEnd"/>
      <w:r>
        <w:rPr>
          <w:rFonts w:ascii="Open Sans" w:hAnsi="Open Sans" w:cs="Open Sans"/>
          <w:color w:val="333333"/>
          <w:sz w:val="23"/>
          <w:szCs w:val="23"/>
          <w:shd w:val="clear" w:color="auto" w:fill="FFFFFF"/>
        </w:rPr>
        <w:t xml:space="preserve"> these closings were due to COVID-19. Plaintiffs that had temporarily closed largely pointed to reductions in demand and employee health concerns as the reasons for closure, with disruptions in the supply chain being less of a factor.</w:t>
      </w:r>
    </w:p>
    <w:p w14:paraId="036C9AC1" w14:textId="77777777" w:rsidR="008674C2" w:rsidRDefault="008674C2" w:rsidP="007A6F80">
      <w:pPr>
        <w:spacing w:before="100" w:beforeAutospacing="1" w:after="120" w:line="240" w:lineRule="auto"/>
        <w:rPr>
          <w:rFonts w:ascii="Times New Roman" w:eastAsia="Times New Roman" w:hAnsi="Times New Roman" w:cs="Times New Roman"/>
          <w:color w:val="231F20"/>
          <w:sz w:val="24"/>
          <w:szCs w:val="24"/>
          <w:lang w:val="en-GB" w:eastAsia="en-GB"/>
        </w:rPr>
      </w:pPr>
    </w:p>
    <w:p w14:paraId="10F7AFC2" w14:textId="77777777" w:rsidR="00425D14" w:rsidRDefault="00425D14" w:rsidP="00C00BD7">
      <w:pPr>
        <w:spacing w:before="100" w:beforeAutospacing="1" w:after="120" w:line="240" w:lineRule="auto"/>
        <w:rPr>
          <w:rFonts w:ascii="Times New Roman" w:eastAsia="Times New Roman" w:hAnsi="Times New Roman" w:cs="Times New Roman"/>
          <w:color w:val="231F20"/>
          <w:sz w:val="24"/>
          <w:szCs w:val="24"/>
          <w:lang w:val="en-GB" w:eastAsia="en-GB"/>
        </w:rPr>
      </w:pPr>
    </w:p>
    <w:p w14:paraId="5626F279" w14:textId="77777777" w:rsidR="00425D14" w:rsidRDefault="00425D14" w:rsidP="006A222F">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ab/>
        <w:t>Solution to the problem of Stress in the workplace</w:t>
      </w:r>
    </w:p>
    <w:p w14:paraId="4B70BA27" w14:textId="09131F88" w:rsidR="009B2358" w:rsidRPr="007A6F80" w:rsidRDefault="00425D14" w:rsidP="007A6F80">
      <w:pPr>
        <w:spacing w:line="360" w:lineRule="auto"/>
        <w:rPr>
          <w:rFonts w:asciiTheme="majorHAnsi" w:eastAsiaTheme="majorEastAsia" w:hAnsi="Calibri Light" w:cstheme="majorBidi"/>
          <w:color w:val="000000" w:themeColor="text1"/>
          <w:kern w:val="24"/>
        </w:rPr>
      </w:pPr>
      <w:r w:rsidRPr="007A6F80">
        <w:rPr>
          <w:rFonts w:asciiTheme="majorHAnsi" w:eastAsiaTheme="majorEastAsia" w:hAnsi="Calibri Light" w:cstheme="majorBidi"/>
          <w:color w:val="000000" w:themeColor="text1"/>
          <w:kern w:val="24"/>
        </w:rPr>
        <w:t xml:space="preserve">Increase payrates for employees </w:t>
      </w:r>
      <w:r w:rsidR="00317E8A" w:rsidRPr="007A6F80">
        <w:rPr>
          <w:rFonts w:asciiTheme="majorHAnsi" w:eastAsiaTheme="majorEastAsia" w:hAnsi="Calibri Light" w:cstheme="majorBidi"/>
          <w:color w:val="000000" w:themeColor="text1"/>
          <w:kern w:val="24"/>
        </w:rPr>
        <w:br/>
      </w:r>
    </w:p>
    <w:p w14:paraId="169D723C" w14:textId="3A776CBE" w:rsidR="001C3268" w:rsidRDefault="00425D14" w:rsidP="009B2358">
      <w:pPr>
        <w:spacing w:line="360" w:lineRule="auto"/>
        <w:jc w:val="center"/>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lastRenderedPageBreak/>
        <w:t>P.M.I for solution of increasing payrates for employees</w:t>
      </w:r>
      <w:r w:rsidR="001C3268">
        <w:rPr>
          <w:rFonts w:asciiTheme="majorHAnsi" w:eastAsiaTheme="majorEastAsia" w:hAnsi="Calibri Light" w:cstheme="majorBidi"/>
          <w:color w:val="000000" w:themeColor="text1"/>
          <w:kern w:val="24"/>
        </w:rPr>
        <w:t xml:space="preserve"> </w:t>
      </w:r>
    </w:p>
    <w:tbl>
      <w:tblPr>
        <w:tblStyle w:val="TableGrid"/>
        <w:tblW w:w="0" w:type="auto"/>
        <w:tblInd w:w="-318" w:type="dxa"/>
        <w:tblLook w:val="04A0" w:firstRow="1" w:lastRow="0" w:firstColumn="1" w:lastColumn="0" w:noHBand="0" w:noVBand="1"/>
      </w:tblPr>
      <w:tblGrid>
        <w:gridCol w:w="3510"/>
        <w:gridCol w:w="3192"/>
        <w:gridCol w:w="3192"/>
      </w:tblGrid>
      <w:tr w:rsidR="009B2358" w14:paraId="58B61F73" w14:textId="77777777" w:rsidTr="0061514C">
        <w:tc>
          <w:tcPr>
            <w:tcW w:w="3510" w:type="dxa"/>
          </w:tcPr>
          <w:p w14:paraId="77208A3C" w14:textId="634A319E" w:rsidR="009B2358" w:rsidRDefault="009B2358"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 xml:space="preserve">Plus </w:t>
            </w:r>
          </w:p>
        </w:tc>
        <w:tc>
          <w:tcPr>
            <w:tcW w:w="3192" w:type="dxa"/>
          </w:tcPr>
          <w:p w14:paraId="3664057A" w14:textId="0233AD72" w:rsidR="009B2358" w:rsidRDefault="009B2358"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Minus</w:t>
            </w:r>
          </w:p>
        </w:tc>
        <w:tc>
          <w:tcPr>
            <w:tcW w:w="3192" w:type="dxa"/>
          </w:tcPr>
          <w:p w14:paraId="3632DF87" w14:textId="1940CEF2" w:rsidR="009B2358" w:rsidRDefault="009B2358"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Inter</w:t>
            </w:r>
            <w:r w:rsidR="001C3268">
              <w:rPr>
                <w:rFonts w:asciiTheme="majorHAnsi" w:eastAsiaTheme="majorEastAsia" w:hAnsi="Calibri Light" w:cstheme="majorBidi"/>
                <w:color w:val="000000" w:themeColor="text1"/>
                <w:kern w:val="24"/>
              </w:rPr>
              <w:t>ests</w:t>
            </w:r>
          </w:p>
        </w:tc>
      </w:tr>
      <w:tr w:rsidR="009B2358" w14:paraId="0B4EB47A" w14:textId="77777777" w:rsidTr="0061514C">
        <w:tc>
          <w:tcPr>
            <w:tcW w:w="3510" w:type="dxa"/>
          </w:tcPr>
          <w:p w14:paraId="5DE15DB6" w14:textId="217D7713" w:rsidR="009B2358" w:rsidRDefault="00425D14"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W</w:t>
            </w:r>
            <w:r w:rsidR="00B70811">
              <w:rPr>
                <w:rFonts w:asciiTheme="majorHAnsi" w:eastAsiaTheme="majorEastAsia" w:hAnsi="Calibri Light" w:cstheme="majorBidi"/>
                <w:color w:val="000000" w:themeColor="text1"/>
                <w:kern w:val="24"/>
              </w:rPr>
              <w:t>orkers</w:t>
            </w:r>
            <w:r>
              <w:rPr>
                <w:rFonts w:asciiTheme="majorHAnsi" w:eastAsiaTheme="majorEastAsia" w:hAnsi="Calibri Light" w:cstheme="majorBidi"/>
                <w:color w:val="000000" w:themeColor="text1"/>
                <w:kern w:val="24"/>
              </w:rPr>
              <w:t xml:space="preserve"> pleased</w:t>
            </w:r>
            <w:r w:rsidR="00B70811">
              <w:rPr>
                <w:rFonts w:asciiTheme="majorHAnsi" w:eastAsiaTheme="majorEastAsia" w:hAnsi="Calibri Light" w:cstheme="majorBidi"/>
                <w:color w:val="000000" w:themeColor="text1"/>
                <w:kern w:val="24"/>
              </w:rPr>
              <w:t xml:space="preserve"> about their </w:t>
            </w:r>
            <w:r w:rsidR="00442C65">
              <w:rPr>
                <w:rFonts w:asciiTheme="majorHAnsi" w:eastAsiaTheme="majorEastAsia" w:hAnsi="Calibri Light" w:cstheme="majorBidi"/>
                <w:color w:val="000000" w:themeColor="text1"/>
                <w:kern w:val="24"/>
              </w:rPr>
              <w:t>payrates</w:t>
            </w:r>
            <w:r>
              <w:rPr>
                <w:rFonts w:asciiTheme="majorHAnsi" w:eastAsiaTheme="majorEastAsia" w:hAnsi="Calibri Light" w:cstheme="majorBidi"/>
                <w:color w:val="000000" w:themeColor="text1"/>
                <w:kern w:val="24"/>
              </w:rPr>
              <w:t xml:space="preserve"> 8</w:t>
            </w:r>
          </w:p>
        </w:tc>
        <w:tc>
          <w:tcPr>
            <w:tcW w:w="3192" w:type="dxa"/>
          </w:tcPr>
          <w:p w14:paraId="29D4EE47" w14:textId="654DDFBA" w:rsidR="009B2358" w:rsidRDefault="00442C65"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 xml:space="preserve">Low profit for </w:t>
            </w:r>
            <w:r w:rsidR="00B70811">
              <w:rPr>
                <w:rFonts w:asciiTheme="majorHAnsi" w:eastAsiaTheme="majorEastAsia" w:hAnsi="Calibri Light" w:cstheme="majorBidi"/>
                <w:color w:val="000000" w:themeColor="text1"/>
                <w:kern w:val="24"/>
              </w:rPr>
              <w:t xml:space="preserve">employers </w:t>
            </w:r>
            <w:r w:rsidR="00425D14">
              <w:rPr>
                <w:rFonts w:asciiTheme="majorHAnsi" w:eastAsiaTheme="majorEastAsia" w:hAnsi="Calibri Light" w:cstheme="majorBidi"/>
                <w:color w:val="000000" w:themeColor="text1"/>
                <w:kern w:val="24"/>
              </w:rPr>
              <w:t>2</w:t>
            </w:r>
          </w:p>
        </w:tc>
        <w:tc>
          <w:tcPr>
            <w:tcW w:w="3192" w:type="dxa"/>
          </w:tcPr>
          <w:p w14:paraId="68C5E77E" w14:textId="71DC237F" w:rsidR="009B2358" w:rsidRDefault="00B70811"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Workers satisfied with their pay rates</w:t>
            </w:r>
            <w:r w:rsidR="00425D14">
              <w:rPr>
                <w:rFonts w:asciiTheme="majorHAnsi" w:eastAsiaTheme="majorEastAsia" w:hAnsi="Calibri Light" w:cstheme="majorBidi"/>
                <w:color w:val="000000" w:themeColor="text1"/>
                <w:kern w:val="24"/>
              </w:rPr>
              <w:t xml:space="preserve"> 8</w:t>
            </w:r>
          </w:p>
        </w:tc>
      </w:tr>
      <w:tr w:rsidR="009B2358" w14:paraId="24EF2324" w14:textId="77777777" w:rsidTr="0061514C">
        <w:tc>
          <w:tcPr>
            <w:tcW w:w="3510" w:type="dxa"/>
          </w:tcPr>
          <w:p w14:paraId="656E6EC8" w14:textId="0F16D50E" w:rsidR="009B2358" w:rsidRDefault="004A2B22"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Much employees 5</w:t>
            </w:r>
          </w:p>
        </w:tc>
        <w:tc>
          <w:tcPr>
            <w:tcW w:w="3192" w:type="dxa"/>
          </w:tcPr>
          <w:p w14:paraId="589CCCEA" w14:textId="79F82C6F" w:rsidR="009B2358" w:rsidRDefault="004A2B22"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0</w:t>
            </w:r>
          </w:p>
        </w:tc>
        <w:tc>
          <w:tcPr>
            <w:tcW w:w="3192" w:type="dxa"/>
          </w:tcPr>
          <w:p w14:paraId="126E1A2E" w14:textId="2BA36EA7" w:rsidR="009B2358" w:rsidRDefault="004A2B22"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Sufficient employees 8</w:t>
            </w:r>
          </w:p>
        </w:tc>
      </w:tr>
      <w:tr w:rsidR="004A2B22" w14:paraId="02BDCB15" w14:textId="77777777" w:rsidTr="0061514C">
        <w:tc>
          <w:tcPr>
            <w:tcW w:w="3510" w:type="dxa"/>
          </w:tcPr>
          <w:p w14:paraId="0B98F683" w14:textId="1A1663A2" w:rsidR="004A2B22" w:rsidRDefault="004A2B22"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Total:13</w:t>
            </w:r>
          </w:p>
        </w:tc>
        <w:tc>
          <w:tcPr>
            <w:tcW w:w="3192" w:type="dxa"/>
          </w:tcPr>
          <w:p w14:paraId="0635A91B" w14:textId="67F8FA04" w:rsidR="004A2B22" w:rsidRDefault="004A2B22"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2</w:t>
            </w:r>
          </w:p>
        </w:tc>
        <w:tc>
          <w:tcPr>
            <w:tcW w:w="3192" w:type="dxa"/>
          </w:tcPr>
          <w:p w14:paraId="53A52D0A" w14:textId="6C090724" w:rsidR="004A2B22" w:rsidRDefault="004A2B22"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16</w:t>
            </w:r>
          </w:p>
        </w:tc>
      </w:tr>
      <w:tr w:rsidR="004A2B22" w14:paraId="132AB1D8" w14:textId="77777777" w:rsidTr="0061514C">
        <w:tc>
          <w:tcPr>
            <w:tcW w:w="3510" w:type="dxa"/>
          </w:tcPr>
          <w:p w14:paraId="2D41EB5E" w14:textId="427018FA" w:rsidR="004A2B22" w:rsidRDefault="004A2B22" w:rsidP="003F12FD">
            <w:pPr>
              <w:spacing w:line="360" w:lineRule="auto"/>
              <w:rPr>
                <w:rFonts w:asciiTheme="majorHAnsi" w:eastAsiaTheme="majorEastAsia" w:hAnsi="Calibri Light" w:cstheme="majorBidi"/>
                <w:color w:val="000000" w:themeColor="text1"/>
                <w:kern w:val="24"/>
              </w:rPr>
            </w:pPr>
            <w:r>
              <w:rPr>
                <w:rFonts w:asciiTheme="majorHAnsi" w:eastAsiaTheme="majorEastAsia" w:hAnsi="Calibri Light" w:cstheme="majorBidi"/>
                <w:color w:val="000000" w:themeColor="text1"/>
                <w:kern w:val="24"/>
              </w:rPr>
              <w:t>Total</w:t>
            </w:r>
            <w:r w:rsidR="00DF751F">
              <w:rPr>
                <w:rFonts w:asciiTheme="majorHAnsi" w:eastAsiaTheme="majorEastAsia" w:hAnsi="Calibri Light" w:cstheme="majorBidi"/>
                <w:color w:val="000000" w:themeColor="text1"/>
                <w:kern w:val="24"/>
              </w:rPr>
              <w:t>:     27</w:t>
            </w:r>
          </w:p>
        </w:tc>
        <w:tc>
          <w:tcPr>
            <w:tcW w:w="3192" w:type="dxa"/>
          </w:tcPr>
          <w:p w14:paraId="54EF4060" w14:textId="77777777" w:rsidR="004A2B22" w:rsidRDefault="004A2B22" w:rsidP="003F12FD">
            <w:pPr>
              <w:spacing w:line="360" w:lineRule="auto"/>
              <w:rPr>
                <w:rFonts w:asciiTheme="majorHAnsi" w:eastAsiaTheme="majorEastAsia" w:hAnsi="Calibri Light" w:cstheme="majorBidi"/>
                <w:color w:val="000000" w:themeColor="text1"/>
                <w:kern w:val="24"/>
              </w:rPr>
            </w:pPr>
          </w:p>
        </w:tc>
        <w:tc>
          <w:tcPr>
            <w:tcW w:w="3192" w:type="dxa"/>
          </w:tcPr>
          <w:p w14:paraId="79858ACC" w14:textId="77777777" w:rsidR="004A2B22" w:rsidRDefault="004A2B22" w:rsidP="003F12FD">
            <w:pPr>
              <w:spacing w:line="360" w:lineRule="auto"/>
              <w:rPr>
                <w:rFonts w:asciiTheme="majorHAnsi" w:eastAsiaTheme="majorEastAsia" w:hAnsi="Calibri Light" w:cstheme="majorBidi"/>
                <w:color w:val="000000" w:themeColor="text1"/>
                <w:kern w:val="24"/>
              </w:rPr>
            </w:pPr>
          </w:p>
        </w:tc>
      </w:tr>
    </w:tbl>
    <w:p w14:paraId="26A31D68" w14:textId="77777777" w:rsidR="009B2358" w:rsidRDefault="009B2358" w:rsidP="003F12FD">
      <w:pPr>
        <w:spacing w:line="360" w:lineRule="auto"/>
        <w:rPr>
          <w:rFonts w:asciiTheme="majorHAnsi" w:eastAsiaTheme="majorEastAsia" w:hAnsi="Calibri Light" w:cstheme="majorBidi"/>
          <w:color w:val="000000" w:themeColor="text1"/>
          <w:kern w:val="24"/>
        </w:rPr>
      </w:pPr>
    </w:p>
    <w:p w14:paraId="2D94FD9A" w14:textId="77777777" w:rsidR="009B2358" w:rsidRDefault="009B2358" w:rsidP="003F12FD">
      <w:pPr>
        <w:spacing w:line="360" w:lineRule="auto"/>
        <w:rPr>
          <w:rFonts w:asciiTheme="majorHAnsi" w:eastAsiaTheme="majorEastAsia" w:hAnsi="Calibri Light" w:cstheme="majorBidi"/>
          <w:color w:val="000000" w:themeColor="text1"/>
          <w:kern w:val="24"/>
        </w:rPr>
      </w:pPr>
    </w:p>
    <w:p w14:paraId="546F59A0" w14:textId="2EC83440" w:rsidR="009B2358" w:rsidRDefault="00B70811" w:rsidP="003F12FD">
      <w:pPr>
        <w:spacing w:line="360" w:lineRule="auto"/>
        <w:rPr>
          <w:rFonts w:asciiTheme="majorHAnsi" w:eastAsiaTheme="majorEastAsia" w:hAnsi="Calibri Light" w:cstheme="majorBidi"/>
          <w:color w:val="000000" w:themeColor="text1"/>
          <w:kern w:val="24"/>
        </w:rPr>
      </w:pPr>
      <w:r>
        <w:rPr>
          <w:rFonts w:ascii="Arial" w:hAnsi="Arial" w:cs="Arial"/>
        </w:rPr>
        <w:t>An evaluation of alternative solutions to work-related stress with an aim of choosing the most appropriate solution among these alternatives</w:t>
      </w:r>
      <w:r w:rsidR="00087274">
        <w:rPr>
          <w:rFonts w:ascii="Arial" w:hAnsi="Arial" w:cs="Arial"/>
        </w:rPr>
        <w:t>.</w:t>
      </w:r>
    </w:p>
    <w:p w14:paraId="71CA46A2" w14:textId="47D1BDE8" w:rsidR="00795407" w:rsidRPr="00DF751F" w:rsidRDefault="00703F78" w:rsidP="003F12FD">
      <w:pPr>
        <w:spacing w:line="360" w:lineRule="auto"/>
        <w:rPr>
          <w:rFonts w:ascii="Arial" w:eastAsiaTheme="majorEastAsia" w:hAnsi="Arial" w:cs="Arial"/>
          <w:color w:val="000000" w:themeColor="text1"/>
          <w:kern w:val="24"/>
        </w:rPr>
      </w:pPr>
      <w:r>
        <w:rPr>
          <w:rFonts w:asciiTheme="majorHAnsi" w:eastAsiaTheme="majorEastAsia" w:hAnsi="Calibri Light" w:cstheme="majorBidi"/>
          <w:color w:val="000000" w:themeColor="text1"/>
          <w:kern w:val="24"/>
        </w:rPr>
        <w:t>Increase payrates</w:t>
      </w:r>
      <w:r w:rsidR="006C36C2">
        <w:rPr>
          <w:rFonts w:asciiTheme="majorHAnsi" w:eastAsiaTheme="majorEastAsia" w:hAnsi="Calibri Light" w:cstheme="majorBidi"/>
          <w:color w:val="000000" w:themeColor="text1"/>
          <w:kern w:val="24"/>
        </w:rPr>
        <w:t xml:space="preserve"> </w:t>
      </w:r>
    </w:p>
    <w:p w14:paraId="43CE6C7F" w14:textId="3E5AF540" w:rsidR="00703F78" w:rsidRDefault="00795407" w:rsidP="003F12FD">
      <w:pPr>
        <w:spacing w:line="360" w:lineRule="auto"/>
        <w:rPr>
          <w:rFonts w:ascii="Arial" w:hAnsi="Arial" w:cs="Arial"/>
          <w:color w:val="2C3E50"/>
          <w:shd w:val="clear" w:color="auto" w:fill="FFFFFF"/>
        </w:rPr>
      </w:pPr>
      <w:r w:rsidRPr="00B70811">
        <w:rPr>
          <w:rFonts w:ascii="Arial" w:hAnsi="Arial" w:cs="Arial"/>
          <w:color w:val="373A40"/>
          <w:shd w:val="clear" w:color="auto" w:fill="FFFFFF"/>
        </w:rPr>
        <w:t xml:space="preserve">Employees need to know that their work and performance is both recognized and </w:t>
      </w:r>
      <w:r w:rsidR="00B70811" w:rsidRPr="00B70811">
        <w:rPr>
          <w:rFonts w:ascii="Arial" w:hAnsi="Arial" w:cs="Arial"/>
          <w:color w:val="373A40"/>
          <w:shd w:val="clear" w:color="auto" w:fill="FFFFFF"/>
        </w:rPr>
        <w:t>valued, increase</w:t>
      </w:r>
      <w:r w:rsidRPr="00B70811">
        <w:rPr>
          <w:rFonts w:ascii="Arial" w:hAnsi="Arial" w:cs="Arial"/>
          <w:color w:val="373A40"/>
          <w:shd w:val="clear" w:color="auto" w:fill="FFFFFF"/>
        </w:rPr>
        <w:t xml:space="preserve"> the pay rates </w:t>
      </w:r>
      <w:r w:rsidR="006C36C2" w:rsidRPr="00B70811">
        <w:rPr>
          <w:rFonts w:ascii="Arial" w:eastAsiaTheme="majorEastAsia" w:hAnsi="Arial" w:cs="Arial"/>
          <w:color w:val="000000" w:themeColor="text1"/>
          <w:kern w:val="24"/>
        </w:rPr>
        <w:t xml:space="preserve">for employees will help them have job satisfaction and less worries about their financial problems, which will keep good relationship between parents and kids and avoid conflicts </w:t>
      </w:r>
      <w:r w:rsidR="00DF751F" w:rsidRPr="00B70811">
        <w:rPr>
          <w:rFonts w:ascii="Arial" w:eastAsiaTheme="majorEastAsia" w:hAnsi="Arial" w:cs="Arial"/>
          <w:color w:val="000000" w:themeColor="text1"/>
          <w:kern w:val="24"/>
        </w:rPr>
        <w:t>according</w:t>
      </w:r>
      <w:r w:rsidRPr="00B70811">
        <w:rPr>
          <w:rFonts w:ascii="Arial" w:eastAsiaTheme="majorEastAsia" w:hAnsi="Arial" w:cs="Arial"/>
          <w:color w:val="000000" w:themeColor="text1"/>
          <w:kern w:val="24"/>
        </w:rPr>
        <w:t xml:space="preserve"> to </w:t>
      </w:r>
      <w:r w:rsidRPr="00B70811">
        <w:rPr>
          <w:rFonts w:ascii="Arial" w:hAnsi="Arial" w:cs="Arial"/>
          <w:color w:val="2C3E50"/>
          <w:shd w:val="clear" w:color="auto" w:fill="FFFFFF"/>
        </w:rPr>
        <w:t>Hall (2016)</w:t>
      </w:r>
      <w:r w:rsidR="006A222F">
        <w:rPr>
          <w:rFonts w:ascii="Arial" w:hAnsi="Arial" w:cs="Arial"/>
          <w:color w:val="2C3E50"/>
          <w:shd w:val="clear" w:color="auto" w:fill="FFFFFF"/>
        </w:rPr>
        <w:t>.</w:t>
      </w:r>
      <w:r w:rsidR="00DF751F">
        <w:rPr>
          <w:rFonts w:ascii="Arial" w:hAnsi="Arial" w:cs="Arial"/>
          <w:color w:val="2C3E50"/>
          <w:shd w:val="clear" w:color="auto" w:fill="FFFFFF"/>
        </w:rPr>
        <w:t>To remove stress from workplace, one of the solution is to increase payrates for employees’ employees are better paid, they can afford to pay for their treatment and medicines which help them better deal it with stress.</w:t>
      </w:r>
    </w:p>
    <w:p w14:paraId="427F7F6D" w14:textId="6813DB34" w:rsidR="00FE45B7" w:rsidRDefault="00FE45B7" w:rsidP="003F12FD">
      <w:pPr>
        <w:spacing w:line="360" w:lineRule="auto"/>
        <w:rPr>
          <w:rFonts w:ascii="Arial" w:hAnsi="Arial" w:cs="Arial"/>
        </w:rPr>
      </w:pPr>
      <w:r w:rsidRPr="00FE45B7">
        <w:rPr>
          <w:rFonts w:ascii="Arial" w:hAnsi="Arial" w:cs="Arial"/>
        </w:rPr>
        <w:t xml:space="preserve">DM </w:t>
      </w:r>
      <w:proofErr w:type="gramStart"/>
      <w:r w:rsidRPr="00FE45B7">
        <w:rPr>
          <w:rFonts w:ascii="Arial" w:hAnsi="Arial" w:cs="Arial"/>
        </w:rPr>
        <w:t xml:space="preserve">Cowherd,  </w:t>
      </w:r>
      <w:r>
        <w:rPr>
          <w:rFonts w:ascii="Arial" w:hAnsi="Arial" w:cs="Arial"/>
        </w:rPr>
        <w:t>(</w:t>
      </w:r>
      <w:proofErr w:type="gramEnd"/>
      <w:r w:rsidRPr="00FE45B7">
        <w:rPr>
          <w:rFonts w:ascii="Arial" w:hAnsi="Arial" w:cs="Arial"/>
        </w:rPr>
        <w:t>1992</w:t>
      </w:r>
      <w:r>
        <w:rPr>
          <w:rFonts w:ascii="Arial" w:hAnsi="Arial" w:cs="Arial"/>
        </w:rPr>
        <w:t xml:space="preserve">) saying that if employees are happy about the </w:t>
      </w:r>
      <w:r w:rsidR="005F5DE6">
        <w:rPr>
          <w:rFonts w:ascii="Arial" w:hAnsi="Arial" w:cs="Arial"/>
        </w:rPr>
        <w:t>payrates, their</w:t>
      </w:r>
      <w:r>
        <w:rPr>
          <w:rFonts w:ascii="Arial" w:hAnsi="Arial" w:cs="Arial"/>
        </w:rPr>
        <w:t xml:space="preserve"> </w:t>
      </w:r>
      <w:r w:rsidR="005F5DE6">
        <w:rPr>
          <w:rFonts w:ascii="Arial" w:hAnsi="Arial" w:cs="Arial"/>
        </w:rPr>
        <w:t>interest</w:t>
      </w:r>
      <w:r>
        <w:rPr>
          <w:rFonts w:ascii="Arial" w:hAnsi="Arial" w:cs="Arial"/>
        </w:rPr>
        <w:t xml:space="preserve"> about work is </w:t>
      </w:r>
      <w:r w:rsidR="005F5DE6">
        <w:rPr>
          <w:rFonts w:ascii="Arial" w:hAnsi="Arial" w:cs="Arial"/>
        </w:rPr>
        <w:t>higher, also</w:t>
      </w:r>
      <w:r>
        <w:rPr>
          <w:rFonts w:ascii="Arial" w:hAnsi="Arial" w:cs="Arial"/>
        </w:rPr>
        <w:t xml:space="preserve"> have m</w:t>
      </w:r>
      <w:r w:rsidR="005F5DE6">
        <w:rPr>
          <w:rFonts w:ascii="Arial" w:hAnsi="Arial" w:cs="Arial"/>
        </w:rPr>
        <w:t>uch productivity.</w:t>
      </w:r>
    </w:p>
    <w:p w14:paraId="5CCD3B5F" w14:textId="35681BB2" w:rsidR="00C63F50" w:rsidRPr="00FE45B7" w:rsidRDefault="00C63F50" w:rsidP="003F12FD">
      <w:pPr>
        <w:spacing w:line="360" w:lineRule="auto"/>
        <w:rPr>
          <w:rFonts w:ascii="Arial" w:hAnsi="Arial" w:cs="Arial"/>
          <w:color w:val="2C3E50"/>
          <w:shd w:val="clear" w:color="auto" w:fill="FFFFFF"/>
        </w:rPr>
      </w:pPr>
      <w:r>
        <w:rPr>
          <w:rFonts w:ascii="Arial" w:hAnsi="Arial" w:cs="Arial"/>
        </w:rPr>
        <w:t xml:space="preserve">Conclusion </w:t>
      </w:r>
    </w:p>
    <w:p w14:paraId="2B878B60" w14:textId="4995C1D7" w:rsidR="00DF751F" w:rsidRDefault="00C63F50" w:rsidP="003F12FD">
      <w:pPr>
        <w:spacing w:line="360" w:lineRule="auto"/>
        <w:rPr>
          <w:rFonts w:ascii="Arial" w:hAnsi="Arial" w:cs="Arial"/>
          <w:color w:val="2C3E50"/>
          <w:shd w:val="clear" w:color="auto" w:fill="FFFFFF"/>
        </w:rPr>
      </w:pPr>
      <w:r>
        <w:rPr>
          <w:rFonts w:ascii="Arial" w:hAnsi="Arial" w:cs="Arial"/>
          <w:color w:val="2C3E50"/>
          <w:shd w:val="clear" w:color="auto" w:fill="FFFFFF"/>
        </w:rPr>
        <w:t xml:space="preserve">To conclude this </w:t>
      </w:r>
      <w:proofErr w:type="spellStart"/>
      <w:r>
        <w:rPr>
          <w:rFonts w:ascii="Arial" w:hAnsi="Arial" w:cs="Arial"/>
          <w:color w:val="2C3E50"/>
          <w:shd w:val="clear" w:color="auto" w:fill="FFFFFF"/>
        </w:rPr>
        <w:t>raport</w:t>
      </w:r>
      <w:proofErr w:type="spellEnd"/>
      <w:r>
        <w:rPr>
          <w:rFonts w:ascii="Arial" w:hAnsi="Arial" w:cs="Arial"/>
          <w:color w:val="2C3E50"/>
          <w:shd w:val="clear" w:color="auto" w:fill="FFFFFF"/>
        </w:rPr>
        <w:t xml:space="preserve"> the main cause to stress in </w:t>
      </w:r>
      <w:r w:rsidR="004F41E3">
        <w:rPr>
          <w:rFonts w:ascii="Arial" w:hAnsi="Arial" w:cs="Arial"/>
          <w:color w:val="2C3E50"/>
          <w:shd w:val="clear" w:color="auto" w:fill="FFFFFF"/>
        </w:rPr>
        <w:t>UK</w:t>
      </w:r>
      <w:r>
        <w:rPr>
          <w:rFonts w:ascii="Arial" w:hAnsi="Arial" w:cs="Arial"/>
          <w:color w:val="2C3E50"/>
          <w:shd w:val="clear" w:color="auto" w:fill="FFFFFF"/>
        </w:rPr>
        <w:t xml:space="preserve"> is political and economic factors that affects workplace and a solution to </w:t>
      </w:r>
      <w:r w:rsidR="004F41E3">
        <w:rPr>
          <w:rFonts w:ascii="Arial" w:hAnsi="Arial" w:cs="Arial"/>
          <w:color w:val="2C3E50"/>
          <w:shd w:val="clear" w:color="auto" w:fill="FFFFFF"/>
        </w:rPr>
        <w:t xml:space="preserve">be applied </w:t>
      </w:r>
      <w:r>
        <w:rPr>
          <w:rFonts w:ascii="Arial" w:hAnsi="Arial" w:cs="Arial"/>
          <w:color w:val="2C3E50"/>
          <w:shd w:val="clear" w:color="auto" w:fill="FFFFFF"/>
        </w:rPr>
        <w:t xml:space="preserve">is to increase pay rates for </w:t>
      </w:r>
      <w:r w:rsidR="004F41E3">
        <w:rPr>
          <w:rFonts w:ascii="Arial" w:hAnsi="Arial" w:cs="Arial"/>
          <w:color w:val="2C3E50"/>
          <w:shd w:val="clear" w:color="auto" w:fill="FFFFFF"/>
        </w:rPr>
        <w:t xml:space="preserve">employees </w:t>
      </w:r>
      <w:proofErr w:type="gramStart"/>
      <w:r w:rsidR="004F41E3">
        <w:rPr>
          <w:rFonts w:ascii="Arial" w:hAnsi="Arial" w:cs="Arial"/>
          <w:color w:val="2C3E50"/>
          <w:shd w:val="clear" w:color="auto" w:fill="FFFFFF"/>
        </w:rPr>
        <w:t>to  reduce</w:t>
      </w:r>
      <w:proofErr w:type="gramEnd"/>
      <w:r w:rsidR="004F41E3">
        <w:rPr>
          <w:rFonts w:ascii="Arial" w:hAnsi="Arial" w:cs="Arial"/>
          <w:color w:val="2C3E50"/>
          <w:shd w:val="clear" w:color="auto" w:fill="FFFFFF"/>
        </w:rPr>
        <w:t xml:space="preserve"> work </w:t>
      </w:r>
      <w:proofErr w:type="spellStart"/>
      <w:r w:rsidR="004F41E3">
        <w:rPr>
          <w:rFonts w:ascii="Arial" w:hAnsi="Arial" w:cs="Arial"/>
          <w:color w:val="2C3E50"/>
          <w:shd w:val="clear" w:color="auto" w:fill="FFFFFF"/>
        </w:rPr>
        <w:t>stress,health</w:t>
      </w:r>
      <w:proofErr w:type="spellEnd"/>
      <w:r w:rsidR="004F41E3">
        <w:rPr>
          <w:rFonts w:ascii="Arial" w:hAnsi="Arial" w:cs="Arial"/>
          <w:color w:val="2C3E50"/>
          <w:shd w:val="clear" w:color="auto" w:fill="FFFFFF"/>
        </w:rPr>
        <w:t xml:space="preserve"> </w:t>
      </w:r>
      <w:proofErr w:type="spellStart"/>
      <w:r w:rsidR="004F41E3">
        <w:rPr>
          <w:rFonts w:ascii="Arial" w:hAnsi="Arial" w:cs="Arial"/>
          <w:color w:val="2C3E50"/>
          <w:shd w:val="clear" w:color="auto" w:fill="FFFFFF"/>
        </w:rPr>
        <w:t>issuse</w:t>
      </w:r>
      <w:proofErr w:type="spellEnd"/>
      <w:r w:rsidR="004F41E3">
        <w:rPr>
          <w:rFonts w:ascii="Arial" w:hAnsi="Arial" w:cs="Arial"/>
          <w:color w:val="2C3E50"/>
          <w:shd w:val="clear" w:color="auto" w:fill="FFFFFF"/>
        </w:rPr>
        <w:t xml:space="preserve"> and family conflicts. </w:t>
      </w:r>
      <w:r w:rsidR="00376BB1">
        <w:rPr>
          <w:rFonts w:ascii="Arial" w:hAnsi="Arial" w:cs="Arial"/>
          <w:color w:val="2C3E50"/>
          <w:shd w:val="clear" w:color="auto" w:fill="FFFFFF"/>
        </w:rPr>
        <w:t xml:space="preserve">Having a good payrates </w:t>
      </w:r>
      <w:r w:rsidR="004F41E3">
        <w:rPr>
          <w:rFonts w:ascii="Arial" w:hAnsi="Arial" w:cs="Arial"/>
          <w:color w:val="2C3E50"/>
          <w:shd w:val="clear" w:color="auto" w:fill="FFFFFF"/>
        </w:rPr>
        <w:t>the satisfaction of employees will increase their performance and productivity for organizations</w:t>
      </w:r>
    </w:p>
    <w:p w14:paraId="6F0F3A8B" w14:textId="3645DAF0" w:rsidR="00DF751F" w:rsidRDefault="00DF751F" w:rsidP="003F12FD">
      <w:pPr>
        <w:spacing w:line="360" w:lineRule="auto"/>
        <w:rPr>
          <w:rFonts w:ascii="Arial" w:hAnsi="Arial" w:cs="Arial"/>
          <w:color w:val="2C3E50"/>
          <w:shd w:val="clear" w:color="auto" w:fill="FFFFFF"/>
        </w:rPr>
      </w:pPr>
    </w:p>
    <w:p w14:paraId="30ECE728" w14:textId="0B6CA554" w:rsidR="00DF751F" w:rsidRDefault="00DF751F" w:rsidP="003F12FD">
      <w:pPr>
        <w:spacing w:line="360" w:lineRule="auto"/>
        <w:rPr>
          <w:rFonts w:ascii="Arial" w:hAnsi="Arial" w:cs="Arial"/>
          <w:color w:val="2C3E50"/>
          <w:shd w:val="clear" w:color="auto" w:fill="FFFFFF"/>
        </w:rPr>
      </w:pPr>
    </w:p>
    <w:p w14:paraId="620F390B" w14:textId="77777777" w:rsidR="00DF751F" w:rsidRPr="00B70811" w:rsidRDefault="00DF751F" w:rsidP="003F12FD">
      <w:pPr>
        <w:spacing w:line="360" w:lineRule="auto"/>
        <w:rPr>
          <w:rFonts w:ascii="Arial" w:eastAsiaTheme="majorEastAsia" w:hAnsi="Arial" w:cs="Arial"/>
          <w:color w:val="000000" w:themeColor="text1"/>
          <w:kern w:val="24"/>
        </w:rPr>
      </w:pPr>
    </w:p>
    <w:p w14:paraId="21CE62A5" w14:textId="77777777" w:rsidR="00E96056" w:rsidRPr="00795407" w:rsidRDefault="00E96056" w:rsidP="003F12FD">
      <w:pPr>
        <w:spacing w:line="360" w:lineRule="auto"/>
        <w:rPr>
          <w:rFonts w:ascii="Arial" w:hAnsi="Arial" w:cs="Arial"/>
          <w:color w:val="2C3E50"/>
          <w:sz w:val="27"/>
          <w:szCs w:val="27"/>
          <w:shd w:val="clear" w:color="auto" w:fill="FEF1C4"/>
        </w:rPr>
      </w:pPr>
    </w:p>
    <w:p w14:paraId="2E08086E" w14:textId="77777777" w:rsidR="00DF751F" w:rsidRDefault="00DF751F" w:rsidP="003F12FD">
      <w:pPr>
        <w:spacing w:line="360" w:lineRule="auto"/>
        <w:rPr>
          <w:rFonts w:ascii="Calibri" w:hAnsi="Calibri" w:cs="Calibri"/>
          <w:color w:val="2C3E50"/>
          <w:sz w:val="27"/>
          <w:szCs w:val="27"/>
          <w:shd w:val="clear" w:color="auto" w:fill="FEF1C4"/>
        </w:rPr>
      </w:pPr>
    </w:p>
    <w:p w14:paraId="51DBE2CF" w14:textId="18549BDD" w:rsidR="00E96056" w:rsidRPr="002F1216" w:rsidRDefault="00DF751F" w:rsidP="003F12FD">
      <w:pPr>
        <w:spacing w:line="360" w:lineRule="auto"/>
        <w:rPr>
          <w:rFonts w:ascii="Arial" w:hAnsi="Arial" w:cs="Arial"/>
          <w:color w:val="2C3E50"/>
          <w:shd w:val="clear" w:color="auto" w:fill="FEF1C4"/>
        </w:rPr>
      </w:pPr>
      <w:r w:rsidRPr="002F1216">
        <w:rPr>
          <w:rFonts w:ascii="Arial" w:hAnsi="Arial" w:cs="Arial"/>
          <w:color w:val="2C3E50"/>
          <w:shd w:val="clear" w:color="auto" w:fill="FEF1C4"/>
        </w:rPr>
        <w:tab/>
      </w:r>
      <w:r w:rsidRPr="002F1216">
        <w:rPr>
          <w:rFonts w:ascii="Arial" w:hAnsi="Arial" w:cs="Arial"/>
          <w:color w:val="2C3E50"/>
          <w:shd w:val="clear" w:color="auto" w:fill="FEF1C4"/>
        </w:rPr>
        <w:tab/>
      </w:r>
      <w:r w:rsidRPr="002F1216">
        <w:rPr>
          <w:rFonts w:ascii="Arial" w:hAnsi="Arial" w:cs="Arial"/>
          <w:color w:val="2C3E50"/>
          <w:shd w:val="clear" w:color="auto" w:fill="FEF1C4"/>
        </w:rPr>
        <w:tab/>
      </w:r>
      <w:r w:rsidRPr="002F1216">
        <w:rPr>
          <w:rFonts w:ascii="Arial" w:hAnsi="Arial" w:cs="Arial"/>
          <w:color w:val="2C3E50"/>
          <w:shd w:val="clear" w:color="auto" w:fill="FEF1C4"/>
        </w:rPr>
        <w:tab/>
      </w:r>
      <w:r w:rsidRPr="002F1216">
        <w:rPr>
          <w:rFonts w:ascii="Arial" w:hAnsi="Arial" w:cs="Arial"/>
          <w:color w:val="2C3E50"/>
          <w:shd w:val="clear" w:color="auto" w:fill="FEF1C4"/>
        </w:rPr>
        <w:tab/>
        <w:t>References</w:t>
      </w:r>
    </w:p>
    <w:p w14:paraId="4701FC3D" w14:textId="77777777" w:rsidR="00914110" w:rsidRPr="002F1216" w:rsidRDefault="00914110" w:rsidP="003F12FD">
      <w:pPr>
        <w:spacing w:line="360" w:lineRule="auto"/>
        <w:rPr>
          <w:rFonts w:ascii="Arial" w:hAnsi="Arial" w:cs="Arial"/>
          <w:color w:val="2C3E50"/>
          <w:shd w:val="clear" w:color="auto" w:fill="FEF1C4"/>
        </w:rPr>
      </w:pPr>
    </w:p>
    <w:p w14:paraId="32369DEF" w14:textId="77777777" w:rsidR="00914110" w:rsidRPr="005F5DE6" w:rsidRDefault="00914110" w:rsidP="005F5DE6">
      <w:pPr>
        <w:spacing w:after="0" w:line="240" w:lineRule="auto"/>
        <w:rPr>
          <w:rFonts w:ascii="Times New Roman" w:eastAsia="Times New Roman" w:hAnsi="Times New Roman" w:cs="Times New Roman"/>
          <w:sz w:val="24"/>
          <w:szCs w:val="24"/>
          <w:lang w:val="en-GB" w:eastAsia="en-GB"/>
        </w:rPr>
      </w:pPr>
    </w:p>
    <w:p w14:paraId="74559FA8" w14:textId="77777777" w:rsidR="00914110" w:rsidRPr="002F1216" w:rsidRDefault="00914110" w:rsidP="003F12FD">
      <w:pPr>
        <w:spacing w:line="360" w:lineRule="auto"/>
        <w:rPr>
          <w:rFonts w:ascii="Arial" w:hAnsi="Arial" w:cs="Arial"/>
          <w:color w:val="2C3E50"/>
          <w:shd w:val="clear" w:color="auto" w:fill="FEF1C4"/>
        </w:rPr>
      </w:pPr>
      <w:proofErr w:type="spellStart"/>
      <w:r w:rsidRPr="002F1216">
        <w:rPr>
          <w:rFonts w:ascii="Arial" w:hAnsi="Arial" w:cs="Arial"/>
          <w:color w:val="2C3E50"/>
          <w:shd w:val="clear" w:color="auto" w:fill="FEF1C4"/>
        </w:rPr>
        <w:t>Betterhealth</w:t>
      </w:r>
      <w:proofErr w:type="spellEnd"/>
      <w:r w:rsidRPr="002F1216">
        <w:rPr>
          <w:rFonts w:ascii="Arial" w:hAnsi="Arial" w:cs="Arial"/>
          <w:color w:val="2C3E50"/>
          <w:shd w:val="clear" w:color="auto" w:fill="FEF1C4"/>
        </w:rPr>
        <w:t xml:space="preserve"> (2012). </w:t>
      </w:r>
      <w:r w:rsidRPr="002F1216">
        <w:rPr>
          <w:rFonts w:ascii="Arial" w:hAnsi="Arial" w:cs="Arial"/>
          <w:i/>
          <w:iCs/>
          <w:color w:val="2C3E50"/>
          <w:shd w:val="clear" w:color="auto" w:fill="FEF1C4"/>
        </w:rPr>
        <w:t>Work-related stress</w:t>
      </w:r>
      <w:r w:rsidRPr="002F1216">
        <w:rPr>
          <w:rFonts w:ascii="Arial" w:hAnsi="Arial" w:cs="Arial"/>
          <w:color w:val="2C3E50"/>
          <w:shd w:val="clear" w:color="auto" w:fill="FEF1C4"/>
        </w:rPr>
        <w:t xml:space="preserve">. [online] Vic.gov.au. Available at: </w:t>
      </w:r>
      <w:hyperlink r:id="rId12" w:history="1">
        <w:r w:rsidRPr="002F1216">
          <w:rPr>
            <w:rStyle w:val="Hyperlink"/>
            <w:rFonts w:ascii="Arial" w:hAnsi="Arial" w:cs="Arial"/>
            <w:shd w:val="clear" w:color="auto" w:fill="FEF1C4"/>
          </w:rPr>
          <w:t>https://www.betterhealth.vic.gov.au/health/healthyliving/work-related-stress</w:t>
        </w:r>
      </w:hyperlink>
      <w:r w:rsidRPr="002F1216">
        <w:rPr>
          <w:rFonts w:ascii="Arial" w:hAnsi="Arial" w:cs="Arial"/>
          <w:color w:val="2C3E50"/>
          <w:shd w:val="clear" w:color="auto" w:fill="FEF1C4"/>
        </w:rPr>
        <w:t>.</w:t>
      </w:r>
    </w:p>
    <w:p w14:paraId="13DAD4F6" w14:textId="77777777" w:rsidR="00914110" w:rsidRDefault="00914110" w:rsidP="005F5DE6">
      <w:pPr>
        <w:spacing w:after="0" w:line="240" w:lineRule="auto"/>
        <w:rPr>
          <w:rFonts w:ascii="Times New Roman" w:eastAsia="Times New Roman" w:hAnsi="Times New Roman" w:cs="Times New Roman"/>
          <w:sz w:val="24"/>
          <w:szCs w:val="24"/>
          <w:lang w:val="en-GB" w:eastAsia="en-GB"/>
        </w:rPr>
      </w:pPr>
      <w:r w:rsidRPr="005F5DE6">
        <w:rPr>
          <w:rFonts w:ascii="Times New Roman" w:eastAsia="Times New Roman" w:hAnsi="Times New Roman" w:cs="Times New Roman"/>
          <w:sz w:val="24"/>
          <w:szCs w:val="24"/>
          <w:lang w:val="en-GB" w:eastAsia="en-GB"/>
        </w:rPr>
        <w:t xml:space="preserve">Cowherd, D.M. and Levine, </w:t>
      </w:r>
      <w:proofErr w:type="gramStart"/>
      <w:r w:rsidRPr="005F5DE6">
        <w:rPr>
          <w:rFonts w:ascii="Times New Roman" w:eastAsia="Times New Roman" w:hAnsi="Times New Roman" w:cs="Times New Roman"/>
          <w:sz w:val="24"/>
          <w:szCs w:val="24"/>
          <w:lang w:val="en-GB" w:eastAsia="en-GB"/>
        </w:rPr>
        <w:t>D.I.,</w:t>
      </w:r>
      <w:r>
        <w:rPr>
          <w:rFonts w:ascii="Times New Roman" w:eastAsia="Times New Roman" w:hAnsi="Times New Roman" w:cs="Times New Roman"/>
          <w:sz w:val="24"/>
          <w:szCs w:val="24"/>
          <w:lang w:val="en-GB" w:eastAsia="en-GB"/>
        </w:rPr>
        <w:t>(</w:t>
      </w:r>
      <w:proofErr w:type="gramEnd"/>
      <w:r w:rsidRPr="005F5DE6">
        <w:rPr>
          <w:rFonts w:ascii="Times New Roman" w:eastAsia="Times New Roman" w:hAnsi="Times New Roman" w:cs="Times New Roman"/>
          <w:sz w:val="24"/>
          <w:szCs w:val="24"/>
          <w:lang w:val="en-GB" w:eastAsia="en-GB"/>
        </w:rPr>
        <w:t xml:space="preserve"> 1992</w:t>
      </w:r>
      <w:r>
        <w:rPr>
          <w:rFonts w:ascii="Times New Roman" w:eastAsia="Times New Roman" w:hAnsi="Times New Roman" w:cs="Times New Roman"/>
          <w:sz w:val="24"/>
          <w:szCs w:val="24"/>
          <w:lang w:val="en-GB" w:eastAsia="en-GB"/>
        </w:rPr>
        <w:t>)</w:t>
      </w:r>
      <w:r w:rsidRPr="005F5DE6">
        <w:rPr>
          <w:rFonts w:ascii="Times New Roman" w:eastAsia="Times New Roman" w:hAnsi="Times New Roman" w:cs="Times New Roman"/>
          <w:sz w:val="24"/>
          <w:szCs w:val="24"/>
          <w:lang w:val="en-GB" w:eastAsia="en-GB"/>
        </w:rPr>
        <w:t xml:space="preserve">. Product quality and pay equity between lower-level employees and top management: An investigation of distributive justice theory. </w:t>
      </w:r>
      <w:r w:rsidRPr="005F5DE6">
        <w:rPr>
          <w:rFonts w:ascii="Times New Roman" w:eastAsia="Times New Roman" w:hAnsi="Times New Roman" w:cs="Times New Roman"/>
          <w:i/>
          <w:iCs/>
          <w:sz w:val="24"/>
          <w:szCs w:val="24"/>
          <w:lang w:val="en-GB" w:eastAsia="en-GB"/>
        </w:rPr>
        <w:t>Administrative Science Quarterly</w:t>
      </w:r>
      <w:r w:rsidRPr="005F5DE6">
        <w:rPr>
          <w:rFonts w:ascii="Times New Roman" w:eastAsia="Times New Roman" w:hAnsi="Times New Roman" w:cs="Times New Roman"/>
          <w:sz w:val="24"/>
          <w:szCs w:val="24"/>
          <w:lang w:val="en-GB" w:eastAsia="en-GB"/>
        </w:rPr>
        <w:t>, pp.302-320.</w:t>
      </w:r>
    </w:p>
    <w:p w14:paraId="4D28AE9E" w14:textId="77777777" w:rsidR="00914110" w:rsidRDefault="00914110" w:rsidP="003F12FD">
      <w:pPr>
        <w:spacing w:line="360" w:lineRule="auto"/>
        <w:rPr>
          <w:rFonts w:ascii="Arial" w:hAnsi="Arial" w:cs="Arial"/>
          <w:color w:val="2C3E50"/>
          <w:shd w:val="clear" w:color="auto" w:fill="FEF1C4"/>
        </w:rPr>
      </w:pPr>
      <w:r w:rsidRPr="002F1216">
        <w:rPr>
          <w:rFonts w:ascii="Arial" w:hAnsi="Arial" w:cs="Arial"/>
          <w:color w:val="2C3E50"/>
          <w:shd w:val="clear" w:color="auto" w:fill="FEF1C4"/>
        </w:rPr>
        <w:t>Hall, B. (2016). </w:t>
      </w:r>
      <w:r w:rsidRPr="002F1216">
        <w:rPr>
          <w:rFonts w:ascii="Arial" w:hAnsi="Arial" w:cs="Arial"/>
          <w:i/>
          <w:iCs/>
          <w:color w:val="2C3E50"/>
          <w:shd w:val="clear" w:color="auto" w:fill="FEF1C4"/>
        </w:rPr>
        <w:t>10 ways to improve employee satisfaction</w:t>
      </w:r>
      <w:r w:rsidRPr="002F1216">
        <w:rPr>
          <w:rFonts w:ascii="Arial" w:hAnsi="Arial" w:cs="Arial"/>
          <w:color w:val="2C3E50"/>
          <w:shd w:val="clear" w:color="auto" w:fill="FEF1C4"/>
        </w:rPr>
        <w:t xml:space="preserve">. [online] Interact software. Available at: </w:t>
      </w:r>
      <w:hyperlink r:id="rId13" w:history="1">
        <w:r w:rsidRPr="007E6256">
          <w:rPr>
            <w:rStyle w:val="Hyperlink"/>
            <w:rFonts w:ascii="Arial" w:hAnsi="Arial" w:cs="Arial"/>
            <w:shd w:val="clear" w:color="auto" w:fill="FEF1C4"/>
          </w:rPr>
          <w:t>https://www.interactsoftware.com/blog/10-ways-to-improve/</w:t>
        </w:r>
      </w:hyperlink>
      <w:r w:rsidRPr="002F1216">
        <w:rPr>
          <w:rFonts w:ascii="Arial" w:hAnsi="Arial" w:cs="Arial"/>
          <w:color w:val="2C3E50"/>
          <w:shd w:val="clear" w:color="auto" w:fill="FEF1C4"/>
        </w:rPr>
        <w:t>.</w:t>
      </w:r>
    </w:p>
    <w:p w14:paraId="2CBFC7A7" w14:textId="0BB940FC" w:rsidR="00914110" w:rsidRDefault="00914110" w:rsidP="00914110">
      <w:pPr>
        <w:spacing w:after="0" w:line="240" w:lineRule="auto"/>
        <w:rPr>
          <w:rFonts w:ascii="Times New Roman" w:eastAsia="Times New Roman" w:hAnsi="Times New Roman" w:cs="Times New Roman"/>
          <w:sz w:val="24"/>
          <w:szCs w:val="24"/>
          <w:lang w:val="en-GB" w:eastAsia="en-GB"/>
        </w:rPr>
      </w:pPr>
      <w:r w:rsidRPr="00914110">
        <w:rPr>
          <w:rFonts w:ascii="Times New Roman" w:eastAsia="Times New Roman" w:hAnsi="Times New Roman" w:cs="Times New Roman"/>
          <w:sz w:val="24"/>
          <w:szCs w:val="24"/>
          <w:lang w:val="en-GB" w:eastAsia="en-GB"/>
        </w:rPr>
        <w:t xml:space="preserve">Henry, E., Massel, N. and Towery, </w:t>
      </w:r>
      <w:proofErr w:type="gramStart"/>
      <w:r w:rsidRPr="00914110">
        <w:rPr>
          <w:rFonts w:ascii="Times New Roman" w:eastAsia="Times New Roman" w:hAnsi="Times New Roman" w:cs="Times New Roman"/>
          <w:sz w:val="24"/>
          <w:szCs w:val="24"/>
          <w:lang w:val="en-GB" w:eastAsia="en-GB"/>
        </w:rPr>
        <w:t>E.,</w:t>
      </w:r>
      <w:r>
        <w:rPr>
          <w:rFonts w:ascii="Times New Roman" w:eastAsia="Times New Roman" w:hAnsi="Times New Roman" w:cs="Times New Roman"/>
          <w:sz w:val="24"/>
          <w:szCs w:val="24"/>
          <w:lang w:val="en-GB" w:eastAsia="en-GB"/>
        </w:rPr>
        <w:t>(</w:t>
      </w:r>
      <w:proofErr w:type="gramEnd"/>
      <w:r w:rsidRPr="00914110">
        <w:rPr>
          <w:rFonts w:ascii="Times New Roman" w:eastAsia="Times New Roman" w:hAnsi="Times New Roman" w:cs="Times New Roman"/>
          <w:sz w:val="24"/>
          <w:szCs w:val="24"/>
          <w:lang w:val="en-GB" w:eastAsia="en-GB"/>
        </w:rPr>
        <w:t xml:space="preserve"> 2016</w:t>
      </w:r>
      <w:r>
        <w:rPr>
          <w:rFonts w:ascii="Times New Roman" w:eastAsia="Times New Roman" w:hAnsi="Times New Roman" w:cs="Times New Roman"/>
          <w:sz w:val="24"/>
          <w:szCs w:val="24"/>
          <w:lang w:val="en-GB" w:eastAsia="en-GB"/>
        </w:rPr>
        <w:t>)</w:t>
      </w:r>
      <w:r w:rsidRPr="00914110">
        <w:rPr>
          <w:rFonts w:ascii="Times New Roman" w:eastAsia="Times New Roman" w:hAnsi="Times New Roman" w:cs="Times New Roman"/>
          <w:sz w:val="24"/>
          <w:szCs w:val="24"/>
          <w:lang w:val="en-GB" w:eastAsia="en-GB"/>
        </w:rPr>
        <w:t xml:space="preserve">. Increased tax disclosures and corporate tax avoidance. </w:t>
      </w:r>
      <w:r w:rsidRPr="00914110">
        <w:rPr>
          <w:rFonts w:ascii="Times New Roman" w:eastAsia="Times New Roman" w:hAnsi="Times New Roman" w:cs="Times New Roman"/>
          <w:i/>
          <w:iCs/>
          <w:sz w:val="24"/>
          <w:szCs w:val="24"/>
          <w:lang w:val="en-GB" w:eastAsia="en-GB"/>
        </w:rPr>
        <w:t>National Tax Journal</w:t>
      </w:r>
      <w:r w:rsidRPr="00914110">
        <w:rPr>
          <w:rFonts w:ascii="Times New Roman" w:eastAsia="Times New Roman" w:hAnsi="Times New Roman" w:cs="Times New Roman"/>
          <w:sz w:val="24"/>
          <w:szCs w:val="24"/>
          <w:lang w:val="en-GB" w:eastAsia="en-GB"/>
        </w:rPr>
        <w:t xml:space="preserve">, </w:t>
      </w:r>
      <w:r w:rsidRPr="00914110">
        <w:rPr>
          <w:rFonts w:ascii="Times New Roman" w:eastAsia="Times New Roman" w:hAnsi="Times New Roman" w:cs="Times New Roman"/>
          <w:i/>
          <w:iCs/>
          <w:sz w:val="24"/>
          <w:szCs w:val="24"/>
          <w:lang w:val="en-GB" w:eastAsia="en-GB"/>
        </w:rPr>
        <w:t>69</w:t>
      </w:r>
      <w:r w:rsidRPr="00914110">
        <w:rPr>
          <w:rFonts w:ascii="Times New Roman" w:eastAsia="Times New Roman" w:hAnsi="Times New Roman" w:cs="Times New Roman"/>
          <w:sz w:val="24"/>
          <w:szCs w:val="24"/>
          <w:lang w:val="en-GB" w:eastAsia="en-GB"/>
        </w:rPr>
        <w:t>(4), pp.809-829.</w:t>
      </w:r>
    </w:p>
    <w:p w14:paraId="5CFECACD" w14:textId="77777777" w:rsidR="00087274" w:rsidRPr="00914110" w:rsidRDefault="00087274" w:rsidP="00914110">
      <w:pPr>
        <w:spacing w:after="0" w:line="240" w:lineRule="auto"/>
        <w:rPr>
          <w:rFonts w:ascii="Times New Roman" w:eastAsia="Times New Roman" w:hAnsi="Times New Roman" w:cs="Times New Roman"/>
          <w:sz w:val="24"/>
          <w:szCs w:val="24"/>
          <w:lang w:val="en-GB" w:eastAsia="en-GB"/>
        </w:rPr>
      </w:pPr>
    </w:p>
    <w:p w14:paraId="545B2CDB" w14:textId="77777777" w:rsidR="00914110" w:rsidRPr="002F1216" w:rsidRDefault="00914110" w:rsidP="003F12FD">
      <w:pPr>
        <w:spacing w:line="360" w:lineRule="auto"/>
        <w:rPr>
          <w:rFonts w:ascii="Arial" w:hAnsi="Arial" w:cs="Arial"/>
          <w:color w:val="2C3E50"/>
          <w:shd w:val="clear" w:color="auto" w:fill="FEF1C4"/>
        </w:rPr>
      </w:pPr>
      <w:r w:rsidRPr="002F1216">
        <w:rPr>
          <w:rFonts w:ascii="Arial" w:hAnsi="Arial" w:cs="Arial"/>
          <w:color w:val="2C3E50"/>
          <w:shd w:val="clear" w:color="auto" w:fill="FEF1C4"/>
        </w:rPr>
        <w:t>O’Grady, S. (2016). </w:t>
      </w:r>
      <w:r w:rsidRPr="002F1216">
        <w:rPr>
          <w:rFonts w:ascii="Arial" w:hAnsi="Arial" w:cs="Arial"/>
          <w:i/>
          <w:iCs/>
          <w:color w:val="2C3E50"/>
          <w:shd w:val="clear" w:color="auto" w:fill="FEF1C4"/>
        </w:rPr>
        <w:t>Family life and relationships “are being damaged by pressures of work.”</w:t>
      </w:r>
      <w:r w:rsidRPr="002F1216">
        <w:rPr>
          <w:rFonts w:ascii="Arial" w:hAnsi="Arial" w:cs="Arial"/>
          <w:color w:val="2C3E50"/>
          <w:shd w:val="clear" w:color="auto" w:fill="FEF1C4"/>
        </w:rPr>
        <w:t> [online</w:t>
      </w:r>
      <w:proofErr w:type="gramStart"/>
      <w:r w:rsidRPr="002F1216">
        <w:rPr>
          <w:rFonts w:ascii="Arial" w:hAnsi="Arial" w:cs="Arial"/>
          <w:color w:val="2C3E50"/>
          <w:shd w:val="clear" w:color="auto" w:fill="FEF1C4"/>
        </w:rPr>
        <w:t xml:space="preserve">] </w:t>
      </w:r>
      <w:r>
        <w:rPr>
          <w:rFonts w:ascii="Arial" w:hAnsi="Arial" w:cs="Arial"/>
          <w:color w:val="2C3E50"/>
          <w:shd w:val="clear" w:color="auto" w:fill="FEF1C4"/>
        </w:rPr>
        <w:t>.</w:t>
      </w:r>
      <w:proofErr w:type="gramEnd"/>
      <w:r w:rsidRPr="002F1216">
        <w:rPr>
          <w:rFonts w:ascii="Arial" w:hAnsi="Arial" w:cs="Arial"/>
          <w:color w:val="2C3E50"/>
          <w:shd w:val="clear" w:color="auto" w:fill="FEF1C4"/>
        </w:rPr>
        <w:t xml:space="preserve"> Available at:</w:t>
      </w:r>
      <w:hyperlink r:id="rId14" w:history="1">
        <w:r w:rsidRPr="002F1216">
          <w:rPr>
            <w:rStyle w:val="Hyperlink"/>
            <w:rFonts w:ascii="Arial" w:hAnsi="Arial" w:cs="Arial"/>
            <w:shd w:val="clear" w:color="auto" w:fill="FEF1C4"/>
          </w:rPr>
          <w:t>https://www.express.co.uk/news/uk/724657/Pressure-stress-work-affects-family-life-relationships-study</w:t>
        </w:r>
      </w:hyperlink>
      <w:r w:rsidRPr="002F1216">
        <w:rPr>
          <w:rFonts w:ascii="Arial" w:hAnsi="Arial" w:cs="Arial"/>
          <w:color w:val="2C3E50"/>
          <w:shd w:val="clear" w:color="auto" w:fill="FEF1C4"/>
        </w:rPr>
        <w:t>.</w:t>
      </w:r>
    </w:p>
    <w:p w14:paraId="713C686C" w14:textId="77777777" w:rsidR="005F5DE6" w:rsidRPr="002F1216" w:rsidRDefault="005F5DE6" w:rsidP="003F12FD">
      <w:pPr>
        <w:spacing w:line="360" w:lineRule="auto"/>
        <w:rPr>
          <w:rFonts w:ascii="Arial" w:hAnsi="Arial" w:cs="Arial"/>
          <w:lang w:val="en-GB"/>
        </w:rPr>
      </w:pPr>
    </w:p>
    <w:sectPr w:rsidR="005F5DE6" w:rsidRPr="002F12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E5EE6" w14:textId="77777777" w:rsidR="00E9128A" w:rsidRDefault="00E9128A" w:rsidP="00C711E6">
      <w:pPr>
        <w:spacing w:after="0" w:line="240" w:lineRule="auto"/>
      </w:pPr>
      <w:r>
        <w:separator/>
      </w:r>
    </w:p>
  </w:endnote>
  <w:endnote w:type="continuationSeparator" w:id="0">
    <w:p w14:paraId="51419A19" w14:textId="77777777" w:rsidR="00E9128A" w:rsidRDefault="00E9128A" w:rsidP="00C71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0000000000000000000"/>
    <w:charset w:val="00"/>
    <w:family w:val="auto"/>
    <w:pitch w:val="variable"/>
    <w:sig w:usb0="E00002FF" w:usb1="5000205B" w:usb2="00000020" w:usb3="00000000" w:csb0="0000019F" w:csb1="00000000"/>
  </w:font>
  <w:font w:name="Libre Franklin">
    <w:altName w:val="Libre Franklin"/>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9E5EF" w14:textId="77777777" w:rsidR="00E9128A" w:rsidRDefault="00E9128A" w:rsidP="00C711E6">
      <w:pPr>
        <w:spacing w:after="0" w:line="240" w:lineRule="auto"/>
      </w:pPr>
      <w:r>
        <w:separator/>
      </w:r>
    </w:p>
  </w:footnote>
  <w:footnote w:type="continuationSeparator" w:id="0">
    <w:p w14:paraId="5EBD9616" w14:textId="77777777" w:rsidR="00E9128A" w:rsidRDefault="00E9128A" w:rsidP="00C711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6305"/>
    <w:multiLevelType w:val="hybridMultilevel"/>
    <w:tmpl w:val="EB886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A41D0"/>
    <w:multiLevelType w:val="hybridMultilevel"/>
    <w:tmpl w:val="2FBEEECA"/>
    <w:lvl w:ilvl="0" w:tplc="3DA42CF0">
      <w:start w:val="1"/>
      <w:numFmt w:val="bullet"/>
      <w:lvlText w:val="•"/>
      <w:lvlJc w:val="left"/>
      <w:pPr>
        <w:tabs>
          <w:tab w:val="num" w:pos="6172"/>
        </w:tabs>
        <w:ind w:left="6172" w:hanging="360"/>
      </w:pPr>
      <w:rPr>
        <w:rFonts w:ascii="Arial" w:hAnsi="Arial" w:hint="default"/>
      </w:rPr>
    </w:lvl>
    <w:lvl w:ilvl="1" w:tplc="66AE7C80" w:tentative="1">
      <w:start w:val="1"/>
      <w:numFmt w:val="bullet"/>
      <w:lvlText w:val="•"/>
      <w:lvlJc w:val="left"/>
      <w:pPr>
        <w:tabs>
          <w:tab w:val="num" w:pos="6892"/>
        </w:tabs>
        <w:ind w:left="6892" w:hanging="360"/>
      </w:pPr>
      <w:rPr>
        <w:rFonts w:ascii="Arial" w:hAnsi="Arial" w:hint="default"/>
      </w:rPr>
    </w:lvl>
    <w:lvl w:ilvl="2" w:tplc="9944324C" w:tentative="1">
      <w:start w:val="1"/>
      <w:numFmt w:val="bullet"/>
      <w:lvlText w:val="•"/>
      <w:lvlJc w:val="left"/>
      <w:pPr>
        <w:tabs>
          <w:tab w:val="num" w:pos="7612"/>
        </w:tabs>
        <w:ind w:left="7612" w:hanging="360"/>
      </w:pPr>
      <w:rPr>
        <w:rFonts w:ascii="Arial" w:hAnsi="Arial" w:hint="default"/>
      </w:rPr>
    </w:lvl>
    <w:lvl w:ilvl="3" w:tplc="0D141FDA" w:tentative="1">
      <w:start w:val="1"/>
      <w:numFmt w:val="bullet"/>
      <w:lvlText w:val="•"/>
      <w:lvlJc w:val="left"/>
      <w:pPr>
        <w:tabs>
          <w:tab w:val="num" w:pos="8332"/>
        </w:tabs>
        <w:ind w:left="8332" w:hanging="360"/>
      </w:pPr>
      <w:rPr>
        <w:rFonts w:ascii="Arial" w:hAnsi="Arial" w:hint="default"/>
      </w:rPr>
    </w:lvl>
    <w:lvl w:ilvl="4" w:tplc="61DE0644" w:tentative="1">
      <w:start w:val="1"/>
      <w:numFmt w:val="bullet"/>
      <w:lvlText w:val="•"/>
      <w:lvlJc w:val="left"/>
      <w:pPr>
        <w:tabs>
          <w:tab w:val="num" w:pos="9052"/>
        </w:tabs>
        <w:ind w:left="9052" w:hanging="360"/>
      </w:pPr>
      <w:rPr>
        <w:rFonts w:ascii="Arial" w:hAnsi="Arial" w:hint="default"/>
      </w:rPr>
    </w:lvl>
    <w:lvl w:ilvl="5" w:tplc="A080D8BC" w:tentative="1">
      <w:start w:val="1"/>
      <w:numFmt w:val="bullet"/>
      <w:lvlText w:val="•"/>
      <w:lvlJc w:val="left"/>
      <w:pPr>
        <w:tabs>
          <w:tab w:val="num" w:pos="9772"/>
        </w:tabs>
        <w:ind w:left="9772" w:hanging="360"/>
      </w:pPr>
      <w:rPr>
        <w:rFonts w:ascii="Arial" w:hAnsi="Arial" w:hint="default"/>
      </w:rPr>
    </w:lvl>
    <w:lvl w:ilvl="6" w:tplc="4FCA5A16" w:tentative="1">
      <w:start w:val="1"/>
      <w:numFmt w:val="bullet"/>
      <w:lvlText w:val="•"/>
      <w:lvlJc w:val="left"/>
      <w:pPr>
        <w:tabs>
          <w:tab w:val="num" w:pos="10492"/>
        </w:tabs>
        <w:ind w:left="10492" w:hanging="360"/>
      </w:pPr>
      <w:rPr>
        <w:rFonts w:ascii="Arial" w:hAnsi="Arial" w:hint="default"/>
      </w:rPr>
    </w:lvl>
    <w:lvl w:ilvl="7" w:tplc="7382BDDC" w:tentative="1">
      <w:start w:val="1"/>
      <w:numFmt w:val="bullet"/>
      <w:lvlText w:val="•"/>
      <w:lvlJc w:val="left"/>
      <w:pPr>
        <w:tabs>
          <w:tab w:val="num" w:pos="11212"/>
        </w:tabs>
        <w:ind w:left="11212" w:hanging="360"/>
      </w:pPr>
      <w:rPr>
        <w:rFonts w:ascii="Arial" w:hAnsi="Arial" w:hint="default"/>
      </w:rPr>
    </w:lvl>
    <w:lvl w:ilvl="8" w:tplc="386E221A" w:tentative="1">
      <w:start w:val="1"/>
      <w:numFmt w:val="bullet"/>
      <w:lvlText w:val="•"/>
      <w:lvlJc w:val="left"/>
      <w:pPr>
        <w:tabs>
          <w:tab w:val="num" w:pos="11932"/>
        </w:tabs>
        <w:ind w:left="11932" w:hanging="360"/>
      </w:pPr>
      <w:rPr>
        <w:rFonts w:ascii="Arial" w:hAnsi="Arial" w:hint="default"/>
      </w:rPr>
    </w:lvl>
  </w:abstractNum>
  <w:abstractNum w:abstractNumId="2" w15:restartNumberingAfterBreak="0">
    <w:nsid w:val="112B496B"/>
    <w:multiLevelType w:val="multilevel"/>
    <w:tmpl w:val="93BE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333C6"/>
    <w:multiLevelType w:val="multilevel"/>
    <w:tmpl w:val="D3D8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117775"/>
    <w:multiLevelType w:val="multilevel"/>
    <w:tmpl w:val="1F22E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BC286F"/>
    <w:multiLevelType w:val="hybridMultilevel"/>
    <w:tmpl w:val="B8CAD0D8"/>
    <w:lvl w:ilvl="0" w:tplc="AB00ACC6">
      <w:start w:val="1"/>
      <w:numFmt w:val="bullet"/>
      <w:lvlText w:val="•"/>
      <w:lvlJc w:val="left"/>
      <w:pPr>
        <w:tabs>
          <w:tab w:val="num" w:pos="720"/>
        </w:tabs>
        <w:ind w:left="720" w:hanging="360"/>
      </w:pPr>
      <w:rPr>
        <w:rFonts w:ascii="Arial" w:hAnsi="Arial" w:hint="default"/>
      </w:rPr>
    </w:lvl>
    <w:lvl w:ilvl="1" w:tplc="CC6E4B7C" w:tentative="1">
      <w:start w:val="1"/>
      <w:numFmt w:val="bullet"/>
      <w:lvlText w:val="•"/>
      <w:lvlJc w:val="left"/>
      <w:pPr>
        <w:tabs>
          <w:tab w:val="num" w:pos="1440"/>
        </w:tabs>
        <w:ind w:left="1440" w:hanging="360"/>
      </w:pPr>
      <w:rPr>
        <w:rFonts w:ascii="Arial" w:hAnsi="Arial" w:hint="default"/>
      </w:rPr>
    </w:lvl>
    <w:lvl w:ilvl="2" w:tplc="30A0EC6E" w:tentative="1">
      <w:start w:val="1"/>
      <w:numFmt w:val="bullet"/>
      <w:lvlText w:val="•"/>
      <w:lvlJc w:val="left"/>
      <w:pPr>
        <w:tabs>
          <w:tab w:val="num" w:pos="2160"/>
        </w:tabs>
        <w:ind w:left="2160" w:hanging="360"/>
      </w:pPr>
      <w:rPr>
        <w:rFonts w:ascii="Arial" w:hAnsi="Arial" w:hint="default"/>
      </w:rPr>
    </w:lvl>
    <w:lvl w:ilvl="3" w:tplc="FDA40AE0" w:tentative="1">
      <w:start w:val="1"/>
      <w:numFmt w:val="bullet"/>
      <w:lvlText w:val="•"/>
      <w:lvlJc w:val="left"/>
      <w:pPr>
        <w:tabs>
          <w:tab w:val="num" w:pos="2880"/>
        </w:tabs>
        <w:ind w:left="2880" w:hanging="360"/>
      </w:pPr>
      <w:rPr>
        <w:rFonts w:ascii="Arial" w:hAnsi="Arial" w:hint="default"/>
      </w:rPr>
    </w:lvl>
    <w:lvl w:ilvl="4" w:tplc="92B0D3D0" w:tentative="1">
      <w:start w:val="1"/>
      <w:numFmt w:val="bullet"/>
      <w:lvlText w:val="•"/>
      <w:lvlJc w:val="left"/>
      <w:pPr>
        <w:tabs>
          <w:tab w:val="num" w:pos="3600"/>
        </w:tabs>
        <w:ind w:left="3600" w:hanging="360"/>
      </w:pPr>
      <w:rPr>
        <w:rFonts w:ascii="Arial" w:hAnsi="Arial" w:hint="default"/>
      </w:rPr>
    </w:lvl>
    <w:lvl w:ilvl="5" w:tplc="5AF835E6" w:tentative="1">
      <w:start w:val="1"/>
      <w:numFmt w:val="bullet"/>
      <w:lvlText w:val="•"/>
      <w:lvlJc w:val="left"/>
      <w:pPr>
        <w:tabs>
          <w:tab w:val="num" w:pos="4320"/>
        </w:tabs>
        <w:ind w:left="4320" w:hanging="360"/>
      </w:pPr>
      <w:rPr>
        <w:rFonts w:ascii="Arial" w:hAnsi="Arial" w:hint="default"/>
      </w:rPr>
    </w:lvl>
    <w:lvl w:ilvl="6" w:tplc="111A7B82" w:tentative="1">
      <w:start w:val="1"/>
      <w:numFmt w:val="bullet"/>
      <w:lvlText w:val="•"/>
      <w:lvlJc w:val="left"/>
      <w:pPr>
        <w:tabs>
          <w:tab w:val="num" w:pos="5040"/>
        </w:tabs>
        <w:ind w:left="5040" w:hanging="360"/>
      </w:pPr>
      <w:rPr>
        <w:rFonts w:ascii="Arial" w:hAnsi="Arial" w:hint="default"/>
      </w:rPr>
    </w:lvl>
    <w:lvl w:ilvl="7" w:tplc="C44AD332" w:tentative="1">
      <w:start w:val="1"/>
      <w:numFmt w:val="bullet"/>
      <w:lvlText w:val="•"/>
      <w:lvlJc w:val="left"/>
      <w:pPr>
        <w:tabs>
          <w:tab w:val="num" w:pos="5760"/>
        </w:tabs>
        <w:ind w:left="5760" w:hanging="360"/>
      </w:pPr>
      <w:rPr>
        <w:rFonts w:ascii="Arial" w:hAnsi="Arial" w:hint="default"/>
      </w:rPr>
    </w:lvl>
    <w:lvl w:ilvl="8" w:tplc="B3BE0A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DBB33BE"/>
    <w:multiLevelType w:val="hybridMultilevel"/>
    <w:tmpl w:val="5F5A63A8"/>
    <w:lvl w:ilvl="0" w:tplc="A19EC33E">
      <w:start w:val="1"/>
      <w:numFmt w:val="bullet"/>
      <w:lvlText w:val="•"/>
      <w:lvlJc w:val="left"/>
      <w:pPr>
        <w:tabs>
          <w:tab w:val="num" w:pos="720"/>
        </w:tabs>
        <w:ind w:left="720" w:hanging="360"/>
      </w:pPr>
      <w:rPr>
        <w:rFonts w:ascii="Arial" w:hAnsi="Arial" w:hint="default"/>
      </w:rPr>
    </w:lvl>
    <w:lvl w:ilvl="1" w:tplc="CD54CABA" w:tentative="1">
      <w:start w:val="1"/>
      <w:numFmt w:val="bullet"/>
      <w:lvlText w:val="•"/>
      <w:lvlJc w:val="left"/>
      <w:pPr>
        <w:tabs>
          <w:tab w:val="num" w:pos="1440"/>
        </w:tabs>
        <w:ind w:left="1440" w:hanging="360"/>
      </w:pPr>
      <w:rPr>
        <w:rFonts w:ascii="Arial" w:hAnsi="Arial" w:hint="default"/>
      </w:rPr>
    </w:lvl>
    <w:lvl w:ilvl="2" w:tplc="EC80AEA2" w:tentative="1">
      <w:start w:val="1"/>
      <w:numFmt w:val="bullet"/>
      <w:lvlText w:val="•"/>
      <w:lvlJc w:val="left"/>
      <w:pPr>
        <w:tabs>
          <w:tab w:val="num" w:pos="2160"/>
        </w:tabs>
        <w:ind w:left="2160" w:hanging="360"/>
      </w:pPr>
      <w:rPr>
        <w:rFonts w:ascii="Arial" w:hAnsi="Arial" w:hint="default"/>
      </w:rPr>
    </w:lvl>
    <w:lvl w:ilvl="3" w:tplc="1D1C2B3C" w:tentative="1">
      <w:start w:val="1"/>
      <w:numFmt w:val="bullet"/>
      <w:lvlText w:val="•"/>
      <w:lvlJc w:val="left"/>
      <w:pPr>
        <w:tabs>
          <w:tab w:val="num" w:pos="2880"/>
        </w:tabs>
        <w:ind w:left="2880" w:hanging="360"/>
      </w:pPr>
      <w:rPr>
        <w:rFonts w:ascii="Arial" w:hAnsi="Arial" w:hint="default"/>
      </w:rPr>
    </w:lvl>
    <w:lvl w:ilvl="4" w:tplc="F8125FF2" w:tentative="1">
      <w:start w:val="1"/>
      <w:numFmt w:val="bullet"/>
      <w:lvlText w:val="•"/>
      <w:lvlJc w:val="left"/>
      <w:pPr>
        <w:tabs>
          <w:tab w:val="num" w:pos="3600"/>
        </w:tabs>
        <w:ind w:left="3600" w:hanging="360"/>
      </w:pPr>
      <w:rPr>
        <w:rFonts w:ascii="Arial" w:hAnsi="Arial" w:hint="default"/>
      </w:rPr>
    </w:lvl>
    <w:lvl w:ilvl="5" w:tplc="449A47BC" w:tentative="1">
      <w:start w:val="1"/>
      <w:numFmt w:val="bullet"/>
      <w:lvlText w:val="•"/>
      <w:lvlJc w:val="left"/>
      <w:pPr>
        <w:tabs>
          <w:tab w:val="num" w:pos="4320"/>
        </w:tabs>
        <w:ind w:left="4320" w:hanging="360"/>
      </w:pPr>
      <w:rPr>
        <w:rFonts w:ascii="Arial" w:hAnsi="Arial" w:hint="default"/>
      </w:rPr>
    </w:lvl>
    <w:lvl w:ilvl="6" w:tplc="86643880" w:tentative="1">
      <w:start w:val="1"/>
      <w:numFmt w:val="bullet"/>
      <w:lvlText w:val="•"/>
      <w:lvlJc w:val="left"/>
      <w:pPr>
        <w:tabs>
          <w:tab w:val="num" w:pos="5040"/>
        </w:tabs>
        <w:ind w:left="5040" w:hanging="360"/>
      </w:pPr>
      <w:rPr>
        <w:rFonts w:ascii="Arial" w:hAnsi="Arial" w:hint="default"/>
      </w:rPr>
    </w:lvl>
    <w:lvl w:ilvl="7" w:tplc="0E9CD2F6" w:tentative="1">
      <w:start w:val="1"/>
      <w:numFmt w:val="bullet"/>
      <w:lvlText w:val="•"/>
      <w:lvlJc w:val="left"/>
      <w:pPr>
        <w:tabs>
          <w:tab w:val="num" w:pos="5760"/>
        </w:tabs>
        <w:ind w:left="5760" w:hanging="360"/>
      </w:pPr>
      <w:rPr>
        <w:rFonts w:ascii="Arial" w:hAnsi="Arial" w:hint="default"/>
      </w:rPr>
    </w:lvl>
    <w:lvl w:ilvl="8" w:tplc="A8B8147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4D4C62"/>
    <w:multiLevelType w:val="hybridMultilevel"/>
    <w:tmpl w:val="182A5EE8"/>
    <w:lvl w:ilvl="0" w:tplc="4920A850">
      <w:start w:val="1"/>
      <w:numFmt w:val="bullet"/>
      <w:lvlText w:val="•"/>
      <w:lvlJc w:val="left"/>
      <w:pPr>
        <w:tabs>
          <w:tab w:val="num" w:pos="720"/>
        </w:tabs>
        <w:ind w:left="720" w:hanging="360"/>
      </w:pPr>
      <w:rPr>
        <w:rFonts w:ascii="Arial" w:hAnsi="Arial" w:hint="default"/>
      </w:rPr>
    </w:lvl>
    <w:lvl w:ilvl="1" w:tplc="77E62762" w:tentative="1">
      <w:start w:val="1"/>
      <w:numFmt w:val="bullet"/>
      <w:lvlText w:val="•"/>
      <w:lvlJc w:val="left"/>
      <w:pPr>
        <w:tabs>
          <w:tab w:val="num" w:pos="1440"/>
        </w:tabs>
        <w:ind w:left="1440" w:hanging="360"/>
      </w:pPr>
      <w:rPr>
        <w:rFonts w:ascii="Arial" w:hAnsi="Arial" w:hint="default"/>
      </w:rPr>
    </w:lvl>
    <w:lvl w:ilvl="2" w:tplc="62560A6C" w:tentative="1">
      <w:start w:val="1"/>
      <w:numFmt w:val="bullet"/>
      <w:lvlText w:val="•"/>
      <w:lvlJc w:val="left"/>
      <w:pPr>
        <w:tabs>
          <w:tab w:val="num" w:pos="2160"/>
        </w:tabs>
        <w:ind w:left="2160" w:hanging="360"/>
      </w:pPr>
      <w:rPr>
        <w:rFonts w:ascii="Arial" w:hAnsi="Arial" w:hint="default"/>
      </w:rPr>
    </w:lvl>
    <w:lvl w:ilvl="3" w:tplc="18E68442" w:tentative="1">
      <w:start w:val="1"/>
      <w:numFmt w:val="bullet"/>
      <w:lvlText w:val="•"/>
      <w:lvlJc w:val="left"/>
      <w:pPr>
        <w:tabs>
          <w:tab w:val="num" w:pos="2880"/>
        </w:tabs>
        <w:ind w:left="2880" w:hanging="360"/>
      </w:pPr>
      <w:rPr>
        <w:rFonts w:ascii="Arial" w:hAnsi="Arial" w:hint="default"/>
      </w:rPr>
    </w:lvl>
    <w:lvl w:ilvl="4" w:tplc="654C883E" w:tentative="1">
      <w:start w:val="1"/>
      <w:numFmt w:val="bullet"/>
      <w:lvlText w:val="•"/>
      <w:lvlJc w:val="left"/>
      <w:pPr>
        <w:tabs>
          <w:tab w:val="num" w:pos="3600"/>
        </w:tabs>
        <w:ind w:left="3600" w:hanging="360"/>
      </w:pPr>
      <w:rPr>
        <w:rFonts w:ascii="Arial" w:hAnsi="Arial" w:hint="default"/>
      </w:rPr>
    </w:lvl>
    <w:lvl w:ilvl="5" w:tplc="45FA19E2" w:tentative="1">
      <w:start w:val="1"/>
      <w:numFmt w:val="bullet"/>
      <w:lvlText w:val="•"/>
      <w:lvlJc w:val="left"/>
      <w:pPr>
        <w:tabs>
          <w:tab w:val="num" w:pos="4320"/>
        </w:tabs>
        <w:ind w:left="4320" w:hanging="360"/>
      </w:pPr>
      <w:rPr>
        <w:rFonts w:ascii="Arial" w:hAnsi="Arial" w:hint="default"/>
      </w:rPr>
    </w:lvl>
    <w:lvl w:ilvl="6" w:tplc="460EEEE2" w:tentative="1">
      <w:start w:val="1"/>
      <w:numFmt w:val="bullet"/>
      <w:lvlText w:val="•"/>
      <w:lvlJc w:val="left"/>
      <w:pPr>
        <w:tabs>
          <w:tab w:val="num" w:pos="5040"/>
        </w:tabs>
        <w:ind w:left="5040" w:hanging="360"/>
      </w:pPr>
      <w:rPr>
        <w:rFonts w:ascii="Arial" w:hAnsi="Arial" w:hint="default"/>
      </w:rPr>
    </w:lvl>
    <w:lvl w:ilvl="7" w:tplc="1B84ECB6" w:tentative="1">
      <w:start w:val="1"/>
      <w:numFmt w:val="bullet"/>
      <w:lvlText w:val="•"/>
      <w:lvlJc w:val="left"/>
      <w:pPr>
        <w:tabs>
          <w:tab w:val="num" w:pos="5760"/>
        </w:tabs>
        <w:ind w:left="5760" w:hanging="360"/>
      </w:pPr>
      <w:rPr>
        <w:rFonts w:ascii="Arial" w:hAnsi="Arial" w:hint="default"/>
      </w:rPr>
    </w:lvl>
    <w:lvl w:ilvl="8" w:tplc="B5E212C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BD565DE"/>
    <w:multiLevelType w:val="hybridMultilevel"/>
    <w:tmpl w:val="7B480A4A"/>
    <w:lvl w:ilvl="0" w:tplc="0150CBDA">
      <w:start w:val="1"/>
      <w:numFmt w:val="bullet"/>
      <w:lvlText w:val="•"/>
      <w:lvlJc w:val="left"/>
      <w:pPr>
        <w:tabs>
          <w:tab w:val="num" w:pos="643"/>
        </w:tabs>
        <w:ind w:left="643" w:hanging="360"/>
      </w:pPr>
      <w:rPr>
        <w:rFonts w:ascii="Arial" w:hAnsi="Arial" w:hint="default"/>
      </w:rPr>
    </w:lvl>
    <w:lvl w:ilvl="1" w:tplc="F388659E" w:tentative="1">
      <w:start w:val="1"/>
      <w:numFmt w:val="bullet"/>
      <w:lvlText w:val="•"/>
      <w:lvlJc w:val="left"/>
      <w:pPr>
        <w:tabs>
          <w:tab w:val="num" w:pos="1363"/>
        </w:tabs>
        <w:ind w:left="1363" w:hanging="360"/>
      </w:pPr>
      <w:rPr>
        <w:rFonts w:ascii="Arial" w:hAnsi="Arial" w:hint="default"/>
      </w:rPr>
    </w:lvl>
    <w:lvl w:ilvl="2" w:tplc="C39CDC44" w:tentative="1">
      <w:start w:val="1"/>
      <w:numFmt w:val="bullet"/>
      <w:lvlText w:val="•"/>
      <w:lvlJc w:val="left"/>
      <w:pPr>
        <w:tabs>
          <w:tab w:val="num" w:pos="2083"/>
        </w:tabs>
        <w:ind w:left="2083" w:hanging="360"/>
      </w:pPr>
      <w:rPr>
        <w:rFonts w:ascii="Arial" w:hAnsi="Arial" w:hint="default"/>
      </w:rPr>
    </w:lvl>
    <w:lvl w:ilvl="3" w:tplc="A9246370" w:tentative="1">
      <w:start w:val="1"/>
      <w:numFmt w:val="bullet"/>
      <w:lvlText w:val="•"/>
      <w:lvlJc w:val="left"/>
      <w:pPr>
        <w:tabs>
          <w:tab w:val="num" w:pos="2803"/>
        </w:tabs>
        <w:ind w:left="2803" w:hanging="360"/>
      </w:pPr>
      <w:rPr>
        <w:rFonts w:ascii="Arial" w:hAnsi="Arial" w:hint="default"/>
      </w:rPr>
    </w:lvl>
    <w:lvl w:ilvl="4" w:tplc="3B4C1E18" w:tentative="1">
      <w:start w:val="1"/>
      <w:numFmt w:val="bullet"/>
      <w:lvlText w:val="•"/>
      <w:lvlJc w:val="left"/>
      <w:pPr>
        <w:tabs>
          <w:tab w:val="num" w:pos="3523"/>
        </w:tabs>
        <w:ind w:left="3523" w:hanging="360"/>
      </w:pPr>
      <w:rPr>
        <w:rFonts w:ascii="Arial" w:hAnsi="Arial" w:hint="default"/>
      </w:rPr>
    </w:lvl>
    <w:lvl w:ilvl="5" w:tplc="E10AD7E8" w:tentative="1">
      <w:start w:val="1"/>
      <w:numFmt w:val="bullet"/>
      <w:lvlText w:val="•"/>
      <w:lvlJc w:val="left"/>
      <w:pPr>
        <w:tabs>
          <w:tab w:val="num" w:pos="4243"/>
        </w:tabs>
        <w:ind w:left="4243" w:hanging="360"/>
      </w:pPr>
      <w:rPr>
        <w:rFonts w:ascii="Arial" w:hAnsi="Arial" w:hint="default"/>
      </w:rPr>
    </w:lvl>
    <w:lvl w:ilvl="6" w:tplc="8E78013A" w:tentative="1">
      <w:start w:val="1"/>
      <w:numFmt w:val="bullet"/>
      <w:lvlText w:val="•"/>
      <w:lvlJc w:val="left"/>
      <w:pPr>
        <w:tabs>
          <w:tab w:val="num" w:pos="4963"/>
        </w:tabs>
        <w:ind w:left="4963" w:hanging="360"/>
      </w:pPr>
      <w:rPr>
        <w:rFonts w:ascii="Arial" w:hAnsi="Arial" w:hint="default"/>
      </w:rPr>
    </w:lvl>
    <w:lvl w:ilvl="7" w:tplc="4D3094BE" w:tentative="1">
      <w:start w:val="1"/>
      <w:numFmt w:val="bullet"/>
      <w:lvlText w:val="•"/>
      <w:lvlJc w:val="left"/>
      <w:pPr>
        <w:tabs>
          <w:tab w:val="num" w:pos="5683"/>
        </w:tabs>
        <w:ind w:left="5683" w:hanging="360"/>
      </w:pPr>
      <w:rPr>
        <w:rFonts w:ascii="Arial" w:hAnsi="Arial" w:hint="default"/>
      </w:rPr>
    </w:lvl>
    <w:lvl w:ilvl="8" w:tplc="ADCC134C" w:tentative="1">
      <w:start w:val="1"/>
      <w:numFmt w:val="bullet"/>
      <w:lvlText w:val="•"/>
      <w:lvlJc w:val="left"/>
      <w:pPr>
        <w:tabs>
          <w:tab w:val="num" w:pos="6403"/>
        </w:tabs>
        <w:ind w:left="6403" w:hanging="360"/>
      </w:pPr>
      <w:rPr>
        <w:rFonts w:ascii="Arial" w:hAnsi="Arial" w:hint="default"/>
      </w:rPr>
    </w:lvl>
  </w:abstractNum>
  <w:num w:numId="1">
    <w:abstractNumId w:val="8"/>
  </w:num>
  <w:num w:numId="2">
    <w:abstractNumId w:val="6"/>
  </w:num>
  <w:num w:numId="3">
    <w:abstractNumId w:val="5"/>
  </w:num>
  <w:num w:numId="4">
    <w:abstractNumId w:val="9"/>
  </w:num>
  <w:num w:numId="5">
    <w:abstractNumId w:val="1"/>
  </w:num>
  <w:num w:numId="6">
    <w:abstractNumId w:val="7"/>
  </w:num>
  <w:num w:numId="7">
    <w:abstractNumId w:val="3"/>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I2sDS3NDY0tzQ1NrdQ0lEKTi0uzszPAykwrwUAQCTcWSwAAAA="/>
  </w:docVars>
  <w:rsids>
    <w:rsidRoot w:val="00172F5A"/>
    <w:rsid w:val="0002625A"/>
    <w:rsid w:val="00047B02"/>
    <w:rsid w:val="00055BDC"/>
    <w:rsid w:val="00080D65"/>
    <w:rsid w:val="00087274"/>
    <w:rsid w:val="000E30D1"/>
    <w:rsid w:val="0010703F"/>
    <w:rsid w:val="001242C3"/>
    <w:rsid w:val="00130326"/>
    <w:rsid w:val="00161DA4"/>
    <w:rsid w:val="00167A29"/>
    <w:rsid w:val="00172F5A"/>
    <w:rsid w:val="001A3C32"/>
    <w:rsid w:val="001B2BAC"/>
    <w:rsid w:val="001C3268"/>
    <w:rsid w:val="002029C6"/>
    <w:rsid w:val="00215B23"/>
    <w:rsid w:val="00233B9C"/>
    <w:rsid w:val="002760E4"/>
    <w:rsid w:val="00292C4E"/>
    <w:rsid w:val="002D630F"/>
    <w:rsid w:val="002F1216"/>
    <w:rsid w:val="0031585F"/>
    <w:rsid w:val="00317E8A"/>
    <w:rsid w:val="00376BB1"/>
    <w:rsid w:val="003806EE"/>
    <w:rsid w:val="0039090F"/>
    <w:rsid w:val="00397EA7"/>
    <w:rsid w:val="003A2D53"/>
    <w:rsid w:val="003A7143"/>
    <w:rsid w:val="003B4F77"/>
    <w:rsid w:val="003D3DD9"/>
    <w:rsid w:val="003F12FD"/>
    <w:rsid w:val="00425D14"/>
    <w:rsid w:val="004351A9"/>
    <w:rsid w:val="00442C65"/>
    <w:rsid w:val="00451D97"/>
    <w:rsid w:val="00454616"/>
    <w:rsid w:val="00491CE9"/>
    <w:rsid w:val="004A2B22"/>
    <w:rsid w:val="004F41E3"/>
    <w:rsid w:val="00513624"/>
    <w:rsid w:val="00562F57"/>
    <w:rsid w:val="005644E3"/>
    <w:rsid w:val="005A33EF"/>
    <w:rsid w:val="005B3AC3"/>
    <w:rsid w:val="005C1909"/>
    <w:rsid w:val="005E06D8"/>
    <w:rsid w:val="005E5279"/>
    <w:rsid w:val="005F5DE6"/>
    <w:rsid w:val="0060663A"/>
    <w:rsid w:val="0061514C"/>
    <w:rsid w:val="00622ABA"/>
    <w:rsid w:val="00643D6F"/>
    <w:rsid w:val="00644F6E"/>
    <w:rsid w:val="006A222F"/>
    <w:rsid w:val="006C36C2"/>
    <w:rsid w:val="006E6DF9"/>
    <w:rsid w:val="00703F78"/>
    <w:rsid w:val="007262B2"/>
    <w:rsid w:val="00735494"/>
    <w:rsid w:val="007420AC"/>
    <w:rsid w:val="00795407"/>
    <w:rsid w:val="007A1B19"/>
    <w:rsid w:val="007A6F80"/>
    <w:rsid w:val="007C40B8"/>
    <w:rsid w:val="007C5F04"/>
    <w:rsid w:val="007D2D10"/>
    <w:rsid w:val="007F2FDA"/>
    <w:rsid w:val="00810F4E"/>
    <w:rsid w:val="008215DB"/>
    <w:rsid w:val="00825CEC"/>
    <w:rsid w:val="00835C83"/>
    <w:rsid w:val="00847F4A"/>
    <w:rsid w:val="00857A4A"/>
    <w:rsid w:val="008674C2"/>
    <w:rsid w:val="008C20B1"/>
    <w:rsid w:val="008C2109"/>
    <w:rsid w:val="008D5A5E"/>
    <w:rsid w:val="008E32E0"/>
    <w:rsid w:val="0090372E"/>
    <w:rsid w:val="009045BE"/>
    <w:rsid w:val="00914110"/>
    <w:rsid w:val="0093636C"/>
    <w:rsid w:val="009829FD"/>
    <w:rsid w:val="009976AF"/>
    <w:rsid w:val="009A43AA"/>
    <w:rsid w:val="009B2358"/>
    <w:rsid w:val="009C7407"/>
    <w:rsid w:val="009E57CC"/>
    <w:rsid w:val="00AD2872"/>
    <w:rsid w:val="00B3164E"/>
    <w:rsid w:val="00B3424B"/>
    <w:rsid w:val="00B664DC"/>
    <w:rsid w:val="00B70811"/>
    <w:rsid w:val="00B87EF6"/>
    <w:rsid w:val="00BB28C4"/>
    <w:rsid w:val="00BE3563"/>
    <w:rsid w:val="00BF37FD"/>
    <w:rsid w:val="00BF756F"/>
    <w:rsid w:val="00C00BD7"/>
    <w:rsid w:val="00C14356"/>
    <w:rsid w:val="00C33DF2"/>
    <w:rsid w:val="00C35DA3"/>
    <w:rsid w:val="00C453F1"/>
    <w:rsid w:val="00C518ED"/>
    <w:rsid w:val="00C63F50"/>
    <w:rsid w:val="00C711E6"/>
    <w:rsid w:val="00C81AD0"/>
    <w:rsid w:val="00CC0C9C"/>
    <w:rsid w:val="00CC2269"/>
    <w:rsid w:val="00CD49E1"/>
    <w:rsid w:val="00CE3E84"/>
    <w:rsid w:val="00D115D6"/>
    <w:rsid w:val="00D17B67"/>
    <w:rsid w:val="00D303AF"/>
    <w:rsid w:val="00DA2BB7"/>
    <w:rsid w:val="00DC3A3C"/>
    <w:rsid w:val="00DD11EC"/>
    <w:rsid w:val="00DE7077"/>
    <w:rsid w:val="00DF751F"/>
    <w:rsid w:val="00E036A0"/>
    <w:rsid w:val="00E17024"/>
    <w:rsid w:val="00E25F6F"/>
    <w:rsid w:val="00E9128A"/>
    <w:rsid w:val="00E96056"/>
    <w:rsid w:val="00EA797C"/>
    <w:rsid w:val="00EB392A"/>
    <w:rsid w:val="00F215D1"/>
    <w:rsid w:val="00F269A0"/>
    <w:rsid w:val="00F841AA"/>
    <w:rsid w:val="00F841E2"/>
    <w:rsid w:val="00F87E3B"/>
    <w:rsid w:val="00F96221"/>
    <w:rsid w:val="00FA33DC"/>
    <w:rsid w:val="00FA6BD9"/>
    <w:rsid w:val="00FD3FB6"/>
    <w:rsid w:val="00FE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228B0"/>
  <w15:docId w15:val="{739EB506-99D3-4C6F-868B-12422C606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40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8674C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372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5E5279"/>
    <w:pPr>
      <w:spacing w:after="0" w:line="240" w:lineRule="auto"/>
      <w:ind w:left="720"/>
      <w:contextualSpacing/>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6E6DF9"/>
    <w:rPr>
      <w:color w:val="0000FF"/>
      <w:u w:val="single"/>
    </w:rPr>
  </w:style>
  <w:style w:type="character" w:styleId="UnresolvedMention">
    <w:name w:val="Unresolved Mention"/>
    <w:basedOn w:val="DefaultParagraphFont"/>
    <w:uiPriority w:val="99"/>
    <w:semiHidden/>
    <w:unhideWhenUsed/>
    <w:rsid w:val="00BF756F"/>
    <w:rPr>
      <w:color w:val="605E5C"/>
      <w:shd w:val="clear" w:color="auto" w:fill="E1DFDD"/>
    </w:rPr>
  </w:style>
  <w:style w:type="character" w:styleId="Strong">
    <w:name w:val="Strong"/>
    <w:basedOn w:val="DefaultParagraphFont"/>
    <w:uiPriority w:val="22"/>
    <w:qFormat/>
    <w:rsid w:val="00BF756F"/>
    <w:rPr>
      <w:b/>
      <w:bCs/>
    </w:rPr>
  </w:style>
  <w:style w:type="paragraph" w:styleId="Header">
    <w:name w:val="header"/>
    <w:basedOn w:val="Normal"/>
    <w:link w:val="HeaderChar"/>
    <w:uiPriority w:val="99"/>
    <w:unhideWhenUsed/>
    <w:rsid w:val="00C71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1E6"/>
  </w:style>
  <w:style w:type="paragraph" w:styleId="Footer">
    <w:name w:val="footer"/>
    <w:basedOn w:val="Normal"/>
    <w:link w:val="FooterChar"/>
    <w:uiPriority w:val="99"/>
    <w:unhideWhenUsed/>
    <w:rsid w:val="00C71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1E6"/>
  </w:style>
  <w:style w:type="table" w:styleId="TableGrid">
    <w:name w:val="Table Grid"/>
    <w:basedOn w:val="TableNormal"/>
    <w:uiPriority w:val="59"/>
    <w:rsid w:val="009B2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C740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8674C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3358">
      <w:bodyDiv w:val="1"/>
      <w:marLeft w:val="0"/>
      <w:marRight w:val="0"/>
      <w:marTop w:val="0"/>
      <w:marBottom w:val="0"/>
      <w:divBdr>
        <w:top w:val="none" w:sz="0" w:space="0" w:color="auto"/>
        <w:left w:val="none" w:sz="0" w:space="0" w:color="auto"/>
        <w:bottom w:val="none" w:sz="0" w:space="0" w:color="auto"/>
        <w:right w:val="none" w:sz="0" w:space="0" w:color="auto"/>
      </w:divBdr>
    </w:div>
    <w:div w:id="120464584">
      <w:bodyDiv w:val="1"/>
      <w:marLeft w:val="0"/>
      <w:marRight w:val="0"/>
      <w:marTop w:val="0"/>
      <w:marBottom w:val="0"/>
      <w:divBdr>
        <w:top w:val="none" w:sz="0" w:space="0" w:color="auto"/>
        <w:left w:val="none" w:sz="0" w:space="0" w:color="auto"/>
        <w:bottom w:val="none" w:sz="0" w:space="0" w:color="auto"/>
        <w:right w:val="none" w:sz="0" w:space="0" w:color="auto"/>
      </w:divBdr>
    </w:div>
    <w:div w:id="198664336">
      <w:bodyDiv w:val="1"/>
      <w:marLeft w:val="0"/>
      <w:marRight w:val="0"/>
      <w:marTop w:val="0"/>
      <w:marBottom w:val="0"/>
      <w:divBdr>
        <w:top w:val="none" w:sz="0" w:space="0" w:color="auto"/>
        <w:left w:val="none" w:sz="0" w:space="0" w:color="auto"/>
        <w:bottom w:val="none" w:sz="0" w:space="0" w:color="auto"/>
        <w:right w:val="none" w:sz="0" w:space="0" w:color="auto"/>
      </w:divBdr>
    </w:div>
    <w:div w:id="308443440">
      <w:bodyDiv w:val="1"/>
      <w:marLeft w:val="0"/>
      <w:marRight w:val="0"/>
      <w:marTop w:val="0"/>
      <w:marBottom w:val="0"/>
      <w:divBdr>
        <w:top w:val="none" w:sz="0" w:space="0" w:color="auto"/>
        <w:left w:val="none" w:sz="0" w:space="0" w:color="auto"/>
        <w:bottom w:val="none" w:sz="0" w:space="0" w:color="auto"/>
        <w:right w:val="none" w:sz="0" w:space="0" w:color="auto"/>
      </w:divBdr>
    </w:div>
    <w:div w:id="315652894">
      <w:bodyDiv w:val="1"/>
      <w:marLeft w:val="0"/>
      <w:marRight w:val="0"/>
      <w:marTop w:val="0"/>
      <w:marBottom w:val="0"/>
      <w:divBdr>
        <w:top w:val="none" w:sz="0" w:space="0" w:color="auto"/>
        <w:left w:val="none" w:sz="0" w:space="0" w:color="auto"/>
        <w:bottom w:val="none" w:sz="0" w:space="0" w:color="auto"/>
        <w:right w:val="none" w:sz="0" w:space="0" w:color="auto"/>
      </w:divBdr>
    </w:div>
    <w:div w:id="385641118">
      <w:bodyDiv w:val="1"/>
      <w:marLeft w:val="0"/>
      <w:marRight w:val="0"/>
      <w:marTop w:val="0"/>
      <w:marBottom w:val="0"/>
      <w:divBdr>
        <w:top w:val="none" w:sz="0" w:space="0" w:color="auto"/>
        <w:left w:val="none" w:sz="0" w:space="0" w:color="auto"/>
        <w:bottom w:val="none" w:sz="0" w:space="0" w:color="auto"/>
        <w:right w:val="none" w:sz="0" w:space="0" w:color="auto"/>
      </w:divBdr>
      <w:divsChild>
        <w:div w:id="2089158437">
          <w:marLeft w:val="360"/>
          <w:marRight w:val="0"/>
          <w:marTop w:val="200"/>
          <w:marBottom w:val="0"/>
          <w:divBdr>
            <w:top w:val="none" w:sz="0" w:space="0" w:color="auto"/>
            <w:left w:val="none" w:sz="0" w:space="0" w:color="auto"/>
            <w:bottom w:val="none" w:sz="0" w:space="0" w:color="auto"/>
            <w:right w:val="none" w:sz="0" w:space="0" w:color="auto"/>
          </w:divBdr>
        </w:div>
      </w:divsChild>
    </w:div>
    <w:div w:id="410584812">
      <w:bodyDiv w:val="1"/>
      <w:marLeft w:val="0"/>
      <w:marRight w:val="0"/>
      <w:marTop w:val="0"/>
      <w:marBottom w:val="0"/>
      <w:divBdr>
        <w:top w:val="none" w:sz="0" w:space="0" w:color="auto"/>
        <w:left w:val="none" w:sz="0" w:space="0" w:color="auto"/>
        <w:bottom w:val="none" w:sz="0" w:space="0" w:color="auto"/>
        <w:right w:val="none" w:sz="0" w:space="0" w:color="auto"/>
      </w:divBdr>
    </w:div>
    <w:div w:id="469831021">
      <w:bodyDiv w:val="1"/>
      <w:marLeft w:val="0"/>
      <w:marRight w:val="0"/>
      <w:marTop w:val="0"/>
      <w:marBottom w:val="0"/>
      <w:divBdr>
        <w:top w:val="none" w:sz="0" w:space="0" w:color="auto"/>
        <w:left w:val="none" w:sz="0" w:space="0" w:color="auto"/>
        <w:bottom w:val="none" w:sz="0" w:space="0" w:color="auto"/>
        <w:right w:val="none" w:sz="0" w:space="0" w:color="auto"/>
      </w:divBdr>
      <w:divsChild>
        <w:div w:id="702558016">
          <w:marLeft w:val="0"/>
          <w:marRight w:val="0"/>
          <w:marTop w:val="0"/>
          <w:marBottom w:val="0"/>
          <w:divBdr>
            <w:top w:val="none" w:sz="0" w:space="0" w:color="auto"/>
            <w:left w:val="none" w:sz="0" w:space="0" w:color="auto"/>
            <w:bottom w:val="none" w:sz="0" w:space="0" w:color="auto"/>
            <w:right w:val="none" w:sz="0" w:space="0" w:color="auto"/>
          </w:divBdr>
          <w:divsChild>
            <w:div w:id="398749104">
              <w:marLeft w:val="0"/>
              <w:marRight w:val="0"/>
              <w:marTop w:val="0"/>
              <w:marBottom w:val="0"/>
              <w:divBdr>
                <w:top w:val="none" w:sz="0" w:space="0" w:color="auto"/>
                <w:left w:val="none" w:sz="0" w:space="0" w:color="auto"/>
                <w:bottom w:val="none" w:sz="0" w:space="0" w:color="auto"/>
                <w:right w:val="none" w:sz="0" w:space="0" w:color="auto"/>
              </w:divBdr>
              <w:divsChild>
                <w:div w:id="84574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245685">
      <w:bodyDiv w:val="1"/>
      <w:marLeft w:val="0"/>
      <w:marRight w:val="0"/>
      <w:marTop w:val="0"/>
      <w:marBottom w:val="0"/>
      <w:divBdr>
        <w:top w:val="none" w:sz="0" w:space="0" w:color="auto"/>
        <w:left w:val="none" w:sz="0" w:space="0" w:color="auto"/>
        <w:bottom w:val="none" w:sz="0" w:space="0" w:color="auto"/>
        <w:right w:val="none" w:sz="0" w:space="0" w:color="auto"/>
      </w:divBdr>
      <w:divsChild>
        <w:div w:id="751511165">
          <w:marLeft w:val="0"/>
          <w:marRight w:val="0"/>
          <w:marTop w:val="0"/>
          <w:marBottom w:val="150"/>
          <w:divBdr>
            <w:top w:val="none" w:sz="0" w:space="0" w:color="auto"/>
            <w:left w:val="none" w:sz="0" w:space="0" w:color="auto"/>
            <w:bottom w:val="none" w:sz="0" w:space="0" w:color="auto"/>
            <w:right w:val="none" w:sz="0" w:space="0" w:color="auto"/>
          </w:divBdr>
        </w:div>
      </w:divsChild>
    </w:div>
    <w:div w:id="643899190">
      <w:bodyDiv w:val="1"/>
      <w:marLeft w:val="0"/>
      <w:marRight w:val="0"/>
      <w:marTop w:val="0"/>
      <w:marBottom w:val="0"/>
      <w:divBdr>
        <w:top w:val="none" w:sz="0" w:space="0" w:color="auto"/>
        <w:left w:val="none" w:sz="0" w:space="0" w:color="auto"/>
        <w:bottom w:val="none" w:sz="0" w:space="0" w:color="auto"/>
        <w:right w:val="none" w:sz="0" w:space="0" w:color="auto"/>
      </w:divBdr>
      <w:divsChild>
        <w:div w:id="439960962">
          <w:marLeft w:val="0"/>
          <w:marRight w:val="0"/>
          <w:marTop w:val="0"/>
          <w:marBottom w:val="0"/>
          <w:divBdr>
            <w:top w:val="none" w:sz="0" w:space="0" w:color="auto"/>
            <w:left w:val="none" w:sz="0" w:space="0" w:color="auto"/>
            <w:bottom w:val="none" w:sz="0" w:space="0" w:color="auto"/>
            <w:right w:val="none" w:sz="0" w:space="0" w:color="auto"/>
          </w:divBdr>
        </w:div>
      </w:divsChild>
    </w:div>
    <w:div w:id="666903166">
      <w:bodyDiv w:val="1"/>
      <w:marLeft w:val="0"/>
      <w:marRight w:val="0"/>
      <w:marTop w:val="0"/>
      <w:marBottom w:val="0"/>
      <w:divBdr>
        <w:top w:val="none" w:sz="0" w:space="0" w:color="auto"/>
        <w:left w:val="none" w:sz="0" w:space="0" w:color="auto"/>
        <w:bottom w:val="none" w:sz="0" w:space="0" w:color="auto"/>
        <w:right w:val="none" w:sz="0" w:space="0" w:color="auto"/>
      </w:divBdr>
    </w:div>
    <w:div w:id="708457491">
      <w:bodyDiv w:val="1"/>
      <w:marLeft w:val="0"/>
      <w:marRight w:val="0"/>
      <w:marTop w:val="0"/>
      <w:marBottom w:val="0"/>
      <w:divBdr>
        <w:top w:val="none" w:sz="0" w:space="0" w:color="auto"/>
        <w:left w:val="none" w:sz="0" w:space="0" w:color="auto"/>
        <w:bottom w:val="none" w:sz="0" w:space="0" w:color="auto"/>
        <w:right w:val="none" w:sz="0" w:space="0" w:color="auto"/>
      </w:divBdr>
      <w:divsChild>
        <w:div w:id="1061177550">
          <w:marLeft w:val="360"/>
          <w:marRight w:val="0"/>
          <w:marTop w:val="200"/>
          <w:marBottom w:val="0"/>
          <w:divBdr>
            <w:top w:val="none" w:sz="0" w:space="0" w:color="auto"/>
            <w:left w:val="none" w:sz="0" w:space="0" w:color="auto"/>
            <w:bottom w:val="none" w:sz="0" w:space="0" w:color="auto"/>
            <w:right w:val="none" w:sz="0" w:space="0" w:color="auto"/>
          </w:divBdr>
        </w:div>
      </w:divsChild>
    </w:div>
    <w:div w:id="759329651">
      <w:bodyDiv w:val="1"/>
      <w:marLeft w:val="0"/>
      <w:marRight w:val="0"/>
      <w:marTop w:val="0"/>
      <w:marBottom w:val="0"/>
      <w:divBdr>
        <w:top w:val="none" w:sz="0" w:space="0" w:color="auto"/>
        <w:left w:val="none" w:sz="0" w:space="0" w:color="auto"/>
        <w:bottom w:val="none" w:sz="0" w:space="0" w:color="auto"/>
        <w:right w:val="none" w:sz="0" w:space="0" w:color="auto"/>
      </w:divBdr>
      <w:divsChild>
        <w:div w:id="708993629">
          <w:marLeft w:val="360"/>
          <w:marRight w:val="0"/>
          <w:marTop w:val="200"/>
          <w:marBottom w:val="0"/>
          <w:divBdr>
            <w:top w:val="none" w:sz="0" w:space="0" w:color="auto"/>
            <w:left w:val="none" w:sz="0" w:space="0" w:color="auto"/>
            <w:bottom w:val="none" w:sz="0" w:space="0" w:color="auto"/>
            <w:right w:val="none" w:sz="0" w:space="0" w:color="auto"/>
          </w:divBdr>
        </w:div>
      </w:divsChild>
    </w:div>
    <w:div w:id="1250431500">
      <w:bodyDiv w:val="1"/>
      <w:marLeft w:val="0"/>
      <w:marRight w:val="0"/>
      <w:marTop w:val="0"/>
      <w:marBottom w:val="0"/>
      <w:divBdr>
        <w:top w:val="none" w:sz="0" w:space="0" w:color="auto"/>
        <w:left w:val="none" w:sz="0" w:space="0" w:color="auto"/>
        <w:bottom w:val="none" w:sz="0" w:space="0" w:color="auto"/>
        <w:right w:val="none" w:sz="0" w:space="0" w:color="auto"/>
      </w:divBdr>
      <w:divsChild>
        <w:div w:id="2139297505">
          <w:marLeft w:val="360"/>
          <w:marRight w:val="0"/>
          <w:marTop w:val="200"/>
          <w:marBottom w:val="0"/>
          <w:divBdr>
            <w:top w:val="none" w:sz="0" w:space="0" w:color="auto"/>
            <w:left w:val="none" w:sz="0" w:space="0" w:color="auto"/>
            <w:bottom w:val="none" w:sz="0" w:space="0" w:color="auto"/>
            <w:right w:val="none" w:sz="0" w:space="0" w:color="auto"/>
          </w:divBdr>
        </w:div>
      </w:divsChild>
    </w:div>
    <w:div w:id="1263302832">
      <w:bodyDiv w:val="1"/>
      <w:marLeft w:val="0"/>
      <w:marRight w:val="0"/>
      <w:marTop w:val="0"/>
      <w:marBottom w:val="0"/>
      <w:divBdr>
        <w:top w:val="none" w:sz="0" w:space="0" w:color="auto"/>
        <w:left w:val="none" w:sz="0" w:space="0" w:color="auto"/>
        <w:bottom w:val="none" w:sz="0" w:space="0" w:color="auto"/>
        <w:right w:val="none" w:sz="0" w:space="0" w:color="auto"/>
      </w:divBdr>
    </w:div>
    <w:div w:id="1394498408">
      <w:bodyDiv w:val="1"/>
      <w:marLeft w:val="0"/>
      <w:marRight w:val="0"/>
      <w:marTop w:val="0"/>
      <w:marBottom w:val="0"/>
      <w:divBdr>
        <w:top w:val="none" w:sz="0" w:space="0" w:color="auto"/>
        <w:left w:val="none" w:sz="0" w:space="0" w:color="auto"/>
        <w:bottom w:val="none" w:sz="0" w:space="0" w:color="auto"/>
        <w:right w:val="none" w:sz="0" w:space="0" w:color="auto"/>
      </w:divBdr>
      <w:divsChild>
        <w:div w:id="706374145">
          <w:marLeft w:val="360"/>
          <w:marRight w:val="0"/>
          <w:marTop w:val="200"/>
          <w:marBottom w:val="0"/>
          <w:divBdr>
            <w:top w:val="none" w:sz="0" w:space="0" w:color="auto"/>
            <w:left w:val="none" w:sz="0" w:space="0" w:color="auto"/>
            <w:bottom w:val="none" w:sz="0" w:space="0" w:color="auto"/>
            <w:right w:val="none" w:sz="0" w:space="0" w:color="auto"/>
          </w:divBdr>
        </w:div>
      </w:divsChild>
    </w:div>
    <w:div w:id="1412851055">
      <w:bodyDiv w:val="1"/>
      <w:marLeft w:val="0"/>
      <w:marRight w:val="0"/>
      <w:marTop w:val="0"/>
      <w:marBottom w:val="0"/>
      <w:divBdr>
        <w:top w:val="none" w:sz="0" w:space="0" w:color="auto"/>
        <w:left w:val="none" w:sz="0" w:space="0" w:color="auto"/>
        <w:bottom w:val="none" w:sz="0" w:space="0" w:color="auto"/>
        <w:right w:val="none" w:sz="0" w:space="0" w:color="auto"/>
      </w:divBdr>
      <w:divsChild>
        <w:div w:id="1200900777">
          <w:marLeft w:val="0"/>
          <w:marRight w:val="0"/>
          <w:marTop w:val="0"/>
          <w:marBottom w:val="0"/>
          <w:divBdr>
            <w:top w:val="none" w:sz="0" w:space="0" w:color="auto"/>
            <w:left w:val="none" w:sz="0" w:space="0" w:color="auto"/>
            <w:bottom w:val="none" w:sz="0" w:space="0" w:color="auto"/>
            <w:right w:val="none" w:sz="0" w:space="0" w:color="auto"/>
          </w:divBdr>
        </w:div>
      </w:divsChild>
    </w:div>
    <w:div w:id="1549106909">
      <w:bodyDiv w:val="1"/>
      <w:marLeft w:val="0"/>
      <w:marRight w:val="0"/>
      <w:marTop w:val="0"/>
      <w:marBottom w:val="0"/>
      <w:divBdr>
        <w:top w:val="none" w:sz="0" w:space="0" w:color="auto"/>
        <w:left w:val="none" w:sz="0" w:space="0" w:color="auto"/>
        <w:bottom w:val="none" w:sz="0" w:space="0" w:color="auto"/>
        <w:right w:val="none" w:sz="0" w:space="0" w:color="auto"/>
      </w:divBdr>
    </w:div>
    <w:div w:id="1631007851">
      <w:bodyDiv w:val="1"/>
      <w:marLeft w:val="0"/>
      <w:marRight w:val="0"/>
      <w:marTop w:val="0"/>
      <w:marBottom w:val="0"/>
      <w:divBdr>
        <w:top w:val="none" w:sz="0" w:space="0" w:color="auto"/>
        <w:left w:val="none" w:sz="0" w:space="0" w:color="auto"/>
        <w:bottom w:val="none" w:sz="0" w:space="0" w:color="auto"/>
        <w:right w:val="none" w:sz="0" w:space="0" w:color="auto"/>
      </w:divBdr>
    </w:div>
    <w:div w:id="1723290697">
      <w:bodyDiv w:val="1"/>
      <w:marLeft w:val="0"/>
      <w:marRight w:val="0"/>
      <w:marTop w:val="0"/>
      <w:marBottom w:val="0"/>
      <w:divBdr>
        <w:top w:val="none" w:sz="0" w:space="0" w:color="auto"/>
        <w:left w:val="none" w:sz="0" w:space="0" w:color="auto"/>
        <w:bottom w:val="none" w:sz="0" w:space="0" w:color="auto"/>
        <w:right w:val="none" w:sz="0" w:space="0" w:color="auto"/>
      </w:divBdr>
    </w:div>
    <w:div w:id="1780949551">
      <w:bodyDiv w:val="1"/>
      <w:marLeft w:val="0"/>
      <w:marRight w:val="0"/>
      <w:marTop w:val="0"/>
      <w:marBottom w:val="0"/>
      <w:divBdr>
        <w:top w:val="none" w:sz="0" w:space="0" w:color="auto"/>
        <w:left w:val="none" w:sz="0" w:space="0" w:color="auto"/>
        <w:bottom w:val="none" w:sz="0" w:space="0" w:color="auto"/>
        <w:right w:val="none" w:sz="0" w:space="0" w:color="auto"/>
      </w:divBdr>
    </w:div>
    <w:div w:id="1787113892">
      <w:bodyDiv w:val="1"/>
      <w:marLeft w:val="0"/>
      <w:marRight w:val="0"/>
      <w:marTop w:val="0"/>
      <w:marBottom w:val="0"/>
      <w:divBdr>
        <w:top w:val="none" w:sz="0" w:space="0" w:color="auto"/>
        <w:left w:val="none" w:sz="0" w:space="0" w:color="auto"/>
        <w:bottom w:val="none" w:sz="0" w:space="0" w:color="auto"/>
        <w:right w:val="none" w:sz="0" w:space="0" w:color="auto"/>
      </w:divBdr>
    </w:div>
    <w:div w:id="2087876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teractsoftware.com/blog/10-ways-to-improv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tterhealth.vic.gov.au/health/healthyliving/work-related-stres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citations?user=E1W2KsQAAAAJ&amp;hl=en&amp;oi=sr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cholar.google.com/citations?user=PerZIoYAAAAJ&amp;hl=en&amp;oi=sra" TargetMode="External"/><Relationship Id="rId4" Type="http://schemas.openxmlformats.org/officeDocument/2006/relationships/settings" Target="settings.xml"/><Relationship Id="rId9" Type="http://schemas.openxmlformats.org/officeDocument/2006/relationships/hyperlink" Target="https://pestleanalysis.com/what-is-environmental-analysis/" TargetMode="External"/><Relationship Id="rId14" Type="http://schemas.openxmlformats.org/officeDocument/2006/relationships/hyperlink" Target="https://www.express.co.uk/news/uk/724657/Pressure-stress-work-affects-family-life-relationships-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E4E87-A66C-483E-9E67-4C183516A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1619</Words>
  <Characters>9230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dc:creator>
  <cp:keywords/>
  <dc:description/>
  <cp:lastModifiedBy>Viorica Cislianu (2026744)</cp:lastModifiedBy>
  <cp:revision>2</cp:revision>
  <dcterms:created xsi:type="dcterms:W3CDTF">2021-12-10T14:30:00Z</dcterms:created>
  <dcterms:modified xsi:type="dcterms:W3CDTF">2021-12-10T14:30:00Z</dcterms:modified>
</cp:coreProperties>
</file>