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B4409" w14:textId="77777777" w:rsidR="00187ACA" w:rsidRDefault="00187ACA" w:rsidP="00A13873">
      <w:pPr>
        <w:spacing w:line="360" w:lineRule="auto"/>
        <w:rPr>
          <w:rFonts w:ascii="Arial" w:hAnsi="Arial" w:cs="Arial"/>
          <w:b/>
          <w:bCs/>
          <w:sz w:val="28"/>
          <w:szCs w:val="28"/>
        </w:rPr>
      </w:pPr>
    </w:p>
    <w:p w14:paraId="5BB475EF" w14:textId="17B44492" w:rsidR="00A13873" w:rsidRDefault="00187ACA" w:rsidP="00A13873">
      <w:pPr>
        <w:spacing w:line="360" w:lineRule="auto"/>
        <w:jc w:val="center"/>
        <w:rPr>
          <w:rFonts w:ascii="Arial" w:hAnsi="Arial" w:cs="Arial"/>
          <w:b/>
          <w:bCs/>
          <w:sz w:val="28"/>
          <w:szCs w:val="28"/>
        </w:rPr>
      </w:pPr>
      <w:r>
        <w:rPr>
          <w:rFonts w:ascii="Arial" w:hAnsi="Arial" w:cs="Arial"/>
          <w:b/>
          <w:bCs/>
          <w:sz w:val="28"/>
          <w:szCs w:val="28"/>
        </w:rPr>
        <w:t xml:space="preserve">Emily Ruth Davies-Stephens </w:t>
      </w:r>
      <w:r w:rsidR="00A13873">
        <w:rPr>
          <w:rFonts w:ascii="Arial" w:hAnsi="Arial" w:cs="Arial"/>
          <w:b/>
          <w:bCs/>
          <w:sz w:val="28"/>
          <w:szCs w:val="28"/>
        </w:rPr>
        <w:t>(</w:t>
      </w:r>
      <w:r>
        <w:rPr>
          <w:rFonts w:ascii="Arial" w:hAnsi="Arial" w:cs="Arial"/>
          <w:b/>
          <w:bCs/>
          <w:sz w:val="28"/>
          <w:szCs w:val="28"/>
        </w:rPr>
        <w:t>2111451</w:t>
      </w:r>
      <w:r w:rsidR="00A13873">
        <w:rPr>
          <w:rFonts w:ascii="Arial" w:hAnsi="Arial" w:cs="Arial"/>
          <w:b/>
          <w:bCs/>
          <w:sz w:val="28"/>
          <w:szCs w:val="28"/>
        </w:rPr>
        <w:t>)</w:t>
      </w:r>
    </w:p>
    <w:p w14:paraId="1A1C654B" w14:textId="4E66B893" w:rsidR="00A13873" w:rsidRDefault="00A13873" w:rsidP="00A13873">
      <w:pPr>
        <w:spacing w:line="360" w:lineRule="auto"/>
        <w:jc w:val="center"/>
        <w:rPr>
          <w:rFonts w:ascii="Arial" w:hAnsi="Arial" w:cs="Arial"/>
          <w:b/>
          <w:bCs/>
          <w:sz w:val="28"/>
          <w:szCs w:val="28"/>
        </w:rPr>
      </w:pPr>
    </w:p>
    <w:p w14:paraId="55C3C06F" w14:textId="51BA44C7" w:rsidR="00A13873" w:rsidRDefault="00A13873" w:rsidP="00A13873">
      <w:pPr>
        <w:spacing w:line="360" w:lineRule="auto"/>
        <w:jc w:val="center"/>
        <w:rPr>
          <w:rFonts w:ascii="Arial" w:hAnsi="Arial" w:cs="Arial"/>
          <w:b/>
          <w:bCs/>
          <w:sz w:val="28"/>
          <w:szCs w:val="28"/>
        </w:rPr>
      </w:pPr>
    </w:p>
    <w:p w14:paraId="71ED7A0E" w14:textId="5623D2C0" w:rsidR="00A13873" w:rsidRPr="00187ACA" w:rsidRDefault="00A13873" w:rsidP="00A13873">
      <w:pPr>
        <w:spacing w:line="360" w:lineRule="auto"/>
        <w:jc w:val="center"/>
        <w:rPr>
          <w:rFonts w:ascii="Arial" w:hAnsi="Arial" w:cs="Arial"/>
          <w:b/>
          <w:bCs/>
          <w:sz w:val="28"/>
          <w:szCs w:val="28"/>
        </w:rPr>
      </w:pPr>
      <w:r>
        <w:rPr>
          <w:rFonts w:ascii="Arial" w:hAnsi="Arial" w:cs="Arial"/>
          <w:noProof/>
        </w:rPr>
        <w:drawing>
          <wp:anchor distT="0" distB="0" distL="114300" distR="114300" simplePos="0" relativeHeight="251658240" behindDoc="1" locked="0" layoutInCell="1" allowOverlap="1" wp14:anchorId="69F8BD1E" wp14:editId="092AFB9E">
            <wp:simplePos x="0" y="0"/>
            <wp:positionH relativeFrom="margin">
              <wp:posOffset>-38100</wp:posOffset>
            </wp:positionH>
            <wp:positionV relativeFrom="paragraph">
              <wp:posOffset>220345</wp:posOffset>
            </wp:positionV>
            <wp:extent cx="5715000" cy="1895475"/>
            <wp:effectExtent l="0" t="0" r="0" b="9525"/>
            <wp:wrapThrough wrapText="bothSides">
              <wp:wrapPolygon edited="0">
                <wp:start x="0" y="0"/>
                <wp:lineTo x="0" y="12374"/>
                <wp:lineTo x="216" y="13893"/>
                <wp:lineTo x="864" y="17367"/>
                <wp:lineTo x="2376" y="21057"/>
                <wp:lineTo x="8928" y="21491"/>
                <wp:lineTo x="9576" y="21491"/>
                <wp:lineTo x="17712" y="21274"/>
                <wp:lineTo x="17784" y="18018"/>
                <wp:lineTo x="21528" y="17367"/>
                <wp:lineTo x="21528" y="11723"/>
                <wp:lineTo x="5400" y="10420"/>
                <wp:lineTo x="14328" y="10420"/>
                <wp:lineTo x="18864" y="9335"/>
                <wp:lineTo x="18864" y="6947"/>
                <wp:lineTo x="19512" y="3690"/>
                <wp:lineTo x="19656" y="868"/>
                <wp:lineTo x="19152" y="651"/>
                <wp:lineTo x="1497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anchor>
        </w:drawing>
      </w:r>
    </w:p>
    <w:p w14:paraId="39E96790" w14:textId="44FDC2B7" w:rsidR="00187ACA" w:rsidRDefault="00187ACA" w:rsidP="00AF7BA7">
      <w:pPr>
        <w:spacing w:line="360" w:lineRule="auto"/>
        <w:jc w:val="both"/>
        <w:rPr>
          <w:rFonts w:ascii="Arial" w:hAnsi="Arial" w:cs="Arial"/>
          <w:b/>
          <w:bCs/>
          <w:sz w:val="28"/>
          <w:szCs w:val="28"/>
          <w:u w:val="single"/>
        </w:rPr>
      </w:pPr>
    </w:p>
    <w:p w14:paraId="36F8CA89" w14:textId="77777777" w:rsidR="00187ACA" w:rsidRDefault="00187ACA" w:rsidP="00AF7BA7">
      <w:pPr>
        <w:spacing w:line="360" w:lineRule="auto"/>
        <w:jc w:val="both"/>
        <w:rPr>
          <w:rFonts w:ascii="Arial" w:hAnsi="Arial" w:cs="Arial"/>
          <w:b/>
          <w:bCs/>
          <w:sz w:val="28"/>
          <w:szCs w:val="28"/>
          <w:u w:val="single"/>
        </w:rPr>
      </w:pPr>
    </w:p>
    <w:p w14:paraId="77D82131" w14:textId="77777777" w:rsidR="00187ACA" w:rsidRDefault="00187ACA" w:rsidP="00AF7BA7">
      <w:pPr>
        <w:spacing w:line="360" w:lineRule="auto"/>
        <w:jc w:val="both"/>
        <w:rPr>
          <w:rFonts w:ascii="Arial" w:hAnsi="Arial" w:cs="Arial"/>
          <w:b/>
          <w:bCs/>
          <w:sz w:val="28"/>
          <w:szCs w:val="28"/>
          <w:u w:val="single"/>
        </w:rPr>
      </w:pPr>
    </w:p>
    <w:p w14:paraId="06577F3F" w14:textId="77777777" w:rsidR="00A13873" w:rsidRDefault="00A13873" w:rsidP="00AF7BA7">
      <w:pPr>
        <w:spacing w:line="360" w:lineRule="auto"/>
        <w:jc w:val="both"/>
        <w:rPr>
          <w:rFonts w:ascii="Arial" w:hAnsi="Arial" w:cs="Arial"/>
          <w:b/>
          <w:bCs/>
          <w:sz w:val="28"/>
          <w:szCs w:val="28"/>
          <w:u w:val="single"/>
        </w:rPr>
      </w:pPr>
    </w:p>
    <w:p w14:paraId="0DB78632" w14:textId="77777777" w:rsidR="00A13873" w:rsidRDefault="00A13873" w:rsidP="00AF7BA7">
      <w:pPr>
        <w:spacing w:line="360" w:lineRule="auto"/>
        <w:jc w:val="both"/>
        <w:rPr>
          <w:rFonts w:ascii="Arial" w:hAnsi="Arial" w:cs="Arial"/>
          <w:b/>
          <w:bCs/>
          <w:sz w:val="28"/>
          <w:szCs w:val="28"/>
          <w:u w:val="single"/>
        </w:rPr>
      </w:pPr>
    </w:p>
    <w:p w14:paraId="2FE0F011" w14:textId="77777777" w:rsidR="00A13873" w:rsidRDefault="00A13873" w:rsidP="00AF7BA7">
      <w:pPr>
        <w:spacing w:line="360" w:lineRule="auto"/>
        <w:jc w:val="both"/>
        <w:rPr>
          <w:rFonts w:ascii="Arial" w:hAnsi="Arial" w:cs="Arial"/>
          <w:b/>
          <w:bCs/>
          <w:sz w:val="28"/>
          <w:szCs w:val="28"/>
          <w:u w:val="single"/>
        </w:rPr>
      </w:pPr>
    </w:p>
    <w:p w14:paraId="71034FB8" w14:textId="77777777" w:rsidR="00A13873" w:rsidRDefault="00A13873" w:rsidP="00AF7BA7">
      <w:pPr>
        <w:spacing w:line="360" w:lineRule="auto"/>
        <w:jc w:val="both"/>
        <w:rPr>
          <w:rFonts w:ascii="Arial" w:hAnsi="Arial" w:cs="Arial"/>
          <w:b/>
          <w:bCs/>
          <w:sz w:val="28"/>
          <w:szCs w:val="28"/>
          <w:u w:val="single"/>
        </w:rPr>
      </w:pPr>
    </w:p>
    <w:p w14:paraId="19794F7D" w14:textId="77777777" w:rsidR="00A13873" w:rsidRDefault="00A13873" w:rsidP="00AF7BA7">
      <w:pPr>
        <w:spacing w:line="360" w:lineRule="auto"/>
        <w:jc w:val="both"/>
        <w:rPr>
          <w:rFonts w:ascii="Arial" w:hAnsi="Arial" w:cs="Arial"/>
          <w:b/>
          <w:bCs/>
          <w:sz w:val="28"/>
          <w:szCs w:val="28"/>
          <w:u w:val="single"/>
        </w:rPr>
      </w:pPr>
    </w:p>
    <w:p w14:paraId="3E705D47" w14:textId="1E57C41F" w:rsidR="00A13873" w:rsidRPr="00AF7BA7" w:rsidRDefault="00A13873" w:rsidP="00A13873">
      <w:pPr>
        <w:spacing w:line="360" w:lineRule="auto"/>
        <w:jc w:val="both"/>
        <w:rPr>
          <w:rFonts w:ascii="Arial" w:hAnsi="Arial" w:cs="Arial"/>
          <w:b/>
          <w:bCs/>
          <w:sz w:val="36"/>
          <w:szCs w:val="36"/>
          <w:u w:val="single"/>
        </w:rPr>
      </w:pPr>
      <w:r>
        <w:rPr>
          <w:rFonts w:ascii="Arial" w:hAnsi="Arial" w:cs="Arial"/>
          <w:b/>
          <w:bCs/>
          <w:sz w:val="36"/>
          <w:szCs w:val="36"/>
          <w:u w:val="single"/>
        </w:rPr>
        <w:t xml:space="preserve">ECAD6007: </w:t>
      </w:r>
      <w:r w:rsidRPr="00AF7BA7">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2AFBD17C" w14:textId="77777777" w:rsidR="00A13873" w:rsidRDefault="00A13873" w:rsidP="00AF7BA7">
      <w:pPr>
        <w:spacing w:line="360" w:lineRule="auto"/>
        <w:jc w:val="both"/>
        <w:rPr>
          <w:rFonts w:ascii="Arial" w:hAnsi="Arial" w:cs="Arial"/>
          <w:b/>
          <w:bCs/>
          <w:sz w:val="28"/>
          <w:szCs w:val="28"/>
          <w:u w:val="single"/>
        </w:rPr>
      </w:pPr>
    </w:p>
    <w:p w14:paraId="36065B41" w14:textId="77777777" w:rsidR="00A13873" w:rsidRDefault="00A13873" w:rsidP="00AF7BA7">
      <w:pPr>
        <w:spacing w:line="360" w:lineRule="auto"/>
        <w:jc w:val="both"/>
        <w:rPr>
          <w:rFonts w:ascii="Arial" w:hAnsi="Arial" w:cs="Arial"/>
          <w:b/>
          <w:bCs/>
          <w:sz w:val="28"/>
          <w:szCs w:val="28"/>
          <w:u w:val="single"/>
        </w:rPr>
      </w:pPr>
    </w:p>
    <w:p w14:paraId="4723832D" w14:textId="024996C3" w:rsidR="00862BAF" w:rsidRPr="00AF7BA7" w:rsidRDefault="00862BAF" w:rsidP="00AF7BA7">
      <w:pPr>
        <w:spacing w:line="360" w:lineRule="auto"/>
        <w:jc w:val="both"/>
        <w:rPr>
          <w:rFonts w:ascii="Arial" w:hAnsi="Arial" w:cs="Arial"/>
          <w:b/>
          <w:bCs/>
          <w:sz w:val="28"/>
          <w:szCs w:val="28"/>
          <w:u w:val="single"/>
        </w:rPr>
      </w:pPr>
      <w:r w:rsidRPr="00AF7BA7">
        <w:rPr>
          <w:rFonts w:ascii="Arial" w:hAnsi="Arial" w:cs="Arial"/>
          <w:b/>
          <w:bCs/>
          <w:sz w:val="28"/>
          <w:szCs w:val="28"/>
          <w:u w:val="single"/>
        </w:rPr>
        <w:t>Introduction</w:t>
      </w:r>
      <w:r w:rsidR="00187ACA">
        <w:rPr>
          <w:rFonts w:ascii="Arial" w:hAnsi="Arial" w:cs="Arial"/>
          <w:b/>
          <w:bCs/>
          <w:sz w:val="28"/>
          <w:szCs w:val="28"/>
          <w:u w:val="single"/>
        </w:rPr>
        <w:t>:</w:t>
      </w:r>
      <w:r w:rsidRPr="00AF7BA7">
        <w:rPr>
          <w:rFonts w:ascii="Arial" w:hAnsi="Arial" w:cs="Arial"/>
          <w:b/>
          <w:bCs/>
          <w:sz w:val="28"/>
          <w:szCs w:val="28"/>
          <w:u w:val="single"/>
        </w:rPr>
        <w:t xml:space="preserve"> </w:t>
      </w:r>
    </w:p>
    <w:p w14:paraId="60CABC36" w14:textId="08BF3B39" w:rsidR="001B1E09" w:rsidRPr="00AF7BA7" w:rsidRDefault="00E37A61" w:rsidP="00AF7BA7">
      <w:pPr>
        <w:spacing w:line="360" w:lineRule="auto"/>
        <w:jc w:val="both"/>
        <w:rPr>
          <w:rFonts w:ascii="Arial" w:hAnsi="Arial" w:cs="Arial"/>
        </w:rPr>
      </w:pPr>
      <w:r w:rsidRPr="00AF7BA7">
        <w:rPr>
          <w:rFonts w:ascii="Arial" w:hAnsi="Arial" w:cs="Arial"/>
        </w:rPr>
        <w:lastRenderedPageBreak/>
        <w:t>Observations of critical incidents provide an initial starting point for observing theory in practic</w:t>
      </w:r>
      <w:r w:rsidR="008728B9" w:rsidRPr="00AF7BA7">
        <w:rPr>
          <w:rFonts w:ascii="Arial" w:hAnsi="Arial" w:cs="Arial"/>
        </w:rPr>
        <w:t>e. Also,</w:t>
      </w:r>
      <w:r w:rsidR="004A57FA">
        <w:rPr>
          <w:rFonts w:ascii="Arial" w:hAnsi="Arial" w:cs="Arial"/>
        </w:rPr>
        <w:t xml:space="preserve"> </w:t>
      </w:r>
      <w:r w:rsidRPr="00AF7BA7">
        <w:rPr>
          <w:rFonts w:ascii="Arial" w:hAnsi="Arial" w:cs="Arial"/>
        </w:rPr>
        <w:t xml:space="preserve">it provides the foundations for developing deep reflective </w:t>
      </w:r>
      <w:r w:rsidR="008728B9" w:rsidRPr="00AF7BA7">
        <w:rPr>
          <w:rFonts w:ascii="Arial" w:hAnsi="Arial" w:cs="Arial"/>
        </w:rPr>
        <w:t>evaluative investigations making</w:t>
      </w:r>
      <w:r w:rsidRPr="00AF7BA7">
        <w:rPr>
          <w:rFonts w:ascii="Arial" w:hAnsi="Arial" w:cs="Arial"/>
        </w:rPr>
        <w:t xml:space="preserve"> it a methodology that is particularly appealing to early career teache</w:t>
      </w:r>
      <w:r w:rsidR="008728B9" w:rsidRPr="00AF7BA7">
        <w:rPr>
          <w:rFonts w:ascii="Arial" w:hAnsi="Arial" w:cs="Arial"/>
        </w:rPr>
        <w:t>rs</w:t>
      </w:r>
      <w:r w:rsidRPr="00AF7BA7">
        <w:rPr>
          <w:rFonts w:ascii="Arial" w:hAnsi="Arial" w:cs="Arial"/>
        </w:rPr>
        <w:t xml:space="preserve">. Critical incident </w:t>
      </w:r>
      <w:r w:rsidR="008728B9" w:rsidRPr="00AF7BA7">
        <w:rPr>
          <w:rFonts w:ascii="Arial" w:hAnsi="Arial" w:cs="Arial"/>
        </w:rPr>
        <w:t>evaluation</w:t>
      </w:r>
      <w:r w:rsidRPr="00AF7BA7">
        <w:rPr>
          <w:rFonts w:ascii="Arial" w:hAnsi="Arial" w:cs="Arial"/>
        </w:rPr>
        <w:t xml:space="preserve"> strengthens innovative practice leading to a more professionally informed and improved practice</w:t>
      </w:r>
      <w:r w:rsidR="008728B9" w:rsidRPr="00AF7BA7">
        <w:rPr>
          <w:rFonts w:ascii="Arial" w:hAnsi="Arial" w:cs="Arial"/>
        </w:rPr>
        <w:t xml:space="preserve"> that will help inform a teachers next teaching or learning steps</w:t>
      </w:r>
      <w:r w:rsidRPr="00AF7BA7">
        <w:rPr>
          <w:rFonts w:ascii="Arial" w:hAnsi="Arial" w:cs="Arial"/>
        </w:rPr>
        <w:t xml:space="preserve">. Reflection is imperative for a more professionally developed </w:t>
      </w:r>
      <w:r w:rsidR="00B25A27" w:rsidRPr="00AF7BA7">
        <w:rPr>
          <w:rFonts w:ascii="Arial" w:hAnsi="Arial" w:cs="Arial"/>
        </w:rPr>
        <w:t xml:space="preserve">outcome, </w:t>
      </w:r>
      <w:r w:rsidRPr="00AF7BA7">
        <w:rPr>
          <w:rFonts w:ascii="Arial" w:hAnsi="Arial" w:cs="Arial"/>
        </w:rPr>
        <w:t xml:space="preserve">nevertheless reflection alone will not improve </w:t>
      </w:r>
      <w:r w:rsidR="0080634C" w:rsidRPr="00AF7BA7">
        <w:rPr>
          <w:rFonts w:ascii="Arial" w:hAnsi="Arial" w:cs="Arial"/>
        </w:rPr>
        <w:t>teaching standards</w:t>
      </w:r>
      <w:r w:rsidRPr="00AF7BA7">
        <w:rPr>
          <w:rFonts w:ascii="Arial" w:hAnsi="Arial" w:cs="Arial"/>
        </w:rPr>
        <w:t>;</w:t>
      </w:r>
      <w:r w:rsidR="0080634C" w:rsidRPr="00AF7BA7">
        <w:rPr>
          <w:rFonts w:ascii="Arial" w:hAnsi="Arial" w:cs="Arial"/>
        </w:rPr>
        <w:t xml:space="preserve"> hence</w:t>
      </w:r>
      <w:r w:rsidRPr="00AF7BA7">
        <w:rPr>
          <w:rFonts w:ascii="Arial" w:hAnsi="Arial" w:cs="Arial"/>
        </w:rPr>
        <w:t xml:space="preserve"> there must be an element of challenging and critiquing the evidence. </w:t>
      </w:r>
      <w:r w:rsidR="008728B9" w:rsidRPr="00AF7BA7">
        <w:rPr>
          <w:rFonts w:ascii="Arial" w:hAnsi="Arial" w:cs="Arial"/>
        </w:rPr>
        <w:t>Therefore, evaluating</w:t>
      </w:r>
      <w:r w:rsidRPr="00AF7BA7">
        <w:rPr>
          <w:rFonts w:ascii="Arial" w:hAnsi="Arial" w:cs="Arial"/>
        </w:rPr>
        <w:t xml:space="preserve"> a range of theories and literature from new, different, and opposing perspectives </w:t>
      </w:r>
      <w:r w:rsidR="0080634C" w:rsidRPr="00AF7BA7">
        <w:rPr>
          <w:rFonts w:ascii="Arial" w:hAnsi="Arial" w:cs="Arial"/>
        </w:rPr>
        <w:t>can offer</w:t>
      </w:r>
      <w:r w:rsidR="008728B9" w:rsidRPr="00AF7BA7">
        <w:rPr>
          <w:rFonts w:ascii="Arial" w:hAnsi="Arial" w:cs="Arial"/>
        </w:rPr>
        <w:t xml:space="preserve"> teachers </w:t>
      </w:r>
      <w:r w:rsidRPr="00AF7BA7">
        <w:rPr>
          <w:rFonts w:ascii="Arial" w:hAnsi="Arial" w:cs="Arial"/>
        </w:rPr>
        <w:t>a wider awareness. This critiquing of literature allows practitioners to notice gaps between what is done in practice and alternative theory that could change the strategic approach</w:t>
      </w:r>
      <w:r w:rsidR="0080634C" w:rsidRPr="00AF7BA7">
        <w:rPr>
          <w:rFonts w:ascii="Arial" w:hAnsi="Arial" w:cs="Arial"/>
        </w:rPr>
        <w:t>.</w:t>
      </w:r>
      <w:r w:rsidR="00C11089">
        <w:rPr>
          <w:rFonts w:ascii="Arial" w:hAnsi="Arial" w:cs="Arial"/>
        </w:rPr>
        <w:t xml:space="preserve"> </w:t>
      </w:r>
      <w:r w:rsidR="0080634C" w:rsidRPr="00AF7BA7">
        <w:rPr>
          <w:rFonts w:ascii="Arial" w:hAnsi="Arial" w:cs="Arial"/>
        </w:rPr>
        <w:t>This</w:t>
      </w:r>
      <w:r w:rsidRPr="00AF7BA7">
        <w:rPr>
          <w:rFonts w:ascii="Arial" w:hAnsi="Arial" w:cs="Arial"/>
        </w:rPr>
        <w:t xml:space="preserve"> is based on active literature and theory which could potentially improve practice</w:t>
      </w:r>
      <w:r w:rsidR="00E64B04" w:rsidRPr="00AF7BA7">
        <w:rPr>
          <w:rFonts w:ascii="Arial" w:hAnsi="Arial" w:cs="Arial"/>
        </w:rPr>
        <w:t xml:space="preserve"> outcomes</w:t>
      </w:r>
      <w:r w:rsidRPr="00AF7BA7">
        <w:rPr>
          <w:rFonts w:ascii="Arial" w:hAnsi="Arial" w:cs="Arial"/>
        </w:rPr>
        <w:t xml:space="preserve">. </w:t>
      </w:r>
      <w:r w:rsidR="001B1E09" w:rsidRPr="00AF7BA7">
        <w:rPr>
          <w:rFonts w:ascii="Arial" w:hAnsi="Arial" w:cs="Arial"/>
        </w:rPr>
        <w:t xml:space="preserve">The focus of my critical incident reflection is behaviour management and prevention. I will be analysing literature </w:t>
      </w:r>
      <w:r w:rsidR="0080634C" w:rsidRPr="00AF7BA7">
        <w:rPr>
          <w:rFonts w:ascii="Arial" w:hAnsi="Arial" w:cs="Arial"/>
        </w:rPr>
        <w:t xml:space="preserve">which </w:t>
      </w:r>
      <w:r w:rsidR="00C11089" w:rsidRPr="00AF7BA7">
        <w:rPr>
          <w:rFonts w:ascii="Arial" w:hAnsi="Arial" w:cs="Arial"/>
        </w:rPr>
        <w:t>will support</w:t>
      </w:r>
      <w:r w:rsidR="0080634C" w:rsidRPr="00AF7BA7">
        <w:rPr>
          <w:rFonts w:ascii="Arial" w:hAnsi="Arial" w:cs="Arial"/>
        </w:rPr>
        <w:t xml:space="preserve"> or</w:t>
      </w:r>
      <w:r w:rsidR="001B1E09" w:rsidRPr="00AF7BA7">
        <w:rPr>
          <w:rFonts w:ascii="Arial" w:hAnsi="Arial" w:cs="Arial"/>
        </w:rPr>
        <w:t xml:space="preserve"> oppos</w:t>
      </w:r>
      <w:r w:rsidR="0080634C" w:rsidRPr="00AF7BA7">
        <w:rPr>
          <w:rFonts w:ascii="Arial" w:hAnsi="Arial" w:cs="Arial"/>
        </w:rPr>
        <w:t xml:space="preserve">e the incident </w:t>
      </w:r>
      <w:r w:rsidR="001B1E09" w:rsidRPr="00AF7BA7">
        <w:rPr>
          <w:rFonts w:ascii="Arial" w:hAnsi="Arial" w:cs="Arial"/>
        </w:rPr>
        <w:t xml:space="preserve">so that </w:t>
      </w:r>
      <w:r w:rsidR="0080634C" w:rsidRPr="00AF7BA7">
        <w:rPr>
          <w:rFonts w:ascii="Arial" w:hAnsi="Arial" w:cs="Arial"/>
        </w:rPr>
        <w:t>standards</w:t>
      </w:r>
      <w:r w:rsidR="001B1E09" w:rsidRPr="00AF7BA7">
        <w:rPr>
          <w:rFonts w:ascii="Arial" w:hAnsi="Arial" w:cs="Arial"/>
        </w:rPr>
        <w:t xml:space="preserve"> can </w:t>
      </w:r>
      <w:r w:rsidR="00D1217E" w:rsidRPr="00AF7BA7">
        <w:rPr>
          <w:rFonts w:ascii="Arial" w:hAnsi="Arial" w:cs="Arial"/>
        </w:rPr>
        <w:t>progress,</w:t>
      </w:r>
      <w:r w:rsidR="00C11089">
        <w:rPr>
          <w:rFonts w:ascii="Arial" w:hAnsi="Arial" w:cs="Arial"/>
        </w:rPr>
        <w:t xml:space="preserve"> and I can critically justify pedagogic approaches</w:t>
      </w:r>
      <w:r w:rsidR="008A4634">
        <w:rPr>
          <w:rFonts w:ascii="Arial" w:hAnsi="Arial" w:cs="Arial"/>
        </w:rPr>
        <w:t xml:space="preserve"> used in the future</w:t>
      </w:r>
      <w:r w:rsidR="00C11089">
        <w:rPr>
          <w:rFonts w:ascii="Arial" w:hAnsi="Arial" w:cs="Arial"/>
        </w:rPr>
        <w:t xml:space="preserve">. </w:t>
      </w:r>
    </w:p>
    <w:p w14:paraId="3A080C16" w14:textId="77777777" w:rsidR="00862BAF" w:rsidRPr="00AF7BA7" w:rsidRDefault="00862BAF" w:rsidP="00AF7BA7">
      <w:pPr>
        <w:spacing w:line="360" w:lineRule="auto"/>
        <w:jc w:val="both"/>
        <w:rPr>
          <w:rFonts w:ascii="Arial" w:hAnsi="Arial" w:cs="Arial"/>
          <w:b/>
          <w:bCs/>
          <w:sz w:val="28"/>
          <w:szCs w:val="28"/>
          <w:u w:val="single"/>
        </w:rPr>
      </w:pPr>
    </w:p>
    <w:p w14:paraId="5A484E36" w14:textId="1C599461" w:rsidR="00862BAF" w:rsidRPr="00AF7BA7" w:rsidRDefault="00862BAF" w:rsidP="00AF7BA7">
      <w:pPr>
        <w:spacing w:line="360" w:lineRule="auto"/>
        <w:jc w:val="both"/>
        <w:rPr>
          <w:rFonts w:ascii="Arial" w:hAnsi="Arial" w:cs="Arial"/>
          <w:b/>
          <w:bCs/>
          <w:sz w:val="28"/>
          <w:szCs w:val="28"/>
          <w:u w:val="single"/>
        </w:rPr>
      </w:pPr>
      <w:r w:rsidRPr="00AF7BA7">
        <w:rPr>
          <w:rFonts w:ascii="Arial" w:hAnsi="Arial" w:cs="Arial"/>
          <w:b/>
          <w:bCs/>
          <w:sz w:val="28"/>
          <w:szCs w:val="28"/>
          <w:u w:val="single"/>
        </w:rPr>
        <w:t>The role of critical reflection</w:t>
      </w:r>
      <w:r w:rsidR="00187ACA">
        <w:rPr>
          <w:rFonts w:ascii="Arial" w:hAnsi="Arial" w:cs="Arial"/>
          <w:b/>
          <w:bCs/>
          <w:sz w:val="28"/>
          <w:szCs w:val="28"/>
          <w:u w:val="single"/>
        </w:rPr>
        <w:t>:</w:t>
      </w:r>
    </w:p>
    <w:p w14:paraId="5F44BD1E" w14:textId="69BE57E6" w:rsidR="002167C2" w:rsidRPr="00AF7BA7" w:rsidRDefault="005119B0" w:rsidP="00AF7BA7">
      <w:pPr>
        <w:spacing w:line="360" w:lineRule="auto"/>
        <w:jc w:val="both"/>
        <w:rPr>
          <w:rFonts w:ascii="Arial" w:hAnsi="Arial" w:cs="Arial"/>
          <w:shd w:val="clear" w:color="auto" w:fill="F8F8F8"/>
        </w:rPr>
      </w:pPr>
      <w:r w:rsidRPr="00AF7BA7">
        <w:rPr>
          <w:rFonts w:ascii="Arial" w:hAnsi="Arial" w:cs="Arial"/>
          <w:shd w:val="clear" w:color="auto" w:fill="F8F8F8"/>
        </w:rPr>
        <w:t>One of the main roles of a teacher is to all</w:t>
      </w:r>
      <w:r w:rsidR="00290FDA">
        <w:rPr>
          <w:rFonts w:ascii="Arial" w:hAnsi="Arial" w:cs="Arial"/>
          <w:shd w:val="clear" w:color="auto" w:fill="F8F8F8"/>
        </w:rPr>
        <w:t>ow</w:t>
      </w:r>
      <w:r w:rsidRPr="00AF7BA7">
        <w:rPr>
          <w:rFonts w:ascii="Arial" w:hAnsi="Arial" w:cs="Arial"/>
          <w:shd w:val="clear" w:color="auto" w:fill="F8F8F8"/>
        </w:rPr>
        <w:t xml:space="preserve"> time to c</w:t>
      </w:r>
      <w:r w:rsidR="001B1E09" w:rsidRPr="00AF7BA7">
        <w:rPr>
          <w:rFonts w:ascii="Arial" w:hAnsi="Arial" w:cs="Arial"/>
          <w:shd w:val="clear" w:color="auto" w:fill="F8F8F8"/>
        </w:rPr>
        <w:t>ritical</w:t>
      </w:r>
      <w:r w:rsidRPr="00AF7BA7">
        <w:rPr>
          <w:rFonts w:ascii="Arial" w:hAnsi="Arial" w:cs="Arial"/>
          <w:shd w:val="clear" w:color="auto" w:fill="F8F8F8"/>
        </w:rPr>
        <w:t>ly</w:t>
      </w:r>
      <w:r w:rsidR="001B1E09" w:rsidRPr="00AF7BA7">
        <w:rPr>
          <w:rFonts w:ascii="Arial" w:hAnsi="Arial" w:cs="Arial"/>
          <w:shd w:val="clear" w:color="auto" w:fill="F8F8F8"/>
        </w:rPr>
        <w:t xml:space="preserve"> reflect</w:t>
      </w:r>
      <w:r w:rsidRPr="00AF7BA7">
        <w:rPr>
          <w:rFonts w:ascii="Arial" w:hAnsi="Arial" w:cs="Arial"/>
          <w:shd w:val="clear" w:color="auto" w:fill="F8F8F8"/>
        </w:rPr>
        <w:t xml:space="preserve"> </w:t>
      </w:r>
      <w:r w:rsidR="00290FDA">
        <w:rPr>
          <w:rFonts w:ascii="Arial" w:hAnsi="Arial" w:cs="Arial"/>
          <w:shd w:val="clear" w:color="auto" w:fill="F8F8F8"/>
        </w:rPr>
        <w:t xml:space="preserve">which will eventually lead to </w:t>
      </w:r>
      <w:r w:rsidR="001B1E09" w:rsidRPr="00AF7BA7">
        <w:rPr>
          <w:rFonts w:ascii="Arial" w:hAnsi="Arial" w:cs="Arial"/>
          <w:shd w:val="clear" w:color="auto" w:fill="F8F8F8"/>
        </w:rPr>
        <w:t>professional progress</w:t>
      </w:r>
      <w:r w:rsidRPr="00AF7BA7">
        <w:rPr>
          <w:rFonts w:ascii="Arial" w:hAnsi="Arial" w:cs="Arial"/>
          <w:shd w:val="clear" w:color="auto" w:fill="F8F8F8"/>
        </w:rPr>
        <w:t>.</w:t>
      </w:r>
      <w:r w:rsidR="001B1E09" w:rsidRPr="00AF7BA7">
        <w:rPr>
          <w:rFonts w:ascii="Arial" w:hAnsi="Arial" w:cs="Arial"/>
          <w:shd w:val="clear" w:color="auto" w:fill="F8F8F8"/>
        </w:rPr>
        <w:t xml:space="preserve"> </w:t>
      </w:r>
      <w:r w:rsidRPr="00AF7BA7">
        <w:rPr>
          <w:rFonts w:ascii="Arial" w:hAnsi="Arial" w:cs="Arial"/>
          <w:shd w:val="clear" w:color="auto" w:fill="F8F8F8"/>
        </w:rPr>
        <w:t xml:space="preserve">This </w:t>
      </w:r>
      <w:r w:rsidR="00B624C8" w:rsidRPr="00AF7BA7">
        <w:rPr>
          <w:rFonts w:ascii="Arial" w:hAnsi="Arial" w:cs="Arial"/>
          <w:shd w:val="clear" w:color="auto" w:fill="F8F8F8"/>
        </w:rPr>
        <w:t xml:space="preserve">continuous </w:t>
      </w:r>
      <w:r w:rsidRPr="00AF7BA7">
        <w:rPr>
          <w:rFonts w:ascii="Arial" w:hAnsi="Arial" w:cs="Arial"/>
          <w:shd w:val="clear" w:color="auto" w:fill="F8F8F8"/>
        </w:rPr>
        <w:t>reflective process</w:t>
      </w:r>
      <w:r w:rsidR="001B1E09" w:rsidRPr="00AF7BA7">
        <w:rPr>
          <w:rFonts w:ascii="Arial" w:hAnsi="Arial" w:cs="Arial"/>
          <w:shd w:val="clear" w:color="auto" w:fill="F8F8F8"/>
        </w:rPr>
        <w:t xml:space="preserve"> allow</w:t>
      </w:r>
      <w:r w:rsidRPr="00AF7BA7">
        <w:rPr>
          <w:rFonts w:ascii="Arial" w:hAnsi="Arial" w:cs="Arial"/>
          <w:shd w:val="clear" w:color="auto" w:fill="F8F8F8"/>
        </w:rPr>
        <w:t>s</w:t>
      </w:r>
      <w:r w:rsidR="001B1E09" w:rsidRPr="00AF7BA7">
        <w:rPr>
          <w:rFonts w:ascii="Arial" w:hAnsi="Arial" w:cs="Arial"/>
          <w:shd w:val="clear" w:color="auto" w:fill="F8F8F8"/>
        </w:rPr>
        <w:t xml:space="preserve"> opportunities for teachers to critique </w:t>
      </w:r>
      <w:r w:rsidR="0080634C" w:rsidRPr="00AF7BA7">
        <w:rPr>
          <w:rFonts w:ascii="Arial" w:hAnsi="Arial" w:cs="Arial"/>
          <w:shd w:val="clear" w:color="auto" w:fill="F8F8F8"/>
        </w:rPr>
        <w:t xml:space="preserve">either </w:t>
      </w:r>
      <w:r w:rsidR="001B1E09" w:rsidRPr="00AF7BA7">
        <w:rPr>
          <w:rFonts w:ascii="Arial" w:hAnsi="Arial" w:cs="Arial"/>
          <w:shd w:val="clear" w:color="auto" w:fill="F8F8F8"/>
        </w:rPr>
        <w:t xml:space="preserve">strengths </w:t>
      </w:r>
      <w:r w:rsidR="0080634C" w:rsidRPr="00AF7BA7">
        <w:rPr>
          <w:rFonts w:ascii="Arial" w:hAnsi="Arial" w:cs="Arial"/>
          <w:shd w:val="clear" w:color="auto" w:fill="F8F8F8"/>
        </w:rPr>
        <w:t>or</w:t>
      </w:r>
      <w:r w:rsidR="001B1E09" w:rsidRPr="00AF7BA7">
        <w:rPr>
          <w:rFonts w:ascii="Arial" w:hAnsi="Arial" w:cs="Arial"/>
          <w:shd w:val="clear" w:color="auto" w:fill="F8F8F8"/>
        </w:rPr>
        <w:t xml:space="preserve"> weaknesses and </w:t>
      </w:r>
      <w:r w:rsidR="0080634C" w:rsidRPr="00AF7BA7">
        <w:rPr>
          <w:rFonts w:ascii="Arial" w:hAnsi="Arial" w:cs="Arial"/>
          <w:shd w:val="clear" w:color="auto" w:fill="F8F8F8"/>
        </w:rPr>
        <w:t>improv</w:t>
      </w:r>
      <w:r w:rsidR="00B624C8" w:rsidRPr="00AF7BA7">
        <w:rPr>
          <w:rFonts w:ascii="Arial" w:hAnsi="Arial" w:cs="Arial"/>
          <w:shd w:val="clear" w:color="auto" w:fill="F8F8F8"/>
        </w:rPr>
        <w:t>e</w:t>
      </w:r>
      <w:r w:rsidR="0080634C" w:rsidRPr="00AF7BA7">
        <w:rPr>
          <w:rFonts w:ascii="Arial" w:hAnsi="Arial" w:cs="Arial"/>
          <w:shd w:val="clear" w:color="auto" w:fill="F8F8F8"/>
        </w:rPr>
        <w:t xml:space="preserve"> the</w:t>
      </w:r>
      <w:r w:rsidR="001B1E09" w:rsidRPr="00AF7BA7">
        <w:rPr>
          <w:rFonts w:ascii="Arial" w:hAnsi="Arial" w:cs="Arial"/>
          <w:shd w:val="clear" w:color="auto" w:fill="F8F8F8"/>
        </w:rPr>
        <w:t xml:space="preserve"> teaching practice</w:t>
      </w:r>
      <w:r w:rsidR="00B624C8" w:rsidRPr="00AF7BA7">
        <w:rPr>
          <w:rFonts w:ascii="Arial" w:hAnsi="Arial" w:cs="Arial"/>
          <w:shd w:val="clear" w:color="auto" w:fill="F8F8F8"/>
        </w:rPr>
        <w:t xml:space="preserve"> whilst achieving a </w:t>
      </w:r>
      <w:r w:rsidR="001B1E09" w:rsidRPr="00AF7BA7">
        <w:rPr>
          <w:rFonts w:ascii="Arial" w:hAnsi="Arial" w:cs="Arial"/>
          <w:shd w:val="clear" w:color="auto" w:fill="F8F8F8"/>
        </w:rPr>
        <w:t>greater level of self-awareness</w:t>
      </w:r>
      <w:r w:rsidR="0080634C" w:rsidRPr="00AF7BA7">
        <w:rPr>
          <w:rFonts w:ascii="Arial" w:hAnsi="Arial" w:cs="Arial"/>
          <w:shd w:val="clear" w:color="auto" w:fill="F8F8F8"/>
        </w:rPr>
        <w:t>.</w:t>
      </w:r>
      <w:r w:rsidR="001B1E09" w:rsidRPr="00AF7BA7">
        <w:rPr>
          <w:rFonts w:ascii="Arial" w:hAnsi="Arial" w:cs="Arial"/>
          <w:shd w:val="clear" w:color="auto" w:fill="F8F8F8"/>
        </w:rPr>
        <w:t xml:space="preserve"> </w:t>
      </w:r>
      <w:r w:rsidR="0080634C" w:rsidRPr="00AF7BA7">
        <w:rPr>
          <w:rFonts w:ascii="Arial" w:hAnsi="Arial" w:cs="Arial"/>
          <w:shd w:val="clear" w:color="auto" w:fill="F8F8F8"/>
        </w:rPr>
        <w:t xml:space="preserve">Consequently, </w:t>
      </w:r>
      <w:r w:rsidR="001B1E09" w:rsidRPr="00AF7BA7">
        <w:rPr>
          <w:rFonts w:ascii="Arial" w:hAnsi="Arial" w:cs="Arial"/>
          <w:shd w:val="clear" w:color="auto" w:fill="F8F8F8"/>
        </w:rPr>
        <w:t>learners are provided with the</w:t>
      </w:r>
      <w:r w:rsidR="00816FF4">
        <w:rPr>
          <w:rFonts w:ascii="Arial" w:hAnsi="Arial" w:cs="Arial"/>
          <w:shd w:val="clear" w:color="auto" w:fill="F8F8F8"/>
        </w:rPr>
        <w:t xml:space="preserve"> most effective</w:t>
      </w:r>
      <w:r w:rsidR="001B1E09" w:rsidRPr="00AF7BA7">
        <w:rPr>
          <w:rFonts w:ascii="Arial" w:hAnsi="Arial" w:cs="Arial"/>
          <w:shd w:val="clear" w:color="auto" w:fill="F8F8F8"/>
        </w:rPr>
        <w:t xml:space="preserve"> teaching experience</w:t>
      </w:r>
      <w:r w:rsidRPr="00AF7BA7">
        <w:rPr>
          <w:rFonts w:ascii="Arial" w:hAnsi="Arial" w:cs="Arial"/>
          <w:shd w:val="clear" w:color="auto" w:fill="F8F8F8"/>
        </w:rPr>
        <w:t xml:space="preserve"> </w:t>
      </w:r>
      <w:r w:rsidR="00B624C8" w:rsidRPr="00AF7BA7">
        <w:rPr>
          <w:rFonts w:ascii="Arial" w:hAnsi="Arial" w:cs="Arial"/>
          <w:shd w:val="clear" w:color="auto" w:fill="F8F8F8"/>
        </w:rPr>
        <w:t xml:space="preserve">that </w:t>
      </w:r>
      <w:r w:rsidR="002167C2" w:rsidRPr="00AF7BA7">
        <w:rPr>
          <w:rFonts w:ascii="Arial" w:hAnsi="Arial" w:cs="Arial"/>
          <w:shd w:val="clear" w:color="auto" w:fill="F8F8F8"/>
        </w:rPr>
        <w:t>will allow every learner’s individual range of needs to be</w:t>
      </w:r>
      <w:r w:rsidR="00290FDA">
        <w:rPr>
          <w:rFonts w:ascii="Arial" w:hAnsi="Arial" w:cs="Arial"/>
          <w:shd w:val="clear" w:color="auto" w:fill="F8F8F8"/>
        </w:rPr>
        <w:t xml:space="preserve"> successfully </w:t>
      </w:r>
      <w:r w:rsidR="002167C2" w:rsidRPr="00AF7BA7">
        <w:rPr>
          <w:rFonts w:ascii="Arial" w:hAnsi="Arial" w:cs="Arial"/>
          <w:shd w:val="clear" w:color="auto" w:fill="F8F8F8"/>
        </w:rPr>
        <w:t>met</w:t>
      </w:r>
      <w:r w:rsidR="001B1E09" w:rsidRPr="00AF7BA7">
        <w:rPr>
          <w:rFonts w:ascii="Arial" w:hAnsi="Arial" w:cs="Arial"/>
          <w:shd w:val="clear" w:color="auto" w:fill="F8F8F8"/>
        </w:rPr>
        <w:t>. Therefore, knowing when it is best to change our approaches requires an element of reflection before, during</w:t>
      </w:r>
      <w:r w:rsidR="00290FDA">
        <w:rPr>
          <w:rFonts w:ascii="Arial" w:hAnsi="Arial" w:cs="Arial"/>
          <w:shd w:val="clear" w:color="auto" w:fill="F8F8F8"/>
        </w:rPr>
        <w:t>,</w:t>
      </w:r>
      <w:r w:rsidR="001B1E09" w:rsidRPr="00AF7BA7">
        <w:rPr>
          <w:rFonts w:ascii="Arial" w:hAnsi="Arial" w:cs="Arial"/>
          <w:shd w:val="clear" w:color="auto" w:fill="F8F8F8"/>
        </w:rPr>
        <w:t xml:space="preserve"> and after</w:t>
      </w:r>
      <w:r w:rsidR="002167C2" w:rsidRPr="00AF7BA7">
        <w:rPr>
          <w:rFonts w:ascii="Arial" w:hAnsi="Arial" w:cs="Arial"/>
          <w:shd w:val="clear" w:color="auto" w:fill="F8F8F8"/>
        </w:rPr>
        <w:t xml:space="preserve"> the event</w:t>
      </w:r>
      <w:r w:rsidRPr="00AF7BA7">
        <w:rPr>
          <w:rFonts w:ascii="Arial" w:hAnsi="Arial" w:cs="Arial"/>
          <w:shd w:val="clear" w:color="auto" w:fill="F8F8F8"/>
        </w:rPr>
        <w:t>.</w:t>
      </w:r>
      <w:r w:rsidR="001B1E09" w:rsidRPr="00AF7BA7">
        <w:rPr>
          <w:rFonts w:ascii="Arial" w:hAnsi="Arial" w:cs="Arial"/>
          <w:shd w:val="clear" w:color="auto" w:fill="F8F8F8"/>
        </w:rPr>
        <w:t xml:space="preserve"> </w:t>
      </w:r>
      <w:r w:rsidR="00362DF1" w:rsidRPr="00AF7BA7">
        <w:rPr>
          <w:rFonts w:ascii="Arial" w:hAnsi="Arial" w:cs="Arial"/>
          <w:shd w:val="clear" w:color="auto" w:fill="F8F8F8"/>
        </w:rPr>
        <w:t>A</w:t>
      </w:r>
      <w:r w:rsidR="001B1E09" w:rsidRPr="00AF7BA7">
        <w:rPr>
          <w:rFonts w:ascii="Arial" w:hAnsi="Arial" w:cs="Arial"/>
          <w:shd w:val="clear" w:color="auto" w:fill="F8F8F8"/>
        </w:rPr>
        <w:t>ll decisions should be critically justified based on a profound study of academic and professional literature</w:t>
      </w:r>
      <w:r w:rsidR="00362DF1" w:rsidRPr="00AF7BA7">
        <w:rPr>
          <w:rFonts w:ascii="Arial" w:hAnsi="Arial" w:cs="Arial"/>
          <w:shd w:val="clear" w:color="auto" w:fill="F8F8F8"/>
        </w:rPr>
        <w:t>.</w:t>
      </w:r>
      <w:r w:rsidR="001B1E09" w:rsidRPr="00AF7BA7">
        <w:rPr>
          <w:rFonts w:ascii="Arial" w:hAnsi="Arial" w:cs="Arial"/>
          <w:shd w:val="clear" w:color="auto" w:fill="F8F8F8"/>
        </w:rPr>
        <w:t xml:space="preserve"> </w:t>
      </w:r>
      <w:r w:rsidR="00362DF1" w:rsidRPr="00AF7BA7">
        <w:rPr>
          <w:rFonts w:ascii="Arial" w:hAnsi="Arial" w:cs="Arial"/>
          <w:shd w:val="clear" w:color="auto" w:fill="F8F8F8"/>
        </w:rPr>
        <w:t>This</w:t>
      </w:r>
      <w:r w:rsidR="001B1E09" w:rsidRPr="00AF7BA7">
        <w:rPr>
          <w:rFonts w:ascii="Arial" w:hAnsi="Arial" w:cs="Arial"/>
          <w:shd w:val="clear" w:color="auto" w:fill="F8F8F8"/>
        </w:rPr>
        <w:t xml:space="preserve"> will help</w:t>
      </w:r>
      <w:r w:rsidR="00362DF1" w:rsidRPr="00AF7BA7">
        <w:rPr>
          <w:rFonts w:ascii="Arial" w:hAnsi="Arial" w:cs="Arial"/>
          <w:shd w:val="clear" w:color="auto" w:fill="F8F8F8"/>
        </w:rPr>
        <w:t xml:space="preserve"> the process of</w:t>
      </w:r>
      <w:r w:rsidR="001B1E09" w:rsidRPr="00AF7BA7">
        <w:rPr>
          <w:rFonts w:ascii="Arial" w:hAnsi="Arial" w:cs="Arial"/>
          <w:shd w:val="clear" w:color="auto" w:fill="F8F8F8"/>
        </w:rPr>
        <w:t xml:space="preserve"> link</w:t>
      </w:r>
      <w:r w:rsidR="00362DF1" w:rsidRPr="00AF7BA7">
        <w:rPr>
          <w:rFonts w:ascii="Arial" w:hAnsi="Arial" w:cs="Arial"/>
          <w:shd w:val="clear" w:color="auto" w:fill="F8F8F8"/>
        </w:rPr>
        <w:t>ing</w:t>
      </w:r>
      <w:r w:rsidR="001B1E09" w:rsidRPr="00AF7BA7">
        <w:rPr>
          <w:rFonts w:ascii="Arial" w:hAnsi="Arial" w:cs="Arial"/>
          <w:shd w:val="clear" w:color="auto" w:fill="F8F8F8"/>
        </w:rPr>
        <w:t xml:space="preserve"> theory to practice</w:t>
      </w:r>
      <w:r w:rsidR="002167C2" w:rsidRPr="00AF7BA7">
        <w:rPr>
          <w:rFonts w:ascii="Arial" w:hAnsi="Arial" w:cs="Arial"/>
          <w:shd w:val="clear" w:color="auto" w:fill="F8F8F8"/>
        </w:rPr>
        <w:t xml:space="preserve"> </w:t>
      </w:r>
      <w:r w:rsidR="00362DF1" w:rsidRPr="00AF7BA7">
        <w:rPr>
          <w:rFonts w:ascii="Arial" w:hAnsi="Arial" w:cs="Arial"/>
          <w:shd w:val="clear" w:color="auto" w:fill="F8F8F8"/>
        </w:rPr>
        <w:t>whilst</w:t>
      </w:r>
      <w:r w:rsidR="002167C2" w:rsidRPr="00AF7BA7">
        <w:rPr>
          <w:rFonts w:ascii="Arial" w:hAnsi="Arial" w:cs="Arial"/>
          <w:shd w:val="clear" w:color="auto" w:fill="F8F8F8"/>
        </w:rPr>
        <w:t xml:space="preserve"> allow</w:t>
      </w:r>
      <w:r w:rsidR="00362DF1" w:rsidRPr="00AF7BA7">
        <w:rPr>
          <w:rFonts w:ascii="Arial" w:hAnsi="Arial" w:cs="Arial"/>
          <w:shd w:val="clear" w:color="auto" w:fill="F8F8F8"/>
        </w:rPr>
        <w:t>ing</w:t>
      </w:r>
      <w:r w:rsidR="002167C2" w:rsidRPr="00AF7BA7">
        <w:rPr>
          <w:rFonts w:ascii="Arial" w:hAnsi="Arial" w:cs="Arial"/>
          <w:shd w:val="clear" w:color="auto" w:fill="F8F8F8"/>
        </w:rPr>
        <w:t xml:space="preserve"> to expand on the approaches available in </w:t>
      </w:r>
      <w:r w:rsidR="00362DF1" w:rsidRPr="00AF7BA7">
        <w:rPr>
          <w:rFonts w:ascii="Arial" w:hAnsi="Arial" w:cs="Arial"/>
          <w:shd w:val="clear" w:color="auto" w:fill="F8F8F8"/>
        </w:rPr>
        <w:t xml:space="preserve">the </w:t>
      </w:r>
      <w:r w:rsidR="002167C2" w:rsidRPr="00AF7BA7">
        <w:rPr>
          <w:rFonts w:ascii="Arial" w:hAnsi="Arial" w:cs="Arial"/>
          <w:shd w:val="clear" w:color="auto" w:fill="F8F8F8"/>
        </w:rPr>
        <w:t>repertoire</w:t>
      </w:r>
      <w:r w:rsidR="00290FDA">
        <w:rPr>
          <w:rFonts w:ascii="Arial" w:hAnsi="Arial" w:cs="Arial"/>
          <w:shd w:val="clear" w:color="auto" w:fill="F8F8F8"/>
        </w:rPr>
        <w:t>, which</w:t>
      </w:r>
      <w:r w:rsidR="002167C2" w:rsidRPr="00AF7BA7">
        <w:rPr>
          <w:rFonts w:ascii="Arial" w:hAnsi="Arial" w:cs="Arial"/>
          <w:shd w:val="clear" w:color="auto" w:fill="F8F8F8"/>
        </w:rPr>
        <w:t xml:space="preserve"> will help improv</w:t>
      </w:r>
      <w:r w:rsidR="00290FDA">
        <w:rPr>
          <w:rFonts w:ascii="Arial" w:hAnsi="Arial" w:cs="Arial"/>
          <w:shd w:val="clear" w:color="auto" w:fill="F8F8F8"/>
        </w:rPr>
        <w:t>e</w:t>
      </w:r>
      <w:r w:rsidR="002167C2" w:rsidRPr="00AF7BA7">
        <w:rPr>
          <w:rFonts w:ascii="Arial" w:hAnsi="Arial" w:cs="Arial"/>
          <w:shd w:val="clear" w:color="auto" w:fill="F8F8F8"/>
        </w:rPr>
        <w:t xml:space="preserve"> professional judgement</w:t>
      </w:r>
      <w:r w:rsidR="001B1E09" w:rsidRPr="00AF7BA7">
        <w:rPr>
          <w:rFonts w:ascii="Arial" w:hAnsi="Arial" w:cs="Arial"/>
          <w:shd w:val="clear" w:color="auto" w:fill="F8F8F8"/>
        </w:rPr>
        <w:t>. The study of theory and comparing different</w:t>
      </w:r>
      <w:r w:rsidR="00362DF1" w:rsidRPr="00AF7BA7">
        <w:rPr>
          <w:rFonts w:ascii="Arial" w:hAnsi="Arial" w:cs="Arial"/>
          <w:shd w:val="clear" w:color="auto" w:fill="F8F8F8"/>
        </w:rPr>
        <w:t xml:space="preserve"> </w:t>
      </w:r>
      <w:r w:rsidR="001B1E09" w:rsidRPr="00AF7BA7">
        <w:rPr>
          <w:rFonts w:ascii="Arial" w:hAnsi="Arial" w:cs="Arial"/>
          <w:shd w:val="clear" w:color="auto" w:fill="F8F8F8"/>
        </w:rPr>
        <w:t>ideas in relation to the event enhances the acquisition of knowledge and skills needed to be professional</w:t>
      </w:r>
      <w:r w:rsidR="00362DF1" w:rsidRPr="00AF7BA7">
        <w:rPr>
          <w:rFonts w:ascii="Arial" w:hAnsi="Arial" w:cs="Arial"/>
          <w:shd w:val="clear" w:color="auto" w:fill="F8F8F8"/>
        </w:rPr>
        <w:t xml:space="preserve">. </w:t>
      </w:r>
      <w:r w:rsidR="001B1E09" w:rsidRPr="00AF7BA7">
        <w:rPr>
          <w:rFonts w:ascii="Arial" w:hAnsi="Arial" w:cs="Arial"/>
          <w:shd w:val="clear" w:color="auto" w:fill="F8F8F8"/>
        </w:rPr>
        <w:t>Also, through the process of justifying an</w:t>
      </w:r>
      <w:r w:rsidR="00816FF4">
        <w:rPr>
          <w:rFonts w:ascii="Arial" w:hAnsi="Arial" w:cs="Arial"/>
          <w:shd w:val="clear" w:color="auto" w:fill="F8F8F8"/>
        </w:rPr>
        <w:t xml:space="preserve"> incident</w:t>
      </w:r>
      <w:r w:rsidR="00290FDA">
        <w:rPr>
          <w:rFonts w:ascii="Arial" w:hAnsi="Arial" w:cs="Arial"/>
          <w:shd w:val="clear" w:color="auto" w:fill="F8F8F8"/>
        </w:rPr>
        <w:t>,</w:t>
      </w:r>
      <w:r w:rsidR="001B1E09" w:rsidRPr="00AF7BA7">
        <w:rPr>
          <w:rFonts w:ascii="Arial" w:hAnsi="Arial" w:cs="Arial"/>
          <w:shd w:val="clear" w:color="auto" w:fill="F8F8F8"/>
        </w:rPr>
        <w:t xml:space="preserve"> new knowledge can be applied </w:t>
      </w:r>
      <w:r w:rsidR="00290FDA">
        <w:rPr>
          <w:rFonts w:ascii="Arial" w:hAnsi="Arial" w:cs="Arial"/>
          <w:shd w:val="clear" w:color="auto" w:fill="F8F8F8"/>
        </w:rPr>
        <w:t>leading to</w:t>
      </w:r>
      <w:r w:rsidR="001B1E09" w:rsidRPr="00AF7BA7">
        <w:rPr>
          <w:rFonts w:ascii="Arial" w:hAnsi="Arial" w:cs="Arial"/>
          <w:shd w:val="clear" w:color="auto" w:fill="F8F8F8"/>
        </w:rPr>
        <w:t xml:space="preserve"> the teacher hav</w:t>
      </w:r>
      <w:r w:rsidR="00290FDA">
        <w:rPr>
          <w:rFonts w:ascii="Arial" w:hAnsi="Arial" w:cs="Arial"/>
          <w:shd w:val="clear" w:color="auto" w:fill="F8F8F8"/>
        </w:rPr>
        <w:t>ing a</w:t>
      </w:r>
      <w:r w:rsidR="001B1E09" w:rsidRPr="00AF7BA7">
        <w:rPr>
          <w:rFonts w:ascii="Arial" w:hAnsi="Arial" w:cs="Arial"/>
          <w:shd w:val="clear" w:color="auto" w:fill="F8F8F8"/>
        </w:rPr>
        <w:t xml:space="preserve"> more autonomised control of the classroom environment.</w:t>
      </w:r>
      <w:r w:rsidR="00EA0C3A" w:rsidRPr="00AF7BA7">
        <w:rPr>
          <w:rFonts w:ascii="Arial" w:hAnsi="Arial" w:cs="Arial"/>
          <w:shd w:val="clear" w:color="auto" w:fill="F8F8F8"/>
        </w:rPr>
        <w:t xml:space="preserve"> </w:t>
      </w:r>
      <w:r w:rsidR="00205BBB" w:rsidRPr="00AF7BA7">
        <w:rPr>
          <w:rFonts w:ascii="Arial" w:hAnsi="Arial" w:cs="Arial"/>
        </w:rPr>
        <w:t xml:space="preserve">Critical incidents are a pedagogical theory developed by David Tripp. </w:t>
      </w:r>
      <w:r w:rsidR="00EA0C3A" w:rsidRPr="00AF7BA7">
        <w:rPr>
          <w:rFonts w:ascii="Arial" w:hAnsi="Arial" w:cs="Arial"/>
          <w:shd w:val="clear" w:color="auto" w:fill="F8F8F8"/>
        </w:rPr>
        <w:t xml:space="preserve">Recently Tripp provided a theoretic approach to reflection </w:t>
      </w:r>
      <w:r w:rsidR="00290FDA">
        <w:rPr>
          <w:rFonts w:ascii="Arial" w:hAnsi="Arial" w:cs="Arial"/>
          <w:shd w:val="clear" w:color="auto" w:fill="F8F8F8"/>
        </w:rPr>
        <w:t>which</w:t>
      </w:r>
      <w:r w:rsidR="00EA0C3A" w:rsidRPr="00AF7BA7">
        <w:rPr>
          <w:rFonts w:ascii="Arial" w:hAnsi="Arial" w:cs="Arial"/>
          <w:shd w:val="clear" w:color="auto" w:fill="F8F8F8"/>
        </w:rPr>
        <w:t xml:space="preserve"> acknowledges </w:t>
      </w:r>
      <w:r w:rsidR="00290FDA">
        <w:rPr>
          <w:rFonts w:ascii="Arial" w:hAnsi="Arial" w:cs="Arial"/>
          <w:shd w:val="clear" w:color="auto" w:fill="F8F8F8"/>
        </w:rPr>
        <w:t>that</w:t>
      </w:r>
      <w:r w:rsidR="00EA0C3A" w:rsidRPr="00AF7BA7">
        <w:rPr>
          <w:rFonts w:ascii="Arial" w:hAnsi="Arial" w:cs="Arial"/>
          <w:shd w:val="clear" w:color="auto" w:fill="F8F8F8"/>
        </w:rPr>
        <w:t xml:space="preserve"> if </w:t>
      </w:r>
      <w:r w:rsidR="00290FDA">
        <w:rPr>
          <w:rFonts w:ascii="Arial" w:hAnsi="Arial" w:cs="Arial"/>
          <w:shd w:val="clear" w:color="auto" w:fill="F8F8F8"/>
        </w:rPr>
        <w:t>the teacher is able to</w:t>
      </w:r>
      <w:r w:rsidR="00EA0C3A" w:rsidRPr="00AF7BA7">
        <w:rPr>
          <w:rFonts w:ascii="Arial" w:hAnsi="Arial" w:cs="Arial"/>
          <w:shd w:val="clear" w:color="auto" w:fill="F8F8F8"/>
        </w:rPr>
        <w:t xml:space="preserve"> critically analyse </w:t>
      </w:r>
      <w:r w:rsidR="008A4634">
        <w:rPr>
          <w:rFonts w:ascii="Arial" w:hAnsi="Arial" w:cs="Arial"/>
          <w:shd w:val="clear" w:color="auto" w:fill="F8F8F8"/>
        </w:rPr>
        <w:t>and aid</w:t>
      </w:r>
      <w:r w:rsidR="00EA0C3A" w:rsidRPr="00AF7BA7">
        <w:rPr>
          <w:rFonts w:ascii="Arial" w:hAnsi="Arial" w:cs="Arial"/>
          <w:shd w:val="clear" w:color="auto" w:fill="F8F8F8"/>
        </w:rPr>
        <w:t xml:space="preserve"> development</w:t>
      </w:r>
      <w:r w:rsidR="00933D91">
        <w:rPr>
          <w:rFonts w:ascii="Arial" w:hAnsi="Arial" w:cs="Arial"/>
          <w:shd w:val="clear" w:color="auto" w:fill="F8F8F8"/>
        </w:rPr>
        <w:t xml:space="preserve"> </w:t>
      </w:r>
      <w:r w:rsidR="008A4634">
        <w:rPr>
          <w:rFonts w:ascii="Arial" w:hAnsi="Arial" w:cs="Arial"/>
          <w:shd w:val="clear" w:color="auto" w:fill="F8F8F8"/>
        </w:rPr>
        <w:t xml:space="preserve">it </w:t>
      </w:r>
      <w:r w:rsidR="00933D91">
        <w:rPr>
          <w:rFonts w:ascii="Arial" w:hAnsi="Arial" w:cs="Arial"/>
          <w:shd w:val="clear" w:color="auto" w:fill="F8F8F8"/>
        </w:rPr>
        <w:t>will</w:t>
      </w:r>
      <w:r w:rsidR="008A4634">
        <w:rPr>
          <w:rFonts w:ascii="Arial" w:hAnsi="Arial" w:cs="Arial"/>
          <w:shd w:val="clear" w:color="auto" w:fill="F8F8F8"/>
        </w:rPr>
        <w:t xml:space="preserve"> </w:t>
      </w:r>
      <w:r w:rsidR="00933D91">
        <w:rPr>
          <w:rFonts w:ascii="Arial" w:hAnsi="Arial" w:cs="Arial"/>
          <w:shd w:val="clear" w:color="auto" w:fill="F8F8F8"/>
        </w:rPr>
        <w:t xml:space="preserve">improve the practice </w:t>
      </w:r>
      <w:r w:rsidR="00EA0C3A" w:rsidRPr="00AF7BA7">
        <w:rPr>
          <w:rFonts w:ascii="Arial" w:hAnsi="Arial" w:cs="Arial"/>
          <w:color w:val="000000"/>
        </w:rPr>
        <w:t>(Tripp, 2011)</w:t>
      </w:r>
      <w:r w:rsidR="00EA0C3A" w:rsidRPr="00AF7BA7">
        <w:rPr>
          <w:rFonts w:ascii="Arial" w:hAnsi="Arial" w:cs="Arial"/>
          <w:shd w:val="clear" w:color="auto" w:fill="F8F8F8"/>
        </w:rPr>
        <w:t xml:space="preserve">. Furthermore, Tripp highlights that even positive or mundane incidents have critical meaning, and the event does not need to be explosive to </w:t>
      </w:r>
      <w:r w:rsidR="00EA0C3A" w:rsidRPr="00B82F90">
        <w:rPr>
          <w:rFonts w:ascii="Arial" w:hAnsi="Arial" w:cs="Arial"/>
          <w:shd w:val="clear" w:color="auto" w:fill="F8F8F8"/>
        </w:rPr>
        <w:t>render</w:t>
      </w:r>
      <w:r w:rsidR="00EA0C3A" w:rsidRPr="00AF7BA7">
        <w:rPr>
          <w:rFonts w:ascii="Arial" w:hAnsi="Arial" w:cs="Arial"/>
          <w:shd w:val="clear" w:color="auto" w:fill="F8F8F8"/>
        </w:rPr>
        <w:t xml:space="preserve"> as a critical incident for further deep </w:t>
      </w:r>
      <w:r w:rsidR="00EA0C3A" w:rsidRPr="00AF7BA7">
        <w:rPr>
          <w:rFonts w:ascii="Arial" w:hAnsi="Arial" w:cs="Arial"/>
          <w:shd w:val="clear" w:color="auto" w:fill="F8F8F8"/>
        </w:rPr>
        <w:lastRenderedPageBreak/>
        <w:t xml:space="preserve">reflection </w:t>
      </w:r>
      <w:r w:rsidR="00EA0C3A" w:rsidRPr="00AF7BA7">
        <w:rPr>
          <w:rFonts w:ascii="Arial" w:hAnsi="Arial" w:cs="Arial"/>
          <w:color w:val="000000"/>
        </w:rPr>
        <w:t>(Tripp, 2011)</w:t>
      </w:r>
      <w:r w:rsidR="00EA0C3A" w:rsidRPr="00AF7BA7">
        <w:rPr>
          <w:rFonts w:ascii="Arial" w:hAnsi="Arial" w:cs="Arial"/>
          <w:shd w:val="clear" w:color="auto" w:fill="F8F8F8"/>
        </w:rPr>
        <w:t xml:space="preserve">. </w:t>
      </w:r>
      <w:r w:rsidR="009978EC">
        <w:rPr>
          <w:rFonts w:ascii="Arial" w:hAnsi="Arial" w:cs="Arial"/>
          <w:shd w:val="clear" w:color="auto" w:fill="F8F8F8"/>
        </w:rPr>
        <w:t>C</w:t>
      </w:r>
      <w:r w:rsidR="001B1E09" w:rsidRPr="00AF7BA7">
        <w:rPr>
          <w:rFonts w:ascii="Arial" w:hAnsi="Arial" w:cs="Arial"/>
          <w:shd w:val="clear" w:color="auto" w:fill="F8F8F8"/>
        </w:rPr>
        <w:t>hallenging or critiquing our professional practice is important because there is often a tendency when reflecting to remain objective in reflective response</w:t>
      </w:r>
      <w:r w:rsidR="002C5F3E" w:rsidRPr="00AF7BA7">
        <w:rPr>
          <w:rFonts w:ascii="Arial" w:hAnsi="Arial" w:cs="Arial"/>
          <w:shd w:val="clear" w:color="auto" w:fill="F8F8F8"/>
        </w:rPr>
        <w:t xml:space="preserve"> </w:t>
      </w:r>
      <w:r w:rsidR="002C5F3E" w:rsidRPr="00AF7BA7">
        <w:rPr>
          <w:rFonts w:ascii="Arial" w:hAnsi="Arial" w:cs="Arial"/>
          <w:color w:val="000000"/>
        </w:rPr>
        <w:t>(Tripp, 2011)</w:t>
      </w:r>
      <w:r w:rsidR="001B1E09" w:rsidRPr="00AF7BA7">
        <w:rPr>
          <w:rFonts w:ascii="Arial" w:hAnsi="Arial" w:cs="Arial"/>
          <w:shd w:val="clear" w:color="auto" w:fill="F8F8F8"/>
        </w:rPr>
        <w:t xml:space="preserve">.  </w:t>
      </w:r>
      <w:r w:rsidR="009978EC">
        <w:rPr>
          <w:rFonts w:ascii="Arial" w:hAnsi="Arial" w:cs="Arial"/>
          <w:shd w:val="clear" w:color="auto" w:fill="F8F8F8"/>
        </w:rPr>
        <w:t>Moreover,</w:t>
      </w:r>
      <w:r w:rsidR="001B1E09" w:rsidRPr="00AF7BA7">
        <w:rPr>
          <w:rFonts w:ascii="Arial" w:hAnsi="Arial" w:cs="Arial"/>
          <w:shd w:val="clear" w:color="auto" w:fill="F8F8F8"/>
        </w:rPr>
        <w:t xml:space="preserve"> critical reflection is often based upon judgements </w:t>
      </w:r>
      <w:r w:rsidR="009978EC">
        <w:rPr>
          <w:rFonts w:ascii="Arial" w:hAnsi="Arial" w:cs="Arial"/>
          <w:shd w:val="clear" w:color="auto" w:fill="F8F8F8"/>
        </w:rPr>
        <w:t>teachers</w:t>
      </w:r>
      <w:r w:rsidR="001B1E09" w:rsidRPr="00AF7BA7">
        <w:rPr>
          <w:rFonts w:ascii="Arial" w:hAnsi="Arial" w:cs="Arial"/>
          <w:shd w:val="clear" w:color="auto" w:fill="F8F8F8"/>
        </w:rPr>
        <w:t xml:space="preserve"> already have about the world</w:t>
      </w:r>
      <w:r w:rsidR="002C5F3E" w:rsidRPr="00AF7BA7">
        <w:rPr>
          <w:rFonts w:ascii="Arial" w:hAnsi="Arial" w:cs="Arial"/>
          <w:shd w:val="clear" w:color="auto" w:fill="F8F8F8"/>
        </w:rPr>
        <w:t xml:space="preserve"> and individual </w:t>
      </w:r>
      <w:r w:rsidR="00D46076" w:rsidRPr="00AF7BA7">
        <w:rPr>
          <w:rFonts w:ascii="Arial" w:hAnsi="Arial" w:cs="Arial"/>
          <w:shd w:val="clear" w:color="auto" w:fill="F8F8F8"/>
        </w:rPr>
        <w:t xml:space="preserve">learning </w:t>
      </w:r>
      <w:r w:rsidR="002C5F3E" w:rsidRPr="00AF7BA7">
        <w:rPr>
          <w:rFonts w:ascii="Arial" w:hAnsi="Arial" w:cs="Arial"/>
          <w:shd w:val="clear" w:color="auto" w:fill="F8F8F8"/>
        </w:rPr>
        <w:t>experiences</w:t>
      </w:r>
      <w:r w:rsidR="001B1E09" w:rsidRPr="00AF7BA7">
        <w:rPr>
          <w:rFonts w:ascii="Arial" w:hAnsi="Arial" w:cs="Arial"/>
          <w:shd w:val="clear" w:color="auto" w:fill="F8F8F8"/>
        </w:rPr>
        <w:t xml:space="preserve"> or </w:t>
      </w:r>
      <w:r w:rsidR="009978EC">
        <w:rPr>
          <w:rFonts w:ascii="Arial" w:hAnsi="Arial" w:cs="Arial"/>
          <w:shd w:val="clear" w:color="auto" w:fill="F8F8F8"/>
        </w:rPr>
        <w:t>personal</w:t>
      </w:r>
      <w:r w:rsidR="001B1E09" w:rsidRPr="00AF7BA7">
        <w:rPr>
          <w:rFonts w:ascii="Arial" w:hAnsi="Arial" w:cs="Arial"/>
          <w:shd w:val="clear" w:color="auto" w:fill="F8F8F8"/>
        </w:rPr>
        <w:t xml:space="preserve"> biases</w:t>
      </w:r>
      <w:r w:rsidR="002C5F3E" w:rsidRPr="00AF7BA7">
        <w:rPr>
          <w:rFonts w:ascii="Arial" w:hAnsi="Arial" w:cs="Arial"/>
          <w:shd w:val="clear" w:color="auto" w:fill="F8F8F8"/>
        </w:rPr>
        <w:t xml:space="preserve">. </w:t>
      </w:r>
      <w:r w:rsidR="001B1E09" w:rsidRPr="00AF7BA7">
        <w:rPr>
          <w:rFonts w:ascii="Arial" w:hAnsi="Arial" w:cs="Arial"/>
          <w:shd w:val="clear" w:color="auto" w:fill="F8F8F8"/>
        </w:rPr>
        <w:t>To elaborate</w:t>
      </w:r>
      <w:r w:rsidR="00362DF1" w:rsidRPr="00AF7BA7">
        <w:rPr>
          <w:rFonts w:ascii="Arial" w:hAnsi="Arial" w:cs="Arial"/>
          <w:shd w:val="clear" w:color="auto" w:fill="F8F8F8"/>
        </w:rPr>
        <w:t>,</w:t>
      </w:r>
      <w:r w:rsidR="001B1E09" w:rsidRPr="00AF7BA7">
        <w:rPr>
          <w:rFonts w:ascii="Arial" w:hAnsi="Arial" w:cs="Arial"/>
          <w:shd w:val="clear" w:color="auto" w:fill="F8F8F8"/>
        </w:rPr>
        <w:t xml:space="preserve"> it is not enough to simply challenge and critique </w:t>
      </w:r>
      <w:r w:rsidR="009978EC">
        <w:rPr>
          <w:rFonts w:ascii="Arial" w:hAnsi="Arial" w:cs="Arial"/>
          <w:shd w:val="clear" w:color="auto" w:fill="F8F8F8"/>
        </w:rPr>
        <w:t>the</w:t>
      </w:r>
      <w:r w:rsidR="001B1E09" w:rsidRPr="00AF7BA7">
        <w:rPr>
          <w:rFonts w:ascii="Arial" w:hAnsi="Arial" w:cs="Arial"/>
          <w:shd w:val="clear" w:color="auto" w:fill="F8F8F8"/>
        </w:rPr>
        <w:t xml:space="preserve"> professional performance</w:t>
      </w:r>
      <w:r w:rsidR="002C5F3E" w:rsidRPr="00AF7BA7">
        <w:rPr>
          <w:rFonts w:ascii="Arial" w:hAnsi="Arial" w:cs="Arial"/>
          <w:shd w:val="clear" w:color="auto" w:fill="F8F8F8"/>
        </w:rPr>
        <w:t xml:space="preserve"> because that alone will not improve </w:t>
      </w:r>
      <w:r w:rsidR="009978EC">
        <w:rPr>
          <w:rFonts w:ascii="Arial" w:hAnsi="Arial" w:cs="Arial"/>
          <w:shd w:val="clear" w:color="auto" w:fill="F8F8F8"/>
        </w:rPr>
        <w:t>the</w:t>
      </w:r>
      <w:r w:rsidR="002C5F3E" w:rsidRPr="00AF7BA7">
        <w:rPr>
          <w:rFonts w:ascii="Arial" w:hAnsi="Arial" w:cs="Arial"/>
          <w:shd w:val="clear" w:color="auto" w:fill="F8F8F8"/>
        </w:rPr>
        <w:t xml:space="preserve"> professional standards</w:t>
      </w:r>
      <w:r w:rsidR="00B624C8" w:rsidRPr="00AF7BA7">
        <w:rPr>
          <w:rFonts w:ascii="Arial" w:hAnsi="Arial" w:cs="Arial"/>
          <w:shd w:val="clear" w:color="auto" w:fill="F8F8F8"/>
        </w:rPr>
        <w:t>.</w:t>
      </w:r>
      <w:r w:rsidR="00362DF1" w:rsidRPr="00AF7BA7">
        <w:rPr>
          <w:rFonts w:ascii="Arial" w:hAnsi="Arial" w:cs="Arial"/>
          <w:shd w:val="clear" w:color="auto" w:fill="F8F8F8"/>
        </w:rPr>
        <w:t xml:space="preserve"> </w:t>
      </w:r>
      <w:r w:rsidR="00EA0C3A" w:rsidRPr="00AF7BA7">
        <w:rPr>
          <w:rFonts w:ascii="Arial" w:hAnsi="Arial" w:cs="Arial"/>
          <w:shd w:val="clear" w:color="auto" w:fill="F8F8F8"/>
        </w:rPr>
        <w:t>However,</w:t>
      </w:r>
      <w:r w:rsidR="00362DF1" w:rsidRPr="00AF7BA7">
        <w:rPr>
          <w:rFonts w:ascii="Arial" w:hAnsi="Arial" w:cs="Arial"/>
          <w:shd w:val="clear" w:color="auto" w:fill="F8F8F8"/>
        </w:rPr>
        <w:t xml:space="preserve"> </w:t>
      </w:r>
      <w:r w:rsidR="001B1E09" w:rsidRPr="00AF7BA7">
        <w:rPr>
          <w:rFonts w:ascii="Arial" w:hAnsi="Arial" w:cs="Arial"/>
          <w:shd w:val="clear" w:color="auto" w:fill="F8F8F8"/>
        </w:rPr>
        <w:t xml:space="preserve">there should be an element of critical </w:t>
      </w:r>
      <w:r w:rsidR="00D60648" w:rsidRPr="00AF7BA7">
        <w:rPr>
          <w:rFonts w:ascii="Arial" w:hAnsi="Arial" w:cs="Arial"/>
          <w:shd w:val="clear" w:color="auto" w:fill="F8F8F8"/>
        </w:rPr>
        <w:t>self-</w:t>
      </w:r>
      <w:r w:rsidR="001B1E09" w:rsidRPr="00AF7BA7">
        <w:rPr>
          <w:rFonts w:ascii="Arial" w:hAnsi="Arial" w:cs="Arial"/>
          <w:shd w:val="clear" w:color="auto" w:fill="F8F8F8"/>
        </w:rPr>
        <w:t>reflection that acknowledge</w:t>
      </w:r>
      <w:r w:rsidR="002167C2" w:rsidRPr="00AF7BA7">
        <w:rPr>
          <w:rFonts w:ascii="Arial" w:hAnsi="Arial" w:cs="Arial"/>
          <w:shd w:val="clear" w:color="auto" w:fill="F8F8F8"/>
        </w:rPr>
        <w:t>s</w:t>
      </w:r>
      <w:r w:rsidR="001B1E09" w:rsidRPr="00AF7BA7">
        <w:rPr>
          <w:rFonts w:ascii="Arial" w:hAnsi="Arial" w:cs="Arial"/>
          <w:shd w:val="clear" w:color="auto" w:fill="F8F8F8"/>
        </w:rPr>
        <w:t xml:space="preserve"> </w:t>
      </w:r>
      <w:r w:rsidR="009978EC">
        <w:rPr>
          <w:rFonts w:ascii="Arial" w:hAnsi="Arial" w:cs="Arial"/>
          <w:shd w:val="clear" w:color="auto" w:fill="F8F8F8"/>
        </w:rPr>
        <w:t>different</w:t>
      </w:r>
      <w:r w:rsidR="001B1E09" w:rsidRPr="00AF7BA7">
        <w:rPr>
          <w:rFonts w:ascii="Arial" w:hAnsi="Arial" w:cs="Arial"/>
          <w:shd w:val="clear" w:color="auto" w:fill="F8F8F8"/>
        </w:rPr>
        <w:t xml:space="preserve"> world views</w:t>
      </w:r>
      <w:r w:rsidR="002C5F3E" w:rsidRPr="00AF7BA7">
        <w:rPr>
          <w:rFonts w:ascii="Arial" w:hAnsi="Arial" w:cs="Arial"/>
          <w:shd w:val="clear" w:color="auto" w:fill="F8F8F8"/>
        </w:rPr>
        <w:t xml:space="preserve"> and personal responses to scenarios</w:t>
      </w:r>
      <w:r w:rsidR="001B1E09" w:rsidRPr="00AF7BA7">
        <w:rPr>
          <w:rFonts w:ascii="Arial" w:hAnsi="Arial" w:cs="Arial"/>
          <w:shd w:val="clear" w:color="auto" w:fill="F8F8F8"/>
        </w:rPr>
        <w:t xml:space="preserve"> so that new ideas can be </w:t>
      </w:r>
      <w:r w:rsidR="002167C2" w:rsidRPr="00AF7BA7">
        <w:rPr>
          <w:rFonts w:ascii="Arial" w:hAnsi="Arial" w:cs="Arial"/>
          <w:shd w:val="clear" w:color="auto" w:fill="F8F8F8"/>
        </w:rPr>
        <w:t>transformed</w:t>
      </w:r>
      <w:r w:rsidR="00D60648" w:rsidRPr="00AF7BA7">
        <w:rPr>
          <w:rFonts w:ascii="Arial" w:hAnsi="Arial" w:cs="Arial"/>
          <w:shd w:val="clear" w:color="auto" w:fill="F8F8F8"/>
        </w:rPr>
        <w:t xml:space="preserve"> to unravel full potential</w:t>
      </w:r>
      <w:r w:rsidR="00816FF4">
        <w:rPr>
          <w:rFonts w:ascii="Arial" w:hAnsi="Arial" w:cs="Arial"/>
          <w:shd w:val="clear" w:color="auto" w:fill="F8F8F8"/>
        </w:rPr>
        <w:t>s</w:t>
      </w:r>
      <w:r w:rsidR="002167C2" w:rsidRPr="00AF7BA7">
        <w:rPr>
          <w:rFonts w:ascii="Arial" w:hAnsi="Arial" w:cs="Arial"/>
          <w:shd w:val="clear" w:color="auto" w:fill="F8F8F8"/>
        </w:rPr>
        <w:t xml:space="preserve">. </w:t>
      </w:r>
    </w:p>
    <w:p w14:paraId="664B0901" w14:textId="0F7D3D05" w:rsidR="001B1E09" w:rsidRPr="00AF7BA7" w:rsidRDefault="002167C2" w:rsidP="00AF7BA7">
      <w:pPr>
        <w:spacing w:line="360" w:lineRule="auto"/>
        <w:jc w:val="both"/>
        <w:rPr>
          <w:rFonts w:ascii="Arial" w:hAnsi="Arial" w:cs="Arial"/>
          <w:shd w:val="clear" w:color="auto" w:fill="F8F8F8"/>
        </w:rPr>
      </w:pPr>
      <w:r w:rsidRPr="00AF7BA7">
        <w:rPr>
          <w:rFonts w:ascii="Arial" w:hAnsi="Arial" w:cs="Arial"/>
          <w:shd w:val="clear" w:color="auto" w:fill="F8F8F8"/>
        </w:rPr>
        <w:t xml:space="preserve">Furthermore, </w:t>
      </w:r>
      <w:r w:rsidR="001B1E09" w:rsidRPr="00AF7BA7">
        <w:rPr>
          <w:rFonts w:ascii="Arial" w:hAnsi="Arial" w:cs="Arial"/>
          <w:shd w:val="clear" w:color="auto" w:fill="F8F8F8"/>
        </w:rPr>
        <w:t xml:space="preserve">reflection is a key component of the educational workforce councils professional learning passport which requires a constant attentiveness to documenting </w:t>
      </w:r>
      <w:r w:rsidR="009978EC">
        <w:rPr>
          <w:rFonts w:ascii="Arial" w:hAnsi="Arial" w:cs="Arial"/>
          <w:shd w:val="clear" w:color="auto" w:fill="F8F8F8"/>
        </w:rPr>
        <w:t>the</w:t>
      </w:r>
      <w:r w:rsidR="001B1E09" w:rsidRPr="00AF7BA7">
        <w:rPr>
          <w:rFonts w:ascii="Arial" w:hAnsi="Arial" w:cs="Arial"/>
          <w:shd w:val="clear" w:color="auto" w:fill="F8F8F8"/>
        </w:rPr>
        <w:t xml:space="preserve"> reflective practice</w:t>
      </w:r>
      <w:r w:rsidR="00854442" w:rsidRPr="00AF7BA7">
        <w:rPr>
          <w:rFonts w:ascii="Arial" w:hAnsi="Arial" w:cs="Arial"/>
          <w:shd w:val="clear" w:color="auto" w:fill="F8F8F8"/>
        </w:rPr>
        <w:t xml:space="preserve"> (</w:t>
      </w:r>
      <w:r w:rsidR="00854442" w:rsidRPr="00AF7BA7">
        <w:rPr>
          <w:rFonts w:ascii="Arial" w:hAnsi="Arial" w:cs="Arial"/>
          <w:color w:val="000000"/>
        </w:rPr>
        <w:t>Welsh Government, 2019)</w:t>
      </w:r>
      <w:r w:rsidR="00854442" w:rsidRPr="00AF7BA7">
        <w:rPr>
          <w:rFonts w:ascii="Arial" w:hAnsi="Arial" w:cs="Arial"/>
          <w:shd w:val="clear" w:color="auto" w:fill="F8F8F8"/>
        </w:rPr>
        <w:t xml:space="preserve">. </w:t>
      </w:r>
      <w:r w:rsidR="00004577">
        <w:rPr>
          <w:rFonts w:ascii="Arial" w:hAnsi="Arial" w:cs="Arial"/>
          <w:shd w:val="clear" w:color="auto" w:fill="F8F8F8"/>
        </w:rPr>
        <w:t>Applying new approaches</w:t>
      </w:r>
      <w:r w:rsidR="009978EC">
        <w:rPr>
          <w:rFonts w:ascii="Arial" w:hAnsi="Arial" w:cs="Arial"/>
          <w:shd w:val="clear" w:color="auto" w:fill="F8F8F8"/>
        </w:rPr>
        <w:t xml:space="preserve"> impacted on the reflective process </w:t>
      </w:r>
      <w:r w:rsidR="00004577">
        <w:rPr>
          <w:rFonts w:ascii="Arial" w:hAnsi="Arial" w:cs="Arial"/>
          <w:shd w:val="clear" w:color="auto" w:fill="F8F8F8"/>
        </w:rPr>
        <w:t xml:space="preserve">of </w:t>
      </w:r>
      <w:r w:rsidR="001B1E09" w:rsidRPr="00AF7BA7">
        <w:rPr>
          <w:rFonts w:ascii="Arial" w:hAnsi="Arial" w:cs="Arial"/>
          <w:shd w:val="clear" w:color="auto" w:fill="F8F8F8"/>
        </w:rPr>
        <w:t xml:space="preserve">teaching experiences which will </w:t>
      </w:r>
      <w:r w:rsidR="008A4634">
        <w:rPr>
          <w:rFonts w:ascii="Arial" w:hAnsi="Arial" w:cs="Arial"/>
          <w:shd w:val="clear" w:color="auto" w:fill="F8F8F8"/>
        </w:rPr>
        <w:t>influence</w:t>
      </w:r>
      <w:r w:rsidR="001B1E09" w:rsidRPr="00AF7BA7">
        <w:rPr>
          <w:rFonts w:ascii="Arial" w:hAnsi="Arial" w:cs="Arial"/>
          <w:shd w:val="clear" w:color="auto" w:fill="F8F8F8"/>
        </w:rPr>
        <w:t xml:space="preserve"> the development of future action. </w:t>
      </w:r>
      <w:r w:rsidR="00004577">
        <w:rPr>
          <w:rFonts w:ascii="Arial" w:hAnsi="Arial" w:cs="Arial"/>
          <w:shd w:val="clear" w:color="auto" w:fill="F8F8F8"/>
        </w:rPr>
        <w:t>T</w:t>
      </w:r>
      <w:r w:rsidR="001B1E09" w:rsidRPr="00AF7BA7">
        <w:rPr>
          <w:rFonts w:ascii="Arial" w:hAnsi="Arial" w:cs="Arial"/>
          <w:shd w:val="clear" w:color="auto" w:fill="F8F8F8"/>
        </w:rPr>
        <w:t xml:space="preserve">he </w:t>
      </w:r>
      <w:r w:rsidR="00862BAF" w:rsidRPr="00AF7BA7">
        <w:rPr>
          <w:rFonts w:ascii="Arial" w:hAnsi="Arial" w:cs="Arial"/>
          <w:shd w:val="clear" w:color="auto" w:fill="F8F8F8"/>
        </w:rPr>
        <w:t>qualified teacher status</w:t>
      </w:r>
      <w:r w:rsidR="001B1E09" w:rsidRPr="00AF7BA7">
        <w:rPr>
          <w:rFonts w:ascii="Arial" w:hAnsi="Arial" w:cs="Arial"/>
          <w:shd w:val="clear" w:color="auto" w:fill="F8F8F8"/>
        </w:rPr>
        <w:t xml:space="preserve"> descriptor encourages continuous critical reflection through the study of new theoretical propositions and pedagogy</w:t>
      </w:r>
      <w:r w:rsidR="00004577">
        <w:rPr>
          <w:rFonts w:ascii="Arial" w:hAnsi="Arial" w:cs="Arial"/>
          <w:shd w:val="clear" w:color="auto" w:fill="F8F8F8"/>
        </w:rPr>
        <w:t>,</w:t>
      </w:r>
      <w:r w:rsidR="001B1E09" w:rsidRPr="00AF7BA7">
        <w:rPr>
          <w:rFonts w:ascii="Arial" w:hAnsi="Arial" w:cs="Arial"/>
          <w:shd w:val="clear" w:color="auto" w:fill="F8F8F8"/>
        </w:rPr>
        <w:t xml:space="preserve"> which is imperative </w:t>
      </w:r>
      <w:r w:rsidR="008A4634" w:rsidRPr="00AF7BA7">
        <w:rPr>
          <w:rFonts w:ascii="Arial" w:hAnsi="Arial" w:cs="Arial"/>
          <w:shd w:val="clear" w:color="auto" w:fill="F8F8F8"/>
        </w:rPr>
        <w:t>when</w:t>
      </w:r>
      <w:r w:rsidR="008A4634">
        <w:rPr>
          <w:rFonts w:ascii="Arial" w:hAnsi="Arial" w:cs="Arial"/>
          <w:shd w:val="clear" w:color="auto" w:fill="F8F8F8"/>
        </w:rPr>
        <w:t xml:space="preserve"> </w:t>
      </w:r>
      <w:r w:rsidR="008A4634" w:rsidRPr="00AF7BA7">
        <w:rPr>
          <w:rFonts w:ascii="Arial" w:hAnsi="Arial" w:cs="Arial"/>
          <w:shd w:val="clear" w:color="auto" w:fill="F8F8F8"/>
        </w:rPr>
        <w:t>encouraging</w:t>
      </w:r>
      <w:r w:rsidR="001B1E09" w:rsidRPr="00AF7BA7">
        <w:rPr>
          <w:rFonts w:ascii="Arial" w:hAnsi="Arial" w:cs="Arial"/>
          <w:shd w:val="clear" w:color="auto" w:fill="F8F8F8"/>
        </w:rPr>
        <w:t xml:space="preserve"> professional development</w:t>
      </w:r>
      <w:r w:rsidR="002C5F3E" w:rsidRPr="00AF7BA7">
        <w:rPr>
          <w:rFonts w:ascii="Arial" w:hAnsi="Arial" w:cs="Arial"/>
          <w:shd w:val="clear" w:color="auto" w:fill="F8F8F8"/>
        </w:rPr>
        <w:t xml:space="preserve"> (</w:t>
      </w:r>
      <w:r w:rsidR="002C5F3E" w:rsidRPr="00AF7BA7">
        <w:rPr>
          <w:rFonts w:ascii="Arial" w:hAnsi="Arial" w:cs="Arial"/>
          <w:color w:val="000000"/>
        </w:rPr>
        <w:t>Welsh Government, 2019)</w:t>
      </w:r>
      <w:r w:rsidR="001B1E09" w:rsidRPr="00AF7BA7">
        <w:rPr>
          <w:rFonts w:ascii="Arial" w:hAnsi="Arial" w:cs="Arial"/>
          <w:shd w:val="clear" w:color="auto" w:fill="F8F8F8"/>
        </w:rPr>
        <w:t xml:space="preserve">. Also, the </w:t>
      </w:r>
      <w:r w:rsidR="00862BAF" w:rsidRPr="00AF7BA7">
        <w:rPr>
          <w:rFonts w:ascii="Arial" w:hAnsi="Arial" w:cs="Arial"/>
          <w:shd w:val="clear" w:color="auto" w:fill="F8F8F8"/>
        </w:rPr>
        <w:t>professional learning passport</w:t>
      </w:r>
      <w:r w:rsidR="001B1E09" w:rsidRPr="00AF7BA7">
        <w:rPr>
          <w:rFonts w:ascii="Arial" w:hAnsi="Arial" w:cs="Arial"/>
          <w:shd w:val="clear" w:color="auto" w:fill="F8F8F8"/>
        </w:rPr>
        <w:t xml:space="preserve"> </w:t>
      </w:r>
      <w:r w:rsidR="008A4634">
        <w:rPr>
          <w:rFonts w:ascii="Arial" w:hAnsi="Arial" w:cs="Arial"/>
          <w:shd w:val="clear" w:color="auto" w:fill="F8F8F8"/>
        </w:rPr>
        <w:t xml:space="preserve">motivates </w:t>
      </w:r>
      <w:r w:rsidR="001B1E09" w:rsidRPr="00AF7BA7">
        <w:rPr>
          <w:rFonts w:ascii="Arial" w:hAnsi="Arial" w:cs="Arial"/>
          <w:shd w:val="clear" w:color="auto" w:fill="F8F8F8"/>
        </w:rPr>
        <w:t>student teachers to share experiences so that new methods can be established collaboratively</w:t>
      </w:r>
      <w:r w:rsidR="002C5F3E" w:rsidRPr="00AF7BA7">
        <w:rPr>
          <w:rFonts w:ascii="Arial" w:hAnsi="Arial" w:cs="Arial"/>
          <w:shd w:val="clear" w:color="auto" w:fill="F8F8F8"/>
        </w:rPr>
        <w:t xml:space="preserve"> (</w:t>
      </w:r>
      <w:r w:rsidR="002C5F3E" w:rsidRPr="00AF7BA7">
        <w:rPr>
          <w:rFonts w:ascii="Arial" w:hAnsi="Arial" w:cs="Arial"/>
          <w:color w:val="000000"/>
        </w:rPr>
        <w:t>Welsh Government, 2019)</w:t>
      </w:r>
      <w:r w:rsidR="001B1E09" w:rsidRPr="00AF7BA7">
        <w:rPr>
          <w:rFonts w:ascii="Arial" w:hAnsi="Arial" w:cs="Arial"/>
          <w:shd w:val="clear" w:color="auto" w:fill="F8F8F8"/>
        </w:rPr>
        <w:t xml:space="preserve">. Teachers who incorporate critical reflection into their daily teaching life will evidently develop a higher level of professional growth. </w:t>
      </w:r>
      <w:r w:rsidR="00862BAF" w:rsidRPr="00AF7BA7">
        <w:rPr>
          <w:rFonts w:ascii="Arial" w:hAnsi="Arial" w:cs="Arial"/>
          <w:shd w:val="clear" w:color="auto" w:fill="F8F8F8"/>
        </w:rPr>
        <w:t>Therefore, c</w:t>
      </w:r>
      <w:r w:rsidR="001B1E09" w:rsidRPr="00AF7BA7">
        <w:rPr>
          <w:rFonts w:ascii="Arial" w:hAnsi="Arial" w:cs="Arial"/>
          <w:shd w:val="clear" w:color="auto" w:fill="F8F8F8"/>
        </w:rPr>
        <w:t>lassroom experiences should always encompass an opportunity for reflection whilst engaging with literature</w:t>
      </w:r>
      <w:r w:rsidR="002C5F3E" w:rsidRPr="00AF7BA7">
        <w:rPr>
          <w:rFonts w:ascii="Arial" w:hAnsi="Arial" w:cs="Arial"/>
          <w:shd w:val="clear" w:color="auto" w:fill="F8F8F8"/>
        </w:rPr>
        <w:t xml:space="preserve"> and members of the multidisciplinary team</w:t>
      </w:r>
      <w:r w:rsidR="001B1E09" w:rsidRPr="00AF7BA7">
        <w:rPr>
          <w:rFonts w:ascii="Arial" w:hAnsi="Arial" w:cs="Arial"/>
          <w:shd w:val="clear" w:color="auto" w:fill="F8F8F8"/>
        </w:rPr>
        <w:t xml:space="preserve"> to </w:t>
      </w:r>
      <w:r w:rsidR="003365DA" w:rsidRPr="00AF7BA7">
        <w:rPr>
          <w:rFonts w:ascii="Arial" w:hAnsi="Arial" w:cs="Arial"/>
          <w:shd w:val="clear" w:color="auto" w:fill="F8F8F8"/>
        </w:rPr>
        <w:t xml:space="preserve">understand </w:t>
      </w:r>
      <w:r w:rsidR="00004577">
        <w:rPr>
          <w:rFonts w:ascii="Arial" w:hAnsi="Arial" w:cs="Arial"/>
          <w:shd w:val="clear" w:color="auto" w:fill="F8F8F8"/>
        </w:rPr>
        <w:t xml:space="preserve">the </w:t>
      </w:r>
      <w:r w:rsidR="003365DA" w:rsidRPr="00AF7BA7">
        <w:rPr>
          <w:rFonts w:ascii="Arial" w:hAnsi="Arial" w:cs="Arial"/>
          <w:shd w:val="clear" w:color="auto" w:fill="F8F8F8"/>
        </w:rPr>
        <w:t>next</w:t>
      </w:r>
      <w:r w:rsidR="00D46076" w:rsidRPr="00AF7BA7">
        <w:rPr>
          <w:rFonts w:ascii="Arial" w:hAnsi="Arial" w:cs="Arial"/>
          <w:shd w:val="clear" w:color="auto" w:fill="F8F8F8"/>
        </w:rPr>
        <w:t xml:space="preserve"> steps </w:t>
      </w:r>
      <w:r w:rsidR="00004577">
        <w:rPr>
          <w:rFonts w:ascii="Arial" w:hAnsi="Arial" w:cs="Arial"/>
          <w:shd w:val="clear" w:color="auto" w:fill="F8F8F8"/>
        </w:rPr>
        <w:t xml:space="preserve">regarding </w:t>
      </w:r>
      <w:r w:rsidR="001B1E09" w:rsidRPr="00AF7BA7">
        <w:rPr>
          <w:rFonts w:ascii="Arial" w:hAnsi="Arial" w:cs="Arial"/>
          <w:shd w:val="clear" w:color="auto" w:fill="F8F8F8"/>
        </w:rPr>
        <w:t>professional</w:t>
      </w:r>
      <w:r w:rsidR="00004577">
        <w:rPr>
          <w:rFonts w:ascii="Arial" w:hAnsi="Arial" w:cs="Arial"/>
          <w:shd w:val="clear" w:color="auto" w:fill="F8F8F8"/>
        </w:rPr>
        <w:t xml:space="preserve"> development</w:t>
      </w:r>
      <w:r w:rsidR="00862BAF" w:rsidRPr="00AF7BA7">
        <w:rPr>
          <w:rFonts w:ascii="Arial" w:hAnsi="Arial" w:cs="Arial"/>
          <w:shd w:val="clear" w:color="auto" w:fill="F8F8F8"/>
        </w:rPr>
        <w:t xml:space="preserve">. </w:t>
      </w:r>
      <w:r w:rsidR="001B1E09" w:rsidRPr="00AF7BA7">
        <w:rPr>
          <w:rFonts w:ascii="Arial" w:hAnsi="Arial" w:cs="Arial"/>
          <w:shd w:val="clear" w:color="auto" w:fill="F8F8F8"/>
        </w:rPr>
        <w:t xml:space="preserve"> </w:t>
      </w:r>
    </w:p>
    <w:p w14:paraId="14DEBBFB" w14:textId="4F161105" w:rsidR="001B1E09" w:rsidRPr="00AF7BA7" w:rsidRDefault="001B1E09" w:rsidP="00AF7BA7">
      <w:pPr>
        <w:spacing w:line="360" w:lineRule="auto"/>
        <w:jc w:val="both"/>
        <w:rPr>
          <w:rFonts w:ascii="Arial" w:hAnsi="Arial" w:cs="Arial"/>
        </w:rPr>
      </w:pPr>
    </w:p>
    <w:p w14:paraId="1C97D4F8" w14:textId="7D64BAA7" w:rsidR="00862BAF" w:rsidRPr="00AF7BA7" w:rsidRDefault="00862BAF" w:rsidP="00AF7BA7">
      <w:pPr>
        <w:spacing w:line="360" w:lineRule="auto"/>
        <w:jc w:val="both"/>
        <w:rPr>
          <w:rFonts w:ascii="Arial" w:hAnsi="Arial" w:cs="Arial"/>
          <w:b/>
          <w:bCs/>
          <w:sz w:val="28"/>
          <w:szCs w:val="28"/>
          <w:u w:val="single"/>
        </w:rPr>
      </w:pPr>
      <w:r w:rsidRPr="00AF7BA7">
        <w:rPr>
          <w:rFonts w:ascii="Arial" w:hAnsi="Arial" w:cs="Arial"/>
          <w:b/>
          <w:bCs/>
          <w:sz w:val="28"/>
          <w:szCs w:val="28"/>
          <w:u w:val="single"/>
        </w:rPr>
        <w:t>O</w:t>
      </w:r>
      <w:r w:rsidR="00187ACA">
        <w:rPr>
          <w:rFonts w:ascii="Arial" w:hAnsi="Arial" w:cs="Arial"/>
          <w:b/>
          <w:bCs/>
          <w:sz w:val="28"/>
          <w:szCs w:val="28"/>
          <w:u w:val="single"/>
        </w:rPr>
        <w:t>bservation:</w:t>
      </w:r>
      <w:r w:rsidRPr="00AF7BA7">
        <w:rPr>
          <w:rFonts w:ascii="Arial" w:hAnsi="Arial" w:cs="Arial"/>
          <w:b/>
          <w:bCs/>
          <w:sz w:val="28"/>
          <w:szCs w:val="28"/>
          <w:u w:val="single"/>
        </w:rPr>
        <w:t xml:space="preserve"> </w:t>
      </w:r>
      <w:r w:rsidR="00187ACA">
        <w:rPr>
          <w:rFonts w:ascii="Arial" w:hAnsi="Arial" w:cs="Arial"/>
          <w:b/>
          <w:bCs/>
          <w:sz w:val="28"/>
          <w:szCs w:val="28"/>
          <w:u w:val="single"/>
        </w:rPr>
        <w:t>s</w:t>
      </w:r>
      <w:r w:rsidRPr="00AF7BA7">
        <w:rPr>
          <w:rFonts w:ascii="Arial" w:hAnsi="Arial" w:cs="Arial"/>
          <w:b/>
          <w:bCs/>
          <w:sz w:val="28"/>
          <w:szCs w:val="28"/>
          <w:u w:val="single"/>
        </w:rPr>
        <w:t xml:space="preserve">chool </w:t>
      </w:r>
      <w:r w:rsidR="00187ACA">
        <w:rPr>
          <w:rFonts w:ascii="Arial" w:hAnsi="Arial" w:cs="Arial"/>
          <w:b/>
          <w:bCs/>
          <w:sz w:val="28"/>
          <w:szCs w:val="28"/>
          <w:u w:val="single"/>
        </w:rPr>
        <w:t>and</w:t>
      </w:r>
      <w:r w:rsidRPr="00AF7BA7">
        <w:rPr>
          <w:rFonts w:ascii="Arial" w:hAnsi="Arial" w:cs="Arial"/>
          <w:b/>
          <w:bCs/>
          <w:sz w:val="28"/>
          <w:szCs w:val="28"/>
          <w:u w:val="single"/>
        </w:rPr>
        <w:t xml:space="preserve"> </w:t>
      </w:r>
      <w:r w:rsidR="00187ACA">
        <w:rPr>
          <w:rFonts w:ascii="Arial" w:hAnsi="Arial" w:cs="Arial"/>
          <w:b/>
          <w:bCs/>
          <w:sz w:val="28"/>
          <w:szCs w:val="28"/>
          <w:u w:val="single"/>
        </w:rPr>
        <w:t>c</w:t>
      </w:r>
      <w:r w:rsidRPr="00AF7BA7">
        <w:rPr>
          <w:rFonts w:ascii="Arial" w:hAnsi="Arial" w:cs="Arial"/>
          <w:b/>
          <w:bCs/>
          <w:sz w:val="28"/>
          <w:szCs w:val="28"/>
          <w:u w:val="single"/>
        </w:rPr>
        <w:t>lass context</w:t>
      </w:r>
      <w:r w:rsidR="00187ACA">
        <w:rPr>
          <w:rFonts w:ascii="Arial" w:hAnsi="Arial" w:cs="Arial"/>
          <w:b/>
          <w:bCs/>
          <w:sz w:val="28"/>
          <w:szCs w:val="28"/>
          <w:u w:val="single"/>
        </w:rPr>
        <w:t>:</w:t>
      </w:r>
      <w:r w:rsidRPr="00AF7BA7">
        <w:rPr>
          <w:rFonts w:ascii="Arial" w:hAnsi="Arial" w:cs="Arial"/>
          <w:b/>
          <w:bCs/>
          <w:sz w:val="28"/>
          <w:szCs w:val="28"/>
          <w:u w:val="single"/>
        </w:rPr>
        <w:t xml:space="preserve"> </w:t>
      </w:r>
    </w:p>
    <w:p w14:paraId="3A11999E" w14:textId="6EFFEFA9" w:rsidR="00862BAF" w:rsidRPr="00AF7BA7" w:rsidRDefault="00862BAF" w:rsidP="00AF7BA7">
      <w:pPr>
        <w:spacing w:line="360" w:lineRule="auto"/>
        <w:jc w:val="both"/>
        <w:rPr>
          <w:rFonts w:ascii="Arial" w:hAnsi="Arial" w:cs="Arial"/>
          <w:shd w:val="clear" w:color="auto" w:fill="F8F8F8"/>
        </w:rPr>
      </w:pPr>
      <w:r w:rsidRPr="00AF7BA7">
        <w:rPr>
          <w:rFonts w:ascii="Arial" w:hAnsi="Arial" w:cs="Arial"/>
        </w:rPr>
        <w:t>Adhering to BERA specifications when referring to classroom enquir</w:t>
      </w:r>
      <w:r w:rsidR="004F3E44">
        <w:rPr>
          <w:rFonts w:ascii="Arial" w:hAnsi="Arial" w:cs="Arial"/>
        </w:rPr>
        <w:t>ies</w:t>
      </w:r>
      <w:r w:rsidRPr="00AF7BA7">
        <w:rPr>
          <w:rFonts w:ascii="Arial" w:hAnsi="Arial" w:cs="Arial"/>
        </w:rPr>
        <w:t xml:space="preserve"> or observation</w:t>
      </w:r>
      <w:r w:rsidR="004F3E44">
        <w:rPr>
          <w:rFonts w:ascii="Arial" w:hAnsi="Arial" w:cs="Arial"/>
        </w:rPr>
        <w:t>s</w:t>
      </w:r>
      <w:r w:rsidRPr="00AF7BA7">
        <w:rPr>
          <w:rFonts w:ascii="Arial" w:hAnsi="Arial" w:cs="Arial"/>
        </w:rPr>
        <w:t xml:space="preserve"> means that data</w:t>
      </w:r>
      <w:r w:rsidRPr="00AF7BA7">
        <w:rPr>
          <w:rFonts w:ascii="Arial" w:hAnsi="Arial" w:cs="Arial"/>
          <w:shd w:val="clear" w:color="auto" w:fill="F8F8F8"/>
        </w:rPr>
        <w:t xml:space="preserve"> confidentiality should be respected, and anonymity is always imperative</w:t>
      </w:r>
      <w:r w:rsidR="004F20C8" w:rsidRPr="00AF7BA7">
        <w:rPr>
          <w:rFonts w:ascii="Arial" w:hAnsi="Arial" w:cs="Arial"/>
          <w:shd w:val="clear" w:color="auto" w:fill="F8F8F8"/>
        </w:rPr>
        <w:t xml:space="preserve"> </w:t>
      </w:r>
      <w:r w:rsidR="004F20C8" w:rsidRPr="00AF7BA7">
        <w:rPr>
          <w:rFonts w:ascii="Arial" w:hAnsi="Arial" w:cs="Arial"/>
          <w:color w:val="000000"/>
        </w:rPr>
        <w:t>(BERA, 2018)</w:t>
      </w:r>
      <w:r w:rsidRPr="00AF7BA7">
        <w:rPr>
          <w:rFonts w:ascii="Arial" w:hAnsi="Arial" w:cs="Arial"/>
          <w:shd w:val="clear" w:color="auto" w:fill="F8F8F8"/>
        </w:rPr>
        <w:t xml:space="preserve">. </w:t>
      </w:r>
    </w:p>
    <w:p w14:paraId="503F23E1" w14:textId="70512036" w:rsidR="00862BAF" w:rsidRPr="00AF7BA7" w:rsidRDefault="00862BAF" w:rsidP="00AF7BA7">
      <w:pPr>
        <w:spacing w:line="360" w:lineRule="auto"/>
        <w:jc w:val="both"/>
        <w:rPr>
          <w:rFonts w:ascii="Arial" w:hAnsi="Arial" w:cs="Arial"/>
          <w:shd w:val="clear" w:color="auto" w:fill="F8F8F8"/>
        </w:rPr>
      </w:pPr>
      <w:r w:rsidRPr="00AF7BA7">
        <w:rPr>
          <w:rFonts w:ascii="Arial" w:hAnsi="Arial" w:cs="Arial"/>
          <w:shd w:val="clear" w:color="auto" w:fill="F8F8F8"/>
        </w:rPr>
        <w:t xml:space="preserve">The observation occurred in a mixed gendered English medium secondary school located in Swansea. </w:t>
      </w:r>
      <w:r w:rsidR="00A201A6" w:rsidRPr="00AF7BA7">
        <w:rPr>
          <w:rFonts w:ascii="Arial" w:hAnsi="Arial" w:cs="Arial"/>
          <w:shd w:val="clear" w:color="auto" w:fill="F8F8F8"/>
        </w:rPr>
        <w:t xml:space="preserve">The school in which I was placed </w:t>
      </w:r>
      <w:r w:rsidR="004F3E44">
        <w:rPr>
          <w:rFonts w:ascii="Arial" w:hAnsi="Arial" w:cs="Arial"/>
          <w:shd w:val="clear" w:color="auto" w:fill="F8F8F8"/>
        </w:rPr>
        <w:t xml:space="preserve">has </w:t>
      </w:r>
      <w:r w:rsidR="00A201A6" w:rsidRPr="00AF7BA7">
        <w:rPr>
          <w:rFonts w:ascii="Arial" w:hAnsi="Arial" w:cs="Arial"/>
          <w:shd w:val="clear" w:color="auto" w:fill="F8F8F8"/>
        </w:rPr>
        <w:t>informed</w:t>
      </w:r>
      <w:r w:rsidR="004F3E44">
        <w:rPr>
          <w:rFonts w:ascii="Arial" w:hAnsi="Arial" w:cs="Arial"/>
          <w:shd w:val="clear" w:color="auto" w:fill="F8F8F8"/>
        </w:rPr>
        <w:t xml:space="preserve"> me</w:t>
      </w:r>
      <w:r w:rsidR="00A201A6" w:rsidRPr="00AF7BA7">
        <w:rPr>
          <w:rFonts w:ascii="Arial" w:hAnsi="Arial" w:cs="Arial"/>
          <w:shd w:val="clear" w:color="auto" w:fill="F8F8F8"/>
        </w:rPr>
        <w:t xml:space="preserve"> that t</w:t>
      </w:r>
      <w:r w:rsidRPr="00AF7BA7">
        <w:rPr>
          <w:rFonts w:ascii="Arial" w:hAnsi="Arial" w:cs="Arial"/>
          <w:shd w:val="clear" w:color="auto" w:fill="F8F8F8"/>
        </w:rPr>
        <w:t xml:space="preserve">here are 1,035 pupils </w:t>
      </w:r>
      <w:r w:rsidR="00A201A6" w:rsidRPr="00AF7BA7">
        <w:rPr>
          <w:rFonts w:ascii="Arial" w:hAnsi="Arial" w:cs="Arial"/>
          <w:shd w:val="clear" w:color="auto" w:fill="F8F8F8"/>
        </w:rPr>
        <w:t>enrolled with</w:t>
      </w:r>
      <w:r w:rsidRPr="00AF7BA7">
        <w:rPr>
          <w:rFonts w:ascii="Arial" w:hAnsi="Arial" w:cs="Arial"/>
          <w:shd w:val="clear" w:color="auto" w:fill="F8F8F8"/>
        </w:rPr>
        <w:t xml:space="preserve"> ages</w:t>
      </w:r>
      <w:r w:rsidR="00A201A6" w:rsidRPr="00AF7BA7">
        <w:rPr>
          <w:rFonts w:ascii="Arial" w:hAnsi="Arial" w:cs="Arial"/>
          <w:shd w:val="clear" w:color="auto" w:fill="F8F8F8"/>
        </w:rPr>
        <w:t xml:space="preserve"> ranging from</w:t>
      </w:r>
      <w:r w:rsidRPr="00AF7BA7">
        <w:rPr>
          <w:rFonts w:ascii="Arial" w:hAnsi="Arial" w:cs="Arial"/>
          <w:shd w:val="clear" w:color="auto" w:fill="F8F8F8"/>
        </w:rPr>
        <w:t xml:space="preserve"> 11-16 years old. To provide </w:t>
      </w:r>
      <w:r w:rsidR="00A201A6" w:rsidRPr="00AF7BA7">
        <w:rPr>
          <w:rFonts w:ascii="Arial" w:hAnsi="Arial" w:cs="Arial"/>
          <w:shd w:val="clear" w:color="auto" w:fill="F8F8F8"/>
        </w:rPr>
        <w:t xml:space="preserve">a better </w:t>
      </w:r>
      <w:r w:rsidRPr="00AF7BA7">
        <w:rPr>
          <w:rFonts w:ascii="Arial" w:hAnsi="Arial" w:cs="Arial"/>
          <w:shd w:val="clear" w:color="auto" w:fill="F8F8F8"/>
        </w:rPr>
        <w:t>understanding of the socio-economic impact</w:t>
      </w:r>
      <w:r w:rsidR="00A201A6" w:rsidRPr="00AF7BA7">
        <w:rPr>
          <w:rFonts w:ascii="Arial" w:hAnsi="Arial" w:cs="Arial"/>
          <w:shd w:val="clear" w:color="auto" w:fill="F8F8F8"/>
        </w:rPr>
        <w:t>,</w:t>
      </w:r>
      <w:r w:rsidRPr="00AF7BA7">
        <w:rPr>
          <w:rFonts w:ascii="Arial" w:hAnsi="Arial" w:cs="Arial"/>
          <w:shd w:val="clear" w:color="auto" w:fill="F8F8F8"/>
        </w:rPr>
        <w:t xml:space="preserve"> 40% of learners are</w:t>
      </w:r>
      <w:r w:rsidR="004F3E44">
        <w:rPr>
          <w:rFonts w:ascii="Arial" w:hAnsi="Arial" w:cs="Arial"/>
          <w:shd w:val="clear" w:color="auto" w:fill="F8F8F8"/>
        </w:rPr>
        <w:t xml:space="preserve"> </w:t>
      </w:r>
      <w:r w:rsidRPr="00AF7BA7">
        <w:rPr>
          <w:rFonts w:ascii="Arial" w:hAnsi="Arial" w:cs="Arial"/>
          <w:shd w:val="clear" w:color="auto" w:fill="F8F8F8"/>
        </w:rPr>
        <w:t>eligible for free school meals</w:t>
      </w:r>
      <w:r w:rsidR="00A201A6" w:rsidRPr="00AF7BA7">
        <w:rPr>
          <w:rFonts w:ascii="Arial" w:hAnsi="Arial" w:cs="Arial"/>
          <w:shd w:val="clear" w:color="auto" w:fill="F8F8F8"/>
        </w:rPr>
        <w:t>. I was informed that this percentage increased by</w:t>
      </w:r>
      <w:r w:rsidRPr="00AF7BA7">
        <w:rPr>
          <w:rFonts w:ascii="Arial" w:hAnsi="Arial" w:cs="Arial"/>
          <w:shd w:val="clear" w:color="auto" w:fill="F8F8F8"/>
        </w:rPr>
        <w:t xml:space="preserve"> 10% </w:t>
      </w:r>
      <w:r w:rsidR="00A201A6" w:rsidRPr="00AF7BA7">
        <w:rPr>
          <w:rFonts w:ascii="Arial" w:hAnsi="Arial" w:cs="Arial"/>
          <w:shd w:val="clear" w:color="auto" w:fill="F8F8F8"/>
        </w:rPr>
        <w:t xml:space="preserve">after </w:t>
      </w:r>
      <w:r w:rsidRPr="00AF7BA7">
        <w:rPr>
          <w:rFonts w:ascii="Arial" w:hAnsi="Arial" w:cs="Arial"/>
          <w:shd w:val="clear" w:color="auto" w:fill="F8F8F8"/>
        </w:rPr>
        <w:t>the impact of the pandemic</w:t>
      </w:r>
      <w:r w:rsidR="00A201A6" w:rsidRPr="00AF7BA7">
        <w:rPr>
          <w:rFonts w:ascii="Arial" w:hAnsi="Arial" w:cs="Arial"/>
          <w:shd w:val="clear" w:color="auto" w:fill="F8F8F8"/>
        </w:rPr>
        <w:t>.</w:t>
      </w:r>
      <w:r w:rsidRPr="00AF7BA7">
        <w:rPr>
          <w:rFonts w:ascii="Arial" w:hAnsi="Arial" w:cs="Arial"/>
          <w:shd w:val="clear" w:color="auto" w:fill="F8F8F8"/>
        </w:rPr>
        <w:t xml:space="preserve"> </w:t>
      </w:r>
      <w:r w:rsidR="00A201A6" w:rsidRPr="00AF7BA7">
        <w:rPr>
          <w:rFonts w:ascii="Arial" w:hAnsi="Arial" w:cs="Arial"/>
          <w:shd w:val="clear" w:color="auto" w:fill="F8F8F8"/>
        </w:rPr>
        <w:t>Therefore,</w:t>
      </w:r>
      <w:r w:rsidRPr="00AF7BA7">
        <w:rPr>
          <w:rFonts w:ascii="Arial" w:hAnsi="Arial" w:cs="Arial"/>
          <w:shd w:val="clear" w:color="auto" w:fill="F8F8F8"/>
        </w:rPr>
        <w:t xml:space="preserve"> 108 students joined the free school meal register. According to Estyn this figure </w:t>
      </w:r>
      <w:r w:rsidR="004F3E44">
        <w:rPr>
          <w:rFonts w:ascii="Arial" w:hAnsi="Arial" w:cs="Arial"/>
          <w:shd w:val="clear" w:color="auto" w:fill="F8F8F8"/>
        </w:rPr>
        <w:t>was</w:t>
      </w:r>
      <w:r w:rsidRPr="00AF7BA7">
        <w:rPr>
          <w:rFonts w:ascii="Arial" w:hAnsi="Arial" w:cs="Arial"/>
          <w:shd w:val="clear" w:color="auto" w:fill="F8F8F8"/>
        </w:rPr>
        <w:t xml:space="preserve"> substantially higher than </w:t>
      </w:r>
      <w:r w:rsidR="004F3E44">
        <w:rPr>
          <w:rFonts w:ascii="Arial" w:hAnsi="Arial" w:cs="Arial"/>
          <w:shd w:val="clear" w:color="auto" w:fill="F8F8F8"/>
        </w:rPr>
        <w:t xml:space="preserve">any </w:t>
      </w:r>
      <w:r w:rsidRPr="00AF7BA7">
        <w:rPr>
          <w:rFonts w:ascii="Arial" w:hAnsi="Arial" w:cs="Arial"/>
          <w:shd w:val="clear" w:color="auto" w:fill="F8F8F8"/>
        </w:rPr>
        <w:t>other secondary school</w:t>
      </w:r>
      <w:r w:rsidR="004F3E44">
        <w:rPr>
          <w:rFonts w:ascii="Arial" w:hAnsi="Arial" w:cs="Arial"/>
          <w:shd w:val="clear" w:color="auto" w:fill="F8F8F8"/>
        </w:rPr>
        <w:t>s</w:t>
      </w:r>
      <w:r w:rsidRPr="00AF7BA7">
        <w:rPr>
          <w:rFonts w:ascii="Arial" w:hAnsi="Arial" w:cs="Arial"/>
          <w:shd w:val="clear" w:color="auto" w:fill="F8F8F8"/>
        </w:rPr>
        <w:t xml:space="preserve"> in the United Kingdom</w:t>
      </w:r>
      <w:r w:rsidR="008A48E9">
        <w:rPr>
          <w:rFonts w:ascii="Arial" w:hAnsi="Arial" w:cs="Arial"/>
          <w:shd w:val="clear" w:color="auto" w:fill="F8F8F8"/>
        </w:rPr>
        <w:t xml:space="preserve"> </w:t>
      </w:r>
      <w:r w:rsidR="008A48E9" w:rsidRPr="00AF7BA7">
        <w:rPr>
          <w:rFonts w:ascii="Arial" w:hAnsi="Arial" w:cs="Arial"/>
          <w:color w:val="000000"/>
        </w:rPr>
        <w:t xml:space="preserve">(Swansea and </w:t>
      </w:r>
      <w:r w:rsidR="008A48E9" w:rsidRPr="004F3E44">
        <w:rPr>
          <w:rFonts w:ascii="Arial" w:hAnsi="Arial" w:cs="Arial"/>
          <w:color w:val="000000"/>
          <w:highlight w:val="black"/>
        </w:rPr>
        <w:t>2nn</w:t>
      </w:r>
      <w:r w:rsidR="008A48E9" w:rsidRPr="00AF7BA7">
        <w:rPr>
          <w:rFonts w:ascii="Arial" w:hAnsi="Arial" w:cs="Arial"/>
          <w:color w:val="000000"/>
        </w:rPr>
        <w:t>, 2020)</w:t>
      </w:r>
      <w:r w:rsidRPr="00AF7BA7">
        <w:rPr>
          <w:rFonts w:ascii="Arial" w:hAnsi="Arial" w:cs="Arial"/>
          <w:shd w:val="clear" w:color="auto" w:fill="F8F8F8"/>
        </w:rPr>
        <w:t>. Furthermore, the Estyn report specifie</w:t>
      </w:r>
      <w:r w:rsidR="004F3E44">
        <w:rPr>
          <w:rFonts w:ascii="Arial" w:hAnsi="Arial" w:cs="Arial"/>
          <w:shd w:val="clear" w:color="auto" w:fill="F8F8F8"/>
        </w:rPr>
        <w:t>d</w:t>
      </w:r>
      <w:r w:rsidRPr="00AF7BA7">
        <w:rPr>
          <w:rFonts w:ascii="Arial" w:hAnsi="Arial" w:cs="Arial"/>
          <w:shd w:val="clear" w:color="auto" w:fill="F8F8F8"/>
        </w:rPr>
        <w:t xml:space="preserve"> that a</w:t>
      </w:r>
      <w:r w:rsidR="004F3E44">
        <w:rPr>
          <w:rFonts w:ascii="Arial" w:hAnsi="Arial" w:cs="Arial"/>
          <w:shd w:val="clear" w:color="auto" w:fill="F8F8F8"/>
        </w:rPr>
        <w:t>pproximately</w:t>
      </w:r>
      <w:r w:rsidRPr="00AF7BA7">
        <w:rPr>
          <w:rFonts w:ascii="Arial" w:hAnsi="Arial" w:cs="Arial"/>
          <w:shd w:val="clear" w:color="auto" w:fill="F8F8F8"/>
        </w:rPr>
        <w:t xml:space="preserve"> 34% of students are on the special </w:t>
      </w:r>
      <w:r w:rsidRPr="00AF7BA7">
        <w:rPr>
          <w:rFonts w:ascii="Arial" w:hAnsi="Arial" w:cs="Arial"/>
          <w:shd w:val="clear" w:color="auto" w:fill="F8F8F8"/>
        </w:rPr>
        <w:lastRenderedPageBreak/>
        <w:t>educational needs register</w:t>
      </w:r>
      <w:r w:rsidR="00D46076" w:rsidRPr="00AF7BA7">
        <w:rPr>
          <w:rFonts w:ascii="Arial" w:hAnsi="Arial" w:cs="Arial"/>
          <w:shd w:val="clear" w:color="auto" w:fill="F8F8F8"/>
        </w:rPr>
        <w:t xml:space="preserve"> </w:t>
      </w:r>
      <w:r w:rsidR="00D46076" w:rsidRPr="00AF7BA7">
        <w:rPr>
          <w:rFonts w:ascii="Arial" w:hAnsi="Arial" w:cs="Arial"/>
          <w:color w:val="000000"/>
        </w:rPr>
        <w:t xml:space="preserve">(Swansea and </w:t>
      </w:r>
      <w:r w:rsidR="00D46076" w:rsidRPr="004F3E44">
        <w:rPr>
          <w:rFonts w:ascii="Arial" w:hAnsi="Arial" w:cs="Arial"/>
          <w:color w:val="000000"/>
          <w:highlight w:val="black"/>
        </w:rPr>
        <w:t>2nn</w:t>
      </w:r>
      <w:r w:rsidR="00D46076" w:rsidRPr="00AF7BA7">
        <w:rPr>
          <w:rFonts w:ascii="Arial" w:hAnsi="Arial" w:cs="Arial"/>
          <w:color w:val="000000"/>
        </w:rPr>
        <w:t>, 2020)</w:t>
      </w:r>
      <w:r w:rsidRPr="00AF7BA7">
        <w:rPr>
          <w:rFonts w:ascii="Arial" w:hAnsi="Arial" w:cs="Arial"/>
          <w:shd w:val="clear" w:color="auto" w:fill="F8F8F8"/>
        </w:rPr>
        <w:t>. Also, 20% of students are learners that speak English as an additional language</w:t>
      </w:r>
      <w:r w:rsidR="00816FF4">
        <w:rPr>
          <w:rFonts w:ascii="Arial" w:hAnsi="Arial" w:cs="Arial"/>
          <w:shd w:val="clear" w:color="auto" w:fill="F8F8F8"/>
        </w:rPr>
        <w:t xml:space="preserve"> </w:t>
      </w:r>
      <w:r w:rsidR="00816FF4" w:rsidRPr="00AF7BA7">
        <w:rPr>
          <w:rFonts w:ascii="Arial" w:hAnsi="Arial" w:cs="Arial"/>
          <w:color w:val="000000"/>
        </w:rPr>
        <w:t xml:space="preserve">(Swansea and </w:t>
      </w:r>
      <w:r w:rsidR="00816FF4" w:rsidRPr="004F3E44">
        <w:rPr>
          <w:rFonts w:ascii="Arial" w:hAnsi="Arial" w:cs="Arial"/>
          <w:color w:val="000000"/>
          <w:highlight w:val="black"/>
        </w:rPr>
        <w:t>2nn</w:t>
      </w:r>
      <w:r w:rsidR="00816FF4" w:rsidRPr="00AF7BA7">
        <w:rPr>
          <w:rFonts w:ascii="Arial" w:hAnsi="Arial" w:cs="Arial"/>
          <w:color w:val="000000"/>
        </w:rPr>
        <w:t>, 2020)</w:t>
      </w:r>
      <w:r w:rsidRPr="00AF7BA7">
        <w:rPr>
          <w:rFonts w:ascii="Arial" w:hAnsi="Arial" w:cs="Arial"/>
          <w:shd w:val="clear" w:color="auto" w:fill="F8F8F8"/>
        </w:rPr>
        <w:t>. The school caters for learners with speech, language and communication needs through the providence of a special teaching facility. The curriculum in the school is planned proficiently according to the needs of all the learners so that the school remains inclusive</w:t>
      </w:r>
      <w:r w:rsidR="004F3E44">
        <w:rPr>
          <w:rFonts w:ascii="Arial" w:hAnsi="Arial" w:cs="Arial"/>
          <w:shd w:val="clear" w:color="auto" w:fill="F8F8F8"/>
        </w:rPr>
        <w:t>.</w:t>
      </w:r>
      <w:r w:rsidRPr="00AF7BA7">
        <w:rPr>
          <w:rFonts w:ascii="Arial" w:hAnsi="Arial" w:cs="Arial"/>
          <w:shd w:val="clear" w:color="auto" w:fill="F8F8F8"/>
        </w:rPr>
        <w:t xml:space="preserve"> </w:t>
      </w:r>
      <w:r w:rsidR="004F3E44">
        <w:rPr>
          <w:rFonts w:ascii="Arial" w:hAnsi="Arial" w:cs="Arial"/>
          <w:shd w:val="clear" w:color="auto" w:fill="F8F8F8"/>
        </w:rPr>
        <w:t xml:space="preserve">In this manner, the </w:t>
      </w:r>
      <w:r w:rsidRPr="00AF7BA7">
        <w:rPr>
          <w:rFonts w:ascii="Arial" w:hAnsi="Arial" w:cs="Arial"/>
          <w:shd w:val="clear" w:color="auto" w:fill="F8F8F8"/>
        </w:rPr>
        <w:t>lessons are mostly carried out through mixed ability provisions.</w:t>
      </w:r>
    </w:p>
    <w:p w14:paraId="5A09C95B" w14:textId="447E869E" w:rsidR="00862BAF" w:rsidRPr="00AF7BA7" w:rsidRDefault="00862BAF" w:rsidP="00AF7BA7">
      <w:pPr>
        <w:spacing w:line="360" w:lineRule="auto"/>
        <w:jc w:val="both"/>
        <w:rPr>
          <w:rFonts w:ascii="Arial" w:hAnsi="Arial" w:cs="Arial"/>
          <w:shd w:val="clear" w:color="auto" w:fill="F8F8F8"/>
        </w:rPr>
      </w:pPr>
    </w:p>
    <w:p w14:paraId="44FF3E14" w14:textId="339DFC85" w:rsidR="00862BAF" w:rsidRPr="00AF7BA7" w:rsidRDefault="00862BAF" w:rsidP="00AF7BA7">
      <w:pPr>
        <w:spacing w:line="360" w:lineRule="auto"/>
        <w:jc w:val="both"/>
        <w:rPr>
          <w:rFonts w:ascii="Arial" w:hAnsi="Arial" w:cs="Arial"/>
          <w:b/>
          <w:bCs/>
          <w:sz w:val="28"/>
          <w:szCs w:val="28"/>
          <w:u w:val="single"/>
        </w:rPr>
      </w:pPr>
      <w:r w:rsidRPr="00AF7BA7">
        <w:rPr>
          <w:rFonts w:ascii="Arial" w:hAnsi="Arial" w:cs="Arial"/>
          <w:b/>
          <w:bCs/>
          <w:sz w:val="28"/>
          <w:szCs w:val="28"/>
          <w:u w:val="single"/>
        </w:rPr>
        <w:t>Critical incident linked to Donaldson’s Four Purposes</w:t>
      </w:r>
      <w:r w:rsidR="00187ACA">
        <w:rPr>
          <w:rFonts w:ascii="Arial" w:hAnsi="Arial" w:cs="Arial"/>
          <w:b/>
          <w:bCs/>
          <w:sz w:val="28"/>
          <w:szCs w:val="28"/>
          <w:u w:val="single"/>
        </w:rPr>
        <w:t>:</w:t>
      </w:r>
    </w:p>
    <w:p w14:paraId="41289DFD" w14:textId="0A6C32E9" w:rsidR="00862BAF" w:rsidRPr="00AF7BA7" w:rsidRDefault="00862BAF" w:rsidP="00AF7BA7">
      <w:pPr>
        <w:spacing w:line="360" w:lineRule="auto"/>
        <w:jc w:val="both"/>
        <w:rPr>
          <w:rFonts w:ascii="Arial" w:hAnsi="Arial" w:cs="Arial"/>
        </w:rPr>
      </w:pPr>
      <w:r w:rsidRPr="00AF7BA7">
        <w:rPr>
          <w:rFonts w:ascii="Arial" w:hAnsi="Arial" w:cs="Arial"/>
          <w:shd w:val="clear" w:color="auto" w:fill="F8F8F8"/>
        </w:rPr>
        <w:t>The critical incident occurred after</w:t>
      </w:r>
      <w:r w:rsidR="00413672">
        <w:rPr>
          <w:rFonts w:ascii="Arial" w:hAnsi="Arial" w:cs="Arial"/>
          <w:shd w:val="clear" w:color="auto" w:fill="F8F8F8"/>
        </w:rPr>
        <w:t xml:space="preserve"> the</w:t>
      </w:r>
      <w:r w:rsidRPr="00AF7BA7">
        <w:rPr>
          <w:rFonts w:ascii="Arial" w:hAnsi="Arial" w:cs="Arial"/>
          <w:shd w:val="clear" w:color="auto" w:fill="F8F8F8"/>
        </w:rPr>
        <w:t xml:space="preserve"> break in a year </w:t>
      </w:r>
      <w:r w:rsidR="00D46076" w:rsidRPr="00AF7BA7">
        <w:rPr>
          <w:rFonts w:ascii="Arial" w:hAnsi="Arial" w:cs="Arial"/>
          <w:shd w:val="clear" w:color="auto" w:fill="F8F8F8"/>
        </w:rPr>
        <w:t>eight</w:t>
      </w:r>
      <w:r w:rsidRPr="00AF7BA7">
        <w:rPr>
          <w:rFonts w:ascii="Arial" w:hAnsi="Arial" w:cs="Arial"/>
          <w:shd w:val="clear" w:color="auto" w:fill="F8F8F8"/>
        </w:rPr>
        <w:t xml:space="preserve"> low ability English lesson</w:t>
      </w:r>
      <w:r w:rsidR="00A201A6" w:rsidRPr="00AF7BA7">
        <w:rPr>
          <w:rFonts w:ascii="Arial" w:hAnsi="Arial" w:cs="Arial"/>
          <w:shd w:val="clear" w:color="auto" w:fill="F8F8F8"/>
        </w:rPr>
        <w:t>.</w:t>
      </w:r>
      <w:r w:rsidRPr="00AF7BA7">
        <w:rPr>
          <w:rFonts w:ascii="Arial" w:hAnsi="Arial" w:cs="Arial"/>
          <w:shd w:val="clear" w:color="auto" w:fill="F8F8F8"/>
        </w:rPr>
        <w:t xml:space="preserve"> </w:t>
      </w:r>
      <w:r w:rsidR="00A201A6" w:rsidRPr="00AF7BA7">
        <w:rPr>
          <w:rFonts w:ascii="Arial" w:hAnsi="Arial" w:cs="Arial"/>
          <w:shd w:val="clear" w:color="auto" w:fill="F8F8F8"/>
        </w:rPr>
        <w:t xml:space="preserve">They were learning about the representation of </w:t>
      </w:r>
      <w:r w:rsidRPr="00AF7BA7">
        <w:rPr>
          <w:rFonts w:ascii="Arial" w:hAnsi="Arial" w:cs="Arial"/>
          <w:shd w:val="clear" w:color="auto" w:fill="F8F8F8"/>
        </w:rPr>
        <w:t>race in the media</w:t>
      </w:r>
      <w:r w:rsidR="00816FF4">
        <w:rPr>
          <w:rFonts w:ascii="Arial" w:hAnsi="Arial" w:cs="Arial"/>
          <w:shd w:val="clear" w:color="auto" w:fill="F8F8F8"/>
        </w:rPr>
        <w:t>,</w:t>
      </w:r>
      <w:r w:rsidRPr="00AF7BA7">
        <w:rPr>
          <w:rFonts w:ascii="Arial" w:hAnsi="Arial" w:cs="Arial"/>
          <w:shd w:val="clear" w:color="auto" w:fill="F8F8F8"/>
        </w:rPr>
        <w:t xml:space="preserve"> </w:t>
      </w:r>
      <w:r w:rsidR="006551DD" w:rsidRPr="00AF7BA7">
        <w:rPr>
          <w:rFonts w:ascii="Arial" w:hAnsi="Arial" w:cs="Arial"/>
          <w:shd w:val="clear" w:color="auto" w:fill="F8F8F8"/>
        </w:rPr>
        <w:t>which</w:t>
      </w:r>
      <w:r w:rsidR="006551DD">
        <w:rPr>
          <w:rFonts w:ascii="Arial" w:hAnsi="Arial" w:cs="Arial"/>
          <w:shd w:val="clear" w:color="auto" w:fill="F8F8F8"/>
        </w:rPr>
        <w:t xml:space="preserve"> </w:t>
      </w:r>
      <w:r w:rsidR="006551DD" w:rsidRPr="00AF7BA7">
        <w:rPr>
          <w:rFonts w:ascii="Arial" w:hAnsi="Arial" w:cs="Arial"/>
          <w:shd w:val="clear" w:color="auto" w:fill="F8F8F8"/>
        </w:rPr>
        <w:t>built</w:t>
      </w:r>
      <w:r w:rsidRPr="00AF7BA7">
        <w:rPr>
          <w:rFonts w:ascii="Arial" w:hAnsi="Arial" w:cs="Arial"/>
          <w:shd w:val="clear" w:color="auto" w:fill="F8F8F8"/>
        </w:rPr>
        <w:t xml:space="preserve"> </w:t>
      </w:r>
      <w:r w:rsidR="00B754DC">
        <w:rPr>
          <w:rFonts w:ascii="Arial" w:hAnsi="Arial" w:cs="Arial"/>
          <w:shd w:val="clear" w:color="auto" w:fill="F8F8F8"/>
        </w:rPr>
        <w:t>on</w:t>
      </w:r>
      <w:r w:rsidRPr="00AF7BA7">
        <w:rPr>
          <w:rFonts w:ascii="Arial" w:hAnsi="Arial" w:cs="Arial"/>
          <w:shd w:val="clear" w:color="auto" w:fill="F8F8F8"/>
        </w:rPr>
        <w:t xml:space="preserve"> previous knowledge </w:t>
      </w:r>
      <w:r w:rsidR="00413672">
        <w:rPr>
          <w:rFonts w:ascii="Arial" w:hAnsi="Arial" w:cs="Arial"/>
          <w:shd w:val="clear" w:color="auto" w:fill="F8F8F8"/>
        </w:rPr>
        <w:t xml:space="preserve">accumulated </w:t>
      </w:r>
      <w:r w:rsidRPr="00AF7BA7">
        <w:rPr>
          <w:rFonts w:ascii="Arial" w:hAnsi="Arial" w:cs="Arial"/>
          <w:shd w:val="clear" w:color="auto" w:fill="F8F8F8"/>
        </w:rPr>
        <w:t xml:space="preserve">from last lessons work </w:t>
      </w:r>
      <w:r w:rsidR="00413672">
        <w:rPr>
          <w:rFonts w:ascii="Arial" w:hAnsi="Arial" w:cs="Arial"/>
          <w:shd w:val="clear" w:color="auto" w:fill="F8F8F8"/>
        </w:rPr>
        <w:t>focusing on</w:t>
      </w:r>
      <w:r w:rsidRPr="00AF7BA7">
        <w:rPr>
          <w:rFonts w:ascii="Arial" w:hAnsi="Arial" w:cs="Arial"/>
          <w:shd w:val="clear" w:color="auto" w:fill="F8F8F8"/>
        </w:rPr>
        <w:t xml:space="preserve"> </w:t>
      </w:r>
      <w:r w:rsidR="006551DD">
        <w:rPr>
          <w:rFonts w:ascii="Arial" w:hAnsi="Arial" w:cs="Arial"/>
          <w:shd w:val="clear" w:color="auto" w:fill="F8F8F8"/>
        </w:rPr>
        <w:t xml:space="preserve">the role of black </w:t>
      </w:r>
      <w:r w:rsidRPr="00AF7BA7">
        <w:rPr>
          <w:rFonts w:ascii="Arial" w:hAnsi="Arial" w:cs="Arial"/>
          <w:shd w:val="clear" w:color="auto" w:fill="F8F8F8"/>
        </w:rPr>
        <w:t xml:space="preserve">women </w:t>
      </w:r>
      <w:r w:rsidR="00413672">
        <w:rPr>
          <w:rFonts w:ascii="Arial" w:hAnsi="Arial" w:cs="Arial"/>
          <w:shd w:val="clear" w:color="auto" w:fill="F8F8F8"/>
        </w:rPr>
        <w:t>within</w:t>
      </w:r>
      <w:r w:rsidRPr="00AF7BA7">
        <w:rPr>
          <w:rFonts w:ascii="Arial" w:hAnsi="Arial" w:cs="Arial"/>
          <w:shd w:val="clear" w:color="auto" w:fill="F8F8F8"/>
        </w:rPr>
        <w:t xml:space="preserve"> </w:t>
      </w:r>
      <w:r w:rsidR="008A48E9">
        <w:rPr>
          <w:rFonts w:ascii="Arial" w:hAnsi="Arial" w:cs="Arial"/>
          <w:shd w:val="clear" w:color="auto" w:fill="F8F8F8"/>
        </w:rPr>
        <w:t xml:space="preserve">the </w:t>
      </w:r>
      <w:r w:rsidRPr="00AF7BA7">
        <w:rPr>
          <w:rFonts w:ascii="Arial" w:hAnsi="Arial" w:cs="Arial"/>
          <w:shd w:val="clear" w:color="auto" w:fill="F8F8F8"/>
        </w:rPr>
        <w:t xml:space="preserve">media. Learners were initially </w:t>
      </w:r>
      <w:r w:rsidR="006551DD" w:rsidRPr="00AF7BA7">
        <w:rPr>
          <w:rFonts w:ascii="Arial" w:hAnsi="Arial" w:cs="Arial"/>
          <w:shd w:val="clear" w:color="auto" w:fill="F8F8F8"/>
        </w:rPr>
        <w:t>disruptive</w:t>
      </w:r>
      <w:r w:rsidR="006551DD">
        <w:rPr>
          <w:rFonts w:ascii="Arial" w:hAnsi="Arial" w:cs="Arial"/>
          <w:shd w:val="clear" w:color="auto" w:fill="F8F8F8"/>
        </w:rPr>
        <w:t xml:space="preserve">, </w:t>
      </w:r>
      <w:r w:rsidR="00413672">
        <w:rPr>
          <w:rFonts w:ascii="Arial" w:hAnsi="Arial" w:cs="Arial"/>
          <w:shd w:val="clear" w:color="auto" w:fill="F8F8F8"/>
        </w:rPr>
        <w:t>however</w:t>
      </w:r>
      <w:r w:rsidRPr="00AF7BA7">
        <w:rPr>
          <w:rFonts w:ascii="Arial" w:hAnsi="Arial" w:cs="Arial"/>
          <w:shd w:val="clear" w:color="auto" w:fill="F8F8F8"/>
        </w:rPr>
        <w:t xml:space="preserve"> they quickly became more engaged with the lesson and keen to share their ideas about what they recalled from their own understanding </w:t>
      </w:r>
      <w:r w:rsidR="00533291">
        <w:rPr>
          <w:rFonts w:ascii="Arial" w:hAnsi="Arial" w:cs="Arial"/>
          <w:shd w:val="clear" w:color="auto" w:fill="F8F8F8"/>
        </w:rPr>
        <w:t xml:space="preserve">about </w:t>
      </w:r>
      <w:r w:rsidRPr="00AF7BA7">
        <w:rPr>
          <w:rFonts w:ascii="Arial" w:hAnsi="Arial" w:cs="Arial"/>
          <w:shd w:val="clear" w:color="auto" w:fill="F8F8F8"/>
        </w:rPr>
        <w:t>media representation</w:t>
      </w:r>
      <w:r w:rsidR="006551DD">
        <w:rPr>
          <w:rFonts w:ascii="Arial" w:hAnsi="Arial" w:cs="Arial"/>
          <w:shd w:val="clear" w:color="auto" w:fill="F8F8F8"/>
        </w:rPr>
        <w:t>s</w:t>
      </w:r>
      <w:r w:rsidRPr="00AF7BA7">
        <w:rPr>
          <w:rFonts w:ascii="Arial" w:hAnsi="Arial" w:cs="Arial"/>
          <w:shd w:val="clear" w:color="auto" w:fill="F8F8F8"/>
        </w:rPr>
        <w:t xml:space="preserve"> of race</w:t>
      </w:r>
      <w:r w:rsidR="009A48CB">
        <w:rPr>
          <w:rFonts w:ascii="Arial" w:hAnsi="Arial" w:cs="Arial"/>
          <w:shd w:val="clear" w:color="auto" w:fill="F8F8F8"/>
        </w:rPr>
        <w:t>. Learners</w:t>
      </w:r>
      <w:r w:rsidRPr="00AF7BA7">
        <w:rPr>
          <w:rFonts w:ascii="Arial" w:hAnsi="Arial" w:cs="Arial"/>
          <w:shd w:val="clear" w:color="auto" w:fill="F8F8F8"/>
        </w:rPr>
        <w:t xml:space="preserve"> proceeded to participate by taking turns</w:t>
      </w:r>
      <w:r w:rsidR="009A48CB">
        <w:rPr>
          <w:rFonts w:ascii="Arial" w:hAnsi="Arial" w:cs="Arial"/>
          <w:shd w:val="clear" w:color="auto" w:fill="F8F8F8"/>
        </w:rPr>
        <w:t xml:space="preserve"> in a group teacher-led discussio</w:t>
      </w:r>
      <w:r w:rsidR="00533291">
        <w:rPr>
          <w:rFonts w:ascii="Arial" w:hAnsi="Arial" w:cs="Arial"/>
          <w:shd w:val="clear" w:color="auto" w:fill="F8F8F8"/>
        </w:rPr>
        <w:t>n,</w:t>
      </w:r>
      <w:r w:rsidR="009A48CB">
        <w:rPr>
          <w:rFonts w:ascii="Arial" w:hAnsi="Arial" w:cs="Arial"/>
          <w:shd w:val="clear" w:color="auto" w:fill="F8F8F8"/>
        </w:rPr>
        <w:t xml:space="preserve"> </w:t>
      </w:r>
      <w:r w:rsidR="006551DD">
        <w:rPr>
          <w:rFonts w:ascii="Arial" w:hAnsi="Arial" w:cs="Arial"/>
          <w:shd w:val="clear" w:color="auto" w:fill="F8F8F8"/>
        </w:rPr>
        <w:t xml:space="preserve">while </w:t>
      </w:r>
      <w:r w:rsidRPr="00AF7BA7">
        <w:rPr>
          <w:rFonts w:ascii="Arial" w:hAnsi="Arial" w:cs="Arial"/>
          <w:shd w:val="clear" w:color="auto" w:fill="F8F8F8"/>
        </w:rPr>
        <w:t xml:space="preserve">raising hands to </w:t>
      </w:r>
      <w:r w:rsidR="00533291">
        <w:rPr>
          <w:rFonts w:ascii="Arial" w:hAnsi="Arial" w:cs="Arial"/>
          <w:shd w:val="clear" w:color="auto" w:fill="F8F8F8"/>
        </w:rPr>
        <w:t>engage</w:t>
      </w:r>
      <w:r w:rsidRPr="00AF7BA7">
        <w:rPr>
          <w:rFonts w:ascii="Arial" w:hAnsi="Arial" w:cs="Arial"/>
          <w:shd w:val="clear" w:color="auto" w:fill="F8F8F8"/>
        </w:rPr>
        <w:t>. T</w:t>
      </w:r>
      <w:r w:rsidRPr="00AF7BA7">
        <w:rPr>
          <w:rFonts w:ascii="Arial" w:hAnsi="Arial" w:cs="Arial"/>
        </w:rPr>
        <w:t>he equilibrium and engagement in the class discussion was suddenly disrupted when learner</w:t>
      </w:r>
      <w:r w:rsidR="00A11C04" w:rsidRPr="00AF7BA7">
        <w:rPr>
          <w:rFonts w:ascii="Arial" w:hAnsi="Arial" w:cs="Arial"/>
        </w:rPr>
        <w:t xml:space="preserve"> A</w:t>
      </w:r>
      <w:r w:rsidRPr="00AF7BA7">
        <w:rPr>
          <w:rFonts w:ascii="Arial" w:hAnsi="Arial" w:cs="Arial"/>
        </w:rPr>
        <w:t xml:space="preserve"> with additional learning needs ran into the classroom with their learning support assistant in a distressed and loud manner. Consequently, </w:t>
      </w:r>
      <w:r w:rsidR="00A11C04" w:rsidRPr="00AF7BA7">
        <w:rPr>
          <w:rFonts w:ascii="Arial" w:hAnsi="Arial" w:cs="Arial"/>
        </w:rPr>
        <w:t>the teacher and learning</w:t>
      </w:r>
      <w:r w:rsidRPr="00AF7BA7">
        <w:rPr>
          <w:rFonts w:ascii="Arial" w:hAnsi="Arial" w:cs="Arial"/>
        </w:rPr>
        <w:t xml:space="preserve"> support assistant </w:t>
      </w:r>
      <w:r w:rsidR="00533291">
        <w:rPr>
          <w:rFonts w:ascii="Arial" w:hAnsi="Arial" w:cs="Arial"/>
        </w:rPr>
        <w:t xml:space="preserve">ensured that </w:t>
      </w:r>
      <w:r w:rsidRPr="00AF7BA7">
        <w:rPr>
          <w:rFonts w:ascii="Arial" w:hAnsi="Arial" w:cs="Arial"/>
        </w:rPr>
        <w:t>the learner w</w:t>
      </w:r>
      <w:r w:rsidR="00533291">
        <w:rPr>
          <w:rFonts w:ascii="Arial" w:hAnsi="Arial" w:cs="Arial"/>
        </w:rPr>
        <w:t>as in</w:t>
      </w:r>
      <w:r w:rsidRPr="00AF7BA7">
        <w:rPr>
          <w:rFonts w:ascii="Arial" w:hAnsi="Arial" w:cs="Arial"/>
        </w:rPr>
        <w:t xml:space="preserve"> a calm environmen</w:t>
      </w:r>
      <w:r w:rsidR="00A11C04" w:rsidRPr="00AF7BA7">
        <w:rPr>
          <w:rFonts w:ascii="Arial" w:hAnsi="Arial" w:cs="Arial"/>
        </w:rPr>
        <w:t>t</w:t>
      </w:r>
      <w:r w:rsidR="006551DD">
        <w:rPr>
          <w:rFonts w:ascii="Arial" w:hAnsi="Arial" w:cs="Arial"/>
        </w:rPr>
        <w:t xml:space="preserve"> ready to assimilate novel information</w:t>
      </w:r>
      <w:r w:rsidR="00A11C04" w:rsidRPr="00AF7BA7">
        <w:rPr>
          <w:rFonts w:ascii="Arial" w:hAnsi="Arial" w:cs="Arial"/>
        </w:rPr>
        <w:t>.</w:t>
      </w:r>
      <w:r w:rsidR="009A48CB">
        <w:rPr>
          <w:rFonts w:ascii="Arial" w:hAnsi="Arial" w:cs="Arial"/>
        </w:rPr>
        <w:t xml:space="preserve"> </w:t>
      </w:r>
      <w:r w:rsidR="009A48CB" w:rsidRPr="00AF7BA7">
        <w:rPr>
          <w:rFonts w:ascii="Arial" w:hAnsi="Arial" w:cs="Arial"/>
        </w:rPr>
        <w:t xml:space="preserve">The learner was now more engaged with the lesson and keen to </w:t>
      </w:r>
      <w:r w:rsidR="008A48E9">
        <w:rPr>
          <w:rFonts w:ascii="Arial" w:hAnsi="Arial" w:cs="Arial"/>
        </w:rPr>
        <w:t>participate in the group discussion</w:t>
      </w:r>
      <w:r w:rsidR="009A48CB" w:rsidRPr="00AF7BA7">
        <w:rPr>
          <w:rFonts w:ascii="Arial" w:hAnsi="Arial" w:cs="Arial"/>
        </w:rPr>
        <w:t>. However, student A</w:t>
      </w:r>
      <w:r w:rsidR="00533291">
        <w:rPr>
          <w:rFonts w:ascii="Arial" w:hAnsi="Arial" w:cs="Arial"/>
        </w:rPr>
        <w:t xml:space="preserve"> proceeded to</w:t>
      </w:r>
      <w:r w:rsidR="009A48CB" w:rsidRPr="00AF7BA7">
        <w:rPr>
          <w:rFonts w:ascii="Arial" w:hAnsi="Arial" w:cs="Arial"/>
        </w:rPr>
        <w:t xml:space="preserve"> shout out answers or disrupt other </w:t>
      </w:r>
      <w:r w:rsidR="008A48E9">
        <w:rPr>
          <w:rFonts w:ascii="Arial" w:hAnsi="Arial" w:cs="Arial"/>
        </w:rPr>
        <w:t>learners</w:t>
      </w:r>
      <w:r w:rsidR="009A48CB" w:rsidRPr="00AF7BA7">
        <w:rPr>
          <w:rFonts w:ascii="Arial" w:hAnsi="Arial" w:cs="Arial"/>
        </w:rPr>
        <w:t xml:space="preserve"> from partaking and became distressed when other learners shared a similar answer</w:t>
      </w:r>
      <w:r w:rsidR="009A48CB" w:rsidRPr="004A57FA">
        <w:rPr>
          <w:rFonts w:ascii="Arial" w:hAnsi="Arial" w:cs="Arial"/>
        </w:rPr>
        <w:t>. The</w:t>
      </w:r>
      <w:r w:rsidR="009A48CB" w:rsidRPr="00AF7BA7">
        <w:rPr>
          <w:rFonts w:ascii="Arial" w:hAnsi="Arial" w:cs="Arial"/>
        </w:rPr>
        <w:t xml:space="preserve"> teacher ignores student A’s interruptions and behaviour while </w:t>
      </w:r>
      <w:r w:rsidR="00B754DC">
        <w:rPr>
          <w:rFonts w:ascii="Arial" w:hAnsi="Arial" w:cs="Arial"/>
        </w:rPr>
        <w:t>directing the class</w:t>
      </w:r>
      <w:r w:rsidR="009A48CB" w:rsidRPr="00AF7BA7">
        <w:rPr>
          <w:rFonts w:ascii="Arial" w:hAnsi="Arial" w:cs="Arial"/>
        </w:rPr>
        <w:t xml:space="preserve"> </w:t>
      </w:r>
      <w:r w:rsidR="00B754DC">
        <w:rPr>
          <w:rFonts w:ascii="Arial" w:hAnsi="Arial" w:cs="Arial"/>
        </w:rPr>
        <w:t>to</w:t>
      </w:r>
      <w:r w:rsidR="009A48CB" w:rsidRPr="00AF7BA7">
        <w:rPr>
          <w:rFonts w:ascii="Arial" w:hAnsi="Arial" w:cs="Arial"/>
        </w:rPr>
        <w:t xml:space="preserve"> put their hands up and take turns</w:t>
      </w:r>
      <w:r w:rsidR="00533291">
        <w:rPr>
          <w:rFonts w:ascii="Arial" w:hAnsi="Arial" w:cs="Arial"/>
        </w:rPr>
        <w:t xml:space="preserve"> to</w:t>
      </w:r>
      <w:r w:rsidR="009A48CB" w:rsidRPr="00AF7BA7">
        <w:rPr>
          <w:rFonts w:ascii="Arial" w:hAnsi="Arial" w:cs="Arial"/>
        </w:rPr>
        <w:t xml:space="preserve"> share ideas. </w:t>
      </w:r>
      <w:r w:rsidR="008A48E9">
        <w:rPr>
          <w:rFonts w:ascii="Arial" w:hAnsi="Arial" w:cs="Arial"/>
        </w:rPr>
        <w:t>F</w:t>
      </w:r>
      <w:r w:rsidR="009A48CB" w:rsidRPr="00AF7BA7">
        <w:rPr>
          <w:rFonts w:ascii="Arial" w:hAnsi="Arial" w:cs="Arial"/>
        </w:rPr>
        <w:t>urtherly explain</w:t>
      </w:r>
      <w:r w:rsidR="004A57FA">
        <w:rPr>
          <w:rFonts w:ascii="Arial" w:hAnsi="Arial" w:cs="Arial"/>
        </w:rPr>
        <w:t>ing</w:t>
      </w:r>
      <w:r w:rsidR="009A48CB" w:rsidRPr="00AF7BA7">
        <w:rPr>
          <w:rFonts w:ascii="Arial" w:hAnsi="Arial" w:cs="Arial"/>
        </w:rPr>
        <w:t xml:space="preserve"> that it is important to listen and respect the opinions of other people in the class even if their opinions or answers </w:t>
      </w:r>
      <w:r w:rsidR="00533291">
        <w:rPr>
          <w:rFonts w:ascii="Arial" w:hAnsi="Arial" w:cs="Arial"/>
        </w:rPr>
        <w:t>were</w:t>
      </w:r>
      <w:r w:rsidR="009A48CB" w:rsidRPr="00AF7BA7">
        <w:rPr>
          <w:rFonts w:ascii="Arial" w:hAnsi="Arial" w:cs="Arial"/>
        </w:rPr>
        <w:t xml:space="preserve"> </w:t>
      </w:r>
      <w:r w:rsidR="004A57FA" w:rsidRPr="004A57FA">
        <w:rPr>
          <w:rFonts w:ascii="Arial" w:hAnsi="Arial" w:cs="Arial"/>
        </w:rPr>
        <w:t>similar.</w:t>
      </w:r>
      <w:r w:rsidR="009A48CB" w:rsidRPr="004A57FA">
        <w:rPr>
          <w:rFonts w:ascii="Arial" w:hAnsi="Arial" w:cs="Arial"/>
        </w:rPr>
        <w:t xml:space="preserve"> The teacher</w:t>
      </w:r>
      <w:r w:rsidR="009A48CB" w:rsidRPr="00AF7BA7">
        <w:rPr>
          <w:rFonts w:ascii="Arial" w:hAnsi="Arial" w:cs="Arial"/>
        </w:rPr>
        <w:t xml:space="preserve"> having witnessed pupil B waiting patiently with their hand up to share their opinion immediately acknowledged and praised student B in Welsh for the correct conduct of engagement</w:t>
      </w:r>
      <w:r w:rsidR="009A48CB">
        <w:rPr>
          <w:rFonts w:ascii="Arial" w:hAnsi="Arial" w:cs="Arial"/>
        </w:rPr>
        <w:t xml:space="preserve">. </w:t>
      </w:r>
      <w:r w:rsidR="009A48CB" w:rsidRPr="00AF7BA7">
        <w:rPr>
          <w:rFonts w:ascii="Arial" w:hAnsi="Arial" w:cs="Arial"/>
        </w:rPr>
        <w:t xml:space="preserve">Pupil A having witnessed an example of a learner putting their hand up when sharing ideas and receiving positive feedback through praise from the teacher equipped the learner to share their ideas in a similar way. </w:t>
      </w:r>
      <w:r w:rsidR="009A48CB">
        <w:rPr>
          <w:rFonts w:ascii="Arial" w:hAnsi="Arial" w:cs="Arial"/>
        </w:rPr>
        <w:t xml:space="preserve">However, learner A struggled to compartmentalise their ideas and became frustrated when </w:t>
      </w:r>
      <w:r w:rsidR="00216395">
        <w:rPr>
          <w:rFonts w:ascii="Arial" w:hAnsi="Arial" w:cs="Arial"/>
        </w:rPr>
        <w:t>contributing during group discussions.</w:t>
      </w:r>
      <w:r w:rsidRPr="00AF7BA7">
        <w:rPr>
          <w:rFonts w:ascii="Arial" w:hAnsi="Arial" w:cs="Arial"/>
        </w:rPr>
        <w:t xml:space="preserve"> </w:t>
      </w:r>
      <w:r w:rsidR="00A11C04" w:rsidRPr="00AF7BA7">
        <w:rPr>
          <w:rFonts w:ascii="Arial" w:hAnsi="Arial" w:cs="Arial"/>
        </w:rPr>
        <w:t>The</w:t>
      </w:r>
      <w:r w:rsidR="00216395">
        <w:rPr>
          <w:rFonts w:ascii="Arial" w:hAnsi="Arial" w:cs="Arial"/>
        </w:rPr>
        <w:t>refore, the</w:t>
      </w:r>
      <w:r w:rsidR="00A11C04" w:rsidRPr="00AF7BA7">
        <w:rPr>
          <w:rFonts w:ascii="Arial" w:hAnsi="Arial" w:cs="Arial"/>
        </w:rPr>
        <w:t xml:space="preserve"> teacher </w:t>
      </w:r>
      <w:r w:rsidRPr="00AF7BA7">
        <w:rPr>
          <w:rFonts w:ascii="Arial" w:hAnsi="Arial" w:cs="Arial"/>
        </w:rPr>
        <w:t>engag</w:t>
      </w:r>
      <w:r w:rsidR="00D46076" w:rsidRPr="00AF7BA7">
        <w:rPr>
          <w:rFonts w:ascii="Arial" w:hAnsi="Arial" w:cs="Arial"/>
        </w:rPr>
        <w:t>ed</w:t>
      </w:r>
      <w:r w:rsidRPr="00AF7BA7">
        <w:rPr>
          <w:rFonts w:ascii="Arial" w:hAnsi="Arial" w:cs="Arial"/>
        </w:rPr>
        <w:t xml:space="preserve"> the learner with the activity in an inclusive manner by explaining key terminology</w:t>
      </w:r>
      <w:r w:rsidR="00A11C04" w:rsidRPr="00AF7BA7">
        <w:rPr>
          <w:rFonts w:ascii="Arial" w:hAnsi="Arial" w:cs="Arial"/>
        </w:rPr>
        <w:t xml:space="preserve"> from previous lesson</w:t>
      </w:r>
      <w:r w:rsidR="00B754DC">
        <w:rPr>
          <w:rFonts w:ascii="Arial" w:hAnsi="Arial" w:cs="Arial"/>
        </w:rPr>
        <w:t>s</w:t>
      </w:r>
      <w:r w:rsidRPr="00AF7BA7">
        <w:rPr>
          <w:rFonts w:ascii="Arial" w:hAnsi="Arial" w:cs="Arial"/>
        </w:rPr>
        <w:t xml:space="preserve"> to scaffold the learners understanding</w:t>
      </w:r>
      <w:r w:rsidR="00B754DC">
        <w:rPr>
          <w:rFonts w:ascii="Arial" w:hAnsi="Arial" w:cs="Arial"/>
        </w:rPr>
        <w:t xml:space="preserve"> (See Appendix B)</w:t>
      </w:r>
      <w:r w:rsidRPr="00AF7BA7">
        <w:rPr>
          <w:rFonts w:ascii="Arial" w:hAnsi="Arial" w:cs="Arial"/>
        </w:rPr>
        <w:t xml:space="preserve">. </w:t>
      </w:r>
      <w:r w:rsidR="00216395">
        <w:rPr>
          <w:rFonts w:ascii="Arial" w:hAnsi="Arial" w:cs="Arial"/>
        </w:rPr>
        <w:t xml:space="preserve"> </w:t>
      </w:r>
    </w:p>
    <w:p w14:paraId="4E41DB49" w14:textId="74514C66" w:rsidR="00862BAF" w:rsidRPr="00AF7BA7" w:rsidRDefault="00862BAF" w:rsidP="00AF7BA7">
      <w:pPr>
        <w:spacing w:line="360" w:lineRule="auto"/>
        <w:jc w:val="both"/>
        <w:rPr>
          <w:rFonts w:ascii="Arial" w:hAnsi="Arial" w:cs="Arial"/>
        </w:rPr>
      </w:pPr>
      <w:r w:rsidRPr="00AF7BA7">
        <w:rPr>
          <w:rFonts w:ascii="Arial" w:hAnsi="Arial" w:cs="Arial"/>
        </w:rPr>
        <w:t xml:space="preserve">The incident links to Graham Donaldson’s 4 purposes </w:t>
      </w:r>
      <w:r w:rsidR="00533291">
        <w:rPr>
          <w:rFonts w:ascii="Arial" w:hAnsi="Arial" w:cs="Arial"/>
        </w:rPr>
        <w:t>which is at the forefront of</w:t>
      </w:r>
      <w:r w:rsidRPr="00AF7BA7">
        <w:rPr>
          <w:rFonts w:ascii="Arial" w:hAnsi="Arial" w:cs="Arial"/>
        </w:rPr>
        <w:t xml:space="preserve"> the curriculum for Wales. The learners were encouraged to share their ideas about contemporary issues in </w:t>
      </w:r>
      <w:r w:rsidRPr="00AF7BA7">
        <w:rPr>
          <w:rFonts w:ascii="Arial" w:hAnsi="Arial" w:cs="Arial"/>
        </w:rPr>
        <w:lastRenderedPageBreak/>
        <w:t>society while formulating answer</w:t>
      </w:r>
      <w:r w:rsidR="00D46076" w:rsidRPr="00AF7BA7">
        <w:rPr>
          <w:rFonts w:ascii="Arial" w:hAnsi="Arial" w:cs="Arial"/>
        </w:rPr>
        <w:t>s</w:t>
      </w:r>
      <w:r w:rsidRPr="00AF7BA7">
        <w:rPr>
          <w:rFonts w:ascii="Arial" w:hAnsi="Arial" w:cs="Arial"/>
        </w:rPr>
        <w:t xml:space="preserve"> using their prior knowledge and value</w:t>
      </w:r>
      <w:r w:rsidR="004F2242" w:rsidRPr="00AF7BA7">
        <w:rPr>
          <w:rFonts w:ascii="Arial" w:hAnsi="Arial" w:cs="Arial"/>
        </w:rPr>
        <w:t>s</w:t>
      </w:r>
      <w:r w:rsidRPr="00AF7BA7">
        <w:rPr>
          <w:rFonts w:ascii="Arial" w:hAnsi="Arial" w:cs="Arial"/>
        </w:rPr>
        <w:t>. However, they were also encouraged by the teacher to demonstrate their viewpoints in a respectful manner while valuing the opinions of other individuals in the class. Consequently, the learners were encouraged to develop the skills for being ethically informed citizens of the world. Furthermore, the class w</w:t>
      </w:r>
      <w:r w:rsidR="006A5CBB">
        <w:rPr>
          <w:rFonts w:ascii="Arial" w:hAnsi="Arial" w:cs="Arial"/>
        </w:rPr>
        <w:t>as</w:t>
      </w:r>
      <w:r w:rsidRPr="00AF7BA7">
        <w:rPr>
          <w:rFonts w:ascii="Arial" w:hAnsi="Arial" w:cs="Arial"/>
        </w:rPr>
        <w:t xml:space="preserve"> encouraged to share their opinions verbally subsequently building their confidence when participating in the group discussion</w:t>
      </w:r>
      <w:r w:rsidR="003A1B6C" w:rsidRPr="00AF7BA7">
        <w:rPr>
          <w:rFonts w:ascii="Arial" w:hAnsi="Arial" w:cs="Arial"/>
        </w:rPr>
        <w:t>s</w:t>
      </w:r>
      <w:r w:rsidRPr="00AF7BA7">
        <w:rPr>
          <w:rFonts w:ascii="Arial" w:hAnsi="Arial" w:cs="Arial"/>
        </w:rPr>
        <w:t xml:space="preserve">. Also, individual learners who find social interactions particularly difficult when understanding how to engage and communicate ideas appropriately were given opportunities to develop their interpersonal skills. </w:t>
      </w:r>
      <w:r w:rsidR="004F2242" w:rsidRPr="00AF7BA7">
        <w:rPr>
          <w:rFonts w:ascii="Arial" w:hAnsi="Arial" w:cs="Arial"/>
        </w:rPr>
        <w:t>Therefore, l</w:t>
      </w:r>
      <w:r w:rsidRPr="00AF7BA7">
        <w:rPr>
          <w:rFonts w:ascii="Arial" w:hAnsi="Arial" w:cs="Arial"/>
        </w:rPr>
        <w:t xml:space="preserve">earners were encouraged to show resilience when overcoming these challenges and form positive relationships with peers and </w:t>
      </w:r>
      <w:r w:rsidR="006A5CBB">
        <w:rPr>
          <w:rFonts w:ascii="Arial" w:hAnsi="Arial" w:cs="Arial"/>
        </w:rPr>
        <w:t xml:space="preserve">a </w:t>
      </w:r>
      <w:r w:rsidRPr="00AF7BA7">
        <w:rPr>
          <w:rFonts w:ascii="Arial" w:hAnsi="Arial" w:cs="Arial"/>
        </w:rPr>
        <w:t xml:space="preserve">more effective </w:t>
      </w:r>
      <w:r w:rsidR="003A1B6C" w:rsidRPr="00AF7BA7">
        <w:rPr>
          <w:rFonts w:ascii="Arial" w:hAnsi="Arial" w:cs="Arial"/>
        </w:rPr>
        <w:t xml:space="preserve">respectful </w:t>
      </w:r>
      <w:r w:rsidRPr="00AF7BA7">
        <w:rPr>
          <w:rFonts w:ascii="Arial" w:hAnsi="Arial" w:cs="Arial"/>
        </w:rPr>
        <w:t>learning environment. Thus, learners were able to develop their interpersonal skills that encourage</w:t>
      </w:r>
      <w:r w:rsidR="004F2242" w:rsidRPr="00AF7BA7">
        <w:rPr>
          <w:rFonts w:ascii="Arial" w:hAnsi="Arial" w:cs="Arial"/>
        </w:rPr>
        <w:t>d</w:t>
      </w:r>
      <w:r w:rsidR="00E965FC">
        <w:rPr>
          <w:rFonts w:ascii="Arial" w:hAnsi="Arial" w:cs="Arial"/>
        </w:rPr>
        <w:t xml:space="preserve"> individuals to be healthy and confident</w:t>
      </w:r>
      <w:r w:rsidR="008A48E9">
        <w:rPr>
          <w:rFonts w:ascii="Arial" w:hAnsi="Arial" w:cs="Arial"/>
        </w:rPr>
        <w:t xml:space="preserve"> individuals</w:t>
      </w:r>
      <w:r w:rsidRPr="00AF7BA7">
        <w:rPr>
          <w:rFonts w:ascii="Arial" w:hAnsi="Arial" w:cs="Arial"/>
        </w:rPr>
        <w:t>.</w:t>
      </w:r>
    </w:p>
    <w:p w14:paraId="5AD59D46" w14:textId="4FFF71BA" w:rsidR="003A1B6C" w:rsidRPr="00AF7BA7" w:rsidRDefault="003A1B6C" w:rsidP="00AF7BA7">
      <w:pPr>
        <w:spacing w:line="360" w:lineRule="auto"/>
        <w:jc w:val="both"/>
        <w:rPr>
          <w:rFonts w:ascii="Arial" w:hAnsi="Arial" w:cs="Arial"/>
        </w:rPr>
      </w:pPr>
    </w:p>
    <w:p w14:paraId="15BACA9C" w14:textId="4EED4565" w:rsidR="003A1B6C" w:rsidRPr="00AF7BA7" w:rsidRDefault="003A1B6C" w:rsidP="00AF7BA7">
      <w:pPr>
        <w:spacing w:line="360" w:lineRule="auto"/>
        <w:jc w:val="both"/>
        <w:rPr>
          <w:rFonts w:ascii="Arial" w:hAnsi="Arial" w:cs="Arial"/>
          <w:b/>
          <w:bCs/>
          <w:sz w:val="28"/>
          <w:szCs w:val="28"/>
          <w:u w:val="single"/>
        </w:rPr>
      </w:pPr>
      <w:r w:rsidRPr="00AF7BA7">
        <w:rPr>
          <w:rFonts w:ascii="Arial" w:hAnsi="Arial" w:cs="Arial"/>
          <w:b/>
          <w:bCs/>
          <w:sz w:val="28"/>
          <w:szCs w:val="28"/>
          <w:u w:val="single"/>
        </w:rPr>
        <w:t>Literature review</w:t>
      </w:r>
      <w:r w:rsidR="00187ACA">
        <w:rPr>
          <w:rFonts w:ascii="Arial" w:hAnsi="Arial" w:cs="Arial"/>
          <w:b/>
          <w:bCs/>
          <w:sz w:val="28"/>
          <w:szCs w:val="28"/>
          <w:u w:val="single"/>
        </w:rPr>
        <w:t>:</w:t>
      </w:r>
      <w:r w:rsidRPr="00AF7BA7">
        <w:rPr>
          <w:rFonts w:ascii="Arial" w:hAnsi="Arial" w:cs="Arial"/>
          <w:b/>
          <w:bCs/>
          <w:sz w:val="28"/>
          <w:szCs w:val="28"/>
          <w:u w:val="single"/>
        </w:rPr>
        <w:t xml:space="preserve"> </w:t>
      </w:r>
    </w:p>
    <w:p w14:paraId="0177FFFE" w14:textId="4BBED48A" w:rsidR="003A1B6C" w:rsidRPr="00AF7BA7" w:rsidRDefault="003A1B6C" w:rsidP="00AF7BA7">
      <w:pPr>
        <w:spacing w:line="360" w:lineRule="auto"/>
        <w:jc w:val="both"/>
        <w:rPr>
          <w:rFonts w:ascii="Arial" w:hAnsi="Arial" w:cs="Arial"/>
        </w:rPr>
      </w:pPr>
      <w:r w:rsidRPr="00AF7BA7">
        <w:rPr>
          <w:rFonts w:ascii="Arial" w:hAnsi="Arial" w:cs="Arial"/>
        </w:rPr>
        <w:t xml:space="preserve">The hands up indicator in the classroom is </w:t>
      </w:r>
      <w:r w:rsidR="006A5CBB">
        <w:rPr>
          <w:rFonts w:ascii="Arial" w:hAnsi="Arial" w:cs="Arial"/>
        </w:rPr>
        <w:t xml:space="preserve">regarded as </w:t>
      </w:r>
      <w:r w:rsidRPr="00AF7BA7">
        <w:rPr>
          <w:rFonts w:ascii="Arial" w:hAnsi="Arial" w:cs="Arial"/>
        </w:rPr>
        <w:t>a common tool of engagement</w:t>
      </w:r>
      <w:r w:rsidR="00A13873">
        <w:rPr>
          <w:rFonts w:ascii="Arial" w:hAnsi="Arial" w:cs="Arial"/>
        </w:rPr>
        <w:t>,</w:t>
      </w:r>
      <w:r w:rsidRPr="00AF7BA7">
        <w:rPr>
          <w:rFonts w:ascii="Arial" w:hAnsi="Arial" w:cs="Arial"/>
        </w:rPr>
        <w:t xml:space="preserve"> which is often viewed as a positive sign of controlled behaviour management in the classroom and an indicator of learners understanding or progression steps</w:t>
      </w:r>
      <w:r w:rsidR="00B16F5F" w:rsidRPr="00AF7BA7">
        <w:rPr>
          <w:rFonts w:ascii="Arial" w:hAnsi="Arial" w:cs="Arial"/>
        </w:rPr>
        <w:t xml:space="preserve"> (see Appendix B)</w:t>
      </w:r>
      <w:r w:rsidRPr="00AF7BA7">
        <w:rPr>
          <w:rFonts w:ascii="Arial" w:hAnsi="Arial" w:cs="Arial"/>
        </w:rPr>
        <w:t xml:space="preserve">. </w:t>
      </w:r>
      <w:r w:rsidR="00D05E1E">
        <w:rPr>
          <w:rFonts w:ascii="Arial" w:hAnsi="Arial" w:cs="Arial"/>
        </w:rPr>
        <w:t xml:space="preserve"> </w:t>
      </w:r>
      <w:r w:rsidR="00D05E1E">
        <w:rPr>
          <w:rFonts w:ascii="Arial" w:hAnsi="Arial" w:cs="Arial"/>
        </w:rPr>
        <w:t xml:space="preserve">The pertinence of hand-raising derives from a sociocultural concept that learning </w:t>
      </w:r>
      <w:r w:rsidR="00A13873">
        <w:rPr>
          <w:rFonts w:ascii="Arial" w:hAnsi="Arial" w:cs="Arial"/>
        </w:rPr>
        <w:t xml:space="preserve">is often more </w:t>
      </w:r>
      <w:r w:rsidR="00D05E1E">
        <w:rPr>
          <w:rFonts w:ascii="Arial" w:hAnsi="Arial" w:cs="Arial"/>
        </w:rPr>
        <w:t xml:space="preserve">beneficial when it </w:t>
      </w:r>
      <w:r w:rsidR="008A48E9">
        <w:rPr>
          <w:rFonts w:ascii="Arial" w:hAnsi="Arial" w:cs="Arial"/>
        </w:rPr>
        <w:t xml:space="preserve">is </w:t>
      </w:r>
      <w:r w:rsidR="00D05E1E">
        <w:rPr>
          <w:rFonts w:ascii="Arial" w:hAnsi="Arial" w:cs="Arial"/>
        </w:rPr>
        <w:t xml:space="preserve">a </w:t>
      </w:r>
      <w:r w:rsidR="006D1488">
        <w:rPr>
          <w:rFonts w:ascii="Arial" w:hAnsi="Arial" w:cs="Arial"/>
        </w:rPr>
        <w:t xml:space="preserve">shared </w:t>
      </w:r>
      <w:r w:rsidR="00D05E1E">
        <w:rPr>
          <w:rFonts w:ascii="Arial" w:hAnsi="Arial" w:cs="Arial"/>
        </w:rPr>
        <w:t xml:space="preserve">collaborative experience, which is </w:t>
      </w:r>
      <w:r w:rsidR="00A13873">
        <w:rPr>
          <w:rFonts w:ascii="Arial" w:hAnsi="Arial" w:cs="Arial"/>
        </w:rPr>
        <w:t>a theory related to</w:t>
      </w:r>
      <w:r w:rsidR="00D05E1E">
        <w:rPr>
          <w:rFonts w:ascii="Arial" w:hAnsi="Arial" w:cs="Arial"/>
        </w:rPr>
        <w:t xml:space="preserve"> Vygotsky</w:t>
      </w:r>
      <w:r w:rsidR="00A13873">
        <w:rPr>
          <w:rFonts w:ascii="Arial" w:hAnsi="Arial" w:cs="Arial"/>
        </w:rPr>
        <w:t xml:space="preserve"> </w:t>
      </w:r>
      <w:r w:rsidR="00A13873">
        <w:rPr>
          <w:rFonts w:ascii="Helvetica" w:hAnsi="Helvetica" w:cs="Helvetica"/>
          <w:color w:val="000000"/>
        </w:rPr>
        <w:t>(Vygotsky, 2018)</w:t>
      </w:r>
      <w:r w:rsidR="00A13873">
        <w:rPr>
          <w:rFonts w:ascii="Helvetica" w:hAnsi="Helvetica" w:cs="Helvetica"/>
          <w:color w:val="000000"/>
        </w:rPr>
        <w:t xml:space="preserve"> </w:t>
      </w:r>
      <w:r w:rsidR="00D05E1E">
        <w:rPr>
          <w:rFonts w:ascii="Helvetica" w:hAnsi="Helvetica" w:cs="Helvetica"/>
          <w:color w:val="000000"/>
        </w:rPr>
        <w:t>(Böheim, Knogler, </w:t>
      </w:r>
      <w:r w:rsidR="00D05E1E">
        <w:rPr>
          <w:rFonts w:ascii="Helvetica" w:hAnsi="Helvetica" w:cs="Helvetica"/>
          <w:i/>
          <w:iCs/>
          <w:color w:val="000000"/>
        </w:rPr>
        <w:t>et al.</w:t>
      </w:r>
      <w:r w:rsidR="00D05E1E">
        <w:rPr>
          <w:rFonts w:ascii="Helvetica" w:hAnsi="Helvetica" w:cs="Helvetica"/>
          <w:color w:val="000000"/>
        </w:rPr>
        <w:t>, 2020)</w:t>
      </w:r>
      <w:r w:rsidR="00D05E1E">
        <w:rPr>
          <w:rFonts w:ascii="Arial" w:hAnsi="Arial" w:cs="Arial"/>
        </w:rPr>
        <w:t>.</w:t>
      </w:r>
      <w:r w:rsidR="00D05E1E">
        <w:rPr>
          <w:rFonts w:ascii="Arial" w:hAnsi="Arial" w:cs="Arial"/>
        </w:rPr>
        <w:t xml:space="preserve"> </w:t>
      </w:r>
      <w:r w:rsidRPr="00AF7BA7">
        <w:rPr>
          <w:rFonts w:ascii="Arial" w:hAnsi="Arial" w:cs="Arial"/>
        </w:rPr>
        <w:t>A recent study on the impact of hand raising in the classroom found that it improved cognitive</w:t>
      </w:r>
      <w:r w:rsidR="006A5CBB">
        <w:rPr>
          <w:rFonts w:ascii="Arial" w:hAnsi="Arial" w:cs="Arial"/>
        </w:rPr>
        <w:t xml:space="preserve"> development</w:t>
      </w:r>
      <w:r w:rsidRPr="00AF7BA7">
        <w:rPr>
          <w:rFonts w:ascii="Arial" w:hAnsi="Arial" w:cs="Arial"/>
        </w:rPr>
        <w:t xml:space="preserve"> and helped</w:t>
      </w:r>
      <w:r w:rsidR="006A5CBB">
        <w:rPr>
          <w:rFonts w:ascii="Arial" w:hAnsi="Arial" w:cs="Arial"/>
        </w:rPr>
        <w:t xml:space="preserve"> the regulation between the emotional support and academic outcomes</w:t>
      </w:r>
      <w:r w:rsidR="00AA3346" w:rsidRPr="00AF7BA7">
        <w:rPr>
          <w:rFonts w:ascii="Arial" w:hAnsi="Arial" w:cs="Arial"/>
        </w:rPr>
        <w:t xml:space="preserve"> </w:t>
      </w:r>
      <w:r w:rsidR="00AA3346" w:rsidRPr="00AF7BA7">
        <w:rPr>
          <w:rFonts w:ascii="Arial" w:hAnsi="Arial" w:cs="Arial"/>
          <w:color w:val="000000"/>
        </w:rPr>
        <w:t>(Böheim</w:t>
      </w:r>
      <w:r w:rsidR="00CD74AF">
        <w:rPr>
          <w:rFonts w:ascii="Arial" w:hAnsi="Arial" w:cs="Arial"/>
          <w:color w:val="000000"/>
        </w:rPr>
        <w:t xml:space="preserve">, </w:t>
      </w:r>
      <w:r w:rsidR="00CD74AF" w:rsidRPr="00AF7BA7">
        <w:rPr>
          <w:rFonts w:ascii="Arial" w:hAnsi="Arial" w:cs="Arial"/>
          <w:color w:val="000000"/>
        </w:rPr>
        <w:t>Urdan</w:t>
      </w:r>
      <w:r w:rsidR="00AA3346" w:rsidRPr="00AF7BA7">
        <w:rPr>
          <w:rFonts w:ascii="Arial" w:hAnsi="Arial" w:cs="Arial"/>
          <w:color w:val="000000"/>
        </w:rPr>
        <w:t> </w:t>
      </w:r>
      <w:r w:rsidR="00AA3346" w:rsidRPr="00AF7BA7">
        <w:rPr>
          <w:rFonts w:ascii="Arial" w:hAnsi="Arial" w:cs="Arial"/>
          <w:i/>
          <w:iCs/>
          <w:color w:val="000000"/>
        </w:rPr>
        <w:t>et al.</w:t>
      </w:r>
      <w:r w:rsidR="00AA3346" w:rsidRPr="00AF7BA7">
        <w:rPr>
          <w:rFonts w:ascii="Arial" w:hAnsi="Arial" w:cs="Arial"/>
          <w:color w:val="000000"/>
        </w:rPr>
        <w:t>, 2020)</w:t>
      </w:r>
      <w:r w:rsidRPr="00AF7BA7">
        <w:rPr>
          <w:rFonts w:ascii="Arial" w:hAnsi="Arial" w:cs="Arial"/>
        </w:rPr>
        <w:t xml:space="preserve">. </w:t>
      </w:r>
      <w:r w:rsidR="00023DC9">
        <w:rPr>
          <w:rFonts w:ascii="Arial" w:hAnsi="Arial" w:cs="Arial"/>
        </w:rPr>
        <w:t>Often t</w:t>
      </w:r>
      <w:r w:rsidRPr="00AF7BA7">
        <w:rPr>
          <w:rFonts w:ascii="Arial" w:hAnsi="Arial" w:cs="Arial"/>
        </w:rPr>
        <w:t xml:space="preserve">he emotional support </w:t>
      </w:r>
      <w:r w:rsidR="008D0498" w:rsidRPr="00AF7BA7">
        <w:rPr>
          <w:rFonts w:ascii="Arial" w:hAnsi="Arial" w:cs="Arial"/>
        </w:rPr>
        <w:t xml:space="preserve">or social co-construction </w:t>
      </w:r>
      <w:r w:rsidRPr="00AF7BA7">
        <w:rPr>
          <w:rFonts w:ascii="Arial" w:hAnsi="Arial" w:cs="Arial"/>
        </w:rPr>
        <w:t>that the teacher provides will influence whether the student</w:t>
      </w:r>
      <w:r w:rsidR="008D0498" w:rsidRPr="00AF7BA7">
        <w:rPr>
          <w:rFonts w:ascii="Arial" w:hAnsi="Arial" w:cs="Arial"/>
        </w:rPr>
        <w:t xml:space="preserve">s will </w:t>
      </w:r>
      <w:r w:rsidRPr="00AF7BA7">
        <w:rPr>
          <w:rFonts w:ascii="Arial" w:hAnsi="Arial" w:cs="Arial"/>
        </w:rPr>
        <w:t>raise their hands</w:t>
      </w:r>
      <w:r w:rsidR="006A5CBB">
        <w:rPr>
          <w:rFonts w:ascii="Arial" w:hAnsi="Arial" w:cs="Arial"/>
        </w:rPr>
        <w:t>. This is</w:t>
      </w:r>
      <w:r w:rsidR="008D0498" w:rsidRPr="00AF7BA7">
        <w:rPr>
          <w:rFonts w:ascii="Arial" w:hAnsi="Arial" w:cs="Arial"/>
        </w:rPr>
        <w:t xml:space="preserve"> because the environment will allow learners to feel confident</w:t>
      </w:r>
      <w:r w:rsidRPr="00AF7BA7">
        <w:rPr>
          <w:rFonts w:ascii="Arial" w:hAnsi="Arial" w:cs="Arial"/>
        </w:rPr>
        <w:t xml:space="preserve"> and comfortable participating</w:t>
      </w:r>
      <w:r w:rsidR="006A5CBB">
        <w:rPr>
          <w:rFonts w:ascii="Arial" w:hAnsi="Arial" w:cs="Arial"/>
        </w:rPr>
        <w:t xml:space="preserve"> in group discussion activities</w:t>
      </w:r>
      <w:r w:rsidR="008D0498" w:rsidRPr="00AF7BA7">
        <w:rPr>
          <w:rFonts w:ascii="Arial" w:hAnsi="Arial" w:cs="Arial"/>
        </w:rPr>
        <w:t>.</w:t>
      </w:r>
      <w:r w:rsidR="00CD74AF">
        <w:rPr>
          <w:rFonts w:ascii="Arial" w:hAnsi="Arial" w:cs="Arial"/>
        </w:rPr>
        <w:t xml:space="preserve"> I</w:t>
      </w:r>
      <w:r w:rsidRPr="00AF7BA7">
        <w:rPr>
          <w:rFonts w:ascii="Arial" w:hAnsi="Arial" w:cs="Arial"/>
        </w:rPr>
        <w:t>t could be argued that putting hands up during lesson</w:t>
      </w:r>
      <w:r w:rsidR="00795672">
        <w:rPr>
          <w:rFonts w:ascii="Arial" w:hAnsi="Arial" w:cs="Arial"/>
        </w:rPr>
        <w:t>s</w:t>
      </w:r>
      <w:r w:rsidRPr="00AF7BA7">
        <w:rPr>
          <w:rFonts w:ascii="Arial" w:hAnsi="Arial" w:cs="Arial"/>
        </w:rPr>
        <w:t xml:space="preserve"> is a strategy that coherently eliminates any disruptions</w:t>
      </w:r>
      <w:r w:rsidR="00795672">
        <w:rPr>
          <w:rFonts w:ascii="Arial" w:hAnsi="Arial" w:cs="Arial"/>
        </w:rPr>
        <w:t>.</w:t>
      </w:r>
      <w:r w:rsidRPr="00AF7BA7">
        <w:rPr>
          <w:rFonts w:ascii="Arial" w:hAnsi="Arial" w:cs="Arial"/>
        </w:rPr>
        <w:t xml:space="preserve"> </w:t>
      </w:r>
      <w:r w:rsidR="00795672">
        <w:rPr>
          <w:rFonts w:ascii="Arial" w:hAnsi="Arial" w:cs="Arial"/>
        </w:rPr>
        <w:t>Also, it</w:t>
      </w:r>
      <w:r w:rsidRPr="00AF7BA7">
        <w:rPr>
          <w:rFonts w:ascii="Arial" w:hAnsi="Arial" w:cs="Arial"/>
        </w:rPr>
        <w:t xml:space="preserve"> improves the quality of the learning outcomes while</w:t>
      </w:r>
      <w:r w:rsidR="00795672">
        <w:rPr>
          <w:rFonts w:ascii="Arial" w:hAnsi="Arial" w:cs="Arial"/>
        </w:rPr>
        <w:t xml:space="preserve"> building</w:t>
      </w:r>
      <w:r w:rsidRPr="00AF7BA7">
        <w:rPr>
          <w:rFonts w:ascii="Arial" w:hAnsi="Arial" w:cs="Arial"/>
        </w:rPr>
        <w:t xml:space="preserve"> student teacher relationships. According to</w:t>
      </w:r>
      <w:r w:rsidR="00795672">
        <w:rPr>
          <w:rFonts w:ascii="Arial" w:hAnsi="Arial" w:cs="Arial"/>
        </w:rPr>
        <w:t xml:space="preserve"> a study done by</w:t>
      </w:r>
      <w:r w:rsidRPr="00AF7BA7">
        <w:rPr>
          <w:rFonts w:ascii="Arial" w:hAnsi="Arial" w:cs="Arial"/>
        </w:rPr>
        <w:t xml:space="preserve"> Brophy and Good (1970)</w:t>
      </w:r>
      <w:r w:rsidR="00795672">
        <w:rPr>
          <w:rFonts w:ascii="Arial" w:hAnsi="Arial" w:cs="Arial"/>
        </w:rPr>
        <w:t>, it was highlighted that</w:t>
      </w:r>
      <w:r w:rsidRPr="00AF7BA7">
        <w:rPr>
          <w:rFonts w:ascii="Arial" w:hAnsi="Arial" w:cs="Arial"/>
        </w:rPr>
        <w:t xml:space="preserve"> students who have high abilit</w:t>
      </w:r>
      <w:r w:rsidR="00795672">
        <w:rPr>
          <w:rFonts w:ascii="Arial" w:hAnsi="Arial" w:cs="Arial"/>
        </w:rPr>
        <w:t>y and expectation levels</w:t>
      </w:r>
      <w:r w:rsidR="00E2701F" w:rsidRPr="00AF7BA7">
        <w:rPr>
          <w:rFonts w:ascii="Arial" w:hAnsi="Arial" w:cs="Arial"/>
        </w:rPr>
        <w:t xml:space="preserve"> </w:t>
      </w:r>
      <w:r w:rsidRPr="00AF7BA7">
        <w:rPr>
          <w:rFonts w:ascii="Arial" w:hAnsi="Arial" w:cs="Arial"/>
        </w:rPr>
        <w:t>were more likely to raise their hands</w:t>
      </w:r>
      <w:r w:rsidR="00374A6E" w:rsidRPr="00AF7BA7">
        <w:rPr>
          <w:rFonts w:ascii="Arial" w:hAnsi="Arial" w:cs="Arial"/>
        </w:rPr>
        <w:t xml:space="preserve"> </w:t>
      </w:r>
      <w:r w:rsidR="00374A6E" w:rsidRPr="00AF7BA7">
        <w:rPr>
          <w:rFonts w:ascii="Arial" w:hAnsi="Arial" w:cs="Arial"/>
          <w:color w:val="000000"/>
        </w:rPr>
        <w:t>(Böheim,</w:t>
      </w:r>
      <w:r w:rsidR="00CD74AF">
        <w:rPr>
          <w:rFonts w:ascii="Arial" w:hAnsi="Arial" w:cs="Arial"/>
          <w:color w:val="000000"/>
        </w:rPr>
        <w:t xml:space="preserve"> </w:t>
      </w:r>
      <w:r w:rsidR="00374A6E" w:rsidRPr="00AF7BA7">
        <w:rPr>
          <w:rFonts w:ascii="Arial" w:hAnsi="Arial" w:cs="Arial"/>
          <w:color w:val="000000"/>
        </w:rPr>
        <w:t>Urdan, </w:t>
      </w:r>
      <w:r w:rsidR="00374A6E" w:rsidRPr="00AF7BA7">
        <w:rPr>
          <w:rFonts w:ascii="Arial" w:hAnsi="Arial" w:cs="Arial"/>
          <w:i/>
          <w:iCs/>
          <w:color w:val="000000"/>
        </w:rPr>
        <w:t>et al.</w:t>
      </w:r>
      <w:r w:rsidR="00374A6E" w:rsidRPr="00AF7BA7">
        <w:rPr>
          <w:rFonts w:ascii="Arial" w:hAnsi="Arial" w:cs="Arial"/>
          <w:color w:val="000000"/>
        </w:rPr>
        <w:t>, 2020)</w:t>
      </w:r>
      <w:r w:rsidRPr="00AF7BA7">
        <w:rPr>
          <w:rFonts w:ascii="Arial" w:hAnsi="Arial" w:cs="Arial"/>
        </w:rPr>
        <w:t xml:space="preserve">. Therefore, </w:t>
      </w:r>
      <w:r w:rsidR="00795672">
        <w:rPr>
          <w:rFonts w:ascii="Arial" w:hAnsi="Arial" w:cs="Arial"/>
        </w:rPr>
        <w:t>this suggests</w:t>
      </w:r>
      <w:r w:rsidRPr="00AF7BA7">
        <w:rPr>
          <w:rFonts w:ascii="Arial" w:hAnsi="Arial" w:cs="Arial"/>
        </w:rPr>
        <w:t xml:space="preserve"> that students </w:t>
      </w:r>
      <w:r w:rsidR="00795672">
        <w:rPr>
          <w:rFonts w:ascii="Arial" w:hAnsi="Arial" w:cs="Arial"/>
        </w:rPr>
        <w:t>with</w:t>
      </w:r>
      <w:r w:rsidRPr="00AF7BA7">
        <w:rPr>
          <w:rFonts w:ascii="Arial" w:hAnsi="Arial" w:cs="Arial"/>
        </w:rPr>
        <w:t xml:space="preserve"> low ability could be deemed less likely to interact and build on their knowledge through social interactions. Hence, a hands up approach to learning might mean that not everyone will be given an opportunity to express their ideas verbally ultimately limiting learning outcomes.</w:t>
      </w:r>
      <w:r w:rsidR="002F1A27" w:rsidRPr="00AF7BA7">
        <w:rPr>
          <w:rFonts w:ascii="Arial" w:hAnsi="Arial" w:cs="Arial"/>
        </w:rPr>
        <w:t xml:space="preserve"> Also,</w:t>
      </w:r>
      <w:r w:rsidRPr="00AF7BA7">
        <w:rPr>
          <w:rFonts w:ascii="Arial" w:hAnsi="Arial" w:cs="Arial"/>
        </w:rPr>
        <w:t xml:space="preserve"> </w:t>
      </w:r>
      <w:r w:rsidR="002F1A27" w:rsidRPr="00AF7BA7">
        <w:rPr>
          <w:rFonts w:ascii="Arial" w:hAnsi="Arial" w:cs="Arial"/>
        </w:rPr>
        <w:t>some</w:t>
      </w:r>
      <w:r w:rsidRPr="00AF7BA7">
        <w:rPr>
          <w:rFonts w:ascii="Arial" w:hAnsi="Arial" w:cs="Arial"/>
        </w:rPr>
        <w:t xml:space="preserve"> learners </w:t>
      </w:r>
      <w:r w:rsidR="002F1A27" w:rsidRPr="00AF7BA7">
        <w:rPr>
          <w:rFonts w:ascii="Arial" w:hAnsi="Arial" w:cs="Arial"/>
        </w:rPr>
        <w:t xml:space="preserve">might </w:t>
      </w:r>
      <w:r w:rsidR="00D828D9">
        <w:rPr>
          <w:rFonts w:ascii="Arial" w:hAnsi="Arial" w:cs="Arial"/>
        </w:rPr>
        <w:t>feel</w:t>
      </w:r>
      <w:r w:rsidRPr="00AF7BA7">
        <w:rPr>
          <w:rFonts w:ascii="Arial" w:hAnsi="Arial" w:cs="Arial"/>
        </w:rPr>
        <w:t xml:space="preserve"> frustrated </w:t>
      </w:r>
      <w:r w:rsidR="00D828D9">
        <w:rPr>
          <w:rFonts w:ascii="Arial" w:hAnsi="Arial" w:cs="Arial"/>
        </w:rPr>
        <w:t>because</w:t>
      </w:r>
      <w:r w:rsidRPr="00AF7BA7">
        <w:rPr>
          <w:rFonts w:ascii="Arial" w:hAnsi="Arial" w:cs="Arial"/>
        </w:rPr>
        <w:t xml:space="preserve"> their learning was prohibited as they were not provided feedback and guidance about their thinking processes. </w:t>
      </w:r>
    </w:p>
    <w:p w14:paraId="2EA0455A" w14:textId="15AE8E44" w:rsidR="0006083B" w:rsidRPr="00AF7BA7" w:rsidRDefault="002F1A27" w:rsidP="00AF7BA7">
      <w:pPr>
        <w:spacing w:line="360" w:lineRule="auto"/>
        <w:jc w:val="both"/>
        <w:rPr>
          <w:rFonts w:ascii="Arial" w:hAnsi="Arial" w:cs="Arial"/>
        </w:rPr>
      </w:pPr>
      <w:r w:rsidRPr="00AF7BA7">
        <w:rPr>
          <w:rFonts w:ascii="Arial" w:hAnsi="Arial" w:cs="Arial"/>
        </w:rPr>
        <w:lastRenderedPageBreak/>
        <w:t>Similarly, p</w:t>
      </w:r>
      <w:r w:rsidR="003A1B6C" w:rsidRPr="00AF7BA7">
        <w:rPr>
          <w:rFonts w:ascii="Arial" w:hAnsi="Arial" w:cs="Arial"/>
        </w:rPr>
        <w:t>raise is often deemed as a</w:t>
      </w:r>
      <w:r w:rsidR="004F2242" w:rsidRPr="00AF7BA7">
        <w:rPr>
          <w:rFonts w:ascii="Arial" w:hAnsi="Arial" w:cs="Arial"/>
        </w:rPr>
        <w:t>nother</w:t>
      </w:r>
      <w:r w:rsidR="003A1B6C" w:rsidRPr="00AF7BA7">
        <w:rPr>
          <w:rFonts w:ascii="Arial" w:hAnsi="Arial" w:cs="Arial"/>
        </w:rPr>
        <w:t xml:space="preserve"> preventative intervention strategy to manage the desired behaviour</w:t>
      </w:r>
      <w:r w:rsidR="004F2242" w:rsidRPr="00AF7BA7">
        <w:rPr>
          <w:rFonts w:ascii="Arial" w:hAnsi="Arial" w:cs="Arial"/>
        </w:rPr>
        <w:t xml:space="preserve"> and boost students’ confidence (See Appendix B)</w:t>
      </w:r>
      <w:r w:rsidR="00D828D9">
        <w:rPr>
          <w:rFonts w:ascii="Arial" w:hAnsi="Arial" w:cs="Arial"/>
        </w:rPr>
        <w:t xml:space="preserve">. </w:t>
      </w:r>
      <w:r w:rsidR="00711F89" w:rsidRPr="00AF7BA7">
        <w:rPr>
          <w:rFonts w:ascii="Arial" w:hAnsi="Arial" w:cs="Arial"/>
        </w:rPr>
        <w:t>Presently</w:t>
      </w:r>
      <w:r w:rsidR="00D828D9">
        <w:rPr>
          <w:rFonts w:ascii="Arial" w:hAnsi="Arial" w:cs="Arial"/>
        </w:rPr>
        <w:t>,</w:t>
      </w:r>
      <w:r w:rsidR="00711F89" w:rsidRPr="00AF7BA7">
        <w:rPr>
          <w:rFonts w:ascii="Arial" w:hAnsi="Arial" w:cs="Arial"/>
        </w:rPr>
        <w:t xml:space="preserve"> in education </w:t>
      </w:r>
      <w:r w:rsidR="003A1B6C" w:rsidRPr="00AF7BA7">
        <w:rPr>
          <w:rFonts w:ascii="Arial" w:hAnsi="Arial" w:cs="Arial"/>
        </w:rPr>
        <w:t>praise is</w:t>
      </w:r>
      <w:r w:rsidR="00D828D9">
        <w:rPr>
          <w:rFonts w:ascii="Arial" w:hAnsi="Arial" w:cs="Arial"/>
        </w:rPr>
        <w:t xml:space="preserve"> being</w:t>
      </w:r>
      <w:r w:rsidR="003A1B6C" w:rsidRPr="00AF7BA7">
        <w:rPr>
          <w:rFonts w:ascii="Arial" w:hAnsi="Arial" w:cs="Arial"/>
        </w:rPr>
        <w:t xml:space="preserve"> regarded as an appropriate strategy for rewarding positive behaviour in the classroom</w:t>
      </w:r>
      <w:r w:rsidR="00711F89" w:rsidRPr="00AF7BA7">
        <w:rPr>
          <w:rFonts w:ascii="Arial" w:hAnsi="Arial" w:cs="Arial"/>
        </w:rPr>
        <w:t xml:space="preserve">. This is </w:t>
      </w:r>
      <w:r w:rsidR="003A1B6C" w:rsidRPr="00AF7BA7">
        <w:rPr>
          <w:rFonts w:ascii="Arial" w:hAnsi="Arial" w:cs="Arial"/>
        </w:rPr>
        <w:t>often viewed as a two</w:t>
      </w:r>
      <w:r w:rsidR="00D828D9">
        <w:rPr>
          <w:rFonts w:ascii="Arial" w:hAnsi="Arial" w:cs="Arial"/>
        </w:rPr>
        <w:t>-</w:t>
      </w:r>
      <w:r w:rsidR="003A1B6C" w:rsidRPr="00AF7BA7">
        <w:rPr>
          <w:rFonts w:ascii="Arial" w:hAnsi="Arial" w:cs="Arial"/>
        </w:rPr>
        <w:t xml:space="preserve">fold strategy used to encourage </w:t>
      </w:r>
      <w:r w:rsidRPr="00AF7BA7">
        <w:rPr>
          <w:rFonts w:ascii="Arial" w:hAnsi="Arial" w:cs="Arial"/>
        </w:rPr>
        <w:t xml:space="preserve">positive </w:t>
      </w:r>
      <w:r w:rsidR="003A1B6C" w:rsidRPr="00AF7BA7">
        <w:rPr>
          <w:rFonts w:ascii="Arial" w:hAnsi="Arial" w:cs="Arial"/>
        </w:rPr>
        <w:t xml:space="preserve">behaviour and </w:t>
      </w:r>
      <w:r w:rsidRPr="00AF7BA7">
        <w:rPr>
          <w:rFonts w:ascii="Arial" w:hAnsi="Arial" w:cs="Arial"/>
        </w:rPr>
        <w:t>learning</w:t>
      </w:r>
      <w:r w:rsidR="003A1B6C" w:rsidRPr="00AF7BA7">
        <w:rPr>
          <w:rFonts w:ascii="Arial" w:hAnsi="Arial" w:cs="Arial"/>
        </w:rPr>
        <w:t xml:space="preserve"> outcomes. </w:t>
      </w:r>
      <w:r w:rsidR="00711F89" w:rsidRPr="00AF7BA7">
        <w:rPr>
          <w:rFonts w:ascii="Arial" w:hAnsi="Arial" w:cs="Arial"/>
        </w:rPr>
        <w:t>Furthermore</w:t>
      </w:r>
      <w:r w:rsidR="003A1B6C" w:rsidRPr="00AF7BA7">
        <w:rPr>
          <w:rFonts w:ascii="Arial" w:hAnsi="Arial" w:cs="Arial"/>
        </w:rPr>
        <w:t xml:space="preserve">, </w:t>
      </w:r>
      <w:r w:rsidR="00711F89" w:rsidRPr="00AF7BA7">
        <w:rPr>
          <w:rFonts w:ascii="Arial" w:hAnsi="Arial" w:cs="Arial"/>
        </w:rPr>
        <w:t xml:space="preserve">praising </w:t>
      </w:r>
      <w:r w:rsidRPr="00AF7BA7">
        <w:rPr>
          <w:rFonts w:ascii="Arial" w:hAnsi="Arial" w:cs="Arial"/>
        </w:rPr>
        <w:t>motivates</w:t>
      </w:r>
      <w:r w:rsidR="003A1B6C" w:rsidRPr="00AF7BA7">
        <w:rPr>
          <w:rFonts w:ascii="Arial" w:hAnsi="Arial" w:cs="Arial"/>
        </w:rPr>
        <w:t xml:space="preserve"> and encourage</w:t>
      </w:r>
      <w:r w:rsidRPr="00AF7BA7">
        <w:rPr>
          <w:rFonts w:ascii="Arial" w:hAnsi="Arial" w:cs="Arial"/>
        </w:rPr>
        <w:t>s learners to feel confident and mentally satisfied</w:t>
      </w:r>
      <w:r w:rsidR="00D828D9">
        <w:rPr>
          <w:rFonts w:ascii="Arial" w:hAnsi="Arial" w:cs="Arial"/>
        </w:rPr>
        <w:t>,</w:t>
      </w:r>
      <w:r w:rsidRPr="00AF7BA7">
        <w:rPr>
          <w:rFonts w:ascii="Arial" w:hAnsi="Arial" w:cs="Arial"/>
        </w:rPr>
        <w:t xml:space="preserve"> which will </w:t>
      </w:r>
      <w:r w:rsidR="003A1B6C" w:rsidRPr="00AF7BA7">
        <w:rPr>
          <w:rFonts w:ascii="Arial" w:hAnsi="Arial" w:cs="Arial"/>
        </w:rPr>
        <w:t>help formulate the foundations of a positive</w:t>
      </w:r>
      <w:r w:rsidRPr="00AF7BA7">
        <w:rPr>
          <w:rFonts w:ascii="Arial" w:hAnsi="Arial" w:cs="Arial"/>
        </w:rPr>
        <w:t xml:space="preserve"> classroom environment where student</w:t>
      </w:r>
      <w:r w:rsidR="00711F89" w:rsidRPr="00AF7BA7">
        <w:rPr>
          <w:rFonts w:ascii="Arial" w:hAnsi="Arial" w:cs="Arial"/>
        </w:rPr>
        <w:t>s</w:t>
      </w:r>
      <w:r w:rsidRPr="00AF7BA7">
        <w:rPr>
          <w:rFonts w:ascii="Arial" w:hAnsi="Arial" w:cs="Arial"/>
        </w:rPr>
        <w:t xml:space="preserve"> feel supported</w:t>
      </w:r>
      <w:r w:rsidR="00D828D9">
        <w:rPr>
          <w:rFonts w:ascii="Arial" w:hAnsi="Arial" w:cs="Arial"/>
        </w:rPr>
        <w:t xml:space="preserve"> </w:t>
      </w:r>
      <w:r w:rsidR="00D828D9" w:rsidRPr="00AF7BA7">
        <w:rPr>
          <w:rFonts w:ascii="Arial" w:hAnsi="Arial" w:cs="Arial"/>
        </w:rPr>
        <w:t>(See Appendix B)</w:t>
      </w:r>
      <w:r w:rsidR="003A1B6C" w:rsidRPr="00AF7BA7">
        <w:rPr>
          <w:rFonts w:ascii="Arial" w:hAnsi="Arial" w:cs="Arial"/>
        </w:rPr>
        <w:t>. The initial theory of praise links to BF Skinners behaviourism theory of operant conditioning</w:t>
      </w:r>
      <w:r w:rsidR="00711F89" w:rsidRPr="00AF7BA7">
        <w:rPr>
          <w:rFonts w:ascii="Arial" w:hAnsi="Arial" w:cs="Arial"/>
        </w:rPr>
        <w:t>,</w:t>
      </w:r>
      <w:r w:rsidR="003A1B6C" w:rsidRPr="00AF7BA7">
        <w:rPr>
          <w:rFonts w:ascii="Arial" w:hAnsi="Arial" w:cs="Arial"/>
        </w:rPr>
        <w:t xml:space="preserve"> which emphasises that behavioural outcomes of individual</w:t>
      </w:r>
      <w:r w:rsidR="00711F89" w:rsidRPr="00AF7BA7">
        <w:rPr>
          <w:rFonts w:ascii="Arial" w:hAnsi="Arial" w:cs="Arial"/>
        </w:rPr>
        <w:t>s</w:t>
      </w:r>
      <w:r w:rsidR="003A1B6C" w:rsidRPr="00AF7BA7">
        <w:rPr>
          <w:rFonts w:ascii="Arial" w:hAnsi="Arial" w:cs="Arial"/>
        </w:rPr>
        <w:t xml:space="preserve"> are learnt and determined by their conditions</w:t>
      </w:r>
      <w:r w:rsidR="00710469" w:rsidRPr="00AF7BA7">
        <w:rPr>
          <w:rFonts w:ascii="Arial" w:hAnsi="Arial" w:cs="Arial"/>
        </w:rPr>
        <w:t xml:space="preserve"> </w:t>
      </w:r>
      <w:r w:rsidR="00710469" w:rsidRPr="00AF7BA7">
        <w:rPr>
          <w:rFonts w:ascii="Arial" w:hAnsi="Arial" w:cs="Arial"/>
          <w:color w:val="000000"/>
        </w:rPr>
        <w:t>(Skinner, 1972)</w:t>
      </w:r>
      <w:r w:rsidR="003A1B6C" w:rsidRPr="00AF7BA7">
        <w:rPr>
          <w:rFonts w:ascii="Arial" w:hAnsi="Arial" w:cs="Arial"/>
        </w:rPr>
        <w:t xml:space="preserve">. Skinner argues that learning will lead to a more successful outcome when </w:t>
      </w:r>
      <w:r w:rsidR="00D828D9">
        <w:rPr>
          <w:rFonts w:ascii="Arial" w:hAnsi="Arial" w:cs="Arial"/>
        </w:rPr>
        <w:t>it</w:t>
      </w:r>
      <w:r w:rsidR="003A1B6C" w:rsidRPr="00AF7BA7">
        <w:rPr>
          <w:rFonts w:ascii="Arial" w:hAnsi="Arial" w:cs="Arial"/>
        </w:rPr>
        <w:t xml:space="preserve"> is proceeded under more “favourable conditions”</w:t>
      </w:r>
      <w:r w:rsidR="00374A6E" w:rsidRPr="00AF7BA7">
        <w:rPr>
          <w:rFonts w:ascii="Arial" w:hAnsi="Arial" w:cs="Arial"/>
        </w:rPr>
        <w:t xml:space="preserve"> </w:t>
      </w:r>
      <w:r w:rsidR="00F70878">
        <w:rPr>
          <w:rFonts w:ascii="Helvetica" w:hAnsi="Helvetica" w:cs="Helvetica"/>
          <w:color w:val="000000"/>
        </w:rPr>
        <w:t>(Richelle, 1995)</w:t>
      </w:r>
      <w:r w:rsidR="00F70878">
        <w:rPr>
          <w:rFonts w:ascii="Helvetica" w:hAnsi="Helvetica" w:cs="Helvetica"/>
          <w:color w:val="000000"/>
        </w:rPr>
        <w:t>.</w:t>
      </w:r>
      <w:r w:rsidR="00437E53">
        <w:rPr>
          <w:rFonts w:ascii="Helvetica" w:hAnsi="Helvetica" w:cs="Helvetica"/>
          <w:color w:val="000000"/>
        </w:rPr>
        <w:t xml:space="preserve"> </w:t>
      </w:r>
      <w:r w:rsidR="00710469" w:rsidRPr="00AF7BA7">
        <w:rPr>
          <w:rFonts w:ascii="Arial" w:hAnsi="Arial" w:cs="Arial"/>
        </w:rPr>
        <w:t>In accordance with operant conditioning</w:t>
      </w:r>
      <w:r w:rsidR="00D828D9">
        <w:rPr>
          <w:rFonts w:ascii="Arial" w:hAnsi="Arial" w:cs="Arial"/>
        </w:rPr>
        <w:t>,</w:t>
      </w:r>
      <w:r w:rsidR="00710469" w:rsidRPr="00AF7BA7">
        <w:rPr>
          <w:rFonts w:ascii="Arial" w:hAnsi="Arial" w:cs="Arial"/>
        </w:rPr>
        <w:t xml:space="preserve"> when positive behaviour is </w:t>
      </w:r>
      <w:r w:rsidR="00816FF4">
        <w:rPr>
          <w:rFonts w:ascii="Arial" w:hAnsi="Arial" w:cs="Arial"/>
        </w:rPr>
        <w:t xml:space="preserve">recognised through </w:t>
      </w:r>
      <w:r w:rsidR="00710469" w:rsidRPr="00AF7BA7">
        <w:rPr>
          <w:rFonts w:ascii="Arial" w:hAnsi="Arial" w:cs="Arial"/>
        </w:rPr>
        <w:t>praise by the teacher</w:t>
      </w:r>
      <w:r w:rsidR="00D828D9">
        <w:rPr>
          <w:rFonts w:ascii="Arial" w:hAnsi="Arial" w:cs="Arial"/>
        </w:rPr>
        <w:t>,</w:t>
      </w:r>
      <w:r w:rsidR="00710469" w:rsidRPr="00AF7BA7">
        <w:rPr>
          <w:rFonts w:ascii="Arial" w:hAnsi="Arial" w:cs="Arial"/>
        </w:rPr>
        <w:t xml:space="preserve"> it is more likely that good behaviour outcomes will increase. Consequently, leading to higher levels of teacher behaviour management. Therefore,</w:t>
      </w:r>
      <w:r w:rsidRPr="00AF7BA7">
        <w:rPr>
          <w:rFonts w:ascii="Arial" w:hAnsi="Arial" w:cs="Arial"/>
        </w:rPr>
        <w:t xml:space="preserve"> the classroom environment should be supporting the students</w:t>
      </w:r>
      <w:r w:rsidR="00D828D9">
        <w:rPr>
          <w:rFonts w:ascii="Arial" w:hAnsi="Arial" w:cs="Arial"/>
        </w:rPr>
        <w:t>’</w:t>
      </w:r>
      <w:r w:rsidRPr="00AF7BA7">
        <w:rPr>
          <w:rFonts w:ascii="Arial" w:hAnsi="Arial" w:cs="Arial"/>
        </w:rPr>
        <w:t xml:space="preserve"> emotional </w:t>
      </w:r>
      <w:r w:rsidR="001C1943" w:rsidRPr="00AF7BA7">
        <w:rPr>
          <w:rFonts w:ascii="Arial" w:hAnsi="Arial" w:cs="Arial"/>
        </w:rPr>
        <w:t xml:space="preserve">state positively </w:t>
      </w:r>
      <w:r w:rsidR="00D828D9">
        <w:rPr>
          <w:rFonts w:ascii="Arial" w:hAnsi="Arial" w:cs="Arial"/>
        </w:rPr>
        <w:t xml:space="preserve">through the </w:t>
      </w:r>
      <w:r w:rsidR="004F2242" w:rsidRPr="00AF7BA7">
        <w:rPr>
          <w:rFonts w:ascii="Arial" w:hAnsi="Arial" w:cs="Arial"/>
        </w:rPr>
        <w:t>us</w:t>
      </w:r>
      <w:r w:rsidR="00D828D9">
        <w:rPr>
          <w:rFonts w:ascii="Arial" w:hAnsi="Arial" w:cs="Arial"/>
        </w:rPr>
        <w:t>e of</w:t>
      </w:r>
      <w:r w:rsidR="00710469" w:rsidRPr="00AF7BA7">
        <w:rPr>
          <w:rFonts w:ascii="Arial" w:hAnsi="Arial" w:cs="Arial"/>
        </w:rPr>
        <w:t xml:space="preserve"> </w:t>
      </w:r>
      <w:r w:rsidR="001C1943" w:rsidRPr="00AF7BA7">
        <w:rPr>
          <w:rFonts w:ascii="Arial" w:hAnsi="Arial" w:cs="Arial"/>
        </w:rPr>
        <w:t>praise</w:t>
      </w:r>
      <w:r w:rsidR="003A1B6C" w:rsidRPr="00AF7BA7">
        <w:rPr>
          <w:rFonts w:ascii="Arial" w:hAnsi="Arial" w:cs="Arial"/>
        </w:rPr>
        <w:t>.</w:t>
      </w:r>
      <w:r w:rsidR="001C1943" w:rsidRPr="00AF7BA7">
        <w:rPr>
          <w:rFonts w:ascii="Arial" w:hAnsi="Arial" w:cs="Arial"/>
        </w:rPr>
        <w:t xml:space="preserve"> I</w:t>
      </w:r>
      <w:r w:rsidR="003A1B6C" w:rsidRPr="00AF7BA7">
        <w:rPr>
          <w:rFonts w:ascii="Arial" w:hAnsi="Arial" w:cs="Arial"/>
        </w:rPr>
        <w:t xml:space="preserve">t could be suggested that favourable conditions such as praise instils confidence while also motivating or engaging learners to persistently make the right </w:t>
      </w:r>
      <w:r w:rsidR="00D828D9">
        <w:rPr>
          <w:rFonts w:ascii="Arial" w:hAnsi="Arial" w:cs="Arial"/>
        </w:rPr>
        <w:t xml:space="preserve">behavioural </w:t>
      </w:r>
      <w:r w:rsidR="003A1B6C" w:rsidRPr="00AF7BA7">
        <w:rPr>
          <w:rFonts w:ascii="Arial" w:hAnsi="Arial" w:cs="Arial"/>
        </w:rPr>
        <w:t>choices</w:t>
      </w:r>
      <w:r w:rsidR="004F2242" w:rsidRPr="00AF7BA7">
        <w:rPr>
          <w:rFonts w:ascii="Arial" w:hAnsi="Arial" w:cs="Arial"/>
        </w:rPr>
        <w:t>.</w:t>
      </w:r>
      <w:r w:rsidR="003A1B6C" w:rsidRPr="00AF7BA7">
        <w:rPr>
          <w:rFonts w:ascii="Arial" w:hAnsi="Arial" w:cs="Arial"/>
        </w:rPr>
        <w:t xml:space="preserve"> </w:t>
      </w:r>
      <w:r w:rsidR="004F2242" w:rsidRPr="00AF7BA7">
        <w:rPr>
          <w:rFonts w:ascii="Arial" w:hAnsi="Arial" w:cs="Arial"/>
        </w:rPr>
        <w:t>Consequently,</w:t>
      </w:r>
      <w:r w:rsidR="003A1B6C" w:rsidRPr="00AF7BA7">
        <w:rPr>
          <w:rFonts w:ascii="Arial" w:hAnsi="Arial" w:cs="Arial"/>
        </w:rPr>
        <w:t xml:space="preserve"> lead</w:t>
      </w:r>
      <w:r w:rsidR="004F2242" w:rsidRPr="00AF7BA7">
        <w:rPr>
          <w:rFonts w:ascii="Arial" w:hAnsi="Arial" w:cs="Arial"/>
        </w:rPr>
        <w:t>ing</w:t>
      </w:r>
      <w:r w:rsidR="003A1B6C" w:rsidRPr="00AF7BA7">
        <w:rPr>
          <w:rFonts w:ascii="Arial" w:hAnsi="Arial" w:cs="Arial"/>
        </w:rPr>
        <w:t xml:space="preserve"> to high quality classroom management and more desirable behaviour outcome</w:t>
      </w:r>
      <w:r w:rsidR="004F2242" w:rsidRPr="00AF7BA7">
        <w:rPr>
          <w:rFonts w:ascii="Arial" w:hAnsi="Arial" w:cs="Arial"/>
        </w:rPr>
        <w:t>s</w:t>
      </w:r>
      <w:r w:rsidR="003A1B6C" w:rsidRPr="00AF7BA7">
        <w:rPr>
          <w:rFonts w:ascii="Arial" w:hAnsi="Arial" w:cs="Arial"/>
        </w:rPr>
        <w:t xml:space="preserve">. </w:t>
      </w:r>
    </w:p>
    <w:p w14:paraId="1359F899" w14:textId="356CA5AA" w:rsidR="003A1B6C" w:rsidRPr="00AF7BA7" w:rsidRDefault="0006083B" w:rsidP="00AF7BA7">
      <w:pPr>
        <w:spacing w:line="360" w:lineRule="auto"/>
        <w:jc w:val="both"/>
        <w:rPr>
          <w:rFonts w:ascii="Arial" w:hAnsi="Arial" w:cs="Arial"/>
        </w:rPr>
      </w:pPr>
      <w:r w:rsidRPr="00AF7BA7">
        <w:rPr>
          <w:rFonts w:ascii="Arial" w:hAnsi="Arial" w:cs="Arial"/>
        </w:rPr>
        <w:t>Furthermore, the behaviourism concept of “passive pupil” substantially remained in the overall learning environment until metacognitive processes theory impacted school life</w:t>
      </w:r>
      <w:r w:rsidR="00761C1E" w:rsidRPr="00AF7BA7">
        <w:rPr>
          <w:rFonts w:ascii="Arial" w:hAnsi="Arial" w:cs="Arial"/>
        </w:rPr>
        <w:t xml:space="preserve"> </w:t>
      </w:r>
      <w:r w:rsidR="00761C1E" w:rsidRPr="00AF7BA7">
        <w:rPr>
          <w:rFonts w:ascii="Arial" w:hAnsi="Arial" w:cs="Arial"/>
          <w:color w:val="000000"/>
        </w:rPr>
        <w:t>(Payne, 2015)</w:t>
      </w:r>
      <w:r w:rsidR="004F2242" w:rsidRPr="00AF7BA7">
        <w:rPr>
          <w:rFonts w:ascii="Arial" w:hAnsi="Arial" w:cs="Arial"/>
        </w:rPr>
        <w:t xml:space="preserve">. Therefore, </w:t>
      </w:r>
      <w:r w:rsidRPr="00AF7BA7">
        <w:rPr>
          <w:rFonts w:ascii="Arial" w:hAnsi="Arial" w:cs="Arial"/>
        </w:rPr>
        <w:t>pupils were seen as having a more active role in their learning by self-regulating and self-motivating</w:t>
      </w:r>
      <w:r w:rsidR="00761C1E" w:rsidRPr="00AF7BA7">
        <w:rPr>
          <w:rFonts w:ascii="Arial" w:hAnsi="Arial" w:cs="Arial"/>
        </w:rPr>
        <w:t xml:space="preserve"> </w:t>
      </w:r>
      <w:r w:rsidRPr="00AF7BA7">
        <w:rPr>
          <w:rFonts w:ascii="Arial" w:hAnsi="Arial" w:cs="Arial"/>
          <w:color w:val="000000"/>
        </w:rPr>
        <w:t>(Payne, 2015)</w:t>
      </w:r>
      <w:r w:rsidRPr="00AF7BA7">
        <w:rPr>
          <w:rFonts w:ascii="Arial" w:hAnsi="Arial" w:cs="Arial"/>
        </w:rPr>
        <w:t>. Therefore, such behaviourist concepts have subsequently dwindled into nonexistence in school life today</w:t>
      </w:r>
      <w:r w:rsidR="00D828D9">
        <w:rPr>
          <w:rFonts w:ascii="Arial" w:hAnsi="Arial" w:cs="Arial"/>
        </w:rPr>
        <w:t>,</w:t>
      </w:r>
      <w:r w:rsidRPr="00AF7BA7">
        <w:rPr>
          <w:rFonts w:ascii="Arial" w:hAnsi="Arial" w:cs="Arial"/>
        </w:rPr>
        <w:t xml:space="preserve"> whereas theories such as cognitive psychology and constructivist principles have taken place. However, still many of the theories behaviour management principles of operant conditioning remain and are very much embedded into school life. Even though classroom behaviour management in school today is primarily embedded in behaviourist principles</w:t>
      </w:r>
      <w:r w:rsidR="00D828D9">
        <w:rPr>
          <w:rFonts w:ascii="Arial" w:hAnsi="Arial" w:cs="Arial"/>
        </w:rPr>
        <w:t>,</w:t>
      </w:r>
      <w:r w:rsidRPr="00AF7BA7">
        <w:rPr>
          <w:rFonts w:ascii="Arial" w:hAnsi="Arial" w:cs="Arial"/>
        </w:rPr>
        <w:t xml:space="preserve"> there are also elements of underpinning self-determination and motivation theories meaning that many learners have autonomous motivation</w:t>
      </w:r>
      <w:r w:rsidR="00CD74AF">
        <w:rPr>
          <w:rFonts w:ascii="Arial" w:hAnsi="Arial" w:cs="Arial"/>
        </w:rPr>
        <w:t xml:space="preserve"> </w:t>
      </w:r>
      <w:r w:rsidRPr="00AF7BA7">
        <w:rPr>
          <w:rFonts w:ascii="Arial" w:hAnsi="Arial" w:cs="Arial"/>
          <w:color w:val="000000"/>
        </w:rPr>
        <w:t>(Núñez and León, 2015)</w:t>
      </w:r>
      <w:r w:rsidRPr="00AF7BA7">
        <w:rPr>
          <w:rFonts w:ascii="Arial" w:hAnsi="Arial" w:cs="Arial"/>
        </w:rPr>
        <w:t xml:space="preserve">. However, it is suggested that this motivation can often be influenced by external </w:t>
      </w:r>
      <w:r w:rsidR="00761C1E" w:rsidRPr="00AF7BA7">
        <w:rPr>
          <w:rFonts w:ascii="Arial" w:hAnsi="Arial" w:cs="Arial"/>
        </w:rPr>
        <w:t xml:space="preserve">behaviourist </w:t>
      </w:r>
      <w:r w:rsidRPr="00AF7BA7">
        <w:rPr>
          <w:rFonts w:ascii="Arial" w:hAnsi="Arial" w:cs="Arial"/>
        </w:rPr>
        <w:t xml:space="preserve">factors such as </w:t>
      </w:r>
      <w:r w:rsidR="00711F89" w:rsidRPr="00AF7BA7">
        <w:rPr>
          <w:rFonts w:ascii="Arial" w:hAnsi="Arial" w:cs="Arial"/>
        </w:rPr>
        <w:t xml:space="preserve">the </w:t>
      </w:r>
      <w:r w:rsidRPr="00AF7BA7">
        <w:rPr>
          <w:rFonts w:ascii="Arial" w:hAnsi="Arial" w:cs="Arial"/>
        </w:rPr>
        <w:t>teach</w:t>
      </w:r>
      <w:r w:rsidR="00711F89" w:rsidRPr="00AF7BA7">
        <w:rPr>
          <w:rFonts w:ascii="Arial" w:hAnsi="Arial" w:cs="Arial"/>
        </w:rPr>
        <w:t>er</w:t>
      </w:r>
      <w:r w:rsidR="00D828D9">
        <w:rPr>
          <w:rFonts w:ascii="Arial" w:hAnsi="Arial" w:cs="Arial"/>
        </w:rPr>
        <w:t>’s</w:t>
      </w:r>
      <w:r w:rsidRPr="00AF7BA7">
        <w:rPr>
          <w:rFonts w:ascii="Arial" w:hAnsi="Arial" w:cs="Arial"/>
        </w:rPr>
        <w:t xml:space="preserve"> rewards or appraisal that often influences and increases the intrinsic motivation </w:t>
      </w:r>
      <w:r w:rsidRPr="00AF7BA7">
        <w:rPr>
          <w:rFonts w:ascii="Arial" w:hAnsi="Arial" w:cs="Arial"/>
          <w:color w:val="000000"/>
        </w:rPr>
        <w:t>(Núñez and León, 2015)</w:t>
      </w:r>
      <w:r w:rsidRPr="00AF7BA7">
        <w:rPr>
          <w:rFonts w:ascii="Arial" w:hAnsi="Arial" w:cs="Arial"/>
        </w:rPr>
        <w:t>.</w:t>
      </w:r>
    </w:p>
    <w:p w14:paraId="51C19379" w14:textId="612C948E" w:rsidR="001C1943" w:rsidRPr="00AF7BA7" w:rsidRDefault="001C1943" w:rsidP="00AF7BA7">
      <w:pPr>
        <w:spacing w:line="360" w:lineRule="auto"/>
        <w:jc w:val="both"/>
        <w:rPr>
          <w:rFonts w:ascii="Arial" w:hAnsi="Arial" w:cs="Arial"/>
        </w:rPr>
      </w:pPr>
      <w:r w:rsidRPr="00AF7BA7">
        <w:rPr>
          <w:rFonts w:ascii="Arial" w:hAnsi="Arial" w:cs="Arial"/>
        </w:rPr>
        <w:t>The correlation between the misbehaviour in a classroom and the reaction from the teacher has detrimental significance on a pupil’s behaviour outcomes. One study in a secondary school in the UK found that increased praise in the classroom and decreased verbal reprimands led to improved behaviour outcomes</w:t>
      </w:r>
      <w:r w:rsidR="00761C1E" w:rsidRPr="00AF7BA7">
        <w:rPr>
          <w:rFonts w:ascii="Arial" w:hAnsi="Arial" w:cs="Arial"/>
        </w:rPr>
        <w:t xml:space="preserve"> overtime</w:t>
      </w:r>
      <w:r w:rsidRPr="00AF7BA7">
        <w:rPr>
          <w:rFonts w:ascii="Arial" w:hAnsi="Arial" w:cs="Arial"/>
        </w:rPr>
        <w:t xml:space="preserve"> </w:t>
      </w:r>
      <w:r w:rsidR="00374A6E" w:rsidRPr="00AF7BA7">
        <w:rPr>
          <w:rFonts w:ascii="Arial" w:hAnsi="Arial" w:cs="Arial"/>
          <w:color w:val="000000"/>
        </w:rPr>
        <w:t>(Payne, 2015)</w:t>
      </w:r>
      <w:r w:rsidRPr="00AF7BA7">
        <w:rPr>
          <w:rFonts w:ascii="Arial" w:hAnsi="Arial" w:cs="Arial"/>
        </w:rPr>
        <w:t xml:space="preserve">. Furthermore, another similar study found </w:t>
      </w:r>
      <w:r w:rsidR="00374A6E" w:rsidRPr="00AF7BA7">
        <w:rPr>
          <w:rFonts w:ascii="Arial" w:hAnsi="Arial" w:cs="Arial"/>
        </w:rPr>
        <w:t>that</w:t>
      </w:r>
      <w:r w:rsidRPr="00AF7BA7">
        <w:rPr>
          <w:rFonts w:ascii="Arial" w:hAnsi="Arial" w:cs="Arial"/>
        </w:rPr>
        <w:t xml:space="preserve"> praise and reprimands</w:t>
      </w:r>
      <w:r w:rsidR="002F1B40" w:rsidRPr="00AF7BA7">
        <w:rPr>
          <w:rFonts w:ascii="Arial" w:hAnsi="Arial" w:cs="Arial"/>
        </w:rPr>
        <w:t xml:space="preserve"> help form and develop positive </w:t>
      </w:r>
      <w:r w:rsidRPr="00AF7BA7">
        <w:rPr>
          <w:rFonts w:ascii="Arial" w:hAnsi="Arial" w:cs="Arial"/>
        </w:rPr>
        <w:t>socio-</w:t>
      </w:r>
      <w:r w:rsidRPr="00AF7BA7">
        <w:rPr>
          <w:rFonts w:ascii="Arial" w:hAnsi="Arial" w:cs="Arial"/>
        </w:rPr>
        <w:lastRenderedPageBreak/>
        <w:t xml:space="preserve">emotional </w:t>
      </w:r>
      <w:r w:rsidR="002F1B40" w:rsidRPr="00AF7BA7">
        <w:rPr>
          <w:rFonts w:ascii="Arial" w:hAnsi="Arial" w:cs="Arial"/>
        </w:rPr>
        <w:t xml:space="preserve">wellbeing </w:t>
      </w:r>
      <w:r w:rsidRPr="00AF7BA7">
        <w:rPr>
          <w:rFonts w:ascii="Arial" w:hAnsi="Arial" w:cs="Arial"/>
        </w:rPr>
        <w:t xml:space="preserve">of </w:t>
      </w:r>
      <w:r w:rsidR="002F1B40" w:rsidRPr="00AF7BA7">
        <w:rPr>
          <w:rFonts w:ascii="Arial" w:hAnsi="Arial" w:cs="Arial"/>
        </w:rPr>
        <w:t xml:space="preserve">learners </w:t>
      </w:r>
      <w:r w:rsidR="002F1B40" w:rsidRPr="00AF7BA7">
        <w:rPr>
          <w:rFonts w:ascii="Arial" w:hAnsi="Arial" w:cs="Arial"/>
          <w:color w:val="000000"/>
        </w:rPr>
        <w:t>(Spilt </w:t>
      </w:r>
      <w:r w:rsidR="002F1B40" w:rsidRPr="00AF7BA7">
        <w:rPr>
          <w:rFonts w:ascii="Arial" w:hAnsi="Arial" w:cs="Arial"/>
          <w:i/>
          <w:iCs/>
          <w:color w:val="000000"/>
        </w:rPr>
        <w:t>et al.</w:t>
      </w:r>
      <w:r w:rsidR="002F1B40" w:rsidRPr="00AF7BA7">
        <w:rPr>
          <w:rFonts w:ascii="Arial" w:hAnsi="Arial" w:cs="Arial"/>
          <w:color w:val="000000"/>
        </w:rPr>
        <w:t xml:space="preserve">, 2016). </w:t>
      </w:r>
      <w:r w:rsidRPr="00AF7BA7">
        <w:rPr>
          <w:rFonts w:ascii="Arial" w:hAnsi="Arial" w:cs="Arial"/>
        </w:rPr>
        <w:t>Therefore, praise</w:t>
      </w:r>
      <w:r w:rsidR="00F45D45">
        <w:rPr>
          <w:rFonts w:ascii="Arial" w:hAnsi="Arial" w:cs="Arial"/>
        </w:rPr>
        <w:t xml:space="preserve"> </w:t>
      </w:r>
      <w:r w:rsidRPr="00AF7BA7">
        <w:rPr>
          <w:rFonts w:ascii="Arial" w:hAnsi="Arial" w:cs="Arial"/>
        </w:rPr>
        <w:t>and reprimands need to be prudently thoughtful and to make an impact that encourages the positive behaviour and socio-emotional outcomes of</w:t>
      </w:r>
      <w:r w:rsidR="00761C1E" w:rsidRPr="00AF7BA7">
        <w:rPr>
          <w:rFonts w:ascii="Arial" w:hAnsi="Arial" w:cs="Arial"/>
        </w:rPr>
        <w:t xml:space="preserve"> all</w:t>
      </w:r>
      <w:r w:rsidRPr="00AF7BA7">
        <w:rPr>
          <w:rFonts w:ascii="Arial" w:hAnsi="Arial" w:cs="Arial"/>
        </w:rPr>
        <w:t xml:space="preserve"> learners even when actions are not acknowledged through teacher praise</w:t>
      </w:r>
      <w:r w:rsidR="00CD74AF">
        <w:rPr>
          <w:rFonts w:ascii="Arial" w:hAnsi="Arial" w:cs="Arial"/>
        </w:rPr>
        <w:t xml:space="preserve">, </w:t>
      </w:r>
      <w:r w:rsidRPr="00AF7BA7">
        <w:rPr>
          <w:rFonts w:ascii="Arial" w:hAnsi="Arial" w:cs="Arial"/>
        </w:rPr>
        <w:t>or reprimands</w:t>
      </w:r>
      <w:r w:rsidR="00F45D45">
        <w:rPr>
          <w:rFonts w:ascii="Arial" w:hAnsi="Arial" w:cs="Arial"/>
        </w:rPr>
        <w:t xml:space="preserve"> (See Appendix B)</w:t>
      </w:r>
      <w:r w:rsidRPr="00AF7BA7">
        <w:rPr>
          <w:rFonts w:ascii="Arial" w:hAnsi="Arial" w:cs="Arial"/>
        </w:rPr>
        <w:t xml:space="preserve">. On the other hand, decreased praise in a classroom could eventually </w:t>
      </w:r>
      <w:r w:rsidR="002F1B40" w:rsidRPr="00AF7BA7">
        <w:rPr>
          <w:rFonts w:ascii="Arial" w:hAnsi="Arial" w:cs="Arial"/>
        </w:rPr>
        <w:t>harm the social outcomes because the</w:t>
      </w:r>
      <w:r w:rsidR="00457FF4">
        <w:rPr>
          <w:rFonts w:ascii="Arial" w:hAnsi="Arial" w:cs="Arial"/>
        </w:rPr>
        <w:t xml:space="preserve"> students</w:t>
      </w:r>
      <w:r w:rsidR="002F1B40" w:rsidRPr="00AF7BA7">
        <w:rPr>
          <w:rFonts w:ascii="Arial" w:hAnsi="Arial" w:cs="Arial"/>
        </w:rPr>
        <w:t xml:space="preserve"> could be more likely to disengage in social interactions </w:t>
      </w:r>
      <w:r w:rsidR="002F1B40" w:rsidRPr="00AF7BA7">
        <w:rPr>
          <w:rFonts w:ascii="Arial" w:hAnsi="Arial" w:cs="Arial"/>
          <w:color w:val="000000"/>
        </w:rPr>
        <w:t>(Spilt </w:t>
      </w:r>
      <w:r w:rsidR="002F1B40" w:rsidRPr="00AF7BA7">
        <w:rPr>
          <w:rFonts w:ascii="Arial" w:hAnsi="Arial" w:cs="Arial"/>
          <w:i/>
          <w:iCs/>
          <w:color w:val="000000"/>
        </w:rPr>
        <w:t>et al.</w:t>
      </w:r>
      <w:r w:rsidR="002F1B40" w:rsidRPr="00AF7BA7">
        <w:rPr>
          <w:rFonts w:ascii="Arial" w:hAnsi="Arial" w:cs="Arial"/>
          <w:color w:val="000000"/>
        </w:rPr>
        <w:t>, 2016)</w:t>
      </w:r>
      <w:r w:rsidR="002F1B40" w:rsidRPr="00AF7BA7">
        <w:rPr>
          <w:rFonts w:ascii="Arial" w:hAnsi="Arial" w:cs="Arial"/>
        </w:rPr>
        <w:t xml:space="preserve">. </w:t>
      </w:r>
      <w:r w:rsidRPr="00AF7BA7">
        <w:rPr>
          <w:rFonts w:ascii="Arial" w:hAnsi="Arial" w:cs="Arial"/>
        </w:rPr>
        <w:t xml:space="preserve">Therefore, this could be harmful to learners’ education and knowledge retention because social interactions are thought to improve learning outcomes </w:t>
      </w:r>
      <w:r w:rsidR="002526CE" w:rsidRPr="00AF7BA7">
        <w:rPr>
          <w:rFonts w:ascii="Arial" w:hAnsi="Arial" w:cs="Arial"/>
        </w:rPr>
        <w:t xml:space="preserve">and cognitive development </w:t>
      </w:r>
      <w:r w:rsidRPr="00AF7BA7">
        <w:rPr>
          <w:rFonts w:ascii="Arial" w:hAnsi="Arial" w:cs="Arial"/>
        </w:rPr>
        <w:t>according to Albert Bandura</w:t>
      </w:r>
      <w:r w:rsidR="00605431" w:rsidRPr="00AF7BA7">
        <w:rPr>
          <w:rFonts w:ascii="Arial" w:hAnsi="Arial" w:cs="Arial"/>
        </w:rPr>
        <w:t xml:space="preserve"> </w:t>
      </w:r>
      <w:r w:rsidR="00605431" w:rsidRPr="00AF7BA7">
        <w:rPr>
          <w:rFonts w:ascii="Arial" w:hAnsi="Arial" w:cs="Arial"/>
          <w:color w:val="000000"/>
        </w:rPr>
        <w:t>(Bandura, 1977)</w:t>
      </w:r>
      <w:r w:rsidRPr="00AF7BA7">
        <w:rPr>
          <w:rFonts w:ascii="Arial" w:hAnsi="Arial" w:cs="Arial"/>
        </w:rPr>
        <w:t>. Additionally</w:t>
      </w:r>
      <w:r w:rsidR="00C34960">
        <w:rPr>
          <w:rFonts w:ascii="Arial" w:hAnsi="Arial" w:cs="Arial"/>
        </w:rPr>
        <w:t>, the learners’ confidence can be hindered</w:t>
      </w:r>
      <w:r w:rsidR="00555305">
        <w:rPr>
          <w:rFonts w:ascii="Arial" w:hAnsi="Arial" w:cs="Arial"/>
        </w:rPr>
        <w:t xml:space="preserve"> resulting in lack of engagement and misbehaviour perhaps caused by</w:t>
      </w:r>
      <w:r w:rsidR="00C34960">
        <w:rPr>
          <w:rFonts w:ascii="Arial" w:hAnsi="Arial" w:cs="Arial"/>
        </w:rPr>
        <w:t xml:space="preserve"> the frequent use of reprimands</w:t>
      </w:r>
      <w:r w:rsidR="00555305">
        <w:rPr>
          <w:rFonts w:ascii="Arial" w:hAnsi="Arial" w:cs="Arial"/>
        </w:rPr>
        <w:t xml:space="preserve"> (</w:t>
      </w:r>
      <w:r w:rsidR="00555305" w:rsidRPr="00AF7BA7">
        <w:rPr>
          <w:rFonts w:ascii="Arial" w:hAnsi="Arial" w:cs="Arial"/>
          <w:color w:val="000000"/>
        </w:rPr>
        <w:t>Spilt </w:t>
      </w:r>
      <w:r w:rsidR="00555305" w:rsidRPr="00AF7BA7">
        <w:rPr>
          <w:rFonts w:ascii="Arial" w:hAnsi="Arial" w:cs="Arial"/>
          <w:i/>
          <w:iCs/>
          <w:color w:val="000000"/>
        </w:rPr>
        <w:t>et al.</w:t>
      </w:r>
      <w:r w:rsidR="00555305" w:rsidRPr="00AF7BA7">
        <w:rPr>
          <w:rFonts w:ascii="Arial" w:hAnsi="Arial" w:cs="Arial"/>
          <w:color w:val="000000"/>
        </w:rPr>
        <w:t>, 2016)</w:t>
      </w:r>
      <w:r w:rsidR="00555305" w:rsidRPr="00AF7BA7">
        <w:rPr>
          <w:rFonts w:ascii="Arial" w:hAnsi="Arial" w:cs="Arial"/>
        </w:rPr>
        <w:t xml:space="preserve">. </w:t>
      </w:r>
      <w:r w:rsidR="00C34960">
        <w:rPr>
          <w:rFonts w:ascii="Arial" w:hAnsi="Arial" w:cs="Arial"/>
        </w:rPr>
        <w:t xml:space="preserve"> </w:t>
      </w:r>
      <w:r w:rsidR="00555305">
        <w:rPr>
          <w:rFonts w:ascii="Arial" w:hAnsi="Arial" w:cs="Arial"/>
        </w:rPr>
        <w:t>Therefore,</w:t>
      </w:r>
      <w:r w:rsidR="00C34960">
        <w:rPr>
          <w:rFonts w:ascii="Arial" w:hAnsi="Arial" w:cs="Arial"/>
        </w:rPr>
        <w:t xml:space="preserve"> this can initiate a pessimistic classroom environment, which is not promoting positive </w:t>
      </w:r>
      <w:r w:rsidR="00555305">
        <w:rPr>
          <w:rFonts w:ascii="Arial" w:hAnsi="Arial" w:cs="Arial"/>
        </w:rPr>
        <w:t>wellbeing (</w:t>
      </w:r>
      <w:r w:rsidR="00605431" w:rsidRPr="00AF7BA7">
        <w:rPr>
          <w:rFonts w:ascii="Arial" w:hAnsi="Arial" w:cs="Arial"/>
          <w:color w:val="000000"/>
        </w:rPr>
        <w:t>Spilt </w:t>
      </w:r>
      <w:r w:rsidR="00605431" w:rsidRPr="00AF7BA7">
        <w:rPr>
          <w:rFonts w:ascii="Arial" w:hAnsi="Arial" w:cs="Arial"/>
          <w:i/>
          <w:iCs/>
          <w:color w:val="000000"/>
        </w:rPr>
        <w:t>et al.</w:t>
      </w:r>
      <w:r w:rsidR="00605431" w:rsidRPr="00AF7BA7">
        <w:rPr>
          <w:rFonts w:ascii="Arial" w:hAnsi="Arial" w:cs="Arial"/>
          <w:color w:val="000000"/>
        </w:rPr>
        <w:t>, 2016)</w:t>
      </w:r>
      <w:r w:rsidRPr="00AF7BA7">
        <w:rPr>
          <w:rFonts w:ascii="Arial" w:hAnsi="Arial" w:cs="Arial"/>
        </w:rPr>
        <w:t xml:space="preserve">. </w:t>
      </w:r>
      <w:r w:rsidR="00385199" w:rsidRPr="00AF7BA7">
        <w:rPr>
          <w:rFonts w:ascii="Arial" w:hAnsi="Arial" w:cs="Arial"/>
        </w:rPr>
        <w:t xml:space="preserve">Therefore, the use of praise is essential for encouraging the socio-emotional engagement in a classroom so that learning is not limited. </w:t>
      </w:r>
      <w:r w:rsidR="00761C1E" w:rsidRPr="00AF7BA7">
        <w:rPr>
          <w:rFonts w:ascii="Arial" w:hAnsi="Arial" w:cs="Arial"/>
        </w:rPr>
        <w:t xml:space="preserve">Also, it is important so that the classroom environment is appreciated as a safe inviting place where learning thrives. </w:t>
      </w:r>
    </w:p>
    <w:p w14:paraId="283F3DB8" w14:textId="4BB402C0" w:rsidR="002526CE" w:rsidRDefault="0043104C" w:rsidP="00AF7BA7">
      <w:pPr>
        <w:spacing w:line="360" w:lineRule="auto"/>
        <w:jc w:val="both"/>
        <w:rPr>
          <w:rFonts w:ascii="Arial" w:hAnsi="Arial" w:cs="Arial"/>
        </w:rPr>
      </w:pPr>
      <w:r w:rsidRPr="00AF7BA7">
        <w:rPr>
          <w:rFonts w:ascii="Arial" w:hAnsi="Arial" w:cs="Arial"/>
        </w:rPr>
        <w:t>Similarly, h</w:t>
      </w:r>
      <w:r w:rsidR="002526CE" w:rsidRPr="00AF7BA7">
        <w:rPr>
          <w:rFonts w:ascii="Arial" w:hAnsi="Arial" w:cs="Arial"/>
        </w:rPr>
        <w:t>umanistic behavioural advocates argue that discipline is not achieved through an authoritarian approach that is restrictive</w:t>
      </w:r>
      <w:r w:rsidR="004F2FF9" w:rsidRPr="00AF7BA7">
        <w:rPr>
          <w:rFonts w:ascii="Arial" w:hAnsi="Arial" w:cs="Arial"/>
        </w:rPr>
        <w:t xml:space="preserve"> </w:t>
      </w:r>
      <w:r w:rsidR="004F2FF9" w:rsidRPr="00AF7BA7">
        <w:rPr>
          <w:rFonts w:ascii="Arial" w:hAnsi="Arial" w:cs="Arial"/>
          <w:color w:val="000000"/>
        </w:rPr>
        <w:t>(Rogers, 2002)</w:t>
      </w:r>
      <w:r w:rsidR="002526CE" w:rsidRPr="00AF7BA7">
        <w:rPr>
          <w:rFonts w:ascii="Arial" w:hAnsi="Arial" w:cs="Arial"/>
        </w:rPr>
        <w:t>. They believe that there should be an individualistic holistic approach when understanding the underlying behavioural problems</w:t>
      </w:r>
      <w:r w:rsidR="00F45D45">
        <w:rPr>
          <w:rFonts w:ascii="Arial" w:hAnsi="Arial" w:cs="Arial"/>
        </w:rPr>
        <w:t xml:space="preserve"> </w:t>
      </w:r>
      <w:r w:rsidR="00F45D45" w:rsidRPr="00AF7BA7">
        <w:rPr>
          <w:rFonts w:ascii="Arial" w:hAnsi="Arial" w:cs="Arial"/>
          <w:color w:val="000000"/>
        </w:rPr>
        <w:t>(Rogers, 2002)</w:t>
      </w:r>
      <w:r w:rsidR="002526CE" w:rsidRPr="00AF7BA7">
        <w:rPr>
          <w:rFonts w:ascii="Arial" w:hAnsi="Arial" w:cs="Arial"/>
        </w:rPr>
        <w:t>. A teacher should facilitate the role of allowing the opportunities for learners to learn from their mistakes and present the correct behaviour</w:t>
      </w:r>
      <w:r w:rsidR="00457FF4">
        <w:rPr>
          <w:rFonts w:ascii="Arial" w:hAnsi="Arial" w:cs="Arial"/>
        </w:rPr>
        <w:t xml:space="preserve"> accordingly</w:t>
      </w:r>
      <w:r w:rsidR="002526CE" w:rsidRPr="00AF7BA7">
        <w:rPr>
          <w:rFonts w:ascii="Arial" w:hAnsi="Arial" w:cs="Arial"/>
        </w:rPr>
        <w:t xml:space="preserve">. Consequently, a humanistic approach as </w:t>
      </w:r>
      <w:r w:rsidR="00457FF4">
        <w:rPr>
          <w:rFonts w:ascii="Arial" w:hAnsi="Arial" w:cs="Arial"/>
        </w:rPr>
        <w:t>proposed</w:t>
      </w:r>
      <w:r w:rsidR="002526CE" w:rsidRPr="00AF7BA7">
        <w:rPr>
          <w:rFonts w:ascii="Arial" w:hAnsi="Arial" w:cs="Arial"/>
        </w:rPr>
        <w:t xml:space="preserve"> by </w:t>
      </w:r>
      <w:r w:rsidR="00385199" w:rsidRPr="00AF7BA7">
        <w:rPr>
          <w:rFonts w:ascii="Arial" w:hAnsi="Arial" w:cs="Arial"/>
        </w:rPr>
        <w:t>Rogers (</w:t>
      </w:r>
      <w:r w:rsidR="00385199" w:rsidRPr="00AF7BA7">
        <w:rPr>
          <w:rFonts w:ascii="Arial" w:hAnsi="Arial" w:cs="Arial"/>
          <w:color w:val="000000"/>
        </w:rPr>
        <w:t>2002)</w:t>
      </w:r>
      <w:r w:rsidR="00457FF4">
        <w:rPr>
          <w:rFonts w:ascii="Arial" w:hAnsi="Arial" w:cs="Arial"/>
          <w:color w:val="000000"/>
        </w:rPr>
        <w:t>,</w:t>
      </w:r>
      <w:r w:rsidR="002526CE" w:rsidRPr="00AF7BA7">
        <w:rPr>
          <w:rFonts w:ascii="Arial" w:hAnsi="Arial" w:cs="Arial"/>
        </w:rPr>
        <w:t xml:space="preserve"> would result in teachers always maintaining a persistent positive regard to learners to raise student self-esteem and build close relationships to promote a positive learning environment. A humanistic approach to behaviour management in a classroom would also support a working environment based on mutual respect and rapport from both teacher and student</w:t>
      </w:r>
      <w:r w:rsidR="00385199" w:rsidRPr="00AF7BA7">
        <w:rPr>
          <w:rFonts w:ascii="Arial" w:hAnsi="Arial" w:cs="Arial"/>
        </w:rPr>
        <w:t xml:space="preserve"> </w:t>
      </w:r>
      <w:r w:rsidR="00385199" w:rsidRPr="00AF7BA7">
        <w:rPr>
          <w:rFonts w:ascii="Arial" w:hAnsi="Arial" w:cs="Arial"/>
          <w:color w:val="000000"/>
        </w:rPr>
        <w:t>(Rogers, 2002)</w:t>
      </w:r>
      <w:r w:rsidR="002526CE" w:rsidRPr="00AF7BA7">
        <w:rPr>
          <w:rFonts w:ascii="Arial" w:hAnsi="Arial" w:cs="Arial"/>
        </w:rPr>
        <w:t>. Also, an emphasis on being vigilant of problems arising so that behaviour issues can be prevented</w:t>
      </w:r>
      <w:r w:rsidR="004F2FF9" w:rsidRPr="00AF7BA7">
        <w:rPr>
          <w:rFonts w:ascii="Arial" w:hAnsi="Arial" w:cs="Arial"/>
        </w:rPr>
        <w:t xml:space="preserve">, which requires an understanding of all </w:t>
      </w:r>
      <w:r w:rsidR="000E3498" w:rsidRPr="00AF7BA7">
        <w:rPr>
          <w:rFonts w:ascii="Arial" w:hAnsi="Arial" w:cs="Arial"/>
        </w:rPr>
        <w:t>learners’</w:t>
      </w:r>
      <w:r w:rsidR="004F2FF9" w:rsidRPr="00AF7BA7">
        <w:rPr>
          <w:rFonts w:ascii="Arial" w:hAnsi="Arial" w:cs="Arial"/>
        </w:rPr>
        <w:t xml:space="preserve"> individual needs</w:t>
      </w:r>
      <w:r w:rsidR="002526CE" w:rsidRPr="00AF7BA7">
        <w:rPr>
          <w:rFonts w:ascii="Arial" w:hAnsi="Arial" w:cs="Arial"/>
        </w:rPr>
        <w:t>. Furthermore, one humanistic approach referred to as investigating and counselling</w:t>
      </w:r>
      <w:r w:rsidR="00F45D45">
        <w:rPr>
          <w:rFonts w:ascii="Arial" w:hAnsi="Arial" w:cs="Arial"/>
        </w:rPr>
        <w:t>,</w:t>
      </w:r>
      <w:r w:rsidR="002526CE" w:rsidRPr="00AF7BA7">
        <w:rPr>
          <w:rFonts w:ascii="Arial" w:hAnsi="Arial" w:cs="Arial"/>
        </w:rPr>
        <w:t xml:space="preserve"> promotes an environment that deals with problematic behaviour in a “open-minded manner” by not explicitly highlighting the misconduct of behaviour but simply directing the learner back to the task</w:t>
      </w:r>
      <w:r w:rsidR="006542F5" w:rsidRPr="00AF7BA7">
        <w:rPr>
          <w:rFonts w:ascii="Arial" w:hAnsi="Arial" w:cs="Arial"/>
        </w:rPr>
        <w:t xml:space="preserve"> </w:t>
      </w:r>
      <w:r w:rsidR="006542F5" w:rsidRPr="00AF7BA7">
        <w:rPr>
          <w:rFonts w:ascii="Arial" w:hAnsi="Arial" w:cs="Arial"/>
          <w:color w:val="000000"/>
        </w:rPr>
        <w:t>(Rogers, 2002)</w:t>
      </w:r>
      <w:r w:rsidR="002526CE" w:rsidRPr="00AF7BA7">
        <w:rPr>
          <w:rFonts w:ascii="Arial" w:hAnsi="Arial" w:cs="Arial"/>
        </w:rPr>
        <w:t xml:space="preserve">.  If the behaviour </w:t>
      </w:r>
      <w:r w:rsidR="00457FF4">
        <w:rPr>
          <w:rFonts w:ascii="Arial" w:hAnsi="Arial" w:cs="Arial"/>
        </w:rPr>
        <w:t>persists,</w:t>
      </w:r>
      <w:r w:rsidR="002526CE" w:rsidRPr="00AF7BA7">
        <w:rPr>
          <w:rFonts w:ascii="Arial" w:hAnsi="Arial" w:cs="Arial"/>
        </w:rPr>
        <w:t xml:space="preserve"> the teacher can then proceed into the counselling phase whereby the teacher can question the learner in a supportive and understanding manner</w:t>
      </w:r>
      <w:r w:rsidR="006542F5" w:rsidRPr="00AF7BA7">
        <w:rPr>
          <w:rFonts w:ascii="Arial" w:hAnsi="Arial" w:cs="Arial"/>
        </w:rPr>
        <w:t xml:space="preserve"> </w:t>
      </w:r>
      <w:r w:rsidR="006542F5" w:rsidRPr="00AF7BA7">
        <w:rPr>
          <w:rFonts w:ascii="Arial" w:hAnsi="Arial" w:cs="Arial"/>
          <w:color w:val="000000"/>
        </w:rPr>
        <w:t>(Rogers, 2002)</w:t>
      </w:r>
      <w:r w:rsidR="006542F5" w:rsidRPr="00AF7BA7">
        <w:rPr>
          <w:rFonts w:ascii="Arial" w:hAnsi="Arial" w:cs="Arial"/>
        </w:rPr>
        <w:t>. Therefore, this approach to behaviour</w:t>
      </w:r>
      <w:r w:rsidR="00457FF4">
        <w:rPr>
          <w:rFonts w:ascii="Arial" w:hAnsi="Arial" w:cs="Arial"/>
        </w:rPr>
        <w:t xml:space="preserve"> management</w:t>
      </w:r>
      <w:r w:rsidR="006542F5" w:rsidRPr="00AF7BA7">
        <w:rPr>
          <w:rFonts w:ascii="Arial" w:hAnsi="Arial" w:cs="Arial"/>
        </w:rPr>
        <w:t xml:space="preserve"> will not require </w:t>
      </w:r>
      <w:r w:rsidR="002526CE" w:rsidRPr="00AF7BA7">
        <w:rPr>
          <w:rFonts w:ascii="Arial" w:hAnsi="Arial" w:cs="Arial"/>
        </w:rPr>
        <w:t>reprimands</w:t>
      </w:r>
      <w:r w:rsidR="006542F5" w:rsidRPr="00AF7BA7">
        <w:rPr>
          <w:rFonts w:ascii="Arial" w:hAnsi="Arial" w:cs="Arial"/>
        </w:rPr>
        <w:t xml:space="preserve"> and the situation</w:t>
      </w:r>
      <w:r w:rsidR="002526CE" w:rsidRPr="00AF7BA7">
        <w:rPr>
          <w:rFonts w:ascii="Arial" w:hAnsi="Arial" w:cs="Arial"/>
        </w:rPr>
        <w:t xml:space="preserve"> is often privately discussed</w:t>
      </w:r>
      <w:r w:rsidR="00F45D45">
        <w:rPr>
          <w:rFonts w:ascii="Arial" w:hAnsi="Arial" w:cs="Arial"/>
        </w:rPr>
        <w:t xml:space="preserve"> </w:t>
      </w:r>
      <w:r w:rsidR="00F45D45" w:rsidRPr="00AF7BA7">
        <w:rPr>
          <w:rFonts w:ascii="Arial" w:hAnsi="Arial" w:cs="Arial"/>
          <w:color w:val="000000"/>
        </w:rPr>
        <w:t>(Rogers, 2002)</w:t>
      </w:r>
      <w:r w:rsidR="000E3498" w:rsidRPr="00AF7BA7">
        <w:rPr>
          <w:rFonts w:ascii="Arial" w:hAnsi="Arial" w:cs="Arial"/>
        </w:rPr>
        <w:t>. This will</w:t>
      </w:r>
      <w:r w:rsidR="002526CE" w:rsidRPr="00AF7BA7">
        <w:rPr>
          <w:rFonts w:ascii="Arial" w:hAnsi="Arial" w:cs="Arial"/>
        </w:rPr>
        <w:t xml:space="preserve"> allow </w:t>
      </w:r>
      <w:r w:rsidR="000E3498" w:rsidRPr="00AF7BA7">
        <w:rPr>
          <w:rFonts w:ascii="Arial" w:hAnsi="Arial" w:cs="Arial"/>
        </w:rPr>
        <w:t xml:space="preserve">the </w:t>
      </w:r>
      <w:r w:rsidR="002526CE" w:rsidRPr="00AF7BA7">
        <w:rPr>
          <w:rFonts w:ascii="Arial" w:hAnsi="Arial" w:cs="Arial"/>
        </w:rPr>
        <w:t xml:space="preserve">opportunity </w:t>
      </w:r>
      <w:r w:rsidR="000E3498" w:rsidRPr="00AF7BA7">
        <w:rPr>
          <w:rFonts w:ascii="Arial" w:hAnsi="Arial" w:cs="Arial"/>
        </w:rPr>
        <w:t xml:space="preserve">for learners to voice their feelings </w:t>
      </w:r>
      <w:r w:rsidR="002526CE" w:rsidRPr="00AF7BA7">
        <w:rPr>
          <w:rFonts w:ascii="Arial" w:hAnsi="Arial" w:cs="Arial"/>
        </w:rPr>
        <w:t>and reflect</w:t>
      </w:r>
      <w:r w:rsidR="000E3498" w:rsidRPr="00AF7BA7">
        <w:rPr>
          <w:rFonts w:ascii="Arial" w:hAnsi="Arial" w:cs="Arial"/>
        </w:rPr>
        <w:t xml:space="preserve"> on the event in a </w:t>
      </w:r>
      <w:r w:rsidR="00457FF4">
        <w:rPr>
          <w:rFonts w:ascii="Arial" w:hAnsi="Arial" w:cs="Arial"/>
        </w:rPr>
        <w:t>helping</w:t>
      </w:r>
      <w:r w:rsidR="000E3498" w:rsidRPr="00AF7BA7">
        <w:rPr>
          <w:rFonts w:ascii="Arial" w:hAnsi="Arial" w:cs="Arial"/>
        </w:rPr>
        <w:t xml:space="preserve"> manner so that there is an</w:t>
      </w:r>
      <w:r w:rsidR="002526CE" w:rsidRPr="00AF7BA7">
        <w:rPr>
          <w:rFonts w:ascii="Arial" w:hAnsi="Arial" w:cs="Arial"/>
        </w:rPr>
        <w:t xml:space="preserve"> understand</w:t>
      </w:r>
      <w:r w:rsidR="000E3498" w:rsidRPr="00AF7BA7">
        <w:rPr>
          <w:rFonts w:ascii="Arial" w:hAnsi="Arial" w:cs="Arial"/>
        </w:rPr>
        <w:t>ing of</w:t>
      </w:r>
      <w:r w:rsidR="002526CE" w:rsidRPr="00AF7BA7">
        <w:rPr>
          <w:rFonts w:ascii="Arial" w:hAnsi="Arial" w:cs="Arial"/>
        </w:rPr>
        <w:t xml:space="preserve"> the root cause of the undesired behaviour.</w:t>
      </w:r>
      <w:r w:rsidR="004F2FF9" w:rsidRPr="00AF7BA7">
        <w:rPr>
          <w:rFonts w:ascii="Arial" w:hAnsi="Arial" w:cs="Arial"/>
        </w:rPr>
        <w:t xml:space="preserve"> </w:t>
      </w:r>
      <w:r w:rsidRPr="00AF7BA7">
        <w:rPr>
          <w:rFonts w:ascii="Arial" w:hAnsi="Arial" w:cs="Arial"/>
        </w:rPr>
        <w:t>Comparably,</w:t>
      </w:r>
      <w:r w:rsidR="004F2FF9" w:rsidRPr="00AF7BA7">
        <w:rPr>
          <w:rFonts w:ascii="Arial" w:hAnsi="Arial" w:cs="Arial"/>
        </w:rPr>
        <w:t xml:space="preserve"> restorative practice</w:t>
      </w:r>
      <w:r w:rsidR="00457FF4">
        <w:rPr>
          <w:rFonts w:ascii="Arial" w:hAnsi="Arial" w:cs="Arial"/>
        </w:rPr>
        <w:t xml:space="preserve"> also</w:t>
      </w:r>
      <w:r w:rsidR="004F2FF9" w:rsidRPr="00AF7BA7">
        <w:rPr>
          <w:rFonts w:ascii="Arial" w:hAnsi="Arial" w:cs="Arial"/>
        </w:rPr>
        <w:t xml:space="preserve"> encourages an </w:t>
      </w:r>
      <w:r w:rsidR="004F2FF9" w:rsidRPr="00AF7BA7">
        <w:rPr>
          <w:rFonts w:ascii="Arial" w:hAnsi="Arial" w:cs="Arial"/>
        </w:rPr>
        <w:lastRenderedPageBreak/>
        <w:t>emphasis on positive and supportive relationships</w:t>
      </w:r>
      <w:r w:rsidR="000E3498" w:rsidRPr="00AF7BA7">
        <w:rPr>
          <w:rFonts w:ascii="Arial" w:hAnsi="Arial" w:cs="Arial"/>
        </w:rPr>
        <w:t>, which is</w:t>
      </w:r>
      <w:r w:rsidR="004F2FF9" w:rsidRPr="00AF7BA7">
        <w:rPr>
          <w:rFonts w:ascii="Arial" w:hAnsi="Arial" w:cs="Arial"/>
        </w:rPr>
        <w:t xml:space="preserve"> at the forefront of all behaviour prevention</w:t>
      </w:r>
      <w:r w:rsidR="000E3498" w:rsidRPr="00AF7BA7">
        <w:rPr>
          <w:rFonts w:ascii="Arial" w:hAnsi="Arial" w:cs="Arial"/>
        </w:rPr>
        <w:t xml:space="preserve"> strategies</w:t>
      </w:r>
      <w:r w:rsidR="000820CA" w:rsidRPr="00AF7BA7">
        <w:rPr>
          <w:rFonts w:ascii="Arial" w:hAnsi="Arial" w:cs="Arial"/>
        </w:rPr>
        <w:t xml:space="preserve"> </w:t>
      </w:r>
      <w:r w:rsidR="000B1D9C">
        <w:rPr>
          <w:rFonts w:ascii="Helvetica" w:hAnsi="Helvetica" w:cs="Helvetica"/>
          <w:color w:val="000000"/>
        </w:rPr>
        <w:t>(Meyer and Evans, 2012)</w:t>
      </w:r>
      <w:r w:rsidR="000E3498" w:rsidRPr="00AF7BA7">
        <w:rPr>
          <w:rFonts w:ascii="Arial" w:hAnsi="Arial" w:cs="Arial"/>
        </w:rPr>
        <w:t>.</w:t>
      </w:r>
      <w:r w:rsidR="004F2FF9" w:rsidRPr="00AF7BA7">
        <w:rPr>
          <w:rFonts w:ascii="Arial" w:hAnsi="Arial" w:cs="Arial"/>
        </w:rPr>
        <w:t xml:space="preserve"> </w:t>
      </w:r>
      <w:r w:rsidR="00457FF4">
        <w:rPr>
          <w:rFonts w:ascii="Arial" w:hAnsi="Arial" w:cs="Arial"/>
        </w:rPr>
        <w:t>E</w:t>
      </w:r>
      <w:r w:rsidR="004F2FF9" w:rsidRPr="00AF7BA7">
        <w:rPr>
          <w:rFonts w:ascii="Arial" w:hAnsi="Arial" w:cs="Arial"/>
        </w:rPr>
        <w:t>mbedding a classroom environment where learners can feel physically, emotionally, and socially safe</w:t>
      </w:r>
      <w:r w:rsidR="00457FF4">
        <w:rPr>
          <w:rFonts w:ascii="Arial" w:hAnsi="Arial" w:cs="Arial"/>
        </w:rPr>
        <w:t xml:space="preserve"> ensuring that</w:t>
      </w:r>
      <w:r w:rsidR="004F2FF9" w:rsidRPr="00AF7BA7">
        <w:rPr>
          <w:rFonts w:ascii="Arial" w:hAnsi="Arial" w:cs="Arial"/>
        </w:rPr>
        <w:t xml:space="preserve"> positive relationships can be formed</w:t>
      </w:r>
      <w:r w:rsidR="000B1D9C">
        <w:rPr>
          <w:rFonts w:ascii="Arial" w:hAnsi="Arial" w:cs="Arial"/>
          <w:color w:val="000000"/>
        </w:rPr>
        <w:t xml:space="preserve"> </w:t>
      </w:r>
      <w:r w:rsidR="000B1D9C">
        <w:rPr>
          <w:rFonts w:ascii="Helvetica" w:hAnsi="Helvetica" w:cs="Helvetica"/>
          <w:color w:val="000000"/>
        </w:rPr>
        <w:t>(Meyer and Evans, 2012)</w:t>
      </w:r>
      <w:r w:rsidR="004F2FF9" w:rsidRPr="00AF7BA7">
        <w:rPr>
          <w:rFonts w:ascii="Arial" w:hAnsi="Arial" w:cs="Arial"/>
        </w:rPr>
        <w:t xml:space="preserve">. </w:t>
      </w:r>
      <w:r w:rsidR="00457FF4">
        <w:rPr>
          <w:rFonts w:ascii="Arial" w:hAnsi="Arial" w:cs="Arial"/>
        </w:rPr>
        <w:t>Furthermore</w:t>
      </w:r>
      <w:r w:rsidR="004F2FF9" w:rsidRPr="00AF7BA7">
        <w:rPr>
          <w:rFonts w:ascii="Arial" w:hAnsi="Arial" w:cs="Arial"/>
        </w:rPr>
        <w:t>, it disregards</w:t>
      </w:r>
      <w:r w:rsidR="000B1D9C">
        <w:rPr>
          <w:rFonts w:ascii="Arial" w:hAnsi="Arial" w:cs="Arial"/>
        </w:rPr>
        <w:t xml:space="preserve"> </w:t>
      </w:r>
      <w:r w:rsidR="00457FF4">
        <w:rPr>
          <w:rFonts w:ascii="Arial" w:hAnsi="Arial" w:cs="Arial"/>
        </w:rPr>
        <w:t xml:space="preserve">reprimands </w:t>
      </w:r>
      <w:r w:rsidR="000B1D9C">
        <w:rPr>
          <w:rFonts w:ascii="Arial" w:hAnsi="Arial" w:cs="Arial"/>
        </w:rPr>
        <w:t>and aims to support the child in making amends</w:t>
      </w:r>
      <w:r w:rsidR="00987A53">
        <w:rPr>
          <w:rFonts w:ascii="Arial" w:hAnsi="Arial" w:cs="Arial"/>
        </w:rPr>
        <w:t xml:space="preserve"> </w:t>
      </w:r>
      <w:r w:rsidR="00987A53">
        <w:rPr>
          <w:rFonts w:ascii="Helvetica" w:hAnsi="Helvetica" w:cs="Helvetica"/>
          <w:color w:val="000000"/>
        </w:rPr>
        <w:t>(Meyer and Evans, 2012)</w:t>
      </w:r>
      <w:r w:rsidR="000B1D9C">
        <w:rPr>
          <w:rFonts w:ascii="Arial" w:hAnsi="Arial" w:cs="Arial"/>
        </w:rPr>
        <w:t>.</w:t>
      </w:r>
      <w:r w:rsidR="004F2FF9" w:rsidRPr="00AF7BA7">
        <w:rPr>
          <w:rFonts w:ascii="Arial" w:hAnsi="Arial" w:cs="Arial"/>
        </w:rPr>
        <w:t xml:space="preserve"> </w:t>
      </w:r>
      <w:r w:rsidR="000B1D9C">
        <w:rPr>
          <w:rFonts w:ascii="Arial" w:hAnsi="Arial" w:cs="Arial"/>
        </w:rPr>
        <w:t>C</w:t>
      </w:r>
      <w:r w:rsidR="004F2FF9" w:rsidRPr="00AF7BA7">
        <w:rPr>
          <w:rFonts w:ascii="Arial" w:hAnsi="Arial" w:cs="Arial"/>
        </w:rPr>
        <w:t>hildren</w:t>
      </w:r>
      <w:r w:rsidR="000E3498" w:rsidRPr="00AF7BA7">
        <w:rPr>
          <w:rFonts w:ascii="Arial" w:hAnsi="Arial" w:cs="Arial"/>
        </w:rPr>
        <w:t xml:space="preserve"> </w:t>
      </w:r>
      <w:r w:rsidR="004F2FF9" w:rsidRPr="00AF7BA7">
        <w:rPr>
          <w:rFonts w:ascii="Arial" w:hAnsi="Arial" w:cs="Arial"/>
        </w:rPr>
        <w:t>need support not rejection from their communities</w:t>
      </w:r>
      <w:r w:rsidR="00987A53">
        <w:rPr>
          <w:rFonts w:ascii="Arial" w:hAnsi="Arial" w:cs="Arial"/>
        </w:rPr>
        <w:t xml:space="preserve"> so that they feel a sense of belonging and safety</w:t>
      </w:r>
      <w:r w:rsidR="00811A74">
        <w:rPr>
          <w:rFonts w:ascii="Arial" w:hAnsi="Arial" w:cs="Arial"/>
        </w:rPr>
        <w:t>, which can</w:t>
      </w:r>
      <w:r w:rsidR="00987A53">
        <w:rPr>
          <w:rFonts w:ascii="Arial" w:hAnsi="Arial" w:cs="Arial"/>
        </w:rPr>
        <w:t xml:space="preserve"> improve their behaviour outcomes</w:t>
      </w:r>
      <w:r w:rsidR="004F2FF9" w:rsidRPr="00AF7BA7">
        <w:rPr>
          <w:rFonts w:ascii="Arial" w:hAnsi="Arial" w:cs="Arial"/>
        </w:rPr>
        <w:t xml:space="preserve">. </w:t>
      </w:r>
      <w:r w:rsidR="002526CE" w:rsidRPr="00AF7BA7">
        <w:rPr>
          <w:rFonts w:ascii="Arial" w:hAnsi="Arial" w:cs="Arial"/>
        </w:rPr>
        <w:t>On the other hand,</w:t>
      </w:r>
      <w:r w:rsidR="00314A5A" w:rsidRPr="00AF7BA7">
        <w:rPr>
          <w:rFonts w:ascii="Arial" w:hAnsi="Arial" w:cs="Arial"/>
        </w:rPr>
        <w:t xml:space="preserve"> </w:t>
      </w:r>
      <w:r w:rsidR="002174EC" w:rsidRPr="00AF7BA7">
        <w:rPr>
          <w:rFonts w:ascii="Arial" w:hAnsi="Arial" w:cs="Arial"/>
        </w:rPr>
        <w:t>the “</w:t>
      </w:r>
      <w:r w:rsidR="002526CE" w:rsidRPr="00AF7BA7">
        <w:rPr>
          <w:rFonts w:ascii="Arial" w:hAnsi="Arial" w:cs="Arial"/>
        </w:rPr>
        <w:t xml:space="preserve">good behaviour game” strategy places emphasis on the reward of positive behaviour in the classroom through a team-based approach rather than a </w:t>
      </w:r>
      <w:r w:rsidR="00811A74">
        <w:rPr>
          <w:rFonts w:ascii="Arial" w:hAnsi="Arial" w:cs="Arial"/>
        </w:rPr>
        <w:t xml:space="preserve">humanistic </w:t>
      </w:r>
      <w:r w:rsidR="002526CE" w:rsidRPr="00AF7BA7">
        <w:rPr>
          <w:rFonts w:ascii="Arial" w:hAnsi="Arial" w:cs="Arial"/>
        </w:rPr>
        <w:t xml:space="preserve">individualistic </w:t>
      </w:r>
      <w:r w:rsidR="000E3498" w:rsidRPr="00AF7BA7">
        <w:rPr>
          <w:rFonts w:ascii="Arial" w:hAnsi="Arial" w:cs="Arial"/>
        </w:rPr>
        <w:t xml:space="preserve">approach to behaviour management </w:t>
      </w:r>
      <w:r w:rsidR="00314A5A" w:rsidRPr="00AF7BA7">
        <w:rPr>
          <w:rFonts w:ascii="Arial" w:hAnsi="Arial" w:cs="Arial"/>
          <w:color w:val="000000"/>
        </w:rPr>
        <w:t>(Donaldson, Wiskow and Soto, 2015)</w:t>
      </w:r>
      <w:r w:rsidR="002526CE" w:rsidRPr="00AF7BA7">
        <w:rPr>
          <w:rFonts w:ascii="Arial" w:hAnsi="Arial" w:cs="Arial"/>
        </w:rPr>
        <w:t>. The strategy enforces peer pressure amongst students and the concept is to receive positive reinforcement as a group</w:t>
      </w:r>
      <w:r w:rsidR="00F45D45">
        <w:rPr>
          <w:rFonts w:ascii="Arial" w:hAnsi="Arial" w:cs="Arial"/>
        </w:rPr>
        <w:t xml:space="preserve"> </w:t>
      </w:r>
      <w:r w:rsidR="00F45D45" w:rsidRPr="00AF7BA7">
        <w:rPr>
          <w:rFonts w:ascii="Arial" w:hAnsi="Arial" w:cs="Arial"/>
          <w:color w:val="000000"/>
        </w:rPr>
        <w:t>(Donaldson, Wiskow and Soto, 2015)</w:t>
      </w:r>
      <w:r w:rsidR="002526CE" w:rsidRPr="00AF7BA7">
        <w:rPr>
          <w:rFonts w:ascii="Arial" w:hAnsi="Arial" w:cs="Arial"/>
        </w:rPr>
        <w:t>. Therefore, if a student was to misbehave the whole group would be forbidden from receiving positive reinforcemen</w:t>
      </w:r>
      <w:r w:rsidR="00811A74">
        <w:rPr>
          <w:rFonts w:ascii="Arial" w:hAnsi="Arial" w:cs="Arial"/>
        </w:rPr>
        <w:t>t</w:t>
      </w:r>
      <w:r w:rsidR="002526CE" w:rsidRPr="00AF7BA7">
        <w:rPr>
          <w:rFonts w:ascii="Arial" w:hAnsi="Arial" w:cs="Arial"/>
        </w:rPr>
        <w:t xml:space="preserve">. However, the game could be deemed as unfair to those learners who did not breach any of the rules and </w:t>
      </w:r>
      <w:r w:rsidR="00F45D45">
        <w:rPr>
          <w:rFonts w:ascii="Arial" w:hAnsi="Arial" w:cs="Arial"/>
        </w:rPr>
        <w:t xml:space="preserve">could </w:t>
      </w:r>
      <w:r w:rsidR="002526CE" w:rsidRPr="00AF7BA7">
        <w:rPr>
          <w:rFonts w:ascii="Arial" w:hAnsi="Arial" w:cs="Arial"/>
        </w:rPr>
        <w:t>place unnecessary pressure on studen</w:t>
      </w:r>
      <w:r w:rsidR="000E3498" w:rsidRPr="00AF7BA7">
        <w:rPr>
          <w:rFonts w:ascii="Arial" w:hAnsi="Arial" w:cs="Arial"/>
        </w:rPr>
        <w:t>ts who</w:t>
      </w:r>
      <w:r w:rsidR="002526CE" w:rsidRPr="00AF7BA7">
        <w:rPr>
          <w:rFonts w:ascii="Arial" w:hAnsi="Arial" w:cs="Arial"/>
        </w:rPr>
        <w:t xml:space="preserve"> have underlying behaviour issues.</w:t>
      </w:r>
    </w:p>
    <w:p w14:paraId="53DA6281" w14:textId="6DCD986B" w:rsidR="00447698" w:rsidRPr="00AF7BA7" w:rsidRDefault="00447698" w:rsidP="00AF7BA7">
      <w:pPr>
        <w:spacing w:line="360" w:lineRule="auto"/>
        <w:jc w:val="both"/>
        <w:rPr>
          <w:rFonts w:ascii="Arial" w:hAnsi="Arial" w:cs="Arial"/>
        </w:rPr>
      </w:pPr>
      <w:r w:rsidRPr="00AF7BA7">
        <w:rPr>
          <w:rFonts w:ascii="Arial" w:hAnsi="Arial" w:cs="Arial"/>
        </w:rPr>
        <w:t>In a recent study about the influence of supportive student-teacher relationships</w:t>
      </w:r>
      <w:r>
        <w:rPr>
          <w:rFonts w:ascii="Arial" w:hAnsi="Arial" w:cs="Arial"/>
        </w:rPr>
        <w:t>,</w:t>
      </w:r>
      <w:r w:rsidRPr="00AF7BA7">
        <w:rPr>
          <w:rFonts w:ascii="Arial" w:hAnsi="Arial" w:cs="Arial"/>
        </w:rPr>
        <w:t xml:space="preserve"> communication was often prone to differ when presented with students who have difficult behavioural issues </w:t>
      </w:r>
      <w:r w:rsidRPr="00AF7BA7">
        <w:rPr>
          <w:rFonts w:ascii="Arial" w:hAnsi="Arial" w:cs="Arial"/>
          <w:color w:val="000000"/>
        </w:rPr>
        <w:t xml:space="preserve">(Newberry and Davis, 2008). Furthermore, </w:t>
      </w:r>
      <w:r w:rsidRPr="00AF7BA7">
        <w:rPr>
          <w:rFonts w:ascii="Arial" w:hAnsi="Arial" w:cs="Arial"/>
        </w:rPr>
        <w:t xml:space="preserve">the study found that teachers are particularly prone to act in a more professional manner when confronted with behaviour issues in a classroom </w:t>
      </w:r>
      <w:r w:rsidRPr="00AF7BA7">
        <w:rPr>
          <w:rFonts w:ascii="Arial" w:hAnsi="Arial" w:cs="Arial"/>
          <w:color w:val="000000"/>
        </w:rPr>
        <w:t>(Newberry and Davis, 2008)</w:t>
      </w:r>
      <w:r w:rsidRPr="00AF7BA7">
        <w:rPr>
          <w:rFonts w:ascii="Arial" w:hAnsi="Arial" w:cs="Arial"/>
        </w:rPr>
        <w:t xml:space="preserve">. </w:t>
      </w:r>
      <w:r>
        <w:rPr>
          <w:rFonts w:ascii="Arial" w:hAnsi="Arial" w:cs="Arial"/>
        </w:rPr>
        <w:t>Whereas</w:t>
      </w:r>
      <w:r w:rsidRPr="00AF7BA7">
        <w:rPr>
          <w:rFonts w:ascii="Arial" w:hAnsi="Arial" w:cs="Arial"/>
        </w:rPr>
        <w:t xml:space="preserve"> teachers were more likely to communicate in a more friendly demeanour when </w:t>
      </w:r>
      <w:r>
        <w:rPr>
          <w:rFonts w:ascii="Arial" w:hAnsi="Arial" w:cs="Arial"/>
        </w:rPr>
        <w:t xml:space="preserve">communicating </w:t>
      </w:r>
      <w:r w:rsidRPr="00AF7BA7">
        <w:rPr>
          <w:rFonts w:ascii="Arial" w:hAnsi="Arial" w:cs="Arial"/>
        </w:rPr>
        <w:t xml:space="preserve">with pupils who presented more positive behaviour </w:t>
      </w:r>
      <w:r w:rsidRPr="00AF7BA7">
        <w:rPr>
          <w:rFonts w:ascii="Arial" w:hAnsi="Arial" w:cs="Arial"/>
          <w:color w:val="000000"/>
        </w:rPr>
        <w:t>(Newberry and Davis, 2008)</w:t>
      </w:r>
      <w:r w:rsidRPr="00AF7BA7">
        <w:rPr>
          <w:rFonts w:ascii="Arial" w:hAnsi="Arial" w:cs="Arial"/>
        </w:rPr>
        <w:t xml:space="preserve">. This suggests that the teacher’s approach, and manner is often influenced by the behaviour of the pupils. However, a teacher approach should remain the same for all students so that everyone has an equal opportunity to develop a rapport and improve their behaviour and attainment outcomes. Therefore, it could be suggested that teachers’ relationship with pupils is the main valued principle when managing behaviour whereby if you have built a positive relationship there will be no need for rewards or sanctions to manage classroom behaviour </w:t>
      </w:r>
      <w:r w:rsidRPr="00AF7BA7">
        <w:rPr>
          <w:rFonts w:ascii="Arial" w:hAnsi="Arial" w:cs="Arial"/>
          <w:color w:val="000000"/>
        </w:rPr>
        <w:t>(Shreeve </w:t>
      </w:r>
      <w:r w:rsidRPr="00AF7BA7">
        <w:rPr>
          <w:rFonts w:ascii="Arial" w:hAnsi="Arial" w:cs="Arial"/>
          <w:i/>
          <w:iCs/>
          <w:color w:val="000000"/>
        </w:rPr>
        <w:t>et al.</w:t>
      </w:r>
      <w:r w:rsidRPr="00AF7BA7">
        <w:rPr>
          <w:rFonts w:ascii="Arial" w:hAnsi="Arial" w:cs="Arial"/>
          <w:color w:val="000000"/>
        </w:rPr>
        <w:t>, 2002) (Payne, 2015).</w:t>
      </w:r>
    </w:p>
    <w:p w14:paraId="570C52C4" w14:textId="2D50FAAC" w:rsidR="00B47685" w:rsidRDefault="002526CE" w:rsidP="00AF7BA7">
      <w:pPr>
        <w:spacing w:line="360" w:lineRule="auto"/>
        <w:jc w:val="both"/>
        <w:rPr>
          <w:rFonts w:ascii="Arial" w:hAnsi="Arial" w:cs="Arial"/>
        </w:rPr>
      </w:pPr>
      <w:r w:rsidRPr="00AF7BA7">
        <w:rPr>
          <w:rFonts w:ascii="Arial" w:hAnsi="Arial" w:cs="Arial"/>
          <w:shd w:val="clear" w:color="auto" w:fill="FFFFFF"/>
        </w:rPr>
        <w:t>Glasser developed a multistep process referred to as choice the</w:t>
      </w:r>
      <w:r w:rsidR="00B77B29">
        <w:rPr>
          <w:rFonts w:ascii="Arial" w:hAnsi="Arial" w:cs="Arial"/>
          <w:shd w:val="clear" w:color="auto" w:fill="FFFFFF"/>
        </w:rPr>
        <w:t>ory</w:t>
      </w:r>
      <w:r w:rsidR="00811A74">
        <w:rPr>
          <w:rFonts w:ascii="Arial" w:hAnsi="Arial" w:cs="Arial"/>
          <w:shd w:val="clear" w:color="auto" w:fill="FFFFFF"/>
        </w:rPr>
        <w:t>,</w:t>
      </w:r>
      <w:r w:rsidR="003D47CE" w:rsidRPr="00AF7BA7">
        <w:rPr>
          <w:rFonts w:ascii="Arial" w:hAnsi="Arial" w:cs="Arial"/>
          <w:shd w:val="clear" w:color="auto" w:fill="FFFFFF"/>
        </w:rPr>
        <w:t xml:space="preserve"> which he believed behaviours </w:t>
      </w:r>
      <w:r w:rsidR="00F45D45">
        <w:rPr>
          <w:rFonts w:ascii="Arial" w:hAnsi="Arial" w:cs="Arial"/>
          <w:shd w:val="clear" w:color="auto" w:fill="FFFFFF"/>
        </w:rPr>
        <w:t>to be</w:t>
      </w:r>
      <w:r w:rsidR="003D47CE" w:rsidRPr="00AF7BA7">
        <w:rPr>
          <w:rFonts w:ascii="Arial" w:hAnsi="Arial" w:cs="Arial"/>
          <w:shd w:val="clear" w:color="auto" w:fill="FFFFFF"/>
        </w:rPr>
        <w:t xml:space="preserve"> consciously chosen because of our five basic needs (survival, love/belonging, power, freedom, and fun)</w:t>
      </w:r>
      <w:r w:rsidR="00F8060B" w:rsidRPr="00AF7BA7">
        <w:rPr>
          <w:rFonts w:ascii="Arial" w:hAnsi="Arial" w:cs="Arial"/>
          <w:color w:val="000000"/>
        </w:rPr>
        <w:t xml:space="preserve"> (Louis, 2009)</w:t>
      </w:r>
      <w:r w:rsidR="003D47CE" w:rsidRPr="00AF7BA7">
        <w:rPr>
          <w:rFonts w:ascii="Arial" w:hAnsi="Arial" w:cs="Arial"/>
          <w:shd w:val="clear" w:color="auto" w:fill="FFFFFF"/>
        </w:rPr>
        <w:t>. Therefore, when coping with</w:t>
      </w:r>
      <w:r w:rsidRPr="00AF7BA7">
        <w:rPr>
          <w:rFonts w:ascii="Arial" w:hAnsi="Arial" w:cs="Arial"/>
          <w:shd w:val="clear" w:color="auto" w:fill="FFFFFF"/>
        </w:rPr>
        <w:t xml:space="preserve"> persistent behaviour he believed th</w:t>
      </w:r>
      <w:r w:rsidR="003D47CE" w:rsidRPr="00AF7BA7">
        <w:rPr>
          <w:rFonts w:ascii="Arial" w:hAnsi="Arial" w:cs="Arial"/>
          <w:shd w:val="clear" w:color="auto" w:fill="FFFFFF"/>
        </w:rPr>
        <w:t xml:space="preserve">at </w:t>
      </w:r>
      <w:r w:rsidRPr="00AF7BA7">
        <w:rPr>
          <w:rFonts w:ascii="Arial" w:hAnsi="Arial" w:cs="Arial"/>
        </w:rPr>
        <w:t>influenc</w:t>
      </w:r>
      <w:r w:rsidR="003D47CE" w:rsidRPr="00AF7BA7">
        <w:rPr>
          <w:rFonts w:ascii="Arial" w:hAnsi="Arial" w:cs="Arial"/>
        </w:rPr>
        <w:t>ing</w:t>
      </w:r>
      <w:r w:rsidRPr="00AF7BA7">
        <w:rPr>
          <w:rFonts w:ascii="Arial" w:hAnsi="Arial" w:cs="Arial"/>
        </w:rPr>
        <w:t xml:space="preserve"> positive behaviour arising </w:t>
      </w:r>
      <w:r w:rsidR="003D47CE" w:rsidRPr="00AF7BA7">
        <w:rPr>
          <w:rFonts w:ascii="Arial" w:hAnsi="Arial" w:cs="Arial"/>
        </w:rPr>
        <w:t xml:space="preserve">means </w:t>
      </w:r>
      <w:r w:rsidR="00DB102D" w:rsidRPr="00AF7BA7">
        <w:rPr>
          <w:rFonts w:ascii="Arial" w:hAnsi="Arial" w:cs="Arial"/>
        </w:rPr>
        <w:t xml:space="preserve">that we </w:t>
      </w:r>
      <w:r w:rsidRPr="00AF7BA7">
        <w:rPr>
          <w:rFonts w:ascii="Arial" w:hAnsi="Arial" w:cs="Arial"/>
        </w:rPr>
        <w:t>should aid learners to make better choices</w:t>
      </w:r>
      <w:r w:rsidR="003D47CE" w:rsidRPr="00AF7BA7">
        <w:rPr>
          <w:rFonts w:ascii="Arial" w:hAnsi="Arial" w:cs="Arial"/>
        </w:rPr>
        <w:t xml:space="preserve"> by understanding their five needs</w:t>
      </w:r>
      <w:r w:rsidRPr="00AF7BA7">
        <w:rPr>
          <w:rFonts w:ascii="Arial" w:hAnsi="Arial" w:cs="Arial"/>
        </w:rPr>
        <w:t xml:space="preserve">. Glasser </w:t>
      </w:r>
      <w:r w:rsidR="00916016" w:rsidRPr="00AF7BA7">
        <w:rPr>
          <w:rFonts w:ascii="Arial" w:hAnsi="Arial" w:cs="Arial"/>
        </w:rPr>
        <w:t xml:space="preserve">believed that </w:t>
      </w:r>
      <w:r w:rsidRPr="00AF7BA7">
        <w:rPr>
          <w:rFonts w:ascii="Arial" w:hAnsi="Arial" w:cs="Arial"/>
        </w:rPr>
        <w:t xml:space="preserve">students </w:t>
      </w:r>
      <w:r w:rsidR="003D47CE" w:rsidRPr="00AF7BA7">
        <w:rPr>
          <w:rFonts w:ascii="Arial" w:hAnsi="Arial" w:cs="Arial"/>
        </w:rPr>
        <w:t xml:space="preserve">consciously </w:t>
      </w:r>
      <w:r w:rsidRPr="00AF7BA7">
        <w:rPr>
          <w:rFonts w:ascii="Arial" w:hAnsi="Arial" w:cs="Arial"/>
        </w:rPr>
        <w:t xml:space="preserve">choose </w:t>
      </w:r>
      <w:r w:rsidR="00DB102D" w:rsidRPr="00AF7BA7">
        <w:rPr>
          <w:rFonts w:ascii="Arial" w:hAnsi="Arial" w:cs="Arial"/>
        </w:rPr>
        <w:t>how they behave</w:t>
      </w:r>
      <w:r w:rsidRPr="00AF7BA7">
        <w:rPr>
          <w:rFonts w:ascii="Arial" w:hAnsi="Arial" w:cs="Arial"/>
        </w:rPr>
        <w:t xml:space="preserve"> therefore, </w:t>
      </w:r>
      <w:r w:rsidR="00DB102D" w:rsidRPr="00AF7BA7">
        <w:rPr>
          <w:rFonts w:ascii="Arial" w:hAnsi="Arial" w:cs="Arial"/>
        </w:rPr>
        <w:t xml:space="preserve">it could be suggested that </w:t>
      </w:r>
      <w:r w:rsidRPr="00AF7BA7">
        <w:rPr>
          <w:rFonts w:ascii="Arial" w:hAnsi="Arial" w:cs="Arial"/>
        </w:rPr>
        <w:t xml:space="preserve">praising students could be deemed as counterproductive if the student does not want praise from the teacher </w:t>
      </w:r>
      <w:r w:rsidR="00916016" w:rsidRPr="00AF7BA7">
        <w:rPr>
          <w:rFonts w:ascii="Arial" w:hAnsi="Arial" w:cs="Arial"/>
          <w:color w:val="000000"/>
        </w:rPr>
        <w:t>(Gable </w:t>
      </w:r>
      <w:r w:rsidR="00916016" w:rsidRPr="00AF7BA7">
        <w:rPr>
          <w:rFonts w:ascii="Arial" w:hAnsi="Arial" w:cs="Arial"/>
          <w:i/>
          <w:iCs/>
          <w:color w:val="000000"/>
        </w:rPr>
        <w:t>et al.</w:t>
      </w:r>
      <w:r w:rsidR="00916016" w:rsidRPr="00AF7BA7">
        <w:rPr>
          <w:rFonts w:ascii="Arial" w:hAnsi="Arial" w:cs="Arial"/>
          <w:color w:val="000000"/>
        </w:rPr>
        <w:t>, 2009)</w:t>
      </w:r>
      <w:r w:rsidRPr="00AF7BA7">
        <w:rPr>
          <w:rFonts w:ascii="Arial" w:hAnsi="Arial" w:cs="Arial"/>
        </w:rPr>
        <w:t xml:space="preserve">. </w:t>
      </w:r>
      <w:r w:rsidR="00447698">
        <w:rPr>
          <w:rFonts w:ascii="Arial" w:hAnsi="Arial" w:cs="Arial"/>
        </w:rPr>
        <w:t>However, G</w:t>
      </w:r>
      <w:r w:rsidR="007A5BFE" w:rsidRPr="00AF7BA7">
        <w:rPr>
          <w:rFonts w:ascii="Arial" w:hAnsi="Arial" w:cs="Arial"/>
        </w:rPr>
        <w:t xml:space="preserve">lasser argues that “we are social beings, </w:t>
      </w:r>
      <w:r w:rsidR="007A5BFE" w:rsidRPr="00AF7BA7">
        <w:rPr>
          <w:rFonts w:ascii="Arial" w:hAnsi="Arial" w:cs="Arial"/>
        </w:rPr>
        <w:lastRenderedPageBreak/>
        <w:t>and to satisfy our needs we must have good relationships”</w:t>
      </w:r>
      <w:r w:rsidR="00F8060B" w:rsidRPr="00AF7BA7">
        <w:rPr>
          <w:rFonts w:ascii="Arial" w:hAnsi="Arial" w:cs="Arial"/>
          <w:color w:val="000000"/>
        </w:rPr>
        <w:t xml:space="preserve"> (Louis, 2009)</w:t>
      </w:r>
      <w:r w:rsidR="007A5BFE" w:rsidRPr="00AF7BA7">
        <w:rPr>
          <w:rFonts w:ascii="Arial" w:hAnsi="Arial" w:cs="Arial"/>
        </w:rPr>
        <w:t xml:space="preserve">. Therefore, it is imperative </w:t>
      </w:r>
      <w:r w:rsidR="00DB102D" w:rsidRPr="00AF7BA7">
        <w:rPr>
          <w:rFonts w:ascii="Arial" w:hAnsi="Arial" w:cs="Arial"/>
        </w:rPr>
        <w:t>to form positive relationships</w:t>
      </w:r>
      <w:r w:rsidR="0043104C" w:rsidRPr="00AF7BA7">
        <w:rPr>
          <w:rFonts w:ascii="Arial" w:hAnsi="Arial" w:cs="Arial"/>
        </w:rPr>
        <w:t xml:space="preserve"> with our students through communication and understanding. </w:t>
      </w:r>
      <w:r w:rsidR="00DB102D" w:rsidRPr="00AF7BA7">
        <w:rPr>
          <w:rFonts w:ascii="Arial" w:hAnsi="Arial" w:cs="Arial"/>
        </w:rPr>
        <w:t xml:space="preserve"> </w:t>
      </w:r>
      <w:r w:rsidR="0043104C" w:rsidRPr="00AF7BA7">
        <w:rPr>
          <w:rFonts w:ascii="Arial" w:hAnsi="Arial" w:cs="Arial"/>
        </w:rPr>
        <w:t>H</w:t>
      </w:r>
      <w:r w:rsidR="00DB102D" w:rsidRPr="00AF7BA7">
        <w:rPr>
          <w:rFonts w:ascii="Arial" w:hAnsi="Arial" w:cs="Arial"/>
        </w:rPr>
        <w:t xml:space="preserve">ence most of </w:t>
      </w:r>
      <w:r w:rsidR="0043104C" w:rsidRPr="00AF7BA7">
        <w:rPr>
          <w:rFonts w:ascii="Arial" w:hAnsi="Arial" w:cs="Arial"/>
        </w:rPr>
        <w:t>Glasser’s</w:t>
      </w:r>
      <w:r w:rsidR="00DB102D" w:rsidRPr="00AF7BA7">
        <w:rPr>
          <w:rFonts w:ascii="Arial" w:hAnsi="Arial" w:cs="Arial"/>
        </w:rPr>
        <w:t xml:space="preserve"> five basic needs require companionship to aid the nature of the proposition</w:t>
      </w:r>
      <w:r w:rsidR="0043104C" w:rsidRPr="00AF7BA7">
        <w:rPr>
          <w:rFonts w:ascii="Arial" w:hAnsi="Arial" w:cs="Arial"/>
        </w:rPr>
        <w:t>s</w:t>
      </w:r>
      <w:r w:rsidR="00DB102D" w:rsidRPr="00AF7BA7">
        <w:rPr>
          <w:rFonts w:ascii="Arial" w:hAnsi="Arial" w:cs="Arial"/>
        </w:rPr>
        <w:t>.</w:t>
      </w:r>
      <w:r w:rsidR="0043104C" w:rsidRPr="00AF7BA7">
        <w:rPr>
          <w:rFonts w:ascii="Arial" w:hAnsi="Arial" w:cs="Arial"/>
        </w:rPr>
        <w:t xml:space="preserve"> </w:t>
      </w:r>
      <w:r w:rsidR="007A5BFE" w:rsidRPr="00AF7BA7">
        <w:rPr>
          <w:rFonts w:ascii="Arial" w:hAnsi="Arial" w:cs="Arial"/>
        </w:rPr>
        <w:t>This concept highlights the importance of promoting positive learning environments and relationships with learners so that praise is deemed as something mentally rewarding for learners. Furthermore,</w:t>
      </w:r>
      <w:r w:rsidRPr="00AF7BA7">
        <w:rPr>
          <w:rFonts w:ascii="Arial" w:hAnsi="Arial" w:cs="Arial"/>
        </w:rPr>
        <w:t xml:space="preserve"> the progress of teachers developing a</w:t>
      </w:r>
      <w:r w:rsidR="00531C0E" w:rsidRPr="00AF7BA7">
        <w:rPr>
          <w:rFonts w:ascii="Arial" w:hAnsi="Arial" w:cs="Arial"/>
        </w:rPr>
        <w:t>n environment</w:t>
      </w:r>
      <w:r w:rsidRPr="00AF7BA7">
        <w:rPr>
          <w:rFonts w:ascii="Arial" w:hAnsi="Arial" w:cs="Arial"/>
        </w:rPr>
        <w:t xml:space="preserve"> that promote</w:t>
      </w:r>
      <w:r w:rsidR="00531C0E" w:rsidRPr="00AF7BA7">
        <w:rPr>
          <w:rFonts w:ascii="Arial" w:hAnsi="Arial" w:cs="Arial"/>
        </w:rPr>
        <w:t>s</w:t>
      </w:r>
      <w:r w:rsidRPr="00AF7BA7">
        <w:rPr>
          <w:rFonts w:ascii="Arial" w:hAnsi="Arial" w:cs="Arial"/>
        </w:rPr>
        <w:t xml:space="preserve"> a sense of belonging and holistic unity </w:t>
      </w:r>
      <w:r w:rsidR="000E3498" w:rsidRPr="00AF7BA7">
        <w:rPr>
          <w:rFonts w:ascii="Arial" w:hAnsi="Arial" w:cs="Arial"/>
        </w:rPr>
        <w:t xml:space="preserve">for learners is crucial for </w:t>
      </w:r>
      <w:r w:rsidRPr="00AF7BA7">
        <w:rPr>
          <w:rFonts w:ascii="Arial" w:hAnsi="Arial" w:cs="Arial"/>
        </w:rPr>
        <w:t>enhan</w:t>
      </w:r>
      <w:r w:rsidR="000E3498" w:rsidRPr="00AF7BA7">
        <w:rPr>
          <w:rFonts w:ascii="Arial" w:hAnsi="Arial" w:cs="Arial"/>
        </w:rPr>
        <w:t>cing student</w:t>
      </w:r>
      <w:r w:rsidRPr="00AF7BA7">
        <w:rPr>
          <w:rFonts w:ascii="Arial" w:hAnsi="Arial" w:cs="Arial"/>
        </w:rPr>
        <w:t xml:space="preserve"> motivation</w:t>
      </w:r>
      <w:r w:rsidR="007A5BFE" w:rsidRPr="00AF7BA7">
        <w:rPr>
          <w:rFonts w:ascii="Arial" w:hAnsi="Arial" w:cs="Arial"/>
        </w:rPr>
        <w:t xml:space="preserve"> and meeting Glasser’s five basic needs</w:t>
      </w:r>
      <w:r w:rsidR="00531C0E" w:rsidRPr="00AF7BA7">
        <w:rPr>
          <w:rFonts w:ascii="Arial" w:hAnsi="Arial" w:cs="Arial"/>
        </w:rPr>
        <w:t>,</w:t>
      </w:r>
      <w:r w:rsidRPr="00AF7BA7">
        <w:rPr>
          <w:rFonts w:ascii="Arial" w:hAnsi="Arial" w:cs="Arial"/>
        </w:rPr>
        <w:t xml:space="preserve"> which will </w:t>
      </w:r>
      <w:r w:rsidR="000E3498" w:rsidRPr="00AF7BA7">
        <w:rPr>
          <w:rFonts w:ascii="Arial" w:hAnsi="Arial" w:cs="Arial"/>
        </w:rPr>
        <w:t xml:space="preserve">eventually </w:t>
      </w:r>
      <w:r w:rsidRPr="00AF7BA7">
        <w:rPr>
          <w:rFonts w:ascii="Arial" w:hAnsi="Arial" w:cs="Arial"/>
        </w:rPr>
        <w:t>lead to increased attainment level</w:t>
      </w:r>
      <w:r w:rsidR="0043104C" w:rsidRPr="00AF7BA7">
        <w:rPr>
          <w:rFonts w:ascii="Arial" w:hAnsi="Arial" w:cs="Arial"/>
        </w:rPr>
        <w:t>s</w:t>
      </w:r>
      <w:r w:rsidRPr="00AF7BA7">
        <w:rPr>
          <w:rFonts w:ascii="Arial" w:hAnsi="Arial" w:cs="Arial"/>
        </w:rPr>
        <w:t>.</w:t>
      </w:r>
      <w:r w:rsidR="00B77B29">
        <w:rPr>
          <w:rFonts w:ascii="Arial" w:hAnsi="Arial" w:cs="Arial"/>
        </w:rPr>
        <w:t xml:space="preserve"> Furthermore, </w:t>
      </w:r>
      <w:r w:rsidR="00B47685">
        <w:rPr>
          <w:rFonts w:ascii="Arial" w:hAnsi="Arial" w:cs="Arial"/>
        </w:rPr>
        <w:t xml:space="preserve">in the 1960’s </w:t>
      </w:r>
      <w:r w:rsidR="00B77B29">
        <w:rPr>
          <w:rFonts w:ascii="Arial" w:hAnsi="Arial" w:cs="Arial"/>
        </w:rPr>
        <w:t>Glasser formulated a</w:t>
      </w:r>
      <w:r w:rsidRPr="00AF7BA7">
        <w:rPr>
          <w:rFonts w:ascii="Arial" w:hAnsi="Arial" w:cs="Arial"/>
        </w:rPr>
        <w:t xml:space="preserve"> </w:t>
      </w:r>
      <w:r w:rsidR="00B77B29">
        <w:rPr>
          <w:rFonts w:ascii="Arial" w:hAnsi="Arial" w:cs="Arial"/>
        </w:rPr>
        <w:t>counselling strategy called reality therapy</w:t>
      </w:r>
      <w:r w:rsidR="00B47685">
        <w:rPr>
          <w:rFonts w:ascii="Arial" w:hAnsi="Arial" w:cs="Arial"/>
        </w:rPr>
        <w:t xml:space="preserve"> which is interlinked with choice theory propositions </w:t>
      </w:r>
      <w:r w:rsidR="00B47685">
        <w:rPr>
          <w:rFonts w:ascii="Helvetica" w:hAnsi="Helvetica" w:cs="Helvetica"/>
          <w:color w:val="000000"/>
        </w:rPr>
        <w:t>(Robey </w:t>
      </w:r>
      <w:r w:rsidR="00B47685">
        <w:rPr>
          <w:rFonts w:ascii="Helvetica" w:hAnsi="Helvetica" w:cs="Helvetica"/>
          <w:i/>
          <w:iCs/>
          <w:color w:val="000000"/>
        </w:rPr>
        <w:t>et al.</w:t>
      </w:r>
      <w:r w:rsidR="00B47685">
        <w:rPr>
          <w:rFonts w:ascii="Helvetica" w:hAnsi="Helvetica" w:cs="Helvetica"/>
          <w:color w:val="000000"/>
        </w:rPr>
        <w:t>, 2011)</w:t>
      </w:r>
      <w:r w:rsidR="00B77B29">
        <w:rPr>
          <w:rFonts w:ascii="Arial" w:hAnsi="Arial" w:cs="Arial"/>
        </w:rPr>
        <w:t xml:space="preserve">. </w:t>
      </w:r>
      <w:r w:rsidR="008A19EF">
        <w:rPr>
          <w:rFonts w:ascii="Arial" w:hAnsi="Arial" w:cs="Arial"/>
        </w:rPr>
        <w:t>Glasser’s reality</w:t>
      </w:r>
      <w:r w:rsidR="00B47685">
        <w:rPr>
          <w:rFonts w:ascii="Arial" w:hAnsi="Arial" w:cs="Arial"/>
        </w:rPr>
        <w:t xml:space="preserve"> therapy </w:t>
      </w:r>
      <w:r w:rsidR="00C62D4E">
        <w:rPr>
          <w:rFonts w:ascii="Arial" w:hAnsi="Arial" w:cs="Arial"/>
        </w:rPr>
        <w:t>encourages</w:t>
      </w:r>
      <w:r w:rsidR="00B47685">
        <w:rPr>
          <w:rFonts w:ascii="Arial" w:hAnsi="Arial" w:cs="Arial"/>
        </w:rPr>
        <w:t xml:space="preserve"> </w:t>
      </w:r>
      <w:r w:rsidR="008A19EF">
        <w:rPr>
          <w:rFonts w:ascii="Arial" w:hAnsi="Arial" w:cs="Arial"/>
        </w:rPr>
        <w:t>individuals</w:t>
      </w:r>
      <w:r w:rsidR="00C62D4E">
        <w:rPr>
          <w:rFonts w:ascii="Arial" w:hAnsi="Arial" w:cs="Arial"/>
        </w:rPr>
        <w:t xml:space="preserve"> to</w:t>
      </w:r>
      <w:r w:rsidR="00B47685">
        <w:rPr>
          <w:rFonts w:ascii="Arial" w:hAnsi="Arial" w:cs="Arial"/>
        </w:rPr>
        <w:t xml:space="preserve"> have more autonomy and independence over their actions and lives</w:t>
      </w:r>
      <w:r w:rsidR="00447698">
        <w:rPr>
          <w:rFonts w:ascii="Arial" w:hAnsi="Arial" w:cs="Arial"/>
        </w:rPr>
        <w:t xml:space="preserve">, which influenced behaviour management strategies </w:t>
      </w:r>
      <w:r w:rsidR="00B47685">
        <w:rPr>
          <w:rFonts w:ascii="Helvetica" w:hAnsi="Helvetica" w:cs="Helvetica"/>
          <w:color w:val="000000"/>
        </w:rPr>
        <w:t>(Robey </w:t>
      </w:r>
      <w:r w:rsidR="00B47685">
        <w:rPr>
          <w:rFonts w:ascii="Helvetica" w:hAnsi="Helvetica" w:cs="Helvetica"/>
          <w:i/>
          <w:iCs/>
          <w:color w:val="000000"/>
        </w:rPr>
        <w:t>et al.</w:t>
      </w:r>
      <w:r w:rsidR="00B47685">
        <w:rPr>
          <w:rFonts w:ascii="Helvetica" w:hAnsi="Helvetica" w:cs="Helvetica"/>
          <w:color w:val="000000"/>
        </w:rPr>
        <w:t>, 2011)</w:t>
      </w:r>
      <w:r w:rsidR="00B47685">
        <w:rPr>
          <w:rFonts w:ascii="Arial" w:hAnsi="Arial" w:cs="Arial"/>
        </w:rPr>
        <w:t xml:space="preserve">. </w:t>
      </w:r>
    </w:p>
    <w:p w14:paraId="5EE8144F" w14:textId="459CC22C" w:rsidR="00856A7B" w:rsidRPr="00AF7BA7" w:rsidRDefault="00447698" w:rsidP="00AF7BA7">
      <w:pPr>
        <w:spacing w:line="360" w:lineRule="auto"/>
        <w:jc w:val="both"/>
        <w:rPr>
          <w:rFonts w:ascii="Arial" w:hAnsi="Arial" w:cs="Arial"/>
        </w:rPr>
      </w:pPr>
      <w:r>
        <w:rPr>
          <w:rFonts w:ascii="Arial" w:hAnsi="Arial" w:cs="Arial"/>
        </w:rPr>
        <w:t>Comparatively</w:t>
      </w:r>
      <w:r w:rsidR="00856A7B" w:rsidRPr="00AF7BA7">
        <w:rPr>
          <w:rFonts w:ascii="Arial" w:hAnsi="Arial" w:cs="Arial"/>
        </w:rPr>
        <w:t xml:space="preserve">, </w:t>
      </w:r>
      <w:r>
        <w:rPr>
          <w:rFonts w:ascii="Arial" w:hAnsi="Arial" w:cs="Arial"/>
        </w:rPr>
        <w:t>c</w:t>
      </w:r>
      <w:r w:rsidR="00856A7B" w:rsidRPr="00AF7BA7">
        <w:rPr>
          <w:rFonts w:ascii="Arial" w:hAnsi="Arial" w:cs="Arial"/>
        </w:rPr>
        <w:t>ognitive behaviour management strategies aim to encourage intervention that focuses on learners understanding the impact their behaviour has on their learning and how to manage their behaviour in the future independently</w:t>
      </w:r>
      <w:r w:rsidR="0006083B" w:rsidRPr="00AF7BA7">
        <w:rPr>
          <w:rFonts w:ascii="Arial" w:hAnsi="Arial" w:cs="Arial"/>
        </w:rPr>
        <w:t xml:space="preserve"> </w:t>
      </w:r>
      <w:r w:rsidR="0006083B" w:rsidRPr="00AF7BA7">
        <w:rPr>
          <w:rFonts w:ascii="Arial" w:hAnsi="Arial" w:cs="Arial"/>
          <w:color w:val="000000"/>
        </w:rPr>
        <w:t>(Shepherd and Linn, 2015)</w:t>
      </w:r>
      <w:r w:rsidR="00856A7B" w:rsidRPr="00AF7BA7">
        <w:rPr>
          <w:rFonts w:ascii="Arial" w:hAnsi="Arial" w:cs="Arial"/>
        </w:rPr>
        <w:t xml:space="preserve">. Therefore, </w:t>
      </w:r>
      <w:r w:rsidR="00856A7B" w:rsidRPr="00AF7BA7">
        <w:rPr>
          <w:rFonts w:ascii="Arial" w:hAnsi="Arial" w:cs="Arial"/>
          <w:shd w:val="clear" w:color="auto" w:fill="FFFFFF"/>
        </w:rPr>
        <w:t xml:space="preserve">cognitive behaviour management strategies aim to help learners understand the detrimental effect of their behaviour on themselves and </w:t>
      </w:r>
      <w:r w:rsidR="00ED6EEC">
        <w:rPr>
          <w:rFonts w:ascii="Arial" w:hAnsi="Arial" w:cs="Arial"/>
          <w:shd w:val="clear" w:color="auto" w:fill="FFFFFF"/>
        </w:rPr>
        <w:t>the surrounding</w:t>
      </w:r>
      <w:r w:rsidR="00856A7B" w:rsidRPr="00AF7BA7">
        <w:rPr>
          <w:rFonts w:ascii="Arial" w:hAnsi="Arial" w:cs="Arial"/>
          <w:shd w:val="clear" w:color="auto" w:fill="FFFFFF"/>
        </w:rPr>
        <w:t xml:space="preserve"> environment</w:t>
      </w:r>
      <w:r w:rsidR="004A3BAC" w:rsidRPr="00AF7BA7">
        <w:rPr>
          <w:rFonts w:ascii="Arial" w:hAnsi="Arial" w:cs="Arial"/>
          <w:shd w:val="clear" w:color="auto" w:fill="FFFFFF"/>
        </w:rPr>
        <w:t xml:space="preserve"> </w:t>
      </w:r>
      <w:r w:rsidR="004A3BAC" w:rsidRPr="00AF7BA7">
        <w:rPr>
          <w:rFonts w:ascii="Arial" w:hAnsi="Arial" w:cs="Arial"/>
          <w:color w:val="000000"/>
        </w:rPr>
        <w:t>(Shepherd and Linn, 2015)</w:t>
      </w:r>
      <w:r w:rsidR="00856A7B" w:rsidRPr="00AF7BA7">
        <w:rPr>
          <w:rFonts w:ascii="Arial" w:hAnsi="Arial" w:cs="Arial"/>
          <w:shd w:val="clear" w:color="auto" w:fill="FFFFFF"/>
        </w:rPr>
        <w:t>. Furthermore, they are taught how their behaviour can create “ripple effects” that will influence their relationships</w:t>
      </w:r>
      <w:r w:rsidR="00ED6EEC">
        <w:rPr>
          <w:rFonts w:ascii="Arial" w:hAnsi="Arial" w:cs="Arial"/>
          <w:shd w:val="clear" w:color="auto" w:fill="FFFFFF"/>
        </w:rPr>
        <w:t xml:space="preserve"> with peers</w:t>
      </w:r>
      <w:r w:rsidR="00856A7B" w:rsidRPr="00AF7BA7">
        <w:rPr>
          <w:rFonts w:ascii="Arial" w:hAnsi="Arial" w:cs="Arial"/>
          <w:shd w:val="clear" w:color="auto" w:fill="FFFFFF"/>
        </w:rPr>
        <w:t xml:space="preserve"> and their personal outcomes</w:t>
      </w:r>
      <w:r w:rsidR="006542F5" w:rsidRPr="00AF7BA7">
        <w:rPr>
          <w:rFonts w:ascii="Arial" w:hAnsi="Arial" w:cs="Arial"/>
          <w:shd w:val="clear" w:color="auto" w:fill="FFFFFF"/>
        </w:rPr>
        <w:t xml:space="preserve"> </w:t>
      </w:r>
      <w:r w:rsidR="006542F5" w:rsidRPr="00AF7BA7">
        <w:rPr>
          <w:rFonts w:ascii="Arial" w:hAnsi="Arial" w:cs="Arial"/>
          <w:color w:val="000000"/>
        </w:rPr>
        <w:t>(Shepherd and Linn, 2015)</w:t>
      </w:r>
      <w:r w:rsidR="00856A7B" w:rsidRPr="00AF7BA7">
        <w:rPr>
          <w:rFonts w:ascii="Arial" w:hAnsi="Arial" w:cs="Arial"/>
          <w:shd w:val="clear" w:color="auto" w:fill="FFFFFF"/>
        </w:rPr>
        <w:t xml:space="preserve">. </w:t>
      </w:r>
      <w:r w:rsidR="00856A7B" w:rsidRPr="00AF7BA7">
        <w:rPr>
          <w:rFonts w:ascii="Arial" w:hAnsi="Arial" w:cs="Arial"/>
        </w:rPr>
        <w:t xml:space="preserve">However, for a learner to manage their behaviour there needs to be an </w:t>
      </w:r>
      <w:r w:rsidR="00ED6EEC">
        <w:rPr>
          <w:rFonts w:ascii="Arial" w:hAnsi="Arial" w:cs="Arial"/>
        </w:rPr>
        <w:t xml:space="preserve">initial </w:t>
      </w:r>
      <w:r w:rsidR="00856A7B" w:rsidRPr="00AF7BA7">
        <w:rPr>
          <w:rFonts w:ascii="Arial" w:hAnsi="Arial" w:cs="Arial"/>
        </w:rPr>
        <w:t xml:space="preserve">intervention by the teacher to set an </w:t>
      </w:r>
      <w:r w:rsidR="00ED6EEC" w:rsidRPr="00AF7BA7">
        <w:rPr>
          <w:rFonts w:ascii="Arial" w:hAnsi="Arial" w:cs="Arial"/>
        </w:rPr>
        <w:t>appropriate observable goal</w:t>
      </w:r>
      <w:r w:rsidR="00ED6EEC">
        <w:rPr>
          <w:rFonts w:ascii="Arial" w:hAnsi="Arial" w:cs="Arial"/>
        </w:rPr>
        <w:t xml:space="preserve">s </w:t>
      </w:r>
      <w:r w:rsidR="00856A7B" w:rsidRPr="00AF7BA7">
        <w:rPr>
          <w:rFonts w:ascii="Arial" w:hAnsi="Arial" w:cs="Arial"/>
        </w:rPr>
        <w:t>for the individual learner</w:t>
      </w:r>
      <w:r w:rsidR="00ED6EEC">
        <w:rPr>
          <w:rFonts w:ascii="Arial" w:hAnsi="Arial" w:cs="Arial"/>
        </w:rPr>
        <w:t xml:space="preserve"> </w:t>
      </w:r>
      <w:r w:rsidR="00ED6EEC" w:rsidRPr="00AF7BA7">
        <w:rPr>
          <w:rFonts w:ascii="Arial" w:hAnsi="Arial" w:cs="Arial"/>
          <w:color w:val="000000"/>
        </w:rPr>
        <w:t>(Shepherd and Linn, 2015)</w:t>
      </w:r>
      <w:r w:rsidR="00856A7B" w:rsidRPr="00AF7BA7">
        <w:rPr>
          <w:rFonts w:ascii="Arial" w:hAnsi="Arial" w:cs="Arial"/>
        </w:rPr>
        <w:t xml:space="preserve">. Therefore, the learners understand the importance and the benefits of expressing the correct behaviour. Teaching learners to be self-reliant self-motivators and self-managers of their own behaviour means that there will </w:t>
      </w:r>
      <w:r w:rsidR="00ED6EEC">
        <w:rPr>
          <w:rFonts w:ascii="Arial" w:hAnsi="Arial" w:cs="Arial"/>
        </w:rPr>
        <w:t xml:space="preserve">eventually </w:t>
      </w:r>
      <w:r w:rsidR="00856A7B" w:rsidRPr="00AF7BA7">
        <w:rPr>
          <w:rFonts w:ascii="Arial" w:hAnsi="Arial" w:cs="Arial"/>
        </w:rPr>
        <w:t>be no need for any kind of behaviour interventions by the teacher.</w:t>
      </w:r>
    </w:p>
    <w:p w14:paraId="642D246D" w14:textId="7F8C0DAD" w:rsidR="00856A7B" w:rsidRPr="00AF7BA7" w:rsidRDefault="00856A7B" w:rsidP="00AF7BA7">
      <w:pPr>
        <w:spacing w:line="360" w:lineRule="auto"/>
        <w:jc w:val="both"/>
        <w:rPr>
          <w:rFonts w:ascii="Arial" w:hAnsi="Arial" w:cs="Arial"/>
          <w:b/>
          <w:bCs/>
          <w:sz w:val="28"/>
          <w:szCs w:val="28"/>
          <w:u w:val="single"/>
        </w:rPr>
      </w:pPr>
      <w:r w:rsidRPr="00AF7BA7">
        <w:rPr>
          <w:rFonts w:ascii="Arial" w:hAnsi="Arial" w:cs="Arial"/>
          <w:b/>
          <w:bCs/>
          <w:sz w:val="28"/>
          <w:szCs w:val="28"/>
          <w:u w:val="single"/>
        </w:rPr>
        <w:t>Reflection evaluation and next steps</w:t>
      </w:r>
      <w:r w:rsidR="00187ACA">
        <w:rPr>
          <w:rFonts w:ascii="Arial" w:hAnsi="Arial" w:cs="Arial"/>
          <w:b/>
          <w:bCs/>
          <w:sz w:val="28"/>
          <w:szCs w:val="28"/>
          <w:u w:val="single"/>
        </w:rPr>
        <w:t>:</w:t>
      </w:r>
    </w:p>
    <w:p w14:paraId="22069773" w14:textId="5062DE33" w:rsidR="00856A7B" w:rsidRPr="00456369" w:rsidRDefault="00856A7B" w:rsidP="00AF7BA7">
      <w:pPr>
        <w:spacing w:line="360" w:lineRule="auto"/>
        <w:jc w:val="both"/>
        <w:rPr>
          <w:rFonts w:ascii="Arial" w:hAnsi="Arial" w:cs="Arial"/>
        </w:rPr>
      </w:pPr>
      <w:r w:rsidRPr="00AF7BA7">
        <w:rPr>
          <w:rFonts w:ascii="Arial" w:hAnsi="Arial" w:cs="Arial"/>
        </w:rPr>
        <w:t>The focus of my critical incident was behaviour management</w:t>
      </w:r>
      <w:r w:rsidR="00ED6EEC">
        <w:rPr>
          <w:rFonts w:ascii="Arial" w:hAnsi="Arial" w:cs="Arial"/>
        </w:rPr>
        <w:t>,</w:t>
      </w:r>
      <w:r w:rsidRPr="00AF7BA7">
        <w:rPr>
          <w:rFonts w:ascii="Arial" w:hAnsi="Arial" w:cs="Arial"/>
        </w:rPr>
        <w:t xml:space="preserve"> the impact of praise and forming positive relationships </w:t>
      </w:r>
      <w:r w:rsidR="00ED6EEC">
        <w:rPr>
          <w:rFonts w:ascii="Arial" w:hAnsi="Arial" w:cs="Arial"/>
        </w:rPr>
        <w:t xml:space="preserve">when used </w:t>
      </w:r>
      <w:r w:rsidRPr="00AF7BA7">
        <w:rPr>
          <w:rFonts w:ascii="Arial" w:hAnsi="Arial" w:cs="Arial"/>
        </w:rPr>
        <w:t>as a tool for managing the desired classroom behaviour. Also, the principle of learners raising their hand during lesson time to signify correct behaviour discipline or engagement and the problematic issues that can be linked to this extensive classroom management technique.</w:t>
      </w:r>
      <w:r w:rsidR="001064F9" w:rsidRPr="00AF7BA7">
        <w:rPr>
          <w:rFonts w:ascii="Arial" w:hAnsi="Arial" w:cs="Arial"/>
        </w:rPr>
        <w:t xml:space="preserve"> I</w:t>
      </w:r>
      <w:r w:rsidRPr="00AF7BA7">
        <w:rPr>
          <w:rFonts w:ascii="Arial" w:hAnsi="Arial" w:cs="Arial"/>
        </w:rPr>
        <w:t>t could be suggested that hand raising can potentially limit the engagement and learning of individuals</w:t>
      </w:r>
      <w:r w:rsidR="00FB1CFD" w:rsidRPr="00AF7BA7">
        <w:rPr>
          <w:rFonts w:ascii="Arial" w:hAnsi="Arial" w:cs="Arial"/>
        </w:rPr>
        <w:t xml:space="preserve">, </w:t>
      </w:r>
      <w:r w:rsidR="002C5F3E" w:rsidRPr="00AF7BA7">
        <w:rPr>
          <w:rFonts w:ascii="Arial" w:hAnsi="Arial" w:cs="Arial"/>
        </w:rPr>
        <w:t>which could hinder learning development</w:t>
      </w:r>
      <w:r w:rsidR="004A3BAC" w:rsidRPr="00AF7BA7">
        <w:rPr>
          <w:rFonts w:ascii="Arial" w:hAnsi="Arial" w:cs="Arial"/>
        </w:rPr>
        <w:t>s</w:t>
      </w:r>
      <w:r w:rsidRPr="00AF7BA7">
        <w:rPr>
          <w:rFonts w:ascii="Arial" w:hAnsi="Arial" w:cs="Arial"/>
        </w:rPr>
        <w:t>. Therefore, there should be a</w:t>
      </w:r>
      <w:r w:rsidR="00ED6EEC">
        <w:rPr>
          <w:rFonts w:ascii="Arial" w:hAnsi="Arial" w:cs="Arial"/>
        </w:rPr>
        <w:t>lternatives</w:t>
      </w:r>
      <w:r w:rsidRPr="00AF7BA7">
        <w:rPr>
          <w:rFonts w:ascii="Arial" w:hAnsi="Arial" w:cs="Arial"/>
        </w:rPr>
        <w:t xml:space="preserve"> of student engagement where pupils are</w:t>
      </w:r>
      <w:r w:rsidR="002C5F3E" w:rsidRPr="00AF7BA7">
        <w:rPr>
          <w:rFonts w:ascii="Arial" w:hAnsi="Arial" w:cs="Arial"/>
        </w:rPr>
        <w:t xml:space="preserve"> able</w:t>
      </w:r>
      <w:r w:rsidRPr="00AF7BA7">
        <w:rPr>
          <w:rFonts w:ascii="Arial" w:hAnsi="Arial" w:cs="Arial"/>
        </w:rPr>
        <w:t xml:space="preserve"> to participate in group discussions</w:t>
      </w:r>
      <w:r w:rsidR="00F73171" w:rsidRPr="00AF7BA7">
        <w:rPr>
          <w:rFonts w:ascii="Arial" w:hAnsi="Arial" w:cs="Arial"/>
        </w:rPr>
        <w:t xml:space="preserve"> and develop their understanding</w:t>
      </w:r>
      <w:r w:rsidRPr="00AF7BA7">
        <w:rPr>
          <w:rFonts w:ascii="Arial" w:hAnsi="Arial" w:cs="Arial"/>
        </w:rPr>
        <w:t xml:space="preserve">. It could be argued that </w:t>
      </w:r>
      <w:r w:rsidRPr="00AF7BA7">
        <w:rPr>
          <w:rFonts w:ascii="Arial" w:hAnsi="Arial" w:cs="Arial"/>
        </w:rPr>
        <w:lastRenderedPageBreak/>
        <w:t>preventative classroom behaviour strategies are perhaps the most logically successful when managing the desired behaviour outcomes</w:t>
      </w:r>
      <w:r w:rsidR="00E16D93">
        <w:rPr>
          <w:rFonts w:ascii="Arial" w:hAnsi="Arial" w:cs="Arial"/>
        </w:rPr>
        <w:t>. In this manner, learners understand the consequences of their action and can develop self-motivation</w:t>
      </w:r>
      <w:r w:rsidRPr="00AF7BA7">
        <w:rPr>
          <w:rFonts w:ascii="Arial" w:hAnsi="Arial" w:cs="Arial"/>
        </w:rPr>
        <w:t>. However, most preventative strategies require an initial positive trusting relationship to be formed</w:t>
      </w:r>
      <w:r w:rsidR="00E16D93">
        <w:rPr>
          <w:rFonts w:ascii="Arial" w:hAnsi="Arial" w:cs="Arial"/>
        </w:rPr>
        <w:t>,</w:t>
      </w:r>
      <w:r w:rsidRPr="00AF7BA7">
        <w:rPr>
          <w:rFonts w:ascii="Arial" w:hAnsi="Arial" w:cs="Arial"/>
        </w:rPr>
        <w:t xml:space="preserve"> where the learner feels emotionally supported by the teacher when dealing with any </w:t>
      </w:r>
      <w:r w:rsidR="00E16D93">
        <w:rPr>
          <w:rFonts w:ascii="Arial" w:hAnsi="Arial" w:cs="Arial"/>
        </w:rPr>
        <w:t xml:space="preserve">possible </w:t>
      </w:r>
      <w:r w:rsidRPr="00AF7BA7">
        <w:rPr>
          <w:rFonts w:ascii="Arial" w:hAnsi="Arial" w:cs="Arial"/>
        </w:rPr>
        <w:t>issues</w:t>
      </w:r>
      <w:r w:rsidR="002C5F3E" w:rsidRPr="00AF7BA7">
        <w:rPr>
          <w:rFonts w:ascii="Arial" w:hAnsi="Arial" w:cs="Arial"/>
        </w:rPr>
        <w:t>.</w:t>
      </w:r>
      <w:r w:rsidR="00E16D93" w:rsidRPr="00E16D93">
        <w:rPr>
          <w:rFonts w:ascii="Arial" w:hAnsi="Arial" w:cs="Arial"/>
        </w:rPr>
        <w:t xml:space="preserve"> </w:t>
      </w:r>
      <w:r w:rsidR="00E16D93" w:rsidRPr="00AF7BA7">
        <w:rPr>
          <w:rFonts w:ascii="Arial" w:hAnsi="Arial" w:cs="Arial"/>
        </w:rPr>
        <w:t>Furthermore, the literature suggests that an authoritarian approach is not helpful when establishing a coherent classroom that is rule abiding and where learners feel valued.</w:t>
      </w:r>
      <w:r w:rsidR="002C5F3E" w:rsidRPr="00AF7BA7">
        <w:rPr>
          <w:rFonts w:ascii="Arial" w:hAnsi="Arial" w:cs="Arial"/>
        </w:rPr>
        <w:t xml:space="preserve"> Therefore, the</w:t>
      </w:r>
      <w:r w:rsidR="001064F9" w:rsidRPr="00AF7BA7">
        <w:rPr>
          <w:rFonts w:ascii="Arial" w:hAnsi="Arial" w:cs="Arial"/>
        </w:rPr>
        <w:t xml:space="preserve"> learners feel</w:t>
      </w:r>
      <w:r w:rsidRPr="00AF7BA7">
        <w:rPr>
          <w:rFonts w:ascii="Arial" w:hAnsi="Arial" w:cs="Arial"/>
        </w:rPr>
        <w:t xml:space="preserve"> motivated by the teacher to improve the behaviour</w:t>
      </w:r>
      <w:r w:rsidR="002C5F3E" w:rsidRPr="00AF7BA7">
        <w:rPr>
          <w:rFonts w:ascii="Arial" w:hAnsi="Arial" w:cs="Arial"/>
        </w:rPr>
        <w:t xml:space="preserve"> because they feel supported by the teacher</w:t>
      </w:r>
      <w:r w:rsidRPr="00AF7BA7">
        <w:rPr>
          <w:rFonts w:ascii="Arial" w:hAnsi="Arial" w:cs="Arial"/>
        </w:rPr>
        <w:t xml:space="preserve">. </w:t>
      </w:r>
      <w:r w:rsidR="002C5F3E" w:rsidRPr="00AF7BA7">
        <w:rPr>
          <w:rFonts w:ascii="Arial" w:hAnsi="Arial" w:cs="Arial"/>
        </w:rPr>
        <w:t>Subsequently, it</w:t>
      </w:r>
      <w:r w:rsidRPr="00AF7BA7">
        <w:rPr>
          <w:rFonts w:ascii="Arial" w:hAnsi="Arial" w:cs="Arial"/>
        </w:rPr>
        <w:t xml:space="preserve"> could be proposed that praise in a classroom helps to instil confidence in learners</w:t>
      </w:r>
      <w:r w:rsidR="002C5F3E" w:rsidRPr="00AF7BA7">
        <w:rPr>
          <w:rFonts w:ascii="Arial" w:hAnsi="Arial" w:cs="Arial"/>
        </w:rPr>
        <w:t>, which will help establish supportive student teacher relationships</w:t>
      </w:r>
      <w:r w:rsidRPr="00AF7BA7">
        <w:rPr>
          <w:rFonts w:ascii="Arial" w:hAnsi="Arial" w:cs="Arial"/>
        </w:rPr>
        <w:t xml:space="preserve"> and provide an exemplar to the other learners of the expected behaviour outcomes. </w:t>
      </w:r>
      <w:r w:rsidR="002C5F3E" w:rsidRPr="00AF7BA7">
        <w:rPr>
          <w:rFonts w:ascii="Arial" w:hAnsi="Arial" w:cs="Arial"/>
        </w:rPr>
        <w:t>Consequently, p</w:t>
      </w:r>
      <w:r w:rsidRPr="00AF7BA7">
        <w:rPr>
          <w:rFonts w:ascii="Arial" w:hAnsi="Arial" w:cs="Arial"/>
        </w:rPr>
        <w:t>raise provides an opportunity for learners to observe or engage with the correct behaviour</w:t>
      </w:r>
      <w:r w:rsidR="00E16D93">
        <w:rPr>
          <w:rFonts w:ascii="Arial" w:hAnsi="Arial" w:cs="Arial"/>
        </w:rPr>
        <w:t xml:space="preserve"> (See Appendix B).</w:t>
      </w:r>
      <w:r w:rsidRPr="00AF7BA7">
        <w:rPr>
          <w:rFonts w:ascii="Arial" w:hAnsi="Arial" w:cs="Arial"/>
        </w:rPr>
        <w:t xml:space="preserve"> This will allow learners to practice the correct behaviour without the teacher having to verbally initiate a confrontation</w:t>
      </w:r>
      <w:r w:rsidR="00E16D93">
        <w:rPr>
          <w:rFonts w:ascii="Arial" w:hAnsi="Arial" w:cs="Arial"/>
        </w:rPr>
        <w:t xml:space="preserve">, </w:t>
      </w:r>
      <w:r w:rsidRPr="00AF7BA7">
        <w:rPr>
          <w:rFonts w:ascii="Arial" w:hAnsi="Arial" w:cs="Arial"/>
        </w:rPr>
        <w:t>which could potentially make the learner feel isolated which could lead to further behaviour disruptions.</w:t>
      </w:r>
      <w:r w:rsidR="009B40E7">
        <w:rPr>
          <w:rFonts w:ascii="Arial" w:hAnsi="Arial" w:cs="Arial"/>
        </w:rPr>
        <w:t xml:space="preserve"> If behaviour issues arise in the classroom there should be an ample opportunity for learners</w:t>
      </w:r>
      <w:r w:rsidR="00456369">
        <w:rPr>
          <w:rFonts w:ascii="Arial" w:hAnsi="Arial" w:cs="Arial"/>
        </w:rPr>
        <w:t xml:space="preserve"> to</w:t>
      </w:r>
      <w:r w:rsidR="009B40E7">
        <w:rPr>
          <w:rFonts w:ascii="Arial" w:hAnsi="Arial" w:cs="Arial"/>
        </w:rPr>
        <w:t xml:space="preserve"> improve their behaviour through </w:t>
      </w:r>
      <w:r w:rsidR="00456369">
        <w:rPr>
          <w:rFonts w:ascii="Arial" w:hAnsi="Arial" w:cs="Arial"/>
        </w:rPr>
        <w:t>indirect communication</w:t>
      </w:r>
      <w:r w:rsidR="009B40E7">
        <w:rPr>
          <w:rFonts w:ascii="Arial" w:hAnsi="Arial" w:cs="Arial"/>
        </w:rPr>
        <w:t>. However, if the behaviour persistently does not change the teacher and learner should communicate directly to understand the reasoning</w:t>
      </w:r>
      <w:r w:rsidR="00447698">
        <w:rPr>
          <w:rFonts w:ascii="Arial" w:hAnsi="Arial" w:cs="Arial"/>
        </w:rPr>
        <w:t xml:space="preserve"> privately</w:t>
      </w:r>
      <w:r w:rsidR="009B40E7">
        <w:rPr>
          <w:rFonts w:ascii="Arial" w:hAnsi="Arial" w:cs="Arial"/>
        </w:rPr>
        <w:t>.</w:t>
      </w:r>
      <w:r w:rsidRPr="00AF7BA7">
        <w:rPr>
          <w:rFonts w:ascii="Arial" w:hAnsi="Arial" w:cs="Arial"/>
        </w:rPr>
        <w:t xml:space="preserve"> It was argued proficiently</w:t>
      </w:r>
      <w:r w:rsidR="001064F9" w:rsidRPr="00AF7BA7">
        <w:rPr>
          <w:rFonts w:ascii="Arial" w:hAnsi="Arial" w:cs="Arial"/>
        </w:rPr>
        <w:t xml:space="preserve"> throughout the literature</w:t>
      </w:r>
      <w:r w:rsidRPr="00AF7BA7">
        <w:rPr>
          <w:rFonts w:ascii="Arial" w:hAnsi="Arial" w:cs="Arial"/>
        </w:rPr>
        <w:t xml:space="preserve"> that sanctions should be avoided whenever possible</w:t>
      </w:r>
      <w:r w:rsidR="00456369">
        <w:rPr>
          <w:rFonts w:ascii="Arial" w:hAnsi="Arial" w:cs="Arial"/>
        </w:rPr>
        <w:t>.</w:t>
      </w:r>
      <w:r w:rsidRPr="00AF7BA7">
        <w:rPr>
          <w:rFonts w:ascii="Arial" w:hAnsi="Arial" w:cs="Arial"/>
        </w:rPr>
        <w:t xml:space="preserve"> </w:t>
      </w:r>
      <w:r w:rsidR="00456369">
        <w:rPr>
          <w:rFonts w:ascii="Arial" w:hAnsi="Arial" w:cs="Arial"/>
        </w:rPr>
        <w:t xml:space="preserve">This is </w:t>
      </w:r>
      <w:r w:rsidRPr="00AF7BA7">
        <w:rPr>
          <w:rFonts w:ascii="Arial" w:hAnsi="Arial" w:cs="Arial"/>
        </w:rPr>
        <w:t xml:space="preserve">because learners should feel a sense of belonging and inclusion to the school environment so that </w:t>
      </w:r>
      <w:r w:rsidRPr="00456369">
        <w:rPr>
          <w:rFonts w:ascii="Arial" w:hAnsi="Arial" w:cs="Arial"/>
        </w:rPr>
        <w:t xml:space="preserve">positive behaviour and learning outcomes are maximised. </w:t>
      </w:r>
    </w:p>
    <w:p w14:paraId="71ECE3BA" w14:textId="6A8430BA" w:rsidR="00856A7B" w:rsidRPr="00AF7BA7" w:rsidRDefault="002C5F3E" w:rsidP="00AF7BA7">
      <w:pPr>
        <w:spacing w:line="360" w:lineRule="auto"/>
        <w:jc w:val="both"/>
        <w:rPr>
          <w:rFonts w:ascii="Arial" w:hAnsi="Arial" w:cs="Arial"/>
          <w:shd w:val="clear" w:color="auto" w:fill="F8F8F8"/>
        </w:rPr>
      </w:pPr>
      <w:r w:rsidRPr="00456369">
        <w:rPr>
          <w:rFonts w:ascii="Arial" w:hAnsi="Arial" w:cs="Arial"/>
          <w:shd w:val="clear" w:color="auto" w:fill="F8F8F8"/>
        </w:rPr>
        <w:t>C</w:t>
      </w:r>
      <w:r w:rsidR="00856A7B" w:rsidRPr="00456369">
        <w:rPr>
          <w:rFonts w:ascii="Arial" w:hAnsi="Arial" w:cs="Arial"/>
          <w:shd w:val="clear" w:color="auto" w:fill="F8F8F8"/>
        </w:rPr>
        <w:t>ritical reflection practices and analysis is not a theory simply related to Tripp</w:t>
      </w:r>
      <w:r w:rsidR="00456369">
        <w:rPr>
          <w:rFonts w:ascii="Arial" w:hAnsi="Arial" w:cs="Arial"/>
          <w:shd w:val="clear" w:color="auto" w:fill="F8F8F8"/>
        </w:rPr>
        <w:t xml:space="preserve"> however</w:t>
      </w:r>
      <w:r w:rsidR="00856A7B" w:rsidRPr="00456369">
        <w:rPr>
          <w:rFonts w:ascii="Arial" w:hAnsi="Arial" w:cs="Arial"/>
          <w:shd w:val="clear" w:color="auto" w:fill="F8F8F8"/>
        </w:rPr>
        <w:t xml:space="preserve"> there are also other reflective pedagogical practitioner theorists such as Kolb, Gibbs, Brookfield and Schon to name a few. However, much of reflective theory is based on the work of John Dewey who studied the importance of reflection</w:t>
      </w:r>
      <w:r w:rsidR="001D4537" w:rsidRPr="00456369">
        <w:rPr>
          <w:rFonts w:ascii="Arial" w:hAnsi="Arial" w:cs="Arial"/>
          <w:shd w:val="clear" w:color="auto" w:fill="F8F8F8"/>
        </w:rPr>
        <w:t xml:space="preserve"> </w:t>
      </w:r>
      <w:r w:rsidR="004A3BAC" w:rsidRPr="00456369">
        <w:rPr>
          <w:rFonts w:ascii="Arial" w:hAnsi="Arial" w:cs="Arial"/>
          <w:shd w:val="clear" w:color="auto" w:fill="F8F8F8"/>
        </w:rPr>
        <w:t xml:space="preserve">and developing </w:t>
      </w:r>
      <w:r w:rsidR="001D4537" w:rsidRPr="00456369">
        <w:rPr>
          <w:rFonts w:ascii="Arial" w:hAnsi="Arial" w:cs="Arial"/>
          <w:shd w:val="clear" w:color="auto" w:fill="F8F8F8"/>
        </w:rPr>
        <w:t>substantial knowledge</w:t>
      </w:r>
      <w:r w:rsidR="004A3BAC" w:rsidRPr="00456369">
        <w:rPr>
          <w:rFonts w:ascii="Arial" w:hAnsi="Arial" w:cs="Arial"/>
          <w:shd w:val="clear" w:color="auto" w:fill="F8F8F8"/>
        </w:rPr>
        <w:t xml:space="preserve"> retention</w:t>
      </w:r>
      <w:r w:rsidR="001D4537" w:rsidRPr="00456369">
        <w:rPr>
          <w:rFonts w:ascii="Arial" w:hAnsi="Arial" w:cs="Arial"/>
          <w:shd w:val="clear" w:color="auto" w:fill="F8F8F8"/>
        </w:rPr>
        <w:t xml:space="preserve"> so that there is an understanding of our limited experience</w:t>
      </w:r>
      <w:r w:rsidR="004A3BAC" w:rsidRPr="00456369">
        <w:rPr>
          <w:rFonts w:ascii="Arial" w:hAnsi="Arial" w:cs="Arial"/>
          <w:shd w:val="clear" w:color="auto" w:fill="F8F8F8"/>
        </w:rPr>
        <w:t>s in the classroom</w:t>
      </w:r>
      <w:r w:rsidR="00720A35" w:rsidRPr="00456369">
        <w:rPr>
          <w:rFonts w:ascii="Arial" w:hAnsi="Arial" w:cs="Arial"/>
          <w:shd w:val="clear" w:color="auto" w:fill="F8F8F8"/>
        </w:rPr>
        <w:t xml:space="preserve"> </w:t>
      </w:r>
      <w:r w:rsidR="00720A35" w:rsidRPr="00456369">
        <w:rPr>
          <w:rFonts w:ascii="Arial" w:hAnsi="Arial" w:cs="Arial"/>
        </w:rPr>
        <w:t>(English, 2016)</w:t>
      </w:r>
      <w:r w:rsidR="001D4537" w:rsidRPr="00456369">
        <w:rPr>
          <w:rFonts w:ascii="Arial" w:hAnsi="Arial" w:cs="Arial"/>
          <w:shd w:val="clear" w:color="auto" w:fill="F8F8F8"/>
        </w:rPr>
        <w:t>.</w:t>
      </w:r>
      <w:r w:rsidR="00447698">
        <w:rPr>
          <w:rFonts w:ascii="Arial" w:hAnsi="Arial" w:cs="Arial"/>
          <w:shd w:val="clear" w:color="auto" w:fill="F8F8F8"/>
        </w:rPr>
        <w:t xml:space="preserve"> </w:t>
      </w:r>
      <w:r w:rsidR="00856A7B" w:rsidRPr="00456369">
        <w:rPr>
          <w:rFonts w:ascii="Arial" w:hAnsi="Arial" w:cs="Arial"/>
          <w:shd w:val="clear" w:color="auto" w:fill="F8F8F8"/>
        </w:rPr>
        <w:t>Dewey emphasised that there are three main features that play a part in the role of reflection these are open mindedness, responsibility, and whole heartedness</w:t>
      </w:r>
      <w:r w:rsidR="000F0AD5" w:rsidRPr="00456369">
        <w:rPr>
          <w:rFonts w:ascii="Arial" w:hAnsi="Arial" w:cs="Arial"/>
          <w:shd w:val="clear" w:color="auto" w:fill="F8F8F8"/>
        </w:rPr>
        <w:t xml:space="preserve"> </w:t>
      </w:r>
      <w:r w:rsidR="000F0AD5" w:rsidRPr="00456369">
        <w:rPr>
          <w:rFonts w:ascii="Arial" w:hAnsi="Arial" w:cs="Arial"/>
          <w:color w:val="000000"/>
        </w:rPr>
        <w:t>(Zoellner, Chant and Lee, 2017)</w:t>
      </w:r>
      <w:r w:rsidR="00456369">
        <w:rPr>
          <w:rFonts w:ascii="Arial" w:hAnsi="Arial" w:cs="Arial"/>
          <w:shd w:val="clear" w:color="auto" w:fill="F8F8F8"/>
        </w:rPr>
        <w:t xml:space="preserve">. </w:t>
      </w:r>
      <w:r w:rsidR="000F0AD5" w:rsidRPr="00456369">
        <w:rPr>
          <w:rFonts w:ascii="Arial" w:hAnsi="Arial" w:cs="Arial"/>
          <w:shd w:val="clear" w:color="auto" w:fill="F8F8F8"/>
        </w:rPr>
        <w:t xml:space="preserve"> </w:t>
      </w:r>
      <w:r w:rsidR="00456369">
        <w:rPr>
          <w:rFonts w:ascii="Arial" w:hAnsi="Arial" w:cs="Arial"/>
          <w:shd w:val="clear" w:color="auto" w:fill="F8F8F8"/>
        </w:rPr>
        <w:t>This</w:t>
      </w:r>
      <w:r w:rsidR="00856A7B" w:rsidRPr="00456369">
        <w:rPr>
          <w:rFonts w:ascii="Arial" w:hAnsi="Arial" w:cs="Arial"/>
          <w:shd w:val="clear" w:color="auto" w:fill="F8F8F8"/>
        </w:rPr>
        <w:t xml:space="preserve"> should play a role in the extensive process of analysation</w:t>
      </w:r>
      <w:r w:rsidR="00DE6AE6" w:rsidRPr="00456369">
        <w:rPr>
          <w:rFonts w:ascii="Arial" w:hAnsi="Arial" w:cs="Arial"/>
          <w:shd w:val="clear" w:color="auto" w:fill="F8F8F8"/>
        </w:rPr>
        <w:t xml:space="preserve"> of multiple viewpoints</w:t>
      </w:r>
      <w:r w:rsidR="00856A7B" w:rsidRPr="00456369">
        <w:rPr>
          <w:rFonts w:ascii="Arial" w:hAnsi="Arial" w:cs="Arial"/>
          <w:shd w:val="clear" w:color="auto" w:fill="F8F8F8"/>
        </w:rPr>
        <w:t>.</w:t>
      </w:r>
      <w:r w:rsidR="00DE6AE6" w:rsidRPr="00456369">
        <w:rPr>
          <w:rFonts w:ascii="Arial" w:hAnsi="Arial" w:cs="Arial"/>
          <w:shd w:val="clear" w:color="auto" w:fill="F8F8F8"/>
        </w:rPr>
        <w:t xml:space="preserve"> Deeply articulating </w:t>
      </w:r>
      <w:r w:rsidR="00827C17" w:rsidRPr="00456369">
        <w:rPr>
          <w:rFonts w:ascii="Arial" w:hAnsi="Arial" w:cs="Arial"/>
          <w:shd w:val="clear" w:color="auto" w:fill="F8F8F8"/>
        </w:rPr>
        <w:t xml:space="preserve">new ideas so that the approach is representative of all propositions is important. Reflection should not be “teacher-centric” or one sided but balanced so that it can allow reflection to be open-minded </w:t>
      </w:r>
      <w:r w:rsidR="00827C17" w:rsidRPr="00456369">
        <w:rPr>
          <w:rFonts w:ascii="Arial" w:hAnsi="Arial" w:cs="Arial"/>
          <w:color w:val="000000"/>
        </w:rPr>
        <w:t>(Zoellner, Chant and Lee, 2017)</w:t>
      </w:r>
      <w:r w:rsidR="00827C17" w:rsidRPr="00456369">
        <w:rPr>
          <w:rFonts w:ascii="Arial" w:hAnsi="Arial" w:cs="Arial"/>
          <w:shd w:val="clear" w:color="auto" w:fill="F8F8F8"/>
        </w:rPr>
        <w:t>.</w:t>
      </w:r>
      <w:r w:rsidR="00DB24CD" w:rsidRPr="00456369">
        <w:rPr>
          <w:rFonts w:ascii="Arial" w:hAnsi="Arial" w:cs="Arial"/>
          <w:shd w:val="clear" w:color="auto" w:fill="F8F8F8"/>
        </w:rPr>
        <w:t xml:space="preserve"> The process of reflection in aid of our personal responsibility demonstrates that there is an element of professional competency or moral duty to reflect and improve practice consistently </w:t>
      </w:r>
      <w:r w:rsidR="00DB24CD" w:rsidRPr="00456369">
        <w:rPr>
          <w:rFonts w:ascii="Arial" w:hAnsi="Arial" w:cs="Arial"/>
          <w:color w:val="000000"/>
        </w:rPr>
        <w:t>(Zoellner, Chant and Lee, 2017)</w:t>
      </w:r>
      <w:r w:rsidR="00DB24CD" w:rsidRPr="00456369">
        <w:rPr>
          <w:rFonts w:ascii="Arial" w:hAnsi="Arial" w:cs="Arial"/>
          <w:shd w:val="clear" w:color="auto" w:fill="F8F8F8"/>
        </w:rPr>
        <w:t>. Consequently, reflection should be innately influenced by a sincere need to enhance teaching standards.</w:t>
      </w:r>
      <w:r w:rsidR="00856A7B" w:rsidRPr="00456369">
        <w:rPr>
          <w:rFonts w:ascii="Arial" w:hAnsi="Arial" w:cs="Arial"/>
          <w:shd w:val="clear" w:color="auto" w:fill="F8F8F8"/>
        </w:rPr>
        <w:t xml:space="preserve"> </w:t>
      </w:r>
      <w:r w:rsidR="00720A35" w:rsidRPr="00456369">
        <w:rPr>
          <w:rFonts w:ascii="Arial" w:hAnsi="Arial" w:cs="Arial"/>
          <w:shd w:val="clear" w:color="auto" w:fill="F8F8F8"/>
        </w:rPr>
        <w:t>Furthermore, B</w:t>
      </w:r>
      <w:r w:rsidR="00856A7B" w:rsidRPr="00456369">
        <w:rPr>
          <w:rFonts w:ascii="Arial" w:hAnsi="Arial" w:cs="Arial"/>
          <w:shd w:val="clear" w:color="auto" w:fill="F8F8F8"/>
        </w:rPr>
        <w:t xml:space="preserve">rookfield refers to critical reflection as the </w:t>
      </w:r>
      <w:r w:rsidR="00B81613">
        <w:rPr>
          <w:rFonts w:ascii="Arial" w:hAnsi="Arial" w:cs="Arial"/>
          <w:shd w:val="clear" w:color="auto" w:fill="F8F8F8"/>
        </w:rPr>
        <w:lastRenderedPageBreak/>
        <w:t xml:space="preserve">conscious effort of verifying our pedagogy and particularly our biases about teaching </w:t>
      </w:r>
      <w:r w:rsidR="00856A7B" w:rsidRPr="00456369">
        <w:rPr>
          <w:rFonts w:ascii="Arial" w:hAnsi="Arial" w:cs="Arial"/>
          <w:shd w:val="clear" w:color="auto" w:fill="F8F8F8"/>
        </w:rPr>
        <w:t>which he refers to as a habitual approach</w:t>
      </w:r>
      <w:r w:rsidR="001064F9" w:rsidRPr="00456369">
        <w:rPr>
          <w:rFonts w:ascii="Arial" w:hAnsi="Arial" w:cs="Arial"/>
          <w:color w:val="000000"/>
        </w:rPr>
        <w:t xml:space="preserve"> (Brookfield, 2017)</w:t>
      </w:r>
      <w:r w:rsidR="00856A7B" w:rsidRPr="00456369">
        <w:rPr>
          <w:rFonts w:ascii="Arial" w:hAnsi="Arial" w:cs="Arial"/>
          <w:shd w:val="clear" w:color="auto" w:fill="F8F8F8"/>
        </w:rPr>
        <w:t xml:space="preserve">. </w:t>
      </w:r>
      <w:r w:rsidR="002720B4" w:rsidRPr="00456369">
        <w:rPr>
          <w:rFonts w:ascii="Arial" w:hAnsi="Arial" w:cs="Arial"/>
          <w:shd w:val="clear" w:color="auto" w:fill="F8F8F8"/>
        </w:rPr>
        <w:t>Furthermore, our assumptions may lead to teacher practice being rather biased and based on our own</w:t>
      </w:r>
      <w:r w:rsidR="002720B4" w:rsidRPr="00AF7BA7">
        <w:rPr>
          <w:rFonts w:ascii="Arial" w:hAnsi="Arial" w:cs="Arial"/>
          <w:shd w:val="clear" w:color="auto" w:fill="F8F8F8"/>
        </w:rPr>
        <w:t xml:space="preserve"> experiences of being learners. Therefore, it is important to understand how not to base the ways we teach on our own experiences but on an informed,</w:t>
      </w:r>
      <w:r w:rsidR="00B81613">
        <w:rPr>
          <w:rFonts w:ascii="Arial" w:hAnsi="Arial" w:cs="Arial"/>
          <w:shd w:val="clear" w:color="auto" w:fill="F8F8F8"/>
        </w:rPr>
        <w:t xml:space="preserve"> openminded,</w:t>
      </w:r>
      <w:r w:rsidR="002720B4" w:rsidRPr="00AF7BA7">
        <w:rPr>
          <w:rFonts w:ascii="Arial" w:hAnsi="Arial" w:cs="Arial"/>
          <w:shd w:val="clear" w:color="auto" w:fill="F8F8F8"/>
        </w:rPr>
        <w:t xml:space="preserve"> broad, and balanced understanding of different pedagogy in teaching that is not purely based on our past experiences.</w:t>
      </w:r>
      <w:r w:rsidR="00B81613">
        <w:rPr>
          <w:rFonts w:ascii="Arial" w:hAnsi="Arial" w:cs="Arial"/>
          <w:shd w:val="clear" w:color="auto" w:fill="F8F8F8"/>
        </w:rPr>
        <w:t xml:space="preserve"> </w:t>
      </w:r>
    </w:p>
    <w:p w14:paraId="5A88715E" w14:textId="4C2C5FA9" w:rsidR="00582112" w:rsidRPr="00AF7BA7" w:rsidRDefault="00582112" w:rsidP="00AF7BA7">
      <w:pPr>
        <w:spacing w:line="360" w:lineRule="auto"/>
        <w:jc w:val="both"/>
        <w:rPr>
          <w:rFonts w:ascii="Arial" w:hAnsi="Arial" w:cs="Arial"/>
          <w:b/>
          <w:bCs/>
          <w:sz w:val="28"/>
          <w:szCs w:val="28"/>
          <w:u w:val="single"/>
          <w:shd w:val="clear" w:color="auto" w:fill="F8F8F8"/>
        </w:rPr>
      </w:pPr>
      <w:r w:rsidRPr="00AF7BA7">
        <w:rPr>
          <w:rFonts w:ascii="Arial" w:hAnsi="Arial" w:cs="Arial"/>
          <w:b/>
          <w:bCs/>
          <w:sz w:val="28"/>
          <w:szCs w:val="28"/>
          <w:u w:val="single"/>
          <w:shd w:val="clear" w:color="auto" w:fill="F8F8F8"/>
        </w:rPr>
        <w:t>Conclusion</w:t>
      </w:r>
      <w:r w:rsidR="00187ACA">
        <w:rPr>
          <w:rFonts w:ascii="Arial" w:hAnsi="Arial" w:cs="Arial"/>
          <w:b/>
          <w:bCs/>
          <w:sz w:val="28"/>
          <w:szCs w:val="28"/>
          <w:u w:val="single"/>
          <w:shd w:val="clear" w:color="auto" w:fill="F8F8F8"/>
        </w:rPr>
        <w:t>:</w:t>
      </w:r>
    </w:p>
    <w:p w14:paraId="6C99340E" w14:textId="6344AF86" w:rsidR="00505948" w:rsidRPr="00AF7BA7" w:rsidRDefault="00050DA6" w:rsidP="00AF7BA7">
      <w:pPr>
        <w:spacing w:line="360" w:lineRule="auto"/>
        <w:jc w:val="both"/>
        <w:rPr>
          <w:rFonts w:ascii="Arial" w:hAnsi="Arial" w:cs="Arial"/>
          <w:shd w:val="clear" w:color="auto" w:fill="F8F8F8"/>
        </w:rPr>
      </w:pPr>
      <w:r w:rsidRPr="00AF7BA7">
        <w:rPr>
          <w:rFonts w:ascii="Arial" w:hAnsi="Arial" w:cs="Arial"/>
          <w:shd w:val="clear" w:color="auto" w:fill="F8F8F8"/>
        </w:rPr>
        <w:t>This paper has sought to critically evaluate behaviour management pedagogies in accordance with my observation</w:t>
      </w:r>
      <w:r w:rsidR="00133550" w:rsidRPr="00AF7BA7">
        <w:rPr>
          <w:rFonts w:ascii="Arial" w:hAnsi="Arial" w:cs="Arial"/>
          <w:shd w:val="clear" w:color="auto" w:fill="F8F8F8"/>
        </w:rPr>
        <w:t xml:space="preserve"> </w:t>
      </w:r>
      <w:r w:rsidR="00E41CA0" w:rsidRPr="00AF7BA7">
        <w:rPr>
          <w:rFonts w:ascii="Arial" w:hAnsi="Arial" w:cs="Arial"/>
          <w:shd w:val="clear" w:color="auto" w:fill="F8F8F8"/>
        </w:rPr>
        <w:t>of a critical incident</w:t>
      </w:r>
      <w:r w:rsidRPr="00AF7BA7">
        <w:rPr>
          <w:rFonts w:ascii="Arial" w:hAnsi="Arial" w:cs="Arial"/>
          <w:shd w:val="clear" w:color="auto" w:fill="F8F8F8"/>
        </w:rPr>
        <w:t>.</w:t>
      </w:r>
      <w:r w:rsidR="000620F8" w:rsidRPr="00AF7BA7">
        <w:rPr>
          <w:rFonts w:ascii="Arial" w:hAnsi="Arial" w:cs="Arial"/>
          <w:shd w:val="clear" w:color="auto" w:fill="F8F8F8"/>
        </w:rPr>
        <w:t xml:space="preserve"> Providing a holistic approach to behaviour management for all learners so that everyone is provided equal opportunities to conduct themselves appropriately is imperative.</w:t>
      </w:r>
      <w:r w:rsidRPr="00AF7BA7">
        <w:rPr>
          <w:rFonts w:ascii="Arial" w:hAnsi="Arial" w:cs="Arial"/>
          <w:shd w:val="clear" w:color="auto" w:fill="F8F8F8"/>
        </w:rPr>
        <w:t xml:space="preserve"> </w:t>
      </w:r>
      <w:r w:rsidR="000620F8" w:rsidRPr="00AF7BA7">
        <w:rPr>
          <w:rFonts w:ascii="Arial" w:hAnsi="Arial" w:cs="Arial"/>
          <w:shd w:val="clear" w:color="auto" w:fill="F8F8F8"/>
        </w:rPr>
        <w:t xml:space="preserve">Also, the role of the teacher when supporting the socio-emotional function in the classroom so </w:t>
      </w:r>
      <w:r w:rsidR="00935E9D" w:rsidRPr="00AF7BA7">
        <w:rPr>
          <w:rFonts w:ascii="Arial" w:hAnsi="Arial" w:cs="Arial"/>
          <w:shd w:val="clear" w:color="auto" w:fill="F8F8F8"/>
        </w:rPr>
        <w:t xml:space="preserve">that meaningful relationships are </w:t>
      </w:r>
      <w:r w:rsidR="004A3BAC" w:rsidRPr="00AF7BA7">
        <w:rPr>
          <w:rFonts w:ascii="Arial" w:hAnsi="Arial" w:cs="Arial"/>
          <w:shd w:val="clear" w:color="auto" w:fill="F8F8F8"/>
        </w:rPr>
        <w:t>developed</w:t>
      </w:r>
      <w:r w:rsidR="00E34D0D">
        <w:rPr>
          <w:rFonts w:ascii="Arial" w:hAnsi="Arial" w:cs="Arial"/>
          <w:shd w:val="clear" w:color="auto" w:fill="F8F8F8"/>
        </w:rPr>
        <w:t>. Th</w:t>
      </w:r>
      <w:r w:rsidR="009B40E7">
        <w:rPr>
          <w:rFonts w:ascii="Arial" w:hAnsi="Arial" w:cs="Arial"/>
          <w:shd w:val="clear" w:color="auto" w:fill="F8F8F8"/>
        </w:rPr>
        <w:t xml:space="preserve">ere should be </w:t>
      </w:r>
      <w:r w:rsidR="00E34D0D">
        <w:rPr>
          <w:rFonts w:ascii="Arial" w:hAnsi="Arial" w:cs="Arial"/>
          <w:shd w:val="clear" w:color="auto" w:fill="F8F8F8"/>
        </w:rPr>
        <w:t>an element of direct communication with learner</w:t>
      </w:r>
      <w:r w:rsidR="008A5237">
        <w:rPr>
          <w:rFonts w:ascii="Arial" w:hAnsi="Arial" w:cs="Arial"/>
          <w:shd w:val="clear" w:color="auto" w:fill="F8F8F8"/>
        </w:rPr>
        <w:t>s</w:t>
      </w:r>
      <w:r w:rsidR="009B40E7">
        <w:rPr>
          <w:rFonts w:ascii="Arial" w:hAnsi="Arial" w:cs="Arial"/>
          <w:shd w:val="clear" w:color="auto" w:fill="F8F8F8"/>
        </w:rPr>
        <w:t xml:space="preserve"> if behaviour issues still proceed </w:t>
      </w:r>
      <w:r w:rsidR="00E34D0D">
        <w:rPr>
          <w:rFonts w:ascii="Arial" w:hAnsi="Arial" w:cs="Arial"/>
          <w:shd w:val="clear" w:color="auto" w:fill="F8F8F8"/>
        </w:rPr>
        <w:t xml:space="preserve">so that </w:t>
      </w:r>
      <w:r w:rsidR="009B40E7">
        <w:rPr>
          <w:rFonts w:ascii="Arial" w:hAnsi="Arial" w:cs="Arial"/>
          <w:shd w:val="clear" w:color="auto" w:fill="F8F8F8"/>
        </w:rPr>
        <w:t xml:space="preserve">there is an attempt to understand the learner respectfully. Therefore, learners will be more </w:t>
      </w:r>
      <w:r w:rsidR="004A3BAC" w:rsidRPr="00AF7BA7">
        <w:rPr>
          <w:rFonts w:ascii="Arial" w:hAnsi="Arial" w:cs="Arial"/>
          <w:shd w:val="clear" w:color="auto" w:fill="F8F8F8"/>
        </w:rPr>
        <w:t xml:space="preserve">prone to behave accordingly because of the mutual respect gained. Furthermore, </w:t>
      </w:r>
      <w:r w:rsidR="004437FE" w:rsidRPr="00AF7BA7">
        <w:rPr>
          <w:rFonts w:ascii="Arial" w:hAnsi="Arial" w:cs="Arial"/>
          <w:shd w:val="clear" w:color="auto" w:fill="F8F8F8"/>
        </w:rPr>
        <w:t>the level of praise learners recall will help establish higher</w:t>
      </w:r>
      <w:r w:rsidR="00935E9D" w:rsidRPr="00AF7BA7">
        <w:rPr>
          <w:rFonts w:ascii="Arial" w:hAnsi="Arial" w:cs="Arial"/>
          <w:shd w:val="clear" w:color="auto" w:fill="F8F8F8"/>
        </w:rPr>
        <w:t xml:space="preserve"> confiden</w:t>
      </w:r>
      <w:r w:rsidR="004437FE" w:rsidRPr="00AF7BA7">
        <w:rPr>
          <w:rFonts w:ascii="Arial" w:hAnsi="Arial" w:cs="Arial"/>
          <w:shd w:val="clear" w:color="auto" w:fill="F8F8F8"/>
        </w:rPr>
        <w:t xml:space="preserve">ce levels so that students are eager </w:t>
      </w:r>
      <w:r w:rsidR="00935E9D" w:rsidRPr="00AF7BA7">
        <w:rPr>
          <w:rFonts w:ascii="Arial" w:hAnsi="Arial" w:cs="Arial"/>
          <w:shd w:val="clear" w:color="auto" w:fill="F8F8F8"/>
        </w:rPr>
        <w:t>to participate in classroom discussions</w:t>
      </w:r>
      <w:r w:rsidR="00784C7B">
        <w:rPr>
          <w:rFonts w:ascii="Arial" w:hAnsi="Arial" w:cs="Arial"/>
          <w:shd w:val="clear" w:color="auto" w:fill="F8F8F8"/>
        </w:rPr>
        <w:t>,</w:t>
      </w:r>
      <w:r w:rsidR="00935E9D" w:rsidRPr="00AF7BA7">
        <w:rPr>
          <w:rFonts w:ascii="Arial" w:hAnsi="Arial" w:cs="Arial"/>
          <w:shd w:val="clear" w:color="auto" w:fill="F8F8F8"/>
        </w:rPr>
        <w:t xml:space="preserve"> whilst respecting the classroom environment accordingly. </w:t>
      </w:r>
      <w:r w:rsidRPr="00AF7BA7">
        <w:rPr>
          <w:rFonts w:ascii="Arial" w:hAnsi="Arial" w:cs="Arial"/>
          <w:shd w:val="clear" w:color="auto" w:fill="F8F8F8"/>
        </w:rPr>
        <w:t xml:space="preserve">The process has guided me to deeply analyse professional expectations and gain further insight on the approaches to behaviour management that would positively influence my </w:t>
      </w:r>
      <w:r w:rsidR="00784C7B">
        <w:rPr>
          <w:rFonts w:ascii="Arial" w:hAnsi="Arial" w:cs="Arial"/>
          <w:shd w:val="clear" w:color="auto" w:fill="F8F8F8"/>
        </w:rPr>
        <w:t xml:space="preserve">future </w:t>
      </w:r>
      <w:r w:rsidRPr="00AF7BA7">
        <w:rPr>
          <w:rFonts w:ascii="Arial" w:hAnsi="Arial" w:cs="Arial"/>
          <w:shd w:val="clear" w:color="auto" w:fill="F8F8F8"/>
        </w:rPr>
        <w:t>teaching practic</w:t>
      </w:r>
      <w:r w:rsidR="00784C7B">
        <w:rPr>
          <w:rFonts w:ascii="Arial" w:hAnsi="Arial" w:cs="Arial"/>
          <w:shd w:val="clear" w:color="auto" w:fill="F8F8F8"/>
        </w:rPr>
        <w:t>es. Conferring</w:t>
      </w:r>
      <w:r w:rsidR="004437FE" w:rsidRPr="00AF7BA7">
        <w:rPr>
          <w:rFonts w:ascii="Arial" w:hAnsi="Arial" w:cs="Arial"/>
          <w:shd w:val="clear" w:color="auto" w:fill="F8F8F8"/>
        </w:rPr>
        <w:t xml:space="preserve"> a positive classroom environment that has detrimental effects on how the learner perceives the learning process</w:t>
      </w:r>
      <w:r w:rsidRPr="00AF7BA7">
        <w:rPr>
          <w:rFonts w:ascii="Arial" w:hAnsi="Arial" w:cs="Arial"/>
          <w:shd w:val="clear" w:color="auto" w:fill="F8F8F8"/>
        </w:rPr>
        <w:t xml:space="preserve">. </w:t>
      </w:r>
      <w:r w:rsidR="00133550" w:rsidRPr="00AF7BA7">
        <w:rPr>
          <w:rFonts w:ascii="Arial" w:hAnsi="Arial" w:cs="Arial"/>
          <w:shd w:val="clear" w:color="auto" w:fill="F8F8F8"/>
        </w:rPr>
        <w:t xml:space="preserve">In conclusion, </w:t>
      </w:r>
      <w:r w:rsidR="00935E9D" w:rsidRPr="00AF7BA7">
        <w:rPr>
          <w:rFonts w:ascii="Arial" w:hAnsi="Arial" w:cs="Arial"/>
          <w:shd w:val="clear" w:color="auto" w:fill="F8F8F8"/>
        </w:rPr>
        <w:t xml:space="preserve">the </w:t>
      </w:r>
      <w:r w:rsidR="00133550" w:rsidRPr="00AF7BA7">
        <w:rPr>
          <w:rFonts w:ascii="Arial" w:hAnsi="Arial" w:cs="Arial"/>
          <w:shd w:val="clear" w:color="auto" w:fill="F8F8F8"/>
        </w:rPr>
        <w:t xml:space="preserve">reflective </w:t>
      </w:r>
      <w:r w:rsidR="00935E9D" w:rsidRPr="00AF7BA7">
        <w:rPr>
          <w:rFonts w:ascii="Arial" w:hAnsi="Arial" w:cs="Arial"/>
          <w:shd w:val="clear" w:color="auto" w:fill="F8F8F8"/>
        </w:rPr>
        <w:t>process has provided me with extensive knowledge that will help</w:t>
      </w:r>
      <w:r w:rsidR="00214C7D">
        <w:rPr>
          <w:rFonts w:ascii="Arial" w:hAnsi="Arial" w:cs="Arial"/>
          <w:shd w:val="clear" w:color="auto" w:fill="F8F8F8"/>
        </w:rPr>
        <w:t xml:space="preserve"> build a </w:t>
      </w:r>
      <w:r w:rsidR="00214C7D" w:rsidRPr="00AF7BA7">
        <w:rPr>
          <w:rFonts w:ascii="Arial" w:hAnsi="Arial" w:cs="Arial"/>
          <w:shd w:val="clear" w:color="auto" w:fill="F8F8F8"/>
        </w:rPr>
        <w:t>wider repertoire of knowledge</w:t>
      </w:r>
      <w:r w:rsidR="00214C7D">
        <w:rPr>
          <w:rFonts w:ascii="Arial" w:hAnsi="Arial" w:cs="Arial"/>
          <w:shd w:val="clear" w:color="auto" w:fill="F8F8F8"/>
        </w:rPr>
        <w:t xml:space="preserve"> and</w:t>
      </w:r>
      <w:r w:rsidR="00935E9D" w:rsidRPr="00AF7BA7">
        <w:rPr>
          <w:rFonts w:ascii="Arial" w:hAnsi="Arial" w:cs="Arial"/>
          <w:shd w:val="clear" w:color="auto" w:fill="F8F8F8"/>
        </w:rPr>
        <w:t xml:space="preserve"> secure </w:t>
      </w:r>
      <w:r w:rsidR="00505948" w:rsidRPr="00AF7BA7">
        <w:rPr>
          <w:rFonts w:ascii="Arial" w:hAnsi="Arial" w:cs="Arial"/>
          <w:shd w:val="clear" w:color="auto" w:fill="F8F8F8"/>
        </w:rPr>
        <w:t>more positive</w:t>
      </w:r>
      <w:r w:rsidR="00935E9D" w:rsidRPr="00AF7BA7">
        <w:rPr>
          <w:rFonts w:ascii="Arial" w:hAnsi="Arial" w:cs="Arial"/>
          <w:shd w:val="clear" w:color="auto" w:fill="F8F8F8"/>
        </w:rPr>
        <w:t xml:space="preserve"> behaviour management</w:t>
      </w:r>
      <w:r w:rsidR="00505948" w:rsidRPr="00AF7BA7">
        <w:rPr>
          <w:rFonts w:ascii="Arial" w:hAnsi="Arial" w:cs="Arial"/>
          <w:shd w:val="clear" w:color="auto" w:fill="F8F8F8"/>
        </w:rPr>
        <w:t xml:space="preserve"> developments in the classroom</w:t>
      </w:r>
      <w:r w:rsidR="00133550" w:rsidRPr="00AF7BA7">
        <w:rPr>
          <w:rFonts w:ascii="Arial" w:hAnsi="Arial" w:cs="Arial"/>
          <w:shd w:val="clear" w:color="auto" w:fill="F8F8F8"/>
        </w:rPr>
        <w:t xml:space="preserve"> </w:t>
      </w:r>
      <w:r w:rsidR="00B754DC">
        <w:rPr>
          <w:rFonts w:ascii="Arial" w:hAnsi="Arial" w:cs="Arial"/>
          <w:shd w:val="clear" w:color="auto" w:fill="F8F8F8"/>
        </w:rPr>
        <w:t xml:space="preserve">whilst </w:t>
      </w:r>
      <w:r w:rsidR="00B754DC" w:rsidRPr="00AF7BA7">
        <w:rPr>
          <w:rFonts w:ascii="Arial" w:hAnsi="Arial" w:cs="Arial"/>
          <w:shd w:val="clear" w:color="auto" w:fill="F8F8F8"/>
        </w:rPr>
        <w:t>improving</w:t>
      </w:r>
      <w:r w:rsidR="00133550" w:rsidRPr="00AF7BA7">
        <w:rPr>
          <w:rFonts w:ascii="Arial" w:hAnsi="Arial" w:cs="Arial"/>
          <w:shd w:val="clear" w:color="auto" w:fill="F8F8F8"/>
        </w:rPr>
        <w:t xml:space="preserve"> professional judgement</w:t>
      </w:r>
      <w:r w:rsidR="00505948" w:rsidRPr="00AF7BA7">
        <w:rPr>
          <w:rFonts w:ascii="Arial" w:hAnsi="Arial" w:cs="Arial"/>
          <w:shd w:val="clear" w:color="auto" w:fill="F8F8F8"/>
        </w:rPr>
        <w:t>.</w:t>
      </w:r>
    </w:p>
    <w:p w14:paraId="1516441E" w14:textId="5D5EC19E" w:rsidR="00B624C8" w:rsidRDefault="00B624C8" w:rsidP="00AF7BA7">
      <w:pPr>
        <w:spacing w:line="360" w:lineRule="auto"/>
        <w:jc w:val="both"/>
        <w:rPr>
          <w:rFonts w:ascii="Arial" w:hAnsi="Arial" w:cs="Arial"/>
          <w:shd w:val="clear" w:color="auto" w:fill="F8F8F8"/>
        </w:rPr>
      </w:pPr>
    </w:p>
    <w:p w14:paraId="1736A178" w14:textId="25DD2E9E" w:rsidR="00187ACA" w:rsidRDefault="00187ACA" w:rsidP="00AF7BA7">
      <w:pPr>
        <w:spacing w:line="360" w:lineRule="auto"/>
        <w:jc w:val="both"/>
        <w:rPr>
          <w:rFonts w:ascii="Arial" w:hAnsi="Arial" w:cs="Arial"/>
          <w:shd w:val="clear" w:color="auto" w:fill="F8F8F8"/>
        </w:rPr>
      </w:pPr>
    </w:p>
    <w:p w14:paraId="31523BD1" w14:textId="3ACD814A" w:rsidR="00187ACA" w:rsidRDefault="00187ACA" w:rsidP="00AF7BA7">
      <w:pPr>
        <w:spacing w:line="360" w:lineRule="auto"/>
        <w:jc w:val="both"/>
        <w:rPr>
          <w:rFonts w:ascii="Arial" w:hAnsi="Arial" w:cs="Arial"/>
          <w:shd w:val="clear" w:color="auto" w:fill="F8F8F8"/>
        </w:rPr>
      </w:pPr>
    </w:p>
    <w:p w14:paraId="0F701B05" w14:textId="77777777" w:rsidR="009078FE" w:rsidRDefault="009078FE" w:rsidP="00187ACA">
      <w:pPr>
        <w:spacing w:line="360" w:lineRule="auto"/>
        <w:jc w:val="both"/>
        <w:rPr>
          <w:rFonts w:ascii="Arial" w:hAnsi="Arial" w:cs="Arial"/>
          <w:shd w:val="clear" w:color="auto" w:fill="F8F8F8"/>
        </w:rPr>
      </w:pPr>
    </w:p>
    <w:p w14:paraId="1296C574" w14:textId="77777777" w:rsidR="00B754DC" w:rsidRDefault="00B754DC" w:rsidP="00187ACA">
      <w:pPr>
        <w:spacing w:line="360" w:lineRule="auto"/>
        <w:jc w:val="both"/>
        <w:rPr>
          <w:rFonts w:ascii="Arial" w:hAnsi="Arial" w:cs="Arial"/>
          <w:b/>
          <w:bCs/>
          <w:sz w:val="28"/>
          <w:szCs w:val="28"/>
          <w:u w:val="single"/>
          <w:shd w:val="clear" w:color="auto" w:fill="F8F8F8"/>
        </w:rPr>
      </w:pPr>
    </w:p>
    <w:p w14:paraId="5185B01A" w14:textId="77777777" w:rsidR="00B754DC" w:rsidRDefault="00B754DC" w:rsidP="00187ACA">
      <w:pPr>
        <w:spacing w:line="360" w:lineRule="auto"/>
        <w:jc w:val="both"/>
        <w:rPr>
          <w:rFonts w:ascii="Arial" w:hAnsi="Arial" w:cs="Arial"/>
          <w:b/>
          <w:bCs/>
          <w:sz w:val="28"/>
          <w:szCs w:val="28"/>
          <w:u w:val="single"/>
          <w:shd w:val="clear" w:color="auto" w:fill="F8F8F8"/>
        </w:rPr>
      </w:pPr>
    </w:p>
    <w:p w14:paraId="5E62639B" w14:textId="3D21B767" w:rsidR="00187ACA" w:rsidRDefault="00B624C8" w:rsidP="00187ACA">
      <w:pPr>
        <w:spacing w:line="360" w:lineRule="auto"/>
        <w:jc w:val="both"/>
        <w:rPr>
          <w:rFonts w:ascii="Arial" w:hAnsi="Arial" w:cs="Arial"/>
          <w:b/>
          <w:bCs/>
          <w:sz w:val="28"/>
          <w:szCs w:val="28"/>
          <w:u w:val="single"/>
          <w:shd w:val="clear" w:color="auto" w:fill="F8F8F8"/>
        </w:rPr>
      </w:pPr>
      <w:r w:rsidRPr="00AF7BA7">
        <w:rPr>
          <w:rFonts w:ascii="Arial" w:hAnsi="Arial" w:cs="Arial"/>
          <w:b/>
          <w:bCs/>
          <w:sz w:val="28"/>
          <w:szCs w:val="28"/>
          <w:u w:val="single"/>
          <w:shd w:val="clear" w:color="auto" w:fill="F8F8F8"/>
        </w:rPr>
        <w:t>Reference list</w:t>
      </w:r>
      <w:r w:rsidR="00187ACA">
        <w:rPr>
          <w:rFonts w:ascii="Arial" w:hAnsi="Arial" w:cs="Arial"/>
          <w:b/>
          <w:bCs/>
          <w:sz w:val="28"/>
          <w:szCs w:val="28"/>
          <w:u w:val="single"/>
          <w:shd w:val="clear" w:color="auto" w:fill="F8F8F8"/>
        </w:rPr>
        <w:t>:</w:t>
      </w:r>
    </w:p>
    <w:p w14:paraId="673083FA" w14:textId="77777777" w:rsidR="00F70878" w:rsidRPr="00764844" w:rsidRDefault="00F70878" w:rsidP="00764844">
      <w:pPr>
        <w:spacing w:before="100" w:beforeAutospacing="1" w:after="100" w:afterAutospacing="1" w:line="360" w:lineRule="auto"/>
        <w:rPr>
          <w:rFonts w:ascii="Arial" w:eastAsia="Times New Roman" w:hAnsi="Arial" w:cs="Arial"/>
          <w:lang w:eastAsia="en-GB"/>
        </w:rPr>
      </w:pPr>
      <w:r w:rsidRPr="00F70878">
        <w:rPr>
          <w:rFonts w:ascii="Georgia" w:eastAsia="Times New Roman" w:hAnsi="Georgia" w:cs="Times New Roman"/>
          <w:sz w:val="24"/>
          <w:szCs w:val="24"/>
          <w:lang w:eastAsia="en-GB"/>
        </w:rPr>
        <w:lastRenderedPageBreak/>
        <w:br/>
      </w:r>
      <w:r w:rsidRPr="00F70878">
        <w:rPr>
          <w:rFonts w:ascii="Arial" w:eastAsia="Times New Roman" w:hAnsi="Arial" w:cs="Arial"/>
          <w:lang w:eastAsia="en-GB"/>
        </w:rPr>
        <w:t>Bandura, A. (1977) </w:t>
      </w:r>
      <w:r w:rsidRPr="00F70878">
        <w:rPr>
          <w:rFonts w:ascii="Arial" w:eastAsia="Times New Roman" w:hAnsi="Arial" w:cs="Arial"/>
          <w:i/>
          <w:iCs/>
          <w:lang w:eastAsia="en-GB"/>
        </w:rPr>
        <w:t>Social Learning Theory</w:t>
      </w:r>
      <w:r w:rsidRPr="00F70878">
        <w:rPr>
          <w:rFonts w:ascii="Arial" w:eastAsia="Times New Roman" w:hAnsi="Arial" w:cs="Arial"/>
          <w:lang w:eastAsia="en-GB"/>
        </w:rPr>
        <w:t>. Old Tappan, NJ, USA: Prentice Hall.</w:t>
      </w:r>
    </w:p>
    <w:p w14:paraId="6FADA675" w14:textId="3ED8D27B"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BERA (2018) </w:t>
      </w:r>
      <w:r w:rsidRPr="00F70878">
        <w:rPr>
          <w:rFonts w:ascii="Arial" w:eastAsia="Times New Roman" w:hAnsi="Arial" w:cs="Arial"/>
          <w:i/>
          <w:iCs/>
          <w:lang w:eastAsia="en-GB"/>
        </w:rPr>
        <w:t>Ethical Guidelines for Educational Research, fourth edition (2018)</w:t>
      </w:r>
      <w:r w:rsidRPr="00F70878">
        <w:rPr>
          <w:rFonts w:ascii="Arial" w:eastAsia="Times New Roman" w:hAnsi="Arial" w:cs="Arial"/>
          <w:lang w:eastAsia="en-GB"/>
        </w:rPr>
        <w:t>, </w:t>
      </w:r>
      <w:r w:rsidRPr="00F70878">
        <w:rPr>
          <w:rFonts w:ascii="Arial" w:eastAsia="Times New Roman" w:hAnsi="Arial" w:cs="Arial"/>
          <w:i/>
          <w:iCs/>
          <w:lang w:eastAsia="en-GB"/>
        </w:rPr>
        <w:t>Bera.ac.uk</w:t>
      </w:r>
      <w:r w:rsidRPr="00F70878">
        <w:rPr>
          <w:rFonts w:ascii="Arial" w:eastAsia="Times New Roman" w:hAnsi="Arial" w:cs="Arial"/>
          <w:lang w:eastAsia="en-GB"/>
        </w:rPr>
        <w:t>. Available at: https://www.bera.ac.uk/publication/ethical-guidelines-for-educational-research-2018-online.</w:t>
      </w:r>
      <w:r w:rsidR="00D0457B">
        <w:rPr>
          <w:rFonts w:ascii="Arial" w:eastAsia="Times New Roman" w:hAnsi="Arial" w:cs="Arial"/>
          <w:lang w:eastAsia="en-GB"/>
        </w:rPr>
        <w:t xml:space="preserve"> </w:t>
      </w:r>
    </w:p>
    <w:p w14:paraId="6D8C686B" w14:textId="7B82F99C" w:rsidR="00F70878" w:rsidRPr="00764844"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t>Böheim, R., Knogler, M., </w:t>
      </w:r>
      <w:r w:rsidRPr="00F70878">
        <w:rPr>
          <w:rFonts w:ascii="Arial" w:eastAsia="Times New Roman" w:hAnsi="Arial" w:cs="Arial"/>
          <w:i/>
          <w:iCs/>
          <w:lang w:eastAsia="en-GB"/>
        </w:rPr>
        <w:t>et al.</w:t>
      </w:r>
      <w:r w:rsidRPr="00F70878">
        <w:rPr>
          <w:rFonts w:ascii="Arial" w:eastAsia="Times New Roman" w:hAnsi="Arial" w:cs="Arial"/>
          <w:lang w:eastAsia="en-GB"/>
        </w:rPr>
        <w:t> (2020) “Exploring student hand-raising across two school subjects using mixed methods: An investigation of an everyday classroom behavior from a motivational perspective,” </w:t>
      </w:r>
      <w:r w:rsidRPr="00F70878">
        <w:rPr>
          <w:rFonts w:ascii="Arial" w:eastAsia="Times New Roman" w:hAnsi="Arial" w:cs="Arial"/>
          <w:i/>
          <w:iCs/>
          <w:lang w:eastAsia="en-GB"/>
        </w:rPr>
        <w:t>Learning and instruction</w:t>
      </w:r>
      <w:r w:rsidRPr="00F70878">
        <w:rPr>
          <w:rFonts w:ascii="Arial" w:eastAsia="Times New Roman" w:hAnsi="Arial" w:cs="Arial"/>
          <w:lang w:eastAsia="en-GB"/>
        </w:rPr>
        <w:t>, 65(101250), p. 101250</w:t>
      </w:r>
      <w:r w:rsidR="009078FE">
        <w:rPr>
          <w:rFonts w:ascii="Arial" w:eastAsia="Times New Roman" w:hAnsi="Arial" w:cs="Arial"/>
          <w:lang w:eastAsia="en-GB"/>
        </w:rPr>
        <w:t>, pp. 2</w:t>
      </w:r>
    </w:p>
    <w:p w14:paraId="12C10EAE" w14:textId="65C52D3A"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Böheim, R., Urdan, T., </w:t>
      </w:r>
      <w:r w:rsidRPr="00F70878">
        <w:rPr>
          <w:rFonts w:ascii="Arial" w:eastAsia="Times New Roman" w:hAnsi="Arial" w:cs="Arial"/>
          <w:i/>
          <w:iCs/>
          <w:lang w:eastAsia="en-GB"/>
        </w:rPr>
        <w:t>et al.</w:t>
      </w:r>
      <w:r w:rsidRPr="00F70878">
        <w:rPr>
          <w:rFonts w:ascii="Arial" w:eastAsia="Times New Roman" w:hAnsi="Arial" w:cs="Arial"/>
          <w:lang w:eastAsia="en-GB"/>
        </w:rPr>
        <w:t> (2020) “Student hand-raising as an indicator of behavioral engagement and its role in classroom learning,” </w:t>
      </w:r>
      <w:r w:rsidRPr="00F70878">
        <w:rPr>
          <w:rFonts w:ascii="Arial" w:eastAsia="Times New Roman" w:hAnsi="Arial" w:cs="Arial"/>
          <w:i/>
          <w:iCs/>
          <w:lang w:eastAsia="en-GB"/>
        </w:rPr>
        <w:t>Contemporary educational psychology</w:t>
      </w:r>
      <w:r w:rsidRPr="00F70878">
        <w:rPr>
          <w:rFonts w:ascii="Arial" w:eastAsia="Times New Roman" w:hAnsi="Arial" w:cs="Arial"/>
          <w:lang w:eastAsia="en-GB"/>
        </w:rPr>
        <w:t>, 62(101894), p. 101894</w:t>
      </w:r>
      <w:r w:rsidR="00764844" w:rsidRPr="00764844">
        <w:rPr>
          <w:rFonts w:ascii="Arial" w:eastAsia="Times New Roman" w:hAnsi="Arial" w:cs="Arial"/>
          <w:lang w:eastAsia="en-GB"/>
        </w:rPr>
        <w:t>, pp 1-3.</w:t>
      </w:r>
    </w:p>
    <w:p w14:paraId="6BD8E5A0" w14:textId="5A33B0B6"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Brookfield, S. D. (2017) </w:t>
      </w:r>
      <w:r w:rsidRPr="00F70878">
        <w:rPr>
          <w:rFonts w:ascii="Arial" w:eastAsia="Times New Roman" w:hAnsi="Arial" w:cs="Arial"/>
          <w:i/>
          <w:iCs/>
          <w:lang w:eastAsia="en-GB"/>
        </w:rPr>
        <w:t>Becoming a critically reflective teacher</w:t>
      </w:r>
      <w:r w:rsidRPr="00F70878">
        <w:rPr>
          <w:rFonts w:ascii="Arial" w:eastAsia="Times New Roman" w:hAnsi="Arial" w:cs="Arial"/>
          <w:lang w:eastAsia="en-GB"/>
        </w:rPr>
        <w:t>. 2nd ed. London: Jossey-Bass</w:t>
      </w:r>
      <w:r w:rsidRPr="00764844">
        <w:rPr>
          <w:rFonts w:ascii="Arial" w:eastAsia="Times New Roman" w:hAnsi="Arial" w:cs="Arial"/>
          <w:lang w:eastAsia="en-GB"/>
        </w:rPr>
        <w:t>, pp. 3.</w:t>
      </w:r>
    </w:p>
    <w:p w14:paraId="1BFB9E8B" w14:textId="79F3CC89"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Brophy, J. E. and Good, T. L. (1970) “Teachers’ communication of differential expectations for children’s classroom performance: Some behavioral data,” </w:t>
      </w:r>
      <w:r w:rsidRPr="00F70878">
        <w:rPr>
          <w:rFonts w:ascii="Arial" w:eastAsia="Times New Roman" w:hAnsi="Arial" w:cs="Arial"/>
          <w:i/>
          <w:iCs/>
          <w:lang w:eastAsia="en-GB"/>
        </w:rPr>
        <w:t>Journal of educational psychology</w:t>
      </w:r>
      <w:r w:rsidRPr="00F70878">
        <w:rPr>
          <w:rFonts w:ascii="Arial" w:eastAsia="Times New Roman" w:hAnsi="Arial" w:cs="Arial"/>
          <w:lang w:eastAsia="en-GB"/>
        </w:rPr>
        <w:t>, 61(5), pp. 365–374.</w:t>
      </w:r>
    </w:p>
    <w:p w14:paraId="118A9982" w14:textId="18FA92AB"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Donaldson, J. M., Wiskow, K. M. and Soto, P. L. (2015) “Immediate and distal effects of the good behavior game: EFFECTS OF THE GOOD BEHAVIOR GAME,” </w:t>
      </w:r>
      <w:r w:rsidRPr="00F70878">
        <w:rPr>
          <w:rFonts w:ascii="Arial" w:eastAsia="Times New Roman" w:hAnsi="Arial" w:cs="Arial"/>
          <w:i/>
          <w:iCs/>
          <w:lang w:eastAsia="en-GB"/>
        </w:rPr>
        <w:t>Journal of applied behavior analysis</w:t>
      </w:r>
      <w:r w:rsidRPr="00F70878">
        <w:rPr>
          <w:rFonts w:ascii="Arial" w:eastAsia="Times New Roman" w:hAnsi="Arial" w:cs="Arial"/>
          <w:lang w:eastAsia="en-GB"/>
        </w:rPr>
        <w:t>, 48(3), pp. 685–689.</w:t>
      </w:r>
    </w:p>
    <w:p w14:paraId="094E1447" w14:textId="7B8B989F"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English, A. R. (2016) “John Dewey and the Role of the Teacher in a Globalized World: Imagination, empathy, and ‘third voice,’” </w:t>
      </w:r>
      <w:r w:rsidRPr="00F70878">
        <w:rPr>
          <w:rFonts w:ascii="Arial" w:eastAsia="Times New Roman" w:hAnsi="Arial" w:cs="Arial"/>
          <w:i/>
          <w:iCs/>
          <w:lang w:eastAsia="en-GB"/>
        </w:rPr>
        <w:t>Educational philosophy and theory</w:t>
      </w:r>
      <w:r w:rsidRPr="00F70878">
        <w:rPr>
          <w:rFonts w:ascii="Arial" w:eastAsia="Times New Roman" w:hAnsi="Arial" w:cs="Arial"/>
          <w:lang w:eastAsia="en-GB"/>
        </w:rPr>
        <w:t>, 48(10), pp. 1046–1064.</w:t>
      </w:r>
      <w:r w:rsidRPr="00F70878">
        <w:rPr>
          <w:rFonts w:ascii="Arial" w:eastAsia="Times New Roman" w:hAnsi="Arial" w:cs="Arial"/>
          <w:lang w:eastAsia="en-GB"/>
        </w:rPr>
        <w:br/>
        <w:t>Gable, R. A. </w:t>
      </w:r>
      <w:r w:rsidRPr="00F70878">
        <w:rPr>
          <w:rFonts w:ascii="Arial" w:eastAsia="Times New Roman" w:hAnsi="Arial" w:cs="Arial"/>
          <w:i/>
          <w:iCs/>
          <w:lang w:eastAsia="en-GB"/>
        </w:rPr>
        <w:t>et al.</w:t>
      </w:r>
      <w:r w:rsidRPr="00F70878">
        <w:rPr>
          <w:rFonts w:ascii="Arial" w:eastAsia="Times New Roman" w:hAnsi="Arial" w:cs="Arial"/>
          <w:lang w:eastAsia="en-GB"/>
        </w:rPr>
        <w:t> (2009) “Back to basics: Rules, praise, ignoring, and reprimands revisited,” </w:t>
      </w:r>
      <w:r w:rsidRPr="00F70878">
        <w:rPr>
          <w:rFonts w:ascii="Arial" w:eastAsia="Times New Roman" w:hAnsi="Arial" w:cs="Arial"/>
          <w:i/>
          <w:iCs/>
          <w:lang w:eastAsia="en-GB"/>
        </w:rPr>
        <w:t>Intervention in school and clinic</w:t>
      </w:r>
      <w:r w:rsidRPr="00F70878">
        <w:rPr>
          <w:rFonts w:ascii="Arial" w:eastAsia="Times New Roman" w:hAnsi="Arial" w:cs="Arial"/>
          <w:lang w:eastAsia="en-GB"/>
        </w:rPr>
        <w:t>, 44(4), pp. 195–205.</w:t>
      </w:r>
    </w:p>
    <w:p w14:paraId="48E693BB" w14:textId="356B05BF"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lastRenderedPageBreak/>
        <w:br/>
        <w:t>Joshi, K. R. (2018) “Critical incidents for teachers’ professional development,” </w:t>
      </w:r>
      <w:r w:rsidRPr="00F70878">
        <w:rPr>
          <w:rFonts w:ascii="Arial" w:eastAsia="Times New Roman" w:hAnsi="Arial" w:cs="Arial"/>
          <w:i/>
          <w:iCs/>
          <w:lang w:eastAsia="en-GB"/>
        </w:rPr>
        <w:t>Journal of NELTA Surkhet</w:t>
      </w:r>
      <w:r w:rsidRPr="00F70878">
        <w:rPr>
          <w:rFonts w:ascii="Arial" w:eastAsia="Times New Roman" w:hAnsi="Arial" w:cs="Arial"/>
          <w:lang w:eastAsia="en-GB"/>
        </w:rPr>
        <w:t>, 5, pp. 82–88.</w:t>
      </w:r>
    </w:p>
    <w:p w14:paraId="2CB6E23C" w14:textId="65C83F22"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Louis, G. W. (2009) “Using glasser’s choice theory to understand Vygotsky,” </w:t>
      </w:r>
      <w:r w:rsidRPr="00F70878">
        <w:rPr>
          <w:rFonts w:ascii="Arial" w:eastAsia="Times New Roman" w:hAnsi="Arial" w:cs="Arial"/>
          <w:i/>
          <w:iCs/>
          <w:lang w:eastAsia="en-GB"/>
        </w:rPr>
        <w:t>International Journal of Reality Therapy; Highland Park volume</w:t>
      </w:r>
      <w:r w:rsidRPr="00F70878">
        <w:rPr>
          <w:rFonts w:ascii="Arial" w:eastAsia="Times New Roman" w:hAnsi="Arial" w:cs="Arial"/>
          <w:lang w:eastAsia="en-GB"/>
        </w:rPr>
        <w:t>, pp. 20–23. Available at: https://www.proquest.com/docview/214441946/fulltextPDF/F5E3514660774921PQ/1?accountid=130472.</w:t>
      </w:r>
    </w:p>
    <w:p w14:paraId="6D3679FB" w14:textId="4E2AF7E2"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Meyer, L. H. and Evans, W. J. M. (2012) “Restorative Classroom Discipline,” in </w:t>
      </w:r>
      <w:r w:rsidRPr="00F70878">
        <w:rPr>
          <w:rFonts w:ascii="Arial" w:eastAsia="Times New Roman" w:hAnsi="Arial" w:cs="Arial"/>
          <w:i/>
          <w:iCs/>
          <w:lang w:eastAsia="en-GB"/>
        </w:rPr>
        <w:t>The teacher’s guide to restorative classroom discipline</w:t>
      </w:r>
      <w:r w:rsidRPr="00F70878">
        <w:rPr>
          <w:rFonts w:ascii="Arial" w:eastAsia="Times New Roman" w:hAnsi="Arial" w:cs="Arial"/>
          <w:lang w:eastAsia="en-GB"/>
        </w:rPr>
        <w:t>. Thousand Oaks, CA, USA: SAGE Publications.</w:t>
      </w:r>
    </w:p>
    <w:p w14:paraId="3C2C05A1" w14:textId="4AC3A0B9"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Newberry, M. and Davis, H. A. (2008) “The role of elementary teachers’ conceptions of closeness to students on their differential behaviour in the classroom,” </w:t>
      </w:r>
      <w:r w:rsidRPr="00F70878">
        <w:rPr>
          <w:rFonts w:ascii="Arial" w:eastAsia="Times New Roman" w:hAnsi="Arial" w:cs="Arial"/>
          <w:i/>
          <w:iCs/>
          <w:lang w:eastAsia="en-GB"/>
        </w:rPr>
        <w:t>Teaching and teacher education</w:t>
      </w:r>
      <w:r w:rsidRPr="00F70878">
        <w:rPr>
          <w:rFonts w:ascii="Arial" w:eastAsia="Times New Roman" w:hAnsi="Arial" w:cs="Arial"/>
          <w:lang w:eastAsia="en-GB"/>
        </w:rPr>
        <w:t>, 24(8), pp. 1965–1985.</w:t>
      </w:r>
    </w:p>
    <w:p w14:paraId="6C3E9A32" w14:textId="4DF9BB70"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Núñez, J. L. and León, J. (2015) “Autonomy support in the classroom: A review from self-determination theory,” </w:t>
      </w:r>
      <w:r w:rsidRPr="00F70878">
        <w:rPr>
          <w:rFonts w:ascii="Arial" w:eastAsia="Times New Roman" w:hAnsi="Arial" w:cs="Arial"/>
          <w:i/>
          <w:iCs/>
          <w:lang w:eastAsia="en-GB"/>
        </w:rPr>
        <w:t>European psychologist</w:t>
      </w:r>
      <w:r w:rsidRPr="00F70878">
        <w:rPr>
          <w:rFonts w:ascii="Arial" w:eastAsia="Times New Roman" w:hAnsi="Arial" w:cs="Arial"/>
          <w:lang w:eastAsia="en-GB"/>
        </w:rPr>
        <w:t>, 20(4), pp. 275–283.</w:t>
      </w:r>
    </w:p>
    <w:p w14:paraId="15D7A662" w14:textId="0098968D"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Owens, J. S. </w:t>
      </w:r>
      <w:r w:rsidRPr="00F70878">
        <w:rPr>
          <w:rFonts w:ascii="Arial" w:eastAsia="Times New Roman" w:hAnsi="Arial" w:cs="Arial"/>
          <w:i/>
          <w:iCs/>
          <w:lang w:eastAsia="en-GB"/>
        </w:rPr>
        <w:t>et al.</w:t>
      </w:r>
      <w:r w:rsidRPr="00F70878">
        <w:rPr>
          <w:rFonts w:ascii="Arial" w:eastAsia="Times New Roman" w:hAnsi="Arial" w:cs="Arial"/>
          <w:lang w:eastAsia="en-GB"/>
        </w:rPr>
        <w:t> (2018) “Rates of common classroom behavior management strategies and their associations with challenging student behavior in elementary school,” </w:t>
      </w:r>
      <w:r w:rsidRPr="00F70878">
        <w:rPr>
          <w:rFonts w:ascii="Arial" w:eastAsia="Times New Roman" w:hAnsi="Arial" w:cs="Arial"/>
          <w:i/>
          <w:iCs/>
          <w:lang w:eastAsia="en-GB"/>
        </w:rPr>
        <w:t>Journal of emotional and behavioral disorders</w:t>
      </w:r>
      <w:r w:rsidRPr="00F70878">
        <w:rPr>
          <w:rFonts w:ascii="Arial" w:eastAsia="Times New Roman" w:hAnsi="Arial" w:cs="Arial"/>
          <w:lang w:eastAsia="en-GB"/>
        </w:rPr>
        <w:t>, 26(3), pp. 156–169.</w:t>
      </w:r>
    </w:p>
    <w:p w14:paraId="3BBC309E" w14:textId="78D4510C"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Payne, R. (2015) “Using rewards and sanctions in the classroom: pupils’ perceptions of their own responses to current behaviour management strategies,” </w:t>
      </w:r>
      <w:r w:rsidRPr="00F70878">
        <w:rPr>
          <w:rFonts w:ascii="Arial" w:eastAsia="Times New Roman" w:hAnsi="Arial" w:cs="Arial"/>
          <w:i/>
          <w:iCs/>
          <w:lang w:eastAsia="en-GB"/>
        </w:rPr>
        <w:t>Educational review</w:t>
      </w:r>
      <w:r w:rsidRPr="00F70878">
        <w:rPr>
          <w:rFonts w:ascii="Arial" w:eastAsia="Times New Roman" w:hAnsi="Arial" w:cs="Arial"/>
          <w:lang w:eastAsia="en-GB"/>
        </w:rPr>
        <w:t>, 67(4), pp. 483–504.</w:t>
      </w:r>
    </w:p>
    <w:p w14:paraId="092695E1" w14:textId="2DCDFE9E"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Richelle, M. N. (1995) </w:t>
      </w:r>
      <w:r w:rsidRPr="00F70878">
        <w:rPr>
          <w:rFonts w:ascii="Arial" w:eastAsia="Times New Roman" w:hAnsi="Arial" w:cs="Arial"/>
          <w:i/>
          <w:iCs/>
          <w:lang w:eastAsia="en-GB"/>
        </w:rPr>
        <w:t>B.F. Skinner: A Reappraisal</w:t>
      </w:r>
      <w:r w:rsidRPr="00F70878">
        <w:rPr>
          <w:rFonts w:ascii="Arial" w:eastAsia="Times New Roman" w:hAnsi="Arial" w:cs="Arial"/>
          <w:lang w:eastAsia="en-GB"/>
        </w:rPr>
        <w:t>. London, England: Psychology Press</w:t>
      </w:r>
      <w:r w:rsidRPr="00764844">
        <w:rPr>
          <w:rFonts w:ascii="Arial" w:eastAsia="Times New Roman" w:hAnsi="Arial" w:cs="Arial"/>
          <w:lang w:eastAsia="en-GB"/>
        </w:rPr>
        <w:t xml:space="preserve">, </w:t>
      </w:r>
      <w:r w:rsidR="00D0457B">
        <w:rPr>
          <w:rFonts w:ascii="Arial" w:eastAsia="Times New Roman" w:hAnsi="Arial" w:cs="Arial"/>
          <w:lang w:eastAsia="en-GB"/>
        </w:rPr>
        <w:t>p</w:t>
      </w:r>
      <w:r w:rsidRPr="00764844">
        <w:rPr>
          <w:rFonts w:ascii="Arial" w:eastAsia="Times New Roman" w:hAnsi="Arial" w:cs="Arial"/>
          <w:lang w:eastAsia="en-GB"/>
        </w:rPr>
        <w:t>p. 160.</w:t>
      </w:r>
    </w:p>
    <w:p w14:paraId="36257FE2" w14:textId="2E17945D"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lastRenderedPageBreak/>
        <w:br/>
        <w:t>Robey, P. </w:t>
      </w:r>
      <w:r w:rsidRPr="00F70878">
        <w:rPr>
          <w:rFonts w:ascii="Arial" w:eastAsia="Times New Roman" w:hAnsi="Arial" w:cs="Arial"/>
          <w:i/>
          <w:iCs/>
          <w:lang w:eastAsia="en-GB"/>
        </w:rPr>
        <w:t>et al.</w:t>
      </w:r>
      <w:r w:rsidRPr="00F70878">
        <w:rPr>
          <w:rFonts w:ascii="Arial" w:eastAsia="Times New Roman" w:hAnsi="Arial" w:cs="Arial"/>
          <w:lang w:eastAsia="en-GB"/>
        </w:rPr>
        <w:t> (2011) “Systemic applications of choice theory and reality therapy: An interview with Glasser Scholars,” </w:t>
      </w:r>
      <w:r w:rsidRPr="00F70878">
        <w:rPr>
          <w:rFonts w:ascii="Arial" w:eastAsia="Times New Roman" w:hAnsi="Arial" w:cs="Arial"/>
          <w:i/>
          <w:iCs/>
          <w:lang w:eastAsia="en-GB"/>
        </w:rPr>
        <w:t>Family journal (Alexandria, Va.)</w:t>
      </w:r>
      <w:r w:rsidRPr="00F70878">
        <w:rPr>
          <w:rFonts w:ascii="Arial" w:eastAsia="Times New Roman" w:hAnsi="Arial" w:cs="Arial"/>
          <w:lang w:eastAsia="en-GB"/>
        </w:rPr>
        <w:t>, 19(4), pp. 427–4</w:t>
      </w:r>
      <w:r w:rsidR="00764844" w:rsidRPr="00764844">
        <w:rPr>
          <w:rFonts w:ascii="Arial" w:eastAsia="Times New Roman" w:hAnsi="Arial" w:cs="Arial"/>
          <w:lang w:eastAsia="en-GB"/>
        </w:rPr>
        <w:t>28</w:t>
      </w:r>
      <w:r w:rsidRPr="00F70878">
        <w:rPr>
          <w:rFonts w:ascii="Arial" w:eastAsia="Times New Roman" w:hAnsi="Arial" w:cs="Arial"/>
          <w:lang w:eastAsia="en-GB"/>
        </w:rPr>
        <w:t>.</w:t>
      </w:r>
    </w:p>
    <w:p w14:paraId="5EC07320" w14:textId="59A378B8"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Rogers, B. (ed.) (2002) “A Humanistic View of Discipline,” in </w:t>
      </w:r>
      <w:r w:rsidRPr="00F70878">
        <w:rPr>
          <w:rFonts w:ascii="Arial" w:eastAsia="Times New Roman" w:hAnsi="Arial" w:cs="Arial"/>
          <w:i/>
          <w:iCs/>
          <w:lang w:eastAsia="en-GB"/>
        </w:rPr>
        <w:t>Teacher Leadership and Behaviour Management</w:t>
      </w:r>
      <w:r w:rsidRPr="00F70878">
        <w:rPr>
          <w:rFonts w:ascii="Arial" w:eastAsia="Times New Roman" w:hAnsi="Arial" w:cs="Arial"/>
          <w:lang w:eastAsia="en-GB"/>
        </w:rPr>
        <w:t>. Thousand Oaks, CA, USA: SAGE Publications.</w:t>
      </w:r>
    </w:p>
    <w:p w14:paraId="57A1F068" w14:textId="6F5B08E0"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Shepherd, T. L. and Linn, D. (2015) “Cognitive behavior management,” in </w:t>
      </w:r>
      <w:r w:rsidRPr="00F70878">
        <w:rPr>
          <w:rFonts w:ascii="Arial" w:eastAsia="Times New Roman" w:hAnsi="Arial" w:cs="Arial"/>
          <w:i/>
          <w:iCs/>
          <w:lang w:eastAsia="en-GB"/>
        </w:rPr>
        <w:t>Behavior and classroom management in the multicultural classroom: Proactive, active, and reactive strategies</w:t>
      </w:r>
      <w:r w:rsidRPr="00F70878">
        <w:rPr>
          <w:rFonts w:ascii="Arial" w:eastAsia="Times New Roman" w:hAnsi="Arial" w:cs="Arial"/>
          <w:lang w:eastAsia="en-GB"/>
        </w:rPr>
        <w:t>. Thousand Oaks, CA, USA: SAGE Publications.</w:t>
      </w:r>
    </w:p>
    <w:p w14:paraId="1CE31EEC" w14:textId="12707802"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Shreeve, A. </w:t>
      </w:r>
      <w:r w:rsidRPr="00F70878">
        <w:rPr>
          <w:rFonts w:ascii="Arial" w:eastAsia="Times New Roman" w:hAnsi="Arial" w:cs="Arial"/>
          <w:i/>
          <w:iCs/>
          <w:lang w:eastAsia="en-GB"/>
        </w:rPr>
        <w:t>et al.</w:t>
      </w:r>
      <w:r w:rsidRPr="00F70878">
        <w:rPr>
          <w:rFonts w:ascii="Arial" w:eastAsia="Times New Roman" w:hAnsi="Arial" w:cs="Arial"/>
          <w:lang w:eastAsia="en-GB"/>
        </w:rPr>
        <w:t> (2002) “Student perceptions of rewards and sanctions,” </w:t>
      </w:r>
      <w:r w:rsidRPr="00F70878">
        <w:rPr>
          <w:rFonts w:ascii="Arial" w:eastAsia="Times New Roman" w:hAnsi="Arial" w:cs="Arial"/>
          <w:i/>
          <w:iCs/>
          <w:lang w:eastAsia="en-GB"/>
        </w:rPr>
        <w:t>Pedagogy Culture and Society</w:t>
      </w:r>
      <w:r w:rsidRPr="00F70878">
        <w:rPr>
          <w:rFonts w:ascii="Arial" w:eastAsia="Times New Roman" w:hAnsi="Arial" w:cs="Arial"/>
          <w:lang w:eastAsia="en-GB"/>
        </w:rPr>
        <w:t>, 10(2), pp. 239–256.</w:t>
      </w:r>
    </w:p>
    <w:p w14:paraId="5E7502AA" w14:textId="7FB8974D"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Skinner, B. F. (1972) </w:t>
      </w:r>
      <w:r w:rsidRPr="00F70878">
        <w:rPr>
          <w:rFonts w:ascii="Arial" w:eastAsia="Times New Roman" w:hAnsi="Arial" w:cs="Arial"/>
          <w:i/>
          <w:iCs/>
          <w:lang w:eastAsia="en-GB"/>
        </w:rPr>
        <w:t>Contingencies of reinforcement: A theoretical analysis</w:t>
      </w:r>
      <w:r w:rsidRPr="00F70878">
        <w:rPr>
          <w:rFonts w:ascii="Arial" w:eastAsia="Times New Roman" w:hAnsi="Arial" w:cs="Arial"/>
          <w:lang w:eastAsia="en-GB"/>
        </w:rPr>
        <w:t>. Old Tappan, NJ, USA: Prentice Hall.</w:t>
      </w:r>
    </w:p>
    <w:p w14:paraId="3310B460" w14:textId="6791561D"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Spilt, J. L. </w:t>
      </w:r>
      <w:r w:rsidRPr="00F70878">
        <w:rPr>
          <w:rFonts w:ascii="Arial" w:eastAsia="Times New Roman" w:hAnsi="Arial" w:cs="Arial"/>
          <w:i/>
          <w:iCs/>
          <w:lang w:eastAsia="en-GB"/>
        </w:rPr>
        <w:t>et al.</w:t>
      </w:r>
      <w:r w:rsidRPr="00F70878">
        <w:rPr>
          <w:rFonts w:ascii="Arial" w:eastAsia="Times New Roman" w:hAnsi="Arial" w:cs="Arial"/>
          <w:lang w:eastAsia="en-GB"/>
        </w:rPr>
        <w:t> (2016) “Use of praise and reprimands as critical ingredients of teacher behavior management: Effects on children’s development in the context of a teacher-mediated classroom intervention,” </w:t>
      </w:r>
      <w:r w:rsidRPr="00F70878">
        <w:rPr>
          <w:rFonts w:ascii="Arial" w:eastAsia="Times New Roman" w:hAnsi="Arial" w:cs="Arial"/>
          <w:i/>
          <w:iCs/>
          <w:lang w:eastAsia="en-GB"/>
        </w:rPr>
        <w:t>Prevention science: the official journal of the Society for Prevention Research</w:t>
      </w:r>
      <w:r w:rsidRPr="00F70878">
        <w:rPr>
          <w:rFonts w:ascii="Arial" w:eastAsia="Times New Roman" w:hAnsi="Arial" w:cs="Arial"/>
          <w:lang w:eastAsia="en-GB"/>
        </w:rPr>
        <w:t>, 17(6), pp. 732–742.</w:t>
      </w:r>
    </w:p>
    <w:p w14:paraId="369D6DAC" w14:textId="4DA17B2A"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 xml:space="preserve">Swansea, </w:t>
      </w:r>
      <w:r w:rsidRPr="00F70878">
        <w:rPr>
          <w:rFonts w:ascii="Arial" w:eastAsia="Times New Roman" w:hAnsi="Arial" w:cs="Arial"/>
          <w:highlight w:val="black"/>
          <w:lang w:eastAsia="en-GB"/>
        </w:rPr>
        <w:t>H. and 2nn, S</w:t>
      </w:r>
      <w:r w:rsidRPr="00F70878">
        <w:rPr>
          <w:rFonts w:ascii="Arial" w:eastAsia="Times New Roman" w:hAnsi="Arial" w:cs="Arial"/>
          <w:lang w:eastAsia="en-GB"/>
        </w:rPr>
        <w:t>. (2020) </w:t>
      </w:r>
      <w:r w:rsidRPr="00F70878">
        <w:rPr>
          <w:rFonts w:ascii="Arial" w:eastAsia="Times New Roman" w:hAnsi="Arial" w:cs="Arial"/>
          <w:i/>
          <w:iCs/>
          <w:lang w:eastAsia="en-GB"/>
        </w:rPr>
        <w:t>A report on</w:t>
      </w:r>
      <w:r w:rsidRPr="00F70878">
        <w:rPr>
          <w:rFonts w:ascii="Arial" w:eastAsia="Times New Roman" w:hAnsi="Arial" w:cs="Arial"/>
          <w:lang w:eastAsia="en-GB"/>
        </w:rPr>
        <w:t>, </w:t>
      </w:r>
      <w:r w:rsidRPr="00F70878">
        <w:rPr>
          <w:rFonts w:ascii="Arial" w:eastAsia="Times New Roman" w:hAnsi="Arial" w:cs="Arial"/>
          <w:i/>
          <w:iCs/>
          <w:lang w:eastAsia="en-GB"/>
        </w:rPr>
        <w:t>Gov.wales</w:t>
      </w:r>
      <w:r w:rsidRPr="00F70878">
        <w:rPr>
          <w:rFonts w:ascii="Arial" w:eastAsia="Times New Roman" w:hAnsi="Arial" w:cs="Arial"/>
          <w:lang w:eastAsia="en-GB"/>
        </w:rPr>
        <w:t>. Available at: https://www.estyn.gov.wales/system/files/2020-08/</w:t>
      </w:r>
      <w:r w:rsidRPr="00F70878">
        <w:rPr>
          <w:rFonts w:ascii="Arial" w:eastAsia="Times New Roman" w:hAnsi="Arial" w:cs="Arial"/>
          <w:highlight w:val="black"/>
          <w:lang w:eastAsia="en-GB"/>
        </w:rPr>
        <w:t>Pentrehafod</w:t>
      </w:r>
      <w:r w:rsidRPr="00F70878">
        <w:rPr>
          <w:rFonts w:ascii="Arial" w:eastAsia="Times New Roman" w:hAnsi="Arial" w:cs="Arial"/>
          <w:lang w:eastAsia="en-GB"/>
        </w:rPr>
        <w:t>%2520School_0.pdf.</w:t>
      </w:r>
    </w:p>
    <w:p w14:paraId="2142BED8" w14:textId="1D017E66" w:rsid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Tripp, D. (2011) </w:t>
      </w:r>
      <w:r w:rsidRPr="00F70878">
        <w:rPr>
          <w:rFonts w:ascii="Arial" w:eastAsia="Times New Roman" w:hAnsi="Arial" w:cs="Arial"/>
          <w:i/>
          <w:iCs/>
          <w:lang w:eastAsia="en-GB"/>
        </w:rPr>
        <w:t>Critical Incidents in Teaching (Classic Edition): Developing professional judgement</w:t>
      </w:r>
      <w:r w:rsidRPr="00F70878">
        <w:rPr>
          <w:rFonts w:ascii="Arial" w:eastAsia="Times New Roman" w:hAnsi="Arial" w:cs="Arial"/>
          <w:lang w:eastAsia="en-GB"/>
        </w:rPr>
        <w:t>. London: Routledge.</w:t>
      </w:r>
    </w:p>
    <w:p w14:paraId="5D5ABDCF" w14:textId="015D0EEE" w:rsidR="00A13873" w:rsidRPr="00F70878" w:rsidRDefault="00A13873" w:rsidP="00764844">
      <w:pPr>
        <w:spacing w:before="100" w:beforeAutospacing="1" w:after="100" w:afterAutospacing="1" w:line="360" w:lineRule="auto"/>
        <w:rPr>
          <w:rFonts w:ascii="Arial" w:eastAsia="Times New Roman" w:hAnsi="Arial" w:cs="Arial"/>
          <w:color w:val="000000" w:themeColor="text1"/>
          <w:lang w:eastAsia="en-GB"/>
        </w:rPr>
      </w:pPr>
      <w:r w:rsidRPr="00A13873">
        <w:rPr>
          <w:rFonts w:ascii="Arial" w:hAnsi="Arial" w:cs="Arial"/>
          <w:color w:val="000000" w:themeColor="text1"/>
          <w:shd w:val="clear" w:color="auto" w:fill="FFFFFF"/>
        </w:rPr>
        <w:t>Vygotsky, L. S. (2018) </w:t>
      </w:r>
      <w:r w:rsidRPr="00A13873">
        <w:rPr>
          <w:rFonts w:ascii="Arial" w:hAnsi="Arial" w:cs="Arial"/>
          <w:i/>
          <w:iCs/>
          <w:color w:val="000000" w:themeColor="text1"/>
          <w:shd w:val="clear" w:color="auto" w:fill="FFFFFF"/>
        </w:rPr>
        <w:t>Mind in society: Development of higher psychological processes</w:t>
      </w:r>
      <w:r w:rsidRPr="00A13873">
        <w:rPr>
          <w:rFonts w:ascii="Arial" w:hAnsi="Arial" w:cs="Arial"/>
          <w:color w:val="000000" w:themeColor="text1"/>
          <w:shd w:val="clear" w:color="auto" w:fill="FFFFFF"/>
        </w:rPr>
        <w:t>. 2nd ed. London, England: Harvard University Press.</w:t>
      </w:r>
    </w:p>
    <w:p w14:paraId="547DC5A6" w14:textId="38C83881"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lastRenderedPageBreak/>
        <w:br/>
        <w:t>Welsh Government (2019) </w:t>
      </w:r>
      <w:r w:rsidRPr="00F70878">
        <w:rPr>
          <w:rFonts w:ascii="Arial" w:eastAsia="Times New Roman" w:hAnsi="Arial" w:cs="Arial"/>
          <w:i/>
          <w:iCs/>
          <w:lang w:eastAsia="en-GB"/>
        </w:rPr>
        <w:t>Professional standards for teaching and leadership</w:t>
      </w:r>
      <w:r w:rsidRPr="00F70878">
        <w:rPr>
          <w:rFonts w:ascii="Arial" w:eastAsia="Times New Roman" w:hAnsi="Arial" w:cs="Arial"/>
          <w:lang w:eastAsia="en-GB"/>
        </w:rPr>
        <w:t>, </w:t>
      </w:r>
      <w:r w:rsidRPr="00F70878">
        <w:rPr>
          <w:rFonts w:ascii="Arial" w:eastAsia="Times New Roman" w:hAnsi="Arial" w:cs="Arial"/>
          <w:i/>
          <w:iCs/>
          <w:lang w:eastAsia="en-GB"/>
        </w:rPr>
        <w:t>Gov.wales</w:t>
      </w:r>
      <w:r w:rsidRPr="00F70878">
        <w:rPr>
          <w:rFonts w:ascii="Arial" w:eastAsia="Times New Roman" w:hAnsi="Arial" w:cs="Arial"/>
          <w:lang w:eastAsia="en-GB"/>
        </w:rPr>
        <w:t>. Available at: https://hwb.gov.wales/api/storage/19bc948b-8a3f-41e0-944a-7bf2cadf7d18/professional-standards-for-teaching-and-leadership-interactive-pdf-for-pc.pdf.</w:t>
      </w:r>
    </w:p>
    <w:p w14:paraId="3F70C6A5" w14:textId="742C8AAC" w:rsidR="00F70878" w:rsidRPr="00F70878" w:rsidRDefault="00F70878" w:rsidP="00764844">
      <w:pPr>
        <w:spacing w:before="100" w:beforeAutospacing="1" w:after="100" w:afterAutospacing="1" w:line="360" w:lineRule="auto"/>
        <w:rPr>
          <w:rFonts w:ascii="Arial" w:eastAsia="Times New Roman" w:hAnsi="Arial" w:cs="Arial"/>
          <w:lang w:eastAsia="en-GB"/>
        </w:rPr>
      </w:pPr>
      <w:r w:rsidRPr="00F70878">
        <w:rPr>
          <w:rFonts w:ascii="Arial" w:eastAsia="Times New Roman" w:hAnsi="Arial" w:cs="Arial"/>
          <w:lang w:eastAsia="en-GB"/>
        </w:rPr>
        <w:br/>
        <w:t>Zoellner, B. P., Chant, R. H. and Lee, K. (2017) “Do we do Dewey? Using a dispositional framework to examine reflection within internship professional development plans,” </w:t>
      </w:r>
      <w:r w:rsidRPr="00F70878">
        <w:rPr>
          <w:rFonts w:ascii="Arial" w:eastAsia="Times New Roman" w:hAnsi="Arial" w:cs="Arial"/>
          <w:i/>
          <w:iCs/>
          <w:lang w:eastAsia="en-GB"/>
        </w:rPr>
        <w:t>The Teacher educator</w:t>
      </w:r>
      <w:r w:rsidRPr="00F70878">
        <w:rPr>
          <w:rFonts w:ascii="Arial" w:eastAsia="Times New Roman" w:hAnsi="Arial" w:cs="Arial"/>
          <w:lang w:eastAsia="en-GB"/>
        </w:rPr>
        <w:t>, 52(3), pp. 203–221.</w:t>
      </w:r>
    </w:p>
    <w:p w14:paraId="7FDD1CCD" w14:textId="60A6D8FC" w:rsidR="00F70878" w:rsidRPr="00764844" w:rsidRDefault="00F70878" w:rsidP="00764844">
      <w:pPr>
        <w:spacing w:line="360" w:lineRule="auto"/>
        <w:jc w:val="both"/>
        <w:rPr>
          <w:rFonts w:ascii="Arial" w:hAnsi="Arial" w:cs="Arial"/>
          <w:b/>
          <w:bCs/>
          <w:u w:val="single"/>
          <w:shd w:val="clear" w:color="auto" w:fill="F8F8F8"/>
        </w:rPr>
      </w:pPr>
    </w:p>
    <w:p w14:paraId="7BDF26C4" w14:textId="3ADF2AA2" w:rsidR="00F70878" w:rsidRDefault="00F70878" w:rsidP="00187ACA">
      <w:pPr>
        <w:spacing w:line="360" w:lineRule="auto"/>
        <w:jc w:val="both"/>
        <w:rPr>
          <w:rFonts w:ascii="Arial" w:hAnsi="Arial" w:cs="Arial"/>
          <w:b/>
          <w:bCs/>
          <w:sz w:val="28"/>
          <w:szCs w:val="28"/>
          <w:u w:val="single"/>
          <w:shd w:val="clear" w:color="auto" w:fill="F8F8F8"/>
        </w:rPr>
      </w:pPr>
    </w:p>
    <w:p w14:paraId="1E736564" w14:textId="77777777" w:rsidR="00F70878" w:rsidRDefault="00F70878" w:rsidP="00187ACA">
      <w:pPr>
        <w:spacing w:line="360" w:lineRule="auto"/>
        <w:jc w:val="both"/>
        <w:rPr>
          <w:rFonts w:ascii="Arial" w:hAnsi="Arial" w:cs="Arial"/>
          <w:b/>
          <w:bCs/>
          <w:sz w:val="28"/>
          <w:szCs w:val="28"/>
          <w:u w:val="single"/>
          <w:shd w:val="clear" w:color="auto" w:fill="F8F8F8"/>
        </w:rPr>
      </w:pPr>
    </w:p>
    <w:p w14:paraId="2555062E" w14:textId="0DD284DF" w:rsidR="00AC53FF" w:rsidRDefault="00AC53FF" w:rsidP="00764844">
      <w:pPr>
        <w:spacing w:before="100" w:beforeAutospacing="1" w:after="100" w:afterAutospacing="1" w:line="360" w:lineRule="auto"/>
        <w:rPr>
          <w:rFonts w:ascii="Arial" w:hAnsi="Arial" w:cs="Arial"/>
          <w:b/>
          <w:bCs/>
          <w:sz w:val="28"/>
          <w:szCs w:val="28"/>
          <w:u w:val="single"/>
          <w:shd w:val="clear" w:color="auto" w:fill="F8F8F8"/>
        </w:rPr>
      </w:pPr>
    </w:p>
    <w:p w14:paraId="60401B1A" w14:textId="165CA836" w:rsidR="00764844" w:rsidRDefault="00764844" w:rsidP="00764844">
      <w:pPr>
        <w:spacing w:before="100" w:beforeAutospacing="1" w:after="100" w:afterAutospacing="1" w:line="360" w:lineRule="auto"/>
        <w:rPr>
          <w:rFonts w:ascii="Arial" w:hAnsi="Arial" w:cs="Arial"/>
          <w:b/>
          <w:bCs/>
          <w:sz w:val="28"/>
          <w:szCs w:val="28"/>
          <w:u w:val="single"/>
          <w:shd w:val="clear" w:color="auto" w:fill="F8F8F8"/>
        </w:rPr>
      </w:pPr>
    </w:p>
    <w:p w14:paraId="7BADEB71" w14:textId="77777777" w:rsidR="00764844" w:rsidRPr="00AC53FF" w:rsidRDefault="00764844" w:rsidP="00764844">
      <w:pPr>
        <w:spacing w:before="100" w:beforeAutospacing="1" w:after="100" w:afterAutospacing="1" w:line="360" w:lineRule="auto"/>
        <w:rPr>
          <w:rFonts w:ascii="Arial" w:eastAsia="Times New Roman" w:hAnsi="Arial" w:cs="Arial"/>
          <w:lang w:eastAsia="en-GB"/>
        </w:rPr>
      </w:pPr>
    </w:p>
    <w:p w14:paraId="31EB1850" w14:textId="0E68C5A5" w:rsidR="00AC53FF" w:rsidRPr="00AC53FF" w:rsidRDefault="00AC53FF" w:rsidP="00764844">
      <w:pPr>
        <w:spacing w:before="100" w:beforeAutospacing="1" w:after="100" w:afterAutospacing="1" w:line="360" w:lineRule="auto"/>
        <w:rPr>
          <w:rFonts w:ascii="Arial" w:eastAsia="Times New Roman" w:hAnsi="Arial" w:cs="Arial"/>
          <w:lang w:eastAsia="en-GB"/>
        </w:rPr>
      </w:pPr>
      <w:r w:rsidRPr="00AC53FF">
        <w:rPr>
          <w:rFonts w:ascii="Arial" w:eastAsia="Times New Roman" w:hAnsi="Arial" w:cs="Arial"/>
          <w:lang w:eastAsia="en-GB"/>
        </w:rPr>
        <w:br/>
      </w:r>
    </w:p>
    <w:p w14:paraId="17286E10" w14:textId="66F189E2" w:rsidR="00AC53FF" w:rsidRPr="00AC53FF" w:rsidRDefault="00AC53FF" w:rsidP="00764844">
      <w:pPr>
        <w:spacing w:before="100" w:beforeAutospacing="1" w:after="100" w:afterAutospacing="1" w:line="360" w:lineRule="auto"/>
        <w:rPr>
          <w:rFonts w:ascii="Arial" w:eastAsia="Times New Roman" w:hAnsi="Arial" w:cs="Arial"/>
          <w:lang w:eastAsia="en-GB"/>
        </w:rPr>
      </w:pPr>
      <w:r w:rsidRPr="00AC53FF">
        <w:rPr>
          <w:rFonts w:ascii="Arial" w:eastAsia="Times New Roman" w:hAnsi="Arial" w:cs="Arial"/>
          <w:lang w:eastAsia="en-GB"/>
        </w:rPr>
        <w:br/>
      </w:r>
    </w:p>
    <w:p w14:paraId="3B6A5B61" w14:textId="7A407885" w:rsidR="00AC53FF" w:rsidRDefault="00AC53FF" w:rsidP="00AF7BA7">
      <w:pPr>
        <w:spacing w:line="360" w:lineRule="auto"/>
        <w:jc w:val="both"/>
        <w:rPr>
          <w:rFonts w:ascii="Arial" w:hAnsi="Arial" w:cs="Arial"/>
          <w:b/>
          <w:bCs/>
          <w:sz w:val="28"/>
          <w:szCs w:val="28"/>
          <w:u w:val="single"/>
          <w:shd w:val="clear" w:color="auto" w:fill="F8F8F8"/>
        </w:rPr>
      </w:pPr>
    </w:p>
    <w:p w14:paraId="65D0C2F8" w14:textId="77777777" w:rsidR="00505948" w:rsidRPr="00AF7BA7" w:rsidRDefault="00505948" w:rsidP="00AF7BA7">
      <w:pPr>
        <w:spacing w:line="360" w:lineRule="auto"/>
        <w:jc w:val="both"/>
        <w:rPr>
          <w:rFonts w:ascii="Arial" w:hAnsi="Arial" w:cs="Arial"/>
          <w:b/>
          <w:bCs/>
          <w:sz w:val="28"/>
          <w:szCs w:val="28"/>
          <w:u w:val="single"/>
          <w:shd w:val="clear" w:color="auto" w:fill="F8F8F8"/>
        </w:rPr>
      </w:pPr>
    </w:p>
    <w:p w14:paraId="441C8F69" w14:textId="77777777" w:rsidR="005A0680" w:rsidRPr="00AF7BA7" w:rsidRDefault="005A0680" w:rsidP="00AF7BA7">
      <w:pPr>
        <w:spacing w:line="360" w:lineRule="auto"/>
        <w:jc w:val="both"/>
        <w:rPr>
          <w:rFonts w:ascii="Arial" w:hAnsi="Arial" w:cs="Arial"/>
        </w:rPr>
      </w:pPr>
    </w:p>
    <w:p w14:paraId="451D207B" w14:textId="77777777" w:rsidR="00764844" w:rsidRDefault="00764844" w:rsidP="00AF7BA7">
      <w:pPr>
        <w:spacing w:line="360" w:lineRule="auto"/>
        <w:jc w:val="both"/>
        <w:rPr>
          <w:rFonts w:ascii="Arial" w:hAnsi="Arial" w:cs="Arial"/>
          <w:b/>
          <w:bCs/>
          <w:sz w:val="28"/>
          <w:szCs w:val="28"/>
          <w:u w:val="single"/>
        </w:rPr>
      </w:pPr>
    </w:p>
    <w:p w14:paraId="40F693F8" w14:textId="77777777" w:rsidR="00764844" w:rsidRDefault="00764844" w:rsidP="00AF7BA7">
      <w:pPr>
        <w:spacing w:line="360" w:lineRule="auto"/>
        <w:jc w:val="both"/>
        <w:rPr>
          <w:rFonts w:ascii="Arial" w:hAnsi="Arial" w:cs="Arial"/>
          <w:b/>
          <w:bCs/>
          <w:sz w:val="28"/>
          <w:szCs w:val="28"/>
          <w:u w:val="single"/>
        </w:rPr>
      </w:pPr>
    </w:p>
    <w:p w14:paraId="768AA85C" w14:textId="266EAD60" w:rsidR="0078395E" w:rsidRDefault="00961F54" w:rsidP="00AF7BA7">
      <w:pPr>
        <w:spacing w:line="360" w:lineRule="auto"/>
        <w:jc w:val="both"/>
        <w:rPr>
          <w:rFonts w:ascii="Arial" w:hAnsi="Arial" w:cs="Arial"/>
          <w:b/>
          <w:bCs/>
          <w:sz w:val="28"/>
          <w:szCs w:val="28"/>
          <w:u w:val="single"/>
        </w:rPr>
      </w:pPr>
      <w:r w:rsidRPr="00AF7BA7">
        <w:rPr>
          <w:rFonts w:ascii="Arial" w:hAnsi="Arial" w:cs="Arial"/>
          <w:b/>
          <w:bCs/>
          <w:sz w:val="28"/>
          <w:szCs w:val="28"/>
          <w:u w:val="single"/>
        </w:rPr>
        <w:t>Appendices</w:t>
      </w:r>
      <w:r w:rsidR="00205BBB">
        <w:rPr>
          <w:rFonts w:ascii="Arial" w:hAnsi="Arial" w:cs="Arial"/>
          <w:b/>
          <w:bCs/>
          <w:sz w:val="28"/>
          <w:szCs w:val="28"/>
          <w:u w:val="single"/>
        </w:rPr>
        <w:t>:</w:t>
      </w:r>
    </w:p>
    <w:p w14:paraId="12BB8AEA" w14:textId="3F3F5B5A" w:rsidR="00205BBB" w:rsidRPr="00AF7BA7" w:rsidRDefault="00205BBB" w:rsidP="00AF7BA7">
      <w:pPr>
        <w:spacing w:line="360" w:lineRule="auto"/>
        <w:jc w:val="both"/>
        <w:rPr>
          <w:rFonts w:ascii="Arial" w:hAnsi="Arial" w:cs="Arial"/>
          <w:b/>
          <w:bCs/>
          <w:sz w:val="28"/>
          <w:szCs w:val="28"/>
          <w:u w:val="single"/>
        </w:rPr>
      </w:pPr>
      <w:r>
        <w:rPr>
          <w:rFonts w:ascii="Arial" w:hAnsi="Arial" w:cs="Arial"/>
          <w:b/>
          <w:bCs/>
          <w:sz w:val="28"/>
          <w:szCs w:val="28"/>
          <w:u w:val="single"/>
        </w:rPr>
        <w:t>(A)</w:t>
      </w:r>
    </w:p>
    <w:tbl>
      <w:tblPr>
        <w:tblStyle w:val="TableGrid"/>
        <w:tblW w:w="0" w:type="auto"/>
        <w:tblLook w:val="04A0" w:firstRow="1" w:lastRow="0" w:firstColumn="1" w:lastColumn="0" w:noHBand="0" w:noVBand="1"/>
      </w:tblPr>
      <w:tblGrid>
        <w:gridCol w:w="8926"/>
      </w:tblGrid>
      <w:tr w:rsidR="0078395E" w:rsidRPr="00AF7BA7" w14:paraId="2F7409A1" w14:textId="77777777" w:rsidTr="00C61E9C">
        <w:tc>
          <w:tcPr>
            <w:tcW w:w="8926" w:type="dxa"/>
          </w:tcPr>
          <w:p w14:paraId="46F847C4" w14:textId="77777777" w:rsidR="0078395E" w:rsidRPr="00AF7BA7" w:rsidRDefault="0078395E" w:rsidP="00AF7BA7">
            <w:pPr>
              <w:spacing w:line="360" w:lineRule="auto"/>
              <w:jc w:val="both"/>
              <w:rPr>
                <w:rFonts w:ascii="Arial" w:hAnsi="Arial" w:cs="Arial"/>
              </w:rPr>
            </w:pPr>
            <w:r w:rsidRPr="00AF7BA7">
              <w:rPr>
                <w:rFonts w:ascii="Arial" w:hAnsi="Arial" w:cs="Arial"/>
              </w:rPr>
              <w:lastRenderedPageBreak/>
              <w:t>Date and time, year group:</w:t>
            </w:r>
          </w:p>
          <w:p w14:paraId="3DE6114E" w14:textId="77777777" w:rsidR="0078395E" w:rsidRPr="00AF7BA7" w:rsidRDefault="0078395E" w:rsidP="00AF7BA7">
            <w:pPr>
              <w:spacing w:line="360" w:lineRule="auto"/>
              <w:jc w:val="both"/>
              <w:rPr>
                <w:rFonts w:ascii="Arial" w:hAnsi="Arial" w:cs="Arial"/>
              </w:rPr>
            </w:pPr>
            <w:r w:rsidRPr="00AF7BA7">
              <w:rPr>
                <w:rFonts w:ascii="Arial" w:hAnsi="Arial" w:cs="Arial"/>
              </w:rPr>
              <w:t xml:space="preserve">23/9/2021 </w:t>
            </w:r>
          </w:p>
          <w:p w14:paraId="3E32B4C7" w14:textId="77777777" w:rsidR="0078395E" w:rsidRPr="00AF7BA7" w:rsidRDefault="0078395E" w:rsidP="00AF7BA7">
            <w:pPr>
              <w:spacing w:line="360" w:lineRule="auto"/>
              <w:jc w:val="both"/>
              <w:rPr>
                <w:rFonts w:ascii="Arial" w:hAnsi="Arial" w:cs="Arial"/>
              </w:rPr>
            </w:pPr>
            <w:r w:rsidRPr="00AF7BA7">
              <w:rPr>
                <w:rFonts w:ascii="Arial" w:hAnsi="Arial" w:cs="Arial"/>
              </w:rPr>
              <w:t>Year 8</w:t>
            </w:r>
          </w:p>
          <w:p w14:paraId="3A4E0F29" w14:textId="77777777" w:rsidR="0078395E" w:rsidRPr="00AF7BA7" w:rsidRDefault="0078395E" w:rsidP="00AF7BA7">
            <w:pPr>
              <w:spacing w:line="360" w:lineRule="auto"/>
              <w:jc w:val="both"/>
              <w:rPr>
                <w:rFonts w:ascii="Arial" w:hAnsi="Arial" w:cs="Arial"/>
              </w:rPr>
            </w:pPr>
            <w:r w:rsidRPr="00AF7BA7">
              <w:rPr>
                <w:rFonts w:ascii="Arial" w:hAnsi="Arial" w:cs="Arial"/>
              </w:rPr>
              <w:t>9:00 AM</w:t>
            </w:r>
          </w:p>
          <w:p w14:paraId="58D2F0FD" w14:textId="77777777" w:rsidR="0078395E" w:rsidRPr="00AF7BA7" w:rsidRDefault="0078395E" w:rsidP="00784C7B">
            <w:pPr>
              <w:spacing w:line="360" w:lineRule="auto"/>
              <w:jc w:val="both"/>
              <w:rPr>
                <w:rFonts w:ascii="Arial" w:hAnsi="Arial" w:cs="Arial"/>
              </w:rPr>
            </w:pPr>
          </w:p>
        </w:tc>
      </w:tr>
      <w:tr w:rsidR="0078395E" w:rsidRPr="00AF7BA7" w14:paraId="36BF6BED" w14:textId="77777777" w:rsidTr="00C61E9C">
        <w:tc>
          <w:tcPr>
            <w:tcW w:w="8926" w:type="dxa"/>
          </w:tcPr>
          <w:p w14:paraId="11A238A9" w14:textId="1F3E370C" w:rsidR="0078395E" w:rsidRPr="00AF7BA7" w:rsidRDefault="0078395E" w:rsidP="00AF7BA7">
            <w:pPr>
              <w:spacing w:line="360" w:lineRule="auto"/>
              <w:jc w:val="both"/>
              <w:rPr>
                <w:rFonts w:ascii="Arial" w:hAnsi="Arial" w:cs="Arial"/>
              </w:rPr>
            </w:pPr>
            <w:r w:rsidRPr="00AF7BA7">
              <w:rPr>
                <w:rFonts w:ascii="Arial" w:hAnsi="Arial" w:cs="Arial"/>
                <w:b/>
                <w:bCs/>
              </w:rPr>
              <w:t>Where and When:</w:t>
            </w:r>
            <w:r w:rsidRPr="00AF7BA7">
              <w:rPr>
                <w:rFonts w:ascii="Arial" w:hAnsi="Arial" w:cs="Arial"/>
              </w:rPr>
              <w:t xml:space="preserve"> </w:t>
            </w:r>
          </w:p>
          <w:p w14:paraId="3EF54488" w14:textId="77777777" w:rsidR="00C47DF0" w:rsidRPr="00AF7BA7" w:rsidRDefault="00C47DF0" w:rsidP="00AF7BA7">
            <w:pPr>
              <w:spacing w:line="360" w:lineRule="auto"/>
              <w:jc w:val="both"/>
              <w:rPr>
                <w:rFonts w:ascii="Arial" w:hAnsi="Arial" w:cs="Arial"/>
              </w:rPr>
            </w:pPr>
          </w:p>
          <w:p w14:paraId="24B10953" w14:textId="0C19D7E0" w:rsidR="0078395E" w:rsidRPr="00AF7BA7" w:rsidRDefault="00C47DF0" w:rsidP="00AF7BA7">
            <w:pPr>
              <w:spacing w:line="360" w:lineRule="auto"/>
              <w:jc w:val="both"/>
              <w:rPr>
                <w:rFonts w:ascii="Arial" w:hAnsi="Arial" w:cs="Arial"/>
              </w:rPr>
            </w:pPr>
            <w:r w:rsidRPr="00AF7BA7">
              <w:rPr>
                <w:rFonts w:ascii="Arial" w:hAnsi="Arial" w:cs="Arial"/>
              </w:rPr>
              <w:t>The observation took place in a low ability maths lesson and several of the learners in the class</w:t>
            </w:r>
            <w:r w:rsidR="00784C7B">
              <w:rPr>
                <w:rFonts w:ascii="Arial" w:hAnsi="Arial" w:cs="Arial"/>
              </w:rPr>
              <w:t xml:space="preserve"> had </w:t>
            </w:r>
            <w:r w:rsidRPr="00AF7BA7">
              <w:rPr>
                <w:rFonts w:ascii="Arial" w:hAnsi="Arial" w:cs="Arial"/>
              </w:rPr>
              <w:t>additional learning needs. On entering the class, the learners were relatively disruptive. However, due to the environment being predominantly disruptive, the teacher used humour as a tool to guide the lesson in a more positive direction</w:t>
            </w:r>
            <w:r w:rsidR="00784C7B">
              <w:rPr>
                <w:rFonts w:ascii="Arial" w:hAnsi="Arial" w:cs="Arial"/>
              </w:rPr>
              <w:t>,</w:t>
            </w:r>
            <w:r w:rsidRPr="00AF7BA7">
              <w:rPr>
                <w:rFonts w:ascii="Arial" w:hAnsi="Arial" w:cs="Arial"/>
              </w:rPr>
              <w:t xml:space="preserve"> which enabled the learner</w:t>
            </w:r>
            <w:r w:rsidR="00784C7B">
              <w:rPr>
                <w:rFonts w:ascii="Arial" w:hAnsi="Arial" w:cs="Arial"/>
              </w:rPr>
              <w:t>s</w:t>
            </w:r>
            <w:r w:rsidRPr="00AF7BA7">
              <w:rPr>
                <w:rFonts w:ascii="Arial" w:hAnsi="Arial" w:cs="Arial"/>
              </w:rPr>
              <w:t xml:space="preserve"> to stay motivated to complete their work and for behavioural issues to not reoccur. </w:t>
            </w:r>
          </w:p>
        </w:tc>
      </w:tr>
      <w:tr w:rsidR="0078395E" w:rsidRPr="00AF7BA7" w14:paraId="10BEC89E" w14:textId="77777777" w:rsidTr="00C61E9C">
        <w:tc>
          <w:tcPr>
            <w:tcW w:w="8926" w:type="dxa"/>
          </w:tcPr>
          <w:p w14:paraId="689C3478" w14:textId="30D2851A" w:rsidR="0078395E" w:rsidRPr="00AF7BA7" w:rsidRDefault="0078395E" w:rsidP="00AF7BA7">
            <w:pPr>
              <w:spacing w:line="360" w:lineRule="auto"/>
              <w:jc w:val="both"/>
              <w:rPr>
                <w:rFonts w:ascii="Arial" w:hAnsi="Arial" w:cs="Arial"/>
                <w:lang w:val="en-US"/>
              </w:rPr>
            </w:pPr>
            <w:r w:rsidRPr="00AF7BA7">
              <w:rPr>
                <w:rFonts w:ascii="Arial" w:hAnsi="Arial" w:cs="Arial"/>
                <w:b/>
                <w:bCs/>
                <w:lang w:val="en-US"/>
              </w:rPr>
              <w:t xml:space="preserve">What happened: </w:t>
            </w:r>
          </w:p>
          <w:p w14:paraId="7D6A4ACD" w14:textId="77777777" w:rsidR="00C47DF0" w:rsidRPr="00AF7BA7" w:rsidRDefault="00C47DF0" w:rsidP="00AF7BA7">
            <w:pPr>
              <w:spacing w:line="360" w:lineRule="auto"/>
              <w:jc w:val="both"/>
              <w:rPr>
                <w:rFonts w:ascii="Arial" w:hAnsi="Arial" w:cs="Arial"/>
                <w:bCs/>
                <w:lang w:val="en-US"/>
              </w:rPr>
            </w:pPr>
          </w:p>
          <w:p w14:paraId="4830BC90" w14:textId="79977B23" w:rsidR="0078395E" w:rsidRPr="00AF7BA7" w:rsidRDefault="00C47DF0" w:rsidP="00074ECE">
            <w:pPr>
              <w:spacing w:line="360" w:lineRule="auto"/>
              <w:jc w:val="both"/>
              <w:rPr>
                <w:rFonts w:ascii="Arial" w:hAnsi="Arial" w:cs="Arial"/>
              </w:rPr>
            </w:pPr>
            <w:r w:rsidRPr="00AF7BA7">
              <w:rPr>
                <w:rFonts w:ascii="Arial" w:hAnsi="Arial" w:cs="Arial"/>
                <w:bCs/>
                <w:lang w:val="en-US"/>
              </w:rPr>
              <w:t xml:space="preserve">The learners were taught division </w:t>
            </w:r>
            <w:r w:rsidR="00437E53">
              <w:rPr>
                <w:rFonts w:ascii="Arial" w:hAnsi="Arial" w:cs="Arial"/>
                <w:bCs/>
                <w:lang w:val="en-US"/>
              </w:rPr>
              <w:t xml:space="preserve">and </w:t>
            </w:r>
            <w:r w:rsidRPr="00AF7BA7">
              <w:rPr>
                <w:rFonts w:ascii="Arial" w:hAnsi="Arial" w:cs="Arial"/>
                <w:bCs/>
                <w:lang w:val="en-US"/>
              </w:rPr>
              <w:t xml:space="preserve">the teacher provided different strategies to support the various needs within the classroom. While explaining division, the teacher also used language and analogies that the children </w:t>
            </w:r>
            <w:r w:rsidR="0017465D" w:rsidRPr="00AF7BA7">
              <w:rPr>
                <w:rFonts w:ascii="Arial" w:hAnsi="Arial" w:cs="Arial"/>
                <w:bCs/>
                <w:lang w:val="en-US"/>
              </w:rPr>
              <w:t>could understand</w:t>
            </w:r>
            <w:r w:rsidRPr="00AF7BA7">
              <w:rPr>
                <w:rFonts w:ascii="Arial" w:hAnsi="Arial" w:cs="Arial"/>
                <w:bCs/>
                <w:lang w:val="en-US"/>
              </w:rPr>
              <w:t>. The teacher explained division through the concept of dividing money</w:t>
            </w:r>
            <w:r w:rsidR="00784C7B">
              <w:rPr>
                <w:rFonts w:ascii="Arial" w:hAnsi="Arial" w:cs="Arial"/>
                <w:bCs/>
                <w:lang w:val="en-US"/>
              </w:rPr>
              <w:t xml:space="preserve"> </w:t>
            </w:r>
            <w:r w:rsidRPr="00AF7BA7">
              <w:rPr>
                <w:rFonts w:ascii="Arial" w:hAnsi="Arial" w:cs="Arial"/>
                <w:bCs/>
                <w:lang w:val="en-US"/>
              </w:rPr>
              <w:t>between learners in the classroom</w:t>
            </w:r>
            <w:r w:rsidR="00784C7B">
              <w:rPr>
                <w:rFonts w:ascii="Arial" w:hAnsi="Arial" w:cs="Arial"/>
                <w:bCs/>
                <w:lang w:val="en-US"/>
              </w:rPr>
              <w:t>,</w:t>
            </w:r>
            <w:r w:rsidRPr="00AF7BA7">
              <w:rPr>
                <w:rFonts w:ascii="Arial" w:hAnsi="Arial" w:cs="Arial"/>
                <w:bCs/>
                <w:lang w:val="en-US"/>
              </w:rPr>
              <w:t xml:space="preserve"> which enabled learners to visualize the learning on their terms. The learners were directed by the teacher to complete a set of questions in their </w:t>
            </w:r>
            <w:r w:rsidR="0017465D" w:rsidRPr="00AF7BA7">
              <w:rPr>
                <w:rFonts w:ascii="Arial" w:hAnsi="Arial" w:cs="Arial"/>
                <w:bCs/>
                <w:lang w:val="en-US"/>
              </w:rPr>
              <w:t>books. One</w:t>
            </w:r>
            <w:r w:rsidRPr="00AF7BA7">
              <w:rPr>
                <w:rFonts w:ascii="Arial" w:hAnsi="Arial" w:cs="Arial"/>
                <w:bCs/>
                <w:lang w:val="en-US"/>
              </w:rPr>
              <w:t xml:space="preserve"> learner completed the work before the other learners and the teacher provided further challenging examples for the learner to finish. </w:t>
            </w:r>
          </w:p>
        </w:tc>
      </w:tr>
      <w:tr w:rsidR="0078395E" w:rsidRPr="00AF7BA7" w14:paraId="2DCFF4FC" w14:textId="77777777" w:rsidTr="0017465D">
        <w:trPr>
          <w:trHeight w:val="3818"/>
        </w:trPr>
        <w:tc>
          <w:tcPr>
            <w:tcW w:w="8926" w:type="dxa"/>
          </w:tcPr>
          <w:p w14:paraId="7B63CC2C" w14:textId="433F4EC8" w:rsidR="0017465D" w:rsidRPr="0017465D" w:rsidRDefault="0078395E" w:rsidP="00AF7BA7">
            <w:pPr>
              <w:spacing w:line="360" w:lineRule="auto"/>
              <w:jc w:val="both"/>
              <w:rPr>
                <w:rFonts w:ascii="Arial" w:hAnsi="Arial" w:cs="Arial"/>
                <w:b/>
              </w:rPr>
            </w:pPr>
            <w:r w:rsidRPr="00AF7BA7">
              <w:rPr>
                <w:rFonts w:ascii="Arial" w:hAnsi="Arial" w:cs="Arial"/>
                <w:b/>
                <w:lang w:val="en-US"/>
              </w:rPr>
              <w:t xml:space="preserve">Areas of possible exploration: </w:t>
            </w:r>
          </w:p>
          <w:p w14:paraId="1AD39D1E" w14:textId="77777777" w:rsidR="0017465D" w:rsidRDefault="0017465D" w:rsidP="00AF7BA7">
            <w:pPr>
              <w:spacing w:line="360" w:lineRule="auto"/>
              <w:jc w:val="both"/>
              <w:rPr>
                <w:rFonts w:ascii="Arial" w:hAnsi="Arial" w:cs="Arial"/>
              </w:rPr>
            </w:pPr>
          </w:p>
          <w:p w14:paraId="589D83A3" w14:textId="38922444" w:rsidR="00376054" w:rsidRPr="00376054" w:rsidRDefault="005A0680" w:rsidP="00376054">
            <w:pPr>
              <w:spacing w:line="360" w:lineRule="auto"/>
              <w:jc w:val="both"/>
              <w:rPr>
                <w:rFonts w:ascii="Arial" w:hAnsi="Arial" w:cs="Arial"/>
                <w:bCs/>
                <w:lang w:val="en-US"/>
              </w:rPr>
            </w:pPr>
            <w:r w:rsidRPr="00AF7BA7">
              <w:rPr>
                <w:rFonts w:ascii="Arial" w:hAnsi="Arial" w:cs="Arial"/>
              </w:rPr>
              <w:t xml:space="preserve">This observation could lead to further study on constructivist theories particularly Lev Vygotsky’s zone of proximal development. </w:t>
            </w:r>
            <w:r w:rsidRPr="00AF7BA7">
              <w:rPr>
                <w:rFonts w:ascii="Arial" w:hAnsi="Arial" w:cs="Arial"/>
                <w:bCs/>
                <w:lang w:val="en-US"/>
              </w:rPr>
              <w:t xml:space="preserve"> Particularly </w:t>
            </w:r>
            <w:r w:rsidR="0017465D">
              <w:rPr>
                <w:rFonts w:ascii="Arial" w:hAnsi="Arial" w:cs="Arial"/>
                <w:bCs/>
                <w:lang w:val="en-US"/>
              </w:rPr>
              <w:t>the use of</w:t>
            </w:r>
            <w:r w:rsidRPr="00AF7BA7">
              <w:rPr>
                <w:rFonts w:ascii="Arial" w:hAnsi="Arial" w:cs="Arial"/>
                <w:bCs/>
                <w:lang w:val="en-US"/>
              </w:rPr>
              <w:t xml:space="preserve"> differentiation in the classroom to ensure that all learner</w:t>
            </w:r>
            <w:r w:rsidR="00784C7B">
              <w:rPr>
                <w:rFonts w:ascii="Arial" w:hAnsi="Arial" w:cs="Arial"/>
                <w:bCs/>
                <w:lang w:val="en-US"/>
              </w:rPr>
              <w:t>s</w:t>
            </w:r>
            <w:r w:rsidRPr="00AF7BA7">
              <w:rPr>
                <w:rFonts w:ascii="Arial" w:hAnsi="Arial" w:cs="Arial"/>
                <w:bCs/>
                <w:lang w:val="en-US"/>
              </w:rPr>
              <w:t xml:space="preserve"> needs are met.</w:t>
            </w:r>
          </w:p>
        </w:tc>
      </w:tr>
      <w:tr w:rsidR="0078395E" w:rsidRPr="00AF7BA7" w14:paraId="3C5A8F5D" w14:textId="77777777" w:rsidTr="00C61E9C">
        <w:tc>
          <w:tcPr>
            <w:tcW w:w="8926" w:type="dxa"/>
          </w:tcPr>
          <w:p w14:paraId="1DF62930" w14:textId="2B77BC4E" w:rsidR="0078395E" w:rsidRPr="00AF7BA7" w:rsidRDefault="0078395E" w:rsidP="00AF7BA7">
            <w:pPr>
              <w:spacing w:line="360" w:lineRule="auto"/>
              <w:jc w:val="both"/>
              <w:rPr>
                <w:rFonts w:ascii="Arial" w:hAnsi="Arial" w:cs="Arial"/>
                <w:bCs/>
                <w:lang w:val="en-US"/>
              </w:rPr>
            </w:pPr>
            <w:r w:rsidRPr="00AF7BA7">
              <w:rPr>
                <w:rFonts w:ascii="Arial" w:hAnsi="Arial" w:cs="Arial"/>
                <w:b/>
                <w:lang w:val="en-US"/>
              </w:rPr>
              <w:t xml:space="preserve">Notes: </w:t>
            </w:r>
          </w:p>
          <w:p w14:paraId="0796CE6A" w14:textId="77777777" w:rsidR="0078395E" w:rsidRPr="00AF7BA7" w:rsidRDefault="0078395E" w:rsidP="00AF7BA7">
            <w:pPr>
              <w:spacing w:line="360" w:lineRule="auto"/>
              <w:jc w:val="both"/>
              <w:rPr>
                <w:rFonts w:ascii="Arial" w:hAnsi="Arial" w:cs="Arial"/>
                <w:bCs/>
              </w:rPr>
            </w:pPr>
          </w:p>
          <w:p w14:paraId="3C845917" w14:textId="7DF46ABC" w:rsidR="0078395E" w:rsidRPr="00AF7BA7" w:rsidRDefault="005A0680" w:rsidP="00AF7BA7">
            <w:pPr>
              <w:spacing w:line="360" w:lineRule="auto"/>
              <w:jc w:val="both"/>
              <w:rPr>
                <w:rFonts w:ascii="Arial" w:hAnsi="Arial" w:cs="Arial"/>
                <w:bCs/>
                <w:lang w:val="en-US"/>
              </w:rPr>
            </w:pPr>
            <w:r w:rsidRPr="00AF7BA7">
              <w:rPr>
                <w:rFonts w:ascii="Arial" w:hAnsi="Arial" w:cs="Arial"/>
                <w:bCs/>
              </w:rPr>
              <w:t>The environment was not busy however t</w:t>
            </w:r>
            <w:r w:rsidR="0078395E" w:rsidRPr="00AF7BA7">
              <w:rPr>
                <w:rFonts w:ascii="Arial" w:hAnsi="Arial" w:cs="Arial"/>
                <w:bCs/>
              </w:rPr>
              <w:t>he children were distracted very easily</w:t>
            </w:r>
            <w:r w:rsidR="0078395E" w:rsidRPr="00B82F90">
              <w:rPr>
                <w:rFonts w:ascii="Arial" w:hAnsi="Arial" w:cs="Arial"/>
                <w:bCs/>
              </w:rPr>
              <w:t>.</w:t>
            </w:r>
            <w:r w:rsidR="00B82F90">
              <w:rPr>
                <w:rFonts w:ascii="Arial" w:hAnsi="Arial" w:cs="Arial"/>
                <w:bCs/>
              </w:rPr>
              <w:t xml:space="preserve"> </w:t>
            </w:r>
            <w:r w:rsidR="00B82F90">
              <w:rPr>
                <w:rFonts w:ascii="Arial" w:hAnsi="Arial" w:cs="Arial"/>
                <w:bCs/>
                <w:lang w:val="en-US"/>
              </w:rPr>
              <w:t xml:space="preserve">During </w:t>
            </w:r>
            <w:r w:rsidRPr="00B82F90">
              <w:rPr>
                <w:rFonts w:ascii="Arial" w:hAnsi="Arial" w:cs="Arial"/>
                <w:bCs/>
                <w:lang w:val="en-US"/>
              </w:rPr>
              <w:t>the</w:t>
            </w:r>
            <w:r w:rsidRPr="00AF7BA7">
              <w:rPr>
                <w:rFonts w:ascii="Arial" w:hAnsi="Arial" w:cs="Arial"/>
                <w:bCs/>
                <w:lang w:val="en-US"/>
              </w:rPr>
              <w:t xml:space="preserve"> lesson the teacher</w:t>
            </w:r>
            <w:r w:rsidR="00784C7B">
              <w:rPr>
                <w:rFonts w:ascii="Arial" w:hAnsi="Arial" w:cs="Arial"/>
                <w:bCs/>
                <w:lang w:val="en-US"/>
              </w:rPr>
              <w:t xml:space="preserve"> continuously</w:t>
            </w:r>
            <w:r w:rsidRPr="00AF7BA7">
              <w:rPr>
                <w:rFonts w:ascii="Arial" w:hAnsi="Arial" w:cs="Arial"/>
                <w:bCs/>
                <w:lang w:val="en-US"/>
              </w:rPr>
              <w:t xml:space="preserve"> walked </w:t>
            </w:r>
            <w:r w:rsidR="00784C7B">
              <w:rPr>
                <w:rFonts w:ascii="Arial" w:hAnsi="Arial" w:cs="Arial"/>
                <w:bCs/>
                <w:lang w:val="en-US"/>
              </w:rPr>
              <w:t xml:space="preserve">around the class </w:t>
            </w:r>
            <w:r w:rsidRPr="00AF7BA7">
              <w:rPr>
                <w:rFonts w:ascii="Arial" w:hAnsi="Arial" w:cs="Arial"/>
                <w:bCs/>
                <w:lang w:val="en-US"/>
              </w:rPr>
              <w:t xml:space="preserve">making sure learners were </w:t>
            </w:r>
            <w:r w:rsidRPr="00AF7BA7">
              <w:rPr>
                <w:rFonts w:ascii="Arial" w:hAnsi="Arial" w:cs="Arial"/>
                <w:bCs/>
                <w:lang w:val="en-US"/>
              </w:rPr>
              <w:lastRenderedPageBreak/>
              <w:t xml:space="preserve">staying focused on their tasks. Also, explanation of the tasks was explained persistently and everyone’s engagement with learning was checked. </w:t>
            </w:r>
          </w:p>
        </w:tc>
      </w:tr>
    </w:tbl>
    <w:p w14:paraId="58120936" w14:textId="77777777" w:rsidR="0078395E" w:rsidRPr="00AF7BA7" w:rsidRDefault="0078395E" w:rsidP="00AF7BA7">
      <w:pPr>
        <w:spacing w:line="360" w:lineRule="auto"/>
        <w:jc w:val="both"/>
        <w:rPr>
          <w:rFonts w:ascii="Arial" w:hAnsi="Arial" w:cs="Arial"/>
          <w:b/>
          <w:bCs/>
          <w:sz w:val="28"/>
          <w:szCs w:val="28"/>
          <w:u w:val="single"/>
        </w:rPr>
      </w:pPr>
    </w:p>
    <w:p w14:paraId="1AF7931C" w14:textId="67716414" w:rsidR="000F2FC8" w:rsidRPr="00205BBB" w:rsidRDefault="00205BBB" w:rsidP="00AF7BA7">
      <w:pPr>
        <w:spacing w:line="360" w:lineRule="auto"/>
        <w:jc w:val="both"/>
        <w:rPr>
          <w:rFonts w:ascii="Arial" w:hAnsi="Arial" w:cs="Arial"/>
          <w:b/>
          <w:sz w:val="28"/>
          <w:szCs w:val="28"/>
          <w:u w:val="single"/>
          <w:lang w:val="en-US"/>
        </w:rPr>
      </w:pPr>
      <w:r>
        <w:rPr>
          <w:rFonts w:ascii="Arial" w:hAnsi="Arial" w:cs="Arial"/>
          <w:b/>
          <w:sz w:val="28"/>
          <w:szCs w:val="28"/>
          <w:u w:val="single"/>
          <w:lang w:val="en-US"/>
        </w:rPr>
        <w:t>(B)</w:t>
      </w:r>
    </w:p>
    <w:tbl>
      <w:tblPr>
        <w:tblStyle w:val="TableGrid"/>
        <w:tblW w:w="0" w:type="auto"/>
        <w:tblLook w:val="04A0" w:firstRow="1" w:lastRow="0" w:firstColumn="1" w:lastColumn="0" w:noHBand="0" w:noVBand="1"/>
      </w:tblPr>
      <w:tblGrid>
        <w:gridCol w:w="8926"/>
      </w:tblGrid>
      <w:tr w:rsidR="000F2FC8" w:rsidRPr="00AF7BA7" w14:paraId="2899FDD2" w14:textId="77777777" w:rsidTr="00C61E9C">
        <w:tc>
          <w:tcPr>
            <w:tcW w:w="8926" w:type="dxa"/>
          </w:tcPr>
          <w:p w14:paraId="2FF7B39A" w14:textId="77777777" w:rsidR="000F2FC8" w:rsidRPr="00AF7BA7" w:rsidRDefault="000F2FC8" w:rsidP="00AF7BA7">
            <w:pPr>
              <w:spacing w:line="360" w:lineRule="auto"/>
              <w:jc w:val="both"/>
              <w:rPr>
                <w:rFonts w:ascii="Arial" w:hAnsi="Arial" w:cs="Arial"/>
              </w:rPr>
            </w:pPr>
            <w:r w:rsidRPr="00AF7BA7">
              <w:rPr>
                <w:rFonts w:ascii="Arial" w:hAnsi="Arial" w:cs="Arial"/>
              </w:rPr>
              <w:t>Date and time, year group:</w:t>
            </w:r>
          </w:p>
          <w:p w14:paraId="4CB1F7A2" w14:textId="77777777" w:rsidR="000F2FC8" w:rsidRPr="00AF7BA7" w:rsidRDefault="000F2FC8" w:rsidP="00AF7BA7">
            <w:pPr>
              <w:spacing w:line="360" w:lineRule="auto"/>
              <w:jc w:val="both"/>
              <w:rPr>
                <w:rFonts w:ascii="Arial" w:hAnsi="Arial" w:cs="Arial"/>
              </w:rPr>
            </w:pPr>
            <w:r w:rsidRPr="00AF7BA7">
              <w:rPr>
                <w:rFonts w:ascii="Arial" w:hAnsi="Arial" w:cs="Arial"/>
              </w:rPr>
              <w:t xml:space="preserve">23/9/2021 11:00 </w:t>
            </w:r>
          </w:p>
          <w:p w14:paraId="6275CFC6" w14:textId="77777777" w:rsidR="000F2FC8" w:rsidRPr="00AF7BA7" w:rsidRDefault="000F2FC8" w:rsidP="00AF7BA7">
            <w:pPr>
              <w:spacing w:line="360" w:lineRule="auto"/>
              <w:jc w:val="both"/>
              <w:rPr>
                <w:rFonts w:ascii="Arial" w:hAnsi="Arial" w:cs="Arial"/>
              </w:rPr>
            </w:pPr>
            <w:r w:rsidRPr="00AF7BA7">
              <w:rPr>
                <w:rFonts w:ascii="Arial" w:hAnsi="Arial" w:cs="Arial"/>
              </w:rPr>
              <w:t xml:space="preserve">Lesson 3 </w:t>
            </w:r>
          </w:p>
          <w:p w14:paraId="5CB0DB89" w14:textId="77777777" w:rsidR="000F2FC8" w:rsidRPr="00AF7BA7" w:rsidRDefault="000F2FC8" w:rsidP="00AF7BA7">
            <w:pPr>
              <w:spacing w:line="360" w:lineRule="auto"/>
              <w:jc w:val="both"/>
              <w:rPr>
                <w:rFonts w:ascii="Arial" w:hAnsi="Arial" w:cs="Arial"/>
              </w:rPr>
            </w:pPr>
            <w:r w:rsidRPr="00AF7BA7">
              <w:rPr>
                <w:rFonts w:ascii="Arial" w:hAnsi="Arial" w:cs="Arial"/>
              </w:rPr>
              <w:t xml:space="preserve">English </w:t>
            </w:r>
          </w:p>
          <w:p w14:paraId="07E2F33C" w14:textId="77777777" w:rsidR="000F2FC8" w:rsidRPr="00AF7BA7" w:rsidRDefault="000F2FC8" w:rsidP="00AF7BA7">
            <w:pPr>
              <w:spacing w:line="360" w:lineRule="auto"/>
              <w:jc w:val="both"/>
              <w:rPr>
                <w:rFonts w:ascii="Arial" w:hAnsi="Arial" w:cs="Arial"/>
              </w:rPr>
            </w:pPr>
            <w:r w:rsidRPr="00AF7BA7">
              <w:rPr>
                <w:rFonts w:ascii="Arial" w:hAnsi="Arial" w:cs="Arial"/>
              </w:rPr>
              <w:t>Year 8</w:t>
            </w:r>
          </w:p>
        </w:tc>
      </w:tr>
      <w:tr w:rsidR="000F2FC8" w:rsidRPr="00AF7BA7" w14:paraId="2E07A3EE" w14:textId="77777777" w:rsidTr="00C61E9C">
        <w:tc>
          <w:tcPr>
            <w:tcW w:w="8926" w:type="dxa"/>
          </w:tcPr>
          <w:p w14:paraId="4C21C628" w14:textId="24AFBACA" w:rsidR="000F2FC8" w:rsidRPr="00AF7BA7" w:rsidRDefault="000F2FC8" w:rsidP="00AF7BA7">
            <w:pPr>
              <w:spacing w:line="360" w:lineRule="auto"/>
              <w:jc w:val="both"/>
              <w:rPr>
                <w:rFonts w:ascii="Arial" w:hAnsi="Arial" w:cs="Arial"/>
              </w:rPr>
            </w:pPr>
            <w:r w:rsidRPr="00AF7BA7">
              <w:rPr>
                <w:rFonts w:ascii="Arial" w:hAnsi="Arial" w:cs="Arial"/>
                <w:b/>
                <w:bCs/>
              </w:rPr>
              <w:t>Where and When:</w:t>
            </w:r>
            <w:r w:rsidRPr="00AF7BA7">
              <w:rPr>
                <w:rFonts w:ascii="Arial" w:hAnsi="Arial" w:cs="Arial"/>
              </w:rPr>
              <w:t xml:space="preserve"> </w:t>
            </w:r>
          </w:p>
          <w:p w14:paraId="3DB72188" w14:textId="4CF304FB" w:rsidR="000F2FC8" w:rsidRPr="00AF7BA7" w:rsidRDefault="000F2FC8" w:rsidP="00AF7BA7">
            <w:pPr>
              <w:spacing w:line="360" w:lineRule="auto"/>
              <w:jc w:val="both"/>
              <w:rPr>
                <w:rFonts w:ascii="Arial" w:hAnsi="Arial" w:cs="Arial"/>
                <w:bCs/>
                <w:lang w:val="en-US"/>
              </w:rPr>
            </w:pPr>
            <w:r w:rsidRPr="00AF7BA7">
              <w:rPr>
                <w:rFonts w:ascii="Arial" w:hAnsi="Arial" w:cs="Arial"/>
              </w:rPr>
              <w:t xml:space="preserve">The observation took place in a mixed ability English lesson. The learners arrived in a disruptive and loud manner not in a mindset ready to work. However, the teacher settled the children in a timely manner while doing the register. The environment was now calm, and the children were ready to focus on learning. The children and teacher discussed last lessons work with a quick group recap about </w:t>
            </w:r>
            <w:r w:rsidR="00081522" w:rsidRPr="00AF7BA7">
              <w:rPr>
                <w:rFonts w:ascii="Arial" w:hAnsi="Arial" w:cs="Arial"/>
              </w:rPr>
              <w:t>key terminology. The lesson was about the representation of race in the media and the children were very keen to share their ideas throughout. Children were praised for their contributions</w:t>
            </w:r>
            <w:r w:rsidR="00784C7B">
              <w:rPr>
                <w:rFonts w:ascii="Arial" w:hAnsi="Arial" w:cs="Arial"/>
              </w:rPr>
              <w:t xml:space="preserve"> regularly.</w:t>
            </w:r>
            <w:r w:rsidR="00081522" w:rsidRPr="00AF7BA7">
              <w:rPr>
                <w:rFonts w:ascii="Arial" w:hAnsi="Arial" w:cs="Arial"/>
              </w:rPr>
              <w:t xml:space="preserve"> </w:t>
            </w:r>
            <w:r w:rsidR="00784C7B">
              <w:rPr>
                <w:rFonts w:ascii="Arial" w:hAnsi="Arial" w:cs="Arial"/>
              </w:rPr>
              <w:t xml:space="preserve">Also, </w:t>
            </w:r>
            <w:r w:rsidR="00081522" w:rsidRPr="00AF7BA7">
              <w:rPr>
                <w:rFonts w:ascii="Arial" w:hAnsi="Arial" w:cs="Arial"/>
              </w:rPr>
              <w:t xml:space="preserve">pupils were encouraged to take turns while sharing their ideas in a respectful manner as a group and always raise their hands to speak. The teacher provided diverse modes of learning throughout including a group mind map brainstorming activity, followed by two videos, </w:t>
            </w:r>
            <w:r w:rsidR="00C04509" w:rsidRPr="00AF7BA7">
              <w:rPr>
                <w:rFonts w:ascii="Arial" w:hAnsi="Arial" w:cs="Arial"/>
              </w:rPr>
              <w:t xml:space="preserve">a </w:t>
            </w:r>
            <w:r w:rsidR="00081522" w:rsidRPr="00AF7BA7">
              <w:rPr>
                <w:rFonts w:ascii="Arial" w:hAnsi="Arial" w:cs="Arial"/>
              </w:rPr>
              <w:t>quiz, group discussion</w:t>
            </w:r>
            <w:r w:rsidR="009A48CB">
              <w:rPr>
                <w:rFonts w:ascii="Arial" w:hAnsi="Arial" w:cs="Arial"/>
              </w:rPr>
              <w:t>s</w:t>
            </w:r>
            <w:r w:rsidR="00081522" w:rsidRPr="00AF7BA7">
              <w:rPr>
                <w:rFonts w:ascii="Arial" w:hAnsi="Arial" w:cs="Arial"/>
              </w:rPr>
              <w:t xml:space="preserve"> and a short writing activity. These short and diverse activities encouraged lesson engagement and kept the children on task with</w:t>
            </w:r>
            <w:r w:rsidR="00B754DC">
              <w:rPr>
                <w:rFonts w:ascii="Arial" w:hAnsi="Arial" w:cs="Arial"/>
              </w:rPr>
              <w:t xml:space="preserve"> the providence of</w:t>
            </w:r>
            <w:r w:rsidR="00081522" w:rsidRPr="00AF7BA7">
              <w:rPr>
                <w:rFonts w:ascii="Arial" w:hAnsi="Arial" w:cs="Arial"/>
              </w:rPr>
              <w:t xml:space="preserve"> constant feedback and praise throughout the lesson. </w:t>
            </w:r>
          </w:p>
          <w:p w14:paraId="358E455C" w14:textId="77777777" w:rsidR="000F2FC8" w:rsidRPr="00AF7BA7" w:rsidRDefault="000F2FC8" w:rsidP="00AF7BA7">
            <w:pPr>
              <w:spacing w:line="360" w:lineRule="auto"/>
              <w:jc w:val="both"/>
              <w:rPr>
                <w:rFonts w:ascii="Arial" w:hAnsi="Arial" w:cs="Arial"/>
              </w:rPr>
            </w:pPr>
          </w:p>
        </w:tc>
      </w:tr>
      <w:tr w:rsidR="000F2FC8" w:rsidRPr="00AF7BA7" w14:paraId="640B74A4" w14:textId="77777777" w:rsidTr="00C61E9C">
        <w:tc>
          <w:tcPr>
            <w:tcW w:w="8926" w:type="dxa"/>
          </w:tcPr>
          <w:p w14:paraId="76289C34" w14:textId="111B7074" w:rsidR="000F2FC8" w:rsidRPr="00AF7BA7" w:rsidRDefault="000F2FC8" w:rsidP="00AF7BA7">
            <w:pPr>
              <w:spacing w:line="360" w:lineRule="auto"/>
              <w:jc w:val="both"/>
              <w:rPr>
                <w:rFonts w:ascii="Arial" w:hAnsi="Arial" w:cs="Arial"/>
                <w:lang w:val="en-US"/>
              </w:rPr>
            </w:pPr>
            <w:r w:rsidRPr="00AF7BA7">
              <w:rPr>
                <w:rFonts w:ascii="Arial" w:hAnsi="Arial" w:cs="Arial"/>
                <w:b/>
                <w:bCs/>
                <w:lang w:val="en-US"/>
              </w:rPr>
              <w:t xml:space="preserve">What happened: </w:t>
            </w:r>
          </w:p>
          <w:p w14:paraId="13F193F6" w14:textId="35C609C0" w:rsidR="00081522" w:rsidRPr="00AF7BA7" w:rsidRDefault="00081522" w:rsidP="00AF7BA7">
            <w:pPr>
              <w:spacing w:line="360" w:lineRule="auto"/>
              <w:jc w:val="both"/>
              <w:rPr>
                <w:rFonts w:ascii="Arial" w:hAnsi="Arial" w:cs="Arial"/>
                <w:b/>
                <w:bCs/>
              </w:rPr>
            </w:pPr>
          </w:p>
          <w:p w14:paraId="0970EC3C" w14:textId="5B4A3587" w:rsidR="00081522" w:rsidRPr="00AF7BA7" w:rsidRDefault="00081522" w:rsidP="00AF7BA7">
            <w:pPr>
              <w:spacing w:line="360" w:lineRule="auto"/>
              <w:jc w:val="both"/>
              <w:rPr>
                <w:rFonts w:ascii="Arial" w:hAnsi="Arial" w:cs="Arial"/>
                <w:b/>
                <w:bCs/>
              </w:rPr>
            </w:pPr>
            <w:r w:rsidRPr="00AF7BA7">
              <w:rPr>
                <w:rFonts w:ascii="Arial" w:hAnsi="Arial" w:cs="Arial"/>
              </w:rPr>
              <w:t xml:space="preserve">The equilibrium and engagement of the class was suddenly disrupted when learner </w:t>
            </w:r>
            <w:r w:rsidR="008D2C5D">
              <w:rPr>
                <w:rFonts w:ascii="Arial" w:hAnsi="Arial" w:cs="Arial"/>
              </w:rPr>
              <w:t>A</w:t>
            </w:r>
            <w:r w:rsidRPr="00AF7BA7">
              <w:rPr>
                <w:rFonts w:ascii="Arial" w:hAnsi="Arial" w:cs="Arial"/>
              </w:rPr>
              <w:t xml:space="preserve"> with additional learning needs ran into the classroom in a loud manner. Both teacher and learning support assistant were able to meet the emotional needs of this pupil by keeping a calm environment and equipping the learner with the activity in an inclusive manner.  However, it was apparent that everyone in the class was willing to participate in the group discussion appropriately and respectfully apart from learner </w:t>
            </w:r>
            <w:r w:rsidR="009A48CB">
              <w:rPr>
                <w:rFonts w:ascii="Arial" w:hAnsi="Arial" w:cs="Arial"/>
              </w:rPr>
              <w:t>A</w:t>
            </w:r>
            <w:r w:rsidR="008D2C5D">
              <w:rPr>
                <w:rFonts w:ascii="Arial" w:hAnsi="Arial" w:cs="Arial"/>
              </w:rPr>
              <w:t>. Learner A persistently</w:t>
            </w:r>
            <w:r w:rsidRPr="00AF7BA7">
              <w:rPr>
                <w:rFonts w:ascii="Arial" w:hAnsi="Arial" w:cs="Arial"/>
              </w:rPr>
              <w:t xml:space="preserve"> shouted out answers or disrupted other learners from partaking and became distressed when other learners shared an answer like theirs. Therefore, the teacher proceeded to </w:t>
            </w:r>
            <w:r w:rsidR="000C2FB9" w:rsidRPr="00AF7BA7">
              <w:rPr>
                <w:rFonts w:ascii="Arial" w:hAnsi="Arial" w:cs="Arial"/>
              </w:rPr>
              <w:t xml:space="preserve">ignore </w:t>
            </w:r>
            <w:r w:rsidRPr="00AF7BA7">
              <w:rPr>
                <w:rFonts w:ascii="Arial" w:hAnsi="Arial" w:cs="Arial"/>
              </w:rPr>
              <w:t xml:space="preserve">learner </w:t>
            </w:r>
            <w:r w:rsidR="009A48CB">
              <w:rPr>
                <w:rFonts w:ascii="Arial" w:hAnsi="Arial" w:cs="Arial"/>
              </w:rPr>
              <w:t>A</w:t>
            </w:r>
            <w:r w:rsidR="008D2C5D">
              <w:rPr>
                <w:rFonts w:ascii="Arial" w:hAnsi="Arial" w:cs="Arial"/>
              </w:rPr>
              <w:t>’s</w:t>
            </w:r>
            <w:r w:rsidRPr="00AF7BA7">
              <w:rPr>
                <w:rFonts w:ascii="Arial" w:hAnsi="Arial" w:cs="Arial"/>
              </w:rPr>
              <w:t xml:space="preserve"> </w:t>
            </w:r>
            <w:r w:rsidR="000C2FB9" w:rsidRPr="00AF7BA7">
              <w:rPr>
                <w:rFonts w:ascii="Arial" w:hAnsi="Arial" w:cs="Arial"/>
              </w:rPr>
              <w:t>behaviour</w:t>
            </w:r>
            <w:r w:rsidRPr="00AF7BA7">
              <w:rPr>
                <w:rFonts w:ascii="Arial" w:hAnsi="Arial" w:cs="Arial"/>
              </w:rPr>
              <w:t xml:space="preserve"> </w:t>
            </w:r>
            <w:r w:rsidR="000C2FB9" w:rsidRPr="00AF7BA7">
              <w:rPr>
                <w:rFonts w:ascii="Arial" w:hAnsi="Arial" w:cs="Arial"/>
              </w:rPr>
              <w:t xml:space="preserve">and </w:t>
            </w:r>
            <w:r w:rsidRPr="00AF7BA7">
              <w:rPr>
                <w:rFonts w:ascii="Arial" w:hAnsi="Arial" w:cs="Arial"/>
              </w:rPr>
              <w:t>explain</w:t>
            </w:r>
            <w:r w:rsidR="000C2FB9" w:rsidRPr="00AF7BA7">
              <w:rPr>
                <w:rFonts w:ascii="Arial" w:hAnsi="Arial" w:cs="Arial"/>
              </w:rPr>
              <w:t>ed to the whole class</w:t>
            </w:r>
            <w:r w:rsidRPr="00AF7BA7">
              <w:rPr>
                <w:rFonts w:ascii="Arial" w:hAnsi="Arial" w:cs="Arial"/>
              </w:rPr>
              <w:t xml:space="preserve"> the correct conduct when </w:t>
            </w:r>
            <w:r w:rsidRPr="00AF7BA7">
              <w:rPr>
                <w:rFonts w:ascii="Arial" w:hAnsi="Arial" w:cs="Arial"/>
              </w:rPr>
              <w:lastRenderedPageBreak/>
              <w:t>participating in a group discussion</w:t>
            </w:r>
            <w:r w:rsidR="00074ECE">
              <w:rPr>
                <w:rFonts w:ascii="Arial" w:hAnsi="Arial" w:cs="Arial"/>
              </w:rPr>
              <w:t>. I</w:t>
            </w:r>
            <w:r w:rsidRPr="00AF7BA7">
              <w:rPr>
                <w:rFonts w:ascii="Arial" w:hAnsi="Arial" w:cs="Arial"/>
              </w:rPr>
              <w:t>ncluding putting hands up and to take turns while sharing ideas.</w:t>
            </w:r>
            <w:r w:rsidR="000C2FB9" w:rsidRPr="00AF7BA7">
              <w:rPr>
                <w:rFonts w:ascii="Arial" w:hAnsi="Arial" w:cs="Arial"/>
              </w:rPr>
              <w:t xml:space="preserve"> The teacher immediately acknowledged that pupil B in the class was waiting patiently with their hand up to share their idea and this this behaviour was recognised by the class teacher</w:t>
            </w:r>
            <w:r w:rsidR="008D2C5D">
              <w:rPr>
                <w:rFonts w:ascii="Arial" w:hAnsi="Arial" w:cs="Arial"/>
              </w:rPr>
              <w:t xml:space="preserve"> instantaneously</w:t>
            </w:r>
            <w:r w:rsidR="000C2FB9" w:rsidRPr="00AF7BA7">
              <w:rPr>
                <w:rFonts w:ascii="Arial" w:hAnsi="Arial" w:cs="Arial"/>
              </w:rPr>
              <w:t>. The learner was immediately praised in Welsh for the correct conduct of engagement.</w:t>
            </w:r>
            <w:r w:rsidR="0017465D">
              <w:rPr>
                <w:rFonts w:ascii="Arial" w:hAnsi="Arial" w:cs="Arial"/>
              </w:rPr>
              <w:t xml:space="preserve"> </w:t>
            </w:r>
            <w:r w:rsidR="0017465D" w:rsidRPr="00AF7BA7">
              <w:rPr>
                <w:rFonts w:ascii="Arial" w:hAnsi="Arial" w:cs="Arial"/>
              </w:rPr>
              <w:t>Pupil A having witnessed an example of a learner putting their hand up when sharing ideas and receiving positive feedback through praise from the teacher equipped the learner to share their ideas in a similar wa</w:t>
            </w:r>
            <w:r w:rsidR="0017465D">
              <w:rPr>
                <w:rFonts w:ascii="Arial" w:hAnsi="Arial" w:cs="Arial"/>
              </w:rPr>
              <w:t>y. However,</w:t>
            </w:r>
            <w:r w:rsidR="000C2FB9" w:rsidRPr="00AF7BA7">
              <w:rPr>
                <w:rFonts w:ascii="Arial" w:hAnsi="Arial" w:cs="Arial"/>
              </w:rPr>
              <w:t xml:space="preserve"> learner </w:t>
            </w:r>
            <w:r w:rsidR="009A48CB">
              <w:rPr>
                <w:rFonts w:ascii="Arial" w:hAnsi="Arial" w:cs="Arial"/>
              </w:rPr>
              <w:t>A</w:t>
            </w:r>
            <w:r w:rsidR="000C2FB9" w:rsidRPr="00AF7BA7">
              <w:rPr>
                <w:rFonts w:ascii="Arial" w:hAnsi="Arial" w:cs="Arial"/>
              </w:rPr>
              <w:t xml:space="preserve"> still struggled to compartmentalise their ideas and emotions</w:t>
            </w:r>
            <w:r w:rsidR="00C04509" w:rsidRPr="00AF7BA7">
              <w:rPr>
                <w:rFonts w:ascii="Arial" w:hAnsi="Arial" w:cs="Arial"/>
              </w:rPr>
              <w:t xml:space="preserve"> whilst continuing to shout out answers and talk over other students</w:t>
            </w:r>
            <w:r w:rsidR="000C2FB9" w:rsidRPr="00AF7BA7">
              <w:rPr>
                <w:rFonts w:ascii="Arial" w:hAnsi="Arial" w:cs="Arial"/>
              </w:rPr>
              <w:t>. Therefore, the teacher scaffolded the learner with key vocabulary from the previous lesson by explaining key vocabulary again through a quick</w:t>
            </w:r>
            <w:r w:rsidR="00C04509" w:rsidRPr="00AF7BA7">
              <w:rPr>
                <w:rFonts w:ascii="Arial" w:hAnsi="Arial" w:cs="Arial"/>
              </w:rPr>
              <w:t xml:space="preserve"> group</w:t>
            </w:r>
            <w:r w:rsidR="000C2FB9" w:rsidRPr="00AF7BA7">
              <w:rPr>
                <w:rFonts w:ascii="Arial" w:hAnsi="Arial" w:cs="Arial"/>
              </w:rPr>
              <w:t xml:space="preserve"> </w:t>
            </w:r>
            <w:r w:rsidR="000C2FB9" w:rsidRPr="0017465D">
              <w:rPr>
                <w:rFonts w:ascii="Arial" w:hAnsi="Arial" w:cs="Arial"/>
              </w:rPr>
              <w:t xml:space="preserve">recap. Student </w:t>
            </w:r>
            <w:r w:rsidR="008D2C5D" w:rsidRPr="0017465D">
              <w:rPr>
                <w:rFonts w:ascii="Arial" w:hAnsi="Arial" w:cs="Arial"/>
              </w:rPr>
              <w:t>A</w:t>
            </w:r>
            <w:r w:rsidR="000C2FB9" w:rsidRPr="0017465D">
              <w:rPr>
                <w:rFonts w:ascii="Arial" w:hAnsi="Arial" w:cs="Arial"/>
              </w:rPr>
              <w:t xml:space="preserve"> was now able to participate in the group discussion activity with an answer that brought pride and confidence to the learner.</w:t>
            </w:r>
          </w:p>
          <w:p w14:paraId="08F2C20F" w14:textId="77777777" w:rsidR="000F2FC8" w:rsidRPr="00AF7BA7" w:rsidRDefault="000F2FC8" w:rsidP="00AF7BA7">
            <w:pPr>
              <w:spacing w:line="360" w:lineRule="auto"/>
              <w:jc w:val="both"/>
              <w:rPr>
                <w:rFonts w:ascii="Arial" w:hAnsi="Arial" w:cs="Arial"/>
              </w:rPr>
            </w:pPr>
          </w:p>
        </w:tc>
      </w:tr>
      <w:tr w:rsidR="000F2FC8" w:rsidRPr="00AF7BA7" w14:paraId="6C7CFE20" w14:textId="77777777" w:rsidTr="00C61E9C">
        <w:tc>
          <w:tcPr>
            <w:tcW w:w="8926" w:type="dxa"/>
          </w:tcPr>
          <w:p w14:paraId="2686A473" w14:textId="64B5DABF" w:rsidR="000F2FC8" w:rsidRPr="00AF7BA7" w:rsidRDefault="000F2FC8" w:rsidP="00AF7BA7">
            <w:pPr>
              <w:spacing w:line="360" w:lineRule="auto"/>
              <w:jc w:val="both"/>
              <w:rPr>
                <w:rFonts w:ascii="Arial" w:hAnsi="Arial" w:cs="Arial"/>
                <w:bCs/>
                <w:lang w:val="en-US"/>
              </w:rPr>
            </w:pPr>
            <w:r w:rsidRPr="00AF7BA7">
              <w:rPr>
                <w:rFonts w:ascii="Arial" w:hAnsi="Arial" w:cs="Arial"/>
                <w:b/>
                <w:lang w:val="en-US"/>
              </w:rPr>
              <w:lastRenderedPageBreak/>
              <w:t xml:space="preserve">Areas of possible exploration: </w:t>
            </w:r>
          </w:p>
          <w:p w14:paraId="4532E064" w14:textId="4BD741A1" w:rsidR="000C2FB9" w:rsidRPr="00AF7BA7" w:rsidRDefault="000C2FB9" w:rsidP="00AF7BA7">
            <w:pPr>
              <w:spacing w:line="360" w:lineRule="auto"/>
              <w:jc w:val="both"/>
              <w:rPr>
                <w:rFonts w:ascii="Arial" w:hAnsi="Arial" w:cs="Arial"/>
                <w:bCs/>
                <w:lang w:val="en-US"/>
              </w:rPr>
            </w:pPr>
          </w:p>
          <w:p w14:paraId="1D0360FE" w14:textId="2F44C5E3" w:rsidR="000F2FC8" w:rsidRPr="00AF7BA7" w:rsidRDefault="000C2FB9" w:rsidP="00AF7BA7">
            <w:pPr>
              <w:spacing w:line="360" w:lineRule="auto"/>
              <w:jc w:val="both"/>
              <w:rPr>
                <w:rFonts w:ascii="Arial" w:hAnsi="Arial" w:cs="Arial"/>
                <w:b/>
              </w:rPr>
            </w:pPr>
            <w:r w:rsidRPr="00AF7BA7">
              <w:rPr>
                <w:rFonts w:ascii="Arial" w:hAnsi="Arial" w:cs="Arial"/>
              </w:rPr>
              <w:t xml:space="preserve">The researcher observed the importance of group work and acknowledging good behaviour of individual learners so that they can envision a good example of a positive role model (Albert Bandura’s social learning theory). Furthermore, </w:t>
            </w:r>
            <w:r w:rsidR="00313A73" w:rsidRPr="00AF7BA7">
              <w:rPr>
                <w:rFonts w:ascii="Arial" w:hAnsi="Arial" w:cs="Arial"/>
              </w:rPr>
              <w:t>understanding why the</w:t>
            </w:r>
            <w:r w:rsidRPr="00AF7BA7">
              <w:rPr>
                <w:rFonts w:ascii="Arial" w:hAnsi="Arial" w:cs="Arial"/>
              </w:rPr>
              <w:t xml:space="preserve"> use of praise and hand </w:t>
            </w:r>
            <w:r w:rsidR="00C04509" w:rsidRPr="00AF7BA7">
              <w:rPr>
                <w:rFonts w:ascii="Arial" w:hAnsi="Arial" w:cs="Arial"/>
              </w:rPr>
              <w:t>raising</w:t>
            </w:r>
            <w:r w:rsidRPr="00AF7BA7">
              <w:rPr>
                <w:rFonts w:ascii="Arial" w:hAnsi="Arial" w:cs="Arial"/>
              </w:rPr>
              <w:t xml:space="preserve"> as a strategy promote</w:t>
            </w:r>
            <w:r w:rsidR="00C04509" w:rsidRPr="00AF7BA7">
              <w:rPr>
                <w:rFonts w:ascii="Arial" w:hAnsi="Arial" w:cs="Arial"/>
              </w:rPr>
              <w:t>s</w:t>
            </w:r>
            <w:r w:rsidRPr="00AF7BA7">
              <w:rPr>
                <w:rFonts w:ascii="Arial" w:hAnsi="Arial" w:cs="Arial"/>
              </w:rPr>
              <w:t xml:space="preserve"> </w:t>
            </w:r>
            <w:r w:rsidR="00313A73" w:rsidRPr="00AF7BA7">
              <w:rPr>
                <w:rFonts w:ascii="Arial" w:hAnsi="Arial" w:cs="Arial"/>
              </w:rPr>
              <w:t>positive classroom behaviour. Also, understanding different behaviour prevention techniques that would benefit learners</w:t>
            </w:r>
            <w:r w:rsidR="007E10C6">
              <w:rPr>
                <w:rFonts w:ascii="Arial" w:hAnsi="Arial" w:cs="Arial"/>
              </w:rPr>
              <w:t xml:space="preserve"> and how scaffolding provides support to learners</w:t>
            </w:r>
            <w:r w:rsidR="00C04509" w:rsidRPr="00AF7BA7">
              <w:rPr>
                <w:rFonts w:ascii="Arial" w:hAnsi="Arial" w:cs="Arial"/>
              </w:rPr>
              <w:t xml:space="preserve">. </w:t>
            </w:r>
            <w:r w:rsidR="008D2C5D">
              <w:rPr>
                <w:rFonts w:ascii="Arial" w:hAnsi="Arial" w:cs="Arial"/>
              </w:rPr>
              <w:t xml:space="preserve"> </w:t>
            </w:r>
          </w:p>
          <w:p w14:paraId="25ACAD31" w14:textId="77777777" w:rsidR="000F2FC8" w:rsidRPr="00AF7BA7" w:rsidRDefault="000F2FC8" w:rsidP="00AF7BA7">
            <w:pPr>
              <w:spacing w:line="360" w:lineRule="auto"/>
              <w:jc w:val="both"/>
              <w:rPr>
                <w:rFonts w:ascii="Arial" w:hAnsi="Arial" w:cs="Arial"/>
              </w:rPr>
            </w:pPr>
          </w:p>
        </w:tc>
      </w:tr>
      <w:tr w:rsidR="000F2FC8" w:rsidRPr="00AF7BA7" w14:paraId="71B638BC" w14:textId="77777777" w:rsidTr="00C61E9C">
        <w:tc>
          <w:tcPr>
            <w:tcW w:w="8926" w:type="dxa"/>
          </w:tcPr>
          <w:p w14:paraId="122DFCDA" w14:textId="2F95AB9A" w:rsidR="000F2FC8" w:rsidRPr="00AF7BA7" w:rsidRDefault="000F2FC8" w:rsidP="00AF7BA7">
            <w:pPr>
              <w:spacing w:line="360" w:lineRule="auto"/>
              <w:jc w:val="both"/>
              <w:rPr>
                <w:rFonts w:ascii="Arial" w:hAnsi="Arial" w:cs="Arial"/>
                <w:bCs/>
                <w:lang w:val="en-US"/>
              </w:rPr>
            </w:pPr>
            <w:r w:rsidRPr="00AF7BA7">
              <w:rPr>
                <w:rFonts w:ascii="Arial" w:hAnsi="Arial" w:cs="Arial"/>
                <w:b/>
                <w:lang w:val="en-US"/>
              </w:rPr>
              <w:t xml:space="preserve">Notes: </w:t>
            </w:r>
          </w:p>
          <w:p w14:paraId="73551ECF" w14:textId="704D456D" w:rsidR="000F2FC8" w:rsidRPr="00AF7BA7" w:rsidRDefault="000F2FC8" w:rsidP="00AF7BA7">
            <w:pPr>
              <w:spacing w:line="360" w:lineRule="auto"/>
              <w:jc w:val="both"/>
              <w:rPr>
                <w:rFonts w:ascii="Arial" w:hAnsi="Arial" w:cs="Arial"/>
                <w:bCs/>
                <w:lang w:val="en-US"/>
              </w:rPr>
            </w:pPr>
          </w:p>
          <w:p w14:paraId="5F6D4D2C" w14:textId="439A0A89" w:rsidR="000F2FC8" w:rsidRPr="00AF7BA7" w:rsidRDefault="000F2FC8" w:rsidP="00AF7BA7">
            <w:pPr>
              <w:spacing w:line="360" w:lineRule="auto"/>
              <w:jc w:val="both"/>
              <w:rPr>
                <w:rFonts w:ascii="Arial" w:hAnsi="Arial" w:cs="Arial"/>
                <w:bCs/>
              </w:rPr>
            </w:pPr>
            <w:r w:rsidRPr="00AF7BA7">
              <w:rPr>
                <w:rFonts w:ascii="Arial" w:hAnsi="Arial" w:cs="Arial"/>
              </w:rPr>
              <w:t>The lesson took place after break time and clear instructions were provided from the start as well as a reinforcement of the correct behaviour in the classroom which was a repetitive strategy throughout the lesson.</w:t>
            </w:r>
            <w:r w:rsidR="000C2FB9" w:rsidRPr="00AF7BA7">
              <w:rPr>
                <w:rFonts w:ascii="Arial" w:hAnsi="Arial" w:cs="Arial"/>
              </w:rPr>
              <w:t xml:space="preserve"> The teacher kept the children on task by providing constant feedback and praise throughout the lesson which instilled confidence in the learners</w:t>
            </w:r>
            <w:r w:rsidR="008D2C5D">
              <w:rPr>
                <w:rFonts w:ascii="Arial" w:hAnsi="Arial" w:cs="Arial"/>
              </w:rPr>
              <w:t>. This confidence</w:t>
            </w:r>
            <w:r w:rsidR="000C2FB9" w:rsidRPr="00AF7BA7">
              <w:rPr>
                <w:rFonts w:ascii="Arial" w:hAnsi="Arial" w:cs="Arial"/>
              </w:rPr>
              <w:t xml:space="preserve"> grew throughout the lesson as learners became increasing comfortable and confident when answering question directed by the teacher.</w:t>
            </w:r>
          </w:p>
          <w:p w14:paraId="67ACF815" w14:textId="77777777" w:rsidR="000F2FC8" w:rsidRPr="00AF7BA7" w:rsidRDefault="000F2FC8" w:rsidP="00AF7BA7">
            <w:pPr>
              <w:spacing w:line="360" w:lineRule="auto"/>
              <w:jc w:val="both"/>
              <w:rPr>
                <w:rFonts w:ascii="Arial" w:hAnsi="Arial" w:cs="Arial"/>
              </w:rPr>
            </w:pPr>
          </w:p>
        </w:tc>
      </w:tr>
    </w:tbl>
    <w:p w14:paraId="6C112EEF" w14:textId="6A426C0D" w:rsidR="000F2FC8" w:rsidRPr="00AF7BA7" w:rsidRDefault="000F2FC8" w:rsidP="00AF7BA7">
      <w:pPr>
        <w:spacing w:line="360" w:lineRule="auto"/>
        <w:jc w:val="both"/>
        <w:rPr>
          <w:rFonts w:ascii="Arial" w:hAnsi="Arial" w:cs="Arial"/>
          <w:bCs/>
          <w:lang w:val="en-US"/>
        </w:rPr>
      </w:pPr>
    </w:p>
    <w:p w14:paraId="113817DA" w14:textId="212A175B" w:rsidR="000F2FC8" w:rsidRPr="00205BBB" w:rsidRDefault="00205BBB" w:rsidP="00AF7BA7">
      <w:pPr>
        <w:spacing w:line="360" w:lineRule="auto"/>
        <w:jc w:val="both"/>
        <w:rPr>
          <w:rFonts w:ascii="Arial" w:hAnsi="Arial" w:cs="Arial"/>
          <w:b/>
          <w:sz w:val="28"/>
          <w:szCs w:val="28"/>
          <w:u w:val="single"/>
          <w:lang w:val="en-US"/>
        </w:rPr>
      </w:pPr>
      <w:r>
        <w:rPr>
          <w:rFonts w:ascii="Arial" w:hAnsi="Arial" w:cs="Arial"/>
          <w:b/>
          <w:sz w:val="28"/>
          <w:szCs w:val="28"/>
          <w:u w:val="single"/>
          <w:lang w:val="en-US"/>
        </w:rPr>
        <w:t xml:space="preserve">(C) </w:t>
      </w:r>
    </w:p>
    <w:tbl>
      <w:tblPr>
        <w:tblStyle w:val="TableGrid"/>
        <w:tblW w:w="0" w:type="auto"/>
        <w:tblLook w:val="04A0" w:firstRow="1" w:lastRow="0" w:firstColumn="1" w:lastColumn="0" w:noHBand="0" w:noVBand="1"/>
      </w:tblPr>
      <w:tblGrid>
        <w:gridCol w:w="8926"/>
      </w:tblGrid>
      <w:tr w:rsidR="00313A73" w:rsidRPr="00AF7BA7" w14:paraId="12642ABB" w14:textId="77777777" w:rsidTr="00C61E9C">
        <w:tc>
          <w:tcPr>
            <w:tcW w:w="8926" w:type="dxa"/>
          </w:tcPr>
          <w:p w14:paraId="01B600BB" w14:textId="77777777" w:rsidR="00313A73" w:rsidRPr="00AF7BA7" w:rsidRDefault="00313A73" w:rsidP="00AF7BA7">
            <w:pPr>
              <w:spacing w:line="360" w:lineRule="auto"/>
              <w:jc w:val="both"/>
              <w:rPr>
                <w:rFonts w:ascii="Arial" w:hAnsi="Arial" w:cs="Arial"/>
              </w:rPr>
            </w:pPr>
            <w:r w:rsidRPr="00AF7BA7">
              <w:rPr>
                <w:rFonts w:ascii="Arial" w:hAnsi="Arial" w:cs="Arial"/>
              </w:rPr>
              <w:t xml:space="preserve">Date and time, year group: </w:t>
            </w:r>
          </w:p>
          <w:p w14:paraId="7E3071B4" w14:textId="77777777" w:rsidR="00313A73" w:rsidRPr="00AF7BA7" w:rsidRDefault="00313A73" w:rsidP="00AF7BA7">
            <w:pPr>
              <w:spacing w:line="360" w:lineRule="auto"/>
              <w:jc w:val="both"/>
              <w:rPr>
                <w:rFonts w:ascii="Arial" w:hAnsi="Arial" w:cs="Arial"/>
              </w:rPr>
            </w:pPr>
            <w:r w:rsidRPr="00AF7BA7">
              <w:rPr>
                <w:rFonts w:ascii="Arial" w:hAnsi="Arial" w:cs="Arial"/>
              </w:rPr>
              <w:t xml:space="preserve">23/09/2021 </w:t>
            </w:r>
          </w:p>
          <w:p w14:paraId="3E46C865" w14:textId="14CC56F3" w:rsidR="00313A73" w:rsidRPr="00AF7BA7" w:rsidRDefault="00313A73" w:rsidP="00AF7BA7">
            <w:pPr>
              <w:spacing w:line="360" w:lineRule="auto"/>
              <w:jc w:val="both"/>
              <w:rPr>
                <w:rFonts w:ascii="Arial" w:hAnsi="Arial" w:cs="Arial"/>
              </w:rPr>
            </w:pPr>
            <w:r w:rsidRPr="00AF7BA7">
              <w:rPr>
                <w:rFonts w:ascii="Arial" w:hAnsi="Arial" w:cs="Arial"/>
              </w:rPr>
              <w:lastRenderedPageBreak/>
              <w:t xml:space="preserve">10:30 AM </w:t>
            </w:r>
          </w:p>
          <w:p w14:paraId="3C82A8F4" w14:textId="238706E5" w:rsidR="00313A73" w:rsidRPr="00AF7BA7" w:rsidRDefault="00313A73" w:rsidP="00AF7BA7">
            <w:pPr>
              <w:spacing w:line="360" w:lineRule="auto"/>
              <w:jc w:val="both"/>
              <w:rPr>
                <w:rFonts w:ascii="Arial" w:hAnsi="Arial" w:cs="Arial"/>
              </w:rPr>
            </w:pPr>
            <w:r w:rsidRPr="00AF7BA7">
              <w:rPr>
                <w:rFonts w:ascii="Arial" w:hAnsi="Arial" w:cs="Arial"/>
              </w:rPr>
              <w:t xml:space="preserve">Year 8 </w:t>
            </w:r>
          </w:p>
          <w:p w14:paraId="0E204674" w14:textId="709734CB" w:rsidR="00313A73" w:rsidRPr="00AF7BA7" w:rsidRDefault="00313A73" w:rsidP="00AF7BA7">
            <w:pPr>
              <w:spacing w:line="360" w:lineRule="auto"/>
              <w:jc w:val="both"/>
              <w:rPr>
                <w:rFonts w:ascii="Arial" w:hAnsi="Arial" w:cs="Arial"/>
              </w:rPr>
            </w:pPr>
            <w:r w:rsidRPr="00AF7BA7">
              <w:rPr>
                <w:rFonts w:ascii="Arial" w:hAnsi="Arial" w:cs="Arial"/>
              </w:rPr>
              <w:t>Lesson 2</w:t>
            </w:r>
          </w:p>
          <w:p w14:paraId="23050381" w14:textId="77777777" w:rsidR="00313A73" w:rsidRPr="00AF7BA7" w:rsidRDefault="00313A73" w:rsidP="00AF7BA7">
            <w:pPr>
              <w:spacing w:line="360" w:lineRule="auto"/>
              <w:jc w:val="both"/>
              <w:rPr>
                <w:rFonts w:ascii="Arial" w:hAnsi="Arial" w:cs="Arial"/>
              </w:rPr>
            </w:pPr>
          </w:p>
        </w:tc>
      </w:tr>
      <w:tr w:rsidR="00313A73" w:rsidRPr="00AF7BA7" w14:paraId="5EDB5369" w14:textId="77777777" w:rsidTr="00C61E9C">
        <w:tc>
          <w:tcPr>
            <w:tcW w:w="8926" w:type="dxa"/>
          </w:tcPr>
          <w:p w14:paraId="27C80A9F" w14:textId="1BE50119" w:rsidR="00313A73" w:rsidRPr="00AF7BA7" w:rsidRDefault="00313A73" w:rsidP="00AF7BA7">
            <w:pPr>
              <w:spacing w:line="360" w:lineRule="auto"/>
              <w:jc w:val="both"/>
              <w:rPr>
                <w:rFonts w:ascii="Arial" w:hAnsi="Arial" w:cs="Arial"/>
              </w:rPr>
            </w:pPr>
            <w:r w:rsidRPr="00AF7BA7">
              <w:rPr>
                <w:rFonts w:ascii="Arial" w:hAnsi="Arial" w:cs="Arial"/>
                <w:b/>
                <w:bCs/>
              </w:rPr>
              <w:lastRenderedPageBreak/>
              <w:t>Where and When:</w:t>
            </w:r>
            <w:r w:rsidRPr="00AF7BA7">
              <w:rPr>
                <w:rFonts w:ascii="Arial" w:hAnsi="Arial" w:cs="Arial"/>
              </w:rPr>
              <w:t xml:space="preserve"> </w:t>
            </w:r>
          </w:p>
          <w:p w14:paraId="6DA144DA" w14:textId="28CDAC2B" w:rsidR="00313A73" w:rsidRPr="00AF7BA7" w:rsidRDefault="00313A73" w:rsidP="00AF7BA7">
            <w:pPr>
              <w:spacing w:line="360" w:lineRule="auto"/>
              <w:jc w:val="both"/>
              <w:rPr>
                <w:rFonts w:ascii="Arial" w:hAnsi="Arial" w:cs="Arial"/>
              </w:rPr>
            </w:pPr>
            <w:r w:rsidRPr="00AF7BA7">
              <w:rPr>
                <w:rFonts w:ascii="Arial" w:hAnsi="Arial" w:cs="Arial"/>
              </w:rPr>
              <w:t>The observation took place in an art lesson where they were completing posters about the school rules of an art classroom. Learners were directed by the teacher to make decisions for themselves based on their previous knowledge about artistic standards such as shading and blending. The free choice allowed the opportunity for learners to make creative decisions for themselves.</w:t>
            </w:r>
          </w:p>
        </w:tc>
      </w:tr>
      <w:tr w:rsidR="00313A73" w:rsidRPr="00AF7BA7" w14:paraId="3301B437" w14:textId="77777777" w:rsidTr="00C61E9C">
        <w:tc>
          <w:tcPr>
            <w:tcW w:w="8926" w:type="dxa"/>
          </w:tcPr>
          <w:p w14:paraId="1F1BBE09" w14:textId="3B67E0DE" w:rsidR="00313A73" w:rsidRPr="00AF7BA7" w:rsidRDefault="00313A73" w:rsidP="00AF7BA7">
            <w:pPr>
              <w:spacing w:line="360" w:lineRule="auto"/>
              <w:jc w:val="both"/>
              <w:rPr>
                <w:rFonts w:ascii="Arial" w:hAnsi="Arial" w:cs="Arial"/>
                <w:b/>
                <w:bCs/>
              </w:rPr>
            </w:pPr>
            <w:r w:rsidRPr="00AF7BA7">
              <w:rPr>
                <w:rFonts w:ascii="Arial" w:hAnsi="Arial" w:cs="Arial"/>
                <w:b/>
                <w:bCs/>
                <w:lang w:val="en-US"/>
              </w:rPr>
              <w:t xml:space="preserve">What happened: </w:t>
            </w:r>
          </w:p>
          <w:p w14:paraId="72A4B005" w14:textId="48651381" w:rsidR="00313A73" w:rsidRPr="008D2C5D" w:rsidRDefault="00313A73" w:rsidP="00AF7BA7">
            <w:pPr>
              <w:spacing w:line="360" w:lineRule="auto"/>
              <w:jc w:val="both"/>
              <w:rPr>
                <w:rFonts w:ascii="Arial" w:hAnsi="Arial" w:cs="Arial"/>
                <w:bCs/>
                <w:lang w:val="en-US"/>
              </w:rPr>
            </w:pPr>
            <w:r w:rsidRPr="00AF7BA7">
              <w:rPr>
                <w:rFonts w:ascii="Arial" w:hAnsi="Arial" w:cs="Arial"/>
                <w:bCs/>
                <w:lang w:val="en-US"/>
              </w:rPr>
              <w:t xml:space="preserve">Student </w:t>
            </w:r>
            <w:r w:rsidR="008D2C5D">
              <w:rPr>
                <w:rFonts w:ascii="Arial" w:hAnsi="Arial" w:cs="Arial"/>
                <w:bCs/>
                <w:lang w:val="en-US"/>
              </w:rPr>
              <w:t>X</w:t>
            </w:r>
            <w:r w:rsidRPr="00AF7BA7">
              <w:rPr>
                <w:rFonts w:ascii="Arial" w:hAnsi="Arial" w:cs="Arial"/>
                <w:bCs/>
                <w:lang w:val="en-US"/>
              </w:rPr>
              <w:t xml:space="preserve"> and student </w:t>
            </w:r>
            <w:r w:rsidR="008D2C5D">
              <w:rPr>
                <w:rFonts w:ascii="Arial" w:hAnsi="Arial" w:cs="Arial"/>
                <w:bCs/>
                <w:lang w:val="en-US"/>
              </w:rPr>
              <w:t>Y</w:t>
            </w:r>
            <w:r w:rsidRPr="00AF7BA7">
              <w:rPr>
                <w:rFonts w:ascii="Arial" w:hAnsi="Arial" w:cs="Arial"/>
                <w:bCs/>
                <w:lang w:val="en-US"/>
              </w:rPr>
              <w:t xml:space="preserve"> arrived 15 minutes late to the lesson in a disruptive manner. </w:t>
            </w:r>
            <w:r w:rsidR="008D2C5D">
              <w:rPr>
                <w:rFonts w:ascii="Arial" w:hAnsi="Arial" w:cs="Arial"/>
                <w:bCs/>
                <w:lang w:val="en-US"/>
              </w:rPr>
              <w:t>T</w:t>
            </w:r>
            <w:r w:rsidRPr="00AF7BA7">
              <w:rPr>
                <w:rFonts w:ascii="Arial" w:hAnsi="Arial" w:cs="Arial"/>
                <w:bCs/>
                <w:lang w:val="en-US"/>
              </w:rPr>
              <w:t xml:space="preserve">hey were immediately informed that the time they missed would be subsequently made up for at a break time detention. However, during the lesson </w:t>
            </w:r>
            <w:r w:rsidR="008D2C5D">
              <w:rPr>
                <w:rFonts w:ascii="Arial" w:hAnsi="Arial" w:cs="Arial"/>
                <w:bCs/>
                <w:lang w:val="en-US"/>
              </w:rPr>
              <w:t xml:space="preserve">student X and student Y </w:t>
            </w:r>
            <w:r w:rsidRPr="00AF7BA7">
              <w:rPr>
                <w:rFonts w:ascii="Arial" w:hAnsi="Arial" w:cs="Arial"/>
                <w:bCs/>
                <w:lang w:val="en-US"/>
              </w:rPr>
              <w:t xml:space="preserve">completed their work to a high standard and were constantly on their best behaviour throughout the art lesson. Therefore, student </w:t>
            </w:r>
            <w:r w:rsidR="008D2C5D">
              <w:rPr>
                <w:rFonts w:ascii="Arial" w:hAnsi="Arial" w:cs="Arial"/>
                <w:bCs/>
                <w:lang w:val="en-US"/>
              </w:rPr>
              <w:t>X</w:t>
            </w:r>
            <w:r w:rsidRPr="00AF7BA7">
              <w:rPr>
                <w:rFonts w:ascii="Arial" w:hAnsi="Arial" w:cs="Arial"/>
                <w:bCs/>
                <w:lang w:val="en-US"/>
              </w:rPr>
              <w:t xml:space="preserve"> and student </w:t>
            </w:r>
            <w:r w:rsidR="008D2C5D">
              <w:rPr>
                <w:rFonts w:ascii="Arial" w:hAnsi="Arial" w:cs="Arial"/>
                <w:bCs/>
                <w:lang w:val="en-US"/>
              </w:rPr>
              <w:t>Y</w:t>
            </w:r>
            <w:r w:rsidRPr="00AF7BA7">
              <w:rPr>
                <w:rFonts w:ascii="Arial" w:hAnsi="Arial" w:cs="Arial"/>
                <w:bCs/>
                <w:lang w:val="en-US"/>
              </w:rPr>
              <w:t xml:space="preserve"> were rewarded for this by the teacher deducting detention time.  </w:t>
            </w:r>
          </w:p>
        </w:tc>
      </w:tr>
      <w:tr w:rsidR="00313A73" w:rsidRPr="00AF7BA7" w14:paraId="3CEE75D9" w14:textId="77777777" w:rsidTr="00C61E9C">
        <w:tc>
          <w:tcPr>
            <w:tcW w:w="8926" w:type="dxa"/>
          </w:tcPr>
          <w:p w14:paraId="636B7A52" w14:textId="1B2A74C0" w:rsidR="00313A73" w:rsidRPr="00AF7BA7" w:rsidRDefault="00313A73" w:rsidP="00AF7BA7">
            <w:pPr>
              <w:spacing w:line="360" w:lineRule="auto"/>
              <w:jc w:val="both"/>
              <w:rPr>
                <w:rFonts w:ascii="Arial" w:hAnsi="Arial" w:cs="Arial"/>
                <w:b/>
              </w:rPr>
            </w:pPr>
            <w:r w:rsidRPr="00AF7BA7">
              <w:rPr>
                <w:rFonts w:ascii="Arial" w:hAnsi="Arial" w:cs="Arial"/>
                <w:b/>
                <w:lang w:val="en-US"/>
              </w:rPr>
              <w:t xml:space="preserve">Areas of possible exploration: </w:t>
            </w:r>
          </w:p>
          <w:p w14:paraId="37DCDF8A" w14:textId="58A81D5D" w:rsidR="00313A73" w:rsidRPr="00AF7BA7" w:rsidRDefault="00313A73" w:rsidP="00AF7BA7">
            <w:pPr>
              <w:spacing w:line="360" w:lineRule="auto"/>
              <w:jc w:val="both"/>
              <w:rPr>
                <w:rFonts w:ascii="Arial" w:hAnsi="Arial" w:cs="Arial"/>
              </w:rPr>
            </w:pPr>
            <w:r w:rsidRPr="00AF7BA7">
              <w:rPr>
                <w:rFonts w:ascii="Arial" w:hAnsi="Arial" w:cs="Arial"/>
              </w:rPr>
              <w:t>A</w:t>
            </w:r>
            <w:r w:rsidR="008D2C5D">
              <w:rPr>
                <w:rFonts w:ascii="Arial" w:hAnsi="Arial" w:cs="Arial"/>
              </w:rPr>
              <w:t>reas</w:t>
            </w:r>
            <w:r w:rsidRPr="00AF7BA7">
              <w:rPr>
                <w:rFonts w:ascii="Arial" w:hAnsi="Arial" w:cs="Arial"/>
              </w:rPr>
              <w:t xml:space="preserve"> of research </w:t>
            </w:r>
            <w:r w:rsidR="003365DA" w:rsidRPr="00AF7BA7">
              <w:rPr>
                <w:rFonts w:ascii="Arial" w:hAnsi="Arial" w:cs="Arial"/>
              </w:rPr>
              <w:t>I</w:t>
            </w:r>
            <w:r w:rsidRPr="00AF7BA7">
              <w:rPr>
                <w:rFonts w:ascii="Arial" w:hAnsi="Arial" w:cs="Arial"/>
              </w:rPr>
              <w:t xml:space="preserve"> could consider are Skinners operant conditioning model</w:t>
            </w:r>
            <w:r w:rsidR="008D2C5D">
              <w:rPr>
                <w:rFonts w:ascii="Arial" w:hAnsi="Arial" w:cs="Arial"/>
              </w:rPr>
              <w:t>, which</w:t>
            </w:r>
            <w:r w:rsidRPr="00AF7BA7">
              <w:rPr>
                <w:rFonts w:ascii="Arial" w:hAnsi="Arial" w:cs="Arial"/>
              </w:rPr>
              <w:t xml:space="preserve"> could lead to further research on the effects of behaviourist theories in the classroom</w:t>
            </w:r>
            <w:r w:rsidR="008D2C5D">
              <w:rPr>
                <w:rFonts w:ascii="Arial" w:hAnsi="Arial" w:cs="Arial"/>
              </w:rPr>
              <w:t>. W</w:t>
            </w:r>
            <w:r w:rsidRPr="00AF7BA7">
              <w:rPr>
                <w:rFonts w:ascii="Arial" w:hAnsi="Arial" w:cs="Arial"/>
              </w:rPr>
              <w:t xml:space="preserve">hile also looking at contradictory evidence such as constructivism or humanism. </w:t>
            </w:r>
          </w:p>
          <w:p w14:paraId="2F7880B5" w14:textId="77777777" w:rsidR="00313A73" w:rsidRPr="00AF7BA7" w:rsidRDefault="00313A73" w:rsidP="00AF7BA7">
            <w:pPr>
              <w:spacing w:line="360" w:lineRule="auto"/>
              <w:jc w:val="both"/>
              <w:rPr>
                <w:rFonts w:ascii="Arial" w:hAnsi="Arial" w:cs="Arial"/>
              </w:rPr>
            </w:pPr>
          </w:p>
        </w:tc>
      </w:tr>
      <w:tr w:rsidR="00313A73" w:rsidRPr="00AF7BA7" w14:paraId="0953DDE6" w14:textId="77777777" w:rsidTr="00C61E9C">
        <w:tc>
          <w:tcPr>
            <w:tcW w:w="8926" w:type="dxa"/>
          </w:tcPr>
          <w:p w14:paraId="637E8EAF" w14:textId="68BD58DE" w:rsidR="00313A73" w:rsidRPr="008D2C5D" w:rsidRDefault="00313A73" w:rsidP="00AF7BA7">
            <w:pPr>
              <w:spacing w:line="360" w:lineRule="auto"/>
              <w:jc w:val="both"/>
              <w:rPr>
                <w:rFonts w:ascii="Arial" w:hAnsi="Arial" w:cs="Arial"/>
                <w:bCs/>
              </w:rPr>
            </w:pPr>
            <w:r w:rsidRPr="00AF7BA7">
              <w:rPr>
                <w:rFonts w:ascii="Arial" w:hAnsi="Arial" w:cs="Arial"/>
                <w:b/>
                <w:lang w:val="en-US"/>
              </w:rPr>
              <w:t xml:space="preserve">Notes: </w:t>
            </w:r>
          </w:p>
          <w:p w14:paraId="4B154062" w14:textId="447B63DC" w:rsidR="00313A73" w:rsidRPr="00AF7BA7" w:rsidRDefault="00313A73" w:rsidP="00AF7BA7">
            <w:pPr>
              <w:spacing w:line="360" w:lineRule="auto"/>
              <w:jc w:val="both"/>
              <w:rPr>
                <w:rFonts w:ascii="Arial" w:hAnsi="Arial" w:cs="Arial"/>
              </w:rPr>
            </w:pPr>
            <w:r w:rsidRPr="00AF7BA7">
              <w:rPr>
                <w:rFonts w:ascii="Arial" w:hAnsi="Arial" w:cs="Arial"/>
              </w:rPr>
              <w:t>The classroom</w:t>
            </w:r>
            <w:r w:rsidR="008D2C5D">
              <w:rPr>
                <w:rFonts w:ascii="Arial" w:hAnsi="Arial" w:cs="Arial"/>
              </w:rPr>
              <w:t xml:space="preserve"> </w:t>
            </w:r>
            <w:r w:rsidRPr="00AF7BA7">
              <w:rPr>
                <w:rFonts w:ascii="Arial" w:hAnsi="Arial" w:cs="Arial"/>
              </w:rPr>
              <w:t>environment</w:t>
            </w:r>
            <w:r w:rsidR="008D2C5D">
              <w:rPr>
                <w:rFonts w:ascii="Arial" w:hAnsi="Arial" w:cs="Arial"/>
              </w:rPr>
              <w:t xml:space="preserve"> was busy and</w:t>
            </w:r>
            <w:r w:rsidRPr="00AF7BA7">
              <w:rPr>
                <w:rFonts w:ascii="Arial" w:hAnsi="Arial" w:cs="Arial"/>
              </w:rPr>
              <w:t xml:space="preserve"> had low level noise</w:t>
            </w:r>
            <w:r w:rsidR="008D2C5D">
              <w:rPr>
                <w:rFonts w:ascii="Arial" w:hAnsi="Arial" w:cs="Arial"/>
              </w:rPr>
              <w:t>.</w:t>
            </w:r>
            <w:r w:rsidRPr="00AF7BA7">
              <w:rPr>
                <w:rFonts w:ascii="Arial" w:hAnsi="Arial" w:cs="Arial"/>
              </w:rPr>
              <w:t xml:space="preserve"> </w:t>
            </w:r>
            <w:r w:rsidR="008D2C5D">
              <w:rPr>
                <w:rFonts w:ascii="Arial" w:hAnsi="Arial" w:cs="Arial"/>
              </w:rPr>
              <w:t>L</w:t>
            </w:r>
            <w:r w:rsidRPr="00AF7BA7">
              <w:rPr>
                <w:rFonts w:ascii="Arial" w:hAnsi="Arial" w:cs="Arial"/>
              </w:rPr>
              <w:t>earners were very focused on completing their work to a high standard.</w:t>
            </w:r>
          </w:p>
        </w:tc>
      </w:tr>
    </w:tbl>
    <w:p w14:paraId="43AF3EF7" w14:textId="7BA23C31" w:rsidR="00961F54" w:rsidRPr="00961F54" w:rsidRDefault="00961F54" w:rsidP="00E41CA0">
      <w:pPr>
        <w:spacing w:line="360" w:lineRule="auto"/>
        <w:jc w:val="both"/>
        <w:rPr>
          <w:rFonts w:ascii="Arial" w:hAnsi="Arial" w:cs="Arial"/>
        </w:rPr>
      </w:pPr>
    </w:p>
    <w:sectPr w:rsidR="00961F54" w:rsidRPr="00961F5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03A4B" w14:textId="77777777" w:rsidR="000B685E" w:rsidRDefault="000B685E" w:rsidP="00187ACA">
      <w:pPr>
        <w:spacing w:after="0" w:line="240" w:lineRule="auto"/>
      </w:pPr>
      <w:r>
        <w:separator/>
      </w:r>
    </w:p>
  </w:endnote>
  <w:endnote w:type="continuationSeparator" w:id="0">
    <w:p w14:paraId="4CE98A9C" w14:textId="77777777" w:rsidR="000B685E" w:rsidRDefault="000B685E" w:rsidP="00187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ED6D4" w14:textId="5FDA929B" w:rsidR="00187ACA" w:rsidRDefault="00187ACA">
    <w:pPr>
      <w:pStyle w:val="Footer"/>
      <w:jc w:val="center"/>
    </w:pPr>
    <w:r>
      <w:tab/>
    </w:r>
    <w:r>
      <w:tab/>
    </w:r>
    <w:sdt>
      <w:sdtPr>
        <w:id w:val="-212537844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1311CC8" w14:textId="77777777" w:rsidR="00187ACA" w:rsidRDefault="00187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4B2C1" w14:textId="77777777" w:rsidR="000B685E" w:rsidRDefault="000B685E" w:rsidP="00187ACA">
      <w:pPr>
        <w:spacing w:after="0" w:line="240" w:lineRule="auto"/>
      </w:pPr>
      <w:r>
        <w:separator/>
      </w:r>
    </w:p>
  </w:footnote>
  <w:footnote w:type="continuationSeparator" w:id="0">
    <w:p w14:paraId="613E149C" w14:textId="77777777" w:rsidR="000B685E" w:rsidRDefault="000B685E" w:rsidP="00187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549E" w14:textId="5B39C0BF" w:rsidR="00187ACA" w:rsidRPr="00187ACA" w:rsidRDefault="00187ACA" w:rsidP="00187ACA">
    <w:pPr>
      <w:pStyle w:val="Header"/>
      <w:jc w:val="right"/>
      <w:rPr>
        <w:rFonts w:ascii="Arial" w:hAnsi="Arial" w:cs="Arial"/>
      </w:rPr>
    </w:pPr>
    <w:r w:rsidRPr="00187ACA">
      <w:rPr>
        <w:rFonts w:ascii="Arial" w:hAnsi="Arial" w:cs="Arial"/>
      </w:rPr>
      <w:t>Emily Ruth Davies-Stephens - 2111451</w:t>
    </w:r>
  </w:p>
  <w:p w14:paraId="2EA36E25" w14:textId="77777777" w:rsidR="00187ACA" w:rsidRPr="00187ACA" w:rsidRDefault="00187ACA">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A61"/>
    <w:rsid w:val="00004577"/>
    <w:rsid w:val="00023DC9"/>
    <w:rsid w:val="00030F7E"/>
    <w:rsid w:val="00037359"/>
    <w:rsid w:val="00041A67"/>
    <w:rsid w:val="0004292F"/>
    <w:rsid w:val="00050DA6"/>
    <w:rsid w:val="0006083B"/>
    <w:rsid w:val="000620F8"/>
    <w:rsid w:val="00063214"/>
    <w:rsid w:val="00074ECE"/>
    <w:rsid w:val="00081522"/>
    <w:rsid w:val="000818FF"/>
    <w:rsid w:val="000820CA"/>
    <w:rsid w:val="00095C21"/>
    <w:rsid w:val="000B1D9C"/>
    <w:rsid w:val="000B685E"/>
    <w:rsid w:val="000C2FB9"/>
    <w:rsid w:val="000D2EE5"/>
    <w:rsid w:val="000E3498"/>
    <w:rsid w:val="000F0AD5"/>
    <w:rsid w:val="000F2FC8"/>
    <w:rsid w:val="001064F9"/>
    <w:rsid w:val="00133550"/>
    <w:rsid w:val="0013510C"/>
    <w:rsid w:val="0017465D"/>
    <w:rsid w:val="00187ACA"/>
    <w:rsid w:val="001B1E09"/>
    <w:rsid w:val="001C1943"/>
    <w:rsid w:val="001D4537"/>
    <w:rsid w:val="00205BBB"/>
    <w:rsid w:val="00214C7D"/>
    <w:rsid w:val="00216395"/>
    <w:rsid w:val="002167C2"/>
    <w:rsid w:val="002174EC"/>
    <w:rsid w:val="002526CE"/>
    <w:rsid w:val="002720B4"/>
    <w:rsid w:val="00290FDA"/>
    <w:rsid w:val="002C5F3E"/>
    <w:rsid w:val="002F1A27"/>
    <w:rsid w:val="002F1B40"/>
    <w:rsid w:val="00313A73"/>
    <w:rsid w:val="00314A5A"/>
    <w:rsid w:val="003276A8"/>
    <w:rsid w:val="003365DA"/>
    <w:rsid w:val="00355879"/>
    <w:rsid w:val="00362DF1"/>
    <w:rsid w:val="00374A6E"/>
    <w:rsid w:val="00376054"/>
    <w:rsid w:val="00385199"/>
    <w:rsid w:val="003A1B6C"/>
    <w:rsid w:val="003B65C8"/>
    <w:rsid w:val="003D47CE"/>
    <w:rsid w:val="00413672"/>
    <w:rsid w:val="0043104C"/>
    <w:rsid w:val="00437E53"/>
    <w:rsid w:val="004437FE"/>
    <w:rsid w:val="00447698"/>
    <w:rsid w:val="00456369"/>
    <w:rsid w:val="00457FF4"/>
    <w:rsid w:val="004748FC"/>
    <w:rsid w:val="00482E98"/>
    <w:rsid w:val="004A3BAC"/>
    <w:rsid w:val="004A57FA"/>
    <w:rsid w:val="004F20C8"/>
    <w:rsid w:val="004F2242"/>
    <w:rsid w:val="004F2FF9"/>
    <w:rsid w:val="004F3E44"/>
    <w:rsid w:val="00505948"/>
    <w:rsid w:val="005119B0"/>
    <w:rsid w:val="00531C0E"/>
    <w:rsid w:val="00533291"/>
    <w:rsid w:val="00555305"/>
    <w:rsid w:val="005702FE"/>
    <w:rsid w:val="00582112"/>
    <w:rsid w:val="005A0680"/>
    <w:rsid w:val="00605431"/>
    <w:rsid w:val="006542F5"/>
    <w:rsid w:val="006551DD"/>
    <w:rsid w:val="0067527E"/>
    <w:rsid w:val="0068725D"/>
    <w:rsid w:val="006A5CBB"/>
    <w:rsid w:val="006D1488"/>
    <w:rsid w:val="00710469"/>
    <w:rsid w:val="00711F89"/>
    <w:rsid w:val="00720A35"/>
    <w:rsid w:val="00754D70"/>
    <w:rsid w:val="00757578"/>
    <w:rsid w:val="00761C1E"/>
    <w:rsid w:val="00764844"/>
    <w:rsid w:val="0078395E"/>
    <w:rsid w:val="00784C7B"/>
    <w:rsid w:val="00795672"/>
    <w:rsid w:val="007A5BFE"/>
    <w:rsid w:val="007E10C6"/>
    <w:rsid w:val="0080634C"/>
    <w:rsid w:val="00811A74"/>
    <w:rsid w:val="00816FF4"/>
    <w:rsid w:val="00827C17"/>
    <w:rsid w:val="00854442"/>
    <w:rsid w:val="00856A7B"/>
    <w:rsid w:val="00862BAF"/>
    <w:rsid w:val="008709C6"/>
    <w:rsid w:val="008728B9"/>
    <w:rsid w:val="008A19EF"/>
    <w:rsid w:val="008A4634"/>
    <w:rsid w:val="008A48E9"/>
    <w:rsid w:val="008A5237"/>
    <w:rsid w:val="008D0498"/>
    <w:rsid w:val="008D2C5D"/>
    <w:rsid w:val="009078FE"/>
    <w:rsid w:val="00916016"/>
    <w:rsid w:val="00933D91"/>
    <w:rsid w:val="00935E9D"/>
    <w:rsid w:val="00961F54"/>
    <w:rsid w:val="00987A53"/>
    <w:rsid w:val="009978EC"/>
    <w:rsid w:val="009A48CB"/>
    <w:rsid w:val="009B1522"/>
    <w:rsid w:val="009B40E7"/>
    <w:rsid w:val="00A11C04"/>
    <w:rsid w:val="00A13873"/>
    <w:rsid w:val="00A201A6"/>
    <w:rsid w:val="00AA2390"/>
    <w:rsid w:val="00AA3346"/>
    <w:rsid w:val="00AC53FF"/>
    <w:rsid w:val="00AF7BA7"/>
    <w:rsid w:val="00B16F5F"/>
    <w:rsid w:val="00B170A5"/>
    <w:rsid w:val="00B25A27"/>
    <w:rsid w:val="00B47685"/>
    <w:rsid w:val="00B624C8"/>
    <w:rsid w:val="00B754DC"/>
    <w:rsid w:val="00B77B29"/>
    <w:rsid w:val="00B81613"/>
    <w:rsid w:val="00B82F90"/>
    <w:rsid w:val="00BA3664"/>
    <w:rsid w:val="00BB58C4"/>
    <w:rsid w:val="00BD2DEA"/>
    <w:rsid w:val="00BF1214"/>
    <w:rsid w:val="00C04509"/>
    <w:rsid w:val="00C11089"/>
    <w:rsid w:val="00C34960"/>
    <w:rsid w:val="00C45D10"/>
    <w:rsid w:val="00C47DF0"/>
    <w:rsid w:val="00C62D4E"/>
    <w:rsid w:val="00CD74AF"/>
    <w:rsid w:val="00D0457B"/>
    <w:rsid w:val="00D05E1E"/>
    <w:rsid w:val="00D1217E"/>
    <w:rsid w:val="00D250BB"/>
    <w:rsid w:val="00D46076"/>
    <w:rsid w:val="00D52FA3"/>
    <w:rsid w:val="00D60648"/>
    <w:rsid w:val="00D828D9"/>
    <w:rsid w:val="00D84B04"/>
    <w:rsid w:val="00DB102D"/>
    <w:rsid w:val="00DB24CD"/>
    <w:rsid w:val="00DE0A93"/>
    <w:rsid w:val="00DE0B2E"/>
    <w:rsid w:val="00DE6AE6"/>
    <w:rsid w:val="00E16D93"/>
    <w:rsid w:val="00E21FE8"/>
    <w:rsid w:val="00E2701F"/>
    <w:rsid w:val="00E34D0D"/>
    <w:rsid w:val="00E37A61"/>
    <w:rsid w:val="00E41CA0"/>
    <w:rsid w:val="00E64B04"/>
    <w:rsid w:val="00E965FC"/>
    <w:rsid w:val="00EA0C3A"/>
    <w:rsid w:val="00EC27B3"/>
    <w:rsid w:val="00ED6EEC"/>
    <w:rsid w:val="00F45D45"/>
    <w:rsid w:val="00F70878"/>
    <w:rsid w:val="00F73171"/>
    <w:rsid w:val="00F8060B"/>
    <w:rsid w:val="00FB1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BF96F"/>
  <w15:chartTrackingRefBased/>
  <w15:docId w15:val="{AB90E7E2-123F-422C-9388-7A209381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bold">
    <w:name w:val="hi-bold"/>
    <w:basedOn w:val="DefaultParagraphFont"/>
    <w:rsid w:val="00856A7B"/>
  </w:style>
  <w:style w:type="table" w:styleId="TableGrid">
    <w:name w:val="Table Grid"/>
    <w:basedOn w:val="TableNormal"/>
    <w:uiPriority w:val="39"/>
    <w:rsid w:val="007839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C53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C53FF"/>
    <w:rPr>
      <w:color w:val="0563C1" w:themeColor="hyperlink"/>
      <w:u w:val="single"/>
    </w:rPr>
  </w:style>
  <w:style w:type="character" w:styleId="UnresolvedMention">
    <w:name w:val="Unresolved Mention"/>
    <w:basedOn w:val="DefaultParagraphFont"/>
    <w:uiPriority w:val="99"/>
    <w:semiHidden/>
    <w:unhideWhenUsed/>
    <w:rsid w:val="00AC53FF"/>
    <w:rPr>
      <w:color w:val="605E5C"/>
      <w:shd w:val="clear" w:color="auto" w:fill="E1DFDD"/>
    </w:rPr>
  </w:style>
  <w:style w:type="paragraph" w:styleId="FootnoteText">
    <w:name w:val="footnote text"/>
    <w:basedOn w:val="Normal"/>
    <w:link w:val="FootnoteTextChar"/>
    <w:uiPriority w:val="99"/>
    <w:semiHidden/>
    <w:unhideWhenUsed/>
    <w:rsid w:val="00187A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7ACA"/>
    <w:rPr>
      <w:sz w:val="20"/>
      <w:szCs w:val="20"/>
    </w:rPr>
  </w:style>
  <w:style w:type="character" w:styleId="FootnoteReference">
    <w:name w:val="footnote reference"/>
    <w:basedOn w:val="DefaultParagraphFont"/>
    <w:uiPriority w:val="99"/>
    <w:semiHidden/>
    <w:unhideWhenUsed/>
    <w:rsid w:val="00187ACA"/>
    <w:rPr>
      <w:vertAlign w:val="superscript"/>
    </w:rPr>
  </w:style>
  <w:style w:type="paragraph" w:styleId="Header">
    <w:name w:val="header"/>
    <w:basedOn w:val="Normal"/>
    <w:link w:val="HeaderChar"/>
    <w:uiPriority w:val="99"/>
    <w:unhideWhenUsed/>
    <w:rsid w:val="00187A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ACA"/>
  </w:style>
  <w:style w:type="paragraph" w:styleId="Footer">
    <w:name w:val="footer"/>
    <w:basedOn w:val="Normal"/>
    <w:link w:val="FooterChar"/>
    <w:uiPriority w:val="99"/>
    <w:unhideWhenUsed/>
    <w:rsid w:val="00187A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15425">
      <w:bodyDiv w:val="1"/>
      <w:marLeft w:val="0"/>
      <w:marRight w:val="0"/>
      <w:marTop w:val="0"/>
      <w:marBottom w:val="0"/>
      <w:divBdr>
        <w:top w:val="none" w:sz="0" w:space="0" w:color="auto"/>
        <w:left w:val="none" w:sz="0" w:space="0" w:color="auto"/>
        <w:bottom w:val="none" w:sz="0" w:space="0" w:color="auto"/>
        <w:right w:val="none" w:sz="0" w:space="0" w:color="auto"/>
      </w:divBdr>
    </w:div>
    <w:div w:id="192811196">
      <w:bodyDiv w:val="1"/>
      <w:marLeft w:val="0"/>
      <w:marRight w:val="0"/>
      <w:marTop w:val="0"/>
      <w:marBottom w:val="0"/>
      <w:divBdr>
        <w:top w:val="none" w:sz="0" w:space="0" w:color="auto"/>
        <w:left w:val="none" w:sz="0" w:space="0" w:color="auto"/>
        <w:bottom w:val="none" w:sz="0" w:space="0" w:color="auto"/>
        <w:right w:val="none" w:sz="0" w:space="0" w:color="auto"/>
      </w:divBdr>
    </w:div>
    <w:div w:id="335422134">
      <w:bodyDiv w:val="1"/>
      <w:marLeft w:val="0"/>
      <w:marRight w:val="0"/>
      <w:marTop w:val="0"/>
      <w:marBottom w:val="0"/>
      <w:divBdr>
        <w:top w:val="none" w:sz="0" w:space="0" w:color="auto"/>
        <w:left w:val="none" w:sz="0" w:space="0" w:color="auto"/>
        <w:bottom w:val="none" w:sz="0" w:space="0" w:color="auto"/>
        <w:right w:val="none" w:sz="0" w:space="0" w:color="auto"/>
      </w:divBdr>
    </w:div>
    <w:div w:id="358973213">
      <w:bodyDiv w:val="1"/>
      <w:marLeft w:val="0"/>
      <w:marRight w:val="0"/>
      <w:marTop w:val="0"/>
      <w:marBottom w:val="0"/>
      <w:divBdr>
        <w:top w:val="none" w:sz="0" w:space="0" w:color="auto"/>
        <w:left w:val="none" w:sz="0" w:space="0" w:color="auto"/>
        <w:bottom w:val="none" w:sz="0" w:space="0" w:color="auto"/>
        <w:right w:val="none" w:sz="0" w:space="0" w:color="auto"/>
      </w:divBdr>
    </w:div>
    <w:div w:id="368071104">
      <w:bodyDiv w:val="1"/>
      <w:marLeft w:val="0"/>
      <w:marRight w:val="0"/>
      <w:marTop w:val="0"/>
      <w:marBottom w:val="0"/>
      <w:divBdr>
        <w:top w:val="none" w:sz="0" w:space="0" w:color="auto"/>
        <w:left w:val="none" w:sz="0" w:space="0" w:color="auto"/>
        <w:bottom w:val="none" w:sz="0" w:space="0" w:color="auto"/>
        <w:right w:val="none" w:sz="0" w:space="0" w:color="auto"/>
      </w:divBdr>
    </w:div>
    <w:div w:id="421336757">
      <w:bodyDiv w:val="1"/>
      <w:marLeft w:val="0"/>
      <w:marRight w:val="0"/>
      <w:marTop w:val="0"/>
      <w:marBottom w:val="0"/>
      <w:divBdr>
        <w:top w:val="none" w:sz="0" w:space="0" w:color="auto"/>
        <w:left w:val="none" w:sz="0" w:space="0" w:color="auto"/>
        <w:bottom w:val="none" w:sz="0" w:space="0" w:color="auto"/>
        <w:right w:val="none" w:sz="0" w:space="0" w:color="auto"/>
      </w:divBdr>
    </w:div>
    <w:div w:id="509757483">
      <w:bodyDiv w:val="1"/>
      <w:marLeft w:val="0"/>
      <w:marRight w:val="0"/>
      <w:marTop w:val="0"/>
      <w:marBottom w:val="0"/>
      <w:divBdr>
        <w:top w:val="none" w:sz="0" w:space="0" w:color="auto"/>
        <w:left w:val="none" w:sz="0" w:space="0" w:color="auto"/>
        <w:bottom w:val="none" w:sz="0" w:space="0" w:color="auto"/>
        <w:right w:val="none" w:sz="0" w:space="0" w:color="auto"/>
      </w:divBdr>
    </w:div>
    <w:div w:id="509950829">
      <w:bodyDiv w:val="1"/>
      <w:marLeft w:val="0"/>
      <w:marRight w:val="0"/>
      <w:marTop w:val="0"/>
      <w:marBottom w:val="0"/>
      <w:divBdr>
        <w:top w:val="none" w:sz="0" w:space="0" w:color="auto"/>
        <w:left w:val="none" w:sz="0" w:space="0" w:color="auto"/>
        <w:bottom w:val="none" w:sz="0" w:space="0" w:color="auto"/>
        <w:right w:val="none" w:sz="0" w:space="0" w:color="auto"/>
      </w:divBdr>
      <w:divsChild>
        <w:div w:id="401609577">
          <w:marLeft w:val="0"/>
          <w:marRight w:val="0"/>
          <w:marTop w:val="0"/>
          <w:marBottom w:val="0"/>
          <w:divBdr>
            <w:top w:val="none" w:sz="0" w:space="0" w:color="auto"/>
            <w:left w:val="none" w:sz="0" w:space="0" w:color="auto"/>
            <w:bottom w:val="none" w:sz="0" w:space="0" w:color="auto"/>
            <w:right w:val="none" w:sz="0" w:space="0" w:color="auto"/>
          </w:divBdr>
          <w:divsChild>
            <w:div w:id="774250108">
              <w:marLeft w:val="0"/>
              <w:marRight w:val="0"/>
              <w:marTop w:val="0"/>
              <w:marBottom w:val="0"/>
              <w:divBdr>
                <w:top w:val="none" w:sz="0" w:space="0" w:color="auto"/>
                <w:left w:val="none" w:sz="0" w:space="0" w:color="auto"/>
                <w:bottom w:val="none" w:sz="0" w:space="0" w:color="auto"/>
                <w:right w:val="none" w:sz="0" w:space="0" w:color="auto"/>
              </w:divBdr>
            </w:div>
            <w:div w:id="2119566888">
              <w:marLeft w:val="0"/>
              <w:marRight w:val="0"/>
              <w:marTop w:val="0"/>
              <w:marBottom w:val="0"/>
              <w:divBdr>
                <w:top w:val="none" w:sz="0" w:space="0" w:color="auto"/>
                <w:left w:val="none" w:sz="0" w:space="0" w:color="auto"/>
                <w:bottom w:val="none" w:sz="0" w:space="0" w:color="auto"/>
                <w:right w:val="none" w:sz="0" w:space="0" w:color="auto"/>
              </w:divBdr>
            </w:div>
            <w:div w:id="881793918">
              <w:marLeft w:val="0"/>
              <w:marRight w:val="0"/>
              <w:marTop w:val="0"/>
              <w:marBottom w:val="0"/>
              <w:divBdr>
                <w:top w:val="none" w:sz="0" w:space="0" w:color="auto"/>
                <w:left w:val="none" w:sz="0" w:space="0" w:color="auto"/>
                <w:bottom w:val="none" w:sz="0" w:space="0" w:color="auto"/>
                <w:right w:val="none" w:sz="0" w:space="0" w:color="auto"/>
              </w:divBdr>
            </w:div>
            <w:div w:id="865601346">
              <w:marLeft w:val="0"/>
              <w:marRight w:val="0"/>
              <w:marTop w:val="0"/>
              <w:marBottom w:val="0"/>
              <w:divBdr>
                <w:top w:val="none" w:sz="0" w:space="0" w:color="auto"/>
                <w:left w:val="none" w:sz="0" w:space="0" w:color="auto"/>
                <w:bottom w:val="none" w:sz="0" w:space="0" w:color="auto"/>
                <w:right w:val="none" w:sz="0" w:space="0" w:color="auto"/>
              </w:divBdr>
            </w:div>
            <w:div w:id="2066369680">
              <w:marLeft w:val="0"/>
              <w:marRight w:val="0"/>
              <w:marTop w:val="0"/>
              <w:marBottom w:val="0"/>
              <w:divBdr>
                <w:top w:val="none" w:sz="0" w:space="0" w:color="auto"/>
                <w:left w:val="none" w:sz="0" w:space="0" w:color="auto"/>
                <w:bottom w:val="none" w:sz="0" w:space="0" w:color="auto"/>
                <w:right w:val="none" w:sz="0" w:space="0" w:color="auto"/>
              </w:divBdr>
            </w:div>
            <w:div w:id="1450395169">
              <w:marLeft w:val="0"/>
              <w:marRight w:val="0"/>
              <w:marTop w:val="0"/>
              <w:marBottom w:val="0"/>
              <w:divBdr>
                <w:top w:val="none" w:sz="0" w:space="0" w:color="auto"/>
                <w:left w:val="none" w:sz="0" w:space="0" w:color="auto"/>
                <w:bottom w:val="none" w:sz="0" w:space="0" w:color="auto"/>
                <w:right w:val="none" w:sz="0" w:space="0" w:color="auto"/>
              </w:divBdr>
            </w:div>
            <w:div w:id="251403523">
              <w:marLeft w:val="0"/>
              <w:marRight w:val="0"/>
              <w:marTop w:val="0"/>
              <w:marBottom w:val="0"/>
              <w:divBdr>
                <w:top w:val="none" w:sz="0" w:space="0" w:color="auto"/>
                <w:left w:val="none" w:sz="0" w:space="0" w:color="auto"/>
                <w:bottom w:val="none" w:sz="0" w:space="0" w:color="auto"/>
                <w:right w:val="none" w:sz="0" w:space="0" w:color="auto"/>
              </w:divBdr>
            </w:div>
            <w:div w:id="460617769">
              <w:marLeft w:val="0"/>
              <w:marRight w:val="0"/>
              <w:marTop w:val="0"/>
              <w:marBottom w:val="0"/>
              <w:divBdr>
                <w:top w:val="none" w:sz="0" w:space="0" w:color="auto"/>
                <w:left w:val="none" w:sz="0" w:space="0" w:color="auto"/>
                <w:bottom w:val="none" w:sz="0" w:space="0" w:color="auto"/>
                <w:right w:val="none" w:sz="0" w:space="0" w:color="auto"/>
              </w:divBdr>
            </w:div>
            <w:div w:id="1562864194">
              <w:marLeft w:val="0"/>
              <w:marRight w:val="0"/>
              <w:marTop w:val="0"/>
              <w:marBottom w:val="0"/>
              <w:divBdr>
                <w:top w:val="none" w:sz="0" w:space="0" w:color="auto"/>
                <w:left w:val="none" w:sz="0" w:space="0" w:color="auto"/>
                <w:bottom w:val="none" w:sz="0" w:space="0" w:color="auto"/>
                <w:right w:val="none" w:sz="0" w:space="0" w:color="auto"/>
              </w:divBdr>
            </w:div>
            <w:div w:id="364790401">
              <w:marLeft w:val="0"/>
              <w:marRight w:val="0"/>
              <w:marTop w:val="0"/>
              <w:marBottom w:val="0"/>
              <w:divBdr>
                <w:top w:val="none" w:sz="0" w:space="0" w:color="auto"/>
                <w:left w:val="none" w:sz="0" w:space="0" w:color="auto"/>
                <w:bottom w:val="none" w:sz="0" w:space="0" w:color="auto"/>
                <w:right w:val="none" w:sz="0" w:space="0" w:color="auto"/>
              </w:divBdr>
            </w:div>
            <w:div w:id="1732121633">
              <w:marLeft w:val="0"/>
              <w:marRight w:val="0"/>
              <w:marTop w:val="0"/>
              <w:marBottom w:val="0"/>
              <w:divBdr>
                <w:top w:val="none" w:sz="0" w:space="0" w:color="auto"/>
                <w:left w:val="none" w:sz="0" w:space="0" w:color="auto"/>
                <w:bottom w:val="none" w:sz="0" w:space="0" w:color="auto"/>
                <w:right w:val="none" w:sz="0" w:space="0" w:color="auto"/>
              </w:divBdr>
            </w:div>
            <w:div w:id="1217550606">
              <w:marLeft w:val="0"/>
              <w:marRight w:val="0"/>
              <w:marTop w:val="0"/>
              <w:marBottom w:val="0"/>
              <w:divBdr>
                <w:top w:val="none" w:sz="0" w:space="0" w:color="auto"/>
                <w:left w:val="none" w:sz="0" w:space="0" w:color="auto"/>
                <w:bottom w:val="none" w:sz="0" w:space="0" w:color="auto"/>
                <w:right w:val="none" w:sz="0" w:space="0" w:color="auto"/>
              </w:divBdr>
            </w:div>
            <w:div w:id="515459199">
              <w:marLeft w:val="0"/>
              <w:marRight w:val="0"/>
              <w:marTop w:val="0"/>
              <w:marBottom w:val="0"/>
              <w:divBdr>
                <w:top w:val="none" w:sz="0" w:space="0" w:color="auto"/>
                <w:left w:val="none" w:sz="0" w:space="0" w:color="auto"/>
                <w:bottom w:val="none" w:sz="0" w:space="0" w:color="auto"/>
                <w:right w:val="none" w:sz="0" w:space="0" w:color="auto"/>
              </w:divBdr>
            </w:div>
            <w:div w:id="1420445237">
              <w:marLeft w:val="0"/>
              <w:marRight w:val="0"/>
              <w:marTop w:val="0"/>
              <w:marBottom w:val="0"/>
              <w:divBdr>
                <w:top w:val="none" w:sz="0" w:space="0" w:color="auto"/>
                <w:left w:val="none" w:sz="0" w:space="0" w:color="auto"/>
                <w:bottom w:val="none" w:sz="0" w:space="0" w:color="auto"/>
                <w:right w:val="none" w:sz="0" w:space="0" w:color="auto"/>
              </w:divBdr>
            </w:div>
            <w:div w:id="20714471">
              <w:marLeft w:val="0"/>
              <w:marRight w:val="0"/>
              <w:marTop w:val="0"/>
              <w:marBottom w:val="0"/>
              <w:divBdr>
                <w:top w:val="none" w:sz="0" w:space="0" w:color="auto"/>
                <w:left w:val="none" w:sz="0" w:space="0" w:color="auto"/>
                <w:bottom w:val="none" w:sz="0" w:space="0" w:color="auto"/>
                <w:right w:val="none" w:sz="0" w:space="0" w:color="auto"/>
              </w:divBdr>
            </w:div>
            <w:div w:id="517040704">
              <w:marLeft w:val="0"/>
              <w:marRight w:val="0"/>
              <w:marTop w:val="0"/>
              <w:marBottom w:val="0"/>
              <w:divBdr>
                <w:top w:val="none" w:sz="0" w:space="0" w:color="auto"/>
                <w:left w:val="none" w:sz="0" w:space="0" w:color="auto"/>
                <w:bottom w:val="none" w:sz="0" w:space="0" w:color="auto"/>
                <w:right w:val="none" w:sz="0" w:space="0" w:color="auto"/>
              </w:divBdr>
            </w:div>
            <w:div w:id="976759665">
              <w:marLeft w:val="0"/>
              <w:marRight w:val="0"/>
              <w:marTop w:val="0"/>
              <w:marBottom w:val="0"/>
              <w:divBdr>
                <w:top w:val="none" w:sz="0" w:space="0" w:color="auto"/>
                <w:left w:val="none" w:sz="0" w:space="0" w:color="auto"/>
                <w:bottom w:val="none" w:sz="0" w:space="0" w:color="auto"/>
                <w:right w:val="none" w:sz="0" w:space="0" w:color="auto"/>
              </w:divBdr>
            </w:div>
            <w:div w:id="525753778">
              <w:marLeft w:val="0"/>
              <w:marRight w:val="0"/>
              <w:marTop w:val="0"/>
              <w:marBottom w:val="0"/>
              <w:divBdr>
                <w:top w:val="none" w:sz="0" w:space="0" w:color="auto"/>
                <w:left w:val="none" w:sz="0" w:space="0" w:color="auto"/>
                <w:bottom w:val="none" w:sz="0" w:space="0" w:color="auto"/>
                <w:right w:val="none" w:sz="0" w:space="0" w:color="auto"/>
              </w:divBdr>
            </w:div>
            <w:div w:id="327566035">
              <w:marLeft w:val="0"/>
              <w:marRight w:val="0"/>
              <w:marTop w:val="0"/>
              <w:marBottom w:val="0"/>
              <w:divBdr>
                <w:top w:val="none" w:sz="0" w:space="0" w:color="auto"/>
                <w:left w:val="none" w:sz="0" w:space="0" w:color="auto"/>
                <w:bottom w:val="none" w:sz="0" w:space="0" w:color="auto"/>
                <w:right w:val="none" w:sz="0" w:space="0" w:color="auto"/>
              </w:divBdr>
            </w:div>
            <w:div w:id="956519663">
              <w:marLeft w:val="0"/>
              <w:marRight w:val="0"/>
              <w:marTop w:val="0"/>
              <w:marBottom w:val="0"/>
              <w:divBdr>
                <w:top w:val="none" w:sz="0" w:space="0" w:color="auto"/>
                <w:left w:val="none" w:sz="0" w:space="0" w:color="auto"/>
                <w:bottom w:val="none" w:sz="0" w:space="0" w:color="auto"/>
                <w:right w:val="none" w:sz="0" w:space="0" w:color="auto"/>
              </w:divBdr>
            </w:div>
            <w:div w:id="9188791">
              <w:marLeft w:val="0"/>
              <w:marRight w:val="0"/>
              <w:marTop w:val="0"/>
              <w:marBottom w:val="0"/>
              <w:divBdr>
                <w:top w:val="none" w:sz="0" w:space="0" w:color="auto"/>
                <w:left w:val="none" w:sz="0" w:space="0" w:color="auto"/>
                <w:bottom w:val="none" w:sz="0" w:space="0" w:color="auto"/>
                <w:right w:val="none" w:sz="0" w:space="0" w:color="auto"/>
              </w:divBdr>
            </w:div>
            <w:div w:id="981272513">
              <w:marLeft w:val="0"/>
              <w:marRight w:val="0"/>
              <w:marTop w:val="0"/>
              <w:marBottom w:val="0"/>
              <w:divBdr>
                <w:top w:val="none" w:sz="0" w:space="0" w:color="auto"/>
                <w:left w:val="none" w:sz="0" w:space="0" w:color="auto"/>
                <w:bottom w:val="none" w:sz="0" w:space="0" w:color="auto"/>
                <w:right w:val="none" w:sz="0" w:space="0" w:color="auto"/>
              </w:divBdr>
            </w:div>
            <w:div w:id="274412622">
              <w:marLeft w:val="0"/>
              <w:marRight w:val="0"/>
              <w:marTop w:val="0"/>
              <w:marBottom w:val="0"/>
              <w:divBdr>
                <w:top w:val="none" w:sz="0" w:space="0" w:color="auto"/>
                <w:left w:val="none" w:sz="0" w:space="0" w:color="auto"/>
                <w:bottom w:val="none" w:sz="0" w:space="0" w:color="auto"/>
                <w:right w:val="none" w:sz="0" w:space="0" w:color="auto"/>
              </w:divBdr>
            </w:div>
            <w:div w:id="734012913">
              <w:marLeft w:val="0"/>
              <w:marRight w:val="0"/>
              <w:marTop w:val="0"/>
              <w:marBottom w:val="0"/>
              <w:divBdr>
                <w:top w:val="none" w:sz="0" w:space="0" w:color="auto"/>
                <w:left w:val="none" w:sz="0" w:space="0" w:color="auto"/>
                <w:bottom w:val="none" w:sz="0" w:space="0" w:color="auto"/>
                <w:right w:val="none" w:sz="0" w:space="0" w:color="auto"/>
              </w:divBdr>
            </w:div>
            <w:div w:id="326982099">
              <w:marLeft w:val="0"/>
              <w:marRight w:val="0"/>
              <w:marTop w:val="0"/>
              <w:marBottom w:val="0"/>
              <w:divBdr>
                <w:top w:val="none" w:sz="0" w:space="0" w:color="auto"/>
                <w:left w:val="none" w:sz="0" w:space="0" w:color="auto"/>
                <w:bottom w:val="none" w:sz="0" w:space="0" w:color="auto"/>
                <w:right w:val="none" w:sz="0" w:space="0" w:color="auto"/>
              </w:divBdr>
            </w:div>
            <w:div w:id="61428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45101">
      <w:bodyDiv w:val="1"/>
      <w:marLeft w:val="0"/>
      <w:marRight w:val="0"/>
      <w:marTop w:val="0"/>
      <w:marBottom w:val="0"/>
      <w:divBdr>
        <w:top w:val="none" w:sz="0" w:space="0" w:color="auto"/>
        <w:left w:val="none" w:sz="0" w:space="0" w:color="auto"/>
        <w:bottom w:val="none" w:sz="0" w:space="0" w:color="auto"/>
        <w:right w:val="none" w:sz="0" w:space="0" w:color="auto"/>
      </w:divBdr>
    </w:div>
    <w:div w:id="876433518">
      <w:bodyDiv w:val="1"/>
      <w:marLeft w:val="0"/>
      <w:marRight w:val="0"/>
      <w:marTop w:val="0"/>
      <w:marBottom w:val="0"/>
      <w:divBdr>
        <w:top w:val="none" w:sz="0" w:space="0" w:color="auto"/>
        <w:left w:val="none" w:sz="0" w:space="0" w:color="auto"/>
        <w:bottom w:val="none" w:sz="0" w:space="0" w:color="auto"/>
        <w:right w:val="none" w:sz="0" w:space="0" w:color="auto"/>
      </w:divBdr>
    </w:div>
    <w:div w:id="940382148">
      <w:bodyDiv w:val="1"/>
      <w:marLeft w:val="0"/>
      <w:marRight w:val="0"/>
      <w:marTop w:val="0"/>
      <w:marBottom w:val="0"/>
      <w:divBdr>
        <w:top w:val="none" w:sz="0" w:space="0" w:color="auto"/>
        <w:left w:val="none" w:sz="0" w:space="0" w:color="auto"/>
        <w:bottom w:val="none" w:sz="0" w:space="0" w:color="auto"/>
        <w:right w:val="none" w:sz="0" w:space="0" w:color="auto"/>
      </w:divBdr>
    </w:div>
    <w:div w:id="1156339947">
      <w:bodyDiv w:val="1"/>
      <w:marLeft w:val="0"/>
      <w:marRight w:val="0"/>
      <w:marTop w:val="0"/>
      <w:marBottom w:val="0"/>
      <w:divBdr>
        <w:top w:val="none" w:sz="0" w:space="0" w:color="auto"/>
        <w:left w:val="none" w:sz="0" w:space="0" w:color="auto"/>
        <w:bottom w:val="none" w:sz="0" w:space="0" w:color="auto"/>
        <w:right w:val="none" w:sz="0" w:space="0" w:color="auto"/>
      </w:divBdr>
    </w:div>
    <w:div w:id="1243949203">
      <w:bodyDiv w:val="1"/>
      <w:marLeft w:val="0"/>
      <w:marRight w:val="0"/>
      <w:marTop w:val="0"/>
      <w:marBottom w:val="0"/>
      <w:divBdr>
        <w:top w:val="none" w:sz="0" w:space="0" w:color="auto"/>
        <w:left w:val="none" w:sz="0" w:space="0" w:color="auto"/>
        <w:bottom w:val="none" w:sz="0" w:space="0" w:color="auto"/>
        <w:right w:val="none" w:sz="0" w:space="0" w:color="auto"/>
      </w:divBdr>
    </w:div>
    <w:div w:id="1434977235">
      <w:bodyDiv w:val="1"/>
      <w:marLeft w:val="0"/>
      <w:marRight w:val="0"/>
      <w:marTop w:val="0"/>
      <w:marBottom w:val="0"/>
      <w:divBdr>
        <w:top w:val="none" w:sz="0" w:space="0" w:color="auto"/>
        <w:left w:val="none" w:sz="0" w:space="0" w:color="auto"/>
        <w:bottom w:val="none" w:sz="0" w:space="0" w:color="auto"/>
        <w:right w:val="none" w:sz="0" w:space="0" w:color="auto"/>
      </w:divBdr>
    </w:div>
    <w:div w:id="1718041873">
      <w:bodyDiv w:val="1"/>
      <w:marLeft w:val="0"/>
      <w:marRight w:val="0"/>
      <w:marTop w:val="0"/>
      <w:marBottom w:val="0"/>
      <w:divBdr>
        <w:top w:val="none" w:sz="0" w:space="0" w:color="auto"/>
        <w:left w:val="none" w:sz="0" w:space="0" w:color="auto"/>
        <w:bottom w:val="none" w:sz="0" w:space="0" w:color="auto"/>
        <w:right w:val="none" w:sz="0" w:space="0" w:color="auto"/>
      </w:divBdr>
    </w:div>
    <w:div w:id="1727988357">
      <w:bodyDiv w:val="1"/>
      <w:marLeft w:val="0"/>
      <w:marRight w:val="0"/>
      <w:marTop w:val="0"/>
      <w:marBottom w:val="0"/>
      <w:divBdr>
        <w:top w:val="none" w:sz="0" w:space="0" w:color="auto"/>
        <w:left w:val="none" w:sz="0" w:space="0" w:color="auto"/>
        <w:bottom w:val="none" w:sz="0" w:space="0" w:color="auto"/>
        <w:right w:val="none" w:sz="0" w:space="0" w:color="auto"/>
      </w:divBdr>
      <w:divsChild>
        <w:div w:id="1265504393">
          <w:marLeft w:val="0"/>
          <w:marRight w:val="0"/>
          <w:marTop w:val="0"/>
          <w:marBottom w:val="0"/>
          <w:divBdr>
            <w:top w:val="none" w:sz="0" w:space="0" w:color="auto"/>
            <w:left w:val="none" w:sz="0" w:space="0" w:color="auto"/>
            <w:bottom w:val="none" w:sz="0" w:space="0" w:color="auto"/>
            <w:right w:val="none" w:sz="0" w:space="0" w:color="auto"/>
          </w:divBdr>
          <w:divsChild>
            <w:div w:id="1130319556">
              <w:marLeft w:val="0"/>
              <w:marRight w:val="0"/>
              <w:marTop w:val="0"/>
              <w:marBottom w:val="0"/>
              <w:divBdr>
                <w:top w:val="none" w:sz="0" w:space="0" w:color="auto"/>
                <w:left w:val="none" w:sz="0" w:space="0" w:color="auto"/>
                <w:bottom w:val="none" w:sz="0" w:space="0" w:color="auto"/>
                <w:right w:val="none" w:sz="0" w:space="0" w:color="auto"/>
              </w:divBdr>
            </w:div>
            <w:div w:id="1656176714">
              <w:marLeft w:val="0"/>
              <w:marRight w:val="0"/>
              <w:marTop w:val="0"/>
              <w:marBottom w:val="0"/>
              <w:divBdr>
                <w:top w:val="none" w:sz="0" w:space="0" w:color="auto"/>
                <w:left w:val="none" w:sz="0" w:space="0" w:color="auto"/>
                <w:bottom w:val="none" w:sz="0" w:space="0" w:color="auto"/>
                <w:right w:val="none" w:sz="0" w:space="0" w:color="auto"/>
              </w:divBdr>
            </w:div>
            <w:div w:id="37628369">
              <w:marLeft w:val="0"/>
              <w:marRight w:val="0"/>
              <w:marTop w:val="0"/>
              <w:marBottom w:val="0"/>
              <w:divBdr>
                <w:top w:val="none" w:sz="0" w:space="0" w:color="auto"/>
                <w:left w:val="none" w:sz="0" w:space="0" w:color="auto"/>
                <w:bottom w:val="none" w:sz="0" w:space="0" w:color="auto"/>
                <w:right w:val="none" w:sz="0" w:space="0" w:color="auto"/>
              </w:divBdr>
            </w:div>
            <w:div w:id="1453555351">
              <w:marLeft w:val="0"/>
              <w:marRight w:val="0"/>
              <w:marTop w:val="0"/>
              <w:marBottom w:val="0"/>
              <w:divBdr>
                <w:top w:val="none" w:sz="0" w:space="0" w:color="auto"/>
                <w:left w:val="none" w:sz="0" w:space="0" w:color="auto"/>
                <w:bottom w:val="none" w:sz="0" w:space="0" w:color="auto"/>
                <w:right w:val="none" w:sz="0" w:space="0" w:color="auto"/>
              </w:divBdr>
            </w:div>
            <w:div w:id="550775316">
              <w:marLeft w:val="0"/>
              <w:marRight w:val="0"/>
              <w:marTop w:val="0"/>
              <w:marBottom w:val="0"/>
              <w:divBdr>
                <w:top w:val="none" w:sz="0" w:space="0" w:color="auto"/>
                <w:left w:val="none" w:sz="0" w:space="0" w:color="auto"/>
                <w:bottom w:val="none" w:sz="0" w:space="0" w:color="auto"/>
                <w:right w:val="none" w:sz="0" w:space="0" w:color="auto"/>
              </w:divBdr>
            </w:div>
            <w:div w:id="1142965683">
              <w:marLeft w:val="0"/>
              <w:marRight w:val="0"/>
              <w:marTop w:val="0"/>
              <w:marBottom w:val="0"/>
              <w:divBdr>
                <w:top w:val="none" w:sz="0" w:space="0" w:color="auto"/>
                <w:left w:val="none" w:sz="0" w:space="0" w:color="auto"/>
                <w:bottom w:val="none" w:sz="0" w:space="0" w:color="auto"/>
                <w:right w:val="none" w:sz="0" w:space="0" w:color="auto"/>
              </w:divBdr>
            </w:div>
            <w:div w:id="2061905654">
              <w:marLeft w:val="0"/>
              <w:marRight w:val="0"/>
              <w:marTop w:val="0"/>
              <w:marBottom w:val="0"/>
              <w:divBdr>
                <w:top w:val="none" w:sz="0" w:space="0" w:color="auto"/>
                <w:left w:val="none" w:sz="0" w:space="0" w:color="auto"/>
                <w:bottom w:val="none" w:sz="0" w:space="0" w:color="auto"/>
                <w:right w:val="none" w:sz="0" w:space="0" w:color="auto"/>
              </w:divBdr>
            </w:div>
            <w:div w:id="751463029">
              <w:marLeft w:val="0"/>
              <w:marRight w:val="0"/>
              <w:marTop w:val="0"/>
              <w:marBottom w:val="0"/>
              <w:divBdr>
                <w:top w:val="none" w:sz="0" w:space="0" w:color="auto"/>
                <w:left w:val="none" w:sz="0" w:space="0" w:color="auto"/>
                <w:bottom w:val="none" w:sz="0" w:space="0" w:color="auto"/>
                <w:right w:val="none" w:sz="0" w:space="0" w:color="auto"/>
              </w:divBdr>
            </w:div>
            <w:div w:id="772867278">
              <w:marLeft w:val="0"/>
              <w:marRight w:val="0"/>
              <w:marTop w:val="0"/>
              <w:marBottom w:val="0"/>
              <w:divBdr>
                <w:top w:val="none" w:sz="0" w:space="0" w:color="auto"/>
                <w:left w:val="none" w:sz="0" w:space="0" w:color="auto"/>
                <w:bottom w:val="none" w:sz="0" w:space="0" w:color="auto"/>
                <w:right w:val="none" w:sz="0" w:space="0" w:color="auto"/>
              </w:divBdr>
            </w:div>
            <w:div w:id="1289123443">
              <w:marLeft w:val="0"/>
              <w:marRight w:val="0"/>
              <w:marTop w:val="0"/>
              <w:marBottom w:val="0"/>
              <w:divBdr>
                <w:top w:val="none" w:sz="0" w:space="0" w:color="auto"/>
                <w:left w:val="none" w:sz="0" w:space="0" w:color="auto"/>
                <w:bottom w:val="none" w:sz="0" w:space="0" w:color="auto"/>
                <w:right w:val="none" w:sz="0" w:space="0" w:color="auto"/>
              </w:divBdr>
            </w:div>
            <w:div w:id="1018242305">
              <w:marLeft w:val="0"/>
              <w:marRight w:val="0"/>
              <w:marTop w:val="0"/>
              <w:marBottom w:val="0"/>
              <w:divBdr>
                <w:top w:val="none" w:sz="0" w:space="0" w:color="auto"/>
                <w:left w:val="none" w:sz="0" w:space="0" w:color="auto"/>
                <w:bottom w:val="none" w:sz="0" w:space="0" w:color="auto"/>
                <w:right w:val="none" w:sz="0" w:space="0" w:color="auto"/>
              </w:divBdr>
            </w:div>
            <w:div w:id="479464307">
              <w:marLeft w:val="0"/>
              <w:marRight w:val="0"/>
              <w:marTop w:val="0"/>
              <w:marBottom w:val="0"/>
              <w:divBdr>
                <w:top w:val="none" w:sz="0" w:space="0" w:color="auto"/>
                <w:left w:val="none" w:sz="0" w:space="0" w:color="auto"/>
                <w:bottom w:val="none" w:sz="0" w:space="0" w:color="auto"/>
                <w:right w:val="none" w:sz="0" w:space="0" w:color="auto"/>
              </w:divBdr>
            </w:div>
            <w:div w:id="1300502586">
              <w:marLeft w:val="0"/>
              <w:marRight w:val="0"/>
              <w:marTop w:val="0"/>
              <w:marBottom w:val="0"/>
              <w:divBdr>
                <w:top w:val="none" w:sz="0" w:space="0" w:color="auto"/>
                <w:left w:val="none" w:sz="0" w:space="0" w:color="auto"/>
                <w:bottom w:val="none" w:sz="0" w:space="0" w:color="auto"/>
                <w:right w:val="none" w:sz="0" w:space="0" w:color="auto"/>
              </w:divBdr>
            </w:div>
            <w:div w:id="1860316772">
              <w:marLeft w:val="0"/>
              <w:marRight w:val="0"/>
              <w:marTop w:val="0"/>
              <w:marBottom w:val="0"/>
              <w:divBdr>
                <w:top w:val="none" w:sz="0" w:space="0" w:color="auto"/>
                <w:left w:val="none" w:sz="0" w:space="0" w:color="auto"/>
                <w:bottom w:val="none" w:sz="0" w:space="0" w:color="auto"/>
                <w:right w:val="none" w:sz="0" w:space="0" w:color="auto"/>
              </w:divBdr>
            </w:div>
            <w:div w:id="898711260">
              <w:marLeft w:val="0"/>
              <w:marRight w:val="0"/>
              <w:marTop w:val="0"/>
              <w:marBottom w:val="0"/>
              <w:divBdr>
                <w:top w:val="none" w:sz="0" w:space="0" w:color="auto"/>
                <w:left w:val="none" w:sz="0" w:space="0" w:color="auto"/>
                <w:bottom w:val="none" w:sz="0" w:space="0" w:color="auto"/>
                <w:right w:val="none" w:sz="0" w:space="0" w:color="auto"/>
              </w:divBdr>
            </w:div>
            <w:div w:id="724448150">
              <w:marLeft w:val="0"/>
              <w:marRight w:val="0"/>
              <w:marTop w:val="0"/>
              <w:marBottom w:val="0"/>
              <w:divBdr>
                <w:top w:val="none" w:sz="0" w:space="0" w:color="auto"/>
                <w:left w:val="none" w:sz="0" w:space="0" w:color="auto"/>
                <w:bottom w:val="none" w:sz="0" w:space="0" w:color="auto"/>
                <w:right w:val="none" w:sz="0" w:space="0" w:color="auto"/>
              </w:divBdr>
            </w:div>
            <w:div w:id="196892700">
              <w:marLeft w:val="0"/>
              <w:marRight w:val="0"/>
              <w:marTop w:val="0"/>
              <w:marBottom w:val="0"/>
              <w:divBdr>
                <w:top w:val="none" w:sz="0" w:space="0" w:color="auto"/>
                <w:left w:val="none" w:sz="0" w:space="0" w:color="auto"/>
                <w:bottom w:val="none" w:sz="0" w:space="0" w:color="auto"/>
                <w:right w:val="none" w:sz="0" w:space="0" w:color="auto"/>
              </w:divBdr>
            </w:div>
            <w:div w:id="1336109079">
              <w:marLeft w:val="0"/>
              <w:marRight w:val="0"/>
              <w:marTop w:val="0"/>
              <w:marBottom w:val="0"/>
              <w:divBdr>
                <w:top w:val="none" w:sz="0" w:space="0" w:color="auto"/>
                <w:left w:val="none" w:sz="0" w:space="0" w:color="auto"/>
                <w:bottom w:val="none" w:sz="0" w:space="0" w:color="auto"/>
                <w:right w:val="none" w:sz="0" w:space="0" w:color="auto"/>
              </w:divBdr>
            </w:div>
            <w:div w:id="1653365278">
              <w:marLeft w:val="0"/>
              <w:marRight w:val="0"/>
              <w:marTop w:val="0"/>
              <w:marBottom w:val="0"/>
              <w:divBdr>
                <w:top w:val="none" w:sz="0" w:space="0" w:color="auto"/>
                <w:left w:val="none" w:sz="0" w:space="0" w:color="auto"/>
                <w:bottom w:val="none" w:sz="0" w:space="0" w:color="auto"/>
                <w:right w:val="none" w:sz="0" w:space="0" w:color="auto"/>
              </w:divBdr>
            </w:div>
            <w:div w:id="1573851576">
              <w:marLeft w:val="0"/>
              <w:marRight w:val="0"/>
              <w:marTop w:val="0"/>
              <w:marBottom w:val="0"/>
              <w:divBdr>
                <w:top w:val="none" w:sz="0" w:space="0" w:color="auto"/>
                <w:left w:val="none" w:sz="0" w:space="0" w:color="auto"/>
                <w:bottom w:val="none" w:sz="0" w:space="0" w:color="auto"/>
                <w:right w:val="none" w:sz="0" w:space="0" w:color="auto"/>
              </w:divBdr>
            </w:div>
            <w:div w:id="1069036385">
              <w:marLeft w:val="0"/>
              <w:marRight w:val="0"/>
              <w:marTop w:val="0"/>
              <w:marBottom w:val="0"/>
              <w:divBdr>
                <w:top w:val="none" w:sz="0" w:space="0" w:color="auto"/>
                <w:left w:val="none" w:sz="0" w:space="0" w:color="auto"/>
                <w:bottom w:val="none" w:sz="0" w:space="0" w:color="auto"/>
                <w:right w:val="none" w:sz="0" w:space="0" w:color="auto"/>
              </w:divBdr>
            </w:div>
            <w:div w:id="926233107">
              <w:marLeft w:val="0"/>
              <w:marRight w:val="0"/>
              <w:marTop w:val="0"/>
              <w:marBottom w:val="0"/>
              <w:divBdr>
                <w:top w:val="none" w:sz="0" w:space="0" w:color="auto"/>
                <w:left w:val="none" w:sz="0" w:space="0" w:color="auto"/>
                <w:bottom w:val="none" w:sz="0" w:space="0" w:color="auto"/>
                <w:right w:val="none" w:sz="0" w:space="0" w:color="auto"/>
              </w:divBdr>
            </w:div>
            <w:div w:id="455489120">
              <w:marLeft w:val="0"/>
              <w:marRight w:val="0"/>
              <w:marTop w:val="0"/>
              <w:marBottom w:val="0"/>
              <w:divBdr>
                <w:top w:val="none" w:sz="0" w:space="0" w:color="auto"/>
                <w:left w:val="none" w:sz="0" w:space="0" w:color="auto"/>
                <w:bottom w:val="none" w:sz="0" w:space="0" w:color="auto"/>
                <w:right w:val="none" w:sz="0" w:space="0" w:color="auto"/>
              </w:divBdr>
            </w:div>
            <w:div w:id="265356891">
              <w:marLeft w:val="0"/>
              <w:marRight w:val="0"/>
              <w:marTop w:val="0"/>
              <w:marBottom w:val="0"/>
              <w:divBdr>
                <w:top w:val="none" w:sz="0" w:space="0" w:color="auto"/>
                <w:left w:val="none" w:sz="0" w:space="0" w:color="auto"/>
                <w:bottom w:val="none" w:sz="0" w:space="0" w:color="auto"/>
                <w:right w:val="none" w:sz="0" w:space="0" w:color="auto"/>
              </w:divBdr>
            </w:div>
            <w:div w:id="13128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464273">
      <w:bodyDiv w:val="1"/>
      <w:marLeft w:val="0"/>
      <w:marRight w:val="0"/>
      <w:marTop w:val="0"/>
      <w:marBottom w:val="0"/>
      <w:divBdr>
        <w:top w:val="none" w:sz="0" w:space="0" w:color="auto"/>
        <w:left w:val="none" w:sz="0" w:space="0" w:color="auto"/>
        <w:bottom w:val="none" w:sz="0" w:space="0" w:color="auto"/>
        <w:right w:val="none" w:sz="0" w:space="0" w:color="auto"/>
      </w:divBdr>
    </w:div>
    <w:div w:id="207639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1EB8C-0336-4D97-82BF-283A69D4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19</Pages>
  <Words>6319</Words>
  <Characters>36022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Ruth</dc:creator>
  <cp:keywords/>
  <dc:description/>
  <cp:lastModifiedBy>Emily Ruth</cp:lastModifiedBy>
  <cp:revision>46</cp:revision>
  <dcterms:created xsi:type="dcterms:W3CDTF">2021-10-29T00:49:00Z</dcterms:created>
  <dcterms:modified xsi:type="dcterms:W3CDTF">2021-10-29T21:54:00Z</dcterms:modified>
</cp:coreProperties>
</file>