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8949F0" w14:textId="77777777" w:rsidR="008370B7" w:rsidRPr="008370B7" w:rsidRDefault="002409A5" w:rsidP="002409A5">
      <w:pPr>
        <w:spacing w:line="360" w:lineRule="auto"/>
        <w:ind w:left="4320" w:firstLine="720"/>
        <w:jc w:val="both"/>
        <w:rPr>
          <w:rFonts w:cs="Times New Roman"/>
          <w:szCs w:val="24"/>
        </w:rPr>
      </w:pPr>
      <w:bookmarkStart w:id="0" w:name="_GoBack"/>
      <w:bookmarkEnd w:id="0"/>
      <w:r>
        <w:rPr>
          <w:noProof/>
        </w:rPr>
        <w:drawing>
          <wp:inline distT="0" distB="0" distL="0" distR="0" wp14:anchorId="406C7452" wp14:editId="1BB73892">
            <wp:extent cx="3233807" cy="1130585"/>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233807" cy="1130585"/>
                    </a:xfrm>
                    <a:prstGeom prst="rect">
                      <a:avLst/>
                    </a:prstGeom>
                  </pic:spPr>
                </pic:pic>
              </a:graphicData>
            </a:graphic>
          </wp:inline>
        </w:drawing>
      </w:r>
    </w:p>
    <w:p w14:paraId="24E66C48" w14:textId="77777777" w:rsidR="008370B7" w:rsidRDefault="002409A5" w:rsidP="00280706">
      <w:pPr>
        <w:spacing w:line="360" w:lineRule="auto"/>
        <w:jc w:val="center"/>
        <w:rPr>
          <w:b/>
          <w:sz w:val="28"/>
          <w:szCs w:val="32"/>
        </w:rPr>
      </w:pPr>
      <w:r w:rsidRPr="002409A5">
        <w:rPr>
          <w:b/>
          <w:sz w:val="44"/>
          <w:szCs w:val="36"/>
        </w:rPr>
        <w:t xml:space="preserve">MODULE CODE/ COD Y </w:t>
      </w:r>
      <w:r w:rsidRPr="005D190A">
        <w:rPr>
          <w:b/>
          <w:noProof/>
          <w:sz w:val="44"/>
          <w:szCs w:val="36"/>
        </w:rPr>
        <w:t>MODIWL</w:t>
      </w:r>
      <w:r w:rsidRPr="002409A5">
        <w:rPr>
          <w:b/>
          <w:sz w:val="44"/>
          <w:szCs w:val="36"/>
        </w:rPr>
        <w:t>: EMPL4007 EMPLOYABILITY</w:t>
      </w:r>
    </w:p>
    <w:p w14:paraId="36D4D5CE" w14:textId="77777777" w:rsidR="00280706" w:rsidRPr="00280706" w:rsidRDefault="008370B7" w:rsidP="00280706">
      <w:pPr>
        <w:spacing w:line="360" w:lineRule="auto"/>
        <w:jc w:val="center"/>
        <w:rPr>
          <w:b/>
          <w:sz w:val="32"/>
          <w:szCs w:val="32"/>
        </w:rPr>
      </w:pPr>
      <w:r>
        <w:rPr>
          <w:b/>
          <w:sz w:val="32"/>
          <w:szCs w:val="32"/>
        </w:rPr>
        <w:t xml:space="preserve">Level: </w:t>
      </w:r>
      <w:r w:rsidR="002409A5">
        <w:rPr>
          <w:b/>
          <w:sz w:val="32"/>
          <w:szCs w:val="32"/>
        </w:rPr>
        <w:t>4</w:t>
      </w:r>
    </w:p>
    <w:p w14:paraId="067E4810" w14:textId="44416ABE" w:rsidR="00DA778A" w:rsidRDefault="00DA778A" w:rsidP="00DA778A">
      <w:pPr>
        <w:spacing w:line="360" w:lineRule="auto"/>
        <w:rPr>
          <w:b/>
          <w:sz w:val="36"/>
          <w:szCs w:val="36"/>
        </w:rPr>
      </w:pPr>
      <w:r>
        <w:rPr>
          <w:b/>
          <w:sz w:val="36"/>
          <w:szCs w:val="36"/>
        </w:rPr>
        <w:t xml:space="preserve">                        Student Id 1605698</w:t>
      </w:r>
    </w:p>
    <w:p w14:paraId="1CA8DD42" w14:textId="393DD3E7" w:rsidR="00DA778A" w:rsidRDefault="00DA778A" w:rsidP="00DA778A">
      <w:pPr>
        <w:spacing w:line="360" w:lineRule="auto"/>
        <w:rPr>
          <w:b/>
          <w:sz w:val="36"/>
          <w:szCs w:val="36"/>
        </w:rPr>
      </w:pPr>
      <w:r>
        <w:rPr>
          <w:b/>
          <w:sz w:val="36"/>
          <w:szCs w:val="36"/>
        </w:rPr>
        <w:t xml:space="preserve">                        </w:t>
      </w:r>
      <w:r w:rsidR="00A06F85">
        <w:rPr>
          <w:b/>
          <w:sz w:val="36"/>
          <w:szCs w:val="36"/>
        </w:rPr>
        <w:t xml:space="preserve">Teacher: Syed </w:t>
      </w:r>
      <w:proofErr w:type="spellStart"/>
      <w:r w:rsidR="00A06F85">
        <w:rPr>
          <w:b/>
          <w:sz w:val="36"/>
          <w:szCs w:val="36"/>
        </w:rPr>
        <w:t>Hammad</w:t>
      </w:r>
      <w:proofErr w:type="spellEnd"/>
    </w:p>
    <w:p w14:paraId="28700529" w14:textId="781987DE" w:rsidR="009D180F" w:rsidRPr="00A92384" w:rsidRDefault="00280706" w:rsidP="009D180F">
      <w:pPr>
        <w:spacing w:line="360" w:lineRule="auto"/>
        <w:jc w:val="center"/>
        <w:rPr>
          <w:b/>
          <w:sz w:val="36"/>
          <w:szCs w:val="36"/>
        </w:rPr>
        <w:sectPr w:rsidR="009D180F" w:rsidRPr="00A92384" w:rsidSect="00C20809">
          <w:footerReference w:type="default" r:id="rId9"/>
          <w:pgSz w:w="11907" w:h="16839" w:code="9"/>
          <w:pgMar w:top="1440" w:right="1440" w:bottom="1440" w:left="1440" w:header="720" w:footer="720" w:gutter="0"/>
          <w:cols w:space="720"/>
          <w:titlePg/>
          <w:docGrid w:linePitch="360"/>
        </w:sectPr>
      </w:pPr>
      <w:r w:rsidRPr="00280706">
        <w:rPr>
          <w:b/>
          <w:sz w:val="36"/>
          <w:szCs w:val="36"/>
        </w:rPr>
        <w:t>Student name</w:t>
      </w:r>
      <w:r w:rsidR="00725561">
        <w:rPr>
          <w:b/>
          <w:sz w:val="36"/>
          <w:szCs w:val="36"/>
        </w:rPr>
        <w:t xml:space="preserve"> : </w:t>
      </w:r>
      <w:r w:rsidR="009D180F">
        <w:rPr>
          <w:b/>
          <w:sz w:val="36"/>
          <w:szCs w:val="36"/>
        </w:rPr>
        <w:t xml:space="preserve">Loide braghin </w:t>
      </w:r>
    </w:p>
    <w:p w14:paraId="11306DF6" w14:textId="77777777" w:rsidR="0050482C" w:rsidRPr="00280706" w:rsidRDefault="0050482C" w:rsidP="00280706">
      <w:pPr>
        <w:spacing w:line="360" w:lineRule="auto"/>
        <w:jc w:val="both"/>
        <w:rPr>
          <w:rFonts w:cs="Times New Roman"/>
          <w:szCs w:val="24"/>
        </w:rPr>
      </w:pPr>
    </w:p>
    <w:sdt>
      <w:sdtPr>
        <w:rPr>
          <w:rFonts w:asciiTheme="minorHAnsi" w:eastAsiaTheme="minorEastAsia" w:hAnsiTheme="minorHAnsi" w:cs="Times New Roman"/>
          <w:b w:val="0"/>
          <w:bCs w:val="0"/>
          <w:sz w:val="24"/>
          <w:szCs w:val="24"/>
        </w:rPr>
        <w:id w:val="87699016"/>
        <w:docPartObj>
          <w:docPartGallery w:val="Table of Contents"/>
          <w:docPartUnique/>
        </w:docPartObj>
      </w:sdtPr>
      <w:sdtEndPr>
        <w:rPr>
          <w:rFonts w:ascii="Times New Roman" w:hAnsi="Times New Roman"/>
        </w:rPr>
      </w:sdtEndPr>
      <w:sdtContent>
        <w:p w14:paraId="09F73802" w14:textId="77777777" w:rsidR="00CF60FB" w:rsidRPr="003322FE" w:rsidRDefault="00CF60FB" w:rsidP="00280706">
          <w:pPr>
            <w:pStyle w:val="TOCHeading"/>
            <w:spacing w:line="360" w:lineRule="auto"/>
            <w:jc w:val="both"/>
            <w:rPr>
              <w:rFonts w:cs="Times New Roman"/>
              <w:sz w:val="28"/>
              <w:szCs w:val="24"/>
            </w:rPr>
          </w:pPr>
          <w:r w:rsidRPr="003322FE">
            <w:rPr>
              <w:rFonts w:cs="Times New Roman"/>
              <w:sz w:val="28"/>
              <w:szCs w:val="24"/>
            </w:rPr>
            <w:t>Table of Contents</w:t>
          </w:r>
        </w:p>
        <w:p w14:paraId="6C2C5CB2" w14:textId="77777777" w:rsidR="00945731" w:rsidRDefault="00F86619">
          <w:pPr>
            <w:pStyle w:val="TOC1"/>
            <w:tabs>
              <w:tab w:val="right" w:leader="dot" w:pos="9017"/>
            </w:tabs>
            <w:rPr>
              <w:rFonts w:asciiTheme="minorHAnsi" w:hAnsiTheme="minorHAnsi"/>
              <w:noProof/>
              <w:sz w:val="22"/>
            </w:rPr>
          </w:pPr>
          <w:r w:rsidRPr="003322FE">
            <w:rPr>
              <w:rFonts w:cs="Times New Roman"/>
              <w:szCs w:val="24"/>
            </w:rPr>
            <w:fldChar w:fldCharType="begin"/>
          </w:r>
          <w:r w:rsidR="00CF60FB" w:rsidRPr="003322FE">
            <w:rPr>
              <w:rFonts w:cs="Times New Roman"/>
              <w:szCs w:val="24"/>
            </w:rPr>
            <w:instrText xml:space="preserve"> TOC \o "1-3" \h \z \u </w:instrText>
          </w:r>
          <w:r w:rsidRPr="003322FE">
            <w:rPr>
              <w:rFonts w:cs="Times New Roman"/>
              <w:szCs w:val="24"/>
            </w:rPr>
            <w:fldChar w:fldCharType="separate"/>
          </w:r>
          <w:hyperlink w:anchor="_Toc499197981" w:history="1">
            <w:r w:rsidR="00945731" w:rsidRPr="006E4D21">
              <w:rPr>
                <w:rStyle w:val="Hyperlink"/>
                <w:noProof/>
              </w:rPr>
              <w:t>Introduction</w:t>
            </w:r>
            <w:r w:rsidR="00945731">
              <w:rPr>
                <w:noProof/>
                <w:webHidden/>
              </w:rPr>
              <w:tab/>
            </w:r>
            <w:r w:rsidR="00945731">
              <w:rPr>
                <w:noProof/>
                <w:webHidden/>
              </w:rPr>
              <w:fldChar w:fldCharType="begin"/>
            </w:r>
            <w:r w:rsidR="00945731">
              <w:rPr>
                <w:noProof/>
                <w:webHidden/>
              </w:rPr>
              <w:instrText xml:space="preserve"> PAGEREF _Toc499197981 \h </w:instrText>
            </w:r>
            <w:r w:rsidR="00945731">
              <w:rPr>
                <w:noProof/>
                <w:webHidden/>
              </w:rPr>
            </w:r>
            <w:r w:rsidR="00945731">
              <w:rPr>
                <w:noProof/>
                <w:webHidden/>
              </w:rPr>
              <w:fldChar w:fldCharType="separate"/>
            </w:r>
            <w:r w:rsidR="00945731">
              <w:rPr>
                <w:noProof/>
                <w:webHidden/>
              </w:rPr>
              <w:t>2</w:t>
            </w:r>
            <w:r w:rsidR="00945731">
              <w:rPr>
                <w:noProof/>
                <w:webHidden/>
              </w:rPr>
              <w:fldChar w:fldCharType="end"/>
            </w:r>
          </w:hyperlink>
        </w:p>
        <w:p w14:paraId="7CED0CCD" w14:textId="77777777" w:rsidR="00945731" w:rsidRDefault="009F2D56">
          <w:pPr>
            <w:pStyle w:val="TOC1"/>
            <w:tabs>
              <w:tab w:val="right" w:leader="dot" w:pos="9017"/>
            </w:tabs>
            <w:rPr>
              <w:rFonts w:asciiTheme="minorHAnsi" w:hAnsiTheme="minorHAnsi"/>
              <w:noProof/>
              <w:sz w:val="22"/>
            </w:rPr>
          </w:pPr>
          <w:hyperlink w:anchor="_Toc499197982" w:history="1">
            <w:r w:rsidR="00945731" w:rsidRPr="006E4D21">
              <w:rPr>
                <w:rStyle w:val="Hyperlink"/>
                <w:noProof/>
              </w:rPr>
              <w:t>Task 1: Purpose of job description and person specification within recruitment and selection process</w:t>
            </w:r>
            <w:r w:rsidR="00945731">
              <w:rPr>
                <w:noProof/>
                <w:webHidden/>
              </w:rPr>
              <w:tab/>
            </w:r>
            <w:r w:rsidR="00945731">
              <w:rPr>
                <w:noProof/>
                <w:webHidden/>
              </w:rPr>
              <w:fldChar w:fldCharType="begin"/>
            </w:r>
            <w:r w:rsidR="00945731">
              <w:rPr>
                <w:noProof/>
                <w:webHidden/>
              </w:rPr>
              <w:instrText xml:space="preserve"> PAGEREF _Toc499197982 \h </w:instrText>
            </w:r>
            <w:r w:rsidR="00945731">
              <w:rPr>
                <w:noProof/>
                <w:webHidden/>
              </w:rPr>
            </w:r>
            <w:r w:rsidR="00945731">
              <w:rPr>
                <w:noProof/>
                <w:webHidden/>
              </w:rPr>
              <w:fldChar w:fldCharType="separate"/>
            </w:r>
            <w:r w:rsidR="00945731">
              <w:rPr>
                <w:noProof/>
                <w:webHidden/>
              </w:rPr>
              <w:t>3</w:t>
            </w:r>
            <w:r w:rsidR="00945731">
              <w:rPr>
                <w:noProof/>
                <w:webHidden/>
              </w:rPr>
              <w:fldChar w:fldCharType="end"/>
            </w:r>
          </w:hyperlink>
        </w:p>
        <w:p w14:paraId="2D11034B" w14:textId="77777777" w:rsidR="00945731" w:rsidRDefault="009F2D56">
          <w:pPr>
            <w:pStyle w:val="TOC2"/>
            <w:tabs>
              <w:tab w:val="right" w:leader="dot" w:pos="9017"/>
            </w:tabs>
            <w:rPr>
              <w:rFonts w:asciiTheme="minorHAnsi" w:hAnsiTheme="minorHAnsi"/>
              <w:noProof/>
              <w:sz w:val="22"/>
            </w:rPr>
          </w:pPr>
          <w:hyperlink w:anchor="_Toc499197983" w:history="1">
            <w:r w:rsidR="00945731" w:rsidRPr="006E4D21">
              <w:rPr>
                <w:rStyle w:val="Hyperlink"/>
                <w:noProof/>
              </w:rPr>
              <w:t>1.1 Purpose of a job description</w:t>
            </w:r>
            <w:r w:rsidR="00945731">
              <w:rPr>
                <w:noProof/>
                <w:webHidden/>
              </w:rPr>
              <w:tab/>
            </w:r>
            <w:r w:rsidR="00945731">
              <w:rPr>
                <w:noProof/>
                <w:webHidden/>
              </w:rPr>
              <w:fldChar w:fldCharType="begin"/>
            </w:r>
            <w:r w:rsidR="00945731">
              <w:rPr>
                <w:noProof/>
                <w:webHidden/>
              </w:rPr>
              <w:instrText xml:space="preserve"> PAGEREF _Toc499197983 \h </w:instrText>
            </w:r>
            <w:r w:rsidR="00945731">
              <w:rPr>
                <w:noProof/>
                <w:webHidden/>
              </w:rPr>
            </w:r>
            <w:r w:rsidR="00945731">
              <w:rPr>
                <w:noProof/>
                <w:webHidden/>
              </w:rPr>
              <w:fldChar w:fldCharType="separate"/>
            </w:r>
            <w:r w:rsidR="00945731">
              <w:rPr>
                <w:noProof/>
                <w:webHidden/>
              </w:rPr>
              <w:t>3</w:t>
            </w:r>
            <w:r w:rsidR="00945731">
              <w:rPr>
                <w:noProof/>
                <w:webHidden/>
              </w:rPr>
              <w:fldChar w:fldCharType="end"/>
            </w:r>
          </w:hyperlink>
        </w:p>
        <w:p w14:paraId="00B8209A" w14:textId="77777777" w:rsidR="00945731" w:rsidRDefault="009F2D56">
          <w:pPr>
            <w:pStyle w:val="TOC2"/>
            <w:tabs>
              <w:tab w:val="right" w:leader="dot" w:pos="9017"/>
            </w:tabs>
            <w:rPr>
              <w:rFonts w:asciiTheme="minorHAnsi" w:hAnsiTheme="minorHAnsi"/>
              <w:noProof/>
              <w:sz w:val="22"/>
            </w:rPr>
          </w:pPr>
          <w:hyperlink w:anchor="_Toc499197984" w:history="1">
            <w:r w:rsidR="00945731" w:rsidRPr="006E4D21">
              <w:rPr>
                <w:rStyle w:val="Hyperlink"/>
                <w:noProof/>
              </w:rPr>
              <w:t>1.2 Purpose of a person specification</w:t>
            </w:r>
            <w:r w:rsidR="00945731">
              <w:rPr>
                <w:noProof/>
                <w:webHidden/>
              </w:rPr>
              <w:tab/>
            </w:r>
            <w:r w:rsidR="00945731">
              <w:rPr>
                <w:noProof/>
                <w:webHidden/>
              </w:rPr>
              <w:fldChar w:fldCharType="begin"/>
            </w:r>
            <w:r w:rsidR="00945731">
              <w:rPr>
                <w:noProof/>
                <w:webHidden/>
              </w:rPr>
              <w:instrText xml:space="preserve"> PAGEREF _Toc499197984 \h </w:instrText>
            </w:r>
            <w:r w:rsidR="00945731">
              <w:rPr>
                <w:noProof/>
                <w:webHidden/>
              </w:rPr>
            </w:r>
            <w:r w:rsidR="00945731">
              <w:rPr>
                <w:noProof/>
                <w:webHidden/>
              </w:rPr>
              <w:fldChar w:fldCharType="separate"/>
            </w:r>
            <w:r w:rsidR="00945731">
              <w:rPr>
                <w:noProof/>
                <w:webHidden/>
              </w:rPr>
              <w:t>4</w:t>
            </w:r>
            <w:r w:rsidR="00945731">
              <w:rPr>
                <w:noProof/>
                <w:webHidden/>
              </w:rPr>
              <w:fldChar w:fldCharType="end"/>
            </w:r>
          </w:hyperlink>
        </w:p>
        <w:p w14:paraId="32C76AF2" w14:textId="77777777" w:rsidR="00945731" w:rsidRDefault="009F2D56">
          <w:pPr>
            <w:pStyle w:val="TOC1"/>
            <w:tabs>
              <w:tab w:val="right" w:leader="dot" w:pos="9017"/>
            </w:tabs>
            <w:rPr>
              <w:rFonts w:asciiTheme="minorHAnsi" w:hAnsiTheme="minorHAnsi"/>
              <w:noProof/>
              <w:sz w:val="22"/>
            </w:rPr>
          </w:pPr>
          <w:hyperlink w:anchor="_Toc499197985" w:history="1">
            <w:r w:rsidR="00945731" w:rsidRPr="006E4D21">
              <w:rPr>
                <w:rStyle w:val="Hyperlink"/>
                <w:noProof/>
              </w:rPr>
              <w:t>Task 2: Preparing a CV for a Driveway Pavement Constructor</w:t>
            </w:r>
            <w:r w:rsidR="00945731">
              <w:rPr>
                <w:noProof/>
                <w:webHidden/>
              </w:rPr>
              <w:tab/>
            </w:r>
            <w:r w:rsidR="00945731">
              <w:rPr>
                <w:noProof/>
                <w:webHidden/>
              </w:rPr>
              <w:fldChar w:fldCharType="begin"/>
            </w:r>
            <w:r w:rsidR="00945731">
              <w:rPr>
                <w:noProof/>
                <w:webHidden/>
              </w:rPr>
              <w:instrText xml:space="preserve"> PAGEREF _Toc499197985 \h </w:instrText>
            </w:r>
            <w:r w:rsidR="00945731">
              <w:rPr>
                <w:noProof/>
                <w:webHidden/>
              </w:rPr>
            </w:r>
            <w:r w:rsidR="00945731">
              <w:rPr>
                <w:noProof/>
                <w:webHidden/>
              </w:rPr>
              <w:fldChar w:fldCharType="separate"/>
            </w:r>
            <w:r w:rsidR="00945731">
              <w:rPr>
                <w:noProof/>
                <w:webHidden/>
              </w:rPr>
              <w:t>5</w:t>
            </w:r>
            <w:r w:rsidR="00945731">
              <w:rPr>
                <w:noProof/>
                <w:webHidden/>
              </w:rPr>
              <w:fldChar w:fldCharType="end"/>
            </w:r>
          </w:hyperlink>
        </w:p>
        <w:p w14:paraId="275E85D5" w14:textId="77777777" w:rsidR="00945731" w:rsidRDefault="009F2D56">
          <w:pPr>
            <w:pStyle w:val="TOC1"/>
            <w:tabs>
              <w:tab w:val="right" w:leader="dot" w:pos="9017"/>
            </w:tabs>
            <w:rPr>
              <w:rFonts w:asciiTheme="minorHAnsi" w:hAnsiTheme="minorHAnsi"/>
              <w:noProof/>
              <w:sz w:val="22"/>
            </w:rPr>
          </w:pPr>
          <w:hyperlink w:anchor="_Toc499197986" w:history="1">
            <w:r w:rsidR="00945731" w:rsidRPr="006E4D21">
              <w:rPr>
                <w:rStyle w:val="Hyperlink"/>
                <w:noProof/>
              </w:rPr>
              <w:t>Task 3: Analysis of the competencies</w:t>
            </w:r>
            <w:r w:rsidR="00945731">
              <w:rPr>
                <w:noProof/>
                <w:webHidden/>
              </w:rPr>
              <w:tab/>
            </w:r>
            <w:r w:rsidR="00945731">
              <w:rPr>
                <w:noProof/>
                <w:webHidden/>
              </w:rPr>
              <w:fldChar w:fldCharType="begin"/>
            </w:r>
            <w:r w:rsidR="00945731">
              <w:rPr>
                <w:noProof/>
                <w:webHidden/>
              </w:rPr>
              <w:instrText xml:space="preserve"> PAGEREF _Toc499197986 \h </w:instrText>
            </w:r>
            <w:r w:rsidR="00945731">
              <w:rPr>
                <w:noProof/>
                <w:webHidden/>
              </w:rPr>
            </w:r>
            <w:r w:rsidR="00945731">
              <w:rPr>
                <w:noProof/>
                <w:webHidden/>
              </w:rPr>
              <w:fldChar w:fldCharType="separate"/>
            </w:r>
            <w:r w:rsidR="00945731">
              <w:rPr>
                <w:noProof/>
                <w:webHidden/>
              </w:rPr>
              <w:t>8</w:t>
            </w:r>
            <w:r w:rsidR="00945731">
              <w:rPr>
                <w:noProof/>
                <w:webHidden/>
              </w:rPr>
              <w:fldChar w:fldCharType="end"/>
            </w:r>
          </w:hyperlink>
        </w:p>
        <w:p w14:paraId="7040F908" w14:textId="77777777" w:rsidR="00945731" w:rsidRDefault="009F2D56">
          <w:pPr>
            <w:pStyle w:val="TOC2"/>
            <w:tabs>
              <w:tab w:val="right" w:leader="dot" w:pos="9017"/>
            </w:tabs>
            <w:rPr>
              <w:rFonts w:asciiTheme="minorHAnsi" w:hAnsiTheme="minorHAnsi"/>
              <w:noProof/>
              <w:sz w:val="22"/>
            </w:rPr>
          </w:pPr>
          <w:hyperlink w:anchor="_Toc499197987" w:history="1">
            <w:r w:rsidR="00945731" w:rsidRPr="006E4D21">
              <w:rPr>
                <w:rStyle w:val="Hyperlink"/>
                <w:noProof/>
              </w:rPr>
              <w:t>3.1 Team working</w:t>
            </w:r>
            <w:r w:rsidR="00945731">
              <w:rPr>
                <w:noProof/>
                <w:webHidden/>
              </w:rPr>
              <w:tab/>
            </w:r>
            <w:r w:rsidR="00945731">
              <w:rPr>
                <w:noProof/>
                <w:webHidden/>
              </w:rPr>
              <w:fldChar w:fldCharType="begin"/>
            </w:r>
            <w:r w:rsidR="00945731">
              <w:rPr>
                <w:noProof/>
                <w:webHidden/>
              </w:rPr>
              <w:instrText xml:space="preserve"> PAGEREF _Toc499197987 \h </w:instrText>
            </w:r>
            <w:r w:rsidR="00945731">
              <w:rPr>
                <w:noProof/>
                <w:webHidden/>
              </w:rPr>
            </w:r>
            <w:r w:rsidR="00945731">
              <w:rPr>
                <w:noProof/>
                <w:webHidden/>
              </w:rPr>
              <w:fldChar w:fldCharType="separate"/>
            </w:r>
            <w:r w:rsidR="00945731">
              <w:rPr>
                <w:noProof/>
                <w:webHidden/>
              </w:rPr>
              <w:t>8</w:t>
            </w:r>
            <w:r w:rsidR="00945731">
              <w:rPr>
                <w:noProof/>
                <w:webHidden/>
              </w:rPr>
              <w:fldChar w:fldCharType="end"/>
            </w:r>
          </w:hyperlink>
        </w:p>
        <w:p w14:paraId="079E9664" w14:textId="77777777" w:rsidR="00945731" w:rsidRDefault="009F2D56">
          <w:pPr>
            <w:pStyle w:val="TOC2"/>
            <w:tabs>
              <w:tab w:val="right" w:leader="dot" w:pos="9017"/>
            </w:tabs>
            <w:rPr>
              <w:rFonts w:asciiTheme="minorHAnsi" w:hAnsiTheme="minorHAnsi"/>
              <w:noProof/>
              <w:sz w:val="22"/>
            </w:rPr>
          </w:pPr>
          <w:hyperlink w:anchor="_Toc499197988" w:history="1">
            <w:r w:rsidR="00945731" w:rsidRPr="006E4D21">
              <w:rPr>
                <w:rStyle w:val="Hyperlink"/>
                <w:noProof/>
              </w:rPr>
              <w:t>3.2 Problem solving</w:t>
            </w:r>
            <w:r w:rsidR="00945731">
              <w:rPr>
                <w:noProof/>
                <w:webHidden/>
              </w:rPr>
              <w:tab/>
            </w:r>
            <w:r w:rsidR="00945731">
              <w:rPr>
                <w:noProof/>
                <w:webHidden/>
              </w:rPr>
              <w:fldChar w:fldCharType="begin"/>
            </w:r>
            <w:r w:rsidR="00945731">
              <w:rPr>
                <w:noProof/>
                <w:webHidden/>
              </w:rPr>
              <w:instrText xml:space="preserve"> PAGEREF _Toc499197988 \h </w:instrText>
            </w:r>
            <w:r w:rsidR="00945731">
              <w:rPr>
                <w:noProof/>
                <w:webHidden/>
              </w:rPr>
            </w:r>
            <w:r w:rsidR="00945731">
              <w:rPr>
                <w:noProof/>
                <w:webHidden/>
              </w:rPr>
              <w:fldChar w:fldCharType="separate"/>
            </w:r>
            <w:r w:rsidR="00945731">
              <w:rPr>
                <w:noProof/>
                <w:webHidden/>
              </w:rPr>
              <w:t>9</w:t>
            </w:r>
            <w:r w:rsidR="00945731">
              <w:rPr>
                <w:noProof/>
                <w:webHidden/>
              </w:rPr>
              <w:fldChar w:fldCharType="end"/>
            </w:r>
          </w:hyperlink>
        </w:p>
        <w:p w14:paraId="69FC3A8A" w14:textId="77777777" w:rsidR="00945731" w:rsidRDefault="009F2D56">
          <w:pPr>
            <w:pStyle w:val="TOC1"/>
            <w:tabs>
              <w:tab w:val="right" w:leader="dot" w:pos="9017"/>
            </w:tabs>
            <w:rPr>
              <w:rFonts w:asciiTheme="minorHAnsi" w:hAnsiTheme="minorHAnsi"/>
              <w:noProof/>
              <w:sz w:val="22"/>
            </w:rPr>
          </w:pPr>
          <w:hyperlink w:anchor="_Toc499197989" w:history="1">
            <w:r w:rsidR="00945731" w:rsidRPr="006E4D21">
              <w:rPr>
                <w:rStyle w:val="Hyperlink"/>
                <w:noProof/>
              </w:rPr>
              <w:t>Conclusion</w:t>
            </w:r>
            <w:r w:rsidR="00945731">
              <w:rPr>
                <w:noProof/>
                <w:webHidden/>
              </w:rPr>
              <w:tab/>
            </w:r>
            <w:r w:rsidR="00945731">
              <w:rPr>
                <w:noProof/>
                <w:webHidden/>
              </w:rPr>
              <w:fldChar w:fldCharType="begin"/>
            </w:r>
            <w:r w:rsidR="00945731">
              <w:rPr>
                <w:noProof/>
                <w:webHidden/>
              </w:rPr>
              <w:instrText xml:space="preserve"> PAGEREF _Toc499197989 \h </w:instrText>
            </w:r>
            <w:r w:rsidR="00945731">
              <w:rPr>
                <w:noProof/>
                <w:webHidden/>
              </w:rPr>
            </w:r>
            <w:r w:rsidR="00945731">
              <w:rPr>
                <w:noProof/>
                <w:webHidden/>
              </w:rPr>
              <w:fldChar w:fldCharType="separate"/>
            </w:r>
            <w:r w:rsidR="00945731">
              <w:rPr>
                <w:noProof/>
                <w:webHidden/>
              </w:rPr>
              <w:t>10</w:t>
            </w:r>
            <w:r w:rsidR="00945731">
              <w:rPr>
                <w:noProof/>
                <w:webHidden/>
              </w:rPr>
              <w:fldChar w:fldCharType="end"/>
            </w:r>
          </w:hyperlink>
        </w:p>
        <w:p w14:paraId="0C5EB387" w14:textId="77777777" w:rsidR="00945731" w:rsidRDefault="009F2D56">
          <w:pPr>
            <w:pStyle w:val="TOC1"/>
            <w:tabs>
              <w:tab w:val="right" w:leader="dot" w:pos="9017"/>
            </w:tabs>
            <w:rPr>
              <w:rFonts w:asciiTheme="minorHAnsi" w:hAnsiTheme="minorHAnsi"/>
              <w:noProof/>
              <w:sz w:val="22"/>
            </w:rPr>
          </w:pPr>
          <w:hyperlink w:anchor="_Toc499197990" w:history="1">
            <w:r w:rsidR="00945731" w:rsidRPr="006E4D21">
              <w:rPr>
                <w:rStyle w:val="Hyperlink"/>
                <w:noProof/>
              </w:rPr>
              <w:t>References</w:t>
            </w:r>
            <w:r w:rsidR="00945731">
              <w:rPr>
                <w:noProof/>
                <w:webHidden/>
              </w:rPr>
              <w:tab/>
            </w:r>
            <w:r w:rsidR="00945731">
              <w:rPr>
                <w:noProof/>
                <w:webHidden/>
              </w:rPr>
              <w:fldChar w:fldCharType="begin"/>
            </w:r>
            <w:r w:rsidR="00945731">
              <w:rPr>
                <w:noProof/>
                <w:webHidden/>
              </w:rPr>
              <w:instrText xml:space="preserve"> PAGEREF _Toc499197990 \h </w:instrText>
            </w:r>
            <w:r w:rsidR="00945731">
              <w:rPr>
                <w:noProof/>
                <w:webHidden/>
              </w:rPr>
            </w:r>
            <w:r w:rsidR="00945731">
              <w:rPr>
                <w:noProof/>
                <w:webHidden/>
              </w:rPr>
              <w:fldChar w:fldCharType="separate"/>
            </w:r>
            <w:r w:rsidR="00945731">
              <w:rPr>
                <w:noProof/>
                <w:webHidden/>
              </w:rPr>
              <w:t>11</w:t>
            </w:r>
            <w:r w:rsidR="00945731">
              <w:rPr>
                <w:noProof/>
                <w:webHidden/>
              </w:rPr>
              <w:fldChar w:fldCharType="end"/>
            </w:r>
          </w:hyperlink>
        </w:p>
        <w:p w14:paraId="2819EB08" w14:textId="77777777" w:rsidR="00F86215" w:rsidRPr="00280706" w:rsidRDefault="00F86619" w:rsidP="008370B7">
          <w:pPr>
            <w:spacing w:line="360" w:lineRule="auto"/>
            <w:jc w:val="both"/>
            <w:rPr>
              <w:rFonts w:cs="Times New Roman"/>
              <w:szCs w:val="24"/>
            </w:rPr>
            <w:sectPr w:rsidR="00F86215" w:rsidRPr="00280706" w:rsidSect="00C20809">
              <w:footerReference w:type="default" r:id="rId10"/>
              <w:pgSz w:w="11907" w:h="16839" w:code="9"/>
              <w:pgMar w:top="1440" w:right="1440" w:bottom="1440" w:left="1440" w:header="720" w:footer="720" w:gutter="0"/>
              <w:pgNumType w:fmt="lowerRoman" w:start="1"/>
              <w:cols w:space="720"/>
              <w:docGrid w:linePitch="360"/>
            </w:sectPr>
          </w:pPr>
          <w:r w:rsidRPr="003322FE">
            <w:rPr>
              <w:rFonts w:cs="Times New Roman"/>
              <w:szCs w:val="24"/>
            </w:rPr>
            <w:fldChar w:fldCharType="end"/>
          </w:r>
        </w:p>
      </w:sdtContent>
    </w:sdt>
    <w:p w14:paraId="055A5319" w14:textId="77777777" w:rsidR="00280706" w:rsidRPr="00280706" w:rsidRDefault="00280706" w:rsidP="00280706">
      <w:pPr>
        <w:pStyle w:val="Heading1"/>
      </w:pPr>
      <w:bookmarkStart w:id="1" w:name="_Toc499197981"/>
      <w:r w:rsidRPr="00280706">
        <w:lastRenderedPageBreak/>
        <w:t>Introduction</w:t>
      </w:r>
      <w:bookmarkEnd w:id="1"/>
    </w:p>
    <w:p w14:paraId="75329A9B" w14:textId="77777777" w:rsidR="00280706" w:rsidRPr="00280706" w:rsidRDefault="00765F6B" w:rsidP="00280706">
      <w:pPr>
        <w:spacing w:line="360" w:lineRule="auto"/>
        <w:jc w:val="both"/>
        <w:rPr>
          <w:rFonts w:cs="Times New Roman"/>
          <w:szCs w:val="24"/>
        </w:rPr>
      </w:pPr>
      <w:r>
        <w:rPr>
          <w:rFonts w:cs="Times New Roman"/>
          <w:szCs w:val="24"/>
        </w:rPr>
        <w:t xml:space="preserve">The competition in the job market is intensifying and it is vital that the candidates know all the steps in successfully getting one. It is important for the employer as well; to know how can they efficiently recruit and select the proper candidate. In this assignment, </w:t>
      </w:r>
      <w:r w:rsidR="00A92384">
        <w:rPr>
          <w:rFonts w:cs="Times New Roman"/>
          <w:szCs w:val="24"/>
        </w:rPr>
        <w:t xml:space="preserve">after a brief discussion of the selection and recruitment process, the purpose of the job description and person specification has been discussed. The purposes of these two parts of the employer disclosure have been justified as well. In the last section, the </w:t>
      </w:r>
      <w:r w:rsidR="00A92384" w:rsidRPr="00A430AE">
        <w:rPr>
          <w:rFonts w:cs="Times New Roman"/>
          <w:noProof/>
          <w:szCs w:val="24"/>
        </w:rPr>
        <w:t>teamwork</w:t>
      </w:r>
      <w:r w:rsidR="00A92384">
        <w:rPr>
          <w:rFonts w:cs="Times New Roman"/>
          <w:szCs w:val="24"/>
        </w:rPr>
        <w:t xml:space="preserve"> and </w:t>
      </w:r>
      <w:r w:rsidR="00A92384" w:rsidRPr="00A430AE">
        <w:rPr>
          <w:rFonts w:cs="Times New Roman"/>
          <w:noProof/>
          <w:szCs w:val="24"/>
        </w:rPr>
        <w:t>problem</w:t>
      </w:r>
      <w:r w:rsidR="00A92384">
        <w:rPr>
          <w:rFonts w:cs="Times New Roman"/>
          <w:noProof/>
          <w:szCs w:val="24"/>
        </w:rPr>
        <w:t>-</w:t>
      </w:r>
      <w:r w:rsidR="00A92384" w:rsidRPr="00A430AE">
        <w:rPr>
          <w:rFonts w:cs="Times New Roman"/>
          <w:noProof/>
          <w:szCs w:val="24"/>
        </w:rPr>
        <w:t>solving</w:t>
      </w:r>
      <w:r w:rsidR="00A92384">
        <w:rPr>
          <w:rFonts w:cs="Times New Roman"/>
          <w:szCs w:val="24"/>
        </w:rPr>
        <w:t xml:space="preserve"> ability have been selected for the discussion. These competencies have been assessed on the basis of STAR Model and personal experience</w:t>
      </w:r>
      <w:r w:rsidR="00A92384">
        <w:rPr>
          <w:rFonts w:cs="Times New Roman"/>
        </w:rPr>
        <w:t xml:space="preserve">. </w:t>
      </w:r>
      <w:r w:rsidR="00A92384">
        <w:rPr>
          <w:rFonts w:cs="Times New Roman"/>
          <w:szCs w:val="24"/>
        </w:rPr>
        <w:t>T</w:t>
      </w:r>
      <w:r>
        <w:rPr>
          <w:rFonts w:cs="Times New Roman"/>
          <w:szCs w:val="24"/>
        </w:rPr>
        <w:t xml:space="preserve">he purpose of the basic job requirement enclosure, preparing a CV and the core competencies of an employee has been discussed briefly. </w:t>
      </w:r>
      <w:r w:rsidR="00280706" w:rsidRPr="00280706">
        <w:rPr>
          <w:rFonts w:cs="Times New Roman"/>
          <w:szCs w:val="24"/>
        </w:rPr>
        <w:br w:type="page"/>
      </w:r>
    </w:p>
    <w:p w14:paraId="316212D0" w14:textId="77777777" w:rsidR="00560338" w:rsidRDefault="009A42FA" w:rsidP="007263F9">
      <w:pPr>
        <w:pStyle w:val="Heading1"/>
      </w:pPr>
      <w:bookmarkStart w:id="2" w:name="_Toc499197982"/>
      <w:r>
        <w:lastRenderedPageBreak/>
        <w:t xml:space="preserve">Task 1: </w:t>
      </w:r>
      <w:r w:rsidR="007263F9">
        <w:t>Purpose of job description and person specification within recruitment and selection process</w:t>
      </w:r>
      <w:bookmarkEnd w:id="2"/>
    </w:p>
    <w:p w14:paraId="1A787BA0" w14:textId="77777777" w:rsidR="007263F9" w:rsidRDefault="007263F9" w:rsidP="00F52194">
      <w:pPr>
        <w:spacing w:line="360" w:lineRule="auto"/>
        <w:jc w:val="both"/>
      </w:pPr>
      <w:r>
        <w:t xml:space="preserve">Recruitment and selection </w:t>
      </w:r>
      <w:r w:rsidR="00A430AE">
        <w:rPr>
          <w:noProof/>
        </w:rPr>
        <w:t>are</w:t>
      </w:r>
      <w:r>
        <w:t xml:space="preserve"> one of the most vital </w:t>
      </w:r>
      <w:r w:rsidRPr="00A430AE">
        <w:rPr>
          <w:noProof/>
        </w:rPr>
        <w:t>part</w:t>
      </w:r>
      <w:r w:rsidR="00A430AE">
        <w:rPr>
          <w:noProof/>
        </w:rPr>
        <w:t>s</w:t>
      </w:r>
      <w:r>
        <w:t xml:space="preserve"> for any organization; established or new. The recruitment and selection process involves the sourcing the candidates, assessment of the candidates and finally selecting the right person for the right job</w:t>
      </w:r>
      <w:r w:rsidR="00C2028E">
        <w:t xml:space="preserve"> </w:t>
      </w:r>
      <w:r w:rsidR="00C2028E" w:rsidRPr="00C2028E">
        <w:t>(</w:t>
      </w:r>
      <w:proofErr w:type="spellStart"/>
      <w:r w:rsidR="00C2028E" w:rsidRPr="00C2028E">
        <w:t>DeCenzo</w:t>
      </w:r>
      <w:proofErr w:type="spellEnd"/>
      <w:r w:rsidR="00C2028E" w:rsidRPr="00C2028E">
        <w:t>, Robbins and Verhulst, 2013)</w:t>
      </w:r>
      <w:r>
        <w:t xml:space="preserve">. The </w:t>
      </w:r>
      <w:r w:rsidR="00F52194">
        <w:t xml:space="preserve">recruitment and selection process involves many preliminary preparations for the organization. Preparing a well-designed and thoroughly-thought job description and person specification is just the right start for the company’s hiring team. The purpose of these two fields will be dissed briefly in the following discussion. </w:t>
      </w:r>
    </w:p>
    <w:p w14:paraId="1B2B563C" w14:textId="77777777" w:rsidR="00F52194" w:rsidRPr="00765F6B" w:rsidRDefault="00765F6B" w:rsidP="00765F6B">
      <w:pPr>
        <w:pStyle w:val="Heading2"/>
      </w:pPr>
      <w:bookmarkStart w:id="3" w:name="_Toc499197983"/>
      <w:r w:rsidRPr="00765F6B">
        <w:t xml:space="preserve">1.1 </w:t>
      </w:r>
      <w:r w:rsidR="00F52194" w:rsidRPr="00765F6B">
        <w:t>Purpose of a job description</w:t>
      </w:r>
      <w:bookmarkEnd w:id="3"/>
    </w:p>
    <w:p w14:paraId="6897FC9C" w14:textId="77777777" w:rsidR="00F52194" w:rsidRDefault="00F52194" w:rsidP="00C41260">
      <w:pPr>
        <w:spacing w:line="360" w:lineRule="auto"/>
        <w:jc w:val="both"/>
      </w:pPr>
      <w:r>
        <w:t>A job description includes the brief description of the responsibilities and the outlook of the job. The purpose of the job description is diverse</w:t>
      </w:r>
      <w:r w:rsidR="00C2028E">
        <w:t xml:space="preserve"> </w:t>
      </w:r>
      <w:r w:rsidR="00C2028E" w:rsidRPr="00C2028E">
        <w:t>(Foot, Hook and Jenkins, 2016)</w:t>
      </w:r>
      <w:r>
        <w:t xml:space="preserve">. A job description includes the </w:t>
      </w:r>
      <w:r w:rsidR="00C41260">
        <w:t xml:space="preserve">job title, department of the operation, </w:t>
      </w:r>
      <w:r>
        <w:t xml:space="preserve">primary core duties, secondary </w:t>
      </w:r>
      <w:r w:rsidR="00C41260">
        <w:t>duties</w:t>
      </w:r>
      <w:r>
        <w:t xml:space="preserve">, the salary scale, location of the workplace, the organizational context of the job role, the assessment process and any other information the job provider thinks should be mentioned beforehand. The purpose of the job description is </w:t>
      </w:r>
      <w:r w:rsidR="00C41260">
        <w:t xml:space="preserve">described below. </w:t>
      </w:r>
    </w:p>
    <w:p w14:paraId="29C2CB15" w14:textId="77777777" w:rsidR="00C41260" w:rsidRPr="00C41260" w:rsidRDefault="00C41260" w:rsidP="00C2028E">
      <w:pPr>
        <w:pStyle w:val="ListParagraph"/>
        <w:numPr>
          <w:ilvl w:val="0"/>
          <w:numId w:val="35"/>
        </w:numPr>
        <w:spacing w:line="360" w:lineRule="auto"/>
        <w:jc w:val="both"/>
        <w:rPr>
          <w:b/>
        </w:rPr>
      </w:pPr>
      <w:r w:rsidRPr="00C41260">
        <w:rPr>
          <w:b/>
        </w:rPr>
        <w:t xml:space="preserve">Notifying the general and specific areas of the job: </w:t>
      </w:r>
      <w:r>
        <w:t>The general and the special duti</w:t>
      </w:r>
      <w:r w:rsidR="00D65CB4">
        <w:t xml:space="preserve">es </w:t>
      </w:r>
      <w:r>
        <w:t xml:space="preserve">of the job </w:t>
      </w:r>
      <w:r w:rsidR="00C2028E">
        <w:t>are</w:t>
      </w:r>
      <w:r>
        <w:t xml:space="preserve"> specified in the job description. The management notifies the general areas, such </w:t>
      </w:r>
      <w:r w:rsidRPr="00A430AE">
        <w:rPr>
          <w:noProof/>
        </w:rPr>
        <w:t>as</w:t>
      </w:r>
      <w:r>
        <w:t xml:space="preserve"> job title, job summary, location and responsibility and the specific areas, such </w:t>
      </w:r>
      <w:r w:rsidRPr="00A430AE">
        <w:rPr>
          <w:noProof/>
        </w:rPr>
        <w:t>as</w:t>
      </w:r>
      <w:r>
        <w:t xml:space="preserve"> salary, skillset needed, benefits or extra duties to the potential candidates</w:t>
      </w:r>
      <w:r w:rsidR="00C2028E">
        <w:t xml:space="preserve"> </w:t>
      </w:r>
      <w:r w:rsidR="00C2028E" w:rsidRPr="00C2028E">
        <w:t>(Managementstudyguide.com, 2017)</w:t>
      </w:r>
      <w:r>
        <w:t xml:space="preserve">. </w:t>
      </w:r>
    </w:p>
    <w:p w14:paraId="30F5B960" w14:textId="77777777" w:rsidR="00C41260" w:rsidRDefault="00C41260" w:rsidP="00C2028E">
      <w:pPr>
        <w:pStyle w:val="ListParagraph"/>
        <w:numPr>
          <w:ilvl w:val="0"/>
          <w:numId w:val="35"/>
        </w:numPr>
        <w:spacing w:line="360" w:lineRule="auto"/>
        <w:jc w:val="both"/>
      </w:pPr>
      <w:r w:rsidRPr="00C41260">
        <w:rPr>
          <w:b/>
        </w:rPr>
        <w:t xml:space="preserve">Self-assessment of the potential applicants: </w:t>
      </w:r>
      <w:r>
        <w:t xml:space="preserve">The job description includes the core theme of the job and the benefits within. The applicant can assess on the basis of the skillset required to perform the tasks mentioned and the competency of self on </w:t>
      </w:r>
      <w:r w:rsidR="00D65CB4">
        <w:t>the</w:t>
      </w:r>
      <w:r>
        <w:t xml:space="preserve"> basis of it</w:t>
      </w:r>
      <w:r w:rsidR="00C2028E">
        <w:t xml:space="preserve"> </w:t>
      </w:r>
      <w:r w:rsidR="00C2028E" w:rsidRPr="00C2028E">
        <w:t>(Knowhownonprofit.org, 2017)</w:t>
      </w:r>
      <w:r>
        <w:t xml:space="preserve">. The applicant can also determine whether this job supports his future </w:t>
      </w:r>
      <w:r w:rsidRPr="00A430AE">
        <w:rPr>
          <w:noProof/>
        </w:rPr>
        <w:t>caree</w:t>
      </w:r>
      <w:r w:rsidR="00A430AE">
        <w:rPr>
          <w:noProof/>
        </w:rPr>
        <w:t>r</w:t>
      </w:r>
      <w:r>
        <w:t xml:space="preserve"> vision and if he should apply for it. </w:t>
      </w:r>
      <w:r w:rsidR="00D65CB4">
        <w:t xml:space="preserve">This purpose also helps the job provider to primarily screening out the incompetent candidates for the post. </w:t>
      </w:r>
    </w:p>
    <w:p w14:paraId="5DD55C0F" w14:textId="77777777" w:rsidR="00765F6B" w:rsidRDefault="00765F6B">
      <w:pPr>
        <w:rPr>
          <w:rFonts w:eastAsiaTheme="majorEastAsia" w:cstheme="majorBidi"/>
          <w:b/>
          <w:bCs/>
          <w:sz w:val="28"/>
          <w:szCs w:val="26"/>
        </w:rPr>
      </w:pPr>
      <w:r>
        <w:br w:type="page"/>
      </w:r>
    </w:p>
    <w:p w14:paraId="5D399087" w14:textId="77777777" w:rsidR="00D65CB4" w:rsidRDefault="00765F6B" w:rsidP="00D65CB4">
      <w:pPr>
        <w:pStyle w:val="Heading2"/>
        <w:spacing w:line="360" w:lineRule="auto"/>
        <w:jc w:val="both"/>
      </w:pPr>
      <w:bookmarkStart w:id="4" w:name="_Toc499197984"/>
      <w:r>
        <w:lastRenderedPageBreak/>
        <w:t xml:space="preserve">1.2 </w:t>
      </w:r>
      <w:r w:rsidR="00D65CB4">
        <w:t>Purpose of a person specification</w:t>
      </w:r>
      <w:bookmarkEnd w:id="4"/>
    </w:p>
    <w:p w14:paraId="046A6629" w14:textId="77777777" w:rsidR="00D65CB4" w:rsidRDefault="00D65CB4" w:rsidP="00D65CB4">
      <w:pPr>
        <w:spacing w:line="360" w:lineRule="auto"/>
        <w:jc w:val="both"/>
      </w:pPr>
      <w:r>
        <w:t xml:space="preserve">A person specification is a separate document from the job specification that involves two criteria that the candidate must possess; essential and desirable. The criterions are specific, </w:t>
      </w:r>
      <w:r w:rsidRPr="00A430AE">
        <w:rPr>
          <w:noProof/>
        </w:rPr>
        <w:t>measurable</w:t>
      </w:r>
      <w:r>
        <w:t xml:space="preserve"> and non-discriminatory and assess the knowledge, </w:t>
      </w:r>
      <w:r w:rsidRPr="00A430AE">
        <w:rPr>
          <w:noProof/>
        </w:rPr>
        <w:t>qualification</w:t>
      </w:r>
      <w:r w:rsidR="00A430AE">
        <w:rPr>
          <w:noProof/>
        </w:rPr>
        <w:t>,</w:t>
      </w:r>
      <w:r>
        <w:t xml:space="preserve"> and skillset of the applicants</w:t>
      </w:r>
      <w:r w:rsidR="00C2028E">
        <w:t xml:space="preserve"> </w:t>
      </w:r>
      <w:r w:rsidR="00C2028E" w:rsidRPr="00C2028E">
        <w:t>(</w:t>
      </w:r>
      <w:proofErr w:type="spellStart"/>
      <w:r w:rsidR="00C2028E" w:rsidRPr="00C2028E">
        <w:t>Beardwell</w:t>
      </w:r>
      <w:proofErr w:type="spellEnd"/>
      <w:r w:rsidR="00C2028E" w:rsidRPr="00C2028E">
        <w:t xml:space="preserve"> and Thompson, 2017)</w:t>
      </w:r>
      <w:r>
        <w:t xml:space="preserve">. The person specification involves the requirement for education, experience, and any specific </w:t>
      </w:r>
      <w:r w:rsidRPr="00A430AE">
        <w:rPr>
          <w:noProof/>
        </w:rPr>
        <w:t>profession</w:t>
      </w:r>
      <w:r w:rsidR="00A430AE">
        <w:rPr>
          <w:noProof/>
        </w:rPr>
        <w:t>al</w:t>
      </w:r>
      <w:r>
        <w:t xml:space="preserve"> degree or character traits which are relevant for the tasks to </w:t>
      </w:r>
      <w:r w:rsidRPr="00A430AE">
        <w:rPr>
          <w:noProof/>
        </w:rPr>
        <w:t>perform</w:t>
      </w:r>
      <w:r>
        <w:t xml:space="preserve"> the job. The purpose of the person specification is discussed below. </w:t>
      </w:r>
    </w:p>
    <w:p w14:paraId="00DDE194" w14:textId="77777777" w:rsidR="00D65CB4" w:rsidRDefault="00D65CB4" w:rsidP="00C2028E">
      <w:pPr>
        <w:pStyle w:val="ListParagraph"/>
        <w:numPr>
          <w:ilvl w:val="0"/>
          <w:numId w:val="36"/>
        </w:numPr>
        <w:spacing w:line="360" w:lineRule="auto"/>
        <w:jc w:val="both"/>
      </w:pPr>
      <w:r w:rsidRPr="007241CA">
        <w:rPr>
          <w:b/>
        </w:rPr>
        <w:t>Sophisticated and methodical recruitment process:</w:t>
      </w:r>
      <w:r>
        <w:t xml:space="preserve"> The specific person specification helps the organization to screen the applications within the specified criterion</w:t>
      </w:r>
      <w:r w:rsidR="00C2028E">
        <w:t xml:space="preserve"> </w:t>
      </w:r>
      <w:r w:rsidR="00C2028E" w:rsidRPr="00C2028E">
        <w:t>(Soas.ac.uk, 2017)</w:t>
      </w:r>
      <w:r>
        <w:t xml:space="preserve">. The interviewers know what they are looking for and the </w:t>
      </w:r>
      <w:r w:rsidR="009A42FA">
        <w:t xml:space="preserve">other stages of the selection process </w:t>
      </w:r>
      <w:r w:rsidR="00A430AE">
        <w:rPr>
          <w:noProof/>
        </w:rPr>
        <w:t>are</w:t>
      </w:r>
      <w:r w:rsidR="009A42FA">
        <w:t xml:space="preserve"> designed on basis of these specified </w:t>
      </w:r>
      <w:r w:rsidR="009A42FA" w:rsidRPr="00A430AE">
        <w:rPr>
          <w:noProof/>
        </w:rPr>
        <w:t>skill</w:t>
      </w:r>
      <w:r w:rsidR="00A430AE">
        <w:rPr>
          <w:noProof/>
        </w:rPr>
        <w:t xml:space="preserve"> </w:t>
      </w:r>
      <w:r w:rsidR="009A42FA" w:rsidRPr="00A430AE">
        <w:rPr>
          <w:noProof/>
        </w:rPr>
        <w:t>set</w:t>
      </w:r>
      <w:r w:rsidR="009A42FA">
        <w:t xml:space="preserve"> needed. </w:t>
      </w:r>
    </w:p>
    <w:p w14:paraId="5B23A476" w14:textId="77777777" w:rsidR="009A42FA" w:rsidRDefault="009A42FA" w:rsidP="00D65CB4">
      <w:pPr>
        <w:pStyle w:val="ListParagraph"/>
        <w:numPr>
          <w:ilvl w:val="0"/>
          <w:numId w:val="36"/>
        </w:numPr>
        <w:spacing w:line="360" w:lineRule="auto"/>
        <w:jc w:val="both"/>
      </w:pPr>
      <w:r w:rsidRPr="007241CA">
        <w:rPr>
          <w:b/>
        </w:rPr>
        <w:t>Provides distinguished criterion:</w:t>
      </w:r>
      <w:r>
        <w:t xml:space="preserve"> The interviewer is clear about the desirable and the essential criterion of the candidate. The interviewer knows and </w:t>
      </w:r>
      <w:r w:rsidR="00A430AE">
        <w:rPr>
          <w:noProof/>
        </w:rPr>
        <w:t>is</w:t>
      </w:r>
      <w:r>
        <w:t xml:space="preserve"> able to assess which candidates possess which and what criterion should be given priority. In this way, the assessment process becomes justifiable. </w:t>
      </w:r>
    </w:p>
    <w:p w14:paraId="01691777" w14:textId="77777777" w:rsidR="009A42FA" w:rsidRDefault="009A42FA" w:rsidP="00FB60FD">
      <w:pPr>
        <w:pStyle w:val="ListParagraph"/>
        <w:numPr>
          <w:ilvl w:val="0"/>
          <w:numId w:val="36"/>
        </w:numPr>
        <w:spacing w:line="360" w:lineRule="auto"/>
        <w:jc w:val="both"/>
      </w:pPr>
      <w:r w:rsidRPr="007241CA">
        <w:rPr>
          <w:b/>
        </w:rPr>
        <w:t xml:space="preserve">Helps to remove </w:t>
      </w:r>
      <w:r w:rsidRPr="00A430AE">
        <w:rPr>
          <w:b/>
          <w:noProof/>
        </w:rPr>
        <w:t>bias</w:t>
      </w:r>
      <w:r w:rsidR="00A430AE">
        <w:rPr>
          <w:b/>
          <w:noProof/>
        </w:rPr>
        <w:t>e</w:t>
      </w:r>
      <w:r w:rsidRPr="00A430AE">
        <w:rPr>
          <w:b/>
          <w:noProof/>
        </w:rPr>
        <w:t>s</w:t>
      </w:r>
      <w:r w:rsidRPr="007241CA">
        <w:rPr>
          <w:b/>
        </w:rPr>
        <w:t xml:space="preserve"> and ensure equal opportunity:</w:t>
      </w:r>
      <w:r>
        <w:t xml:space="preserve"> The person specification clearly mentions the criterion for the job to be applied. This helps to communicate the equal </w:t>
      </w:r>
      <w:r w:rsidRPr="00A430AE">
        <w:rPr>
          <w:noProof/>
        </w:rPr>
        <w:t xml:space="preserve">opportunity </w:t>
      </w:r>
      <w:r w:rsidR="00A430AE">
        <w:rPr>
          <w:noProof/>
        </w:rPr>
        <w:t>for</w:t>
      </w:r>
      <w:r>
        <w:t xml:space="preserve"> the candidates and clarifies that, the candidates will be judged on the basis of the person specification</w:t>
      </w:r>
      <w:r w:rsidR="00FB60FD">
        <w:t xml:space="preserve"> </w:t>
      </w:r>
      <w:r w:rsidR="00FB60FD" w:rsidRPr="00FB60FD">
        <w:t>(CIPD, 2017)</w:t>
      </w:r>
      <w:r>
        <w:t xml:space="preserve">. It removes the </w:t>
      </w:r>
      <w:r w:rsidRPr="00A430AE">
        <w:rPr>
          <w:noProof/>
        </w:rPr>
        <w:t>bias</w:t>
      </w:r>
      <w:r w:rsidR="00A430AE">
        <w:rPr>
          <w:noProof/>
        </w:rPr>
        <w:t>e</w:t>
      </w:r>
      <w:r w:rsidRPr="00A430AE">
        <w:rPr>
          <w:noProof/>
        </w:rPr>
        <w:t>s</w:t>
      </w:r>
      <w:r>
        <w:t xml:space="preserve"> and personal interests as all the candidates are tested against the same specified criterion. </w:t>
      </w:r>
    </w:p>
    <w:p w14:paraId="37B5F1F2" w14:textId="77777777" w:rsidR="009A42FA" w:rsidRDefault="009A42FA">
      <w:r>
        <w:br w:type="page"/>
      </w:r>
    </w:p>
    <w:p w14:paraId="5A0F8FDB" w14:textId="77777777" w:rsidR="009A42FA" w:rsidRPr="00945731" w:rsidRDefault="009A42FA" w:rsidP="009A42FA">
      <w:pPr>
        <w:pStyle w:val="Heading1"/>
        <w:rPr>
          <w:color w:val="000000" w:themeColor="text1"/>
        </w:rPr>
      </w:pPr>
      <w:bookmarkStart w:id="5" w:name="_Toc499197985"/>
      <w:r w:rsidRPr="00945731">
        <w:rPr>
          <w:color w:val="000000" w:themeColor="text1"/>
        </w:rPr>
        <w:lastRenderedPageBreak/>
        <w:t>Task 2</w:t>
      </w:r>
      <w:r w:rsidR="00A92384" w:rsidRPr="00945731">
        <w:rPr>
          <w:color w:val="000000" w:themeColor="text1"/>
        </w:rPr>
        <w:t xml:space="preserve">: Preparing a CV for a </w:t>
      </w:r>
      <w:r w:rsidR="00945731" w:rsidRPr="00945731">
        <w:rPr>
          <w:color w:val="000000" w:themeColor="text1"/>
        </w:rPr>
        <w:t>Driveway Pavement Constructor</w:t>
      </w:r>
      <w:bookmarkEnd w:id="5"/>
      <w:r w:rsidR="00945731" w:rsidRPr="00945731">
        <w:rPr>
          <w:color w:val="000000" w:themeColor="text1"/>
        </w:rPr>
        <w:t xml:space="preserve"> </w:t>
      </w:r>
    </w:p>
    <w:p w14:paraId="670629D9" w14:textId="5D2F693D" w:rsidR="00A5121C" w:rsidRDefault="00A5121C" w:rsidP="00737BB6">
      <w:pPr>
        <w:spacing w:line="360" w:lineRule="auto"/>
        <w:jc w:val="both"/>
        <w:rPr>
          <w:color w:val="FF0000"/>
        </w:rPr>
      </w:pPr>
    </w:p>
    <w:p w14:paraId="73578297" w14:textId="113E243A" w:rsidR="0053427E" w:rsidRPr="00737BB6" w:rsidRDefault="00121B94" w:rsidP="00737BB6">
      <w:pPr>
        <w:spacing w:line="360" w:lineRule="auto"/>
        <w:jc w:val="both"/>
        <w:rPr>
          <w:color w:val="FF0000"/>
        </w:rPr>
      </w:pPr>
      <w:r>
        <w:rPr>
          <w:color w:val="FF0000"/>
        </w:rPr>
        <w:t xml:space="preserve">                                             Name: loide braghin</w:t>
      </w:r>
    </w:p>
    <w:p w14:paraId="728046D1" w14:textId="2FF85BB4" w:rsidR="00A5121C" w:rsidRPr="00184581" w:rsidRDefault="00A5121C" w:rsidP="00A5121C">
      <w:pPr>
        <w:spacing w:line="240" w:lineRule="auto"/>
        <w:jc w:val="center"/>
        <w:rPr>
          <w:rFonts w:eastAsia="Times New Roman" w:cs="Times New Roman"/>
          <w:color w:val="FF0000"/>
          <w:szCs w:val="24"/>
        </w:rPr>
      </w:pPr>
      <w:r w:rsidRPr="00184581">
        <w:rPr>
          <w:rFonts w:eastAsia="Times New Roman" w:cs="Times New Roman"/>
          <w:color w:val="FF0000"/>
          <w:szCs w:val="24"/>
        </w:rPr>
        <w:t xml:space="preserve">House no. </w:t>
      </w:r>
      <w:r w:rsidR="00737BB6">
        <w:rPr>
          <w:rFonts w:eastAsia="Times New Roman" w:cs="Times New Roman"/>
          <w:color w:val="FF0000"/>
          <w:szCs w:val="24"/>
        </w:rPr>
        <w:t xml:space="preserve">23 </w:t>
      </w:r>
      <w:proofErr w:type="spellStart"/>
      <w:r w:rsidR="00737BB6">
        <w:rPr>
          <w:rFonts w:eastAsia="Times New Roman" w:cs="Times New Roman"/>
          <w:color w:val="FF0000"/>
          <w:szCs w:val="24"/>
        </w:rPr>
        <w:t>salisburys</w:t>
      </w:r>
      <w:proofErr w:type="spellEnd"/>
      <w:r w:rsidR="00737BB6">
        <w:rPr>
          <w:rFonts w:eastAsia="Times New Roman" w:cs="Times New Roman"/>
          <w:color w:val="FF0000"/>
          <w:szCs w:val="24"/>
        </w:rPr>
        <w:t xml:space="preserve"> road_n4 1 </w:t>
      </w:r>
      <w:proofErr w:type="spellStart"/>
      <w:r w:rsidR="00737BB6">
        <w:rPr>
          <w:rFonts w:eastAsia="Times New Roman" w:cs="Times New Roman"/>
          <w:color w:val="FF0000"/>
          <w:szCs w:val="24"/>
        </w:rPr>
        <w:t>jy</w:t>
      </w:r>
      <w:proofErr w:type="spellEnd"/>
    </w:p>
    <w:p w14:paraId="3E29A9BA" w14:textId="7B52AD22" w:rsidR="00A5121C" w:rsidRPr="00184581" w:rsidRDefault="00121B94" w:rsidP="00A5121C">
      <w:pPr>
        <w:spacing w:line="240" w:lineRule="auto"/>
        <w:jc w:val="center"/>
        <w:rPr>
          <w:rFonts w:eastAsia="Times New Roman" w:cs="Times New Roman"/>
          <w:color w:val="FF0000"/>
          <w:szCs w:val="24"/>
        </w:rPr>
      </w:pPr>
      <w:r>
        <w:rPr>
          <w:rFonts w:eastAsia="Times New Roman" w:cs="Times New Roman"/>
          <w:color w:val="FF0000"/>
          <w:szCs w:val="24"/>
        </w:rPr>
        <w:t>Contact No 07590267104</w:t>
      </w:r>
    </w:p>
    <w:p w14:paraId="5F610A54" w14:textId="77777777" w:rsidR="00A5121C" w:rsidRPr="00184581" w:rsidRDefault="00A5121C" w:rsidP="00A5121C">
      <w:pPr>
        <w:spacing w:line="240" w:lineRule="auto"/>
        <w:jc w:val="center"/>
        <w:rPr>
          <w:rFonts w:eastAsia="Times New Roman" w:cs="Times New Roman"/>
          <w:color w:val="FF0000"/>
          <w:szCs w:val="24"/>
        </w:rPr>
      </w:pPr>
      <w:r w:rsidRPr="00184581">
        <w:rPr>
          <w:rFonts w:eastAsia="Times New Roman" w:cs="Times New Roman"/>
          <w:color w:val="FF0000"/>
          <w:szCs w:val="24"/>
        </w:rPr>
        <w:t xml:space="preserve">E- mail: </w:t>
      </w:r>
      <w:hyperlink r:id="rId11" w:history="1">
        <w:r w:rsidRPr="00184581">
          <w:rPr>
            <w:rStyle w:val="Hyperlink"/>
            <w:rFonts w:eastAsia="Times New Roman" w:cs="Times New Roman"/>
            <w:color w:val="FF0000"/>
            <w:szCs w:val="24"/>
          </w:rPr>
          <w:t>studnetmail@gmail.com</w:t>
        </w:r>
      </w:hyperlink>
    </w:p>
    <w:p w14:paraId="28D6167A" w14:textId="77777777" w:rsidR="00A5121C" w:rsidRPr="00184581" w:rsidRDefault="00A5121C" w:rsidP="00A5121C">
      <w:pPr>
        <w:pBdr>
          <w:bottom w:val="single" w:sz="12" w:space="1" w:color="auto"/>
        </w:pBdr>
        <w:spacing w:line="240" w:lineRule="auto"/>
        <w:rPr>
          <w:rFonts w:cs="Times New Roman"/>
          <w:szCs w:val="24"/>
        </w:rPr>
      </w:pPr>
    </w:p>
    <w:p w14:paraId="3829179E" w14:textId="77777777" w:rsidR="00A5121C" w:rsidRPr="00184581" w:rsidRDefault="00A5121C" w:rsidP="00A5121C">
      <w:pPr>
        <w:spacing w:line="360" w:lineRule="auto"/>
        <w:rPr>
          <w:rFonts w:cs="Times New Roman"/>
          <w:b/>
          <w:szCs w:val="24"/>
          <w:u w:val="single"/>
        </w:rPr>
      </w:pPr>
      <w:r w:rsidRPr="00184581">
        <w:rPr>
          <w:rFonts w:cs="Times New Roman"/>
          <w:b/>
          <w:szCs w:val="24"/>
          <w:u w:val="single"/>
        </w:rPr>
        <w:t>Career Objective</w:t>
      </w:r>
    </w:p>
    <w:p w14:paraId="1B7BE550" w14:textId="77777777" w:rsidR="00A5121C" w:rsidRPr="009B1132" w:rsidRDefault="00A5121C" w:rsidP="00A5121C">
      <w:pPr>
        <w:spacing w:line="240" w:lineRule="auto"/>
        <w:jc w:val="both"/>
        <w:rPr>
          <w:rFonts w:eastAsia="Calibri" w:cs="Times New Roman"/>
          <w:color w:val="FF0000"/>
          <w:szCs w:val="24"/>
        </w:rPr>
      </w:pPr>
      <w:r w:rsidRPr="009B1132">
        <w:rPr>
          <w:rFonts w:eastAsia="Times New Roman" w:cs="Times New Roman"/>
          <w:color w:val="FF0000"/>
          <w:szCs w:val="24"/>
        </w:rPr>
        <w:t xml:space="preserve">Applying my knowledge, skills, diligence and hard work, I will </w:t>
      </w:r>
      <w:r w:rsidR="002E30EE" w:rsidRPr="009B1132">
        <w:rPr>
          <w:rFonts w:eastAsia="Times New Roman" w:cs="Times New Roman"/>
          <w:color w:val="FF0000"/>
          <w:szCs w:val="24"/>
        </w:rPr>
        <w:t xml:space="preserve">strive to make the best of my skills </w:t>
      </w:r>
      <w:r w:rsidR="001E0A1C" w:rsidRPr="009B1132">
        <w:rPr>
          <w:rFonts w:eastAsia="Times New Roman" w:cs="Times New Roman"/>
          <w:color w:val="FF0000"/>
          <w:szCs w:val="24"/>
        </w:rPr>
        <w:t>to ensure the health and safety in the workplace for the employee in the organization.</w:t>
      </w:r>
      <w:r w:rsidR="002E30EE" w:rsidRPr="009B1132">
        <w:rPr>
          <w:rFonts w:eastAsia="Times New Roman" w:cs="Times New Roman"/>
          <w:color w:val="FF0000"/>
          <w:szCs w:val="24"/>
        </w:rPr>
        <w:t xml:space="preserve"> </w:t>
      </w:r>
    </w:p>
    <w:p w14:paraId="7B18EA87" w14:textId="77777777" w:rsidR="00A5121C" w:rsidRPr="00184581" w:rsidRDefault="00A5121C" w:rsidP="00A5121C">
      <w:pPr>
        <w:spacing w:line="360" w:lineRule="auto"/>
        <w:rPr>
          <w:rFonts w:cs="Times New Roman"/>
          <w:b/>
          <w:szCs w:val="24"/>
          <w:u w:val="single"/>
        </w:rPr>
      </w:pPr>
      <w:r w:rsidRPr="00184581">
        <w:rPr>
          <w:rFonts w:cs="Times New Roman"/>
          <w:b/>
          <w:szCs w:val="24"/>
          <w:u w:val="single"/>
        </w:rPr>
        <w:t>Educational Qualification</w:t>
      </w:r>
    </w:p>
    <w:tbl>
      <w:tblPr>
        <w:tblStyle w:val="TableGrid"/>
        <w:tblW w:w="1877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80"/>
        <w:gridCol w:w="4158"/>
        <w:gridCol w:w="12638"/>
      </w:tblGrid>
      <w:tr w:rsidR="00A5121C" w:rsidRPr="00184581" w14:paraId="4C2EEFFF" w14:textId="77777777" w:rsidTr="00184581">
        <w:trPr>
          <w:trHeight w:val="364"/>
        </w:trPr>
        <w:tc>
          <w:tcPr>
            <w:tcW w:w="1980" w:type="dxa"/>
          </w:tcPr>
          <w:p w14:paraId="05EA2D4A" w14:textId="330FC8D6" w:rsidR="00A5121C" w:rsidRPr="00184581" w:rsidRDefault="00D735AF" w:rsidP="0039465D">
            <w:pPr>
              <w:spacing w:line="360" w:lineRule="auto"/>
              <w:rPr>
                <w:rFonts w:cs="Times New Roman"/>
                <w:b/>
                <w:color w:val="FF0000"/>
                <w:szCs w:val="24"/>
              </w:rPr>
            </w:pPr>
            <w:r>
              <w:rPr>
                <w:rFonts w:eastAsia="Calibri" w:cs="Times New Roman"/>
                <w:b/>
                <w:i/>
                <w:color w:val="FF0000"/>
                <w:szCs w:val="24"/>
              </w:rPr>
              <w:t>2017</w:t>
            </w:r>
          </w:p>
        </w:tc>
        <w:tc>
          <w:tcPr>
            <w:tcW w:w="4158" w:type="dxa"/>
          </w:tcPr>
          <w:p w14:paraId="03D82742" w14:textId="389DC69B" w:rsidR="00A5121C" w:rsidRDefault="00756A5F" w:rsidP="0039465D">
            <w:pPr>
              <w:spacing w:after="200" w:line="276" w:lineRule="auto"/>
              <w:rPr>
                <w:rFonts w:eastAsia="Calibri" w:cs="Times New Roman"/>
                <w:b/>
                <w:color w:val="FF0000"/>
                <w:szCs w:val="24"/>
              </w:rPr>
            </w:pPr>
            <w:r>
              <w:rPr>
                <w:rFonts w:eastAsia="Calibri" w:cs="Times New Roman"/>
                <w:b/>
                <w:color w:val="FF0000"/>
                <w:szCs w:val="24"/>
              </w:rPr>
              <w:t xml:space="preserve">University of wales </w:t>
            </w:r>
          </w:p>
          <w:p w14:paraId="40B74101" w14:textId="08FCA646" w:rsidR="00F724C7" w:rsidRPr="00F724C7" w:rsidRDefault="008E4F26" w:rsidP="00A9208A">
            <w:pPr>
              <w:spacing w:after="200" w:line="276" w:lineRule="auto"/>
              <w:rPr>
                <w:rFonts w:eastAsia="Calibri" w:cs="Times New Roman"/>
                <w:b/>
                <w:color w:val="FF0000"/>
                <w:szCs w:val="24"/>
              </w:rPr>
            </w:pPr>
            <w:r>
              <w:rPr>
                <w:rFonts w:eastAsia="Calibri" w:cs="Times New Roman"/>
                <w:b/>
                <w:color w:val="FF0000"/>
                <w:szCs w:val="24"/>
              </w:rPr>
              <w:t>Trin</w:t>
            </w:r>
            <w:r w:rsidR="00A9208A">
              <w:rPr>
                <w:rFonts w:eastAsia="Calibri" w:cs="Times New Roman"/>
                <w:b/>
                <w:color w:val="FF0000"/>
                <w:szCs w:val="24"/>
              </w:rPr>
              <w:t>ity Saint David London Campus</w:t>
            </w:r>
          </w:p>
          <w:p w14:paraId="51459050" w14:textId="77777777" w:rsidR="00F724C7" w:rsidRPr="00F724C7" w:rsidRDefault="00F724C7" w:rsidP="00F724C7">
            <w:pPr>
              <w:rPr>
                <w:rFonts w:asciiTheme="minorHAnsi" w:eastAsiaTheme="minorHAnsi" w:hAnsiTheme="minorHAnsi"/>
                <w:sz w:val="22"/>
                <w:lang w:val="en-GB"/>
              </w:rPr>
            </w:pPr>
            <w:r w:rsidRPr="00F724C7">
              <w:rPr>
                <w:rFonts w:asciiTheme="minorHAnsi" w:eastAsiaTheme="minorHAnsi" w:hAnsiTheme="minorHAnsi"/>
                <w:szCs w:val="24"/>
                <w:lang w:val="en-GB" w:eastAsia="en-GB"/>
              </w:rPr>
              <w:t xml:space="preserve">Leeds Beckett University - </w:t>
            </w:r>
            <w:hyperlink r:id="rId12" w:history="1">
              <w:r w:rsidRPr="00F724C7">
                <w:rPr>
                  <w:rFonts w:asciiTheme="minorHAnsi" w:eastAsiaTheme="minorHAnsi" w:hAnsiTheme="minorHAnsi"/>
                  <w:sz w:val="22"/>
                  <w:lang w:val="en-GB"/>
                </w:rPr>
                <w:t>BSc (</w:t>
              </w:r>
              <w:proofErr w:type="spellStart"/>
              <w:r w:rsidRPr="00F724C7">
                <w:rPr>
                  <w:rFonts w:asciiTheme="minorHAnsi" w:eastAsiaTheme="minorHAnsi" w:hAnsiTheme="minorHAnsi"/>
                  <w:sz w:val="22"/>
                  <w:lang w:val="en-GB"/>
                </w:rPr>
                <w:t>Hons</w:t>
              </w:r>
              <w:proofErr w:type="spellEnd"/>
              <w:r w:rsidRPr="00F724C7">
                <w:rPr>
                  <w:rFonts w:asciiTheme="minorHAnsi" w:eastAsiaTheme="minorHAnsi" w:hAnsiTheme="minorHAnsi"/>
                  <w:sz w:val="22"/>
                  <w:lang w:val="en-GB"/>
                </w:rPr>
                <w:t>) Safety, Health &amp; Environmental Management</w:t>
              </w:r>
            </w:hyperlink>
            <w:r w:rsidRPr="00F724C7">
              <w:rPr>
                <w:rFonts w:asciiTheme="minorHAnsi" w:eastAsiaTheme="minorHAnsi" w:hAnsiTheme="minorHAnsi"/>
                <w:sz w:val="22"/>
                <w:lang w:val="en-GB"/>
              </w:rPr>
              <w:t xml:space="preserve"> 2010-2013</w:t>
            </w:r>
          </w:p>
          <w:p w14:paraId="74BE3BCE" w14:textId="77777777" w:rsidR="00F724C7" w:rsidRPr="00F724C7" w:rsidRDefault="00F724C7" w:rsidP="00F724C7">
            <w:pPr>
              <w:rPr>
                <w:rFonts w:asciiTheme="minorHAnsi" w:eastAsiaTheme="minorHAnsi" w:hAnsiTheme="minorHAnsi"/>
                <w:szCs w:val="24"/>
                <w:lang w:val="en-GB" w:eastAsia="en-GB"/>
              </w:rPr>
            </w:pPr>
          </w:p>
          <w:p w14:paraId="41093982" w14:textId="77777777" w:rsidR="00F724C7" w:rsidRPr="00F724C7" w:rsidRDefault="00F724C7" w:rsidP="00F724C7">
            <w:pPr>
              <w:spacing w:before="100" w:beforeAutospacing="1" w:after="100" w:afterAutospacing="1"/>
              <w:rPr>
                <w:rFonts w:asciiTheme="minorHAnsi" w:eastAsiaTheme="minorHAnsi" w:hAnsiTheme="minorHAnsi"/>
                <w:b/>
                <w:szCs w:val="24"/>
                <w:lang w:val="en-GB" w:eastAsia="en-GB"/>
              </w:rPr>
            </w:pPr>
            <w:r w:rsidRPr="00F724C7">
              <w:rPr>
                <w:rFonts w:asciiTheme="minorHAnsi" w:eastAsiaTheme="minorHAnsi" w:hAnsiTheme="minorHAnsi"/>
                <w:b/>
                <w:szCs w:val="24"/>
                <w:lang w:val="en-GB" w:eastAsia="en-GB"/>
              </w:rPr>
              <w:t>Experience:</w:t>
            </w:r>
          </w:p>
          <w:p w14:paraId="19F00AD1" w14:textId="77777777" w:rsidR="00F724C7" w:rsidRPr="00F724C7" w:rsidRDefault="00F724C7" w:rsidP="00F724C7">
            <w:pPr>
              <w:spacing w:before="100" w:beforeAutospacing="1" w:after="100" w:afterAutospacing="1"/>
              <w:rPr>
                <w:rFonts w:asciiTheme="minorHAnsi" w:eastAsiaTheme="minorHAnsi" w:hAnsiTheme="minorHAnsi"/>
                <w:i/>
                <w:szCs w:val="24"/>
                <w:lang w:val="en-GB" w:eastAsia="en-GB"/>
              </w:rPr>
            </w:pPr>
            <w:r w:rsidRPr="00F724C7">
              <w:rPr>
                <w:rFonts w:asciiTheme="minorHAnsi" w:eastAsiaTheme="minorHAnsi" w:hAnsiTheme="minorHAnsi"/>
                <w:i/>
                <w:szCs w:val="24"/>
                <w:lang w:val="en-GB" w:eastAsia="en-GB"/>
              </w:rPr>
              <w:t>Opus International 2013 - 2017</w:t>
            </w:r>
          </w:p>
          <w:p w14:paraId="28DBBE8E" w14:textId="77777777" w:rsidR="00F724C7" w:rsidRPr="00F724C7" w:rsidRDefault="00F724C7" w:rsidP="00F724C7">
            <w:pPr>
              <w:numPr>
                <w:ilvl w:val="0"/>
                <w:numId w:val="41"/>
              </w:numPr>
              <w:contextualSpacing/>
              <w:rPr>
                <w:rFonts w:asciiTheme="minorHAnsi" w:eastAsiaTheme="minorHAnsi" w:hAnsiTheme="minorHAnsi"/>
                <w:szCs w:val="24"/>
                <w:lang w:val="en-GB" w:eastAsia="en-GB"/>
              </w:rPr>
            </w:pPr>
            <w:r w:rsidRPr="00F724C7">
              <w:rPr>
                <w:rFonts w:asciiTheme="minorHAnsi" w:eastAsiaTheme="minorHAnsi" w:hAnsiTheme="minorHAnsi"/>
                <w:szCs w:val="24"/>
                <w:lang w:val="en-GB" w:eastAsia="en-GB"/>
              </w:rPr>
              <w:t>Provide operational and functional management advice on the practical implementation of the company’s SHE policies and processes including external stakeholders such as customers if necessary.</w:t>
            </w:r>
          </w:p>
          <w:p w14:paraId="112A2422" w14:textId="77777777" w:rsidR="00F724C7" w:rsidRPr="00F724C7" w:rsidRDefault="00F724C7" w:rsidP="00F724C7">
            <w:pPr>
              <w:numPr>
                <w:ilvl w:val="0"/>
                <w:numId w:val="41"/>
              </w:numPr>
              <w:contextualSpacing/>
              <w:rPr>
                <w:rFonts w:asciiTheme="minorHAnsi" w:eastAsiaTheme="minorHAnsi" w:hAnsiTheme="minorHAnsi"/>
                <w:szCs w:val="24"/>
                <w:lang w:val="en-GB" w:eastAsia="en-GB"/>
              </w:rPr>
            </w:pPr>
            <w:r w:rsidRPr="00F724C7">
              <w:rPr>
                <w:rFonts w:asciiTheme="minorHAnsi" w:eastAsiaTheme="minorHAnsi" w:hAnsiTheme="minorHAnsi"/>
                <w:szCs w:val="24"/>
                <w:lang w:val="en-GB" w:eastAsia="en-GB"/>
              </w:rPr>
              <w:t>Assist SHE manager or delegate and Contract Management in understanding of stakeholders (internal and external) aims, priorities and risks with regards to SHE</w:t>
            </w:r>
          </w:p>
          <w:p w14:paraId="18B8D7F6" w14:textId="77777777" w:rsidR="00F724C7" w:rsidRPr="00F724C7" w:rsidRDefault="00F724C7" w:rsidP="00F724C7">
            <w:pPr>
              <w:numPr>
                <w:ilvl w:val="0"/>
                <w:numId w:val="41"/>
              </w:numPr>
              <w:contextualSpacing/>
              <w:rPr>
                <w:rFonts w:asciiTheme="minorHAnsi" w:eastAsiaTheme="minorHAnsi" w:hAnsiTheme="minorHAnsi"/>
                <w:szCs w:val="24"/>
                <w:lang w:val="en-GB" w:eastAsia="en-GB"/>
              </w:rPr>
            </w:pPr>
            <w:r w:rsidRPr="00F724C7">
              <w:rPr>
                <w:rFonts w:asciiTheme="minorHAnsi" w:eastAsiaTheme="minorHAnsi" w:hAnsiTheme="minorHAnsi"/>
                <w:szCs w:val="24"/>
                <w:lang w:val="en-GB" w:eastAsia="en-GB"/>
              </w:rPr>
              <w:t xml:space="preserve">Assist, where needed, with the development of Health, Safety and Environmental Management </w:t>
            </w:r>
            <w:r w:rsidRPr="00F724C7">
              <w:rPr>
                <w:rFonts w:asciiTheme="minorHAnsi" w:eastAsiaTheme="minorHAnsi" w:hAnsiTheme="minorHAnsi"/>
                <w:szCs w:val="24"/>
                <w:lang w:val="en-GB" w:eastAsia="en-GB"/>
              </w:rPr>
              <w:lastRenderedPageBreak/>
              <w:t>plans if applicable and coordination of review</w:t>
            </w:r>
          </w:p>
          <w:p w14:paraId="0641C745" w14:textId="77777777" w:rsidR="00F724C7" w:rsidRPr="00F724C7" w:rsidRDefault="00F724C7" w:rsidP="00F724C7">
            <w:pPr>
              <w:numPr>
                <w:ilvl w:val="0"/>
                <w:numId w:val="41"/>
              </w:numPr>
              <w:contextualSpacing/>
              <w:rPr>
                <w:rFonts w:asciiTheme="minorHAnsi" w:eastAsiaTheme="minorHAnsi" w:hAnsiTheme="minorHAnsi"/>
                <w:szCs w:val="24"/>
                <w:lang w:val="en-GB" w:eastAsia="en-GB"/>
              </w:rPr>
            </w:pPr>
            <w:r w:rsidRPr="00F724C7">
              <w:rPr>
                <w:rFonts w:asciiTheme="minorHAnsi" w:eastAsiaTheme="minorHAnsi" w:hAnsiTheme="minorHAnsi"/>
                <w:szCs w:val="24"/>
                <w:lang w:val="en-GB" w:eastAsia="en-GB"/>
              </w:rPr>
              <w:t>Provide operational and functional management with advice on the prevention of accidents, incidents and ill health</w:t>
            </w:r>
          </w:p>
          <w:p w14:paraId="24865FCF" w14:textId="77777777" w:rsidR="00F724C7" w:rsidRPr="00F724C7" w:rsidRDefault="00F724C7" w:rsidP="00F724C7">
            <w:pPr>
              <w:numPr>
                <w:ilvl w:val="0"/>
                <w:numId w:val="41"/>
              </w:numPr>
              <w:contextualSpacing/>
              <w:rPr>
                <w:rFonts w:asciiTheme="minorHAnsi" w:eastAsiaTheme="minorHAnsi" w:hAnsiTheme="minorHAnsi"/>
                <w:szCs w:val="24"/>
                <w:lang w:val="en-GB" w:eastAsia="en-GB"/>
              </w:rPr>
            </w:pPr>
            <w:r w:rsidRPr="00F724C7">
              <w:rPr>
                <w:rFonts w:asciiTheme="minorHAnsi" w:eastAsiaTheme="minorHAnsi" w:hAnsiTheme="minorHAnsi"/>
                <w:szCs w:val="24"/>
                <w:lang w:val="en-GB" w:eastAsia="en-GB"/>
              </w:rPr>
              <w:t>Provide advice and guidance, and where necessary assist with the obtaining legal consents, licenses and exemptions such as discharge consents, abstraction licenses and waste management licenses as and when required and as directed.</w:t>
            </w:r>
          </w:p>
          <w:p w14:paraId="52165573" w14:textId="77777777" w:rsidR="00F724C7" w:rsidRPr="00F724C7" w:rsidRDefault="00F724C7" w:rsidP="00F724C7">
            <w:pPr>
              <w:numPr>
                <w:ilvl w:val="0"/>
                <w:numId w:val="41"/>
              </w:numPr>
              <w:contextualSpacing/>
              <w:rPr>
                <w:rFonts w:asciiTheme="minorHAnsi" w:eastAsiaTheme="minorHAnsi" w:hAnsiTheme="minorHAnsi"/>
                <w:szCs w:val="24"/>
                <w:lang w:val="en-GB" w:eastAsia="en-GB"/>
              </w:rPr>
            </w:pPr>
            <w:r w:rsidRPr="00F724C7">
              <w:rPr>
                <w:rFonts w:asciiTheme="minorHAnsi" w:eastAsiaTheme="minorHAnsi" w:hAnsiTheme="minorHAnsi"/>
                <w:szCs w:val="24"/>
                <w:lang w:val="en-GB" w:eastAsia="en-GB"/>
              </w:rPr>
              <w:t>Assist the SHE Manager and other members of the SHE team, in key tasks to assist in the development, management, implementation and monitoring of the Safety, Health and Environmental Management System</w:t>
            </w:r>
          </w:p>
          <w:p w14:paraId="3DD90108" w14:textId="77777777" w:rsidR="00F724C7" w:rsidRPr="00F724C7" w:rsidRDefault="00F724C7" w:rsidP="00F724C7">
            <w:pPr>
              <w:numPr>
                <w:ilvl w:val="0"/>
                <w:numId w:val="41"/>
              </w:numPr>
              <w:contextualSpacing/>
              <w:rPr>
                <w:rFonts w:asciiTheme="minorHAnsi" w:eastAsiaTheme="minorHAnsi" w:hAnsiTheme="minorHAnsi"/>
                <w:szCs w:val="24"/>
                <w:lang w:val="en-GB" w:eastAsia="en-GB"/>
              </w:rPr>
            </w:pPr>
            <w:r w:rsidRPr="00F724C7">
              <w:rPr>
                <w:rFonts w:asciiTheme="minorHAnsi" w:eastAsiaTheme="minorHAnsi" w:hAnsiTheme="minorHAnsi"/>
                <w:szCs w:val="24"/>
                <w:lang w:val="en-GB" w:eastAsia="en-GB"/>
              </w:rPr>
              <w:t>Undertake and/or assist SHE Manager and/or Contract Management in establishing, managing and maintaining relationships with external stakeholders such as local authorities, HSE, EA, and others as required and directed</w:t>
            </w:r>
          </w:p>
          <w:p w14:paraId="49096B18" w14:textId="77777777" w:rsidR="00F724C7" w:rsidRPr="00F724C7" w:rsidRDefault="00F724C7" w:rsidP="00F724C7">
            <w:pPr>
              <w:numPr>
                <w:ilvl w:val="0"/>
                <w:numId w:val="41"/>
              </w:numPr>
              <w:contextualSpacing/>
              <w:rPr>
                <w:rFonts w:asciiTheme="minorHAnsi" w:eastAsiaTheme="minorHAnsi" w:hAnsiTheme="minorHAnsi"/>
                <w:szCs w:val="24"/>
                <w:lang w:val="en-GB" w:eastAsia="en-GB"/>
              </w:rPr>
            </w:pPr>
            <w:r w:rsidRPr="00F724C7">
              <w:rPr>
                <w:rFonts w:asciiTheme="minorHAnsi" w:eastAsiaTheme="minorHAnsi" w:hAnsiTheme="minorHAnsi"/>
                <w:szCs w:val="24"/>
                <w:lang w:val="en-GB" w:eastAsia="en-GB"/>
              </w:rPr>
              <w:t xml:space="preserve">Assist with and undertake SHE Advisory Visit, Inspections and Audits where required of operational sites. </w:t>
            </w:r>
          </w:p>
          <w:p w14:paraId="095E53BC" w14:textId="77777777" w:rsidR="00F724C7" w:rsidRPr="00F724C7" w:rsidRDefault="00F724C7" w:rsidP="00F724C7">
            <w:pPr>
              <w:numPr>
                <w:ilvl w:val="0"/>
                <w:numId w:val="41"/>
              </w:numPr>
              <w:contextualSpacing/>
              <w:rPr>
                <w:rFonts w:asciiTheme="minorHAnsi" w:eastAsiaTheme="minorHAnsi" w:hAnsiTheme="minorHAnsi"/>
                <w:szCs w:val="24"/>
                <w:lang w:val="en-GB" w:eastAsia="en-GB"/>
              </w:rPr>
            </w:pPr>
            <w:r w:rsidRPr="00F724C7">
              <w:rPr>
                <w:rFonts w:asciiTheme="minorHAnsi" w:eastAsiaTheme="minorHAnsi" w:hAnsiTheme="minorHAnsi"/>
                <w:szCs w:val="24"/>
                <w:lang w:val="en-GB" w:eastAsia="en-GB"/>
              </w:rPr>
              <w:t>Research Safety, Health and Environmental Issues and best practices as directed by the SHE Manager or delegate</w:t>
            </w:r>
          </w:p>
          <w:p w14:paraId="02BF08E0" w14:textId="77777777" w:rsidR="00F724C7" w:rsidRPr="00F724C7" w:rsidRDefault="00F724C7" w:rsidP="00F724C7">
            <w:pPr>
              <w:numPr>
                <w:ilvl w:val="0"/>
                <w:numId w:val="41"/>
              </w:numPr>
              <w:contextualSpacing/>
              <w:rPr>
                <w:rFonts w:asciiTheme="minorHAnsi" w:eastAsiaTheme="minorHAnsi" w:hAnsiTheme="minorHAnsi"/>
                <w:szCs w:val="24"/>
                <w:lang w:val="en-GB" w:eastAsia="en-GB"/>
              </w:rPr>
            </w:pPr>
            <w:r w:rsidRPr="00F724C7">
              <w:rPr>
                <w:rFonts w:asciiTheme="minorHAnsi" w:eastAsiaTheme="minorHAnsi" w:hAnsiTheme="minorHAnsi"/>
                <w:szCs w:val="24"/>
                <w:lang w:val="en-GB" w:eastAsia="en-GB"/>
              </w:rPr>
              <w:t>When directed, assist with the preparation of SHE risk assessments and Method Statements</w:t>
            </w:r>
          </w:p>
          <w:p w14:paraId="75C427FA" w14:textId="77777777" w:rsidR="00F724C7" w:rsidRPr="00F724C7" w:rsidRDefault="00F724C7" w:rsidP="00F724C7">
            <w:pPr>
              <w:numPr>
                <w:ilvl w:val="0"/>
                <w:numId w:val="41"/>
              </w:numPr>
              <w:contextualSpacing/>
              <w:rPr>
                <w:rFonts w:asciiTheme="minorHAnsi" w:eastAsiaTheme="minorHAnsi" w:hAnsiTheme="minorHAnsi"/>
                <w:szCs w:val="24"/>
                <w:lang w:val="en-GB" w:eastAsia="en-GB"/>
              </w:rPr>
            </w:pPr>
            <w:r w:rsidRPr="00F724C7">
              <w:rPr>
                <w:rFonts w:asciiTheme="minorHAnsi" w:eastAsiaTheme="minorHAnsi" w:hAnsiTheme="minorHAnsi"/>
                <w:szCs w:val="24"/>
                <w:lang w:val="en-GB" w:eastAsia="en-GB"/>
              </w:rPr>
              <w:t xml:space="preserve">Undertake and/or assist with the monitoring, analysis of and reporting of SHE performance. </w:t>
            </w:r>
            <w:proofErr w:type="spellStart"/>
            <w:r w:rsidRPr="00F724C7">
              <w:rPr>
                <w:rFonts w:asciiTheme="minorHAnsi" w:eastAsiaTheme="minorHAnsi" w:hAnsiTheme="minorHAnsi"/>
                <w:szCs w:val="24"/>
                <w:lang w:val="en-GB" w:eastAsia="en-GB"/>
              </w:rPr>
              <w:t>Utilize</w:t>
            </w:r>
            <w:proofErr w:type="spellEnd"/>
            <w:r w:rsidRPr="00F724C7">
              <w:rPr>
                <w:rFonts w:asciiTheme="minorHAnsi" w:eastAsiaTheme="minorHAnsi" w:hAnsiTheme="minorHAnsi"/>
                <w:szCs w:val="24"/>
                <w:lang w:val="en-GB" w:eastAsia="en-GB"/>
              </w:rPr>
              <w:t xml:space="preserve"> data to highlight areas of </w:t>
            </w:r>
            <w:r w:rsidRPr="00F724C7">
              <w:rPr>
                <w:rFonts w:asciiTheme="minorHAnsi" w:eastAsiaTheme="minorHAnsi" w:hAnsiTheme="minorHAnsi"/>
                <w:szCs w:val="24"/>
                <w:lang w:val="en-GB" w:eastAsia="en-GB"/>
              </w:rPr>
              <w:lastRenderedPageBreak/>
              <w:t>further consideration, evaluation and intervention</w:t>
            </w:r>
          </w:p>
          <w:p w14:paraId="013EA148" w14:textId="77777777" w:rsidR="00F724C7" w:rsidRPr="00F724C7" w:rsidRDefault="00F724C7" w:rsidP="00F724C7">
            <w:pPr>
              <w:numPr>
                <w:ilvl w:val="0"/>
                <w:numId w:val="41"/>
              </w:numPr>
              <w:contextualSpacing/>
              <w:rPr>
                <w:rFonts w:asciiTheme="minorHAnsi" w:eastAsiaTheme="minorHAnsi" w:hAnsiTheme="minorHAnsi"/>
                <w:szCs w:val="24"/>
                <w:lang w:val="en-GB" w:eastAsia="en-GB"/>
              </w:rPr>
            </w:pPr>
            <w:r w:rsidRPr="00F724C7">
              <w:rPr>
                <w:rFonts w:asciiTheme="minorHAnsi" w:eastAsiaTheme="minorHAnsi" w:hAnsiTheme="minorHAnsi"/>
                <w:szCs w:val="24"/>
                <w:lang w:val="en-GB" w:eastAsia="en-GB"/>
              </w:rPr>
              <w:t>Manage the investigation of accidents, incidents, dangerous occurrences, near misses and other incidents as directed.</w:t>
            </w:r>
          </w:p>
          <w:p w14:paraId="5ABDEA25" w14:textId="77777777" w:rsidR="00F724C7" w:rsidRPr="00F724C7" w:rsidRDefault="00F724C7" w:rsidP="00F724C7">
            <w:pPr>
              <w:numPr>
                <w:ilvl w:val="0"/>
                <w:numId w:val="41"/>
              </w:numPr>
              <w:contextualSpacing/>
              <w:rPr>
                <w:rFonts w:asciiTheme="minorHAnsi" w:eastAsiaTheme="minorHAnsi" w:hAnsiTheme="minorHAnsi"/>
                <w:szCs w:val="24"/>
                <w:lang w:val="en-GB" w:eastAsia="en-GB"/>
              </w:rPr>
            </w:pPr>
            <w:r w:rsidRPr="00F724C7">
              <w:rPr>
                <w:rFonts w:asciiTheme="minorHAnsi" w:eastAsiaTheme="minorHAnsi" w:hAnsiTheme="minorHAnsi"/>
                <w:szCs w:val="24"/>
                <w:lang w:val="en-GB" w:eastAsia="en-GB"/>
              </w:rPr>
              <w:t>Assist in the preparation and implementation of SHE training/briefings, as directed.</w:t>
            </w:r>
          </w:p>
          <w:p w14:paraId="42CC86FA" w14:textId="77777777" w:rsidR="00F724C7" w:rsidRPr="00F724C7" w:rsidRDefault="00F724C7" w:rsidP="00F724C7">
            <w:pPr>
              <w:numPr>
                <w:ilvl w:val="0"/>
                <w:numId w:val="41"/>
              </w:numPr>
              <w:contextualSpacing/>
              <w:rPr>
                <w:rFonts w:asciiTheme="minorHAnsi" w:eastAsiaTheme="minorHAnsi" w:hAnsiTheme="minorHAnsi"/>
                <w:szCs w:val="24"/>
                <w:lang w:val="en-GB" w:eastAsia="en-GB"/>
              </w:rPr>
            </w:pPr>
            <w:r w:rsidRPr="00F724C7">
              <w:rPr>
                <w:rFonts w:asciiTheme="minorHAnsi" w:eastAsiaTheme="minorHAnsi" w:hAnsiTheme="minorHAnsi"/>
                <w:szCs w:val="24"/>
                <w:lang w:val="en-GB" w:eastAsia="en-GB"/>
              </w:rPr>
              <w:t>Promote best practice, capture best practice and ensure it is fed-back into the business</w:t>
            </w:r>
          </w:p>
          <w:p w14:paraId="3B62FB96" w14:textId="77777777" w:rsidR="00F724C7" w:rsidRPr="00F724C7" w:rsidRDefault="00F724C7" w:rsidP="00F724C7">
            <w:pPr>
              <w:numPr>
                <w:ilvl w:val="0"/>
                <w:numId w:val="41"/>
              </w:numPr>
              <w:contextualSpacing/>
              <w:rPr>
                <w:rFonts w:asciiTheme="minorHAnsi" w:eastAsiaTheme="minorHAnsi" w:hAnsiTheme="minorHAnsi"/>
                <w:szCs w:val="24"/>
                <w:lang w:val="en-GB" w:eastAsia="en-GB"/>
              </w:rPr>
            </w:pPr>
            <w:r w:rsidRPr="00F724C7">
              <w:rPr>
                <w:rFonts w:asciiTheme="minorHAnsi" w:eastAsiaTheme="minorHAnsi" w:hAnsiTheme="minorHAnsi"/>
                <w:szCs w:val="24"/>
                <w:lang w:val="en-GB" w:eastAsia="en-GB"/>
              </w:rPr>
              <w:t>Set standards and lead by example in the management of SHE.</w:t>
            </w:r>
          </w:p>
          <w:p w14:paraId="5F5A905E" w14:textId="77777777" w:rsidR="00F724C7" w:rsidRPr="00F724C7" w:rsidRDefault="00F724C7" w:rsidP="00F724C7">
            <w:pPr>
              <w:numPr>
                <w:ilvl w:val="0"/>
                <w:numId w:val="41"/>
              </w:numPr>
              <w:contextualSpacing/>
              <w:rPr>
                <w:rFonts w:asciiTheme="minorHAnsi" w:eastAsiaTheme="minorHAnsi" w:hAnsiTheme="minorHAnsi"/>
                <w:szCs w:val="24"/>
                <w:lang w:val="en-GB" w:eastAsia="en-GB"/>
              </w:rPr>
            </w:pPr>
            <w:r w:rsidRPr="00F724C7">
              <w:rPr>
                <w:rFonts w:asciiTheme="minorHAnsi" w:eastAsiaTheme="minorHAnsi" w:hAnsiTheme="minorHAnsi"/>
                <w:szCs w:val="24"/>
                <w:lang w:val="en-GB" w:eastAsia="en-GB"/>
              </w:rPr>
              <w:t>Experience in Regulations CDM2015.</w:t>
            </w:r>
          </w:p>
          <w:p w14:paraId="30614F0D" w14:textId="77777777" w:rsidR="00F724C7" w:rsidRPr="00F724C7" w:rsidRDefault="00F724C7" w:rsidP="00F724C7">
            <w:pPr>
              <w:rPr>
                <w:rFonts w:asciiTheme="minorHAnsi" w:eastAsiaTheme="minorHAnsi" w:hAnsiTheme="minorHAnsi"/>
                <w:szCs w:val="24"/>
                <w:lang w:val="en-GB" w:eastAsia="en-GB"/>
              </w:rPr>
            </w:pPr>
          </w:p>
          <w:p w14:paraId="20226497" w14:textId="77777777" w:rsidR="00F724C7" w:rsidRPr="00F724C7" w:rsidRDefault="00F724C7" w:rsidP="00F724C7">
            <w:pPr>
              <w:rPr>
                <w:rFonts w:asciiTheme="minorHAnsi" w:eastAsiaTheme="minorHAnsi" w:hAnsiTheme="minorHAnsi"/>
                <w:szCs w:val="24"/>
                <w:lang w:val="en-GB" w:eastAsia="en-GB"/>
              </w:rPr>
            </w:pPr>
          </w:p>
          <w:p w14:paraId="6279B78A" w14:textId="77777777" w:rsidR="00F724C7" w:rsidRPr="00F724C7" w:rsidRDefault="00F724C7" w:rsidP="00F724C7">
            <w:pPr>
              <w:rPr>
                <w:rFonts w:asciiTheme="minorHAnsi" w:eastAsiaTheme="minorHAnsi" w:hAnsiTheme="minorHAnsi"/>
                <w:szCs w:val="24"/>
                <w:lang w:val="en-GB" w:eastAsia="en-GB"/>
              </w:rPr>
            </w:pPr>
          </w:p>
          <w:p w14:paraId="72831C4B" w14:textId="77777777" w:rsidR="00F724C7" w:rsidRPr="00F724C7" w:rsidRDefault="00F724C7" w:rsidP="00F724C7">
            <w:pPr>
              <w:rPr>
                <w:rFonts w:asciiTheme="minorHAnsi" w:eastAsiaTheme="minorHAnsi" w:hAnsiTheme="minorHAnsi"/>
                <w:szCs w:val="24"/>
                <w:lang w:val="en-GB" w:eastAsia="en-GB"/>
              </w:rPr>
            </w:pPr>
          </w:p>
          <w:p w14:paraId="2AE1706B" w14:textId="77777777" w:rsidR="00F724C7" w:rsidRPr="00F724C7" w:rsidRDefault="00F724C7" w:rsidP="00F724C7">
            <w:pPr>
              <w:rPr>
                <w:rFonts w:asciiTheme="minorHAnsi" w:eastAsiaTheme="minorHAnsi" w:hAnsiTheme="minorHAnsi"/>
                <w:b/>
                <w:szCs w:val="24"/>
                <w:lang w:val="en-GB" w:eastAsia="en-GB"/>
              </w:rPr>
            </w:pPr>
            <w:r w:rsidRPr="00F724C7">
              <w:rPr>
                <w:rFonts w:asciiTheme="minorHAnsi" w:eastAsiaTheme="minorHAnsi" w:hAnsiTheme="minorHAnsi"/>
                <w:b/>
                <w:szCs w:val="24"/>
                <w:lang w:val="en-GB" w:eastAsia="en-GB"/>
              </w:rPr>
              <w:t>Training / Competencies:</w:t>
            </w:r>
          </w:p>
          <w:p w14:paraId="25A2866C" w14:textId="77777777" w:rsidR="00F724C7" w:rsidRPr="00F724C7" w:rsidRDefault="00F724C7" w:rsidP="00F724C7">
            <w:pPr>
              <w:rPr>
                <w:rFonts w:asciiTheme="minorHAnsi" w:eastAsiaTheme="minorHAnsi" w:hAnsiTheme="minorHAnsi"/>
                <w:szCs w:val="24"/>
                <w:lang w:val="en-GB" w:eastAsia="en-GB"/>
              </w:rPr>
            </w:pPr>
          </w:p>
          <w:p w14:paraId="670BB6FF" w14:textId="77777777" w:rsidR="00F724C7" w:rsidRPr="00F724C7" w:rsidRDefault="00F724C7" w:rsidP="00F724C7">
            <w:pPr>
              <w:rPr>
                <w:rFonts w:asciiTheme="minorHAnsi" w:eastAsiaTheme="minorHAnsi" w:hAnsiTheme="minorHAnsi"/>
                <w:szCs w:val="24"/>
                <w:lang w:val="en-GB" w:eastAsia="en-GB"/>
              </w:rPr>
            </w:pPr>
            <w:r w:rsidRPr="00F724C7">
              <w:rPr>
                <w:rFonts w:asciiTheme="minorHAnsi" w:eastAsiaTheme="minorHAnsi" w:hAnsiTheme="minorHAnsi"/>
                <w:szCs w:val="24"/>
                <w:lang w:val="en-GB" w:eastAsia="en-GB"/>
              </w:rPr>
              <w:t>CSCS Card</w:t>
            </w:r>
          </w:p>
          <w:p w14:paraId="477845B4" w14:textId="77777777" w:rsidR="00F724C7" w:rsidRPr="00F724C7" w:rsidRDefault="00F724C7" w:rsidP="00F724C7">
            <w:pPr>
              <w:rPr>
                <w:rFonts w:asciiTheme="minorHAnsi" w:eastAsiaTheme="minorHAnsi" w:hAnsiTheme="minorHAnsi"/>
                <w:szCs w:val="24"/>
                <w:lang w:val="en-GB" w:eastAsia="en-GB"/>
              </w:rPr>
            </w:pPr>
            <w:r w:rsidRPr="00F724C7">
              <w:rPr>
                <w:rFonts w:asciiTheme="minorHAnsi" w:eastAsiaTheme="minorHAnsi" w:hAnsiTheme="minorHAnsi"/>
                <w:szCs w:val="24"/>
                <w:lang w:val="en-GB" w:eastAsia="en-GB"/>
              </w:rPr>
              <w:t>Behavioural Safety</w:t>
            </w:r>
          </w:p>
          <w:p w14:paraId="6C16E7E6" w14:textId="77777777" w:rsidR="00F724C7" w:rsidRPr="00F724C7" w:rsidRDefault="00F724C7" w:rsidP="00F724C7">
            <w:pPr>
              <w:rPr>
                <w:rFonts w:asciiTheme="minorHAnsi" w:eastAsiaTheme="minorHAnsi" w:hAnsiTheme="minorHAnsi"/>
                <w:szCs w:val="24"/>
                <w:lang w:val="en-GB" w:eastAsia="en-GB"/>
              </w:rPr>
            </w:pPr>
            <w:r w:rsidRPr="00F724C7">
              <w:rPr>
                <w:rFonts w:asciiTheme="minorHAnsi" w:eastAsiaTheme="minorHAnsi" w:hAnsiTheme="minorHAnsi"/>
                <w:szCs w:val="24"/>
                <w:lang w:val="en-GB" w:eastAsia="en-GB"/>
              </w:rPr>
              <w:t>Conducting General Risk Assessment on a Construction Site</w:t>
            </w:r>
          </w:p>
          <w:p w14:paraId="45CB56C5" w14:textId="77777777" w:rsidR="00F724C7" w:rsidRPr="00F724C7" w:rsidRDefault="00F724C7" w:rsidP="00F724C7">
            <w:pPr>
              <w:rPr>
                <w:rFonts w:asciiTheme="minorHAnsi" w:eastAsiaTheme="minorHAnsi" w:hAnsiTheme="minorHAnsi"/>
                <w:szCs w:val="24"/>
                <w:lang w:val="en-GB" w:eastAsia="en-GB"/>
              </w:rPr>
            </w:pPr>
            <w:r w:rsidRPr="00F724C7">
              <w:rPr>
                <w:rFonts w:asciiTheme="minorHAnsi" w:eastAsiaTheme="minorHAnsi" w:hAnsiTheme="minorHAnsi"/>
                <w:szCs w:val="24"/>
                <w:lang w:val="en-GB" w:eastAsia="en-GB"/>
              </w:rPr>
              <w:t>Fire Safety Awareness</w:t>
            </w:r>
          </w:p>
          <w:p w14:paraId="24CC92EB" w14:textId="77777777" w:rsidR="00F724C7" w:rsidRPr="00F724C7" w:rsidRDefault="00F724C7" w:rsidP="00F724C7">
            <w:pPr>
              <w:rPr>
                <w:rFonts w:asciiTheme="minorHAnsi" w:eastAsiaTheme="minorHAnsi" w:hAnsiTheme="minorHAnsi"/>
                <w:szCs w:val="24"/>
                <w:lang w:val="en-GB" w:eastAsia="en-GB"/>
              </w:rPr>
            </w:pPr>
          </w:p>
          <w:p w14:paraId="572D028F" w14:textId="77777777" w:rsidR="00F724C7" w:rsidRPr="00F724C7" w:rsidRDefault="00F724C7" w:rsidP="00F724C7">
            <w:pPr>
              <w:rPr>
                <w:rFonts w:asciiTheme="minorHAnsi" w:eastAsiaTheme="minorHAnsi" w:hAnsiTheme="minorHAnsi"/>
                <w:szCs w:val="24"/>
                <w:lang w:val="en-GB" w:eastAsia="en-GB"/>
              </w:rPr>
            </w:pPr>
          </w:p>
          <w:p w14:paraId="74C802D6" w14:textId="77777777" w:rsidR="00F724C7" w:rsidRPr="00F724C7" w:rsidRDefault="00F724C7" w:rsidP="00F724C7">
            <w:pPr>
              <w:rPr>
                <w:rFonts w:asciiTheme="minorHAnsi" w:eastAsiaTheme="minorHAnsi" w:hAnsiTheme="minorHAnsi"/>
                <w:b/>
                <w:szCs w:val="24"/>
                <w:lang w:val="en-GB" w:eastAsia="en-GB"/>
              </w:rPr>
            </w:pPr>
            <w:r w:rsidRPr="00F724C7">
              <w:rPr>
                <w:rFonts w:asciiTheme="minorHAnsi" w:eastAsiaTheme="minorHAnsi" w:hAnsiTheme="minorHAnsi"/>
                <w:b/>
                <w:szCs w:val="24"/>
                <w:lang w:val="en-GB" w:eastAsia="en-GB"/>
              </w:rPr>
              <w:t>Memberships:</w:t>
            </w:r>
          </w:p>
          <w:p w14:paraId="3821B23F" w14:textId="77777777" w:rsidR="00F724C7" w:rsidRPr="00F724C7" w:rsidRDefault="00F724C7" w:rsidP="00F724C7">
            <w:pPr>
              <w:rPr>
                <w:rFonts w:asciiTheme="minorHAnsi" w:eastAsiaTheme="minorHAnsi" w:hAnsiTheme="minorHAnsi"/>
                <w:szCs w:val="24"/>
                <w:lang w:val="en-GB" w:eastAsia="en-GB"/>
              </w:rPr>
            </w:pPr>
          </w:p>
          <w:p w14:paraId="7FBFE0F1" w14:textId="77777777" w:rsidR="00F724C7" w:rsidRPr="00F724C7" w:rsidRDefault="00F724C7" w:rsidP="00F724C7">
            <w:pPr>
              <w:rPr>
                <w:rFonts w:asciiTheme="minorHAnsi" w:eastAsiaTheme="minorHAnsi" w:hAnsiTheme="minorHAnsi"/>
                <w:szCs w:val="24"/>
                <w:lang w:val="en-GB" w:eastAsia="en-GB"/>
              </w:rPr>
            </w:pPr>
            <w:r w:rsidRPr="00F724C7">
              <w:rPr>
                <w:rFonts w:asciiTheme="minorHAnsi" w:eastAsiaTheme="minorHAnsi" w:hAnsiTheme="minorHAnsi"/>
                <w:szCs w:val="24"/>
                <w:lang w:val="en-GB" w:eastAsia="en-GB"/>
              </w:rPr>
              <w:t>Chartered Member of IOSH</w:t>
            </w:r>
          </w:p>
          <w:p w14:paraId="7F257761" w14:textId="77777777" w:rsidR="00F724C7" w:rsidRPr="00F724C7" w:rsidRDefault="00F724C7" w:rsidP="00F724C7">
            <w:pPr>
              <w:rPr>
                <w:rFonts w:asciiTheme="minorHAnsi" w:eastAsiaTheme="minorHAnsi" w:hAnsiTheme="minorHAnsi"/>
                <w:szCs w:val="24"/>
                <w:lang w:val="en-GB" w:eastAsia="en-GB"/>
              </w:rPr>
            </w:pPr>
          </w:p>
          <w:p w14:paraId="5B61D1ED" w14:textId="77777777" w:rsidR="00F724C7" w:rsidRPr="00F724C7" w:rsidRDefault="00F724C7" w:rsidP="00F724C7">
            <w:pPr>
              <w:rPr>
                <w:rFonts w:asciiTheme="minorHAnsi" w:eastAsiaTheme="minorHAnsi" w:hAnsiTheme="minorHAnsi"/>
                <w:szCs w:val="24"/>
                <w:lang w:val="en-GB" w:eastAsia="en-GB"/>
              </w:rPr>
            </w:pPr>
          </w:p>
          <w:p w14:paraId="0FEA40F7" w14:textId="77777777" w:rsidR="00756A5F" w:rsidRDefault="00756A5F" w:rsidP="0039465D">
            <w:pPr>
              <w:spacing w:after="200" w:line="276" w:lineRule="auto"/>
              <w:rPr>
                <w:rFonts w:eastAsia="Calibri" w:cs="Times New Roman"/>
                <w:b/>
                <w:color w:val="FF0000"/>
                <w:szCs w:val="24"/>
              </w:rPr>
            </w:pPr>
          </w:p>
          <w:p w14:paraId="1666CB5F" w14:textId="5985A08D" w:rsidR="00A5121C" w:rsidRPr="00184581" w:rsidRDefault="00A5121C" w:rsidP="0039465D">
            <w:pPr>
              <w:spacing w:line="360" w:lineRule="auto"/>
              <w:jc w:val="both"/>
              <w:rPr>
                <w:rFonts w:cs="Times New Roman"/>
                <w:color w:val="FF0000"/>
                <w:szCs w:val="24"/>
              </w:rPr>
            </w:pPr>
          </w:p>
        </w:tc>
        <w:tc>
          <w:tcPr>
            <w:tcW w:w="12638" w:type="dxa"/>
          </w:tcPr>
          <w:p w14:paraId="0094BE6D" w14:textId="77777777" w:rsidR="00A5121C" w:rsidRPr="00184581" w:rsidRDefault="00A5121C" w:rsidP="0039465D">
            <w:pPr>
              <w:spacing w:line="360" w:lineRule="auto"/>
              <w:jc w:val="both"/>
              <w:rPr>
                <w:rFonts w:cs="Times New Roman"/>
                <w:b/>
                <w:color w:val="FF0000"/>
                <w:szCs w:val="24"/>
              </w:rPr>
            </w:pPr>
          </w:p>
          <w:p w14:paraId="655A16F0" w14:textId="5D4A9A96" w:rsidR="00A5121C" w:rsidRPr="00184581" w:rsidRDefault="00756A5F" w:rsidP="00A5121C">
            <w:pPr>
              <w:spacing w:line="360" w:lineRule="auto"/>
              <w:jc w:val="both"/>
              <w:rPr>
                <w:rFonts w:cs="Times New Roman"/>
                <w:b/>
                <w:color w:val="FF0000"/>
                <w:szCs w:val="24"/>
              </w:rPr>
            </w:pPr>
            <w:r>
              <w:rPr>
                <w:rFonts w:cs="Times New Roman"/>
                <w:b/>
                <w:color w:val="FF0000"/>
                <w:szCs w:val="24"/>
              </w:rPr>
              <w:t xml:space="preserve">        </w:t>
            </w:r>
            <w:r w:rsidR="00664233">
              <w:rPr>
                <w:rFonts w:cs="Times New Roman"/>
                <w:b/>
                <w:color w:val="FF0000"/>
                <w:szCs w:val="24"/>
              </w:rPr>
              <w:t>Certificate in HE in skill</w:t>
            </w:r>
            <w:r w:rsidR="002F44BA">
              <w:rPr>
                <w:rFonts w:cs="Times New Roman"/>
                <w:b/>
                <w:color w:val="FF0000"/>
                <w:szCs w:val="24"/>
              </w:rPr>
              <w:t>s for work place</w:t>
            </w:r>
          </w:p>
        </w:tc>
      </w:tr>
      <w:tr w:rsidR="00A5121C" w:rsidRPr="00184581" w14:paraId="18063094" w14:textId="77777777" w:rsidTr="00184581">
        <w:trPr>
          <w:trHeight w:val="504"/>
        </w:trPr>
        <w:tc>
          <w:tcPr>
            <w:tcW w:w="1980" w:type="dxa"/>
          </w:tcPr>
          <w:p w14:paraId="3FB9E3C7" w14:textId="4720C7CC" w:rsidR="00A5121C" w:rsidRPr="00184581" w:rsidRDefault="00A5121C" w:rsidP="0039465D">
            <w:pPr>
              <w:ind w:right="-188"/>
              <w:rPr>
                <w:rFonts w:cs="Times New Roman"/>
                <w:b/>
                <w:color w:val="FF0000"/>
                <w:szCs w:val="24"/>
              </w:rPr>
            </w:pPr>
          </w:p>
        </w:tc>
        <w:tc>
          <w:tcPr>
            <w:tcW w:w="4158" w:type="dxa"/>
          </w:tcPr>
          <w:p w14:paraId="6ED8E139" w14:textId="162CEF96" w:rsidR="00AA13AC" w:rsidRPr="00AA13AC" w:rsidRDefault="00AA13AC" w:rsidP="00AA13AC">
            <w:pPr>
              <w:spacing w:after="200" w:line="276" w:lineRule="auto"/>
              <w:rPr>
                <w:rFonts w:eastAsia="Calibri" w:cs="Times New Roman"/>
                <w:b/>
                <w:color w:val="FF0000"/>
                <w:szCs w:val="24"/>
              </w:rPr>
            </w:pPr>
          </w:p>
        </w:tc>
        <w:tc>
          <w:tcPr>
            <w:tcW w:w="12638" w:type="dxa"/>
          </w:tcPr>
          <w:p w14:paraId="11453DCC" w14:textId="77777777" w:rsidR="00A5121C" w:rsidRPr="00184581" w:rsidRDefault="00A5121C" w:rsidP="0039465D">
            <w:pPr>
              <w:spacing w:line="360" w:lineRule="auto"/>
              <w:jc w:val="both"/>
              <w:rPr>
                <w:rFonts w:cs="Times New Roman"/>
                <w:b/>
                <w:color w:val="FF0000"/>
                <w:szCs w:val="24"/>
              </w:rPr>
            </w:pPr>
          </w:p>
          <w:p w14:paraId="286078C7" w14:textId="082AF898" w:rsidR="00A5121C" w:rsidRPr="00184581" w:rsidRDefault="00C0629E" w:rsidP="00A5121C">
            <w:pPr>
              <w:spacing w:line="360" w:lineRule="auto"/>
              <w:jc w:val="both"/>
              <w:rPr>
                <w:rFonts w:cs="Times New Roman"/>
                <w:b/>
                <w:color w:val="FF0000"/>
                <w:szCs w:val="24"/>
              </w:rPr>
            </w:pPr>
            <w:r>
              <w:rPr>
                <w:rFonts w:cs="Times New Roman"/>
                <w:b/>
                <w:color w:val="FF0000"/>
                <w:szCs w:val="24"/>
              </w:rPr>
              <w:t xml:space="preserve">          </w:t>
            </w:r>
          </w:p>
        </w:tc>
      </w:tr>
    </w:tbl>
    <w:p w14:paraId="40825FC7" w14:textId="77E19ABA" w:rsidR="00A5121C" w:rsidRDefault="00A5121C" w:rsidP="00A5121C">
      <w:pPr>
        <w:spacing w:line="360" w:lineRule="auto"/>
        <w:rPr>
          <w:rFonts w:cs="Times New Roman"/>
          <w:b/>
          <w:szCs w:val="24"/>
          <w:u w:val="single"/>
        </w:rPr>
      </w:pPr>
    </w:p>
    <w:p w14:paraId="28A38A14" w14:textId="6E3DE72C" w:rsidR="00C0629E" w:rsidRDefault="00C0629E" w:rsidP="00A5121C">
      <w:pPr>
        <w:spacing w:line="360" w:lineRule="auto"/>
        <w:rPr>
          <w:rFonts w:cs="Times New Roman"/>
          <w:b/>
          <w:szCs w:val="24"/>
          <w:u w:val="single"/>
        </w:rPr>
      </w:pPr>
    </w:p>
    <w:p w14:paraId="57DA7B05" w14:textId="42DE8454" w:rsidR="00C0629E" w:rsidRDefault="00C0629E" w:rsidP="00A5121C">
      <w:pPr>
        <w:spacing w:line="360" w:lineRule="auto"/>
        <w:rPr>
          <w:rFonts w:cs="Times New Roman"/>
          <w:b/>
          <w:szCs w:val="24"/>
          <w:u w:val="single"/>
        </w:rPr>
      </w:pPr>
    </w:p>
    <w:p w14:paraId="6D8769AC" w14:textId="56EB5784" w:rsidR="00C0629E" w:rsidRDefault="00C0629E" w:rsidP="00A5121C">
      <w:pPr>
        <w:spacing w:line="360" w:lineRule="auto"/>
        <w:rPr>
          <w:rFonts w:cs="Times New Roman"/>
          <w:b/>
          <w:szCs w:val="24"/>
          <w:u w:val="single"/>
        </w:rPr>
      </w:pPr>
    </w:p>
    <w:p w14:paraId="1D894F74" w14:textId="314FD8BA" w:rsidR="00C0629E" w:rsidRDefault="00C0629E" w:rsidP="00A5121C">
      <w:pPr>
        <w:spacing w:line="360" w:lineRule="auto"/>
        <w:rPr>
          <w:rFonts w:cs="Times New Roman"/>
          <w:b/>
          <w:szCs w:val="24"/>
          <w:u w:val="single"/>
        </w:rPr>
      </w:pPr>
    </w:p>
    <w:p w14:paraId="5F3A37ED" w14:textId="48DB6495" w:rsidR="00C0629E" w:rsidRDefault="00C0629E" w:rsidP="00A5121C">
      <w:pPr>
        <w:spacing w:line="360" w:lineRule="auto"/>
        <w:rPr>
          <w:rFonts w:cs="Times New Roman"/>
          <w:b/>
          <w:szCs w:val="24"/>
          <w:u w:val="single"/>
        </w:rPr>
      </w:pPr>
    </w:p>
    <w:p w14:paraId="23AE7C80" w14:textId="457C9C03" w:rsidR="00C0629E" w:rsidRDefault="00C0629E" w:rsidP="00A5121C">
      <w:pPr>
        <w:spacing w:line="360" w:lineRule="auto"/>
        <w:rPr>
          <w:rFonts w:cs="Times New Roman"/>
          <w:b/>
          <w:szCs w:val="24"/>
          <w:u w:val="single"/>
        </w:rPr>
      </w:pPr>
    </w:p>
    <w:p w14:paraId="5879E9DE" w14:textId="65744562" w:rsidR="00C0629E" w:rsidRDefault="00C0629E" w:rsidP="00A5121C">
      <w:pPr>
        <w:spacing w:line="360" w:lineRule="auto"/>
        <w:rPr>
          <w:rFonts w:cs="Times New Roman"/>
          <w:b/>
          <w:szCs w:val="24"/>
          <w:u w:val="single"/>
        </w:rPr>
      </w:pPr>
    </w:p>
    <w:p w14:paraId="3896B4BE" w14:textId="77777777" w:rsidR="00C0629E" w:rsidRPr="00184581" w:rsidRDefault="00C0629E" w:rsidP="00A5121C">
      <w:pPr>
        <w:spacing w:line="360" w:lineRule="auto"/>
        <w:rPr>
          <w:rFonts w:cs="Times New Roman"/>
          <w:b/>
          <w:szCs w:val="24"/>
          <w:u w:val="single"/>
        </w:rPr>
      </w:pPr>
    </w:p>
    <w:tbl>
      <w:tblPr>
        <w:tblStyle w:val="TableGrid"/>
        <w:tblW w:w="900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67"/>
        <w:gridCol w:w="4038"/>
      </w:tblGrid>
      <w:tr w:rsidR="00CE6AB6" w:rsidRPr="00CE6AB6" w14:paraId="1D4D6741" w14:textId="77777777" w:rsidTr="00945731">
        <w:trPr>
          <w:trHeight w:val="434"/>
        </w:trPr>
        <w:tc>
          <w:tcPr>
            <w:tcW w:w="4967" w:type="dxa"/>
          </w:tcPr>
          <w:p w14:paraId="64A1301B" w14:textId="77777777" w:rsidR="00CE6AB6" w:rsidRPr="00CE6AB6" w:rsidRDefault="00CE6AB6" w:rsidP="0039465D">
            <w:pPr>
              <w:spacing w:line="360" w:lineRule="auto"/>
              <w:rPr>
                <w:rFonts w:eastAsia="Calibri" w:cs="Times New Roman"/>
                <w:b/>
                <w:color w:val="000000" w:themeColor="text1"/>
                <w:szCs w:val="24"/>
              </w:rPr>
            </w:pPr>
            <w:r w:rsidRPr="00CE6AB6">
              <w:rPr>
                <w:rFonts w:eastAsia="Calibri" w:cs="Times New Roman"/>
                <w:b/>
                <w:color w:val="000000" w:themeColor="text1"/>
                <w:szCs w:val="24"/>
              </w:rPr>
              <w:t>National Vocational Qualification (NVQ)</w:t>
            </w:r>
          </w:p>
          <w:p w14:paraId="16BF5B58" w14:textId="77777777" w:rsidR="00A5121C" w:rsidRPr="00945731" w:rsidRDefault="00CE6AB6" w:rsidP="0039465D">
            <w:pPr>
              <w:spacing w:line="360" w:lineRule="auto"/>
              <w:rPr>
                <w:rFonts w:eastAsia="Calibri" w:cs="Times New Roman"/>
                <w:i/>
                <w:color w:val="000000" w:themeColor="text1"/>
                <w:szCs w:val="24"/>
              </w:rPr>
            </w:pPr>
            <w:r w:rsidRPr="00945731">
              <w:rPr>
                <w:rFonts w:eastAsia="Calibri" w:cs="Times New Roman"/>
                <w:i/>
                <w:color w:val="000000" w:themeColor="text1"/>
                <w:szCs w:val="24"/>
              </w:rPr>
              <w:t>Government of UK</w:t>
            </w:r>
          </w:p>
          <w:p w14:paraId="46200926" w14:textId="77777777" w:rsidR="00CE6AB6" w:rsidRPr="00CE6AB6" w:rsidRDefault="00CE6AB6" w:rsidP="0039465D">
            <w:pPr>
              <w:spacing w:line="360" w:lineRule="auto"/>
              <w:rPr>
                <w:rFonts w:cs="Times New Roman"/>
                <w:color w:val="000000" w:themeColor="text1"/>
                <w:szCs w:val="24"/>
              </w:rPr>
            </w:pPr>
          </w:p>
        </w:tc>
        <w:tc>
          <w:tcPr>
            <w:tcW w:w="4038" w:type="dxa"/>
          </w:tcPr>
          <w:p w14:paraId="560BC9E6" w14:textId="77777777" w:rsidR="00A5121C" w:rsidRPr="00CE6AB6" w:rsidRDefault="00184581" w:rsidP="00CE6AB6">
            <w:pPr>
              <w:spacing w:line="360" w:lineRule="auto"/>
              <w:jc w:val="center"/>
              <w:rPr>
                <w:rFonts w:cs="Times New Roman"/>
                <w:b/>
                <w:color w:val="000000" w:themeColor="text1"/>
                <w:szCs w:val="24"/>
              </w:rPr>
            </w:pPr>
            <w:r w:rsidRPr="00CE6AB6">
              <w:rPr>
                <w:rFonts w:cs="Times New Roman"/>
                <w:b/>
                <w:color w:val="000000" w:themeColor="text1"/>
                <w:szCs w:val="24"/>
              </w:rPr>
              <w:t xml:space="preserve">               </w:t>
            </w:r>
            <w:r w:rsidR="00945731">
              <w:rPr>
                <w:rFonts w:cs="Times New Roman"/>
                <w:b/>
                <w:color w:val="000000" w:themeColor="text1"/>
                <w:szCs w:val="24"/>
              </w:rPr>
              <w:t xml:space="preserve">            </w:t>
            </w:r>
            <w:r w:rsidRPr="00CE6AB6">
              <w:rPr>
                <w:rFonts w:cs="Times New Roman"/>
                <w:b/>
                <w:color w:val="000000" w:themeColor="text1"/>
                <w:szCs w:val="24"/>
              </w:rPr>
              <w:t xml:space="preserve">            </w:t>
            </w:r>
            <w:r w:rsidR="00CE6AB6" w:rsidRPr="00CE6AB6">
              <w:rPr>
                <w:rFonts w:cs="Times New Roman"/>
                <w:b/>
                <w:color w:val="000000" w:themeColor="text1"/>
                <w:szCs w:val="24"/>
              </w:rPr>
              <w:t>Level 3</w:t>
            </w:r>
          </w:p>
        </w:tc>
      </w:tr>
      <w:tr w:rsidR="00CE6AB6" w:rsidRPr="00CE6AB6" w14:paraId="74B7C42D" w14:textId="77777777" w:rsidTr="00945731">
        <w:trPr>
          <w:trHeight w:val="568"/>
        </w:trPr>
        <w:tc>
          <w:tcPr>
            <w:tcW w:w="4967" w:type="dxa"/>
          </w:tcPr>
          <w:p w14:paraId="4A940493" w14:textId="0CC0FEEC" w:rsidR="00A5121C" w:rsidRPr="000C7A7A" w:rsidRDefault="00CE6AB6" w:rsidP="00CE6AB6">
            <w:pPr>
              <w:spacing w:line="360" w:lineRule="auto"/>
              <w:rPr>
                <w:rFonts w:cs="Times New Roman"/>
                <w:b/>
                <w:color w:val="000000" w:themeColor="text1"/>
                <w:szCs w:val="24"/>
              </w:rPr>
            </w:pPr>
            <w:r w:rsidRPr="00CE6AB6">
              <w:rPr>
                <w:rFonts w:cs="Times New Roman"/>
                <w:b/>
                <w:color w:val="000000" w:themeColor="text1"/>
                <w:szCs w:val="24"/>
              </w:rPr>
              <w:t xml:space="preserve">                                    </w:t>
            </w:r>
          </w:p>
        </w:tc>
        <w:tc>
          <w:tcPr>
            <w:tcW w:w="4038" w:type="dxa"/>
          </w:tcPr>
          <w:p w14:paraId="2B805132" w14:textId="75C19896" w:rsidR="00A5121C" w:rsidRPr="00CE6AB6" w:rsidRDefault="00CE6AB6" w:rsidP="0039465D">
            <w:pPr>
              <w:spacing w:line="360" w:lineRule="auto"/>
              <w:rPr>
                <w:rFonts w:cs="Times New Roman"/>
                <w:b/>
                <w:color w:val="000000" w:themeColor="text1"/>
                <w:szCs w:val="24"/>
              </w:rPr>
            </w:pPr>
            <w:r w:rsidRPr="00CE6AB6">
              <w:rPr>
                <w:rFonts w:cs="Times New Roman"/>
                <w:b/>
                <w:color w:val="000000" w:themeColor="text1"/>
                <w:szCs w:val="24"/>
              </w:rPr>
              <w:t xml:space="preserve">                 </w:t>
            </w:r>
            <w:r w:rsidR="00945731">
              <w:rPr>
                <w:rFonts w:cs="Times New Roman"/>
                <w:b/>
                <w:color w:val="000000" w:themeColor="text1"/>
                <w:szCs w:val="24"/>
              </w:rPr>
              <w:t xml:space="preserve">         </w:t>
            </w:r>
            <w:r w:rsidR="008F1178">
              <w:rPr>
                <w:rFonts w:cs="Times New Roman"/>
                <w:b/>
                <w:color w:val="000000" w:themeColor="text1"/>
                <w:szCs w:val="24"/>
              </w:rPr>
              <w:t xml:space="preserve">    </w:t>
            </w:r>
          </w:p>
        </w:tc>
      </w:tr>
      <w:tr w:rsidR="00CE6AB6" w:rsidRPr="00CE6AB6" w14:paraId="00DBD93B" w14:textId="77777777" w:rsidTr="00945731">
        <w:trPr>
          <w:trHeight w:val="568"/>
        </w:trPr>
        <w:tc>
          <w:tcPr>
            <w:tcW w:w="4967" w:type="dxa"/>
          </w:tcPr>
          <w:p w14:paraId="773B4A42" w14:textId="55B59D0F" w:rsidR="00CE6AB6" w:rsidRPr="00945731" w:rsidRDefault="00CE6AB6" w:rsidP="00CE6AB6">
            <w:pPr>
              <w:spacing w:line="360" w:lineRule="auto"/>
              <w:rPr>
                <w:rFonts w:cs="Times New Roman"/>
                <w:i/>
                <w:color w:val="000000" w:themeColor="text1"/>
                <w:szCs w:val="24"/>
              </w:rPr>
            </w:pPr>
          </w:p>
        </w:tc>
        <w:tc>
          <w:tcPr>
            <w:tcW w:w="4038" w:type="dxa"/>
          </w:tcPr>
          <w:p w14:paraId="441A8AE2" w14:textId="6CFC8CA0" w:rsidR="00945731" w:rsidRDefault="00945731" w:rsidP="0039465D">
            <w:pPr>
              <w:spacing w:line="360" w:lineRule="auto"/>
              <w:rPr>
                <w:rFonts w:cs="Times New Roman"/>
                <w:b/>
                <w:color w:val="000000" w:themeColor="text1"/>
                <w:szCs w:val="24"/>
              </w:rPr>
            </w:pPr>
          </w:p>
          <w:p w14:paraId="494EE421" w14:textId="50DD17AB" w:rsidR="00945731" w:rsidRDefault="00945731" w:rsidP="0039465D">
            <w:pPr>
              <w:spacing w:line="360" w:lineRule="auto"/>
              <w:rPr>
                <w:rFonts w:cs="Times New Roman"/>
                <w:b/>
                <w:color w:val="000000" w:themeColor="text1"/>
                <w:szCs w:val="24"/>
              </w:rPr>
            </w:pPr>
            <w:r>
              <w:rPr>
                <w:rFonts w:cs="Times New Roman"/>
                <w:b/>
                <w:color w:val="000000" w:themeColor="text1"/>
                <w:szCs w:val="24"/>
              </w:rPr>
              <w:t xml:space="preserve">                   </w:t>
            </w:r>
            <w:r w:rsidR="008F1178">
              <w:rPr>
                <w:rFonts w:cs="Times New Roman"/>
                <w:b/>
                <w:color w:val="000000" w:themeColor="text1"/>
                <w:szCs w:val="24"/>
              </w:rPr>
              <w:t xml:space="preserve">                     </w:t>
            </w:r>
          </w:p>
          <w:p w14:paraId="7292B2A2" w14:textId="275B9648" w:rsidR="00CE6AB6" w:rsidRPr="00CE6AB6" w:rsidRDefault="00945731" w:rsidP="0039465D">
            <w:pPr>
              <w:spacing w:line="360" w:lineRule="auto"/>
              <w:rPr>
                <w:rFonts w:cs="Times New Roman"/>
                <w:b/>
                <w:color w:val="000000" w:themeColor="text1"/>
                <w:szCs w:val="24"/>
              </w:rPr>
            </w:pPr>
            <w:r w:rsidRPr="00945731">
              <w:rPr>
                <w:rFonts w:cs="Times New Roman"/>
                <w:b/>
                <w:color w:val="000000" w:themeColor="text1"/>
                <w:szCs w:val="24"/>
              </w:rPr>
              <w:t xml:space="preserve"> </w:t>
            </w:r>
            <w:r w:rsidR="008F1178">
              <w:rPr>
                <w:rFonts w:cs="Times New Roman"/>
                <w:b/>
                <w:color w:val="000000" w:themeColor="text1"/>
                <w:szCs w:val="24"/>
              </w:rPr>
              <w:t xml:space="preserve"> </w:t>
            </w:r>
          </w:p>
        </w:tc>
      </w:tr>
      <w:tr w:rsidR="007946E3" w:rsidRPr="00CE6AB6" w14:paraId="1648C64B" w14:textId="77777777" w:rsidTr="00945731">
        <w:trPr>
          <w:trHeight w:val="568"/>
        </w:trPr>
        <w:tc>
          <w:tcPr>
            <w:tcW w:w="4967" w:type="dxa"/>
          </w:tcPr>
          <w:p w14:paraId="344AAF59" w14:textId="77777777" w:rsidR="007946E3" w:rsidRDefault="007946E3" w:rsidP="00CE6AB6">
            <w:pPr>
              <w:spacing w:line="360" w:lineRule="auto"/>
              <w:rPr>
                <w:rFonts w:cs="Times New Roman"/>
                <w:b/>
                <w:color w:val="000000" w:themeColor="text1"/>
                <w:szCs w:val="24"/>
              </w:rPr>
            </w:pPr>
          </w:p>
        </w:tc>
        <w:tc>
          <w:tcPr>
            <w:tcW w:w="4038" w:type="dxa"/>
          </w:tcPr>
          <w:p w14:paraId="3035AD5E" w14:textId="77777777" w:rsidR="007946E3" w:rsidRDefault="007946E3" w:rsidP="0039465D">
            <w:pPr>
              <w:spacing w:line="360" w:lineRule="auto"/>
              <w:rPr>
                <w:rFonts w:cs="Times New Roman"/>
                <w:b/>
                <w:color w:val="000000" w:themeColor="text1"/>
                <w:szCs w:val="24"/>
              </w:rPr>
            </w:pPr>
          </w:p>
        </w:tc>
      </w:tr>
    </w:tbl>
    <w:p w14:paraId="0D2960F6" w14:textId="77777777" w:rsidR="00A5121C" w:rsidRPr="00184581" w:rsidRDefault="00A5121C" w:rsidP="00A5121C">
      <w:pPr>
        <w:ind w:right="-188"/>
        <w:rPr>
          <w:rFonts w:cs="Times New Roman"/>
          <w:b/>
          <w:szCs w:val="24"/>
          <w:u w:val="single"/>
        </w:rPr>
      </w:pPr>
      <w:r w:rsidRPr="00184581">
        <w:rPr>
          <w:rFonts w:cs="Times New Roman"/>
          <w:b/>
          <w:szCs w:val="24"/>
          <w:u w:val="single"/>
        </w:rPr>
        <w:t>Additional Skills</w:t>
      </w:r>
    </w:p>
    <w:p w14:paraId="07797D83" w14:textId="77777777" w:rsidR="00A5121C" w:rsidRPr="00184581" w:rsidRDefault="00A5121C" w:rsidP="00A5121C">
      <w:pPr>
        <w:rPr>
          <w:rFonts w:cs="Times New Roman"/>
          <w:szCs w:val="24"/>
        </w:rPr>
      </w:pPr>
      <w:r w:rsidRPr="00184581">
        <w:rPr>
          <w:rFonts w:cs="Times New Roman"/>
          <w:szCs w:val="24"/>
        </w:rPr>
        <w:t>• Able to learn and apply instructions quickly and effectively.</w:t>
      </w:r>
    </w:p>
    <w:p w14:paraId="5AD0B5C9" w14:textId="77777777" w:rsidR="00A5121C" w:rsidRPr="00184581" w:rsidRDefault="00A5121C" w:rsidP="00A5121C">
      <w:pPr>
        <w:rPr>
          <w:rFonts w:cs="Times New Roman"/>
          <w:szCs w:val="24"/>
        </w:rPr>
      </w:pPr>
      <w:r w:rsidRPr="00184581">
        <w:rPr>
          <w:rFonts w:cs="Times New Roman"/>
          <w:szCs w:val="24"/>
        </w:rPr>
        <w:t>• Hard working, detail oriented, able to do multi-task.</w:t>
      </w:r>
    </w:p>
    <w:p w14:paraId="13DAC224" w14:textId="78160660" w:rsidR="00A5121C" w:rsidRPr="00184581" w:rsidRDefault="00E4480A" w:rsidP="00A5121C">
      <w:pPr>
        <w:rPr>
          <w:rFonts w:cs="Times New Roman"/>
          <w:szCs w:val="24"/>
        </w:rPr>
      </w:pPr>
      <w:r>
        <w:rPr>
          <w:rFonts w:cs="Times New Roman"/>
          <w:szCs w:val="24"/>
        </w:rPr>
        <w:t xml:space="preserve">• Have good </w:t>
      </w:r>
      <w:r w:rsidR="00A5121C" w:rsidRPr="00184581">
        <w:rPr>
          <w:rFonts w:cs="Times New Roman"/>
          <w:szCs w:val="24"/>
        </w:rPr>
        <w:t xml:space="preserve"> communication and interpersonal skills.</w:t>
      </w:r>
    </w:p>
    <w:p w14:paraId="4A56A044" w14:textId="77777777" w:rsidR="00A5121C" w:rsidRPr="00184581" w:rsidRDefault="00A5121C" w:rsidP="00A5121C">
      <w:pPr>
        <w:rPr>
          <w:rFonts w:cs="Times New Roman"/>
          <w:szCs w:val="24"/>
        </w:rPr>
      </w:pPr>
      <w:r w:rsidRPr="00184581">
        <w:rPr>
          <w:rFonts w:cs="Times New Roman"/>
          <w:szCs w:val="24"/>
        </w:rPr>
        <w:t xml:space="preserve">• </w:t>
      </w:r>
      <w:r w:rsidR="00CE6AB6">
        <w:rPr>
          <w:rFonts w:cs="Times New Roman"/>
          <w:szCs w:val="24"/>
        </w:rPr>
        <w:t>Skill in operating the tools needed</w:t>
      </w:r>
    </w:p>
    <w:p w14:paraId="784F2B97" w14:textId="0F8DCF3D" w:rsidR="00A5121C" w:rsidRDefault="00A5121C" w:rsidP="00A5121C">
      <w:pPr>
        <w:rPr>
          <w:rFonts w:cs="Times New Roman"/>
          <w:szCs w:val="24"/>
        </w:rPr>
      </w:pPr>
      <w:r w:rsidRPr="00184581">
        <w:rPr>
          <w:rFonts w:cs="Times New Roman"/>
          <w:szCs w:val="24"/>
        </w:rPr>
        <w:t xml:space="preserve">• </w:t>
      </w:r>
      <w:r w:rsidR="00CE6AB6">
        <w:rPr>
          <w:rFonts w:cs="Times New Roman"/>
          <w:szCs w:val="24"/>
        </w:rPr>
        <w:t>K</w:t>
      </w:r>
      <w:r w:rsidRPr="00184581">
        <w:rPr>
          <w:rFonts w:cs="Times New Roman"/>
          <w:szCs w:val="24"/>
        </w:rPr>
        <w:t>een sense of responsibility</w:t>
      </w:r>
    </w:p>
    <w:p w14:paraId="4E540A30" w14:textId="717CBA5D" w:rsidR="000665E7" w:rsidRPr="00184581" w:rsidRDefault="00334330" w:rsidP="00A5121C">
      <w:pPr>
        <w:rPr>
          <w:rFonts w:cs="Times New Roman"/>
          <w:szCs w:val="24"/>
        </w:rPr>
      </w:pPr>
      <w:r>
        <w:rPr>
          <w:rFonts w:cs="Times New Roman"/>
          <w:szCs w:val="24"/>
        </w:rPr>
        <w:tab/>
      </w:r>
    </w:p>
    <w:p w14:paraId="1048265C" w14:textId="77777777" w:rsidR="00A5121C" w:rsidRPr="00184581" w:rsidRDefault="00A5121C" w:rsidP="00A5121C">
      <w:pPr>
        <w:ind w:right="-188"/>
        <w:rPr>
          <w:rFonts w:cs="Times New Roman"/>
          <w:b/>
          <w:szCs w:val="24"/>
          <w:u w:val="single"/>
        </w:rPr>
      </w:pPr>
      <w:r w:rsidRPr="00184581">
        <w:rPr>
          <w:rFonts w:cs="Times New Roman"/>
          <w:b/>
          <w:szCs w:val="24"/>
          <w:u w:val="single"/>
        </w:rPr>
        <w:t>Computer and language skill</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65"/>
        <w:gridCol w:w="6678"/>
      </w:tblGrid>
      <w:tr w:rsidR="00A5121C" w:rsidRPr="00184581" w14:paraId="0CF61462" w14:textId="77777777" w:rsidTr="00184581">
        <w:tc>
          <w:tcPr>
            <w:tcW w:w="2565" w:type="dxa"/>
          </w:tcPr>
          <w:p w14:paraId="3AF45D7B" w14:textId="77777777" w:rsidR="00A5121C" w:rsidRPr="00184581" w:rsidRDefault="00A5121C" w:rsidP="0039465D">
            <w:pPr>
              <w:autoSpaceDE w:val="0"/>
              <w:autoSpaceDN w:val="0"/>
              <w:adjustRightInd w:val="0"/>
              <w:rPr>
                <w:rFonts w:cs="Times New Roman"/>
                <w:b/>
                <w:bCs/>
                <w:szCs w:val="24"/>
              </w:rPr>
            </w:pPr>
            <w:r w:rsidRPr="00184581">
              <w:rPr>
                <w:rFonts w:cs="Times New Roman"/>
                <w:b/>
                <w:bCs/>
                <w:szCs w:val="24"/>
              </w:rPr>
              <w:t>Computer Skill</w:t>
            </w:r>
          </w:p>
          <w:p w14:paraId="4BB30B27" w14:textId="77777777" w:rsidR="00A5121C" w:rsidRPr="00184581" w:rsidRDefault="00A5121C" w:rsidP="0039465D">
            <w:pPr>
              <w:autoSpaceDE w:val="0"/>
              <w:autoSpaceDN w:val="0"/>
              <w:adjustRightInd w:val="0"/>
              <w:rPr>
                <w:rFonts w:cs="Times New Roman"/>
                <w:b/>
                <w:bCs/>
                <w:szCs w:val="24"/>
              </w:rPr>
            </w:pPr>
          </w:p>
        </w:tc>
        <w:tc>
          <w:tcPr>
            <w:tcW w:w="6678" w:type="dxa"/>
          </w:tcPr>
          <w:p w14:paraId="2EBFBE58" w14:textId="77777777" w:rsidR="00A5121C" w:rsidRPr="00184581" w:rsidRDefault="00A5121C" w:rsidP="0039465D">
            <w:pPr>
              <w:ind w:right="-188"/>
              <w:rPr>
                <w:rFonts w:cs="Times New Roman"/>
                <w:szCs w:val="24"/>
              </w:rPr>
            </w:pPr>
            <w:r w:rsidRPr="00184581">
              <w:rPr>
                <w:rFonts w:cs="Times New Roman"/>
                <w:szCs w:val="24"/>
              </w:rPr>
              <w:t>Proficiency in MS Office</w:t>
            </w:r>
          </w:p>
        </w:tc>
      </w:tr>
      <w:tr w:rsidR="00A5121C" w:rsidRPr="00184581" w14:paraId="1ED48CF0" w14:textId="77777777" w:rsidTr="00184581">
        <w:tc>
          <w:tcPr>
            <w:tcW w:w="2565" w:type="dxa"/>
          </w:tcPr>
          <w:p w14:paraId="5778A1FB" w14:textId="77777777" w:rsidR="00A5121C" w:rsidRPr="00184581" w:rsidRDefault="00A5121C" w:rsidP="0039465D">
            <w:pPr>
              <w:ind w:right="-188"/>
              <w:rPr>
                <w:rFonts w:cs="Times New Roman"/>
                <w:b/>
                <w:szCs w:val="24"/>
              </w:rPr>
            </w:pPr>
          </w:p>
          <w:p w14:paraId="49EB04BB" w14:textId="77777777" w:rsidR="00A5121C" w:rsidRPr="00184581" w:rsidRDefault="00A5121C" w:rsidP="0039465D">
            <w:pPr>
              <w:ind w:right="-188"/>
              <w:rPr>
                <w:rFonts w:cs="Times New Roman"/>
                <w:b/>
                <w:szCs w:val="24"/>
              </w:rPr>
            </w:pPr>
            <w:r w:rsidRPr="00184581">
              <w:rPr>
                <w:rFonts w:cs="Times New Roman"/>
                <w:b/>
                <w:szCs w:val="24"/>
              </w:rPr>
              <w:t xml:space="preserve">Language </w:t>
            </w:r>
          </w:p>
        </w:tc>
        <w:tc>
          <w:tcPr>
            <w:tcW w:w="6678" w:type="dxa"/>
          </w:tcPr>
          <w:p w14:paraId="58215F03" w14:textId="77777777" w:rsidR="00A5121C" w:rsidRPr="00184581" w:rsidRDefault="00A5121C" w:rsidP="0039465D">
            <w:pPr>
              <w:ind w:right="-188"/>
              <w:rPr>
                <w:rFonts w:cs="Times New Roman"/>
                <w:szCs w:val="24"/>
              </w:rPr>
            </w:pPr>
          </w:p>
          <w:p w14:paraId="7E7725DB" w14:textId="77777777" w:rsidR="008E55C3" w:rsidRDefault="00A5121C" w:rsidP="0039465D">
            <w:pPr>
              <w:ind w:right="-188"/>
              <w:rPr>
                <w:rFonts w:cs="Times New Roman"/>
                <w:szCs w:val="24"/>
              </w:rPr>
            </w:pPr>
            <w:r w:rsidRPr="00184581">
              <w:rPr>
                <w:rFonts w:cs="Times New Roman"/>
                <w:szCs w:val="24"/>
              </w:rPr>
              <w:t>English</w:t>
            </w:r>
          </w:p>
          <w:p w14:paraId="74799B94" w14:textId="77777777" w:rsidR="008E55C3" w:rsidRDefault="008E55C3" w:rsidP="0039465D">
            <w:pPr>
              <w:ind w:right="-188"/>
              <w:rPr>
                <w:rFonts w:cs="Times New Roman"/>
                <w:szCs w:val="24"/>
              </w:rPr>
            </w:pPr>
            <w:r>
              <w:rPr>
                <w:rFonts w:cs="Times New Roman"/>
                <w:szCs w:val="24"/>
              </w:rPr>
              <w:t xml:space="preserve">Italian </w:t>
            </w:r>
          </w:p>
          <w:p w14:paraId="1346D135" w14:textId="0BDCF827" w:rsidR="00A5121C" w:rsidRPr="00184581" w:rsidRDefault="008E55C3" w:rsidP="0039465D">
            <w:pPr>
              <w:ind w:right="-188"/>
              <w:rPr>
                <w:rFonts w:cs="Times New Roman"/>
                <w:szCs w:val="24"/>
              </w:rPr>
            </w:pPr>
            <w:r>
              <w:rPr>
                <w:rFonts w:cs="Times New Roman"/>
                <w:szCs w:val="24"/>
              </w:rPr>
              <w:t xml:space="preserve">Portuguese </w:t>
            </w:r>
            <w:r w:rsidR="00A5121C" w:rsidRPr="00184581">
              <w:rPr>
                <w:rFonts w:cs="Times New Roman"/>
                <w:szCs w:val="24"/>
              </w:rPr>
              <w:br/>
              <w:t xml:space="preserve">French </w:t>
            </w:r>
            <w:r w:rsidR="00A5121C" w:rsidRPr="00184581">
              <w:rPr>
                <w:rFonts w:cs="Times New Roman"/>
                <w:i/>
                <w:szCs w:val="24"/>
              </w:rPr>
              <w:t>( basic)</w:t>
            </w:r>
            <w:r w:rsidR="00A5121C" w:rsidRPr="00184581">
              <w:rPr>
                <w:rFonts w:cs="Times New Roman"/>
                <w:szCs w:val="24"/>
              </w:rPr>
              <w:t xml:space="preserve"> </w:t>
            </w:r>
          </w:p>
        </w:tc>
      </w:tr>
      <w:tr w:rsidR="00184581" w:rsidRPr="00184581" w14:paraId="4A3C8EB2" w14:textId="77777777" w:rsidTr="00D251E3">
        <w:tc>
          <w:tcPr>
            <w:tcW w:w="9243" w:type="dxa"/>
            <w:gridSpan w:val="2"/>
          </w:tcPr>
          <w:p w14:paraId="5B2F8CE2" w14:textId="22FEEF6F" w:rsidR="00184581" w:rsidRPr="00184581" w:rsidRDefault="00184581" w:rsidP="0039465D">
            <w:pPr>
              <w:ind w:right="-188"/>
              <w:rPr>
                <w:rFonts w:cs="Times New Roman"/>
                <w:szCs w:val="24"/>
                <w:u w:val="single"/>
              </w:rPr>
            </w:pPr>
          </w:p>
        </w:tc>
      </w:tr>
      <w:tr w:rsidR="00184581" w:rsidRPr="00184581" w14:paraId="71B5791C" w14:textId="77777777" w:rsidTr="00184581">
        <w:tc>
          <w:tcPr>
            <w:tcW w:w="2565" w:type="dxa"/>
          </w:tcPr>
          <w:p w14:paraId="103B1F47" w14:textId="77777777" w:rsidR="00184581" w:rsidRPr="00184581" w:rsidRDefault="00184581" w:rsidP="0039465D">
            <w:pPr>
              <w:ind w:right="-188"/>
              <w:rPr>
                <w:rFonts w:cs="Times New Roman"/>
                <w:b/>
                <w:szCs w:val="24"/>
              </w:rPr>
            </w:pPr>
          </w:p>
        </w:tc>
        <w:tc>
          <w:tcPr>
            <w:tcW w:w="6678" w:type="dxa"/>
          </w:tcPr>
          <w:p w14:paraId="472BADC0" w14:textId="77777777" w:rsidR="00184581" w:rsidRPr="00184581" w:rsidRDefault="00184581" w:rsidP="0039465D">
            <w:pPr>
              <w:ind w:right="-188"/>
              <w:rPr>
                <w:rFonts w:cs="Times New Roman"/>
                <w:szCs w:val="24"/>
              </w:rPr>
            </w:pPr>
          </w:p>
        </w:tc>
      </w:tr>
    </w:tbl>
    <w:p w14:paraId="59F4299F" w14:textId="3CF5D72D" w:rsidR="00A5121C" w:rsidRPr="00184581" w:rsidRDefault="00B713B3" w:rsidP="00A5121C">
      <w:pPr>
        <w:ind w:right="-188"/>
        <w:rPr>
          <w:rFonts w:cs="Times New Roman"/>
          <w:color w:val="FF0000"/>
          <w:szCs w:val="24"/>
        </w:rPr>
      </w:pPr>
      <w:r>
        <w:rPr>
          <w:rFonts w:cs="Times New Roman"/>
          <w:color w:val="FF0000"/>
          <w:szCs w:val="24"/>
        </w:rPr>
        <w:lastRenderedPageBreak/>
        <w:tab/>
      </w:r>
    </w:p>
    <w:p w14:paraId="06ED9BBF" w14:textId="77777777" w:rsidR="00A5121C" w:rsidRPr="00184581" w:rsidRDefault="00A5121C" w:rsidP="00A5121C">
      <w:pPr>
        <w:pStyle w:val="Default"/>
        <w:rPr>
          <w:rFonts w:eastAsia="Times New Roman"/>
          <w:b/>
          <w:u w:val="single"/>
        </w:rPr>
      </w:pPr>
      <w:r w:rsidRPr="00184581">
        <w:rPr>
          <w:rFonts w:eastAsia="Times New Roman"/>
          <w:b/>
          <w:u w:val="single"/>
        </w:rPr>
        <w:t xml:space="preserve">Personal Information </w:t>
      </w:r>
    </w:p>
    <w:tbl>
      <w:tblPr>
        <w:tblStyle w:val="TableGrid"/>
        <w:tblW w:w="1019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05"/>
        <w:gridCol w:w="7586"/>
      </w:tblGrid>
      <w:tr w:rsidR="00A5121C" w:rsidRPr="00184581" w14:paraId="32A5A159" w14:textId="77777777" w:rsidTr="0039465D">
        <w:trPr>
          <w:trHeight w:val="289"/>
        </w:trPr>
        <w:tc>
          <w:tcPr>
            <w:tcW w:w="2605" w:type="dxa"/>
          </w:tcPr>
          <w:p w14:paraId="647C9FD6" w14:textId="72A96F4A" w:rsidR="00A5121C" w:rsidRPr="0073220A" w:rsidRDefault="00A5121C" w:rsidP="0039465D">
            <w:pPr>
              <w:spacing w:after="200" w:line="276" w:lineRule="auto"/>
              <w:rPr>
                <w:rFonts w:cs="Times New Roman"/>
                <w:color w:val="FF0000"/>
                <w:szCs w:val="24"/>
              </w:rPr>
            </w:pPr>
          </w:p>
        </w:tc>
        <w:tc>
          <w:tcPr>
            <w:tcW w:w="7586" w:type="dxa"/>
          </w:tcPr>
          <w:p w14:paraId="1C0CD074" w14:textId="77777777" w:rsidR="00A5121C" w:rsidRPr="00184581" w:rsidRDefault="00A5121C" w:rsidP="0039465D">
            <w:pPr>
              <w:spacing w:after="200" w:line="276" w:lineRule="auto"/>
              <w:rPr>
                <w:rFonts w:cs="Times New Roman"/>
                <w:color w:val="000000"/>
                <w:szCs w:val="24"/>
              </w:rPr>
            </w:pPr>
          </w:p>
        </w:tc>
      </w:tr>
      <w:tr w:rsidR="00A5121C" w:rsidRPr="00184581" w14:paraId="6A090C20" w14:textId="77777777" w:rsidTr="0039465D">
        <w:trPr>
          <w:trHeight w:val="298"/>
        </w:trPr>
        <w:tc>
          <w:tcPr>
            <w:tcW w:w="2605" w:type="dxa"/>
          </w:tcPr>
          <w:p w14:paraId="172B9772" w14:textId="372CF910" w:rsidR="00A5121C" w:rsidRPr="0073220A" w:rsidRDefault="00A5121C" w:rsidP="0039465D">
            <w:pPr>
              <w:spacing w:after="200" w:line="276" w:lineRule="auto"/>
              <w:rPr>
                <w:rFonts w:cs="Times New Roman"/>
                <w:color w:val="FF0000"/>
                <w:szCs w:val="24"/>
              </w:rPr>
            </w:pPr>
            <w:r w:rsidRPr="0073220A">
              <w:rPr>
                <w:rFonts w:cs="Times New Roman"/>
                <w:b/>
                <w:bCs/>
                <w:color w:val="FF0000"/>
                <w:szCs w:val="24"/>
              </w:rPr>
              <w:t>Gender</w:t>
            </w:r>
            <w:r w:rsidR="001548C0">
              <w:rPr>
                <w:rFonts w:cs="Times New Roman"/>
                <w:b/>
                <w:bCs/>
                <w:color w:val="FF0000"/>
                <w:szCs w:val="24"/>
              </w:rPr>
              <w:t xml:space="preserve"> female </w:t>
            </w:r>
          </w:p>
        </w:tc>
        <w:tc>
          <w:tcPr>
            <w:tcW w:w="7586" w:type="dxa"/>
          </w:tcPr>
          <w:p w14:paraId="7E5DA828" w14:textId="77777777" w:rsidR="00A5121C" w:rsidRPr="00184581" w:rsidRDefault="00A5121C" w:rsidP="0039465D">
            <w:pPr>
              <w:spacing w:after="200" w:line="276" w:lineRule="auto"/>
              <w:rPr>
                <w:rFonts w:cs="Times New Roman"/>
                <w:color w:val="000000"/>
                <w:szCs w:val="24"/>
              </w:rPr>
            </w:pPr>
          </w:p>
        </w:tc>
      </w:tr>
      <w:tr w:rsidR="00A5121C" w:rsidRPr="00184581" w14:paraId="2E4E35EA" w14:textId="77777777" w:rsidTr="0039465D">
        <w:trPr>
          <w:trHeight w:val="289"/>
        </w:trPr>
        <w:tc>
          <w:tcPr>
            <w:tcW w:w="2605" w:type="dxa"/>
          </w:tcPr>
          <w:p w14:paraId="782322BB" w14:textId="7FFD0826" w:rsidR="00A5121C" w:rsidRPr="0073220A" w:rsidRDefault="00A5121C" w:rsidP="0039465D">
            <w:pPr>
              <w:spacing w:after="200" w:line="276" w:lineRule="auto"/>
              <w:rPr>
                <w:rFonts w:cs="Times New Roman"/>
                <w:color w:val="FF0000"/>
                <w:szCs w:val="24"/>
              </w:rPr>
            </w:pPr>
            <w:r w:rsidRPr="0073220A">
              <w:rPr>
                <w:rFonts w:cs="Times New Roman"/>
                <w:b/>
                <w:bCs/>
                <w:color w:val="FF0000"/>
                <w:szCs w:val="24"/>
              </w:rPr>
              <w:t>Citizenship</w:t>
            </w:r>
            <w:r w:rsidR="001548C0">
              <w:rPr>
                <w:rFonts w:cs="Times New Roman"/>
                <w:b/>
                <w:bCs/>
                <w:color w:val="FF0000"/>
                <w:szCs w:val="24"/>
              </w:rPr>
              <w:t xml:space="preserve"> Italian</w:t>
            </w:r>
          </w:p>
        </w:tc>
        <w:tc>
          <w:tcPr>
            <w:tcW w:w="7586" w:type="dxa"/>
          </w:tcPr>
          <w:p w14:paraId="76F84A7B" w14:textId="77777777" w:rsidR="00A5121C" w:rsidRPr="00184581" w:rsidRDefault="00A5121C" w:rsidP="0039465D">
            <w:pPr>
              <w:spacing w:after="200" w:line="276" w:lineRule="auto"/>
              <w:rPr>
                <w:rFonts w:cs="Times New Roman"/>
                <w:color w:val="000000"/>
                <w:szCs w:val="24"/>
              </w:rPr>
            </w:pPr>
          </w:p>
        </w:tc>
      </w:tr>
      <w:tr w:rsidR="00A5121C" w:rsidRPr="00184581" w14:paraId="06F4C8EF" w14:textId="77777777" w:rsidTr="0039465D">
        <w:trPr>
          <w:trHeight w:val="451"/>
        </w:trPr>
        <w:tc>
          <w:tcPr>
            <w:tcW w:w="2605" w:type="dxa"/>
          </w:tcPr>
          <w:p w14:paraId="097714C6" w14:textId="501C0562" w:rsidR="00A5121C" w:rsidRPr="0073220A" w:rsidRDefault="00A5121C" w:rsidP="0039465D">
            <w:pPr>
              <w:spacing w:after="200" w:line="276" w:lineRule="auto"/>
              <w:rPr>
                <w:rFonts w:cs="Times New Roman"/>
                <w:color w:val="FF0000"/>
                <w:szCs w:val="24"/>
              </w:rPr>
            </w:pPr>
          </w:p>
        </w:tc>
        <w:tc>
          <w:tcPr>
            <w:tcW w:w="7586" w:type="dxa"/>
          </w:tcPr>
          <w:p w14:paraId="38649D56" w14:textId="77777777" w:rsidR="00A5121C" w:rsidRPr="00184581" w:rsidRDefault="00A5121C" w:rsidP="0039465D">
            <w:pPr>
              <w:spacing w:after="200" w:line="276" w:lineRule="auto"/>
              <w:rPr>
                <w:rFonts w:cs="Times New Roman"/>
                <w:color w:val="000000"/>
                <w:szCs w:val="24"/>
              </w:rPr>
            </w:pPr>
          </w:p>
        </w:tc>
      </w:tr>
      <w:tr w:rsidR="00A5121C" w:rsidRPr="00184581" w14:paraId="705869CA" w14:textId="77777777" w:rsidTr="0039465D">
        <w:trPr>
          <w:trHeight w:val="289"/>
        </w:trPr>
        <w:tc>
          <w:tcPr>
            <w:tcW w:w="2605" w:type="dxa"/>
          </w:tcPr>
          <w:p w14:paraId="77CD2062" w14:textId="2AF8D28B" w:rsidR="00A5121C" w:rsidRPr="0073220A" w:rsidRDefault="00A5121C" w:rsidP="0039465D">
            <w:pPr>
              <w:spacing w:after="200" w:line="276" w:lineRule="auto"/>
              <w:rPr>
                <w:rFonts w:cs="Times New Roman"/>
                <w:color w:val="FF0000"/>
                <w:szCs w:val="24"/>
              </w:rPr>
            </w:pPr>
          </w:p>
        </w:tc>
        <w:tc>
          <w:tcPr>
            <w:tcW w:w="7586" w:type="dxa"/>
          </w:tcPr>
          <w:p w14:paraId="13604C36" w14:textId="77777777" w:rsidR="00A5121C" w:rsidRPr="00184581" w:rsidRDefault="00A5121C" w:rsidP="0039465D">
            <w:pPr>
              <w:spacing w:after="200" w:line="276" w:lineRule="auto"/>
              <w:rPr>
                <w:rFonts w:cs="Times New Roman"/>
                <w:color w:val="000000"/>
                <w:szCs w:val="24"/>
              </w:rPr>
            </w:pPr>
          </w:p>
        </w:tc>
      </w:tr>
      <w:tr w:rsidR="00A5121C" w:rsidRPr="00184581" w14:paraId="27FB061D" w14:textId="77777777" w:rsidTr="0039465D">
        <w:trPr>
          <w:trHeight w:val="298"/>
        </w:trPr>
        <w:tc>
          <w:tcPr>
            <w:tcW w:w="2605" w:type="dxa"/>
          </w:tcPr>
          <w:p w14:paraId="0ADF50BD" w14:textId="2C781D3B" w:rsidR="00A5121C" w:rsidRPr="0073220A" w:rsidRDefault="00A5121C" w:rsidP="0039465D">
            <w:pPr>
              <w:spacing w:after="200" w:line="276" w:lineRule="auto"/>
              <w:rPr>
                <w:rFonts w:cs="Times New Roman"/>
                <w:color w:val="FF0000"/>
                <w:szCs w:val="24"/>
              </w:rPr>
            </w:pPr>
          </w:p>
        </w:tc>
        <w:tc>
          <w:tcPr>
            <w:tcW w:w="7586" w:type="dxa"/>
          </w:tcPr>
          <w:p w14:paraId="34291AEF" w14:textId="77777777" w:rsidR="00A5121C" w:rsidRPr="00184581" w:rsidRDefault="00A5121C" w:rsidP="0039465D">
            <w:pPr>
              <w:spacing w:after="200" w:line="276" w:lineRule="auto"/>
              <w:rPr>
                <w:rFonts w:cs="Times New Roman"/>
                <w:color w:val="000000"/>
                <w:szCs w:val="24"/>
              </w:rPr>
            </w:pPr>
          </w:p>
        </w:tc>
      </w:tr>
    </w:tbl>
    <w:p w14:paraId="64263E5B" w14:textId="77777777" w:rsidR="00A5121C" w:rsidRPr="00184581" w:rsidRDefault="00A5121C" w:rsidP="00A5121C">
      <w:pPr>
        <w:rPr>
          <w:rFonts w:cs="Times New Roman"/>
          <w:b/>
          <w:bCs/>
          <w:color w:val="000000"/>
          <w:szCs w:val="24"/>
          <w:u w:val="single"/>
        </w:rPr>
      </w:pPr>
      <w:r w:rsidRPr="00184581">
        <w:rPr>
          <w:rFonts w:cs="Times New Roman"/>
          <w:b/>
          <w:bCs/>
          <w:color w:val="000000"/>
          <w:szCs w:val="24"/>
          <w:u w:val="single"/>
        </w:rPr>
        <w:t>Declaration</w:t>
      </w:r>
    </w:p>
    <w:p w14:paraId="03DD4DE4" w14:textId="29EFC08E" w:rsidR="00A5121C" w:rsidRDefault="00BF43CB" w:rsidP="00BF43CB">
      <w:pPr>
        <w:tabs>
          <w:tab w:val="left" w:pos="1095"/>
        </w:tabs>
        <w:spacing w:line="360" w:lineRule="auto"/>
        <w:jc w:val="both"/>
        <w:rPr>
          <w:rFonts w:cs="Times New Roman"/>
          <w:color w:val="161412"/>
          <w:szCs w:val="24"/>
        </w:rPr>
      </w:pPr>
      <w:r>
        <w:rPr>
          <w:rFonts w:cs="Times New Roman"/>
          <w:noProof/>
          <w:color w:val="161412"/>
          <w:szCs w:val="24"/>
        </w:rPr>
        <mc:AlternateContent>
          <mc:Choice Requires="wpi">
            <w:drawing>
              <wp:anchor distT="0" distB="0" distL="114300" distR="114300" simplePos="0" relativeHeight="251661312" behindDoc="0" locked="0" layoutInCell="1" allowOverlap="1" wp14:anchorId="7D03BD78" wp14:editId="3DFC3554">
                <wp:simplePos x="0" y="0"/>
                <wp:positionH relativeFrom="column">
                  <wp:posOffset>3679384</wp:posOffset>
                </wp:positionH>
                <wp:positionV relativeFrom="paragraph">
                  <wp:posOffset>1009472</wp:posOffset>
                </wp:positionV>
                <wp:extent cx="62918" cy="616243"/>
                <wp:effectExtent l="38100" t="38100" r="26035" b="44450"/>
                <wp:wrapNone/>
                <wp:docPr id="4" name="Ink 4"/>
                <wp:cNvGraphicFramePr/>
                <a:graphic xmlns:a="http://schemas.openxmlformats.org/drawingml/2006/main">
                  <a:graphicData uri="http://schemas.microsoft.com/office/word/2010/wordprocessingInk">
                    <w14:contentPart bwMode="auto" r:id="rId13">
                      <w14:nvContentPartPr>
                        <w14:cNvContentPartPr/>
                      </w14:nvContentPartPr>
                      <w14:xfrm>
                        <a:off x="0" y="0"/>
                        <a:ext cx="62918" cy="616243"/>
                      </w14:xfrm>
                    </w14:contentPart>
                  </a:graphicData>
                </a:graphic>
              </wp:anchor>
            </w:drawing>
          </mc:Choice>
          <mc:Fallback>
            <w:pict>
              <v:shapetype w14:anchorId="1319DAF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288.3pt;margin-top:71.05pt;width:7.75pt;height:65.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">
                <v:imagedata r:id="rId14" o:title=""/>
              </v:shape>
            </w:pict>
          </mc:Fallback>
        </mc:AlternateContent>
      </w:r>
      <w:r w:rsidR="00A5121C" w:rsidRPr="00184581">
        <w:rPr>
          <w:rFonts w:cs="Times New Roman"/>
          <w:color w:val="161412"/>
          <w:szCs w:val="24"/>
        </w:rPr>
        <w:t xml:space="preserve">I declare hereby that all information I have presented in this curriculum vitae is true to my knowledge. If required and where applicable, this document can be supported by authentic certificates and </w:t>
      </w:r>
      <w:r>
        <w:rPr>
          <w:rFonts w:cs="Times New Roman"/>
          <w:color w:val="161412"/>
          <w:szCs w:val="24"/>
        </w:rPr>
        <w:t>references mentione</w:t>
      </w:r>
      <w:r w:rsidR="003F7D6A">
        <w:rPr>
          <w:rFonts w:cs="Times New Roman"/>
          <w:noProof/>
          <w:color w:val="161412"/>
          <w:szCs w:val="24"/>
        </w:rPr>
        <mc:AlternateContent>
          <mc:Choice Requires="wpi">
            <w:drawing>
              <wp:anchor distT="0" distB="0" distL="114300" distR="114300" simplePos="0" relativeHeight="251659264" behindDoc="0" locked="0" layoutInCell="1" allowOverlap="1" wp14:anchorId="0445AAC8" wp14:editId="5EE298B7">
                <wp:simplePos x="0" y="0"/>
                <wp:positionH relativeFrom="column">
                  <wp:posOffset>5038069</wp:posOffset>
                </wp:positionH>
                <wp:positionV relativeFrom="paragraph">
                  <wp:posOffset>-15203</wp:posOffset>
                </wp:positionV>
                <wp:extent cx="253112" cy="386141"/>
                <wp:effectExtent l="25400" t="38100" r="0" b="45720"/>
                <wp:wrapNone/>
                <wp:docPr id="1" name="Ink 1"/>
                <wp:cNvGraphicFramePr/>
                <a:graphic xmlns:a="http://schemas.openxmlformats.org/drawingml/2006/main">
                  <a:graphicData uri="http://schemas.microsoft.com/office/word/2010/wordprocessingInk">
                    <w14:contentPart bwMode="auto" r:id="rId15">
                      <w14:nvContentPartPr>
                        <w14:cNvContentPartPr/>
                      </w14:nvContentPartPr>
                      <w14:xfrm>
                        <a:off x="0" y="0"/>
                        <a:ext cx="253112" cy="386141"/>
                      </w14:xfrm>
                    </w14:contentPart>
                  </a:graphicData>
                </a:graphic>
              </wp:anchor>
            </w:drawing>
          </mc:Choice>
          <mc:Fallback>
            <w:pict>
              <v:shape w14:anchorId="3C3F79E4" id="Ink 1" o:spid="_x0000_s1026" type="#_x0000_t75" style="position:absolute;margin-left:395.3pt;margin-top:-9.7pt;width:22.8pt;height:47.3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">
                <v:imagedata r:id="rId16" o:title=""/>
              </v:shape>
            </w:pict>
          </mc:Fallback>
        </mc:AlternateContent>
      </w:r>
      <w:r w:rsidR="00146B0B">
        <w:rPr>
          <w:rFonts w:cs="Times New Roman"/>
          <w:color w:val="161412"/>
          <w:szCs w:val="24"/>
        </w:rPr>
        <w:t xml:space="preserve">d </w:t>
      </w:r>
      <w:r w:rsidR="00A07C4E">
        <w:rPr>
          <w:rFonts w:cs="Times New Roman"/>
          <w:color w:val="161412"/>
          <w:szCs w:val="24"/>
        </w:rPr>
        <w:t>.</w:t>
      </w:r>
    </w:p>
    <w:p w14:paraId="6DBAD030" w14:textId="29162A7D" w:rsidR="00052B5B" w:rsidRDefault="00052B5B" w:rsidP="00BF43CB">
      <w:pPr>
        <w:tabs>
          <w:tab w:val="left" w:pos="1095"/>
        </w:tabs>
        <w:spacing w:line="360" w:lineRule="auto"/>
        <w:jc w:val="both"/>
        <w:rPr>
          <w:rFonts w:cs="Times New Roman"/>
          <w:color w:val="161412"/>
          <w:szCs w:val="24"/>
        </w:rPr>
      </w:pPr>
      <w:r>
        <w:rPr>
          <w:rFonts w:cs="Times New Roman"/>
          <w:color w:val="161412"/>
          <w:szCs w:val="24"/>
        </w:rPr>
        <w:t xml:space="preserve">                       </w:t>
      </w:r>
      <w:proofErr w:type="spellStart"/>
      <w:r>
        <w:rPr>
          <w:rFonts w:cs="Times New Roman"/>
          <w:color w:val="161412"/>
          <w:szCs w:val="24"/>
        </w:rPr>
        <w:t>As</w:t>
      </w:r>
      <w:r w:rsidR="00444DD9">
        <w:rPr>
          <w:rFonts w:cs="Times New Roman"/>
          <w:color w:val="161412"/>
          <w:szCs w:val="24"/>
        </w:rPr>
        <w:t>signature</w:t>
      </w:r>
      <w:proofErr w:type="spellEnd"/>
      <w:r w:rsidR="00444DD9">
        <w:rPr>
          <w:rFonts w:cs="Times New Roman"/>
          <w:color w:val="161412"/>
          <w:szCs w:val="24"/>
        </w:rPr>
        <w:t xml:space="preserve">:  Loide braghin </w:t>
      </w:r>
    </w:p>
    <w:p w14:paraId="5818D1B3" w14:textId="77777777" w:rsidR="00A07C4E" w:rsidRPr="00BF43CB" w:rsidRDefault="00A07C4E" w:rsidP="00BF43CB">
      <w:pPr>
        <w:tabs>
          <w:tab w:val="left" w:pos="1095"/>
        </w:tabs>
        <w:spacing w:line="360" w:lineRule="auto"/>
        <w:jc w:val="both"/>
        <w:rPr>
          <w:rFonts w:cs="Times New Roman"/>
          <w:color w:val="161412"/>
          <w:szCs w:val="24"/>
        </w:rPr>
      </w:pPr>
    </w:p>
    <w:p w14:paraId="5C01E16B" w14:textId="760B4DB9" w:rsidR="009A42FA" w:rsidRPr="00184581" w:rsidRDefault="00BF43CB" w:rsidP="009A42FA">
      <w:pPr>
        <w:rPr>
          <w:rFonts w:cs="Times New Roman"/>
          <w:szCs w:val="24"/>
        </w:rPr>
      </w:pPr>
      <w:r>
        <w:rPr>
          <w:rFonts w:cs="Times New Roman"/>
          <w:noProof/>
          <w:szCs w:val="24"/>
        </w:rPr>
        <mc:AlternateContent>
          <mc:Choice Requires="wpi">
            <w:drawing>
              <wp:anchor distT="0" distB="0" distL="114300" distR="114300" simplePos="0" relativeHeight="251660288" behindDoc="0" locked="0" layoutInCell="1" allowOverlap="1" wp14:anchorId="2AB1B602" wp14:editId="1549A714">
                <wp:simplePos x="0" y="0"/>
                <wp:positionH relativeFrom="column">
                  <wp:posOffset>5416300</wp:posOffset>
                </wp:positionH>
                <wp:positionV relativeFrom="paragraph">
                  <wp:posOffset>57173</wp:posOffset>
                </wp:positionV>
                <wp:extent cx="360" cy="360"/>
                <wp:effectExtent l="38100" t="38100" r="25400" b="25400"/>
                <wp:wrapNone/>
                <wp:docPr id="2" name="Ink 2"/>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 w14:anchorId="6AABC921" id="Ink 2" o:spid="_x0000_s1026" type="#_x0000_t75" style="position:absolute;margin-left:425.1pt;margin-top:-4pt;width:2.9pt;height:17.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">
                <v:imagedata r:id="rId18" o:title=""/>
              </v:shape>
            </w:pict>
          </mc:Fallback>
        </mc:AlternateContent>
      </w:r>
      <w:r w:rsidR="009A42FA" w:rsidRPr="00184581">
        <w:rPr>
          <w:rFonts w:cs="Times New Roman"/>
          <w:szCs w:val="24"/>
        </w:rPr>
        <w:br w:type="page"/>
      </w:r>
    </w:p>
    <w:p w14:paraId="4F31AB8C" w14:textId="77777777" w:rsidR="009A42FA" w:rsidRDefault="009A42FA" w:rsidP="009A42FA">
      <w:pPr>
        <w:pStyle w:val="Heading1"/>
      </w:pPr>
      <w:bookmarkStart w:id="6" w:name="_Toc499197986"/>
      <w:r>
        <w:lastRenderedPageBreak/>
        <w:t>Task 3: Analysis of the competencies</w:t>
      </w:r>
      <w:bookmarkEnd w:id="6"/>
    </w:p>
    <w:p w14:paraId="3F8F065B" w14:textId="77777777" w:rsidR="0007668F" w:rsidRDefault="00D47C1B" w:rsidP="009A42FA">
      <w:pPr>
        <w:spacing w:line="360" w:lineRule="auto"/>
        <w:jc w:val="both"/>
      </w:pPr>
      <w:r>
        <w:t xml:space="preserve">Among the competencies needed to perform a specific job, the team working problem, </w:t>
      </w:r>
      <w:r w:rsidRPr="00A430AE">
        <w:rPr>
          <w:noProof/>
        </w:rPr>
        <w:t>problem</w:t>
      </w:r>
      <w:r w:rsidR="00A430AE">
        <w:rPr>
          <w:noProof/>
        </w:rPr>
        <w:t>-</w:t>
      </w:r>
      <w:r w:rsidRPr="00A430AE">
        <w:rPr>
          <w:noProof/>
        </w:rPr>
        <w:t>solving</w:t>
      </w:r>
      <w:r>
        <w:t xml:space="preserve">, decision making and time management are the most </w:t>
      </w:r>
      <w:r w:rsidRPr="00A430AE">
        <w:rPr>
          <w:noProof/>
        </w:rPr>
        <w:t>cru</w:t>
      </w:r>
      <w:r w:rsidR="00A430AE">
        <w:rPr>
          <w:noProof/>
        </w:rPr>
        <w:t>c</w:t>
      </w:r>
      <w:r w:rsidRPr="00A430AE">
        <w:rPr>
          <w:noProof/>
        </w:rPr>
        <w:t>ial</w:t>
      </w:r>
      <w:r>
        <w:t xml:space="preserve">. </w:t>
      </w:r>
      <w:r w:rsidR="000F1AB6">
        <w:t>These competencies make</w:t>
      </w:r>
      <w:r>
        <w:t xml:space="preserve"> a candidate appropriate for most of the jobs. </w:t>
      </w:r>
    </w:p>
    <w:p w14:paraId="6CF3AB7F" w14:textId="77777777" w:rsidR="009A42FA" w:rsidRDefault="00D47C1B" w:rsidP="009A42FA">
      <w:pPr>
        <w:spacing w:line="360" w:lineRule="auto"/>
        <w:jc w:val="both"/>
      </w:pPr>
      <w:r>
        <w:t xml:space="preserve">The STAR framework involves four steps; situation, task, </w:t>
      </w:r>
      <w:r w:rsidRPr="00A430AE">
        <w:rPr>
          <w:noProof/>
        </w:rPr>
        <w:t>action</w:t>
      </w:r>
      <w:r w:rsidR="00A430AE">
        <w:rPr>
          <w:noProof/>
        </w:rPr>
        <w:t>,</w:t>
      </w:r>
      <w:r>
        <w:t xml:space="preserve"> and result that identifies four crucial phases in handling a situation</w:t>
      </w:r>
      <w:r w:rsidR="00FB60FD">
        <w:t xml:space="preserve"> </w:t>
      </w:r>
      <w:r w:rsidR="00FB60FD" w:rsidRPr="00FB60FD">
        <w:t>(</w:t>
      </w:r>
      <w:proofErr w:type="spellStart"/>
      <w:r w:rsidR="00FB60FD" w:rsidRPr="00FB60FD">
        <w:t>Belludi</w:t>
      </w:r>
      <w:proofErr w:type="spellEnd"/>
      <w:r w:rsidR="00FB60FD" w:rsidRPr="00FB60FD">
        <w:t>, 2017)</w:t>
      </w:r>
      <w:r>
        <w:t xml:space="preserve">. This is mostly used in the behavioral assessment of the candidate.  The phases basically are, </w:t>
      </w:r>
    </w:p>
    <w:p w14:paraId="5B070A31" w14:textId="77777777" w:rsidR="00D47C1B" w:rsidRDefault="00D47C1B" w:rsidP="00D47C1B">
      <w:pPr>
        <w:pStyle w:val="ListParagraph"/>
        <w:numPr>
          <w:ilvl w:val="0"/>
          <w:numId w:val="37"/>
        </w:numPr>
        <w:spacing w:line="360" w:lineRule="auto"/>
        <w:jc w:val="both"/>
      </w:pPr>
      <w:r w:rsidRPr="000F1AB6">
        <w:rPr>
          <w:b/>
        </w:rPr>
        <w:t>Situation:</w:t>
      </w:r>
      <w:r>
        <w:t xml:space="preserve"> Here the status quo</w:t>
      </w:r>
      <w:r w:rsidR="0007668F">
        <w:t xml:space="preserve"> of a certain condition is presented.</w:t>
      </w:r>
    </w:p>
    <w:p w14:paraId="381ED8BC" w14:textId="77777777" w:rsidR="0007668F" w:rsidRDefault="0007668F" w:rsidP="00D47C1B">
      <w:pPr>
        <w:pStyle w:val="ListParagraph"/>
        <w:numPr>
          <w:ilvl w:val="0"/>
          <w:numId w:val="37"/>
        </w:numPr>
        <w:spacing w:line="360" w:lineRule="auto"/>
        <w:jc w:val="both"/>
      </w:pPr>
      <w:r w:rsidRPr="000F1AB6">
        <w:rPr>
          <w:b/>
        </w:rPr>
        <w:t xml:space="preserve">Task: </w:t>
      </w:r>
      <w:r>
        <w:t xml:space="preserve">The primary objective or required target is mentioned here. </w:t>
      </w:r>
    </w:p>
    <w:p w14:paraId="126D8375" w14:textId="77777777" w:rsidR="0007668F" w:rsidRDefault="0007668F" w:rsidP="00D47C1B">
      <w:pPr>
        <w:pStyle w:val="ListParagraph"/>
        <w:numPr>
          <w:ilvl w:val="0"/>
          <w:numId w:val="37"/>
        </w:numPr>
        <w:spacing w:line="360" w:lineRule="auto"/>
        <w:jc w:val="both"/>
      </w:pPr>
      <w:r w:rsidRPr="000F1AB6">
        <w:rPr>
          <w:b/>
        </w:rPr>
        <w:t>Action:</w:t>
      </w:r>
      <w:r>
        <w:t xml:space="preserve"> The actual action of the subject is pointed out here. </w:t>
      </w:r>
    </w:p>
    <w:p w14:paraId="0E58ED35" w14:textId="77777777" w:rsidR="0007668F" w:rsidRDefault="0007668F" w:rsidP="00D47C1B">
      <w:pPr>
        <w:pStyle w:val="ListParagraph"/>
        <w:numPr>
          <w:ilvl w:val="0"/>
          <w:numId w:val="37"/>
        </w:numPr>
        <w:spacing w:line="360" w:lineRule="auto"/>
        <w:jc w:val="both"/>
      </w:pPr>
      <w:r w:rsidRPr="000F1AB6">
        <w:rPr>
          <w:b/>
        </w:rPr>
        <w:t>Result:</w:t>
      </w:r>
      <w:r>
        <w:t xml:space="preserve"> The final outcome of the action is assessed. </w:t>
      </w:r>
    </w:p>
    <w:p w14:paraId="0490CB98" w14:textId="77777777" w:rsidR="0007668F" w:rsidRDefault="0007668F" w:rsidP="0007668F">
      <w:pPr>
        <w:spacing w:line="360" w:lineRule="auto"/>
        <w:jc w:val="both"/>
      </w:pPr>
      <w:r>
        <w:t xml:space="preserve">In this section, the team working and </w:t>
      </w:r>
      <w:r w:rsidRPr="00A430AE">
        <w:rPr>
          <w:noProof/>
        </w:rPr>
        <w:t>problem</w:t>
      </w:r>
      <w:r w:rsidR="00A430AE">
        <w:rPr>
          <w:noProof/>
        </w:rPr>
        <w:t>-</w:t>
      </w:r>
      <w:r w:rsidRPr="00A430AE">
        <w:rPr>
          <w:noProof/>
        </w:rPr>
        <w:t>solving</w:t>
      </w:r>
      <w:r>
        <w:t xml:space="preserve"> will be discussed on the basis of personal experience within the STAR framework. </w:t>
      </w:r>
    </w:p>
    <w:p w14:paraId="41DF48AE" w14:textId="77777777" w:rsidR="0007668F" w:rsidRPr="0007668F" w:rsidRDefault="00765F6B" w:rsidP="00765F6B">
      <w:pPr>
        <w:pStyle w:val="Heading2"/>
      </w:pPr>
      <w:bookmarkStart w:id="7" w:name="_Toc499197987"/>
      <w:r>
        <w:t xml:space="preserve">3.1 </w:t>
      </w:r>
      <w:r w:rsidR="0007668F" w:rsidRPr="0007668F">
        <w:t>Team working</w:t>
      </w:r>
      <w:bookmarkEnd w:id="7"/>
    </w:p>
    <w:p w14:paraId="2DF41979" w14:textId="77777777" w:rsidR="00D65CB4" w:rsidRDefault="000F1AB6" w:rsidP="00D65CB4">
      <w:pPr>
        <w:spacing w:line="360" w:lineRule="auto"/>
        <w:jc w:val="both"/>
      </w:pPr>
      <w:r>
        <w:t xml:space="preserve">Team working involves the combination of the skills of the employees and cooperating to achieve a specific goal. This skill will be </w:t>
      </w:r>
      <w:r w:rsidRPr="00A430AE">
        <w:rPr>
          <w:noProof/>
        </w:rPr>
        <w:t xml:space="preserve">assessed </w:t>
      </w:r>
      <w:r w:rsidR="00A430AE">
        <w:rPr>
          <w:noProof/>
        </w:rPr>
        <w:t>by</w:t>
      </w:r>
      <w:r>
        <w:t xml:space="preserve"> STAR model below. </w:t>
      </w:r>
    </w:p>
    <w:p w14:paraId="0881FDC5" w14:textId="77777777" w:rsidR="000F1AB6" w:rsidRDefault="000F1AB6" w:rsidP="000F1AB6">
      <w:pPr>
        <w:pStyle w:val="ListParagraph"/>
        <w:numPr>
          <w:ilvl w:val="0"/>
          <w:numId w:val="38"/>
        </w:numPr>
        <w:spacing w:line="360" w:lineRule="auto"/>
        <w:jc w:val="both"/>
      </w:pPr>
      <w:r w:rsidRPr="000F1AB6">
        <w:rPr>
          <w:b/>
        </w:rPr>
        <w:t>Situation:</w:t>
      </w:r>
      <w:r>
        <w:t xml:space="preserve"> In one of my project works, teacher specified new teams involving new </w:t>
      </w:r>
      <w:r w:rsidRPr="00A430AE">
        <w:rPr>
          <w:noProof/>
        </w:rPr>
        <w:t>teammates</w:t>
      </w:r>
      <w:r>
        <w:t xml:space="preserve"> and as the most of the team members had personal complexities and own jobs the timing of the project solving meeting </w:t>
      </w:r>
      <w:r w:rsidR="00553C7E">
        <w:t xml:space="preserve">for all </w:t>
      </w:r>
      <w:r>
        <w:t>could not be managed.</w:t>
      </w:r>
    </w:p>
    <w:p w14:paraId="7DF114A0" w14:textId="77777777" w:rsidR="000F1AB6" w:rsidRDefault="000F1AB6" w:rsidP="000F1AB6">
      <w:pPr>
        <w:pStyle w:val="ListParagraph"/>
        <w:numPr>
          <w:ilvl w:val="0"/>
          <w:numId w:val="38"/>
        </w:numPr>
        <w:spacing w:line="360" w:lineRule="auto"/>
        <w:jc w:val="both"/>
      </w:pPr>
      <w:r w:rsidRPr="000F1AB6">
        <w:rPr>
          <w:b/>
        </w:rPr>
        <w:t xml:space="preserve">Task: </w:t>
      </w:r>
      <w:r>
        <w:t>We were required to submit our project paper as well as the presentation within</w:t>
      </w:r>
      <w:r w:rsidR="00A430AE">
        <w:t xml:space="preserve"> a</w:t>
      </w:r>
      <w:r>
        <w:t xml:space="preserve"> </w:t>
      </w:r>
      <w:r w:rsidRPr="00A430AE">
        <w:rPr>
          <w:noProof/>
        </w:rPr>
        <w:t>specified</w:t>
      </w:r>
      <w:r>
        <w:t xml:space="preserve"> period.</w:t>
      </w:r>
    </w:p>
    <w:p w14:paraId="24B148D2" w14:textId="77777777" w:rsidR="000F1AB6" w:rsidRDefault="000F1AB6" w:rsidP="000F1AB6">
      <w:pPr>
        <w:pStyle w:val="ListParagraph"/>
        <w:numPr>
          <w:ilvl w:val="0"/>
          <w:numId w:val="38"/>
        </w:numPr>
        <w:spacing w:line="360" w:lineRule="auto"/>
        <w:jc w:val="both"/>
      </w:pPr>
      <w:r w:rsidRPr="000F1AB6">
        <w:rPr>
          <w:b/>
        </w:rPr>
        <w:t>Action:</w:t>
      </w:r>
      <w:r>
        <w:t xml:space="preserve"> The project required some questionnaire fill-up and response collection </w:t>
      </w:r>
      <w:r w:rsidR="008A67FD">
        <w:t>and assessment</w:t>
      </w:r>
      <w:r w:rsidR="00553C7E">
        <w:t xml:space="preserve"> of the response within previous studies. We divided the tasks into two parts. Those who had jobs</w:t>
      </w:r>
      <w:r w:rsidR="008A67FD">
        <w:t>, collected questionnaire responses from their job places and those staying in</w:t>
      </w:r>
      <w:r w:rsidR="00A430AE">
        <w:t xml:space="preserve"> the</w:t>
      </w:r>
      <w:r w:rsidR="008A67FD">
        <w:t xml:space="preserve"> </w:t>
      </w:r>
      <w:r w:rsidR="008A67FD" w:rsidRPr="00A430AE">
        <w:rPr>
          <w:noProof/>
        </w:rPr>
        <w:t>home</w:t>
      </w:r>
      <w:r w:rsidR="008A67FD">
        <w:t xml:space="preserve"> got in with the study and completed the theoretical task.</w:t>
      </w:r>
    </w:p>
    <w:p w14:paraId="40435C28" w14:textId="77777777" w:rsidR="000F1AB6" w:rsidRDefault="000F1AB6" w:rsidP="000F1AB6">
      <w:pPr>
        <w:pStyle w:val="ListParagraph"/>
        <w:numPr>
          <w:ilvl w:val="0"/>
          <w:numId w:val="38"/>
        </w:numPr>
        <w:spacing w:line="360" w:lineRule="auto"/>
        <w:jc w:val="both"/>
      </w:pPr>
      <w:r w:rsidRPr="000F1AB6">
        <w:rPr>
          <w:b/>
        </w:rPr>
        <w:t>Result:</w:t>
      </w:r>
      <w:r>
        <w:t xml:space="preserve"> </w:t>
      </w:r>
      <w:r w:rsidR="008A67FD">
        <w:t xml:space="preserve">We were able to manage the whole task in a timely manner and everybody helped everybody in the project. And no one had to alter their personal activities for the project. </w:t>
      </w:r>
    </w:p>
    <w:p w14:paraId="73334963" w14:textId="77777777" w:rsidR="00765F6B" w:rsidRDefault="00765F6B" w:rsidP="00765F6B">
      <w:pPr>
        <w:spacing w:line="360" w:lineRule="auto"/>
        <w:jc w:val="both"/>
      </w:pPr>
      <w:r>
        <w:t xml:space="preserve">The team working competency helped all the members through coordination, </w:t>
      </w:r>
      <w:r w:rsidRPr="00A430AE">
        <w:rPr>
          <w:noProof/>
        </w:rPr>
        <w:t>cooperation</w:t>
      </w:r>
      <w:r w:rsidR="00A430AE">
        <w:rPr>
          <w:noProof/>
        </w:rPr>
        <w:t>,</w:t>
      </w:r>
      <w:r>
        <w:t xml:space="preserve"> and time management among the members properly.</w:t>
      </w:r>
    </w:p>
    <w:p w14:paraId="11935986" w14:textId="77777777" w:rsidR="008A67FD" w:rsidRDefault="008A67FD" w:rsidP="008A67FD">
      <w:pPr>
        <w:spacing w:line="360" w:lineRule="auto"/>
        <w:jc w:val="both"/>
        <w:rPr>
          <w:b/>
        </w:rPr>
      </w:pPr>
    </w:p>
    <w:p w14:paraId="5CDE1536" w14:textId="77777777" w:rsidR="008A67FD" w:rsidRPr="008A67FD" w:rsidRDefault="00765F6B" w:rsidP="00765F6B">
      <w:pPr>
        <w:pStyle w:val="Heading2"/>
      </w:pPr>
      <w:bookmarkStart w:id="8" w:name="_Toc499197988"/>
      <w:r>
        <w:lastRenderedPageBreak/>
        <w:t xml:space="preserve">3.2 </w:t>
      </w:r>
      <w:r w:rsidR="008A67FD" w:rsidRPr="008A67FD">
        <w:t>Problem solving</w:t>
      </w:r>
      <w:bookmarkEnd w:id="8"/>
    </w:p>
    <w:p w14:paraId="4EE0A6E9" w14:textId="77777777" w:rsidR="000F1AB6" w:rsidRDefault="008A67FD" w:rsidP="00D65CB4">
      <w:pPr>
        <w:spacing w:line="360" w:lineRule="auto"/>
        <w:jc w:val="both"/>
      </w:pPr>
      <w:r>
        <w:t xml:space="preserve">Another important competency is the </w:t>
      </w:r>
      <w:r w:rsidRPr="00A430AE">
        <w:rPr>
          <w:noProof/>
        </w:rPr>
        <w:t>problem</w:t>
      </w:r>
      <w:r w:rsidR="00A430AE">
        <w:rPr>
          <w:noProof/>
        </w:rPr>
        <w:t>-</w:t>
      </w:r>
      <w:r w:rsidRPr="00A430AE">
        <w:rPr>
          <w:noProof/>
        </w:rPr>
        <w:t>solving</w:t>
      </w:r>
      <w:r>
        <w:t xml:space="preserve">. </w:t>
      </w:r>
      <w:r w:rsidRPr="00A430AE">
        <w:rPr>
          <w:noProof/>
        </w:rPr>
        <w:t>Problem</w:t>
      </w:r>
      <w:r w:rsidR="00A430AE">
        <w:rPr>
          <w:noProof/>
        </w:rPr>
        <w:t>-</w:t>
      </w:r>
      <w:r w:rsidRPr="00A430AE">
        <w:rPr>
          <w:noProof/>
        </w:rPr>
        <w:t>solving</w:t>
      </w:r>
      <w:r>
        <w:t xml:space="preserve"> involves the identification of the problems, the binding issues and the finding out possible solutions to the problem. The </w:t>
      </w:r>
      <w:r w:rsidRPr="00A430AE">
        <w:rPr>
          <w:noProof/>
        </w:rPr>
        <w:t>problem</w:t>
      </w:r>
      <w:r w:rsidR="00A430AE">
        <w:rPr>
          <w:noProof/>
        </w:rPr>
        <w:t>-</w:t>
      </w:r>
      <w:r w:rsidRPr="00A430AE">
        <w:rPr>
          <w:noProof/>
        </w:rPr>
        <w:t>solving</w:t>
      </w:r>
      <w:r>
        <w:t xml:space="preserve"> skill will be </w:t>
      </w:r>
      <w:r w:rsidRPr="00A430AE">
        <w:rPr>
          <w:noProof/>
        </w:rPr>
        <w:t>discussed in</w:t>
      </w:r>
      <w:r>
        <w:t xml:space="preserve"> the STAR Model below. </w:t>
      </w:r>
    </w:p>
    <w:p w14:paraId="1B7020DF" w14:textId="77777777" w:rsidR="00FB4C49" w:rsidRDefault="008A67FD" w:rsidP="00FB4C49">
      <w:pPr>
        <w:pStyle w:val="ListParagraph"/>
        <w:numPr>
          <w:ilvl w:val="0"/>
          <w:numId w:val="39"/>
        </w:numPr>
        <w:spacing w:line="360" w:lineRule="auto"/>
        <w:jc w:val="both"/>
      </w:pPr>
      <w:r w:rsidRPr="00FB4C49">
        <w:rPr>
          <w:b/>
        </w:rPr>
        <w:t>Situation:</w:t>
      </w:r>
      <w:r>
        <w:t xml:space="preserve"> </w:t>
      </w:r>
      <w:r w:rsidR="001A698B">
        <w:t xml:space="preserve">My teammates and I participated in a case presentation competition and it was due only a day later. But our specified presenter got flu and was not able to present on the due date. </w:t>
      </w:r>
    </w:p>
    <w:p w14:paraId="37A9D7E4" w14:textId="77777777" w:rsidR="00FB4C49" w:rsidRDefault="008A67FD" w:rsidP="00FB4C49">
      <w:pPr>
        <w:pStyle w:val="ListParagraph"/>
        <w:numPr>
          <w:ilvl w:val="0"/>
          <w:numId w:val="39"/>
        </w:numPr>
        <w:spacing w:line="360" w:lineRule="auto"/>
        <w:jc w:val="both"/>
      </w:pPr>
      <w:r w:rsidRPr="00FB4C49">
        <w:rPr>
          <w:b/>
        </w:rPr>
        <w:t xml:space="preserve">Task: </w:t>
      </w:r>
      <w:r w:rsidR="001A698B">
        <w:t xml:space="preserve">I was the team leader and core coordinator. And I had the responsibility to get jobs done and solve the problems that </w:t>
      </w:r>
      <w:r w:rsidR="001A698B" w:rsidRPr="00A430AE">
        <w:rPr>
          <w:noProof/>
        </w:rPr>
        <w:t>arise</w:t>
      </w:r>
      <w:r w:rsidR="001A698B">
        <w:t xml:space="preserve">. In this </w:t>
      </w:r>
      <w:r w:rsidR="001A698B" w:rsidRPr="00A430AE">
        <w:rPr>
          <w:noProof/>
        </w:rPr>
        <w:t>condition</w:t>
      </w:r>
      <w:r w:rsidR="00A430AE">
        <w:rPr>
          <w:noProof/>
        </w:rPr>
        <w:t>,</w:t>
      </w:r>
      <w:r w:rsidR="001A698B">
        <w:t xml:space="preserve"> most of our team members were considering to leave the competition as attendance of all the members during the presentation was mandatory. But we worked hard for it and I was not ready to let go this easy.  </w:t>
      </w:r>
    </w:p>
    <w:p w14:paraId="09CC073F" w14:textId="77777777" w:rsidR="00FB4C49" w:rsidRDefault="008A67FD" w:rsidP="00FB4C49">
      <w:pPr>
        <w:pStyle w:val="ListParagraph"/>
        <w:numPr>
          <w:ilvl w:val="0"/>
          <w:numId w:val="39"/>
        </w:numPr>
        <w:spacing w:line="360" w:lineRule="auto"/>
        <w:jc w:val="both"/>
      </w:pPr>
      <w:r w:rsidRPr="00FB4C49">
        <w:rPr>
          <w:b/>
        </w:rPr>
        <w:t>Action:</w:t>
      </w:r>
      <w:r>
        <w:t xml:space="preserve"> </w:t>
      </w:r>
      <w:r w:rsidR="001A698B">
        <w:t xml:space="preserve">I contacted the organizers and collected the contact number of the core coordinator of the program. I explained the situation to the coordinator and explain why one of the members could not be present and if any other member can compensate for him. The coordinator agreed and yet we were not prepared enough. So I called for an emergency </w:t>
      </w:r>
      <w:r w:rsidR="001A698B" w:rsidRPr="00A430AE">
        <w:rPr>
          <w:noProof/>
        </w:rPr>
        <w:t>te</w:t>
      </w:r>
      <w:r w:rsidR="00A430AE">
        <w:rPr>
          <w:noProof/>
        </w:rPr>
        <w:t>a</w:t>
      </w:r>
      <w:r w:rsidR="001A698B" w:rsidRPr="00A430AE">
        <w:rPr>
          <w:noProof/>
        </w:rPr>
        <w:t>m</w:t>
      </w:r>
      <w:r w:rsidR="001A698B">
        <w:t xml:space="preserve"> meeting and together we prepared another member for the presentation. </w:t>
      </w:r>
    </w:p>
    <w:p w14:paraId="733E9EF3" w14:textId="77777777" w:rsidR="008A67FD" w:rsidRDefault="008A67FD" w:rsidP="00D65CB4">
      <w:pPr>
        <w:pStyle w:val="ListParagraph"/>
        <w:numPr>
          <w:ilvl w:val="0"/>
          <w:numId w:val="39"/>
        </w:numPr>
        <w:spacing w:line="360" w:lineRule="auto"/>
        <w:jc w:val="both"/>
      </w:pPr>
      <w:r w:rsidRPr="00FB4C49">
        <w:rPr>
          <w:b/>
        </w:rPr>
        <w:t>Result:</w:t>
      </w:r>
      <w:r>
        <w:t xml:space="preserve"> </w:t>
      </w:r>
      <w:r w:rsidR="001A698B">
        <w:t xml:space="preserve">In the case competition, the replacement presenter did well and as we previously informed the judging committee about the situation, no marks were deducted because of nonattendance of one of the members. </w:t>
      </w:r>
    </w:p>
    <w:p w14:paraId="4464D0C8" w14:textId="50278E46" w:rsidR="00765F6B" w:rsidRDefault="001A698B" w:rsidP="00D65CB4">
      <w:pPr>
        <w:spacing w:line="360" w:lineRule="auto"/>
        <w:jc w:val="both"/>
      </w:pPr>
      <w:r>
        <w:t>In this way, using problem identification, assessment and cracking it step by step, the situation was hand</w:t>
      </w:r>
      <w:r w:rsidR="00334330">
        <w:t>led</w:t>
      </w:r>
    </w:p>
    <w:p w14:paraId="6AAA4FE9" w14:textId="745FC8E9" w:rsidR="00765F6B" w:rsidRDefault="00765F6B">
      <w:r>
        <w:br w:type="page"/>
      </w:r>
      <w:r w:rsidR="00334330">
        <w:lastRenderedPageBreak/>
        <w:t>Loide braghin</w:t>
      </w:r>
    </w:p>
    <w:p w14:paraId="22C893E2" w14:textId="77777777" w:rsidR="000F1AB6" w:rsidRDefault="00765F6B" w:rsidP="00765F6B">
      <w:pPr>
        <w:pStyle w:val="Heading1"/>
      </w:pPr>
      <w:bookmarkStart w:id="9" w:name="_Toc499197989"/>
      <w:r>
        <w:t>Conclusion</w:t>
      </w:r>
      <w:bookmarkEnd w:id="9"/>
    </w:p>
    <w:p w14:paraId="03DE10B5" w14:textId="77777777" w:rsidR="00765F6B" w:rsidRDefault="00765F6B" w:rsidP="00D65CB4">
      <w:pPr>
        <w:spacing w:line="360" w:lineRule="auto"/>
        <w:jc w:val="both"/>
      </w:pPr>
      <w:r>
        <w:t xml:space="preserve">It is important for the employer to disclose every important </w:t>
      </w:r>
      <w:r w:rsidRPr="00A430AE">
        <w:rPr>
          <w:noProof/>
        </w:rPr>
        <w:t>detail</w:t>
      </w:r>
      <w:r>
        <w:t xml:space="preserve"> of the job in the job description and person specification. This will save the time and also make the recruitment and selection process easier. Analysis of the candidate’s behavioral skill and the competencies, STAR Model can be followed. This model helps in assessing the core actions of the employee in a certain situation and identifies the skill the employer is looking for. </w:t>
      </w:r>
    </w:p>
    <w:p w14:paraId="7933ADCB" w14:textId="77777777" w:rsidR="00765F6B" w:rsidRDefault="00765F6B">
      <w:r>
        <w:br w:type="page"/>
      </w:r>
    </w:p>
    <w:p w14:paraId="4E9F2DDF" w14:textId="77777777" w:rsidR="00765F6B" w:rsidRDefault="00765F6B" w:rsidP="00765F6B">
      <w:pPr>
        <w:pStyle w:val="Heading1"/>
      </w:pPr>
      <w:bookmarkStart w:id="10" w:name="_Toc499197990"/>
      <w:r>
        <w:lastRenderedPageBreak/>
        <w:t>References</w:t>
      </w:r>
      <w:bookmarkEnd w:id="10"/>
      <w:r>
        <w:t xml:space="preserve"> </w:t>
      </w:r>
    </w:p>
    <w:p w14:paraId="4BAF97DB" w14:textId="77777777" w:rsidR="00A430AE" w:rsidRPr="00A430AE" w:rsidRDefault="00A430AE" w:rsidP="00A430AE">
      <w:pPr>
        <w:spacing w:after="180" w:line="360" w:lineRule="auto"/>
        <w:ind w:left="446" w:hanging="446"/>
        <w:jc w:val="both"/>
        <w:rPr>
          <w:rFonts w:eastAsia="Times New Roman" w:cs="Times New Roman"/>
          <w:color w:val="000000"/>
          <w:szCs w:val="24"/>
        </w:rPr>
      </w:pPr>
      <w:proofErr w:type="spellStart"/>
      <w:r w:rsidRPr="00A430AE">
        <w:rPr>
          <w:rFonts w:eastAsia="Times New Roman" w:cs="Times New Roman"/>
          <w:color w:val="000000"/>
          <w:szCs w:val="24"/>
        </w:rPr>
        <w:t>Beardwell</w:t>
      </w:r>
      <w:proofErr w:type="spellEnd"/>
      <w:r w:rsidRPr="00A430AE">
        <w:rPr>
          <w:rFonts w:eastAsia="Times New Roman" w:cs="Times New Roman"/>
          <w:color w:val="000000"/>
          <w:szCs w:val="24"/>
        </w:rPr>
        <w:t>, J. and Thompson, A. (2017). </w:t>
      </w:r>
      <w:r w:rsidRPr="00A430AE">
        <w:rPr>
          <w:rFonts w:eastAsia="Times New Roman" w:cs="Times New Roman"/>
          <w:i/>
          <w:iCs/>
          <w:color w:val="000000"/>
          <w:szCs w:val="24"/>
        </w:rPr>
        <w:t>Human resource management</w:t>
      </w:r>
      <w:r w:rsidRPr="00A430AE">
        <w:rPr>
          <w:rFonts w:eastAsia="Times New Roman" w:cs="Times New Roman"/>
          <w:color w:val="000000"/>
          <w:szCs w:val="24"/>
        </w:rPr>
        <w:t>. Harlow, United Kingdom: Pearson Education.</w:t>
      </w:r>
    </w:p>
    <w:p w14:paraId="2A619037" w14:textId="77777777" w:rsidR="00A430AE" w:rsidRPr="00A430AE" w:rsidRDefault="00A430AE" w:rsidP="00A430AE">
      <w:pPr>
        <w:spacing w:after="180" w:line="360" w:lineRule="auto"/>
        <w:ind w:left="446" w:hanging="446"/>
        <w:jc w:val="both"/>
        <w:rPr>
          <w:rFonts w:eastAsia="Times New Roman" w:cs="Times New Roman"/>
          <w:color w:val="000000"/>
          <w:szCs w:val="24"/>
        </w:rPr>
      </w:pPr>
      <w:proofErr w:type="spellStart"/>
      <w:r w:rsidRPr="00A430AE">
        <w:rPr>
          <w:rFonts w:eastAsia="Times New Roman" w:cs="Times New Roman"/>
          <w:color w:val="000000"/>
          <w:szCs w:val="24"/>
        </w:rPr>
        <w:t>Belludi</w:t>
      </w:r>
      <w:proofErr w:type="spellEnd"/>
      <w:r w:rsidRPr="00A430AE">
        <w:rPr>
          <w:rFonts w:eastAsia="Times New Roman" w:cs="Times New Roman"/>
          <w:color w:val="000000"/>
          <w:szCs w:val="24"/>
        </w:rPr>
        <w:t>, N. (2017). </w:t>
      </w:r>
      <w:r w:rsidRPr="00A430AE">
        <w:rPr>
          <w:rFonts w:eastAsia="Times New Roman" w:cs="Times New Roman"/>
          <w:i/>
          <w:iCs/>
          <w:color w:val="000000"/>
          <w:szCs w:val="24"/>
        </w:rPr>
        <w:t>Use The STAR Technique to Ace Your Behavioral Interview</w:t>
      </w:r>
      <w:r w:rsidRPr="00A430AE">
        <w:rPr>
          <w:rFonts w:eastAsia="Times New Roman" w:cs="Times New Roman"/>
          <w:color w:val="000000"/>
          <w:szCs w:val="24"/>
        </w:rPr>
        <w:t>. [online] Right Attitudes. Available at: http://www.rightattitudes.com/2008/07/15/star-technique-answer-interview-questions/ [Accessed 18 Nov. 2017].</w:t>
      </w:r>
    </w:p>
    <w:p w14:paraId="7BE657C8" w14:textId="77777777" w:rsidR="00A430AE" w:rsidRPr="00A430AE" w:rsidRDefault="00A430AE" w:rsidP="00A430AE">
      <w:pPr>
        <w:spacing w:after="180" w:line="360" w:lineRule="auto"/>
        <w:ind w:left="446" w:hanging="446"/>
        <w:jc w:val="both"/>
        <w:rPr>
          <w:rFonts w:eastAsia="Times New Roman" w:cs="Times New Roman"/>
          <w:color w:val="000000"/>
          <w:szCs w:val="24"/>
        </w:rPr>
      </w:pPr>
      <w:r w:rsidRPr="00A430AE">
        <w:rPr>
          <w:rFonts w:eastAsia="Times New Roman" w:cs="Times New Roman"/>
          <w:color w:val="000000"/>
          <w:szCs w:val="24"/>
        </w:rPr>
        <w:t>CIPD. (2017). </w:t>
      </w:r>
      <w:r w:rsidRPr="00A430AE">
        <w:rPr>
          <w:rFonts w:eastAsia="Times New Roman" w:cs="Times New Roman"/>
          <w:i/>
          <w:iCs/>
          <w:color w:val="000000"/>
          <w:szCs w:val="24"/>
        </w:rPr>
        <w:t>CIPD The Professional Body for Human Resources and People Development</w:t>
      </w:r>
      <w:r w:rsidRPr="00A430AE">
        <w:rPr>
          <w:rFonts w:eastAsia="Times New Roman" w:cs="Times New Roman"/>
          <w:color w:val="000000"/>
          <w:szCs w:val="24"/>
        </w:rPr>
        <w:t>. [online] Available at: http://www.cipd.co.uk/ [Accessed 18 Nov. 2017].</w:t>
      </w:r>
    </w:p>
    <w:p w14:paraId="4EC290A3" w14:textId="77777777" w:rsidR="00A430AE" w:rsidRPr="00A430AE" w:rsidRDefault="00A430AE" w:rsidP="00A430AE">
      <w:pPr>
        <w:spacing w:after="180" w:line="360" w:lineRule="auto"/>
        <w:ind w:left="446" w:hanging="446"/>
        <w:jc w:val="both"/>
        <w:rPr>
          <w:rFonts w:eastAsia="Times New Roman" w:cs="Times New Roman"/>
          <w:color w:val="000000"/>
          <w:szCs w:val="24"/>
        </w:rPr>
      </w:pPr>
      <w:proofErr w:type="spellStart"/>
      <w:r w:rsidRPr="00A430AE">
        <w:rPr>
          <w:rFonts w:eastAsia="Times New Roman" w:cs="Times New Roman"/>
          <w:color w:val="000000"/>
          <w:szCs w:val="24"/>
        </w:rPr>
        <w:t>DeCenzo</w:t>
      </w:r>
      <w:proofErr w:type="spellEnd"/>
      <w:r w:rsidRPr="00A430AE">
        <w:rPr>
          <w:rFonts w:eastAsia="Times New Roman" w:cs="Times New Roman"/>
          <w:color w:val="000000"/>
          <w:szCs w:val="24"/>
        </w:rPr>
        <w:t>, D., Robbins, S. and Verhulst, S. (2013). </w:t>
      </w:r>
      <w:r w:rsidRPr="00A430AE">
        <w:rPr>
          <w:rFonts w:eastAsia="Times New Roman" w:cs="Times New Roman"/>
          <w:i/>
          <w:iCs/>
          <w:color w:val="000000"/>
          <w:szCs w:val="24"/>
        </w:rPr>
        <w:t>Human resource management</w:t>
      </w:r>
      <w:r w:rsidRPr="00A430AE">
        <w:rPr>
          <w:rFonts w:eastAsia="Times New Roman" w:cs="Times New Roman"/>
          <w:color w:val="000000"/>
          <w:szCs w:val="24"/>
        </w:rPr>
        <w:t>. Hoboken, NJ: Wiley.</w:t>
      </w:r>
    </w:p>
    <w:p w14:paraId="19339628" w14:textId="77777777" w:rsidR="00A430AE" w:rsidRPr="00A430AE" w:rsidRDefault="00A430AE" w:rsidP="00A430AE">
      <w:pPr>
        <w:spacing w:after="180" w:line="360" w:lineRule="auto"/>
        <w:ind w:left="446" w:hanging="446"/>
        <w:jc w:val="both"/>
        <w:rPr>
          <w:rFonts w:eastAsia="Times New Roman" w:cs="Times New Roman"/>
          <w:color w:val="000000"/>
          <w:szCs w:val="24"/>
        </w:rPr>
      </w:pPr>
      <w:r w:rsidRPr="00A430AE">
        <w:rPr>
          <w:rFonts w:eastAsia="Times New Roman" w:cs="Times New Roman"/>
          <w:color w:val="000000"/>
          <w:szCs w:val="24"/>
        </w:rPr>
        <w:t>Foot, M., Hook, C. and Jenkins, A. (2016). </w:t>
      </w:r>
      <w:r w:rsidRPr="00A430AE">
        <w:rPr>
          <w:rFonts w:eastAsia="Times New Roman" w:cs="Times New Roman"/>
          <w:i/>
          <w:iCs/>
          <w:color w:val="000000"/>
          <w:szCs w:val="24"/>
        </w:rPr>
        <w:t>Introducing human resource management</w:t>
      </w:r>
      <w:r w:rsidRPr="00A430AE">
        <w:rPr>
          <w:rFonts w:eastAsia="Times New Roman" w:cs="Times New Roman"/>
          <w:color w:val="000000"/>
          <w:szCs w:val="24"/>
        </w:rPr>
        <w:t>. Harlow, England [u.a.]: Pearson.</w:t>
      </w:r>
    </w:p>
    <w:p w14:paraId="6B14474F" w14:textId="77777777" w:rsidR="00A430AE" w:rsidRPr="00A430AE" w:rsidRDefault="00A430AE" w:rsidP="00A430AE">
      <w:pPr>
        <w:spacing w:after="180" w:line="360" w:lineRule="auto"/>
        <w:ind w:left="446" w:hanging="446"/>
        <w:jc w:val="both"/>
        <w:rPr>
          <w:rFonts w:eastAsia="Times New Roman" w:cs="Times New Roman"/>
          <w:color w:val="000000"/>
          <w:szCs w:val="24"/>
        </w:rPr>
      </w:pPr>
      <w:r w:rsidRPr="00A430AE">
        <w:rPr>
          <w:rFonts w:eastAsia="Times New Roman" w:cs="Times New Roman"/>
          <w:color w:val="000000"/>
          <w:szCs w:val="24"/>
        </w:rPr>
        <w:t>Knowhownonprofit.org. (2017). </w:t>
      </w:r>
      <w:r w:rsidRPr="00A430AE">
        <w:rPr>
          <w:rFonts w:eastAsia="Times New Roman" w:cs="Times New Roman"/>
          <w:i/>
          <w:iCs/>
          <w:color w:val="000000"/>
          <w:szCs w:val="24"/>
        </w:rPr>
        <w:t>How to write a job description and person specification — Knowhow Nonprofit</w:t>
      </w:r>
      <w:r w:rsidRPr="00A430AE">
        <w:rPr>
          <w:rFonts w:eastAsia="Times New Roman" w:cs="Times New Roman"/>
          <w:color w:val="000000"/>
          <w:szCs w:val="24"/>
        </w:rPr>
        <w:t>. [online] Available at: https://knowhownonprofit.org/how-to/how-to-write-a-job-description-and-person-specification [Accessed 18 Nov. 2017].</w:t>
      </w:r>
    </w:p>
    <w:p w14:paraId="0400862F" w14:textId="77777777" w:rsidR="00A430AE" w:rsidRPr="00A430AE" w:rsidRDefault="00A430AE" w:rsidP="00A430AE">
      <w:pPr>
        <w:spacing w:after="180" w:line="360" w:lineRule="auto"/>
        <w:ind w:left="446" w:hanging="446"/>
        <w:jc w:val="both"/>
        <w:rPr>
          <w:rFonts w:eastAsia="Times New Roman" w:cs="Times New Roman"/>
          <w:color w:val="000000"/>
          <w:szCs w:val="24"/>
        </w:rPr>
      </w:pPr>
      <w:r w:rsidRPr="00A430AE">
        <w:rPr>
          <w:rFonts w:eastAsia="Times New Roman" w:cs="Times New Roman"/>
          <w:color w:val="000000"/>
          <w:szCs w:val="24"/>
        </w:rPr>
        <w:t>Managementstudyguide.com. (2017). </w:t>
      </w:r>
      <w:r w:rsidRPr="00A430AE">
        <w:rPr>
          <w:rFonts w:eastAsia="Times New Roman" w:cs="Times New Roman"/>
          <w:i/>
          <w:iCs/>
          <w:color w:val="000000"/>
          <w:szCs w:val="24"/>
        </w:rPr>
        <w:t>General and Specific Purpose of Job Description</w:t>
      </w:r>
      <w:r w:rsidRPr="00A430AE">
        <w:rPr>
          <w:rFonts w:eastAsia="Times New Roman" w:cs="Times New Roman"/>
          <w:color w:val="000000"/>
          <w:szCs w:val="24"/>
        </w:rPr>
        <w:t>. [online] Available at: http://www.managementstudyguide.com/job-description-purpose.htm [Accessed 18 Nov. 2017].</w:t>
      </w:r>
    </w:p>
    <w:p w14:paraId="23285C84" w14:textId="77777777" w:rsidR="00A430AE" w:rsidRPr="00A430AE" w:rsidRDefault="00A430AE" w:rsidP="00A430AE">
      <w:pPr>
        <w:spacing w:after="180" w:line="360" w:lineRule="auto"/>
        <w:ind w:left="446" w:hanging="446"/>
        <w:jc w:val="both"/>
        <w:rPr>
          <w:rFonts w:eastAsia="Times New Roman" w:cs="Times New Roman"/>
          <w:color w:val="000000"/>
          <w:szCs w:val="24"/>
        </w:rPr>
      </w:pPr>
      <w:r w:rsidRPr="00A430AE">
        <w:rPr>
          <w:rFonts w:eastAsia="Times New Roman" w:cs="Times New Roman"/>
          <w:color w:val="000000"/>
          <w:szCs w:val="24"/>
        </w:rPr>
        <w:t>Soas.ac.uk. (2017). </w:t>
      </w:r>
      <w:r w:rsidRPr="00A430AE">
        <w:rPr>
          <w:rFonts w:eastAsia="Times New Roman" w:cs="Times New Roman"/>
          <w:i/>
          <w:iCs/>
          <w:color w:val="000000"/>
          <w:szCs w:val="24"/>
        </w:rPr>
        <w:t>Human Resources Department at SOAS: Person specifications</w:t>
      </w:r>
      <w:r w:rsidRPr="00A430AE">
        <w:rPr>
          <w:rFonts w:eastAsia="Times New Roman" w:cs="Times New Roman"/>
          <w:color w:val="000000"/>
          <w:szCs w:val="24"/>
        </w:rPr>
        <w:t>. [online] Available at: https://www.soas.ac.uk/hr/procedures/recruitment/bestpractice/personalaspecs/ [Accessed 18 Nov. 2017].</w:t>
      </w:r>
    </w:p>
    <w:p w14:paraId="5E720A92" w14:textId="77777777" w:rsidR="00765F6B" w:rsidRPr="00765F6B" w:rsidRDefault="00765F6B" w:rsidP="00765F6B"/>
    <w:p w14:paraId="580C5BFA" w14:textId="77777777" w:rsidR="00D65CB4" w:rsidRPr="00D65CB4" w:rsidRDefault="00D65CB4" w:rsidP="00D65CB4"/>
    <w:p w14:paraId="6D3176F6" w14:textId="77777777" w:rsidR="00C41260" w:rsidRDefault="00C41260" w:rsidP="00C41260">
      <w:pPr>
        <w:spacing w:line="360" w:lineRule="auto"/>
        <w:jc w:val="both"/>
      </w:pPr>
    </w:p>
    <w:p w14:paraId="1DAD9FD9" w14:textId="77777777" w:rsidR="00C41260" w:rsidRPr="007263F9" w:rsidRDefault="00C41260" w:rsidP="00C41260">
      <w:pPr>
        <w:spacing w:line="360" w:lineRule="auto"/>
        <w:jc w:val="both"/>
      </w:pPr>
    </w:p>
    <w:p w14:paraId="28DA11A3" w14:textId="77777777" w:rsidR="007263F9" w:rsidRPr="007263F9" w:rsidRDefault="007263F9" w:rsidP="00C41260">
      <w:pPr>
        <w:spacing w:line="360" w:lineRule="auto"/>
        <w:jc w:val="both"/>
      </w:pPr>
    </w:p>
    <w:p w14:paraId="50E370D5" w14:textId="77777777" w:rsidR="007263F9" w:rsidRPr="007263F9" w:rsidRDefault="007263F9" w:rsidP="00C41260">
      <w:pPr>
        <w:spacing w:line="360" w:lineRule="auto"/>
        <w:jc w:val="both"/>
      </w:pPr>
    </w:p>
    <w:sectPr w:rsidR="007263F9" w:rsidRPr="007263F9" w:rsidSect="00C20809">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E70412" w14:textId="77777777" w:rsidR="00BD4E5C" w:rsidRDefault="00BD4E5C" w:rsidP="00B60B7A">
      <w:pPr>
        <w:spacing w:after="0" w:line="240" w:lineRule="auto"/>
      </w:pPr>
      <w:r>
        <w:separator/>
      </w:r>
    </w:p>
  </w:endnote>
  <w:endnote w:type="continuationSeparator" w:id="0">
    <w:p w14:paraId="3ED66447" w14:textId="77777777" w:rsidR="00BD4E5C" w:rsidRDefault="00BD4E5C" w:rsidP="00B60B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rinda">
    <w:panose1 w:val="020B0502040204020203"/>
    <w:charset w:val="00"/>
    <w:family w:val="swiss"/>
    <w:pitch w:val="variable"/>
    <w:sig w:usb0="0001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7699019"/>
      <w:docPartObj>
        <w:docPartGallery w:val="Page Numbers (Bottom of Page)"/>
        <w:docPartUnique/>
      </w:docPartObj>
    </w:sdtPr>
    <w:sdtEndPr/>
    <w:sdtContent>
      <w:p w14:paraId="073B5ABC" w14:textId="77777777" w:rsidR="00765F6B" w:rsidRDefault="00765F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149CA4" w14:textId="77777777" w:rsidR="00765F6B" w:rsidRDefault="00765F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6041373"/>
      <w:docPartObj>
        <w:docPartGallery w:val="Page Numbers (Bottom of Page)"/>
        <w:docPartUnique/>
      </w:docPartObj>
    </w:sdtPr>
    <w:sdtEndPr/>
    <w:sdtContent>
      <w:p w14:paraId="4F36297B" w14:textId="5C88906F" w:rsidR="00765F6B" w:rsidRDefault="00765F6B">
        <w:pPr>
          <w:pStyle w:val="Footer"/>
          <w:jc w:val="right"/>
        </w:pPr>
        <w:r>
          <w:fldChar w:fldCharType="begin"/>
        </w:r>
        <w:r>
          <w:instrText xml:space="preserve"> PAGE   \* MERGEFORMAT </w:instrText>
        </w:r>
        <w:r>
          <w:fldChar w:fldCharType="separate"/>
        </w:r>
        <w:r w:rsidR="009F2D56">
          <w:rPr>
            <w:noProof/>
          </w:rPr>
          <w:t>5</w:t>
        </w:r>
        <w:r>
          <w:rPr>
            <w:noProof/>
          </w:rPr>
          <w:fldChar w:fldCharType="end"/>
        </w:r>
      </w:p>
    </w:sdtContent>
  </w:sdt>
  <w:p w14:paraId="6BE231DE" w14:textId="77777777" w:rsidR="00765F6B" w:rsidRDefault="00765F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212A56" w14:textId="77777777" w:rsidR="00BD4E5C" w:rsidRDefault="00BD4E5C" w:rsidP="00B60B7A">
      <w:pPr>
        <w:spacing w:after="0" w:line="240" w:lineRule="auto"/>
      </w:pPr>
      <w:r>
        <w:separator/>
      </w:r>
    </w:p>
  </w:footnote>
  <w:footnote w:type="continuationSeparator" w:id="0">
    <w:p w14:paraId="5A04C90B" w14:textId="77777777" w:rsidR="00BD4E5C" w:rsidRDefault="00BD4E5C" w:rsidP="00B60B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14F92"/>
    <w:multiLevelType w:val="hybridMultilevel"/>
    <w:tmpl w:val="65F62DC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29119B3"/>
    <w:multiLevelType w:val="hybridMultilevel"/>
    <w:tmpl w:val="599AC6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2E36318"/>
    <w:multiLevelType w:val="hybridMultilevel"/>
    <w:tmpl w:val="D6622788"/>
    <w:lvl w:ilvl="0" w:tplc="04090011">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03BA3044"/>
    <w:multiLevelType w:val="multilevel"/>
    <w:tmpl w:val="84CC2E46"/>
    <w:lvl w:ilvl="0">
      <w:start w:val="1"/>
      <w:numFmt w:val="upperRoman"/>
      <w:lvlText w:val="%1."/>
      <w:lvlJc w:val="right"/>
      <w:pPr>
        <w:ind w:left="720" w:hanging="360"/>
      </w:pPr>
      <w:rPr>
        <w:rFonts w:hint="default"/>
      </w:rPr>
    </w:lvl>
    <w:lvl w:ilvl="1">
      <w:start w:val="1"/>
      <w:numFmt w:val="decimal"/>
      <w:isLgl/>
      <w:lvlText w:val="%1.%2"/>
      <w:lvlJc w:val="left"/>
      <w:pPr>
        <w:ind w:left="840" w:hanging="48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04F850A3"/>
    <w:multiLevelType w:val="hybridMultilevel"/>
    <w:tmpl w:val="F1D88468"/>
    <w:lvl w:ilvl="0" w:tplc="35D828EA">
      <w:start w:val="1"/>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5473560"/>
    <w:multiLevelType w:val="hybridMultilevel"/>
    <w:tmpl w:val="D910F8CA"/>
    <w:lvl w:ilvl="0" w:tplc="153A9648">
      <w:start w:val="1"/>
      <w:numFmt w:val="decimal"/>
      <w:lvlText w:val="%1."/>
      <w:lvlJc w:val="left"/>
      <w:pPr>
        <w:ind w:left="450" w:hanging="360"/>
      </w:pPr>
      <w:rPr>
        <w:rFonts w:ascii="Times New Roman" w:eastAsiaTheme="minorEastAsia" w:hAnsi="Times New Roman" w:cs="Times New Roman"/>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6" w15:restartNumberingAfterBreak="0">
    <w:nsid w:val="08153942"/>
    <w:multiLevelType w:val="hybridMultilevel"/>
    <w:tmpl w:val="D46AA4E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0C901756"/>
    <w:multiLevelType w:val="hybridMultilevel"/>
    <w:tmpl w:val="C89E0EE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13C639EC"/>
    <w:multiLevelType w:val="hybridMultilevel"/>
    <w:tmpl w:val="0BB69114"/>
    <w:lvl w:ilvl="0" w:tplc="064E29AC">
      <w:start w:val="1"/>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14053803"/>
    <w:multiLevelType w:val="hybridMultilevel"/>
    <w:tmpl w:val="2E664C14"/>
    <w:lvl w:ilvl="0" w:tplc="04090011">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14E53FC2"/>
    <w:multiLevelType w:val="hybridMultilevel"/>
    <w:tmpl w:val="513854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76064FF"/>
    <w:multiLevelType w:val="hybridMultilevel"/>
    <w:tmpl w:val="5AA259F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1A705E0C"/>
    <w:multiLevelType w:val="multilevel"/>
    <w:tmpl w:val="387EAB48"/>
    <w:lvl w:ilvl="0">
      <w:start w:val="1"/>
      <w:numFmt w:val="upperRoman"/>
      <w:lvlText w:val="%1."/>
      <w:lvlJc w:val="right"/>
      <w:pPr>
        <w:ind w:left="720" w:hanging="360"/>
      </w:pPr>
    </w:lvl>
    <w:lvl w:ilvl="1">
      <w:start w:val="2"/>
      <w:numFmt w:val="decimal"/>
      <w:isLgl/>
      <w:lvlText w:val="%1.%2"/>
      <w:lvlJc w:val="left"/>
      <w:pPr>
        <w:ind w:left="900" w:hanging="540"/>
      </w:pPr>
      <w:rPr>
        <w:rFonts w:hint="default"/>
      </w:rPr>
    </w:lvl>
    <w:lvl w:ilvl="2">
      <w:start w:val="2"/>
      <w:numFmt w:val="decimal"/>
      <w:isLgl/>
      <w:lvlText w:val="%1.%2.%3"/>
      <w:lvlJc w:val="left"/>
      <w:pPr>
        <w:ind w:left="72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3" w15:restartNumberingAfterBreak="0">
    <w:nsid w:val="1E3C29DC"/>
    <w:multiLevelType w:val="hybridMultilevel"/>
    <w:tmpl w:val="385EEB2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1E722D3B"/>
    <w:multiLevelType w:val="hybridMultilevel"/>
    <w:tmpl w:val="488A25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3EE11C0"/>
    <w:multiLevelType w:val="hybridMultilevel"/>
    <w:tmpl w:val="70F83CC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25D17744"/>
    <w:multiLevelType w:val="hybridMultilevel"/>
    <w:tmpl w:val="3E629B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2D6B241D"/>
    <w:multiLevelType w:val="multilevel"/>
    <w:tmpl w:val="55A409E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31A36644"/>
    <w:multiLevelType w:val="hybridMultilevel"/>
    <w:tmpl w:val="3C260AC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54B4284"/>
    <w:multiLevelType w:val="multilevel"/>
    <w:tmpl w:val="C5BAF374"/>
    <w:lvl w:ilvl="0">
      <w:start w:val="1"/>
      <w:numFmt w:val="upperRoman"/>
      <w:lvlText w:val="%1."/>
      <w:lvlJc w:val="righ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35CE6A9B"/>
    <w:multiLevelType w:val="hybridMultilevel"/>
    <w:tmpl w:val="81F29598"/>
    <w:lvl w:ilvl="0" w:tplc="B982483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66756F8"/>
    <w:multiLevelType w:val="hybridMultilevel"/>
    <w:tmpl w:val="00109F7E"/>
    <w:lvl w:ilvl="0" w:tplc="E7A412B4">
      <w:start w:val="1"/>
      <w:numFmt w:val="decimal"/>
      <w:lvlText w:val="%1."/>
      <w:lvlJc w:val="left"/>
      <w:pPr>
        <w:ind w:left="540" w:hanging="360"/>
      </w:pPr>
      <w:rPr>
        <w:rFonts w:eastAsia="Calibri" w:hint="default"/>
      </w:r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22" w15:restartNumberingAfterBreak="0">
    <w:nsid w:val="3757496D"/>
    <w:multiLevelType w:val="hybridMultilevel"/>
    <w:tmpl w:val="4B7E922C"/>
    <w:lvl w:ilvl="0" w:tplc="04090013">
      <w:start w:val="1"/>
      <w:numFmt w:val="upperRoman"/>
      <w:lvlText w:val="%1."/>
      <w:lvlJc w:val="righ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39FA74DB"/>
    <w:multiLevelType w:val="hybridMultilevel"/>
    <w:tmpl w:val="6D828250"/>
    <w:lvl w:ilvl="0" w:tplc="04090013">
      <w:start w:val="1"/>
      <w:numFmt w:val="upperRoman"/>
      <w:lvlText w:val="%1."/>
      <w:lvlJc w:val="righ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4" w15:restartNumberingAfterBreak="0">
    <w:nsid w:val="3C6D5797"/>
    <w:multiLevelType w:val="hybridMultilevel"/>
    <w:tmpl w:val="F8AC9A0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3DB74B59"/>
    <w:multiLevelType w:val="hybridMultilevel"/>
    <w:tmpl w:val="704ECAAA"/>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6" w15:restartNumberingAfterBreak="0">
    <w:nsid w:val="3EE16D97"/>
    <w:multiLevelType w:val="multilevel"/>
    <w:tmpl w:val="9D542FEA"/>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7" w15:restartNumberingAfterBreak="0">
    <w:nsid w:val="415A5C26"/>
    <w:multiLevelType w:val="hybridMultilevel"/>
    <w:tmpl w:val="4D9821A6"/>
    <w:lvl w:ilvl="0" w:tplc="DAF47014">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8" w15:restartNumberingAfterBreak="0">
    <w:nsid w:val="43B1163E"/>
    <w:multiLevelType w:val="hybridMultilevel"/>
    <w:tmpl w:val="7724270C"/>
    <w:lvl w:ilvl="0" w:tplc="635C4CA8">
      <w:start w:val="1"/>
      <w:numFmt w:val="decimal"/>
      <w:lvlText w:val="%1."/>
      <w:lvlJc w:val="left"/>
      <w:pPr>
        <w:ind w:left="450" w:hanging="360"/>
      </w:pPr>
      <w:rPr>
        <w:rFonts w:ascii="Times New Roman" w:eastAsiaTheme="minorEastAsia" w:hAnsi="Times New Roman" w:cs="Times New Roman"/>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29" w15:restartNumberingAfterBreak="0">
    <w:nsid w:val="456B637F"/>
    <w:multiLevelType w:val="hybridMultilevel"/>
    <w:tmpl w:val="7FB4BD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46FB41CD"/>
    <w:multiLevelType w:val="hybridMultilevel"/>
    <w:tmpl w:val="09BCD55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1" w15:restartNumberingAfterBreak="0">
    <w:nsid w:val="4B7C0768"/>
    <w:multiLevelType w:val="hybridMultilevel"/>
    <w:tmpl w:val="C7E89E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55FA17E6"/>
    <w:multiLevelType w:val="hybridMultilevel"/>
    <w:tmpl w:val="C68EB42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3" w15:restartNumberingAfterBreak="0">
    <w:nsid w:val="5B12087C"/>
    <w:multiLevelType w:val="multilevel"/>
    <w:tmpl w:val="BAA253F0"/>
    <w:lvl w:ilvl="0">
      <w:start w:val="1"/>
      <w:numFmt w:val="decimal"/>
      <w:lvlText w:val="%1."/>
      <w:lvlJc w:val="left"/>
      <w:pPr>
        <w:ind w:left="360" w:hanging="360"/>
      </w:pPr>
      <w:rPr>
        <w:rFonts w:hint="default"/>
      </w:rPr>
    </w:lvl>
    <w:lvl w:ilvl="1">
      <w:start w:val="3"/>
      <w:numFmt w:val="decimal"/>
      <w:isLgl/>
      <w:lvlText w:val="%1.%2"/>
      <w:lvlJc w:val="left"/>
      <w:pPr>
        <w:ind w:left="405" w:hanging="40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34" w15:restartNumberingAfterBreak="0">
    <w:nsid w:val="5F004DD2"/>
    <w:multiLevelType w:val="hybridMultilevel"/>
    <w:tmpl w:val="3496B0E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15:restartNumberingAfterBreak="0">
    <w:nsid w:val="635869C3"/>
    <w:multiLevelType w:val="hybridMultilevel"/>
    <w:tmpl w:val="5C7EC58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15:restartNumberingAfterBreak="0">
    <w:nsid w:val="68780A81"/>
    <w:multiLevelType w:val="multilevel"/>
    <w:tmpl w:val="91B8BFA4"/>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7" w15:restartNumberingAfterBreak="0">
    <w:nsid w:val="6B05783E"/>
    <w:multiLevelType w:val="multilevel"/>
    <w:tmpl w:val="705AAF54"/>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8" w15:restartNumberingAfterBreak="0">
    <w:nsid w:val="6D35518A"/>
    <w:multiLevelType w:val="hybridMultilevel"/>
    <w:tmpl w:val="B2B8D13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78C27D69"/>
    <w:multiLevelType w:val="multilevel"/>
    <w:tmpl w:val="D910F8CA"/>
    <w:lvl w:ilvl="0">
      <w:start w:val="1"/>
      <w:numFmt w:val="decimal"/>
      <w:lvlText w:val="%1."/>
      <w:lvlJc w:val="left"/>
      <w:pPr>
        <w:ind w:left="450" w:hanging="360"/>
      </w:pPr>
      <w:rPr>
        <w:rFonts w:ascii="Times New Roman" w:eastAsiaTheme="minorEastAsia" w:hAnsi="Times New Roman" w:cs="Times New Roman"/>
      </w:rPr>
    </w:lvl>
    <w:lvl w:ilvl="1">
      <w:start w:val="1"/>
      <w:numFmt w:val="lowerLetter"/>
      <w:lvlText w:val="%2."/>
      <w:lvlJc w:val="left"/>
      <w:pPr>
        <w:ind w:left="1170" w:hanging="360"/>
      </w:pPr>
    </w:lvl>
    <w:lvl w:ilvl="2">
      <w:start w:val="1"/>
      <w:numFmt w:val="lowerRoman"/>
      <w:lvlText w:val="%3."/>
      <w:lvlJc w:val="right"/>
      <w:pPr>
        <w:ind w:left="1890" w:hanging="180"/>
      </w:pPr>
    </w:lvl>
    <w:lvl w:ilvl="3">
      <w:start w:val="1"/>
      <w:numFmt w:val="decimal"/>
      <w:lvlText w:val="%4."/>
      <w:lvlJc w:val="left"/>
      <w:pPr>
        <w:ind w:left="2610" w:hanging="360"/>
      </w:pPr>
    </w:lvl>
    <w:lvl w:ilvl="4">
      <w:start w:val="1"/>
      <w:numFmt w:val="lowerLetter"/>
      <w:lvlText w:val="%5."/>
      <w:lvlJc w:val="left"/>
      <w:pPr>
        <w:ind w:left="3330" w:hanging="360"/>
      </w:pPr>
    </w:lvl>
    <w:lvl w:ilvl="5">
      <w:start w:val="1"/>
      <w:numFmt w:val="lowerRoman"/>
      <w:lvlText w:val="%6."/>
      <w:lvlJc w:val="right"/>
      <w:pPr>
        <w:ind w:left="4050" w:hanging="180"/>
      </w:pPr>
    </w:lvl>
    <w:lvl w:ilvl="6">
      <w:start w:val="1"/>
      <w:numFmt w:val="decimal"/>
      <w:lvlText w:val="%7."/>
      <w:lvlJc w:val="left"/>
      <w:pPr>
        <w:ind w:left="4770" w:hanging="360"/>
      </w:pPr>
    </w:lvl>
    <w:lvl w:ilvl="7">
      <w:start w:val="1"/>
      <w:numFmt w:val="lowerLetter"/>
      <w:lvlText w:val="%8."/>
      <w:lvlJc w:val="left"/>
      <w:pPr>
        <w:ind w:left="5490" w:hanging="360"/>
      </w:pPr>
    </w:lvl>
    <w:lvl w:ilvl="8">
      <w:start w:val="1"/>
      <w:numFmt w:val="lowerRoman"/>
      <w:lvlText w:val="%9."/>
      <w:lvlJc w:val="right"/>
      <w:pPr>
        <w:ind w:left="6210" w:hanging="180"/>
      </w:pPr>
    </w:lvl>
  </w:abstractNum>
  <w:abstractNum w:abstractNumId="40" w15:restartNumberingAfterBreak="0">
    <w:nsid w:val="7CEF2EE4"/>
    <w:multiLevelType w:val="hybridMultilevel"/>
    <w:tmpl w:val="D6622788"/>
    <w:lvl w:ilvl="0" w:tplc="04090011">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34"/>
  </w:num>
  <w:num w:numId="2">
    <w:abstractNumId w:val="33"/>
  </w:num>
  <w:num w:numId="3">
    <w:abstractNumId w:val="13"/>
  </w:num>
  <w:num w:numId="4">
    <w:abstractNumId w:val="18"/>
  </w:num>
  <w:num w:numId="5">
    <w:abstractNumId w:val="38"/>
  </w:num>
  <w:num w:numId="6">
    <w:abstractNumId w:val="16"/>
  </w:num>
  <w:num w:numId="7">
    <w:abstractNumId w:val="24"/>
  </w:num>
  <w:num w:numId="8">
    <w:abstractNumId w:val="3"/>
  </w:num>
  <w:num w:numId="9">
    <w:abstractNumId w:val="36"/>
  </w:num>
  <w:num w:numId="10">
    <w:abstractNumId w:val="12"/>
  </w:num>
  <w:num w:numId="11">
    <w:abstractNumId w:val="19"/>
  </w:num>
  <w:num w:numId="12">
    <w:abstractNumId w:val="9"/>
  </w:num>
  <w:num w:numId="13">
    <w:abstractNumId w:val="23"/>
  </w:num>
  <w:num w:numId="14">
    <w:abstractNumId w:val="22"/>
  </w:num>
  <w:num w:numId="15">
    <w:abstractNumId w:val="10"/>
  </w:num>
  <w:num w:numId="16">
    <w:abstractNumId w:val="15"/>
  </w:num>
  <w:num w:numId="17">
    <w:abstractNumId w:val="14"/>
  </w:num>
  <w:num w:numId="18">
    <w:abstractNumId w:val="27"/>
  </w:num>
  <w:num w:numId="19">
    <w:abstractNumId w:val="21"/>
  </w:num>
  <w:num w:numId="20">
    <w:abstractNumId w:val="35"/>
  </w:num>
  <w:num w:numId="21">
    <w:abstractNumId w:val="11"/>
  </w:num>
  <w:num w:numId="22">
    <w:abstractNumId w:val="0"/>
  </w:num>
  <w:num w:numId="23">
    <w:abstractNumId w:val="25"/>
  </w:num>
  <w:num w:numId="24">
    <w:abstractNumId w:val="30"/>
  </w:num>
  <w:num w:numId="25">
    <w:abstractNumId w:val="37"/>
  </w:num>
  <w:num w:numId="26">
    <w:abstractNumId w:val="29"/>
  </w:num>
  <w:num w:numId="27">
    <w:abstractNumId w:val="26"/>
  </w:num>
  <w:num w:numId="28">
    <w:abstractNumId w:val="7"/>
  </w:num>
  <w:num w:numId="29">
    <w:abstractNumId w:val="28"/>
  </w:num>
  <w:num w:numId="30">
    <w:abstractNumId w:val="17"/>
  </w:num>
  <w:num w:numId="31">
    <w:abstractNumId w:val="5"/>
  </w:num>
  <w:num w:numId="32">
    <w:abstractNumId w:val="39"/>
  </w:num>
  <w:num w:numId="33">
    <w:abstractNumId w:val="4"/>
  </w:num>
  <w:num w:numId="34">
    <w:abstractNumId w:val="31"/>
  </w:num>
  <w:num w:numId="35">
    <w:abstractNumId w:val="32"/>
  </w:num>
  <w:num w:numId="36">
    <w:abstractNumId w:val="6"/>
  </w:num>
  <w:num w:numId="37">
    <w:abstractNumId w:val="40"/>
  </w:num>
  <w:num w:numId="38">
    <w:abstractNumId w:val="2"/>
  </w:num>
  <w:num w:numId="39">
    <w:abstractNumId w:val="8"/>
  </w:num>
  <w:num w:numId="40">
    <w:abstractNumId w:val="1"/>
  </w:num>
  <w:num w:numId="4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drawingGridHorizontalSpacing w:val="110"/>
  <w:displayHorizontalDrawingGridEvery w:val="2"/>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jEzNTcyMzcyMjExNTFU0lEKTi0uzszPAymwrAUA9w3AACwAAAA="/>
  </w:docVars>
  <w:rsids>
    <w:rsidRoot w:val="00D9317F"/>
    <w:rsid w:val="000006FD"/>
    <w:rsid w:val="00006A81"/>
    <w:rsid w:val="00011B19"/>
    <w:rsid w:val="00033350"/>
    <w:rsid w:val="00052B5B"/>
    <w:rsid w:val="00062E61"/>
    <w:rsid w:val="0006500E"/>
    <w:rsid w:val="000665E7"/>
    <w:rsid w:val="0007059B"/>
    <w:rsid w:val="000716A0"/>
    <w:rsid w:val="0007668F"/>
    <w:rsid w:val="00087933"/>
    <w:rsid w:val="000A15D4"/>
    <w:rsid w:val="000A3BAB"/>
    <w:rsid w:val="000B6359"/>
    <w:rsid w:val="000C0FE4"/>
    <w:rsid w:val="000C7A7A"/>
    <w:rsid w:val="000E7361"/>
    <w:rsid w:val="000F1AB6"/>
    <w:rsid w:val="00100131"/>
    <w:rsid w:val="00104466"/>
    <w:rsid w:val="001065E7"/>
    <w:rsid w:val="001112C3"/>
    <w:rsid w:val="001136D9"/>
    <w:rsid w:val="001150A1"/>
    <w:rsid w:val="00121B94"/>
    <w:rsid w:val="00143CF5"/>
    <w:rsid w:val="00146B0B"/>
    <w:rsid w:val="001548C0"/>
    <w:rsid w:val="00163054"/>
    <w:rsid w:val="0016582C"/>
    <w:rsid w:val="00171EE2"/>
    <w:rsid w:val="00172741"/>
    <w:rsid w:val="00180A7B"/>
    <w:rsid w:val="00183238"/>
    <w:rsid w:val="00184581"/>
    <w:rsid w:val="00196C6D"/>
    <w:rsid w:val="001A1F4B"/>
    <w:rsid w:val="001A698B"/>
    <w:rsid w:val="001C1444"/>
    <w:rsid w:val="001D2895"/>
    <w:rsid w:val="001D6311"/>
    <w:rsid w:val="001D6506"/>
    <w:rsid w:val="001E0437"/>
    <w:rsid w:val="001E0A1C"/>
    <w:rsid w:val="001E21E5"/>
    <w:rsid w:val="001E4C73"/>
    <w:rsid w:val="001F1510"/>
    <w:rsid w:val="002006F6"/>
    <w:rsid w:val="00213661"/>
    <w:rsid w:val="00214CB1"/>
    <w:rsid w:val="00221682"/>
    <w:rsid w:val="002409A5"/>
    <w:rsid w:val="00243B40"/>
    <w:rsid w:val="00245E12"/>
    <w:rsid w:val="00273009"/>
    <w:rsid w:val="00273ADD"/>
    <w:rsid w:val="00274B06"/>
    <w:rsid w:val="00280706"/>
    <w:rsid w:val="00285AD2"/>
    <w:rsid w:val="00286771"/>
    <w:rsid w:val="002A2BB0"/>
    <w:rsid w:val="002B065A"/>
    <w:rsid w:val="002B3F00"/>
    <w:rsid w:val="002B528C"/>
    <w:rsid w:val="002B52A2"/>
    <w:rsid w:val="002C6D13"/>
    <w:rsid w:val="002D109C"/>
    <w:rsid w:val="002D3152"/>
    <w:rsid w:val="002E30EE"/>
    <w:rsid w:val="002E6468"/>
    <w:rsid w:val="002F1579"/>
    <w:rsid w:val="002F44BA"/>
    <w:rsid w:val="003322FE"/>
    <w:rsid w:val="0033315C"/>
    <w:rsid w:val="00334330"/>
    <w:rsid w:val="00335252"/>
    <w:rsid w:val="00341A12"/>
    <w:rsid w:val="00343767"/>
    <w:rsid w:val="0034379A"/>
    <w:rsid w:val="003529B2"/>
    <w:rsid w:val="0036588E"/>
    <w:rsid w:val="00370848"/>
    <w:rsid w:val="0037594E"/>
    <w:rsid w:val="003812C9"/>
    <w:rsid w:val="003829CB"/>
    <w:rsid w:val="00382DEB"/>
    <w:rsid w:val="00386EC5"/>
    <w:rsid w:val="00390383"/>
    <w:rsid w:val="00390556"/>
    <w:rsid w:val="00397815"/>
    <w:rsid w:val="003B7525"/>
    <w:rsid w:val="003C1C8D"/>
    <w:rsid w:val="003C4154"/>
    <w:rsid w:val="003C64F8"/>
    <w:rsid w:val="003D4C78"/>
    <w:rsid w:val="003E2C7E"/>
    <w:rsid w:val="003E40A0"/>
    <w:rsid w:val="003F3C66"/>
    <w:rsid w:val="003F7D6A"/>
    <w:rsid w:val="00403198"/>
    <w:rsid w:val="00403E0A"/>
    <w:rsid w:val="00404ED3"/>
    <w:rsid w:val="00420C18"/>
    <w:rsid w:val="004323A7"/>
    <w:rsid w:val="00432891"/>
    <w:rsid w:val="00440CEE"/>
    <w:rsid w:val="004411A8"/>
    <w:rsid w:val="00444DD9"/>
    <w:rsid w:val="0045248B"/>
    <w:rsid w:val="00462197"/>
    <w:rsid w:val="0046343D"/>
    <w:rsid w:val="00473790"/>
    <w:rsid w:val="004928B3"/>
    <w:rsid w:val="004932AB"/>
    <w:rsid w:val="004A535C"/>
    <w:rsid w:val="004A7C9F"/>
    <w:rsid w:val="004C1D11"/>
    <w:rsid w:val="004C5D6C"/>
    <w:rsid w:val="004C7A17"/>
    <w:rsid w:val="004D5988"/>
    <w:rsid w:val="004E5C25"/>
    <w:rsid w:val="004F07A4"/>
    <w:rsid w:val="0050482C"/>
    <w:rsid w:val="0050788E"/>
    <w:rsid w:val="00514A1D"/>
    <w:rsid w:val="00521A2F"/>
    <w:rsid w:val="005312D2"/>
    <w:rsid w:val="005328AB"/>
    <w:rsid w:val="0053427E"/>
    <w:rsid w:val="005356F3"/>
    <w:rsid w:val="00546455"/>
    <w:rsid w:val="00553A7A"/>
    <w:rsid w:val="00553C7E"/>
    <w:rsid w:val="005546BD"/>
    <w:rsid w:val="005551F3"/>
    <w:rsid w:val="0055681B"/>
    <w:rsid w:val="00560338"/>
    <w:rsid w:val="005742D7"/>
    <w:rsid w:val="00577132"/>
    <w:rsid w:val="00594BF6"/>
    <w:rsid w:val="005A0FE4"/>
    <w:rsid w:val="005B3FF3"/>
    <w:rsid w:val="005C0C19"/>
    <w:rsid w:val="005C1AFF"/>
    <w:rsid w:val="005C3999"/>
    <w:rsid w:val="005C3C84"/>
    <w:rsid w:val="005D066F"/>
    <w:rsid w:val="005D190A"/>
    <w:rsid w:val="005D2ED8"/>
    <w:rsid w:val="005D326C"/>
    <w:rsid w:val="005D4292"/>
    <w:rsid w:val="005E653B"/>
    <w:rsid w:val="0061520B"/>
    <w:rsid w:val="00620C79"/>
    <w:rsid w:val="006223FF"/>
    <w:rsid w:val="00624856"/>
    <w:rsid w:val="00626505"/>
    <w:rsid w:val="006322C9"/>
    <w:rsid w:val="00632F6D"/>
    <w:rsid w:val="006365DE"/>
    <w:rsid w:val="00637682"/>
    <w:rsid w:val="00652EE4"/>
    <w:rsid w:val="00653AFF"/>
    <w:rsid w:val="00657177"/>
    <w:rsid w:val="00661F1A"/>
    <w:rsid w:val="00664233"/>
    <w:rsid w:val="0067452A"/>
    <w:rsid w:val="00686CC7"/>
    <w:rsid w:val="006A7CDE"/>
    <w:rsid w:val="006B49D0"/>
    <w:rsid w:val="006C3870"/>
    <w:rsid w:val="006C40F0"/>
    <w:rsid w:val="006C7799"/>
    <w:rsid w:val="006F54C9"/>
    <w:rsid w:val="00707091"/>
    <w:rsid w:val="007238D9"/>
    <w:rsid w:val="007241CA"/>
    <w:rsid w:val="00725561"/>
    <w:rsid w:val="007263F9"/>
    <w:rsid w:val="00732009"/>
    <w:rsid w:val="0073220A"/>
    <w:rsid w:val="00736A97"/>
    <w:rsid w:val="00737BB6"/>
    <w:rsid w:val="00751D59"/>
    <w:rsid w:val="00756A5F"/>
    <w:rsid w:val="00765F6B"/>
    <w:rsid w:val="00774364"/>
    <w:rsid w:val="00790C77"/>
    <w:rsid w:val="00793C1D"/>
    <w:rsid w:val="007946E3"/>
    <w:rsid w:val="00796A97"/>
    <w:rsid w:val="007A6BA4"/>
    <w:rsid w:val="007B64F1"/>
    <w:rsid w:val="007C0F88"/>
    <w:rsid w:val="007C476E"/>
    <w:rsid w:val="007D5DF2"/>
    <w:rsid w:val="007E1C45"/>
    <w:rsid w:val="007E2D9E"/>
    <w:rsid w:val="007E3AB4"/>
    <w:rsid w:val="007E42C9"/>
    <w:rsid w:val="007E4A22"/>
    <w:rsid w:val="007F09B2"/>
    <w:rsid w:val="007F7254"/>
    <w:rsid w:val="00810139"/>
    <w:rsid w:val="008162E5"/>
    <w:rsid w:val="008312A0"/>
    <w:rsid w:val="00833D9D"/>
    <w:rsid w:val="008370B7"/>
    <w:rsid w:val="00837F7A"/>
    <w:rsid w:val="00841345"/>
    <w:rsid w:val="00847438"/>
    <w:rsid w:val="008550D1"/>
    <w:rsid w:val="008575DB"/>
    <w:rsid w:val="00862283"/>
    <w:rsid w:val="00877337"/>
    <w:rsid w:val="008835E4"/>
    <w:rsid w:val="00883792"/>
    <w:rsid w:val="008848E7"/>
    <w:rsid w:val="00894D41"/>
    <w:rsid w:val="00896DB0"/>
    <w:rsid w:val="008A1E80"/>
    <w:rsid w:val="008A2B9C"/>
    <w:rsid w:val="008A67FD"/>
    <w:rsid w:val="008E4F26"/>
    <w:rsid w:val="008E55C3"/>
    <w:rsid w:val="008F1178"/>
    <w:rsid w:val="008F7150"/>
    <w:rsid w:val="008F74A9"/>
    <w:rsid w:val="00903CFC"/>
    <w:rsid w:val="00911BF9"/>
    <w:rsid w:val="009301B9"/>
    <w:rsid w:val="009343F0"/>
    <w:rsid w:val="0094106D"/>
    <w:rsid w:val="00945731"/>
    <w:rsid w:val="009542F5"/>
    <w:rsid w:val="0095462D"/>
    <w:rsid w:val="00954D59"/>
    <w:rsid w:val="009567EA"/>
    <w:rsid w:val="00957AD1"/>
    <w:rsid w:val="009638E4"/>
    <w:rsid w:val="0097143F"/>
    <w:rsid w:val="0097541E"/>
    <w:rsid w:val="00987E02"/>
    <w:rsid w:val="009A42FA"/>
    <w:rsid w:val="009A72D0"/>
    <w:rsid w:val="009B1132"/>
    <w:rsid w:val="009B5BAA"/>
    <w:rsid w:val="009C0B92"/>
    <w:rsid w:val="009C145A"/>
    <w:rsid w:val="009D180F"/>
    <w:rsid w:val="009D6EB4"/>
    <w:rsid w:val="009D76DB"/>
    <w:rsid w:val="009E09B9"/>
    <w:rsid w:val="009E2936"/>
    <w:rsid w:val="009E5210"/>
    <w:rsid w:val="009F0C55"/>
    <w:rsid w:val="009F2D56"/>
    <w:rsid w:val="009F637F"/>
    <w:rsid w:val="00A01CBE"/>
    <w:rsid w:val="00A06F85"/>
    <w:rsid w:val="00A07C4E"/>
    <w:rsid w:val="00A21961"/>
    <w:rsid w:val="00A26163"/>
    <w:rsid w:val="00A32F82"/>
    <w:rsid w:val="00A430AE"/>
    <w:rsid w:val="00A44033"/>
    <w:rsid w:val="00A46577"/>
    <w:rsid w:val="00A5121C"/>
    <w:rsid w:val="00A550DB"/>
    <w:rsid w:val="00A5537C"/>
    <w:rsid w:val="00A6392F"/>
    <w:rsid w:val="00A64A38"/>
    <w:rsid w:val="00A759B1"/>
    <w:rsid w:val="00A75EDB"/>
    <w:rsid w:val="00A90FF0"/>
    <w:rsid w:val="00A9208A"/>
    <w:rsid w:val="00A92384"/>
    <w:rsid w:val="00A93241"/>
    <w:rsid w:val="00AA13AC"/>
    <w:rsid w:val="00AA68C8"/>
    <w:rsid w:val="00AB7DFF"/>
    <w:rsid w:val="00AC1CF9"/>
    <w:rsid w:val="00AE697D"/>
    <w:rsid w:val="00AF3CB3"/>
    <w:rsid w:val="00B035CB"/>
    <w:rsid w:val="00B03792"/>
    <w:rsid w:val="00B163F1"/>
    <w:rsid w:val="00B35287"/>
    <w:rsid w:val="00B35E89"/>
    <w:rsid w:val="00B40B31"/>
    <w:rsid w:val="00B45D2A"/>
    <w:rsid w:val="00B462D7"/>
    <w:rsid w:val="00B60B7A"/>
    <w:rsid w:val="00B70045"/>
    <w:rsid w:val="00B70FBE"/>
    <w:rsid w:val="00B713B3"/>
    <w:rsid w:val="00B743C5"/>
    <w:rsid w:val="00B809CA"/>
    <w:rsid w:val="00B93677"/>
    <w:rsid w:val="00B947C5"/>
    <w:rsid w:val="00B96390"/>
    <w:rsid w:val="00B976B8"/>
    <w:rsid w:val="00BB2EA0"/>
    <w:rsid w:val="00BB38E2"/>
    <w:rsid w:val="00BC40D9"/>
    <w:rsid w:val="00BD3A70"/>
    <w:rsid w:val="00BD4E5C"/>
    <w:rsid w:val="00BD56C5"/>
    <w:rsid w:val="00BD748E"/>
    <w:rsid w:val="00BE0465"/>
    <w:rsid w:val="00BE4F10"/>
    <w:rsid w:val="00BF43CB"/>
    <w:rsid w:val="00BF78F2"/>
    <w:rsid w:val="00C007D8"/>
    <w:rsid w:val="00C01A50"/>
    <w:rsid w:val="00C0629E"/>
    <w:rsid w:val="00C12A9A"/>
    <w:rsid w:val="00C15510"/>
    <w:rsid w:val="00C2028E"/>
    <w:rsid w:val="00C20809"/>
    <w:rsid w:val="00C21BC2"/>
    <w:rsid w:val="00C22673"/>
    <w:rsid w:val="00C2268D"/>
    <w:rsid w:val="00C2302C"/>
    <w:rsid w:val="00C27CBE"/>
    <w:rsid w:val="00C41260"/>
    <w:rsid w:val="00C45F86"/>
    <w:rsid w:val="00C51BCB"/>
    <w:rsid w:val="00C56B7E"/>
    <w:rsid w:val="00C65BF1"/>
    <w:rsid w:val="00C750C1"/>
    <w:rsid w:val="00C8598C"/>
    <w:rsid w:val="00CA1681"/>
    <w:rsid w:val="00CB0CC8"/>
    <w:rsid w:val="00CC3DCB"/>
    <w:rsid w:val="00CD602F"/>
    <w:rsid w:val="00CE6AB6"/>
    <w:rsid w:val="00CF195B"/>
    <w:rsid w:val="00CF28D2"/>
    <w:rsid w:val="00CF60FB"/>
    <w:rsid w:val="00CF779D"/>
    <w:rsid w:val="00D07427"/>
    <w:rsid w:val="00D10302"/>
    <w:rsid w:val="00D11982"/>
    <w:rsid w:val="00D129CA"/>
    <w:rsid w:val="00D1774E"/>
    <w:rsid w:val="00D21821"/>
    <w:rsid w:val="00D23489"/>
    <w:rsid w:val="00D2715E"/>
    <w:rsid w:val="00D30A30"/>
    <w:rsid w:val="00D37240"/>
    <w:rsid w:val="00D40758"/>
    <w:rsid w:val="00D47C1B"/>
    <w:rsid w:val="00D65CB4"/>
    <w:rsid w:val="00D735AF"/>
    <w:rsid w:val="00D86B3E"/>
    <w:rsid w:val="00D870BB"/>
    <w:rsid w:val="00D87DE7"/>
    <w:rsid w:val="00D9317F"/>
    <w:rsid w:val="00DA778A"/>
    <w:rsid w:val="00DB1069"/>
    <w:rsid w:val="00DB2EE4"/>
    <w:rsid w:val="00DB798C"/>
    <w:rsid w:val="00DD1D66"/>
    <w:rsid w:val="00DD3758"/>
    <w:rsid w:val="00DD42A5"/>
    <w:rsid w:val="00DE1797"/>
    <w:rsid w:val="00DE3B87"/>
    <w:rsid w:val="00E03228"/>
    <w:rsid w:val="00E0345F"/>
    <w:rsid w:val="00E06F88"/>
    <w:rsid w:val="00E12EE0"/>
    <w:rsid w:val="00E24FCA"/>
    <w:rsid w:val="00E42752"/>
    <w:rsid w:val="00E4480A"/>
    <w:rsid w:val="00E613A3"/>
    <w:rsid w:val="00E6310B"/>
    <w:rsid w:val="00E642D8"/>
    <w:rsid w:val="00E828A3"/>
    <w:rsid w:val="00E87CAB"/>
    <w:rsid w:val="00E942F0"/>
    <w:rsid w:val="00E9438E"/>
    <w:rsid w:val="00E9500E"/>
    <w:rsid w:val="00E9681F"/>
    <w:rsid w:val="00EA1BCA"/>
    <w:rsid w:val="00EA4AFC"/>
    <w:rsid w:val="00EA6508"/>
    <w:rsid w:val="00EB106E"/>
    <w:rsid w:val="00EB6DA8"/>
    <w:rsid w:val="00EC1F4F"/>
    <w:rsid w:val="00EC7E8C"/>
    <w:rsid w:val="00EF4CB8"/>
    <w:rsid w:val="00F02362"/>
    <w:rsid w:val="00F049F7"/>
    <w:rsid w:val="00F0638D"/>
    <w:rsid w:val="00F07635"/>
    <w:rsid w:val="00F1547B"/>
    <w:rsid w:val="00F311FE"/>
    <w:rsid w:val="00F363B6"/>
    <w:rsid w:val="00F3702A"/>
    <w:rsid w:val="00F52194"/>
    <w:rsid w:val="00F536A2"/>
    <w:rsid w:val="00F56DCA"/>
    <w:rsid w:val="00F57CC8"/>
    <w:rsid w:val="00F62E1F"/>
    <w:rsid w:val="00F724C7"/>
    <w:rsid w:val="00F74EAE"/>
    <w:rsid w:val="00F84969"/>
    <w:rsid w:val="00F86215"/>
    <w:rsid w:val="00F86619"/>
    <w:rsid w:val="00FA3FFC"/>
    <w:rsid w:val="00FA6945"/>
    <w:rsid w:val="00FB4C49"/>
    <w:rsid w:val="00FB60FD"/>
    <w:rsid w:val="00FC47F7"/>
    <w:rsid w:val="00FD6345"/>
    <w:rsid w:val="00FE14E0"/>
    <w:rsid w:val="00FE35AB"/>
    <w:rsid w:val="00FE6048"/>
  </w:rsids>
  <m:mathPr>
    <m:mathFont m:val="Cambria Math"/>
    <m:brkBin m:val="before"/>
    <m:brkBinSub m:val="--"/>
    <m:smallFrac m:val="0"/>
    <m:dispDef/>
    <m:lMargin m:val="0"/>
    <m:rMargin m:val="0"/>
    <m:defJc m:val="centerGroup"/>
    <m:wrapIndent m:val="1440"/>
    <m:intLim m:val="subSup"/>
    <m:naryLim m:val="undOvr"/>
  </m:mathPr>
  <w:themeFontLang w:val="en-US" w:eastAsia="ja-JP" w:bidi="bn-BD"/>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8193"/>
    <o:shapelayout v:ext="edit">
      <o:idmap v:ext="edit" data="1"/>
    </o:shapelayout>
  </w:shapeDefaults>
  <w:decimalSymbol w:val="."/>
  <w:listSeparator w:val=","/>
  <w14:docId w14:val="387D2E80"/>
  <w15:docId w15:val="{A6122B3E-6134-EB4F-ABC9-070379006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6343D"/>
    <w:rPr>
      <w:rFonts w:ascii="Times New Roman" w:hAnsi="Times New Roman"/>
      <w:sz w:val="24"/>
    </w:rPr>
  </w:style>
  <w:style w:type="paragraph" w:styleId="Heading1">
    <w:name w:val="heading 1"/>
    <w:basedOn w:val="Normal"/>
    <w:next w:val="Normal"/>
    <w:link w:val="Heading1Char"/>
    <w:uiPriority w:val="9"/>
    <w:qFormat/>
    <w:rsid w:val="00F311FE"/>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F311FE"/>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F311FE"/>
    <w:pPr>
      <w:keepNext/>
      <w:keepLines/>
      <w:spacing w:before="200" w:after="0"/>
      <w:outlineLvl w:val="2"/>
    </w:pPr>
    <w:rPr>
      <w:rFonts w:eastAsiaTheme="majorEastAsia" w:cstheme="majorBidi"/>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F78F2"/>
    <w:rPr>
      <w:i/>
      <w:iCs/>
    </w:rPr>
  </w:style>
  <w:style w:type="character" w:styleId="Strong">
    <w:name w:val="Strong"/>
    <w:basedOn w:val="DefaultParagraphFont"/>
    <w:uiPriority w:val="22"/>
    <w:qFormat/>
    <w:rsid w:val="004E5C25"/>
    <w:rPr>
      <w:b/>
      <w:bCs/>
    </w:rPr>
  </w:style>
  <w:style w:type="paragraph" w:styleId="NormalWeb">
    <w:name w:val="Normal (Web)"/>
    <w:basedOn w:val="Normal"/>
    <w:uiPriority w:val="99"/>
    <w:unhideWhenUsed/>
    <w:rsid w:val="004E5C25"/>
    <w:pPr>
      <w:spacing w:before="100" w:beforeAutospacing="1" w:after="100" w:afterAutospacing="1" w:line="240" w:lineRule="auto"/>
    </w:pPr>
    <w:rPr>
      <w:rFonts w:eastAsia="Times New Roman" w:cs="Times New Roman"/>
      <w:szCs w:val="24"/>
    </w:rPr>
  </w:style>
  <w:style w:type="paragraph" w:styleId="Header">
    <w:name w:val="header"/>
    <w:basedOn w:val="Normal"/>
    <w:link w:val="HeaderChar"/>
    <w:uiPriority w:val="99"/>
    <w:unhideWhenUsed/>
    <w:rsid w:val="00B60B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0B7A"/>
  </w:style>
  <w:style w:type="paragraph" w:styleId="Footer">
    <w:name w:val="footer"/>
    <w:basedOn w:val="Normal"/>
    <w:link w:val="FooterChar"/>
    <w:uiPriority w:val="99"/>
    <w:unhideWhenUsed/>
    <w:rsid w:val="00B60B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0B7A"/>
  </w:style>
  <w:style w:type="character" w:customStyle="1" w:styleId="Heading1Char">
    <w:name w:val="Heading 1 Char."/>
    <w:basedOn w:val="DefaultParagraphFont"/>
    <w:link w:val="Heading1"/>
    <w:uiPriority w:val="9"/>
    <w:rsid w:val="00F311FE"/>
    <w:rPr>
      <w:rFonts w:ascii="Times New Roman" w:eastAsiaTheme="majorEastAsia" w:hAnsi="Times New Roman" w:cstheme="majorBidi"/>
      <w:b/>
      <w:bCs/>
      <w:sz w:val="32"/>
      <w:szCs w:val="28"/>
    </w:rPr>
  </w:style>
  <w:style w:type="paragraph" w:styleId="ListParagraph">
    <w:name w:val="List Paragraph"/>
    <w:basedOn w:val="Normal"/>
    <w:uiPriority w:val="34"/>
    <w:qFormat/>
    <w:rsid w:val="00CF60FB"/>
    <w:pPr>
      <w:ind w:left="720"/>
      <w:contextualSpacing/>
    </w:pPr>
  </w:style>
  <w:style w:type="character" w:customStyle="1" w:styleId="Heading2Char">
    <w:name w:val="Heading 2 Char."/>
    <w:basedOn w:val="DefaultParagraphFont"/>
    <w:link w:val="Heading2"/>
    <w:uiPriority w:val="9"/>
    <w:rsid w:val="00F311FE"/>
    <w:rPr>
      <w:rFonts w:ascii="Times New Roman" w:eastAsiaTheme="majorEastAsia" w:hAnsi="Times New Roman" w:cstheme="majorBidi"/>
      <w:b/>
      <w:bCs/>
      <w:sz w:val="28"/>
      <w:szCs w:val="26"/>
    </w:rPr>
  </w:style>
  <w:style w:type="paragraph" w:styleId="TOCHeading">
    <w:name w:val="TOC Heading"/>
    <w:basedOn w:val="Heading1"/>
    <w:next w:val="Normal"/>
    <w:uiPriority w:val="39"/>
    <w:semiHidden/>
    <w:unhideWhenUsed/>
    <w:qFormat/>
    <w:rsid w:val="00CF60FB"/>
    <w:pPr>
      <w:outlineLvl w:val="9"/>
    </w:pPr>
  </w:style>
  <w:style w:type="paragraph" w:styleId="TOC1">
    <w:name w:val="toc 1"/>
    <w:basedOn w:val="Normal"/>
    <w:next w:val="Normal"/>
    <w:autoRedefine/>
    <w:uiPriority w:val="39"/>
    <w:unhideWhenUsed/>
    <w:rsid w:val="00CF60FB"/>
    <w:pPr>
      <w:spacing w:after="100"/>
    </w:pPr>
  </w:style>
  <w:style w:type="paragraph" w:styleId="TOC2">
    <w:name w:val="toc 2"/>
    <w:basedOn w:val="Normal"/>
    <w:next w:val="Normal"/>
    <w:autoRedefine/>
    <w:uiPriority w:val="39"/>
    <w:unhideWhenUsed/>
    <w:rsid w:val="00CF60FB"/>
    <w:pPr>
      <w:spacing w:after="100"/>
      <w:ind w:left="220"/>
    </w:pPr>
  </w:style>
  <w:style w:type="character" w:styleId="Hyperlink">
    <w:name w:val="Hyperlink"/>
    <w:basedOn w:val="DefaultParagraphFont"/>
    <w:uiPriority w:val="99"/>
    <w:unhideWhenUsed/>
    <w:rsid w:val="00CF60FB"/>
    <w:rPr>
      <w:color w:val="0000FF" w:themeColor="hyperlink"/>
      <w:u w:val="single"/>
    </w:rPr>
  </w:style>
  <w:style w:type="paragraph" w:styleId="BalloonText">
    <w:name w:val="Balloon Text"/>
    <w:basedOn w:val="Normal"/>
    <w:link w:val="BalloonTextChar"/>
    <w:uiPriority w:val="99"/>
    <w:semiHidden/>
    <w:unhideWhenUsed/>
    <w:rsid w:val="00CF60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60FB"/>
    <w:rPr>
      <w:rFonts w:ascii="Tahoma" w:hAnsi="Tahoma" w:cs="Tahoma"/>
      <w:sz w:val="16"/>
      <w:szCs w:val="16"/>
    </w:rPr>
  </w:style>
  <w:style w:type="character" w:customStyle="1" w:styleId="Heading3Char">
    <w:name w:val="Heading 3 Char."/>
    <w:basedOn w:val="DefaultParagraphFont"/>
    <w:link w:val="Heading3"/>
    <w:uiPriority w:val="9"/>
    <w:rsid w:val="00F311FE"/>
    <w:rPr>
      <w:rFonts w:ascii="Times New Roman" w:eastAsiaTheme="majorEastAsia" w:hAnsi="Times New Roman" w:cstheme="majorBidi"/>
      <w:b/>
      <w:bCs/>
      <w:sz w:val="24"/>
      <w:szCs w:val="24"/>
    </w:rPr>
  </w:style>
  <w:style w:type="paragraph" w:styleId="NoSpacing">
    <w:name w:val="No Spacing"/>
    <w:uiPriority w:val="1"/>
    <w:qFormat/>
    <w:rsid w:val="00F311FE"/>
    <w:pPr>
      <w:spacing w:after="0" w:line="240" w:lineRule="auto"/>
    </w:pPr>
    <w:rPr>
      <w:rFonts w:ascii="Calibri" w:eastAsia="Calibri" w:hAnsi="Calibri" w:cs="Times New Roman"/>
      <w:sz w:val="24"/>
      <w:szCs w:val="24"/>
      <w:lang w:val="en-GB"/>
    </w:rPr>
  </w:style>
  <w:style w:type="character" w:customStyle="1" w:styleId="apple-converted-space">
    <w:name w:val="apple-converted-space"/>
    <w:basedOn w:val="DefaultParagraphFont"/>
    <w:rsid w:val="00F311FE"/>
  </w:style>
  <w:style w:type="paragraph" w:styleId="TOC3">
    <w:name w:val="toc 3"/>
    <w:basedOn w:val="Normal"/>
    <w:next w:val="Normal"/>
    <w:autoRedefine/>
    <w:uiPriority w:val="39"/>
    <w:unhideWhenUsed/>
    <w:rsid w:val="00440CEE"/>
    <w:pPr>
      <w:spacing w:after="100"/>
      <w:ind w:left="440"/>
    </w:pPr>
  </w:style>
  <w:style w:type="paragraph" w:styleId="Caption">
    <w:name w:val="caption"/>
    <w:basedOn w:val="Normal"/>
    <w:next w:val="Normal"/>
    <w:uiPriority w:val="35"/>
    <w:unhideWhenUsed/>
    <w:qFormat/>
    <w:rsid w:val="00D10302"/>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3E2C7E"/>
    <w:pPr>
      <w:spacing w:after="0"/>
    </w:pPr>
  </w:style>
  <w:style w:type="table" w:styleId="TableGrid">
    <w:name w:val="Table Grid"/>
    <w:basedOn w:val="TableNormal"/>
    <w:uiPriority w:val="59"/>
    <w:rsid w:val="00A512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A5121C"/>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197283">
      <w:bodyDiv w:val="1"/>
      <w:marLeft w:val="0"/>
      <w:marRight w:val="0"/>
      <w:marTop w:val="0"/>
      <w:marBottom w:val="0"/>
      <w:divBdr>
        <w:top w:val="none" w:sz="0" w:space="0" w:color="auto"/>
        <w:left w:val="none" w:sz="0" w:space="0" w:color="auto"/>
        <w:bottom w:val="none" w:sz="0" w:space="0" w:color="auto"/>
        <w:right w:val="none" w:sz="0" w:space="0" w:color="auto"/>
      </w:divBdr>
    </w:div>
    <w:div w:id="377316807">
      <w:bodyDiv w:val="1"/>
      <w:marLeft w:val="0"/>
      <w:marRight w:val="0"/>
      <w:marTop w:val="0"/>
      <w:marBottom w:val="0"/>
      <w:divBdr>
        <w:top w:val="none" w:sz="0" w:space="0" w:color="auto"/>
        <w:left w:val="none" w:sz="0" w:space="0" w:color="auto"/>
        <w:bottom w:val="none" w:sz="0" w:space="0" w:color="auto"/>
        <w:right w:val="none" w:sz="0" w:space="0" w:color="auto"/>
      </w:divBdr>
    </w:div>
    <w:div w:id="767430582">
      <w:bodyDiv w:val="1"/>
      <w:marLeft w:val="0"/>
      <w:marRight w:val="0"/>
      <w:marTop w:val="0"/>
      <w:marBottom w:val="0"/>
      <w:divBdr>
        <w:top w:val="none" w:sz="0" w:space="0" w:color="auto"/>
        <w:left w:val="none" w:sz="0" w:space="0" w:color="auto"/>
        <w:bottom w:val="none" w:sz="0" w:space="0" w:color="auto"/>
        <w:right w:val="none" w:sz="0" w:space="0" w:color="auto"/>
      </w:divBdr>
    </w:div>
    <w:div w:id="938761594">
      <w:bodyDiv w:val="1"/>
      <w:marLeft w:val="0"/>
      <w:marRight w:val="0"/>
      <w:marTop w:val="0"/>
      <w:marBottom w:val="0"/>
      <w:divBdr>
        <w:top w:val="none" w:sz="0" w:space="0" w:color="auto"/>
        <w:left w:val="none" w:sz="0" w:space="0" w:color="auto"/>
        <w:bottom w:val="none" w:sz="0" w:space="0" w:color="auto"/>
        <w:right w:val="none" w:sz="0" w:space="0" w:color="auto"/>
      </w:divBdr>
    </w:div>
    <w:div w:id="1049188283">
      <w:bodyDiv w:val="1"/>
      <w:marLeft w:val="0"/>
      <w:marRight w:val="0"/>
      <w:marTop w:val="0"/>
      <w:marBottom w:val="0"/>
      <w:divBdr>
        <w:top w:val="none" w:sz="0" w:space="0" w:color="auto"/>
        <w:left w:val="none" w:sz="0" w:space="0" w:color="auto"/>
        <w:bottom w:val="none" w:sz="0" w:space="0" w:color="auto"/>
        <w:right w:val="none" w:sz="0" w:space="0" w:color="auto"/>
      </w:divBdr>
    </w:div>
    <w:div w:id="1271162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ink/ink1.xml"/><Relationship Id="rId18"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courses.leedsbeckett.ac.uk/shemanagement/" TargetMode="External"/><Relationship Id="rId17" Type="http://schemas.openxmlformats.org/officeDocument/2006/relationships/customXml" Target="ink/ink3.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studnetmail@gmail.com" TargetMode="External"/><Relationship Id="rId5" Type="http://schemas.openxmlformats.org/officeDocument/2006/relationships/webSettings" Target="webSettings.xml"/><Relationship Id="rId15" Type="http://schemas.openxmlformats.org/officeDocument/2006/relationships/customXml" Target="ink/ink2.xml"/><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1-05T15:05:07.407"/>
    </inkml:context>
    <inkml:brush xml:id="br0">
      <inkml:brushProperty name="width" value="0.1" units="cm"/>
      <inkml:brushProperty name="height" value="0.6" units="cm"/>
      <inkml:brushProperty name="color" value="#849398"/>
      <inkml:brushProperty name="inkEffects" value="pencil"/>
    </inkml:brush>
  </inkml:definitions>
  <inkml:trace contextRef="#ctx0" brushRef="#br0">192 4 16383,'-34'111'0,"17"-58"0,2-2 0,5 21 0,-1 9 0,-4 2 0,4 9 0,1-4 0,0 3 0,4-8 0,2-1 0,4-10 0,0-6 0,0-4 0,0-5 0,0-1 0,0-14 0,0 2 0,0-12 0,0 8 0,0-4 0,0 1 0,0 3 0,0-4 0,0-4 0,0 2 0,0-12 0,0 8 0,-5-4 0,-5 5 0,-6-1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1-05T15:04:49.966"/>
    </inkml:context>
    <inkml:brush xml:id="br0">
      <inkml:brushProperty name="width" value="0.1" units="cm"/>
      <inkml:brushProperty name="height" value="0.6" units="cm"/>
      <inkml:brushProperty name="color" value="#849398"/>
      <inkml:brushProperty name="inkEffects" value="pencil"/>
    </inkml:brush>
  </inkml:definitions>
  <inkml:trace contextRef="#ctx0" brushRef="#br0">59 678 16383,'48'-44'0,"0"-4"0,1-6 0,-3-9 0,-2-4 0,-9-3 0,-4-1 0,-9 1 0,-6 6 0,-9 11 0,-4 13 0,-3 14 0,0 22 0,0 34 0,0 23 0,0 34 0,-2-37 0,-1 2 0,-2 5 0,0 0 0,-3 7 0,0 0 0,-2-1 0,-1-2 0,-1-5 0,-1-2 0,0-1 0,0-2 0,-13 24 0,-4-9 0,4-25 0,-9-16 0,-2-15 0,1-5 0,5-5 0,6-14 0,9-8 0,1-10 0,9-3 0,6 0 0,38 7 0,12-1 0,28 13 0,3 1 0,-13 5 0,3-1 0,-19-8 0,-2-3 0,0-22 0,25-18 0,15-16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1-05T15:04:57.760"/>
    </inkml:context>
    <inkml:brush xml:id="br0">
      <inkml:brushProperty name="width" value="0.1" units="cm"/>
      <inkml:brushProperty name="height" value="0.6" units="cm"/>
      <inkml:brushProperty name="color" value="#849398"/>
      <inkml:brushProperty name="inkEffects" value="pencil"/>
    </inkml:brush>
  </inkml:definitions>
  <inkml:trace contextRef="#ctx0" brushRef="#br0">23 6 16383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3DC315-9C0A-364D-B7CD-47B3982F3ED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2325</Words>
  <Characters>13256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Rafi_Pc</dc:creator>
  <cp:lastModifiedBy>braghinita21icloud@icloud.com</cp:lastModifiedBy>
  <cp:revision>2</cp:revision>
  <dcterms:created xsi:type="dcterms:W3CDTF">2018-01-05T16:05:00Z</dcterms:created>
  <dcterms:modified xsi:type="dcterms:W3CDTF">2018-01-05T16:05:00Z</dcterms:modified>
</cp:coreProperties>
</file>