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61197" w14:textId="719829B3" w:rsidR="00A54A63" w:rsidRDefault="00D31BE7">
      <w:r>
        <w:t>DECLARATION</w:t>
      </w:r>
    </w:p>
    <w:p w14:paraId="7CF33FC1" w14:textId="77777777" w:rsidR="00D31BE7" w:rsidRDefault="00D31BE7"/>
    <w:p w14:paraId="60B08CA4" w14:textId="77777777" w:rsidR="00D31BE7" w:rsidRDefault="00D31BE7"/>
    <w:p w14:paraId="3E86A0E5" w14:textId="77777777" w:rsidR="00D31BE7" w:rsidRDefault="00D31BE7"/>
    <w:p w14:paraId="54B4629E" w14:textId="77777777" w:rsidR="00D31BE7" w:rsidRDefault="00D31BE7"/>
    <w:p w14:paraId="2E0CC218" w14:textId="2B68FA88" w:rsidR="00D31BE7" w:rsidRDefault="00D31BE7">
      <w:pPr>
        <w:rPr>
          <w:sz w:val="28"/>
          <w:szCs w:val="28"/>
        </w:rPr>
      </w:pPr>
      <w:r>
        <w:rPr>
          <w:sz w:val="28"/>
          <w:szCs w:val="28"/>
        </w:rPr>
        <w:t>This work has not previously been accepted in substance for any degree and is not being concurrently submitted in candidature for any degree.</w:t>
      </w:r>
    </w:p>
    <w:p w14:paraId="3E0F0D77" w14:textId="77777777" w:rsidR="00D31BE7" w:rsidRDefault="00D31BE7">
      <w:pPr>
        <w:rPr>
          <w:sz w:val="28"/>
          <w:szCs w:val="28"/>
        </w:rPr>
      </w:pPr>
    </w:p>
    <w:p w14:paraId="09FE6A38" w14:textId="51593B7F" w:rsidR="00D31BE7" w:rsidRDefault="00D31BE7">
      <w:pPr>
        <w:rPr>
          <w:sz w:val="28"/>
          <w:szCs w:val="28"/>
        </w:rPr>
      </w:pPr>
      <w:r>
        <w:rPr>
          <w:sz w:val="28"/>
          <w:szCs w:val="28"/>
        </w:rPr>
        <w:t>Signed: Joseph Vella…………………………………………………………………………(candidate)</w:t>
      </w:r>
    </w:p>
    <w:p w14:paraId="6D573C97" w14:textId="77777777" w:rsidR="00D31BE7" w:rsidRDefault="00D31BE7">
      <w:pPr>
        <w:rPr>
          <w:sz w:val="28"/>
          <w:szCs w:val="28"/>
        </w:rPr>
      </w:pPr>
    </w:p>
    <w:p w14:paraId="40F0C0D3" w14:textId="177A560C" w:rsidR="00D31BE7" w:rsidRDefault="00D31BE7">
      <w:pPr>
        <w:rPr>
          <w:sz w:val="28"/>
          <w:szCs w:val="28"/>
        </w:rPr>
      </w:pPr>
      <w:r>
        <w:rPr>
          <w:sz w:val="28"/>
          <w:szCs w:val="28"/>
        </w:rPr>
        <w:t>Date: 22</w:t>
      </w:r>
      <w:r w:rsidRPr="00D31BE7">
        <w:rPr>
          <w:sz w:val="28"/>
          <w:szCs w:val="28"/>
          <w:vertAlign w:val="superscript"/>
        </w:rPr>
        <w:t>nd</w:t>
      </w:r>
      <w:r>
        <w:rPr>
          <w:sz w:val="28"/>
          <w:szCs w:val="28"/>
        </w:rPr>
        <w:t xml:space="preserve">  May 2026…………………………………………………………………………………………</w:t>
      </w:r>
    </w:p>
    <w:p w14:paraId="509012FC" w14:textId="77777777" w:rsidR="00D31BE7" w:rsidRDefault="00D31BE7">
      <w:pPr>
        <w:rPr>
          <w:sz w:val="28"/>
          <w:szCs w:val="28"/>
        </w:rPr>
      </w:pPr>
    </w:p>
    <w:p w14:paraId="0BC1D7D0" w14:textId="77777777" w:rsidR="00D31BE7" w:rsidRDefault="00D31BE7">
      <w:pPr>
        <w:rPr>
          <w:sz w:val="28"/>
          <w:szCs w:val="28"/>
        </w:rPr>
      </w:pPr>
    </w:p>
    <w:p w14:paraId="3EA8D06C" w14:textId="77777777" w:rsidR="00D31BE7" w:rsidRDefault="00D31BE7">
      <w:pPr>
        <w:rPr>
          <w:sz w:val="28"/>
          <w:szCs w:val="28"/>
        </w:rPr>
      </w:pPr>
    </w:p>
    <w:p w14:paraId="49CDAB66" w14:textId="3930714D" w:rsidR="00D31BE7" w:rsidRDefault="00D31BE7">
      <w:pPr>
        <w:rPr>
          <w:sz w:val="28"/>
          <w:szCs w:val="28"/>
        </w:rPr>
      </w:pPr>
      <w:r>
        <w:rPr>
          <w:sz w:val="28"/>
          <w:szCs w:val="28"/>
        </w:rPr>
        <w:t>Statement 1</w:t>
      </w:r>
    </w:p>
    <w:p w14:paraId="077DF7C9" w14:textId="77777777" w:rsidR="00D31BE7" w:rsidRDefault="00D31BE7">
      <w:pPr>
        <w:rPr>
          <w:sz w:val="28"/>
          <w:szCs w:val="28"/>
        </w:rPr>
      </w:pPr>
    </w:p>
    <w:p w14:paraId="0101DCF5" w14:textId="30846A16" w:rsidR="00D31BE7" w:rsidRDefault="00D31BE7">
      <w:pPr>
        <w:rPr>
          <w:sz w:val="28"/>
          <w:szCs w:val="28"/>
        </w:rPr>
      </w:pPr>
      <w:r>
        <w:rPr>
          <w:sz w:val="28"/>
          <w:szCs w:val="28"/>
        </w:rPr>
        <w:t>This thesis is the result of my own investigations, except where otherwise stated. Where correction services have been used the extent and the nature of the correction is clearly marked in a footnote (s). Other sources are acknowledged by footnotes giving explicit references. A bibliography is appended.</w:t>
      </w:r>
    </w:p>
    <w:p w14:paraId="4617A42C" w14:textId="77777777" w:rsidR="00D31BE7" w:rsidRDefault="00D31BE7">
      <w:pPr>
        <w:rPr>
          <w:sz w:val="28"/>
          <w:szCs w:val="28"/>
        </w:rPr>
      </w:pPr>
    </w:p>
    <w:p w14:paraId="2B4D50D8" w14:textId="6A090229" w:rsidR="00D31BE7" w:rsidRDefault="00D31BE7">
      <w:pPr>
        <w:rPr>
          <w:sz w:val="28"/>
          <w:szCs w:val="28"/>
        </w:rPr>
      </w:pPr>
      <w:r>
        <w:rPr>
          <w:sz w:val="28"/>
          <w:szCs w:val="28"/>
        </w:rPr>
        <w:t>Signed: Joseph Vella…………………………………………………………………………(candidate)</w:t>
      </w:r>
    </w:p>
    <w:p w14:paraId="16B624EF" w14:textId="77777777" w:rsidR="00D31BE7" w:rsidRDefault="00D31BE7">
      <w:pPr>
        <w:rPr>
          <w:sz w:val="28"/>
          <w:szCs w:val="28"/>
        </w:rPr>
      </w:pPr>
    </w:p>
    <w:p w14:paraId="57BBA118" w14:textId="35179B82" w:rsidR="00D31BE7" w:rsidRDefault="00D31BE7">
      <w:pPr>
        <w:rPr>
          <w:sz w:val="28"/>
          <w:szCs w:val="28"/>
        </w:rPr>
      </w:pPr>
      <w:r>
        <w:rPr>
          <w:sz w:val="28"/>
          <w:szCs w:val="28"/>
        </w:rPr>
        <w:t>Dated: 22</w:t>
      </w:r>
      <w:r w:rsidRPr="00D31BE7">
        <w:rPr>
          <w:sz w:val="28"/>
          <w:szCs w:val="28"/>
          <w:vertAlign w:val="superscript"/>
        </w:rPr>
        <w:t>nd</w:t>
      </w:r>
      <w:r>
        <w:rPr>
          <w:sz w:val="28"/>
          <w:szCs w:val="28"/>
        </w:rPr>
        <w:t xml:space="preserve"> May 2026……………………………………………………………………………………..…</w:t>
      </w:r>
    </w:p>
    <w:p w14:paraId="02084D03" w14:textId="77777777" w:rsidR="00D31BE7" w:rsidRDefault="00D31BE7">
      <w:pPr>
        <w:rPr>
          <w:sz w:val="28"/>
          <w:szCs w:val="28"/>
        </w:rPr>
      </w:pPr>
    </w:p>
    <w:p w14:paraId="0C4FED5B" w14:textId="77777777" w:rsidR="00D31BE7" w:rsidRDefault="00D31BE7">
      <w:pPr>
        <w:rPr>
          <w:sz w:val="28"/>
          <w:szCs w:val="28"/>
        </w:rPr>
      </w:pPr>
    </w:p>
    <w:p w14:paraId="5F1EEAB0" w14:textId="77777777" w:rsidR="00D31BE7" w:rsidRDefault="00D31BE7">
      <w:pPr>
        <w:rPr>
          <w:sz w:val="28"/>
          <w:szCs w:val="28"/>
        </w:rPr>
      </w:pPr>
    </w:p>
    <w:p w14:paraId="62A31611" w14:textId="77777777" w:rsidR="00D31BE7" w:rsidRDefault="00D31BE7">
      <w:pPr>
        <w:rPr>
          <w:sz w:val="28"/>
          <w:szCs w:val="28"/>
        </w:rPr>
      </w:pPr>
    </w:p>
    <w:p w14:paraId="7F55599E" w14:textId="77777777" w:rsidR="00D31BE7" w:rsidRDefault="00D31BE7">
      <w:pPr>
        <w:rPr>
          <w:sz w:val="28"/>
          <w:szCs w:val="28"/>
        </w:rPr>
      </w:pPr>
    </w:p>
    <w:p w14:paraId="4BEB2A8E" w14:textId="77777777" w:rsidR="00D31BE7" w:rsidRDefault="00D31BE7">
      <w:pPr>
        <w:rPr>
          <w:sz w:val="28"/>
          <w:szCs w:val="28"/>
        </w:rPr>
      </w:pPr>
    </w:p>
    <w:p w14:paraId="182BB178" w14:textId="77777777" w:rsidR="00D31BE7" w:rsidRDefault="00D31BE7">
      <w:pPr>
        <w:rPr>
          <w:sz w:val="28"/>
          <w:szCs w:val="28"/>
        </w:rPr>
      </w:pPr>
    </w:p>
    <w:p w14:paraId="503258CD" w14:textId="77777777" w:rsidR="00D31BE7" w:rsidRDefault="00D31BE7">
      <w:pPr>
        <w:rPr>
          <w:sz w:val="28"/>
          <w:szCs w:val="28"/>
        </w:rPr>
      </w:pPr>
    </w:p>
    <w:p w14:paraId="3F39ECA7" w14:textId="77777777" w:rsidR="00D31BE7" w:rsidRDefault="00D31BE7">
      <w:pPr>
        <w:rPr>
          <w:sz w:val="28"/>
          <w:szCs w:val="28"/>
        </w:rPr>
      </w:pPr>
    </w:p>
    <w:p w14:paraId="12F2D7BD" w14:textId="77777777" w:rsidR="00D31BE7" w:rsidRDefault="00D31BE7">
      <w:pPr>
        <w:rPr>
          <w:sz w:val="28"/>
          <w:szCs w:val="28"/>
        </w:rPr>
      </w:pPr>
    </w:p>
    <w:p w14:paraId="2262ABF7" w14:textId="77777777" w:rsidR="00D31BE7" w:rsidRDefault="00D31BE7">
      <w:pPr>
        <w:rPr>
          <w:sz w:val="28"/>
          <w:szCs w:val="28"/>
        </w:rPr>
      </w:pPr>
    </w:p>
    <w:p w14:paraId="4EA8AB83" w14:textId="77777777" w:rsidR="00D31BE7" w:rsidRDefault="00D31BE7">
      <w:pPr>
        <w:rPr>
          <w:sz w:val="28"/>
          <w:szCs w:val="28"/>
        </w:rPr>
      </w:pPr>
    </w:p>
    <w:p w14:paraId="296E3661" w14:textId="77777777" w:rsidR="00D31BE7" w:rsidRDefault="00D31BE7">
      <w:pPr>
        <w:rPr>
          <w:sz w:val="28"/>
          <w:szCs w:val="28"/>
        </w:rPr>
      </w:pPr>
    </w:p>
    <w:p w14:paraId="3280206F" w14:textId="77777777" w:rsidR="00D31BE7" w:rsidRDefault="00D31BE7">
      <w:pPr>
        <w:rPr>
          <w:sz w:val="28"/>
          <w:szCs w:val="28"/>
        </w:rPr>
      </w:pPr>
    </w:p>
    <w:p w14:paraId="6FAD13FE" w14:textId="77777777" w:rsidR="00D31BE7" w:rsidRDefault="00D31BE7">
      <w:pPr>
        <w:rPr>
          <w:sz w:val="28"/>
          <w:szCs w:val="28"/>
        </w:rPr>
      </w:pPr>
    </w:p>
    <w:p w14:paraId="1F93D181" w14:textId="77777777" w:rsidR="00D31BE7" w:rsidRDefault="00D31BE7">
      <w:pPr>
        <w:rPr>
          <w:sz w:val="28"/>
          <w:szCs w:val="28"/>
        </w:rPr>
      </w:pPr>
    </w:p>
    <w:p w14:paraId="176A812E" w14:textId="627D6F6E" w:rsidR="00D31BE7" w:rsidRPr="009F3A69" w:rsidRDefault="00D31BE7">
      <w:pPr>
        <w:rPr>
          <w:b/>
          <w:bCs/>
          <w:sz w:val="36"/>
          <w:szCs w:val="36"/>
        </w:rPr>
      </w:pPr>
      <w:r w:rsidRPr="009F3A69">
        <w:rPr>
          <w:b/>
          <w:bCs/>
          <w:sz w:val="36"/>
          <w:szCs w:val="36"/>
        </w:rPr>
        <w:lastRenderedPageBreak/>
        <w:t xml:space="preserve">Delivering </w:t>
      </w:r>
      <w:r w:rsidR="001B4F57" w:rsidRPr="009F3A69">
        <w:rPr>
          <w:b/>
          <w:bCs/>
          <w:sz w:val="36"/>
          <w:szCs w:val="36"/>
        </w:rPr>
        <w:t>B</w:t>
      </w:r>
      <w:r w:rsidRPr="009F3A69">
        <w:rPr>
          <w:b/>
          <w:bCs/>
          <w:sz w:val="36"/>
          <w:szCs w:val="36"/>
        </w:rPr>
        <w:t>e</w:t>
      </w:r>
      <w:r w:rsidR="001B4F57" w:rsidRPr="009F3A69">
        <w:rPr>
          <w:b/>
          <w:bCs/>
          <w:sz w:val="36"/>
          <w:szCs w:val="36"/>
        </w:rPr>
        <w:t>tter Psychiatric Care: The Interlink Between Virtue Ethics, Epistemic Injustice and Psychiatric Practice.</w:t>
      </w:r>
    </w:p>
    <w:p w14:paraId="11E31B00" w14:textId="77777777" w:rsidR="001B4F57" w:rsidRPr="00FA557C" w:rsidRDefault="001B4F57">
      <w:pPr>
        <w:rPr>
          <w:sz w:val="36"/>
          <w:szCs w:val="36"/>
        </w:rPr>
      </w:pPr>
    </w:p>
    <w:p w14:paraId="2B2BCF67" w14:textId="2F90EDA6" w:rsidR="001B4F57" w:rsidRDefault="001B4F57">
      <w:pPr>
        <w:rPr>
          <w:sz w:val="36"/>
          <w:szCs w:val="36"/>
        </w:rPr>
      </w:pPr>
      <w:r w:rsidRPr="00FA557C">
        <w:rPr>
          <w:sz w:val="36"/>
          <w:szCs w:val="36"/>
        </w:rPr>
        <w:t>Dr Joseph Vella</w:t>
      </w:r>
    </w:p>
    <w:p w14:paraId="10ED9B1A" w14:textId="77777777" w:rsidR="00216AD8" w:rsidRDefault="00216AD8">
      <w:pPr>
        <w:rPr>
          <w:sz w:val="36"/>
          <w:szCs w:val="36"/>
        </w:rPr>
      </w:pPr>
    </w:p>
    <w:p w14:paraId="452C1338" w14:textId="77777777" w:rsidR="00216AD8" w:rsidRDefault="00216AD8">
      <w:pPr>
        <w:rPr>
          <w:sz w:val="36"/>
          <w:szCs w:val="36"/>
        </w:rPr>
      </w:pPr>
    </w:p>
    <w:p w14:paraId="222810A6" w14:textId="77777777" w:rsidR="00216AD8" w:rsidRPr="00FA557C" w:rsidRDefault="00216AD8">
      <w:pPr>
        <w:rPr>
          <w:sz w:val="36"/>
          <w:szCs w:val="36"/>
        </w:rPr>
      </w:pPr>
    </w:p>
    <w:p w14:paraId="379138E1" w14:textId="77777777" w:rsidR="001B4F57" w:rsidRPr="00FA557C" w:rsidRDefault="001B4F57">
      <w:pPr>
        <w:rPr>
          <w:sz w:val="36"/>
          <w:szCs w:val="36"/>
        </w:rPr>
      </w:pPr>
    </w:p>
    <w:p w14:paraId="02E27099" w14:textId="50B09FB0" w:rsidR="001B4F57" w:rsidRPr="00FA557C" w:rsidRDefault="001B4F57">
      <w:pPr>
        <w:rPr>
          <w:sz w:val="36"/>
          <w:szCs w:val="36"/>
        </w:rPr>
      </w:pPr>
      <w:r w:rsidRPr="00FA557C">
        <w:rPr>
          <w:sz w:val="36"/>
          <w:szCs w:val="36"/>
        </w:rPr>
        <w:t>Supervised by Dr Rebekah Humphreys</w:t>
      </w:r>
    </w:p>
    <w:p w14:paraId="2EF84D0C" w14:textId="77777777" w:rsidR="001B4F57" w:rsidRDefault="001B4F57">
      <w:pPr>
        <w:rPr>
          <w:sz w:val="28"/>
          <w:szCs w:val="28"/>
        </w:rPr>
      </w:pPr>
    </w:p>
    <w:p w14:paraId="40C13A3C" w14:textId="5C09426F" w:rsidR="001B4F57" w:rsidRDefault="001B4F57">
      <w:pPr>
        <w:rPr>
          <w:sz w:val="28"/>
          <w:szCs w:val="28"/>
        </w:rPr>
      </w:pPr>
      <w:r>
        <w:rPr>
          <w:sz w:val="28"/>
          <w:szCs w:val="28"/>
        </w:rPr>
        <w:t xml:space="preserve">Submitted in partial fulfilment for the award of the degree of Masters </w:t>
      </w:r>
      <w:r w:rsidR="00FA557C">
        <w:rPr>
          <w:sz w:val="28"/>
          <w:szCs w:val="28"/>
        </w:rPr>
        <w:t>of Arts: Philosophy</w:t>
      </w:r>
    </w:p>
    <w:p w14:paraId="2DBCA916" w14:textId="77777777" w:rsidR="00FA557C" w:rsidRDefault="00FA557C">
      <w:pPr>
        <w:rPr>
          <w:sz w:val="28"/>
          <w:szCs w:val="28"/>
        </w:rPr>
      </w:pPr>
    </w:p>
    <w:p w14:paraId="199F9668" w14:textId="5B160BA0" w:rsidR="00FA557C" w:rsidRDefault="00FA557C">
      <w:pPr>
        <w:rPr>
          <w:sz w:val="28"/>
          <w:szCs w:val="28"/>
        </w:rPr>
      </w:pPr>
      <w:r>
        <w:rPr>
          <w:sz w:val="28"/>
          <w:szCs w:val="28"/>
        </w:rPr>
        <w:t>University of Wales Trinity Saint David</w:t>
      </w:r>
    </w:p>
    <w:p w14:paraId="718B1A48" w14:textId="77777777" w:rsidR="00FA557C" w:rsidRDefault="00FA557C">
      <w:pPr>
        <w:rPr>
          <w:sz w:val="28"/>
          <w:szCs w:val="28"/>
        </w:rPr>
      </w:pPr>
    </w:p>
    <w:p w14:paraId="3A101C91" w14:textId="0EB2F539" w:rsidR="00FA557C" w:rsidRDefault="00FA557C">
      <w:pPr>
        <w:rPr>
          <w:sz w:val="28"/>
          <w:szCs w:val="28"/>
        </w:rPr>
      </w:pPr>
      <w:r>
        <w:rPr>
          <w:sz w:val="28"/>
          <w:szCs w:val="28"/>
        </w:rPr>
        <w:t>2026</w:t>
      </w:r>
    </w:p>
    <w:p w14:paraId="53E394B1" w14:textId="77777777" w:rsidR="005354CE" w:rsidRDefault="005354CE">
      <w:pPr>
        <w:rPr>
          <w:sz w:val="28"/>
          <w:szCs w:val="28"/>
        </w:rPr>
      </w:pPr>
    </w:p>
    <w:p w14:paraId="2236A0DA" w14:textId="77777777" w:rsidR="005354CE" w:rsidRDefault="005354CE">
      <w:pPr>
        <w:rPr>
          <w:sz w:val="28"/>
          <w:szCs w:val="28"/>
        </w:rPr>
      </w:pPr>
    </w:p>
    <w:p w14:paraId="48A79200" w14:textId="77777777" w:rsidR="005354CE" w:rsidRDefault="005354CE">
      <w:pPr>
        <w:rPr>
          <w:sz w:val="28"/>
          <w:szCs w:val="28"/>
        </w:rPr>
      </w:pPr>
    </w:p>
    <w:p w14:paraId="06C88806" w14:textId="77777777" w:rsidR="005354CE" w:rsidRDefault="005354CE">
      <w:pPr>
        <w:rPr>
          <w:sz w:val="28"/>
          <w:szCs w:val="28"/>
        </w:rPr>
      </w:pPr>
    </w:p>
    <w:p w14:paraId="4BAD1B72" w14:textId="77777777" w:rsidR="005354CE" w:rsidRDefault="005354CE">
      <w:pPr>
        <w:rPr>
          <w:sz w:val="28"/>
          <w:szCs w:val="28"/>
        </w:rPr>
      </w:pPr>
    </w:p>
    <w:p w14:paraId="41FC244A" w14:textId="77777777" w:rsidR="005354CE" w:rsidRDefault="005354CE">
      <w:pPr>
        <w:rPr>
          <w:sz w:val="28"/>
          <w:szCs w:val="28"/>
        </w:rPr>
      </w:pPr>
    </w:p>
    <w:p w14:paraId="4EDC6359" w14:textId="77777777" w:rsidR="005354CE" w:rsidRDefault="005354CE">
      <w:pPr>
        <w:rPr>
          <w:sz w:val="28"/>
          <w:szCs w:val="28"/>
        </w:rPr>
      </w:pPr>
    </w:p>
    <w:p w14:paraId="55758D7F" w14:textId="77777777" w:rsidR="005354CE" w:rsidRDefault="005354CE">
      <w:pPr>
        <w:rPr>
          <w:sz w:val="28"/>
          <w:szCs w:val="28"/>
        </w:rPr>
      </w:pPr>
    </w:p>
    <w:p w14:paraId="485DA5CD" w14:textId="77777777" w:rsidR="005354CE" w:rsidRDefault="005354CE">
      <w:pPr>
        <w:rPr>
          <w:sz w:val="28"/>
          <w:szCs w:val="28"/>
        </w:rPr>
      </w:pPr>
    </w:p>
    <w:p w14:paraId="7FCB32EC" w14:textId="77777777" w:rsidR="005354CE" w:rsidRDefault="005354CE">
      <w:pPr>
        <w:rPr>
          <w:sz w:val="28"/>
          <w:szCs w:val="28"/>
        </w:rPr>
      </w:pPr>
    </w:p>
    <w:p w14:paraId="51B4578E" w14:textId="77777777" w:rsidR="005354CE" w:rsidRDefault="005354CE">
      <w:pPr>
        <w:rPr>
          <w:sz w:val="28"/>
          <w:szCs w:val="28"/>
        </w:rPr>
      </w:pPr>
    </w:p>
    <w:p w14:paraId="3C420780" w14:textId="77777777" w:rsidR="005354CE" w:rsidRDefault="005354CE">
      <w:pPr>
        <w:rPr>
          <w:sz w:val="28"/>
          <w:szCs w:val="28"/>
        </w:rPr>
      </w:pPr>
    </w:p>
    <w:p w14:paraId="0028942F" w14:textId="77777777" w:rsidR="005354CE" w:rsidRDefault="005354CE">
      <w:pPr>
        <w:rPr>
          <w:sz w:val="28"/>
          <w:szCs w:val="28"/>
        </w:rPr>
      </w:pPr>
    </w:p>
    <w:p w14:paraId="623D3A67" w14:textId="77777777" w:rsidR="005354CE" w:rsidRDefault="005354CE">
      <w:pPr>
        <w:rPr>
          <w:sz w:val="28"/>
          <w:szCs w:val="28"/>
        </w:rPr>
      </w:pPr>
    </w:p>
    <w:p w14:paraId="431AA485" w14:textId="77777777" w:rsidR="005354CE" w:rsidRDefault="005354CE">
      <w:pPr>
        <w:rPr>
          <w:sz w:val="28"/>
          <w:szCs w:val="28"/>
        </w:rPr>
      </w:pPr>
    </w:p>
    <w:p w14:paraId="09FAE418" w14:textId="77777777" w:rsidR="005354CE" w:rsidRDefault="005354CE">
      <w:pPr>
        <w:rPr>
          <w:sz w:val="28"/>
          <w:szCs w:val="28"/>
        </w:rPr>
      </w:pPr>
    </w:p>
    <w:p w14:paraId="0AB80BE3" w14:textId="77777777" w:rsidR="005354CE" w:rsidRDefault="005354CE">
      <w:pPr>
        <w:rPr>
          <w:sz w:val="28"/>
          <w:szCs w:val="28"/>
        </w:rPr>
      </w:pPr>
    </w:p>
    <w:p w14:paraId="6AAB04F2" w14:textId="77777777" w:rsidR="005354CE" w:rsidRDefault="005354CE">
      <w:pPr>
        <w:rPr>
          <w:sz w:val="28"/>
          <w:szCs w:val="28"/>
        </w:rPr>
      </w:pPr>
    </w:p>
    <w:p w14:paraId="45302349" w14:textId="77777777" w:rsidR="005354CE" w:rsidRDefault="005354CE">
      <w:pPr>
        <w:rPr>
          <w:sz w:val="28"/>
          <w:szCs w:val="28"/>
        </w:rPr>
      </w:pPr>
    </w:p>
    <w:p w14:paraId="72F90821" w14:textId="77777777" w:rsidR="005354CE" w:rsidRDefault="005354CE">
      <w:pPr>
        <w:rPr>
          <w:sz w:val="28"/>
          <w:szCs w:val="28"/>
        </w:rPr>
      </w:pPr>
    </w:p>
    <w:p w14:paraId="2EFAC955" w14:textId="77777777" w:rsidR="005354CE" w:rsidRDefault="005354CE">
      <w:pPr>
        <w:rPr>
          <w:sz w:val="28"/>
          <w:szCs w:val="28"/>
        </w:rPr>
      </w:pPr>
    </w:p>
    <w:p w14:paraId="3B6748AB" w14:textId="77777777" w:rsidR="005354CE" w:rsidRDefault="005354CE">
      <w:pPr>
        <w:rPr>
          <w:sz w:val="28"/>
          <w:szCs w:val="28"/>
        </w:rPr>
      </w:pPr>
    </w:p>
    <w:p w14:paraId="4B2D42DB" w14:textId="77777777" w:rsidR="005354CE" w:rsidRDefault="005354CE">
      <w:pPr>
        <w:rPr>
          <w:sz w:val="28"/>
          <w:szCs w:val="28"/>
        </w:rPr>
      </w:pPr>
    </w:p>
    <w:p w14:paraId="2EC85621" w14:textId="77777777" w:rsidR="005354CE" w:rsidRDefault="005354CE">
      <w:pPr>
        <w:rPr>
          <w:sz w:val="28"/>
          <w:szCs w:val="28"/>
        </w:rPr>
      </w:pPr>
    </w:p>
    <w:p w14:paraId="5D0E2F8C" w14:textId="77777777" w:rsidR="005354CE" w:rsidRDefault="005354CE">
      <w:pPr>
        <w:rPr>
          <w:sz w:val="28"/>
          <w:szCs w:val="28"/>
        </w:rPr>
      </w:pPr>
    </w:p>
    <w:p w14:paraId="161E6B6F" w14:textId="77777777" w:rsidR="005354CE" w:rsidRDefault="005354CE">
      <w:pPr>
        <w:rPr>
          <w:sz w:val="28"/>
          <w:szCs w:val="28"/>
        </w:rPr>
      </w:pPr>
    </w:p>
    <w:p w14:paraId="79DEF0C9" w14:textId="75EE63EB" w:rsidR="005354CE" w:rsidRPr="009F3A69" w:rsidRDefault="005354CE">
      <w:pPr>
        <w:rPr>
          <w:b/>
          <w:bCs/>
          <w:sz w:val="36"/>
          <w:szCs w:val="36"/>
        </w:rPr>
      </w:pPr>
      <w:r w:rsidRPr="009F3A69">
        <w:rPr>
          <w:b/>
          <w:bCs/>
          <w:sz w:val="36"/>
          <w:szCs w:val="36"/>
        </w:rPr>
        <w:t>Abstract</w:t>
      </w:r>
    </w:p>
    <w:p w14:paraId="192799AA" w14:textId="77777777" w:rsidR="005354CE" w:rsidRDefault="005354CE">
      <w:pPr>
        <w:rPr>
          <w:sz w:val="28"/>
          <w:szCs w:val="28"/>
        </w:rPr>
      </w:pPr>
    </w:p>
    <w:p w14:paraId="48350C5F" w14:textId="77777777" w:rsidR="005354CE" w:rsidRDefault="005354CE">
      <w:pPr>
        <w:rPr>
          <w:sz w:val="28"/>
          <w:szCs w:val="28"/>
        </w:rPr>
      </w:pPr>
    </w:p>
    <w:p w14:paraId="47AC6465" w14:textId="1074E515" w:rsidR="005354CE" w:rsidRDefault="00805447">
      <w:pPr>
        <w:rPr>
          <w:sz w:val="28"/>
          <w:szCs w:val="28"/>
        </w:rPr>
      </w:pPr>
      <w:r>
        <w:rPr>
          <w:sz w:val="28"/>
          <w:szCs w:val="28"/>
        </w:rPr>
        <w:t xml:space="preserve">Delivery of psychiatric care can be achieved through differing levels </w:t>
      </w:r>
      <w:r w:rsidR="008426E8">
        <w:rPr>
          <w:sz w:val="28"/>
          <w:szCs w:val="28"/>
        </w:rPr>
        <w:t>in</w:t>
      </w:r>
      <w:r>
        <w:rPr>
          <w:sz w:val="28"/>
          <w:szCs w:val="28"/>
        </w:rPr>
        <w:t xml:space="preserve"> phenomenological understandings </w:t>
      </w:r>
      <w:r w:rsidR="00253B18">
        <w:rPr>
          <w:sz w:val="28"/>
          <w:szCs w:val="28"/>
        </w:rPr>
        <w:t>of</w:t>
      </w:r>
      <w:r>
        <w:rPr>
          <w:sz w:val="28"/>
          <w:szCs w:val="28"/>
        </w:rPr>
        <w:t xml:space="preserve"> </w:t>
      </w:r>
      <w:r w:rsidR="008426E8">
        <w:rPr>
          <w:sz w:val="28"/>
          <w:szCs w:val="28"/>
        </w:rPr>
        <w:t xml:space="preserve">the </w:t>
      </w:r>
      <w:r>
        <w:rPr>
          <w:sz w:val="28"/>
          <w:szCs w:val="28"/>
        </w:rPr>
        <w:t>patient</w:t>
      </w:r>
      <w:r w:rsidR="008426E8">
        <w:rPr>
          <w:sz w:val="28"/>
          <w:szCs w:val="28"/>
        </w:rPr>
        <w:t>’s</w:t>
      </w:r>
      <w:r>
        <w:rPr>
          <w:sz w:val="28"/>
          <w:szCs w:val="28"/>
        </w:rPr>
        <w:t xml:space="preserve"> life-world. What will enable </w:t>
      </w:r>
      <w:r w:rsidR="00253B18">
        <w:rPr>
          <w:sz w:val="28"/>
          <w:szCs w:val="28"/>
        </w:rPr>
        <w:t>sustainable</w:t>
      </w:r>
      <w:r>
        <w:rPr>
          <w:sz w:val="28"/>
          <w:szCs w:val="28"/>
        </w:rPr>
        <w:t xml:space="preserve"> improvements to service delivery is an approach to care that is informed through virtue ethics. The transformation of care models in psychiatry aim</w:t>
      </w:r>
      <w:r w:rsidR="00523A77">
        <w:rPr>
          <w:sz w:val="28"/>
          <w:szCs w:val="28"/>
        </w:rPr>
        <w:t>s</w:t>
      </w:r>
      <w:r>
        <w:rPr>
          <w:sz w:val="28"/>
          <w:szCs w:val="28"/>
        </w:rPr>
        <w:t xml:space="preserve"> towards a </w:t>
      </w:r>
      <w:r w:rsidR="00253B18">
        <w:rPr>
          <w:sz w:val="28"/>
          <w:szCs w:val="28"/>
        </w:rPr>
        <w:t xml:space="preserve">more </w:t>
      </w:r>
      <w:r>
        <w:rPr>
          <w:sz w:val="28"/>
          <w:szCs w:val="28"/>
        </w:rPr>
        <w:t xml:space="preserve">holistic care approach within the community. </w:t>
      </w:r>
      <w:r w:rsidR="00253B18">
        <w:rPr>
          <w:sz w:val="28"/>
          <w:szCs w:val="28"/>
        </w:rPr>
        <w:t>I</w:t>
      </w:r>
      <w:r w:rsidR="00523A77">
        <w:rPr>
          <w:sz w:val="28"/>
          <w:szCs w:val="28"/>
        </w:rPr>
        <w:t>t will be</w:t>
      </w:r>
      <w:r w:rsidR="00253B18">
        <w:rPr>
          <w:sz w:val="28"/>
          <w:szCs w:val="28"/>
        </w:rPr>
        <w:t xml:space="preserve"> argue</w:t>
      </w:r>
      <w:r w:rsidR="00523A77">
        <w:rPr>
          <w:sz w:val="28"/>
          <w:szCs w:val="28"/>
        </w:rPr>
        <w:t>d</w:t>
      </w:r>
      <w:r w:rsidR="00253B18">
        <w:rPr>
          <w:sz w:val="28"/>
          <w:szCs w:val="28"/>
        </w:rPr>
        <w:t xml:space="preserve"> that such</w:t>
      </w:r>
      <w:r>
        <w:rPr>
          <w:sz w:val="28"/>
          <w:szCs w:val="28"/>
        </w:rPr>
        <w:t xml:space="preserve"> an aim requires clinicians to be better trained in virtue ethics and to use these virtues in their direct work with patients.  </w:t>
      </w:r>
      <w:r w:rsidR="00523A77">
        <w:rPr>
          <w:sz w:val="28"/>
          <w:szCs w:val="28"/>
        </w:rPr>
        <w:t>D</w:t>
      </w:r>
      <w:r>
        <w:rPr>
          <w:sz w:val="28"/>
          <w:szCs w:val="28"/>
        </w:rPr>
        <w:t xml:space="preserve">ifferent layers within the care process </w:t>
      </w:r>
      <w:r w:rsidR="00523A77">
        <w:rPr>
          <w:sz w:val="28"/>
          <w:szCs w:val="28"/>
        </w:rPr>
        <w:t xml:space="preserve">will be outlined </w:t>
      </w:r>
      <w:r>
        <w:rPr>
          <w:sz w:val="28"/>
          <w:szCs w:val="28"/>
        </w:rPr>
        <w:t>through an exploration of why ethical virtues aid psychiatric care</w:t>
      </w:r>
      <w:r w:rsidR="008426E8">
        <w:rPr>
          <w:sz w:val="28"/>
          <w:szCs w:val="28"/>
        </w:rPr>
        <w:t>,</w:t>
      </w:r>
      <w:r w:rsidR="00523A77">
        <w:rPr>
          <w:sz w:val="28"/>
          <w:szCs w:val="28"/>
        </w:rPr>
        <w:t xml:space="preserve"> including </w:t>
      </w:r>
      <w:r>
        <w:rPr>
          <w:sz w:val="28"/>
          <w:szCs w:val="28"/>
        </w:rPr>
        <w:t>what phenomenological explorations add to the care process</w:t>
      </w:r>
      <w:r w:rsidR="00B83F4B">
        <w:rPr>
          <w:sz w:val="28"/>
          <w:szCs w:val="28"/>
        </w:rPr>
        <w:t xml:space="preserve"> and what are the potential harms </w:t>
      </w:r>
      <w:r w:rsidR="008F0144">
        <w:rPr>
          <w:sz w:val="28"/>
          <w:szCs w:val="28"/>
        </w:rPr>
        <w:t xml:space="preserve">and epistemic injustices </w:t>
      </w:r>
      <w:r w:rsidR="00B83F4B">
        <w:rPr>
          <w:sz w:val="28"/>
          <w:szCs w:val="28"/>
        </w:rPr>
        <w:t xml:space="preserve">that such processes help to avoid. </w:t>
      </w:r>
      <w:r w:rsidR="008F0144">
        <w:rPr>
          <w:sz w:val="28"/>
          <w:szCs w:val="28"/>
        </w:rPr>
        <w:t>This thesis has three main sections. The first details how virtue ethics can better inform psychiatric care. The second offers a lived experience focus whilst critiquing some of the current diagnostic processes</w:t>
      </w:r>
      <w:r w:rsidR="008426E8">
        <w:rPr>
          <w:sz w:val="28"/>
          <w:szCs w:val="28"/>
        </w:rPr>
        <w:t xml:space="preserve"> that rely on diagnostic categories, Artificial Intelligence analysis and algorithmic treatments.</w:t>
      </w:r>
      <w:r w:rsidR="008F0144">
        <w:rPr>
          <w:sz w:val="28"/>
          <w:szCs w:val="28"/>
        </w:rPr>
        <w:t xml:space="preserve"> </w:t>
      </w:r>
      <w:r w:rsidR="00523A77">
        <w:rPr>
          <w:sz w:val="28"/>
          <w:szCs w:val="28"/>
        </w:rPr>
        <w:t>The third chapter discusses h</w:t>
      </w:r>
      <w:r w:rsidR="008F0144">
        <w:rPr>
          <w:sz w:val="28"/>
          <w:szCs w:val="28"/>
        </w:rPr>
        <w:t>ow patients can build trust in their clinicians</w:t>
      </w:r>
      <w:r w:rsidR="00523A77">
        <w:rPr>
          <w:sz w:val="28"/>
          <w:szCs w:val="28"/>
        </w:rPr>
        <w:t>, including</w:t>
      </w:r>
      <w:r w:rsidR="008F0144">
        <w:rPr>
          <w:sz w:val="28"/>
          <w:szCs w:val="28"/>
        </w:rPr>
        <w:t xml:space="preserve"> when the latter explore resistances to tentative initial interpretations of the patient’s life-world. </w:t>
      </w:r>
      <w:r w:rsidR="00B83F4B">
        <w:rPr>
          <w:sz w:val="28"/>
          <w:szCs w:val="28"/>
        </w:rPr>
        <w:t xml:space="preserve">This work can help clinicians and others </w:t>
      </w:r>
      <w:r w:rsidR="00253B18">
        <w:rPr>
          <w:sz w:val="28"/>
          <w:szCs w:val="28"/>
        </w:rPr>
        <w:t>involved in</w:t>
      </w:r>
      <w:r w:rsidR="00B83F4B">
        <w:rPr>
          <w:sz w:val="28"/>
          <w:szCs w:val="28"/>
        </w:rPr>
        <w:t xml:space="preserve"> </w:t>
      </w:r>
      <w:r w:rsidR="008426E8">
        <w:rPr>
          <w:sz w:val="28"/>
          <w:szCs w:val="28"/>
        </w:rPr>
        <w:t xml:space="preserve">the </w:t>
      </w:r>
      <w:r w:rsidR="00253B18">
        <w:rPr>
          <w:sz w:val="28"/>
          <w:szCs w:val="28"/>
        </w:rPr>
        <w:t xml:space="preserve">development and delivery of </w:t>
      </w:r>
      <w:r w:rsidR="00B83F4B">
        <w:rPr>
          <w:sz w:val="28"/>
          <w:szCs w:val="28"/>
        </w:rPr>
        <w:t>services</w:t>
      </w:r>
      <w:r w:rsidR="00523A77">
        <w:rPr>
          <w:sz w:val="28"/>
          <w:szCs w:val="28"/>
        </w:rPr>
        <w:t>,</w:t>
      </w:r>
      <w:r w:rsidR="00B83F4B">
        <w:rPr>
          <w:sz w:val="28"/>
          <w:szCs w:val="28"/>
        </w:rPr>
        <w:t xml:space="preserve"> to prioritise areas where more </w:t>
      </w:r>
      <w:r w:rsidR="00253B18">
        <w:rPr>
          <w:sz w:val="28"/>
          <w:szCs w:val="28"/>
        </w:rPr>
        <w:t xml:space="preserve">resource </w:t>
      </w:r>
      <w:r w:rsidR="00B83F4B">
        <w:rPr>
          <w:sz w:val="28"/>
          <w:szCs w:val="28"/>
        </w:rPr>
        <w:t>intensive phenomenological explorations will be required.</w:t>
      </w:r>
      <w:r w:rsidR="001D7083">
        <w:rPr>
          <w:sz w:val="28"/>
          <w:szCs w:val="28"/>
        </w:rPr>
        <w:t xml:space="preserve"> Such care delivery will deliver cost savings, enable better quality of care</w:t>
      </w:r>
      <w:r w:rsidR="00253B18">
        <w:rPr>
          <w:sz w:val="28"/>
          <w:szCs w:val="28"/>
        </w:rPr>
        <w:t>, enhance</w:t>
      </w:r>
      <w:r w:rsidR="001D7083">
        <w:rPr>
          <w:sz w:val="28"/>
          <w:szCs w:val="28"/>
        </w:rPr>
        <w:t xml:space="preserve"> clinical outcomes, make more </w:t>
      </w:r>
      <w:r w:rsidR="008426E8">
        <w:rPr>
          <w:sz w:val="28"/>
          <w:szCs w:val="28"/>
        </w:rPr>
        <w:t>selective</w:t>
      </w:r>
      <w:r w:rsidR="001D7083">
        <w:rPr>
          <w:sz w:val="28"/>
          <w:szCs w:val="28"/>
        </w:rPr>
        <w:t xml:space="preserve"> use of digital technologies and help meet the ever increasing demand</w:t>
      </w:r>
      <w:r w:rsidR="00523A77">
        <w:rPr>
          <w:sz w:val="28"/>
          <w:szCs w:val="28"/>
        </w:rPr>
        <w:t>s</w:t>
      </w:r>
      <w:r w:rsidR="001D7083">
        <w:rPr>
          <w:sz w:val="28"/>
          <w:szCs w:val="28"/>
        </w:rPr>
        <w:t xml:space="preserve"> for psychiatric care.</w:t>
      </w:r>
      <w:r w:rsidR="008426E8">
        <w:rPr>
          <w:sz w:val="28"/>
          <w:szCs w:val="28"/>
        </w:rPr>
        <w:t xml:space="preserve"> </w:t>
      </w:r>
      <w:r w:rsidR="008426E8" w:rsidRPr="00C92D28">
        <w:rPr>
          <w:sz w:val="28"/>
          <w:szCs w:val="28"/>
        </w:rPr>
        <w:t xml:space="preserve">This </w:t>
      </w:r>
      <w:r w:rsidR="008426E8">
        <w:rPr>
          <w:sz w:val="28"/>
          <w:szCs w:val="28"/>
        </w:rPr>
        <w:t xml:space="preserve">dissertation ultimately demonstrates that ethical virtues are not optional extras but are the very foundation </w:t>
      </w:r>
      <w:r w:rsidR="008426E8">
        <w:rPr>
          <w:sz w:val="28"/>
          <w:szCs w:val="28"/>
        </w:rPr>
        <w:t>of</w:t>
      </w:r>
      <w:r w:rsidR="008426E8">
        <w:rPr>
          <w:sz w:val="28"/>
          <w:szCs w:val="28"/>
        </w:rPr>
        <w:t xml:space="preserve"> effective psychiatric care. Their centrality must be recognised and acknowledged </w:t>
      </w:r>
      <w:r w:rsidR="008426E8" w:rsidRPr="00C92D28">
        <w:rPr>
          <w:sz w:val="28"/>
          <w:szCs w:val="28"/>
        </w:rPr>
        <w:t>in the delivery of efficient and just mental healthcare.</w:t>
      </w:r>
    </w:p>
    <w:p w14:paraId="020A955C" w14:textId="77777777" w:rsidR="00B83F4B" w:rsidRDefault="00B83F4B">
      <w:pPr>
        <w:rPr>
          <w:sz w:val="28"/>
          <w:szCs w:val="28"/>
        </w:rPr>
      </w:pPr>
    </w:p>
    <w:p w14:paraId="7555CB72" w14:textId="58D7A33C" w:rsidR="00B83F4B" w:rsidRDefault="00B83F4B">
      <w:pPr>
        <w:rPr>
          <w:sz w:val="28"/>
          <w:szCs w:val="28"/>
        </w:rPr>
      </w:pPr>
    </w:p>
    <w:p w14:paraId="58A7F104" w14:textId="77777777" w:rsidR="00253B18" w:rsidRDefault="00253B18">
      <w:pPr>
        <w:rPr>
          <w:sz w:val="28"/>
          <w:szCs w:val="28"/>
        </w:rPr>
      </w:pPr>
    </w:p>
    <w:p w14:paraId="5699861F" w14:textId="77777777" w:rsidR="00253B18" w:rsidRDefault="00253B18">
      <w:pPr>
        <w:rPr>
          <w:sz w:val="28"/>
          <w:szCs w:val="28"/>
        </w:rPr>
      </w:pPr>
    </w:p>
    <w:p w14:paraId="5DAC22DA" w14:textId="77777777" w:rsidR="00253B18" w:rsidRDefault="00253B18">
      <w:pPr>
        <w:rPr>
          <w:sz w:val="28"/>
          <w:szCs w:val="28"/>
        </w:rPr>
      </w:pPr>
    </w:p>
    <w:p w14:paraId="3DD51414" w14:textId="77777777" w:rsidR="00253B18" w:rsidRDefault="00253B18">
      <w:pPr>
        <w:rPr>
          <w:sz w:val="28"/>
          <w:szCs w:val="28"/>
        </w:rPr>
      </w:pPr>
    </w:p>
    <w:p w14:paraId="0F3F4755" w14:textId="77777777" w:rsidR="00253B18" w:rsidRDefault="00253B18">
      <w:pPr>
        <w:rPr>
          <w:sz w:val="28"/>
          <w:szCs w:val="28"/>
        </w:rPr>
      </w:pPr>
    </w:p>
    <w:p w14:paraId="64A4519F" w14:textId="77777777" w:rsidR="00253B18" w:rsidRDefault="00253B18">
      <w:pPr>
        <w:rPr>
          <w:sz w:val="28"/>
          <w:szCs w:val="28"/>
        </w:rPr>
      </w:pPr>
    </w:p>
    <w:p w14:paraId="326A58C4" w14:textId="77777777" w:rsidR="00253B18" w:rsidRDefault="00253B18">
      <w:pPr>
        <w:rPr>
          <w:sz w:val="28"/>
          <w:szCs w:val="28"/>
        </w:rPr>
      </w:pPr>
    </w:p>
    <w:p w14:paraId="7D105326" w14:textId="77777777" w:rsidR="00253B18" w:rsidRDefault="00253B18">
      <w:pPr>
        <w:rPr>
          <w:sz w:val="28"/>
          <w:szCs w:val="28"/>
        </w:rPr>
      </w:pPr>
    </w:p>
    <w:p w14:paraId="6378B22E" w14:textId="77777777" w:rsidR="00253B18" w:rsidRDefault="00253B18">
      <w:pPr>
        <w:rPr>
          <w:sz w:val="28"/>
          <w:szCs w:val="28"/>
        </w:rPr>
      </w:pPr>
    </w:p>
    <w:p w14:paraId="633F746D" w14:textId="77777777" w:rsidR="00253B18" w:rsidRDefault="00253B18">
      <w:pPr>
        <w:rPr>
          <w:sz w:val="28"/>
          <w:szCs w:val="28"/>
        </w:rPr>
      </w:pPr>
    </w:p>
    <w:p w14:paraId="1EB4187F" w14:textId="77777777" w:rsidR="00253B18" w:rsidRDefault="00253B18">
      <w:pPr>
        <w:rPr>
          <w:sz w:val="28"/>
          <w:szCs w:val="28"/>
        </w:rPr>
      </w:pPr>
    </w:p>
    <w:p w14:paraId="24CB5CDD" w14:textId="77777777" w:rsidR="00253B18" w:rsidRDefault="00253B18">
      <w:pPr>
        <w:rPr>
          <w:sz w:val="28"/>
          <w:szCs w:val="28"/>
        </w:rPr>
      </w:pPr>
    </w:p>
    <w:p w14:paraId="76040A20" w14:textId="77777777" w:rsidR="00253B18" w:rsidRDefault="00253B18">
      <w:pPr>
        <w:rPr>
          <w:sz w:val="28"/>
          <w:szCs w:val="28"/>
        </w:rPr>
      </w:pPr>
    </w:p>
    <w:p w14:paraId="2D1A095F" w14:textId="77777777" w:rsidR="00253B18" w:rsidRDefault="00253B18">
      <w:pPr>
        <w:rPr>
          <w:sz w:val="28"/>
          <w:szCs w:val="28"/>
        </w:rPr>
      </w:pPr>
    </w:p>
    <w:p w14:paraId="4F12627C" w14:textId="1DCA232E" w:rsidR="00253B18" w:rsidRPr="0006684A" w:rsidRDefault="00253B18">
      <w:pPr>
        <w:rPr>
          <w:b/>
          <w:bCs/>
          <w:sz w:val="32"/>
          <w:szCs w:val="32"/>
        </w:rPr>
      </w:pPr>
      <w:r w:rsidRPr="0006684A">
        <w:rPr>
          <w:b/>
          <w:bCs/>
          <w:sz w:val="32"/>
          <w:szCs w:val="32"/>
        </w:rPr>
        <w:t>Contents</w:t>
      </w:r>
    </w:p>
    <w:p w14:paraId="1A062B4E" w14:textId="77777777" w:rsidR="00253B18" w:rsidRDefault="00253B18">
      <w:pPr>
        <w:rPr>
          <w:sz w:val="28"/>
          <w:szCs w:val="28"/>
        </w:rPr>
      </w:pPr>
    </w:p>
    <w:p w14:paraId="25CEDA87" w14:textId="77777777" w:rsidR="00253B18" w:rsidRDefault="00253B18">
      <w:pPr>
        <w:rPr>
          <w:sz w:val="28"/>
          <w:szCs w:val="28"/>
        </w:rPr>
      </w:pPr>
    </w:p>
    <w:p w14:paraId="1A884BA9" w14:textId="26F72DE4" w:rsidR="00253B18" w:rsidRDefault="00253B18">
      <w:pPr>
        <w:rPr>
          <w:sz w:val="28"/>
          <w:szCs w:val="28"/>
        </w:rPr>
      </w:pPr>
      <w:r>
        <w:rPr>
          <w:sz w:val="28"/>
          <w:szCs w:val="28"/>
        </w:rPr>
        <w:t xml:space="preserve">Chapter </w:t>
      </w:r>
      <w:r w:rsidR="0006684A">
        <w:rPr>
          <w:sz w:val="28"/>
          <w:szCs w:val="28"/>
        </w:rPr>
        <w:t>O</w:t>
      </w:r>
      <w:r>
        <w:rPr>
          <w:sz w:val="28"/>
          <w:szCs w:val="28"/>
        </w:rPr>
        <w:t xml:space="preserve">ne: </w:t>
      </w:r>
    </w:p>
    <w:p w14:paraId="669556AD" w14:textId="0D47F53F" w:rsidR="00253B18" w:rsidRPr="00253B18" w:rsidRDefault="00253B18">
      <w:pPr>
        <w:rPr>
          <w:b/>
          <w:bCs/>
          <w:sz w:val="28"/>
          <w:szCs w:val="28"/>
        </w:rPr>
      </w:pPr>
      <w:r w:rsidRPr="00253B18">
        <w:rPr>
          <w:b/>
          <w:bCs/>
          <w:sz w:val="28"/>
          <w:szCs w:val="28"/>
        </w:rPr>
        <w:t>Introduction</w:t>
      </w:r>
      <w:r w:rsidR="0006684A">
        <w:rPr>
          <w:b/>
          <w:bCs/>
          <w:sz w:val="28"/>
          <w:szCs w:val="28"/>
        </w:rPr>
        <w:t>……………………………………………………………………………………</w:t>
      </w:r>
      <w:r w:rsidR="009F3A69">
        <w:rPr>
          <w:b/>
          <w:bCs/>
          <w:sz w:val="28"/>
          <w:szCs w:val="28"/>
        </w:rPr>
        <w:t>..page 1</w:t>
      </w:r>
    </w:p>
    <w:p w14:paraId="1ECB7530" w14:textId="77777777" w:rsidR="00253B18" w:rsidRDefault="00253B18">
      <w:pPr>
        <w:rPr>
          <w:sz w:val="28"/>
          <w:szCs w:val="28"/>
        </w:rPr>
      </w:pPr>
    </w:p>
    <w:p w14:paraId="16ABCDCA" w14:textId="02E592B4" w:rsidR="00253B18" w:rsidRDefault="00253B18">
      <w:pPr>
        <w:rPr>
          <w:sz w:val="28"/>
          <w:szCs w:val="28"/>
        </w:rPr>
      </w:pPr>
      <w:r>
        <w:rPr>
          <w:sz w:val="28"/>
          <w:szCs w:val="28"/>
        </w:rPr>
        <w:t>Chapter Two</w:t>
      </w:r>
    </w:p>
    <w:p w14:paraId="3C39AA94" w14:textId="3CE08B2C" w:rsidR="00253B18" w:rsidRDefault="00253B18" w:rsidP="00253B18">
      <w:pPr>
        <w:rPr>
          <w:b/>
          <w:bCs/>
          <w:sz w:val="28"/>
          <w:szCs w:val="28"/>
        </w:rPr>
      </w:pPr>
      <w:r w:rsidRPr="00017457">
        <w:rPr>
          <w:b/>
          <w:bCs/>
          <w:sz w:val="28"/>
          <w:szCs w:val="28"/>
        </w:rPr>
        <w:t xml:space="preserve">How </w:t>
      </w:r>
      <w:r>
        <w:rPr>
          <w:b/>
          <w:bCs/>
          <w:sz w:val="28"/>
          <w:szCs w:val="28"/>
        </w:rPr>
        <w:t>Ethical V</w:t>
      </w:r>
      <w:r w:rsidRPr="00017457">
        <w:rPr>
          <w:b/>
          <w:bCs/>
          <w:sz w:val="28"/>
          <w:szCs w:val="28"/>
        </w:rPr>
        <w:t>irtues</w:t>
      </w:r>
      <w:r>
        <w:rPr>
          <w:b/>
          <w:bCs/>
          <w:sz w:val="28"/>
          <w:szCs w:val="28"/>
        </w:rPr>
        <w:t xml:space="preserve"> Improve Clinical Care</w:t>
      </w:r>
      <w:r w:rsidR="0006684A">
        <w:rPr>
          <w:b/>
          <w:bCs/>
          <w:sz w:val="28"/>
          <w:szCs w:val="28"/>
        </w:rPr>
        <w:t>…………………………………………</w:t>
      </w:r>
      <w:r w:rsidR="009F3A69">
        <w:rPr>
          <w:b/>
          <w:bCs/>
          <w:sz w:val="28"/>
          <w:szCs w:val="28"/>
        </w:rPr>
        <w:t>.page 5</w:t>
      </w:r>
    </w:p>
    <w:p w14:paraId="34B9C67E" w14:textId="77777777" w:rsidR="00253B18" w:rsidRDefault="00253B18">
      <w:pPr>
        <w:rPr>
          <w:sz w:val="28"/>
          <w:szCs w:val="28"/>
        </w:rPr>
      </w:pPr>
    </w:p>
    <w:p w14:paraId="6EC056E6" w14:textId="33C6CAB1" w:rsidR="00253B18" w:rsidRDefault="00253B18">
      <w:pPr>
        <w:rPr>
          <w:sz w:val="28"/>
          <w:szCs w:val="28"/>
        </w:rPr>
      </w:pPr>
      <w:r>
        <w:rPr>
          <w:sz w:val="28"/>
          <w:szCs w:val="28"/>
        </w:rPr>
        <w:t>Chapter Three</w:t>
      </w:r>
    </w:p>
    <w:p w14:paraId="0F91EFE5" w14:textId="4D056F62" w:rsidR="0006684A" w:rsidRDefault="0006684A">
      <w:pPr>
        <w:rPr>
          <w:sz w:val="28"/>
          <w:szCs w:val="28"/>
        </w:rPr>
      </w:pPr>
      <w:r w:rsidRPr="00DF42FB">
        <w:rPr>
          <w:b/>
          <w:bCs/>
          <w:sz w:val="28"/>
          <w:szCs w:val="28"/>
        </w:rPr>
        <w:t xml:space="preserve">Illness and </w:t>
      </w:r>
      <w:r>
        <w:rPr>
          <w:b/>
          <w:bCs/>
          <w:sz w:val="28"/>
          <w:szCs w:val="28"/>
        </w:rPr>
        <w:t>E</w:t>
      </w:r>
      <w:r w:rsidRPr="00DF42FB">
        <w:rPr>
          <w:b/>
          <w:bCs/>
          <w:sz w:val="28"/>
          <w:szCs w:val="28"/>
        </w:rPr>
        <w:t xml:space="preserve">thical </w:t>
      </w:r>
      <w:r>
        <w:rPr>
          <w:b/>
          <w:bCs/>
          <w:sz w:val="28"/>
          <w:szCs w:val="28"/>
        </w:rPr>
        <w:t>V</w:t>
      </w:r>
      <w:r w:rsidRPr="00DF42FB">
        <w:rPr>
          <w:b/>
          <w:bCs/>
          <w:sz w:val="28"/>
          <w:szCs w:val="28"/>
        </w:rPr>
        <w:t xml:space="preserve">irtues: </w:t>
      </w:r>
      <w:r w:rsidR="00D067B3">
        <w:rPr>
          <w:b/>
          <w:bCs/>
          <w:sz w:val="28"/>
          <w:szCs w:val="28"/>
        </w:rPr>
        <w:t>A</w:t>
      </w:r>
      <w:r w:rsidRPr="00DF42FB">
        <w:rPr>
          <w:b/>
          <w:bCs/>
          <w:sz w:val="28"/>
          <w:szCs w:val="28"/>
        </w:rPr>
        <w:t xml:space="preserve"> </w:t>
      </w:r>
      <w:r>
        <w:rPr>
          <w:b/>
          <w:bCs/>
          <w:sz w:val="28"/>
          <w:szCs w:val="28"/>
        </w:rPr>
        <w:t>P</w:t>
      </w:r>
      <w:r w:rsidRPr="00DF42FB">
        <w:rPr>
          <w:b/>
          <w:bCs/>
          <w:sz w:val="28"/>
          <w:szCs w:val="28"/>
        </w:rPr>
        <w:t xml:space="preserve">henomenological </w:t>
      </w:r>
      <w:r>
        <w:rPr>
          <w:b/>
          <w:bCs/>
          <w:sz w:val="28"/>
          <w:szCs w:val="28"/>
        </w:rPr>
        <w:t>I</w:t>
      </w:r>
      <w:r w:rsidRPr="00DF42FB">
        <w:rPr>
          <w:b/>
          <w:bCs/>
          <w:sz w:val="28"/>
          <w:szCs w:val="28"/>
        </w:rPr>
        <w:t>nterpretation</w:t>
      </w:r>
      <w:r>
        <w:rPr>
          <w:b/>
          <w:bCs/>
          <w:sz w:val="28"/>
          <w:szCs w:val="28"/>
        </w:rPr>
        <w:t>…………</w:t>
      </w:r>
      <w:r w:rsidR="009F3A69">
        <w:rPr>
          <w:b/>
          <w:bCs/>
          <w:sz w:val="28"/>
          <w:szCs w:val="28"/>
        </w:rPr>
        <w:t>.page 18</w:t>
      </w:r>
    </w:p>
    <w:p w14:paraId="32D462C9" w14:textId="77777777" w:rsidR="00253B18" w:rsidRDefault="00253B18">
      <w:pPr>
        <w:rPr>
          <w:sz w:val="28"/>
          <w:szCs w:val="28"/>
        </w:rPr>
      </w:pPr>
    </w:p>
    <w:p w14:paraId="29B86182" w14:textId="08E01DE3" w:rsidR="00253B18" w:rsidRDefault="00253B18">
      <w:pPr>
        <w:rPr>
          <w:sz w:val="28"/>
          <w:szCs w:val="28"/>
        </w:rPr>
      </w:pPr>
      <w:r>
        <w:rPr>
          <w:sz w:val="28"/>
          <w:szCs w:val="28"/>
        </w:rPr>
        <w:t xml:space="preserve">Chapter </w:t>
      </w:r>
      <w:r w:rsidR="0006684A">
        <w:rPr>
          <w:sz w:val="28"/>
          <w:szCs w:val="28"/>
        </w:rPr>
        <w:t>Four</w:t>
      </w:r>
    </w:p>
    <w:p w14:paraId="515DC7BE" w14:textId="2BEB3A09" w:rsidR="00253B18" w:rsidRPr="0006684A" w:rsidRDefault="0006684A">
      <w:pPr>
        <w:rPr>
          <w:b/>
          <w:bCs/>
          <w:color w:val="000000" w:themeColor="text1"/>
          <w:sz w:val="28"/>
          <w:szCs w:val="28"/>
        </w:rPr>
      </w:pPr>
      <w:r w:rsidRPr="0006684A">
        <w:rPr>
          <w:b/>
          <w:bCs/>
          <w:color w:val="000000" w:themeColor="text1"/>
          <w:sz w:val="28"/>
          <w:szCs w:val="28"/>
        </w:rPr>
        <w:t>The Virtues as an Antidote to Psychiatric Epistemic Injustice</w:t>
      </w:r>
      <w:r>
        <w:rPr>
          <w:b/>
          <w:bCs/>
          <w:color w:val="000000" w:themeColor="text1"/>
          <w:sz w:val="28"/>
          <w:szCs w:val="28"/>
        </w:rPr>
        <w:t>………………………….</w:t>
      </w:r>
    </w:p>
    <w:p w14:paraId="381F62D7" w14:textId="77777777" w:rsidR="0006684A" w:rsidRDefault="0006684A">
      <w:pPr>
        <w:rPr>
          <w:sz w:val="28"/>
          <w:szCs w:val="28"/>
        </w:rPr>
      </w:pPr>
    </w:p>
    <w:p w14:paraId="0342DF59" w14:textId="77777777" w:rsidR="0006684A" w:rsidRDefault="0006684A">
      <w:pPr>
        <w:rPr>
          <w:sz w:val="28"/>
          <w:szCs w:val="28"/>
        </w:rPr>
      </w:pPr>
      <w:r>
        <w:rPr>
          <w:sz w:val="28"/>
          <w:szCs w:val="28"/>
        </w:rPr>
        <w:t>Chapter Five</w:t>
      </w:r>
    </w:p>
    <w:p w14:paraId="31C985E4" w14:textId="77FA9CFE" w:rsidR="00253B18" w:rsidRDefault="00D067B3">
      <w:pPr>
        <w:rPr>
          <w:b/>
          <w:bCs/>
          <w:sz w:val="28"/>
          <w:szCs w:val="28"/>
        </w:rPr>
      </w:pPr>
      <w:r>
        <w:rPr>
          <w:b/>
          <w:bCs/>
          <w:sz w:val="28"/>
          <w:szCs w:val="28"/>
        </w:rPr>
        <w:t xml:space="preserve">Final </w:t>
      </w:r>
      <w:r w:rsidR="00253B18" w:rsidRPr="0006684A">
        <w:rPr>
          <w:b/>
          <w:bCs/>
          <w:sz w:val="28"/>
          <w:szCs w:val="28"/>
        </w:rPr>
        <w:t>Conclusion</w:t>
      </w:r>
      <w:r w:rsidR="0006684A">
        <w:rPr>
          <w:b/>
          <w:bCs/>
          <w:sz w:val="28"/>
          <w:szCs w:val="28"/>
        </w:rPr>
        <w:t>……………………………………</w:t>
      </w:r>
      <w:r>
        <w:rPr>
          <w:b/>
          <w:bCs/>
          <w:sz w:val="28"/>
          <w:szCs w:val="28"/>
        </w:rPr>
        <w:t>………………..</w:t>
      </w:r>
      <w:r w:rsidR="0006684A">
        <w:rPr>
          <w:b/>
          <w:bCs/>
          <w:sz w:val="28"/>
          <w:szCs w:val="28"/>
        </w:rPr>
        <w:t>………………………………………</w:t>
      </w:r>
    </w:p>
    <w:p w14:paraId="0464C30B" w14:textId="77777777" w:rsidR="0006684A" w:rsidRDefault="0006684A">
      <w:pPr>
        <w:rPr>
          <w:b/>
          <w:bCs/>
          <w:sz w:val="28"/>
          <w:szCs w:val="28"/>
        </w:rPr>
      </w:pPr>
    </w:p>
    <w:p w14:paraId="66A7AC38" w14:textId="1849A8AA" w:rsidR="0006684A" w:rsidRDefault="0006684A">
      <w:pPr>
        <w:rPr>
          <w:b/>
          <w:bCs/>
          <w:sz w:val="28"/>
          <w:szCs w:val="28"/>
        </w:rPr>
      </w:pPr>
      <w:r>
        <w:rPr>
          <w:b/>
          <w:bCs/>
          <w:sz w:val="28"/>
          <w:szCs w:val="28"/>
        </w:rPr>
        <w:t>Bibliography</w:t>
      </w:r>
    </w:p>
    <w:p w14:paraId="2463CF38" w14:textId="77777777" w:rsidR="00A64EF3" w:rsidRDefault="00A64EF3">
      <w:pPr>
        <w:rPr>
          <w:b/>
          <w:bCs/>
          <w:sz w:val="28"/>
          <w:szCs w:val="28"/>
        </w:rPr>
      </w:pPr>
    </w:p>
    <w:p w14:paraId="4BF0AC97" w14:textId="77777777" w:rsidR="00A64EF3" w:rsidRDefault="00A64EF3">
      <w:pPr>
        <w:rPr>
          <w:b/>
          <w:bCs/>
          <w:sz w:val="28"/>
          <w:szCs w:val="28"/>
        </w:rPr>
      </w:pPr>
    </w:p>
    <w:p w14:paraId="601F450E" w14:textId="77777777" w:rsidR="00A64EF3" w:rsidRDefault="00A64EF3">
      <w:pPr>
        <w:rPr>
          <w:b/>
          <w:bCs/>
          <w:sz w:val="28"/>
          <w:szCs w:val="28"/>
        </w:rPr>
      </w:pPr>
    </w:p>
    <w:p w14:paraId="34C88193" w14:textId="77777777" w:rsidR="00A64EF3" w:rsidRDefault="00A64EF3">
      <w:pPr>
        <w:rPr>
          <w:b/>
          <w:bCs/>
          <w:sz w:val="28"/>
          <w:szCs w:val="28"/>
        </w:rPr>
      </w:pPr>
    </w:p>
    <w:p w14:paraId="5C731AF4" w14:textId="77777777" w:rsidR="00A64EF3" w:rsidRDefault="00A64EF3">
      <w:pPr>
        <w:rPr>
          <w:b/>
          <w:bCs/>
          <w:sz w:val="28"/>
          <w:szCs w:val="28"/>
        </w:rPr>
      </w:pPr>
    </w:p>
    <w:p w14:paraId="4837EE2A" w14:textId="77777777" w:rsidR="00A64EF3" w:rsidRDefault="00A64EF3">
      <w:pPr>
        <w:rPr>
          <w:b/>
          <w:bCs/>
          <w:sz w:val="28"/>
          <w:szCs w:val="28"/>
        </w:rPr>
      </w:pPr>
    </w:p>
    <w:p w14:paraId="5BF73F2A" w14:textId="77777777" w:rsidR="00A64EF3" w:rsidRDefault="00A64EF3">
      <w:pPr>
        <w:rPr>
          <w:b/>
          <w:bCs/>
          <w:sz w:val="28"/>
          <w:szCs w:val="28"/>
        </w:rPr>
      </w:pPr>
    </w:p>
    <w:p w14:paraId="07ADBE30" w14:textId="77777777" w:rsidR="00A64EF3" w:rsidRDefault="00A64EF3">
      <w:pPr>
        <w:rPr>
          <w:b/>
          <w:bCs/>
          <w:sz w:val="28"/>
          <w:szCs w:val="28"/>
        </w:rPr>
      </w:pPr>
    </w:p>
    <w:p w14:paraId="76D1C392" w14:textId="77777777" w:rsidR="00A64EF3" w:rsidRDefault="00A64EF3">
      <w:pPr>
        <w:rPr>
          <w:b/>
          <w:bCs/>
          <w:sz w:val="28"/>
          <w:szCs w:val="28"/>
        </w:rPr>
      </w:pPr>
    </w:p>
    <w:p w14:paraId="45DFD627" w14:textId="77777777" w:rsidR="00A64EF3" w:rsidRDefault="00A64EF3">
      <w:pPr>
        <w:rPr>
          <w:b/>
          <w:bCs/>
          <w:sz w:val="28"/>
          <w:szCs w:val="28"/>
        </w:rPr>
      </w:pPr>
    </w:p>
    <w:p w14:paraId="00CF9995" w14:textId="77777777" w:rsidR="00A64EF3" w:rsidRDefault="00A64EF3">
      <w:pPr>
        <w:rPr>
          <w:b/>
          <w:bCs/>
          <w:sz w:val="28"/>
          <w:szCs w:val="28"/>
        </w:rPr>
      </w:pPr>
    </w:p>
    <w:p w14:paraId="36186C49" w14:textId="77777777" w:rsidR="00A64EF3" w:rsidRDefault="00A64EF3">
      <w:pPr>
        <w:rPr>
          <w:b/>
          <w:bCs/>
          <w:sz w:val="28"/>
          <w:szCs w:val="28"/>
        </w:rPr>
      </w:pPr>
    </w:p>
    <w:p w14:paraId="1083FF02" w14:textId="77777777" w:rsidR="00A64EF3" w:rsidRDefault="00A64EF3">
      <w:pPr>
        <w:rPr>
          <w:b/>
          <w:bCs/>
          <w:sz w:val="28"/>
          <w:szCs w:val="28"/>
        </w:rPr>
      </w:pPr>
    </w:p>
    <w:p w14:paraId="0C34AB37" w14:textId="77777777" w:rsidR="00A64EF3" w:rsidRDefault="00A64EF3">
      <w:pPr>
        <w:rPr>
          <w:b/>
          <w:bCs/>
          <w:sz w:val="28"/>
          <w:szCs w:val="28"/>
        </w:rPr>
      </w:pPr>
    </w:p>
    <w:p w14:paraId="1CD0CAE2" w14:textId="77777777" w:rsidR="00A64EF3" w:rsidRDefault="00A64EF3">
      <w:pPr>
        <w:rPr>
          <w:b/>
          <w:bCs/>
          <w:sz w:val="28"/>
          <w:szCs w:val="28"/>
        </w:rPr>
      </w:pPr>
    </w:p>
    <w:p w14:paraId="5F98C6F4" w14:textId="77777777" w:rsidR="00A64EF3" w:rsidRDefault="00A64EF3">
      <w:pPr>
        <w:rPr>
          <w:b/>
          <w:bCs/>
          <w:sz w:val="28"/>
          <w:szCs w:val="28"/>
        </w:rPr>
      </w:pPr>
    </w:p>
    <w:p w14:paraId="03394A18" w14:textId="34AD250D" w:rsidR="00340705" w:rsidRPr="003151AC" w:rsidRDefault="00340705" w:rsidP="00340705">
      <w:pPr>
        <w:jc w:val="both"/>
        <w:rPr>
          <w:sz w:val="28"/>
          <w:szCs w:val="28"/>
        </w:rPr>
      </w:pPr>
      <w:r w:rsidRPr="003151AC">
        <w:rPr>
          <w:b/>
          <w:bCs/>
          <w:sz w:val="28"/>
          <w:szCs w:val="28"/>
        </w:rPr>
        <w:t>Chapter</w:t>
      </w:r>
      <w:r>
        <w:rPr>
          <w:b/>
          <w:bCs/>
        </w:rPr>
        <w:t xml:space="preserve"> </w:t>
      </w:r>
      <w:r w:rsidRPr="003151AC">
        <w:rPr>
          <w:b/>
          <w:bCs/>
          <w:sz w:val="28"/>
          <w:szCs w:val="28"/>
        </w:rPr>
        <w:t>1</w:t>
      </w:r>
      <w:r w:rsidR="00893B3D">
        <w:rPr>
          <w:b/>
          <w:bCs/>
          <w:sz w:val="28"/>
          <w:szCs w:val="28"/>
        </w:rPr>
        <w:t>:</w:t>
      </w:r>
      <w:r w:rsidRPr="003151AC">
        <w:rPr>
          <w:sz w:val="28"/>
          <w:szCs w:val="28"/>
        </w:rPr>
        <w:t xml:space="preserve"> </w:t>
      </w:r>
      <w:r w:rsidRPr="003151AC">
        <w:rPr>
          <w:b/>
          <w:bCs/>
          <w:sz w:val="28"/>
          <w:szCs w:val="28"/>
        </w:rPr>
        <w:t>Introduction</w:t>
      </w:r>
    </w:p>
    <w:p w14:paraId="47DC37C9" w14:textId="77777777" w:rsidR="00340705" w:rsidRPr="003151AC" w:rsidRDefault="00340705" w:rsidP="00340705">
      <w:pPr>
        <w:jc w:val="both"/>
        <w:rPr>
          <w:b/>
          <w:bCs/>
          <w:sz w:val="28"/>
          <w:szCs w:val="28"/>
        </w:rPr>
      </w:pPr>
    </w:p>
    <w:p w14:paraId="6654F548" w14:textId="77777777" w:rsidR="00340705" w:rsidRPr="003151AC" w:rsidRDefault="00340705" w:rsidP="00340705">
      <w:pPr>
        <w:jc w:val="both"/>
        <w:rPr>
          <w:sz w:val="28"/>
          <w:szCs w:val="28"/>
        </w:rPr>
      </w:pPr>
      <w:r w:rsidRPr="003151AC">
        <w:rPr>
          <w:sz w:val="28"/>
          <w:szCs w:val="28"/>
        </w:rPr>
        <w:t xml:space="preserve">It is evident that psychiatry is ever more relevant now than ever before; many feel let down by false and empty political promises including promises about their potential in life. Failure to achieve promised goals can lead to feelings of anxiety and distress. Psychiatry aims to restore value to people’s lives, serving as a tool that helps ensure justice to those afflicted by mental illness, by helping reduce their distress so as to continue with one’s life journey. </w:t>
      </w:r>
      <w:r>
        <w:rPr>
          <w:sz w:val="28"/>
          <w:szCs w:val="28"/>
        </w:rPr>
        <w:t xml:space="preserve">Current psychiatric services must place greater emphasis on cultivating and applying </w:t>
      </w:r>
      <w:r w:rsidRPr="003151AC">
        <w:rPr>
          <w:sz w:val="28"/>
          <w:szCs w:val="28"/>
        </w:rPr>
        <w:t xml:space="preserve">ethical virtues within care practices. </w:t>
      </w:r>
      <w:r>
        <w:rPr>
          <w:sz w:val="28"/>
          <w:szCs w:val="28"/>
        </w:rPr>
        <w:t xml:space="preserve">The </w:t>
      </w:r>
      <w:r w:rsidRPr="003151AC">
        <w:rPr>
          <w:sz w:val="28"/>
          <w:szCs w:val="28"/>
        </w:rPr>
        <w:t xml:space="preserve">use of phenomenologically informed care furthermore helps reduce the suffering of those with chronic severe conditions, helping them in their quest for hermeneutical justice. Through careful identification where resources </w:t>
      </w:r>
      <w:r>
        <w:rPr>
          <w:sz w:val="28"/>
          <w:szCs w:val="28"/>
        </w:rPr>
        <w:t xml:space="preserve">are </w:t>
      </w:r>
      <w:r w:rsidRPr="003151AC">
        <w:rPr>
          <w:sz w:val="28"/>
          <w:szCs w:val="28"/>
        </w:rPr>
        <w:t xml:space="preserve">required to be placed, clinical objectives can continue be achieved. </w:t>
      </w:r>
    </w:p>
    <w:p w14:paraId="6452C523" w14:textId="77777777" w:rsidR="00340705" w:rsidRPr="003151AC" w:rsidRDefault="00340705" w:rsidP="00340705">
      <w:pPr>
        <w:jc w:val="both"/>
        <w:rPr>
          <w:sz w:val="28"/>
          <w:szCs w:val="28"/>
        </w:rPr>
      </w:pPr>
    </w:p>
    <w:p w14:paraId="5661C4D4" w14:textId="77777777" w:rsidR="00340705" w:rsidRPr="003151AC" w:rsidRDefault="00340705" w:rsidP="00340705">
      <w:pPr>
        <w:jc w:val="both"/>
        <w:rPr>
          <w:sz w:val="28"/>
          <w:szCs w:val="28"/>
        </w:rPr>
      </w:pPr>
    </w:p>
    <w:p w14:paraId="7FC8CF2E" w14:textId="77777777" w:rsidR="00340705" w:rsidRPr="003151AC" w:rsidRDefault="00340705" w:rsidP="00340705">
      <w:pPr>
        <w:jc w:val="both"/>
        <w:rPr>
          <w:sz w:val="28"/>
          <w:szCs w:val="28"/>
        </w:rPr>
      </w:pPr>
      <w:r w:rsidRPr="003151AC">
        <w:rPr>
          <w:sz w:val="28"/>
          <w:szCs w:val="28"/>
        </w:rPr>
        <w:t xml:space="preserve">Psychiatry is an essential element in the care and prevention of mental and behavioural problems. It takes into consideration how societal and relational factors impinge on one’s life, particularly when distress causes symptoms that are </w:t>
      </w:r>
      <w:proofErr w:type="spellStart"/>
      <w:r w:rsidRPr="003151AC">
        <w:rPr>
          <w:sz w:val="28"/>
          <w:szCs w:val="28"/>
        </w:rPr>
        <w:t>pathologi</w:t>
      </w:r>
      <w:r>
        <w:rPr>
          <w:sz w:val="28"/>
          <w:szCs w:val="28"/>
        </w:rPr>
        <w:t>s</w:t>
      </w:r>
      <w:r w:rsidRPr="003151AC">
        <w:rPr>
          <w:sz w:val="28"/>
          <w:szCs w:val="28"/>
        </w:rPr>
        <w:t>ed</w:t>
      </w:r>
      <w:proofErr w:type="spellEnd"/>
      <w:r w:rsidRPr="003151AC">
        <w:rPr>
          <w:sz w:val="28"/>
          <w:szCs w:val="28"/>
        </w:rPr>
        <w:t xml:space="preserve"> into an illness category. Psychiatry also interfaces with genetic and other research that promise to deliver individualised pharmacological and genetically engineered treatments into the future. It adopted the biopsychosocial model of care delivery to fulfil its aims;</w:t>
      </w:r>
      <w:r w:rsidRPr="003151AC">
        <w:rPr>
          <w:rStyle w:val="FootnoteReference"/>
          <w:sz w:val="28"/>
          <w:szCs w:val="28"/>
        </w:rPr>
        <w:footnoteReference w:id="1"/>
      </w:r>
      <w:r w:rsidRPr="003151AC">
        <w:rPr>
          <w:sz w:val="28"/>
          <w:szCs w:val="28"/>
        </w:rPr>
        <w:t xml:space="preserve"> however, the biomedical approach, that relies heavily on neurochemistry, genetics and on one’s brain structures, is often portrayed as being more promising and cost effective. This latter approach</w:t>
      </w:r>
      <w:r>
        <w:rPr>
          <w:sz w:val="28"/>
          <w:szCs w:val="28"/>
        </w:rPr>
        <w:t>,</w:t>
      </w:r>
      <w:r w:rsidRPr="003151AC">
        <w:rPr>
          <w:sz w:val="28"/>
          <w:szCs w:val="28"/>
        </w:rPr>
        <w:t xml:space="preserve"> however</w:t>
      </w:r>
      <w:r>
        <w:rPr>
          <w:sz w:val="28"/>
          <w:szCs w:val="28"/>
        </w:rPr>
        <w:t xml:space="preserve">, </w:t>
      </w:r>
      <w:r w:rsidRPr="003151AC">
        <w:rPr>
          <w:sz w:val="28"/>
          <w:szCs w:val="28"/>
        </w:rPr>
        <w:t>underplays the effects of relationships, hardships and trauma on one’s experience of life and illness, focusing instead on diagnosis and treatment.</w:t>
      </w:r>
    </w:p>
    <w:p w14:paraId="55C11391" w14:textId="77777777" w:rsidR="00340705" w:rsidRPr="003151AC" w:rsidRDefault="00340705" w:rsidP="00340705">
      <w:pPr>
        <w:jc w:val="both"/>
        <w:rPr>
          <w:sz w:val="28"/>
          <w:szCs w:val="28"/>
        </w:rPr>
      </w:pPr>
    </w:p>
    <w:p w14:paraId="6B188541" w14:textId="77777777" w:rsidR="00340705" w:rsidRPr="003151AC" w:rsidRDefault="00340705" w:rsidP="00340705">
      <w:pPr>
        <w:jc w:val="both"/>
        <w:rPr>
          <w:sz w:val="28"/>
          <w:szCs w:val="28"/>
        </w:rPr>
      </w:pPr>
    </w:p>
    <w:p w14:paraId="26BCF7D1" w14:textId="77777777" w:rsidR="00340705" w:rsidRPr="003151AC" w:rsidRDefault="00340705" w:rsidP="00340705">
      <w:pPr>
        <w:jc w:val="both"/>
        <w:rPr>
          <w:sz w:val="28"/>
          <w:szCs w:val="28"/>
        </w:rPr>
      </w:pPr>
      <w:r w:rsidRPr="003151AC">
        <w:rPr>
          <w:sz w:val="28"/>
          <w:szCs w:val="28"/>
        </w:rPr>
        <w:t xml:space="preserve">Clinicians are faced with ever increasing demands for care, particularly for children and younger adults. There are many social factors that play into such demands, including the difficulties young people face in achieving their aspirations through limited external resources and supports. This crises has led to an ever rising increase in rates of </w:t>
      </w:r>
      <w:proofErr w:type="spellStart"/>
      <w:r w:rsidRPr="003151AC">
        <w:rPr>
          <w:sz w:val="28"/>
          <w:szCs w:val="28"/>
        </w:rPr>
        <w:t>pathologi</w:t>
      </w:r>
      <w:r>
        <w:rPr>
          <w:sz w:val="28"/>
          <w:szCs w:val="28"/>
        </w:rPr>
        <w:t>s</w:t>
      </w:r>
      <w:r w:rsidRPr="003151AC">
        <w:rPr>
          <w:sz w:val="28"/>
          <w:szCs w:val="28"/>
        </w:rPr>
        <w:t>ed</w:t>
      </w:r>
      <w:proofErr w:type="spellEnd"/>
      <w:r w:rsidRPr="003151AC">
        <w:rPr>
          <w:sz w:val="28"/>
          <w:szCs w:val="28"/>
        </w:rPr>
        <w:t xml:space="preserve"> anxiety and low mood; it has </w:t>
      </w:r>
      <w:r w:rsidRPr="003151AC">
        <w:rPr>
          <w:sz w:val="28"/>
          <w:szCs w:val="28"/>
        </w:rPr>
        <w:lastRenderedPageBreak/>
        <w:t xml:space="preserve">also led to many seeking alternative explanations and justifications for their struggles throughout life, seeking to define themselves through such conditions as Personality Disorders and Attention Deficit Hyperactivity Disorders. It is now the time to focus on a more positive approach to care, one that builds on everybody’s internal resources through pedagogy and mutual supports. Virtue ethics is such a way that can, at relatively little extra cost to care, offer a </w:t>
      </w:r>
      <w:r>
        <w:rPr>
          <w:sz w:val="28"/>
          <w:szCs w:val="28"/>
        </w:rPr>
        <w:t xml:space="preserve">partial </w:t>
      </w:r>
      <w:r w:rsidRPr="003151AC">
        <w:rPr>
          <w:sz w:val="28"/>
          <w:szCs w:val="28"/>
        </w:rPr>
        <w:t>solution to this crisis.</w:t>
      </w:r>
    </w:p>
    <w:p w14:paraId="3A7BC14D" w14:textId="77777777" w:rsidR="00340705" w:rsidRPr="003151AC" w:rsidRDefault="00340705" w:rsidP="00340705">
      <w:pPr>
        <w:jc w:val="both"/>
        <w:rPr>
          <w:sz w:val="28"/>
          <w:szCs w:val="28"/>
        </w:rPr>
      </w:pPr>
    </w:p>
    <w:p w14:paraId="38B37F8A" w14:textId="77777777" w:rsidR="00340705" w:rsidRPr="003151AC" w:rsidRDefault="00340705" w:rsidP="00340705">
      <w:pPr>
        <w:jc w:val="both"/>
        <w:rPr>
          <w:sz w:val="28"/>
          <w:szCs w:val="28"/>
        </w:rPr>
      </w:pPr>
    </w:p>
    <w:p w14:paraId="59309F6F" w14:textId="77777777" w:rsidR="00340705" w:rsidRPr="003151AC" w:rsidRDefault="00340705" w:rsidP="00340705">
      <w:pPr>
        <w:jc w:val="both"/>
        <w:rPr>
          <w:sz w:val="28"/>
          <w:szCs w:val="28"/>
        </w:rPr>
      </w:pPr>
      <w:r w:rsidRPr="003151AC">
        <w:rPr>
          <w:sz w:val="28"/>
          <w:szCs w:val="28"/>
        </w:rPr>
        <w:t xml:space="preserve">The biopsychosocial approach facilitates a collaborative partnership between patients and clinicians </w:t>
      </w:r>
      <w:r>
        <w:rPr>
          <w:sz w:val="28"/>
          <w:szCs w:val="28"/>
        </w:rPr>
        <w:t>which</w:t>
      </w:r>
      <w:r w:rsidRPr="003151AC">
        <w:rPr>
          <w:sz w:val="28"/>
          <w:szCs w:val="28"/>
        </w:rPr>
        <w:t xml:space="preserve"> the biomedical model cannot </w:t>
      </w:r>
      <w:r>
        <w:rPr>
          <w:sz w:val="28"/>
          <w:szCs w:val="28"/>
        </w:rPr>
        <w:t>support</w:t>
      </w:r>
      <w:r w:rsidRPr="003151AC">
        <w:rPr>
          <w:sz w:val="28"/>
          <w:szCs w:val="28"/>
        </w:rPr>
        <w:t xml:space="preserve">. Such collaborative partnerships allows clinicians to better understand </w:t>
      </w:r>
      <w:r>
        <w:rPr>
          <w:sz w:val="28"/>
          <w:szCs w:val="28"/>
        </w:rPr>
        <w:t>the patient’s</w:t>
      </w:r>
      <w:r w:rsidRPr="003151AC">
        <w:rPr>
          <w:sz w:val="28"/>
          <w:szCs w:val="28"/>
        </w:rPr>
        <w:t xml:space="preserve"> life narratives, their phenomenological experiences and also allows patients to better map onto the ethical virtues that clinicians hold and exhibit during clinical care. As a practi</w:t>
      </w:r>
      <w:r>
        <w:rPr>
          <w:sz w:val="28"/>
          <w:szCs w:val="28"/>
        </w:rPr>
        <w:t>s</w:t>
      </w:r>
      <w:r w:rsidRPr="003151AC">
        <w:rPr>
          <w:sz w:val="28"/>
          <w:szCs w:val="28"/>
        </w:rPr>
        <w:t xml:space="preserve">ing psychiatrist working with those who experience complex health comorbidities, I take note of how much it matters to patients that they feel </w:t>
      </w:r>
      <w:r>
        <w:rPr>
          <w:sz w:val="28"/>
          <w:szCs w:val="28"/>
        </w:rPr>
        <w:t xml:space="preserve">that they are </w:t>
      </w:r>
      <w:r w:rsidRPr="003151AC">
        <w:rPr>
          <w:sz w:val="28"/>
          <w:szCs w:val="28"/>
        </w:rPr>
        <w:t xml:space="preserve">being understood as </w:t>
      </w:r>
      <w:r>
        <w:rPr>
          <w:sz w:val="28"/>
          <w:szCs w:val="28"/>
        </w:rPr>
        <w:t xml:space="preserve">valued </w:t>
      </w:r>
      <w:r w:rsidRPr="003151AC">
        <w:rPr>
          <w:sz w:val="28"/>
          <w:szCs w:val="28"/>
        </w:rPr>
        <w:t>experiencing</w:t>
      </w:r>
      <w:r>
        <w:rPr>
          <w:sz w:val="28"/>
          <w:szCs w:val="28"/>
        </w:rPr>
        <w:t xml:space="preserve"> </w:t>
      </w:r>
      <w:r w:rsidRPr="003151AC">
        <w:rPr>
          <w:sz w:val="28"/>
          <w:szCs w:val="28"/>
        </w:rPr>
        <w:t>human beings</w:t>
      </w:r>
      <w:r>
        <w:rPr>
          <w:sz w:val="28"/>
          <w:szCs w:val="28"/>
        </w:rPr>
        <w:t>.</w:t>
      </w:r>
      <w:r w:rsidRPr="003151AC">
        <w:rPr>
          <w:sz w:val="28"/>
          <w:szCs w:val="28"/>
        </w:rPr>
        <w:t xml:space="preserve"> </w:t>
      </w:r>
      <w:r>
        <w:rPr>
          <w:sz w:val="28"/>
          <w:szCs w:val="28"/>
        </w:rPr>
        <w:t>Patients hold</w:t>
      </w:r>
      <w:r w:rsidRPr="003151AC">
        <w:rPr>
          <w:sz w:val="28"/>
          <w:szCs w:val="28"/>
        </w:rPr>
        <w:t xml:space="preserve"> individual memories and aspirations</w:t>
      </w:r>
      <w:r>
        <w:rPr>
          <w:sz w:val="28"/>
          <w:szCs w:val="28"/>
        </w:rPr>
        <w:t>; they</w:t>
      </w:r>
      <w:r w:rsidRPr="003151AC">
        <w:rPr>
          <w:sz w:val="28"/>
          <w:szCs w:val="28"/>
        </w:rPr>
        <w:t xml:space="preserve"> have certain </w:t>
      </w:r>
      <w:r>
        <w:rPr>
          <w:sz w:val="28"/>
          <w:szCs w:val="28"/>
        </w:rPr>
        <w:t>i</w:t>
      </w:r>
      <w:r w:rsidRPr="003151AC">
        <w:rPr>
          <w:sz w:val="28"/>
          <w:szCs w:val="28"/>
        </w:rPr>
        <w:t>ngrained approach</w:t>
      </w:r>
      <w:r>
        <w:rPr>
          <w:sz w:val="28"/>
          <w:szCs w:val="28"/>
        </w:rPr>
        <w:t>es to</w:t>
      </w:r>
      <w:r w:rsidRPr="003151AC">
        <w:rPr>
          <w:sz w:val="28"/>
          <w:szCs w:val="28"/>
        </w:rPr>
        <w:t xml:space="preserve"> life, as informed by their virtues </w:t>
      </w:r>
      <w:r>
        <w:rPr>
          <w:sz w:val="28"/>
          <w:szCs w:val="28"/>
        </w:rPr>
        <w:t xml:space="preserve">and a life narrative </w:t>
      </w:r>
      <w:r w:rsidRPr="003151AC">
        <w:rPr>
          <w:sz w:val="28"/>
          <w:szCs w:val="28"/>
        </w:rPr>
        <w:t xml:space="preserve">affirmed </w:t>
      </w:r>
      <w:r>
        <w:rPr>
          <w:sz w:val="28"/>
          <w:szCs w:val="28"/>
        </w:rPr>
        <w:t>within</w:t>
      </w:r>
      <w:r w:rsidRPr="003151AC">
        <w:rPr>
          <w:sz w:val="28"/>
          <w:szCs w:val="28"/>
        </w:rPr>
        <w:t xml:space="preserve"> their social circle. Being valued as an experiencing individual is what helps patients to recover and to flourish.</w:t>
      </w:r>
    </w:p>
    <w:p w14:paraId="3961380C" w14:textId="77777777" w:rsidR="00340705" w:rsidRPr="003151AC" w:rsidRDefault="00340705" w:rsidP="00340705">
      <w:pPr>
        <w:jc w:val="both"/>
        <w:rPr>
          <w:sz w:val="28"/>
          <w:szCs w:val="28"/>
        </w:rPr>
      </w:pPr>
    </w:p>
    <w:p w14:paraId="61AFEC37" w14:textId="77777777" w:rsidR="00340705" w:rsidRPr="003151AC" w:rsidRDefault="00340705" w:rsidP="00340705">
      <w:pPr>
        <w:jc w:val="both"/>
        <w:rPr>
          <w:sz w:val="28"/>
          <w:szCs w:val="28"/>
        </w:rPr>
      </w:pPr>
    </w:p>
    <w:p w14:paraId="3505DB3D" w14:textId="77777777" w:rsidR="00340705" w:rsidRPr="003151AC" w:rsidRDefault="00340705" w:rsidP="00340705">
      <w:pPr>
        <w:jc w:val="both"/>
        <w:rPr>
          <w:sz w:val="28"/>
          <w:szCs w:val="28"/>
        </w:rPr>
      </w:pPr>
      <w:r w:rsidRPr="003151AC">
        <w:rPr>
          <w:sz w:val="28"/>
          <w:szCs w:val="28"/>
        </w:rPr>
        <w:t xml:space="preserve">Psychiatry is grappling with a number of other challenges including that of the use of algorithmic diagnosis and treatment decisions, </w:t>
      </w:r>
      <w:r>
        <w:rPr>
          <w:sz w:val="28"/>
          <w:szCs w:val="28"/>
        </w:rPr>
        <w:t xml:space="preserve">as well as Artificial Intelligence led diagnoses and treatments, </w:t>
      </w:r>
      <w:r w:rsidRPr="003151AC">
        <w:rPr>
          <w:sz w:val="28"/>
          <w:szCs w:val="28"/>
        </w:rPr>
        <w:t xml:space="preserve">predisposing patients to </w:t>
      </w:r>
      <w:r>
        <w:rPr>
          <w:sz w:val="28"/>
          <w:szCs w:val="28"/>
        </w:rPr>
        <w:t xml:space="preserve">the risk of </w:t>
      </w:r>
      <w:r w:rsidRPr="003151AC">
        <w:rPr>
          <w:sz w:val="28"/>
          <w:szCs w:val="28"/>
        </w:rPr>
        <w:t xml:space="preserve">impersonal care.  There are managerial pressures to reduce the depth and duration of clinical interactions, as a way to </w:t>
      </w:r>
      <w:r>
        <w:rPr>
          <w:sz w:val="28"/>
          <w:szCs w:val="28"/>
        </w:rPr>
        <w:t xml:space="preserve">reduce </w:t>
      </w:r>
      <w:r w:rsidRPr="003151AC">
        <w:rPr>
          <w:sz w:val="28"/>
          <w:szCs w:val="28"/>
        </w:rPr>
        <w:t xml:space="preserve">waiting lists. Such pressures result in a loss in personalised connectedness within mental healthcare that </w:t>
      </w:r>
      <w:r>
        <w:rPr>
          <w:sz w:val="28"/>
          <w:szCs w:val="28"/>
        </w:rPr>
        <w:t xml:space="preserve">can </w:t>
      </w:r>
      <w:r w:rsidRPr="003151AC">
        <w:rPr>
          <w:sz w:val="28"/>
          <w:szCs w:val="28"/>
        </w:rPr>
        <w:t>prov</w:t>
      </w:r>
      <w:r>
        <w:rPr>
          <w:sz w:val="28"/>
          <w:szCs w:val="28"/>
        </w:rPr>
        <w:t>e</w:t>
      </w:r>
      <w:r w:rsidRPr="003151AC">
        <w:rPr>
          <w:sz w:val="28"/>
          <w:szCs w:val="28"/>
        </w:rPr>
        <w:t xml:space="preserve"> to be ethically difficult to uphold, particularly for those practitioners who rely on ethical virtues in their everyday practice. </w:t>
      </w:r>
      <w:r>
        <w:rPr>
          <w:sz w:val="28"/>
          <w:szCs w:val="28"/>
        </w:rPr>
        <w:t>It</w:t>
      </w:r>
      <w:r w:rsidRPr="003151AC">
        <w:rPr>
          <w:sz w:val="28"/>
          <w:szCs w:val="28"/>
        </w:rPr>
        <w:t xml:space="preserve"> </w:t>
      </w:r>
      <w:r>
        <w:rPr>
          <w:sz w:val="28"/>
          <w:szCs w:val="28"/>
        </w:rPr>
        <w:t>has contributed</w:t>
      </w:r>
      <w:r w:rsidRPr="003151AC">
        <w:rPr>
          <w:sz w:val="28"/>
          <w:szCs w:val="28"/>
        </w:rPr>
        <w:t xml:space="preserve"> to increased rates of mental burnout in mental healthcare staff and to an ever deepening recruitment crisis. </w:t>
      </w:r>
    </w:p>
    <w:p w14:paraId="3CB88428" w14:textId="77777777" w:rsidR="00340705" w:rsidRPr="003151AC" w:rsidRDefault="00340705" w:rsidP="00340705">
      <w:pPr>
        <w:jc w:val="both"/>
        <w:rPr>
          <w:sz w:val="28"/>
          <w:szCs w:val="28"/>
        </w:rPr>
      </w:pPr>
    </w:p>
    <w:p w14:paraId="0DB2D9F0" w14:textId="77777777" w:rsidR="00340705" w:rsidRPr="003151AC" w:rsidRDefault="00340705" w:rsidP="00340705">
      <w:pPr>
        <w:jc w:val="both"/>
        <w:rPr>
          <w:sz w:val="28"/>
          <w:szCs w:val="28"/>
        </w:rPr>
      </w:pPr>
    </w:p>
    <w:p w14:paraId="215F72C7" w14:textId="77777777" w:rsidR="00340705" w:rsidRPr="003151AC" w:rsidRDefault="00340705" w:rsidP="00340705">
      <w:pPr>
        <w:jc w:val="both"/>
        <w:rPr>
          <w:sz w:val="28"/>
          <w:szCs w:val="28"/>
        </w:rPr>
      </w:pPr>
      <w:r w:rsidRPr="003151AC">
        <w:rPr>
          <w:sz w:val="28"/>
          <w:szCs w:val="28"/>
        </w:rPr>
        <w:t xml:space="preserve">Within society, mental healthcare is a tool used to afford justice for the mentally ill who need protection and support during care. In fulfilling such duties, psychiatry is exposed to criticism about </w:t>
      </w:r>
      <w:r>
        <w:rPr>
          <w:sz w:val="28"/>
          <w:szCs w:val="28"/>
        </w:rPr>
        <w:t xml:space="preserve">the </w:t>
      </w:r>
      <w:r w:rsidRPr="003151AC">
        <w:rPr>
          <w:sz w:val="28"/>
          <w:szCs w:val="28"/>
        </w:rPr>
        <w:t>limitations to what it achieves. P</w:t>
      </w:r>
      <w:r>
        <w:rPr>
          <w:sz w:val="28"/>
          <w:szCs w:val="28"/>
        </w:rPr>
        <w:t>sychiatric p</w:t>
      </w:r>
      <w:r w:rsidRPr="003151AC">
        <w:rPr>
          <w:sz w:val="28"/>
          <w:szCs w:val="28"/>
        </w:rPr>
        <w:t xml:space="preserve">ractice has evolved through learning from past errors and continues to change in line with </w:t>
      </w:r>
      <w:r>
        <w:rPr>
          <w:sz w:val="28"/>
          <w:szCs w:val="28"/>
        </w:rPr>
        <w:t xml:space="preserve">the </w:t>
      </w:r>
      <w:r w:rsidRPr="003151AC">
        <w:rPr>
          <w:sz w:val="28"/>
          <w:szCs w:val="28"/>
        </w:rPr>
        <w:t xml:space="preserve">sometimes less than conclusive </w:t>
      </w:r>
      <w:r>
        <w:rPr>
          <w:sz w:val="28"/>
          <w:szCs w:val="28"/>
        </w:rPr>
        <w:t xml:space="preserve">current </w:t>
      </w:r>
      <w:r w:rsidRPr="003151AC">
        <w:rPr>
          <w:sz w:val="28"/>
          <w:szCs w:val="28"/>
        </w:rPr>
        <w:t xml:space="preserve">best evidence. </w:t>
      </w:r>
      <w:r w:rsidRPr="003151AC">
        <w:rPr>
          <w:sz w:val="28"/>
          <w:szCs w:val="28"/>
        </w:rPr>
        <w:lastRenderedPageBreak/>
        <w:t>Admittedly, psychiatry has contributed to causing injustices such as during institutionalised care; however since many causes of epistemic injustice have</w:t>
      </w:r>
      <w:r>
        <w:rPr>
          <w:sz w:val="28"/>
          <w:szCs w:val="28"/>
        </w:rPr>
        <w:t xml:space="preserve"> strong</w:t>
      </w:r>
      <w:r w:rsidRPr="003151AC">
        <w:rPr>
          <w:sz w:val="28"/>
          <w:szCs w:val="28"/>
        </w:rPr>
        <w:t xml:space="preserve"> societal and cultural roots, it </w:t>
      </w:r>
      <w:r>
        <w:rPr>
          <w:sz w:val="28"/>
          <w:szCs w:val="28"/>
        </w:rPr>
        <w:t>often</w:t>
      </w:r>
      <w:r w:rsidRPr="003151AC">
        <w:rPr>
          <w:sz w:val="28"/>
          <w:szCs w:val="28"/>
        </w:rPr>
        <w:t xml:space="preserve"> has had to run counter to the norms of society so as to achieve justice towards patients, as for instance the </w:t>
      </w:r>
      <w:r>
        <w:rPr>
          <w:sz w:val="28"/>
          <w:szCs w:val="28"/>
        </w:rPr>
        <w:t xml:space="preserve">historic </w:t>
      </w:r>
      <w:r w:rsidRPr="003151AC">
        <w:rPr>
          <w:sz w:val="28"/>
          <w:szCs w:val="28"/>
        </w:rPr>
        <w:t>resistance within psychiatry to treat</w:t>
      </w:r>
      <w:r>
        <w:rPr>
          <w:sz w:val="28"/>
          <w:szCs w:val="28"/>
        </w:rPr>
        <w:t>ing</w:t>
      </w:r>
      <w:r w:rsidRPr="003151AC">
        <w:rPr>
          <w:sz w:val="28"/>
          <w:szCs w:val="28"/>
        </w:rPr>
        <w:t xml:space="preserve"> homosexuality through chemical means. The virtuous clinician reflects on care processes during their quest for justice; one factor that supplements ethical virtues in such a pursuit is </w:t>
      </w:r>
      <w:r>
        <w:rPr>
          <w:sz w:val="28"/>
          <w:szCs w:val="28"/>
        </w:rPr>
        <w:t xml:space="preserve">that of </w:t>
      </w:r>
      <w:r w:rsidRPr="003151AC">
        <w:rPr>
          <w:sz w:val="28"/>
          <w:szCs w:val="28"/>
        </w:rPr>
        <w:t xml:space="preserve">phenomenologically informed care. </w:t>
      </w:r>
      <w:r>
        <w:rPr>
          <w:sz w:val="28"/>
          <w:szCs w:val="28"/>
        </w:rPr>
        <w:t>The dissertation will be critically analysing how v</w:t>
      </w:r>
      <w:r w:rsidRPr="003151AC">
        <w:rPr>
          <w:sz w:val="28"/>
          <w:szCs w:val="28"/>
        </w:rPr>
        <w:t xml:space="preserve">irtue ethics can help lead to changes in how society treats those recovering from illness and disability, leading to more supports and less fragmentation in care delivery care, </w:t>
      </w:r>
      <w:r>
        <w:rPr>
          <w:sz w:val="28"/>
          <w:szCs w:val="28"/>
        </w:rPr>
        <w:t>following</w:t>
      </w:r>
      <w:r w:rsidRPr="003151AC">
        <w:rPr>
          <w:sz w:val="28"/>
          <w:szCs w:val="28"/>
        </w:rPr>
        <w:t xml:space="preserve"> Alasdair Macintyre</w:t>
      </w:r>
      <w:r>
        <w:rPr>
          <w:sz w:val="28"/>
          <w:szCs w:val="28"/>
        </w:rPr>
        <w:t>’s insights</w:t>
      </w:r>
      <w:r w:rsidRPr="003151AC">
        <w:rPr>
          <w:sz w:val="28"/>
          <w:szCs w:val="28"/>
        </w:rPr>
        <w:t>.</w:t>
      </w:r>
      <w:r w:rsidRPr="003151AC">
        <w:rPr>
          <w:rStyle w:val="FootnoteReference"/>
          <w:sz w:val="28"/>
          <w:szCs w:val="28"/>
        </w:rPr>
        <w:footnoteReference w:id="2"/>
      </w:r>
    </w:p>
    <w:p w14:paraId="65C304AC" w14:textId="77777777" w:rsidR="00340705" w:rsidRPr="003151AC" w:rsidRDefault="00340705" w:rsidP="00340705">
      <w:pPr>
        <w:jc w:val="both"/>
        <w:rPr>
          <w:sz w:val="28"/>
          <w:szCs w:val="28"/>
        </w:rPr>
      </w:pPr>
    </w:p>
    <w:p w14:paraId="05972629" w14:textId="77777777" w:rsidR="00340705" w:rsidRPr="003151AC" w:rsidRDefault="00340705" w:rsidP="00340705">
      <w:pPr>
        <w:jc w:val="both"/>
        <w:rPr>
          <w:sz w:val="28"/>
          <w:szCs w:val="28"/>
        </w:rPr>
      </w:pPr>
    </w:p>
    <w:p w14:paraId="129FA70C" w14:textId="77777777" w:rsidR="00340705" w:rsidRPr="003151AC" w:rsidRDefault="00340705" w:rsidP="00340705">
      <w:pPr>
        <w:jc w:val="both"/>
        <w:rPr>
          <w:sz w:val="28"/>
          <w:szCs w:val="28"/>
        </w:rPr>
      </w:pPr>
      <w:r w:rsidRPr="003151AC">
        <w:rPr>
          <w:sz w:val="28"/>
          <w:szCs w:val="28"/>
        </w:rPr>
        <w:t xml:space="preserve">In this </w:t>
      </w:r>
      <w:r>
        <w:rPr>
          <w:sz w:val="28"/>
          <w:szCs w:val="28"/>
        </w:rPr>
        <w:t>work</w:t>
      </w:r>
      <w:r w:rsidRPr="003151AC">
        <w:rPr>
          <w:sz w:val="28"/>
          <w:szCs w:val="28"/>
        </w:rPr>
        <w:t xml:space="preserve">, </w:t>
      </w:r>
      <w:r>
        <w:rPr>
          <w:sz w:val="28"/>
          <w:szCs w:val="28"/>
        </w:rPr>
        <w:t>arguments will be presented as to</w:t>
      </w:r>
      <w:r w:rsidRPr="003151AC">
        <w:rPr>
          <w:sz w:val="28"/>
          <w:szCs w:val="28"/>
        </w:rPr>
        <w:t xml:space="preserve"> how effective psychiatric care can continue</w:t>
      </w:r>
      <w:r>
        <w:rPr>
          <w:sz w:val="28"/>
          <w:szCs w:val="28"/>
        </w:rPr>
        <w:t xml:space="preserve"> in future,</w:t>
      </w:r>
      <w:r w:rsidRPr="003151AC">
        <w:rPr>
          <w:sz w:val="28"/>
          <w:szCs w:val="28"/>
        </w:rPr>
        <w:t xml:space="preserve"> to be provided by clinicians utilising ethical virtues, thence reducing risks of epistemic injustice.  The use of ethical virtues in psychiatry allows clinicians to engage with their patients through an enhanced understanding of lived experiences, life narratives and self-identities as experienced throughout the illness. Such practices facilitate humane care that then primes society to become more accepting of the experiences and contributions of those suffering from mental illness.</w:t>
      </w:r>
    </w:p>
    <w:p w14:paraId="11D83B06" w14:textId="77777777" w:rsidR="00340705" w:rsidRPr="003151AC" w:rsidRDefault="00340705" w:rsidP="00340705">
      <w:pPr>
        <w:jc w:val="both"/>
        <w:rPr>
          <w:sz w:val="28"/>
          <w:szCs w:val="28"/>
        </w:rPr>
      </w:pPr>
    </w:p>
    <w:p w14:paraId="2F5D097B" w14:textId="77777777" w:rsidR="00340705" w:rsidRPr="003151AC" w:rsidRDefault="00340705" w:rsidP="00340705">
      <w:pPr>
        <w:jc w:val="both"/>
        <w:rPr>
          <w:sz w:val="28"/>
          <w:szCs w:val="28"/>
        </w:rPr>
      </w:pPr>
    </w:p>
    <w:p w14:paraId="1F418548" w14:textId="77777777" w:rsidR="00340705" w:rsidRPr="003151AC" w:rsidRDefault="00340705" w:rsidP="00340705">
      <w:pPr>
        <w:jc w:val="both"/>
        <w:rPr>
          <w:sz w:val="28"/>
          <w:szCs w:val="28"/>
        </w:rPr>
      </w:pPr>
      <w:r>
        <w:rPr>
          <w:sz w:val="28"/>
          <w:szCs w:val="28"/>
        </w:rPr>
        <w:t xml:space="preserve">This work </w:t>
      </w:r>
      <w:r w:rsidRPr="003151AC">
        <w:rPr>
          <w:sz w:val="28"/>
          <w:szCs w:val="28"/>
        </w:rPr>
        <w:t>will define how virtue ethics, the ethical approach that allows one to develop and practice character traits such a</w:t>
      </w:r>
      <w:r>
        <w:rPr>
          <w:sz w:val="28"/>
          <w:szCs w:val="28"/>
        </w:rPr>
        <w:t>s those of</w:t>
      </w:r>
      <w:r w:rsidRPr="003151AC">
        <w:rPr>
          <w:sz w:val="28"/>
          <w:szCs w:val="28"/>
        </w:rPr>
        <w:t xml:space="preserve"> </w:t>
      </w:r>
      <w:r>
        <w:rPr>
          <w:sz w:val="28"/>
          <w:szCs w:val="28"/>
        </w:rPr>
        <w:t>justice</w:t>
      </w:r>
      <w:r w:rsidRPr="003151AC">
        <w:rPr>
          <w:sz w:val="28"/>
          <w:szCs w:val="28"/>
        </w:rPr>
        <w:t xml:space="preserve"> and wis</w:t>
      </w:r>
      <w:r>
        <w:rPr>
          <w:sz w:val="28"/>
          <w:szCs w:val="28"/>
        </w:rPr>
        <w:t>dom</w:t>
      </w:r>
      <w:r w:rsidRPr="003151AC">
        <w:rPr>
          <w:sz w:val="28"/>
          <w:szCs w:val="28"/>
        </w:rPr>
        <w:t xml:space="preserve">, positively contributes to psychiatric care. Psychiatric phenomenology, the study of the patient’s lived through experiences and how illness changes one’s sense of self, is outlined and considered as being an ethical tool that affords value to a patient’s life. Epistemic injustice, the unfair dismissal or undervaluing of another’s knowledge and experiences caused by biases linked to power imbalances, is analysed in a nuanced manner in relation to its relevance within psychiatry. In doing so, credit </w:t>
      </w:r>
      <w:r>
        <w:rPr>
          <w:sz w:val="28"/>
          <w:szCs w:val="28"/>
        </w:rPr>
        <w:t xml:space="preserve">is attributed to </w:t>
      </w:r>
      <w:r w:rsidRPr="003151AC">
        <w:rPr>
          <w:sz w:val="28"/>
          <w:szCs w:val="28"/>
        </w:rPr>
        <w:t xml:space="preserve">psychiatry’s role in fighting and advocating for epistemic justice, rather more than other authors have done so far. </w:t>
      </w:r>
      <w:r>
        <w:rPr>
          <w:sz w:val="28"/>
          <w:szCs w:val="28"/>
        </w:rPr>
        <w:t>There will follow an</w:t>
      </w:r>
      <w:r w:rsidRPr="003151AC">
        <w:rPr>
          <w:sz w:val="28"/>
          <w:szCs w:val="28"/>
        </w:rPr>
        <w:t xml:space="preserve"> explana</w:t>
      </w:r>
      <w:r>
        <w:rPr>
          <w:sz w:val="28"/>
          <w:szCs w:val="28"/>
        </w:rPr>
        <w:t>tion as to</w:t>
      </w:r>
      <w:r w:rsidRPr="003151AC">
        <w:rPr>
          <w:sz w:val="28"/>
          <w:szCs w:val="28"/>
        </w:rPr>
        <w:t xml:space="preserve"> how psychiatry can support the development of helpful life narratives, coherent stories that patients make and that they tell themselves so as to render coherence to their experience of life. Such coherence links one’s past memories to their future goals through everyday experiential life. Through such narratives one lives their socially validated life.</w:t>
      </w:r>
    </w:p>
    <w:p w14:paraId="2FA2ED94" w14:textId="77777777" w:rsidR="00340705" w:rsidRPr="003151AC" w:rsidRDefault="00340705" w:rsidP="00340705">
      <w:pPr>
        <w:jc w:val="both"/>
        <w:rPr>
          <w:sz w:val="28"/>
          <w:szCs w:val="28"/>
        </w:rPr>
      </w:pPr>
    </w:p>
    <w:p w14:paraId="1881191D" w14:textId="77777777" w:rsidR="00340705" w:rsidRPr="003151AC" w:rsidRDefault="00340705" w:rsidP="00340705">
      <w:pPr>
        <w:jc w:val="both"/>
        <w:rPr>
          <w:sz w:val="28"/>
          <w:szCs w:val="28"/>
        </w:rPr>
      </w:pPr>
    </w:p>
    <w:p w14:paraId="2BAD38EA" w14:textId="77777777" w:rsidR="00340705" w:rsidRDefault="00340705" w:rsidP="00340705">
      <w:pPr>
        <w:jc w:val="both"/>
        <w:rPr>
          <w:sz w:val="28"/>
          <w:szCs w:val="28"/>
        </w:rPr>
      </w:pPr>
      <w:r w:rsidRPr="003151AC">
        <w:rPr>
          <w:sz w:val="28"/>
          <w:szCs w:val="28"/>
        </w:rPr>
        <w:t xml:space="preserve">In the following chapter, philosophical analysis will focus on why interdependencies are required for our mental wellbeing and how these can be made use </w:t>
      </w:r>
      <w:r>
        <w:rPr>
          <w:sz w:val="28"/>
          <w:szCs w:val="28"/>
        </w:rPr>
        <w:t xml:space="preserve">of </w:t>
      </w:r>
      <w:r w:rsidRPr="003151AC">
        <w:rPr>
          <w:sz w:val="28"/>
          <w:szCs w:val="28"/>
        </w:rPr>
        <w:t xml:space="preserve">in relations </w:t>
      </w:r>
      <w:r>
        <w:rPr>
          <w:sz w:val="28"/>
          <w:szCs w:val="28"/>
        </w:rPr>
        <w:t xml:space="preserve">of care </w:t>
      </w:r>
      <w:r w:rsidRPr="003151AC">
        <w:rPr>
          <w:sz w:val="28"/>
          <w:szCs w:val="28"/>
        </w:rPr>
        <w:t xml:space="preserve">within psychiatry. Such interdependencies rely on ethical considerations one develops and applies, including through the development of life narratives that allow for the valuing of others whilst one contributes to the common good. In the third chapter </w:t>
      </w:r>
      <w:r>
        <w:rPr>
          <w:sz w:val="28"/>
          <w:szCs w:val="28"/>
        </w:rPr>
        <w:t>there</w:t>
      </w:r>
      <w:r w:rsidRPr="003151AC">
        <w:rPr>
          <w:sz w:val="28"/>
          <w:szCs w:val="28"/>
        </w:rPr>
        <w:t xml:space="preserve"> will </w:t>
      </w:r>
      <w:r>
        <w:rPr>
          <w:sz w:val="28"/>
          <w:szCs w:val="28"/>
        </w:rPr>
        <w:t xml:space="preserve"> be presented an </w:t>
      </w:r>
      <w:r w:rsidRPr="003151AC">
        <w:rPr>
          <w:sz w:val="28"/>
          <w:szCs w:val="28"/>
        </w:rPr>
        <w:t>explor</w:t>
      </w:r>
      <w:r>
        <w:rPr>
          <w:sz w:val="28"/>
          <w:szCs w:val="28"/>
        </w:rPr>
        <w:t>ation of</w:t>
      </w:r>
      <w:r w:rsidRPr="003151AC">
        <w:rPr>
          <w:sz w:val="28"/>
          <w:szCs w:val="28"/>
        </w:rPr>
        <w:t xml:space="preserve"> what phenomenological inquiry brings to psychiatry that ties in with virtue ethics. </w:t>
      </w:r>
      <w:r>
        <w:rPr>
          <w:sz w:val="28"/>
          <w:szCs w:val="28"/>
        </w:rPr>
        <w:t>N</w:t>
      </w:r>
      <w:r w:rsidRPr="003151AC">
        <w:rPr>
          <w:sz w:val="28"/>
          <w:szCs w:val="28"/>
        </w:rPr>
        <w:t>ext</w:t>
      </w:r>
      <w:r>
        <w:rPr>
          <w:sz w:val="28"/>
          <w:szCs w:val="28"/>
        </w:rPr>
        <w:t>, one finds an</w:t>
      </w:r>
      <w:r w:rsidRPr="003151AC">
        <w:rPr>
          <w:sz w:val="28"/>
          <w:szCs w:val="28"/>
        </w:rPr>
        <w:t xml:space="preserve"> explor</w:t>
      </w:r>
      <w:r>
        <w:rPr>
          <w:sz w:val="28"/>
          <w:szCs w:val="28"/>
        </w:rPr>
        <w:t>ation of</w:t>
      </w:r>
      <w:r w:rsidRPr="003151AC">
        <w:rPr>
          <w:sz w:val="28"/>
          <w:szCs w:val="28"/>
        </w:rPr>
        <w:t xml:space="preserve"> factors that help protect against epistemic injustice within mental healthcare. </w:t>
      </w:r>
      <w:r>
        <w:rPr>
          <w:sz w:val="28"/>
          <w:szCs w:val="28"/>
        </w:rPr>
        <w:t>These lead to</w:t>
      </w:r>
      <w:r w:rsidRPr="003151AC">
        <w:rPr>
          <w:sz w:val="28"/>
          <w:szCs w:val="28"/>
        </w:rPr>
        <w:t xml:space="preserve"> </w:t>
      </w:r>
      <w:r>
        <w:rPr>
          <w:sz w:val="28"/>
          <w:szCs w:val="28"/>
        </w:rPr>
        <w:t>an</w:t>
      </w:r>
      <w:r w:rsidRPr="003151AC">
        <w:rPr>
          <w:sz w:val="28"/>
          <w:szCs w:val="28"/>
        </w:rPr>
        <w:t xml:space="preserve"> outline </w:t>
      </w:r>
      <w:r>
        <w:rPr>
          <w:sz w:val="28"/>
          <w:szCs w:val="28"/>
        </w:rPr>
        <w:t>of a</w:t>
      </w:r>
      <w:r w:rsidRPr="003151AC">
        <w:rPr>
          <w:sz w:val="28"/>
          <w:szCs w:val="28"/>
        </w:rPr>
        <w:t xml:space="preserve"> normative six stepped model; it is </w:t>
      </w:r>
      <w:r>
        <w:rPr>
          <w:sz w:val="28"/>
          <w:szCs w:val="28"/>
        </w:rPr>
        <w:t xml:space="preserve">then </w:t>
      </w:r>
      <w:r w:rsidRPr="003151AC">
        <w:rPr>
          <w:sz w:val="28"/>
          <w:szCs w:val="28"/>
        </w:rPr>
        <w:t xml:space="preserve">argued that this highlights when certain elements of care can justifiably be rationalised. </w:t>
      </w:r>
      <w:r>
        <w:rPr>
          <w:sz w:val="28"/>
          <w:szCs w:val="28"/>
        </w:rPr>
        <w:t>The concluding chapter</w:t>
      </w:r>
      <w:r w:rsidRPr="003151AC">
        <w:rPr>
          <w:sz w:val="28"/>
          <w:szCs w:val="28"/>
        </w:rPr>
        <w:t xml:space="preserve"> provid</w:t>
      </w:r>
      <w:r>
        <w:rPr>
          <w:sz w:val="28"/>
          <w:szCs w:val="28"/>
        </w:rPr>
        <w:t>es</w:t>
      </w:r>
      <w:r w:rsidRPr="003151AC">
        <w:rPr>
          <w:sz w:val="28"/>
          <w:szCs w:val="28"/>
        </w:rPr>
        <w:t xml:space="preserve"> a critical analysis of findings </w:t>
      </w:r>
      <w:r>
        <w:rPr>
          <w:sz w:val="28"/>
          <w:szCs w:val="28"/>
        </w:rPr>
        <w:t>whilst also discussing</w:t>
      </w:r>
      <w:r w:rsidRPr="003151AC">
        <w:rPr>
          <w:sz w:val="28"/>
          <w:szCs w:val="28"/>
        </w:rPr>
        <w:t xml:space="preserve"> the likely impacts that artificial intelligence will have on the provision of future mental healthcare.</w:t>
      </w:r>
    </w:p>
    <w:p w14:paraId="31865458" w14:textId="77777777" w:rsidR="00340705" w:rsidRDefault="00340705" w:rsidP="00340705">
      <w:pPr>
        <w:jc w:val="both"/>
        <w:rPr>
          <w:sz w:val="28"/>
          <w:szCs w:val="28"/>
        </w:rPr>
      </w:pPr>
    </w:p>
    <w:p w14:paraId="0B28533D" w14:textId="77777777" w:rsidR="00340705" w:rsidRDefault="00340705" w:rsidP="00340705">
      <w:pPr>
        <w:jc w:val="both"/>
        <w:rPr>
          <w:sz w:val="28"/>
          <w:szCs w:val="28"/>
        </w:rPr>
      </w:pPr>
    </w:p>
    <w:p w14:paraId="23AC9360" w14:textId="77777777" w:rsidR="00340705" w:rsidRDefault="00340705" w:rsidP="00340705">
      <w:pPr>
        <w:jc w:val="both"/>
        <w:rPr>
          <w:sz w:val="28"/>
          <w:szCs w:val="28"/>
        </w:rPr>
      </w:pPr>
    </w:p>
    <w:p w14:paraId="11587614" w14:textId="77777777" w:rsidR="00340705" w:rsidRDefault="00340705" w:rsidP="00340705">
      <w:pPr>
        <w:jc w:val="both"/>
        <w:rPr>
          <w:sz w:val="28"/>
          <w:szCs w:val="28"/>
        </w:rPr>
      </w:pPr>
    </w:p>
    <w:p w14:paraId="3B5D2063" w14:textId="77777777" w:rsidR="00340705" w:rsidRDefault="00340705" w:rsidP="00340705">
      <w:pPr>
        <w:jc w:val="both"/>
        <w:rPr>
          <w:sz w:val="28"/>
          <w:szCs w:val="28"/>
        </w:rPr>
      </w:pPr>
    </w:p>
    <w:p w14:paraId="4B4EB664" w14:textId="77777777" w:rsidR="00340705" w:rsidRDefault="00340705" w:rsidP="00340705">
      <w:pPr>
        <w:jc w:val="both"/>
        <w:rPr>
          <w:sz w:val="28"/>
          <w:szCs w:val="28"/>
        </w:rPr>
      </w:pPr>
    </w:p>
    <w:p w14:paraId="1B3BFD06" w14:textId="77777777" w:rsidR="00340705" w:rsidRDefault="00340705" w:rsidP="00340705">
      <w:pPr>
        <w:jc w:val="both"/>
        <w:rPr>
          <w:sz w:val="28"/>
          <w:szCs w:val="28"/>
        </w:rPr>
      </w:pPr>
    </w:p>
    <w:p w14:paraId="62E2F660" w14:textId="77777777" w:rsidR="00340705" w:rsidRDefault="00340705" w:rsidP="00340705">
      <w:pPr>
        <w:jc w:val="both"/>
        <w:rPr>
          <w:sz w:val="28"/>
          <w:szCs w:val="28"/>
        </w:rPr>
      </w:pPr>
    </w:p>
    <w:p w14:paraId="3D16AC88" w14:textId="77777777" w:rsidR="00340705" w:rsidRDefault="00340705" w:rsidP="00340705">
      <w:pPr>
        <w:jc w:val="both"/>
        <w:rPr>
          <w:sz w:val="28"/>
          <w:szCs w:val="28"/>
        </w:rPr>
      </w:pPr>
    </w:p>
    <w:p w14:paraId="6C96FED9" w14:textId="77777777" w:rsidR="00340705" w:rsidRDefault="00340705" w:rsidP="00340705">
      <w:pPr>
        <w:jc w:val="both"/>
        <w:rPr>
          <w:sz w:val="28"/>
          <w:szCs w:val="28"/>
        </w:rPr>
      </w:pPr>
    </w:p>
    <w:p w14:paraId="7AC4E5E0" w14:textId="77777777" w:rsidR="00340705" w:rsidRDefault="00340705" w:rsidP="00340705">
      <w:pPr>
        <w:jc w:val="both"/>
        <w:rPr>
          <w:sz w:val="28"/>
          <w:szCs w:val="28"/>
        </w:rPr>
      </w:pPr>
    </w:p>
    <w:p w14:paraId="7FB58B19" w14:textId="77777777" w:rsidR="00340705" w:rsidRDefault="00340705" w:rsidP="00340705">
      <w:pPr>
        <w:jc w:val="both"/>
        <w:rPr>
          <w:sz w:val="28"/>
          <w:szCs w:val="28"/>
        </w:rPr>
      </w:pPr>
    </w:p>
    <w:p w14:paraId="6D6E56C0" w14:textId="77777777" w:rsidR="00340705" w:rsidRDefault="00340705" w:rsidP="00340705">
      <w:pPr>
        <w:jc w:val="both"/>
        <w:rPr>
          <w:sz w:val="28"/>
          <w:szCs w:val="28"/>
        </w:rPr>
      </w:pPr>
    </w:p>
    <w:p w14:paraId="3326AE27" w14:textId="77777777" w:rsidR="00340705" w:rsidRDefault="00340705" w:rsidP="00340705">
      <w:pPr>
        <w:jc w:val="both"/>
        <w:rPr>
          <w:sz w:val="28"/>
          <w:szCs w:val="28"/>
        </w:rPr>
      </w:pPr>
    </w:p>
    <w:p w14:paraId="41158687" w14:textId="77777777" w:rsidR="00340705" w:rsidRDefault="00340705" w:rsidP="00340705">
      <w:pPr>
        <w:jc w:val="both"/>
        <w:rPr>
          <w:sz w:val="28"/>
          <w:szCs w:val="28"/>
        </w:rPr>
      </w:pPr>
    </w:p>
    <w:p w14:paraId="578EE34E" w14:textId="77777777" w:rsidR="00340705" w:rsidRDefault="00340705" w:rsidP="00340705">
      <w:pPr>
        <w:jc w:val="both"/>
        <w:rPr>
          <w:sz w:val="28"/>
          <w:szCs w:val="28"/>
        </w:rPr>
      </w:pPr>
    </w:p>
    <w:p w14:paraId="34CD4427" w14:textId="77777777" w:rsidR="00340705" w:rsidRDefault="00340705" w:rsidP="00340705">
      <w:pPr>
        <w:jc w:val="both"/>
        <w:rPr>
          <w:sz w:val="28"/>
          <w:szCs w:val="28"/>
        </w:rPr>
      </w:pPr>
    </w:p>
    <w:p w14:paraId="73E1698D" w14:textId="77777777" w:rsidR="00340705" w:rsidRDefault="00340705" w:rsidP="00340705">
      <w:pPr>
        <w:jc w:val="both"/>
        <w:rPr>
          <w:sz w:val="28"/>
          <w:szCs w:val="28"/>
        </w:rPr>
      </w:pPr>
    </w:p>
    <w:p w14:paraId="42C1AE2D" w14:textId="77777777" w:rsidR="00340705" w:rsidRDefault="00340705" w:rsidP="00340705">
      <w:pPr>
        <w:jc w:val="both"/>
        <w:rPr>
          <w:sz w:val="28"/>
          <w:szCs w:val="28"/>
        </w:rPr>
      </w:pPr>
    </w:p>
    <w:p w14:paraId="121C06B1" w14:textId="77777777" w:rsidR="00340705" w:rsidRDefault="00340705" w:rsidP="00340705">
      <w:pPr>
        <w:jc w:val="both"/>
        <w:rPr>
          <w:sz w:val="28"/>
          <w:szCs w:val="28"/>
        </w:rPr>
      </w:pPr>
    </w:p>
    <w:p w14:paraId="2ED8DD40" w14:textId="77777777" w:rsidR="00340705" w:rsidRDefault="00340705" w:rsidP="00340705">
      <w:pPr>
        <w:jc w:val="both"/>
        <w:rPr>
          <w:sz w:val="28"/>
          <w:szCs w:val="28"/>
        </w:rPr>
      </w:pPr>
    </w:p>
    <w:p w14:paraId="093BA645" w14:textId="77777777" w:rsidR="00340705" w:rsidRDefault="00340705" w:rsidP="00340705">
      <w:pPr>
        <w:jc w:val="both"/>
        <w:rPr>
          <w:sz w:val="28"/>
          <w:szCs w:val="28"/>
        </w:rPr>
      </w:pPr>
    </w:p>
    <w:p w14:paraId="01B2FA6C" w14:textId="77777777" w:rsidR="00340705" w:rsidRDefault="00340705" w:rsidP="00340705">
      <w:pPr>
        <w:jc w:val="both"/>
        <w:rPr>
          <w:sz w:val="28"/>
          <w:szCs w:val="28"/>
        </w:rPr>
      </w:pPr>
    </w:p>
    <w:p w14:paraId="3B8FA433" w14:textId="77777777" w:rsidR="00340705" w:rsidRDefault="00340705" w:rsidP="00340705">
      <w:pPr>
        <w:jc w:val="both"/>
        <w:rPr>
          <w:sz w:val="28"/>
          <w:szCs w:val="28"/>
        </w:rPr>
      </w:pPr>
    </w:p>
    <w:p w14:paraId="25A40E46" w14:textId="77777777" w:rsidR="00340705" w:rsidRDefault="00340705" w:rsidP="00340705">
      <w:pPr>
        <w:jc w:val="both"/>
        <w:rPr>
          <w:sz w:val="28"/>
          <w:szCs w:val="28"/>
        </w:rPr>
      </w:pPr>
    </w:p>
    <w:p w14:paraId="05731AD5" w14:textId="77777777" w:rsidR="00340705" w:rsidRDefault="00340705" w:rsidP="00340705">
      <w:pPr>
        <w:jc w:val="both"/>
        <w:rPr>
          <w:sz w:val="28"/>
          <w:szCs w:val="28"/>
        </w:rPr>
      </w:pPr>
    </w:p>
    <w:p w14:paraId="406B7E9D" w14:textId="77777777" w:rsidR="00340705" w:rsidRDefault="00340705" w:rsidP="00340705">
      <w:pPr>
        <w:jc w:val="both"/>
        <w:rPr>
          <w:sz w:val="28"/>
          <w:szCs w:val="28"/>
        </w:rPr>
      </w:pPr>
    </w:p>
    <w:p w14:paraId="4CDB1609" w14:textId="77777777" w:rsidR="00340705" w:rsidRDefault="00340705" w:rsidP="00340705">
      <w:pPr>
        <w:jc w:val="both"/>
        <w:rPr>
          <w:sz w:val="28"/>
          <w:szCs w:val="28"/>
        </w:rPr>
      </w:pPr>
    </w:p>
    <w:p w14:paraId="7C3BEDE3" w14:textId="77777777" w:rsidR="00A64EF3" w:rsidRDefault="00A64EF3">
      <w:pPr>
        <w:rPr>
          <w:sz w:val="28"/>
          <w:szCs w:val="28"/>
        </w:rPr>
      </w:pPr>
    </w:p>
    <w:p w14:paraId="6645B90F" w14:textId="77777777" w:rsidR="00340705" w:rsidRDefault="00340705">
      <w:pPr>
        <w:rPr>
          <w:b/>
          <w:bCs/>
          <w:sz w:val="28"/>
          <w:szCs w:val="28"/>
        </w:rPr>
      </w:pPr>
    </w:p>
    <w:p w14:paraId="7B7580F2" w14:textId="0AA9F1C7" w:rsidR="00A64EF3" w:rsidRDefault="00A64EF3" w:rsidP="00A64EF3">
      <w:pPr>
        <w:jc w:val="both"/>
        <w:rPr>
          <w:b/>
          <w:bCs/>
          <w:sz w:val="28"/>
          <w:szCs w:val="28"/>
        </w:rPr>
      </w:pPr>
      <w:r w:rsidRPr="00017457">
        <w:rPr>
          <w:b/>
          <w:bCs/>
          <w:sz w:val="28"/>
          <w:szCs w:val="28"/>
        </w:rPr>
        <w:t>Chapter 2</w:t>
      </w:r>
      <w:r w:rsidR="00893B3D">
        <w:rPr>
          <w:b/>
          <w:bCs/>
          <w:sz w:val="28"/>
          <w:szCs w:val="28"/>
        </w:rPr>
        <w:t>:</w:t>
      </w:r>
      <w:r w:rsidRPr="00017457">
        <w:rPr>
          <w:b/>
          <w:bCs/>
          <w:sz w:val="28"/>
          <w:szCs w:val="28"/>
        </w:rPr>
        <w:t xml:space="preserve"> How </w:t>
      </w:r>
      <w:r>
        <w:rPr>
          <w:b/>
          <w:bCs/>
          <w:sz w:val="28"/>
          <w:szCs w:val="28"/>
        </w:rPr>
        <w:t>Ethical V</w:t>
      </w:r>
      <w:r w:rsidRPr="00017457">
        <w:rPr>
          <w:b/>
          <w:bCs/>
          <w:sz w:val="28"/>
          <w:szCs w:val="28"/>
        </w:rPr>
        <w:t>irtues</w:t>
      </w:r>
      <w:r>
        <w:rPr>
          <w:b/>
          <w:bCs/>
          <w:sz w:val="28"/>
          <w:szCs w:val="28"/>
        </w:rPr>
        <w:t xml:space="preserve"> Improve Clinical Care</w:t>
      </w:r>
    </w:p>
    <w:p w14:paraId="65E0BEA6" w14:textId="77777777" w:rsidR="00A64EF3" w:rsidRDefault="00A64EF3" w:rsidP="00A64EF3">
      <w:pPr>
        <w:jc w:val="both"/>
        <w:rPr>
          <w:b/>
          <w:bCs/>
          <w:sz w:val="28"/>
          <w:szCs w:val="28"/>
        </w:rPr>
      </w:pPr>
    </w:p>
    <w:p w14:paraId="79FEC4F0" w14:textId="77777777" w:rsidR="00A64EF3" w:rsidRPr="00017457" w:rsidRDefault="00A64EF3" w:rsidP="00A64EF3">
      <w:pPr>
        <w:jc w:val="both"/>
        <w:rPr>
          <w:b/>
          <w:bCs/>
          <w:sz w:val="28"/>
          <w:szCs w:val="28"/>
        </w:rPr>
      </w:pPr>
      <w:r>
        <w:rPr>
          <w:b/>
          <w:bCs/>
          <w:sz w:val="28"/>
          <w:szCs w:val="28"/>
        </w:rPr>
        <w:t>2.0 Introduction</w:t>
      </w:r>
    </w:p>
    <w:p w14:paraId="3DD614D6" w14:textId="77777777" w:rsidR="00A64EF3" w:rsidRPr="00017457" w:rsidRDefault="00A64EF3" w:rsidP="00A64EF3">
      <w:pPr>
        <w:jc w:val="both"/>
        <w:rPr>
          <w:sz w:val="28"/>
          <w:szCs w:val="28"/>
        </w:rPr>
      </w:pPr>
    </w:p>
    <w:p w14:paraId="58EA33ED" w14:textId="77777777" w:rsidR="00A64EF3" w:rsidRPr="00017457" w:rsidRDefault="00A64EF3" w:rsidP="00A64EF3">
      <w:pPr>
        <w:jc w:val="both"/>
        <w:rPr>
          <w:sz w:val="28"/>
          <w:szCs w:val="28"/>
        </w:rPr>
      </w:pPr>
      <w:r w:rsidRPr="00017457">
        <w:rPr>
          <w:sz w:val="28"/>
          <w:szCs w:val="28"/>
        </w:rPr>
        <w:t>I</w:t>
      </w:r>
      <w:r>
        <w:rPr>
          <w:sz w:val="28"/>
          <w:szCs w:val="28"/>
        </w:rPr>
        <w:t>n this chapter, I begin to explore why ethical virtues matter in the delivery of mental healthcare; I start to build on the hypothesis in this thesis that better training for mental health clinicians in ethical virtues delivers better clinical outcomes. Training can be</w:t>
      </w:r>
      <w:r w:rsidRPr="00017457">
        <w:rPr>
          <w:sz w:val="28"/>
          <w:szCs w:val="28"/>
        </w:rPr>
        <w:t xml:space="preserve"> </w:t>
      </w:r>
      <w:r>
        <w:rPr>
          <w:sz w:val="28"/>
          <w:szCs w:val="28"/>
        </w:rPr>
        <w:t>through modelling from others or through individual and group reflection particularly on case study ethical scenarios, focussing on virtues such as</w:t>
      </w:r>
      <w:r w:rsidRPr="00017457">
        <w:rPr>
          <w:sz w:val="28"/>
          <w:szCs w:val="28"/>
        </w:rPr>
        <w:t xml:space="preserve"> justice, care and compassion as a means to balance </w:t>
      </w:r>
      <w:r>
        <w:rPr>
          <w:sz w:val="28"/>
          <w:szCs w:val="28"/>
        </w:rPr>
        <w:t>ever pressing efficiency demands in the care process.</w:t>
      </w:r>
      <w:r w:rsidRPr="00017457">
        <w:rPr>
          <w:sz w:val="28"/>
          <w:szCs w:val="28"/>
        </w:rPr>
        <w:t xml:space="preserve"> </w:t>
      </w:r>
      <w:r>
        <w:rPr>
          <w:sz w:val="28"/>
          <w:szCs w:val="28"/>
        </w:rPr>
        <w:t>Ethical systems serve as guides for individuals and groups in processes of decision making; virtue ethics prioritises character development so that one becomes a good person whilst enabling both individual and communal flourishing. I hold that character development enables everyone to prepare better for disappointments and illnesses in life; for clinicians, virtue ethics training enables better care, enhances empathy and facilitates patients to better trust in the care provided.</w:t>
      </w:r>
    </w:p>
    <w:p w14:paraId="2BD6F14D" w14:textId="77777777" w:rsidR="00A64EF3" w:rsidRPr="00017457" w:rsidRDefault="00A64EF3" w:rsidP="00A64EF3">
      <w:pPr>
        <w:jc w:val="both"/>
        <w:rPr>
          <w:sz w:val="28"/>
          <w:szCs w:val="28"/>
        </w:rPr>
      </w:pPr>
    </w:p>
    <w:p w14:paraId="6FF3E785" w14:textId="77777777" w:rsidR="00A64EF3" w:rsidRPr="00017457" w:rsidRDefault="00A64EF3" w:rsidP="00A64EF3">
      <w:pPr>
        <w:jc w:val="both"/>
        <w:rPr>
          <w:sz w:val="28"/>
          <w:szCs w:val="28"/>
        </w:rPr>
      </w:pPr>
    </w:p>
    <w:p w14:paraId="7B05BD44" w14:textId="77777777" w:rsidR="00A64EF3" w:rsidRDefault="00A64EF3" w:rsidP="00A64EF3">
      <w:pPr>
        <w:jc w:val="both"/>
        <w:rPr>
          <w:sz w:val="28"/>
          <w:szCs w:val="28"/>
        </w:rPr>
      </w:pPr>
      <w:r>
        <w:rPr>
          <w:sz w:val="28"/>
          <w:szCs w:val="28"/>
        </w:rPr>
        <w:t>Increased</w:t>
      </w:r>
      <w:r w:rsidRPr="00017457">
        <w:rPr>
          <w:sz w:val="28"/>
          <w:szCs w:val="28"/>
        </w:rPr>
        <w:t xml:space="preserve"> demand</w:t>
      </w:r>
      <w:r>
        <w:rPr>
          <w:sz w:val="28"/>
          <w:szCs w:val="28"/>
        </w:rPr>
        <w:t>s</w:t>
      </w:r>
      <w:r w:rsidRPr="00017457">
        <w:rPr>
          <w:sz w:val="28"/>
          <w:szCs w:val="28"/>
        </w:rPr>
        <w:t xml:space="preserve"> for mental healthcare</w:t>
      </w:r>
      <w:r>
        <w:rPr>
          <w:sz w:val="28"/>
          <w:szCs w:val="28"/>
        </w:rPr>
        <w:t xml:space="preserve"> particularly</w:t>
      </w:r>
      <w:r w:rsidRPr="00017457">
        <w:rPr>
          <w:sz w:val="28"/>
          <w:szCs w:val="28"/>
        </w:rPr>
        <w:t xml:space="preserve"> </w:t>
      </w:r>
      <w:r>
        <w:rPr>
          <w:sz w:val="28"/>
          <w:szCs w:val="28"/>
        </w:rPr>
        <w:t xml:space="preserve">in young adults </w:t>
      </w:r>
      <w:r w:rsidRPr="00017457">
        <w:rPr>
          <w:sz w:val="28"/>
          <w:szCs w:val="28"/>
        </w:rPr>
        <w:t>ha</w:t>
      </w:r>
      <w:r>
        <w:rPr>
          <w:sz w:val="28"/>
          <w:szCs w:val="28"/>
        </w:rPr>
        <w:t>ve</w:t>
      </w:r>
      <w:r w:rsidRPr="00017457">
        <w:rPr>
          <w:sz w:val="28"/>
          <w:szCs w:val="28"/>
        </w:rPr>
        <w:t xml:space="preserve"> multiple drivers, </w:t>
      </w:r>
      <w:r>
        <w:rPr>
          <w:sz w:val="28"/>
          <w:szCs w:val="28"/>
        </w:rPr>
        <w:t>including</w:t>
      </w:r>
      <w:r w:rsidRPr="00017457">
        <w:rPr>
          <w:sz w:val="28"/>
          <w:szCs w:val="28"/>
        </w:rPr>
        <w:t xml:space="preserve"> the effects of social pressures through social media, existential concerns </w:t>
      </w:r>
      <w:r>
        <w:rPr>
          <w:sz w:val="28"/>
          <w:szCs w:val="28"/>
        </w:rPr>
        <w:t>linked to</w:t>
      </w:r>
      <w:r w:rsidRPr="00017457">
        <w:rPr>
          <w:sz w:val="28"/>
          <w:szCs w:val="28"/>
        </w:rPr>
        <w:t xml:space="preserve"> environmental cris</w:t>
      </w:r>
      <w:r>
        <w:rPr>
          <w:sz w:val="28"/>
          <w:szCs w:val="28"/>
        </w:rPr>
        <w:t>e</w:t>
      </w:r>
      <w:r w:rsidRPr="00017457">
        <w:rPr>
          <w:sz w:val="28"/>
          <w:szCs w:val="28"/>
        </w:rPr>
        <w:t xml:space="preserve">s, cost of living pressures and </w:t>
      </w:r>
      <w:r>
        <w:rPr>
          <w:sz w:val="28"/>
          <w:szCs w:val="28"/>
        </w:rPr>
        <w:t xml:space="preserve">fears around the effects </w:t>
      </w:r>
      <w:r w:rsidRPr="00017457">
        <w:rPr>
          <w:sz w:val="28"/>
          <w:szCs w:val="28"/>
        </w:rPr>
        <w:t xml:space="preserve">of Artificial Intelligence on future job prospects.  </w:t>
      </w:r>
      <w:r>
        <w:rPr>
          <w:sz w:val="28"/>
          <w:szCs w:val="28"/>
        </w:rPr>
        <w:t>Meanwhile, g</w:t>
      </w:r>
      <w:r w:rsidRPr="00017457">
        <w:rPr>
          <w:sz w:val="28"/>
          <w:szCs w:val="28"/>
        </w:rPr>
        <w:t>ood health has many determinants</w:t>
      </w:r>
      <w:r>
        <w:rPr>
          <w:sz w:val="28"/>
          <w:szCs w:val="28"/>
        </w:rPr>
        <w:t>, signifying that the provision of good healthcare requires a</w:t>
      </w:r>
      <w:r w:rsidRPr="00017457">
        <w:rPr>
          <w:sz w:val="28"/>
          <w:szCs w:val="28"/>
        </w:rPr>
        <w:t xml:space="preserve"> holistic approach </w:t>
      </w:r>
      <w:r>
        <w:rPr>
          <w:sz w:val="28"/>
          <w:szCs w:val="28"/>
        </w:rPr>
        <w:t>whereby</w:t>
      </w:r>
      <w:r w:rsidRPr="00017457">
        <w:rPr>
          <w:sz w:val="28"/>
          <w:szCs w:val="28"/>
        </w:rPr>
        <w:t xml:space="preserve"> social factors </w:t>
      </w:r>
      <w:r>
        <w:rPr>
          <w:sz w:val="28"/>
          <w:szCs w:val="28"/>
        </w:rPr>
        <w:t xml:space="preserve">are seen as one of the </w:t>
      </w:r>
      <w:r w:rsidRPr="00017457">
        <w:rPr>
          <w:sz w:val="28"/>
          <w:szCs w:val="28"/>
        </w:rPr>
        <w:t xml:space="preserve">key drivers for </w:t>
      </w:r>
      <w:r>
        <w:rPr>
          <w:sz w:val="28"/>
          <w:szCs w:val="28"/>
        </w:rPr>
        <w:t>wellbeing. A biomedical focus does not give due weight to social factors and this negatively impacts the delivery of mental healthcare</w:t>
      </w:r>
      <w:r w:rsidRPr="00017457">
        <w:rPr>
          <w:sz w:val="28"/>
          <w:szCs w:val="28"/>
        </w:rPr>
        <w:t>.</w:t>
      </w:r>
      <w:r>
        <w:rPr>
          <w:i/>
          <w:iCs/>
          <w:sz w:val="28"/>
          <w:szCs w:val="28"/>
        </w:rPr>
        <w:t xml:space="preserve"> </w:t>
      </w:r>
      <w:r>
        <w:rPr>
          <w:sz w:val="28"/>
          <w:szCs w:val="28"/>
        </w:rPr>
        <w:t xml:space="preserve">Virtue ethics can help limit these negative impacts </w:t>
      </w:r>
      <w:r w:rsidRPr="00017457">
        <w:rPr>
          <w:sz w:val="28"/>
          <w:szCs w:val="28"/>
        </w:rPr>
        <w:t>w</w:t>
      </w:r>
      <w:r>
        <w:rPr>
          <w:sz w:val="28"/>
          <w:szCs w:val="28"/>
        </w:rPr>
        <w:t>hilst also helps to f</w:t>
      </w:r>
      <w:r w:rsidRPr="00017457">
        <w:rPr>
          <w:sz w:val="28"/>
          <w:szCs w:val="28"/>
        </w:rPr>
        <w:t xml:space="preserve">ocus on </w:t>
      </w:r>
      <w:r>
        <w:rPr>
          <w:sz w:val="28"/>
          <w:szCs w:val="28"/>
        </w:rPr>
        <w:t xml:space="preserve">how </w:t>
      </w:r>
      <w:r w:rsidRPr="00017457">
        <w:rPr>
          <w:sz w:val="28"/>
          <w:szCs w:val="28"/>
        </w:rPr>
        <w:t>one’s kinship’s role</w:t>
      </w:r>
      <w:r>
        <w:rPr>
          <w:sz w:val="28"/>
          <w:szCs w:val="28"/>
        </w:rPr>
        <w:t>s</w:t>
      </w:r>
      <w:r w:rsidRPr="00017457">
        <w:rPr>
          <w:sz w:val="28"/>
          <w:szCs w:val="28"/>
        </w:rPr>
        <w:t xml:space="preserve"> enhanc</w:t>
      </w:r>
      <w:r>
        <w:rPr>
          <w:sz w:val="28"/>
          <w:szCs w:val="28"/>
        </w:rPr>
        <w:t>e</w:t>
      </w:r>
      <w:r w:rsidRPr="00017457">
        <w:rPr>
          <w:sz w:val="28"/>
          <w:szCs w:val="28"/>
        </w:rPr>
        <w:t xml:space="preserve"> the common good</w:t>
      </w:r>
      <w:r>
        <w:rPr>
          <w:sz w:val="28"/>
          <w:szCs w:val="28"/>
        </w:rPr>
        <w:t xml:space="preserve">. </w:t>
      </w:r>
      <w:r w:rsidRPr="00017457">
        <w:rPr>
          <w:sz w:val="28"/>
          <w:szCs w:val="28"/>
        </w:rPr>
        <w:t>I will</w:t>
      </w:r>
      <w:r>
        <w:rPr>
          <w:sz w:val="28"/>
          <w:szCs w:val="28"/>
        </w:rPr>
        <w:t xml:space="preserve"> particularly </w:t>
      </w:r>
      <w:r w:rsidRPr="00017457">
        <w:rPr>
          <w:sz w:val="28"/>
          <w:szCs w:val="28"/>
        </w:rPr>
        <w:t>critically reflect on Al</w:t>
      </w:r>
      <w:r>
        <w:rPr>
          <w:sz w:val="28"/>
          <w:szCs w:val="28"/>
        </w:rPr>
        <w:t>a</w:t>
      </w:r>
      <w:r w:rsidRPr="00017457">
        <w:rPr>
          <w:sz w:val="28"/>
          <w:szCs w:val="28"/>
        </w:rPr>
        <w:t xml:space="preserve">sdair MacIntyre’s </w:t>
      </w:r>
      <w:r>
        <w:rPr>
          <w:sz w:val="28"/>
          <w:szCs w:val="28"/>
        </w:rPr>
        <w:t>insights into how one’s dependency needs require acknowledgement through the development of virtues and compare these insights with those of other philosophers, including Shelley Lynn Tremain, who emphasise the negative effects of certain social factors on wellbeing. These explorations are taken in the background of ever increasing service</w:t>
      </w:r>
      <w:r w:rsidRPr="00017457">
        <w:rPr>
          <w:sz w:val="28"/>
          <w:szCs w:val="28"/>
        </w:rPr>
        <w:t xml:space="preserve"> cost</w:t>
      </w:r>
      <w:r>
        <w:rPr>
          <w:sz w:val="28"/>
          <w:szCs w:val="28"/>
        </w:rPr>
        <w:t>s</w:t>
      </w:r>
      <w:r w:rsidRPr="00017457">
        <w:rPr>
          <w:sz w:val="28"/>
          <w:szCs w:val="28"/>
        </w:rPr>
        <w:t xml:space="preserve"> and </w:t>
      </w:r>
      <w:r>
        <w:rPr>
          <w:sz w:val="28"/>
          <w:szCs w:val="28"/>
        </w:rPr>
        <w:t xml:space="preserve">a requirement for service </w:t>
      </w:r>
      <w:r w:rsidRPr="00017457">
        <w:rPr>
          <w:sz w:val="28"/>
          <w:szCs w:val="28"/>
        </w:rPr>
        <w:t>rationalizatio</w:t>
      </w:r>
      <w:r>
        <w:rPr>
          <w:sz w:val="28"/>
          <w:szCs w:val="28"/>
        </w:rPr>
        <w:t xml:space="preserve">ns in the face of </w:t>
      </w:r>
      <w:r w:rsidRPr="00017457">
        <w:rPr>
          <w:sz w:val="28"/>
          <w:szCs w:val="28"/>
        </w:rPr>
        <w:t xml:space="preserve">ever increasing demands </w:t>
      </w:r>
      <w:r w:rsidRPr="00017457">
        <w:rPr>
          <w:sz w:val="28"/>
          <w:szCs w:val="28"/>
        </w:rPr>
        <w:lastRenderedPageBreak/>
        <w:t>for trea</w:t>
      </w:r>
      <w:r>
        <w:rPr>
          <w:sz w:val="28"/>
          <w:szCs w:val="28"/>
        </w:rPr>
        <w:t>ting</w:t>
      </w:r>
      <w:r w:rsidRPr="00017457">
        <w:rPr>
          <w:sz w:val="28"/>
          <w:szCs w:val="28"/>
        </w:rPr>
        <w:t xml:space="preserve"> newly recogni</w:t>
      </w:r>
      <w:r>
        <w:rPr>
          <w:sz w:val="28"/>
          <w:szCs w:val="28"/>
        </w:rPr>
        <w:t>s</w:t>
      </w:r>
      <w:r w:rsidRPr="00017457">
        <w:rPr>
          <w:sz w:val="28"/>
          <w:szCs w:val="28"/>
        </w:rPr>
        <w:t>ed conditions</w:t>
      </w:r>
      <w:r>
        <w:rPr>
          <w:sz w:val="28"/>
          <w:szCs w:val="28"/>
        </w:rPr>
        <w:t>, such as for example, Attention Deficit Hyperactivity Disorder</w:t>
      </w:r>
      <w:r w:rsidRPr="00017457">
        <w:rPr>
          <w:sz w:val="28"/>
          <w:szCs w:val="28"/>
        </w:rPr>
        <w:t>.</w:t>
      </w:r>
    </w:p>
    <w:p w14:paraId="263AE5BF" w14:textId="77777777" w:rsidR="00A64EF3" w:rsidRPr="00C6575A" w:rsidRDefault="00A64EF3" w:rsidP="00A64EF3">
      <w:pPr>
        <w:jc w:val="both"/>
        <w:rPr>
          <w:i/>
          <w:iCs/>
          <w:sz w:val="28"/>
          <w:szCs w:val="28"/>
        </w:rPr>
      </w:pPr>
    </w:p>
    <w:p w14:paraId="3C8C9698" w14:textId="77777777" w:rsidR="00A64EF3" w:rsidRPr="00017457" w:rsidRDefault="00A64EF3" w:rsidP="00A64EF3">
      <w:pPr>
        <w:jc w:val="both"/>
        <w:rPr>
          <w:sz w:val="28"/>
          <w:szCs w:val="28"/>
        </w:rPr>
      </w:pPr>
    </w:p>
    <w:p w14:paraId="787A269F" w14:textId="7DB219AA" w:rsidR="00A64EF3" w:rsidRDefault="00893B3D" w:rsidP="00A64EF3">
      <w:pPr>
        <w:jc w:val="both"/>
        <w:rPr>
          <w:b/>
          <w:bCs/>
          <w:sz w:val="28"/>
          <w:szCs w:val="28"/>
        </w:rPr>
      </w:pPr>
      <w:r>
        <w:rPr>
          <w:b/>
          <w:bCs/>
          <w:sz w:val="28"/>
          <w:szCs w:val="28"/>
        </w:rPr>
        <w:t>2.2.0</w:t>
      </w:r>
      <w:r w:rsidR="00A64EF3">
        <w:rPr>
          <w:b/>
          <w:bCs/>
          <w:sz w:val="28"/>
          <w:szCs w:val="28"/>
        </w:rPr>
        <w:t xml:space="preserve"> Immersion into the Symphony of Relations</w:t>
      </w:r>
    </w:p>
    <w:p w14:paraId="0128A710" w14:textId="77777777" w:rsidR="00A64EF3" w:rsidRDefault="00A64EF3" w:rsidP="00A64EF3">
      <w:pPr>
        <w:jc w:val="both"/>
        <w:rPr>
          <w:b/>
          <w:bCs/>
          <w:sz w:val="28"/>
          <w:szCs w:val="28"/>
        </w:rPr>
      </w:pPr>
    </w:p>
    <w:p w14:paraId="0F9DC9B0" w14:textId="77777777" w:rsidR="00A64EF3" w:rsidRDefault="00A64EF3" w:rsidP="00A64EF3">
      <w:pPr>
        <w:jc w:val="both"/>
        <w:rPr>
          <w:b/>
          <w:bCs/>
          <w:sz w:val="28"/>
          <w:szCs w:val="28"/>
        </w:rPr>
      </w:pPr>
      <w:r w:rsidRPr="00F943AD">
        <w:rPr>
          <w:b/>
          <w:bCs/>
          <w:sz w:val="28"/>
          <w:szCs w:val="28"/>
        </w:rPr>
        <w:t>2.</w:t>
      </w:r>
      <w:r>
        <w:rPr>
          <w:b/>
          <w:bCs/>
          <w:sz w:val="28"/>
          <w:szCs w:val="28"/>
        </w:rPr>
        <w:t>2.</w:t>
      </w:r>
      <w:r w:rsidRPr="00F943AD">
        <w:rPr>
          <w:b/>
          <w:bCs/>
          <w:sz w:val="28"/>
          <w:szCs w:val="28"/>
        </w:rPr>
        <w:t xml:space="preserve">1 Phenomenology, </w:t>
      </w:r>
      <w:r>
        <w:rPr>
          <w:b/>
          <w:bCs/>
          <w:sz w:val="28"/>
          <w:szCs w:val="28"/>
        </w:rPr>
        <w:t>H</w:t>
      </w:r>
      <w:r w:rsidRPr="00F943AD">
        <w:rPr>
          <w:b/>
          <w:bCs/>
          <w:sz w:val="28"/>
          <w:szCs w:val="28"/>
        </w:rPr>
        <w:t xml:space="preserve">omeostasis and </w:t>
      </w:r>
      <w:r>
        <w:rPr>
          <w:b/>
          <w:bCs/>
          <w:sz w:val="28"/>
          <w:szCs w:val="28"/>
        </w:rPr>
        <w:t>E</w:t>
      </w:r>
      <w:r w:rsidRPr="00F943AD">
        <w:rPr>
          <w:b/>
          <w:bCs/>
          <w:sz w:val="28"/>
          <w:szCs w:val="28"/>
        </w:rPr>
        <w:t>thics</w:t>
      </w:r>
    </w:p>
    <w:p w14:paraId="334F133F" w14:textId="77777777" w:rsidR="00A64EF3" w:rsidRPr="00F943AD" w:rsidRDefault="00A64EF3" w:rsidP="00A64EF3">
      <w:pPr>
        <w:jc w:val="both"/>
        <w:rPr>
          <w:b/>
          <w:bCs/>
          <w:sz w:val="28"/>
          <w:szCs w:val="28"/>
        </w:rPr>
      </w:pPr>
    </w:p>
    <w:p w14:paraId="7BA2209A" w14:textId="77777777" w:rsidR="00A64EF3" w:rsidRDefault="00A64EF3" w:rsidP="00A64EF3">
      <w:pPr>
        <w:jc w:val="both"/>
        <w:rPr>
          <w:sz w:val="28"/>
          <w:szCs w:val="28"/>
        </w:rPr>
      </w:pPr>
      <w:r>
        <w:rPr>
          <w:sz w:val="28"/>
          <w:szCs w:val="28"/>
        </w:rPr>
        <w:t xml:space="preserve">I begin by outlining how human experiences offer us the possibility for sustained wellbeing. </w:t>
      </w:r>
      <w:r w:rsidRPr="00017457">
        <w:rPr>
          <w:sz w:val="28"/>
          <w:szCs w:val="28"/>
        </w:rPr>
        <w:t xml:space="preserve">Human experiences </w:t>
      </w:r>
      <w:r>
        <w:rPr>
          <w:sz w:val="28"/>
          <w:szCs w:val="28"/>
        </w:rPr>
        <w:t>internal to</w:t>
      </w:r>
      <w:r w:rsidRPr="00017457">
        <w:rPr>
          <w:sz w:val="28"/>
          <w:szCs w:val="28"/>
        </w:rPr>
        <w:t xml:space="preserve"> the body such as felt emotions or </w:t>
      </w:r>
      <w:r>
        <w:rPr>
          <w:sz w:val="28"/>
          <w:szCs w:val="28"/>
        </w:rPr>
        <w:t xml:space="preserve">external sensory </w:t>
      </w:r>
      <w:r w:rsidRPr="00017457">
        <w:rPr>
          <w:sz w:val="28"/>
          <w:szCs w:val="28"/>
        </w:rPr>
        <w:t>stimuli</w:t>
      </w:r>
      <w:r>
        <w:rPr>
          <w:sz w:val="28"/>
          <w:szCs w:val="28"/>
        </w:rPr>
        <w:t>,</w:t>
      </w:r>
      <w:r w:rsidRPr="00017457">
        <w:rPr>
          <w:sz w:val="28"/>
          <w:szCs w:val="28"/>
        </w:rPr>
        <w:t xml:space="preserve"> such as the sense of smell, are primary in the sense given by </w:t>
      </w:r>
      <w:r>
        <w:rPr>
          <w:sz w:val="28"/>
          <w:szCs w:val="28"/>
        </w:rPr>
        <w:t xml:space="preserve">Maurice </w:t>
      </w:r>
      <w:r w:rsidRPr="00017457">
        <w:rPr>
          <w:sz w:val="28"/>
          <w:szCs w:val="28"/>
        </w:rPr>
        <w:t>Merleau-Ponty.</w:t>
      </w:r>
      <w:r w:rsidRPr="00017457">
        <w:rPr>
          <w:rStyle w:val="FootnoteReference"/>
          <w:sz w:val="28"/>
          <w:szCs w:val="28"/>
        </w:rPr>
        <w:footnoteReference w:id="3"/>
      </w:r>
      <w:r w:rsidRPr="00017457">
        <w:rPr>
          <w:sz w:val="28"/>
          <w:szCs w:val="28"/>
        </w:rPr>
        <w:t xml:space="preserve"> </w:t>
      </w:r>
      <w:r>
        <w:rPr>
          <w:sz w:val="28"/>
          <w:szCs w:val="28"/>
        </w:rPr>
        <w:t xml:space="preserve"> Such</w:t>
      </w:r>
      <w:r w:rsidRPr="00017457">
        <w:rPr>
          <w:sz w:val="28"/>
          <w:szCs w:val="28"/>
        </w:rPr>
        <w:t xml:space="preserve"> experiences provide us with the basis for evaluation</w:t>
      </w:r>
      <w:r>
        <w:rPr>
          <w:sz w:val="28"/>
          <w:szCs w:val="28"/>
        </w:rPr>
        <w:t>, thus</w:t>
      </w:r>
      <w:r w:rsidRPr="00017457">
        <w:rPr>
          <w:sz w:val="28"/>
          <w:szCs w:val="28"/>
        </w:rPr>
        <w:t xml:space="preserve"> being able to perceive what is risky and dangerous</w:t>
      </w:r>
      <w:r>
        <w:rPr>
          <w:sz w:val="28"/>
          <w:szCs w:val="28"/>
        </w:rPr>
        <w:t>.</w:t>
      </w:r>
      <w:r w:rsidRPr="00017457">
        <w:rPr>
          <w:sz w:val="28"/>
          <w:szCs w:val="28"/>
        </w:rPr>
        <w:t xml:space="preserve"> </w:t>
      </w:r>
      <w:r>
        <w:rPr>
          <w:sz w:val="28"/>
          <w:szCs w:val="28"/>
        </w:rPr>
        <w:t xml:space="preserve">In depressive illness however, the condition for instance affects how the passage of time and the proximity to others are perceived, leading to feelings of being distant from others and whereby time seems to have become stuck, so the person is unable to act or to seek social interactions with others. In the right conditions and with the right supports, experiences can continue to </w:t>
      </w:r>
      <w:r w:rsidRPr="00017457">
        <w:rPr>
          <w:sz w:val="28"/>
          <w:szCs w:val="28"/>
        </w:rPr>
        <w:t>a</w:t>
      </w:r>
      <w:r>
        <w:rPr>
          <w:sz w:val="28"/>
          <w:szCs w:val="28"/>
        </w:rPr>
        <w:t>fford</w:t>
      </w:r>
      <w:r w:rsidRPr="00017457">
        <w:rPr>
          <w:sz w:val="28"/>
          <w:szCs w:val="28"/>
        </w:rPr>
        <w:t xml:space="preserve"> us </w:t>
      </w:r>
      <w:r>
        <w:rPr>
          <w:sz w:val="28"/>
          <w:szCs w:val="28"/>
        </w:rPr>
        <w:t>with the possibility to</w:t>
      </w:r>
      <w:r w:rsidRPr="00017457">
        <w:rPr>
          <w:sz w:val="28"/>
          <w:szCs w:val="28"/>
        </w:rPr>
        <w:t xml:space="preserve"> adjust back to </w:t>
      </w:r>
      <w:r>
        <w:rPr>
          <w:sz w:val="28"/>
          <w:szCs w:val="28"/>
        </w:rPr>
        <w:t>a healthy</w:t>
      </w:r>
      <w:r w:rsidRPr="00017457">
        <w:rPr>
          <w:sz w:val="28"/>
          <w:szCs w:val="28"/>
        </w:rPr>
        <w:t xml:space="preserve"> homeostasis</w:t>
      </w:r>
      <w:r>
        <w:rPr>
          <w:sz w:val="28"/>
          <w:szCs w:val="28"/>
        </w:rPr>
        <w:t xml:space="preserve">, then </w:t>
      </w:r>
      <w:r w:rsidRPr="00017457">
        <w:rPr>
          <w:sz w:val="28"/>
          <w:szCs w:val="28"/>
        </w:rPr>
        <w:t>continu</w:t>
      </w:r>
      <w:r>
        <w:rPr>
          <w:sz w:val="28"/>
          <w:szCs w:val="28"/>
        </w:rPr>
        <w:t>ing</w:t>
      </w:r>
      <w:r w:rsidRPr="00017457">
        <w:rPr>
          <w:sz w:val="28"/>
          <w:szCs w:val="28"/>
        </w:rPr>
        <w:t xml:space="preserve"> to offer us experiences we can treasure and value</w:t>
      </w:r>
      <w:r>
        <w:rPr>
          <w:sz w:val="28"/>
          <w:szCs w:val="28"/>
        </w:rPr>
        <w:t>, emphasise</w:t>
      </w:r>
      <w:r w:rsidRPr="00017457">
        <w:rPr>
          <w:sz w:val="28"/>
          <w:szCs w:val="28"/>
        </w:rPr>
        <w:t xml:space="preserve"> Carlos Lopez-</w:t>
      </w:r>
      <w:proofErr w:type="spellStart"/>
      <w:r w:rsidRPr="00017457">
        <w:rPr>
          <w:sz w:val="28"/>
          <w:szCs w:val="28"/>
        </w:rPr>
        <w:t>Otin</w:t>
      </w:r>
      <w:proofErr w:type="spellEnd"/>
      <w:r w:rsidRPr="00017457">
        <w:rPr>
          <w:sz w:val="28"/>
          <w:szCs w:val="28"/>
        </w:rPr>
        <w:t xml:space="preserve"> &amp; Guido Kroemer.</w:t>
      </w:r>
      <w:r w:rsidRPr="00017457">
        <w:rPr>
          <w:rStyle w:val="FootnoteReference"/>
          <w:sz w:val="28"/>
          <w:szCs w:val="28"/>
        </w:rPr>
        <w:footnoteReference w:id="4"/>
      </w:r>
      <w:r w:rsidRPr="00017457">
        <w:rPr>
          <w:sz w:val="28"/>
          <w:szCs w:val="28"/>
        </w:rPr>
        <w:t xml:space="preserve">  </w:t>
      </w:r>
    </w:p>
    <w:p w14:paraId="15C9ABCC" w14:textId="77777777" w:rsidR="00A64EF3" w:rsidRDefault="00A64EF3" w:rsidP="00A64EF3">
      <w:pPr>
        <w:jc w:val="both"/>
        <w:rPr>
          <w:sz w:val="28"/>
          <w:szCs w:val="28"/>
        </w:rPr>
      </w:pPr>
    </w:p>
    <w:p w14:paraId="74D065EE" w14:textId="77777777" w:rsidR="00A64EF3" w:rsidRDefault="00A64EF3" w:rsidP="00A64EF3">
      <w:pPr>
        <w:jc w:val="both"/>
        <w:rPr>
          <w:sz w:val="28"/>
          <w:szCs w:val="28"/>
        </w:rPr>
      </w:pPr>
    </w:p>
    <w:p w14:paraId="79E35DD5" w14:textId="77777777" w:rsidR="00A64EF3" w:rsidRDefault="00A64EF3" w:rsidP="00A64EF3">
      <w:pPr>
        <w:jc w:val="both"/>
        <w:rPr>
          <w:sz w:val="28"/>
          <w:szCs w:val="28"/>
        </w:rPr>
      </w:pPr>
      <w:r>
        <w:rPr>
          <w:sz w:val="28"/>
          <w:szCs w:val="28"/>
        </w:rPr>
        <w:t>Most s</w:t>
      </w:r>
      <w:r w:rsidRPr="00017457">
        <w:rPr>
          <w:sz w:val="28"/>
          <w:szCs w:val="28"/>
        </w:rPr>
        <w:t xml:space="preserve">uch experiences </w:t>
      </w:r>
      <w:r>
        <w:rPr>
          <w:sz w:val="28"/>
          <w:szCs w:val="28"/>
        </w:rPr>
        <w:t xml:space="preserve">however </w:t>
      </w:r>
      <w:r w:rsidRPr="00017457">
        <w:rPr>
          <w:sz w:val="28"/>
          <w:szCs w:val="28"/>
        </w:rPr>
        <w:t>involve an element of sharing</w:t>
      </w:r>
      <w:r>
        <w:rPr>
          <w:sz w:val="28"/>
          <w:szCs w:val="28"/>
        </w:rPr>
        <w:t>,</w:t>
      </w:r>
      <w:r w:rsidRPr="00017457">
        <w:rPr>
          <w:sz w:val="28"/>
          <w:szCs w:val="28"/>
        </w:rPr>
        <w:t xml:space="preserve"> based on biological values</w:t>
      </w:r>
      <w:r>
        <w:rPr>
          <w:sz w:val="28"/>
          <w:szCs w:val="28"/>
        </w:rPr>
        <w:t>,</w:t>
      </w:r>
      <w:r w:rsidRPr="00017457">
        <w:rPr>
          <w:sz w:val="28"/>
          <w:szCs w:val="28"/>
        </w:rPr>
        <w:t xml:space="preserve"> whereby </w:t>
      </w:r>
      <w:r>
        <w:rPr>
          <w:sz w:val="28"/>
          <w:szCs w:val="28"/>
        </w:rPr>
        <w:t>one</w:t>
      </w:r>
      <w:r w:rsidRPr="00017457">
        <w:rPr>
          <w:sz w:val="28"/>
          <w:szCs w:val="28"/>
        </w:rPr>
        <w:t xml:space="preserve"> </w:t>
      </w:r>
      <w:r>
        <w:rPr>
          <w:sz w:val="28"/>
          <w:szCs w:val="28"/>
        </w:rPr>
        <w:t xml:space="preserve">generally </w:t>
      </w:r>
      <w:r w:rsidRPr="00017457">
        <w:rPr>
          <w:sz w:val="28"/>
          <w:szCs w:val="28"/>
        </w:rPr>
        <w:t xml:space="preserve">cannot continue to </w:t>
      </w:r>
      <w:r>
        <w:rPr>
          <w:sz w:val="28"/>
          <w:szCs w:val="28"/>
        </w:rPr>
        <w:t>survive</w:t>
      </w:r>
      <w:r w:rsidRPr="00017457">
        <w:rPr>
          <w:sz w:val="28"/>
          <w:szCs w:val="28"/>
        </w:rPr>
        <w:t xml:space="preserve"> all on </w:t>
      </w:r>
      <w:r>
        <w:rPr>
          <w:sz w:val="28"/>
          <w:szCs w:val="28"/>
        </w:rPr>
        <w:t>their</w:t>
      </w:r>
      <w:r w:rsidRPr="00017457">
        <w:rPr>
          <w:sz w:val="28"/>
          <w:szCs w:val="28"/>
        </w:rPr>
        <w:t xml:space="preserve"> own.</w:t>
      </w:r>
      <w:r w:rsidRPr="00017457">
        <w:rPr>
          <w:rStyle w:val="FootnoteReference"/>
          <w:sz w:val="28"/>
          <w:szCs w:val="28"/>
        </w:rPr>
        <w:footnoteReference w:id="5"/>
      </w:r>
      <w:r w:rsidRPr="00017457">
        <w:rPr>
          <w:sz w:val="28"/>
          <w:szCs w:val="28"/>
        </w:rPr>
        <w:t xml:space="preserve">  </w:t>
      </w:r>
      <w:r>
        <w:rPr>
          <w:sz w:val="28"/>
          <w:szCs w:val="28"/>
        </w:rPr>
        <w:t xml:space="preserve">As </w:t>
      </w:r>
      <w:r w:rsidRPr="00017457">
        <w:rPr>
          <w:sz w:val="28"/>
          <w:szCs w:val="28"/>
        </w:rPr>
        <w:t>social beings</w:t>
      </w:r>
      <w:r>
        <w:rPr>
          <w:sz w:val="28"/>
          <w:szCs w:val="28"/>
        </w:rPr>
        <w:t>,</w:t>
      </w:r>
      <w:r w:rsidRPr="00017457">
        <w:rPr>
          <w:sz w:val="28"/>
          <w:szCs w:val="28"/>
        </w:rPr>
        <w:t xml:space="preserve"> </w:t>
      </w:r>
      <w:r>
        <w:rPr>
          <w:sz w:val="28"/>
          <w:szCs w:val="28"/>
        </w:rPr>
        <w:t>our</w:t>
      </w:r>
      <w:r w:rsidRPr="00017457">
        <w:rPr>
          <w:sz w:val="28"/>
          <w:szCs w:val="28"/>
        </w:rPr>
        <w:t xml:space="preserve"> </w:t>
      </w:r>
      <w:r>
        <w:rPr>
          <w:sz w:val="28"/>
          <w:szCs w:val="28"/>
        </w:rPr>
        <w:t>life</w:t>
      </w:r>
      <w:r w:rsidRPr="00017457">
        <w:rPr>
          <w:sz w:val="28"/>
          <w:szCs w:val="28"/>
        </w:rPr>
        <w:t xml:space="preserve"> is based on relations of dependence; dependence on parents and carers as children, dependence on others for social sharing and </w:t>
      </w:r>
      <w:r w:rsidRPr="00017457">
        <w:rPr>
          <w:sz w:val="28"/>
          <w:szCs w:val="28"/>
        </w:rPr>
        <w:lastRenderedPageBreak/>
        <w:t>intimate relations</w:t>
      </w:r>
      <w:r>
        <w:rPr>
          <w:sz w:val="28"/>
          <w:szCs w:val="28"/>
        </w:rPr>
        <w:t>,</w:t>
      </w:r>
      <w:r w:rsidRPr="00017457">
        <w:rPr>
          <w:sz w:val="28"/>
          <w:szCs w:val="28"/>
        </w:rPr>
        <w:t xml:space="preserve"> as well as dependence on others for care</w:t>
      </w:r>
      <w:r>
        <w:rPr>
          <w:sz w:val="28"/>
          <w:szCs w:val="28"/>
        </w:rPr>
        <w:t xml:space="preserve"> and treatment</w:t>
      </w:r>
      <w:r w:rsidRPr="00017457">
        <w:rPr>
          <w:sz w:val="28"/>
          <w:szCs w:val="28"/>
        </w:rPr>
        <w:t xml:space="preserve"> when</w:t>
      </w:r>
      <w:r>
        <w:rPr>
          <w:sz w:val="28"/>
          <w:szCs w:val="28"/>
        </w:rPr>
        <w:t xml:space="preserve"> ill or disabled</w:t>
      </w:r>
      <w:r w:rsidRPr="00017457">
        <w:rPr>
          <w:sz w:val="28"/>
          <w:szCs w:val="28"/>
        </w:rPr>
        <w:t xml:space="preserve">. Each </w:t>
      </w:r>
      <w:r>
        <w:rPr>
          <w:sz w:val="28"/>
          <w:szCs w:val="28"/>
        </w:rPr>
        <w:t>one remains</w:t>
      </w:r>
      <w:r w:rsidRPr="00017457">
        <w:rPr>
          <w:sz w:val="28"/>
          <w:szCs w:val="28"/>
        </w:rPr>
        <w:t xml:space="preserve"> vulnerable at all times during our </w:t>
      </w:r>
      <w:r>
        <w:rPr>
          <w:sz w:val="28"/>
          <w:szCs w:val="28"/>
        </w:rPr>
        <w:t>lives</w:t>
      </w:r>
      <w:r w:rsidRPr="00017457">
        <w:rPr>
          <w:sz w:val="28"/>
          <w:szCs w:val="28"/>
        </w:rPr>
        <w:t>. Whilst our biology offer</w:t>
      </w:r>
      <w:r>
        <w:rPr>
          <w:sz w:val="28"/>
          <w:szCs w:val="28"/>
        </w:rPr>
        <w:t>s</w:t>
      </w:r>
      <w:r w:rsidRPr="00017457">
        <w:rPr>
          <w:sz w:val="28"/>
          <w:szCs w:val="28"/>
        </w:rPr>
        <w:t xml:space="preserve"> homeostatic mechanisms that help manage </w:t>
      </w:r>
      <w:r>
        <w:rPr>
          <w:sz w:val="28"/>
          <w:szCs w:val="28"/>
        </w:rPr>
        <w:t>impacts</w:t>
      </w:r>
      <w:r w:rsidRPr="00017457">
        <w:rPr>
          <w:sz w:val="28"/>
          <w:szCs w:val="28"/>
        </w:rPr>
        <w:t xml:space="preserve">, </w:t>
      </w:r>
      <w:r>
        <w:rPr>
          <w:sz w:val="28"/>
          <w:szCs w:val="28"/>
        </w:rPr>
        <w:t>these are</w:t>
      </w:r>
      <w:r w:rsidRPr="00017457">
        <w:rPr>
          <w:sz w:val="28"/>
          <w:szCs w:val="28"/>
        </w:rPr>
        <w:t xml:space="preserve"> not enough for one’s </w:t>
      </w:r>
      <w:r>
        <w:rPr>
          <w:sz w:val="28"/>
          <w:szCs w:val="28"/>
        </w:rPr>
        <w:t xml:space="preserve">continued and flourishing </w:t>
      </w:r>
      <w:r w:rsidRPr="00017457">
        <w:rPr>
          <w:sz w:val="28"/>
          <w:szCs w:val="28"/>
        </w:rPr>
        <w:t>existence</w:t>
      </w:r>
      <w:r>
        <w:rPr>
          <w:sz w:val="28"/>
          <w:szCs w:val="28"/>
        </w:rPr>
        <w:t>, particularly during severe mental illness.</w:t>
      </w:r>
      <w:r w:rsidRPr="00017457">
        <w:rPr>
          <w:sz w:val="28"/>
          <w:szCs w:val="28"/>
        </w:rPr>
        <w:t xml:space="preserve"> What </w:t>
      </w:r>
      <w:r>
        <w:rPr>
          <w:sz w:val="28"/>
          <w:szCs w:val="28"/>
        </w:rPr>
        <w:t xml:space="preserve">are </w:t>
      </w:r>
      <w:r w:rsidRPr="00017457">
        <w:rPr>
          <w:sz w:val="28"/>
          <w:szCs w:val="28"/>
        </w:rPr>
        <w:t>also required are rules of interactions</w:t>
      </w:r>
      <w:r>
        <w:rPr>
          <w:sz w:val="28"/>
          <w:szCs w:val="28"/>
        </w:rPr>
        <w:t xml:space="preserve"> </w:t>
      </w:r>
      <w:r w:rsidRPr="00017457">
        <w:rPr>
          <w:sz w:val="28"/>
          <w:szCs w:val="28"/>
        </w:rPr>
        <w:t xml:space="preserve">whose biological origin </w:t>
      </w:r>
      <w:r>
        <w:rPr>
          <w:sz w:val="28"/>
          <w:szCs w:val="28"/>
        </w:rPr>
        <w:t>can</w:t>
      </w:r>
      <w:r w:rsidRPr="00017457">
        <w:rPr>
          <w:sz w:val="28"/>
          <w:szCs w:val="28"/>
        </w:rPr>
        <w:t xml:space="preserve"> </w:t>
      </w:r>
      <w:r>
        <w:rPr>
          <w:sz w:val="28"/>
          <w:szCs w:val="28"/>
        </w:rPr>
        <w:t xml:space="preserve">be </w:t>
      </w:r>
      <w:r w:rsidRPr="00017457">
        <w:rPr>
          <w:sz w:val="28"/>
          <w:szCs w:val="28"/>
        </w:rPr>
        <w:t xml:space="preserve">seen </w:t>
      </w:r>
      <w:r>
        <w:rPr>
          <w:sz w:val="28"/>
          <w:szCs w:val="28"/>
        </w:rPr>
        <w:t>to originate in other</w:t>
      </w:r>
      <w:r w:rsidRPr="00017457">
        <w:rPr>
          <w:sz w:val="28"/>
          <w:szCs w:val="28"/>
        </w:rPr>
        <w:t xml:space="preserve"> animals</w:t>
      </w:r>
      <w:r>
        <w:rPr>
          <w:sz w:val="28"/>
          <w:szCs w:val="28"/>
        </w:rPr>
        <w:t xml:space="preserve"> but that build on human biology, as then expanded into </w:t>
      </w:r>
      <w:r w:rsidRPr="00017457">
        <w:rPr>
          <w:sz w:val="28"/>
          <w:szCs w:val="28"/>
        </w:rPr>
        <w:t>Nicomachean moral virtue considerations</w:t>
      </w:r>
      <w:r>
        <w:rPr>
          <w:sz w:val="28"/>
          <w:szCs w:val="28"/>
        </w:rPr>
        <w:t xml:space="preserve"> by Aristotle.</w:t>
      </w:r>
      <w:r w:rsidRPr="00017457">
        <w:rPr>
          <w:rStyle w:val="FootnoteReference"/>
          <w:sz w:val="28"/>
          <w:szCs w:val="28"/>
        </w:rPr>
        <w:footnoteReference w:id="6"/>
      </w:r>
      <w:r w:rsidRPr="00017457">
        <w:rPr>
          <w:sz w:val="28"/>
          <w:szCs w:val="28"/>
        </w:rPr>
        <w:t xml:space="preserve"> </w:t>
      </w:r>
      <w:r w:rsidRPr="00017457">
        <w:rPr>
          <w:rStyle w:val="FootnoteReference"/>
          <w:sz w:val="28"/>
          <w:szCs w:val="28"/>
        </w:rPr>
        <w:footnoteReference w:id="7"/>
      </w:r>
    </w:p>
    <w:p w14:paraId="2293B6AE" w14:textId="77777777" w:rsidR="00A64EF3" w:rsidRPr="00017457" w:rsidRDefault="00A64EF3" w:rsidP="00A64EF3">
      <w:pPr>
        <w:jc w:val="both"/>
        <w:rPr>
          <w:sz w:val="28"/>
          <w:szCs w:val="28"/>
        </w:rPr>
      </w:pPr>
    </w:p>
    <w:p w14:paraId="17D40642" w14:textId="77777777" w:rsidR="00A64EF3" w:rsidRPr="00017457" w:rsidRDefault="00A64EF3" w:rsidP="00A64EF3">
      <w:pPr>
        <w:jc w:val="both"/>
        <w:rPr>
          <w:sz w:val="28"/>
          <w:szCs w:val="28"/>
        </w:rPr>
      </w:pPr>
    </w:p>
    <w:p w14:paraId="3C00CBAC" w14:textId="77777777" w:rsidR="00A64EF3" w:rsidRDefault="00A64EF3" w:rsidP="00A64EF3">
      <w:pPr>
        <w:jc w:val="both"/>
        <w:rPr>
          <w:b/>
          <w:bCs/>
          <w:sz w:val="28"/>
          <w:szCs w:val="28"/>
        </w:rPr>
      </w:pPr>
      <w:r w:rsidRPr="00D532C1">
        <w:rPr>
          <w:b/>
          <w:bCs/>
          <w:sz w:val="28"/>
          <w:szCs w:val="28"/>
        </w:rPr>
        <w:t>2.</w:t>
      </w:r>
      <w:r>
        <w:rPr>
          <w:b/>
          <w:bCs/>
          <w:sz w:val="28"/>
          <w:szCs w:val="28"/>
        </w:rPr>
        <w:t>2.</w:t>
      </w:r>
      <w:r w:rsidRPr="00D532C1">
        <w:rPr>
          <w:b/>
          <w:bCs/>
          <w:sz w:val="28"/>
          <w:szCs w:val="28"/>
        </w:rPr>
        <w:t xml:space="preserve">2 Biology, </w:t>
      </w:r>
      <w:r>
        <w:rPr>
          <w:b/>
          <w:bCs/>
          <w:sz w:val="28"/>
          <w:szCs w:val="28"/>
        </w:rPr>
        <w:t>V</w:t>
      </w:r>
      <w:r w:rsidRPr="00D532C1">
        <w:rPr>
          <w:b/>
          <w:bCs/>
          <w:sz w:val="28"/>
          <w:szCs w:val="28"/>
        </w:rPr>
        <w:t>ulnerability and Social Dependence</w:t>
      </w:r>
    </w:p>
    <w:p w14:paraId="05925A15" w14:textId="77777777" w:rsidR="00A64EF3" w:rsidRPr="00D532C1" w:rsidRDefault="00A64EF3" w:rsidP="00A64EF3">
      <w:pPr>
        <w:jc w:val="both"/>
        <w:rPr>
          <w:b/>
          <w:bCs/>
          <w:sz w:val="28"/>
          <w:szCs w:val="28"/>
        </w:rPr>
      </w:pPr>
    </w:p>
    <w:p w14:paraId="5A968DE0" w14:textId="77777777" w:rsidR="00A64EF3" w:rsidRPr="00017457" w:rsidRDefault="00A64EF3" w:rsidP="00A64EF3">
      <w:pPr>
        <w:jc w:val="both"/>
        <w:rPr>
          <w:sz w:val="28"/>
          <w:szCs w:val="28"/>
        </w:rPr>
      </w:pPr>
      <w:r w:rsidRPr="00017457">
        <w:rPr>
          <w:sz w:val="28"/>
          <w:szCs w:val="28"/>
        </w:rPr>
        <w:t xml:space="preserve">In </w:t>
      </w:r>
      <w:r>
        <w:rPr>
          <w:sz w:val="28"/>
          <w:szCs w:val="28"/>
        </w:rPr>
        <w:t>an</w:t>
      </w:r>
      <w:r w:rsidRPr="00017457">
        <w:rPr>
          <w:sz w:val="28"/>
          <w:szCs w:val="28"/>
        </w:rPr>
        <w:t xml:space="preserve"> analysis of Charles Darwin’s work, Georges Canguilhem</w:t>
      </w:r>
      <w:r>
        <w:rPr>
          <w:sz w:val="28"/>
          <w:szCs w:val="28"/>
        </w:rPr>
        <w:t xml:space="preserve"> concludes that</w:t>
      </w:r>
      <w:r w:rsidRPr="00017457">
        <w:rPr>
          <w:sz w:val="28"/>
          <w:szCs w:val="28"/>
        </w:rPr>
        <w:t xml:space="preserve"> to live is to submit one’s individual differences in characteristics and behaviour to the judgement of an ensemble of others</w:t>
      </w:r>
      <w:r>
        <w:rPr>
          <w:sz w:val="28"/>
          <w:szCs w:val="28"/>
        </w:rPr>
        <w:t xml:space="preserve">. MacIntyre follows Canguilhem in reframing that survival is a cycle </w:t>
      </w:r>
      <w:r w:rsidRPr="00017457">
        <w:rPr>
          <w:sz w:val="28"/>
          <w:szCs w:val="28"/>
        </w:rPr>
        <w:t>requir</w:t>
      </w:r>
      <w:r>
        <w:rPr>
          <w:sz w:val="28"/>
          <w:szCs w:val="28"/>
        </w:rPr>
        <w:t>ing one to subsequently go</w:t>
      </w:r>
      <w:r w:rsidRPr="00017457">
        <w:rPr>
          <w:sz w:val="28"/>
          <w:szCs w:val="28"/>
        </w:rPr>
        <w:t xml:space="preserve"> on to judge others</w:t>
      </w:r>
      <w:r>
        <w:rPr>
          <w:sz w:val="28"/>
          <w:szCs w:val="28"/>
        </w:rPr>
        <w:t>; thence our survival depends on successful social relatedness</w:t>
      </w:r>
      <w:r w:rsidRPr="00017457">
        <w:rPr>
          <w:sz w:val="28"/>
          <w:szCs w:val="28"/>
        </w:rPr>
        <w:t>.</w:t>
      </w:r>
      <w:r w:rsidRPr="00017457">
        <w:rPr>
          <w:rStyle w:val="FootnoteReference"/>
          <w:sz w:val="28"/>
          <w:szCs w:val="28"/>
        </w:rPr>
        <w:footnoteReference w:id="8"/>
      </w:r>
      <w:r w:rsidRPr="00017457">
        <w:rPr>
          <w:sz w:val="28"/>
          <w:szCs w:val="28"/>
        </w:rPr>
        <w:t xml:space="preserve">  </w:t>
      </w:r>
      <w:r>
        <w:rPr>
          <w:sz w:val="28"/>
          <w:szCs w:val="28"/>
        </w:rPr>
        <w:t>O</w:t>
      </w:r>
      <w:r w:rsidRPr="00017457">
        <w:rPr>
          <w:sz w:val="28"/>
          <w:szCs w:val="28"/>
        </w:rPr>
        <w:t>ngoing threats to homeostasis are broad and far ranging</w:t>
      </w:r>
      <w:r>
        <w:rPr>
          <w:sz w:val="28"/>
          <w:szCs w:val="28"/>
        </w:rPr>
        <w:t xml:space="preserve"> and</w:t>
      </w:r>
      <w:r w:rsidRPr="00017457">
        <w:rPr>
          <w:sz w:val="28"/>
          <w:szCs w:val="28"/>
        </w:rPr>
        <w:t xml:space="preserve"> include threats to basic alimentary needs </w:t>
      </w:r>
      <w:r>
        <w:rPr>
          <w:sz w:val="28"/>
          <w:szCs w:val="28"/>
        </w:rPr>
        <w:t xml:space="preserve">or </w:t>
      </w:r>
      <w:r w:rsidRPr="00017457">
        <w:rPr>
          <w:sz w:val="28"/>
          <w:szCs w:val="28"/>
        </w:rPr>
        <w:t xml:space="preserve">to mental </w:t>
      </w:r>
      <w:r>
        <w:rPr>
          <w:sz w:val="28"/>
          <w:szCs w:val="28"/>
        </w:rPr>
        <w:t xml:space="preserve">wellbeing </w:t>
      </w:r>
      <w:r w:rsidRPr="00017457">
        <w:rPr>
          <w:sz w:val="28"/>
          <w:szCs w:val="28"/>
        </w:rPr>
        <w:t xml:space="preserve">such as </w:t>
      </w:r>
      <w:r>
        <w:rPr>
          <w:sz w:val="28"/>
          <w:szCs w:val="28"/>
        </w:rPr>
        <w:t xml:space="preserve">those </w:t>
      </w:r>
      <w:r w:rsidRPr="00017457">
        <w:rPr>
          <w:sz w:val="28"/>
          <w:szCs w:val="28"/>
        </w:rPr>
        <w:t xml:space="preserve">resultant from toxic </w:t>
      </w:r>
      <w:r>
        <w:rPr>
          <w:sz w:val="28"/>
          <w:szCs w:val="28"/>
        </w:rPr>
        <w:t xml:space="preserve">childhood </w:t>
      </w:r>
      <w:r w:rsidRPr="00017457">
        <w:rPr>
          <w:sz w:val="28"/>
          <w:szCs w:val="28"/>
        </w:rPr>
        <w:t>upbringing</w:t>
      </w:r>
      <w:r>
        <w:rPr>
          <w:sz w:val="28"/>
          <w:szCs w:val="28"/>
        </w:rPr>
        <w:t>. They also include</w:t>
      </w:r>
      <w:r w:rsidRPr="00017457">
        <w:rPr>
          <w:sz w:val="28"/>
          <w:szCs w:val="28"/>
        </w:rPr>
        <w:t xml:space="preserve"> the effects </w:t>
      </w:r>
      <w:r>
        <w:rPr>
          <w:sz w:val="28"/>
          <w:szCs w:val="28"/>
        </w:rPr>
        <w:t xml:space="preserve">on one’s immune system </w:t>
      </w:r>
      <w:r w:rsidRPr="00017457">
        <w:rPr>
          <w:sz w:val="28"/>
          <w:szCs w:val="28"/>
        </w:rPr>
        <w:t xml:space="preserve">of chronic stress on the body, </w:t>
      </w:r>
      <w:r>
        <w:rPr>
          <w:sz w:val="28"/>
          <w:szCs w:val="28"/>
        </w:rPr>
        <w:t>predisposing to</w:t>
      </w:r>
      <w:r w:rsidRPr="00017457">
        <w:rPr>
          <w:sz w:val="28"/>
          <w:szCs w:val="28"/>
        </w:rPr>
        <w:t xml:space="preserve"> heart disease, cancers and mental illnesses. </w:t>
      </w:r>
      <w:r>
        <w:rPr>
          <w:sz w:val="28"/>
          <w:szCs w:val="28"/>
        </w:rPr>
        <w:t>Such stress will lead to e</w:t>
      </w:r>
      <w:r w:rsidRPr="00017457">
        <w:rPr>
          <w:sz w:val="28"/>
          <w:szCs w:val="28"/>
        </w:rPr>
        <w:t>pigenetic effects</w:t>
      </w:r>
      <w:r>
        <w:rPr>
          <w:sz w:val="28"/>
          <w:szCs w:val="28"/>
        </w:rPr>
        <w:t xml:space="preserve"> on one’s genes that</w:t>
      </w:r>
      <w:r w:rsidRPr="00017457">
        <w:rPr>
          <w:sz w:val="28"/>
          <w:szCs w:val="28"/>
        </w:rPr>
        <w:t xml:space="preserve"> </w:t>
      </w:r>
      <w:r>
        <w:rPr>
          <w:sz w:val="28"/>
          <w:szCs w:val="28"/>
        </w:rPr>
        <w:t xml:space="preserve">will recurrently </w:t>
      </w:r>
      <w:r w:rsidRPr="00017457">
        <w:rPr>
          <w:sz w:val="28"/>
          <w:szCs w:val="28"/>
        </w:rPr>
        <w:t xml:space="preserve">predispose </w:t>
      </w:r>
      <w:r>
        <w:rPr>
          <w:sz w:val="28"/>
          <w:szCs w:val="28"/>
        </w:rPr>
        <w:t>one to further</w:t>
      </w:r>
      <w:r w:rsidRPr="00017457">
        <w:rPr>
          <w:sz w:val="28"/>
          <w:szCs w:val="28"/>
        </w:rPr>
        <w:t xml:space="preserve"> physical and mental </w:t>
      </w:r>
      <w:r>
        <w:rPr>
          <w:sz w:val="28"/>
          <w:szCs w:val="28"/>
        </w:rPr>
        <w:t>ailments</w:t>
      </w:r>
      <w:r w:rsidRPr="00017457">
        <w:rPr>
          <w:sz w:val="28"/>
          <w:szCs w:val="28"/>
        </w:rPr>
        <w:t>.</w:t>
      </w:r>
      <w:r w:rsidRPr="00017457">
        <w:rPr>
          <w:rStyle w:val="FootnoteReference"/>
          <w:sz w:val="28"/>
          <w:szCs w:val="28"/>
        </w:rPr>
        <w:footnoteReference w:id="9"/>
      </w:r>
    </w:p>
    <w:p w14:paraId="5CCDB7B2" w14:textId="77777777" w:rsidR="00A64EF3" w:rsidRPr="00017457" w:rsidRDefault="00A64EF3" w:rsidP="00A64EF3">
      <w:pPr>
        <w:jc w:val="both"/>
        <w:rPr>
          <w:sz w:val="28"/>
          <w:szCs w:val="28"/>
        </w:rPr>
      </w:pPr>
    </w:p>
    <w:p w14:paraId="5B0D0207" w14:textId="77777777" w:rsidR="00A64EF3" w:rsidRPr="00017457" w:rsidRDefault="00A64EF3" w:rsidP="00A64EF3">
      <w:pPr>
        <w:jc w:val="both"/>
        <w:rPr>
          <w:sz w:val="28"/>
          <w:szCs w:val="28"/>
        </w:rPr>
      </w:pPr>
    </w:p>
    <w:p w14:paraId="1D13A2A2" w14:textId="77777777" w:rsidR="00A64EF3" w:rsidRPr="00017457" w:rsidRDefault="00A64EF3" w:rsidP="00A64EF3">
      <w:pPr>
        <w:jc w:val="both"/>
        <w:rPr>
          <w:sz w:val="28"/>
          <w:szCs w:val="28"/>
        </w:rPr>
      </w:pPr>
      <w:r>
        <w:rPr>
          <w:sz w:val="28"/>
          <w:szCs w:val="28"/>
        </w:rPr>
        <w:lastRenderedPageBreak/>
        <w:t>H</w:t>
      </w:r>
      <w:r w:rsidRPr="00017457">
        <w:rPr>
          <w:sz w:val="28"/>
          <w:szCs w:val="28"/>
        </w:rPr>
        <w:t xml:space="preserve">umans have </w:t>
      </w:r>
      <w:r>
        <w:rPr>
          <w:sz w:val="28"/>
          <w:szCs w:val="28"/>
        </w:rPr>
        <w:t xml:space="preserve">successfully </w:t>
      </w:r>
      <w:r w:rsidRPr="00017457">
        <w:rPr>
          <w:sz w:val="28"/>
          <w:szCs w:val="28"/>
        </w:rPr>
        <w:t>dominated the world space</w:t>
      </w:r>
      <w:r>
        <w:rPr>
          <w:sz w:val="28"/>
          <w:szCs w:val="28"/>
        </w:rPr>
        <w:t xml:space="preserve"> </w:t>
      </w:r>
      <w:r w:rsidRPr="00017457">
        <w:rPr>
          <w:sz w:val="28"/>
          <w:szCs w:val="28"/>
        </w:rPr>
        <w:t xml:space="preserve">when </w:t>
      </w:r>
      <w:r>
        <w:rPr>
          <w:sz w:val="28"/>
          <w:szCs w:val="28"/>
        </w:rPr>
        <w:t>they</w:t>
      </w:r>
      <w:r w:rsidRPr="00017457">
        <w:rPr>
          <w:sz w:val="28"/>
          <w:szCs w:val="28"/>
        </w:rPr>
        <w:t xml:space="preserve"> went beyond communication with each other to </w:t>
      </w:r>
      <w:r>
        <w:rPr>
          <w:sz w:val="28"/>
          <w:szCs w:val="28"/>
        </w:rPr>
        <w:t>a</w:t>
      </w:r>
      <w:r w:rsidRPr="00017457">
        <w:rPr>
          <w:sz w:val="28"/>
          <w:szCs w:val="28"/>
        </w:rPr>
        <w:t xml:space="preserve"> conceptuali</w:t>
      </w:r>
      <w:r>
        <w:rPr>
          <w:sz w:val="28"/>
          <w:szCs w:val="28"/>
        </w:rPr>
        <w:t>s</w:t>
      </w:r>
      <w:r w:rsidRPr="00017457">
        <w:rPr>
          <w:sz w:val="28"/>
          <w:szCs w:val="28"/>
        </w:rPr>
        <w:t xml:space="preserve">ing of a number of virtues that acknowledge </w:t>
      </w:r>
      <w:r>
        <w:rPr>
          <w:sz w:val="28"/>
          <w:szCs w:val="28"/>
        </w:rPr>
        <w:t>the</w:t>
      </w:r>
      <w:r w:rsidRPr="00017457">
        <w:rPr>
          <w:sz w:val="28"/>
          <w:szCs w:val="28"/>
        </w:rPr>
        <w:t xml:space="preserve"> interdependence on each other</w:t>
      </w:r>
      <w:r>
        <w:rPr>
          <w:sz w:val="28"/>
          <w:szCs w:val="28"/>
        </w:rPr>
        <w:t>. This is</w:t>
      </w:r>
      <w:r w:rsidRPr="00017457">
        <w:rPr>
          <w:sz w:val="28"/>
          <w:szCs w:val="28"/>
        </w:rPr>
        <w:t xml:space="preserve"> whilst </w:t>
      </w:r>
      <w:r>
        <w:rPr>
          <w:sz w:val="28"/>
          <w:szCs w:val="28"/>
        </w:rPr>
        <w:t>humans also ac</w:t>
      </w:r>
      <w:r w:rsidRPr="00017457">
        <w:rPr>
          <w:sz w:val="28"/>
          <w:szCs w:val="28"/>
        </w:rPr>
        <w:t>knowledg</w:t>
      </w:r>
      <w:r>
        <w:rPr>
          <w:sz w:val="28"/>
          <w:szCs w:val="28"/>
        </w:rPr>
        <w:t>ed</w:t>
      </w:r>
      <w:r w:rsidRPr="00017457">
        <w:rPr>
          <w:sz w:val="28"/>
          <w:szCs w:val="28"/>
        </w:rPr>
        <w:t xml:space="preserve"> vulnerabilities that </w:t>
      </w:r>
      <w:r>
        <w:rPr>
          <w:sz w:val="28"/>
          <w:szCs w:val="28"/>
        </w:rPr>
        <w:t>could</w:t>
      </w:r>
      <w:r w:rsidRPr="00017457">
        <w:rPr>
          <w:sz w:val="28"/>
          <w:szCs w:val="28"/>
        </w:rPr>
        <w:t xml:space="preserve"> be</w:t>
      </w:r>
      <w:r>
        <w:rPr>
          <w:sz w:val="28"/>
          <w:szCs w:val="28"/>
        </w:rPr>
        <w:t>come</w:t>
      </w:r>
      <w:r w:rsidRPr="00017457">
        <w:rPr>
          <w:sz w:val="28"/>
          <w:szCs w:val="28"/>
        </w:rPr>
        <w:t xml:space="preserve"> minimi</w:t>
      </w:r>
      <w:r>
        <w:rPr>
          <w:sz w:val="28"/>
          <w:szCs w:val="28"/>
        </w:rPr>
        <w:t>s</w:t>
      </w:r>
      <w:r w:rsidRPr="00017457">
        <w:rPr>
          <w:sz w:val="28"/>
          <w:szCs w:val="28"/>
        </w:rPr>
        <w:t xml:space="preserve">ed through </w:t>
      </w:r>
      <w:r>
        <w:rPr>
          <w:sz w:val="28"/>
          <w:szCs w:val="28"/>
        </w:rPr>
        <w:t xml:space="preserve">the implementation of </w:t>
      </w:r>
      <w:r w:rsidRPr="00017457">
        <w:rPr>
          <w:sz w:val="28"/>
          <w:szCs w:val="28"/>
        </w:rPr>
        <w:t xml:space="preserve">moral ethics. </w:t>
      </w:r>
      <w:r>
        <w:rPr>
          <w:sz w:val="28"/>
          <w:szCs w:val="28"/>
        </w:rPr>
        <w:t>This</w:t>
      </w:r>
      <w:r w:rsidRPr="00017457">
        <w:rPr>
          <w:sz w:val="28"/>
          <w:szCs w:val="28"/>
        </w:rPr>
        <w:t xml:space="preserve"> evolutionary transcendence</w:t>
      </w:r>
      <w:r>
        <w:rPr>
          <w:sz w:val="28"/>
          <w:szCs w:val="28"/>
        </w:rPr>
        <w:t xml:space="preserve"> happened through accumulated</w:t>
      </w:r>
      <w:r w:rsidRPr="00017457">
        <w:rPr>
          <w:sz w:val="28"/>
          <w:szCs w:val="28"/>
        </w:rPr>
        <w:t xml:space="preserve"> experiences over </w:t>
      </w:r>
      <w:r>
        <w:rPr>
          <w:sz w:val="28"/>
          <w:szCs w:val="28"/>
        </w:rPr>
        <w:t>the centuries.</w:t>
      </w:r>
      <w:r w:rsidRPr="00017457">
        <w:rPr>
          <w:sz w:val="28"/>
          <w:szCs w:val="28"/>
        </w:rPr>
        <w:t xml:space="preserve"> </w:t>
      </w:r>
      <w:r>
        <w:rPr>
          <w:sz w:val="28"/>
          <w:szCs w:val="28"/>
        </w:rPr>
        <w:t xml:space="preserve">Individually, one typically starts to manifest these characteristics from </w:t>
      </w:r>
      <w:r w:rsidRPr="00017457">
        <w:rPr>
          <w:sz w:val="28"/>
          <w:szCs w:val="28"/>
        </w:rPr>
        <w:t xml:space="preserve">adolescence </w:t>
      </w:r>
      <w:r>
        <w:rPr>
          <w:sz w:val="28"/>
          <w:szCs w:val="28"/>
        </w:rPr>
        <w:t>as one reflects on their</w:t>
      </w:r>
      <w:r w:rsidRPr="00017457">
        <w:rPr>
          <w:sz w:val="28"/>
          <w:szCs w:val="28"/>
        </w:rPr>
        <w:t xml:space="preserve"> </w:t>
      </w:r>
      <w:r>
        <w:rPr>
          <w:sz w:val="28"/>
          <w:szCs w:val="28"/>
        </w:rPr>
        <w:t>individual</w:t>
      </w:r>
      <w:r w:rsidRPr="00017457">
        <w:rPr>
          <w:sz w:val="28"/>
          <w:szCs w:val="28"/>
        </w:rPr>
        <w:t xml:space="preserve"> experiences</w:t>
      </w:r>
      <w:r>
        <w:rPr>
          <w:sz w:val="28"/>
          <w:szCs w:val="28"/>
        </w:rPr>
        <w:t>. N</w:t>
      </w:r>
      <w:r w:rsidRPr="00017457">
        <w:rPr>
          <w:sz w:val="28"/>
          <w:szCs w:val="28"/>
        </w:rPr>
        <w:t xml:space="preserve">eurodevelopmental findings such as those by Edouard Claparede, </w:t>
      </w:r>
      <w:r>
        <w:rPr>
          <w:sz w:val="28"/>
          <w:szCs w:val="28"/>
        </w:rPr>
        <w:t xml:space="preserve">nevertheless indicate that </w:t>
      </w:r>
      <w:r w:rsidRPr="00017457">
        <w:rPr>
          <w:sz w:val="28"/>
          <w:szCs w:val="28"/>
        </w:rPr>
        <w:t xml:space="preserve">during </w:t>
      </w:r>
      <w:r>
        <w:rPr>
          <w:sz w:val="28"/>
          <w:szCs w:val="28"/>
        </w:rPr>
        <w:t>our lives, one</w:t>
      </w:r>
      <w:r w:rsidRPr="00017457">
        <w:rPr>
          <w:sz w:val="28"/>
          <w:szCs w:val="28"/>
        </w:rPr>
        <w:t xml:space="preserve"> remain</w:t>
      </w:r>
      <w:r>
        <w:rPr>
          <w:sz w:val="28"/>
          <w:szCs w:val="28"/>
        </w:rPr>
        <w:t>s</w:t>
      </w:r>
      <w:r w:rsidRPr="00017457">
        <w:rPr>
          <w:sz w:val="28"/>
          <w:szCs w:val="28"/>
        </w:rPr>
        <w:t xml:space="preserve"> at the centre of our milieu, a milieu that </w:t>
      </w:r>
      <w:r>
        <w:rPr>
          <w:sz w:val="28"/>
          <w:szCs w:val="28"/>
        </w:rPr>
        <w:t>only the particular individual</w:t>
      </w:r>
      <w:r w:rsidRPr="00017457">
        <w:rPr>
          <w:sz w:val="28"/>
          <w:szCs w:val="28"/>
        </w:rPr>
        <w:t xml:space="preserve"> organi</w:t>
      </w:r>
      <w:r>
        <w:rPr>
          <w:sz w:val="28"/>
          <w:szCs w:val="28"/>
        </w:rPr>
        <w:t>s</w:t>
      </w:r>
      <w:r w:rsidRPr="00017457">
        <w:rPr>
          <w:sz w:val="28"/>
          <w:szCs w:val="28"/>
        </w:rPr>
        <w:t>e</w:t>
      </w:r>
      <w:r>
        <w:rPr>
          <w:sz w:val="28"/>
          <w:szCs w:val="28"/>
        </w:rPr>
        <w:t>s and structures</w:t>
      </w:r>
      <w:r w:rsidRPr="00017457">
        <w:rPr>
          <w:sz w:val="28"/>
          <w:szCs w:val="28"/>
        </w:rPr>
        <w:t>.</w:t>
      </w:r>
      <w:r w:rsidRPr="00017457">
        <w:rPr>
          <w:rStyle w:val="FootnoteReference"/>
          <w:sz w:val="28"/>
          <w:szCs w:val="28"/>
        </w:rPr>
        <w:footnoteReference w:id="10"/>
      </w:r>
      <w:r w:rsidRPr="00017457">
        <w:rPr>
          <w:sz w:val="28"/>
          <w:szCs w:val="28"/>
        </w:rPr>
        <w:t xml:space="preserve">  </w:t>
      </w:r>
      <w:r>
        <w:rPr>
          <w:sz w:val="28"/>
          <w:szCs w:val="28"/>
        </w:rPr>
        <w:t xml:space="preserve">In order for the clinician to gain insight into how a patient’s world is structured, it is essential for the clinician to obtain and empathise in the first hand with the patient’s experiences throughout the whole treatment process. Following Canguilhem, this </w:t>
      </w:r>
      <w:r w:rsidRPr="00017457">
        <w:rPr>
          <w:sz w:val="28"/>
          <w:szCs w:val="28"/>
        </w:rPr>
        <w:t xml:space="preserve">milieu is the world of </w:t>
      </w:r>
      <w:r>
        <w:rPr>
          <w:sz w:val="28"/>
          <w:szCs w:val="28"/>
        </w:rPr>
        <w:t>the patient’s and clinician’s</w:t>
      </w:r>
      <w:r w:rsidRPr="00017457">
        <w:rPr>
          <w:sz w:val="28"/>
          <w:szCs w:val="28"/>
        </w:rPr>
        <w:t xml:space="preserve"> perception</w:t>
      </w:r>
      <w:r>
        <w:rPr>
          <w:sz w:val="28"/>
          <w:szCs w:val="28"/>
        </w:rPr>
        <w:t xml:space="preserve">; </w:t>
      </w:r>
      <w:r w:rsidRPr="00017457">
        <w:rPr>
          <w:sz w:val="28"/>
          <w:szCs w:val="28"/>
        </w:rPr>
        <w:t>pragmatic experience through our actions is</w:t>
      </w:r>
      <w:r>
        <w:rPr>
          <w:sz w:val="28"/>
          <w:szCs w:val="28"/>
        </w:rPr>
        <w:t xml:space="preserve"> therefore</w:t>
      </w:r>
      <w:r w:rsidRPr="00017457">
        <w:rPr>
          <w:sz w:val="28"/>
          <w:szCs w:val="28"/>
        </w:rPr>
        <w:t>;</w:t>
      </w:r>
    </w:p>
    <w:p w14:paraId="1552DD66" w14:textId="77777777" w:rsidR="00A64EF3" w:rsidRPr="00017457" w:rsidRDefault="00A64EF3" w:rsidP="00A64EF3">
      <w:pPr>
        <w:jc w:val="both"/>
        <w:rPr>
          <w:sz w:val="28"/>
          <w:szCs w:val="28"/>
        </w:rPr>
      </w:pPr>
    </w:p>
    <w:p w14:paraId="27043C8A" w14:textId="77777777" w:rsidR="00A64EF3" w:rsidRDefault="00A64EF3" w:rsidP="00A64EF3">
      <w:pPr>
        <w:ind w:left="720"/>
        <w:jc w:val="both"/>
        <w:rPr>
          <w:i/>
          <w:iCs/>
          <w:sz w:val="28"/>
          <w:szCs w:val="28"/>
        </w:rPr>
      </w:pPr>
      <w:r w:rsidRPr="00017457">
        <w:rPr>
          <w:i/>
          <w:iCs/>
          <w:sz w:val="28"/>
          <w:szCs w:val="28"/>
        </w:rPr>
        <w:t>orientated and regulated by the values of immanent tendencies, [one] pick[s] out quality bearing objects and situate them in relation to each other and to him. Thus the environment to which he is supposed to react is originally centred on him and by</w:t>
      </w:r>
      <w:r>
        <w:rPr>
          <w:i/>
          <w:iCs/>
          <w:sz w:val="28"/>
          <w:szCs w:val="28"/>
        </w:rPr>
        <w:t xml:space="preserve"> him.</w:t>
      </w:r>
      <w:r w:rsidRPr="00017457">
        <w:rPr>
          <w:rStyle w:val="FootnoteReference"/>
          <w:sz w:val="28"/>
          <w:szCs w:val="28"/>
        </w:rPr>
        <w:footnoteReference w:id="11"/>
      </w:r>
    </w:p>
    <w:p w14:paraId="68935398" w14:textId="77777777" w:rsidR="00A64EF3" w:rsidRPr="00017457" w:rsidRDefault="00A64EF3" w:rsidP="00A64EF3">
      <w:pPr>
        <w:ind w:left="720"/>
        <w:jc w:val="both"/>
        <w:rPr>
          <w:sz w:val="28"/>
          <w:szCs w:val="28"/>
        </w:rPr>
      </w:pPr>
    </w:p>
    <w:p w14:paraId="76FAE9C6" w14:textId="77777777" w:rsidR="00A64EF3" w:rsidRPr="00017457" w:rsidRDefault="00A64EF3" w:rsidP="00A64EF3">
      <w:pPr>
        <w:jc w:val="both"/>
        <w:rPr>
          <w:sz w:val="28"/>
          <w:szCs w:val="28"/>
        </w:rPr>
      </w:pPr>
    </w:p>
    <w:p w14:paraId="12E73EED" w14:textId="77777777" w:rsidR="00A64EF3" w:rsidRPr="002714B7" w:rsidRDefault="00A64EF3" w:rsidP="00A64EF3">
      <w:pPr>
        <w:jc w:val="both"/>
        <w:rPr>
          <w:b/>
          <w:bCs/>
          <w:sz w:val="28"/>
          <w:szCs w:val="28"/>
        </w:rPr>
      </w:pPr>
      <w:r w:rsidRPr="002714B7">
        <w:rPr>
          <w:b/>
          <w:bCs/>
          <w:sz w:val="28"/>
          <w:szCs w:val="28"/>
        </w:rPr>
        <w:t>2.</w:t>
      </w:r>
      <w:r>
        <w:rPr>
          <w:b/>
          <w:bCs/>
          <w:sz w:val="28"/>
          <w:szCs w:val="28"/>
        </w:rPr>
        <w:t>2.</w:t>
      </w:r>
      <w:r w:rsidRPr="002714B7">
        <w:rPr>
          <w:b/>
          <w:bCs/>
          <w:sz w:val="28"/>
          <w:szCs w:val="28"/>
        </w:rPr>
        <w:t>3 Self-Identity, Consciousness and Experience</w:t>
      </w:r>
    </w:p>
    <w:p w14:paraId="4C65D673" w14:textId="77777777" w:rsidR="00A64EF3" w:rsidRPr="00017457" w:rsidRDefault="00A64EF3" w:rsidP="00A64EF3">
      <w:pPr>
        <w:jc w:val="both"/>
        <w:rPr>
          <w:sz w:val="28"/>
          <w:szCs w:val="28"/>
        </w:rPr>
      </w:pPr>
    </w:p>
    <w:p w14:paraId="79E0D723" w14:textId="77777777" w:rsidR="00A64EF3" w:rsidRDefault="00A64EF3" w:rsidP="00A64EF3">
      <w:pPr>
        <w:jc w:val="both"/>
        <w:rPr>
          <w:sz w:val="28"/>
          <w:szCs w:val="28"/>
        </w:rPr>
      </w:pPr>
      <w:r w:rsidRPr="00017457">
        <w:rPr>
          <w:sz w:val="28"/>
          <w:szCs w:val="28"/>
        </w:rPr>
        <w:t>One’s individual experiences characterise their understanding of the</w:t>
      </w:r>
      <w:r>
        <w:rPr>
          <w:sz w:val="28"/>
          <w:szCs w:val="28"/>
        </w:rPr>
        <w:t>ir</w:t>
      </w:r>
      <w:r w:rsidRPr="00017457">
        <w:rPr>
          <w:sz w:val="28"/>
          <w:szCs w:val="28"/>
        </w:rPr>
        <w:t xml:space="preserve"> body and of the interactions with others. For David Chalmers, conscious experience is the foundation of one’s acts.</w:t>
      </w:r>
      <w:r w:rsidRPr="00017457">
        <w:rPr>
          <w:rStyle w:val="FootnoteReference"/>
          <w:sz w:val="28"/>
          <w:szCs w:val="28"/>
        </w:rPr>
        <w:footnoteReference w:id="12"/>
      </w:r>
      <w:r w:rsidRPr="00017457">
        <w:rPr>
          <w:sz w:val="28"/>
          <w:szCs w:val="28"/>
        </w:rPr>
        <w:t xml:space="preserve">  One’s self identity is thus formed through experiences in this world, experiences that are both within the body as well as experiences with the social and material world. Such an identity is subjected to continued review, whereby the relations of our experiences are continuously being reinterpreted. Whilst some are affirmed and built upon, others will become less foundational and are therefore pushed back in</w:t>
      </w:r>
      <w:r>
        <w:rPr>
          <w:sz w:val="28"/>
          <w:szCs w:val="28"/>
        </w:rPr>
        <w:t>to</w:t>
      </w:r>
      <w:r w:rsidRPr="00017457">
        <w:rPr>
          <w:sz w:val="28"/>
          <w:szCs w:val="28"/>
        </w:rPr>
        <w:t xml:space="preserve"> our memory bank. </w:t>
      </w:r>
      <w:r w:rsidRPr="00017457">
        <w:rPr>
          <w:sz w:val="28"/>
          <w:szCs w:val="28"/>
        </w:rPr>
        <w:lastRenderedPageBreak/>
        <w:t xml:space="preserve">Meanwhile, our continuity of identity remains under threat throughout our lives from conditions </w:t>
      </w:r>
      <w:r>
        <w:rPr>
          <w:sz w:val="28"/>
          <w:szCs w:val="28"/>
        </w:rPr>
        <w:t xml:space="preserve">such as those </w:t>
      </w:r>
      <w:r w:rsidRPr="00017457">
        <w:rPr>
          <w:sz w:val="28"/>
          <w:szCs w:val="28"/>
        </w:rPr>
        <w:t>that afflict the mind</w:t>
      </w:r>
      <w:r>
        <w:rPr>
          <w:sz w:val="28"/>
          <w:szCs w:val="28"/>
        </w:rPr>
        <w:t xml:space="preserve"> or those leading to </w:t>
      </w:r>
      <w:r w:rsidRPr="00017457">
        <w:rPr>
          <w:sz w:val="28"/>
          <w:szCs w:val="28"/>
        </w:rPr>
        <w:t>severe bodily disfigurement and disability.</w:t>
      </w:r>
    </w:p>
    <w:p w14:paraId="41AA3FFE" w14:textId="77777777" w:rsidR="00A64EF3" w:rsidRPr="00017457" w:rsidRDefault="00A64EF3" w:rsidP="00A64EF3">
      <w:pPr>
        <w:jc w:val="both"/>
        <w:rPr>
          <w:sz w:val="28"/>
          <w:szCs w:val="28"/>
        </w:rPr>
      </w:pPr>
    </w:p>
    <w:p w14:paraId="3B65CADD" w14:textId="77777777" w:rsidR="00A64EF3" w:rsidRPr="00017457" w:rsidRDefault="00A64EF3" w:rsidP="00A64EF3">
      <w:pPr>
        <w:jc w:val="both"/>
        <w:rPr>
          <w:sz w:val="28"/>
          <w:szCs w:val="28"/>
        </w:rPr>
      </w:pPr>
    </w:p>
    <w:p w14:paraId="4B246716" w14:textId="77777777" w:rsidR="00A64EF3" w:rsidRPr="00017457" w:rsidRDefault="00A64EF3" w:rsidP="00A64EF3">
      <w:pPr>
        <w:jc w:val="both"/>
        <w:rPr>
          <w:sz w:val="28"/>
          <w:szCs w:val="28"/>
        </w:rPr>
      </w:pPr>
      <w:r w:rsidRPr="00017457">
        <w:rPr>
          <w:sz w:val="28"/>
          <w:szCs w:val="28"/>
        </w:rPr>
        <w:t xml:space="preserve">Self-identity is </w:t>
      </w:r>
      <w:r>
        <w:rPr>
          <w:sz w:val="28"/>
          <w:szCs w:val="28"/>
        </w:rPr>
        <w:t>therefore</w:t>
      </w:r>
      <w:r w:rsidRPr="00017457">
        <w:rPr>
          <w:sz w:val="28"/>
          <w:szCs w:val="28"/>
        </w:rPr>
        <w:t xml:space="preserve"> related to </w:t>
      </w:r>
      <w:r>
        <w:rPr>
          <w:sz w:val="28"/>
          <w:szCs w:val="28"/>
        </w:rPr>
        <w:t xml:space="preserve">one’s </w:t>
      </w:r>
      <w:r w:rsidRPr="00017457">
        <w:rPr>
          <w:sz w:val="28"/>
          <w:szCs w:val="28"/>
        </w:rPr>
        <w:t xml:space="preserve">individual memories and to </w:t>
      </w:r>
      <w:r>
        <w:rPr>
          <w:sz w:val="28"/>
          <w:szCs w:val="28"/>
        </w:rPr>
        <w:t xml:space="preserve">one’s </w:t>
      </w:r>
      <w:r w:rsidRPr="00017457">
        <w:rPr>
          <w:sz w:val="28"/>
          <w:szCs w:val="28"/>
        </w:rPr>
        <w:t xml:space="preserve">place in the social world. Our memories are subject to change </w:t>
      </w:r>
      <w:r>
        <w:rPr>
          <w:sz w:val="28"/>
          <w:szCs w:val="28"/>
        </w:rPr>
        <w:t xml:space="preserve">with time </w:t>
      </w:r>
      <w:r w:rsidRPr="00017457">
        <w:rPr>
          <w:sz w:val="28"/>
          <w:szCs w:val="28"/>
        </w:rPr>
        <w:t>but nevertheless, our concept of self is based on reconnecting our past experiences to our current one</w:t>
      </w:r>
      <w:r>
        <w:rPr>
          <w:sz w:val="28"/>
          <w:szCs w:val="28"/>
        </w:rPr>
        <w:t>s. This can be severely impacted in mental disorders that impact on how memories are stored and used, such as in dementia. The impact on the mentally ill or disabled self is further compounded by social power relations, as succinctly outlined by</w:t>
      </w:r>
      <w:r w:rsidRPr="00017457">
        <w:rPr>
          <w:sz w:val="28"/>
          <w:szCs w:val="28"/>
        </w:rPr>
        <w:t xml:space="preserve"> Shelley Lynn Tremain;</w:t>
      </w:r>
    </w:p>
    <w:p w14:paraId="4E9398EC" w14:textId="77777777" w:rsidR="00A64EF3" w:rsidRPr="00017457" w:rsidRDefault="00A64EF3" w:rsidP="00A64EF3">
      <w:pPr>
        <w:jc w:val="both"/>
        <w:rPr>
          <w:sz w:val="28"/>
          <w:szCs w:val="28"/>
        </w:rPr>
      </w:pPr>
    </w:p>
    <w:p w14:paraId="0F5E7F16" w14:textId="77777777" w:rsidR="00A64EF3" w:rsidRPr="00017457" w:rsidRDefault="00A64EF3" w:rsidP="00A64EF3">
      <w:pPr>
        <w:ind w:left="720"/>
        <w:jc w:val="both"/>
        <w:rPr>
          <w:sz w:val="28"/>
          <w:szCs w:val="28"/>
        </w:rPr>
      </w:pPr>
      <w:r w:rsidRPr="00017457">
        <w:rPr>
          <w:i/>
          <w:iCs/>
          <w:sz w:val="28"/>
          <w:szCs w:val="28"/>
        </w:rPr>
        <w:t>the ontology of disability  does not exist apart from, nor prior to, relations of power that bring disability into being as that kind of thing…the ontology of disability and indeed the ontological status of disability are mutually constitutive with and reinforce the power relations that circumscribe them</w:t>
      </w:r>
      <w:r w:rsidRPr="00017457">
        <w:rPr>
          <w:sz w:val="28"/>
          <w:szCs w:val="28"/>
        </w:rPr>
        <w:t>.</w:t>
      </w:r>
      <w:r w:rsidRPr="00017457">
        <w:rPr>
          <w:rStyle w:val="FootnoteReference"/>
          <w:sz w:val="28"/>
          <w:szCs w:val="28"/>
        </w:rPr>
        <w:footnoteReference w:id="13"/>
      </w:r>
      <w:r w:rsidRPr="00017457">
        <w:rPr>
          <w:sz w:val="28"/>
          <w:szCs w:val="28"/>
        </w:rPr>
        <w:t xml:space="preserve"> </w:t>
      </w:r>
    </w:p>
    <w:p w14:paraId="373E314E" w14:textId="77777777" w:rsidR="00A64EF3" w:rsidRPr="00017457" w:rsidRDefault="00A64EF3" w:rsidP="00A64EF3">
      <w:pPr>
        <w:jc w:val="both"/>
        <w:rPr>
          <w:sz w:val="28"/>
          <w:szCs w:val="28"/>
        </w:rPr>
      </w:pPr>
    </w:p>
    <w:p w14:paraId="67F64DA8" w14:textId="77777777" w:rsidR="00A64EF3" w:rsidRDefault="00A64EF3" w:rsidP="00A64EF3">
      <w:pPr>
        <w:jc w:val="both"/>
        <w:rPr>
          <w:sz w:val="28"/>
          <w:szCs w:val="28"/>
        </w:rPr>
      </w:pPr>
    </w:p>
    <w:p w14:paraId="6F0E1B71" w14:textId="77777777" w:rsidR="00A64EF3" w:rsidRDefault="00A64EF3" w:rsidP="00A64EF3">
      <w:pPr>
        <w:jc w:val="both"/>
        <w:rPr>
          <w:sz w:val="28"/>
          <w:szCs w:val="28"/>
        </w:rPr>
      </w:pPr>
      <w:r>
        <w:rPr>
          <w:sz w:val="28"/>
          <w:szCs w:val="28"/>
        </w:rPr>
        <w:t>Threats to</w:t>
      </w:r>
      <w:r w:rsidRPr="00017457">
        <w:rPr>
          <w:sz w:val="28"/>
          <w:szCs w:val="28"/>
        </w:rPr>
        <w:t xml:space="preserve"> self-identity</w:t>
      </w:r>
      <w:r>
        <w:rPr>
          <w:sz w:val="28"/>
          <w:szCs w:val="28"/>
        </w:rPr>
        <w:t xml:space="preserve"> can lead to the risk of losing one’s</w:t>
      </w:r>
      <w:r w:rsidRPr="00017457">
        <w:rPr>
          <w:sz w:val="28"/>
          <w:szCs w:val="28"/>
        </w:rPr>
        <w:t xml:space="preserve"> self-worth in relation to what </w:t>
      </w:r>
      <w:r>
        <w:rPr>
          <w:sz w:val="28"/>
          <w:szCs w:val="28"/>
        </w:rPr>
        <w:t>they</w:t>
      </w:r>
      <w:r w:rsidRPr="00017457">
        <w:rPr>
          <w:sz w:val="28"/>
          <w:szCs w:val="28"/>
        </w:rPr>
        <w:t xml:space="preserve"> can do for </w:t>
      </w:r>
      <w:r>
        <w:rPr>
          <w:sz w:val="28"/>
          <w:szCs w:val="28"/>
        </w:rPr>
        <w:t xml:space="preserve">themselves or </w:t>
      </w:r>
      <w:r w:rsidRPr="00017457">
        <w:rPr>
          <w:sz w:val="28"/>
          <w:szCs w:val="28"/>
        </w:rPr>
        <w:t xml:space="preserve">others. How </w:t>
      </w:r>
      <w:r>
        <w:rPr>
          <w:sz w:val="28"/>
          <w:szCs w:val="28"/>
        </w:rPr>
        <w:t xml:space="preserve">one </w:t>
      </w:r>
      <w:r w:rsidRPr="00017457">
        <w:rPr>
          <w:sz w:val="28"/>
          <w:szCs w:val="28"/>
        </w:rPr>
        <w:t>relate</w:t>
      </w:r>
      <w:r>
        <w:rPr>
          <w:sz w:val="28"/>
          <w:szCs w:val="28"/>
        </w:rPr>
        <w:t>s</w:t>
      </w:r>
      <w:r w:rsidRPr="00017457">
        <w:rPr>
          <w:sz w:val="28"/>
          <w:szCs w:val="28"/>
        </w:rPr>
        <w:t xml:space="preserve"> to others is </w:t>
      </w:r>
      <w:r>
        <w:rPr>
          <w:sz w:val="28"/>
          <w:szCs w:val="28"/>
        </w:rPr>
        <w:t>crucial</w:t>
      </w:r>
      <w:r w:rsidRPr="00017457">
        <w:rPr>
          <w:sz w:val="28"/>
          <w:szCs w:val="28"/>
        </w:rPr>
        <w:t xml:space="preserve"> for </w:t>
      </w:r>
      <w:r>
        <w:rPr>
          <w:sz w:val="28"/>
          <w:szCs w:val="28"/>
        </w:rPr>
        <w:t>their</w:t>
      </w:r>
      <w:r w:rsidRPr="00017457">
        <w:rPr>
          <w:sz w:val="28"/>
          <w:szCs w:val="28"/>
        </w:rPr>
        <w:t xml:space="preserve"> emotional wellbeing.  </w:t>
      </w:r>
      <w:r>
        <w:rPr>
          <w:sz w:val="28"/>
          <w:szCs w:val="28"/>
        </w:rPr>
        <w:t>Although t</w:t>
      </w:r>
      <w:r w:rsidRPr="00017457">
        <w:rPr>
          <w:sz w:val="28"/>
          <w:szCs w:val="28"/>
        </w:rPr>
        <w:t>he need for good relations</w:t>
      </w:r>
      <w:r>
        <w:rPr>
          <w:sz w:val="28"/>
          <w:szCs w:val="28"/>
        </w:rPr>
        <w:t xml:space="preserve"> is inherently an</w:t>
      </w:r>
      <w:r w:rsidRPr="00017457">
        <w:rPr>
          <w:sz w:val="28"/>
          <w:szCs w:val="28"/>
        </w:rPr>
        <w:t xml:space="preserve"> animal instinct</w:t>
      </w:r>
      <w:r>
        <w:rPr>
          <w:sz w:val="28"/>
          <w:szCs w:val="28"/>
        </w:rPr>
        <w:t xml:space="preserve">, </w:t>
      </w:r>
      <w:r w:rsidRPr="00017457">
        <w:rPr>
          <w:sz w:val="28"/>
          <w:szCs w:val="28"/>
        </w:rPr>
        <w:t xml:space="preserve">this instinct gets transcended with our perception of a self that is separate yet dependent of others. </w:t>
      </w:r>
      <w:r>
        <w:rPr>
          <w:sz w:val="28"/>
          <w:szCs w:val="28"/>
        </w:rPr>
        <w:t xml:space="preserve">A separate self-identity can however become pervaded by doubts in emotional and personality disorders, such that one will be unable to decide for themselves. </w:t>
      </w:r>
      <w:r w:rsidRPr="00017457">
        <w:rPr>
          <w:sz w:val="28"/>
          <w:szCs w:val="28"/>
        </w:rPr>
        <w:t xml:space="preserve">What </w:t>
      </w:r>
      <w:r>
        <w:rPr>
          <w:sz w:val="28"/>
          <w:szCs w:val="28"/>
        </w:rPr>
        <w:t xml:space="preserve">ultimately </w:t>
      </w:r>
      <w:r w:rsidRPr="00017457">
        <w:rPr>
          <w:sz w:val="28"/>
          <w:szCs w:val="28"/>
        </w:rPr>
        <w:t xml:space="preserve">enables </w:t>
      </w:r>
      <w:r>
        <w:rPr>
          <w:sz w:val="28"/>
          <w:szCs w:val="28"/>
        </w:rPr>
        <w:t xml:space="preserve">adaptive </w:t>
      </w:r>
      <w:r w:rsidRPr="00017457">
        <w:rPr>
          <w:sz w:val="28"/>
          <w:szCs w:val="28"/>
        </w:rPr>
        <w:t xml:space="preserve">separations is </w:t>
      </w:r>
      <w:r>
        <w:rPr>
          <w:sz w:val="28"/>
          <w:szCs w:val="28"/>
        </w:rPr>
        <w:t>the</w:t>
      </w:r>
      <w:r w:rsidRPr="00017457">
        <w:rPr>
          <w:sz w:val="28"/>
          <w:szCs w:val="28"/>
        </w:rPr>
        <w:t xml:space="preserve"> ability to justif</w:t>
      </w:r>
      <w:r>
        <w:rPr>
          <w:sz w:val="28"/>
          <w:szCs w:val="28"/>
        </w:rPr>
        <w:t>y</w:t>
      </w:r>
      <w:r w:rsidRPr="00017457">
        <w:rPr>
          <w:sz w:val="28"/>
          <w:szCs w:val="28"/>
        </w:rPr>
        <w:t xml:space="preserve"> choice</w:t>
      </w:r>
      <w:r>
        <w:rPr>
          <w:sz w:val="28"/>
          <w:szCs w:val="28"/>
        </w:rPr>
        <w:t>s one makes, choices that comprises a</w:t>
      </w:r>
      <w:r w:rsidRPr="00017457">
        <w:rPr>
          <w:sz w:val="28"/>
          <w:szCs w:val="28"/>
        </w:rPr>
        <w:t xml:space="preserve"> difference; such an ability relies on factors such as language</w:t>
      </w:r>
      <w:r>
        <w:rPr>
          <w:sz w:val="28"/>
          <w:szCs w:val="28"/>
        </w:rPr>
        <w:t xml:space="preserve">. </w:t>
      </w:r>
      <w:r w:rsidRPr="00017457">
        <w:rPr>
          <w:sz w:val="28"/>
          <w:szCs w:val="28"/>
        </w:rPr>
        <w:t xml:space="preserve">Language thereafter helps one to explain and to justify why one prefers to take a certain course of action. The use of constructive language, including the use of logic and rhetoric therefore enables another to point out things that one may have missed </w:t>
      </w:r>
      <w:r>
        <w:rPr>
          <w:sz w:val="28"/>
          <w:szCs w:val="28"/>
        </w:rPr>
        <w:t xml:space="preserve">to </w:t>
      </w:r>
      <w:r w:rsidRPr="00017457">
        <w:rPr>
          <w:sz w:val="28"/>
          <w:szCs w:val="28"/>
        </w:rPr>
        <w:t xml:space="preserve">factor in when reaching </w:t>
      </w:r>
      <w:r>
        <w:rPr>
          <w:sz w:val="28"/>
          <w:szCs w:val="28"/>
        </w:rPr>
        <w:t>their</w:t>
      </w:r>
      <w:r w:rsidRPr="00017457">
        <w:rPr>
          <w:sz w:val="28"/>
          <w:szCs w:val="28"/>
        </w:rPr>
        <w:t xml:space="preserve"> choices and decisions.</w:t>
      </w:r>
    </w:p>
    <w:p w14:paraId="0B3FB018" w14:textId="77777777" w:rsidR="00A64EF3" w:rsidRPr="00017457" w:rsidRDefault="00A64EF3" w:rsidP="00A64EF3">
      <w:pPr>
        <w:jc w:val="both"/>
        <w:rPr>
          <w:sz w:val="28"/>
          <w:szCs w:val="28"/>
        </w:rPr>
      </w:pPr>
    </w:p>
    <w:p w14:paraId="25534DBB" w14:textId="77777777" w:rsidR="00A64EF3" w:rsidRPr="00017457" w:rsidRDefault="00A64EF3" w:rsidP="00A64EF3">
      <w:pPr>
        <w:jc w:val="both"/>
        <w:rPr>
          <w:sz w:val="28"/>
          <w:szCs w:val="28"/>
        </w:rPr>
      </w:pPr>
    </w:p>
    <w:p w14:paraId="07D9BD94" w14:textId="77777777" w:rsidR="00A64EF3" w:rsidRDefault="00A64EF3" w:rsidP="00A64EF3">
      <w:pPr>
        <w:jc w:val="both"/>
        <w:rPr>
          <w:b/>
          <w:bCs/>
          <w:sz w:val="28"/>
          <w:szCs w:val="28"/>
        </w:rPr>
      </w:pPr>
      <w:r w:rsidRPr="00DC1490">
        <w:rPr>
          <w:b/>
          <w:bCs/>
          <w:sz w:val="28"/>
          <w:szCs w:val="28"/>
        </w:rPr>
        <w:t>2.</w:t>
      </w:r>
      <w:r>
        <w:rPr>
          <w:b/>
          <w:bCs/>
          <w:sz w:val="28"/>
          <w:szCs w:val="28"/>
        </w:rPr>
        <w:t>2.</w:t>
      </w:r>
      <w:r w:rsidRPr="00DC1490">
        <w:rPr>
          <w:b/>
          <w:bCs/>
          <w:sz w:val="28"/>
          <w:szCs w:val="28"/>
        </w:rPr>
        <w:t>4 Empathy, Language and Social Interaction</w:t>
      </w:r>
    </w:p>
    <w:p w14:paraId="474A848C" w14:textId="77777777" w:rsidR="00A64EF3" w:rsidRPr="00DC1490" w:rsidRDefault="00A64EF3" w:rsidP="00A64EF3">
      <w:pPr>
        <w:jc w:val="both"/>
        <w:rPr>
          <w:b/>
          <w:bCs/>
          <w:sz w:val="28"/>
          <w:szCs w:val="28"/>
        </w:rPr>
      </w:pPr>
    </w:p>
    <w:p w14:paraId="10CBC807" w14:textId="77777777" w:rsidR="00A64EF3" w:rsidRPr="00017457" w:rsidRDefault="00A64EF3" w:rsidP="00A64EF3">
      <w:pPr>
        <w:jc w:val="both"/>
        <w:rPr>
          <w:sz w:val="28"/>
          <w:szCs w:val="28"/>
        </w:rPr>
      </w:pPr>
      <w:r>
        <w:rPr>
          <w:sz w:val="28"/>
          <w:szCs w:val="28"/>
        </w:rPr>
        <w:t>Empathy is the clinician’s epistemic tool for understanding how the patient understands the world. It requires</w:t>
      </w:r>
      <w:r w:rsidRPr="00017457">
        <w:rPr>
          <w:sz w:val="28"/>
          <w:szCs w:val="28"/>
        </w:rPr>
        <w:t xml:space="preserve"> mutual interactions on an emotive level</w:t>
      </w:r>
      <w:r>
        <w:rPr>
          <w:sz w:val="28"/>
          <w:szCs w:val="28"/>
        </w:rPr>
        <w:t>,</w:t>
      </w:r>
      <w:r w:rsidRPr="00017457">
        <w:rPr>
          <w:sz w:val="28"/>
          <w:szCs w:val="28"/>
        </w:rPr>
        <w:t xml:space="preserve"> leading to the ability to accurately map the other’s emotions onto the perceiver’s past experiences. Such mapping can lead to sympathies with how the other is experiencing the world</w:t>
      </w:r>
      <w:r>
        <w:rPr>
          <w:sz w:val="28"/>
          <w:szCs w:val="28"/>
        </w:rPr>
        <w:t>; furthermore, it involves the</w:t>
      </w:r>
      <w:r w:rsidRPr="00017457">
        <w:rPr>
          <w:sz w:val="28"/>
          <w:szCs w:val="28"/>
        </w:rPr>
        <w:t xml:space="preserve"> mapping of </w:t>
      </w:r>
      <w:r>
        <w:rPr>
          <w:sz w:val="28"/>
          <w:szCs w:val="28"/>
        </w:rPr>
        <w:t xml:space="preserve">our </w:t>
      </w:r>
      <w:r w:rsidRPr="00017457">
        <w:rPr>
          <w:sz w:val="28"/>
          <w:szCs w:val="28"/>
        </w:rPr>
        <w:t xml:space="preserve">previous experiences with the experiences that the other appears to be currently having. </w:t>
      </w:r>
      <w:r>
        <w:rPr>
          <w:sz w:val="28"/>
          <w:szCs w:val="28"/>
        </w:rPr>
        <w:t>Empathy</w:t>
      </w:r>
      <w:r w:rsidRPr="00017457">
        <w:rPr>
          <w:sz w:val="28"/>
          <w:szCs w:val="28"/>
        </w:rPr>
        <w:t xml:space="preserve"> is a deliberate process </w:t>
      </w:r>
      <w:r>
        <w:rPr>
          <w:sz w:val="28"/>
          <w:szCs w:val="28"/>
        </w:rPr>
        <w:t>similar</w:t>
      </w:r>
      <w:r w:rsidRPr="00017457">
        <w:rPr>
          <w:sz w:val="28"/>
          <w:szCs w:val="28"/>
        </w:rPr>
        <w:t xml:space="preserve"> to the use of language; both processes </w:t>
      </w:r>
      <w:r>
        <w:rPr>
          <w:sz w:val="28"/>
          <w:szCs w:val="28"/>
        </w:rPr>
        <w:t xml:space="preserve">can </w:t>
      </w:r>
      <w:r w:rsidRPr="00017457">
        <w:rPr>
          <w:sz w:val="28"/>
          <w:szCs w:val="28"/>
        </w:rPr>
        <w:t xml:space="preserve">lead </w:t>
      </w:r>
      <w:r>
        <w:rPr>
          <w:sz w:val="28"/>
          <w:szCs w:val="28"/>
        </w:rPr>
        <w:t>one</w:t>
      </w:r>
      <w:r w:rsidRPr="00017457">
        <w:rPr>
          <w:sz w:val="28"/>
          <w:szCs w:val="28"/>
        </w:rPr>
        <w:t xml:space="preserve"> to better understand others and to enhance </w:t>
      </w:r>
      <w:r>
        <w:rPr>
          <w:sz w:val="28"/>
          <w:szCs w:val="28"/>
        </w:rPr>
        <w:t>their</w:t>
      </w:r>
      <w:r w:rsidRPr="00017457">
        <w:rPr>
          <w:sz w:val="28"/>
          <w:szCs w:val="28"/>
        </w:rPr>
        <w:t xml:space="preserve"> relationship with </w:t>
      </w:r>
      <w:r>
        <w:rPr>
          <w:sz w:val="28"/>
          <w:szCs w:val="28"/>
        </w:rPr>
        <w:t>the other</w:t>
      </w:r>
      <w:r w:rsidRPr="00017457">
        <w:rPr>
          <w:sz w:val="28"/>
          <w:szCs w:val="28"/>
        </w:rPr>
        <w:t xml:space="preserve">. Empathy </w:t>
      </w:r>
      <w:r>
        <w:rPr>
          <w:sz w:val="28"/>
          <w:szCs w:val="28"/>
        </w:rPr>
        <w:t>is then likely to</w:t>
      </w:r>
      <w:r w:rsidRPr="00017457">
        <w:rPr>
          <w:sz w:val="28"/>
          <w:szCs w:val="28"/>
        </w:rPr>
        <w:t xml:space="preserve"> elicit </w:t>
      </w:r>
      <w:r>
        <w:rPr>
          <w:sz w:val="28"/>
          <w:szCs w:val="28"/>
        </w:rPr>
        <w:t xml:space="preserve">action </w:t>
      </w:r>
      <w:r w:rsidRPr="00017457">
        <w:rPr>
          <w:sz w:val="28"/>
          <w:szCs w:val="28"/>
        </w:rPr>
        <w:t xml:space="preserve">responses towards the perceived needs of the others. It is through such experiences that </w:t>
      </w:r>
      <w:r>
        <w:rPr>
          <w:sz w:val="28"/>
          <w:szCs w:val="28"/>
        </w:rPr>
        <w:t>one</w:t>
      </w:r>
      <w:r w:rsidRPr="00017457">
        <w:rPr>
          <w:sz w:val="28"/>
          <w:szCs w:val="28"/>
        </w:rPr>
        <w:t xml:space="preserve"> help</w:t>
      </w:r>
      <w:r>
        <w:rPr>
          <w:sz w:val="28"/>
          <w:szCs w:val="28"/>
        </w:rPr>
        <w:t>s</w:t>
      </w:r>
      <w:r w:rsidRPr="00017457">
        <w:rPr>
          <w:sz w:val="28"/>
          <w:szCs w:val="28"/>
        </w:rPr>
        <w:t xml:space="preserve"> protect others who are in distress; such a process is of value </w:t>
      </w:r>
      <w:r>
        <w:rPr>
          <w:sz w:val="28"/>
          <w:szCs w:val="28"/>
        </w:rPr>
        <w:t>as one appreciates their own vulnerability and the possibility of future support needs.</w:t>
      </w:r>
      <w:r w:rsidRPr="00017457">
        <w:rPr>
          <w:sz w:val="28"/>
          <w:szCs w:val="28"/>
        </w:rPr>
        <w:t xml:space="preserve"> </w:t>
      </w:r>
      <w:r>
        <w:rPr>
          <w:sz w:val="28"/>
          <w:szCs w:val="28"/>
        </w:rPr>
        <w:t xml:space="preserve">Some philosophers, including </w:t>
      </w:r>
      <w:r w:rsidRPr="00017457">
        <w:rPr>
          <w:sz w:val="28"/>
          <w:szCs w:val="28"/>
        </w:rPr>
        <w:t>Lauren Berlant</w:t>
      </w:r>
      <w:r>
        <w:rPr>
          <w:sz w:val="28"/>
          <w:szCs w:val="28"/>
        </w:rPr>
        <w:t>, go on to consider</w:t>
      </w:r>
      <w:r w:rsidRPr="00017457">
        <w:rPr>
          <w:sz w:val="28"/>
          <w:szCs w:val="28"/>
        </w:rPr>
        <w:t xml:space="preserve"> the virtue of compassion </w:t>
      </w:r>
      <w:r>
        <w:rPr>
          <w:sz w:val="28"/>
          <w:szCs w:val="28"/>
        </w:rPr>
        <w:t>as having</w:t>
      </w:r>
      <w:r w:rsidRPr="00017457">
        <w:rPr>
          <w:sz w:val="28"/>
          <w:szCs w:val="28"/>
        </w:rPr>
        <w:t xml:space="preserve"> shades of egotistical motivation.</w:t>
      </w:r>
      <w:r w:rsidRPr="00017457">
        <w:rPr>
          <w:rStyle w:val="FootnoteReference"/>
          <w:sz w:val="28"/>
          <w:szCs w:val="28"/>
        </w:rPr>
        <w:footnoteReference w:id="14"/>
      </w:r>
      <w:r>
        <w:rPr>
          <w:sz w:val="28"/>
          <w:szCs w:val="28"/>
        </w:rPr>
        <w:t xml:space="preserve">  Whilst on the one hand clinicians need to remain alert to the risk that their compassion does not serve personal narcistic needs, they also need ensure that patients do not become overly attached to unrealistic hopes around treatments and recovery.</w:t>
      </w:r>
    </w:p>
    <w:p w14:paraId="74C56DDC" w14:textId="77777777" w:rsidR="00A64EF3" w:rsidRPr="00017457" w:rsidRDefault="00A64EF3" w:rsidP="00A64EF3">
      <w:pPr>
        <w:jc w:val="both"/>
        <w:rPr>
          <w:sz w:val="28"/>
          <w:szCs w:val="28"/>
        </w:rPr>
      </w:pPr>
    </w:p>
    <w:p w14:paraId="55148F66" w14:textId="77777777" w:rsidR="00A64EF3" w:rsidRPr="00017457" w:rsidRDefault="00A64EF3" w:rsidP="00A64EF3">
      <w:pPr>
        <w:jc w:val="both"/>
        <w:rPr>
          <w:sz w:val="28"/>
          <w:szCs w:val="28"/>
        </w:rPr>
      </w:pPr>
    </w:p>
    <w:p w14:paraId="10CE2D46" w14:textId="77777777" w:rsidR="00A64EF3" w:rsidRDefault="00A64EF3" w:rsidP="00A64EF3">
      <w:pPr>
        <w:jc w:val="both"/>
        <w:rPr>
          <w:sz w:val="28"/>
          <w:szCs w:val="28"/>
        </w:rPr>
      </w:pPr>
      <w:r w:rsidRPr="00017457">
        <w:rPr>
          <w:sz w:val="28"/>
          <w:szCs w:val="28"/>
        </w:rPr>
        <w:t>Humans</w:t>
      </w:r>
      <w:r>
        <w:rPr>
          <w:sz w:val="28"/>
          <w:szCs w:val="28"/>
        </w:rPr>
        <w:t xml:space="preserve"> </w:t>
      </w:r>
      <w:r w:rsidRPr="00017457">
        <w:rPr>
          <w:sz w:val="28"/>
          <w:szCs w:val="28"/>
        </w:rPr>
        <w:t xml:space="preserve">have an awareness of the </w:t>
      </w:r>
      <w:r>
        <w:rPr>
          <w:sz w:val="28"/>
          <w:szCs w:val="28"/>
        </w:rPr>
        <w:t xml:space="preserve">elaborate </w:t>
      </w:r>
      <w:r w:rsidRPr="00017457">
        <w:rPr>
          <w:sz w:val="28"/>
          <w:szCs w:val="28"/>
        </w:rPr>
        <w:t xml:space="preserve">social networks around </w:t>
      </w:r>
      <w:r>
        <w:rPr>
          <w:sz w:val="28"/>
          <w:szCs w:val="28"/>
        </w:rPr>
        <w:t>them;</w:t>
      </w:r>
      <w:r w:rsidRPr="00017457">
        <w:rPr>
          <w:sz w:val="28"/>
          <w:szCs w:val="28"/>
        </w:rPr>
        <w:t xml:space="preserve"> </w:t>
      </w:r>
      <w:r>
        <w:rPr>
          <w:sz w:val="28"/>
          <w:szCs w:val="28"/>
        </w:rPr>
        <w:t xml:space="preserve">this awareness </w:t>
      </w:r>
      <w:r w:rsidRPr="00017457">
        <w:rPr>
          <w:sz w:val="28"/>
          <w:szCs w:val="28"/>
        </w:rPr>
        <w:t xml:space="preserve">helps </w:t>
      </w:r>
      <w:r>
        <w:rPr>
          <w:sz w:val="28"/>
          <w:szCs w:val="28"/>
        </w:rPr>
        <w:t>them to</w:t>
      </w:r>
      <w:r w:rsidRPr="00017457">
        <w:rPr>
          <w:sz w:val="28"/>
          <w:szCs w:val="28"/>
        </w:rPr>
        <w:t xml:space="preserve"> be self-directed </w:t>
      </w:r>
      <w:r>
        <w:rPr>
          <w:sz w:val="28"/>
          <w:szCs w:val="28"/>
        </w:rPr>
        <w:t>whilst</w:t>
      </w:r>
      <w:r w:rsidRPr="00017457">
        <w:rPr>
          <w:sz w:val="28"/>
          <w:szCs w:val="28"/>
        </w:rPr>
        <w:t xml:space="preserve"> achieving </w:t>
      </w:r>
      <w:r>
        <w:rPr>
          <w:sz w:val="28"/>
          <w:szCs w:val="28"/>
        </w:rPr>
        <w:t xml:space="preserve">desired </w:t>
      </w:r>
      <w:r w:rsidRPr="00017457">
        <w:rPr>
          <w:sz w:val="28"/>
          <w:szCs w:val="28"/>
        </w:rPr>
        <w:t xml:space="preserve">goods. </w:t>
      </w:r>
      <w:r>
        <w:rPr>
          <w:sz w:val="28"/>
          <w:szCs w:val="28"/>
        </w:rPr>
        <w:t xml:space="preserve"> Adrian Meier &amp; Leonard Reinecke argue that t</w:t>
      </w:r>
      <w:r w:rsidRPr="00017457">
        <w:rPr>
          <w:sz w:val="28"/>
          <w:szCs w:val="28"/>
        </w:rPr>
        <w:t>h</w:t>
      </w:r>
      <w:r>
        <w:rPr>
          <w:sz w:val="28"/>
          <w:szCs w:val="28"/>
        </w:rPr>
        <w:t>is awareness is however undermined within</w:t>
      </w:r>
      <w:r w:rsidRPr="00017457">
        <w:rPr>
          <w:sz w:val="28"/>
          <w:szCs w:val="28"/>
        </w:rPr>
        <w:t xml:space="preserve"> social networking services </w:t>
      </w:r>
      <w:r>
        <w:rPr>
          <w:sz w:val="28"/>
          <w:szCs w:val="28"/>
        </w:rPr>
        <w:t>including</w:t>
      </w:r>
      <w:r w:rsidRPr="00017457">
        <w:rPr>
          <w:sz w:val="28"/>
          <w:szCs w:val="28"/>
        </w:rPr>
        <w:t xml:space="preserve"> social media</w:t>
      </w:r>
      <w:r>
        <w:rPr>
          <w:sz w:val="28"/>
          <w:szCs w:val="28"/>
        </w:rPr>
        <w:t>, due to the hidden agendas of those who maintain such systems</w:t>
      </w:r>
      <w:r w:rsidRPr="00017457">
        <w:rPr>
          <w:sz w:val="28"/>
          <w:szCs w:val="28"/>
        </w:rPr>
        <w:t>.</w:t>
      </w:r>
      <w:r w:rsidRPr="00017457">
        <w:rPr>
          <w:rStyle w:val="FootnoteReference"/>
          <w:sz w:val="28"/>
          <w:szCs w:val="28"/>
        </w:rPr>
        <w:footnoteReference w:id="15"/>
      </w:r>
      <w:r w:rsidRPr="00017457">
        <w:rPr>
          <w:sz w:val="28"/>
          <w:szCs w:val="28"/>
        </w:rPr>
        <w:t xml:space="preserve">  </w:t>
      </w:r>
      <w:r>
        <w:rPr>
          <w:sz w:val="28"/>
          <w:szCs w:val="28"/>
        </w:rPr>
        <w:t>S</w:t>
      </w:r>
      <w:r w:rsidRPr="00017457">
        <w:rPr>
          <w:sz w:val="28"/>
          <w:szCs w:val="28"/>
        </w:rPr>
        <w:t xml:space="preserve">ocial awareness is </w:t>
      </w:r>
      <w:r>
        <w:rPr>
          <w:sz w:val="28"/>
          <w:szCs w:val="28"/>
        </w:rPr>
        <w:t xml:space="preserve">otherwise </w:t>
      </w:r>
      <w:r w:rsidRPr="00017457">
        <w:rPr>
          <w:sz w:val="28"/>
          <w:szCs w:val="28"/>
        </w:rPr>
        <w:t>a continuous process akin to memory</w:t>
      </w:r>
      <w:r>
        <w:rPr>
          <w:sz w:val="28"/>
          <w:szCs w:val="28"/>
        </w:rPr>
        <w:t xml:space="preserve"> in that</w:t>
      </w:r>
      <w:r w:rsidRPr="00017457">
        <w:rPr>
          <w:sz w:val="28"/>
          <w:szCs w:val="28"/>
        </w:rPr>
        <w:t xml:space="preserve"> both prepare us to direct our actions</w:t>
      </w:r>
      <w:r>
        <w:rPr>
          <w:sz w:val="28"/>
          <w:szCs w:val="28"/>
        </w:rPr>
        <w:t>, i</w:t>
      </w:r>
      <w:r w:rsidRPr="00017457">
        <w:rPr>
          <w:sz w:val="28"/>
          <w:szCs w:val="28"/>
        </w:rPr>
        <w:t>nform</w:t>
      </w:r>
      <w:r>
        <w:rPr>
          <w:sz w:val="28"/>
          <w:szCs w:val="28"/>
        </w:rPr>
        <w:t>ing</w:t>
      </w:r>
      <w:r w:rsidRPr="00017457">
        <w:rPr>
          <w:sz w:val="28"/>
          <w:szCs w:val="28"/>
        </w:rPr>
        <w:t xml:space="preserve"> our individual judgments of when to act and what to expect as outcomes from an interaction. </w:t>
      </w:r>
      <w:r>
        <w:rPr>
          <w:sz w:val="28"/>
          <w:szCs w:val="28"/>
        </w:rPr>
        <w:t>I</w:t>
      </w:r>
      <w:r w:rsidRPr="00017457">
        <w:rPr>
          <w:sz w:val="28"/>
          <w:szCs w:val="28"/>
        </w:rPr>
        <w:t xml:space="preserve">ndividual judgements are informed by past experiences, desires, as well as a dose of realism in the sense that </w:t>
      </w:r>
      <w:r>
        <w:rPr>
          <w:sz w:val="28"/>
          <w:szCs w:val="28"/>
        </w:rPr>
        <w:t>one</w:t>
      </w:r>
      <w:r w:rsidRPr="00017457">
        <w:rPr>
          <w:sz w:val="28"/>
          <w:szCs w:val="28"/>
        </w:rPr>
        <w:t xml:space="preserve"> consider</w:t>
      </w:r>
      <w:r>
        <w:rPr>
          <w:sz w:val="28"/>
          <w:szCs w:val="28"/>
        </w:rPr>
        <w:t>s</w:t>
      </w:r>
      <w:r w:rsidRPr="00017457">
        <w:rPr>
          <w:sz w:val="28"/>
          <w:szCs w:val="28"/>
        </w:rPr>
        <w:t xml:space="preserve"> the possibility that </w:t>
      </w:r>
      <w:r>
        <w:rPr>
          <w:sz w:val="28"/>
          <w:szCs w:val="28"/>
        </w:rPr>
        <w:t>they</w:t>
      </w:r>
      <w:r w:rsidRPr="00017457">
        <w:rPr>
          <w:sz w:val="28"/>
          <w:szCs w:val="28"/>
        </w:rPr>
        <w:t xml:space="preserve"> do not know all the pertinent relevant factors</w:t>
      </w:r>
      <w:r>
        <w:rPr>
          <w:sz w:val="28"/>
          <w:szCs w:val="28"/>
        </w:rPr>
        <w:t xml:space="preserve"> and </w:t>
      </w:r>
      <w:r w:rsidRPr="00017457">
        <w:rPr>
          <w:sz w:val="28"/>
          <w:szCs w:val="28"/>
        </w:rPr>
        <w:t xml:space="preserve">that things will not </w:t>
      </w:r>
      <w:r>
        <w:rPr>
          <w:sz w:val="28"/>
          <w:szCs w:val="28"/>
        </w:rPr>
        <w:t xml:space="preserve">always </w:t>
      </w:r>
      <w:r w:rsidRPr="00017457">
        <w:rPr>
          <w:sz w:val="28"/>
          <w:szCs w:val="28"/>
        </w:rPr>
        <w:t xml:space="preserve">turn out how </w:t>
      </w:r>
      <w:r>
        <w:rPr>
          <w:sz w:val="28"/>
          <w:szCs w:val="28"/>
        </w:rPr>
        <w:t>they</w:t>
      </w:r>
      <w:r w:rsidRPr="00017457">
        <w:rPr>
          <w:sz w:val="28"/>
          <w:szCs w:val="28"/>
        </w:rPr>
        <w:t xml:space="preserve"> wish them to</w:t>
      </w:r>
      <w:r>
        <w:rPr>
          <w:sz w:val="28"/>
          <w:szCs w:val="28"/>
        </w:rPr>
        <w:t xml:space="preserve">. There will always be unpredictable happenings and outcomes that are </w:t>
      </w:r>
      <w:r w:rsidRPr="00017457">
        <w:rPr>
          <w:sz w:val="28"/>
          <w:szCs w:val="28"/>
        </w:rPr>
        <w:t xml:space="preserve">in the realm of luck and chance. </w:t>
      </w:r>
      <w:r>
        <w:rPr>
          <w:sz w:val="28"/>
          <w:szCs w:val="28"/>
        </w:rPr>
        <w:t>One</w:t>
      </w:r>
      <w:r w:rsidRPr="00017457">
        <w:rPr>
          <w:sz w:val="28"/>
          <w:szCs w:val="28"/>
        </w:rPr>
        <w:t xml:space="preserve"> </w:t>
      </w:r>
      <w:r>
        <w:rPr>
          <w:sz w:val="28"/>
          <w:szCs w:val="28"/>
        </w:rPr>
        <w:t>therefore</w:t>
      </w:r>
      <w:r w:rsidRPr="00017457">
        <w:rPr>
          <w:sz w:val="28"/>
          <w:szCs w:val="28"/>
        </w:rPr>
        <w:t xml:space="preserve"> develop</w:t>
      </w:r>
      <w:r>
        <w:rPr>
          <w:sz w:val="28"/>
          <w:szCs w:val="28"/>
        </w:rPr>
        <w:t>s</w:t>
      </w:r>
      <w:r w:rsidRPr="00017457">
        <w:rPr>
          <w:sz w:val="28"/>
          <w:szCs w:val="28"/>
        </w:rPr>
        <w:t xml:space="preserve"> a conceptual map of </w:t>
      </w:r>
      <w:r>
        <w:rPr>
          <w:sz w:val="28"/>
          <w:szCs w:val="28"/>
        </w:rPr>
        <w:t xml:space="preserve">their </w:t>
      </w:r>
      <w:r w:rsidRPr="00017457">
        <w:rPr>
          <w:sz w:val="28"/>
          <w:szCs w:val="28"/>
        </w:rPr>
        <w:t>objectives</w:t>
      </w:r>
      <w:r>
        <w:rPr>
          <w:sz w:val="28"/>
          <w:szCs w:val="28"/>
        </w:rPr>
        <w:t>,</w:t>
      </w:r>
      <w:r w:rsidRPr="00017457">
        <w:rPr>
          <w:sz w:val="28"/>
          <w:szCs w:val="28"/>
        </w:rPr>
        <w:t xml:space="preserve"> as well as </w:t>
      </w:r>
      <w:r w:rsidRPr="00017457">
        <w:rPr>
          <w:sz w:val="28"/>
          <w:szCs w:val="28"/>
        </w:rPr>
        <w:lastRenderedPageBreak/>
        <w:t xml:space="preserve">an awareness of potential thwarting situations </w:t>
      </w:r>
      <w:r>
        <w:rPr>
          <w:sz w:val="28"/>
          <w:szCs w:val="28"/>
        </w:rPr>
        <w:t>whilst</w:t>
      </w:r>
      <w:r w:rsidRPr="00017457">
        <w:rPr>
          <w:sz w:val="28"/>
          <w:szCs w:val="28"/>
        </w:rPr>
        <w:t xml:space="preserve"> consider</w:t>
      </w:r>
      <w:r>
        <w:rPr>
          <w:sz w:val="28"/>
          <w:szCs w:val="28"/>
        </w:rPr>
        <w:t>ing</w:t>
      </w:r>
      <w:r w:rsidRPr="00017457">
        <w:rPr>
          <w:sz w:val="28"/>
          <w:szCs w:val="28"/>
        </w:rPr>
        <w:t xml:space="preserve"> counterfactuals, with an outline response for each such situation. Over time, </w:t>
      </w:r>
      <w:r>
        <w:rPr>
          <w:sz w:val="28"/>
          <w:szCs w:val="28"/>
        </w:rPr>
        <w:t>one</w:t>
      </w:r>
      <w:r w:rsidRPr="00017457">
        <w:rPr>
          <w:sz w:val="28"/>
          <w:szCs w:val="28"/>
        </w:rPr>
        <w:t xml:space="preserve"> develop</w:t>
      </w:r>
      <w:r>
        <w:rPr>
          <w:sz w:val="28"/>
          <w:szCs w:val="28"/>
        </w:rPr>
        <w:t>s</w:t>
      </w:r>
      <w:r w:rsidRPr="00017457">
        <w:rPr>
          <w:sz w:val="28"/>
          <w:szCs w:val="28"/>
        </w:rPr>
        <w:t xml:space="preserve"> expertise about the effectiveness of </w:t>
      </w:r>
      <w:r>
        <w:rPr>
          <w:sz w:val="28"/>
          <w:szCs w:val="28"/>
        </w:rPr>
        <w:t>their</w:t>
      </w:r>
      <w:r w:rsidRPr="00017457">
        <w:rPr>
          <w:sz w:val="28"/>
          <w:szCs w:val="28"/>
        </w:rPr>
        <w:t xml:space="preserve"> judgements and actions in the world of goods and social relations. Such expertise helps enhance </w:t>
      </w:r>
      <w:r>
        <w:rPr>
          <w:sz w:val="28"/>
          <w:szCs w:val="28"/>
        </w:rPr>
        <w:t>one’s</w:t>
      </w:r>
      <w:r w:rsidRPr="00017457">
        <w:rPr>
          <w:sz w:val="28"/>
          <w:szCs w:val="28"/>
        </w:rPr>
        <w:t xml:space="preserve"> self-concept of individuality</w:t>
      </w:r>
      <w:r>
        <w:rPr>
          <w:sz w:val="28"/>
          <w:szCs w:val="28"/>
        </w:rPr>
        <w:t>; however, such personal expertise may become impaired in mental illness, such as in personality and affective disorders.</w:t>
      </w:r>
    </w:p>
    <w:p w14:paraId="50AB9B83" w14:textId="77777777" w:rsidR="00A64EF3" w:rsidRPr="00017457" w:rsidRDefault="00A64EF3" w:rsidP="00A64EF3">
      <w:pPr>
        <w:jc w:val="both"/>
        <w:rPr>
          <w:sz w:val="28"/>
          <w:szCs w:val="28"/>
        </w:rPr>
      </w:pPr>
    </w:p>
    <w:p w14:paraId="6279DC8F" w14:textId="77777777" w:rsidR="00A64EF3" w:rsidRPr="00017457" w:rsidRDefault="00A64EF3" w:rsidP="00A64EF3">
      <w:pPr>
        <w:jc w:val="both"/>
        <w:rPr>
          <w:sz w:val="28"/>
          <w:szCs w:val="28"/>
        </w:rPr>
      </w:pPr>
    </w:p>
    <w:p w14:paraId="780F5055" w14:textId="77777777" w:rsidR="00A64EF3" w:rsidRPr="002003D2" w:rsidRDefault="00A64EF3" w:rsidP="00A64EF3">
      <w:pPr>
        <w:jc w:val="both"/>
        <w:rPr>
          <w:b/>
          <w:bCs/>
          <w:sz w:val="28"/>
          <w:szCs w:val="28"/>
        </w:rPr>
      </w:pPr>
      <w:r w:rsidRPr="002003D2">
        <w:rPr>
          <w:b/>
          <w:bCs/>
          <w:sz w:val="28"/>
          <w:szCs w:val="28"/>
        </w:rPr>
        <w:t>2.</w:t>
      </w:r>
      <w:r>
        <w:rPr>
          <w:b/>
          <w:bCs/>
          <w:sz w:val="28"/>
          <w:szCs w:val="28"/>
        </w:rPr>
        <w:t>2.</w:t>
      </w:r>
      <w:r w:rsidRPr="002003D2">
        <w:rPr>
          <w:b/>
          <w:bCs/>
          <w:sz w:val="28"/>
          <w:szCs w:val="28"/>
        </w:rPr>
        <w:t>5 Social Awareness, Judgement and Narrative</w:t>
      </w:r>
    </w:p>
    <w:p w14:paraId="7E89CCC7" w14:textId="77777777" w:rsidR="00A64EF3" w:rsidRPr="00017457" w:rsidRDefault="00A64EF3" w:rsidP="00A64EF3">
      <w:pPr>
        <w:jc w:val="both"/>
        <w:rPr>
          <w:sz w:val="28"/>
          <w:szCs w:val="28"/>
        </w:rPr>
      </w:pPr>
    </w:p>
    <w:p w14:paraId="0781F0E6" w14:textId="77777777" w:rsidR="00A64EF3" w:rsidRPr="00017457" w:rsidRDefault="00A64EF3" w:rsidP="00A64EF3">
      <w:pPr>
        <w:jc w:val="both"/>
        <w:rPr>
          <w:sz w:val="28"/>
          <w:szCs w:val="28"/>
        </w:rPr>
      </w:pPr>
      <w:r>
        <w:rPr>
          <w:sz w:val="28"/>
          <w:szCs w:val="28"/>
        </w:rPr>
        <w:t>Most of o</w:t>
      </w:r>
      <w:r w:rsidRPr="00017457">
        <w:rPr>
          <w:sz w:val="28"/>
          <w:szCs w:val="28"/>
        </w:rPr>
        <w:t xml:space="preserve">ur actions are un-reflective </w:t>
      </w:r>
      <w:r>
        <w:rPr>
          <w:sz w:val="28"/>
          <w:szCs w:val="28"/>
        </w:rPr>
        <w:t>but are nevertheless influenced</w:t>
      </w:r>
      <w:r w:rsidRPr="00017457">
        <w:rPr>
          <w:sz w:val="28"/>
          <w:szCs w:val="28"/>
        </w:rPr>
        <w:t xml:space="preserve"> </w:t>
      </w:r>
      <w:r>
        <w:rPr>
          <w:sz w:val="28"/>
          <w:szCs w:val="28"/>
        </w:rPr>
        <w:t>by</w:t>
      </w:r>
      <w:r w:rsidRPr="00017457">
        <w:rPr>
          <w:sz w:val="28"/>
          <w:szCs w:val="28"/>
        </w:rPr>
        <w:t xml:space="preserve"> suppressed memories</w:t>
      </w:r>
      <w:r>
        <w:rPr>
          <w:sz w:val="28"/>
          <w:szCs w:val="28"/>
        </w:rPr>
        <w:t>;</w:t>
      </w:r>
      <w:r w:rsidRPr="00017457">
        <w:rPr>
          <w:sz w:val="28"/>
          <w:szCs w:val="28"/>
        </w:rPr>
        <w:t xml:space="preserve"> </w:t>
      </w:r>
      <w:r>
        <w:rPr>
          <w:sz w:val="28"/>
          <w:szCs w:val="28"/>
        </w:rPr>
        <w:t>one gives little concern</w:t>
      </w:r>
      <w:r w:rsidRPr="00017457">
        <w:rPr>
          <w:sz w:val="28"/>
          <w:szCs w:val="28"/>
        </w:rPr>
        <w:t xml:space="preserve"> as to alternative acts </w:t>
      </w:r>
      <w:r>
        <w:rPr>
          <w:sz w:val="28"/>
          <w:szCs w:val="28"/>
        </w:rPr>
        <w:t>they</w:t>
      </w:r>
      <w:r w:rsidRPr="00017457">
        <w:rPr>
          <w:sz w:val="28"/>
          <w:szCs w:val="28"/>
        </w:rPr>
        <w:t xml:space="preserve"> c</w:t>
      </w:r>
      <w:r>
        <w:rPr>
          <w:sz w:val="28"/>
          <w:szCs w:val="28"/>
        </w:rPr>
        <w:t>ould</w:t>
      </w:r>
      <w:r w:rsidRPr="00017457">
        <w:rPr>
          <w:sz w:val="28"/>
          <w:szCs w:val="28"/>
        </w:rPr>
        <w:t xml:space="preserve"> </w:t>
      </w:r>
      <w:r>
        <w:rPr>
          <w:sz w:val="28"/>
          <w:szCs w:val="28"/>
        </w:rPr>
        <w:t>perform</w:t>
      </w:r>
      <w:r w:rsidRPr="00017457">
        <w:rPr>
          <w:sz w:val="28"/>
          <w:szCs w:val="28"/>
        </w:rPr>
        <w:t xml:space="preserve">. </w:t>
      </w:r>
      <w:r>
        <w:rPr>
          <w:sz w:val="28"/>
          <w:szCs w:val="28"/>
        </w:rPr>
        <w:t>Memories of performed acts</w:t>
      </w:r>
      <w:r w:rsidRPr="00017457">
        <w:rPr>
          <w:sz w:val="28"/>
          <w:szCs w:val="28"/>
        </w:rPr>
        <w:t xml:space="preserve"> informs </w:t>
      </w:r>
      <w:r>
        <w:rPr>
          <w:sz w:val="28"/>
          <w:szCs w:val="28"/>
        </w:rPr>
        <w:t xml:space="preserve">us </w:t>
      </w:r>
      <w:r w:rsidRPr="00017457">
        <w:rPr>
          <w:sz w:val="28"/>
          <w:szCs w:val="28"/>
        </w:rPr>
        <w:t>of the experience of both the event and how</w:t>
      </w:r>
      <w:r>
        <w:rPr>
          <w:sz w:val="28"/>
          <w:szCs w:val="28"/>
        </w:rPr>
        <w:t xml:space="preserve"> </w:t>
      </w:r>
      <w:r w:rsidRPr="00017457">
        <w:rPr>
          <w:sz w:val="28"/>
          <w:szCs w:val="28"/>
        </w:rPr>
        <w:t xml:space="preserve">others </w:t>
      </w:r>
      <w:r>
        <w:rPr>
          <w:sz w:val="28"/>
          <w:szCs w:val="28"/>
        </w:rPr>
        <w:t>and ourselves r</w:t>
      </w:r>
      <w:r w:rsidRPr="00017457">
        <w:rPr>
          <w:sz w:val="28"/>
          <w:szCs w:val="28"/>
        </w:rPr>
        <w:t xml:space="preserve">eacted to </w:t>
      </w:r>
      <w:r>
        <w:rPr>
          <w:sz w:val="28"/>
          <w:szCs w:val="28"/>
        </w:rPr>
        <w:t>the act</w:t>
      </w:r>
      <w:r w:rsidRPr="00017457">
        <w:rPr>
          <w:sz w:val="28"/>
          <w:szCs w:val="28"/>
        </w:rPr>
        <w:t xml:space="preserve">. Hence experiences tend to have two elements, the natural event that </w:t>
      </w:r>
      <w:r>
        <w:rPr>
          <w:sz w:val="28"/>
          <w:szCs w:val="28"/>
        </w:rPr>
        <w:t>is</w:t>
      </w:r>
      <w:r w:rsidRPr="00017457">
        <w:rPr>
          <w:sz w:val="28"/>
          <w:szCs w:val="28"/>
        </w:rPr>
        <w:t xml:space="preserve"> encountered and how </w:t>
      </w:r>
      <w:r>
        <w:rPr>
          <w:sz w:val="28"/>
          <w:szCs w:val="28"/>
        </w:rPr>
        <w:t xml:space="preserve">one </w:t>
      </w:r>
      <w:r w:rsidRPr="00017457">
        <w:rPr>
          <w:sz w:val="28"/>
          <w:szCs w:val="28"/>
        </w:rPr>
        <w:t>perceive</w:t>
      </w:r>
      <w:r>
        <w:rPr>
          <w:sz w:val="28"/>
          <w:szCs w:val="28"/>
        </w:rPr>
        <w:t>s</w:t>
      </w:r>
      <w:r w:rsidRPr="00017457">
        <w:rPr>
          <w:sz w:val="28"/>
          <w:szCs w:val="28"/>
        </w:rPr>
        <w:t xml:space="preserve"> the event</w:t>
      </w:r>
      <w:r>
        <w:rPr>
          <w:sz w:val="28"/>
          <w:szCs w:val="28"/>
        </w:rPr>
        <w:t>,</w:t>
      </w:r>
      <w:r w:rsidRPr="00017457">
        <w:rPr>
          <w:sz w:val="28"/>
          <w:szCs w:val="28"/>
        </w:rPr>
        <w:t xml:space="preserve"> based on </w:t>
      </w:r>
      <w:r>
        <w:rPr>
          <w:sz w:val="28"/>
          <w:szCs w:val="28"/>
        </w:rPr>
        <w:t xml:space="preserve">one’s </w:t>
      </w:r>
      <w:r w:rsidRPr="00017457">
        <w:rPr>
          <w:sz w:val="28"/>
          <w:szCs w:val="28"/>
        </w:rPr>
        <w:t>past experiences and social context. MacIntyre</w:t>
      </w:r>
      <w:r>
        <w:rPr>
          <w:sz w:val="28"/>
          <w:szCs w:val="28"/>
        </w:rPr>
        <w:t xml:space="preserve"> perceives that</w:t>
      </w:r>
      <w:r w:rsidRPr="00017457">
        <w:rPr>
          <w:sz w:val="28"/>
          <w:szCs w:val="28"/>
        </w:rPr>
        <w:t xml:space="preserve"> the development of language helps formulate an always evolving inner narrative of how events happen in experience, with sub-narratives that help inform counterfactual situations that </w:t>
      </w:r>
      <w:r>
        <w:rPr>
          <w:sz w:val="28"/>
          <w:szCs w:val="28"/>
        </w:rPr>
        <w:t>one</w:t>
      </w:r>
      <w:r w:rsidRPr="00017457">
        <w:rPr>
          <w:sz w:val="28"/>
          <w:szCs w:val="28"/>
        </w:rPr>
        <w:t xml:space="preserve"> may experience in the future.</w:t>
      </w:r>
      <w:r w:rsidRPr="00017457">
        <w:rPr>
          <w:rStyle w:val="FootnoteReference"/>
          <w:sz w:val="28"/>
          <w:szCs w:val="28"/>
        </w:rPr>
        <w:footnoteReference w:id="16"/>
      </w:r>
      <w:r>
        <w:rPr>
          <w:sz w:val="28"/>
          <w:szCs w:val="28"/>
        </w:rPr>
        <w:t xml:space="preserve">  The process of recovery from mental illness helps in the reauthoring of one’s narrative through the counterfactual illness experience.</w:t>
      </w:r>
    </w:p>
    <w:p w14:paraId="1F034BBF" w14:textId="77777777" w:rsidR="00A64EF3" w:rsidRPr="00017457" w:rsidRDefault="00A64EF3" w:rsidP="00A64EF3">
      <w:pPr>
        <w:jc w:val="both"/>
        <w:rPr>
          <w:sz w:val="28"/>
          <w:szCs w:val="28"/>
        </w:rPr>
      </w:pPr>
    </w:p>
    <w:p w14:paraId="5C7DADF6" w14:textId="77777777" w:rsidR="00A64EF3" w:rsidRPr="00017457" w:rsidRDefault="00A64EF3" w:rsidP="00A64EF3">
      <w:pPr>
        <w:jc w:val="both"/>
        <w:rPr>
          <w:sz w:val="28"/>
          <w:szCs w:val="28"/>
        </w:rPr>
      </w:pPr>
    </w:p>
    <w:p w14:paraId="5C878C75" w14:textId="77777777" w:rsidR="00A64EF3" w:rsidRPr="00017457" w:rsidRDefault="00A64EF3" w:rsidP="00A64EF3">
      <w:pPr>
        <w:jc w:val="both"/>
        <w:rPr>
          <w:sz w:val="28"/>
          <w:szCs w:val="28"/>
        </w:rPr>
      </w:pPr>
      <w:r>
        <w:rPr>
          <w:color w:val="000000" w:themeColor="text1"/>
          <w:sz w:val="28"/>
          <w:szCs w:val="28"/>
        </w:rPr>
        <w:t>H</w:t>
      </w:r>
      <w:r>
        <w:rPr>
          <w:sz w:val="28"/>
          <w:szCs w:val="28"/>
        </w:rPr>
        <w:t>uman narratives are</w:t>
      </w:r>
      <w:r w:rsidRPr="00017457">
        <w:rPr>
          <w:sz w:val="28"/>
          <w:szCs w:val="28"/>
        </w:rPr>
        <w:t xml:space="preserve"> world formin</w:t>
      </w:r>
      <w:r>
        <w:rPr>
          <w:sz w:val="28"/>
          <w:szCs w:val="28"/>
        </w:rPr>
        <w:t xml:space="preserve">g; </w:t>
      </w:r>
      <w:r>
        <w:rPr>
          <w:color w:val="000000" w:themeColor="text1"/>
          <w:sz w:val="28"/>
          <w:szCs w:val="28"/>
        </w:rPr>
        <w:t xml:space="preserve">for Martin </w:t>
      </w:r>
      <w:r w:rsidRPr="00017457">
        <w:rPr>
          <w:sz w:val="28"/>
          <w:szCs w:val="28"/>
        </w:rPr>
        <w:t>Heidegger,</w:t>
      </w:r>
      <w:r w:rsidRPr="00017457">
        <w:rPr>
          <w:rStyle w:val="FootnoteReference"/>
          <w:sz w:val="28"/>
          <w:szCs w:val="28"/>
        </w:rPr>
        <w:footnoteReference w:id="17"/>
      </w:r>
      <w:r>
        <w:rPr>
          <w:sz w:val="28"/>
          <w:szCs w:val="28"/>
        </w:rPr>
        <w:t xml:space="preserve">  one</w:t>
      </w:r>
      <w:r w:rsidRPr="00017457">
        <w:rPr>
          <w:sz w:val="28"/>
          <w:szCs w:val="28"/>
        </w:rPr>
        <w:t xml:space="preserve"> run</w:t>
      </w:r>
      <w:r>
        <w:rPr>
          <w:sz w:val="28"/>
          <w:szCs w:val="28"/>
        </w:rPr>
        <w:t>s</w:t>
      </w:r>
      <w:r w:rsidRPr="00017457">
        <w:rPr>
          <w:sz w:val="28"/>
          <w:szCs w:val="28"/>
        </w:rPr>
        <w:t xml:space="preserve"> an ongoing live commentary of the experienced world, whilst trying to anticipate future goods and risks. </w:t>
      </w:r>
      <w:r>
        <w:rPr>
          <w:sz w:val="28"/>
          <w:szCs w:val="28"/>
        </w:rPr>
        <w:t>One</w:t>
      </w:r>
      <w:r w:rsidRPr="00017457">
        <w:rPr>
          <w:sz w:val="28"/>
          <w:szCs w:val="28"/>
        </w:rPr>
        <w:t xml:space="preserve"> make</w:t>
      </w:r>
      <w:r>
        <w:rPr>
          <w:sz w:val="28"/>
          <w:szCs w:val="28"/>
        </w:rPr>
        <w:t>s</w:t>
      </w:r>
      <w:r w:rsidRPr="00017457">
        <w:rPr>
          <w:sz w:val="28"/>
          <w:szCs w:val="28"/>
        </w:rPr>
        <w:t xml:space="preserve"> the</w:t>
      </w:r>
      <w:r>
        <w:rPr>
          <w:sz w:val="28"/>
          <w:szCs w:val="28"/>
        </w:rPr>
        <w:t>ir</w:t>
      </w:r>
      <w:r w:rsidRPr="00017457">
        <w:rPr>
          <w:sz w:val="28"/>
          <w:szCs w:val="28"/>
        </w:rPr>
        <w:t xml:space="preserve"> world through </w:t>
      </w:r>
      <w:r>
        <w:rPr>
          <w:sz w:val="28"/>
          <w:szCs w:val="28"/>
        </w:rPr>
        <w:t>their</w:t>
      </w:r>
      <w:r w:rsidRPr="00017457">
        <w:rPr>
          <w:sz w:val="28"/>
          <w:szCs w:val="28"/>
        </w:rPr>
        <w:t xml:space="preserve"> classifications of things, initially through things that are basically good versus things that are bad. </w:t>
      </w:r>
      <w:r>
        <w:rPr>
          <w:sz w:val="28"/>
          <w:szCs w:val="28"/>
        </w:rPr>
        <w:t>One</w:t>
      </w:r>
      <w:r w:rsidRPr="00017457">
        <w:rPr>
          <w:sz w:val="28"/>
          <w:szCs w:val="28"/>
        </w:rPr>
        <w:t xml:space="preserve"> evolve</w:t>
      </w:r>
      <w:r>
        <w:rPr>
          <w:sz w:val="28"/>
          <w:szCs w:val="28"/>
        </w:rPr>
        <w:t>s</w:t>
      </w:r>
      <w:r w:rsidRPr="00017457">
        <w:rPr>
          <w:sz w:val="28"/>
          <w:szCs w:val="28"/>
        </w:rPr>
        <w:t xml:space="preserve"> </w:t>
      </w:r>
      <w:r>
        <w:rPr>
          <w:sz w:val="28"/>
          <w:szCs w:val="28"/>
        </w:rPr>
        <w:t>their</w:t>
      </w:r>
      <w:r w:rsidRPr="00017457">
        <w:rPr>
          <w:sz w:val="28"/>
          <w:szCs w:val="28"/>
        </w:rPr>
        <w:t xml:space="preserve"> classifications in the direction of </w:t>
      </w:r>
      <w:r>
        <w:rPr>
          <w:sz w:val="28"/>
          <w:szCs w:val="28"/>
        </w:rPr>
        <w:t>their</w:t>
      </w:r>
      <w:r w:rsidRPr="00017457">
        <w:rPr>
          <w:sz w:val="28"/>
          <w:szCs w:val="28"/>
        </w:rPr>
        <w:t xml:space="preserve"> own peculiar goods and interests. Such a classification of experiences </w:t>
      </w:r>
      <w:r>
        <w:rPr>
          <w:sz w:val="28"/>
          <w:szCs w:val="28"/>
        </w:rPr>
        <w:t>not only</w:t>
      </w:r>
      <w:r w:rsidRPr="00017457">
        <w:rPr>
          <w:sz w:val="28"/>
          <w:szCs w:val="28"/>
        </w:rPr>
        <w:t xml:space="preserve"> allows </w:t>
      </w:r>
      <w:r>
        <w:rPr>
          <w:sz w:val="28"/>
          <w:szCs w:val="28"/>
        </w:rPr>
        <w:t>one</w:t>
      </w:r>
      <w:r w:rsidRPr="00017457">
        <w:rPr>
          <w:sz w:val="28"/>
          <w:szCs w:val="28"/>
        </w:rPr>
        <w:t xml:space="preserve"> to form </w:t>
      </w:r>
      <w:r>
        <w:rPr>
          <w:sz w:val="28"/>
          <w:szCs w:val="28"/>
        </w:rPr>
        <w:t>their</w:t>
      </w:r>
      <w:r w:rsidRPr="00017457">
        <w:rPr>
          <w:sz w:val="28"/>
          <w:szCs w:val="28"/>
        </w:rPr>
        <w:t xml:space="preserve"> </w:t>
      </w:r>
      <w:r w:rsidRPr="00017457">
        <w:rPr>
          <w:sz w:val="28"/>
          <w:szCs w:val="28"/>
        </w:rPr>
        <w:lastRenderedPageBreak/>
        <w:t>world</w:t>
      </w:r>
      <w:r>
        <w:rPr>
          <w:sz w:val="28"/>
          <w:szCs w:val="28"/>
        </w:rPr>
        <w:t>,</w:t>
      </w:r>
      <w:r w:rsidRPr="00017457">
        <w:rPr>
          <w:sz w:val="28"/>
          <w:szCs w:val="28"/>
        </w:rPr>
        <w:t xml:space="preserve"> </w:t>
      </w:r>
      <w:r>
        <w:rPr>
          <w:sz w:val="28"/>
          <w:szCs w:val="28"/>
        </w:rPr>
        <w:t xml:space="preserve">but also their </w:t>
      </w:r>
      <w:r w:rsidRPr="00017457">
        <w:rPr>
          <w:sz w:val="28"/>
          <w:szCs w:val="28"/>
        </w:rPr>
        <w:t>self-identity</w:t>
      </w:r>
      <w:r>
        <w:rPr>
          <w:sz w:val="28"/>
          <w:szCs w:val="28"/>
        </w:rPr>
        <w:t xml:space="preserve"> and narrative</w:t>
      </w:r>
      <w:r w:rsidRPr="00017457">
        <w:rPr>
          <w:sz w:val="28"/>
          <w:szCs w:val="28"/>
        </w:rPr>
        <w:t xml:space="preserve">. </w:t>
      </w:r>
      <w:r>
        <w:rPr>
          <w:sz w:val="28"/>
          <w:szCs w:val="28"/>
        </w:rPr>
        <w:t>During health, o</w:t>
      </w:r>
      <w:r w:rsidRPr="00017457">
        <w:rPr>
          <w:sz w:val="28"/>
          <w:szCs w:val="28"/>
        </w:rPr>
        <w:t xml:space="preserve">ne is then able to stand back from the experience of their surrounds and imagine factors that </w:t>
      </w:r>
      <w:r>
        <w:rPr>
          <w:sz w:val="28"/>
          <w:szCs w:val="28"/>
        </w:rPr>
        <w:t>they</w:t>
      </w:r>
      <w:r w:rsidRPr="00017457">
        <w:rPr>
          <w:sz w:val="28"/>
          <w:szCs w:val="28"/>
        </w:rPr>
        <w:t xml:space="preserve"> can change to make life less </w:t>
      </w:r>
      <w:r>
        <w:rPr>
          <w:sz w:val="28"/>
          <w:szCs w:val="28"/>
        </w:rPr>
        <w:t>threatening</w:t>
      </w:r>
      <w:r w:rsidRPr="00017457">
        <w:rPr>
          <w:sz w:val="28"/>
          <w:szCs w:val="28"/>
        </w:rPr>
        <w:t xml:space="preserve"> and more pleasurable. </w:t>
      </w:r>
      <w:r>
        <w:rPr>
          <w:sz w:val="28"/>
          <w:szCs w:val="28"/>
        </w:rPr>
        <w:t>O</w:t>
      </w:r>
      <w:r w:rsidRPr="00017457">
        <w:rPr>
          <w:sz w:val="28"/>
          <w:szCs w:val="28"/>
        </w:rPr>
        <w:t xml:space="preserve">ne can only pay attention to things that have an impact on </w:t>
      </w:r>
      <w:r>
        <w:rPr>
          <w:sz w:val="28"/>
          <w:szCs w:val="28"/>
        </w:rPr>
        <w:t>their</w:t>
      </w:r>
      <w:r w:rsidRPr="00017457">
        <w:rPr>
          <w:sz w:val="28"/>
          <w:szCs w:val="28"/>
        </w:rPr>
        <w:t xml:space="preserve"> experiences</w:t>
      </w:r>
      <w:r>
        <w:rPr>
          <w:sz w:val="28"/>
          <w:szCs w:val="28"/>
        </w:rPr>
        <w:t xml:space="preserve">; </w:t>
      </w:r>
      <w:r w:rsidRPr="00017457">
        <w:rPr>
          <w:sz w:val="28"/>
          <w:szCs w:val="28"/>
        </w:rPr>
        <w:t xml:space="preserve"> things that </w:t>
      </w:r>
      <w:r>
        <w:rPr>
          <w:sz w:val="28"/>
          <w:szCs w:val="28"/>
        </w:rPr>
        <w:t>are</w:t>
      </w:r>
      <w:r w:rsidRPr="00017457">
        <w:rPr>
          <w:sz w:val="28"/>
          <w:szCs w:val="28"/>
        </w:rPr>
        <w:t xml:space="preserve"> in </w:t>
      </w:r>
      <w:r>
        <w:rPr>
          <w:sz w:val="28"/>
          <w:szCs w:val="28"/>
        </w:rPr>
        <w:t>the</w:t>
      </w:r>
      <w:r w:rsidRPr="00017457">
        <w:rPr>
          <w:sz w:val="28"/>
          <w:szCs w:val="28"/>
        </w:rPr>
        <w:t xml:space="preserve"> universe </w:t>
      </w:r>
      <w:r>
        <w:rPr>
          <w:sz w:val="28"/>
          <w:szCs w:val="28"/>
        </w:rPr>
        <w:t xml:space="preserve">but </w:t>
      </w:r>
      <w:r w:rsidRPr="00017457">
        <w:rPr>
          <w:sz w:val="28"/>
          <w:szCs w:val="28"/>
        </w:rPr>
        <w:t xml:space="preserve">that </w:t>
      </w:r>
      <w:r>
        <w:rPr>
          <w:sz w:val="28"/>
          <w:szCs w:val="28"/>
        </w:rPr>
        <w:t>one</w:t>
      </w:r>
      <w:r w:rsidRPr="00017457">
        <w:rPr>
          <w:sz w:val="28"/>
          <w:szCs w:val="28"/>
        </w:rPr>
        <w:t xml:space="preserve"> cannot experience</w:t>
      </w:r>
      <w:r>
        <w:rPr>
          <w:sz w:val="28"/>
          <w:szCs w:val="28"/>
        </w:rPr>
        <w:t>,</w:t>
      </w:r>
      <w:r w:rsidRPr="00017457">
        <w:rPr>
          <w:sz w:val="28"/>
          <w:szCs w:val="28"/>
        </w:rPr>
        <w:t xml:space="preserve"> remain unknown.</w:t>
      </w:r>
      <w:r>
        <w:rPr>
          <w:sz w:val="28"/>
          <w:szCs w:val="28"/>
        </w:rPr>
        <w:t xml:space="preserve"> Empathy and trust during therapeutic interactions allow patients to enhance the healing experiences, expanding their world with such healing experiences.</w:t>
      </w:r>
    </w:p>
    <w:p w14:paraId="57245964" w14:textId="77777777" w:rsidR="00A64EF3" w:rsidRPr="00017457" w:rsidRDefault="00A64EF3" w:rsidP="00A64EF3">
      <w:pPr>
        <w:jc w:val="both"/>
        <w:rPr>
          <w:sz w:val="28"/>
          <w:szCs w:val="28"/>
        </w:rPr>
      </w:pPr>
    </w:p>
    <w:p w14:paraId="288638F5" w14:textId="77777777" w:rsidR="00A64EF3" w:rsidRPr="00017457" w:rsidRDefault="00A64EF3" w:rsidP="00A64EF3">
      <w:pPr>
        <w:jc w:val="both"/>
        <w:rPr>
          <w:sz w:val="28"/>
          <w:szCs w:val="28"/>
        </w:rPr>
      </w:pPr>
    </w:p>
    <w:p w14:paraId="4043CA7F" w14:textId="77777777" w:rsidR="00A64EF3" w:rsidRDefault="00A64EF3" w:rsidP="00A64EF3">
      <w:pPr>
        <w:jc w:val="both"/>
        <w:rPr>
          <w:sz w:val="28"/>
          <w:szCs w:val="28"/>
        </w:rPr>
      </w:pPr>
      <w:r>
        <w:rPr>
          <w:sz w:val="28"/>
          <w:szCs w:val="28"/>
        </w:rPr>
        <w:t>External reasons, including ethical virtues, allow one to pass judgement on their previous judgements and beliefs.</w:t>
      </w:r>
      <w:r>
        <w:rPr>
          <w:rStyle w:val="FootnoteReference"/>
          <w:sz w:val="28"/>
          <w:szCs w:val="28"/>
        </w:rPr>
        <w:footnoteReference w:id="18"/>
      </w:r>
      <w:r>
        <w:rPr>
          <w:sz w:val="28"/>
          <w:szCs w:val="28"/>
        </w:rPr>
        <w:t xml:space="preserve">  F</w:t>
      </w:r>
      <w:r w:rsidRPr="00017457">
        <w:rPr>
          <w:sz w:val="28"/>
          <w:szCs w:val="28"/>
        </w:rPr>
        <w:t>lourish</w:t>
      </w:r>
      <w:r>
        <w:rPr>
          <w:sz w:val="28"/>
          <w:szCs w:val="28"/>
        </w:rPr>
        <w:t>ing</w:t>
      </w:r>
      <w:r w:rsidRPr="00017457">
        <w:rPr>
          <w:sz w:val="28"/>
          <w:szCs w:val="28"/>
        </w:rPr>
        <w:t xml:space="preserve"> as a human being</w:t>
      </w:r>
      <w:r>
        <w:rPr>
          <w:sz w:val="28"/>
          <w:szCs w:val="28"/>
        </w:rPr>
        <w:t xml:space="preserve"> requires</w:t>
      </w:r>
      <w:r w:rsidRPr="00017457">
        <w:rPr>
          <w:sz w:val="28"/>
          <w:szCs w:val="28"/>
        </w:rPr>
        <w:t xml:space="preserve"> that one makes judgements that not only help </w:t>
      </w:r>
      <w:r>
        <w:rPr>
          <w:sz w:val="28"/>
          <w:szCs w:val="28"/>
        </w:rPr>
        <w:t>them</w:t>
      </w:r>
      <w:r w:rsidRPr="00017457">
        <w:rPr>
          <w:sz w:val="28"/>
          <w:szCs w:val="28"/>
        </w:rPr>
        <w:t xml:space="preserve"> as an agent but that also enable others to flourish. </w:t>
      </w:r>
      <w:r>
        <w:rPr>
          <w:sz w:val="28"/>
          <w:szCs w:val="28"/>
        </w:rPr>
        <w:t>O</w:t>
      </w:r>
      <w:r w:rsidRPr="00017457">
        <w:rPr>
          <w:sz w:val="28"/>
          <w:szCs w:val="28"/>
        </w:rPr>
        <w:t>ne is able to converse, discuss and argue with others about wh</w:t>
      </w:r>
      <w:r>
        <w:rPr>
          <w:sz w:val="28"/>
          <w:szCs w:val="28"/>
        </w:rPr>
        <w:t>en</w:t>
      </w:r>
      <w:r w:rsidRPr="00017457">
        <w:rPr>
          <w:sz w:val="28"/>
          <w:szCs w:val="28"/>
        </w:rPr>
        <w:t xml:space="preserve"> and how to act. </w:t>
      </w:r>
      <w:r>
        <w:rPr>
          <w:sz w:val="28"/>
          <w:szCs w:val="28"/>
        </w:rPr>
        <w:t>This process can be taught, whereby clinicians can reflect and</w:t>
      </w:r>
      <w:r w:rsidRPr="00017457">
        <w:rPr>
          <w:sz w:val="28"/>
          <w:szCs w:val="28"/>
        </w:rPr>
        <w:t xml:space="preserve"> learn from the experiences of others</w:t>
      </w:r>
      <w:r>
        <w:rPr>
          <w:sz w:val="28"/>
          <w:szCs w:val="28"/>
        </w:rPr>
        <w:t>. One</w:t>
      </w:r>
      <w:r w:rsidRPr="00017457">
        <w:rPr>
          <w:sz w:val="28"/>
          <w:szCs w:val="28"/>
        </w:rPr>
        <w:t xml:space="preserve"> </w:t>
      </w:r>
      <w:r>
        <w:rPr>
          <w:sz w:val="28"/>
          <w:szCs w:val="28"/>
        </w:rPr>
        <w:t xml:space="preserve">is required to </w:t>
      </w:r>
      <w:r w:rsidRPr="00017457">
        <w:rPr>
          <w:sz w:val="28"/>
          <w:szCs w:val="28"/>
        </w:rPr>
        <w:t xml:space="preserve">separate </w:t>
      </w:r>
      <w:r>
        <w:rPr>
          <w:sz w:val="28"/>
          <w:szCs w:val="28"/>
        </w:rPr>
        <w:t>their</w:t>
      </w:r>
      <w:r w:rsidRPr="00017457">
        <w:rPr>
          <w:sz w:val="28"/>
          <w:szCs w:val="28"/>
        </w:rPr>
        <w:t xml:space="preserve"> own desires for pleasurable </w:t>
      </w:r>
      <w:r>
        <w:rPr>
          <w:sz w:val="28"/>
          <w:szCs w:val="28"/>
        </w:rPr>
        <w:t xml:space="preserve">egotistical </w:t>
      </w:r>
      <w:r w:rsidRPr="00017457">
        <w:rPr>
          <w:sz w:val="28"/>
          <w:szCs w:val="28"/>
        </w:rPr>
        <w:t xml:space="preserve">goals </w:t>
      </w:r>
      <w:r>
        <w:rPr>
          <w:sz w:val="28"/>
          <w:szCs w:val="28"/>
        </w:rPr>
        <w:t>and instead to focus on</w:t>
      </w:r>
      <w:r w:rsidRPr="00017457">
        <w:rPr>
          <w:sz w:val="28"/>
          <w:szCs w:val="28"/>
        </w:rPr>
        <w:t xml:space="preserve">to other goods, </w:t>
      </w:r>
      <w:r>
        <w:rPr>
          <w:sz w:val="28"/>
          <w:szCs w:val="28"/>
        </w:rPr>
        <w:t xml:space="preserve">such as </w:t>
      </w:r>
      <w:r w:rsidRPr="00017457">
        <w:rPr>
          <w:sz w:val="28"/>
          <w:szCs w:val="28"/>
        </w:rPr>
        <w:t>social coherence and mutual supports</w:t>
      </w:r>
      <w:r>
        <w:rPr>
          <w:sz w:val="28"/>
          <w:szCs w:val="28"/>
        </w:rPr>
        <w:t>.</w:t>
      </w:r>
      <w:r w:rsidRPr="00017457">
        <w:rPr>
          <w:rStyle w:val="FootnoteReference"/>
          <w:sz w:val="28"/>
          <w:szCs w:val="28"/>
        </w:rPr>
        <w:footnoteReference w:id="19"/>
      </w:r>
      <w:r>
        <w:rPr>
          <w:sz w:val="28"/>
          <w:szCs w:val="28"/>
        </w:rPr>
        <w:t xml:space="preserve">  Through such flourishing, we can reduce risks of epistemic injustices in mental healthcare.</w:t>
      </w:r>
    </w:p>
    <w:p w14:paraId="03BC4C86" w14:textId="77777777" w:rsidR="00A64EF3" w:rsidRPr="00017457" w:rsidRDefault="00A64EF3" w:rsidP="00A64EF3">
      <w:pPr>
        <w:jc w:val="both"/>
        <w:rPr>
          <w:sz w:val="28"/>
          <w:szCs w:val="28"/>
        </w:rPr>
      </w:pPr>
    </w:p>
    <w:p w14:paraId="69D050BF" w14:textId="77777777" w:rsidR="00A64EF3" w:rsidRPr="00017457" w:rsidRDefault="00A64EF3" w:rsidP="00A64EF3">
      <w:pPr>
        <w:jc w:val="both"/>
        <w:rPr>
          <w:sz w:val="28"/>
          <w:szCs w:val="28"/>
        </w:rPr>
      </w:pPr>
    </w:p>
    <w:p w14:paraId="77B6A5B2" w14:textId="77777777" w:rsidR="00A64EF3" w:rsidRDefault="00A64EF3" w:rsidP="00A64EF3">
      <w:pPr>
        <w:jc w:val="both"/>
        <w:rPr>
          <w:b/>
          <w:bCs/>
          <w:sz w:val="28"/>
          <w:szCs w:val="28"/>
        </w:rPr>
      </w:pPr>
      <w:r>
        <w:rPr>
          <w:b/>
          <w:bCs/>
          <w:sz w:val="28"/>
          <w:szCs w:val="28"/>
        </w:rPr>
        <w:t xml:space="preserve">2.3 </w:t>
      </w:r>
      <w:r w:rsidRPr="00842219">
        <w:rPr>
          <w:b/>
          <w:bCs/>
          <w:sz w:val="28"/>
          <w:szCs w:val="28"/>
        </w:rPr>
        <w:t xml:space="preserve">Virtue </w:t>
      </w:r>
      <w:r>
        <w:rPr>
          <w:b/>
          <w:bCs/>
          <w:sz w:val="28"/>
          <w:szCs w:val="28"/>
        </w:rPr>
        <w:t>E</w:t>
      </w:r>
      <w:r w:rsidRPr="00842219">
        <w:rPr>
          <w:b/>
          <w:bCs/>
          <w:sz w:val="28"/>
          <w:szCs w:val="28"/>
        </w:rPr>
        <w:t xml:space="preserve">thics in </w:t>
      </w:r>
      <w:r>
        <w:rPr>
          <w:b/>
          <w:bCs/>
          <w:sz w:val="28"/>
          <w:szCs w:val="28"/>
        </w:rPr>
        <w:t>A</w:t>
      </w:r>
      <w:r w:rsidRPr="00842219">
        <w:rPr>
          <w:b/>
          <w:bCs/>
          <w:sz w:val="28"/>
          <w:szCs w:val="28"/>
        </w:rPr>
        <w:t xml:space="preserve">id of </w:t>
      </w:r>
      <w:r>
        <w:rPr>
          <w:b/>
          <w:bCs/>
          <w:sz w:val="28"/>
          <w:szCs w:val="28"/>
        </w:rPr>
        <w:t>M</w:t>
      </w:r>
      <w:r w:rsidRPr="00842219">
        <w:rPr>
          <w:b/>
          <w:bCs/>
          <w:sz w:val="28"/>
          <w:szCs w:val="28"/>
        </w:rPr>
        <w:t xml:space="preserve">ental </w:t>
      </w:r>
      <w:r>
        <w:rPr>
          <w:b/>
          <w:bCs/>
          <w:sz w:val="28"/>
          <w:szCs w:val="28"/>
        </w:rPr>
        <w:t>H</w:t>
      </w:r>
      <w:r w:rsidRPr="00842219">
        <w:rPr>
          <w:b/>
          <w:bCs/>
          <w:sz w:val="28"/>
          <w:szCs w:val="28"/>
        </w:rPr>
        <w:t>ealthcare</w:t>
      </w:r>
    </w:p>
    <w:p w14:paraId="34FF9699" w14:textId="77777777" w:rsidR="00A64EF3" w:rsidRPr="00842219" w:rsidRDefault="00A64EF3" w:rsidP="00A64EF3">
      <w:pPr>
        <w:jc w:val="both"/>
        <w:rPr>
          <w:b/>
          <w:bCs/>
          <w:sz w:val="28"/>
          <w:szCs w:val="28"/>
        </w:rPr>
      </w:pPr>
    </w:p>
    <w:p w14:paraId="4C414BDD" w14:textId="77777777" w:rsidR="00A64EF3" w:rsidRDefault="00A64EF3" w:rsidP="00A64EF3">
      <w:pPr>
        <w:jc w:val="both"/>
        <w:rPr>
          <w:b/>
          <w:bCs/>
          <w:sz w:val="28"/>
          <w:szCs w:val="28"/>
        </w:rPr>
      </w:pPr>
      <w:r>
        <w:rPr>
          <w:b/>
          <w:bCs/>
          <w:sz w:val="28"/>
          <w:szCs w:val="28"/>
        </w:rPr>
        <w:t>2.</w:t>
      </w:r>
      <w:r w:rsidRPr="00CA63CD">
        <w:rPr>
          <w:b/>
          <w:bCs/>
          <w:sz w:val="28"/>
          <w:szCs w:val="28"/>
        </w:rPr>
        <w:t>3.1 Practical Reasoning, Insight and the Social Context of Illness</w:t>
      </w:r>
    </w:p>
    <w:p w14:paraId="000846CA" w14:textId="77777777" w:rsidR="00A64EF3" w:rsidRPr="00CA63CD" w:rsidRDefault="00A64EF3" w:rsidP="00A64EF3">
      <w:pPr>
        <w:jc w:val="both"/>
        <w:rPr>
          <w:b/>
          <w:bCs/>
          <w:sz w:val="28"/>
          <w:szCs w:val="28"/>
        </w:rPr>
      </w:pPr>
    </w:p>
    <w:p w14:paraId="58905D44" w14:textId="77777777" w:rsidR="00A64EF3" w:rsidRPr="00017457" w:rsidRDefault="00A64EF3" w:rsidP="00A64EF3">
      <w:pPr>
        <w:jc w:val="both"/>
        <w:rPr>
          <w:sz w:val="28"/>
          <w:szCs w:val="28"/>
        </w:rPr>
      </w:pPr>
      <w:r w:rsidRPr="00017457">
        <w:rPr>
          <w:sz w:val="28"/>
          <w:szCs w:val="28"/>
        </w:rPr>
        <w:t xml:space="preserve">Mental health disorders </w:t>
      </w:r>
      <w:r>
        <w:rPr>
          <w:sz w:val="28"/>
          <w:szCs w:val="28"/>
        </w:rPr>
        <w:t xml:space="preserve">can result in behaviours that </w:t>
      </w:r>
      <w:r w:rsidRPr="00017457">
        <w:rPr>
          <w:sz w:val="28"/>
          <w:szCs w:val="28"/>
        </w:rPr>
        <w:t>pose threats</w:t>
      </w:r>
      <w:r>
        <w:rPr>
          <w:sz w:val="28"/>
          <w:szCs w:val="28"/>
        </w:rPr>
        <w:t xml:space="preserve"> to life and that </w:t>
      </w:r>
      <w:r w:rsidRPr="00017457">
        <w:rPr>
          <w:sz w:val="28"/>
          <w:szCs w:val="28"/>
        </w:rPr>
        <w:t>def</w:t>
      </w:r>
      <w:r>
        <w:rPr>
          <w:sz w:val="28"/>
          <w:szCs w:val="28"/>
        </w:rPr>
        <w:t>y</w:t>
      </w:r>
      <w:r w:rsidRPr="00017457">
        <w:rPr>
          <w:sz w:val="28"/>
          <w:szCs w:val="28"/>
        </w:rPr>
        <w:t xml:space="preserve"> rational explanation</w:t>
      </w:r>
      <w:r>
        <w:rPr>
          <w:sz w:val="28"/>
          <w:szCs w:val="28"/>
        </w:rPr>
        <w:t>;</w:t>
      </w:r>
      <w:r w:rsidRPr="00017457">
        <w:rPr>
          <w:sz w:val="28"/>
          <w:szCs w:val="28"/>
        </w:rPr>
        <w:t xml:space="preserve"> </w:t>
      </w:r>
      <w:r>
        <w:rPr>
          <w:sz w:val="28"/>
          <w:szCs w:val="28"/>
        </w:rPr>
        <w:t>such as when one presents with</w:t>
      </w:r>
      <w:r w:rsidRPr="00017457">
        <w:rPr>
          <w:sz w:val="28"/>
          <w:szCs w:val="28"/>
        </w:rPr>
        <w:t xml:space="preserve"> apathy when </w:t>
      </w:r>
      <w:r>
        <w:rPr>
          <w:sz w:val="28"/>
          <w:szCs w:val="28"/>
        </w:rPr>
        <w:t>have</w:t>
      </w:r>
      <w:r w:rsidRPr="00017457">
        <w:rPr>
          <w:sz w:val="28"/>
          <w:szCs w:val="28"/>
        </w:rPr>
        <w:t xml:space="preserve"> reason</w:t>
      </w:r>
      <w:r>
        <w:rPr>
          <w:sz w:val="28"/>
          <w:szCs w:val="28"/>
        </w:rPr>
        <w:t>s</w:t>
      </w:r>
      <w:r w:rsidRPr="00017457">
        <w:rPr>
          <w:sz w:val="28"/>
          <w:szCs w:val="28"/>
        </w:rPr>
        <w:t xml:space="preserve"> to act. Such existential threats are nevertheless </w:t>
      </w:r>
      <w:r>
        <w:rPr>
          <w:sz w:val="28"/>
          <w:szCs w:val="28"/>
        </w:rPr>
        <w:t xml:space="preserve">not </w:t>
      </w:r>
      <w:r w:rsidRPr="00017457">
        <w:rPr>
          <w:sz w:val="28"/>
          <w:szCs w:val="28"/>
        </w:rPr>
        <w:t>n</w:t>
      </w:r>
      <w:r>
        <w:rPr>
          <w:sz w:val="28"/>
          <w:szCs w:val="28"/>
        </w:rPr>
        <w:t xml:space="preserve">ecessarily </w:t>
      </w:r>
      <w:r w:rsidRPr="00017457">
        <w:rPr>
          <w:sz w:val="28"/>
          <w:szCs w:val="28"/>
        </w:rPr>
        <w:t xml:space="preserve">negative </w:t>
      </w:r>
      <w:r>
        <w:rPr>
          <w:sz w:val="28"/>
          <w:szCs w:val="28"/>
        </w:rPr>
        <w:t xml:space="preserve">argues  Friedrich </w:t>
      </w:r>
      <w:r w:rsidRPr="00017457">
        <w:rPr>
          <w:sz w:val="28"/>
          <w:szCs w:val="28"/>
        </w:rPr>
        <w:t>Nietzsche</w:t>
      </w:r>
      <w:r>
        <w:rPr>
          <w:sz w:val="28"/>
          <w:szCs w:val="28"/>
        </w:rPr>
        <w:t>,</w:t>
      </w:r>
      <w:r w:rsidRPr="00017457">
        <w:rPr>
          <w:sz w:val="28"/>
          <w:szCs w:val="28"/>
        </w:rPr>
        <w:t xml:space="preserve"> whereby even a most severe crisis can lead </w:t>
      </w:r>
      <w:r w:rsidRPr="00017457">
        <w:rPr>
          <w:sz w:val="28"/>
          <w:szCs w:val="28"/>
        </w:rPr>
        <w:lastRenderedPageBreak/>
        <w:t xml:space="preserve">to fresh motivations and other insights about </w:t>
      </w:r>
      <w:r>
        <w:rPr>
          <w:sz w:val="28"/>
          <w:szCs w:val="28"/>
        </w:rPr>
        <w:t>one’s</w:t>
      </w:r>
      <w:r w:rsidRPr="00017457">
        <w:rPr>
          <w:sz w:val="28"/>
          <w:szCs w:val="28"/>
        </w:rPr>
        <w:t xml:space="preserve"> experiences in the world.</w:t>
      </w:r>
      <w:r w:rsidRPr="00017457">
        <w:rPr>
          <w:rStyle w:val="FootnoteReference"/>
          <w:sz w:val="28"/>
          <w:szCs w:val="28"/>
        </w:rPr>
        <w:footnoteReference w:id="20"/>
      </w:r>
      <w:r w:rsidRPr="00017457">
        <w:rPr>
          <w:sz w:val="28"/>
          <w:szCs w:val="28"/>
        </w:rPr>
        <w:t xml:space="preserve">  Conditions that impair practical reasoning </w:t>
      </w:r>
      <w:r>
        <w:rPr>
          <w:sz w:val="28"/>
          <w:szCs w:val="28"/>
        </w:rPr>
        <w:t>in a mental health crisis, can for instance, lead to</w:t>
      </w:r>
      <w:r w:rsidRPr="00017457">
        <w:rPr>
          <w:sz w:val="28"/>
          <w:szCs w:val="28"/>
        </w:rPr>
        <w:t xml:space="preserve"> impair</w:t>
      </w:r>
      <w:r>
        <w:rPr>
          <w:sz w:val="28"/>
          <w:szCs w:val="28"/>
        </w:rPr>
        <w:t>ed</w:t>
      </w:r>
      <w:r w:rsidRPr="00017457">
        <w:rPr>
          <w:sz w:val="28"/>
          <w:szCs w:val="28"/>
        </w:rPr>
        <w:t xml:space="preserve"> motivation to engage in processes of justification </w:t>
      </w:r>
      <w:r>
        <w:rPr>
          <w:sz w:val="28"/>
          <w:szCs w:val="28"/>
        </w:rPr>
        <w:t xml:space="preserve">or in </w:t>
      </w:r>
      <w:r w:rsidRPr="00017457">
        <w:rPr>
          <w:sz w:val="28"/>
          <w:szCs w:val="28"/>
        </w:rPr>
        <w:t>distancing from</w:t>
      </w:r>
      <w:r>
        <w:rPr>
          <w:sz w:val="28"/>
          <w:szCs w:val="28"/>
        </w:rPr>
        <w:t xml:space="preserve"> </w:t>
      </w:r>
      <w:r w:rsidRPr="00017457">
        <w:rPr>
          <w:sz w:val="28"/>
          <w:szCs w:val="28"/>
        </w:rPr>
        <w:t xml:space="preserve">obsessive desires. </w:t>
      </w:r>
      <w:r>
        <w:rPr>
          <w:sz w:val="28"/>
          <w:szCs w:val="28"/>
        </w:rPr>
        <w:t>Such c</w:t>
      </w:r>
      <w:r w:rsidRPr="00017457">
        <w:rPr>
          <w:sz w:val="28"/>
          <w:szCs w:val="28"/>
        </w:rPr>
        <w:t xml:space="preserve">onditions </w:t>
      </w:r>
      <w:r>
        <w:rPr>
          <w:sz w:val="28"/>
          <w:szCs w:val="28"/>
        </w:rPr>
        <w:t xml:space="preserve">are </w:t>
      </w:r>
      <w:r w:rsidRPr="00017457">
        <w:rPr>
          <w:sz w:val="28"/>
          <w:szCs w:val="28"/>
        </w:rPr>
        <w:t xml:space="preserve">often </w:t>
      </w:r>
      <w:r>
        <w:rPr>
          <w:sz w:val="28"/>
          <w:szCs w:val="28"/>
        </w:rPr>
        <w:t>complicated with a</w:t>
      </w:r>
      <w:r w:rsidRPr="00017457">
        <w:rPr>
          <w:sz w:val="28"/>
          <w:szCs w:val="28"/>
        </w:rPr>
        <w:t xml:space="preserve"> lack of insight, </w:t>
      </w:r>
      <w:r>
        <w:rPr>
          <w:sz w:val="28"/>
          <w:szCs w:val="28"/>
        </w:rPr>
        <w:t>a relative inability to</w:t>
      </w:r>
      <w:r w:rsidRPr="00017457">
        <w:rPr>
          <w:sz w:val="28"/>
          <w:szCs w:val="28"/>
        </w:rPr>
        <w:t xml:space="preserve"> perceiving difficulties and disabilities that others can see in </w:t>
      </w:r>
      <w:r>
        <w:rPr>
          <w:sz w:val="28"/>
          <w:szCs w:val="28"/>
        </w:rPr>
        <w:t>a person and that sometimes arise due to mental disorders</w:t>
      </w:r>
      <w:r w:rsidRPr="00017457">
        <w:rPr>
          <w:sz w:val="28"/>
          <w:szCs w:val="28"/>
        </w:rPr>
        <w:t>. In order to imagine future options or opportunities, one</w:t>
      </w:r>
      <w:r>
        <w:rPr>
          <w:sz w:val="28"/>
          <w:szCs w:val="28"/>
        </w:rPr>
        <w:t xml:space="preserve"> </w:t>
      </w:r>
      <w:r w:rsidRPr="00017457">
        <w:rPr>
          <w:sz w:val="28"/>
          <w:szCs w:val="28"/>
        </w:rPr>
        <w:t xml:space="preserve">needs </w:t>
      </w:r>
      <w:r>
        <w:rPr>
          <w:sz w:val="28"/>
          <w:szCs w:val="28"/>
        </w:rPr>
        <w:t>to retain</w:t>
      </w:r>
      <w:r w:rsidRPr="00017457">
        <w:rPr>
          <w:sz w:val="28"/>
          <w:szCs w:val="28"/>
        </w:rPr>
        <w:t xml:space="preserve"> </w:t>
      </w:r>
      <w:r>
        <w:rPr>
          <w:sz w:val="28"/>
          <w:szCs w:val="28"/>
        </w:rPr>
        <w:t xml:space="preserve">both </w:t>
      </w:r>
      <w:r w:rsidRPr="00017457">
        <w:rPr>
          <w:sz w:val="28"/>
          <w:szCs w:val="28"/>
        </w:rPr>
        <w:t xml:space="preserve">a self-image and </w:t>
      </w:r>
      <w:r>
        <w:rPr>
          <w:sz w:val="28"/>
          <w:szCs w:val="28"/>
        </w:rPr>
        <w:t xml:space="preserve">a </w:t>
      </w:r>
      <w:r w:rsidRPr="00017457">
        <w:rPr>
          <w:sz w:val="28"/>
          <w:szCs w:val="28"/>
        </w:rPr>
        <w:t xml:space="preserve">self-belief </w:t>
      </w:r>
      <w:r>
        <w:rPr>
          <w:sz w:val="28"/>
          <w:szCs w:val="28"/>
        </w:rPr>
        <w:t>as</w:t>
      </w:r>
      <w:r w:rsidRPr="00017457">
        <w:rPr>
          <w:sz w:val="28"/>
          <w:szCs w:val="28"/>
        </w:rPr>
        <w:t xml:space="preserve"> supported by those in their social group. </w:t>
      </w:r>
      <w:r>
        <w:rPr>
          <w:sz w:val="28"/>
          <w:szCs w:val="28"/>
        </w:rPr>
        <w:t>Elaborating on</w:t>
      </w:r>
      <w:r w:rsidRPr="00017457">
        <w:rPr>
          <w:sz w:val="28"/>
          <w:szCs w:val="28"/>
        </w:rPr>
        <w:t xml:space="preserve"> </w:t>
      </w:r>
      <w:r>
        <w:rPr>
          <w:sz w:val="28"/>
          <w:szCs w:val="28"/>
        </w:rPr>
        <w:t xml:space="preserve">Michel </w:t>
      </w:r>
      <w:r w:rsidRPr="00017457">
        <w:rPr>
          <w:sz w:val="28"/>
          <w:szCs w:val="28"/>
        </w:rPr>
        <w:t>Foucault</w:t>
      </w:r>
      <w:r>
        <w:rPr>
          <w:sz w:val="28"/>
          <w:szCs w:val="28"/>
        </w:rPr>
        <w:t>’s thesis around illness, the condition</w:t>
      </w:r>
      <w:r w:rsidRPr="00017457">
        <w:rPr>
          <w:sz w:val="28"/>
          <w:szCs w:val="28"/>
        </w:rPr>
        <w:t xml:space="preserve"> </w:t>
      </w:r>
      <w:r>
        <w:rPr>
          <w:sz w:val="28"/>
          <w:szCs w:val="28"/>
        </w:rPr>
        <w:t xml:space="preserve">is not just </w:t>
      </w:r>
      <w:r w:rsidRPr="00017457">
        <w:rPr>
          <w:sz w:val="28"/>
          <w:szCs w:val="28"/>
        </w:rPr>
        <w:t xml:space="preserve">related to the individual but </w:t>
      </w:r>
      <w:r>
        <w:rPr>
          <w:sz w:val="28"/>
          <w:szCs w:val="28"/>
        </w:rPr>
        <w:t>is a symptom of issues within</w:t>
      </w:r>
      <w:r w:rsidRPr="00017457">
        <w:rPr>
          <w:sz w:val="28"/>
          <w:szCs w:val="28"/>
        </w:rPr>
        <w:t xml:space="preserve"> </w:t>
      </w:r>
      <w:r>
        <w:rPr>
          <w:sz w:val="28"/>
          <w:szCs w:val="28"/>
        </w:rPr>
        <w:t xml:space="preserve">the individual’s </w:t>
      </w:r>
      <w:r w:rsidRPr="00017457">
        <w:rPr>
          <w:sz w:val="28"/>
          <w:szCs w:val="28"/>
        </w:rPr>
        <w:t>group</w:t>
      </w:r>
      <w:r>
        <w:rPr>
          <w:sz w:val="28"/>
          <w:szCs w:val="28"/>
        </w:rPr>
        <w:t>; the group can help reduce the impacts of illness and disability.</w:t>
      </w:r>
      <w:r w:rsidRPr="00017457">
        <w:rPr>
          <w:rStyle w:val="FootnoteReference"/>
          <w:sz w:val="28"/>
          <w:szCs w:val="28"/>
        </w:rPr>
        <w:footnoteReference w:id="21"/>
      </w:r>
      <w:r w:rsidRPr="00017457">
        <w:rPr>
          <w:sz w:val="28"/>
          <w:szCs w:val="28"/>
        </w:rPr>
        <w:t xml:space="preserve">  With more </w:t>
      </w:r>
      <w:r>
        <w:rPr>
          <w:sz w:val="28"/>
          <w:szCs w:val="28"/>
        </w:rPr>
        <w:t xml:space="preserve">imagination and </w:t>
      </w:r>
      <w:r w:rsidRPr="00017457">
        <w:rPr>
          <w:sz w:val="28"/>
          <w:szCs w:val="28"/>
        </w:rPr>
        <w:t xml:space="preserve">supports, disability </w:t>
      </w:r>
      <w:r>
        <w:rPr>
          <w:sz w:val="28"/>
          <w:szCs w:val="28"/>
        </w:rPr>
        <w:t xml:space="preserve">that results from mental illness </w:t>
      </w:r>
      <w:r w:rsidRPr="00017457">
        <w:rPr>
          <w:sz w:val="28"/>
          <w:szCs w:val="28"/>
        </w:rPr>
        <w:t>can be</w:t>
      </w:r>
      <w:r>
        <w:rPr>
          <w:sz w:val="28"/>
          <w:szCs w:val="28"/>
        </w:rPr>
        <w:t xml:space="preserve"> </w:t>
      </w:r>
      <w:r w:rsidRPr="00017457">
        <w:rPr>
          <w:sz w:val="28"/>
          <w:szCs w:val="28"/>
        </w:rPr>
        <w:t>alleviated</w:t>
      </w:r>
      <w:r>
        <w:rPr>
          <w:sz w:val="28"/>
          <w:szCs w:val="28"/>
        </w:rPr>
        <w:t xml:space="preserve"> through the motivations and insights one gains within a social network that holds onto ethical virtues.</w:t>
      </w:r>
    </w:p>
    <w:p w14:paraId="3556E826" w14:textId="77777777" w:rsidR="00A64EF3" w:rsidRPr="00017457" w:rsidRDefault="00A64EF3" w:rsidP="00A64EF3">
      <w:pPr>
        <w:jc w:val="both"/>
        <w:rPr>
          <w:sz w:val="28"/>
          <w:szCs w:val="28"/>
        </w:rPr>
      </w:pPr>
    </w:p>
    <w:p w14:paraId="6214D73D" w14:textId="77777777" w:rsidR="00A64EF3" w:rsidRPr="00017457" w:rsidRDefault="00A64EF3" w:rsidP="00A64EF3">
      <w:pPr>
        <w:jc w:val="both"/>
        <w:rPr>
          <w:sz w:val="28"/>
          <w:szCs w:val="28"/>
        </w:rPr>
      </w:pPr>
    </w:p>
    <w:p w14:paraId="54922C68" w14:textId="77777777" w:rsidR="00A64EF3" w:rsidRDefault="00A64EF3" w:rsidP="00A64EF3">
      <w:pPr>
        <w:jc w:val="both"/>
        <w:rPr>
          <w:sz w:val="28"/>
          <w:szCs w:val="28"/>
        </w:rPr>
      </w:pPr>
      <w:r>
        <w:rPr>
          <w:color w:val="000000" w:themeColor="text1"/>
          <w:sz w:val="28"/>
          <w:szCs w:val="28"/>
        </w:rPr>
        <w:t>B</w:t>
      </w:r>
      <w:r w:rsidRPr="00A83B1E">
        <w:rPr>
          <w:color w:val="000000" w:themeColor="text1"/>
          <w:sz w:val="28"/>
          <w:szCs w:val="28"/>
        </w:rPr>
        <w:t>eing</w:t>
      </w:r>
      <w:r w:rsidRPr="00017457">
        <w:rPr>
          <w:sz w:val="28"/>
          <w:szCs w:val="28"/>
        </w:rPr>
        <w:t xml:space="preserve"> motivated to embrace new experiences </w:t>
      </w:r>
      <w:r>
        <w:rPr>
          <w:sz w:val="28"/>
          <w:szCs w:val="28"/>
        </w:rPr>
        <w:t>and</w:t>
      </w:r>
      <w:r w:rsidRPr="00017457">
        <w:rPr>
          <w:sz w:val="28"/>
          <w:szCs w:val="28"/>
        </w:rPr>
        <w:t xml:space="preserve"> to avoid risk and harm </w:t>
      </w:r>
      <w:r>
        <w:rPr>
          <w:sz w:val="28"/>
          <w:szCs w:val="28"/>
        </w:rPr>
        <w:t xml:space="preserve">is a healthy state </w:t>
      </w:r>
      <w:r w:rsidRPr="00017457">
        <w:rPr>
          <w:sz w:val="28"/>
          <w:szCs w:val="28"/>
        </w:rPr>
        <w:t>requir</w:t>
      </w:r>
      <w:r>
        <w:rPr>
          <w:sz w:val="28"/>
          <w:szCs w:val="28"/>
        </w:rPr>
        <w:t>ing</w:t>
      </w:r>
      <w:r w:rsidRPr="00017457">
        <w:rPr>
          <w:sz w:val="28"/>
          <w:szCs w:val="28"/>
        </w:rPr>
        <w:t xml:space="preserve"> that one engages in intellectual reflective exercises</w:t>
      </w:r>
      <w:r>
        <w:rPr>
          <w:sz w:val="28"/>
          <w:szCs w:val="28"/>
        </w:rPr>
        <w:t>,</w:t>
      </w:r>
      <w:r w:rsidRPr="00017457">
        <w:rPr>
          <w:sz w:val="28"/>
          <w:szCs w:val="28"/>
        </w:rPr>
        <w:t xml:space="preserve"> utili</w:t>
      </w:r>
      <w:r>
        <w:rPr>
          <w:sz w:val="28"/>
          <w:szCs w:val="28"/>
        </w:rPr>
        <w:t>s</w:t>
      </w:r>
      <w:r w:rsidRPr="00017457">
        <w:rPr>
          <w:sz w:val="28"/>
          <w:szCs w:val="28"/>
        </w:rPr>
        <w:t xml:space="preserve">ing one’s </w:t>
      </w:r>
      <w:r>
        <w:rPr>
          <w:sz w:val="28"/>
          <w:szCs w:val="28"/>
        </w:rPr>
        <w:t xml:space="preserve">learnt </w:t>
      </w:r>
      <w:r w:rsidRPr="00017457">
        <w:rPr>
          <w:sz w:val="28"/>
          <w:szCs w:val="28"/>
        </w:rPr>
        <w:t xml:space="preserve">virtues. </w:t>
      </w:r>
      <w:r>
        <w:rPr>
          <w:sz w:val="28"/>
          <w:szCs w:val="28"/>
        </w:rPr>
        <w:t>M</w:t>
      </w:r>
      <w:r w:rsidRPr="00017457">
        <w:rPr>
          <w:sz w:val="28"/>
          <w:szCs w:val="28"/>
        </w:rPr>
        <w:t>oral virtues that are habitually utilised become character traits of that individual</w:t>
      </w:r>
      <w:r>
        <w:rPr>
          <w:sz w:val="28"/>
          <w:szCs w:val="28"/>
        </w:rPr>
        <w:t>; they are either</w:t>
      </w:r>
      <w:r w:rsidRPr="00017457">
        <w:rPr>
          <w:sz w:val="28"/>
          <w:szCs w:val="28"/>
        </w:rPr>
        <w:t xml:space="preserve"> learnt from others or are self-taught</w:t>
      </w:r>
      <w:r>
        <w:rPr>
          <w:sz w:val="28"/>
          <w:szCs w:val="28"/>
        </w:rPr>
        <w:t>.</w:t>
      </w:r>
      <w:r w:rsidRPr="00017457">
        <w:rPr>
          <w:sz w:val="28"/>
          <w:szCs w:val="28"/>
        </w:rPr>
        <w:t xml:space="preserve"> </w:t>
      </w:r>
      <w:r>
        <w:rPr>
          <w:sz w:val="28"/>
          <w:szCs w:val="28"/>
        </w:rPr>
        <w:t xml:space="preserve">Virtues in this sense serve as positive cognitive strategies that can be utilised to challenge negative cognitive mindsets. </w:t>
      </w:r>
    </w:p>
    <w:p w14:paraId="06BE652E" w14:textId="77777777" w:rsidR="00A64EF3" w:rsidRDefault="00A64EF3" w:rsidP="00A64EF3">
      <w:pPr>
        <w:jc w:val="both"/>
        <w:rPr>
          <w:sz w:val="28"/>
          <w:szCs w:val="28"/>
        </w:rPr>
      </w:pPr>
    </w:p>
    <w:p w14:paraId="513C4F8E" w14:textId="77777777" w:rsidR="00A64EF3" w:rsidRDefault="00A64EF3" w:rsidP="00A64EF3">
      <w:pPr>
        <w:jc w:val="both"/>
        <w:rPr>
          <w:sz w:val="28"/>
          <w:szCs w:val="28"/>
        </w:rPr>
      </w:pPr>
    </w:p>
    <w:p w14:paraId="11C4DD1F" w14:textId="77777777" w:rsidR="00A64EF3" w:rsidRPr="00017457" w:rsidRDefault="00A64EF3" w:rsidP="00A64EF3">
      <w:pPr>
        <w:jc w:val="both"/>
        <w:rPr>
          <w:sz w:val="28"/>
          <w:szCs w:val="28"/>
        </w:rPr>
      </w:pPr>
      <w:r>
        <w:rPr>
          <w:sz w:val="28"/>
          <w:szCs w:val="28"/>
        </w:rPr>
        <w:t>Virtues</w:t>
      </w:r>
      <w:r w:rsidRPr="00017457">
        <w:rPr>
          <w:sz w:val="28"/>
          <w:szCs w:val="28"/>
        </w:rPr>
        <w:t xml:space="preserve"> </w:t>
      </w:r>
      <w:r>
        <w:rPr>
          <w:sz w:val="28"/>
          <w:szCs w:val="28"/>
        </w:rPr>
        <w:t>call for</w:t>
      </w:r>
      <w:r w:rsidRPr="00017457">
        <w:rPr>
          <w:sz w:val="28"/>
          <w:szCs w:val="28"/>
        </w:rPr>
        <w:t xml:space="preserve"> an inner reflection on how to react to threats and opportunities</w:t>
      </w:r>
      <w:r>
        <w:rPr>
          <w:sz w:val="28"/>
          <w:szCs w:val="28"/>
        </w:rPr>
        <w:t>,</w:t>
      </w:r>
      <w:r w:rsidRPr="00017457">
        <w:rPr>
          <w:sz w:val="28"/>
          <w:szCs w:val="28"/>
        </w:rPr>
        <w:t xml:space="preserve"> whilst taking into consideration </w:t>
      </w:r>
      <w:r>
        <w:rPr>
          <w:sz w:val="28"/>
          <w:szCs w:val="28"/>
        </w:rPr>
        <w:t>an</w:t>
      </w:r>
      <w:r w:rsidRPr="00017457">
        <w:rPr>
          <w:sz w:val="28"/>
          <w:szCs w:val="28"/>
        </w:rPr>
        <w:t xml:space="preserve">other’s needs. One thus acts according to their own self-identity, </w:t>
      </w:r>
      <w:r>
        <w:rPr>
          <w:sz w:val="28"/>
          <w:szCs w:val="28"/>
        </w:rPr>
        <w:t xml:space="preserve">in a process that </w:t>
      </w:r>
      <w:r w:rsidRPr="00017457">
        <w:rPr>
          <w:sz w:val="28"/>
          <w:szCs w:val="28"/>
        </w:rPr>
        <w:t>match</w:t>
      </w:r>
      <w:r>
        <w:rPr>
          <w:sz w:val="28"/>
          <w:szCs w:val="28"/>
        </w:rPr>
        <w:t>es</w:t>
      </w:r>
      <w:r w:rsidRPr="00017457">
        <w:rPr>
          <w:sz w:val="28"/>
          <w:szCs w:val="28"/>
        </w:rPr>
        <w:t xml:space="preserve"> </w:t>
      </w:r>
      <w:r>
        <w:rPr>
          <w:sz w:val="28"/>
          <w:szCs w:val="28"/>
        </w:rPr>
        <w:t>what</w:t>
      </w:r>
      <w:r w:rsidRPr="00017457">
        <w:rPr>
          <w:sz w:val="28"/>
          <w:szCs w:val="28"/>
        </w:rPr>
        <w:t xml:space="preserve"> others ascribe to th</w:t>
      </w:r>
      <w:r>
        <w:rPr>
          <w:sz w:val="28"/>
          <w:szCs w:val="28"/>
        </w:rPr>
        <w:t>em</w:t>
      </w:r>
      <w:r w:rsidRPr="00017457">
        <w:rPr>
          <w:sz w:val="28"/>
          <w:szCs w:val="28"/>
        </w:rPr>
        <w:t xml:space="preserve">. This self-identity persists and provides motivation </w:t>
      </w:r>
      <w:r>
        <w:rPr>
          <w:sz w:val="28"/>
          <w:szCs w:val="28"/>
        </w:rPr>
        <w:t>for the</w:t>
      </w:r>
      <w:r w:rsidRPr="00017457">
        <w:rPr>
          <w:sz w:val="28"/>
          <w:szCs w:val="28"/>
        </w:rPr>
        <w:t xml:space="preserve"> courage </w:t>
      </w:r>
      <w:r>
        <w:rPr>
          <w:sz w:val="28"/>
          <w:szCs w:val="28"/>
        </w:rPr>
        <w:t>to</w:t>
      </w:r>
      <w:r w:rsidRPr="00017457">
        <w:rPr>
          <w:sz w:val="28"/>
          <w:szCs w:val="28"/>
        </w:rPr>
        <w:t xml:space="preserve"> fac</w:t>
      </w:r>
      <w:r>
        <w:rPr>
          <w:sz w:val="28"/>
          <w:szCs w:val="28"/>
        </w:rPr>
        <w:t>e</w:t>
      </w:r>
      <w:r w:rsidRPr="00017457">
        <w:rPr>
          <w:sz w:val="28"/>
          <w:szCs w:val="28"/>
        </w:rPr>
        <w:t xml:space="preserve"> new realities in life.</w:t>
      </w:r>
      <w:r>
        <w:rPr>
          <w:sz w:val="28"/>
          <w:szCs w:val="28"/>
        </w:rPr>
        <w:t xml:space="preserve"> Whilst identity is threatened during mental illness, virtuous clinical care can support the maintenance of a patient’s self-identity through incorporating the experiencing of illness into a narrative that continues to provide meaning, as one continues to be valued within their community.</w:t>
      </w:r>
    </w:p>
    <w:p w14:paraId="48639C44" w14:textId="77777777" w:rsidR="00A64EF3" w:rsidRPr="00017457" w:rsidRDefault="00A64EF3" w:rsidP="00A64EF3">
      <w:pPr>
        <w:jc w:val="both"/>
        <w:rPr>
          <w:sz w:val="28"/>
          <w:szCs w:val="28"/>
        </w:rPr>
      </w:pPr>
    </w:p>
    <w:p w14:paraId="306ECAC6" w14:textId="77777777" w:rsidR="00A64EF3" w:rsidRPr="00017457" w:rsidRDefault="00A64EF3" w:rsidP="00A64EF3">
      <w:pPr>
        <w:jc w:val="both"/>
        <w:rPr>
          <w:sz w:val="28"/>
          <w:szCs w:val="28"/>
        </w:rPr>
      </w:pPr>
    </w:p>
    <w:p w14:paraId="2565E140" w14:textId="77777777" w:rsidR="00A64EF3" w:rsidRPr="007174D1" w:rsidRDefault="00A64EF3" w:rsidP="00A64EF3">
      <w:pPr>
        <w:jc w:val="both"/>
        <w:rPr>
          <w:b/>
          <w:bCs/>
          <w:sz w:val="28"/>
          <w:szCs w:val="28"/>
        </w:rPr>
      </w:pPr>
      <w:r>
        <w:rPr>
          <w:b/>
          <w:bCs/>
          <w:sz w:val="28"/>
          <w:szCs w:val="28"/>
        </w:rPr>
        <w:lastRenderedPageBreak/>
        <w:t>2.</w:t>
      </w:r>
      <w:r w:rsidRPr="007174D1">
        <w:rPr>
          <w:b/>
          <w:bCs/>
          <w:sz w:val="28"/>
          <w:szCs w:val="28"/>
        </w:rPr>
        <w:t>3.2 Self-Identity, Care and Clinical Relationships</w:t>
      </w:r>
    </w:p>
    <w:p w14:paraId="507F2D7D" w14:textId="77777777" w:rsidR="00A64EF3" w:rsidRDefault="00A64EF3" w:rsidP="00A64EF3">
      <w:pPr>
        <w:jc w:val="both"/>
        <w:rPr>
          <w:sz w:val="28"/>
          <w:szCs w:val="28"/>
        </w:rPr>
      </w:pPr>
    </w:p>
    <w:p w14:paraId="3A00FB10" w14:textId="77777777" w:rsidR="00A64EF3" w:rsidRPr="00017457" w:rsidRDefault="00A64EF3" w:rsidP="00A64EF3">
      <w:pPr>
        <w:jc w:val="both"/>
        <w:rPr>
          <w:sz w:val="28"/>
          <w:szCs w:val="28"/>
        </w:rPr>
      </w:pPr>
      <w:r w:rsidRPr="00017457">
        <w:rPr>
          <w:sz w:val="28"/>
          <w:szCs w:val="28"/>
        </w:rPr>
        <w:t xml:space="preserve">Self-identity provides the confidence that allows one to evaluate their </w:t>
      </w:r>
      <w:r>
        <w:rPr>
          <w:sz w:val="28"/>
          <w:szCs w:val="28"/>
        </w:rPr>
        <w:t xml:space="preserve">own </w:t>
      </w:r>
      <w:r w:rsidRPr="00017457">
        <w:rPr>
          <w:sz w:val="28"/>
          <w:szCs w:val="28"/>
        </w:rPr>
        <w:t xml:space="preserve">strengths and weaknesses, so that one can </w:t>
      </w:r>
      <w:r>
        <w:rPr>
          <w:sz w:val="28"/>
          <w:szCs w:val="28"/>
        </w:rPr>
        <w:t xml:space="preserve">further </w:t>
      </w:r>
      <w:r w:rsidRPr="00017457">
        <w:rPr>
          <w:sz w:val="28"/>
          <w:szCs w:val="28"/>
        </w:rPr>
        <w:t xml:space="preserve">seek support and guidance. </w:t>
      </w:r>
      <w:r>
        <w:rPr>
          <w:sz w:val="28"/>
          <w:szCs w:val="28"/>
        </w:rPr>
        <w:t>Maintaining a positive self-identity favours eudaimonia and enhances one’s personal growth; one is for instance, better able to question and challenge incipient negative cognitions linked to recent life events. Personal growth is facilitated by relationships that offer support and care during episodes of illness; such care can engender significance to one’s life, as well as provide hope for one’s future. This personal growth furthermore allows one to identify strategies that help build resilience towards future illness relapse. A virtuous clinician remains aware that all interactions during the care episode are at risk of epistemic injustice, whereby symptoms and experiences can fail to be adequately understood by clinicians.</w:t>
      </w:r>
      <w:r>
        <w:rPr>
          <w:rStyle w:val="FootnoteReference"/>
          <w:sz w:val="28"/>
          <w:szCs w:val="28"/>
        </w:rPr>
        <w:footnoteReference w:id="22"/>
      </w:r>
      <w:r w:rsidRPr="00017457">
        <w:rPr>
          <w:sz w:val="28"/>
          <w:szCs w:val="28"/>
        </w:rPr>
        <w:t xml:space="preserve"> </w:t>
      </w:r>
    </w:p>
    <w:p w14:paraId="52AC68CE" w14:textId="77777777" w:rsidR="00A64EF3" w:rsidRPr="00017457" w:rsidRDefault="00A64EF3" w:rsidP="00A64EF3">
      <w:pPr>
        <w:jc w:val="both"/>
        <w:rPr>
          <w:sz w:val="28"/>
          <w:szCs w:val="28"/>
        </w:rPr>
      </w:pPr>
    </w:p>
    <w:p w14:paraId="3B3D986E" w14:textId="77777777" w:rsidR="00A64EF3" w:rsidRPr="00017457" w:rsidRDefault="00A64EF3" w:rsidP="00A64EF3">
      <w:pPr>
        <w:jc w:val="both"/>
        <w:rPr>
          <w:sz w:val="28"/>
          <w:szCs w:val="28"/>
        </w:rPr>
      </w:pPr>
    </w:p>
    <w:p w14:paraId="450D7586" w14:textId="77777777" w:rsidR="00A64EF3" w:rsidRPr="00373816" w:rsidRDefault="00A64EF3" w:rsidP="00A64EF3">
      <w:pPr>
        <w:jc w:val="both"/>
        <w:rPr>
          <w:sz w:val="28"/>
          <w:szCs w:val="28"/>
        </w:rPr>
      </w:pPr>
      <w:r>
        <w:rPr>
          <w:sz w:val="28"/>
          <w:szCs w:val="28"/>
        </w:rPr>
        <w:t xml:space="preserve">Social </w:t>
      </w:r>
      <w:r w:rsidRPr="00017457">
        <w:rPr>
          <w:sz w:val="28"/>
          <w:szCs w:val="28"/>
        </w:rPr>
        <w:t xml:space="preserve">networks </w:t>
      </w:r>
      <w:r>
        <w:rPr>
          <w:sz w:val="28"/>
          <w:szCs w:val="28"/>
        </w:rPr>
        <w:t xml:space="preserve">that re-affirm one’s self-identity </w:t>
      </w:r>
      <w:r w:rsidRPr="00017457">
        <w:rPr>
          <w:sz w:val="28"/>
          <w:szCs w:val="28"/>
        </w:rPr>
        <w:t xml:space="preserve">will </w:t>
      </w:r>
      <w:r>
        <w:rPr>
          <w:sz w:val="28"/>
          <w:szCs w:val="28"/>
        </w:rPr>
        <w:t>inevitably</w:t>
      </w:r>
      <w:r w:rsidRPr="00017457">
        <w:rPr>
          <w:sz w:val="28"/>
          <w:szCs w:val="28"/>
        </w:rPr>
        <w:t xml:space="preserve"> include others who are </w:t>
      </w:r>
      <w:r>
        <w:rPr>
          <w:sz w:val="28"/>
          <w:szCs w:val="28"/>
        </w:rPr>
        <w:t xml:space="preserve">also </w:t>
      </w:r>
      <w:r w:rsidRPr="00017457">
        <w:rPr>
          <w:sz w:val="28"/>
          <w:szCs w:val="28"/>
        </w:rPr>
        <w:t>suffering from illness</w:t>
      </w:r>
      <w:r>
        <w:rPr>
          <w:sz w:val="28"/>
          <w:szCs w:val="28"/>
        </w:rPr>
        <w:t xml:space="preserve"> or disability. </w:t>
      </w:r>
      <w:r w:rsidRPr="00017457">
        <w:rPr>
          <w:sz w:val="28"/>
          <w:szCs w:val="28"/>
        </w:rPr>
        <w:t xml:space="preserve"> </w:t>
      </w:r>
      <w:r>
        <w:rPr>
          <w:sz w:val="28"/>
          <w:szCs w:val="28"/>
        </w:rPr>
        <w:t>These individuals also form part of the process of one’s affirmation.</w:t>
      </w:r>
      <w:r w:rsidRPr="00017457">
        <w:rPr>
          <w:sz w:val="28"/>
          <w:szCs w:val="28"/>
        </w:rPr>
        <w:t xml:space="preserve"> It </w:t>
      </w:r>
      <w:r>
        <w:rPr>
          <w:sz w:val="28"/>
          <w:szCs w:val="28"/>
        </w:rPr>
        <w:t>is a</w:t>
      </w:r>
      <w:r w:rsidRPr="00017457">
        <w:rPr>
          <w:sz w:val="28"/>
          <w:szCs w:val="28"/>
        </w:rPr>
        <w:t xml:space="preserve"> virtue </w:t>
      </w:r>
      <w:r>
        <w:rPr>
          <w:sz w:val="28"/>
          <w:szCs w:val="28"/>
        </w:rPr>
        <w:t xml:space="preserve">for one </w:t>
      </w:r>
      <w:r w:rsidRPr="00017457">
        <w:rPr>
          <w:sz w:val="28"/>
          <w:szCs w:val="28"/>
        </w:rPr>
        <w:t xml:space="preserve">to define </w:t>
      </w:r>
      <w:r>
        <w:rPr>
          <w:sz w:val="28"/>
          <w:szCs w:val="28"/>
        </w:rPr>
        <w:t>themselves</w:t>
      </w:r>
      <w:r w:rsidRPr="00017457">
        <w:rPr>
          <w:sz w:val="28"/>
          <w:szCs w:val="28"/>
        </w:rPr>
        <w:t xml:space="preserve"> </w:t>
      </w:r>
      <w:r>
        <w:rPr>
          <w:sz w:val="28"/>
          <w:szCs w:val="28"/>
        </w:rPr>
        <w:t>through</w:t>
      </w:r>
      <w:r w:rsidRPr="00017457">
        <w:rPr>
          <w:sz w:val="28"/>
          <w:szCs w:val="28"/>
        </w:rPr>
        <w:t xml:space="preserve"> all those around </w:t>
      </w:r>
      <w:r>
        <w:rPr>
          <w:sz w:val="28"/>
          <w:szCs w:val="28"/>
        </w:rPr>
        <w:t>them</w:t>
      </w:r>
      <w:r w:rsidRPr="00017457">
        <w:rPr>
          <w:sz w:val="28"/>
          <w:szCs w:val="28"/>
        </w:rPr>
        <w:t>, inclu</w:t>
      </w:r>
      <w:r>
        <w:rPr>
          <w:sz w:val="28"/>
          <w:szCs w:val="28"/>
        </w:rPr>
        <w:t>sive of</w:t>
      </w:r>
      <w:r w:rsidRPr="00017457">
        <w:rPr>
          <w:sz w:val="28"/>
          <w:szCs w:val="28"/>
        </w:rPr>
        <w:t xml:space="preserve"> family, friends, </w:t>
      </w:r>
      <w:r>
        <w:rPr>
          <w:sz w:val="28"/>
          <w:szCs w:val="28"/>
        </w:rPr>
        <w:t>peers and, in the case of patients, clinicians whilst for the case of clinicians, their patients. Through such networks, one</w:t>
      </w:r>
      <w:r w:rsidRPr="00017457">
        <w:rPr>
          <w:sz w:val="28"/>
          <w:szCs w:val="28"/>
        </w:rPr>
        <w:t xml:space="preserve"> can affirm </w:t>
      </w:r>
      <w:r>
        <w:rPr>
          <w:sz w:val="28"/>
          <w:szCs w:val="28"/>
        </w:rPr>
        <w:t>thei</w:t>
      </w:r>
      <w:r w:rsidRPr="00017457">
        <w:rPr>
          <w:sz w:val="28"/>
          <w:szCs w:val="28"/>
        </w:rPr>
        <w:t>r individual morality, whilst protect</w:t>
      </w:r>
      <w:r>
        <w:rPr>
          <w:sz w:val="28"/>
          <w:szCs w:val="28"/>
        </w:rPr>
        <w:t>ing</w:t>
      </w:r>
      <w:r w:rsidRPr="00017457">
        <w:rPr>
          <w:sz w:val="28"/>
          <w:szCs w:val="28"/>
        </w:rPr>
        <w:t xml:space="preserve"> it against moral errors. </w:t>
      </w:r>
      <w:r>
        <w:rPr>
          <w:sz w:val="28"/>
          <w:szCs w:val="28"/>
        </w:rPr>
        <w:t xml:space="preserve">This reflects the </w:t>
      </w:r>
      <w:r w:rsidRPr="00017457">
        <w:rPr>
          <w:sz w:val="28"/>
          <w:szCs w:val="28"/>
        </w:rPr>
        <w:t>importan</w:t>
      </w:r>
      <w:r>
        <w:rPr>
          <w:sz w:val="28"/>
          <w:szCs w:val="28"/>
        </w:rPr>
        <w:t>ce</w:t>
      </w:r>
      <w:r w:rsidRPr="00017457">
        <w:rPr>
          <w:sz w:val="28"/>
          <w:szCs w:val="28"/>
        </w:rPr>
        <w:t xml:space="preserve"> for </w:t>
      </w:r>
      <w:r>
        <w:rPr>
          <w:sz w:val="28"/>
          <w:szCs w:val="28"/>
        </w:rPr>
        <w:t>anyone</w:t>
      </w:r>
      <w:r w:rsidRPr="00017457">
        <w:rPr>
          <w:sz w:val="28"/>
          <w:szCs w:val="28"/>
        </w:rPr>
        <w:t xml:space="preserve"> to remain grounded in </w:t>
      </w:r>
      <w:r>
        <w:rPr>
          <w:sz w:val="28"/>
          <w:szCs w:val="28"/>
        </w:rPr>
        <w:t>their</w:t>
      </w:r>
      <w:r w:rsidRPr="00017457">
        <w:rPr>
          <w:sz w:val="28"/>
          <w:szCs w:val="28"/>
        </w:rPr>
        <w:t xml:space="preserve"> society</w:t>
      </w:r>
      <w:r>
        <w:rPr>
          <w:sz w:val="28"/>
          <w:szCs w:val="28"/>
        </w:rPr>
        <w:t>; one has</w:t>
      </w:r>
      <w:r w:rsidRPr="00017457">
        <w:rPr>
          <w:sz w:val="28"/>
          <w:szCs w:val="28"/>
        </w:rPr>
        <w:t xml:space="preserve"> to remain of value to others within the</w:t>
      </w:r>
      <w:r>
        <w:rPr>
          <w:sz w:val="28"/>
          <w:szCs w:val="28"/>
        </w:rPr>
        <w:t>ir</w:t>
      </w:r>
      <w:r w:rsidRPr="00017457">
        <w:rPr>
          <w:sz w:val="28"/>
          <w:szCs w:val="28"/>
        </w:rPr>
        <w:t xml:space="preserve"> </w:t>
      </w:r>
      <w:r>
        <w:rPr>
          <w:sz w:val="28"/>
          <w:szCs w:val="28"/>
        </w:rPr>
        <w:t xml:space="preserve">networks and therefore </w:t>
      </w:r>
      <w:r w:rsidRPr="00017457">
        <w:rPr>
          <w:sz w:val="28"/>
          <w:szCs w:val="28"/>
        </w:rPr>
        <w:t xml:space="preserve">to belong rather than be the </w:t>
      </w:r>
      <w:r>
        <w:rPr>
          <w:sz w:val="28"/>
          <w:szCs w:val="28"/>
        </w:rPr>
        <w:t>provider</w:t>
      </w:r>
      <w:r w:rsidRPr="00017457">
        <w:rPr>
          <w:sz w:val="28"/>
          <w:szCs w:val="28"/>
        </w:rPr>
        <w:t xml:space="preserve"> linked with a particular good</w:t>
      </w:r>
      <w:r>
        <w:rPr>
          <w:sz w:val="28"/>
          <w:szCs w:val="28"/>
        </w:rPr>
        <w:t>,</w:t>
      </w:r>
      <w:r w:rsidRPr="00017457">
        <w:rPr>
          <w:sz w:val="28"/>
          <w:szCs w:val="28"/>
        </w:rPr>
        <w:t xml:space="preserve"> </w:t>
      </w:r>
      <w:r>
        <w:rPr>
          <w:sz w:val="28"/>
          <w:szCs w:val="28"/>
        </w:rPr>
        <w:t>resultant from</w:t>
      </w:r>
      <w:r w:rsidRPr="00017457">
        <w:rPr>
          <w:sz w:val="28"/>
          <w:szCs w:val="28"/>
        </w:rPr>
        <w:t xml:space="preserve"> a particular skill set </w:t>
      </w:r>
      <w:r>
        <w:rPr>
          <w:sz w:val="28"/>
          <w:szCs w:val="28"/>
        </w:rPr>
        <w:t xml:space="preserve">that </w:t>
      </w:r>
      <w:r w:rsidRPr="00017457">
        <w:rPr>
          <w:sz w:val="28"/>
          <w:szCs w:val="28"/>
        </w:rPr>
        <w:t xml:space="preserve">one has. </w:t>
      </w:r>
      <w:r>
        <w:rPr>
          <w:sz w:val="28"/>
          <w:szCs w:val="28"/>
        </w:rPr>
        <w:t xml:space="preserve">As pertinent to all health clinicians, for </w:t>
      </w:r>
      <w:r w:rsidRPr="00017457">
        <w:rPr>
          <w:sz w:val="28"/>
          <w:szCs w:val="28"/>
        </w:rPr>
        <w:t>MacIntyre</w:t>
      </w:r>
      <w:r>
        <w:rPr>
          <w:sz w:val="28"/>
          <w:szCs w:val="28"/>
        </w:rPr>
        <w:t>,</w:t>
      </w:r>
      <w:r w:rsidRPr="00017457">
        <w:rPr>
          <w:sz w:val="28"/>
          <w:szCs w:val="28"/>
        </w:rPr>
        <w:t xml:space="preserve"> </w:t>
      </w:r>
      <w:r>
        <w:rPr>
          <w:sz w:val="28"/>
          <w:szCs w:val="28"/>
        </w:rPr>
        <w:t>developing one’s ethical</w:t>
      </w:r>
      <w:r w:rsidRPr="00017457">
        <w:rPr>
          <w:sz w:val="28"/>
          <w:szCs w:val="28"/>
        </w:rPr>
        <w:t xml:space="preserve"> virtues help</w:t>
      </w:r>
      <w:r>
        <w:rPr>
          <w:sz w:val="28"/>
          <w:szCs w:val="28"/>
        </w:rPr>
        <w:t>s to</w:t>
      </w:r>
      <w:r w:rsidRPr="00017457">
        <w:rPr>
          <w:sz w:val="28"/>
          <w:szCs w:val="28"/>
        </w:rPr>
        <w:t xml:space="preserve"> protect </w:t>
      </w:r>
      <w:r>
        <w:rPr>
          <w:sz w:val="28"/>
          <w:szCs w:val="28"/>
        </w:rPr>
        <w:t>them and others for whom they care</w:t>
      </w:r>
      <w:r>
        <w:rPr>
          <w:i/>
          <w:iCs/>
          <w:sz w:val="28"/>
          <w:szCs w:val="28"/>
        </w:rPr>
        <w:t>.</w:t>
      </w:r>
      <w:r w:rsidRPr="00017457">
        <w:rPr>
          <w:rStyle w:val="FootnoteReference"/>
          <w:i/>
          <w:iCs/>
          <w:sz w:val="28"/>
          <w:szCs w:val="28"/>
        </w:rPr>
        <w:footnoteReference w:id="23"/>
      </w:r>
    </w:p>
    <w:p w14:paraId="30626D0C" w14:textId="77777777" w:rsidR="00A64EF3" w:rsidRPr="00017457" w:rsidRDefault="00A64EF3" w:rsidP="00A64EF3">
      <w:pPr>
        <w:jc w:val="both"/>
        <w:rPr>
          <w:sz w:val="28"/>
          <w:szCs w:val="28"/>
        </w:rPr>
      </w:pPr>
    </w:p>
    <w:p w14:paraId="4AFE3741" w14:textId="77777777" w:rsidR="00A64EF3" w:rsidRPr="00D071B2" w:rsidRDefault="00A64EF3" w:rsidP="00A64EF3">
      <w:pPr>
        <w:jc w:val="both"/>
        <w:rPr>
          <w:b/>
          <w:bCs/>
          <w:sz w:val="28"/>
          <w:szCs w:val="28"/>
        </w:rPr>
      </w:pPr>
      <w:r>
        <w:rPr>
          <w:b/>
          <w:bCs/>
          <w:sz w:val="28"/>
          <w:szCs w:val="28"/>
        </w:rPr>
        <w:t>2.</w:t>
      </w:r>
      <w:r w:rsidRPr="00D071B2">
        <w:rPr>
          <w:b/>
          <w:bCs/>
          <w:sz w:val="28"/>
          <w:szCs w:val="28"/>
        </w:rPr>
        <w:t>3.3 Clinical Virtue, Responsibility and Practice</w:t>
      </w:r>
    </w:p>
    <w:p w14:paraId="159AA6E9" w14:textId="77777777" w:rsidR="00A64EF3" w:rsidRPr="00017457" w:rsidRDefault="00A64EF3" w:rsidP="00A64EF3">
      <w:pPr>
        <w:jc w:val="both"/>
        <w:rPr>
          <w:sz w:val="28"/>
          <w:szCs w:val="28"/>
        </w:rPr>
      </w:pPr>
    </w:p>
    <w:p w14:paraId="6901FA81" w14:textId="77777777" w:rsidR="00A64EF3" w:rsidRDefault="00A64EF3" w:rsidP="00A64EF3">
      <w:pPr>
        <w:jc w:val="both"/>
        <w:rPr>
          <w:sz w:val="28"/>
          <w:szCs w:val="28"/>
        </w:rPr>
      </w:pPr>
      <w:r>
        <w:rPr>
          <w:sz w:val="28"/>
          <w:szCs w:val="28"/>
        </w:rPr>
        <w:t>For the individual clinician, i</w:t>
      </w:r>
      <w:r w:rsidRPr="00017457">
        <w:rPr>
          <w:sz w:val="28"/>
          <w:szCs w:val="28"/>
        </w:rPr>
        <w:t xml:space="preserve">ndependent practical reasoning </w:t>
      </w:r>
      <w:r>
        <w:rPr>
          <w:sz w:val="28"/>
          <w:szCs w:val="28"/>
        </w:rPr>
        <w:t xml:space="preserve">involves training to be </w:t>
      </w:r>
      <w:r w:rsidRPr="00017457">
        <w:rPr>
          <w:sz w:val="28"/>
          <w:szCs w:val="28"/>
        </w:rPr>
        <w:t xml:space="preserve">ready to </w:t>
      </w:r>
      <w:r>
        <w:rPr>
          <w:sz w:val="28"/>
          <w:szCs w:val="28"/>
        </w:rPr>
        <w:t xml:space="preserve">better explore and </w:t>
      </w:r>
      <w:r w:rsidRPr="00017457">
        <w:rPr>
          <w:sz w:val="28"/>
          <w:szCs w:val="28"/>
        </w:rPr>
        <w:t>evaluate the judgment</w:t>
      </w:r>
      <w:r>
        <w:rPr>
          <w:sz w:val="28"/>
          <w:szCs w:val="28"/>
        </w:rPr>
        <w:t>s</w:t>
      </w:r>
      <w:r w:rsidRPr="00017457">
        <w:rPr>
          <w:sz w:val="28"/>
          <w:szCs w:val="28"/>
        </w:rPr>
        <w:t xml:space="preserve"> of others, </w:t>
      </w:r>
      <w:r>
        <w:rPr>
          <w:sz w:val="28"/>
          <w:szCs w:val="28"/>
        </w:rPr>
        <w:t xml:space="preserve">then </w:t>
      </w:r>
      <w:r w:rsidRPr="00017457">
        <w:rPr>
          <w:sz w:val="28"/>
          <w:szCs w:val="28"/>
        </w:rPr>
        <w:t>be</w:t>
      </w:r>
      <w:r>
        <w:rPr>
          <w:sz w:val="28"/>
          <w:szCs w:val="28"/>
        </w:rPr>
        <w:t xml:space="preserve">coming </w:t>
      </w:r>
      <w:r>
        <w:rPr>
          <w:sz w:val="28"/>
          <w:szCs w:val="28"/>
        </w:rPr>
        <w:lastRenderedPageBreak/>
        <w:t>better</w:t>
      </w:r>
      <w:r w:rsidRPr="00017457">
        <w:rPr>
          <w:sz w:val="28"/>
          <w:szCs w:val="28"/>
        </w:rPr>
        <w:t xml:space="preserve"> able to </w:t>
      </w:r>
      <w:r>
        <w:rPr>
          <w:sz w:val="28"/>
          <w:szCs w:val="28"/>
        </w:rPr>
        <w:t>more justly explain</w:t>
      </w:r>
      <w:r w:rsidRPr="00017457">
        <w:rPr>
          <w:sz w:val="28"/>
          <w:szCs w:val="28"/>
        </w:rPr>
        <w:t xml:space="preserve"> </w:t>
      </w:r>
      <w:r>
        <w:rPr>
          <w:sz w:val="28"/>
          <w:szCs w:val="28"/>
        </w:rPr>
        <w:t>an</w:t>
      </w:r>
      <w:r w:rsidRPr="00017457">
        <w:rPr>
          <w:sz w:val="28"/>
          <w:szCs w:val="28"/>
        </w:rPr>
        <w:t>other’s reasoning</w:t>
      </w:r>
      <w:r>
        <w:rPr>
          <w:sz w:val="28"/>
          <w:szCs w:val="28"/>
        </w:rPr>
        <w:t>. This allows for one</w:t>
      </w:r>
      <w:r w:rsidRPr="00017457">
        <w:rPr>
          <w:sz w:val="28"/>
          <w:szCs w:val="28"/>
        </w:rPr>
        <w:t xml:space="preserve"> </w:t>
      </w:r>
      <w:r>
        <w:rPr>
          <w:sz w:val="28"/>
          <w:szCs w:val="28"/>
        </w:rPr>
        <w:t>to critically review</w:t>
      </w:r>
      <w:r w:rsidRPr="00017457">
        <w:rPr>
          <w:sz w:val="28"/>
          <w:szCs w:val="28"/>
        </w:rPr>
        <w:t xml:space="preserve"> the</w:t>
      </w:r>
      <w:r>
        <w:rPr>
          <w:sz w:val="28"/>
          <w:szCs w:val="28"/>
        </w:rPr>
        <w:t xml:space="preserve"> other’s</w:t>
      </w:r>
      <w:r w:rsidRPr="00017457">
        <w:rPr>
          <w:sz w:val="28"/>
          <w:szCs w:val="28"/>
        </w:rPr>
        <w:t xml:space="preserve"> actions</w:t>
      </w:r>
      <w:r>
        <w:rPr>
          <w:sz w:val="28"/>
          <w:szCs w:val="28"/>
        </w:rPr>
        <w:t>, as well as one’s own</w:t>
      </w:r>
      <w:r w:rsidRPr="00017457">
        <w:rPr>
          <w:sz w:val="28"/>
          <w:szCs w:val="28"/>
        </w:rPr>
        <w:t xml:space="preserve">. </w:t>
      </w:r>
      <w:r>
        <w:rPr>
          <w:sz w:val="28"/>
          <w:szCs w:val="28"/>
        </w:rPr>
        <w:t>Such a clinician demonstrates courage whilst having difficult conversations, remaining self-regulated and level headed during stressful disagreements. The clinician</w:t>
      </w:r>
      <w:r w:rsidRPr="00017457">
        <w:rPr>
          <w:sz w:val="28"/>
          <w:szCs w:val="28"/>
        </w:rPr>
        <w:t xml:space="preserve"> </w:t>
      </w:r>
      <w:r>
        <w:rPr>
          <w:sz w:val="28"/>
          <w:szCs w:val="28"/>
        </w:rPr>
        <w:t xml:space="preserve">furthermore </w:t>
      </w:r>
      <w:r w:rsidRPr="00017457">
        <w:rPr>
          <w:sz w:val="28"/>
          <w:szCs w:val="28"/>
        </w:rPr>
        <w:t>takes on a degree of responsibility for others</w:t>
      </w:r>
      <w:r>
        <w:rPr>
          <w:sz w:val="28"/>
          <w:szCs w:val="28"/>
        </w:rPr>
        <w:t>, including peers and patients,</w:t>
      </w:r>
      <w:r w:rsidRPr="00017457">
        <w:rPr>
          <w:sz w:val="28"/>
          <w:szCs w:val="28"/>
        </w:rPr>
        <w:t xml:space="preserve"> through participation in debates </w:t>
      </w:r>
      <w:r>
        <w:rPr>
          <w:sz w:val="28"/>
          <w:szCs w:val="28"/>
        </w:rPr>
        <w:t>or appraisals of</w:t>
      </w:r>
      <w:r w:rsidRPr="00017457">
        <w:rPr>
          <w:sz w:val="28"/>
          <w:szCs w:val="28"/>
        </w:rPr>
        <w:t xml:space="preserve"> other</w:t>
      </w:r>
      <w:r>
        <w:rPr>
          <w:sz w:val="28"/>
          <w:szCs w:val="28"/>
        </w:rPr>
        <w:t>s, debating the other’s</w:t>
      </w:r>
      <w:r w:rsidRPr="00017457">
        <w:rPr>
          <w:sz w:val="28"/>
          <w:szCs w:val="28"/>
        </w:rPr>
        <w:t xml:space="preserve"> moral reasoning and</w:t>
      </w:r>
      <w:r>
        <w:rPr>
          <w:sz w:val="28"/>
          <w:szCs w:val="28"/>
        </w:rPr>
        <w:t xml:space="preserve"> the</w:t>
      </w:r>
      <w:r w:rsidRPr="00017457">
        <w:rPr>
          <w:sz w:val="28"/>
          <w:szCs w:val="28"/>
        </w:rPr>
        <w:t xml:space="preserve"> consequences of their actions. </w:t>
      </w:r>
    </w:p>
    <w:p w14:paraId="0BF41A1B" w14:textId="77777777" w:rsidR="00A64EF3" w:rsidRDefault="00A64EF3" w:rsidP="00A64EF3">
      <w:pPr>
        <w:jc w:val="both"/>
        <w:rPr>
          <w:sz w:val="28"/>
          <w:szCs w:val="28"/>
        </w:rPr>
      </w:pPr>
    </w:p>
    <w:p w14:paraId="2E9A3F39" w14:textId="77777777" w:rsidR="00A64EF3" w:rsidRDefault="00A64EF3" w:rsidP="00A64EF3">
      <w:pPr>
        <w:jc w:val="both"/>
        <w:rPr>
          <w:sz w:val="28"/>
          <w:szCs w:val="28"/>
        </w:rPr>
      </w:pPr>
    </w:p>
    <w:p w14:paraId="6E783722" w14:textId="77777777" w:rsidR="00A64EF3" w:rsidRPr="00017457" w:rsidRDefault="00A64EF3" w:rsidP="00A64EF3">
      <w:pPr>
        <w:jc w:val="both"/>
        <w:rPr>
          <w:sz w:val="28"/>
          <w:szCs w:val="28"/>
        </w:rPr>
      </w:pPr>
      <w:r>
        <w:rPr>
          <w:sz w:val="28"/>
          <w:szCs w:val="28"/>
        </w:rPr>
        <w:t>U</w:t>
      </w:r>
      <w:r w:rsidRPr="00017457">
        <w:rPr>
          <w:sz w:val="28"/>
          <w:szCs w:val="28"/>
        </w:rPr>
        <w:t>nconditional care and compassion</w:t>
      </w:r>
      <w:r>
        <w:rPr>
          <w:sz w:val="28"/>
          <w:szCs w:val="28"/>
        </w:rPr>
        <w:t xml:space="preserve"> are</w:t>
      </w:r>
      <w:r w:rsidRPr="00017457">
        <w:rPr>
          <w:sz w:val="28"/>
          <w:szCs w:val="28"/>
        </w:rPr>
        <w:t xml:space="preserve"> </w:t>
      </w:r>
      <w:r>
        <w:rPr>
          <w:sz w:val="28"/>
          <w:szCs w:val="28"/>
        </w:rPr>
        <w:t xml:space="preserve">ultimately virtues that </w:t>
      </w:r>
      <w:r w:rsidRPr="00017457">
        <w:rPr>
          <w:sz w:val="28"/>
          <w:szCs w:val="28"/>
        </w:rPr>
        <w:t>enabl</w:t>
      </w:r>
      <w:r>
        <w:rPr>
          <w:sz w:val="28"/>
          <w:szCs w:val="28"/>
        </w:rPr>
        <w:t>e</w:t>
      </w:r>
      <w:r w:rsidRPr="00017457">
        <w:rPr>
          <w:sz w:val="28"/>
          <w:szCs w:val="28"/>
        </w:rPr>
        <w:t xml:space="preserve"> others to flourish. </w:t>
      </w:r>
      <w:r>
        <w:rPr>
          <w:sz w:val="28"/>
          <w:szCs w:val="28"/>
        </w:rPr>
        <w:t>The virtuous clinician gets to feel included, whereby</w:t>
      </w:r>
      <w:r w:rsidRPr="00017457">
        <w:rPr>
          <w:sz w:val="28"/>
          <w:szCs w:val="28"/>
        </w:rPr>
        <w:t xml:space="preserve"> they can </w:t>
      </w:r>
      <w:r>
        <w:rPr>
          <w:sz w:val="28"/>
          <w:szCs w:val="28"/>
        </w:rPr>
        <w:t xml:space="preserve">significantly </w:t>
      </w:r>
      <w:r w:rsidRPr="00017457">
        <w:rPr>
          <w:sz w:val="28"/>
          <w:szCs w:val="28"/>
        </w:rPr>
        <w:t>contribute</w:t>
      </w:r>
      <w:r>
        <w:rPr>
          <w:sz w:val="28"/>
          <w:szCs w:val="28"/>
        </w:rPr>
        <w:t xml:space="preserve"> to their community</w:t>
      </w:r>
      <w:r w:rsidRPr="00017457">
        <w:rPr>
          <w:sz w:val="28"/>
          <w:szCs w:val="28"/>
        </w:rPr>
        <w:t xml:space="preserve">. One’s self-identity </w:t>
      </w:r>
      <w:r>
        <w:rPr>
          <w:sz w:val="28"/>
          <w:szCs w:val="28"/>
        </w:rPr>
        <w:t>remains grounded</w:t>
      </w:r>
      <w:r w:rsidRPr="00017457">
        <w:rPr>
          <w:sz w:val="28"/>
          <w:szCs w:val="28"/>
        </w:rPr>
        <w:t xml:space="preserve"> as it transcends onto the</w:t>
      </w:r>
      <w:r>
        <w:rPr>
          <w:sz w:val="28"/>
          <w:szCs w:val="28"/>
        </w:rPr>
        <w:t xml:space="preserve"> identity of the</w:t>
      </w:r>
      <w:r w:rsidRPr="00017457">
        <w:rPr>
          <w:sz w:val="28"/>
          <w:szCs w:val="28"/>
        </w:rPr>
        <w:t xml:space="preserve"> community</w:t>
      </w:r>
      <w:r>
        <w:rPr>
          <w:sz w:val="28"/>
          <w:szCs w:val="28"/>
        </w:rPr>
        <w:t xml:space="preserve"> they serve</w:t>
      </w:r>
      <w:r w:rsidRPr="00017457">
        <w:rPr>
          <w:sz w:val="28"/>
          <w:szCs w:val="28"/>
        </w:rPr>
        <w:t xml:space="preserve">. </w:t>
      </w:r>
      <w:r>
        <w:rPr>
          <w:sz w:val="28"/>
          <w:szCs w:val="28"/>
        </w:rPr>
        <w:t>Such a community one lives in can be seen as a</w:t>
      </w:r>
      <w:r w:rsidRPr="00017457">
        <w:rPr>
          <w:sz w:val="28"/>
          <w:szCs w:val="28"/>
        </w:rPr>
        <w:t xml:space="preserve"> shared resource for all who inhabit it</w:t>
      </w:r>
      <w:r>
        <w:rPr>
          <w:sz w:val="28"/>
          <w:szCs w:val="28"/>
        </w:rPr>
        <w:t>, a place</w:t>
      </w:r>
      <w:r w:rsidRPr="00017457">
        <w:rPr>
          <w:sz w:val="28"/>
          <w:szCs w:val="28"/>
        </w:rPr>
        <w:t xml:space="preserve"> one and all can learn from each other’s life experiences. </w:t>
      </w:r>
      <w:r>
        <w:rPr>
          <w:sz w:val="28"/>
          <w:szCs w:val="28"/>
        </w:rPr>
        <w:t>Here, e</w:t>
      </w:r>
      <w:r w:rsidRPr="00017457">
        <w:rPr>
          <w:sz w:val="28"/>
          <w:szCs w:val="28"/>
        </w:rPr>
        <w:t>veryone benefit</w:t>
      </w:r>
      <w:r>
        <w:rPr>
          <w:sz w:val="28"/>
          <w:szCs w:val="28"/>
        </w:rPr>
        <w:t>s</w:t>
      </w:r>
      <w:r w:rsidRPr="00017457">
        <w:rPr>
          <w:sz w:val="28"/>
          <w:szCs w:val="28"/>
        </w:rPr>
        <w:t xml:space="preserve"> in seeing each other coming to terms with </w:t>
      </w:r>
      <w:r>
        <w:rPr>
          <w:sz w:val="28"/>
          <w:szCs w:val="28"/>
        </w:rPr>
        <w:t xml:space="preserve">the </w:t>
      </w:r>
      <w:r w:rsidRPr="00017457">
        <w:rPr>
          <w:sz w:val="28"/>
          <w:szCs w:val="28"/>
        </w:rPr>
        <w:t>difficulties</w:t>
      </w:r>
      <w:r>
        <w:rPr>
          <w:sz w:val="28"/>
          <w:szCs w:val="28"/>
        </w:rPr>
        <w:t xml:space="preserve"> that</w:t>
      </w:r>
      <w:r w:rsidRPr="00017457">
        <w:rPr>
          <w:sz w:val="28"/>
          <w:szCs w:val="28"/>
        </w:rPr>
        <w:t xml:space="preserve"> life throws at them.</w:t>
      </w:r>
      <w:r w:rsidRPr="00017457">
        <w:rPr>
          <w:rStyle w:val="FootnoteReference"/>
          <w:sz w:val="28"/>
          <w:szCs w:val="28"/>
        </w:rPr>
        <w:footnoteReference w:id="24"/>
      </w:r>
    </w:p>
    <w:p w14:paraId="14E813DB" w14:textId="77777777" w:rsidR="00A64EF3" w:rsidRPr="00017457" w:rsidRDefault="00A64EF3" w:rsidP="00A64EF3">
      <w:pPr>
        <w:jc w:val="both"/>
        <w:rPr>
          <w:sz w:val="28"/>
          <w:szCs w:val="28"/>
        </w:rPr>
      </w:pPr>
    </w:p>
    <w:p w14:paraId="264E7FD1" w14:textId="77777777" w:rsidR="00A64EF3" w:rsidRPr="00017457" w:rsidRDefault="00A64EF3" w:rsidP="00A64EF3">
      <w:pPr>
        <w:jc w:val="both"/>
        <w:rPr>
          <w:sz w:val="28"/>
          <w:szCs w:val="28"/>
        </w:rPr>
      </w:pPr>
    </w:p>
    <w:p w14:paraId="2C8A44CD" w14:textId="77777777" w:rsidR="00A64EF3" w:rsidRPr="00017457" w:rsidRDefault="00A64EF3" w:rsidP="00A64EF3">
      <w:pPr>
        <w:jc w:val="both"/>
        <w:rPr>
          <w:sz w:val="28"/>
          <w:szCs w:val="28"/>
        </w:rPr>
      </w:pPr>
      <w:r w:rsidRPr="00017457">
        <w:rPr>
          <w:sz w:val="28"/>
          <w:szCs w:val="28"/>
        </w:rPr>
        <w:t>Fo</w:t>
      </w:r>
      <w:r>
        <w:rPr>
          <w:sz w:val="28"/>
          <w:szCs w:val="28"/>
        </w:rPr>
        <w:t>llowing</w:t>
      </w:r>
      <w:r w:rsidRPr="00017457">
        <w:rPr>
          <w:sz w:val="28"/>
          <w:szCs w:val="28"/>
        </w:rPr>
        <w:t xml:space="preserve"> Thomas Acquinas, </w:t>
      </w:r>
      <w:proofErr w:type="spellStart"/>
      <w:r>
        <w:rPr>
          <w:i/>
          <w:iCs/>
          <w:sz w:val="28"/>
          <w:szCs w:val="28"/>
        </w:rPr>
        <w:t>d</w:t>
      </w:r>
      <w:r w:rsidRPr="00017457">
        <w:rPr>
          <w:i/>
          <w:iCs/>
          <w:sz w:val="28"/>
          <w:szCs w:val="28"/>
        </w:rPr>
        <w:t>ecentia</w:t>
      </w:r>
      <w:proofErr w:type="spellEnd"/>
      <w:r w:rsidRPr="00017457">
        <w:rPr>
          <w:sz w:val="28"/>
          <w:szCs w:val="28"/>
        </w:rPr>
        <w:t xml:space="preserve"> </w:t>
      </w:r>
      <w:r>
        <w:rPr>
          <w:sz w:val="28"/>
          <w:szCs w:val="28"/>
        </w:rPr>
        <w:t>signifies</w:t>
      </w:r>
      <w:r w:rsidRPr="00017457">
        <w:rPr>
          <w:sz w:val="28"/>
          <w:szCs w:val="28"/>
        </w:rPr>
        <w:t xml:space="preserve"> t</w:t>
      </w:r>
      <w:r>
        <w:rPr>
          <w:sz w:val="28"/>
          <w:szCs w:val="28"/>
        </w:rPr>
        <w:t>he</w:t>
      </w:r>
      <w:r w:rsidRPr="00017457">
        <w:rPr>
          <w:sz w:val="28"/>
          <w:szCs w:val="28"/>
        </w:rPr>
        <w:t xml:space="preserve"> minimum reckoning of what is due to others; </w:t>
      </w:r>
      <w:r>
        <w:rPr>
          <w:sz w:val="28"/>
          <w:szCs w:val="28"/>
        </w:rPr>
        <w:t>it</w:t>
      </w:r>
      <w:r w:rsidRPr="00017457">
        <w:rPr>
          <w:sz w:val="28"/>
          <w:szCs w:val="28"/>
        </w:rPr>
        <w:t xml:space="preserve"> grants others their dignity and </w:t>
      </w:r>
      <w:r>
        <w:rPr>
          <w:sz w:val="28"/>
          <w:szCs w:val="28"/>
        </w:rPr>
        <w:t>prompts one to aim for</w:t>
      </w:r>
      <w:r w:rsidRPr="00017457">
        <w:rPr>
          <w:sz w:val="28"/>
          <w:szCs w:val="28"/>
        </w:rPr>
        <w:t xml:space="preserve"> mutual understanding.</w:t>
      </w:r>
      <w:r w:rsidRPr="00017457">
        <w:rPr>
          <w:rStyle w:val="FootnoteReference"/>
          <w:sz w:val="28"/>
          <w:szCs w:val="28"/>
        </w:rPr>
        <w:footnoteReference w:id="25"/>
      </w:r>
      <w:r w:rsidRPr="00017457">
        <w:rPr>
          <w:sz w:val="28"/>
          <w:szCs w:val="28"/>
        </w:rPr>
        <w:t xml:space="preserve">  </w:t>
      </w:r>
      <w:r>
        <w:rPr>
          <w:sz w:val="28"/>
          <w:szCs w:val="28"/>
        </w:rPr>
        <w:t>V</w:t>
      </w:r>
      <w:r w:rsidRPr="00017457">
        <w:rPr>
          <w:sz w:val="28"/>
          <w:szCs w:val="28"/>
        </w:rPr>
        <w:t xml:space="preserve">irtues </w:t>
      </w:r>
      <w:r>
        <w:rPr>
          <w:sz w:val="28"/>
          <w:szCs w:val="28"/>
        </w:rPr>
        <w:t xml:space="preserve">as used in clinical care are initially </w:t>
      </w:r>
      <w:r w:rsidRPr="00017457">
        <w:rPr>
          <w:sz w:val="28"/>
          <w:szCs w:val="28"/>
        </w:rPr>
        <w:t>for the</w:t>
      </w:r>
      <w:r>
        <w:rPr>
          <w:sz w:val="28"/>
          <w:szCs w:val="28"/>
        </w:rPr>
        <w:t xml:space="preserve"> clinician’s</w:t>
      </w:r>
      <w:r w:rsidRPr="00017457">
        <w:rPr>
          <w:sz w:val="28"/>
          <w:szCs w:val="28"/>
        </w:rPr>
        <w:t xml:space="preserve"> own sake</w:t>
      </w:r>
      <w:r>
        <w:rPr>
          <w:sz w:val="28"/>
          <w:szCs w:val="28"/>
        </w:rPr>
        <w:t>,</w:t>
      </w:r>
      <w:r w:rsidRPr="00017457">
        <w:rPr>
          <w:sz w:val="28"/>
          <w:szCs w:val="28"/>
        </w:rPr>
        <w:t xml:space="preserve"> so as to do good whenever nature demands </w:t>
      </w:r>
      <w:r>
        <w:rPr>
          <w:sz w:val="28"/>
          <w:szCs w:val="28"/>
        </w:rPr>
        <w:t>action</w:t>
      </w:r>
      <w:r w:rsidRPr="00017457">
        <w:rPr>
          <w:sz w:val="28"/>
          <w:szCs w:val="28"/>
        </w:rPr>
        <w:t xml:space="preserve">. Such a practice helps the </w:t>
      </w:r>
      <w:r>
        <w:rPr>
          <w:sz w:val="28"/>
          <w:szCs w:val="28"/>
        </w:rPr>
        <w:t>clinician, patients</w:t>
      </w:r>
      <w:r w:rsidRPr="00017457">
        <w:rPr>
          <w:sz w:val="28"/>
          <w:szCs w:val="28"/>
        </w:rPr>
        <w:t xml:space="preserve"> and others within their sphere of action. </w:t>
      </w:r>
      <w:r>
        <w:rPr>
          <w:sz w:val="28"/>
          <w:szCs w:val="28"/>
        </w:rPr>
        <w:t>By u</w:t>
      </w:r>
      <w:r w:rsidRPr="00017457">
        <w:rPr>
          <w:sz w:val="28"/>
          <w:szCs w:val="28"/>
        </w:rPr>
        <w:t xml:space="preserve">tilizing </w:t>
      </w:r>
      <w:r>
        <w:rPr>
          <w:sz w:val="28"/>
          <w:szCs w:val="28"/>
        </w:rPr>
        <w:t xml:space="preserve">ethical </w:t>
      </w:r>
      <w:r w:rsidRPr="00017457">
        <w:rPr>
          <w:sz w:val="28"/>
          <w:szCs w:val="28"/>
        </w:rPr>
        <w:t>virtues</w:t>
      </w:r>
      <w:r>
        <w:rPr>
          <w:sz w:val="28"/>
          <w:szCs w:val="28"/>
        </w:rPr>
        <w:t>,</w:t>
      </w:r>
      <w:r w:rsidRPr="00017457">
        <w:rPr>
          <w:sz w:val="28"/>
          <w:szCs w:val="28"/>
        </w:rPr>
        <w:t xml:space="preserve"> </w:t>
      </w:r>
      <w:r>
        <w:rPr>
          <w:sz w:val="28"/>
          <w:szCs w:val="28"/>
        </w:rPr>
        <w:t>clinicians</w:t>
      </w:r>
      <w:r w:rsidRPr="00017457">
        <w:rPr>
          <w:sz w:val="28"/>
          <w:szCs w:val="28"/>
        </w:rPr>
        <w:t xml:space="preserve"> </w:t>
      </w:r>
      <w:r>
        <w:rPr>
          <w:sz w:val="28"/>
          <w:szCs w:val="28"/>
        </w:rPr>
        <w:t xml:space="preserve">will emphasise </w:t>
      </w:r>
      <w:r w:rsidRPr="00017457">
        <w:rPr>
          <w:sz w:val="28"/>
          <w:szCs w:val="28"/>
        </w:rPr>
        <w:t>empath</w:t>
      </w:r>
      <w:r>
        <w:rPr>
          <w:sz w:val="28"/>
          <w:szCs w:val="28"/>
        </w:rPr>
        <w:t>etic understanding, whereby a patient gets to trust that the clinician believes and understands their experiences.</w:t>
      </w:r>
      <w:r w:rsidRPr="00017457">
        <w:rPr>
          <w:sz w:val="28"/>
          <w:szCs w:val="28"/>
        </w:rPr>
        <w:t xml:space="preserve"> </w:t>
      </w:r>
      <w:r>
        <w:rPr>
          <w:sz w:val="28"/>
          <w:szCs w:val="28"/>
        </w:rPr>
        <w:t>Such clinical wisdom then allows care to be specifically tailored to the patient’s situation, engendering the building of a longer trusting relationship that promotes healing.</w:t>
      </w:r>
    </w:p>
    <w:p w14:paraId="4F7E3813" w14:textId="77777777" w:rsidR="00A64EF3" w:rsidRPr="00017457" w:rsidRDefault="00A64EF3" w:rsidP="00A64EF3">
      <w:pPr>
        <w:jc w:val="both"/>
        <w:rPr>
          <w:sz w:val="28"/>
          <w:szCs w:val="28"/>
        </w:rPr>
      </w:pPr>
    </w:p>
    <w:p w14:paraId="383A154F" w14:textId="77777777" w:rsidR="00A64EF3" w:rsidRPr="00017457" w:rsidRDefault="00A64EF3" w:rsidP="00A64EF3">
      <w:pPr>
        <w:jc w:val="both"/>
        <w:rPr>
          <w:sz w:val="28"/>
          <w:szCs w:val="28"/>
        </w:rPr>
      </w:pPr>
    </w:p>
    <w:p w14:paraId="27503A76" w14:textId="77777777" w:rsidR="00A64EF3" w:rsidRPr="00263920" w:rsidRDefault="00A64EF3" w:rsidP="00A64EF3">
      <w:pPr>
        <w:jc w:val="both"/>
        <w:rPr>
          <w:b/>
          <w:bCs/>
          <w:sz w:val="28"/>
          <w:szCs w:val="28"/>
        </w:rPr>
      </w:pPr>
      <w:r>
        <w:rPr>
          <w:b/>
          <w:bCs/>
          <w:sz w:val="28"/>
          <w:szCs w:val="28"/>
        </w:rPr>
        <w:t>2.</w:t>
      </w:r>
      <w:r w:rsidRPr="00263920">
        <w:rPr>
          <w:b/>
          <w:bCs/>
          <w:sz w:val="28"/>
          <w:szCs w:val="28"/>
        </w:rPr>
        <w:t>3.4 Psychiatry and Classification</w:t>
      </w:r>
    </w:p>
    <w:p w14:paraId="4BDF94A3" w14:textId="77777777" w:rsidR="00A64EF3" w:rsidRDefault="00A64EF3" w:rsidP="00A64EF3">
      <w:pPr>
        <w:jc w:val="both"/>
        <w:rPr>
          <w:sz w:val="28"/>
          <w:szCs w:val="28"/>
        </w:rPr>
      </w:pPr>
      <w:r>
        <w:rPr>
          <w:sz w:val="28"/>
          <w:szCs w:val="28"/>
        </w:rPr>
        <w:t xml:space="preserve">Psychiatry is criticised by </w:t>
      </w:r>
      <w:r w:rsidRPr="00017457">
        <w:rPr>
          <w:sz w:val="28"/>
          <w:szCs w:val="28"/>
        </w:rPr>
        <w:t>Ian Hacking</w:t>
      </w:r>
      <w:r>
        <w:rPr>
          <w:sz w:val="28"/>
          <w:szCs w:val="28"/>
        </w:rPr>
        <w:t xml:space="preserve"> for its</w:t>
      </w:r>
      <w:r w:rsidRPr="00017457">
        <w:rPr>
          <w:sz w:val="28"/>
          <w:szCs w:val="28"/>
        </w:rPr>
        <w:t xml:space="preserve"> self-authenticity</w:t>
      </w:r>
      <w:r>
        <w:rPr>
          <w:sz w:val="28"/>
          <w:szCs w:val="28"/>
        </w:rPr>
        <w:t>,</w:t>
      </w:r>
      <w:r w:rsidRPr="00017457">
        <w:rPr>
          <w:sz w:val="28"/>
          <w:szCs w:val="28"/>
        </w:rPr>
        <w:t xml:space="preserve"> </w:t>
      </w:r>
      <w:r>
        <w:rPr>
          <w:sz w:val="28"/>
          <w:szCs w:val="28"/>
        </w:rPr>
        <w:t xml:space="preserve">whereby it </w:t>
      </w:r>
      <w:r w:rsidRPr="00017457">
        <w:rPr>
          <w:sz w:val="28"/>
          <w:szCs w:val="28"/>
        </w:rPr>
        <w:t>allow</w:t>
      </w:r>
      <w:r>
        <w:rPr>
          <w:sz w:val="28"/>
          <w:szCs w:val="28"/>
        </w:rPr>
        <w:t>s</w:t>
      </w:r>
      <w:r w:rsidRPr="00017457">
        <w:rPr>
          <w:sz w:val="28"/>
          <w:szCs w:val="28"/>
        </w:rPr>
        <w:t xml:space="preserve"> it</w:t>
      </w:r>
      <w:r>
        <w:rPr>
          <w:sz w:val="28"/>
          <w:szCs w:val="28"/>
        </w:rPr>
        <w:t>self</w:t>
      </w:r>
      <w:r w:rsidRPr="00017457">
        <w:rPr>
          <w:sz w:val="28"/>
          <w:szCs w:val="28"/>
        </w:rPr>
        <w:t xml:space="preserve"> to grant new domains of knowledge</w:t>
      </w:r>
      <w:r>
        <w:rPr>
          <w:sz w:val="28"/>
          <w:szCs w:val="28"/>
        </w:rPr>
        <w:t xml:space="preserve">; this adds a new dimension of </w:t>
      </w:r>
      <w:r>
        <w:rPr>
          <w:sz w:val="28"/>
          <w:szCs w:val="28"/>
        </w:rPr>
        <w:lastRenderedPageBreak/>
        <w:t>challenges facing the virtuous clinician.</w:t>
      </w:r>
      <w:r w:rsidRPr="00017457">
        <w:rPr>
          <w:rStyle w:val="FootnoteReference"/>
          <w:sz w:val="28"/>
          <w:szCs w:val="28"/>
        </w:rPr>
        <w:footnoteReference w:id="26"/>
      </w:r>
      <w:r>
        <w:rPr>
          <w:sz w:val="28"/>
          <w:szCs w:val="28"/>
        </w:rPr>
        <w:t xml:space="preserve">  </w:t>
      </w:r>
      <w:r w:rsidRPr="00017457">
        <w:rPr>
          <w:sz w:val="28"/>
          <w:szCs w:val="28"/>
        </w:rPr>
        <w:t xml:space="preserve">Entity realism </w:t>
      </w:r>
      <w:r>
        <w:rPr>
          <w:sz w:val="28"/>
          <w:szCs w:val="28"/>
        </w:rPr>
        <w:t xml:space="preserve">about the existence of specific mental disorders as used in international classifications, </w:t>
      </w:r>
      <w:r w:rsidRPr="00017457">
        <w:rPr>
          <w:sz w:val="28"/>
          <w:szCs w:val="28"/>
        </w:rPr>
        <w:t xml:space="preserve">includes a belief in </w:t>
      </w:r>
      <w:r>
        <w:rPr>
          <w:sz w:val="28"/>
          <w:szCs w:val="28"/>
        </w:rPr>
        <w:t>hypotheses about the aetiology of mental illness. Here, realism remains justifiable</w:t>
      </w:r>
      <w:r w:rsidRPr="00017457">
        <w:rPr>
          <w:sz w:val="28"/>
          <w:szCs w:val="28"/>
        </w:rPr>
        <w:t xml:space="preserve"> </w:t>
      </w:r>
      <w:r>
        <w:rPr>
          <w:sz w:val="28"/>
          <w:szCs w:val="28"/>
        </w:rPr>
        <w:t>only through</w:t>
      </w:r>
      <w:r w:rsidRPr="00017457">
        <w:rPr>
          <w:sz w:val="28"/>
          <w:szCs w:val="28"/>
        </w:rPr>
        <w:t xml:space="preserve"> </w:t>
      </w:r>
      <w:r>
        <w:rPr>
          <w:sz w:val="28"/>
          <w:szCs w:val="28"/>
        </w:rPr>
        <w:t>the clinician’s</w:t>
      </w:r>
      <w:r w:rsidRPr="00017457">
        <w:rPr>
          <w:sz w:val="28"/>
          <w:szCs w:val="28"/>
        </w:rPr>
        <w:t xml:space="preserve"> ability to actively intervene </w:t>
      </w:r>
      <w:r>
        <w:rPr>
          <w:sz w:val="28"/>
          <w:szCs w:val="28"/>
        </w:rPr>
        <w:t>such as through the use of pharmacotherapy and psychotherapy</w:t>
      </w:r>
      <w:r w:rsidRPr="00017457">
        <w:rPr>
          <w:sz w:val="28"/>
          <w:szCs w:val="28"/>
        </w:rPr>
        <w:t xml:space="preserve"> to </w:t>
      </w:r>
      <w:r>
        <w:rPr>
          <w:sz w:val="28"/>
          <w:szCs w:val="28"/>
        </w:rPr>
        <w:t>change the patient’s experienced</w:t>
      </w:r>
      <w:r w:rsidRPr="00017457">
        <w:rPr>
          <w:sz w:val="28"/>
          <w:szCs w:val="28"/>
        </w:rPr>
        <w:t xml:space="preserve"> phenomena. </w:t>
      </w:r>
    </w:p>
    <w:p w14:paraId="5B560DE6" w14:textId="77777777" w:rsidR="00A64EF3" w:rsidRDefault="00A64EF3" w:rsidP="00A64EF3">
      <w:pPr>
        <w:jc w:val="both"/>
        <w:rPr>
          <w:sz w:val="28"/>
          <w:szCs w:val="28"/>
        </w:rPr>
      </w:pPr>
    </w:p>
    <w:p w14:paraId="0F6024D9" w14:textId="77777777" w:rsidR="00A64EF3" w:rsidRDefault="00A64EF3" w:rsidP="00A64EF3">
      <w:pPr>
        <w:jc w:val="both"/>
        <w:rPr>
          <w:sz w:val="28"/>
          <w:szCs w:val="28"/>
        </w:rPr>
      </w:pPr>
    </w:p>
    <w:p w14:paraId="767248B5" w14:textId="77777777" w:rsidR="00A64EF3" w:rsidRDefault="00A64EF3" w:rsidP="00A64EF3">
      <w:pPr>
        <w:jc w:val="both"/>
        <w:rPr>
          <w:sz w:val="28"/>
          <w:szCs w:val="28"/>
        </w:rPr>
      </w:pPr>
      <w:r w:rsidRPr="00017457">
        <w:rPr>
          <w:sz w:val="28"/>
          <w:szCs w:val="28"/>
        </w:rPr>
        <w:t>Making up people</w:t>
      </w:r>
      <w:r>
        <w:rPr>
          <w:sz w:val="28"/>
          <w:szCs w:val="28"/>
        </w:rPr>
        <w:t xml:space="preserve"> or </w:t>
      </w:r>
      <w:r w:rsidRPr="00017457">
        <w:rPr>
          <w:sz w:val="28"/>
          <w:szCs w:val="28"/>
        </w:rPr>
        <w:t>dynamic nominalism</w:t>
      </w:r>
      <w:r>
        <w:rPr>
          <w:sz w:val="28"/>
          <w:szCs w:val="28"/>
        </w:rPr>
        <w:t xml:space="preserve">, </w:t>
      </w:r>
      <w:r w:rsidRPr="00017457">
        <w:rPr>
          <w:sz w:val="28"/>
          <w:szCs w:val="28"/>
        </w:rPr>
        <w:t>alludes to the classification of people that are not simply discoveries of pre-existing kinds</w:t>
      </w:r>
      <w:r>
        <w:rPr>
          <w:sz w:val="28"/>
          <w:szCs w:val="28"/>
        </w:rPr>
        <w:t>; through</w:t>
      </w:r>
      <w:r w:rsidRPr="00017457">
        <w:rPr>
          <w:sz w:val="28"/>
          <w:szCs w:val="28"/>
        </w:rPr>
        <w:t xml:space="preserve"> active processes that interact with the original classification, </w:t>
      </w:r>
      <w:r>
        <w:rPr>
          <w:sz w:val="28"/>
          <w:szCs w:val="28"/>
        </w:rPr>
        <w:t xml:space="preserve">the process </w:t>
      </w:r>
      <w:r w:rsidRPr="00017457">
        <w:rPr>
          <w:sz w:val="28"/>
          <w:szCs w:val="28"/>
        </w:rPr>
        <w:t>mak</w:t>
      </w:r>
      <w:r>
        <w:rPr>
          <w:sz w:val="28"/>
          <w:szCs w:val="28"/>
        </w:rPr>
        <w:t>es</w:t>
      </w:r>
      <w:r w:rsidRPr="00017457">
        <w:rPr>
          <w:sz w:val="28"/>
          <w:szCs w:val="28"/>
        </w:rPr>
        <w:t xml:space="preserve"> up ever more new kinds of people</w:t>
      </w:r>
      <w:r>
        <w:rPr>
          <w:sz w:val="28"/>
          <w:szCs w:val="28"/>
        </w:rPr>
        <w:t xml:space="preserve"> and patients</w:t>
      </w:r>
      <w:r w:rsidRPr="00017457">
        <w:rPr>
          <w:sz w:val="28"/>
          <w:szCs w:val="28"/>
        </w:rPr>
        <w:t xml:space="preserve">. </w:t>
      </w:r>
      <w:r>
        <w:rPr>
          <w:sz w:val="28"/>
          <w:szCs w:val="28"/>
        </w:rPr>
        <w:t>For Hacking, psychiatry risks</w:t>
      </w:r>
      <w:r w:rsidRPr="00017457">
        <w:rPr>
          <w:sz w:val="28"/>
          <w:szCs w:val="28"/>
        </w:rPr>
        <w:t xml:space="preserve"> creat</w:t>
      </w:r>
      <w:r>
        <w:rPr>
          <w:sz w:val="28"/>
          <w:szCs w:val="28"/>
        </w:rPr>
        <w:t>ing</w:t>
      </w:r>
      <w:r w:rsidRPr="00017457">
        <w:rPr>
          <w:sz w:val="28"/>
          <w:szCs w:val="28"/>
        </w:rPr>
        <w:t xml:space="preserve"> a looping effect</w:t>
      </w:r>
      <w:r>
        <w:rPr>
          <w:sz w:val="28"/>
          <w:szCs w:val="28"/>
        </w:rPr>
        <w:t xml:space="preserve">, </w:t>
      </w:r>
      <w:r w:rsidRPr="00017457">
        <w:rPr>
          <w:sz w:val="28"/>
          <w:szCs w:val="28"/>
        </w:rPr>
        <w:t xml:space="preserve">whereby there exists a dynamic interaction between the classified individuals and the classifications themselves. People </w:t>
      </w:r>
      <w:r>
        <w:rPr>
          <w:sz w:val="28"/>
          <w:szCs w:val="28"/>
        </w:rPr>
        <w:t xml:space="preserve">are then at risk of </w:t>
      </w:r>
      <w:r w:rsidRPr="00017457">
        <w:rPr>
          <w:sz w:val="28"/>
          <w:szCs w:val="28"/>
        </w:rPr>
        <w:t>chang</w:t>
      </w:r>
      <w:r>
        <w:rPr>
          <w:sz w:val="28"/>
          <w:szCs w:val="28"/>
        </w:rPr>
        <w:t>ing</w:t>
      </w:r>
      <w:r w:rsidRPr="00017457">
        <w:rPr>
          <w:sz w:val="28"/>
          <w:szCs w:val="28"/>
        </w:rPr>
        <w:t xml:space="preserve"> their behaviour, their own self-concept and their lifestyles in response to being so identified</w:t>
      </w:r>
      <w:r>
        <w:rPr>
          <w:sz w:val="28"/>
          <w:szCs w:val="28"/>
        </w:rPr>
        <w:t xml:space="preserve"> and described</w:t>
      </w:r>
      <w:r w:rsidRPr="00017457">
        <w:rPr>
          <w:sz w:val="28"/>
          <w:szCs w:val="28"/>
        </w:rPr>
        <w:t>. This pav</w:t>
      </w:r>
      <w:r>
        <w:rPr>
          <w:sz w:val="28"/>
          <w:szCs w:val="28"/>
        </w:rPr>
        <w:t>es</w:t>
      </w:r>
      <w:r w:rsidRPr="00017457">
        <w:rPr>
          <w:sz w:val="28"/>
          <w:szCs w:val="28"/>
        </w:rPr>
        <w:t xml:space="preserve"> the way for new illnesses, new tests and new treatments</w:t>
      </w:r>
      <w:r>
        <w:rPr>
          <w:sz w:val="28"/>
          <w:szCs w:val="28"/>
        </w:rPr>
        <w:t>, leading to demands to treat conditions that were non-existent even a few decades ago</w:t>
      </w:r>
      <w:r w:rsidRPr="00017457">
        <w:rPr>
          <w:sz w:val="28"/>
          <w:szCs w:val="28"/>
        </w:rPr>
        <w:t xml:space="preserve">. For Hacking, such social constructivism is a process that </w:t>
      </w:r>
      <w:r>
        <w:rPr>
          <w:sz w:val="28"/>
          <w:szCs w:val="28"/>
        </w:rPr>
        <w:t>the virtuous clinician needs to be wary of, as otherwise they run the risk of medicalising behaviours and distress, mislabelling conditions as requiring clinical intervention, treatment and labelling where ethical justice demands that none should be required.</w:t>
      </w:r>
    </w:p>
    <w:p w14:paraId="195C4A95" w14:textId="77777777" w:rsidR="00A64EF3" w:rsidRDefault="00A64EF3" w:rsidP="00A64EF3">
      <w:pPr>
        <w:jc w:val="both"/>
        <w:rPr>
          <w:sz w:val="28"/>
          <w:szCs w:val="28"/>
        </w:rPr>
      </w:pPr>
    </w:p>
    <w:p w14:paraId="04A5EF27" w14:textId="77777777" w:rsidR="00A64EF3" w:rsidRDefault="00A64EF3" w:rsidP="00A64EF3">
      <w:pPr>
        <w:jc w:val="both"/>
        <w:rPr>
          <w:sz w:val="28"/>
          <w:szCs w:val="28"/>
        </w:rPr>
      </w:pPr>
    </w:p>
    <w:p w14:paraId="6CD46768" w14:textId="77777777" w:rsidR="00A64EF3" w:rsidRPr="00A82D0A" w:rsidRDefault="00A64EF3" w:rsidP="00A64EF3">
      <w:pPr>
        <w:jc w:val="both"/>
        <w:rPr>
          <w:b/>
          <w:bCs/>
          <w:sz w:val="28"/>
          <w:szCs w:val="28"/>
        </w:rPr>
      </w:pPr>
      <w:r>
        <w:rPr>
          <w:b/>
          <w:bCs/>
          <w:sz w:val="28"/>
          <w:szCs w:val="28"/>
        </w:rPr>
        <w:t xml:space="preserve">2.4.0 </w:t>
      </w:r>
      <w:r w:rsidRPr="00A82D0A">
        <w:rPr>
          <w:b/>
          <w:bCs/>
          <w:sz w:val="28"/>
          <w:szCs w:val="28"/>
        </w:rPr>
        <w:t>Conclu</w:t>
      </w:r>
      <w:r>
        <w:rPr>
          <w:b/>
          <w:bCs/>
          <w:sz w:val="28"/>
          <w:szCs w:val="28"/>
        </w:rPr>
        <w:t>ding Comments</w:t>
      </w:r>
    </w:p>
    <w:p w14:paraId="2B90027C" w14:textId="77777777" w:rsidR="00A64EF3" w:rsidRPr="00017457" w:rsidRDefault="00A64EF3" w:rsidP="00A64EF3">
      <w:pPr>
        <w:jc w:val="both"/>
        <w:rPr>
          <w:sz w:val="28"/>
          <w:szCs w:val="28"/>
        </w:rPr>
      </w:pPr>
    </w:p>
    <w:p w14:paraId="4EBC12B5" w14:textId="7497A046" w:rsidR="00A64EF3" w:rsidRDefault="00A64EF3" w:rsidP="00A64EF3">
      <w:pPr>
        <w:jc w:val="both"/>
        <w:rPr>
          <w:sz w:val="28"/>
          <w:szCs w:val="28"/>
        </w:rPr>
      </w:pPr>
      <w:r>
        <w:rPr>
          <w:sz w:val="28"/>
          <w:szCs w:val="28"/>
        </w:rPr>
        <w:t xml:space="preserve">I have </w:t>
      </w:r>
      <w:r w:rsidR="00013754">
        <w:rPr>
          <w:sz w:val="28"/>
          <w:szCs w:val="28"/>
        </w:rPr>
        <w:t xml:space="preserve">here </w:t>
      </w:r>
      <w:r>
        <w:rPr>
          <w:sz w:val="28"/>
          <w:szCs w:val="28"/>
        </w:rPr>
        <w:t xml:space="preserve">focused on how mental illness threatens one’s self identity. Shared ethical virtues between patients and clinicians allow for trusting relationships that help improve clinical engagement and care compliance. The virtuous clinician takes more responsibility in the interactions with others, including their patients and other clinicians; this is through a deeper understanding of others, gained through participation in debates and appraisal of others whilst reflecting on one’s own reasoning and actions. </w:t>
      </w:r>
    </w:p>
    <w:p w14:paraId="2026846B" w14:textId="77777777" w:rsidR="00A64EF3" w:rsidRDefault="00A64EF3" w:rsidP="00A64EF3">
      <w:pPr>
        <w:jc w:val="both"/>
        <w:rPr>
          <w:sz w:val="28"/>
          <w:szCs w:val="28"/>
        </w:rPr>
      </w:pPr>
    </w:p>
    <w:p w14:paraId="00B2CE79" w14:textId="77777777" w:rsidR="00A64EF3" w:rsidRDefault="00A64EF3" w:rsidP="00A64EF3">
      <w:pPr>
        <w:jc w:val="both"/>
        <w:rPr>
          <w:sz w:val="28"/>
          <w:szCs w:val="28"/>
        </w:rPr>
      </w:pPr>
    </w:p>
    <w:p w14:paraId="66A7A403" w14:textId="77777777" w:rsidR="00A64EF3" w:rsidRPr="00017457" w:rsidRDefault="00A64EF3" w:rsidP="00A64EF3">
      <w:pPr>
        <w:jc w:val="both"/>
        <w:rPr>
          <w:sz w:val="28"/>
          <w:szCs w:val="28"/>
        </w:rPr>
      </w:pPr>
      <w:r>
        <w:rPr>
          <w:sz w:val="28"/>
          <w:szCs w:val="28"/>
        </w:rPr>
        <w:t>E</w:t>
      </w:r>
      <w:r w:rsidRPr="00017457">
        <w:rPr>
          <w:sz w:val="28"/>
          <w:szCs w:val="28"/>
        </w:rPr>
        <w:t xml:space="preserve">xperiences enable </w:t>
      </w:r>
      <w:r>
        <w:rPr>
          <w:sz w:val="28"/>
          <w:szCs w:val="28"/>
        </w:rPr>
        <w:t>the individual</w:t>
      </w:r>
      <w:r w:rsidRPr="00017457">
        <w:rPr>
          <w:sz w:val="28"/>
          <w:szCs w:val="28"/>
        </w:rPr>
        <w:t xml:space="preserve"> to </w:t>
      </w:r>
      <w:r>
        <w:rPr>
          <w:sz w:val="28"/>
          <w:szCs w:val="28"/>
        </w:rPr>
        <w:t>develop</w:t>
      </w:r>
      <w:r w:rsidRPr="00017457">
        <w:rPr>
          <w:sz w:val="28"/>
          <w:szCs w:val="28"/>
        </w:rPr>
        <w:t xml:space="preserve"> their own self-concept</w:t>
      </w:r>
      <w:r>
        <w:rPr>
          <w:sz w:val="28"/>
          <w:szCs w:val="28"/>
        </w:rPr>
        <w:t xml:space="preserve"> and</w:t>
      </w:r>
      <w:r w:rsidRPr="00017457">
        <w:rPr>
          <w:sz w:val="28"/>
          <w:szCs w:val="28"/>
        </w:rPr>
        <w:t xml:space="preserve"> </w:t>
      </w:r>
      <w:r>
        <w:rPr>
          <w:sz w:val="28"/>
          <w:szCs w:val="28"/>
        </w:rPr>
        <w:t xml:space="preserve">to maintain </w:t>
      </w:r>
      <w:r w:rsidRPr="00017457">
        <w:rPr>
          <w:sz w:val="28"/>
          <w:szCs w:val="28"/>
        </w:rPr>
        <w:t>an evolving self-image of who</w:t>
      </w:r>
      <w:r>
        <w:rPr>
          <w:sz w:val="28"/>
          <w:szCs w:val="28"/>
        </w:rPr>
        <w:t>m</w:t>
      </w:r>
      <w:r w:rsidRPr="00017457">
        <w:rPr>
          <w:sz w:val="28"/>
          <w:szCs w:val="28"/>
        </w:rPr>
        <w:t xml:space="preserve"> they are. Given the right conditions, </w:t>
      </w:r>
      <w:r>
        <w:rPr>
          <w:sz w:val="28"/>
          <w:szCs w:val="28"/>
        </w:rPr>
        <w:lastRenderedPageBreak/>
        <w:t>with</w:t>
      </w:r>
      <w:r w:rsidRPr="00017457">
        <w:rPr>
          <w:sz w:val="28"/>
          <w:szCs w:val="28"/>
        </w:rPr>
        <w:t xml:space="preserve"> imagination and </w:t>
      </w:r>
      <w:r>
        <w:rPr>
          <w:sz w:val="28"/>
          <w:szCs w:val="28"/>
        </w:rPr>
        <w:t xml:space="preserve">a </w:t>
      </w:r>
      <w:r w:rsidRPr="00017457">
        <w:rPr>
          <w:sz w:val="28"/>
          <w:szCs w:val="28"/>
        </w:rPr>
        <w:t>self-belief as to who they can be</w:t>
      </w:r>
      <w:r>
        <w:rPr>
          <w:sz w:val="28"/>
          <w:szCs w:val="28"/>
        </w:rPr>
        <w:t>come, ethical virtues help motivate to reach goals, for instance, to overcome illness or in the case of clinicians, to offer more just and compassionate care</w:t>
      </w:r>
      <w:r w:rsidRPr="00017457">
        <w:rPr>
          <w:sz w:val="28"/>
          <w:szCs w:val="28"/>
        </w:rPr>
        <w:t xml:space="preserve">. </w:t>
      </w:r>
      <w:r>
        <w:rPr>
          <w:sz w:val="28"/>
          <w:szCs w:val="28"/>
        </w:rPr>
        <w:t>Such</w:t>
      </w:r>
      <w:r w:rsidRPr="00017457">
        <w:rPr>
          <w:sz w:val="28"/>
          <w:szCs w:val="28"/>
        </w:rPr>
        <w:t xml:space="preserve"> creative potential </w:t>
      </w:r>
      <w:r>
        <w:rPr>
          <w:sz w:val="28"/>
          <w:szCs w:val="28"/>
        </w:rPr>
        <w:t>is more likely</w:t>
      </w:r>
      <w:r w:rsidRPr="00017457">
        <w:rPr>
          <w:sz w:val="28"/>
          <w:szCs w:val="28"/>
        </w:rPr>
        <w:t xml:space="preserve"> </w:t>
      </w:r>
      <w:r>
        <w:rPr>
          <w:sz w:val="28"/>
          <w:szCs w:val="28"/>
        </w:rPr>
        <w:t xml:space="preserve">to bear fruit </w:t>
      </w:r>
      <w:r w:rsidRPr="00017457">
        <w:rPr>
          <w:sz w:val="28"/>
          <w:szCs w:val="28"/>
        </w:rPr>
        <w:t xml:space="preserve">within </w:t>
      </w:r>
      <w:r>
        <w:rPr>
          <w:sz w:val="28"/>
          <w:szCs w:val="28"/>
        </w:rPr>
        <w:t xml:space="preserve">settings where one </w:t>
      </w:r>
      <w:r w:rsidRPr="00017457">
        <w:rPr>
          <w:sz w:val="28"/>
          <w:szCs w:val="28"/>
        </w:rPr>
        <w:t>is able to discuss</w:t>
      </w:r>
      <w:r>
        <w:rPr>
          <w:sz w:val="28"/>
          <w:szCs w:val="28"/>
        </w:rPr>
        <w:t xml:space="preserve"> and debate</w:t>
      </w:r>
      <w:r w:rsidRPr="00017457">
        <w:rPr>
          <w:sz w:val="28"/>
          <w:szCs w:val="28"/>
        </w:rPr>
        <w:t xml:space="preserve"> their </w:t>
      </w:r>
      <w:r>
        <w:rPr>
          <w:sz w:val="28"/>
          <w:szCs w:val="28"/>
        </w:rPr>
        <w:t xml:space="preserve">perceptions and </w:t>
      </w:r>
      <w:r w:rsidRPr="00017457">
        <w:rPr>
          <w:sz w:val="28"/>
          <w:szCs w:val="28"/>
        </w:rPr>
        <w:t>projects</w:t>
      </w:r>
      <w:r>
        <w:rPr>
          <w:sz w:val="28"/>
          <w:szCs w:val="28"/>
        </w:rPr>
        <w:t>.</w:t>
      </w:r>
      <w:r w:rsidRPr="00017457">
        <w:rPr>
          <w:sz w:val="28"/>
          <w:szCs w:val="28"/>
        </w:rPr>
        <w:t xml:space="preserve"> </w:t>
      </w:r>
      <w:r>
        <w:rPr>
          <w:sz w:val="28"/>
          <w:szCs w:val="28"/>
        </w:rPr>
        <w:t>Not only do these nurturing ongoing interactions sustain and develop one’s</w:t>
      </w:r>
      <w:r w:rsidRPr="00017457">
        <w:rPr>
          <w:sz w:val="28"/>
          <w:szCs w:val="28"/>
        </w:rPr>
        <w:t xml:space="preserve"> self-image</w:t>
      </w:r>
      <w:r>
        <w:rPr>
          <w:sz w:val="28"/>
          <w:szCs w:val="28"/>
        </w:rPr>
        <w:t>, they also</w:t>
      </w:r>
      <w:r w:rsidRPr="00017457">
        <w:rPr>
          <w:sz w:val="28"/>
          <w:szCs w:val="28"/>
        </w:rPr>
        <w:t xml:space="preserve"> </w:t>
      </w:r>
      <w:r>
        <w:rPr>
          <w:sz w:val="28"/>
          <w:szCs w:val="28"/>
        </w:rPr>
        <w:t>facilitate healing and recovery from illness, allowing</w:t>
      </w:r>
      <w:r w:rsidRPr="00017457">
        <w:rPr>
          <w:sz w:val="28"/>
          <w:szCs w:val="28"/>
        </w:rPr>
        <w:t xml:space="preserve"> </w:t>
      </w:r>
      <w:r>
        <w:rPr>
          <w:sz w:val="28"/>
          <w:szCs w:val="28"/>
        </w:rPr>
        <w:t>patients to develop their potential in life.</w:t>
      </w:r>
    </w:p>
    <w:p w14:paraId="484BFFCD" w14:textId="77777777" w:rsidR="00A64EF3" w:rsidRPr="00017457" w:rsidRDefault="00A64EF3" w:rsidP="00A64EF3">
      <w:pPr>
        <w:jc w:val="both"/>
        <w:rPr>
          <w:sz w:val="28"/>
          <w:szCs w:val="28"/>
        </w:rPr>
      </w:pPr>
    </w:p>
    <w:p w14:paraId="26A13251" w14:textId="77777777" w:rsidR="00A64EF3" w:rsidRPr="00017457" w:rsidRDefault="00A64EF3" w:rsidP="00A64EF3">
      <w:pPr>
        <w:jc w:val="both"/>
        <w:rPr>
          <w:sz w:val="28"/>
          <w:szCs w:val="28"/>
        </w:rPr>
      </w:pPr>
    </w:p>
    <w:p w14:paraId="111414E9" w14:textId="77777777" w:rsidR="00A64EF3" w:rsidRDefault="00A64EF3" w:rsidP="00A64EF3">
      <w:pPr>
        <w:jc w:val="both"/>
        <w:rPr>
          <w:sz w:val="28"/>
          <w:szCs w:val="28"/>
        </w:rPr>
      </w:pPr>
      <w:r w:rsidRPr="00017457">
        <w:rPr>
          <w:sz w:val="28"/>
          <w:szCs w:val="28"/>
        </w:rPr>
        <w:t>Healthcare delivery is regularly subjected to questioning through audit</w:t>
      </w:r>
      <w:r>
        <w:rPr>
          <w:sz w:val="28"/>
          <w:szCs w:val="28"/>
        </w:rPr>
        <w:t>s that represent an impersonal care improvement</w:t>
      </w:r>
      <w:r w:rsidRPr="00017457">
        <w:rPr>
          <w:sz w:val="28"/>
          <w:szCs w:val="28"/>
        </w:rPr>
        <w:t xml:space="preserve"> process</w:t>
      </w:r>
      <w:r>
        <w:rPr>
          <w:sz w:val="28"/>
          <w:szCs w:val="28"/>
        </w:rPr>
        <w:t xml:space="preserve">. As society faces ever increasing financial and resource pressures, there is a need to </w:t>
      </w:r>
      <w:r w:rsidRPr="00017457">
        <w:rPr>
          <w:sz w:val="28"/>
          <w:szCs w:val="28"/>
        </w:rPr>
        <w:t>prioritise and focus on ‘the who’ rather than ‘the what’</w:t>
      </w:r>
      <w:r>
        <w:rPr>
          <w:sz w:val="28"/>
          <w:szCs w:val="28"/>
        </w:rPr>
        <w:t xml:space="preserve"> in care delivery. There needs to be more emphasis on the quality of</w:t>
      </w:r>
      <w:r w:rsidRPr="00017457">
        <w:rPr>
          <w:sz w:val="28"/>
          <w:szCs w:val="28"/>
        </w:rPr>
        <w:t xml:space="preserve"> personal relationships between those giving and those receiving care. Such a focus requires all clinicians to reflect on their own motivations, </w:t>
      </w:r>
      <w:r>
        <w:rPr>
          <w:sz w:val="28"/>
          <w:szCs w:val="28"/>
        </w:rPr>
        <w:t xml:space="preserve">on their character and their use of ethical virtues. Through reflective practice and case discussions, clinicians can be thought to develop such </w:t>
      </w:r>
      <w:r w:rsidRPr="00017457">
        <w:rPr>
          <w:sz w:val="28"/>
          <w:szCs w:val="28"/>
        </w:rPr>
        <w:t xml:space="preserve">virtues. </w:t>
      </w:r>
      <w:r>
        <w:rPr>
          <w:sz w:val="28"/>
          <w:szCs w:val="28"/>
        </w:rPr>
        <w:t>Within the constraints imposed on today’s cost conscious health provision, the</w:t>
      </w:r>
      <w:r w:rsidRPr="00017457">
        <w:rPr>
          <w:sz w:val="28"/>
          <w:szCs w:val="28"/>
        </w:rPr>
        <w:t xml:space="preserve"> best clinical outcomes </w:t>
      </w:r>
      <w:r>
        <w:rPr>
          <w:sz w:val="28"/>
          <w:szCs w:val="28"/>
        </w:rPr>
        <w:t>can be achieved</w:t>
      </w:r>
      <w:r w:rsidRPr="00017457">
        <w:rPr>
          <w:sz w:val="28"/>
          <w:szCs w:val="28"/>
        </w:rPr>
        <w:t xml:space="preserve"> through improvements in the relational dimensions of </w:t>
      </w:r>
      <w:r>
        <w:rPr>
          <w:sz w:val="28"/>
          <w:szCs w:val="28"/>
        </w:rPr>
        <w:t>mental health</w:t>
      </w:r>
      <w:r w:rsidRPr="00017457">
        <w:rPr>
          <w:sz w:val="28"/>
          <w:szCs w:val="28"/>
        </w:rPr>
        <w:t xml:space="preserve">care, </w:t>
      </w:r>
      <w:r>
        <w:rPr>
          <w:sz w:val="28"/>
          <w:szCs w:val="28"/>
        </w:rPr>
        <w:t>including</w:t>
      </w:r>
      <w:r w:rsidRPr="00017457">
        <w:rPr>
          <w:sz w:val="28"/>
          <w:szCs w:val="28"/>
        </w:rPr>
        <w:t xml:space="preserve"> improvements that focus on </w:t>
      </w:r>
      <w:r>
        <w:rPr>
          <w:sz w:val="28"/>
          <w:szCs w:val="28"/>
        </w:rPr>
        <w:t xml:space="preserve">the </w:t>
      </w:r>
      <w:r w:rsidRPr="00017457">
        <w:rPr>
          <w:sz w:val="28"/>
          <w:szCs w:val="28"/>
        </w:rPr>
        <w:t xml:space="preserve">coproduction </w:t>
      </w:r>
      <w:r>
        <w:rPr>
          <w:sz w:val="28"/>
          <w:szCs w:val="28"/>
        </w:rPr>
        <w:t>of formulations and action plans with patients</w:t>
      </w:r>
      <w:r w:rsidRPr="00017457">
        <w:rPr>
          <w:sz w:val="28"/>
          <w:szCs w:val="28"/>
        </w:rPr>
        <w:t>.</w:t>
      </w:r>
      <w:r>
        <w:rPr>
          <w:sz w:val="28"/>
          <w:szCs w:val="28"/>
        </w:rPr>
        <w:t xml:space="preserve"> These dimensions will now be further explored in the following two chapters.</w:t>
      </w:r>
      <w:r w:rsidRPr="00017457">
        <w:rPr>
          <w:sz w:val="28"/>
          <w:szCs w:val="28"/>
        </w:rPr>
        <w:t xml:space="preserve">  </w:t>
      </w:r>
    </w:p>
    <w:p w14:paraId="494EA53F" w14:textId="77777777" w:rsidR="00013754" w:rsidRDefault="00013754" w:rsidP="00A64EF3">
      <w:pPr>
        <w:jc w:val="both"/>
        <w:rPr>
          <w:sz w:val="28"/>
          <w:szCs w:val="28"/>
        </w:rPr>
      </w:pPr>
    </w:p>
    <w:p w14:paraId="7B18DCE0" w14:textId="77777777" w:rsidR="00013754" w:rsidRDefault="00013754" w:rsidP="00A64EF3">
      <w:pPr>
        <w:jc w:val="both"/>
        <w:rPr>
          <w:sz w:val="28"/>
          <w:szCs w:val="28"/>
        </w:rPr>
      </w:pPr>
    </w:p>
    <w:p w14:paraId="0AA3DB95" w14:textId="77777777" w:rsidR="00013754" w:rsidRDefault="00013754" w:rsidP="00A64EF3">
      <w:pPr>
        <w:jc w:val="both"/>
        <w:rPr>
          <w:sz w:val="28"/>
          <w:szCs w:val="28"/>
        </w:rPr>
      </w:pPr>
    </w:p>
    <w:p w14:paraId="64B30DA8" w14:textId="77777777" w:rsidR="00013754" w:rsidRDefault="00013754" w:rsidP="00A64EF3">
      <w:pPr>
        <w:jc w:val="both"/>
        <w:rPr>
          <w:sz w:val="28"/>
          <w:szCs w:val="28"/>
        </w:rPr>
      </w:pPr>
    </w:p>
    <w:p w14:paraId="13B9E109" w14:textId="77777777" w:rsidR="00013754" w:rsidRDefault="00013754" w:rsidP="00A64EF3">
      <w:pPr>
        <w:jc w:val="both"/>
        <w:rPr>
          <w:sz w:val="28"/>
          <w:szCs w:val="28"/>
        </w:rPr>
      </w:pPr>
    </w:p>
    <w:p w14:paraId="1F257303" w14:textId="77777777" w:rsidR="00013754" w:rsidRDefault="00013754" w:rsidP="00A64EF3">
      <w:pPr>
        <w:jc w:val="both"/>
        <w:rPr>
          <w:sz w:val="28"/>
          <w:szCs w:val="28"/>
        </w:rPr>
      </w:pPr>
    </w:p>
    <w:p w14:paraId="4EE64B48" w14:textId="77777777" w:rsidR="00013754" w:rsidRDefault="00013754" w:rsidP="00A64EF3">
      <w:pPr>
        <w:jc w:val="both"/>
        <w:rPr>
          <w:sz w:val="28"/>
          <w:szCs w:val="28"/>
        </w:rPr>
      </w:pPr>
    </w:p>
    <w:p w14:paraId="60C6B258" w14:textId="77777777" w:rsidR="00013754" w:rsidRDefault="00013754" w:rsidP="00A64EF3">
      <w:pPr>
        <w:jc w:val="both"/>
        <w:rPr>
          <w:sz w:val="28"/>
          <w:szCs w:val="28"/>
        </w:rPr>
      </w:pPr>
    </w:p>
    <w:p w14:paraId="4E290970" w14:textId="77777777" w:rsidR="00013754" w:rsidRDefault="00013754" w:rsidP="00A64EF3">
      <w:pPr>
        <w:jc w:val="both"/>
        <w:rPr>
          <w:sz w:val="28"/>
          <w:szCs w:val="28"/>
        </w:rPr>
      </w:pPr>
    </w:p>
    <w:p w14:paraId="3BE4F6AE" w14:textId="77777777" w:rsidR="00013754" w:rsidRDefault="00013754" w:rsidP="00A64EF3">
      <w:pPr>
        <w:jc w:val="both"/>
        <w:rPr>
          <w:sz w:val="28"/>
          <w:szCs w:val="28"/>
        </w:rPr>
      </w:pPr>
    </w:p>
    <w:p w14:paraId="5A81BADC" w14:textId="77777777" w:rsidR="00013754" w:rsidRDefault="00013754" w:rsidP="00A64EF3">
      <w:pPr>
        <w:jc w:val="both"/>
        <w:rPr>
          <w:sz w:val="28"/>
          <w:szCs w:val="28"/>
        </w:rPr>
      </w:pPr>
    </w:p>
    <w:p w14:paraId="636C883C" w14:textId="77777777" w:rsidR="00013754" w:rsidRDefault="00013754" w:rsidP="00A64EF3">
      <w:pPr>
        <w:jc w:val="both"/>
        <w:rPr>
          <w:sz w:val="28"/>
          <w:szCs w:val="28"/>
        </w:rPr>
      </w:pPr>
    </w:p>
    <w:p w14:paraId="5BEA3BDD" w14:textId="77777777" w:rsidR="00013754" w:rsidRDefault="00013754" w:rsidP="00A64EF3">
      <w:pPr>
        <w:jc w:val="both"/>
        <w:rPr>
          <w:sz w:val="28"/>
          <w:szCs w:val="28"/>
        </w:rPr>
      </w:pPr>
    </w:p>
    <w:p w14:paraId="6D61ED65" w14:textId="77777777" w:rsidR="00013754" w:rsidRDefault="00013754" w:rsidP="00A64EF3">
      <w:pPr>
        <w:jc w:val="both"/>
        <w:rPr>
          <w:sz w:val="28"/>
          <w:szCs w:val="28"/>
        </w:rPr>
      </w:pPr>
    </w:p>
    <w:p w14:paraId="2044697A" w14:textId="77777777" w:rsidR="00013754" w:rsidRDefault="00013754" w:rsidP="00A64EF3">
      <w:pPr>
        <w:jc w:val="both"/>
        <w:rPr>
          <w:sz w:val="28"/>
          <w:szCs w:val="28"/>
        </w:rPr>
      </w:pPr>
    </w:p>
    <w:p w14:paraId="410EB40F" w14:textId="77777777" w:rsidR="00013754" w:rsidRDefault="00013754" w:rsidP="00A64EF3">
      <w:pPr>
        <w:jc w:val="both"/>
        <w:rPr>
          <w:sz w:val="28"/>
          <w:szCs w:val="28"/>
        </w:rPr>
      </w:pPr>
    </w:p>
    <w:p w14:paraId="6ABEBA46" w14:textId="77777777" w:rsidR="00013754" w:rsidRDefault="00013754" w:rsidP="00A64EF3">
      <w:pPr>
        <w:jc w:val="both"/>
        <w:rPr>
          <w:sz w:val="28"/>
          <w:szCs w:val="28"/>
        </w:rPr>
      </w:pPr>
    </w:p>
    <w:p w14:paraId="524DE28B" w14:textId="77777777" w:rsidR="00013754" w:rsidRDefault="00013754" w:rsidP="00A64EF3">
      <w:pPr>
        <w:jc w:val="both"/>
        <w:rPr>
          <w:sz w:val="28"/>
          <w:szCs w:val="28"/>
        </w:rPr>
      </w:pPr>
    </w:p>
    <w:p w14:paraId="33CB55AC" w14:textId="77777777" w:rsidR="00013754" w:rsidRDefault="00013754" w:rsidP="00A64EF3">
      <w:pPr>
        <w:jc w:val="both"/>
        <w:rPr>
          <w:sz w:val="28"/>
          <w:szCs w:val="28"/>
        </w:rPr>
      </w:pPr>
    </w:p>
    <w:p w14:paraId="671FE0A2" w14:textId="77777777" w:rsidR="00013754" w:rsidRDefault="00013754" w:rsidP="00A64EF3">
      <w:pPr>
        <w:jc w:val="both"/>
        <w:rPr>
          <w:sz w:val="28"/>
          <w:szCs w:val="28"/>
        </w:rPr>
      </w:pPr>
    </w:p>
    <w:p w14:paraId="1D9F3763" w14:textId="77777777" w:rsidR="00013754" w:rsidRDefault="00013754" w:rsidP="00A64EF3">
      <w:pPr>
        <w:jc w:val="both"/>
        <w:rPr>
          <w:sz w:val="28"/>
          <w:szCs w:val="28"/>
        </w:rPr>
      </w:pPr>
    </w:p>
    <w:p w14:paraId="6098FA27" w14:textId="77777777" w:rsidR="00013754" w:rsidRDefault="00013754" w:rsidP="00A64EF3">
      <w:pPr>
        <w:jc w:val="both"/>
        <w:rPr>
          <w:sz w:val="28"/>
          <w:szCs w:val="28"/>
        </w:rPr>
      </w:pPr>
    </w:p>
    <w:p w14:paraId="08D1FFAE" w14:textId="77777777" w:rsidR="00013754" w:rsidRDefault="00013754" w:rsidP="00A64EF3">
      <w:pPr>
        <w:jc w:val="both"/>
        <w:rPr>
          <w:sz w:val="28"/>
          <w:szCs w:val="28"/>
        </w:rPr>
      </w:pPr>
    </w:p>
    <w:p w14:paraId="72DBFE8D" w14:textId="77777777" w:rsidR="00013754" w:rsidRDefault="00013754" w:rsidP="00A64EF3">
      <w:pPr>
        <w:jc w:val="both"/>
        <w:rPr>
          <w:sz w:val="28"/>
          <w:szCs w:val="28"/>
        </w:rPr>
      </w:pPr>
    </w:p>
    <w:p w14:paraId="08F8F41E" w14:textId="77777777" w:rsidR="00013754" w:rsidRDefault="00013754" w:rsidP="00A64EF3">
      <w:pPr>
        <w:jc w:val="both"/>
        <w:rPr>
          <w:sz w:val="28"/>
          <w:szCs w:val="28"/>
        </w:rPr>
      </w:pPr>
    </w:p>
    <w:p w14:paraId="626DCC3E" w14:textId="77777777" w:rsidR="00013754" w:rsidRPr="00DF42FB" w:rsidRDefault="00013754" w:rsidP="00013754">
      <w:pPr>
        <w:jc w:val="both"/>
        <w:rPr>
          <w:b/>
          <w:bCs/>
          <w:sz w:val="28"/>
          <w:szCs w:val="28"/>
        </w:rPr>
      </w:pPr>
      <w:r w:rsidRPr="00DF42FB">
        <w:rPr>
          <w:b/>
          <w:bCs/>
          <w:sz w:val="28"/>
          <w:szCs w:val="28"/>
        </w:rPr>
        <w:t xml:space="preserve">Chapter 3: Illness and </w:t>
      </w:r>
      <w:r>
        <w:rPr>
          <w:b/>
          <w:bCs/>
          <w:sz w:val="28"/>
          <w:szCs w:val="28"/>
        </w:rPr>
        <w:t>E</w:t>
      </w:r>
      <w:r w:rsidRPr="00DF42FB">
        <w:rPr>
          <w:b/>
          <w:bCs/>
          <w:sz w:val="28"/>
          <w:szCs w:val="28"/>
        </w:rPr>
        <w:t xml:space="preserve">thical </w:t>
      </w:r>
      <w:r>
        <w:rPr>
          <w:b/>
          <w:bCs/>
          <w:sz w:val="28"/>
          <w:szCs w:val="28"/>
        </w:rPr>
        <w:t>V</w:t>
      </w:r>
      <w:r w:rsidRPr="00DF42FB">
        <w:rPr>
          <w:b/>
          <w:bCs/>
          <w:sz w:val="28"/>
          <w:szCs w:val="28"/>
        </w:rPr>
        <w:t xml:space="preserve">irtues: a </w:t>
      </w:r>
      <w:r>
        <w:rPr>
          <w:b/>
          <w:bCs/>
          <w:sz w:val="28"/>
          <w:szCs w:val="28"/>
        </w:rPr>
        <w:t>P</w:t>
      </w:r>
      <w:r w:rsidRPr="00DF42FB">
        <w:rPr>
          <w:b/>
          <w:bCs/>
          <w:sz w:val="28"/>
          <w:szCs w:val="28"/>
        </w:rPr>
        <w:t xml:space="preserve">henomenological </w:t>
      </w:r>
      <w:r>
        <w:rPr>
          <w:b/>
          <w:bCs/>
          <w:sz w:val="28"/>
          <w:szCs w:val="28"/>
        </w:rPr>
        <w:t>I</w:t>
      </w:r>
      <w:r w:rsidRPr="00DF42FB">
        <w:rPr>
          <w:b/>
          <w:bCs/>
          <w:sz w:val="28"/>
          <w:szCs w:val="28"/>
        </w:rPr>
        <w:t>nterpretation</w:t>
      </w:r>
    </w:p>
    <w:p w14:paraId="29415186" w14:textId="77777777" w:rsidR="00013754" w:rsidRPr="00DF42FB" w:rsidRDefault="00013754" w:rsidP="00013754">
      <w:pPr>
        <w:jc w:val="both"/>
        <w:rPr>
          <w:b/>
          <w:bCs/>
          <w:sz w:val="28"/>
          <w:szCs w:val="28"/>
        </w:rPr>
      </w:pPr>
    </w:p>
    <w:p w14:paraId="49E143D7" w14:textId="77777777" w:rsidR="00013754" w:rsidRPr="00DF42FB" w:rsidRDefault="00013754" w:rsidP="00013754">
      <w:pPr>
        <w:jc w:val="both"/>
        <w:rPr>
          <w:sz w:val="28"/>
          <w:szCs w:val="28"/>
        </w:rPr>
      </w:pPr>
    </w:p>
    <w:p w14:paraId="61F477DA" w14:textId="77777777" w:rsidR="00013754" w:rsidRPr="00DF42FB" w:rsidRDefault="00013754" w:rsidP="00013754">
      <w:pPr>
        <w:jc w:val="both"/>
        <w:rPr>
          <w:b/>
          <w:bCs/>
          <w:sz w:val="28"/>
          <w:szCs w:val="28"/>
        </w:rPr>
      </w:pPr>
      <w:r>
        <w:rPr>
          <w:b/>
          <w:bCs/>
          <w:sz w:val="28"/>
          <w:szCs w:val="28"/>
        </w:rPr>
        <w:t xml:space="preserve">3.0 </w:t>
      </w:r>
      <w:r w:rsidRPr="00DF42FB">
        <w:rPr>
          <w:b/>
          <w:bCs/>
          <w:sz w:val="28"/>
          <w:szCs w:val="28"/>
        </w:rPr>
        <w:t>Introduction</w:t>
      </w:r>
    </w:p>
    <w:p w14:paraId="7AA6E3D9" w14:textId="77777777" w:rsidR="00013754" w:rsidRPr="00DF42FB" w:rsidRDefault="00013754" w:rsidP="00013754">
      <w:pPr>
        <w:jc w:val="both"/>
        <w:rPr>
          <w:b/>
          <w:bCs/>
          <w:sz w:val="28"/>
          <w:szCs w:val="28"/>
        </w:rPr>
      </w:pPr>
    </w:p>
    <w:p w14:paraId="6F7FED1F" w14:textId="77777777" w:rsidR="00013754" w:rsidRDefault="00013754" w:rsidP="00013754">
      <w:pPr>
        <w:jc w:val="both"/>
        <w:rPr>
          <w:sz w:val="28"/>
          <w:szCs w:val="28"/>
        </w:rPr>
      </w:pPr>
      <w:r>
        <w:rPr>
          <w:sz w:val="28"/>
          <w:szCs w:val="28"/>
        </w:rPr>
        <w:t>T</w:t>
      </w:r>
      <w:r w:rsidRPr="00DF42FB">
        <w:rPr>
          <w:sz w:val="28"/>
          <w:szCs w:val="28"/>
        </w:rPr>
        <w:t xml:space="preserve">he origin of the word disease comes from the French </w:t>
      </w:r>
      <w:proofErr w:type="spellStart"/>
      <w:r w:rsidRPr="00DF42FB">
        <w:rPr>
          <w:i/>
          <w:iCs/>
          <w:sz w:val="28"/>
          <w:szCs w:val="28"/>
        </w:rPr>
        <w:t>desaise</w:t>
      </w:r>
      <w:proofErr w:type="spellEnd"/>
      <w:r w:rsidRPr="00DF42FB">
        <w:rPr>
          <w:i/>
          <w:iCs/>
          <w:sz w:val="28"/>
          <w:szCs w:val="28"/>
        </w:rPr>
        <w:t>,</w:t>
      </w:r>
      <w:r w:rsidRPr="00DF42FB">
        <w:rPr>
          <w:sz w:val="28"/>
          <w:szCs w:val="28"/>
        </w:rPr>
        <w:t xml:space="preserve"> alluding to a lack of ease or a lack of comfort relative to an earlier time</w:t>
      </w:r>
      <w:r>
        <w:rPr>
          <w:sz w:val="28"/>
          <w:szCs w:val="28"/>
        </w:rPr>
        <w:t>.</w:t>
      </w:r>
      <w:r w:rsidRPr="00DF42FB">
        <w:rPr>
          <w:sz w:val="28"/>
          <w:szCs w:val="28"/>
        </w:rPr>
        <w:t xml:space="preserve"> I will here </w:t>
      </w:r>
      <w:r>
        <w:rPr>
          <w:sz w:val="28"/>
          <w:szCs w:val="28"/>
        </w:rPr>
        <w:t>discuss</w:t>
      </w:r>
      <w:r w:rsidRPr="00DF42FB">
        <w:rPr>
          <w:sz w:val="28"/>
          <w:szCs w:val="28"/>
        </w:rPr>
        <w:t xml:space="preserve"> </w:t>
      </w:r>
      <w:r>
        <w:rPr>
          <w:sz w:val="28"/>
          <w:szCs w:val="28"/>
        </w:rPr>
        <w:t>how</w:t>
      </w:r>
      <w:r w:rsidRPr="00DF42FB">
        <w:rPr>
          <w:sz w:val="28"/>
          <w:szCs w:val="28"/>
        </w:rPr>
        <w:t xml:space="preserve"> </w:t>
      </w:r>
      <w:r>
        <w:rPr>
          <w:sz w:val="28"/>
          <w:szCs w:val="28"/>
        </w:rPr>
        <w:t xml:space="preserve">ethical </w:t>
      </w:r>
      <w:r w:rsidRPr="00DF42FB">
        <w:rPr>
          <w:sz w:val="28"/>
          <w:szCs w:val="28"/>
        </w:rPr>
        <w:t>virtue</w:t>
      </w:r>
      <w:r>
        <w:rPr>
          <w:sz w:val="28"/>
          <w:szCs w:val="28"/>
        </w:rPr>
        <w:t xml:space="preserve">s, phenomenology and psychiatry are intrinsically interlinked </w:t>
      </w:r>
      <w:r w:rsidRPr="00DF42FB">
        <w:rPr>
          <w:sz w:val="28"/>
          <w:szCs w:val="28"/>
        </w:rPr>
        <w:t xml:space="preserve">within modern psychiatric care. During illness, </w:t>
      </w:r>
      <w:r>
        <w:rPr>
          <w:sz w:val="28"/>
          <w:szCs w:val="28"/>
        </w:rPr>
        <w:t xml:space="preserve">use of the </w:t>
      </w:r>
      <w:r w:rsidRPr="00DF42FB">
        <w:rPr>
          <w:sz w:val="28"/>
          <w:szCs w:val="28"/>
        </w:rPr>
        <w:t xml:space="preserve">person’s virtues </w:t>
      </w:r>
      <w:r>
        <w:rPr>
          <w:sz w:val="28"/>
          <w:szCs w:val="28"/>
        </w:rPr>
        <w:t xml:space="preserve">can </w:t>
      </w:r>
      <w:r w:rsidRPr="00DF42FB">
        <w:rPr>
          <w:sz w:val="28"/>
          <w:szCs w:val="28"/>
        </w:rPr>
        <w:t xml:space="preserve">become defective </w:t>
      </w:r>
      <w:r>
        <w:rPr>
          <w:sz w:val="28"/>
          <w:szCs w:val="28"/>
        </w:rPr>
        <w:t>under the effect of distorted</w:t>
      </w:r>
      <w:r w:rsidRPr="00DF42FB">
        <w:rPr>
          <w:sz w:val="28"/>
          <w:szCs w:val="28"/>
        </w:rPr>
        <w:t xml:space="preserve"> cognitions and perceptions</w:t>
      </w:r>
      <w:r>
        <w:rPr>
          <w:sz w:val="28"/>
          <w:szCs w:val="28"/>
        </w:rPr>
        <w:t>. However,</w:t>
      </w:r>
      <w:r w:rsidRPr="00DF42FB">
        <w:rPr>
          <w:sz w:val="28"/>
          <w:szCs w:val="28"/>
        </w:rPr>
        <w:t xml:space="preserve"> in all but the most extreme cases, there </w:t>
      </w:r>
      <w:r>
        <w:rPr>
          <w:sz w:val="28"/>
          <w:szCs w:val="28"/>
        </w:rPr>
        <w:t>remains</w:t>
      </w:r>
      <w:r w:rsidRPr="00DF42FB">
        <w:rPr>
          <w:sz w:val="28"/>
          <w:szCs w:val="28"/>
        </w:rPr>
        <w:t xml:space="preserve"> </w:t>
      </w:r>
      <w:r>
        <w:rPr>
          <w:sz w:val="28"/>
          <w:szCs w:val="28"/>
        </w:rPr>
        <w:t xml:space="preserve">relatively intact </w:t>
      </w:r>
      <w:r w:rsidRPr="00DF42FB">
        <w:rPr>
          <w:sz w:val="28"/>
          <w:szCs w:val="28"/>
        </w:rPr>
        <w:t xml:space="preserve">virtues and elements of </w:t>
      </w:r>
      <w:r>
        <w:rPr>
          <w:sz w:val="28"/>
          <w:szCs w:val="28"/>
        </w:rPr>
        <w:t>one’s</w:t>
      </w:r>
      <w:r w:rsidRPr="00DF42FB">
        <w:rPr>
          <w:sz w:val="28"/>
          <w:szCs w:val="28"/>
        </w:rPr>
        <w:t xml:space="preserve"> personality make up</w:t>
      </w:r>
      <w:r>
        <w:rPr>
          <w:sz w:val="28"/>
          <w:szCs w:val="28"/>
        </w:rPr>
        <w:t xml:space="preserve"> that can serve as motivators for recovery. Through the use of empathy, t</w:t>
      </w:r>
      <w:r w:rsidRPr="00DF42FB">
        <w:rPr>
          <w:sz w:val="28"/>
          <w:szCs w:val="28"/>
        </w:rPr>
        <w:t>he virtuous clinician will map the</w:t>
      </w:r>
      <w:r>
        <w:rPr>
          <w:sz w:val="28"/>
          <w:szCs w:val="28"/>
        </w:rPr>
        <w:t xml:space="preserve"> patient’s</w:t>
      </w:r>
      <w:r w:rsidRPr="00DF42FB">
        <w:rPr>
          <w:sz w:val="28"/>
          <w:szCs w:val="28"/>
        </w:rPr>
        <w:t xml:space="preserve"> </w:t>
      </w:r>
      <w:r>
        <w:rPr>
          <w:sz w:val="28"/>
          <w:szCs w:val="28"/>
        </w:rPr>
        <w:t>remaining virtues</w:t>
      </w:r>
      <w:r w:rsidRPr="00DF42FB">
        <w:rPr>
          <w:sz w:val="28"/>
          <w:szCs w:val="28"/>
        </w:rPr>
        <w:t xml:space="preserve"> </w:t>
      </w:r>
      <w:r>
        <w:rPr>
          <w:sz w:val="28"/>
          <w:szCs w:val="28"/>
        </w:rPr>
        <w:t>on</w:t>
      </w:r>
      <w:r w:rsidRPr="00DF42FB">
        <w:rPr>
          <w:sz w:val="28"/>
          <w:szCs w:val="28"/>
        </w:rPr>
        <w:t>to their own settled virtues</w:t>
      </w:r>
      <w:r>
        <w:rPr>
          <w:sz w:val="28"/>
          <w:szCs w:val="28"/>
        </w:rPr>
        <w:t>; utilising a process of</w:t>
      </w:r>
      <w:r w:rsidRPr="00DF42FB">
        <w:rPr>
          <w:sz w:val="28"/>
          <w:szCs w:val="28"/>
        </w:rPr>
        <w:t xml:space="preserve"> phenomenological enquiry</w:t>
      </w:r>
      <w:r>
        <w:rPr>
          <w:sz w:val="28"/>
          <w:szCs w:val="28"/>
        </w:rPr>
        <w:t xml:space="preserve"> facilitates the</w:t>
      </w:r>
      <w:r w:rsidRPr="00DF42FB">
        <w:rPr>
          <w:sz w:val="28"/>
          <w:szCs w:val="28"/>
        </w:rPr>
        <w:t xml:space="preserve"> co-produc</w:t>
      </w:r>
      <w:r>
        <w:rPr>
          <w:sz w:val="28"/>
          <w:szCs w:val="28"/>
        </w:rPr>
        <w:t>tion of</w:t>
      </w:r>
      <w:r w:rsidRPr="00DF42FB">
        <w:rPr>
          <w:sz w:val="28"/>
          <w:szCs w:val="28"/>
        </w:rPr>
        <w:t xml:space="preserve"> a treatment plan </w:t>
      </w:r>
      <w:r>
        <w:rPr>
          <w:sz w:val="28"/>
          <w:szCs w:val="28"/>
        </w:rPr>
        <w:t>that takes full advantage of</w:t>
      </w:r>
      <w:r w:rsidRPr="00DF42FB">
        <w:rPr>
          <w:sz w:val="28"/>
          <w:szCs w:val="28"/>
        </w:rPr>
        <w:t xml:space="preserve"> the patient’s remaining strengths of virtue. </w:t>
      </w:r>
    </w:p>
    <w:p w14:paraId="19B8B0AE" w14:textId="77777777" w:rsidR="00013754" w:rsidRDefault="00013754" w:rsidP="00013754">
      <w:pPr>
        <w:jc w:val="both"/>
        <w:rPr>
          <w:sz w:val="28"/>
          <w:szCs w:val="28"/>
        </w:rPr>
      </w:pPr>
    </w:p>
    <w:p w14:paraId="5D5EC4C6" w14:textId="77777777" w:rsidR="00013754" w:rsidRDefault="00013754" w:rsidP="00013754">
      <w:pPr>
        <w:jc w:val="both"/>
        <w:rPr>
          <w:sz w:val="28"/>
          <w:szCs w:val="28"/>
        </w:rPr>
      </w:pPr>
    </w:p>
    <w:p w14:paraId="17AFB74D" w14:textId="77777777" w:rsidR="00013754" w:rsidRDefault="00013754" w:rsidP="00013754">
      <w:pPr>
        <w:jc w:val="both"/>
        <w:rPr>
          <w:sz w:val="28"/>
          <w:szCs w:val="28"/>
        </w:rPr>
      </w:pPr>
      <w:r>
        <w:rPr>
          <w:sz w:val="28"/>
          <w:szCs w:val="28"/>
        </w:rPr>
        <w:t>Through training, clinicians tend to be virtuous; however, they can become more clinically effective when they develop their ethical virtues, including those of</w:t>
      </w:r>
      <w:r w:rsidRPr="00DF42FB">
        <w:rPr>
          <w:sz w:val="28"/>
          <w:szCs w:val="28"/>
        </w:rPr>
        <w:t xml:space="preserve"> empathy and compassion. Clinicians </w:t>
      </w:r>
      <w:r>
        <w:rPr>
          <w:sz w:val="28"/>
          <w:szCs w:val="28"/>
        </w:rPr>
        <w:t>direct</w:t>
      </w:r>
      <w:r w:rsidRPr="00DF42FB">
        <w:rPr>
          <w:sz w:val="28"/>
          <w:szCs w:val="28"/>
        </w:rPr>
        <w:t xml:space="preserve"> care towards </w:t>
      </w:r>
      <w:r>
        <w:rPr>
          <w:sz w:val="28"/>
          <w:szCs w:val="28"/>
        </w:rPr>
        <w:t>a</w:t>
      </w:r>
      <w:r w:rsidRPr="00DF42FB">
        <w:rPr>
          <w:sz w:val="28"/>
          <w:szCs w:val="28"/>
        </w:rPr>
        <w:t xml:space="preserve"> desired</w:t>
      </w:r>
      <w:r>
        <w:rPr>
          <w:sz w:val="28"/>
          <w:szCs w:val="28"/>
        </w:rPr>
        <w:t xml:space="preserve"> and</w:t>
      </w:r>
      <w:r w:rsidRPr="00DF42FB">
        <w:rPr>
          <w:sz w:val="28"/>
          <w:szCs w:val="28"/>
        </w:rPr>
        <w:t xml:space="preserve"> healthier version of the patient’s self</w:t>
      </w:r>
      <w:r>
        <w:rPr>
          <w:sz w:val="28"/>
          <w:szCs w:val="28"/>
        </w:rPr>
        <w:t xml:space="preserve">, </w:t>
      </w:r>
      <w:r w:rsidRPr="00DF42FB">
        <w:rPr>
          <w:sz w:val="28"/>
          <w:szCs w:val="28"/>
        </w:rPr>
        <w:t>through an understanding of the</w:t>
      </w:r>
      <w:r>
        <w:rPr>
          <w:sz w:val="28"/>
          <w:szCs w:val="28"/>
        </w:rPr>
        <w:t xml:space="preserve"> patient’s </w:t>
      </w:r>
      <w:r w:rsidRPr="00DF42FB">
        <w:rPr>
          <w:sz w:val="28"/>
          <w:szCs w:val="28"/>
        </w:rPr>
        <w:t xml:space="preserve"> </w:t>
      </w:r>
      <w:r w:rsidRPr="00DF42FB">
        <w:rPr>
          <w:i/>
          <w:iCs/>
          <w:sz w:val="28"/>
          <w:szCs w:val="28"/>
        </w:rPr>
        <w:t>life-world</w:t>
      </w:r>
      <w:r>
        <w:rPr>
          <w:sz w:val="28"/>
          <w:szCs w:val="28"/>
        </w:rPr>
        <w:t>, their everyday lived experience. This adds understanding of the patient’s l</w:t>
      </w:r>
      <w:r w:rsidRPr="00DF42FB">
        <w:rPr>
          <w:sz w:val="28"/>
          <w:szCs w:val="28"/>
        </w:rPr>
        <w:t xml:space="preserve">ife </w:t>
      </w:r>
      <w:r w:rsidRPr="00DF42FB">
        <w:rPr>
          <w:i/>
          <w:iCs/>
          <w:sz w:val="28"/>
          <w:szCs w:val="28"/>
        </w:rPr>
        <w:t>narrative</w:t>
      </w:r>
      <w:r>
        <w:rPr>
          <w:i/>
          <w:iCs/>
          <w:sz w:val="28"/>
          <w:szCs w:val="28"/>
        </w:rPr>
        <w:t xml:space="preserve">, </w:t>
      </w:r>
      <w:r>
        <w:rPr>
          <w:sz w:val="28"/>
          <w:szCs w:val="28"/>
        </w:rPr>
        <w:t>the</w:t>
      </w:r>
      <w:r w:rsidRPr="00DE38A0">
        <w:rPr>
          <w:sz w:val="28"/>
          <w:szCs w:val="28"/>
        </w:rPr>
        <w:t xml:space="preserve"> story that provides direction towards a final aim in life</w:t>
      </w:r>
      <w:r>
        <w:rPr>
          <w:i/>
          <w:iCs/>
          <w:sz w:val="28"/>
          <w:szCs w:val="28"/>
        </w:rPr>
        <w:t xml:space="preserve">. </w:t>
      </w:r>
      <w:r w:rsidRPr="00DF42FB">
        <w:rPr>
          <w:sz w:val="28"/>
          <w:szCs w:val="28"/>
        </w:rPr>
        <w:t>Treat</w:t>
      </w:r>
      <w:r>
        <w:rPr>
          <w:sz w:val="28"/>
          <w:szCs w:val="28"/>
        </w:rPr>
        <w:t>ing a disease through shared</w:t>
      </w:r>
      <w:r w:rsidRPr="00DF42FB">
        <w:rPr>
          <w:sz w:val="28"/>
          <w:szCs w:val="28"/>
        </w:rPr>
        <w:t xml:space="preserve"> goals</w:t>
      </w:r>
      <w:r>
        <w:rPr>
          <w:sz w:val="28"/>
          <w:szCs w:val="28"/>
        </w:rPr>
        <w:t>,</w:t>
      </w:r>
      <w:r w:rsidRPr="00DF42FB">
        <w:rPr>
          <w:sz w:val="28"/>
          <w:szCs w:val="28"/>
        </w:rPr>
        <w:t xml:space="preserve"> the patient and clinician </w:t>
      </w:r>
      <w:r>
        <w:rPr>
          <w:sz w:val="28"/>
          <w:szCs w:val="28"/>
        </w:rPr>
        <w:t xml:space="preserve">together </w:t>
      </w:r>
      <w:r w:rsidRPr="00DF42FB">
        <w:rPr>
          <w:sz w:val="28"/>
          <w:szCs w:val="28"/>
        </w:rPr>
        <w:t xml:space="preserve">perceive </w:t>
      </w:r>
      <w:r>
        <w:rPr>
          <w:sz w:val="28"/>
          <w:szCs w:val="28"/>
        </w:rPr>
        <w:t xml:space="preserve">what is needed for </w:t>
      </w:r>
      <w:r w:rsidRPr="00DF42FB">
        <w:rPr>
          <w:sz w:val="28"/>
          <w:szCs w:val="28"/>
        </w:rPr>
        <w:t xml:space="preserve">the patient’s future flourishing. </w:t>
      </w:r>
      <w:r>
        <w:rPr>
          <w:sz w:val="28"/>
          <w:szCs w:val="28"/>
        </w:rPr>
        <w:t>The ultimate goal of such interventions is</w:t>
      </w:r>
      <w:r w:rsidRPr="00DF42FB">
        <w:rPr>
          <w:sz w:val="28"/>
          <w:szCs w:val="28"/>
        </w:rPr>
        <w:t xml:space="preserve"> </w:t>
      </w:r>
      <w:r>
        <w:rPr>
          <w:sz w:val="28"/>
          <w:szCs w:val="28"/>
        </w:rPr>
        <w:t>to</w:t>
      </w:r>
      <w:r w:rsidRPr="00DF42FB">
        <w:rPr>
          <w:sz w:val="28"/>
          <w:szCs w:val="28"/>
        </w:rPr>
        <w:t xml:space="preserve"> build</w:t>
      </w:r>
      <w:r>
        <w:rPr>
          <w:sz w:val="28"/>
          <w:szCs w:val="28"/>
        </w:rPr>
        <w:t xml:space="preserve"> </w:t>
      </w:r>
      <w:r w:rsidRPr="00DF42FB">
        <w:rPr>
          <w:sz w:val="28"/>
          <w:szCs w:val="28"/>
        </w:rPr>
        <w:t xml:space="preserve">resources that will sustain </w:t>
      </w:r>
      <w:r>
        <w:rPr>
          <w:sz w:val="28"/>
          <w:szCs w:val="28"/>
        </w:rPr>
        <w:t>the patient’s</w:t>
      </w:r>
      <w:r w:rsidRPr="00DF42FB">
        <w:rPr>
          <w:sz w:val="28"/>
          <w:szCs w:val="28"/>
        </w:rPr>
        <w:t xml:space="preserve"> </w:t>
      </w:r>
      <w:r>
        <w:rPr>
          <w:sz w:val="28"/>
          <w:szCs w:val="28"/>
        </w:rPr>
        <w:t>recovery,</w:t>
      </w:r>
      <w:r w:rsidRPr="00DF42FB">
        <w:rPr>
          <w:sz w:val="28"/>
          <w:szCs w:val="28"/>
        </w:rPr>
        <w:t xml:space="preserve"> building the</w:t>
      </w:r>
      <w:r>
        <w:rPr>
          <w:sz w:val="28"/>
          <w:szCs w:val="28"/>
        </w:rPr>
        <w:t>ir</w:t>
      </w:r>
      <w:r w:rsidRPr="00DF42FB">
        <w:rPr>
          <w:sz w:val="28"/>
          <w:szCs w:val="28"/>
        </w:rPr>
        <w:t xml:space="preserve"> resilience </w:t>
      </w:r>
      <w:r>
        <w:rPr>
          <w:sz w:val="28"/>
          <w:szCs w:val="28"/>
        </w:rPr>
        <w:t xml:space="preserve">to the impacts of illness into the future. </w:t>
      </w:r>
    </w:p>
    <w:p w14:paraId="4B17B081" w14:textId="77777777" w:rsidR="00013754" w:rsidRDefault="00013754" w:rsidP="00013754">
      <w:pPr>
        <w:jc w:val="both"/>
        <w:rPr>
          <w:sz w:val="28"/>
          <w:szCs w:val="28"/>
        </w:rPr>
      </w:pPr>
    </w:p>
    <w:p w14:paraId="66DB3328" w14:textId="77777777" w:rsidR="00013754" w:rsidRDefault="00013754" w:rsidP="00013754">
      <w:pPr>
        <w:jc w:val="both"/>
        <w:rPr>
          <w:sz w:val="28"/>
          <w:szCs w:val="28"/>
        </w:rPr>
      </w:pPr>
    </w:p>
    <w:p w14:paraId="02466DC3" w14:textId="77777777" w:rsidR="00013754" w:rsidRDefault="00013754" w:rsidP="00013754">
      <w:pPr>
        <w:jc w:val="both"/>
        <w:rPr>
          <w:b/>
          <w:bCs/>
          <w:sz w:val="28"/>
          <w:szCs w:val="28"/>
        </w:rPr>
      </w:pPr>
      <w:r w:rsidRPr="00C4042F">
        <w:rPr>
          <w:b/>
          <w:bCs/>
          <w:sz w:val="28"/>
          <w:szCs w:val="28"/>
        </w:rPr>
        <w:t>3.1</w:t>
      </w:r>
      <w:r>
        <w:rPr>
          <w:b/>
          <w:bCs/>
          <w:sz w:val="28"/>
          <w:szCs w:val="28"/>
        </w:rPr>
        <w:t>.0</w:t>
      </w:r>
      <w:r w:rsidRPr="00C4042F">
        <w:rPr>
          <w:b/>
          <w:bCs/>
          <w:sz w:val="28"/>
          <w:szCs w:val="28"/>
        </w:rPr>
        <w:t xml:space="preserve"> </w:t>
      </w:r>
      <w:r>
        <w:rPr>
          <w:b/>
          <w:bCs/>
          <w:sz w:val="28"/>
          <w:szCs w:val="28"/>
        </w:rPr>
        <w:t xml:space="preserve">Psychiatric Settings </w:t>
      </w:r>
    </w:p>
    <w:p w14:paraId="62ED785A" w14:textId="77777777" w:rsidR="00013754" w:rsidRPr="00C4042F" w:rsidRDefault="00013754" w:rsidP="00013754">
      <w:pPr>
        <w:jc w:val="both"/>
        <w:rPr>
          <w:b/>
          <w:bCs/>
          <w:sz w:val="28"/>
          <w:szCs w:val="28"/>
        </w:rPr>
      </w:pPr>
    </w:p>
    <w:p w14:paraId="4B2EFC79" w14:textId="77777777" w:rsidR="00013754" w:rsidRDefault="00013754" w:rsidP="00013754">
      <w:pPr>
        <w:jc w:val="both"/>
        <w:rPr>
          <w:b/>
          <w:bCs/>
          <w:sz w:val="28"/>
          <w:szCs w:val="28"/>
        </w:rPr>
      </w:pPr>
      <w:r w:rsidRPr="00455A1F">
        <w:rPr>
          <w:b/>
          <w:bCs/>
          <w:sz w:val="28"/>
          <w:szCs w:val="28"/>
        </w:rPr>
        <w:t xml:space="preserve">3.1.1 Clinical Context </w:t>
      </w:r>
    </w:p>
    <w:p w14:paraId="64988E63" w14:textId="77777777" w:rsidR="00013754" w:rsidRPr="00455A1F" w:rsidRDefault="00013754" w:rsidP="00013754">
      <w:pPr>
        <w:jc w:val="both"/>
        <w:rPr>
          <w:b/>
          <w:bCs/>
          <w:sz w:val="28"/>
          <w:szCs w:val="28"/>
        </w:rPr>
      </w:pPr>
    </w:p>
    <w:p w14:paraId="4B9B6366" w14:textId="77777777" w:rsidR="00013754" w:rsidRDefault="00013754" w:rsidP="00013754">
      <w:pPr>
        <w:jc w:val="both"/>
        <w:rPr>
          <w:sz w:val="28"/>
          <w:szCs w:val="28"/>
        </w:rPr>
      </w:pPr>
      <w:r>
        <w:rPr>
          <w:sz w:val="28"/>
          <w:szCs w:val="28"/>
        </w:rPr>
        <w:t xml:space="preserve">As a practising psychiatrist, </w:t>
      </w:r>
      <w:r w:rsidRPr="00DF42FB">
        <w:rPr>
          <w:sz w:val="28"/>
          <w:szCs w:val="28"/>
        </w:rPr>
        <w:t xml:space="preserve">I encounter those suffering from complex mental health conditions whereby comorbidities such as intellectual disability, autistic spectrum disorder, anxiety disorders and depressive illness, often co-exist with physically disabling conditions such as epilepsy. </w:t>
      </w:r>
      <w:r>
        <w:rPr>
          <w:sz w:val="28"/>
          <w:szCs w:val="28"/>
        </w:rPr>
        <w:t>Such complexity predisposes patients to becoming</w:t>
      </w:r>
      <w:r w:rsidRPr="00DF42FB">
        <w:rPr>
          <w:sz w:val="28"/>
          <w:szCs w:val="28"/>
        </w:rPr>
        <w:t xml:space="preserve"> hermeneutical</w:t>
      </w:r>
      <w:r>
        <w:rPr>
          <w:sz w:val="28"/>
          <w:szCs w:val="28"/>
        </w:rPr>
        <w:t>ly</w:t>
      </w:r>
      <w:r w:rsidRPr="00DF42FB">
        <w:rPr>
          <w:sz w:val="28"/>
          <w:szCs w:val="28"/>
        </w:rPr>
        <w:t xml:space="preserve"> disadvantaged</w:t>
      </w:r>
      <w:r>
        <w:rPr>
          <w:sz w:val="28"/>
          <w:szCs w:val="28"/>
        </w:rPr>
        <w:t>, whilst they</w:t>
      </w:r>
      <w:r w:rsidRPr="00DF42FB">
        <w:rPr>
          <w:sz w:val="28"/>
          <w:szCs w:val="28"/>
        </w:rPr>
        <w:t xml:space="preserve"> struggle to express how they experience the</w:t>
      </w:r>
      <w:r>
        <w:rPr>
          <w:sz w:val="28"/>
          <w:szCs w:val="28"/>
        </w:rPr>
        <w:t>ir</w:t>
      </w:r>
      <w:r w:rsidRPr="00DF42FB">
        <w:rPr>
          <w:sz w:val="28"/>
          <w:szCs w:val="28"/>
        </w:rPr>
        <w:t xml:space="preserve"> world</w:t>
      </w:r>
      <w:r>
        <w:rPr>
          <w:sz w:val="28"/>
          <w:szCs w:val="28"/>
        </w:rPr>
        <w:t>s. Many such patients also have</w:t>
      </w:r>
      <w:r w:rsidRPr="00DF42FB">
        <w:rPr>
          <w:sz w:val="28"/>
          <w:szCs w:val="28"/>
        </w:rPr>
        <w:t xml:space="preserve"> a limited </w:t>
      </w:r>
      <w:r>
        <w:rPr>
          <w:sz w:val="28"/>
          <w:szCs w:val="28"/>
        </w:rPr>
        <w:t>opportunity</w:t>
      </w:r>
      <w:r w:rsidRPr="00DF42FB">
        <w:rPr>
          <w:sz w:val="28"/>
          <w:szCs w:val="28"/>
        </w:rPr>
        <w:t xml:space="preserve"> to dare to dream or </w:t>
      </w:r>
      <w:r>
        <w:rPr>
          <w:sz w:val="28"/>
          <w:szCs w:val="28"/>
        </w:rPr>
        <w:t xml:space="preserve">to </w:t>
      </w:r>
      <w:r w:rsidRPr="00DF42FB">
        <w:rPr>
          <w:sz w:val="28"/>
          <w:szCs w:val="28"/>
        </w:rPr>
        <w:t>act</w:t>
      </w:r>
      <w:r>
        <w:rPr>
          <w:sz w:val="28"/>
          <w:szCs w:val="28"/>
        </w:rPr>
        <w:t xml:space="preserve">, as many are </w:t>
      </w:r>
      <w:r w:rsidRPr="00DF42FB">
        <w:rPr>
          <w:sz w:val="28"/>
          <w:szCs w:val="28"/>
        </w:rPr>
        <w:t xml:space="preserve">often surrounded by well-meaning family and </w:t>
      </w:r>
      <w:r>
        <w:rPr>
          <w:sz w:val="28"/>
          <w:szCs w:val="28"/>
        </w:rPr>
        <w:t xml:space="preserve">other </w:t>
      </w:r>
      <w:r w:rsidRPr="00DF42FB">
        <w:rPr>
          <w:sz w:val="28"/>
          <w:szCs w:val="28"/>
        </w:rPr>
        <w:t xml:space="preserve">carers harbouring feelings of guilt </w:t>
      </w:r>
      <w:r>
        <w:rPr>
          <w:sz w:val="28"/>
          <w:szCs w:val="28"/>
        </w:rPr>
        <w:t xml:space="preserve">in regard the patient’s illness </w:t>
      </w:r>
      <w:r w:rsidRPr="00DF42FB">
        <w:rPr>
          <w:sz w:val="28"/>
          <w:szCs w:val="28"/>
        </w:rPr>
        <w:t>disabilities</w:t>
      </w:r>
      <w:r>
        <w:rPr>
          <w:sz w:val="28"/>
          <w:szCs w:val="28"/>
        </w:rPr>
        <w:t>. Such feelings can then lead carers to use</w:t>
      </w:r>
      <w:r w:rsidRPr="00DF42FB">
        <w:rPr>
          <w:sz w:val="28"/>
          <w:szCs w:val="28"/>
        </w:rPr>
        <w:t xml:space="preserve"> compensatory over</w:t>
      </w:r>
      <w:r>
        <w:rPr>
          <w:sz w:val="28"/>
          <w:szCs w:val="28"/>
        </w:rPr>
        <w:t>-</w:t>
      </w:r>
      <w:r w:rsidRPr="00DF42FB">
        <w:rPr>
          <w:sz w:val="28"/>
          <w:szCs w:val="28"/>
        </w:rPr>
        <w:t>protection that</w:t>
      </w:r>
      <w:r>
        <w:rPr>
          <w:sz w:val="28"/>
          <w:szCs w:val="28"/>
        </w:rPr>
        <w:t xml:space="preserve"> </w:t>
      </w:r>
      <w:r w:rsidRPr="00DF42FB">
        <w:rPr>
          <w:sz w:val="28"/>
          <w:szCs w:val="28"/>
        </w:rPr>
        <w:t xml:space="preserve">stifles </w:t>
      </w:r>
      <w:r>
        <w:rPr>
          <w:sz w:val="28"/>
          <w:szCs w:val="28"/>
        </w:rPr>
        <w:t>the</w:t>
      </w:r>
      <w:r w:rsidRPr="00DF42FB">
        <w:rPr>
          <w:sz w:val="28"/>
          <w:szCs w:val="28"/>
        </w:rPr>
        <w:t xml:space="preserve"> patient’s independence</w:t>
      </w:r>
      <w:r>
        <w:rPr>
          <w:sz w:val="28"/>
          <w:szCs w:val="28"/>
        </w:rPr>
        <w:t>, voice</w:t>
      </w:r>
      <w:r w:rsidRPr="00DF42FB">
        <w:rPr>
          <w:sz w:val="28"/>
          <w:szCs w:val="28"/>
        </w:rPr>
        <w:t xml:space="preserve"> and empowerment. </w:t>
      </w:r>
    </w:p>
    <w:p w14:paraId="23412E6D" w14:textId="77777777" w:rsidR="00013754" w:rsidRDefault="00013754" w:rsidP="00013754">
      <w:pPr>
        <w:jc w:val="both"/>
        <w:rPr>
          <w:sz w:val="28"/>
          <w:szCs w:val="28"/>
        </w:rPr>
      </w:pPr>
    </w:p>
    <w:p w14:paraId="169ED46E" w14:textId="77777777" w:rsidR="00013754" w:rsidRPr="00455A1F" w:rsidRDefault="00013754" w:rsidP="00013754">
      <w:pPr>
        <w:jc w:val="both"/>
        <w:rPr>
          <w:b/>
          <w:bCs/>
          <w:sz w:val="28"/>
          <w:szCs w:val="28"/>
        </w:rPr>
      </w:pPr>
    </w:p>
    <w:p w14:paraId="664848B7" w14:textId="77777777" w:rsidR="00013754" w:rsidRDefault="00013754" w:rsidP="00013754">
      <w:pPr>
        <w:jc w:val="both"/>
        <w:rPr>
          <w:sz w:val="28"/>
          <w:szCs w:val="28"/>
        </w:rPr>
      </w:pPr>
      <w:r w:rsidRPr="00DF42FB">
        <w:rPr>
          <w:sz w:val="28"/>
          <w:szCs w:val="28"/>
        </w:rPr>
        <w:t xml:space="preserve">The Community Mental Health Transformation </w:t>
      </w:r>
      <w:r>
        <w:rPr>
          <w:sz w:val="28"/>
          <w:szCs w:val="28"/>
        </w:rPr>
        <w:t>P</w:t>
      </w:r>
      <w:r w:rsidRPr="00DF42FB">
        <w:rPr>
          <w:sz w:val="28"/>
          <w:szCs w:val="28"/>
        </w:rPr>
        <w:t xml:space="preserve">rogramme in England </w:t>
      </w:r>
      <w:r>
        <w:rPr>
          <w:sz w:val="28"/>
          <w:szCs w:val="28"/>
        </w:rPr>
        <w:t>aims</w:t>
      </w:r>
      <w:r w:rsidRPr="00DF42FB">
        <w:rPr>
          <w:sz w:val="28"/>
          <w:szCs w:val="28"/>
        </w:rPr>
        <w:t xml:space="preserve"> at offering </w:t>
      </w:r>
      <w:r>
        <w:rPr>
          <w:sz w:val="28"/>
          <w:szCs w:val="28"/>
        </w:rPr>
        <w:t>further</w:t>
      </w:r>
      <w:r w:rsidRPr="00DF42FB">
        <w:rPr>
          <w:sz w:val="28"/>
          <w:szCs w:val="28"/>
        </w:rPr>
        <w:t xml:space="preserve"> treatment choice</w:t>
      </w:r>
      <w:r>
        <w:rPr>
          <w:sz w:val="28"/>
          <w:szCs w:val="28"/>
        </w:rPr>
        <w:t>s</w:t>
      </w:r>
      <w:r w:rsidRPr="00DF42FB">
        <w:rPr>
          <w:sz w:val="28"/>
          <w:szCs w:val="28"/>
        </w:rPr>
        <w:t xml:space="preserve"> and opportunities</w:t>
      </w:r>
      <w:r>
        <w:rPr>
          <w:sz w:val="28"/>
          <w:szCs w:val="28"/>
        </w:rPr>
        <w:t>,</w:t>
      </w:r>
      <w:r w:rsidRPr="00DF42FB">
        <w:rPr>
          <w:sz w:val="28"/>
          <w:szCs w:val="28"/>
        </w:rPr>
        <w:t xml:space="preserve"> in the least restrictive settings within the community</w:t>
      </w:r>
      <w:r>
        <w:rPr>
          <w:sz w:val="28"/>
          <w:szCs w:val="28"/>
        </w:rPr>
        <w:t>.</w:t>
      </w:r>
      <w:r w:rsidRPr="00DF42FB">
        <w:rPr>
          <w:rStyle w:val="FootnoteReference"/>
          <w:sz w:val="28"/>
          <w:szCs w:val="28"/>
        </w:rPr>
        <w:footnoteReference w:id="27"/>
      </w:r>
      <w:r w:rsidRPr="00DF42FB">
        <w:rPr>
          <w:sz w:val="28"/>
          <w:szCs w:val="28"/>
        </w:rPr>
        <w:t xml:space="preserve"> </w:t>
      </w:r>
      <w:r>
        <w:rPr>
          <w:sz w:val="28"/>
          <w:szCs w:val="28"/>
        </w:rPr>
        <w:t xml:space="preserve"> What, in my view remains unclear within this initiative, is how</w:t>
      </w:r>
      <w:r w:rsidRPr="00DF42FB">
        <w:rPr>
          <w:sz w:val="28"/>
          <w:szCs w:val="28"/>
        </w:rPr>
        <w:t xml:space="preserve"> such goals </w:t>
      </w:r>
      <w:r>
        <w:rPr>
          <w:sz w:val="28"/>
          <w:szCs w:val="28"/>
        </w:rPr>
        <w:t>that rely on</w:t>
      </w:r>
      <w:r w:rsidRPr="00DF42FB">
        <w:rPr>
          <w:sz w:val="28"/>
          <w:szCs w:val="28"/>
        </w:rPr>
        <w:t xml:space="preserve"> </w:t>
      </w:r>
      <w:r>
        <w:rPr>
          <w:sz w:val="28"/>
          <w:szCs w:val="28"/>
        </w:rPr>
        <w:t>better</w:t>
      </w:r>
      <w:r w:rsidRPr="00DF42FB">
        <w:rPr>
          <w:sz w:val="28"/>
          <w:szCs w:val="28"/>
        </w:rPr>
        <w:t xml:space="preserve"> social cohesion</w:t>
      </w:r>
      <w:r>
        <w:rPr>
          <w:sz w:val="28"/>
          <w:szCs w:val="28"/>
        </w:rPr>
        <w:t xml:space="preserve"> can be achieved without other changes within the social sphere. In this chapter, I support the thesis that an enhanced use of</w:t>
      </w:r>
      <w:r w:rsidRPr="00DF42FB">
        <w:rPr>
          <w:sz w:val="28"/>
          <w:szCs w:val="28"/>
        </w:rPr>
        <w:t xml:space="preserve"> ethical virtues</w:t>
      </w:r>
      <w:r>
        <w:rPr>
          <w:sz w:val="28"/>
          <w:szCs w:val="28"/>
        </w:rPr>
        <w:t xml:space="preserve"> leads to further provision of</w:t>
      </w:r>
      <w:r w:rsidRPr="00DF42FB">
        <w:rPr>
          <w:sz w:val="28"/>
          <w:szCs w:val="28"/>
        </w:rPr>
        <w:t xml:space="preserve"> shared community goods </w:t>
      </w:r>
      <w:r>
        <w:rPr>
          <w:sz w:val="28"/>
          <w:szCs w:val="28"/>
        </w:rPr>
        <w:t xml:space="preserve">which can then </w:t>
      </w:r>
      <w:r w:rsidRPr="00DF42FB">
        <w:rPr>
          <w:sz w:val="28"/>
          <w:szCs w:val="28"/>
        </w:rPr>
        <w:t xml:space="preserve">support and offer valuable positive </w:t>
      </w:r>
      <w:r>
        <w:rPr>
          <w:sz w:val="28"/>
          <w:szCs w:val="28"/>
        </w:rPr>
        <w:t>life-</w:t>
      </w:r>
      <w:r w:rsidRPr="00DF42FB">
        <w:rPr>
          <w:sz w:val="28"/>
          <w:szCs w:val="28"/>
        </w:rPr>
        <w:t xml:space="preserve">experiences to those struggling with mental illness. </w:t>
      </w:r>
    </w:p>
    <w:p w14:paraId="7E1A7CA1" w14:textId="77777777" w:rsidR="00013754" w:rsidRDefault="00013754" w:rsidP="00013754">
      <w:pPr>
        <w:jc w:val="both"/>
        <w:rPr>
          <w:sz w:val="28"/>
          <w:szCs w:val="28"/>
        </w:rPr>
      </w:pPr>
    </w:p>
    <w:p w14:paraId="592C18C2" w14:textId="77777777" w:rsidR="00013754" w:rsidRPr="00DF42FB" w:rsidRDefault="00013754" w:rsidP="00013754">
      <w:pPr>
        <w:jc w:val="both"/>
        <w:rPr>
          <w:sz w:val="28"/>
          <w:szCs w:val="28"/>
        </w:rPr>
      </w:pPr>
    </w:p>
    <w:p w14:paraId="0BBEB674" w14:textId="77777777" w:rsidR="00013754" w:rsidRDefault="00013754" w:rsidP="00013754">
      <w:pPr>
        <w:jc w:val="both"/>
        <w:rPr>
          <w:b/>
          <w:bCs/>
          <w:sz w:val="28"/>
          <w:szCs w:val="28"/>
        </w:rPr>
      </w:pPr>
      <w:r w:rsidRPr="00DF4748">
        <w:rPr>
          <w:b/>
          <w:bCs/>
          <w:sz w:val="28"/>
          <w:szCs w:val="28"/>
        </w:rPr>
        <w:t>3.1.2 What encompasses mental disorder</w:t>
      </w:r>
    </w:p>
    <w:p w14:paraId="2E6A29CD" w14:textId="77777777" w:rsidR="00013754" w:rsidRPr="00DF4748" w:rsidRDefault="00013754" w:rsidP="00013754">
      <w:pPr>
        <w:jc w:val="both"/>
        <w:rPr>
          <w:b/>
          <w:bCs/>
          <w:sz w:val="28"/>
          <w:szCs w:val="28"/>
        </w:rPr>
      </w:pPr>
    </w:p>
    <w:p w14:paraId="39D27703" w14:textId="77777777" w:rsidR="00013754" w:rsidRDefault="00013754" w:rsidP="00013754">
      <w:pPr>
        <w:jc w:val="both"/>
        <w:rPr>
          <w:sz w:val="28"/>
          <w:szCs w:val="28"/>
        </w:rPr>
      </w:pPr>
      <w:r>
        <w:rPr>
          <w:sz w:val="28"/>
          <w:szCs w:val="28"/>
        </w:rPr>
        <w:t>T</w:t>
      </w:r>
      <w:r w:rsidRPr="00DF42FB">
        <w:rPr>
          <w:sz w:val="28"/>
          <w:szCs w:val="28"/>
        </w:rPr>
        <w:t xml:space="preserve">he extent disorders of the mind rely on social constructs </w:t>
      </w:r>
      <w:r>
        <w:rPr>
          <w:sz w:val="28"/>
          <w:szCs w:val="28"/>
        </w:rPr>
        <w:t>instead of being predominantly of</w:t>
      </w:r>
      <w:r w:rsidRPr="00DF42FB">
        <w:rPr>
          <w:sz w:val="28"/>
          <w:szCs w:val="28"/>
        </w:rPr>
        <w:t xml:space="preserve"> biological origin</w:t>
      </w:r>
      <w:r>
        <w:rPr>
          <w:sz w:val="28"/>
          <w:szCs w:val="28"/>
        </w:rPr>
        <w:t>, remains the subject of debate</w:t>
      </w:r>
      <w:r w:rsidRPr="00DF42FB">
        <w:rPr>
          <w:sz w:val="28"/>
          <w:szCs w:val="28"/>
        </w:rPr>
        <w:t>.</w:t>
      </w:r>
      <w:r>
        <w:rPr>
          <w:sz w:val="28"/>
          <w:szCs w:val="28"/>
        </w:rPr>
        <w:t xml:space="preserve"> In the</w:t>
      </w:r>
      <w:r w:rsidRPr="00DF42FB">
        <w:rPr>
          <w:sz w:val="28"/>
          <w:szCs w:val="28"/>
        </w:rPr>
        <w:t xml:space="preserve"> International Classification of Disease, 11</w:t>
      </w:r>
      <w:r w:rsidRPr="00DF42FB">
        <w:rPr>
          <w:sz w:val="28"/>
          <w:szCs w:val="28"/>
          <w:vertAlign w:val="superscript"/>
        </w:rPr>
        <w:t>th</w:t>
      </w:r>
      <w:r w:rsidRPr="00DF42FB">
        <w:rPr>
          <w:sz w:val="28"/>
          <w:szCs w:val="28"/>
        </w:rPr>
        <w:t xml:space="preserve"> Edition (ICD-11), diagnoses refer to entities that </w:t>
      </w:r>
      <w:r>
        <w:rPr>
          <w:sz w:val="28"/>
          <w:szCs w:val="28"/>
        </w:rPr>
        <w:t xml:space="preserve">are </w:t>
      </w:r>
      <w:r w:rsidRPr="00DF42FB">
        <w:rPr>
          <w:sz w:val="28"/>
          <w:szCs w:val="28"/>
        </w:rPr>
        <w:t>subject to periodical changes</w:t>
      </w:r>
      <w:r>
        <w:rPr>
          <w:sz w:val="28"/>
          <w:szCs w:val="28"/>
        </w:rPr>
        <w:t xml:space="preserve"> in</w:t>
      </w:r>
      <w:r w:rsidRPr="00DF42FB">
        <w:rPr>
          <w:sz w:val="28"/>
          <w:szCs w:val="28"/>
        </w:rPr>
        <w:t xml:space="preserve"> later versions of the manual, reinforcing </w:t>
      </w:r>
      <w:r>
        <w:rPr>
          <w:sz w:val="28"/>
          <w:szCs w:val="28"/>
        </w:rPr>
        <w:t>a</w:t>
      </w:r>
      <w:r w:rsidRPr="00DF42FB">
        <w:rPr>
          <w:sz w:val="28"/>
          <w:szCs w:val="28"/>
        </w:rPr>
        <w:t xml:space="preserve"> social</w:t>
      </w:r>
      <w:r>
        <w:rPr>
          <w:sz w:val="28"/>
          <w:szCs w:val="28"/>
        </w:rPr>
        <w:t xml:space="preserve"> conception of mental illness.</w:t>
      </w:r>
      <w:r w:rsidRPr="00DF42FB">
        <w:rPr>
          <w:sz w:val="28"/>
          <w:szCs w:val="28"/>
        </w:rPr>
        <w:t xml:space="preserve"> </w:t>
      </w:r>
      <w:r>
        <w:rPr>
          <w:sz w:val="28"/>
          <w:szCs w:val="28"/>
        </w:rPr>
        <w:t xml:space="preserve">For </w:t>
      </w:r>
      <w:r w:rsidRPr="00DF42FB">
        <w:rPr>
          <w:sz w:val="28"/>
          <w:szCs w:val="28"/>
        </w:rPr>
        <w:t>Eric Matthews</w:t>
      </w:r>
      <w:r>
        <w:rPr>
          <w:sz w:val="28"/>
          <w:szCs w:val="28"/>
        </w:rPr>
        <w:t xml:space="preserve"> commenting on Merleau-Ponty</w:t>
      </w:r>
      <w:r w:rsidRPr="00DF42FB">
        <w:rPr>
          <w:sz w:val="28"/>
          <w:szCs w:val="28"/>
        </w:rPr>
        <w:t>, deviation</w:t>
      </w:r>
      <w:r>
        <w:rPr>
          <w:sz w:val="28"/>
          <w:szCs w:val="28"/>
        </w:rPr>
        <w:t>s</w:t>
      </w:r>
      <w:r w:rsidRPr="00DF42FB">
        <w:rPr>
          <w:sz w:val="28"/>
          <w:szCs w:val="28"/>
        </w:rPr>
        <w:t xml:space="preserve"> </w:t>
      </w:r>
      <w:r>
        <w:rPr>
          <w:sz w:val="28"/>
          <w:szCs w:val="28"/>
        </w:rPr>
        <w:t>in one’s</w:t>
      </w:r>
      <w:r w:rsidRPr="00DF42FB">
        <w:rPr>
          <w:sz w:val="28"/>
          <w:szCs w:val="28"/>
        </w:rPr>
        <w:t xml:space="preserve"> moral vision </w:t>
      </w:r>
      <w:r>
        <w:rPr>
          <w:sz w:val="28"/>
          <w:szCs w:val="28"/>
        </w:rPr>
        <w:t>are however what equates to</w:t>
      </w:r>
      <w:r w:rsidRPr="00DF42FB">
        <w:rPr>
          <w:sz w:val="28"/>
          <w:szCs w:val="28"/>
        </w:rPr>
        <w:t xml:space="preserve"> </w:t>
      </w:r>
      <w:r>
        <w:rPr>
          <w:sz w:val="28"/>
          <w:szCs w:val="28"/>
        </w:rPr>
        <w:t>an</w:t>
      </w:r>
      <w:r w:rsidRPr="00DF42FB">
        <w:rPr>
          <w:sz w:val="28"/>
          <w:szCs w:val="28"/>
        </w:rPr>
        <w:t xml:space="preserve"> individuals’ </w:t>
      </w:r>
      <w:r>
        <w:rPr>
          <w:sz w:val="28"/>
          <w:szCs w:val="28"/>
        </w:rPr>
        <w:t>mental illness</w:t>
      </w:r>
      <w:r w:rsidRPr="00DF42FB">
        <w:rPr>
          <w:sz w:val="28"/>
          <w:szCs w:val="28"/>
        </w:rPr>
        <w:t>.</w:t>
      </w:r>
      <w:r w:rsidRPr="00DF42FB">
        <w:rPr>
          <w:rStyle w:val="FootnoteReference"/>
          <w:sz w:val="28"/>
          <w:szCs w:val="28"/>
        </w:rPr>
        <w:footnoteReference w:id="28"/>
      </w:r>
      <w:r w:rsidRPr="00DF42FB">
        <w:rPr>
          <w:sz w:val="28"/>
          <w:szCs w:val="28"/>
        </w:rPr>
        <w:t xml:space="preserve"> </w:t>
      </w:r>
      <w:r>
        <w:rPr>
          <w:sz w:val="28"/>
          <w:szCs w:val="28"/>
        </w:rPr>
        <w:t xml:space="preserve"> </w:t>
      </w:r>
      <w:r w:rsidRPr="00DF42FB">
        <w:rPr>
          <w:sz w:val="28"/>
          <w:szCs w:val="28"/>
        </w:rPr>
        <w:t xml:space="preserve">Not only </w:t>
      </w:r>
      <w:r>
        <w:rPr>
          <w:sz w:val="28"/>
          <w:szCs w:val="28"/>
        </w:rPr>
        <w:t>does</w:t>
      </w:r>
      <w:r w:rsidRPr="00DF42FB">
        <w:rPr>
          <w:sz w:val="28"/>
          <w:szCs w:val="28"/>
        </w:rPr>
        <w:t xml:space="preserve"> the experience of symptoms mak</w:t>
      </w:r>
      <w:r>
        <w:rPr>
          <w:sz w:val="28"/>
          <w:szCs w:val="28"/>
        </w:rPr>
        <w:t>e</w:t>
      </w:r>
      <w:r w:rsidRPr="00DF42FB">
        <w:rPr>
          <w:sz w:val="28"/>
          <w:szCs w:val="28"/>
        </w:rPr>
        <w:t xml:space="preserve"> the present experiential way</w:t>
      </w:r>
      <w:r>
        <w:rPr>
          <w:sz w:val="28"/>
          <w:szCs w:val="28"/>
        </w:rPr>
        <w:t xml:space="preserve"> of</w:t>
      </w:r>
      <w:r w:rsidRPr="00DF42FB">
        <w:rPr>
          <w:sz w:val="28"/>
          <w:szCs w:val="28"/>
        </w:rPr>
        <w:t xml:space="preserve"> life differ from t</w:t>
      </w:r>
      <w:r>
        <w:rPr>
          <w:sz w:val="28"/>
          <w:szCs w:val="28"/>
        </w:rPr>
        <w:t xml:space="preserve">hat </w:t>
      </w:r>
      <w:r w:rsidRPr="00DF42FB">
        <w:rPr>
          <w:sz w:val="28"/>
          <w:szCs w:val="28"/>
        </w:rPr>
        <w:t xml:space="preserve">experienced before the illness, but the experience of symptoms substantially influences </w:t>
      </w:r>
      <w:r>
        <w:rPr>
          <w:sz w:val="28"/>
          <w:szCs w:val="28"/>
        </w:rPr>
        <w:t>whether and the extent to which one leads</w:t>
      </w:r>
      <w:r w:rsidRPr="00DF42FB">
        <w:rPr>
          <w:sz w:val="28"/>
          <w:szCs w:val="28"/>
        </w:rPr>
        <w:t xml:space="preserve"> </w:t>
      </w:r>
      <w:r>
        <w:rPr>
          <w:sz w:val="28"/>
          <w:szCs w:val="28"/>
        </w:rPr>
        <w:t xml:space="preserve">a flourishing </w:t>
      </w:r>
      <w:r w:rsidRPr="00DF42FB">
        <w:rPr>
          <w:sz w:val="28"/>
          <w:szCs w:val="28"/>
        </w:rPr>
        <w:t>life.</w:t>
      </w:r>
    </w:p>
    <w:p w14:paraId="5A2C8A40" w14:textId="77777777" w:rsidR="00013754" w:rsidRDefault="00013754" w:rsidP="00013754">
      <w:pPr>
        <w:jc w:val="both"/>
        <w:rPr>
          <w:sz w:val="28"/>
          <w:szCs w:val="28"/>
        </w:rPr>
      </w:pPr>
    </w:p>
    <w:p w14:paraId="79C0A31F" w14:textId="77777777" w:rsidR="00013754" w:rsidRDefault="00013754" w:rsidP="00013754">
      <w:pPr>
        <w:jc w:val="both"/>
        <w:rPr>
          <w:sz w:val="28"/>
          <w:szCs w:val="28"/>
        </w:rPr>
      </w:pPr>
    </w:p>
    <w:p w14:paraId="6E3ECF59" w14:textId="77777777" w:rsidR="00013754" w:rsidRPr="00DF42FB" w:rsidRDefault="00013754" w:rsidP="00013754">
      <w:pPr>
        <w:jc w:val="both"/>
        <w:rPr>
          <w:sz w:val="28"/>
          <w:szCs w:val="28"/>
        </w:rPr>
      </w:pPr>
      <w:r>
        <w:rPr>
          <w:sz w:val="28"/>
          <w:szCs w:val="28"/>
        </w:rPr>
        <w:t>Psychiatric disease brings about combined biopsychosocial factors and experiential distress; all these require to be taken into consideration in the diagnostic and treatment processes. M</w:t>
      </w:r>
      <w:r w:rsidRPr="00DF42FB">
        <w:rPr>
          <w:sz w:val="28"/>
          <w:szCs w:val="28"/>
        </w:rPr>
        <w:t>ental disorder</w:t>
      </w:r>
      <w:r>
        <w:rPr>
          <w:sz w:val="28"/>
          <w:szCs w:val="28"/>
        </w:rPr>
        <w:t xml:space="preserve"> often </w:t>
      </w:r>
      <w:r w:rsidRPr="00DF42FB">
        <w:rPr>
          <w:sz w:val="28"/>
          <w:szCs w:val="28"/>
        </w:rPr>
        <w:t>lead</w:t>
      </w:r>
      <w:r>
        <w:rPr>
          <w:sz w:val="28"/>
          <w:szCs w:val="28"/>
        </w:rPr>
        <w:t>s</w:t>
      </w:r>
      <w:r w:rsidRPr="00DF42FB">
        <w:rPr>
          <w:sz w:val="28"/>
          <w:szCs w:val="28"/>
        </w:rPr>
        <w:t xml:space="preserve"> to </w:t>
      </w:r>
      <w:r>
        <w:rPr>
          <w:sz w:val="28"/>
          <w:szCs w:val="28"/>
        </w:rPr>
        <w:t xml:space="preserve">insidious but </w:t>
      </w:r>
      <w:r w:rsidRPr="00DF42FB">
        <w:rPr>
          <w:sz w:val="28"/>
          <w:szCs w:val="28"/>
        </w:rPr>
        <w:t>persistent changes in the way one thinks, reasons, feels</w:t>
      </w:r>
      <w:r>
        <w:rPr>
          <w:sz w:val="28"/>
          <w:szCs w:val="28"/>
        </w:rPr>
        <w:t xml:space="preserve"> </w:t>
      </w:r>
      <w:r w:rsidRPr="00DF42FB">
        <w:rPr>
          <w:sz w:val="28"/>
          <w:szCs w:val="28"/>
        </w:rPr>
        <w:t>and</w:t>
      </w:r>
      <w:r>
        <w:rPr>
          <w:sz w:val="28"/>
          <w:szCs w:val="28"/>
        </w:rPr>
        <w:t xml:space="preserve"> </w:t>
      </w:r>
      <w:r w:rsidRPr="00DF42FB">
        <w:rPr>
          <w:sz w:val="28"/>
          <w:szCs w:val="28"/>
        </w:rPr>
        <w:t>acts in the world. Such changes present personal and social impacts that are deemed to be su</w:t>
      </w:r>
      <w:r>
        <w:rPr>
          <w:sz w:val="28"/>
          <w:szCs w:val="28"/>
        </w:rPr>
        <w:t>sceptible</w:t>
      </w:r>
      <w:r w:rsidRPr="00DF42FB">
        <w:rPr>
          <w:sz w:val="28"/>
          <w:szCs w:val="28"/>
        </w:rPr>
        <w:t xml:space="preserve"> to </w:t>
      </w:r>
      <w:r>
        <w:rPr>
          <w:sz w:val="28"/>
          <w:szCs w:val="28"/>
        </w:rPr>
        <w:t xml:space="preserve">improvement with </w:t>
      </w:r>
      <w:r w:rsidRPr="00DF42FB">
        <w:rPr>
          <w:sz w:val="28"/>
          <w:szCs w:val="28"/>
        </w:rPr>
        <w:t>treatment and support</w:t>
      </w:r>
      <w:r>
        <w:rPr>
          <w:sz w:val="28"/>
          <w:szCs w:val="28"/>
        </w:rPr>
        <w:t>s</w:t>
      </w:r>
      <w:r w:rsidRPr="00DF42FB">
        <w:rPr>
          <w:sz w:val="28"/>
          <w:szCs w:val="28"/>
        </w:rPr>
        <w:t xml:space="preserve">. </w:t>
      </w:r>
    </w:p>
    <w:p w14:paraId="7AA58988" w14:textId="77777777" w:rsidR="00013754" w:rsidRPr="00DF42FB" w:rsidRDefault="00013754" w:rsidP="00013754">
      <w:pPr>
        <w:jc w:val="both"/>
        <w:rPr>
          <w:sz w:val="28"/>
          <w:szCs w:val="28"/>
        </w:rPr>
      </w:pPr>
    </w:p>
    <w:p w14:paraId="3B9A1E84" w14:textId="77777777" w:rsidR="00013754" w:rsidRPr="00DF42FB" w:rsidRDefault="00013754" w:rsidP="00013754">
      <w:pPr>
        <w:jc w:val="both"/>
        <w:rPr>
          <w:sz w:val="28"/>
          <w:szCs w:val="28"/>
        </w:rPr>
      </w:pPr>
    </w:p>
    <w:p w14:paraId="22918E63" w14:textId="77777777" w:rsidR="00013754" w:rsidRDefault="00013754" w:rsidP="00013754">
      <w:pPr>
        <w:jc w:val="both"/>
        <w:rPr>
          <w:b/>
          <w:bCs/>
          <w:sz w:val="28"/>
          <w:szCs w:val="28"/>
        </w:rPr>
      </w:pPr>
      <w:r>
        <w:rPr>
          <w:b/>
          <w:bCs/>
          <w:sz w:val="28"/>
          <w:szCs w:val="28"/>
        </w:rPr>
        <w:t xml:space="preserve">3.2.0 </w:t>
      </w:r>
      <w:r w:rsidRPr="00DF42FB">
        <w:rPr>
          <w:b/>
          <w:bCs/>
          <w:sz w:val="28"/>
          <w:szCs w:val="28"/>
        </w:rPr>
        <w:t xml:space="preserve">Phenomenological </w:t>
      </w:r>
      <w:r>
        <w:rPr>
          <w:b/>
          <w:bCs/>
          <w:sz w:val="28"/>
          <w:szCs w:val="28"/>
        </w:rPr>
        <w:t>A</w:t>
      </w:r>
      <w:r w:rsidRPr="00DF42FB">
        <w:rPr>
          <w:b/>
          <w:bCs/>
          <w:sz w:val="28"/>
          <w:szCs w:val="28"/>
        </w:rPr>
        <w:t xml:space="preserve">pproach to </w:t>
      </w:r>
      <w:r>
        <w:rPr>
          <w:b/>
          <w:bCs/>
          <w:sz w:val="28"/>
          <w:szCs w:val="28"/>
        </w:rPr>
        <w:t>M</w:t>
      </w:r>
      <w:r w:rsidRPr="00DF42FB">
        <w:rPr>
          <w:b/>
          <w:bCs/>
          <w:sz w:val="28"/>
          <w:szCs w:val="28"/>
        </w:rPr>
        <w:t xml:space="preserve">ental </w:t>
      </w:r>
      <w:r>
        <w:rPr>
          <w:b/>
          <w:bCs/>
          <w:sz w:val="28"/>
          <w:szCs w:val="28"/>
        </w:rPr>
        <w:t>D</w:t>
      </w:r>
      <w:r w:rsidRPr="00DF42FB">
        <w:rPr>
          <w:b/>
          <w:bCs/>
          <w:sz w:val="28"/>
          <w:szCs w:val="28"/>
        </w:rPr>
        <w:t>isorder</w:t>
      </w:r>
    </w:p>
    <w:p w14:paraId="45103D0A" w14:textId="77777777" w:rsidR="00013754" w:rsidRPr="00DF42FB" w:rsidRDefault="00013754" w:rsidP="00013754">
      <w:pPr>
        <w:jc w:val="both"/>
        <w:rPr>
          <w:b/>
          <w:bCs/>
          <w:sz w:val="28"/>
          <w:szCs w:val="28"/>
        </w:rPr>
      </w:pPr>
    </w:p>
    <w:p w14:paraId="1B0270A4" w14:textId="77777777" w:rsidR="00013754" w:rsidRDefault="00013754" w:rsidP="00013754">
      <w:pPr>
        <w:jc w:val="both"/>
        <w:rPr>
          <w:b/>
          <w:bCs/>
          <w:sz w:val="28"/>
          <w:szCs w:val="28"/>
        </w:rPr>
      </w:pPr>
      <w:r>
        <w:rPr>
          <w:b/>
          <w:bCs/>
          <w:sz w:val="28"/>
          <w:szCs w:val="28"/>
        </w:rPr>
        <w:t>3.2.1 Phenomenology: an outline</w:t>
      </w:r>
    </w:p>
    <w:p w14:paraId="47A80C69" w14:textId="77777777" w:rsidR="00013754" w:rsidRPr="00DF42FB" w:rsidRDefault="00013754" w:rsidP="00013754">
      <w:pPr>
        <w:jc w:val="both"/>
        <w:rPr>
          <w:b/>
          <w:bCs/>
          <w:sz w:val="28"/>
          <w:szCs w:val="28"/>
        </w:rPr>
      </w:pPr>
    </w:p>
    <w:p w14:paraId="14F0E0E7" w14:textId="77777777" w:rsidR="00013754" w:rsidRDefault="00013754" w:rsidP="00013754">
      <w:pPr>
        <w:jc w:val="both"/>
        <w:rPr>
          <w:sz w:val="28"/>
          <w:szCs w:val="28"/>
        </w:rPr>
      </w:pPr>
      <w:r>
        <w:rPr>
          <w:color w:val="000000" w:themeColor="text1"/>
          <w:sz w:val="28"/>
          <w:szCs w:val="28"/>
        </w:rPr>
        <w:t>Psychiatric p</w:t>
      </w:r>
      <w:r w:rsidRPr="00DF42FB">
        <w:rPr>
          <w:color w:val="000000" w:themeColor="text1"/>
          <w:sz w:val="28"/>
          <w:szCs w:val="28"/>
        </w:rPr>
        <w:t>henomenolog</w:t>
      </w:r>
      <w:r>
        <w:rPr>
          <w:color w:val="000000" w:themeColor="text1"/>
          <w:sz w:val="28"/>
          <w:szCs w:val="28"/>
        </w:rPr>
        <w:t>y</w:t>
      </w:r>
      <w:r w:rsidRPr="00DF42FB">
        <w:rPr>
          <w:color w:val="000000" w:themeColor="text1"/>
          <w:sz w:val="28"/>
          <w:szCs w:val="28"/>
        </w:rPr>
        <w:t xml:space="preserve"> emphasises </w:t>
      </w:r>
      <w:r>
        <w:rPr>
          <w:color w:val="000000" w:themeColor="text1"/>
          <w:sz w:val="28"/>
          <w:szCs w:val="28"/>
        </w:rPr>
        <w:t xml:space="preserve">the </w:t>
      </w:r>
      <w:r w:rsidRPr="00DF42FB">
        <w:rPr>
          <w:color w:val="000000" w:themeColor="text1"/>
          <w:sz w:val="28"/>
          <w:szCs w:val="28"/>
        </w:rPr>
        <w:t xml:space="preserve">lived experience </w:t>
      </w:r>
      <w:r>
        <w:rPr>
          <w:color w:val="000000" w:themeColor="text1"/>
          <w:sz w:val="28"/>
          <w:szCs w:val="28"/>
        </w:rPr>
        <w:t xml:space="preserve">element </w:t>
      </w:r>
      <w:r w:rsidRPr="00DF42FB">
        <w:rPr>
          <w:color w:val="000000" w:themeColor="text1"/>
          <w:sz w:val="28"/>
          <w:szCs w:val="28"/>
        </w:rPr>
        <w:t xml:space="preserve">of </w:t>
      </w:r>
      <w:r>
        <w:rPr>
          <w:color w:val="000000" w:themeColor="text1"/>
          <w:sz w:val="28"/>
          <w:szCs w:val="28"/>
        </w:rPr>
        <w:t xml:space="preserve">a </w:t>
      </w:r>
      <w:r w:rsidRPr="00DF42FB">
        <w:rPr>
          <w:color w:val="000000" w:themeColor="text1"/>
          <w:sz w:val="28"/>
          <w:szCs w:val="28"/>
        </w:rPr>
        <w:t>patients</w:t>
      </w:r>
      <w:r>
        <w:rPr>
          <w:color w:val="000000" w:themeColor="text1"/>
          <w:sz w:val="28"/>
          <w:szCs w:val="28"/>
        </w:rPr>
        <w:t>’</w:t>
      </w:r>
      <w:r w:rsidRPr="00DF42FB">
        <w:rPr>
          <w:color w:val="000000" w:themeColor="text1"/>
          <w:sz w:val="28"/>
          <w:szCs w:val="28"/>
        </w:rPr>
        <w:t xml:space="preserve"> </w:t>
      </w:r>
      <w:r>
        <w:rPr>
          <w:color w:val="000000" w:themeColor="text1"/>
          <w:sz w:val="28"/>
          <w:szCs w:val="28"/>
        </w:rPr>
        <w:t xml:space="preserve">life </w:t>
      </w:r>
      <w:r w:rsidRPr="00DF42FB">
        <w:rPr>
          <w:color w:val="000000" w:themeColor="text1"/>
          <w:sz w:val="28"/>
          <w:szCs w:val="28"/>
        </w:rPr>
        <w:t xml:space="preserve">rather than </w:t>
      </w:r>
      <w:r>
        <w:rPr>
          <w:color w:val="000000" w:themeColor="text1"/>
          <w:sz w:val="28"/>
          <w:szCs w:val="28"/>
        </w:rPr>
        <w:t>simply</w:t>
      </w:r>
      <w:r w:rsidRPr="00DF42FB">
        <w:rPr>
          <w:color w:val="000000" w:themeColor="text1"/>
          <w:sz w:val="28"/>
          <w:szCs w:val="28"/>
        </w:rPr>
        <w:t xml:space="preserve"> </w:t>
      </w:r>
      <w:r>
        <w:rPr>
          <w:color w:val="000000" w:themeColor="text1"/>
          <w:sz w:val="28"/>
          <w:szCs w:val="28"/>
        </w:rPr>
        <w:t>holding to</w:t>
      </w:r>
      <w:r w:rsidRPr="00DF42FB">
        <w:rPr>
          <w:color w:val="000000" w:themeColor="text1"/>
          <w:sz w:val="28"/>
          <w:szCs w:val="28"/>
        </w:rPr>
        <w:t xml:space="preserve"> the clinical identification of symptoms</w:t>
      </w:r>
      <w:r>
        <w:rPr>
          <w:color w:val="000000" w:themeColor="text1"/>
          <w:sz w:val="28"/>
          <w:szCs w:val="28"/>
        </w:rPr>
        <w:t xml:space="preserve">. In </w:t>
      </w:r>
      <w:r w:rsidRPr="00DF42FB">
        <w:rPr>
          <w:color w:val="000000" w:themeColor="text1"/>
          <w:sz w:val="28"/>
          <w:szCs w:val="28"/>
        </w:rPr>
        <w:t>endors</w:t>
      </w:r>
      <w:r>
        <w:rPr>
          <w:color w:val="000000" w:themeColor="text1"/>
          <w:sz w:val="28"/>
          <w:szCs w:val="28"/>
        </w:rPr>
        <w:t>ing</w:t>
      </w:r>
      <w:r w:rsidRPr="00DF42FB">
        <w:rPr>
          <w:color w:val="000000" w:themeColor="text1"/>
          <w:sz w:val="28"/>
          <w:szCs w:val="28"/>
        </w:rPr>
        <w:t xml:space="preserve"> the view that mental illness is rooted in human experience</w:t>
      </w:r>
      <w:r>
        <w:rPr>
          <w:color w:val="000000" w:themeColor="text1"/>
          <w:sz w:val="28"/>
          <w:szCs w:val="28"/>
        </w:rPr>
        <w:t xml:space="preserve">, all psychiatric care ought to </w:t>
      </w:r>
      <w:r w:rsidRPr="00DF42FB">
        <w:rPr>
          <w:color w:val="000000" w:themeColor="text1"/>
          <w:sz w:val="28"/>
          <w:szCs w:val="28"/>
        </w:rPr>
        <w:t>tak</w:t>
      </w:r>
      <w:r>
        <w:rPr>
          <w:color w:val="000000" w:themeColor="text1"/>
          <w:sz w:val="28"/>
          <w:szCs w:val="28"/>
        </w:rPr>
        <w:t>e</w:t>
      </w:r>
      <w:r w:rsidRPr="00DF42FB">
        <w:rPr>
          <w:color w:val="000000" w:themeColor="text1"/>
          <w:sz w:val="28"/>
          <w:szCs w:val="28"/>
        </w:rPr>
        <w:t xml:space="preserve"> subjective aspects of illness</w:t>
      </w:r>
      <w:r>
        <w:rPr>
          <w:color w:val="000000" w:themeColor="text1"/>
          <w:sz w:val="28"/>
          <w:szCs w:val="28"/>
        </w:rPr>
        <w:t xml:space="preserve"> into account</w:t>
      </w:r>
      <w:r w:rsidRPr="00DF42FB">
        <w:rPr>
          <w:color w:val="000000" w:themeColor="text1"/>
          <w:sz w:val="28"/>
          <w:szCs w:val="28"/>
        </w:rPr>
        <w:t xml:space="preserve">. </w:t>
      </w:r>
      <w:r w:rsidRPr="00DF42FB">
        <w:rPr>
          <w:sz w:val="28"/>
          <w:szCs w:val="28"/>
        </w:rPr>
        <w:t>Phenomenological psyc</w:t>
      </w:r>
      <w:r>
        <w:rPr>
          <w:sz w:val="28"/>
          <w:szCs w:val="28"/>
        </w:rPr>
        <w:t>hopathology</w:t>
      </w:r>
      <w:r w:rsidRPr="00DF42FB">
        <w:rPr>
          <w:sz w:val="28"/>
          <w:szCs w:val="28"/>
        </w:rPr>
        <w:t xml:space="preserve"> aims at understanding the structure of the patient’s world, exploring what it is like to feel and live through having a mental disorder</w:t>
      </w:r>
      <w:r>
        <w:rPr>
          <w:sz w:val="28"/>
          <w:szCs w:val="28"/>
        </w:rPr>
        <w:t>. Life-world exploration requires to be carried out</w:t>
      </w:r>
      <w:r w:rsidRPr="00DF42FB">
        <w:rPr>
          <w:sz w:val="28"/>
          <w:szCs w:val="28"/>
        </w:rPr>
        <w:t xml:space="preserve"> in a way that maps onto the modern classificatory diagnostic categories</w:t>
      </w:r>
      <w:r>
        <w:rPr>
          <w:sz w:val="28"/>
          <w:szCs w:val="28"/>
        </w:rPr>
        <w:t>. Such exploration can be</w:t>
      </w:r>
      <w:r w:rsidRPr="00DF42FB">
        <w:rPr>
          <w:sz w:val="28"/>
          <w:szCs w:val="28"/>
        </w:rPr>
        <w:t xml:space="preserve"> through the</w:t>
      </w:r>
      <w:r>
        <w:rPr>
          <w:sz w:val="28"/>
          <w:szCs w:val="28"/>
        </w:rPr>
        <w:t xml:space="preserve"> use of</w:t>
      </w:r>
      <w:r w:rsidRPr="00DF42FB">
        <w:rPr>
          <w:sz w:val="28"/>
          <w:szCs w:val="28"/>
        </w:rPr>
        <w:t xml:space="preserve"> </w:t>
      </w:r>
      <w:r>
        <w:rPr>
          <w:sz w:val="28"/>
          <w:szCs w:val="28"/>
        </w:rPr>
        <w:t xml:space="preserve">Edmund </w:t>
      </w:r>
      <w:r w:rsidRPr="00DF42FB">
        <w:rPr>
          <w:sz w:val="28"/>
          <w:szCs w:val="28"/>
        </w:rPr>
        <w:t>Husserl’s structural features of human experience and existence</w:t>
      </w:r>
      <w:r>
        <w:rPr>
          <w:sz w:val="28"/>
          <w:szCs w:val="28"/>
        </w:rPr>
        <w:t>,</w:t>
      </w:r>
      <w:r w:rsidRPr="00DF42FB">
        <w:rPr>
          <w:sz w:val="28"/>
          <w:szCs w:val="28"/>
        </w:rPr>
        <w:t xml:space="preserve"> noting</w:t>
      </w:r>
      <w:r>
        <w:rPr>
          <w:sz w:val="28"/>
          <w:szCs w:val="28"/>
        </w:rPr>
        <w:t xml:space="preserve"> </w:t>
      </w:r>
      <w:r w:rsidRPr="00DF42FB">
        <w:rPr>
          <w:sz w:val="28"/>
          <w:szCs w:val="28"/>
        </w:rPr>
        <w:t>changes in affectivity, temporality, selfhood and intentionality.</w:t>
      </w:r>
      <w:r w:rsidRPr="00DF42FB">
        <w:rPr>
          <w:rStyle w:val="FootnoteReference"/>
          <w:sz w:val="28"/>
          <w:szCs w:val="28"/>
        </w:rPr>
        <w:footnoteReference w:id="29"/>
      </w:r>
      <w:r w:rsidRPr="00DF42FB">
        <w:rPr>
          <w:sz w:val="28"/>
          <w:szCs w:val="28"/>
        </w:rPr>
        <w:t xml:space="preserve"> </w:t>
      </w:r>
      <w:r>
        <w:rPr>
          <w:sz w:val="28"/>
          <w:szCs w:val="28"/>
        </w:rPr>
        <w:t xml:space="preserve"> Phenomenological psychopathology serves as a way to understand the diversity of experiential alterations whilst bracketing over viewpoints, including scientific ones, about what is abnormal. It connects understanding with caring, thus establishing an ethical framework for the care of the diseased person.</w:t>
      </w:r>
    </w:p>
    <w:p w14:paraId="77F0BFB4" w14:textId="77777777" w:rsidR="00013754" w:rsidRDefault="00013754" w:rsidP="00013754">
      <w:pPr>
        <w:jc w:val="both"/>
        <w:rPr>
          <w:sz w:val="28"/>
          <w:szCs w:val="28"/>
        </w:rPr>
      </w:pPr>
    </w:p>
    <w:p w14:paraId="69F748A9" w14:textId="77777777" w:rsidR="00013754" w:rsidRDefault="00013754" w:rsidP="00013754">
      <w:pPr>
        <w:jc w:val="both"/>
        <w:rPr>
          <w:sz w:val="28"/>
          <w:szCs w:val="28"/>
        </w:rPr>
      </w:pPr>
    </w:p>
    <w:p w14:paraId="4EAB675E" w14:textId="77777777" w:rsidR="00013754" w:rsidRDefault="00013754" w:rsidP="00013754">
      <w:pPr>
        <w:jc w:val="both"/>
        <w:rPr>
          <w:b/>
          <w:bCs/>
          <w:sz w:val="28"/>
          <w:szCs w:val="28"/>
        </w:rPr>
      </w:pPr>
      <w:r w:rsidRPr="00B30D82">
        <w:rPr>
          <w:b/>
          <w:bCs/>
          <w:sz w:val="28"/>
          <w:szCs w:val="28"/>
        </w:rPr>
        <w:t>3.2.2 Diagnostic Critique</w:t>
      </w:r>
    </w:p>
    <w:p w14:paraId="20A9512D" w14:textId="77777777" w:rsidR="00013754" w:rsidRPr="00B30D82" w:rsidRDefault="00013754" w:rsidP="00013754">
      <w:pPr>
        <w:jc w:val="both"/>
        <w:rPr>
          <w:b/>
          <w:bCs/>
          <w:sz w:val="28"/>
          <w:szCs w:val="28"/>
        </w:rPr>
      </w:pPr>
    </w:p>
    <w:p w14:paraId="1A9BDE87" w14:textId="77777777" w:rsidR="00013754" w:rsidRDefault="00013754" w:rsidP="00013754">
      <w:pPr>
        <w:jc w:val="both"/>
        <w:rPr>
          <w:sz w:val="28"/>
          <w:szCs w:val="28"/>
        </w:rPr>
      </w:pPr>
      <w:r w:rsidRPr="00DF42FB">
        <w:rPr>
          <w:sz w:val="28"/>
          <w:szCs w:val="28"/>
        </w:rPr>
        <w:t xml:space="preserve">The </w:t>
      </w:r>
      <w:r>
        <w:rPr>
          <w:sz w:val="28"/>
          <w:szCs w:val="28"/>
        </w:rPr>
        <w:t>practice</w:t>
      </w:r>
      <w:r w:rsidRPr="00DF42FB">
        <w:rPr>
          <w:sz w:val="28"/>
          <w:szCs w:val="28"/>
        </w:rPr>
        <w:t xml:space="preserve"> of diagnostic and treatment algorithms dominate</w:t>
      </w:r>
      <w:r>
        <w:rPr>
          <w:sz w:val="28"/>
          <w:szCs w:val="28"/>
        </w:rPr>
        <w:t xml:space="preserve">s current </w:t>
      </w:r>
      <w:r w:rsidRPr="00DF42FB">
        <w:rPr>
          <w:sz w:val="28"/>
          <w:szCs w:val="28"/>
        </w:rPr>
        <w:t>psychiatr</w:t>
      </w:r>
      <w:r>
        <w:rPr>
          <w:sz w:val="28"/>
          <w:szCs w:val="28"/>
        </w:rPr>
        <w:t>ic practice. D</w:t>
      </w:r>
      <w:r w:rsidRPr="00DF42FB">
        <w:rPr>
          <w:sz w:val="28"/>
          <w:szCs w:val="28"/>
        </w:rPr>
        <w:t xml:space="preserve">uring </w:t>
      </w:r>
      <w:r>
        <w:rPr>
          <w:sz w:val="28"/>
          <w:szCs w:val="28"/>
        </w:rPr>
        <w:t xml:space="preserve">the </w:t>
      </w:r>
      <w:r w:rsidRPr="00DF42FB">
        <w:rPr>
          <w:sz w:val="28"/>
          <w:szCs w:val="28"/>
        </w:rPr>
        <w:t>clinical engagemen</w:t>
      </w:r>
      <w:r>
        <w:rPr>
          <w:sz w:val="28"/>
          <w:szCs w:val="28"/>
        </w:rPr>
        <w:t>t, t</w:t>
      </w:r>
      <w:r w:rsidRPr="00DF42FB">
        <w:rPr>
          <w:sz w:val="28"/>
          <w:szCs w:val="28"/>
        </w:rPr>
        <w:t>he clinician is</w:t>
      </w:r>
      <w:r>
        <w:rPr>
          <w:sz w:val="28"/>
          <w:szCs w:val="28"/>
        </w:rPr>
        <w:t xml:space="preserve"> </w:t>
      </w:r>
      <w:r w:rsidRPr="00DF42FB">
        <w:rPr>
          <w:sz w:val="28"/>
          <w:szCs w:val="28"/>
        </w:rPr>
        <w:t xml:space="preserve">presumed to remain neutral to the patient’s narrative and experience of disease. </w:t>
      </w:r>
      <w:r>
        <w:rPr>
          <w:sz w:val="28"/>
          <w:szCs w:val="28"/>
        </w:rPr>
        <w:t>Good psychiatric care</w:t>
      </w:r>
      <w:r w:rsidRPr="00DF42FB">
        <w:rPr>
          <w:sz w:val="28"/>
          <w:szCs w:val="28"/>
        </w:rPr>
        <w:t xml:space="preserve"> </w:t>
      </w:r>
      <w:r>
        <w:rPr>
          <w:sz w:val="28"/>
          <w:szCs w:val="28"/>
        </w:rPr>
        <w:t>requires that</w:t>
      </w:r>
      <w:r w:rsidRPr="00DF42FB">
        <w:rPr>
          <w:sz w:val="28"/>
          <w:szCs w:val="28"/>
        </w:rPr>
        <w:t xml:space="preserve"> the settled moral virtues of the clinician, in particular those of empathy and compassion, support patients during </w:t>
      </w:r>
      <w:r>
        <w:rPr>
          <w:sz w:val="28"/>
          <w:szCs w:val="28"/>
        </w:rPr>
        <w:t xml:space="preserve">elements of </w:t>
      </w:r>
      <w:r w:rsidRPr="00DF42FB">
        <w:rPr>
          <w:sz w:val="28"/>
          <w:szCs w:val="28"/>
        </w:rPr>
        <w:t>phenomenological inquiry</w:t>
      </w:r>
      <w:r>
        <w:rPr>
          <w:sz w:val="28"/>
          <w:szCs w:val="28"/>
        </w:rPr>
        <w:t>.</w:t>
      </w:r>
      <w:r w:rsidRPr="00DF42FB">
        <w:rPr>
          <w:sz w:val="28"/>
          <w:szCs w:val="28"/>
        </w:rPr>
        <w:t xml:space="preserve"> </w:t>
      </w:r>
      <w:r>
        <w:rPr>
          <w:sz w:val="28"/>
          <w:szCs w:val="28"/>
        </w:rPr>
        <w:t xml:space="preserve">In this latter </w:t>
      </w:r>
      <w:r w:rsidRPr="00DF42FB">
        <w:rPr>
          <w:sz w:val="28"/>
          <w:szCs w:val="28"/>
        </w:rPr>
        <w:t>process</w:t>
      </w:r>
      <w:r>
        <w:rPr>
          <w:sz w:val="28"/>
          <w:szCs w:val="28"/>
        </w:rPr>
        <w:t>,</w:t>
      </w:r>
      <w:r w:rsidRPr="00DF42FB">
        <w:rPr>
          <w:sz w:val="28"/>
          <w:szCs w:val="28"/>
        </w:rPr>
        <w:t xml:space="preserve"> patients describe their experiences</w:t>
      </w:r>
      <w:r>
        <w:rPr>
          <w:sz w:val="28"/>
          <w:szCs w:val="28"/>
        </w:rPr>
        <w:t xml:space="preserve"> throughout illness</w:t>
      </w:r>
      <w:r w:rsidRPr="00DF42FB">
        <w:rPr>
          <w:sz w:val="28"/>
          <w:szCs w:val="28"/>
        </w:rPr>
        <w:t xml:space="preserve">, including the meaning they make of them. </w:t>
      </w:r>
    </w:p>
    <w:p w14:paraId="68B496D7" w14:textId="77777777" w:rsidR="00013754" w:rsidRDefault="00013754" w:rsidP="00013754">
      <w:pPr>
        <w:jc w:val="both"/>
        <w:rPr>
          <w:sz w:val="28"/>
          <w:szCs w:val="28"/>
        </w:rPr>
      </w:pPr>
    </w:p>
    <w:p w14:paraId="730B9FFA" w14:textId="77777777" w:rsidR="00013754" w:rsidRPr="00DF42FB" w:rsidRDefault="00013754" w:rsidP="00013754">
      <w:pPr>
        <w:jc w:val="both"/>
        <w:rPr>
          <w:sz w:val="28"/>
          <w:szCs w:val="28"/>
        </w:rPr>
      </w:pPr>
    </w:p>
    <w:p w14:paraId="20052CEA" w14:textId="77777777" w:rsidR="00013754" w:rsidRPr="00DF42FB" w:rsidRDefault="00013754" w:rsidP="00013754">
      <w:pPr>
        <w:jc w:val="both"/>
        <w:rPr>
          <w:sz w:val="28"/>
          <w:szCs w:val="28"/>
        </w:rPr>
      </w:pPr>
      <w:r w:rsidRPr="00DF42FB">
        <w:rPr>
          <w:sz w:val="28"/>
          <w:szCs w:val="28"/>
        </w:rPr>
        <w:t xml:space="preserve">Classificatory systems in psychiatry typically rely on an operationalism </w:t>
      </w:r>
      <w:r>
        <w:rPr>
          <w:sz w:val="28"/>
          <w:szCs w:val="28"/>
        </w:rPr>
        <w:t xml:space="preserve">whereby </w:t>
      </w:r>
      <w:r w:rsidRPr="00DF42FB">
        <w:rPr>
          <w:sz w:val="28"/>
          <w:szCs w:val="28"/>
        </w:rPr>
        <w:t xml:space="preserve"> conditions </w:t>
      </w:r>
      <w:r>
        <w:rPr>
          <w:sz w:val="28"/>
          <w:szCs w:val="28"/>
        </w:rPr>
        <w:t xml:space="preserve">are identified </w:t>
      </w:r>
      <w:r w:rsidRPr="00DF42FB">
        <w:rPr>
          <w:sz w:val="28"/>
          <w:szCs w:val="28"/>
        </w:rPr>
        <w:t>by reference to sets of observable symptoms</w:t>
      </w:r>
      <w:r>
        <w:rPr>
          <w:sz w:val="28"/>
          <w:szCs w:val="28"/>
        </w:rPr>
        <w:t>.</w:t>
      </w:r>
      <w:r w:rsidRPr="00DF42FB">
        <w:rPr>
          <w:sz w:val="28"/>
          <w:szCs w:val="28"/>
        </w:rPr>
        <w:t xml:space="preserve"> </w:t>
      </w:r>
      <w:r>
        <w:rPr>
          <w:sz w:val="28"/>
          <w:szCs w:val="28"/>
        </w:rPr>
        <w:t xml:space="preserve">This holds for both </w:t>
      </w:r>
      <w:r w:rsidRPr="00DF42FB">
        <w:rPr>
          <w:sz w:val="28"/>
          <w:szCs w:val="28"/>
        </w:rPr>
        <w:t>the ICD-11</w:t>
      </w:r>
      <w:r>
        <w:rPr>
          <w:sz w:val="28"/>
          <w:szCs w:val="28"/>
        </w:rPr>
        <w:t>, and the American</w:t>
      </w:r>
      <w:r w:rsidRPr="00DF42FB">
        <w:rPr>
          <w:sz w:val="28"/>
          <w:szCs w:val="28"/>
        </w:rPr>
        <w:t xml:space="preserve"> Diagnostic and Statistical Manual of Mental Disorders, 5</w:t>
      </w:r>
      <w:r w:rsidRPr="00DF42FB">
        <w:rPr>
          <w:sz w:val="28"/>
          <w:szCs w:val="28"/>
          <w:vertAlign w:val="superscript"/>
        </w:rPr>
        <w:t>th</w:t>
      </w:r>
      <w:r w:rsidRPr="00DF42FB">
        <w:rPr>
          <w:sz w:val="28"/>
          <w:szCs w:val="28"/>
        </w:rPr>
        <w:t xml:space="preserve"> Edition (DSM-5)</w:t>
      </w:r>
      <w:r>
        <w:rPr>
          <w:sz w:val="28"/>
          <w:szCs w:val="28"/>
        </w:rPr>
        <w:t>. In both instances,</w:t>
      </w:r>
      <w:r w:rsidRPr="00DF42FB">
        <w:rPr>
          <w:sz w:val="28"/>
          <w:szCs w:val="28"/>
        </w:rPr>
        <w:t xml:space="preserve"> a specified number of symptoms have to be present for a set period of time before the diagnosis can be made.</w:t>
      </w:r>
      <w:r w:rsidRPr="00DF42FB">
        <w:rPr>
          <w:rStyle w:val="FootnoteReference"/>
          <w:sz w:val="28"/>
          <w:szCs w:val="28"/>
        </w:rPr>
        <w:footnoteReference w:id="30"/>
      </w:r>
      <w:r w:rsidRPr="00DF42FB">
        <w:rPr>
          <w:sz w:val="28"/>
          <w:szCs w:val="28"/>
        </w:rPr>
        <w:t xml:space="preserve"> </w:t>
      </w:r>
      <w:r w:rsidRPr="00DF42FB">
        <w:rPr>
          <w:rStyle w:val="FootnoteReference"/>
          <w:sz w:val="28"/>
          <w:szCs w:val="28"/>
        </w:rPr>
        <w:footnoteReference w:id="31"/>
      </w:r>
      <w:r w:rsidRPr="00DF42FB">
        <w:rPr>
          <w:sz w:val="28"/>
          <w:szCs w:val="28"/>
        </w:rPr>
        <w:t xml:space="preserve"> </w:t>
      </w:r>
      <w:r>
        <w:rPr>
          <w:sz w:val="28"/>
          <w:szCs w:val="28"/>
        </w:rPr>
        <w:t xml:space="preserve"> </w:t>
      </w:r>
      <w:r w:rsidRPr="00DF42FB">
        <w:rPr>
          <w:sz w:val="28"/>
          <w:szCs w:val="28"/>
        </w:rPr>
        <w:t xml:space="preserve">Such classifications are geared towards their practical utility, namely their value in identifying conditions that follow certain trajectories, prognoses and likely responses to forms of treatment. Their </w:t>
      </w:r>
      <w:r>
        <w:rPr>
          <w:sz w:val="28"/>
          <w:szCs w:val="28"/>
        </w:rPr>
        <w:t>application</w:t>
      </w:r>
      <w:r w:rsidRPr="00DF42FB">
        <w:rPr>
          <w:sz w:val="28"/>
          <w:szCs w:val="28"/>
        </w:rPr>
        <w:t xml:space="preserve"> does not </w:t>
      </w:r>
      <w:r>
        <w:rPr>
          <w:sz w:val="28"/>
          <w:szCs w:val="28"/>
        </w:rPr>
        <w:t xml:space="preserve">however </w:t>
      </w:r>
      <w:r w:rsidRPr="00DF42FB">
        <w:rPr>
          <w:sz w:val="28"/>
          <w:szCs w:val="28"/>
        </w:rPr>
        <w:t xml:space="preserve">necessitate an </w:t>
      </w:r>
      <w:r>
        <w:rPr>
          <w:sz w:val="28"/>
          <w:szCs w:val="28"/>
        </w:rPr>
        <w:t>exploration</w:t>
      </w:r>
      <w:r w:rsidRPr="00DF42FB">
        <w:rPr>
          <w:sz w:val="28"/>
          <w:szCs w:val="28"/>
        </w:rPr>
        <w:t xml:space="preserve"> of the person’s life experience through disease.</w:t>
      </w:r>
    </w:p>
    <w:p w14:paraId="0198C07D" w14:textId="77777777" w:rsidR="00013754" w:rsidRPr="00DF42FB" w:rsidRDefault="00013754" w:rsidP="00013754">
      <w:pPr>
        <w:jc w:val="both"/>
        <w:rPr>
          <w:sz w:val="28"/>
          <w:szCs w:val="28"/>
        </w:rPr>
      </w:pPr>
    </w:p>
    <w:p w14:paraId="5C1D26B8" w14:textId="77777777" w:rsidR="00013754" w:rsidRPr="00DF42FB" w:rsidRDefault="00013754" w:rsidP="00013754">
      <w:pPr>
        <w:jc w:val="both"/>
        <w:rPr>
          <w:sz w:val="28"/>
          <w:szCs w:val="28"/>
        </w:rPr>
      </w:pPr>
    </w:p>
    <w:p w14:paraId="65633A3B" w14:textId="77777777" w:rsidR="00013754" w:rsidRDefault="00013754" w:rsidP="00013754">
      <w:pPr>
        <w:jc w:val="both"/>
        <w:rPr>
          <w:sz w:val="28"/>
          <w:szCs w:val="28"/>
        </w:rPr>
      </w:pPr>
      <w:r>
        <w:rPr>
          <w:sz w:val="28"/>
          <w:szCs w:val="28"/>
        </w:rPr>
        <w:t>Such</w:t>
      </w:r>
      <w:r w:rsidRPr="00DF42FB">
        <w:rPr>
          <w:sz w:val="28"/>
          <w:szCs w:val="28"/>
        </w:rPr>
        <w:t xml:space="preserve"> operational approach</w:t>
      </w:r>
      <w:r>
        <w:rPr>
          <w:sz w:val="28"/>
          <w:szCs w:val="28"/>
        </w:rPr>
        <w:t>es pose a number of limitations, not least the fact that in the main,</w:t>
      </w:r>
      <w:r w:rsidRPr="00DF42FB">
        <w:rPr>
          <w:sz w:val="28"/>
          <w:szCs w:val="28"/>
        </w:rPr>
        <w:t xml:space="preserve"> psychiatrist</w:t>
      </w:r>
      <w:r>
        <w:rPr>
          <w:sz w:val="28"/>
          <w:szCs w:val="28"/>
        </w:rPr>
        <w:t>s</w:t>
      </w:r>
      <w:r w:rsidRPr="00DF42FB">
        <w:rPr>
          <w:sz w:val="28"/>
          <w:szCs w:val="28"/>
        </w:rPr>
        <w:t xml:space="preserve"> typically perceive</w:t>
      </w:r>
      <w:r>
        <w:rPr>
          <w:sz w:val="28"/>
          <w:szCs w:val="28"/>
        </w:rPr>
        <w:t xml:space="preserve"> </w:t>
      </w:r>
      <w:r w:rsidRPr="00DF42FB">
        <w:rPr>
          <w:sz w:val="28"/>
          <w:szCs w:val="28"/>
        </w:rPr>
        <w:t xml:space="preserve">illness </w:t>
      </w:r>
      <w:r>
        <w:rPr>
          <w:sz w:val="28"/>
          <w:szCs w:val="28"/>
        </w:rPr>
        <w:t xml:space="preserve">presentation in their patients </w:t>
      </w:r>
      <w:r w:rsidRPr="00DF42FB">
        <w:rPr>
          <w:sz w:val="28"/>
          <w:szCs w:val="28"/>
        </w:rPr>
        <w:t xml:space="preserve">as some particular whole kind of </w:t>
      </w:r>
      <w:r>
        <w:rPr>
          <w:sz w:val="28"/>
          <w:szCs w:val="28"/>
        </w:rPr>
        <w:t xml:space="preserve">preconceived </w:t>
      </w:r>
      <w:r w:rsidRPr="00DF42FB">
        <w:rPr>
          <w:sz w:val="28"/>
          <w:szCs w:val="28"/>
        </w:rPr>
        <w:t>condition</w:t>
      </w:r>
      <w:r>
        <w:rPr>
          <w:sz w:val="28"/>
          <w:szCs w:val="28"/>
        </w:rPr>
        <w:t>, that they can recall</w:t>
      </w:r>
      <w:r w:rsidRPr="00DF42FB">
        <w:rPr>
          <w:sz w:val="28"/>
          <w:szCs w:val="28"/>
        </w:rPr>
        <w:t xml:space="preserve"> </w:t>
      </w:r>
      <w:r>
        <w:rPr>
          <w:sz w:val="28"/>
          <w:szCs w:val="28"/>
        </w:rPr>
        <w:t>from previous</w:t>
      </w:r>
      <w:r w:rsidRPr="00DF42FB">
        <w:rPr>
          <w:sz w:val="28"/>
          <w:szCs w:val="28"/>
        </w:rPr>
        <w:t xml:space="preserve"> training </w:t>
      </w:r>
      <w:r>
        <w:rPr>
          <w:sz w:val="28"/>
          <w:szCs w:val="28"/>
        </w:rPr>
        <w:t>or</w:t>
      </w:r>
      <w:r w:rsidRPr="00DF42FB">
        <w:rPr>
          <w:sz w:val="28"/>
          <w:szCs w:val="28"/>
        </w:rPr>
        <w:t xml:space="preserve"> experience</w:t>
      </w:r>
      <w:r>
        <w:rPr>
          <w:sz w:val="28"/>
          <w:szCs w:val="28"/>
        </w:rPr>
        <w:t>. Psychiatrists tend</w:t>
      </w:r>
      <w:r w:rsidRPr="00DF42FB">
        <w:rPr>
          <w:sz w:val="28"/>
          <w:szCs w:val="28"/>
        </w:rPr>
        <w:t xml:space="preserve"> </w:t>
      </w:r>
      <w:r>
        <w:rPr>
          <w:sz w:val="28"/>
          <w:szCs w:val="28"/>
        </w:rPr>
        <w:t>to later</w:t>
      </w:r>
      <w:r w:rsidRPr="00DF42FB">
        <w:rPr>
          <w:sz w:val="28"/>
          <w:szCs w:val="28"/>
        </w:rPr>
        <w:t xml:space="preserve"> check if th</w:t>
      </w:r>
      <w:r>
        <w:rPr>
          <w:sz w:val="28"/>
          <w:szCs w:val="28"/>
        </w:rPr>
        <w:t>eir</w:t>
      </w:r>
      <w:r w:rsidRPr="00DF42FB">
        <w:rPr>
          <w:sz w:val="28"/>
          <w:szCs w:val="28"/>
        </w:rPr>
        <w:t xml:space="preserve"> initial </w:t>
      </w:r>
      <w:r>
        <w:rPr>
          <w:sz w:val="28"/>
          <w:szCs w:val="28"/>
        </w:rPr>
        <w:t>perception</w:t>
      </w:r>
      <w:r w:rsidRPr="00DF42FB">
        <w:rPr>
          <w:sz w:val="28"/>
          <w:szCs w:val="28"/>
        </w:rPr>
        <w:t xml:space="preserve"> was correct</w:t>
      </w:r>
      <w:r>
        <w:rPr>
          <w:sz w:val="28"/>
          <w:szCs w:val="28"/>
        </w:rPr>
        <w:t>,</w:t>
      </w:r>
      <w:r w:rsidRPr="00DF42FB">
        <w:rPr>
          <w:sz w:val="28"/>
          <w:szCs w:val="28"/>
        </w:rPr>
        <w:t xml:space="preserve"> by </w:t>
      </w:r>
      <w:r>
        <w:rPr>
          <w:sz w:val="28"/>
          <w:szCs w:val="28"/>
        </w:rPr>
        <w:t>verifying</w:t>
      </w:r>
      <w:r w:rsidRPr="00DF42FB">
        <w:rPr>
          <w:sz w:val="28"/>
          <w:szCs w:val="28"/>
        </w:rPr>
        <w:t xml:space="preserve"> </w:t>
      </w:r>
      <w:r>
        <w:rPr>
          <w:sz w:val="28"/>
          <w:szCs w:val="28"/>
        </w:rPr>
        <w:t>identified symptoms with</w:t>
      </w:r>
      <w:r w:rsidRPr="00DF42FB">
        <w:rPr>
          <w:sz w:val="28"/>
          <w:szCs w:val="28"/>
        </w:rPr>
        <w:t xml:space="preserve"> operational criteria. </w:t>
      </w:r>
      <w:r>
        <w:rPr>
          <w:sz w:val="28"/>
          <w:szCs w:val="28"/>
        </w:rPr>
        <w:t>The process of</w:t>
      </w:r>
      <w:r w:rsidRPr="00DF42FB">
        <w:rPr>
          <w:sz w:val="28"/>
          <w:szCs w:val="28"/>
        </w:rPr>
        <w:t xml:space="preserve"> checking </w:t>
      </w:r>
      <w:r>
        <w:rPr>
          <w:sz w:val="28"/>
          <w:szCs w:val="28"/>
        </w:rPr>
        <w:t xml:space="preserve">facilitates the </w:t>
      </w:r>
      <w:r w:rsidRPr="00DF42FB">
        <w:rPr>
          <w:sz w:val="28"/>
          <w:szCs w:val="28"/>
        </w:rPr>
        <w:t>expan</w:t>
      </w:r>
      <w:r>
        <w:rPr>
          <w:sz w:val="28"/>
          <w:szCs w:val="28"/>
        </w:rPr>
        <w:t xml:space="preserve">sion of </w:t>
      </w:r>
      <w:r w:rsidRPr="00DF42FB">
        <w:rPr>
          <w:sz w:val="28"/>
          <w:szCs w:val="28"/>
        </w:rPr>
        <w:t>the</w:t>
      </w:r>
      <w:r>
        <w:rPr>
          <w:sz w:val="28"/>
          <w:szCs w:val="28"/>
        </w:rPr>
        <w:t xml:space="preserve"> clinician’s</w:t>
      </w:r>
      <w:r w:rsidRPr="00DF42FB">
        <w:rPr>
          <w:sz w:val="28"/>
          <w:szCs w:val="28"/>
        </w:rPr>
        <w:t xml:space="preserve"> knowledge and understanding of the condition</w:t>
      </w:r>
      <w:r>
        <w:rPr>
          <w:sz w:val="28"/>
          <w:szCs w:val="28"/>
        </w:rPr>
        <w:t>,</w:t>
      </w:r>
      <w:r w:rsidRPr="00DF42FB">
        <w:rPr>
          <w:sz w:val="28"/>
          <w:szCs w:val="28"/>
        </w:rPr>
        <w:t xml:space="preserve"> for us</w:t>
      </w:r>
      <w:r>
        <w:rPr>
          <w:sz w:val="28"/>
          <w:szCs w:val="28"/>
        </w:rPr>
        <w:t>e in subsequent clinical interactions</w:t>
      </w:r>
      <w:r w:rsidRPr="00DF42FB">
        <w:rPr>
          <w:sz w:val="28"/>
          <w:szCs w:val="28"/>
        </w:rPr>
        <w:t xml:space="preserve">. </w:t>
      </w:r>
      <w:r>
        <w:rPr>
          <w:sz w:val="28"/>
          <w:szCs w:val="28"/>
        </w:rPr>
        <w:t>This practical approach to diagnosis</w:t>
      </w:r>
      <w:r w:rsidRPr="00DF42FB">
        <w:rPr>
          <w:sz w:val="28"/>
          <w:szCs w:val="28"/>
        </w:rPr>
        <w:t xml:space="preserve"> is akin to how </w:t>
      </w:r>
      <w:r>
        <w:rPr>
          <w:sz w:val="28"/>
          <w:szCs w:val="28"/>
        </w:rPr>
        <w:t xml:space="preserve">in normal life, we </w:t>
      </w:r>
      <w:r w:rsidRPr="00DF42FB">
        <w:rPr>
          <w:sz w:val="28"/>
          <w:szCs w:val="28"/>
        </w:rPr>
        <w:t>perceive, typif</w:t>
      </w:r>
      <w:r>
        <w:rPr>
          <w:sz w:val="28"/>
          <w:szCs w:val="28"/>
        </w:rPr>
        <w:t>y</w:t>
      </w:r>
      <w:r w:rsidRPr="00DF42FB">
        <w:rPr>
          <w:sz w:val="28"/>
          <w:szCs w:val="28"/>
        </w:rPr>
        <w:t xml:space="preserve"> and make sense of the world, allowing one to reflect and act on initial perceptions.   </w:t>
      </w:r>
    </w:p>
    <w:p w14:paraId="2ABDE97D" w14:textId="77777777" w:rsidR="00013754" w:rsidRDefault="00013754" w:rsidP="00013754">
      <w:pPr>
        <w:jc w:val="both"/>
        <w:rPr>
          <w:sz w:val="28"/>
          <w:szCs w:val="28"/>
        </w:rPr>
      </w:pPr>
    </w:p>
    <w:p w14:paraId="52B32425" w14:textId="77777777" w:rsidR="00013754" w:rsidRDefault="00013754" w:rsidP="00013754">
      <w:pPr>
        <w:jc w:val="both"/>
        <w:rPr>
          <w:sz w:val="28"/>
          <w:szCs w:val="28"/>
        </w:rPr>
      </w:pPr>
    </w:p>
    <w:p w14:paraId="3D7E8113" w14:textId="77777777" w:rsidR="00013754" w:rsidRDefault="00013754" w:rsidP="00013754">
      <w:pPr>
        <w:jc w:val="both"/>
        <w:rPr>
          <w:sz w:val="28"/>
          <w:szCs w:val="28"/>
        </w:rPr>
      </w:pPr>
      <w:r>
        <w:rPr>
          <w:sz w:val="28"/>
          <w:szCs w:val="28"/>
        </w:rPr>
        <w:lastRenderedPageBreak/>
        <w:t>The main c</w:t>
      </w:r>
      <w:r w:rsidRPr="00DF42FB">
        <w:rPr>
          <w:sz w:val="28"/>
          <w:szCs w:val="28"/>
        </w:rPr>
        <w:t>lassificatory systems neglect to consider any organi</w:t>
      </w:r>
      <w:r>
        <w:rPr>
          <w:sz w:val="28"/>
          <w:szCs w:val="28"/>
        </w:rPr>
        <w:t>s</w:t>
      </w:r>
      <w:r w:rsidRPr="00DF42FB">
        <w:rPr>
          <w:sz w:val="28"/>
          <w:szCs w:val="28"/>
        </w:rPr>
        <w:t xml:space="preserve">ation between symptoms, considering </w:t>
      </w:r>
      <w:r>
        <w:rPr>
          <w:sz w:val="28"/>
          <w:szCs w:val="28"/>
        </w:rPr>
        <w:t>symptoms</w:t>
      </w:r>
      <w:r w:rsidRPr="00DF42FB">
        <w:rPr>
          <w:sz w:val="28"/>
          <w:szCs w:val="28"/>
        </w:rPr>
        <w:t xml:space="preserve"> as disparate parts rather than part of a unified whole</w:t>
      </w:r>
      <w:r>
        <w:rPr>
          <w:sz w:val="28"/>
          <w:szCs w:val="28"/>
        </w:rPr>
        <w:t xml:space="preserve"> as experienced by the patient</w:t>
      </w:r>
      <w:r w:rsidRPr="00DF42FB">
        <w:rPr>
          <w:sz w:val="28"/>
          <w:szCs w:val="28"/>
        </w:rPr>
        <w:t xml:space="preserve">. </w:t>
      </w:r>
      <w:r>
        <w:rPr>
          <w:sz w:val="28"/>
          <w:szCs w:val="28"/>
        </w:rPr>
        <w:t>Such s</w:t>
      </w:r>
      <w:r w:rsidRPr="00DF42FB">
        <w:rPr>
          <w:sz w:val="28"/>
          <w:szCs w:val="28"/>
        </w:rPr>
        <w:t xml:space="preserve">ystems pose the risk of creating a status quo, whereby diagnostic categories reify, </w:t>
      </w:r>
      <w:r>
        <w:rPr>
          <w:sz w:val="28"/>
          <w:szCs w:val="28"/>
        </w:rPr>
        <w:t>risking inhibiting</w:t>
      </w:r>
      <w:r w:rsidRPr="00DF42FB">
        <w:rPr>
          <w:sz w:val="28"/>
          <w:szCs w:val="28"/>
        </w:rPr>
        <w:t xml:space="preserve"> future </w:t>
      </w:r>
      <w:r>
        <w:rPr>
          <w:sz w:val="28"/>
          <w:szCs w:val="28"/>
        </w:rPr>
        <w:t xml:space="preserve">alternative </w:t>
      </w:r>
      <w:r w:rsidRPr="00DF42FB">
        <w:rPr>
          <w:sz w:val="28"/>
          <w:szCs w:val="28"/>
        </w:rPr>
        <w:t>conceptuali</w:t>
      </w:r>
      <w:r>
        <w:rPr>
          <w:sz w:val="28"/>
          <w:szCs w:val="28"/>
        </w:rPr>
        <w:t>s</w:t>
      </w:r>
      <w:r w:rsidRPr="00DF42FB">
        <w:rPr>
          <w:sz w:val="28"/>
          <w:szCs w:val="28"/>
        </w:rPr>
        <w:t>ations</w:t>
      </w:r>
      <w:r>
        <w:rPr>
          <w:sz w:val="28"/>
          <w:szCs w:val="28"/>
        </w:rPr>
        <w:t xml:space="preserve"> of disease</w:t>
      </w:r>
      <w:r w:rsidRPr="00DF42FB">
        <w:rPr>
          <w:sz w:val="28"/>
          <w:szCs w:val="28"/>
        </w:rPr>
        <w:t>.</w:t>
      </w:r>
      <w:r w:rsidRPr="00DF42FB">
        <w:rPr>
          <w:rStyle w:val="FootnoteReference"/>
          <w:sz w:val="28"/>
          <w:szCs w:val="28"/>
        </w:rPr>
        <w:footnoteReference w:id="32"/>
      </w:r>
      <w:r w:rsidRPr="00DF42FB">
        <w:rPr>
          <w:sz w:val="28"/>
          <w:szCs w:val="28"/>
        </w:rPr>
        <w:t xml:space="preserve"> </w:t>
      </w:r>
      <w:r>
        <w:rPr>
          <w:sz w:val="28"/>
          <w:szCs w:val="28"/>
        </w:rPr>
        <w:t xml:space="preserve"> They also struggle to explain how d</w:t>
      </w:r>
      <w:r w:rsidRPr="00DF42FB">
        <w:rPr>
          <w:sz w:val="28"/>
          <w:szCs w:val="28"/>
        </w:rPr>
        <w:t xml:space="preserve">iagnoses in psychiatry </w:t>
      </w:r>
      <w:r>
        <w:rPr>
          <w:sz w:val="28"/>
          <w:szCs w:val="28"/>
        </w:rPr>
        <w:t>are frequently</w:t>
      </w:r>
      <w:r w:rsidRPr="00DF42FB">
        <w:rPr>
          <w:sz w:val="28"/>
          <w:szCs w:val="28"/>
        </w:rPr>
        <w:t xml:space="preserve"> fluid</w:t>
      </w:r>
      <w:r>
        <w:rPr>
          <w:sz w:val="28"/>
          <w:szCs w:val="28"/>
        </w:rPr>
        <w:t>,</w:t>
      </w:r>
      <w:r w:rsidRPr="00DF42FB">
        <w:rPr>
          <w:sz w:val="28"/>
          <w:szCs w:val="28"/>
        </w:rPr>
        <w:t xml:space="preserve"> whereby symptoms and their manifestations in the same patient </w:t>
      </w:r>
      <w:r>
        <w:rPr>
          <w:sz w:val="28"/>
          <w:szCs w:val="28"/>
        </w:rPr>
        <w:t>tend to</w:t>
      </w:r>
      <w:r w:rsidRPr="00DF42FB">
        <w:rPr>
          <w:sz w:val="28"/>
          <w:szCs w:val="28"/>
        </w:rPr>
        <w:t xml:space="preserve"> vary over time, akin to the original description of social phenomena</w:t>
      </w:r>
      <w:r>
        <w:rPr>
          <w:sz w:val="28"/>
          <w:szCs w:val="28"/>
        </w:rPr>
        <w:t>,</w:t>
      </w:r>
      <w:r w:rsidRPr="00DF42FB">
        <w:rPr>
          <w:sz w:val="28"/>
          <w:szCs w:val="28"/>
        </w:rPr>
        <w:t xml:space="preserve"> </w:t>
      </w:r>
      <w:r>
        <w:rPr>
          <w:sz w:val="28"/>
          <w:szCs w:val="28"/>
        </w:rPr>
        <w:t xml:space="preserve">as </w:t>
      </w:r>
      <w:r w:rsidRPr="00DF42FB">
        <w:rPr>
          <w:sz w:val="28"/>
          <w:szCs w:val="28"/>
        </w:rPr>
        <w:t>offered by Maximillian Weber.</w:t>
      </w:r>
      <w:r w:rsidRPr="00DF42FB">
        <w:rPr>
          <w:rStyle w:val="FootnoteReference"/>
          <w:sz w:val="28"/>
          <w:szCs w:val="28"/>
        </w:rPr>
        <w:footnoteReference w:id="33"/>
      </w:r>
    </w:p>
    <w:p w14:paraId="392A8361" w14:textId="77777777" w:rsidR="00013754" w:rsidRPr="00DF42FB" w:rsidRDefault="00013754" w:rsidP="00013754">
      <w:pPr>
        <w:jc w:val="both"/>
        <w:rPr>
          <w:sz w:val="28"/>
          <w:szCs w:val="28"/>
        </w:rPr>
      </w:pPr>
    </w:p>
    <w:p w14:paraId="2EFEF309" w14:textId="77777777" w:rsidR="00013754" w:rsidRPr="00DF42FB" w:rsidRDefault="00013754" w:rsidP="00013754">
      <w:pPr>
        <w:jc w:val="both"/>
        <w:rPr>
          <w:sz w:val="28"/>
          <w:szCs w:val="28"/>
        </w:rPr>
      </w:pPr>
    </w:p>
    <w:p w14:paraId="05BE6F19" w14:textId="77777777" w:rsidR="00013754" w:rsidRDefault="00013754" w:rsidP="00013754">
      <w:pPr>
        <w:jc w:val="both"/>
        <w:rPr>
          <w:b/>
          <w:bCs/>
          <w:sz w:val="28"/>
          <w:szCs w:val="28"/>
        </w:rPr>
      </w:pPr>
      <w:r w:rsidRPr="00B30D82">
        <w:rPr>
          <w:b/>
          <w:bCs/>
          <w:sz w:val="28"/>
          <w:szCs w:val="28"/>
        </w:rPr>
        <w:t>3.2.</w:t>
      </w:r>
      <w:r>
        <w:rPr>
          <w:b/>
          <w:bCs/>
          <w:sz w:val="28"/>
          <w:szCs w:val="28"/>
        </w:rPr>
        <w:t>3</w:t>
      </w:r>
      <w:r w:rsidRPr="00B30D82">
        <w:rPr>
          <w:b/>
          <w:bCs/>
          <w:sz w:val="28"/>
          <w:szCs w:val="28"/>
        </w:rPr>
        <w:t xml:space="preserve"> </w:t>
      </w:r>
      <w:r>
        <w:rPr>
          <w:b/>
          <w:bCs/>
          <w:sz w:val="28"/>
          <w:szCs w:val="28"/>
        </w:rPr>
        <w:t xml:space="preserve">Experiencing </w:t>
      </w:r>
      <w:r w:rsidRPr="00B30D82">
        <w:rPr>
          <w:b/>
          <w:bCs/>
          <w:sz w:val="28"/>
          <w:szCs w:val="28"/>
        </w:rPr>
        <w:t>Disability</w:t>
      </w:r>
    </w:p>
    <w:p w14:paraId="75B8C8DA" w14:textId="77777777" w:rsidR="00013754" w:rsidRPr="00B30D82" w:rsidRDefault="00013754" w:rsidP="00013754">
      <w:pPr>
        <w:jc w:val="both"/>
        <w:rPr>
          <w:b/>
          <w:bCs/>
          <w:sz w:val="28"/>
          <w:szCs w:val="28"/>
        </w:rPr>
      </w:pPr>
    </w:p>
    <w:p w14:paraId="4CFE4AEE" w14:textId="77777777" w:rsidR="00013754" w:rsidRDefault="00013754" w:rsidP="00013754">
      <w:pPr>
        <w:jc w:val="both"/>
        <w:rPr>
          <w:sz w:val="28"/>
          <w:szCs w:val="28"/>
        </w:rPr>
      </w:pPr>
      <w:r>
        <w:rPr>
          <w:sz w:val="28"/>
          <w:szCs w:val="28"/>
        </w:rPr>
        <w:t>D</w:t>
      </w:r>
      <w:r w:rsidRPr="00DF42FB">
        <w:rPr>
          <w:sz w:val="28"/>
          <w:szCs w:val="28"/>
        </w:rPr>
        <w:t>isability of whatever type</w:t>
      </w:r>
      <w:r>
        <w:rPr>
          <w:sz w:val="28"/>
          <w:szCs w:val="28"/>
        </w:rPr>
        <w:t xml:space="preserve"> or degree,</w:t>
      </w:r>
      <w:r w:rsidRPr="00DF42FB">
        <w:rPr>
          <w:sz w:val="28"/>
          <w:szCs w:val="28"/>
        </w:rPr>
        <w:t xml:space="preserve"> is socially constructed and only exists within contingent relations of social power</w:t>
      </w:r>
      <w:r>
        <w:rPr>
          <w:sz w:val="28"/>
          <w:szCs w:val="28"/>
        </w:rPr>
        <w:t>.</w:t>
      </w:r>
      <w:r w:rsidRPr="00DF42FB">
        <w:rPr>
          <w:sz w:val="28"/>
          <w:szCs w:val="28"/>
        </w:rPr>
        <w:t xml:space="preserve"> </w:t>
      </w:r>
      <w:r>
        <w:rPr>
          <w:sz w:val="28"/>
          <w:szCs w:val="28"/>
        </w:rPr>
        <w:t>I</w:t>
      </w:r>
      <w:r w:rsidRPr="00DF42FB">
        <w:rPr>
          <w:sz w:val="28"/>
          <w:szCs w:val="28"/>
        </w:rPr>
        <w:t>t is conceived as a misfortune leading to economic, social and political disadvantages together with an assumption that it is a defective entity</w:t>
      </w:r>
      <w:r>
        <w:rPr>
          <w:sz w:val="28"/>
          <w:szCs w:val="28"/>
        </w:rPr>
        <w:t>,</w:t>
      </w:r>
      <w:r w:rsidRPr="00DF42FB">
        <w:rPr>
          <w:sz w:val="28"/>
          <w:szCs w:val="28"/>
        </w:rPr>
        <w:t xml:space="preserve"> that ought to be corrected, prevented, cured or eliminated. For Shelley Lynn Tremain, </w:t>
      </w:r>
      <w:r>
        <w:rPr>
          <w:sz w:val="28"/>
          <w:szCs w:val="28"/>
        </w:rPr>
        <w:t xml:space="preserve">the disabled </w:t>
      </w:r>
      <w:r w:rsidRPr="00DF42FB">
        <w:rPr>
          <w:sz w:val="28"/>
          <w:szCs w:val="28"/>
        </w:rPr>
        <w:t>represent a vulnerable group within the general population</w:t>
      </w:r>
      <w:r>
        <w:rPr>
          <w:sz w:val="28"/>
          <w:szCs w:val="28"/>
        </w:rPr>
        <w:t>, whereby the</w:t>
      </w:r>
      <w:r w:rsidRPr="00DF42FB">
        <w:rPr>
          <w:sz w:val="28"/>
          <w:szCs w:val="28"/>
        </w:rPr>
        <w:t xml:space="preserve"> creation of bioethics allowed the rest of  the population to be</w:t>
      </w:r>
      <w:r>
        <w:rPr>
          <w:sz w:val="28"/>
          <w:szCs w:val="28"/>
        </w:rPr>
        <w:t>come</w:t>
      </w:r>
      <w:r w:rsidRPr="00DF42FB">
        <w:rPr>
          <w:sz w:val="28"/>
          <w:szCs w:val="28"/>
        </w:rPr>
        <w:t xml:space="preserve"> normali</w:t>
      </w:r>
      <w:r>
        <w:rPr>
          <w:sz w:val="28"/>
          <w:szCs w:val="28"/>
        </w:rPr>
        <w:t>s</w:t>
      </w:r>
      <w:r w:rsidRPr="00DF42FB">
        <w:rPr>
          <w:sz w:val="28"/>
          <w:szCs w:val="28"/>
        </w:rPr>
        <w:t>ed</w:t>
      </w:r>
      <w:r>
        <w:rPr>
          <w:sz w:val="28"/>
          <w:szCs w:val="28"/>
        </w:rPr>
        <w:t>.</w:t>
      </w:r>
      <w:r w:rsidRPr="00DF42FB">
        <w:rPr>
          <w:sz w:val="28"/>
          <w:szCs w:val="28"/>
        </w:rPr>
        <w:t xml:space="preserve"> </w:t>
      </w:r>
      <w:r>
        <w:rPr>
          <w:sz w:val="28"/>
          <w:szCs w:val="28"/>
        </w:rPr>
        <w:t xml:space="preserve"> This was created so as</w:t>
      </w:r>
      <w:r w:rsidRPr="00DF42FB">
        <w:rPr>
          <w:sz w:val="28"/>
          <w:szCs w:val="28"/>
        </w:rPr>
        <w:t xml:space="preserve"> to make </w:t>
      </w:r>
      <w:r>
        <w:rPr>
          <w:sz w:val="28"/>
          <w:szCs w:val="28"/>
        </w:rPr>
        <w:t>the population</w:t>
      </w:r>
      <w:r w:rsidRPr="00DF42FB">
        <w:rPr>
          <w:sz w:val="28"/>
          <w:szCs w:val="28"/>
        </w:rPr>
        <w:t xml:space="preserve"> mo</w:t>
      </w:r>
      <w:r>
        <w:rPr>
          <w:sz w:val="28"/>
          <w:szCs w:val="28"/>
        </w:rPr>
        <w:t>r</w:t>
      </w:r>
      <w:r w:rsidRPr="00DF42FB">
        <w:rPr>
          <w:sz w:val="28"/>
          <w:szCs w:val="28"/>
        </w:rPr>
        <w:t>e governable and manageable.</w:t>
      </w:r>
      <w:r w:rsidRPr="00DF42FB">
        <w:rPr>
          <w:rStyle w:val="FootnoteReference"/>
          <w:sz w:val="28"/>
          <w:szCs w:val="28"/>
        </w:rPr>
        <w:footnoteReference w:id="34"/>
      </w:r>
      <w:r w:rsidRPr="00DF42FB">
        <w:rPr>
          <w:sz w:val="28"/>
          <w:szCs w:val="28"/>
        </w:rPr>
        <w:t xml:space="preserve">  </w:t>
      </w:r>
      <w:r>
        <w:rPr>
          <w:sz w:val="28"/>
          <w:szCs w:val="28"/>
        </w:rPr>
        <w:t>Phenomenological descriptions can however serve as a means to outline co-produced interventions with the individual concerned so as to overcome the disabling elements of their mental illness.</w:t>
      </w:r>
    </w:p>
    <w:p w14:paraId="528D7057" w14:textId="77777777" w:rsidR="00013754" w:rsidRDefault="00013754" w:rsidP="00013754">
      <w:pPr>
        <w:jc w:val="both"/>
        <w:rPr>
          <w:sz w:val="28"/>
          <w:szCs w:val="28"/>
        </w:rPr>
      </w:pPr>
    </w:p>
    <w:p w14:paraId="171B9851" w14:textId="77777777" w:rsidR="00013754" w:rsidRDefault="00013754" w:rsidP="00013754">
      <w:pPr>
        <w:jc w:val="both"/>
        <w:rPr>
          <w:sz w:val="28"/>
          <w:szCs w:val="28"/>
        </w:rPr>
      </w:pPr>
    </w:p>
    <w:p w14:paraId="18AF25AF" w14:textId="77777777" w:rsidR="00013754" w:rsidRDefault="00013754" w:rsidP="00013754">
      <w:pPr>
        <w:jc w:val="both"/>
        <w:rPr>
          <w:sz w:val="28"/>
          <w:szCs w:val="28"/>
        </w:rPr>
      </w:pPr>
      <w:r>
        <w:rPr>
          <w:sz w:val="28"/>
          <w:szCs w:val="28"/>
        </w:rPr>
        <w:t>The s</w:t>
      </w:r>
      <w:r w:rsidRPr="00DF42FB">
        <w:rPr>
          <w:sz w:val="28"/>
          <w:szCs w:val="28"/>
        </w:rPr>
        <w:t>ocial perception</w:t>
      </w:r>
      <w:r>
        <w:rPr>
          <w:sz w:val="28"/>
          <w:szCs w:val="28"/>
        </w:rPr>
        <w:t>s</w:t>
      </w:r>
      <w:r w:rsidRPr="00DF42FB">
        <w:rPr>
          <w:sz w:val="28"/>
          <w:szCs w:val="28"/>
        </w:rPr>
        <w:t xml:space="preserve"> of disab</w:t>
      </w:r>
      <w:r>
        <w:rPr>
          <w:sz w:val="28"/>
          <w:szCs w:val="28"/>
        </w:rPr>
        <w:t>ility</w:t>
      </w:r>
      <w:r w:rsidRPr="00DF42FB">
        <w:rPr>
          <w:sz w:val="28"/>
          <w:szCs w:val="28"/>
        </w:rPr>
        <w:t xml:space="preserve"> </w:t>
      </w:r>
      <w:r>
        <w:rPr>
          <w:sz w:val="28"/>
          <w:szCs w:val="28"/>
        </w:rPr>
        <w:t>are</w:t>
      </w:r>
      <w:r w:rsidRPr="00DF42FB">
        <w:rPr>
          <w:sz w:val="28"/>
          <w:szCs w:val="28"/>
        </w:rPr>
        <w:t xml:space="preserve"> influenced by the media, </w:t>
      </w:r>
      <w:r>
        <w:rPr>
          <w:sz w:val="28"/>
          <w:szCs w:val="28"/>
        </w:rPr>
        <w:t xml:space="preserve">that </w:t>
      </w:r>
      <w:r w:rsidRPr="00DF42FB">
        <w:rPr>
          <w:sz w:val="28"/>
          <w:szCs w:val="28"/>
        </w:rPr>
        <w:t>often promot</w:t>
      </w:r>
      <w:r>
        <w:rPr>
          <w:sz w:val="28"/>
          <w:szCs w:val="28"/>
        </w:rPr>
        <w:t>es</w:t>
      </w:r>
      <w:r w:rsidRPr="00DF42FB">
        <w:rPr>
          <w:sz w:val="28"/>
          <w:szCs w:val="28"/>
        </w:rPr>
        <w:t xml:space="preserve"> conflicting but generally derogatory views about the mentally ill, leading to many </w:t>
      </w:r>
      <w:r>
        <w:rPr>
          <w:sz w:val="28"/>
          <w:szCs w:val="28"/>
        </w:rPr>
        <w:t>who are e</w:t>
      </w:r>
      <w:r w:rsidRPr="00DF42FB">
        <w:rPr>
          <w:sz w:val="28"/>
          <w:szCs w:val="28"/>
        </w:rPr>
        <w:t>xperiencing</w:t>
      </w:r>
      <w:r>
        <w:rPr>
          <w:sz w:val="28"/>
          <w:szCs w:val="28"/>
        </w:rPr>
        <w:t xml:space="preserve"> mental health problems</w:t>
      </w:r>
      <w:r w:rsidRPr="00DF42FB">
        <w:rPr>
          <w:sz w:val="28"/>
          <w:szCs w:val="28"/>
        </w:rPr>
        <w:t xml:space="preserve"> to </w:t>
      </w:r>
      <w:r>
        <w:rPr>
          <w:sz w:val="28"/>
          <w:szCs w:val="28"/>
        </w:rPr>
        <w:t>hesitate</w:t>
      </w:r>
      <w:r w:rsidRPr="00DF42FB">
        <w:rPr>
          <w:sz w:val="28"/>
          <w:szCs w:val="28"/>
        </w:rPr>
        <w:t xml:space="preserve"> seeking psychiatric supports. This </w:t>
      </w:r>
      <w:r>
        <w:rPr>
          <w:sz w:val="28"/>
          <w:szCs w:val="28"/>
        </w:rPr>
        <w:t xml:space="preserve">behaviour risks </w:t>
      </w:r>
      <w:r w:rsidRPr="00DF42FB">
        <w:rPr>
          <w:sz w:val="28"/>
          <w:szCs w:val="28"/>
        </w:rPr>
        <w:t>disempowe</w:t>
      </w:r>
      <w:r>
        <w:rPr>
          <w:sz w:val="28"/>
          <w:szCs w:val="28"/>
        </w:rPr>
        <w:t>ring</w:t>
      </w:r>
      <w:r w:rsidRPr="00DF42FB">
        <w:rPr>
          <w:sz w:val="28"/>
          <w:szCs w:val="28"/>
        </w:rPr>
        <w:t xml:space="preserve"> people suffering from mental </w:t>
      </w:r>
      <w:r>
        <w:rPr>
          <w:sz w:val="28"/>
          <w:szCs w:val="28"/>
        </w:rPr>
        <w:t>conditions, since</w:t>
      </w:r>
      <w:r w:rsidRPr="00DF42FB">
        <w:rPr>
          <w:sz w:val="28"/>
          <w:szCs w:val="28"/>
        </w:rPr>
        <w:t xml:space="preserve"> it suggests that they cannot help </w:t>
      </w:r>
      <w:r w:rsidRPr="00DF42FB">
        <w:rPr>
          <w:sz w:val="28"/>
          <w:szCs w:val="28"/>
        </w:rPr>
        <w:lastRenderedPageBreak/>
        <w:t xml:space="preserve">themselves </w:t>
      </w:r>
      <w:r>
        <w:rPr>
          <w:sz w:val="28"/>
          <w:szCs w:val="28"/>
        </w:rPr>
        <w:t>or</w:t>
      </w:r>
      <w:r w:rsidRPr="00DF42FB">
        <w:rPr>
          <w:sz w:val="28"/>
          <w:szCs w:val="28"/>
        </w:rPr>
        <w:t xml:space="preserve"> are perhaps not accountable for their actions, raising questions about </w:t>
      </w:r>
      <w:r>
        <w:rPr>
          <w:sz w:val="28"/>
          <w:szCs w:val="28"/>
        </w:rPr>
        <w:t>the disabled person’s</w:t>
      </w:r>
      <w:r w:rsidRPr="00DF42FB">
        <w:rPr>
          <w:sz w:val="28"/>
          <w:szCs w:val="28"/>
        </w:rPr>
        <w:t xml:space="preserve"> perceived worth in </w:t>
      </w:r>
      <w:r>
        <w:rPr>
          <w:sz w:val="28"/>
          <w:szCs w:val="28"/>
        </w:rPr>
        <w:t xml:space="preserve">present day </w:t>
      </w:r>
      <w:r w:rsidRPr="00DF42FB">
        <w:rPr>
          <w:sz w:val="28"/>
          <w:szCs w:val="28"/>
        </w:rPr>
        <w:t>society.</w:t>
      </w:r>
    </w:p>
    <w:p w14:paraId="12455E47" w14:textId="77777777" w:rsidR="00013754" w:rsidRPr="00DF42FB" w:rsidRDefault="00013754" w:rsidP="00013754">
      <w:pPr>
        <w:jc w:val="both"/>
        <w:rPr>
          <w:sz w:val="28"/>
          <w:szCs w:val="28"/>
        </w:rPr>
      </w:pPr>
    </w:p>
    <w:p w14:paraId="0A3E8A03" w14:textId="77777777" w:rsidR="00013754" w:rsidRPr="00DF42FB" w:rsidRDefault="00013754" w:rsidP="00013754">
      <w:pPr>
        <w:jc w:val="both"/>
        <w:rPr>
          <w:sz w:val="28"/>
          <w:szCs w:val="28"/>
        </w:rPr>
      </w:pPr>
    </w:p>
    <w:p w14:paraId="1C413BC1" w14:textId="77777777" w:rsidR="00013754" w:rsidRDefault="00013754" w:rsidP="00013754">
      <w:pPr>
        <w:jc w:val="both"/>
        <w:rPr>
          <w:sz w:val="28"/>
          <w:szCs w:val="28"/>
        </w:rPr>
      </w:pPr>
      <w:r w:rsidRPr="00DF42FB">
        <w:rPr>
          <w:sz w:val="28"/>
          <w:szCs w:val="28"/>
        </w:rPr>
        <w:t>The World Health Organisation</w:t>
      </w:r>
      <w:r>
        <w:rPr>
          <w:sz w:val="28"/>
          <w:szCs w:val="28"/>
        </w:rPr>
        <w:t>,</w:t>
      </w:r>
      <w:r w:rsidRPr="00DF42FB">
        <w:rPr>
          <w:sz w:val="28"/>
          <w:szCs w:val="28"/>
        </w:rPr>
        <w:t xml:space="preserve"> defines health not as the absence of disease but a state of complete physical, mental and social wellbeing</w:t>
      </w:r>
      <w:r>
        <w:rPr>
          <w:sz w:val="28"/>
          <w:szCs w:val="28"/>
        </w:rPr>
        <w:t>;</w:t>
      </w:r>
      <w:r w:rsidRPr="00DF42FB">
        <w:rPr>
          <w:sz w:val="28"/>
          <w:szCs w:val="28"/>
        </w:rPr>
        <w:t xml:space="preserve">  disability is </w:t>
      </w:r>
      <w:r>
        <w:rPr>
          <w:sz w:val="28"/>
          <w:szCs w:val="28"/>
        </w:rPr>
        <w:t xml:space="preserve">furthermore </w:t>
      </w:r>
      <w:r w:rsidRPr="00DF42FB">
        <w:rPr>
          <w:sz w:val="28"/>
          <w:szCs w:val="28"/>
        </w:rPr>
        <w:t>defined as an interaction between health conditions, environmental factors and personal factors.</w:t>
      </w:r>
      <w:r w:rsidRPr="00DF42FB">
        <w:rPr>
          <w:rStyle w:val="FootnoteReference"/>
          <w:sz w:val="28"/>
          <w:szCs w:val="28"/>
        </w:rPr>
        <w:footnoteReference w:id="35"/>
      </w:r>
      <w:r w:rsidRPr="00DF42FB">
        <w:rPr>
          <w:sz w:val="28"/>
          <w:szCs w:val="28"/>
        </w:rPr>
        <w:t xml:space="preserve"> </w:t>
      </w:r>
      <w:r>
        <w:rPr>
          <w:sz w:val="28"/>
          <w:szCs w:val="28"/>
        </w:rPr>
        <w:t xml:space="preserve"> </w:t>
      </w:r>
      <w:r w:rsidRPr="00DF42FB">
        <w:rPr>
          <w:sz w:val="28"/>
          <w:szCs w:val="28"/>
        </w:rPr>
        <w:t>Any two individuals becoming ill</w:t>
      </w:r>
      <w:r>
        <w:rPr>
          <w:sz w:val="28"/>
          <w:szCs w:val="28"/>
        </w:rPr>
        <w:t>,</w:t>
      </w:r>
      <w:r w:rsidRPr="00DF42FB">
        <w:rPr>
          <w:sz w:val="28"/>
          <w:szCs w:val="28"/>
        </w:rPr>
        <w:t xml:space="preserve"> </w:t>
      </w:r>
      <w:r>
        <w:rPr>
          <w:sz w:val="28"/>
          <w:szCs w:val="28"/>
        </w:rPr>
        <w:t xml:space="preserve">but who are </w:t>
      </w:r>
      <w:r w:rsidRPr="00DF42FB">
        <w:rPr>
          <w:sz w:val="28"/>
          <w:szCs w:val="28"/>
        </w:rPr>
        <w:t>surrounded by different environmental factors</w:t>
      </w:r>
      <w:r>
        <w:rPr>
          <w:sz w:val="28"/>
          <w:szCs w:val="28"/>
        </w:rPr>
        <w:t>,</w:t>
      </w:r>
      <w:r w:rsidRPr="00DF42FB">
        <w:rPr>
          <w:sz w:val="28"/>
          <w:szCs w:val="28"/>
        </w:rPr>
        <w:t xml:space="preserve"> will experience disability differently, depending on such factors as the</w:t>
      </w:r>
      <w:r>
        <w:rPr>
          <w:sz w:val="28"/>
          <w:szCs w:val="28"/>
        </w:rPr>
        <w:t>ir</w:t>
      </w:r>
      <w:r w:rsidRPr="00DF42FB">
        <w:rPr>
          <w:sz w:val="28"/>
          <w:szCs w:val="28"/>
        </w:rPr>
        <w:t xml:space="preserve"> social supports, the level of stigma and </w:t>
      </w:r>
      <w:r>
        <w:rPr>
          <w:sz w:val="28"/>
          <w:szCs w:val="28"/>
        </w:rPr>
        <w:t xml:space="preserve">the </w:t>
      </w:r>
      <w:r w:rsidRPr="00DF42FB">
        <w:rPr>
          <w:sz w:val="28"/>
          <w:szCs w:val="28"/>
        </w:rPr>
        <w:t xml:space="preserve">physical affordances of their environment. </w:t>
      </w:r>
      <w:r>
        <w:rPr>
          <w:sz w:val="28"/>
          <w:szCs w:val="28"/>
        </w:rPr>
        <w:t>Virtue ethics supports how the diseased individual relates to their suffering, identity, choices and community. It helps in the process of rebuilding a meaningful life, whilst one continues to manage their symptoms.</w:t>
      </w:r>
    </w:p>
    <w:p w14:paraId="0D9E2A77" w14:textId="77777777" w:rsidR="00013754" w:rsidRDefault="00013754" w:rsidP="00013754">
      <w:pPr>
        <w:jc w:val="both"/>
        <w:rPr>
          <w:sz w:val="28"/>
          <w:szCs w:val="28"/>
        </w:rPr>
      </w:pPr>
    </w:p>
    <w:p w14:paraId="07CFD86C" w14:textId="77777777" w:rsidR="00013754" w:rsidRDefault="00013754" w:rsidP="00013754">
      <w:pPr>
        <w:jc w:val="both"/>
        <w:rPr>
          <w:sz w:val="28"/>
          <w:szCs w:val="28"/>
        </w:rPr>
      </w:pPr>
    </w:p>
    <w:p w14:paraId="4BAE5BC2" w14:textId="77777777" w:rsidR="00013754" w:rsidRDefault="00013754" w:rsidP="00013754">
      <w:pPr>
        <w:jc w:val="both"/>
        <w:rPr>
          <w:sz w:val="28"/>
          <w:szCs w:val="28"/>
        </w:rPr>
      </w:pPr>
      <w:r>
        <w:rPr>
          <w:sz w:val="28"/>
          <w:szCs w:val="28"/>
        </w:rPr>
        <w:t xml:space="preserve">Many </w:t>
      </w:r>
      <w:r w:rsidRPr="00DF42FB">
        <w:rPr>
          <w:sz w:val="28"/>
          <w:szCs w:val="28"/>
        </w:rPr>
        <w:t>seek to understand themselves and for others to understand them</w:t>
      </w:r>
      <w:r>
        <w:rPr>
          <w:sz w:val="28"/>
          <w:szCs w:val="28"/>
        </w:rPr>
        <w:t>,</w:t>
      </w:r>
      <w:r w:rsidRPr="00DF42FB">
        <w:rPr>
          <w:sz w:val="28"/>
          <w:szCs w:val="28"/>
        </w:rPr>
        <w:t xml:space="preserve"> through psychiatric identities. They </w:t>
      </w:r>
      <w:r>
        <w:rPr>
          <w:sz w:val="28"/>
          <w:szCs w:val="28"/>
        </w:rPr>
        <w:t xml:space="preserve">may </w:t>
      </w:r>
      <w:r w:rsidRPr="00DF42FB">
        <w:rPr>
          <w:sz w:val="28"/>
          <w:szCs w:val="28"/>
        </w:rPr>
        <w:t xml:space="preserve">perceive themselves as </w:t>
      </w:r>
      <w:r>
        <w:rPr>
          <w:sz w:val="28"/>
          <w:szCs w:val="28"/>
        </w:rPr>
        <w:t xml:space="preserve">being </w:t>
      </w:r>
      <w:r w:rsidRPr="00DF42FB">
        <w:rPr>
          <w:sz w:val="28"/>
          <w:szCs w:val="28"/>
        </w:rPr>
        <w:t>disabled</w:t>
      </w:r>
      <w:r>
        <w:rPr>
          <w:sz w:val="28"/>
          <w:szCs w:val="28"/>
        </w:rPr>
        <w:t xml:space="preserve"> through an illness</w:t>
      </w:r>
      <w:r w:rsidRPr="00DF42FB">
        <w:rPr>
          <w:sz w:val="28"/>
          <w:szCs w:val="28"/>
        </w:rPr>
        <w:t xml:space="preserve">, </w:t>
      </w:r>
      <w:r>
        <w:rPr>
          <w:sz w:val="28"/>
          <w:szCs w:val="28"/>
        </w:rPr>
        <w:t>perhaps as a way</w:t>
      </w:r>
      <w:r w:rsidRPr="00DF42FB">
        <w:rPr>
          <w:sz w:val="28"/>
          <w:szCs w:val="28"/>
        </w:rPr>
        <w:t xml:space="preserve"> to justify </w:t>
      </w:r>
      <w:r>
        <w:rPr>
          <w:sz w:val="28"/>
          <w:szCs w:val="28"/>
        </w:rPr>
        <w:t>a</w:t>
      </w:r>
      <w:r w:rsidRPr="00DF42FB">
        <w:rPr>
          <w:sz w:val="28"/>
          <w:szCs w:val="28"/>
        </w:rPr>
        <w:t xml:space="preserve"> fear of not </w:t>
      </w:r>
      <w:r>
        <w:rPr>
          <w:sz w:val="28"/>
          <w:szCs w:val="28"/>
        </w:rPr>
        <w:t xml:space="preserve">being able to </w:t>
      </w:r>
      <w:r w:rsidRPr="00DF42FB">
        <w:rPr>
          <w:sz w:val="28"/>
          <w:szCs w:val="28"/>
        </w:rPr>
        <w:t xml:space="preserve">meet certain </w:t>
      </w:r>
      <w:r>
        <w:rPr>
          <w:sz w:val="28"/>
          <w:szCs w:val="28"/>
        </w:rPr>
        <w:t xml:space="preserve">self-imposed </w:t>
      </w:r>
      <w:r w:rsidRPr="00DF42FB">
        <w:rPr>
          <w:sz w:val="28"/>
          <w:szCs w:val="28"/>
        </w:rPr>
        <w:t xml:space="preserve">expectations </w:t>
      </w:r>
      <w:r>
        <w:rPr>
          <w:sz w:val="28"/>
          <w:szCs w:val="28"/>
        </w:rPr>
        <w:t xml:space="preserve">in </w:t>
      </w:r>
      <w:r w:rsidRPr="00DF42FB">
        <w:rPr>
          <w:sz w:val="28"/>
          <w:szCs w:val="28"/>
        </w:rPr>
        <w:t xml:space="preserve">life. </w:t>
      </w:r>
      <w:r>
        <w:rPr>
          <w:sz w:val="28"/>
          <w:szCs w:val="28"/>
        </w:rPr>
        <w:t>P</w:t>
      </w:r>
      <w:r w:rsidRPr="00DF42FB">
        <w:rPr>
          <w:sz w:val="28"/>
          <w:szCs w:val="28"/>
        </w:rPr>
        <w:t xml:space="preserve">sychological </w:t>
      </w:r>
      <w:r>
        <w:rPr>
          <w:sz w:val="28"/>
          <w:szCs w:val="28"/>
        </w:rPr>
        <w:t>and social stressors</w:t>
      </w:r>
      <w:r w:rsidRPr="00DF42FB">
        <w:rPr>
          <w:sz w:val="28"/>
          <w:szCs w:val="28"/>
        </w:rPr>
        <w:t xml:space="preserve"> </w:t>
      </w:r>
      <w:r>
        <w:rPr>
          <w:sz w:val="28"/>
          <w:szCs w:val="28"/>
        </w:rPr>
        <w:t>have led to a</w:t>
      </w:r>
      <w:r w:rsidRPr="00DF42FB">
        <w:rPr>
          <w:sz w:val="28"/>
          <w:szCs w:val="28"/>
        </w:rPr>
        <w:t xml:space="preserve"> rapid increase in </w:t>
      </w:r>
      <w:r>
        <w:rPr>
          <w:sz w:val="28"/>
          <w:szCs w:val="28"/>
        </w:rPr>
        <w:t xml:space="preserve">rates of mental illness, including </w:t>
      </w:r>
      <w:r w:rsidRPr="00DF42FB">
        <w:rPr>
          <w:sz w:val="28"/>
          <w:szCs w:val="28"/>
        </w:rPr>
        <w:t xml:space="preserve">Anxiety, Depressive, Traumatic </w:t>
      </w:r>
      <w:r>
        <w:rPr>
          <w:sz w:val="28"/>
          <w:szCs w:val="28"/>
        </w:rPr>
        <w:t>S</w:t>
      </w:r>
      <w:r w:rsidRPr="00DF42FB">
        <w:rPr>
          <w:sz w:val="28"/>
          <w:szCs w:val="28"/>
        </w:rPr>
        <w:t>tress, Attention Deficit Hyperactivity Disorder</w:t>
      </w:r>
      <w:r>
        <w:rPr>
          <w:sz w:val="28"/>
          <w:szCs w:val="28"/>
        </w:rPr>
        <w:t>s</w:t>
      </w:r>
      <w:r w:rsidRPr="00DF42FB">
        <w:rPr>
          <w:sz w:val="28"/>
          <w:szCs w:val="28"/>
        </w:rPr>
        <w:t xml:space="preserve"> and mental burnout</w:t>
      </w:r>
      <w:r>
        <w:rPr>
          <w:sz w:val="28"/>
          <w:szCs w:val="28"/>
        </w:rPr>
        <w:t>. This increase,</w:t>
      </w:r>
      <w:r w:rsidRPr="00DF42FB">
        <w:rPr>
          <w:sz w:val="28"/>
          <w:szCs w:val="28"/>
        </w:rPr>
        <w:t xml:space="preserve"> particularly in the younger population</w:t>
      </w:r>
      <w:r>
        <w:rPr>
          <w:sz w:val="28"/>
          <w:szCs w:val="28"/>
        </w:rPr>
        <w:t>,</w:t>
      </w:r>
      <w:r w:rsidRPr="00DF42FB">
        <w:rPr>
          <w:sz w:val="28"/>
          <w:szCs w:val="28"/>
        </w:rPr>
        <w:t xml:space="preserve"> </w:t>
      </w:r>
      <w:r>
        <w:rPr>
          <w:sz w:val="28"/>
          <w:szCs w:val="28"/>
        </w:rPr>
        <w:t>is potentially due to many younger persons being</w:t>
      </w:r>
      <w:r w:rsidRPr="00DF42FB">
        <w:rPr>
          <w:sz w:val="28"/>
          <w:szCs w:val="28"/>
        </w:rPr>
        <w:t xml:space="preserve"> less adapting to </w:t>
      </w:r>
      <w:r>
        <w:rPr>
          <w:sz w:val="28"/>
          <w:szCs w:val="28"/>
        </w:rPr>
        <w:t xml:space="preserve">an ever increasing list of challenging life </w:t>
      </w:r>
      <w:r w:rsidRPr="00DF42FB">
        <w:rPr>
          <w:sz w:val="28"/>
          <w:szCs w:val="28"/>
        </w:rPr>
        <w:t>circumstances</w:t>
      </w:r>
      <w:r>
        <w:rPr>
          <w:sz w:val="28"/>
          <w:szCs w:val="28"/>
        </w:rPr>
        <w:t>.</w:t>
      </w:r>
      <w:r w:rsidRPr="00DF42FB">
        <w:rPr>
          <w:sz w:val="28"/>
          <w:szCs w:val="28"/>
        </w:rPr>
        <w:t xml:space="preserve"> Such threats in modern life have given rise to calls for a ‘Positive Psychiatry’, one that seeks to understand and promote wellbeing through assessments and ‘interventions aimed at enhancing behavioural and mental wellness.’</w:t>
      </w:r>
      <w:r w:rsidRPr="00DF42FB">
        <w:rPr>
          <w:rStyle w:val="FootnoteReference"/>
          <w:sz w:val="28"/>
          <w:szCs w:val="28"/>
        </w:rPr>
        <w:footnoteReference w:id="36"/>
      </w:r>
      <w:r>
        <w:rPr>
          <w:sz w:val="28"/>
          <w:szCs w:val="28"/>
        </w:rPr>
        <w:t xml:space="preserve">  I will now proceed by exploring specific life-worlds that can help clinicians better understand what can reduce suffering during illness.</w:t>
      </w:r>
    </w:p>
    <w:p w14:paraId="7B0307FA" w14:textId="77777777" w:rsidR="00013754" w:rsidRPr="00DF42FB" w:rsidRDefault="00013754" w:rsidP="00013754">
      <w:pPr>
        <w:jc w:val="both"/>
        <w:rPr>
          <w:sz w:val="28"/>
          <w:szCs w:val="28"/>
        </w:rPr>
      </w:pPr>
    </w:p>
    <w:p w14:paraId="3E55EE3E" w14:textId="77777777" w:rsidR="00013754" w:rsidRPr="00DF42FB" w:rsidRDefault="00013754" w:rsidP="00013754">
      <w:pPr>
        <w:jc w:val="both"/>
        <w:rPr>
          <w:sz w:val="28"/>
          <w:szCs w:val="28"/>
        </w:rPr>
      </w:pPr>
    </w:p>
    <w:p w14:paraId="01A19413" w14:textId="77777777" w:rsidR="00013754" w:rsidRDefault="00013754" w:rsidP="00013754">
      <w:pPr>
        <w:jc w:val="both"/>
        <w:rPr>
          <w:b/>
          <w:bCs/>
          <w:sz w:val="28"/>
          <w:szCs w:val="28"/>
        </w:rPr>
      </w:pPr>
      <w:r w:rsidRPr="006A3F22">
        <w:rPr>
          <w:b/>
          <w:bCs/>
          <w:sz w:val="28"/>
          <w:szCs w:val="28"/>
        </w:rPr>
        <w:t>3.2.4 Life-</w:t>
      </w:r>
      <w:r>
        <w:rPr>
          <w:b/>
          <w:bCs/>
          <w:sz w:val="28"/>
          <w:szCs w:val="28"/>
        </w:rPr>
        <w:t>W</w:t>
      </w:r>
      <w:r w:rsidRPr="006A3F22">
        <w:rPr>
          <w:b/>
          <w:bCs/>
          <w:sz w:val="28"/>
          <w:szCs w:val="28"/>
        </w:rPr>
        <w:t>orld</w:t>
      </w:r>
      <w:r>
        <w:rPr>
          <w:b/>
          <w:bCs/>
          <w:sz w:val="28"/>
          <w:szCs w:val="28"/>
        </w:rPr>
        <w:t xml:space="preserve"> in Schizophrenia</w:t>
      </w:r>
    </w:p>
    <w:p w14:paraId="2EBA3E52" w14:textId="77777777" w:rsidR="00013754" w:rsidRPr="006A3F22" w:rsidRDefault="00013754" w:rsidP="00013754">
      <w:pPr>
        <w:jc w:val="both"/>
        <w:rPr>
          <w:b/>
          <w:bCs/>
          <w:sz w:val="28"/>
          <w:szCs w:val="28"/>
        </w:rPr>
      </w:pPr>
    </w:p>
    <w:p w14:paraId="39F5AA14" w14:textId="77777777" w:rsidR="00013754" w:rsidRDefault="00013754" w:rsidP="00013754">
      <w:pPr>
        <w:jc w:val="both"/>
        <w:rPr>
          <w:sz w:val="28"/>
          <w:szCs w:val="28"/>
        </w:rPr>
      </w:pPr>
      <w:r>
        <w:rPr>
          <w:sz w:val="28"/>
          <w:szCs w:val="28"/>
        </w:rPr>
        <w:t>L</w:t>
      </w:r>
      <w:r w:rsidRPr="00DF42FB">
        <w:rPr>
          <w:sz w:val="28"/>
          <w:szCs w:val="28"/>
        </w:rPr>
        <w:t>ife-world</w:t>
      </w:r>
      <w:r>
        <w:rPr>
          <w:sz w:val="28"/>
          <w:szCs w:val="28"/>
        </w:rPr>
        <w:t xml:space="preserve"> ‘</w:t>
      </w:r>
      <w:proofErr w:type="spellStart"/>
      <w:r>
        <w:rPr>
          <w:sz w:val="28"/>
          <w:szCs w:val="28"/>
        </w:rPr>
        <w:t>existentials</w:t>
      </w:r>
      <w:proofErr w:type="spellEnd"/>
      <w:r>
        <w:rPr>
          <w:sz w:val="28"/>
          <w:szCs w:val="28"/>
        </w:rPr>
        <w:t xml:space="preserve">’ are descriptions that define key aspects in the life of the diseased individual, leading to an understanding of the significance of the condition in that patient’s life. They </w:t>
      </w:r>
      <w:r w:rsidRPr="00DF42FB">
        <w:rPr>
          <w:sz w:val="28"/>
          <w:szCs w:val="28"/>
        </w:rPr>
        <w:t>a</w:t>
      </w:r>
      <w:r>
        <w:rPr>
          <w:sz w:val="28"/>
          <w:szCs w:val="28"/>
        </w:rPr>
        <w:t>re</w:t>
      </w:r>
      <w:r w:rsidRPr="00DF42FB">
        <w:rPr>
          <w:sz w:val="28"/>
          <w:szCs w:val="28"/>
        </w:rPr>
        <w:t xml:space="preserve"> obtained through detailed </w:t>
      </w:r>
      <w:r w:rsidRPr="00DF42FB">
        <w:rPr>
          <w:sz w:val="28"/>
          <w:szCs w:val="28"/>
        </w:rPr>
        <w:lastRenderedPageBreak/>
        <w:t xml:space="preserve">phenomenological enquiry by clinicians who </w:t>
      </w:r>
      <w:r>
        <w:rPr>
          <w:sz w:val="28"/>
          <w:szCs w:val="28"/>
        </w:rPr>
        <w:t xml:space="preserve">ideally </w:t>
      </w:r>
      <w:r w:rsidRPr="00DF42FB">
        <w:rPr>
          <w:sz w:val="28"/>
          <w:szCs w:val="28"/>
        </w:rPr>
        <w:t xml:space="preserve">hold stable </w:t>
      </w:r>
      <w:r>
        <w:rPr>
          <w:sz w:val="28"/>
          <w:szCs w:val="28"/>
        </w:rPr>
        <w:t xml:space="preserve">ethical </w:t>
      </w:r>
      <w:r w:rsidRPr="00DF42FB">
        <w:rPr>
          <w:sz w:val="28"/>
          <w:szCs w:val="28"/>
        </w:rPr>
        <w:t>virtues such as those of empathy, kindness and compassion</w:t>
      </w:r>
      <w:r>
        <w:rPr>
          <w:sz w:val="28"/>
          <w:szCs w:val="28"/>
        </w:rPr>
        <w:t>.</w:t>
      </w:r>
      <w:r w:rsidRPr="00DF42FB">
        <w:rPr>
          <w:sz w:val="28"/>
          <w:szCs w:val="28"/>
        </w:rPr>
        <w:t xml:space="preserve"> </w:t>
      </w:r>
    </w:p>
    <w:p w14:paraId="208AA1E3" w14:textId="77777777" w:rsidR="00013754" w:rsidRDefault="00013754" w:rsidP="00013754">
      <w:pPr>
        <w:jc w:val="both"/>
        <w:rPr>
          <w:sz w:val="28"/>
          <w:szCs w:val="28"/>
        </w:rPr>
      </w:pPr>
    </w:p>
    <w:p w14:paraId="017150D1" w14:textId="77777777" w:rsidR="00013754" w:rsidRDefault="00013754" w:rsidP="00013754">
      <w:pPr>
        <w:jc w:val="both"/>
        <w:rPr>
          <w:sz w:val="28"/>
          <w:szCs w:val="28"/>
        </w:rPr>
      </w:pPr>
    </w:p>
    <w:p w14:paraId="7336231C" w14:textId="77777777" w:rsidR="00013754" w:rsidRDefault="00013754" w:rsidP="00013754">
      <w:pPr>
        <w:jc w:val="both"/>
        <w:rPr>
          <w:sz w:val="28"/>
          <w:szCs w:val="28"/>
        </w:rPr>
      </w:pPr>
      <w:r w:rsidRPr="00DF42FB">
        <w:rPr>
          <w:sz w:val="28"/>
          <w:szCs w:val="28"/>
        </w:rPr>
        <w:t>Louis Sass and Josef Parnas,</w:t>
      </w:r>
      <w:r w:rsidRPr="00DF42FB">
        <w:rPr>
          <w:rStyle w:val="FootnoteReference"/>
          <w:sz w:val="28"/>
          <w:szCs w:val="28"/>
        </w:rPr>
        <w:footnoteReference w:id="37"/>
      </w:r>
      <w:r w:rsidRPr="00DF42FB">
        <w:rPr>
          <w:sz w:val="28"/>
          <w:szCs w:val="28"/>
        </w:rPr>
        <w:t xml:space="preserve"> have built </w:t>
      </w:r>
      <w:r>
        <w:rPr>
          <w:sz w:val="28"/>
          <w:szCs w:val="28"/>
        </w:rPr>
        <w:t xml:space="preserve">on </w:t>
      </w:r>
      <w:r w:rsidRPr="00DF42FB">
        <w:rPr>
          <w:sz w:val="28"/>
          <w:szCs w:val="28"/>
        </w:rPr>
        <w:t xml:space="preserve">concepts </w:t>
      </w:r>
      <w:r>
        <w:rPr>
          <w:sz w:val="28"/>
          <w:szCs w:val="28"/>
        </w:rPr>
        <w:t xml:space="preserve">initially </w:t>
      </w:r>
      <w:r w:rsidRPr="00DF42FB">
        <w:rPr>
          <w:sz w:val="28"/>
          <w:szCs w:val="28"/>
        </w:rPr>
        <w:t>developed by Karl Jaspers</w:t>
      </w:r>
      <w:r>
        <w:rPr>
          <w:sz w:val="28"/>
          <w:szCs w:val="28"/>
        </w:rPr>
        <w:t>,</w:t>
      </w:r>
      <w:r w:rsidRPr="00DF42FB">
        <w:rPr>
          <w:sz w:val="28"/>
          <w:szCs w:val="28"/>
        </w:rPr>
        <w:t xml:space="preserve"> whereby schizophrenia was conceived as the loss of the ‘I’ quality of experience. They defined </w:t>
      </w:r>
      <w:r>
        <w:rPr>
          <w:sz w:val="28"/>
          <w:szCs w:val="28"/>
        </w:rPr>
        <w:t>it</w:t>
      </w:r>
      <w:r w:rsidRPr="00DF42FB">
        <w:rPr>
          <w:sz w:val="28"/>
          <w:szCs w:val="28"/>
        </w:rPr>
        <w:t xml:space="preserve"> as a disorder of </w:t>
      </w:r>
      <w:r w:rsidRPr="00DF42FB">
        <w:rPr>
          <w:i/>
          <w:iCs/>
          <w:sz w:val="28"/>
          <w:szCs w:val="28"/>
        </w:rPr>
        <w:t>ipseity,</w:t>
      </w:r>
      <w:r w:rsidRPr="00AB61CC">
        <w:rPr>
          <w:sz w:val="28"/>
          <w:szCs w:val="28"/>
        </w:rPr>
        <w:t xml:space="preserve"> a</w:t>
      </w:r>
      <w:r w:rsidRPr="00DF42FB">
        <w:rPr>
          <w:i/>
          <w:iCs/>
          <w:sz w:val="28"/>
          <w:szCs w:val="28"/>
        </w:rPr>
        <w:t xml:space="preserve"> </w:t>
      </w:r>
      <w:r w:rsidRPr="00DF42FB">
        <w:rPr>
          <w:sz w:val="28"/>
          <w:szCs w:val="28"/>
        </w:rPr>
        <w:t>core self-disturbance</w:t>
      </w:r>
      <w:r w:rsidRPr="00DF42FB">
        <w:rPr>
          <w:i/>
          <w:iCs/>
          <w:sz w:val="28"/>
          <w:szCs w:val="28"/>
        </w:rPr>
        <w:t xml:space="preserve">, </w:t>
      </w:r>
      <w:r w:rsidRPr="00DF42FB">
        <w:rPr>
          <w:sz w:val="28"/>
          <w:szCs w:val="28"/>
        </w:rPr>
        <w:t xml:space="preserve">having three concomitant interrelated aspects, namely hyper-reflexivity, diminished self-presence and a disturbance of grip on the perceptual and cognitive world. </w:t>
      </w:r>
    </w:p>
    <w:p w14:paraId="7EEDEA6C" w14:textId="77777777" w:rsidR="00013754" w:rsidRDefault="00013754" w:rsidP="00013754">
      <w:pPr>
        <w:jc w:val="both"/>
        <w:rPr>
          <w:sz w:val="28"/>
          <w:szCs w:val="28"/>
        </w:rPr>
      </w:pPr>
    </w:p>
    <w:p w14:paraId="08472334" w14:textId="77777777" w:rsidR="00013754" w:rsidRDefault="00013754" w:rsidP="00013754">
      <w:pPr>
        <w:jc w:val="both"/>
        <w:rPr>
          <w:sz w:val="28"/>
          <w:szCs w:val="28"/>
        </w:rPr>
      </w:pPr>
    </w:p>
    <w:p w14:paraId="2C1E4002" w14:textId="77777777" w:rsidR="00013754" w:rsidRDefault="00013754" w:rsidP="00013754">
      <w:pPr>
        <w:jc w:val="both"/>
        <w:rPr>
          <w:sz w:val="28"/>
          <w:szCs w:val="28"/>
        </w:rPr>
      </w:pPr>
      <w:r w:rsidRPr="00DF42FB">
        <w:rPr>
          <w:sz w:val="28"/>
          <w:szCs w:val="28"/>
        </w:rPr>
        <w:t>Ipseity thus refers to having a sense of self-sameness when existing as a subject of experiences</w:t>
      </w:r>
      <w:r>
        <w:rPr>
          <w:sz w:val="28"/>
          <w:szCs w:val="28"/>
        </w:rPr>
        <w:t>,</w:t>
      </w:r>
      <w:r w:rsidRPr="00DF42FB">
        <w:rPr>
          <w:sz w:val="28"/>
          <w:szCs w:val="28"/>
        </w:rPr>
        <w:t xml:space="preserve"> whilst ‘serving as a vital centre point of subjective life’.</w:t>
      </w:r>
      <w:r w:rsidRPr="00DF42FB">
        <w:rPr>
          <w:rStyle w:val="FootnoteReference"/>
          <w:sz w:val="28"/>
          <w:szCs w:val="28"/>
        </w:rPr>
        <w:footnoteReference w:id="38"/>
      </w:r>
      <w:r w:rsidRPr="00DF42FB">
        <w:rPr>
          <w:sz w:val="28"/>
          <w:szCs w:val="28"/>
        </w:rPr>
        <w:t xml:space="preserve"> </w:t>
      </w:r>
      <w:r>
        <w:rPr>
          <w:sz w:val="28"/>
          <w:szCs w:val="28"/>
        </w:rPr>
        <w:t xml:space="preserve"> </w:t>
      </w:r>
      <w:r w:rsidRPr="00DF42FB">
        <w:rPr>
          <w:sz w:val="28"/>
          <w:szCs w:val="28"/>
        </w:rPr>
        <w:t xml:space="preserve">Hyper-reflexivity </w:t>
      </w:r>
      <w:r>
        <w:rPr>
          <w:sz w:val="28"/>
          <w:szCs w:val="28"/>
        </w:rPr>
        <w:t>alludes</w:t>
      </w:r>
      <w:r w:rsidRPr="00DF42FB">
        <w:rPr>
          <w:sz w:val="28"/>
          <w:szCs w:val="28"/>
        </w:rPr>
        <w:t xml:space="preserve"> to an exaggerated self-consciousness</w:t>
      </w:r>
      <w:r>
        <w:rPr>
          <w:sz w:val="28"/>
          <w:szCs w:val="28"/>
        </w:rPr>
        <w:t>,</w:t>
      </w:r>
      <w:r w:rsidRPr="00DF42FB">
        <w:rPr>
          <w:sz w:val="28"/>
          <w:szCs w:val="28"/>
        </w:rPr>
        <w:t xml:space="preserve"> whereby phenomena that would otherwise remain in the implicit background of experience</w:t>
      </w:r>
      <w:r>
        <w:rPr>
          <w:sz w:val="28"/>
          <w:szCs w:val="28"/>
        </w:rPr>
        <w:t xml:space="preserve">, </w:t>
      </w:r>
      <w:r w:rsidRPr="00DF42FB">
        <w:rPr>
          <w:sz w:val="28"/>
          <w:szCs w:val="28"/>
        </w:rPr>
        <w:t xml:space="preserve">whence they were experienced as part of the self, now become experienced as having an alien quality, such as when inner speech is perceived as auditory hallucinatory experiences. Diminished self-presence </w:t>
      </w:r>
      <w:r>
        <w:rPr>
          <w:sz w:val="28"/>
          <w:szCs w:val="28"/>
        </w:rPr>
        <w:t>points</w:t>
      </w:r>
      <w:r w:rsidRPr="00DF42FB">
        <w:rPr>
          <w:sz w:val="28"/>
          <w:szCs w:val="28"/>
        </w:rPr>
        <w:t xml:space="preserve"> to a reduction in the experienced sense of being the subject of awareness or the agent of action, whilst a disturbed grip on the cognitive perceptual world refers to a disturbance in the </w:t>
      </w:r>
      <w:proofErr w:type="spellStart"/>
      <w:r w:rsidRPr="00DF42FB">
        <w:rPr>
          <w:sz w:val="28"/>
          <w:szCs w:val="28"/>
        </w:rPr>
        <w:t>spatio</w:t>
      </w:r>
      <w:proofErr w:type="spellEnd"/>
      <w:r w:rsidRPr="00DF42FB">
        <w:rPr>
          <w:sz w:val="28"/>
          <w:szCs w:val="28"/>
        </w:rPr>
        <w:t>-temporal structuring of the experiential field. Such abnormalities of the embodied experiencing self</w:t>
      </w:r>
      <w:r>
        <w:rPr>
          <w:sz w:val="28"/>
          <w:szCs w:val="28"/>
        </w:rPr>
        <w:t>, impact</w:t>
      </w:r>
      <w:r w:rsidRPr="00DF42FB">
        <w:rPr>
          <w:sz w:val="28"/>
          <w:szCs w:val="28"/>
        </w:rPr>
        <w:t xml:space="preserve"> the constituting and orientating background of one’s experiences</w:t>
      </w:r>
      <w:r>
        <w:rPr>
          <w:sz w:val="28"/>
          <w:szCs w:val="28"/>
        </w:rPr>
        <w:t>, causing distress.</w:t>
      </w:r>
    </w:p>
    <w:p w14:paraId="1F8A5675" w14:textId="77777777" w:rsidR="00013754" w:rsidRPr="00DF42FB" w:rsidRDefault="00013754" w:rsidP="00013754">
      <w:pPr>
        <w:jc w:val="both"/>
        <w:rPr>
          <w:sz w:val="28"/>
          <w:szCs w:val="28"/>
        </w:rPr>
      </w:pPr>
    </w:p>
    <w:p w14:paraId="19239628" w14:textId="77777777" w:rsidR="00013754" w:rsidRPr="00DF42FB" w:rsidRDefault="00013754" w:rsidP="00013754">
      <w:pPr>
        <w:jc w:val="both"/>
        <w:rPr>
          <w:sz w:val="28"/>
          <w:szCs w:val="28"/>
        </w:rPr>
      </w:pPr>
    </w:p>
    <w:p w14:paraId="0544333C" w14:textId="77777777" w:rsidR="00013754" w:rsidRDefault="00013754" w:rsidP="00013754">
      <w:pPr>
        <w:jc w:val="both"/>
        <w:rPr>
          <w:b/>
          <w:bCs/>
          <w:sz w:val="28"/>
          <w:szCs w:val="28"/>
        </w:rPr>
      </w:pPr>
      <w:r w:rsidRPr="00AB61CC">
        <w:rPr>
          <w:b/>
          <w:bCs/>
          <w:sz w:val="28"/>
          <w:szCs w:val="28"/>
        </w:rPr>
        <w:t>3.2.5 Life-World in Autism</w:t>
      </w:r>
    </w:p>
    <w:p w14:paraId="246E28D7" w14:textId="77777777" w:rsidR="00013754" w:rsidRPr="00AB61CC" w:rsidRDefault="00013754" w:rsidP="00013754">
      <w:pPr>
        <w:jc w:val="both"/>
        <w:rPr>
          <w:b/>
          <w:bCs/>
          <w:sz w:val="28"/>
          <w:szCs w:val="28"/>
        </w:rPr>
      </w:pPr>
    </w:p>
    <w:p w14:paraId="312181BE" w14:textId="77777777" w:rsidR="00013754" w:rsidRDefault="00013754" w:rsidP="00013754">
      <w:pPr>
        <w:jc w:val="both"/>
        <w:rPr>
          <w:sz w:val="28"/>
          <w:szCs w:val="28"/>
        </w:rPr>
      </w:pPr>
      <w:r w:rsidRPr="00DF42FB">
        <w:rPr>
          <w:sz w:val="28"/>
          <w:szCs w:val="28"/>
        </w:rPr>
        <w:t>The life-world of people with autism is characterised by di</w:t>
      </w:r>
      <w:r>
        <w:rPr>
          <w:sz w:val="28"/>
          <w:szCs w:val="28"/>
        </w:rPr>
        <w:t>vergent</w:t>
      </w:r>
      <w:r w:rsidRPr="00DF42FB">
        <w:rPr>
          <w:sz w:val="28"/>
          <w:szCs w:val="28"/>
        </w:rPr>
        <w:t xml:space="preserve"> </w:t>
      </w:r>
      <w:r>
        <w:rPr>
          <w:sz w:val="28"/>
          <w:szCs w:val="28"/>
        </w:rPr>
        <w:t xml:space="preserve">sensory and perceptual </w:t>
      </w:r>
      <w:r w:rsidRPr="00DF42FB">
        <w:rPr>
          <w:sz w:val="28"/>
          <w:szCs w:val="28"/>
        </w:rPr>
        <w:t>ways of experiencing the world. In the</w:t>
      </w:r>
      <w:r>
        <w:rPr>
          <w:sz w:val="28"/>
          <w:szCs w:val="28"/>
        </w:rPr>
        <w:t xml:space="preserve"> typically developing child</w:t>
      </w:r>
      <w:r w:rsidRPr="00DF42FB">
        <w:rPr>
          <w:sz w:val="28"/>
          <w:szCs w:val="28"/>
        </w:rPr>
        <w:t>, there are biological prerequisites that allow the child to harmoni</w:t>
      </w:r>
      <w:r>
        <w:rPr>
          <w:sz w:val="28"/>
          <w:szCs w:val="28"/>
        </w:rPr>
        <w:t>s</w:t>
      </w:r>
      <w:r w:rsidRPr="00DF42FB">
        <w:rPr>
          <w:sz w:val="28"/>
          <w:szCs w:val="28"/>
        </w:rPr>
        <w:t xml:space="preserve">e with </w:t>
      </w:r>
      <w:r w:rsidRPr="00DF42FB">
        <w:rPr>
          <w:sz w:val="28"/>
          <w:szCs w:val="28"/>
        </w:rPr>
        <w:lastRenderedPageBreak/>
        <w:t xml:space="preserve">caregivers through embodied mimetic attuning, such that the child will absorb meaning, rules and </w:t>
      </w:r>
      <w:r>
        <w:rPr>
          <w:sz w:val="28"/>
          <w:szCs w:val="28"/>
        </w:rPr>
        <w:t>behavioural codes. Such</w:t>
      </w:r>
      <w:r w:rsidRPr="00DF42FB">
        <w:rPr>
          <w:sz w:val="28"/>
          <w:szCs w:val="28"/>
        </w:rPr>
        <w:t xml:space="preserve"> abilities are markedly compromised in autism, impacting on</w:t>
      </w:r>
      <w:r>
        <w:rPr>
          <w:sz w:val="28"/>
          <w:szCs w:val="28"/>
        </w:rPr>
        <w:t xml:space="preserve"> one’s social</w:t>
      </w:r>
      <w:r w:rsidRPr="00DF42FB">
        <w:rPr>
          <w:sz w:val="28"/>
          <w:szCs w:val="28"/>
        </w:rPr>
        <w:t xml:space="preserve"> interactions in a way whereby it becomes difficult to grasp or imagine </w:t>
      </w:r>
      <w:r>
        <w:rPr>
          <w:sz w:val="28"/>
          <w:szCs w:val="28"/>
        </w:rPr>
        <w:t>another person’s</w:t>
      </w:r>
      <w:r w:rsidRPr="00DF42FB">
        <w:rPr>
          <w:sz w:val="28"/>
          <w:szCs w:val="28"/>
        </w:rPr>
        <w:t xml:space="preserve"> motives.</w:t>
      </w:r>
      <w:r w:rsidRPr="00DF42FB">
        <w:rPr>
          <w:rStyle w:val="FootnoteReference"/>
          <w:sz w:val="28"/>
          <w:szCs w:val="28"/>
        </w:rPr>
        <w:footnoteReference w:id="39"/>
      </w:r>
      <w:r w:rsidRPr="00DF42FB">
        <w:rPr>
          <w:sz w:val="28"/>
          <w:szCs w:val="28"/>
        </w:rPr>
        <w:t xml:space="preserve">  The</w:t>
      </w:r>
      <w:r>
        <w:rPr>
          <w:sz w:val="28"/>
          <w:szCs w:val="28"/>
        </w:rPr>
        <w:t>se contribute to</w:t>
      </w:r>
      <w:r w:rsidRPr="00DF42FB">
        <w:rPr>
          <w:sz w:val="28"/>
          <w:szCs w:val="28"/>
        </w:rPr>
        <w:t xml:space="preserve"> problem</w:t>
      </w:r>
      <w:r>
        <w:rPr>
          <w:sz w:val="28"/>
          <w:szCs w:val="28"/>
        </w:rPr>
        <w:t xml:space="preserve">s in </w:t>
      </w:r>
      <w:r w:rsidRPr="00DF42FB">
        <w:rPr>
          <w:sz w:val="28"/>
          <w:szCs w:val="28"/>
        </w:rPr>
        <w:t xml:space="preserve"> integrating attentional, cognitive and affective factors, as well as difficulties with having </w:t>
      </w:r>
      <w:r>
        <w:rPr>
          <w:sz w:val="28"/>
          <w:szCs w:val="28"/>
        </w:rPr>
        <w:t>the</w:t>
      </w:r>
      <w:r w:rsidRPr="00DF42FB">
        <w:rPr>
          <w:sz w:val="28"/>
          <w:szCs w:val="28"/>
        </w:rPr>
        <w:t xml:space="preserve"> intuitive ability to predict what w</w:t>
      </w:r>
      <w:r>
        <w:rPr>
          <w:sz w:val="28"/>
          <w:szCs w:val="28"/>
        </w:rPr>
        <w:t>ill likely follow in a given situation</w:t>
      </w:r>
      <w:r w:rsidRPr="00DF42FB">
        <w:rPr>
          <w:sz w:val="28"/>
          <w:szCs w:val="28"/>
        </w:rPr>
        <w:t>.</w:t>
      </w:r>
    </w:p>
    <w:p w14:paraId="6D7B345B" w14:textId="77777777" w:rsidR="00013754" w:rsidRDefault="00013754" w:rsidP="00013754">
      <w:pPr>
        <w:jc w:val="both"/>
        <w:rPr>
          <w:sz w:val="28"/>
          <w:szCs w:val="28"/>
        </w:rPr>
      </w:pPr>
    </w:p>
    <w:p w14:paraId="2A947B33" w14:textId="77777777" w:rsidR="00013754" w:rsidRDefault="00013754" w:rsidP="00013754">
      <w:pPr>
        <w:jc w:val="both"/>
        <w:rPr>
          <w:sz w:val="28"/>
          <w:szCs w:val="28"/>
        </w:rPr>
      </w:pPr>
    </w:p>
    <w:p w14:paraId="1D471BD6" w14:textId="77777777" w:rsidR="00013754" w:rsidRDefault="00013754" w:rsidP="00013754">
      <w:pPr>
        <w:jc w:val="both"/>
        <w:rPr>
          <w:sz w:val="28"/>
          <w:szCs w:val="28"/>
        </w:rPr>
      </w:pPr>
      <w:r w:rsidRPr="00DF42FB">
        <w:rPr>
          <w:sz w:val="28"/>
          <w:szCs w:val="28"/>
        </w:rPr>
        <w:t>Withdrawal from others becomes both a primary and a secondary characteristic, the latter often arising due to social fears, feelings of powerlessness and fears of humiliation. Repetition and set routines fulfil a basic need for organi</w:t>
      </w:r>
      <w:r>
        <w:rPr>
          <w:sz w:val="28"/>
          <w:szCs w:val="28"/>
        </w:rPr>
        <w:t>s</w:t>
      </w:r>
      <w:r w:rsidRPr="00DF42FB">
        <w:rPr>
          <w:sz w:val="28"/>
          <w:szCs w:val="28"/>
        </w:rPr>
        <w:t>ation in a world of fragile predictability; they serve as an attempt to re-organi</w:t>
      </w:r>
      <w:r>
        <w:rPr>
          <w:sz w:val="28"/>
          <w:szCs w:val="28"/>
        </w:rPr>
        <w:t>s</w:t>
      </w:r>
      <w:r w:rsidRPr="00DF42FB">
        <w:rPr>
          <w:sz w:val="28"/>
          <w:szCs w:val="28"/>
        </w:rPr>
        <w:t xml:space="preserve">e the space-time continuum that otherwise can slip into chaos.  Crises can follow when there are disruptions to sameness and routines. There </w:t>
      </w:r>
      <w:r>
        <w:rPr>
          <w:sz w:val="28"/>
          <w:szCs w:val="28"/>
        </w:rPr>
        <w:t>develops</w:t>
      </w:r>
      <w:r w:rsidRPr="00DF42FB">
        <w:rPr>
          <w:sz w:val="28"/>
          <w:szCs w:val="28"/>
        </w:rPr>
        <w:t xml:space="preserve"> a preference for rigid and unmodifiable patterns of interactions in </w:t>
      </w:r>
      <w:r>
        <w:rPr>
          <w:sz w:val="28"/>
          <w:szCs w:val="28"/>
        </w:rPr>
        <w:t xml:space="preserve">the </w:t>
      </w:r>
      <w:r w:rsidRPr="00DF42FB">
        <w:rPr>
          <w:sz w:val="28"/>
          <w:szCs w:val="28"/>
        </w:rPr>
        <w:t>exchanges between the self and the world. Additionally, immediate responses cannot be inhibited and adjusted according to circumstances</w:t>
      </w:r>
      <w:r>
        <w:rPr>
          <w:sz w:val="28"/>
          <w:szCs w:val="28"/>
        </w:rPr>
        <w:t>,</w:t>
      </w:r>
      <w:r w:rsidRPr="00DF42FB">
        <w:rPr>
          <w:sz w:val="28"/>
          <w:szCs w:val="28"/>
        </w:rPr>
        <w:t xml:space="preserve"> </w:t>
      </w:r>
      <w:r>
        <w:rPr>
          <w:sz w:val="28"/>
          <w:szCs w:val="28"/>
        </w:rPr>
        <w:t>such as in response to</w:t>
      </w:r>
      <w:r w:rsidRPr="00DF42FB">
        <w:rPr>
          <w:sz w:val="28"/>
          <w:szCs w:val="28"/>
        </w:rPr>
        <w:t xml:space="preserve"> other’s emotional reactions, resulting in behaviours that may challenge </w:t>
      </w:r>
      <w:r>
        <w:rPr>
          <w:sz w:val="28"/>
          <w:szCs w:val="28"/>
        </w:rPr>
        <w:t xml:space="preserve">the </w:t>
      </w:r>
      <w:r w:rsidRPr="00DF42FB">
        <w:rPr>
          <w:sz w:val="28"/>
          <w:szCs w:val="28"/>
        </w:rPr>
        <w:t xml:space="preserve">other’s understanding. </w:t>
      </w:r>
    </w:p>
    <w:p w14:paraId="4C039F15" w14:textId="77777777" w:rsidR="00013754" w:rsidRPr="00DF42FB" w:rsidRDefault="00013754" w:rsidP="00013754">
      <w:pPr>
        <w:jc w:val="both"/>
        <w:rPr>
          <w:sz w:val="28"/>
          <w:szCs w:val="28"/>
        </w:rPr>
      </w:pPr>
    </w:p>
    <w:p w14:paraId="41FAC743" w14:textId="77777777" w:rsidR="00013754" w:rsidRPr="00DF42FB" w:rsidRDefault="00013754" w:rsidP="00013754">
      <w:pPr>
        <w:jc w:val="both"/>
        <w:rPr>
          <w:sz w:val="28"/>
          <w:szCs w:val="28"/>
        </w:rPr>
      </w:pPr>
    </w:p>
    <w:p w14:paraId="4CBB3EFD" w14:textId="77777777" w:rsidR="00013754" w:rsidRDefault="00013754" w:rsidP="00013754">
      <w:pPr>
        <w:jc w:val="both"/>
        <w:rPr>
          <w:b/>
          <w:bCs/>
          <w:sz w:val="28"/>
          <w:szCs w:val="28"/>
        </w:rPr>
      </w:pPr>
      <w:r w:rsidRPr="00156DEA">
        <w:rPr>
          <w:b/>
          <w:bCs/>
          <w:sz w:val="28"/>
          <w:szCs w:val="28"/>
        </w:rPr>
        <w:t xml:space="preserve">3.2.5 Life-World in </w:t>
      </w:r>
      <w:r>
        <w:rPr>
          <w:b/>
          <w:bCs/>
          <w:sz w:val="28"/>
          <w:szCs w:val="28"/>
        </w:rPr>
        <w:t xml:space="preserve">Intellectual </w:t>
      </w:r>
      <w:r w:rsidRPr="00156DEA">
        <w:rPr>
          <w:b/>
          <w:bCs/>
          <w:sz w:val="28"/>
          <w:szCs w:val="28"/>
        </w:rPr>
        <w:t>Disability</w:t>
      </w:r>
    </w:p>
    <w:p w14:paraId="466C4E18" w14:textId="77777777" w:rsidR="00013754" w:rsidRPr="00156DEA" w:rsidRDefault="00013754" w:rsidP="00013754">
      <w:pPr>
        <w:jc w:val="both"/>
        <w:rPr>
          <w:b/>
          <w:bCs/>
          <w:sz w:val="28"/>
          <w:szCs w:val="28"/>
        </w:rPr>
      </w:pPr>
    </w:p>
    <w:p w14:paraId="43FCD4EC" w14:textId="77777777" w:rsidR="00013754" w:rsidRDefault="00013754" w:rsidP="00013754">
      <w:pPr>
        <w:jc w:val="both"/>
        <w:rPr>
          <w:sz w:val="28"/>
          <w:szCs w:val="28"/>
        </w:rPr>
      </w:pPr>
      <w:r w:rsidRPr="00DF42FB">
        <w:rPr>
          <w:sz w:val="28"/>
          <w:szCs w:val="28"/>
        </w:rPr>
        <w:t xml:space="preserve">Individuals with intellectual disability are </w:t>
      </w:r>
      <w:r>
        <w:rPr>
          <w:sz w:val="28"/>
          <w:szCs w:val="28"/>
        </w:rPr>
        <w:t xml:space="preserve">more </w:t>
      </w:r>
      <w:r w:rsidRPr="00DF42FB">
        <w:rPr>
          <w:sz w:val="28"/>
          <w:szCs w:val="28"/>
        </w:rPr>
        <w:t xml:space="preserve">likely to compare themselves with others without </w:t>
      </w:r>
      <w:r>
        <w:rPr>
          <w:sz w:val="28"/>
          <w:szCs w:val="28"/>
        </w:rPr>
        <w:t>such</w:t>
      </w:r>
      <w:r w:rsidRPr="00DF42FB">
        <w:rPr>
          <w:sz w:val="28"/>
          <w:szCs w:val="28"/>
        </w:rPr>
        <w:t xml:space="preserve"> conditions, </w:t>
      </w:r>
      <w:r>
        <w:rPr>
          <w:sz w:val="28"/>
          <w:szCs w:val="28"/>
        </w:rPr>
        <w:t>resulting in</w:t>
      </w:r>
      <w:r w:rsidRPr="00DF42FB">
        <w:rPr>
          <w:sz w:val="28"/>
          <w:szCs w:val="28"/>
        </w:rPr>
        <w:t xml:space="preserve"> self-questioning </w:t>
      </w:r>
      <w:r>
        <w:rPr>
          <w:sz w:val="28"/>
          <w:szCs w:val="28"/>
        </w:rPr>
        <w:t xml:space="preserve">and doubts </w:t>
      </w:r>
      <w:r w:rsidRPr="00DF42FB">
        <w:rPr>
          <w:sz w:val="28"/>
          <w:szCs w:val="28"/>
        </w:rPr>
        <w:t>about their place within society. ‘The disabled person maintains a reduced narcissistic resilience with a damaged and fragile sense of self,’ claim Bertelli et al.</w:t>
      </w:r>
      <w:r w:rsidRPr="00DF42FB">
        <w:rPr>
          <w:rStyle w:val="FootnoteReference"/>
          <w:sz w:val="28"/>
          <w:szCs w:val="28"/>
        </w:rPr>
        <w:footnoteReference w:id="40"/>
      </w:r>
      <w:r w:rsidRPr="00DF42FB">
        <w:rPr>
          <w:sz w:val="28"/>
          <w:szCs w:val="28"/>
        </w:rPr>
        <w:t xml:space="preserve"> </w:t>
      </w:r>
      <w:r>
        <w:rPr>
          <w:sz w:val="28"/>
          <w:szCs w:val="28"/>
        </w:rPr>
        <w:t xml:space="preserve"> </w:t>
      </w:r>
      <w:r w:rsidRPr="00DF42FB">
        <w:rPr>
          <w:sz w:val="28"/>
          <w:szCs w:val="28"/>
        </w:rPr>
        <w:t xml:space="preserve">This impacts on </w:t>
      </w:r>
      <w:r>
        <w:rPr>
          <w:sz w:val="28"/>
          <w:szCs w:val="28"/>
        </w:rPr>
        <w:t xml:space="preserve">one’s </w:t>
      </w:r>
      <w:r w:rsidRPr="00DF42FB">
        <w:rPr>
          <w:sz w:val="28"/>
          <w:szCs w:val="28"/>
        </w:rPr>
        <w:t xml:space="preserve">decision making, affecting </w:t>
      </w:r>
      <w:r>
        <w:rPr>
          <w:sz w:val="28"/>
          <w:szCs w:val="28"/>
        </w:rPr>
        <w:t>their</w:t>
      </w:r>
      <w:r w:rsidRPr="00DF42FB">
        <w:rPr>
          <w:sz w:val="28"/>
          <w:szCs w:val="28"/>
        </w:rPr>
        <w:t xml:space="preserve"> dreams, </w:t>
      </w:r>
      <w:r>
        <w:rPr>
          <w:sz w:val="28"/>
          <w:szCs w:val="28"/>
        </w:rPr>
        <w:t>ambitions, desires</w:t>
      </w:r>
      <w:r w:rsidRPr="00DF42FB">
        <w:rPr>
          <w:sz w:val="28"/>
          <w:szCs w:val="28"/>
        </w:rPr>
        <w:t xml:space="preserve"> and  </w:t>
      </w:r>
      <w:r>
        <w:rPr>
          <w:sz w:val="28"/>
          <w:szCs w:val="28"/>
        </w:rPr>
        <w:t>the f</w:t>
      </w:r>
      <w:r w:rsidRPr="00DF42FB">
        <w:rPr>
          <w:sz w:val="28"/>
          <w:szCs w:val="28"/>
        </w:rPr>
        <w:t xml:space="preserve">ight for </w:t>
      </w:r>
      <w:r>
        <w:rPr>
          <w:sz w:val="28"/>
          <w:szCs w:val="28"/>
        </w:rPr>
        <w:t>their</w:t>
      </w:r>
      <w:r w:rsidRPr="00DF42FB">
        <w:rPr>
          <w:sz w:val="28"/>
          <w:szCs w:val="28"/>
        </w:rPr>
        <w:t xml:space="preserve"> rights. One risks learnt helplessness about future possibilities, with expectations of negative future outcomes and expectations of fu</w:t>
      </w:r>
      <w:r>
        <w:rPr>
          <w:sz w:val="28"/>
          <w:szCs w:val="28"/>
        </w:rPr>
        <w:t>ture</w:t>
      </w:r>
      <w:r w:rsidRPr="00DF42FB">
        <w:rPr>
          <w:sz w:val="28"/>
          <w:szCs w:val="28"/>
        </w:rPr>
        <w:t xml:space="preserve"> adversity. </w:t>
      </w:r>
    </w:p>
    <w:p w14:paraId="55813248" w14:textId="77777777" w:rsidR="00013754" w:rsidRDefault="00013754" w:rsidP="00013754">
      <w:pPr>
        <w:jc w:val="both"/>
        <w:rPr>
          <w:sz w:val="28"/>
          <w:szCs w:val="28"/>
        </w:rPr>
      </w:pPr>
    </w:p>
    <w:p w14:paraId="5872D81C" w14:textId="77777777" w:rsidR="00013754" w:rsidRDefault="00013754" w:rsidP="00013754">
      <w:pPr>
        <w:jc w:val="both"/>
        <w:rPr>
          <w:sz w:val="28"/>
          <w:szCs w:val="28"/>
        </w:rPr>
      </w:pPr>
    </w:p>
    <w:p w14:paraId="48D98FD9" w14:textId="77777777" w:rsidR="00013754" w:rsidRPr="00DF42FB" w:rsidRDefault="00013754" w:rsidP="00013754">
      <w:pPr>
        <w:jc w:val="both"/>
        <w:rPr>
          <w:sz w:val="28"/>
          <w:szCs w:val="28"/>
        </w:rPr>
      </w:pPr>
      <w:r w:rsidRPr="00DF42FB">
        <w:rPr>
          <w:sz w:val="28"/>
          <w:szCs w:val="28"/>
        </w:rPr>
        <w:t>In</w:t>
      </w:r>
      <w:r>
        <w:rPr>
          <w:sz w:val="28"/>
          <w:szCs w:val="28"/>
        </w:rPr>
        <w:t xml:space="preserve"> </w:t>
      </w:r>
      <w:r w:rsidRPr="00DF42FB">
        <w:rPr>
          <w:sz w:val="28"/>
          <w:szCs w:val="28"/>
        </w:rPr>
        <w:t>contemporary society, th</w:t>
      </w:r>
      <w:r>
        <w:rPr>
          <w:sz w:val="28"/>
          <w:szCs w:val="28"/>
        </w:rPr>
        <w:t>ey</w:t>
      </w:r>
      <w:r w:rsidRPr="00DF42FB">
        <w:rPr>
          <w:sz w:val="28"/>
          <w:szCs w:val="28"/>
        </w:rPr>
        <w:t xml:space="preserve"> </w:t>
      </w:r>
      <w:r>
        <w:rPr>
          <w:sz w:val="28"/>
          <w:szCs w:val="28"/>
        </w:rPr>
        <w:t>frequently have to face</w:t>
      </w:r>
      <w:r w:rsidRPr="00DF42FB">
        <w:rPr>
          <w:sz w:val="28"/>
          <w:szCs w:val="28"/>
        </w:rPr>
        <w:t xml:space="preserve"> the belief that </w:t>
      </w:r>
      <w:r>
        <w:rPr>
          <w:sz w:val="28"/>
          <w:szCs w:val="28"/>
        </w:rPr>
        <w:t>one</w:t>
      </w:r>
      <w:r w:rsidRPr="00DF42FB">
        <w:rPr>
          <w:sz w:val="28"/>
          <w:szCs w:val="28"/>
        </w:rPr>
        <w:t xml:space="preserve"> should not allow people with </w:t>
      </w:r>
      <w:r>
        <w:rPr>
          <w:sz w:val="28"/>
          <w:szCs w:val="28"/>
        </w:rPr>
        <w:t xml:space="preserve">intellectual </w:t>
      </w:r>
      <w:r w:rsidRPr="00DF42FB">
        <w:rPr>
          <w:sz w:val="28"/>
          <w:szCs w:val="28"/>
        </w:rPr>
        <w:t xml:space="preserve">disabilities to make decisions that can lead to </w:t>
      </w:r>
      <w:r>
        <w:rPr>
          <w:sz w:val="28"/>
          <w:szCs w:val="28"/>
        </w:rPr>
        <w:t xml:space="preserve">mistakes </w:t>
      </w:r>
      <w:r w:rsidRPr="00DF42FB">
        <w:rPr>
          <w:sz w:val="28"/>
          <w:szCs w:val="28"/>
        </w:rPr>
        <w:t xml:space="preserve">resulting from their poor judgement. </w:t>
      </w:r>
      <w:r>
        <w:rPr>
          <w:sz w:val="28"/>
          <w:szCs w:val="28"/>
        </w:rPr>
        <w:t>Nevertheless, a</w:t>
      </w:r>
      <w:r w:rsidRPr="00DF42FB">
        <w:rPr>
          <w:sz w:val="28"/>
          <w:szCs w:val="28"/>
        </w:rPr>
        <w:t xml:space="preserve">ll </w:t>
      </w:r>
      <w:r>
        <w:rPr>
          <w:sz w:val="28"/>
          <w:szCs w:val="28"/>
        </w:rPr>
        <w:t xml:space="preserve">human </w:t>
      </w:r>
      <w:r w:rsidRPr="00DF42FB">
        <w:rPr>
          <w:sz w:val="28"/>
          <w:szCs w:val="28"/>
        </w:rPr>
        <w:t xml:space="preserve">learning </w:t>
      </w:r>
      <w:r w:rsidRPr="00DF42FB">
        <w:rPr>
          <w:sz w:val="28"/>
          <w:szCs w:val="28"/>
        </w:rPr>
        <w:lastRenderedPageBreak/>
        <w:t xml:space="preserve">takes place through the decisions that </w:t>
      </w:r>
      <w:r>
        <w:rPr>
          <w:sz w:val="28"/>
          <w:szCs w:val="28"/>
        </w:rPr>
        <w:t>individuals</w:t>
      </w:r>
      <w:r w:rsidRPr="00DF42FB">
        <w:rPr>
          <w:sz w:val="28"/>
          <w:szCs w:val="28"/>
        </w:rPr>
        <w:t xml:space="preserve"> make, some being right</w:t>
      </w:r>
      <w:r>
        <w:rPr>
          <w:sz w:val="28"/>
          <w:szCs w:val="28"/>
        </w:rPr>
        <w:t xml:space="preserve"> decisions</w:t>
      </w:r>
      <w:r w:rsidRPr="00DF42FB">
        <w:rPr>
          <w:sz w:val="28"/>
          <w:szCs w:val="28"/>
        </w:rPr>
        <w:t xml:space="preserve">, others wrong.  To treat people with disabilities as equal in value, they are to be allowed to make mistakes including in </w:t>
      </w:r>
      <w:r>
        <w:rPr>
          <w:sz w:val="28"/>
          <w:szCs w:val="28"/>
        </w:rPr>
        <w:t xml:space="preserve">their </w:t>
      </w:r>
      <w:r w:rsidRPr="00DF42FB">
        <w:rPr>
          <w:sz w:val="28"/>
          <w:szCs w:val="28"/>
        </w:rPr>
        <w:t>social exchange</w:t>
      </w:r>
      <w:r>
        <w:rPr>
          <w:sz w:val="28"/>
          <w:szCs w:val="28"/>
        </w:rPr>
        <w:t>s.</w:t>
      </w:r>
      <w:r w:rsidRPr="00DF42FB">
        <w:rPr>
          <w:sz w:val="28"/>
          <w:szCs w:val="28"/>
        </w:rPr>
        <w:t xml:space="preserve"> </w:t>
      </w:r>
      <w:r>
        <w:rPr>
          <w:sz w:val="28"/>
          <w:szCs w:val="28"/>
        </w:rPr>
        <w:t xml:space="preserve">Practical </w:t>
      </w:r>
      <w:r w:rsidRPr="00DF42FB">
        <w:rPr>
          <w:sz w:val="28"/>
          <w:szCs w:val="28"/>
        </w:rPr>
        <w:t xml:space="preserve">supports and the use of </w:t>
      </w:r>
      <w:r>
        <w:rPr>
          <w:sz w:val="28"/>
          <w:szCs w:val="28"/>
        </w:rPr>
        <w:t xml:space="preserve">ethical </w:t>
      </w:r>
      <w:r w:rsidRPr="00DF42FB">
        <w:rPr>
          <w:sz w:val="28"/>
          <w:szCs w:val="28"/>
        </w:rPr>
        <w:t>virtues</w:t>
      </w:r>
      <w:r>
        <w:rPr>
          <w:sz w:val="28"/>
          <w:szCs w:val="28"/>
        </w:rPr>
        <w:t>,</w:t>
      </w:r>
      <w:r w:rsidRPr="00DF42FB">
        <w:rPr>
          <w:sz w:val="28"/>
          <w:szCs w:val="28"/>
        </w:rPr>
        <w:t xml:space="preserve"> </w:t>
      </w:r>
      <w:r>
        <w:rPr>
          <w:sz w:val="28"/>
          <w:szCs w:val="28"/>
        </w:rPr>
        <w:t>including</w:t>
      </w:r>
      <w:r w:rsidRPr="00DF42FB">
        <w:rPr>
          <w:sz w:val="28"/>
          <w:szCs w:val="28"/>
        </w:rPr>
        <w:t xml:space="preserve"> </w:t>
      </w:r>
      <w:r>
        <w:rPr>
          <w:sz w:val="28"/>
          <w:szCs w:val="28"/>
        </w:rPr>
        <w:t xml:space="preserve">those of </w:t>
      </w:r>
      <w:r w:rsidRPr="00DF42FB">
        <w:rPr>
          <w:sz w:val="28"/>
          <w:szCs w:val="28"/>
        </w:rPr>
        <w:t xml:space="preserve">tolerance and compassion </w:t>
      </w:r>
      <w:r>
        <w:rPr>
          <w:sz w:val="28"/>
          <w:szCs w:val="28"/>
        </w:rPr>
        <w:t>can</w:t>
      </w:r>
      <w:r w:rsidRPr="00DF42FB">
        <w:rPr>
          <w:sz w:val="28"/>
          <w:szCs w:val="28"/>
        </w:rPr>
        <w:t xml:space="preserve"> help</w:t>
      </w:r>
      <w:r>
        <w:rPr>
          <w:sz w:val="28"/>
          <w:szCs w:val="28"/>
        </w:rPr>
        <w:t xml:space="preserve"> to mitigate </w:t>
      </w:r>
      <w:r w:rsidRPr="00DF42FB">
        <w:rPr>
          <w:sz w:val="28"/>
          <w:szCs w:val="28"/>
        </w:rPr>
        <w:t xml:space="preserve">such errors of judgement. </w:t>
      </w:r>
      <w:r>
        <w:rPr>
          <w:sz w:val="28"/>
          <w:szCs w:val="28"/>
        </w:rPr>
        <w:t>To be able to understand one’s life-world goes a long way in treating disease, without resultant epistemic injustices.</w:t>
      </w:r>
    </w:p>
    <w:p w14:paraId="5D706454" w14:textId="77777777" w:rsidR="00013754" w:rsidRPr="00DF42FB" w:rsidRDefault="00013754" w:rsidP="00013754">
      <w:pPr>
        <w:jc w:val="both"/>
        <w:rPr>
          <w:sz w:val="28"/>
          <w:szCs w:val="28"/>
        </w:rPr>
      </w:pPr>
    </w:p>
    <w:p w14:paraId="3BC5C4F4" w14:textId="77777777" w:rsidR="00013754" w:rsidRPr="00DF42FB" w:rsidRDefault="00013754" w:rsidP="00013754">
      <w:pPr>
        <w:jc w:val="both"/>
        <w:rPr>
          <w:sz w:val="28"/>
          <w:szCs w:val="28"/>
        </w:rPr>
      </w:pPr>
    </w:p>
    <w:p w14:paraId="2D21A7B3" w14:textId="77777777" w:rsidR="00013754" w:rsidRDefault="00013754" w:rsidP="00013754">
      <w:pPr>
        <w:jc w:val="both"/>
        <w:rPr>
          <w:b/>
          <w:bCs/>
          <w:sz w:val="28"/>
          <w:szCs w:val="28"/>
        </w:rPr>
      </w:pPr>
      <w:r>
        <w:rPr>
          <w:b/>
          <w:bCs/>
          <w:sz w:val="28"/>
          <w:szCs w:val="28"/>
        </w:rPr>
        <w:t xml:space="preserve">3.3.0 </w:t>
      </w:r>
      <w:r w:rsidRPr="00DF42FB">
        <w:rPr>
          <w:b/>
          <w:bCs/>
          <w:sz w:val="28"/>
          <w:szCs w:val="28"/>
        </w:rPr>
        <w:t xml:space="preserve">Virtue </w:t>
      </w:r>
      <w:r>
        <w:rPr>
          <w:b/>
          <w:bCs/>
          <w:sz w:val="28"/>
          <w:szCs w:val="28"/>
        </w:rPr>
        <w:t>E</w:t>
      </w:r>
      <w:r w:rsidRPr="00DF42FB">
        <w:rPr>
          <w:b/>
          <w:bCs/>
          <w:sz w:val="28"/>
          <w:szCs w:val="28"/>
        </w:rPr>
        <w:t xml:space="preserve">thics and </w:t>
      </w:r>
      <w:r>
        <w:rPr>
          <w:b/>
          <w:bCs/>
          <w:sz w:val="28"/>
          <w:szCs w:val="28"/>
        </w:rPr>
        <w:t>P</w:t>
      </w:r>
      <w:r w:rsidRPr="00DF42FB">
        <w:rPr>
          <w:b/>
          <w:bCs/>
          <w:sz w:val="28"/>
          <w:szCs w:val="28"/>
        </w:rPr>
        <w:t xml:space="preserve">henomenological </w:t>
      </w:r>
      <w:r>
        <w:rPr>
          <w:b/>
          <w:bCs/>
          <w:sz w:val="28"/>
          <w:szCs w:val="28"/>
        </w:rPr>
        <w:t>P</w:t>
      </w:r>
      <w:r w:rsidRPr="00DF42FB">
        <w:rPr>
          <w:b/>
          <w:bCs/>
          <w:sz w:val="28"/>
          <w:szCs w:val="28"/>
        </w:rPr>
        <w:t>sychopathology</w:t>
      </w:r>
    </w:p>
    <w:p w14:paraId="7F2B3672" w14:textId="77777777" w:rsidR="00013754" w:rsidRPr="00DF42FB" w:rsidRDefault="00013754" w:rsidP="00013754">
      <w:pPr>
        <w:jc w:val="both"/>
        <w:rPr>
          <w:b/>
          <w:bCs/>
          <w:sz w:val="28"/>
          <w:szCs w:val="28"/>
        </w:rPr>
      </w:pPr>
    </w:p>
    <w:p w14:paraId="37D4AB00" w14:textId="77777777" w:rsidR="00013754" w:rsidRDefault="00013754" w:rsidP="00013754">
      <w:pPr>
        <w:jc w:val="both"/>
        <w:rPr>
          <w:b/>
          <w:bCs/>
          <w:sz w:val="28"/>
          <w:szCs w:val="28"/>
        </w:rPr>
      </w:pPr>
      <w:r>
        <w:rPr>
          <w:b/>
          <w:bCs/>
          <w:sz w:val="28"/>
          <w:szCs w:val="28"/>
        </w:rPr>
        <w:t>3.3.1 Virtue Ethics in Aid of Phenomenological Psychopathology</w:t>
      </w:r>
    </w:p>
    <w:p w14:paraId="74B0F4F1" w14:textId="77777777" w:rsidR="00013754" w:rsidRPr="00DF42FB" w:rsidRDefault="00013754" w:rsidP="00013754">
      <w:pPr>
        <w:jc w:val="both"/>
        <w:rPr>
          <w:b/>
          <w:bCs/>
          <w:sz w:val="28"/>
          <w:szCs w:val="28"/>
        </w:rPr>
      </w:pPr>
    </w:p>
    <w:p w14:paraId="43B1A881" w14:textId="77777777" w:rsidR="00013754" w:rsidRDefault="00013754" w:rsidP="00013754">
      <w:pPr>
        <w:jc w:val="both"/>
        <w:rPr>
          <w:sz w:val="28"/>
          <w:szCs w:val="28"/>
        </w:rPr>
      </w:pPr>
      <w:r>
        <w:rPr>
          <w:color w:val="000000" w:themeColor="text1"/>
          <w:sz w:val="28"/>
          <w:szCs w:val="28"/>
        </w:rPr>
        <w:t xml:space="preserve">Phenomenology allows clinicians to get to understand what illness is like from a first person perspective; elucidating such an understanding requires the clinician to exhibit moral dispositions such as provided through the ethical virtues. These serve to bridge the potential gap in epistemic understandings of illness between the patient and the clinician. </w:t>
      </w:r>
      <w:r w:rsidRPr="00DF42FB">
        <w:rPr>
          <w:color w:val="000000" w:themeColor="text1"/>
          <w:sz w:val="28"/>
          <w:szCs w:val="28"/>
        </w:rPr>
        <w:t>Recogni</w:t>
      </w:r>
      <w:r>
        <w:rPr>
          <w:color w:val="000000" w:themeColor="text1"/>
          <w:sz w:val="28"/>
          <w:szCs w:val="28"/>
        </w:rPr>
        <w:t>s</w:t>
      </w:r>
      <w:r w:rsidRPr="00DF42FB">
        <w:rPr>
          <w:color w:val="000000" w:themeColor="text1"/>
          <w:sz w:val="28"/>
          <w:szCs w:val="28"/>
        </w:rPr>
        <w:t xml:space="preserve">ing </w:t>
      </w:r>
      <w:r>
        <w:rPr>
          <w:color w:val="000000" w:themeColor="text1"/>
          <w:sz w:val="28"/>
          <w:szCs w:val="28"/>
        </w:rPr>
        <w:t>the other</w:t>
      </w:r>
      <w:r w:rsidRPr="00DF42FB">
        <w:rPr>
          <w:color w:val="000000" w:themeColor="text1"/>
          <w:sz w:val="28"/>
          <w:szCs w:val="28"/>
        </w:rPr>
        <w:t xml:space="preserve"> as a</w:t>
      </w:r>
      <w:r>
        <w:rPr>
          <w:color w:val="000000" w:themeColor="text1"/>
          <w:sz w:val="28"/>
          <w:szCs w:val="28"/>
        </w:rPr>
        <w:t>n autonomous</w:t>
      </w:r>
      <w:r w:rsidRPr="00DF42FB">
        <w:rPr>
          <w:color w:val="000000" w:themeColor="text1"/>
          <w:sz w:val="28"/>
          <w:szCs w:val="28"/>
        </w:rPr>
        <w:t xml:space="preserve"> person</w:t>
      </w:r>
      <w:r>
        <w:rPr>
          <w:color w:val="000000" w:themeColor="text1"/>
          <w:sz w:val="28"/>
          <w:szCs w:val="28"/>
        </w:rPr>
        <w:t xml:space="preserve"> during phenomenological enquiry</w:t>
      </w:r>
      <w:r w:rsidRPr="00DF42FB">
        <w:rPr>
          <w:color w:val="000000" w:themeColor="text1"/>
          <w:sz w:val="28"/>
          <w:szCs w:val="28"/>
        </w:rPr>
        <w:t xml:space="preserve"> is </w:t>
      </w:r>
      <w:r>
        <w:rPr>
          <w:color w:val="000000" w:themeColor="text1"/>
          <w:sz w:val="28"/>
          <w:szCs w:val="28"/>
        </w:rPr>
        <w:t xml:space="preserve">an ongoing process of </w:t>
      </w:r>
      <w:r w:rsidRPr="00DF42FB">
        <w:rPr>
          <w:color w:val="000000" w:themeColor="text1"/>
          <w:sz w:val="28"/>
          <w:szCs w:val="28"/>
        </w:rPr>
        <w:t>understand</w:t>
      </w:r>
      <w:r>
        <w:rPr>
          <w:color w:val="000000" w:themeColor="text1"/>
          <w:sz w:val="28"/>
          <w:szCs w:val="28"/>
        </w:rPr>
        <w:t>ing</w:t>
      </w:r>
      <w:r w:rsidRPr="00DF42FB">
        <w:rPr>
          <w:color w:val="000000" w:themeColor="text1"/>
          <w:sz w:val="28"/>
          <w:szCs w:val="28"/>
        </w:rPr>
        <w:t xml:space="preserve"> and interact</w:t>
      </w:r>
      <w:r>
        <w:rPr>
          <w:color w:val="000000" w:themeColor="text1"/>
          <w:sz w:val="28"/>
          <w:szCs w:val="28"/>
        </w:rPr>
        <w:t>ing,</w:t>
      </w:r>
      <w:r w:rsidRPr="00DF42FB">
        <w:rPr>
          <w:color w:val="000000" w:themeColor="text1"/>
          <w:sz w:val="28"/>
          <w:szCs w:val="28"/>
        </w:rPr>
        <w:t xml:space="preserve"> </w:t>
      </w:r>
      <w:r>
        <w:rPr>
          <w:color w:val="000000" w:themeColor="text1"/>
          <w:sz w:val="28"/>
          <w:szCs w:val="28"/>
        </w:rPr>
        <w:t>a relation with one</w:t>
      </w:r>
      <w:r w:rsidRPr="00DF42FB">
        <w:rPr>
          <w:color w:val="000000" w:themeColor="text1"/>
          <w:sz w:val="28"/>
          <w:szCs w:val="28"/>
        </w:rPr>
        <w:t xml:space="preserve"> w</w:t>
      </w:r>
      <w:r>
        <w:rPr>
          <w:color w:val="000000" w:themeColor="text1"/>
          <w:sz w:val="28"/>
          <w:szCs w:val="28"/>
        </w:rPr>
        <w:t>ho has</w:t>
      </w:r>
      <w:r w:rsidRPr="00DF42FB">
        <w:rPr>
          <w:color w:val="000000" w:themeColor="text1"/>
          <w:sz w:val="28"/>
          <w:szCs w:val="28"/>
        </w:rPr>
        <w:t xml:space="preserve"> particular </w:t>
      </w:r>
      <w:r>
        <w:rPr>
          <w:color w:val="000000" w:themeColor="text1"/>
          <w:sz w:val="28"/>
          <w:szCs w:val="28"/>
        </w:rPr>
        <w:t xml:space="preserve">past and current </w:t>
      </w:r>
      <w:r w:rsidRPr="00DF42FB">
        <w:rPr>
          <w:color w:val="000000" w:themeColor="text1"/>
          <w:sz w:val="28"/>
          <w:szCs w:val="28"/>
        </w:rPr>
        <w:t>experience</w:t>
      </w:r>
      <w:r>
        <w:rPr>
          <w:color w:val="000000" w:themeColor="text1"/>
          <w:sz w:val="28"/>
          <w:szCs w:val="28"/>
        </w:rPr>
        <w:t>s, as well as</w:t>
      </w:r>
      <w:r w:rsidRPr="00DF42FB">
        <w:rPr>
          <w:color w:val="000000" w:themeColor="text1"/>
          <w:sz w:val="28"/>
          <w:szCs w:val="28"/>
        </w:rPr>
        <w:t xml:space="preserve"> </w:t>
      </w:r>
      <w:r>
        <w:rPr>
          <w:color w:val="000000" w:themeColor="text1"/>
          <w:sz w:val="28"/>
          <w:szCs w:val="28"/>
        </w:rPr>
        <w:t xml:space="preserve">particular </w:t>
      </w:r>
      <w:r w:rsidRPr="00DF42FB">
        <w:rPr>
          <w:color w:val="000000" w:themeColor="text1"/>
          <w:sz w:val="28"/>
          <w:szCs w:val="28"/>
        </w:rPr>
        <w:t xml:space="preserve">ideas about life. </w:t>
      </w:r>
      <w:r w:rsidRPr="00DF42FB">
        <w:rPr>
          <w:sz w:val="28"/>
          <w:szCs w:val="28"/>
        </w:rPr>
        <w:t>Virtue ethics</w:t>
      </w:r>
      <w:r>
        <w:rPr>
          <w:sz w:val="28"/>
          <w:szCs w:val="28"/>
        </w:rPr>
        <w:t>,</w:t>
      </w:r>
      <w:r w:rsidRPr="00DF42FB">
        <w:rPr>
          <w:sz w:val="28"/>
          <w:szCs w:val="28"/>
        </w:rPr>
        <w:t xml:space="preserve"> envisaged by Aristotle</w:t>
      </w:r>
      <w:r>
        <w:rPr>
          <w:sz w:val="28"/>
          <w:szCs w:val="28"/>
        </w:rPr>
        <w:t>,</w:t>
      </w:r>
      <w:r w:rsidRPr="00DF42FB">
        <w:rPr>
          <w:sz w:val="28"/>
          <w:szCs w:val="28"/>
        </w:rPr>
        <w:t xml:space="preserve"> grant</w:t>
      </w:r>
      <w:r>
        <w:rPr>
          <w:sz w:val="28"/>
          <w:szCs w:val="28"/>
        </w:rPr>
        <w:t>s</w:t>
      </w:r>
      <w:r w:rsidRPr="00DF42FB">
        <w:rPr>
          <w:sz w:val="28"/>
          <w:szCs w:val="28"/>
        </w:rPr>
        <w:t xml:space="preserve"> others moral standing </w:t>
      </w:r>
      <w:r>
        <w:rPr>
          <w:sz w:val="28"/>
          <w:szCs w:val="28"/>
        </w:rPr>
        <w:t>when</w:t>
      </w:r>
      <w:r w:rsidRPr="00DF42FB">
        <w:rPr>
          <w:sz w:val="28"/>
          <w:szCs w:val="28"/>
        </w:rPr>
        <w:t xml:space="preserve"> </w:t>
      </w:r>
      <w:r>
        <w:rPr>
          <w:sz w:val="28"/>
          <w:szCs w:val="28"/>
        </w:rPr>
        <w:t>one</w:t>
      </w:r>
      <w:r w:rsidRPr="00DF42FB">
        <w:rPr>
          <w:sz w:val="28"/>
          <w:szCs w:val="28"/>
        </w:rPr>
        <w:t xml:space="preserve"> consider</w:t>
      </w:r>
      <w:r>
        <w:rPr>
          <w:sz w:val="28"/>
          <w:szCs w:val="28"/>
        </w:rPr>
        <w:t>s</w:t>
      </w:r>
      <w:r w:rsidRPr="00DF42FB">
        <w:rPr>
          <w:sz w:val="28"/>
          <w:szCs w:val="28"/>
        </w:rPr>
        <w:t xml:space="preserve"> the possible current and future impacts of what </w:t>
      </w:r>
      <w:r>
        <w:rPr>
          <w:sz w:val="28"/>
          <w:szCs w:val="28"/>
        </w:rPr>
        <w:t>they</w:t>
      </w:r>
      <w:r w:rsidRPr="00DF42FB">
        <w:rPr>
          <w:sz w:val="28"/>
          <w:szCs w:val="28"/>
        </w:rPr>
        <w:t xml:space="preserve"> do or say. </w:t>
      </w:r>
      <w:r>
        <w:rPr>
          <w:sz w:val="28"/>
          <w:szCs w:val="28"/>
        </w:rPr>
        <w:t xml:space="preserve">During interactions, clinicians </w:t>
      </w:r>
      <w:r w:rsidRPr="00DF42FB">
        <w:rPr>
          <w:sz w:val="28"/>
          <w:szCs w:val="28"/>
        </w:rPr>
        <w:t>strive towards the objective of achieving the most valuable intrinsic value for human flourishing, inclu</w:t>
      </w:r>
      <w:r>
        <w:rPr>
          <w:sz w:val="28"/>
          <w:szCs w:val="28"/>
        </w:rPr>
        <w:t>sive of</w:t>
      </w:r>
      <w:r w:rsidRPr="00DF42FB">
        <w:rPr>
          <w:sz w:val="28"/>
          <w:szCs w:val="28"/>
        </w:rPr>
        <w:t xml:space="preserve"> achieving physical and mental wellbeing.</w:t>
      </w:r>
      <w:r w:rsidRPr="00DF42FB">
        <w:rPr>
          <w:rStyle w:val="FootnoteReference"/>
          <w:sz w:val="28"/>
          <w:szCs w:val="28"/>
        </w:rPr>
        <w:footnoteReference w:id="41"/>
      </w:r>
      <w:r w:rsidRPr="00DF42FB">
        <w:rPr>
          <w:sz w:val="28"/>
          <w:szCs w:val="28"/>
        </w:rPr>
        <w:t xml:space="preserve">  </w:t>
      </w:r>
    </w:p>
    <w:p w14:paraId="119A265F" w14:textId="77777777" w:rsidR="00013754" w:rsidRDefault="00013754" w:rsidP="00013754">
      <w:pPr>
        <w:jc w:val="both"/>
        <w:rPr>
          <w:sz w:val="28"/>
          <w:szCs w:val="28"/>
        </w:rPr>
      </w:pPr>
    </w:p>
    <w:p w14:paraId="61BEC541" w14:textId="77777777" w:rsidR="00013754" w:rsidRDefault="00013754" w:rsidP="00013754">
      <w:pPr>
        <w:jc w:val="both"/>
        <w:rPr>
          <w:sz w:val="28"/>
          <w:szCs w:val="28"/>
        </w:rPr>
      </w:pPr>
    </w:p>
    <w:p w14:paraId="6EA23809" w14:textId="77777777" w:rsidR="00013754" w:rsidRPr="00DF42FB" w:rsidRDefault="00013754" w:rsidP="00013754">
      <w:pPr>
        <w:jc w:val="both"/>
        <w:rPr>
          <w:sz w:val="28"/>
          <w:szCs w:val="28"/>
        </w:rPr>
      </w:pPr>
      <w:r w:rsidRPr="00DF42FB">
        <w:rPr>
          <w:sz w:val="28"/>
          <w:szCs w:val="28"/>
        </w:rPr>
        <w:t xml:space="preserve">Virtues are dispositions of excellence that one chooses according to reason and </w:t>
      </w:r>
      <w:r>
        <w:rPr>
          <w:sz w:val="28"/>
          <w:szCs w:val="28"/>
        </w:rPr>
        <w:t xml:space="preserve">that </w:t>
      </w:r>
      <w:r w:rsidRPr="00DF42FB">
        <w:rPr>
          <w:sz w:val="28"/>
          <w:szCs w:val="28"/>
        </w:rPr>
        <w:t xml:space="preserve">are developed through learning from others </w:t>
      </w:r>
      <w:r>
        <w:rPr>
          <w:sz w:val="28"/>
          <w:szCs w:val="28"/>
        </w:rPr>
        <w:t>or</w:t>
      </w:r>
      <w:r w:rsidRPr="00DF42FB">
        <w:rPr>
          <w:sz w:val="28"/>
          <w:szCs w:val="28"/>
        </w:rPr>
        <w:t xml:space="preserve"> from past choices. The ethical virtues concern actions and emotions </w:t>
      </w:r>
      <w:r>
        <w:rPr>
          <w:sz w:val="28"/>
          <w:szCs w:val="28"/>
        </w:rPr>
        <w:t xml:space="preserve">and </w:t>
      </w:r>
      <w:r w:rsidRPr="00DF42FB">
        <w:rPr>
          <w:sz w:val="28"/>
          <w:szCs w:val="28"/>
        </w:rPr>
        <w:t xml:space="preserve">lead to practical wisdom, whereby one gets to understand and </w:t>
      </w:r>
      <w:r>
        <w:rPr>
          <w:sz w:val="28"/>
          <w:szCs w:val="28"/>
        </w:rPr>
        <w:t xml:space="preserve">to </w:t>
      </w:r>
      <w:r w:rsidRPr="00DF42FB">
        <w:rPr>
          <w:sz w:val="28"/>
          <w:szCs w:val="28"/>
        </w:rPr>
        <w:t>consider the most salient features of any given situation</w:t>
      </w:r>
      <w:r>
        <w:rPr>
          <w:sz w:val="28"/>
          <w:szCs w:val="28"/>
        </w:rPr>
        <w:t>, including one’s environmental care responsibilities</w:t>
      </w:r>
      <w:r w:rsidRPr="00DF42FB">
        <w:rPr>
          <w:sz w:val="28"/>
          <w:szCs w:val="28"/>
        </w:rPr>
        <w:t>.</w:t>
      </w:r>
      <w:r w:rsidRPr="00DF42FB">
        <w:rPr>
          <w:rStyle w:val="FootnoteReference"/>
          <w:sz w:val="28"/>
          <w:szCs w:val="28"/>
        </w:rPr>
        <w:footnoteReference w:id="42"/>
      </w:r>
      <w:r w:rsidRPr="00DF42FB">
        <w:rPr>
          <w:sz w:val="28"/>
          <w:szCs w:val="28"/>
        </w:rPr>
        <w:t xml:space="preserve">  </w:t>
      </w:r>
      <w:r>
        <w:rPr>
          <w:sz w:val="28"/>
          <w:szCs w:val="28"/>
        </w:rPr>
        <w:t>Clinicians can</w:t>
      </w:r>
      <w:r w:rsidRPr="00DF42FB">
        <w:rPr>
          <w:sz w:val="28"/>
          <w:szCs w:val="28"/>
        </w:rPr>
        <w:t xml:space="preserve"> </w:t>
      </w:r>
      <w:r>
        <w:rPr>
          <w:sz w:val="28"/>
          <w:szCs w:val="28"/>
        </w:rPr>
        <w:t>consolidate</w:t>
      </w:r>
      <w:r w:rsidRPr="00DF42FB">
        <w:rPr>
          <w:sz w:val="28"/>
          <w:szCs w:val="28"/>
        </w:rPr>
        <w:t xml:space="preserve"> their practical wisdom through </w:t>
      </w:r>
      <w:r>
        <w:rPr>
          <w:sz w:val="28"/>
          <w:szCs w:val="28"/>
        </w:rPr>
        <w:t xml:space="preserve">a process of ongoing </w:t>
      </w:r>
      <w:r w:rsidRPr="00DF42FB">
        <w:rPr>
          <w:sz w:val="28"/>
          <w:szCs w:val="28"/>
        </w:rPr>
        <w:t>reflection</w:t>
      </w:r>
      <w:r>
        <w:rPr>
          <w:sz w:val="28"/>
          <w:szCs w:val="28"/>
        </w:rPr>
        <w:t>, whereby one critically analyses their beliefs, actions and assumptions about past and ongoing clinical interactions</w:t>
      </w:r>
      <w:r w:rsidRPr="00DF42FB">
        <w:rPr>
          <w:sz w:val="28"/>
          <w:szCs w:val="28"/>
        </w:rPr>
        <w:t xml:space="preserve">. </w:t>
      </w:r>
      <w:r>
        <w:rPr>
          <w:sz w:val="28"/>
          <w:szCs w:val="28"/>
        </w:rPr>
        <w:t xml:space="preserve">In further support of this, </w:t>
      </w:r>
      <w:r w:rsidRPr="00DF42FB">
        <w:rPr>
          <w:sz w:val="28"/>
          <w:szCs w:val="28"/>
        </w:rPr>
        <w:t xml:space="preserve">Rosalind </w:t>
      </w:r>
      <w:proofErr w:type="spellStart"/>
      <w:r w:rsidRPr="00DF42FB">
        <w:rPr>
          <w:sz w:val="28"/>
          <w:szCs w:val="28"/>
        </w:rPr>
        <w:t>Hursthouse</w:t>
      </w:r>
      <w:proofErr w:type="spellEnd"/>
      <w:r>
        <w:rPr>
          <w:sz w:val="28"/>
          <w:szCs w:val="28"/>
        </w:rPr>
        <w:t xml:space="preserve">  </w:t>
      </w:r>
      <w:r>
        <w:rPr>
          <w:sz w:val="28"/>
          <w:szCs w:val="28"/>
        </w:rPr>
        <w:lastRenderedPageBreak/>
        <w:t>defines ethical virtues as</w:t>
      </w:r>
      <w:r w:rsidRPr="00DF42FB">
        <w:rPr>
          <w:sz w:val="28"/>
          <w:szCs w:val="28"/>
        </w:rPr>
        <w:t xml:space="preserve"> traits that guide actions</w:t>
      </w:r>
      <w:r>
        <w:rPr>
          <w:sz w:val="28"/>
          <w:szCs w:val="28"/>
        </w:rPr>
        <w:t xml:space="preserve">, to </w:t>
      </w:r>
      <w:r w:rsidRPr="00DF42FB">
        <w:rPr>
          <w:sz w:val="28"/>
          <w:szCs w:val="28"/>
        </w:rPr>
        <w:t>promot</w:t>
      </w:r>
      <w:r>
        <w:rPr>
          <w:sz w:val="28"/>
          <w:szCs w:val="28"/>
        </w:rPr>
        <w:t>e</w:t>
      </w:r>
      <w:r w:rsidRPr="00DF42FB">
        <w:rPr>
          <w:sz w:val="28"/>
          <w:szCs w:val="28"/>
        </w:rPr>
        <w:t xml:space="preserve"> </w:t>
      </w:r>
      <w:r>
        <w:rPr>
          <w:sz w:val="28"/>
          <w:szCs w:val="28"/>
        </w:rPr>
        <w:t>both one’s and the other’s</w:t>
      </w:r>
      <w:r w:rsidRPr="00DF42FB">
        <w:rPr>
          <w:sz w:val="28"/>
          <w:szCs w:val="28"/>
        </w:rPr>
        <w:t xml:space="preserve"> survival</w:t>
      </w:r>
      <w:r>
        <w:rPr>
          <w:sz w:val="28"/>
          <w:szCs w:val="28"/>
        </w:rPr>
        <w:t xml:space="preserve">; in so doing, one promotes </w:t>
      </w:r>
      <w:r w:rsidRPr="00DF42FB">
        <w:rPr>
          <w:sz w:val="28"/>
          <w:szCs w:val="28"/>
        </w:rPr>
        <w:t>social cohesion</w:t>
      </w:r>
      <w:r>
        <w:rPr>
          <w:sz w:val="28"/>
          <w:szCs w:val="28"/>
        </w:rPr>
        <w:t xml:space="preserve">, </w:t>
      </w:r>
      <w:r w:rsidRPr="00DF42FB">
        <w:rPr>
          <w:sz w:val="28"/>
          <w:szCs w:val="28"/>
        </w:rPr>
        <w:t>freedom and enjoyment.</w:t>
      </w:r>
      <w:r w:rsidRPr="00DF42FB">
        <w:rPr>
          <w:rStyle w:val="FootnoteReference"/>
          <w:sz w:val="28"/>
          <w:szCs w:val="28"/>
        </w:rPr>
        <w:footnoteReference w:id="43"/>
      </w:r>
      <w:r w:rsidRPr="00DF42FB">
        <w:rPr>
          <w:sz w:val="28"/>
          <w:szCs w:val="28"/>
        </w:rPr>
        <w:t xml:space="preserve"> </w:t>
      </w:r>
      <w:r w:rsidRPr="00DF42FB">
        <w:rPr>
          <w:rStyle w:val="FootnoteReference"/>
          <w:sz w:val="28"/>
          <w:szCs w:val="28"/>
        </w:rPr>
        <w:footnoteReference w:id="44"/>
      </w:r>
      <w:r w:rsidRPr="00DF42FB">
        <w:rPr>
          <w:sz w:val="28"/>
          <w:szCs w:val="28"/>
        </w:rPr>
        <w:t xml:space="preserve"> </w:t>
      </w:r>
      <w:r>
        <w:rPr>
          <w:sz w:val="28"/>
          <w:szCs w:val="28"/>
        </w:rPr>
        <w:t xml:space="preserve"> </w:t>
      </w:r>
    </w:p>
    <w:p w14:paraId="604CA0E9" w14:textId="77777777" w:rsidR="00013754" w:rsidRPr="00DF42FB" w:rsidRDefault="00013754" w:rsidP="00013754">
      <w:pPr>
        <w:jc w:val="both"/>
        <w:rPr>
          <w:color w:val="000000" w:themeColor="text1"/>
          <w:sz w:val="28"/>
          <w:szCs w:val="28"/>
        </w:rPr>
      </w:pPr>
    </w:p>
    <w:p w14:paraId="76C5FD35" w14:textId="77777777" w:rsidR="00013754" w:rsidRPr="00DF42FB" w:rsidRDefault="00013754" w:rsidP="00013754">
      <w:pPr>
        <w:jc w:val="both"/>
        <w:rPr>
          <w:sz w:val="28"/>
          <w:szCs w:val="28"/>
        </w:rPr>
      </w:pPr>
    </w:p>
    <w:p w14:paraId="248FD00B" w14:textId="77777777" w:rsidR="00013754" w:rsidRDefault="00013754" w:rsidP="00013754">
      <w:pPr>
        <w:jc w:val="both"/>
        <w:rPr>
          <w:sz w:val="28"/>
          <w:szCs w:val="28"/>
        </w:rPr>
      </w:pPr>
      <w:r>
        <w:rPr>
          <w:sz w:val="28"/>
          <w:szCs w:val="28"/>
        </w:rPr>
        <w:t xml:space="preserve">Meanwhile, </w:t>
      </w:r>
      <w:r w:rsidRPr="00DF42FB">
        <w:rPr>
          <w:sz w:val="28"/>
          <w:szCs w:val="28"/>
        </w:rPr>
        <w:t xml:space="preserve">Martha Nussbaum perceives that we are immersed in the world from which we pick up key spheres of experiences, a ‘thin edge’ of grounding experiences that we continue to elaborate on with others, developing </w:t>
      </w:r>
      <w:r>
        <w:rPr>
          <w:sz w:val="28"/>
          <w:szCs w:val="28"/>
        </w:rPr>
        <w:t xml:space="preserve">more </w:t>
      </w:r>
      <w:r w:rsidRPr="00DF42FB">
        <w:rPr>
          <w:sz w:val="28"/>
          <w:szCs w:val="28"/>
        </w:rPr>
        <w:t xml:space="preserve">elaborate ‘thick edge’ revisions, </w:t>
      </w:r>
      <w:r>
        <w:rPr>
          <w:sz w:val="28"/>
          <w:szCs w:val="28"/>
        </w:rPr>
        <w:t>through the use of</w:t>
      </w:r>
      <w:r w:rsidRPr="00DF42FB">
        <w:rPr>
          <w:sz w:val="28"/>
          <w:szCs w:val="28"/>
        </w:rPr>
        <w:t xml:space="preserve"> virtues</w:t>
      </w:r>
      <w:r>
        <w:rPr>
          <w:sz w:val="28"/>
          <w:szCs w:val="28"/>
        </w:rPr>
        <w:t>. This happens</w:t>
      </w:r>
      <w:r w:rsidRPr="00DF42FB">
        <w:rPr>
          <w:sz w:val="28"/>
          <w:szCs w:val="28"/>
        </w:rPr>
        <w:t xml:space="preserve"> in line with new evolving understandings.</w:t>
      </w:r>
      <w:r w:rsidRPr="00DF42FB">
        <w:rPr>
          <w:rStyle w:val="FootnoteReference"/>
          <w:sz w:val="28"/>
          <w:szCs w:val="28"/>
        </w:rPr>
        <w:footnoteReference w:id="45"/>
      </w:r>
      <w:r w:rsidRPr="00DF42FB">
        <w:rPr>
          <w:sz w:val="28"/>
          <w:szCs w:val="28"/>
        </w:rPr>
        <w:t xml:space="preserve"> </w:t>
      </w:r>
      <w:r>
        <w:rPr>
          <w:sz w:val="28"/>
          <w:szCs w:val="28"/>
        </w:rPr>
        <w:t xml:space="preserve"> Clinicians can start to gain an </w:t>
      </w:r>
      <w:r w:rsidRPr="00DF42FB">
        <w:rPr>
          <w:sz w:val="28"/>
          <w:szCs w:val="28"/>
        </w:rPr>
        <w:t xml:space="preserve">understanding of </w:t>
      </w:r>
      <w:r>
        <w:rPr>
          <w:sz w:val="28"/>
          <w:szCs w:val="28"/>
        </w:rPr>
        <w:t xml:space="preserve">the patient’s </w:t>
      </w:r>
      <w:r w:rsidRPr="00DF42FB">
        <w:rPr>
          <w:sz w:val="28"/>
          <w:szCs w:val="28"/>
        </w:rPr>
        <w:t>illness experience within the contexts and relations where they are</w:t>
      </w:r>
      <w:r>
        <w:rPr>
          <w:sz w:val="28"/>
          <w:szCs w:val="28"/>
        </w:rPr>
        <w:t xml:space="preserve"> assessed;</w:t>
      </w:r>
      <w:r w:rsidRPr="00DF42FB">
        <w:rPr>
          <w:sz w:val="28"/>
          <w:szCs w:val="28"/>
        </w:rPr>
        <w:t xml:space="preserve"> these </w:t>
      </w:r>
      <w:r>
        <w:rPr>
          <w:sz w:val="28"/>
          <w:szCs w:val="28"/>
        </w:rPr>
        <w:t xml:space="preserve">understandings </w:t>
      </w:r>
      <w:r w:rsidRPr="00DF42FB">
        <w:rPr>
          <w:sz w:val="28"/>
          <w:szCs w:val="28"/>
        </w:rPr>
        <w:t>are apt to</w:t>
      </w:r>
      <w:r>
        <w:rPr>
          <w:sz w:val="28"/>
          <w:szCs w:val="28"/>
        </w:rPr>
        <w:t xml:space="preserve"> significantly</w:t>
      </w:r>
      <w:r w:rsidRPr="00DF42FB">
        <w:rPr>
          <w:sz w:val="28"/>
          <w:szCs w:val="28"/>
        </w:rPr>
        <w:t xml:space="preserve"> differ </w:t>
      </w:r>
      <w:r>
        <w:rPr>
          <w:sz w:val="28"/>
          <w:szCs w:val="28"/>
        </w:rPr>
        <w:t xml:space="preserve">depending on one’s later settings. </w:t>
      </w:r>
    </w:p>
    <w:p w14:paraId="3C2CFE27" w14:textId="77777777" w:rsidR="00013754" w:rsidRDefault="00013754" w:rsidP="00013754">
      <w:pPr>
        <w:jc w:val="both"/>
        <w:rPr>
          <w:sz w:val="28"/>
          <w:szCs w:val="28"/>
        </w:rPr>
      </w:pPr>
    </w:p>
    <w:p w14:paraId="251EF4F0" w14:textId="77777777" w:rsidR="00013754" w:rsidRDefault="00013754" w:rsidP="00013754">
      <w:pPr>
        <w:jc w:val="both"/>
        <w:rPr>
          <w:sz w:val="28"/>
          <w:szCs w:val="28"/>
        </w:rPr>
      </w:pPr>
    </w:p>
    <w:p w14:paraId="2FA75BB4" w14:textId="77777777" w:rsidR="00013754" w:rsidRPr="008E4436" w:rsidRDefault="00013754" w:rsidP="00013754">
      <w:pPr>
        <w:jc w:val="both"/>
        <w:rPr>
          <w:color w:val="000000" w:themeColor="text1"/>
          <w:sz w:val="28"/>
          <w:szCs w:val="28"/>
        </w:rPr>
      </w:pPr>
      <w:r>
        <w:rPr>
          <w:color w:val="000000" w:themeColor="text1"/>
          <w:sz w:val="28"/>
          <w:szCs w:val="28"/>
        </w:rPr>
        <w:t xml:space="preserve">Perceived gaps in epistemic understanding between clinicians and patients pose risks to phenomenological inquiry; the patient’s </w:t>
      </w:r>
      <w:r w:rsidRPr="00DF42FB">
        <w:rPr>
          <w:color w:val="000000" w:themeColor="text1"/>
          <w:sz w:val="28"/>
          <w:szCs w:val="28"/>
        </w:rPr>
        <w:t xml:space="preserve">account of </w:t>
      </w:r>
      <w:r>
        <w:rPr>
          <w:color w:val="000000" w:themeColor="text1"/>
          <w:sz w:val="28"/>
          <w:szCs w:val="28"/>
        </w:rPr>
        <w:t xml:space="preserve">the </w:t>
      </w:r>
      <w:r w:rsidRPr="00DF42FB">
        <w:rPr>
          <w:color w:val="000000" w:themeColor="text1"/>
          <w:sz w:val="28"/>
          <w:szCs w:val="28"/>
        </w:rPr>
        <w:t xml:space="preserve">personal experience </w:t>
      </w:r>
      <w:r>
        <w:rPr>
          <w:color w:val="000000" w:themeColor="text1"/>
          <w:sz w:val="28"/>
          <w:szCs w:val="28"/>
        </w:rPr>
        <w:t xml:space="preserve">risks </w:t>
      </w:r>
      <w:r w:rsidRPr="00DF42FB">
        <w:rPr>
          <w:color w:val="000000" w:themeColor="text1"/>
          <w:sz w:val="28"/>
          <w:szCs w:val="28"/>
        </w:rPr>
        <w:t xml:space="preserve">being invalidated </w:t>
      </w:r>
      <w:r>
        <w:rPr>
          <w:color w:val="000000" w:themeColor="text1"/>
          <w:sz w:val="28"/>
          <w:szCs w:val="28"/>
        </w:rPr>
        <w:t>as</w:t>
      </w:r>
      <w:r w:rsidRPr="00DF42FB">
        <w:rPr>
          <w:color w:val="000000" w:themeColor="text1"/>
          <w:sz w:val="28"/>
          <w:szCs w:val="28"/>
        </w:rPr>
        <w:t xml:space="preserve"> </w:t>
      </w:r>
      <w:r>
        <w:rPr>
          <w:color w:val="000000" w:themeColor="text1"/>
          <w:sz w:val="28"/>
          <w:szCs w:val="28"/>
        </w:rPr>
        <w:t xml:space="preserve">the </w:t>
      </w:r>
      <w:r w:rsidRPr="00DF42FB">
        <w:rPr>
          <w:color w:val="000000" w:themeColor="text1"/>
          <w:sz w:val="28"/>
          <w:szCs w:val="28"/>
        </w:rPr>
        <w:t xml:space="preserve">patient </w:t>
      </w:r>
      <w:r>
        <w:rPr>
          <w:color w:val="000000" w:themeColor="text1"/>
          <w:sz w:val="28"/>
          <w:szCs w:val="28"/>
        </w:rPr>
        <w:t xml:space="preserve">potentially </w:t>
      </w:r>
      <w:r w:rsidRPr="00DF42FB">
        <w:rPr>
          <w:color w:val="000000" w:themeColor="text1"/>
          <w:sz w:val="28"/>
          <w:szCs w:val="28"/>
        </w:rPr>
        <w:t>acquiesce</w:t>
      </w:r>
      <w:r>
        <w:rPr>
          <w:color w:val="000000" w:themeColor="text1"/>
          <w:sz w:val="28"/>
          <w:szCs w:val="28"/>
        </w:rPr>
        <w:t>s</w:t>
      </w:r>
      <w:r w:rsidRPr="00DF42FB">
        <w:rPr>
          <w:color w:val="000000" w:themeColor="text1"/>
          <w:sz w:val="28"/>
          <w:szCs w:val="28"/>
        </w:rPr>
        <w:t xml:space="preserve"> to the clinician’s </w:t>
      </w:r>
      <w:r>
        <w:rPr>
          <w:color w:val="000000" w:themeColor="text1"/>
          <w:sz w:val="28"/>
          <w:szCs w:val="28"/>
        </w:rPr>
        <w:t>mis</w:t>
      </w:r>
      <w:r w:rsidRPr="00DF42FB">
        <w:rPr>
          <w:color w:val="000000" w:themeColor="text1"/>
          <w:sz w:val="28"/>
          <w:szCs w:val="28"/>
        </w:rPr>
        <w:t>interpretations</w:t>
      </w:r>
      <w:r>
        <w:rPr>
          <w:color w:val="000000" w:themeColor="text1"/>
          <w:sz w:val="28"/>
          <w:szCs w:val="28"/>
        </w:rPr>
        <w:t>. However,</w:t>
      </w:r>
      <w:r w:rsidRPr="00DF42FB">
        <w:rPr>
          <w:color w:val="000000" w:themeColor="text1"/>
          <w:sz w:val="28"/>
          <w:szCs w:val="28"/>
        </w:rPr>
        <w:t xml:space="preserve"> </w:t>
      </w:r>
      <w:r>
        <w:rPr>
          <w:color w:val="000000" w:themeColor="text1"/>
          <w:sz w:val="28"/>
          <w:szCs w:val="28"/>
        </w:rPr>
        <w:t>a</w:t>
      </w:r>
      <w:r w:rsidRPr="00DF42FB">
        <w:rPr>
          <w:color w:val="000000" w:themeColor="text1"/>
          <w:sz w:val="28"/>
          <w:szCs w:val="28"/>
        </w:rPr>
        <w:t xml:space="preserve"> clinician </w:t>
      </w:r>
      <w:r>
        <w:rPr>
          <w:color w:val="000000" w:themeColor="text1"/>
          <w:sz w:val="28"/>
          <w:szCs w:val="28"/>
        </w:rPr>
        <w:t xml:space="preserve">with developed </w:t>
      </w:r>
      <w:r w:rsidRPr="00DF42FB">
        <w:rPr>
          <w:color w:val="000000" w:themeColor="text1"/>
          <w:sz w:val="28"/>
          <w:szCs w:val="28"/>
        </w:rPr>
        <w:t xml:space="preserve">ethical virtues </w:t>
      </w:r>
      <w:r>
        <w:rPr>
          <w:color w:val="000000" w:themeColor="text1"/>
          <w:sz w:val="28"/>
          <w:szCs w:val="28"/>
        </w:rPr>
        <w:t>can reduce such a risk through</w:t>
      </w:r>
      <w:r w:rsidRPr="00DF42FB">
        <w:rPr>
          <w:color w:val="000000" w:themeColor="text1"/>
          <w:sz w:val="28"/>
          <w:szCs w:val="28"/>
        </w:rPr>
        <w:t xml:space="preserve"> re</w:t>
      </w:r>
      <w:r>
        <w:rPr>
          <w:color w:val="000000" w:themeColor="text1"/>
          <w:sz w:val="28"/>
          <w:szCs w:val="28"/>
        </w:rPr>
        <w:t>gular</w:t>
      </w:r>
      <w:r w:rsidRPr="00DF42FB">
        <w:rPr>
          <w:color w:val="000000" w:themeColor="text1"/>
          <w:sz w:val="28"/>
          <w:szCs w:val="28"/>
        </w:rPr>
        <w:t xml:space="preserve"> checking</w:t>
      </w:r>
      <w:r>
        <w:rPr>
          <w:color w:val="000000" w:themeColor="text1"/>
          <w:sz w:val="28"/>
          <w:szCs w:val="28"/>
        </w:rPr>
        <w:t xml:space="preserve"> of their comprehension</w:t>
      </w:r>
      <w:r w:rsidRPr="00DF42FB">
        <w:rPr>
          <w:color w:val="000000" w:themeColor="text1"/>
          <w:sz w:val="28"/>
          <w:szCs w:val="28"/>
        </w:rPr>
        <w:t xml:space="preserve">, </w:t>
      </w:r>
      <w:r>
        <w:rPr>
          <w:color w:val="000000" w:themeColor="text1"/>
          <w:sz w:val="28"/>
          <w:szCs w:val="28"/>
        </w:rPr>
        <w:t xml:space="preserve">ensuring that </w:t>
      </w:r>
      <w:r w:rsidRPr="00DF42FB">
        <w:rPr>
          <w:color w:val="000000" w:themeColor="text1"/>
          <w:sz w:val="28"/>
          <w:szCs w:val="28"/>
        </w:rPr>
        <w:t>it is the patient’s true account that is being</w:t>
      </w:r>
      <w:r>
        <w:rPr>
          <w:color w:val="000000" w:themeColor="text1"/>
          <w:sz w:val="28"/>
          <w:szCs w:val="28"/>
        </w:rPr>
        <w:t xml:space="preserve"> elucidated through the use of the virtues of empathy, warmth and trustworthiness.</w:t>
      </w:r>
      <w:r w:rsidRPr="00DF42FB">
        <w:rPr>
          <w:color w:val="000000" w:themeColor="text1"/>
          <w:sz w:val="28"/>
          <w:szCs w:val="28"/>
        </w:rPr>
        <w:t xml:space="preserve"> </w:t>
      </w:r>
      <w:r>
        <w:rPr>
          <w:color w:val="000000" w:themeColor="text1"/>
          <w:sz w:val="28"/>
          <w:szCs w:val="28"/>
        </w:rPr>
        <w:t>As Rene Rosfort highlights, t</w:t>
      </w:r>
      <w:r w:rsidRPr="00DF42FB">
        <w:rPr>
          <w:color w:val="000000" w:themeColor="text1"/>
          <w:sz w:val="28"/>
          <w:szCs w:val="28"/>
        </w:rPr>
        <w:t xml:space="preserve">reating a patient involves </w:t>
      </w:r>
      <w:r>
        <w:rPr>
          <w:color w:val="000000" w:themeColor="text1"/>
          <w:sz w:val="28"/>
          <w:szCs w:val="28"/>
        </w:rPr>
        <w:t>a</w:t>
      </w:r>
      <w:r w:rsidRPr="00DF42FB">
        <w:rPr>
          <w:color w:val="000000" w:themeColor="text1"/>
          <w:sz w:val="28"/>
          <w:szCs w:val="28"/>
        </w:rPr>
        <w:t xml:space="preserve"> clear understanding of what </w:t>
      </w:r>
      <w:r>
        <w:rPr>
          <w:color w:val="000000" w:themeColor="text1"/>
          <w:sz w:val="28"/>
          <w:szCs w:val="28"/>
        </w:rPr>
        <w:t xml:space="preserve">it is </w:t>
      </w:r>
      <w:r w:rsidRPr="00DF42FB">
        <w:rPr>
          <w:color w:val="000000" w:themeColor="text1"/>
          <w:sz w:val="28"/>
          <w:szCs w:val="28"/>
        </w:rPr>
        <w:t xml:space="preserve">that </w:t>
      </w:r>
      <w:r>
        <w:rPr>
          <w:color w:val="000000" w:themeColor="text1"/>
          <w:sz w:val="28"/>
          <w:szCs w:val="28"/>
        </w:rPr>
        <w:t xml:space="preserve">the </w:t>
      </w:r>
      <w:r w:rsidRPr="00DF42FB">
        <w:rPr>
          <w:color w:val="000000" w:themeColor="text1"/>
          <w:sz w:val="28"/>
          <w:szCs w:val="28"/>
        </w:rPr>
        <w:t>patient cares about.</w:t>
      </w:r>
      <w:r w:rsidRPr="00DF42FB">
        <w:rPr>
          <w:rStyle w:val="FootnoteReference"/>
          <w:color w:val="000000" w:themeColor="text1"/>
          <w:sz w:val="28"/>
          <w:szCs w:val="28"/>
        </w:rPr>
        <w:footnoteReference w:id="46"/>
      </w:r>
      <w:r>
        <w:rPr>
          <w:color w:val="000000" w:themeColor="text1"/>
          <w:sz w:val="28"/>
          <w:szCs w:val="28"/>
        </w:rPr>
        <w:t xml:space="preserve">  </w:t>
      </w:r>
      <w:r w:rsidRPr="00DF42FB">
        <w:rPr>
          <w:color w:val="000000" w:themeColor="text1"/>
          <w:sz w:val="28"/>
          <w:szCs w:val="28"/>
        </w:rPr>
        <w:t xml:space="preserve">Physicians </w:t>
      </w:r>
      <w:r>
        <w:rPr>
          <w:color w:val="000000" w:themeColor="text1"/>
          <w:sz w:val="28"/>
          <w:szCs w:val="28"/>
        </w:rPr>
        <w:t>are required to</w:t>
      </w:r>
      <w:r w:rsidRPr="00DF42FB">
        <w:rPr>
          <w:color w:val="000000" w:themeColor="text1"/>
          <w:sz w:val="28"/>
          <w:szCs w:val="28"/>
        </w:rPr>
        <w:t xml:space="preserve"> safeguard the autonomy of patient</w:t>
      </w:r>
      <w:r>
        <w:rPr>
          <w:color w:val="000000" w:themeColor="text1"/>
          <w:sz w:val="28"/>
          <w:szCs w:val="28"/>
        </w:rPr>
        <w:t>s</w:t>
      </w:r>
      <w:r w:rsidRPr="00DF42FB">
        <w:rPr>
          <w:color w:val="000000" w:themeColor="text1"/>
          <w:sz w:val="28"/>
          <w:szCs w:val="28"/>
        </w:rPr>
        <w:t xml:space="preserve"> </w:t>
      </w:r>
      <w:r>
        <w:rPr>
          <w:color w:val="000000" w:themeColor="text1"/>
          <w:sz w:val="28"/>
          <w:szCs w:val="28"/>
        </w:rPr>
        <w:t xml:space="preserve">and to be able to </w:t>
      </w:r>
      <w:r w:rsidRPr="00DF42FB">
        <w:rPr>
          <w:color w:val="000000" w:themeColor="text1"/>
          <w:sz w:val="28"/>
          <w:szCs w:val="28"/>
        </w:rPr>
        <w:t>adopt an impersonal perspective on the patient’s suffering</w:t>
      </w:r>
      <w:r>
        <w:rPr>
          <w:color w:val="000000" w:themeColor="text1"/>
          <w:sz w:val="28"/>
          <w:szCs w:val="28"/>
        </w:rPr>
        <w:t xml:space="preserve">, allowing them </w:t>
      </w:r>
      <w:r w:rsidRPr="00DF42FB">
        <w:rPr>
          <w:color w:val="000000" w:themeColor="text1"/>
          <w:sz w:val="28"/>
          <w:szCs w:val="28"/>
        </w:rPr>
        <w:t>to diagnose and treat patient</w:t>
      </w:r>
      <w:r>
        <w:rPr>
          <w:color w:val="000000" w:themeColor="text1"/>
          <w:sz w:val="28"/>
          <w:szCs w:val="28"/>
        </w:rPr>
        <w:t>s</w:t>
      </w:r>
      <w:r w:rsidRPr="00DF42FB">
        <w:rPr>
          <w:color w:val="000000" w:themeColor="text1"/>
          <w:sz w:val="28"/>
          <w:szCs w:val="28"/>
        </w:rPr>
        <w:t xml:space="preserve"> even when this goes against the patient’s understanding of their suffering</w:t>
      </w:r>
      <w:r>
        <w:rPr>
          <w:color w:val="000000" w:themeColor="text1"/>
          <w:sz w:val="28"/>
          <w:szCs w:val="28"/>
        </w:rPr>
        <w:t>.</w:t>
      </w:r>
      <w:r w:rsidRPr="00DF42FB">
        <w:rPr>
          <w:color w:val="000000" w:themeColor="text1"/>
          <w:sz w:val="28"/>
          <w:szCs w:val="28"/>
        </w:rPr>
        <w:t xml:space="preserve"> </w:t>
      </w:r>
    </w:p>
    <w:p w14:paraId="4275CAED" w14:textId="77777777" w:rsidR="00013754" w:rsidRDefault="00013754" w:rsidP="00013754">
      <w:pPr>
        <w:jc w:val="both"/>
        <w:rPr>
          <w:sz w:val="28"/>
          <w:szCs w:val="28"/>
        </w:rPr>
      </w:pPr>
    </w:p>
    <w:p w14:paraId="3BF6CB54" w14:textId="77777777" w:rsidR="00013754" w:rsidRDefault="00013754" w:rsidP="00013754">
      <w:pPr>
        <w:jc w:val="both"/>
        <w:rPr>
          <w:sz w:val="28"/>
          <w:szCs w:val="28"/>
        </w:rPr>
      </w:pPr>
    </w:p>
    <w:p w14:paraId="05E31835" w14:textId="77777777" w:rsidR="00013754" w:rsidRDefault="00013754" w:rsidP="00013754">
      <w:pPr>
        <w:jc w:val="both"/>
        <w:rPr>
          <w:b/>
          <w:bCs/>
          <w:sz w:val="28"/>
          <w:szCs w:val="28"/>
        </w:rPr>
      </w:pPr>
      <w:r w:rsidRPr="001E7588">
        <w:rPr>
          <w:b/>
          <w:bCs/>
          <w:sz w:val="28"/>
          <w:szCs w:val="28"/>
        </w:rPr>
        <w:t>3.3.2 Narratives and Identity</w:t>
      </w:r>
    </w:p>
    <w:p w14:paraId="74244FB0" w14:textId="77777777" w:rsidR="00013754" w:rsidRPr="001E7588" w:rsidRDefault="00013754" w:rsidP="00013754">
      <w:pPr>
        <w:jc w:val="both"/>
        <w:rPr>
          <w:b/>
          <w:bCs/>
          <w:sz w:val="28"/>
          <w:szCs w:val="28"/>
        </w:rPr>
      </w:pPr>
    </w:p>
    <w:p w14:paraId="30121A1C" w14:textId="77777777" w:rsidR="00013754" w:rsidRPr="00DF42FB" w:rsidRDefault="00013754" w:rsidP="00013754">
      <w:pPr>
        <w:jc w:val="both"/>
        <w:rPr>
          <w:sz w:val="28"/>
          <w:szCs w:val="28"/>
        </w:rPr>
      </w:pPr>
      <w:r>
        <w:rPr>
          <w:sz w:val="28"/>
          <w:szCs w:val="28"/>
        </w:rPr>
        <w:lastRenderedPageBreak/>
        <w:t xml:space="preserve">For </w:t>
      </w:r>
      <w:r w:rsidRPr="00DF42FB">
        <w:rPr>
          <w:sz w:val="28"/>
          <w:szCs w:val="28"/>
        </w:rPr>
        <w:t>MacIntyre</w:t>
      </w:r>
      <w:r>
        <w:rPr>
          <w:sz w:val="28"/>
          <w:szCs w:val="28"/>
        </w:rPr>
        <w:t>, ethical</w:t>
      </w:r>
      <w:r w:rsidRPr="00DF42FB">
        <w:rPr>
          <w:sz w:val="28"/>
          <w:szCs w:val="28"/>
        </w:rPr>
        <w:t xml:space="preserve"> virtues make sense within practices, including how clinicians act towards patients or how we interact in the social community</w:t>
      </w:r>
      <w:r>
        <w:rPr>
          <w:sz w:val="28"/>
          <w:szCs w:val="28"/>
        </w:rPr>
        <w:t>.</w:t>
      </w:r>
      <w:r w:rsidRPr="00DF42FB">
        <w:rPr>
          <w:rStyle w:val="FootnoteReference"/>
          <w:sz w:val="28"/>
          <w:szCs w:val="28"/>
        </w:rPr>
        <w:footnoteReference w:id="47"/>
      </w:r>
      <w:r w:rsidRPr="00DF42FB">
        <w:rPr>
          <w:sz w:val="28"/>
          <w:szCs w:val="28"/>
        </w:rPr>
        <w:t xml:space="preserve"> </w:t>
      </w:r>
      <w:r>
        <w:rPr>
          <w:sz w:val="28"/>
          <w:szCs w:val="28"/>
        </w:rPr>
        <w:t>They provide meaning to the</w:t>
      </w:r>
      <w:r w:rsidRPr="00DF42FB">
        <w:rPr>
          <w:sz w:val="28"/>
          <w:szCs w:val="28"/>
        </w:rPr>
        <w:t xml:space="preserve"> reflective agent</w:t>
      </w:r>
      <w:r>
        <w:rPr>
          <w:sz w:val="28"/>
          <w:szCs w:val="28"/>
        </w:rPr>
        <w:t xml:space="preserve">, allowing them to </w:t>
      </w:r>
      <w:r w:rsidRPr="00DF42FB">
        <w:rPr>
          <w:sz w:val="28"/>
          <w:szCs w:val="28"/>
        </w:rPr>
        <w:t xml:space="preserve">understand themselves and others </w:t>
      </w:r>
      <w:r>
        <w:rPr>
          <w:sz w:val="28"/>
          <w:szCs w:val="28"/>
        </w:rPr>
        <w:t>through their own or others</w:t>
      </w:r>
      <w:r w:rsidRPr="00DF42FB">
        <w:rPr>
          <w:sz w:val="28"/>
          <w:szCs w:val="28"/>
        </w:rPr>
        <w:t xml:space="preserve"> life narrative</w:t>
      </w:r>
      <w:r>
        <w:rPr>
          <w:sz w:val="28"/>
          <w:szCs w:val="28"/>
        </w:rPr>
        <w:t xml:space="preserve">s. </w:t>
      </w:r>
      <w:r w:rsidRPr="00DF42FB">
        <w:rPr>
          <w:sz w:val="28"/>
          <w:szCs w:val="28"/>
        </w:rPr>
        <w:t xml:space="preserve"> </w:t>
      </w:r>
      <w:r>
        <w:rPr>
          <w:sz w:val="28"/>
          <w:szCs w:val="28"/>
        </w:rPr>
        <w:t xml:space="preserve">Such narratives provide </w:t>
      </w:r>
      <w:r w:rsidRPr="00DF42FB">
        <w:rPr>
          <w:sz w:val="28"/>
          <w:szCs w:val="28"/>
        </w:rPr>
        <w:t xml:space="preserve">a story </w:t>
      </w:r>
      <w:r>
        <w:rPr>
          <w:sz w:val="28"/>
          <w:szCs w:val="28"/>
        </w:rPr>
        <w:t>where</w:t>
      </w:r>
      <w:r w:rsidRPr="00DF42FB">
        <w:rPr>
          <w:sz w:val="28"/>
          <w:szCs w:val="28"/>
        </w:rPr>
        <w:t xml:space="preserve"> </w:t>
      </w:r>
      <w:r>
        <w:rPr>
          <w:sz w:val="28"/>
          <w:szCs w:val="28"/>
        </w:rPr>
        <w:t>one</w:t>
      </w:r>
      <w:r w:rsidRPr="00DF42FB">
        <w:rPr>
          <w:sz w:val="28"/>
          <w:szCs w:val="28"/>
        </w:rPr>
        <w:t xml:space="preserve"> direct</w:t>
      </w:r>
      <w:r>
        <w:rPr>
          <w:sz w:val="28"/>
          <w:szCs w:val="28"/>
        </w:rPr>
        <w:t>s</w:t>
      </w:r>
      <w:r w:rsidRPr="00DF42FB">
        <w:rPr>
          <w:sz w:val="28"/>
          <w:szCs w:val="28"/>
        </w:rPr>
        <w:t xml:space="preserve"> or fail</w:t>
      </w:r>
      <w:r>
        <w:rPr>
          <w:sz w:val="28"/>
          <w:szCs w:val="28"/>
        </w:rPr>
        <w:t>s</w:t>
      </w:r>
      <w:r w:rsidRPr="00DF42FB">
        <w:rPr>
          <w:sz w:val="28"/>
          <w:szCs w:val="28"/>
        </w:rPr>
        <w:t xml:space="preserve"> to direct themselves towards a final </w:t>
      </w:r>
      <w:r>
        <w:rPr>
          <w:sz w:val="28"/>
          <w:szCs w:val="28"/>
        </w:rPr>
        <w:t>aim</w:t>
      </w:r>
      <w:r w:rsidRPr="00DF42FB">
        <w:rPr>
          <w:sz w:val="28"/>
          <w:szCs w:val="28"/>
        </w:rPr>
        <w:t xml:space="preserve">, the nature of which can be understood </w:t>
      </w:r>
      <w:r w:rsidRPr="001E7588">
        <w:rPr>
          <w:sz w:val="28"/>
          <w:szCs w:val="28"/>
        </w:rPr>
        <w:t>in and through one’s activities as rational agents</w:t>
      </w:r>
      <w:r w:rsidRPr="00DF42FB">
        <w:rPr>
          <w:sz w:val="28"/>
          <w:szCs w:val="28"/>
        </w:rPr>
        <w:t>.</w:t>
      </w:r>
      <w:r w:rsidRPr="00DF42FB">
        <w:rPr>
          <w:rStyle w:val="FootnoteReference"/>
          <w:sz w:val="28"/>
          <w:szCs w:val="28"/>
        </w:rPr>
        <w:footnoteReference w:id="48"/>
      </w:r>
      <w:r w:rsidRPr="00DF42FB">
        <w:rPr>
          <w:sz w:val="28"/>
          <w:szCs w:val="28"/>
        </w:rPr>
        <w:t xml:space="preserve"> </w:t>
      </w:r>
    </w:p>
    <w:p w14:paraId="418071B9" w14:textId="77777777" w:rsidR="00013754" w:rsidRPr="00DF42FB" w:rsidRDefault="00013754" w:rsidP="00013754">
      <w:pPr>
        <w:jc w:val="both"/>
        <w:rPr>
          <w:color w:val="000000" w:themeColor="text1"/>
          <w:sz w:val="28"/>
          <w:szCs w:val="28"/>
        </w:rPr>
      </w:pPr>
    </w:p>
    <w:p w14:paraId="77979FF8" w14:textId="77777777" w:rsidR="00013754" w:rsidRPr="00DF42FB" w:rsidRDefault="00013754" w:rsidP="00013754">
      <w:pPr>
        <w:jc w:val="both"/>
        <w:rPr>
          <w:color w:val="000000" w:themeColor="text1"/>
          <w:sz w:val="28"/>
          <w:szCs w:val="28"/>
        </w:rPr>
      </w:pPr>
    </w:p>
    <w:p w14:paraId="0EE0DE2A" w14:textId="77777777" w:rsidR="00013754" w:rsidRPr="00DF42FB" w:rsidRDefault="00013754" w:rsidP="00013754">
      <w:pPr>
        <w:jc w:val="both"/>
        <w:rPr>
          <w:color w:val="000000" w:themeColor="text1"/>
          <w:sz w:val="28"/>
          <w:szCs w:val="28"/>
        </w:rPr>
      </w:pPr>
      <w:r w:rsidRPr="00DF42FB">
        <w:rPr>
          <w:color w:val="000000" w:themeColor="text1"/>
          <w:sz w:val="28"/>
          <w:szCs w:val="28"/>
        </w:rPr>
        <w:t>Our identity is</w:t>
      </w:r>
      <w:r>
        <w:rPr>
          <w:color w:val="000000" w:themeColor="text1"/>
          <w:sz w:val="28"/>
          <w:szCs w:val="28"/>
        </w:rPr>
        <w:t xml:space="preserve"> in part </w:t>
      </w:r>
      <w:r w:rsidRPr="00DF42FB">
        <w:rPr>
          <w:color w:val="000000" w:themeColor="text1"/>
          <w:sz w:val="28"/>
          <w:szCs w:val="28"/>
        </w:rPr>
        <w:t>constituted by narratives we tell ourselves</w:t>
      </w:r>
      <w:r>
        <w:rPr>
          <w:color w:val="000000" w:themeColor="text1"/>
          <w:sz w:val="28"/>
          <w:szCs w:val="28"/>
        </w:rPr>
        <w:t xml:space="preserve"> and</w:t>
      </w:r>
      <w:r w:rsidRPr="00DF42FB">
        <w:rPr>
          <w:color w:val="000000" w:themeColor="text1"/>
          <w:sz w:val="28"/>
          <w:szCs w:val="28"/>
        </w:rPr>
        <w:t xml:space="preserve"> with which we become entangled. </w:t>
      </w:r>
      <w:r>
        <w:rPr>
          <w:color w:val="000000" w:themeColor="text1"/>
          <w:sz w:val="28"/>
          <w:szCs w:val="28"/>
        </w:rPr>
        <w:t xml:space="preserve">Paul </w:t>
      </w:r>
      <w:r w:rsidRPr="00DF42FB">
        <w:rPr>
          <w:color w:val="000000" w:themeColor="text1"/>
          <w:sz w:val="28"/>
          <w:szCs w:val="28"/>
        </w:rPr>
        <w:t>Ricoeur allow</w:t>
      </w:r>
      <w:r>
        <w:rPr>
          <w:color w:val="000000" w:themeColor="text1"/>
          <w:sz w:val="28"/>
          <w:szCs w:val="28"/>
        </w:rPr>
        <w:t>s</w:t>
      </w:r>
      <w:r w:rsidRPr="00DF42FB">
        <w:rPr>
          <w:color w:val="000000" w:themeColor="text1"/>
          <w:sz w:val="28"/>
          <w:szCs w:val="28"/>
        </w:rPr>
        <w:t xml:space="preserve"> narratives to be used to cope with the sense of passivity </w:t>
      </w:r>
      <w:r>
        <w:rPr>
          <w:color w:val="000000" w:themeColor="text1"/>
          <w:sz w:val="28"/>
          <w:szCs w:val="28"/>
        </w:rPr>
        <w:t xml:space="preserve">as </w:t>
      </w:r>
      <w:r w:rsidRPr="00DF42FB">
        <w:rPr>
          <w:color w:val="000000" w:themeColor="text1"/>
          <w:sz w:val="28"/>
          <w:szCs w:val="28"/>
        </w:rPr>
        <w:t>experienced in illness</w:t>
      </w:r>
      <w:r>
        <w:rPr>
          <w:color w:val="000000" w:themeColor="text1"/>
          <w:sz w:val="28"/>
          <w:szCs w:val="28"/>
        </w:rPr>
        <w:t>, through an</w:t>
      </w:r>
      <w:r w:rsidRPr="00DF42FB">
        <w:rPr>
          <w:color w:val="000000" w:themeColor="text1"/>
          <w:sz w:val="28"/>
          <w:szCs w:val="28"/>
        </w:rPr>
        <w:t xml:space="preserve"> enga</w:t>
      </w:r>
      <w:r>
        <w:rPr>
          <w:color w:val="000000" w:themeColor="text1"/>
          <w:sz w:val="28"/>
          <w:szCs w:val="28"/>
        </w:rPr>
        <w:t>gement</w:t>
      </w:r>
      <w:r w:rsidRPr="00DF42FB">
        <w:rPr>
          <w:color w:val="000000" w:themeColor="text1"/>
          <w:sz w:val="28"/>
          <w:szCs w:val="28"/>
        </w:rPr>
        <w:t xml:space="preserve"> with  structures </w:t>
      </w:r>
      <w:r>
        <w:rPr>
          <w:color w:val="000000" w:themeColor="text1"/>
          <w:sz w:val="28"/>
          <w:szCs w:val="28"/>
        </w:rPr>
        <w:t xml:space="preserve">such as </w:t>
      </w:r>
      <w:r w:rsidRPr="00DF42FB">
        <w:rPr>
          <w:color w:val="000000" w:themeColor="text1"/>
          <w:sz w:val="28"/>
          <w:szCs w:val="28"/>
        </w:rPr>
        <w:t>psychiatr</w:t>
      </w:r>
      <w:r>
        <w:rPr>
          <w:color w:val="000000" w:themeColor="text1"/>
          <w:sz w:val="28"/>
          <w:szCs w:val="28"/>
        </w:rPr>
        <w:t>ic care</w:t>
      </w:r>
      <w:r w:rsidRPr="00DF42FB">
        <w:rPr>
          <w:color w:val="000000" w:themeColor="text1"/>
          <w:sz w:val="28"/>
          <w:szCs w:val="28"/>
        </w:rPr>
        <w:t xml:space="preserve">. The </w:t>
      </w:r>
      <w:r>
        <w:rPr>
          <w:color w:val="000000" w:themeColor="text1"/>
          <w:sz w:val="28"/>
          <w:szCs w:val="28"/>
        </w:rPr>
        <w:t>work of the virtuous</w:t>
      </w:r>
      <w:r w:rsidRPr="00DF42FB">
        <w:rPr>
          <w:color w:val="000000" w:themeColor="text1"/>
          <w:sz w:val="28"/>
          <w:szCs w:val="28"/>
        </w:rPr>
        <w:t xml:space="preserve"> psychiatrist </w:t>
      </w:r>
      <w:r>
        <w:rPr>
          <w:color w:val="000000" w:themeColor="text1"/>
          <w:sz w:val="28"/>
          <w:szCs w:val="28"/>
        </w:rPr>
        <w:t xml:space="preserve">is required so that </w:t>
      </w:r>
      <w:r w:rsidRPr="00DF42FB">
        <w:rPr>
          <w:color w:val="000000" w:themeColor="text1"/>
          <w:sz w:val="28"/>
          <w:szCs w:val="28"/>
        </w:rPr>
        <w:t xml:space="preserve">the patient </w:t>
      </w:r>
      <w:r>
        <w:rPr>
          <w:color w:val="000000" w:themeColor="text1"/>
          <w:sz w:val="28"/>
          <w:szCs w:val="28"/>
        </w:rPr>
        <w:t xml:space="preserve">is able to </w:t>
      </w:r>
      <w:r w:rsidRPr="00DF42FB">
        <w:rPr>
          <w:color w:val="000000" w:themeColor="text1"/>
          <w:sz w:val="28"/>
          <w:szCs w:val="28"/>
        </w:rPr>
        <w:t>reappropriate t</w:t>
      </w:r>
      <w:r>
        <w:rPr>
          <w:color w:val="000000" w:themeColor="text1"/>
          <w:sz w:val="28"/>
          <w:szCs w:val="28"/>
        </w:rPr>
        <w:t>heir fragile</w:t>
      </w:r>
      <w:r w:rsidRPr="00DF42FB">
        <w:rPr>
          <w:color w:val="000000" w:themeColor="text1"/>
          <w:sz w:val="28"/>
          <w:szCs w:val="28"/>
        </w:rPr>
        <w:t xml:space="preserve"> identity.</w:t>
      </w:r>
      <w:r w:rsidRPr="00DF42FB">
        <w:rPr>
          <w:rStyle w:val="FootnoteReference"/>
          <w:color w:val="000000" w:themeColor="text1"/>
          <w:sz w:val="28"/>
          <w:szCs w:val="28"/>
        </w:rPr>
        <w:footnoteReference w:id="49"/>
      </w:r>
      <w:r w:rsidRPr="00DF42FB">
        <w:rPr>
          <w:color w:val="000000" w:themeColor="text1"/>
          <w:sz w:val="28"/>
          <w:szCs w:val="28"/>
        </w:rPr>
        <w:t xml:space="preserve"> </w:t>
      </w:r>
      <w:r w:rsidRPr="00DF42FB">
        <w:rPr>
          <w:rStyle w:val="FootnoteReference"/>
          <w:color w:val="000000" w:themeColor="text1"/>
          <w:sz w:val="28"/>
          <w:szCs w:val="28"/>
        </w:rPr>
        <w:footnoteReference w:id="50"/>
      </w:r>
    </w:p>
    <w:p w14:paraId="63B7A87A" w14:textId="77777777" w:rsidR="00013754" w:rsidRPr="00DF42FB" w:rsidRDefault="00013754" w:rsidP="00013754">
      <w:pPr>
        <w:jc w:val="both"/>
        <w:rPr>
          <w:color w:val="000000" w:themeColor="text1"/>
          <w:sz w:val="28"/>
          <w:szCs w:val="28"/>
        </w:rPr>
      </w:pPr>
    </w:p>
    <w:p w14:paraId="17C74B81" w14:textId="77777777" w:rsidR="00013754" w:rsidRPr="00DF42FB" w:rsidRDefault="00013754" w:rsidP="00013754">
      <w:pPr>
        <w:jc w:val="both"/>
        <w:rPr>
          <w:color w:val="000000" w:themeColor="text1"/>
          <w:sz w:val="28"/>
          <w:szCs w:val="28"/>
        </w:rPr>
      </w:pPr>
    </w:p>
    <w:p w14:paraId="53A85F04" w14:textId="77777777" w:rsidR="00013754" w:rsidRDefault="00013754" w:rsidP="00013754">
      <w:pPr>
        <w:jc w:val="both"/>
        <w:rPr>
          <w:color w:val="000000" w:themeColor="text1"/>
          <w:sz w:val="28"/>
          <w:szCs w:val="28"/>
        </w:rPr>
      </w:pPr>
      <w:r>
        <w:rPr>
          <w:color w:val="000000" w:themeColor="text1"/>
          <w:sz w:val="28"/>
          <w:szCs w:val="28"/>
        </w:rPr>
        <w:t>One gets to apprehend</w:t>
      </w:r>
      <w:r w:rsidRPr="00DF42FB">
        <w:rPr>
          <w:color w:val="000000" w:themeColor="text1"/>
          <w:sz w:val="28"/>
          <w:szCs w:val="28"/>
        </w:rPr>
        <w:t xml:space="preserve"> how to live </w:t>
      </w:r>
      <w:r>
        <w:rPr>
          <w:color w:val="000000" w:themeColor="text1"/>
          <w:sz w:val="28"/>
          <w:szCs w:val="28"/>
        </w:rPr>
        <w:t xml:space="preserve">through the </w:t>
      </w:r>
      <w:r w:rsidRPr="00DF42FB">
        <w:rPr>
          <w:color w:val="000000" w:themeColor="text1"/>
          <w:sz w:val="28"/>
          <w:szCs w:val="28"/>
        </w:rPr>
        <w:t>develop</w:t>
      </w:r>
      <w:r>
        <w:rPr>
          <w:color w:val="000000" w:themeColor="text1"/>
          <w:sz w:val="28"/>
          <w:szCs w:val="28"/>
        </w:rPr>
        <w:t>ment of</w:t>
      </w:r>
      <w:r w:rsidRPr="00DF42FB">
        <w:rPr>
          <w:color w:val="000000" w:themeColor="text1"/>
          <w:sz w:val="28"/>
          <w:szCs w:val="28"/>
        </w:rPr>
        <w:t xml:space="preserve"> </w:t>
      </w:r>
      <w:r>
        <w:rPr>
          <w:color w:val="000000" w:themeColor="text1"/>
          <w:sz w:val="28"/>
          <w:szCs w:val="28"/>
        </w:rPr>
        <w:t>their</w:t>
      </w:r>
      <w:r w:rsidRPr="00DF42FB">
        <w:rPr>
          <w:color w:val="000000" w:themeColor="text1"/>
          <w:sz w:val="28"/>
          <w:szCs w:val="28"/>
        </w:rPr>
        <w:t xml:space="preserve"> identit</w:t>
      </w:r>
      <w:r>
        <w:rPr>
          <w:color w:val="000000" w:themeColor="text1"/>
          <w:sz w:val="28"/>
          <w:szCs w:val="28"/>
        </w:rPr>
        <w:t xml:space="preserve">y and through </w:t>
      </w:r>
      <w:r w:rsidRPr="00DF42FB">
        <w:rPr>
          <w:color w:val="000000" w:themeColor="text1"/>
          <w:sz w:val="28"/>
          <w:szCs w:val="28"/>
        </w:rPr>
        <w:t>individual narrative</w:t>
      </w:r>
      <w:r>
        <w:rPr>
          <w:color w:val="000000" w:themeColor="text1"/>
          <w:sz w:val="28"/>
          <w:szCs w:val="28"/>
        </w:rPr>
        <w:t>s</w:t>
      </w:r>
      <w:r w:rsidRPr="00DF42FB">
        <w:rPr>
          <w:color w:val="000000" w:themeColor="text1"/>
          <w:sz w:val="28"/>
          <w:szCs w:val="28"/>
        </w:rPr>
        <w:t xml:space="preserve"> that </w:t>
      </w:r>
      <w:r>
        <w:rPr>
          <w:color w:val="000000" w:themeColor="text1"/>
          <w:sz w:val="28"/>
          <w:szCs w:val="28"/>
        </w:rPr>
        <w:t>provide</w:t>
      </w:r>
      <w:r w:rsidRPr="00DF42FB">
        <w:rPr>
          <w:color w:val="000000" w:themeColor="text1"/>
          <w:sz w:val="28"/>
          <w:szCs w:val="28"/>
        </w:rPr>
        <w:t xml:space="preserve"> a longer term perspective on</w:t>
      </w:r>
      <w:r>
        <w:rPr>
          <w:color w:val="000000" w:themeColor="text1"/>
          <w:sz w:val="28"/>
          <w:szCs w:val="28"/>
        </w:rPr>
        <w:t xml:space="preserve"> one’s</w:t>
      </w:r>
      <w:r w:rsidRPr="00DF42FB">
        <w:rPr>
          <w:color w:val="000000" w:themeColor="text1"/>
          <w:sz w:val="28"/>
          <w:szCs w:val="28"/>
        </w:rPr>
        <w:t xml:space="preserve"> life</w:t>
      </w:r>
      <w:r>
        <w:rPr>
          <w:color w:val="000000" w:themeColor="text1"/>
          <w:sz w:val="28"/>
          <w:szCs w:val="28"/>
        </w:rPr>
        <w:t>.</w:t>
      </w:r>
      <w:r w:rsidRPr="00DF42FB">
        <w:rPr>
          <w:color w:val="000000" w:themeColor="text1"/>
          <w:sz w:val="28"/>
          <w:szCs w:val="28"/>
        </w:rPr>
        <w:t xml:space="preserve"> </w:t>
      </w:r>
      <w:r>
        <w:rPr>
          <w:color w:val="000000" w:themeColor="text1"/>
          <w:sz w:val="28"/>
          <w:szCs w:val="28"/>
        </w:rPr>
        <w:t>These</w:t>
      </w:r>
      <w:r w:rsidRPr="00DF42FB">
        <w:rPr>
          <w:color w:val="000000" w:themeColor="text1"/>
          <w:sz w:val="28"/>
          <w:szCs w:val="28"/>
        </w:rPr>
        <w:t xml:space="preserve"> </w:t>
      </w:r>
      <w:r>
        <w:rPr>
          <w:color w:val="000000" w:themeColor="text1"/>
          <w:sz w:val="28"/>
          <w:szCs w:val="28"/>
        </w:rPr>
        <w:t>are</w:t>
      </w:r>
      <w:r w:rsidRPr="00DF42FB">
        <w:rPr>
          <w:color w:val="000000" w:themeColor="text1"/>
          <w:sz w:val="28"/>
          <w:szCs w:val="28"/>
        </w:rPr>
        <w:t xml:space="preserve"> </w:t>
      </w:r>
      <w:r>
        <w:rPr>
          <w:color w:val="000000" w:themeColor="text1"/>
          <w:sz w:val="28"/>
          <w:szCs w:val="28"/>
        </w:rPr>
        <w:t>subsequently recurrently</w:t>
      </w:r>
      <w:r w:rsidRPr="00DF42FB">
        <w:rPr>
          <w:color w:val="000000" w:themeColor="text1"/>
          <w:sz w:val="28"/>
          <w:szCs w:val="28"/>
        </w:rPr>
        <w:t xml:space="preserve"> verified through one’s </w:t>
      </w:r>
      <w:r>
        <w:rPr>
          <w:color w:val="000000" w:themeColor="text1"/>
          <w:sz w:val="28"/>
          <w:szCs w:val="28"/>
        </w:rPr>
        <w:t xml:space="preserve">ongoing </w:t>
      </w:r>
      <w:r w:rsidRPr="00DF42FB">
        <w:rPr>
          <w:color w:val="000000" w:themeColor="text1"/>
          <w:sz w:val="28"/>
          <w:szCs w:val="28"/>
        </w:rPr>
        <w:t xml:space="preserve">social interactions. Practical reasoning allows for </w:t>
      </w:r>
      <w:r>
        <w:rPr>
          <w:color w:val="000000" w:themeColor="text1"/>
          <w:sz w:val="28"/>
          <w:szCs w:val="28"/>
        </w:rPr>
        <w:t xml:space="preserve">the </w:t>
      </w:r>
      <w:r w:rsidRPr="00DF42FB">
        <w:rPr>
          <w:color w:val="000000" w:themeColor="text1"/>
          <w:sz w:val="28"/>
          <w:szCs w:val="28"/>
        </w:rPr>
        <w:t>ongoing ordering of desires;</w:t>
      </w:r>
      <w:r>
        <w:rPr>
          <w:color w:val="000000" w:themeColor="text1"/>
          <w:sz w:val="28"/>
          <w:szCs w:val="28"/>
        </w:rPr>
        <w:t xml:space="preserve"> however, </w:t>
      </w:r>
      <w:r w:rsidRPr="00DF42FB">
        <w:rPr>
          <w:color w:val="000000" w:themeColor="text1"/>
          <w:sz w:val="28"/>
          <w:szCs w:val="28"/>
        </w:rPr>
        <w:t xml:space="preserve">one’s moral agency can be threatened by an incoherence of desires </w:t>
      </w:r>
      <w:r>
        <w:rPr>
          <w:color w:val="000000" w:themeColor="text1"/>
          <w:sz w:val="28"/>
          <w:szCs w:val="28"/>
        </w:rPr>
        <w:t xml:space="preserve">in mental illness, such as for instance in schizophrenia, </w:t>
      </w:r>
      <w:r w:rsidRPr="00DF42FB">
        <w:rPr>
          <w:color w:val="000000" w:themeColor="text1"/>
          <w:sz w:val="28"/>
          <w:szCs w:val="28"/>
        </w:rPr>
        <w:t xml:space="preserve">whence </w:t>
      </w:r>
      <w:r>
        <w:rPr>
          <w:color w:val="000000" w:themeColor="text1"/>
          <w:sz w:val="28"/>
          <w:szCs w:val="28"/>
        </w:rPr>
        <w:t xml:space="preserve">any </w:t>
      </w:r>
      <w:r w:rsidRPr="00DF42FB">
        <w:rPr>
          <w:color w:val="000000" w:themeColor="text1"/>
          <w:sz w:val="28"/>
          <w:szCs w:val="28"/>
        </w:rPr>
        <w:t xml:space="preserve">such incoherence is experientially frustrating. Adopting the </w:t>
      </w:r>
      <w:r>
        <w:rPr>
          <w:color w:val="000000" w:themeColor="text1"/>
          <w:sz w:val="28"/>
          <w:szCs w:val="28"/>
        </w:rPr>
        <w:t xml:space="preserve">ethical </w:t>
      </w:r>
      <w:r w:rsidRPr="00DF42FB">
        <w:rPr>
          <w:color w:val="000000" w:themeColor="text1"/>
          <w:sz w:val="28"/>
          <w:szCs w:val="28"/>
        </w:rPr>
        <w:t>virtues allows one to achieve flourishing through the pursuit of internal goods that maintain the coherence of one’s narrative</w:t>
      </w:r>
      <w:r>
        <w:rPr>
          <w:color w:val="000000" w:themeColor="text1"/>
          <w:sz w:val="28"/>
          <w:szCs w:val="28"/>
        </w:rPr>
        <w:t xml:space="preserve"> in the face of external threats</w:t>
      </w:r>
      <w:r w:rsidRPr="00DF42FB">
        <w:rPr>
          <w:b/>
          <w:bCs/>
          <w:color w:val="000000" w:themeColor="text1"/>
          <w:sz w:val="28"/>
          <w:szCs w:val="28"/>
        </w:rPr>
        <w:t xml:space="preserve">. </w:t>
      </w:r>
      <w:r>
        <w:rPr>
          <w:color w:val="000000" w:themeColor="text1"/>
          <w:sz w:val="28"/>
          <w:szCs w:val="28"/>
        </w:rPr>
        <w:t>The onset of m</w:t>
      </w:r>
      <w:r w:rsidRPr="00DF42FB">
        <w:rPr>
          <w:color w:val="000000" w:themeColor="text1"/>
          <w:sz w:val="28"/>
          <w:szCs w:val="28"/>
        </w:rPr>
        <w:t xml:space="preserve">ental illness </w:t>
      </w:r>
      <w:r>
        <w:rPr>
          <w:color w:val="000000" w:themeColor="text1"/>
          <w:sz w:val="28"/>
          <w:szCs w:val="28"/>
        </w:rPr>
        <w:t xml:space="preserve">can however negatively </w:t>
      </w:r>
      <w:r w:rsidRPr="00DF42FB">
        <w:rPr>
          <w:color w:val="000000" w:themeColor="text1"/>
          <w:sz w:val="28"/>
          <w:szCs w:val="28"/>
        </w:rPr>
        <w:t xml:space="preserve">impact on </w:t>
      </w:r>
      <w:r>
        <w:rPr>
          <w:color w:val="000000" w:themeColor="text1"/>
          <w:sz w:val="28"/>
          <w:szCs w:val="28"/>
        </w:rPr>
        <w:t>one’s</w:t>
      </w:r>
      <w:r w:rsidRPr="00DF42FB">
        <w:rPr>
          <w:color w:val="000000" w:themeColor="text1"/>
          <w:sz w:val="28"/>
          <w:szCs w:val="28"/>
        </w:rPr>
        <w:t xml:space="preserve"> abilit</w:t>
      </w:r>
      <w:r>
        <w:rPr>
          <w:color w:val="000000" w:themeColor="text1"/>
          <w:sz w:val="28"/>
          <w:szCs w:val="28"/>
        </w:rPr>
        <w:t>y</w:t>
      </w:r>
      <w:r w:rsidRPr="00DF42FB">
        <w:rPr>
          <w:color w:val="000000" w:themeColor="text1"/>
          <w:sz w:val="28"/>
          <w:szCs w:val="28"/>
        </w:rPr>
        <w:t xml:space="preserve"> to maintain </w:t>
      </w:r>
      <w:r>
        <w:rPr>
          <w:color w:val="000000" w:themeColor="text1"/>
          <w:sz w:val="28"/>
          <w:szCs w:val="28"/>
        </w:rPr>
        <w:t>a coherent</w:t>
      </w:r>
      <w:r w:rsidRPr="00DF42FB">
        <w:rPr>
          <w:color w:val="000000" w:themeColor="text1"/>
          <w:sz w:val="28"/>
          <w:szCs w:val="28"/>
        </w:rPr>
        <w:t xml:space="preserve"> </w:t>
      </w:r>
      <w:r>
        <w:rPr>
          <w:color w:val="000000" w:themeColor="text1"/>
          <w:sz w:val="28"/>
          <w:szCs w:val="28"/>
        </w:rPr>
        <w:t xml:space="preserve">life </w:t>
      </w:r>
      <w:r w:rsidRPr="00DF42FB">
        <w:rPr>
          <w:color w:val="000000" w:themeColor="text1"/>
          <w:sz w:val="28"/>
          <w:szCs w:val="28"/>
        </w:rPr>
        <w:t xml:space="preserve">narrative, </w:t>
      </w:r>
      <w:r>
        <w:rPr>
          <w:color w:val="000000" w:themeColor="text1"/>
          <w:sz w:val="28"/>
          <w:szCs w:val="28"/>
        </w:rPr>
        <w:t xml:space="preserve">their </w:t>
      </w:r>
      <w:r w:rsidRPr="00DF42FB">
        <w:rPr>
          <w:color w:val="000000" w:themeColor="text1"/>
          <w:sz w:val="28"/>
          <w:szCs w:val="28"/>
        </w:rPr>
        <w:t xml:space="preserve">self-identity and ultimately, </w:t>
      </w:r>
      <w:r>
        <w:rPr>
          <w:color w:val="000000" w:themeColor="text1"/>
          <w:sz w:val="28"/>
          <w:szCs w:val="28"/>
        </w:rPr>
        <w:t>their</w:t>
      </w:r>
      <w:r w:rsidRPr="00DF42FB">
        <w:rPr>
          <w:color w:val="000000" w:themeColor="text1"/>
          <w:sz w:val="28"/>
          <w:szCs w:val="28"/>
        </w:rPr>
        <w:t xml:space="preserve"> flourishing.</w:t>
      </w:r>
    </w:p>
    <w:p w14:paraId="7D51FD68" w14:textId="77777777" w:rsidR="00013754" w:rsidRPr="00DF42FB" w:rsidRDefault="00013754" w:rsidP="00013754">
      <w:pPr>
        <w:jc w:val="both"/>
        <w:rPr>
          <w:color w:val="000000" w:themeColor="text1"/>
          <w:sz w:val="28"/>
          <w:szCs w:val="28"/>
        </w:rPr>
      </w:pPr>
    </w:p>
    <w:p w14:paraId="4D7380A2" w14:textId="77777777" w:rsidR="00013754" w:rsidRPr="00DF42FB" w:rsidRDefault="00013754" w:rsidP="00013754">
      <w:pPr>
        <w:jc w:val="both"/>
        <w:rPr>
          <w:color w:val="000000" w:themeColor="text1"/>
          <w:sz w:val="28"/>
          <w:szCs w:val="28"/>
        </w:rPr>
      </w:pPr>
    </w:p>
    <w:p w14:paraId="631A9872" w14:textId="77777777" w:rsidR="00013754" w:rsidRDefault="00013754" w:rsidP="00013754">
      <w:pPr>
        <w:jc w:val="both"/>
        <w:rPr>
          <w:b/>
          <w:bCs/>
          <w:color w:val="000000" w:themeColor="text1"/>
          <w:sz w:val="28"/>
          <w:szCs w:val="28"/>
        </w:rPr>
      </w:pPr>
      <w:r w:rsidRPr="000C1765">
        <w:rPr>
          <w:b/>
          <w:bCs/>
          <w:color w:val="000000" w:themeColor="text1"/>
          <w:sz w:val="28"/>
          <w:szCs w:val="28"/>
        </w:rPr>
        <w:t>3.3.3 Critique of Virtue Ethics</w:t>
      </w:r>
    </w:p>
    <w:p w14:paraId="0E574634" w14:textId="77777777" w:rsidR="00013754" w:rsidRPr="000C1765" w:rsidRDefault="00013754" w:rsidP="00013754">
      <w:pPr>
        <w:jc w:val="both"/>
        <w:rPr>
          <w:b/>
          <w:bCs/>
          <w:color w:val="000000" w:themeColor="text1"/>
          <w:sz w:val="28"/>
          <w:szCs w:val="28"/>
        </w:rPr>
      </w:pPr>
    </w:p>
    <w:p w14:paraId="452CE4E0" w14:textId="77777777" w:rsidR="00013754" w:rsidRDefault="00013754" w:rsidP="00013754">
      <w:pPr>
        <w:jc w:val="both"/>
        <w:rPr>
          <w:color w:val="000000" w:themeColor="text1"/>
          <w:sz w:val="28"/>
          <w:szCs w:val="28"/>
        </w:rPr>
      </w:pPr>
      <w:r w:rsidRPr="00DF42FB">
        <w:rPr>
          <w:color w:val="000000" w:themeColor="text1"/>
          <w:sz w:val="28"/>
          <w:szCs w:val="28"/>
        </w:rPr>
        <w:lastRenderedPageBreak/>
        <w:t>Foucault caution</w:t>
      </w:r>
      <w:r>
        <w:rPr>
          <w:color w:val="000000" w:themeColor="text1"/>
          <w:sz w:val="28"/>
          <w:szCs w:val="28"/>
        </w:rPr>
        <w:t>s</w:t>
      </w:r>
      <w:r w:rsidRPr="00DF42FB">
        <w:rPr>
          <w:color w:val="000000" w:themeColor="text1"/>
          <w:sz w:val="28"/>
          <w:szCs w:val="28"/>
        </w:rPr>
        <w:t xml:space="preserve"> that the use of virtues is moralistic and judgmental; however, most </w:t>
      </w:r>
      <w:r>
        <w:rPr>
          <w:color w:val="000000" w:themeColor="text1"/>
          <w:sz w:val="28"/>
          <w:szCs w:val="28"/>
        </w:rPr>
        <w:t>psychiatrists</w:t>
      </w:r>
      <w:r w:rsidRPr="00DF42FB">
        <w:rPr>
          <w:color w:val="000000" w:themeColor="text1"/>
          <w:sz w:val="28"/>
          <w:szCs w:val="28"/>
        </w:rPr>
        <w:t xml:space="preserve"> </w:t>
      </w:r>
      <w:r>
        <w:rPr>
          <w:color w:val="000000" w:themeColor="text1"/>
          <w:sz w:val="28"/>
          <w:szCs w:val="28"/>
        </w:rPr>
        <w:t xml:space="preserve">can be seen to </w:t>
      </w:r>
      <w:r w:rsidRPr="00DF42FB">
        <w:rPr>
          <w:color w:val="000000" w:themeColor="text1"/>
          <w:sz w:val="28"/>
          <w:szCs w:val="28"/>
        </w:rPr>
        <w:t xml:space="preserve">rely on </w:t>
      </w:r>
      <w:r>
        <w:rPr>
          <w:color w:val="000000" w:themeColor="text1"/>
          <w:sz w:val="28"/>
          <w:szCs w:val="28"/>
        </w:rPr>
        <w:t>altruistic</w:t>
      </w:r>
      <w:r w:rsidRPr="00DF42FB">
        <w:rPr>
          <w:color w:val="000000" w:themeColor="text1"/>
          <w:sz w:val="28"/>
          <w:szCs w:val="28"/>
        </w:rPr>
        <w:t xml:space="preserve"> commitments </w:t>
      </w:r>
      <w:r>
        <w:rPr>
          <w:color w:val="000000" w:themeColor="text1"/>
          <w:sz w:val="28"/>
          <w:szCs w:val="28"/>
        </w:rPr>
        <w:t>towards the patient’s wellbeing, particularly when they consider how mental illness affects the way patients act</w:t>
      </w:r>
      <w:r w:rsidRPr="00DF42FB">
        <w:rPr>
          <w:color w:val="000000" w:themeColor="text1"/>
          <w:sz w:val="28"/>
          <w:szCs w:val="28"/>
        </w:rPr>
        <w:t>.</w:t>
      </w:r>
      <w:r w:rsidRPr="00DF42FB">
        <w:rPr>
          <w:rStyle w:val="FootnoteReference"/>
          <w:color w:val="000000" w:themeColor="text1"/>
          <w:sz w:val="28"/>
          <w:szCs w:val="28"/>
        </w:rPr>
        <w:footnoteReference w:id="51"/>
      </w:r>
      <w:r w:rsidRPr="00DF42FB">
        <w:rPr>
          <w:color w:val="000000" w:themeColor="text1"/>
          <w:sz w:val="28"/>
          <w:szCs w:val="28"/>
        </w:rPr>
        <w:t xml:space="preserve">  Virtue ethics </w:t>
      </w:r>
      <w:r>
        <w:rPr>
          <w:color w:val="000000" w:themeColor="text1"/>
          <w:sz w:val="28"/>
          <w:szCs w:val="28"/>
        </w:rPr>
        <w:t>has furthermore been seen as</w:t>
      </w:r>
      <w:r w:rsidRPr="00DF42FB">
        <w:rPr>
          <w:color w:val="000000" w:themeColor="text1"/>
          <w:sz w:val="28"/>
          <w:szCs w:val="28"/>
        </w:rPr>
        <w:t xml:space="preserve"> a rule </w:t>
      </w:r>
      <w:r>
        <w:rPr>
          <w:color w:val="000000" w:themeColor="text1"/>
          <w:sz w:val="28"/>
          <w:szCs w:val="28"/>
        </w:rPr>
        <w:t xml:space="preserve">based </w:t>
      </w:r>
      <w:r w:rsidRPr="00DF42FB">
        <w:rPr>
          <w:color w:val="000000" w:themeColor="text1"/>
          <w:sz w:val="28"/>
          <w:szCs w:val="28"/>
        </w:rPr>
        <w:t xml:space="preserve">procedure that determines the right action to the particular situation. </w:t>
      </w:r>
      <w:r>
        <w:rPr>
          <w:color w:val="000000" w:themeColor="text1"/>
          <w:sz w:val="28"/>
          <w:szCs w:val="28"/>
        </w:rPr>
        <w:t>Such criticism is unjust as</w:t>
      </w:r>
      <w:r w:rsidRPr="00DF42FB">
        <w:rPr>
          <w:color w:val="000000" w:themeColor="text1"/>
          <w:sz w:val="28"/>
          <w:szCs w:val="28"/>
        </w:rPr>
        <w:t xml:space="preserve"> there can </w:t>
      </w:r>
      <w:r>
        <w:rPr>
          <w:color w:val="000000" w:themeColor="text1"/>
          <w:sz w:val="28"/>
          <w:szCs w:val="28"/>
        </w:rPr>
        <w:t xml:space="preserve">never </w:t>
      </w:r>
      <w:r w:rsidRPr="00DF42FB">
        <w:rPr>
          <w:color w:val="000000" w:themeColor="text1"/>
          <w:sz w:val="28"/>
          <w:szCs w:val="28"/>
        </w:rPr>
        <w:t>be</w:t>
      </w:r>
      <w:r>
        <w:rPr>
          <w:color w:val="000000" w:themeColor="text1"/>
          <w:sz w:val="28"/>
          <w:szCs w:val="28"/>
        </w:rPr>
        <w:t xml:space="preserve"> </w:t>
      </w:r>
      <w:r w:rsidRPr="00DF42FB">
        <w:rPr>
          <w:color w:val="000000" w:themeColor="text1"/>
          <w:sz w:val="28"/>
          <w:szCs w:val="28"/>
        </w:rPr>
        <w:t>such generali</w:t>
      </w:r>
      <w:r>
        <w:rPr>
          <w:color w:val="000000" w:themeColor="text1"/>
          <w:sz w:val="28"/>
          <w:szCs w:val="28"/>
        </w:rPr>
        <w:t>s</w:t>
      </w:r>
      <w:r w:rsidRPr="00DF42FB">
        <w:rPr>
          <w:color w:val="000000" w:themeColor="text1"/>
          <w:sz w:val="28"/>
          <w:szCs w:val="28"/>
        </w:rPr>
        <w:t>ation of responses</w:t>
      </w:r>
      <w:r>
        <w:rPr>
          <w:color w:val="000000" w:themeColor="text1"/>
          <w:sz w:val="28"/>
          <w:szCs w:val="28"/>
        </w:rPr>
        <w:t xml:space="preserve"> in clinical care, where</w:t>
      </w:r>
      <w:r w:rsidRPr="00DF42FB">
        <w:rPr>
          <w:color w:val="000000" w:themeColor="text1"/>
          <w:sz w:val="28"/>
          <w:szCs w:val="28"/>
        </w:rPr>
        <w:t xml:space="preserve"> it will be virtually impossible to develop an ethical code in regard to all phenomenological experiences.</w:t>
      </w:r>
      <w:r w:rsidRPr="00DF42FB">
        <w:rPr>
          <w:rStyle w:val="FootnoteReference"/>
          <w:color w:val="000000" w:themeColor="text1"/>
          <w:sz w:val="28"/>
          <w:szCs w:val="28"/>
        </w:rPr>
        <w:footnoteReference w:id="52"/>
      </w:r>
      <w:r w:rsidRPr="00DF42FB">
        <w:rPr>
          <w:color w:val="000000" w:themeColor="text1"/>
          <w:sz w:val="28"/>
          <w:szCs w:val="28"/>
        </w:rPr>
        <w:t xml:space="preserve">  Moral sensitivity, imagination and judgements informed t</w:t>
      </w:r>
      <w:r>
        <w:rPr>
          <w:color w:val="000000" w:themeColor="text1"/>
          <w:sz w:val="28"/>
          <w:szCs w:val="28"/>
        </w:rPr>
        <w:t>hr</w:t>
      </w:r>
      <w:r w:rsidRPr="00DF42FB">
        <w:rPr>
          <w:color w:val="000000" w:themeColor="text1"/>
          <w:sz w:val="28"/>
          <w:szCs w:val="28"/>
        </w:rPr>
        <w:t>ough experience</w:t>
      </w:r>
      <w:r>
        <w:rPr>
          <w:color w:val="000000" w:themeColor="text1"/>
          <w:sz w:val="28"/>
          <w:szCs w:val="28"/>
        </w:rPr>
        <w:t>,</w:t>
      </w:r>
      <w:r w:rsidRPr="00DF42FB">
        <w:rPr>
          <w:color w:val="000000" w:themeColor="text1"/>
          <w:sz w:val="28"/>
          <w:szCs w:val="28"/>
        </w:rPr>
        <w:t xml:space="preserve"> are </w:t>
      </w:r>
      <w:r>
        <w:rPr>
          <w:color w:val="000000" w:themeColor="text1"/>
          <w:sz w:val="28"/>
          <w:szCs w:val="28"/>
        </w:rPr>
        <w:t xml:space="preserve">necessary clinical elements leading to </w:t>
      </w:r>
      <w:r w:rsidRPr="00DF42FB">
        <w:rPr>
          <w:color w:val="000000" w:themeColor="text1"/>
          <w:sz w:val="28"/>
          <w:szCs w:val="28"/>
        </w:rPr>
        <w:t xml:space="preserve">correct virtuous considerations. </w:t>
      </w:r>
    </w:p>
    <w:p w14:paraId="665530C0" w14:textId="77777777" w:rsidR="00013754" w:rsidRDefault="00013754" w:rsidP="00013754">
      <w:pPr>
        <w:jc w:val="both"/>
        <w:rPr>
          <w:color w:val="000000" w:themeColor="text1"/>
          <w:sz w:val="28"/>
          <w:szCs w:val="28"/>
        </w:rPr>
      </w:pPr>
    </w:p>
    <w:p w14:paraId="6D3C2B9C" w14:textId="77777777" w:rsidR="00013754" w:rsidRDefault="00013754" w:rsidP="00013754">
      <w:pPr>
        <w:jc w:val="both"/>
        <w:rPr>
          <w:color w:val="000000" w:themeColor="text1"/>
          <w:sz w:val="28"/>
          <w:szCs w:val="28"/>
        </w:rPr>
      </w:pPr>
    </w:p>
    <w:p w14:paraId="3861F529" w14:textId="77777777" w:rsidR="00013754" w:rsidRDefault="00013754" w:rsidP="00013754">
      <w:pPr>
        <w:jc w:val="both"/>
        <w:rPr>
          <w:color w:val="000000" w:themeColor="text1"/>
          <w:sz w:val="28"/>
          <w:szCs w:val="28"/>
        </w:rPr>
      </w:pPr>
      <w:r w:rsidRPr="00DF42FB">
        <w:rPr>
          <w:color w:val="000000" w:themeColor="text1"/>
          <w:sz w:val="28"/>
          <w:szCs w:val="28"/>
        </w:rPr>
        <w:t>With the notable exception of when there is evidence of a lack in one’s mental capacity</w:t>
      </w:r>
      <w:r>
        <w:rPr>
          <w:color w:val="000000" w:themeColor="text1"/>
          <w:sz w:val="28"/>
          <w:szCs w:val="28"/>
        </w:rPr>
        <w:t>, we all</w:t>
      </w:r>
      <w:r w:rsidRPr="00DF42FB">
        <w:rPr>
          <w:color w:val="000000" w:themeColor="text1"/>
          <w:sz w:val="28"/>
          <w:szCs w:val="28"/>
        </w:rPr>
        <w:t xml:space="preserve"> </w:t>
      </w:r>
      <w:r>
        <w:rPr>
          <w:color w:val="000000" w:themeColor="text1"/>
          <w:sz w:val="28"/>
          <w:szCs w:val="28"/>
        </w:rPr>
        <w:t>are</w:t>
      </w:r>
      <w:r w:rsidRPr="00DF42FB">
        <w:rPr>
          <w:color w:val="000000" w:themeColor="text1"/>
          <w:sz w:val="28"/>
          <w:szCs w:val="28"/>
        </w:rPr>
        <w:t xml:space="preserve"> responsible for our own choices throughout our adult life</w:t>
      </w:r>
      <w:r>
        <w:rPr>
          <w:color w:val="000000" w:themeColor="text1"/>
          <w:sz w:val="28"/>
          <w:szCs w:val="28"/>
        </w:rPr>
        <w:t>.</w:t>
      </w:r>
      <w:r w:rsidRPr="00DF42FB">
        <w:rPr>
          <w:color w:val="000000" w:themeColor="text1"/>
          <w:sz w:val="28"/>
          <w:szCs w:val="28"/>
        </w:rPr>
        <w:t xml:space="preserve"> Jean-Paul Sartre </w:t>
      </w:r>
      <w:r>
        <w:rPr>
          <w:color w:val="000000" w:themeColor="text1"/>
          <w:sz w:val="28"/>
          <w:szCs w:val="28"/>
        </w:rPr>
        <w:t>cautions us about excessive</w:t>
      </w:r>
      <w:r w:rsidRPr="00DF42FB">
        <w:rPr>
          <w:color w:val="000000" w:themeColor="text1"/>
          <w:sz w:val="28"/>
          <w:szCs w:val="28"/>
        </w:rPr>
        <w:t xml:space="preserve"> virtue usage, including the virtue of compassion towards capacious others. Use needs to </w:t>
      </w:r>
      <w:r>
        <w:rPr>
          <w:color w:val="000000" w:themeColor="text1"/>
          <w:sz w:val="28"/>
          <w:szCs w:val="28"/>
        </w:rPr>
        <w:t>remain</w:t>
      </w:r>
      <w:r w:rsidRPr="00DF42FB">
        <w:rPr>
          <w:color w:val="000000" w:themeColor="text1"/>
          <w:sz w:val="28"/>
          <w:szCs w:val="28"/>
        </w:rPr>
        <w:t xml:space="preserve"> tempered by an awareness of limits as to what is within one’s remit so as not to infringe on the other person’s right</w:t>
      </w:r>
      <w:r>
        <w:rPr>
          <w:color w:val="000000" w:themeColor="text1"/>
          <w:sz w:val="28"/>
          <w:szCs w:val="28"/>
        </w:rPr>
        <w:t>s</w:t>
      </w:r>
      <w:r w:rsidRPr="00DF42FB">
        <w:rPr>
          <w:color w:val="000000" w:themeColor="text1"/>
          <w:sz w:val="28"/>
          <w:szCs w:val="28"/>
        </w:rPr>
        <w:t xml:space="preserve"> on what to decide.</w:t>
      </w:r>
      <w:r w:rsidRPr="00DF42FB">
        <w:rPr>
          <w:rStyle w:val="FootnoteReference"/>
          <w:color w:val="000000" w:themeColor="text1"/>
          <w:sz w:val="28"/>
          <w:szCs w:val="28"/>
        </w:rPr>
        <w:footnoteReference w:id="53"/>
      </w:r>
      <w:r w:rsidRPr="00DF42FB">
        <w:rPr>
          <w:color w:val="000000" w:themeColor="text1"/>
          <w:sz w:val="28"/>
          <w:szCs w:val="28"/>
        </w:rPr>
        <w:t xml:space="preserve"> </w:t>
      </w:r>
      <w:r>
        <w:rPr>
          <w:color w:val="000000" w:themeColor="text1"/>
          <w:sz w:val="28"/>
          <w:szCs w:val="28"/>
        </w:rPr>
        <w:t xml:space="preserve"> </w:t>
      </w:r>
      <w:r w:rsidRPr="00DF42FB">
        <w:rPr>
          <w:color w:val="000000" w:themeColor="text1"/>
          <w:sz w:val="28"/>
          <w:szCs w:val="28"/>
        </w:rPr>
        <w:t xml:space="preserve">Such </w:t>
      </w:r>
      <w:r>
        <w:rPr>
          <w:color w:val="000000" w:themeColor="text1"/>
          <w:sz w:val="28"/>
          <w:szCs w:val="28"/>
        </w:rPr>
        <w:t xml:space="preserve">tempered </w:t>
      </w:r>
      <w:r w:rsidRPr="00DF42FB">
        <w:rPr>
          <w:color w:val="000000" w:themeColor="text1"/>
          <w:sz w:val="28"/>
          <w:szCs w:val="28"/>
        </w:rPr>
        <w:t xml:space="preserve">compassion will allow patients to decide on how their </w:t>
      </w:r>
      <w:r>
        <w:rPr>
          <w:color w:val="000000" w:themeColor="text1"/>
          <w:sz w:val="28"/>
          <w:szCs w:val="28"/>
        </w:rPr>
        <w:t xml:space="preserve">individualised </w:t>
      </w:r>
      <w:r w:rsidRPr="00DF42FB">
        <w:rPr>
          <w:color w:val="000000" w:themeColor="text1"/>
          <w:sz w:val="28"/>
          <w:szCs w:val="28"/>
        </w:rPr>
        <w:t xml:space="preserve">treatment </w:t>
      </w:r>
      <w:r>
        <w:rPr>
          <w:color w:val="000000" w:themeColor="text1"/>
          <w:sz w:val="28"/>
          <w:szCs w:val="28"/>
        </w:rPr>
        <w:t xml:space="preserve">plan </w:t>
      </w:r>
      <w:r w:rsidRPr="00DF42FB">
        <w:rPr>
          <w:color w:val="000000" w:themeColor="text1"/>
          <w:sz w:val="28"/>
          <w:szCs w:val="28"/>
        </w:rPr>
        <w:t>progresses in an authentic person centred manner</w:t>
      </w:r>
      <w:r>
        <w:rPr>
          <w:color w:val="000000" w:themeColor="text1"/>
          <w:sz w:val="28"/>
          <w:szCs w:val="28"/>
        </w:rPr>
        <w:t xml:space="preserve">. </w:t>
      </w:r>
    </w:p>
    <w:p w14:paraId="2106F88B" w14:textId="77777777" w:rsidR="00013754" w:rsidRDefault="00013754" w:rsidP="00013754">
      <w:pPr>
        <w:jc w:val="both"/>
        <w:rPr>
          <w:color w:val="000000" w:themeColor="text1"/>
          <w:sz w:val="28"/>
          <w:szCs w:val="28"/>
        </w:rPr>
      </w:pPr>
    </w:p>
    <w:p w14:paraId="2379AD63" w14:textId="77777777" w:rsidR="00013754" w:rsidRPr="00DF42FB" w:rsidRDefault="00013754" w:rsidP="00013754">
      <w:pPr>
        <w:jc w:val="both"/>
        <w:rPr>
          <w:color w:val="000000" w:themeColor="text1"/>
          <w:sz w:val="28"/>
          <w:szCs w:val="28"/>
        </w:rPr>
      </w:pPr>
    </w:p>
    <w:p w14:paraId="0DFD6DFC" w14:textId="77777777" w:rsidR="00013754" w:rsidRDefault="00013754" w:rsidP="00013754">
      <w:pPr>
        <w:jc w:val="both"/>
        <w:rPr>
          <w:b/>
          <w:bCs/>
          <w:color w:val="000000" w:themeColor="text1"/>
          <w:sz w:val="28"/>
          <w:szCs w:val="28"/>
        </w:rPr>
      </w:pPr>
      <w:r>
        <w:rPr>
          <w:b/>
          <w:bCs/>
          <w:color w:val="000000" w:themeColor="text1"/>
          <w:sz w:val="28"/>
          <w:szCs w:val="28"/>
        </w:rPr>
        <w:t>3.4.0 T</w:t>
      </w:r>
      <w:r w:rsidRPr="00DF42FB">
        <w:rPr>
          <w:b/>
          <w:bCs/>
          <w:color w:val="000000" w:themeColor="text1"/>
          <w:sz w:val="28"/>
          <w:szCs w:val="28"/>
        </w:rPr>
        <w:t xml:space="preserve">he </w:t>
      </w:r>
      <w:r>
        <w:rPr>
          <w:b/>
          <w:bCs/>
          <w:color w:val="000000" w:themeColor="text1"/>
          <w:sz w:val="28"/>
          <w:szCs w:val="28"/>
        </w:rPr>
        <w:t>Clinical I</w:t>
      </w:r>
      <w:r w:rsidRPr="00DF42FB">
        <w:rPr>
          <w:b/>
          <w:bCs/>
          <w:color w:val="000000" w:themeColor="text1"/>
          <w:sz w:val="28"/>
          <w:szCs w:val="28"/>
        </w:rPr>
        <w:t>nterphase</w:t>
      </w:r>
    </w:p>
    <w:p w14:paraId="4E7106CE" w14:textId="77777777" w:rsidR="00013754" w:rsidRPr="00DF42FB" w:rsidRDefault="00013754" w:rsidP="00013754">
      <w:pPr>
        <w:jc w:val="both"/>
        <w:rPr>
          <w:b/>
          <w:bCs/>
          <w:color w:val="000000" w:themeColor="text1"/>
          <w:sz w:val="28"/>
          <w:szCs w:val="28"/>
        </w:rPr>
      </w:pPr>
      <w:r w:rsidRPr="00DF42FB">
        <w:rPr>
          <w:b/>
          <w:bCs/>
          <w:color w:val="000000" w:themeColor="text1"/>
          <w:sz w:val="28"/>
          <w:szCs w:val="28"/>
        </w:rPr>
        <w:t xml:space="preserve"> </w:t>
      </w:r>
    </w:p>
    <w:p w14:paraId="611EF7C2" w14:textId="77777777" w:rsidR="00013754" w:rsidRDefault="00013754" w:rsidP="00013754">
      <w:pPr>
        <w:jc w:val="both"/>
        <w:rPr>
          <w:b/>
          <w:bCs/>
          <w:color w:val="000000" w:themeColor="text1"/>
          <w:sz w:val="28"/>
          <w:szCs w:val="28"/>
        </w:rPr>
      </w:pPr>
      <w:r w:rsidRPr="00D840E1">
        <w:rPr>
          <w:b/>
          <w:bCs/>
          <w:color w:val="000000" w:themeColor="text1"/>
          <w:sz w:val="28"/>
          <w:szCs w:val="28"/>
        </w:rPr>
        <w:t>3.4.1 Virtue Ethics in Clinical Practice</w:t>
      </w:r>
    </w:p>
    <w:p w14:paraId="7C13AF08" w14:textId="77777777" w:rsidR="00013754" w:rsidRPr="00D840E1" w:rsidRDefault="00013754" w:rsidP="00013754">
      <w:pPr>
        <w:jc w:val="both"/>
        <w:rPr>
          <w:b/>
          <w:bCs/>
          <w:color w:val="000000" w:themeColor="text1"/>
          <w:sz w:val="28"/>
          <w:szCs w:val="28"/>
        </w:rPr>
      </w:pPr>
    </w:p>
    <w:p w14:paraId="1A2EB2C8" w14:textId="77777777" w:rsidR="00013754" w:rsidRPr="007C4D2E" w:rsidRDefault="00013754" w:rsidP="00013754">
      <w:pPr>
        <w:jc w:val="both"/>
        <w:rPr>
          <w:sz w:val="28"/>
          <w:szCs w:val="28"/>
        </w:rPr>
      </w:pPr>
      <w:r>
        <w:rPr>
          <w:sz w:val="28"/>
          <w:szCs w:val="28"/>
        </w:rPr>
        <w:t>In the following sections, I will further build on</w:t>
      </w:r>
      <w:r w:rsidRPr="00DF42FB">
        <w:rPr>
          <w:sz w:val="28"/>
          <w:szCs w:val="28"/>
        </w:rPr>
        <w:t xml:space="preserve"> how ethical virtues can be utili</w:t>
      </w:r>
      <w:r>
        <w:rPr>
          <w:sz w:val="28"/>
          <w:szCs w:val="28"/>
        </w:rPr>
        <w:t>s</w:t>
      </w:r>
      <w:r w:rsidRPr="00DF42FB">
        <w:rPr>
          <w:sz w:val="28"/>
          <w:szCs w:val="28"/>
        </w:rPr>
        <w:t xml:space="preserve">ed in developing both internal and external resources </w:t>
      </w:r>
      <w:r>
        <w:rPr>
          <w:sz w:val="28"/>
          <w:szCs w:val="28"/>
        </w:rPr>
        <w:t xml:space="preserve">with </w:t>
      </w:r>
      <w:r w:rsidRPr="00DF42FB">
        <w:rPr>
          <w:sz w:val="28"/>
          <w:szCs w:val="28"/>
        </w:rPr>
        <w:t>those suffering from mental illness.</w:t>
      </w:r>
      <w:r>
        <w:rPr>
          <w:sz w:val="28"/>
          <w:szCs w:val="28"/>
        </w:rPr>
        <w:t xml:space="preserve"> V</w:t>
      </w:r>
      <w:r w:rsidRPr="00DF42FB">
        <w:rPr>
          <w:color w:val="000000" w:themeColor="text1"/>
          <w:sz w:val="28"/>
          <w:szCs w:val="28"/>
        </w:rPr>
        <w:t xml:space="preserve">irtue ethics </w:t>
      </w:r>
      <w:r>
        <w:rPr>
          <w:color w:val="000000" w:themeColor="text1"/>
          <w:sz w:val="28"/>
          <w:szCs w:val="28"/>
        </w:rPr>
        <w:t>offer the possibility</w:t>
      </w:r>
      <w:r w:rsidRPr="00DF42FB">
        <w:rPr>
          <w:color w:val="000000" w:themeColor="text1"/>
          <w:sz w:val="28"/>
          <w:szCs w:val="28"/>
        </w:rPr>
        <w:t xml:space="preserve"> </w:t>
      </w:r>
      <w:r>
        <w:rPr>
          <w:color w:val="000000" w:themeColor="text1"/>
          <w:sz w:val="28"/>
          <w:szCs w:val="28"/>
        </w:rPr>
        <w:t>for</w:t>
      </w:r>
      <w:r w:rsidRPr="00DF42FB">
        <w:rPr>
          <w:color w:val="000000" w:themeColor="text1"/>
          <w:sz w:val="28"/>
          <w:szCs w:val="28"/>
        </w:rPr>
        <w:t xml:space="preserve"> one’s life </w:t>
      </w:r>
      <w:r>
        <w:rPr>
          <w:color w:val="000000" w:themeColor="text1"/>
          <w:sz w:val="28"/>
          <w:szCs w:val="28"/>
        </w:rPr>
        <w:t>experiences to be given</w:t>
      </w:r>
      <w:r w:rsidRPr="00DF42FB">
        <w:rPr>
          <w:color w:val="000000" w:themeColor="text1"/>
          <w:sz w:val="28"/>
          <w:szCs w:val="28"/>
        </w:rPr>
        <w:t xml:space="preserve"> meaning </w:t>
      </w:r>
      <w:r>
        <w:rPr>
          <w:color w:val="000000" w:themeColor="text1"/>
          <w:sz w:val="28"/>
          <w:szCs w:val="28"/>
        </w:rPr>
        <w:t>through</w:t>
      </w:r>
      <w:r w:rsidRPr="00DF42FB">
        <w:rPr>
          <w:color w:val="000000" w:themeColor="text1"/>
          <w:sz w:val="28"/>
          <w:szCs w:val="28"/>
        </w:rPr>
        <w:t xml:space="preserve"> </w:t>
      </w:r>
      <w:r>
        <w:rPr>
          <w:color w:val="000000" w:themeColor="text1"/>
          <w:sz w:val="28"/>
          <w:szCs w:val="28"/>
        </w:rPr>
        <w:t>their interactions with others; such meaning can also come about within the therapeutic environments. Ethical v</w:t>
      </w:r>
      <w:r w:rsidRPr="00DF42FB">
        <w:rPr>
          <w:color w:val="000000" w:themeColor="text1"/>
          <w:sz w:val="28"/>
          <w:szCs w:val="28"/>
        </w:rPr>
        <w:t xml:space="preserve">irtues </w:t>
      </w:r>
      <w:r>
        <w:rPr>
          <w:color w:val="000000" w:themeColor="text1"/>
          <w:sz w:val="28"/>
          <w:szCs w:val="28"/>
        </w:rPr>
        <w:t xml:space="preserve">as </w:t>
      </w:r>
      <w:r w:rsidRPr="00DF42FB">
        <w:rPr>
          <w:color w:val="000000" w:themeColor="text1"/>
          <w:sz w:val="28"/>
          <w:szCs w:val="28"/>
        </w:rPr>
        <w:t xml:space="preserve">beheld by </w:t>
      </w:r>
      <w:r>
        <w:rPr>
          <w:color w:val="000000" w:themeColor="text1"/>
          <w:sz w:val="28"/>
          <w:szCs w:val="28"/>
        </w:rPr>
        <w:t xml:space="preserve">all </w:t>
      </w:r>
      <w:r w:rsidRPr="00DF42FB">
        <w:rPr>
          <w:color w:val="000000" w:themeColor="text1"/>
          <w:sz w:val="28"/>
          <w:szCs w:val="28"/>
        </w:rPr>
        <w:t>those around us</w:t>
      </w:r>
      <w:r>
        <w:rPr>
          <w:color w:val="000000" w:themeColor="text1"/>
          <w:sz w:val="28"/>
          <w:szCs w:val="28"/>
        </w:rPr>
        <w:t>,</w:t>
      </w:r>
      <w:r w:rsidRPr="00DF42FB">
        <w:rPr>
          <w:color w:val="000000" w:themeColor="text1"/>
          <w:sz w:val="28"/>
          <w:szCs w:val="28"/>
        </w:rPr>
        <w:t xml:space="preserve"> </w:t>
      </w:r>
      <w:r>
        <w:rPr>
          <w:color w:val="000000" w:themeColor="text1"/>
          <w:sz w:val="28"/>
          <w:szCs w:val="28"/>
        </w:rPr>
        <w:t xml:space="preserve">help </w:t>
      </w:r>
      <w:r w:rsidRPr="00DF42FB">
        <w:rPr>
          <w:color w:val="000000" w:themeColor="text1"/>
          <w:sz w:val="28"/>
          <w:szCs w:val="28"/>
        </w:rPr>
        <w:t>consolidate social cohesion</w:t>
      </w:r>
      <w:r>
        <w:rPr>
          <w:color w:val="000000" w:themeColor="text1"/>
          <w:sz w:val="28"/>
          <w:szCs w:val="28"/>
        </w:rPr>
        <w:t xml:space="preserve">, </w:t>
      </w:r>
      <w:r w:rsidRPr="00DF42FB">
        <w:rPr>
          <w:color w:val="000000" w:themeColor="text1"/>
          <w:sz w:val="28"/>
          <w:szCs w:val="28"/>
        </w:rPr>
        <w:t>facilitat</w:t>
      </w:r>
      <w:r>
        <w:rPr>
          <w:color w:val="000000" w:themeColor="text1"/>
          <w:sz w:val="28"/>
          <w:szCs w:val="28"/>
        </w:rPr>
        <w:t xml:space="preserve">ing </w:t>
      </w:r>
      <w:r w:rsidRPr="00DF42FB">
        <w:rPr>
          <w:color w:val="000000" w:themeColor="text1"/>
          <w:sz w:val="28"/>
          <w:szCs w:val="28"/>
        </w:rPr>
        <w:t>the communication of one’s need</w:t>
      </w:r>
      <w:r>
        <w:rPr>
          <w:color w:val="000000" w:themeColor="text1"/>
          <w:sz w:val="28"/>
          <w:szCs w:val="28"/>
        </w:rPr>
        <w:t>s.</w:t>
      </w:r>
      <w:r w:rsidRPr="00DF42FB">
        <w:rPr>
          <w:color w:val="000000" w:themeColor="text1"/>
          <w:sz w:val="28"/>
          <w:szCs w:val="28"/>
        </w:rPr>
        <w:t xml:space="preserve"> </w:t>
      </w:r>
      <w:r>
        <w:rPr>
          <w:color w:val="000000" w:themeColor="text1"/>
          <w:sz w:val="28"/>
          <w:szCs w:val="28"/>
        </w:rPr>
        <w:t xml:space="preserve">Ethical </w:t>
      </w:r>
      <w:r w:rsidRPr="00DF42FB">
        <w:rPr>
          <w:color w:val="000000" w:themeColor="text1"/>
          <w:sz w:val="28"/>
          <w:szCs w:val="28"/>
        </w:rPr>
        <w:t>virtue</w:t>
      </w:r>
      <w:r>
        <w:rPr>
          <w:color w:val="000000" w:themeColor="text1"/>
          <w:sz w:val="28"/>
          <w:szCs w:val="28"/>
        </w:rPr>
        <w:t>s</w:t>
      </w:r>
      <w:r w:rsidRPr="00DF42FB">
        <w:rPr>
          <w:color w:val="000000" w:themeColor="text1"/>
          <w:sz w:val="28"/>
          <w:szCs w:val="28"/>
        </w:rPr>
        <w:t xml:space="preserve"> </w:t>
      </w:r>
      <w:r>
        <w:rPr>
          <w:color w:val="000000" w:themeColor="text1"/>
          <w:sz w:val="28"/>
          <w:szCs w:val="28"/>
        </w:rPr>
        <w:t>internal to the patient can</w:t>
      </w:r>
      <w:r w:rsidRPr="00DF42FB">
        <w:rPr>
          <w:color w:val="000000" w:themeColor="text1"/>
          <w:sz w:val="28"/>
          <w:szCs w:val="28"/>
        </w:rPr>
        <w:t xml:space="preserve"> help keep desires and impulses </w:t>
      </w:r>
      <w:r>
        <w:rPr>
          <w:color w:val="000000" w:themeColor="text1"/>
          <w:sz w:val="28"/>
          <w:szCs w:val="28"/>
        </w:rPr>
        <w:t xml:space="preserve">that </w:t>
      </w:r>
      <w:r w:rsidRPr="00DF42FB">
        <w:rPr>
          <w:color w:val="000000" w:themeColor="text1"/>
          <w:sz w:val="28"/>
          <w:szCs w:val="28"/>
        </w:rPr>
        <w:t xml:space="preserve">occur during </w:t>
      </w:r>
      <w:r>
        <w:rPr>
          <w:color w:val="000000" w:themeColor="text1"/>
          <w:sz w:val="28"/>
          <w:szCs w:val="28"/>
        </w:rPr>
        <w:t xml:space="preserve">an episode of </w:t>
      </w:r>
      <w:r w:rsidRPr="00DF42FB">
        <w:rPr>
          <w:color w:val="000000" w:themeColor="text1"/>
          <w:sz w:val="28"/>
          <w:szCs w:val="28"/>
        </w:rPr>
        <w:t xml:space="preserve">mental illness under </w:t>
      </w:r>
      <w:r>
        <w:rPr>
          <w:color w:val="000000" w:themeColor="text1"/>
          <w:sz w:val="28"/>
          <w:szCs w:val="28"/>
        </w:rPr>
        <w:t xml:space="preserve">a degree of </w:t>
      </w:r>
      <w:r w:rsidRPr="00DF42FB">
        <w:rPr>
          <w:color w:val="000000" w:themeColor="text1"/>
          <w:sz w:val="28"/>
          <w:szCs w:val="28"/>
        </w:rPr>
        <w:t>reflective review</w:t>
      </w:r>
      <w:r>
        <w:rPr>
          <w:color w:val="000000" w:themeColor="text1"/>
          <w:sz w:val="28"/>
          <w:szCs w:val="28"/>
        </w:rPr>
        <w:t>, further allowing insights that help towards the setting of illness recovery targets. Initial s</w:t>
      </w:r>
      <w:r w:rsidRPr="00DF42FB">
        <w:rPr>
          <w:color w:val="000000" w:themeColor="text1"/>
          <w:sz w:val="28"/>
          <w:szCs w:val="28"/>
        </w:rPr>
        <w:t>uccess in virtue use</w:t>
      </w:r>
      <w:r>
        <w:rPr>
          <w:color w:val="000000" w:themeColor="text1"/>
          <w:sz w:val="28"/>
          <w:szCs w:val="28"/>
        </w:rPr>
        <w:t>,</w:t>
      </w:r>
      <w:r w:rsidRPr="00DF42FB">
        <w:rPr>
          <w:color w:val="000000" w:themeColor="text1"/>
          <w:sz w:val="28"/>
          <w:szCs w:val="28"/>
        </w:rPr>
        <w:t xml:space="preserve"> </w:t>
      </w:r>
      <w:r>
        <w:rPr>
          <w:color w:val="000000" w:themeColor="text1"/>
          <w:sz w:val="28"/>
          <w:szCs w:val="28"/>
        </w:rPr>
        <w:t xml:space="preserve">can enhance one’s </w:t>
      </w:r>
      <w:r w:rsidRPr="00DF42FB">
        <w:rPr>
          <w:color w:val="000000" w:themeColor="text1"/>
          <w:sz w:val="28"/>
          <w:szCs w:val="28"/>
        </w:rPr>
        <w:lastRenderedPageBreak/>
        <w:t>motivation</w:t>
      </w:r>
      <w:r>
        <w:rPr>
          <w:color w:val="000000" w:themeColor="text1"/>
          <w:sz w:val="28"/>
          <w:szCs w:val="28"/>
        </w:rPr>
        <w:t>s</w:t>
      </w:r>
      <w:r w:rsidRPr="00DF42FB">
        <w:rPr>
          <w:color w:val="000000" w:themeColor="text1"/>
          <w:sz w:val="28"/>
          <w:szCs w:val="28"/>
        </w:rPr>
        <w:t xml:space="preserve"> to keep engaging in the care process</w:t>
      </w:r>
      <w:r>
        <w:rPr>
          <w:color w:val="000000" w:themeColor="text1"/>
          <w:sz w:val="28"/>
          <w:szCs w:val="28"/>
        </w:rPr>
        <w:t>, thus enabling the</w:t>
      </w:r>
      <w:r w:rsidRPr="00DF42FB">
        <w:rPr>
          <w:color w:val="000000" w:themeColor="text1"/>
          <w:sz w:val="28"/>
          <w:szCs w:val="28"/>
        </w:rPr>
        <w:t xml:space="preserve"> develop</w:t>
      </w:r>
      <w:r>
        <w:rPr>
          <w:color w:val="000000" w:themeColor="text1"/>
          <w:sz w:val="28"/>
          <w:szCs w:val="28"/>
        </w:rPr>
        <w:t xml:space="preserve">ment of </w:t>
      </w:r>
      <w:r w:rsidRPr="00DF42FB">
        <w:rPr>
          <w:color w:val="000000" w:themeColor="text1"/>
          <w:sz w:val="28"/>
          <w:szCs w:val="28"/>
        </w:rPr>
        <w:t xml:space="preserve">mental resilience </w:t>
      </w:r>
      <w:r>
        <w:rPr>
          <w:color w:val="000000" w:themeColor="text1"/>
          <w:sz w:val="28"/>
          <w:szCs w:val="28"/>
        </w:rPr>
        <w:t xml:space="preserve">that </w:t>
      </w:r>
      <w:r w:rsidRPr="00DF42FB">
        <w:rPr>
          <w:color w:val="000000" w:themeColor="text1"/>
          <w:sz w:val="28"/>
          <w:szCs w:val="28"/>
        </w:rPr>
        <w:t>counter</w:t>
      </w:r>
      <w:r>
        <w:rPr>
          <w:color w:val="000000" w:themeColor="text1"/>
          <w:sz w:val="28"/>
          <w:szCs w:val="28"/>
        </w:rPr>
        <w:t>s</w:t>
      </w:r>
      <w:r w:rsidRPr="00DF42FB">
        <w:rPr>
          <w:color w:val="000000" w:themeColor="text1"/>
          <w:sz w:val="28"/>
          <w:szCs w:val="28"/>
        </w:rPr>
        <w:t xml:space="preserve"> </w:t>
      </w:r>
      <w:r>
        <w:rPr>
          <w:color w:val="000000" w:themeColor="text1"/>
          <w:sz w:val="28"/>
          <w:szCs w:val="28"/>
        </w:rPr>
        <w:t>future adversity</w:t>
      </w:r>
      <w:r w:rsidRPr="00DF42FB">
        <w:rPr>
          <w:color w:val="000000" w:themeColor="text1"/>
          <w:sz w:val="28"/>
          <w:szCs w:val="28"/>
        </w:rPr>
        <w:t xml:space="preserve">. </w:t>
      </w:r>
    </w:p>
    <w:p w14:paraId="0C8D534A" w14:textId="77777777" w:rsidR="00013754" w:rsidRDefault="00013754" w:rsidP="00013754">
      <w:pPr>
        <w:jc w:val="both"/>
        <w:rPr>
          <w:color w:val="000000" w:themeColor="text1"/>
          <w:sz w:val="28"/>
          <w:szCs w:val="28"/>
        </w:rPr>
      </w:pPr>
    </w:p>
    <w:p w14:paraId="24C0ECF1" w14:textId="77777777" w:rsidR="00013754" w:rsidRDefault="00013754" w:rsidP="00013754">
      <w:pPr>
        <w:jc w:val="both"/>
        <w:rPr>
          <w:color w:val="000000" w:themeColor="text1"/>
          <w:sz w:val="28"/>
          <w:szCs w:val="28"/>
        </w:rPr>
      </w:pPr>
    </w:p>
    <w:p w14:paraId="184E8FBA" w14:textId="77777777" w:rsidR="00013754" w:rsidRPr="00DF42FB" w:rsidRDefault="00013754" w:rsidP="00013754">
      <w:pPr>
        <w:jc w:val="both"/>
        <w:rPr>
          <w:color w:val="000000" w:themeColor="text1"/>
          <w:sz w:val="28"/>
          <w:szCs w:val="28"/>
        </w:rPr>
      </w:pPr>
      <w:r>
        <w:rPr>
          <w:color w:val="000000" w:themeColor="text1"/>
          <w:sz w:val="28"/>
          <w:szCs w:val="28"/>
        </w:rPr>
        <w:t>Throughout an episode of mental illness, o</w:t>
      </w:r>
      <w:r w:rsidRPr="00DF42FB">
        <w:rPr>
          <w:color w:val="000000" w:themeColor="text1"/>
          <w:sz w:val="28"/>
          <w:szCs w:val="28"/>
        </w:rPr>
        <w:t>ne’s life narrative elucidates what they hold themselves accountable for, providing the drive and courage to persist and to overcome disease. Wh</w:t>
      </w:r>
      <w:r>
        <w:rPr>
          <w:color w:val="000000" w:themeColor="text1"/>
          <w:sz w:val="28"/>
          <w:szCs w:val="28"/>
        </w:rPr>
        <w:t xml:space="preserve">ilst </w:t>
      </w:r>
      <w:r w:rsidRPr="00DF42FB">
        <w:rPr>
          <w:color w:val="000000" w:themeColor="text1"/>
          <w:sz w:val="28"/>
          <w:szCs w:val="28"/>
        </w:rPr>
        <w:t>acknowledg</w:t>
      </w:r>
      <w:r>
        <w:rPr>
          <w:color w:val="000000" w:themeColor="text1"/>
          <w:sz w:val="28"/>
          <w:szCs w:val="28"/>
        </w:rPr>
        <w:t>ing</w:t>
      </w:r>
      <w:r w:rsidRPr="00DF42FB">
        <w:rPr>
          <w:color w:val="000000" w:themeColor="text1"/>
          <w:sz w:val="28"/>
          <w:szCs w:val="28"/>
        </w:rPr>
        <w:t xml:space="preserve"> the need to develop </w:t>
      </w:r>
      <w:r>
        <w:rPr>
          <w:color w:val="000000" w:themeColor="text1"/>
          <w:sz w:val="28"/>
          <w:szCs w:val="28"/>
        </w:rPr>
        <w:t xml:space="preserve">ethical </w:t>
      </w:r>
      <w:r w:rsidRPr="00DF42FB">
        <w:rPr>
          <w:color w:val="000000" w:themeColor="text1"/>
          <w:sz w:val="28"/>
          <w:szCs w:val="28"/>
        </w:rPr>
        <w:t>virtues, t</w:t>
      </w:r>
      <w:r>
        <w:rPr>
          <w:color w:val="000000" w:themeColor="text1"/>
          <w:sz w:val="28"/>
          <w:szCs w:val="28"/>
        </w:rPr>
        <w:t>he patient</w:t>
      </w:r>
      <w:r w:rsidRPr="00DF42FB">
        <w:rPr>
          <w:color w:val="000000" w:themeColor="text1"/>
          <w:sz w:val="28"/>
          <w:szCs w:val="28"/>
        </w:rPr>
        <w:t xml:space="preserve"> primarily direct</w:t>
      </w:r>
      <w:r>
        <w:rPr>
          <w:color w:val="000000" w:themeColor="text1"/>
          <w:sz w:val="28"/>
          <w:szCs w:val="28"/>
        </w:rPr>
        <w:t>s</w:t>
      </w:r>
      <w:r w:rsidRPr="00DF42FB">
        <w:rPr>
          <w:color w:val="000000" w:themeColor="text1"/>
          <w:sz w:val="28"/>
          <w:szCs w:val="28"/>
        </w:rPr>
        <w:t xml:space="preserve"> their use towards </w:t>
      </w:r>
      <w:r>
        <w:rPr>
          <w:color w:val="000000" w:themeColor="text1"/>
          <w:sz w:val="28"/>
          <w:szCs w:val="28"/>
        </w:rPr>
        <w:t>themselves</w:t>
      </w:r>
      <w:r w:rsidRPr="00DF42FB">
        <w:rPr>
          <w:color w:val="000000" w:themeColor="text1"/>
          <w:sz w:val="28"/>
          <w:szCs w:val="28"/>
        </w:rPr>
        <w:t xml:space="preserve">, such as for instance </w:t>
      </w:r>
      <w:r>
        <w:rPr>
          <w:color w:val="000000" w:themeColor="text1"/>
          <w:sz w:val="28"/>
          <w:szCs w:val="28"/>
        </w:rPr>
        <w:t>through self-consideration</w:t>
      </w:r>
      <w:r w:rsidRPr="00DF42FB">
        <w:rPr>
          <w:color w:val="000000" w:themeColor="text1"/>
          <w:sz w:val="28"/>
          <w:szCs w:val="28"/>
        </w:rPr>
        <w:t xml:space="preserve"> with compassion, forgiveness and gentleness rather than judging </w:t>
      </w:r>
      <w:r>
        <w:rPr>
          <w:color w:val="000000" w:themeColor="text1"/>
          <w:sz w:val="28"/>
          <w:szCs w:val="28"/>
        </w:rPr>
        <w:t>them</w:t>
      </w:r>
      <w:r w:rsidRPr="00DF42FB">
        <w:rPr>
          <w:color w:val="000000" w:themeColor="text1"/>
          <w:sz w:val="28"/>
          <w:szCs w:val="28"/>
        </w:rPr>
        <w:t>selves too harshly, exacerbating such conditions as depression</w:t>
      </w:r>
      <w:r>
        <w:rPr>
          <w:color w:val="000000" w:themeColor="text1"/>
          <w:sz w:val="28"/>
          <w:szCs w:val="28"/>
        </w:rPr>
        <w:t xml:space="preserve"> or</w:t>
      </w:r>
      <w:r w:rsidRPr="00DF42FB">
        <w:rPr>
          <w:color w:val="000000" w:themeColor="text1"/>
          <w:sz w:val="28"/>
          <w:szCs w:val="28"/>
        </w:rPr>
        <w:t xml:space="preserve"> eating disorders. </w:t>
      </w:r>
      <w:r>
        <w:rPr>
          <w:color w:val="000000" w:themeColor="text1"/>
          <w:sz w:val="28"/>
          <w:szCs w:val="28"/>
        </w:rPr>
        <w:t>Successful use of the</w:t>
      </w:r>
      <w:r w:rsidRPr="00DF42FB">
        <w:rPr>
          <w:color w:val="000000" w:themeColor="text1"/>
          <w:sz w:val="28"/>
          <w:szCs w:val="28"/>
        </w:rPr>
        <w:t xml:space="preserve"> ethical virtues also directs</w:t>
      </w:r>
      <w:r>
        <w:rPr>
          <w:color w:val="000000" w:themeColor="text1"/>
          <w:sz w:val="28"/>
          <w:szCs w:val="28"/>
        </w:rPr>
        <w:t xml:space="preserve"> patients</w:t>
      </w:r>
      <w:r w:rsidRPr="00DF42FB">
        <w:rPr>
          <w:color w:val="000000" w:themeColor="text1"/>
          <w:sz w:val="28"/>
          <w:szCs w:val="28"/>
        </w:rPr>
        <w:t xml:space="preserve"> to treat others in the same way as they would like to treat themselves</w:t>
      </w:r>
      <w:r>
        <w:rPr>
          <w:color w:val="000000" w:themeColor="text1"/>
          <w:sz w:val="28"/>
          <w:szCs w:val="28"/>
        </w:rPr>
        <w:t>, leading one to not being overly critical in considering other’s contribution towards the disease episode.</w:t>
      </w:r>
    </w:p>
    <w:p w14:paraId="18EC9290" w14:textId="77777777" w:rsidR="00013754" w:rsidRPr="00DF42FB" w:rsidRDefault="00013754" w:rsidP="00013754">
      <w:pPr>
        <w:jc w:val="both"/>
        <w:rPr>
          <w:color w:val="000000" w:themeColor="text1"/>
          <w:sz w:val="28"/>
          <w:szCs w:val="28"/>
        </w:rPr>
      </w:pPr>
    </w:p>
    <w:p w14:paraId="46BF566F" w14:textId="77777777" w:rsidR="00013754" w:rsidRPr="00DF42FB" w:rsidRDefault="00013754" w:rsidP="00013754">
      <w:pPr>
        <w:jc w:val="both"/>
        <w:rPr>
          <w:color w:val="000000" w:themeColor="text1"/>
          <w:sz w:val="28"/>
          <w:szCs w:val="28"/>
        </w:rPr>
      </w:pPr>
    </w:p>
    <w:p w14:paraId="3563BC0A" w14:textId="77777777" w:rsidR="00013754" w:rsidRDefault="00013754" w:rsidP="00013754">
      <w:pPr>
        <w:jc w:val="both"/>
        <w:rPr>
          <w:color w:val="000000" w:themeColor="text1"/>
          <w:sz w:val="28"/>
          <w:szCs w:val="28"/>
        </w:rPr>
      </w:pPr>
      <w:r>
        <w:rPr>
          <w:color w:val="000000" w:themeColor="text1"/>
          <w:sz w:val="28"/>
          <w:szCs w:val="28"/>
        </w:rPr>
        <w:t xml:space="preserve">Following </w:t>
      </w:r>
      <w:r w:rsidRPr="00DF42FB">
        <w:rPr>
          <w:color w:val="000000" w:themeColor="text1"/>
          <w:sz w:val="28"/>
          <w:szCs w:val="28"/>
        </w:rPr>
        <w:t>Aristotle</w:t>
      </w:r>
      <w:r>
        <w:rPr>
          <w:color w:val="000000" w:themeColor="text1"/>
          <w:sz w:val="28"/>
          <w:szCs w:val="28"/>
        </w:rPr>
        <w:t>’s concept of</w:t>
      </w:r>
      <w:r w:rsidRPr="00DF42FB">
        <w:rPr>
          <w:color w:val="000000" w:themeColor="text1"/>
          <w:sz w:val="28"/>
          <w:szCs w:val="28"/>
        </w:rPr>
        <w:t xml:space="preserve"> the golden mean</w:t>
      </w:r>
      <w:r>
        <w:rPr>
          <w:color w:val="000000" w:themeColor="text1"/>
          <w:sz w:val="28"/>
          <w:szCs w:val="28"/>
        </w:rPr>
        <w:t>,</w:t>
      </w:r>
      <w:r w:rsidRPr="00DF42FB">
        <w:rPr>
          <w:color w:val="000000" w:themeColor="text1"/>
          <w:sz w:val="28"/>
          <w:szCs w:val="28"/>
        </w:rPr>
        <w:t xml:space="preserve"> </w:t>
      </w:r>
      <w:r>
        <w:rPr>
          <w:color w:val="000000" w:themeColor="text1"/>
          <w:sz w:val="28"/>
          <w:szCs w:val="28"/>
        </w:rPr>
        <w:t>a balance between r</w:t>
      </w:r>
      <w:r w:rsidRPr="00DF42FB">
        <w:rPr>
          <w:color w:val="000000" w:themeColor="text1"/>
          <w:sz w:val="28"/>
          <w:szCs w:val="28"/>
        </w:rPr>
        <w:t>eflection and self-criticism help</w:t>
      </w:r>
      <w:r>
        <w:rPr>
          <w:color w:val="000000" w:themeColor="text1"/>
          <w:sz w:val="28"/>
          <w:szCs w:val="28"/>
        </w:rPr>
        <w:t>s</w:t>
      </w:r>
      <w:r w:rsidRPr="00DF42FB">
        <w:rPr>
          <w:color w:val="000000" w:themeColor="text1"/>
          <w:sz w:val="28"/>
          <w:szCs w:val="28"/>
        </w:rPr>
        <w:t xml:space="preserve"> one identify the virtuous range in </w:t>
      </w:r>
      <w:r>
        <w:rPr>
          <w:color w:val="000000" w:themeColor="text1"/>
          <w:sz w:val="28"/>
          <w:szCs w:val="28"/>
        </w:rPr>
        <w:t>a</w:t>
      </w:r>
      <w:r w:rsidRPr="00DF42FB">
        <w:rPr>
          <w:color w:val="000000" w:themeColor="text1"/>
          <w:sz w:val="28"/>
          <w:szCs w:val="28"/>
        </w:rPr>
        <w:t xml:space="preserve"> particular context. Excess</w:t>
      </w:r>
      <w:r>
        <w:rPr>
          <w:color w:val="000000" w:themeColor="text1"/>
          <w:sz w:val="28"/>
          <w:szCs w:val="28"/>
        </w:rPr>
        <w:t>ive</w:t>
      </w:r>
      <w:r w:rsidRPr="00DF42FB">
        <w:rPr>
          <w:color w:val="000000" w:themeColor="text1"/>
          <w:sz w:val="28"/>
          <w:szCs w:val="28"/>
        </w:rPr>
        <w:t xml:space="preserve"> self-criticism can </w:t>
      </w:r>
      <w:r>
        <w:rPr>
          <w:color w:val="000000" w:themeColor="text1"/>
          <w:sz w:val="28"/>
          <w:szCs w:val="28"/>
        </w:rPr>
        <w:t xml:space="preserve">exacerbate </w:t>
      </w:r>
      <w:r w:rsidRPr="00DF42FB">
        <w:rPr>
          <w:color w:val="000000" w:themeColor="text1"/>
          <w:sz w:val="28"/>
          <w:szCs w:val="28"/>
        </w:rPr>
        <w:t>depress</w:t>
      </w:r>
      <w:r>
        <w:rPr>
          <w:color w:val="000000" w:themeColor="text1"/>
          <w:sz w:val="28"/>
          <w:szCs w:val="28"/>
        </w:rPr>
        <w:t xml:space="preserve">ion and </w:t>
      </w:r>
      <w:r w:rsidRPr="00DF42FB">
        <w:rPr>
          <w:color w:val="000000" w:themeColor="text1"/>
          <w:sz w:val="28"/>
          <w:szCs w:val="28"/>
        </w:rPr>
        <w:t xml:space="preserve"> exhaust</w:t>
      </w:r>
      <w:r>
        <w:rPr>
          <w:color w:val="000000" w:themeColor="text1"/>
          <w:sz w:val="28"/>
          <w:szCs w:val="28"/>
        </w:rPr>
        <w:t>ion as one</w:t>
      </w:r>
      <w:r w:rsidRPr="00DF42FB">
        <w:rPr>
          <w:color w:val="000000" w:themeColor="text1"/>
          <w:sz w:val="28"/>
          <w:szCs w:val="28"/>
        </w:rPr>
        <w:t xml:space="preserve"> </w:t>
      </w:r>
      <w:r>
        <w:rPr>
          <w:color w:val="000000" w:themeColor="text1"/>
          <w:sz w:val="28"/>
          <w:szCs w:val="28"/>
        </w:rPr>
        <w:t>strives for the</w:t>
      </w:r>
      <w:r w:rsidRPr="00DF42FB">
        <w:rPr>
          <w:color w:val="000000" w:themeColor="text1"/>
          <w:sz w:val="28"/>
          <w:szCs w:val="28"/>
        </w:rPr>
        <w:t xml:space="preserve"> perfect solutions</w:t>
      </w:r>
      <w:r>
        <w:rPr>
          <w:color w:val="000000" w:themeColor="text1"/>
          <w:sz w:val="28"/>
          <w:szCs w:val="28"/>
        </w:rPr>
        <w:t>; on the other hand,</w:t>
      </w:r>
      <w:r w:rsidRPr="00DF42FB">
        <w:rPr>
          <w:color w:val="000000" w:themeColor="text1"/>
          <w:sz w:val="28"/>
          <w:szCs w:val="28"/>
        </w:rPr>
        <w:t xml:space="preserve"> excessive use of </w:t>
      </w:r>
      <w:r>
        <w:rPr>
          <w:color w:val="000000" w:themeColor="text1"/>
          <w:sz w:val="28"/>
          <w:szCs w:val="28"/>
        </w:rPr>
        <w:t xml:space="preserve">the </w:t>
      </w:r>
      <w:r w:rsidRPr="00DF42FB">
        <w:rPr>
          <w:color w:val="000000" w:themeColor="text1"/>
          <w:sz w:val="28"/>
          <w:szCs w:val="28"/>
        </w:rPr>
        <w:t xml:space="preserve">virtue </w:t>
      </w:r>
      <w:r>
        <w:rPr>
          <w:color w:val="000000" w:themeColor="text1"/>
          <w:sz w:val="28"/>
          <w:szCs w:val="28"/>
        </w:rPr>
        <w:t xml:space="preserve">of </w:t>
      </w:r>
      <w:r w:rsidRPr="00DF42FB">
        <w:rPr>
          <w:color w:val="000000" w:themeColor="text1"/>
          <w:sz w:val="28"/>
          <w:szCs w:val="28"/>
        </w:rPr>
        <w:t xml:space="preserve">perceptiveness to the fate of others can become an impediment to one’s recovery efforts. </w:t>
      </w:r>
      <w:r>
        <w:rPr>
          <w:color w:val="000000" w:themeColor="text1"/>
          <w:sz w:val="28"/>
          <w:szCs w:val="28"/>
        </w:rPr>
        <w:t>Elsewhere, a l</w:t>
      </w:r>
      <w:r w:rsidRPr="00DF42FB">
        <w:rPr>
          <w:color w:val="000000" w:themeColor="text1"/>
          <w:sz w:val="28"/>
          <w:szCs w:val="28"/>
        </w:rPr>
        <w:t xml:space="preserve">ack of self-criticism can lead to a disregard to the effect of </w:t>
      </w:r>
      <w:r>
        <w:rPr>
          <w:color w:val="000000" w:themeColor="text1"/>
          <w:sz w:val="28"/>
          <w:szCs w:val="28"/>
        </w:rPr>
        <w:t>one’s</w:t>
      </w:r>
      <w:r w:rsidRPr="00DF42FB">
        <w:rPr>
          <w:color w:val="000000" w:themeColor="text1"/>
          <w:sz w:val="28"/>
          <w:szCs w:val="28"/>
        </w:rPr>
        <w:t xml:space="preserve"> acts on others. Reflective practice facilitates </w:t>
      </w:r>
      <w:r>
        <w:rPr>
          <w:color w:val="000000" w:themeColor="text1"/>
          <w:sz w:val="28"/>
          <w:szCs w:val="28"/>
        </w:rPr>
        <w:t>the</w:t>
      </w:r>
      <w:r w:rsidRPr="00DF42FB">
        <w:rPr>
          <w:color w:val="000000" w:themeColor="text1"/>
          <w:sz w:val="28"/>
          <w:szCs w:val="28"/>
        </w:rPr>
        <w:t xml:space="preserve"> identification of the golden mean</w:t>
      </w:r>
      <w:r>
        <w:rPr>
          <w:color w:val="000000" w:themeColor="text1"/>
          <w:sz w:val="28"/>
          <w:szCs w:val="28"/>
        </w:rPr>
        <w:t>; it elucidates</w:t>
      </w:r>
      <w:r w:rsidRPr="00DF42FB">
        <w:rPr>
          <w:color w:val="000000" w:themeColor="text1"/>
          <w:sz w:val="28"/>
          <w:szCs w:val="28"/>
        </w:rPr>
        <w:t xml:space="preserve"> how to moderate and balance the use of virtues, identifying when and how to use virtues within context. </w:t>
      </w:r>
      <w:r>
        <w:rPr>
          <w:color w:val="000000" w:themeColor="text1"/>
          <w:sz w:val="28"/>
          <w:szCs w:val="28"/>
        </w:rPr>
        <w:t xml:space="preserve">Developing the use of ethical virtues, including that of reflection, helps to directly serve clinicians, allowing them to flourish whilst </w:t>
      </w:r>
      <w:r w:rsidRPr="00DF42FB">
        <w:rPr>
          <w:color w:val="000000" w:themeColor="text1"/>
          <w:sz w:val="28"/>
          <w:szCs w:val="28"/>
        </w:rPr>
        <w:t xml:space="preserve">helping to reduce their </w:t>
      </w:r>
      <w:r>
        <w:rPr>
          <w:color w:val="000000" w:themeColor="text1"/>
          <w:sz w:val="28"/>
          <w:szCs w:val="28"/>
        </w:rPr>
        <w:t xml:space="preserve">own </w:t>
      </w:r>
      <w:r w:rsidRPr="00DF42FB">
        <w:rPr>
          <w:color w:val="000000" w:themeColor="text1"/>
          <w:sz w:val="28"/>
          <w:szCs w:val="28"/>
        </w:rPr>
        <w:t>risk</w:t>
      </w:r>
      <w:r>
        <w:rPr>
          <w:color w:val="000000" w:themeColor="text1"/>
          <w:sz w:val="28"/>
          <w:szCs w:val="28"/>
        </w:rPr>
        <w:t>s</w:t>
      </w:r>
      <w:r w:rsidRPr="00DF42FB">
        <w:rPr>
          <w:color w:val="000000" w:themeColor="text1"/>
          <w:sz w:val="28"/>
          <w:szCs w:val="28"/>
        </w:rPr>
        <w:t xml:space="preserve"> of burnout. </w:t>
      </w:r>
    </w:p>
    <w:p w14:paraId="4E318BB2" w14:textId="77777777" w:rsidR="00013754" w:rsidRPr="00DF42FB" w:rsidRDefault="00013754" w:rsidP="00013754">
      <w:pPr>
        <w:jc w:val="both"/>
        <w:rPr>
          <w:color w:val="000000" w:themeColor="text1"/>
          <w:sz w:val="28"/>
          <w:szCs w:val="28"/>
        </w:rPr>
      </w:pPr>
    </w:p>
    <w:p w14:paraId="5DC9111E" w14:textId="77777777" w:rsidR="00013754" w:rsidRPr="00DF42FB" w:rsidRDefault="00013754" w:rsidP="00013754">
      <w:pPr>
        <w:jc w:val="both"/>
        <w:rPr>
          <w:color w:val="000000" w:themeColor="text1"/>
          <w:sz w:val="28"/>
          <w:szCs w:val="28"/>
        </w:rPr>
      </w:pPr>
    </w:p>
    <w:p w14:paraId="05A2837E" w14:textId="77777777" w:rsidR="00013754" w:rsidRDefault="00013754" w:rsidP="00013754">
      <w:pPr>
        <w:jc w:val="both"/>
        <w:rPr>
          <w:b/>
          <w:bCs/>
          <w:color w:val="000000" w:themeColor="text1"/>
          <w:sz w:val="28"/>
          <w:szCs w:val="28"/>
        </w:rPr>
      </w:pPr>
      <w:r w:rsidRPr="00DF00A5">
        <w:rPr>
          <w:b/>
          <w:bCs/>
          <w:color w:val="000000" w:themeColor="text1"/>
          <w:sz w:val="28"/>
          <w:szCs w:val="28"/>
        </w:rPr>
        <w:t>3.4.2 Therapeutic Implications</w:t>
      </w:r>
    </w:p>
    <w:p w14:paraId="469B3936" w14:textId="77777777" w:rsidR="00013754" w:rsidRPr="00DF00A5" w:rsidRDefault="00013754" w:rsidP="00013754">
      <w:pPr>
        <w:jc w:val="both"/>
        <w:rPr>
          <w:b/>
          <w:bCs/>
          <w:color w:val="000000" w:themeColor="text1"/>
          <w:sz w:val="28"/>
          <w:szCs w:val="28"/>
        </w:rPr>
      </w:pPr>
    </w:p>
    <w:p w14:paraId="4BEEAE8C" w14:textId="77777777" w:rsidR="00013754" w:rsidRDefault="00013754" w:rsidP="00013754">
      <w:pPr>
        <w:jc w:val="both"/>
        <w:rPr>
          <w:color w:val="000000" w:themeColor="text1"/>
          <w:sz w:val="28"/>
          <w:szCs w:val="28"/>
        </w:rPr>
      </w:pPr>
      <w:r>
        <w:rPr>
          <w:color w:val="000000" w:themeColor="text1"/>
          <w:sz w:val="28"/>
          <w:szCs w:val="28"/>
        </w:rPr>
        <w:t>P</w:t>
      </w:r>
      <w:r w:rsidRPr="00DF42FB">
        <w:rPr>
          <w:color w:val="000000" w:themeColor="text1"/>
          <w:sz w:val="28"/>
          <w:szCs w:val="28"/>
        </w:rPr>
        <w:t xml:space="preserve">henomenological inquiry </w:t>
      </w:r>
      <w:r>
        <w:rPr>
          <w:color w:val="000000" w:themeColor="text1"/>
          <w:sz w:val="28"/>
          <w:szCs w:val="28"/>
        </w:rPr>
        <w:t>facilitates</w:t>
      </w:r>
      <w:r w:rsidRPr="00DF42FB">
        <w:rPr>
          <w:color w:val="000000" w:themeColor="text1"/>
          <w:sz w:val="28"/>
          <w:szCs w:val="28"/>
        </w:rPr>
        <w:t xml:space="preserve"> therapeutic process</w:t>
      </w:r>
      <w:r>
        <w:rPr>
          <w:color w:val="000000" w:themeColor="text1"/>
          <w:sz w:val="28"/>
          <w:szCs w:val="28"/>
        </w:rPr>
        <w:t>es</w:t>
      </w:r>
      <w:r w:rsidRPr="00DF42FB">
        <w:rPr>
          <w:color w:val="000000" w:themeColor="text1"/>
          <w:sz w:val="28"/>
          <w:szCs w:val="28"/>
        </w:rPr>
        <w:t xml:space="preserve"> that allow</w:t>
      </w:r>
      <w:r>
        <w:rPr>
          <w:color w:val="000000" w:themeColor="text1"/>
          <w:sz w:val="28"/>
          <w:szCs w:val="28"/>
        </w:rPr>
        <w:t xml:space="preserve"> patients to develop their ethical</w:t>
      </w:r>
      <w:r w:rsidRPr="00DF42FB">
        <w:rPr>
          <w:color w:val="000000" w:themeColor="text1"/>
          <w:sz w:val="28"/>
          <w:szCs w:val="28"/>
        </w:rPr>
        <w:t xml:space="preserve"> virtue</w:t>
      </w:r>
      <w:r>
        <w:rPr>
          <w:color w:val="000000" w:themeColor="text1"/>
          <w:sz w:val="28"/>
          <w:szCs w:val="28"/>
        </w:rPr>
        <w:t>s</w:t>
      </w:r>
      <w:r w:rsidRPr="00DF42FB">
        <w:rPr>
          <w:color w:val="000000" w:themeColor="text1"/>
          <w:sz w:val="28"/>
          <w:szCs w:val="28"/>
        </w:rPr>
        <w:t xml:space="preserve">, </w:t>
      </w:r>
      <w:r>
        <w:rPr>
          <w:color w:val="000000" w:themeColor="text1"/>
          <w:sz w:val="28"/>
          <w:szCs w:val="28"/>
        </w:rPr>
        <w:t xml:space="preserve">such as through the insights patients gain about </w:t>
      </w:r>
      <w:r w:rsidRPr="00DF42FB">
        <w:rPr>
          <w:color w:val="000000" w:themeColor="text1"/>
          <w:sz w:val="28"/>
          <w:szCs w:val="28"/>
        </w:rPr>
        <w:t>perceive</w:t>
      </w:r>
      <w:r>
        <w:rPr>
          <w:color w:val="000000" w:themeColor="text1"/>
          <w:sz w:val="28"/>
          <w:szCs w:val="28"/>
        </w:rPr>
        <w:t>d</w:t>
      </w:r>
      <w:r w:rsidRPr="00DF42FB">
        <w:rPr>
          <w:color w:val="000000" w:themeColor="text1"/>
          <w:sz w:val="28"/>
          <w:szCs w:val="28"/>
        </w:rPr>
        <w:t xml:space="preserve"> stable </w:t>
      </w:r>
      <w:r>
        <w:rPr>
          <w:color w:val="000000" w:themeColor="text1"/>
          <w:sz w:val="28"/>
          <w:szCs w:val="28"/>
        </w:rPr>
        <w:t>virtues that their</w:t>
      </w:r>
      <w:r w:rsidRPr="00DF42FB">
        <w:rPr>
          <w:color w:val="000000" w:themeColor="text1"/>
          <w:sz w:val="28"/>
          <w:szCs w:val="28"/>
        </w:rPr>
        <w:t xml:space="preserve"> clinician</w:t>
      </w:r>
      <w:r>
        <w:rPr>
          <w:color w:val="000000" w:themeColor="text1"/>
          <w:sz w:val="28"/>
          <w:szCs w:val="28"/>
        </w:rPr>
        <w:t>s</w:t>
      </w:r>
      <w:r w:rsidRPr="00DF42FB">
        <w:rPr>
          <w:color w:val="000000" w:themeColor="text1"/>
          <w:sz w:val="28"/>
          <w:szCs w:val="28"/>
        </w:rPr>
        <w:t xml:space="preserve"> </w:t>
      </w:r>
      <w:r>
        <w:rPr>
          <w:color w:val="000000" w:themeColor="text1"/>
          <w:sz w:val="28"/>
          <w:szCs w:val="28"/>
        </w:rPr>
        <w:t>put into practice</w:t>
      </w:r>
      <w:r w:rsidRPr="00DF42FB">
        <w:rPr>
          <w:color w:val="000000" w:themeColor="text1"/>
          <w:sz w:val="28"/>
          <w:szCs w:val="28"/>
        </w:rPr>
        <w:t xml:space="preserve">. </w:t>
      </w:r>
      <w:r>
        <w:rPr>
          <w:color w:val="000000" w:themeColor="text1"/>
          <w:sz w:val="28"/>
          <w:szCs w:val="28"/>
        </w:rPr>
        <w:t xml:space="preserve">Through being helped to develop their ethical virtues, patients are also helped in their overall wellbeing. </w:t>
      </w:r>
      <w:r w:rsidRPr="00DF42FB">
        <w:rPr>
          <w:color w:val="000000" w:themeColor="text1"/>
          <w:sz w:val="28"/>
          <w:szCs w:val="28"/>
        </w:rPr>
        <w:t xml:space="preserve">Virtue ethics can </w:t>
      </w:r>
      <w:r>
        <w:rPr>
          <w:color w:val="000000" w:themeColor="text1"/>
          <w:sz w:val="28"/>
          <w:szCs w:val="28"/>
        </w:rPr>
        <w:t xml:space="preserve">serve to </w:t>
      </w:r>
      <w:r w:rsidRPr="00DF42FB">
        <w:rPr>
          <w:color w:val="000000" w:themeColor="text1"/>
          <w:sz w:val="28"/>
          <w:szCs w:val="28"/>
        </w:rPr>
        <w:t xml:space="preserve">help situate the patient within their social network, instilling a sense of duty both towards the self and towards others; this </w:t>
      </w:r>
      <w:r>
        <w:rPr>
          <w:color w:val="000000" w:themeColor="text1"/>
          <w:sz w:val="28"/>
          <w:szCs w:val="28"/>
        </w:rPr>
        <w:t xml:space="preserve">for instance </w:t>
      </w:r>
      <w:r w:rsidRPr="00DF42FB">
        <w:rPr>
          <w:color w:val="000000" w:themeColor="text1"/>
          <w:sz w:val="28"/>
          <w:szCs w:val="28"/>
        </w:rPr>
        <w:t>support</w:t>
      </w:r>
      <w:r>
        <w:rPr>
          <w:color w:val="000000" w:themeColor="text1"/>
          <w:sz w:val="28"/>
          <w:szCs w:val="28"/>
        </w:rPr>
        <w:t xml:space="preserve">s </w:t>
      </w:r>
      <w:r w:rsidRPr="00DF42FB">
        <w:rPr>
          <w:color w:val="000000" w:themeColor="text1"/>
          <w:sz w:val="28"/>
          <w:szCs w:val="28"/>
        </w:rPr>
        <w:t>adherence with agreed care regimes</w:t>
      </w:r>
      <w:r>
        <w:rPr>
          <w:color w:val="000000" w:themeColor="text1"/>
          <w:sz w:val="28"/>
          <w:szCs w:val="28"/>
        </w:rPr>
        <w:t>.</w:t>
      </w:r>
      <w:r w:rsidRPr="00DF42FB">
        <w:rPr>
          <w:color w:val="000000" w:themeColor="text1"/>
          <w:sz w:val="28"/>
          <w:szCs w:val="28"/>
        </w:rPr>
        <w:t xml:space="preserve"> </w:t>
      </w:r>
    </w:p>
    <w:p w14:paraId="1EAB1A36" w14:textId="77777777" w:rsidR="00013754" w:rsidRDefault="00013754" w:rsidP="00013754">
      <w:pPr>
        <w:jc w:val="both"/>
        <w:rPr>
          <w:color w:val="000000" w:themeColor="text1"/>
          <w:sz w:val="28"/>
          <w:szCs w:val="28"/>
        </w:rPr>
      </w:pPr>
    </w:p>
    <w:p w14:paraId="25194BEE" w14:textId="77777777" w:rsidR="00013754" w:rsidRDefault="00013754" w:rsidP="00013754">
      <w:pPr>
        <w:jc w:val="both"/>
        <w:rPr>
          <w:color w:val="000000" w:themeColor="text1"/>
          <w:sz w:val="28"/>
          <w:szCs w:val="28"/>
        </w:rPr>
      </w:pPr>
    </w:p>
    <w:p w14:paraId="5682B9C8" w14:textId="77777777" w:rsidR="00013754" w:rsidRPr="00DF42FB" w:rsidRDefault="00013754" w:rsidP="00013754">
      <w:pPr>
        <w:jc w:val="both"/>
        <w:rPr>
          <w:color w:val="000000" w:themeColor="text1"/>
          <w:sz w:val="28"/>
          <w:szCs w:val="28"/>
        </w:rPr>
      </w:pPr>
      <w:r w:rsidRPr="00DF42FB">
        <w:rPr>
          <w:color w:val="000000" w:themeColor="text1"/>
          <w:sz w:val="28"/>
          <w:szCs w:val="28"/>
        </w:rPr>
        <w:lastRenderedPageBreak/>
        <w:t xml:space="preserve">MacIntyre </w:t>
      </w:r>
      <w:r>
        <w:rPr>
          <w:color w:val="000000" w:themeColor="text1"/>
          <w:sz w:val="28"/>
          <w:szCs w:val="28"/>
        </w:rPr>
        <w:t>considers</w:t>
      </w:r>
      <w:r w:rsidRPr="00DF42FB">
        <w:rPr>
          <w:color w:val="000000" w:themeColor="text1"/>
          <w:sz w:val="28"/>
          <w:szCs w:val="28"/>
        </w:rPr>
        <w:t xml:space="preserve"> that one’s understanding of shared goods within </w:t>
      </w:r>
      <w:r>
        <w:rPr>
          <w:color w:val="000000" w:themeColor="text1"/>
          <w:sz w:val="28"/>
          <w:szCs w:val="28"/>
        </w:rPr>
        <w:t xml:space="preserve">their </w:t>
      </w:r>
      <w:r w:rsidRPr="00DF42FB">
        <w:rPr>
          <w:color w:val="000000" w:themeColor="text1"/>
          <w:sz w:val="28"/>
          <w:szCs w:val="28"/>
        </w:rPr>
        <w:t xml:space="preserve">virtuous social sphere </w:t>
      </w:r>
      <w:r>
        <w:rPr>
          <w:color w:val="000000" w:themeColor="text1"/>
          <w:sz w:val="28"/>
          <w:szCs w:val="28"/>
        </w:rPr>
        <w:t>facilitates</w:t>
      </w:r>
      <w:r w:rsidRPr="00DF42FB">
        <w:rPr>
          <w:color w:val="000000" w:themeColor="text1"/>
          <w:sz w:val="28"/>
          <w:szCs w:val="28"/>
        </w:rPr>
        <w:t xml:space="preserve"> better access to support networks</w:t>
      </w:r>
      <w:r>
        <w:rPr>
          <w:color w:val="000000" w:themeColor="text1"/>
          <w:sz w:val="28"/>
          <w:szCs w:val="28"/>
        </w:rPr>
        <w:t>.</w:t>
      </w:r>
      <w:r w:rsidRPr="00DF42FB">
        <w:rPr>
          <w:color w:val="000000" w:themeColor="text1"/>
          <w:sz w:val="28"/>
          <w:szCs w:val="28"/>
        </w:rPr>
        <w:t xml:space="preserve"> </w:t>
      </w:r>
      <w:r>
        <w:rPr>
          <w:color w:val="000000" w:themeColor="text1"/>
          <w:sz w:val="28"/>
          <w:szCs w:val="28"/>
        </w:rPr>
        <w:t>W</w:t>
      </w:r>
      <w:r w:rsidRPr="00DF42FB">
        <w:rPr>
          <w:color w:val="000000" w:themeColor="text1"/>
          <w:sz w:val="28"/>
          <w:szCs w:val="28"/>
        </w:rPr>
        <w:t>ithin one’s social group</w:t>
      </w:r>
      <w:r>
        <w:rPr>
          <w:color w:val="000000" w:themeColor="text1"/>
          <w:sz w:val="28"/>
          <w:szCs w:val="28"/>
        </w:rPr>
        <w:t>,</w:t>
      </w:r>
      <w:r w:rsidRPr="00DF42FB">
        <w:rPr>
          <w:color w:val="000000" w:themeColor="text1"/>
          <w:sz w:val="28"/>
          <w:szCs w:val="28"/>
        </w:rPr>
        <w:t xml:space="preserve"> there </w:t>
      </w:r>
      <w:r>
        <w:rPr>
          <w:color w:val="000000" w:themeColor="text1"/>
          <w:sz w:val="28"/>
          <w:szCs w:val="28"/>
        </w:rPr>
        <w:t>resides</w:t>
      </w:r>
      <w:r w:rsidRPr="00DF42FB">
        <w:rPr>
          <w:color w:val="000000" w:themeColor="text1"/>
          <w:sz w:val="28"/>
          <w:szCs w:val="28"/>
        </w:rPr>
        <w:t xml:space="preserve"> the help that </w:t>
      </w:r>
      <w:r>
        <w:rPr>
          <w:color w:val="000000" w:themeColor="text1"/>
          <w:sz w:val="28"/>
          <w:szCs w:val="28"/>
        </w:rPr>
        <w:t xml:space="preserve">can </w:t>
      </w:r>
      <w:r w:rsidRPr="00DF42FB">
        <w:rPr>
          <w:color w:val="000000" w:themeColor="text1"/>
          <w:sz w:val="28"/>
          <w:szCs w:val="28"/>
        </w:rPr>
        <w:t>ensure</w:t>
      </w:r>
      <w:r>
        <w:rPr>
          <w:color w:val="000000" w:themeColor="text1"/>
          <w:sz w:val="28"/>
          <w:szCs w:val="28"/>
        </w:rPr>
        <w:t xml:space="preserve"> a</w:t>
      </w:r>
      <w:r w:rsidRPr="00DF42FB">
        <w:rPr>
          <w:color w:val="000000" w:themeColor="text1"/>
          <w:sz w:val="28"/>
          <w:szCs w:val="28"/>
        </w:rPr>
        <w:t xml:space="preserve"> person</w:t>
      </w:r>
      <w:r>
        <w:rPr>
          <w:color w:val="000000" w:themeColor="text1"/>
          <w:sz w:val="28"/>
          <w:szCs w:val="28"/>
        </w:rPr>
        <w:t>’s</w:t>
      </w:r>
      <w:r w:rsidRPr="00DF42FB">
        <w:rPr>
          <w:color w:val="000000" w:themeColor="text1"/>
          <w:sz w:val="28"/>
          <w:szCs w:val="28"/>
        </w:rPr>
        <w:t xml:space="preserve"> continue</w:t>
      </w:r>
      <w:r>
        <w:rPr>
          <w:color w:val="000000" w:themeColor="text1"/>
          <w:sz w:val="28"/>
          <w:szCs w:val="28"/>
        </w:rPr>
        <w:t>d</w:t>
      </w:r>
      <w:r w:rsidRPr="00DF42FB">
        <w:rPr>
          <w:color w:val="000000" w:themeColor="text1"/>
          <w:sz w:val="28"/>
          <w:szCs w:val="28"/>
        </w:rPr>
        <w:t xml:space="preserve"> </w:t>
      </w:r>
      <w:r>
        <w:rPr>
          <w:color w:val="000000" w:themeColor="text1"/>
          <w:sz w:val="28"/>
          <w:szCs w:val="28"/>
        </w:rPr>
        <w:t>ability to</w:t>
      </w:r>
      <w:r w:rsidRPr="00DF42FB">
        <w:rPr>
          <w:color w:val="000000" w:themeColor="text1"/>
          <w:sz w:val="28"/>
          <w:szCs w:val="28"/>
        </w:rPr>
        <w:t xml:space="preserve"> find meaning. </w:t>
      </w:r>
      <w:r>
        <w:rPr>
          <w:color w:val="000000" w:themeColor="text1"/>
          <w:sz w:val="28"/>
          <w:szCs w:val="28"/>
        </w:rPr>
        <w:t>Others within</w:t>
      </w:r>
      <w:r w:rsidRPr="00DF42FB">
        <w:rPr>
          <w:color w:val="000000" w:themeColor="text1"/>
          <w:sz w:val="28"/>
          <w:szCs w:val="28"/>
        </w:rPr>
        <w:t xml:space="preserve"> such </w:t>
      </w:r>
      <w:r>
        <w:rPr>
          <w:color w:val="000000" w:themeColor="text1"/>
          <w:sz w:val="28"/>
          <w:szCs w:val="28"/>
        </w:rPr>
        <w:t xml:space="preserve">virtuous </w:t>
      </w:r>
      <w:r w:rsidRPr="00DF42FB">
        <w:rPr>
          <w:color w:val="000000" w:themeColor="text1"/>
          <w:sz w:val="28"/>
          <w:szCs w:val="28"/>
        </w:rPr>
        <w:t xml:space="preserve">social networks </w:t>
      </w:r>
      <w:r>
        <w:rPr>
          <w:color w:val="000000" w:themeColor="text1"/>
          <w:sz w:val="28"/>
          <w:szCs w:val="28"/>
        </w:rPr>
        <w:t xml:space="preserve">are more likely to </w:t>
      </w:r>
      <w:r w:rsidRPr="00DF42FB">
        <w:rPr>
          <w:color w:val="000000" w:themeColor="text1"/>
          <w:sz w:val="28"/>
          <w:szCs w:val="28"/>
        </w:rPr>
        <w:t xml:space="preserve">value the </w:t>
      </w:r>
      <w:r>
        <w:rPr>
          <w:color w:val="000000" w:themeColor="text1"/>
          <w:sz w:val="28"/>
          <w:szCs w:val="28"/>
        </w:rPr>
        <w:t>ill</w:t>
      </w:r>
      <w:r w:rsidRPr="00DF42FB">
        <w:rPr>
          <w:color w:val="000000" w:themeColor="text1"/>
          <w:sz w:val="28"/>
          <w:szCs w:val="28"/>
        </w:rPr>
        <w:t xml:space="preserve"> person’s contributions towards the common goods</w:t>
      </w:r>
      <w:r>
        <w:rPr>
          <w:color w:val="000000" w:themeColor="text1"/>
          <w:sz w:val="28"/>
          <w:szCs w:val="28"/>
        </w:rPr>
        <w:t>. Such networks of support therefore provide opportunity for members</w:t>
      </w:r>
      <w:r w:rsidRPr="00DF42FB">
        <w:rPr>
          <w:color w:val="000000" w:themeColor="text1"/>
          <w:sz w:val="28"/>
          <w:szCs w:val="28"/>
        </w:rPr>
        <w:t xml:space="preserve"> to</w:t>
      </w:r>
      <w:r>
        <w:rPr>
          <w:color w:val="000000" w:themeColor="text1"/>
          <w:sz w:val="28"/>
          <w:szCs w:val="28"/>
        </w:rPr>
        <w:t xml:space="preserve"> serve both as</w:t>
      </w:r>
      <w:r w:rsidRPr="00DF42FB">
        <w:rPr>
          <w:color w:val="000000" w:themeColor="text1"/>
          <w:sz w:val="28"/>
          <w:szCs w:val="28"/>
        </w:rPr>
        <w:t xml:space="preserve"> a sounding board and a</w:t>
      </w:r>
      <w:r>
        <w:rPr>
          <w:color w:val="000000" w:themeColor="text1"/>
          <w:sz w:val="28"/>
          <w:szCs w:val="28"/>
        </w:rPr>
        <w:t>s a</w:t>
      </w:r>
      <w:r w:rsidRPr="00DF42FB">
        <w:rPr>
          <w:color w:val="000000" w:themeColor="text1"/>
          <w:sz w:val="28"/>
          <w:szCs w:val="28"/>
        </w:rPr>
        <w:t xml:space="preserve"> helping hand </w:t>
      </w:r>
      <w:r>
        <w:rPr>
          <w:color w:val="000000" w:themeColor="text1"/>
          <w:sz w:val="28"/>
          <w:szCs w:val="28"/>
        </w:rPr>
        <w:t>towards a patient’s recovery</w:t>
      </w:r>
      <w:r w:rsidRPr="00DF42FB">
        <w:rPr>
          <w:color w:val="000000" w:themeColor="text1"/>
          <w:sz w:val="28"/>
          <w:szCs w:val="28"/>
        </w:rPr>
        <w:t>.</w:t>
      </w:r>
      <w:r w:rsidRPr="00DF42FB">
        <w:rPr>
          <w:rStyle w:val="FootnoteReference"/>
          <w:color w:val="000000" w:themeColor="text1"/>
          <w:sz w:val="28"/>
          <w:szCs w:val="28"/>
        </w:rPr>
        <w:footnoteReference w:id="54"/>
      </w:r>
      <w:r>
        <w:rPr>
          <w:color w:val="000000" w:themeColor="text1"/>
          <w:sz w:val="28"/>
          <w:szCs w:val="28"/>
        </w:rPr>
        <w:t xml:space="preserve">  Networks of support within the community that practice virtue ethics can therefore help achieve the stated aims of the Community Transformation agenda.</w:t>
      </w:r>
    </w:p>
    <w:p w14:paraId="701E2311" w14:textId="77777777" w:rsidR="00013754" w:rsidRPr="00DF42FB" w:rsidRDefault="00013754" w:rsidP="00013754">
      <w:pPr>
        <w:jc w:val="both"/>
        <w:rPr>
          <w:color w:val="000000" w:themeColor="text1"/>
          <w:sz w:val="28"/>
          <w:szCs w:val="28"/>
        </w:rPr>
      </w:pPr>
    </w:p>
    <w:p w14:paraId="4F343537" w14:textId="77777777" w:rsidR="00013754" w:rsidRPr="00DF42FB" w:rsidRDefault="00013754" w:rsidP="00013754">
      <w:pPr>
        <w:jc w:val="both"/>
        <w:rPr>
          <w:color w:val="000000" w:themeColor="text1"/>
          <w:sz w:val="28"/>
          <w:szCs w:val="28"/>
        </w:rPr>
      </w:pPr>
    </w:p>
    <w:p w14:paraId="20EA6A5B" w14:textId="77777777" w:rsidR="00013754" w:rsidRDefault="00013754" w:rsidP="00013754">
      <w:pPr>
        <w:jc w:val="both"/>
        <w:rPr>
          <w:color w:val="000000" w:themeColor="text1"/>
          <w:sz w:val="28"/>
          <w:szCs w:val="28"/>
        </w:rPr>
      </w:pPr>
      <w:r>
        <w:rPr>
          <w:color w:val="000000" w:themeColor="text1"/>
          <w:sz w:val="28"/>
          <w:szCs w:val="28"/>
        </w:rPr>
        <w:t>The ‘fourth wave’ of</w:t>
      </w:r>
      <w:r w:rsidRPr="00DF42FB">
        <w:rPr>
          <w:color w:val="000000" w:themeColor="text1"/>
          <w:sz w:val="28"/>
          <w:szCs w:val="28"/>
        </w:rPr>
        <w:t xml:space="preserve"> </w:t>
      </w:r>
      <w:r>
        <w:rPr>
          <w:color w:val="000000" w:themeColor="text1"/>
          <w:sz w:val="28"/>
          <w:szCs w:val="28"/>
        </w:rPr>
        <w:t>psychological</w:t>
      </w:r>
      <w:r w:rsidRPr="00DF42FB">
        <w:rPr>
          <w:color w:val="000000" w:themeColor="text1"/>
          <w:sz w:val="28"/>
          <w:szCs w:val="28"/>
        </w:rPr>
        <w:t xml:space="preserve"> interventions aim</w:t>
      </w:r>
      <w:r>
        <w:rPr>
          <w:color w:val="000000" w:themeColor="text1"/>
          <w:sz w:val="28"/>
          <w:szCs w:val="28"/>
        </w:rPr>
        <w:t>s</w:t>
      </w:r>
      <w:r w:rsidRPr="00DF42FB">
        <w:rPr>
          <w:color w:val="000000" w:themeColor="text1"/>
          <w:sz w:val="28"/>
          <w:szCs w:val="28"/>
        </w:rPr>
        <w:t xml:space="preserve"> not just at focusing on psychopathology but also towards a vision of human flourishing though the development of one’s virtues</w:t>
      </w:r>
      <w:r>
        <w:rPr>
          <w:color w:val="000000" w:themeColor="text1"/>
          <w:sz w:val="28"/>
          <w:szCs w:val="28"/>
        </w:rPr>
        <w:t>.</w:t>
      </w:r>
      <w:r w:rsidRPr="00DF42FB">
        <w:rPr>
          <w:color w:val="000000" w:themeColor="text1"/>
          <w:sz w:val="28"/>
          <w:szCs w:val="28"/>
        </w:rPr>
        <w:t xml:space="preserve"> These </w:t>
      </w:r>
      <w:r>
        <w:rPr>
          <w:color w:val="000000" w:themeColor="text1"/>
          <w:sz w:val="28"/>
          <w:szCs w:val="28"/>
        </w:rPr>
        <w:t>interventions</w:t>
      </w:r>
      <w:r w:rsidRPr="00DF42FB">
        <w:rPr>
          <w:color w:val="000000" w:themeColor="text1"/>
          <w:sz w:val="28"/>
          <w:szCs w:val="28"/>
        </w:rPr>
        <w:t xml:space="preserve"> build on Je</w:t>
      </w:r>
      <w:r>
        <w:rPr>
          <w:color w:val="000000" w:themeColor="text1"/>
          <w:sz w:val="28"/>
          <w:szCs w:val="28"/>
        </w:rPr>
        <w:t xml:space="preserve">an-Paul </w:t>
      </w:r>
      <w:r w:rsidRPr="00DF42FB">
        <w:rPr>
          <w:color w:val="000000" w:themeColor="text1"/>
          <w:sz w:val="28"/>
          <w:szCs w:val="28"/>
        </w:rPr>
        <w:t>Sartre’s existential psychoanalysis</w:t>
      </w:r>
      <w:r>
        <w:rPr>
          <w:color w:val="000000" w:themeColor="text1"/>
          <w:sz w:val="28"/>
          <w:szCs w:val="28"/>
        </w:rPr>
        <w:t>,</w:t>
      </w:r>
      <w:r w:rsidRPr="00DF42FB">
        <w:rPr>
          <w:color w:val="000000" w:themeColor="text1"/>
          <w:sz w:val="28"/>
          <w:szCs w:val="28"/>
        </w:rPr>
        <w:t xml:space="preserve"> whereby the non-themati</w:t>
      </w:r>
      <w:r>
        <w:rPr>
          <w:color w:val="000000" w:themeColor="text1"/>
          <w:sz w:val="28"/>
          <w:szCs w:val="28"/>
        </w:rPr>
        <w:t>s</w:t>
      </w:r>
      <w:r w:rsidRPr="00DF42FB">
        <w:rPr>
          <w:color w:val="000000" w:themeColor="text1"/>
          <w:sz w:val="28"/>
          <w:szCs w:val="28"/>
        </w:rPr>
        <w:t>ed, pre-reflective aspects of consciousness and experience are articulated into explicit narratives</w:t>
      </w:r>
      <w:r>
        <w:rPr>
          <w:color w:val="000000" w:themeColor="text1"/>
          <w:sz w:val="28"/>
          <w:szCs w:val="28"/>
        </w:rPr>
        <w:t>,</w:t>
      </w:r>
      <w:r w:rsidRPr="00DF42FB">
        <w:rPr>
          <w:color w:val="000000" w:themeColor="text1"/>
          <w:sz w:val="28"/>
          <w:szCs w:val="28"/>
        </w:rPr>
        <w:t xml:space="preserve"> such that patients can take responsibility for their choices rather than viewing their actions as being driven by hidden motives.</w:t>
      </w:r>
      <w:r w:rsidRPr="00DF42FB">
        <w:rPr>
          <w:rStyle w:val="FootnoteReference"/>
          <w:color w:val="000000" w:themeColor="text1"/>
          <w:sz w:val="28"/>
          <w:szCs w:val="28"/>
        </w:rPr>
        <w:footnoteReference w:id="55"/>
      </w:r>
      <w:r w:rsidRPr="00DF42FB">
        <w:rPr>
          <w:color w:val="000000" w:themeColor="text1"/>
          <w:sz w:val="28"/>
          <w:szCs w:val="28"/>
        </w:rPr>
        <w:t xml:space="preserve">  Fourth wave treatment interventions include Compassion Focused Therapy, which builds on the concept that good mental health and recovery are supported through having a good moral character, </w:t>
      </w:r>
      <w:r>
        <w:rPr>
          <w:color w:val="000000" w:themeColor="text1"/>
          <w:sz w:val="28"/>
          <w:szCs w:val="28"/>
        </w:rPr>
        <w:t>as</w:t>
      </w:r>
      <w:r w:rsidRPr="00DF42FB">
        <w:rPr>
          <w:color w:val="000000" w:themeColor="text1"/>
          <w:sz w:val="28"/>
          <w:szCs w:val="28"/>
        </w:rPr>
        <w:t xml:space="preserve"> based on virtue ethics.</w:t>
      </w:r>
      <w:r w:rsidRPr="00DF42FB">
        <w:rPr>
          <w:rStyle w:val="FootnoteReference"/>
          <w:color w:val="000000" w:themeColor="text1"/>
          <w:sz w:val="28"/>
          <w:szCs w:val="28"/>
        </w:rPr>
        <w:footnoteReference w:id="56"/>
      </w:r>
      <w:r w:rsidRPr="00DF42FB">
        <w:rPr>
          <w:color w:val="000000" w:themeColor="text1"/>
          <w:sz w:val="28"/>
          <w:szCs w:val="28"/>
        </w:rPr>
        <w:t xml:space="preserve">  </w:t>
      </w:r>
    </w:p>
    <w:p w14:paraId="5BFEE3B3" w14:textId="77777777" w:rsidR="00013754" w:rsidRDefault="00013754" w:rsidP="00013754">
      <w:pPr>
        <w:jc w:val="both"/>
        <w:rPr>
          <w:color w:val="000000" w:themeColor="text1"/>
          <w:sz w:val="28"/>
          <w:szCs w:val="28"/>
        </w:rPr>
      </w:pPr>
    </w:p>
    <w:p w14:paraId="5C721E2C" w14:textId="77777777" w:rsidR="00013754" w:rsidRDefault="00013754" w:rsidP="00013754">
      <w:pPr>
        <w:jc w:val="both"/>
        <w:rPr>
          <w:color w:val="000000" w:themeColor="text1"/>
          <w:sz w:val="28"/>
          <w:szCs w:val="28"/>
        </w:rPr>
      </w:pPr>
    </w:p>
    <w:p w14:paraId="20FC5727" w14:textId="77777777" w:rsidR="00013754" w:rsidRPr="00DF42FB" w:rsidRDefault="00013754" w:rsidP="00013754">
      <w:pPr>
        <w:jc w:val="both"/>
        <w:rPr>
          <w:color w:val="000000" w:themeColor="text1"/>
          <w:sz w:val="28"/>
          <w:szCs w:val="28"/>
        </w:rPr>
      </w:pPr>
      <w:r w:rsidRPr="00DF42FB">
        <w:rPr>
          <w:color w:val="000000" w:themeColor="text1"/>
          <w:sz w:val="28"/>
          <w:szCs w:val="28"/>
        </w:rPr>
        <w:t xml:space="preserve">In </w:t>
      </w:r>
      <w:r>
        <w:rPr>
          <w:color w:val="000000" w:themeColor="text1"/>
          <w:sz w:val="28"/>
          <w:szCs w:val="28"/>
        </w:rPr>
        <w:t>such a</w:t>
      </w:r>
      <w:r w:rsidRPr="00DF42FB">
        <w:rPr>
          <w:color w:val="000000" w:themeColor="text1"/>
          <w:sz w:val="28"/>
          <w:szCs w:val="28"/>
        </w:rPr>
        <w:t xml:space="preserve"> therapeutic process, </w:t>
      </w:r>
      <w:r>
        <w:rPr>
          <w:color w:val="000000" w:themeColor="text1"/>
          <w:sz w:val="28"/>
          <w:szCs w:val="28"/>
        </w:rPr>
        <w:t xml:space="preserve">development of practical wisdom allows </w:t>
      </w:r>
      <w:r w:rsidRPr="00DF42FB">
        <w:rPr>
          <w:color w:val="000000" w:themeColor="text1"/>
          <w:sz w:val="28"/>
          <w:szCs w:val="28"/>
        </w:rPr>
        <w:t xml:space="preserve">patients </w:t>
      </w:r>
      <w:r>
        <w:rPr>
          <w:color w:val="000000" w:themeColor="text1"/>
          <w:sz w:val="28"/>
          <w:szCs w:val="28"/>
        </w:rPr>
        <w:t>to l</w:t>
      </w:r>
      <w:r w:rsidRPr="00DF42FB">
        <w:rPr>
          <w:color w:val="000000" w:themeColor="text1"/>
          <w:sz w:val="28"/>
          <w:szCs w:val="28"/>
        </w:rPr>
        <w:t>earn how to overcome hyperarousal and fear</w:t>
      </w:r>
      <w:r>
        <w:rPr>
          <w:color w:val="000000" w:themeColor="text1"/>
          <w:sz w:val="28"/>
          <w:szCs w:val="28"/>
        </w:rPr>
        <w:t>.</w:t>
      </w:r>
      <w:r w:rsidRPr="00DF42FB">
        <w:rPr>
          <w:color w:val="000000" w:themeColor="text1"/>
          <w:sz w:val="28"/>
          <w:szCs w:val="28"/>
        </w:rPr>
        <w:t xml:space="preserve"> </w:t>
      </w:r>
      <w:r>
        <w:rPr>
          <w:color w:val="000000" w:themeColor="text1"/>
          <w:sz w:val="28"/>
          <w:szCs w:val="28"/>
        </w:rPr>
        <w:t xml:space="preserve">Patients are also supported to </w:t>
      </w:r>
      <w:r w:rsidRPr="00DF42FB">
        <w:rPr>
          <w:color w:val="000000" w:themeColor="text1"/>
          <w:sz w:val="28"/>
          <w:szCs w:val="28"/>
        </w:rPr>
        <w:t>plac</w:t>
      </w:r>
      <w:r>
        <w:rPr>
          <w:color w:val="000000" w:themeColor="text1"/>
          <w:sz w:val="28"/>
          <w:szCs w:val="28"/>
        </w:rPr>
        <w:t>e</w:t>
      </w:r>
      <w:r w:rsidRPr="00DF42FB">
        <w:rPr>
          <w:color w:val="000000" w:themeColor="text1"/>
          <w:sz w:val="28"/>
          <w:szCs w:val="28"/>
        </w:rPr>
        <w:t xml:space="preserve"> experiences in perspective within their own life narrative. </w:t>
      </w:r>
      <w:r>
        <w:rPr>
          <w:color w:val="000000" w:themeColor="text1"/>
          <w:sz w:val="28"/>
          <w:szCs w:val="28"/>
        </w:rPr>
        <w:t>P</w:t>
      </w:r>
      <w:r w:rsidRPr="00DF42FB">
        <w:rPr>
          <w:color w:val="000000" w:themeColor="text1"/>
          <w:sz w:val="28"/>
          <w:szCs w:val="28"/>
        </w:rPr>
        <w:t xml:space="preserve">atients can </w:t>
      </w:r>
      <w:r>
        <w:rPr>
          <w:color w:val="000000" w:themeColor="text1"/>
          <w:sz w:val="28"/>
          <w:szCs w:val="28"/>
        </w:rPr>
        <w:t xml:space="preserve">then </w:t>
      </w:r>
      <w:r w:rsidRPr="00DF42FB">
        <w:rPr>
          <w:color w:val="000000" w:themeColor="text1"/>
          <w:sz w:val="28"/>
          <w:szCs w:val="28"/>
        </w:rPr>
        <w:t xml:space="preserve">become more accepting and truthful about their experiences, </w:t>
      </w:r>
      <w:r>
        <w:rPr>
          <w:color w:val="000000" w:themeColor="text1"/>
          <w:sz w:val="28"/>
          <w:szCs w:val="28"/>
        </w:rPr>
        <w:t>including</w:t>
      </w:r>
      <w:r w:rsidRPr="00DF42FB">
        <w:rPr>
          <w:color w:val="000000" w:themeColor="text1"/>
          <w:sz w:val="28"/>
          <w:szCs w:val="28"/>
        </w:rPr>
        <w:t xml:space="preserve"> </w:t>
      </w:r>
      <w:r>
        <w:rPr>
          <w:color w:val="000000" w:themeColor="text1"/>
          <w:sz w:val="28"/>
          <w:szCs w:val="28"/>
        </w:rPr>
        <w:t>in</w:t>
      </w:r>
      <w:r w:rsidRPr="00DF42FB">
        <w:rPr>
          <w:color w:val="000000" w:themeColor="text1"/>
          <w:sz w:val="28"/>
          <w:szCs w:val="28"/>
        </w:rPr>
        <w:t xml:space="preserve"> regard </w:t>
      </w:r>
      <w:r>
        <w:rPr>
          <w:color w:val="000000" w:themeColor="text1"/>
          <w:sz w:val="28"/>
          <w:szCs w:val="28"/>
        </w:rPr>
        <w:t xml:space="preserve">to </w:t>
      </w:r>
      <w:r w:rsidRPr="00DF42FB">
        <w:rPr>
          <w:color w:val="000000" w:themeColor="text1"/>
          <w:sz w:val="28"/>
          <w:szCs w:val="28"/>
        </w:rPr>
        <w:t xml:space="preserve">ongoing symptoms that </w:t>
      </w:r>
      <w:r>
        <w:rPr>
          <w:color w:val="000000" w:themeColor="text1"/>
          <w:sz w:val="28"/>
          <w:szCs w:val="28"/>
        </w:rPr>
        <w:t>could</w:t>
      </w:r>
      <w:r w:rsidRPr="00DF42FB">
        <w:rPr>
          <w:color w:val="000000" w:themeColor="text1"/>
          <w:sz w:val="28"/>
          <w:szCs w:val="28"/>
        </w:rPr>
        <w:t xml:space="preserve"> indicate illness</w:t>
      </w:r>
      <w:r>
        <w:rPr>
          <w:color w:val="000000" w:themeColor="text1"/>
          <w:sz w:val="28"/>
          <w:szCs w:val="28"/>
        </w:rPr>
        <w:t xml:space="preserve"> relapse</w:t>
      </w:r>
      <w:r w:rsidRPr="00DF42FB">
        <w:rPr>
          <w:color w:val="000000" w:themeColor="text1"/>
          <w:sz w:val="28"/>
          <w:szCs w:val="28"/>
        </w:rPr>
        <w:t xml:space="preserve">. Greater </w:t>
      </w:r>
      <w:r>
        <w:rPr>
          <w:color w:val="000000" w:themeColor="text1"/>
          <w:sz w:val="28"/>
          <w:szCs w:val="28"/>
        </w:rPr>
        <w:t xml:space="preserve">illness </w:t>
      </w:r>
      <w:r w:rsidRPr="00DF42FB">
        <w:rPr>
          <w:color w:val="000000" w:themeColor="text1"/>
          <w:sz w:val="28"/>
          <w:szCs w:val="28"/>
        </w:rPr>
        <w:t xml:space="preserve">insight </w:t>
      </w:r>
      <w:r>
        <w:rPr>
          <w:color w:val="000000" w:themeColor="text1"/>
          <w:sz w:val="28"/>
          <w:szCs w:val="28"/>
        </w:rPr>
        <w:t xml:space="preserve">can also be obtained </w:t>
      </w:r>
      <w:r w:rsidRPr="00DF42FB">
        <w:rPr>
          <w:color w:val="000000" w:themeColor="text1"/>
          <w:sz w:val="28"/>
          <w:szCs w:val="28"/>
        </w:rPr>
        <w:t>through</w:t>
      </w:r>
      <w:r>
        <w:rPr>
          <w:color w:val="000000" w:themeColor="text1"/>
          <w:sz w:val="28"/>
          <w:szCs w:val="28"/>
        </w:rPr>
        <w:t xml:space="preserve"> ongoing facilitated learning</w:t>
      </w:r>
      <w:r w:rsidRPr="00DF42FB">
        <w:rPr>
          <w:color w:val="000000" w:themeColor="text1"/>
          <w:sz w:val="28"/>
          <w:szCs w:val="28"/>
        </w:rPr>
        <w:t xml:space="preserve"> a</w:t>
      </w:r>
      <w:r>
        <w:rPr>
          <w:color w:val="000000" w:themeColor="text1"/>
          <w:sz w:val="28"/>
          <w:szCs w:val="28"/>
        </w:rPr>
        <w:t>bout the illness. Such insights also help</w:t>
      </w:r>
      <w:r w:rsidRPr="00DF42FB">
        <w:rPr>
          <w:color w:val="000000" w:themeColor="text1"/>
          <w:sz w:val="28"/>
          <w:szCs w:val="28"/>
        </w:rPr>
        <w:t xml:space="preserve"> highlight the effects th</w:t>
      </w:r>
      <w:r>
        <w:rPr>
          <w:color w:val="000000" w:themeColor="text1"/>
          <w:sz w:val="28"/>
          <w:szCs w:val="28"/>
        </w:rPr>
        <w:t xml:space="preserve">at </w:t>
      </w:r>
      <w:r w:rsidRPr="00DF42FB">
        <w:rPr>
          <w:color w:val="000000" w:themeColor="text1"/>
          <w:sz w:val="28"/>
          <w:szCs w:val="28"/>
        </w:rPr>
        <w:t xml:space="preserve">illness has on others, including impacts on family members or the effects </w:t>
      </w:r>
      <w:r>
        <w:rPr>
          <w:color w:val="000000" w:themeColor="text1"/>
          <w:sz w:val="28"/>
          <w:szCs w:val="28"/>
        </w:rPr>
        <w:t xml:space="preserve">environments have on illness, such as the effects </w:t>
      </w:r>
      <w:r w:rsidRPr="00DF42FB">
        <w:rPr>
          <w:color w:val="000000" w:themeColor="text1"/>
          <w:sz w:val="28"/>
          <w:szCs w:val="28"/>
        </w:rPr>
        <w:t>of heightened expressed emotions</w:t>
      </w:r>
      <w:r>
        <w:rPr>
          <w:color w:val="000000" w:themeColor="text1"/>
          <w:sz w:val="28"/>
          <w:szCs w:val="28"/>
        </w:rPr>
        <w:t xml:space="preserve"> </w:t>
      </w:r>
      <w:r w:rsidRPr="00DF42FB">
        <w:rPr>
          <w:color w:val="000000" w:themeColor="text1"/>
          <w:sz w:val="28"/>
          <w:szCs w:val="28"/>
        </w:rPr>
        <w:t xml:space="preserve">that can delay recovery. </w:t>
      </w:r>
      <w:r>
        <w:rPr>
          <w:color w:val="000000" w:themeColor="text1"/>
          <w:sz w:val="28"/>
          <w:szCs w:val="28"/>
        </w:rPr>
        <w:t>Such treatments can help patients remain grounded in reality, reducing risks that arise from the isolation problem, whereby one risks becoming detached from the external world in one’s belief making processes. Furthermore, e</w:t>
      </w:r>
      <w:r w:rsidRPr="00DF42FB">
        <w:rPr>
          <w:color w:val="000000" w:themeColor="text1"/>
          <w:sz w:val="28"/>
          <w:szCs w:val="28"/>
        </w:rPr>
        <w:t>ducation</w:t>
      </w:r>
      <w:r>
        <w:rPr>
          <w:color w:val="000000" w:themeColor="text1"/>
          <w:sz w:val="28"/>
          <w:szCs w:val="28"/>
        </w:rPr>
        <w:t>al</w:t>
      </w:r>
      <w:r w:rsidRPr="00DF42FB">
        <w:rPr>
          <w:color w:val="000000" w:themeColor="text1"/>
          <w:sz w:val="28"/>
          <w:szCs w:val="28"/>
        </w:rPr>
        <w:t xml:space="preserve"> in</w:t>
      </w:r>
      <w:r>
        <w:rPr>
          <w:color w:val="000000" w:themeColor="text1"/>
          <w:sz w:val="28"/>
          <w:szCs w:val="28"/>
        </w:rPr>
        <w:t xml:space="preserve">terventions </w:t>
      </w:r>
      <w:r w:rsidRPr="00DF42FB">
        <w:rPr>
          <w:color w:val="000000" w:themeColor="text1"/>
          <w:sz w:val="28"/>
          <w:szCs w:val="28"/>
        </w:rPr>
        <w:t xml:space="preserve">can </w:t>
      </w:r>
      <w:r>
        <w:rPr>
          <w:color w:val="000000" w:themeColor="text1"/>
          <w:sz w:val="28"/>
          <w:szCs w:val="28"/>
        </w:rPr>
        <w:t xml:space="preserve">help </w:t>
      </w:r>
      <w:r w:rsidRPr="00DF42FB">
        <w:rPr>
          <w:color w:val="000000" w:themeColor="text1"/>
          <w:sz w:val="28"/>
          <w:szCs w:val="28"/>
        </w:rPr>
        <w:t xml:space="preserve">facilitate patients to talk about </w:t>
      </w:r>
      <w:r w:rsidRPr="00DF42FB">
        <w:rPr>
          <w:color w:val="000000" w:themeColor="text1"/>
          <w:sz w:val="28"/>
          <w:szCs w:val="28"/>
        </w:rPr>
        <w:lastRenderedPageBreak/>
        <w:t xml:space="preserve">fears related to the experience of </w:t>
      </w:r>
      <w:r>
        <w:rPr>
          <w:color w:val="000000" w:themeColor="text1"/>
          <w:sz w:val="28"/>
          <w:szCs w:val="28"/>
        </w:rPr>
        <w:t xml:space="preserve">medication </w:t>
      </w:r>
      <w:r w:rsidRPr="00DF42FB">
        <w:rPr>
          <w:color w:val="000000" w:themeColor="text1"/>
          <w:sz w:val="28"/>
          <w:szCs w:val="28"/>
        </w:rPr>
        <w:t>side effects</w:t>
      </w:r>
      <w:r>
        <w:rPr>
          <w:color w:val="000000" w:themeColor="text1"/>
          <w:sz w:val="28"/>
          <w:szCs w:val="28"/>
        </w:rPr>
        <w:t>. T</w:t>
      </w:r>
      <w:r w:rsidRPr="00DF42FB">
        <w:rPr>
          <w:color w:val="000000" w:themeColor="text1"/>
          <w:sz w:val="28"/>
          <w:szCs w:val="28"/>
        </w:rPr>
        <w:t xml:space="preserve">his, alongside the </w:t>
      </w:r>
      <w:r>
        <w:rPr>
          <w:color w:val="000000" w:themeColor="text1"/>
          <w:sz w:val="28"/>
          <w:szCs w:val="28"/>
        </w:rPr>
        <w:t xml:space="preserve">ethical </w:t>
      </w:r>
      <w:r w:rsidRPr="00DF42FB">
        <w:rPr>
          <w:color w:val="000000" w:themeColor="text1"/>
          <w:sz w:val="28"/>
          <w:szCs w:val="28"/>
        </w:rPr>
        <w:t>duty to get better, can help with overall treatment compliance.</w:t>
      </w:r>
    </w:p>
    <w:p w14:paraId="0BA82C7E" w14:textId="77777777" w:rsidR="00013754" w:rsidRPr="00DF42FB" w:rsidRDefault="00013754" w:rsidP="00013754">
      <w:pPr>
        <w:jc w:val="both"/>
        <w:rPr>
          <w:color w:val="000000" w:themeColor="text1"/>
          <w:sz w:val="28"/>
          <w:szCs w:val="28"/>
        </w:rPr>
      </w:pPr>
    </w:p>
    <w:p w14:paraId="4DBF8F86" w14:textId="77777777" w:rsidR="00013754" w:rsidRPr="00DF42FB" w:rsidRDefault="00013754" w:rsidP="00013754">
      <w:pPr>
        <w:jc w:val="both"/>
        <w:rPr>
          <w:color w:val="000000" w:themeColor="text1"/>
          <w:sz w:val="28"/>
          <w:szCs w:val="28"/>
        </w:rPr>
      </w:pPr>
    </w:p>
    <w:p w14:paraId="48F1F8E5" w14:textId="77777777" w:rsidR="00013754" w:rsidRPr="00311E1A" w:rsidRDefault="00013754" w:rsidP="00013754">
      <w:pPr>
        <w:jc w:val="both"/>
        <w:rPr>
          <w:b/>
          <w:bCs/>
          <w:color w:val="000000" w:themeColor="text1"/>
          <w:sz w:val="28"/>
          <w:szCs w:val="28"/>
        </w:rPr>
      </w:pPr>
      <w:r w:rsidRPr="00311E1A">
        <w:rPr>
          <w:b/>
          <w:bCs/>
          <w:color w:val="000000" w:themeColor="text1"/>
          <w:sz w:val="28"/>
          <w:szCs w:val="28"/>
        </w:rPr>
        <w:t>3.4.3 On Human Emotions</w:t>
      </w:r>
    </w:p>
    <w:p w14:paraId="05E654A4" w14:textId="77777777" w:rsidR="00013754" w:rsidRDefault="00013754" w:rsidP="00013754">
      <w:pPr>
        <w:jc w:val="both"/>
        <w:rPr>
          <w:color w:val="000000" w:themeColor="text1"/>
          <w:sz w:val="28"/>
          <w:szCs w:val="28"/>
        </w:rPr>
      </w:pPr>
    </w:p>
    <w:p w14:paraId="7049DD2F" w14:textId="77777777" w:rsidR="00013754" w:rsidRPr="00DF42FB" w:rsidRDefault="00013754" w:rsidP="00013754">
      <w:pPr>
        <w:jc w:val="both"/>
        <w:rPr>
          <w:color w:val="000000" w:themeColor="text1"/>
          <w:sz w:val="28"/>
          <w:szCs w:val="28"/>
        </w:rPr>
      </w:pPr>
      <w:r w:rsidRPr="00DF42FB">
        <w:rPr>
          <w:color w:val="000000" w:themeColor="text1"/>
          <w:sz w:val="28"/>
          <w:szCs w:val="28"/>
        </w:rPr>
        <w:t xml:space="preserve">Virtue ethics can </w:t>
      </w:r>
      <w:r>
        <w:rPr>
          <w:color w:val="000000" w:themeColor="text1"/>
          <w:sz w:val="28"/>
          <w:szCs w:val="28"/>
        </w:rPr>
        <w:t xml:space="preserve">help one to faithfully </w:t>
      </w:r>
      <w:r w:rsidRPr="00DF42FB">
        <w:rPr>
          <w:color w:val="000000" w:themeColor="text1"/>
          <w:sz w:val="28"/>
          <w:szCs w:val="28"/>
        </w:rPr>
        <w:t xml:space="preserve">interpret, assign value </w:t>
      </w:r>
      <w:r>
        <w:rPr>
          <w:color w:val="000000" w:themeColor="text1"/>
          <w:sz w:val="28"/>
          <w:szCs w:val="28"/>
        </w:rPr>
        <w:t>or</w:t>
      </w:r>
      <w:r w:rsidRPr="00DF42FB">
        <w:rPr>
          <w:color w:val="000000" w:themeColor="text1"/>
          <w:sz w:val="28"/>
          <w:szCs w:val="28"/>
        </w:rPr>
        <w:t xml:space="preserve"> significance to </w:t>
      </w:r>
      <w:r>
        <w:rPr>
          <w:color w:val="000000" w:themeColor="text1"/>
          <w:sz w:val="28"/>
          <w:szCs w:val="28"/>
        </w:rPr>
        <w:t xml:space="preserve">ongoing illness </w:t>
      </w:r>
      <w:r w:rsidRPr="00DF42FB">
        <w:rPr>
          <w:color w:val="000000" w:themeColor="text1"/>
          <w:sz w:val="28"/>
          <w:szCs w:val="28"/>
        </w:rPr>
        <w:t xml:space="preserve">experiences. </w:t>
      </w:r>
      <w:r>
        <w:rPr>
          <w:color w:val="000000" w:themeColor="text1"/>
          <w:sz w:val="28"/>
          <w:szCs w:val="28"/>
        </w:rPr>
        <w:t>R</w:t>
      </w:r>
      <w:r w:rsidRPr="00DF42FB">
        <w:rPr>
          <w:color w:val="000000" w:themeColor="text1"/>
          <w:sz w:val="28"/>
          <w:szCs w:val="28"/>
        </w:rPr>
        <w:t>eflecti</w:t>
      </w:r>
      <w:r>
        <w:rPr>
          <w:color w:val="000000" w:themeColor="text1"/>
          <w:sz w:val="28"/>
          <w:szCs w:val="28"/>
        </w:rPr>
        <w:t>ve practices remain limited</w:t>
      </w:r>
      <w:r w:rsidRPr="00DF42FB">
        <w:rPr>
          <w:color w:val="000000" w:themeColor="text1"/>
          <w:sz w:val="28"/>
          <w:szCs w:val="28"/>
        </w:rPr>
        <w:t xml:space="preserve"> when </w:t>
      </w:r>
      <w:r>
        <w:rPr>
          <w:color w:val="000000" w:themeColor="text1"/>
          <w:sz w:val="28"/>
          <w:szCs w:val="28"/>
        </w:rPr>
        <w:t xml:space="preserve">one’s </w:t>
      </w:r>
      <w:r w:rsidRPr="00DF42FB">
        <w:rPr>
          <w:color w:val="000000" w:themeColor="text1"/>
          <w:sz w:val="28"/>
          <w:szCs w:val="28"/>
        </w:rPr>
        <w:t>life is going well</w:t>
      </w:r>
      <w:r>
        <w:rPr>
          <w:color w:val="000000" w:themeColor="text1"/>
          <w:sz w:val="28"/>
          <w:szCs w:val="28"/>
        </w:rPr>
        <w:t>,</w:t>
      </w:r>
      <w:r w:rsidRPr="00DF42FB">
        <w:rPr>
          <w:color w:val="000000" w:themeColor="text1"/>
          <w:sz w:val="28"/>
          <w:szCs w:val="28"/>
        </w:rPr>
        <w:t xml:space="preserve"> since </w:t>
      </w:r>
      <w:r>
        <w:rPr>
          <w:color w:val="000000" w:themeColor="text1"/>
          <w:sz w:val="28"/>
          <w:szCs w:val="28"/>
        </w:rPr>
        <w:t>one will not</w:t>
      </w:r>
      <w:r w:rsidRPr="00DF42FB">
        <w:rPr>
          <w:color w:val="000000" w:themeColor="text1"/>
          <w:sz w:val="28"/>
          <w:szCs w:val="28"/>
        </w:rPr>
        <w:t xml:space="preserve"> dwell </w:t>
      </w:r>
      <w:r>
        <w:rPr>
          <w:color w:val="000000" w:themeColor="text1"/>
          <w:sz w:val="28"/>
          <w:szCs w:val="28"/>
        </w:rPr>
        <w:t xml:space="preserve">further </w:t>
      </w:r>
      <w:r w:rsidRPr="00DF42FB">
        <w:rPr>
          <w:color w:val="000000" w:themeColor="text1"/>
          <w:sz w:val="28"/>
          <w:szCs w:val="28"/>
        </w:rPr>
        <w:t xml:space="preserve">about </w:t>
      </w:r>
      <w:r>
        <w:rPr>
          <w:color w:val="000000" w:themeColor="text1"/>
          <w:sz w:val="28"/>
          <w:szCs w:val="28"/>
        </w:rPr>
        <w:t xml:space="preserve">the </w:t>
      </w:r>
      <w:r w:rsidRPr="00DF42FB">
        <w:rPr>
          <w:color w:val="000000" w:themeColor="text1"/>
          <w:sz w:val="28"/>
          <w:szCs w:val="28"/>
        </w:rPr>
        <w:t>coheren</w:t>
      </w:r>
      <w:r>
        <w:rPr>
          <w:color w:val="000000" w:themeColor="text1"/>
          <w:sz w:val="28"/>
          <w:szCs w:val="28"/>
        </w:rPr>
        <w:t>ce in their</w:t>
      </w:r>
      <w:r w:rsidRPr="00DF42FB">
        <w:rPr>
          <w:color w:val="000000" w:themeColor="text1"/>
          <w:sz w:val="28"/>
          <w:szCs w:val="28"/>
        </w:rPr>
        <w:t xml:space="preserve"> narrative</w:t>
      </w:r>
      <w:r>
        <w:rPr>
          <w:color w:val="000000" w:themeColor="text1"/>
          <w:sz w:val="28"/>
          <w:szCs w:val="28"/>
        </w:rPr>
        <w:t>.</w:t>
      </w:r>
      <w:r w:rsidRPr="00DF42FB">
        <w:rPr>
          <w:color w:val="000000" w:themeColor="text1"/>
          <w:sz w:val="28"/>
          <w:szCs w:val="28"/>
        </w:rPr>
        <w:t xml:space="preserve"> </w:t>
      </w:r>
      <w:r>
        <w:rPr>
          <w:color w:val="000000" w:themeColor="text1"/>
          <w:sz w:val="28"/>
          <w:szCs w:val="28"/>
        </w:rPr>
        <w:t>W</w:t>
      </w:r>
      <w:r w:rsidRPr="00DF42FB">
        <w:rPr>
          <w:color w:val="000000" w:themeColor="text1"/>
          <w:sz w:val="28"/>
          <w:szCs w:val="28"/>
        </w:rPr>
        <w:t>hen faced with adversity</w:t>
      </w:r>
      <w:r>
        <w:rPr>
          <w:color w:val="000000" w:themeColor="text1"/>
          <w:sz w:val="28"/>
          <w:szCs w:val="28"/>
        </w:rPr>
        <w:t xml:space="preserve"> however,</w:t>
      </w:r>
      <w:r w:rsidRPr="00DF42FB">
        <w:rPr>
          <w:color w:val="000000" w:themeColor="text1"/>
          <w:sz w:val="28"/>
          <w:szCs w:val="28"/>
        </w:rPr>
        <w:t xml:space="preserve"> </w:t>
      </w:r>
      <w:r>
        <w:rPr>
          <w:color w:val="000000" w:themeColor="text1"/>
          <w:sz w:val="28"/>
          <w:szCs w:val="28"/>
        </w:rPr>
        <w:t>one</w:t>
      </w:r>
      <w:r w:rsidRPr="00DF42FB">
        <w:rPr>
          <w:color w:val="000000" w:themeColor="text1"/>
          <w:sz w:val="28"/>
          <w:szCs w:val="28"/>
        </w:rPr>
        <w:t xml:space="preserve"> tend</w:t>
      </w:r>
      <w:r>
        <w:rPr>
          <w:color w:val="000000" w:themeColor="text1"/>
          <w:sz w:val="28"/>
          <w:szCs w:val="28"/>
        </w:rPr>
        <w:t>s</w:t>
      </w:r>
      <w:r w:rsidRPr="00DF42FB">
        <w:rPr>
          <w:color w:val="000000" w:themeColor="text1"/>
          <w:sz w:val="28"/>
          <w:szCs w:val="28"/>
        </w:rPr>
        <w:t xml:space="preserve"> to </w:t>
      </w:r>
      <w:r>
        <w:rPr>
          <w:color w:val="000000" w:themeColor="text1"/>
          <w:sz w:val="28"/>
          <w:szCs w:val="28"/>
        </w:rPr>
        <w:t xml:space="preserve">further their </w:t>
      </w:r>
      <w:r w:rsidRPr="00DF42FB">
        <w:rPr>
          <w:color w:val="000000" w:themeColor="text1"/>
          <w:sz w:val="28"/>
          <w:szCs w:val="28"/>
        </w:rPr>
        <w:t>reflec</w:t>
      </w:r>
      <w:r>
        <w:rPr>
          <w:color w:val="000000" w:themeColor="text1"/>
          <w:sz w:val="28"/>
          <w:szCs w:val="28"/>
        </w:rPr>
        <w:t xml:space="preserve">tions </w:t>
      </w:r>
      <w:r w:rsidRPr="00DF42FB">
        <w:rPr>
          <w:color w:val="000000" w:themeColor="text1"/>
          <w:sz w:val="28"/>
          <w:szCs w:val="28"/>
        </w:rPr>
        <w:t xml:space="preserve">through </w:t>
      </w:r>
      <w:r>
        <w:rPr>
          <w:color w:val="000000" w:themeColor="text1"/>
          <w:sz w:val="28"/>
          <w:szCs w:val="28"/>
        </w:rPr>
        <w:t xml:space="preserve">an </w:t>
      </w:r>
      <w:r w:rsidRPr="00DF42FB">
        <w:rPr>
          <w:color w:val="000000" w:themeColor="text1"/>
          <w:sz w:val="28"/>
          <w:szCs w:val="28"/>
        </w:rPr>
        <w:t xml:space="preserve">inner </w:t>
      </w:r>
      <w:r>
        <w:rPr>
          <w:color w:val="000000" w:themeColor="text1"/>
          <w:sz w:val="28"/>
          <w:szCs w:val="28"/>
        </w:rPr>
        <w:t xml:space="preserve">dialogue, </w:t>
      </w:r>
      <w:r w:rsidRPr="00DF42FB">
        <w:rPr>
          <w:color w:val="000000" w:themeColor="text1"/>
          <w:sz w:val="28"/>
          <w:szCs w:val="28"/>
        </w:rPr>
        <w:t>under</w:t>
      </w:r>
      <w:r>
        <w:rPr>
          <w:color w:val="000000" w:themeColor="text1"/>
          <w:sz w:val="28"/>
          <w:szCs w:val="28"/>
        </w:rPr>
        <w:t xml:space="preserve"> </w:t>
      </w:r>
      <w:r w:rsidRPr="00DF42FB">
        <w:rPr>
          <w:color w:val="000000" w:themeColor="text1"/>
          <w:sz w:val="28"/>
          <w:szCs w:val="28"/>
        </w:rPr>
        <w:t xml:space="preserve">emotional influences that encompass </w:t>
      </w:r>
      <w:r>
        <w:rPr>
          <w:color w:val="000000" w:themeColor="text1"/>
          <w:sz w:val="28"/>
          <w:szCs w:val="28"/>
        </w:rPr>
        <w:t>ongoing</w:t>
      </w:r>
      <w:r w:rsidRPr="00DF42FB">
        <w:rPr>
          <w:color w:val="000000" w:themeColor="text1"/>
          <w:sz w:val="28"/>
          <w:szCs w:val="28"/>
        </w:rPr>
        <w:t xml:space="preserve"> </w:t>
      </w:r>
      <w:r>
        <w:rPr>
          <w:color w:val="000000" w:themeColor="text1"/>
          <w:sz w:val="28"/>
          <w:szCs w:val="28"/>
        </w:rPr>
        <w:t xml:space="preserve">adverse </w:t>
      </w:r>
      <w:r w:rsidRPr="00DF42FB">
        <w:rPr>
          <w:color w:val="000000" w:themeColor="text1"/>
          <w:sz w:val="28"/>
          <w:szCs w:val="28"/>
        </w:rPr>
        <w:t>experiences. Emotions can be seen as feelings of bodily changes, where</w:t>
      </w:r>
      <w:r>
        <w:rPr>
          <w:color w:val="000000" w:themeColor="text1"/>
          <w:sz w:val="28"/>
          <w:szCs w:val="28"/>
        </w:rPr>
        <w:t>by</w:t>
      </w:r>
      <w:r w:rsidRPr="00DF42FB">
        <w:rPr>
          <w:color w:val="000000" w:themeColor="text1"/>
          <w:sz w:val="28"/>
          <w:szCs w:val="28"/>
        </w:rPr>
        <w:t xml:space="preserve"> the body reacts to </w:t>
      </w:r>
      <w:r>
        <w:rPr>
          <w:color w:val="000000" w:themeColor="text1"/>
          <w:sz w:val="28"/>
          <w:szCs w:val="28"/>
        </w:rPr>
        <w:t xml:space="preserve">a </w:t>
      </w:r>
      <w:r w:rsidRPr="00DF42FB">
        <w:rPr>
          <w:color w:val="000000" w:themeColor="text1"/>
          <w:sz w:val="28"/>
          <w:szCs w:val="28"/>
        </w:rPr>
        <w:t xml:space="preserve">perception of the external world before </w:t>
      </w:r>
      <w:r>
        <w:rPr>
          <w:color w:val="000000" w:themeColor="text1"/>
          <w:sz w:val="28"/>
          <w:szCs w:val="28"/>
        </w:rPr>
        <w:t>one</w:t>
      </w:r>
      <w:r w:rsidRPr="00DF42FB">
        <w:rPr>
          <w:color w:val="000000" w:themeColor="text1"/>
          <w:sz w:val="28"/>
          <w:szCs w:val="28"/>
        </w:rPr>
        <w:t xml:space="preserve"> can reflect on</w:t>
      </w:r>
      <w:r>
        <w:rPr>
          <w:color w:val="000000" w:themeColor="text1"/>
          <w:sz w:val="28"/>
          <w:szCs w:val="28"/>
        </w:rPr>
        <w:t xml:space="preserve"> the </w:t>
      </w:r>
      <w:r w:rsidRPr="00DF42FB">
        <w:rPr>
          <w:color w:val="000000" w:themeColor="text1"/>
          <w:sz w:val="28"/>
          <w:szCs w:val="28"/>
        </w:rPr>
        <w:t>linked internal perceptions.</w:t>
      </w:r>
      <w:r w:rsidRPr="00DF42FB">
        <w:rPr>
          <w:rStyle w:val="FootnoteReference"/>
          <w:color w:val="000000" w:themeColor="text1"/>
          <w:sz w:val="28"/>
          <w:szCs w:val="28"/>
        </w:rPr>
        <w:footnoteReference w:id="57"/>
      </w:r>
      <w:r w:rsidRPr="00DF42FB">
        <w:rPr>
          <w:color w:val="000000" w:themeColor="text1"/>
          <w:sz w:val="28"/>
          <w:szCs w:val="28"/>
        </w:rPr>
        <w:t xml:space="preserve"> </w:t>
      </w:r>
      <w:r>
        <w:rPr>
          <w:color w:val="000000" w:themeColor="text1"/>
          <w:sz w:val="28"/>
          <w:szCs w:val="28"/>
        </w:rPr>
        <w:t xml:space="preserve"> </w:t>
      </w:r>
      <w:r w:rsidRPr="00DF42FB">
        <w:rPr>
          <w:color w:val="000000" w:themeColor="text1"/>
          <w:sz w:val="28"/>
          <w:szCs w:val="28"/>
        </w:rPr>
        <w:t>The</w:t>
      </w:r>
      <w:r>
        <w:rPr>
          <w:color w:val="000000" w:themeColor="text1"/>
          <w:sz w:val="28"/>
          <w:szCs w:val="28"/>
        </w:rPr>
        <w:t xml:space="preserve">reafter, </w:t>
      </w:r>
      <w:r w:rsidRPr="00DF42FB">
        <w:rPr>
          <w:color w:val="000000" w:themeColor="text1"/>
          <w:sz w:val="28"/>
          <w:szCs w:val="28"/>
        </w:rPr>
        <w:t xml:space="preserve">discipline imbued through practical wisdom </w:t>
      </w:r>
      <w:r>
        <w:rPr>
          <w:color w:val="000000" w:themeColor="text1"/>
          <w:sz w:val="28"/>
          <w:szCs w:val="28"/>
        </w:rPr>
        <w:t xml:space="preserve">and reflection as taught during psychological therapies, can serve one to better </w:t>
      </w:r>
      <w:r w:rsidRPr="00DF42FB">
        <w:rPr>
          <w:color w:val="000000" w:themeColor="text1"/>
          <w:sz w:val="28"/>
          <w:szCs w:val="28"/>
        </w:rPr>
        <w:t xml:space="preserve">understand and </w:t>
      </w:r>
      <w:r>
        <w:rPr>
          <w:color w:val="000000" w:themeColor="text1"/>
          <w:sz w:val="28"/>
          <w:szCs w:val="28"/>
        </w:rPr>
        <w:t xml:space="preserve">be able to </w:t>
      </w:r>
      <w:r w:rsidRPr="00DF42FB">
        <w:rPr>
          <w:color w:val="000000" w:themeColor="text1"/>
          <w:sz w:val="28"/>
          <w:szCs w:val="28"/>
        </w:rPr>
        <w:t xml:space="preserve">modulate their emotions. </w:t>
      </w:r>
    </w:p>
    <w:p w14:paraId="5CB74A76" w14:textId="77777777" w:rsidR="00013754" w:rsidRPr="00DF42FB" w:rsidRDefault="00013754" w:rsidP="00013754">
      <w:pPr>
        <w:jc w:val="both"/>
        <w:rPr>
          <w:color w:val="000000" w:themeColor="text1"/>
          <w:sz w:val="28"/>
          <w:szCs w:val="28"/>
        </w:rPr>
      </w:pPr>
    </w:p>
    <w:p w14:paraId="7EB06A67" w14:textId="77777777" w:rsidR="00013754" w:rsidRPr="00DF42FB" w:rsidRDefault="00013754" w:rsidP="00013754">
      <w:pPr>
        <w:jc w:val="both"/>
        <w:rPr>
          <w:color w:val="000000" w:themeColor="text1"/>
          <w:sz w:val="28"/>
          <w:szCs w:val="28"/>
        </w:rPr>
      </w:pPr>
    </w:p>
    <w:p w14:paraId="50EEF3F1" w14:textId="77777777" w:rsidR="00013754" w:rsidRPr="00DF42FB" w:rsidRDefault="00013754" w:rsidP="00013754">
      <w:pPr>
        <w:jc w:val="both"/>
        <w:rPr>
          <w:color w:val="000000" w:themeColor="text1"/>
          <w:sz w:val="28"/>
          <w:szCs w:val="28"/>
        </w:rPr>
      </w:pPr>
      <w:r w:rsidRPr="00DF42FB">
        <w:rPr>
          <w:color w:val="000000" w:themeColor="text1"/>
          <w:sz w:val="28"/>
          <w:szCs w:val="28"/>
        </w:rPr>
        <w:t xml:space="preserve">Ethical virtues help facilitate the development of </w:t>
      </w:r>
      <w:r>
        <w:rPr>
          <w:color w:val="000000" w:themeColor="text1"/>
          <w:sz w:val="28"/>
          <w:szCs w:val="28"/>
        </w:rPr>
        <w:t xml:space="preserve">other </w:t>
      </w:r>
      <w:r w:rsidRPr="00DF42FB">
        <w:rPr>
          <w:color w:val="000000" w:themeColor="text1"/>
          <w:sz w:val="28"/>
          <w:szCs w:val="28"/>
        </w:rPr>
        <w:t>value</w:t>
      </w:r>
      <w:r>
        <w:rPr>
          <w:color w:val="000000" w:themeColor="text1"/>
          <w:sz w:val="28"/>
          <w:szCs w:val="28"/>
        </w:rPr>
        <w:t>s.</w:t>
      </w:r>
      <w:r w:rsidRPr="00DF42FB">
        <w:rPr>
          <w:color w:val="000000" w:themeColor="text1"/>
          <w:sz w:val="28"/>
          <w:szCs w:val="28"/>
        </w:rPr>
        <w:t xml:space="preserve"> </w:t>
      </w:r>
      <w:r>
        <w:rPr>
          <w:color w:val="000000" w:themeColor="text1"/>
          <w:sz w:val="28"/>
          <w:szCs w:val="28"/>
        </w:rPr>
        <w:t xml:space="preserve">As </w:t>
      </w:r>
      <w:r w:rsidRPr="00DF42FB">
        <w:rPr>
          <w:color w:val="000000" w:themeColor="text1"/>
          <w:sz w:val="28"/>
          <w:szCs w:val="28"/>
        </w:rPr>
        <w:t>one values safety</w:t>
      </w:r>
      <w:r>
        <w:rPr>
          <w:color w:val="000000" w:themeColor="text1"/>
          <w:sz w:val="28"/>
          <w:szCs w:val="28"/>
        </w:rPr>
        <w:t xml:space="preserve"> for instance</w:t>
      </w:r>
      <w:r w:rsidRPr="00DF42FB">
        <w:rPr>
          <w:color w:val="000000" w:themeColor="text1"/>
          <w:sz w:val="28"/>
          <w:szCs w:val="28"/>
        </w:rPr>
        <w:t xml:space="preserve">, the development of the virtue of caution allows one to navigate more safely in </w:t>
      </w:r>
      <w:r>
        <w:rPr>
          <w:color w:val="000000" w:themeColor="text1"/>
          <w:sz w:val="28"/>
          <w:szCs w:val="28"/>
        </w:rPr>
        <w:t xml:space="preserve">their worldly </w:t>
      </w:r>
      <w:r w:rsidRPr="00DF42FB">
        <w:rPr>
          <w:color w:val="000000" w:themeColor="text1"/>
          <w:sz w:val="28"/>
          <w:szCs w:val="28"/>
        </w:rPr>
        <w:t xml:space="preserve">contexts. </w:t>
      </w:r>
      <w:r>
        <w:rPr>
          <w:color w:val="000000" w:themeColor="text1"/>
          <w:sz w:val="28"/>
          <w:szCs w:val="28"/>
        </w:rPr>
        <w:t>V</w:t>
      </w:r>
      <w:r w:rsidRPr="00DF42FB">
        <w:rPr>
          <w:color w:val="000000" w:themeColor="text1"/>
          <w:sz w:val="28"/>
          <w:szCs w:val="28"/>
        </w:rPr>
        <w:t>alue</w:t>
      </w:r>
      <w:r>
        <w:rPr>
          <w:color w:val="000000" w:themeColor="text1"/>
          <w:sz w:val="28"/>
          <w:szCs w:val="28"/>
        </w:rPr>
        <w:t>d objects of belief tend to</w:t>
      </w:r>
      <w:r w:rsidRPr="00DF42FB">
        <w:rPr>
          <w:color w:val="000000" w:themeColor="text1"/>
          <w:sz w:val="28"/>
          <w:szCs w:val="28"/>
        </w:rPr>
        <w:t xml:space="preserve"> cluster around specific memori</w:t>
      </w:r>
      <w:r>
        <w:rPr>
          <w:color w:val="000000" w:themeColor="text1"/>
          <w:sz w:val="28"/>
          <w:szCs w:val="28"/>
        </w:rPr>
        <w:t>s</w:t>
      </w:r>
      <w:r w:rsidRPr="00DF42FB">
        <w:rPr>
          <w:color w:val="000000" w:themeColor="text1"/>
          <w:sz w:val="28"/>
          <w:szCs w:val="28"/>
        </w:rPr>
        <w:t>ed emotions</w:t>
      </w:r>
      <w:r>
        <w:rPr>
          <w:color w:val="000000" w:themeColor="text1"/>
          <w:sz w:val="28"/>
          <w:szCs w:val="28"/>
        </w:rPr>
        <w:t>; for instance feeling calm is linked with the value of security</w:t>
      </w:r>
      <w:r w:rsidRPr="00DF42FB">
        <w:rPr>
          <w:color w:val="000000" w:themeColor="text1"/>
          <w:sz w:val="28"/>
          <w:szCs w:val="28"/>
        </w:rPr>
        <w:t xml:space="preserve">. Emotions impact on how </w:t>
      </w:r>
      <w:r>
        <w:rPr>
          <w:color w:val="000000" w:themeColor="text1"/>
          <w:sz w:val="28"/>
          <w:szCs w:val="28"/>
        </w:rPr>
        <w:t>one</w:t>
      </w:r>
      <w:r w:rsidRPr="00DF42FB">
        <w:rPr>
          <w:color w:val="000000" w:themeColor="text1"/>
          <w:sz w:val="28"/>
          <w:szCs w:val="28"/>
        </w:rPr>
        <w:t xml:space="preserve"> perceive</w:t>
      </w:r>
      <w:r>
        <w:rPr>
          <w:color w:val="000000" w:themeColor="text1"/>
          <w:sz w:val="28"/>
          <w:szCs w:val="28"/>
        </w:rPr>
        <w:t>s</w:t>
      </w:r>
      <w:r w:rsidRPr="00DF42FB">
        <w:rPr>
          <w:color w:val="000000" w:themeColor="text1"/>
          <w:sz w:val="28"/>
          <w:szCs w:val="28"/>
        </w:rPr>
        <w:t xml:space="preserve"> the</w:t>
      </w:r>
      <w:r>
        <w:rPr>
          <w:color w:val="000000" w:themeColor="text1"/>
          <w:sz w:val="28"/>
          <w:szCs w:val="28"/>
        </w:rPr>
        <w:t>ir</w:t>
      </w:r>
      <w:r w:rsidRPr="00DF42FB">
        <w:rPr>
          <w:color w:val="000000" w:themeColor="text1"/>
          <w:sz w:val="28"/>
          <w:szCs w:val="28"/>
        </w:rPr>
        <w:t xml:space="preserve"> world</w:t>
      </w:r>
      <w:r>
        <w:rPr>
          <w:color w:val="000000" w:themeColor="text1"/>
          <w:sz w:val="28"/>
          <w:szCs w:val="28"/>
        </w:rPr>
        <w:t xml:space="preserve">; however, one’s </w:t>
      </w:r>
      <w:r w:rsidRPr="00DF42FB">
        <w:rPr>
          <w:color w:val="000000" w:themeColor="text1"/>
          <w:sz w:val="28"/>
          <w:szCs w:val="28"/>
        </w:rPr>
        <w:t>emotions can be modulated through virtue</w:t>
      </w:r>
      <w:r>
        <w:rPr>
          <w:color w:val="000000" w:themeColor="text1"/>
          <w:sz w:val="28"/>
          <w:szCs w:val="28"/>
        </w:rPr>
        <w:t xml:space="preserve"> use</w:t>
      </w:r>
      <w:r w:rsidRPr="00DF42FB">
        <w:rPr>
          <w:color w:val="000000" w:themeColor="text1"/>
          <w:sz w:val="28"/>
          <w:szCs w:val="28"/>
        </w:rPr>
        <w:t>. The constancy of the virtues pulls back on</w:t>
      </w:r>
      <w:r>
        <w:rPr>
          <w:color w:val="000000" w:themeColor="text1"/>
          <w:sz w:val="28"/>
          <w:szCs w:val="28"/>
        </w:rPr>
        <w:t xml:space="preserve"> an</w:t>
      </w:r>
      <w:r w:rsidRPr="00DF42FB">
        <w:rPr>
          <w:color w:val="000000" w:themeColor="text1"/>
          <w:sz w:val="28"/>
          <w:szCs w:val="28"/>
        </w:rPr>
        <w:t xml:space="preserve"> emotional push, allowing for ongoing coherence to one’s emotive narrative and identity. </w:t>
      </w:r>
      <w:r>
        <w:rPr>
          <w:color w:val="000000" w:themeColor="text1"/>
          <w:sz w:val="28"/>
          <w:szCs w:val="28"/>
        </w:rPr>
        <w:t xml:space="preserve">For Ratcliffe, </w:t>
      </w:r>
      <w:r w:rsidRPr="00DF42FB">
        <w:rPr>
          <w:color w:val="000000" w:themeColor="text1"/>
          <w:sz w:val="28"/>
          <w:szCs w:val="28"/>
        </w:rPr>
        <w:t>Husserl’s horizontal structures of experience entail not just what is experienced through perception</w:t>
      </w:r>
      <w:r>
        <w:rPr>
          <w:color w:val="000000" w:themeColor="text1"/>
          <w:sz w:val="28"/>
          <w:szCs w:val="28"/>
        </w:rPr>
        <w:t>,</w:t>
      </w:r>
      <w:r w:rsidRPr="00DF42FB">
        <w:rPr>
          <w:color w:val="000000" w:themeColor="text1"/>
          <w:sz w:val="28"/>
          <w:szCs w:val="28"/>
        </w:rPr>
        <w:t xml:space="preserve"> but also the sense of perceptual possibilities</w:t>
      </w:r>
      <w:r>
        <w:rPr>
          <w:color w:val="000000" w:themeColor="text1"/>
          <w:sz w:val="28"/>
          <w:szCs w:val="28"/>
        </w:rPr>
        <w:t>.</w:t>
      </w:r>
      <w:r w:rsidRPr="00DF42FB">
        <w:rPr>
          <w:color w:val="000000" w:themeColor="text1"/>
          <w:sz w:val="28"/>
          <w:szCs w:val="28"/>
        </w:rPr>
        <w:t xml:space="preserve"> </w:t>
      </w:r>
      <w:r>
        <w:rPr>
          <w:color w:val="000000" w:themeColor="text1"/>
          <w:sz w:val="28"/>
          <w:szCs w:val="28"/>
        </w:rPr>
        <w:t>I</w:t>
      </w:r>
      <w:r w:rsidRPr="00DF42FB">
        <w:rPr>
          <w:color w:val="000000" w:themeColor="text1"/>
          <w:sz w:val="28"/>
          <w:szCs w:val="28"/>
        </w:rPr>
        <w:t>t is within the patient’s power to determine</w:t>
      </w:r>
      <w:r>
        <w:rPr>
          <w:color w:val="000000" w:themeColor="text1"/>
          <w:sz w:val="28"/>
          <w:szCs w:val="28"/>
        </w:rPr>
        <w:t xml:space="preserve"> within the coproduced care plan,</w:t>
      </w:r>
      <w:r w:rsidRPr="00DF42FB">
        <w:rPr>
          <w:color w:val="000000" w:themeColor="text1"/>
          <w:sz w:val="28"/>
          <w:szCs w:val="28"/>
        </w:rPr>
        <w:t xml:space="preserve"> which</w:t>
      </w:r>
      <w:r>
        <w:rPr>
          <w:color w:val="000000" w:themeColor="text1"/>
          <w:sz w:val="28"/>
          <w:szCs w:val="28"/>
        </w:rPr>
        <w:t xml:space="preserve"> health </w:t>
      </w:r>
      <w:r w:rsidRPr="00DF42FB">
        <w:rPr>
          <w:color w:val="000000" w:themeColor="text1"/>
          <w:sz w:val="28"/>
          <w:szCs w:val="28"/>
        </w:rPr>
        <w:t xml:space="preserve"> possibilities</w:t>
      </w:r>
      <w:r>
        <w:rPr>
          <w:color w:val="000000" w:themeColor="text1"/>
          <w:sz w:val="28"/>
          <w:szCs w:val="28"/>
        </w:rPr>
        <w:t xml:space="preserve"> </w:t>
      </w:r>
      <w:r w:rsidRPr="00DF42FB">
        <w:rPr>
          <w:color w:val="000000" w:themeColor="text1"/>
          <w:sz w:val="28"/>
          <w:szCs w:val="28"/>
        </w:rPr>
        <w:t>to aim</w:t>
      </w:r>
      <w:r>
        <w:rPr>
          <w:color w:val="000000" w:themeColor="text1"/>
          <w:sz w:val="28"/>
          <w:szCs w:val="28"/>
        </w:rPr>
        <w:t xml:space="preserve"> for whilst </w:t>
      </w:r>
      <w:r w:rsidRPr="00DF42FB">
        <w:rPr>
          <w:color w:val="000000" w:themeColor="text1"/>
          <w:sz w:val="28"/>
          <w:szCs w:val="28"/>
        </w:rPr>
        <w:t xml:space="preserve">aided by ethical virtues such as </w:t>
      </w:r>
      <w:r>
        <w:rPr>
          <w:color w:val="000000" w:themeColor="text1"/>
          <w:sz w:val="28"/>
          <w:szCs w:val="28"/>
        </w:rPr>
        <w:t xml:space="preserve">those of </w:t>
      </w:r>
      <w:r w:rsidRPr="00DF42FB">
        <w:rPr>
          <w:color w:val="000000" w:themeColor="text1"/>
          <w:sz w:val="28"/>
          <w:szCs w:val="28"/>
        </w:rPr>
        <w:t>hope and courage.</w:t>
      </w:r>
      <w:r w:rsidRPr="00DF42FB">
        <w:rPr>
          <w:rStyle w:val="FootnoteReference"/>
          <w:color w:val="000000" w:themeColor="text1"/>
          <w:sz w:val="28"/>
          <w:szCs w:val="28"/>
        </w:rPr>
        <w:footnoteReference w:id="58"/>
      </w:r>
    </w:p>
    <w:p w14:paraId="7A114E6C" w14:textId="77777777" w:rsidR="00013754" w:rsidRPr="00DF42FB" w:rsidRDefault="00013754" w:rsidP="00013754">
      <w:pPr>
        <w:jc w:val="both"/>
        <w:rPr>
          <w:color w:val="000000" w:themeColor="text1"/>
          <w:sz w:val="28"/>
          <w:szCs w:val="28"/>
        </w:rPr>
      </w:pPr>
    </w:p>
    <w:p w14:paraId="04FA7854" w14:textId="77777777" w:rsidR="00013754" w:rsidRPr="00DF42FB" w:rsidRDefault="00013754" w:rsidP="00013754">
      <w:pPr>
        <w:jc w:val="both"/>
        <w:rPr>
          <w:color w:val="000000" w:themeColor="text1"/>
          <w:sz w:val="28"/>
          <w:szCs w:val="28"/>
        </w:rPr>
      </w:pPr>
    </w:p>
    <w:p w14:paraId="17E6E1FE" w14:textId="77777777" w:rsidR="00013754" w:rsidRDefault="00013754" w:rsidP="00013754">
      <w:pPr>
        <w:jc w:val="both"/>
        <w:rPr>
          <w:b/>
          <w:bCs/>
          <w:color w:val="000000" w:themeColor="text1"/>
          <w:sz w:val="28"/>
          <w:szCs w:val="28"/>
        </w:rPr>
      </w:pPr>
      <w:r w:rsidRPr="002B7A82">
        <w:rPr>
          <w:b/>
          <w:bCs/>
          <w:color w:val="000000" w:themeColor="text1"/>
          <w:sz w:val="28"/>
          <w:szCs w:val="28"/>
        </w:rPr>
        <w:lastRenderedPageBreak/>
        <w:t>3.3.4 Critique of phenome</w:t>
      </w:r>
      <w:r>
        <w:rPr>
          <w:b/>
          <w:bCs/>
          <w:color w:val="000000" w:themeColor="text1"/>
          <w:sz w:val="28"/>
          <w:szCs w:val="28"/>
        </w:rPr>
        <w:t>n</w:t>
      </w:r>
      <w:r w:rsidRPr="002B7A82">
        <w:rPr>
          <w:b/>
          <w:bCs/>
          <w:color w:val="000000" w:themeColor="text1"/>
          <w:sz w:val="28"/>
          <w:szCs w:val="28"/>
        </w:rPr>
        <w:t>ology</w:t>
      </w:r>
    </w:p>
    <w:p w14:paraId="0F789EF3" w14:textId="77777777" w:rsidR="00013754" w:rsidRPr="002B7A82" w:rsidRDefault="00013754" w:rsidP="00013754">
      <w:pPr>
        <w:jc w:val="both"/>
        <w:rPr>
          <w:b/>
          <w:bCs/>
          <w:color w:val="000000" w:themeColor="text1"/>
          <w:sz w:val="28"/>
          <w:szCs w:val="28"/>
        </w:rPr>
      </w:pPr>
    </w:p>
    <w:p w14:paraId="2176834E" w14:textId="77777777" w:rsidR="00013754" w:rsidRDefault="00013754" w:rsidP="00013754">
      <w:pPr>
        <w:jc w:val="both"/>
        <w:rPr>
          <w:color w:val="000000" w:themeColor="text1"/>
          <w:sz w:val="28"/>
          <w:szCs w:val="28"/>
        </w:rPr>
      </w:pPr>
      <w:r w:rsidRPr="00DF42FB">
        <w:rPr>
          <w:color w:val="000000" w:themeColor="text1"/>
          <w:sz w:val="28"/>
          <w:szCs w:val="28"/>
        </w:rPr>
        <w:t>Phenomenology has been critici</w:t>
      </w:r>
      <w:r>
        <w:rPr>
          <w:color w:val="000000" w:themeColor="text1"/>
          <w:sz w:val="28"/>
          <w:szCs w:val="28"/>
        </w:rPr>
        <w:t>s</w:t>
      </w:r>
      <w:r w:rsidRPr="00DF42FB">
        <w:rPr>
          <w:color w:val="000000" w:themeColor="text1"/>
          <w:sz w:val="28"/>
          <w:szCs w:val="28"/>
        </w:rPr>
        <w:t xml:space="preserve">ed as being excessively subjective and solipsistic, marking a gap between the subjective experience and the </w:t>
      </w:r>
      <w:r>
        <w:rPr>
          <w:color w:val="000000" w:themeColor="text1"/>
          <w:sz w:val="28"/>
          <w:szCs w:val="28"/>
        </w:rPr>
        <w:t xml:space="preserve">social structures within the </w:t>
      </w:r>
      <w:r w:rsidRPr="00DF42FB">
        <w:rPr>
          <w:color w:val="000000" w:themeColor="text1"/>
          <w:sz w:val="28"/>
          <w:szCs w:val="28"/>
        </w:rPr>
        <w:t>objective</w:t>
      </w:r>
      <w:r>
        <w:rPr>
          <w:color w:val="000000" w:themeColor="text1"/>
          <w:sz w:val="28"/>
          <w:szCs w:val="28"/>
        </w:rPr>
        <w:t xml:space="preserve"> external</w:t>
      </w:r>
      <w:r w:rsidRPr="00DF42FB">
        <w:rPr>
          <w:color w:val="000000" w:themeColor="text1"/>
          <w:sz w:val="28"/>
          <w:szCs w:val="28"/>
        </w:rPr>
        <w:t xml:space="preserve"> world. It is also criticised for not being able to explain the aetiology of how a </w:t>
      </w:r>
      <w:r>
        <w:rPr>
          <w:color w:val="000000" w:themeColor="text1"/>
          <w:sz w:val="28"/>
          <w:szCs w:val="28"/>
        </w:rPr>
        <w:t xml:space="preserve">diseased </w:t>
      </w:r>
      <w:r w:rsidRPr="00DF42FB">
        <w:rPr>
          <w:color w:val="000000" w:themeColor="text1"/>
          <w:sz w:val="28"/>
          <w:szCs w:val="28"/>
        </w:rPr>
        <w:t xml:space="preserve">person </w:t>
      </w:r>
      <w:r>
        <w:rPr>
          <w:color w:val="000000" w:themeColor="text1"/>
          <w:sz w:val="28"/>
          <w:szCs w:val="28"/>
        </w:rPr>
        <w:t xml:space="preserve">so </w:t>
      </w:r>
      <w:r w:rsidRPr="00DF42FB">
        <w:rPr>
          <w:color w:val="000000" w:themeColor="text1"/>
          <w:sz w:val="28"/>
          <w:szCs w:val="28"/>
        </w:rPr>
        <w:t>feels</w:t>
      </w:r>
      <w:r>
        <w:rPr>
          <w:color w:val="000000" w:themeColor="text1"/>
          <w:sz w:val="28"/>
          <w:szCs w:val="28"/>
        </w:rPr>
        <w:t>.</w:t>
      </w:r>
      <w:r w:rsidRPr="00DF42FB">
        <w:rPr>
          <w:color w:val="000000" w:themeColor="text1"/>
          <w:sz w:val="28"/>
          <w:szCs w:val="28"/>
        </w:rPr>
        <w:t xml:space="preserve"> However, </w:t>
      </w:r>
      <w:r>
        <w:rPr>
          <w:color w:val="000000" w:themeColor="text1"/>
          <w:sz w:val="28"/>
          <w:szCs w:val="28"/>
        </w:rPr>
        <w:t xml:space="preserve">further ongoing </w:t>
      </w:r>
      <w:r w:rsidRPr="00DF42FB">
        <w:rPr>
          <w:color w:val="000000" w:themeColor="text1"/>
          <w:sz w:val="28"/>
          <w:szCs w:val="28"/>
        </w:rPr>
        <w:t xml:space="preserve">research within psychiatry can help identify the influence that ethical virtues </w:t>
      </w:r>
      <w:r>
        <w:rPr>
          <w:color w:val="000000" w:themeColor="text1"/>
          <w:sz w:val="28"/>
          <w:szCs w:val="28"/>
        </w:rPr>
        <w:t xml:space="preserve">can </w:t>
      </w:r>
      <w:r w:rsidRPr="00DF42FB">
        <w:rPr>
          <w:color w:val="000000" w:themeColor="text1"/>
          <w:sz w:val="28"/>
          <w:szCs w:val="28"/>
        </w:rPr>
        <w:t xml:space="preserve">have on </w:t>
      </w:r>
      <w:r>
        <w:rPr>
          <w:color w:val="000000" w:themeColor="text1"/>
          <w:sz w:val="28"/>
          <w:szCs w:val="28"/>
        </w:rPr>
        <w:t>the</w:t>
      </w:r>
      <w:r w:rsidRPr="00DF42FB">
        <w:rPr>
          <w:color w:val="000000" w:themeColor="text1"/>
          <w:sz w:val="28"/>
          <w:szCs w:val="28"/>
        </w:rPr>
        <w:t xml:space="preserve"> phenomenological course </w:t>
      </w:r>
      <w:r>
        <w:rPr>
          <w:color w:val="000000" w:themeColor="text1"/>
          <w:sz w:val="28"/>
          <w:szCs w:val="28"/>
        </w:rPr>
        <w:t>during</w:t>
      </w:r>
      <w:r w:rsidRPr="00DF42FB">
        <w:rPr>
          <w:color w:val="000000" w:themeColor="text1"/>
          <w:sz w:val="28"/>
          <w:szCs w:val="28"/>
        </w:rPr>
        <w:t xml:space="preserve"> </w:t>
      </w:r>
      <w:r>
        <w:rPr>
          <w:color w:val="000000" w:themeColor="text1"/>
          <w:sz w:val="28"/>
          <w:szCs w:val="28"/>
        </w:rPr>
        <w:t xml:space="preserve">one’s </w:t>
      </w:r>
      <w:r w:rsidRPr="00DF42FB">
        <w:rPr>
          <w:color w:val="000000" w:themeColor="text1"/>
          <w:sz w:val="28"/>
          <w:szCs w:val="28"/>
        </w:rPr>
        <w:t>illness. Research on the effects of the virtues can even focus on the impact of specific virtues, such as the virtue of hope</w:t>
      </w:r>
      <w:r>
        <w:rPr>
          <w:color w:val="000000" w:themeColor="text1"/>
          <w:sz w:val="28"/>
          <w:szCs w:val="28"/>
        </w:rPr>
        <w:t>,</w:t>
      </w:r>
      <w:r w:rsidRPr="00DF42FB">
        <w:rPr>
          <w:color w:val="000000" w:themeColor="text1"/>
          <w:sz w:val="28"/>
          <w:szCs w:val="28"/>
        </w:rPr>
        <w:t xml:space="preserve"> on the course and experience of a specific mental illness, for instance schizophrenia. </w:t>
      </w:r>
    </w:p>
    <w:p w14:paraId="5A98158F" w14:textId="77777777" w:rsidR="00013754" w:rsidRDefault="00013754" w:rsidP="00013754">
      <w:pPr>
        <w:jc w:val="both"/>
        <w:rPr>
          <w:color w:val="000000" w:themeColor="text1"/>
          <w:sz w:val="28"/>
          <w:szCs w:val="28"/>
        </w:rPr>
      </w:pPr>
    </w:p>
    <w:p w14:paraId="17800111" w14:textId="77777777" w:rsidR="00013754" w:rsidRDefault="00013754" w:rsidP="00013754">
      <w:pPr>
        <w:jc w:val="both"/>
        <w:rPr>
          <w:color w:val="000000" w:themeColor="text1"/>
          <w:sz w:val="28"/>
          <w:szCs w:val="28"/>
        </w:rPr>
      </w:pPr>
    </w:p>
    <w:p w14:paraId="24B5B528" w14:textId="77777777" w:rsidR="00013754" w:rsidRPr="00DF42FB" w:rsidRDefault="00013754" w:rsidP="00013754">
      <w:pPr>
        <w:jc w:val="both"/>
        <w:rPr>
          <w:color w:val="000000" w:themeColor="text1"/>
          <w:sz w:val="28"/>
          <w:szCs w:val="28"/>
        </w:rPr>
      </w:pPr>
      <w:r>
        <w:rPr>
          <w:color w:val="000000" w:themeColor="text1"/>
          <w:sz w:val="28"/>
          <w:szCs w:val="28"/>
        </w:rPr>
        <w:t>Such</w:t>
      </w:r>
      <w:r w:rsidRPr="00DF42FB">
        <w:rPr>
          <w:color w:val="000000" w:themeColor="text1"/>
          <w:sz w:val="28"/>
          <w:szCs w:val="28"/>
        </w:rPr>
        <w:t xml:space="preserve"> research can help extend </w:t>
      </w:r>
      <w:r>
        <w:rPr>
          <w:color w:val="000000" w:themeColor="text1"/>
          <w:sz w:val="28"/>
          <w:szCs w:val="28"/>
        </w:rPr>
        <w:t xml:space="preserve">the conceptualisation of </w:t>
      </w:r>
      <w:r w:rsidRPr="00DF42FB">
        <w:rPr>
          <w:color w:val="000000" w:themeColor="text1"/>
          <w:sz w:val="28"/>
          <w:szCs w:val="28"/>
        </w:rPr>
        <w:t>mental healthcare</w:t>
      </w:r>
      <w:r>
        <w:rPr>
          <w:color w:val="000000" w:themeColor="text1"/>
          <w:sz w:val="28"/>
          <w:szCs w:val="28"/>
        </w:rPr>
        <w:t>, potentially</w:t>
      </w:r>
      <w:r w:rsidRPr="00DF42FB">
        <w:rPr>
          <w:color w:val="000000" w:themeColor="text1"/>
          <w:sz w:val="28"/>
          <w:szCs w:val="28"/>
        </w:rPr>
        <w:t xml:space="preserve"> into </w:t>
      </w:r>
      <w:r>
        <w:rPr>
          <w:color w:val="000000" w:themeColor="text1"/>
          <w:sz w:val="28"/>
          <w:szCs w:val="28"/>
        </w:rPr>
        <w:t xml:space="preserve">one </w:t>
      </w:r>
      <w:r w:rsidRPr="00DF42FB">
        <w:rPr>
          <w:color w:val="000000" w:themeColor="text1"/>
          <w:sz w:val="28"/>
          <w:szCs w:val="28"/>
        </w:rPr>
        <w:t>of life adjustments</w:t>
      </w:r>
      <w:r>
        <w:rPr>
          <w:color w:val="000000" w:themeColor="text1"/>
          <w:sz w:val="28"/>
          <w:szCs w:val="28"/>
        </w:rPr>
        <w:t>, including adjustments</w:t>
      </w:r>
      <w:r w:rsidRPr="00DF42FB">
        <w:rPr>
          <w:color w:val="000000" w:themeColor="text1"/>
          <w:sz w:val="28"/>
          <w:szCs w:val="28"/>
        </w:rPr>
        <w:t xml:space="preserve"> to disability and </w:t>
      </w:r>
      <w:r>
        <w:rPr>
          <w:color w:val="000000" w:themeColor="text1"/>
          <w:sz w:val="28"/>
          <w:szCs w:val="28"/>
        </w:rPr>
        <w:t xml:space="preserve">to </w:t>
      </w:r>
      <w:r w:rsidRPr="00DF42FB">
        <w:rPr>
          <w:color w:val="000000" w:themeColor="text1"/>
          <w:sz w:val="28"/>
          <w:szCs w:val="28"/>
        </w:rPr>
        <w:t>trauma</w:t>
      </w:r>
      <w:r>
        <w:rPr>
          <w:color w:val="000000" w:themeColor="text1"/>
          <w:sz w:val="28"/>
          <w:szCs w:val="28"/>
        </w:rPr>
        <w:t>. Furthermore, such re-conceptualisation can be extended</w:t>
      </w:r>
      <w:r w:rsidRPr="00DF42FB">
        <w:rPr>
          <w:color w:val="000000" w:themeColor="text1"/>
          <w:sz w:val="28"/>
          <w:szCs w:val="28"/>
        </w:rPr>
        <w:t xml:space="preserve"> </w:t>
      </w:r>
      <w:r>
        <w:rPr>
          <w:color w:val="000000" w:themeColor="text1"/>
          <w:sz w:val="28"/>
          <w:szCs w:val="28"/>
        </w:rPr>
        <w:t>to encompass factors that impact on one’s perception of disease, such as how social</w:t>
      </w:r>
      <w:r w:rsidRPr="00DF42FB">
        <w:rPr>
          <w:color w:val="000000" w:themeColor="text1"/>
          <w:sz w:val="28"/>
          <w:szCs w:val="28"/>
        </w:rPr>
        <w:t xml:space="preserve"> inclusion</w:t>
      </w:r>
      <w:r>
        <w:rPr>
          <w:color w:val="000000" w:themeColor="text1"/>
          <w:sz w:val="28"/>
          <w:szCs w:val="28"/>
        </w:rPr>
        <w:t xml:space="preserve"> facilitate </w:t>
      </w:r>
      <w:r w:rsidRPr="00DF42FB">
        <w:rPr>
          <w:color w:val="000000" w:themeColor="text1"/>
          <w:sz w:val="28"/>
          <w:szCs w:val="28"/>
        </w:rPr>
        <w:t>t</w:t>
      </w:r>
      <w:r>
        <w:rPr>
          <w:color w:val="000000" w:themeColor="text1"/>
          <w:sz w:val="28"/>
          <w:szCs w:val="28"/>
        </w:rPr>
        <w:t xml:space="preserve">he </w:t>
      </w:r>
      <w:r w:rsidRPr="00DF42FB">
        <w:rPr>
          <w:color w:val="000000" w:themeColor="text1"/>
          <w:sz w:val="28"/>
          <w:szCs w:val="28"/>
        </w:rPr>
        <w:t xml:space="preserve">building </w:t>
      </w:r>
      <w:r>
        <w:rPr>
          <w:color w:val="000000" w:themeColor="text1"/>
          <w:sz w:val="28"/>
          <w:szCs w:val="28"/>
        </w:rPr>
        <w:t xml:space="preserve">of </w:t>
      </w:r>
      <w:r w:rsidRPr="00DF42FB">
        <w:rPr>
          <w:color w:val="000000" w:themeColor="text1"/>
          <w:sz w:val="28"/>
          <w:szCs w:val="28"/>
        </w:rPr>
        <w:t>self-esteem, self-help and wellbeing</w:t>
      </w:r>
      <w:r>
        <w:rPr>
          <w:color w:val="000000" w:themeColor="text1"/>
          <w:sz w:val="28"/>
          <w:szCs w:val="28"/>
        </w:rPr>
        <w:t xml:space="preserve"> as attested by Ratcliffe who states that;</w:t>
      </w:r>
      <w:r w:rsidRPr="00DF42FB">
        <w:rPr>
          <w:color w:val="000000" w:themeColor="text1"/>
          <w:sz w:val="28"/>
          <w:szCs w:val="28"/>
        </w:rPr>
        <w:t xml:space="preserve"> ‘Experiences, thoughts and activities are shaped and also regulated by relations with other people.’</w:t>
      </w:r>
      <w:r w:rsidRPr="00DF42FB">
        <w:rPr>
          <w:rStyle w:val="FootnoteReference"/>
          <w:color w:val="000000" w:themeColor="text1"/>
          <w:sz w:val="28"/>
          <w:szCs w:val="28"/>
        </w:rPr>
        <w:footnoteReference w:id="59"/>
      </w:r>
      <w:r w:rsidRPr="00DF42FB">
        <w:rPr>
          <w:color w:val="000000" w:themeColor="text1"/>
          <w:sz w:val="28"/>
          <w:szCs w:val="28"/>
        </w:rPr>
        <w:t xml:space="preserve"> Nevertheless, regardless of what life experiences and care one is provided with, past dreams, hopes and the </w:t>
      </w:r>
      <w:r>
        <w:rPr>
          <w:color w:val="000000" w:themeColor="text1"/>
          <w:sz w:val="28"/>
          <w:szCs w:val="28"/>
        </w:rPr>
        <w:t>pre-diseased</w:t>
      </w:r>
      <w:r w:rsidRPr="00DF42FB">
        <w:rPr>
          <w:color w:val="000000" w:themeColor="text1"/>
          <w:sz w:val="28"/>
          <w:szCs w:val="28"/>
        </w:rPr>
        <w:t xml:space="preserve"> way of life will continue to </w:t>
      </w:r>
      <w:r>
        <w:rPr>
          <w:color w:val="000000" w:themeColor="text1"/>
          <w:sz w:val="28"/>
          <w:szCs w:val="28"/>
        </w:rPr>
        <w:t>have an effect on</w:t>
      </w:r>
      <w:r w:rsidRPr="00DF42FB">
        <w:rPr>
          <w:color w:val="000000" w:themeColor="text1"/>
          <w:sz w:val="28"/>
          <w:szCs w:val="28"/>
        </w:rPr>
        <w:t xml:space="preserve"> how the person experiences the</w:t>
      </w:r>
      <w:r>
        <w:rPr>
          <w:color w:val="000000" w:themeColor="text1"/>
          <w:sz w:val="28"/>
          <w:szCs w:val="28"/>
        </w:rPr>
        <w:t>ir</w:t>
      </w:r>
      <w:r w:rsidRPr="00DF42FB">
        <w:rPr>
          <w:color w:val="000000" w:themeColor="text1"/>
          <w:sz w:val="28"/>
          <w:szCs w:val="28"/>
        </w:rPr>
        <w:t xml:space="preserve"> world. </w:t>
      </w:r>
    </w:p>
    <w:p w14:paraId="69F37A0C" w14:textId="77777777" w:rsidR="00013754" w:rsidRPr="00DF42FB" w:rsidRDefault="00013754" w:rsidP="00013754">
      <w:pPr>
        <w:jc w:val="both"/>
        <w:rPr>
          <w:color w:val="000000" w:themeColor="text1"/>
          <w:sz w:val="28"/>
          <w:szCs w:val="28"/>
        </w:rPr>
      </w:pPr>
    </w:p>
    <w:p w14:paraId="3C9E193E" w14:textId="77777777" w:rsidR="00013754" w:rsidRPr="00DF42FB" w:rsidRDefault="00013754" w:rsidP="00013754">
      <w:pPr>
        <w:jc w:val="both"/>
        <w:rPr>
          <w:color w:val="000000" w:themeColor="text1"/>
          <w:sz w:val="28"/>
          <w:szCs w:val="28"/>
        </w:rPr>
      </w:pPr>
    </w:p>
    <w:p w14:paraId="183B352B" w14:textId="77777777" w:rsidR="00013754" w:rsidRPr="00DF42FB" w:rsidRDefault="00013754" w:rsidP="00013754">
      <w:pPr>
        <w:jc w:val="both"/>
        <w:rPr>
          <w:color w:val="000000" w:themeColor="text1"/>
          <w:sz w:val="28"/>
          <w:szCs w:val="28"/>
        </w:rPr>
      </w:pPr>
      <w:r>
        <w:rPr>
          <w:color w:val="000000" w:themeColor="text1"/>
          <w:sz w:val="28"/>
          <w:szCs w:val="28"/>
        </w:rPr>
        <w:t xml:space="preserve">Clinical </w:t>
      </w:r>
      <w:r w:rsidRPr="00DF42FB">
        <w:rPr>
          <w:color w:val="000000" w:themeColor="text1"/>
          <w:sz w:val="28"/>
          <w:szCs w:val="28"/>
        </w:rPr>
        <w:t xml:space="preserve">training ought to </w:t>
      </w:r>
      <w:r>
        <w:rPr>
          <w:color w:val="000000" w:themeColor="text1"/>
          <w:sz w:val="28"/>
          <w:szCs w:val="28"/>
        </w:rPr>
        <w:t>more specifically</w:t>
      </w:r>
      <w:r w:rsidRPr="00DF42FB">
        <w:rPr>
          <w:color w:val="000000" w:themeColor="text1"/>
          <w:sz w:val="28"/>
          <w:szCs w:val="28"/>
        </w:rPr>
        <w:t xml:space="preserve"> teach clinicians </w:t>
      </w:r>
      <w:r>
        <w:rPr>
          <w:color w:val="000000" w:themeColor="text1"/>
          <w:sz w:val="28"/>
          <w:szCs w:val="28"/>
        </w:rPr>
        <w:t>how to</w:t>
      </w:r>
      <w:r w:rsidRPr="00DF42FB">
        <w:rPr>
          <w:color w:val="000000" w:themeColor="text1"/>
          <w:sz w:val="28"/>
          <w:szCs w:val="28"/>
        </w:rPr>
        <w:t xml:space="preserve"> enhance their </w:t>
      </w:r>
      <w:r>
        <w:rPr>
          <w:color w:val="000000" w:themeColor="text1"/>
          <w:sz w:val="28"/>
          <w:szCs w:val="28"/>
        </w:rPr>
        <w:t xml:space="preserve">ethical </w:t>
      </w:r>
      <w:r w:rsidRPr="00DF42FB">
        <w:rPr>
          <w:color w:val="000000" w:themeColor="text1"/>
          <w:sz w:val="28"/>
          <w:szCs w:val="28"/>
        </w:rPr>
        <w:t xml:space="preserve">virtues, </w:t>
      </w:r>
      <w:r>
        <w:rPr>
          <w:color w:val="000000" w:themeColor="text1"/>
          <w:sz w:val="28"/>
          <w:szCs w:val="28"/>
        </w:rPr>
        <w:t>including</w:t>
      </w:r>
      <w:r w:rsidRPr="00DF42FB">
        <w:rPr>
          <w:color w:val="000000" w:themeColor="text1"/>
          <w:sz w:val="28"/>
          <w:szCs w:val="28"/>
        </w:rPr>
        <w:t xml:space="preserve"> those of empathy, </w:t>
      </w:r>
      <w:r>
        <w:rPr>
          <w:color w:val="000000" w:themeColor="text1"/>
          <w:sz w:val="28"/>
          <w:szCs w:val="28"/>
        </w:rPr>
        <w:t xml:space="preserve">reflection, </w:t>
      </w:r>
      <w:r w:rsidRPr="00DF42FB">
        <w:rPr>
          <w:color w:val="000000" w:themeColor="text1"/>
          <w:sz w:val="28"/>
          <w:szCs w:val="28"/>
        </w:rPr>
        <w:t xml:space="preserve">compassion and humility. </w:t>
      </w:r>
      <w:r>
        <w:rPr>
          <w:color w:val="000000" w:themeColor="text1"/>
          <w:sz w:val="28"/>
          <w:szCs w:val="28"/>
        </w:rPr>
        <w:t>Such teachings</w:t>
      </w:r>
      <w:r w:rsidRPr="00DF42FB">
        <w:rPr>
          <w:color w:val="000000" w:themeColor="text1"/>
          <w:sz w:val="28"/>
          <w:szCs w:val="28"/>
        </w:rPr>
        <w:t xml:space="preserve"> can be reinforced through practical training experiences</w:t>
      </w:r>
      <w:r>
        <w:rPr>
          <w:color w:val="000000" w:themeColor="text1"/>
          <w:sz w:val="28"/>
          <w:szCs w:val="28"/>
        </w:rPr>
        <w:t xml:space="preserve">, such as through </w:t>
      </w:r>
      <w:r w:rsidRPr="00DF42FB">
        <w:rPr>
          <w:color w:val="000000" w:themeColor="text1"/>
          <w:sz w:val="28"/>
          <w:szCs w:val="28"/>
        </w:rPr>
        <w:t xml:space="preserve">working alongside practitioners who have mastered </w:t>
      </w:r>
      <w:r>
        <w:rPr>
          <w:color w:val="000000" w:themeColor="text1"/>
          <w:sz w:val="28"/>
          <w:szCs w:val="28"/>
        </w:rPr>
        <w:t>utilising such ethical virtues</w:t>
      </w:r>
      <w:r w:rsidRPr="00DF42FB">
        <w:rPr>
          <w:color w:val="000000" w:themeColor="text1"/>
          <w:sz w:val="28"/>
          <w:szCs w:val="28"/>
        </w:rPr>
        <w:t xml:space="preserve"> in their </w:t>
      </w:r>
      <w:r>
        <w:rPr>
          <w:color w:val="000000" w:themeColor="text1"/>
          <w:sz w:val="28"/>
          <w:szCs w:val="28"/>
        </w:rPr>
        <w:t xml:space="preserve">patient </w:t>
      </w:r>
      <w:r w:rsidRPr="00DF42FB">
        <w:rPr>
          <w:color w:val="000000" w:themeColor="text1"/>
          <w:sz w:val="28"/>
          <w:szCs w:val="28"/>
        </w:rPr>
        <w:t xml:space="preserve">therapeutic alliances. </w:t>
      </w:r>
      <w:r>
        <w:rPr>
          <w:color w:val="000000" w:themeColor="text1"/>
          <w:sz w:val="28"/>
          <w:szCs w:val="28"/>
        </w:rPr>
        <w:t xml:space="preserve">Many, including </w:t>
      </w:r>
      <w:r w:rsidRPr="00DF42FB">
        <w:rPr>
          <w:color w:val="000000" w:themeColor="text1"/>
          <w:sz w:val="28"/>
          <w:szCs w:val="28"/>
        </w:rPr>
        <w:t>Donald M. Berwick</w:t>
      </w:r>
      <w:r>
        <w:rPr>
          <w:color w:val="000000" w:themeColor="text1"/>
          <w:sz w:val="28"/>
          <w:szCs w:val="28"/>
        </w:rPr>
        <w:t>,</w:t>
      </w:r>
      <w:r w:rsidRPr="00DF42FB">
        <w:rPr>
          <w:color w:val="000000" w:themeColor="text1"/>
          <w:sz w:val="28"/>
          <w:szCs w:val="28"/>
        </w:rPr>
        <w:t xml:space="preserve"> point us towards a model of </w:t>
      </w:r>
      <w:r>
        <w:rPr>
          <w:color w:val="000000" w:themeColor="text1"/>
          <w:sz w:val="28"/>
          <w:szCs w:val="28"/>
        </w:rPr>
        <w:t>future mental healthcare</w:t>
      </w:r>
      <w:r w:rsidRPr="00DF42FB">
        <w:rPr>
          <w:color w:val="000000" w:themeColor="text1"/>
          <w:sz w:val="28"/>
          <w:szCs w:val="28"/>
        </w:rPr>
        <w:t xml:space="preserve"> where morality, particularly the meaning and significance of care within </w:t>
      </w:r>
      <w:r>
        <w:rPr>
          <w:color w:val="000000" w:themeColor="text1"/>
          <w:sz w:val="28"/>
          <w:szCs w:val="28"/>
        </w:rPr>
        <w:t>a</w:t>
      </w:r>
      <w:r w:rsidRPr="00DF42FB">
        <w:rPr>
          <w:color w:val="000000" w:themeColor="text1"/>
          <w:sz w:val="28"/>
          <w:szCs w:val="28"/>
        </w:rPr>
        <w:t xml:space="preserve"> person centred care model, becomes what drives </w:t>
      </w:r>
      <w:r>
        <w:rPr>
          <w:color w:val="000000" w:themeColor="text1"/>
          <w:sz w:val="28"/>
          <w:szCs w:val="28"/>
        </w:rPr>
        <w:t>psychiatric</w:t>
      </w:r>
      <w:r w:rsidRPr="00DF42FB">
        <w:rPr>
          <w:color w:val="000000" w:themeColor="text1"/>
          <w:sz w:val="28"/>
          <w:szCs w:val="28"/>
        </w:rPr>
        <w:t xml:space="preserve"> practice.</w:t>
      </w:r>
      <w:r w:rsidRPr="00DF42FB">
        <w:rPr>
          <w:rStyle w:val="FootnoteReference"/>
          <w:color w:val="000000" w:themeColor="text1"/>
          <w:sz w:val="28"/>
          <w:szCs w:val="28"/>
        </w:rPr>
        <w:footnoteReference w:id="60"/>
      </w:r>
    </w:p>
    <w:p w14:paraId="32737DB3" w14:textId="77777777" w:rsidR="00013754" w:rsidRPr="003C7DFD" w:rsidRDefault="00013754" w:rsidP="00013754">
      <w:pPr>
        <w:jc w:val="both"/>
        <w:rPr>
          <w:b/>
          <w:bCs/>
          <w:color w:val="000000" w:themeColor="text1"/>
          <w:sz w:val="28"/>
          <w:szCs w:val="28"/>
        </w:rPr>
      </w:pPr>
    </w:p>
    <w:p w14:paraId="13AA1605" w14:textId="77777777" w:rsidR="00013754" w:rsidRPr="00DF42FB" w:rsidRDefault="00013754" w:rsidP="00013754">
      <w:pPr>
        <w:jc w:val="both"/>
        <w:rPr>
          <w:color w:val="000000" w:themeColor="text1"/>
          <w:sz w:val="28"/>
          <w:szCs w:val="28"/>
        </w:rPr>
      </w:pPr>
    </w:p>
    <w:p w14:paraId="7F1B770F" w14:textId="77777777" w:rsidR="00013754" w:rsidRPr="004C3CA0" w:rsidRDefault="00013754" w:rsidP="00013754">
      <w:pPr>
        <w:jc w:val="both"/>
        <w:rPr>
          <w:b/>
          <w:bCs/>
          <w:color w:val="ED7D31" w:themeColor="accent2"/>
          <w:sz w:val="28"/>
          <w:szCs w:val="28"/>
        </w:rPr>
      </w:pPr>
      <w:r>
        <w:rPr>
          <w:b/>
          <w:bCs/>
          <w:color w:val="000000" w:themeColor="text1"/>
          <w:sz w:val="28"/>
          <w:szCs w:val="28"/>
        </w:rPr>
        <w:t>3</w:t>
      </w:r>
      <w:r w:rsidRPr="00A77730">
        <w:rPr>
          <w:b/>
          <w:bCs/>
          <w:color w:val="000000" w:themeColor="text1"/>
          <w:sz w:val="28"/>
          <w:szCs w:val="28"/>
        </w:rPr>
        <w:t>.4.0 Conclusion</w:t>
      </w:r>
    </w:p>
    <w:p w14:paraId="5BB371F5" w14:textId="77777777" w:rsidR="00013754" w:rsidRPr="00DF42FB" w:rsidRDefault="00013754" w:rsidP="00013754">
      <w:pPr>
        <w:jc w:val="both"/>
        <w:rPr>
          <w:color w:val="000000" w:themeColor="text1"/>
          <w:sz w:val="28"/>
          <w:szCs w:val="28"/>
        </w:rPr>
      </w:pPr>
    </w:p>
    <w:p w14:paraId="0E27B96B" w14:textId="77777777" w:rsidR="00013754" w:rsidRPr="00DF42FB" w:rsidRDefault="00013754" w:rsidP="00013754">
      <w:pPr>
        <w:jc w:val="both"/>
        <w:rPr>
          <w:color w:val="000000" w:themeColor="text1"/>
          <w:sz w:val="28"/>
          <w:szCs w:val="28"/>
        </w:rPr>
      </w:pPr>
      <w:r w:rsidRPr="00DF42FB">
        <w:rPr>
          <w:color w:val="000000" w:themeColor="text1"/>
          <w:sz w:val="28"/>
          <w:szCs w:val="28"/>
        </w:rPr>
        <w:lastRenderedPageBreak/>
        <w:t>Hermeneutical injustice</w:t>
      </w:r>
      <w:r>
        <w:rPr>
          <w:color w:val="000000" w:themeColor="text1"/>
          <w:sz w:val="28"/>
          <w:szCs w:val="28"/>
        </w:rPr>
        <w:t>s</w:t>
      </w:r>
      <w:r w:rsidRPr="00DF42FB">
        <w:rPr>
          <w:color w:val="000000" w:themeColor="text1"/>
          <w:sz w:val="28"/>
          <w:szCs w:val="28"/>
        </w:rPr>
        <w:t xml:space="preserve"> occur</w:t>
      </w:r>
      <w:r>
        <w:rPr>
          <w:color w:val="000000" w:themeColor="text1"/>
          <w:sz w:val="28"/>
          <w:szCs w:val="28"/>
        </w:rPr>
        <w:t xml:space="preserve"> when</w:t>
      </w:r>
      <w:r w:rsidRPr="00DF42FB">
        <w:rPr>
          <w:color w:val="000000" w:themeColor="text1"/>
          <w:sz w:val="28"/>
          <w:szCs w:val="28"/>
        </w:rPr>
        <w:t xml:space="preserve"> mentally ill individual</w:t>
      </w:r>
      <w:r>
        <w:rPr>
          <w:color w:val="000000" w:themeColor="text1"/>
          <w:sz w:val="28"/>
          <w:szCs w:val="28"/>
        </w:rPr>
        <w:t>s</w:t>
      </w:r>
      <w:r w:rsidRPr="00DF42FB">
        <w:rPr>
          <w:color w:val="000000" w:themeColor="text1"/>
          <w:sz w:val="28"/>
          <w:szCs w:val="28"/>
        </w:rPr>
        <w:t xml:space="preserve"> </w:t>
      </w:r>
      <w:r>
        <w:rPr>
          <w:color w:val="000000" w:themeColor="text1"/>
          <w:sz w:val="28"/>
          <w:szCs w:val="28"/>
        </w:rPr>
        <w:t>are</w:t>
      </w:r>
      <w:r w:rsidRPr="00DF42FB">
        <w:rPr>
          <w:color w:val="000000" w:themeColor="text1"/>
          <w:sz w:val="28"/>
          <w:szCs w:val="28"/>
        </w:rPr>
        <w:t xml:space="preserve"> systemically denied access to </w:t>
      </w:r>
      <w:r>
        <w:rPr>
          <w:color w:val="000000" w:themeColor="text1"/>
          <w:sz w:val="28"/>
          <w:szCs w:val="28"/>
        </w:rPr>
        <w:t xml:space="preserve">understandings </w:t>
      </w:r>
      <w:r w:rsidRPr="00DF42FB">
        <w:rPr>
          <w:color w:val="000000" w:themeColor="text1"/>
          <w:sz w:val="28"/>
          <w:szCs w:val="28"/>
        </w:rPr>
        <w:t xml:space="preserve">that </w:t>
      </w:r>
      <w:r>
        <w:rPr>
          <w:color w:val="000000" w:themeColor="text1"/>
          <w:sz w:val="28"/>
          <w:szCs w:val="28"/>
        </w:rPr>
        <w:t>can lead to treatments</w:t>
      </w:r>
      <w:r w:rsidRPr="00DF42FB">
        <w:rPr>
          <w:color w:val="000000" w:themeColor="text1"/>
          <w:sz w:val="28"/>
          <w:szCs w:val="28"/>
        </w:rPr>
        <w:t xml:space="preserve"> crucial for their flourishing, </w:t>
      </w:r>
      <w:r>
        <w:rPr>
          <w:color w:val="000000" w:themeColor="text1"/>
          <w:sz w:val="28"/>
          <w:szCs w:val="28"/>
        </w:rPr>
        <w:t>including</w:t>
      </w:r>
      <w:r w:rsidRPr="00DF42FB">
        <w:rPr>
          <w:color w:val="000000" w:themeColor="text1"/>
          <w:sz w:val="28"/>
          <w:szCs w:val="28"/>
        </w:rPr>
        <w:t xml:space="preserve"> the possibility of developing </w:t>
      </w:r>
      <w:r>
        <w:rPr>
          <w:color w:val="000000" w:themeColor="text1"/>
          <w:sz w:val="28"/>
          <w:szCs w:val="28"/>
        </w:rPr>
        <w:t xml:space="preserve">skills, cognitions and </w:t>
      </w:r>
      <w:r w:rsidRPr="00DF42FB">
        <w:rPr>
          <w:color w:val="000000" w:themeColor="text1"/>
          <w:sz w:val="28"/>
          <w:szCs w:val="28"/>
        </w:rPr>
        <w:t>virtue</w:t>
      </w:r>
      <w:r>
        <w:rPr>
          <w:color w:val="000000" w:themeColor="text1"/>
          <w:sz w:val="28"/>
          <w:szCs w:val="28"/>
        </w:rPr>
        <w:t>s</w:t>
      </w:r>
      <w:r w:rsidRPr="00DF42FB">
        <w:rPr>
          <w:color w:val="000000" w:themeColor="text1"/>
          <w:sz w:val="28"/>
          <w:szCs w:val="28"/>
        </w:rPr>
        <w:t xml:space="preserve"> that en</w:t>
      </w:r>
      <w:r>
        <w:rPr>
          <w:color w:val="000000" w:themeColor="text1"/>
          <w:sz w:val="28"/>
          <w:szCs w:val="28"/>
        </w:rPr>
        <w:t>able</w:t>
      </w:r>
      <w:r w:rsidRPr="00DF42FB">
        <w:rPr>
          <w:color w:val="000000" w:themeColor="text1"/>
          <w:sz w:val="28"/>
          <w:szCs w:val="28"/>
        </w:rPr>
        <w:t xml:space="preserve"> recovery. </w:t>
      </w:r>
      <w:r>
        <w:rPr>
          <w:color w:val="000000" w:themeColor="text1"/>
          <w:sz w:val="28"/>
          <w:szCs w:val="28"/>
        </w:rPr>
        <w:t>In</w:t>
      </w:r>
      <w:r w:rsidRPr="00DF42FB">
        <w:rPr>
          <w:color w:val="000000" w:themeColor="text1"/>
          <w:sz w:val="28"/>
          <w:szCs w:val="28"/>
        </w:rPr>
        <w:t xml:space="preserve"> </w:t>
      </w:r>
      <w:r>
        <w:rPr>
          <w:color w:val="000000" w:themeColor="text1"/>
          <w:sz w:val="28"/>
          <w:szCs w:val="28"/>
        </w:rPr>
        <w:t xml:space="preserve">being </w:t>
      </w:r>
      <w:r w:rsidRPr="00DF42FB">
        <w:rPr>
          <w:color w:val="000000" w:themeColor="text1"/>
          <w:sz w:val="28"/>
          <w:szCs w:val="28"/>
        </w:rPr>
        <w:t>epistemically disadvantaged</w:t>
      </w:r>
      <w:r>
        <w:rPr>
          <w:color w:val="000000" w:themeColor="text1"/>
          <w:sz w:val="28"/>
          <w:szCs w:val="28"/>
        </w:rPr>
        <w:t>,</w:t>
      </w:r>
      <w:r w:rsidRPr="00DF42FB">
        <w:rPr>
          <w:color w:val="000000" w:themeColor="text1"/>
          <w:sz w:val="28"/>
          <w:szCs w:val="28"/>
        </w:rPr>
        <w:t xml:space="preserve"> </w:t>
      </w:r>
      <w:r>
        <w:rPr>
          <w:color w:val="000000" w:themeColor="text1"/>
          <w:sz w:val="28"/>
          <w:szCs w:val="28"/>
        </w:rPr>
        <w:t>there are risks</w:t>
      </w:r>
      <w:r w:rsidRPr="00DF42FB">
        <w:rPr>
          <w:color w:val="000000" w:themeColor="text1"/>
          <w:sz w:val="28"/>
          <w:szCs w:val="28"/>
        </w:rPr>
        <w:t xml:space="preserve"> that the patient agrees and conforms to the wrong treatment plans, ones that </w:t>
      </w:r>
      <w:r>
        <w:rPr>
          <w:color w:val="000000" w:themeColor="text1"/>
          <w:sz w:val="28"/>
          <w:szCs w:val="28"/>
        </w:rPr>
        <w:t xml:space="preserve">ultimately </w:t>
      </w:r>
      <w:r w:rsidRPr="00DF42FB">
        <w:rPr>
          <w:color w:val="000000" w:themeColor="text1"/>
          <w:sz w:val="28"/>
          <w:szCs w:val="28"/>
        </w:rPr>
        <w:t>are not in their best interest to follow. Wh</w:t>
      </w:r>
      <w:r>
        <w:rPr>
          <w:color w:val="000000" w:themeColor="text1"/>
          <w:sz w:val="28"/>
          <w:szCs w:val="28"/>
        </w:rPr>
        <w:t>ereas</w:t>
      </w:r>
      <w:r w:rsidRPr="00DF42FB">
        <w:rPr>
          <w:color w:val="000000" w:themeColor="text1"/>
          <w:sz w:val="28"/>
          <w:szCs w:val="28"/>
        </w:rPr>
        <w:t xml:space="preserve"> mental illness affects a patients’ character </w:t>
      </w:r>
      <w:r>
        <w:rPr>
          <w:color w:val="000000" w:themeColor="text1"/>
          <w:sz w:val="28"/>
          <w:szCs w:val="28"/>
        </w:rPr>
        <w:t xml:space="preserve">including their use of </w:t>
      </w:r>
      <w:r w:rsidRPr="00DF42FB">
        <w:rPr>
          <w:color w:val="000000" w:themeColor="text1"/>
          <w:sz w:val="28"/>
          <w:szCs w:val="28"/>
        </w:rPr>
        <w:t>virtue</w:t>
      </w:r>
      <w:r>
        <w:rPr>
          <w:color w:val="000000" w:themeColor="text1"/>
          <w:sz w:val="28"/>
          <w:szCs w:val="28"/>
        </w:rPr>
        <w:t>s</w:t>
      </w:r>
      <w:r w:rsidRPr="00DF42FB">
        <w:rPr>
          <w:color w:val="000000" w:themeColor="text1"/>
          <w:sz w:val="28"/>
          <w:szCs w:val="28"/>
        </w:rPr>
        <w:t>, phenomenological inquiry helps identify t</w:t>
      </w:r>
      <w:r>
        <w:rPr>
          <w:color w:val="000000" w:themeColor="text1"/>
          <w:sz w:val="28"/>
          <w:szCs w:val="28"/>
        </w:rPr>
        <w:t xml:space="preserve">he </w:t>
      </w:r>
      <w:r w:rsidRPr="00DF42FB">
        <w:rPr>
          <w:color w:val="000000" w:themeColor="text1"/>
          <w:sz w:val="28"/>
          <w:szCs w:val="28"/>
        </w:rPr>
        <w:t>remain</w:t>
      </w:r>
      <w:r>
        <w:rPr>
          <w:color w:val="000000" w:themeColor="text1"/>
          <w:sz w:val="28"/>
          <w:szCs w:val="28"/>
        </w:rPr>
        <w:t>ing</w:t>
      </w:r>
      <w:r w:rsidRPr="00DF42FB">
        <w:rPr>
          <w:color w:val="000000" w:themeColor="text1"/>
          <w:sz w:val="28"/>
          <w:szCs w:val="28"/>
        </w:rPr>
        <w:t xml:space="preserve"> elements of </w:t>
      </w:r>
      <w:r>
        <w:rPr>
          <w:color w:val="000000" w:themeColor="text1"/>
          <w:sz w:val="28"/>
          <w:szCs w:val="28"/>
        </w:rPr>
        <w:t xml:space="preserve">character and virtue </w:t>
      </w:r>
      <w:r w:rsidRPr="00DF42FB">
        <w:rPr>
          <w:color w:val="000000" w:themeColor="text1"/>
          <w:sz w:val="28"/>
          <w:szCs w:val="28"/>
        </w:rPr>
        <w:t xml:space="preserve">on which the </w:t>
      </w:r>
      <w:r>
        <w:rPr>
          <w:color w:val="000000" w:themeColor="text1"/>
          <w:sz w:val="28"/>
          <w:szCs w:val="28"/>
        </w:rPr>
        <w:t>ethically virtuous clinician</w:t>
      </w:r>
      <w:r w:rsidRPr="00DF42FB">
        <w:rPr>
          <w:color w:val="000000" w:themeColor="text1"/>
          <w:sz w:val="28"/>
          <w:szCs w:val="28"/>
        </w:rPr>
        <w:t xml:space="preserve"> can help found </w:t>
      </w:r>
      <w:r>
        <w:rPr>
          <w:color w:val="000000" w:themeColor="text1"/>
          <w:sz w:val="28"/>
          <w:szCs w:val="28"/>
        </w:rPr>
        <w:t xml:space="preserve">meaningful </w:t>
      </w:r>
      <w:r w:rsidRPr="00DF42FB">
        <w:rPr>
          <w:color w:val="000000" w:themeColor="text1"/>
          <w:sz w:val="28"/>
          <w:szCs w:val="28"/>
        </w:rPr>
        <w:t>treatment</w:t>
      </w:r>
      <w:r>
        <w:rPr>
          <w:color w:val="000000" w:themeColor="text1"/>
          <w:sz w:val="28"/>
          <w:szCs w:val="28"/>
        </w:rPr>
        <w:t xml:space="preserve"> interventions.</w:t>
      </w:r>
      <w:r w:rsidRPr="00DF42FB">
        <w:rPr>
          <w:color w:val="000000" w:themeColor="text1"/>
          <w:sz w:val="28"/>
          <w:szCs w:val="28"/>
        </w:rPr>
        <w:t xml:space="preserve"> </w:t>
      </w:r>
      <w:r>
        <w:rPr>
          <w:color w:val="000000" w:themeColor="text1"/>
          <w:sz w:val="28"/>
          <w:szCs w:val="28"/>
        </w:rPr>
        <w:t>S</w:t>
      </w:r>
      <w:r w:rsidRPr="00DF42FB">
        <w:rPr>
          <w:color w:val="000000" w:themeColor="text1"/>
          <w:sz w:val="28"/>
          <w:szCs w:val="28"/>
        </w:rPr>
        <w:t>hared social meaning</w:t>
      </w:r>
      <w:r>
        <w:rPr>
          <w:color w:val="000000" w:themeColor="text1"/>
          <w:sz w:val="28"/>
          <w:szCs w:val="28"/>
        </w:rPr>
        <w:t>s</w:t>
      </w:r>
      <w:r w:rsidRPr="00DF42FB">
        <w:rPr>
          <w:color w:val="000000" w:themeColor="text1"/>
          <w:sz w:val="28"/>
          <w:szCs w:val="28"/>
        </w:rPr>
        <w:t>, ethical virtues</w:t>
      </w:r>
      <w:r>
        <w:rPr>
          <w:color w:val="000000" w:themeColor="text1"/>
          <w:sz w:val="28"/>
          <w:szCs w:val="28"/>
        </w:rPr>
        <w:t>,</w:t>
      </w:r>
      <w:r w:rsidRPr="00DF42FB">
        <w:rPr>
          <w:color w:val="000000" w:themeColor="text1"/>
          <w:sz w:val="28"/>
          <w:szCs w:val="28"/>
        </w:rPr>
        <w:t xml:space="preserve"> </w:t>
      </w:r>
      <w:r>
        <w:rPr>
          <w:color w:val="000000" w:themeColor="text1"/>
          <w:sz w:val="28"/>
          <w:szCs w:val="28"/>
        </w:rPr>
        <w:t xml:space="preserve">social cohesion </w:t>
      </w:r>
      <w:r w:rsidRPr="00DF42FB">
        <w:rPr>
          <w:color w:val="000000" w:themeColor="text1"/>
          <w:sz w:val="28"/>
          <w:szCs w:val="28"/>
        </w:rPr>
        <w:t xml:space="preserve">and valued roles </w:t>
      </w:r>
      <w:r>
        <w:rPr>
          <w:color w:val="000000" w:themeColor="text1"/>
          <w:sz w:val="28"/>
          <w:szCs w:val="28"/>
        </w:rPr>
        <w:t>in society</w:t>
      </w:r>
      <w:r w:rsidRPr="00DF42FB">
        <w:rPr>
          <w:color w:val="000000" w:themeColor="text1"/>
          <w:sz w:val="28"/>
          <w:szCs w:val="28"/>
        </w:rPr>
        <w:t xml:space="preserve"> can all help </w:t>
      </w:r>
      <w:r>
        <w:rPr>
          <w:color w:val="000000" w:themeColor="text1"/>
          <w:sz w:val="28"/>
          <w:szCs w:val="28"/>
        </w:rPr>
        <w:t xml:space="preserve">the recovering patient to become more at ease with their lives as they </w:t>
      </w:r>
      <w:r w:rsidRPr="00DF42FB">
        <w:rPr>
          <w:color w:val="000000" w:themeColor="text1"/>
          <w:sz w:val="28"/>
          <w:szCs w:val="28"/>
        </w:rPr>
        <w:t>overcome the impact of mental illness.</w:t>
      </w:r>
    </w:p>
    <w:p w14:paraId="2501098D" w14:textId="77777777" w:rsidR="00013754" w:rsidRPr="00DF42FB" w:rsidRDefault="00013754" w:rsidP="00013754">
      <w:pPr>
        <w:jc w:val="both"/>
        <w:rPr>
          <w:color w:val="000000" w:themeColor="text1"/>
          <w:sz w:val="28"/>
          <w:szCs w:val="28"/>
        </w:rPr>
      </w:pPr>
    </w:p>
    <w:p w14:paraId="33D82B3C" w14:textId="77777777" w:rsidR="00013754" w:rsidRDefault="00013754" w:rsidP="00013754">
      <w:pPr>
        <w:jc w:val="both"/>
        <w:rPr>
          <w:color w:val="000000" w:themeColor="text1"/>
          <w:sz w:val="28"/>
          <w:szCs w:val="28"/>
        </w:rPr>
      </w:pPr>
    </w:p>
    <w:p w14:paraId="06FF5B71" w14:textId="77777777" w:rsidR="00013754" w:rsidRPr="00DF42FB" w:rsidRDefault="00013754" w:rsidP="00013754">
      <w:pPr>
        <w:jc w:val="both"/>
        <w:rPr>
          <w:color w:val="000000" w:themeColor="text1"/>
          <w:sz w:val="28"/>
          <w:szCs w:val="28"/>
        </w:rPr>
      </w:pPr>
      <w:r>
        <w:rPr>
          <w:color w:val="000000" w:themeColor="text1"/>
          <w:sz w:val="28"/>
          <w:szCs w:val="28"/>
        </w:rPr>
        <w:t xml:space="preserve">Today’s </w:t>
      </w:r>
      <w:r w:rsidRPr="00DF42FB">
        <w:rPr>
          <w:color w:val="000000" w:themeColor="text1"/>
          <w:sz w:val="28"/>
          <w:szCs w:val="28"/>
        </w:rPr>
        <w:t xml:space="preserve">care delivery </w:t>
      </w:r>
      <w:r>
        <w:rPr>
          <w:color w:val="000000" w:themeColor="text1"/>
          <w:sz w:val="28"/>
          <w:szCs w:val="28"/>
        </w:rPr>
        <w:t>models give rise to</w:t>
      </w:r>
      <w:r w:rsidRPr="00DF42FB">
        <w:rPr>
          <w:color w:val="000000" w:themeColor="text1"/>
          <w:sz w:val="28"/>
          <w:szCs w:val="28"/>
        </w:rPr>
        <w:t xml:space="preserve"> </w:t>
      </w:r>
      <w:r>
        <w:rPr>
          <w:color w:val="000000" w:themeColor="text1"/>
          <w:sz w:val="28"/>
          <w:szCs w:val="28"/>
        </w:rPr>
        <w:t xml:space="preserve">an </w:t>
      </w:r>
      <w:r w:rsidRPr="00DF42FB">
        <w:rPr>
          <w:color w:val="000000" w:themeColor="text1"/>
          <w:sz w:val="28"/>
          <w:szCs w:val="28"/>
        </w:rPr>
        <w:t xml:space="preserve">increased </w:t>
      </w:r>
      <w:r>
        <w:rPr>
          <w:color w:val="000000" w:themeColor="text1"/>
          <w:sz w:val="28"/>
          <w:szCs w:val="28"/>
        </w:rPr>
        <w:t xml:space="preserve">risk of </w:t>
      </w:r>
      <w:r w:rsidRPr="00DF42FB">
        <w:rPr>
          <w:color w:val="000000" w:themeColor="text1"/>
          <w:sz w:val="28"/>
          <w:szCs w:val="28"/>
        </w:rPr>
        <w:t xml:space="preserve">burnout in </w:t>
      </w:r>
      <w:r>
        <w:rPr>
          <w:color w:val="000000" w:themeColor="text1"/>
          <w:sz w:val="28"/>
          <w:szCs w:val="28"/>
        </w:rPr>
        <w:t xml:space="preserve">clinical </w:t>
      </w:r>
      <w:r w:rsidRPr="00DF42FB">
        <w:rPr>
          <w:color w:val="000000" w:themeColor="text1"/>
          <w:sz w:val="28"/>
          <w:szCs w:val="28"/>
        </w:rPr>
        <w:t>staff</w:t>
      </w:r>
      <w:r>
        <w:rPr>
          <w:color w:val="000000" w:themeColor="text1"/>
          <w:sz w:val="28"/>
          <w:szCs w:val="28"/>
        </w:rPr>
        <w:t>, potentially as a result of</w:t>
      </w:r>
      <w:r w:rsidRPr="00DF42FB">
        <w:rPr>
          <w:color w:val="000000" w:themeColor="text1"/>
          <w:sz w:val="28"/>
          <w:szCs w:val="28"/>
        </w:rPr>
        <w:t xml:space="preserve"> </w:t>
      </w:r>
      <w:r>
        <w:rPr>
          <w:color w:val="000000" w:themeColor="text1"/>
          <w:sz w:val="28"/>
          <w:szCs w:val="28"/>
        </w:rPr>
        <w:t xml:space="preserve">the </w:t>
      </w:r>
      <w:r w:rsidRPr="00DF42FB">
        <w:rPr>
          <w:color w:val="000000" w:themeColor="text1"/>
          <w:sz w:val="28"/>
          <w:szCs w:val="28"/>
        </w:rPr>
        <w:t xml:space="preserve">moral distress </w:t>
      </w:r>
      <w:r>
        <w:rPr>
          <w:color w:val="000000" w:themeColor="text1"/>
          <w:sz w:val="28"/>
          <w:szCs w:val="28"/>
        </w:rPr>
        <w:t xml:space="preserve">they </w:t>
      </w:r>
      <w:r w:rsidRPr="00DF42FB">
        <w:rPr>
          <w:color w:val="000000" w:themeColor="text1"/>
          <w:sz w:val="28"/>
          <w:szCs w:val="28"/>
        </w:rPr>
        <w:t>experience</w:t>
      </w:r>
      <w:r>
        <w:rPr>
          <w:color w:val="000000" w:themeColor="text1"/>
          <w:sz w:val="28"/>
          <w:szCs w:val="28"/>
        </w:rPr>
        <w:t>. Such distress can be alleviated where clinicians are better trained in using ethical virtues</w:t>
      </w:r>
      <w:r w:rsidRPr="00DF42FB">
        <w:rPr>
          <w:color w:val="000000" w:themeColor="text1"/>
          <w:sz w:val="28"/>
          <w:szCs w:val="28"/>
        </w:rPr>
        <w:t xml:space="preserve"> whils</w:t>
      </w:r>
      <w:r>
        <w:rPr>
          <w:color w:val="000000" w:themeColor="text1"/>
          <w:sz w:val="28"/>
          <w:szCs w:val="28"/>
        </w:rPr>
        <w:t>t</w:t>
      </w:r>
      <w:r w:rsidRPr="00DF42FB">
        <w:rPr>
          <w:color w:val="000000" w:themeColor="text1"/>
          <w:sz w:val="28"/>
          <w:szCs w:val="28"/>
        </w:rPr>
        <w:t xml:space="preserve"> </w:t>
      </w:r>
      <w:r>
        <w:rPr>
          <w:color w:val="000000" w:themeColor="text1"/>
          <w:sz w:val="28"/>
          <w:szCs w:val="28"/>
        </w:rPr>
        <w:t xml:space="preserve">continuing to </w:t>
      </w:r>
      <w:r w:rsidRPr="00DF42FB">
        <w:rPr>
          <w:color w:val="000000" w:themeColor="text1"/>
          <w:sz w:val="28"/>
          <w:szCs w:val="28"/>
        </w:rPr>
        <w:t>adher</w:t>
      </w:r>
      <w:r>
        <w:rPr>
          <w:color w:val="000000" w:themeColor="text1"/>
          <w:sz w:val="28"/>
          <w:szCs w:val="28"/>
        </w:rPr>
        <w:t>e</w:t>
      </w:r>
      <w:r w:rsidRPr="00DF42FB">
        <w:rPr>
          <w:color w:val="000000" w:themeColor="text1"/>
          <w:sz w:val="28"/>
          <w:szCs w:val="28"/>
        </w:rPr>
        <w:t xml:space="preserve"> </w:t>
      </w:r>
      <w:r>
        <w:rPr>
          <w:color w:val="000000" w:themeColor="text1"/>
          <w:sz w:val="28"/>
          <w:szCs w:val="28"/>
        </w:rPr>
        <w:t xml:space="preserve">with work </w:t>
      </w:r>
      <w:r w:rsidRPr="00DF42FB">
        <w:rPr>
          <w:color w:val="000000" w:themeColor="text1"/>
          <w:sz w:val="28"/>
          <w:szCs w:val="28"/>
        </w:rPr>
        <w:t>productivity demands</w:t>
      </w:r>
      <w:r>
        <w:rPr>
          <w:color w:val="000000" w:themeColor="text1"/>
          <w:sz w:val="28"/>
          <w:szCs w:val="28"/>
        </w:rPr>
        <w:t>. Such demand constraints often</w:t>
      </w:r>
      <w:r w:rsidRPr="00DF42FB">
        <w:rPr>
          <w:color w:val="000000" w:themeColor="text1"/>
          <w:sz w:val="28"/>
          <w:szCs w:val="28"/>
        </w:rPr>
        <w:t xml:space="preserve"> do not take into account how much </w:t>
      </w:r>
      <w:r>
        <w:rPr>
          <w:color w:val="000000" w:themeColor="text1"/>
          <w:sz w:val="28"/>
          <w:szCs w:val="28"/>
        </w:rPr>
        <w:t>clinicians</w:t>
      </w:r>
      <w:r w:rsidRPr="00DF42FB">
        <w:rPr>
          <w:color w:val="000000" w:themeColor="text1"/>
          <w:sz w:val="28"/>
          <w:szCs w:val="28"/>
        </w:rPr>
        <w:t xml:space="preserve"> learn about </w:t>
      </w:r>
      <w:r>
        <w:rPr>
          <w:color w:val="000000" w:themeColor="text1"/>
          <w:sz w:val="28"/>
          <w:szCs w:val="28"/>
        </w:rPr>
        <w:t>them</w:t>
      </w:r>
      <w:r w:rsidRPr="00DF42FB">
        <w:rPr>
          <w:color w:val="000000" w:themeColor="text1"/>
          <w:sz w:val="28"/>
          <w:szCs w:val="28"/>
        </w:rPr>
        <w:t xml:space="preserve">selves through interactions with </w:t>
      </w:r>
      <w:r>
        <w:rPr>
          <w:color w:val="000000" w:themeColor="text1"/>
          <w:sz w:val="28"/>
          <w:szCs w:val="28"/>
        </w:rPr>
        <w:t>their patients over periods of time.</w:t>
      </w:r>
      <w:r w:rsidRPr="00DF42FB">
        <w:rPr>
          <w:color w:val="000000" w:themeColor="text1"/>
          <w:sz w:val="28"/>
          <w:szCs w:val="28"/>
        </w:rPr>
        <w:t xml:space="preserve"> </w:t>
      </w:r>
      <w:r>
        <w:rPr>
          <w:color w:val="000000" w:themeColor="text1"/>
          <w:sz w:val="28"/>
          <w:szCs w:val="28"/>
        </w:rPr>
        <w:t>Developing one’s ethical virtues is</w:t>
      </w:r>
      <w:r w:rsidRPr="00DF42FB">
        <w:rPr>
          <w:color w:val="000000" w:themeColor="text1"/>
          <w:sz w:val="28"/>
          <w:szCs w:val="28"/>
        </w:rPr>
        <w:t xml:space="preserve"> particularly relevant for mental health professionals</w:t>
      </w:r>
      <w:r>
        <w:rPr>
          <w:color w:val="000000" w:themeColor="text1"/>
          <w:sz w:val="28"/>
          <w:szCs w:val="28"/>
        </w:rPr>
        <w:t>,</w:t>
      </w:r>
      <w:r w:rsidRPr="00DF42FB">
        <w:rPr>
          <w:color w:val="000000" w:themeColor="text1"/>
          <w:sz w:val="28"/>
          <w:szCs w:val="28"/>
        </w:rPr>
        <w:t xml:space="preserve"> who </w:t>
      </w:r>
      <w:r>
        <w:rPr>
          <w:color w:val="000000" w:themeColor="text1"/>
          <w:sz w:val="28"/>
          <w:szCs w:val="28"/>
        </w:rPr>
        <w:t>are particularly at risk of</w:t>
      </w:r>
      <w:r w:rsidRPr="00DF42FB">
        <w:rPr>
          <w:color w:val="000000" w:themeColor="text1"/>
          <w:sz w:val="28"/>
          <w:szCs w:val="28"/>
        </w:rPr>
        <w:t xml:space="preserve"> </w:t>
      </w:r>
      <w:r>
        <w:rPr>
          <w:color w:val="000000" w:themeColor="text1"/>
          <w:sz w:val="28"/>
          <w:szCs w:val="28"/>
        </w:rPr>
        <w:t>finding themselves working in</w:t>
      </w:r>
      <w:r w:rsidRPr="00DF42FB">
        <w:rPr>
          <w:color w:val="000000" w:themeColor="text1"/>
          <w:sz w:val="28"/>
          <w:szCs w:val="28"/>
        </w:rPr>
        <w:t xml:space="preserve"> settings </w:t>
      </w:r>
      <w:r>
        <w:rPr>
          <w:color w:val="000000" w:themeColor="text1"/>
          <w:sz w:val="28"/>
          <w:szCs w:val="28"/>
        </w:rPr>
        <w:t>that engender epistemic injustices towards their patients, such as if one treats patient narratives as being unreliable.</w:t>
      </w:r>
    </w:p>
    <w:p w14:paraId="0D63ABD6" w14:textId="77777777" w:rsidR="00013754" w:rsidRPr="00DF42FB" w:rsidRDefault="00013754" w:rsidP="00013754">
      <w:pPr>
        <w:jc w:val="both"/>
        <w:rPr>
          <w:color w:val="000000" w:themeColor="text1"/>
          <w:sz w:val="28"/>
          <w:szCs w:val="28"/>
        </w:rPr>
      </w:pPr>
    </w:p>
    <w:p w14:paraId="43C3E38B" w14:textId="77777777" w:rsidR="00013754" w:rsidRPr="00DF42FB" w:rsidRDefault="00013754" w:rsidP="00013754">
      <w:pPr>
        <w:jc w:val="both"/>
        <w:rPr>
          <w:color w:val="000000" w:themeColor="text1"/>
          <w:sz w:val="28"/>
          <w:szCs w:val="28"/>
        </w:rPr>
      </w:pPr>
    </w:p>
    <w:p w14:paraId="4CFD2B2E" w14:textId="77777777" w:rsidR="00013754" w:rsidRDefault="00013754" w:rsidP="00013754">
      <w:pPr>
        <w:jc w:val="both"/>
        <w:rPr>
          <w:color w:val="000000" w:themeColor="text1"/>
          <w:sz w:val="28"/>
          <w:szCs w:val="28"/>
        </w:rPr>
      </w:pPr>
      <w:r>
        <w:rPr>
          <w:color w:val="000000" w:themeColor="text1"/>
          <w:sz w:val="28"/>
          <w:szCs w:val="28"/>
        </w:rPr>
        <w:t>There is ongoing debate on whether the risk of epistemic i</w:t>
      </w:r>
      <w:r w:rsidRPr="00DF42FB">
        <w:rPr>
          <w:color w:val="000000" w:themeColor="text1"/>
          <w:sz w:val="28"/>
          <w:szCs w:val="28"/>
        </w:rPr>
        <w:t>njustice</w:t>
      </w:r>
      <w:r>
        <w:rPr>
          <w:color w:val="000000" w:themeColor="text1"/>
          <w:sz w:val="28"/>
          <w:szCs w:val="28"/>
        </w:rPr>
        <w:t>s</w:t>
      </w:r>
      <w:r w:rsidRPr="00DF42FB">
        <w:rPr>
          <w:color w:val="000000" w:themeColor="text1"/>
          <w:sz w:val="28"/>
          <w:szCs w:val="28"/>
        </w:rPr>
        <w:t xml:space="preserve"> </w:t>
      </w:r>
      <w:r>
        <w:rPr>
          <w:color w:val="000000" w:themeColor="text1"/>
          <w:sz w:val="28"/>
          <w:szCs w:val="28"/>
        </w:rPr>
        <w:t>are increased</w:t>
      </w:r>
      <w:r w:rsidRPr="00DF42FB">
        <w:rPr>
          <w:color w:val="000000" w:themeColor="text1"/>
          <w:sz w:val="28"/>
          <w:szCs w:val="28"/>
        </w:rPr>
        <w:t xml:space="preserve"> when patients get diagnosed and </w:t>
      </w:r>
      <w:r>
        <w:rPr>
          <w:color w:val="000000" w:themeColor="text1"/>
          <w:sz w:val="28"/>
          <w:szCs w:val="28"/>
        </w:rPr>
        <w:t xml:space="preserve">are </w:t>
      </w:r>
      <w:r w:rsidRPr="00DF42FB">
        <w:rPr>
          <w:color w:val="000000" w:themeColor="text1"/>
          <w:sz w:val="28"/>
          <w:szCs w:val="28"/>
        </w:rPr>
        <w:t xml:space="preserve">then treated solely through the use </w:t>
      </w:r>
      <w:r>
        <w:rPr>
          <w:color w:val="000000" w:themeColor="text1"/>
          <w:sz w:val="28"/>
          <w:szCs w:val="28"/>
        </w:rPr>
        <w:t>of</w:t>
      </w:r>
      <w:r w:rsidRPr="00DF42FB">
        <w:rPr>
          <w:color w:val="000000" w:themeColor="text1"/>
          <w:sz w:val="28"/>
          <w:szCs w:val="28"/>
        </w:rPr>
        <w:t xml:space="preserve"> algorithmic Artificial Intelligence</w:t>
      </w:r>
      <w:r>
        <w:rPr>
          <w:color w:val="000000" w:themeColor="text1"/>
          <w:sz w:val="28"/>
          <w:szCs w:val="28"/>
        </w:rPr>
        <w:t xml:space="preserve"> (AI), </w:t>
      </w:r>
      <w:r w:rsidRPr="00DF42FB">
        <w:rPr>
          <w:color w:val="000000" w:themeColor="text1"/>
          <w:sz w:val="28"/>
          <w:szCs w:val="28"/>
        </w:rPr>
        <w:t>run</w:t>
      </w:r>
      <w:r>
        <w:rPr>
          <w:color w:val="000000" w:themeColor="text1"/>
          <w:sz w:val="28"/>
          <w:szCs w:val="28"/>
        </w:rPr>
        <w:t>s on a</w:t>
      </w:r>
      <w:r w:rsidRPr="00DF42FB">
        <w:rPr>
          <w:color w:val="000000" w:themeColor="text1"/>
          <w:sz w:val="28"/>
          <w:szCs w:val="28"/>
        </w:rPr>
        <w:t xml:space="preserve"> probabilistic interpretation and correlation of patient reports, rather than on a humane </w:t>
      </w:r>
      <w:r>
        <w:rPr>
          <w:color w:val="000000" w:themeColor="text1"/>
          <w:sz w:val="28"/>
          <w:szCs w:val="28"/>
        </w:rPr>
        <w:t xml:space="preserve">empathic </w:t>
      </w:r>
      <w:r w:rsidRPr="00DF42FB">
        <w:rPr>
          <w:color w:val="000000" w:themeColor="text1"/>
          <w:sz w:val="28"/>
          <w:szCs w:val="28"/>
        </w:rPr>
        <w:t xml:space="preserve">understanding of the self through experiencing the other. National mental health policies do not </w:t>
      </w:r>
      <w:r>
        <w:rPr>
          <w:color w:val="000000" w:themeColor="text1"/>
          <w:sz w:val="28"/>
          <w:szCs w:val="28"/>
        </w:rPr>
        <w:t xml:space="preserve">appear to </w:t>
      </w:r>
      <w:r w:rsidRPr="00DF42FB">
        <w:rPr>
          <w:color w:val="000000" w:themeColor="text1"/>
          <w:sz w:val="28"/>
          <w:szCs w:val="28"/>
        </w:rPr>
        <w:t xml:space="preserve">place </w:t>
      </w:r>
      <w:r>
        <w:rPr>
          <w:color w:val="000000" w:themeColor="text1"/>
          <w:sz w:val="28"/>
          <w:szCs w:val="28"/>
        </w:rPr>
        <w:t>the necessary</w:t>
      </w:r>
      <w:r w:rsidRPr="00DF42FB">
        <w:rPr>
          <w:color w:val="000000" w:themeColor="text1"/>
          <w:sz w:val="28"/>
          <w:szCs w:val="28"/>
        </w:rPr>
        <w:t xml:space="preserve"> importance </w:t>
      </w:r>
      <w:r>
        <w:rPr>
          <w:color w:val="000000" w:themeColor="text1"/>
          <w:sz w:val="28"/>
          <w:szCs w:val="28"/>
        </w:rPr>
        <w:t>on</w:t>
      </w:r>
      <w:r w:rsidRPr="00DF42FB">
        <w:rPr>
          <w:color w:val="000000" w:themeColor="text1"/>
          <w:sz w:val="28"/>
          <w:szCs w:val="28"/>
        </w:rPr>
        <w:t xml:space="preserve"> phenomenological inquiry or </w:t>
      </w:r>
      <w:r>
        <w:rPr>
          <w:color w:val="000000" w:themeColor="text1"/>
          <w:sz w:val="28"/>
          <w:szCs w:val="28"/>
        </w:rPr>
        <w:t xml:space="preserve">towards </w:t>
      </w:r>
      <w:r w:rsidRPr="00DF42FB">
        <w:rPr>
          <w:color w:val="000000" w:themeColor="text1"/>
          <w:sz w:val="28"/>
          <w:szCs w:val="28"/>
        </w:rPr>
        <w:t>the development of ethical virtues in therapeutic processes</w:t>
      </w:r>
      <w:r>
        <w:rPr>
          <w:color w:val="000000" w:themeColor="text1"/>
          <w:sz w:val="28"/>
          <w:szCs w:val="28"/>
        </w:rPr>
        <w:t xml:space="preserve"> and appear to favour AI usage as it helps reduce waiting times for care.</w:t>
      </w:r>
      <w:r w:rsidRPr="00DF42FB">
        <w:rPr>
          <w:color w:val="000000" w:themeColor="text1"/>
          <w:sz w:val="28"/>
          <w:szCs w:val="28"/>
        </w:rPr>
        <w:t xml:space="preserve"> </w:t>
      </w:r>
      <w:r>
        <w:rPr>
          <w:color w:val="000000" w:themeColor="text1"/>
          <w:sz w:val="28"/>
          <w:szCs w:val="28"/>
        </w:rPr>
        <w:t xml:space="preserve">The onus to advocate for such services that promote time for phenomenological inquiry and understanding needs  to come from clinicians and through the self-advocacy of their patients. </w:t>
      </w:r>
    </w:p>
    <w:p w14:paraId="276E5BD4" w14:textId="77777777" w:rsidR="00013754" w:rsidRPr="00DF42FB" w:rsidRDefault="00013754" w:rsidP="00013754">
      <w:pPr>
        <w:jc w:val="both"/>
        <w:rPr>
          <w:color w:val="000000" w:themeColor="text1"/>
          <w:sz w:val="28"/>
          <w:szCs w:val="28"/>
        </w:rPr>
      </w:pPr>
    </w:p>
    <w:p w14:paraId="4FC59EDE" w14:textId="77777777" w:rsidR="00013754" w:rsidRPr="00DF42FB" w:rsidRDefault="00013754" w:rsidP="00013754">
      <w:pPr>
        <w:rPr>
          <w:color w:val="000000" w:themeColor="text1"/>
          <w:sz w:val="28"/>
          <w:szCs w:val="28"/>
        </w:rPr>
      </w:pPr>
    </w:p>
    <w:p w14:paraId="6B6C9618" w14:textId="77777777" w:rsidR="00013754" w:rsidRDefault="00013754" w:rsidP="00013754">
      <w:pPr>
        <w:rPr>
          <w:sz w:val="28"/>
          <w:szCs w:val="28"/>
        </w:rPr>
      </w:pPr>
      <w:r>
        <w:rPr>
          <w:sz w:val="28"/>
          <w:szCs w:val="28"/>
        </w:rPr>
        <w:lastRenderedPageBreak/>
        <w:t xml:space="preserve">Ethical </w:t>
      </w:r>
      <w:r w:rsidRPr="00DF42FB">
        <w:rPr>
          <w:sz w:val="28"/>
          <w:szCs w:val="28"/>
        </w:rPr>
        <w:t>virtue</w:t>
      </w:r>
      <w:r>
        <w:rPr>
          <w:sz w:val="28"/>
          <w:szCs w:val="28"/>
        </w:rPr>
        <w:t xml:space="preserve">s, phenomenology and psychiatry are intrinsically interlinked </w:t>
      </w:r>
      <w:r w:rsidRPr="00DF42FB">
        <w:rPr>
          <w:sz w:val="28"/>
          <w:szCs w:val="28"/>
        </w:rPr>
        <w:t xml:space="preserve">within </w:t>
      </w:r>
      <w:r>
        <w:rPr>
          <w:sz w:val="28"/>
          <w:szCs w:val="28"/>
        </w:rPr>
        <w:t>effective mental healthcare</w:t>
      </w:r>
      <w:r w:rsidRPr="00DF42FB">
        <w:rPr>
          <w:sz w:val="28"/>
          <w:szCs w:val="28"/>
        </w:rPr>
        <w:t>.</w:t>
      </w:r>
      <w:r>
        <w:rPr>
          <w:sz w:val="28"/>
          <w:szCs w:val="28"/>
        </w:rPr>
        <w:t xml:space="preserve"> Without realising this link, clinicians and care commissioners run the risk of creating epistemic injustices towards patients. Such risks can be reduced by training and supporting clinicians in the use of ethical virtues during clinical interventions. Patients learn to map and develop ethical virtues as demonstrated by their clinicians, thus helping their recovery and inclusion back within social networks. In the following chapter, I will be further exploring on how clinicians can reduce risks of epistemic injustices.</w:t>
      </w:r>
    </w:p>
    <w:p w14:paraId="14C589CF" w14:textId="77777777" w:rsidR="00CA23FB" w:rsidRDefault="00CA23FB" w:rsidP="00013754">
      <w:pPr>
        <w:rPr>
          <w:sz w:val="28"/>
          <w:szCs w:val="28"/>
        </w:rPr>
      </w:pPr>
    </w:p>
    <w:p w14:paraId="5744FD19" w14:textId="77777777" w:rsidR="00CA23FB" w:rsidRDefault="00CA23FB" w:rsidP="00013754">
      <w:pPr>
        <w:rPr>
          <w:sz w:val="28"/>
          <w:szCs w:val="28"/>
        </w:rPr>
      </w:pPr>
    </w:p>
    <w:p w14:paraId="22109A7D" w14:textId="77777777" w:rsidR="00CA23FB" w:rsidRDefault="00CA23FB" w:rsidP="00013754">
      <w:pPr>
        <w:rPr>
          <w:sz w:val="28"/>
          <w:szCs w:val="28"/>
        </w:rPr>
      </w:pPr>
    </w:p>
    <w:p w14:paraId="09AB137B" w14:textId="77777777" w:rsidR="00CA23FB" w:rsidRDefault="00CA23FB" w:rsidP="00013754">
      <w:pPr>
        <w:rPr>
          <w:sz w:val="28"/>
          <w:szCs w:val="28"/>
        </w:rPr>
      </w:pPr>
    </w:p>
    <w:p w14:paraId="26EC6E61" w14:textId="77777777" w:rsidR="00CA23FB" w:rsidRDefault="00CA23FB" w:rsidP="00013754">
      <w:pPr>
        <w:rPr>
          <w:sz w:val="28"/>
          <w:szCs w:val="28"/>
        </w:rPr>
      </w:pPr>
    </w:p>
    <w:p w14:paraId="2DFB7D16" w14:textId="77777777" w:rsidR="00CA23FB" w:rsidRDefault="00CA23FB" w:rsidP="00013754">
      <w:pPr>
        <w:rPr>
          <w:sz w:val="28"/>
          <w:szCs w:val="28"/>
        </w:rPr>
      </w:pPr>
    </w:p>
    <w:p w14:paraId="5E7730DA" w14:textId="77777777" w:rsidR="00CA23FB" w:rsidRDefault="00CA23FB" w:rsidP="00013754">
      <w:pPr>
        <w:rPr>
          <w:sz w:val="28"/>
          <w:szCs w:val="28"/>
        </w:rPr>
      </w:pPr>
    </w:p>
    <w:p w14:paraId="3748C135" w14:textId="77777777" w:rsidR="00CA23FB" w:rsidRDefault="00CA23FB" w:rsidP="00013754">
      <w:pPr>
        <w:rPr>
          <w:sz w:val="28"/>
          <w:szCs w:val="28"/>
        </w:rPr>
      </w:pPr>
    </w:p>
    <w:p w14:paraId="25C70D9C" w14:textId="77777777" w:rsidR="00CA23FB" w:rsidRDefault="00CA23FB" w:rsidP="00013754">
      <w:pPr>
        <w:rPr>
          <w:sz w:val="28"/>
          <w:szCs w:val="28"/>
        </w:rPr>
      </w:pPr>
    </w:p>
    <w:p w14:paraId="231EFB72" w14:textId="77777777" w:rsidR="00CA23FB" w:rsidRDefault="00CA23FB" w:rsidP="00013754">
      <w:pPr>
        <w:rPr>
          <w:sz w:val="28"/>
          <w:szCs w:val="28"/>
        </w:rPr>
      </w:pPr>
    </w:p>
    <w:p w14:paraId="19106EF8" w14:textId="77777777" w:rsidR="00CA23FB" w:rsidRDefault="00CA23FB" w:rsidP="00013754">
      <w:pPr>
        <w:rPr>
          <w:sz w:val="28"/>
          <w:szCs w:val="28"/>
        </w:rPr>
      </w:pPr>
    </w:p>
    <w:p w14:paraId="4394E070" w14:textId="77777777" w:rsidR="00CA23FB" w:rsidRDefault="00CA23FB" w:rsidP="00013754">
      <w:pPr>
        <w:rPr>
          <w:sz w:val="28"/>
          <w:szCs w:val="28"/>
        </w:rPr>
      </w:pPr>
    </w:p>
    <w:p w14:paraId="71C222E8" w14:textId="77777777" w:rsidR="00CA23FB" w:rsidRDefault="00CA23FB" w:rsidP="00013754">
      <w:pPr>
        <w:rPr>
          <w:sz w:val="28"/>
          <w:szCs w:val="28"/>
        </w:rPr>
      </w:pPr>
    </w:p>
    <w:p w14:paraId="11AE741D" w14:textId="77777777" w:rsidR="00CA23FB" w:rsidRDefault="00CA23FB" w:rsidP="00013754">
      <w:pPr>
        <w:rPr>
          <w:sz w:val="28"/>
          <w:szCs w:val="28"/>
        </w:rPr>
      </w:pPr>
    </w:p>
    <w:p w14:paraId="30A3E046" w14:textId="77777777" w:rsidR="00CA23FB" w:rsidRDefault="00CA23FB" w:rsidP="00013754">
      <w:pPr>
        <w:rPr>
          <w:sz w:val="28"/>
          <w:szCs w:val="28"/>
        </w:rPr>
      </w:pPr>
    </w:p>
    <w:p w14:paraId="33F1817C" w14:textId="77777777" w:rsidR="00CA23FB" w:rsidRDefault="00CA23FB" w:rsidP="00013754">
      <w:pPr>
        <w:rPr>
          <w:sz w:val="28"/>
          <w:szCs w:val="28"/>
        </w:rPr>
      </w:pPr>
    </w:p>
    <w:p w14:paraId="7208A94F" w14:textId="77777777" w:rsidR="00CA23FB" w:rsidRDefault="00CA23FB" w:rsidP="00013754">
      <w:pPr>
        <w:rPr>
          <w:sz w:val="28"/>
          <w:szCs w:val="28"/>
        </w:rPr>
      </w:pPr>
    </w:p>
    <w:p w14:paraId="26152F7B" w14:textId="77777777" w:rsidR="00CA23FB" w:rsidRDefault="00CA23FB" w:rsidP="00013754">
      <w:pPr>
        <w:rPr>
          <w:sz w:val="28"/>
          <w:szCs w:val="28"/>
        </w:rPr>
      </w:pPr>
    </w:p>
    <w:p w14:paraId="30898EA5" w14:textId="77777777" w:rsidR="00CA23FB" w:rsidRDefault="00CA23FB" w:rsidP="00013754">
      <w:pPr>
        <w:rPr>
          <w:sz w:val="28"/>
          <w:szCs w:val="28"/>
        </w:rPr>
      </w:pPr>
    </w:p>
    <w:p w14:paraId="2509EB65" w14:textId="77777777" w:rsidR="00CA23FB" w:rsidRDefault="00CA23FB" w:rsidP="00013754">
      <w:pPr>
        <w:rPr>
          <w:sz w:val="28"/>
          <w:szCs w:val="28"/>
        </w:rPr>
      </w:pPr>
    </w:p>
    <w:p w14:paraId="53F45081" w14:textId="77777777" w:rsidR="00CA23FB" w:rsidRDefault="00CA23FB" w:rsidP="00013754">
      <w:pPr>
        <w:rPr>
          <w:sz w:val="28"/>
          <w:szCs w:val="28"/>
        </w:rPr>
      </w:pPr>
    </w:p>
    <w:p w14:paraId="39BCCC77" w14:textId="77777777" w:rsidR="00CA23FB" w:rsidRDefault="00CA23FB" w:rsidP="00013754">
      <w:pPr>
        <w:rPr>
          <w:sz w:val="28"/>
          <w:szCs w:val="28"/>
        </w:rPr>
      </w:pPr>
    </w:p>
    <w:p w14:paraId="6CA8BE7F" w14:textId="77777777" w:rsidR="00CA23FB" w:rsidRDefault="00CA23FB" w:rsidP="00013754">
      <w:pPr>
        <w:rPr>
          <w:sz w:val="28"/>
          <w:szCs w:val="28"/>
        </w:rPr>
      </w:pPr>
    </w:p>
    <w:p w14:paraId="5BB3282B" w14:textId="77777777" w:rsidR="00CA23FB" w:rsidRDefault="00CA23FB" w:rsidP="00013754">
      <w:pPr>
        <w:rPr>
          <w:sz w:val="28"/>
          <w:szCs w:val="28"/>
        </w:rPr>
      </w:pPr>
    </w:p>
    <w:p w14:paraId="6A780768" w14:textId="77777777" w:rsidR="00CA23FB" w:rsidRDefault="00CA23FB" w:rsidP="00013754">
      <w:pPr>
        <w:rPr>
          <w:sz w:val="28"/>
          <w:szCs w:val="28"/>
        </w:rPr>
      </w:pPr>
    </w:p>
    <w:p w14:paraId="206BF41D" w14:textId="77777777" w:rsidR="00CA23FB" w:rsidRDefault="00CA23FB" w:rsidP="00013754">
      <w:pPr>
        <w:rPr>
          <w:sz w:val="28"/>
          <w:szCs w:val="28"/>
        </w:rPr>
      </w:pPr>
    </w:p>
    <w:p w14:paraId="2DADA097" w14:textId="77777777" w:rsidR="00CA23FB" w:rsidRDefault="00CA23FB" w:rsidP="00013754">
      <w:pPr>
        <w:rPr>
          <w:sz w:val="28"/>
          <w:szCs w:val="28"/>
        </w:rPr>
      </w:pPr>
    </w:p>
    <w:p w14:paraId="232CE34B" w14:textId="77777777" w:rsidR="00CA23FB" w:rsidRDefault="00CA23FB" w:rsidP="00013754">
      <w:pPr>
        <w:rPr>
          <w:sz w:val="28"/>
          <w:szCs w:val="28"/>
        </w:rPr>
      </w:pPr>
    </w:p>
    <w:p w14:paraId="211BE130" w14:textId="77777777" w:rsidR="00CA23FB" w:rsidRDefault="00CA23FB" w:rsidP="00013754">
      <w:pPr>
        <w:rPr>
          <w:sz w:val="28"/>
          <w:szCs w:val="28"/>
        </w:rPr>
      </w:pPr>
    </w:p>
    <w:p w14:paraId="5CDCEAA8" w14:textId="77777777" w:rsidR="00CA23FB" w:rsidRDefault="00CA23FB" w:rsidP="00013754">
      <w:pPr>
        <w:rPr>
          <w:sz w:val="28"/>
          <w:szCs w:val="28"/>
        </w:rPr>
      </w:pPr>
    </w:p>
    <w:p w14:paraId="6DB19E12" w14:textId="77777777" w:rsidR="00CA23FB" w:rsidRDefault="00CA23FB" w:rsidP="00013754">
      <w:pPr>
        <w:rPr>
          <w:sz w:val="28"/>
          <w:szCs w:val="28"/>
        </w:rPr>
      </w:pPr>
    </w:p>
    <w:p w14:paraId="61F03E33" w14:textId="77777777" w:rsidR="00CA23FB" w:rsidRDefault="00CA23FB" w:rsidP="00CA23FB">
      <w:pPr>
        <w:jc w:val="both"/>
      </w:pPr>
    </w:p>
    <w:p w14:paraId="588F1E24" w14:textId="77777777" w:rsidR="00CA23FB" w:rsidRPr="00BB4539" w:rsidRDefault="00CA23FB" w:rsidP="00CA23FB">
      <w:pPr>
        <w:jc w:val="both"/>
        <w:rPr>
          <w:b/>
          <w:bCs/>
          <w:color w:val="000000" w:themeColor="text1"/>
          <w:sz w:val="28"/>
          <w:szCs w:val="28"/>
        </w:rPr>
      </w:pPr>
      <w:r w:rsidRPr="00BB4539">
        <w:rPr>
          <w:b/>
          <w:bCs/>
          <w:color w:val="000000" w:themeColor="text1"/>
          <w:sz w:val="28"/>
          <w:szCs w:val="28"/>
        </w:rPr>
        <w:t>Chapter 4: Virtues as an Antidote to Psychiatric Epistemic Injustice</w:t>
      </w:r>
    </w:p>
    <w:p w14:paraId="05842F56" w14:textId="77777777" w:rsidR="00CA23FB" w:rsidRPr="00BB4539" w:rsidRDefault="00CA23FB" w:rsidP="00CA23FB">
      <w:pPr>
        <w:jc w:val="both"/>
        <w:rPr>
          <w:b/>
          <w:bCs/>
          <w:color w:val="000000" w:themeColor="text1"/>
          <w:sz w:val="28"/>
          <w:szCs w:val="28"/>
        </w:rPr>
      </w:pPr>
    </w:p>
    <w:p w14:paraId="3B18AB11" w14:textId="77777777" w:rsidR="00CA23FB" w:rsidRPr="00BB4539" w:rsidRDefault="00CA23FB" w:rsidP="00CA23FB">
      <w:pPr>
        <w:jc w:val="both"/>
        <w:rPr>
          <w:color w:val="000000" w:themeColor="text1"/>
          <w:sz w:val="28"/>
          <w:szCs w:val="28"/>
        </w:rPr>
      </w:pPr>
    </w:p>
    <w:p w14:paraId="3C678730" w14:textId="77777777" w:rsidR="00CA23FB" w:rsidRPr="00BB4539" w:rsidRDefault="00CA23FB" w:rsidP="00CA23FB">
      <w:pPr>
        <w:jc w:val="both"/>
        <w:rPr>
          <w:b/>
          <w:bCs/>
          <w:color w:val="000000" w:themeColor="text1"/>
          <w:sz w:val="28"/>
          <w:szCs w:val="28"/>
        </w:rPr>
      </w:pPr>
      <w:r>
        <w:rPr>
          <w:b/>
          <w:bCs/>
          <w:color w:val="000000" w:themeColor="text1"/>
          <w:sz w:val="28"/>
          <w:szCs w:val="28"/>
        </w:rPr>
        <w:t xml:space="preserve">4.0.0 </w:t>
      </w:r>
      <w:r w:rsidRPr="00BB4539">
        <w:rPr>
          <w:b/>
          <w:bCs/>
          <w:color w:val="000000" w:themeColor="text1"/>
          <w:sz w:val="28"/>
          <w:szCs w:val="28"/>
        </w:rPr>
        <w:t>Introduction</w:t>
      </w:r>
    </w:p>
    <w:p w14:paraId="6ABA185F" w14:textId="77777777" w:rsidR="00CA23FB" w:rsidRPr="00BB4539" w:rsidRDefault="00CA23FB" w:rsidP="00CA23FB">
      <w:pPr>
        <w:jc w:val="both"/>
        <w:rPr>
          <w:b/>
          <w:bCs/>
          <w:color w:val="000000" w:themeColor="text1"/>
          <w:sz w:val="28"/>
          <w:szCs w:val="28"/>
        </w:rPr>
      </w:pPr>
    </w:p>
    <w:p w14:paraId="0045EFD9" w14:textId="77777777" w:rsidR="00CA23FB" w:rsidRDefault="00CA23FB" w:rsidP="00CA23FB">
      <w:pPr>
        <w:jc w:val="both"/>
        <w:rPr>
          <w:sz w:val="28"/>
          <w:szCs w:val="28"/>
        </w:rPr>
      </w:pPr>
      <w:r w:rsidRPr="00BB4539">
        <w:rPr>
          <w:color w:val="000000" w:themeColor="text1"/>
          <w:sz w:val="28"/>
          <w:szCs w:val="28"/>
        </w:rPr>
        <w:t xml:space="preserve">Psychiatry </w:t>
      </w:r>
      <w:r w:rsidRPr="00BB4539">
        <w:rPr>
          <w:sz w:val="28"/>
          <w:szCs w:val="28"/>
        </w:rPr>
        <w:t>is primarily concerned with diagnosing and treating mental illness</w:t>
      </w:r>
      <w:r>
        <w:rPr>
          <w:sz w:val="28"/>
          <w:szCs w:val="28"/>
        </w:rPr>
        <w:t xml:space="preserve">. Due to the complex nature of many mental health disorders, it traditionally adopts </w:t>
      </w:r>
      <w:r w:rsidRPr="00BB4539">
        <w:rPr>
          <w:sz w:val="28"/>
          <w:szCs w:val="28"/>
        </w:rPr>
        <w:t xml:space="preserve">a multimodal, integrative and holistic approach to care, namely the bio-psycho-social model. Such an approach </w:t>
      </w:r>
      <w:r>
        <w:rPr>
          <w:sz w:val="28"/>
          <w:szCs w:val="28"/>
        </w:rPr>
        <w:t>is seen by some</w:t>
      </w:r>
      <w:r w:rsidRPr="00BB4539">
        <w:rPr>
          <w:sz w:val="28"/>
          <w:szCs w:val="28"/>
        </w:rPr>
        <w:t xml:space="preserve"> as being overly inclusive and </w:t>
      </w:r>
      <w:r>
        <w:rPr>
          <w:sz w:val="28"/>
          <w:szCs w:val="28"/>
        </w:rPr>
        <w:t xml:space="preserve">expensive, </w:t>
      </w:r>
      <w:r w:rsidRPr="00BB4539">
        <w:rPr>
          <w:sz w:val="28"/>
          <w:szCs w:val="28"/>
        </w:rPr>
        <w:t xml:space="preserve"> argu</w:t>
      </w:r>
      <w:r>
        <w:rPr>
          <w:sz w:val="28"/>
          <w:szCs w:val="28"/>
        </w:rPr>
        <w:t>ing</w:t>
      </w:r>
      <w:r w:rsidRPr="00BB4539">
        <w:rPr>
          <w:sz w:val="28"/>
          <w:szCs w:val="28"/>
        </w:rPr>
        <w:t xml:space="preserve"> that psychiatry ought </w:t>
      </w:r>
      <w:r>
        <w:rPr>
          <w:sz w:val="28"/>
          <w:szCs w:val="28"/>
        </w:rPr>
        <w:t xml:space="preserve">instead </w:t>
      </w:r>
      <w:r w:rsidRPr="00BB4539">
        <w:rPr>
          <w:sz w:val="28"/>
          <w:szCs w:val="28"/>
        </w:rPr>
        <w:t xml:space="preserve">to use the more scientifically biased biomedical model, only giving secondary considerations to </w:t>
      </w:r>
      <w:r>
        <w:rPr>
          <w:sz w:val="28"/>
          <w:szCs w:val="28"/>
        </w:rPr>
        <w:t xml:space="preserve">the </w:t>
      </w:r>
      <w:r w:rsidRPr="00BB4539">
        <w:rPr>
          <w:sz w:val="28"/>
          <w:szCs w:val="28"/>
        </w:rPr>
        <w:t xml:space="preserve">other factors. </w:t>
      </w:r>
      <w:r>
        <w:rPr>
          <w:sz w:val="28"/>
          <w:szCs w:val="28"/>
        </w:rPr>
        <w:t>Here, I begin to outline reasons for holding onto the</w:t>
      </w:r>
      <w:r w:rsidRPr="00BB4539">
        <w:rPr>
          <w:sz w:val="28"/>
          <w:szCs w:val="28"/>
        </w:rPr>
        <w:t xml:space="preserve"> multimodal model</w:t>
      </w:r>
      <w:r>
        <w:rPr>
          <w:sz w:val="28"/>
          <w:szCs w:val="28"/>
        </w:rPr>
        <w:t>, since when it is used in conjunction with virtue ethics and phenomenological engagement, it reduces risks of epistemic injustice within psychiatric care. It can however be acceptable to bypass detailed phenomenological inquiry in specific cases, to mitigate time and clinical risk constraints within contracted service deliverables.</w:t>
      </w:r>
    </w:p>
    <w:p w14:paraId="160F0A90" w14:textId="77777777" w:rsidR="00CA23FB" w:rsidRDefault="00CA23FB" w:rsidP="00CA23FB">
      <w:pPr>
        <w:jc w:val="both"/>
        <w:rPr>
          <w:sz w:val="28"/>
          <w:szCs w:val="28"/>
        </w:rPr>
      </w:pPr>
    </w:p>
    <w:p w14:paraId="5A14E8AA" w14:textId="77777777" w:rsidR="00CA23FB" w:rsidRDefault="00CA23FB" w:rsidP="00CA23FB">
      <w:pPr>
        <w:jc w:val="both"/>
        <w:rPr>
          <w:sz w:val="28"/>
          <w:szCs w:val="28"/>
        </w:rPr>
      </w:pPr>
    </w:p>
    <w:p w14:paraId="6F2EAC5C" w14:textId="77777777" w:rsidR="00CA23FB" w:rsidRDefault="00CA23FB" w:rsidP="00CA23FB">
      <w:pPr>
        <w:jc w:val="both"/>
        <w:rPr>
          <w:sz w:val="28"/>
          <w:szCs w:val="28"/>
        </w:rPr>
      </w:pPr>
      <w:r>
        <w:rPr>
          <w:sz w:val="28"/>
          <w:szCs w:val="28"/>
        </w:rPr>
        <w:t xml:space="preserve">In this chapter, I first set out an overview of demands on psychiatric care, followed by a brief outline of epistemic injustice and ethical virtues. In the next section, I outline the added value to care accrued from the use of ethical virtues and phenomenological engagement. The final two sections outline a normative account of elements in care delivery that can reduce epistemic injustice as this relates to life narratives. </w:t>
      </w:r>
    </w:p>
    <w:p w14:paraId="6C973955" w14:textId="77777777" w:rsidR="00CA23FB" w:rsidRDefault="00CA23FB" w:rsidP="00CA23FB">
      <w:pPr>
        <w:jc w:val="both"/>
        <w:rPr>
          <w:sz w:val="28"/>
          <w:szCs w:val="28"/>
        </w:rPr>
      </w:pPr>
    </w:p>
    <w:p w14:paraId="007F7216" w14:textId="77777777" w:rsidR="00CA23FB" w:rsidRDefault="00CA23FB" w:rsidP="00CA23FB">
      <w:pPr>
        <w:jc w:val="both"/>
        <w:rPr>
          <w:sz w:val="28"/>
          <w:szCs w:val="28"/>
        </w:rPr>
      </w:pPr>
    </w:p>
    <w:p w14:paraId="34486160" w14:textId="77777777" w:rsidR="00CA23FB" w:rsidRDefault="00CA23FB" w:rsidP="00CA23FB">
      <w:pPr>
        <w:jc w:val="both"/>
        <w:rPr>
          <w:b/>
          <w:bCs/>
          <w:sz w:val="28"/>
          <w:szCs w:val="28"/>
        </w:rPr>
      </w:pPr>
      <w:r w:rsidRPr="001036A4">
        <w:rPr>
          <w:b/>
          <w:bCs/>
          <w:sz w:val="28"/>
          <w:szCs w:val="28"/>
        </w:rPr>
        <w:t xml:space="preserve">4.1.0 Demands on </w:t>
      </w:r>
      <w:r>
        <w:rPr>
          <w:b/>
          <w:bCs/>
          <w:sz w:val="28"/>
          <w:szCs w:val="28"/>
        </w:rPr>
        <w:t>C</w:t>
      </w:r>
      <w:r w:rsidRPr="001036A4">
        <w:rPr>
          <w:b/>
          <w:bCs/>
          <w:sz w:val="28"/>
          <w:szCs w:val="28"/>
        </w:rPr>
        <w:t xml:space="preserve">are </w:t>
      </w:r>
      <w:r>
        <w:rPr>
          <w:b/>
          <w:bCs/>
          <w:sz w:val="28"/>
          <w:szCs w:val="28"/>
        </w:rPr>
        <w:t>D</w:t>
      </w:r>
      <w:r w:rsidRPr="001036A4">
        <w:rPr>
          <w:b/>
          <w:bCs/>
          <w:sz w:val="28"/>
          <w:szCs w:val="28"/>
        </w:rPr>
        <w:t>elivery</w:t>
      </w:r>
    </w:p>
    <w:p w14:paraId="57CC803C" w14:textId="77777777" w:rsidR="00CA23FB" w:rsidRPr="001036A4" w:rsidRDefault="00CA23FB" w:rsidP="00CA23FB">
      <w:pPr>
        <w:jc w:val="both"/>
        <w:rPr>
          <w:b/>
          <w:bCs/>
          <w:sz w:val="28"/>
          <w:szCs w:val="28"/>
        </w:rPr>
      </w:pPr>
    </w:p>
    <w:p w14:paraId="5B605367" w14:textId="77777777" w:rsidR="00CA23FB" w:rsidRDefault="00CA23FB" w:rsidP="00CA23FB">
      <w:pPr>
        <w:jc w:val="both"/>
        <w:rPr>
          <w:sz w:val="28"/>
          <w:szCs w:val="28"/>
        </w:rPr>
      </w:pPr>
      <w:r w:rsidRPr="00BB4539">
        <w:rPr>
          <w:sz w:val="28"/>
          <w:szCs w:val="28"/>
        </w:rPr>
        <w:t>Mental illness presents a significant national economic burden, costing the UK economy some £300 billion or 5% of its GDP in 2022.</w:t>
      </w:r>
      <w:r w:rsidRPr="00BB4539">
        <w:rPr>
          <w:rStyle w:val="FootnoteReference"/>
          <w:sz w:val="28"/>
          <w:szCs w:val="28"/>
        </w:rPr>
        <w:footnoteReference w:id="61"/>
      </w:r>
      <w:r w:rsidRPr="00BB4539">
        <w:rPr>
          <w:sz w:val="28"/>
          <w:szCs w:val="28"/>
        </w:rPr>
        <w:t xml:space="preserve">  There are </w:t>
      </w:r>
      <w:r>
        <w:rPr>
          <w:sz w:val="28"/>
          <w:szCs w:val="28"/>
        </w:rPr>
        <w:t>regular</w:t>
      </w:r>
      <w:r w:rsidRPr="00BB4539">
        <w:rPr>
          <w:sz w:val="28"/>
          <w:szCs w:val="28"/>
        </w:rPr>
        <w:t xml:space="preserve"> political </w:t>
      </w:r>
      <w:r>
        <w:rPr>
          <w:sz w:val="28"/>
          <w:szCs w:val="28"/>
        </w:rPr>
        <w:t>initiatives</w:t>
      </w:r>
      <w:r w:rsidRPr="00BB4539">
        <w:rPr>
          <w:sz w:val="28"/>
          <w:szCs w:val="28"/>
        </w:rPr>
        <w:t xml:space="preserve"> </w:t>
      </w:r>
      <w:r>
        <w:rPr>
          <w:sz w:val="28"/>
          <w:szCs w:val="28"/>
        </w:rPr>
        <w:t>targeting further efficiency in</w:t>
      </w:r>
      <w:r w:rsidRPr="00BB4539">
        <w:rPr>
          <w:sz w:val="28"/>
          <w:szCs w:val="28"/>
        </w:rPr>
        <w:t xml:space="preserve"> mental healthcare delivery</w:t>
      </w:r>
      <w:r>
        <w:rPr>
          <w:sz w:val="28"/>
          <w:szCs w:val="28"/>
        </w:rPr>
        <w:t xml:space="preserve">. </w:t>
      </w:r>
      <w:r w:rsidRPr="00BB4539">
        <w:rPr>
          <w:sz w:val="28"/>
          <w:szCs w:val="28"/>
        </w:rPr>
        <w:t xml:space="preserve">John Sadler </w:t>
      </w:r>
      <w:r>
        <w:rPr>
          <w:sz w:val="28"/>
          <w:szCs w:val="28"/>
        </w:rPr>
        <w:t xml:space="preserve">however </w:t>
      </w:r>
      <w:r w:rsidRPr="00BB4539">
        <w:rPr>
          <w:sz w:val="28"/>
          <w:szCs w:val="28"/>
        </w:rPr>
        <w:t xml:space="preserve">cautions </w:t>
      </w:r>
      <w:r>
        <w:rPr>
          <w:sz w:val="28"/>
          <w:szCs w:val="28"/>
        </w:rPr>
        <w:t xml:space="preserve">that </w:t>
      </w:r>
      <w:r w:rsidRPr="00BB4539">
        <w:rPr>
          <w:sz w:val="28"/>
          <w:szCs w:val="28"/>
        </w:rPr>
        <w:t xml:space="preserve">mental healthcare </w:t>
      </w:r>
      <w:r>
        <w:rPr>
          <w:sz w:val="28"/>
          <w:szCs w:val="28"/>
        </w:rPr>
        <w:t xml:space="preserve">risks being the </w:t>
      </w:r>
      <w:r w:rsidRPr="00BB4539">
        <w:rPr>
          <w:sz w:val="28"/>
          <w:szCs w:val="28"/>
        </w:rPr>
        <w:t>victim to moneyed elites who</w:t>
      </w:r>
      <w:r>
        <w:rPr>
          <w:sz w:val="28"/>
          <w:szCs w:val="28"/>
        </w:rPr>
        <w:t>,</w:t>
      </w:r>
      <w:r w:rsidRPr="00BB4539">
        <w:rPr>
          <w:sz w:val="28"/>
          <w:szCs w:val="28"/>
        </w:rPr>
        <w:t xml:space="preserve"> </w:t>
      </w:r>
      <w:r>
        <w:rPr>
          <w:sz w:val="28"/>
          <w:szCs w:val="28"/>
        </w:rPr>
        <w:t xml:space="preserve">having been able to </w:t>
      </w:r>
      <w:r w:rsidRPr="00BB4539">
        <w:rPr>
          <w:sz w:val="28"/>
          <w:szCs w:val="28"/>
        </w:rPr>
        <w:t>frame the terms of scientific discourse</w:t>
      </w:r>
      <w:r>
        <w:rPr>
          <w:sz w:val="28"/>
          <w:szCs w:val="28"/>
        </w:rPr>
        <w:t xml:space="preserve">, </w:t>
      </w:r>
      <w:proofErr w:type="spellStart"/>
      <w:r>
        <w:rPr>
          <w:sz w:val="28"/>
          <w:szCs w:val="28"/>
        </w:rPr>
        <w:lastRenderedPageBreak/>
        <w:t>succesfully</w:t>
      </w:r>
      <w:proofErr w:type="spellEnd"/>
      <w:r>
        <w:rPr>
          <w:sz w:val="28"/>
          <w:szCs w:val="28"/>
        </w:rPr>
        <w:t xml:space="preserve"> </w:t>
      </w:r>
      <w:r w:rsidRPr="00BB4539">
        <w:rPr>
          <w:sz w:val="28"/>
          <w:szCs w:val="28"/>
        </w:rPr>
        <w:t>marginali</w:t>
      </w:r>
      <w:r>
        <w:rPr>
          <w:sz w:val="28"/>
          <w:szCs w:val="28"/>
        </w:rPr>
        <w:t>sed</w:t>
      </w:r>
      <w:r w:rsidRPr="00BB4539">
        <w:rPr>
          <w:sz w:val="28"/>
          <w:szCs w:val="28"/>
        </w:rPr>
        <w:t xml:space="preserve"> alternative view</w:t>
      </w:r>
      <w:r>
        <w:rPr>
          <w:sz w:val="28"/>
          <w:szCs w:val="28"/>
        </w:rPr>
        <w:t>s</w:t>
      </w:r>
      <w:r w:rsidRPr="00BB4539">
        <w:rPr>
          <w:sz w:val="28"/>
          <w:szCs w:val="28"/>
        </w:rPr>
        <w:t xml:space="preserve"> </w:t>
      </w:r>
      <w:r>
        <w:rPr>
          <w:sz w:val="28"/>
          <w:szCs w:val="28"/>
        </w:rPr>
        <w:t>to care delivery</w:t>
      </w:r>
      <w:r w:rsidRPr="00BB4539">
        <w:rPr>
          <w:sz w:val="28"/>
          <w:szCs w:val="28"/>
        </w:rPr>
        <w:t>.</w:t>
      </w:r>
      <w:r w:rsidRPr="00BB4539">
        <w:rPr>
          <w:rStyle w:val="FootnoteReference"/>
          <w:sz w:val="28"/>
          <w:szCs w:val="28"/>
        </w:rPr>
        <w:footnoteReference w:id="62"/>
      </w:r>
      <w:r>
        <w:rPr>
          <w:sz w:val="28"/>
          <w:szCs w:val="28"/>
        </w:rPr>
        <w:t xml:space="preserve">  For various reasons, d</w:t>
      </w:r>
      <w:r w:rsidRPr="00BB4539">
        <w:rPr>
          <w:sz w:val="28"/>
          <w:szCs w:val="28"/>
        </w:rPr>
        <w:t>emand</w:t>
      </w:r>
      <w:r>
        <w:rPr>
          <w:sz w:val="28"/>
          <w:szCs w:val="28"/>
        </w:rPr>
        <w:t>s</w:t>
      </w:r>
      <w:r w:rsidRPr="00BB4539">
        <w:rPr>
          <w:sz w:val="28"/>
          <w:szCs w:val="28"/>
        </w:rPr>
        <w:t xml:space="preserve"> </w:t>
      </w:r>
      <w:r>
        <w:rPr>
          <w:sz w:val="28"/>
          <w:szCs w:val="28"/>
        </w:rPr>
        <w:t>on</w:t>
      </w:r>
      <w:r w:rsidRPr="00BB4539">
        <w:rPr>
          <w:sz w:val="28"/>
          <w:szCs w:val="28"/>
        </w:rPr>
        <w:t xml:space="preserve"> mental healthcare </w:t>
      </w:r>
      <w:r>
        <w:rPr>
          <w:sz w:val="28"/>
          <w:szCs w:val="28"/>
        </w:rPr>
        <w:t>remain</w:t>
      </w:r>
      <w:r w:rsidRPr="00BB4539">
        <w:rPr>
          <w:sz w:val="28"/>
          <w:szCs w:val="28"/>
        </w:rPr>
        <w:t xml:space="preserve"> on the increase, year on year.</w:t>
      </w:r>
      <w:r w:rsidRPr="00BB4539">
        <w:rPr>
          <w:rStyle w:val="FootnoteReference"/>
          <w:sz w:val="28"/>
          <w:szCs w:val="28"/>
        </w:rPr>
        <w:footnoteReference w:id="63"/>
      </w:r>
      <w:r w:rsidRPr="00BB4539">
        <w:rPr>
          <w:sz w:val="28"/>
          <w:szCs w:val="28"/>
        </w:rPr>
        <w:t xml:space="preserve">  </w:t>
      </w:r>
      <w:r>
        <w:rPr>
          <w:sz w:val="28"/>
          <w:szCs w:val="28"/>
        </w:rPr>
        <w:t>In addition, e</w:t>
      </w:r>
      <w:r w:rsidRPr="00BB4539">
        <w:rPr>
          <w:sz w:val="28"/>
          <w:szCs w:val="28"/>
        </w:rPr>
        <w:t>very iteration of the DSM</w:t>
      </w:r>
      <w:r>
        <w:rPr>
          <w:sz w:val="28"/>
          <w:szCs w:val="28"/>
        </w:rPr>
        <w:t xml:space="preserve"> and ICD</w:t>
      </w:r>
      <w:r w:rsidRPr="00BB4539">
        <w:rPr>
          <w:sz w:val="28"/>
          <w:szCs w:val="28"/>
        </w:rPr>
        <w:t xml:space="preserve"> classification</w:t>
      </w:r>
      <w:r>
        <w:rPr>
          <w:sz w:val="28"/>
          <w:szCs w:val="28"/>
        </w:rPr>
        <w:t>s</w:t>
      </w:r>
      <w:r w:rsidRPr="00BB4539">
        <w:rPr>
          <w:sz w:val="28"/>
          <w:szCs w:val="28"/>
        </w:rPr>
        <w:t xml:space="preserve"> add new diagnoses linked to new pharmacological interventions, driving further requests for diagnoses and treatments. </w:t>
      </w:r>
    </w:p>
    <w:p w14:paraId="196C713C" w14:textId="77777777" w:rsidR="00CA23FB" w:rsidRDefault="00CA23FB" w:rsidP="00CA23FB">
      <w:pPr>
        <w:jc w:val="both"/>
        <w:rPr>
          <w:sz w:val="28"/>
          <w:szCs w:val="28"/>
        </w:rPr>
      </w:pPr>
    </w:p>
    <w:p w14:paraId="7040C3F7" w14:textId="77777777" w:rsidR="00CA23FB" w:rsidRDefault="00CA23FB" w:rsidP="00CA23FB">
      <w:pPr>
        <w:jc w:val="both"/>
        <w:rPr>
          <w:sz w:val="28"/>
          <w:szCs w:val="28"/>
        </w:rPr>
      </w:pPr>
    </w:p>
    <w:p w14:paraId="7FAACB45" w14:textId="77777777" w:rsidR="00CA23FB" w:rsidRDefault="00CA23FB" w:rsidP="00CA23FB">
      <w:pPr>
        <w:jc w:val="both"/>
        <w:rPr>
          <w:sz w:val="28"/>
          <w:szCs w:val="28"/>
        </w:rPr>
      </w:pPr>
      <w:r w:rsidRPr="00BB4539">
        <w:rPr>
          <w:sz w:val="28"/>
          <w:szCs w:val="28"/>
        </w:rPr>
        <w:t xml:space="preserve">Effective care within </w:t>
      </w:r>
      <w:r>
        <w:rPr>
          <w:sz w:val="28"/>
          <w:szCs w:val="28"/>
        </w:rPr>
        <w:t xml:space="preserve">tight financial and time </w:t>
      </w:r>
      <w:r w:rsidRPr="00BB4539">
        <w:rPr>
          <w:sz w:val="28"/>
          <w:szCs w:val="28"/>
        </w:rPr>
        <w:t xml:space="preserve">constraints </w:t>
      </w:r>
      <w:r>
        <w:rPr>
          <w:sz w:val="28"/>
          <w:szCs w:val="28"/>
        </w:rPr>
        <w:t xml:space="preserve">continue to be informed through learning </w:t>
      </w:r>
      <w:r w:rsidRPr="00BB4539">
        <w:rPr>
          <w:sz w:val="28"/>
          <w:szCs w:val="28"/>
        </w:rPr>
        <w:t>from previous models of care delivery</w:t>
      </w:r>
      <w:r>
        <w:rPr>
          <w:sz w:val="28"/>
          <w:szCs w:val="28"/>
        </w:rPr>
        <w:t>; such learning helps, for instance, to reduce</w:t>
      </w:r>
      <w:r w:rsidRPr="00BB4539">
        <w:rPr>
          <w:sz w:val="28"/>
          <w:szCs w:val="28"/>
        </w:rPr>
        <w:t xml:space="preserve"> risks of injustices through stigma, neglect and abuse. </w:t>
      </w:r>
      <w:r>
        <w:rPr>
          <w:sz w:val="28"/>
          <w:szCs w:val="28"/>
        </w:rPr>
        <w:t>E</w:t>
      </w:r>
      <w:r w:rsidRPr="00BB4539">
        <w:rPr>
          <w:sz w:val="28"/>
          <w:szCs w:val="28"/>
        </w:rPr>
        <w:t xml:space="preserve">xperiencing mental illness </w:t>
      </w:r>
      <w:r>
        <w:rPr>
          <w:sz w:val="28"/>
          <w:szCs w:val="28"/>
        </w:rPr>
        <w:t>has long been associated with an</w:t>
      </w:r>
      <w:r w:rsidRPr="00BB4539">
        <w:rPr>
          <w:sz w:val="28"/>
          <w:szCs w:val="28"/>
        </w:rPr>
        <w:t xml:space="preserve"> increased risk of suffering from injustice</w:t>
      </w:r>
      <w:r>
        <w:rPr>
          <w:sz w:val="28"/>
          <w:szCs w:val="28"/>
        </w:rPr>
        <w:t xml:space="preserve">s, including epistemic injustice </w:t>
      </w:r>
      <w:r w:rsidRPr="00BB4539">
        <w:rPr>
          <w:sz w:val="28"/>
          <w:szCs w:val="28"/>
        </w:rPr>
        <w:t xml:space="preserve">as originally by Miranda Fricker </w:t>
      </w:r>
      <w:r>
        <w:rPr>
          <w:sz w:val="28"/>
          <w:szCs w:val="28"/>
        </w:rPr>
        <w:t>to which I now turn</w:t>
      </w:r>
      <w:r w:rsidRPr="00BB4539">
        <w:rPr>
          <w:sz w:val="28"/>
          <w:szCs w:val="28"/>
        </w:rPr>
        <w:t>.</w:t>
      </w:r>
      <w:r w:rsidRPr="00BB4539">
        <w:rPr>
          <w:rStyle w:val="FootnoteReference"/>
          <w:sz w:val="28"/>
          <w:szCs w:val="28"/>
        </w:rPr>
        <w:footnoteReference w:id="64"/>
      </w:r>
      <w:r w:rsidRPr="00BB4539">
        <w:rPr>
          <w:sz w:val="28"/>
          <w:szCs w:val="28"/>
        </w:rPr>
        <w:t xml:space="preserve">  </w:t>
      </w:r>
    </w:p>
    <w:p w14:paraId="56450F86" w14:textId="77777777" w:rsidR="00CA23FB" w:rsidRDefault="00CA23FB" w:rsidP="00CA23FB">
      <w:pPr>
        <w:jc w:val="both"/>
        <w:rPr>
          <w:sz w:val="28"/>
          <w:szCs w:val="28"/>
        </w:rPr>
      </w:pPr>
    </w:p>
    <w:p w14:paraId="32717274" w14:textId="77777777" w:rsidR="00CA23FB" w:rsidRDefault="00CA23FB" w:rsidP="00CA23FB">
      <w:pPr>
        <w:jc w:val="both"/>
        <w:rPr>
          <w:sz w:val="28"/>
          <w:szCs w:val="28"/>
        </w:rPr>
      </w:pPr>
    </w:p>
    <w:p w14:paraId="45409FC3" w14:textId="77777777" w:rsidR="00CA23FB" w:rsidRPr="00EB4DAD" w:rsidRDefault="00CA23FB" w:rsidP="00CA23FB">
      <w:pPr>
        <w:jc w:val="both"/>
        <w:rPr>
          <w:b/>
          <w:bCs/>
          <w:sz w:val="28"/>
          <w:szCs w:val="28"/>
        </w:rPr>
      </w:pPr>
      <w:r w:rsidRPr="00EB4DAD">
        <w:rPr>
          <w:b/>
          <w:bCs/>
          <w:sz w:val="28"/>
          <w:szCs w:val="28"/>
        </w:rPr>
        <w:t xml:space="preserve">4.1.2 Epistemic </w:t>
      </w:r>
      <w:r>
        <w:rPr>
          <w:b/>
          <w:bCs/>
          <w:sz w:val="28"/>
          <w:szCs w:val="28"/>
        </w:rPr>
        <w:t>I</w:t>
      </w:r>
      <w:r w:rsidRPr="00EB4DAD">
        <w:rPr>
          <w:b/>
          <w:bCs/>
          <w:sz w:val="28"/>
          <w:szCs w:val="28"/>
        </w:rPr>
        <w:t>njustice</w:t>
      </w:r>
    </w:p>
    <w:p w14:paraId="5B3DCA97" w14:textId="77777777" w:rsidR="00CA23FB" w:rsidRDefault="00CA23FB" w:rsidP="00CA23FB">
      <w:pPr>
        <w:jc w:val="both"/>
        <w:rPr>
          <w:sz w:val="28"/>
          <w:szCs w:val="28"/>
        </w:rPr>
      </w:pPr>
    </w:p>
    <w:p w14:paraId="6C91D905" w14:textId="77777777" w:rsidR="00CA23FB" w:rsidRPr="00BB4539" w:rsidRDefault="00CA23FB" w:rsidP="00CA23FB">
      <w:pPr>
        <w:jc w:val="both"/>
        <w:rPr>
          <w:sz w:val="28"/>
          <w:szCs w:val="28"/>
        </w:rPr>
      </w:pPr>
      <w:r w:rsidRPr="00BB4539">
        <w:rPr>
          <w:sz w:val="28"/>
          <w:szCs w:val="28"/>
        </w:rPr>
        <w:t xml:space="preserve">Illness and recovery are frequently marked by </w:t>
      </w:r>
      <w:r>
        <w:rPr>
          <w:sz w:val="28"/>
          <w:szCs w:val="28"/>
        </w:rPr>
        <w:t>altered experiences</w:t>
      </w:r>
      <w:r w:rsidRPr="00BB4539">
        <w:rPr>
          <w:sz w:val="28"/>
          <w:szCs w:val="28"/>
        </w:rPr>
        <w:t xml:space="preserve"> that one  struggle</w:t>
      </w:r>
      <w:r>
        <w:rPr>
          <w:sz w:val="28"/>
          <w:szCs w:val="28"/>
        </w:rPr>
        <w:t>s</w:t>
      </w:r>
      <w:r w:rsidRPr="00BB4539">
        <w:rPr>
          <w:sz w:val="28"/>
          <w:szCs w:val="28"/>
        </w:rPr>
        <w:t xml:space="preserve"> to find words for</w:t>
      </w:r>
      <w:r>
        <w:rPr>
          <w:sz w:val="28"/>
          <w:szCs w:val="28"/>
        </w:rPr>
        <w:t xml:space="preserve"> and that</w:t>
      </w:r>
      <w:r w:rsidRPr="00BB4539">
        <w:rPr>
          <w:sz w:val="28"/>
          <w:szCs w:val="28"/>
        </w:rPr>
        <w:t xml:space="preserve"> contribut</w:t>
      </w:r>
      <w:r>
        <w:rPr>
          <w:sz w:val="28"/>
          <w:szCs w:val="28"/>
        </w:rPr>
        <w:t>e</w:t>
      </w:r>
      <w:r w:rsidRPr="00BB4539">
        <w:rPr>
          <w:sz w:val="28"/>
          <w:szCs w:val="28"/>
        </w:rPr>
        <w:t xml:space="preserve"> to </w:t>
      </w:r>
      <w:r w:rsidRPr="00BB4539">
        <w:rPr>
          <w:i/>
          <w:iCs/>
          <w:sz w:val="28"/>
          <w:szCs w:val="28"/>
        </w:rPr>
        <w:t>hermeneutical injustices</w:t>
      </w:r>
      <w:r>
        <w:rPr>
          <w:sz w:val="28"/>
          <w:szCs w:val="28"/>
        </w:rPr>
        <w:t xml:space="preserve">. </w:t>
      </w:r>
      <w:r w:rsidRPr="00BB4539">
        <w:rPr>
          <w:sz w:val="28"/>
          <w:szCs w:val="28"/>
        </w:rPr>
        <w:t xml:space="preserve">Patients are also at risk of experiencing </w:t>
      </w:r>
      <w:r w:rsidRPr="00BB4539">
        <w:rPr>
          <w:i/>
          <w:iCs/>
          <w:sz w:val="28"/>
          <w:szCs w:val="28"/>
        </w:rPr>
        <w:t>testimonial injustice,</w:t>
      </w:r>
      <w:r w:rsidRPr="00BB4539">
        <w:rPr>
          <w:sz w:val="28"/>
          <w:szCs w:val="28"/>
        </w:rPr>
        <w:t xml:space="preserve"> such as by being judged as lacking </w:t>
      </w:r>
      <w:r>
        <w:rPr>
          <w:sz w:val="28"/>
          <w:szCs w:val="28"/>
        </w:rPr>
        <w:t xml:space="preserve">in </w:t>
      </w:r>
      <w:r w:rsidRPr="00BB4539">
        <w:rPr>
          <w:sz w:val="28"/>
          <w:szCs w:val="28"/>
        </w:rPr>
        <w:t xml:space="preserve">mental capacity before </w:t>
      </w:r>
      <w:r>
        <w:rPr>
          <w:sz w:val="28"/>
          <w:szCs w:val="28"/>
        </w:rPr>
        <w:t>such patients</w:t>
      </w:r>
      <w:r w:rsidRPr="00BB4539">
        <w:rPr>
          <w:sz w:val="28"/>
          <w:szCs w:val="28"/>
        </w:rPr>
        <w:t xml:space="preserve"> can properly explore or explain their rationales and behaviours</w:t>
      </w:r>
      <w:r>
        <w:rPr>
          <w:sz w:val="28"/>
          <w:szCs w:val="28"/>
        </w:rPr>
        <w:t>. Such injustices then place patients at an increased</w:t>
      </w:r>
      <w:r w:rsidRPr="00BB4539">
        <w:rPr>
          <w:sz w:val="28"/>
          <w:szCs w:val="28"/>
        </w:rPr>
        <w:t xml:space="preserve"> risk </w:t>
      </w:r>
      <w:r>
        <w:rPr>
          <w:sz w:val="28"/>
          <w:szCs w:val="28"/>
        </w:rPr>
        <w:t xml:space="preserve">of </w:t>
      </w:r>
      <w:r w:rsidRPr="00BB4539">
        <w:rPr>
          <w:sz w:val="28"/>
          <w:szCs w:val="28"/>
        </w:rPr>
        <w:t xml:space="preserve">being treated under compulsion. </w:t>
      </w:r>
      <w:r>
        <w:rPr>
          <w:sz w:val="28"/>
          <w:szCs w:val="28"/>
        </w:rPr>
        <w:t>Psychiatric patients are at risk of other injustices, including demands to return back to work whilst not fully recovered.</w:t>
      </w:r>
      <w:r w:rsidRPr="00BB4539">
        <w:rPr>
          <w:sz w:val="28"/>
          <w:szCs w:val="28"/>
        </w:rPr>
        <w:t xml:space="preserve"> </w:t>
      </w:r>
      <w:r>
        <w:rPr>
          <w:sz w:val="28"/>
          <w:szCs w:val="28"/>
        </w:rPr>
        <w:t xml:space="preserve">The sanctioning risks from disclosing how one such ill person really feels, result into what </w:t>
      </w:r>
      <w:r w:rsidRPr="00BB4539">
        <w:rPr>
          <w:sz w:val="28"/>
          <w:szCs w:val="28"/>
        </w:rPr>
        <w:t xml:space="preserve">Kristie Dodson </w:t>
      </w:r>
      <w:r>
        <w:rPr>
          <w:sz w:val="28"/>
          <w:szCs w:val="28"/>
        </w:rPr>
        <w:t>defined as</w:t>
      </w:r>
      <w:r w:rsidRPr="00BB4539">
        <w:rPr>
          <w:sz w:val="28"/>
          <w:szCs w:val="28"/>
        </w:rPr>
        <w:t xml:space="preserve"> </w:t>
      </w:r>
      <w:r w:rsidRPr="00BB4539">
        <w:rPr>
          <w:i/>
          <w:iCs/>
          <w:sz w:val="28"/>
          <w:szCs w:val="28"/>
        </w:rPr>
        <w:t>testimonial smothering</w:t>
      </w:r>
      <w:r>
        <w:rPr>
          <w:sz w:val="28"/>
          <w:szCs w:val="28"/>
        </w:rPr>
        <w:t xml:space="preserve">. Here </w:t>
      </w:r>
      <w:r>
        <w:rPr>
          <w:sz w:val="28"/>
          <w:szCs w:val="28"/>
        </w:rPr>
        <w:lastRenderedPageBreak/>
        <w:t>patients consider that it will be harmful for them to give testimony of their illness experiences since their audience are likely to be prejudiced against mental illness and furthermore, are unable to understand and be ready to believe an account of the ill person’s perceptions and emotions</w:t>
      </w:r>
      <w:r w:rsidRPr="00BB4539">
        <w:rPr>
          <w:sz w:val="28"/>
          <w:szCs w:val="28"/>
        </w:rPr>
        <w:t>.</w:t>
      </w:r>
      <w:r w:rsidRPr="00BB4539">
        <w:rPr>
          <w:rStyle w:val="FootnoteReference"/>
          <w:sz w:val="28"/>
          <w:szCs w:val="28"/>
        </w:rPr>
        <w:footnoteReference w:id="65"/>
      </w:r>
    </w:p>
    <w:p w14:paraId="323F90AD" w14:textId="77777777" w:rsidR="00CA23FB" w:rsidRPr="00BB4539" w:rsidRDefault="00CA23FB" w:rsidP="00CA23FB">
      <w:pPr>
        <w:jc w:val="both"/>
        <w:rPr>
          <w:sz w:val="28"/>
          <w:szCs w:val="28"/>
        </w:rPr>
      </w:pPr>
    </w:p>
    <w:p w14:paraId="4B9DFA10" w14:textId="77777777" w:rsidR="00CA23FB" w:rsidRPr="00BB4539" w:rsidRDefault="00CA23FB" w:rsidP="00CA23FB">
      <w:pPr>
        <w:jc w:val="both"/>
        <w:rPr>
          <w:sz w:val="28"/>
          <w:szCs w:val="28"/>
        </w:rPr>
      </w:pPr>
    </w:p>
    <w:p w14:paraId="068F2104" w14:textId="77777777" w:rsidR="00CA23FB" w:rsidRDefault="00CA23FB" w:rsidP="00CA23FB">
      <w:pPr>
        <w:jc w:val="both"/>
        <w:rPr>
          <w:sz w:val="28"/>
          <w:szCs w:val="28"/>
        </w:rPr>
      </w:pPr>
      <w:r>
        <w:rPr>
          <w:sz w:val="28"/>
          <w:szCs w:val="28"/>
        </w:rPr>
        <w:t xml:space="preserve">Within the </w:t>
      </w:r>
      <w:r w:rsidRPr="00BB4539">
        <w:rPr>
          <w:sz w:val="28"/>
          <w:szCs w:val="28"/>
        </w:rPr>
        <w:t>norms of British society</w:t>
      </w:r>
      <w:r>
        <w:rPr>
          <w:sz w:val="28"/>
          <w:szCs w:val="28"/>
        </w:rPr>
        <w:t>,</w:t>
      </w:r>
      <w:r w:rsidRPr="00BB4539">
        <w:rPr>
          <w:sz w:val="28"/>
          <w:szCs w:val="28"/>
        </w:rPr>
        <w:t xml:space="preserve"> </w:t>
      </w:r>
      <w:r>
        <w:rPr>
          <w:sz w:val="28"/>
          <w:szCs w:val="28"/>
        </w:rPr>
        <w:t>one finds</w:t>
      </w:r>
      <w:r w:rsidRPr="00BB4539">
        <w:rPr>
          <w:sz w:val="28"/>
          <w:szCs w:val="28"/>
        </w:rPr>
        <w:t xml:space="preserve"> the episteme of psychiatric care</w:t>
      </w:r>
      <w:r>
        <w:rPr>
          <w:sz w:val="28"/>
          <w:szCs w:val="28"/>
        </w:rPr>
        <w:t>; this framework</w:t>
      </w:r>
      <w:r w:rsidRPr="00BB4539">
        <w:rPr>
          <w:sz w:val="28"/>
          <w:szCs w:val="28"/>
        </w:rPr>
        <w:t xml:space="preserve"> </w:t>
      </w:r>
      <w:r>
        <w:rPr>
          <w:sz w:val="28"/>
          <w:szCs w:val="28"/>
        </w:rPr>
        <w:t>allows psychiatry to</w:t>
      </w:r>
      <w:r w:rsidRPr="00BB4539">
        <w:rPr>
          <w:sz w:val="28"/>
          <w:szCs w:val="28"/>
        </w:rPr>
        <w:t xml:space="preserve"> contribute to the common goods through </w:t>
      </w:r>
      <w:r>
        <w:rPr>
          <w:sz w:val="28"/>
          <w:szCs w:val="28"/>
        </w:rPr>
        <w:t xml:space="preserve">the patient’s </w:t>
      </w:r>
      <w:r w:rsidRPr="00BB4539">
        <w:rPr>
          <w:sz w:val="28"/>
          <w:szCs w:val="28"/>
        </w:rPr>
        <w:t>recovery</w:t>
      </w:r>
      <w:r>
        <w:rPr>
          <w:sz w:val="28"/>
          <w:szCs w:val="28"/>
        </w:rPr>
        <w:t xml:space="preserve"> journey</w:t>
      </w:r>
      <w:r w:rsidRPr="00BB4539">
        <w:rPr>
          <w:sz w:val="28"/>
          <w:szCs w:val="28"/>
        </w:rPr>
        <w:t>. This episteme refers to psychiatry’s framework of knowledge</w:t>
      </w:r>
      <w:r>
        <w:rPr>
          <w:sz w:val="28"/>
          <w:szCs w:val="28"/>
        </w:rPr>
        <w:t>; this has been criticised as being grounded on the objectification of patients, tending to rely more on patient observations and third party accounts rather than accounts of the patients’ lived experience.</w:t>
      </w:r>
      <w:r w:rsidRPr="00BB4539">
        <w:rPr>
          <w:sz w:val="28"/>
          <w:szCs w:val="28"/>
        </w:rPr>
        <w:t xml:space="preserve"> </w:t>
      </w:r>
      <w:r>
        <w:rPr>
          <w:sz w:val="28"/>
          <w:szCs w:val="28"/>
        </w:rPr>
        <w:t>Psychiatric practice risk minimising the role of the patient as a knower of their illness, expounding the risks of epistemic injustice.</w:t>
      </w:r>
      <w:r>
        <w:rPr>
          <w:rStyle w:val="FootnoteReference"/>
          <w:sz w:val="28"/>
          <w:szCs w:val="28"/>
        </w:rPr>
        <w:footnoteReference w:id="66"/>
      </w:r>
      <w:r>
        <w:rPr>
          <w:sz w:val="28"/>
          <w:szCs w:val="28"/>
        </w:rPr>
        <w:t xml:space="preserve">  A</w:t>
      </w:r>
      <w:r w:rsidRPr="00BB4539">
        <w:rPr>
          <w:sz w:val="28"/>
          <w:szCs w:val="28"/>
        </w:rPr>
        <w:t xml:space="preserve"> pedagogy of virtue ethics t</w:t>
      </w:r>
      <w:r>
        <w:rPr>
          <w:sz w:val="28"/>
          <w:szCs w:val="28"/>
        </w:rPr>
        <w:t>hat initially targets</w:t>
      </w:r>
      <w:r w:rsidRPr="00BB4539">
        <w:rPr>
          <w:sz w:val="28"/>
          <w:szCs w:val="28"/>
        </w:rPr>
        <w:t xml:space="preserve"> mental health professionals</w:t>
      </w:r>
      <w:r>
        <w:rPr>
          <w:sz w:val="28"/>
          <w:szCs w:val="28"/>
        </w:rPr>
        <w:t xml:space="preserve"> will, through the care process cascade down to patients and their carers; such education ought to be a foundational part element towards the epistemically just delivery of healthcare.</w:t>
      </w:r>
    </w:p>
    <w:p w14:paraId="3BF24AD4" w14:textId="77777777" w:rsidR="00CA23FB" w:rsidRPr="00BB4539" w:rsidRDefault="00CA23FB" w:rsidP="00CA23FB">
      <w:pPr>
        <w:jc w:val="both"/>
        <w:rPr>
          <w:sz w:val="28"/>
          <w:szCs w:val="28"/>
        </w:rPr>
      </w:pPr>
    </w:p>
    <w:p w14:paraId="592D7F94" w14:textId="77777777" w:rsidR="00CA23FB" w:rsidRPr="00BB4539" w:rsidRDefault="00CA23FB" w:rsidP="00CA23FB">
      <w:pPr>
        <w:jc w:val="both"/>
        <w:rPr>
          <w:sz w:val="28"/>
          <w:szCs w:val="28"/>
        </w:rPr>
      </w:pPr>
    </w:p>
    <w:p w14:paraId="4184456E" w14:textId="77777777" w:rsidR="00CA23FB" w:rsidRDefault="00CA23FB" w:rsidP="00CA23FB">
      <w:pPr>
        <w:jc w:val="both"/>
        <w:rPr>
          <w:b/>
          <w:bCs/>
          <w:sz w:val="28"/>
          <w:szCs w:val="28"/>
        </w:rPr>
      </w:pPr>
      <w:r w:rsidRPr="002B6CFB">
        <w:rPr>
          <w:b/>
          <w:bCs/>
          <w:sz w:val="28"/>
          <w:szCs w:val="28"/>
        </w:rPr>
        <w:t xml:space="preserve">4.1.3 </w:t>
      </w:r>
      <w:r>
        <w:rPr>
          <w:b/>
          <w:bCs/>
          <w:sz w:val="28"/>
          <w:szCs w:val="28"/>
        </w:rPr>
        <w:t>On Defiance and Giving Uptake</w:t>
      </w:r>
    </w:p>
    <w:p w14:paraId="0A685FAF" w14:textId="77777777" w:rsidR="00CA23FB" w:rsidRPr="002B6CFB" w:rsidRDefault="00CA23FB" w:rsidP="00CA23FB">
      <w:pPr>
        <w:jc w:val="both"/>
        <w:rPr>
          <w:b/>
          <w:bCs/>
          <w:sz w:val="28"/>
          <w:szCs w:val="28"/>
        </w:rPr>
      </w:pPr>
    </w:p>
    <w:p w14:paraId="612B846E" w14:textId="77777777" w:rsidR="00CA23FB" w:rsidRDefault="00CA23FB" w:rsidP="00CA23FB">
      <w:pPr>
        <w:jc w:val="both"/>
        <w:rPr>
          <w:sz w:val="28"/>
          <w:szCs w:val="28"/>
        </w:rPr>
      </w:pPr>
      <w:r w:rsidRPr="00BB4539">
        <w:rPr>
          <w:sz w:val="28"/>
          <w:szCs w:val="28"/>
        </w:rPr>
        <w:t>I</w:t>
      </w:r>
      <w:r>
        <w:rPr>
          <w:sz w:val="28"/>
          <w:szCs w:val="28"/>
        </w:rPr>
        <w:t xml:space="preserve">n mental illness, there are many possible causes for defiant behaviour; for instance, it can be a way to avoid engaging in something that raises one’s anxiety; alternatively it arises in response to threats to one’s independence but at other times, it is the result of a patient becoming sceptical of the listener’s ability to understand the knower. </w:t>
      </w:r>
      <w:r w:rsidRPr="00BB4539">
        <w:rPr>
          <w:sz w:val="28"/>
          <w:szCs w:val="28"/>
        </w:rPr>
        <w:t xml:space="preserve">Nancy Nyquist Potter </w:t>
      </w:r>
      <w:r>
        <w:rPr>
          <w:sz w:val="28"/>
          <w:szCs w:val="28"/>
        </w:rPr>
        <w:t>deems</w:t>
      </w:r>
      <w:r w:rsidRPr="00BB4539">
        <w:rPr>
          <w:sz w:val="28"/>
          <w:szCs w:val="28"/>
        </w:rPr>
        <w:t xml:space="preserve"> </w:t>
      </w:r>
      <w:r>
        <w:rPr>
          <w:sz w:val="28"/>
          <w:szCs w:val="28"/>
        </w:rPr>
        <w:t xml:space="preserve">that </w:t>
      </w:r>
      <w:r w:rsidRPr="00BB4539">
        <w:rPr>
          <w:sz w:val="28"/>
          <w:szCs w:val="28"/>
        </w:rPr>
        <w:t xml:space="preserve">defiance </w:t>
      </w:r>
      <w:r>
        <w:rPr>
          <w:sz w:val="28"/>
          <w:szCs w:val="28"/>
        </w:rPr>
        <w:t xml:space="preserve">can serve </w:t>
      </w:r>
      <w:r w:rsidRPr="00BB4539">
        <w:rPr>
          <w:sz w:val="28"/>
          <w:szCs w:val="28"/>
        </w:rPr>
        <w:t xml:space="preserve">as a virtue </w:t>
      </w:r>
      <w:r>
        <w:rPr>
          <w:sz w:val="28"/>
          <w:szCs w:val="28"/>
        </w:rPr>
        <w:t>during mental illness. Here it signifies to</w:t>
      </w:r>
      <w:r w:rsidRPr="00BB4539">
        <w:rPr>
          <w:sz w:val="28"/>
          <w:szCs w:val="28"/>
        </w:rPr>
        <w:t xml:space="preserve"> clinicians t</w:t>
      </w:r>
      <w:r>
        <w:rPr>
          <w:sz w:val="28"/>
          <w:szCs w:val="28"/>
        </w:rPr>
        <w:t>hat they need</w:t>
      </w:r>
      <w:r w:rsidRPr="00BB4539">
        <w:rPr>
          <w:sz w:val="28"/>
          <w:szCs w:val="28"/>
        </w:rPr>
        <w:t xml:space="preserve"> be less judgemental in their </w:t>
      </w:r>
      <w:r>
        <w:rPr>
          <w:sz w:val="28"/>
          <w:szCs w:val="28"/>
        </w:rPr>
        <w:t>evaluation</w:t>
      </w:r>
      <w:r w:rsidRPr="00BB4539">
        <w:rPr>
          <w:sz w:val="28"/>
          <w:szCs w:val="28"/>
        </w:rPr>
        <w:t xml:space="preserve"> of patient symptoms.</w:t>
      </w:r>
      <w:r w:rsidRPr="00BB4539">
        <w:rPr>
          <w:rStyle w:val="FootnoteReference"/>
          <w:sz w:val="28"/>
          <w:szCs w:val="28"/>
        </w:rPr>
        <w:footnoteReference w:id="67"/>
      </w:r>
      <w:r w:rsidRPr="00BB4539">
        <w:rPr>
          <w:sz w:val="28"/>
          <w:szCs w:val="28"/>
        </w:rPr>
        <w:t xml:space="preserve">  </w:t>
      </w:r>
      <w:r>
        <w:rPr>
          <w:sz w:val="28"/>
          <w:szCs w:val="28"/>
        </w:rPr>
        <w:t>As outlined in earlier chapters, v</w:t>
      </w:r>
      <w:r w:rsidRPr="00BB4539">
        <w:rPr>
          <w:sz w:val="28"/>
          <w:szCs w:val="28"/>
        </w:rPr>
        <w:t xml:space="preserve">irtue ethics </w:t>
      </w:r>
      <w:r>
        <w:rPr>
          <w:sz w:val="28"/>
          <w:szCs w:val="28"/>
        </w:rPr>
        <w:t>serves to help</w:t>
      </w:r>
      <w:r w:rsidRPr="00BB4539">
        <w:rPr>
          <w:sz w:val="28"/>
          <w:szCs w:val="28"/>
        </w:rPr>
        <w:t xml:space="preserve"> patients </w:t>
      </w:r>
      <w:r>
        <w:rPr>
          <w:sz w:val="28"/>
          <w:szCs w:val="28"/>
        </w:rPr>
        <w:t xml:space="preserve">overcome their illness and serve them through their recovery journey. </w:t>
      </w:r>
    </w:p>
    <w:p w14:paraId="5D845137" w14:textId="77777777" w:rsidR="00CA23FB" w:rsidRDefault="00CA23FB" w:rsidP="00CA23FB">
      <w:pPr>
        <w:jc w:val="both"/>
        <w:rPr>
          <w:sz w:val="28"/>
          <w:szCs w:val="28"/>
        </w:rPr>
      </w:pPr>
    </w:p>
    <w:p w14:paraId="382CA258" w14:textId="77777777" w:rsidR="00CA23FB" w:rsidRDefault="00CA23FB" w:rsidP="00CA23FB">
      <w:pPr>
        <w:jc w:val="both"/>
        <w:rPr>
          <w:sz w:val="28"/>
          <w:szCs w:val="28"/>
        </w:rPr>
      </w:pPr>
    </w:p>
    <w:p w14:paraId="235CCB02" w14:textId="77777777" w:rsidR="00CA23FB" w:rsidRPr="00BB4539" w:rsidRDefault="00CA23FB" w:rsidP="00CA23FB">
      <w:pPr>
        <w:jc w:val="both"/>
        <w:rPr>
          <w:sz w:val="28"/>
          <w:szCs w:val="28"/>
        </w:rPr>
      </w:pPr>
      <w:r>
        <w:rPr>
          <w:sz w:val="28"/>
          <w:szCs w:val="28"/>
        </w:rPr>
        <w:lastRenderedPageBreak/>
        <w:t xml:space="preserve">Psychiatrists are to develop the virtue of </w:t>
      </w:r>
      <w:r w:rsidRPr="004D76AA">
        <w:rPr>
          <w:i/>
          <w:iCs/>
          <w:sz w:val="28"/>
          <w:szCs w:val="28"/>
        </w:rPr>
        <w:t>giving uptake</w:t>
      </w:r>
      <w:r>
        <w:rPr>
          <w:sz w:val="28"/>
          <w:szCs w:val="28"/>
        </w:rPr>
        <w:t xml:space="preserve"> to the patient’s narrative, in a way that validates the patient’s experiences, engendering trust that helps build up solid engagement in treatments that are in line with the patient’s understanding of what will help them recover from disease. </w:t>
      </w:r>
      <w:r w:rsidRPr="00BB4539">
        <w:rPr>
          <w:sz w:val="28"/>
          <w:szCs w:val="28"/>
        </w:rPr>
        <w:t xml:space="preserve">For Potter, </w:t>
      </w:r>
      <w:r w:rsidRPr="004D76AA">
        <w:rPr>
          <w:sz w:val="28"/>
          <w:szCs w:val="28"/>
        </w:rPr>
        <w:t>giving uptake</w:t>
      </w:r>
      <w:r w:rsidRPr="00BB4539">
        <w:rPr>
          <w:sz w:val="28"/>
          <w:szCs w:val="28"/>
        </w:rPr>
        <w:t xml:space="preserve"> to the patients’ narrative meaning i</w:t>
      </w:r>
      <w:r>
        <w:rPr>
          <w:sz w:val="28"/>
          <w:szCs w:val="28"/>
        </w:rPr>
        <w:t>s</w:t>
      </w:r>
      <w:r w:rsidRPr="00BB4539">
        <w:rPr>
          <w:sz w:val="28"/>
          <w:szCs w:val="28"/>
        </w:rPr>
        <w:t xml:space="preserve"> key in the delivery of </w:t>
      </w:r>
      <w:r>
        <w:rPr>
          <w:sz w:val="28"/>
          <w:szCs w:val="28"/>
        </w:rPr>
        <w:t>therapeutic</w:t>
      </w:r>
      <w:r w:rsidRPr="00BB4539">
        <w:rPr>
          <w:sz w:val="28"/>
          <w:szCs w:val="28"/>
        </w:rPr>
        <w:t xml:space="preserve"> healthcare. </w:t>
      </w:r>
    </w:p>
    <w:p w14:paraId="39E4D8AE" w14:textId="77777777" w:rsidR="00CA23FB" w:rsidRPr="00BB4539" w:rsidRDefault="00CA23FB" w:rsidP="00CA23FB">
      <w:pPr>
        <w:jc w:val="both"/>
        <w:rPr>
          <w:sz w:val="28"/>
          <w:szCs w:val="28"/>
        </w:rPr>
      </w:pPr>
    </w:p>
    <w:p w14:paraId="1B595398" w14:textId="77777777" w:rsidR="00CA23FB" w:rsidRPr="00BB4539" w:rsidRDefault="00CA23FB" w:rsidP="00CA23FB">
      <w:pPr>
        <w:jc w:val="both"/>
        <w:rPr>
          <w:sz w:val="28"/>
          <w:szCs w:val="28"/>
        </w:rPr>
      </w:pPr>
    </w:p>
    <w:p w14:paraId="4CE8B387" w14:textId="77777777" w:rsidR="00CA23FB" w:rsidRDefault="00CA23FB" w:rsidP="00CA23FB">
      <w:pPr>
        <w:jc w:val="both"/>
        <w:rPr>
          <w:sz w:val="28"/>
          <w:szCs w:val="28"/>
        </w:rPr>
      </w:pPr>
      <w:r w:rsidRPr="00BB4539">
        <w:rPr>
          <w:sz w:val="28"/>
          <w:szCs w:val="28"/>
        </w:rPr>
        <w:t xml:space="preserve">Inequalities and systemic injustices </w:t>
      </w:r>
      <w:r>
        <w:rPr>
          <w:sz w:val="28"/>
          <w:szCs w:val="28"/>
        </w:rPr>
        <w:t>remain</w:t>
      </w:r>
      <w:r w:rsidRPr="00BB4539">
        <w:rPr>
          <w:sz w:val="28"/>
          <w:szCs w:val="28"/>
        </w:rPr>
        <w:t xml:space="preserve"> endemic within society</w:t>
      </w:r>
      <w:r>
        <w:rPr>
          <w:sz w:val="28"/>
          <w:szCs w:val="28"/>
        </w:rPr>
        <w:t xml:space="preserve"> whereby</w:t>
      </w:r>
      <w:r w:rsidRPr="00BB4539">
        <w:rPr>
          <w:sz w:val="28"/>
          <w:szCs w:val="28"/>
        </w:rPr>
        <w:t xml:space="preserve"> structural barriers block the equal distribution of virtues</w:t>
      </w:r>
      <w:r>
        <w:rPr>
          <w:sz w:val="28"/>
          <w:szCs w:val="28"/>
        </w:rPr>
        <w:t xml:space="preserve"> </w:t>
      </w:r>
      <w:r w:rsidRPr="00BB4539">
        <w:rPr>
          <w:sz w:val="28"/>
          <w:szCs w:val="28"/>
        </w:rPr>
        <w:t xml:space="preserve">required for good character development. </w:t>
      </w:r>
      <w:r>
        <w:rPr>
          <w:sz w:val="28"/>
          <w:szCs w:val="28"/>
        </w:rPr>
        <w:t>Within one’s culture, t</w:t>
      </w:r>
      <w:r w:rsidRPr="00BB4539">
        <w:rPr>
          <w:sz w:val="28"/>
          <w:szCs w:val="28"/>
        </w:rPr>
        <w:t>here are certain norms,</w:t>
      </w:r>
      <w:r>
        <w:rPr>
          <w:sz w:val="28"/>
          <w:szCs w:val="28"/>
        </w:rPr>
        <w:t xml:space="preserve"> such as those relating to</w:t>
      </w:r>
      <w:r w:rsidRPr="00BB4539">
        <w:rPr>
          <w:sz w:val="28"/>
          <w:szCs w:val="28"/>
        </w:rPr>
        <w:t xml:space="preserve"> one’s working </w:t>
      </w:r>
      <w:r>
        <w:rPr>
          <w:sz w:val="28"/>
          <w:szCs w:val="28"/>
        </w:rPr>
        <w:t xml:space="preserve">ability </w:t>
      </w:r>
      <w:r w:rsidRPr="00BB4539">
        <w:rPr>
          <w:sz w:val="28"/>
          <w:szCs w:val="28"/>
        </w:rPr>
        <w:t xml:space="preserve">or </w:t>
      </w:r>
      <w:r>
        <w:rPr>
          <w:sz w:val="28"/>
          <w:szCs w:val="28"/>
        </w:rPr>
        <w:t xml:space="preserve">to an inclusion within </w:t>
      </w:r>
      <w:r w:rsidRPr="00BB4539">
        <w:rPr>
          <w:sz w:val="28"/>
          <w:szCs w:val="28"/>
        </w:rPr>
        <w:t xml:space="preserve">family life, </w:t>
      </w:r>
      <w:r>
        <w:rPr>
          <w:sz w:val="28"/>
          <w:szCs w:val="28"/>
        </w:rPr>
        <w:t>which</w:t>
      </w:r>
      <w:r w:rsidRPr="00BB4539">
        <w:rPr>
          <w:sz w:val="28"/>
          <w:szCs w:val="28"/>
        </w:rPr>
        <w:t xml:space="preserve"> </w:t>
      </w:r>
      <w:r>
        <w:rPr>
          <w:sz w:val="28"/>
          <w:szCs w:val="28"/>
        </w:rPr>
        <w:t xml:space="preserve">a failure to sustain or to achieve can lead to distress that risks being </w:t>
      </w:r>
      <w:proofErr w:type="spellStart"/>
      <w:r>
        <w:rPr>
          <w:sz w:val="28"/>
          <w:szCs w:val="28"/>
        </w:rPr>
        <w:t>pathologised</w:t>
      </w:r>
      <w:proofErr w:type="spellEnd"/>
      <w:r>
        <w:rPr>
          <w:sz w:val="28"/>
          <w:szCs w:val="28"/>
        </w:rPr>
        <w:t xml:space="preserve"> when it gives rise to illness.</w:t>
      </w:r>
      <w:r w:rsidRPr="00BB4539">
        <w:rPr>
          <w:sz w:val="28"/>
          <w:szCs w:val="28"/>
        </w:rPr>
        <w:t xml:space="preserve"> </w:t>
      </w:r>
      <w:r>
        <w:rPr>
          <w:sz w:val="28"/>
          <w:szCs w:val="28"/>
        </w:rPr>
        <w:t>Life presents certain social situations whereby one cannot give an affirmative or negative answers, since both are wrong responses; for instance, m</w:t>
      </w:r>
      <w:r w:rsidRPr="00BB4539">
        <w:rPr>
          <w:sz w:val="28"/>
          <w:szCs w:val="28"/>
        </w:rPr>
        <w:t>anifesting distress can present a double bind</w:t>
      </w:r>
      <w:r>
        <w:rPr>
          <w:sz w:val="28"/>
          <w:szCs w:val="28"/>
        </w:rPr>
        <w:t xml:space="preserve">, according to Jane Ussher. What stance should a patient take to the psychiatric episteme? </w:t>
      </w:r>
      <w:r w:rsidRPr="00BB4539">
        <w:rPr>
          <w:sz w:val="28"/>
          <w:szCs w:val="28"/>
        </w:rPr>
        <w:t xml:space="preserve"> </w:t>
      </w:r>
      <w:r>
        <w:rPr>
          <w:sz w:val="28"/>
          <w:szCs w:val="28"/>
        </w:rPr>
        <w:t>Does</w:t>
      </w:r>
      <w:r w:rsidRPr="00BB4539">
        <w:rPr>
          <w:sz w:val="28"/>
          <w:szCs w:val="28"/>
        </w:rPr>
        <w:t xml:space="preserve"> one follow the patient role</w:t>
      </w:r>
      <w:r>
        <w:rPr>
          <w:sz w:val="28"/>
          <w:szCs w:val="28"/>
        </w:rPr>
        <w:t xml:space="preserve"> with an inherent</w:t>
      </w:r>
      <w:r w:rsidRPr="00BB4539">
        <w:rPr>
          <w:sz w:val="28"/>
          <w:szCs w:val="28"/>
        </w:rPr>
        <w:t xml:space="preserve"> subordination </w:t>
      </w:r>
      <w:r>
        <w:rPr>
          <w:sz w:val="28"/>
          <w:szCs w:val="28"/>
        </w:rPr>
        <w:t>as seen in the traditional</w:t>
      </w:r>
      <w:r w:rsidRPr="00BB4539">
        <w:rPr>
          <w:sz w:val="28"/>
          <w:szCs w:val="28"/>
        </w:rPr>
        <w:t xml:space="preserve"> psychiatric episteme</w:t>
      </w:r>
      <w:r>
        <w:rPr>
          <w:sz w:val="28"/>
          <w:szCs w:val="28"/>
        </w:rPr>
        <w:t>,</w:t>
      </w:r>
      <w:r w:rsidRPr="00BB4539">
        <w:rPr>
          <w:sz w:val="28"/>
          <w:szCs w:val="28"/>
        </w:rPr>
        <w:t xml:space="preserve"> or challenge the norms, with the risk of being labelled as being aggressive</w:t>
      </w:r>
      <w:r>
        <w:rPr>
          <w:sz w:val="28"/>
          <w:szCs w:val="28"/>
        </w:rPr>
        <w:t xml:space="preserve">, noncompliant </w:t>
      </w:r>
      <w:r w:rsidRPr="00BB4539">
        <w:rPr>
          <w:sz w:val="28"/>
          <w:szCs w:val="28"/>
        </w:rPr>
        <w:t>and defiant</w:t>
      </w:r>
      <w:r>
        <w:rPr>
          <w:sz w:val="28"/>
          <w:szCs w:val="28"/>
        </w:rPr>
        <w:t>?</w:t>
      </w:r>
      <w:r w:rsidRPr="00BB4539">
        <w:rPr>
          <w:rStyle w:val="FootnoteReference"/>
          <w:sz w:val="28"/>
          <w:szCs w:val="28"/>
        </w:rPr>
        <w:footnoteReference w:id="68"/>
      </w:r>
      <w:r>
        <w:rPr>
          <w:sz w:val="28"/>
          <w:szCs w:val="28"/>
        </w:rPr>
        <w:t xml:space="preserve"> Both can be seen as having potentially negative impacts on the patient.</w:t>
      </w:r>
    </w:p>
    <w:p w14:paraId="163C1C8F" w14:textId="77777777" w:rsidR="00CA23FB" w:rsidRPr="00BB4539" w:rsidRDefault="00CA23FB" w:rsidP="00CA23FB">
      <w:pPr>
        <w:jc w:val="both"/>
        <w:rPr>
          <w:sz w:val="28"/>
          <w:szCs w:val="28"/>
        </w:rPr>
      </w:pPr>
    </w:p>
    <w:p w14:paraId="1B205D9D" w14:textId="77777777" w:rsidR="00CA23FB" w:rsidRPr="00BB4539" w:rsidRDefault="00CA23FB" w:rsidP="00CA23FB">
      <w:pPr>
        <w:jc w:val="both"/>
        <w:rPr>
          <w:sz w:val="28"/>
          <w:szCs w:val="28"/>
        </w:rPr>
      </w:pPr>
    </w:p>
    <w:p w14:paraId="43B40456" w14:textId="77777777" w:rsidR="00CA23FB" w:rsidRDefault="00CA23FB" w:rsidP="00CA23FB">
      <w:pPr>
        <w:jc w:val="both"/>
        <w:rPr>
          <w:b/>
          <w:bCs/>
          <w:sz w:val="28"/>
          <w:szCs w:val="28"/>
        </w:rPr>
      </w:pPr>
      <w:r w:rsidRPr="009F1C63">
        <w:rPr>
          <w:b/>
          <w:bCs/>
          <w:sz w:val="28"/>
          <w:szCs w:val="28"/>
        </w:rPr>
        <w:t>4.1.4 Burdened Virtues in Psychiatry</w:t>
      </w:r>
    </w:p>
    <w:p w14:paraId="6C1728D6" w14:textId="77777777" w:rsidR="00CA23FB" w:rsidRPr="009F1C63" w:rsidRDefault="00CA23FB" w:rsidP="00CA23FB">
      <w:pPr>
        <w:jc w:val="both"/>
        <w:rPr>
          <w:b/>
          <w:bCs/>
          <w:sz w:val="28"/>
          <w:szCs w:val="28"/>
        </w:rPr>
      </w:pPr>
    </w:p>
    <w:p w14:paraId="4F869287" w14:textId="77777777" w:rsidR="00CA23FB" w:rsidRDefault="00CA23FB" w:rsidP="00CA23FB">
      <w:pPr>
        <w:jc w:val="both"/>
        <w:rPr>
          <w:sz w:val="28"/>
          <w:szCs w:val="28"/>
        </w:rPr>
      </w:pPr>
      <w:r>
        <w:rPr>
          <w:sz w:val="28"/>
          <w:szCs w:val="28"/>
        </w:rPr>
        <w:t>For Lisa Tessman, although one develops ethical virtues, these can prove to be a burden rather than a help. Such</w:t>
      </w:r>
      <w:r w:rsidRPr="00BB4539">
        <w:rPr>
          <w:sz w:val="28"/>
          <w:szCs w:val="28"/>
        </w:rPr>
        <w:t xml:space="preserve"> </w:t>
      </w:r>
      <w:r w:rsidRPr="006526ED">
        <w:rPr>
          <w:i/>
          <w:iCs/>
          <w:sz w:val="28"/>
          <w:szCs w:val="28"/>
        </w:rPr>
        <w:t>burdened virtues</w:t>
      </w:r>
      <w:r w:rsidRPr="00BB4539">
        <w:rPr>
          <w:sz w:val="28"/>
          <w:szCs w:val="28"/>
        </w:rPr>
        <w:t xml:space="preserve"> </w:t>
      </w:r>
      <w:r>
        <w:rPr>
          <w:sz w:val="28"/>
          <w:szCs w:val="28"/>
        </w:rPr>
        <w:t xml:space="preserve">arise because of some </w:t>
      </w:r>
      <w:r w:rsidRPr="00BB4539">
        <w:rPr>
          <w:sz w:val="28"/>
          <w:szCs w:val="28"/>
        </w:rPr>
        <w:t xml:space="preserve">injustice, </w:t>
      </w:r>
      <w:r>
        <w:rPr>
          <w:sz w:val="28"/>
          <w:szCs w:val="28"/>
        </w:rPr>
        <w:t xml:space="preserve">thus </w:t>
      </w:r>
      <w:r w:rsidRPr="00BB4539">
        <w:rPr>
          <w:sz w:val="28"/>
          <w:szCs w:val="28"/>
        </w:rPr>
        <w:t>fail</w:t>
      </w:r>
      <w:r>
        <w:rPr>
          <w:sz w:val="28"/>
          <w:szCs w:val="28"/>
        </w:rPr>
        <w:t>ing</w:t>
      </w:r>
      <w:r w:rsidRPr="00BB4539">
        <w:rPr>
          <w:sz w:val="28"/>
          <w:szCs w:val="28"/>
        </w:rPr>
        <w:t xml:space="preserve"> to contribute to one’s flourishing.</w:t>
      </w:r>
      <w:r w:rsidRPr="00BB4539">
        <w:rPr>
          <w:rStyle w:val="FootnoteReference"/>
          <w:sz w:val="28"/>
          <w:szCs w:val="28"/>
        </w:rPr>
        <w:footnoteReference w:id="69"/>
      </w:r>
      <w:r w:rsidRPr="00BB4539">
        <w:rPr>
          <w:sz w:val="28"/>
          <w:szCs w:val="28"/>
        </w:rPr>
        <w:t xml:space="preserve">  </w:t>
      </w:r>
      <w:r>
        <w:rPr>
          <w:sz w:val="28"/>
          <w:szCs w:val="28"/>
        </w:rPr>
        <w:t>A patient may for instance appear polite because of the fear that defiance will lead to a more prolonged hospitalisation. However, such politeness can erupt into frustration when the goal behind the virtue of politeness is unfulfilled. Following Tessman, clinicians</w:t>
      </w:r>
      <w:r w:rsidRPr="00BB4539">
        <w:rPr>
          <w:sz w:val="28"/>
          <w:szCs w:val="28"/>
        </w:rPr>
        <w:t xml:space="preserve"> </w:t>
      </w:r>
      <w:r>
        <w:rPr>
          <w:sz w:val="28"/>
          <w:szCs w:val="28"/>
        </w:rPr>
        <w:t>should</w:t>
      </w:r>
      <w:r w:rsidRPr="00BB4539">
        <w:rPr>
          <w:sz w:val="28"/>
          <w:szCs w:val="28"/>
        </w:rPr>
        <w:t xml:space="preserve"> develop a disposition for delving into the significance of defiance within</w:t>
      </w:r>
      <w:r>
        <w:rPr>
          <w:sz w:val="28"/>
          <w:szCs w:val="28"/>
        </w:rPr>
        <w:t xml:space="preserve"> the</w:t>
      </w:r>
      <w:r w:rsidRPr="00BB4539">
        <w:rPr>
          <w:sz w:val="28"/>
          <w:szCs w:val="28"/>
        </w:rPr>
        <w:t xml:space="preserve"> patient’s overall clinical presentation.</w:t>
      </w:r>
    </w:p>
    <w:p w14:paraId="78B01763" w14:textId="77777777" w:rsidR="00CA23FB" w:rsidRDefault="00CA23FB" w:rsidP="00CA23FB">
      <w:pPr>
        <w:jc w:val="both"/>
        <w:rPr>
          <w:sz w:val="28"/>
          <w:szCs w:val="28"/>
        </w:rPr>
      </w:pPr>
    </w:p>
    <w:p w14:paraId="167E22B5" w14:textId="77777777" w:rsidR="00CA23FB" w:rsidRDefault="00CA23FB" w:rsidP="00CA23FB">
      <w:pPr>
        <w:jc w:val="both"/>
        <w:rPr>
          <w:sz w:val="28"/>
          <w:szCs w:val="28"/>
        </w:rPr>
      </w:pPr>
    </w:p>
    <w:p w14:paraId="00064942" w14:textId="77777777" w:rsidR="00CA23FB" w:rsidRPr="00BB4539" w:rsidRDefault="00CA23FB" w:rsidP="00CA23FB">
      <w:pPr>
        <w:jc w:val="both"/>
        <w:rPr>
          <w:sz w:val="28"/>
          <w:szCs w:val="28"/>
        </w:rPr>
      </w:pPr>
    </w:p>
    <w:p w14:paraId="0C3511BE" w14:textId="77777777" w:rsidR="00CA23FB" w:rsidRPr="00BB4539" w:rsidRDefault="00CA23FB" w:rsidP="00CA23FB">
      <w:pPr>
        <w:jc w:val="both"/>
        <w:rPr>
          <w:sz w:val="28"/>
          <w:szCs w:val="28"/>
        </w:rPr>
      </w:pPr>
    </w:p>
    <w:p w14:paraId="6AF6524E" w14:textId="77777777" w:rsidR="00CA23FB" w:rsidRDefault="00CA23FB" w:rsidP="00CA23FB">
      <w:pPr>
        <w:jc w:val="both"/>
        <w:rPr>
          <w:b/>
          <w:bCs/>
          <w:sz w:val="28"/>
          <w:szCs w:val="28"/>
        </w:rPr>
      </w:pPr>
      <w:r w:rsidRPr="009F1C63">
        <w:rPr>
          <w:b/>
          <w:bCs/>
          <w:sz w:val="28"/>
          <w:szCs w:val="28"/>
        </w:rPr>
        <w:t>4.1.5 On Autonomy and Agency</w:t>
      </w:r>
    </w:p>
    <w:p w14:paraId="06C06F3F" w14:textId="77777777" w:rsidR="00CA23FB" w:rsidRPr="009F1C63" w:rsidRDefault="00CA23FB" w:rsidP="00CA23FB">
      <w:pPr>
        <w:jc w:val="both"/>
        <w:rPr>
          <w:b/>
          <w:bCs/>
          <w:sz w:val="28"/>
          <w:szCs w:val="28"/>
        </w:rPr>
      </w:pPr>
    </w:p>
    <w:p w14:paraId="1F787D5C" w14:textId="77777777" w:rsidR="00CA23FB" w:rsidRDefault="00CA23FB" w:rsidP="00CA23FB">
      <w:pPr>
        <w:jc w:val="both"/>
        <w:rPr>
          <w:sz w:val="28"/>
          <w:szCs w:val="28"/>
        </w:rPr>
      </w:pPr>
      <w:r w:rsidRPr="00BB4539">
        <w:rPr>
          <w:sz w:val="28"/>
          <w:szCs w:val="28"/>
        </w:rPr>
        <w:t xml:space="preserve">Co-production of care plans </w:t>
      </w:r>
      <w:r>
        <w:rPr>
          <w:sz w:val="28"/>
          <w:szCs w:val="28"/>
        </w:rPr>
        <w:t>alludes to a</w:t>
      </w:r>
      <w:r w:rsidRPr="00BB4539">
        <w:rPr>
          <w:sz w:val="28"/>
          <w:szCs w:val="28"/>
        </w:rPr>
        <w:t xml:space="preserve"> mutually agree</w:t>
      </w:r>
      <w:r>
        <w:rPr>
          <w:sz w:val="28"/>
          <w:szCs w:val="28"/>
        </w:rPr>
        <w:t>d contract</w:t>
      </w:r>
      <w:r w:rsidRPr="00BB4539">
        <w:rPr>
          <w:sz w:val="28"/>
          <w:szCs w:val="28"/>
        </w:rPr>
        <w:t xml:space="preserve"> between </w:t>
      </w:r>
      <w:r>
        <w:rPr>
          <w:sz w:val="28"/>
          <w:szCs w:val="28"/>
        </w:rPr>
        <w:t>a clinician and the</w:t>
      </w:r>
      <w:r w:rsidRPr="00BB4539">
        <w:rPr>
          <w:sz w:val="28"/>
          <w:szCs w:val="28"/>
        </w:rPr>
        <w:t xml:space="preserve"> patient; however, patients often </w:t>
      </w:r>
      <w:r>
        <w:rPr>
          <w:sz w:val="28"/>
          <w:szCs w:val="28"/>
        </w:rPr>
        <w:t>report</w:t>
      </w:r>
      <w:r w:rsidRPr="00BB4539">
        <w:rPr>
          <w:sz w:val="28"/>
          <w:szCs w:val="28"/>
        </w:rPr>
        <w:t xml:space="preserve"> being unheard and coerced to ensure compliance with what clinicians </w:t>
      </w:r>
      <w:r>
        <w:rPr>
          <w:sz w:val="28"/>
          <w:szCs w:val="28"/>
        </w:rPr>
        <w:t>deem best for them within the resources available</w:t>
      </w:r>
      <w:r w:rsidRPr="00BB4539">
        <w:rPr>
          <w:sz w:val="28"/>
          <w:szCs w:val="28"/>
        </w:rPr>
        <w:t>.</w:t>
      </w:r>
      <w:r w:rsidRPr="00BB4539">
        <w:rPr>
          <w:rStyle w:val="FootnoteReference"/>
          <w:sz w:val="28"/>
          <w:szCs w:val="28"/>
        </w:rPr>
        <w:footnoteReference w:id="70"/>
      </w:r>
      <w:r w:rsidRPr="00BB4539">
        <w:rPr>
          <w:sz w:val="28"/>
          <w:szCs w:val="28"/>
        </w:rPr>
        <w:t xml:space="preserve">  </w:t>
      </w:r>
      <w:r>
        <w:rPr>
          <w:sz w:val="28"/>
          <w:szCs w:val="28"/>
        </w:rPr>
        <w:t>Experiencing</w:t>
      </w:r>
      <w:r w:rsidRPr="00BB4539">
        <w:rPr>
          <w:sz w:val="28"/>
          <w:szCs w:val="28"/>
        </w:rPr>
        <w:t xml:space="preserve"> mental illness should not signify that </w:t>
      </w:r>
      <w:r>
        <w:rPr>
          <w:sz w:val="28"/>
          <w:szCs w:val="28"/>
        </w:rPr>
        <w:t>a patient</w:t>
      </w:r>
      <w:r w:rsidRPr="00BB4539">
        <w:rPr>
          <w:sz w:val="28"/>
          <w:szCs w:val="28"/>
        </w:rPr>
        <w:t xml:space="preserve"> is not a potential knower of </w:t>
      </w:r>
      <w:r>
        <w:rPr>
          <w:sz w:val="28"/>
          <w:szCs w:val="28"/>
        </w:rPr>
        <w:t>their aspirations</w:t>
      </w:r>
      <w:r w:rsidRPr="00BB4539">
        <w:rPr>
          <w:sz w:val="28"/>
          <w:szCs w:val="28"/>
        </w:rPr>
        <w:t>, needs or experiences. A</w:t>
      </w:r>
      <w:r>
        <w:rPr>
          <w:sz w:val="28"/>
          <w:szCs w:val="28"/>
        </w:rPr>
        <w:t>fter all, one’s</w:t>
      </w:r>
      <w:r w:rsidRPr="00BB4539">
        <w:rPr>
          <w:sz w:val="28"/>
          <w:szCs w:val="28"/>
        </w:rPr>
        <w:t xml:space="preserve"> desire for autonomy and </w:t>
      </w:r>
      <w:r>
        <w:rPr>
          <w:sz w:val="28"/>
          <w:szCs w:val="28"/>
        </w:rPr>
        <w:t>their</w:t>
      </w:r>
      <w:r w:rsidRPr="00BB4539">
        <w:rPr>
          <w:sz w:val="28"/>
          <w:szCs w:val="28"/>
        </w:rPr>
        <w:t xml:space="preserve"> sense of agency have to be </w:t>
      </w:r>
      <w:r>
        <w:rPr>
          <w:sz w:val="28"/>
          <w:szCs w:val="28"/>
        </w:rPr>
        <w:t>regarded</w:t>
      </w:r>
      <w:r w:rsidRPr="00BB4539">
        <w:rPr>
          <w:sz w:val="28"/>
          <w:szCs w:val="28"/>
        </w:rPr>
        <w:t xml:space="preserve"> as two of the foremost qualities that make </w:t>
      </w:r>
      <w:r>
        <w:rPr>
          <w:sz w:val="28"/>
          <w:szCs w:val="28"/>
        </w:rPr>
        <w:t>a l</w:t>
      </w:r>
      <w:r w:rsidRPr="00BB4539">
        <w:rPr>
          <w:sz w:val="28"/>
          <w:szCs w:val="28"/>
        </w:rPr>
        <w:t>ife worth living</w:t>
      </w:r>
      <w:r>
        <w:rPr>
          <w:sz w:val="28"/>
          <w:szCs w:val="28"/>
        </w:rPr>
        <w:t>, a</w:t>
      </w:r>
      <w:r w:rsidRPr="00BB4539">
        <w:rPr>
          <w:sz w:val="28"/>
          <w:szCs w:val="28"/>
        </w:rPr>
        <w:t>s Bernard Williams attests.</w:t>
      </w:r>
      <w:r w:rsidRPr="00BB4539">
        <w:rPr>
          <w:rStyle w:val="FootnoteReference"/>
          <w:sz w:val="28"/>
          <w:szCs w:val="28"/>
        </w:rPr>
        <w:footnoteReference w:id="71"/>
      </w:r>
      <w:r w:rsidRPr="00BB4539">
        <w:rPr>
          <w:sz w:val="28"/>
          <w:szCs w:val="28"/>
        </w:rPr>
        <w:t xml:space="preserve">  </w:t>
      </w:r>
      <w:r>
        <w:rPr>
          <w:sz w:val="28"/>
          <w:szCs w:val="28"/>
        </w:rPr>
        <w:t>The virtuous psychiatrist is aware that the psychiatric episteme puts patients in a vulnerable position, in that it grants the clinician the claim of superior epistemic knowledge about one’s illness, which as we have seen in earlier chapters, does not always hold true. T</w:t>
      </w:r>
      <w:r w:rsidRPr="00BB4539">
        <w:rPr>
          <w:sz w:val="28"/>
          <w:szCs w:val="28"/>
        </w:rPr>
        <w:t xml:space="preserve">he psychiatric episteme </w:t>
      </w:r>
      <w:r>
        <w:rPr>
          <w:sz w:val="28"/>
          <w:szCs w:val="28"/>
        </w:rPr>
        <w:t xml:space="preserve">can produce injustice as it can allow the </w:t>
      </w:r>
      <w:r w:rsidRPr="00BB4539">
        <w:rPr>
          <w:sz w:val="28"/>
          <w:szCs w:val="28"/>
        </w:rPr>
        <w:t>coerci</w:t>
      </w:r>
      <w:r>
        <w:rPr>
          <w:sz w:val="28"/>
          <w:szCs w:val="28"/>
        </w:rPr>
        <w:t>on of</w:t>
      </w:r>
      <w:r w:rsidRPr="00BB4539">
        <w:rPr>
          <w:sz w:val="28"/>
          <w:szCs w:val="28"/>
        </w:rPr>
        <w:t xml:space="preserve"> patients to adhere to treatment plans, then deeming patients to be collaborative and respectful within therapeutic relationships. </w:t>
      </w:r>
    </w:p>
    <w:p w14:paraId="6C6DF21C" w14:textId="77777777" w:rsidR="00CA23FB" w:rsidRPr="00BB4539" w:rsidRDefault="00CA23FB" w:rsidP="00CA23FB">
      <w:pPr>
        <w:jc w:val="both"/>
        <w:rPr>
          <w:sz w:val="28"/>
          <w:szCs w:val="28"/>
        </w:rPr>
      </w:pPr>
    </w:p>
    <w:p w14:paraId="50EE0525" w14:textId="77777777" w:rsidR="00CA23FB" w:rsidRPr="00BB4539" w:rsidRDefault="00CA23FB" w:rsidP="00CA23FB">
      <w:pPr>
        <w:jc w:val="both"/>
        <w:rPr>
          <w:sz w:val="28"/>
          <w:szCs w:val="28"/>
        </w:rPr>
      </w:pPr>
    </w:p>
    <w:p w14:paraId="564848B6" w14:textId="77777777" w:rsidR="00CA23FB" w:rsidRDefault="00CA23FB" w:rsidP="00CA23FB">
      <w:pPr>
        <w:jc w:val="both"/>
        <w:rPr>
          <w:sz w:val="28"/>
          <w:szCs w:val="28"/>
        </w:rPr>
      </w:pPr>
      <w:r w:rsidRPr="00BB4539">
        <w:rPr>
          <w:sz w:val="28"/>
          <w:szCs w:val="28"/>
        </w:rPr>
        <w:t xml:space="preserve">Not all </w:t>
      </w:r>
      <w:r>
        <w:rPr>
          <w:sz w:val="28"/>
          <w:szCs w:val="28"/>
        </w:rPr>
        <w:t xml:space="preserve">those experiencing mental illness </w:t>
      </w:r>
      <w:r w:rsidRPr="00BB4539">
        <w:rPr>
          <w:sz w:val="28"/>
          <w:szCs w:val="28"/>
        </w:rPr>
        <w:t>choose to be treated</w:t>
      </w:r>
      <w:r>
        <w:rPr>
          <w:sz w:val="28"/>
          <w:szCs w:val="28"/>
        </w:rPr>
        <w:t xml:space="preserve"> when diagnosed</w:t>
      </w:r>
      <w:r w:rsidRPr="00BB4539">
        <w:rPr>
          <w:sz w:val="28"/>
          <w:szCs w:val="28"/>
        </w:rPr>
        <w:t xml:space="preserve">; </w:t>
      </w:r>
      <w:r>
        <w:rPr>
          <w:sz w:val="28"/>
          <w:szCs w:val="28"/>
        </w:rPr>
        <w:t>epistemic justice allows that within legal and ethical considerations, some can choose</w:t>
      </w:r>
      <w:r w:rsidRPr="00BB4539">
        <w:rPr>
          <w:sz w:val="28"/>
          <w:szCs w:val="28"/>
        </w:rPr>
        <w:t xml:space="preserve"> to remain</w:t>
      </w:r>
      <w:r>
        <w:rPr>
          <w:sz w:val="28"/>
          <w:szCs w:val="28"/>
        </w:rPr>
        <w:t>,</w:t>
      </w:r>
      <w:r w:rsidRPr="00BB4539">
        <w:rPr>
          <w:sz w:val="28"/>
          <w:szCs w:val="28"/>
        </w:rPr>
        <w:t xml:space="preserve"> and cope with</w:t>
      </w:r>
      <w:r>
        <w:rPr>
          <w:sz w:val="28"/>
          <w:szCs w:val="28"/>
        </w:rPr>
        <w:t>,</w:t>
      </w:r>
      <w:r w:rsidRPr="00BB4539">
        <w:rPr>
          <w:sz w:val="28"/>
          <w:szCs w:val="28"/>
        </w:rPr>
        <w:t xml:space="preserve"> being ill. </w:t>
      </w:r>
      <w:r>
        <w:rPr>
          <w:sz w:val="28"/>
          <w:szCs w:val="28"/>
        </w:rPr>
        <w:t xml:space="preserve">Indeed, </w:t>
      </w:r>
      <w:r w:rsidRPr="00BB4539">
        <w:rPr>
          <w:sz w:val="28"/>
          <w:szCs w:val="28"/>
        </w:rPr>
        <w:t xml:space="preserve">giving one the right to refuse a treatment can help </w:t>
      </w:r>
      <w:r>
        <w:rPr>
          <w:sz w:val="28"/>
          <w:szCs w:val="28"/>
        </w:rPr>
        <w:t xml:space="preserve">develop or </w:t>
      </w:r>
      <w:r w:rsidRPr="00BB4539">
        <w:rPr>
          <w:sz w:val="28"/>
          <w:szCs w:val="28"/>
        </w:rPr>
        <w:t>maintain the therapeutic relationship</w:t>
      </w:r>
      <w:r>
        <w:rPr>
          <w:sz w:val="28"/>
          <w:szCs w:val="28"/>
        </w:rPr>
        <w:t>, claims Elyn Saks</w:t>
      </w:r>
      <w:r w:rsidRPr="00BB4539">
        <w:rPr>
          <w:sz w:val="28"/>
          <w:szCs w:val="28"/>
        </w:rPr>
        <w:t>.</w:t>
      </w:r>
      <w:r w:rsidRPr="00BB4539">
        <w:rPr>
          <w:rStyle w:val="FootnoteReference"/>
          <w:sz w:val="28"/>
          <w:szCs w:val="28"/>
        </w:rPr>
        <w:footnoteReference w:id="72"/>
      </w:r>
      <w:r w:rsidRPr="00BB4539">
        <w:rPr>
          <w:sz w:val="28"/>
          <w:szCs w:val="28"/>
        </w:rPr>
        <w:t xml:space="preserve">  </w:t>
      </w:r>
      <w:r>
        <w:rPr>
          <w:sz w:val="28"/>
          <w:szCs w:val="28"/>
        </w:rPr>
        <w:t>O</w:t>
      </w:r>
      <w:r w:rsidRPr="00BB4539">
        <w:rPr>
          <w:sz w:val="28"/>
          <w:szCs w:val="28"/>
        </w:rPr>
        <w:t>ver time</w:t>
      </w:r>
      <w:r>
        <w:rPr>
          <w:sz w:val="28"/>
          <w:szCs w:val="28"/>
        </w:rPr>
        <w:t>,</w:t>
      </w:r>
      <w:r w:rsidRPr="00BB4539">
        <w:rPr>
          <w:sz w:val="28"/>
          <w:szCs w:val="28"/>
        </w:rPr>
        <w:t xml:space="preserve"> </w:t>
      </w:r>
      <w:r>
        <w:rPr>
          <w:sz w:val="28"/>
          <w:szCs w:val="28"/>
        </w:rPr>
        <w:t xml:space="preserve">the defiant patient can </w:t>
      </w:r>
      <w:r w:rsidRPr="00BB4539">
        <w:rPr>
          <w:sz w:val="28"/>
          <w:szCs w:val="28"/>
        </w:rPr>
        <w:t xml:space="preserve">become more informed in their decision making, such that they subsequently decide whether </w:t>
      </w:r>
      <w:r>
        <w:rPr>
          <w:sz w:val="28"/>
          <w:szCs w:val="28"/>
        </w:rPr>
        <w:t>to adhere to treatment</w:t>
      </w:r>
      <w:r w:rsidRPr="00BB4539">
        <w:rPr>
          <w:sz w:val="28"/>
          <w:szCs w:val="28"/>
        </w:rPr>
        <w:t xml:space="preserve">. </w:t>
      </w:r>
      <w:r>
        <w:rPr>
          <w:sz w:val="28"/>
          <w:szCs w:val="28"/>
        </w:rPr>
        <w:t>The psychiatric episteme is fundamental in sustaining our cultural norms; it forms part of the communal glue that holds our society together in a way that allows the sharing of goods that facilitate flourishing. In following Barbara Misztal’s framing of society, any further weakening of such a communal glue can give rise to suspicions and mistrust about psychiatry, potentially leading to losing psychiatry’s protective practices that help ensure ethical healthcare</w:t>
      </w:r>
      <w:r w:rsidRPr="00BB4539">
        <w:rPr>
          <w:sz w:val="28"/>
          <w:szCs w:val="28"/>
        </w:rPr>
        <w:t>.</w:t>
      </w:r>
      <w:r w:rsidRPr="00BB4539">
        <w:rPr>
          <w:rStyle w:val="FootnoteReference"/>
          <w:sz w:val="28"/>
          <w:szCs w:val="28"/>
        </w:rPr>
        <w:footnoteReference w:id="73"/>
      </w:r>
      <w:r w:rsidRPr="00BB4539">
        <w:rPr>
          <w:sz w:val="28"/>
          <w:szCs w:val="28"/>
        </w:rPr>
        <w:t xml:space="preserve"> </w:t>
      </w:r>
    </w:p>
    <w:p w14:paraId="2E1A5A04" w14:textId="77777777" w:rsidR="00CA23FB" w:rsidRPr="00BB4539" w:rsidRDefault="00CA23FB" w:rsidP="00CA23FB">
      <w:pPr>
        <w:jc w:val="both"/>
        <w:rPr>
          <w:sz w:val="28"/>
          <w:szCs w:val="28"/>
        </w:rPr>
      </w:pPr>
    </w:p>
    <w:p w14:paraId="43FC1482" w14:textId="77777777" w:rsidR="00CA23FB" w:rsidRPr="00BB4539" w:rsidRDefault="00CA23FB" w:rsidP="00CA23FB">
      <w:pPr>
        <w:jc w:val="both"/>
        <w:rPr>
          <w:sz w:val="28"/>
          <w:szCs w:val="28"/>
        </w:rPr>
      </w:pPr>
    </w:p>
    <w:p w14:paraId="38AB9CE3" w14:textId="77777777" w:rsidR="00CA23FB" w:rsidRDefault="00CA23FB" w:rsidP="00CA23FB">
      <w:pPr>
        <w:jc w:val="both"/>
        <w:rPr>
          <w:b/>
          <w:bCs/>
          <w:sz w:val="28"/>
          <w:szCs w:val="28"/>
        </w:rPr>
      </w:pPr>
      <w:r w:rsidRPr="009F1C63">
        <w:rPr>
          <w:b/>
          <w:bCs/>
          <w:sz w:val="28"/>
          <w:szCs w:val="28"/>
        </w:rPr>
        <w:t>4.1.6 Norms and psychiatry</w:t>
      </w:r>
    </w:p>
    <w:p w14:paraId="2AAE8C41" w14:textId="77777777" w:rsidR="00CA23FB" w:rsidRPr="009F1C63" w:rsidRDefault="00CA23FB" w:rsidP="00CA23FB">
      <w:pPr>
        <w:jc w:val="both"/>
        <w:rPr>
          <w:b/>
          <w:bCs/>
          <w:sz w:val="28"/>
          <w:szCs w:val="28"/>
        </w:rPr>
      </w:pPr>
    </w:p>
    <w:p w14:paraId="054760A6" w14:textId="77777777" w:rsidR="00CA23FB" w:rsidRDefault="00CA23FB" w:rsidP="00CA23FB">
      <w:pPr>
        <w:jc w:val="both"/>
        <w:rPr>
          <w:sz w:val="28"/>
          <w:szCs w:val="28"/>
        </w:rPr>
      </w:pPr>
      <w:r w:rsidRPr="00BB4539">
        <w:rPr>
          <w:sz w:val="28"/>
          <w:szCs w:val="28"/>
        </w:rPr>
        <w:t xml:space="preserve">Norms on how mentally ill patients should behave are produced by the dominant culture; </w:t>
      </w:r>
      <w:r>
        <w:rPr>
          <w:sz w:val="28"/>
          <w:szCs w:val="28"/>
        </w:rPr>
        <w:t xml:space="preserve">these </w:t>
      </w:r>
      <w:r w:rsidRPr="00BB4539">
        <w:rPr>
          <w:sz w:val="28"/>
          <w:szCs w:val="28"/>
        </w:rPr>
        <w:t>norms dictate our understanding of how we ought to think and act</w:t>
      </w:r>
      <w:r>
        <w:rPr>
          <w:sz w:val="28"/>
          <w:szCs w:val="28"/>
        </w:rPr>
        <w:t xml:space="preserve"> in our positions in life. Such norms include that of being a psychiatric patient</w:t>
      </w:r>
      <w:r w:rsidRPr="00BB4539">
        <w:rPr>
          <w:sz w:val="28"/>
          <w:szCs w:val="28"/>
        </w:rPr>
        <w:t xml:space="preserve">. We </w:t>
      </w:r>
      <w:r>
        <w:rPr>
          <w:sz w:val="28"/>
          <w:szCs w:val="28"/>
        </w:rPr>
        <w:t>instinctively</w:t>
      </w:r>
      <w:r w:rsidRPr="00BB4539">
        <w:rPr>
          <w:sz w:val="28"/>
          <w:szCs w:val="28"/>
        </w:rPr>
        <w:t xml:space="preserve"> follow norms </w:t>
      </w:r>
      <w:r>
        <w:rPr>
          <w:sz w:val="28"/>
          <w:szCs w:val="28"/>
        </w:rPr>
        <w:t>that then</w:t>
      </w:r>
      <w:r w:rsidRPr="00BB4539">
        <w:rPr>
          <w:sz w:val="28"/>
          <w:szCs w:val="28"/>
        </w:rPr>
        <w:t xml:space="preserve"> hold us accountable to one another.</w:t>
      </w:r>
      <w:r w:rsidRPr="00BB4539">
        <w:rPr>
          <w:rStyle w:val="FootnoteReference"/>
          <w:sz w:val="28"/>
          <w:szCs w:val="28"/>
        </w:rPr>
        <w:footnoteReference w:id="74"/>
      </w:r>
      <w:r w:rsidRPr="00BB4539">
        <w:rPr>
          <w:sz w:val="28"/>
          <w:szCs w:val="28"/>
        </w:rPr>
        <w:t xml:space="preserve">  </w:t>
      </w:r>
      <w:r>
        <w:rPr>
          <w:sz w:val="28"/>
          <w:szCs w:val="28"/>
        </w:rPr>
        <w:t>Multicultural society allows for norms from different cultures; for clinicians this can complicate their assessments as to why the patient is defiant, unless they are conversant in that patient’s culture</w:t>
      </w:r>
      <w:r w:rsidRPr="00BB4539">
        <w:rPr>
          <w:sz w:val="28"/>
          <w:szCs w:val="28"/>
        </w:rPr>
        <w:t>.</w:t>
      </w:r>
      <w:r w:rsidRPr="00BB4539">
        <w:rPr>
          <w:rStyle w:val="FootnoteReference"/>
          <w:sz w:val="28"/>
          <w:szCs w:val="28"/>
        </w:rPr>
        <w:footnoteReference w:id="75"/>
      </w:r>
      <w:r w:rsidRPr="00BB4539">
        <w:rPr>
          <w:sz w:val="28"/>
          <w:szCs w:val="28"/>
        </w:rPr>
        <w:t xml:space="preserve">  Western cultural norms requir</w:t>
      </w:r>
      <w:r>
        <w:rPr>
          <w:sz w:val="28"/>
          <w:szCs w:val="28"/>
        </w:rPr>
        <w:t>e</w:t>
      </w:r>
      <w:r w:rsidRPr="00BB4539">
        <w:rPr>
          <w:sz w:val="28"/>
          <w:szCs w:val="28"/>
        </w:rPr>
        <w:t xml:space="preserve"> a deference towards </w:t>
      </w:r>
      <w:r>
        <w:rPr>
          <w:sz w:val="28"/>
          <w:szCs w:val="28"/>
        </w:rPr>
        <w:t>clinicians that</w:t>
      </w:r>
      <w:r w:rsidRPr="00BB4539">
        <w:rPr>
          <w:sz w:val="28"/>
          <w:szCs w:val="28"/>
        </w:rPr>
        <w:t xml:space="preserve"> </w:t>
      </w:r>
      <w:r>
        <w:rPr>
          <w:sz w:val="28"/>
          <w:szCs w:val="28"/>
        </w:rPr>
        <w:t>leads to</w:t>
      </w:r>
      <w:r w:rsidRPr="00BB4539">
        <w:rPr>
          <w:sz w:val="28"/>
          <w:szCs w:val="28"/>
        </w:rPr>
        <w:t xml:space="preserve"> compliance</w:t>
      </w:r>
      <w:r>
        <w:rPr>
          <w:sz w:val="28"/>
          <w:szCs w:val="28"/>
        </w:rPr>
        <w:t xml:space="preserve"> in care</w:t>
      </w:r>
      <w:r w:rsidRPr="00BB4539">
        <w:rPr>
          <w:sz w:val="28"/>
          <w:szCs w:val="28"/>
        </w:rPr>
        <w:t xml:space="preserve">; </w:t>
      </w:r>
      <w:r>
        <w:rPr>
          <w:sz w:val="28"/>
          <w:szCs w:val="28"/>
        </w:rPr>
        <w:t xml:space="preserve">however, clinicians </w:t>
      </w:r>
      <w:r w:rsidRPr="00BB4539">
        <w:rPr>
          <w:sz w:val="28"/>
          <w:szCs w:val="28"/>
        </w:rPr>
        <w:t>should</w:t>
      </w:r>
      <w:r>
        <w:rPr>
          <w:sz w:val="28"/>
          <w:szCs w:val="28"/>
        </w:rPr>
        <w:t xml:space="preserve"> not</w:t>
      </w:r>
      <w:r w:rsidRPr="00BB4539">
        <w:rPr>
          <w:sz w:val="28"/>
          <w:szCs w:val="28"/>
        </w:rPr>
        <w:t xml:space="preserve"> assume that this </w:t>
      </w:r>
      <w:r>
        <w:rPr>
          <w:sz w:val="28"/>
          <w:szCs w:val="28"/>
        </w:rPr>
        <w:t>attitude cannot be challenged by their patients</w:t>
      </w:r>
      <w:r w:rsidRPr="00BB4539">
        <w:rPr>
          <w:sz w:val="28"/>
          <w:szCs w:val="28"/>
        </w:rPr>
        <w:t xml:space="preserve">. </w:t>
      </w:r>
    </w:p>
    <w:p w14:paraId="1E537B47" w14:textId="77777777" w:rsidR="00CA23FB" w:rsidRPr="00BB4539" w:rsidRDefault="00CA23FB" w:rsidP="00CA23FB">
      <w:pPr>
        <w:jc w:val="both"/>
        <w:rPr>
          <w:sz w:val="28"/>
          <w:szCs w:val="28"/>
        </w:rPr>
      </w:pPr>
    </w:p>
    <w:p w14:paraId="03AD0466" w14:textId="77777777" w:rsidR="00CA23FB" w:rsidRPr="00BB4539" w:rsidRDefault="00CA23FB" w:rsidP="00CA23FB">
      <w:pPr>
        <w:jc w:val="both"/>
        <w:rPr>
          <w:sz w:val="28"/>
          <w:szCs w:val="28"/>
        </w:rPr>
      </w:pPr>
    </w:p>
    <w:p w14:paraId="1F8E79F9" w14:textId="77777777" w:rsidR="00CA23FB" w:rsidRPr="00BB4539" w:rsidRDefault="00CA23FB" w:rsidP="00CA23FB">
      <w:pPr>
        <w:jc w:val="both"/>
        <w:rPr>
          <w:sz w:val="28"/>
          <w:szCs w:val="28"/>
        </w:rPr>
      </w:pPr>
      <w:r>
        <w:rPr>
          <w:sz w:val="28"/>
          <w:szCs w:val="28"/>
        </w:rPr>
        <w:t xml:space="preserve">Norms face an ongoing struggle with defiance from those who question their usefulness. This struggle serves </w:t>
      </w:r>
      <w:r w:rsidRPr="00BB4539">
        <w:rPr>
          <w:sz w:val="28"/>
          <w:szCs w:val="28"/>
        </w:rPr>
        <w:t xml:space="preserve">to maintain </w:t>
      </w:r>
      <w:r>
        <w:rPr>
          <w:sz w:val="28"/>
          <w:szCs w:val="28"/>
        </w:rPr>
        <w:t xml:space="preserve">the sense of continuity granted by </w:t>
      </w:r>
      <w:r w:rsidRPr="00BB4539">
        <w:rPr>
          <w:sz w:val="28"/>
          <w:szCs w:val="28"/>
        </w:rPr>
        <w:t>norms in the face of defiance or other deviant behaviours</w:t>
      </w:r>
      <w:r>
        <w:rPr>
          <w:sz w:val="28"/>
          <w:szCs w:val="28"/>
        </w:rPr>
        <w:t>, claims</w:t>
      </w:r>
      <w:r w:rsidRPr="00BB4539">
        <w:rPr>
          <w:sz w:val="28"/>
          <w:szCs w:val="28"/>
        </w:rPr>
        <w:t xml:space="preserve"> Potter</w:t>
      </w:r>
      <w:r>
        <w:rPr>
          <w:sz w:val="28"/>
          <w:szCs w:val="28"/>
        </w:rPr>
        <w:t>.</w:t>
      </w:r>
      <w:r w:rsidRPr="00BB4539">
        <w:rPr>
          <w:rStyle w:val="FootnoteReference"/>
          <w:sz w:val="28"/>
          <w:szCs w:val="28"/>
        </w:rPr>
        <w:footnoteReference w:id="76"/>
      </w:r>
      <w:r w:rsidRPr="00BB4539">
        <w:rPr>
          <w:sz w:val="28"/>
          <w:szCs w:val="28"/>
        </w:rPr>
        <w:t xml:space="preserve">  The patient role is </w:t>
      </w:r>
      <w:r>
        <w:rPr>
          <w:sz w:val="28"/>
          <w:szCs w:val="28"/>
        </w:rPr>
        <w:t>then</w:t>
      </w:r>
      <w:r w:rsidRPr="00BB4539">
        <w:rPr>
          <w:sz w:val="28"/>
          <w:szCs w:val="28"/>
        </w:rPr>
        <w:t xml:space="preserve"> dictated by norms</w:t>
      </w:r>
      <w:r>
        <w:rPr>
          <w:sz w:val="28"/>
          <w:szCs w:val="28"/>
        </w:rPr>
        <w:t>;</w:t>
      </w:r>
      <w:r w:rsidRPr="00BB4539">
        <w:rPr>
          <w:sz w:val="28"/>
          <w:szCs w:val="28"/>
        </w:rPr>
        <w:t xml:space="preserve"> norms </w:t>
      </w:r>
      <w:r>
        <w:rPr>
          <w:sz w:val="28"/>
          <w:szCs w:val="28"/>
        </w:rPr>
        <w:t>however will</w:t>
      </w:r>
      <w:r w:rsidRPr="00BB4539">
        <w:rPr>
          <w:sz w:val="28"/>
          <w:szCs w:val="28"/>
        </w:rPr>
        <w:t xml:space="preserve"> impact and limit one’s use of virtues. The patient role is further</w:t>
      </w:r>
      <w:r>
        <w:rPr>
          <w:sz w:val="28"/>
          <w:szCs w:val="28"/>
        </w:rPr>
        <w:t>more</w:t>
      </w:r>
      <w:r w:rsidRPr="00BB4539">
        <w:rPr>
          <w:sz w:val="28"/>
          <w:szCs w:val="28"/>
        </w:rPr>
        <w:t xml:space="preserve"> influenced by one’s moral and epistemic strengths. Aristotelian virtue is not just a quality of character but is also an intellectual one</w:t>
      </w:r>
      <w:r>
        <w:rPr>
          <w:sz w:val="28"/>
          <w:szCs w:val="28"/>
        </w:rPr>
        <w:t xml:space="preserve">, whereby the latter abilities are </w:t>
      </w:r>
      <w:r w:rsidRPr="00BB4539">
        <w:rPr>
          <w:sz w:val="28"/>
          <w:szCs w:val="28"/>
        </w:rPr>
        <w:t>required as one reflects reason</w:t>
      </w:r>
      <w:r>
        <w:rPr>
          <w:sz w:val="28"/>
          <w:szCs w:val="28"/>
        </w:rPr>
        <w:t xml:space="preserve">s. </w:t>
      </w:r>
    </w:p>
    <w:p w14:paraId="37EA12C9" w14:textId="77777777" w:rsidR="00CA23FB" w:rsidRPr="00BB4539" w:rsidRDefault="00CA23FB" w:rsidP="00CA23FB">
      <w:pPr>
        <w:jc w:val="both"/>
        <w:rPr>
          <w:sz w:val="28"/>
          <w:szCs w:val="28"/>
        </w:rPr>
      </w:pPr>
    </w:p>
    <w:p w14:paraId="29DF6DE1" w14:textId="77777777" w:rsidR="00CA23FB" w:rsidRPr="00BB4539" w:rsidRDefault="00CA23FB" w:rsidP="00CA23FB">
      <w:pPr>
        <w:jc w:val="both"/>
        <w:rPr>
          <w:sz w:val="28"/>
          <w:szCs w:val="28"/>
        </w:rPr>
      </w:pPr>
    </w:p>
    <w:p w14:paraId="7B8727CD" w14:textId="77777777" w:rsidR="00CA23FB" w:rsidRDefault="00CA23FB" w:rsidP="00CA23FB">
      <w:pPr>
        <w:jc w:val="both"/>
        <w:rPr>
          <w:sz w:val="28"/>
          <w:szCs w:val="28"/>
        </w:rPr>
      </w:pPr>
      <w:r w:rsidRPr="00BB4539">
        <w:rPr>
          <w:sz w:val="28"/>
          <w:szCs w:val="28"/>
        </w:rPr>
        <w:t xml:space="preserve">Civility involves that one </w:t>
      </w:r>
      <w:r>
        <w:rPr>
          <w:sz w:val="28"/>
          <w:szCs w:val="28"/>
        </w:rPr>
        <w:t xml:space="preserve">fully </w:t>
      </w:r>
      <w:r w:rsidRPr="00BB4539">
        <w:rPr>
          <w:sz w:val="28"/>
          <w:szCs w:val="28"/>
        </w:rPr>
        <w:t>considers others</w:t>
      </w:r>
      <w:r>
        <w:rPr>
          <w:sz w:val="28"/>
          <w:szCs w:val="28"/>
        </w:rPr>
        <w:t>,</w:t>
      </w:r>
      <w:r w:rsidRPr="00BB4539">
        <w:rPr>
          <w:sz w:val="28"/>
          <w:szCs w:val="28"/>
        </w:rPr>
        <w:t xml:space="preserve"> since </w:t>
      </w:r>
      <w:r>
        <w:rPr>
          <w:sz w:val="28"/>
          <w:szCs w:val="28"/>
        </w:rPr>
        <w:t xml:space="preserve">every other human </w:t>
      </w:r>
      <w:r w:rsidRPr="00BB4539">
        <w:rPr>
          <w:sz w:val="28"/>
          <w:szCs w:val="28"/>
        </w:rPr>
        <w:t>matter</w:t>
      </w:r>
      <w:r>
        <w:rPr>
          <w:sz w:val="28"/>
          <w:szCs w:val="28"/>
        </w:rPr>
        <w:t>s</w:t>
      </w:r>
      <w:r w:rsidRPr="00BB4539">
        <w:rPr>
          <w:sz w:val="28"/>
          <w:szCs w:val="28"/>
        </w:rPr>
        <w:t>; it serves as a sociali</w:t>
      </w:r>
      <w:r>
        <w:rPr>
          <w:sz w:val="28"/>
          <w:szCs w:val="28"/>
        </w:rPr>
        <w:t>s</w:t>
      </w:r>
      <w:r w:rsidRPr="00BB4539">
        <w:rPr>
          <w:sz w:val="28"/>
          <w:szCs w:val="28"/>
        </w:rPr>
        <w:t xml:space="preserve">ing mechanism that reinforces social relationships within one’s group. </w:t>
      </w:r>
      <w:r>
        <w:rPr>
          <w:sz w:val="28"/>
          <w:szCs w:val="28"/>
        </w:rPr>
        <w:t>A</w:t>
      </w:r>
      <w:r w:rsidRPr="00BB4539">
        <w:rPr>
          <w:sz w:val="28"/>
          <w:szCs w:val="28"/>
        </w:rPr>
        <w:t xml:space="preserve">bsence of defiance </w:t>
      </w:r>
      <w:r>
        <w:rPr>
          <w:sz w:val="28"/>
          <w:szCs w:val="28"/>
        </w:rPr>
        <w:t xml:space="preserve">often </w:t>
      </w:r>
      <w:r w:rsidRPr="00BB4539">
        <w:rPr>
          <w:sz w:val="28"/>
          <w:szCs w:val="28"/>
        </w:rPr>
        <w:t>signifies deference to authority</w:t>
      </w:r>
      <w:r>
        <w:rPr>
          <w:sz w:val="28"/>
          <w:szCs w:val="28"/>
        </w:rPr>
        <w:t xml:space="preserve"> but in psychiatry it may signify institutionalised behaviours</w:t>
      </w:r>
      <w:r w:rsidRPr="00BB4539">
        <w:rPr>
          <w:sz w:val="28"/>
          <w:szCs w:val="28"/>
        </w:rPr>
        <w:t>.</w:t>
      </w:r>
      <w:r w:rsidRPr="00BB4539">
        <w:rPr>
          <w:rStyle w:val="FootnoteReference"/>
          <w:sz w:val="28"/>
          <w:szCs w:val="28"/>
        </w:rPr>
        <w:footnoteReference w:id="77"/>
      </w:r>
      <w:r w:rsidRPr="00BB4539">
        <w:rPr>
          <w:sz w:val="28"/>
          <w:szCs w:val="28"/>
        </w:rPr>
        <w:t xml:space="preserve">  Defiance often is dyadic</w:t>
      </w:r>
      <w:r>
        <w:rPr>
          <w:sz w:val="28"/>
          <w:szCs w:val="28"/>
        </w:rPr>
        <w:t>,</w:t>
      </w:r>
      <w:r w:rsidRPr="00BB4539">
        <w:rPr>
          <w:sz w:val="28"/>
          <w:szCs w:val="28"/>
        </w:rPr>
        <w:t xml:space="preserve"> </w:t>
      </w:r>
      <w:r>
        <w:rPr>
          <w:sz w:val="28"/>
          <w:szCs w:val="28"/>
        </w:rPr>
        <w:t xml:space="preserve">patient </w:t>
      </w:r>
      <w:r w:rsidRPr="00BB4539">
        <w:rPr>
          <w:sz w:val="28"/>
          <w:szCs w:val="28"/>
        </w:rPr>
        <w:t xml:space="preserve">towards </w:t>
      </w:r>
      <w:r>
        <w:rPr>
          <w:sz w:val="28"/>
          <w:szCs w:val="28"/>
        </w:rPr>
        <w:t xml:space="preserve">their </w:t>
      </w:r>
      <w:r w:rsidRPr="00BB4539">
        <w:rPr>
          <w:sz w:val="28"/>
          <w:szCs w:val="28"/>
        </w:rPr>
        <w:t xml:space="preserve">clinicians, but it </w:t>
      </w:r>
      <w:r>
        <w:rPr>
          <w:sz w:val="28"/>
          <w:szCs w:val="28"/>
        </w:rPr>
        <w:t xml:space="preserve">can </w:t>
      </w:r>
      <w:r w:rsidRPr="00BB4539">
        <w:rPr>
          <w:sz w:val="28"/>
          <w:szCs w:val="28"/>
        </w:rPr>
        <w:t>also tar</w:t>
      </w:r>
      <w:r>
        <w:rPr>
          <w:sz w:val="28"/>
          <w:szCs w:val="28"/>
        </w:rPr>
        <w:t>get</w:t>
      </w:r>
      <w:r w:rsidRPr="00BB4539">
        <w:rPr>
          <w:sz w:val="28"/>
          <w:szCs w:val="28"/>
        </w:rPr>
        <w:t xml:space="preserve"> authorities including commissioners of healthcare</w:t>
      </w:r>
      <w:r>
        <w:rPr>
          <w:sz w:val="28"/>
          <w:szCs w:val="28"/>
        </w:rPr>
        <w:t>,</w:t>
      </w:r>
      <w:r w:rsidRPr="00BB4539">
        <w:rPr>
          <w:sz w:val="28"/>
          <w:szCs w:val="28"/>
        </w:rPr>
        <w:t xml:space="preserve"> when perceiving the</w:t>
      </w:r>
      <w:r>
        <w:rPr>
          <w:sz w:val="28"/>
          <w:szCs w:val="28"/>
        </w:rPr>
        <w:t xml:space="preserve"> latter’s </w:t>
      </w:r>
      <w:r w:rsidRPr="00BB4539">
        <w:rPr>
          <w:sz w:val="28"/>
          <w:szCs w:val="28"/>
        </w:rPr>
        <w:t xml:space="preserve">values as burdening </w:t>
      </w:r>
      <w:r>
        <w:rPr>
          <w:sz w:val="28"/>
          <w:szCs w:val="28"/>
        </w:rPr>
        <w:t>and hampering one’s recovery.</w:t>
      </w:r>
    </w:p>
    <w:p w14:paraId="0B0EE63A" w14:textId="77777777" w:rsidR="00CA23FB" w:rsidRPr="00BB4539" w:rsidRDefault="00CA23FB" w:rsidP="00CA23FB">
      <w:pPr>
        <w:jc w:val="both"/>
        <w:rPr>
          <w:sz w:val="28"/>
          <w:szCs w:val="28"/>
        </w:rPr>
      </w:pPr>
    </w:p>
    <w:p w14:paraId="55A2F132" w14:textId="77777777" w:rsidR="00CA23FB" w:rsidRPr="00BB4539" w:rsidRDefault="00CA23FB" w:rsidP="00CA23FB">
      <w:pPr>
        <w:jc w:val="both"/>
        <w:rPr>
          <w:sz w:val="28"/>
          <w:szCs w:val="28"/>
        </w:rPr>
      </w:pPr>
    </w:p>
    <w:p w14:paraId="670BF8DB" w14:textId="77777777" w:rsidR="00CA23FB" w:rsidRDefault="00CA23FB" w:rsidP="00CA23FB">
      <w:pPr>
        <w:jc w:val="both"/>
        <w:rPr>
          <w:b/>
          <w:bCs/>
          <w:sz w:val="28"/>
          <w:szCs w:val="28"/>
        </w:rPr>
      </w:pPr>
      <w:r w:rsidRPr="009F1C63">
        <w:rPr>
          <w:b/>
          <w:bCs/>
          <w:sz w:val="28"/>
          <w:szCs w:val="28"/>
        </w:rPr>
        <w:t xml:space="preserve">4.1.7 The </w:t>
      </w:r>
      <w:r>
        <w:rPr>
          <w:b/>
          <w:bCs/>
          <w:sz w:val="28"/>
          <w:szCs w:val="28"/>
        </w:rPr>
        <w:t>P</w:t>
      </w:r>
      <w:r w:rsidRPr="009F1C63">
        <w:rPr>
          <w:b/>
          <w:bCs/>
          <w:sz w:val="28"/>
          <w:szCs w:val="28"/>
        </w:rPr>
        <w:t>lace of Virtues within Flourishing</w:t>
      </w:r>
    </w:p>
    <w:p w14:paraId="5156E6C3" w14:textId="77777777" w:rsidR="00CA23FB" w:rsidRPr="009F1C63" w:rsidRDefault="00CA23FB" w:rsidP="00CA23FB">
      <w:pPr>
        <w:jc w:val="both"/>
        <w:rPr>
          <w:b/>
          <w:bCs/>
          <w:sz w:val="28"/>
          <w:szCs w:val="28"/>
        </w:rPr>
      </w:pPr>
    </w:p>
    <w:p w14:paraId="0DDFB4B0" w14:textId="77777777" w:rsidR="00CA23FB" w:rsidRPr="00BB4539" w:rsidRDefault="00CA23FB" w:rsidP="00CA23FB">
      <w:pPr>
        <w:jc w:val="both"/>
        <w:rPr>
          <w:sz w:val="28"/>
          <w:szCs w:val="28"/>
        </w:rPr>
      </w:pPr>
      <w:r w:rsidRPr="00BB4539">
        <w:rPr>
          <w:color w:val="000000" w:themeColor="text1"/>
          <w:sz w:val="28"/>
          <w:szCs w:val="28"/>
        </w:rPr>
        <w:t>B</w:t>
      </w:r>
      <w:r w:rsidRPr="00BB4539">
        <w:rPr>
          <w:sz w:val="28"/>
          <w:szCs w:val="28"/>
        </w:rPr>
        <w:t xml:space="preserve">eing virtuous </w:t>
      </w:r>
      <w:r>
        <w:rPr>
          <w:sz w:val="28"/>
          <w:szCs w:val="28"/>
        </w:rPr>
        <w:t>is only one of the key ingredients to one’s flourishing in life; other factors include those around health, relationships and financial security. Some of these other factors can be out of one’s reach but cultivating virtues is one factor that is more often achievable, regardless of one’s position in life. In efforts to achieving flourishing,</w:t>
      </w:r>
      <w:r w:rsidRPr="00BB4539">
        <w:rPr>
          <w:sz w:val="28"/>
          <w:szCs w:val="28"/>
        </w:rPr>
        <w:t xml:space="preserve"> one t</w:t>
      </w:r>
      <w:r>
        <w:rPr>
          <w:sz w:val="28"/>
          <w:szCs w:val="28"/>
        </w:rPr>
        <w:t>hen</w:t>
      </w:r>
      <w:r w:rsidRPr="00BB4539">
        <w:rPr>
          <w:sz w:val="28"/>
          <w:szCs w:val="28"/>
        </w:rPr>
        <w:t xml:space="preserve"> strive</w:t>
      </w:r>
      <w:r>
        <w:rPr>
          <w:sz w:val="28"/>
          <w:szCs w:val="28"/>
        </w:rPr>
        <w:t>s</w:t>
      </w:r>
      <w:r w:rsidRPr="00BB4539">
        <w:rPr>
          <w:sz w:val="28"/>
          <w:szCs w:val="28"/>
        </w:rPr>
        <w:t xml:space="preserve"> for upholding and developing one’s virtues. </w:t>
      </w:r>
      <w:r>
        <w:rPr>
          <w:sz w:val="28"/>
          <w:szCs w:val="28"/>
        </w:rPr>
        <w:t>Virtue use is not always successful; b</w:t>
      </w:r>
      <w:r w:rsidRPr="00BB4539">
        <w:rPr>
          <w:sz w:val="28"/>
          <w:szCs w:val="28"/>
        </w:rPr>
        <w:t>urdened virtues ar</w:t>
      </w:r>
      <w:r>
        <w:rPr>
          <w:sz w:val="28"/>
          <w:szCs w:val="28"/>
        </w:rPr>
        <w:t>ise as</w:t>
      </w:r>
      <w:r w:rsidRPr="00BB4539">
        <w:rPr>
          <w:sz w:val="28"/>
          <w:szCs w:val="28"/>
        </w:rPr>
        <w:t xml:space="preserve"> </w:t>
      </w:r>
      <w:r>
        <w:rPr>
          <w:sz w:val="28"/>
          <w:szCs w:val="28"/>
        </w:rPr>
        <w:t>the product of</w:t>
      </w:r>
      <w:r w:rsidRPr="00BB4539">
        <w:rPr>
          <w:sz w:val="28"/>
          <w:szCs w:val="28"/>
        </w:rPr>
        <w:t xml:space="preserve"> norms that prevent one from moving out of</w:t>
      </w:r>
      <w:r>
        <w:rPr>
          <w:sz w:val="28"/>
          <w:szCs w:val="28"/>
        </w:rPr>
        <w:t xml:space="preserve"> their lowly</w:t>
      </w:r>
      <w:r w:rsidRPr="00BB4539">
        <w:rPr>
          <w:sz w:val="28"/>
          <w:szCs w:val="28"/>
        </w:rPr>
        <w:t xml:space="preserve"> positions. Such burdened virtues can lead to moral damage in various ways, not least in that the oppressed person’s views get distorted as they adapt to relations of domination and subordination.</w:t>
      </w:r>
      <w:r w:rsidRPr="00BB4539">
        <w:rPr>
          <w:rStyle w:val="FootnoteReference"/>
          <w:sz w:val="28"/>
          <w:szCs w:val="28"/>
        </w:rPr>
        <w:footnoteReference w:id="78"/>
      </w:r>
      <w:r w:rsidRPr="00BB4539">
        <w:rPr>
          <w:sz w:val="28"/>
          <w:szCs w:val="28"/>
        </w:rPr>
        <w:t xml:space="preserve">  Burdened virtues in </w:t>
      </w:r>
      <w:r>
        <w:rPr>
          <w:sz w:val="28"/>
          <w:szCs w:val="28"/>
        </w:rPr>
        <w:t>patients</w:t>
      </w:r>
      <w:r w:rsidRPr="00BB4539">
        <w:rPr>
          <w:sz w:val="28"/>
          <w:szCs w:val="28"/>
        </w:rPr>
        <w:t xml:space="preserve"> may appear helpful for the running of psychiatric hospitals</w:t>
      </w:r>
      <w:r>
        <w:rPr>
          <w:sz w:val="28"/>
          <w:szCs w:val="28"/>
        </w:rPr>
        <w:t>,</w:t>
      </w:r>
      <w:r w:rsidRPr="00BB4539">
        <w:rPr>
          <w:sz w:val="28"/>
          <w:szCs w:val="28"/>
        </w:rPr>
        <w:t xml:space="preserve"> but they </w:t>
      </w:r>
      <w:r>
        <w:rPr>
          <w:sz w:val="28"/>
          <w:szCs w:val="28"/>
        </w:rPr>
        <w:t>become</w:t>
      </w:r>
      <w:r w:rsidRPr="00BB4539">
        <w:rPr>
          <w:sz w:val="28"/>
          <w:szCs w:val="28"/>
        </w:rPr>
        <w:t xml:space="preserve"> detrimental to the experience of the p</w:t>
      </w:r>
      <w:r>
        <w:rPr>
          <w:sz w:val="28"/>
          <w:szCs w:val="28"/>
        </w:rPr>
        <w:t>atient</w:t>
      </w:r>
      <w:r w:rsidRPr="00BB4539">
        <w:rPr>
          <w:sz w:val="28"/>
          <w:szCs w:val="28"/>
        </w:rPr>
        <w:t xml:space="preserve"> exhibiting virtues</w:t>
      </w:r>
      <w:r>
        <w:rPr>
          <w:sz w:val="28"/>
          <w:szCs w:val="28"/>
        </w:rPr>
        <w:t>,</w:t>
      </w:r>
      <w:r w:rsidRPr="00BB4539">
        <w:rPr>
          <w:sz w:val="28"/>
          <w:szCs w:val="28"/>
        </w:rPr>
        <w:t xml:space="preserve"> hamper</w:t>
      </w:r>
      <w:r>
        <w:rPr>
          <w:sz w:val="28"/>
          <w:szCs w:val="28"/>
        </w:rPr>
        <w:t>ing</w:t>
      </w:r>
      <w:r w:rsidRPr="00BB4539">
        <w:rPr>
          <w:sz w:val="28"/>
          <w:szCs w:val="28"/>
        </w:rPr>
        <w:t xml:space="preserve"> </w:t>
      </w:r>
      <w:r>
        <w:rPr>
          <w:sz w:val="28"/>
          <w:szCs w:val="28"/>
        </w:rPr>
        <w:t>one clinical improvement.</w:t>
      </w:r>
    </w:p>
    <w:p w14:paraId="5A23825A" w14:textId="77777777" w:rsidR="00CA23FB" w:rsidRPr="00BB4539" w:rsidRDefault="00CA23FB" w:rsidP="00CA23FB">
      <w:pPr>
        <w:jc w:val="both"/>
        <w:rPr>
          <w:sz w:val="28"/>
          <w:szCs w:val="28"/>
        </w:rPr>
      </w:pPr>
    </w:p>
    <w:p w14:paraId="1F4C9C4D" w14:textId="77777777" w:rsidR="00CA23FB" w:rsidRPr="00BB4539" w:rsidRDefault="00CA23FB" w:rsidP="00CA23FB">
      <w:pPr>
        <w:jc w:val="both"/>
        <w:rPr>
          <w:sz w:val="28"/>
          <w:szCs w:val="28"/>
        </w:rPr>
      </w:pPr>
    </w:p>
    <w:p w14:paraId="5914F523" w14:textId="77777777" w:rsidR="00CA23FB" w:rsidRDefault="00CA23FB" w:rsidP="00CA23FB">
      <w:pPr>
        <w:jc w:val="both"/>
        <w:rPr>
          <w:sz w:val="28"/>
          <w:szCs w:val="28"/>
        </w:rPr>
      </w:pPr>
      <w:r w:rsidRPr="00BB4539">
        <w:rPr>
          <w:sz w:val="28"/>
          <w:szCs w:val="28"/>
        </w:rPr>
        <w:t>Defiance can provide reasons on how to act</w:t>
      </w:r>
      <w:r>
        <w:rPr>
          <w:sz w:val="28"/>
          <w:szCs w:val="28"/>
        </w:rPr>
        <w:t>.</w:t>
      </w:r>
      <w:r w:rsidRPr="00BB4539">
        <w:rPr>
          <w:sz w:val="28"/>
          <w:szCs w:val="28"/>
        </w:rPr>
        <w:t xml:space="preserve"> </w:t>
      </w:r>
      <w:r>
        <w:rPr>
          <w:sz w:val="28"/>
          <w:szCs w:val="28"/>
        </w:rPr>
        <w:t>Wh</w:t>
      </w:r>
      <w:r w:rsidRPr="00BB4539">
        <w:rPr>
          <w:sz w:val="28"/>
          <w:szCs w:val="28"/>
        </w:rPr>
        <w:t>e</w:t>
      </w:r>
      <w:r>
        <w:rPr>
          <w:sz w:val="28"/>
          <w:szCs w:val="28"/>
        </w:rPr>
        <w:t>n Macintyre</w:t>
      </w:r>
      <w:r w:rsidRPr="00BB4539">
        <w:rPr>
          <w:sz w:val="28"/>
          <w:szCs w:val="28"/>
        </w:rPr>
        <w:t xml:space="preserve"> ask</w:t>
      </w:r>
      <w:r>
        <w:rPr>
          <w:sz w:val="28"/>
          <w:szCs w:val="28"/>
        </w:rPr>
        <w:t>s; ‘W</w:t>
      </w:r>
      <w:r w:rsidRPr="00BB4539">
        <w:rPr>
          <w:sz w:val="28"/>
          <w:szCs w:val="28"/>
        </w:rPr>
        <w:t>hat is the good for me?’</w:t>
      </w:r>
      <w:r>
        <w:rPr>
          <w:sz w:val="28"/>
          <w:szCs w:val="28"/>
        </w:rPr>
        <w:t xml:space="preserve">, defiance serves to help in </w:t>
      </w:r>
      <w:r w:rsidRPr="00BB4539">
        <w:rPr>
          <w:sz w:val="28"/>
          <w:szCs w:val="28"/>
        </w:rPr>
        <w:t>how one’s life</w:t>
      </w:r>
      <w:r>
        <w:rPr>
          <w:sz w:val="28"/>
          <w:szCs w:val="28"/>
        </w:rPr>
        <w:t>,</w:t>
      </w:r>
      <w:r w:rsidRPr="00BB4539">
        <w:rPr>
          <w:sz w:val="28"/>
          <w:szCs w:val="28"/>
        </w:rPr>
        <w:t xml:space="preserve"> as understood by the unity disclosed in its narrative, might best be brought to completion.</w:t>
      </w:r>
      <w:r w:rsidRPr="00BB4539">
        <w:rPr>
          <w:rStyle w:val="FootnoteReference"/>
          <w:sz w:val="28"/>
          <w:szCs w:val="28"/>
        </w:rPr>
        <w:footnoteReference w:id="79"/>
      </w:r>
      <w:r w:rsidRPr="00BB4539">
        <w:rPr>
          <w:sz w:val="28"/>
          <w:szCs w:val="28"/>
        </w:rPr>
        <w:t xml:space="preserve">  </w:t>
      </w:r>
      <w:r>
        <w:rPr>
          <w:sz w:val="28"/>
          <w:szCs w:val="28"/>
        </w:rPr>
        <w:t xml:space="preserve">Norms </w:t>
      </w:r>
      <w:r w:rsidRPr="00BB4539">
        <w:rPr>
          <w:sz w:val="28"/>
          <w:szCs w:val="28"/>
        </w:rPr>
        <w:t>organi</w:t>
      </w:r>
      <w:r>
        <w:rPr>
          <w:sz w:val="28"/>
          <w:szCs w:val="28"/>
        </w:rPr>
        <w:t>s</w:t>
      </w:r>
      <w:r w:rsidRPr="00BB4539">
        <w:rPr>
          <w:sz w:val="28"/>
          <w:szCs w:val="28"/>
        </w:rPr>
        <w:t>e societal beliefs and values in a coherent logical manner that reproduce the dominant voice’s agenda, whilst marginali</w:t>
      </w:r>
      <w:r>
        <w:rPr>
          <w:sz w:val="28"/>
          <w:szCs w:val="28"/>
        </w:rPr>
        <w:t>s</w:t>
      </w:r>
      <w:r w:rsidRPr="00BB4539">
        <w:rPr>
          <w:sz w:val="28"/>
          <w:szCs w:val="28"/>
        </w:rPr>
        <w:t>ing less coherent perceptions.</w:t>
      </w:r>
      <w:r w:rsidRPr="00BB4539">
        <w:rPr>
          <w:rStyle w:val="FootnoteReference"/>
          <w:sz w:val="28"/>
          <w:szCs w:val="28"/>
        </w:rPr>
        <w:footnoteReference w:id="80"/>
      </w:r>
      <w:r w:rsidRPr="00BB4539">
        <w:rPr>
          <w:sz w:val="28"/>
          <w:szCs w:val="28"/>
        </w:rPr>
        <w:t xml:space="preserve">  For </w:t>
      </w:r>
      <w:r>
        <w:rPr>
          <w:sz w:val="28"/>
          <w:szCs w:val="28"/>
        </w:rPr>
        <w:t xml:space="preserve">Hilde Lindemann </w:t>
      </w:r>
      <w:r w:rsidRPr="00BB4539">
        <w:rPr>
          <w:sz w:val="28"/>
          <w:szCs w:val="28"/>
        </w:rPr>
        <w:t>Nelson</w:t>
      </w:r>
      <w:r>
        <w:rPr>
          <w:sz w:val="28"/>
          <w:szCs w:val="28"/>
        </w:rPr>
        <w:t xml:space="preserve">, defiance and </w:t>
      </w:r>
      <w:r w:rsidRPr="00BB4539">
        <w:rPr>
          <w:sz w:val="28"/>
          <w:szCs w:val="28"/>
        </w:rPr>
        <w:t>resistance through counter</w:t>
      </w:r>
      <w:r>
        <w:rPr>
          <w:sz w:val="28"/>
          <w:szCs w:val="28"/>
        </w:rPr>
        <w:t>-s</w:t>
      </w:r>
      <w:r w:rsidRPr="00BB4539">
        <w:rPr>
          <w:sz w:val="28"/>
          <w:szCs w:val="28"/>
        </w:rPr>
        <w:t xml:space="preserve">tories such as those of </w:t>
      </w:r>
      <w:r>
        <w:rPr>
          <w:sz w:val="28"/>
          <w:szCs w:val="28"/>
        </w:rPr>
        <w:t xml:space="preserve">psychiatric </w:t>
      </w:r>
      <w:r w:rsidRPr="00BB4539">
        <w:rPr>
          <w:sz w:val="28"/>
          <w:szCs w:val="28"/>
        </w:rPr>
        <w:t>experts by experience, can start to help the marginali</w:t>
      </w:r>
      <w:r>
        <w:rPr>
          <w:sz w:val="28"/>
          <w:szCs w:val="28"/>
        </w:rPr>
        <w:t>s</w:t>
      </w:r>
      <w:r w:rsidRPr="00BB4539">
        <w:rPr>
          <w:sz w:val="28"/>
          <w:szCs w:val="28"/>
        </w:rPr>
        <w:t>ed reclaim their agency and identity</w:t>
      </w:r>
      <w:r>
        <w:rPr>
          <w:sz w:val="28"/>
          <w:szCs w:val="28"/>
        </w:rPr>
        <w:t>, triggering those responsible for service delivery to take notice</w:t>
      </w:r>
      <w:r w:rsidRPr="00BB4539">
        <w:rPr>
          <w:sz w:val="28"/>
          <w:szCs w:val="28"/>
        </w:rPr>
        <w:t xml:space="preserve">. The consequences to defiance and resistance </w:t>
      </w:r>
      <w:r>
        <w:rPr>
          <w:sz w:val="28"/>
          <w:szCs w:val="28"/>
        </w:rPr>
        <w:t xml:space="preserve">however tend to favour the privileged rather than the oppressed. The </w:t>
      </w:r>
      <w:r w:rsidRPr="00BB4539">
        <w:rPr>
          <w:sz w:val="28"/>
          <w:szCs w:val="28"/>
        </w:rPr>
        <w:t>use of defiance</w:t>
      </w:r>
      <w:r>
        <w:rPr>
          <w:sz w:val="28"/>
          <w:szCs w:val="28"/>
        </w:rPr>
        <w:t>,</w:t>
      </w:r>
      <w:r w:rsidRPr="00BB4539">
        <w:rPr>
          <w:sz w:val="28"/>
          <w:szCs w:val="28"/>
        </w:rPr>
        <w:t xml:space="preserve"> including that </w:t>
      </w:r>
      <w:r>
        <w:rPr>
          <w:sz w:val="28"/>
          <w:szCs w:val="28"/>
        </w:rPr>
        <w:t xml:space="preserve">through </w:t>
      </w:r>
      <w:r w:rsidRPr="00BB4539">
        <w:rPr>
          <w:sz w:val="28"/>
          <w:szCs w:val="28"/>
        </w:rPr>
        <w:t xml:space="preserve">experts by experience, </w:t>
      </w:r>
      <w:r>
        <w:rPr>
          <w:sz w:val="28"/>
          <w:szCs w:val="28"/>
        </w:rPr>
        <w:t>requires use to remain</w:t>
      </w:r>
      <w:r w:rsidRPr="00BB4539">
        <w:rPr>
          <w:sz w:val="28"/>
          <w:szCs w:val="28"/>
        </w:rPr>
        <w:t xml:space="preserve"> </w:t>
      </w:r>
      <w:r w:rsidRPr="00BB4539">
        <w:rPr>
          <w:sz w:val="28"/>
          <w:szCs w:val="28"/>
        </w:rPr>
        <w:lastRenderedPageBreak/>
        <w:t>moderated</w:t>
      </w:r>
      <w:r>
        <w:rPr>
          <w:sz w:val="28"/>
          <w:szCs w:val="28"/>
        </w:rPr>
        <w:t>,</w:t>
      </w:r>
      <w:r w:rsidRPr="00BB4539">
        <w:rPr>
          <w:sz w:val="28"/>
          <w:szCs w:val="28"/>
        </w:rPr>
        <w:t xml:space="preserve"> as one evaluates potential consequences in line with one’s flourishing needs.</w:t>
      </w:r>
    </w:p>
    <w:p w14:paraId="140D1E47" w14:textId="77777777" w:rsidR="00CA23FB" w:rsidRPr="00BB4539" w:rsidRDefault="00CA23FB" w:rsidP="00CA23FB">
      <w:pPr>
        <w:jc w:val="both"/>
        <w:rPr>
          <w:sz w:val="28"/>
          <w:szCs w:val="28"/>
        </w:rPr>
      </w:pPr>
    </w:p>
    <w:p w14:paraId="564F461C" w14:textId="77777777" w:rsidR="00CA23FB" w:rsidRPr="00BB4539" w:rsidRDefault="00CA23FB" w:rsidP="00CA23FB">
      <w:pPr>
        <w:jc w:val="both"/>
        <w:rPr>
          <w:sz w:val="28"/>
          <w:szCs w:val="28"/>
        </w:rPr>
      </w:pPr>
    </w:p>
    <w:p w14:paraId="3A41827A" w14:textId="77777777" w:rsidR="00CA23FB" w:rsidRDefault="00CA23FB" w:rsidP="00CA23FB">
      <w:pPr>
        <w:jc w:val="both"/>
        <w:rPr>
          <w:b/>
          <w:bCs/>
          <w:sz w:val="28"/>
          <w:szCs w:val="28"/>
        </w:rPr>
      </w:pPr>
      <w:r w:rsidRPr="008A7A35">
        <w:rPr>
          <w:b/>
          <w:bCs/>
          <w:sz w:val="28"/>
          <w:szCs w:val="28"/>
        </w:rPr>
        <w:t>4.1.8 On the Ontology of Excellent Reasoning and Oppression</w:t>
      </w:r>
    </w:p>
    <w:p w14:paraId="7E376825" w14:textId="77777777" w:rsidR="00CA23FB" w:rsidRPr="008A7A35" w:rsidRDefault="00CA23FB" w:rsidP="00CA23FB">
      <w:pPr>
        <w:jc w:val="both"/>
        <w:rPr>
          <w:b/>
          <w:bCs/>
          <w:sz w:val="28"/>
          <w:szCs w:val="28"/>
        </w:rPr>
      </w:pPr>
    </w:p>
    <w:p w14:paraId="2EA34DE0" w14:textId="77777777" w:rsidR="00CA23FB" w:rsidRPr="00BB4539" w:rsidRDefault="00CA23FB" w:rsidP="00CA23FB">
      <w:pPr>
        <w:jc w:val="both"/>
        <w:rPr>
          <w:sz w:val="28"/>
          <w:szCs w:val="28"/>
        </w:rPr>
      </w:pPr>
      <w:r w:rsidRPr="00BB4539">
        <w:rPr>
          <w:sz w:val="28"/>
          <w:szCs w:val="28"/>
        </w:rPr>
        <w:t>For Aristotle, what defines the human species is the ability to reason; excellent reasoning is ontological and can be achieved through the use of the virtues. Virtues are not relative or subjective but nevertheless require consideration of when and the mean of use within specific contexts.  Oppression is also ontological; stigma and assumptions about mental illness are socially and psychologically created through the norms of existence.</w:t>
      </w:r>
      <w:r>
        <w:rPr>
          <w:rStyle w:val="FootnoteReference"/>
          <w:sz w:val="28"/>
          <w:szCs w:val="28"/>
        </w:rPr>
        <w:footnoteReference w:id="81"/>
      </w:r>
      <w:r w:rsidRPr="00BB4539">
        <w:rPr>
          <w:sz w:val="28"/>
          <w:szCs w:val="28"/>
        </w:rPr>
        <w:t xml:space="preserve"> Essences that describe mental wellbeing, such as the pathological versus the functional</w:t>
      </w:r>
      <w:r>
        <w:rPr>
          <w:sz w:val="28"/>
          <w:szCs w:val="28"/>
        </w:rPr>
        <w:t>,</w:t>
      </w:r>
      <w:r w:rsidRPr="00BB4539">
        <w:rPr>
          <w:sz w:val="28"/>
          <w:szCs w:val="28"/>
        </w:rPr>
        <w:t xml:space="preserve"> offer a binary nature </w:t>
      </w:r>
      <w:r>
        <w:rPr>
          <w:sz w:val="28"/>
          <w:szCs w:val="28"/>
        </w:rPr>
        <w:t>to</w:t>
      </w:r>
      <w:r w:rsidRPr="00BB4539">
        <w:rPr>
          <w:sz w:val="28"/>
          <w:szCs w:val="28"/>
        </w:rPr>
        <w:t xml:space="preserve"> being. However, phenomenologists ever since Karl Jaspers have tended to push back on the notion of such binaries in mental health</w:t>
      </w:r>
      <w:r>
        <w:rPr>
          <w:sz w:val="28"/>
          <w:szCs w:val="28"/>
        </w:rPr>
        <w:t>,</w:t>
      </w:r>
      <w:r w:rsidRPr="00BB4539">
        <w:rPr>
          <w:sz w:val="28"/>
          <w:szCs w:val="28"/>
        </w:rPr>
        <w:t xml:space="preserve"> </w:t>
      </w:r>
      <w:r>
        <w:rPr>
          <w:sz w:val="28"/>
          <w:szCs w:val="28"/>
        </w:rPr>
        <w:t>since</w:t>
      </w:r>
      <w:r w:rsidRPr="00BB4539">
        <w:rPr>
          <w:sz w:val="28"/>
          <w:szCs w:val="28"/>
        </w:rPr>
        <w:t xml:space="preserve"> human experiences are both inherently fluid and difficult to label.</w:t>
      </w:r>
      <w:r w:rsidRPr="00BB4539">
        <w:rPr>
          <w:rStyle w:val="FootnoteReference"/>
          <w:sz w:val="28"/>
          <w:szCs w:val="28"/>
        </w:rPr>
        <w:footnoteReference w:id="82"/>
      </w:r>
    </w:p>
    <w:p w14:paraId="49EF5C92" w14:textId="77777777" w:rsidR="00CA23FB" w:rsidRPr="00BB4539" w:rsidRDefault="00CA23FB" w:rsidP="00CA23FB">
      <w:pPr>
        <w:jc w:val="both"/>
        <w:rPr>
          <w:sz w:val="28"/>
          <w:szCs w:val="28"/>
        </w:rPr>
      </w:pPr>
    </w:p>
    <w:p w14:paraId="7EBF30D7" w14:textId="77777777" w:rsidR="00CA23FB" w:rsidRPr="00BB4539" w:rsidRDefault="00CA23FB" w:rsidP="00CA23FB">
      <w:pPr>
        <w:jc w:val="both"/>
        <w:rPr>
          <w:sz w:val="28"/>
          <w:szCs w:val="28"/>
        </w:rPr>
      </w:pPr>
    </w:p>
    <w:p w14:paraId="07C1A637" w14:textId="77777777" w:rsidR="00CA23FB" w:rsidRDefault="00CA23FB" w:rsidP="00CA23FB">
      <w:pPr>
        <w:jc w:val="both"/>
        <w:rPr>
          <w:sz w:val="28"/>
          <w:szCs w:val="28"/>
        </w:rPr>
      </w:pPr>
      <w:r>
        <w:rPr>
          <w:sz w:val="28"/>
          <w:szCs w:val="28"/>
        </w:rPr>
        <w:t>W</w:t>
      </w:r>
      <w:r w:rsidRPr="00BB4539">
        <w:rPr>
          <w:sz w:val="28"/>
          <w:szCs w:val="28"/>
        </w:rPr>
        <w:t xml:space="preserve">hat </w:t>
      </w:r>
      <w:r>
        <w:rPr>
          <w:sz w:val="28"/>
          <w:szCs w:val="28"/>
        </w:rPr>
        <w:t>one</w:t>
      </w:r>
      <w:r w:rsidRPr="00BB4539">
        <w:rPr>
          <w:sz w:val="28"/>
          <w:szCs w:val="28"/>
        </w:rPr>
        <w:t xml:space="preserve"> consider</w:t>
      </w:r>
      <w:r>
        <w:rPr>
          <w:sz w:val="28"/>
          <w:szCs w:val="28"/>
        </w:rPr>
        <w:t xml:space="preserve">s </w:t>
      </w:r>
      <w:r w:rsidRPr="00BB4539">
        <w:rPr>
          <w:sz w:val="28"/>
          <w:szCs w:val="28"/>
        </w:rPr>
        <w:t xml:space="preserve">and </w:t>
      </w:r>
      <w:r>
        <w:rPr>
          <w:sz w:val="28"/>
          <w:szCs w:val="28"/>
        </w:rPr>
        <w:t>is</w:t>
      </w:r>
      <w:r w:rsidRPr="00BB4539">
        <w:rPr>
          <w:sz w:val="28"/>
          <w:szCs w:val="28"/>
        </w:rPr>
        <w:t xml:space="preserve"> attentive to</w:t>
      </w:r>
      <w:r>
        <w:rPr>
          <w:sz w:val="28"/>
          <w:szCs w:val="28"/>
        </w:rPr>
        <w:t>,</w:t>
      </w:r>
      <w:r w:rsidRPr="00BB4539">
        <w:rPr>
          <w:sz w:val="28"/>
          <w:szCs w:val="28"/>
        </w:rPr>
        <w:t xml:space="preserve"> </w:t>
      </w:r>
      <w:r>
        <w:rPr>
          <w:sz w:val="28"/>
          <w:szCs w:val="28"/>
        </w:rPr>
        <w:t>depends</w:t>
      </w:r>
      <w:r w:rsidRPr="00BB4539">
        <w:rPr>
          <w:sz w:val="28"/>
          <w:szCs w:val="28"/>
        </w:rPr>
        <w:t xml:space="preserve"> on </w:t>
      </w:r>
      <w:r>
        <w:rPr>
          <w:sz w:val="28"/>
          <w:szCs w:val="28"/>
        </w:rPr>
        <w:t>their</w:t>
      </w:r>
      <w:r w:rsidRPr="00BB4539">
        <w:rPr>
          <w:sz w:val="28"/>
          <w:szCs w:val="28"/>
        </w:rPr>
        <w:t xml:space="preserve"> previous knowledge and needs</w:t>
      </w:r>
      <w:r>
        <w:rPr>
          <w:sz w:val="28"/>
          <w:szCs w:val="28"/>
        </w:rPr>
        <w:t>, asserts Iris Murdoch</w:t>
      </w:r>
      <w:r w:rsidRPr="00BB4539">
        <w:rPr>
          <w:sz w:val="28"/>
          <w:szCs w:val="28"/>
        </w:rPr>
        <w:t>.</w:t>
      </w:r>
      <w:r w:rsidRPr="00BB4539">
        <w:rPr>
          <w:rStyle w:val="FootnoteReference"/>
          <w:sz w:val="28"/>
          <w:szCs w:val="28"/>
        </w:rPr>
        <w:footnoteReference w:id="83"/>
      </w:r>
      <w:r w:rsidRPr="00BB4539">
        <w:rPr>
          <w:sz w:val="28"/>
          <w:szCs w:val="28"/>
        </w:rPr>
        <w:t xml:space="preserve">  Most of what </w:t>
      </w:r>
      <w:r>
        <w:rPr>
          <w:sz w:val="28"/>
          <w:szCs w:val="28"/>
        </w:rPr>
        <w:t>one</w:t>
      </w:r>
      <w:r w:rsidRPr="00BB4539">
        <w:rPr>
          <w:sz w:val="28"/>
          <w:szCs w:val="28"/>
        </w:rPr>
        <w:t xml:space="preserve"> </w:t>
      </w:r>
      <w:r>
        <w:rPr>
          <w:sz w:val="28"/>
          <w:szCs w:val="28"/>
        </w:rPr>
        <w:t xml:space="preserve">experiences resides </w:t>
      </w:r>
      <w:r w:rsidRPr="00BB4539">
        <w:rPr>
          <w:sz w:val="28"/>
          <w:szCs w:val="28"/>
        </w:rPr>
        <w:t xml:space="preserve">in </w:t>
      </w:r>
      <w:r>
        <w:rPr>
          <w:sz w:val="28"/>
          <w:szCs w:val="28"/>
        </w:rPr>
        <w:t>the</w:t>
      </w:r>
      <w:r w:rsidRPr="00BB4539">
        <w:rPr>
          <w:sz w:val="28"/>
          <w:szCs w:val="28"/>
        </w:rPr>
        <w:t xml:space="preserve"> subconscious; this </w:t>
      </w:r>
      <w:r>
        <w:rPr>
          <w:sz w:val="28"/>
          <w:szCs w:val="28"/>
        </w:rPr>
        <w:t>may lead</w:t>
      </w:r>
      <w:r w:rsidRPr="00BB4539">
        <w:rPr>
          <w:sz w:val="28"/>
          <w:szCs w:val="28"/>
        </w:rPr>
        <w:t xml:space="preserve"> </w:t>
      </w:r>
      <w:r>
        <w:rPr>
          <w:sz w:val="28"/>
          <w:szCs w:val="28"/>
        </w:rPr>
        <w:t>one</w:t>
      </w:r>
      <w:r w:rsidRPr="00BB4539">
        <w:rPr>
          <w:sz w:val="28"/>
          <w:szCs w:val="28"/>
        </w:rPr>
        <w:t xml:space="preserve"> to consider choices </w:t>
      </w:r>
      <w:r>
        <w:rPr>
          <w:sz w:val="28"/>
          <w:szCs w:val="28"/>
        </w:rPr>
        <w:t>they</w:t>
      </w:r>
      <w:r w:rsidRPr="00BB4539">
        <w:rPr>
          <w:sz w:val="28"/>
          <w:szCs w:val="28"/>
        </w:rPr>
        <w:t xml:space="preserve"> make, including about acting defiantly, as being based on tacit knowledge. Virtue ethics </w:t>
      </w:r>
      <w:r>
        <w:rPr>
          <w:sz w:val="28"/>
          <w:szCs w:val="28"/>
        </w:rPr>
        <w:t xml:space="preserve">nevertheless </w:t>
      </w:r>
      <w:r w:rsidRPr="00BB4539">
        <w:rPr>
          <w:sz w:val="28"/>
          <w:szCs w:val="28"/>
        </w:rPr>
        <w:t>require</w:t>
      </w:r>
      <w:r>
        <w:rPr>
          <w:sz w:val="28"/>
          <w:szCs w:val="28"/>
        </w:rPr>
        <w:t>s that</w:t>
      </w:r>
      <w:r w:rsidRPr="00BB4539">
        <w:rPr>
          <w:sz w:val="28"/>
          <w:szCs w:val="28"/>
        </w:rPr>
        <w:t xml:space="preserve"> </w:t>
      </w:r>
      <w:r>
        <w:rPr>
          <w:sz w:val="28"/>
          <w:szCs w:val="28"/>
        </w:rPr>
        <w:t>one</w:t>
      </w:r>
      <w:r w:rsidRPr="00BB4539">
        <w:rPr>
          <w:sz w:val="28"/>
          <w:szCs w:val="28"/>
        </w:rPr>
        <w:t xml:space="preserve"> reflect</w:t>
      </w:r>
      <w:r>
        <w:rPr>
          <w:sz w:val="28"/>
          <w:szCs w:val="28"/>
        </w:rPr>
        <w:t>s</w:t>
      </w:r>
      <w:r w:rsidRPr="00BB4539">
        <w:rPr>
          <w:sz w:val="28"/>
          <w:szCs w:val="28"/>
        </w:rPr>
        <w:t xml:space="preserve"> after </w:t>
      </w:r>
      <w:r>
        <w:rPr>
          <w:sz w:val="28"/>
          <w:szCs w:val="28"/>
        </w:rPr>
        <w:t>all</w:t>
      </w:r>
      <w:r w:rsidRPr="00BB4539">
        <w:rPr>
          <w:sz w:val="28"/>
          <w:szCs w:val="28"/>
        </w:rPr>
        <w:t xml:space="preserve"> event</w:t>
      </w:r>
      <w:r>
        <w:rPr>
          <w:sz w:val="28"/>
          <w:szCs w:val="28"/>
        </w:rPr>
        <w:t>s, including acts of defiance during provision of healthcare</w:t>
      </w:r>
      <w:r w:rsidRPr="00BB4539">
        <w:rPr>
          <w:sz w:val="28"/>
          <w:szCs w:val="28"/>
        </w:rPr>
        <w:t xml:space="preserve">, so as to be able to rationally </w:t>
      </w:r>
      <w:r>
        <w:rPr>
          <w:sz w:val="28"/>
          <w:szCs w:val="28"/>
        </w:rPr>
        <w:t xml:space="preserve">explain </w:t>
      </w:r>
      <w:r w:rsidRPr="00BB4539">
        <w:rPr>
          <w:sz w:val="28"/>
          <w:szCs w:val="28"/>
        </w:rPr>
        <w:t>how and why</w:t>
      </w:r>
      <w:r>
        <w:rPr>
          <w:sz w:val="28"/>
          <w:szCs w:val="28"/>
        </w:rPr>
        <w:t xml:space="preserve"> one</w:t>
      </w:r>
      <w:r w:rsidRPr="00BB4539">
        <w:rPr>
          <w:sz w:val="28"/>
          <w:szCs w:val="28"/>
        </w:rPr>
        <w:t xml:space="preserve"> acted in </w:t>
      </w:r>
      <w:r>
        <w:rPr>
          <w:sz w:val="28"/>
          <w:szCs w:val="28"/>
        </w:rPr>
        <w:t xml:space="preserve">that </w:t>
      </w:r>
      <w:r w:rsidRPr="00BB4539">
        <w:rPr>
          <w:sz w:val="28"/>
          <w:szCs w:val="28"/>
        </w:rPr>
        <w:t xml:space="preserve">particular way. </w:t>
      </w:r>
      <w:r>
        <w:rPr>
          <w:sz w:val="28"/>
          <w:szCs w:val="28"/>
        </w:rPr>
        <w:t xml:space="preserve">Such a possibility may not always be possible during an episode of mental illness; such as for instance, when the patient’s ipseity and self-presence, through having disturbances in </w:t>
      </w:r>
      <w:proofErr w:type="spellStart"/>
      <w:r>
        <w:rPr>
          <w:sz w:val="28"/>
          <w:szCs w:val="28"/>
        </w:rPr>
        <w:t>spatio</w:t>
      </w:r>
      <w:proofErr w:type="spellEnd"/>
      <w:r>
        <w:rPr>
          <w:sz w:val="28"/>
          <w:szCs w:val="28"/>
        </w:rPr>
        <w:t>-temporal structuring, are affected in psychotic disorders.</w:t>
      </w:r>
      <w:r>
        <w:rPr>
          <w:rStyle w:val="FootnoteReference"/>
          <w:sz w:val="28"/>
          <w:szCs w:val="28"/>
        </w:rPr>
        <w:footnoteReference w:id="84"/>
      </w:r>
      <w:r>
        <w:rPr>
          <w:sz w:val="28"/>
          <w:szCs w:val="28"/>
        </w:rPr>
        <w:t xml:space="preserve">  </w:t>
      </w:r>
      <w:r w:rsidRPr="00BB4539">
        <w:rPr>
          <w:sz w:val="28"/>
          <w:szCs w:val="28"/>
        </w:rPr>
        <w:t xml:space="preserve">Nevertheless, defiance remains a mechanism </w:t>
      </w:r>
      <w:r w:rsidRPr="00BB4539">
        <w:rPr>
          <w:sz w:val="28"/>
          <w:szCs w:val="28"/>
        </w:rPr>
        <w:lastRenderedPageBreak/>
        <w:t xml:space="preserve">for patients and </w:t>
      </w:r>
      <w:r>
        <w:rPr>
          <w:sz w:val="28"/>
          <w:szCs w:val="28"/>
        </w:rPr>
        <w:t xml:space="preserve">their </w:t>
      </w:r>
      <w:r w:rsidRPr="00BB4539">
        <w:rPr>
          <w:sz w:val="28"/>
          <w:szCs w:val="28"/>
        </w:rPr>
        <w:t xml:space="preserve">clinicians to assert </w:t>
      </w:r>
      <w:r>
        <w:rPr>
          <w:sz w:val="28"/>
          <w:szCs w:val="28"/>
        </w:rPr>
        <w:t>one’s</w:t>
      </w:r>
      <w:r w:rsidRPr="00BB4539">
        <w:rPr>
          <w:sz w:val="28"/>
          <w:szCs w:val="28"/>
        </w:rPr>
        <w:t xml:space="preserve"> self-respect</w:t>
      </w:r>
      <w:r>
        <w:rPr>
          <w:sz w:val="28"/>
          <w:szCs w:val="28"/>
        </w:rPr>
        <w:t>,</w:t>
      </w:r>
      <w:r w:rsidRPr="00BB4539">
        <w:rPr>
          <w:sz w:val="28"/>
          <w:szCs w:val="28"/>
        </w:rPr>
        <w:t xml:space="preserve"> and to communicate to others </w:t>
      </w:r>
      <w:r>
        <w:rPr>
          <w:sz w:val="28"/>
          <w:szCs w:val="28"/>
        </w:rPr>
        <w:t>one’s</w:t>
      </w:r>
      <w:r w:rsidRPr="00BB4539">
        <w:rPr>
          <w:sz w:val="28"/>
          <w:szCs w:val="28"/>
        </w:rPr>
        <w:t xml:space="preserve"> moral worth.</w:t>
      </w:r>
      <w:r w:rsidRPr="00BB4539">
        <w:rPr>
          <w:rStyle w:val="FootnoteReference"/>
          <w:sz w:val="28"/>
          <w:szCs w:val="28"/>
        </w:rPr>
        <w:footnoteReference w:id="85"/>
      </w:r>
    </w:p>
    <w:p w14:paraId="2B123412" w14:textId="77777777" w:rsidR="00CA23FB" w:rsidRPr="00BB4539" w:rsidRDefault="00CA23FB" w:rsidP="00CA23FB">
      <w:pPr>
        <w:jc w:val="both"/>
        <w:rPr>
          <w:sz w:val="28"/>
          <w:szCs w:val="28"/>
        </w:rPr>
      </w:pPr>
    </w:p>
    <w:p w14:paraId="746450D5" w14:textId="77777777" w:rsidR="00CA23FB" w:rsidRPr="00BB4539" w:rsidRDefault="00CA23FB" w:rsidP="00CA23FB">
      <w:pPr>
        <w:jc w:val="both"/>
        <w:rPr>
          <w:sz w:val="28"/>
          <w:szCs w:val="28"/>
        </w:rPr>
      </w:pPr>
    </w:p>
    <w:p w14:paraId="477DE15B" w14:textId="77777777" w:rsidR="00CA23FB" w:rsidRDefault="00CA23FB" w:rsidP="00CA23FB">
      <w:pPr>
        <w:jc w:val="both"/>
        <w:rPr>
          <w:b/>
          <w:bCs/>
          <w:sz w:val="28"/>
          <w:szCs w:val="28"/>
        </w:rPr>
      </w:pPr>
      <w:r w:rsidRPr="009445AD">
        <w:rPr>
          <w:b/>
          <w:bCs/>
          <w:sz w:val="28"/>
          <w:szCs w:val="28"/>
        </w:rPr>
        <w:t>4.1.9 On Virtues, Capabilities and Objectivity</w:t>
      </w:r>
    </w:p>
    <w:p w14:paraId="433B4224" w14:textId="77777777" w:rsidR="00CA23FB" w:rsidRPr="009445AD" w:rsidRDefault="00CA23FB" w:rsidP="00CA23FB">
      <w:pPr>
        <w:jc w:val="both"/>
        <w:rPr>
          <w:b/>
          <w:bCs/>
          <w:sz w:val="28"/>
          <w:szCs w:val="28"/>
        </w:rPr>
      </w:pPr>
    </w:p>
    <w:p w14:paraId="53653000" w14:textId="77777777" w:rsidR="00CA23FB" w:rsidRPr="00BB4539" w:rsidRDefault="00CA23FB" w:rsidP="00CA23FB">
      <w:pPr>
        <w:jc w:val="both"/>
        <w:rPr>
          <w:sz w:val="28"/>
          <w:szCs w:val="28"/>
        </w:rPr>
      </w:pPr>
      <w:r w:rsidRPr="00BB4539">
        <w:rPr>
          <w:sz w:val="28"/>
          <w:szCs w:val="28"/>
        </w:rPr>
        <w:t>For Martha Nussbaum, flourishing is linked with external conditions that make possible, through the theory of</w:t>
      </w:r>
      <w:r>
        <w:rPr>
          <w:sz w:val="28"/>
          <w:szCs w:val="28"/>
        </w:rPr>
        <w:t xml:space="preserve"> the</w:t>
      </w:r>
      <w:r w:rsidRPr="00BB4539">
        <w:rPr>
          <w:sz w:val="28"/>
          <w:szCs w:val="28"/>
        </w:rPr>
        <w:t xml:space="preserve"> ten basic essential </w:t>
      </w:r>
      <w:r w:rsidRPr="00BB4539">
        <w:rPr>
          <w:i/>
          <w:iCs/>
          <w:sz w:val="28"/>
          <w:szCs w:val="28"/>
        </w:rPr>
        <w:t>capabilities,</w:t>
      </w:r>
      <w:r w:rsidRPr="00BB4539">
        <w:rPr>
          <w:sz w:val="28"/>
          <w:szCs w:val="28"/>
        </w:rPr>
        <w:t xml:space="preserve"> </w:t>
      </w:r>
      <w:r>
        <w:rPr>
          <w:sz w:val="28"/>
          <w:szCs w:val="28"/>
        </w:rPr>
        <w:t>for</w:t>
      </w:r>
      <w:r w:rsidRPr="00BB4539">
        <w:rPr>
          <w:sz w:val="28"/>
          <w:szCs w:val="28"/>
        </w:rPr>
        <w:t xml:space="preserve"> all humans </w:t>
      </w:r>
      <w:r>
        <w:rPr>
          <w:sz w:val="28"/>
          <w:szCs w:val="28"/>
        </w:rPr>
        <w:t>to be</w:t>
      </w:r>
      <w:r w:rsidRPr="00BB4539">
        <w:rPr>
          <w:sz w:val="28"/>
          <w:szCs w:val="28"/>
        </w:rPr>
        <w:t xml:space="preserve"> guaranteed that they can </w:t>
      </w:r>
      <w:r>
        <w:rPr>
          <w:sz w:val="28"/>
          <w:szCs w:val="28"/>
        </w:rPr>
        <w:t>actuate</w:t>
      </w:r>
      <w:r w:rsidRPr="00BB4539">
        <w:rPr>
          <w:sz w:val="28"/>
          <w:szCs w:val="28"/>
        </w:rPr>
        <w:t>.</w:t>
      </w:r>
      <w:r w:rsidRPr="00BB4539">
        <w:rPr>
          <w:rStyle w:val="FootnoteReference"/>
          <w:sz w:val="28"/>
          <w:szCs w:val="28"/>
        </w:rPr>
        <w:footnoteReference w:id="86"/>
      </w:r>
      <w:r w:rsidRPr="00BB4539">
        <w:rPr>
          <w:sz w:val="28"/>
          <w:szCs w:val="28"/>
        </w:rPr>
        <w:t xml:space="preserve">  Defiance is justified when such capabilities are thwarted. Capabilities and virtues are related in that cultured virtues will allow one to reali</w:t>
      </w:r>
      <w:r>
        <w:rPr>
          <w:sz w:val="28"/>
          <w:szCs w:val="28"/>
        </w:rPr>
        <w:t>s</w:t>
      </w:r>
      <w:r w:rsidRPr="00BB4539">
        <w:rPr>
          <w:sz w:val="28"/>
          <w:szCs w:val="28"/>
        </w:rPr>
        <w:t>e capabilities.</w:t>
      </w:r>
      <w:r>
        <w:rPr>
          <w:rStyle w:val="FootnoteReference"/>
          <w:sz w:val="28"/>
          <w:szCs w:val="28"/>
        </w:rPr>
        <w:footnoteReference w:id="87"/>
      </w:r>
      <w:r w:rsidRPr="00BB4539">
        <w:rPr>
          <w:sz w:val="28"/>
          <w:szCs w:val="28"/>
        </w:rPr>
        <w:t xml:space="preserve"> For Tessman, current modern society only allows </w:t>
      </w:r>
      <w:r w:rsidRPr="00BB4539">
        <w:rPr>
          <w:i/>
          <w:iCs/>
          <w:sz w:val="28"/>
          <w:szCs w:val="28"/>
        </w:rPr>
        <w:t>non ideal flourishing</w:t>
      </w:r>
      <w:r w:rsidRPr="00BB4539">
        <w:rPr>
          <w:sz w:val="28"/>
          <w:szCs w:val="28"/>
        </w:rPr>
        <w:t xml:space="preserve"> in contrast to the Aristotelean ideal flourishing to which Nussbaum ties her arguments; the virtues are important guides with no guarantee of eventual flourishing. Thence virtues are considered burdened even while their implementation can help enhance one’s self worth.</w:t>
      </w:r>
      <w:r w:rsidRPr="00BB4539">
        <w:rPr>
          <w:rStyle w:val="FootnoteReference"/>
          <w:sz w:val="28"/>
          <w:szCs w:val="28"/>
        </w:rPr>
        <w:footnoteReference w:id="88"/>
      </w:r>
      <w:r w:rsidRPr="00BB4539">
        <w:rPr>
          <w:sz w:val="28"/>
          <w:szCs w:val="28"/>
        </w:rPr>
        <w:t xml:space="preserve">  Flourishing is best conceived as choosing the life narrative one wishes for themselves without having regrets about it, since the virtues help rationali</w:t>
      </w:r>
      <w:r>
        <w:rPr>
          <w:sz w:val="28"/>
          <w:szCs w:val="28"/>
        </w:rPr>
        <w:t>s</w:t>
      </w:r>
      <w:r w:rsidRPr="00BB4539">
        <w:rPr>
          <w:sz w:val="28"/>
          <w:szCs w:val="28"/>
        </w:rPr>
        <w:t>e how and why this life remains meaningful.</w:t>
      </w:r>
    </w:p>
    <w:p w14:paraId="6BEF506E" w14:textId="77777777" w:rsidR="00CA23FB" w:rsidRPr="00BB4539" w:rsidRDefault="00CA23FB" w:rsidP="00CA23FB">
      <w:pPr>
        <w:jc w:val="both"/>
        <w:rPr>
          <w:sz w:val="28"/>
          <w:szCs w:val="28"/>
        </w:rPr>
      </w:pPr>
    </w:p>
    <w:p w14:paraId="56ED8365" w14:textId="77777777" w:rsidR="00CA23FB" w:rsidRPr="00BB4539" w:rsidRDefault="00CA23FB" w:rsidP="00CA23FB">
      <w:pPr>
        <w:jc w:val="both"/>
        <w:rPr>
          <w:sz w:val="28"/>
          <w:szCs w:val="28"/>
        </w:rPr>
      </w:pPr>
    </w:p>
    <w:p w14:paraId="70D6A80F" w14:textId="77777777" w:rsidR="00CA23FB" w:rsidRDefault="00CA23FB" w:rsidP="00CA23FB">
      <w:pPr>
        <w:jc w:val="both"/>
        <w:rPr>
          <w:sz w:val="28"/>
          <w:szCs w:val="28"/>
        </w:rPr>
      </w:pPr>
      <w:r w:rsidRPr="00BB4539">
        <w:rPr>
          <w:sz w:val="28"/>
          <w:szCs w:val="28"/>
        </w:rPr>
        <w:lastRenderedPageBreak/>
        <w:t xml:space="preserve">Individual knowledge is embodied and limited; in addition to </w:t>
      </w:r>
      <w:r>
        <w:rPr>
          <w:sz w:val="28"/>
          <w:szCs w:val="28"/>
        </w:rPr>
        <w:t>one’s</w:t>
      </w:r>
      <w:r w:rsidRPr="00BB4539">
        <w:rPr>
          <w:sz w:val="28"/>
          <w:szCs w:val="28"/>
        </w:rPr>
        <w:t xml:space="preserve"> individual knowledge, </w:t>
      </w:r>
      <w:r>
        <w:rPr>
          <w:sz w:val="28"/>
          <w:szCs w:val="28"/>
        </w:rPr>
        <w:t>one</w:t>
      </w:r>
      <w:r w:rsidRPr="00BB4539">
        <w:rPr>
          <w:sz w:val="28"/>
          <w:szCs w:val="28"/>
        </w:rPr>
        <w:t xml:space="preserve"> utili</w:t>
      </w:r>
      <w:r>
        <w:rPr>
          <w:sz w:val="28"/>
          <w:szCs w:val="28"/>
        </w:rPr>
        <w:t>s</w:t>
      </w:r>
      <w:r w:rsidRPr="00BB4539">
        <w:rPr>
          <w:sz w:val="28"/>
          <w:szCs w:val="28"/>
        </w:rPr>
        <w:t>e</w:t>
      </w:r>
      <w:r>
        <w:rPr>
          <w:sz w:val="28"/>
          <w:szCs w:val="28"/>
        </w:rPr>
        <w:t>s</w:t>
      </w:r>
      <w:r w:rsidRPr="00BB4539">
        <w:rPr>
          <w:sz w:val="28"/>
          <w:szCs w:val="28"/>
        </w:rPr>
        <w:t xml:space="preserve"> unlocated </w:t>
      </w:r>
      <w:r>
        <w:rPr>
          <w:sz w:val="28"/>
          <w:szCs w:val="28"/>
        </w:rPr>
        <w:t xml:space="preserve">external </w:t>
      </w:r>
      <w:r w:rsidRPr="00BB4539">
        <w:rPr>
          <w:sz w:val="28"/>
          <w:szCs w:val="28"/>
        </w:rPr>
        <w:t>knowledge that help</w:t>
      </w:r>
      <w:r>
        <w:rPr>
          <w:sz w:val="28"/>
          <w:szCs w:val="28"/>
        </w:rPr>
        <w:t>s</w:t>
      </w:r>
      <w:r w:rsidRPr="00BB4539">
        <w:rPr>
          <w:sz w:val="28"/>
          <w:szCs w:val="28"/>
        </w:rPr>
        <w:t xml:space="preserve"> </w:t>
      </w:r>
      <w:r>
        <w:rPr>
          <w:sz w:val="28"/>
          <w:szCs w:val="28"/>
        </w:rPr>
        <w:t>them</w:t>
      </w:r>
      <w:r w:rsidRPr="00BB4539">
        <w:rPr>
          <w:sz w:val="28"/>
          <w:szCs w:val="28"/>
        </w:rPr>
        <w:t xml:space="preserve"> perceive meaning through interactions with others</w:t>
      </w:r>
      <w:r>
        <w:rPr>
          <w:sz w:val="28"/>
          <w:szCs w:val="28"/>
        </w:rPr>
        <w:t>. This is</w:t>
      </w:r>
      <w:r w:rsidRPr="00BB4539">
        <w:rPr>
          <w:sz w:val="28"/>
          <w:szCs w:val="28"/>
        </w:rPr>
        <w:t xml:space="preserve"> through the webs of connections that provide for shared conversations, claims Donna Harraway.</w:t>
      </w:r>
      <w:r w:rsidRPr="00BB4539">
        <w:rPr>
          <w:rStyle w:val="FootnoteReference"/>
          <w:sz w:val="28"/>
          <w:szCs w:val="28"/>
        </w:rPr>
        <w:footnoteReference w:id="89"/>
      </w:r>
      <w:r w:rsidRPr="00BB4539">
        <w:rPr>
          <w:sz w:val="28"/>
          <w:szCs w:val="28"/>
        </w:rPr>
        <w:t xml:space="preserve">  A</w:t>
      </w:r>
      <w:r>
        <w:rPr>
          <w:sz w:val="28"/>
          <w:szCs w:val="28"/>
        </w:rPr>
        <w:t>s a result,</w:t>
      </w:r>
      <w:r w:rsidRPr="00BB4539">
        <w:rPr>
          <w:sz w:val="28"/>
          <w:szCs w:val="28"/>
        </w:rPr>
        <w:t xml:space="preserve"> knowledge </w:t>
      </w:r>
      <w:r>
        <w:rPr>
          <w:sz w:val="28"/>
          <w:szCs w:val="28"/>
        </w:rPr>
        <w:t xml:space="preserve">always </w:t>
      </w:r>
      <w:r w:rsidRPr="00BB4539">
        <w:rPr>
          <w:sz w:val="28"/>
          <w:szCs w:val="28"/>
        </w:rPr>
        <w:t xml:space="preserve">remains partial; </w:t>
      </w:r>
      <w:r>
        <w:rPr>
          <w:sz w:val="28"/>
          <w:szCs w:val="28"/>
        </w:rPr>
        <w:t>one</w:t>
      </w:r>
      <w:r w:rsidRPr="00BB4539">
        <w:rPr>
          <w:sz w:val="28"/>
          <w:szCs w:val="28"/>
        </w:rPr>
        <w:t xml:space="preserve"> </w:t>
      </w:r>
      <w:r>
        <w:rPr>
          <w:sz w:val="28"/>
          <w:szCs w:val="28"/>
        </w:rPr>
        <w:t>is required to</w:t>
      </w:r>
      <w:r w:rsidRPr="00BB4539">
        <w:rPr>
          <w:sz w:val="28"/>
          <w:szCs w:val="28"/>
        </w:rPr>
        <w:t xml:space="preserve"> appreciate the limitations of what </w:t>
      </w:r>
      <w:r>
        <w:rPr>
          <w:sz w:val="28"/>
          <w:szCs w:val="28"/>
        </w:rPr>
        <w:t>they</w:t>
      </w:r>
      <w:r w:rsidRPr="00BB4539">
        <w:rPr>
          <w:sz w:val="28"/>
          <w:szCs w:val="28"/>
        </w:rPr>
        <w:t xml:space="preserve"> know and how </w:t>
      </w:r>
      <w:r>
        <w:rPr>
          <w:sz w:val="28"/>
          <w:szCs w:val="28"/>
        </w:rPr>
        <w:t>this knowledge influences why they</w:t>
      </w:r>
      <w:r w:rsidRPr="00BB4539">
        <w:rPr>
          <w:sz w:val="28"/>
          <w:szCs w:val="28"/>
        </w:rPr>
        <w:t xml:space="preserve"> come to adopt certain perspective</w:t>
      </w:r>
      <w:r>
        <w:rPr>
          <w:sz w:val="28"/>
          <w:szCs w:val="28"/>
        </w:rPr>
        <w:t>s</w:t>
      </w:r>
      <w:r w:rsidRPr="00BB4539">
        <w:rPr>
          <w:sz w:val="28"/>
          <w:szCs w:val="28"/>
        </w:rPr>
        <w:t>. Dominant knowers in the mental health sphere includ</w:t>
      </w:r>
      <w:r>
        <w:rPr>
          <w:sz w:val="28"/>
          <w:szCs w:val="28"/>
        </w:rPr>
        <w:t>ing</w:t>
      </w:r>
      <w:r w:rsidRPr="00BB4539">
        <w:rPr>
          <w:sz w:val="28"/>
          <w:szCs w:val="28"/>
        </w:rPr>
        <w:t xml:space="preserve"> clinicians</w:t>
      </w:r>
      <w:r>
        <w:rPr>
          <w:sz w:val="28"/>
          <w:szCs w:val="28"/>
        </w:rPr>
        <w:t xml:space="preserve">, </w:t>
      </w:r>
      <w:r w:rsidRPr="00BB4539">
        <w:rPr>
          <w:sz w:val="28"/>
          <w:szCs w:val="28"/>
        </w:rPr>
        <w:t>need to critical</w:t>
      </w:r>
      <w:r>
        <w:rPr>
          <w:sz w:val="28"/>
          <w:szCs w:val="28"/>
        </w:rPr>
        <w:t>ly evaluate</w:t>
      </w:r>
      <w:r w:rsidRPr="00BB4539">
        <w:rPr>
          <w:sz w:val="28"/>
          <w:szCs w:val="28"/>
        </w:rPr>
        <w:t xml:space="preserve"> their epistemes, schemas, stereotypes and assumptions. </w:t>
      </w:r>
      <w:r>
        <w:rPr>
          <w:sz w:val="28"/>
          <w:szCs w:val="28"/>
        </w:rPr>
        <w:t>O</w:t>
      </w:r>
      <w:r w:rsidRPr="00BB4539">
        <w:rPr>
          <w:sz w:val="28"/>
          <w:szCs w:val="28"/>
        </w:rPr>
        <w:t xml:space="preserve">bjectivity </w:t>
      </w:r>
      <w:r>
        <w:rPr>
          <w:sz w:val="28"/>
          <w:szCs w:val="28"/>
        </w:rPr>
        <w:t xml:space="preserve">is aided </w:t>
      </w:r>
      <w:r w:rsidRPr="00BB4539">
        <w:rPr>
          <w:sz w:val="28"/>
          <w:szCs w:val="28"/>
        </w:rPr>
        <w:t>through ongoing critiques, defiance and negotiations</w:t>
      </w:r>
      <w:r>
        <w:rPr>
          <w:sz w:val="28"/>
          <w:szCs w:val="28"/>
        </w:rPr>
        <w:t>,</w:t>
      </w:r>
      <w:r w:rsidRPr="00BB4539">
        <w:rPr>
          <w:sz w:val="28"/>
          <w:szCs w:val="28"/>
        </w:rPr>
        <w:t xml:space="preserve"> </w:t>
      </w:r>
      <w:r>
        <w:rPr>
          <w:sz w:val="28"/>
          <w:szCs w:val="28"/>
        </w:rPr>
        <w:t>in a process that</w:t>
      </w:r>
      <w:r w:rsidRPr="00BB4539">
        <w:rPr>
          <w:sz w:val="28"/>
          <w:szCs w:val="28"/>
        </w:rPr>
        <w:t xml:space="preserve"> identif</w:t>
      </w:r>
      <w:r>
        <w:rPr>
          <w:sz w:val="28"/>
          <w:szCs w:val="28"/>
        </w:rPr>
        <w:t>ies</w:t>
      </w:r>
      <w:r w:rsidRPr="00BB4539">
        <w:rPr>
          <w:sz w:val="28"/>
          <w:szCs w:val="28"/>
        </w:rPr>
        <w:t xml:space="preserve"> dominant and suppressed viewpoints</w:t>
      </w:r>
      <w:r>
        <w:rPr>
          <w:sz w:val="28"/>
          <w:szCs w:val="28"/>
        </w:rPr>
        <w:t>; emphasis need to be made so as to ensure that patient and, when appropriate, their carer’s viewpoints are sought</w:t>
      </w:r>
      <w:r w:rsidRPr="00BB4539">
        <w:rPr>
          <w:sz w:val="28"/>
          <w:szCs w:val="28"/>
        </w:rPr>
        <w:t xml:space="preserve">. </w:t>
      </w:r>
      <w:r>
        <w:rPr>
          <w:sz w:val="28"/>
          <w:szCs w:val="28"/>
        </w:rPr>
        <w:t xml:space="preserve">According to </w:t>
      </w:r>
      <w:r w:rsidRPr="00BB4539">
        <w:rPr>
          <w:sz w:val="28"/>
          <w:szCs w:val="28"/>
        </w:rPr>
        <w:t xml:space="preserve">Maria Lugones, </w:t>
      </w:r>
      <w:r>
        <w:rPr>
          <w:sz w:val="28"/>
          <w:szCs w:val="28"/>
        </w:rPr>
        <w:t>one</w:t>
      </w:r>
      <w:r w:rsidRPr="00BB4539">
        <w:rPr>
          <w:sz w:val="28"/>
          <w:szCs w:val="28"/>
        </w:rPr>
        <w:t xml:space="preserve"> need</w:t>
      </w:r>
      <w:r>
        <w:rPr>
          <w:sz w:val="28"/>
          <w:szCs w:val="28"/>
        </w:rPr>
        <w:t>s</w:t>
      </w:r>
      <w:r w:rsidRPr="00BB4539">
        <w:rPr>
          <w:sz w:val="28"/>
          <w:szCs w:val="28"/>
        </w:rPr>
        <w:t xml:space="preserve"> </w:t>
      </w:r>
      <w:r>
        <w:rPr>
          <w:sz w:val="28"/>
          <w:szCs w:val="28"/>
        </w:rPr>
        <w:t>to span across the</w:t>
      </w:r>
      <w:r w:rsidRPr="00BB4539">
        <w:rPr>
          <w:sz w:val="28"/>
          <w:szCs w:val="28"/>
        </w:rPr>
        <w:t xml:space="preserve"> different perspectives, trying to understand others as themselves</w:t>
      </w:r>
      <w:r>
        <w:rPr>
          <w:sz w:val="28"/>
          <w:szCs w:val="28"/>
        </w:rPr>
        <w:t>,</w:t>
      </w:r>
      <w:r w:rsidRPr="00BB4539">
        <w:rPr>
          <w:sz w:val="28"/>
          <w:szCs w:val="28"/>
        </w:rPr>
        <w:t xml:space="preserve"> in a world with different groups and cultures. Mental health professionals </w:t>
      </w:r>
      <w:r>
        <w:rPr>
          <w:sz w:val="28"/>
          <w:szCs w:val="28"/>
        </w:rPr>
        <w:t xml:space="preserve">are </w:t>
      </w:r>
      <w:r w:rsidRPr="00BB4539">
        <w:rPr>
          <w:sz w:val="28"/>
          <w:szCs w:val="28"/>
        </w:rPr>
        <w:t>require</w:t>
      </w:r>
      <w:r>
        <w:rPr>
          <w:sz w:val="28"/>
          <w:szCs w:val="28"/>
        </w:rPr>
        <w:t>d</w:t>
      </w:r>
      <w:r w:rsidRPr="00BB4539">
        <w:rPr>
          <w:sz w:val="28"/>
          <w:szCs w:val="28"/>
        </w:rPr>
        <w:t xml:space="preserve"> to remain open to learn from, adapt to, and connect with </w:t>
      </w:r>
      <w:r>
        <w:rPr>
          <w:sz w:val="28"/>
          <w:szCs w:val="28"/>
        </w:rPr>
        <w:t>their patient’s</w:t>
      </w:r>
      <w:r w:rsidRPr="00BB4539">
        <w:rPr>
          <w:sz w:val="28"/>
          <w:szCs w:val="28"/>
        </w:rPr>
        <w:t xml:space="preserve"> different perspectives.</w:t>
      </w:r>
      <w:r w:rsidRPr="00BB4539">
        <w:rPr>
          <w:rStyle w:val="FootnoteReference"/>
          <w:sz w:val="28"/>
          <w:szCs w:val="28"/>
        </w:rPr>
        <w:footnoteReference w:id="90"/>
      </w:r>
      <w:r>
        <w:rPr>
          <w:sz w:val="28"/>
          <w:szCs w:val="28"/>
        </w:rPr>
        <w:t xml:space="preserve"> </w:t>
      </w:r>
    </w:p>
    <w:p w14:paraId="75FA36A4" w14:textId="77777777" w:rsidR="00CA23FB" w:rsidRDefault="00CA23FB" w:rsidP="00CA23FB">
      <w:pPr>
        <w:jc w:val="both"/>
        <w:rPr>
          <w:sz w:val="28"/>
          <w:szCs w:val="28"/>
        </w:rPr>
      </w:pPr>
    </w:p>
    <w:p w14:paraId="1B0F20B3" w14:textId="77777777" w:rsidR="00CA23FB" w:rsidRDefault="00CA23FB" w:rsidP="00CA23FB">
      <w:pPr>
        <w:jc w:val="both"/>
        <w:rPr>
          <w:sz w:val="28"/>
          <w:szCs w:val="28"/>
        </w:rPr>
      </w:pPr>
    </w:p>
    <w:p w14:paraId="2E6634E4" w14:textId="77777777" w:rsidR="00CA23FB" w:rsidRPr="00BB4539" w:rsidRDefault="00CA23FB" w:rsidP="00CA23FB">
      <w:pPr>
        <w:jc w:val="both"/>
        <w:rPr>
          <w:sz w:val="28"/>
          <w:szCs w:val="28"/>
        </w:rPr>
      </w:pPr>
      <w:r>
        <w:rPr>
          <w:sz w:val="28"/>
          <w:szCs w:val="28"/>
        </w:rPr>
        <w:t>In this section, the psychiatric episteme was defined as part of the cultural norm, facilitating predictability and safety within the population. Norms and epistemes change over time; defiance is one of the means whereby one can influence and take personal responsibility for their care, as well as influence norm change. In this sense, defiance can serve as a virtue for the individual patient and helps reduce general risks of epistemic injustice in psychiatry. I now proceed to further explore the relationship between virtue ethics and phenomenology in the care delivery process.</w:t>
      </w:r>
    </w:p>
    <w:p w14:paraId="2207DBB5" w14:textId="77777777" w:rsidR="00CA23FB" w:rsidRPr="00BB4539" w:rsidRDefault="00CA23FB" w:rsidP="00CA23FB">
      <w:pPr>
        <w:jc w:val="both"/>
        <w:rPr>
          <w:sz w:val="28"/>
          <w:szCs w:val="28"/>
        </w:rPr>
      </w:pPr>
    </w:p>
    <w:p w14:paraId="2284702B" w14:textId="77777777" w:rsidR="00CA23FB" w:rsidRPr="00BB4539" w:rsidRDefault="00CA23FB" w:rsidP="00CA23FB">
      <w:pPr>
        <w:jc w:val="both"/>
        <w:rPr>
          <w:sz w:val="28"/>
          <w:szCs w:val="28"/>
        </w:rPr>
      </w:pPr>
    </w:p>
    <w:p w14:paraId="4DCFEB0D" w14:textId="77777777" w:rsidR="00CA23FB" w:rsidRPr="00BB4539" w:rsidRDefault="00CA23FB" w:rsidP="00CA23FB">
      <w:pPr>
        <w:jc w:val="both"/>
        <w:rPr>
          <w:b/>
          <w:bCs/>
          <w:sz w:val="28"/>
          <w:szCs w:val="28"/>
        </w:rPr>
      </w:pPr>
      <w:r>
        <w:rPr>
          <w:b/>
          <w:bCs/>
          <w:sz w:val="28"/>
          <w:szCs w:val="28"/>
        </w:rPr>
        <w:t xml:space="preserve">4.2.0 </w:t>
      </w:r>
      <w:r w:rsidRPr="00BB4539">
        <w:rPr>
          <w:b/>
          <w:bCs/>
          <w:sz w:val="28"/>
          <w:szCs w:val="28"/>
        </w:rPr>
        <w:t xml:space="preserve">Virtue </w:t>
      </w:r>
      <w:r>
        <w:rPr>
          <w:b/>
          <w:bCs/>
          <w:sz w:val="28"/>
          <w:szCs w:val="28"/>
        </w:rPr>
        <w:t>E</w:t>
      </w:r>
      <w:r w:rsidRPr="00BB4539">
        <w:rPr>
          <w:b/>
          <w:bCs/>
          <w:sz w:val="28"/>
          <w:szCs w:val="28"/>
        </w:rPr>
        <w:t xml:space="preserve">thics </w:t>
      </w:r>
      <w:r>
        <w:rPr>
          <w:b/>
          <w:bCs/>
          <w:sz w:val="28"/>
          <w:szCs w:val="28"/>
        </w:rPr>
        <w:t xml:space="preserve">and Phenomenological Care </w:t>
      </w:r>
    </w:p>
    <w:p w14:paraId="3C792BDD" w14:textId="77777777" w:rsidR="00CA23FB" w:rsidRPr="00BB4539" w:rsidRDefault="00CA23FB" w:rsidP="00CA23FB">
      <w:pPr>
        <w:jc w:val="both"/>
        <w:rPr>
          <w:sz w:val="28"/>
          <w:szCs w:val="28"/>
        </w:rPr>
      </w:pPr>
    </w:p>
    <w:p w14:paraId="0F948478" w14:textId="77777777" w:rsidR="00CA23FB" w:rsidRPr="00BB4539" w:rsidRDefault="00CA23FB" w:rsidP="00CA23FB">
      <w:pPr>
        <w:jc w:val="both"/>
        <w:rPr>
          <w:color w:val="000000" w:themeColor="text1"/>
          <w:sz w:val="28"/>
          <w:szCs w:val="28"/>
        </w:rPr>
      </w:pPr>
      <w:r w:rsidRPr="00BB4539">
        <w:rPr>
          <w:color w:val="000000" w:themeColor="text1"/>
          <w:sz w:val="28"/>
          <w:szCs w:val="28"/>
        </w:rPr>
        <w:t xml:space="preserve">A six stepped </w:t>
      </w:r>
      <w:r>
        <w:rPr>
          <w:color w:val="000000" w:themeColor="text1"/>
          <w:sz w:val="28"/>
          <w:szCs w:val="28"/>
        </w:rPr>
        <w:t>framework that serves as a normative</w:t>
      </w:r>
      <w:r w:rsidRPr="00BB4539">
        <w:rPr>
          <w:color w:val="000000" w:themeColor="text1"/>
          <w:sz w:val="28"/>
          <w:szCs w:val="28"/>
        </w:rPr>
        <w:t xml:space="preserve"> approach towards </w:t>
      </w:r>
      <w:r>
        <w:rPr>
          <w:color w:val="000000" w:themeColor="text1"/>
          <w:sz w:val="28"/>
          <w:szCs w:val="28"/>
        </w:rPr>
        <w:t xml:space="preserve">the delivery of better quality </w:t>
      </w:r>
      <w:r w:rsidRPr="00BB4539">
        <w:rPr>
          <w:color w:val="000000" w:themeColor="text1"/>
          <w:sz w:val="28"/>
          <w:szCs w:val="28"/>
        </w:rPr>
        <w:t xml:space="preserve">psychiatric </w:t>
      </w:r>
      <w:r>
        <w:rPr>
          <w:color w:val="000000" w:themeColor="text1"/>
          <w:sz w:val="28"/>
          <w:szCs w:val="28"/>
        </w:rPr>
        <w:t xml:space="preserve">care is here outlined. </w:t>
      </w:r>
      <w:r w:rsidRPr="00BB4539">
        <w:rPr>
          <w:color w:val="000000" w:themeColor="text1"/>
          <w:sz w:val="28"/>
          <w:szCs w:val="28"/>
        </w:rPr>
        <w:t xml:space="preserve">This </w:t>
      </w:r>
      <w:r>
        <w:rPr>
          <w:color w:val="000000" w:themeColor="text1"/>
          <w:sz w:val="28"/>
          <w:szCs w:val="28"/>
        </w:rPr>
        <w:t>is used</w:t>
      </w:r>
      <w:r w:rsidRPr="00BB4539">
        <w:rPr>
          <w:color w:val="000000" w:themeColor="text1"/>
          <w:sz w:val="28"/>
          <w:szCs w:val="28"/>
        </w:rPr>
        <w:t xml:space="preserve"> as </w:t>
      </w:r>
      <w:r>
        <w:rPr>
          <w:color w:val="000000" w:themeColor="text1"/>
          <w:sz w:val="28"/>
          <w:szCs w:val="28"/>
        </w:rPr>
        <w:t>the</w:t>
      </w:r>
      <w:r w:rsidRPr="00BB4539">
        <w:rPr>
          <w:color w:val="000000" w:themeColor="text1"/>
          <w:sz w:val="28"/>
          <w:szCs w:val="28"/>
        </w:rPr>
        <w:t xml:space="preserve"> basis to discuss </w:t>
      </w:r>
      <w:r>
        <w:rPr>
          <w:color w:val="000000" w:themeColor="text1"/>
          <w:sz w:val="28"/>
          <w:szCs w:val="28"/>
        </w:rPr>
        <w:t>the</w:t>
      </w:r>
      <w:r w:rsidRPr="00BB4539">
        <w:rPr>
          <w:color w:val="000000" w:themeColor="text1"/>
          <w:sz w:val="28"/>
          <w:szCs w:val="28"/>
        </w:rPr>
        <w:t xml:space="preserve"> ethical implications </w:t>
      </w:r>
      <w:r>
        <w:rPr>
          <w:color w:val="000000" w:themeColor="text1"/>
          <w:sz w:val="28"/>
          <w:szCs w:val="28"/>
        </w:rPr>
        <w:t xml:space="preserve">of each step </w:t>
      </w:r>
      <w:r w:rsidRPr="00BB4539">
        <w:rPr>
          <w:color w:val="000000" w:themeColor="text1"/>
          <w:sz w:val="28"/>
          <w:szCs w:val="28"/>
        </w:rPr>
        <w:t xml:space="preserve">care delivery. </w:t>
      </w:r>
    </w:p>
    <w:p w14:paraId="4FAAB880" w14:textId="77777777" w:rsidR="00CA23FB" w:rsidRPr="00BB4539" w:rsidRDefault="00CA23FB" w:rsidP="00CA23FB">
      <w:pPr>
        <w:pStyle w:val="ListParagraph"/>
        <w:numPr>
          <w:ilvl w:val="0"/>
          <w:numId w:val="4"/>
        </w:numPr>
        <w:jc w:val="both"/>
        <w:rPr>
          <w:color w:val="000000" w:themeColor="text1"/>
          <w:sz w:val="28"/>
          <w:szCs w:val="28"/>
        </w:rPr>
      </w:pPr>
      <w:r>
        <w:rPr>
          <w:color w:val="000000" w:themeColor="text1"/>
          <w:sz w:val="28"/>
          <w:szCs w:val="28"/>
        </w:rPr>
        <w:lastRenderedPageBreak/>
        <w:t>An individual</w:t>
      </w:r>
      <w:r w:rsidRPr="00BB4539">
        <w:rPr>
          <w:color w:val="000000" w:themeColor="text1"/>
          <w:sz w:val="28"/>
          <w:szCs w:val="28"/>
        </w:rPr>
        <w:t xml:space="preserve"> person perceives that something is not right in how they experience the world, leading to suffering. </w:t>
      </w:r>
    </w:p>
    <w:p w14:paraId="6374D639" w14:textId="77777777" w:rsidR="00CA23FB" w:rsidRPr="00BB4539" w:rsidRDefault="00CA23FB" w:rsidP="00CA23FB">
      <w:pPr>
        <w:pStyle w:val="ListParagraph"/>
        <w:numPr>
          <w:ilvl w:val="0"/>
          <w:numId w:val="4"/>
        </w:numPr>
        <w:jc w:val="both"/>
        <w:rPr>
          <w:color w:val="000000" w:themeColor="text1"/>
          <w:sz w:val="28"/>
          <w:szCs w:val="28"/>
        </w:rPr>
      </w:pPr>
      <w:r w:rsidRPr="00BB4539">
        <w:rPr>
          <w:color w:val="000000" w:themeColor="text1"/>
          <w:sz w:val="28"/>
          <w:szCs w:val="28"/>
        </w:rPr>
        <w:t xml:space="preserve">The person holds discussions including with others, who acknowledge that there could be a condition that requires help. </w:t>
      </w:r>
    </w:p>
    <w:p w14:paraId="144B2CBD" w14:textId="77777777" w:rsidR="00CA23FB" w:rsidRPr="00BB4539" w:rsidRDefault="00CA23FB" w:rsidP="00CA23FB">
      <w:pPr>
        <w:pStyle w:val="ListParagraph"/>
        <w:numPr>
          <w:ilvl w:val="0"/>
          <w:numId w:val="4"/>
        </w:numPr>
        <w:jc w:val="both"/>
        <w:rPr>
          <w:color w:val="000000" w:themeColor="text1"/>
          <w:sz w:val="28"/>
          <w:szCs w:val="28"/>
        </w:rPr>
      </w:pPr>
      <w:r w:rsidRPr="00BB4539">
        <w:rPr>
          <w:color w:val="000000" w:themeColor="text1"/>
          <w:sz w:val="28"/>
          <w:szCs w:val="28"/>
        </w:rPr>
        <w:t>The person as a patient seeks help from a healthcare professional. The professional utili</w:t>
      </w:r>
      <w:r>
        <w:rPr>
          <w:color w:val="000000" w:themeColor="text1"/>
          <w:sz w:val="28"/>
          <w:szCs w:val="28"/>
        </w:rPr>
        <w:t>s</w:t>
      </w:r>
      <w:r w:rsidRPr="00BB4539">
        <w:rPr>
          <w:color w:val="000000" w:themeColor="text1"/>
          <w:sz w:val="28"/>
          <w:szCs w:val="28"/>
        </w:rPr>
        <w:t xml:space="preserve">es perfunctory systems that </w:t>
      </w:r>
      <w:r>
        <w:rPr>
          <w:color w:val="000000" w:themeColor="text1"/>
          <w:sz w:val="28"/>
          <w:szCs w:val="28"/>
        </w:rPr>
        <w:t xml:space="preserve">may </w:t>
      </w:r>
      <w:r w:rsidRPr="00BB4539">
        <w:rPr>
          <w:color w:val="000000" w:themeColor="text1"/>
          <w:sz w:val="28"/>
          <w:szCs w:val="28"/>
        </w:rPr>
        <w:t xml:space="preserve">objectify the patient and that do not give much </w:t>
      </w:r>
      <w:r>
        <w:rPr>
          <w:color w:val="000000" w:themeColor="text1"/>
          <w:sz w:val="28"/>
          <w:szCs w:val="28"/>
        </w:rPr>
        <w:t>attention</w:t>
      </w:r>
      <w:r w:rsidRPr="00BB4539">
        <w:rPr>
          <w:color w:val="000000" w:themeColor="text1"/>
          <w:sz w:val="28"/>
          <w:szCs w:val="28"/>
        </w:rPr>
        <w:t xml:space="preserve"> to their life narrative, </w:t>
      </w:r>
      <w:r>
        <w:rPr>
          <w:color w:val="000000" w:themeColor="text1"/>
          <w:sz w:val="28"/>
          <w:szCs w:val="28"/>
        </w:rPr>
        <w:t>or as to how</w:t>
      </w:r>
      <w:r w:rsidRPr="00BB4539">
        <w:rPr>
          <w:color w:val="000000" w:themeColor="text1"/>
          <w:sz w:val="28"/>
          <w:szCs w:val="28"/>
        </w:rPr>
        <w:t xml:space="preserve"> symptoms are embodied </w:t>
      </w:r>
      <w:r>
        <w:rPr>
          <w:color w:val="000000" w:themeColor="text1"/>
          <w:sz w:val="28"/>
          <w:szCs w:val="28"/>
        </w:rPr>
        <w:t xml:space="preserve">and </w:t>
      </w:r>
      <w:r w:rsidRPr="00BB4539">
        <w:rPr>
          <w:color w:val="000000" w:themeColor="text1"/>
          <w:sz w:val="28"/>
          <w:szCs w:val="28"/>
        </w:rPr>
        <w:t xml:space="preserve">experienced. </w:t>
      </w:r>
      <w:r>
        <w:rPr>
          <w:color w:val="000000" w:themeColor="text1"/>
          <w:sz w:val="28"/>
          <w:szCs w:val="28"/>
        </w:rPr>
        <w:t>Nevertheless, a</w:t>
      </w:r>
      <w:r w:rsidRPr="00BB4539">
        <w:rPr>
          <w:color w:val="000000" w:themeColor="text1"/>
          <w:sz w:val="28"/>
          <w:szCs w:val="28"/>
        </w:rPr>
        <w:t xml:space="preserve"> diagnosis gets made.</w:t>
      </w:r>
    </w:p>
    <w:p w14:paraId="230014F2" w14:textId="77777777" w:rsidR="00CA23FB" w:rsidRPr="00BB4539" w:rsidRDefault="00CA23FB" w:rsidP="00CA23FB">
      <w:pPr>
        <w:pStyle w:val="ListParagraph"/>
        <w:numPr>
          <w:ilvl w:val="0"/>
          <w:numId w:val="4"/>
        </w:numPr>
        <w:jc w:val="both"/>
        <w:rPr>
          <w:color w:val="000000" w:themeColor="text1"/>
          <w:sz w:val="28"/>
          <w:szCs w:val="28"/>
        </w:rPr>
      </w:pPr>
      <w:r w:rsidRPr="00BB4539">
        <w:rPr>
          <w:color w:val="000000" w:themeColor="text1"/>
          <w:sz w:val="28"/>
          <w:szCs w:val="28"/>
        </w:rPr>
        <w:t>The clinician advocates a treatment progra</w:t>
      </w:r>
      <w:r>
        <w:rPr>
          <w:color w:val="000000" w:themeColor="text1"/>
          <w:sz w:val="28"/>
          <w:szCs w:val="28"/>
        </w:rPr>
        <w:t>m,</w:t>
      </w:r>
      <w:r w:rsidRPr="00BB4539">
        <w:rPr>
          <w:color w:val="000000" w:themeColor="text1"/>
          <w:sz w:val="28"/>
          <w:szCs w:val="28"/>
        </w:rPr>
        <w:t xml:space="preserve"> based on </w:t>
      </w:r>
      <w:r>
        <w:rPr>
          <w:color w:val="000000" w:themeColor="text1"/>
          <w:sz w:val="28"/>
          <w:szCs w:val="28"/>
        </w:rPr>
        <w:t>a</w:t>
      </w:r>
      <w:r w:rsidRPr="00BB4539">
        <w:rPr>
          <w:color w:val="000000" w:themeColor="text1"/>
          <w:sz w:val="28"/>
          <w:szCs w:val="28"/>
        </w:rPr>
        <w:t xml:space="preserve"> </w:t>
      </w:r>
      <w:r>
        <w:rPr>
          <w:color w:val="000000" w:themeColor="text1"/>
          <w:sz w:val="28"/>
          <w:szCs w:val="28"/>
        </w:rPr>
        <w:t xml:space="preserve">remembered </w:t>
      </w:r>
      <w:r w:rsidRPr="00BB4539">
        <w:rPr>
          <w:color w:val="000000" w:themeColor="text1"/>
          <w:sz w:val="28"/>
          <w:szCs w:val="28"/>
        </w:rPr>
        <w:t xml:space="preserve">stereotype </w:t>
      </w:r>
      <w:r>
        <w:rPr>
          <w:color w:val="000000" w:themeColor="text1"/>
          <w:sz w:val="28"/>
          <w:szCs w:val="28"/>
        </w:rPr>
        <w:t xml:space="preserve">outline </w:t>
      </w:r>
      <w:r w:rsidRPr="00BB4539">
        <w:rPr>
          <w:color w:val="000000" w:themeColor="text1"/>
          <w:sz w:val="28"/>
          <w:szCs w:val="28"/>
        </w:rPr>
        <w:t>of an illness, following the</w:t>
      </w:r>
      <w:r>
        <w:rPr>
          <w:color w:val="000000" w:themeColor="text1"/>
          <w:sz w:val="28"/>
          <w:szCs w:val="28"/>
        </w:rPr>
        <w:t xml:space="preserve"> clinician’s</w:t>
      </w:r>
      <w:r w:rsidRPr="00BB4539">
        <w:rPr>
          <w:color w:val="000000" w:themeColor="text1"/>
          <w:sz w:val="28"/>
          <w:szCs w:val="28"/>
        </w:rPr>
        <w:t xml:space="preserve"> previous training. This treatment may work to the expected degree. </w:t>
      </w:r>
    </w:p>
    <w:p w14:paraId="553049ED" w14:textId="77777777" w:rsidR="00CA23FB" w:rsidRPr="00BB4539" w:rsidRDefault="00CA23FB" w:rsidP="00CA23FB">
      <w:pPr>
        <w:pStyle w:val="ListParagraph"/>
        <w:numPr>
          <w:ilvl w:val="0"/>
          <w:numId w:val="4"/>
        </w:numPr>
        <w:jc w:val="both"/>
        <w:rPr>
          <w:color w:val="000000" w:themeColor="text1"/>
          <w:sz w:val="28"/>
          <w:szCs w:val="28"/>
        </w:rPr>
      </w:pPr>
      <w:r w:rsidRPr="00BB4539">
        <w:rPr>
          <w:color w:val="000000" w:themeColor="text1"/>
          <w:sz w:val="28"/>
          <w:szCs w:val="28"/>
        </w:rPr>
        <w:t xml:space="preserve">Treatment is sometimes not effective, in which case the clinician explores whether the use of the stereotype was justified. A deeper exploration of symptoms within a diagnostic schedule such as the DSM-5 is undertaken. Consideration </w:t>
      </w:r>
      <w:r>
        <w:rPr>
          <w:color w:val="000000" w:themeColor="text1"/>
          <w:sz w:val="28"/>
          <w:szCs w:val="28"/>
        </w:rPr>
        <w:t>may be</w:t>
      </w:r>
      <w:r w:rsidRPr="00BB4539">
        <w:rPr>
          <w:color w:val="000000" w:themeColor="text1"/>
          <w:sz w:val="28"/>
          <w:szCs w:val="28"/>
        </w:rPr>
        <w:t xml:space="preserve"> given to the co-production of care.</w:t>
      </w:r>
    </w:p>
    <w:p w14:paraId="3890E3E9" w14:textId="77777777" w:rsidR="00CA23FB" w:rsidRPr="00BB4539" w:rsidRDefault="00CA23FB" w:rsidP="00CA23FB">
      <w:pPr>
        <w:pStyle w:val="ListParagraph"/>
        <w:numPr>
          <w:ilvl w:val="0"/>
          <w:numId w:val="4"/>
        </w:numPr>
        <w:jc w:val="both"/>
        <w:rPr>
          <w:color w:val="000000" w:themeColor="text1"/>
          <w:sz w:val="28"/>
          <w:szCs w:val="28"/>
        </w:rPr>
      </w:pPr>
      <w:r w:rsidRPr="00BB4539">
        <w:rPr>
          <w:color w:val="000000" w:themeColor="text1"/>
          <w:sz w:val="28"/>
          <w:szCs w:val="28"/>
        </w:rPr>
        <w:t>Th</w:t>
      </w:r>
      <w:r>
        <w:rPr>
          <w:color w:val="000000" w:themeColor="text1"/>
          <w:sz w:val="28"/>
          <w:szCs w:val="28"/>
        </w:rPr>
        <w:t xml:space="preserve">ere </w:t>
      </w:r>
      <w:r w:rsidRPr="00BB4539">
        <w:rPr>
          <w:color w:val="000000" w:themeColor="text1"/>
          <w:sz w:val="28"/>
          <w:szCs w:val="28"/>
        </w:rPr>
        <w:t xml:space="preserve">may </w:t>
      </w:r>
      <w:r>
        <w:rPr>
          <w:color w:val="000000" w:themeColor="text1"/>
          <w:sz w:val="28"/>
          <w:szCs w:val="28"/>
        </w:rPr>
        <w:t>remain</w:t>
      </w:r>
      <w:r w:rsidRPr="00BB4539">
        <w:rPr>
          <w:color w:val="000000" w:themeColor="text1"/>
          <w:sz w:val="28"/>
          <w:szCs w:val="28"/>
        </w:rPr>
        <w:t xml:space="preserve"> question</w:t>
      </w:r>
      <w:r>
        <w:rPr>
          <w:color w:val="000000" w:themeColor="text1"/>
          <w:sz w:val="28"/>
          <w:szCs w:val="28"/>
        </w:rPr>
        <w:t>s</w:t>
      </w:r>
      <w:r w:rsidRPr="00BB4539">
        <w:rPr>
          <w:color w:val="000000" w:themeColor="text1"/>
          <w:sz w:val="28"/>
          <w:szCs w:val="28"/>
        </w:rPr>
        <w:t xml:space="preserve"> about the diagnostic and treatment formulation.  Further phenomenological exploration </w:t>
      </w:r>
      <w:r>
        <w:rPr>
          <w:color w:val="000000" w:themeColor="text1"/>
          <w:sz w:val="28"/>
          <w:szCs w:val="28"/>
        </w:rPr>
        <w:t xml:space="preserve">helps </w:t>
      </w:r>
      <w:r w:rsidRPr="00BB4539">
        <w:rPr>
          <w:color w:val="000000" w:themeColor="text1"/>
          <w:sz w:val="28"/>
          <w:szCs w:val="28"/>
        </w:rPr>
        <w:t xml:space="preserve">allow the patient to achieve </w:t>
      </w:r>
      <w:r>
        <w:rPr>
          <w:color w:val="000000" w:themeColor="text1"/>
          <w:sz w:val="28"/>
          <w:szCs w:val="28"/>
        </w:rPr>
        <w:t>epistemic</w:t>
      </w:r>
      <w:r w:rsidRPr="00BB4539">
        <w:rPr>
          <w:color w:val="000000" w:themeColor="text1"/>
          <w:sz w:val="28"/>
          <w:szCs w:val="28"/>
        </w:rPr>
        <w:t xml:space="preserve"> justice and a possibility to co-produce meaningful therapeutic interventions.</w:t>
      </w:r>
    </w:p>
    <w:p w14:paraId="2984412E" w14:textId="77777777" w:rsidR="00CA23FB" w:rsidRPr="00BB4539" w:rsidRDefault="00CA23FB" w:rsidP="00CA23FB">
      <w:pPr>
        <w:pStyle w:val="ListParagraph"/>
        <w:ind w:left="1440"/>
        <w:jc w:val="both"/>
        <w:rPr>
          <w:color w:val="000000" w:themeColor="text1"/>
          <w:sz w:val="28"/>
          <w:szCs w:val="28"/>
        </w:rPr>
      </w:pPr>
    </w:p>
    <w:p w14:paraId="51C54BE4" w14:textId="77777777" w:rsidR="00CA23FB" w:rsidRPr="00BB4539" w:rsidRDefault="00CA23FB" w:rsidP="00CA23FB">
      <w:pPr>
        <w:jc w:val="both"/>
        <w:rPr>
          <w:sz w:val="28"/>
          <w:szCs w:val="28"/>
        </w:rPr>
      </w:pPr>
    </w:p>
    <w:p w14:paraId="18FD3CED" w14:textId="77777777" w:rsidR="00CA23FB" w:rsidRDefault="00CA23FB" w:rsidP="00CA23FB">
      <w:pPr>
        <w:jc w:val="both"/>
        <w:rPr>
          <w:color w:val="000000" w:themeColor="text1"/>
          <w:sz w:val="28"/>
          <w:szCs w:val="28"/>
        </w:rPr>
      </w:pPr>
      <w:r>
        <w:rPr>
          <w:b/>
          <w:bCs/>
          <w:color w:val="000000" w:themeColor="text1"/>
          <w:sz w:val="28"/>
          <w:szCs w:val="28"/>
        </w:rPr>
        <w:t xml:space="preserve">4.2.1 </w:t>
      </w:r>
      <w:r w:rsidRPr="00BB4539">
        <w:rPr>
          <w:b/>
          <w:bCs/>
          <w:color w:val="000000" w:themeColor="text1"/>
          <w:sz w:val="28"/>
          <w:szCs w:val="28"/>
        </w:rPr>
        <w:t xml:space="preserve">Exploring </w:t>
      </w:r>
      <w:r>
        <w:rPr>
          <w:b/>
          <w:bCs/>
          <w:color w:val="000000" w:themeColor="text1"/>
          <w:sz w:val="28"/>
          <w:szCs w:val="28"/>
        </w:rPr>
        <w:t xml:space="preserve">Step </w:t>
      </w:r>
      <w:r w:rsidRPr="00BB4539">
        <w:rPr>
          <w:b/>
          <w:bCs/>
          <w:color w:val="000000" w:themeColor="text1"/>
          <w:sz w:val="28"/>
          <w:szCs w:val="28"/>
        </w:rPr>
        <w:t>1</w:t>
      </w:r>
    </w:p>
    <w:p w14:paraId="4617146F" w14:textId="77777777" w:rsidR="00CA23FB" w:rsidRDefault="00CA23FB" w:rsidP="00CA23FB">
      <w:pPr>
        <w:jc w:val="both"/>
        <w:rPr>
          <w:color w:val="000000" w:themeColor="text1"/>
          <w:sz w:val="28"/>
          <w:szCs w:val="28"/>
        </w:rPr>
      </w:pPr>
      <w:r w:rsidRPr="00BB4539">
        <w:rPr>
          <w:color w:val="000000" w:themeColor="text1"/>
          <w:sz w:val="28"/>
          <w:szCs w:val="28"/>
        </w:rPr>
        <w:t xml:space="preserve"> </w:t>
      </w:r>
    </w:p>
    <w:p w14:paraId="7E77B2F9" w14:textId="77777777" w:rsidR="00CA23FB" w:rsidRPr="00BB4539" w:rsidRDefault="00CA23FB" w:rsidP="00CA23FB">
      <w:pPr>
        <w:jc w:val="both"/>
        <w:rPr>
          <w:color w:val="000000" w:themeColor="text1"/>
          <w:sz w:val="28"/>
          <w:szCs w:val="28"/>
        </w:rPr>
      </w:pPr>
      <w:r>
        <w:rPr>
          <w:color w:val="000000" w:themeColor="text1"/>
          <w:sz w:val="28"/>
          <w:szCs w:val="28"/>
        </w:rPr>
        <w:t xml:space="preserve">This section asks the question of why one comes to feel distressed, exploring how symptoms are created as well as their meaning. </w:t>
      </w:r>
      <w:r w:rsidRPr="00BB4539">
        <w:rPr>
          <w:color w:val="000000" w:themeColor="text1"/>
          <w:sz w:val="28"/>
          <w:szCs w:val="28"/>
        </w:rPr>
        <w:t xml:space="preserve">Although </w:t>
      </w:r>
      <w:r w:rsidRPr="00BB4539">
        <w:rPr>
          <w:sz w:val="28"/>
          <w:szCs w:val="28"/>
        </w:rPr>
        <w:t xml:space="preserve">mental illness is an altered way of being in the world, </w:t>
      </w:r>
      <w:r>
        <w:rPr>
          <w:sz w:val="28"/>
          <w:szCs w:val="28"/>
        </w:rPr>
        <w:t>this</w:t>
      </w:r>
      <w:r w:rsidRPr="00BB4539">
        <w:rPr>
          <w:sz w:val="28"/>
          <w:szCs w:val="28"/>
        </w:rPr>
        <w:t xml:space="preserve"> should not define the whole person.</w:t>
      </w:r>
      <w:r w:rsidRPr="00BB4539">
        <w:rPr>
          <w:rStyle w:val="FootnoteReference"/>
          <w:sz w:val="28"/>
          <w:szCs w:val="28"/>
        </w:rPr>
        <w:footnoteReference w:id="91"/>
      </w:r>
      <w:r w:rsidRPr="00BB4539">
        <w:rPr>
          <w:sz w:val="28"/>
          <w:szCs w:val="28"/>
        </w:rPr>
        <w:t xml:space="preserve">  Mental illness does </w:t>
      </w:r>
      <w:r>
        <w:rPr>
          <w:sz w:val="28"/>
          <w:szCs w:val="28"/>
        </w:rPr>
        <w:t xml:space="preserve">indeed </w:t>
      </w:r>
      <w:r w:rsidRPr="00BB4539">
        <w:rPr>
          <w:sz w:val="28"/>
          <w:szCs w:val="28"/>
        </w:rPr>
        <w:t xml:space="preserve">affect all one’s experiences of reality including time, </w:t>
      </w:r>
      <w:r>
        <w:rPr>
          <w:sz w:val="28"/>
          <w:szCs w:val="28"/>
        </w:rPr>
        <w:t>space</w:t>
      </w:r>
      <w:r w:rsidRPr="00BB4539">
        <w:rPr>
          <w:sz w:val="28"/>
          <w:szCs w:val="28"/>
        </w:rPr>
        <w:t xml:space="preserve"> and emotions; </w:t>
      </w:r>
      <w:r>
        <w:rPr>
          <w:sz w:val="28"/>
          <w:szCs w:val="28"/>
        </w:rPr>
        <w:t>one becomes prone to not being understood and at</w:t>
      </w:r>
      <w:r w:rsidRPr="00BB4539">
        <w:rPr>
          <w:sz w:val="28"/>
          <w:szCs w:val="28"/>
        </w:rPr>
        <w:t xml:space="preserve"> risk of epistemic injustice. </w:t>
      </w:r>
      <w:r w:rsidRPr="00BB4539">
        <w:rPr>
          <w:color w:val="000000" w:themeColor="text1"/>
          <w:sz w:val="28"/>
          <w:szCs w:val="28"/>
        </w:rPr>
        <w:t xml:space="preserve">Suffering </w:t>
      </w:r>
      <w:r>
        <w:rPr>
          <w:color w:val="000000" w:themeColor="text1"/>
          <w:sz w:val="28"/>
          <w:szCs w:val="28"/>
        </w:rPr>
        <w:t>and distress results from threats to one’s meaning in life, for instance due to an inability to carry out a social role. Struggle may result in a perceived need to readjust one’s life narrative as they pursue excellence. Some patients</w:t>
      </w:r>
      <w:r w:rsidRPr="00BB4539">
        <w:rPr>
          <w:color w:val="000000" w:themeColor="text1"/>
          <w:sz w:val="28"/>
          <w:szCs w:val="28"/>
        </w:rPr>
        <w:t xml:space="preserve"> suffer since they may </w:t>
      </w:r>
      <w:r>
        <w:rPr>
          <w:color w:val="000000" w:themeColor="text1"/>
          <w:sz w:val="28"/>
          <w:szCs w:val="28"/>
        </w:rPr>
        <w:t xml:space="preserve">not be able to perform a </w:t>
      </w:r>
      <w:r w:rsidRPr="00BB4539">
        <w:rPr>
          <w:color w:val="000000" w:themeColor="text1"/>
          <w:sz w:val="28"/>
          <w:szCs w:val="28"/>
        </w:rPr>
        <w:t xml:space="preserve">job or </w:t>
      </w:r>
      <w:r>
        <w:rPr>
          <w:color w:val="000000" w:themeColor="text1"/>
          <w:sz w:val="28"/>
          <w:szCs w:val="28"/>
        </w:rPr>
        <w:t xml:space="preserve">have lost </w:t>
      </w:r>
      <w:r w:rsidRPr="00BB4539">
        <w:rPr>
          <w:color w:val="000000" w:themeColor="text1"/>
          <w:sz w:val="28"/>
          <w:szCs w:val="28"/>
        </w:rPr>
        <w:t xml:space="preserve">the ability to do activities where they </w:t>
      </w:r>
      <w:r>
        <w:rPr>
          <w:color w:val="000000" w:themeColor="text1"/>
          <w:sz w:val="28"/>
          <w:szCs w:val="28"/>
        </w:rPr>
        <w:t xml:space="preserve">previously </w:t>
      </w:r>
      <w:r w:rsidRPr="00BB4539">
        <w:rPr>
          <w:color w:val="000000" w:themeColor="text1"/>
          <w:sz w:val="28"/>
          <w:szCs w:val="28"/>
        </w:rPr>
        <w:t>express</w:t>
      </w:r>
      <w:r>
        <w:rPr>
          <w:color w:val="000000" w:themeColor="text1"/>
          <w:sz w:val="28"/>
          <w:szCs w:val="28"/>
        </w:rPr>
        <w:t>ed</w:t>
      </w:r>
      <w:r w:rsidRPr="00BB4539">
        <w:rPr>
          <w:color w:val="000000" w:themeColor="text1"/>
          <w:sz w:val="28"/>
          <w:szCs w:val="28"/>
        </w:rPr>
        <w:t xml:space="preserve"> their drives and passion</w:t>
      </w:r>
      <w:r>
        <w:rPr>
          <w:color w:val="000000" w:themeColor="text1"/>
          <w:sz w:val="28"/>
          <w:szCs w:val="28"/>
        </w:rPr>
        <w:t>s</w:t>
      </w:r>
      <w:r w:rsidRPr="00BB4539">
        <w:rPr>
          <w:color w:val="000000" w:themeColor="text1"/>
          <w:sz w:val="28"/>
          <w:szCs w:val="28"/>
        </w:rPr>
        <w:t xml:space="preserve">. Most significantly, the loss of sociability </w:t>
      </w:r>
      <w:r>
        <w:rPr>
          <w:color w:val="000000" w:themeColor="text1"/>
          <w:sz w:val="28"/>
          <w:szCs w:val="28"/>
        </w:rPr>
        <w:t xml:space="preserve">in mental illness </w:t>
      </w:r>
      <w:r w:rsidRPr="00BB4539">
        <w:rPr>
          <w:color w:val="000000" w:themeColor="text1"/>
          <w:sz w:val="28"/>
          <w:szCs w:val="28"/>
        </w:rPr>
        <w:t xml:space="preserve">often leads to loneliness and </w:t>
      </w:r>
      <w:r>
        <w:rPr>
          <w:color w:val="000000" w:themeColor="text1"/>
          <w:sz w:val="28"/>
          <w:szCs w:val="28"/>
        </w:rPr>
        <w:t>despair</w:t>
      </w:r>
      <w:r w:rsidRPr="00BB4539">
        <w:rPr>
          <w:color w:val="000000" w:themeColor="text1"/>
          <w:sz w:val="28"/>
          <w:szCs w:val="28"/>
        </w:rPr>
        <w:t xml:space="preserve">. </w:t>
      </w:r>
      <w:r>
        <w:rPr>
          <w:color w:val="000000" w:themeColor="text1"/>
          <w:sz w:val="28"/>
          <w:szCs w:val="28"/>
        </w:rPr>
        <w:t>When i</w:t>
      </w:r>
      <w:r w:rsidRPr="00BB4539">
        <w:rPr>
          <w:color w:val="000000" w:themeColor="text1"/>
          <w:sz w:val="28"/>
          <w:szCs w:val="28"/>
        </w:rPr>
        <w:t>llness impinges on one’s life narrative</w:t>
      </w:r>
      <w:r>
        <w:rPr>
          <w:color w:val="000000" w:themeColor="text1"/>
          <w:sz w:val="28"/>
          <w:szCs w:val="28"/>
        </w:rPr>
        <w:t>,</w:t>
      </w:r>
      <w:r w:rsidRPr="00BB4539">
        <w:rPr>
          <w:color w:val="000000" w:themeColor="text1"/>
          <w:sz w:val="28"/>
          <w:szCs w:val="28"/>
        </w:rPr>
        <w:t xml:space="preserve"> one considers adding an illness narrative. </w:t>
      </w:r>
    </w:p>
    <w:p w14:paraId="5119F3B1" w14:textId="77777777" w:rsidR="00CA23FB" w:rsidRPr="00BB4539" w:rsidRDefault="00CA23FB" w:rsidP="00CA23FB">
      <w:pPr>
        <w:jc w:val="both"/>
        <w:rPr>
          <w:color w:val="000000" w:themeColor="text1"/>
          <w:sz w:val="28"/>
          <w:szCs w:val="28"/>
        </w:rPr>
      </w:pPr>
    </w:p>
    <w:p w14:paraId="6BA6A317" w14:textId="77777777" w:rsidR="00CA23FB" w:rsidRPr="00BB4539" w:rsidRDefault="00CA23FB" w:rsidP="00CA23FB">
      <w:pPr>
        <w:jc w:val="both"/>
        <w:rPr>
          <w:color w:val="000000" w:themeColor="text1"/>
          <w:sz w:val="28"/>
          <w:szCs w:val="28"/>
        </w:rPr>
      </w:pPr>
    </w:p>
    <w:p w14:paraId="72CBA8BB" w14:textId="77777777" w:rsidR="00CA23FB" w:rsidRPr="00BB4539" w:rsidRDefault="00CA23FB" w:rsidP="00CA23FB">
      <w:pPr>
        <w:pStyle w:val="FootnoteText"/>
        <w:jc w:val="both"/>
        <w:rPr>
          <w:color w:val="000000" w:themeColor="text1"/>
          <w:sz w:val="28"/>
          <w:szCs w:val="28"/>
        </w:rPr>
      </w:pPr>
      <w:r w:rsidRPr="00BB4539">
        <w:rPr>
          <w:color w:val="000000" w:themeColor="text1"/>
          <w:sz w:val="28"/>
          <w:szCs w:val="28"/>
        </w:rPr>
        <w:t>For M.C. Hay, the interpretation of sensations is aways tentative, conditional of further cultural information regarding whether the sensation should be construed as a symptom. ‘A sensation is embodied; it is felt experience. By contrast a symptom is a constructed and socially informed cognitive interpretation that indexes but is not itself an embodied sensation.’</w:t>
      </w:r>
      <w:r w:rsidRPr="00BB4539">
        <w:rPr>
          <w:rStyle w:val="FootnoteReference"/>
          <w:color w:val="000000" w:themeColor="text1"/>
          <w:sz w:val="28"/>
          <w:szCs w:val="28"/>
        </w:rPr>
        <w:footnoteReference w:id="92"/>
      </w:r>
      <w:r w:rsidRPr="00BB4539">
        <w:rPr>
          <w:color w:val="000000" w:themeColor="text1"/>
          <w:sz w:val="28"/>
          <w:szCs w:val="28"/>
        </w:rPr>
        <w:t xml:space="preserve">  </w:t>
      </w:r>
      <w:r>
        <w:rPr>
          <w:color w:val="000000" w:themeColor="text1"/>
          <w:sz w:val="28"/>
          <w:szCs w:val="28"/>
        </w:rPr>
        <w:t>Such</w:t>
      </w:r>
      <w:r w:rsidRPr="00BB4539">
        <w:rPr>
          <w:color w:val="000000" w:themeColor="text1"/>
          <w:sz w:val="28"/>
          <w:szCs w:val="28"/>
        </w:rPr>
        <w:t xml:space="preserve"> dichotomy between sensation and symptom however dissolves for the individual. ‘Sensorial anthropology explores how sensations are experienced phenomenologically, interpreted culturally and responded to socially,’ reflects Mark Nichter.</w:t>
      </w:r>
      <w:r w:rsidRPr="00BB4539">
        <w:rPr>
          <w:rStyle w:val="FootnoteReference"/>
          <w:color w:val="000000" w:themeColor="text1"/>
          <w:sz w:val="28"/>
          <w:szCs w:val="28"/>
        </w:rPr>
        <w:footnoteReference w:id="93"/>
      </w:r>
      <w:r w:rsidRPr="00BB4539">
        <w:rPr>
          <w:color w:val="000000" w:themeColor="text1"/>
          <w:sz w:val="28"/>
          <w:szCs w:val="28"/>
        </w:rPr>
        <w:t xml:space="preserve">  Illness as influenced by one’s cultural background leads to fears, changed behaviours, impacts on social relationships, and economic hardships that then lead to health seeking behaviours. Meaning stands within a moral landscape</w:t>
      </w:r>
      <w:r>
        <w:rPr>
          <w:color w:val="000000" w:themeColor="text1"/>
          <w:sz w:val="28"/>
          <w:szCs w:val="28"/>
        </w:rPr>
        <w:t>;</w:t>
      </w:r>
      <w:r w:rsidRPr="00BB4539">
        <w:rPr>
          <w:color w:val="000000" w:themeColor="text1"/>
          <w:sz w:val="28"/>
          <w:szCs w:val="28"/>
        </w:rPr>
        <w:t xml:space="preserve"> </w:t>
      </w:r>
      <w:r>
        <w:rPr>
          <w:color w:val="000000" w:themeColor="text1"/>
          <w:sz w:val="28"/>
          <w:szCs w:val="28"/>
        </w:rPr>
        <w:t>here,</w:t>
      </w:r>
      <w:r w:rsidRPr="00BB4539">
        <w:rPr>
          <w:color w:val="000000" w:themeColor="text1"/>
          <w:sz w:val="28"/>
          <w:szCs w:val="28"/>
        </w:rPr>
        <w:t xml:space="preserve"> being a good citizen means that one looks after their health and does not misuse healthcare resources.  </w:t>
      </w:r>
      <w:r>
        <w:rPr>
          <w:color w:val="000000" w:themeColor="text1"/>
          <w:sz w:val="28"/>
          <w:szCs w:val="28"/>
        </w:rPr>
        <w:t>Furthermore, one’s s</w:t>
      </w:r>
      <w:r w:rsidRPr="00BB4539">
        <w:rPr>
          <w:color w:val="000000" w:themeColor="text1"/>
          <w:sz w:val="28"/>
          <w:szCs w:val="28"/>
        </w:rPr>
        <w:t xml:space="preserve">ocial positioning </w:t>
      </w:r>
      <w:r>
        <w:rPr>
          <w:color w:val="000000" w:themeColor="text1"/>
          <w:sz w:val="28"/>
          <w:szCs w:val="28"/>
        </w:rPr>
        <w:t xml:space="preserve">can </w:t>
      </w:r>
      <w:r w:rsidRPr="00BB4539">
        <w:rPr>
          <w:color w:val="000000" w:themeColor="text1"/>
          <w:sz w:val="28"/>
          <w:szCs w:val="28"/>
        </w:rPr>
        <w:t>lead to delays in one’s health seeking behaviours.</w:t>
      </w:r>
    </w:p>
    <w:p w14:paraId="0A15060C" w14:textId="77777777" w:rsidR="00CA23FB" w:rsidRPr="00BB4539" w:rsidRDefault="00CA23FB" w:rsidP="00CA23FB">
      <w:pPr>
        <w:jc w:val="both"/>
        <w:rPr>
          <w:color w:val="000000" w:themeColor="text1"/>
          <w:sz w:val="28"/>
          <w:szCs w:val="28"/>
        </w:rPr>
      </w:pPr>
    </w:p>
    <w:p w14:paraId="6395B46D" w14:textId="77777777" w:rsidR="00CA23FB" w:rsidRPr="00BB4539" w:rsidRDefault="00CA23FB" w:rsidP="00CA23FB">
      <w:pPr>
        <w:jc w:val="both"/>
        <w:rPr>
          <w:sz w:val="28"/>
          <w:szCs w:val="28"/>
        </w:rPr>
      </w:pPr>
    </w:p>
    <w:p w14:paraId="0137B10A" w14:textId="77777777" w:rsidR="00CA23FB" w:rsidRDefault="00CA23FB" w:rsidP="00CA23FB">
      <w:pPr>
        <w:jc w:val="both"/>
        <w:rPr>
          <w:b/>
          <w:bCs/>
          <w:sz w:val="28"/>
          <w:szCs w:val="28"/>
        </w:rPr>
      </w:pPr>
      <w:r>
        <w:rPr>
          <w:b/>
          <w:bCs/>
          <w:sz w:val="28"/>
          <w:szCs w:val="28"/>
        </w:rPr>
        <w:t xml:space="preserve">4.2.2 </w:t>
      </w:r>
      <w:r w:rsidRPr="00BB4539">
        <w:rPr>
          <w:b/>
          <w:bCs/>
          <w:sz w:val="28"/>
          <w:szCs w:val="28"/>
        </w:rPr>
        <w:t xml:space="preserve">Exploring </w:t>
      </w:r>
      <w:r>
        <w:rPr>
          <w:b/>
          <w:bCs/>
          <w:sz w:val="28"/>
          <w:szCs w:val="28"/>
        </w:rPr>
        <w:t xml:space="preserve">Step </w:t>
      </w:r>
      <w:r w:rsidRPr="00BB4539">
        <w:rPr>
          <w:b/>
          <w:bCs/>
          <w:sz w:val="28"/>
          <w:szCs w:val="28"/>
        </w:rPr>
        <w:t>2</w:t>
      </w:r>
    </w:p>
    <w:p w14:paraId="508F6E46" w14:textId="77777777" w:rsidR="00CA23FB" w:rsidRPr="00BB4539" w:rsidRDefault="00CA23FB" w:rsidP="00CA23FB">
      <w:pPr>
        <w:jc w:val="both"/>
        <w:rPr>
          <w:b/>
          <w:bCs/>
          <w:sz w:val="28"/>
          <w:szCs w:val="28"/>
        </w:rPr>
      </w:pPr>
    </w:p>
    <w:p w14:paraId="298662A0" w14:textId="77777777" w:rsidR="00CA23FB" w:rsidRDefault="00CA23FB" w:rsidP="00CA23FB">
      <w:pPr>
        <w:jc w:val="both"/>
        <w:rPr>
          <w:sz w:val="28"/>
          <w:szCs w:val="28"/>
        </w:rPr>
      </w:pPr>
      <w:r>
        <w:rPr>
          <w:color w:val="000000" w:themeColor="text1"/>
          <w:sz w:val="28"/>
          <w:szCs w:val="28"/>
        </w:rPr>
        <w:t>I will now explore how one begins to communicate their distress. The e</w:t>
      </w:r>
      <w:r w:rsidRPr="00BB4539">
        <w:rPr>
          <w:color w:val="000000" w:themeColor="text1"/>
          <w:sz w:val="28"/>
          <w:szCs w:val="28"/>
        </w:rPr>
        <w:t xml:space="preserve">xpression </w:t>
      </w:r>
      <w:r>
        <w:rPr>
          <w:sz w:val="28"/>
          <w:szCs w:val="28"/>
        </w:rPr>
        <w:t>of</w:t>
      </w:r>
      <w:r w:rsidRPr="00BB4539">
        <w:rPr>
          <w:sz w:val="28"/>
          <w:szCs w:val="28"/>
        </w:rPr>
        <w:t xml:space="preserve"> feelings</w:t>
      </w:r>
      <w:r>
        <w:rPr>
          <w:sz w:val="28"/>
          <w:szCs w:val="28"/>
        </w:rPr>
        <w:t>,</w:t>
      </w:r>
      <w:r w:rsidRPr="00BB4539">
        <w:rPr>
          <w:sz w:val="28"/>
          <w:szCs w:val="28"/>
        </w:rPr>
        <w:t xml:space="preserve"> wishes and thinking </w:t>
      </w:r>
      <w:r>
        <w:rPr>
          <w:sz w:val="28"/>
          <w:szCs w:val="28"/>
        </w:rPr>
        <w:t>is invariably</w:t>
      </w:r>
      <w:r w:rsidRPr="00BB4539">
        <w:rPr>
          <w:sz w:val="28"/>
          <w:szCs w:val="28"/>
        </w:rPr>
        <w:t xml:space="preserve"> present in </w:t>
      </w:r>
      <w:r>
        <w:rPr>
          <w:sz w:val="28"/>
          <w:szCs w:val="28"/>
        </w:rPr>
        <w:t>one’s</w:t>
      </w:r>
      <w:r w:rsidRPr="00BB4539">
        <w:rPr>
          <w:sz w:val="28"/>
          <w:szCs w:val="28"/>
        </w:rPr>
        <w:t xml:space="preserve"> gestures, </w:t>
      </w:r>
      <w:r>
        <w:rPr>
          <w:sz w:val="28"/>
          <w:szCs w:val="28"/>
        </w:rPr>
        <w:t xml:space="preserve">voice </w:t>
      </w:r>
      <w:r w:rsidRPr="00BB4539">
        <w:rPr>
          <w:sz w:val="28"/>
          <w:szCs w:val="28"/>
        </w:rPr>
        <w:t xml:space="preserve">intonations, </w:t>
      </w:r>
      <w:r>
        <w:rPr>
          <w:sz w:val="28"/>
          <w:szCs w:val="28"/>
        </w:rPr>
        <w:t>breathing</w:t>
      </w:r>
      <w:r w:rsidRPr="00BB4539">
        <w:rPr>
          <w:sz w:val="28"/>
          <w:szCs w:val="28"/>
        </w:rPr>
        <w:t>, skin perspiration, facial expressions a</w:t>
      </w:r>
      <w:r>
        <w:rPr>
          <w:sz w:val="28"/>
          <w:szCs w:val="28"/>
        </w:rPr>
        <w:t>s well as one’s verbal</w:t>
      </w:r>
      <w:r w:rsidRPr="00BB4539">
        <w:rPr>
          <w:sz w:val="28"/>
          <w:szCs w:val="28"/>
        </w:rPr>
        <w:t xml:space="preserve"> testimony. Through empathy, one </w:t>
      </w:r>
      <w:r>
        <w:rPr>
          <w:sz w:val="28"/>
          <w:szCs w:val="28"/>
        </w:rPr>
        <w:t xml:space="preserve">gains an understanding of the other and </w:t>
      </w:r>
      <w:r w:rsidRPr="00BB4539">
        <w:rPr>
          <w:sz w:val="28"/>
          <w:szCs w:val="28"/>
        </w:rPr>
        <w:t xml:space="preserve">can immerse </w:t>
      </w:r>
      <w:r>
        <w:rPr>
          <w:sz w:val="28"/>
          <w:szCs w:val="28"/>
        </w:rPr>
        <w:t>in</w:t>
      </w:r>
      <w:r w:rsidRPr="00BB4539">
        <w:rPr>
          <w:sz w:val="28"/>
          <w:szCs w:val="28"/>
        </w:rPr>
        <w:t xml:space="preserve"> experiencing the other at that moment in time. Empathy thus represents an </w:t>
      </w:r>
      <w:r w:rsidRPr="00BB4539">
        <w:rPr>
          <w:i/>
          <w:iCs/>
          <w:sz w:val="28"/>
          <w:szCs w:val="28"/>
        </w:rPr>
        <w:t>other-understanding</w:t>
      </w:r>
      <w:r>
        <w:rPr>
          <w:sz w:val="28"/>
          <w:szCs w:val="28"/>
        </w:rPr>
        <w:t>;</w:t>
      </w:r>
      <w:r w:rsidRPr="00BB4539">
        <w:rPr>
          <w:rStyle w:val="FootnoteReference"/>
          <w:sz w:val="28"/>
          <w:szCs w:val="28"/>
        </w:rPr>
        <w:footnoteReference w:id="94"/>
      </w:r>
      <w:r w:rsidRPr="00BB4539">
        <w:rPr>
          <w:sz w:val="28"/>
          <w:szCs w:val="28"/>
        </w:rPr>
        <w:t xml:space="preserve">  </w:t>
      </w:r>
      <w:r>
        <w:rPr>
          <w:sz w:val="28"/>
          <w:szCs w:val="28"/>
        </w:rPr>
        <w:t>however,</w:t>
      </w:r>
      <w:r w:rsidRPr="00BB4539">
        <w:rPr>
          <w:sz w:val="28"/>
          <w:szCs w:val="28"/>
        </w:rPr>
        <w:t xml:space="preserve"> this does not mean that the perceiver actually lives through the lived experience of the perceived. Others always surpass our grasp, but as we encounter others in a particular situation in this world, our way of being together in such shared situations brings us meaning. </w:t>
      </w:r>
    </w:p>
    <w:p w14:paraId="23826859" w14:textId="77777777" w:rsidR="00CA23FB" w:rsidRDefault="00CA23FB" w:rsidP="00CA23FB">
      <w:pPr>
        <w:jc w:val="both"/>
        <w:rPr>
          <w:sz w:val="28"/>
          <w:szCs w:val="28"/>
        </w:rPr>
      </w:pPr>
    </w:p>
    <w:p w14:paraId="5CE9D81A" w14:textId="77777777" w:rsidR="00CA23FB" w:rsidRPr="00BB4539" w:rsidRDefault="00CA23FB" w:rsidP="00CA23FB">
      <w:pPr>
        <w:jc w:val="both"/>
        <w:rPr>
          <w:color w:val="000000" w:themeColor="text1"/>
          <w:sz w:val="28"/>
          <w:szCs w:val="28"/>
        </w:rPr>
      </w:pPr>
      <w:r w:rsidRPr="00BB4539">
        <w:rPr>
          <w:sz w:val="28"/>
          <w:szCs w:val="28"/>
        </w:rPr>
        <w:t xml:space="preserve">The perceiver accepts the experiencer’s account </w:t>
      </w:r>
      <w:r w:rsidRPr="00BB4539">
        <w:rPr>
          <w:color w:val="000000" w:themeColor="text1"/>
          <w:sz w:val="28"/>
          <w:szCs w:val="28"/>
        </w:rPr>
        <w:t>rather than undermi</w:t>
      </w:r>
      <w:r>
        <w:rPr>
          <w:color w:val="000000" w:themeColor="text1"/>
          <w:sz w:val="28"/>
          <w:szCs w:val="28"/>
        </w:rPr>
        <w:t>nes</w:t>
      </w:r>
      <w:r w:rsidRPr="00BB4539">
        <w:rPr>
          <w:color w:val="000000" w:themeColor="text1"/>
          <w:sz w:val="28"/>
          <w:szCs w:val="28"/>
        </w:rPr>
        <w:t xml:space="preserve"> the person’s experiences by such attitudes as ‘romantici</w:t>
      </w:r>
      <w:r>
        <w:rPr>
          <w:color w:val="000000" w:themeColor="text1"/>
          <w:sz w:val="28"/>
          <w:szCs w:val="28"/>
        </w:rPr>
        <w:t>s</w:t>
      </w:r>
      <w:r w:rsidRPr="00BB4539">
        <w:rPr>
          <w:color w:val="000000" w:themeColor="text1"/>
          <w:sz w:val="28"/>
          <w:szCs w:val="28"/>
        </w:rPr>
        <w:t xml:space="preserve">ing’ illness or </w:t>
      </w:r>
      <w:r>
        <w:rPr>
          <w:color w:val="000000" w:themeColor="text1"/>
          <w:sz w:val="28"/>
          <w:szCs w:val="28"/>
        </w:rPr>
        <w:t xml:space="preserve">by </w:t>
      </w:r>
      <w:r w:rsidRPr="00BB4539">
        <w:rPr>
          <w:color w:val="000000" w:themeColor="text1"/>
          <w:sz w:val="28"/>
          <w:szCs w:val="28"/>
        </w:rPr>
        <w:t xml:space="preserve">adopting </w:t>
      </w:r>
      <w:r w:rsidRPr="00BB4539">
        <w:rPr>
          <w:color w:val="000000" w:themeColor="text1"/>
          <w:sz w:val="28"/>
          <w:szCs w:val="28"/>
        </w:rPr>
        <w:lastRenderedPageBreak/>
        <w:t>na</w:t>
      </w:r>
      <w:r>
        <w:rPr>
          <w:color w:val="000000" w:themeColor="text1"/>
          <w:sz w:val="28"/>
          <w:szCs w:val="28"/>
        </w:rPr>
        <w:t>i</w:t>
      </w:r>
      <w:r w:rsidRPr="00BB4539">
        <w:rPr>
          <w:color w:val="000000" w:themeColor="text1"/>
          <w:sz w:val="28"/>
          <w:szCs w:val="28"/>
        </w:rPr>
        <w:t>ve attitudes.</w:t>
      </w:r>
      <w:r w:rsidRPr="00BB4539">
        <w:rPr>
          <w:rStyle w:val="FootnoteReference"/>
          <w:color w:val="000000" w:themeColor="text1"/>
          <w:sz w:val="28"/>
          <w:szCs w:val="28"/>
        </w:rPr>
        <w:footnoteReference w:id="95"/>
      </w:r>
      <w:r w:rsidRPr="00BB4539">
        <w:rPr>
          <w:color w:val="000000" w:themeColor="text1"/>
          <w:sz w:val="28"/>
          <w:szCs w:val="28"/>
        </w:rPr>
        <w:t xml:space="preserve"> </w:t>
      </w:r>
      <w:r>
        <w:rPr>
          <w:color w:val="000000" w:themeColor="text1"/>
          <w:sz w:val="28"/>
          <w:szCs w:val="28"/>
        </w:rPr>
        <w:t xml:space="preserve"> Empathy however risks causing epistemic injustice when the perceiver projects their own interpretation as being that of the perceived, whilst increasing risks of the perceived being objectified. </w:t>
      </w:r>
    </w:p>
    <w:p w14:paraId="12143903" w14:textId="77777777" w:rsidR="00CA23FB" w:rsidRPr="00BB4539" w:rsidRDefault="00CA23FB" w:rsidP="00CA23FB">
      <w:pPr>
        <w:jc w:val="both"/>
        <w:rPr>
          <w:color w:val="000000" w:themeColor="text1"/>
          <w:sz w:val="28"/>
          <w:szCs w:val="28"/>
        </w:rPr>
      </w:pPr>
    </w:p>
    <w:p w14:paraId="2CDBDA38" w14:textId="77777777" w:rsidR="00CA23FB" w:rsidRPr="00BB4539" w:rsidRDefault="00CA23FB" w:rsidP="00CA23FB">
      <w:pPr>
        <w:jc w:val="both"/>
        <w:rPr>
          <w:sz w:val="28"/>
          <w:szCs w:val="28"/>
        </w:rPr>
      </w:pPr>
    </w:p>
    <w:p w14:paraId="094F5DAE" w14:textId="77777777" w:rsidR="00CA23FB" w:rsidRDefault="00CA23FB" w:rsidP="00CA23FB">
      <w:pPr>
        <w:jc w:val="both"/>
        <w:rPr>
          <w:sz w:val="28"/>
          <w:szCs w:val="28"/>
        </w:rPr>
      </w:pPr>
      <w:r>
        <w:rPr>
          <w:b/>
          <w:bCs/>
          <w:sz w:val="28"/>
          <w:szCs w:val="28"/>
        </w:rPr>
        <w:t xml:space="preserve">4.2.3 </w:t>
      </w:r>
      <w:r w:rsidRPr="00BB4539">
        <w:rPr>
          <w:b/>
          <w:bCs/>
          <w:sz w:val="28"/>
          <w:szCs w:val="28"/>
        </w:rPr>
        <w:t xml:space="preserve">Exploring </w:t>
      </w:r>
      <w:r>
        <w:rPr>
          <w:b/>
          <w:bCs/>
          <w:sz w:val="28"/>
          <w:szCs w:val="28"/>
        </w:rPr>
        <w:t xml:space="preserve">Step </w:t>
      </w:r>
      <w:r w:rsidRPr="00BB4539">
        <w:rPr>
          <w:b/>
          <w:bCs/>
          <w:sz w:val="28"/>
          <w:szCs w:val="28"/>
        </w:rPr>
        <w:t>3</w:t>
      </w:r>
    </w:p>
    <w:p w14:paraId="44C98CB1" w14:textId="77777777" w:rsidR="00CA23FB" w:rsidRPr="00BB4539" w:rsidRDefault="00CA23FB" w:rsidP="00CA23FB">
      <w:pPr>
        <w:jc w:val="both"/>
        <w:rPr>
          <w:sz w:val="28"/>
          <w:szCs w:val="28"/>
        </w:rPr>
      </w:pPr>
    </w:p>
    <w:p w14:paraId="032729C9" w14:textId="77777777" w:rsidR="00CA23FB" w:rsidRPr="00BB4539" w:rsidRDefault="00CA23FB" w:rsidP="00CA23FB">
      <w:pPr>
        <w:jc w:val="both"/>
        <w:rPr>
          <w:sz w:val="28"/>
          <w:szCs w:val="28"/>
        </w:rPr>
      </w:pPr>
      <w:r w:rsidRPr="00BB4539">
        <w:rPr>
          <w:color w:val="000000" w:themeColor="text1"/>
          <w:sz w:val="28"/>
          <w:szCs w:val="28"/>
        </w:rPr>
        <w:t xml:space="preserve">Illness experience is transformed to a symptom of </w:t>
      </w:r>
      <w:r w:rsidRPr="00BB4539">
        <w:rPr>
          <w:sz w:val="28"/>
          <w:szCs w:val="28"/>
        </w:rPr>
        <w:t xml:space="preserve">disease, whereby clusters of symptoms point towards a particular diagnosis. Symptoms therefore serve a communicative function for experiences, but they cannot convey all one’s bodily and lived experiences. Psychiatry fuses phenomenology, the structure of experiences with hermeneutics, the interpretation of meaning. Sometimes, interpretation offers excess meaning whereby what we are presented with does not fit with the stereotypical guess the clinician expected; </w:t>
      </w:r>
      <w:r>
        <w:rPr>
          <w:sz w:val="28"/>
          <w:szCs w:val="28"/>
        </w:rPr>
        <w:t>clinicians get</w:t>
      </w:r>
      <w:r w:rsidRPr="00BB4539">
        <w:rPr>
          <w:sz w:val="28"/>
          <w:szCs w:val="28"/>
        </w:rPr>
        <w:t xml:space="preserve"> tempted to fit square pegs into round holes. This will entail further checking of interpretations in line with the updated expectations, in an ever reiterative process. There remains the risk that what is intelligible becomes all that there is to understand, obscuring experiences that do not fit in the model of disease.</w:t>
      </w:r>
      <w:r w:rsidRPr="00BB4539">
        <w:rPr>
          <w:rStyle w:val="FootnoteReference"/>
          <w:sz w:val="28"/>
          <w:szCs w:val="28"/>
        </w:rPr>
        <w:footnoteReference w:id="96"/>
      </w:r>
      <w:r w:rsidRPr="00BB4539">
        <w:rPr>
          <w:sz w:val="28"/>
          <w:szCs w:val="28"/>
        </w:rPr>
        <w:t xml:space="preserve">  Psychiatrists need training so that testimonial smothering becomes less likely and to also develop what Alistair Wardrope termed as </w:t>
      </w:r>
      <w:r w:rsidRPr="00BB4539">
        <w:rPr>
          <w:i/>
          <w:iCs/>
          <w:sz w:val="28"/>
          <w:szCs w:val="28"/>
        </w:rPr>
        <w:t>epistemic humility,</w:t>
      </w:r>
      <w:r w:rsidRPr="00BB4539">
        <w:rPr>
          <w:sz w:val="28"/>
          <w:szCs w:val="28"/>
        </w:rPr>
        <w:t xml:space="preserve"> a better understanding of one’s knowledge and fallibility.</w:t>
      </w:r>
      <w:r w:rsidRPr="00BB4539">
        <w:rPr>
          <w:rStyle w:val="FootnoteReference"/>
          <w:sz w:val="28"/>
          <w:szCs w:val="28"/>
        </w:rPr>
        <w:footnoteReference w:id="97"/>
      </w:r>
      <w:r w:rsidRPr="00BB4539">
        <w:rPr>
          <w:sz w:val="28"/>
          <w:szCs w:val="28"/>
        </w:rPr>
        <w:t xml:space="preserve"> Clinicians need to suspend an assumption that symptoms capture the totality of experiences.</w:t>
      </w:r>
    </w:p>
    <w:p w14:paraId="107AC270" w14:textId="77777777" w:rsidR="00CA23FB" w:rsidRPr="00BB4539" w:rsidRDefault="00CA23FB" w:rsidP="00CA23FB">
      <w:pPr>
        <w:jc w:val="both"/>
        <w:rPr>
          <w:sz w:val="28"/>
          <w:szCs w:val="28"/>
        </w:rPr>
      </w:pPr>
    </w:p>
    <w:p w14:paraId="508201EE" w14:textId="77777777" w:rsidR="00CA23FB" w:rsidRPr="00BB4539" w:rsidRDefault="00CA23FB" w:rsidP="00CA23FB">
      <w:pPr>
        <w:jc w:val="both"/>
        <w:rPr>
          <w:sz w:val="28"/>
          <w:szCs w:val="28"/>
        </w:rPr>
      </w:pPr>
    </w:p>
    <w:p w14:paraId="2690DDA1" w14:textId="77777777" w:rsidR="00CA23FB" w:rsidRPr="00BB4539" w:rsidRDefault="00CA23FB" w:rsidP="00CA23FB">
      <w:pPr>
        <w:jc w:val="both"/>
        <w:rPr>
          <w:sz w:val="28"/>
          <w:szCs w:val="28"/>
        </w:rPr>
      </w:pPr>
      <w:r>
        <w:rPr>
          <w:sz w:val="28"/>
          <w:szCs w:val="28"/>
        </w:rPr>
        <w:t xml:space="preserve">Robert </w:t>
      </w:r>
      <w:r w:rsidRPr="00BB4539">
        <w:rPr>
          <w:sz w:val="28"/>
          <w:szCs w:val="28"/>
        </w:rPr>
        <w:t>S</w:t>
      </w:r>
      <w:r>
        <w:rPr>
          <w:sz w:val="28"/>
          <w:szCs w:val="28"/>
        </w:rPr>
        <w:t>o</w:t>
      </w:r>
      <w:r w:rsidRPr="00BB4539">
        <w:rPr>
          <w:sz w:val="28"/>
          <w:szCs w:val="28"/>
        </w:rPr>
        <w:t>k</w:t>
      </w:r>
      <w:r>
        <w:rPr>
          <w:sz w:val="28"/>
          <w:szCs w:val="28"/>
        </w:rPr>
        <w:t>o</w:t>
      </w:r>
      <w:r w:rsidRPr="00BB4539">
        <w:rPr>
          <w:sz w:val="28"/>
          <w:szCs w:val="28"/>
        </w:rPr>
        <w:t>lowski elaborated on the concept that in the psychiatric episteme, the role of the patient includes accepting that professionals offer their understanding</w:t>
      </w:r>
      <w:r>
        <w:rPr>
          <w:sz w:val="28"/>
          <w:szCs w:val="28"/>
        </w:rPr>
        <w:t>,</w:t>
      </w:r>
      <w:r w:rsidRPr="00BB4539">
        <w:rPr>
          <w:sz w:val="28"/>
          <w:szCs w:val="28"/>
        </w:rPr>
        <w:t xml:space="preserve"> as enhanced by the clinician’s expertise and knowledge, ‘as an extension to the patient’s minds.’ Within such shared knowledge, joint formulations can be produced towards addressing the patient’s symptom.</w:t>
      </w:r>
      <w:r w:rsidRPr="00BB4539">
        <w:rPr>
          <w:rStyle w:val="FootnoteReference"/>
          <w:sz w:val="28"/>
          <w:szCs w:val="28"/>
        </w:rPr>
        <w:footnoteReference w:id="98"/>
      </w:r>
      <w:r w:rsidRPr="00BB4539">
        <w:rPr>
          <w:sz w:val="28"/>
          <w:szCs w:val="28"/>
        </w:rPr>
        <w:t xml:space="preserve"> Due to time pressures, psychiatrists remain at risk of </w:t>
      </w:r>
      <w:r w:rsidRPr="00BB4539">
        <w:rPr>
          <w:i/>
          <w:iCs/>
          <w:sz w:val="28"/>
          <w:szCs w:val="28"/>
        </w:rPr>
        <w:t>objectifying</w:t>
      </w:r>
      <w:r w:rsidRPr="00BB4539">
        <w:rPr>
          <w:sz w:val="28"/>
          <w:szCs w:val="28"/>
        </w:rPr>
        <w:t xml:space="preserve"> their patients in the sense of using patients </w:t>
      </w:r>
      <w:r>
        <w:rPr>
          <w:sz w:val="28"/>
          <w:szCs w:val="28"/>
        </w:rPr>
        <w:t>solely</w:t>
      </w:r>
      <w:r w:rsidRPr="00BB4539">
        <w:rPr>
          <w:sz w:val="28"/>
          <w:szCs w:val="28"/>
        </w:rPr>
        <w:t xml:space="preserve"> as sources of verbal or observational information, valuing them only for the information they hold and provide.</w:t>
      </w:r>
      <w:r w:rsidRPr="00BB4539">
        <w:rPr>
          <w:rStyle w:val="FootnoteReference"/>
          <w:sz w:val="28"/>
          <w:szCs w:val="28"/>
        </w:rPr>
        <w:footnoteReference w:id="99"/>
      </w:r>
      <w:r w:rsidRPr="00BB4539">
        <w:rPr>
          <w:sz w:val="28"/>
          <w:szCs w:val="28"/>
        </w:rPr>
        <w:t xml:space="preserve"> Objectification therefore becomes more likely when patients are deemed to lack insight</w:t>
      </w:r>
      <w:r>
        <w:rPr>
          <w:sz w:val="28"/>
          <w:szCs w:val="28"/>
        </w:rPr>
        <w:t>,</w:t>
      </w:r>
      <w:r w:rsidRPr="00BB4539">
        <w:rPr>
          <w:sz w:val="28"/>
          <w:szCs w:val="28"/>
        </w:rPr>
        <w:t xml:space="preserve"> where </w:t>
      </w:r>
      <w:r>
        <w:rPr>
          <w:sz w:val="28"/>
          <w:szCs w:val="28"/>
        </w:rPr>
        <w:lastRenderedPageBreak/>
        <w:t xml:space="preserve">objectification </w:t>
      </w:r>
      <w:r w:rsidRPr="00BB4539">
        <w:rPr>
          <w:sz w:val="28"/>
          <w:szCs w:val="28"/>
        </w:rPr>
        <w:t xml:space="preserve">can </w:t>
      </w:r>
      <w:r>
        <w:rPr>
          <w:sz w:val="28"/>
          <w:szCs w:val="28"/>
        </w:rPr>
        <w:t>however</w:t>
      </w:r>
      <w:r w:rsidRPr="00BB4539">
        <w:rPr>
          <w:sz w:val="28"/>
          <w:szCs w:val="28"/>
        </w:rPr>
        <w:t xml:space="preserve"> serve to protect the </w:t>
      </w:r>
      <w:r>
        <w:rPr>
          <w:sz w:val="28"/>
          <w:szCs w:val="28"/>
        </w:rPr>
        <w:t xml:space="preserve">clinician </w:t>
      </w:r>
      <w:r w:rsidRPr="00BB4539">
        <w:rPr>
          <w:sz w:val="28"/>
          <w:szCs w:val="28"/>
        </w:rPr>
        <w:t xml:space="preserve">from impacts of </w:t>
      </w:r>
      <w:r>
        <w:rPr>
          <w:sz w:val="28"/>
          <w:szCs w:val="28"/>
        </w:rPr>
        <w:t>any</w:t>
      </w:r>
      <w:r w:rsidRPr="00BB4539">
        <w:rPr>
          <w:sz w:val="28"/>
          <w:szCs w:val="28"/>
        </w:rPr>
        <w:t xml:space="preserve"> violent statements such patients may make.</w:t>
      </w:r>
    </w:p>
    <w:p w14:paraId="1E933EFC" w14:textId="77777777" w:rsidR="00CA23FB" w:rsidRPr="00BB4539" w:rsidRDefault="00CA23FB" w:rsidP="00CA23FB">
      <w:pPr>
        <w:jc w:val="both"/>
        <w:rPr>
          <w:sz w:val="28"/>
          <w:szCs w:val="28"/>
        </w:rPr>
      </w:pPr>
    </w:p>
    <w:p w14:paraId="11E406B1" w14:textId="77777777" w:rsidR="00CA23FB" w:rsidRPr="00BB4539" w:rsidRDefault="00CA23FB" w:rsidP="00CA23FB">
      <w:pPr>
        <w:jc w:val="both"/>
        <w:rPr>
          <w:sz w:val="28"/>
          <w:szCs w:val="28"/>
        </w:rPr>
      </w:pPr>
    </w:p>
    <w:p w14:paraId="73E1702A" w14:textId="77777777" w:rsidR="00CA23FB" w:rsidRPr="00BB4539" w:rsidRDefault="00CA23FB" w:rsidP="00CA23FB">
      <w:pPr>
        <w:jc w:val="both"/>
        <w:rPr>
          <w:color w:val="000000" w:themeColor="text1"/>
          <w:sz w:val="28"/>
          <w:szCs w:val="28"/>
        </w:rPr>
      </w:pPr>
      <w:r w:rsidRPr="00BB4539">
        <w:rPr>
          <w:color w:val="000000" w:themeColor="text1"/>
          <w:sz w:val="28"/>
          <w:szCs w:val="28"/>
        </w:rPr>
        <w:t>Often, medicali</w:t>
      </w:r>
      <w:r>
        <w:rPr>
          <w:color w:val="000000" w:themeColor="text1"/>
          <w:sz w:val="28"/>
          <w:szCs w:val="28"/>
        </w:rPr>
        <w:t>s</w:t>
      </w:r>
      <w:r w:rsidRPr="00BB4539">
        <w:rPr>
          <w:color w:val="000000" w:themeColor="text1"/>
          <w:sz w:val="28"/>
          <w:szCs w:val="28"/>
        </w:rPr>
        <w:t>ation does not obscure but rather illuminate</w:t>
      </w:r>
      <w:r>
        <w:rPr>
          <w:color w:val="000000" w:themeColor="text1"/>
          <w:sz w:val="28"/>
          <w:szCs w:val="28"/>
        </w:rPr>
        <w:t>s</w:t>
      </w:r>
      <w:r w:rsidRPr="00BB4539">
        <w:rPr>
          <w:color w:val="000000" w:themeColor="text1"/>
          <w:sz w:val="28"/>
          <w:szCs w:val="28"/>
        </w:rPr>
        <w:t xml:space="preserve"> individual experiences. The authority of psychiatry produces a </w:t>
      </w:r>
      <w:r w:rsidRPr="00BB4539">
        <w:rPr>
          <w:i/>
          <w:iCs/>
          <w:color w:val="000000" w:themeColor="text1"/>
          <w:sz w:val="28"/>
          <w:szCs w:val="28"/>
        </w:rPr>
        <w:t>medicali</w:t>
      </w:r>
      <w:r>
        <w:rPr>
          <w:i/>
          <w:iCs/>
          <w:color w:val="000000" w:themeColor="text1"/>
          <w:sz w:val="28"/>
          <w:szCs w:val="28"/>
        </w:rPr>
        <w:t>s</w:t>
      </w:r>
      <w:r w:rsidRPr="00BB4539">
        <w:rPr>
          <w:i/>
          <w:iCs/>
          <w:color w:val="000000" w:themeColor="text1"/>
          <w:sz w:val="28"/>
          <w:szCs w:val="28"/>
        </w:rPr>
        <w:t>ed subjectivity</w:t>
      </w:r>
      <w:r w:rsidRPr="00BB4539">
        <w:rPr>
          <w:color w:val="000000" w:themeColor="text1"/>
          <w:sz w:val="28"/>
          <w:szCs w:val="28"/>
        </w:rPr>
        <w:t xml:space="preserve">, transforming and constraining the agent’s self-understanding whilst prescribing reasons that are deemed legitimate on how </w:t>
      </w:r>
      <w:r>
        <w:rPr>
          <w:color w:val="000000" w:themeColor="text1"/>
          <w:sz w:val="28"/>
          <w:szCs w:val="28"/>
        </w:rPr>
        <w:t>one</w:t>
      </w:r>
      <w:r w:rsidRPr="00BB4539">
        <w:rPr>
          <w:color w:val="000000" w:themeColor="text1"/>
          <w:sz w:val="28"/>
          <w:szCs w:val="28"/>
        </w:rPr>
        <w:t xml:space="preserve"> live</w:t>
      </w:r>
      <w:r>
        <w:rPr>
          <w:color w:val="000000" w:themeColor="text1"/>
          <w:sz w:val="28"/>
          <w:szCs w:val="28"/>
        </w:rPr>
        <w:t>s</w:t>
      </w:r>
      <w:r w:rsidRPr="00BB4539">
        <w:rPr>
          <w:color w:val="000000" w:themeColor="text1"/>
          <w:sz w:val="28"/>
          <w:szCs w:val="28"/>
        </w:rPr>
        <w:t xml:space="preserve"> </w:t>
      </w:r>
      <w:r>
        <w:rPr>
          <w:color w:val="000000" w:themeColor="text1"/>
          <w:sz w:val="28"/>
          <w:szCs w:val="28"/>
        </w:rPr>
        <w:t>their</w:t>
      </w:r>
      <w:r w:rsidRPr="00BB4539">
        <w:rPr>
          <w:color w:val="000000" w:themeColor="text1"/>
          <w:sz w:val="28"/>
          <w:szCs w:val="28"/>
        </w:rPr>
        <w:t xml:space="preserve"> li</w:t>
      </w:r>
      <w:r>
        <w:rPr>
          <w:color w:val="000000" w:themeColor="text1"/>
          <w:sz w:val="28"/>
          <w:szCs w:val="28"/>
        </w:rPr>
        <w:t>fe</w:t>
      </w:r>
      <w:r w:rsidRPr="00BB4539">
        <w:rPr>
          <w:color w:val="000000" w:themeColor="text1"/>
          <w:sz w:val="28"/>
          <w:szCs w:val="28"/>
        </w:rPr>
        <w:t xml:space="preserve">. For Wardrope, biomedical models </w:t>
      </w:r>
      <w:r w:rsidRPr="00BB4539">
        <w:rPr>
          <w:i/>
          <w:iCs/>
          <w:color w:val="000000" w:themeColor="text1"/>
          <w:sz w:val="28"/>
          <w:szCs w:val="28"/>
        </w:rPr>
        <w:t>save the phenomena</w:t>
      </w:r>
      <w:r w:rsidRPr="00BB4539">
        <w:rPr>
          <w:color w:val="000000" w:themeColor="text1"/>
          <w:sz w:val="28"/>
          <w:szCs w:val="28"/>
        </w:rPr>
        <w:t>; they describe effectively the salient clinical pathological features and then prove fruitful in guiding treatment.</w:t>
      </w:r>
      <w:r w:rsidRPr="00BB4539">
        <w:rPr>
          <w:rStyle w:val="FootnoteReference"/>
          <w:color w:val="000000" w:themeColor="text1"/>
          <w:sz w:val="28"/>
          <w:szCs w:val="28"/>
        </w:rPr>
        <w:footnoteReference w:id="100"/>
      </w:r>
      <w:r w:rsidRPr="00BB4539">
        <w:rPr>
          <w:color w:val="000000" w:themeColor="text1"/>
          <w:sz w:val="28"/>
          <w:szCs w:val="28"/>
        </w:rPr>
        <w:t xml:space="preserve">  The biomedical model is not meant to provide an adequate description of all the phenomenon’s dimensions but only the most salient ones linked to the health worker’s practice. The model needs to be complemented by social and </w:t>
      </w:r>
      <w:r>
        <w:rPr>
          <w:color w:val="000000" w:themeColor="text1"/>
          <w:sz w:val="28"/>
          <w:szCs w:val="28"/>
        </w:rPr>
        <w:t xml:space="preserve">other </w:t>
      </w:r>
      <w:r w:rsidRPr="00BB4539">
        <w:rPr>
          <w:color w:val="000000" w:themeColor="text1"/>
          <w:sz w:val="28"/>
          <w:szCs w:val="28"/>
        </w:rPr>
        <w:t xml:space="preserve">models so as not to contribute to epistemic injustice. </w:t>
      </w:r>
      <w:r>
        <w:rPr>
          <w:color w:val="000000" w:themeColor="text1"/>
          <w:sz w:val="28"/>
          <w:szCs w:val="28"/>
        </w:rPr>
        <w:t>Reassuringly, m</w:t>
      </w:r>
      <w:r w:rsidRPr="00BB4539">
        <w:rPr>
          <w:color w:val="000000" w:themeColor="text1"/>
          <w:sz w:val="28"/>
          <w:szCs w:val="28"/>
        </w:rPr>
        <w:t>edicali</w:t>
      </w:r>
      <w:r>
        <w:rPr>
          <w:color w:val="000000" w:themeColor="text1"/>
          <w:sz w:val="28"/>
          <w:szCs w:val="28"/>
        </w:rPr>
        <w:t>s</w:t>
      </w:r>
      <w:r w:rsidRPr="00BB4539">
        <w:rPr>
          <w:color w:val="000000" w:themeColor="text1"/>
          <w:sz w:val="28"/>
          <w:szCs w:val="28"/>
        </w:rPr>
        <w:t xml:space="preserve">ation through treatment can </w:t>
      </w:r>
      <w:r>
        <w:rPr>
          <w:color w:val="000000" w:themeColor="text1"/>
          <w:sz w:val="28"/>
          <w:szCs w:val="28"/>
        </w:rPr>
        <w:t>also render</w:t>
      </w:r>
      <w:r w:rsidRPr="00BB4539">
        <w:rPr>
          <w:color w:val="000000" w:themeColor="text1"/>
          <w:sz w:val="28"/>
          <w:szCs w:val="28"/>
        </w:rPr>
        <w:t xml:space="preserve"> one’s existence </w:t>
      </w:r>
      <w:r>
        <w:rPr>
          <w:color w:val="000000" w:themeColor="text1"/>
          <w:sz w:val="28"/>
          <w:szCs w:val="28"/>
        </w:rPr>
        <w:t xml:space="preserve">as </w:t>
      </w:r>
      <w:r w:rsidRPr="00BB4539">
        <w:rPr>
          <w:color w:val="000000" w:themeColor="text1"/>
          <w:sz w:val="28"/>
          <w:szCs w:val="28"/>
        </w:rPr>
        <w:t>more authentic.</w:t>
      </w:r>
    </w:p>
    <w:p w14:paraId="2A99007B" w14:textId="77777777" w:rsidR="00CA23FB" w:rsidRPr="00BB4539" w:rsidRDefault="00CA23FB" w:rsidP="00CA23FB">
      <w:pPr>
        <w:jc w:val="both"/>
        <w:rPr>
          <w:sz w:val="28"/>
          <w:szCs w:val="28"/>
        </w:rPr>
      </w:pPr>
    </w:p>
    <w:p w14:paraId="4AB446E0" w14:textId="77777777" w:rsidR="00CA23FB" w:rsidRPr="00BB4539" w:rsidRDefault="00CA23FB" w:rsidP="00CA23FB">
      <w:pPr>
        <w:jc w:val="both"/>
        <w:rPr>
          <w:sz w:val="28"/>
          <w:szCs w:val="28"/>
        </w:rPr>
      </w:pPr>
    </w:p>
    <w:p w14:paraId="010FD133" w14:textId="77777777" w:rsidR="00CA23FB" w:rsidRDefault="00CA23FB" w:rsidP="00CA23FB">
      <w:pPr>
        <w:jc w:val="both"/>
        <w:rPr>
          <w:b/>
          <w:bCs/>
          <w:sz w:val="28"/>
          <w:szCs w:val="28"/>
        </w:rPr>
      </w:pPr>
      <w:r>
        <w:rPr>
          <w:b/>
          <w:bCs/>
          <w:sz w:val="28"/>
          <w:szCs w:val="28"/>
        </w:rPr>
        <w:t xml:space="preserve">4.2.4 </w:t>
      </w:r>
      <w:r w:rsidRPr="00BB4539">
        <w:rPr>
          <w:b/>
          <w:bCs/>
          <w:sz w:val="28"/>
          <w:szCs w:val="28"/>
        </w:rPr>
        <w:t xml:space="preserve">Exploring </w:t>
      </w:r>
      <w:r>
        <w:rPr>
          <w:b/>
          <w:bCs/>
          <w:sz w:val="28"/>
          <w:szCs w:val="28"/>
        </w:rPr>
        <w:t xml:space="preserve">Step </w:t>
      </w:r>
      <w:r w:rsidRPr="00BB4539">
        <w:rPr>
          <w:b/>
          <w:bCs/>
          <w:sz w:val="28"/>
          <w:szCs w:val="28"/>
        </w:rPr>
        <w:t>4</w:t>
      </w:r>
    </w:p>
    <w:p w14:paraId="56D9527D" w14:textId="77777777" w:rsidR="00CA23FB" w:rsidRPr="00BB4539" w:rsidRDefault="00CA23FB" w:rsidP="00CA23FB">
      <w:pPr>
        <w:jc w:val="both"/>
        <w:rPr>
          <w:b/>
          <w:bCs/>
          <w:sz w:val="28"/>
          <w:szCs w:val="28"/>
        </w:rPr>
      </w:pPr>
    </w:p>
    <w:p w14:paraId="6A3E71C1" w14:textId="77777777" w:rsidR="00CA23FB" w:rsidRPr="00BB4539" w:rsidRDefault="00CA23FB" w:rsidP="00CA23FB">
      <w:pPr>
        <w:jc w:val="both"/>
        <w:rPr>
          <w:sz w:val="28"/>
          <w:szCs w:val="28"/>
        </w:rPr>
      </w:pPr>
      <w:r w:rsidRPr="00BB4539">
        <w:rPr>
          <w:sz w:val="28"/>
          <w:szCs w:val="28"/>
        </w:rPr>
        <w:t xml:space="preserve">Fricker elaborates on the virtues of testimonial and </w:t>
      </w:r>
      <w:r w:rsidRPr="00BB4539">
        <w:rPr>
          <w:color w:val="000000" w:themeColor="text1"/>
          <w:sz w:val="28"/>
          <w:szCs w:val="28"/>
        </w:rPr>
        <w:t xml:space="preserve">hermeneutical </w:t>
      </w:r>
      <w:r w:rsidRPr="00BB4539">
        <w:rPr>
          <w:i/>
          <w:iCs/>
          <w:color w:val="000000" w:themeColor="text1"/>
          <w:sz w:val="28"/>
          <w:szCs w:val="28"/>
        </w:rPr>
        <w:t>justice</w:t>
      </w:r>
      <w:r w:rsidRPr="00BB4539">
        <w:rPr>
          <w:color w:val="000000" w:themeColor="text1"/>
          <w:sz w:val="28"/>
          <w:szCs w:val="28"/>
        </w:rPr>
        <w:t xml:space="preserve">; </w:t>
      </w:r>
      <w:r w:rsidRPr="00BB4539">
        <w:rPr>
          <w:sz w:val="28"/>
          <w:szCs w:val="28"/>
        </w:rPr>
        <w:t>this latter virtue is always corrective. The hearer who is immune to the interlocutor’s efforts that remain hampered, is failing in giving epistemic justi</w:t>
      </w:r>
      <w:r>
        <w:rPr>
          <w:sz w:val="28"/>
          <w:szCs w:val="28"/>
        </w:rPr>
        <w:t>ce</w:t>
      </w:r>
      <w:r w:rsidRPr="00BB4539">
        <w:rPr>
          <w:sz w:val="28"/>
          <w:szCs w:val="28"/>
        </w:rPr>
        <w:t>.</w:t>
      </w:r>
      <w:r w:rsidRPr="00BB4539">
        <w:rPr>
          <w:rStyle w:val="FootnoteReference"/>
          <w:sz w:val="28"/>
          <w:szCs w:val="28"/>
        </w:rPr>
        <w:footnoteReference w:id="101"/>
      </w:r>
      <w:r w:rsidRPr="00BB4539">
        <w:rPr>
          <w:sz w:val="28"/>
          <w:szCs w:val="28"/>
        </w:rPr>
        <w:t xml:space="preserve"> </w:t>
      </w:r>
      <w:r>
        <w:rPr>
          <w:sz w:val="28"/>
          <w:szCs w:val="28"/>
        </w:rPr>
        <w:t xml:space="preserve"> </w:t>
      </w:r>
      <w:r w:rsidRPr="00BB4539">
        <w:rPr>
          <w:color w:val="000000" w:themeColor="text1"/>
          <w:sz w:val="28"/>
          <w:szCs w:val="28"/>
        </w:rPr>
        <w:t>This is not an issue with the speaker</w:t>
      </w:r>
      <w:r w:rsidRPr="00BB4539">
        <w:rPr>
          <w:sz w:val="28"/>
          <w:szCs w:val="28"/>
        </w:rPr>
        <w:t xml:space="preserve">; it is an issue about the relations between the perceiver and the perceived; the clinician must be aware of the differences in social identity between them </w:t>
      </w:r>
      <w:r>
        <w:rPr>
          <w:sz w:val="28"/>
          <w:szCs w:val="28"/>
        </w:rPr>
        <w:t xml:space="preserve">and their patients </w:t>
      </w:r>
      <w:r w:rsidRPr="00BB4539">
        <w:rPr>
          <w:sz w:val="28"/>
          <w:szCs w:val="28"/>
        </w:rPr>
        <w:t xml:space="preserve">and on how this </w:t>
      </w:r>
      <w:r>
        <w:rPr>
          <w:sz w:val="28"/>
          <w:szCs w:val="28"/>
        </w:rPr>
        <w:t>can</w:t>
      </w:r>
      <w:r w:rsidRPr="00BB4539">
        <w:rPr>
          <w:sz w:val="28"/>
          <w:szCs w:val="28"/>
        </w:rPr>
        <w:t xml:space="preserve"> impact</w:t>
      </w:r>
      <w:r>
        <w:rPr>
          <w:sz w:val="28"/>
          <w:szCs w:val="28"/>
        </w:rPr>
        <w:t xml:space="preserve"> </w:t>
      </w:r>
      <w:r w:rsidRPr="00BB4539">
        <w:rPr>
          <w:sz w:val="28"/>
          <w:szCs w:val="28"/>
        </w:rPr>
        <w:t>intelligibility. Social hierarchies may also affect what the speaker says and how the speaker says it. The clinician being thus sensitive</w:t>
      </w:r>
      <w:r>
        <w:rPr>
          <w:sz w:val="28"/>
          <w:szCs w:val="28"/>
        </w:rPr>
        <w:t>,</w:t>
      </w:r>
      <w:r w:rsidRPr="00BB4539">
        <w:rPr>
          <w:sz w:val="28"/>
          <w:szCs w:val="28"/>
        </w:rPr>
        <w:t xml:space="preserve"> allows for corrections to an initial credulity judgement. An orientation to truth must allow </w:t>
      </w:r>
      <w:r>
        <w:rPr>
          <w:sz w:val="28"/>
          <w:szCs w:val="28"/>
        </w:rPr>
        <w:t xml:space="preserve">consideration </w:t>
      </w:r>
      <w:r w:rsidRPr="00BB4539">
        <w:rPr>
          <w:sz w:val="28"/>
          <w:szCs w:val="28"/>
        </w:rPr>
        <w:t xml:space="preserve">for more than one interpretation on the truth. </w:t>
      </w:r>
    </w:p>
    <w:p w14:paraId="789EF770" w14:textId="77777777" w:rsidR="00CA23FB" w:rsidRPr="00BB4539" w:rsidRDefault="00CA23FB" w:rsidP="00CA23FB">
      <w:pPr>
        <w:jc w:val="both"/>
        <w:rPr>
          <w:sz w:val="28"/>
          <w:szCs w:val="28"/>
        </w:rPr>
      </w:pPr>
    </w:p>
    <w:p w14:paraId="05878D56" w14:textId="77777777" w:rsidR="00CA23FB" w:rsidRPr="00BB4539" w:rsidRDefault="00CA23FB" w:rsidP="00CA23FB">
      <w:pPr>
        <w:jc w:val="both"/>
        <w:rPr>
          <w:sz w:val="28"/>
          <w:szCs w:val="28"/>
        </w:rPr>
      </w:pPr>
    </w:p>
    <w:p w14:paraId="3C45C348" w14:textId="77777777" w:rsidR="00CA23FB" w:rsidRPr="00BB4539" w:rsidRDefault="00CA23FB" w:rsidP="00CA23FB">
      <w:pPr>
        <w:jc w:val="both"/>
        <w:rPr>
          <w:sz w:val="28"/>
          <w:szCs w:val="28"/>
        </w:rPr>
      </w:pPr>
      <w:r w:rsidRPr="00BB4539">
        <w:rPr>
          <w:sz w:val="28"/>
          <w:szCs w:val="28"/>
        </w:rPr>
        <w:lastRenderedPageBreak/>
        <w:t xml:space="preserve">According to Fricker, where there is enough time, the virtuous hearer must </w:t>
      </w:r>
      <w:r>
        <w:rPr>
          <w:sz w:val="28"/>
          <w:szCs w:val="28"/>
        </w:rPr>
        <w:t xml:space="preserve">use the most appropriate language to </w:t>
      </w:r>
      <w:r w:rsidRPr="00BB4539">
        <w:rPr>
          <w:sz w:val="28"/>
          <w:szCs w:val="28"/>
        </w:rPr>
        <w:t>try ‘to generate a more inclusive hermeneutical microclimate</w:t>
      </w:r>
      <w:r>
        <w:rPr>
          <w:sz w:val="28"/>
          <w:szCs w:val="28"/>
        </w:rPr>
        <w:t>...’</w:t>
      </w:r>
      <w:r w:rsidRPr="00BB4539">
        <w:rPr>
          <w:sz w:val="28"/>
          <w:szCs w:val="28"/>
        </w:rPr>
        <w:t xml:space="preserve"> This </w:t>
      </w:r>
      <w:r>
        <w:rPr>
          <w:sz w:val="28"/>
          <w:szCs w:val="28"/>
        </w:rPr>
        <w:t xml:space="preserve">can </w:t>
      </w:r>
      <w:r w:rsidRPr="00BB4539">
        <w:rPr>
          <w:sz w:val="28"/>
          <w:szCs w:val="28"/>
        </w:rPr>
        <w:t>involve listening to what is not being said through epistemic silencing, as well as trying to check understandings</w:t>
      </w:r>
      <w:r>
        <w:rPr>
          <w:sz w:val="28"/>
          <w:szCs w:val="28"/>
        </w:rPr>
        <w:t xml:space="preserve">, </w:t>
      </w:r>
      <w:r w:rsidRPr="00BB4539">
        <w:rPr>
          <w:sz w:val="28"/>
          <w:szCs w:val="28"/>
        </w:rPr>
        <w:t xml:space="preserve">whilst holding confidentiality, with others who share the </w:t>
      </w:r>
      <w:r>
        <w:rPr>
          <w:sz w:val="28"/>
          <w:szCs w:val="28"/>
        </w:rPr>
        <w:t xml:space="preserve">same </w:t>
      </w:r>
      <w:r w:rsidRPr="00BB4539">
        <w:rPr>
          <w:sz w:val="28"/>
          <w:szCs w:val="28"/>
        </w:rPr>
        <w:t xml:space="preserve">social identity of the speaker. If </w:t>
      </w:r>
      <w:r>
        <w:rPr>
          <w:sz w:val="28"/>
          <w:szCs w:val="28"/>
        </w:rPr>
        <w:t xml:space="preserve">the situation is a psychiatric emergency, such as when the patient risks severe harm to themselves, </w:t>
      </w:r>
      <w:r w:rsidRPr="00BB4539">
        <w:rPr>
          <w:sz w:val="28"/>
          <w:szCs w:val="28"/>
        </w:rPr>
        <w:t xml:space="preserve">there </w:t>
      </w:r>
      <w:r>
        <w:rPr>
          <w:sz w:val="28"/>
          <w:szCs w:val="28"/>
        </w:rPr>
        <w:t>will be</w:t>
      </w:r>
      <w:r w:rsidRPr="00BB4539">
        <w:rPr>
          <w:sz w:val="28"/>
          <w:szCs w:val="28"/>
        </w:rPr>
        <w:t xml:space="preserve"> no time ‘to listen through</w:t>
      </w:r>
      <w:r>
        <w:rPr>
          <w:sz w:val="28"/>
          <w:szCs w:val="28"/>
        </w:rPr>
        <w:t>.</w:t>
      </w:r>
      <w:r w:rsidRPr="00BB4539">
        <w:rPr>
          <w:sz w:val="28"/>
          <w:szCs w:val="28"/>
        </w:rPr>
        <w:t>’</w:t>
      </w:r>
      <w:r>
        <w:rPr>
          <w:sz w:val="28"/>
          <w:szCs w:val="28"/>
        </w:rPr>
        <w:t xml:space="preserve"> T</w:t>
      </w:r>
      <w:r w:rsidRPr="00BB4539">
        <w:rPr>
          <w:sz w:val="28"/>
          <w:szCs w:val="28"/>
        </w:rPr>
        <w:t>he virtue of hermeneutic justice</w:t>
      </w:r>
      <w:r>
        <w:rPr>
          <w:sz w:val="28"/>
          <w:szCs w:val="28"/>
        </w:rPr>
        <w:t xml:space="preserve"> then</w:t>
      </w:r>
      <w:r w:rsidRPr="00BB4539">
        <w:rPr>
          <w:sz w:val="28"/>
          <w:szCs w:val="28"/>
        </w:rPr>
        <w:t xml:space="preserve"> may </w:t>
      </w:r>
      <w:r>
        <w:rPr>
          <w:sz w:val="28"/>
          <w:szCs w:val="28"/>
        </w:rPr>
        <w:t>imply that one reserves their judgement,</w:t>
      </w:r>
      <w:r w:rsidRPr="00BB4539">
        <w:rPr>
          <w:sz w:val="28"/>
          <w:szCs w:val="28"/>
        </w:rPr>
        <w:t xml:space="preserve"> </w:t>
      </w:r>
      <w:r>
        <w:rPr>
          <w:sz w:val="28"/>
          <w:szCs w:val="28"/>
        </w:rPr>
        <w:t>‘</w:t>
      </w:r>
      <w:r w:rsidRPr="00BB4539">
        <w:rPr>
          <w:sz w:val="28"/>
          <w:szCs w:val="28"/>
        </w:rPr>
        <w:t>so that the hearer keeps an open mind as to credibility.’ For the virtue of hermeneutical justice, testimonial sensibility has to be sufficiently educated by individual and collective experience</w:t>
      </w:r>
      <w:r>
        <w:rPr>
          <w:sz w:val="28"/>
          <w:szCs w:val="28"/>
        </w:rPr>
        <w:t>s</w:t>
      </w:r>
      <w:r w:rsidRPr="00BB4539">
        <w:rPr>
          <w:sz w:val="28"/>
          <w:szCs w:val="28"/>
        </w:rPr>
        <w:t xml:space="preserve">. </w:t>
      </w:r>
      <w:r>
        <w:rPr>
          <w:sz w:val="28"/>
          <w:szCs w:val="28"/>
        </w:rPr>
        <w:t>For Fricker, such</w:t>
      </w:r>
      <w:r w:rsidRPr="00BB4539">
        <w:rPr>
          <w:sz w:val="28"/>
          <w:szCs w:val="28"/>
        </w:rPr>
        <w:t xml:space="preserve"> intellectual  and ethical virtue then aims to ‘neutralize the impact of structural identity prejudice on one’s credibility judgement.’</w:t>
      </w:r>
    </w:p>
    <w:p w14:paraId="5B616CFB" w14:textId="77777777" w:rsidR="00CA23FB" w:rsidRPr="00BB4539" w:rsidRDefault="00CA23FB" w:rsidP="00CA23FB">
      <w:pPr>
        <w:jc w:val="both"/>
        <w:rPr>
          <w:sz w:val="28"/>
          <w:szCs w:val="28"/>
        </w:rPr>
      </w:pPr>
    </w:p>
    <w:p w14:paraId="439ED27E" w14:textId="77777777" w:rsidR="00CA23FB" w:rsidRPr="00BB4539" w:rsidRDefault="00CA23FB" w:rsidP="00CA23FB">
      <w:pPr>
        <w:jc w:val="both"/>
        <w:rPr>
          <w:sz w:val="28"/>
          <w:szCs w:val="28"/>
        </w:rPr>
      </w:pPr>
    </w:p>
    <w:p w14:paraId="3EFE0889" w14:textId="77777777" w:rsidR="00CA23FB" w:rsidRDefault="00CA23FB" w:rsidP="00CA23FB">
      <w:pPr>
        <w:jc w:val="both"/>
        <w:rPr>
          <w:b/>
          <w:bCs/>
          <w:sz w:val="28"/>
          <w:szCs w:val="28"/>
        </w:rPr>
      </w:pPr>
      <w:r>
        <w:rPr>
          <w:b/>
          <w:bCs/>
          <w:sz w:val="28"/>
          <w:szCs w:val="28"/>
        </w:rPr>
        <w:t xml:space="preserve">4.2.5 </w:t>
      </w:r>
      <w:r w:rsidRPr="00BB4539">
        <w:rPr>
          <w:b/>
          <w:bCs/>
          <w:sz w:val="28"/>
          <w:szCs w:val="28"/>
        </w:rPr>
        <w:t xml:space="preserve">Exploring </w:t>
      </w:r>
      <w:r>
        <w:rPr>
          <w:b/>
          <w:bCs/>
          <w:sz w:val="28"/>
          <w:szCs w:val="28"/>
        </w:rPr>
        <w:t xml:space="preserve">Step </w:t>
      </w:r>
      <w:r w:rsidRPr="00BB4539">
        <w:rPr>
          <w:b/>
          <w:bCs/>
          <w:sz w:val="28"/>
          <w:szCs w:val="28"/>
        </w:rPr>
        <w:t>5</w:t>
      </w:r>
    </w:p>
    <w:p w14:paraId="329A44AA" w14:textId="77777777" w:rsidR="00CA23FB" w:rsidRPr="00BB4539" w:rsidRDefault="00CA23FB" w:rsidP="00CA23FB">
      <w:pPr>
        <w:jc w:val="both"/>
        <w:rPr>
          <w:b/>
          <w:bCs/>
          <w:sz w:val="28"/>
          <w:szCs w:val="28"/>
        </w:rPr>
      </w:pPr>
    </w:p>
    <w:p w14:paraId="6348FFE1" w14:textId="77777777" w:rsidR="00CA23FB" w:rsidRDefault="00CA23FB" w:rsidP="00CA23FB">
      <w:pPr>
        <w:jc w:val="both"/>
        <w:rPr>
          <w:sz w:val="28"/>
          <w:szCs w:val="28"/>
        </w:rPr>
      </w:pPr>
      <w:r w:rsidRPr="00BB4539">
        <w:rPr>
          <w:color w:val="000000" w:themeColor="text1"/>
          <w:sz w:val="28"/>
          <w:szCs w:val="28"/>
        </w:rPr>
        <w:t xml:space="preserve">Jose Medina tasks us to continually strive against epistemic injustice which is otherwise endemic; </w:t>
      </w:r>
      <w:r w:rsidRPr="00BB4539">
        <w:rPr>
          <w:sz w:val="28"/>
          <w:szCs w:val="28"/>
        </w:rPr>
        <w:t xml:space="preserve">clinicians must </w:t>
      </w:r>
      <w:r>
        <w:rPr>
          <w:sz w:val="28"/>
          <w:szCs w:val="28"/>
        </w:rPr>
        <w:t>resist such predisposition</w:t>
      </w:r>
      <w:r w:rsidRPr="00BB4539">
        <w:rPr>
          <w:sz w:val="28"/>
          <w:szCs w:val="28"/>
        </w:rPr>
        <w:t xml:space="preserve"> through the use of virtues including those of humility, open mindedness and diligent curiosity.</w:t>
      </w:r>
      <w:r w:rsidRPr="00BB4539">
        <w:rPr>
          <w:rStyle w:val="FootnoteReference"/>
          <w:sz w:val="28"/>
          <w:szCs w:val="28"/>
        </w:rPr>
        <w:footnoteReference w:id="102"/>
      </w:r>
      <w:r w:rsidRPr="00BB4539">
        <w:rPr>
          <w:sz w:val="28"/>
          <w:szCs w:val="28"/>
        </w:rPr>
        <w:t xml:space="preserve">  </w:t>
      </w:r>
      <w:r>
        <w:rPr>
          <w:sz w:val="28"/>
          <w:szCs w:val="28"/>
        </w:rPr>
        <w:t>Such</w:t>
      </w:r>
      <w:r w:rsidRPr="00BB4539">
        <w:rPr>
          <w:sz w:val="28"/>
          <w:szCs w:val="28"/>
        </w:rPr>
        <w:t xml:space="preserve"> virtues also help combat stigma.  Empathy </w:t>
      </w:r>
      <w:r>
        <w:rPr>
          <w:sz w:val="28"/>
          <w:szCs w:val="28"/>
        </w:rPr>
        <w:t>entails</w:t>
      </w:r>
      <w:r w:rsidRPr="00BB4539">
        <w:rPr>
          <w:sz w:val="28"/>
          <w:szCs w:val="28"/>
        </w:rPr>
        <w:t xml:space="preserve"> that one remains humble whilst recogni</w:t>
      </w:r>
      <w:r>
        <w:rPr>
          <w:sz w:val="28"/>
          <w:szCs w:val="28"/>
        </w:rPr>
        <w:t>s</w:t>
      </w:r>
      <w:r w:rsidRPr="00BB4539">
        <w:rPr>
          <w:sz w:val="28"/>
          <w:szCs w:val="28"/>
        </w:rPr>
        <w:t>ing that the perceiver cannot know the other’s experience</w:t>
      </w:r>
      <w:r>
        <w:rPr>
          <w:sz w:val="28"/>
          <w:szCs w:val="28"/>
        </w:rPr>
        <w:t>s</w:t>
      </w:r>
      <w:r w:rsidRPr="00BB4539">
        <w:rPr>
          <w:sz w:val="28"/>
          <w:szCs w:val="28"/>
        </w:rPr>
        <w:t xml:space="preserve"> directly. </w:t>
      </w:r>
      <w:r>
        <w:rPr>
          <w:sz w:val="28"/>
          <w:szCs w:val="28"/>
        </w:rPr>
        <w:t>Empathy</w:t>
      </w:r>
      <w:r w:rsidRPr="00BB4539">
        <w:rPr>
          <w:sz w:val="28"/>
          <w:szCs w:val="28"/>
        </w:rPr>
        <w:t xml:space="preserve"> is a</w:t>
      </w:r>
      <w:r>
        <w:rPr>
          <w:sz w:val="28"/>
          <w:szCs w:val="28"/>
        </w:rPr>
        <w:t xml:space="preserve">n ongoing </w:t>
      </w:r>
      <w:r w:rsidRPr="00BB4539">
        <w:rPr>
          <w:sz w:val="28"/>
          <w:szCs w:val="28"/>
        </w:rPr>
        <w:t>diligen</w:t>
      </w:r>
      <w:r>
        <w:rPr>
          <w:sz w:val="28"/>
          <w:szCs w:val="28"/>
        </w:rPr>
        <w:t>ce</w:t>
      </w:r>
      <w:r w:rsidRPr="00BB4539">
        <w:rPr>
          <w:sz w:val="28"/>
          <w:szCs w:val="28"/>
        </w:rPr>
        <w:t xml:space="preserve"> task</w:t>
      </w:r>
      <w:r>
        <w:rPr>
          <w:sz w:val="28"/>
          <w:szCs w:val="28"/>
        </w:rPr>
        <w:t>; o</w:t>
      </w:r>
      <w:r w:rsidRPr="00BB4539">
        <w:rPr>
          <w:sz w:val="28"/>
          <w:szCs w:val="28"/>
        </w:rPr>
        <w:t>ne remains open minded to the other’s testimony and differences.</w:t>
      </w:r>
      <w:r w:rsidRPr="00BB4539">
        <w:rPr>
          <w:rStyle w:val="FootnoteReference"/>
          <w:sz w:val="28"/>
          <w:szCs w:val="28"/>
        </w:rPr>
        <w:footnoteReference w:id="103"/>
      </w:r>
      <w:r w:rsidRPr="00BB4539">
        <w:rPr>
          <w:sz w:val="28"/>
          <w:szCs w:val="28"/>
        </w:rPr>
        <w:t xml:space="preserve">  Empathy </w:t>
      </w:r>
      <w:r>
        <w:rPr>
          <w:sz w:val="28"/>
          <w:szCs w:val="28"/>
        </w:rPr>
        <w:t>requires</w:t>
      </w:r>
      <w:r w:rsidRPr="00BB4539">
        <w:rPr>
          <w:sz w:val="28"/>
          <w:szCs w:val="28"/>
        </w:rPr>
        <w:t xml:space="preserve"> accepting  differences, making no attempts to eliminate </w:t>
      </w:r>
      <w:r>
        <w:rPr>
          <w:sz w:val="28"/>
          <w:szCs w:val="28"/>
        </w:rPr>
        <w:t>such differences</w:t>
      </w:r>
      <w:r w:rsidRPr="00BB4539">
        <w:rPr>
          <w:sz w:val="28"/>
          <w:szCs w:val="28"/>
        </w:rPr>
        <w:t xml:space="preserve">; </w:t>
      </w:r>
      <w:r>
        <w:rPr>
          <w:sz w:val="28"/>
          <w:szCs w:val="28"/>
        </w:rPr>
        <w:t>clinicians</w:t>
      </w:r>
      <w:r w:rsidRPr="00BB4539">
        <w:rPr>
          <w:sz w:val="28"/>
          <w:szCs w:val="28"/>
        </w:rPr>
        <w:t xml:space="preserve"> must </w:t>
      </w:r>
      <w:r>
        <w:rPr>
          <w:sz w:val="28"/>
          <w:szCs w:val="28"/>
        </w:rPr>
        <w:t>refrain</w:t>
      </w:r>
      <w:r w:rsidRPr="00BB4539">
        <w:rPr>
          <w:sz w:val="28"/>
          <w:szCs w:val="28"/>
        </w:rPr>
        <w:t xml:space="preserve"> comparing the </w:t>
      </w:r>
      <w:r>
        <w:rPr>
          <w:sz w:val="28"/>
          <w:szCs w:val="28"/>
        </w:rPr>
        <w:t>patient’s</w:t>
      </w:r>
      <w:r w:rsidRPr="00BB4539">
        <w:rPr>
          <w:sz w:val="28"/>
          <w:szCs w:val="28"/>
        </w:rPr>
        <w:t xml:space="preserve"> experience</w:t>
      </w:r>
      <w:r>
        <w:rPr>
          <w:sz w:val="28"/>
          <w:szCs w:val="28"/>
        </w:rPr>
        <w:t>s</w:t>
      </w:r>
      <w:r w:rsidRPr="00BB4539">
        <w:rPr>
          <w:sz w:val="28"/>
          <w:szCs w:val="28"/>
        </w:rPr>
        <w:t xml:space="preserve"> to their </w:t>
      </w:r>
      <w:r>
        <w:rPr>
          <w:sz w:val="28"/>
          <w:szCs w:val="28"/>
        </w:rPr>
        <w:t xml:space="preserve">personal experiences </w:t>
      </w:r>
      <w:r w:rsidRPr="00BB4539">
        <w:rPr>
          <w:sz w:val="28"/>
          <w:szCs w:val="28"/>
        </w:rPr>
        <w:t>or to th</w:t>
      </w:r>
      <w:r>
        <w:rPr>
          <w:sz w:val="28"/>
          <w:szCs w:val="28"/>
        </w:rPr>
        <w:t>ose</w:t>
      </w:r>
      <w:r w:rsidRPr="00BB4539">
        <w:rPr>
          <w:sz w:val="28"/>
          <w:szCs w:val="28"/>
        </w:rPr>
        <w:t xml:space="preserve"> of other patients. </w:t>
      </w:r>
    </w:p>
    <w:p w14:paraId="028D3794" w14:textId="77777777" w:rsidR="00CA23FB" w:rsidRDefault="00CA23FB" w:rsidP="00CA23FB">
      <w:pPr>
        <w:jc w:val="both"/>
        <w:rPr>
          <w:sz w:val="28"/>
          <w:szCs w:val="28"/>
        </w:rPr>
      </w:pPr>
    </w:p>
    <w:p w14:paraId="7E99DE43" w14:textId="77777777" w:rsidR="00CA23FB" w:rsidRDefault="00CA23FB" w:rsidP="00CA23FB">
      <w:pPr>
        <w:jc w:val="both"/>
        <w:rPr>
          <w:sz w:val="28"/>
          <w:szCs w:val="28"/>
        </w:rPr>
      </w:pPr>
    </w:p>
    <w:p w14:paraId="6FF0A4B4" w14:textId="77777777" w:rsidR="00CA23FB" w:rsidRPr="00BB4539" w:rsidRDefault="00CA23FB" w:rsidP="00CA23FB">
      <w:pPr>
        <w:jc w:val="both"/>
        <w:rPr>
          <w:color w:val="000000" w:themeColor="text1"/>
          <w:sz w:val="28"/>
          <w:szCs w:val="28"/>
        </w:rPr>
      </w:pPr>
      <w:r w:rsidRPr="00BB4539">
        <w:rPr>
          <w:sz w:val="28"/>
          <w:szCs w:val="28"/>
        </w:rPr>
        <w:t>Empathy is not the same as giving uptake since giving uptake takes place within a therapeutic relationship</w:t>
      </w:r>
      <w:r>
        <w:rPr>
          <w:sz w:val="28"/>
          <w:szCs w:val="28"/>
        </w:rPr>
        <w:t xml:space="preserve"> and aims at countering the patient silencing,</w:t>
      </w:r>
      <w:r w:rsidRPr="00BB4539">
        <w:rPr>
          <w:sz w:val="28"/>
          <w:szCs w:val="28"/>
        </w:rPr>
        <w:t xml:space="preserve"> whilst empathy can take place in all relationships between the perceived and the perceiver. </w:t>
      </w:r>
      <w:r w:rsidRPr="00BB4539">
        <w:rPr>
          <w:color w:val="000000" w:themeColor="text1"/>
          <w:sz w:val="28"/>
          <w:szCs w:val="28"/>
        </w:rPr>
        <w:t xml:space="preserve">Epistemic injustice </w:t>
      </w:r>
      <w:r>
        <w:rPr>
          <w:color w:val="000000" w:themeColor="text1"/>
          <w:sz w:val="28"/>
          <w:szCs w:val="28"/>
        </w:rPr>
        <w:t xml:space="preserve">and credibility reduction </w:t>
      </w:r>
      <w:r w:rsidRPr="00BB4539">
        <w:rPr>
          <w:color w:val="000000" w:themeColor="text1"/>
          <w:sz w:val="28"/>
          <w:szCs w:val="28"/>
        </w:rPr>
        <w:t xml:space="preserve">in mental healthcare can however be justifiable in that </w:t>
      </w:r>
      <w:r>
        <w:rPr>
          <w:color w:val="000000" w:themeColor="text1"/>
          <w:sz w:val="28"/>
          <w:szCs w:val="28"/>
        </w:rPr>
        <w:t>they</w:t>
      </w:r>
      <w:r w:rsidRPr="00BB4539">
        <w:rPr>
          <w:color w:val="000000" w:themeColor="text1"/>
          <w:sz w:val="28"/>
          <w:szCs w:val="28"/>
        </w:rPr>
        <w:t xml:space="preserve"> can </w:t>
      </w:r>
      <w:r>
        <w:rPr>
          <w:color w:val="000000" w:themeColor="text1"/>
          <w:sz w:val="28"/>
          <w:szCs w:val="28"/>
        </w:rPr>
        <w:t xml:space="preserve">on occasion, </w:t>
      </w:r>
      <w:r w:rsidRPr="00BB4539">
        <w:rPr>
          <w:color w:val="000000" w:themeColor="text1"/>
          <w:sz w:val="28"/>
          <w:szCs w:val="28"/>
        </w:rPr>
        <w:t>afford patients moral luck, reminds us Eisuke Sakakibara.</w:t>
      </w:r>
      <w:r w:rsidRPr="00BB4539">
        <w:rPr>
          <w:rStyle w:val="FootnoteReference"/>
          <w:color w:val="000000" w:themeColor="text1"/>
          <w:sz w:val="28"/>
          <w:szCs w:val="28"/>
        </w:rPr>
        <w:footnoteReference w:id="104"/>
      </w:r>
      <w:r w:rsidRPr="00BB4539">
        <w:rPr>
          <w:color w:val="000000" w:themeColor="text1"/>
          <w:sz w:val="28"/>
          <w:szCs w:val="28"/>
        </w:rPr>
        <w:t xml:space="preserve"> </w:t>
      </w:r>
      <w:r>
        <w:rPr>
          <w:color w:val="000000" w:themeColor="text1"/>
          <w:sz w:val="28"/>
          <w:szCs w:val="28"/>
        </w:rPr>
        <w:t xml:space="preserve"> The psychiatrist can here be justified in not accepting experiential reports made by perceivers who are irrational due to </w:t>
      </w:r>
      <w:r>
        <w:rPr>
          <w:color w:val="000000" w:themeColor="text1"/>
          <w:sz w:val="28"/>
          <w:szCs w:val="28"/>
        </w:rPr>
        <w:lastRenderedPageBreak/>
        <w:t>severe mental disorder. Ticking off symptoms within categorical classifications here serves to assign adequate treatment and clinical outcomes, especially when there are basic elements at the co-production of the treatment plans.</w:t>
      </w:r>
      <w:r>
        <w:rPr>
          <w:rStyle w:val="FootnoteReference"/>
          <w:color w:val="000000" w:themeColor="text1"/>
          <w:sz w:val="28"/>
          <w:szCs w:val="28"/>
        </w:rPr>
        <w:footnoteReference w:id="105"/>
      </w:r>
    </w:p>
    <w:p w14:paraId="7DEB819A" w14:textId="77777777" w:rsidR="00CA23FB" w:rsidRPr="00BB4539" w:rsidRDefault="00CA23FB" w:rsidP="00CA23FB">
      <w:pPr>
        <w:jc w:val="both"/>
        <w:rPr>
          <w:sz w:val="28"/>
          <w:szCs w:val="28"/>
        </w:rPr>
      </w:pPr>
    </w:p>
    <w:p w14:paraId="4ED7E6A8" w14:textId="77777777" w:rsidR="00CA23FB" w:rsidRPr="00BB4539" w:rsidRDefault="00CA23FB" w:rsidP="00CA23FB">
      <w:pPr>
        <w:jc w:val="both"/>
        <w:rPr>
          <w:sz w:val="28"/>
          <w:szCs w:val="28"/>
        </w:rPr>
      </w:pPr>
      <w:r w:rsidRPr="00BB4539">
        <w:rPr>
          <w:sz w:val="28"/>
          <w:szCs w:val="28"/>
        </w:rPr>
        <w:t xml:space="preserve"> </w:t>
      </w:r>
    </w:p>
    <w:p w14:paraId="4BB8A2A8" w14:textId="77777777" w:rsidR="00CA23FB" w:rsidRDefault="00CA23FB" w:rsidP="00CA23FB">
      <w:pPr>
        <w:jc w:val="both"/>
        <w:rPr>
          <w:b/>
          <w:bCs/>
          <w:sz w:val="28"/>
          <w:szCs w:val="28"/>
        </w:rPr>
      </w:pPr>
      <w:r>
        <w:rPr>
          <w:b/>
          <w:bCs/>
          <w:sz w:val="28"/>
          <w:szCs w:val="28"/>
        </w:rPr>
        <w:t xml:space="preserve">4.2.6 </w:t>
      </w:r>
      <w:r w:rsidRPr="00BB4539">
        <w:rPr>
          <w:b/>
          <w:bCs/>
          <w:sz w:val="28"/>
          <w:szCs w:val="28"/>
        </w:rPr>
        <w:t xml:space="preserve">Exploring </w:t>
      </w:r>
      <w:r>
        <w:rPr>
          <w:b/>
          <w:bCs/>
          <w:sz w:val="28"/>
          <w:szCs w:val="28"/>
        </w:rPr>
        <w:t xml:space="preserve">Step </w:t>
      </w:r>
      <w:r w:rsidRPr="00BB4539">
        <w:rPr>
          <w:b/>
          <w:bCs/>
          <w:sz w:val="28"/>
          <w:szCs w:val="28"/>
        </w:rPr>
        <w:t>6</w:t>
      </w:r>
    </w:p>
    <w:p w14:paraId="0544E8E4" w14:textId="77777777" w:rsidR="00CA23FB" w:rsidRPr="00BB4539" w:rsidRDefault="00CA23FB" w:rsidP="00CA23FB">
      <w:pPr>
        <w:jc w:val="both"/>
        <w:rPr>
          <w:b/>
          <w:bCs/>
          <w:sz w:val="28"/>
          <w:szCs w:val="28"/>
        </w:rPr>
      </w:pPr>
    </w:p>
    <w:p w14:paraId="3FA72ED9" w14:textId="77777777" w:rsidR="00CA23FB" w:rsidRDefault="00CA23FB" w:rsidP="00CA23FB">
      <w:pPr>
        <w:jc w:val="both"/>
        <w:rPr>
          <w:color w:val="000000" w:themeColor="text1"/>
          <w:sz w:val="28"/>
          <w:szCs w:val="28"/>
        </w:rPr>
      </w:pPr>
      <w:r>
        <w:rPr>
          <w:sz w:val="28"/>
          <w:szCs w:val="28"/>
        </w:rPr>
        <w:t>For Potter, and f</w:t>
      </w:r>
      <w:r w:rsidRPr="00BB4539">
        <w:rPr>
          <w:sz w:val="28"/>
          <w:szCs w:val="28"/>
        </w:rPr>
        <w:t xml:space="preserve">ollowing on from J.L. Austin’s description of illocutionary acts,  aside from serving a descriptive act, </w:t>
      </w:r>
      <w:r>
        <w:rPr>
          <w:sz w:val="28"/>
          <w:szCs w:val="28"/>
        </w:rPr>
        <w:t xml:space="preserve">language </w:t>
      </w:r>
      <w:r w:rsidRPr="00BB4539">
        <w:rPr>
          <w:sz w:val="28"/>
          <w:szCs w:val="28"/>
        </w:rPr>
        <w:t>serves as a form of action through giving uptake</w:t>
      </w:r>
      <w:r>
        <w:rPr>
          <w:sz w:val="28"/>
          <w:szCs w:val="28"/>
        </w:rPr>
        <w:t xml:space="preserve">; </w:t>
      </w:r>
      <w:r w:rsidRPr="00BB4539">
        <w:rPr>
          <w:sz w:val="28"/>
          <w:szCs w:val="28"/>
        </w:rPr>
        <w:t>the patient is enabled to build a trusting rapport with the clinician.</w:t>
      </w:r>
      <w:r w:rsidRPr="00BB4539">
        <w:rPr>
          <w:rStyle w:val="FootnoteReference"/>
          <w:sz w:val="28"/>
          <w:szCs w:val="28"/>
        </w:rPr>
        <w:footnoteReference w:id="106"/>
      </w:r>
      <w:r w:rsidRPr="00BB4539">
        <w:rPr>
          <w:sz w:val="28"/>
          <w:szCs w:val="28"/>
        </w:rPr>
        <w:t xml:space="preserve">  When giving uptake occurs, trust enables the patient to take on board insights provided by the clinician</w:t>
      </w:r>
      <w:r>
        <w:rPr>
          <w:sz w:val="28"/>
          <w:szCs w:val="28"/>
        </w:rPr>
        <w:t xml:space="preserve">, </w:t>
      </w:r>
      <w:r w:rsidRPr="00BB4539">
        <w:rPr>
          <w:sz w:val="28"/>
          <w:szCs w:val="28"/>
        </w:rPr>
        <w:t xml:space="preserve">including knowledge that allows the patient to better understand their experience of the world. </w:t>
      </w:r>
      <w:r>
        <w:rPr>
          <w:sz w:val="28"/>
          <w:szCs w:val="28"/>
        </w:rPr>
        <w:t>G</w:t>
      </w:r>
      <w:r w:rsidRPr="00BB4539">
        <w:rPr>
          <w:sz w:val="28"/>
          <w:szCs w:val="28"/>
        </w:rPr>
        <w:t xml:space="preserve">iving uptake involves an appreciation of the patient’s narrative as influenced by context and social power relations </w:t>
      </w:r>
      <w:r>
        <w:rPr>
          <w:sz w:val="28"/>
          <w:szCs w:val="28"/>
        </w:rPr>
        <w:t>that</w:t>
      </w:r>
      <w:r w:rsidRPr="00BB4539">
        <w:rPr>
          <w:sz w:val="28"/>
          <w:szCs w:val="28"/>
        </w:rPr>
        <w:t xml:space="preserve"> can propagate epistemic injustice. </w:t>
      </w:r>
      <w:r w:rsidRPr="00BB4539">
        <w:rPr>
          <w:color w:val="000000" w:themeColor="text1"/>
          <w:sz w:val="28"/>
          <w:szCs w:val="28"/>
        </w:rPr>
        <w:t xml:space="preserve">To seek epistemic justice is itself an ethical virtue. </w:t>
      </w:r>
    </w:p>
    <w:p w14:paraId="0BBD0145" w14:textId="77777777" w:rsidR="00CA23FB" w:rsidRPr="00BB4539" w:rsidRDefault="00CA23FB" w:rsidP="00CA23FB">
      <w:pPr>
        <w:jc w:val="both"/>
        <w:rPr>
          <w:color w:val="000000" w:themeColor="text1"/>
          <w:sz w:val="28"/>
          <w:szCs w:val="28"/>
        </w:rPr>
      </w:pPr>
    </w:p>
    <w:p w14:paraId="6CE65DA6" w14:textId="77777777" w:rsidR="00CA23FB" w:rsidRPr="00BB4539" w:rsidRDefault="00CA23FB" w:rsidP="00CA23FB">
      <w:pPr>
        <w:jc w:val="both"/>
        <w:rPr>
          <w:sz w:val="28"/>
          <w:szCs w:val="28"/>
        </w:rPr>
      </w:pPr>
    </w:p>
    <w:p w14:paraId="5CA3A23D" w14:textId="77777777" w:rsidR="00CA23FB" w:rsidRDefault="00CA23FB" w:rsidP="00CA23FB">
      <w:pPr>
        <w:jc w:val="both"/>
        <w:rPr>
          <w:sz w:val="28"/>
          <w:szCs w:val="28"/>
        </w:rPr>
      </w:pPr>
      <w:r w:rsidRPr="00BB4539">
        <w:rPr>
          <w:sz w:val="28"/>
          <w:szCs w:val="28"/>
        </w:rPr>
        <w:t xml:space="preserve">According to Gaile Pohlhaus, knowers need to </w:t>
      </w:r>
      <w:r w:rsidRPr="00BB4539">
        <w:rPr>
          <w:color w:val="000000" w:themeColor="text1"/>
          <w:sz w:val="28"/>
          <w:szCs w:val="28"/>
        </w:rPr>
        <w:t xml:space="preserve">develop particular </w:t>
      </w:r>
      <w:r w:rsidRPr="00BB4539">
        <w:rPr>
          <w:sz w:val="28"/>
          <w:szCs w:val="28"/>
        </w:rPr>
        <w:t>virtues that facilitate relations with one another</w:t>
      </w:r>
      <w:r>
        <w:rPr>
          <w:sz w:val="28"/>
          <w:szCs w:val="28"/>
        </w:rPr>
        <w:t>,</w:t>
      </w:r>
      <w:r w:rsidRPr="00BB4539">
        <w:rPr>
          <w:sz w:val="28"/>
          <w:szCs w:val="28"/>
        </w:rPr>
        <w:t xml:space="preserve"> as well as an ability to perceive and respond to one another in particular ways, as society requires pooling and sharing of information for survival. One has to recogni</w:t>
      </w:r>
      <w:r>
        <w:rPr>
          <w:sz w:val="28"/>
          <w:szCs w:val="28"/>
        </w:rPr>
        <w:t>s</w:t>
      </w:r>
      <w:r w:rsidRPr="00BB4539">
        <w:rPr>
          <w:sz w:val="28"/>
          <w:szCs w:val="28"/>
        </w:rPr>
        <w:t>e the other, who</w:t>
      </w:r>
      <w:r>
        <w:rPr>
          <w:sz w:val="28"/>
          <w:szCs w:val="28"/>
        </w:rPr>
        <w:t xml:space="preserve"> always</w:t>
      </w:r>
      <w:r w:rsidRPr="00BB4539">
        <w:rPr>
          <w:sz w:val="28"/>
          <w:szCs w:val="28"/>
        </w:rPr>
        <w:t xml:space="preserve"> experienc</w:t>
      </w:r>
      <w:r>
        <w:rPr>
          <w:sz w:val="28"/>
          <w:szCs w:val="28"/>
        </w:rPr>
        <w:t>es</w:t>
      </w:r>
      <w:r w:rsidRPr="00BB4539">
        <w:rPr>
          <w:sz w:val="28"/>
          <w:szCs w:val="28"/>
        </w:rPr>
        <w:t xml:space="preserve"> the world differently; this poses a number of caveats</w:t>
      </w:r>
      <w:r>
        <w:rPr>
          <w:sz w:val="28"/>
          <w:szCs w:val="28"/>
        </w:rPr>
        <w:t>,</w:t>
      </w:r>
      <w:r w:rsidRPr="00BB4539">
        <w:rPr>
          <w:sz w:val="28"/>
          <w:szCs w:val="28"/>
        </w:rPr>
        <w:t xml:space="preserve"> including that recognition is dependent on the social distance between hearer and speaker. It </w:t>
      </w:r>
      <w:r>
        <w:rPr>
          <w:sz w:val="28"/>
          <w:szCs w:val="28"/>
        </w:rPr>
        <w:t>gives rise to</w:t>
      </w:r>
      <w:r w:rsidRPr="00BB4539">
        <w:rPr>
          <w:sz w:val="28"/>
          <w:szCs w:val="28"/>
        </w:rPr>
        <w:t xml:space="preserve"> issues of vulnerability that occur when one recogni</w:t>
      </w:r>
      <w:r>
        <w:rPr>
          <w:sz w:val="28"/>
          <w:szCs w:val="28"/>
        </w:rPr>
        <w:t>s</w:t>
      </w:r>
      <w:r w:rsidRPr="00BB4539">
        <w:rPr>
          <w:sz w:val="28"/>
          <w:szCs w:val="28"/>
        </w:rPr>
        <w:t xml:space="preserve">es the other; recognition can serve as power </w:t>
      </w:r>
      <w:r>
        <w:rPr>
          <w:sz w:val="28"/>
          <w:szCs w:val="28"/>
        </w:rPr>
        <w:t xml:space="preserve">that the hearer has </w:t>
      </w:r>
      <w:r w:rsidRPr="00BB4539">
        <w:rPr>
          <w:sz w:val="28"/>
          <w:szCs w:val="28"/>
        </w:rPr>
        <w:t>over the speaker.</w:t>
      </w:r>
      <w:r w:rsidRPr="00BB4539">
        <w:rPr>
          <w:rStyle w:val="FootnoteReference"/>
          <w:sz w:val="28"/>
          <w:szCs w:val="28"/>
        </w:rPr>
        <w:footnoteReference w:id="107"/>
      </w:r>
      <w:r w:rsidRPr="00BB4539">
        <w:rPr>
          <w:sz w:val="28"/>
          <w:szCs w:val="28"/>
        </w:rPr>
        <w:t xml:space="preserve">  </w:t>
      </w:r>
      <w:proofErr w:type="spellStart"/>
      <w:r w:rsidRPr="00BB4539">
        <w:rPr>
          <w:sz w:val="28"/>
          <w:szCs w:val="28"/>
        </w:rPr>
        <w:t>Pohlhaus</w:t>
      </w:r>
      <w:proofErr w:type="spellEnd"/>
      <w:r w:rsidRPr="00BB4539">
        <w:rPr>
          <w:sz w:val="28"/>
          <w:szCs w:val="28"/>
        </w:rPr>
        <w:t xml:space="preserve"> also considers </w:t>
      </w:r>
      <w:r>
        <w:rPr>
          <w:sz w:val="28"/>
          <w:szCs w:val="28"/>
        </w:rPr>
        <w:t>the value of</w:t>
      </w:r>
      <w:r w:rsidRPr="00BB4539">
        <w:rPr>
          <w:sz w:val="28"/>
          <w:szCs w:val="28"/>
        </w:rPr>
        <w:t xml:space="preserve"> pooling of information, such as from other M</w:t>
      </w:r>
      <w:r>
        <w:rPr>
          <w:sz w:val="28"/>
          <w:szCs w:val="28"/>
        </w:rPr>
        <w:t>ulti-</w:t>
      </w:r>
      <w:r w:rsidRPr="00BB4539">
        <w:rPr>
          <w:sz w:val="28"/>
          <w:szCs w:val="28"/>
        </w:rPr>
        <w:t>D</w:t>
      </w:r>
      <w:r>
        <w:rPr>
          <w:sz w:val="28"/>
          <w:szCs w:val="28"/>
        </w:rPr>
        <w:t xml:space="preserve">isciplinary </w:t>
      </w:r>
      <w:r w:rsidRPr="00BB4539">
        <w:rPr>
          <w:sz w:val="28"/>
          <w:szCs w:val="28"/>
        </w:rPr>
        <w:t>T</w:t>
      </w:r>
      <w:r>
        <w:rPr>
          <w:sz w:val="28"/>
          <w:szCs w:val="28"/>
        </w:rPr>
        <w:t>eam</w:t>
      </w:r>
      <w:r w:rsidRPr="00BB4539">
        <w:rPr>
          <w:sz w:val="28"/>
          <w:szCs w:val="28"/>
        </w:rPr>
        <w:t xml:space="preserve"> members in a clinical setting</w:t>
      </w:r>
      <w:r>
        <w:rPr>
          <w:sz w:val="28"/>
          <w:szCs w:val="28"/>
        </w:rPr>
        <w:t>,</w:t>
      </w:r>
      <w:r w:rsidRPr="00BB4539">
        <w:rPr>
          <w:sz w:val="28"/>
          <w:szCs w:val="28"/>
        </w:rPr>
        <w:t xml:space="preserve"> whereby </w:t>
      </w:r>
      <w:r>
        <w:rPr>
          <w:sz w:val="28"/>
          <w:szCs w:val="28"/>
        </w:rPr>
        <w:t xml:space="preserve">others </w:t>
      </w:r>
      <w:r w:rsidRPr="00BB4539">
        <w:rPr>
          <w:sz w:val="28"/>
          <w:szCs w:val="28"/>
        </w:rPr>
        <w:t xml:space="preserve">offer ‘multiple loci of experience,’ </w:t>
      </w:r>
      <w:r>
        <w:rPr>
          <w:sz w:val="28"/>
          <w:szCs w:val="28"/>
        </w:rPr>
        <w:t xml:space="preserve">that </w:t>
      </w:r>
      <w:r w:rsidRPr="00BB4539">
        <w:rPr>
          <w:sz w:val="28"/>
          <w:szCs w:val="28"/>
        </w:rPr>
        <w:t>can be utili</w:t>
      </w:r>
      <w:r>
        <w:rPr>
          <w:sz w:val="28"/>
          <w:szCs w:val="28"/>
        </w:rPr>
        <w:t>s</w:t>
      </w:r>
      <w:r w:rsidRPr="00BB4539">
        <w:rPr>
          <w:sz w:val="28"/>
          <w:szCs w:val="28"/>
        </w:rPr>
        <w:t xml:space="preserve">ed in reducing epistemic injustice. </w:t>
      </w:r>
    </w:p>
    <w:p w14:paraId="0C93DE72" w14:textId="77777777" w:rsidR="00CA23FB" w:rsidRPr="00BB4539" w:rsidRDefault="00CA23FB" w:rsidP="00CA23FB">
      <w:pPr>
        <w:jc w:val="both"/>
        <w:rPr>
          <w:sz w:val="28"/>
          <w:szCs w:val="28"/>
        </w:rPr>
      </w:pPr>
    </w:p>
    <w:p w14:paraId="1FC97E8D" w14:textId="77777777" w:rsidR="00CA23FB" w:rsidRPr="00BB4539" w:rsidRDefault="00CA23FB" w:rsidP="00CA23FB">
      <w:pPr>
        <w:jc w:val="both"/>
        <w:rPr>
          <w:sz w:val="28"/>
          <w:szCs w:val="28"/>
        </w:rPr>
      </w:pPr>
    </w:p>
    <w:p w14:paraId="1008B779" w14:textId="77777777" w:rsidR="00CA23FB" w:rsidRPr="00BB4539" w:rsidRDefault="00CA23FB" w:rsidP="00CA23FB">
      <w:pPr>
        <w:jc w:val="both"/>
        <w:rPr>
          <w:sz w:val="28"/>
          <w:szCs w:val="28"/>
        </w:rPr>
      </w:pPr>
      <w:r w:rsidRPr="00BB4539">
        <w:rPr>
          <w:sz w:val="28"/>
          <w:szCs w:val="28"/>
        </w:rPr>
        <w:lastRenderedPageBreak/>
        <w:t>One must bracket stereotypes during an empathic encounter, where otherwise stereotyping offers us ‘an assumption’ of what the other is feeling</w:t>
      </w:r>
      <w:r>
        <w:rPr>
          <w:sz w:val="28"/>
          <w:szCs w:val="28"/>
        </w:rPr>
        <w:t>.</w:t>
      </w:r>
      <w:r w:rsidRPr="00BB4539">
        <w:rPr>
          <w:sz w:val="28"/>
          <w:szCs w:val="28"/>
        </w:rPr>
        <w:t xml:space="preserve"> </w:t>
      </w:r>
      <w:r>
        <w:rPr>
          <w:sz w:val="28"/>
          <w:szCs w:val="28"/>
        </w:rPr>
        <w:t>C</w:t>
      </w:r>
      <w:r w:rsidRPr="00BB4539">
        <w:rPr>
          <w:sz w:val="28"/>
          <w:szCs w:val="28"/>
        </w:rPr>
        <w:t xml:space="preserve">onversation </w:t>
      </w:r>
      <w:r>
        <w:rPr>
          <w:sz w:val="28"/>
          <w:szCs w:val="28"/>
        </w:rPr>
        <w:t xml:space="preserve">needs to </w:t>
      </w:r>
      <w:r w:rsidRPr="00BB4539">
        <w:rPr>
          <w:sz w:val="28"/>
          <w:szCs w:val="28"/>
        </w:rPr>
        <w:t>remain an open source of further confirmation in such dyadic interactions.</w:t>
      </w:r>
      <w:r w:rsidRPr="00BB4539">
        <w:rPr>
          <w:rStyle w:val="FootnoteReference"/>
          <w:sz w:val="28"/>
          <w:szCs w:val="28"/>
        </w:rPr>
        <w:footnoteReference w:id="108"/>
      </w:r>
      <w:r w:rsidRPr="00BB4539">
        <w:rPr>
          <w:sz w:val="28"/>
          <w:szCs w:val="28"/>
        </w:rPr>
        <w:t xml:space="preserve"> </w:t>
      </w:r>
      <w:r>
        <w:rPr>
          <w:sz w:val="28"/>
          <w:szCs w:val="28"/>
        </w:rPr>
        <w:t xml:space="preserve"> </w:t>
      </w:r>
      <w:r w:rsidRPr="00BB4539">
        <w:rPr>
          <w:sz w:val="28"/>
          <w:szCs w:val="28"/>
        </w:rPr>
        <w:t>Our experiencing of the other continues to change over time and across different situations; we cannot rely on memori</w:t>
      </w:r>
      <w:r>
        <w:rPr>
          <w:sz w:val="28"/>
          <w:szCs w:val="28"/>
        </w:rPr>
        <w:t>s</w:t>
      </w:r>
      <w:r w:rsidRPr="00BB4539">
        <w:rPr>
          <w:sz w:val="28"/>
          <w:szCs w:val="28"/>
        </w:rPr>
        <w:t>ed classifications of others and their differences from us</w:t>
      </w:r>
      <w:r>
        <w:rPr>
          <w:sz w:val="28"/>
          <w:szCs w:val="28"/>
        </w:rPr>
        <w:t>. I</w:t>
      </w:r>
      <w:r w:rsidRPr="00BB4539">
        <w:rPr>
          <w:sz w:val="28"/>
          <w:szCs w:val="28"/>
        </w:rPr>
        <w:t>n clinical encounters, one needs rely on ongoing empathic experiences. Clinicians need to be able to spend adequate time with the patients rather than using the allocated time to record and defend any action or deduction that they made</w:t>
      </w:r>
      <w:r>
        <w:rPr>
          <w:sz w:val="28"/>
          <w:szCs w:val="28"/>
        </w:rPr>
        <w:t xml:space="preserve">. </w:t>
      </w:r>
      <w:r w:rsidRPr="00BB4539">
        <w:rPr>
          <w:sz w:val="28"/>
          <w:szCs w:val="28"/>
        </w:rPr>
        <w:t xml:space="preserve"> Artificial Intelligence or other algorithm</w:t>
      </w:r>
      <w:r>
        <w:rPr>
          <w:sz w:val="28"/>
          <w:szCs w:val="28"/>
        </w:rPr>
        <w:t>ic</w:t>
      </w:r>
      <w:r w:rsidRPr="00BB4539">
        <w:rPr>
          <w:sz w:val="28"/>
          <w:szCs w:val="28"/>
        </w:rPr>
        <w:t xml:space="preserve"> symptom ticking exercises can</w:t>
      </w:r>
      <w:r>
        <w:rPr>
          <w:sz w:val="28"/>
          <w:szCs w:val="28"/>
        </w:rPr>
        <w:t xml:space="preserve"> only</w:t>
      </w:r>
      <w:r w:rsidRPr="00BB4539">
        <w:rPr>
          <w:sz w:val="28"/>
          <w:szCs w:val="28"/>
        </w:rPr>
        <w:t xml:space="preserve"> </w:t>
      </w:r>
      <w:r>
        <w:rPr>
          <w:sz w:val="28"/>
          <w:szCs w:val="28"/>
        </w:rPr>
        <w:t xml:space="preserve">afford emulated </w:t>
      </w:r>
      <w:r w:rsidRPr="00BB4539">
        <w:rPr>
          <w:sz w:val="28"/>
          <w:szCs w:val="28"/>
        </w:rPr>
        <w:t xml:space="preserve">uptake </w:t>
      </w:r>
      <w:r>
        <w:rPr>
          <w:sz w:val="28"/>
          <w:szCs w:val="28"/>
        </w:rPr>
        <w:t>and</w:t>
      </w:r>
      <w:r w:rsidRPr="00BB4539">
        <w:rPr>
          <w:sz w:val="28"/>
          <w:szCs w:val="28"/>
        </w:rPr>
        <w:t xml:space="preserve"> empathy to</w:t>
      </w:r>
      <w:r>
        <w:rPr>
          <w:sz w:val="28"/>
          <w:szCs w:val="28"/>
        </w:rPr>
        <w:t>wards</w:t>
      </w:r>
      <w:r w:rsidRPr="00BB4539">
        <w:rPr>
          <w:sz w:val="28"/>
          <w:szCs w:val="28"/>
        </w:rPr>
        <w:t xml:space="preserve"> the patient.</w:t>
      </w:r>
      <w:r>
        <w:rPr>
          <w:sz w:val="28"/>
          <w:szCs w:val="28"/>
        </w:rPr>
        <w:t xml:space="preserve"> On the other hand, AI can prove helpful in elucidating certain biases inherently leading to hermeneutical injustices, such as by aggregating marginalised narratives. </w:t>
      </w:r>
    </w:p>
    <w:p w14:paraId="3973650A" w14:textId="77777777" w:rsidR="00CA23FB" w:rsidRPr="00BB4539" w:rsidRDefault="00CA23FB" w:rsidP="00CA23FB">
      <w:pPr>
        <w:jc w:val="both"/>
        <w:rPr>
          <w:sz w:val="28"/>
          <w:szCs w:val="28"/>
        </w:rPr>
      </w:pPr>
    </w:p>
    <w:p w14:paraId="1AF8006F" w14:textId="77777777" w:rsidR="00CA23FB" w:rsidRPr="00BB4539" w:rsidRDefault="00CA23FB" w:rsidP="00CA23FB">
      <w:pPr>
        <w:jc w:val="both"/>
        <w:rPr>
          <w:sz w:val="28"/>
          <w:szCs w:val="28"/>
        </w:rPr>
      </w:pPr>
    </w:p>
    <w:p w14:paraId="373566F6" w14:textId="77777777" w:rsidR="00CA23FB" w:rsidRPr="00BB4539" w:rsidRDefault="00CA23FB" w:rsidP="00CA23FB">
      <w:pPr>
        <w:jc w:val="both"/>
        <w:rPr>
          <w:b/>
          <w:bCs/>
          <w:sz w:val="28"/>
          <w:szCs w:val="28"/>
        </w:rPr>
      </w:pPr>
      <w:r>
        <w:rPr>
          <w:b/>
          <w:bCs/>
          <w:sz w:val="28"/>
          <w:szCs w:val="28"/>
        </w:rPr>
        <w:t xml:space="preserve">4.3.0 </w:t>
      </w:r>
      <w:r w:rsidRPr="00BB4539">
        <w:rPr>
          <w:b/>
          <w:bCs/>
          <w:sz w:val="28"/>
          <w:szCs w:val="28"/>
        </w:rPr>
        <w:t xml:space="preserve">On Illness and </w:t>
      </w:r>
      <w:r>
        <w:rPr>
          <w:b/>
          <w:bCs/>
          <w:sz w:val="28"/>
          <w:szCs w:val="28"/>
        </w:rPr>
        <w:t>Li</w:t>
      </w:r>
      <w:r w:rsidRPr="00BB4539">
        <w:rPr>
          <w:b/>
          <w:bCs/>
          <w:sz w:val="28"/>
          <w:szCs w:val="28"/>
        </w:rPr>
        <w:t xml:space="preserve">fe </w:t>
      </w:r>
      <w:r>
        <w:rPr>
          <w:b/>
          <w:bCs/>
          <w:sz w:val="28"/>
          <w:szCs w:val="28"/>
        </w:rPr>
        <w:t>N</w:t>
      </w:r>
      <w:r w:rsidRPr="00BB4539">
        <w:rPr>
          <w:b/>
          <w:bCs/>
          <w:sz w:val="28"/>
          <w:szCs w:val="28"/>
        </w:rPr>
        <w:t>arratives</w:t>
      </w:r>
    </w:p>
    <w:p w14:paraId="16BBAD88" w14:textId="77777777" w:rsidR="00CA23FB" w:rsidRPr="00BB4539" w:rsidRDefault="00CA23FB" w:rsidP="00CA23FB">
      <w:pPr>
        <w:jc w:val="both"/>
        <w:rPr>
          <w:sz w:val="28"/>
          <w:szCs w:val="28"/>
        </w:rPr>
      </w:pPr>
    </w:p>
    <w:p w14:paraId="38FCFCCB" w14:textId="77777777" w:rsidR="00CA23FB" w:rsidRPr="00BB4539" w:rsidRDefault="00CA23FB" w:rsidP="00CA23FB">
      <w:pPr>
        <w:jc w:val="both"/>
        <w:rPr>
          <w:sz w:val="28"/>
          <w:szCs w:val="28"/>
        </w:rPr>
      </w:pPr>
      <w:r w:rsidRPr="00BB4539">
        <w:rPr>
          <w:sz w:val="28"/>
          <w:szCs w:val="28"/>
        </w:rPr>
        <w:t xml:space="preserve">For Arthur Frank, when one becomes ill and makes sense of what is happening, one creates </w:t>
      </w:r>
      <w:r w:rsidRPr="00BB4539">
        <w:rPr>
          <w:color w:val="000000" w:themeColor="text1"/>
          <w:sz w:val="28"/>
          <w:szCs w:val="28"/>
        </w:rPr>
        <w:t>illness narratives</w:t>
      </w:r>
      <w:r w:rsidRPr="00BB4539">
        <w:rPr>
          <w:sz w:val="28"/>
          <w:szCs w:val="28"/>
        </w:rPr>
        <w:t xml:space="preserve">. Mental illness can present as </w:t>
      </w:r>
      <w:r w:rsidRPr="00BB4539">
        <w:rPr>
          <w:i/>
          <w:iCs/>
          <w:sz w:val="28"/>
          <w:szCs w:val="28"/>
        </w:rPr>
        <w:t>chaos</w:t>
      </w:r>
      <w:r w:rsidRPr="00BB4539">
        <w:rPr>
          <w:sz w:val="28"/>
          <w:szCs w:val="28"/>
        </w:rPr>
        <w:t xml:space="preserve"> or</w:t>
      </w:r>
      <w:r>
        <w:rPr>
          <w:sz w:val="28"/>
          <w:szCs w:val="28"/>
        </w:rPr>
        <w:t xml:space="preserve"> perhaps as</w:t>
      </w:r>
      <w:r w:rsidRPr="00BB4539">
        <w:rPr>
          <w:sz w:val="28"/>
          <w:szCs w:val="28"/>
        </w:rPr>
        <w:t xml:space="preserve"> </w:t>
      </w:r>
      <w:r w:rsidRPr="00BB4539">
        <w:rPr>
          <w:i/>
          <w:iCs/>
          <w:sz w:val="28"/>
          <w:szCs w:val="28"/>
        </w:rPr>
        <w:t>quest</w:t>
      </w:r>
      <w:r w:rsidRPr="00BB4539">
        <w:rPr>
          <w:sz w:val="28"/>
          <w:szCs w:val="28"/>
        </w:rPr>
        <w:t xml:space="preserve"> narratives, where the latter leads to new insights and purpose; the former leaves the person without a structured story</w:t>
      </w:r>
      <w:r>
        <w:rPr>
          <w:sz w:val="28"/>
          <w:szCs w:val="28"/>
        </w:rPr>
        <w:t xml:space="preserve"> when</w:t>
      </w:r>
      <w:r w:rsidRPr="00BB4539">
        <w:rPr>
          <w:sz w:val="28"/>
          <w:szCs w:val="28"/>
        </w:rPr>
        <w:t xml:space="preserve"> struggling to reconstruct their identity. Narratives of mental illness aim </w:t>
      </w:r>
      <w:r>
        <w:rPr>
          <w:sz w:val="28"/>
          <w:szCs w:val="28"/>
        </w:rPr>
        <w:t>at</w:t>
      </w:r>
      <w:r w:rsidRPr="00BB4539">
        <w:rPr>
          <w:sz w:val="28"/>
          <w:szCs w:val="28"/>
        </w:rPr>
        <w:t xml:space="preserve"> mak</w:t>
      </w:r>
      <w:r>
        <w:rPr>
          <w:sz w:val="28"/>
          <w:szCs w:val="28"/>
        </w:rPr>
        <w:t>ing</w:t>
      </w:r>
      <w:r w:rsidRPr="00BB4539">
        <w:rPr>
          <w:sz w:val="28"/>
          <w:szCs w:val="28"/>
        </w:rPr>
        <w:t xml:space="preserve"> suffering understandable</w:t>
      </w:r>
      <w:r>
        <w:rPr>
          <w:sz w:val="28"/>
          <w:szCs w:val="28"/>
        </w:rPr>
        <w:t>, which</w:t>
      </w:r>
      <w:r w:rsidRPr="00BB4539">
        <w:rPr>
          <w:sz w:val="28"/>
          <w:szCs w:val="28"/>
        </w:rPr>
        <w:t xml:space="preserve"> in turn allows one to regain a sense of control</w:t>
      </w:r>
      <w:r>
        <w:rPr>
          <w:sz w:val="28"/>
          <w:szCs w:val="28"/>
        </w:rPr>
        <w:t xml:space="preserve">; however, narrative making in psychiatry runs various risks, including that the clinicians may inadvertently replace the patient’s meaning making narrative with the stereotypical interpretation that the clinician holds. </w:t>
      </w:r>
      <w:r w:rsidRPr="00BB4539">
        <w:rPr>
          <w:sz w:val="28"/>
          <w:szCs w:val="28"/>
        </w:rPr>
        <w:t xml:space="preserve">Narratives one holds may </w:t>
      </w:r>
      <w:r>
        <w:rPr>
          <w:sz w:val="28"/>
          <w:szCs w:val="28"/>
        </w:rPr>
        <w:t xml:space="preserve">help </w:t>
      </w:r>
      <w:r w:rsidRPr="00BB4539">
        <w:rPr>
          <w:sz w:val="28"/>
          <w:szCs w:val="28"/>
        </w:rPr>
        <w:t>resist stigma through the reframing of the illness as a meaningful life experience; however, less adaptively, narratives can leave one feeling as a failure, thus reinforcing the stigma around mental illness.</w:t>
      </w:r>
      <w:r w:rsidRPr="00BB4539">
        <w:rPr>
          <w:rStyle w:val="FootnoteReference"/>
          <w:sz w:val="28"/>
          <w:szCs w:val="28"/>
        </w:rPr>
        <w:footnoteReference w:id="109"/>
      </w:r>
      <w:r w:rsidRPr="00BB4539">
        <w:rPr>
          <w:sz w:val="28"/>
          <w:szCs w:val="28"/>
        </w:rPr>
        <w:t xml:space="preserve"> </w:t>
      </w:r>
    </w:p>
    <w:p w14:paraId="5C7ACF09" w14:textId="77777777" w:rsidR="00CA23FB" w:rsidRPr="00BB4539" w:rsidRDefault="00CA23FB" w:rsidP="00CA23FB">
      <w:pPr>
        <w:jc w:val="both"/>
        <w:rPr>
          <w:sz w:val="28"/>
          <w:szCs w:val="28"/>
        </w:rPr>
      </w:pPr>
    </w:p>
    <w:p w14:paraId="6E657D8F" w14:textId="77777777" w:rsidR="00CA23FB" w:rsidRPr="00BB4539" w:rsidRDefault="00CA23FB" w:rsidP="00CA23FB">
      <w:pPr>
        <w:jc w:val="both"/>
        <w:rPr>
          <w:sz w:val="28"/>
          <w:szCs w:val="28"/>
        </w:rPr>
      </w:pPr>
    </w:p>
    <w:p w14:paraId="468EC95D" w14:textId="77777777" w:rsidR="00CA23FB" w:rsidRPr="00BB4539" w:rsidRDefault="00CA23FB" w:rsidP="00CA23FB">
      <w:pPr>
        <w:jc w:val="both"/>
        <w:rPr>
          <w:sz w:val="28"/>
          <w:szCs w:val="28"/>
        </w:rPr>
      </w:pPr>
      <w:r>
        <w:rPr>
          <w:color w:val="000000" w:themeColor="text1"/>
          <w:sz w:val="28"/>
          <w:szCs w:val="28"/>
        </w:rPr>
        <w:t>As perceived by MacIntyre, n</w:t>
      </w:r>
      <w:r w:rsidRPr="00BB4539">
        <w:rPr>
          <w:color w:val="000000" w:themeColor="text1"/>
          <w:sz w:val="28"/>
          <w:szCs w:val="28"/>
        </w:rPr>
        <w:t xml:space="preserve">arratives seek to make sense </w:t>
      </w:r>
      <w:r w:rsidRPr="00BB4539">
        <w:rPr>
          <w:sz w:val="28"/>
          <w:szCs w:val="28"/>
        </w:rPr>
        <w:t xml:space="preserve">of the structure of human life, whereby everything one does maintains the continuity of a purposeful life story, within which morality is key. </w:t>
      </w:r>
      <w:r>
        <w:rPr>
          <w:sz w:val="28"/>
          <w:szCs w:val="28"/>
        </w:rPr>
        <w:t>T</w:t>
      </w:r>
      <w:r w:rsidRPr="00BB4539">
        <w:rPr>
          <w:sz w:val="28"/>
          <w:szCs w:val="28"/>
        </w:rPr>
        <w:t xml:space="preserve">he illness narrative according to Frank only arises following a disruption, such that a new story emerges to reconstruct one’s </w:t>
      </w:r>
      <w:r>
        <w:rPr>
          <w:sz w:val="28"/>
          <w:szCs w:val="28"/>
        </w:rPr>
        <w:t xml:space="preserve">life </w:t>
      </w:r>
      <w:r w:rsidRPr="00BB4539">
        <w:rPr>
          <w:sz w:val="28"/>
          <w:szCs w:val="28"/>
        </w:rPr>
        <w:t xml:space="preserve">purpose; it thus allows for one having incomplete and </w:t>
      </w:r>
      <w:r w:rsidRPr="00BB4539">
        <w:rPr>
          <w:sz w:val="28"/>
          <w:szCs w:val="28"/>
        </w:rPr>
        <w:lastRenderedPageBreak/>
        <w:t>disjointed narratives. Both emphasise that we find meaning through storytelling and thus our identity is not fixed but flexes with our narrative. To really understand a person, one needs to understand their personal narrative, which is influenced by how ongoing raw worldly experiences appear to the individual’s consciousness. Thence narratives are ontological in MacIntyre’s  perspective. Narratives offer belief on a series of phenomenological experiences across time, supporting what is anticipated and what one can recollect in the memory of past events that fit the narrative.</w:t>
      </w:r>
    </w:p>
    <w:p w14:paraId="6ECFDCB5" w14:textId="77777777" w:rsidR="00CA23FB" w:rsidRPr="00BB4539" w:rsidRDefault="00CA23FB" w:rsidP="00CA23FB">
      <w:pPr>
        <w:jc w:val="both"/>
        <w:rPr>
          <w:sz w:val="28"/>
          <w:szCs w:val="28"/>
        </w:rPr>
      </w:pPr>
    </w:p>
    <w:p w14:paraId="3753097C" w14:textId="77777777" w:rsidR="00CA23FB" w:rsidRPr="00BB4539" w:rsidRDefault="00CA23FB" w:rsidP="00CA23FB">
      <w:pPr>
        <w:jc w:val="both"/>
        <w:rPr>
          <w:sz w:val="28"/>
          <w:szCs w:val="28"/>
        </w:rPr>
      </w:pPr>
    </w:p>
    <w:p w14:paraId="079FABF3" w14:textId="77777777" w:rsidR="00CA23FB" w:rsidRPr="00BB4539" w:rsidRDefault="00CA23FB" w:rsidP="00CA23FB">
      <w:pPr>
        <w:jc w:val="both"/>
        <w:rPr>
          <w:sz w:val="28"/>
          <w:szCs w:val="28"/>
        </w:rPr>
      </w:pPr>
      <w:r w:rsidRPr="00BB4539">
        <w:rPr>
          <w:sz w:val="28"/>
          <w:szCs w:val="28"/>
        </w:rPr>
        <w:t xml:space="preserve">Narratives are there to be </w:t>
      </w:r>
      <w:r>
        <w:rPr>
          <w:sz w:val="28"/>
          <w:szCs w:val="28"/>
        </w:rPr>
        <w:t>recounted</w:t>
      </w:r>
      <w:r w:rsidRPr="00BB4539">
        <w:rPr>
          <w:sz w:val="28"/>
          <w:szCs w:val="28"/>
        </w:rPr>
        <w:t xml:space="preserve"> to ourselves and to others. Through such narrations, the meanings of our narratives can be validated and thus our identity can become recogni</w:t>
      </w:r>
      <w:r>
        <w:rPr>
          <w:sz w:val="28"/>
          <w:szCs w:val="28"/>
        </w:rPr>
        <w:t>s</w:t>
      </w:r>
      <w:r w:rsidRPr="00BB4539">
        <w:rPr>
          <w:sz w:val="28"/>
          <w:szCs w:val="28"/>
        </w:rPr>
        <w:t>ed by another.  Accordingly, the experience is given interpretation within social contexts. For Paul Riceour, identity itself is ontologically narrative, whereby human lives are stories that then define our identity, our actions and our lives. Live’s meaning is ongoingly being construed by the individual within social contexts. We live our lives as narratives that get socially validated.</w:t>
      </w:r>
      <w:r w:rsidRPr="00BB4539">
        <w:rPr>
          <w:rStyle w:val="FootnoteReference"/>
          <w:sz w:val="28"/>
          <w:szCs w:val="28"/>
        </w:rPr>
        <w:footnoteReference w:id="110"/>
      </w:r>
    </w:p>
    <w:p w14:paraId="13942AD9" w14:textId="77777777" w:rsidR="00CA23FB" w:rsidRPr="00BB4539" w:rsidRDefault="00CA23FB" w:rsidP="00CA23FB">
      <w:pPr>
        <w:jc w:val="both"/>
        <w:rPr>
          <w:sz w:val="28"/>
          <w:szCs w:val="28"/>
        </w:rPr>
      </w:pPr>
    </w:p>
    <w:p w14:paraId="363C88B2" w14:textId="77777777" w:rsidR="00CA23FB" w:rsidRPr="00BB4539" w:rsidRDefault="00CA23FB" w:rsidP="00CA23FB">
      <w:pPr>
        <w:jc w:val="both"/>
        <w:rPr>
          <w:sz w:val="28"/>
          <w:szCs w:val="28"/>
        </w:rPr>
      </w:pPr>
    </w:p>
    <w:p w14:paraId="4B54E18A" w14:textId="77777777" w:rsidR="00CA23FB" w:rsidRPr="00BB4539" w:rsidRDefault="00CA23FB" w:rsidP="00CA23FB">
      <w:pPr>
        <w:jc w:val="both"/>
        <w:rPr>
          <w:b/>
          <w:bCs/>
          <w:sz w:val="28"/>
          <w:szCs w:val="28"/>
        </w:rPr>
      </w:pPr>
      <w:r>
        <w:rPr>
          <w:b/>
          <w:bCs/>
          <w:sz w:val="28"/>
          <w:szCs w:val="28"/>
        </w:rPr>
        <w:t xml:space="preserve">4.4.0 </w:t>
      </w:r>
      <w:r w:rsidRPr="00BB4539">
        <w:rPr>
          <w:b/>
          <w:bCs/>
          <w:sz w:val="28"/>
          <w:szCs w:val="28"/>
        </w:rPr>
        <w:t>Conclusion</w:t>
      </w:r>
    </w:p>
    <w:p w14:paraId="125D52E9" w14:textId="77777777" w:rsidR="00CA23FB" w:rsidRPr="00BB4539" w:rsidRDefault="00CA23FB" w:rsidP="00CA23FB">
      <w:pPr>
        <w:jc w:val="both"/>
        <w:rPr>
          <w:sz w:val="28"/>
          <w:szCs w:val="28"/>
        </w:rPr>
      </w:pPr>
    </w:p>
    <w:p w14:paraId="21427E14" w14:textId="77777777" w:rsidR="00CA23FB" w:rsidRPr="00BB4539" w:rsidRDefault="00CA23FB" w:rsidP="00CA23FB">
      <w:pPr>
        <w:jc w:val="both"/>
        <w:rPr>
          <w:sz w:val="28"/>
          <w:szCs w:val="28"/>
        </w:rPr>
      </w:pPr>
      <w:r>
        <w:rPr>
          <w:sz w:val="28"/>
          <w:szCs w:val="28"/>
        </w:rPr>
        <w:t>With</w:t>
      </w:r>
      <w:r w:rsidRPr="00BB4539">
        <w:rPr>
          <w:sz w:val="28"/>
          <w:szCs w:val="28"/>
        </w:rPr>
        <w:t xml:space="preserve"> </w:t>
      </w:r>
      <w:r>
        <w:rPr>
          <w:sz w:val="28"/>
          <w:szCs w:val="28"/>
        </w:rPr>
        <w:t xml:space="preserve">ever increasing </w:t>
      </w:r>
      <w:r w:rsidRPr="00BB4539">
        <w:rPr>
          <w:sz w:val="28"/>
          <w:szCs w:val="28"/>
        </w:rPr>
        <w:t xml:space="preserve">rates of mental illness </w:t>
      </w:r>
      <w:r>
        <w:rPr>
          <w:sz w:val="28"/>
          <w:szCs w:val="28"/>
        </w:rPr>
        <w:t>as driven</w:t>
      </w:r>
      <w:r w:rsidRPr="00BB4539">
        <w:rPr>
          <w:sz w:val="28"/>
          <w:szCs w:val="28"/>
        </w:rPr>
        <w:t xml:space="preserve"> by societal attitudes and</w:t>
      </w:r>
      <w:r>
        <w:rPr>
          <w:sz w:val="28"/>
          <w:szCs w:val="28"/>
        </w:rPr>
        <w:t xml:space="preserve"> newly identified conditions, psychiatry stands at a crossroad</w:t>
      </w:r>
      <w:r w:rsidRPr="00BB4539">
        <w:rPr>
          <w:sz w:val="28"/>
          <w:szCs w:val="28"/>
        </w:rPr>
        <w:t>. Requests for prescribed treatments, pharmacological or otherwise</w:t>
      </w:r>
      <w:r>
        <w:rPr>
          <w:sz w:val="28"/>
          <w:szCs w:val="28"/>
        </w:rPr>
        <w:t>,</w:t>
      </w:r>
      <w:r w:rsidRPr="00BB4539">
        <w:rPr>
          <w:sz w:val="28"/>
          <w:szCs w:val="28"/>
        </w:rPr>
        <w:t xml:space="preserve"> </w:t>
      </w:r>
      <w:r>
        <w:rPr>
          <w:sz w:val="28"/>
          <w:szCs w:val="28"/>
        </w:rPr>
        <w:t>are not always</w:t>
      </w:r>
      <w:r w:rsidRPr="00BB4539">
        <w:rPr>
          <w:sz w:val="28"/>
          <w:szCs w:val="28"/>
        </w:rPr>
        <w:t xml:space="preserve"> directed towards a fuller understanding of</w:t>
      </w:r>
      <w:r>
        <w:rPr>
          <w:sz w:val="28"/>
          <w:szCs w:val="28"/>
        </w:rPr>
        <w:t xml:space="preserve"> </w:t>
      </w:r>
      <w:r w:rsidRPr="00BB4539">
        <w:rPr>
          <w:sz w:val="28"/>
          <w:szCs w:val="28"/>
        </w:rPr>
        <w:t xml:space="preserve">suffering </w:t>
      </w:r>
      <w:r>
        <w:rPr>
          <w:sz w:val="28"/>
          <w:szCs w:val="28"/>
        </w:rPr>
        <w:t xml:space="preserve">that </w:t>
      </w:r>
      <w:r w:rsidRPr="00BB4539">
        <w:rPr>
          <w:sz w:val="28"/>
          <w:szCs w:val="28"/>
        </w:rPr>
        <w:t xml:space="preserve">one seeks to alleviate. Some treatments and diagnoses appear to be driven by social </w:t>
      </w:r>
      <w:r>
        <w:rPr>
          <w:sz w:val="28"/>
          <w:szCs w:val="28"/>
        </w:rPr>
        <w:t>and marketing influences.</w:t>
      </w:r>
      <w:r w:rsidRPr="00BB4539">
        <w:rPr>
          <w:sz w:val="28"/>
          <w:szCs w:val="28"/>
        </w:rPr>
        <w:t xml:space="preserve"> In this setting, it is perhaps no surprise that clinicians have less time to offer patients; diagnoses are at times made based on questionnaire filling and algorithm checking</w:t>
      </w:r>
      <w:r>
        <w:rPr>
          <w:sz w:val="28"/>
          <w:szCs w:val="28"/>
        </w:rPr>
        <w:t>,</w:t>
      </w:r>
      <w:r w:rsidRPr="00BB4539">
        <w:rPr>
          <w:sz w:val="28"/>
          <w:szCs w:val="28"/>
        </w:rPr>
        <w:t xml:space="preserve"> with little emphasis for building rapport, offering empathy, time </w:t>
      </w:r>
      <w:r>
        <w:rPr>
          <w:sz w:val="28"/>
          <w:szCs w:val="28"/>
        </w:rPr>
        <w:t>or</w:t>
      </w:r>
      <w:r w:rsidRPr="00BB4539">
        <w:rPr>
          <w:sz w:val="28"/>
          <w:szCs w:val="28"/>
        </w:rPr>
        <w:t xml:space="preserve"> uptake in the process. This practice purportedly </w:t>
      </w:r>
      <w:r>
        <w:rPr>
          <w:sz w:val="28"/>
          <w:szCs w:val="28"/>
        </w:rPr>
        <w:t xml:space="preserve">serves </w:t>
      </w:r>
      <w:r w:rsidRPr="00BB4539">
        <w:rPr>
          <w:sz w:val="28"/>
          <w:szCs w:val="28"/>
        </w:rPr>
        <w:t xml:space="preserve">so that clinicians </w:t>
      </w:r>
      <w:r>
        <w:rPr>
          <w:sz w:val="28"/>
          <w:szCs w:val="28"/>
        </w:rPr>
        <w:t xml:space="preserve">can </w:t>
      </w:r>
      <w:r w:rsidRPr="00BB4539">
        <w:rPr>
          <w:sz w:val="28"/>
          <w:szCs w:val="28"/>
        </w:rPr>
        <w:t>achieve better clinical effectiveness and cost savings. Adopting this approach across the board in mental healthcare comes to the detriment of people who suffer from chronic and more serious mental illness, w</w:t>
      </w:r>
      <w:r>
        <w:rPr>
          <w:sz w:val="28"/>
          <w:szCs w:val="28"/>
        </w:rPr>
        <w:t>ho</w:t>
      </w:r>
      <w:r w:rsidRPr="00BB4539">
        <w:rPr>
          <w:sz w:val="28"/>
          <w:szCs w:val="28"/>
        </w:rPr>
        <w:t xml:space="preserve"> need to be afforded time and confirmation to build illness narratives and </w:t>
      </w:r>
      <w:r>
        <w:rPr>
          <w:sz w:val="28"/>
          <w:szCs w:val="28"/>
        </w:rPr>
        <w:t xml:space="preserve">often, </w:t>
      </w:r>
      <w:r w:rsidRPr="00BB4539">
        <w:rPr>
          <w:sz w:val="28"/>
          <w:szCs w:val="28"/>
        </w:rPr>
        <w:t>to rebuild their li</w:t>
      </w:r>
      <w:r>
        <w:rPr>
          <w:sz w:val="28"/>
          <w:szCs w:val="28"/>
        </w:rPr>
        <w:t>ves</w:t>
      </w:r>
      <w:r w:rsidRPr="00BB4539">
        <w:rPr>
          <w:sz w:val="28"/>
          <w:szCs w:val="28"/>
        </w:rPr>
        <w:t xml:space="preserve">. </w:t>
      </w:r>
    </w:p>
    <w:p w14:paraId="0EEB790B" w14:textId="77777777" w:rsidR="00CA23FB" w:rsidRPr="00BB4539" w:rsidRDefault="00CA23FB" w:rsidP="00CA23FB">
      <w:pPr>
        <w:jc w:val="both"/>
        <w:rPr>
          <w:sz w:val="28"/>
          <w:szCs w:val="28"/>
        </w:rPr>
      </w:pPr>
    </w:p>
    <w:p w14:paraId="7A8F622D" w14:textId="77777777" w:rsidR="00CA23FB" w:rsidRPr="00BB4539" w:rsidRDefault="00CA23FB" w:rsidP="00CA23FB">
      <w:pPr>
        <w:jc w:val="both"/>
        <w:rPr>
          <w:sz w:val="28"/>
          <w:szCs w:val="28"/>
        </w:rPr>
      </w:pPr>
    </w:p>
    <w:p w14:paraId="69B6479D" w14:textId="77777777" w:rsidR="00CA23FB" w:rsidRDefault="00CA23FB" w:rsidP="00CA23FB">
      <w:pPr>
        <w:jc w:val="both"/>
      </w:pPr>
      <w:r w:rsidRPr="00BB4539">
        <w:rPr>
          <w:sz w:val="28"/>
          <w:szCs w:val="28"/>
        </w:rPr>
        <w:t xml:space="preserve">Giving uptake </w:t>
      </w:r>
      <w:r>
        <w:rPr>
          <w:sz w:val="28"/>
          <w:szCs w:val="28"/>
        </w:rPr>
        <w:t>entails</w:t>
      </w:r>
      <w:r w:rsidRPr="00BB4539">
        <w:rPr>
          <w:sz w:val="28"/>
          <w:szCs w:val="28"/>
        </w:rPr>
        <w:t xml:space="preserve"> a virtuous stance on belief that fosters dialogue; this has the added advantage that it enhances the clinician’s self-knowledge of the world </w:t>
      </w:r>
      <w:r w:rsidRPr="00BB4539">
        <w:rPr>
          <w:sz w:val="28"/>
          <w:szCs w:val="28"/>
        </w:rPr>
        <w:lastRenderedPageBreak/>
        <w:t>and of themselves</w:t>
      </w:r>
      <w:r>
        <w:rPr>
          <w:sz w:val="28"/>
          <w:szCs w:val="28"/>
        </w:rPr>
        <w:t xml:space="preserve">. </w:t>
      </w:r>
      <w:r w:rsidRPr="00BB4539">
        <w:rPr>
          <w:sz w:val="28"/>
          <w:szCs w:val="28"/>
        </w:rPr>
        <w:t xml:space="preserve">Not giving uptake is a moral choice of the </w:t>
      </w:r>
      <w:r>
        <w:rPr>
          <w:sz w:val="28"/>
          <w:szCs w:val="28"/>
        </w:rPr>
        <w:t xml:space="preserve">clinician as </w:t>
      </w:r>
      <w:r w:rsidRPr="00BB4539">
        <w:rPr>
          <w:sz w:val="28"/>
          <w:szCs w:val="28"/>
        </w:rPr>
        <w:t>listener, whilst giving uptake is a virtue</w:t>
      </w:r>
      <w:r>
        <w:rPr>
          <w:sz w:val="28"/>
          <w:szCs w:val="28"/>
        </w:rPr>
        <w:t xml:space="preserve"> clinicians </w:t>
      </w:r>
      <w:r w:rsidRPr="00BB4539">
        <w:rPr>
          <w:sz w:val="28"/>
          <w:szCs w:val="28"/>
        </w:rPr>
        <w:t xml:space="preserve">develop as </w:t>
      </w:r>
      <w:r>
        <w:rPr>
          <w:sz w:val="28"/>
          <w:szCs w:val="28"/>
        </w:rPr>
        <w:t>they</w:t>
      </w:r>
      <w:r w:rsidRPr="00BB4539">
        <w:rPr>
          <w:sz w:val="28"/>
          <w:szCs w:val="28"/>
        </w:rPr>
        <w:t xml:space="preserve"> learn to appreciate the patient’s phenomenological experiences. Psychiatric care can strengthen the patient’s virtues and diminish vices they may have, through gaining insights into moral damage perpetuated through social structures.  It is</w:t>
      </w:r>
      <w:r>
        <w:rPr>
          <w:sz w:val="28"/>
          <w:szCs w:val="28"/>
        </w:rPr>
        <w:t xml:space="preserve"> now</w:t>
      </w:r>
      <w:r w:rsidRPr="00BB4539">
        <w:rPr>
          <w:sz w:val="28"/>
          <w:szCs w:val="28"/>
        </w:rPr>
        <w:t xml:space="preserve"> time for psychiatry to decouple itself from the current diagnostic</w:t>
      </w:r>
      <w:r>
        <w:rPr>
          <w:sz w:val="28"/>
          <w:szCs w:val="28"/>
        </w:rPr>
        <w:t xml:space="preserve"> and pro-</w:t>
      </w:r>
      <w:r w:rsidRPr="00BB4539">
        <w:rPr>
          <w:sz w:val="28"/>
          <w:szCs w:val="28"/>
        </w:rPr>
        <w:t xml:space="preserve">marketing bandwagon and instead take </w:t>
      </w:r>
      <w:r>
        <w:rPr>
          <w:sz w:val="28"/>
          <w:szCs w:val="28"/>
        </w:rPr>
        <w:t>the</w:t>
      </w:r>
      <w:r w:rsidRPr="00BB4539">
        <w:rPr>
          <w:sz w:val="28"/>
          <w:szCs w:val="28"/>
        </w:rPr>
        <w:t xml:space="preserve"> more phenomenological turn, through the use of ethical virtues developed by better</w:t>
      </w:r>
      <w:r>
        <w:t xml:space="preserve"> </w:t>
      </w:r>
      <w:r w:rsidRPr="00B822F4">
        <w:rPr>
          <w:sz w:val="28"/>
          <w:szCs w:val="28"/>
        </w:rPr>
        <w:t>educated clinicians, patients and the public at large.</w:t>
      </w:r>
      <w:r>
        <w:rPr>
          <w:sz w:val="28"/>
          <w:szCs w:val="28"/>
        </w:rPr>
        <w:t xml:space="preserve"> Good psychiatric care requires judgement and reflection rather than relying solely on technical expertise.</w:t>
      </w:r>
    </w:p>
    <w:p w14:paraId="6755CEED" w14:textId="77777777" w:rsidR="00CA23FB" w:rsidRDefault="00CA23FB" w:rsidP="00013754">
      <w:pPr>
        <w:rPr>
          <w:color w:val="000000" w:themeColor="text1"/>
          <w:sz w:val="28"/>
          <w:szCs w:val="28"/>
        </w:rPr>
      </w:pPr>
    </w:p>
    <w:p w14:paraId="4B363541" w14:textId="77777777" w:rsidR="00FF2D6E" w:rsidRDefault="00FF2D6E" w:rsidP="00013754">
      <w:pPr>
        <w:rPr>
          <w:color w:val="000000" w:themeColor="text1"/>
          <w:sz w:val="28"/>
          <w:szCs w:val="28"/>
        </w:rPr>
      </w:pPr>
    </w:p>
    <w:p w14:paraId="6A95EA00" w14:textId="77777777" w:rsidR="00FF2D6E" w:rsidRDefault="00FF2D6E" w:rsidP="00013754">
      <w:pPr>
        <w:rPr>
          <w:color w:val="000000" w:themeColor="text1"/>
          <w:sz w:val="28"/>
          <w:szCs w:val="28"/>
        </w:rPr>
      </w:pPr>
    </w:p>
    <w:p w14:paraId="4D4D78B4" w14:textId="77777777" w:rsidR="00FF2D6E" w:rsidRDefault="00FF2D6E" w:rsidP="00013754">
      <w:pPr>
        <w:rPr>
          <w:color w:val="000000" w:themeColor="text1"/>
          <w:sz w:val="28"/>
          <w:szCs w:val="28"/>
        </w:rPr>
      </w:pPr>
    </w:p>
    <w:p w14:paraId="4F4A3116" w14:textId="77777777" w:rsidR="00FF2D6E" w:rsidRDefault="00FF2D6E" w:rsidP="00013754">
      <w:pPr>
        <w:rPr>
          <w:color w:val="000000" w:themeColor="text1"/>
          <w:sz w:val="28"/>
          <w:szCs w:val="28"/>
        </w:rPr>
      </w:pPr>
    </w:p>
    <w:p w14:paraId="6B322FD8" w14:textId="77777777" w:rsidR="00FF2D6E" w:rsidRDefault="00FF2D6E" w:rsidP="00013754">
      <w:pPr>
        <w:rPr>
          <w:color w:val="000000" w:themeColor="text1"/>
          <w:sz w:val="28"/>
          <w:szCs w:val="28"/>
        </w:rPr>
      </w:pPr>
    </w:p>
    <w:p w14:paraId="7A9F140B" w14:textId="77777777" w:rsidR="00FF2D6E" w:rsidRDefault="00FF2D6E" w:rsidP="00013754">
      <w:pPr>
        <w:rPr>
          <w:color w:val="000000" w:themeColor="text1"/>
          <w:sz w:val="28"/>
          <w:szCs w:val="28"/>
        </w:rPr>
      </w:pPr>
    </w:p>
    <w:p w14:paraId="410BB465" w14:textId="77777777" w:rsidR="00FF2D6E" w:rsidRDefault="00FF2D6E" w:rsidP="00013754">
      <w:pPr>
        <w:rPr>
          <w:color w:val="000000" w:themeColor="text1"/>
          <w:sz w:val="28"/>
          <w:szCs w:val="28"/>
        </w:rPr>
      </w:pPr>
    </w:p>
    <w:p w14:paraId="1D7A7693" w14:textId="77777777" w:rsidR="00FF2D6E" w:rsidRDefault="00FF2D6E" w:rsidP="00013754">
      <w:pPr>
        <w:rPr>
          <w:color w:val="000000" w:themeColor="text1"/>
          <w:sz w:val="28"/>
          <w:szCs w:val="28"/>
        </w:rPr>
      </w:pPr>
    </w:p>
    <w:p w14:paraId="360BC8A7" w14:textId="77777777" w:rsidR="00FF2D6E" w:rsidRDefault="00FF2D6E" w:rsidP="00013754">
      <w:pPr>
        <w:rPr>
          <w:color w:val="000000" w:themeColor="text1"/>
          <w:sz w:val="28"/>
          <w:szCs w:val="28"/>
        </w:rPr>
      </w:pPr>
    </w:p>
    <w:p w14:paraId="711074A3" w14:textId="77777777" w:rsidR="00FF2D6E" w:rsidRDefault="00FF2D6E" w:rsidP="00013754">
      <w:pPr>
        <w:rPr>
          <w:color w:val="000000" w:themeColor="text1"/>
          <w:sz w:val="28"/>
          <w:szCs w:val="28"/>
        </w:rPr>
      </w:pPr>
    </w:p>
    <w:p w14:paraId="7C25169E" w14:textId="77777777" w:rsidR="00FF2D6E" w:rsidRDefault="00FF2D6E" w:rsidP="00013754">
      <w:pPr>
        <w:rPr>
          <w:color w:val="000000" w:themeColor="text1"/>
          <w:sz w:val="28"/>
          <w:szCs w:val="28"/>
        </w:rPr>
      </w:pPr>
    </w:p>
    <w:p w14:paraId="2B61BD10" w14:textId="77777777" w:rsidR="00FF2D6E" w:rsidRDefault="00FF2D6E" w:rsidP="00013754">
      <w:pPr>
        <w:rPr>
          <w:color w:val="000000" w:themeColor="text1"/>
          <w:sz w:val="28"/>
          <w:szCs w:val="28"/>
        </w:rPr>
      </w:pPr>
    </w:p>
    <w:p w14:paraId="6A3CAF48" w14:textId="77777777" w:rsidR="00FF2D6E" w:rsidRDefault="00FF2D6E" w:rsidP="00013754">
      <w:pPr>
        <w:rPr>
          <w:color w:val="000000" w:themeColor="text1"/>
          <w:sz w:val="28"/>
          <w:szCs w:val="28"/>
        </w:rPr>
      </w:pPr>
    </w:p>
    <w:p w14:paraId="42798542" w14:textId="77777777" w:rsidR="00FF2D6E" w:rsidRDefault="00FF2D6E" w:rsidP="00013754">
      <w:pPr>
        <w:rPr>
          <w:color w:val="000000" w:themeColor="text1"/>
          <w:sz w:val="28"/>
          <w:szCs w:val="28"/>
        </w:rPr>
      </w:pPr>
    </w:p>
    <w:p w14:paraId="75D51C92" w14:textId="77777777" w:rsidR="00FF2D6E" w:rsidRDefault="00FF2D6E" w:rsidP="00013754">
      <w:pPr>
        <w:rPr>
          <w:color w:val="000000" w:themeColor="text1"/>
          <w:sz w:val="28"/>
          <w:szCs w:val="28"/>
        </w:rPr>
      </w:pPr>
    </w:p>
    <w:p w14:paraId="5F0A9904" w14:textId="77777777" w:rsidR="00FF2D6E" w:rsidRDefault="00FF2D6E" w:rsidP="00013754">
      <w:pPr>
        <w:rPr>
          <w:color w:val="000000" w:themeColor="text1"/>
          <w:sz w:val="28"/>
          <w:szCs w:val="28"/>
        </w:rPr>
      </w:pPr>
    </w:p>
    <w:p w14:paraId="0B9B25A6" w14:textId="77777777" w:rsidR="00FF2D6E" w:rsidRDefault="00FF2D6E" w:rsidP="00013754">
      <w:pPr>
        <w:rPr>
          <w:color w:val="000000" w:themeColor="text1"/>
          <w:sz w:val="28"/>
          <w:szCs w:val="28"/>
        </w:rPr>
      </w:pPr>
    </w:p>
    <w:p w14:paraId="4E1D5A52" w14:textId="77777777" w:rsidR="00FF2D6E" w:rsidRDefault="00FF2D6E" w:rsidP="00013754">
      <w:pPr>
        <w:rPr>
          <w:color w:val="000000" w:themeColor="text1"/>
          <w:sz w:val="28"/>
          <w:szCs w:val="28"/>
        </w:rPr>
      </w:pPr>
    </w:p>
    <w:p w14:paraId="52FF49CB" w14:textId="77777777" w:rsidR="00FF2D6E" w:rsidRDefault="00FF2D6E" w:rsidP="00013754">
      <w:pPr>
        <w:rPr>
          <w:color w:val="000000" w:themeColor="text1"/>
          <w:sz w:val="28"/>
          <w:szCs w:val="28"/>
        </w:rPr>
      </w:pPr>
    </w:p>
    <w:p w14:paraId="7F355C42" w14:textId="77777777" w:rsidR="00FF2D6E" w:rsidRDefault="00FF2D6E" w:rsidP="00013754">
      <w:pPr>
        <w:rPr>
          <w:color w:val="000000" w:themeColor="text1"/>
          <w:sz w:val="28"/>
          <w:szCs w:val="28"/>
        </w:rPr>
      </w:pPr>
    </w:p>
    <w:p w14:paraId="40503A6E" w14:textId="77777777" w:rsidR="00FF2D6E" w:rsidRDefault="00FF2D6E" w:rsidP="00013754">
      <w:pPr>
        <w:rPr>
          <w:color w:val="000000" w:themeColor="text1"/>
          <w:sz w:val="28"/>
          <w:szCs w:val="28"/>
        </w:rPr>
      </w:pPr>
    </w:p>
    <w:p w14:paraId="4D2D2D12" w14:textId="77777777" w:rsidR="00FF2D6E" w:rsidRDefault="00FF2D6E" w:rsidP="00013754">
      <w:pPr>
        <w:rPr>
          <w:color w:val="000000" w:themeColor="text1"/>
          <w:sz w:val="28"/>
          <w:szCs w:val="28"/>
        </w:rPr>
      </w:pPr>
    </w:p>
    <w:p w14:paraId="436E7518" w14:textId="77777777" w:rsidR="00FF2D6E" w:rsidRDefault="00FF2D6E" w:rsidP="00013754">
      <w:pPr>
        <w:rPr>
          <w:color w:val="000000" w:themeColor="text1"/>
          <w:sz w:val="28"/>
          <w:szCs w:val="28"/>
        </w:rPr>
      </w:pPr>
    </w:p>
    <w:p w14:paraId="27EC401A" w14:textId="77777777" w:rsidR="00FF2D6E" w:rsidRDefault="00FF2D6E" w:rsidP="00013754">
      <w:pPr>
        <w:rPr>
          <w:color w:val="000000" w:themeColor="text1"/>
          <w:sz w:val="28"/>
          <w:szCs w:val="28"/>
        </w:rPr>
      </w:pPr>
    </w:p>
    <w:p w14:paraId="6B65DD51" w14:textId="77777777" w:rsidR="00FF2D6E" w:rsidRDefault="00FF2D6E" w:rsidP="00013754">
      <w:pPr>
        <w:rPr>
          <w:color w:val="000000" w:themeColor="text1"/>
          <w:sz w:val="28"/>
          <w:szCs w:val="28"/>
        </w:rPr>
      </w:pPr>
    </w:p>
    <w:p w14:paraId="165D481A" w14:textId="77777777" w:rsidR="00FF2D6E" w:rsidRDefault="00FF2D6E" w:rsidP="00013754">
      <w:pPr>
        <w:rPr>
          <w:color w:val="000000" w:themeColor="text1"/>
          <w:sz w:val="28"/>
          <w:szCs w:val="28"/>
        </w:rPr>
      </w:pPr>
    </w:p>
    <w:p w14:paraId="0FEFE416" w14:textId="77777777" w:rsidR="00FF2D6E" w:rsidRDefault="00FF2D6E" w:rsidP="00013754">
      <w:pPr>
        <w:rPr>
          <w:color w:val="000000" w:themeColor="text1"/>
          <w:sz w:val="28"/>
          <w:szCs w:val="28"/>
        </w:rPr>
      </w:pPr>
    </w:p>
    <w:p w14:paraId="0A795424" w14:textId="77777777" w:rsidR="00FF2D6E" w:rsidRDefault="00FF2D6E" w:rsidP="00013754">
      <w:pPr>
        <w:rPr>
          <w:color w:val="000000" w:themeColor="text1"/>
          <w:sz w:val="28"/>
          <w:szCs w:val="28"/>
        </w:rPr>
      </w:pPr>
    </w:p>
    <w:p w14:paraId="17DC78A7" w14:textId="77777777" w:rsidR="00FF2D6E" w:rsidRDefault="00FF2D6E" w:rsidP="00013754">
      <w:pPr>
        <w:rPr>
          <w:color w:val="000000" w:themeColor="text1"/>
          <w:sz w:val="28"/>
          <w:szCs w:val="28"/>
        </w:rPr>
      </w:pPr>
    </w:p>
    <w:p w14:paraId="4F4B7BA2" w14:textId="77777777" w:rsidR="00FF2D6E" w:rsidRPr="00C92D28" w:rsidRDefault="00FF2D6E" w:rsidP="00FF2D6E">
      <w:pPr>
        <w:jc w:val="both"/>
        <w:rPr>
          <w:b/>
          <w:bCs/>
          <w:sz w:val="28"/>
          <w:szCs w:val="28"/>
        </w:rPr>
      </w:pPr>
    </w:p>
    <w:p w14:paraId="1DD2C37B" w14:textId="5E0C465B" w:rsidR="00FF2D6E" w:rsidRPr="00C92D28" w:rsidRDefault="00FF2D6E" w:rsidP="00FF2D6E">
      <w:pPr>
        <w:jc w:val="both"/>
        <w:rPr>
          <w:b/>
          <w:bCs/>
          <w:sz w:val="28"/>
          <w:szCs w:val="28"/>
        </w:rPr>
      </w:pPr>
      <w:r w:rsidRPr="00C92D28">
        <w:rPr>
          <w:b/>
          <w:bCs/>
          <w:sz w:val="28"/>
          <w:szCs w:val="28"/>
        </w:rPr>
        <w:t>Chapter 5</w:t>
      </w:r>
      <w:r>
        <w:rPr>
          <w:b/>
          <w:bCs/>
          <w:sz w:val="28"/>
          <w:szCs w:val="28"/>
        </w:rPr>
        <w:t xml:space="preserve">: </w:t>
      </w:r>
      <w:r>
        <w:rPr>
          <w:b/>
          <w:bCs/>
          <w:sz w:val="28"/>
          <w:szCs w:val="28"/>
        </w:rPr>
        <w:t xml:space="preserve">Final </w:t>
      </w:r>
      <w:r w:rsidRPr="00C92D28">
        <w:rPr>
          <w:b/>
          <w:bCs/>
          <w:sz w:val="28"/>
          <w:szCs w:val="28"/>
        </w:rPr>
        <w:t>Conclusion</w:t>
      </w:r>
    </w:p>
    <w:p w14:paraId="39A2000E" w14:textId="77777777" w:rsidR="00FF2D6E" w:rsidRPr="00C92D28" w:rsidRDefault="00FF2D6E" w:rsidP="00FF2D6E">
      <w:pPr>
        <w:jc w:val="both"/>
        <w:rPr>
          <w:b/>
          <w:bCs/>
          <w:sz w:val="28"/>
          <w:szCs w:val="28"/>
        </w:rPr>
      </w:pPr>
    </w:p>
    <w:p w14:paraId="16E8DFAC" w14:textId="77777777" w:rsidR="00FF2D6E" w:rsidRPr="00C92D28" w:rsidRDefault="00FF2D6E" w:rsidP="00FF2D6E">
      <w:pPr>
        <w:jc w:val="both"/>
        <w:rPr>
          <w:sz w:val="28"/>
          <w:szCs w:val="28"/>
        </w:rPr>
      </w:pPr>
      <w:r w:rsidRPr="00C92D28">
        <w:rPr>
          <w:sz w:val="28"/>
          <w:szCs w:val="28"/>
        </w:rPr>
        <w:t xml:space="preserve">In this </w:t>
      </w:r>
      <w:r>
        <w:rPr>
          <w:sz w:val="28"/>
          <w:szCs w:val="28"/>
        </w:rPr>
        <w:t>dissertation</w:t>
      </w:r>
      <w:r w:rsidRPr="00C92D28">
        <w:rPr>
          <w:sz w:val="28"/>
          <w:szCs w:val="28"/>
        </w:rPr>
        <w:t xml:space="preserve"> </w:t>
      </w:r>
      <w:r>
        <w:rPr>
          <w:sz w:val="28"/>
          <w:szCs w:val="28"/>
        </w:rPr>
        <w:t>it was</w:t>
      </w:r>
      <w:r w:rsidRPr="00C92D28">
        <w:rPr>
          <w:sz w:val="28"/>
          <w:szCs w:val="28"/>
        </w:rPr>
        <w:t xml:space="preserve"> argue</w:t>
      </w:r>
      <w:r>
        <w:rPr>
          <w:sz w:val="28"/>
          <w:szCs w:val="28"/>
        </w:rPr>
        <w:t>d</w:t>
      </w:r>
      <w:r w:rsidRPr="00C92D28">
        <w:rPr>
          <w:sz w:val="28"/>
          <w:szCs w:val="28"/>
        </w:rPr>
        <w:t xml:space="preserve"> how ethical virtues are essential for the delivery of psychiatric care. </w:t>
      </w:r>
      <w:r>
        <w:rPr>
          <w:sz w:val="28"/>
          <w:szCs w:val="28"/>
        </w:rPr>
        <w:t>This discussion explored how et</w:t>
      </w:r>
      <w:r w:rsidRPr="00C92D28">
        <w:rPr>
          <w:sz w:val="28"/>
          <w:szCs w:val="28"/>
        </w:rPr>
        <w:t>hical virtues help by adding meaning to the patient’s life, reducing epistemic injustice throughout the care process. Phenomenological psychopathology help</w:t>
      </w:r>
      <w:r>
        <w:rPr>
          <w:sz w:val="28"/>
          <w:szCs w:val="28"/>
        </w:rPr>
        <w:t>s</w:t>
      </w:r>
      <w:r w:rsidRPr="00C92D28">
        <w:rPr>
          <w:sz w:val="28"/>
          <w:szCs w:val="28"/>
        </w:rPr>
        <w:t xml:space="preserve"> clinicians understand the patient’s life as lived through the illness, including the patient’s perception of their own personal value. Distress</w:t>
      </w:r>
      <w:r>
        <w:rPr>
          <w:sz w:val="28"/>
          <w:szCs w:val="28"/>
        </w:rPr>
        <w:t>,</w:t>
      </w:r>
      <w:r w:rsidRPr="00C92D28">
        <w:rPr>
          <w:sz w:val="28"/>
          <w:szCs w:val="28"/>
        </w:rPr>
        <w:t xml:space="preserve"> as communicated through help seeking behaviours</w:t>
      </w:r>
      <w:r>
        <w:rPr>
          <w:sz w:val="28"/>
          <w:szCs w:val="28"/>
        </w:rPr>
        <w:t>,</w:t>
      </w:r>
      <w:r w:rsidRPr="00C92D28">
        <w:rPr>
          <w:sz w:val="28"/>
          <w:szCs w:val="28"/>
        </w:rPr>
        <w:t xml:space="preserve"> can lead to the identification of clinical symptoms and to the provision of care. Care facilitates that one makes adaptive changes to their life narrative. Changes to how patients experience their illness are informed by the virtues demonstrated and held by the treating clinicians. Experiencing care in this way, helps correct negative cognitions that serve as vices and to add new virtues that help to fashion authentic life narratives and that contribute to a meaningful future life. </w:t>
      </w:r>
    </w:p>
    <w:p w14:paraId="7ED98101" w14:textId="77777777" w:rsidR="00FF2D6E" w:rsidRPr="00C92D28" w:rsidRDefault="00FF2D6E" w:rsidP="00FF2D6E">
      <w:pPr>
        <w:jc w:val="both"/>
        <w:rPr>
          <w:sz w:val="28"/>
          <w:szCs w:val="28"/>
        </w:rPr>
      </w:pPr>
    </w:p>
    <w:p w14:paraId="7936F40D" w14:textId="77777777" w:rsidR="00FF2D6E" w:rsidRPr="00C92D28" w:rsidRDefault="00FF2D6E" w:rsidP="00FF2D6E">
      <w:pPr>
        <w:jc w:val="both"/>
        <w:rPr>
          <w:sz w:val="28"/>
          <w:szCs w:val="28"/>
        </w:rPr>
      </w:pPr>
    </w:p>
    <w:p w14:paraId="4C3D9E1E" w14:textId="77777777" w:rsidR="00FF2D6E" w:rsidRPr="00C92D28" w:rsidRDefault="00FF2D6E" w:rsidP="00FF2D6E">
      <w:pPr>
        <w:jc w:val="both"/>
        <w:rPr>
          <w:sz w:val="28"/>
          <w:szCs w:val="28"/>
        </w:rPr>
      </w:pPr>
      <w:r>
        <w:rPr>
          <w:sz w:val="28"/>
          <w:szCs w:val="28"/>
        </w:rPr>
        <w:t>This discussion further explores how e</w:t>
      </w:r>
      <w:r w:rsidRPr="00C92D28">
        <w:rPr>
          <w:sz w:val="28"/>
          <w:szCs w:val="28"/>
        </w:rPr>
        <w:t>thical virtues including  empathy, help clinicians build rapport with their patients. Clinicians are urged to make use of other virtues, including those described by Potter. The virtue of defiance can serve the patient to better understand what treatment and care will offer them; it also helps in the process that can overcome hermeneutical injustice. The virtue of giving uptake serves patients to trust clinician</w:t>
      </w:r>
      <w:r>
        <w:rPr>
          <w:sz w:val="28"/>
          <w:szCs w:val="28"/>
        </w:rPr>
        <w:t xml:space="preserve">s </w:t>
      </w:r>
      <w:r w:rsidRPr="00C92D28">
        <w:rPr>
          <w:sz w:val="28"/>
          <w:szCs w:val="28"/>
        </w:rPr>
        <w:t xml:space="preserve">who experience patients as equal beings. </w:t>
      </w:r>
    </w:p>
    <w:p w14:paraId="72E7C76D" w14:textId="77777777" w:rsidR="00FF2D6E" w:rsidRPr="00C92D28" w:rsidRDefault="00FF2D6E" w:rsidP="00FF2D6E">
      <w:pPr>
        <w:jc w:val="both"/>
        <w:rPr>
          <w:sz w:val="28"/>
          <w:szCs w:val="28"/>
        </w:rPr>
      </w:pPr>
    </w:p>
    <w:p w14:paraId="40DA9B55" w14:textId="77777777" w:rsidR="00FF2D6E" w:rsidRPr="00C92D28" w:rsidRDefault="00FF2D6E" w:rsidP="00FF2D6E">
      <w:pPr>
        <w:jc w:val="both"/>
        <w:rPr>
          <w:sz w:val="28"/>
          <w:szCs w:val="28"/>
        </w:rPr>
      </w:pPr>
    </w:p>
    <w:p w14:paraId="1D85D396" w14:textId="77777777" w:rsidR="00FF2D6E" w:rsidRPr="00C92D28" w:rsidRDefault="00FF2D6E" w:rsidP="00FF2D6E">
      <w:pPr>
        <w:jc w:val="both"/>
        <w:rPr>
          <w:sz w:val="28"/>
          <w:szCs w:val="28"/>
        </w:rPr>
      </w:pPr>
      <w:r>
        <w:rPr>
          <w:sz w:val="28"/>
          <w:szCs w:val="28"/>
        </w:rPr>
        <w:t>S</w:t>
      </w:r>
      <w:r w:rsidRPr="00C92D28">
        <w:rPr>
          <w:sz w:val="28"/>
          <w:szCs w:val="28"/>
        </w:rPr>
        <w:t xml:space="preserve">ome </w:t>
      </w:r>
      <w:r>
        <w:rPr>
          <w:sz w:val="28"/>
          <w:szCs w:val="28"/>
        </w:rPr>
        <w:t xml:space="preserve">of the </w:t>
      </w:r>
      <w:r w:rsidRPr="00C92D28">
        <w:rPr>
          <w:sz w:val="28"/>
          <w:szCs w:val="28"/>
        </w:rPr>
        <w:t>challenges facing psychiatric practice</w:t>
      </w:r>
      <w:r>
        <w:rPr>
          <w:sz w:val="28"/>
          <w:szCs w:val="28"/>
        </w:rPr>
        <w:t xml:space="preserve"> were outlined;</w:t>
      </w:r>
      <w:r w:rsidRPr="00C92D28">
        <w:rPr>
          <w:sz w:val="28"/>
          <w:szCs w:val="28"/>
        </w:rPr>
        <w:t xml:space="preserve"> a six step normative approach that help to identify those who require more in-dep</w:t>
      </w:r>
      <w:r>
        <w:rPr>
          <w:sz w:val="28"/>
          <w:szCs w:val="28"/>
        </w:rPr>
        <w:t>th</w:t>
      </w:r>
      <w:r w:rsidRPr="00C92D28">
        <w:rPr>
          <w:sz w:val="28"/>
          <w:szCs w:val="28"/>
        </w:rPr>
        <w:t xml:space="preserve"> phenomenologically informed care</w:t>
      </w:r>
      <w:r>
        <w:rPr>
          <w:sz w:val="28"/>
          <w:szCs w:val="28"/>
        </w:rPr>
        <w:t xml:space="preserve"> was also described</w:t>
      </w:r>
      <w:r w:rsidRPr="00C92D28">
        <w:rPr>
          <w:sz w:val="28"/>
          <w:szCs w:val="28"/>
        </w:rPr>
        <w:t>. Th</w:t>
      </w:r>
      <w:r>
        <w:rPr>
          <w:sz w:val="28"/>
          <w:szCs w:val="28"/>
        </w:rPr>
        <w:t>e latter</w:t>
      </w:r>
      <w:r w:rsidRPr="00C92D28">
        <w:rPr>
          <w:sz w:val="28"/>
          <w:szCs w:val="28"/>
        </w:rPr>
        <w:t xml:space="preserve"> helps improve the quality of care delivery whilst reducing waiting times. </w:t>
      </w:r>
      <w:r>
        <w:rPr>
          <w:sz w:val="28"/>
          <w:szCs w:val="28"/>
        </w:rPr>
        <w:t>T</w:t>
      </w:r>
      <w:r w:rsidRPr="00C92D28">
        <w:rPr>
          <w:sz w:val="28"/>
          <w:szCs w:val="28"/>
        </w:rPr>
        <w:t>he concept of epistemic injustice as developed by Fricker</w:t>
      </w:r>
      <w:r>
        <w:rPr>
          <w:sz w:val="28"/>
          <w:szCs w:val="28"/>
        </w:rPr>
        <w:t xml:space="preserve"> was analysed</w:t>
      </w:r>
      <w:r w:rsidRPr="00C92D28">
        <w:rPr>
          <w:sz w:val="28"/>
          <w:szCs w:val="28"/>
        </w:rPr>
        <w:t xml:space="preserve">, </w:t>
      </w:r>
      <w:r>
        <w:rPr>
          <w:sz w:val="28"/>
          <w:szCs w:val="28"/>
        </w:rPr>
        <w:t>outlining</w:t>
      </w:r>
      <w:r w:rsidRPr="00C92D28">
        <w:rPr>
          <w:sz w:val="28"/>
          <w:szCs w:val="28"/>
        </w:rPr>
        <w:t xml:space="preserve"> how the virtuous clinician will be able to make a number of adjustments in the way they approach clinical interaction</w:t>
      </w:r>
      <w:r>
        <w:rPr>
          <w:sz w:val="28"/>
          <w:szCs w:val="28"/>
        </w:rPr>
        <w:t>s</w:t>
      </w:r>
      <w:r w:rsidRPr="00C92D28">
        <w:rPr>
          <w:sz w:val="28"/>
          <w:szCs w:val="28"/>
        </w:rPr>
        <w:t>, reducing the risk of such injustices. Such approaches will require that clinicians reflect on their clinical practice and on their virtue use, making ongoing adjustment</w:t>
      </w:r>
      <w:r>
        <w:rPr>
          <w:sz w:val="28"/>
          <w:szCs w:val="28"/>
        </w:rPr>
        <w:t>s</w:t>
      </w:r>
      <w:r w:rsidRPr="00C92D28">
        <w:rPr>
          <w:sz w:val="28"/>
          <w:szCs w:val="28"/>
        </w:rPr>
        <w:t xml:space="preserve"> as to how they interact with individual patients, whilst continuously revaluating the impacts of </w:t>
      </w:r>
      <w:r>
        <w:rPr>
          <w:sz w:val="28"/>
          <w:szCs w:val="28"/>
        </w:rPr>
        <w:t>clinical</w:t>
      </w:r>
      <w:r w:rsidRPr="00C92D28">
        <w:rPr>
          <w:sz w:val="28"/>
          <w:szCs w:val="28"/>
        </w:rPr>
        <w:t xml:space="preserve"> interactions on the patient’s interpretation of their experiences. </w:t>
      </w:r>
    </w:p>
    <w:p w14:paraId="3212F4D0" w14:textId="77777777" w:rsidR="00FF2D6E" w:rsidRPr="00C92D28" w:rsidRDefault="00FF2D6E" w:rsidP="00FF2D6E">
      <w:pPr>
        <w:jc w:val="both"/>
        <w:rPr>
          <w:sz w:val="28"/>
          <w:szCs w:val="28"/>
        </w:rPr>
      </w:pPr>
    </w:p>
    <w:p w14:paraId="1C46A8CE" w14:textId="77777777" w:rsidR="00FF2D6E" w:rsidRPr="00C92D28" w:rsidRDefault="00FF2D6E" w:rsidP="00FF2D6E">
      <w:pPr>
        <w:jc w:val="both"/>
        <w:rPr>
          <w:sz w:val="28"/>
          <w:szCs w:val="28"/>
        </w:rPr>
      </w:pPr>
    </w:p>
    <w:p w14:paraId="5DC6A71F" w14:textId="77777777" w:rsidR="00FF2D6E" w:rsidRPr="00C92D28" w:rsidRDefault="00FF2D6E" w:rsidP="00FF2D6E">
      <w:pPr>
        <w:jc w:val="both"/>
        <w:rPr>
          <w:sz w:val="28"/>
          <w:szCs w:val="28"/>
        </w:rPr>
      </w:pPr>
      <w:r w:rsidRPr="00C92D28">
        <w:rPr>
          <w:sz w:val="28"/>
          <w:szCs w:val="28"/>
        </w:rPr>
        <w:lastRenderedPageBreak/>
        <w:t>The concept of narrative identity was used to help outline how changes to the patient’s life narratives can have a positive effect on how they continue to experience their lives. Virtuous care delivery serves a critical role in ensuring that such narrative changes represent realistic patient goals</w:t>
      </w:r>
      <w:r>
        <w:rPr>
          <w:sz w:val="28"/>
          <w:szCs w:val="28"/>
        </w:rPr>
        <w:t>, supporting a</w:t>
      </w:r>
      <w:r w:rsidRPr="00C92D28">
        <w:rPr>
          <w:sz w:val="28"/>
          <w:szCs w:val="28"/>
        </w:rPr>
        <w:t xml:space="preserve"> flourishing existence.</w:t>
      </w:r>
    </w:p>
    <w:p w14:paraId="29064A9F" w14:textId="77777777" w:rsidR="00FF2D6E" w:rsidRPr="00C92D28" w:rsidRDefault="00FF2D6E" w:rsidP="00FF2D6E">
      <w:pPr>
        <w:jc w:val="both"/>
        <w:rPr>
          <w:sz w:val="28"/>
          <w:szCs w:val="28"/>
        </w:rPr>
      </w:pPr>
    </w:p>
    <w:p w14:paraId="716980FD" w14:textId="77777777" w:rsidR="00FF2D6E" w:rsidRPr="00C92D28" w:rsidRDefault="00FF2D6E" w:rsidP="00FF2D6E">
      <w:pPr>
        <w:jc w:val="both"/>
        <w:rPr>
          <w:sz w:val="28"/>
          <w:szCs w:val="28"/>
        </w:rPr>
      </w:pPr>
    </w:p>
    <w:p w14:paraId="778651D5" w14:textId="77777777" w:rsidR="00FF2D6E" w:rsidRPr="00C92D28" w:rsidRDefault="00FF2D6E" w:rsidP="00FF2D6E">
      <w:pPr>
        <w:jc w:val="both"/>
        <w:rPr>
          <w:sz w:val="28"/>
          <w:szCs w:val="28"/>
        </w:rPr>
      </w:pPr>
      <w:r w:rsidRPr="00C92D28">
        <w:rPr>
          <w:sz w:val="28"/>
          <w:szCs w:val="28"/>
        </w:rPr>
        <w:t xml:space="preserve">The </w:t>
      </w:r>
      <w:r>
        <w:rPr>
          <w:sz w:val="28"/>
          <w:szCs w:val="28"/>
        </w:rPr>
        <w:t>dissertation</w:t>
      </w:r>
      <w:r w:rsidRPr="00C92D28">
        <w:rPr>
          <w:sz w:val="28"/>
          <w:szCs w:val="28"/>
        </w:rPr>
        <w:t xml:space="preserve"> explores ways to facilitate the humane delivery of care in the face of commissioning demands for </w:t>
      </w:r>
      <w:r>
        <w:rPr>
          <w:sz w:val="28"/>
          <w:szCs w:val="28"/>
        </w:rPr>
        <w:t>a</w:t>
      </w:r>
      <w:r w:rsidRPr="00C92D28">
        <w:rPr>
          <w:sz w:val="28"/>
          <w:szCs w:val="28"/>
        </w:rPr>
        <w:t xml:space="preserve"> quicker turnover of care episodes. </w:t>
      </w:r>
      <w:r>
        <w:rPr>
          <w:sz w:val="28"/>
          <w:szCs w:val="28"/>
        </w:rPr>
        <w:t>T</w:t>
      </w:r>
      <w:r w:rsidRPr="00C92D28">
        <w:rPr>
          <w:sz w:val="28"/>
          <w:szCs w:val="28"/>
        </w:rPr>
        <w:t>he role and the need for empathy in care process, including through the use of phenomenological inquiry</w:t>
      </w:r>
      <w:r>
        <w:rPr>
          <w:sz w:val="28"/>
          <w:szCs w:val="28"/>
        </w:rPr>
        <w:t xml:space="preserve"> was evaluated</w:t>
      </w:r>
      <w:r w:rsidRPr="00C92D28">
        <w:rPr>
          <w:sz w:val="28"/>
          <w:szCs w:val="28"/>
        </w:rPr>
        <w:t>. Clinicians are urged to fight alongside commissioners of healthcare in efforts to saving services that offer humane and epistemically informed care for those with severe and chronic mental disease. I</w:t>
      </w:r>
      <w:r>
        <w:rPr>
          <w:sz w:val="28"/>
          <w:szCs w:val="28"/>
        </w:rPr>
        <w:t>t is</w:t>
      </w:r>
      <w:r w:rsidRPr="00C92D28">
        <w:rPr>
          <w:sz w:val="28"/>
          <w:szCs w:val="28"/>
        </w:rPr>
        <w:t xml:space="preserve"> </w:t>
      </w:r>
      <w:r>
        <w:rPr>
          <w:sz w:val="28"/>
          <w:szCs w:val="28"/>
        </w:rPr>
        <w:t>stipulated</w:t>
      </w:r>
      <w:r w:rsidRPr="00C92D28">
        <w:rPr>
          <w:sz w:val="28"/>
          <w:szCs w:val="28"/>
        </w:rPr>
        <w:t xml:space="preserve"> that such models of care can facilitate better recruitment and retention of staff, whilst reducing staff burnout. Findings in this </w:t>
      </w:r>
      <w:r>
        <w:rPr>
          <w:sz w:val="28"/>
          <w:szCs w:val="28"/>
        </w:rPr>
        <w:t>dissertation</w:t>
      </w:r>
      <w:r w:rsidRPr="00C92D28">
        <w:rPr>
          <w:sz w:val="28"/>
          <w:szCs w:val="28"/>
        </w:rPr>
        <w:t xml:space="preserve"> support the need for patients and the general public to be better informed about the impacts of mental illness and of the need to better respect and support each other within society. </w:t>
      </w:r>
      <w:r>
        <w:rPr>
          <w:sz w:val="28"/>
          <w:szCs w:val="28"/>
        </w:rPr>
        <w:t>It was discussed how such</w:t>
      </w:r>
      <w:r w:rsidRPr="00C92D28">
        <w:rPr>
          <w:sz w:val="28"/>
          <w:szCs w:val="28"/>
        </w:rPr>
        <w:t xml:space="preserve"> educational needs could have an initial focus through teaching ethical virtues to mental health clinicians. </w:t>
      </w:r>
    </w:p>
    <w:p w14:paraId="76FE562E" w14:textId="77777777" w:rsidR="00FF2D6E" w:rsidRPr="00C92D28" w:rsidRDefault="00FF2D6E" w:rsidP="00FF2D6E">
      <w:pPr>
        <w:jc w:val="both"/>
        <w:rPr>
          <w:sz w:val="28"/>
          <w:szCs w:val="28"/>
        </w:rPr>
      </w:pPr>
    </w:p>
    <w:p w14:paraId="163D2204" w14:textId="77777777" w:rsidR="00FF2D6E" w:rsidRPr="00C92D28" w:rsidRDefault="00FF2D6E" w:rsidP="00FF2D6E">
      <w:pPr>
        <w:jc w:val="both"/>
        <w:rPr>
          <w:sz w:val="28"/>
          <w:szCs w:val="28"/>
        </w:rPr>
      </w:pPr>
    </w:p>
    <w:p w14:paraId="424EBE4F" w14:textId="77777777" w:rsidR="00FF2D6E" w:rsidRPr="00C92D28" w:rsidRDefault="00FF2D6E" w:rsidP="00FF2D6E">
      <w:pPr>
        <w:jc w:val="both"/>
        <w:rPr>
          <w:sz w:val="28"/>
          <w:szCs w:val="28"/>
        </w:rPr>
      </w:pPr>
      <w:r w:rsidRPr="00C92D28">
        <w:rPr>
          <w:sz w:val="28"/>
          <w:szCs w:val="28"/>
        </w:rPr>
        <w:t>Various implications arise from this present work, including that clinical training and practice within psychiatric care requires to be more orientated to the development of ethical virtues and toward reflections as to how clinicians practice. I</w:t>
      </w:r>
      <w:r>
        <w:rPr>
          <w:sz w:val="28"/>
          <w:szCs w:val="28"/>
        </w:rPr>
        <w:t>t was</w:t>
      </w:r>
      <w:r w:rsidRPr="00C92D28">
        <w:rPr>
          <w:sz w:val="28"/>
          <w:szCs w:val="28"/>
        </w:rPr>
        <w:t xml:space="preserve"> highlight</w:t>
      </w:r>
      <w:r>
        <w:rPr>
          <w:sz w:val="28"/>
          <w:szCs w:val="28"/>
        </w:rPr>
        <w:t>ed</w:t>
      </w:r>
      <w:r w:rsidRPr="00C92D28">
        <w:rPr>
          <w:sz w:val="28"/>
          <w:szCs w:val="28"/>
        </w:rPr>
        <w:t xml:space="preserve"> why there is a need for co-production of care and how this helps set realistic goals towards recovery;  this also extends to the use of experts by experience in service modelling and evaluation. Tension will </w:t>
      </w:r>
      <w:r>
        <w:rPr>
          <w:sz w:val="28"/>
          <w:szCs w:val="28"/>
        </w:rPr>
        <w:t xml:space="preserve">inevitably </w:t>
      </w:r>
      <w:r w:rsidRPr="00C92D28">
        <w:rPr>
          <w:sz w:val="28"/>
          <w:szCs w:val="28"/>
        </w:rPr>
        <w:t xml:space="preserve">remain between the pressures to deliver more care to more people, and the need to </w:t>
      </w:r>
      <w:r>
        <w:rPr>
          <w:sz w:val="28"/>
          <w:szCs w:val="28"/>
        </w:rPr>
        <w:t>reduce or</w:t>
      </w:r>
      <w:r w:rsidRPr="00C92D28">
        <w:rPr>
          <w:sz w:val="28"/>
          <w:szCs w:val="28"/>
        </w:rPr>
        <w:t xml:space="preserve"> eliminate epistemic injustices within mental healthcare delivery. </w:t>
      </w:r>
      <w:r>
        <w:rPr>
          <w:sz w:val="28"/>
          <w:szCs w:val="28"/>
        </w:rPr>
        <w:t>It was proposed how the outlined</w:t>
      </w:r>
      <w:r w:rsidRPr="00C92D28">
        <w:rPr>
          <w:sz w:val="28"/>
          <w:szCs w:val="28"/>
        </w:rPr>
        <w:t xml:space="preserve"> six stepped normative  approach</w:t>
      </w:r>
      <w:r>
        <w:rPr>
          <w:sz w:val="28"/>
          <w:szCs w:val="28"/>
        </w:rPr>
        <w:t>,</w:t>
      </w:r>
      <w:r w:rsidRPr="00C92D28">
        <w:rPr>
          <w:sz w:val="28"/>
          <w:szCs w:val="28"/>
        </w:rPr>
        <w:t xml:space="preserve"> </w:t>
      </w:r>
      <w:r>
        <w:rPr>
          <w:sz w:val="28"/>
          <w:szCs w:val="28"/>
        </w:rPr>
        <w:t xml:space="preserve">which </w:t>
      </w:r>
      <w:r w:rsidRPr="00C92D28">
        <w:rPr>
          <w:sz w:val="28"/>
          <w:szCs w:val="28"/>
        </w:rPr>
        <w:t>tailors interventions in such a way that when initial algorithmic and categorical diagnostic systems fail at improving the patient’s experiences of illness, the use of extra resources  can be justified</w:t>
      </w:r>
    </w:p>
    <w:p w14:paraId="61E7A1C8" w14:textId="77777777" w:rsidR="00FF2D6E" w:rsidRPr="00C92D28" w:rsidRDefault="00FF2D6E" w:rsidP="00FF2D6E">
      <w:pPr>
        <w:jc w:val="both"/>
        <w:rPr>
          <w:sz w:val="28"/>
          <w:szCs w:val="28"/>
        </w:rPr>
      </w:pPr>
    </w:p>
    <w:p w14:paraId="0E3661A2" w14:textId="77777777" w:rsidR="00FF2D6E" w:rsidRPr="00C92D28" w:rsidRDefault="00FF2D6E" w:rsidP="00FF2D6E">
      <w:pPr>
        <w:jc w:val="both"/>
        <w:rPr>
          <w:sz w:val="28"/>
          <w:szCs w:val="28"/>
        </w:rPr>
      </w:pPr>
    </w:p>
    <w:p w14:paraId="574C2D83" w14:textId="77777777" w:rsidR="00FF2D6E" w:rsidRPr="00C92D28" w:rsidRDefault="00FF2D6E" w:rsidP="00FF2D6E">
      <w:pPr>
        <w:jc w:val="both"/>
        <w:rPr>
          <w:sz w:val="28"/>
          <w:szCs w:val="28"/>
        </w:rPr>
      </w:pPr>
      <w:r>
        <w:rPr>
          <w:sz w:val="28"/>
          <w:szCs w:val="28"/>
        </w:rPr>
        <w:t xml:space="preserve">In developing this dissertation, consideration was given to the work of </w:t>
      </w:r>
      <w:r w:rsidRPr="00C92D28">
        <w:rPr>
          <w:sz w:val="28"/>
          <w:szCs w:val="28"/>
        </w:rPr>
        <w:t xml:space="preserve">MacIntyre </w:t>
      </w:r>
      <w:r>
        <w:rPr>
          <w:sz w:val="28"/>
          <w:szCs w:val="28"/>
        </w:rPr>
        <w:t xml:space="preserve">who </w:t>
      </w:r>
      <w:r w:rsidRPr="00C92D28">
        <w:rPr>
          <w:sz w:val="28"/>
          <w:szCs w:val="28"/>
        </w:rPr>
        <w:t xml:space="preserve">never directly considered the impact on ethical virtues through the use of AI in clinical care. </w:t>
      </w:r>
      <w:r>
        <w:rPr>
          <w:sz w:val="28"/>
          <w:szCs w:val="28"/>
        </w:rPr>
        <w:t>Had</w:t>
      </w:r>
      <w:r w:rsidRPr="00C92D28">
        <w:rPr>
          <w:sz w:val="28"/>
          <w:szCs w:val="28"/>
        </w:rPr>
        <w:t xml:space="preserve"> he considered</w:t>
      </w:r>
      <w:r>
        <w:rPr>
          <w:sz w:val="28"/>
          <w:szCs w:val="28"/>
        </w:rPr>
        <w:t xml:space="preserve"> this</w:t>
      </w:r>
      <w:r w:rsidRPr="00C92D28">
        <w:rPr>
          <w:sz w:val="28"/>
          <w:szCs w:val="28"/>
        </w:rPr>
        <w:t>, he would likely have explored how AI could positively influence one’s development of practical wisdom and the other virtues</w:t>
      </w:r>
      <w:r>
        <w:rPr>
          <w:sz w:val="28"/>
          <w:szCs w:val="28"/>
        </w:rPr>
        <w:t>:</w:t>
      </w:r>
      <w:r w:rsidRPr="00C92D28">
        <w:rPr>
          <w:sz w:val="28"/>
          <w:szCs w:val="28"/>
        </w:rPr>
        <w:t xml:space="preserve"> Would AI make humans more inquisitive about each other’s welfare</w:t>
      </w:r>
      <w:r>
        <w:rPr>
          <w:sz w:val="28"/>
          <w:szCs w:val="28"/>
        </w:rPr>
        <w:t>,</w:t>
      </w:r>
      <w:r w:rsidRPr="00C92D28">
        <w:rPr>
          <w:sz w:val="28"/>
          <w:szCs w:val="28"/>
        </w:rPr>
        <w:t xml:space="preserve"> or </w:t>
      </w:r>
      <w:r w:rsidRPr="00C92D28">
        <w:rPr>
          <w:sz w:val="28"/>
          <w:szCs w:val="28"/>
        </w:rPr>
        <w:lastRenderedPageBreak/>
        <w:t xml:space="preserve">would it make humans neglect each other, as their need for information </w:t>
      </w:r>
      <w:r>
        <w:rPr>
          <w:sz w:val="28"/>
          <w:szCs w:val="28"/>
        </w:rPr>
        <w:t>is</w:t>
      </w:r>
      <w:r w:rsidRPr="00C92D28">
        <w:rPr>
          <w:sz w:val="28"/>
          <w:szCs w:val="28"/>
        </w:rPr>
        <w:t xml:space="preserve"> increasingly delivered through algorithms, leading to moral disengagement and the ethical disregard of others? It is still unclear how AI  influences one to choose between building a life of eudaimonia rather than a hedonistic life. </w:t>
      </w:r>
      <w:r>
        <w:rPr>
          <w:sz w:val="28"/>
          <w:szCs w:val="28"/>
        </w:rPr>
        <w:t>It was discussed how for</w:t>
      </w:r>
      <w:r w:rsidRPr="00C92D28">
        <w:rPr>
          <w:sz w:val="28"/>
          <w:szCs w:val="28"/>
        </w:rPr>
        <w:t xml:space="preserve"> Macintyre, human healing experiences can only be achieved because of our mutual interdependencies. Without such interdependency, human flourishing is unlikely to be achieved. What is achieved instead are simulacra of flourishing, that hold onto accounts of unrealistic life outcomes, potentially suppressing the inevitability of illness and distress in life. </w:t>
      </w:r>
      <w:r>
        <w:rPr>
          <w:sz w:val="28"/>
          <w:szCs w:val="28"/>
        </w:rPr>
        <w:t xml:space="preserve">It was argued that </w:t>
      </w:r>
      <w:r w:rsidRPr="00C92D28">
        <w:rPr>
          <w:sz w:val="28"/>
          <w:szCs w:val="28"/>
        </w:rPr>
        <w:t xml:space="preserve">AI will potentially produce more beneficial effects on the attainment of external goods rather </w:t>
      </w:r>
      <w:r>
        <w:rPr>
          <w:sz w:val="28"/>
          <w:szCs w:val="28"/>
        </w:rPr>
        <w:t xml:space="preserve">than </w:t>
      </w:r>
      <w:r w:rsidRPr="00C92D28">
        <w:rPr>
          <w:sz w:val="28"/>
          <w:szCs w:val="28"/>
        </w:rPr>
        <w:t>internal goods</w:t>
      </w:r>
      <w:r>
        <w:rPr>
          <w:sz w:val="28"/>
          <w:szCs w:val="28"/>
        </w:rPr>
        <w:t>,</w:t>
      </w:r>
      <w:r w:rsidRPr="00C92D28">
        <w:rPr>
          <w:sz w:val="28"/>
          <w:szCs w:val="28"/>
        </w:rPr>
        <w:t xml:space="preserve"> including those of one’s moral development.</w:t>
      </w:r>
    </w:p>
    <w:p w14:paraId="207AD422" w14:textId="77777777" w:rsidR="00FF2D6E" w:rsidRPr="00C92D28" w:rsidRDefault="00FF2D6E" w:rsidP="00FF2D6E">
      <w:pPr>
        <w:jc w:val="both"/>
        <w:rPr>
          <w:sz w:val="28"/>
          <w:szCs w:val="28"/>
        </w:rPr>
      </w:pPr>
    </w:p>
    <w:p w14:paraId="2328D227" w14:textId="77777777" w:rsidR="00FF2D6E" w:rsidRPr="00C92D28" w:rsidRDefault="00FF2D6E" w:rsidP="00FF2D6E">
      <w:pPr>
        <w:jc w:val="both"/>
        <w:rPr>
          <w:sz w:val="28"/>
          <w:szCs w:val="28"/>
        </w:rPr>
      </w:pPr>
    </w:p>
    <w:p w14:paraId="7012E5AD" w14:textId="77777777" w:rsidR="00FF2D6E" w:rsidRPr="00C92D28" w:rsidRDefault="00FF2D6E" w:rsidP="00FF2D6E">
      <w:pPr>
        <w:jc w:val="both"/>
        <w:rPr>
          <w:sz w:val="28"/>
          <w:szCs w:val="28"/>
        </w:rPr>
      </w:pPr>
      <w:r>
        <w:rPr>
          <w:sz w:val="28"/>
          <w:szCs w:val="28"/>
        </w:rPr>
        <w:t>In constructing the analytical framework of this dissertation, it was ascertained that m</w:t>
      </w:r>
      <w:r w:rsidRPr="00C92D28">
        <w:rPr>
          <w:sz w:val="28"/>
          <w:szCs w:val="28"/>
        </w:rPr>
        <w:t xml:space="preserve">ental healthcare is not just the identification and the management of symptoms. It is an ethical encounter between clinicians </w:t>
      </w:r>
      <w:r>
        <w:rPr>
          <w:sz w:val="28"/>
          <w:szCs w:val="28"/>
        </w:rPr>
        <w:t>and</w:t>
      </w:r>
      <w:r w:rsidRPr="00C92D28">
        <w:rPr>
          <w:sz w:val="28"/>
          <w:szCs w:val="28"/>
        </w:rPr>
        <w:t xml:space="preserve"> vulnerable individuals who feel distressed, as they are attempting to preserve meaning in their lives. Such individuals seek guidance and support to help regain their agency and their selfhood through the recovery process. In the face of ever increasing demands for care, </w:t>
      </w:r>
      <w:r>
        <w:rPr>
          <w:sz w:val="28"/>
          <w:szCs w:val="28"/>
        </w:rPr>
        <w:t xml:space="preserve">it was argued that </w:t>
      </w:r>
      <w:r w:rsidRPr="00C92D28">
        <w:rPr>
          <w:sz w:val="28"/>
          <w:szCs w:val="28"/>
        </w:rPr>
        <w:t xml:space="preserve">clinicians need to avoid falling into the trap of considering patients as their symptoms, diagnosis and </w:t>
      </w:r>
      <w:r>
        <w:rPr>
          <w:sz w:val="28"/>
          <w:szCs w:val="28"/>
        </w:rPr>
        <w:t xml:space="preserve">as </w:t>
      </w:r>
      <w:r w:rsidRPr="00C92D28">
        <w:rPr>
          <w:sz w:val="28"/>
          <w:szCs w:val="28"/>
        </w:rPr>
        <w:t>treatment algorithms</w:t>
      </w:r>
      <w:r>
        <w:rPr>
          <w:sz w:val="28"/>
          <w:szCs w:val="28"/>
        </w:rPr>
        <w:t>;</w:t>
      </w:r>
      <w:r w:rsidRPr="00C92D28">
        <w:rPr>
          <w:sz w:val="28"/>
          <w:szCs w:val="28"/>
        </w:rPr>
        <w:t xml:space="preserve"> </w:t>
      </w:r>
      <w:r>
        <w:rPr>
          <w:sz w:val="28"/>
          <w:szCs w:val="28"/>
        </w:rPr>
        <w:t>d</w:t>
      </w:r>
      <w:r w:rsidRPr="00C92D28">
        <w:rPr>
          <w:sz w:val="28"/>
          <w:szCs w:val="28"/>
        </w:rPr>
        <w:t>iagnos</w:t>
      </w:r>
      <w:r>
        <w:rPr>
          <w:sz w:val="28"/>
          <w:szCs w:val="28"/>
        </w:rPr>
        <w:t>e</w:t>
      </w:r>
      <w:r w:rsidRPr="00C92D28">
        <w:rPr>
          <w:sz w:val="28"/>
          <w:szCs w:val="28"/>
        </w:rPr>
        <w:t>s that classify patients according to their disabilities do not support one’s  dignified inclusion into societ</w:t>
      </w:r>
      <w:r>
        <w:rPr>
          <w:sz w:val="28"/>
          <w:szCs w:val="28"/>
        </w:rPr>
        <w:t xml:space="preserve">y. This is of </w:t>
      </w:r>
      <w:r w:rsidRPr="00C92D28">
        <w:rPr>
          <w:sz w:val="28"/>
          <w:szCs w:val="28"/>
        </w:rPr>
        <w:t xml:space="preserve">particular </w:t>
      </w:r>
      <w:r>
        <w:rPr>
          <w:sz w:val="28"/>
          <w:szCs w:val="28"/>
        </w:rPr>
        <w:t>significance to</w:t>
      </w:r>
      <w:r w:rsidRPr="00C92D28">
        <w:rPr>
          <w:sz w:val="28"/>
          <w:szCs w:val="28"/>
        </w:rPr>
        <w:t xml:space="preserve"> those who endure the disabling long-term illness.</w:t>
      </w:r>
    </w:p>
    <w:p w14:paraId="200210F1" w14:textId="77777777" w:rsidR="00FF2D6E" w:rsidRPr="00C92D28" w:rsidRDefault="00FF2D6E" w:rsidP="00FF2D6E">
      <w:pPr>
        <w:jc w:val="both"/>
        <w:rPr>
          <w:sz w:val="28"/>
          <w:szCs w:val="28"/>
        </w:rPr>
      </w:pPr>
    </w:p>
    <w:p w14:paraId="0A50A108" w14:textId="77777777" w:rsidR="00FF2D6E" w:rsidRPr="00C92D28" w:rsidRDefault="00FF2D6E" w:rsidP="00FF2D6E">
      <w:pPr>
        <w:jc w:val="both"/>
        <w:rPr>
          <w:sz w:val="28"/>
          <w:szCs w:val="28"/>
        </w:rPr>
      </w:pPr>
    </w:p>
    <w:p w14:paraId="523E5B37" w14:textId="77777777" w:rsidR="00FF2D6E" w:rsidRPr="00C92D28" w:rsidRDefault="00FF2D6E" w:rsidP="00FF2D6E">
      <w:pPr>
        <w:jc w:val="both"/>
        <w:rPr>
          <w:sz w:val="28"/>
          <w:szCs w:val="28"/>
        </w:rPr>
      </w:pPr>
      <w:r w:rsidRPr="00C92D28">
        <w:rPr>
          <w:sz w:val="28"/>
          <w:szCs w:val="28"/>
        </w:rPr>
        <w:t xml:space="preserve">Empathy serves both as a clinical virtue that allows clinicians to accurately grasp the patient’s experience of illness, and as an ethical virtue that helps one to understand how suffering impinges on the patient’s life. </w:t>
      </w:r>
      <w:r>
        <w:rPr>
          <w:sz w:val="28"/>
          <w:szCs w:val="28"/>
        </w:rPr>
        <w:t>This dissertation has demonstrated that amongst the virtues, e</w:t>
      </w:r>
      <w:r w:rsidRPr="00C92D28">
        <w:rPr>
          <w:sz w:val="28"/>
          <w:szCs w:val="28"/>
        </w:rPr>
        <w:t>mpathy helps to elucidate the patient’s vulnerabilities to epistemic injustices</w:t>
      </w:r>
      <w:r>
        <w:rPr>
          <w:sz w:val="28"/>
          <w:szCs w:val="28"/>
        </w:rPr>
        <w:t>. I</w:t>
      </w:r>
      <w:r w:rsidRPr="00C92D28">
        <w:rPr>
          <w:sz w:val="28"/>
          <w:szCs w:val="28"/>
        </w:rPr>
        <w:t xml:space="preserve">t serves clinicians to identify the more salient interpretations that serve to offer meaning to the patient’s experiences. </w:t>
      </w:r>
      <w:r>
        <w:rPr>
          <w:sz w:val="28"/>
          <w:szCs w:val="28"/>
        </w:rPr>
        <w:t xml:space="preserve">It is evident that development of ethical virtues helps </w:t>
      </w:r>
      <w:r w:rsidRPr="00C92D28">
        <w:rPr>
          <w:sz w:val="28"/>
          <w:szCs w:val="28"/>
        </w:rPr>
        <w:t xml:space="preserve">serve as a driver for change and the acceptance of therapeutic interventions. Empathy can </w:t>
      </w:r>
      <w:r>
        <w:rPr>
          <w:sz w:val="28"/>
          <w:szCs w:val="28"/>
        </w:rPr>
        <w:t xml:space="preserve">furthermore </w:t>
      </w:r>
      <w:r w:rsidRPr="00C92D28">
        <w:rPr>
          <w:sz w:val="28"/>
          <w:szCs w:val="28"/>
        </w:rPr>
        <w:t xml:space="preserve">help </w:t>
      </w:r>
      <w:r>
        <w:rPr>
          <w:sz w:val="28"/>
          <w:szCs w:val="28"/>
        </w:rPr>
        <w:t>clinicians</w:t>
      </w:r>
      <w:r w:rsidRPr="00C92D28">
        <w:rPr>
          <w:sz w:val="28"/>
          <w:szCs w:val="28"/>
        </w:rPr>
        <w:t xml:space="preserve"> perceive the world differently</w:t>
      </w:r>
      <w:r>
        <w:rPr>
          <w:sz w:val="28"/>
          <w:szCs w:val="28"/>
        </w:rPr>
        <w:t>,</w:t>
      </w:r>
      <w:r w:rsidRPr="00C92D28">
        <w:rPr>
          <w:sz w:val="28"/>
          <w:szCs w:val="28"/>
        </w:rPr>
        <w:t xml:space="preserve"> thus reducing risk</w:t>
      </w:r>
      <w:r>
        <w:rPr>
          <w:sz w:val="28"/>
          <w:szCs w:val="28"/>
        </w:rPr>
        <w:t>s</w:t>
      </w:r>
      <w:r w:rsidRPr="00C92D28">
        <w:rPr>
          <w:sz w:val="28"/>
          <w:szCs w:val="28"/>
        </w:rPr>
        <w:t xml:space="preserve"> of epistemic injustice in the therapeutic care process. This </w:t>
      </w:r>
      <w:r>
        <w:rPr>
          <w:sz w:val="28"/>
          <w:szCs w:val="28"/>
        </w:rPr>
        <w:t xml:space="preserve">dissertation ultimately demonstrates that ethical virtues are not optional extras but are the very foundation for effective psychiatric care. Their centrality must be recognised and acknowledged </w:t>
      </w:r>
      <w:r w:rsidRPr="00C92D28">
        <w:rPr>
          <w:sz w:val="28"/>
          <w:szCs w:val="28"/>
        </w:rPr>
        <w:t>in the delivery of efficient and just mental healthcare.</w:t>
      </w:r>
    </w:p>
    <w:p w14:paraId="6AFB33D8" w14:textId="77777777" w:rsidR="005C7236" w:rsidRPr="00D64D1B" w:rsidRDefault="005C7236" w:rsidP="005C7236">
      <w:pPr>
        <w:rPr>
          <w:rFonts w:ascii="Calibri" w:hAnsi="Calibri" w:cs="Calibri"/>
          <w:b/>
          <w:bCs/>
          <w:sz w:val="28"/>
          <w:szCs w:val="28"/>
        </w:rPr>
      </w:pPr>
      <w:r w:rsidRPr="00D64D1B">
        <w:rPr>
          <w:rFonts w:ascii="Calibri" w:hAnsi="Calibri" w:cs="Calibri"/>
          <w:b/>
          <w:bCs/>
          <w:sz w:val="28"/>
          <w:szCs w:val="28"/>
        </w:rPr>
        <w:lastRenderedPageBreak/>
        <w:t xml:space="preserve">Bibliography: </w:t>
      </w:r>
    </w:p>
    <w:p w14:paraId="4200C5C0"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American Psychiatric Association (2013) </w:t>
      </w:r>
      <w:r w:rsidRPr="00220358">
        <w:rPr>
          <w:rFonts w:ascii="Calibri" w:eastAsia="Times New Roman" w:hAnsi="Calibri" w:cs="Calibri"/>
          <w:i/>
          <w:iCs/>
          <w:color w:val="000000"/>
          <w:kern w:val="0"/>
          <w:lang w:eastAsia="en-GB"/>
          <w14:ligatures w14:val="none"/>
        </w:rPr>
        <w:t>Diagnostic and Statistical Manual of Mental Disorders (DSM-5)</w:t>
      </w:r>
      <w:r w:rsidRPr="00220358">
        <w:rPr>
          <w:rFonts w:ascii="Calibri" w:eastAsia="Times New Roman" w:hAnsi="Calibri" w:cs="Calibri"/>
          <w:color w:val="000000"/>
          <w:kern w:val="0"/>
          <w:lang w:eastAsia="en-GB"/>
          <w14:ligatures w14:val="none"/>
        </w:rPr>
        <w:t xml:space="preserve">. 5th </w:t>
      </w:r>
      <w:proofErr w:type="spellStart"/>
      <w:r w:rsidRPr="00220358">
        <w:rPr>
          <w:rFonts w:ascii="Calibri" w:eastAsia="Times New Roman" w:hAnsi="Calibri" w:cs="Calibri"/>
          <w:color w:val="000000"/>
          <w:kern w:val="0"/>
          <w:lang w:eastAsia="en-GB"/>
          <w14:ligatures w14:val="none"/>
        </w:rPr>
        <w:t>edn</w:t>
      </w:r>
      <w:proofErr w:type="spellEnd"/>
      <w:r w:rsidRPr="00220358">
        <w:rPr>
          <w:rFonts w:ascii="Calibri" w:eastAsia="Times New Roman" w:hAnsi="Calibri" w:cs="Calibri"/>
          <w:color w:val="000000"/>
          <w:kern w:val="0"/>
          <w:lang w:eastAsia="en-GB"/>
          <w14:ligatures w14:val="none"/>
        </w:rPr>
        <w:t>. Washington, DC: American Psychiatric Association.</w:t>
      </w:r>
    </w:p>
    <w:p w14:paraId="32AF4053"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Aristotle (2020) </w:t>
      </w:r>
      <w:r w:rsidRPr="00220358">
        <w:rPr>
          <w:rFonts w:ascii="Calibri" w:eastAsia="Times New Roman" w:hAnsi="Calibri" w:cs="Calibri"/>
          <w:i/>
          <w:iCs/>
          <w:color w:val="000000"/>
          <w:kern w:val="0"/>
          <w:lang w:eastAsia="en-GB"/>
          <w14:ligatures w14:val="none"/>
        </w:rPr>
        <w:t>The Nicomachean Ethics</w:t>
      </w:r>
      <w:r w:rsidRPr="00220358">
        <w:rPr>
          <w:rFonts w:ascii="Calibri" w:eastAsia="Times New Roman" w:hAnsi="Calibri" w:cs="Calibri"/>
          <w:color w:val="000000"/>
          <w:kern w:val="0"/>
          <w:lang w:eastAsia="en-GB"/>
          <w14:ligatures w14:val="none"/>
        </w:rPr>
        <w:t>. London: Penguin Classics.</w:t>
      </w:r>
    </w:p>
    <w:p w14:paraId="0843875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Austin, J.L. (2023) </w:t>
      </w:r>
      <w:r w:rsidRPr="00220358">
        <w:rPr>
          <w:rFonts w:ascii="Calibri" w:eastAsia="Times New Roman" w:hAnsi="Calibri" w:cs="Calibri"/>
          <w:i/>
          <w:iCs/>
          <w:color w:val="000000"/>
          <w:kern w:val="0"/>
          <w:lang w:eastAsia="en-GB"/>
          <w14:ligatures w14:val="none"/>
        </w:rPr>
        <w:t>How to Do Things with Words</w:t>
      </w:r>
      <w:r w:rsidRPr="00220358">
        <w:rPr>
          <w:rFonts w:ascii="Calibri" w:eastAsia="Times New Roman" w:hAnsi="Calibri" w:cs="Calibri"/>
          <w:color w:val="000000"/>
          <w:kern w:val="0"/>
          <w:lang w:eastAsia="en-GB"/>
          <w14:ligatures w14:val="none"/>
        </w:rPr>
        <w:t>. Edited by J.D. Urmson. Echo Point Books &amp; Media.</w:t>
      </w:r>
    </w:p>
    <w:p w14:paraId="21AD0B79"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t>Barale</w:t>
      </w:r>
      <w:proofErr w:type="spellEnd"/>
      <w:r w:rsidRPr="00220358">
        <w:rPr>
          <w:rFonts w:ascii="Calibri" w:eastAsia="Times New Roman" w:hAnsi="Calibri" w:cs="Calibri"/>
          <w:color w:val="000000"/>
          <w:kern w:val="0"/>
          <w:lang w:eastAsia="en-GB"/>
          <w14:ligatures w14:val="none"/>
        </w:rPr>
        <w:t xml:space="preserve">, F. et al. (2019) ‘The Life-World of Persons with Autism’, in </w:t>
      </w:r>
      <w:proofErr w:type="spellStart"/>
      <w:r w:rsidRPr="00220358">
        <w:rPr>
          <w:rFonts w:ascii="Calibri" w:eastAsia="Times New Roman" w:hAnsi="Calibri" w:cs="Calibri"/>
          <w:color w:val="000000"/>
          <w:kern w:val="0"/>
          <w:lang w:eastAsia="en-GB"/>
          <w14:ligatures w14:val="none"/>
        </w:rPr>
        <w:t>Stanghellini</w:t>
      </w:r>
      <w:proofErr w:type="spellEnd"/>
      <w:r w:rsidRPr="00220358">
        <w:rPr>
          <w:rFonts w:ascii="Calibri" w:eastAsia="Times New Roman" w:hAnsi="Calibri" w:cs="Calibri"/>
          <w:color w:val="000000"/>
          <w:kern w:val="0"/>
          <w:lang w:eastAsia="en-GB"/>
          <w14:ligatures w14:val="none"/>
        </w:rPr>
        <w:t>, G. et al. (eds.) </w:t>
      </w:r>
      <w:r w:rsidRPr="00220358">
        <w:rPr>
          <w:rFonts w:ascii="Calibri" w:eastAsia="Times New Roman" w:hAnsi="Calibri" w:cs="Calibri"/>
          <w:i/>
          <w:iCs/>
          <w:color w:val="000000"/>
          <w:kern w:val="0"/>
          <w:lang w:eastAsia="en-GB"/>
          <w14:ligatures w14:val="none"/>
        </w:rPr>
        <w:t>The Oxford Handbook of Phenomenological Psychopathology</w:t>
      </w:r>
      <w:r w:rsidRPr="00220358">
        <w:rPr>
          <w:rFonts w:ascii="Calibri" w:eastAsia="Times New Roman" w:hAnsi="Calibri" w:cs="Calibri"/>
          <w:color w:val="000000"/>
          <w:kern w:val="0"/>
          <w:lang w:eastAsia="en-GB"/>
          <w14:ligatures w14:val="none"/>
        </w:rPr>
        <w:t>. Oxford: Oxford University Press.</w:t>
      </w:r>
    </w:p>
    <w:p w14:paraId="069DF122"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t>Batalden</w:t>
      </w:r>
      <w:proofErr w:type="spellEnd"/>
      <w:r w:rsidRPr="00220358">
        <w:rPr>
          <w:rFonts w:ascii="Calibri" w:eastAsia="Times New Roman" w:hAnsi="Calibri" w:cs="Calibri"/>
          <w:color w:val="000000"/>
          <w:kern w:val="0"/>
          <w:lang w:eastAsia="en-GB"/>
          <w14:ligatures w14:val="none"/>
        </w:rPr>
        <w:t>, M. et al. (2015) ‘Coproduction of healthcare service’, </w:t>
      </w:r>
      <w:r w:rsidRPr="00220358">
        <w:rPr>
          <w:rFonts w:ascii="Calibri" w:eastAsia="Times New Roman" w:hAnsi="Calibri" w:cs="Calibri"/>
          <w:i/>
          <w:iCs/>
          <w:color w:val="000000"/>
          <w:kern w:val="0"/>
          <w:lang w:eastAsia="en-GB"/>
          <w14:ligatures w14:val="none"/>
        </w:rPr>
        <w:t>BMJ Quality &amp; Safety</w:t>
      </w:r>
      <w:r w:rsidRPr="00220358">
        <w:rPr>
          <w:rFonts w:ascii="Calibri" w:eastAsia="Times New Roman" w:hAnsi="Calibri" w:cs="Calibri"/>
          <w:color w:val="000000"/>
          <w:kern w:val="0"/>
          <w:lang w:eastAsia="en-GB"/>
          <w14:ligatures w14:val="none"/>
        </w:rPr>
        <w:t>.</w:t>
      </w:r>
    </w:p>
    <w:p w14:paraId="7438667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Berlant, L. (2004) ‘Introduction: Compassion (and Withholding)’, in Berlant, L. (ed.) </w:t>
      </w:r>
      <w:r w:rsidRPr="00220358">
        <w:rPr>
          <w:rFonts w:ascii="Calibri" w:eastAsia="Times New Roman" w:hAnsi="Calibri" w:cs="Calibri"/>
          <w:i/>
          <w:iCs/>
          <w:color w:val="000000"/>
          <w:kern w:val="0"/>
          <w:lang w:eastAsia="en-GB"/>
          <w14:ligatures w14:val="none"/>
        </w:rPr>
        <w:t>Compassion: The Culture and Politics of Emotion</w:t>
      </w:r>
      <w:r w:rsidRPr="00220358">
        <w:rPr>
          <w:rFonts w:ascii="Calibri" w:eastAsia="Times New Roman" w:hAnsi="Calibri" w:cs="Calibri"/>
          <w:color w:val="000000"/>
          <w:kern w:val="0"/>
          <w:lang w:eastAsia="en-GB"/>
          <w14:ligatures w14:val="none"/>
        </w:rPr>
        <w:t>. London: Routledge.</w:t>
      </w:r>
    </w:p>
    <w:p w14:paraId="32BFB727"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Berwick, D.M. (2016) ‘Era 3 for Medicine and Healthcare’, </w:t>
      </w:r>
      <w:r w:rsidRPr="00220358">
        <w:rPr>
          <w:rFonts w:ascii="Calibri" w:eastAsia="Times New Roman" w:hAnsi="Calibri" w:cs="Calibri"/>
          <w:i/>
          <w:iCs/>
          <w:color w:val="000000"/>
          <w:kern w:val="0"/>
          <w:lang w:eastAsia="en-GB"/>
          <w14:ligatures w14:val="none"/>
        </w:rPr>
        <w:t>JAMA</w:t>
      </w:r>
      <w:r w:rsidRPr="00220358">
        <w:rPr>
          <w:rFonts w:ascii="Calibri" w:eastAsia="Times New Roman" w:hAnsi="Calibri" w:cs="Calibri"/>
          <w:color w:val="000000"/>
          <w:kern w:val="0"/>
          <w:lang w:eastAsia="en-GB"/>
          <w14:ligatures w14:val="none"/>
        </w:rPr>
        <w:t>.</w:t>
      </w:r>
    </w:p>
    <w:p w14:paraId="7FE2176D"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 xml:space="preserve">Bertelli, M.O. et al. (2019) ‘Phenomenological Psychopathology of Neurodiversity’, in </w:t>
      </w:r>
      <w:proofErr w:type="spellStart"/>
      <w:r w:rsidRPr="00220358">
        <w:rPr>
          <w:rFonts w:ascii="Calibri" w:eastAsia="Times New Roman" w:hAnsi="Calibri" w:cs="Calibri"/>
          <w:color w:val="000000"/>
          <w:kern w:val="0"/>
          <w:lang w:eastAsia="en-GB"/>
          <w14:ligatures w14:val="none"/>
        </w:rPr>
        <w:t>Stanghellini</w:t>
      </w:r>
      <w:proofErr w:type="spellEnd"/>
      <w:r w:rsidRPr="00220358">
        <w:rPr>
          <w:rFonts w:ascii="Calibri" w:eastAsia="Times New Roman" w:hAnsi="Calibri" w:cs="Calibri"/>
          <w:color w:val="000000"/>
          <w:kern w:val="0"/>
          <w:lang w:eastAsia="en-GB"/>
          <w14:ligatures w14:val="none"/>
        </w:rPr>
        <w:t>, G. et al. (eds.) </w:t>
      </w:r>
      <w:r w:rsidRPr="00220358">
        <w:rPr>
          <w:rFonts w:ascii="Calibri" w:eastAsia="Times New Roman" w:hAnsi="Calibri" w:cs="Calibri"/>
          <w:i/>
          <w:iCs/>
          <w:color w:val="000000"/>
          <w:kern w:val="0"/>
          <w:lang w:eastAsia="en-GB"/>
          <w14:ligatures w14:val="none"/>
        </w:rPr>
        <w:t>The Oxford Handbook of Phenomenological Psychopathology</w:t>
      </w:r>
      <w:r w:rsidRPr="00220358">
        <w:rPr>
          <w:rFonts w:ascii="Calibri" w:eastAsia="Times New Roman" w:hAnsi="Calibri" w:cs="Calibri"/>
          <w:color w:val="000000"/>
          <w:kern w:val="0"/>
          <w:lang w:eastAsia="en-GB"/>
          <w14:ligatures w14:val="none"/>
        </w:rPr>
        <w:t>. Oxford: Oxford University Press.</w:t>
      </w:r>
    </w:p>
    <w:p w14:paraId="1FA99CA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Brennan, G. et al. (2013) </w:t>
      </w:r>
      <w:r w:rsidRPr="00220358">
        <w:rPr>
          <w:rFonts w:ascii="Calibri" w:eastAsia="Times New Roman" w:hAnsi="Calibri" w:cs="Calibri"/>
          <w:i/>
          <w:iCs/>
          <w:color w:val="000000"/>
          <w:kern w:val="0"/>
          <w:lang w:eastAsia="en-GB"/>
          <w14:ligatures w14:val="none"/>
        </w:rPr>
        <w:t>Explaining Norms</w:t>
      </w:r>
      <w:r w:rsidRPr="00220358">
        <w:rPr>
          <w:rFonts w:ascii="Calibri" w:eastAsia="Times New Roman" w:hAnsi="Calibri" w:cs="Calibri"/>
          <w:color w:val="000000"/>
          <w:kern w:val="0"/>
          <w:lang w:eastAsia="en-GB"/>
          <w14:ligatures w14:val="none"/>
        </w:rPr>
        <w:t>. Oxford: Oxford University Press.</w:t>
      </w:r>
    </w:p>
    <w:p w14:paraId="48EB3CE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Canguilhem, G. (2008) </w:t>
      </w:r>
      <w:r w:rsidRPr="00220358">
        <w:rPr>
          <w:rFonts w:ascii="Calibri" w:eastAsia="Times New Roman" w:hAnsi="Calibri" w:cs="Calibri"/>
          <w:i/>
          <w:iCs/>
          <w:color w:val="000000"/>
          <w:kern w:val="0"/>
          <w:lang w:eastAsia="en-GB"/>
          <w14:ligatures w14:val="none"/>
        </w:rPr>
        <w:t>Knowledge of Life</w:t>
      </w:r>
      <w:r w:rsidRPr="00220358">
        <w:rPr>
          <w:rFonts w:ascii="Calibri" w:eastAsia="Times New Roman" w:hAnsi="Calibri" w:cs="Calibri"/>
          <w:color w:val="000000"/>
          <w:kern w:val="0"/>
          <w:lang w:eastAsia="en-GB"/>
          <w14:ligatures w14:val="none"/>
        </w:rPr>
        <w:t>. New York: Fordham University Press.</w:t>
      </w:r>
    </w:p>
    <w:p w14:paraId="038D723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Cardoso, F. and McHayle, Z. (2024) </w:t>
      </w:r>
      <w:r w:rsidRPr="00220358">
        <w:rPr>
          <w:rFonts w:ascii="Calibri" w:eastAsia="Times New Roman" w:hAnsi="Calibri" w:cs="Calibri"/>
          <w:i/>
          <w:iCs/>
          <w:color w:val="000000"/>
          <w:kern w:val="0"/>
          <w:lang w:eastAsia="en-GB"/>
          <w14:ligatures w14:val="none"/>
        </w:rPr>
        <w:t>Centre for Mental Health</w:t>
      </w:r>
      <w:r w:rsidRPr="00220358">
        <w:rPr>
          <w:rFonts w:ascii="Calibri" w:eastAsia="Times New Roman" w:hAnsi="Calibri" w:cs="Calibri"/>
          <w:color w:val="000000"/>
          <w:kern w:val="0"/>
          <w:lang w:eastAsia="en-GB"/>
          <w14:ligatures w14:val="none"/>
        </w:rPr>
        <w:t>. Available at: </w:t>
      </w:r>
      <w:hyperlink r:id="rId7" w:history="1">
        <w:r w:rsidRPr="00220358">
          <w:rPr>
            <w:rFonts w:ascii="Calibri" w:eastAsia="Times New Roman" w:hAnsi="Calibri" w:cs="Calibri"/>
            <w:color w:val="0000FF"/>
            <w:kern w:val="0"/>
            <w:u w:val="single"/>
            <w:lang w:eastAsia="en-GB"/>
            <w14:ligatures w14:val="none"/>
          </w:rPr>
          <w:t>https://www.centreformentalhealth.org.uk/</w:t>
        </w:r>
      </w:hyperlink>
      <w:r w:rsidRPr="00220358">
        <w:rPr>
          <w:rFonts w:ascii="Calibri" w:eastAsia="Times New Roman" w:hAnsi="Calibri" w:cs="Calibri"/>
          <w:color w:val="000000"/>
          <w:kern w:val="0"/>
          <w:lang w:eastAsia="en-GB"/>
          <w14:ligatures w14:val="none"/>
        </w:rPr>
        <w:t>(Accessed: 19 May 2026).</w:t>
      </w:r>
    </w:p>
    <w:p w14:paraId="6464910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Chalmers, D. (1996) </w:t>
      </w:r>
      <w:r w:rsidRPr="00220358">
        <w:rPr>
          <w:rFonts w:ascii="Calibri" w:eastAsia="Times New Roman" w:hAnsi="Calibri" w:cs="Calibri"/>
          <w:i/>
          <w:iCs/>
          <w:color w:val="000000"/>
          <w:kern w:val="0"/>
          <w:lang w:eastAsia="en-GB"/>
          <w14:ligatures w14:val="none"/>
        </w:rPr>
        <w:t>The Conscious Mind</w:t>
      </w:r>
      <w:r w:rsidRPr="00220358">
        <w:rPr>
          <w:rFonts w:ascii="Calibri" w:eastAsia="Times New Roman" w:hAnsi="Calibri" w:cs="Calibri"/>
          <w:color w:val="000000"/>
          <w:kern w:val="0"/>
          <w:lang w:eastAsia="en-GB"/>
          <w14:ligatures w14:val="none"/>
        </w:rPr>
        <w:t>. Oxford: Oxford University Press.</w:t>
      </w:r>
    </w:p>
    <w:p w14:paraId="011DD2CE"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t>Claparède</w:t>
      </w:r>
      <w:proofErr w:type="spellEnd"/>
      <w:r w:rsidRPr="00220358">
        <w:rPr>
          <w:rFonts w:ascii="Calibri" w:eastAsia="Times New Roman" w:hAnsi="Calibri" w:cs="Calibri"/>
          <w:color w:val="000000"/>
          <w:kern w:val="0"/>
          <w:lang w:eastAsia="en-GB"/>
          <w14:ligatures w14:val="none"/>
        </w:rPr>
        <w:t>, É. (1931) </w:t>
      </w:r>
      <w:proofErr w:type="spellStart"/>
      <w:r w:rsidRPr="00220358">
        <w:rPr>
          <w:rFonts w:ascii="Calibri" w:eastAsia="Times New Roman" w:hAnsi="Calibri" w:cs="Calibri"/>
          <w:i/>
          <w:iCs/>
          <w:color w:val="000000"/>
          <w:kern w:val="0"/>
          <w:lang w:eastAsia="en-GB"/>
          <w14:ligatures w14:val="none"/>
        </w:rPr>
        <w:t>L’Education</w:t>
      </w:r>
      <w:proofErr w:type="spellEnd"/>
      <w:r w:rsidRPr="00220358">
        <w:rPr>
          <w:rFonts w:ascii="Calibri" w:eastAsia="Times New Roman" w:hAnsi="Calibri" w:cs="Calibri"/>
          <w:i/>
          <w:iCs/>
          <w:color w:val="000000"/>
          <w:kern w:val="0"/>
          <w:lang w:eastAsia="en-GB"/>
          <w14:ligatures w14:val="none"/>
        </w:rPr>
        <w:t xml:space="preserve"> </w:t>
      </w:r>
      <w:proofErr w:type="spellStart"/>
      <w:r w:rsidRPr="00220358">
        <w:rPr>
          <w:rFonts w:ascii="Calibri" w:eastAsia="Times New Roman" w:hAnsi="Calibri" w:cs="Calibri"/>
          <w:i/>
          <w:iCs/>
          <w:color w:val="000000"/>
          <w:kern w:val="0"/>
          <w:lang w:eastAsia="en-GB"/>
          <w14:ligatures w14:val="none"/>
        </w:rPr>
        <w:t>Fonctionnelle</w:t>
      </w:r>
      <w:proofErr w:type="spellEnd"/>
      <w:r w:rsidRPr="00220358">
        <w:rPr>
          <w:rFonts w:ascii="Calibri" w:eastAsia="Times New Roman" w:hAnsi="Calibri" w:cs="Calibri"/>
          <w:color w:val="000000"/>
          <w:kern w:val="0"/>
          <w:lang w:eastAsia="en-GB"/>
          <w14:ligatures w14:val="none"/>
        </w:rPr>
        <w:t xml:space="preserve">. Neuchâtel: </w:t>
      </w:r>
      <w:proofErr w:type="spellStart"/>
      <w:r w:rsidRPr="00220358">
        <w:rPr>
          <w:rFonts w:ascii="Calibri" w:eastAsia="Times New Roman" w:hAnsi="Calibri" w:cs="Calibri"/>
          <w:color w:val="000000"/>
          <w:kern w:val="0"/>
          <w:lang w:eastAsia="en-GB"/>
          <w14:ligatures w14:val="none"/>
        </w:rPr>
        <w:t>Delachaux</w:t>
      </w:r>
      <w:proofErr w:type="spellEnd"/>
      <w:r w:rsidRPr="00220358">
        <w:rPr>
          <w:rFonts w:ascii="Calibri" w:eastAsia="Times New Roman" w:hAnsi="Calibri" w:cs="Calibri"/>
          <w:color w:val="000000"/>
          <w:kern w:val="0"/>
          <w:lang w:eastAsia="en-GB"/>
          <w14:ligatures w14:val="none"/>
        </w:rPr>
        <w:t xml:space="preserve"> &amp; </w:t>
      </w:r>
      <w:proofErr w:type="spellStart"/>
      <w:r w:rsidRPr="00220358">
        <w:rPr>
          <w:rFonts w:ascii="Calibri" w:eastAsia="Times New Roman" w:hAnsi="Calibri" w:cs="Calibri"/>
          <w:color w:val="000000"/>
          <w:kern w:val="0"/>
          <w:lang w:eastAsia="en-GB"/>
          <w14:ligatures w14:val="none"/>
        </w:rPr>
        <w:t>Niestlé</w:t>
      </w:r>
      <w:proofErr w:type="spellEnd"/>
      <w:r w:rsidRPr="00220358">
        <w:rPr>
          <w:rFonts w:ascii="Calibri" w:eastAsia="Times New Roman" w:hAnsi="Calibri" w:cs="Calibri"/>
          <w:color w:val="000000"/>
          <w:kern w:val="0"/>
          <w:lang w:eastAsia="en-GB"/>
          <w14:ligatures w14:val="none"/>
        </w:rPr>
        <w:t>.</w:t>
      </w:r>
    </w:p>
    <w:p w14:paraId="702CE0F4"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Craig, E. (1990) </w:t>
      </w:r>
      <w:r w:rsidRPr="00220358">
        <w:rPr>
          <w:rFonts w:ascii="Calibri" w:eastAsia="Times New Roman" w:hAnsi="Calibri" w:cs="Calibri"/>
          <w:i/>
          <w:iCs/>
          <w:color w:val="000000"/>
          <w:kern w:val="0"/>
          <w:lang w:eastAsia="en-GB"/>
          <w14:ligatures w14:val="none"/>
        </w:rPr>
        <w:t>Knowledge and the State of Nature</w:t>
      </w:r>
      <w:r w:rsidRPr="00220358">
        <w:rPr>
          <w:rFonts w:ascii="Calibri" w:eastAsia="Times New Roman" w:hAnsi="Calibri" w:cs="Calibri"/>
          <w:color w:val="000000"/>
          <w:kern w:val="0"/>
          <w:lang w:eastAsia="en-GB"/>
          <w14:ligatures w14:val="none"/>
        </w:rPr>
        <w:t>. Oxford: Clarendon Press.</w:t>
      </w:r>
    </w:p>
    <w:p w14:paraId="04BEF2B9" w14:textId="77777777" w:rsidR="005C7236"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Dotson, K. (2011) ‘Tracking Epistemic Violence, Tracking Practices of Silencing’, </w:t>
      </w:r>
      <w:r w:rsidRPr="00220358">
        <w:rPr>
          <w:rFonts w:ascii="Calibri" w:eastAsia="Times New Roman" w:hAnsi="Calibri" w:cs="Calibri"/>
          <w:i/>
          <w:iCs/>
          <w:color w:val="000000"/>
          <w:kern w:val="0"/>
          <w:lang w:eastAsia="en-GB"/>
          <w14:ligatures w14:val="none"/>
        </w:rPr>
        <w:t>Hypatia</w:t>
      </w:r>
      <w:r w:rsidRPr="00220358">
        <w:rPr>
          <w:rFonts w:ascii="Calibri" w:eastAsia="Times New Roman" w:hAnsi="Calibri" w:cs="Calibri"/>
          <w:color w:val="000000"/>
          <w:kern w:val="0"/>
          <w:lang w:eastAsia="en-GB"/>
          <w14:ligatures w14:val="none"/>
        </w:rPr>
        <w:t>.</w:t>
      </w:r>
    </w:p>
    <w:p w14:paraId="2C724873"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Engel, G. (1977) ‘The Need for a New Medical Model: A Challenge for Biomedicine’, </w:t>
      </w:r>
      <w:r w:rsidRPr="00D64D1B">
        <w:rPr>
          <w:rFonts w:ascii="Calibri" w:eastAsia="Times New Roman" w:hAnsi="Calibri" w:cs="Calibri"/>
          <w:i/>
          <w:iCs/>
          <w:color w:val="000000"/>
          <w:kern w:val="0"/>
          <w:lang w:eastAsia="en-GB"/>
          <w14:ligatures w14:val="none"/>
        </w:rPr>
        <w:t>Science</w:t>
      </w:r>
      <w:r>
        <w:rPr>
          <w:rFonts w:ascii="Calibri" w:eastAsia="Times New Roman" w:hAnsi="Calibri" w:cs="Calibri"/>
          <w:i/>
          <w:iCs/>
          <w:color w:val="000000"/>
          <w:kern w:val="0"/>
          <w:lang w:eastAsia="en-GB"/>
          <w14:ligatures w14:val="none"/>
        </w:rPr>
        <w:t>.</w:t>
      </w:r>
    </w:p>
    <w:p w14:paraId="375221D2"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 xml:space="preserve">Fabris, E. and Aubrecht, K. (2014) ‘Chemical Constraint: Experiences of Psychiatric Coercion, Restraint and Detention as </w:t>
      </w:r>
      <w:proofErr w:type="spellStart"/>
      <w:r w:rsidRPr="00220358">
        <w:rPr>
          <w:rFonts w:ascii="Calibri" w:eastAsia="Times New Roman" w:hAnsi="Calibri" w:cs="Calibri"/>
          <w:color w:val="000000"/>
          <w:kern w:val="0"/>
          <w:lang w:eastAsia="en-GB"/>
          <w14:ligatures w14:val="none"/>
        </w:rPr>
        <w:t>Carceratory</w:t>
      </w:r>
      <w:proofErr w:type="spellEnd"/>
      <w:r w:rsidRPr="00220358">
        <w:rPr>
          <w:rFonts w:ascii="Calibri" w:eastAsia="Times New Roman" w:hAnsi="Calibri" w:cs="Calibri"/>
          <w:color w:val="000000"/>
          <w:kern w:val="0"/>
          <w:lang w:eastAsia="en-GB"/>
          <w14:ligatures w14:val="none"/>
        </w:rPr>
        <w:t xml:space="preserve"> Techniques’, in Ben-Moshe, L. et al. (eds.) </w:t>
      </w:r>
      <w:r w:rsidRPr="00220358">
        <w:rPr>
          <w:rFonts w:ascii="Calibri" w:eastAsia="Times New Roman" w:hAnsi="Calibri" w:cs="Calibri"/>
          <w:i/>
          <w:iCs/>
          <w:color w:val="000000"/>
          <w:kern w:val="0"/>
          <w:lang w:eastAsia="en-GB"/>
          <w14:ligatures w14:val="none"/>
        </w:rPr>
        <w:t>Disability Incarcerated: Imprisonment and Disability in the United States and Canada</w:t>
      </w:r>
      <w:r w:rsidRPr="00220358">
        <w:rPr>
          <w:rFonts w:ascii="Calibri" w:eastAsia="Times New Roman" w:hAnsi="Calibri" w:cs="Calibri"/>
          <w:color w:val="000000"/>
          <w:kern w:val="0"/>
          <w:lang w:eastAsia="en-GB"/>
          <w14:ligatures w14:val="none"/>
        </w:rPr>
        <w:t>. London: Palgrave Macmillan.</w:t>
      </w:r>
    </w:p>
    <w:p w14:paraId="64E8380C"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lastRenderedPageBreak/>
        <w:t>Fadus</w:t>
      </w:r>
      <w:proofErr w:type="spellEnd"/>
      <w:r w:rsidRPr="00220358">
        <w:rPr>
          <w:rFonts w:ascii="Calibri" w:eastAsia="Times New Roman" w:hAnsi="Calibri" w:cs="Calibri"/>
          <w:color w:val="000000"/>
          <w:kern w:val="0"/>
          <w:lang w:eastAsia="en-GB"/>
          <w14:ligatures w14:val="none"/>
        </w:rPr>
        <w:t>, M.C. et al. (2020) ‘Unconscious Bias and the Diagnosis of Disruptive Behaviour Disorders and ADHD in African American and Hispanic Youth’, </w:t>
      </w:r>
      <w:r w:rsidRPr="00220358">
        <w:rPr>
          <w:rFonts w:ascii="Calibri" w:eastAsia="Times New Roman" w:hAnsi="Calibri" w:cs="Calibri"/>
          <w:i/>
          <w:iCs/>
          <w:color w:val="000000"/>
          <w:kern w:val="0"/>
          <w:lang w:eastAsia="en-GB"/>
          <w14:ligatures w14:val="none"/>
        </w:rPr>
        <w:t>Academic Psychiatry</w:t>
      </w:r>
      <w:r w:rsidRPr="00220358">
        <w:rPr>
          <w:rFonts w:ascii="Calibri" w:eastAsia="Times New Roman" w:hAnsi="Calibri" w:cs="Calibri"/>
          <w:color w:val="000000"/>
          <w:kern w:val="0"/>
          <w:lang w:eastAsia="en-GB"/>
          <w14:ligatures w14:val="none"/>
        </w:rPr>
        <w:t>.</w:t>
      </w:r>
    </w:p>
    <w:p w14:paraId="3BBB1E7E"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Feinberg, J. (1990) </w:t>
      </w:r>
      <w:r w:rsidRPr="00220358">
        <w:rPr>
          <w:rFonts w:ascii="Calibri" w:eastAsia="Times New Roman" w:hAnsi="Calibri" w:cs="Calibri"/>
          <w:i/>
          <w:iCs/>
          <w:color w:val="000000"/>
          <w:kern w:val="0"/>
          <w:lang w:eastAsia="en-GB"/>
          <w14:ligatures w14:val="none"/>
        </w:rPr>
        <w:t>Harmless Wrongdoing: The Moral Limits of Criminal Law</w:t>
      </w:r>
      <w:r w:rsidRPr="00220358">
        <w:rPr>
          <w:rFonts w:ascii="Calibri" w:eastAsia="Times New Roman" w:hAnsi="Calibri" w:cs="Calibri"/>
          <w:color w:val="000000"/>
          <w:kern w:val="0"/>
          <w:lang w:eastAsia="en-GB"/>
          <w14:ligatures w14:val="none"/>
        </w:rPr>
        <w:t>. Oxford: Oxford University Press.</w:t>
      </w:r>
    </w:p>
    <w:p w14:paraId="148DA47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 xml:space="preserve">Fernandez, A.V. (2019) ‘Phenomenological Psychopathology and Psychiatric Classification’, in </w:t>
      </w:r>
      <w:proofErr w:type="spellStart"/>
      <w:r w:rsidRPr="00220358">
        <w:rPr>
          <w:rFonts w:ascii="Calibri" w:eastAsia="Times New Roman" w:hAnsi="Calibri" w:cs="Calibri"/>
          <w:color w:val="000000"/>
          <w:kern w:val="0"/>
          <w:lang w:eastAsia="en-GB"/>
          <w14:ligatures w14:val="none"/>
        </w:rPr>
        <w:t>Stanghellini</w:t>
      </w:r>
      <w:proofErr w:type="spellEnd"/>
      <w:r w:rsidRPr="00220358">
        <w:rPr>
          <w:rFonts w:ascii="Calibri" w:eastAsia="Times New Roman" w:hAnsi="Calibri" w:cs="Calibri"/>
          <w:color w:val="000000"/>
          <w:kern w:val="0"/>
          <w:lang w:eastAsia="en-GB"/>
          <w14:ligatures w14:val="none"/>
        </w:rPr>
        <w:t>, G. et al. (eds.) </w:t>
      </w:r>
      <w:r w:rsidRPr="00220358">
        <w:rPr>
          <w:rFonts w:ascii="Calibri" w:eastAsia="Times New Roman" w:hAnsi="Calibri" w:cs="Calibri"/>
          <w:i/>
          <w:iCs/>
          <w:color w:val="000000"/>
          <w:kern w:val="0"/>
          <w:lang w:eastAsia="en-GB"/>
          <w14:ligatures w14:val="none"/>
        </w:rPr>
        <w:t>The Oxford Handbook of Phenomenological Psychopathology</w:t>
      </w:r>
      <w:r w:rsidRPr="00220358">
        <w:rPr>
          <w:rFonts w:ascii="Calibri" w:eastAsia="Times New Roman" w:hAnsi="Calibri" w:cs="Calibri"/>
          <w:color w:val="000000"/>
          <w:kern w:val="0"/>
          <w:lang w:eastAsia="en-GB"/>
          <w14:ligatures w14:val="none"/>
        </w:rPr>
        <w:t>. Oxford: Oxford University Press.</w:t>
      </w:r>
    </w:p>
    <w:p w14:paraId="18EB10CC"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Fiorillo, D. et al. (2017) ‘Social Participation and Self-Rated Psychological Health: A Longitudinal Study on BHPS’, </w:t>
      </w:r>
      <w:r w:rsidRPr="00220358">
        <w:rPr>
          <w:rFonts w:ascii="Calibri" w:eastAsia="Times New Roman" w:hAnsi="Calibri" w:cs="Calibri"/>
          <w:i/>
          <w:iCs/>
          <w:color w:val="000000"/>
          <w:kern w:val="0"/>
          <w:lang w:eastAsia="en-GB"/>
          <w14:ligatures w14:val="none"/>
        </w:rPr>
        <w:t>SSM – Population Health</w:t>
      </w:r>
      <w:r w:rsidRPr="00220358">
        <w:rPr>
          <w:rFonts w:ascii="Calibri" w:eastAsia="Times New Roman" w:hAnsi="Calibri" w:cs="Calibri"/>
          <w:color w:val="000000"/>
          <w:kern w:val="0"/>
          <w:lang w:eastAsia="en-GB"/>
          <w14:ligatures w14:val="none"/>
        </w:rPr>
        <w:t>.</w:t>
      </w:r>
    </w:p>
    <w:p w14:paraId="0CF011FE"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Foucault, M. (1997) </w:t>
      </w:r>
      <w:r w:rsidRPr="00220358">
        <w:rPr>
          <w:rFonts w:ascii="Calibri" w:eastAsia="Times New Roman" w:hAnsi="Calibri" w:cs="Calibri"/>
          <w:i/>
          <w:iCs/>
          <w:color w:val="000000"/>
          <w:kern w:val="0"/>
          <w:lang w:eastAsia="en-GB"/>
          <w14:ligatures w14:val="none"/>
        </w:rPr>
        <w:t>Society Must Be Defended</w:t>
      </w:r>
      <w:r w:rsidRPr="00220358">
        <w:rPr>
          <w:rFonts w:ascii="Calibri" w:eastAsia="Times New Roman" w:hAnsi="Calibri" w:cs="Calibri"/>
          <w:color w:val="000000"/>
          <w:kern w:val="0"/>
          <w:lang w:eastAsia="en-GB"/>
          <w14:ligatures w14:val="none"/>
        </w:rPr>
        <w:t>. London: Penguin Classics.</w:t>
      </w:r>
    </w:p>
    <w:p w14:paraId="70EEF35E"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Frank, A.W. (2013) </w:t>
      </w:r>
      <w:r w:rsidRPr="00220358">
        <w:rPr>
          <w:rFonts w:ascii="Calibri" w:eastAsia="Times New Roman" w:hAnsi="Calibri" w:cs="Calibri"/>
          <w:i/>
          <w:iCs/>
          <w:color w:val="000000"/>
          <w:kern w:val="0"/>
          <w:lang w:eastAsia="en-GB"/>
          <w14:ligatures w14:val="none"/>
        </w:rPr>
        <w:t>The Wounded Storyteller: Body, Illness and Ethics</w:t>
      </w:r>
      <w:r w:rsidRPr="00220358">
        <w:rPr>
          <w:rFonts w:ascii="Calibri" w:eastAsia="Times New Roman" w:hAnsi="Calibri" w:cs="Calibri"/>
          <w:color w:val="000000"/>
          <w:kern w:val="0"/>
          <w:lang w:eastAsia="en-GB"/>
          <w14:ligatures w14:val="none"/>
        </w:rPr>
        <w:t xml:space="preserve">. 2nd </w:t>
      </w:r>
      <w:proofErr w:type="spellStart"/>
      <w:r w:rsidRPr="00220358">
        <w:rPr>
          <w:rFonts w:ascii="Calibri" w:eastAsia="Times New Roman" w:hAnsi="Calibri" w:cs="Calibri"/>
          <w:color w:val="000000"/>
          <w:kern w:val="0"/>
          <w:lang w:eastAsia="en-GB"/>
          <w14:ligatures w14:val="none"/>
        </w:rPr>
        <w:t>edn</w:t>
      </w:r>
      <w:proofErr w:type="spellEnd"/>
      <w:r w:rsidRPr="00220358">
        <w:rPr>
          <w:rFonts w:ascii="Calibri" w:eastAsia="Times New Roman" w:hAnsi="Calibri" w:cs="Calibri"/>
          <w:color w:val="000000"/>
          <w:kern w:val="0"/>
          <w:lang w:eastAsia="en-GB"/>
          <w14:ligatures w14:val="none"/>
        </w:rPr>
        <w:t>. Chicago: University of Chicago Press.</w:t>
      </w:r>
    </w:p>
    <w:p w14:paraId="19FB62E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Fricker, M. (2007) </w:t>
      </w:r>
      <w:r w:rsidRPr="00220358">
        <w:rPr>
          <w:rFonts w:ascii="Calibri" w:eastAsia="Times New Roman" w:hAnsi="Calibri" w:cs="Calibri"/>
          <w:i/>
          <w:iCs/>
          <w:color w:val="000000"/>
          <w:kern w:val="0"/>
          <w:lang w:eastAsia="en-GB"/>
          <w14:ligatures w14:val="none"/>
        </w:rPr>
        <w:t>Epistemic Injustice: Power and the Ethics of Knowing</w:t>
      </w:r>
      <w:r w:rsidRPr="00220358">
        <w:rPr>
          <w:rFonts w:ascii="Calibri" w:eastAsia="Times New Roman" w:hAnsi="Calibri" w:cs="Calibri"/>
          <w:color w:val="000000"/>
          <w:kern w:val="0"/>
          <w:lang w:eastAsia="en-GB"/>
          <w14:ligatures w14:val="none"/>
        </w:rPr>
        <w:t>. Oxford: Oxford University Press.</w:t>
      </w:r>
    </w:p>
    <w:p w14:paraId="5C0DCDD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Frith, C.D. (1987) ‘The positive and negative symptoms of schizophrenia reflect impairments in perception and initiation of action’, </w:t>
      </w:r>
      <w:r w:rsidRPr="00220358">
        <w:rPr>
          <w:rFonts w:ascii="Calibri" w:eastAsia="Times New Roman" w:hAnsi="Calibri" w:cs="Calibri"/>
          <w:i/>
          <w:iCs/>
          <w:color w:val="000000"/>
          <w:kern w:val="0"/>
          <w:lang w:eastAsia="en-GB"/>
          <w14:ligatures w14:val="none"/>
        </w:rPr>
        <w:t>Psychological Medicine</w:t>
      </w:r>
      <w:r w:rsidRPr="00220358">
        <w:rPr>
          <w:rFonts w:ascii="Calibri" w:eastAsia="Times New Roman" w:hAnsi="Calibri" w:cs="Calibri"/>
          <w:color w:val="000000"/>
          <w:kern w:val="0"/>
          <w:lang w:eastAsia="en-GB"/>
          <w14:ligatures w14:val="none"/>
        </w:rPr>
        <w:t>.</w:t>
      </w:r>
    </w:p>
    <w:p w14:paraId="189FC652"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Fuchs, T. et al. (2014) ‘Embodied Affectivity: On Moving and Being Moved’, </w:t>
      </w:r>
      <w:r w:rsidRPr="00220358">
        <w:rPr>
          <w:rFonts w:ascii="Calibri" w:eastAsia="Times New Roman" w:hAnsi="Calibri" w:cs="Calibri"/>
          <w:i/>
          <w:iCs/>
          <w:color w:val="000000"/>
          <w:kern w:val="0"/>
          <w:lang w:eastAsia="en-GB"/>
          <w14:ligatures w14:val="none"/>
        </w:rPr>
        <w:t>Frontiers in Psychology</w:t>
      </w:r>
      <w:r w:rsidRPr="00220358">
        <w:rPr>
          <w:rFonts w:ascii="Calibri" w:eastAsia="Times New Roman" w:hAnsi="Calibri" w:cs="Calibri"/>
          <w:color w:val="000000"/>
          <w:kern w:val="0"/>
          <w:lang w:eastAsia="en-GB"/>
          <w14:ligatures w14:val="none"/>
        </w:rPr>
        <w:t>.</w:t>
      </w:r>
    </w:p>
    <w:p w14:paraId="4487F741"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Gibson, J.J. (1977) ‘The Theory of Affordances’, in Shaw, R. and Bransford, J. (eds.) </w:t>
      </w:r>
      <w:r w:rsidRPr="00220358">
        <w:rPr>
          <w:rFonts w:ascii="Calibri" w:eastAsia="Times New Roman" w:hAnsi="Calibri" w:cs="Calibri"/>
          <w:i/>
          <w:iCs/>
          <w:color w:val="000000"/>
          <w:kern w:val="0"/>
          <w:lang w:eastAsia="en-GB"/>
          <w14:ligatures w14:val="none"/>
        </w:rPr>
        <w:t>Perceiving, Acting and Knowing: Towards an Ecological Psychology</w:t>
      </w:r>
      <w:r w:rsidRPr="00220358">
        <w:rPr>
          <w:rFonts w:ascii="Calibri" w:eastAsia="Times New Roman" w:hAnsi="Calibri" w:cs="Calibri"/>
          <w:color w:val="000000"/>
          <w:kern w:val="0"/>
          <w:lang w:eastAsia="en-GB"/>
          <w14:ligatures w14:val="none"/>
        </w:rPr>
        <w:t>. Hillsdale, NJ: Erlbaum.</w:t>
      </w:r>
    </w:p>
    <w:p w14:paraId="2F254CA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Gilbert, P. (2010) </w:t>
      </w:r>
      <w:r w:rsidRPr="00220358">
        <w:rPr>
          <w:rFonts w:ascii="Calibri" w:eastAsia="Times New Roman" w:hAnsi="Calibri" w:cs="Calibri"/>
          <w:i/>
          <w:iCs/>
          <w:color w:val="000000"/>
          <w:kern w:val="0"/>
          <w:lang w:eastAsia="en-GB"/>
          <w14:ligatures w14:val="none"/>
        </w:rPr>
        <w:t>The Compassionate Mind</w:t>
      </w:r>
      <w:r w:rsidRPr="00220358">
        <w:rPr>
          <w:rFonts w:ascii="Calibri" w:eastAsia="Times New Roman" w:hAnsi="Calibri" w:cs="Calibri"/>
          <w:color w:val="000000"/>
          <w:kern w:val="0"/>
          <w:lang w:eastAsia="en-GB"/>
          <w14:ligatures w14:val="none"/>
        </w:rPr>
        <w:t xml:space="preserve">. Reissued </w:t>
      </w:r>
      <w:proofErr w:type="spellStart"/>
      <w:r w:rsidRPr="00220358">
        <w:rPr>
          <w:rFonts w:ascii="Calibri" w:eastAsia="Times New Roman" w:hAnsi="Calibri" w:cs="Calibri"/>
          <w:color w:val="000000"/>
          <w:kern w:val="0"/>
          <w:lang w:eastAsia="en-GB"/>
          <w14:ligatures w14:val="none"/>
        </w:rPr>
        <w:t>edn</w:t>
      </w:r>
      <w:proofErr w:type="spellEnd"/>
      <w:r w:rsidRPr="00220358">
        <w:rPr>
          <w:rFonts w:ascii="Calibri" w:eastAsia="Times New Roman" w:hAnsi="Calibri" w:cs="Calibri"/>
          <w:color w:val="000000"/>
          <w:kern w:val="0"/>
          <w:lang w:eastAsia="en-GB"/>
          <w14:ligatures w14:val="none"/>
        </w:rPr>
        <w:t>. London: Robinson.</w:t>
      </w:r>
    </w:p>
    <w:p w14:paraId="44FBA7C5"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Hacking, I. (2006) ‘Making Up People’, </w:t>
      </w:r>
      <w:r w:rsidRPr="00220358">
        <w:rPr>
          <w:rFonts w:ascii="Calibri" w:eastAsia="Times New Roman" w:hAnsi="Calibri" w:cs="Calibri"/>
          <w:i/>
          <w:iCs/>
          <w:color w:val="000000"/>
          <w:kern w:val="0"/>
          <w:lang w:eastAsia="en-GB"/>
          <w14:ligatures w14:val="none"/>
        </w:rPr>
        <w:t>London Review of Books</w:t>
      </w:r>
      <w:r w:rsidRPr="00220358">
        <w:rPr>
          <w:rFonts w:ascii="Calibri" w:eastAsia="Times New Roman" w:hAnsi="Calibri" w:cs="Calibri"/>
          <w:color w:val="000000"/>
          <w:kern w:val="0"/>
          <w:lang w:eastAsia="en-GB"/>
          <w14:ligatures w14:val="none"/>
        </w:rPr>
        <w:t>, 28.</w:t>
      </w:r>
    </w:p>
    <w:p w14:paraId="05601460"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 xml:space="preserve">Harcourt, E. and </w:t>
      </w:r>
      <w:proofErr w:type="spellStart"/>
      <w:r w:rsidRPr="00220358">
        <w:rPr>
          <w:rFonts w:ascii="Calibri" w:eastAsia="Times New Roman" w:hAnsi="Calibri" w:cs="Calibri"/>
          <w:color w:val="000000"/>
          <w:kern w:val="0"/>
          <w:lang w:eastAsia="en-GB"/>
          <w14:ligatures w14:val="none"/>
        </w:rPr>
        <w:t>Crepaz</w:t>
      </w:r>
      <w:proofErr w:type="spellEnd"/>
      <w:r w:rsidRPr="00220358">
        <w:rPr>
          <w:rFonts w:ascii="Calibri" w:eastAsia="Times New Roman" w:hAnsi="Calibri" w:cs="Calibri"/>
          <w:color w:val="000000"/>
          <w:kern w:val="0"/>
          <w:lang w:eastAsia="en-GB"/>
          <w14:ligatures w14:val="none"/>
        </w:rPr>
        <w:t>-Keay, D. (2023) ‘Co-Production is Good, but Other Things are Good Too’, </w:t>
      </w:r>
      <w:r w:rsidRPr="00220358">
        <w:rPr>
          <w:rFonts w:ascii="Calibri" w:eastAsia="Times New Roman" w:hAnsi="Calibri" w:cs="Calibri"/>
          <w:i/>
          <w:iCs/>
          <w:color w:val="000000"/>
          <w:kern w:val="0"/>
          <w:lang w:eastAsia="en-GB"/>
          <w14:ligatures w14:val="none"/>
        </w:rPr>
        <w:t>Royal Institute of Philosophy Supplement</w:t>
      </w:r>
      <w:r w:rsidRPr="00220358">
        <w:rPr>
          <w:rFonts w:ascii="Calibri" w:eastAsia="Times New Roman" w:hAnsi="Calibri" w:cs="Calibri"/>
          <w:color w:val="000000"/>
          <w:kern w:val="0"/>
          <w:lang w:eastAsia="en-GB"/>
          <w14:ligatures w14:val="none"/>
        </w:rPr>
        <w:t>.</w:t>
      </w:r>
    </w:p>
    <w:p w14:paraId="51FA5841"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Haraway, D. (1988) ‘Situated Knowledges: The Science Question in Feminism and the Privilege of Partial Perspective’, </w:t>
      </w:r>
      <w:r w:rsidRPr="00220358">
        <w:rPr>
          <w:rFonts w:ascii="Calibri" w:eastAsia="Times New Roman" w:hAnsi="Calibri" w:cs="Calibri"/>
          <w:i/>
          <w:iCs/>
          <w:color w:val="000000"/>
          <w:kern w:val="0"/>
          <w:lang w:eastAsia="en-GB"/>
          <w14:ligatures w14:val="none"/>
        </w:rPr>
        <w:t>Feminist Studies</w:t>
      </w:r>
      <w:r w:rsidRPr="00220358">
        <w:rPr>
          <w:rFonts w:ascii="Calibri" w:eastAsia="Times New Roman" w:hAnsi="Calibri" w:cs="Calibri"/>
          <w:color w:val="000000"/>
          <w:kern w:val="0"/>
          <w:lang w:eastAsia="en-GB"/>
          <w14:ligatures w14:val="none"/>
        </w:rPr>
        <w:t>.</w:t>
      </w:r>
    </w:p>
    <w:p w14:paraId="0C1883FE"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Harman, G. (2007) </w:t>
      </w:r>
      <w:r w:rsidRPr="00220358">
        <w:rPr>
          <w:rFonts w:ascii="Calibri" w:eastAsia="Times New Roman" w:hAnsi="Calibri" w:cs="Calibri"/>
          <w:i/>
          <w:iCs/>
          <w:color w:val="000000"/>
          <w:kern w:val="0"/>
          <w:lang w:eastAsia="en-GB"/>
          <w14:ligatures w14:val="none"/>
        </w:rPr>
        <w:t>Heidegger Explained: From Phenomenon to Thing</w:t>
      </w:r>
      <w:r w:rsidRPr="00220358">
        <w:rPr>
          <w:rFonts w:ascii="Calibri" w:eastAsia="Times New Roman" w:hAnsi="Calibri" w:cs="Calibri"/>
          <w:color w:val="000000"/>
          <w:kern w:val="0"/>
          <w:lang w:eastAsia="en-GB"/>
          <w14:ligatures w14:val="none"/>
        </w:rPr>
        <w:t>. Chicago: Open Court.</w:t>
      </w:r>
    </w:p>
    <w:p w14:paraId="238C5A9A"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Hay, M.C. (2008) ‘Reading Sensations: Understanding the Process of Distinguishing “Fine” from “Sick”’, </w:t>
      </w:r>
      <w:r w:rsidRPr="00220358">
        <w:rPr>
          <w:rFonts w:ascii="Calibri" w:eastAsia="Times New Roman" w:hAnsi="Calibri" w:cs="Calibri"/>
          <w:i/>
          <w:iCs/>
          <w:color w:val="000000"/>
          <w:kern w:val="0"/>
          <w:lang w:eastAsia="en-GB"/>
          <w14:ligatures w14:val="none"/>
        </w:rPr>
        <w:t>Transcultural Psychiatry</w:t>
      </w:r>
      <w:r w:rsidRPr="00220358">
        <w:rPr>
          <w:rFonts w:ascii="Calibri" w:eastAsia="Times New Roman" w:hAnsi="Calibri" w:cs="Calibri"/>
          <w:color w:val="000000"/>
          <w:kern w:val="0"/>
          <w:lang w:eastAsia="en-GB"/>
          <w14:ligatures w14:val="none"/>
        </w:rPr>
        <w:t>.</w:t>
      </w:r>
    </w:p>
    <w:p w14:paraId="5A7C89AE"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Husserl, E. (1977) </w:t>
      </w:r>
      <w:r w:rsidRPr="00220358">
        <w:rPr>
          <w:rFonts w:ascii="Calibri" w:eastAsia="Times New Roman" w:hAnsi="Calibri" w:cs="Calibri"/>
          <w:i/>
          <w:iCs/>
          <w:color w:val="000000"/>
          <w:kern w:val="0"/>
          <w:lang w:eastAsia="en-GB"/>
          <w14:ligatures w14:val="none"/>
        </w:rPr>
        <w:t>Cartesian Meditations: An Introduction to Phenomenology</w:t>
      </w:r>
      <w:r w:rsidRPr="00220358">
        <w:rPr>
          <w:rFonts w:ascii="Calibri" w:eastAsia="Times New Roman" w:hAnsi="Calibri" w:cs="Calibri"/>
          <w:color w:val="000000"/>
          <w:kern w:val="0"/>
          <w:lang w:eastAsia="en-GB"/>
          <w14:ligatures w14:val="none"/>
        </w:rPr>
        <w:t>. The Hague: Martinus Nijhoff.</w:t>
      </w:r>
    </w:p>
    <w:p w14:paraId="76BAB9D7"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lastRenderedPageBreak/>
        <w:t>Hursthouse</w:t>
      </w:r>
      <w:proofErr w:type="spellEnd"/>
      <w:r w:rsidRPr="00220358">
        <w:rPr>
          <w:rFonts w:ascii="Calibri" w:eastAsia="Times New Roman" w:hAnsi="Calibri" w:cs="Calibri"/>
          <w:color w:val="000000"/>
          <w:kern w:val="0"/>
          <w:lang w:eastAsia="en-GB"/>
          <w14:ligatures w14:val="none"/>
        </w:rPr>
        <w:t>, R. (1999) </w:t>
      </w:r>
      <w:r w:rsidRPr="00220358">
        <w:rPr>
          <w:rFonts w:ascii="Calibri" w:eastAsia="Times New Roman" w:hAnsi="Calibri" w:cs="Calibri"/>
          <w:i/>
          <w:iCs/>
          <w:color w:val="000000"/>
          <w:kern w:val="0"/>
          <w:lang w:eastAsia="en-GB"/>
          <w14:ligatures w14:val="none"/>
        </w:rPr>
        <w:t>On Virtue Ethics</w:t>
      </w:r>
      <w:r w:rsidRPr="00220358">
        <w:rPr>
          <w:rFonts w:ascii="Calibri" w:eastAsia="Times New Roman" w:hAnsi="Calibri" w:cs="Calibri"/>
          <w:color w:val="000000"/>
          <w:kern w:val="0"/>
          <w:lang w:eastAsia="en-GB"/>
          <w14:ligatures w14:val="none"/>
        </w:rPr>
        <w:t>. Oxford: Oxford University Press.</w:t>
      </w:r>
    </w:p>
    <w:p w14:paraId="747860F1"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t>Hursthouse</w:t>
      </w:r>
      <w:proofErr w:type="spellEnd"/>
      <w:r w:rsidRPr="00220358">
        <w:rPr>
          <w:rFonts w:ascii="Calibri" w:eastAsia="Times New Roman" w:hAnsi="Calibri" w:cs="Calibri"/>
          <w:color w:val="000000"/>
          <w:kern w:val="0"/>
          <w:lang w:eastAsia="en-GB"/>
          <w14:ligatures w14:val="none"/>
        </w:rPr>
        <w:t>, R. and Pettigrove, G. (2022) ‘Virtue Ethics’, </w:t>
      </w:r>
      <w:r w:rsidRPr="00220358">
        <w:rPr>
          <w:rFonts w:ascii="Calibri" w:eastAsia="Times New Roman" w:hAnsi="Calibri" w:cs="Calibri"/>
          <w:i/>
          <w:iCs/>
          <w:color w:val="000000"/>
          <w:kern w:val="0"/>
          <w:lang w:eastAsia="en-GB"/>
          <w14:ligatures w14:val="none"/>
        </w:rPr>
        <w:t xml:space="preserve">Stanford </w:t>
      </w:r>
      <w:proofErr w:type="spellStart"/>
      <w:r w:rsidRPr="00220358">
        <w:rPr>
          <w:rFonts w:ascii="Calibri" w:eastAsia="Times New Roman" w:hAnsi="Calibri" w:cs="Calibri"/>
          <w:i/>
          <w:iCs/>
          <w:color w:val="000000"/>
          <w:kern w:val="0"/>
          <w:lang w:eastAsia="en-GB"/>
          <w14:ligatures w14:val="none"/>
        </w:rPr>
        <w:t>Encyclopedia</w:t>
      </w:r>
      <w:proofErr w:type="spellEnd"/>
      <w:r w:rsidRPr="00220358">
        <w:rPr>
          <w:rFonts w:ascii="Calibri" w:eastAsia="Times New Roman" w:hAnsi="Calibri" w:cs="Calibri"/>
          <w:i/>
          <w:iCs/>
          <w:color w:val="000000"/>
          <w:kern w:val="0"/>
          <w:lang w:eastAsia="en-GB"/>
          <w14:ligatures w14:val="none"/>
        </w:rPr>
        <w:t xml:space="preserve"> of Philosophy</w:t>
      </w:r>
      <w:r w:rsidRPr="00220358">
        <w:rPr>
          <w:rFonts w:ascii="Calibri" w:eastAsia="Times New Roman" w:hAnsi="Calibri" w:cs="Calibri"/>
          <w:color w:val="000000"/>
          <w:kern w:val="0"/>
          <w:lang w:eastAsia="en-GB"/>
          <w14:ligatures w14:val="none"/>
        </w:rPr>
        <w:t>. Stanford University.</w:t>
      </w:r>
    </w:p>
    <w:p w14:paraId="492BF6B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James, W. (1884) ‘What is Emotion?’, </w:t>
      </w:r>
      <w:r w:rsidRPr="00220358">
        <w:rPr>
          <w:rFonts w:ascii="Calibri" w:eastAsia="Times New Roman" w:hAnsi="Calibri" w:cs="Calibri"/>
          <w:i/>
          <w:iCs/>
          <w:color w:val="000000"/>
          <w:kern w:val="0"/>
          <w:lang w:eastAsia="en-GB"/>
          <w14:ligatures w14:val="none"/>
        </w:rPr>
        <w:t>Mind</w:t>
      </w:r>
      <w:r w:rsidRPr="00220358">
        <w:rPr>
          <w:rFonts w:ascii="Calibri" w:eastAsia="Times New Roman" w:hAnsi="Calibri" w:cs="Calibri"/>
          <w:color w:val="000000"/>
          <w:kern w:val="0"/>
          <w:lang w:eastAsia="en-GB"/>
          <w14:ligatures w14:val="none"/>
        </w:rPr>
        <w:t>.</w:t>
      </w:r>
    </w:p>
    <w:p w14:paraId="36A47304"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Jackson, J. (2017) ‘Patronizing Depression: Epistemic Injustice, Stigmatizing Attitudes and the Need for Empathy’, </w:t>
      </w:r>
      <w:r w:rsidRPr="00220358">
        <w:rPr>
          <w:rFonts w:ascii="Calibri" w:eastAsia="Times New Roman" w:hAnsi="Calibri" w:cs="Calibri"/>
          <w:i/>
          <w:iCs/>
          <w:color w:val="000000"/>
          <w:kern w:val="0"/>
          <w:lang w:eastAsia="en-GB"/>
          <w14:ligatures w14:val="none"/>
        </w:rPr>
        <w:t>Journal of Social Philosophy</w:t>
      </w:r>
      <w:r w:rsidRPr="00220358">
        <w:rPr>
          <w:rFonts w:ascii="Calibri" w:eastAsia="Times New Roman" w:hAnsi="Calibri" w:cs="Calibri"/>
          <w:color w:val="000000"/>
          <w:kern w:val="0"/>
          <w:lang w:eastAsia="en-GB"/>
          <w14:ligatures w14:val="none"/>
        </w:rPr>
        <w:t>.</w:t>
      </w:r>
    </w:p>
    <w:p w14:paraId="5DDD448E"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t>Jeste</w:t>
      </w:r>
      <w:proofErr w:type="spellEnd"/>
      <w:r w:rsidRPr="00220358">
        <w:rPr>
          <w:rFonts w:ascii="Calibri" w:eastAsia="Times New Roman" w:hAnsi="Calibri" w:cs="Calibri"/>
          <w:color w:val="000000"/>
          <w:kern w:val="0"/>
          <w:lang w:eastAsia="en-GB"/>
          <w14:ligatures w14:val="none"/>
        </w:rPr>
        <w:t>, D.V. et al. (2015) ‘Positive Psychiatry: Its Time Has Come’, </w:t>
      </w:r>
      <w:r w:rsidRPr="00220358">
        <w:rPr>
          <w:rFonts w:ascii="Calibri" w:eastAsia="Times New Roman" w:hAnsi="Calibri" w:cs="Calibri"/>
          <w:i/>
          <w:iCs/>
          <w:color w:val="000000"/>
          <w:kern w:val="0"/>
          <w:lang w:eastAsia="en-GB"/>
          <w14:ligatures w14:val="none"/>
        </w:rPr>
        <w:t>Journal of Clinical Psychiatry</w:t>
      </w:r>
      <w:r w:rsidRPr="00220358">
        <w:rPr>
          <w:rFonts w:ascii="Calibri" w:eastAsia="Times New Roman" w:hAnsi="Calibri" w:cs="Calibri"/>
          <w:color w:val="000000"/>
          <w:kern w:val="0"/>
          <w:lang w:eastAsia="en-GB"/>
          <w14:ligatures w14:val="none"/>
        </w:rPr>
        <w:t>, 76.</w:t>
      </w:r>
    </w:p>
    <w:p w14:paraId="0C9BEF34"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Kamp-Becker, I. (2024) ‘Autistic Spectrum Disorder in ICD-11: A Critical Reflection of its Possible Impact on Clinical Practice and Research’, </w:t>
      </w:r>
      <w:r w:rsidRPr="00220358">
        <w:rPr>
          <w:rFonts w:ascii="Calibri" w:eastAsia="Times New Roman" w:hAnsi="Calibri" w:cs="Calibri"/>
          <w:i/>
          <w:iCs/>
          <w:color w:val="000000"/>
          <w:kern w:val="0"/>
          <w:lang w:eastAsia="en-GB"/>
          <w14:ligatures w14:val="none"/>
        </w:rPr>
        <w:t>Molecular Psychiatry</w:t>
      </w:r>
      <w:r w:rsidRPr="00220358">
        <w:rPr>
          <w:rFonts w:ascii="Calibri" w:eastAsia="Times New Roman" w:hAnsi="Calibri" w:cs="Calibri"/>
          <w:color w:val="000000"/>
          <w:kern w:val="0"/>
          <w:lang w:eastAsia="en-GB"/>
          <w14:ligatures w14:val="none"/>
        </w:rPr>
        <w:t>, 29.</w:t>
      </w:r>
    </w:p>
    <w:p w14:paraId="55345BC8"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Kenny, A. (2016) </w:t>
      </w:r>
      <w:r w:rsidRPr="00220358">
        <w:rPr>
          <w:rFonts w:ascii="Calibri" w:eastAsia="Times New Roman" w:hAnsi="Calibri" w:cs="Calibri"/>
          <w:i/>
          <w:iCs/>
          <w:color w:val="000000"/>
          <w:kern w:val="0"/>
          <w:lang w:eastAsia="en-GB"/>
          <w14:ligatures w14:val="none"/>
        </w:rPr>
        <w:t>The Aristotelian Ethics</w:t>
      </w:r>
      <w:r w:rsidRPr="00220358">
        <w:rPr>
          <w:rFonts w:ascii="Calibri" w:eastAsia="Times New Roman" w:hAnsi="Calibri" w:cs="Calibri"/>
          <w:color w:val="000000"/>
          <w:kern w:val="0"/>
          <w:lang w:eastAsia="en-GB"/>
          <w14:ligatures w14:val="none"/>
        </w:rPr>
        <w:t xml:space="preserve">. 2nd </w:t>
      </w:r>
      <w:proofErr w:type="spellStart"/>
      <w:r w:rsidRPr="00220358">
        <w:rPr>
          <w:rFonts w:ascii="Calibri" w:eastAsia="Times New Roman" w:hAnsi="Calibri" w:cs="Calibri"/>
          <w:color w:val="000000"/>
          <w:kern w:val="0"/>
          <w:lang w:eastAsia="en-GB"/>
          <w14:ligatures w14:val="none"/>
        </w:rPr>
        <w:t>edn</w:t>
      </w:r>
      <w:proofErr w:type="spellEnd"/>
      <w:r w:rsidRPr="00220358">
        <w:rPr>
          <w:rFonts w:ascii="Calibri" w:eastAsia="Times New Roman" w:hAnsi="Calibri" w:cs="Calibri"/>
          <w:color w:val="000000"/>
          <w:kern w:val="0"/>
          <w:lang w:eastAsia="en-GB"/>
          <w14:ligatures w14:val="none"/>
        </w:rPr>
        <w:t>. Oxford: Oxford University Press.</w:t>
      </w:r>
    </w:p>
    <w:p w14:paraId="54B1E2D8"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Lopez-</w:t>
      </w:r>
      <w:proofErr w:type="spellStart"/>
      <w:r w:rsidRPr="00220358">
        <w:rPr>
          <w:rFonts w:ascii="Calibri" w:eastAsia="Times New Roman" w:hAnsi="Calibri" w:cs="Calibri"/>
          <w:color w:val="000000"/>
          <w:kern w:val="0"/>
          <w:lang w:eastAsia="en-GB"/>
          <w14:ligatures w14:val="none"/>
        </w:rPr>
        <w:t>Otin</w:t>
      </w:r>
      <w:proofErr w:type="spellEnd"/>
      <w:r w:rsidRPr="00220358">
        <w:rPr>
          <w:rFonts w:ascii="Calibri" w:eastAsia="Times New Roman" w:hAnsi="Calibri" w:cs="Calibri"/>
          <w:color w:val="000000"/>
          <w:kern w:val="0"/>
          <w:lang w:eastAsia="en-GB"/>
          <w14:ligatures w14:val="none"/>
        </w:rPr>
        <w:t>, C. and Kroemer, G. (2024) ‘The Missing Hallmark of Health: Psychosocial Adaptation’, </w:t>
      </w:r>
      <w:r w:rsidRPr="00220358">
        <w:rPr>
          <w:rFonts w:ascii="Calibri" w:eastAsia="Times New Roman" w:hAnsi="Calibri" w:cs="Calibri"/>
          <w:i/>
          <w:iCs/>
          <w:color w:val="000000"/>
          <w:kern w:val="0"/>
          <w:lang w:eastAsia="en-GB"/>
          <w14:ligatures w14:val="none"/>
        </w:rPr>
        <w:t>Cell Stress</w:t>
      </w:r>
      <w:r w:rsidRPr="00220358">
        <w:rPr>
          <w:rFonts w:ascii="Calibri" w:eastAsia="Times New Roman" w:hAnsi="Calibri" w:cs="Calibri"/>
          <w:color w:val="000000"/>
          <w:kern w:val="0"/>
          <w:lang w:eastAsia="en-GB"/>
          <w14:ligatures w14:val="none"/>
        </w:rPr>
        <w:t>, 8, pp. 21–50.</w:t>
      </w:r>
    </w:p>
    <w:p w14:paraId="4758547B"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Lugones, M. (1987) ‘Playfulness, “World”-Travelling, and Loving Perception’, </w:t>
      </w:r>
      <w:r w:rsidRPr="00220358">
        <w:rPr>
          <w:rFonts w:ascii="Calibri" w:eastAsia="Times New Roman" w:hAnsi="Calibri" w:cs="Calibri"/>
          <w:i/>
          <w:iCs/>
          <w:color w:val="000000"/>
          <w:kern w:val="0"/>
          <w:lang w:eastAsia="en-GB"/>
          <w14:ligatures w14:val="none"/>
        </w:rPr>
        <w:t>Hypatia</w:t>
      </w:r>
      <w:r w:rsidRPr="00220358">
        <w:rPr>
          <w:rFonts w:ascii="Calibri" w:eastAsia="Times New Roman" w:hAnsi="Calibri" w:cs="Calibri"/>
          <w:color w:val="000000"/>
          <w:kern w:val="0"/>
          <w:lang w:eastAsia="en-GB"/>
          <w14:ligatures w14:val="none"/>
        </w:rPr>
        <w:t>.</w:t>
      </w:r>
    </w:p>
    <w:p w14:paraId="22ADCE9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MacIntyre, A. (1999) </w:t>
      </w:r>
      <w:r w:rsidRPr="00220358">
        <w:rPr>
          <w:rFonts w:ascii="Calibri" w:eastAsia="Times New Roman" w:hAnsi="Calibri" w:cs="Calibri"/>
          <w:i/>
          <w:iCs/>
          <w:color w:val="000000"/>
          <w:kern w:val="0"/>
          <w:lang w:eastAsia="en-GB"/>
          <w14:ligatures w14:val="none"/>
        </w:rPr>
        <w:t>Dependent Rational Animals</w:t>
      </w:r>
      <w:r w:rsidRPr="00220358">
        <w:rPr>
          <w:rFonts w:ascii="Calibri" w:eastAsia="Times New Roman" w:hAnsi="Calibri" w:cs="Calibri"/>
          <w:color w:val="000000"/>
          <w:kern w:val="0"/>
          <w:lang w:eastAsia="en-GB"/>
          <w14:ligatures w14:val="none"/>
        </w:rPr>
        <w:t>. London: Duckworth.</w:t>
      </w:r>
    </w:p>
    <w:p w14:paraId="00DC7EBC"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MacIntyre, A. (2007) </w:t>
      </w:r>
      <w:r w:rsidRPr="00220358">
        <w:rPr>
          <w:rFonts w:ascii="Calibri" w:eastAsia="Times New Roman" w:hAnsi="Calibri" w:cs="Calibri"/>
          <w:i/>
          <w:iCs/>
          <w:color w:val="000000"/>
          <w:kern w:val="0"/>
          <w:lang w:eastAsia="en-GB"/>
          <w14:ligatures w14:val="none"/>
        </w:rPr>
        <w:t>After Virtue</w:t>
      </w:r>
      <w:r w:rsidRPr="00220358">
        <w:rPr>
          <w:rFonts w:ascii="Calibri" w:eastAsia="Times New Roman" w:hAnsi="Calibri" w:cs="Calibri"/>
          <w:color w:val="000000"/>
          <w:kern w:val="0"/>
          <w:lang w:eastAsia="en-GB"/>
          <w14:ligatures w14:val="none"/>
        </w:rPr>
        <w:t xml:space="preserve">. 3rd </w:t>
      </w:r>
      <w:proofErr w:type="spellStart"/>
      <w:r w:rsidRPr="00220358">
        <w:rPr>
          <w:rFonts w:ascii="Calibri" w:eastAsia="Times New Roman" w:hAnsi="Calibri" w:cs="Calibri"/>
          <w:color w:val="000000"/>
          <w:kern w:val="0"/>
          <w:lang w:eastAsia="en-GB"/>
          <w14:ligatures w14:val="none"/>
        </w:rPr>
        <w:t>edn</w:t>
      </w:r>
      <w:proofErr w:type="spellEnd"/>
      <w:r w:rsidRPr="00220358">
        <w:rPr>
          <w:rFonts w:ascii="Calibri" w:eastAsia="Times New Roman" w:hAnsi="Calibri" w:cs="Calibri"/>
          <w:color w:val="000000"/>
          <w:kern w:val="0"/>
          <w:lang w:eastAsia="en-GB"/>
          <w14:ligatures w14:val="none"/>
        </w:rPr>
        <w:t>. Notre Dame, IN: University of Notre Dame Press.</w:t>
      </w:r>
    </w:p>
    <w:p w14:paraId="25F6A50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MacIntyre, A. (2016) </w:t>
      </w:r>
      <w:r w:rsidRPr="00220358">
        <w:rPr>
          <w:rFonts w:ascii="Calibri" w:eastAsia="Times New Roman" w:hAnsi="Calibri" w:cs="Calibri"/>
          <w:i/>
          <w:iCs/>
          <w:color w:val="000000"/>
          <w:kern w:val="0"/>
          <w:lang w:eastAsia="en-GB"/>
          <w14:ligatures w14:val="none"/>
        </w:rPr>
        <w:t>Ethics in the Conflict of Modernity</w:t>
      </w:r>
      <w:r w:rsidRPr="00220358">
        <w:rPr>
          <w:rFonts w:ascii="Calibri" w:eastAsia="Times New Roman" w:hAnsi="Calibri" w:cs="Calibri"/>
          <w:color w:val="000000"/>
          <w:kern w:val="0"/>
          <w:lang w:eastAsia="en-GB"/>
          <w14:ligatures w14:val="none"/>
        </w:rPr>
        <w:t>. Cambridge: Cambridge University Press.</w:t>
      </w:r>
    </w:p>
    <w:p w14:paraId="0225AFE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Massoni, L. (2024) ‘Epigenetic and Mental Diseases: The Role of Psychotherapy’, </w:t>
      </w:r>
      <w:r w:rsidRPr="00220358">
        <w:rPr>
          <w:rFonts w:ascii="Calibri" w:eastAsia="Times New Roman" w:hAnsi="Calibri" w:cs="Calibri"/>
          <w:i/>
          <w:iCs/>
          <w:color w:val="000000"/>
          <w:kern w:val="0"/>
          <w:lang w:eastAsia="en-GB"/>
          <w14:ligatures w14:val="none"/>
        </w:rPr>
        <w:t>International Journal of Translational Medicine</w:t>
      </w:r>
      <w:r w:rsidRPr="00220358">
        <w:rPr>
          <w:rFonts w:ascii="Calibri" w:eastAsia="Times New Roman" w:hAnsi="Calibri" w:cs="Calibri"/>
          <w:color w:val="000000"/>
          <w:kern w:val="0"/>
          <w:lang w:eastAsia="en-GB"/>
          <w14:ligatures w14:val="none"/>
        </w:rPr>
        <w:t>.</w:t>
      </w:r>
    </w:p>
    <w:p w14:paraId="7AD9CBED"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Matthews, E. (2013) ‘Mental Disorder: Can Merleau-Ponty Take Us Beyond the “Mind-Brain” Problem?’, in Fulford, K.W.M. et al. (eds.) </w:t>
      </w:r>
      <w:r w:rsidRPr="00220358">
        <w:rPr>
          <w:rFonts w:ascii="Calibri" w:eastAsia="Times New Roman" w:hAnsi="Calibri" w:cs="Calibri"/>
          <w:i/>
          <w:iCs/>
          <w:color w:val="000000"/>
          <w:kern w:val="0"/>
          <w:lang w:eastAsia="en-GB"/>
          <w14:ligatures w14:val="none"/>
        </w:rPr>
        <w:t>The Oxford Handbook of Philosophy and Psychiatry</w:t>
      </w:r>
      <w:r w:rsidRPr="00220358">
        <w:rPr>
          <w:rFonts w:ascii="Calibri" w:eastAsia="Times New Roman" w:hAnsi="Calibri" w:cs="Calibri"/>
          <w:color w:val="000000"/>
          <w:kern w:val="0"/>
          <w:lang w:eastAsia="en-GB"/>
          <w14:ligatures w14:val="none"/>
        </w:rPr>
        <w:t>. Oxford: Oxford University Press.</w:t>
      </w:r>
    </w:p>
    <w:p w14:paraId="10714298"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McDowell, J. (1979) ‘Virtue and Reason’, </w:t>
      </w:r>
      <w:r w:rsidRPr="00220358">
        <w:rPr>
          <w:rFonts w:ascii="Calibri" w:eastAsia="Times New Roman" w:hAnsi="Calibri" w:cs="Calibri"/>
          <w:i/>
          <w:iCs/>
          <w:color w:val="000000"/>
          <w:kern w:val="0"/>
          <w:lang w:eastAsia="en-GB"/>
          <w14:ligatures w14:val="none"/>
        </w:rPr>
        <w:t>The Monist</w:t>
      </w:r>
      <w:r w:rsidRPr="00220358">
        <w:rPr>
          <w:rFonts w:ascii="Calibri" w:eastAsia="Times New Roman" w:hAnsi="Calibri" w:cs="Calibri"/>
          <w:color w:val="000000"/>
          <w:kern w:val="0"/>
          <w:lang w:eastAsia="en-GB"/>
          <w14:ligatures w14:val="none"/>
        </w:rPr>
        <w:t>, 62.</w:t>
      </w:r>
    </w:p>
    <w:p w14:paraId="64147AD6" w14:textId="77777777" w:rsidR="005C7236"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Medina, J. (2013) </w:t>
      </w:r>
      <w:r w:rsidRPr="00220358">
        <w:rPr>
          <w:rFonts w:ascii="Calibri" w:eastAsia="Times New Roman" w:hAnsi="Calibri" w:cs="Calibri"/>
          <w:i/>
          <w:iCs/>
          <w:color w:val="000000"/>
          <w:kern w:val="0"/>
          <w:lang w:eastAsia="en-GB"/>
          <w14:ligatures w14:val="none"/>
        </w:rPr>
        <w:t>The Epistemology of Resistance: Gender and Racial Oppression, Epistemic Injustice, and Resistant Imaginations</w:t>
      </w:r>
      <w:r w:rsidRPr="00220358">
        <w:rPr>
          <w:rFonts w:ascii="Calibri" w:eastAsia="Times New Roman" w:hAnsi="Calibri" w:cs="Calibri"/>
          <w:color w:val="000000"/>
          <w:kern w:val="0"/>
          <w:lang w:eastAsia="en-GB"/>
          <w14:ligatures w14:val="none"/>
        </w:rPr>
        <w:t>. Oxford: Oxford University Press.</w:t>
      </w:r>
    </w:p>
    <w:p w14:paraId="00B957BC"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Meier</w:t>
      </w:r>
      <w:r>
        <w:rPr>
          <w:rFonts w:ascii="Calibri" w:eastAsia="Times New Roman" w:hAnsi="Calibri" w:cs="Calibri"/>
          <w:color w:val="000000"/>
          <w:kern w:val="0"/>
          <w:lang w:eastAsia="en-GB"/>
          <w14:ligatures w14:val="none"/>
        </w:rPr>
        <w:t>, A.</w:t>
      </w:r>
      <w:r w:rsidRPr="00220358">
        <w:rPr>
          <w:rFonts w:ascii="Calibri" w:eastAsia="Times New Roman" w:hAnsi="Calibri" w:cs="Calibri"/>
          <w:color w:val="000000"/>
          <w:kern w:val="0"/>
          <w:lang w:eastAsia="en-GB"/>
          <w14:ligatures w14:val="none"/>
        </w:rPr>
        <w:t xml:space="preserve"> and Reinecke</w:t>
      </w:r>
      <w:r>
        <w:rPr>
          <w:rFonts w:ascii="Calibri" w:eastAsia="Times New Roman" w:hAnsi="Calibri" w:cs="Calibri"/>
          <w:color w:val="000000"/>
          <w:kern w:val="0"/>
          <w:lang w:eastAsia="en-GB"/>
          <w14:ligatures w14:val="none"/>
        </w:rPr>
        <w:t>, L.</w:t>
      </w:r>
      <w:r w:rsidRPr="00220358">
        <w:rPr>
          <w:rFonts w:ascii="Calibri" w:eastAsia="Times New Roman" w:hAnsi="Calibri" w:cs="Calibri"/>
          <w:color w:val="000000"/>
          <w:kern w:val="0"/>
          <w:lang w:eastAsia="en-GB"/>
          <w14:ligatures w14:val="none"/>
        </w:rPr>
        <w:t xml:space="preserve"> (2023) ‘Social Media and Mental Health’, in Nabi, R.L. and Myrick, J.G. (eds.) </w:t>
      </w:r>
      <w:r w:rsidRPr="00220358">
        <w:rPr>
          <w:rFonts w:ascii="Calibri" w:eastAsia="Times New Roman" w:hAnsi="Calibri" w:cs="Calibri"/>
          <w:i/>
          <w:iCs/>
          <w:color w:val="000000"/>
          <w:kern w:val="0"/>
          <w:lang w:eastAsia="en-GB"/>
          <w14:ligatures w14:val="none"/>
        </w:rPr>
        <w:t>Emotions in the Digital World</w:t>
      </w:r>
      <w:r w:rsidRPr="00220358">
        <w:rPr>
          <w:rFonts w:ascii="Calibri" w:eastAsia="Times New Roman" w:hAnsi="Calibri" w:cs="Calibri"/>
          <w:color w:val="000000"/>
          <w:kern w:val="0"/>
          <w:lang w:eastAsia="en-GB"/>
          <w14:ligatures w14:val="none"/>
        </w:rPr>
        <w:t>. Oxford: Oxford University Press.</w:t>
      </w:r>
    </w:p>
    <w:p w14:paraId="616781AA"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
    <w:p w14:paraId="5AE643B4"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lastRenderedPageBreak/>
        <w:t>Merleau-Ponty, M. (1964) ‘The Primacy of Perception’, in Edie, J.M. (ed.) </w:t>
      </w:r>
      <w:r w:rsidRPr="00220358">
        <w:rPr>
          <w:rFonts w:ascii="Calibri" w:eastAsia="Times New Roman" w:hAnsi="Calibri" w:cs="Calibri"/>
          <w:i/>
          <w:iCs/>
          <w:color w:val="000000"/>
          <w:kern w:val="0"/>
          <w:lang w:eastAsia="en-GB"/>
          <w14:ligatures w14:val="none"/>
        </w:rPr>
        <w:t>The Primacy of Perception and Other Essays on Phenomenological Psychology, the Philosophy of Art, History and Politics</w:t>
      </w:r>
      <w:r w:rsidRPr="00220358">
        <w:rPr>
          <w:rFonts w:ascii="Calibri" w:eastAsia="Times New Roman" w:hAnsi="Calibri" w:cs="Calibri"/>
          <w:color w:val="000000"/>
          <w:kern w:val="0"/>
          <w:lang w:eastAsia="en-GB"/>
          <w14:ligatures w14:val="none"/>
        </w:rPr>
        <w:t>. Evanston, IL: Northwestern University Press.</w:t>
      </w:r>
    </w:p>
    <w:p w14:paraId="4EC039BD"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Misztal, B. (1996) </w:t>
      </w:r>
      <w:r w:rsidRPr="00220358">
        <w:rPr>
          <w:rFonts w:ascii="Calibri" w:eastAsia="Times New Roman" w:hAnsi="Calibri" w:cs="Calibri"/>
          <w:i/>
          <w:iCs/>
          <w:color w:val="000000"/>
          <w:kern w:val="0"/>
          <w:lang w:eastAsia="en-GB"/>
          <w14:ligatures w14:val="none"/>
        </w:rPr>
        <w:t>Trust in Modern Societies: The Search for the Bases of Social Order</w:t>
      </w:r>
      <w:r w:rsidRPr="00220358">
        <w:rPr>
          <w:rFonts w:ascii="Calibri" w:eastAsia="Times New Roman" w:hAnsi="Calibri" w:cs="Calibri"/>
          <w:color w:val="000000"/>
          <w:kern w:val="0"/>
          <w:lang w:eastAsia="en-GB"/>
          <w14:ligatures w14:val="none"/>
        </w:rPr>
        <w:t>. Cambridge: Polity Press.</w:t>
      </w:r>
    </w:p>
    <w:p w14:paraId="3F73F05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Morton, J.M. (2010) ‘Towards an Ecological Theory of the Norms of Practical Deliberation’, </w:t>
      </w:r>
      <w:r w:rsidRPr="00220358">
        <w:rPr>
          <w:rFonts w:ascii="Calibri" w:eastAsia="Times New Roman" w:hAnsi="Calibri" w:cs="Calibri"/>
          <w:i/>
          <w:iCs/>
          <w:color w:val="000000"/>
          <w:kern w:val="0"/>
          <w:lang w:eastAsia="en-GB"/>
          <w14:ligatures w14:val="none"/>
        </w:rPr>
        <w:t>European Journal of Philosophy</w:t>
      </w:r>
      <w:r w:rsidRPr="00220358">
        <w:rPr>
          <w:rFonts w:ascii="Calibri" w:eastAsia="Times New Roman" w:hAnsi="Calibri" w:cs="Calibri"/>
          <w:color w:val="000000"/>
          <w:kern w:val="0"/>
          <w:lang w:eastAsia="en-GB"/>
          <w14:ligatures w14:val="none"/>
        </w:rPr>
        <w:t>.</w:t>
      </w:r>
    </w:p>
    <w:p w14:paraId="5DD7E390"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Murdoch, I. (1970) </w:t>
      </w:r>
      <w:r w:rsidRPr="00220358">
        <w:rPr>
          <w:rFonts w:ascii="Calibri" w:eastAsia="Times New Roman" w:hAnsi="Calibri" w:cs="Calibri"/>
          <w:i/>
          <w:iCs/>
          <w:color w:val="000000"/>
          <w:kern w:val="0"/>
          <w:lang w:eastAsia="en-GB"/>
          <w14:ligatures w14:val="none"/>
        </w:rPr>
        <w:t>The Sovereignty of Good</w:t>
      </w:r>
      <w:r w:rsidRPr="00220358">
        <w:rPr>
          <w:rFonts w:ascii="Calibri" w:eastAsia="Times New Roman" w:hAnsi="Calibri" w:cs="Calibri"/>
          <w:color w:val="000000"/>
          <w:kern w:val="0"/>
          <w:lang w:eastAsia="en-GB"/>
          <w14:ligatures w14:val="none"/>
        </w:rPr>
        <w:t>. London: Routledge.</w:t>
      </w:r>
    </w:p>
    <w:p w14:paraId="3E4200BA"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NHS England (2023) ‘NHS England Community Mental Health Transformation Programme – NHS Partnership Working with the Third Sector’, 23 February.</w:t>
      </w:r>
    </w:p>
    <w:p w14:paraId="0522AB40"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Nichter, M. (2008) ‘Coming to Our Senses: Appreciating the Sensorial in Medical Anthropology’, </w:t>
      </w:r>
      <w:r w:rsidRPr="00220358">
        <w:rPr>
          <w:rFonts w:ascii="Calibri" w:eastAsia="Times New Roman" w:hAnsi="Calibri" w:cs="Calibri"/>
          <w:i/>
          <w:iCs/>
          <w:color w:val="000000"/>
          <w:kern w:val="0"/>
          <w:lang w:eastAsia="en-GB"/>
          <w14:ligatures w14:val="none"/>
        </w:rPr>
        <w:t>Transcultural Psychiatry</w:t>
      </w:r>
      <w:r w:rsidRPr="00220358">
        <w:rPr>
          <w:rFonts w:ascii="Calibri" w:eastAsia="Times New Roman" w:hAnsi="Calibri" w:cs="Calibri"/>
          <w:color w:val="000000"/>
          <w:kern w:val="0"/>
          <w:lang w:eastAsia="en-GB"/>
          <w14:ligatures w14:val="none"/>
        </w:rPr>
        <w:t>.</w:t>
      </w:r>
    </w:p>
    <w:p w14:paraId="1E107B43"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Nietzsche, F. (n.d.) </w:t>
      </w:r>
      <w:r w:rsidRPr="00220358">
        <w:rPr>
          <w:rFonts w:ascii="Calibri" w:eastAsia="Times New Roman" w:hAnsi="Calibri" w:cs="Calibri"/>
          <w:i/>
          <w:iCs/>
          <w:color w:val="000000"/>
          <w:kern w:val="0"/>
          <w:lang w:eastAsia="en-GB"/>
          <w14:ligatures w14:val="none"/>
        </w:rPr>
        <w:t>Thus Spake Zarathustra</w:t>
      </w:r>
      <w:r w:rsidRPr="00220358">
        <w:rPr>
          <w:rFonts w:ascii="Calibri" w:eastAsia="Times New Roman" w:hAnsi="Calibri" w:cs="Calibri"/>
          <w:color w:val="000000"/>
          <w:kern w:val="0"/>
          <w:lang w:eastAsia="en-GB"/>
          <w14:ligatures w14:val="none"/>
        </w:rPr>
        <w:t>. Available at: </w:t>
      </w:r>
      <w:hyperlink r:id="rId8" w:history="1">
        <w:r w:rsidRPr="00220358">
          <w:rPr>
            <w:rFonts w:ascii="Calibri" w:eastAsia="Times New Roman" w:hAnsi="Calibri" w:cs="Calibri"/>
            <w:color w:val="0000FF"/>
            <w:kern w:val="0"/>
            <w:u w:val="single"/>
            <w:lang w:eastAsia="en-GB"/>
            <w14:ligatures w14:val="none"/>
          </w:rPr>
          <w:t>https://www.gutenberg.org/</w:t>
        </w:r>
      </w:hyperlink>
      <w:r w:rsidRPr="00220358">
        <w:rPr>
          <w:rFonts w:ascii="Calibri" w:eastAsia="Times New Roman" w:hAnsi="Calibri" w:cs="Calibri"/>
          <w:color w:val="000000"/>
          <w:kern w:val="0"/>
          <w:lang w:eastAsia="en-GB"/>
          <w14:ligatures w14:val="none"/>
        </w:rPr>
        <w:t> (Accessed: 19 May 2026).</w:t>
      </w:r>
    </w:p>
    <w:p w14:paraId="795577FA"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Nussbaum, M. (1993) ‘Non-Relative Virtues: An Aristotelian Approach’, in Nussbaum, M. and Sen, A. (eds.) </w:t>
      </w:r>
      <w:r w:rsidRPr="00220358">
        <w:rPr>
          <w:rFonts w:ascii="Calibri" w:eastAsia="Times New Roman" w:hAnsi="Calibri" w:cs="Calibri"/>
          <w:i/>
          <w:iCs/>
          <w:color w:val="000000"/>
          <w:kern w:val="0"/>
          <w:lang w:eastAsia="en-GB"/>
          <w14:ligatures w14:val="none"/>
        </w:rPr>
        <w:t>The Quality of Life</w:t>
      </w:r>
      <w:r w:rsidRPr="00220358">
        <w:rPr>
          <w:rFonts w:ascii="Calibri" w:eastAsia="Times New Roman" w:hAnsi="Calibri" w:cs="Calibri"/>
          <w:color w:val="000000"/>
          <w:kern w:val="0"/>
          <w:lang w:eastAsia="en-GB"/>
          <w14:ligatures w14:val="none"/>
        </w:rPr>
        <w:t>. Oxford: Clarendon Press.</w:t>
      </w:r>
    </w:p>
    <w:p w14:paraId="5EE8AC54"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Nussbaum, M. (2003) </w:t>
      </w:r>
      <w:r w:rsidRPr="00220358">
        <w:rPr>
          <w:rFonts w:ascii="Calibri" w:eastAsia="Times New Roman" w:hAnsi="Calibri" w:cs="Calibri"/>
          <w:i/>
          <w:iCs/>
          <w:color w:val="000000"/>
          <w:kern w:val="0"/>
          <w:lang w:eastAsia="en-GB"/>
          <w14:ligatures w14:val="none"/>
        </w:rPr>
        <w:t>Frontiers of Justice: Disability, Nationality, Species Membership</w:t>
      </w:r>
      <w:r w:rsidRPr="00220358">
        <w:rPr>
          <w:rFonts w:ascii="Calibri" w:eastAsia="Times New Roman" w:hAnsi="Calibri" w:cs="Calibri"/>
          <w:color w:val="000000"/>
          <w:kern w:val="0"/>
          <w:lang w:eastAsia="en-GB"/>
          <w14:ligatures w14:val="none"/>
        </w:rPr>
        <w:t>. Cambridge, MA: Harvard University Press.</w:t>
      </w:r>
    </w:p>
    <w:p w14:paraId="1F27EBC2"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Peteet, J.R. (2023) ‘The Virtues in Psychiatric Treatment’, </w:t>
      </w:r>
      <w:r w:rsidRPr="00220358">
        <w:rPr>
          <w:rFonts w:ascii="Calibri" w:eastAsia="Times New Roman" w:hAnsi="Calibri" w:cs="Calibri"/>
          <w:i/>
          <w:iCs/>
          <w:color w:val="000000"/>
          <w:kern w:val="0"/>
          <w:lang w:eastAsia="en-GB"/>
          <w14:ligatures w14:val="none"/>
        </w:rPr>
        <w:t>Frontiers in Psychiatry</w:t>
      </w:r>
      <w:r w:rsidRPr="00220358">
        <w:rPr>
          <w:rFonts w:ascii="Calibri" w:eastAsia="Times New Roman" w:hAnsi="Calibri" w:cs="Calibri"/>
          <w:color w:val="000000"/>
          <w:kern w:val="0"/>
          <w:lang w:eastAsia="en-GB"/>
          <w14:ligatures w14:val="none"/>
        </w:rPr>
        <w:t>.</w:t>
      </w:r>
    </w:p>
    <w:p w14:paraId="598C31C4"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t>Pohlhaus</w:t>
      </w:r>
      <w:proofErr w:type="spellEnd"/>
      <w:r w:rsidRPr="00220358">
        <w:rPr>
          <w:rFonts w:ascii="Calibri" w:eastAsia="Times New Roman" w:hAnsi="Calibri" w:cs="Calibri"/>
          <w:color w:val="000000"/>
          <w:kern w:val="0"/>
          <w:lang w:eastAsia="en-GB"/>
          <w14:ligatures w14:val="none"/>
        </w:rPr>
        <w:t xml:space="preserve"> Jr., G. (2014) ‘Discerning the Primary Epistemic Harm in Cases of Testimonial Injustice’, </w:t>
      </w:r>
      <w:r w:rsidRPr="00220358">
        <w:rPr>
          <w:rFonts w:ascii="Calibri" w:eastAsia="Times New Roman" w:hAnsi="Calibri" w:cs="Calibri"/>
          <w:i/>
          <w:iCs/>
          <w:color w:val="000000"/>
          <w:kern w:val="0"/>
          <w:lang w:eastAsia="en-GB"/>
          <w14:ligatures w14:val="none"/>
        </w:rPr>
        <w:t>Social Epistemology</w:t>
      </w:r>
      <w:r w:rsidRPr="00220358">
        <w:rPr>
          <w:rFonts w:ascii="Calibri" w:eastAsia="Times New Roman" w:hAnsi="Calibri" w:cs="Calibri"/>
          <w:color w:val="000000"/>
          <w:kern w:val="0"/>
          <w:lang w:eastAsia="en-GB"/>
          <w14:ligatures w14:val="none"/>
        </w:rPr>
        <w:t>.</w:t>
      </w:r>
    </w:p>
    <w:p w14:paraId="725E0032"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Potter, N.N. (2002) </w:t>
      </w:r>
      <w:r w:rsidRPr="00220358">
        <w:rPr>
          <w:rFonts w:ascii="Calibri" w:eastAsia="Times New Roman" w:hAnsi="Calibri" w:cs="Calibri"/>
          <w:i/>
          <w:iCs/>
          <w:color w:val="000000"/>
          <w:kern w:val="0"/>
          <w:lang w:eastAsia="en-GB"/>
          <w14:ligatures w14:val="none"/>
        </w:rPr>
        <w:t>How Can I Be Trusted? A Virtue Theory of Trustworthiness</w:t>
      </w:r>
      <w:r w:rsidRPr="00220358">
        <w:rPr>
          <w:rFonts w:ascii="Calibri" w:eastAsia="Times New Roman" w:hAnsi="Calibri" w:cs="Calibri"/>
          <w:color w:val="000000"/>
          <w:kern w:val="0"/>
          <w:lang w:eastAsia="en-GB"/>
          <w14:ligatures w14:val="none"/>
        </w:rPr>
        <w:t>. Lanham, MD: Rowman &amp; Littlefield.</w:t>
      </w:r>
    </w:p>
    <w:p w14:paraId="1B3A6FC2"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Potter, N.N. (2016) </w:t>
      </w:r>
      <w:r w:rsidRPr="00220358">
        <w:rPr>
          <w:rFonts w:ascii="Calibri" w:eastAsia="Times New Roman" w:hAnsi="Calibri" w:cs="Calibri"/>
          <w:i/>
          <w:iCs/>
          <w:color w:val="000000"/>
          <w:kern w:val="0"/>
          <w:lang w:eastAsia="en-GB"/>
          <w14:ligatures w14:val="none"/>
        </w:rPr>
        <w:t>The Virtue of Defiance and Psychiatric Engagement</w:t>
      </w:r>
      <w:r w:rsidRPr="00220358">
        <w:rPr>
          <w:rFonts w:ascii="Calibri" w:eastAsia="Times New Roman" w:hAnsi="Calibri" w:cs="Calibri"/>
          <w:color w:val="000000"/>
          <w:kern w:val="0"/>
          <w:lang w:eastAsia="en-GB"/>
          <w14:ligatures w14:val="none"/>
        </w:rPr>
        <w:t>. Oxford: Oxford University Press.</w:t>
      </w:r>
    </w:p>
    <w:p w14:paraId="2BDE270A"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Ratcliffe, M. (2009) ‘Existential Feeling and Psychopathology’, </w:t>
      </w:r>
      <w:r w:rsidRPr="00220358">
        <w:rPr>
          <w:rFonts w:ascii="Calibri" w:eastAsia="Times New Roman" w:hAnsi="Calibri" w:cs="Calibri"/>
          <w:i/>
          <w:iCs/>
          <w:color w:val="000000"/>
          <w:kern w:val="0"/>
          <w:lang w:eastAsia="en-GB"/>
          <w14:ligatures w14:val="none"/>
        </w:rPr>
        <w:t>Philosophy, Psychiatry, &amp; Psychology</w:t>
      </w:r>
      <w:r w:rsidRPr="00220358">
        <w:rPr>
          <w:rFonts w:ascii="Calibri" w:eastAsia="Times New Roman" w:hAnsi="Calibri" w:cs="Calibri"/>
          <w:color w:val="000000"/>
          <w:kern w:val="0"/>
          <w:lang w:eastAsia="en-GB"/>
          <w14:ligatures w14:val="none"/>
        </w:rPr>
        <w:t>.</w:t>
      </w:r>
    </w:p>
    <w:p w14:paraId="048C8201"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Ratcliffe, M. (2023) </w:t>
      </w:r>
      <w:r w:rsidRPr="00220358">
        <w:rPr>
          <w:rFonts w:ascii="Calibri" w:eastAsia="Times New Roman" w:hAnsi="Calibri" w:cs="Calibri"/>
          <w:i/>
          <w:iCs/>
          <w:color w:val="000000"/>
          <w:kern w:val="0"/>
          <w:lang w:eastAsia="en-GB"/>
          <w14:ligatures w14:val="none"/>
        </w:rPr>
        <w:t>Grief Worlds: A Study of Emotional Experience</w:t>
      </w:r>
      <w:r w:rsidRPr="00220358">
        <w:rPr>
          <w:rFonts w:ascii="Calibri" w:eastAsia="Times New Roman" w:hAnsi="Calibri" w:cs="Calibri"/>
          <w:color w:val="000000"/>
          <w:kern w:val="0"/>
          <w:lang w:eastAsia="en-GB"/>
          <w14:ligatures w14:val="none"/>
        </w:rPr>
        <w:t>. Cambridge, MA: MIT Press.</w:t>
      </w:r>
    </w:p>
    <w:p w14:paraId="1D640BE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proofErr w:type="spellStart"/>
      <w:r w:rsidRPr="00220358">
        <w:rPr>
          <w:rFonts w:ascii="Calibri" w:eastAsia="Times New Roman" w:hAnsi="Calibri" w:cs="Calibri"/>
          <w:color w:val="000000"/>
          <w:kern w:val="0"/>
          <w:lang w:eastAsia="en-GB"/>
          <w14:ligatures w14:val="none"/>
        </w:rPr>
        <w:t>Ricoeur</w:t>
      </w:r>
      <w:proofErr w:type="spellEnd"/>
      <w:r w:rsidRPr="00220358">
        <w:rPr>
          <w:rFonts w:ascii="Calibri" w:eastAsia="Times New Roman" w:hAnsi="Calibri" w:cs="Calibri"/>
          <w:color w:val="000000"/>
          <w:kern w:val="0"/>
          <w:lang w:eastAsia="en-GB"/>
          <w14:ligatures w14:val="none"/>
        </w:rPr>
        <w:t>, P. (1992) </w:t>
      </w:r>
      <w:r w:rsidRPr="00220358">
        <w:rPr>
          <w:rFonts w:ascii="Calibri" w:eastAsia="Times New Roman" w:hAnsi="Calibri" w:cs="Calibri"/>
          <w:i/>
          <w:iCs/>
          <w:color w:val="000000"/>
          <w:kern w:val="0"/>
          <w:lang w:eastAsia="en-GB"/>
          <w14:ligatures w14:val="none"/>
        </w:rPr>
        <w:t>Oneself as Another</w:t>
      </w:r>
      <w:r w:rsidRPr="00220358">
        <w:rPr>
          <w:rFonts w:ascii="Calibri" w:eastAsia="Times New Roman" w:hAnsi="Calibri" w:cs="Calibri"/>
          <w:color w:val="000000"/>
          <w:kern w:val="0"/>
          <w:lang w:eastAsia="en-GB"/>
          <w14:ligatures w14:val="none"/>
        </w:rPr>
        <w:t>. Chicago: University of Chicago Press.</w:t>
      </w:r>
    </w:p>
    <w:p w14:paraId="22293E7D"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Roed, K. et al. (2026) ‘Harmful Epistemic Practices in Antipsychotic Medication Prescribing and Counselling’, </w:t>
      </w:r>
      <w:r w:rsidRPr="00220358">
        <w:rPr>
          <w:rFonts w:ascii="Calibri" w:eastAsia="Times New Roman" w:hAnsi="Calibri" w:cs="Calibri"/>
          <w:i/>
          <w:iCs/>
          <w:color w:val="000000"/>
          <w:kern w:val="0"/>
          <w:lang w:eastAsia="en-GB"/>
          <w14:ligatures w14:val="none"/>
        </w:rPr>
        <w:t>Social Science &amp; Medicine</w:t>
      </w:r>
      <w:r w:rsidRPr="00220358">
        <w:rPr>
          <w:rFonts w:ascii="Calibri" w:eastAsia="Times New Roman" w:hAnsi="Calibri" w:cs="Calibri"/>
          <w:color w:val="000000"/>
          <w:kern w:val="0"/>
          <w:lang w:eastAsia="en-GB"/>
          <w14:ligatures w14:val="none"/>
        </w:rPr>
        <w:t>.</w:t>
      </w:r>
    </w:p>
    <w:p w14:paraId="234F034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lastRenderedPageBreak/>
        <w:t xml:space="preserve">Rosfort, R. (2019a) ‘Paul Ricoeur’, in </w:t>
      </w:r>
      <w:proofErr w:type="spellStart"/>
      <w:r w:rsidRPr="00220358">
        <w:rPr>
          <w:rFonts w:ascii="Calibri" w:eastAsia="Times New Roman" w:hAnsi="Calibri" w:cs="Calibri"/>
          <w:color w:val="000000"/>
          <w:kern w:val="0"/>
          <w:lang w:eastAsia="en-GB"/>
          <w14:ligatures w14:val="none"/>
        </w:rPr>
        <w:t>Stanghellini</w:t>
      </w:r>
      <w:proofErr w:type="spellEnd"/>
      <w:r w:rsidRPr="00220358">
        <w:rPr>
          <w:rFonts w:ascii="Calibri" w:eastAsia="Times New Roman" w:hAnsi="Calibri" w:cs="Calibri"/>
          <w:color w:val="000000"/>
          <w:kern w:val="0"/>
          <w:lang w:eastAsia="en-GB"/>
          <w14:ligatures w14:val="none"/>
        </w:rPr>
        <w:t>, G. et al. (eds.) </w:t>
      </w:r>
      <w:r w:rsidRPr="00220358">
        <w:rPr>
          <w:rFonts w:ascii="Calibri" w:eastAsia="Times New Roman" w:hAnsi="Calibri" w:cs="Calibri"/>
          <w:i/>
          <w:iCs/>
          <w:color w:val="000000"/>
          <w:kern w:val="0"/>
          <w:lang w:eastAsia="en-GB"/>
          <w14:ligatures w14:val="none"/>
        </w:rPr>
        <w:t>The Oxford Handbook of Phenomenological Psychopathology</w:t>
      </w:r>
      <w:r w:rsidRPr="00220358">
        <w:rPr>
          <w:rFonts w:ascii="Calibri" w:eastAsia="Times New Roman" w:hAnsi="Calibri" w:cs="Calibri"/>
          <w:color w:val="000000"/>
          <w:kern w:val="0"/>
          <w:lang w:eastAsia="en-GB"/>
          <w14:ligatures w14:val="none"/>
        </w:rPr>
        <w:t>. Oxford: Oxford University Press.</w:t>
      </w:r>
    </w:p>
    <w:p w14:paraId="293D614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 xml:space="preserve">Rosfort, R. (2019b) ‘Phenomenological Psychopathology and Psychiatric Ethics’, in </w:t>
      </w:r>
      <w:proofErr w:type="spellStart"/>
      <w:r w:rsidRPr="00220358">
        <w:rPr>
          <w:rFonts w:ascii="Calibri" w:eastAsia="Times New Roman" w:hAnsi="Calibri" w:cs="Calibri"/>
          <w:color w:val="000000"/>
          <w:kern w:val="0"/>
          <w:lang w:eastAsia="en-GB"/>
          <w14:ligatures w14:val="none"/>
        </w:rPr>
        <w:t>Stanghellini</w:t>
      </w:r>
      <w:proofErr w:type="spellEnd"/>
      <w:r w:rsidRPr="00220358">
        <w:rPr>
          <w:rFonts w:ascii="Calibri" w:eastAsia="Times New Roman" w:hAnsi="Calibri" w:cs="Calibri"/>
          <w:color w:val="000000"/>
          <w:kern w:val="0"/>
          <w:lang w:eastAsia="en-GB"/>
          <w14:ligatures w14:val="none"/>
        </w:rPr>
        <w:t>, G. et al. (eds.) </w:t>
      </w:r>
      <w:r w:rsidRPr="00220358">
        <w:rPr>
          <w:rFonts w:ascii="Calibri" w:eastAsia="Times New Roman" w:hAnsi="Calibri" w:cs="Calibri"/>
          <w:i/>
          <w:iCs/>
          <w:color w:val="000000"/>
          <w:kern w:val="0"/>
          <w:lang w:eastAsia="en-GB"/>
          <w14:ligatures w14:val="none"/>
        </w:rPr>
        <w:t>The Oxford Handbook of Phenomenological Psychopathology</w:t>
      </w:r>
      <w:r w:rsidRPr="00220358">
        <w:rPr>
          <w:rFonts w:ascii="Calibri" w:eastAsia="Times New Roman" w:hAnsi="Calibri" w:cs="Calibri"/>
          <w:color w:val="000000"/>
          <w:kern w:val="0"/>
          <w:lang w:eastAsia="en-GB"/>
          <w14:ligatures w14:val="none"/>
        </w:rPr>
        <w:t>. Oxford: Oxford University Press.</w:t>
      </w:r>
    </w:p>
    <w:p w14:paraId="32CAD51D"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Sakakibara, E. (2023) ‘Epistemic Injustice in the Therapeutic Relationship in Psychiatry’, </w:t>
      </w:r>
      <w:r w:rsidRPr="00220358">
        <w:rPr>
          <w:rFonts w:ascii="Calibri" w:eastAsia="Times New Roman" w:hAnsi="Calibri" w:cs="Calibri"/>
          <w:i/>
          <w:iCs/>
          <w:color w:val="000000"/>
          <w:kern w:val="0"/>
          <w:lang w:eastAsia="en-GB"/>
          <w14:ligatures w14:val="none"/>
        </w:rPr>
        <w:t>Theoretical Medicine and Bioethics</w:t>
      </w:r>
      <w:r w:rsidRPr="00220358">
        <w:rPr>
          <w:rFonts w:ascii="Calibri" w:eastAsia="Times New Roman" w:hAnsi="Calibri" w:cs="Calibri"/>
          <w:color w:val="000000"/>
          <w:kern w:val="0"/>
          <w:lang w:eastAsia="en-GB"/>
          <w14:ligatures w14:val="none"/>
        </w:rPr>
        <w:t>.</w:t>
      </w:r>
    </w:p>
    <w:p w14:paraId="2A5E82F7"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Saks, E. (2002) </w:t>
      </w:r>
      <w:r w:rsidRPr="00220358">
        <w:rPr>
          <w:rFonts w:ascii="Calibri" w:eastAsia="Times New Roman" w:hAnsi="Calibri" w:cs="Calibri"/>
          <w:i/>
          <w:iCs/>
          <w:color w:val="000000"/>
          <w:kern w:val="0"/>
          <w:lang w:eastAsia="en-GB"/>
          <w14:ligatures w14:val="none"/>
        </w:rPr>
        <w:t>Refusing Care: Forced Treatment and the Rights of the Mentally Ill</w:t>
      </w:r>
      <w:r w:rsidRPr="00220358">
        <w:rPr>
          <w:rFonts w:ascii="Calibri" w:eastAsia="Times New Roman" w:hAnsi="Calibri" w:cs="Calibri"/>
          <w:color w:val="000000"/>
          <w:kern w:val="0"/>
          <w:lang w:eastAsia="en-GB"/>
          <w14:ligatures w14:val="none"/>
        </w:rPr>
        <w:t>. Chicago: University of Chicago Press.</w:t>
      </w:r>
    </w:p>
    <w:p w14:paraId="06D317D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Sartre, J.-P. (2003) </w:t>
      </w:r>
      <w:r w:rsidRPr="00220358">
        <w:rPr>
          <w:rFonts w:ascii="Calibri" w:eastAsia="Times New Roman" w:hAnsi="Calibri" w:cs="Calibri"/>
          <w:i/>
          <w:iCs/>
          <w:color w:val="000000"/>
          <w:kern w:val="0"/>
          <w:lang w:eastAsia="en-GB"/>
          <w14:ligatures w14:val="none"/>
        </w:rPr>
        <w:t>Being and Nothingness</w:t>
      </w:r>
      <w:r w:rsidRPr="00220358">
        <w:rPr>
          <w:rFonts w:ascii="Calibri" w:eastAsia="Times New Roman" w:hAnsi="Calibri" w:cs="Calibri"/>
          <w:color w:val="000000"/>
          <w:kern w:val="0"/>
          <w:lang w:eastAsia="en-GB"/>
          <w14:ligatures w14:val="none"/>
        </w:rPr>
        <w:t>. London: Routledge.</w:t>
      </w:r>
    </w:p>
    <w:p w14:paraId="6B478D31"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Sartre, J.-P. (2022) </w:t>
      </w:r>
      <w:r w:rsidRPr="00220358">
        <w:rPr>
          <w:rFonts w:ascii="Calibri" w:eastAsia="Times New Roman" w:hAnsi="Calibri" w:cs="Calibri"/>
          <w:i/>
          <w:iCs/>
          <w:color w:val="000000"/>
          <w:kern w:val="0"/>
          <w:lang w:eastAsia="en-GB"/>
          <w14:ligatures w14:val="none"/>
        </w:rPr>
        <w:t>Critique of Dialectical Reason</w:t>
      </w:r>
      <w:r w:rsidRPr="00220358">
        <w:rPr>
          <w:rFonts w:ascii="Calibri" w:eastAsia="Times New Roman" w:hAnsi="Calibri" w:cs="Calibri"/>
          <w:color w:val="000000"/>
          <w:kern w:val="0"/>
          <w:lang w:eastAsia="en-GB"/>
          <w14:ligatures w14:val="none"/>
        </w:rPr>
        <w:t xml:space="preserve">. Complete </w:t>
      </w:r>
      <w:proofErr w:type="spellStart"/>
      <w:r w:rsidRPr="00220358">
        <w:rPr>
          <w:rFonts w:ascii="Calibri" w:eastAsia="Times New Roman" w:hAnsi="Calibri" w:cs="Calibri"/>
          <w:color w:val="000000"/>
          <w:kern w:val="0"/>
          <w:lang w:eastAsia="en-GB"/>
          <w14:ligatures w14:val="none"/>
        </w:rPr>
        <w:t>edn</w:t>
      </w:r>
      <w:proofErr w:type="spellEnd"/>
      <w:r w:rsidRPr="00220358">
        <w:rPr>
          <w:rFonts w:ascii="Calibri" w:eastAsia="Times New Roman" w:hAnsi="Calibri" w:cs="Calibri"/>
          <w:color w:val="000000"/>
          <w:kern w:val="0"/>
          <w:lang w:eastAsia="en-GB"/>
          <w14:ligatures w14:val="none"/>
        </w:rPr>
        <w:t>. London: Verso.</w:t>
      </w:r>
    </w:p>
    <w:p w14:paraId="33008012"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Sass, L.A. and Parnas, J. (2003) ‘Schizophrenia, Consciousness and the Self’, </w:t>
      </w:r>
      <w:r w:rsidRPr="00220358">
        <w:rPr>
          <w:rFonts w:ascii="Calibri" w:eastAsia="Times New Roman" w:hAnsi="Calibri" w:cs="Calibri"/>
          <w:i/>
          <w:iCs/>
          <w:color w:val="000000"/>
          <w:kern w:val="0"/>
          <w:lang w:eastAsia="en-GB"/>
          <w14:ligatures w14:val="none"/>
        </w:rPr>
        <w:t>Schizophrenia Bulletin</w:t>
      </w:r>
      <w:r w:rsidRPr="00220358">
        <w:rPr>
          <w:rFonts w:ascii="Calibri" w:eastAsia="Times New Roman" w:hAnsi="Calibri" w:cs="Calibri"/>
          <w:color w:val="000000"/>
          <w:kern w:val="0"/>
          <w:lang w:eastAsia="en-GB"/>
          <w14:ligatures w14:val="none"/>
        </w:rPr>
        <w:t>, 29(3).</w:t>
      </w:r>
    </w:p>
    <w:p w14:paraId="353E0257"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 xml:space="preserve">Sass, L. (2019) ‘The Life-World of Persons with Schizophrenia’, in </w:t>
      </w:r>
      <w:proofErr w:type="spellStart"/>
      <w:r w:rsidRPr="00220358">
        <w:rPr>
          <w:rFonts w:ascii="Calibri" w:eastAsia="Times New Roman" w:hAnsi="Calibri" w:cs="Calibri"/>
          <w:color w:val="000000"/>
          <w:kern w:val="0"/>
          <w:lang w:eastAsia="en-GB"/>
          <w14:ligatures w14:val="none"/>
        </w:rPr>
        <w:t>Stanghellini</w:t>
      </w:r>
      <w:proofErr w:type="spellEnd"/>
      <w:r w:rsidRPr="00220358">
        <w:rPr>
          <w:rFonts w:ascii="Calibri" w:eastAsia="Times New Roman" w:hAnsi="Calibri" w:cs="Calibri"/>
          <w:color w:val="000000"/>
          <w:kern w:val="0"/>
          <w:lang w:eastAsia="en-GB"/>
          <w14:ligatures w14:val="none"/>
        </w:rPr>
        <w:t>, G. et al. (eds.) </w:t>
      </w:r>
      <w:r w:rsidRPr="00220358">
        <w:rPr>
          <w:rFonts w:ascii="Calibri" w:eastAsia="Times New Roman" w:hAnsi="Calibri" w:cs="Calibri"/>
          <w:i/>
          <w:iCs/>
          <w:color w:val="000000"/>
          <w:kern w:val="0"/>
          <w:lang w:eastAsia="en-GB"/>
          <w14:ligatures w14:val="none"/>
        </w:rPr>
        <w:t>The Oxford Handbook of Phenomenological Psychopathology</w:t>
      </w:r>
      <w:r w:rsidRPr="00220358">
        <w:rPr>
          <w:rFonts w:ascii="Calibri" w:eastAsia="Times New Roman" w:hAnsi="Calibri" w:cs="Calibri"/>
          <w:color w:val="000000"/>
          <w:kern w:val="0"/>
          <w:lang w:eastAsia="en-GB"/>
          <w14:ligatures w14:val="none"/>
        </w:rPr>
        <w:t>. Oxford: Oxford University Press.</w:t>
      </w:r>
    </w:p>
    <w:p w14:paraId="26EC883E"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Smart, J.J.C. and Williams, B. (1973) </w:t>
      </w:r>
      <w:r w:rsidRPr="00220358">
        <w:rPr>
          <w:rFonts w:ascii="Calibri" w:eastAsia="Times New Roman" w:hAnsi="Calibri" w:cs="Calibri"/>
          <w:i/>
          <w:iCs/>
          <w:color w:val="000000"/>
          <w:kern w:val="0"/>
          <w:lang w:eastAsia="en-GB"/>
          <w14:ligatures w14:val="none"/>
        </w:rPr>
        <w:t>Utilitarianism: For and Against</w:t>
      </w:r>
      <w:r w:rsidRPr="00220358">
        <w:rPr>
          <w:rFonts w:ascii="Calibri" w:eastAsia="Times New Roman" w:hAnsi="Calibri" w:cs="Calibri"/>
          <w:color w:val="000000"/>
          <w:kern w:val="0"/>
          <w:lang w:eastAsia="en-GB"/>
          <w14:ligatures w14:val="none"/>
        </w:rPr>
        <w:t>. Cambridge: Cambridge University Press.</w:t>
      </w:r>
    </w:p>
    <w:p w14:paraId="5B3374AF"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Sokolowski, R. (1991) ‘The Fiduciary Relationship and the Nature of Professions’, in Pellegrino, E.D. et al. (eds.) </w:t>
      </w:r>
      <w:r w:rsidRPr="00220358">
        <w:rPr>
          <w:rFonts w:ascii="Calibri" w:eastAsia="Times New Roman" w:hAnsi="Calibri" w:cs="Calibri"/>
          <w:i/>
          <w:iCs/>
          <w:color w:val="000000"/>
          <w:kern w:val="0"/>
          <w:lang w:eastAsia="en-GB"/>
          <w14:ligatures w14:val="none"/>
        </w:rPr>
        <w:t>Ethics, Trust and Professions: Philosophical and Cultural Aspects</w:t>
      </w:r>
      <w:r w:rsidRPr="00220358">
        <w:rPr>
          <w:rFonts w:ascii="Calibri" w:eastAsia="Times New Roman" w:hAnsi="Calibri" w:cs="Calibri"/>
          <w:color w:val="000000"/>
          <w:kern w:val="0"/>
          <w:lang w:eastAsia="en-GB"/>
          <w14:ligatures w14:val="none"/>
        </w:rPr>
        <w:t>. Washington, DC: Georgetown University Press.</w:t>
      </w:r>
    </w:p>
    <w:p w14:paraId="60104653"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Tessman, L. (2005) </w:t>
      </w:r>
      <w:r w:rsidRPr="00220358">
        <w:rPr>
          <w:rFonts w:ascii="Calibri" w:eastAsia="Times New Roman" w:hAnsi="Calibri" w:cs="Calibri"/>
          <w:i/>
          <w:iCs/>
          <w:color w:val="000000"/>
          <w:kern w:val="0"/>
          <w:lang w:eastAsia="en-GB"/>
          <w14:ligatures w14:val="none"/>
        </w:rPr>
        <w:t>Burdened Virtues: Virtue Ethics for Liberatory Struggles</w:t>
      </w:r>
      <w:r w:rsidRPr="00220358">
        <w:rPr>
          <w:rFonts w:ascii="Calibri" w:eastAsia="Times New Roman" w:hAnsi="Calibri" w:cs="Calibri"/>
          <w:color w:val="000000"/>
          <w:kern w:val="0"/>
          <w:lang w:eastAsia="en-GB"/>
          <w14:ligatures w14:val="none"/>
        </w:rPr>
        <w:t>. Oxford: Oxford University Press.</w:t>
      </w:r>
    </w:p>
    <w:p w14:paraId="6B66B571"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Thomas Aquinas (n.d.) </w:t>
      </w:r>
      <w:r w:rsidRPr="00220358">
        <w:rPr>
          <w:rFonts w:ascii="Calibri" w:eastAsia="Times New Roman" w:hAnsi="Calibri" w:cs="Calibri"/>
          <w:i/>
          <w:iCs/>
          <w:color w:val="000000"/>
          <w:kern w:val="0"/>
          <w:lang w:eastAsia="en-GB"/>
          <w14:ligatures w14:val="none"/>
        </w:rPr>
        <w:t xml:space="preserve">Summa </w:t>
      </w:r>
      <w:proofErr w:type="spellStart"/>
      <w:r w:rsidRPr="00220358">
        <w:rPr>
          <w:rFonts w:ascii="Calibri" w:eastAsia="Times New Roman" w:hAnsi="Calibri" w:cs="Calibri"/>
          <w:i/>
          <w:iCs/>
          <w:color w:val="000000"/>
          <w:kern w:val="0"/>
          <w:lang w:eastAsia="en-GB"/>
          <w14:ligatures w14:val="none"/>
        </w:rPr>
        <w:t>Theologiae</w:t>
      </w:r>
      <w:proofErr w:type="spellEnd"/>
      <w:r w:rsidRPr="00220358">
        <w:rPr>
          <w:rFonts w:ascii="Calibri" w:eastAsia="Times New Roman" w:hAnsi="Calibri" w:cs="Calibri"/>
          <w:color w:val="000000"/>
          <w:kern w:val="0"/>
          <w:lang w:eastAsia="en-GB"/>
          <w14:ligatures w14:val="none"/>
        </w:rPr>
        <w:t>. Available at: </w:t>
      </w:r>
      <w:hyperlink r:id="rId9" w:history="1">
        <w:r w:rsidRPr="00220358">
          <w:rPr>
            <w:rFonts w:ascii="Calibri" w:eastAsia="Times New Roman" w:hAnsi="Calibri" w:cs="Calibri"/>
            <w:color w:val="0000FF"/>
            <w:kern w:val="0"/>
            <w:u w:val="single"/>
            <w:lang w:eastAsia="en-GB"/>
            <w14:ligatures w14:val="none"/>
          </w:rPr>
          <w:t>https://www.thesumma.app/</w:t>
        </w:r>
      </w:hyperlink>
      <w:r w:rsidRPr="00220358">
        <w:rPr>
          <w:rFonts w:ascii="Calibri" w:eastAsia="Times New Roman" w:hAnsi="Calibri" w:cs="Calibri"/>
          <w:color w:val="000000"/>
          <w:kern w:val="0"/>
          <w:lang w:eastAsia="en-GB"/>
          <w14:ligatures w14:val="none"/>
        </w:rPr>
        <w:t> (Accessed: 19 May 2026).</w:t>
      </w:r>
    </w:p>
    <w:p w14:paraId="5E4BA157"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Tremain, S.L. (2024) ‘Disaster Ableism, Epistemologies of Crisis and the Mystique of Bioethics’, in Tremain, S.L. (ed.) </w:t>
      </w:r>
      <w:r w:rsidRPr="00220358">
        <w:rPr>
          <w:rFonts w:ascii="Calibri" w:eastAsia="Times New Roman" w:hAnsi="Calibri" w:cs="Calibri"/>
          <w:i/>
          <w:iCs/>
          <w:color w:val="000000"/>
          <w:kern w:val="0"/>
          <w:lang w:eastAsia="en-GB"/>
          <w14:ligatures w14:val="none"/>
        </w:rPr>
        <w:t>The Bloomsbury Guide to Philosophy of Disability</w:t>
      </w:r>
      <w:r w:rsidRPr="00220358">
        <w:rPr>
          <w:rFonts w:ascii="Calibri" w:eastAsia="Times New Roman" w:hAnsi="Calibri" w:cs="Calibri"/>
          <w:color w:val="000000"/>
          <w:kern w:val="0"/>
          <w:lang w:eastAsia="en-GB"/>
          <w14:ligatures w14:val="none"/>
        </w:rPr>
        <w:t>. London: Bloomsbury Academic.</w:t>
      </w:r>
    </w:p>
    <w:p w14:paraId="1679790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Tremain, S.L. (2024) ‘New Movements in Philosophy: Philosophy of Disability’, in Tremain, S.L. (ed.) </w:t>
      </w:r>
      <w:r w:rsidRPr="00220358">
        <w:rPr>
          <w:rFonts w:ascii="Calibri" w:eastAsia="Times New Roman" w:hAnsi="Calibri" w:cs="Calibri"/>
          <w:i/>
          <w:iCs/>
          <w:color w:val="000000"/>
          <w:kern w:val="0"/>
          <w:lang w:eastAsia="en-GB"/>
          <w14:ligatures w14:val="none"/>
        </w:rPr>
        <w:t>The Bloomsbury Guide to Philosophy of Disability</w:t>
      </w:r>
      <w:r w:rsidRPr="00220358">
        <w:rPr>
          <w:rFonts w:ascii="Calibri" w:eastAsia="Times New Roman" w:hAnsi="Calibri" w:cs="Calibri"/>
          <w:color w:val="000000"/>
          <w:kern w:val="0"/>
          <w:lang w:eastAsia="en-GB"/>
          <w14:ligatures w14:val="none"/>
        </w:rPr>
        <w:t>. London: Bloomsbury Academic.</w:t>
      </w:r>
    </w:p>
    <w:p w14:paraId="4D249CAB"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Ussher, J. (2011) </w:t>
      </w:r>
      <w:r w:rsidRPr="00220358">
        <w:rPr>
          <w:rFonts w:ascii="Calibri" w:eastAsia="Times New Roman" w:hAnsi="Calibri" w:cs="Calibri"/>
          <w:i/>
          <w:iCs/>
          <w:color w:val="000000"/>
          <w:kern w:val="0"/>
          <w:lang w:eastAsia="en-GB"/>
          <w14:ligatures w14:val="none"/>
        </w:rPr>
        <w:t>The Madness of Women: Myth and Experience</w:t>
      </w:r>
      <w:r w:rsidRPr="00220358">
        <w:rPr>
          <w:rFonts w:ascii="Calibri" w:eastAsia="Times New Roman" w:hAnsi="Calibri" w:cs="Calibri"/>
          <w:color w:val="000000"/>
          <w:kern w:val="0"/>
          <w:lang w:eastAsia="en-GB"/>
          <w14:ligatures w14:val="none"/>
        </w:rPr>
        <w:t>. London: Routledge.</w:t>
      </w:r>
    </w:p>
    <w:p w14:paraId="109B1C8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Walker, M.U. (2007) </w:t>
      </w:r>
      <w:r w:rsidRPr="00220358">
        <w:rPr>
          <w:rFonts w:ascii="Calibri" w:eastAsia="Times New Roman" w:hAnsi="Calibri" w:cs="Calibri"/>
          <w:i/>
          <w:iCs/>
          <w:color w:val="000000"/>
          <w:kern w:val="0"/>
          <w:lang w:eastAsia="en-GB"/>
          <w14:ligatures w14:val="none"/>
        </w:rPr>
        <w:t>Moral Understandings: A Feminist Study in Ethics</w:t>
      </w:r>
      <w:r w:rsidRPr="00220358">
        <w:rPr>
          <w:rFonts w:ascii="Calibri" w:eastAsia="Times New Roman" w:hAnsi="Calibri" w:cs="Calibri"/>
          <w:color w:val="000000"/>
          <w:kern w:val="0"/>
          <w:lang w:eastAsia="en-GB"/>
          <w14:ligatures w14:val="none"/>
        </w:rPr>
        <w:t xml:space="preserve">. 2nd </w:t>
      </w:r>
      <w:proofErr w:type="spellStart"/>
      <w:r w:rsidRPr="00220358">
        <w:rPr>
          <w:rFonts w:ascii="Calibri" w:eastAsia="Times New Roman" w:hAnsi="Calibri" w:cs="Calibri"/>
          <w:color w:val="000000"/>
          <w:kern w:val="0"/>
          <w:lang w:eastAsia="en-GB"/>
          <w14:ligatures w14:val="none"/>
        </w:rPr>
        <w:t>edn</w:t>
      </w:r>
      <w:proofErr w:type="spellEnd"/>
      <w:r w:rsidRPr="00220358">
        <w:rPr>
          <w:rFonts w:ascii="Calibri" w:eastAsia="Times New Roman" w:hAnsi="Calibri" w:cs="Calibri"/>
          <w:color w:val="000000"/>
          <w:kern w:val="0"/>
          <w:lang w:eastAsia="en-GB"/>
          <w14:ligatures w14:val="none"/>
        </w:rPr>
        <w:t>. Oxford: Oxford University Press.</w:t>
      </w:r>
    </w:p>
    <w:p w14:paraId="29A1F056"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lastRenderedPageBreak/>
        <w:t>Wardrope, A. (2015) ‘Medicalization and Epistemic Injustice’, </w:t>
      </w:r>
      <w:r w:rsidRPr="00220358">
        <w:rPr>
          <w:rFonts w:ascii="Calibri" w:eastAsia="Times New Roman" w:hAnsi="Calibri" w:cs="Calibri"/>
          <w:i/>
          <w:iCs/>
          <w:color w:val="000000"/>
          <w:kern w:val="0"/>
          <w:lang w:eastAsia="en-GB"/>
          <w14:ligatures w14:val="none"/>
        </w:rPr>
        <w:t>Medicine, Health Care and Philosophy</w:t>
      </w:r>
      <w:r w:rsidRPr="00220358">
        <w:rPr>
          <w:rFonts w:ascii="Calibri" w:eastAsia="Times New Roman" w:hAnsi="Calibri" w:cs="Calibri"/>
          <w:color w:val="000000"/>
          <w:kern w:val="0"/>
          <w:lang w:eastAsia="en-GB"/>
          <w14:ligatures w14:val="none"/>
        </w:rPr>
        <w:t>.</w:t>
      </w:r>
    </w:p>
    <w:p w14:paraId="448DDACC"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Weber, M. (1949) </w:t>
      </w:r>
      <w:r w:rsidRPr="00220358">
        <w:rPr>
          <w:rFonts w:ascii="Calibri" w:eastAsia="Times New Roman" w:hAnsi="Calibri" w:cs="Calibri"/>
          <w:i/>
          <w:iCs/>
          <w:color w:val="000000"/>
          <w:kern w:val="0"/>
          <w:lang w:eastAsia="en-GB"/>
          <w14:ligatures w14:val="none"/>
        </w:rPr>
        <w:t>The Methodology of the Social Sciences</w:t>
      </w:r>
      <w:r w:rsidRPr="00220358">
        <w:rPr>
          <w:rFonts w:ascii="Calibri" w:eastAsia="Times New Roman" w:hAnsi="Calibri" w:cs="Calibri"/>
          <w:color w:val="000000"/>
          <w:kern w:val="0"/>
          <w:lang w:eastAsia="en-GB"/>
          <w14:ligatures w14:val="none"/>
        </w:rPr>
        <w:t xml:space="preserve">. Edited by H.A. Finch and E.A. </w:t>
      </w:r>
      <w:proofErr w:type="spellStart"/>
      <w:r w:rsidRPr="00220358">
        <w:rPr>
          <w:rFonts w:ascii="Calibri" w:eastAsia="Times New Roman" w:hAnsi="Calibri" w:cs="Calibri"/>
          <w:color w:val="000000"/>
          <w:kern w:val="0"/>
          <w:lang w:eastAsia="en-GB"/>
          <w14:ligatures w14:val="none"/>
        </w:rPr>
        <w:t>Shils</w:t>
      </w:r>
      <w:proofErr w:type="spellEnd"/>
      <w:r w:rsidRPr="00220358">
        <w:rPr>
          <w:rFonts w:ascii="Calibri" w:eastAsia="Times New Roman" w:hAnsi="Calibri" w:cs="Calibri"/>
          <w:color w:val="000000"/>
          <w:kern w:val="0"/>
          <w:lang w:eastAsia="en-GB"/>
          <w14:ligatures w14:val="none"/>
        </w:rPr>
        <w:t>. New York: Free Press.</w:t>
      </w:r>
    </w:p>
    <w:p w14:paraId="110FAFDC"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Williams, B. (1981) </w:t>
      </w:r>
      <w:r w:rsidRPr="00220358">
        <w:rPr>
          <w:rFonts w:ascii="Calibri" w:eastAsia="Times New Roman" w:hAnsi="Calibri" w:cs="Calibri"/>
          <w:i/>
          <w:iCs/>
          <w:color w:val="000000"/>
          <w:kern w:val="0"/>
          <w:lang w:eastAsia="en-GB"/>
          <w14:ligatures w14:val="none"/>
        </w:rPr>
        <w:t>Moral Luck</w:t>
      </w:r>
      <w:r w:rsidRPr="00220358">
        <w:rPr>
          <w:rFonts w:ascii="Calibri" w:eastAsia="Times New Roman" w:hAnsi="Calibri" w:cs="Calibri"/>
          <w:color w:val="000000"/>
          <w:kern w:val="0"/>
          <w:lang w:eastAsia="en-GB"/>
          <w14:ligatures w14:val="none"/>
        </w:rPr>
        <w:t>. Cambridge: Cambridge University Press.</w:t>
      </w:r>
    </w:p>
    <w:p w14:paraId="21DA460B"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World Health Organization (2001) </w:t>
      </w:r>
      <w:r w:rsidRPr="00220358">
        <w:rPr>
          <w:rFonts w:ascii="Calibri" w:eastAsia="Times New Roman" w:hAnsi="Calibri" w:cs="Calibri"/>
          <w:i/>
          <w:iCs/>
          <w:color w:val="000000"/>
          <w:kern w:val="0"/>
          <w:lang w:eastAsia="en-GB"/>
          <w14:ligatures w14:val="none"/>
        </w:rPr>
        <w:t>International Classification of Functioning, Disability and Health (ICF)</w:t>
      </w:r>
      <w:r w:rsidRPr="00220358">
        <w:rPr>
          <w:rFonts w:ascii="Calibri" w:eastAsia="Times New Roman" w:hAnsi="Calibri" w:cs="Calibri"/>
          <w:color w:val="000000"/>
          <w:kern w:val="0"/>
          <w:lang w:eastAsia="en-GB"/>
          <w14:ligatures w14:val="none"/>
        </w:rPr>
        <w:t>. Geneva: World Health Organization.</w:t>
      </w:r>
    </w:p>
    <w:p w14:paraId="4DBDD389"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World Health Organization (2022) </w:t>
      </w:r>
      <w:r w:rsidRPr="00220358">
        <w:rPr>
          <w:rFonts w:ascii="Calibri" w:eastAsia="Times New Roman" w:hAnsi="Calibri" w:cs="Calibri"/>
          <w:i/>
          <w:iCs/>
          <w:color w:val="000000"/>
          <w:kern w:val="0"/>
          <w:lang w:eastAsia="en-GB"/>
          <w14:ligatures w14:val="none"/>
        </w:rPr>
        <w:t>International Classification of Diseases (ICD-11)</w:t>
      </w:r>
      <w:r w:rsidRPr="00220358">
        <w:rPr>
          <w:rFonts w:ascii="Calibri" w:eastAsia="Times New Roman" w:hAnsi="Calibri" w:cs="Calibri"/>
          <w:color w:val="000000"/>
          <w:kern w:val="0"/>
          <w:lang w:eastAsia="en-GB"/>
          <w14:ligatures w14:val="none"/>
        </w:rPr>
        <w:t>. 11th rev. Geneva: World Health Organization.</w:t>
      </w:r>
    </w:p>
    <w:p w14:paraId="066909D0" w14:textId="77777777" w:rsidR="005C7236" w:rsidRPr="00220358" w:rsidRDefault="005C7236" w:rsidP="005C7236">
      <w:pPr>
        <w:spacing w:before="100" w:beforeAutospacing="1" w:after="100" w:afterAutospacing="1"/>
        <w:rPr>
          <w:rFonts w:ascii="Calibri" w:eastAsia="Times New Roman" w:hAnsi="Calibri" w:cs="Calibri"/>
          <w:color w:val="000000"/>
          <w:kern w:val="0"/>
          <w:lang w:eastAsia="en-GB"/>
          <w14:ligatures w14:val="none"/>
        </w:rPr>
      </w:pPr>
      <w:r w:rsidRPr="00220358">
        <w:rPr>
          <w:rFonts w:ascii="Calibri" w:eastAsia="Times New Roman" w:hAnsi="Calibri" w:cs="Calibri"/>
          <w:color w:val="000000"/>
          <w:kern w:val="0"/>
          <w:lang w:eastAsia="en-GB"/>
          <w14:ligatures w14:val="none"/>
        </w:rPr>
        <w:t>Zahavi, D. (2014) </w:t>
      </w:r>
      <w:r w:rsidRPr="00220358">
        <w:rPr>
          <w:rFonts w:ascii="Calibri" w:eastAsia="Times New Roman" w:hAnsi="Calibri" w:cs="Calibri"/>
          <w:i/>
          <w:iCs/>
          <w:color w:val="000000"/>
          <w:kern w:val="0"/>
          <w:lang w:eastAsia="en-GB"/>
          <w14:ligatures w14:val="none"/>
        </w:rPr>
        <w:t>Self and Other: Exploring Subjectivity, Empathy and Shame</w:t>
      </w:r>
      <w:r w:rsidRPr="00220358">
        <w:rPr>
          <w:rFonts w:ascii="Calibri" w:eastAsia="Times New Roman" w:hAnsi="Calibri" w:cs="Calibri"/>
          <w:color w:val="000000"/>
          <w:kern w:val="0"/>
          <w:lang w:eastAsia="en-GB"/>
          <w14:ligatures w14:val="none"/>
        </w:rPr>
        <w:t>. Oxford: Oxford University Press.</w:t>
      </w:r>
    </w:p>
    <w:p w14:paraId="2B2F43DF" w14:textId="77777777" w:rsidR="00FF2D6E" w:rsidRPr="00DF42FB" w:rsidRDefault="00FF2D6E" w:rsidP="00013754">
      <w:pPr>
        <w:rPr>
          <w:color w:val="000000" w:themeColor="text1"/>
          <w:sz w:val="28"/>
          <w:szCs w:val="28"/>
        </w:rPr>
      </w:pPr>
    </w:p>
    <w:p w14:paraId="5FF20319" w14:textId="77777777" w:rsidR="00013754" w:rsidRDefault="00013754" w:rsidP="00A64EF3">
      <w:pPr>
        <w:jc w:val="both"/>
        <w:rPr>
          <w:sz w:val="28"/>
          <w:szCs w:val="28"/>
        </w:rPr>
      </w:pPr>
    </w:p>
    <w:p w14:paraId="4A72ED0F" w14:textId="77777777" w:rsidR="00A64EF3" w:rsidRPr="00017457" w:rsidRDefault="00A64EF3" w:rsidP="00A64EF3">
      <w:pPr>
        <w:jc w:val="both"/>
        <w:rPr>
          <w:sz w:val="28"/>
          <w:szCs w:val="28"/>
        </w:rPr>
      </w:pPr>
    </w:p>
    <w:p w14:paraId="35FD3E0E" w14:textId="77777777" w:rsidR="00A64EF3" w:rsidRPr="00017457" w:rsidRDefault="00A64EF3" w:rsidP="00A64EF3">
      <w:pPr>
        <w:jc w:val="both"/>
        <w:rPr>
          <w:sz w:val="28"/>
          <w:szCs w:val="28"/>
        </w:rPr>
      </w:pPr>
    </w:p>
    <w:p w14:paraId="4F425E40" w14:textId="77777777" w:rsidR="00A64EF3" w:rsidRDefault="00A64EF3" w:rsidP="00A64EF3">
      <w:pPr>
        <w:jc w:val="both"/>
      </w:pPr>
    </w:p>
    <w:p w14:paraId="40269BCF" w14:textId="77777777" w:rsidR="00A64EF3" w:rsidRDefault="00A64EF3" w:rsidP="00A64EF3">
      <w:pPr>
        <w:jc w:val="both"/>
      </w:pPr>
    </w:p>
    <w:p w14:paraId="243436E2" w14:textId="77777777" w:rsidR="00A64EF3" w:rsidRDefault="00A64EF3" w:rsidP="00A64EF3">
      <w:pPr>
        <w:jc w:val="both"/>
      </w:pPr>
    </w:p>
    <w:p w14:paraId="022A380C" w14:textId="77777777" w:rsidR="00A64EF3" w:rsidRDefault="00A64EF3" w:rsidP="00A64EF3">
      <w:pPr>
        <w:jc w:val="both"/>
      </w:pPr>
      <w:r>
        <w:t xml:space="preserve"> </w:t>
      </w:r>
    </w:p>
    <w:p w14:paraId="28B4E3D3" w14:textId="77777777" w:rsidR="00A64EF3" w:rsidRDefault="00A64EF3" w:rsidP="00A64EF3">
      <w:pPr>
        <w:jc w:val="both"/>
      </w:pPr>
    </w:p>
    <w:p w14:paraId="3E94E9BA" w14:textId="77777777" w:rsidR="00A64EF3" w:rsidRDefault="00A64EF3" w:rsidP="00A64EF3">
      <w:pPr>
        <w:jc w:val="both"/>
      </w:pPr>
    </w:p>
    <w:p w14:paraId="71D74767" w14:textId="77777777" w:rsidR="00A64EF3" w:rsidRDefault="00A64EF3" w:rsidP="00A64EF3">
      <w:pPr>
        <w:jc w:val="both"/>
      </w:pPr>
    </w:p>
    <w:p w14:paraId="6ADB3B84" w14:textId="77777777" w:rsidR="00A64EF3" w:rsidRDefault="00A64EF3" w:rsidP="00A64EF3">
      <w:pPr>
        <w:jc w:val="both"/>
      </w:pPr>
    </w:p>
    <w:p w14:paraId="778735F4" w14:textId="77777777" w:rsidR="00A64EF3" w:rsidRDefault="00A64EF3" w:rsidP="00A64EF3">
      <w:pPr>
        <w:jc w:val="both"/>
      </w:pPr>
    </w:p>
    <w:p w14:paraId="192DCD5A" w14:textId="77777777" w:rsidR="00A64EF3" w:rsidRDefault="00A64EF3" w:rsidP="00A64EF3">
      <w:pPr>
        <w:jc w:val="both"/>
      </w:pPr>
    </w:p>
    <w:p w14:paraId="0D2BA4FA" w14:textId="77777777" w:rsidR="00A64EF3" w:rsidRDefault="00A64EF3" w:rsidP="00A64EF3">
      <w:pPr>
        <w:jc w:val="both"/>
      </w:pPr>
    </w:p>
    <w:p w14:paraId="11BF1BF6" w14:textId="77777777" w:rsidR="00A64EF3" w:rsidRPr="0006684A" w:rsidRDefault="00A64EF3">
      <w:pPr>
        <w:rPr>
          <w:b/>
          <w:bCs/>
          <w:sz w:val="28"/>
          <w:szCs w:val="28"/>
        </w:rPr>
      </w:pPr>
    </w:p>
    <w:sectPr w:rsidR="00A64EF3" w:rsidRPr="0006684A" w:rsidSect="00A4249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D82886" w14:textId="77777777" w:rsidR="00BF155F" w:rsidRDefault="00BF155F" w:rsidP="00A64EF3">
      <w:r>
        <w:separator/>
      </w:r>
    </w:p>
  </w:endnote>
  <w:endnote w:type="continuationSeparator" w:id="0">
    <w:p w14:paraId="767BEF85" w14:textId="77777777" w:rsidR="00BF155F" w:rsidRDefault="00BF155F" w:rsidP="00A64E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F3CE2" w14:textId="77777777" w:rsidR="00BF155F" w:rsidRDefault="00BF155F" w:rsidP="00A64EF3">
      <w:r>
        <w:separator/>
      </w:r>
    </w:p>
  </w:footnote>
  <w:footnote w:type="continuationSeparator" w:id="0">
    <w:p w14:paraId="028D4E30" w14:textId="77777777" w:rsidR="00BF155F" w:rsidRDefault="00BF155F" w:rsidP="00A64EF3">
      <w:r>
        <w:continuationSeparator/>
      </w:r>
    </w:p>
  </w:footnote>
  <w:footnote w:id="1">
    <w:p w14:paraId="2F6D3882" w14:textId="77777777" w:rsidR="00340705" w:rsidRDefault="00340705" w:rsidP="00340705">
      <w:pPr>
        <w:pStyle w:val="FootnoteText"/>
      </w:pPr>
      <w:r>
        <w:rPr>
          <w:rStyle w:val="FootnoteReference"/>
        </w:rPr>
        <w:footnoteRef/>
      </w:r>
      <w:r>
        <w:t xml:space="preserve"> George L. Engel. ‘The Need  for a New Medical Model: A Challenge for Biomedicine.’ </w:t>
      </w:r>
      <w:r w:rsidRPr="0069084D">
        <w:rPr>
          <w:i/>
          <w:iCs/>
        </w:rPr>
        <w:t>Science</w:t>
      </w:r>
      <w:r>
        <w:t xml:space="preserve"> 196, (1977): pp 129-136. </w:t>
      </w:r>
    </w:p>
  </w:footnote>
  <w:footnote w:id="2">
    <w:p w14:paraId="0C1DA25B" w14:textId="77777777" w:rsidR="00340705" w:rsidRDefault="00340705" w:rsidP="00340705">
      <w:pPr>
        <w:pStyle w:val="FootnoteText"/>
      </w:pPr>
      <w:r>
        <w:rPr>
          <w:rStyle w:val="FootnoteReference"/>
        </w:rPr>
        <w:footnoteRef/>
      </w:r>
      <w:r>
        <w:t xml:space="preserve"> Alasdair MacIntyre. </w:t>
      </w:r>
      <w:r w:rsidRPr="0069084D">
        <w:rPr>
          <w:i/>
          <w:iCs/>
        </w:rPr>
        <w:t>Dependent Rational Animals; Why Human Beings Need the Virtues.</w:t>
      </w:r>
      <w:r>
        <w:t xml:space="preserve"> Duckworth, 1999.</w:t>
      </w:r>
    </w:p>
  </w:footnote>
  <w:footnote w:id="3">
    <w:p w14:paraId="5E64D5E6" w14:textId="77777777" w:rsidR="00A64EF3" w:rsidRDefault="00A64EF3" w:rsidP="00A64EF3">
      <w:pPr>
        <w:pStyle w:val="FootnoteText"/>
      </w:pPr>
      <w:r>
        <w:rPr>
          <w:rStyle w:val="FootnoteReference"/>
        </w:rPr>
        <w:footnoteRef/>
      </w:r>
      <w:r>
        <w:t xml:space="preserve"> Maurice Merleau-Ponty. ‘The Primacy of Perception,’ in </w:t>
      </w:r>
      <w:r w:rsidRPr="005239AA">
        <w:rPr>
          <w:i/>
          <w:iCs/>
        </w:rPr>
        <w:t>The Primacy of Perception and Other Essays on Phenomenological Psychology, the Philosophy of Art, History and Politics</w:t>
      </w:r>
      <w:r>
        <w:t>. Edited by James  M. Edie. Northwestern University Press, 1964: pg.12. Here Merleau-Ponty, in denying a cogito that interprets, asserts that ‘Matter is ‘pregnant’ with its form, which is to say that in the final analysis every perception takes place within a certain horizon and ultimately in the world.’ The final perception takes place within the world; we experience perceptions as we live. Constant perceptual experiences provide a sense of time, a sense of unity of being; thence consciousness is perceptual. Accordingly, I am my body.</w:t>
      </w:r>
    </w:p>
  </w:footnote>
  <w:footnote w:id="4">
    <w:p w14:paraId="5D6EB28B" w14:textId="77777777" w:rsidR="00A64EF3" w:rsidRDefault="00A64EF3" w:rsidP="00A64EF3">
      <w:pPr>
        <w:pStyle w:val="FootnoteText"/>
      </w:pPr>
      <w:r>
        <w:rPr>
          <w:rStyle w:val="FootnoteReference"/>
        </w:rPr>
        <w:footnoteRef/>
      </w:r>
      <w:r>
        <w:t xml:space="preserve"> Carlos Lopez-</w:t>
      </w:r>
      <w:proofErr w:type="spellStart"/>
      <w:r>
        <w:t>Otin</w:t>
      </w:r>
      <w:proofErr w:type="spellEnd"/>
      <w:r>
        <w:t xml:space="preserve"> &amp; Guido Kroemer, ‘The missing hallmark of health: psychosocial adaptation’. </w:t>
      </w:r>
      <w:r w:rsidRPr="0013023C">
        <w:rPr>
          <w:i/>
          <w:iCs/>
        </w:rPr>
        <w:t>Cell Stress</w:t>
      </w:r>
      <w:r>
        <w:t>, 2024: pp. 21-55. Here the authors redefine health in a positive fashion, rather than the absence of disease. There were initially eight postulated fundamental biological characteristics for health, including maintenance of homeostasis over time. The authors argue for the addition of ‘psychosocial adaptation’ to the characteristics; this refers to the tension between the individual and socioeconomic contexts, a conflict that has to be continually resolved by adaptations that optimize one’s capacity to cope with frustrations and with the ability to contribute to the collective success of social groups.</w:t>
      </w:r>
    </w:p>
  </w:footnote>
  <w:footnote w:id="5">
    <w:p w14:paraId="7AC45E1A" w14:textId="77777777" w:rsidR="00A64EF3" w:rsidRDefault="00A64EF3" w:rsidP="00A64EF3">
      <w:pPr>
        <w:pStyle w:val="FootnoteText"/>
      </w:pPr>
      <w:r>
        <w:rPr>
          <w:rStyle w:val="FootnoteReference"/>
        </w:rPr>
        <w:footnoteRef/>
      </w:r>
      <w:r>
        <w:t xml:space="preserve"> Alasdair MacIntyre. </w:t>
      </w:r>
      <w:r w:rsidRPr="00216B1E">
        <w:rPr>
          <w:i/>
          <w:iCs/>
        </w:rPr>
        <w:t>Dependent Rational Animals.</w:t>
      </w:r>
      <w:r>
        <w:t xml:space="preserve"> Duckworth, 1999. In this manuscript, MacIntyre highlights the dependence of human nature whilst appealing to our independent thinking so as to become more concerned about those that are marginalized through illness, old age and misfortune.</w:t>
      </w:r>
    </w:p>
  </w:footnote>
  <w:footnote w:id="6">
    <w:p w14:paraId="5A5B02F4" w14:textId="77777777" w:rsidR="00A64EF3" w:rsidRDefault="00A64EF3" w:rsidP="00A64EF3">
      <w:pPr>
        <w:pStyle w:val="FootnoteText"/>
      </w:pPr>
      <w:r>
        <w:rPr>
          <w:rStyle w:val="FootnoteReference"/>
        </w:rPr>
        <w:footnoteRef/>
      </w:r>
      <w:r>
        <w:t xml:space="preserve"> Anthony Kenny. </w:t>
      </w:r>
      <w:r w:rsidRPr="00216B1E">
        <w:rPr>
          <w:i/>
          <w:iCs/>
        </w:rPr>
        <w:t>The Aristotelian Ethics, 2</w:t>
      </w:r>
      <w:r w:rsidRPr="00216B1E">
        <w:rPr>
          <w:i/>
          <w:iCs/>
          <w:vertAlign w:val="superscript"/>
        </w:rPr>
        <w:t>nd</w:t>
      </w:r>
      <w:r w:rsidRPr="00216B1E">
        <w:rPr>
          <w:i/>
          <w:iCs/>
        </w:rPr>
        <w:t xml:space="preserve"> Ed</w:t>
      </w:r>
      <w:r>
        <w:t xml:space="preserve">.. Oxford, 2016. There is ongoing debate about the primacy of Aristotle’s major ethics treatises, namely Eudemian and Nicomachean ethics. The former is seen by Kenny as primary and focuses on the role of pleasure and avoidance of pain on moral virtue. The latter is often seen as primary by other Aristotelians and focuses on rational action and reflection. By moral virtue considerations I am here referring to the learnt guiding qualities that help us in our ethical considerations for the good of all.  They include compassion, justice, respect, courage, responsibility and kindness. </w:t>
      </w:r>
    </w:p>
  </w:footnote>
  <w:footnote w:id="7">
    <w:p w14:paraId="708D400D" w14:textId="77777777" w:rsidR="00A64EF3" w:rsidRDefault="00A64EF3" w:rsidP="00A64EF3">
      <w:pPr>
        <w:pStyle w:val="FootnoteText"/>
      </w:pPr>
      <w:r>
        <w:rPr>
          <w:rStyle w:val="FootnoteReference"/>
        </w:rPr>
        <w:footnoteRef/>
      </w:r>
      <w:r>
        <w:t xml:space="preserve"> Ibid. MacIntyre at pg. </w:t>
      </w:r>
      <w:r w:rsidRPr="00430E50">
        <w:rPr>
          <w:i/>
          <w:iCs/>
        </w:rPr>
        <w:t xml:space="preserve">x </w:t>
      </w:r>
      <w:r>
        <w:t>claims that he ‘was in error in supposing an ethics independent of biology to be possible…no account of the goods, rules or virtues that are definitive to our moral life can be adequate that does not explain- or at least point us towards an explanation – how that form of life is possible for beings who are biologically constituted as we are, by providing us with an account of our development towards and into that form of life.’</w:t>
      </w:r>
    </w:p>
  </w:footnote>
  <w:footnote w:id="8">
    <w:p w14:paraId="75DF24C3" w14:textId="77777777" w:rsidR="00A64EF3" w:rsidRDefault="00A64EF3" w:rsidP="00A64EF3">
      <w:pPr>
        <w:pStyle w:val="FootnoteText"/>
      </w:pPr>
      <w:r>
        <w:rPr>
          <w:rStyle w:val="FootnoteReference"/>
        </w:rPr>
        <w:footnoteRef/>
      </w:r>
      <w:r>
        <w:t xml:space="preserve"> Georges Canguilhem. </w:t>
      </w:r>
      <w:r w:rsidRPr="00216B1E">
        <w:rPr>
          <w:i/>
          <w:iCs/>
        </w:rPr>
        <w:t>Knowledge of Life</w:t>
      </w:r>
      <w:r>
        <w:t>. Fordham University Press, 2008: pg. 105. Canguilhem who had previously outlined the difference between life and machines is elaborating on that we have a broad latitude to act which leads us to different potentialities.</w:t>
      </w:r>
    </w:p>
  </w:footnote>
  <w:footnote w:id="9">
    <w:p w14:paraId="0C923837" w14:textId="77777777" w:rsidR="00A64EF3" w:rsidRDefault="00A64EF3" w:rsidP="00A64EF3">
      <w:pPr>
        <w:pStyle w:val="FootnoteText"/>
      </w:pPr>
      <w:r>
        <w:rPr>
          <w:rStyle w:val="FootnoteReference"/>
        </w:rPr>
        <w:footnoteRef/>
      </w:r>
      <w:r>
        <w:t xml:space="preserve"> Leonardo Massoni, ‘Epigenetic and Mental Diseases: The role of Psychotherapy’. </w:t>
      </w:r>
      <w:r w:rsidRPr="00D30039">
        <w:rPr>
          <w:i/>
          <w:iCs/>
        </w:rPr>
        <w:t>Int. J. Transl. Med</w:t>
      </w:r>
      <w:r>
        <w:rPr>
          <w:i/>
          <w:iCs/>
        </w:rPr>
        <w:t>.</w:t>
      </w:r>
      <w:r>
        <w:t xml:space="preserve">, 2024: pp. 450-462. Mental illness is often the result of a genetic predisposition combined with environmental factors When the DNA’s expression changes, this can lead to psychiatric disorders. Stressors during upbringing can thus influence DNA expression in a way that causes mental illness. According to some recent research however, later experiences including those afforded by psychological therapies can modulate positive epigenetic changes in our DNA. This thus provides hope on mitigating the otherwise lifelong effects of traumatic life experiences. </w:t>
      </w:r>
    </w:p>
  </w:footnote>
  <w:footnote w:id="10">
    <w:p w14:paraId="608354B2" w14:textId="77777777" w:rsidR="00A64EF3" w:rsidRDefault="00A64EF3" w:rsidP="00A64EF3">
      <w:pPr>
        <w:pStyle w:val="FootnoteText"/>
      </w:pPr>
      <w:r>
        <w:rPr>
          <w:rStyle w:val="FootnoteReference"/>
        </w:rPr>
        <w:footnoteRef/>
      </w:r>
      <w:r>
        <w:t xml:space="preserve"> Edouarde Claparede. </w:t>
      </w:r>
      <w:proofErr w:type="spellStart"/>
      <w:r w:rsidRPr="00D2404C">
        <w:rPr>
          <w:i/>
          <w:iCs/>
        </w:rPr>
        <w:t>L’Education</w:t>
      </w:r>
      <w:proofErr w:type="spellEnd"/>
      <w:r w:rsidRPr="00D2404C">
        <w:rPr>
          <w:i/>
          <w:iCs/>
        </w:rPr>
        <w:t xml:space="preserve"> </w:t>
      </w:r>
      <w:proofErr w:type="spellStart"/>
      <w:r w:rsidRPr="00D2404C">
        <w:rPr>
          <w:i/>
          <w:iCs/>
        </w:rPr>
        <w:t>Fonctionnelle</w:t>
      </w:r>
      <w:proofErr w:type="spellEnd"/>
      <w:r>
        <w:t xml:space="preserve">. </w:t>
      </w:r>
      <w:proofErr w:type="spellStart"/>
      <w:r>
        <w:t>Delachaux</w:t>
      </w:r>
      <w:proofErr w:type="spellEnd"/>
      <w:r>
        <w:t xml:space="preserve"> &amp; </w:t>
      </w:r>
      <w:proofErr w:type="spellStart"/>
      <w:r>
        <w:t>Niestle</w:t>
      </w:r>
      <w:proofErr w:type="spellEnd"/>
      <w:r>
        <w:t xml:space="preserve">, 1931. </w:t>
      </w:r>
      <w:proofErr w:type="spellStart"/>
      <w:r>
        <w:t>Claparede</w:t>
      </w:r>
      <w:proofErr w:type="spellEnd"/>
      <w:r>
        <w:t>, a contemporary of Sigmund Freud, amongst other findings recognised that in our actions, we subconsciously take into account our suppressed memories.</w:t>
      </w:r>
    </w:p>
  </w:footnote>
  <w:footnote w:id="11">
    <w:p w14:paraId="29550BC7" w14:textId="77777777" w:rsidR="00A64EF3" w:rsidRDefault="00A64EF3" w:rsidP="00A64EF3">
      <w:pPr>
        <w:pStyle w:val="FootnoteText"/>
      </w:pPr>
      <w:r>
        <w:rPr>
          <w:rStyle w:val="FootnoteReference"/>
        </w:rPr>
        <w:footnoteRef/>
      </w:r>
      <w:r>
        <w:t xml:space="preserve"> Canguilhem ibid at pg. 118.</w:t>
      </w:r>
    </w:p>
  </w:footnote>
  <w:footnote w:id="12">
    <w:p w14:paraId="3EB1A656" w14:textId="77777777" w:rsidR="00A64EF3" w:rsidRPr="00AD40AF" w:rsidRDefault="00A64EF3" w:rsidP="00A64EF3">
      <w:pPr>
        <w:pStyle w:val="FootnoteText"/>
        <w:rPr>
          <w:i/>
          <w:iCs/>
        </w:rPr>
      </w:pPr>
      <w:r>
        <w:rPr>
          <w:rStyle w:val="FootnoteReference"/>
        </w:rPr>
        <w:footnoteRef/>
      </w:r>
      <w:r>
        <w:t xml:space="preserve"> David Chalmers. </w:t>
      </w:r>
      <w:r w:rsidRPr="00AD40AF">
        <w:rPr>
          <w:i/>
          <w:iCs/>
        </w:rPr>
        <w:t>The Conscious Mind.</w:t>
      </w:r>
      <w:r>
        <w:t xml:space="preserve"> Oxford University Press, 1996: Pg 292. Chalmers furthermore outlines the creative processes around conscious experience as; ‘</w:t>
      </w:r>
      <w:r w:rsidRPr="00AD40AF">
        <w:rPr>
          <w:i/>
          <w:iCs/>
        </w:rPr>
        <w:t>a realization of an information state; a phenomenal judgement is explained by another realization of the same informational state. And in a sense, postulating a phenomenological aspect on information is all we need to do to make sure those judgements are truly correct; there really is a qualitative aspect to this information, showing up directly as phenomenology and not just a system of judgements. So this allows consciousness to cohere very nicely with cognitive structure, leading to a more tightly knot view of the mind’.</w:t>
      </w:r>
    </w:p>
  </w:footnote>
  <w:footnote w:id="13">
    <w:p w14:paraId="4047114D" w14:textId="77777777" w:rsidR="00A64EF3" w:rsidRDefault="00A64EF3" w:rsidP="00A64EF3">
      <w:pPr>
        <w:pStyle w:val="FootnoteText"/>
      </w:pPr>
      <w:r>
        <w:rPr>
          <w:rStyle w:val="FootnoteReference"/>
        </w:rPr>
        <w:footnoteRef/>
      </w:r>
      <w:r>
        <w:t xml:space="preserve"> Shelley Lynn Tremain. ‘Disaster Ableism, epistemologies of crisis and the mystique of Bioethics’ in the </w:t>
      </w:r>
      <w:r w:rsidRPr="00823BB2">
        <w:rPr>
          <w:i/>
          <w:iCs/>
        </w:rPr>
        <w:t>Bloomsbury Guide to Philosophy of Disability,</w:t>
      </w:r>
      <w:r>
        <w:t xml:space="preserve"> Ed By Shelley Lynn Tremain. Bloomsbury, 2024: pg. 26. Tremain supports Foucault’s conceptions on mental health and the care offered to those so diagnosed; these are now being extended to disability in general. Most mental illness is chronic in nature and also results in longer term disability. </w:t>
      </w:r>
    </w:p>
  </w:footnote>
  <w:footnote w:id="14">
    <w:p w14:paraId="016F8B92" w14:textId="77777777" w:rsidR="00A64EF3" w:rsidRDefault="00A64EF3" w:rsidP="00A64EF3">
      <w:pPr>
        <w:pStyle w:val="FootnoteText"/>
      </w:pPr>
      <w:r>
        <w:rPr>
          <w:rStyle w:val="FootnoteReference"/>
        </w:rPr>
        <w:footnoteRef/>
      </w:r>
      <w:r>
        <w:t xml:space="preserve"> Lauren Berlant. ‘Introduction. Compassion (and Withholding)’, in </w:t>
      </w:r>
      <w:r w:rsidRPr="00823BB2">
        <w:rPr>
          <w:i/>
          <w:iCs/>
        </w:rPr>
        <w:t>Compassion: The Culture and Politics of Emotion</w:t>
      </w:r>
      <w:r>
        <w:t>, Ed. by Lauren Berlant. Routledge, 2004: pp.1-14. For Berlant, compassion is not just a virtue but also a political and cultural affect that is linked with economic, social and historical drivers. It can and often does serve as a privilege that helps maintain the distance between the observer and the afflicted.</w:t>
      </w:r>
    </w:p>
  </w:footnote>
  <w:footnote w:id="15">
    <w:p w14:paraId="2F4A164A" w14:textId="77777777" w:rsidR="00A64EF3" w:rsidRDefault="00A64EF3" w:rsidP="00A64EF3">
      <w:pPr>
        <w:pStyle w:val="FootnoteText"/>
      </w:pPr>
      <w:r>
        <w:rPr>
          <w:rStyle w:val="FootnoteReference"/>
        </w:rPr>
        <w:footnoteRef/>
      </w:r>
      <w:r>
        <w:t xml:space="preserve"> Adrain Meier &amp; Leonard Reinecke. ‘Social Media and Mental Health’ in </w:t>
      </w:r>
      <w:r w:rsidRPr="003D0FF2">
        <w:rPr>
          <w:i/>
          <w:iCs/>
        </w:rPr>
        <w:t>Emotions in the Digital World</w:t>
      </w:r>
      <w:r>
        <w:t>, Ed. by Robin L. Nabi &amp; Jessica Gall Myrick. Oxford University Press, 2023: pp. 215-234. The authors provide an outline of concerns related to the use of social media on mental wellbeing. Social networking services and other digital media have modified how humans maintain and initiate social bonds under the aegis of corporations, governments and others with diverse motives, which raise a host of new ethical questions.</w:t>
      </w:r>
    </w:p>
  </w:footnote>
  <w:footnote w:id="16">
    <w:p w14:paraId="4845DBD7" w14:textId="77777777" w:rsidR="00A64EF3" w:rsidRDefault="00A64EF3" w:rsidP="00A64EF3">
      <w:pPr>
        <w:pStyle w:val="FootnoteText"/>
      </w:pPr>
      <w:r>
        <w:rPr>
          <w:rStyle w:val="FootnoteReference"/>
        </w:rPr>
        <w:footnoteRef/>
      </w:r>
      <w:r>
        <w:t xml:space="preserve"> Alasdair MacIntyre. </w:t>
      </w:r>
      <w:r w:rsidRPr="00A2647D">
        <w:rPr>
          <w:i/>
          <w:iCs/>
        </w:rPr>
        <w:t>Ethics in the Conflicts of Modernity</w:t>
      </w:r>
      <w:r>
        <w:t>. Cambridge University Press, 2016. MacIntyre emphasizes on a narrative unity of which the agent is both the subject and author. This narrative explains what we are accountable for. We need to be able to explain ourselves, what we plan to do, what we are doing now and what we previously carried out. Such motives for acting that we explain to others will determine our future relationships with others. (pgs.231-232)</w:t>
      </w:r>
    </w:p>
  </w:footnote>
  <w:footnote w:id="17">
    <w:p w14:paraId="3B0FACF9" w14:textId="77777777" w:rsidR="00A64EF3" w:rsidRDefault="00A64EF3" w:rsidP="00A64EF3">
      <w:pPr>
        <w:pStyle w:val="FootnoteText"/>
      </w:pPr>
      <w:r>
        <w:rPr>
          <w:rStyle w:val="FootnoteReference"/>
        </w:rPr>
        <w:footnoteRef/>
      </w:r>
      <w:r>
        <w:t xml:space="preserve"> Graham Harman. </w:t>
      </w:r>
      <w:r w:rsidRPr="00137914">
        <w:rPr>
          <w:i/>
          <w:iCs/>
        </w:rPr>
        <w:t>Heidegger Explained; from phenomenon to thing</w:t>
      </w:r>
      <w:r>
        <w:t xml:space="preserve">. Open Court, 2007: Pg 61. Harman explains that for Heidegger, Dasein is always being in the world and is inseparable from the world. Being in the world is a unified structure.  Being in means that Dasein is immersed in the world, involved with it, permanently intertwined and occupied with it. Only Dasein can touch entities since only Dasein has access to them or is truly aware of them. Dasein is always marked with facticity, always finding itself in a particular situation with highly specific possibilities.  For the most part, facticity does not take the form of knowledge; Dasein has to somehow rise over the usual interaction with the world in order to gain anything that resembles knowledge. Language thus not just labels reality but creates it. Language thus can create the world of wellbeing and illnesses, of disability and of truth. </w:t>
      </w:r>
    </w:p>
  </w:footnote>
  <w:footnote w:id="18">
    <w:p w14:paraId="636B90DD" w14:textId="77777777" w:rsidR="00A64EF3" w:rsidRDefault="00A64EF3" w:rsidP="00A64EF3">
      <w:pPr>
        <w:pStyle w:val="FootnoteText"/>
      </w:pPr>
      <w:r>
        <w:rPr>
          <w:rStyle w:val="FootnoteReference"/>
        </w:rPr>
        <w:footnoteRef/>
      </w:r>
      <w:r>
        <w:t xml:space="preserve"> Bernard Williams. ‘Internal and External Reasons.’ </w:t>
      </w:r>
      <w:r w:rsidRPr="0059596F">
        <w:rPr>
          <w:i/>
          <w:iCs/>
        </w:rPr>
        <w:t>Moral Luck</w:t>
      </w:r>
      <w:r>
        <w:t>. Cambridge University Press, 1981: pp.101-113. Williams explores motivational sets one has developed, including how sometimes such motivational sets are based on error, at other times on false beliefs, and expands on how they have to heuristically connect with previous and other motivational sets. Such motivational sets can help one understand himself through deliberative reasoning. One picks up on the moral dilemma of who is responsible to act, particularly when one factors costs of taking a stand and also the fact that many others opt to take a ‘free ride’. Williams perceives that we can and do have reasons for rationality that are purely egoistic but concedes that we also can have notions of rationality that are not purely means end, but that those who have purely egoistic motivations are not necessarily irrational in not pursing non egoistic goals.</w:t>
      </w:r>
    </w:p>
  </w:footnote>
  <w:footnote w:id="19">
    <w:p w14:paraId="30A16845" w14:textId="77777777" w:rsidR="00A64EF3" w:rsidRDefault="00A64EF3" w:rsidP="00A64EF3">
      <w:pPr>
        <w:pStyle w:val="FootnoteText"/>
      </w:pPr>
      <w:r>
        <w:rPr>
          <w:rStyle w:val="FootnoteReference"/>
        </w:rPr>
        <w:footnoteRef/>
      </w:r>
      <w:r>
        <w:t xml:space="preserve"> Alasdair MacIntyre. </w:t>
      </w:r>
      <w:r w:rsidRPr="004C19A1">
        <w:rPr>
          <w:i/>
          <w:iCs/>
        </w:rPr>
        <w:t>After Virtue</w:t>
      </w:r>
      <w:r>
        <w:t>, 3</w:t>
      </w:r>
      <w:r w:rsidRPr="00A61006">
        <w:rPr>
          <w:vertAlign w:val="superscript"/>
        </w:rPr>
        <w:t>rd</w:t>
      </w:r>
      <w:r>
        <w:t>. Edition. University of Notre Dame Press, 2007, (pp.264-278).  In the postscript to the 2</w:t>
      </w:r>
      <w:r w:rsidRPr="00A61006">
        <w:rPr>
          <w:vertAlign w:val="superscript"/>
        </w:rPr>
        <w:t>nd</w:t>
      </w:r>
      <w:r>
        <w:t xml:space="preserve"> edition, MacIntyre expounds on how his account of the virtues proceeds through three stages. The first concerns the virtues as qualities necessary to achieve the goods internal to practices, the second considers them as qualities contributing to the good of a whole life, and the third relates them to the pursuit of a good for human beings the conception of which can only be explained through social practices. Virtue morality has at its core evidence how the qualities of one’s character relate to the quality of one’s actions, judgements as how rules are to be formulated and so on.</w:t>
      </w:r>
    </w:p>
  </w:footnote>
  <w:footnote w:id="20">
    <w:p w14:paraId="3B29EDD1" w14:textId="77777777" w:rsidR="00A64EF3" w:rsidRDefault="00A64EF3" w:rsidP="00A64EF3">
      <w:pPr>
        <w:pStyle w:val="FootnoteText"/>
      </w:pPr>
      <w:r>
        <w:rPr>
          <w:rStyle w:val="FootnoteReference"/>
        </w:rPr>
        <w:footnoteRef/>
      </w:r>
      <w:r>
        <w:t xml:space="preserve"> Friedrich Nietzsche. </w:t>
      </w:r>
      <w:r w:rsidRPr="0059596F">
        <w:rPr>
          <w:i/>
          <w:iCs/>
        </w:rPr>
        <w:t>Thus Spake Zarathustra</w:t>
      </w:r>
      <w:r>
        <w:t xml:space="preserve">. Project Gutenberg; </w:t>
      </w:r>
      <w:r w:rsidRPr="0059596F">
        <w:rPr>
          <w:u w:val="single"/>
        </w:rPr>
        <w:t>https:www.gutenberg.org</w:t>
      </w:r>
      <w:r>
        <w:t xml:space="preserve">. Nietzsche sees humanity as facing an existential crisis that requires a change in our attitude to life. We may have to live in a world of power relations but it is up to us on how to manage the manifestations of such powers. </w:t>
      </w:r>
    </w:p>
  </w:footnote>
  <w:footnote w:id="21">
    <w:p w14:paraId="52954118" w14:textId="77777777" w:rsidR="00A64EF3" w:rsidRDefault="00A64EF3" w:rsidP="00A64EF3">
      <w:pPr>
        <w:pStyle w:val="FootnoteText"/>
      </w:pPr>
      <w:r>
        <w:rPr>
          <w:rStyle w:val="FootnoteReference"/>
        </w:rPr>
        <w:footnoteRef/>
      </w:r>
      <w:r>
        <w:t xml:space="preserve"> Michel Foucault. </w:t>
      </w:r>
      <w:r w:rsidRPr="00FA1239">
        <w:rPr>
          <w:i/>
          <w:iCs/>
        </w:rPr>
        <w:t>Society Must be Defended</w:t>
      </w:r>
      <w:r>
        <w:t>. Penguin Classics, 1997. Foucault interprets the world of groups of individuals within a culture through power struggles, an ongoing confrontation with knowledge being key in holding such power relations. The individual is thus caught in nets of power relations that control, train, supervise and correct thought and behaviour. Such a line of thinking brings forth doubts about opportunities for the expression of one’s internal motivations.</w:t>
      </w:r>
    </w:p>
  </w:footnote>
  <w:footnote w:id="22">
    <w:p w14:paraId="42EF0B36" w14:textId="77777777" w:rsidR="00A64EF3" w:rsidRDefault="00A64EF3" w:rsidP="00A64EF3">
      <w:pPr>
        <w:pStyle w:val="FootnoteText"/>
      </w:pPr>
      <w:r>
        <w:rPr>
          <w:rStyle w:val="FootnoteReference"/>
        </w:rPr>
        <w:footnoteRef/>
      </w:r>
      <w:r>
        <w:t xml:space="preserve"> Miranda Fricker. </w:t>
      </w:r>
      <w:r w:rsidRPr="00356DF9">
        <w:rPr>
          <w:i/>
          <w:iCs/>
        </w:rPr>
        <w:t>Epistemic Injustice: Power and the Ethics of Knowing</w:t>
      </w:r>
      <w:r>
        <w:t>. Oxford University Press, 2007. Fricker’s insights have been used extensively in studies about how to improve mental healthcare. This will be the subject of further analysis in chapter 4.</w:t>
      </w:r>
    </w:p>
  </w:footnote>
  <w:footnote w:id="23">
    <w:p w14:paraId="678DFA1F" w14:textId="77777777" w:rsidR="00A64EF3" w:rsidRDefault="00A64EF3" w:rsidP="00A64EF3">
      <w:pPr>
        <w:pStyle w:val="FootnoteText"/>
      </w:pPr>
      <w:r>
        <w:rPr>
          <w:rStyle w:val="FootnoteReference"/>
        </w:rPr>
        <w:footnoteRef/>
      </w:r>
      <w:r>
        <w:t xml:space="preserve"> Alasdair MacIntyre, </w:t>
      </w:r>
      <w:r w:rsidRPr="00FA1239">
        <w:rPr>
          <w:i/>
          <w:iCs/>
        </w:rPr>
        <w:t>Dependent Rational Animals</w:t>
      </w:r>
      <w:r>
        <w:t>. Duckworth, 1999 (pp. 97-98).</w:t>
      </w:r>
      <w:r w:rsidRPr="00612090">
        <w:rPr>
          <w:i/>
          <w:iCs/>
          <w:sz w:val="28"/>
          <w:szCs w:val="28"/>
        </w:rPr>
        <w:t xml:space="preserve"> </w:t>
      </w:r>
      <w:r w:rsidRPr="00373816">
        <w:t>Here Mac</w:t>
      </w:r>
      <w:r>
        <w:t>I</w:t>
      </w:r>
      <w:r w:rsidRPr="00373816">
        <w:t>ntyre writes that</w:t>
      </w:r>
      <w:r>
        <w:t>;</w:t>
      </w:r>
      <w:r w:rsidRPr="00373816">
        <w:t xml:space="preserve"> </w:t>
      </w:r>
      <w:r>
        <w:rPr>
          <w:i/>
          <w:iCs/>
          <w:sz w:val="28"/>
          <w:szCs w:val="28"/>
        </w:rPr>
        <w:t>‘</w:t>
      </w:r>
      <w:r w:rsidRPr="00612090">
        <w:rPr>
          <w:i/>
          <w:iCs/>
        </w:rPr>
        <w:t>Without developing some range of intellectual and moral virtues we cannot first achieve and then</w:t>
      </w:r>
      <w:r w:rsidRPr="00017457">
        <w:rPr>
          <w:i/>
          <w:iCs/>
          <w:sz w:val="28"/>
          <w:szCs w:val="28"/>
        </w:rPr>
        <w:t xml:space="preserve"> </w:t>
      </w:r>
      <w:r w:rsidRPr="00612090">
        <w:rPr>
          <w:i/>
          <w:iCs/>
        </w:rPr>
        <w:t>continue in the exercise of practical reasoning; and without having developed some range of those same virtues we cannot adequately care for and educate others so that they first achieve and are then sustained in the exercise of practical reasoning...without the virtues, we cannot adequately protect ourselves and each other against neglect, defective sympathies…and malice</w:t>
      </w:r>
      <w:r>
        <w:rPr>
          <w:i/>
          <w:iCs/>
        </w:rPr>
        <w:t>.’</w:t>
      </w:r>
    </w:p>
  </w:footnote>
  <w:footnote w:id="24">
    <w:p w14:paraId="4CC1597E" w14:textId="77777777" w:rsidR="00A64EF3" w:rsidRDefault="00A64EF3" w:rsidP="00A64EF3">
      <w:pPr>
        <w:pStyle w:val="FootnoteText"/>
      </w:pPr>
      <w:r>
        <w:rPr>
          <w:rStyle w:val="FootnoteReference"/>
        </w:rPr>
        <w:footnoteRef/>
      </w:r>
      <w:r>
        <w:t xml:space="preserve"> MacIntyre, Ibid. (pp 155-166).</w:t>
      </w:r>
    </w:p>
  </w:footnote>
  <w:footnote w:id="25">
    <w:p w14:paraId="309315A2" w14:textId="77777777" w:rsidR="00A64EF3" w:rsidRDefault="00A64EF3" w:rsidP="00A64EF3">
      <w:pPr>
        <w:pStyle w:val="FootnoteText"/>
      </w:pPr>
      <w:r>
        <w:rPr>
          <w:rStyle w:val="FootnoteReference"/>
        </w:rPr>
        <w:footnoteRef/>
      </w:r>
      <w:r>
        <w:t xml:space="preserve"> Thomas Aquinas, Summa </w:t>
      </w:r>
      <w:proofErr w:type="spellStart"/>
      <w:r>
        <w:t>Theologie</w:t>
      </w:r>
      <w:proofErr w:type="spellEnd"/>
      <w:r>
        <w:t xml:space="preserve">. </w:t>
      </w:r>
      <w:proofErr w:type="spellStart"/>
      <w:r>
        <w:t>Thesumma.app</w:t>
      </w:r>
      <w:proofErr w:type="spellEnd"/>
      <w:r>
        <w:t xml:space="preserve">, </w:t>
      </w:r>
      <w:hyperlink r:id="rId1" w:history="1">
        <w:r w:rsidRPr="00334277">
          <w:rPr>
            <w:rStyle w:val="Hyperlink"/>
          </w:rPr>
          <w:t>https://www.thesummaapp</w:t>
        </w:r>
      </w:hyperlink>
      <w:r>
        <w:t>. Here, Acquinas asks whether right is the object of justice. He agrees with Celsus that ‘right is the art of goodness and equality,’ whereby art is a virtue. Justice denotes an equality, a reference of one thing to another. The virtue of justice is thus different to some of the other virtues that mostly benefit the beholder.</w:t>
      </w:r>
    </w:p>
  </w:footnote>
  <w:footnote w:id="26">
    <w:p w14:paraId="15B1C00C" w14:textId="77777777" w:rsidR="00A64EF3" w:rsidRDefault="00A64EF3" w:rsidP="00A64EF3">
      <w:pPr>
        <w:pStyle w:val="FootnoteText"/>
      </w:pPr>
      <w:r>
        <w:rPr>
          <w:rStyle w:val="FootnoteReference"/>
        </w:rPr>
        <w:footnoteRef/>
      </w:r>
      <w:r>
        <w:t xml:space="preserve"> Ian Hacking. Making Up People. </w:t>
      </w:r>
      <w:r w:rsidRPr="00B4337C">
        <w:rPr>
          <w:i/>
          <w:iCs/>
        </w:rPr>
        <w:t>London Review of Books</w:t>
      </w:r>
      <w:r>
        <w:t>, Vol 28, (2006): 161-171. For Hacking, disability and illness are entities produced by social processes rather than nature. The conditions do indeed map onto biological processes but their impacts and classification are socially derived.</w:t>
      </w:r>
    </w:p>
  </w:footnote>
  <w:footnote w:id="27">
    <w:p w14:paraId="3FC702B1" w14:textId="77777777" w:rsidR="00013754" w:rsidRDefault="00013754" w:rsidP="00013754">
      <w:pPr>
        <w:pStyle w:val="FootnoteText"/>
      </w:pPr>
      <w:r>
        <w:rPr>
          <w:rStyle w:val="FootnoteReference"/>
        </w:rPr>
        <w:footnoteRef/>
      </w:r>
      <w:r>
        <w:t xml:space="preserve"> NHS England. ‘NHS England Community Mental Health Transformation Programme - NHS partnership working with the third sector.’ 23 February 2023.</w:t>
      </w:r>
    </w:p>
  </w:footnote>
  <w:footnote w:id="28">
    <w:p w14:paraId="50BF1066" w14:textId="77777777" w:rsidR="00013754" w:rsidRDefault="00013754" w:rsidP="00013754">
      <w:pPr>
        <w:pStyle w:val="FootnoteText"/>
      </w:pPr>
      <w:r>
        <w:rPr>
          <w:rStyle w:val="FootnoteReference"/>
        </w:rPr>
        <w:footnoteRef/>
      </w:r>
      <w:r>
        <w:t xml:space="preserve"> Eric Matthews. ‘Mental Disorder: Can Merleau-Ponty Take Us Beyond the “Mind-Brain” Problem?’ In </w:t>
      </w:r>
      <w:r w:rsidRPr="00E56FDE">
        <w:rPr>
          <w:i/>
          <w:iCs/>
        </w:rPr>
        <w:t>The Oxford Handbook of Philosophy and Psychiatry</w:t>
      </w:r>
      <w:r>
        <w:t>. Edited by K.W.M. Fulford at al. Oxford University Press, 2013: pp.531-544.</w:t>
      </w:r>
    </w:p>
  </w:footnote>
  <w:footnote w:id="29">
    <w:p w14:paraId="4CE4F990" w14:textId="77777777" w:rsidR="00013754" w:rsidRDefault="00013754" w:rsidP="00013754">
      <w:pPr>
        <w:pStyle w:val="FootnoteText"/>
      </w:pPr>
      <w:r>
        <w:rPr>
          <w:rStyle w:val="FootnoteReference"/>
        </w:rPr>
        <w:footnoteRef/>
      </w:r>
      <w:r>
        <w:t xml:space="preserve"> Roberta de Monticelli. ‘Edmund Husserl.’ In </w:t>
      </w:r>
      <w:r w:rsidRPr="00E56FDE">
        <w:rPr>
          <w:i/>
          <w:iCs/>
        </w:rPr>
        <w:t>The Oxford Handbook of Phenomenological Psychopathology</w:t>
      </w:r>
      <w:r>
        <w:rPr>
          <w:i/>
          <w:iCs/>
        </w:rPr>
        <w:t>.</w:t>
      </w:r>
      <w:r>
        <w:t xml:space="preserve"> Edited by G. </w:t>
      </w:r>
      <w:proofErr w:type="spellStart"/>
      <w:r>
        <w:t>Stanghellini</w:t>
      </w:r>
      <w:proofErr w:type="spellEnd"/>
      <w:r>
        <w:t xml:space="preserve"> et al. Oxford University Press, 2019: pp. 11-19. Edmund Husserl developed the concept of ‘unity of containment,’ whereby there are bonds about the possible covariation of contents. The essence (eidos) of a thing is not a separate universal; there is only a bond, a constraint on possible variations of a things’ content, also known as its eidetic structure, beyond which a things ceases to exist. The self is prior to the construed thus saving the phenomena and the richness of the sensible world. When we encounter another person, we adopt a personalistic attitude which is different from that we take for instance towards objects. We acknowledge other’s sensibility and power through the use of empathy. Whilst immersed in reality, ‘bracketing’ allows us to reflect on our interactions with others and the world. We build and develop reality as a ‘horizon’ of our corrected perceptions. We explore these horizons and can correct falsities or doubts through reason. Consciousness is under the jurisdiction of reason; reality has a number of covariables the main ones being: the structure of the lived space, the structure of the lived time, structures of intersubjectivity and the basic self-constitution. A major alteration of the norm can occur along any of these axes, issuing in a different style of lived experience. The constitution of a common intersubjective world and the constitution of oneself ultimately depend on primary intersubjectivity. </w:t>
      </w:r>
    </w:p>
  </w:footnote>
  <w:footnote w:id="30">
    <w:p w14:paraId="0746E15B" w14:textId="77777777" w:rsidR="00013754" w:rsidRDefault="00013754" w:rsidP="00013754">
      <w:pPr>
        <w:pStyle w:val="FootnoteText"/>
      </w:pPr>
      <w:r>
        <w:rPr>
          <w:rStyle w:val="FootnoteReference"/>
        </w:rPr>
        <w:footnoteRef/>
      </w:r>
      <w:r>
        <w:t xml:space="preserve"> American Psychiatric Association. </w:t>
      </w:r>
      <w:r w:rsidRPr="00E56FDE">
        <w:rPr>
          <w:i/>
          <w:iCs/>
        </w:rPr>
        <w:t>Diagnostic Statistical Manual of Mental Disorders, 5</w:t>
      </w:r>
      <w:r w:rsidRPr="00E56FDE">
        <w:rPr>
          <w:i/>
          <w:iCs/>
          <w:vertAlign w:val="superscript"/>
        </w:rPr>
        <w:t>th</w:t>
      </w:r>
      <w:r w:rsidRPr="00E56FDE">
        <w:rPr>
          <w:i/>
          <w:iCs/>
        </w:rPr>
        <w:t xml:space="preserve"> Edition (DSM-5).</w:t>
      </w:r>
      <w:r>
        <w:t xml:space="preserve"> 2013.</w:t>
      </w:r>
    </w:p>
  </w:footnote>
  <w:footnote w:id="31">
    <w:p w14:paraId="454023F2" w14:textId="77777777" w:rsidR="00013754" w:rsidRDefault="00013754" w:rsidP="00013754">
      <w:pPr>
        <w:pStyle w:val="FootnoteText"/>
      </w:pPr>
      <w:r>
        <w:rPr>
          <w:rStyle w:val="FootnoteReference"/>
        </w:rPr>
        <w:footnoteRef/>
      </w:r>
      <w:r>
        <w:t xml:space="preserve"> World Health Organization. </w:t>
      </w:r>
      <w:r w:rsidRPr="00E56FDE">
        <w:rPr>
          <w:i/>
          <w:iCs/>
        </w:rPr>
        <w:t>International Classification of Disease, 11th Revision (ICD-11).</w:t>
      </w:r>
      <w:r>
        <w:t xml:space="preserve"> 2022.</w:t>
      </w:r>
    </w:p>
  </w:footnote>
  <w:footnote w:id="32">
    <w:p w14:paraId="48AFC41E" w14:textId="77777777" w:rsidR="00013754" w:rsidRDefault="00013754" w:rsidP="00013754">
      <w:pPr>
        <w:pStyle w:val="FootnoteText"/>
      </w:pPr>
      <w:r>
        <w:rPr>
          <w:rStyle w:val="FootnoteReference"/>
        </w:rPr>
        <w:footnoteRef/>
      </w:r>
      <w:r>
        <w:t xml:space="preserve"> Antony Vincent Fernandez. ‘Phenomenological Psychopathology and Psychiatric Classification.’</w:t>
      </w:r>
      <w:r w:rsidRPr="005F3A02">
        <w:t xml:space="preserve"> </w:t>
      </w:r>
      <w:r>
        <w:t xml:space="preserve">In </w:t>
      </w:r>
      <w:r w:rsidRPr="00E953EC">
        <w:rPr>
          <w:i/>
          <w:iCs/>
        </w:rPr>
        <w:t>The Oxford Handbook of Phenomenological Psychopathology</w:t>
      </w:r>
      <w:r>
        <w:rPr>
          <w:i/>
          <w:iCs/>
        </w:rPr>
        <w:t xml:space="preserve">. </w:t>
      </w:r>
      <w:r>
        <w:t xml:space="preserve">Edited by G. </w:t>
      </w:r>
      <w:proofErr w:type="spellStart"/>
      <w:r>
        <w:t>Stanghellini</w:t>
      </w:r>
      <w:proofErr w:type="spellEnd"/>
      <w:r>
        <w:t xml:space="preserve"> et al. Oxford University Press, 2019: pp. 1016-1030.</w:t>
      </w:r>
    </w:p>
  </w:footnote>
  <w:footnote w:id="33">
    <w:p w14:paraId="1A039E80" w14:textId="77777777" w:rsidR="00013754" w:rsidRDefault="00013754" w:rsidP="00013754">
      <w:pPr>
        <w:pStyle w:val="FootnoteText"/>
      </w:pPr>
      <w:r>
        <w:rPr>
          <w:rStyle w:val="FootnoteReference"/>
        </w:rPr>
        <w:footnoteRef/>
      </w:r>
      <w:r>
        <w:t xml:space="preserve"> Maximilian Weber. ‘Methodology of Social Sciences’. Edited by H.A. Finch &amp; E.A. </w:t>
      </w:r>
      <w:proofErr w:type="spellStart"/>
      <w:r>
        <w:t>Shils</w:t>
      </w:r>
      <w:proofErr w:type="spellEnd"/>
      <w:r>
        <w:t>. The Free Press, 1949. Weber, considered as the founder of modern sociology argued that social phenomena cannot be classified in the same way as natural objects. To better explain social phenomena, Weber developed the notion of the ideal type which he defined as one ‘formed by the one sided accentuation of one or more points of view and the synthesis of a great many diffuse, discrete, more or less present and occasionally absent concrete individual phenomena, which are arranged according to those one sided emphasized viewpoints, into a unified analytical construct. In its conceptual purity, this mental construct cannot be found empirically anywhere in reality. It is a utopia.’  Karl Jaspers, considered as the father of psychopathology, built and adapted on Weber in his work.</w:t>
      </w:r>
    </w:p>
  </w:footnote>
  <w:footnote w:id="34">
    <w:p w14:paraId="17E441AF" w14:textId="77777777" w:rsidR="00013754" w:rsidRDefault="00013754" w:rsidP="00013754">
      <w:pPr>
        <w:pStyle w:val="FootnoteText"/>
      </w:pPr>
      <w:r>
        <w:rPr>
          <w:rStyle w:val="FootnoteReference"/>
        </w:rPr>
        <w:footnoteRef/>
      </w:r>
      <w:r>
        <w:t xml:space="preserve"> Shelley Lynn Tremain. ‘New Movement in Philosophy; Philosophy of Disability.’ In </w:t>
      </w:r>
      <w:r w:rsidRPr="005A40CB">
        <w:rPr>
          <w:i/>
          <w:iCs/>
        </w:rPr>
        <w:t>The Bloomsbury Guide to Philosophy of Disability</w:t>
      </w:r>
      <w:r>
        <w:rPr>
          <w:i/>
          <w:iCs/>
        </w:rPr>
        <w:t>.</w:t>
      </w:r>
      <w:r w:rsidRPr="005A40CB">
        <w:rPr>
          <w:i/>
          <w:iCs/>
        </w:rPr>
        <w:t xml:space="preserve"> </w:t>
      </w:r>
      <w:r>
        <w:t>Edited by Shelley Lynn Tremain. Bloomsbury Academic, 2024: pp.1-16.</w:t>
      </w:r>
    </w:p>
  </w:footnote>
  <w:footnote w:id="35">
    <w:p w14:paraId="2AB89E5B" w14:textId="77777777" w:rsidR="00013754" w:rsidRDefault="00013754" w:rsidP="00013754">
      <w:pPr>
        <w:pStyle w:val="FootnoteText"/>
      </w:pPr>
      <w:r>
        <w:rPr>
          <w:rStyle w:val="FootnoteReference"/>
        </w:rPr>
        <w:footnoteRef/>
      </w:r>
      <w:r>
        <w:t xml:space="preserve"> World </w:t>
      </w:r>
      <w:proofErr w:type="spellStart"/>
      <w:r>
        <w:t>Heath</w:t>
      </w:r>
      <w:proofErr w:type="spellEnd"/>
      <w:r>
        <w:t xml:space="preserve"> Organization. </w:t>
      </w:r>
      <w:r w:rsidRPr="00814958">
        <w:rPr>
          <w:i/>
          <w:iCs/>
        </w:rPr>
        <w:t>International Classification of Functioning, Disability and Health (ICF).</w:t>
      </w:r>
      <w:r>
        <w:t xml:space="preserve"> 2001.</w:t>
      </w:r>
    </w:p>
  </w:footnote>
  <w:footnote w:id="36">
    <w:p w14:paraId="079FE35A" w14:textId="77777777" w:rsidR="00013754" w:rsidRDefault="00013754" w:rsidP="00013754">
      <w:pPr>
        <w:pStyle w:val="FootnoteText"/>
      </w:pPr>
      <w:r>
        <w:rPr>
          <w:rStyle w:val="FootnoteReference"/>
        </w:rPr>
        <w:footnoteRef/>
      </w:r>
      <w:r>
        <w:t xml:space="preserve"> D. V. </w:t>
      </w:r>
      <w:proofErr w:type="spellStart"/>
      <w:r>
        <w:t>Jeste</w:t>
      </w:r>
      <w:proofErr w:type="spellEnd"/>
      <w:r>
        <w:t xml:space="preserve"> et al. ‘Positive Psychiatry: Its Time Has Come.’ </w:t>
      </w:r>
      <w:r>
        <w:rPr>
          <w:i/>
          <w:iCs/>
        </w:rPr>
        <w:t>The Journal of</w:t>
      </w:r>
      <w:r w:rsidRPr="001D28F0">
        <w:rPr>
          <w:i/>
          <w:iCs/>
        </w:rPr>
        <w:t xml:space="preserve"> Clin</w:t>
      </w:r>
      <w:r>
        <w:rPr>
          <w:i/>
          <w:iCs/>
        </w:rPr>
        <w:t>ical</w:t>
      </w:r>
      <w:r w:rsidRPr="001D28F0">
        <w:rPr>
          <w:i/>
          <w:iCs/>
        </w:rPr>
        <w:t xml:space="preserve"> Psychiatry</w:t>
      </w:r>
      <w:r>
        <w:t>, 76, (2015): pp. 675-683.</w:t>
      </w:r>
    </w:p>
  </w:footnote>
  <w:footnote w:id="37">
    <w:p w14:paraId="1BE1A274" w14:textId="77777777" w:rsidR="00013754" w:rsidRDefault="00013754" w:rsidP="00013754">
      <w:pPr>
        <w:pStyle w:val="FootnoteText"/>
      </w:pPr>
      <w:r>
        <w:rPr>
          <w:rStyle w:val="FootnoteReference"/>
        </w:rPr>
        <w:footnoteRef/>
      </w:r>
      <w:r>
        <w:t xml:space="preserve"> L.A. Sass &amp; J. Parnas. ‘Schizophrenia, Consciousness and the Self.’ </w:t>
      </w:r>
      <w:r w:rsidRPr="00C17E20">
        <w:rPr>
          <w:i/>
          <w:iCs/>
        </w:rPr>
        <w:t>Schizophrenia Bulletin</w:t>
      </w:r>
      <w:r>
        <w:t>, 29, (2003): pp. 427-444.</w:t>
      </w:r>
    </w:p>
  </w:footnote>
  <w:footnote w:id="38">
    <w:p w14:paraId="3A21FCCE" w14:textId="77777777" w:rsidR="00013754" w:rsidRPr="005A2E3E" w:rsidRDefault="00013754" w:rsidP="00013754">
      <w:pPr>
        <w:rPr>
          <w:sz w:val="28"/>
          <w:szCs w:val="28"/>
        </w:rPr>
      </w:pPr>
      <w:r>
        <w:rPr>
          <w:rStyle w:val="FootnoteReference"/>
        </w:rPr>
        <w:footnoteRef/>
      </w:r>
      <w:r>
        <w:t xml:space="preserve"> </w:t>
      </w:r>
      <w:r w:rsidRPr="005A2E3E">
        <w:rPr>
          <w:sz w:val="20"/>
          <w:szCs w:val="20"/>
        </w:rPr>
        <w:t xml:space="preserve">Louis Sass. ‘The Life-World of Persons with Schizophrenia’. In </w:t>
      </w:r>
      <w:r w:rsidRPr="005A2E3E">
        <w:rPr>
          <w:i/>
          <w:iCs/>
          <w:sz w:val="20"/>
          <w:szCs w:val="20"/>
        </w:rPr>
        <w:t>The Oxford Handbook of Phenomenological Psychopathology.</w:t>
      </w:r>
      <w:r w:rsidRPr="005A2E3E">
        <w:rPr>
          <w:sz w:val="20"/>
          <w:szCs w:val="20"/>
        </w:rPr>
        <w:t xml:space="preserve"> Edited by G. </w:t>
      </w:r>
      <w:proofErr w:type="spellStart"/>
      <w:r w:rsidRPr="005A2E3E">
        <w:rPr>
          <w:sz w:val="20"/>
          <w:szCs w:val="20"/>
        </w:rPr>
        <w:t>Stanghellini</w:t>
      </w:r>
      <w:proofErr w:type="spellEnd"/>
      <w:r w:rsidRPr="005A2E3E">
        <w:rPr>
          <w:sz w:val="20"/>
          <w:szCs w:val="20"/>
        </w:rPr>
        <w:t xml:space="preserve"> et al. Oxford University Press, 2019</w:t>
      </w:r>
      <w:r>
        <w:rPr>
          <w:sz w:val="20"/>
          <w:szCs w:val="20"/>
        </w:rPr>
        <w:t>: pp. 597-618.</w:t>
      </w:r>
      <w:r>
        <w:t xml:space="preserve"> </w:t>
      </w:r>
      <w:r w:rsidRPr="00C0453E">
        <w:rPr>
          <w:sz w:val="20"/>
          <w:szCs w:val="20"/>
        </w:rPr>
        <w:t>In schizophrenia, disturbances impact on motivational drives and on how one organizes their experiential world in line with their needs and wishes, thereby giving objects their affordances or importances, for instance as tools,</w:t>
      </w:r>
      <w:r w:rsidRPr="00DF42FB">
        <w:rPr>
          <w:sz w:val="28"/>
          <w:szCs w:val="28"/>
        </w:rPr>
        <w:t xml:space="preserve"> </w:t>
      </w:r>
      <w:r w:rsidRPr="00C0453E">
        <w:rPr>
          <w:sz w:val="20"/>
          <w:szCs w:val="20"/>
        </w:rPr>
        <w:t>obstacles or as objects of desire.  Furthermore, diminished self-presence leads to a blunting of emotions and to a feeling of estrangement and detachment from one’s mind, body and the external world. This can lead to feelings of despair and suicidality. Both positive symptoms such as delusions and hallucinatory experiences as well as negative symptoms, such as affective blunting, make it hard for the person to identify reality and to make decision based on it.  Estrangement from one’s mind leads to reduction in social interactions, reduced emotional expression as well as to reductions in general levels of motivation.</w:t>
      </w:r>
      <w:r w:rsidRPr="00DF42FB">
        <w:rPr>
          <w:sz w:val="28"/>
          <w:szCs w:val="28"/>
        </w:rPr>
        <w:t xml:space="preserve"> </w:t>
      </w:r>
    </w:p>
  </w:footnote>
  <w:footnote w:id="39">
    <w:p w14:paraId="44EC3B4F" w14:textId="77777777" w:rsidR="00013754" w:rsidRDefault="00013754" w:rsidP="00013754">
      <w:pPr>
        <w:pStyle w:val="FootnoteText"/>
      </w:pPr>
      <w:r>
        <w:rPr>
          <w:rStyle w:val="FootnoteReference"/>
        </w:rPr>
        <w:footnoteRef/>
      </w:r>
      <w:r>
        <w:t xml:space="preserve"> Francesco Barale et al. ‘The life-World of Persons with Autism.’ In </w:t>
      </w:r>
      <w:r w:rsidRPr="00E953EC">
        <w:rPr>
          <w:i/>
          <w:iCs/>
        </w:rPr>
        <w:t>The Oxford Handbook of Phenomenological Psychopathology</w:t>
      </w:r>
      <w:r>
        <w:rPr>
          <w:i/>
          <w:iCs/>
        </w:rPr>
        <w:t xml:space="preserve">. </w:t>
      </w:r>
      <w:r>
        <w:t xml:space="preserve">Edited by G. </w:t>
      </w:r>
      <w:proofErr w:type="spellStart"/>
      <w:r>
        <w:t>Stanghellini</w:t>
      </w:r>
      <w:proofErr w:type="spellEnd"/>
      <w:r>
        <w:t xml:space="preserve"> et al. Oxford University Press, 2019: pp. 695-709.</w:t>
      </w:r>
    </w:p>
  </w:footnote>
  <w:footnote w:id="40">
    <w:p w14:paraId="35AC22B0" w14:textId="77777777" w:rsidR="00013754" w:rsidRDefault="00013754" w:rsidP="00013754">
      <w:pPr>
        <w:pStyle w:val="FootnoteText"/>
      </w:pPr>
      <w:r>
        <w:rPr>
          <w:rStyle w:val="FootnoteReference"/>
        </w:rPr>
        <w:footnoteRef/>
      </w:r>
      <w:r>
        <w:t xml:space="preserve"> Marco O. Bertelli et al. ‘Phenomenological Psychopathology of Neurodiversity.’ In </w:t>
      </w:r>
      <w:r w:rsidRPr="00E953EC">
        <w:rPr>
          <w:i/>
          <w:iCs/>
        </w:rPr>
        <w:t>The Oxford Handbook of Phenomenological Psychopathology</w:t>
      </w:r>
      <w:r>
        <w:rPr>
          <w:i/>
          <w:iCs/>
        </w:rPr>
        <w:t xml:space="preserve">. </w:t>
      </w:r>
      <w:r>
        <w:t xml:space="preserve">Edited by G. </w:t>
      </w:r>
      <w:proofErr w:type="spellStart"/>
      <w:r>
        <w:t>Stanghellini</w:t>
      </w:r>
      <w:proofErr w:type="spellEnd"/>
      <w:r>
        <w:t xml:space="preserve"> et al. Oxford University Press, 2019: pp. 1078-1108.</w:t>
      </w:r>
    </w:p>
  </w:footnote>
  <w:footnote w:id="41">
    <w:p w14:paraId="27BB7D60" w14:textId="77777777" w:rsidR="00013754" w:rsidRDefault="00013754" w:rsidP="00013754">
      <w:pPr>
        <w:pStyle w:val="FootnoteText"/>
      </w:pPr>
      <w:r>
        <w:rPr>
          <w:rStyle w:val="FootnoteReference"/>
        </w:rPr>
        <w:footnoteRef/>
      </w:r>
      <w:r>
        <w:t xml:space="preserve"> Alasdair MacIntyre. </w:t>
      </w:r>
      <w:r w:rsidRPr="00CB6454">
        <w:rPr>
          <w:i/>
          <w:iCs/>
        </w:rPr>
        <w:t>Ethics in the Conflict of Modernity.</w:t>
      </w:r>
      <w:r>
        <w:t xml:space="preserve"> Cambridge University Press, 2016 : pg. 54. MacIntyre emphasises how eudaimonia is a state in which one is and feels satisfied with one’s condition only because one has good reason to be and to feel satisfied. For Aristotle however, eudaimonia represents the ultimate and highest good in a life that is flourishing, fulfilling and that goes well. It is not an end but it is rather a happy ending; to fail to achieve it is to die unhappily.</w:t>
      </w:r>
    </w:p>
  </w:footnote>
  <w:footnote w:id="42">
    <w:p w14:paraId="5EC591A2" w14:textId="77777777" w:rsidR="00013754" w:rsidRDefault="00013754" w:rsidP="00013754">
      <w:pPr>
        <w:pStyle w:val="FootnoteText"/>
      </w:pPr>
      <w:r>
        <w:rPr>
          <w:rStyle w:val="FootnoteReference"/>
        </w:rPr>
        <w:footnoteRef/>
      </w:r>
      <w:r>
        <w:t xml:space="preserve"> Robin Attfied. </w:t>
      </w:r>
      <w:r w:rsidRPr="00CB6454">
        <w:rPr>
          <w:i/>
          <w:iCs/>
        </w:rPr>
        <w:t>Ethics: An Overview</w:t>
      </w:r>
      <w:r>
        <w:t>. Bloomsbury, 2012: pp. 5-8.</w:t>
      </w:r>
    </w:p>
  </w:footnote>
  <w:footnote w:id="43">
    <w:p w14:paraId="5C70D1CF" w14:textId="77777777" w:rsidR="00013754" w:rsidRDefault="00013754" w:rsidP="00013754">
      <w:pPr>
        <w:pStyle w:val="FootnoteText"/>
      </w:pPr>
      <w:r>
        <w:rPr>
          <w:rStyle w:val="FootnoteReference"/>
        </w:rPr>
        <w:footnoteRef/>
      </w:r>
      <w:r>
        <w:t xml:space="preserve"> Rosalind </w:t>
      </w:r>
      <w:proofErr w:type="spellStart"/>
      <w:r>
        <w:t>Hursthouse</w:t>
      </w:r>
      <w:proofErr w:type="spellEnd"/>
      <w:r>
        <w:t xml:space="preserve">. </w:t>
      </w:r>
      <w:r w:rsidRPr="00CB6454">
        <w:rPr>
          <w:i/>
          <w:iCs/>
        </w:rPr>
        <w:t>On Virtue Ethics</w:t>
      </w:r>
      <w:r>
        <w:t>. Oxford University Press, 1999.</w:t>
      </w:r>
    </w:p>
  </w:footnote>
  <w:footnote w:id="44">
    <w:p w14:paraId="6F2DE9DB" w14:textId="77777777" w:rsidR="00013754" w:rsidRDefault="00013754" w:rsidP="00013754">
      <w:pPr>
        <w:pStyle w:val="FootnoteText"/>
      </w:pPr>
      <w:r>
        <w:rPr>
          <w:rStyle w:val="FootnoteReference"/>
        </w:rPr>
        <w:footnoteRef/>
      </w:r>
      <w:r>
        <w:t xml:space="preserve"> Rosalind </w:t>
      </w:r>
      <w:proofErr w:type="spellStart"/>
      <w:r>
        <w:t>Hursthouse</w:t>
      </w:r>
      <w:proofErr w:type="spellEnd"/>
      <w:r>
        <w:t xml:space="preserve"> &amp; Glen </w:t>
      </w:r>
      <w:proofErr w:type="spellStart"/>
      <w:r>
        <w:t>Pettiglove</w:t>
      </w:r>
      <w:proofErr w:type="spellEnd"/>
      <w:r>
        <w:t>. ‘</w:t>
      </w:r>
      <w:r w:rsidRPr="00CB6454">
        <w:t>Virtue Ethics</w:t>
      </w:r>
      <w:r>
        <w:t>’</w:t>
      </w:r>
      <w:r w:rsidRPr="00CB6454">
        <w:t>.</w:t>
      </w:r>
      <w:r>
        <w:t xml:space="preserve"> </w:t>
      </w:r>
      <w:r w:rsidRPr="00CB6454">
        <w:rPr>
          <w:i/>
          <w:iCs/>
        </w:rPr>
        <w:t>Stanford Encyclopaedia of Philosophy</w:t>
      </w:r>
      <w:r>
        <w:rPr>
          <w:i/>
          <w:iCs/>
        </w:rPr>
        <w:t>.</w:t>
      </w:r>
      <w:r>
        <w:t xml:space="preserve"> Stanford University, 2022: accessed 23</w:t>
      </w:r>
      <w:r w:rsidRPr="007A7AB9">
        <w:rPr>
          <w:vertAlign w:val="superscript"/>
        </w:rPr>
        <w:t>rd</w:t>
      </w:r>
      <w:r>
        <w:t xml:space="preserve"> February 2026. </w:t>
      </w:r>
      <w:proofErr w:type="spellStart"/>
      <w:r>
        <w:t>Hursthouse</w:t>
      </w:r>
      <w:proofErr w:type="spellEnd"/>
      <w:r>
        <w:t xml:space="preserve"> defines virtue ethics in terms of their relationship with eudaimonia. A virtue is a trait that contributes to or is a constituent of eudaimonia and we ought to develop such virtues. For the stoics and Plato, a virtue is both necessary and sufficient for eudaimonia. For Aristotle, virtues are just character traits that barring bad luck, benefit their possessor in reaching eudaimonia. Such bad luck may include the onset of mental illness.</w:t>
      </w:r>
    </w:p>
  </w:footnote>
  <w:footnote w:id="45">
    <w:p w14:paraId="4F7179D5" w14:textId="77777777" w:rsidR="00013754" w:rsidRDefault="00013754" w:rsidP="00013754">
      <w:pPr>
        <w:pStyle w:val="FootnoteText"/>
      </w:pPr>
      <w:r>
        <w:rPr>
          <w:rStyle w:val="FootnoteReference"/>
        </w:rPr>
        <w:footnoteRef/>
      </w:r>
      <w:r>
        <w:t xml:space="preserve"> Martha Nussbaum. ‘Non-Relative Virtues: An Aristotelean approach.’ In </w:t>
      </w:r>
      <w:r w:rsidRPr="00B97656">
        <w:rPr>
          <w:i/>
          <w:iCs/>
        </w:rPr>
        <w:t>The Quality of Life</w:t>
      </w:r>
      <w:r>
        <w:t>. Edited by Martha Nussbaum &amp; Amartya Sen. Clarendon Press, 1993: pp. 242-269.</w:t>
      </w:r>
    </w:p>
  </w:footnote>
  <w:footnote w:id="46">
    <w:p w14:paraId="4F5BC335" w14:textId="77777777" w:rsidR="00013754" w:rsidRDefault="00013754" w:rsidP="00013754">
      <w:pPr>
        <w:pStyle w:val="FootnoteText"/>
      </w:pPr>
      <w:r>
        <w:rPr>
          <w:rStyle w:val="FootnoteReference"/>
        </w:rPr>
        <w:footnoteRef/>
      </w:r>
      <w:r>
        <w:t xml:space="preserve"> Rene Rosfort. ‘Phenomenological Psychopathology and Psychiatric Ethics.’ In </w:t>
      </w:r>
      <w:r w:rsidRPr="00E953EC">
        <w:rPr>
          <w:i/>
          <w:iCs/>
        </w:rPr>
        <w:t>The Oxford Handbook of Phenomenological Psychopathology</w:t>
      </w:r>
      <w:r>
        <w:rPr>
          <w:i/>
          <w:iCs/>
        </w:rPr>
        <w:t xml:space="preserve">. </w:t>
      </w:r>
      <w:r>
        <w:t xml:space="preserve">Edited by G. </w:t>
      </w:r>
      <w:proofErr w:type="spellStart"/>
      <w:r>
        <w:t>Stanghellini</w:t>
      </w:r>
      <w:proofErr w:type="spellEnd"/>
      <w:r>
        <w:t xml:space="preserve"> et al. Oxford University Press, 2019: pp. 972-986.</w:t>
      </w:r>
    </w:p>
  </w:footnote>
  <w:footnote w:id="47">
    <w:p w14:paraId="0E5CB880" w14:textId="77777777" w:rsidR="00013754" w:rsidRDefault="00013754" w:rsidP="00013754">
      <w:pPr>
        <w:pStyle w:val="FootnoteText"/>
      </w:pPr>
      <w:r>
        <w:rPr>
          <w:rStyle w:val="FootnoteReference"/>
        </w:rPr>
        <w:footnoteRef/>
      </w:r>
      <w:r>
        <w:t xml:space="preserve"> Alasdair MacIntyre. </w:t>
      </w:r>
      <w:r w:rsidRPr="00B97656">
        <w:rPr>
          <w:i/>
          <w:iCs/>
        </w:rPr>
        <w:t>After Virtue</w:t>
      </w:r>
      <w:r>
        <w:t xml:space="preserve"> (3</w:t>
      </w:r>
      <w:r w:rsidRPr="000A754F">
        <w:rPr>
          <w:vertAlign w:val="superscript"/>
        </w:rPr>
        <w:t>rd</w:t>
      </w:r>
      <w:r>
        <w:t xml:space="preserve"> Ed.). University of Notre Dame Press, 2007. For MacIntyre, virtues are qualities necessary to achieve the goods internal to practice, leading to contributions towards the good of one’s whole life. They are furthermore used in pursuit of all human goods within the social communities. No human quality can be said to be a virtue unless it satisfies these three elements.</w:t>
      </w:r>
    </w:p>
  </w:footnote>
  <w:footnote w:id="48">
    <w:p w14:paraId="161EBDBA" w14:textId="77777777" w:rsidR="00013754" w:rsidRDefault="00013754" w:rsidP="00013754">
      <w:pPr>
        <w:pStyle w:val="FootnoteText"/>
      </w:pPr>
      <w:r>
        <w:rPr>
          <w:rStyle w:val="FootnoteReference"/>
        </w:rPr>
        <w:footnoteRef/>
      </w:r>
      <w:r>
        <w:t xml:space="preserve"> Alasdair MacIntyre. </w:t>
      </w:r>
      <w:r w:rsidRPr="00B97656">
        <w:rPr>
          <w:i/>
          <w:iCs/>
        </w:rPr>
        <w:t>Ethics in the Conflict of Modernity</w:t>
      </w:r>
      <w:r>
        <w:t>. Cambridge University Press, 2016: Pg 54.</w:t>
      </w:r>
    </w:p>
  </w:footnote>
  <w:footnote w:id="49">
    <w:p w14:paraId="34613707" w14:textId="77777777" w:rsidR="00013754" w:rsidRDefault="00013754" w:rsidP="00013754">
      <w:pPr>
        <w:pStyle w:val="FootnoteText"/>
      </w:pPr>
      <w:r>
        <w:rPr>
          <w:rStyle w:val="FootnoteReference"/>
        </w:rPr>
        <w:footnoteRef/>
      </w:r>
      <w:r>
        <w:t xml:space="preserve"> Rene Rosfort. ‘Paul Ricoeur’. In </w:t>
      </w:r>
      <w:r w:rsidRPr="00E953EC">
        <w:rPr>
          <w:i/>
          <w:iCs/>
        </w:rPr>
        <w:t>The Oxford Handbook of Phenomenological Psychopathology</w:t>
      </w:r>
      <w:r>
        <w:rPr>
          <w:i/>
          <w:iCs/>
        </w:rPr>
        <w:t xml:space="preserve">. </w:t>
      </w:r>
      <w:r>
        <w:t xml:space="preserve">Edited by G. </w:t>
      </w:r>
      <w:proofErr w:type="spellStart"/>
      <w:r>
        <w:t>Stanghellini</w:t>
      </w:r>
      <w:proofErr w:type="spellEnd"/>
      <w:r>
        <w:t xml:space="preserve"> et al. Oxford University Press, 2019: pp. 72-79. </w:t>
      </w:r>
    </w:p>
  </w:footnote>
  <w:footnote w:id="50">
    <w:p w14:paraId="1088D2B3" w14:textId="77777777" w:rsidR="00013754" w:rsidRDefault="00013754" w:rsidP="00013754">
      <w:pPr>
        <w:pStyle w:val="FootnoteText"/>
      </w:pPr>
      <w:r>
        <w:rPr>
          <w:rStyle w:val="FootnoteReference"/>
        </w:rPr>
        <w:footnoteRef/>
      </w:r>
      <w:r>
        <w:t xml:space="preserve"> Paul Ricoeur. </w:t>
      </w:r>
      <w:r w:rsidRPr="00A400EB">
        <w:rPr>
          <w:i/>
          <w:iCs/>
        </w:rPr>
        <w:t>Oneself as Another</w:t>
      </w:r>
      <w:r>
        <w:t xml:space="preserve">. University of Chicago Press, 1995. Here </w:t>
      </w:r>
      <w:proofErr w:type="spellStart"/>
      <w:r>
        <w:t>Ricoeur</w:t>
      </w:r>
      <w:proofErr w:type="spellEnd"/>
      <w:r>
        <w:t xml:space="preserve"> identifies an </w:t>
      </w:r>
      <w:r w:rsidRPr="00662EFD">
        <w:rPr>
          <w:i/>
          <w:iCs/>
        </w:rPr>
        <w:t>idem</w:t>
      </w:r>
      <w:r>
        <w:t xml:space="preserve"> identity, which includes stable characteristic traits versus an </w:t>
      </w:r>
      <w:r w:rsidRPr="00662EFD">
        <w:rPr>
          <w:i/>
          <w:iCs/>
        </w:rPr>
        <w:t>ipse</w:t>
      </w:r>
      <w:r>
        <w:t xml:space="preserve"> identity, which refers to a temporal and reflective self in relation to the experiencing of another. Selfhood implies otherness; one is oneself inasmuch as being another.</w:t>
      </w:r>
    </w:p>
  </w:footnote>
  <w:footnote w:id="51">
    <w:p w14:paraId="6C07D79E" w14:textId="77777777" w:rsidR="00013754" w:rsidRDefault="00013754" w:rsidP="00013754">
      <w:pPr>
        <w:pStyle w:val="FootnoteText"/>
      </w:pPr>
      <w:r>
        <w:rPr>
          <w:rStyle w:val="FootnoteReference"/>
        </w:rPr>
        <w:footnoteRef/>
      </w:r>
      <w:r>
        <w:t xml:space="preserve"> John Raymond Peteet. ‘The Virtues in Psychiatric Treatment.’ </w:t>
      </w:r>
      <w:r w:rsidRPr="00A17B27">
        <w:rPr>
          <w:i/>
          <w:iCs/>
        </w:rPr>
        <w:t>Front</w:t>
      </w:r>
      <w:r>
        <w:rPr>
          <w:i/>
          <w:iCs/>
        </w:rPr>
        <w:t>iers in</w:t>
      </w:r>
      <w:r w:rsidRPr="00A17B27">
        <w:rPr>
          <w:i/>
          <w:iCs/>
        </w:rPr>
        <w:t xml:space="preserve"> Psychiatry</w:t>
      </w:r>
      <w:r>
        <w:t xml:space="preserve"> (2023).</w:t>
      </w:r>
    </w:p>
  </w:footnote>
  <w:footnote w:id="52">
    <w:p w14:paraId="03E7CA41" w14:textId="77777777" w:rsidR="00013754" w:rsidRDefault="00013754" w:rsidP="00013754">
      <w:pPr>
        <w:pStyle w:val="FootnoteText"/>
      </w:pPr>
      <w:r>
        <w:rPr>
          <w:rStyle w:val="FootnoteReference"/>
        </w:rPr>
        <w:footnoteRef/>
      </w:r>
      <w:r>
        <w:t xml:space="preserve"> John McDowell. ‘Virtue and Reason.’ </w:t>
      </w:r>
      <w:r w:rsidRPr="00D22A89">
        <w:rPr>
          <w:i/>
          <w:iCs/>
        </w:rPr>
        <w:t>The Monist</w:t>
      </w:r>
      <w:r>
        <w:t>, 62 (1979): pp. 331-350.</w:t>
      </w:r>
    </w:p>
  </w:footnote>
  <w:footnote w:id="53">
    <w:p w14:paraId="6E46CAD8" w14:textId="77777777" w:rsidR="00013754" w:rsidRDefault="00013754" w:rsidP="00013754">
      <w:pPr>
        <w:pStyle w:val="FootnoteText"/>
      </w:pPr>
      <w:r>
        <w:rPr>
          <w:rStyle w:val="FootnoteReference"/>
        </w:rPr>
        <w:footnoteRef/>
      </w:r>
      <w:r>
        <w:t xml:space="preserve"> Jean Paul Sartre. </w:t>
      </w:r>
      <w:r w:rsidRPr="001D7083">
        <w:rPr>
          <w:i/>
          <w:iCs/>
        </w:rPr>
        <w:t>Critique of Dialectical Reason</w:t>
      </w:r>
      <w:r>
        <w:t xml:space="preserve"> (Complete Edition). Verso Books, 2022.</w:t>
      </w:r>
    </w:p>
  </w:footnote>
  <w:footnote w:id="54">
    <w:p w14:paraId="2CE0B941" w14:textId="77777777" w:rsidR="00013754" w:rsidRDefault="00013754" w:rsidP="00013754">
      <w:pPr>
        <w:pStyle w:val="FootnoteText"/>
      </w:pPr>
      <w:r>
        <w:rPr>
          <w:rStyle w:val="FootnoteReference"/>
        </w:rPr>
        <w:footnoteRef/>
      </w:r>
      <w:r>
        <w:t xml:space="preserve"> Alasdair MacIntyre. </w:t>
      </w:r>
      <w:r w:rsidRPr="00A400EB">
        <w:rPr>
          <w:i/>
          <w:iCs/>
        </w:rPr>
        <w:t>Dependent Rational Animals: Why Human beings Need the Virtues</w:t>
      </w:r>
      <w:r>
        <w:t>. Duckworth, 1999.</w:t>
      </w:r>
    </w:p>
  </w:footnote>
  <w:footnote w:id="55">
    <w:p w14:paraId="442FC4F6" w14:textId="77777777" w:rsidR="00013754" w:rsidRDefault="00013754" w:rsidP="00013754">
      <w:pPr>
        <w:pStyle w:val="FootnoteText"/>
      </w:pPr>
      <w:r>
        <w:rPr>
          <w:rStyle w:val="FootnoteReference"/>
        </w:rPr>
        <w:footnoteRef/>
      </w:r>
      <w:r>
        <w:t xml:space="preserve"> Jean-Paul Sartre. </w:t>
      </w:r>
      <w:r w:rsidRPr="00F11EB2">
        <w:rPr>
          <w:i/>
          <w:iCs/>
        </w:rPr>
        <w:t>Being and Nothingness.</w:t>
      </w:r>
      <w:r>
        <w:t xml:space="preserve"> Routledge, 2003.</w:t>
      </w:r>
    </w:p>
  </w:footnote>
  <w:footnote w:id="56">
    <w:p w14:paraId="77A3DCBE" w14:textId="77777777" w:rsidR="00013754" w:rsidRDefault="00013754" w:rsidP="00013754">
      <w:pPr>
        <w:pStyle w:val="FootnoteText"/>
      </w:pPr>
      <w:r>
        <w:rPr>
          <w:rStyle w:val="FootnoteReference"/>
        </w:rPr>
        <w:footnoteRef/>
      </w:r>
      <w:r>
        <w:t xml:space="preserve"> Paul Gilbert. </w:t>
      </w:r>
      <w:r w:rsidRPr="00F11EB2">
        <w:rPr>
          <w:i/>
          <w:iCs/>
        </w:rPr>
        <w:t>The Compassionate Mind</w:t>
      </w:r>
      <w:r>
        <w:t xml:space="preserve"> (reissued). Robinson, 2010.</w:t>
      </w:r>
    </w:p>
  </w:footnote>
  <w:footnote w:id="57">
    <w:p w14:paraId="64585AE2" w14:textId="77777777" w:rsidR="00013754" w:rsidRDefault="00013754" w:rsidP="00013754">
      <w:pPr>
        <w:pStyle w:val="FootnoteText"/>
      </w:pPr>
      <w:r>
        <w:rPr>
          <w:rStyle w:val="FootnoteReference"/>
        </w:rPr>
        <w:footnoteRef/>
      </w:r>
      <w:r>
        <w:t xml:space="preserve"> William James. ‘What is Emotion?’ </w:t>
      </w:r>
      <w:r w:rsidRPr="006436DC">
        <w:rPr>
          <w:i/>
          <w:iCs/>
        </w:rPr>
        <w:t>Min</w:t>
      </w:r>
      <w:r>
        <w:rPr>
          <w:i/>
          <w:iCs/>
        </w:rPr>
        <w:t>d</w:t>
      </w:r>
      <w:r w:rsidRPr="006436DC">
        <w:rPr>
          <w:i/>
          <w:iCs/>
        </w:rPr>
        <w:t xml:space="preserve"> </w:t>
      </w:r>
      <w:r>
        <w:rPr>
          <w:i/>
          <w:iCs/>
        </w:rPr>
        <w:t>(</w:t>
      </w:r>
      <w:r>
        <w:t>1884). In this classic text, James argues that bodily changes occur first after a perception of an event, and that emotions occur subsequently when we feel changes in our bodies related to this perception. In this regard, he is most famously quoted as saying that ‘We feel sorry because we cry, angry because we strike, afraid because we tremble’.</w:t>
      </w:r>
    </w:p>
  </w:footnote>
  <w:footnote w:id="58">
    <w:p w14:paraId="2CA385AA" w14:textId="77777777" w:rsidR="00013754" w:rsidRDefault="00013754" w:rsidP="00013754">
      <w:pPr>
        <w:pStyle w:val="FootnoteText"/>
      </w:pPr>
      <w:r>
        <w:rPr>
          <w:rStyle w:val="FootnoteReference"/>
        </w:rPr>
        <w:footnoteRef/>
      </w:r>
      <w:r>
        <w:t xml:space="preserve"> Matthew Ratcliffe. ‘Existential Feeling and Psychopathology.’ </w:t>
      </w:r>
      <w:r w:rsidRPr="0016443A">
        <w:rPr>
          <w:i/>
          <w:iCs/>
        </w:rPr>
        <w:t>Philosophy, Psychiatry &amp; Psychology</w:t>
      </w:r>
      <w:r>
        <w:t xml:space="preserve"> (2009): pp 179-194. Ratcliffe outlines existential feelings as structures of relatedness between the self and the world which build on Husserl’s constitutive analysis around the changeable sense of reality, situatedness, </w:t>
      </w:r>
      <w:proofErr w:type="spellStart"/>
      <w:r>
        <w:t>locatedness</w:t>
      </w:r>
      <w:proofErr w:type="spellEnd"/>
      <w:r>
        <w:t>, connectedness, significance and so on. Ratcliffe also builds on how we experience the world, such that; ‘bodily feelings just are…ways in which the world appears.’</w:t>
      </w:r>
    </w:p>
  </w:footnote>
  <w:footnote w:id="59">
    <w:p w14:paraId="184BA460" w14:textId="77777777" w:rsidR="00013754" w:rsidRDefault="00013754" w:rsidP="00013754">
      <w:pPr>
        <w:pStyle w:val="FootnoteText"/>
      </w:pPr>
      <w:r>
        <w:rPr>
          <w:rStyle w:val="FootnoteReference"/>
        </w:rPr>
        <w:footnoteRef/>
      </w:r>
      <w:r>
        <w:t xml:space="preserve"> Matthew Ratcliffe. </w:t>
      </w:r>
      <w:r w:rsidRPr="001D7083">
        <w:rPr>
          <w:i/>
          <w:iCs/>
        </w:rPr>
        <w:t>Grief World: A Study of Emotional Experience</w:t>
      </w:r>
      <w:r>
        <w:t>. MIT Press, 2023.</w:t>
      </w:r>
    </w:p>
  </w:footnote>
  <w:footnote w:id="60">
    <w:p w14:paraId="28EDB3A5" w14:textId="77777777" w:rsidR="00013754" w:rsidRDefault="00013754" w:rsidP="00013754">
      <w:pPr>
        <w:pStyle w:val="FootnoteText"/>
      </w:pPr>
      <w:r>
        <w:rPr>
          <w:rStyle w:val="FootnoteReference"/>
        </w:rPr>
        <w:footnoteRef/>
      </w:r>
      <w:r>
        <w:t xml:space="preserve"> Donald M. Berwick. Era 3 for Medicine and Healthcare. </w:t>
      </w:r>
      <w:r w:rsidRPr="00DF54E4">
        <w:rPr>
          <w:i/>
          <w:iCs/>
        </w:rPr>
        <w:t>JAMA</w:t>
      </w:r>
      <w:r>
        <w:t xml:space="preserve"> (2016): pp. 1329-1330.</w:t>
      </w:r>
    </w:p>
  </w:footnote>
  <w:footnote w:id="61">
    <w:p w14:paraId="10E64833" w14:textId="77777777" w:rsidR="00CA23FB" w:rsidRDefault="00CA23FB" w:rsidP="00CA23FB">
      <w:pPr>
        <w:pStyle w:val="FootnoteText"/>
      </w:pPr>
      <w:r>
        <w:rPr>
          <w:rStyle w:val="FootnoteReference"/>
        </w:rPr>
        <w:footnoteRef/>
      </w:r>
      <w:r>
        <w:t xml:space="preserve"> Frederico Cardoso &amp; Zoe McHayle. Centre for Mental Health, 24</w:t>
      </w:r>
      <w:r w:rsidRPr="000D0B8C">
        <w:rPr>
          <w:vertAlign w:val="superscript"/>
        </w:rPr>
        <w:t>th</w:t>
      </w:r>
      <w:r>
        <w:t xml:space="preserve"> March 2024. </w:t>
      </w:r>
      <w:r w:rsidRPr="000A741B">
        <w:rPr>
          <w:u w:val="single"/>
        </w:rPr>
        <w:t>centreformentalhealth.org.uk</w:t>
      </w:r>
      <w:r>
        <w:t xml:space="preserve">. </w:t>
      </w:r>
    </w:p>
    <w:p w14:paraId="6D6C9129" w14:textId="77777777" w:rsidR="00CA23FB" w:rsidRDefault="00CA23FB" w:rsidP="00CA23FB">
      <w:pPr>
        <w:pStyle w:val="FootnoteText"/>
      </w:pPr>
      <w:r>
        <w:t>This figure of £300 Billion includes some £110 in sickness costs and unemployment, some £130 in reduced quality of life and premature mortality due to illness chronicity and some further £60 billion being the cost of supporting those with mental healthcare needs. These latter costs do not include the treatment costs. All these costs have increased significantly since.</w:t>
      </w:r>
    </w:p>
  </w:footnote>
  <w:footnote w:id="62">
    <w:p w14:paraId="7909BA6B" w14:textId="77777777" w:rsidR="00CA23FB" w:rsidRDefault="00CA23FB" w:rsidP="00CA23FB">
      <w:pPr>
        <w:pStyle w:val="FootnoteText"/>
      </w:pPr>
      <w:r>
        <w:rPr>
          <w:rStyle w:val="FootnoteReference"/>
        </w:rPr>
        <w:footnoteRef/>
      </w:r>
      <w:r>
        <w:t xml:space="preserve"> John Z. Sadler. ‘Considering the Economy of DSM Alternatives.’ In </w:t>
      </w:r>
      <w:r w:rsidRPr="004F65F5">
        <w:rPr>
          <w:i/>
          <w:iCs/>
        </w:rPr>
        <w:t>Making the DSM-5 Concepts and Controversies</w:t>
      </w:r>
      <w:r>
        <w:t>. Edited by J. Paris &amp; J. Phillips. Springer, 2013. Sadler’s model of this domination is through a ‘Mental Health-Medical-Industrial Complex’, whereby human problems are medicalized through a process of coming to be defined and treated as medical problems. This then allows commercial products and services to be sold as solutions to the human problems.</w:t>
      </w:r>
    </w:p>
  </w:footnote>
  <w:footnote w:id="63">
    <w:p w14:paraId="054183B3" w14:textId="77777777" w:rsidR="00CA23FB" w:rsidRDefault="00CA23FB" w:rsidP="00CA23FB">
      <w:pPr>
        <w:pStyle w:val="FootnoteText"/>
      </w:pPr>
      <w:r>
        <w:rPr>
          <w:rStyle w:val="FootnoteReference"/>
        </w:rPr>
        <w:footnoteRef/>
      </w:r>
      <w:r>
        <w:t xml:space="preserve"> Mental healthcare services received a record 5.2 million referrals in 2024, up 37.5% from 2019. BMA, 16</w:t>
      </w:r>
      <w:r w:rsidRPr="000A741B">
        <w:rPr>
          <w:vertAlign w:val="superscript"/>
        </w:rPr>
        <w:t>th</w:t>
      </w:r>
      <w:r>
        <w:t xml:space="preserve"> March 2026. </w:t>
      </w:r>
      <w:r w:rsidRPr="000A741B">
        <w:rPr>
          <w:u w:val="single"/>
        </w:rPr>
        <w:t>bma.org.uk</w:t>
      </w:r>
      <w:r>
        <w:t xml:space="preserve">. </w:t>
      </w:r>
    </w:p>
  </w:footnote>
  <w:footnote w:id="64">
    <w:p w14:paraId="3D662200" w14:textId="77777777" w:rsidR="00CA23FB" w:rsidRDefault="00CA23FB" w:rsidP="00CA23FB">
      <w:pPr>
        <w:pStyle w:val="FootnoteText"/>
      </w:pPr>
      <w:r>
        <w:rPr>
          <w:rStyle w:val="FootnoteReference"/>
        </w:rPr>
        <w:footnoteRef/>
      </w:r>
      <w:r>
        <w:t xml:space="preserve"> Miranda Fricker. </w:t>
      </w:r>
      <w:r w:rsidRPr="00703583">
        <w:rPr>
          <w:i/>
          <w:iCs/>
        </w:rPr>
        <w:t xml:space="preserve">Epistemic Injustice; Power and the Ethics of Knowing. </w:t>
      </w:r>
      <w:r>
        <w:t xml:space="preserve">Oxford University Press, 2007. Fricker refers to epistemic oppression as producing deficiency in social knowledge, leading to an infringement on the epistemic agency of knowers, thus reducing their ability to participate in relevant epistemic communities. This leads to unwarranted damage to the knower and to the state of social knowledge within shared epistemic resources. Fricker notes two forms of epistemic injustice, namely </w:t>
      </w:r>
      <w:r w:rsidRPr="0020517A">
        <w:rPr>
          <w:i/>
          <w:iCs/>
        </w:rPr>
        <w:t>testimonial injustice</w:t>
      </w:r>
      <w:r>
        <w:t xml:space="preserve"> and </w:t>
      </w:r>
      <w:r w:rsidRPr="0020517A">
        <w:rPr>
          <w:i/>
          <w:iCs/>
        </w:rPr>
        <w:t xml:space="preserve">hermeneutical injustice </w:t>
      </w:r>
      <w:r>
        <w:t xml:space="preserve">and an outlying </w:t>
      </w:r>
      <w:r w:rsidRPr="0020517A">
        <w:rPr>
          <w:i/>
          <w:iCs/>
        </w:rPr>
        <w:t>epistemic bad luck</w:t>
      </w:r>
      <w:r>
        <w:t xml:space="preserve">, which division was criticised amongst others by Kristie Dodson. Testimonial injustice occurs when prejudice causes the hearer to give a deflated level of credibility to the speaker’s word whilst hermeneutical injustice occurs owing to some significant area of one’s social experience being obscured from collective understanding owing to a structural identity prejudice in the collective hermeneutical resource. For Fricker, epistemic injustice is broadly construed as nonaccidental in the sense that a more virtuous person will recognise the affective investment and hermeneutical marginalization. Such injustices produce an epistemic inertia as well as epistemic harm to the knowers. </w:t>
      </w:r>
    </w:p>
  </w:footnote>
  <w:footnote w:id="65">
    <w:p w14:paraId="123327C7" w14:textId="77777777" w:rsidR="00CA23FB" w:rsidRDefault="00CA23FB" w:rsidP="00CA23FB">
      <w:pPr>
        <w:pStyle w:val="FootnoteText"/>
      </w:pPr>
      <w:r>
        <w:rPr>
          <w:rStyle w:val="FootnoteReference"/>
        </w:rPr>
        <w:footnoteRef/>
      </w:r>
      <w:r>
        <w:t xml:space="preserve"> Kristie Dotson. ‘Tracking Epistemic Violence, Tracking Practices of Silencing.’ </w:t>
      </w:r>
      <w:r w:rsidRPr="00703583">
        <w:rPr>
          <w:i/>
          <w:iCs/>
        </w:rPr>
        <w:t>Hypatia</w:t>
      </w:r>
      <w:r>
        <w:t>, 2011. Dotson is here referring as to how members of oppressed groups get silenced with respect to testimony. Epistemic violence occurs as a result of the pernicious ignorance of hearers in regards meeting the vulnerabilities of speakers.</w:t>
      </w:r>
    </w:p>
  </w:footnote>
  <w:footnote w:id="66">
    <w:p w14:paraId="4F89C599" w14:textId="77777777" w:rsidR="00CA23FB" w:rsidRDefault="00CA23FB" w:rsidP="00CA23FB">
      <w:pPr>
        <w:pStyle w:val="FootnoteText"/>
      </w:pPr>
      <w:r>
        <w:rPr>
          <w:rStyle w:val="FootnoteReference"/>
        </w:rPr>
        <w:footnoteRef/>
      </w:r>
      <w:r>
        <w:t xml:space="preserve"> </w:t>
      </w:r>
      <w:r w:rsidRPr="00C12054">
        <w:t>Ethically provided care requires that one should receive effective treatments, whereby there is a balancing between patient rights and duties against those of society. Service users have a right to know their diagnosis and prognosis including what predisposes to illness relapses. There are several factors known to increase the risk of mental illness; the population deserves to better understand these risks in the context of modern day society. The general population deserves to know what one can do to reduce risks of becoming mentally ill, such as how to mitigate risks of social isolation or the influence of unfettered access to social media in the young, both known to increase predisposition to illness.</w:t>
      </w:r>
    </w:p>
  </w:footnote>
  <w:footnote w:id="67">
    <w:p w14:paraId="736E6348" w14:textId="77777777" w:rsidR="00CA23FB" w:rsidRDefault="00CA23FB" w:rsidP="00CA23FB">
      <w:pPr>
        <w:pStyle w:val="FootnoteText"/>
      </w:pPr>
      <w:r>
        <w:rPr>
          <w:rStyle w:val="FootnoteReference"/>
        </w:rPr>
        <w:footnoteRef/>
      </w:r>
      <w:r>
        <w:t xml:space="preserve"> Nancy Nyquist Potter. </w:t>
      </w:r>
      <w:r w:rsidRPr="00703583">
        <w:rPr>
          <w:i/>
          <w:iCs/>
        </w:rPr>
        <w:t>The Virtue of Defiance and Psychiatric Engagement.</w:t>
      </w:r>
      <w:r>
        <w:t xml:space="preserve"> Oxford University Press, 2016.</w:t>
      </w:r>
    </w:p>
  </w:footnote>
  <w:footnote w:id="68">
    <w:p w14:paraId="6CE3C627" w14:textId="77777777" w:rsidR="00CA23FB" w:rsidRDefault="00CA23FB" w:rsidP="00CA23FB">
      <w:pPr>
        <w:pStyle w:val="FootnoteText"/>
      </w:pPr>
      <w:r>
        <w:rPr>
          <w:rStyle w:val="FootnoteReference"/>
        </w:rPr>
        <w:footnoteRef/>
      </w:r>
      <w:r>
        <w:t xml:space="preserve"> Jane Ussher. </w:t>
      </w:r>
      <w:r w:rsidRPr="00F6750F">
        <w:rPr>
          <w:i/>
          <w:iCs/>
        </w:rPr>
        <w:t>The Madness of Women: Myth and Experience.</w:t>
      </w:r>
      <w:r>
        <w:t xml:space="preserve"> Routledge, 2011.</w:t>
      </w:r>
    </w:p>
  </w:footnote>
  <w:footnote w:id="69">
    <w:p w14:paraId="7935AFE3" w14:textId="77777777" w:rsidR="00CA23FB" w:rsidRDefault="00CA23FB" w:rsidP="00CA23FB">
      <w:pPr>
        <w:pStyle w:val="FootnoteText"/>
      </w:pPr>
      <w:r>
        <w:rPr>
          <w:rStyle w:val="FootnoteReference"/>
        </w:rPr>
        <w:footnoteRef/>
      </w:r>
      <w:r>
        <w:t xml:space="preserve"> Lisa Tessman. </w:t>
      </w:r>
      <w:r w:rsidRPr="00F6750F">
        <w:rPr>
          <w:i/>
          <w:iCs/>
        </w:rPr>
        <w:t>Burdened Virtues: Virtue Ethics for Liberatory Struggles.</w:t>
      </w:r>
      <w:r>
        <w:t xml:space="preserve"> Oxford University Press, 2005.</w:t>
      </w:r>
    </w:p>
  </w:footnote>
  <w:footnote w:id="70">
    <w:p w14:paraId="1BA9A30F" w14:textId="77777777" w:rsidR="00CA23FB" w:rsidRDefault="00CA23FB" w:rsidP="00CA23FB">
      <w:pPr>
        <w:pStyle w:val="FootnoteText"/>
      </w:pPr>
      <w:r>
        <w:rPr>
          <w:rStyle w:val="FootnoteReference"/>
        </w:rPr>
        <w:footnoteRef/>
      </w:r>
      <w:r>
        <w:t xml:space="preserve"> K. Roed et al. ‘Harmful Epistemic Practices in Antipsychotic Medication Prescribing and Counselling.’ </w:t>
      </w:r>
      <w:r w:rsidRPr="00F6750F">
        <w:rPr>
          <w:i/>
          <w:iCs/>
        </w:rPr>
        <w:t>Social Science and Medicine</w:t>
      </w:r>
      <w:r>
        <w:t>, 2026. It is furthermore requested that mental health professionals must better respond to the epistemic resources of patients and to the specific demands of particular situations in order to expand the epistemic resources and so as to enable a shared understanding of the actions that should be decided on.</w:t>
      </w:r>
    </w:p>
  </w:footnote>
  <w:footnote w:id="71">
    <w:p w14:paraId="55E13936" w14:textId="77777777" w:rsidR="00CA23FB" w:rsidRDefault="00CA23FB" w:rsidP="00CA23FB">
      <w:pPr>
        <w:pStyle w:val="FootnoteText"/>
      </w:pPr>
      <w:r>
        <w:rPr>
          <w:rStyle w:val="FootnoteReference"/>
        </w:rPr>
        <w:footnoteRef/>
      </w:r>
      <w:r>
        <w:t xml:space="preserve"> Bernard Williams. ‘A Critique of Utilitarianism.’ In J. J. Smart and B. Williams:</w:t>
      </w:r>
      <w:r w:rsidRPr="00F6750F">
        <w:rPr>
          <w:i/>
          <w:iCs/>
        </w:rPr>
        <w:t xml:space="preserve"> Utilitarianism: For and Against</w:t>
      </w:r>
      <w:r>
        <w:t>. Cambridge University Press, 1973.</w:t>
      </w:r>
    </w:p>
  </w:footnote>
  <w:footnote w:id="72">
    <w:p w14:paraId="3C5CA063" w14:textId="77777777" w:rsidR="00CA23FB" w:rsidRDefault="00CA23FB" w:rsidP="00CA23FB">
      <w:pPr>
        <w:pStyle w:val="FootnoteText"/>
      </w:pPr>
      <w:r>
        <w:rPr>
          <w:rStyle w:val="FootnoteReference"/>
        </w:rPr>
        <w:footnoteRef/>
      </w:r>
      <w:r>
        <w:t xml:space="preserve"> Elyn Saks. </w:t>
      </w:r>
      <w:r w:rsidRPr="00F6750F">
        <w:rPr>
          <w:i/>
          <w:iCs/>
        </w:rPr>
        <w:t>Refusing Care: Forced Treatment and the Rights of the Mentally Ill</w:t>
      </w:r>
      <w:r>
        <w:t>. University of Chicago Press, 2002.</w:t>
      </w:r>
    </w:p>
  </w:footnote>
  <w:footnote w:id="73">
    <w:p w14:paraId="4881D2A7" w14:textId="77777777" w:rsidR="00CA23FB" w:rsidRDefault="00CA23FB" w:rsidP="00CA23FB">
      <w:pPr>
        <w:pStyle w:val="FootnoteText"/>
      </w:pPr>
      <w:r>
        <w:rPr>
          <w:rStyle w:val="FootnoteReference"/>
        </w:rPr>
        <w:footnoteRef/>
      </w:r>
      <w:r>
        <w:t xml:space="preserve"> Barbara Misztal. </w:t>
      </w:r>
      <w:r w:rsidRPr="00F65D10">
        <w:rPr>
          <w:i/>
          <w:iCs/>
        </w:rPr>
        <w:t>Trust in Modern societies: The Search for the Bases of Social Order</w:t>
      </w:r>
      <w:r>
        <w:t>. Polity Press, 1996. Misztal here argues that trust is a fundamental underpinning for social order.. It underpins cooperation stability and social interactions.</w:t>
      </w:r>
    </w:p>
  </w:footnote>
  <w:footnote w:id="74">
    <w:p w14:paraId="377B1E98" w14:textId="77777777" w:rsidR="00CA23FB" w:rsidRDefault="00CA23FB" w:rsidP="00CA23FB">
      <w:pPr>
        <w:pStyle w:val="FootnoteText"/>
      </w:pPr>
      <w:r>
        <w:rPr>
          <w:rStyle w:val="FootnoteReference"/>
        </w:rPr>
        <w:footnoteRef/>
      </w:r>
      <w:r>
        <w:t xml:space="preserve"> Geoffrey Brennan et al. </w:t>
      </w:r>
      <w:r w:rsidRPr="00F65D10">
        <w:rPr>
          <w:i/>
          <w:iCs/>
        </w:rPr>
        <w:t>Explaining Norms.</w:t>
      </w:r>
      <w:r>
        <w:t xml:space="preserve"> Oxford University Press, 2013.</w:t>
      </w:r>
      <w:r w:rsidRPr="00DF682E">
        <w:t xml:space="preserve"> </w:t>
      </w:r>
      <w:r>
        <w:t>Norms also dictate an attitude on how we experience and interpret others. Those who do not follow such norms can become targeted and shunned. For norms to have taken hold, a significant number within the dominant group must follow and know such attitudes.</w:t>
      </w:r>
    </w:p>
  </w:footnote>
  <w:footnote w:id="75">
    <w:p w14:paraId="09518377" w14:textId="77777777" w:rsidR="00CA23FB" w:rsidRDefault="00CA23FB" w:rsidP="00CA23FB">
      <w:pPr>
        <w:pStyle w:val="FootnoteText"/>
      </w:pPr>
      <w:r>
        <w:rPr>
          <w:rStyle w:val="FootnoteReference"/>
        </w:rPr>
        <w:footnoteRef/>
      </w:r>
      <w:r>
        <w:t xml:space="preserve"> M.C. </w:t>
      </w:r>
      <w:proofErr w:type="spellStart"/>
      <w:r>
        <w:t>Fadus</w:t>
      </w:r>
      <w:proofErr w:type="spellEnd"/>
      <w:r>
        <w:t xml:space="preserve"> et al.. ‘Unconscious Bias and the Diagnosis of Disruptive Behaviour Disorders and ADHD in African American and Hispanic Youth.’ </w:t>
      </w:r>
      <w:r w:rsidRPr="00F65D10">
        <w:rPr>
          <w:i/>
          <w:iCs/>
        </w:rPr>
        <w:t>Academic Psychiatry,</w:t>
      </w:r>
      <w:r>
        <w:t xml:space="preserve"> 2020.  Diagnostic evaluation relies in part on the subjective interpretation of information by clinicians. Unconscious cultural bias leads to increased diagnoses of conditions linked with violent behaviours in minority groups with clinicians being less likely to consider alternative explanations for the behaviours.</w:t>
      </w:r>
    </w:p>
  </w:footnote>
  <w:footnote w:id="76">
    <w:p w14:paraId="172D2255" w14:textId="77777777" w:rsidR="00CA23FB" w:rsidRDefault="00CA23FB" w:rsidP="00CA23FB">
      <w:pPr>
        <w:pStyle w:val="FootnoteText"/>
      </w:pPr>
      <w:r>
        <w:rPr>
          <w:rStyle w:val="FootnoteReference"/>
        </w:rPr>
        <w:footnoteRef/>
      </w:r>
      <w:r>
        <w:t xml:space="preserve"> Nancy Nyquist Potter. </w:t>
      </w:r>
      <w:r w:rsidRPr="00F65D10">
        <w:rPr>
          <w:i/>
          <w:iCs/>
        </w:rPr>
        <w:t>Ibid</w:t>
      </w:r>
      <w:r>
        <w:t>, pg. 25.</w:t>
      </w:r>
      <w:r w:rsidRPr="00C4626F">
        <w:t xml:space="preserve"> </w:t>
      </w:r>
      <w:r>
        <w:t>This highlights that norms are the mechanism through which the dominant group maintains power, including through social roles, authority, education, media and other methods.</w:t>
      </w:r>
    </w:p>
  </w:footnote>
  <w:footnote w:id="77">
    <w:p w14:paraId="398ACFE6" w14:textId="77777777" w:rsidR="00CA23FB" w:rsidRDefault="00CA23FB" w:rsidP="00CA23FB">
      <w:pPr>
        <w:pStyle w:val="FootnoteText"/>
      </w:pPr>
      <w:r>
        <w:rPr>
          <w:rStyle w:val="FootnoteReference"/>
        </w:rPr>
        <w:footnoteRef/>
      </w:r>
      <w:r>
        <w:t xml:space="preserve"> W.S. Chow &amp; S. Priebe. Understanding Psychiatric Institutionalization: a Conceptual Review. </w:t>
      </w:r>
      <w:r w:rsidRPr="007E0FC2">
        <w:rPr>
          <w:i/>
          <w:iCs/>
        </w:rPr>
        <w:t>BMC Psychiatry</w:t>
      </w:r>
      <w:r>
        <w:t>, (2013), 13:169. Lack of defiance and resistance may also indicate institutionalized behaviours, more common in chronic mental illness and intellectual disabilities.</w:t>
      </w:r>
    </w:p>
  </w:footnote>
  <w:footnote w:id="78">
    <w:p w14:paraId="1D568D2A" w14:textId="77777777" w:rsidR="00CA23FB" w:rsidRDefault="00CA23FB" w:rsidP="00CA23FB">
      <w:pPr>
        <w:pStyle w:val="FootnoteText"/>
      </w:pPr>
      <w:r>
        <w:rPr>
          <w:rStyle w:val="FootnoteReference"/>
        </w:rPr>
        <w:footnoteRef/>
      </w:r>
      <w:r>
        <w:t xml:space="preserve"> Lisa Tessman. </w:t>
      </w:r>
      <w:r w:rsidRPr="00F65D10">
        <w:rPr>
          <w:i/>
          <w:iCs/>
        </w:rPr>
        <w:t>ibid</w:t>
      </w:r>
      <w:r>
        <w:t>.</w:t>
      </w:r>
    </w:p>
  </w:footnote>
  <w:footnote w:id="79">
    <w:p w14:paraId="1C72393C" w14:textId="77777777" w:rsidR="00CA23FB" w:rsidRDefault="00CA23FB" w:rsidP="00CA23FB">
      <w:pPr>
        <w:pStyle w:val="FootnoteText"/>
      </w:pPr>
      <w:r>
        <w:rPr>
          <w:rStyle w:val="FootnoteReference"/>
        </w:rPr>
        <w:footnoteRef/>
      </w:r>
      <w:r>
        <w:t xml:space="preserve"> Alasdair MacIntyre. </w:t>
      </w:r>
      <w:r w:rsidRPr="00F65D10">
        <w:rPr>
          <w:i/>
          <w:iCs/>
        </w:rPr>
        <w:t>Ethics in the Conflicts of Modernity.</w:t>
      </w:r>
      <w:r>
        <w:t xml:space="preserve"> Cambridge University Press, 2016. For MacIntyre, we generally become aware of the narrative structure of our lives infrequently and in either of two ways: when we reflect upon how we can make ourselves intelligible to others by telling them the relevant parts of our life story, or when we have particular reason to ask ‘How has my life gone so far? How must I act if it is to go well in the future?’ What occasions the asking of these questions is a need to make critical choices at points in our lives in which alternative futures open up. It entails one to reflect on their history, knowledge, one’s abilities and limitations, about the errors one is prone to make and about the resources one has available to them.</w:t>
      </w:r>
    </w:p>
  </w:footnote>
  <w:footnote w:id="80">
    <w:p w14:paraId="650A7661" w14:textId="77777777" w:rsidR="00CA23FB" w:rsidRDefault="00CA23FB" w:rsidP="00CA23FB">
      <w:pPr>
        <w:pStyle w:val="FootnoteText"/>
      </w:pPr>
      <w:r>
        <w:rPr>
          <w:rStyle w:val="FootnoteReference"/>
        </w:rPr>
        <w:footnoteRef/>
      </w:r>
      <w:r>
        <w:t xml:space="preserve"> Hilde Lindemann Nelson. </w:t>
      </w:r>
      <w:r w:rsidRPr="00F50348">
        <w:rPr>
          <w:i/>
          <w:iCs/>
        </w:rPr>
        <w:t xml:space="preserve">Damaged Identities, </w:t>
      </w:r>
      <w:r>
        <w:rPr>
          <w:i/>
          <w:iCs/>
        </w:rPr>
        <w:t>N</w:t>
      </w:r>
      <w:r w:rsidRPr="00F50348">
        <w:rPr>
          <w:i/>
          <w:iCs/>
        </w:rPr>
        <w:t xml:space="preserve">arrative </w:t>
      </w:r>
      <w:r>
        <w:rPr>
          <w:i/>
          <w:iCs/>
        </w:rPr>
        <w:t>R</w:t>
      </w:r>
      <w:r w:rsidRPr="00F50348">
        <w:rPr>
          <w:i/>
          <w:iCs/>
        </w:rPr>
        <w:t>epair.</w:t>
      </w:r>
      <w:r>
        <w:t xml:space="preserve"> Cornell University Press, 2001. Here Nelson in expounding on master narratives expands on the view that one’s own identity is in part formed by society that places individuals within their own personal narratives, which can include harmful narratives towards the self.  Furthermore master narratives can directly harm individuals as they shape how society treats individuals and how they see themselves. </w:t>
      </w:r>
    </w:p>
  </w:footnote>
  <w:footnote w:id="81">
    <w:p w14:paraId="5D6C614C" w14:textId="77777777" w:rsidR="00CA23FB" w:rsidRDefault="00CA23FB" w:rsidP="00CA23FB">
      <w:pPr>
        <w:pStyle w:val="FootnoteText"/>
      </w:pPr>
      <w:r>
        <w:rPr>
          <w:rStyle w:val="FootnoteReference"/>
        </w:rPr>
        <w:footnoteRef/>
      </w:r>
      <w:r>
        <w:t xml:space="preserve"> </w:t>
      </w:r>
      <w:r w:rsidRPr="00EC1CF4">
        <w:t>How we interpret the world we live in influences our moral reasoning and our use of the virtues. It is also arguably the case that the use of virtues allows for reflective deliberation that then allows one to infer the world more correctly;  one therefore needs a state of relative cognitive wellbeing.</w:t>
      </w:r>
    </w:p>
  </w:footnote>
  <w:footnote w:id="82">
    <w:p w14:paraId="21DD7654" w14:textId="77777777" w:rsidR="00CA23FB" w:rsidRDefault="00CA23FB" w:rsidP="00CA23FB">
      <w:pPr>
        <w:pStyle w:val="FootnoteText"/>
      </w:pPr>
      <w:r>
        <w:rPr>
          <w:rStyle w:val="FootnoteReference"/>
        </w:rPr>
        <w:footnoteRef/>
      </w:r>
      <w:r>
        <w:t xml:space="preserve"> The binary notion of psychiatry is </w:t>
      </w:r>
      <w:r w:rsidRPr="00CF628E">
        <w:rPr>
          <w:i/>
          <w:iCs/>
        </w:rPr>
        <w:t>categorical</w:t>
      </w:r>
      <w:r>
        <w:t>; one either has a condition that meets DSM or ICD criteria, or not. Here, conditions are recognized through objective rather than subjective criteria and one aims at diagnostic clarity so as to then prescribe specific treatment approaches. On the other hand, phenomenology  considers one to be on a dimension of a lived, subjective experience.  Phenomenology seen in this sense can help deepen the understanding of a diagnosis for the individual patient, including the insights that patients report whilst living with a condition.</w:t>
      </w:r>
    </w:p>
  </w:footnote>
  <w:footnote w:id="83">
    <w:p w14:paraId="48114690" w14:textId="77777777" w:rsidR="00CA23FB" w:rsidRDefault="00CA23FB" w:rsidP="00CA23FB">
      <w:pPr>
        <w:pStyle w:val="FootnoteText"/>
      </w:pPr>
      <w:r>
        <w:rPr>
          <w:rStyle w:val="FootnoteReference"/>
        </w:rPr>
        <w:footnoteRef/>
      </w:r>
      <w:r>
        <w:t xml:space="preserve"> Iris Murdoch. </w:t>
      </w:r>
      <w:r w:rsidRPr="00973F55">
        <w:rPr>
          <w:i/>
          <w:iCs/>
        </w:rPr>
        <w:t>The Sovereignty of Good.</w:t>
      </w:r>
      <w:r>
        <w:t xml:space="preserve"> Routledge, 1970. For Murdoch, one’s understanding is always shaped by what one has already learned, experienced or assumed. We can never be objective in the way we experience the world. Moral progress  therefore often occurs through seeing things differently, such as following further reflection.</w:t>
      </w:r>
    </w:p>
  </w:footnote>
  <w:footnote w:id="84">
    <w:p w14:paraId="59CCD82E" w14:textId="77777777" w:rsidR="00CA23FB" w:rsidRDefault="00CA23FB" w:rsidP="00CA23FB">
      <w:pPr>
        <w:pStyle w:val="FootnoteText"/>
      </w:pPr>
      <w:r>
        <w:rPr>
          <w:rStyle w:val="FootnoteReference"/>
        </w:rPr>
        <w:footnoteRef/>
      </w:r>
      <w:r>
        <w:t xml:space="preserve"> </w:t>
      </w:r>
      <w:r w:rsidRPr="005A2E3E">
        <w:t xml:space="preserve">Louis Sass. ‘The Life-World of Persons with Schizophrenia’. In </w:t>
      </w:r>
      <w:r w:rsidRPr="005A2E3E">
        <w:rPr>
          <w:i/>
          <w:iCs/>
        </w:rPr>
        <w:t>The Oxford Handbook of Phenomenological Psychopathology.</w:t>
      </w:r>
      <w:r w:rsidRPr="005A2E3E">
        <w:t xml:space="preserve"> Edited by G. </w:t>
      </w:r>
      <w:proofErr w:type="spellStart"/>
      <w:r w:rsidRPr="005A2E3E">
        <w:t>Stanghellini</w:t>
      </w:r>
      <w:proofErr w:type="spellEnd"/>
      <w:r w:rsidRPr="005A2E3E">
        <w:t xml:space="preserve"> et al. Oxford University Press, 2019</w:t>
      </w:r>
      <w:r>
        <w:t>: pp. 597-618.</w:t>
      </w:r>
    </w:p>
  </w:footnote>
  <w:footnote w:id="85">
    <w:p w14:paraId="228E3CB2" w14:textId="77777777" w:rsidR="00CA23FB" w:rsidRDefault="00CA23FB" w:rsidP="00CA23FB">
      <w:pPr>
        <w:pStyle w:val="FootnoteText"/>
      </w:pPr>
      <w:r>
        <w:rPr>
          <w:rStyle w:val="FootnoteReference"/>
        </w:rPr>
        <w:footnoteRef/>
      </w:r>
      <w:r>
        <w:t xml:space="preserve"> D. Fiorillo et al. ‘Social Participation and Self-Rated Psychological Health: A Longitudinal Study on BHPS.’ </w:t>
      </w:r>
      <w:r w:rsidRPr="00973F55">
        <w:rPr>
          <w:i/>
          <w:iCs/>
        </w:rPr>
        <w:t>SSM Population Health,</w:t>
      </w:r>
      <w:r>
        <w:t xml:space="preserve"> 2017. Subjective well-being is known to be linked with one’s social contact network. This has various consequences including on the ‘economics of happiness’. This study is based on the British Household Panel Survey and affirms how being an active member within social groups offers both psychological and economic benefits. Feeling connected and valued leads to subjective well-being. </w:t>
      </w:r>
    </w:p>
  </w:footnote>
  <w:footnote w:id="86">
    <w:p w14:paraId="45BB464A" w14:textId="77777777" w:rsidR="00CA23FB" w:rsidRDefault="00CA23FB" w:rsidP="00CA23FB">
      <w:pPr>
        <w:pStyle w:val="FootnoteText"/>
      </w:pPr>
      <w:r>
        <w:rPr>
          <w:rStyle w:val="FootnoteReference"/>
        </w:rPr>
        <w:footnoteRef/>
      </w:r>
      <w:r>
        <w:t xml:space="preserve"> Martha Nussbaum. </w:t>
      </w:r>
      <w:r w:rsidRPr="00973F55">
        <w:rPr>
          <w:i/>
          <w:iCs/>
        </w:rPr>
        <w:t>Frontiers of Justice: Disability, Nationality, Species Membership</w:t>
      </w:r>
      <w:r>
        <w:t>. Cambridge University Press, 2003. Nussbaum, in contrast with Amartya Sen, gives a more specific prescriptive list of how a good quality of life can be measured. Nussbaum’s list includes capabilities of: Life without premature death; Bodily Health including freedom to reproduce; Bodily Integrity including freedom from abuse and assault; Senses, Imagination and Thought which links to one’s freedom of expression and education; Emotions which includes ability to form attachments and having one’s emotional development not curbed by anxieties; Practical Reason which encompasses being able to engage in critical reflection and planning one’s own life; Affiliation which facilitates social interactions and allows one to be treated with dignity; Other Species that allows one to live with concern for all the world of nature; Play which allows one recreational time; and Control over One’s Environment which allows for political choice and freedom, property rights and economic participation.</w:t>
      </w:r>
    </w:p>
  </w:footnote>
  <w:footnote w:id="87">
    <w:p w14:paraId="3C84659E" w14:textId="77777777" w:rsidR="00CA23FB" w:rsidRPr="0033128A" w:rsidRDefault="00CA23FB" w:rsidP="00CA23FB">
      <w:pPr>
        <w:rPr>
          <w:sz w:val="28"/>
          <w:szCs w:val="28"/>
        </w:rPr>
      </w:pPr>
      <w:r>
        <w:rPr>
          <w:rStyle w:val="FootnoteReference"/>
        </w:rPr>
        <w:footnoteRef/>
      </w:r>
      <w:r>
        <w:t xml:space="preserve"> </w:t>
      </w:r>
      <w:r w:rsidRPr="0033128A">
        <w:rPr>
          <w:sz w:val="20"/>
          <w:szCs w:val="20"/>
        </w:rPr>
        <w:t xml:space="preserve">As one strives to improve their lives in a fast changing world, one has to face </w:t>
      </w:r>
      <w:r w:rsidRPr="0033128A">
        <w:rPr>
          <w:i/>
          <w:iCs/>
          <w:sz w:val="20"/>
          <w:szCs w:val="20"/>
        </w:rPr>
        <w:t>ethical costs of mobility</w:t>
      </w:r>
      <w:r w:rsidRPr="0033128A">
        <w:rPr>
          <w:sz w:val="20"/>
          <w:szCs w:val="20"/>
        </w:rPr>
        <w:t>; one needs to reflect on costs to their stability when one wishes and acts for change claims Jennifer Morton.</w:t>
      </w:r>
      <w:r w:rsidRPr="0033128A">
        <w:t xml:space="preserve"> </w:t>
      </w:r>
      <w:r>
        <w:t>(</w:t>
      </w:r>
      <w:r w:rsidRPr="0033128A">
        <w:rPr>
          <w:sz w:val="20"/>
          <w:szCs w:val="20"/>
        </w:rPr>
        <w:t xml:space="preserve">Jennifer M. Morton. ‘Towards an Ecological Theory of the Norms of Practical Deliberation.’ </w:t>
      </w:r>
      <w:r w:rsidRPr="0033128A">
        <w:rPr>
          <w:i/>
          <w:iCs/>
          <w:sz w:val="20"/>
          <w:szCs w:val="20"/>
        </w:rPr>
        <w:t>European Journal of Philosophy,</w:t>
      </w:r>
      <w:r w:rsidRPr="0033128A">
        <w:rPr>
          <w:sz w:val="20"/>
          <w:szCs w:val="20"/>
        </w:rPr>
        <w:t xml:space="preserve"> 2010.</w:t>
      </w:r>
      <w:r>
        <w:rPr>
          <w:sz w:val="20"/>
          <w:szCs w:val="20"/>
        </w:rPr>
        <w:t>)</w:t>
      </w:r>
      <w:r>
        <w:t xml:space="preserve"> </w:t>
      </w:r>
      <w:r w:rsidRPr="0033128A">
        <w:rPr>
          <w:sz w:val="20"/>
          <w:szCs w:val="20"/>
        </w:rPr>
        <w:t xml:space="preserve">  Whilst stability facilitates flourishing and success, for those from disadvantageous backgrounds such as those growing up in poverty or suffering from past abuse that both predispose to increased rates of mental illness, defiant acts will often entail trade-offs that can undermine their stability. Norms of deliberation and practical reasoning depend on one’s environment and the needs of others within one’s environment, thence giving others, such as family carers, an ethical standing.</w:t>
      </w:r>
    </w:p>
  </w:footnote>
  <w:footnote w:id="88">
    <w:p w14:paraId="3E3B24FB" w14:textId="77777777" w:rsidR="00CA23FB" w:rsidRDefault="00CA23FB" w:rsidP="00CA23FB">
      <w:pPr>
        <w:pStyle w:val="FootnoteText"/>
      </w:pPr>
      <w:r>
        <w:rPr>
          <w:rStyle w:val="FootnoteReference"/>
        </w:rPr>
        <w:footnoteRef/>
      </w:r>
      <w:r>
        <w:t xml:space="preserve"> Lisa Tessman. </w:t>
      </w:r>
      <w:r w:rsidRPr="00973F55">
        <w:rPr>
          <w:i/>
          <w:iCs/>
        </w:rPr>
        <w:t>ibid</w:t>
      </w:r>
      <w:r>
        <w:t>. Tessman is here considering what flourishing can look like in conditions of injustice. She is being critical of Nussbaum’s capabilities in that these are perceived to be conflicting between themselves and that it is practically impossible for anyone to have access to all of them concurrently. Flourishing is a relative term and it is often a costly, partial and conflicted state.</w:t>
      </w:r>
    </w:p>
  </w:footnote>
  <w:footnote w:id="89">
    <w:p w14:paraId="7E068F11" w14:textId="77777777" w:rsidR="00CA23FB" w:rsidRDefault="00CA23FB" w:rsidP="00CA23FB">
      <w:pPr>
        <w:pStyle w:val="FootnoteText"/>
      </w:pPr>
      <w:r>
        <w:rPr>
          <w:rStyle w:val="FootnoteReference"/>
        </w:rPr>
        <w:footnoteRef/>
      </w:r>
      <w:r>
        <w:t xml:space="preserve"> Donna Harraway. ‘Situated knowledges: The science question in feminism and the privilege of partial perspective.’ </w:t>
      </w:r>
      <w:r w:rsidRPr="00973F55">
        <w:rPr>
          <w:i/>
          <w:iCs/>
        </w:rPr>
        <w:t>Feminist Studies</w:t>
      </w:r>
      <w:r>
        <w:t>, 1988. All knowledge comes from a specific perspective such that there cannot be the view from nowhere that captures all truth.</w:t>
      </w:r>
    </w:p>
  </w:footnote>
  <w:footnote w:id="90">
    <w:p w14:paraId="5CAB6FDE" w14:textId="77777777" w:rsidR="00CA23FB" w:rsidRDefault="00CA23FB" w:rsidP="00CA23FB">
      <w:pPr>
        <w:pStyle w:val="FootnoteText"/>
      </w:pPr>
      <w:r>
        <w:rPr>
          <w:rStyle w:val="FootnoteReference"/>
        </w:rPr>
        <w:footnoteRef/>
      </w:r>
      <w:r>
        <w:t xml:space="preserve"> Maria Lugones. ‘Playfulness, “World”-Travelling, and Loving Perception.’ </w:t>
      </w:r>
      <w:r w:rsidRPr="00792520">
        <w:rPr>
          <w:i/>
          <w:iCs/>
        </w:rPr>
        <w:t>Hypatia,</w:t>
      </w:r>
      <w:r>
        <w:t xml:space="preserve"> 1987. ‘World travelling’ has to do with actual experience and requires one to engage in activities where one will experience what others experience. One has to deal with people not with theoretical constructs. One gets to appreciate genuine differences, of which alternative hermeneutical resources can be an example.</w:t>
      </w:r>
    </w:p>
  </w:footnote>
  <w:footnote w:id="91">
    <w:p w14:paraId="37EF78AE" w14:textId="77777777" w:rsidR="00CA23FB" w:rsidRDefault="00CA23FB" w:rsidP="00CA23FB">
      <w:pPr>
        <w:pStyle w:val="FootnoteText"/>
      </w:pPr>
      <w:r>
        <w:rPr>
          <w:rStyle w:val="FootnoteReference"/>
        </w:rPr>
        <w:footnoteRef/>
      </w:r>
      <w:r>
        <w:t xml:space="preserve"> Thomas Fuchs et al.. ‘Embodied Affectivity: on Moving and Being Moved.’ </w:t>
      </w:r>
      <w:r w:rsidRPr="00792520">
        <w:rPr>
          <w:i/>
          <w:iCs/>
        </w:rPr>
        <w:t>Frontiers in Psychology,</w:t>
      </w:r>
      <w:r>
        <w:t xml:space="preserve"> 2014.</w:t>
      </w:r>
    </w:p>
  </w:footnote>
  <w:footnote w:id="92">
    <w:p w14:paraId="78F58DAA" w14:textId="77777777" w:rsidR="00CA23FB" w:rsidRDefault="00CA23FB" w:rsidP="00CA23FB">
      <w:pPr>
        <w:pStyle w:val="FootnoteText"/>
      </w:pPr>
      <w:r>
        <w:rPr>
          <w:rStyle w:val="FootnoteReference"/>
        </w:rPr>
        <w:footnoteRef/>
      </w:r>
      <w:r>
        <w:t xml:space="preserve"> M.C. Hay. ‘Reading Sensations: Understanding the Process of Distinguishing ‘Fine’ from ‘Sick’.’ </w:t>
      </w:r>
      <w:r w:rsidRPr="00792520">
        <w:rPr>
          <w:i/>
          <w:iCs/>
        </w:rPr>
        <w:t>Transcultural Psychiatry,</w:t>
      </w:r>
      <w:r>
        <w:t xml:space="preserve"> 2008. For Hay, the interpretation of sensations is aways tentative, conditional of further cultural information regarding whether the sensation should be construed a s a symptom. </w:t>
      </w:r>
    </w:p>
  </w:footnote>
  <w:footnote w:id="93">
    <w:p w14:paraId="7F48A685" w14:textId="77777777" w:rsidR="00CA23FB" w:rsidRDefault="00CA23FB" w:rsidP="00CA23FB">
      <w:pPr>
        <w:pStyle w:val="FootnoteText"/>
      </w:pPr>
      <w:r>
        <w:rPr>
          <w:rStyle w:val="FootnoteReference"/>
        </w:rPr>
        <w:footnoteRef/>
      </w:r>
      <w:r>
        <w:t xml:space="preserve"> Mark Nichter. ‘Coming to Our Senses: Appreciating the Sensorial in Medical Anthropology.’ </w:t>
      </w:r>
      <w:r w:rsidRPr="00792520">
        <w:rPr>
          <w:i/>
          <w:iCs/>
        </w:rPr>
        <w:t>Transcultural Psychiatry,</w:t>
      </w:r>
      <w:r>
        <w:t xml:space="preserve"> 2008. Sensations are amplified or suppressed in accordance to cultural values, work demands and health concerns. Somatic modes of attention are articulated to others through socialization.</w:t>
      </w:r>
    </w:p>
  </w:footnote>
  <w:footnote w:id="94">
    <w:p w14:paraId="21292E96" w14:textId="77777777" w:rsidR="00CA23FB" w:rsidRDefault="00CA23FB" w:rsidP="00CA23FB">
      <w:pPr>
        <w:pStyle w:val="FootnoteText"/>
      </w:pPr>
      <w:r>
        <w:rPr>
          <w:rStyle w:val="FootnoteReference"/>
        </w:rPr>
        <w:footnoteRef/>
      </w:r>
      <w:r>
        <w:t xml:space="preserve"> Edmund Husserl. </w:t>
      </w:r>
      <w:r w:rsidRPr="00792520">
        <w:rPr>
          <w:i/>
          <w:iCs/>
        </w:rPr>
        <w:t>Cartesian Meditations: An Introduction to Phenomenology</w:t>
      </w:r>
      <w:r>
        <w:t>. Martinus Nijhoff, 1977.</w:t>
      </w:r>
    </w:p>
  </w:footnote>
  <w:footnote w:id="95">
    <w:p w14:paraId="43ECE41E" w14:textId="77777777" w:rsidR="00CA23FB" w:rsidRDefault="00CA23FB" w:rsidP="00CA23FB">
      <w:pPr>
        <w:pStyle w:val="FootnoteText"/>
      </w:pPr>
      <w:r>
        <w:rPr>
          <w:rStyle w:val="FootnoteReference"/>
        </w:rPr>
        <w:footnoteRef/>
      </w:r>
      <w:r>
        <w:t xml:space="preserve"> Jake Jackson.</w:t>
      </w:r>
      <w:r w:rsidRPr="00792520">
        <w:t xml:space="preserve"> </w:t>
      </w:r>
      <w:r>
        <w:t xml:space="preserve">‘Patronizing Depression: Epistemic Injustice, Stigmatizing Attitudes and the Need for Empathy.’ </w:t>
      </w:r>
      <w:r w:rsidRPr="00792520">
        <w:rPr>
          <w:i/>
          <w:iCs/>
        </w:rPr>
        <w:t>Journal of Social Philosophy,</w:t>
      </w:r>
      <w:r>
        <w:t xml:space="preserve"> 2017.</w:t>
      </w:r>
    </w:p>
  </w:footnote>
  <w:footnote w:id="96">
    <w:p w14:paraId="71F83281" w14:textId="77777777" w:rsidR="00CA23FB" w:rsidRDefault="00CA23FB" w:rsidP="00CA23FB">
      <w:pPr>
        <w:pStyle w:val="FootnoteText"/>
      </w:pPr>
      <w:r>
        <w:rPr>
          <w:rStyle w:val="FootnoteReference"/>
        </w:rPr>
        <w:footnoteRef/>
      </w:r>
      <w:r>
        <w:t xml:space="preserve"> E. Fabris &amp; K. Aubrecht. ‘Chemical Constraint: Experiences of Psychiatric Coercion, Restraint and Detention as </w:t>
      </w:r>
      <w:proofErr w:type="spellStart"/>
      <w:r>
        <w:t>Carceratory</w:t>
      </w:r>
      <w:proofErr w:type="spellEnd"/>
      <w:r>
        <w:t xml:space="preserve"> Techniques.’ In </w:t>
      </w:r>
      <w:r w:rsidRPr="00792520">
        <w:rPr>
          <w:i/>
          <w:iCs/>
        </w:rPr>
        <w:t>Disability Incarcerated: Imprisonment and Disability in United States and Canada.</w:t>
      </w:r>
      <w:r>
        <w:t xml:space="preserve"> Ed. L. Ben-Moshe et al.. Palgrave Macmillan, 2014.</w:t>
      </w:r>
    </w:p>
  </w:footnote>
  <w:footnote w:id="97">
    <w:p w14:paraId="59B6765F" w14:textId="77777777" w:rsidR="00CA23FB" w:rsidRDefault="00CA23FB" w:rsidP="00CA23FB">
      <w:pPr>
        <w:pStyle w:val="FootnoteText"/>
      </w:pPr>
      <w:r>
        <w:rPr>
          <w:rStyle w:val="FootnoteReference"/>
        </w:rPr>
        <w:footnoteRef/>
      </w:r>
      <w:r>
        <w:t xml:space="preserve"> Alistair Wardrope. ‘Medicalization and Epistemic Injustice.’ </w:t>
      </w:r>
      <w:r w:rsidRPr="00792520">
        <w:rPr>
          <w:i/>
          <w:iCs/>
        </w:rPr>
        <w:t>Medicine, Health Care and Philosophy,</w:t>
      </w:r>
      <w:r>
        <w:t xml:space="preserve"> 2015.</w:t>
      </w:r>
    </w:p>
  </w:footnote>
  <w:footnote w:id="98">
    <w:p w14:paraId="47E80FED" w14:textId="77777777" w:rsidR="00CA23FB" w:rsidRDefault="00CA23FB" w:rsidP="00CA23FB">
      <w:pPr>
        <w:pStyle w:val="FootnoteText"/>
      </w:pPr>
      <w:r>
        <w:rPr>
          <w:rStyle w:val="FootnoteReference"/>
        </w:rPr>
        <w:footnoteRef/>
      </w:r>
      <w:r>
        <w:t xml:space="preserve"> Robert Sokolowski. ‘The Fiduciary Relationship and the Nature of Professions.’ In </w:t>
      </w:r>
      <w:r w:rsidRPr="00C17A17">
        <w:rPr>
          <w:i/>
          <w:iCs/>
        </w:rPr>
        <w:t>Ethics, Trust and Professions: Philosophical and Cultural Aspects</w:t>
      </w:r>
      <w:r>
        <w:t>. Ed by E.D. Pellegrino et al.. Georgetown University Press, 1991.</w:t>
      </w:r>
    </w:p>
  </w:footnote>
  <w:footnote w:id="99">
    <w:p w14:paraId="2CB7C2C7" w14:textId="77777777" w:rsidR="00CA23FB" w:rsidRDefault="00CA23FB" w:rsidP="00CA23FB">
      <w:pPr>
        <w:pStyle w:val="FootnoteText"/>
      </w:pPr>
      <w:r>
        <w:rPr>
          <w:rStyle w:val="FootnoteReference"/>
        </w:rPr>
        <w:footnoteRef/>
      </w:r>
      <w:r>
        <w:t xml:space="preserve"> Edward Craig. </w:t>
      </w:r>
      <w:r w:rsidRPr="00C17A17">
        <w:rPr>
          <w:i/>
          <w:iCs/>
        </w:rPr>
        <w:t>Knowledge and the State of Nature</w:t>
      </w:r>
      <w:r>
        <w:t>. Clarendon Press, 1990.</w:t>
      </w:r>
    </w:p>
  </w:footnote>
  <w:footnote w:id="100">
    <w:p w14:paraId="20B8114E" w14:textId="77777777" w:rsidR="00CA23FB" w:rsidRDefault="00CA23FB" w:rsidP="00CA23FB">
      <w:pPr>
        <w:pStyle w:val="FootnoteText"/>
      </w:pPr>
      <w:r>
        <w:rPr>
          <w:rStyle w:val="FootnoteReference"/>
        </w:rPr>
        <w:footnoteRef/>
      </w:r>
      <w:r>
        <w:t xml:space="preserve"> Alastair Wardrope. </w:t>
      </w:r>
      <w:r w:rsidRPr="00792520">
        <w:rPr>
          <w:i/>
          <w:iCs/>
        </w:rPr>
        <w:t>ibid</w:t>
      </w:r>
      <w:r>
        <w:t>. Symptoms of illness are not just there but are interpreted and constructed. The clinician encounters the perceiver who is experiencing the lived illness experience, from which they construct the symptom. The symptom preserves what matters to the patient, making it useful as an explanation, in communication as well as in diagnosis and treatment. The clinician can miss the pattern and miss symptom diagnosis or , they can over-diagnose the phenomenon, forcing the lived experience into an existing biomedical map that does not match the patient experience.</w:t>
      </w:r>
    </w:p>
  </w:footnote>
  <w:footnote w:id="101">
    <w:p w14:paraId="507C9BFA" w14:textId="77777777" w:rsidR="00CA23FB" w:rsidRPr="00C11A24" w:rsidRDefault="00CA23FB" w:rsidP="00CA23FB">
      <w:pPr>
        <w:rPr>
          <w:sz w:val="28"/>
          <w:szCs w:val="28"/>
        </w:rPr>
      </w:pPr>
      <w:r>
        <w:rPr>
          <w:rStyle w:val="FootnoteReference"/>
        </w:rPr>
        <w:footnoteRef/>
      </w:r>
      <w:r>
        <w:t xml:space="preserve"> </w:t>
      </w:r>
      <w:r w:rsidRPr="00C11A24">
        <w:rPr>
          <w:sz w:val="20"/>
          <w:szCs w:val="20"/>
        </w:rPr>
        <w:t xml:space="preserve">Fricker. </w:t>
      </w:r>
      <w:r w:rsidRPr="00C11A24">
        <w:rPr>
          <w:i/>
          <w:iCs/>
          <w:sz w:val="20"/>
          <w:szCs w:val="20"/>
        </w:rPr>
        <w:t>ibid.</w:t>
      </w:r>
      <w:r w:rsidRPr="00C11A24">
        <w:rPr>
          <w:sz w:val="20"/>
          <w:szCs w:val="20"/>
        </w:rPr>
        <w:t xml:space="preserve"> Pgs. 169-175.</w:t>
      </w:r>
      <w:r w:rsidRPr="00C11A24">
        <w:rPr>
          <w:sz w:val="28"/>
          <w:szCs w:val="28"/>
        </w:rPr>
        <w:t xml:space="preserve"> </w:t>
      </w:r>
      <w:r w:rsidRPr="00C11A24">
        <w:rPr>
          <w:sz w:val="20"/>
          <w:szCs w:val="20"/>
        </w:rPr>
        <w:t>Accordingly, hermeneutical justice is then the;</w:t>
      </w:r>
      <w:r w:rsidRPr="00BB4539">
        <w:rPr>
          <w:sz w:val="28"/>
          <w:szCs w:val="28"/>
        </w:rPr>
        <w:t xml:space="preserve"> </w:t>
      </w:r>
      <w:r w:rsidRPr="00C11A24">
        <w:rPr>
          <w:sz w:val="20"/>
          <w:szCs w:val="20"/>
        </w:rPr>
        <w:t>‘alertness or sensitivity to the possibility that the difficulty one’s interlocutor is having as she tries to render something communicatively intelligible is due not to its being a nonsense or her being a fool, but rather to some sort of gap in collective hermeneutical resources</w:t>
      </w:r>
      <w:r>
        <w:rPr>
          <w:sz w:val="20"/>
          <w:szCs w:val="20"/>
        </w:rPr>
        <w:t>.</w:t>
      </w:r>
      <w:r w:rsidRPr="00C11A24">
        <w:rPr>
          <w:sz w:val="20"/>
          <w:szCs w:val="20"/>
        </w:rPr>
        <w:t>’</w:t>
      </w:r>
    </w:p>
  </w:footnote>
  <w:footnote w:id="102">
    <w:p w14:paraId="577899F7" w14:textId="77777777" w:rsidR="00CA23FB" w:rsidRDefault="00CA23FB" w:rsidP="00CA23FB">
      <w:pPr>
        <w:pStyle w:val="FootnoteText"/>
      </w:pPr>
      <w:r>
        <w:rPr>
          <w:rStyle w:val="FootnoteReference"/>
        </w:rPr>
        <w:footnoteRef/>
      </w:r>
      <w:r>
        <w:t xml:space="preserve"> Jose Medina. </w:t>
      </w:r>
      <w:r w:rsidRPr="001D22AB">
        <w:rPr>
          <w:i/>
          <w:iCs/>
        </w:rPr>
        <w:t>The Epistemology of Resistance: Gender and Racial Oppression, epistemic Injustice, and Resistant Imaginations.</w:t>
      </w:r>
      <w:r>
        <w:t xml:space="preserve"> Oxford University Press, 2013.</w:t>
      </w:r>
    </w:p>
  </w:footnote>
  <w:footnote w:id="103">
    <w:p w14:paraId="48B771E5" w14:textId="77777777" w:rsidR="00CA23FB" w:rsidRDefault="00CA23FB" w:rsidP="00CA23FB">
      <w:pPr>
        <w:pStyle w:val="FootnoteText"/>
      </w:pPr>
      <w:r>
        <w:rPr>
          <w:rStyle w:val="FootnoteReference"/>
        </w:rPr>
        <w:footnoteRef/>
      </w:r>
      <w:r>
        <w:t xml:space="preserve"> Jake Jackson. </w:t>
      </w:r>
      <w:r w:rsidRPr="001D22AB">
        <w:rPr>
          <w:i/>
          <w:iCs/>
        </w:rPr>
        <w:t>ibid</w:t>
      </w:r>
      <w:r>
        <w:t>.</w:t>
      </w:r>
    </w:p>
  </w:footnote>
  <w:footnote w:id="104">
    <w:p w14:paraId="40993DE0" w14:textId="77777777" w:rsidR="00CA23FB" w:rsidRDefault="00CA23FB" w:rsidP="00CA23FB">
      <w:pPr>
        <w:pStyle w:val="FootnoteText"/>
      </w:pPr>
      <w:r>
        <w:rPr>
          <w:rStyle w:val="FootnoteReference"/>
        </w:rPr>
        <w:footnoteRef/>
      </w:r>
      <w:r>
        <w:t xml:space="preserve"> Eisuke Sakakibara. ‘Epistemic Injustice in the Therapeutic Relationship in Psychiatry.’ </w:t>
      </w:r>
      <w:r w:rsidRPr="001D22AB">
        <w:rPr>
          <w:i/>
          <w:iCs/>
        </w:rPr>
        <w:t>Theoretical Medicine and Bioethics,</w:t>
      </w:r>
      <w:r>
        <w:t xml:space="preserve"> 2023.</w:t>
      </w:r>
    </w:p>
  </w:footnote>
  <w:footnote w:id="105">
    <w:p w14:paraId="51E7927D" w14:textId="77777777" w:rsidR="00CA23FB" w:rsidRDefault="00CA23FB" w:rsidP="00CA23FB">
      <w:pPr>
        <w:pStyle w:val="FootnoteText"/>
      </w:pPr>
      <w:r>
        <w:rPr>
          <w:rStyle w:val="FootnoteReference"/>
        </w:rPr>
        <w:footnoteRef/>
      </w:r>
      <w:r>
        <w:t xml:space="preserve"> E. Harcourt &amp; D. </w:t>
      </w:r>
      <w:proofErr w:type="spellStart"/>
      <w:r>
        <w:t>Crepaz</w:t>
      </w:r>
      <w:proofErr w:type="spellEnd"/>
      <w:r>
        <w:t xml:space="preserve">-Keay. ‘Co-Production is Good, but Other Things are Good Too.’ </w:t>
      </w:r>
      <w:r w:rsidRPr="001D22AB">
        <w:rPr>
          <w:i/>
          <w:iCs/>
        </w:rPr>
        <w:t>Royal Institute of Philosophy Supplement,</w:t>
      </w:r>
      <w:r>
        <w:t xml:space="preserve"> 2023. This provides examples various types of co-productions, not just the clinical ones. </w:t>
      </w:r>
      <w:r w:rsidRPr="00B57140">
        <w:t>Aside from co-production, there are other progressive innovations in mental healthcare, including promoting social inclusion, expert by experience led initiatives and the reduction of stigma through enhancing voluntary roles through regular links with local industries and groups in the community.</w:t>
      </w:r>
    </w:p>
  </w:footnote>
  <w:footnote w:id="106">
    <w:p w14:paraId="3BEBB6A1" w14:textId="77777777" w:rsidR="00CA23FB" w:rsidRDefault="00CA23FB" w:rsidP="00CA23FB">
      <w:pPr>
        <w:pStyle w:val="FootnoteText"/>
      </w:pPr>
      <w:r>
        <w:rPr>
          <w:rStyle w:val="FootnoteReference"/>
        </w:rPr>
        <w:footnoteRef/>
      </w:r>
      <w:r>
        <w:t xml:space="preserve"> J.L. Austin. </w:t>
      </w:r>
      <w:r w:rsidRPr="001D22AB">
        <w:rPr>
          <w:i/>
          <w:iCs/>
        </w:rPr>
        <w:t>How to do Things with Words.</w:t>
      </w:r>
      <w:r>
        <w:t xml:space="preserve"> Ed. By J.D. Urmson. Echo Point Books &amp; Media, 2023. An illocutionary act implies an action when one says something, such as a promise or a warning.  Uptake occurs only if the hearer grasps the act being performed; by giving uptake, the clinician grasps the patients’ phenomenological experiences by the statements and reiterations they make. The patient must recognise that the clinician has given uptake to their narrative.</w:t>
      </w:r>
    </w:p>
  </w:footnote>
  <w:footnote w:id="107">
    <w:p w14:paraId="5CCA0392" w14:textId="77777777" w:rsidR="00CA23FB" w:rsidRDefault="00CA23FB" w:rsidP="00CA23FB">
      <w:pPr>
        <w:pStyle w:val="FootnoteText"/>
      </w:pPr>
      <w:r>
        <w:rPr>
          <w:rStyle w:val="FootnoteReference"/>
        </w:rPr>
        <w:footnoteRef/>
      </w:r>
      <w:r>
        <w:t xml:space="preserve"> Gaile </w:t>
      </w:r>
      <w:proofErr w:type="spellStart"/>
      <w:r>
        <w:t>Pohlhaus</w:t>
      </w:r>
      <w:proofErr w:type="spellEnd"/>
      <w:r>
        <w:t xml:space="preserve"> Jr. ‘Discerning the Primary Epistemic harm in Cases of Testimonial Injustice.’ </w:t>
      </w:r>
      <w:r w:rsidRPr="00CE45A3">
        <w:rPr>
          <w:i/>
          <w:iCs/>
        </w:rPr>
        <w:t>Social Epistemology,</w:t>
      </w:r>
      <w:r>
        <w:t xml:space="preserve"> 2014.</w:t>
      </w:r>
    </w:p>
  </w:footnote>
  <w:footnote w:id="108">
    <w:p w14:paraId="4CF7E403" w14:textId="77777777" w:rsidR="00CA23FB" w:rsidRDefault="00CA23FB" w:rsidP="00CA23FB">
      <w:pPr>
        <w:pStyle w:val="FootnoteText"/>
      </w:pPr>
      <w:r>
        <w:rPr>
          <w:rStyle w:val="FootnoteReference"/>
        </w:rPr>
        <w:footnoteRef/>
      </w:r>
      <w:r>
        <w:t xml:space="preserve"> Dan Zahavi. </w:t>
      </w:r>
      <w:r w:rsidRPr="001D22AB">
        <w:rPr>
          <w:i/>
          <w:iCs/>
        </w:rPr>
        <w:t xml:space="preserve">Self and </w:t>
      </w:r>
      <w:r>
        <w:rPr>
          <w:i/>
          <w:iCs/>
        </w:rPr>
        <w:t>O</w:t>
      </w:r>
      <w:r w:rsidRPr="001D22AB">
        <w:rPr>
          <w:i/>
          <w:iCs/>
        </w:rPr>
        <w:t>ther: Exploring Subjectivity, Empathy and Shame.</w:t>
      </w:r>
      <w:r>
        <w:t xml:space="preserve"> Oxford University Press, 2014.</w:t>
      </w:r>
    </w:p>
  </w:footnote>
  <w:footnote w:id="109">
    <w:p w14:paraId="5CF3171D" w14:textId="77777777" w:rsidR="00CA23FB" w:rsidRDefault="00CA23FB" w:rsidP="00CA23FB">
      <w:pPr>
        <w:pStyle w:val="FootnoteText"/>
      </w:pPr>
      <w:r>
        <w:rPr>
          <w:rStyle w:val="FootnoteReference"/>
        </w:rPr>
        <w:footnoteRef/>
      </w:r>
      <w:r>
        <w:t xml:space="preserve"> Arthur W. Frank. </w:t>
      </w:r>
      <w:r w:rsidRPr="00CE45A3">
        <w:rPr>
          <w:i/>
          <w:iCs/>
        </w:rPr>
        <w:t xml:space="preserve">The Wounded Story Teller: Body, Illness and </w:t>
      </w:r>
      <w:r>
        <w:rPr>
          <w:i/>
          <w:iCs/>
        </w:rPr>
        <w:t>E</w:t>
      </w:r>
      <w:r w:rsidRPr="00CE45A3">
        <w:rPr>
          <w:i/>
          <w:iCs/>
        </w:rPr>
        <w:t>thics.</w:t>
      </w:r>
      <w:r>
        <w:t xml:space="preserve"> 2</w:t>
      </w:r>
      <w:r w:rsidRPr="00A53669">
        <w:rPr>
          <w:vertAlign w:val="superscript"/>
        </w:rPr>
        <w:t>nd</w:t>
      </w:r>
      <w:r>
        <w:t xml:space="preserve"> Edition. University of Chicago Press, 2013. Chaos narratives tend to be formulated in severe mental illness as an attempt to overcome suffering. However, such narratives tend to be less adapting to what is expected in social life and thus are poorly understood by others, including the treating clinicians. </w:t>
      </w:r>
    </w:p>
  </w:footnote>
  <w:footnote w:id="110">
    <w:p w14:paraId="74CA8D12" w14:textId="77777777" w:rsidR="00CA23FB" w:rsidRDefault="00CA23FB" w:rsidP="00CA23FB">
      <w:pPr>
        <w:pStyle w:val="FootnoteText"/>
      </w:pPr>
      <w:r>
        <w:rPr>
          <w:rStyle w:val="FootnoteReference"/>
        </w:rPr>
        <w:footnoteRef/>
      </w:r>
      <w:r>
        <w:t xml:space="preserve"> Paul Ricoeur. </w:t>
      </w:r>
      <w:r w:rsidRPr="00CE45A3">
        <w:rPr>
          <w:i/>
          <w:iCs/>
        </w:rPr>
        <w:t>Oneself as another.</w:t>
      </w:r>
      <w:r>
        <w:t xml:space="preserve"> University of Chicago Press, 1992.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B32AD"/>
    <w:multiLevelType w:val="hybridMultilevel"/>
    <w:tmpl w:val="192AAF40"/>
    <w:lvl w:ilvl="0" w:tplc="AE4AE012">
      <w:start w:val="1"/>
      <w:numFmt w:val="decimal"/>
      <w:lvlText w:val="%1."/>
      <w:lvlJc w:val="left"/>
      <w:pPr>
        <w:ind w:left="1440" w:hanging="360"/>
      </w:pPr>
      <w:rPr>
        <w:rFonts w:hint="default"/>
        <w:color w:val="000000" w:themeColor="text1"/>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1367AA5"/>
    <w:multiLevelType w:val="hybridMultilevel"/>
    <w:tmpl w:val="C958D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8D7D93"/>
    <w:multiLevelType w:val="hybridMultilevel"/>
    <w:tmpl w:val="7D3E4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6B2FF5"/>
    <w:multiLevelType w:val="hybridMultilevel"/>
    <w:tmpl w:val="4FBA177C"/>
    <w:lvl w:ilvl="0" w:tplc="409039A2">
      <w:start w:val="1"/>
      <w:numFmt w:val="decimal"/>
      <w:lvlText w:val="%1."/>
      <w:lvlJc w:val="left"/>
      <w:pPr>
        <w:ind w:left="720" w:hanging="360"/>
      </w:pPr>
      <w:rPr>
        <w:rFonts w:hint="default"/>
        <w:color w:val="EE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67680"/>
    <w:multiLevelType w:val="hybridMultilevel"/>
    <w:tmpl w:val="192AAF40"/>
    <w:lvl w:ilvl="0" w:tplc="FFFFFFFF">
      <w:start w:val="1"/>
      <w:numFmt w:val="decimal"/>
      <w:lvlText w:val="%1."/>
      <w:lvlJc w:val="left"/>
      <w:pPr>
        <w:ind w:left="1440" w:hanging="360"/>
      </w:pPr>
      <w:rPr>
        <w:rFonts w:hint="default"/>
        <w:color w:val="000000" w:themeColor="text1"/>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796097245">
    <w:abstractNumId w:val="1"/>
  </w:num>
  <w:num w:numId="2" w16cid:durableId="1416053472">
    <w:abstractNumId w:val="2"/>
  </w:num>
  <w:num w:numId="3" w16cid:durableId="1337610332">
    <w:abstractNumId w:val="3"/>
  </w:num>
  <w:num w:numId="4" w16cid:durableId="1963998412">
    <w:abstractNumId w:val="0"/>
  </w:num>
  <w:num w:numId="5" w16cid:durableId="16600334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BE7"/>
    <w:rsid w:val="00013754"/>
    <w:rsid w:val="0006684A"/>
    <w:rsid w:val="00127E44"/>
    <w:rsid w:val="001B4F57"/>
    <w:rsid w:val="001D7083"/>
    <w:rsid w:val="00216AD8"/>
    <w:rsid w:val="00253B18"/>
    <w:rsid w:val="00340705"/>
    <w:rsid w:val="003A529E"/>
    <w:rsid w:val="00523A77"/>
    <w:rsid w:val="005354CE"/>
    <w:rsid w:val="005B091E"/>
    <w:rsid w:val="005C7236"/>
    <w:rsid w:val="00693C2E"/>
    <w:rsid w:val="006B5662"/>
    <w:rsid w:val="00717174"/>
    <w:rsid w:val="0072788B"/>
    <w:rsid w:val="00757B4C"/>
    <w:rsid w:val="007E56EB"/>
    <w:rsid w:val="00805447"/>
    <w:rsid w:val="008426E8"/>
    <w:rsid w:val="00893B3D"/>
    <w:rsid w:val="008B58E3"/>
    <w:rsid w:val="008F0144"/>
    <w:rsid w:val="00952315"/>
    <w:rsid w:val="009F3A69"/>
    <w:rsid w:val="009F72C7"/>
    <w:rsid w:val="00A42491"/>
    <w:rsid w:val="00A54A63"/>
    <w:rsid w:val="00A64EF3"/>
    <w:rsid w:val="00AA1BF1"/>
    <w:rsid w:val="00AB0004"/>
    <w:rsid w:val="00AE1C19"/>
    <w:rsid w:val="00B355E1"/>
    <w:rsid w:val="00B356EE"/>
    <w:rsid w:val="00B83F4B"/>
    <w:rsid w:val="00BF155F"/>
    <w:rsid w:val="00CA23FB"/>
    <w:rsid w:val="00CE4D07"/>
    <w:rsid w:val="00D067B3"/>
    <w:rsid w:val="00D31BE7"/>
    <w:rsid w:val="00D80688"/>
    <w:rsid w:val="00D91009"/>
    <w:rsid w:val="00FA557C"/>
    <w:rsid w:val="00FF2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C744763"/>
  <w15:chartTrackingRefBased/>
  <w15:docId w15:val="{34FECD07-867E-D64F-95D8-7119AB050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BE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31B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31B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1B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31B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31B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B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B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B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BE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31B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31B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31B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31B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31B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B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B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BE7"/>
    <w:rPr>
      <w:rFonts w:eastAsiaTheme="majorEastAsia" w:cstheme="majorBidi"/>
      <w:color w:val="272727" w:themeColor="text1" w:themeTint="D8"/>
    </w:rPr>
  </w:style>
  <w:style w:type="paragraph" w:styleId="Title">
    <w:name w:val="Title"/>
    <w:basedOn w:val="Normal"/>
    <w:next w:val="Normal"/>
    <w:link w:val="TitleChar"/>
    <w:uiPriority w:val="10"/>
    <w:qFormat/>
    <w:rsid w:val="00D31B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B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B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B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B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31BE7"/>
    <w:rPr>
      <w:i/>
      <w:iCs/>
      <w:color w:val="404040" w:themeColor="text1" w:themeTint="BF"/>
    </w:rPr>
  </w:style>
  <w:style w:type="paragraph" w:styleId="ListParagraph">
    <w:name w:val="List Paragraph"/>
    <w:basedOn w:val="Normal"/>
    <w:uiPriority w:val="34"/>
    <w:qFormat/>
    <w:rsid w:val="00D31BE7"/>
    <w:pPr>
      <w:ind w:left="720"/>
      <w:contextualSpacing/>
    </w:pPr>
  </w:style>
  <w:style w:type="character" w:styleId="IntenseEmphasis">
    <w:name w:val="Intense Emphasis"/>
    <w:basedOn w:val="DefaultParagraphFont"/>
    <w:uiPriority w:val="21"/>
    <w:qFormat/>
    <w:rsid w:val="00D31BE7"/>
    <w:rPr>
      <w:i/>
      <w:iCs/>
      <w:color w:val="2F5496" w:themeColor="accent1" w:themeShade="BF"/>
    </w:rPr>
  </w:style>
  <w:style w:type="paragraph" w:styleId="IntenseQuote">
    <w:name w:val="Intense Quote"/>
    <w:basedOn w:val="Normal"/>
    <w:next w:val="Normal"/>
    <w:link w:val="IntenseQuoteChar"/>
    <w:uiPriority w:val="30"/>
    <w:qFormat/>
    <w:rsid w:val="00D31B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1BE7"/>
    <w:rPr>
      <w:i/>
      <w:iCs/>
      <w:color w:val="2F5496" w:themeColor="accent1" w:themeShade="BF"/>
    </w:rPr>
  </w:style>
  <w:style w:type="character" w:styleId="IntenseReference">
    <w:name w:val="Intense Reference"/>
    <w:basedOn w:val="DefaultParagraphFont"/>
    <w:uiPriority w:val="32"/>
    <w:qFormat/>
    <w:rsid w:val="00D31BE7"/>
    <w:rPr>
      <w:b/>
      <w:bCs/>
      <w:smallCaps/>
      <w:color w:val="2F5496" w:themeColor="accent1" w:themeShade="BF"/>
      <w:spacing w:val="5"/>
    </w:rPr>
  </w:style>
  <w:style w:type="paragraph" w:styleId="FootnoteText">
    <w:name w:val="footnote text"/>
    <w:basedOn w:val="Normal"/>
    <w:link w:val="FootnoteTextChar"/>
    <w:uiPriority w:val="99"/>
    <w:unhideWhenUsed/>
    <w:rsid w:val="00A64EF3"/>
    <w:rPr>
      <w:sz w:val="20"/>
      <w:szCs w:val="20"/>
    </w:rPr>
  </w:style>
  <w:style w:type="character" w:customStyle="1" w:styleId="FootnoteTextChar">
    <w:name w:val="Footnote Text Char"/>
    <w:basedOn w:val="DefaultParagraphFont"/>
    <w:link w:val="FootnoteText"/>
    <w:uiPriority w:val="99"/>
    <w:rsid w:val="00A64EF3"/>
    <w:rPr>
      <w:sz w:val="20"/>
      <w:szCs w:val="20"/>
    </w:rPr>
  </w:style>
  <w:style w:type="character" w:styleId="FootnoteReference">
    <w:name w:val="footnote reference"/>
    <w:basedOn w:val="DefaultParagraphFont"/>
    <w:uiPriority w:val="99"/>
    <w:semiHidden/>
    <w:unhideWhenUsed/>
    <w:rsid w:val="00A64EF3"/>
    <w:rPr>
      <w:vertAlign w:val="superscript"/>
    </w:rPr>
  </w:style>
  <w:style w:type="character" w:styleId="Hyperlink">
    <w:name w:val="Hyperlink"/>
    <w:basedOn w:val="DefaultParagraphFont"/>
    <w:uiPriority w:val="99"/>
    <w:unhideWhenUsed/>
    <w:rsid w:val="00A64EF3"/>
    <w:rPr>
      <w:color w:val="0563C1" w:themeColor="hyperlink"/>
      <w:u w:val="single"/>
    </w:rPr>
  </w:style>
  <w:style w:type="character" w:styleId="UnresolvedMention">
    <w:name w:val="Unresolved Mention"/>
    <w:basedOn w:val="DefaultParagraphFont"/>
    <w:uiPriority w:val="99"/>
    <w:semiHidden/>
    <w:unhideWhenUsed/>
    <w:rsid w:val="00A64EF3"/>
    <w:rPr>
      <w:color w:val="605E5C"/>
      <w:shd w:val="clear" w:color="auto" w:fill="E1DFDD"/>
    </w:rPr>
  </w:style>
  <w:style w:type="paragraph" w:styleId="Footer">
    <w:name w:val="footer"/>
    <w:basedOn w:val="Normal"/>
    <w:link w:val="FooterChar"/>
    <w:uiPriority w:val="99"/>
    <w:unhideWhenUsed/>
    <w:rsid w:val="00A64EF3"/>
    <w:pPr>
      <w:tabs>
        <w:tab w:val="center" w:pos="4680"/>
        <w:tab w:val="right" w:pos="9360"/>
      </w:tabs>
    </w:pPr>
  </w:style>
  <w:style w:type="character" w:customStyle="1" w:styleId="FooterChar">
    <w:name w:val="Footer Char"/>
    <w:basedOn w:val="DefaultParagraphFont"/>
    <w:link w:val="Footer"/>
    <w:uiPriority w:val="99"/>
    <w:rsid w:val="00A64EF3"/>
  </w:style>
  <w:style w:type="character" w:styleId="PageNumber">
    <w:name w:val="page number"/>
    <w:basedOn w:val="DefaultParagraphFont"/>
    <w:uiPriority w:val="99"/>
    <w:semiHidden/>
    <w:unhideWhenUsed/>
    <w:rsid w:val="00A64E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tenberg.org/" TargetMode="External"/><Relationship Id="rId3" Type="http://schemas.openxmlformats.org/officeDocument/2006/relationships/settings" Target="settings.xml"/><Relationship Id="rId7" Type="http://schemas.openxmlformats.org/officeDocument/2006/relationships/hyperlink" Target="https://www.centreformentalhealth.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summa.app/"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thesumma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67</Pages>
  <Words>18888</Words>
  <Characters>108046</Characters>
  <Application>Microsoft Office Word</Application>
  <DocSecurity>0</DocSecurity>
  <Lines>2348</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Vella (2319346)</dc:creator>
  <cp:keywords/>
  <dc:description/>
  <cp:lastModifiedBy>Joe Vella (2319346)</cp:lastModifiedBy>
  <cp:revision>2</cp:revision>
  <cp:lastPrinted>2026-05-20T17:37:00Z</cp:lastPrinted>
  <dcterms:created xsi:type="dcterms:W3CDTF">2026-05-21T21:08:00Z</dcterms:created>
  <dcterms:modified xsi:type="dcterms:W3CDTF">2026-05-21T21:08:00Z</dcterms:modified>
</cp:coreProperties>
</file>