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val="en-IN" w:eastAsia="en-US"/>
        </w:rPr>
        <w:id w:val="13001452"/>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242"/>
          </w:tblGrid>
          <w:tr w:rsidR="00641E1F" w14:paraId="084969B0" w14:textId="77777777">
            <w:trPr>
              <w:trHeight w:val="2880"/>
              <w:jc w:val="center"/>
            </w:trPr>
            <w:tc>
              <w:tcPr>
                <w:tcW w:w="5000" w:type="pct"/>
              </w:tcPr>
              <w:p w14:paraId="77E4316F" w14:textId="77777777" w:rsidR="00641E1F" w:rsidRDefault="00641E1F" w:rsidP="00FC7E8E">
                <w:pPr>
                  <w:pStyle w:val="NoSpacing"/>
                  <w:jc w:val="center"/>
                  <w:rPr>
                    <w:rFonts w:asciiTheme="majorHAnsi" w:eastAsiaTheme="majorEastAsia" w:hAnsiTheme="majorHAnsi" w:cstheme="majorBidi"/>
                    <w:caps/>
                  </w:rPr>
                </w:pPr>
              </w:p>
            </w:tc>
          </w:tr>
          <w:tr w:rsidR="00641E1F" w14:paraId="4E1B6545" w14:textId="77777777">
            <w:trPr>
              <w:trHeight w:val="1440"/>
              <w:jc w:val="center"/>
            </w:trPr>
            <w:sdt>
              <w:sdtPr>
                <w:rPr>
                  <w:rFonts w:asciiTheme="majorHAnsi" w:eastAsiaTheme="majorEastAsia" w:hAnsiTheme="majorHAnsi" w:cstheme="majorBidi"/>
                  <w:sz w:val="72"/>
                  <w:szCs w:val="72"/>
                </w:rPr>
                <w:alias w:val="Title"/>
                <w:id w:val="15524250"/>
                <w:placeholder>
                  <w:docPart w:val="4E88465F4344433B84771C917916EFC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036829E2" w14:textId="77777777" w:rsidR="00641E1F" w:rsidRDefault="00641E1F">
                    <w:pPr>
                      <w:pStyle w:val="NoSpacing"/>
                      <w:jc w:val="center"/>
                      <w:rPr>
                        <w:rFonts w:asciiTheme="majorHAnsi" w:eastAsiaTheme="majorEastAsia" w:hAnsiTheme="majorHAnsi" w:cstheme="majorBidi"/>
                        <w:sz w:val="80"/>
                        <w:szCs w:val="80"/>
                      </w:rPr>
                    </w:pPr>
                    <w:r w:rsidRPr="00EF22DC">
                      <w:rPr>
                        <w:rFonts w:asciiTheme="majorHAnsi" w:eastAsiaTheme="majorEastAsia" w:hAnsiTheme="majorHAnsi" w:cstheme="majorBidi"/>
                        <w:sz w:val="72"/>
                        <w:szCs w:val="72"/>
                      </w:rPr>
                      <w:t>BMSW 5105: Leadership and Management Skills for the Workplace</w:t>
                    </w:r>
                  </w:p>
                </w:tc>
              </w:sdtContent>
            </w:sdt>
          </w:tr>
          <w:tr w:rsidR="00641E1F" w14:paraId="4AD25E55" w14:textId="77777777">
            <w:trPr>
              <w:trHeight w:val="720"/>
              <w:jc w:val="center"/>
            </w:trPr>
            <w:tc>
              <w:tcPr>
                <w:tcW w:w="5000" w:type="pct"/>
                <w:tcBorders>
                  <w:top w:val="single" w:sz="4" w:space="0" w:color="4F81BD" w:themeColor="accent1"/>
                </w:tcBorders>
                <w:vAlign w:val="center"/>
              </w:tcPr>
              <w:p w14:paraId="0C08DB51" w14:textId="4CDFE259" w:rsidR="00641E1F" w:rsidRDefault="00641E1F" w:rsidP="00EF22DC">
                <w:pPr>
                  <w:pStyle w:val="NoSpacing"/>
                  <w:rPr>
                    <w:rFonts w:asciiTheme="majorHAnsi" w:eastAsiaTheme="majorEastAsia" w:hAnsiTheme="majorHAnsi" w:cstheme="majorBidi"/>
                    <w:sz w:val="44"/>
                    <w:szCs w:val="44"/>
                  </w:rPr>
                </w:pPr>
              </w:p>
            </w:tc>
          </w:tr>
          <w:tr w:rsidR="00641E1F" w14:paraId="72D35349" w14:textId="77777777">
            <w:trPr>
              <w:trHeight w:val="360"/>
              <w:jc w:val="center"/>
            </w:trPr>
            <w:tc>
              <w:tcPr>
                <w:tcW w:w="5000" w:type="pct"/>
                <w:vAlign w:val="center"/>
              </w:tcPr>
              <w:p w14:paraId="0379CDA8" w14:textId="77777777" w:rsidR="00641E1F" w:rsidRDefault="00641E1F">
                <w:pPr>
                  <w:pStyle w:val="NoSpacing"/>
                  <w:jc w:val="center"/>
                </w:pPr>
              </w:p>
            </w:tc>
          </w:tr>
          <w:tr w:rsidR="00641E1F" w14:paraId="18047919" w14:textId="77777777">
            <w:trPr>
              <w:trHeight w:val="360"/>
              <w:jc w:val="center"/>
            </w:trPr>
            <w:tc>
              <w:tcPr>
                <w:tcW w:w="5000" w:type="pct"/>
                <w:vAlign w:val="center"/>
              </w:tcPr>
              <w:p w14:paraId="302F0CA2" w14:textId="77777777" w:rsidR="00641E1F" w:rsidRDefault="00641E1F">
                <w:pPr>
                  <w:pStyle w:val="NoSpacing"/>
                  <w:jc w:val="center"/>
                  <w:rPr>
                    <w:b/>
                    <w:bCs/>
                  </w:rPr>
                </w:pPr>
              </w:p>
            </w:tc>
          </w:tr>
          <w:tr w:rsidR="00641E1F" w14:paraId="51444618" w14:textId="77777777">
            <w:trPr>
              <w:trHeight w:val="360"/>
              <w:jc w:val="center"/>
            </w:trPr>
            <w:tc>
              <w:tcPr>
                <w:tcW w:w="5000" w:type="pct"/>
                <w:vAlign w:val="center"/>
              </w:tcPr>
              <w:p w14:paraId="7EA66A2D" w14:textId="77777777" w:rsidR="00641E1F" w:rsidRDefault="00641E1F">
                <w:pPr>
                  <w:pStyle w:val="NoSpacing"/>
                  <w:jc w:val="center"/>
                  <w:rPr>
                    <w:b/>
                    <w:bCs/>
                  </w:rPr>
                </w:pPr>
              </w:p>
            </w:tc>
          </w:tr>
        </w:tbl>
        <w:p w14:paraId="4341E966" w14:textId="07BAA90A" w:rsidR="00641E1F" w:rsidRDefault="00641E1F"/>
        <w:p w14:paraId="52A3D05C" w14:textId="77777777" w:rsidR="00641E1F" w:rsidRDefault="00641E1F"/>
        <w:p w14:paraId="1DEE14A5" w14:textId="77777777" w:rsidR="00EF22DC" w:rsidRPr="00EF22DC" w:rsidRDefault="00EF22DC" w:rsidP="00EF22DC">
          <w:pPr>
            <w:jc w:val="center"/>
            <w:rPr>
              <w:b/>
              <w:bCs/>
              <w:sz w:val="28"/>
              <w:szCs w:val="28"/>
              <w:u w:val="single"/>
            </w:rPr>
          </w:pPr>
          <w:r w:rsidRPr="00EF22DC">
            <w:rPr>
              <w:b/>
              <w:bCs/>
              <w:sz w:val="28"/>
              <w:szCs w:val="28"/>
              <w:u w:val="single"/>
            </w:rPr>
            <w:t>Student name: Sofiya Tupovicharska</w:t>
          </w:r>
        </w:p>
        <w:p w14:paraId="519AAF3E" w14:textId="77777777" w:rsidR="00EF22DC" w:rsidRPr="00EF22DC" w:rsidRDefault="00EF22DC" w:rsidP="00EF22DC">
          <w:pPr>
            <w:jc w:val="center"/>
            <w:rPr>
              <w:b/>
              <w:bCs/>
              <w:sz w:val="28"/>
              <w:szCs w:val="28"/>
              <w:u w:val="single"/>
            </w:rPr>
          </w:pPr>
          <w:r w:rsidRPr="00EF22DC">
            <w:rPr>
              <w:b/>
              <w:bCs/>
              <w:sz w:val="28"/>
              <w:szCs w:val="28"/>
              <w:u w:val="single"/>
            </w:rPr>
            <w:t>Student number: 1817125</w:t>
          </w:r>
        </w:p>
        <w:p w14:paraId="3641CB4B" w14:textId="695442DA" w:rsidR="00EF22DC" w:rsidRPr="00EF22DC" w:rsidRDefault="00EF22DC" w:rsidP="00EF22DC">
          <w:pPr>
            <w:jc w:val="center"/>
            <w:rPr>
              <w:b/>
              <w:bCs/>
              <w:sz w:val="28"/>
              <w:szCs w:val="28"/>
              <w:u w:val="single"/>
            </w:rPr>
          </w:pPr>
          <w:r w:rsidRPr="00EF22DC">
            <w:rPr>
              <w:b/>
              <w:bCs/>
              <w:sz w:val="28"/>
              <w:szCs w:val="28"/>
              <w:u w:val="single"/>
            </w:rPr>
            <w:t>Module name: Workplace Culture and its impact on Organizational Efficiency</w:t>
          </w:r>
        </w:p>
        <w:p w14:paraId="717D3F3F" w14:textId="34872AB3" w:rsidR="00641E1F" w:rsidRPr="00EF22DC" w:rsidRDefault="00EF22DC" w:rsidP="00EF22DC">
          <w:pPr>
            <w:jc w:val="center"/>
            <w:rPr>
              <w:b/>
              <w:bCs/>
              <w:sz w:val="28"/>
              <w:szCs w:val="28"/>
              <w:u w:val="single"/>
            </w:rPr>
          </w:pPr>
          <w:r w:rsidRPr="00EF22DC">
            <w:rPr>
              <w:b/>
              <w:bCs/>
              <w:sz w:val="28"/>
              <w:szCs w:val="28"/>
              <w:u w:val="single"/>
            </w:rPr>
            <w:t xml:space="preserve">Module tutor: </w:t>
          </w:r>
          <w:r>
            <w:rPr>
              <w:b/>
              <w:bCs/>
              <w:sz w:val="28"/>
              <w:szCs w:val="28"/>
              <w:u w:val="single"/>
            </w:rPr>
            <w:t>Hossein Shokri</w:t>
          </w:r>
        </w:p>
        <w:p w14:paraId="6CF04E51" w14:textId="77777777" w:rsidR="00641E1F" w:rsidRDefault="00641E1F" w:rsidP="00EF22DC">
          <w:pPr>
            <w:jc w:val="center"/>
          </w:pPr>
          <w:r w:rsidRPr="00EF22DC">
            <w:rPr>
              <w:b/>
              <w:bCs/>
              <w:sz w:val="28"/>
              <w:szCs w:val="28"/>
              <w:u w:val="single"/>
            </w:rPr>
            <w:br w:type="page"/>
          </w:r>
        </w:p>
      </w:sdtContent>
    </w:sdt>
    <w:sdt>
      <w:sdtPr>
        <w:rPr>
          <w:rFonts w:asciiTheme="minorHAnsi" w:eastAsiaTheme="minorHAnsi" w:hAnsiTheme="minorHAnsi" w:cstheme="minorBidi"/>
          <w:b w:val="0"/>
          <w:bCs w:val="0"/>
          <w:color w:val="auto"/>
          <w:sz w:val="22"/>
          <w:szCs w:val="22"/>
          <w:lang w:val="en-IN" w:eastAsia="en-US"/>
        </w:rPr>
        <w:id w:val="560143079"/>
        <w:docPartObj>
          <w:docPartGallery w:val="Table of Contents"/>
          <w:docPartUnique/>
        </w:docPartObj>
      </w:sdtPr>
      <w:sdtEndPr>
        <w:rPr>
          <w:noProof/>
        </w:rPr>
      </w:sdtEndPr>
      <w:sdtContent>
        <w:p w14:paraId="59F97222" w14:textId="77777777" w:rsidR="00292218" w:rsidRDefault="00292218">
          <w:pPr>
            <w:pStyle w:val="TOCHeading"/>
          </w:pPr>
          <w:r>
            <w:t>Contents</w:t>
          </w:r>
        </w:p>
        <w:p w14:paraId="519C742B" w14:textId="77777777" w:rsidR="0013553C" w:rsidRDefault="008C77BC">
          <w:pPr>
            <w:pStyle w:val="TOC1"/>
            <w:tabs>
              <w:tab w:val="right" w:leader="dot" w:pos="9016"/>
            </w:tabs>
            <w:rPr>
              <w:rFonts w:eastAsiaTheme="minorEastAsia"/>
              <w:noProof/>
              <w:lang w:val="en-US"/>
            </w:rPr>
          </w:pPr>
          <w:r>
            <w:fldChar w:fldCharType="begin"/>
          </w:r>
          <w:r w:rsidR="00292218">
            <w:instrText xml:space="preserve"> TOC \o "1-3" \h \z \u </w:instrText>
          </w:r>
          <w:r>
            <w:fldChar w:fldCharType="separate"/>
          </w:r>
          <w:hyperlink w:anchor="_Toc58458561" w:history="1">
            <w:r w:rsidR="0013553C" w:rsidRPr="00DB7D96">
              <w:rPr>
                <w:rStyle w:val="Hyperlink"/>
                <w:rFonts w:ascii="Times New Roman" w:hAnsi="Times New Roman" w:cs="Times New Roman"/>
                <w:noProof/>
              </w:rPr>
              <w:t>Introduction:</w:t>
            </w:r>
            <w:r w:rsidR="0013553C">
              <w:rPr>
                <w:noProof/>
                <w:webHidden/>
              </w:rPr>
              <w:tab/>
            </w:r>
            <w:r w:rsidR="0013553C">
              <w:rPr>
                <w:noProof/>
                <w:webHidden/>
              </w:rPr>
              <w:fldChar w:fldCharType="begin"/>
            </w:r>
            <w:r w:rsidR="0013553C">
              <w:rPr>
                <w:noProof/>
                <w:webHidden/>
              </w:rPr>
              <w:instrText xml:space="preserve"> PAGEREF _Toc58458561 \h </w:instrText>
            </w:r>
            <w:r w:rsidR="0013553C">
              <w:rPr>
                <w:noProof/>
                <w:webHidden/>
              </w:rPr>
            </w:r>
            <w:r w:rsidR="0013553C">
              <w:rPr>
                <w:noProof/>
                <w:webHidden/>
              </w:rPr>
              <w:fldChar w:fldCharType="separate"/>
            </w:r>
            <w:r w:rsidR="0013553C">
              <w:rPr>
                <w:noProof/>
                <w:webHidden/>
              </w:rPr>
              <w:t>2</w:t>
            </w:r>
            <w:r w:rsidR="0013553C">
              <w:rPr>
                <w:noProof/>
                <w:webHidden/>
              </w:rPr>
              <w:fldChar w:fldCharType="end"/>
            </w:r>
          </w:hyperlink>
        </w:p>
        <w:p w14:paraId="7A216C16" w14:textId="77777777" w:rsidR="0013553C" w:rsidRDefault="00EF22DC">
          <w:pPr>
            <w:pStyle w:val="TOC1"/>
            <w:tabs>
              <w:tab w:val="right" w:leader="dot" w:pos="9016"/>
            </w:tabs>
            <w:rPr>
              <w:rFonts w:eastAsiaTheme="minorEastAsia"/>
              <w:noProof/>
              <w:lang w:val="en-US"/>
            </w:rPr>
          </w:pPr>
          <w:hyperlink w:anchor="_Toc58458562" w:history="1">
            <w:r w:rsidR="0013553C" w:rsidRPr="00DB7D96">
              <w:rPr>
                <w:rStyle w:val="Hyperlink"/>
                <w:rFonts w:ascii="Times New Roman" w:hAnsi="Times New Roman" w:cs="Times New Roman"/>
                <w:noProof/>
              </w:rPr>
              <w:t>Analysis of the report:</w:t>
            </w:r>
            <w:r w:rsidR="0013553C">
              <w:rPr>
                <w:noProof/>
                <w:webHidden/>
              </w:rPr>
              <w:tab/>
            </w:r>
            <w:r w:rsidR="0013553C">
              <w:rPr>
                <w:noProof/>
                <w:webHidden/>
              </w:rPr>
              <w:fldChar w:fldCharType="begin"/>
            </w:r>
            <w:r w:rsidR="0013553C">
              <w:rPr>
                <w:noProof/>
                <w:webHidden/>
              </w:rPr>
              <w:instrText xml:space="preserve"> PAGEREF _Toc58458562 \h </w:instrText>
            </w:r>
            <w:r w:rsidR="0013553C">
              <w:rPr>
                <w:noProof/>
                <w:webHidden/>
              </w:rPr>
            </w:r>
            <w:r w:rsidR="0013553C">
              <w:rPr>
                <w:noProof/>
                <w:webHidden/>
              </w:rPr>
              <w:fldChar w:fldCharType="separate"/>
            </w:r>
            <w:r w:rsidR="0013553C">
              <w:rPr>
                <w:noProof/>
                <w:webHidden/>
              </w:rPr>
              <w:t>3</w:t>
            </w:r>
            <w:r w:rsidR="0013553C">
              <w:rPr>
                <w:noProof/>
                <w:webHidden/>
              </w:rPr>
              <w:fldChar w:fldCharType="end"/>
            </w:r>
          </w:hyperlink>
        </w:p>
        <w:p w14:paraId="6F3C795B" w14:textId="77777777" w:rsidR="0013553C" w:rsidRDefault="00EF22DC">
          <w:pPr>
            <w:pStyle w:val="TOC2"/>
            <w:tabs>
              <w:tab w:val="right" w:leader="dot" w:pos="9016"/>
            </w:tabs>
            <w:rPr>
              <w:rFonts w:eastAsiaTheme="minorEastAsia"/>
              <w:noProof/>
              <w:lang w:val="en-US"/>
            </w:rPr>
          </w:pPr>
          <w:hyperlink w:anchor="_Toc58458563" w:history="1">
            <w:r w:rsidR="0013553C" w:rsidRPr="00DB7D96">
              <w:rPr>
                <w:rStyle w:val="Hyperlink"/>
                <w:rFonts w:ascii="Times New Roman" w:hAnsi="Times New Roman" w:cs="Times New Roman"/>
                <w:noProof/>
              </w:rPr>
              <w:t>Company background</w:t>
            </w:r>
            <w:r w:rsidR="0013553C">
              <w:rPr>
                <w:noProof/>
                <w:webHidden/>
              </w:rPr>
              <w:tab/>
            </w:r>
            <w:r w:rsidR="0013553C">
              <w:rPr>
                <w:noProof/>
                <w:webHidden/>
              </w:rPr>
              <w:fldChar w:fldCharType="begin"/>
            </w:r>
            <w:r w:rsidR="0013553C">
              <w:rPr>
                <w:noProof/>
                <w:webHidden/>
              </w:rPr>
              <w:instrText xml:space="preserve"> PAGEREF _Toc58458563 \h </w:instrText>
            </w:r>
            <w:r w:rsidR="0013553C">
              <w:rPr>
                <w:noProof/>
                <w:webHidden/>
              </w:rPr>
            </w:r>
            <w:r w:rsidR="0013553C">
              <w:rPr>
                <w:noProof/>
                <w:webHidden/>
              </w:rPr>
              <w:fldChar w:fldCharType="separate"/>
            </w:r>
            <w:r w:rsidR="0013553C">
              <w:rPr>
                <w:noProof/>
                <w:webHidden/>
              </w:rPr>
              <w:t>3</w:t>
            </w:r>
            <w:r w:rsidR="0013553C">
              <w:rPr>
                <w:noProof/>
                <w:webHidden/>
              </w:rPr>
              <w:fldChar w:fldCharType="end"/>
            </w:r>
          </w:hyperlink>
        </w:p>
        <w:p w14:paraId="7E089184" w14:textId="77777777" w:rsidR="0013553C" w:rsidRDefault="00EF22DC">
          <w:pPr>
            <w:pStyle w:val="TOC2"/>
            <w:tabs>
              <w:tab w:val="right" w:leader="dot" w:pos="9016"/>
            </w:tabs>
            <w:rPr>
              <w:rFonts w:eastAsiaTheme="minorEastAsia"/>
              <w:noProof/>
              <w:lang w:val="en-US"/>
            </w:rPr>
          </w:pPr>
          <w:hyperlink w:anchor="_Toc58458564" w:history="1">
            <w:r w:rsidR="0013553C" w:rsidRPr="00DB7D96">
              <w:rPr>
                <w:rStyle w:val="Hyperlink"/>
                <w:rFonts w:ascii="Times New Roman" w:hAnsi="Times New Roman" w:cs="Times New Roman"/>
                <w:noProof/>
              </w:rPr>
              <w:t>Introduction of management theories and relevant environmental scanning tools which will support the claims of the report</w:t>
            </w:r>
            <w:r w:rsidR="0013553C">
              <w:rPr>
                <w:noProof/>
                <w:webHidden/>
              </w:rPr>
              <w:tab/>
            </w:r>
            <w:r w:rsidR="0013553C">
              <w:rPr>
                <w:noProof/>
                <w:webHidden/>
              </w:rPr>
              <w:fldChar w:fldCharType="begin"/>
            </w:r>
            <w:r w:rsidR="0013553C">
              <w:rPr>
                <w:noProof/>
                <w:webHidden/>
              </w:rPr>
              <w:instrText xml:space="preserve"> PAGEREF _Toc58458564 \h </w:instrText>
            </w:r>
            <w:r w:rsidR="0013553C">
              <w:rPr>
                <w:noProof/>
                <w:webHidden/>
              </w:rPr>
            </w:r>
            <w:r w:rsidR="0013553C">
              <w:rPr>
                <w:noProof/>
                <w:webHidden/>
              </w:rPr>
              <w:fldChar w:fldCharType="separate"/>
            </w:r>
            <w:r w:rsidR="0013553C">
              <w:rPr>
                <w:noProof/>
                <w:webHidden/>
              </w:rPr>
              <w:t>3</w:t>
            </w:r>
            <w:r w:rsidR="0013553C">
              <w:rPr>
                <w:noProof/>
                <w:webHidden/>
              </w:rPr>
              <w:fldChar w:fldCharType="end"/>
            </w:r>
          </w:hyperlink>
        </w:p>
        <w:p w14:paraId="29C35FBA" w14:textId="77777777" w:rsidR="0013553C" w:rsidRDefault="00EF22DC">
          <w:pPr>
            <w:pStyle w:val="TOC2"/>
            <w:tabs>
              <w:tab w:val="right" w:leader="dot" w:pos="9016"/>
            </w:tabs>
            <w:rPr>
              <w:rFonts w:eastAsiaTheme="minorEastAsia"/>
              <w:noProof/>
              <w:lang w:val="en-US"/>
            </w:rPr>
          </w:pPr>
          <w:hyperlink w:anchor="_Toc58458565" w:history="1">
            <w:r w:rsidR="0013553C" w:rsidRPr="00DB7D96">
              <w:rPr>
                <w:rStyle w:val="Hyperlink"/>
                <w:rFonts w:ascii="Times New Roman" w:hAnsi="Times New Roman" w:cs="Times New Roman"/>
                <w:noProof/>
              </w:rPr>
              <w:t>Shifting business models in light of the Covid-19 pandemic</w:t>
            </w:r>
            <w:r w:rsidR="0013553C">
              <w:rPr>
                <w:noProof/>
                <w:webHidden/>
              </w:rPr>
              <w:tab/>
            </w:r>
            <w:r w:rsidR="0013553C">
              <w:rPr>
                <w:noProof/>
                <w:webHidden/>
              </w:rPr>
              <w:fldChar w:fldCharType="begin"/>
            </w:r>
            <w:r w:rsidR="0013553C">
              <w:rPr>
                <w:noProof/>
                <w:webHidden/>
              </w:rPr>
              <w:instrText xml:space="preserve"> PAGEREF _Toc58458565 \h </w:instrText>
            </w:r>
            <w:r w:rsidR="0013553C">
              <w:rPr>
                <w:noProof/>
                <w:webHidden/>
              </w:rPr>
            </w:r>
            <w:r w:rsidR="0013553C">
              <w:rPr>
                <w:noProof/>
                <w:webHidden/>
              </w:rPr>
              <w:fldChar w:fldCharType="separate"/>
            </w:r>
            <w:r w:rsidR="0013553C">
              <w:rPr>
                <w:noProof/>
                <w:webHidden/>
              </w:rPr>
              <w:t>5</w:t>
            </w:r>
            <w:r w:rsidR="0013553C">
              <w:rPr>
                <w:noProof/>
                <w:webHidden/>
              </w:rPr>
              <w:fldChar w:fldCharType="end"/>
            </w:r>
          </w:hyperlink>
        </w:p>
        <w:p w14:paraId="473C3644" w14:textId="77777777" w:rsidR="0013553C" w:rsidRDefault="00EF22DC">
          <w:pPr>
            <w:pStyle w:val="TOC2"/>
            <w:tabs>
              <w:tab w:val="right" w:leader="dot" w:pos="9016"/>
            </w:tabs>
            <w:rPr>
              <w:rFonts w:eastAsiaTheme="minorEastAsia"/>
              <w:noProof/>
              <w:lang w:val="en-US"/>
            </w:rPr>
          </w:pPr>
          <w:hyperlink w:anchor="_Toc58458566" w:history="1">
            <w:r w:rsidR="0013553C" w:rsidRPr="00DB7D96">
              <w:rPr>
                <w:rStyle w:val="Hyperlink"/>
                <w:rFonts w:ascii="Times New Roman" w:hAnsi="Times New Roman" w:cs="Times New Roman"/>
                <w:noProof/>
              </w:rPr>
              <w:t>How Tesco Plc. managed to adopt strategies in light of the global Covid-19 pandemic and how their work culture changed in these times</w:t>
            </w:r>
            <w:r w:rsidR="0013553C">
              <w:rPr>
                <w:noProof/>
                <w:webHidden/>
              </w:rPr>
              <w:tab/>
            </w:r>
            <w:r w:rsidR="0013553C">
              <w:rPr>
                <w:noProof/>
                <w:webHidden/>
              </w:rPr>
              <w:fldChar w:fldCharType="begin"/>
            </w:r>
            <w:r w:rsidR="0013553C">
              <w:rPr>
                <w:noProof/>
                <w:webHidden/>
              </w:rPr>
              <w:instrText xml:space="preserve"> PAGEREF _Toc58458566 \h </w:instrText>
            </w:r>
            <w:r w:rsidR="0013553C">
              <w:rPr>
                <w:noProof/>
                <w:webHidden/>
              </w:rPr>
            </w:r>
            <w:r w:rsidR="0013553C">
              <w:rPr>
                <w:noProof/>
                <w:webHidden/>
              </w:rPr>
              <w:fldChar w:fldCharType="separate"/>
            </w:r>
            <w:r w:rsidR="0013553C">
              <w:rPr>
                <w:noProof/>
                <w:webHidden/>
              </w:rPr>
              <w:t>6</w:t>
            </w:r>
            <w:r w:rsidR="0013553C">
              <w:rPr>
                <w:noProof/>
                <w:webHidden/>
              </w:rPr>
              <w:fldChar w:fldCharType="end"/>
            </w:r>
          </w:hyperlink>
        </w:p>
        <w:p w14:paraId="6BFAA46B" w14:textId="77777777" w:rsidR="0013553C" w:rsidRDefault="00EF22DC">
          <w:pPr>
            <w:pStyle w:val="TOC2"/>
            <w:tabs>
              <w:tab w:val="right" w:leader="dot" w:pos="9016"/>
            </w:tabs>
            <w:rPr>
              <w:rFonts w:eastAsiaTheme="minorEastAsia"/>
              <w:noProof/>
              <w:lang w:val="en-US"/>
            </w:rPr>
          </w:pPr>
          <w:hyperlink w:anchor="_Toc58458567" w:history="1">
            <w:r w:rsidR="0013553C" w:rsidRPr="00DB7D96">
              <w:rPr>
                <w:rStyle w:val="Hyperlink"/>
                <w:rFonts w:ascii="Times New Roman" w:hAnsi="Times New Roman" w:cs="Times New Roman"/>
                <w:noProof/>
              </w:rPr>
              <w:t>Tesco’s contemporary cultural as well as ethical standards alongside the organisations values and beliefs of majority of Tesco’s employees contribute towards achieving the company’s social as well as corporate responsibilities</w:t>
            </w:r>
            <w:r w:rsidR="0013553C">
              <w:rPr>
                <w:noProof/>
                <w:webHidden/>
              </w:rPr>
              <w:tab/>
            </w:r>
            <w:r w:rsidR="0013553C">
              <w:rPr>
                <w:noProof/>
                <w:webHidden/>
              </w:rPr>
              <w:fldChar w:fldCharType="begin"/>
            </w:r>
            <w:r w:rsidR="0013553C">
              <w:rPr>
                <w:noProof/>
                <w:webHidden/>
              </w:rPr>
              <w:instrText xml:space="preserve"> PAGEREF _Toc58458567 \h </w:instrText>
            </w:r>
            <w:r w:rsidR="0013553C">
              <w:rPr>
                <w:noProof/>
                <w:webHidden/>
              </w:rPr>
            </w:r>
            <w:r w:rsidR="0013553C">
              <w:rPr>
                <w:noProof/>
                <w:webHidden/>
              </w:rPr>
              <w:fldChar w:fldCharType="separate"/>
            </w:r>
            <w:r w:rsidR="0013553C">
              <w:rPr>
                <w:noProof/>
                <w:webHidden/>
              </w:rPr>
              <w:t>10</w:t>
            </w:r>
            <w:r w:rsidR="0013553C">
              <w:rPr>
                <w:noProof/>
                <w:webHidden/>
              </w:rPr>
              <w:fldChar w:fldCharType="end"/>
            </w:r>
          </w:hyperlink>
        </w:p>
        <w:p w14:paraId="09829549" w14:textId="77777777" w:rsidR="0013553C" w:rsidRDefault="00EF22DC">
          <w:pPr>
            <w:pStyle w:val="TOC2"/>
            <w:tabs>
              <w:tab w:val="right" w:leader="dot" w:pos="9016"/>
            </w:tabs>
            <w:rPr>
              <w:rFonts w:eastAsiaTheme="minorEastAsia"/>
              <w:noProof/>
              <w:lang w:val="en-US"/>
            </w:rPr>
          </w:pPr>
          <w:hyperlink w:anchor="_Toc58458568" w:history="1">
            <w:r w:rsidR="0013553C" w:rsidRPr="00DB7D96">
              <w:rPr>
                <w:rStyle w:val="Hyperlink"/>
                <w:rFonts w:ascii="Times New Roman" w:hAnsi="Times New Roman" w:cs="Times New Roman"/>
                <w:noProof/>
              </w:rPr>
              <w:t>An analysis of how broader environmental aspects alongside Covid-19 in turn have affected organisational culture and its performance</w:t>
            </w:r>
            <w:r w:rsidR="0013553C">
              <w:rPr>
                <w:noProof/>
                <w:webHidden/>
              </w:rPr>
              <w:tab/>
            </w:r>
            <w:r w:rsidR="0013553C">
              <w:rPr>
                <w:noProof/>
                <w:webHidden/>
              </w:rPr>
              <w:fldChar w:fldCharType="begin"/>
            </w:r>
            <w:r w:rsidR="0013553C">
              <w:rPr>
                <w:noProof/>
                <w:webHidden/>
              </w:rPr>
              <w:instrText xml:space="preserve"> PAGEREF _Toc58458568 \h </w:instrText>
            </w:r>
            <w:r w:rsidR="0013553C">
              <w:rPr>
                <w:noProof/>
                <w:webHidden/>
              </w:rPr>
            </w:r>
            <w:r w:rsidR="0013553C">
              <w:rPr>
                <w:noProof/>
                <w:webHidden/>
              </w:rPr>
              <w:fldChar w:fldCharType="separate"/>
            </w:r>
            <w:r w:rsidR="0013553C">
              <w:rPr>
                <w:noProof/>
                <w:webHidden/>
              </w:rPr>
              <w:t>11</w:t>
            </w:r>
            <w:r w:rsidR="0013553C">
              <w:rPr>
                <w:noProof/>
                <w:webHidden/>
              </w:rPr>
              <w:fldChar w:fldCharType="end"/>
            </w:r>
          </w:hyperlink>
        </w:p>
        <w:p w14:paraId="71A5C119" w14:textId="77777777" w:rsidR="0013553C" w:rsidRDefault="00EF22DC">
          <w:pPr>
            <w:pStyle w:val="TOC1"/>
            <w:tabs>
              <w:tab w:val="right" w:leader="dot" w:pos="9016"/>
            </w:tabs>
            <w:rPr>
              <w:rFonts w:eastAsiaTheme="minorEastAsia"/>
              <w:noProof/>
              <w:lang w:val="en-US"/>
            </w:rPr>
          </w:pPr>
          <w:hyperlink w:anchor="_Toc58458569" w:history="1">
            <w:r w:rsidR="0013553C" w:rsidRPr="00DB7D96">
              <w:rPr>
                <w:rStyle w:val="Hyperlink"/>
                <w:rFonts w:ascii="Times New Roman" w:hAnsi="Times New Roman" w:cs="Times New Roman"/>
                <w:noProof/>
              </w:rPr>
              <w:t>Conclusion:</w:t>
            </w:r>
            <w:r w:rsidR="0013553C">
              <w:rPr>
                <w:noProof/>
                <w:webHidden/>
              </w:rPr>
              <w:tab/>
            </w:r>
            <w:r w:rsidR="0013553C">
              <w:rPr>
                <w:noProof/>
                <w:webHidden/>
              </w:rPr>
              <w:fldChar w:fldCharType="begin"/>
            </w:r>
            <w:r w:rsidR="0013553C">
              <w:rPr>
                <w:noProof/>
                <w:webHidden/>
              </w:rPr>
              <w:instrText xml:space="preserve"> PAGEREF _Toc58458569 \h </w:instrText>
            </w:r>
            <w:r w:rsidR="0013553C">
              <w:rPr>
                <w:noProof/>
                <w:webHidden/>
              </w:rPr>
            </w:r>
            <w:r w:rsidR="0013553C">
              <w:rPr>
                <w:noProof/>
                <w:webHidden/>
              </w:rPr>
              <w:fldChar w:fldCharType="separate"/>
            </w:r>
            <w:r w:rsidR="0013553C">
              <w:rPr>
                <w:noProof/>
                <w:webHidden/>
              </w:rPr>
              <w:t>12</w:t>
            </w:r>
            <w:r w:rsidR="0013553C">
              <w:rPr>
                <w:noProof/>
                <w:webHidden/>
              </w:rPr>
              <w:fldChar w:fldCharType="end"/>
            </w:r>
          </w:hyperlink>
        </w:p>
        <w:p w14:paraId="7EEDC308" w14:textId="77777777" w:rsidR="0013553C" w:rsidRDefault="00EF22DC">
          <w:pPr>
            <w:pStyle w:val="TOC1"/>
            <w:tabs>
              <w:tab w:val="right" w:leader="dot" w:pos="9016"/>
            </w:tabs>
            <w:rPr>
              <w:rFonts w:eastAsiaTheme="minorEastAsia"/>
              <w:noProof/>
              <w:lang w:val="en-US"/>
            </w:rPr>
          </w:pPr>
          <w:hyperlink w:anchor="_Toc58458570" w:history="1">
            <w:r w:rsidR="0013553C" w:rsidRPr="00DB7D96">
              <w:rPr>
                <w:rStyle w:val="Hyperlink"/>
                <w:rFonts w:ascii="Times New Roman" w:hAnsi="Times New Roman" w:cs="Times New Roman"/>
                <w:noProof/>
              </w:rPr>
              <w:t>References:</w:t>
            </w:r>
            <w:r w:rsidR="0013553C">
              <w:rPr>
                <w:noProof/>
                <w:webHidden/>
              </w:rPr>
              <w:tab/>
            </w:r>
            <w:r w:rsidR="0013553C">
              <w:rPr>
                <w:noProof/>
                <w:webHidden/>
              </w:rPr>
              <w:fldChar w:fldCharType="begin"/>
            </w:r>
            <w:r w:rsidR="0013553C">
              <w:rPr>
                <w:noProof/>
                <w:webHidden/>
              </w:rPr>
              <w:instrText xml:space="preserve"> PAGEREF _Toc58458570 \h </w:instrText>
            </w:r>
            <w:r w:rsidR="0013553C">
              <w:rPr>
                <w:noProof/>
                <w:webHidden/>
              </w:rPr>
            </w:r>
            <w:r w:rsidR="0013553C">
              <w:rPr>
                <w:noProof/>
                <w:webHidden/>
              </w:rPr>
              <w:fldChar w:fldCharType="separate"/>
            </w:r>
            <w:r w:rsidR="0013553C">
              <w:rPr>
                <w:noProof/>
                <w:webHidden/>
              </w:rPr>
              <w:t>13</w:t>
            </w:r>
            <w:r w:rsidR="0013553C">
              <w:rPr>
                <w:noProof/>
                <w:webHidden/>
              </w:rPr>
              <w:fldChar w:fldCharType="end"/>
            </w:r>
          </w:hyperlink>
        </w:p>
        <w:p w14:paraId="025FF9EE" w14:textId="77777777" w:rsidR="00292218" w:rsidRDefault="008C77BC">
          <w:r>
            <w:rPr>
              <w:b/>
              <w:bCs/>
              <w:noProof/>
            </w:rPr>
            <w:fldChar w:fldCharType="end"/>
          </w:r>
        </w:p>
      </w:sdtContent>
    </w:sdt>
    <w:p w14:paraId="3703C1DB" w14:textId="77777777" w:rsidR="00292218" w:rsidRDefault="00292218" w:rsidP="00292218">
      <w:pPr>
        <w:pStyle w:val="Heading1"/>
        <w:spacing w:line="360" w:lineRule="auto"/>
        <w:jc w:val="both"/>
      </w:pPr>
    </w:p>
    <w:p w14:paraId="2630B05A" w14:textId="77777777" w:rsidR="00292218" w:rsidRDefault="00292218" w:rsidP="00292218">
      <w:pPr>
        <w:rPr>
          <w:rFonts w:asciiTheme="majorHAnsi" w:eastAsiaTheme="majorEastAsia" w:hAnsiTheme="majorHAnsi" w:cstheme="majorBidi"/>
          <w:color w:val="365F91" w:themeColor="accent1" w:themeShade="BF"/>
          <w:sz w:val="28"/>
          <w:szCs w:val="28"/>
        </w:rPr>
      </w:pPr>
      <w:r>
        <w:br w:type="page"/>
      </w:r>
    </w:p>
    <w:p w14:paraId="34EA233E" w14:textId="77777777" w:rsidR="00A71454" w:rsidRPr="00FC7E8E" w:rsidRDefault="00D565D0" w:rsidP="00292218">
      <w:pPr>
        <w:pStyle w:val="Heading1"/>
        <w:spacing w:line="360" w:lineRule="auto"/>
        <w:jc w:val="both"/>
        <w:rPr>
          <w:rFonts w:ascii="Times New Roman" w:hAnsi="Times New Roman" w:cs="Times New Roman"/>
          <w:sz w:val="24"/>
          <w:szCs w:val="24"/>
        </w:rPr>
      </w:pPr>
      <w:bookmarkStart w:id="0" w:name="_Toc58458561"/>
      <w:r w:rsidRPr="00FC7E8E">
        <w:rPr>
          <w:rFonts w:ascii="Times New Roman" w:hAnsi="Times New Roman" w:cs="Times New Roman"/>
          <w:sz w:val="24"/>
          <w:szCs w:val="24"/>
        </w:rPr>
        <w:lastRenderedPageBreak/>
        <w:t>Introduction:</w:t>
      </w:r>
      <w:bookmarkEnd w:id="0"/>
    </w:p>
    <w:p w14:paraId="1556E45B" w14:textId="491F86FF" w:rsidR="00134EB6" w:rsidRPr="00FC7E8E" w:rsidRDefault="00D565D0"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It is worth mentioning and is already evident that the Covid-19 pandemic indeed has brought about some of the most major as well as prominent changes in terms of work culture. To elaborate, it is necessary to put forward that this transformed work culture is not because of the </w:t>
      </w:r>
      <w:r w:rsidR="0013553C" w:rsidRPr="00FC7E8E">
        <w:rPr>
          <w:rFonts w:ascii="Times New Roman" w:hAnsi="Times New Roman" w:cs="Times New Roman"/>
          <w:sz w:val="24"/>
          <w:szCs w:val="24"/>
        </w:rPr>
        <w:t>business-based</w:t>
      </w:r>
      <w:r w:rsidRPr="00FC7E8E">
        <w:rPr>
          <w:rFonts w:ascii="Times New Roman" w:hAnsi="Times New Roman" w:cs="Times New Roman"/>
          <w:sz w:val="24"/>
          <w:szCs w:val="24"/>
        </w:rPr>
        <w:t xml:space="preserve"> </w:t>
      </w:r>
      <w:r w:rsidR="0013553C" w:rsidRPr="00FC7E8E">
        <w:rPr>
          <w:rFonts w:ascii="Times New Roman" w:hAnsi="Times New Roman" w:cs="Times New Roman"/>
          <w:sz w:val="24"/>
          <w:szCs w:val="24"/>
        </w:rPr>
        <w:t>pressure, which</w:t>
      </w:r>
      <w:r w:rsidRPr="00FC7E8E">
        <w:rPr>
          <w:rFonts w:ascii="Times New Roman" w:hAnsi="Times New Roman" w:cs="Times New Roman"/>
          <w:sz w:val="24"/>
          <w:szCs w:val="24"/>
        </w:rPr>
        <w:t xml:space="preserve"> in turn has been caused given the uncertainty. However, the pandemic situation has actually managed to transform the way people function in an organisational environment and hence can be stated that the work culture has actually transformed massively</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Ratten</w:t>
      </w:r>
      <w:proofErr w:type="spellEnd"/>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In fact, the very idea of workplace has changed </w:t>
      </w:r>
      <w:r w:rsidR="00EF22DC" w:rsidRPr="00FC7E8E">
        <w:rPr>
          <w:rFonts w:ascii="Times New Roman" w:hAnsi="Times New Roman" w:cs="Times New Roman"/>
          <w:sz w:val="24"/>
          <w:szCs w:val="24"/>
        </w:rPr>
        <w:t>and, in a way,</w:t>
      </w:r>
      <w:r w:rsidRPr="00FC7E8E">
        <w:rPr>
          <w:rFonts w:ascii="Times New Roman" w:hAnsi="Times New Roman" w:cs="Times New Roman"/>
          <w:sz w:val="24"/>
          <w:szCs w:val="24"/>
        </w:rPr>
        <w:t xml:space="preserve"> has evolved so </w:t>
      </w:r>
      <w:r w:rsidR="00EF22DC" w:rsidRPr="00FC7E8E">
        <w:rPr>
          <w:rFonts w:ascii="Times New Roman" w:hAnsi="Times New Roman" w:cs="Times New Roman"/>
          <w:sz w:val="24"/>
          <w:szCs w:val="24"/>
        </w:rPr>
        <w:t>fast,</w:t>
      </w:r>
      <w:r w:rsidRPr="00FC7E8E">
        <w:rPr>
          <w:rFonts w:ascii="Times New Roman" w:hAnsi="Times New Roman" w:cs="Times New Roman"/>
          <w:sz w:val="24"/>
          <w:szCs w:val="24"/>
        </w:rPr>
        <w:t xml:space="preserve"> which has resulted in even the most conventional of business organisations to adapt to the changing circumstances in order for surviv</w:t>
      </w:r>
      <w:r w:rsidR="00134EB6" w:rsidRPr="00FC7E8E">
        <w:rPr>
          <w:rFonts w:ascii="Times New Roman" w:hAnsi="Times New Roman" w:cs="Times New Roman"/>
          <w:sz w:val="24"/>
          <w:szCs w:val="24"/>
        </w:rPr>
        <w:t xml:space="preserve">al or </w:t>
      </w:r>
      <w:proofErr w:type="gramStart"/>
      <w:r w:rsidR="00134EB6" w:rsidRPr="00FC7E8E">
        <w:rPr>
          <w:rFonts w:ascii="Times New Roman" w:hAnsi="Times New Roman" w:cs="Times New Roman"/>
          <w:sz w:val="24"/>
          <w:szCs w:val="24"/>
        </w:rPr>
        <w:t>long term</w:t>
      </w:r>
      <w:proofErr w:type="gramEnd"/>
      <w:r w:rsidR="00134EB6" w:rsidRPr="00FC7E8E">
        <w:rPr>
          <w:rFonts w:ascii="Times New Roman" w:hAnsi="Times New Roman" w:cs="Times New Roman"/>
          <w:sz w:val="24"/>
          <w:szCs w:val="24"/>
        </w:rPr>
        <w:t xml:space="preserve"> sustainability. In this context, it must be comprehended that the pandemic situation made it almost impossible for the employees of an organisation to physically visit their workplace and as a result globally organisations big or small adapted to the ‘work from home’ culture. This way, employees who were not familiar with team IM tools, video conferencing, and even </w:t>
      </w:r>
      <w:r w:rsidR="00EF22DC" w:rsidRPr="00FC7E8E">
        <w:rPr>
          <w:rFonts w:ascii="Times New Roman" w:hAnsi="Times New Roman" w:cs="Times New Roman"/>
          <w:sz w:val="24"/>
          <w:szCs w:val="24"/>
        </w:rPr>
        <w:t>cloud-based</w:t>
      </w:r>
      <w:r w:rsidR="00134EB6" w:rsidRPr="00FC7E8E">
        <w:rPr>
          <w:rFonts w:ascii="Times New Roman" w:hAnsi="Times New Roman" w:cs="Times New Roman"/>
          <w:sz w:val="24"/>
          <w:szCs w:val="24"/>
        </w:rPr>
        <w:t xml:space="preserve"> file sharing, became experts in these matters within no time</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Hite and McDonald, 2020)</w:t>
      </w:r>
      <w:r w:rsidR="00134EB6" w:rsidRPr="00FC7E8E">
        <w:rPr>
          <w:rFonts w:ascii="Times New Roman" w:hAnsi="Times New Roman" w:cs="Times New Roman"/>
          <w:sz w:val="24"/>
          <w:szCs w:val="24"/>
        </w:rPr>
        <w:t>. This was just the beginning though; with employees getting acquainted with this ‘work from home culture’ and with the pandemic situation gradually extending, it made the organisations realize that they will have to carry out even bigger and more significant of b</w:t>
      </w:r>
      <w:r w:rsidR="00FC6127">
        <w:rPr>
          <w:rFonts w:ascii="Times New Roman" w:hAnsi="Times New Roman" w:cs="Times New Roman"/>
          <w:sz w:val="24"/>
          <w:szCs w:val="24"/>
        </w:rPr>
        <w:t>usiness endeavours from home. A</w:t>
      </w:r>
      <w:r w:rsidR="00134EB6" w:rsidRPr="00FC7E8E">
        <w:rPr>
          <w:rFonts w:ascii="Times New Roman" w:hAnsi="Times New Roman" w:cs="Times New Roman"/>
          <w:sz w:val="24"/>
          <w:szCs w:val="24"/>
        </w:rPr>
        <w:t>s a result at a later stage in the pandemic, organisations and their employees who were working from home, managed to negotiate contracts, build relationships, as well as participate in industry based conferences; that too without leaving their homes</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Ratten</w:t>
      </w:r>
      <w:proofErr w:type="spellEnd"/>
      <w:r w:rsidR="00A11711" w:rsidRPr="00FC7E8E">
        <w:rPr>
          <w:rFonts w:ascii="Times New Roman" w:hAnsi="Times New Roman" w:cs="Times New Roman"/>
          <w:color w:val="000000" w:themeColor="text1"/>
          <w:sz w:val="24"/>
          <w:szCs w:val="24"/>
          <w:shd w:val="clear" w:color="auto" w:fill="FFFFFF"/>
        </w:rPr>
        <w:t>, 2020)</w:t>
      </w:r>
      <w:r w:rsidR="00134EB6" w:rsidRPr="00FC7E8E">
        <w:rPr>
          <w:rFonts w:ascii="Times New Roman" w:hAnsi="Times New Roman" w:cs="Times New Roman"/>
          <w:sz w:val="24"/>
          <w:szCs w:val="24"/>
        </w:rPr>
        <w:t xml:space="preserve">. </w:t>
      </w:r>
    </w:p>
    <w:p w14:paraId="418340F0" w14:textId="77777777" w:rsidR="0064438B" w:rsidRPr="00FC7E8E" w:rsidRDefault="0064438B"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Therefore, from the above discussion it can be stated that flexible and remote working indeed has become the new normal and given that organisational teams are cautiously navigating the restrictions c</w:t>
      </w:r>
      <w:r w:rsidR="00FC6127">
        <w:rPr>
          <w:rFonts w:ascii="Times New Roman" w:hAnsi="Times New Roman" w:cs="Times New Roman"/>
          <w:sz w:val="24"/>
          <w:szCs w:val="24"/>
        </w:rPr>
        <w:t>oncerned with social distancing</w:t>
      </w:r>
      <w:r w:rsidR="002A61EE">
        <w:rPr>
          <w:rFonts w:ascii="Times New Roman" w:hAnsi="Times New Roman" w:cs="Times New Roman"/>
          <w:sz w:val="24"/>
          <w:szCs w:val="24"/>
        </w:rPr>
        <w:t xml:space="preserve">. </w:t>
      </w:r>
      <w:r w:rsidR="0013553C">
        <w:rPr>
          <w:rFonts w:ascii="Times New Roman" w:hAnsi="Times New Roman" w:cs="Times New Roman"/>
          <w:sz w:val="24"/>
          <w:szCs w:val="24"/>
        </w:rPr>
        <w:t>Thus,</w:t>
      </w:r>
      <w:r w:rsidRPr="00FC7E8E">
        <w:rPr>
          <w:rFonts w:ascii="Times New Roman" w:hAnsi="Times New Roman" w:cs="Times New Roman"/>
          <w:sz w:val="24"/>
          <w:szCs w:val="24"/>
        </w:rPr>
        <w:t xml:space="preserve"> it is important to consider and understand how conventional work culture in companies is gradually changing and what new trends in this regard can in turn be expected in the long run. This report will analyse he case of UK based Tesco Plc. which is a multinational general merchandise and grocery retailer. In doing so, the report will also discuss crucial management theories and use environmental scanning tools to better understand as to how Tesco has changed their work culture amid the Covid-19 pandemic situation. </w:t>
      </w:r>
    </w:p>
    <w:p w14:paraId="635F14C5" w14:textId="77777777" w:rsidR="0064438B" w:rsidRPr="00FC7E8E" w:rsidRDefault="0064438B" w:rsidP="00292218">
      <w:pPr>
        <w:pStyle w:val="Heading1"/>
        <w:spacing w:line="360" w:lineRule="auto"/>
        <w:jc w:val="both"/>
        <w:rPr>
          <w:rFonts w:ascii="Times New Roman" w:hAnsi="Times New Roman" w:cs="Times New Roman"/>
          <w:sz w:val="24"/>
          <w:szCs w:val="24"/>
        </w:rPr>
      </w:pPr>
      <w:bookmarkStart w:id="1" w:name="_Toc58458562"/>
      <w:r w:rsidRPr="00FC7E8E">
        <w:rPr>
          <w:rFonts w:ascii="Times New Roman" w:hAnsi="Times New Roman" w:cs="Times New Roman"/>
          <w:sz w:val="24"/>
          <w:szCs w:val="24"/>
        </w:rPr>
        <w:lastRenderedPageBreak/>
        <w:t>Analysis of the report:</w:t>
      </w:r>
      <w:bookmarkEnd w:id="1"/>
    </w:p>
    <w:p w14:paraId="51ACC4BF" w14:textId="77777777" w:rsidR="0064438B" w:rsidRPr="00FC7E8E" w:rsidRDefault="0064438B" w:rsidP="00292218">
      <w:pPr>
        <w:pStyle w:val="Heading2"/>
        <w:spacing w:line="360" w:lineRule="auto"/>
        <w:jc w:val="both"/>
        <w:rPr>
          <w:rFonts w:ascii="Times New Roman" w:hAnsi="Times New Roman" w:cs="Times New Roman"/>
          <w:sz w:val="24"/>
          <w:szCs w:val="24"/>
        </w:rPr>
      </w:pPr>
      <w:bookmarkStart w:id="2" w:name="_Toc58458563"/>
      <w:r w:rsidRPr="00FC7E8E">
        <w:rPr>
          <w:rFonts w:ascii="Times New Roman" w:hAnsi="Times New Roman" w:cs="Times New Roman"/>
          <w:sz w:val="24"/>
          <w:szCs w:val="24"/>
        </w:rPr>
        <w:t>Company background</w:t>
      </w:r>
      <w:bookmarkEnd w:id="2"/>
    </w:p>
    <w:p w14:paraId="6C04C4E7" w14:textId="26B240FC" w:rsidR="0064438B" w:rsidRPr="00FC7E8E" w:rsidRDefault="0064438B"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Tesco is a multinational supermarket chain which primarily deals in general merchandise and groceries with their headquarters in UK’s Welwyn Garden City. Tesco is UK’s biggest supermarket chain and also the country’s largest retailer with supermarket chains all across the country. It is also contemporarily the third largest retailer in the world in terms of gross revenues and furthermore is also considered the ninth largest </w:t>
      </w:r>
      <w:r w:rsidR="00EF22DC" w:rsidRPr="00FC7E8E">
        <w:rPr>
          <w:rFonts w:ascii="Times New Roman" w:hAnsi="Times New Roman" w:cs="Times New Roman"/>
          <w:sz w:val="24"/>
          <w:szCs w:val="24"/>
        </w:rPr>
        <w:t>across</w:t>
      </w:r>
      <w:r w:rsidRPr="00FC7E8E">
        <w:rPr>
          <w:rFonts w:ascii="Times New Roman" w:hAnsi="Times New Roman" w:cs="Times New Roman"/>
          <w:sz w:val="24"/>
          <w:szCs w:val="24"/>
        </w:rPr>
        <w:t xml:space="preserve"> the globe when it concerns revenues. The company also has prominent subsidiaries namely Tesco Ireland, Tesco Bank, Tesco Mobile, among other notable ones. </w:t>
      </w:r>
    </w:p>
    <w:p w14:paraId="0E02B2E1" w14:textId="77777777" w:rsidR="0064438B" w:rsidRPr="00FC7E8E" w:rsidRDefault="00B6443F" w:rsidP="00292218">
      <w:pPr>
        <w:pStyle w:val="Heading2"/>
        <w:spacing w:line="360" w:lineRule="auto"/>
        <w:jc w:val="both"/>
        <w:rPr>
          <w:rFonts w:ascii="Times New Roman" w:hAnsi="Times New Roman" w:cs="Times New Roman"/>
          <w:sz w:val="24"/>
          <w:szCs w:val="24"/>
        </w:rPr>
      </w:pPr>
      <w:bookmarkStart w:id="3" w:name="_Toc58458564"/>
      <w:r w:rsidRPr="00FC7E8E">
        <w:rPr>
          <w:rFonts w:ascii="Times New Roman" w:hAnsi="Times New Roman" w:cs="Times New Roman"/>
          <w:sz w:val="24"/>
          <w:szCs w:val="24"/>
        </w:rPr>
        <w:t>Introduction of management theories and relevant environmental scanning tools which will support the claims of the report</w:t>
      </w:r>
      <w:bookmarkEnd w:id="3"/>
    </w:p>
    <w:p w14:paraId="18951704" w14:textId="0D25D651" w:rsidR="00B6443F" w:rsidRPr="00FC7E8E" w:rsidRDefault="00B6443F"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To begin with, it must be presented that the coronavirus (Covid-19) outbreak has brought about certain fundamental shifts in terms of ways in which work is being carried out in an organisation. In April of 2020, the office of National Statistics in UK reported that approximately 49.2% of adults who were employed, in turn were working from their homes given the UK Government’s </w:t>
      </w:r>
      <w:r w:rsidR="00EF22DC" w:rsidRPr="00FC7E8E">
        <w:rPr>
          <w:rFonts w:ascii="Times New Roman" w:hAnsi="Times New Roman" w:cs="Times New Roman"/>
          <w:sz w:val="24"/>
          <w:szCs w:val="24"/>
        </w:rPr>
        <w:t>pandemic-based</w:t>
      </w:r>
      <w:r w:rsidRPr="00FC7E8E">
        <w:rPr>
          <w:rFonts w:ascii="Times New Roman" w:hAnsi="Times New Roman" w:cs="Times New Roman"/>
          <w:sz w:val="24"/>
          <w:szCs w:val="24"/>
        </w:rPr>
        <w:t xml:space="preserve"> guidelines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Stephens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Astonishingly, this is almost half the employed population in UK and they were actually working from home. As a result of this work from home culture, face to face meetings turned to Zoom calls and trade corridor catch </w:t>
      </w:r>
      <w:r w:rsidR="00241D68">
        <w:rPr>
          <w:rFonts w:ascii="Times New Roman" w:hAnsi="Times New Roman" w:cs="Times New Roman"/>
          <w:sz w:val="24"/>
          <w:szCs w:val="24"/>
        </w:rPr>
        <w:t>ups turned to Slack messages. T</w:t>
      </w:r>
      <w:r w:rsidRPr="00FC7E8E">
        <w:rPr>
          <w:rFonts w:ascii="Times New Roman" w:hAnsi="Times New Roman" w:cs="Times New Roman"/>
          <w:sz w:val="24"/>
          <w:szCs w:val="24"/>
        </w:rPr>
        <w:t xml:space="preserve">hus, organisations in UK and in other parts of the world had no other option but to adapt their company’s work culture which resulted in a shift of attention towards ensuring as well as maintaining a motivated, content, and connected workforce; that too at a distance. In a way, this change not only contributed to a better and positive work culture, but also reflected upon </w:t>
      </w:r>
      <w:r w:rsidR="00EF22DC" w:rsidRPr="00FC7E8E">
        <w:rPr>
          <w:rFonts w:ascii="Times New Roman" w:hAnsi="Times New Roman" w:cs="Times New Roman"/>
          <w:sz w:val="24"/>
          <w:szCs w:val="24"/>
        </w:rPr>
        <w:t>refining</w:t>
      </w:r>
      <w:r w:rsidRPr="00FC7E8E">
        <w:rPr>
          <w:rFonts w:ascii="Times New Roman" w:hAnsi="Times New Roman" w:cs="Times New Roman"/>
          <w:sz w:val="24"/>
          <w:szCs w:val="24"/>
        </w:rPr>
        <w:t xml:space="preserve"> </w:t>
      </w:r>
      <w:r w:rsidR="003D7560" w:rsidRPr="00FC7E8E">
        <w:rPr>
          <w:rFonts w:ascii="Times New Roman" w:hAnsi="Times New Roman" w:cs="Times New Roman"/>
          <w:sz w:val="24"/>
          <w:szCs w:val="24"/>
        </w:rPr>
        <w:t xml:space="preserve">the organisation’s core values and purpose which in turn facilitated these businesses to steer through this rough patch and this uncertain territory in an effective and efficient manner. </w:t>
      </w:r>
    </w:p>
    <w:p w14:paraId="2AA0AD8D" w14:textId="77777777" w:rsidR="003D7560" w:rsidRPr="00FC7E8E" w:rsidRDefault="003D7560"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Considering businesses in general, and upon considering the economic aspect, it can be stated that the very initial impacts were in the forms of a sudden drop in aggregate supply and demand</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Zhang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With widespread lockdown and shutdown of businesses given that the pandemic had to be controlled, there was a sudden decline in terms of aggregate supply and considering the reduction in terms of investment and consumption, the very aspect of demand also declined. However, there is no hard and fast analysis in light of how Covid-19 affected trade, national economies, as well as sectorial trade; but in light of the lack of </w:t>
      </w:r>
      <w:r w:rsidRPr="00FC7E8E">
        <w:rPr>
          <w:rFonts w:ascii="Times New Roman" w:hAnsi="Times New Roman" w:cs="Times New Roman"/>
          <w:sz w:val="24"/>
          <w:szCs w:val="24"/>
        </w:rPr>
        <w:lastRenderedPageBreak/>
        <w:t xml:space="preserve">precedence given such a huge crisis, certain business models and management based theories along with environmental scanning tools were to be implemented such that progress can be achieved. </w:t>
      </w:r>
    </w:p>
    <w:p w14:paraId="712EBD6E" w14:textId="701EF38B" w:rsidR="003D7560" w:rsidRPr="00FC7E8E" w:rsidRDefault="003D7560"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In this context, one such management theory is expected to have played a very crucial role towards mitigating the crisis and the impact upon businesses globally, and it is the Information Intensity Matrix. It can easily be argued that information technology in turn played a very strategic role with regards to industries which </w:t>
      </w:r>
      <w:r w:rsidR="00EF22DC" w:rsidRPr="00FC7E8E">
        <w:rPr>
          <w:rFonts w:ascii="Times New Roman" w:hAnsi="Times New Roman" w:cs="Times New Roman"/>
          <w:sz w:val="24"/>
          <w:szCs w:val="24"/>
        </w:rPr>
        <w:t>are</w:t>
      </w:r>
      <w:r w:rsidRPr="00FC7E8E">
        <w:rPr>
          <w:rFonts w:ascii="Times New Roman" w:hAnsi="Times New Roman" w:cs="Times New Roman"/>
          <w:sz w:val="24"/>
          <w:szCs w:val="24"/>
        </w:rPr>
        <w:t xml:space="preserve"> attributed by the information intensity of a service or a product </w:t>
      </w:r>
      <w:r w:rsidR="00EF22DC" w:rsidRPr="00FC7E8E">
        <w:rPr>
          <w:rFonts w:ascii="Times New Roman" w:hAnsi="Times New Roman" w:cs="Times New Roman"/>
          <w:sz w:val="24"/>
          <w:szCs w:val="24"/>
        </w:rPr>
        <w:t>and</w:t>
      </w:r>
      <w:r w:rsidRPr="00FC7E8E">
        <w:rPr>
          <w:rFonts w:ascii="Times New Roman" w:hAnsi="Times New Roman" w:cs="Times New Roman"/>
          <w:sz w:val="24"/>
          <w:szCs w:val="24"/>
        </w:rPr>
        <w:t xml:space="preserve"> the aspect of information intensity with regards to the value chain or the overall process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Barnes, 2020)</w:t>
      </w:r>
      <w:r w:rsidRPr="00FC7E8E">
        <w:rPr>
          <w:rFonts w:ascii="Times New Roman" w:hAnsi="Times New Roman" w:cs="Times New Roman"/>
          <w:sz w:val="24"/>
          <w:szCs w:val="24"/>
        </w:rPr>
        <w:t xml:space="preserve">. Considering process information intensity, it can be stated that the term </w:t>
      </w:r>
      <w:r w:rsidR="00EF22DC" w:rsidRPr="00FC7E8E">
        <w:rPr>
          <w:rFonts w:ascii="Times New Roman" w:hAnsi="Times New Roman" w:cs="Times New Roman"/>
          <w:sz w:val="24"/>
          <w:szCs w:val="24"/>
        </w:rPr>
        <w:t>refers</w:t>
      </w:r>
      <w:r w:rsidRPr="00FC7E8E">
        <w:rPr>
          <w:rFonts w:ascii="Times New Roman" w:hAnsi="Times New Roman" w:cs="Times New Roman"/>
          <w:sz w:val="24"/>
          <w:szCs w:val="24"/>
        </w:rPr>
        <w:t xml:space="preserve"> to the very extent of information processing necessary or required </w:t>
      </w:r>
      <w:r w:rsidR="00EF22DC" w:rsidRPr="00FC7E8E">
        <w:rPr>
          <w:rFonts w:ascii="Times New Roman" w:hAnsi="Times New Roman" w:cs="Times New Roman"/>
          <w:sz w:val="24"/>
          <w:szCs w:val="24"/>
        </w:rPr>
        <w:t>for</w:t>
      </w:r>
      <w:r w:rsidR="001B595C" w:rsidRPr="00FC7E8E">
        <w:rPr>
          <w:rFonts w:ascii="Times New Roman" w:hAnsi="Times New Roman" w:cs="Times New Roman"/>
          <w:sz w:val="24"/>
          <w:szCs w:val="24"/>
        </w:rPr>
        <w:t xml:space="preserve"> effectively as well as efficiently managing an organisation’s business processes alongside their value </w:t>
      </w:r>
      <w:r w:rsidR="00EF22DC" w:rsidRPr="00FC7E8E">
        <w:rPr>
          <w:rFonts w:ascii="Times New Roman" w:hAnsi="Times New Roman" w:cs="Times New Roman"/>
          <w:sz w:val="24"/>
          <w:szCs w:val="24"/>
        </w:rPr>
        <w:t>chain-based</w:t>
      </w:r>
      <w:r w:rsidR="001B595C" w:rsidRPr="00FC7E8E">
        <w:rPr>
          <w:rFonts w:ascii="Times New Roman" w:hAnsi="Times New Roman" w:cs="Times New Roman"/>
          <w:sz w:val="24"/>
          <w:szCs w:val="24"/>
        </w:rPr>
        <w:t xml:space="preserve"> processes or activities. Moreover, to shed some more light upon product information intensity, it can be stated that the idea </w:t>
      </w:r>
      <w:r w:rsidR="00EF22DC" w:rsidRPr="00FC7E8E">
        <w:rPr>
          <w:rFonts w:ascii="Times New Roman" w:hAnsi="Times New Roman" w:cs="Times New Roman"/>
          <w:sz w:val="24"/>
          <w:szCs w:val="24"/>
        </w:rPr>
        <w:t>hints</w:t>
      </w:r>
      <w:r w:rsidR="001B595C" w:rsidRPr="00FC7E8E">
        <w:rPr>
          <w:rFonts w:ascii="Times New Roman" w:hAnsi="Times New Roman" w:cs="Times New Roman"/>
          <w:sz w:val="24"/>
          <w:szCs w:val="24"/>
        </w:rPr>
        <w:t xml:space="preserve"> at the very extent to which an organisation’s consumers use information for selection, purchase, utilisation, as well as maintenance of the services or products. As a result, it can easily be understood that while on continuum </w:t>
      </w:r>
      <w:r w:rsidR="00EF22DC" w:rsidRPr="00FC7E8E">
        <w:rPr>
          <w:rFonts w:ascii="Times New Roman" w:hAnsi="Times New Roman" w:cs="Times New Roman"/>
          <w:sz w:val="24"/>
          <w:szCs w:val="24"/>
        </w:rPr>
        <w:t>considering</w:t>
      </w:r>
      <w:r w:rsidR="001B595C" w:rsidRPr="00FC7E8E">
        <w:rPr>
          <w:rFonts w:ascii="Times New Roman" w:hAnsi="Times New Roman" w:cs="Times New Roman"/>
          <w:sz w:val="24"/>
          <w:szCs w:val="24"/>
        </w:rPr>
        <w:t xml:space="preserve"> product information intensity, the physical products namely agricultu</w:t>
      </w:r>
      <w:r w:rsidR="00241D68">
        <w:rPr>
          <w:rFonts w:ascii="Times New Roman" w:hAnsi="Times New Roman" w:cs="Times New Roman"/>
          <w:sz w:val="24"/>
          <w:szCs w:val="24"/>
        </w:rPr>
        <w:t>ral produce, or grocery. E</w:t>
      </w:r>
      <w:r w:rsidR="001B595C" w:rsidRPr="00FC7E8E">
        <w:rPr>
          <w:rFonts w:ascii="Times New Roman" w:hAnsi="Times New Roman" w:cs="Times New Roman"/>
          <w:sz w:val="24"/>
          <w:szCs w:val="24"/>
        </w:rPr>
        <w:t xml:space="preserve">ven general merchandise might </w:t>
      </w:r>
      <w:r w:rsidR="00EF22DC" w:rsidRPr="00FC7E8E">
        <w:rPr>
          <w:rFonts w:ascii="Times New Roman" w:hAnsi="Times New Roman" w:cs="Times New Roman"/>
          <w:sz w:val="24"/>
          <w:szCs w:val="24"/>
        </w:rPr>
        <w:t>have</w:t>
      </w:r>
      <w:r w:rsidR="001B595C" w:rsidRPr="00FC7E8E">
        <w:rPr>
          <w:rFonts w:ascii="Times New Roman" w:hAnsi="Times New Roman" w:cs="Times New Roman"/>
          <w:sz w:val="24"/>
          <w:szCs w:val="24"/>
        </w:rPr>
        <w:t xml:space="preserve"> </w:t>
      </w:r>
      <w:r w:rsidR="00EF22DC" w:rsidRPr="00FC7E8E">
        <w:rPr>
          <w:rFonts w:ascii="Times New Roman" w:hAnsi="Times New Roman" w:cs="Times New Roman"/>
          <w:sz w:val="24"/>
          <w:szCs w:val="24"/>
        </w:rPr>
        <w:t>truly little</w:t>
      </w:r>
      <w:r w:rsidR="001B595C" w:rsidRPr="00FC7E8E">
        <w:rPr>
          <w:rFonts w:ascii="Times New Roman" w:hAnsi="Times New Roman" w:cs="Times New Roman"/>
          <w:sz w:val="24"/>
          <w:szCs w:val="24"/>
        </w:rPr>
        <w:t xml:space="preserve"> content with regards to the product itself; while other physical products in turn might have relatively more information content concerning those like pattern, size, colour, etc. It must be understood that financial as well as banking services, media or news, education; these are industries which offer products which can be perceived to be purely information commodities. As a result, during these pandemic times, it has been established that assessing potential existing information intensity of processes and products in light of an organisation tends to indicate the very extent of information </w:t>
      </w:r>
      <w:r w:rsidR="00EF22DC" w:rsidRPr="00FC7E8E">
        <w:rPr>
          <w:rFonts w:ascii="Times New Roman" w:hAnsi="Times New Roman" w:cs="Times New Roman"/>
          <w:sz w:val="24"/>
          <w:szCs w:val="24"/>
        </w:rPr>
        <w:t>technology-based</w:t>
      </w:r>
      <w:r w:rsidR="001B595C" w:rsidRPr="00FC7E8E">
        <w:rPr>
          <w:rFonts w:ascii="Times New Roman" w:hAnsi="Times New Roman" w:cs="Times New Roman"/>
          <w:sz w:val="24"/>
          <w:szCs w:val="24"/>
        </w:rPr>
        <w:t xml:space="preserve"> </w:t>
      </w:r>
      <w:r w:rsidR="00241D68" w:rsidRPr="00FC7E8E">
        <w:rPr>
          <w:rFonts w:ascii="Times New Roman" w:hAnsi="Times New Roman" w:cs="Times New Roman"/>
          <w:sz w:val="24"/>
          <w:szCs w:val="24"/>
        </w:rPr>
        <w:t>investments, which</w:t>
      </w:r>
      <w:r w:rsidR="001B595C" w:rsidRPr="00FC7E8E">
        <w:rPr>
          <w:rFonts w:ascii="Times New Roman" w:hAnsi="Times New Roman" w:cs="Times New Roman"/>
          <w:sz w:val="24"/>
          <w:szCs w:val="24"/>
        </w:rPr>
        <w:t xml:space="preserve"> the </w:t>
      </w:r>
      <w:r w:rsidR="00241D68">
        <w:rPr>
          <w:rFonts w:ascii="Times New Roman" w:hAnsi="Times New Roman" w:cs="Times New Roman"/>
          <w:sz w:val="24"/>
          <w:szCs w:val="24"/>
        </w:rPr>
        <w:t>organisation might benefit from. A</w:t>
      </w:r>
      <w:r w:rsidR="001B595C" w:rsidRPr="00FC7E8E">
        <w:rPr>
          <w:rFonts w:ascii="Times New Roman" w:hAnsi="Times New Roman" w:cs="Times New Roman"/>
          <w:sz w:val="24"/>
          <w:szCs w:val="24"/>
        </w:rPr>
        <w:t>nd the very extent to which the organisation can actually go online also play a major role in this regard</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Seetharaman, 2020)</w:t>
      </w:r>
      <w:r w:rsidR="001B595C" w:rsidRPr="00FC7E8E">
        <w:rPr>
          <w:rFonts w:ascii="Times New Roman" w:hAnsi="Times New Roman" w:cs="Times New Roman"/>
          <w:sz w:val="24"/>
          <w:szCs w:val="24"/>
        </w:rPr>
        <w:t xml:space="preserve">. This is because making as well as delivering the products from a brick or mortar i.e. physical setup </w:t>
      </w:r>
      <w:r w:rsidR="00C57A42" w:rsidRPr="00FC7E8E">
        <w:rPr>
          <w:rFonts w:ascii="Times New Roman" w:hAnsi="Times New Roman" w:cs="Times New Roman"/>
          <w:sz w:val="24"/>
          <w:szCs w:val="24"/>
        </w:rPr>
        <w:t xml:space="preserve">would not have helped the case during the pandemic times. Hence, the primary goals of organisations in this pandemic must be focused towards gradually moving the information </w:t>
      </w:r>
      <w:r w:rsidR="00EF22DC" w:rsidRPr="00FC7E8E">
        <w:rPr>
          <w:rFonts w:ascii="Times New Roman" w:hAnsi="Times New Roman" w:cs="Times New Roman"/>
          <w:sz w:val="24"/>
          <w:szCs w:val="24"/>
        </w:rPr>
        <w:t>intensity-based</w:t>
      </w:r>
      <w:r w:rsidR="00C57A42" w:rsidRPr="00FC7E8E">
        <w:rPr>
          <w:rFonts w:ascii="Times New Roman" w:hAnsi="Times New Roman" w:cs="Times New Roman"/>
          <w:sz w:val="24"/>
          <w:szCs w:val="24"/>
        </w:rPr>
        <w:t xml:space="preserve"> grid more towards the right through incorporating certain information content within their products and thereby making the organisation technologically more sophisticated.</w:t>
      </w:r>
    </w:p>
    <w:p w14:paraId="2926228B" w14:textId="434BEFB0" w:rsidR="007E5C0E" w:rsidRPr="00FC7E8E" w:rsidRDefault="00C57A42"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Furthermore, in light of discussing management </w:t>
      </w:r>
      <w:r w:rsidR="00171024" w:rsidRPr="00FC7E8E">
        <w:rPr>
          <w:rFonts w:ascii="Times New Roman" w:hAnsi="Times New Roman" w:cs="Times New Roman"/>
          <w:sz w:val="24"/>
          <w:szCs w:val="24"/>
        </w:rPr>
        <w:t>theories, which</w:t>
      </w:r>
      <w:r w:rsidRPr="00FC7E8E">
        <w:rPr>
          <w:rFonts w:ascii="Times New Roman" w:hAnsi="Times New Roman" w:cs="Times New Roman"/>
          <w:sz w:val="24"/>
          <w:szCs w:val="24"/>
        </w:rPr>
        <w:t xml:space="preserve"> will be relevant for businesses amid the pandemic, it must be cited that addition of a temporary third dimension </w:t>
      </w:r>
      <w:r w:rsidRPr="00FC7E8E">
        <w:rPr>
          <w:rFonts w:ascii="Times New Roman" w:hAnsi="Times New Roman" w:cs="Times New Roman"/>
          <w:sz w:val="24"/>
          <w:szCs w:val="24"/>
        </w:rPr>
        <w:lastRenderedPageBreak/>
        <w:t xml:space="preserve">will be very essential in terms of the nature of the service or the product. Considering that countries and Governments globally imposed certain </w:t>
      </w:r>
      <w:r w:rsidR="00171024" w:rsidRPr="00FC7E8E">
        <w:rPr>
          <w:rFonts w:ascii="Times New Roman" w:hAnsi="Times New Roman" w:cs="Times New Roman"/>
          <w:sz w:val="24"/>
          <w:szCs w:val="24"/>
        </w:rPr>
        <w:t>regulations, restrictions regarding individuals working in one another’s proximity, various industries that produce and deliver information based services,</w:t>
      </w:r>
      <w:r w:rsidRPr="00FC7E8E">
        <w:rPr>
          <w:rFonts w:ascii="Times New Roman" w:hAnsi="Times New Roman" w:cs="Times New Roman"/>
          <w:sz w:val="24"/>
          <w:szCs w:val="24"/>
        </w:rPr>
        <w:t xml:space="preserve"> and products have t</w:t>
      </w:r>
      <w:r w:rsidR="00171024">
        <w:rPr>
          <w:rFonts w:ascii="Times New Roman" w:hAnsi="Times New Roman" w:cs="Times New Roman"/>
          <w:sz w:val="24"/>
          <w:szCs w:val="24"/>
        </w:rPr>
        <w:t>herefore continued to function. W</w:t>
      </w:r>
      <w:r w:rsidRPr="00FC7E8E">
        <w:rPr>
          <w:rFonts w:ascii="Times New Roman" w:hAnsi="Times New Roman" w:cs="Times New Roman"/>
          <w:sz w:val="24"/>
          <w:szCs w:val="24"/>
        </w:rPr>
        <w:t xml:space="preserve">hile the ones producing and delivering physical goods had no other option but to minimize operations or </w:t>
      </w:r>
      <w:r w:rsidR="00A179DD" w:rsidRPr="00FC7E8E">
        <w:rPr>
          <w:rFonts w:ascii="Times New Roman" w:hAnsi="Times New Roman" w:cs="Times New Roman"/>
          <w:sz w:val="24"/>
          <w:szCs w:val="24"/>
        </w:rPr>
        <w:t>even,</w:t>
      </w:r>
      <w:r w:rsidRPr="00FC7E8E">
        <w:rPr>
          <w:rFonts w:ascii="Times New Roman" w:hAnsi="Times New Roman" w:cs="Times New Roman"/>
          <w:sz w:val="24"/>
          <w:szCs w:val="24"/>
        </w:rPr>
        <w:t xml:space="preserve"> go for temporary shutdown of processes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Di </w:t>
      </w:r>
      <w:proofErr w:type="spellStart"/>
      <w:r w:rsidR="00A11711" w:rsidRPr="00FC7E8E">
        <w:rPr>
          <w:rFonts w:ascii="Times New Roman" w:hAnsi="Times New Roman" w:cs="Times New Roman"/>
          <w:color w:val="000000" w:themeColor="text1"/>
          <w:sz w:val="24"/>
          <w:szCs w:val="24"/>
          <w:shd w:val="clear" w:color="auto" w:fill="FFFFFF"/>
        </w:rPr>
        <w:t>Vaio</w:t>
      </w:r>
      <w:proofErr w:type="spellEnd"/>
      <w:r w:rsidR="00A179DD">
        <w:rPr>
          <w:rFonts w:ascii="Times New Roman" w:hAnsi="Times New Roman" w:cs="Times New Roman"/>
          <w:color w:val="000000" w:themeColor="text1"/>
          <w:sz w:val="24"/>
          <w:szCs w:val="24"/>
          <w:shd w:val="clear" w:color="auto" w:fill="FFFFFF"/>
        </w:rPr>
        <w:t xml:space="preserve">,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However, it must also be comprehended that physical </w:t>
      </w:r>
      <w:r w:rsidR="00A179DD" w:rsidRPr="00FC7E8E">
        <w:rPr>
          <w:rFonts w:ascii="Times New Roman" w:hAnsi="Times New Roman" w:cs="Times New Roman"/>
          <w:sz w:val="24"/>
          <w:szCs w:val="24"/>
        </w:rPr>
        <w:t>products, which</w:t>
      </w:r>
      <w:r w:rsidRPr="00FC7E8E">
        <w:rPr>
          <w:rFonts w:ascii="Times New Roman" w:hAnsi="Times New Roman" w:cs="Times New Roman"/>
          <w:sz w:val="24"/>
          <w:szCs w:val="24"/>
        </w:rPr>
        <w:t xml:space="preserve"> were considered essential items </w:t>
      </w:r>
      <w:r w:rsidR="00EF22DC" w:rsidRPr="00FC7E8E">
        <w:rPr>
          <w:rFonts w:ascii="Times New Roman" w:hAnsi="Times New Roman" w:cs="Times New Roman"/>
          <w:sz w:val="24"/>
          <w:szCs w:val="24"/>
        </w:rPr>
        <w:t>i.e.,</w:t>
      </w:r>
      <w:r w:rsidRPr="00FC7E8E">
        <w:rPr>
          <w:rFonts w:ascii="Times New Roman" w:hAnsi="Times New Roman" w:cs="Times New Roman"/>
          <w:sz w:val="24"/>
          <w:szCs w:val="24"/>
        </w:rPr>
        <w:t xml:space="preserve"> basic amenities like raw food, groceries </w:t>
      </w:r>
      <w:r w:rsidR="00EF22DC" w:rsidRPr="00FC7E8E">
        <w:rPr>
          <w:rFonts w:ascii="Times New Roman" w:hAnsi="Times New Roman" w:cs="Times New Roman"/>
          <w:sz w:val="24"/>
          <w:szCs w:val="24"/>
        </w:rPr>
        <w:t>could</w:t>
      </w:r>
      <w:r w:rsidRPr="00FC7E8E">
        <w:rPr>
          <w:rFonts w:ascii="Times New Roman" w:hAnsi="Times New Roman" w:cs="Times New Roman"/>
          <w:sz w:val="24"/>
          <w:szCs w:val="24"/>
        </w:rPr>
        <w:t xml:space="preserve"> be produced and delivered. Hence, the very aspect of essential as the third dimension would have facilitated businesses to keep their processes running amid the Covid-19 pandemic. In t</w:t>
      </w:r>
      <w:r w:rsidR="00171024">
        <w:rPr>
          <w:rFonts w:ascii="Times New Roman" w:hAnsi="Times New Roman" w:cs="Times New Roman"/>
          <w:sz w:val="24"/>
          <w:szCs w:val="24"/>
        </w:rPr>
        <w:t>his context, to specifically sta</w:t>
      </w:r>
      <w:r w:rsidRPr="00FC7E8E">
        <w:rPr>
          <w:rFonts w:ascii="Times New Roman" w:hAnsi="Times New Roman" w:cs="Times New Roman"/>
          <w:sz w:val="24"/>
          <w:szCs w:val="24"/>
        </w:rPr>
        <w:t>t</w:t>
      </w:r>
      <w:r w:rsidR="00171024">
        <w:rPr>
          <w:rFonts w:ascii="Times New Roman" w:hAnsi="Times New Roman" w:cs="Times New Roman"/>
          <w:sz w:val="24"/>
          <w:szCs w:val="24"/>
        </w:rPr>
        <w:t>e</w:t>
      </w:r>
      <w:r w:rsidRPr="00FC7E8E">
        <w:rPr>
          <w:rFonts w:ascii="Times New Roman" w:hAnsi="Times New Roman" w:cs="Times New Roman"/>
          <w:sz w:val="24"/>
          <w:szCs w:val="24"/>
        </w:rPr>
        <w:t xml:space="preserve"> the case of Tesco as a supermarket, it must be cited that in majority of the countries globally, supermarkets were </w:t>
      </w:r>
      <w:r w:rsidR="00EF22DC" w:rsidRPr="00FC7E8E">
        <w:rPr>
          <w:rFonts w:ascii="Times New Roman" w:hAnsi="Times New Roman" w:cs="Times New Roman"/>
          <w:sz w:val="24"/>
          <w:szCs w:val="24"/>
        </w:rPr>
        <w:t>exempt</w:t>
      </w:r>
      <w:r w:rsidRPr="00FC7E8E">
        <w:rPr>
          <w:rFonts w:ascii="Times New Roman" w:hAnsi="Times New Roman" w:cs="Times New Roman"/>
          <w:sz w:val="24"/>
          <w:szCs w:val="24"/>
        </w:rPr>
        <w:t xml:space="preserve"> from closu</w:t>
      </w:r>
      <w:r w:rsidR="00241D68">
        <w:rPr>
          <w:rFonts w:ascii="Times New Roman" w:hAnsi="Times New Roman" w:cs="Times New Roman"/>
          <w:sz w:val="24"/>
          <w:szCs w:val="24"/>
        </w:rPr>
        <w:t>re during the lockdown phase.</w:t>
      </w:r>
      <w:r w:rsidRPr="00FC7E8E">
        <w:rPr>
          <w:rFonts w:ascii="Times New Roman" w:hAnsi="Times New Roman" w:cs="Times New Roman"/>
          <w:sz w:val="24"/>
          <w:szCs w:val="24"/>
        </w:rPr>
        <w:t xml:space="preserve"> </w:t>
      </w:r>
      <w:r w:rsidR="007E5C0E" w:rsidRPr="00FC7E8E">
        <w:rPr>
          <w:rFonts w:ascii="Times New Roman" w:hAnsi="Times New Roman" w:cs="Times New Roman"/>
          <w:sz w:val="24"/>
          <w:szCs w:val="24"/>
        </w:rPr>
        <w:t xml:space="preserve">Tesco also being blessed with an e-commerce </w:t>
      </w:r>
      <w:r w:rsidR="00A179DD" w:rsidRPr="00FC7E8E">
        <w:rPr>
          <w:rFonts w:ascii="Times New Roman" w:hAnsi="Times New Roman" w:cs="Times New Roman"/>
          <w:sz w:val="24"/>
          <w:szCs w:val="24"/>
        </w:rPr>
        <w:t>platform</w:t>
      </w:r>
      <w:r w:rsidR="007E5C0E" w:rsidRPr="00FC7E8E">
        <w:rPr>
          <w:rFonts w:ascii="Times New Roman" w:hAnsi="Times New Roman" w:cs="Times New Roman"/>
          <w:sz w:val="24"/>
          <w:szCs w:val="24"/>
        </w:rPr>
        <w:t xml:space="preserve"> was able to sell these essentials and evidently there was a significant rise with regards to online shoppers procuring these essentials. Hence, adding the third dimension as part of an organisation’s already existing business model i.e. the essential dimension to the information intensity matrix, actually helped businesses analyse or evaluate the immediate influence which Covid-19 crisis created upon business models globally</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Del Rio and </w:t>
      </w:r>
      <w:proofErr w:type="spellStart"/>
      <w:r w:rsidR="00A11711" w:rsidRPr="00FC7E8E">
        <w:rPr>
          <w:rFonts w:ascii="Times New Roman" w:hAnsi="Times New Roman" w:cs="Times New Roman"/>
          <w:color w:val="000000" w:themeColor="text1"/>
          <w:sz w:val="24"/>
          <w:szCs w:val="24"/>
          <w:shd w:val="clear" w:color="auto" w:fill="FFFFFF"/>
        </w:rPr>
        <w:t>Malani</w:t>
      </w:r>
      <w:proofErr w:type="spellEnd"/>
      <w:r w:rsidR="00A11711" w:rsidRPr="00FC7E8E">
        <w:rPr>
          <w:rFonts w:ascii="Times New Roman" w:hAnsi="Times New Roman" w:cs="Times New Roman"/>
          <w:color w:val="000000" w:themeColor="text1"/>
          <w:sz w:val="24"/>
          <w:szCs w:val="24"/>
          <w:shd w:val="clear" w:color="auto" w:fill="FFFFFF"/>
        </w:rPr>
        <w:t>, 2020)</w:t>
      </w:r>
      <w:r w:rsidR="007E5C0E" w:rsidRPr="00FC7E8E">
        <w:rPr>
          <w:rFonts w:ascii="Times New Roman" w:hAnsi="Times New Roman" w:cs="Times New Roman"/>
          <w:sz w:val="24"/>
          <w:szCs w:val="24"/>
        </w:rPr>
        <w:t xml:space="preserve">. This also facilitates in highlighting the very aspect of strategic imperative in terms of agility, given it allowed the businesses the very capability of aiding the realisation that they actually require a potential shift in terms of their already existing business models. </w:t>
      </w:r>
    </w:p>
    <w:p w14:paraId="3707F275" w14:textId="77777777" w:rsidR="007E5C0E" w:rsidRPr="00FC7E8E" w:rsidRDefault="007E5C0E" w:rsidP="00292218">
      <w:pPr>
        <w:pStyle w:val="Heading2"/>
        <w:spacing w:line="360" w:lineRule="auto"/>
        <w:jc w:val="both"/>
        <w:rPr>
          <w:rFonts w:ascii="Times New Roman" w:hAnsi="Times New Roman" w:cs="Times New Roman"/>
          <w:sz w:val="24"/>
          <w:szCs w:val="24"/>
        </w:rPr>
      </w:pPr>
      <w:bookmarkStart w:id="4" w:name="_Toc58458565"/>
      <w:r w:rsidRPr="00FC7E8E">
        <w:rPr>
          <w:rFonts w:ascii="Times New Roman" w:hAnsi="Times New Roman" w:cs="Times New Roman"/>
          <w:sz w:val="24"/>
          <w:szCs w:val="24"/>
        </w:rPr>
        <w:t>Shifting business models in light of the Covid-19 pandemic</w:t>
      </w:r>
      <w:bookmarkEnd w:id="4"/>
    </w:p>
    <w:p w14:paraId="46ED42AD" w14:textId="1EA4B806" w:rsidR="005B7826" w:rsidRPr="00FC7E8E" w:rsidRDefault="007E5C0E"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During this on-going pandemic situation, certain critics have argued that these shifts in terms of business models are </w:t>
      </w:r>
      <w:r w:rsidR="00EF22DC" w:rsidRPr="00FC7E8E">
        <w:rPr>
          <w:rFonts w:ascii="Times New Roman" w:hAnsi="Times New Roman" w:cs="Times New Roman"/>
          <w:sz w:val="24"/>
          <w:szCs w:val="24"/>
        </w:rPr>
        <w:t>nothing,</w:t>
      </w:r>
      <w:r w:rsidRPr="00FC7E8E">
        <w:rPr>
          <w:rFonts w:ascii="Times New Roman" w:hAnsi="Times New Roman" w:cs="Times New Roman"/>
          <w:sz w:val="24"/>
          <w:szCs w:val="24"/>
        </w:rPr>
        <w:t xml:space="preserve"> but simply knee-jerk reactions </w:t>
      </w:r>
      <w:r w:rsidR="00171024">
        <w:rPr>
          <w:rFonts w:ascii="Times New Roman" w:hAnsi="Times New Roman" w:cs="Times New Roman"/>
          <w:sz w:val="24"/>
          <w:szCs w:val="24"/>
        </w:rPr>
        <w:t>given the crisis. F</w:t>
      </w:r>
      <w:r w:rsidR="005B7826" w:rsidRPr="00FC7E8E">
        <w:rPr>
          <w:rFonts w:ascii="Times New Roman" w:hAnsi="Times New Roman" w:cs="Times New Roman"/>
          <w:sz w:val="24"/>
          <w:szCs w:val="24"/>
        </w:rPr>
        <w:t xml:space="preserve">urthermore, these critics also argued that once normalcy will be resumed, businesses or business organisations will </w:t>
      </w:r>
      <w:r w:rsidR="00EF22DC" w:rsidRPr="00FC7E8E">
        <w:rPr>
          <w:rFonts w:ascii="Times New Roman" w:hAnsi="Times New Roman" w:cs="Times New Roman"/>
          <w:sz w:val="24"/>
          <w:szCs w:val="24"/>
        </w:rPr>
        <w:t>tend</w:t>
      </w:r>
      <w:r w:rsidR="005B7826" w:rsidRPr="00FC7E8E">
        <w:rPr>
          <w:rFonts w:ascii="Times New Roman" w:hAnsi="Times New Roman" w:cs="Times New Roman"/>
          <w:sz w:val="24"/>
          <w:szCs w:val="24"/>
        </w:rPr>
        <w:t xml:space="preserve"> to revert back to their original business models or even might outline certain new equilibrium and settle. Now, considering that there is </w:t>
      </w:r>
      <w:r w:rsidR="00EF22DC" w:rsidRPr="00FC7E8E">
        <w:rPr>
          <w:rFonts w:ascii="Times New Roman" w:hAnsi="Times New Roman" w:cs="Times New Roman"/>
          <w:sz w:val="24"/>
          <w:szCs w:val="24"/>
        </w:rPr>
        <w:t>an exceptionally good</w:t>
      </w:r>
      <w:r w:rsidR="005B7826" w:rsidRPr="00FC7E8E">
        <w:rPr>
          <w:rFonts w:ascii="Times New Roman" w:hAnsi="Times New Roman" w:cs="Times New Roman"/>
          <w:sz w:val="24"/>
          <w:szCs w:val="24"/>
        </w:rPr>
        <w:t xml:space="preserve"> chance of this </w:t>
      </w:r>
      <w:r w:rsidR="00EF22DC" w:rsidRPr="00FC7E8E">
        <w:rPr>
          <w:rFonts w:ascii="Times New Roman" w:hAnsi="Times New Roman" w:cs="Times New Roman"/>
          <w:sz w:val="24"/>
          <w:szCs w:val="24"/>
        </w:rPr>
        <w:t>happening</w:t>
      </w:r>
      <w:r w:rsidR="005B7826" w:rsidRPr="00FC7E8E">
        <w:rPr>
          <w:rFonts w:ascii="Times New Roman" w:hAnsi="Times New Roman" w:cs="Times New Roman"/>
          <w:sz w:val="24"/>
          <w:szCs w:val="24"/>
        </w:rPr>
        <w:t xml:space="preserve"> in the f</w:t>
      </w:r>
      <w:r w:rsidR="0050486C">
        <w:rPr>
          <w:rFonts w:ascii="Times New Roman" w:hAnsi="Times New Roman" w:cs="Times New Roman"/>
          <w:sz w:val="24"/>
          <w:szCs w:val="24"/>
        </w:rPr>
        <w:t>uture once normalcy is resumed. W</w:t>
      </w:r>
      <w:r w:rsidR="005B7826" w:rsidRPr="00FC7E8E">
        <w:rPr>
          <w:rFonts w:ascii="Times New Roman" w:hAnsi="Times New Roman" w:cs="Times New Roman"/>
          <w:sz w:val="24"/>
          <w:szCs w:val="24"/>
        </w:rPr>
        <w:t>hat must be considered is that the very opportunity which the pandemic situation has thereby presented for businesses to digitize and furthermore outline certain viable alternative management models can in turn be utilised by these organisations who are actually looking to expand their businesses exponentially</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Heinonen</w:t>
      </w:r>
      <w:proofErr w:type="spellEnd"/>
      <w:r w:rsidR="00A11711" w:rsidRPr="00FC7E8E">
        <w:rPr>
          <w:rFonts w:ascii="Times New Roman" w:hAnsi="Times New Roman" w:cs="Times New Roman"/>
          <w:color w:val="000000" w:themeColor="text1"/>
          <w:sz w:val="24"/>
          <w:szCs w:val="24"/>
          <w:shd w:val="clear" w:color="auto" w:fill="FFFFFF"/>
        </w:rPr>
        <w:t xml:space="preserve"> and </w:t>
      </w:r>
      <w:proofErr w:type="spellStart"/>
      <w:r w:rsidR="00A11711" w:rsidRPr="00FC7E8E">
        <w:rPr>
          <w:rFonts w:ascii="Times New Roman" w:hAnsi="Times New Roman" w:cs="Times New Roman"/>
          <w:color w:val="000000" w:themeColor="text1"/>
          <w:sz w:val="24"/>
          <w:szCs w:val="24"/>
          <w:shd w:val="clear" w:color="auto" w:fill="FFFFFF"/>
        </w:rPr>
        <w:t>Strandvik</w:t>
      </w:r>
      <w:proofErr w:type="spellEnd"/>
      <w:r w:rsidR="00A11711" w:rsidRPr="00FC7E8E">
        <w:rPr>
          <w:rFonts w:ascii="Times New Roman" w:hAnsi="Times New Roman" w:cs="Times New Roman"/>
          <w:color w:val="000000" w:themeColor="text1"/>
          <w:sz w:val="24"/>
          <w:szCs w:val="24"/>
          <w:shd w:val="clear" w:color="auto" w:fill="FFFFFF"/>
        </w:rPr>
        <w:t>, 2020)</w:t>
      </w:r>
      <w:r w:rsidR="005B7826" w:rsidRPr="00FC7E8E">
        <w:rPr>
          <w:rFonts w:ascii="Times New Roman" w:hAnsi="Times New Roman" w:cs="Times New Roman"/>
          <w:sz w:val="24"/>
          <w:szCs w:val="24"/>
        </w:rPr>
        <w:t xml:space="preserve">. </w:t>
      </w:r>
    </w:p>
    <w:p w14:paraId="1723CE54" w14:textId="77777777" w:rsidR="00C57A42" w:rsidRPr="00FC7E8E" w:rsidRDefault="005B7826"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lastRenderedPageBreak/>
        <w:t xml:space="preserve">Therefore, for businesses to actually capitalize on this very opportunity in terms of digitisation, must focus towards being agile and hence must also tend to develop in a rapid manner such that they can rapidly build upon their capabilities which will facilitate them to survive the very transformations and the changes which the external business environment might impose upon them. As a result, it is necessary to comprehend those capabilities which </w:t>
      </w:r>
      <w:r w:rsidR="00786F14" w:rsidRPr="00FC7E8E">
        <w:rPr>
          <w:rFonts w:ascii="Times New Roman" w:hAnsi="Times New Roman" w:cs="Times New Roman"/>
          <w:sz w:val="24"/>
          <w:szCs w:val="24"/>
        </w:rPr>
        <w:t>in turn are dynamic, actually relate to certain specific organisational as well as strategi</w:t>
      </w:r>
      <w:r w:rsidR="00241D68">
        <w:rPr>
          <w:rFonts w:ascii="Times New Roman" w:hAnsi="Times New Roman" w:cs="Times New Roman"/>
          <w:sz w:val="24"/>
          <w:szCs w:val="24"/>
        </w:rPr>
        <w:t xml:space="preserve">c processes namely outlining </w:t>
      </w:r>
      <w:r w:rsidR="00A179DD">
        <w:rPr>
          <w:rFonts w:ascii="Times New Roman" w:hAnsi="Times New Roman" w:cs="Times New Roman"/>
          <w:sz w:val="24"/>
          <w:szCs w:val="24"/>
        </w:rPr>
        <w:t>and</w:t>
      </w:r>
      <w:r w:rsidR="00786F14" w:rsidRPr="00FC7E8E">
        <w:rPr>
          <w:rFonts w:ascii="Times New Roman" w:hAnsi="Times New Roman" w:cs="Times New Roman"/>
          <w:sz w:val="24"/>
          <w:szCs w:val="24"/>
        </w:rPr>
        <w:t xml:space="preserve"> working with various new partners and vendors within a new ecosystem, redevelopment of products, alongside strategic decision making as well as value creation in those dynamic environments via manipulation of available resources to even new value creation strategies. As a result, it can easily be perceived that settling into a new equilibrium which the post Covid-19 scenario will offer, will obviously concern adoption of certain temporary adhocracies and in this context, the sole purpose of organisations or businesses in general must be emphasized upon innovating</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García-Sánchez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00786F14" w:rsidRPr="00FC7E8E">
        <w:rPr>
          <w:rFonts w:ascii="Times New Roman" w:hAnsi="Times New Roman" w:cs="Times New Roman"/>
          <w:sz w:val="24"/>
          <w:szCs w:val="24"/>
        </w:rPr>
        <w:t>. Moreover, these adhocracies would also call for design thinkers, specialists; information technology based professionals, as well as marketers being drawn altogether for a project which will be scrum like in nature and this way the objective will be concerned with quickly fulfilling the potential associated with digitisation of services and products the businesses offer. Hence, the primary goal of these businesses in post pandemic scenario must be emphasized upon outlining digital replacements, alongside outlining ways of delivering the service or even the physical product with minimal physical contact.</w:t>
      </w:r>
    </w:p>
    <w:p w14:paraId="53AF1A12" w14:textId="77777777" w:rsidR="00786F14" w:rsidRPr="00FC7E8E" w:rsidRDefault="00A26BCC" w:rsidP="00292218">
      <w:pPr>
        <w:pStyle w:val="Heading2"/>
        <w:spacing w:line="360" w:lineRule="auto"/>
        <w:jc w:val="both"/>
        <w:rPr>
          <w:rFonts w:ascii="Times New Roman" w:hAnsi="Times New Roman" w:cs="Times New Roman"/>
          <w:sz w:val="24"/>
          <w:szCs w:val="24"/>
        </w:rPr>
      </w:pPr>
      <w:bookmarkStart w:id="5" w:name="_Toc58458566"/>
      <w:r w:rsidRPr="00FC7E8E">
        <w:rPr>
          <w:rFonts w:ascii="Times New Roman" w:hAnsi="Times New Roman" w:cs="Times New Roman"/>
          <w:sz w:val="24"/>
          <w:szCs w:val="24"/>
        </w:rPr>
        <w:t>How Tesco Plc. managed to adopt strategies in light of the global Covid-19 pandemic and how their work culture changed in these times</w:t>
      </w:r>
      <w:bookmarkEnd w:id="5"/>
    </w:p>
    <w:p w14:paraId="7F880F29" w14:textId="77777777" w:rsidR="00A26BCC" w:rsidRPr="00FC7E8E" w:rsidRDefault="00A26BCC"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Firstly, it must be stated that Tesco Plc. being a prominent business organisation and a multinational corporation of supermarket chains, classified under the essentials category and hence they had to function and carry out their processes in times of lockdown given the regulations associated with the Covid-19 pandemic situation. In these times, Tesco as a business came to comprehend that they will have to follow Government protocols and ensure safety of the workforce whilst functioning, alongside delivering the consumers with the essential goods by following strict protocols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Budd and </w:t>
      </w:r>
      <w:proofErr w:type="spellStart"/>
      <w:r w:rsidR="00A11711" w:rsidRPr="00FC7E8E">
        <w:rPr>
          <w:rFonts w:ascii="Times New Roman" w:hAnsi="Times New Roman" w:cs="Times New Roman"/>
          <w:color w:val="000000" w:themeColor="text1"/>
          <w:sz w:val="24"/>
          <w:szCs w:val="24"/>
          <w:shd w:val="clear" w:color="auto" w:fill="FFFFFF"/>
        </w:rPr>
        <w:t>Ison</w:t>
      </w:r>
      <w:proofErr w:type="spellEnd"/>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w:t>
      </w:r>
    </w:p>
    <w:p w14:paraId="21BA83F1" w14:textId="77777777" w:rsidR="00A26BCC" w:rsidRPr="00FC7E8E" w:rsidRDefault="00A26BCC"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Tesco’s first step towards handling this situation was reflecting upon their values and purpose, alongside redefining them. Tesco’s organisational culture in turn is guided by their strong values and purpose and the company brought this into sharp focus and furthermore put it to test during the Covid-19 crisis. Their CEO Ken Murphy tried questioning what their </w:t>
      </w:r>
      <w:r w:rsidRPr="00FC7E8E">
        <w:rPr>
          <w:rFonts w:ascii="Times New Roman" w:hAnsi="Times New Roman" w:cs="Times New Roman"/>
          <w:sz w:val="24"/>
          <w:szCs w:val="24"/>
        </w:rPr>
        <w:lastRenderedPageBreak/>
        <w:t xml:space="preserve">organisation stands for in light of making difficult decisions in light of the unprecedented implications or the </w:t>
      </w:r>
      <w:r w:rsidR="0050486C" w:rsidRPr="00FC7E8E">
        <w:rPr>
          <w:rFonts w:ascii="Times New Roman" w:hAnsi="Times New Roman" w:cs="Times New Roman"/>
          <w:sz w:val="24"/>
          <w:szCs w:val="24"/>
        </w:rPr>
        <w:t>challenges, which</w:t>
      </w:r>
      <w:r w:rsidRPr="00FC7E8E">
        <w:rPr>
          <w:rFonts w:ascii="Times New Roman" w:hAnsi="Times New Roman" w:cs="Times New Roman"/>
          <w:sz w:val="24"/>
          <w:szCs w:val="24"/>
        </w:rPr>
        <w:t xml:space="preserve"> came upon hem during the pandemic. Tesco’s values namely commitment towards their consumers, integrity, agility, collaboration, accountability, as well as innovation and people-centric nature turned out to be more important than ever in these times and Tesco managed to adopt their organisational culture in order for focusing </w:t>
      </w:r>
      <w:r w:rsidR="00566A61" w:rsidRPr="00FC7E8E">
        <w:rPr>
          <w:rFonts w:ascii="Times New Roman" w:hAnsi="Times New Roman" w:cs="Times New Roman"/>
          <w:sz w:val="24"/>
          <w:szCs w:val="24"/>
        </w:rPr>
        <w:t>upon these; which was highly beneficial for the company and its business processes during the pandemic. To put it simply, it can be cited that Tesco is running a business and they did not let the pandemic lose sight of the fact that they are focused towards their consumers and their efforts in terms of the organisation reaching out, selling to its consumers, and genuinely trying to help them has made the difference in such challenging times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Han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00566A61" w:rsidRPr="00FC7E8E">
        <w:rPr>
          <w:rFonts w:ascii="Times New Roman" w:hAnsi="Times New Roman" w:cs="Times New Roman"/>
          <w:sz w:val="24"/>
          <w:szCs w:val="24"/>
        </w:rPr>
        <w:t xml:space="preserve">. </w:t>
      </w:r>
    </w:p>
    <w:p w14:paraId="0B648BB2" w14:textId="77777777" w:rsidR="00566A61" w:rsidRPr="00FC7E8E" w:rsidRDefault="00566A61"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Furthermore, it is necessary to point out that Tesco opted for a much more stronger as well as transformational leadership approach in times of the pandemic. The Covid-19 situation made it very clear that businesses need a different style in terms of leadership approach and Tesco quickly adopted to this and the leaders at the organisation became more collaborative, empathetic, as well as democratic than ever. Tesco’s administrative board decided upon the fact that they will no longer simply reward the leaders for just getting the job done. Instead, the administrators at the organisation comprehended that the emphasis must be upon how the leaders are actually achieving their objectives via establishing an environment where the comprehensive workforce feel supported and valued. As a result, it can be outlined that Tesco’s transformational leadership approach during this time of crisis, rather than a transactional approach made them stand out alongside better facilitating their company’s technological advances. </w:t>
      </w:r>
    </w:p>
    <w:p w14:paraId="2B4FE8A8" w14:textId="2FEA98C0" w:rsidR="00566A61" w:rsidRPr="00FC7E8E" w:rsidRDefault="00566A61"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It is also necessary to state that during the pandemic, Tesco shifted to a more flexible and remote working culture. Tesco at the </w:t>
      </w:r>
      <w:r w:rsidR="00EF22DC" w:rsidRPr="00FC7E8E">
        <w:rPr>
          <w:rFonts w:ascii="Times New Roman" w:hAnsi="Times New Roman" w:cs="Times New Roman"/>
          <w:sz w:val="24"/>
          <w:szCs w:val="24"/>
        </w:rPr>
        <w:t>exceedingly early</w:t>
      </w:r>
      <w:r w:rsidRPr="00FC7E8E">
        <w:rPr>
          <w:rFonts w:ascii="Times New Roman" w:hAnsi="Times New Roman" w:cs="Times New Roman"/>
          <w:sz w:val="24"/>
          <w:szCs w:val="24"/>
        </w:rPr>
        <w:t xml:space="preserve"> stages of the pandemic came to realize where the situation is headed and anticipated the </w:t>
      </w:r>
      <w:r w:rsidR="0050486C" w:rsidRPr="00FC7E8E">
        <w:rPr>
          <w:rFonts w:ascii="Times New Roman" w:hAnsi="Times New Roman" w:cs="Times New Roman"/>
          <w:sz w:val="24"/>
          <w:szCs w:val="24"/>
        </w:rPr>
        <w:t>changes, which</w:t>
      </w:r>
      <w:r w:rsidRPr="00FC7E8E">
        <w:rPr>
          <w:rFonts w:ascii="Times New Roman" w:hAnsi="Times New Roman" w:cs="Times New Roman"/>
          <w:sz w:val="24"/>
          <w:szCs w:val="24"/>
        </w:rPr>
        <w:t xml:space="preserve"> will be required for smooth and effective operations</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Blau</w:t>
      </w:r>
      <w:r w:rsidR="00A11711" w:rsidRPr="00FC7E8E">
        <w:rPr>
          <w:rFonts w:ascii="Times New Roman" w:hAnsi="Times New Roman" w:cs="Times New Roman"/>
          <w:i/>
          <w:color w:val="000000" w:themeColor="text1"/>
          <w:sz w:val="24"/>
          <w:szCs w:val="24"/>
          <w:shd w:val="clear" w:color="auto" w:fill="FFFFFF"/>
        </w:rPr>
        <w:t>et</w:t>
      </w:r>
      <w:proofErr w:type="spellEnd"/>
      <w:r w:rsidR="00A11711" w:rsidRPr="00FC7E8E">
        <w:rPr>
          <w:rFonts w:ascii="Times New Roman" w:hAnsi="Times New Roman" w:cs="Times New Roman"/>
          <w:i/>
          <w:color w:val="000000" w:themeColor="text1"/>
          <w:sz w:val="24"/>
          <w:szCs w:val="24"/>
          <w:shd w:val="clear" w:color="auto" w:fill="FFFFFF"/>
        </w:rPr>
        <w:t xml:space="preserve"> al</w:t>
      </w:r>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xml:space="preserve">. Hence, Tesco came to understand that remote working practices will in turn be more accommodating for their employees and this way the workforce is likely to be favoured. By adopting this culture, Tesco’s business during the pandemic did exhibit or realize a shift towards ensuring a balance in terms of office based working and remote working. Despite of the fact that some staff at Tesco in turn had to experience increased level of productivity and the organisational teams had to adopt well in terms of working from their homes; actually facilitated towards incorporating the whole idea to move forward and their organisational as well as business processes being carried out </w:t>
      </w:r>
      <w:r w:rsidRPr="00FC7E8E">
        <w:rPr>
          <w:rFonts w:ascii="Times New Roman" w:hAnsi="Times New Roman" w:cs="Times New Roman"/>
          <w:sz w:val="24"/>
          <w:szCs w:val="24"/>
        </w:rPr>
        <w:lastRenderedPageBreak/>
        <w:t xml:space="preserve">efficiently despite of the lockdown measures. In this regard, to cite reports it can be stated that over the course of the 7 months of the pandemic situation it has been reported that close to 10 million people </w:t>
      </w:r>
      <w:proofErr w:type="gramStart"/>
      <w:r w:rsidRPr="00FC7E8E">
        <w:rPr>
          <w:rFonts w:ascii="Times New Roman" w:hAnsi="Times New Roman" w:cs="Times New Roman"/>
          <w:sz w:val="24"/>
          <w:szCs w:val="24"/>
        </w:rPr>
        <w:t>all across</w:t>
      </w:r>
      <w:proofErr w:type="gramEnd"/>
      <w:r w:rsidRPr="00FC7E8E">
        <w:rPr>
          <w:rFonts w:ascii="Times New Roman" w:hAnsi="Times New Roman" w:cs="Times New Roman"/>
          <w:sz w:val="24"/>
          <w:szCs w:val="24"/>
        </w:rPr>
        <w:t xml:space="preserve"> the globe have worked remotely and </w:t>
      </w:r>
      <w:r w:rsidR="00EF22DC" w:rsidRPr="00FC7E8E">
        <w:rPr>
          <w:rFonts w:ascii="Times New Roman" w:hAnsi="Times New Roman" w:cs="Times New Roman"/>
          <w:sz w:val="24"/>
          <w:szCs w:val="24"/>
        </w:rPr>
        <w:t>across</w:t>
      </w:r>
      <w:r w:rsidRPr="00FC7E8E">
        <w:rPr>
          <w:rFonts w:ascii="Times New Roman" w:hAnsi="Times New Roman" w:cs="Times New Roman"/>
          <w:sz w:val="24"/>
          <w:szCs w:val="24"/>
        </w:rPr>
        <w:t xml:space="preserve"> organisational levels globally, the organisational teams have also been constantly encouraged such that they adopt certain workflow management tools and remote communication</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Voorhees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004D2FB5">
        <w:rPr>
          <w:rFonts w:ascii="Times New Roman" w:hAnsi="Times New Roman" w:cs="Times New Roman"/>
          <w:sz w:val="24"/>
          <w:szCs w:val="24"/>
        </w:rPr>
        <w:t>. T</w:t>
      </w:r>
      <w:r w:rsidRPr="00FC7E8E">
        <w:rPr>
          <w:rFonts w:ascii="Times New Roman" w:hAnsi="Times New Roman" w:cs="Times New Roman"/>
          <w:sz w:val="24"/>
          <w:szCs w:val="24"/>
        </w:rPr>
        <w:t xml:space="preserve">his has actually facilitated employees to work from anywhere and they had been using tools namely Trello, Slack, Google Hangouts, Zoom, etc. and the very integration of these tools into the business processes also has facilitated a more dynamic as well as flexible working culture bot at Tesco and at organisations globally. </w:t>
      </w:r>
    </w:p>
    <w:p w14:paraId="339D4954" w14:textId="02BB0697" w:rsidR="006D08E3" w:rsidRPr="00FC7E8E" w:rsidRDefault="00566A61"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Moreover, Tesco has managed to ensure better sense of communication among their working organisational teams. Tesco understands the fact that implementation of technology into business processes actually help in functions or business processes being continuing alongside facilitation of effective communication at the organisational levels. Incorporating this culture during the pandemic times have facilitated Tesco to ensure as well as maintain a certain positive morale by means of video conference calls, screen to screen team socials, as well as virtual coffee catch-ups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Rho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Pr="00FC7E8E">
        <w:rPr>
          <w:rFonts w:ascii="Times New Roman" w:hAnsi="Times New Roman" w:cs="Times New Roman"/>
          <w:sz w:val="24"/>
          <w:szCs w:val="24"/>
        </w:rPr>
        <w:t>. Despite of critics often claiming that impromptu casual conversati</w:t>
      </w:r>
      <w:r w:rsidR="006D08E3" w:rsidRPr="00FC7E8E">
        <w:rPr>
          <w:rFonts w:ascii="Times New Roman" w:hAnsi="Times New Roman" w:cs="Times New Roman"/>
          <w:sz w:val="24"/>
          <w:szCs w:val="24"/>
        </w:rPr>
        <w:t xml:space="preserve">ons tend to spark in workplaces might be replaced by task driven exchanges, Tesco as an organisation succeeded in adapting well to these technologies and therefore using them to their organisation’s advantage which resulted in fostering team communication strategies which turned out to be well rounded as well as fruitful. In this regard, to cite an example it can be stated that at Tesco the team leaders in turn have integrated certain virtual morning check ins </w:t>
      </w:r>
      <w:r w:rsidR="00EF22DC" w:rsidRPr="00FC7E8E">
        <w:rPr>
          <w:rFonts w:ascii="Times New Roman" w:hAnsi="Times New Roman" w:cs="Times New Roman"/>
          <w:sz w:val="24"/>
          <w:szCs w:val="24"/>
        </w:rPr>
        <w:t>considering</w:t>
      </w:r>
      <w:r w:rsidR="006D08E3" w:rsidRPr="00FC7E8E">
        <w:rPr>
          <w:rFonts w:ascii="Times New Roman" w:hAnsi="Times New Roman" w:cs="Times New Roman"/>
          <w:sz w:val="24"/>
          <w:szCs w:val="24"/>
        </w:rPr>
        <w:t xml:space="preserve"> the daily schedules which furthermore facilitated in setting priorities for the rest of the day </w:t>
      </w:r>
      <w:r w:rsidR="00EF22DC" w:rsidRPr="00FC7E8E">
        <w:rPr>
          <w:rFonts w:ascii="Times New Roman" w:hAnsi="Times New Roman" w:cs="Times New Roman"/>
          <w:sz w:val="24"/>
          <w:szCs w:val="24"/>
        </w:rPr>
        <w:t>and</w:t>
      </w:r>
      <w:r w:rsidR="006D08E3" w:rsidRPr="00FC7E8E">
        <w:rPr>
          <w:rFonts w:ascii="Times New Roman" w:hAnsi="Times New Roman" w:cs="Times New Roman"/>
          <w:sz w:val="24"/>
          <w:szCs w:val="24"/>
        </w:rPr>
        <w:t xml:space="preserve"> helped towards monitoring the overall team’s wellbeing. This way, the different working and functional teams at Tesco were actually able to share their progresses, update those progresses and this facilitated towards the whole team beginning their day will a feeling of motivation and these small aspects actually contributed to the bigger picture of how Tesco managed to adopt their work culture amid the Covid-19 pandemic situation. These benefits associated with effective communication between teams or interaction between teams is also likely to be used by Tesco in a post pandemic situation given the benefits they have reaped</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Kane and Tomer, 2020)</w:t>
      </w:r>
      <w:r w:rsidR="006D08E3" w:rsidRPr="00FC7E8E">
        <w:rPr>
          <w:rFonts w:ascii="Times New Roman" w:hAnsi="Times New Roman" w:cs="Times New Roman"/>
          <w:sz w:val="24"/>
          <w:szCs w:val="24"/>
        </w:rPr>
        <w:t xml:space="preserve">. </w:t>
      </w:r>
    </w:p>
    <w:p w14:paraId="3412DC41" w14:textId="5CFE334A" w:rsidR="008D1690" w:rsidRPr="00FC7E8E" w:rsidRDefault="006D08E3"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This way, it can be stated that Tesco managed to ensure more of a family feeling. It must be taken into consideration that employees and teams working from their respective homes can </w:t>
      </w:r>
      <w:r w:rsidRPr="00FC7E8E">
        <w:rPr>
          <w:rFonts w:ascii="Times New Roman" w:hAnsi="Times New Roman" w:cs="Times New Roman"/>
          <w:sz w:val="24"/>
          <w:szCs w:val="24"/>
        </w:rPr>
        <w:lastRenderedPageBreak/>
        <w:t xml:space="preserve">easily blur the very sense of boundary in terms of work life and family life and this only brought work as well as team dynamics both into home. Therefore, as colleagues as well as the clients becoming more and more relatable, the very aspect of divide in terms of professional and personal </w:t>
      </w:r>
      <w:r w:rsidR="004D2FB5" w:rsidRPr="00FC7E8E">
        <w:rPr>
          <w:rFonts w:ascii="Times New Roman" w:hAnsi="Times New Roman" w:cs="Times New Roman"/>
          <w:sz w:val="24"/>
          <w:szCs w:val="24"/>
        </w:rPr>
        <w:t>were</w:t>
      </w:r>
      <w:r w:rsidRPr="00FC7E8E">
        <w:rPr>
          <w:rFonts w:ascii="Times New Roman" w:hAnsi="Times New Roman" w:cs="Times New Roman"/>
          <w:sz w:val="24"/>
          <w:szCs w:val="24"/>
        </w:rPr>
        <w:t xml:space="preserve"> softened. At Tesco it can be cited that the employees i.e. the overall workforce in turn witnessed a certain heightened sense of feeling in terms of employees and clients being empathetic among themselves and this way a certain comradely feeling developed in terms of t</w:t>
      </w:r>
      <w:r w:rsidR="004D2FB5">
        <w:rPr>
          <w:rFonts w:ascii="Times New Roman" w:hAnsi="Times New Roman" w:cs="Times New Roman"/>
          <w:sz w:val="24"/>
          <w:szCs w:val="24"/>
        </w:rPr>
        <w:t>eam members, business processes. In addition,</w:t>
      </w:r>
      <w:r w:rsidRPr="00FC7E8E">
        <w:rPr>
          <w:rFonts w:ascii="Times New Roman" w:hAnsi="Times New Roman" w:cs="Times New Roman"/>
          <w:sz w:val="24"/>
          <w:szCs w:val="24"/>
        </w:rPr>
        <w:t xml:space="preserve"> this became the very foundation of Tesco </w:t>
      </w:r>
      <w:r w:rsidR="004D2FB5" w:rsidRPr="00FC7E8E">
        <w:rPr>
          <w:rFonts w:ascii="Times New Roman" w:hAnsi="Times New Roman" w:cs="Times New Roman"/>
          <w:sz w:val="24"/>
          <w:szCs w:val="24"/>
        </w:rPr>
        <w:t>adapting</w:t>
      </w:r>
      <w:r w:rsidRPr="00FC7E8E">
        <w:rPr>
          <w:rFonts w:ascii="Times New Roman" w:hAnsi="Times New Roman" w:cs="Times New Roman"/>
          <w:sz w:val="24"/>
          <w:szCs w:val="24"/>
        </w:rPr>
        <w:t xml:space="preserve"> so well to the work culture in the pandemic times. This in turn also facilitated better collaboration </w:t>
      </w:r>
      <w:r w:rsidR="008D1690" w:rsidRPr="00FC7E8E">
        <w:rPr>
          <w:rFonts w:ascii="Times New Roman" w:hAnsi="Times New Roman" w:cs="Times New Roman"/>
          <w:sz w:val="24"/>
          <w:szCs w:val="24"/>
        </w:rPr>
        <w:t>at Tesco. Tesco as a multinational business corporation understood that fighting against a common enemy (Covid-19) in those challenging times will help foster powerful and strong relationships and bonds. This actually brought about certain new levels in terms of connections between the consumers, the colleagues, as well as the clients</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Wang </w:t>
      </w:r>
      <w:r w:rsidR="00A11711" w:rsidRPr="00FC7E8E">
        <w:rPr>
          <w:rFonts w:ascii="Times New Roman" w:hAnsi="Times New Roman" w:cs="Times New Roman"/>
          <w:i/>
          <w:color w:val="000000" w:themeColor="text1"/>
          <w:sz w:val="24"/>
          <w:szCs w:val="24"/>
          <w:shd w:val="clear" w:color="auto" w:fill="FFFFFF"/>
        </w:rPr>
        <w:t>et al</w:t>
      </w:r>
      <w:r w:rsidR="00A11711" w:rsidRPr="00FC7E8E">
        <w:rPr>
          <w:rFonts w:ascii="Times New Roman" w:hAnsi="Times New Roman" w:cs="Times New Roman"/>
          <w:color w:val="000000" w:themeColor="text1"/>
          <w:sz w:val="24"/>
          <w:szCs w:val="24"/>
          <w:shd w:val="clear" w:color="auto" w:fill="FFFFFF"/>
        </w:rPr>
        <w:t>., 2020)</w:t>
      </w:r>
      <w:r w:rsidR="008D1690" w:rsidRPr="00FC7E8E">
        <w:rPr>
          <w:rFonts w:ascii="Times New Roman" w:hAnsi="Times New Roman" w:cs="Times New Roman"/>
          <w:sz w:val="24"/>
          <w:szCs w:val="24"/>
        </w:rPr>
        <w:t xml:space="preserve">. Hence, this very shared experience in terms of physical isolation and the very sense of feeling with regards to adapting to the very same complex and challenging circumstances </w:t>
      </w:r>
      <w:r w:rsidR="00EF22DC" w:rsidRPr="00FC7E8E">
        <w:rPr>
          <w:rFonts w:ascii="Times New Roman" w:hAnsi="Times New Roman" w:cs="Times New Roman"/>
          <w:sz w:val="24"/>
          <w:szCs w:val="24"/>
        </w:rPr>
        <w:t>resulted</w:t>
      </w:r>
      <w:r w:rsidR="008D1690" w:rsidRPr="00FC7E8E">
        <w:rPr>
          <w:rFonts w:ascii="Times New Roman" w:hAnsi="Times New Roman" w:cs="Times New Roman"/>
          <w:sz w:val="24"/>
          <w:szCs w:val="24"/>
        </w:rPr>
        <w:t xml:space="preserve"> in Tesco’s potential to facilitate better sense of collaboration at every organisational level both internal as well as external to their organisation. As a result, the idea associated with collaboration as well as working together in turn towards a common objective and overcoming various challenging implications in doing so helped Tesco function better in the pandemic situation. </w:t>
      </w:r>
    </w:p>
    <w:p w14:paraId="5298810E" w14:textId="3402383F" w:rsidR="006D08E3" w:rsidRPr="00FC7E8E" w:rsidRDefault="008D1690"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Finally, it must be stated that during the </w:t>
      </w:r>
      <w:r w:rsidR="004D2FB5" w:rsidRPr="00FC7E8E">
        <w:rPr>
          <w:rFonts w:ascii="Times New Roman" w:hAnsi="Times New Roman" w:cs="Times New Roman"/>
          <w:sz w:val="24"/>
          <w:szCs w:val="24"/>
        </w:rPr>
        <w:t>completely</w:t>
      </w:r>
      <w:r w:rsidRPr="00FC7E8E">
        <w:rPr>
          <w:rFonts w:ascii="Times New Roman" w:hAnsi="Times New Roman" w:cs="Times New Roman"/>
          <w:sz w:val="24"/>
          <w:szCs w:val="24"/>
        </w:rPr>
        <w:t xml:space="preserve"> pandemic situation as well as </w:t>
      </w:r>
      <w:r w:rsidR="00EF22DC" w:rsidRPr="00FC7E8E">
        <w:rPr>
          <w:rFonts w:ascii="Times New Roman" w:hAnsi="Times New Roman" w:cs="Times New Roman"/>
          <w:sz w:val="24"/>
          <w:szCs w:val="24"/>
        </w:rPr>
        <w:t>considering</w:t>
      </w:r>
      <w:r w:rsidRPr="00FC7E8E">
        <w:rPr>
          <w:rFonts w:ascii="Times New Roman" w:hAnsi="Times New Roman" w:cs="Times New Roman"/>
          <w:sz w:val="24"/>
          <w:szCs w:val="24"/>
        </w:rPr>
        <w:t xml:space="preserve"> this still on-going crisis, Tesco’s primary emphasis has been upon employee well-being. </w:t>
      </w:r>
      <w:r w:rsidR="00B35122" w:rsidRPr="00FC7E8E">
        <w:rPr>
          <w:rFonts w:ascii="Times New Roman" w:hAnsi="Times New Roman" w:cs="Times New Roman"/>
          <w:sz w:val="24"/>
          <w:szCs w:val="24"/>
        </w:rPr>
        <w:t xml:space="preserve">Leaders and managers at Tesco have </w:t>
      </w:r>
      <w:r w:rsidR="00EF22DC" w:rsidRPr="00FC7E8E">
        <w:rPr>
          <w:rFonts w:ascii="Times New Roman" w:hAnsi="Times New Roman" w:cs="Times New Roman"/>
          <w:sz w:val="24"/>
          <w:szCs w:val="24"/>
        </w:rPr>
        <w:t>strengthened</w:t>
      </w:r>
      <w:r w:rsidR="00B35122" w:rsidRPr="00FC7E8E">
        <w:rPr>
          <w:rFonts w:ascii="Times New Roman" w:hAnsi="Times New Roman" w:cs="Times New Roman"/>
          <w:sz w:val="24"/>
          <w:szCs w:val="24"/>
        </w:rPr>
        <w:t xml:space="preserve"> their empathy, their listening skills, as well as their compassion such that they are able to support the workforce at many levels which include working remotely in times of great stress. The managers at Tesco in this regard, have constantly checked in on their respective teams and have also connected with them in various ways. The very significance of such actions has made it possible for Tesco to adapt to the new work culture amid Covid-19 pandemic and has brought the organisation into focus in all of UK</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Carroll and Conboy, 2020)</w:t>
      </w:r>
      <w:r w:rsidR="00B35122" w:rsidRPr="00FC7E8E">
        <w:rPr>
          <w:rFonts w:ascii="Times New Roman" w:hAnsi="Times New Roman" w:cs="Times New Roman"/>
          <w:sz w:val="24"/>
          <w:szCs w:val="24"/>
        </w:rPr>
        <w:t xml:space="preserve">. Even the managers and leaders at Tesco have promised more mental health based support in light of their employees and has devised ways through which they will be able to encourage and motivate their employees and help them engage in physical activities. </w:t>
      </w:r>
    </w:p>
    <w:p w14:paraId="3F9BCEF4" w14:textId="77777777" w:rsidR="00B35122" w:rsidRPr="00FC7E8E" w:rsidRDefault="00B35122" w:rsidP="00292218">
      <w:pPr>
        <w:pStyle w:val="Heading2"/>
        <w:spacing w:line="360" w:lineRule="auto"/>
        <w:jc w:val="both"/>
        <w:rPr>
          <w:rFonts w:ascii="Times New Roman" w:hAnsi="Times New Roman" w:cs="Times New Roman"/>
          <w:sz w:val="24"/>
          <w:szCs w:val="24"/>
        </w:rPr>
      </w:pPr>
      <w:bookmarkStart w:id="6" w:name="_Toc58458567"/>
      <w:r w:rsidRPr="00FC7E8E">
        <w:rPr>
          <w:rFonts w:ascii="Times New Roman" w:hAnsi="Times New Roman" w:cs="Times New Roman"/>
          <w:sz w:val="24"/>
          <w:szCs w:val="24"/>
        </w:rPr>
        <w:lastRenderedPageBreak/>
        <w:t>Tesco’s contemporary cultural as well as ethical standards alongside the organisations values and beliefs of majority of Tesco’s employees contribute towards achieving the company’s social as well as corporate responsibilities</w:t>
      </w:r>
      <w:bookmarkEnd w:id="6"/>
    </w:p>
    <w:p w14:paraId="575F2A73" w14:textId="77777777" w:rsidR="00B35122" w:rsidRPr="00FC7E8E" w:rsidRDefault="00B35122"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As part of Tesco’s corporate and social responsibility based endeavours, the multinational corporation </w:t>
      </w:r>
      <w:r w:rsidR="00B63948" w:rsidRPr="00FC7E8E">
        <w:rPr>
          <w:rFonts w:ascii="Times New Roman" w:hAnsi="Times New Roman" w:cs="Times New Roman"/>
          <w:sz w:val="24"/>
          <w:szCs w:val="24"/>
        </w:rPr>
        <w:t>primarily emphasizes upon various aspects namely animal welfare, ethical trading, various community programs, suitable raw supplies, responsibly utilizing technology, their suppliers and consumers, the environment, their colleagues, the workforce, as well as the community they are operational in. Tesco considered these issues to be the most critical and contemporarily the organisation considers that by addressing these issues they are able to address products, places, and people on a broader level</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 xml:space="preserve">Anderson and </w:t>
      </w:r>
      <w:proofErr w:type="spellStart"/>
      <w:r w:rsidR="00A11711" w:rsidRPr="00FC7E8E">
        <w:rPr>
          <w:rFonts w:ascii="Times New Roman" w:hAnsi="Times New Roman" w:cs="Times New Roman"/>
          <w:color w:val="000000" w:themeColor="text1"/>
          <w:sz w:val="24"/>
          <w:szCs w:val="24"/>
          <w:shd w:val="clear" w:color="auto" w:fill="FFFFFF"/>
        </w:rPr>
        <w:t>Kelliher</w:t>
      </w:r>
      <w:proofErr w:type="spellEnd"/>
      <w:r w:rsidR="00A11711" w:rsidRPr="00FC7E8E">
        <w:rPr>
          <w:rFonts w:ascii="Times New Roman" w:hAnsi="Times New Roman" w:cs="Times New Roman"/>
          <w:color w:val="000000" w:themeColor="text1"/>
          <w:sz w:val="24"/>
          <w:szCs w:val="24"/>
          <w:shd w:val="clear" w:color="auto" w:fill="FFFFFF"/>
        </w:rPr>
        <w:t>, 2020)</w:t>
      </w:r>
      <w:r w:rsidR="00B63948" w:rsidRPr="00FC7E8E">
        <w:rPr>
          <w:rFonts w:ascii="Times New Roman" w:hAnsi="Times New Roman" w:cs="Times New Roman"/>
          <w:sz w:val="24"/>
          <w:szCs w:val="24"/>
        </w:rPr>
        <w:t xml:space="preserve">. </w:t>
      </w:r>
    </w:p>
    <w:p w14:paraId="78EC6660" w14:textId="77777777" w:rsidR="00B63948" w:rsidRPr="00FC7E8E" w:rsidRDefault="00B63948"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Firstly, upon consideration of Tesco’s business ethics it must be cited that these ethics in turn involve maintaining the very standards in light of int</w:t>
      </w:r>
      <w:r w:rsidR="004D2FB5">
        <w:rPr>
          <w:rFonts w:ascii="Times New Roman" w:hAnsi="Times New Roman" w:cs="Times New Roman"/>
          <w:sz w:val="24"/>
          <w:szCs w:val="24"/>
        </w:rPr>
        <w:t>ernational labour. A</w:t>
      </w:r>
      <w:r w:rsidRPr="00FC7E8E">
        <w:rPr>
          <w:rFonts w:ascii="Times New Roman" w:hAnsi="Times New Roman" w:cs="Times New Roman"/>
          <w:sz w:val="24"/>
          <w:szCs w:val="24"/>
        </w:rPr>
        <w:t xml:space="preserve">longside the standards associated with ethical trading, reduction of operational as well as production cost alongside increasing the price of products, and employing labour upon contract basis in order for reducing the cost associated with labour. </w:t>
      </w:r>
      <w:r w:rsidR="004D2FB5" w:rsidRPr="00FC7E8E">
        <w:rPr>
          <w:rFonts w:ascii="Times New Roman" w:hAnsi="Times New Roman" w:cs="Times New Roman"/>
          <w:sz w:val="24"/>
          <w:szCs w:val="24"/>
        </w:rPr>
        <w:t>Therefore,</w:t>
      </w:r>
      <w:r w:rsidRPr="00FC7E8E">
        <w:rPr>
          <w:rFonts w:ascii="Times New Roman" w:hAnsi="Times New Roman" w:cs="Times New Roman"/>
          <w:sz w:val="24"/>
          <w:szCs w:val="24"/>
        </w:rPr>
        <w:t xml:space="preserve"> all of these ethical considerations have in turn become important or significant concerns for Tesco’s stakeholders. There had been complaints from the organisation’s suppliers that they are being paid less despite of the organisation generating good profit from their products</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Peeroo</w:t>
      </w:r>
      <w:proofErr w:type="spellEnd"/>
      <w:r w:rsidR="00A11711" w:rsidRPr="00FC7E8E">
        <w:rPr>
          <w:rFonts w:ascii="Times New Roman" w:hAnsi="Times New Roman" w:cs="Times New Roman"/>
          <w:color w:val="000000" w:themeColor="text1"/>
          <w:sz w:val="24"/>
          <w:szCs w:val="24"/>
          <w:shd w:val="clear" w:color="auto" w:fill="FFFFFF"/>
        </w:rPr>
        <w:t>, 2019)</w:t>
      </w:r>
      <w:r w:rsidRPr="00FC7E8E">
        <w:rPr>
          <w:rFonts w:ascii="Times New Roman" w:hAnsi="Times New Roman" w:cs="Times New Roman"/>
          <w:sz w:val="24"/>
          <w:szCs w:val="24"/>
        </w:rPr>
        <w:t xml:space="preserve">. In order for addressing this issue and for ensuring and maintaining sustainable relationship with the suppliers, Tesco has devised strategies by virtue of which they are sending the supplies to their supermarkets in sealed closed bags which actually increased the price of packaging by three times. </w:t>
      </w:r>
      <w:r w:rsidR="004D2FB5" w:rsidRPr="00FC7E8E">
        <w:rPr>
          <w:rFonts w:ascii="Times New Roman" w:hAnsi="Times New Roman" w:cs="Times New Roman"/>
          <w:sz w:val="24"/>
          <w:szCs w:val="24"/>
        </w:rPr>
        <w:t>In addition</w:t>
      </w:r>
      <w:r w:rsidRPr="00FC7E8E">
        <w:rPr>
          <w:rFonts w:ascii="Times New Roman" w:hAnsi="Times New Roman" w:cs="Times New Roman"/>
          <w:sz w:val="24"/>
          <w:szCs w:val="24"/>
        </w:rPr>
        <w:t xml:space="preserve">, the labour involved in this packaging accounts for extra cost. According to the </w:t>
      </w:r>
      <w:r w:rsidR="004D2FB5" w:rsidRPr="00FC7E8E">
        <w:rPr>
          <w:rFonts w:ascii="Times New Roman" w:hAnsi="Times New Roman" w:cs="Times New Roman"/>
          <w:sz w:val="24"/>
          <w:szCs w:val="24"/>
        </w:rPr>
        <w:t>farmers,</w:t>
      </w:r>
      <w:r w:rsidRPr="00FC7E8E">
        <w:rPr>
          <w:rFonts w:ascii="Times New Roman" w:hAnsi="Times New Roman" w:cs="Times New Roman"/>
          <w:sz w:val="24"/>
          <w:szCs w:val="24"/>
        </w:rPr>
        <w:t xml:space="preserve"> Tesco had not been paying this extra </w:t>
      </w:r>
      <w:r w:rsidR="004D2FB5" w:rsidRPr="00FC7E8E">
        <w:rPr>
          <w:rFonts w:ascii="Times New Roman" w:hAnsi="Times New Roman" w:cs="Times New Roman"/>
          <w:sz w:val="24"/>
          <w:szCs w:val="24"/>
        </w:rPr>
        <w:t>cost, which</w:t>
      </w:r>
      <w:r w:rsidRPr="00FC7E8E">
        <w:rPr>
          <w:rFonts w:ascii="Times New Roman" w:hAnsi="Times New Roman" w:cs="Times New Roman"/>
          <w:sz w:val="24"/>
          <w:szCs w:val="24"/>
        </w:rPr>
        <w:t xml:space="preserve"> has led to their dissatisfaction. </w:t>
      </w:r>
    </w:p>
    <w:p w14:paraId="20206098" w14:textId="77777777" w:rsidR="00B63948" w:rsidRPr="00FC7E8E" w:rsidRDefault="00B63948"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The issues and implications associated with Tesco’s corporate and social responsibilities being stated, it must be cited as to how the organisation is looking forward to mitigating these issues. It must be cited that Tesco’s corporate and social responsibilities include main</w:t>
      </w:r>
      <w:r w:rsidR="00307E7D" w:rsidRPr="00FC7E8E">
        <w:rPr>
          <w:rFonts w:ascii="Times New Roman" w:hAnsi="Times New Roman" w:cs="Times New Roman"/>
          <w:sz w:val="24"/>
          <w:szCs w:val="24"/>
        </w:rPr>
        <w:t xml:space="preserve">tenance of their stakeholders and their employees. Tesco provides some minimum facilities for their workforce despite of the fact that they are usually contract based employments and this way Tesco aim at fulfilling their social responsibility. Tesco even enforces their stakeholders to abide by some of the very international standards with regards to supply of the goods to their organisation and this has greatly influenced the company’s corporate responsibilities given </w:t>
      </w:r>
      <w:r w:rsidR="00307E7D" w:rsidRPr="00FC7E8E">
        <w:rPr>
          <w:rFonts w:ascii="Times New Roman" w:hAnsi="Times New Roman" w:cs="Times New Roman"/>
          <w:sz w:val="24"/>
          <w:szCs w:val="24"/>
        </w:rPr>
        <w:lastRenderedPageBreak/>
        <w:t>that their emphasis have been upon ensuring quality production as well as supply. However, Tesco has definitely failed some aspects in light of their corporate as well as social responsibilities given that they fail at providing some fundamental ethical features to both t</w:t>
      </w:r>
      <w:r w:rsidR="004D2FB5">
        <w:rPr>
          <w:rFonts w:ascii="Times New Roman" w:hAnsi="Times New Roman" w:cs="Times New Roman"/>
          <w:sz w:val="24"/>
          <w:szCs w:val="24"/>
        </w:rPr>
        <w:t xml:space="preserve">heir stakeholders and employees. </w:t>
      </w:r>
      <w:r w:rsidR="00761469">
        <w:rPr>
          <w:rFonts w:ascii="Times New Roman" w:hAnsi="Times New Roman" w:cs="Times New Roman"/>
          <w:sz w:val="24"/>
          <w:szCs w:val="24"/>
        </w:rPr>
        <w:t>However,</w:t>
      </w:r>
      <w:r w:rsidR="00307E7D" w:rsidRPr="00FC7E8E">
        <w:rPr>
          <w:rFonts w:ascii="Times New Roman" w:hAnsi="Times New Roman" w:cs="Times New Roman"/>
          <w:sz w:val="24"/>
          <w:szCs w:val="24"/>
        </w:rPr>
        <w:t xml:space="preserve"> the company has recently improved upon those areas in light of the pandemic situation by compensating their employees and by looking after their well-being</w:t>
      </w:r>
      <w:r w:rsidR="00292218" w:rsidRPr="00FC7E8E">
        <w:rPr>
          <w:rFonts w:ascii="Times New Roman" w:hAnsi="Times New Roman" w:cs="Times New Roman"/>
          <w:sz w:val="24"/>
          <w:szCs w:val="24"/>
        </w:rPr>
        <w:t xml:space="preserve"> (</w:t>
      </w:r>
      <w:r w:rsidR="00292218" w:rsidRPr="00FC7E8E">
        <w:rPr>
          <w:rFonts w:ascii="Times New Roman" w:hAnsi="Times New Roman" w:cs="Times New Roman"/>
          <w:color w:val="000000" w:themeColor="text1"/>
          <w:sz w:val="24"/>
          <w:szCs w:val="24"/>
          <w:shd w:val="clear" w:color="auto" w:fill="FFFFFF"/>
        </w:rPr>
        <w:t xml:space="preserve">Gaur </w:t>
      </w:r>
      <w:r w:rsidR="00292218" w:rsidRPr="00FC7E8E">
        <w:rPr>
          <w:rFonts w:ascii="Times New Roman" w:hAnsi="Times New Roman" w:cs="Times New Roman"/>
          <w:i/>
          <w:color w:val="000000" w:themeColor="text1"/>
          <w:sz w:val="24"/>
          <w:szCs w:val="24"/>
          <w:shd w:val="clear" w:color="auto" w:fill="FFFFFF"/>
        </w:rPr>
        <w:t>et al</w:t>
      </w:r>
      <w:r w:rsidR="00292218" w:rsidRPr="00FC7E8E">
        <w:rPr>
          <w:rFonts w:ascii="Times New Roman" w:hAnsi="Times New Roman" w:cs="Times New Roman"/>
          <w:color w:val="000000" w:themeColor="text1"/>
          <w:sz w:val="24"/>
          <w:szCs w:val="24"/>
          <w:shd w:val="clear" w:color="auto" w:fill="FFFFFF"/>
        </w:rPr>
        <w:t>., 2019)</w:t>
      </w:r>
      <w:r w:rsidR="00307E7D" w:rsidRPr="00FC7E8E">
        <w:rPr>
          <w:rFonts w:ascii="Times New Roman" w:hAnsi="Times New Roman" w:cs="Times New Roman"/>
          <w:sz w:val="24"/>
          <w:szCs w:val="24"/>
        </w:rPr>
        <w:t xml:space="preserve">. </w:t>
      </w:r>
    </w:p>
    <w:p w14:paraId="15267A78" w14:textId="77777777" w:rsidR="00307E7D" w:rsidRPr="00FC7E8E" w:rsidRDefault="00307E7D" w:rsidP="00292218">
      <w:pPr>
        <w:pStyle w:val="Heading2"/>
        <w:spacing w:line="360" w:lineRule="auto"/>
        <w:jc w:val="both"/>
        <w:rPr>
          <w:rFonts w:ascii="Times New Roman" w:hAnsi="Times New Roman" w:cs="Times New Roman"/>
          <w:sz w:val="24"/>
          <w:szCs w:val="24"/>
        </w:rPr>
      </w:pPr>
      <w:bookmarkStart w:id="7" w:name="_Toc58458568"/>
      <w:r w:rsidRPr="00FC7E8E">
        <w:rPr>
          <w:rFonts w:ascii="Times New Roman" w:hAnsi="Times New Roman" w:cs="Times New Roman"/>
          <w:sz w:val="24"/>
          <w:szCs w:val="24"/>
        </w:rPr>
        <w:t>An analysis of how broader environmental aspects alongside Covid-19 in turn have affected organisational culture and its performance</w:t>
      </w:r>
      <w:bookmarkEnd w:id="7"/>
    </w:p>
    <w:p w14:paraId="0034F982" w14:textId="77777777" w:rsidR="00307E7D" w:rsidRPr="00FC7E8E" w:rsidRDefault="00307E7D"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Upon consideration of the overall analysis of the report which primarily has discussed the changing business models, environmental scanning tools, and has analysed management theories which are relevant in light of the Covid-19 pandemic; given how work culture as well as company culture is changin</w:t>
      </w:r>
      <w:r w:rsidR="004D2FB5">
        <w:rPr>
          <w:rFonts w:ascii="Times New Roman" w:hAnsi="Times New Roman" w:cs="Times New Roman"/>
          <w:sz w:val="24"/>
          <w:szCs w:val="24"/>
        </w:rPr>
        <w:t>g across organisations globally. T</w:t>
      </w:r>
      <w:r w:rsidRPr="00FC7E8E">
        <w:rPr>
          <w:rFonts w:ascii="Times New Roman" w:hAnsi="Times New Roman" w:cs="Times New Roman"/>
          <w:sz w:val="24"/>
          <w:szCs w:val="24"/>
        </w:rPr>
        <w:t>his section will briefly summarize the main findings of the analysis and will shed more light of how the change in work culture has affected business performance</w:t>
      </w:r>
      <w:r w:rsidR="00A11711" w:rsidRPr="00FC7E8E">
        <w:rPr>
          <w:rFonts w:ascii="Times New Roman" w:hAnsi="Times New Roman" w:cs="Times New Roman"/>
          <w:sz w:val="24"/>
          <w:szCs w:val="24"/>
        </w:rPr>
        <w:t xml:space="preserve"> (</w:t>
      </w:r>
      <w:proofErr w:type="spellStart"/>
      <w:r w:rsidR="00A11711" w:rsidRPr="00FC7E8E">
        <w:rPr>
          <w:rFonts w:ascii="Times New Roman" w:hAnsi="Times New Roman" w:cs="Times New Roman"/>
          <w:color w:val="000000" w:themeColor="text1"/>
          <w:sz w:val="24"/>
          <w:szCs w:val="24"/>
          <w:shd w:val="clear" w:color="auto" w:fill="FFFFFF"/>
        </w:rPr>
        <w:t>Grmelová</w:t>
      </w:r>
      <w:proofErr w:type="spellEnd"/>
      <w:r w:rsidR="00A11711" w:rsidRPr="00FC7E8E">
        <w:rPr>
          <w:rFonts w:ascii="Times New Roman" w:hAnsi="Times New Roman" w:cs="Times New Roman"/>
          <w:color w:val="000000" w:themeColor="text1"/>
          <w:sz w:val="24"/>
          <w:szCs w:val="24"/>
          <w:shd w:val="clear" w:color="auto" w:fill="FFFFFF"/>
        </w:rPr>
        <w:t xml:space="preserve"> and </w:t>
      </w:r>
      <w:proofErr w:type="spellStart"/>
      <w:r w:rsidR="00A11711" w:rsidRPr="00FC7E8E">
        <w:rPr>
          <w:rFonts w:ascii="Times New Roman" w:hAnsi="Times New Roman" w:cs="Times New Roman"/>
          <w:color w:val="000000" w:themeColor="text1"/>
          <w:sz w:val="24"/>
          <w:szCs w:val="24"/>
          <w:shd w:val="clear" w:color="auto" w:fill="FFFFFF"/>
        </w:rPr>
        <w:t>Zahradníková</w:t>
      </w:r>
      <w:proofErr w:type="spellEnd"/>
      <w:r w:rsidR="00A11711" w:rsidRPr="00FC7E8E">
        <w:rPr>
          <w:rFonts w:ascii="Times New Roman" w:hAnsi="Times New Roman" w:cs="Times New Roman"/>
          <w:color w:val="000000" w:themeColor="text1"/>
          <w:sz w:val="24"/>
          <w:szCs w:val="24"/>
          <w:shd w:val="clear" w:color="auto" w:fill="FFFFFF"/>
        </w:rPr>
        <w:t>, 2019)</w:t>
      </w:r>
      <w:r w:rsidRPr="00FC7E8E">
        <w:rPr>
          <w:rFonts w:ascii="Times New Roman" w:hAnsi="Times New Roman" w:cs="Times New Roman"/>
          <w:sz w:val="24"/>
          <w:szCs w:val="24"/>
        </w:rPr>
        <w:t>.</w:t>
      </w:r>
    </w:p>
    <w:p w14:paraId="0B548E47" w14:textId="7FD71420" w:rsidR="00307E7D" w:rsidRPr="00FC7E8E" w:rsidRDefault="004E7A2A"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It can be stated that the change in Tesco’s work culture given the pandemic situation has ensured great protection of the </w:t>
      </w:r>
      <w:r w:rsidR="00EF22DC" w:rsidRPr="00FC7E8E">
        <w:rPr>
          <w:rFonts w:ascii="Times New Roman" w:hAnsi="Times New Roman" w:cs="Times New Roman"/>
          <w:sz w:val="24"/>
          <w:szCs w:val="24"/>
        </w:rPr>
        <w:t>front-line</w:t>
      </w:r>
      <w:r w:rsidRPr="00FC7E8E">
        <w:rPr>
          <w:rFonts w:ascii="Times New Roman" w:hAnsi="Times New Roman" w:cs="Times New Roman"/>
          <w:sz w:val="24"/>
          <w:szCs w:val="24"/>
        </w:rPr>
        <w:t xml:space="preserve"> </w:t>
      </w:r>
      <w:r w:rsidR="00FC7E8E" w:rsidRPr="00FC7E8E">
        <w:rPr>
          <w:rFonts w:ascii="Times New Roman" w:hAnsi="Times New Roman" w:cs="Times New Roman"/>
          <w:sz w:val="24"/>
          <w:szCs w:val="24"/>
        </w:rPr>
        <w:t>workers, which</w:t>
      </w:r>
      <w:r w:rsidRPr="00FC7E8E">
        <w:rPr>
          <w:rFonts w:ascii="Times New Roman" w:hAnsi="Times New Roman" w:cs="Times New Roman"/>
          <w:sz w:val="24"/>
          <w:szCs w:val="24"/>
        </w:rPr>
        <w:t xml:space="preserve"> was not the case earlier. It must be comprehended that key workers in industries namely supermarket and logistics, healthcare, etc. adhering to a remote work culture is difficult. In this regard, despite of implementing remote working measures at other levels, Tesco also had to recruit new employees under the pressure of efficiently carrying out their operations in the pandemic. Hence, as an employer Tesco had to ensure everything in order for recruiting staff such that they can meet the market demand. This was followed by the emphasis shifting towards offering those staff with the very necessary or the required protection such that they could work safely. Furthermore, Tesco as an employer also had to offer their staff support and flexibility considering that they were functioning under immense pressure and in dangerous </w:t>
      </w:r>
      <w:r w:rsidR="00761469" w:rsidRPr="00FC7E8E">
        <w:rPr>
          <w:rFonts w:ascii="Times New Roman" w:hAnsi="Times New Roman" w:cs="Times New Roman"/>
          <w:sz w:val="24"/>
          <w:szCs w:val="24"/>
        </w:rPr>
        <w:t>conditions, which</w:t>
      </w:r>
      <w:r w:rsidRPr="00FC7E8E">
        <w:rPr>
          <w:rFonts w:ascii="Times New Roman" w:hAnsi="Times New Roman" w:cs="Times New Roman"/>
          <w:sz w:val="24"/>
          <w:szCs w:val="24"/>
        </w:rPr>
        <w:t xml:space="preserve"> tend to affect an employee’s work life balance</w:t>
      </w:r>
      <w:r w:rsidR="00A11711" w:rsidRPr="00FC7E8E">
        <w:rPr>
          <w:rFonts w:ascii="Times New Roman" w:hAnsi="Times New Roman" w:cs="Times New Roman"/>
          <w:sz w:val="24"/>
          <w:szCs w:val="24"/>
        </w:rPr>
        <w:t xml:space="preserve"> (</w:t>
      </w:r>
      <w:r w:rsidR="00A11711" w:rsidRPr="00FC7E8E">
        <w:rPr>
          <w:rFonts w:ascii="Times New Roman" w:hAnsi="Times New Roman" w:cs="Times New Roman"/>
          <w:color w:val="000000" w:themeColor="text1"/>
          <w:sz w:val="24"/>
          <w:szCs w:val="24"/>
          <w:shd w:val="clear" w:color="auto" w:fill="FFFFFF"/>
        </w:rPr>
        <w:t>SPAGNOLO, 2019)</w:t>
      </w:r>
      <w:r w:rsidRPr="00FC7E8E">
        <w:rPr>
          <w:rFonts w:ascii="Times New Roman" w:hAnsi="Times New Roman" w:cs="Times New Roman"/>
          <w:sz w:val="24"/>
          <w:szCs w:val="24"/>
        </w:rPr>
        <w:t xml:space="preserve">. Therefore, this shift in approach actually contributed towards boosting the employee’s morale and encouraged the employees to work effectively which resulted in improved performance for Tesco. </w:t>
      </w:r>
      <w:r w:rsidR="00761469" w:rsidRPr="00FC7E8E">
        <w:rPr>
          <w:rFonts w:ascii="Times New Roman" w:hAnsi="Times New Roman" w:cs="Times New Roman"/>
          <w:sz w:val="24"/>
          <w:szCs w:val="24"/>
        </w:rPr>
        <w:t>Therefore,</w:t>
      </w:r>
      <w:r w:rsidRPr="00FC7E8E">
        <w:rPr>
          <w:rFonts w:ascii="Times New Roman" w:hAnsi="Times New Roman" w:cs="Times New Roman"/>
          <w:sz w:val="24"/>
          <w:szCs w:val="24"/>
        </w:rPr>
        <w:t xml:space="preserve"> it can be comprehended that the very way in which an employer handled the culture change in times of the pandemic </w:t>
      </w:r>
      <w:r w:rsidR="00EF22DC" w:rsidRPr="00FC7E8E">
        <w:rPr>
          <w:rFonts w:ascii="Times New Roman" w:hAnsi="Times New Roman" w:cs="Times New Roman"/>
          <w:sz w:val="24"/>
          <w:szCs w:val="24"/>
        </w:rPr>
        <w:t>directly</w:t>
      </w:r>
      <w:r w:rsidRPr="00FC7E8E">
        <w:rPr>
          <w:rFonts w:ascii="Times New Roman" w:hAnsi="Times New Roman" w:cs="Times New Roman"/>
          <w:sz w:val="24"/>
          <w:szCs w:val="24"/>
        </w:rPr>
        <w:t xml:space="preserve"> contributed towards their performance aspect. </w:t>
      </w:r>
    </w:p>
    <w:p w14:paraId="45E2E70D" w14:textId="77777777" w:rsidR="00397E48" w:rsidRPr="00FC7E8E" w:rsidRDefault="004E7A2A"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 xml:space="preserve">As a result, in a general note and upon consideration of work culture and company culture changing in times of the Covid-19 pandemic, </w:t>
      </w:r>
      <w:r w:rsidR="00FC7E8E" w:rsidRPr="00FC7E8E">
        <w:rPr>
          <w:rFonts w:ascii="Times New Roman" w:hAnsi="Times New Roman" w:cs="Times New Roman"/>
          <w:sz w:val="24"/>
          <w:szCs w:val="24"/>
        </w:rPr>
        <w:t>organisations, which</w:t>
      </w:r>
      <w:r w:rsidRPr="00FC7E8E">
        <w:rPr>
          <w:rFonts w:ascii="Times New Roman" w:hAnsi="Times New Roman" w:cs="Times New Roman"/>
          <w:sz w:val="24"/>
          <w:szCs w:val="24"/>
        </w:rPr>
        <w:t xml:space="preserve"> reacted well by means of </w:t>
      </w:r>
      <w:r w:rsidRPr="00FC7E8E">
        <w:rPr>
          <w:rFonts w:ascii="Times New Roman" w:hAnsi="Times New Roman" w:cs="Times New Roman"/>
          <w:sz w:val="24"/>
          <w:szCs w:val="24"/>
        </w:rPr>
        <w:lastRenderedPageBreak/>
        <w:t xml:space="preserve">supporting their workers, in turn performed better during this challenging times. Like Tesco, other </w:t>
      </w:r>
      <w:r w:rsidR="00FC7E8E" w:rsidRPr="00FC7E8E">
        <w:rPr>
          <w:rFonts w:ascii="Times New Roman" w:hAnsi="Times New Roman" w:cs="Times New Roman"/>
          <w:sz w:val="24"/>
          <w:szCs w:val="24"/>
        </w:rPr>
        <w:t>organisations, which</w:t>
      </w:r>
      <w:r w:rsidRPr="00FC7E8E">
        <w:rPr>
          <w:rFonts w:ascii="Times New Roman" w:hAnsi="Times New Roman" w:cs="Times New Roman"/>
          <w:sz w:val="24"/>
          <w:szCs w:val="24"/>
        </w:rPr>
        <w:t xml:space="preserve"> implemented incentive schemes alongside formulating various ways of showing appreciation for their employees, </w:t>
      </w:r>
      <w:r w:rsidR="00397E48" w:rsidRPr="00FC7E8E">
        <w:rPr>
          <w:rFonts w:ascii="Times New Roman" w:hAnsi="Times New Roman" w:cs="Times New Roman"/>
          <w:sz w:val="24"/>
          <w:szCs w:val="24"/>
        </w:rPr>
        <w:t xml:space="preserve">for their front line workers, resulted in performing better and actually making a huge difference amid the pandemic. On the contrary, the </w:t>
      </w:r>
      <w:r w:rsidR="00FC7E8E" w:rsidRPr="00FC7E8E">
        <w:rPr>
          <w:rFonts w:ascii="Times New Roman" w:hAnsi="Times New Roman" w:cs="Times New Roman"/>
          <w:sz w:val="24"/>
          <w:szCs w:val="24"/>
        </w:rPr>
        <w:t>organisations, which</w:t>
      </w:r>
      <w:r w:rsidR="00397E48" w:rsidRPr="00FC7E8E">
        <w:rPr>
          <w:rFonts w:ascii="Times New Roman" w:hAnsi="Times New Roman" w:cs="Times New Roman"/>
          <w:sz w:val="24"/>
          <w:szCs w:val="24"/>
        </w:rPr>
        <w:t xml:space="preserve"> failed at treating their employees with respect, </w:t>
      </w:r>
      <w:r w:rsidR="00FC7E8E" w:rsidRPr="00FC7E8E">
        <w:rPr>
          <w:rFonts w:ascii="Times New Roman" w:hAnsi="Times New Roman" w:cs="Times New Roman"/>
          <w:sz w:val="24"/>
          <w:szCs w:val="24"/>
        </w:rPr>
        <w:t>have</w:t>
      </w:r>
      <w:r w:rsidR="00397E48" w:rsidRPr="00FC7E8E">
        <w:rPr>
          <w:rFonts w:ascii="Times New Roman" w:hAnsi="Times New Roman" w:cs="Times New Roman"/>
          <w:sz w:val="24"/>
          <w:szCs w:val="24"/>
        </w:rPr>
        <w:t xml:space="preserve"> found that their brand as an employer is actually irretrievably damaged which might result in these organisations struggling to recruit quality talent in the future. Considering that Tesco as an organisation managed to adapt quickly in light of this cultural change with regards to the employees actually instigating the culture of remote working helped them reflect to the new environment and facilitated them in ensuring as well as maintaining continuity of business operations despite of the challenges they faced. </w:t>
      </w:r>
    </w:p>
    <w:p w14:paraId="2CC6BADA" w14:textId="77777777" w:rsidR="00397E48" w:rsidRPr="00FC7E8E" w:rsidRDefault="00397E48" w:rsidP="00292218">
      <w:pPr>
        <w:pStyle w:val="Heading1"/>
        <w:spacing w:line="360" w:lineRule="auto"/>
        <w:jc w:val="both"/>
        <w:rPr>
          <w:rFonts w:ascii="Times New Roman" w:hAnsi="Times New Roman" w:cs="Times New Roman"/>
          <w:sz w:val="24"/>
          <w:szCs w:val="24"/>
        </w:rPr>
      </w:pPr>
      <w:bookmarkStart w:id="8" w:name="_Toc58458569"/>
      <w:r w:rsidRPr="00FC7E8E">
        <w:rPr>
          <w:rFonts w:ascii="Times New Roman" w:hAnsi="Times New Roman" w:cs="Times New Roman"/>
          <w:sz w:val="24"/>
          <w:szCs w:val="24"/>
        </w:rPr>
        <w:t>Conclusion:</w:t>
      </w:r>
      <w:bookmarkEnd w:id="8"/>
    </w:p>
    <w:p w14:paraId="5EFAFF48" w14:textId="77777777" w:rsidR="00397E48" w:rsidRDefault="00397E48" w:rsidP="00292218">
      <w:pPr>
        <w:spacing w:line="360" w:lineRule="auto"/>
        <w:jc w:val="both"/>
        <w:rPr>
          <w:rFonts w:ascii="Times New Roman" w:hAnsi="Times New Roman" w:cs="Times New Roman"/>
          <w:sz w:val="24"/>
          <w:szCs w:val="24"/>
        </w:rPr>
      </w:pPr>
      <w:r w:rsidRPr="00FC7E8E">
        <w:rPr>
          <w:rFonts w:ascii="Times New Roman" w:hAnsi="Times New Roman" w:cs="Times New Roman"/>
          <w:sz w:val="24"/>
          <w:szCs w:val="24"/>
        </w:rPr>
        <w:t>The report has critically considered how work and company culture is gradually changing in light of the Covid-19 pandemic and how it has affected business globally considering these businesses being able to adapt to the new culture or not. In doing so, the report has considered the case of UK based supermarket chain Tesco and has evaluated their case in light of changing business model namely addition of a third ‘essential’ dimension to product process and product information, the information intensity matrix and other environmental scanning tools. The report also has discussed as to how Tesco’s contemporary social and corporate responsibility objectives are being fulfilled and to what extent; given the value and purpose their workforce perceives.</w:t>
      </w:r>
    </w:p>
    <w:p w14:paraId="5E204EF0" w14:textId="77777777" w:rsidR="00FC7E8E" w:rsidRDefault="00FC7E8E" w:rsidP="00292218">
      <w:pPr>
        <w:spacing w:line="360" w:lineRule="auto"/>
        <w:jc w:val="both"/>
        <w:rPr>
          <w:rFonts w:ascii="Times New Roman" w:hAnsi="Times New Roman" w:cs="Times New Roman"/>
          <w:sz w:val="24"/>
          <w:szCs w:val="24"/>
        </w:rPr>
      </w:pPr>
    </w:p>
    <w:p w14:paraId="1881289A" w14:textId="77777777" w:rsidR="00FC7E8E" w:rsidRDefault="00FC7E8E" w:rsidP="00292218">
      <w:pPr>
        <w:spacing w:line="360" w:lineRule="auto"/>
        <w:jc w:val="both"/>
        <w:rPr>
          <w:rFonts w:ascii="Times New Roman" w:hAnsi="Times New Roman" w:cs="Times New Roman"/>
          <w:sz w:val="24"/>
          <w:szCs w:val="24"/>
        </w:rPr>
      </w:pPr>
    </w:p>
    <w:p w14:paraId="2DFF6680" w14:textId="77777777" w:rsidR="00FC7E8E" w:rsidRDefault="00FC7E8E" w:rsidP="00292218">
      <w:pPr>
        <w:spacing w:line="360" w:lineRule="auto"/>
        <w:jc w:val="both"/>
        <w:rPr>
          <w:rFonts w:ascii="Times New Roman" w:hAnsi="Times New Roman" w:cs="Times New Roman"/>
          <w:sz w:val="24"/>
          <w:szCs w:val="24"/>
        </w:rPr>
      </w:pPr>
    </w:p>
    <w:p w14:paraId="3A0C0C13" w14:textId="77777777" w:rsidR="00FC7E8E" w:rsidRDefault="00FC7E8E" w:rsidP="00292218">
      <w:pPr>
        <w:spacing w:line="360" w:lineRule="auto"/>
        <w:jc w:val="both"/>
        <w:rPr>
          <w:rFonts w:ascii="Times New Roman" w:hAnsi="Times New Roman" w:cs="Times New Roman"/>
          <w:sz w:val="24"/>
          <w:szCs w:val="24"/>
        </w:rPr>
      </w:pPr>
    </w:p>
    <w:p w14:paraId="7B380AFE" w14:textId="77777777" w:rsidR="00FC7E8E" w:rsidRPr="00FC7E8E" w:rsidRDefault="00FC7E8E" w:rsidP="00292218">
      <w:pPr>
        <w:spacing w:line="360" w:lineRule="auto"/>
        <w:jc w:val="both"/>
        <w:rPr>
          <w:rFonts w:ascii="Times New Roman" w:hAnsi="Times New Roman" w:cs="Times New Roman"/>
          <w:sz w:val="24"/>
          <w:szCs w:val="24"/>
        </w:rPr>
      </w:pPr>
    </w:p>
    <w:p w14:paraId="300AA72A" w14:textId="77777777" w:rsidR="00397E48" w:rsidRPr="00FC7E8E" w:rsidRDefault="00397E48" w:rsidP="00FC7E8E">
      <w:pPr>
        <w:pStyle w:val="Heading1"/>
        <w:spacing w:line="360" w:lineRule="auto"/>
        <w:jc w:val="both"/>
        <w:rPr>
          <w:rFonts w:ascii="Times New Roman" w:hAnsi="Times New Roman" w:cs="Times New Roman"/>
          <w:sz w:val="24"/>
          <w:szCs w:val="24"/>
        </w:rPr>
      </w:pPr>
      <w:bookmarkStart w:id="9" w:name="_Toc58458570"/>
      <w:r w:rsidRPr="00FC7E8E">
        <w:rPr>
          <w:rFonts w:ascii="Times New Roman" w:hAnsi="Times New Roman" w:cs="Times New Roman"/>
          <w:sz w:val="24"/>
          <w:szCs w:val="24"/>
        </w:rPr>
        <w:t>References:</w:t>
      </w:r>
      <w:bookmarkEnd w:id="9"/>
    </w:p>
    <w:p w14:paraId="23BBB786"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Anderson, D. and </w:t>
      </w:r>
      <w:proofErr w:type="spellStart"/>
      <w:r w:rsidRPr="00935156">
        <w:rPr>
          <w:rFonts w:ascii="Times New Roman" w:hAnsi="Times New Roman" w:cs="Times New Roman"/>
          <w:color w:val="000000" w:themeColor="text1"/>
          <w:sz w:val="24"/>
          <w:szCs w:val="24"/>
          <w:shd w:val="clear" w:color="auto" w:fill="FFFFFF"/>
        </w:rPr>
        <w:t>Kelliher</w:t>
      </w:r>
      <w:proofErr w:type="spellEnd"/>
      <w:r w:rsidRPr="00935156">
        <w:rPr>
          <w:rFonts w:ascii="Times New Roman" w:hAnsi="Times New Roman" w:cs="Times New Roman"/>
          <w:color w:val="000000" w:themeColor="text1"/>
          <w:sz w:val="24"/>
          <w:szCs w:val="24"/>
          <w:shd w:val="clear" w:color="auto" w:fill="FFFFFF"/>
        </w:rPr>
        <w:t>, C., 2020. Enforced remote working and the work-life interface during lockdown. </w:t>
      </w:r>
      <w:r w:rsidRPr="00935156">
        <w:rPr>
          <w:rFonts w:ascii="Times New Roman" w:hAnsi="Times New Roman" w:cs="Times New Roman"/>
          <w:i/>
          <w:iCs/>
          <w:color w:val="000000" w:themeColor="text1"/>
          <w:sz w:val="24"/>
          <w:szCs w:val="24"/>
          <w:shd w:val="clear" w:color="auto" w:fill="FFFFFF"/>
        </w:rPr>
        <w:t>Gender in Management: An International Journal</w:t>
      </w:r>
      <w:r w:rsidRPr="00935156">
        <w:rPr>
          <w:rFonts w:ascii="Times New Roman" w:hAnsi="Times New Roman" w:cs="Times New Roman"/>
          <w:color w:val="000000" w:themeColor="text1"/>
          <w:sz w:val="24"/>
          <w:szCs w:val="24"/>
          <w:shd w:val="clear" w:color="auto" w:fill="FFFFFF"/>
        </w:rPr>
        <w:t>.</w:t>
      </w:r>
    </w:p>
    <w:p w14:paraId="737C4B2C"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lastRenderedPageBreak/>
        <w:t>Barnes, S.J., 2020. Information management research and practice in the post-COVID-19 world. </w:t>
      </w:r>
      <w:r w:rsidRPr="00935156">
        <w:rPr>
          <w:rFonts w:ascii="Times New Roman" w:hAnsi="Times New Roman" w:cs="Times New Roman"/>
          <w:i/>
          <w:iCs/>
          <w:color w:val="000000" w:themeColor="text1"/>
          <w:sz w:val="24"/>
          <w:szCs w:val="24"/>
          <w:shd w:val="clear" w:color="auto" w:fill="FFFFFF"/>
        </w:rPr>
        <w:t>International Journal of Information Management</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55</w:t>
      </w:r>
      <w:r w:rsidRPr="00935156">
        <w:rPr>
          <w:rFonts w:ascii="Times New Roman" w:hAnsi="Times New Roman" w:cs="Times New Roman"/>
          <w:color w:val="000000" w:themeColor="text1"/>
          <w:sz w:val="24"/>
          <w:szCs w:val="24"/>
          <w:shd w:val="clear" w:color="auto" w:fill="FFFFFF"/>
        </w:rPr>
        <w:t>, p.102175.</w:t>
      </w:r>
    </w:p>
    <w:p w14:paraId="025CB95F" w14:textId="2A316C25"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Blau</w:t>
      </w:r>
      <w:proofErr w:type="spellEnd"/>
      <w:r w:rsidRPr="00935156">
        <w:rPr>
          <w:rFonts w:ascii="Times New Roman" w:hAnsi="Times New Roman" w:cs="Times New Roman"/>
          <w:color w:val="000000" w:themeColor="text1"/>
          <w:sz w:val="24"/>
          <w:szCs w:val="24"/>
          <w:shd w:val="clear" w:color="auto" w:fill="FFFFFF"/>
        </w:rPr>
        <w:t xml:space="preserve">, F.D., </w:t>
      </w:r>
      <w:proofErr w:type="spellStart"/>
      <w:r w:rsidRPr="00935156">
        <w:rPr>
          <w:rFonts w:ascii="Times New Roman" w:hAnsi="Times New Roman" w:cs="Times New Roman"/>
          <w:color w:val="000000" w:themeColor="text1"/>
          <w:sz w:val="24"/>
          <w:szCs w:val="24"/>
          <w:shd w:val="clear" w:color="auto" w:fill="FFFFFF"/>
        </w:rPr>
        <w:t>Koebe</w:t>
      </w:r>
      <w:proofErr w:type="spellEnd"/>
      <w:r w:rsidRPr="00935156">
        <w:rPr>
          <w:rFonts w:ascii="Times New Roman" w:hAnsi="Times New Roman" w:cs="Times New Roman"/>
          <w:color w:val="000000" w:themeColor="text1"/>
          <w:sz w:val="24"/>
          <w:szCs w:val="24"/>
          <w:shd w:val="clear" w:color="auto" w:fill="FFFFFF"/>
        </w:rPr>
        <w:t xml:space="preserve">, J. and </w:t>
      </w:r>
      <w:proofErr w:type="spellStart"/>
      <w:r w:rsidRPr="00935156">
        <w:rPr>
          <w:rFonts w:ascii="Times New Roman" w:hAnsi="Times New Roman" w:cs="Times New Roman"/>
          <w:color w:val="000000" w:themeColor="text1"/>
          <w:sz w:val="24"/>
          <w:szCs w:val="24"/>
          <w:shd w:val="clear" w:color="auto" w:fill="FFFFFF"/>
        </w:rPr>
        <w:t>Meyerhofer</w:t>
      </w:r>
      <w:proofErr w:type="spellEnd"/>
      <w:r w:rsidRPr="00935156">
        <w:rPr>
          <w:rFonts w:ascii="Times New Roman" w:hAnsi="Times New Roman" w:cs="Times New Roman"/>
          <w:color w:val="000000" w:themeColor="text1"/>
          <w:sz w:val="24"/>
          <w:szCs w:val="24"/>
          <w:shd w:val="clear" w:color="auto" w:fill="FFFFFF"/>
        </w:rPr>
        <w:t xml:space="preserve">, P., 2020. Who are the Essential and Frontline </w:t>
      </w:r>
      <w:r w:rsidR="00EF22DC" w:rsidRPr="00935156">
        <w:rPr>
          <w:rFonts w:ascii="Times New Roman" w:hAnsi="Times New Roman" w:cs="Times New Roman"/>
          <w:color w:val="000000" w:themeColor="text1"/>
          <w:sz w:val="24"/>
          <w:szCs w:val="24"/>
          <w:shd w:val="clear" w:color="auto" w:fill="FFFFFF"/>
        </w:rPr>
        <w:t>Workers?</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NBER Working Paper</w:t>
      </w:r>
      <w:r w:rsidRPr="00935156">
        <w:rPr>
          <w:rFonts w:ascii="Times New Roman" w:hAnsi="Times New Roman" w:cs="Times New Roman"/>
          <w:color w:val="000000" w:themeColor="text1"/>
          <w:sz w:val="24"/>
          <w:szCs w:val="24"/>
          <w:shd w:val="clear" w:color="auto" w:fill="FFFFFF"/>
        </w:rPr>
        <w:t>, (w27791).</w:t>
      </w:r>
    </w:p>
    <w:p w14:paraId="3A4011A8"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Budd, L. and </w:t>
      </w:r>
      <w:proofErr w:type="spellStart"/>
      <w:r w:rsidRPr="00935156">
        <w:rPr>
          <w:rFonts w:ascii="Times New Roman" w:hAnsi="Times New Roman" w:cs="Times New Roman"/>
          <w:color w:val="000000" w:themeColor="text1"/>
          <w:sz w:val="24"/>
          <w:szCs w:val="24"/>
          <w:shd w:val="clear" w:color="auto" w:fill="FFFFFF"/>
        </w:rPr>
        <w:t>Ison</w:t>
      </w:r>
      <w:proofErr w:type="spellEnd"/>
      <w:r w:rsidRPr="00935156">
        <w:rPr>
          <w:rFonts w:ascii="Times New Roman" w:hAnsi="Times New Roman" w:cs="Times New Roman"/>
          <w:color w:val="000000" w:themeColor="text1"/>
          <w:sz w:val="24"/>
          <w:szCs w:val="24"/>
          <w:shd w:val="clear" w:color="auto" w:fill="FFFFFF"/>
        </w:rPr>
        <w:t>, S., 2020. Responsible Transport: A post-COVID agenda for transport policy and practice. </w:t>
      </w:r>
      <w:r w:rsidRPr="00935156">
        <w:rPr>
          <w:rFonts w:ascii="Times New Roman" w:hAnsi="Times New Roman" w:cs="Times New Roman"/>
          <w:i/>
          <w:iCs/>
          <w:color w:val="000000" w:themeColor="text1"/>
          <w:sz w:val="24"/>
          <w:szCs w:val="24"/>
          <w:shd w:val="clear" w:color="auto" w:fill="FFFFFF"/>
        </w:rPr>
        <w:t>Transportation Research Interdisciplinary Perspectives</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6</w:t>
      </w:r>
      <w:r w:rsidRPr="00935156">
        <w:rPr>
          <w:rFonts w:ascii="Times New Roman" w:hAnsi="Times New Roman" w:cs="Times New Roman"/>
          <w:color w:val="000000" w:themeColor="text1"/>
          <w:sz w:val="24"/>
          <w:szCs w:val="24"/>
          <w:shd w:val="clear" w:color="auto" w:fill="FFFFFF"/>
        </w:rPr>
        <w:t>, p.100151.</w:t>
      </w:r>
    </w:p>
    <w:p w14:paraId="46F230F3"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Carroll, N. and Conboy, K., 2020. Normalising the “new normal”: Changing tech-driven work practices under pandemic time pressure. </w:t>
      </w:r>
      <w:r w:rsidRPr="00935156">
        <w:rPr>
          <w:rFonts w:ascii="Times New Roman" w:hAnsi="Times New Roman" w:cs="Times New Roman"/>
          <w:i/>
          <w:iCs/>
          <w:color w:val="000000" w:themeColor="text1"/>
          <w:sz w:val="24"/>
          <w:szCs w:val="24"/>
          <w:shd w:val="clear" w:color="auto" w:fill="FFFFFF"/>
        </w:rPr>
        <w:t>International Journal of Information Management</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55</w:t>
      </w:r>
      <w:r w:rsidRPr="00935156">
        <w:rPr>
          <w:rFonts w:ascii="Times New Roman" w:hAnsi="Times New Roman" w:cs="Times New Roman"/>
          <w:color w:val="000000" w:themeColor="text1"/>
          <w:sz w:val="24"/>
          <w:szCs w:val="24"/>
          <w:shd w:val="clear" w:color="auto" w:fill="FFFFFF"/>
        </w:rPr>
        <w:t>, p.102186.</w:t>
      </w:r>
    </w:p>
    <w:p w14:paraId="544CBFBB"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Del Rio, C. and </w:t>
      </w:r>
      <w:proofErr w:type="spellStart"/>
      <w:r w:rsidRPr="00935156">
        <w:rPr>
          <w:rFonts w:ascii="Times New Roman" w:hAnsi="Times New Roman" w:cs="Times New Roman"/>
          <w:color w:val="000000" w:themeColor="text1"/>
          <w:sz w:val="24"/>
          <w:szCs w:val="24"/>
          <w:shd w:val="clear" w:color="auto" w:fill="FFFFFF"/>
        </w:rPr>
        <w:t>Malani</w:t>
      </w:r>
      <w:proofErr w:type="spellEnd"/>
      <w:r w:rsidRPr="00935156">
        <w:rPr>
          <w:rFonts w:ascii="Times New Roman" w:hAnsi="Times New Roman" w:cs="Times New Roman"/>
          <w:color w:val="000000" w:themeColor="text1"/>
          <w:sz w:val="24"/>
          <w:szCs w:val="24"/>
          <w:shd w:val="clear" w:color="auto" w:fill="FFFFFF"/>
        </w:rPr>
        <w:t>, P.N., 2020. COVID-19—new insights on a rapidly changing epidemic. </w:t>
      </w:r>
      <w:r w:rsidRPr="00935156">
        <w:rPr>
          <w:rFonts w:ascii="Times New Roman" w:hAnsi="Times New Roman" w:cs="Times New Roman"/>
          <w:i/>
          <w:iCs/>
          <w:color w:val="000000" w:themeColor="text1"/>
          <w:sz w:val="24"/>
          <w:szCs w:val="24"/>
          <w:shd w:val="clear" w:color="auto" w:fill="FFFFFF"/>
        </w:rPr>
        <w:t>Jama</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323</w:t>
      </w:r>
      <w:r w:rsidRPr="00935156">
        <w:rPr>
          <w:rFonts w:ascii="Times New Roman" w:hAnsi="Times New Roman" w:cs="Times New Roman"/>
          <w:color w:val="000000" w:themeColor="text1"/>
          <w:sz w:val="24"/>
          <w:szCs w:val="24"/>
          <w:shd w:val="clear" w:color="auto" w:fill="FFFFFF"/>
        </w:rPr>
        <w:t>(14), pp.1339-1340.</w:t>
      </w:r>
    </w:p>
    <w:p w14:paraId="1F644087"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Di </w:t>
      </w:r>
      <w:proofErr w:type="spellStart"/>
      <w:r w:rsidRPr="00935156">
        <w:rPr>
          <w:rFonts w:ascii="Times New Roman" w:hAnsi="Times New Roman" w:cs="Times New Roman"/>
          <w:color w:val="000000" w:themeColor="text1"/>
          <w:sz w:val="24"/>
          <w:szCs w:val="24"/>
          <w:shd w:val="clear" w:color="auto" w:fill="FFFFFF"/>
        </w:rPr>
        <w:t>Vaio</w:t>
      </w:r>
      <w:proofErr w:type="spellEnd"/>
      <w:r w:rsidRPr="00935156">
        <w:rPr>
          <w:rFonts w:ascii="Times New Roman" w:hAnsi="Times New Roman" w:cs="Times New Roman"/>
          <w:color w:val="000000" w:themeColor="text1"/>
          <w:sz w:val="24"/>
          <w:szCs w:val="24"/>
          <w:shd w:val="clear" w:color="auto" w:fill="FFFFFF"/>
        </w:rPr>
        <w:t xml:space="preserve">, A., Boccia, F., </w:t>
      </w:r>
      <w:proofErr w:type="spellStart"/>
      <w:r w:rsidRPr="00935156">
        <w:rPr>
          <w:rFonts w:ascii="Times New Roman" w:hAnsi="Times New Roman" w:cs="Times New Roman"/>
          <w:color w:val="000000" w:themeColor="text1"/>
          <w:sz w:val="24"/>
          <w:szCs w:val="24"/>
          <w:shd w:val="clear" w:color="auto" w:fill="FFFFFF"/>
        </w:rPr>
        <w:t>Landriani</w:t>
      </w:r>
      <w:proofErr w:type="spellEnd"/>
      <w:r w:rsidRPr="00935156">
        <w:rPr>
          <w:rFonts w:ascii="Times New Roman" w:hAnsi="Times New Roman" w:cs="Times New Roman"/>
          <w:color w:val="000000" w:themeColor="text1"/>
          <w:sz w:val="24"/>
          <w:szCs w:val="24"/>
          <w:shd w:val="clear" w:color="auto" w:fill="FFFFFF"/>
        </w:rPr>
        <w:t>, L. and Palladino, R., 2020. Artificial intelligence in the agri-food system: Rethinking sustainable business models in the COVID-19 scenario. </w:t>
      </w:r>
      <w:r w:rsidRPr="00935156">
        <w:rPr>
          <w:rFonts w:ascii="Times New Roman" w:hAnsi="Times New Roman" w:cs="Times New Roman"/>
          <w:i/>
          <w:iCs/>
          <w:color w:val="000000" w:themeColor="text1"/>
          <w:sz w:val="24"/>
          <w:szCs w:val="24"/>
          <w:shd w:val="clear" w:color="auto" w:fill="FFFFFF"/>
        </w:rPr>
        <w:t>Sustainability</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12</w:t>
      </w:r>
      <w:r w:rsidRPr="00935156">
        <w:rPr>
          <w:rFonts w:ascii="Times New Roman" w:hAnsi="Times New Roman" w:cs="Times New Roman"/>
          <w:color w:val="000000" w:themeColor="text1"/>
          <w:sz w:val="24"/>
          <w:szCs w:val="24"/>
          <w:shd w:val="clear" w:color="auto" w:fill="FFFFFF"/>
        </w:rPr>
        <w:t>(12), p.4851.</w:t>
      </w:r>
    </w:p>
    <w:p w14:paraId="640C3B7B"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García-Sánchez, I.M., </w:t>
      </w:r>
      <w:proofErr w:type="spellStart"/>
      <w:r w:rsidRPr="00935156">
        <w:rPr>
          <w:rFonts w:ascii="Times New Roman" w:hAnsi="Times New Roman" w:cs="Times New Roman"/>
          <w:color w:val="000000" w:themeColor="text1"/>
          <w:sz w:val="24"/>
          <w:szCs w:val="24"/>
          <w:shd w:val="clear" w:color="auto" w:fill="FFFFFF"/>
        </w:rPr>
        <w:t>Raimo</w:t>
      </w:r>
      <w:proofErr w:type="spellEnd"/>
      <w:r w:rsidRPr="00935156">
        <w:rPr>
          <w:rFonts w:ascii="Times New Roman" w:hAnsi="Times New Roman" w:cs="Times New Roman"/>
          <w:color w:val="000000" w:themeColor="text1"/>
          <w:sz w:val="24"/>
          <w:szCs w:val="24"/>
          <w:shd w:val="clear" w:color="auto" w:fill="FFFFFF"/>
        </w:rPr>
        <w:t xml:space="preserve">, N., </w:t>
      </w:r>
      <w:proofErr w:type="spellStart"/>
      <w:r w:rsidRPr="00935156">
        <w:rPr>
          <w:rFonts w:ascii="Times New Roman" w:hAnsi="Times New Roman" w:cs="Times New Roman"/>
          <w:color w:val="000000" w:themeColor="text1"/>
          <w:sz w:val="24"/>
          <w:szCs w:val="24"/>
          <w:shd w:val="clear" w:color="auto" w:fill="FFFFFF"/>
        </w:rPr>
        <w:t>Marrone</w:t>
      </w:r>
      <w:proofErr w:type="spellEnd"/>
      <w:r w:rsidRPr="00935156">
        <w:rPr>
          <w:rFonts w:ascii="Times New Roman" w:hAnsi="Times New Roman" w:cs="Times New Roman"/>
          <w:color w:val="000000" w:themeColor="text1"/>
          <w:sz w:val="24"/>
          <w:szCs w:val="24"/>
          <w:shd w:val="clear" w:color="auto" w:fill="FFFFFF"/>
        </w:rPr>
        <w:t xml:space="preserve">, A. and </w:t>
      </w:r>
      <w:proofErr w:type="spellStart"/>
      <w:r w:rsidRPr="00935156">
        <w:rPr>
          <w:rFonts w:ascii="Times New Roman" w:hAnsi="Times New Roman" w:cs="Times New Roman"/>
          <w:color w:val="000000" w:themeColor="text1"/>
          <w:sz w:val="24"/>
          <w:szCs w:val="24"/>
          <w:shd w:val="clear" w:color="auto" w:fill="FFFFFF"/>
        </w:rPr>
        <w:t>Vitolla</w:t>
      </w:r>
      <w:proofErr w:type="spellEnd"/>
      <w:r w:rsidRPr="00935156">
        <w:rPr>
          <w:rFonts w:ascii="Times New Roman" w:hAnsi="Times New Roman" w:cs="Times New Roman"/>
          <w:color w:val="000000" w:themeColor="text1"/>
          <w:sz w:val="24"/>
          <w:szCs w:val="24"/>
          <w:shd w:val="clear" w:color="auto" w:fill="FFFFFF"/>
        </w:rPr>
        <w:t>, F., 2020. How Does Integrated Reporting Change in Light of COVID-19? A Revisiting of the Content of the Integrated Reports. </w:t>
      </w:r>
      <w:r w:rsidRPr="00935156">
        <w:rPr>
          <w:rFonts w:ascii="Times New Roman" w:hAnsi="Times New Roman" w:cs="Times New Roman"/>
          <w:i/>
          <w:iCs/>
          <w:color w:val="000000" w:themeColor="text1"/>
          <w:sz w:val="24"/>
          <w:szCs w:val="24"/>
          <w:shd w:val="clear" w:color="auto" w:fill="FFFFFF"/>
        </w:rPr>
        <w:t>Sustainability</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12</w:t>
      </w:r>
      <w:r w:rsidRPr="00935156">
        <w:rPr>
          <w:rFonts w:ascii="Times New Roman" w:hAnsi="Times New Roman" w:cs="Times New Roman"/>
          <w:color w:val="000000" w:themeColor="text1"/>
          <w:sz w:val="24"/>
          <w:szCs w:val="24"/>
          <w:shd w:val="clear" w:color="auto" w:fill="FFFFFF"/>
        </w:rPr>
        <w:t>(18), p.7605.</w:t>
      </w:r>
    </w:p>
    <w:p w14:paraId="4452BF9D"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Gaur, A., Ghosh, K. and Zheng, Q., 2019. Corporate social responsibility (CSR) in Asian firms: a strategic choice perspective of ethics and compliance management. </w:t>
      </w:r>
      <w:r w:rsidRPr="00935156">
        <w:rPr>
          <w:rFonts w:ascii="Times New Roman" w:hAnsi="Times New Roman" w:cs="Times New Roman"/>
          <w:i/>
          <w:iCs/>
          <w:color w:val="000000" w:themeColor="text1"/>
          <w:sz w:val="24"/>
          <w:szCs w:val="24"/>
          <w:shd w:val="clear" w:color="auto" w:fill="FFFFFF"/>
        </w:rPr>
        <w:t>Journal of Asia Business Studies</w:t>
      </w:r>
      <w:r w:rsidRPr="00935156">
        <w:rPr>
          <w:rFonts w:ascii="Times New Roman" w:hAnsi="Times New Roman" w:cs="Times New Roman"/>
          <w:color w:val="000000" w:themeColor="text1"/>
          <w:sz w:val="24"/>
          <w:szCs w:val="24"/>
          <w:shd w:val="clear" w:color="auto" w:fill="FFFFFF"/>
        </w:rPr>
        <w:t>.</w:t>
      </w:r>
    </w:p>
    <w:p w14:paraId="358DD363"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Grmelová</w:t>
      </w:r>
      <w:proofErr w:type="spellEnd"/>
      <w:r w:rsidRPr="00935156">
        <w:rPr>
          <w:rFonts w:ascii="Times New Roman" w:hAnsi="Times New Roman" w:cs="Times New Roman"/>
          <w:color w:val="000000" w:themeColor="text1"/>
          <w:sz w:val="24"/>
          <w:szCs w:val="24"/>
          <w:shd w:val="clear" w:color="auto" w:fill="FFFFFF"/>
        </w:rPr>
        <w:t xml:space="preserve">, N. and </w:t>
      </w:r>
      <w:proofErr w:type="spellStart"/>
      <w:r w:rsidRPr="00935156">
        <w:rPr>
          <w:rFonts w:ascii="Times New Roman" w:hAnsi="Times New Roman" w:cs="Times New Roman"/>
          <w:color w:val="000000" w:themeColor="text1"/>
          <w:sz w:val="24"/>
          <w:szCs w:val="24"/>
          <w:shd w:val="clear" w:color="auto" w:fill="FFFFFF"/>
        </w:rPr>
        <w:t>Zahradníková</w:t>
      </w:r>
      <w:proofErr w:type="spellEnd"/>
      <w:r w:rsidRPr="00935156">
        <w:rPr>
          <w:rFonts w:ascii="Times New Roman" w:hAnsi="Times New Roman" w:cs="Times New Roman"/>
          <w:color w:val="000000" w:themeColor="text1"/>
          <w:sz w:val="24"/>
          <w:szCs w:val="24"/>
          <w:shd w:val="clear" w:color="auto" w:fill="FFFFFF"/>
        </w:rPr>
        <w:t>, R., 2019. Corporate Social Responsibility of Five Leading Food Retailers Operating in the Czech Republic. </w:t>
      </w:r>
      <w:r w:rsidRPr="00935156">
        <w:rPr>
          <w:rFonts w:ascii="Times New Roman" w:hAnsi="Times New Roman" w:cs="Times New Roman"/>
          <w:i/>
          <w:iCs/>
          <w:color w:val="000000" w:themeColor="text1"/>
          <w:sz w:val="24"/>
          <w:szCs w:val="24"/>
          <w:shd w:val="clear" w:color="auto" w:fill="FFFFFF"/>
        </w:rPr>
        <w:t>Eur. Food &amp; Feed L. Rev.</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14</w:t>
      </w:r>
      <w:r w:rsidRPr="00935156">
        <w:rPr>
          <w:rFonts w:ascii="Times New Roman" w:hAnsi="Times New Roman" w:cs="Times New Roman"/>
          <w:color w:val="000000" w:themeColor="text1"/>
          <w:sz w:val="24"/>
          <w:szCs w:val="24"/>
          <w:shd w:val="clear" w:color="auto" w:fill="FFFFFF"/>
        </w:rPr>
        <w:t>, p.180.</w:t>
      </w:r>
    </w:p>
    <w:p w14:paraId="1CF33F47"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Han, J., Zhang, X., He, S. and Jia, P., 2020. Can the coronavirus disease be transmitted from food? A review of evidence, risks, policies and knowledge gaps. </w:t>
      </w:r>
      <w:r w:rsidRPr="00935156">
        <w:rPr>
          <w:rFonts w:ascii="Times New Roman" w:hAnsi="Times New Roman" w:cs="Times New Roman"/>
          <w:i/>
          <w:iCs/>
          <w:color w:val="000000" w:themeColor="text1"/>
          <w:sz w:val="24"/>
          <w:szCs w:val="24"/>
          <w:shd w:val="clear" w:color="auto" w:fill="FFFFFF"/>
        </w:rPr>
        <w:t>Environmental Chemistry Letters</w:t>
      </w:r>
      <w:r w:rsidRPr="00935156">
        <w:rPr>
          <w:rFonts w:ascii="Times New Roman" w:hAnsi="Times New Roman" w:cs="Times New Roman"/>
          <w:color w:val="000000" w:themeColor="text1"/>
          <w:sz w:val="24"/>
          <w:szCs w:val="24"/>
          <w:shd w:val="clear" w:color="auto" w:fill="FFFFFF"/>
        </w:rPr>
        <w:t>, pp.1-12.</w:t>
      </w:r>
    </w:p>
    <w:p w14:paraId="3ACF571E"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Heinonen</w:t>
      </w:r>
      <w:proofErr w:type="spellEnd"/>
      <w:r w:rsidRPr="00935156">
        <w:rPr>
          <w:rFonts w:ascii="Times New Roman" w:hAnsi="Times New Roman" w:cs="Times New Roman"/>
          <w:color w:val="000000" w:themeColor="text1"/>
          <w:sz w:val="24"/>
          <w:szCs w:val="24"/>
          <w:shd w:val="clear" w:color="auto" w:fill="FFFFFF"/>
        </w:rPr>
        <w:t xml:space="preserve">, K. and </w:t>
      </w:r>
      <w:proofErr w:type="spellStart"/>
      <w:r w:rsidRPr="00935156">
        <w:rPr>
          <w:rFonts w:ascii="Times New Roman" w:hAnsi="Times New Roman" w:cs="Times New Roman"/>
          <w:color w:val="000000" w:themeColor="text1"/>
          <w:sz w:val="24"/>
          <w:szCs w:val="24"/>
          <w:shd w:val="clear" w:color="auto" w:fill="FFFFFF"/>
        </w:rPr>
        <w:t>Strandvik</w:t>
      </w:r>
      <w:proofErr w:type="spellEnd"/>
      <w:r w:rsidRPr="00935156">
        <w:rPr>
          <w:rFonts w:ascii="Times New Roman" w:hAnsi="Times New Roman" w:cs="Times New Roman"/>
          <w:color w:val="000000" w:themeColor="text1"/>
          <w:sz w:val="24"/>
          <w:szCs w:val="24"/>
          <w:shd w:val="clear" w:color="auto" w:fill="FFFFFF"/>
        </w:rPr>
        <w:t>, T., 2020. Reframing service innovation: COVID-19 as a catalyst for imposed service innovation. </w:t>
      </w:r>
      <w:r w:rsidRPr="00935156">
        <w:rPr>
          <w:rFonts w:ascii="Times New Roman" w:hAnsi="Times New Roman" w:cs="Times New Roman"/>
          <w:i/>
          <w:iCs/>
          <w:color w:val="000000" w:themeColor="text1"/>
          <w:sz w:val="24"/>
          <w:szCs w:val="24"/>
          <w:shd w:val="clear" w:color="auto" w:fill="FFFFFF"/>
        </w:rPr>
        <w:t>Journal of Service Management</w:t>
      </w:r>
      <w:r w:rsidRPr="00935156">
        <w:rPr>
          <w:rFonts w:ascii="Times New Roman" w:hAnsi="Times New Roman" w:cs="Times New Roman"/>
          <w:color w:val="000000" w:themeColor="text1"/>
          <w:sz w:val="24"/>
          <w:szCs w:val="24"/>
          <w:shd w:val="clear" w:color="auto" w:fill="FFFFFF"/>
        </w:rPr>
        <w:t>.</w:t>
      </w:r>
    </w:p>
    <w:p w14:paraId="3F4DE8F3"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lastRenderedPageBreak/>
        <w:t>Hite, L.M. and McDonald, K.S., 2020. Careers after COVID-19: Challenges and changes. </w:t>
      </w:r>
      <w:r w:rsidRPr="00935156">
        <w:rPr>
          <w:rFonts w:ascii="Times New Roman" w:hAnsi="Times New Roman" w:cs="Times New Roman"/>
          <w:i/>
          <w:iCs/>
          <w:color w:val="000000" w:themeColor="text1"/>
          <w:sz w:val="24"/>
          <w:szCs w:val="24"/>
          <w:shd w:val="clear" w:color="auto" w:fill="FFFFFF"/>
        </w:rPr>
        <w:t>Human Resource Development International</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23</w:t>
      </w:r>
      <w:r w:rsidRPr="00935156">
        <w:rPr>
          <w:rFonts w:ascii="Times New Roman" w:hAnsi="Times New Roman" w:cs="Times New Roman"/>
          <w:color w:val="000000" w:themeColor="text1"/>
          <w:sz w:val="24"/>
          <w:szCs w:val="24"/>
          <w:shd w:val="clear" w:color="auto" w:fill="FFFFFF"/>
        </w:rPr>
        <w:t>(4), pp.427-437.</w:t>
      </w:r>
    </w:p>
    <w:p w14:paraId="2AEE7DF5"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Kane, J.W. and Tomer, A., 2020. Valuing Human Infrastructure: Protecting and Investing in Essential Workers during the COVID-19 Era. </w:t>
      </w:r>
      <w:r w:rsidRPr="00935156">
        <w:rPr>
          <w:rFonts w:ascii="Times New Roman" w:hAnsi="Times New Roman" w:cs="Times New Roman"/>
          <w:i/>
          <w:iCs/>
          <w:color w:val="000000" w:themeColor="text1"/>
          <w:sz w:val="24"/>
          <w:szCs w:val="24"/>
          <w:shd w:val="clear" w:color="auto" w:fill="FFFFFF"/>
        </w:rPr>
        <w:t>Public Works Management &amp; Policy</w:t>
      </w:r>
      <w:r w:rsidRPr="00935156">
        <w:rPr>
          <w:rFonts w:ascii="Times New Roman" w:hAnsi="Times New Roman" w:cs="Times New Roman"/>
          <w:color w:val="000000" w:themeColor="text1"/>
          <w:sz w:val="24"/>
          <w:szCs w:val="24"/>
          <w:shd w:val="clear" w:color="auto" w:fill="FFFFFF"/>
        </w:rPr>
        <w:t>, p.1087724X20969181.</w:t>
      </w:r>
    </w:p>
    <w:p w14:paraId="1A62E504"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Peeroo</w:t>
      </w:r>
      <w:proofErr w:type="spellEnd"/>
      <w:r w:rsidRPr="00935156">
        <w:rPr>
          <w:rFonts w:ascii="Times New Roman" w:hAnsi="Times New Roman" w:cs="Times New Roman"/>
          <w:color w:val="000000" w:themeColor="text1"/>
          <w:sz w:val="24"/>
          <w:szCs w:val="24"/>
          <w:shd w:val="clear" w:color="auto" w:fill="FFFFFF"/>
        </w:rPr>
        <w:t>, S., 2019.Customer-initiated conversations on Facebook pages of Tesco and Walmart. In </w:t>
      </w:r>
      <w:r w:rsidRPr="00935156">
        <w:rPr>
          <w:rFonts w:ascii="Times New Roman" w:hAnsi="Times New Roman" w:cs="Times New Roman"/>
          <w:i/>
          <w:iCs/>
          <w:color w:val="000000" w:themeColor="text1"/>
          <w:sz w:val="24"/>
          <w:szCs w:val="24"/>
          <w:shd w:val="clear" w:color="auto" w:fill="FFFFFF"/>
        </w:rPr>
        <w:t>Information Systems Design and Intelligent Applications</w:t>
      </w:r>
      <w:r w:rsidRPr="00935156">
        <w:rPr>
          <w:rFonts w:ascii="Times New Roman" w:hAnsi="Times New Roman" w:cs="Times New Roman"/>
          <w:color w:val="000000" w:themeColor="text1"/>
          <w:sz w:val="24"/>
          <w:szCs w:val="24"/>
          <w:shd w:val="clear" w:color="auto" w:fill="FFFFFF"/>
        </w:rPr>
        <w:t> (pp. 43-51). Springer, Singapore.</w:t>
      </w:r>
    </w:p>
    <w:p w14:paraId="5EF88917"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Ratten</w:t>
      </w:r>
      <w:proofErr w:type="spellEnd"/>
      <w:r w:rsidRPr="00935156">
        <w:rPr>
          <w:rFonts w:ascii="Times New Roman" w:hAnsi="Times New Roman" w:cs="Times New Roman"/>
          <w:color w:val="000000" w:themeColor="text1"/>
          <w:sz w:val="24"/>
          <w:szCs w:val="24"/>
          <w:shd w:val="clear" w:color="auto" w:fill="FFFFFF"/>
        </w:rPr>
        <w:t>, V., 2020. Coronavirus (covid-19) and entrepreneurship: changing life and work landscape. </w:t>
      </w:r>
      <w:r w:rsidRPr="00935156">
        <w:rPr>
          <w:rFonts w:ascii="Times New Roman" w:hAnsi="Times New Roman" w:cs="Times New Roman"/>
          <w:i/>
          <w:iCs/>
          <w:color w:val="000000" w:themeColor="text1"/>
          <w:sz w:val="24"/>
          <w:szCs w:val="24"/>
          <w:shd w:val="clear" w:color="auto" w:fill="FFFFFF"/>
        </w:rPr>
        <w:t>Journal of Small Business &amp; Entrepreneurship</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32</w:t>
      </w:r>
      <w:r w:rsidRPr="00935156">
        <w:rPr>
          <w:rFonts w:ascii="Times New Roman" w:hAnsi="Times New Roman" w:cs="Times New Roman"/>
          <w:color w:val="000000" w:themeColor="text1"/>
          <w:sz w:val="24"/>
          <w:szCs w:val="24"/>
          <w:shd w:val="clear" w:color="auto" w:fill="FFFFFF"/>
        </w:rPr>
        <w:t>(5), pp.503-516.</w:t>
      </w:r>
    </w:p>
    <w:p w14:paraId="7FB031DC"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proofErr w:type="spellStart"/>
      <w:r w:rsidRPr="00935156">
        <w:rPr>
          <w:rFonts w:ascii="Times New Roman" w:hAnsi="Times New Roman" w:cs="Times New Roman"/>
          <w:color w:val="000000" w:themeColor="text1"/>
          <w:sz w:val="24"/>
          <w:szCs w:val="24"/>
          <w:shd w:val="clear" w:color="auto" w:fill="FFFFFF"/>
        </w:rPr>
        <w:t>Ratten</w:t>
      </w:r>
      <w:proofErr w:type="spellEnd"/>
      <w:r w:rsidRPr="00935156">
        <w:rPr>
          <w:rFonts w:ascii="Times New Roman" w:hAnsi="Times New Roman" w:cs="Times New Roman"/>
          <w:color w:val="000000" w:themeColor="text1"/>
          <w:sz w:val="24"/>
          <w:szCs w:val="24"/>
          <w:shd w:val="clear" w:color="auto" w:fill="FFFFFF"/>
        </w:rPr>
        <w:t>, V., 2020. Coronavirus (Covid-19) and entrepreneurship: cultural, lifestyle and societal changes. </w:t>
      </w:r>
      <w:r w:rsidRPr="00935156">
        <w:rPr>
          <w:rFonts w:ascii="Times New Roman" w:hAnsi="Times New Roman" w:cs="Times New Roman"/>
          <w:i/>
          <w:iCs/>
          <w:color w:val="000000" w:themeColor="text1"/>
          <w:sz w:val="24"/>
          <w:szCs w:val="24"/>
          <w:shd w:val="clear" w:color="auto" w:fill="FFFFFF"/>
        </w:rPr>
        <w:t>Journal of Entrepreneurship in Emerging Economies</w:t>
      </w:r>
      <w:r w:rsidRPr="00935156">
        <w:rPr>
          <w:rFonts w:ascii="Times New Roman" w:hAnsi="Times New Roman" w:cs="Times New Roman"/>
          <w:color w:val="000000" w:themeColor="text1"/>
          <w:sz w:val="24"/>
          <w:szCs w:val="24"/>
          <w:shd w:val="clear" w:color="auto" w:fill="FFFFFF"/>
        </w:rPr>
        <w:t>.</w:t>
      </w:r>
    </w:p>
    <w:p w14:paraId="2575C474"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Rho, H.J., Brown, H. and </w:t>
      </w:r>
      <w:proofErr w:type="spellStart"/>
      <w:r w:rsidRPr="00935156">
        <w:rPr>
          <w:rFonts w:ascii="Times New Roman" w:hAnsi="Times New Roman" w:cs="Times New Roman"/>
          <w:color w:val="000000" w:themeColor="text1"/>
          <w:sz w:val="24"/>
          <w:szCs w:val="24"/>
          <w:shd w:val="clear" w:color="auto" w:fill="FFFFFF"/>
        </w:rPr>
        <w:t>Fremstad</w:t>
      </w:r>
      <w:proofErr w:type="spellEnd"/>
      <w:r w:rsidRPr="00935156">
        <w:rPr>
          <w:rFonts w:ascii="Times New Roman" w:hAnsi="Times New Roman" w:cs="Times New Roman"/>
          <w:color w:val="000000" w:themeColor="text1"/>
          <w:sz w:val="24"/>
          <w:szCs w:val="24"/>
          <w:shd w:val="clear" w:color="auto" w:fill="FFFFFF"/>
        </w:rPr>
        <w:t>, S., 2020.A basic demographic profile of workers in frontline industries. </w:t>
      </w:r>
      <w:proofErr w:type="spellStart"/>
      <w:r w:rsidRPr="00935156">
        <w:rPr>
          <w:rFonts w:ascii="Times New Roman" w:hAnsi="Times New Roman" w:cs="Times New Roman"/>
          <w:i/>
          <w:iCs/>
          <w:color w:val="000000" w:themeColor="text1"/>
          <w:sz w:val="24"/>
          <w:szCs w:val="24"/>
          <w:shd w:val="clear" w:color="auto" w:fill="FFFFFF"/>
        </w:rPr>
        <w:t>Center</w:t>
      </w:r>
      <w:proofErr w:type="spellEnd"/>
      <w:r w:rsidRPr="00935156">
        <w:rPr>
          <w:rFonts w:ascii="Times New Roman" w:hAnsi="Times New Roman" w:cs="Times New Roman"/>
          <w:i/>
          <w:iCs/>
          <w:color w:val="000000" w:themeColor="text1"/>
          <w:sz w:val="24"/>
          <w:szCs w:val="24"/>
          <w:shd w:val="clear" w:color="auto" w:fill="FFFFFF"/>
        </w:rPr>
        <w:t xml:space="preserve"> for economic and policy research</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7</w:t>
      </w:r>
      <w:r w:rsidRPr="00935156">
        <w:rPr>
          <w:rFonts w:ascii="Times New Roman" w:hAnsi="Times New Roman" w:cs="Times New Roman"/>
          <w:color w:val="000000" w:themeColor="text1"/>
          <w:sz w:val="24"/>
          <w:szCs w:val="24"/>
          <w:shd w:val="clear" w:color="auto" w:fill="FFFFFF"/>
        </w:rPr>
        <w:t>.</w:t>
      </w:r>
    </w:p>
    <w:p w14:paraId="31FE4F9D"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Seetharaman, P., 2020. Business models shifts: Impact of Covid-19. </w:t>
      </w:r>
      <w:r w:rsidRPr="00935156">
        <w:rPr>
          <w:rFonts w:ascii="Times New Roman" w:hAnsi="Times New Roman" w:cs="Times New Roman"/>
          <w:i/>
          <w:iCs/>
          <w:color w:val="000000" w:themeColor="text1"/>
          <w:sz w:val="24"/>
          <w:szCs w:val="24"/>
          <w:shd w:val="clear" w:color="auto" w:fill="FFFFFF"/>
        </w:rPr>
        <w:t>International Journal of Information Management</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54</w:t>
      </w:r>
      <w:r w:rsidRPr="00935156">
        <w:rPr>
          <w:rFonts w:ascii="Times New Roman" w:hAnsi="Times New Roman" w:cs="Times New Roman"/>
          <w:color w:val="000000" w:themeColor="text1"/>
          <w:sz w:val="24"/>
          <w:szCs w:val="24"/>
          <w:shd w:val="clear" w:color="auto" w:fill="FFFFFF"/>
        </w:rPr>
        <w:t>, p.102173.</w:t>
      </w:r>
    </w:p>
    <w:p w14:paraId="0440F9BA"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SPAGNOLO, D., 2019. Corporate social responsibility in the food retailers sector: an analysis of English CSR reports.</w:t>
      </w:r>
    </w:p>
    <w:p w14:paraId="4BB9172E"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Stephens, K.K., Jahn, J.L., Fox, S., </w:t>
      </w:r>
      <w:proofErr w:type="spellStart"/>
      <w:r w:rsidRPr="00935156">
        <w:rPr>
          <w:rFonts w:ascii="Times New Roman" w:hAnsi="Times New Roman" w:cs="Times New Roman"/>
          <w:color w:val="000000" w:themeColor="text1"/>
          <w:sz w:val="24"/>
          <w:szCs w:val="24"/>
          <w:shd w:val="clear" w:color="auto" w:fill="FFFFFF"/>
        </w:rPr>
        <w:t>Charoensap</w:t>
      </w:r>
      <w:proofErr w:type="spellEnd"/>
      <w:r w:rsidRPr="00935156">
        <w:rPr>
          <w:rFonts w:ascii="Times New Roman" w:hAnsi="Times New Roman" w:cs="Times New Roman"/>
          <w:color w:val="000000" w:themeColor="text1"/>
          <w:sz w:val="24"/>
          <w:szCs w:val="24"/>
          <w:shd w:val="clear" w:color="auto" w:fill="FFFFFF"/>
        </w:rPr>
        <w:t xml:space="preserve">-Kelly, P., Mitra, R., Sutton, J., Waters, E.D., </w:t>
      </w:r>
      <w:proofErr w:type="spellStart"/>
      <w:r w:rsidRPr="00935156">
        <w:rPr>
          <w:rFonts w:ascii="Times New Roman" w:hAnsi="Times New Roman" w:cs="Times New Roman"/>
          <w:color w:val="000000" w:themeColor="text1"/>
          <w:sz w:val="24"/>
          <w:szCs w:val="24"/>
          <w:shd w:val="clear" w:color="auto" w:fill="FFFFFF"/>
        </w:rPr>
        <w:t>Xie</w:t>
      </w:r>
      <w:proofErr w:type="spellEnd"/>
      <w:r w:rsidRPr="00935156">
        <w:rPr>
          <w:rFonts w:ascii="Times New Roman" w:hAnsi="Times New Roman" w:cs="Times New Roman"/>
          <w:color w:val="000000" w:themeColor="text1"/>
          <w:sz w:val="24"/>
          <w:szCs w:val="24"/>
          <w:shd w:val="clear" w:color="auto" w:fill="FFFFFF"/>
        </w:rPr>
        <w:t xml:space="preserve">, B. and </w:t>
      </w:r>
      <w:proofErr w:type="spellStart"/>
      <w:r w:rsidRPr="00935156">
        <w:rPr>
          <w:rFonts w:ascii="Times New Roman" w:hAnsi="Times New Roman" w:cs="Times New Roman"/>
          <w:color w:val="000000" w:themeColor="text1"/>
          <w:sz w:val="24"/>
          <w:szCs w:val="24"/>
          <w:shd w:val="clear" w:color="auto" w:fill="FFFFFF"/>
        </w:rPr>
        <w:t>Meisenbach</w:t>
      </w:r>
      <w:proofErr w:type="spellEnd"/>
      <w:r w:rsidRPr="00935156">
        <w:rPr>
          <w:rFonts w:ascii="Times New Roman" w:hAnsi="Times New Roman" w:cs="Times New Roman"/>
          <w:color w:val="000000" w:themeColor="text1"/>
          <w:sz w:val="24"/>
          <w:szCs w:val="24"/>
          <w:shd w:val="clear" w:color="auto" w:fill="FFFFFF"/>
        </w:rPr>
        <w:t>, R.J., 2020. Collective sensemaking around COVID-19: experiences, concerns, and agendas for our rapidly changing organizational lives. </w:t>
      </w:r>
      <w:r w:rsidRPr="00935156">
        <w:rPr>
          <w:rFonts w:ascii="Times New Roman" w:hAnsi="Times New Roman" w:cs="Times New Roman"/>
          <w:i/>
          <w:iCs/>
          <w:color w:val="000000" w:themeColor="text1"/>
          <w:sz w:val="24"/>
          <w:szCs w:val="24"/>
          <w:shd w:val="clear" w:color="auto" w:fill="FFFFFF"/>
        </w:rPr>
        <w:t>Management Communication Quarterly</w:t>
      </w:r>
      <w:r w:rsidRPr="00935156">
        <w:rPr>
          <w:rFonts w:ascii="Times New Roman" w:hAnsi="Times New Roman" w:cs="Times New Roman"/>
          <w:color w:val="000000" w:themeColor="text1"/>
          <w:sz w:val="24"/>
          <w:szCs w:val="24"/>
          <w:shd w:val="clear" w:color="auto" w:fill="FFFFFF"/>
        </w:rPr>
        <w:t>, </w:t>
      </w:r>
      <w:r w:rsidRPr="00935156">
        <w:rPr>
          <w:rFonts w:ascii="Times New Roman" w:hAnsi="Times New Roman" w:cs="Times New Roman"/>
          <w:i/>
          <w:iCs/>
          <w:color w:val="000000" w:themeColor="text1"/>
          <w:sz w:val="24"/>
          <w:szCs w:val="24"/>
          <w:shd w:val="clear" w:color="auto" w:fill="FFFFFF"/>
        </w:rPr>
        <w:t>34</w:t>
      </w:r>
      <w:r w:rsidRPr="00935156">
        <w:rPr>
          <w:rFonts w:ascii="Times New Roman" w:hAnsi="Times New Roman" w:cs="Times New Roman"/>
          <w:color w:val="000000" w:themeColor="text1"/>
          <w:sz w:val="24"/>
          <w:szCs w:val="24"/>
          <w:shd w:val="clear" w:color="auto" w:fill="FFFFFF"/>
        </w:rPr>
        <w:t>(3), pp.426-457.</w:t>
      </w:r>
    </w:p>
    <w:p w14:paraId="16BB2BE9"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 xml:space="preserve">Voorhees, C.M., </w:t>
      </w:r>
      <w:proofErr w:type="spellStart"/>
      <w:r w:rsidRPr="00935156">
        <w:rPr>
          <w:rFonts w:ascii="Times New Roman" w:hAnsi="Times New Roman" w:cs="Times New Roman"/>
          <w:color w:val="000000" w:themeColor="text1"/>
          <w:sz w:val="24"/>
          <w:szCs w:val="24"/>
          <w:shd w:val="clear" w:color="auto" w:fill="FFFFFF"/>
        </w:rPr>
        <w:t>Fombelle</w:t>
      </w:r>
      <w:proofErr w:type="spellEnd"/>
      <w:r w:rsidRPr="00935156">
        <w:rPr>
          <w:rFonts w:ascii="Times New Roman" w:hAnsi="Times New Roman" w:cs="Times New Roman"/>
          <w:color w:val="000000" w:themeColor="text1"/>
          <w:sz w:val="24"/>
          <w:szCs w:val="24"/>
          <w:shd w:val="clear" w:color="auto" w:fill="FFFFFF"/>
        </w:rPr>
        <w:t>, P.W. and Bone, S.A., 2020. Don’t Forget about the frontline employee during the COVID-19 pandemic: Preliminary insights and a research Agenda on Market Shocks.</w:t>
      </w:r>
    </w:p>
    <w:p w14:paraId="25904836"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t>Wang, B., Liu, Y., Qian, J. and Parker, S.K., 2020. Achieving effective remote working during the COVID‐19 pandemic: A work design perspective. </w:t>
      </w:r>
      <w:r w:rsidRPr="00935156">
        <w:rPr>
          <w:rFonts w:ascii="Times New Roman" w:hAnsi="Times New Roman" w:cs="Times New Roman"/>
          <w:i/>
          <w:iCs/>
          <w:color w:val="000000" w:themeColor="text1"/>
          <w:sz w:val="24"/>
          <w:szCs w:val="24"/>
          <w:shd w:val="clear" w:color="auto" w:fill="FFFFFF"/>
        </w:rPr>
        <w:t>Applied Psychology</w:t>
      </w:r>
      <w:r w:rsidRPr="00935156">
        <w:rPr>
          <w:rFonts w:ascii="Times New Roman" w:hAnsi="Times New Roman" w:cs="Times New Roman"/>
          <w:color w:val="000000" w:themeColor="text1"/>
          <w:sz w:val="24"/>
          <w:szCs w:val="24"/>
          <w:shd w:val="clear" w:color="auto" w:fill="FFFFFF"/>
        </w:rPr>
        <w:t>.</w:t>
      </w:r>
    </w:p>
    <w:p w14:paraId="2B2F0CCC" w14:textId="77777777" w:rsidR="00292218" w:rsidRPr="00935156" w:rsidRDefault="00292218" w:rsidP="00292218">
      <w:pPr>
        <w:spacing w:line="360" w:lineRule="auto"/>
        <w:jc w:val="both"/>
        <w:rPr>
          <w:rFonts w:ascii="Times New Roman" w:hAnsi="Times New Roman" w:cs="Times New Roman"/>
          <w:color w:val="000000" w:themeColor="text1"/>
          <w:sz w:val="24"/>
          <w:szCs w:val="24"/>
          <w:shd w:val="clear" w:color="auto" w:fill="FFFFFF"/>
        </w:rPr>
      </w:pPr>
      <w:r w:rsidRPr="00935156">
        <w:rPr>
          <w:rFonts w:ascii="Times New Roman" w:hAnsi="Times New Roman" w:cs="Times New Roman"/>
          <w:color w:val="000000" w:themeColor="text1"/>
          <w:sz w:val="24"/>
          <w:szCs w:val="24"/>
          <w:shd w:val="clear" w:color="auto" w:fill="FFFFFF"/>
        </w:rPr>
        <w:lastRenderedPageBreak/>
        <w:t xml:space="preserve">Zhang, J., </w:t>
      </w:r>
      <w:proofErr w:type="spellStart"/>
      <w:r w:rsidRPr="00935156">
        <w:rPr>
          <w:rFonts w:ascii="Times New Roman" w:hAnsi="Times New Roman" w:cs="Times New Roman"/>
          <w:color w:val="000000" w:themeColor="text1"/>
          <w:sz w:val="24"/>
          <w:szCs w:val="24"/>
          <w:shd w:val="clear" w:color="auto" w:fill="FFFFFF"/>
        </w:rPr>
        <w:t>Litvinova</w:t>
      </w:r>
      <w:proofErr w:type="spellEnd"/>
      <w:r w:rsidRPr="00935156">
        <w:rPr>
          <w:rFonts w:ascii="Times New Roman" w:hAnsi="Times New Roman" w:cs="Times New Roman"/>
          <w:color w:val="000000" w:themeColor="text1"/>
          <w:sz w:val="24"/>
          <w:szCs w:val="24"/>
          <w:shd w:val="clear" w:color="auto" w:fill="FFFFFF"/>
        </w:rPr>
        <w:t xml:space="preserve">, M., Liang, Y., Wang, Y., Wang, W., Zhao, S., Wu, Q., </w:t>
      </w:r>
      <w:proofErr w:type="spellStart"/>
      <w:r w:rsidRPr="00935156">
        <w:rPr>
          <w:rFonts w:ascii="Times New Roman" w:hAnsi="Times New Roman" w:cs="Times New Roman"/>
          <w:color w:val="000000" w:themeColor="text1"/>
          <w:sz w:val="24"/>
          <w:szCs w:val="24"/>
          <w:shd w:val="clear" w:color="auto" w:fill="FFFFFF"/>
        </w:rPr>
        <w:t>Merler</w:t>
      </w:r>
      <w:proofErr w:type="spellEnd"/>
      <w:r w:rsidRPr="00935156">
        <w:rPr>
          <w:rFonts w:ascii="Times New Roman" w:hAnsi="Times New Roman" w:cs="Times New Roman"/>
          <w:color w:val="000000" w:themeColor="text1"/>
          <w:sz w:val="24"/>
          <w:szCs w:val="24"/>
          <w:shd w:val="clear" w:color="auto" w:fill="FFFFFF"/>
        </w:rPr>
        <w:t xml:space="preserve">, S., </w:t>
      </w:r>
      <w:proofErr w:type="spellStart"/>
      <w:r w:rsidRPr="00935156">
        <w:rPr>
          <w:rFonts w:ascii="Times New Roman" w:hAnsi="Times New Roman" w:cs="Times New Roman"/>
          <w:color w:val="000000" w:themeColor="text1"/>
          <w:sz w:val="24"/>
          <w:szCs w:val="24"/>
          <w:shd w:val="clear" w:color="auto" w:fill="FFFFFF"/>
        </w:rPr>
        <w:t>Viboud</w:t>
      </w:r>
      <w:proofErr w:type="spellEnd"/>
      <w:r w:rsidRPr="00935156">
        <w:rPr>
          <w:rFonts w:ascii="Times New Roman" w:hAnsi="Times New Roman" w:cs="Times New Roman"/>
          <w:color w:val="000000" w:themeColor="text1"/>
          <w:sz w:val="24"/>
          <w:szCs w:val="24"/>
          <w:shd w:val="clear" w:color="auto" w:fill="FFFFFF"/>
        </w:rPr>
        <w:t xml:space="preserve">, C., </w:t>
      </w:r>
      <w:proofErr w:type="spellStart"/>
      <w:r w:rsidRPr="00935156">
        <w:rPr>
          <w:rFonts w:ascii="Times New Roman" w:hAnsi="Times New Roman" w:cs="Times New Roman"/>
          <w:color w:val="000000" w:themeColor="text1"/>
          <w:sz w:val="24"/>
          <w:szCs w:val="24"/>
          <w:shd w:val="clear" w:color="auto" w:fill="FFFFFF"/>
        </w:rPr>
        <w:t>Vespignani</w:t>
      </w:r>
      <w:proofErr w:type="spellEnd"/>
      <w:r w:rsidRPr="00935156">
        <w:rPr>
          <w:rFonts w:ascii="Times New Roman" w:hAnsi="Times New Roman" w:cs="Times New Roman"/>
          <w:color w:val="000000" w:themeColor="text1"/>
          <w:sz w:val="24"/>
          <w:szCs w:val="24"/>
          <w:shd w:val="clear" w:color="auto" w:fill="FFFFFF"/>
        </w:rPr>
        <w:t xml:space="preserve">, A. and </w:t>
      </w:r>
      <w:proofErr w:type="spellStart"/>
      <w:r w:rsidRPr="00935156">
        <w:rPr>
          <w:rFonts w:ascii="Times New Roman" w:hAnsi="Times New Roman" w:cs="Times New Roman"/>
          <w:color w:val="000000" w:themeColor="text1"/>
          <w:sz w:val="24"/>
          <w:szCs w:val="24"/>
          <w:shd w:val="clear" w:color="auto" w:fill="FFFFFF"/>
        </w:rPr>
        <w:t>Ajelli</w:t>
      </w:r>
      <w:proofErr w:type="spellEnd"/>
      <w:r w:rsidRPr="00935156">
        <w:rPr>
          <w:rFonts w:ascii="Times New Roman" w:hAnsi="Times New Roman" w:cs="Times New Roman"/>
          <w:color w:val="000000" w:themeColor="text1"/>
          <w:sz w:val="24"/>
          <w:szCs w:val="24"/>
          <w:shd w:val="clear" w:color="auto" w:fill="FFFFFF"/>
        </w:rPr>
        <w:t>, M., 2020. Changes in contact patterns shape the dynamics of the COVID-19 outbreak in China. </w:t>
      </w:r>
      <w:r w:rsidRPr="00935156">
        <w:rPr>
          <w:rFonts w:ascii="Times New Roman" w:hAnsi="Times New Roman" w:cs="Times New Roman"/>
          <w:i/>
          <w:iCs/>
          <w:color w:val="000000" w:themeColor="text1"/>
          <w:sz w:val="24"/>
          <w:szCs w:val="24"/>
          <w:shd w:val="clear" w:color="auto" w:fill="FFFFFF"/>
        </w:rPr>
        <w:t>Science</w:t>
      </w:r>
      <w:r w:rsidRPr="00935156">
        <w:rPr>
          <w:rFonts w:ascii="Times New Roman" w:hAnsi="Times New Roman" w:cs="Times New Roman"/>
          <w:color w:val="000000" w:themeColor="text1"/>
          <w:sz w:val="24"/>
          <w:szCs w:val="24"/>
          <w:shd w:val="clear" w:color="auto" w:fill="FFFFFF"/>
        </w:rPr>
        <w:t>.</w:t>
      </w:r>
    </w:p>
    <w:p w14:paraId="470AA508" w14:textId="77777777" w:rsidR="00397E48" w:rsidRDefault="00397E48" w:rsidP="00292218">
      <w:pPr>
        <w:spacing w:line="360" w:lineRule="auto"/>
        <w:jc w:val="both"/>
        <w:rPr>
          <w:rFonts w:ascii="Times New Roman" w:hAnsi="Times New Roman" w:cs="Times New Roman"/>
          <w:b/>
          <w:sz w:val="24"/>
          <w:szCs w:val="24"/>
        </w:rPr>
      </w:pPr>
    </w:p>
    <w:p w14:paraId="7E6A0336" w14:textId="77777777" w:rsidR="004E7A2A" w:rsidRPr="00307E7D" w:rsidRDefault="004E7A2A" w:rsidP="00292218">
      <w:pPr>
        <w:spacing w:line="360" w:lineRule="auto"/>
        <w:jc w:val="both"/>
        <w:rPr>
          <w:rFonts w:ascii="Times New Roman" w:hAnsi="Times New Roman" w:cs="Times New Roman"/>
          <w:sz w:val="24"/>
          <w:szCs w:val="24"/>
        </w:rPr>
      </w:pPr>
    </w:p>
    <w:sectPr w:rsidR="004E7A2A" w:rsidRPr="00307E7D" w:rsidSect="002922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B3E04"/>
    <w:rsid w:val="00021B2D"/>
    <w:rsid w:val="00104FC2"/>
    <w:rsid w:val="00134EB6"/>
    <w:rsid w:val="0013553C"/>
    <w:rsid w:val="00171024"/>
    <w:rsid w:val="001B595C"/>
    <w:rsid w:val="00241D68"/>
    <w:rsid w:val="00292218"/>
    <w:rsid w:val="002A61EE"/>
    <w:rsid w:val="00307E7D"/>
    <w:rsid w:val="00397E48"/>
    <w:rsid w:val="003D7560"/>
    <w:rsid w:val="004D2FB5"/>
    <w:rsid w:val="004E0FA3"/>
    <w:rsid w:val="004E7A2A"/>
    <w:rsid w:val="0050486C"/>
    <w:rsid w:val="00566A61"/>
    <w:rsid w:val="005B7826"/>
    <w:rsid w:val="00641E1F"/>
    <w:rsid w:val="0064438B"/>
    <w:rsid w:val="006D08E3"/>
    <w:rsid w:val="00761469"/>
    <w:rsid w:val="00786F14"/>
    <w:rsid w:val="007B1249"/>
    <w:rsid w:val="007C1FEF"/>
    <w:rsid w:val="007E5C0E"/>
    <w:rsid w:val="007F307D"/>
    <w:rsid w:val="008C77BC"/>
    <w:rsid w:val="008D1690"/>
    <w:rsid w:val="008E3B24"/>
    <w:rsid w:val="00A11711"/>
    <w:rsid w:val="00A179DD"/>
    <w:rsid w:val="00A2059F"/>
    <w:rsid w:val="00A26BCC"/>
    <w:rsid w:val="00A6441A"/>
    <w:rsid w:val="00A71454"/>
    <w:rsid w:val="00B35122"/>
    <w:rsid w:val="00B63948"/>
    <w:rsid w:val="00B6443F"/>
    <w:rsid w:val="00B76CC8"/>
    <w:rsid w:val="00C57A42"/>
    <w:rsid w:val="00D565D0"/>
    <w:rsid w:val="00EF22DC"/>
    <w:rsid w:val="00F44985"/>
    <w:rsid w:val="00FB3E04"/>
    <w:rsid w:val="00FC6127"/>
    <w:rsid w:val="00FC7E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7FCEE"/>
  <w15:docId w15:val="{468AD8CE-4C76-4872-AAAE-A4D22292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FEF"/>
  </w:style>
  <w:style w:type="paragraph" w:styleId="Heading1">
    <w:name w:val="heading 1"/>
    <w:basedOn w:val="Normal"/>
    <w:next w:val="Normal"/>
    <w:link w:val="Heading1Char"/>
    <w:uiPriority w:val="9"/>
    <w:qFormat/>
    <w:rsid w:val="002922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221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21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92218"/>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29221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92218"/>
    <w:rPr>
      <w:rFonts w:eastAsiaTheme="minorEastAsia"/>
      <w:lang w:val="en-US" w:eastAsia="ja-JP"/>
    </w:rPr>
  </w:style>
  <w:style w:type="paragraph" w:styleId="BalloonText">
    <w:name w:val="Balloon Text"/>
    <w:basedOn w:val="Normal"/>
    <w:link w:val="BalloonTextChar"/>
    <w:uiPriority w:val="99"/>
    <w:semiHidden/>
    <w:unhideWhenUsed/>
    <w:rsid w:val="002922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218"/>
    <w:rPr>
      <w:rFonts w:ascii="Tahoma" w:hAnsi="Tahoma" w:cs="Tahoma"/>
      <w:sz w:val="16"/>
      <w:szCs w:val="16"/>
    </w:rPr>
  </w:style>
  <w:style w:type="paragraph" w:styleId="TOCHeading">
    <w:name w:val="TOC Heading"/>
    <w:basedOn w:val="Heading1"/>
    <w:next w:val="Normal"/>
    <w:uiPriority w:val="39"/>
    <w:semiHidden/>
    <w:unhideWhenUsed/>
    <w:qFormat/>
    <w:rsid w:val="00292218"/>
    <w:pPr>
      <w:outlineLvl w:val="9"/>
    </w:pPr>
    <w:rPr>
      <w:lang w:val="en-US" w:eastAsia="ja-JP"/>
    </w:rPr>
  </w:style>
  <w:style w:type="paragraph" w:styleId="TOC1">
    <w:name w:val="toc 1"/>
    <w:basedOn w:val="Normal"/>
    <w:next w:val="Normal"/>
    <w:autoRedefine/>
    <w:uiPriority w:val="39"/>
    <w:unhideWhenUsed/>
    <w:rsid w:val="00292218"/>
    <w:pPr>
      <w:spacing w:after="100"/>
    </w:pPr>
  </w:style>
  <w:style w:type="paragraph" w:styleId="TOC2">
    <w:name w:val="toc 2"/>
    <w:basedOn w:val="Normal"/>
    <w:next w:val="Normal"/>
    <w:autoRedefine/>
    <w:uiPriority w:val="39"/>
    <w:unhideWhenUsed/>
    <w:rsid w:val="00292218"/>
    <w:pPr>
      <w:spacing w:after="100"/>
      <w:ind w:left="220"/>
    </w:pPr>
  </w:style>
  <w:style w:type="character" w:styleId="Hyperlink">
    <w:name w:val="Hyperlink"/>
    <w:basedOn w:val="DefaultParagraphFont"/>
    <w:uiPriority w:val="99"/>
    <w:unhideWhenUsed/>
    <w:rsid w:val="002922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E88465F4344433B84771C917916EFC8"/>
        <w:category>
          <w:name w:val="General"/>
          <w:gallery w:val="placeholder"/>
        </w:category>
        <w:types>
          <w:type w:val="bbPlcHdr"/>
        </w:types>
        <w:behaviors>
          <w:behavior w:val="content"/>
        </w:behaviors>
        <w:guid w:val="{837681AD-D132-4D66-8412-9066825C52F6}"/>
      </w:docPartPr>
      <w:docPartBody>
        <w:p w:rsidR="00805DDD" w:rsidRDefault="00302181" w:rsidP="00302181">
          <w:pPr>
            <w:pStyle w:val="4E88465F4344433B84771C917916EFC8"/>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62235"/>
    <w:rsid w:val="00062235"/>
    <w:rsid w:val="00302181"/>
    <w:rsid w:val="00591816"/>
    <w:rsid w:val="00802093"/>
    <w:rsid w:val="00805D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1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88465F4344433B84771C917916EFC8">
    <w:name w:val="4E88465F4344433B84771C917916EFC8"/>
    <w:rsid w:val="00302181"/>
    <w:rPr>
      <w:lang w:val="en-US" w:eastAsia="en-US"/>
    </w:rPr>
  </w:style>
  <w:style w:type="paragraph" w:customStyle="1" w:styleId="73BC8753E6B54C61A8B179D8649BAC83">
    <w:name w:val="73BC8753E6B54C61A8B179D8649BAC83"/>
    <w:rsid w:val="00302181"/>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1B98F3-AB4C-47E7-86DD-E334ADA5D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5312</Words>
  <Characters>30285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Leadership and Management Skills for the Workplace</vt:lpstr>
    </vt:vector>
  </TitlesOfParts>
  <Company/>
  <LinksUpToDate>false</LinksUpToDate>
  <CharactersWithSpaces>35526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5105: Leadership and Management Skills for the Workplace</dc:title>
  <dc:subject/>
  <dc:creator>user</dc:creator>
  <cp:lastModifiedBy>Sofiya Tupovicharska</cp:lastModifiedBy>
  <cp:revision>2</cp:revision>
  <dcterms:created xsi:type="dcterms:W3CDTF">2020-12-13T22:04:00Z</dcterms:created>
  <dcterms:modified xsi:type="dcterms:W3CDTF">2020-12-13T22:04:00Z</dcterms:modified>
</cp:coreProperties>
</file>