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sz w:val="32"/>
          <w:szCs w:val="32"/>
        </w:rPr>
      </w:pPr>
      <w:r>
        <w:rPr>
          <w:rFonts w:hint="default"/>
          <w:sz w:val="32"/>
          <w:szCs w:val="32"/>
        </w:rPr>
        <w:t>Data Mining in the StockX Shoe Sales Dataset</w:t>
      </w:r>
    </w:p>
    <w:p>
      <w:pPr>
        <w:rPr>
          <w:rFonts w:hint="default"/>
        </w:rPr>
      </w:pPr>
      <w:r>
        <w:rPr>
          <w:rFonts w:hint="default"/>
        </w:rPr>
        <w:t xml:space="preserve">In this </w:t>
      </w:r>
      <w:r>
        <w:rPr>
          <w:rFonts w:hint="default"/>
          <w:lang w:val="en-US"/>
        </w:rPr>
        <w:t>presentation</w:t>
      </w:r>
      <w:r>
        <w:rPr>
          <w:rFonts w:hint="default"/>
        </w:rPr>
        <w:t>, we will explore the analysis of the StockX footwear sales data set. StockX is an online marketplace and apparel reseller, primarily selling sneakers. Since November 2020, it has also started selling electronic products such as game consoles, smartphones and computer hardware</w:t>
      </w:r>
      <w:r>
        <w:rPr>
          <w:rFonts w:hint="default"/>
          <w:lang w:val="en-US"/>
        </w:rPr>
        <w:t>[1]</w:t>
      </w:r>
      <w:r>
        <w:rPr>
          <w:rFonts w:hint="default"/>
        </w:rPr>
        <w:t>. The Detroit-based company was founded in 2015-2016 by Dan Gilbert, Josh Luber, Greg Schwartz and Chris Kaufman. Currently, there are more than 800 employees in downtown Detroit. StockX currently has international offices in London, England, Eindhoven, the Netherlands, and verification facilities in Detroit’s Corktown neighborhood, Munahee, New Jersey, and Tempe, Arizona. Scott Cutler serves as CEO, Schwartz serves as chief operating officer, and Deena Bahri became the company's chief marketing officer in 2019</w:t>
      </w:r>
      <w:r>
        <w:rPr>
          <w:rFonts w:hint="default"/>
          <w:lang w:val="en-US"/>
        </w:rPr>
        <w:t>[2]</w:t>
      </w:r>
      <w:bookmarkStart w:id="0" w:name="_GoBack"/>
      <w:bookmarkEnd w:id="0"/>
      <w:r>
        <w:rPr>
          <w:rFonts w:hint="default"/>
        </w:rPr>
        <w:t>.</w:t>
      </w:r>
    </w:p>
    <w:p>
      <w:pPr>
        <w:rPr>
          <w:rFonts w:hint="default"/>
        </w:rPr>
      </w:pPr>
    </w:p>
    <w:p>
      <w:pPr>
        <w:rPr>
          <w:rFonts w:hint="default"/>
        </w:rPr>
      </w:pPr>
      <w:r>
        <w:rPr>
          <w:rFonts w:hint="default"/>
        </w:rPr>
        <w:t>The StockX footwear sales data set contains 8 attributes, including order date, brand, shoe name, sales price, retail price, release date, shoe size, and buyer region. These attributes cover important aspects of a sneaker sales transaction, such as pricing, brand popularity, release timing, and regional demand. The data set has a total of 99957 rows of data, which has a considerable sample size, ensuring reliable and representative statistical inferences from the data.</w:t>
      </w:r>
    </w:p>
    <w:p>
      <w:pPr>
        <w:rPr>
          <w:rFonts w:hint="default"/>
        </w:rPr>
      </w:pPr>
    </w:p>
    <w:p>
      <w:pPr>
        <w:rPr>
          <w:rFonts w:hint="default"/>
        </w:rPr>
      </w:pPr>
      <w:r>
        <w:rPr>
          <w:rFonts w:hint="default"/>
        </w:rPr>
        <w:t>There are several reasons why this data set is well suited for analysis. First, it has been thoroughly cleaned to ensure data accuracy and reliability. Second, the dataset covers a multi-year time frame, allowing us to analyze time trends in sneaker sales. In addition, the dataset provides detailed transaction information, including shoe size and release date, which allows us to conduct nuanced analysis. Finally, the rich nature and large sample size of the dataset provide broad applicability to a variety of analytical methods, including descriptive statistics, trend analysis, correlation studies, predictive modeling, and segmentation analysis.</w:t>
      </w:r>
    </w:p>
    <w:p>
      <w:pPr>
        <w:rPr>
          <w:rFonts w:hint="default"/>
        </w:rPr>
      </w:pPr>
    </w:p>
    <w:p>
      <w:pPr>
        <w:rPr>
          <w:rFonts w:hint="default"/>
        </w:rPr>
      </w:pPr>
      <w:r>
        <w:rPr>
          <w:rFonts w:hint="default"/>
        </w:rPr>
        <w:t>In terms of prepared questions, we will focus on the following questions: 1. What factors affect profit margin?</w:t>
      </w:r>
    </w:p>
    <w:p>
      <w:pPr>
        <w:rPr>
          <w:rFonts w:hint="default"/>
        </w:rPr>
      </w:pPr>
      <w:r>
        <w:rPr>
          <w:rFonts w:hint="default"/>
        </w:rPr>
        <w:t>2. Are there any patterns in price fluctuations over time, considering factors like brand, release date, or sneaker size? Is it possible to predict the sale price of a shoe at a given time? (i.e. when should I sell?)</w:t>
      </w:r>
    </w:p>
    <w:p>
      <w:pPr>
        <w:rPr>
          <w:rFonts w:hint="default"/>
        </w:rPr>
      </w:pPr>
      <w:r>
        <w:rPr>
          <w:rFonts w:hint="default"/>
        </w:rPr>
        <w:t>3. How do sales volumes vary over time? Are there any seasonal trends?</w:t>
      </w:r>
    </w:p>
    <w:p>
      <w:pPr>
        <w:rPr>
          <w:rFonts w:hint="default"/>
        </w:rPr>
      </w:pPr>
      <w:r>
        <w:rPr>
          <w:rFonts w:hint="default"/>
        </w:rPr>
        <w:t>4. What are the most common shoe sizes sold? Do certain sizes command higher resale values?</w:t>
      </w:r>
    </w:p>
    <w:p>
      <w:pPr>
        <w:rPr>
          <w:rFonts w:hint="default"/>
        </w:rPr>
      </w:pPr>
    </w:p>
    <w:p>
      <w:pPr>
        <w:rPr>
          <w:rFonts w:hint="default"/>
        </w:rPr>
      </w:pPr>
      <w:r>
        <w:rPr>
          <w:rFonts w:hint="default"/>
        </w:rPr>
        <w:t>My background is relevant to this topic. I have been observing and following what's going on in the sneaker industry for 7 years and have been a fan of sneakers since I was a kid. I have 1 year of experience in sneaker reselling and my brother has been in this industry for 5 years making a living through this industry. These experiences have given me a deep understanding and passion for the subject, allowing me to analyze and understand the contents of the StockX footwear sales dataset from multiple perspectives.</w:t>
      </w: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rPr>
          <w:rFonts w:hint="default"/>
        </w:rPr>
      </w:pPr>
    </w:p>
    <w:p>
      <w:pPr>
        <w:numPr>
          <w:numId w:val="0"/>
        </w:numPr>
        <w:ind w:firstLine="400" w:firstLineChars="200"/>
        <w:rPr>
          <w:rFonts w:hint="default"/>
        </w:rPr>
      </w:pPr>
      <w:r>
        <w:rPr>
          <w:rFonts w:hint="default"/>
          <w:lang w:val="en-US"/>
        </w:rPr>
        <w:t xml:space="preserve">[1] </w:t>
      </w:r>
      <w:r>
        <w:rPr>
          <w:rFonts w:hint="default"/>
        </w:rPr>
        <w:t>StockX. (n.d.). About StockX. Retrieved from https://stockx.com/about</w:t>
      </w:r>
    </w:p>
    <w:p>
      <w:pPr>
        <w:numPr>
          <w:numId w:val="0"/>
        </w:numPr>
        <w:ind w:leftChars="200"/>
        <w:rPr>
          <w:rFonts w:hint="default"/>
        </w:rPr>
      </w:pPr>
      <w:r>
        <w:rPr>
          <w:rFonts w:hint="default"/>
          <w:lang w:val="en-US"/>
        </w:rPr>
        <w:t xml:space="preserve">[2] </w:t>
      </w:r>
      <w:r>
        <w:rPr>
          <w:rFonts w:hint="default"/>
        </w:rPr>
        <w:t>Forbes. (2021, September 10). Scott Cutler StockX CEO. Retrieved from https://www.forbes.com/sites/scottcutler/</w:t>
      </w:r>
    </w:p>
    <w:p>
      <w:pPr>
        <w:numPr>
          <w:numId w:val="0"/>
        </w:numPr>
        <w:ind w:left="317" w:leftChars="0" w:firstLine="100" w:firstLineChars="50"/>
        <w:rPr>
          <w:rFonts w:hint="default"/>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Arial">
    <w:panose1 w:val="020B0604020202090204"/>
    <w:charset w:val="00"/>
    <w:family w:val="swiss"/>
    <w:pitch w:val="default"/>
    <w:sig w:usb0="E0000AFF" w:usb1="00007843" w:usb2="00000001" w:usb3="00000000" w:csb0="400001BF" w:csb1="DFF70000"/>
  </w:font>
  <w:font w:name="黑体">
    <w:altName w:val="汉仪中黑KW"/>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82"/>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99FF0276"/>
    <w:rsid w:val="99FF027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13</TotalTime>
  <ScaleCrop>false</ScaleCrop>
  <LinksUpToDate>false</LinksUpToDate>
  <CharactersWithSpaces>0</CharactersWithSpaces>
  <Application>WPS Office_6.4.0.8550_F1E327BC-269C-435d-A152-05C5408002CA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2024-03-06T20:11:00Z</dcterms:created>
  <dc:creator>Kendrick Sun</dc:creator>
  <cp:lastModifiedBy>Kendrick Sun</cp:lastModifiedBy>
  <dcterms:modified xsi:type="dcterms:W3CDTF">2024-03-06T20:25:12Z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1033-6.4.0.8550</vt:lpwstr>
  </property>
  <property fmtid="{D5CDD505-2E9C-101B-9397-08002B2CF9AE}" pid="3" name="ICV">
    <vt:lpwstr>B766A7C27A0EF075DECDE865BB7F59A8_41</vt:lpwstr>
  </property>
</Properties>
</file>