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5E36" w:rsidRPr="000F744D" w:rsidRDefault="00F85E36" w:rsidP="00F85E36">
      <w:pPr>
        <w:jc w:val="center"/>
        <w:rPr>
          <w:rFonts w:ascii="Tahoma" w:hAnsi="Tahoma" w:cs="Tahoma"/>
          <w:color w:val="000000"/>
          <w:sz w:val="40"/>
          <w:szCs w:val="40"/>
        </w:rPr>
      </w:pPr>
    </w:p>
    <w:p w:rsidR="000B6F09" w:rsidRDefault="00F85E36"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sidR="000B6F09">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rsidR="00F85E36" w:rsidRPr="000F744D" w:rsidRDefault="00F85E36"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sidR="000B6F09">
        <w:rPr>
          <w:rFonts w:ascii="Tahoma" w:hAnsi="Tahoma" w:cs="Tahoma"/>
          <w:color w:val="000000"/>
          <w:sz w:val="40"/>
          <w:szCs w:val="40"/>
        </w:rPr>
        <w:t>Page</w:t>
      </w:r>
    </w:p>
    <w:p w:rsidR="00F85E36" w:rsidRPr="000B6F09" w:rsidRDefault="00F85E36"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rsidTr="00F85E36">
        <w:trPr>
          <w:trHeight w:val="684"/>
        </w:trPr>
        <w:tc>
          <w:tcPr>
            <w:tcW w:w="3500" w:type="dxa"/>
            <w:shd w:val="clear" w:color="auto" w:fill="D9D9D9"/>
          </w:tcPr>
          <w:p w:rsidR="00F85E36" w:rsidRPr="008B29CE" w:rsidRDefault="00F85E36" w:rsidP="000260EA">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rsidR="00F85E36" w:rsidRPr="008B29CE" w:rsidRDefault="00D53B05" w:rsidP="000260EA">
            <w:pPr>
              <w:spacing w:before="120" w:after="120"/>
              <w:rPr>
                <w:rFonts w:ascii="Tahoma" w:hAnsi="Tahoma" w:cs="Tahoma"/>
                <w:color w:val="FF0000"/>
                <w:sz w:val="32"/>
                <w:szCs w:val="32"/>
              </w:rPr>
            </w:pPr>
            <w:r>
              <w:rPr>
                <w:rFonts w:ascii="Tahoma" w:hAnsi="Tahoma" w:cs="Tahoma"/>
                <w:color w:val="FF0000"/>
                <w:sz w:val="32"/>
                <w:szCs w:val="32"/>
              </w:rPr>
              <w:t>Holly Seymour</w:t>
            </w:r>
          </w:p>
        </w:tc>
      </w:tr>
      <w:tr w:rsidR="00F85E36" w:rsidRPr="008B29CE" w:rsidTr="00F85E36">
        <w:trPr>
          <w:trHeight w:val="694"/>
        </w:trPr>
        <w:tc>
          <w:tcPr>
            <w:tcW w:w="3500" w:type="dxa"/>
            <w:shd w:val="clear" w:color="auto" w:fill="D9D9D9"/>
          </w:tcPr>
          <w:p w:rsidR="00F85E36" w:rsidRPr="008B29CE" w:rsidRDefault="00F85E36" w:rsidP="000260EA">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rsidR="00F85E36" w:rsidRPr="008B29CE" w:rsidRDefault="00D53B05" w:rsidP="00F85E36">
            <w:pPr>
              <w:spacing w:before="120" w:after="120"/>
              <w:rPr>
                <w:rFonts w:ascii="Tahoma" w:hAnsi="Tahoma" w:cs="Tahoma"/>
                <w:sz w:val="32"/>
                <w:szCs w:val="32"/>
              </w:rPr>
            </w:pPr>
            <w:r>
              <w:rPr>
                <w:rFonts w:ascii="Tahoma" w:hAnsi="Tahoma" w:cs="Tahoma"/>
                <w:color w:val="FF0000"/>
                <w:sz w:val="32"/>
                <w:szCs w:val="32"/>
              </w:rPr>
              <w:t>1811537</w:t>
            </w:r>
          </w:p>
        </w:tc>
      </w:tr>
      <w:tr w:rsidR="00F85E36" w:rsidRPr="008B29CE" w:rsidTr="00F85E36">
        <w:trPr>
          <w:trHeight w:val="684"/>
        </w:trPr>
        <w:tc>
          <w:tcPr>
            <w:tcW w:w="3500" w:type="dxa"/>
            <w:shd w:val="clear" w:color="auto" w:fill="D9D9D9"/>
          </w:tcPr>
          <w:p w:rsidR="00F85E36" w:rsidRPr="008B29CE" w:rsidRDefault="00F85E36" w:rsidP="000260EA">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rsidR="00F85E36" w:rsidRPr="008B29CE" w:rsidRDefault="00AA18F1" w:rsidP="007B62C1">
            <w:pPr>
              <w:spacing w:before="120" w:after="120"/>
              <w:rPr>
                <w:rFonts w:ascii="Tahoma" w:hAnsi="Tahoma" w:cs="Tahoma"/>
                <w:color w:val="FF0000"/>
                <w:sz w:val="32"/>
                <w:szCs w:val="32"/>
              </w:rPr>
            </w:pPr>
            <w:r>
              <w:rPr>
                <w:rFonts w:ascii="Tahoma" w:hAnsi="Tahoma" w:cs="Tahoma"/>
                <w:color w:val="FF0000"/>
                <w:sz w:val="32"/>
                <w:szCs w:val="32"/>
              </w:rPr>
              <w:t>BMSK 4005</w:t>
            </w:r>
          </w:p>
        </w:tc>
      </w:tr>
      <w:tr w:rsidR="00F85E36" w:rsidRPr="008B29CE" w:rsidTr="00F85E36">
        <w:trPr>
          <w:trHeight w:val="693"/>
        </w:trPr>
        <w:tc>
          <w:tcPr>
            <w:tcW w:w="3500" w:type="dxa"/>
            <w:shd w:val="clear" w:color="auto" w:fill="D9D9D9"/>
          </w:tcPr>
          <w:p w:rsidR="00F85E36" w:rsidRPr="008B29CE" w:rsidRDefault="00F85E36" w:rsidP="000260EA">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rsidR="00F85E36" w:rsidRPr="008B29CE" w:rsidRDefault="00D53B05" w:rsidP="000260EA">
            <w:pPr>
              <w:spacing w:before="120" w:after="120"/>
              <w:rPr>
                <w:rFonts w:ascii="Tahoma" w:hAnsi="Tahoma" w:cs="Tahoma"/>
                <w:color w:val="FF0000"/>
                <w:sz w:val="32"/>
                <w:szCs w:val="32"/>
              </w:rPr>
            </w:pPr>
            <w:r>
              <w:rPr>
                <w:rFonts w:ascii="Tahoma" w:hAnsi="Tahoma" w:cs="Tahoma"/>
                <w:color w:val="FF0000"/>
                <w:sz w:val="32"/>
                <w:szCs w:val="32"/>
              </w:rPr>
              <w:t>Professional Career Development</w:t>
            </w:r>
          </w:p>
        </w:tc>
      </w:tr>
    </w:tbl>
    <w:p w:rsidR="00F85E36" w:rsidRPr="008B29CE" w:rsidRDefault="00F85E36"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rsidTr="00E02813">
        <w:tc>
          <w:tcPr>
            <w:tcW w:w="3978" w:type="dxa"/>
          </w:tcPr>
          <w:p w:rsidR="00F85E36" w:rsidRPr="008B29CE" w:rsidRDefault="00F85E36" w:rsidP="000260EA">
            <w:pPr>
              <w:spacing w:before="120" w:after="120"/>
              <w:rPr>
                <w:rFonts w:ascii="Tahoma" w:hAnsi="Tahoma" w:cs="Tahoma"/>
                <w:sz w:val="40"/>
                <w:szCs w:val="40"/>
              </w:rPr>
            </w:pPr>
            <w:r>
              <w:rPr>
                <w:rFonts w:ascii="Tahoma" w:hAnsi="Tahoma" w:cs="Tahoma"/>
                <w:sz w:val="40"/>
                <w:szCs w:val="40"/>
              </w:rPr>
              <w:t>Date submitted:</w:t>
            </w:r>
          </w:p>
        </w:tc>
        <w:tc>
          <w:tcPr>
            <w:tcW w:w="5911" w:type="dxa"/>
          </w:tcPr>
          <w:p w:rsidR="00F85E36" w:rsidRPr="008B29CE" w:rsidRDefault="00F85E36" w:rsidP="000260EA">
            <w:pPr>
              <w:spacing w:before="120" w:after="120"/>
              <w:jc w:val="center"/>
              <w:rPr>
                <w:rFonts w:ascii="Tahoma" w:hAnsi="Tahoma" w:cs="Tahoma"/>
                <w:sz w:val="32"/>
                <w:szCs w:val="32"/>
              </w:rPr>
            </w:pPr>
          </w:p>
        </w:tc>
      </w:tr>
      <w:tr w:rsidR="00F85E36" w:rsidRPr="008B29CE" w:rsidTr="00E02813">
        <w:tc>
          <w:tcPr>
            <w:tcW w:w="3978" w:type="dxa"/>
          </w:tcPr>
          <w:p w:rsidR="00F85E36" w:rsidRPr="008B29CE" w:rsidRDefault="00F85E36" w:rsidP="000260EA">
            <w:pPr>
              <w:spacing w:before="120" w:after="120"/>
              <w:rPr>
                <w:rFonts w:ascii="Tahoma" w:hAnsi="Tahoma" w:cs="Tahoma"/>
                <w:sz w:val="40"/>
                <w:szCs w:val="40"/>
              </w:rPr>
            </w:pPr>
            <w:r>
              <w:rPr>
                <w:rFonts w:ascii="Tahoma" w:hAnsi="Tahoma" w:cs="Tahoma"/>
                <w:sz w:val="40"/>
                <w:szCs w:val="40"/>
              </w:rPr>
              <w:t>Time submitted:</w:t>
            </w:r>
          </w:p>
        </w:tc>
        <w:tc>
          <w:tcPr>
            <w:tcW w:w="5911" w:type="dxa"/>
          </w:tcPr>
          <w:p w:rsidR="00F85E36" w:rsidRPr="008B29CE" w:rsidRDefault="00F85E36" w:rsidP="000260EA">
            <w:pPr>
              <w:spacing w:before="120" w:after="120"/>
              <w:jc w:val="center"/>
              <w:rPr>
                <w:rFonts w:ascii="Tahoma" w:hAnsi="Tahoma" w:cs="Tahoma"/>
                <w:sz w:val="36"/>
                <w:szCs w:val="36"/>
              </w:rPr>
            </w:pPr>
          </w:p>
        </w:tc>
      </w:tr>
    </w:tbl>
    <w:p w:rsidR="00F85E36" w:rsidRDefault="00F85E36"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rsidR="002F698C" w:rsidRPr="002F698C" w:rsidRDefault="002F698C"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sidRPr="002F698C">
        <w:rPr>
          <w:rFonts w:ascii="Tahoma" w:hAnsi="Tahoma" w:cs="Tahoma"/>
          <w:color w:val="000000"/>
          <w:sz w:val="24"/>
          <w:szCs w:val="24"/>
        </w:rPr>
        <w:br/>
        <w:t>qualification.</w:t>
      </w:r>
    </w:p>
    <w:p w:rsidR="002F698C" w:rsidRDefault="002F698C"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sidR="00893960">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rsidR="00F85E36" w:rsidRPr="002F698C" w:rsidRDefault="002F698C" w:rsidP="00F85E36">
      <w:pPr>
        <w:spacing w:before="120" w:after="120"/>
        <w:rPr>
          <w:rFonts w:cs="Tahoma"/>
          <w:color w:val="000000"/>
          <w:sz w:val="16"/>
          <w:szCs w:val="16"/>
        </w:rPr>
      </w:pPr>
      <w:r w:rsidRPr="002F698C">
        <w:rPr>
          <w:color w:val="000000"/>
          <w:sz w:val="16"/>
          <w:szCs w:val="16"/>
        </w:rPr>
        <w:br/>
      </w: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rsidR="0035002F" w:rsidRDefault="0035002F" w:rsidP="000B6F09">
      <w:pPr>
        <w:tabs>
          <w:tab w:val="left" w:pos="426"/>
        </w:tabs>
        <w:spacing w:after="0"/>
      </w:pPr>
    </w:p>
    <w:p w:rsidR="00E02813" w:rsidRDefault="00E02813"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rsidR="0006237C" w:rsidRDefault="0006237C">
          <w:pPr>
            <w:pStyle w:val="TOCHeading"/>
          </w:pPr>
          <w:r>
            <w:t>Contents</w:t>
          </w:r>
        </w:p>
        <w:p w:rsidR="002C1F75" w:rsidRDefault="0006237C">
          <w:pPr>
            <w:pStyle w:val="TOC1"/>
            <w:tabs>
              <w:tab w:val="right" w:leader="dot" w:pos="10876"/>
            </w:tabs>
            <w:rPr>
              <w:rFonts w:eastAsiaTheme="minorEastAsia"/>
              <w:noProof/>
              <w:lang w:eastAsia="en-GB"/>
            </w:rPr>
          </w:pPr>
          <w:r>
            <w:fldChar w:fldCharType="begin"/>
          </w:r>
          <w:r>
            <w:instrText xml:space="preserve"> TOC \o "1-3" \h \z \u </w:instrText>
          </w:r>
          <w:r>
            <w:fldChar w:fldCharType="separate"/>
          </w:r>
          <w:hyperlink w:anchor="_Toc530694755" w:history="1">
            <w:r w:rsidR="002C1F75" w:rsidRPr="001165EB">
              <w:rPr>
                <w:rStyle w:val="Hyperlink"/>
                <w:noProof/>
              </w:rPr>
              <w:t>Introduction</w:t>
            </w:r>
            <w:r w:rsidR="002C1F75">
              <w:rPr>
                <w:noProof/>
                <w:webHidden/>
              </w:rPr>
              <w:tab/>
            </w:r>
            <w:r w:rsidR="002C1F75">
              <w:rPr>
                <w:noProof/>
                <w:webHidden/>
              </w:rPr>
              <w:fldChar w:fldCharType="begin"/>
            </w:r>
            <w:r w:rsidR="002C1F75">
              <w:rPr>
                <w:noProof/>
                <w:webHidden/>
              </w:rPr>
              <w:instrText xml:space="preserve"> PAGEREF _Toc530694755 \h </w:instrText>
            </w:r>
            <w:r w:rsidR="002C1F75">
              <w:rPr>
                <w:noProof/>
                <w:webHidden/>
              </w:rPr>
            </w:r>
            <w:r w:rsidR="002C1F75">
              <w:rPr>
                <w:noProof/>
                <w:webHidden/>
              </w:rPr>
              <w:fldChar w:fldCharType="separate"/>
            </w:r>
            <w:r w:rsidR="002C1F75">
              <w:rPr>
                <w:noProof/>
                <w:webHidden/>
              </w:rPr>
              <w:t>3</w:t>
            </w:r>
            <w:r w:rsidR="002C1F75">
              <w:rPr>
                <w:noProof/>
                <w:webHidden/>
              </w:rPr>
              <w:fldChar w:fldCharType="end"/>
            </w:r>
          </w:hyperlink>
        </w:p>
        <w:p w:rsidR="002C1F75" w:rsidRDefault="002C1F75">
          <w:pPr>
            <w:pStyle w:val="TOC2"/>
            <w:rPr>
              <w:rFonts w:eastAsiaTheme="minorEastAsia"/>
              <w:noProof/>
              <w:lang w:eastAsia="en-GB"/>
            </w:rPr>
          </w:pPr>
          <w:hyperlink w:anchor="_Toc530694756" w:history="1">
            <w:r w:rsidRPr="001165EB">
              <w:rPr>
                <w:rStyle w:val="Hyperlink"/>
                <w:rFonts w:eastAsia="Times New Roman"/>
                <w:noProof/>
              </w:rPr>
              <w:t>1.1</w:t>
            </w:r>
            <w:r>
              <w:rPr>
                <w:rFonts w:eastAsiaTheme="minorEastAsia"/>
                <w:noProof/>
                <w:lang w:eastAsia="en-GB"/>
              </w:rPr>
              <w:tab/>
            </w:r>
            <w:r w:rsidRPr="001165EB">
              <w:rPr>
                <w:rStyle w:val="Hyperlink"/>
                <w:rFonts w:eastAsia="Times New Roman"/>
                <w:noProof/>
              </w:rPr>
              <w:t>Own learning style(s) and the learning style(s) of another member of the team</w:t>
            </w:r>
            <w:r>
              <w:rPr>
                <w:noProof/>
                <w:webHidden/>
              </w:rPr>
              <w:tab/>
            </w:r>
            <w:r>
              <w:rPr>
                <w:noProof/>
                <w:webHidden/>
              </w:rPr>
              <w:fldChar w:fldCharType="begin"/>
            </w:r>
            <w:r>
              <w:rPr>
                <w:noProof/>
                <w:webHidden/>
              </w:rPr>
              <w:instrText xml:space="preserve"> PAGEREF _Toc530694756 \h </w:instrText>
            </w:r>
            <w:r>
              <w:rPr>
                <w:noProof/>
                <w:webHidden/>
              </w:rPr>
            </w:r>
            <w:r>
              <w:rPr>
                <w:noProof/>
                <w:webHidden/>
              </w:rPr>
              <w:fldChar w:fldCharType="separate"/>
            </w:r>
            <w:r>
              <w:rPr>
                <w:noProof/>
                <w:webHidden/>
              </w:rPr>
              <w:t>3</w:t>
            </w:r>
            <w:r>
              <w:rPr>
                <w:noProof/>
                <w:webHidden/>
              </w:rPr>
              <w:fldChar w:fldCharType="end"/>
            </w:r>
          </w:hyperlink>
        </w:p>
        <w:p w:rsidR="002C1F75" w:rsidRDefault="002C1F75">
          <w:pPr>
            <w:pStyle w:val="TOC2"/>
            <w:rPr>
              <w:rFonts w:eastAsiaTheme="minorEastAsia"/>
              <w:noProof/>
              <w:lang w:eastAsia="en-GB"/>
            </w:rPr>
          </w:pPr>
          <w:hyperlink w:anchor="_Toc530694757" w:history="1">
            <w:r w:rsidRPr="001165EB">
              <w:rPr>
                <w:rStyle w:val="Hyperlink"/>
                <w:noProof/>
              </w:rPr>
              <w:t xml:space="preserve">1.2   </w:t>
            </w:r>
            <w:r>
              <w:rPr>
                <w:rFonts w:eastAsiaTheme="minorEastAsia"/>
                <w:noProof/>
                <w:lang w:eastAsia="en-GB"/>
              </w:rPr>
              <w:tab/>
            </w:r>
            <w:r w:rsidRPr="001165EB">
              <w:rPr>
                <w:rStyle w:val="Hyperlink"/>
                <w:noProof/>
              </w:rPr>
              <w:t>A</w:t>
            </w:r>
            <w:r w:rsidRPr="001165EB">
              <w:rPr>
                <w:rStyle w:val="Hyperlink"/>
                <w:rFonts w:eastAsia="Times New Roman"/>
                <w:noProof/>
              </w:rPr>
              <w:t xml:space="preserve"> simple technique for identifying own development needs and the development needs of another member of the team</w:t>
            </w:r>
            <w:r>
              <w:rPr>
                <w:noProof/>
                <w:webHidden/>
              </w:rPr>
              <w:tab/>
            </w:r>
            <w:r>
              <w:rPr>
                <w:noProof/>
                <w:webHidden/>
              </w:rPr>
              <w:fldChar w:fldCharType="begin"/>
            </w:r>
            <w:r>
              <w:rPr>
                <w:noProof/>
                <w:webHidden/>
              </w:rPr>
              <w:instrText xml:space="preserve"> PAGEREF _Toc530694757 \h </w:instrText>
            </w:r>
            <w:r>
              <w:rPr>
                <w:noProof/>
                <w:webHidden/>
              </w:rPr>
            </w:r>
            <w:r>
              <w:rPr>
                <w:noProof/>
                <w:webHidden/>
              </w:rPr>
              <w:fldChar w:fldCharType="separate"/>
            </w:r>
            <w:r>
              <w:rPr>
                <w:noProof/>
                <w:webHidden/>
              </w:rPr>
              <w:t>4</w:t>
            </w:r>
            <w:r>
              <w:rPr>
                <w:noProof/>
                <w:webHidden/>
              </w:rPr>
              <w:fldChar w:fldCharType="end"/>
            </w:r>
          </w:hyperlink>
        </w:p>
        <w:p w:rsidR="002C1F75" w:rsidRDefault="002C1F75">
          <w:pPr>
            <w:pStyle w:val="TOC2"/>
            <w:rPr>
              <w:rFonts w:eastAsiaTheme="minorEastAsia"/>
              <w:noProof/>
              <w:lang w:eastAsia="en-GB"/>
            </w:rPr>
          </w:pPr>
          <w:hyperlink w:anchor="_Toc530694758" w:history="1">
            <w:r w:rsidRPr="001165EB">
              <w:rPr>
                <w:rStyle w:val="Hyperlink"/>
                <w:noProof/>
              </w:rPr>
              <w:t>1.3</w:t>
            </w:r>
            <w:r>
              <w:rPr>
                <w:rFonts w:eastAsiaTheme="minorEastAsia"/>
                <w:noProof/>
                <w:lang w:eastAsia="en-GB"/>
              </w:rPr>
              <w:tab/>
            </w:r>
            <w:r w:rsidRPr="001165EB">
              <w:rPr>
                <w:rStyle w:val="Hyperlink"/>
                <w:noProof/>
              </w:rPr>
              <w:t>Identification of potential barriers to learning and how to overcome them</w:t>
            </w:r>
            <w:r>
              <w:rPr>
                <w:noProof/>
                <w:webHidden/>
              </w:rPr>
              <w:tab/>
            </w:r>
            <w:r>
              <w:rPr>
                <w:noProof/>
                <w:webHidden/>
              </w:rPr>
              <w:fldChar w:fldCharType="begin"/>
            </w:r>
            <w:r>
              <w:rPr>
                <w:noProof/>
                <w:webHidden/>
              </w:rPr>
              <w:instrText xml:space="preserve"> PAGEREF _Toc530694758 \h </w:instrText>
            </w:r>
            <w:r>
              <w:rPr>
                <w:noProof/>
                <w:webHidden/>
              </w:rPr>
            </w:r>
            <w:r>
              <w:rPr>
                <w:noProof/>
                <w:webHidden/>
              </w:rPr>
              <w:fldChar w:fldCharType="separate"/>
            </w:r>
            <w:r>
              <w:rPr>
                <w:noProof/>
                <w:webHidden/>
              </w:rPr>
              <w:t>6</w:t>
            </w:r>
            <w:r>
              <w:rPr>
                <w:noProof/>
                <w:webHidden/>
              </w:rPr>
              <w:fldChar w:fldCharType="end"/>
            </w:r>
          </w:hyperlink>
        </w:p>
        <w:p w:rsidR="002C1F75" w:rsidRDefault="002C1F75">
          <w:pPr>
            <w:pStyle w:val="TOC2"/>
            <w:rPr>
              <w:rFonts w:eastAsiaTheme="minorEastAsia"/>
              <w:noProof/>
              <w:lang w:eastAsia="en-GB"/>
            </w:rPr>
          </w:pPr>
          <w:hyperlink w:anchor="_Toc530694759" w:history="1">
            <w:r w:rsidRPr="001165EB">
              <w:rPr>
                <w:rStyle w:val="Hyperlink"/>
                <w:rFonts w:eastAsia="Times New Roman"/>
                <w:noProof/>
              </w:rPr>
              <w:t>1.4</w:t>
            </w:r>
            <w:r>
              <w:rPr>
                <w:rFonts w:eastAsiaTheme="minorEastAsia"/>
                <w:noProof/>
                <w:lang w:eastAsia="en-GB"/>
              </w:rPr>
              <w:tab/>
            </w:r>
            <w:r w:rsidRPr="001165EB">
              <w:rPr>
                <w:rStyle w:val="Hyperlink"/>
                <w:rFonts w:eastAsia="Times New Roman"/>
                <w:noProof/>
              </w:rPr>
              <w:t>Analysing learning/development options to meet needs of self and colleague</w:t>
            </w:r>
            <w:r>
              <w:rPr>
                <w:noProof/>
                <w:webHidden/>
              </w:rPr>
              <w:tab/>
            </w:r>
            <w:r>
              <w:rPr>
                <w:noProof/>
                <w:webHidden/>
              </w:rPr>
              <w:fldChar w:fldCharType="begin"/>
            </w:r>
            <w:r>
              <w:rPr>
                <w:noProof/>
                <w:webHidden/>
              </w:rPr>
              <w:instrText xml:space="preserve"> PAGEREF _Toc530694759 \h </w:instrText>
            </w:r>
            <w:r>
              <w:rPr>
                <w:noProof/>
                <w:webHidden/>
              </w:rPr>
            </w:r>
            <w:r>
              <w:rPr>
                <w:noProof/>
                <w:webHidden/>
              </w:rPr>
              <w:fldChar w:fldCharType="separate"/>
            </w:r>
            <w:r>
              <w:rPr>
                <w:noProof/>
                <w:webHidden/>
              </w:rPr>
              <w:t>7</w:t>
            </w:r>
            <w:r>
              <w:rPr>
                <w:noProof/>
                <w:webHidden/>
              </w:rPr>
              <w:fldChar w:fldCharType="end"/>
            </w:r>
          </w:hyperlink>
        </w:p>
        <w:p w:rsidR="002C1F75" w:rsidRDefault="002C1F75">
          <w:pPr>
            <w:pStyle w:val="TOC2"/>
            <w:rPr>
              <w:rFonts w:eastAsiaTheme="minorEastAsia"/>
              <w:noProof/>
              <w:lang w:eastAsia="en-GB"/>
            </w:rPr>
          </w:pPr>
          <w:hyperlink w:anchor="_Toc530694760" w:history="1">
            <w:r w:rsidRPr="001165EB">
              <w:rPr>
                <w:rStyle w:val="Hyperlink"/>
                <w:rFonts w:eastAsia="Times New Roman"/>
                <w:noProof/>
              </w:rPr>
              <w:t xml:space="preserve">1.5 </w:t>
            </w:r>
            <w:r>
              <w:rPr>
                <w:rFonts w:eastAsiaTheme="minorEastAsia"/>
                <w:noProof/>
                <w:lang w:eastAsia="en-GB"/>
              </w:rPr>
              <w:tab/>
            </w:r>
            <w:r w:rsidRPr="001165EB">
              <w:rPr>
                <w:rStyle w:val="Hyperlink"/>
                <w:rFonts w:eastAsia="Times New Roman"/>
                <w:noProof/>
              </w:rPr>
              <w:t>Identifying support mechanisms for the development of self and colleague</w:t>
            </w:r>
            <w:r>
              <w:rPr>
                <w:noProof/>
                <w:webHidden/>
              </w:rPr>
              <w:tab/>
            </w:r>
            <w:r>
              <w:rPr>
                <w:noProof/>
                <w:webHidden/>
              </w:rPr>
              <w:fldChar w:fldCharType="begin"/>
            </w:r>
            <w:r>
              <w:rPr>
                <w:noProof/>
                <w:webHidden/>
              </w:rPr>
              <w:instrText xml:space="preserve"> PAGEREF _Toc530694760 \h </w:instrText>
            </w:r>
            <w:r>
              <w:rPr>
                <w:noProof/>
                <w:webHidden/>
              </w:rPr>
            </w:r>
            <w:r>
              <w:rPr>
                <w:noProof/>
                <w:webHidden/>
              </w:rPr>
              <w:fldChar w:fldCharType="separate"/>
            </w:r>
            <w:r>
              <w:rPr>
                <w:noProof/>
                <w:webHidden/>
              </w:rPr>
              <w:t>7</w:t>
            </w:r>
            <w:r>
              <w:rPr>
                <w:noProof/>
                <w:webHidden/>
              </w:rPr>
              <w:fldChar w:fldCharType="end"/>
            </w:r>
          </w:hyperlink>
        </w:p>
        <w:p w:rsidR="002C1F75" w:rsidRDefault="002C1F75">
          <w:pPr>
            <w:pStyle w:val="TOC2"/>
            <w:rPr>
              <w:rFonts w:eastAsiaTheme="minorEastAsia"/>
              <w:noProof/>
              <w:lang w:eastAsia="en-GB"/>
            </w:rPr>
          </w:pPr>
          <w:hyperlink w:anchor="_Toc530694761" w:history="1">
            <w:r w:rsidRPr="001165EB">
              <w:rPr>
                <w:rStyle w:val="Hyperlink"/>
                <w:rFonts w:eastAsia="Times New Roman"/>
                <w:noProof/>
              </w:rPr>
              <w:t>1.6</w:t>
            </w:r>
            <w:r>
              <w:rPr>
                <w:rFonts w:eastAsiaTheme="minorEastAsia"/>
                <w:noProof/>
                <w:lang w:eastAsia="en-GB"/>
              </w:rPr>
              <w:tab/>
            </w:r>
            <w:r w:rsidRPr="001165EB">
              <w:rPr>
                <w:rStyle w:val="Hyperlink"/>
                <w:rFonts w:eastAsia="Times New Roman"/>
                <w:noProof/>
              </w:rPr>
              <w:t>Development plan to achieve a learning objective for self and colleague</w:t>
            </w:r>
            <w:r>
              <w:rPr>
                <w:noProof/>
                <w:webHidden/>
              </w:rPr>
              <w:tab/>
            </w:r>
            <w:r>
              <w:rPr>
                <w:noProof/>
                <w:webHidden/>
              </w:rPr>
              <w:fldChar w:fldCharType="begin"/>
            </w:r>
            <w:r>
              <w:rPr>
                <w:noProof/>
                <w:webHidden/>
              </w:rPr>
              <w:instrText xml:space="preserve"> PAGEREF _Toc530694761 \h </w:instrText>
            </w:r>
            <w:r>
              <w:rPr>
                <w:noProof/>
                <w:webHidden/>
              </w:rPr>
            </w:r>
            <w:r>
              <w:rPr>
                <w:noProof/>
                <w:webHidden/>
              </w:rPr>
              <w:fldChar w:fldCharType="separate"/>
            </w:r>
            <w:r>
              <w:rPr>
                <w:noProof/>
                <w:webHidden/>
              </w:rPr>
              <w:t>9</w:t>
            </w:r>
            <w:r>
              <w:rPr>
                <w:noProof/>
                <w:webHidden/>
              </w:rPr>
              <w:fldChar w:fldCharType="end"/>
            </w:r>
          </w:hyperlink>
        </w:p>
        <w:p w:rsidR="002C1F75" w:rsidRDefault="002C1F75">
          <w:pPr>
            <w:pStyle w:val="TOC2"/>
            <w:rPr>
              <w:rStyle w:val="Hyperlink"/>
              <w:noProof/>
            </w:rPr>
          </w:pPr>
          <w:hyperlink w:anchor="_Toc530694762" w:history="1">
            <w:r w:rsidRPr="001165EB">
              <w:rPr>
                <w:rStyle w:val="Hyperlink"/>
                <w:rFonts w:eastAsia="Times New Roman"/>
                <w:noProof/>
              </w:rPr>
              <w:t xml:space="preserve">1.7 </w:t>
            </w:r>
            <w:r>
              <w:rPr>
                <w:rFonts w:eastAsiaTheme="minorEastAsia"/>
                <w:noProof/>
                <w:lang w:eastAsia="en-GB"/>
              </w:rPr>
              <w:tab/>
            </w:r>
            <w:r w:rsidRPr="001165EB">
              <w:rPr>
                <w:rStyle w:val="Hyperlink"/>
                <w:rFonts w:eastAsia="Times New Roman"/>
                <w:noProof/>
              </w:rPr>
              <w:t>A method that could be used to monitor the development of self and colleague</w:t>
            </w:r>
            <w:r>
              <w:rPr>
                <w:noProof/>
                <w:webHidden/>
              </w:rPr>
              <w:tab/>
            </w:r>
            <w:r>
              <w:rPr>
                <w:noProof/>
                <w:webHidden/>
              </w:rPr>
              <w:fldChar w:fldCharType="begin"/>
            </w:r>
            <w:r>
              <w:rPr>
                <w:noProof/>
                <w:webHidden/>
              </w:rPr>
              <w:instrText xml:space="preserve"> PAGEREF _Toc530694762 \h </w:instrText>
            </w:r>
            <w:r>
              <w:rPr>
                <w:noProof/>
                <w:webHidden/>
              </w:rPr>
            </w:r>
            <w:r>
              <w:rPr>
                <w:noProof/>
                <w:webHidden/>
              </w:rPr>
              <w:fldChar w:fldCharType="separate"/>
            </w:r>
            <w:r>
              <w:rPr>
                <w:noProof/>
                <w:webHidden/>
              </w:rPr>
              <w:t>10</w:t>
            </w:r>
            <w:r>
              <w:rPr>
                <w:noProof/>
                <w:webHidden/>
              </w:rPr>
              <w:fldChar w:fldCharType="end"/>
            </w:r>
          </w:hyperlink>
        </w:p>
        <w:p w:rsidR="002C1F75" w:rsidRDefault="002C1F75" w:rsidP="002C1F75">
          <w:pPr>
            <w:pStyle w:val="TOC2"/>
            <w:rPr>
              <w:rFonts w:eastAsiaTheme="minorEastAsia"/>
              <w:noProof/>
              <w:lang w:eastAsia="en-GB"/>
            </w:rPr>
          </w:pPr>
          <w:hyperlink w:anchor="_Toc530694762" w:history="1">
            <w:r>
              <w:rPr>
                <w:rStyle w:val="Hyperlink"/>
                <w:rFonts w:eastAsia="Times New Roman"/>
                <w:noProof/>
              </w:rPr>
              <w:t>2.1</w:t>
            </w:r>
            <w:r w:rsidRPr="001165EB">
              <w:rPr>
                <w:rStyle w:val="Hyperlink"/>
                <w:rFonts w:eastAsia="Times New Roman"/>
                <w:noProof/>
              </w:rPr>
              <w:t xml:space="preserve"> </w:t>
            </w:r>
            <w:r>
              <w:rPr>
                <w:rFonts w:eastAsiaTheme="minorEastAsia"/>
                <w:noProof/>
                <w:lang w:eastAsia="en-GB"/>
              </w:rPr>
              <w:tab/>
            </w:r>
            <w:r>
              <w:rPr>
                <w:rStyle w:val="Hyperlink"/>
                <w:rFonts w:eastAsia="Times New Roman"/>
                <w:noProof/>
              </w:rPr>
              <w:t>Reflection of recruitment interview process and techniques</w:t>
            </w:r>
            <w:r>
              <w:rPr>
                <w:noProof/>
                <w:webHidden/>
              </w:rPr>
              <w:tab/>
            </w:r>
            <w:r>
              <w:rPr>
                <w:noProof/>
                <w:webHidden/>
              </w:rPr>
              <w:fldChar w:fldCharType="begin"/>
            </w:r>
            <w:r>
              <w:rPr>
                <w:noProof/>
                <w:webHidden/>
              </w:rPr>
              <w:instrText xml:space="preserve"> PAGEREF _Toc530694762 \h </w:instrText>
            </w:r>
            <w:r>
              <w:rPr>
                <w:noProof/>
                <w:webHidden/>
              </w:rPr>
            </w:r>
            <w:r>
              <w:rPr>
                <w:noProof/>
                <w:webHidden/>
              </w:rPr>
              <w:fldChar w:fldCharType="separate"/>
            </w:r>
            <w:r>
              <w:rPr>
                <w:noProof/>
                <w:webHidden/>
              </w:rPr>
              <w:t>10</w:t>
            </w:r>
            <w:r>
              <w:rPr>
                <w:noProof/>
                <w:webHidden/>
              </w:rPr>
              <w:fldChar w:fldCharType="end"/>
            </w:r>
          </w:hyperlink>
        </w:p>
        <w:p w:rsidR="002C1F75" w:rsidRPr="002C1F75" w:rsidRDefault="002C1F75" w:rsidP="002C1F75"/>
        <w:p w:rsidR="002C1F75" w:rsidRDefault="002C1F75">
          <w:pPr>
            <w:pStyle w:val="TOC1"/>
            <w:tabs>
              <w:tab w:val="right" w:leader="dot" w:pos="10876"/>
            </w:tabs>
            <w:rPr>
              <w:rFonts w:eastAsiaTheme="minorEastAsia"/>
              <w:noProof/>
              <w:lang w:eastAsia="en-GB"/>
            </w:rPr>
          </w:pPr>
          <w:hyperlink w:anchor="_Toc530694763" w:history="1">
            <w:r w:rsidRPr="001165EB">
              <w:rPr>
                <w:rStyle w:val="Hyperlink"/>
                <w:noProof/>
              </w:rPr>
              <w:t>References</w:t>
            </w:r>
            <w:r>
              <w:rPr>
                <w:noProof/>
                <w:webHidden/>
              </w:rPr>
              <w:tab/>
            </w:r>
            <w:r>
              <w:rPr>
                <w:noProof/>
                <w:webHidden/>
              </w:rPr>
              <w:fldChar w:fldCharType="begin"/>
            </w:r>
            <w:r>
              <w:rPr>
                <w:noProof/>
                <w:webHidden/>
              </w:rPr>
              <w:instrText xml:space="preserve"> PAGEREF _Toc530694763 \h </w:instrText>
            </w:r>
            <w:r>
              <w:rPr>
                <w:noProof/>
                <w:webHidden/>
              </w:rPr>
            </w:r>
            <w:r>
              <w:rPr>
                <w:noProof/>
                <w:webHidden/>
              </w:rPr>
              <w:fldChar w:fldCharType="separate"/>
            </w:r>
            <w:r>
              <w:rPr>
                <w:noProof/>
                <w:webHidden/>
              </w:rPr>
              <w:t>13</w:t>
            </w:r>
            <w:r>
              <w:rPr>
                <w:noProof/>
                <w:webHidden/>
              </w:rPr>
              <w:fldChar w:fldCharType="end"/>
            </w:r>
          </w:hyperlink>
        </w:p>
        <w:p w:rsidR="002C1F75" w:rsidRDefault="002C1F75">
          <w:pPr>
            <w:pStyle w:val="TOC1"/>
            <w:tabs>
              <w:tab w:val="right" w:leader="dot" w:pos="10876"/>
            </w:tabs>
            <w:rPr>
              <w:rFonts w:eastAsiaTheme="minorEastAsia"/>
              <w:noProof/>
              <w:lang w:eastAsia="en-GB"/>
            </w:rPr>
          </w:pPr>
          <w:hyperlink w:anchor="_Toc530694764" w:history="1">
            <w:r w:rsidRPr="001165EB">
              <w:rPr>
                <w:rStyle w:val="Hyperlink"/>
                <w:noProof/>
              </w:rPr>
              <w:t>Appendix 1</w:t>
            </w:r>
            <w:r>
              <w:rPr>
                <w:noProof/>
                <w:webHidden/>
              </w:rPr>
              <w:tab/>
            </w:r>
            <w:r>
              <w:rPr>
                <w:noProof/>
                <w:webHidden/>
              </w:rPr>
              <w:fldChar w:fldCharType="begin"/>
            </w:r>
            <w:r>
              <w:rPr>
                <w:noProof/>
                <w:webHidden/>
              </w:rPr>
              <w:instrText xml:space="preserve"> PAGEREF _Toc530694764 \h </w:instrText>
            </w:r>
            <w:r>
              <w:rPr>
                <w:noProof/>
                <w:webHidden/>
              </w:rPr>
            </w:r>
            <w:r>
              <w:rPr>
                <w:noProof/>
                <w:webHidden/>
              </w:rPr>
              <w:fldChar w:fldCharType="separate"/>
            </w:r>
            <w:r>
              <w:rPr>
                <w:noProof/>
                <w:webHidden/>
              </w:rPr>
              <w:t>14</w:t>
            </w:r>
            <w:r>
              <w:rPr>
                <w:noProof/>
                <w:webHidden/>
              </w:rPr>
              <w:fldChar w:fldCharType="end"/>
            </w:r>
          </w:hyperlink>
        </w:p>
        <w:p w:rsidR="002C1F75" w:rsidRDefault="002C1F75">
          <w:pPr>
            <w:pStyle w:val="TOC1"/>
            <w:tabs>
              <w:tab w:val="right" w:leader="dot" w:pos="10876"/>
            </w:tabs>
            <w:rPr>
              <w:rFonts w:eastAsiaTheme="minorEastAsia"/>
              <w:noProof/>
              <w:lang w:eastAsia="en-GB"/>
            </w:rPr>
          </w:pPr>
          <w:hyperlink w:anchor="_Toc530694765" w:history="1">
            <w:r w:rsidRPr="001165EB">
              <w:rPr>
                <w:rStyle w:val="Hyperlink"/>
                <w:noProof/>
              </w:rPr>
              <w:t>Appendix 2</w:t>
            </w:r>
            <w:r>
              <w:rPr>
                <w:noProof/>
                <w:webHidden/>
              </w:rPr>
              <w:tab/>
            </w:r>
            <w:r>
              <w:rPr>
                <w:noProof/>
                <w:webHidden/>
              </w:rPr>
              <w:fldChar w:fldCharType="begin"/>
            </w:r>
            <w:r>
              <w:rPr>
                <w:noProof/>
                <w:webHidden/>
              </w:rPr>
              <w:instrText xml:space="preserve"> PAGEREF _Toc530694765 \h </w:instrText>
            </w:r>
            <w:r>
              <w:rPr>
                <w:noProof/>
                <w:webHidden/>
              </w:rPr>
            </w:r>
            <w:r>
              <w:rPr>
                <w:noProof/>
                <w:webHidden/>
              </w:rPr>
              <w:fldChar w:fldCharType="separate"/>
            </w:r>
            <w:r>
              <w:rPr>
                <w:noProof/>
                <w:webHidden/>
              </w:rPr>
              <w:t>17</w:t>
            </w:r>
            <w:r>
              <w:rPr>
                <w:noProof/>
                <w:webHidden/>
              </w:rPr>
              <w:fldChar w:fldCharType="end"/>
            </w:r>
          </w:hyperlink>
        </w:p>
        <w:p w:rsidR="002C1F75" w:rsidRDefault="002C1F75">
          <w:pPr>
            <w:pStyle w:val="TOC1"/>
            <w:tabs>
              <w:tab w:val="right" w:leader="dot" w:pos="10876"/>
            </w:tabs>
            <w:rPr>
              <w:rFonts w:eastAsiaTheme="minorEastAsia"/>
              <w:noProof/>
              <w:lang w:eastAsia="en-GB"/>
            </w:rPr>
          </w:pPr>
          <w:hyperlink w:anchor="_Toc530694766" w:history="1">
            <w:r w:rsidRPr="001165EB">
              <w:rPr>
                <w:rStyle w:val="Hyperlink"/>
                <w:noProof/>
              </w:rPr>
              <w:t>Appendix 3</w:t>
            </w:r>
            <w:r>
              <w:rPr>
                <w:noProof/>
                <w:webHidden/>
              </w:rPr>
              <w:tab/>
            </w:r>
            <w:r>
              <w:rPr>
                <w:noProof/>
                <w:webHidden/>
              </w:rPr>
              <w:fldChar w:fldCharType="begin"/>
            </w:r>
            <w:r>
              <w:rPr>
                <w:noProof/>
                <w:webHidden/>
              </w:rPr>
              <w:instrText xml:space="preserve"> PAGEREF _Toc530694766 \h </w:instrText>
            </w:r>
            <w:r>
              <w:rPr>
                <w:noProof/>
                <w:webHidden/>
              </w:rPr>
            </w:r>
            <w:r>
              <w:rPr>
                <w:noProof/>
                <w:webHidden/>
              </w:rPr>
              <w:fldChar w:fldCharType="separate"/>
            </w:r>
            <w:r>
              <w:rPr>
                <w:noProof/>
                <w:webHidden/>
              </w:rPr>
              <w:t>18</w:t>
            </w:r>
            <w:r>
              <w:rPr>
                <w:noProof/>
                <w:webHidden/>
              </w:rPr>
              <w:fldChar w:fldCharType="end"/>
            </w:r>
          </w:hyperlink>
        </w:p>
        <w:p w:rsidR="0006237C" w:rsidRDefault="0006237C">
          <w:r>
            <w:rPr>
              <w:b/>
              <w:bCs/>
              <w:noProof/>
            </w:rPr>
            <w:fldChar w:fldCharType="end"/>
          </w:r>
        </w:p>
      </w:sdtContent>
    </w:sdt>
    <w:p w:rsidR="005C0797" w:rsidRDefault="005C0797" w:rsidP="005C0797">
      <w:pPr>
        <w:spacing w:line="216" w:lineRule="auto"/>
        <w:rPr>
          <w:color w:val="000000"/>
        </w:rPr>
      </w:pPr>
    </w:p>
    <w:p w:rsidR="005C0797" w:rsidRDefault="005C0797" w:rsidP="005C0797">
      <w:pPr>
        <w:spacing w:line="216" w:lineRule="auto"/>
        <w:rPr>
          <w:color w:val="000000"/>
        </w:rPr>
      </w:pPr>
    </w:p>
    <w:p w:rsidR="005C0797" w:rsidRDefault="005C0797" w:rsidP="0006237C">
      <w:pPr>
        <w:spacing w:line="216" w:lineRule="auto"/>
        <w:jc w:val="center"/>
        <w:rPr>
          <w:color w:val="000000"/>
        </w:rPr>
      </w:pPr>
    </w:p>
    <w:p w:rsidR="005C0797" w:rsidRDefault="005C0797" w:rsidP="005C0797">
      <w:pPr>
        <w:spacing w:line="216" w:lineRule="auto"/>
        <w:rPr>
          <w:color w:val="000000"/>
        </w:rPr>
      </w:pPr>
    </w:p>
    <w:p w:rsidR="008011CB" w:rsidRDefault="008011CB" w:rsidP="005C0797">
      <w:pPr>
        <w:spacing w:line="216" w:lineRule="auto"/>
        <w:rPr>
          <w:color w:val="000000"/>
        </w:rPr>
      </w:pPr>
    </w:p>
    <w:p w:rsidR="008011CB" w:rsidRDefault="008011CB" w:rsidP="005C0797">
      <w:pPr>
        <w:spacing w:line="216" w:lineRule="auto"/>
        <w:rPr>
          <w:color w:val="000000"/>
        </w:rPr>
      </w:pPr>
    </w:p>
    <w:p w:rsidR="008011CB" w:rsidRDefault="008011CB" w:rsidP="005C0797">
      <w:pPr>
        <w:spacing w:line="216" w:lineRule="auto"/>
        <w:rPr>
          <w:color w:val="000000"/>
        </w:rPr>
      </w:pPr>
    </w:p>
    <w:p w:rsidR="008011CB" w:rsidRDefault="008011CB" w:rsidP="005C0797">
      <w:pPr>
        <w:spacing w:line="216" w:lineRule="auto"/>
        <w:rPr>
          <w:color w:val="000000"/>
        </w:rPr>
      </w:pPr>
    </w:p>
    <w:p w:rsidR="008011CB" w:rsidRDefault="008011CB" w:rsidP="005C0797">
      <w:pPr>
        <w:spacing w:line="216" w:lineRule="auto"/>
        <w:rPr>
          <w:color w:val="000000"/>
        </w:rPr>
      </w:pPr>
    </w:p>
    <w:p w:rsidR="008011CB" w:rsidRDefault="008011CB" w:rsidP="005C0797">
      <w:pPr>
        <w:spacing w:line="216" w:lineRule="auto"/>
        <w:rPr>
          <w:color w:val="000000"/>
        </w:rPr>
      </w:pPr>
    </w:p>
    <w:p w:rsidR="008011CB" w:rsidRDefault="008011CB" w:rsidP="005C0797">
      <w:pPr>
        <w:spacing w:line="216" w:lineRule="auto"/>
        <w:rPr>
          <w:color w:val="000000"/>
        </w:rPr>
      </w:pPr>
    </w:p>
    <w:p w:rsidR="008011CB" w:rsidRDefault="008011CB" w:rsidP="005C0797">
      <w:pPr>
        <w:spacing w:line="216" w:lineRule="auto"/>
        <w:rPr>
          <w:color w:val="000000"/>
        </w:rPr>
      </w:pPr>
    </w:p>
    <w:p w:rsidR="008011CB" w:rsidRDefault="008011CB" w:rsidP="005C0797">
      <w:pPr>
        <w:spacing w:line="216" w:lineRule="auto"/>
        <w:rPr>
          <w:color w:val="000000"/>
        </w:rPr>
      </w:pPr>
    </w:p>
    <w:p w:rsidR="008011CB" w:rsidRDefault="008011CB" w:rsidP="005C0797">
      <w:pPr>
        <w:spacing w:line="216" w:lineRule="auto"/>
        <w:rPr>
          <w:color w:val="000000"/>
        </w:rPr>
      </w:pPr>
    </w:p>
    <w:p w:rsidR="008011CB" w:rsidRDefault="008011CB" w:rsidP="005C0797">
      <w:pPr>
        <w:spacing w:line="216" w:lineRule="auto"/>
        <w:rPr>
          <w:color w:val="000000"/>
        </w:rPr>
      </w:pPr>
    </w:p>
    <w:p w:rsidR="008011CB" w:rsidRPr="005F72B0" w:rsidRDefault="008011CB" w:rsidP="005C0797">
      <w:pPr>
        <w:spacing w:line="216" w:lineRule="auto"/>
        <w:rPr>
          <w:color w:val="000000"/>
        </w:rPr>
      </w:pPr>
    </w:p>
    <w:p w:rsidR="008A5210" w:rsidRDefault="008A5210" w:rsidP="005C0797">
      <w:pPr>
        <w:spacing w:line="216" w:lineRule="auto"/>
        <w:rPr>
          <w:color w:val="000000"/>
        </w:rPr>
      </w:pPr>
    </w:p>
    <w:p w:rsidR="007B62C1" w:rsidRPr="005F1D2F" w:rsidRDefault="007B62C1" w:rsidP="005F1D2F">
      <w:pPr>
        <w:pStyle w:val="Heading1"/>
      </w:pPr>
      <w:bookmarkStart w:id="0" w:name="_Toc530694755"/>
      <w:r w:rsidRPr="007B62C1">
        <w:lastRenderedPageBreak/>
        <w:t>Int</w:t>
      </w:r>
      <w:r w:rsidR="005F1D2F">
        <w:t>roduction</w:t>
      </w:r>
      <w:bookmarkEnd w:id="0"/>
    </w:p>
    <w:p w:rsidR="005F72B0" w:rsidRDefault="005F72B0" w:rsidP="003A6BDF">
      <w:pPr>
        <w:spacing w:after="0"/>
        <w:jc w:val="both"/>
        <w:rPr>
          <w:sz w:val="24"/>
          <w:szCs w:val="24"/>
        </w:rPr>
      </w:pPr>
      <w:r>
        <w:rPr>
          <w:sz w:val="24"/>
          <w:szCs w:val="24"/>
        </w:rPr>
        <w:t>Within most organisations there are hundreds of employees who each have a different way of learning and retaining information. People commonly have a main preferred learning style, whilst some have a strong preference to how they learn,  others may be a mixed blend of the different types that are used</w:t>
      </w:r>
      <w:r w:rsidR="00646E78">
        <w:rPr>
          <w:sz w:val="24"/>
          <w:szCs w:val="24"/>
        </w:rPr>
        <w:t>, either way there are lots different way you can identify your learning styles to make it easier for you to communicate to someone who may be teaching you something new.</w:t>
      </w:r>
    </w:p>
    <w:p w:rsidR="007B62C1" w:rsidRPr="005F72B0" w:rsidRDefault="007B62C1" w:rsidP="003A6BDF">
      <w:pPr>
        <w:spacing w:line="216" w:lineRule="auto"/>
        <w:jc w:val="both"/>
        <w:rPr>
          <w:rFonts w:eastAsiaTheme="majorEastAsia" w:cstheme="minorHAnsi"/>
          <w:bCs/>
          <w:color w:val="0D0D0D" w:themeColor="text1" w:themeTint="F2"/>
          <w:sz w:val="24"/>
          <w:szCs w:val="24"/>
        </w:rPr>
      </w:pPr>
    </w:p>
    <w:p w:rsidR="007B62C1" w:rsidRDefault="007B62C1" w:rsidP="003A6BDF">
      <w:pPr>
        <w:spacing w:line="216" w:lineRule="auto"/>
        <w:jc w:val="both"/>
        <w:rPr>
          <w:rFonts w:asciiTheme="majorHAnsi" w:eastAsiaTheme="majorEastAsia" w:hAnsiTheme="majorHAnsi" w:cstheme="majorBidi"/>
          <w:b/>
          <w:bCs/>
          <w:color w:val="4F81BD" w:themeColor="accent1"/>
          <w:sz w:val="26"/>
          <w:szCs w:val="26"/>
        </w:rPr>
      </w:pPr>
    </w:p>
    <w:p w:rsidR="00FB2950" w:rsidRDefault="005C393C" w:rsidP="005B4F32">
      <w:pPr>
        <w:pStyle w:val="Heading2"/>
        <w:numPr>
          <w:ilvl w:val="1"/>
          <w:numId w:val="10"/>
        </w:numPr>
        <w:jc w:val="both"/>
        <w:rPr>
          <w:rFonts w:eastAsia="Times New Roman"/>
        </w:rPr>
      </w:pPr>
      <w:bookmarkStart w:id="1" w:name="_Toc530694756"/>
      <w:r>
        <w:rPr>
          <w:rFonts w:eastAsia="Times New Roman"/>
        </w:rPr>
        <w:t>O</w:t>
      </w:r>
      <w:r w:rsidR="000B6F09" w:rsidRPr="000B6F09">
        <w:rPr>
          <w:rFonts w:eastAsia="Times New Roman"/>
        </w:rPr>
        <w:t>wn learning style(s) and the learning style(s) of another member of the team</w:t>
      </w:r>
      <w:bookmarkEnd w:id="1"/>
    </w:p>
    <w:p w:rsidR="005F72B0" w:rsidRPr="005F72B0" w:rsidRDefault="005F72B0" w:rsidP="003A6BDF">
      <w:pPr>
        <w:jc w:val="both"/>
      </w:pPr>
    </w:p>
    <w:p w:rsidR="00AD3FD3" w:rsidRDefault="00FB2950" w:rsidP="003A6BDF">
      <w:pPr>
        <w:spacing w:after="0"/>
        <w:jc w:val="both"/>
        <w:rPr>
          <w:sz w:val="24"/>
          <w:szCs w:val="24"/>
        </w:rPr>
      </w:pPr>
      <w:r>
        <w:rPr>
          <w:sz w:val="24"/>
          <w:szCs w:val="24"/>
        </w:rPr>
        <w:t>Fleming (1987)</w:t>
      </w:r>
      <w:r w:rsidR="00303861">
        <w:rPr>
          <w:sz w:val="24"/>
          <w:szCs w:val="24"/>
        </w:rPr>
        <w:t xml:space="preserve"> developed </w:t>
      </w:r>
      <w:r w:rsidR="00D20EFC">
        <w:rPr>
          <w:sz w:val="24"/>
          <w:szCs w:val="24"/>
        </w:rPr>
        <w:t xml:space="preserve">the </w:t>
      </w:r>
      <w:r w:rsidR="008D3C94">
        <w:rPr>
          <w:sz w:val="24"/>
          <w:szCs w:val="24"/>
        </w:rPr>
        <w:t xml:space="preserve">VAK Learning Styles </w:t>
      </w:r>
      <w:r w:rsidR="00832FC7">
        <w:rPr>
          <w:sz w:val="24"/>
          <w:szCs w:val="24"/>
        </w:rPr>
        <w:t>S</w:t>
      </w:r>
      <w:r w:rsidR="00303861">
        <w:rPr>
          <w:sz w:val="24"/>
          <w:szCs w:val="24"/>
        </w:rPr>
        <w:t>elf-</w:t>
      </w:r>
      <w:r w:rsidR="00832FC7">
        <w:rPr>
          <w:sz w:val="24"/>
          <w:szCs w:val="24"/>
        </w:rPr>
        <w:t>A</w:t>
      </w:r>
      <w:r w:rsidR="00303861">
        <w:rPr>
          <w:sz w:val="24"/>
          <w:szCs w:val="24"/>
        </w:rPr>
        <w:t xml:space="preserve">ssessment </w:t>
      </w:r>
      <w:r w:rsidR="00832FC7">
        <w:rPr>
          <w:sz w:val="24"/>
          <w:szCs w:val="24"/>
        </w:rPr>
        <w:t>Q</w:t>
      </w:r>
      <w:r w:rsidR="00303861">
        <w:rPr>
          <w:sz w:val="24"/>
          <w:szCs w:val="24"/>
        </w:rPr>
        <w:t>uestionnaire to help identify what learning style an individual may prefer. He suggests that there are three learning style categories and that majority of people can fall into one of these</w:t>
      </w:r>
      <w:r w:rsidR="00646E78">
        <w:rPr>
          <w:sz w:val="24"/>
          <w:szCs w:val="24"/>
        </w:rPr>
        <w:t xml:space="preserve"> </w:t>
      </w:r>
      <w:r w:rsidR="003A6BDF">
        <w:rPr>
          <w:sz w:val="24"/>
          <w:szCs w:val="24"/>
        </w:rPr>
        <w:t>categories</w:t>
      </w:r>
      <w:r w:rsidR="00303861">
        <w:rPr>
          <w:sz w:val="24"/>
          <w:szCs w:val="24"/>
        </w:rPr>
        <w:t xml:space="preserve"> at least, if not more. The three learning styles are visual, auditory and kinaesthetic.</w:t>
      </w:r>
    </w:p>
    <w:p w:rsidR="00AD3FD3" w:rsidRDefault="00AD3FD3" w:rsidP="003A6BDF">
      <w:pPr>
        <w:spacing w:after="0"/>
        <w:jc w:val="both"/>
        <w:rPr>
          <w:sz w:val="24"/>
          <w:szCs w:val="24"/>
        </w:rPr>
      </w:pPr>
    </w:p>
    <w:p w:rsidR="00A03A74" w:rsidRDefault="00173552" w:rsidP="003A6BDF">
      <w:pPr>
        <w:spacing w:after="0"/>
        <w:jc w:val="both"/>
        <w:rPr>
          <w:sz w:val="24"/>
          <w:szCs w:val="24"/>
        </w:rPr>
      </w:pPr>
      <w:r>
        <w:rPr>
          <w:sz w:val="24"/>
          <w:szCs w:val="24"/>
        </w:rPr>
        <w:t xml:space="preserve">Honey &amp; Mumford (1986) suggests </w:t>
      </w:r>
      <w:r w:rsidR="00646E78">
        <w:rPr>
          <w:sz w:val="24"/>
          <w:szCs w:val="24"/>
        </w:rPr>
        <w:t xml:space="preserve">that </w:t>
      </w:r>
      <w:r>
        <w:rPr>
          <w:sz w:val="24"/>
          <w:szCs w:val="24"/>
        </w:rPr>
        <w:t>there are four types of learners: activists, pragmatists, theorists and reflectors.</w:t>
      </w:r>
      <w:r w:rsidR="00303861">
        <w:rPr>
          <w:sz w:val="24"/>
          <w:szCs w:val="24"/>
        </w:rPr>
        <w:t xml:space="preserve"> </w:t>
      </w:r>
      <w:r>
        <w:rPr>
          <w:sz w:val="24"/>
          <w:szCs w:val="24"/>
        </w:rPr>
        <w:t>They developed a questionnaire also to identify the preferred learning style</w:t>
      </w:r>
      <w:r w:rsidR="00646E78">
        <w:rPr>
          <w:sz w:val="24"/>
          <w:szCs w:val="24"/>
        </w:rPr>
        <w:t xml:space="preserve"> of an individual</w:t>
      </w:r>
      <w:r>
        <w:rPr>
          <w:sz w:val="24"/>
          <w:szCs w:val="24"/>
        </w:rPr>
        <w:t>.</w:t>
      </w:r>
    </w:p>
    <w:p w:rsidR="00337478" w:rsidRDefault="00337478" w:rsidP="003A6BDF">
      <w:pPr>
        <w:spacing w:after="0"/>
        <w:jc w:val="both"/>
        <w:rPr>
          <w:sz w:val="24"/>
          <w:szCs w:val="24"/>
        </w:rPr>
      </w:pPr>
    </w:p>
    <w:p w:rsidR="00337478" w:rsidRDefault="00337478" w:rsidP="009D5AFE">
      <w:pPr>
        <w:spacing w:after="0"/>
        <w:rPr>
          <w:sz w:val="24"/>
          <w:szCs w:val="24"/>
        </w:rPr>
      </w:pPr>
      <w:r>
        <w:rPr>
          <w:sz w:val="24"/>
          <w:szCs w:val="24"/>
        </w:rPr>
        <w:t>Dantec</w:t>
      </w:r>
      <w:r w:rsidR="00FF5904">
        <w:rPr>
          <w:sz w:val="24"/>
          <w:szCs w:val="24"/>
        </w:rPr>
        <w:t xml:space="preserve"> suggests that for all learners to have a maximum chance of success, learning environments have to be flexible in order to accommodate different learning styles. According to Dantec, good learners have to develop strategies to adapt to using different environments.</w:t>
      </w:r>
      <w:r w:rsidR="00646E78">
        <w:rPr>
          <w:sz w:val="24"/>
          <w:szCs w:val="24"/>
        </w:rPr>
        <w:t xml:space="preserve"> You are more likely to give up, be less effective and lose motivation if there is a mismatch between your learning styles and the way learning materials are present to you.</w:t>
      </w:r>
    </w:p>
    <w:p w:rsidR="00173552" w:rsidRDefault="00173552" w:rsidP="009D5AFE">
      <w:pPr>
        <w:spacing w:after="0"/>
        <w:rPr>
          <w:sz w:val="24"/>
          <w:szCs w:val="24"/>
        </w:rPr>
      </w:pPr>
    </w:p>
    <w:p w:rsidR="00A03A74" w:rsidRDefault="00A03A74" w:rsidP="003A6BDF">
      <w:pPr>
        <w:spacing w:after="0"/>
        <w:jc w:val="both"/>
        <w:rPr>
          <w:sz w:val="24"/>
          <w:szCs w:val="24"/>
        </w:rPr>
      </w:pPr>
      <w:r>
        <w:rPr>
          <w:sz w:val="24"/>
          <w:szCs w:val="24"/>
        </w:rPr>
        <w:t>The author has identified her own learning style</w:t>
      </w:r>
      <w:r w:rsidR="001A2F49">
        <w:rPr>
          <w:sz w:val="24"/>
          <w:szCs w:val="24"/>
        </w:rPr>
        <w:t>s</w:t>
      </w:r>
      <w:r>
        <w:rPr>
          <w:sz w:val="24"/>
          <w:szCs w:val="24"/>
        </w:rPr>
        <w:t xml:space="preserve"> by completing </w:t>
      </w:r>
      <w:r w:rsidR="00173552">
        <w:rPr>
          <w:sz w:val="24"/>
          <w:szCs w:val="24"/>
        </w:rPr>
        <w:t>the</w:t>
      </w:r>
      <w:r w:rsidR="002B2CB6">
        <w:rPr>
          <w:sz w:val="24"/>
          <w:szCs w:val="24"/>
        </w:rPr>
        <w:t xml:space="preserve"> VAK Learning Styles Self-Assessment</w:t>
      </w:r>
      <w:r w:rsidR="00173552">
        <w:rPr>
          <w:sz w:val="24"/>
          <w:szCs w:val="24"/>
        </w:rPr>
        <w:t xml:space="preserve"> questionnaire</w:t>
      </w:r>
      <w:r w:rsidR="00932475">
        <w:rPr>
          <w:sz w:val="24"/>
          <w:szCs w:val="24"/>
        </w:rPr>
        <w:t>, Honey &amp; Mumford’s Learning Styles Questionnaire and Dantec’s Learning Styles Questionnaire</w:t>
      </w:r>
      <w:r w:rsidR="00173552">
        <w:rPr>
          <w:sz w:val="24"/>
          <w:szCs w:val="24"/>
        </w:rPr>
        <w:t>. The author preferred to use t</w:t>
      </w:r>
      <w:r w:rsidR="00932475">
        <w:rPr>
          <w:sz w:val="24"/>
          <w:szCs w:val="24"/>
        </w:rPr>
        <w:t>hese</w:t>
      </w:r>
      <w:r w:rsidR="00173552">
        <w:rPr>
          <w:sz w:val="24"/>
          <w:szCs w:val="24"/>
        </w:rPr>
        <w:t xml:space="preserve"> questionnaire</w:t>
      </w:r>
      <w:r w:rsidR="00932475">
        <w:rPr>
          <w:sz w:val="24"/>
          <w:szCs w:val="24"/>
        </w:rPr>
        <w:t>s</w:t>
      </w:r>
      <w:r w:rsidR="00173552">
        <w:rPr>
          <w:sz w:val="24"/>
          <w:szCs w:val="24"/>
        </w:rPr>
        <w:t xml:space="preserve"> as she thought </w:t>
      </w:r>
      <w:r w:rsidR="00932475">
        <w:rPr>
          <w:sz w:val="24"/>
          <w:szCs w:val="24"/>
        </w:rPr>
        <w:t>they</w:t>
      </w:r>
      <w:r w:rsidR="00173552">
        <w:rPr>
          <w:sz w:val="24"/>
          <w:szCs w:val="24"/>
        </w:rPr>
        <w:t xml:space="preserve"> would benefit her more and that</w:t>
      </w:r>
      <w:r w:rsidR="002B2CB6">
        <w:rPr>
          <w:sz w:val="24"/>
          <w:szCs w:val="24"/>
        </w:rPr>
        <w:t xml:space="preserve"> s</w:t>
      </w:r>
      <w:r w:rsidR="00173552">
        <w:rPr>
          <w:sz w:val="24"/>
          <w:szCs w:val="24"/>
        </w:rPr>
        <w:t>he could relate better to the learning types.</w:t>
      </w:r>
      <w:r w:rsidR="000260EA">
        <w:rPr>
          <w:sz w:val="24"/>
          <w:szCs w:val="24"/>
        </w:rPr>
        <w:tab/>
      </w:r>
    </w:p>
    <w:p w:rsidR="0034430E" w:rsidRDefault="0034430E" w:rsidP="003A6BDF">
      <w:pPr>
        <w:spacing w:after="0"/>
        <w:jc w:val="both"/>
        <w:rPr>
          <w:sz w:val="24"/>
          <w:szCs w:val="24"/>
        </w:rPr>
      </w:pPr>
      <w:r>
        <w:rPr>
          <w:sz w:val="24"/>
          <w:szCs w:val="24"/>
        </w:rPr>
        <w:t xml:space="preserve">After completing the </w:t>
      </w:r>
      <w:r w:rsidR="00DC6C44">
        <w:rPr>
          <w:sz w:val="24"/>
          <w:szCs w:val="24"/>
        </w:rPr>
        <w:t>questionnaire</w:t>
      </w:r>
      <w:r w:rsidR="00932475">
        <w:rPr>
          <w:sz w:val="24"/>
          <w:szCs w:val="24"/>
        </w:rPr>
        <w:t>s</w:t>
      </w:r>
      <w:r w:rsidR="00DC6C44">
        <w:rPr>
          <w:sz w:val="24"/>
          <w:szCs w:val="24"/>
        </w:rPr>
        <w:t>, the author identifies her learning style as auditory, this means her preference of learning is through listening as opposed to reading or watching what’s being taught</w:t>
      </w:r>
      <w:r w:rsidR="00932475">
        <w:rPr>
          <w:sz w:val="24"/>
          <w:szCs w:val="24"/>
        </w:rPr>
        <w:t>, according to the VAK Learning Styles Self-Assessment</w:t>
      </w:r>
      <w:r w:rsidR="007E7EF5">
        <w:rPr>
          <w:sz w:val="24"/>
          <w:szCs w:val="24"/>
        </w:rPr>
        <w:t>. Dantec’s questionnaire identifies the author as an analytic learner which would include preferred strategies such as organisation in advance, receiving regular feedback from experts and directed teaching, and Honey and Mumford’s questionnaire suggest</w:t>
      </w:r>
      <w:r w:rsidR="00646E78">
        <w:rPr>
          <w:sz w:val="24"/>
          <w:szCs w:val="24"/>
        </w:rPr>
        <w:t>s</w:t>
      </w:r>
      <w:r w:rsidR="007E7EF5">
        <w:rPr>
          <w:sz w:val="24"/>
          <w:szCs w:val="24"/>
        </w:rPr>
        <w:t xml:space="preserve"> the author is </w:t>
      </w:r>
      <w:r w:rsidR="00646E78">
        <w:rPr>
          <w:sz w:val="24"/>
          <w:szCs w:val="24"/>
        </w:rPr>
        <w:t xml:space="preserve">also </w:t>
      </w:r>
      <w:r w:rsidR="007E7EF5">
        <w:rPr>
          <w:sz w:val="24"/>
          <w:szCs w:val="24"/>
        </w:rPr>
        <w:t xml:space="preserve">a pragmatist, preferring to look at information in a logical way, and then act on it immediately. The results of each questionnaire identify the author as </w:t>
      </w:r>
      <w:r w:rsidR="0030458E">
        <w:rPr>
          <w:sz w:val="24"/>
          <w:szCs w:val="24"/>
        </w:rPr>
        <w:t>having slightly different learning styles for each one which may suggest she can adapt</w:t>
      </w:r>
      <w:r w:rsidR="007E7EF5">
        <w:rPr>
          <w:sz w:val="24"/>
          <w:szCs w:val="24"/>
        </w:rPr>
        <w:t xml:space="preserve"> </w:t>
      </w:r>
      <w:r w:rsidR="0030458E">
        <w:rPr>
          <w:sz w:val="24"/>
          <w:szCs w:val="24"/>
        </w:rPr>
        <w:t xml:space="preserve">to different learning environments. However, after completing Honey and Mumford’s questionnaire the results suggest that being a pragmatist  can result in her having a lack of patience with people’s suggestions and have a need to be in control and do things alone, which could contradict adapting to different learning environments. </w:t>
      </w:r>
    </w:p>
    <w:p w:rsidR="00646E78" w:rsidRDefault="00646E78" w:rsidP="003A6BDF">
      <w:pPr>
        <w:spacing w:after="0"/>
        <w:jc w:val="both"/>
        <w:rPr>
          <w:sz w:val="24"/>
          <w:szCs w:val="24"/>
        </w:rPr>
      </w:pPr>
    </w:p>
    <w:p w:rsidR="00C92D68" w:rsidRPr="00527691" w:rsidRDefault="00C92D68" w:rsidP="003A6BDF">
      <w:pPr>
        <w:spacing w:after="0"/>
        <w:jc w:val="both"/>
        <w:rPr>
          <w:sz w:val="24"/>
          <w:szCs w:val="24"/>
        </w:rPr>
      </w:pPr>
      <w:r>
        <w:rPr>
          <w:sz w:val="24"/>
          <w:szCs w:val="24"/>
        </w:rPr>
        <w:t xml:space="preserve">The author’s colleague </w:t>
      </w:r>
      <w:r w:rsidR="00DE722E">
        <w:rPr>
          <w:sz w:val="24"/>
          <w:szCs w:val="24"/>
        </w:rPr>
        <w:t xml:space="preserve">has </w:t>
      </w:r>
      <w:r>
        <w:rPr>
          <w:sz w:val="24"/>
          <w:szCs w:val="24"/>
        </w:rPr>
        <w:t>also completed the</w:t>
      </w:r>
      <w:r w:rsidR="00DE722E">
        <w:rPr>
          <w:sz w:val="24"/>
          <w:szCs w:val="24"/>
        </w:rPr>
        <w:t xml:space="preserve"> VAK learning Styles Self-Assessment and Honey and Mumford’s Learning Style</w:t>
      </w:r>
      <w:r w:rsidR="0088284F">
        <w:rPr>
          <w:sz w:val="24"/>
          <w:szCs w:val="24"/>
        </w:rPr>
        <w:t>s</w:t>
      </w:r>
      <w:r>
        <w:rPr>
          <w:sz w:val="24"/>
          <w:szCs w:val="24"/>
        </w:rPr>
        <w:t xml:space="preserve"> questionnaire and was identified as a visual learner</w:t>
      </w:r>
      <w:r w:rsidR="0088284F">
        <w:rPr>
          <w:sz w:val="24"/>
          <w:szCs w:val="24"/>
        </w:rPr>
        <w:t xml:space="preserve"> according to VAK</w:t>
      </w:r>
      <w:r>
        <w:rPr>
          <w:sz w:val="24"/>
          <w:szCs w:val="24"/>
        </w:rPr>
        <w:t xml:space="preserve">, meaning  he learns best </w:t>
      </w:r>
      <w:r>
        <w:rPr>
          <w:sz w:val="24"/>
          <w:szCs w:val="24"/>
        </w:rPr>
        <w:lastRenderedPageBreak/>
        <w:t xml:space="preserve">when someone is </w:t>
      </w:r>
      <w:r w:rsidR="003F0EE2">
        <w:rPr>
          <w:sz w:val="24"/>
          <w:szCs w:val="24"/>
        </w:rPr>
        <w:t>demonstrating</w:t>
      </w:r>
      <w:r>
        <w:rPr>
          <w:sz w:val="24"/>
          <w:szCs w:val="24"/>
        </w:rPr>
        <w:t xml:space="preserve"> an instruction</w:t>
      </w:r>
      <w:r w:rsidR="00D06FDD">
        <w:rPr>
          <w:sz w:val="24"/>
          <w:szCs w:val="24"/>
        </w:rPr>
        <w:t xml:space="preserve">, </w:t>
      </w:r>
      <w:r>
        <w:rPr>
          <w:sz w:val="24"/>
          <w:szCs w:val="24"/>
        </w:rPr>
        <w:t xml:space="preserve">as opposed to listening to the </w:t>
      </w:r>
      <w:r w:rsidR="003F0EE2">
        <w:rPr>
          <w:sz w:val="24"/>
          <w:szCs w:val="24"/>
        </w:rPr>
        <w:t>instructions</w:t>
      </w:r>
      <w:r>
        <w:rPr>
          <w:sz w:val="24"/>
          <w:szCs w:val="24"/>
        </w:rPr>
        <w:t xml:space="preserve"> like the author</w:t>
      </w:r>
      <w:r w:rsidR="00646E78">
        <w:rPr>
          <w:sz w:val="24"/>
          <w:szCs w:val="24"/>
        </w:rPr>
        <w:t>. He also identifies as</w:t>
      </w:r>
      <w:r w:rsidR="0088284F">
        <w:rPr>
          <w:sz w:val="24"/>
          <w:szCs w:val="24"/>
        </w:rPr>
        <w:t xml:space="preserve"> a reflector according to Honey and Mumford, suggesting he prefers group work and discussions, and thinking about things before actually doing them. The author’s colleague would have the inability to act spontaneously and could be too easy going which may make it difficult for them to adapt to different learning environments</w:t>
      </w:r>
      <w:r w:rsidR="00646E78">
        <w:rPr>
          <w:sz w:val="24"/>
          <w:szCs w:val="24"/>
        </w:rPr>
        <w:t xml:space="preserve"> according to Honey and Mumford.</w:t>
      </w:r>
    </w:p>
    <w:p w:rsidR="00AA18F1" w:rsidRPr="009D5AFE" w:rsidRDefault="00AA18F1" w:rsidP="009D5AFE">
      <w:pPr>
        <w:spacing w:after="0"/>
      </w:pPr>
    </w:p>
    <w:p w:rsidR="000B6F09" w:rsidRPr="000B6F09" w:rsidRDefault="00211A4F" w:rsidP="003A6BDF">
      <w:pPr>
        <w:pStyle w:val="Heading2"/>
        <w:jc w:val="both"/>
        <w:rPr>
          <w:rFonts w:eastAsia="Times New Roman"/>
        </w:rPr>
      </w:pPr>
      <w:bookmarkStart w:id="2" w:name="_Toc530694757"/>
      <w:r>
        <w:t>1.2</w:t>
      </w:r>
      <w:r w:rsidR="000B6F09">
        <w:t xml:space="preserve">   </w:t>
      </w:r>
      <w:r w:rsidR="00C971DA">
        <w:tab/>
      </w:r>
      <w:r w:rsidR="005C393C">
        <w:t>A</w:t>
      </w:r>
      <w:r w:rsidR="000B6F09" w:rsidRPr="000B6F09">
        <w:rPr>
          <w:rFonts w:eastAsia="Times New Roman"/>
        </w:rPr>
        <w:t xml:space="preserve"> simple technique for identifying own development needs and the development needs of another member of the team</w:t>
      </w:r>
      <w:bookmarkEnd w:id="2"/>
      <w:r w:rsidR="000B6F09" w:rsidRPr="000B6F09">
        <w:rPr>
          <w:rFonts w:eastAsia="Times New Roman"/>
        </w:rPr>
        <w:t xml:space="preserve"> </w:t>
      </w:r>
    </w:p>
    <w:p w:rsidR="00322412" w:rsidRPr="00571E81" w:rsidRDefault="00571E81" w:rsidP="003A6BDF">
      <w:pPr>
        <w:jc w:val="both"/>
        <w:rPr>
          <w:sz w:val="24"/>
          <w:szCs w:val="24"/>
        </w:rPr>
      </w:pPr>
      <w:r>
        <w:tab/>
      </w:r>
      <w:r>
        <w:rPr>
          <w:sz w:val="24"/>
          <w:szCs w:val="24"/>
        </w:rPr>
        <w:t>The author uses SWOT analysis to identify</w:t>
      </w:r>
      <w:r w:rsidR="00405CAA">
        <w:rPr>
          <w:sz w:val="24"/>
          <w:szCs w:val="24"/>
        </w:rPr>
        <w:t xml:space="preserve"> self and colleague</w:t>
      </w:r>
      <w:r w:rsidR="008B125E">
        <w:rPr>
          <w:sz w:val="24"/>
          <w:szCs w:val="24"/>
        </w:rPr>
        <w:t>’</w:t>
      </w:r>
      <w:r w:rsidR="00405CAA">
        <w:rPr>
          <w:sz w:val="24"/>
          <w:szCs w:val="24"/>
        </w:rPr>
        <w:t>s</w:t>
      </w:r>
      <w:r>
        <w:rPr>
          <w:sz w:val="24"/>
          <w:szCs w:val="24"/>
        </w:rPr>
        <w:t xml:space="preserve"> development needs</w:t>
      </w:r>
      <w:r w:rsidR="00405CAA">
        <w:rPr>
          <w:sz w:val="24"/>
          <w:szCs w:val="24"/>
        </w:rPr>
        <w:t>. This is a study to identify internal strengths and weaknesses as well as its external opportunities and threats.</w:t>
      </w:r>
    </w:p>
    <w:tbl>
      <w:tblPr>
        <w:tblStyle w:val="TableGrid"/>
        <w:tblW w:w="0" w:type="auto"/>
        <w:tblLook w:val="04A0" w:firstRow="1" w:lastRow="0" w:firstColumn="1" w:lastColumn="0" w:noHBand="0" w:noVBand="1"/>
      </w:tblPr>
      <w:tblGrid>
        <w:gridCol w:w="5438"/>
        <w:gridCol w:w="5438"/>
      </w:tblGrid>
      <w:tr w:rsidR="00322412" w:rsidTr="00322412">
        <w:tc>
          <w:tcPr>
            <w:tcW w:w="5438" w:type="dxa"/>
          </w:tcPr>
          <w:p w:rsidR="00322412" w:rsidRDefault="00322412" w:rsidP="00322412">
            <w:pPr>
              <w:jc w:val="center"/>
              <w:rPr>
                <w:sz w:val="24"/>
                <w:szCs w:val="24"/>
              </w:rPr>
            </w:pPr>
            <w:r>
              <w:rPr>
                <w:sz w:val="24"/>
                <w:szCs w:val="24"/>
              </w:rPr>
              <w:t>Strengths</w:t>
            </w:r>
          </w:p>
        </w:tc>
        <w:tc>
          <w:tcPr>
            <w:tcW w:w="5438" w:type="dxa"/>
          </w:tcPr>
          <w:p w:rsidR="00322412" w:rsidRDefault="00322412" w:rsidP="00322412">
            <w:pPr>
              <w:jc w:val="center"/>
              <w:rPr>
                <w:sz w:val="24"/>
                <w:szCs w:val="24"/>
              </w:rPr>
            </w:pPr>
            <w:r>
              <w:rPr>
                <w:sz w:val="24"/>
                <w:szCs w:val="24"/>
              </w:rPr>
              <w:t>Weaknesses</w:t>
            </w:r>
          </w:p>
        </w:tc>
      </w:tr>
      <w:tr w:rsidR="00322412" w:rsidTr="00322412">
        <w:tc>
          <w:tcPr>
            <w:tcW w:w="5438" w:type="dxa"/>
          </w:tcPr>
          <w:p w:rsidR="00322412" w:rsidRDefault="00322412" w:rsidP="005B4F32">
            <w:pPr>
              <w:pStyle w:val="ListParagraph"/>
              <w:numPr>
                <w:ilvl w:val="0"/>
                <w:numId w:val="1"/>
              </w:numPr>
              <w:rPr>
                <w:sz w:val="24"/>
                <w:szCs w:val="24"/>
              </w:rPr>
            </w:pPr>
            <w:r>
              <w:rPr>
                <w:sz w:val="24"/>
                <w:szCs w:val="24"/>
              </w:rPr>
              <w:t>Confident</w:t>
            </w:r>
          </w:p>
          <w:p w:rsidR="00322412" w:rsidRPr="004308A6" w:rsidRDefault="00322412" w:rsidP="005B4F32">
            <w:pPr>
              <w:pStyle w:val="ListParagraph"/>
              <w:numPr>
                <w:ilvl w:val="0"/>
                <w:numId w:val="1"/>
              </w:numPr>
              <w:rPr>
                <w:sz w:val="24"/>
                <w:szCs w:val="24"/>
              </w:rPr>
            </w:pPr>
            <w:r>
              <w:rPr>
                <w:sz w:val="24"/>
                <w:szCs w:val="24"/>
              </w:rPr>
              <w:t>Good time keeping</w:t>
            </w:r>
          </w:p>
          <w:p w:rsidR="00322412" w:rsidRDefault="00322412" w:rsidP="005B4F32">
            <w:pPr>
              <w:pStyle w:val="ListParagraph"/>
              <w:numPr>
                <w:ilvl w:val="0"/>
                <w:numId w:val="1"/>
              </w:numPr>
              <w:rPr>
                <w:sz w:val="24"/>
                <w:szCs w:val="24"/>
              </w:rPr>
            </w:pPr>
            <w:r>
              <w:rPr>
                <w:sz w:val="24"/>
                <w:szCs w:val="24"/>
              </w:rPr>
              <w:t>Hardworking</w:t>
            </w:r>
          </w:p>
          <w:p w:rsidR="00322412" w:rsidRDefault="00322412" w:rsidP="005B4F32">
            <w:pPr>
              <w:pStyle w:val="ListParagraph"/>
              <w:numPr>
                <w:ilvl w:val="0"/>
                <w:numId w:val="1"/>
              </w:numPr>
              <w:rPr>
                <w:sz w:val="24"/>
                <w:szCs w:val="24"/>
              </w:rPr>
            </w:pPr>
            <w:r>
              <w:rPr>
                <w:sz w:val="24"/>
                <w:szCs w:val="24"/>
              </w:rPr>
              <w:t>Use initiative</w:t>
            </w:r>
          </w:p>
          <w:p w:rsidR="00322412" w:rsidRDefault="003D2D6E" w:rsidP="005B4F32">
            <w:pPr>
              <w:pStyle w:val="ListParagraph"/>
              <w:numPr>
                <w:ilvl w:val="0"/>
                <w:numId w:val="1"/>
              </w:numPr>
              <w:rPr>
                <w:sz w:val="24"/>
                <w:szCs w:val="24"/>
              </w:rPr>
            </w:pPr>
            <w:r>
              <w:rPr>
                <w:sz w:val="24"/>
                <w:szCs w:val="24"/>
              </w:rPr>
              <w:t>Organised</w:t>
            </w:r>
          </w:p>
          <w:p w:rsidR="00322412" w:rsidRDefault="003D2D6E" w:rsidP="005B4F32">
            <w:pPr>
              <w:pStyle w:val="ListParagraph"/>
              <w:numPr>
                <w:ilvl w:val="0"/>
                <w:numId w:val="1"/>
              </w:numPr>
              <w:rPr>
                <w:sz w:val="24"/>
                <w:szCs w:val="24"/>
              </w:rPr>
            </w:pPr>
            <w:r>
              <w:rPr>
                <w:sz w:val="24"/>
                <w:szCs w:val="24"/>
              </w:rPr>
              <w:t>Upfront</w:t>
            </w:r>
          </w:p>
          <w:p w:rsidR="003D2D6E" w:rsidRPr="00322412" w:rsidRDefault="003D2D6E" w:rsidP="005B4F32">
            <w:pPr>
              <w:pStyle w:val="ListParagraph"/>
              <w:numPr>
                <w:ilvl w:val="0"/>
                <w:numId w:val="1"/>
              </w:numPr>
              <w:rPr>
                <w:sz w:val="24"/>
                <w:szCs w:val="24"/>
              </w:rPr>
            </w:pPr>
            <w:r>
              <w:rPr>
                <w:sz w:val="24"/>
                <w:szCs w:val="24"/>
              </w:rPr>
              <w:t>Can take constructive criticism</w:t>
            </w:r>
          </w:p>
        </w:tc>
        <w:tc>
          <w:tcPr>
            <w:tcW w:w="5438" w:type="dxa"/>
          </w:tcPr>
          <w:p w:rsidR="00322412" w:rsidRDefault="003D2D6E" w:rsidP="005B4F32">
            <w:pPr>
              <w:pStyle w:val="ListParagraph"/>
              <w:numPr>
                <w:ilvl w:val="0"/>
                <w:numId w:val="1"/>
              </w:numPr>
              <w:rPr>
                <w:sz w:val="24"/>
                <w:szCs w:val="24"/>
              </w:rPr>
            </w:pPr>
            <w:r>
              <w:rPr>
                <w:sz w:val="24"/>
                <w:szCs w:val="24"/>
              </w:rPr>
              <w:t>Talk too much</w:t>
            </w:r>
          </w:p>
          <w:p w:rsidR="003D2D6E" w:rsidRDefault="003D2D6E" w:rsidP="005B4F32">
            <w:pPr>
              <w:pStyle w:val="ListParagraph"/>
              <w:numPr>
                <w:ilvl w:val="0"/>
                <w:numId w:val="1"/>
              </w:numPr>
              <w:rPr>
                <w:sz w:val="24"/>
                <w:szCs w:val="24"/>
              </w:rPr>
            </w:pPr>
            <w:r>
              <w:rPr>
                <w:sz w:val="24"/>
                <w:szCs w:val="24"/>
              </w:rPr>
              <w:t>Get distracted</w:t>
            </w:r>
          </w:p>
          <w:p w:rsidR="003D2D6E" w:rsidRDefault="003D2D6E" w:rsidP="005B4F32">
            <w:pPr>
              <w:pStyle w:val="ListParagraph"/>
              <w:numPr>
                <w:ilvl w:val="0"/>
                <w:numId w:val="1"/>
              </w:numPr>
              <w:rPr>
                <w:sz w:val="24"/>
                <w:szCs w:val="24"/>
              </w:rPr>
            </w:pPr>
            <w:r>
              <w:rPr>
                <w:sz w:val="24"/>
                <w:szCs w:val="24"/>
              </w:rPr>
              <w:t>Negative</w:t>
            </w:r>
          </w:p>
          <w:p w:rsidR="003D2D6E" w:rsidRDefault="003D2D6E" w:rsidP="005B4F32">
            <w:pPr>
              <w:pStyle w:val="ListParagraph"/>
              <w:numPr>
                <w:ilvl w:val="0"/>
                <w:numId w:val="1"/>
              </w:numPr>
              <w:rPr>
                <w:sz w:val="24"/>
                <w:szCs w:val="24"/>
              </w:rPr>
            </w:pPr>
            <w:r>
              <w:rPr>
                <w:sz w:val="24"/>
                <w:szCs w:val="24"/>
              </w:rPr>
              <w:t>Can get stuck in a rut</w:t>
            </w:r>
          </w:p>
          <w:p w:rsidR="003D2D6E" w:rsidRDefault="003D2D6E" w:rsidP="005B4F32">
            <w:pPr>
              <w:pStyle w:val="ListParagraph"/>
              <w:numPr>
                <w:ilvl w:val="0"/>
                <w:numId w:val="1"/>
              </w:numPr>
              <w:rPr>
                <w:sz w:val="24"/>
                <w:szCs w:val="24"/>
              </w:rPr>
            </w:pPr>
            <w:r>
              <w:rPr>
                <w:sz w:val="24"/>
                <w:szCs w:val="24"/>
              </w:rPr>
              <w:t>Bossy</w:t>
            </w:r>
          </w:p>
          <w:p w:rsidR="003D2D6E" w:rsidRPr="003D2D6E" w:rsidRDefault="003D2D6E" w:rsidP="005B4F32">
            <w:pPr>
              <w:pStyle w:val="ListParagraph"/>
              <w:numPr>
                <w:ilvl w:val="0"/>
                <w:numId w:val="1"/>
              </w:numPr>
              <w:rPr>
                <w:sz w:val="24"/>
                <w:szCs w:val="24"/>
              </w:rPr>
            </w:pPr>
            <w:r>
              <w:rPr>
                <w:sz w:val="24"/>
                <w:szCs w:val="24"/>
              </w:rPr>
              <w:t>Abrupt</w:t>
            </w:r>
          </w:p>
        </w:tc>
      </w:tr>
      <w:tr w:rsidR="00322412" w:rsidTr="00322412">
        <w:tc>
          <w:tcPr>
            <w:tcW w:w="5438" w:type="dxa"/>
          </w:tcPr>
          <w:p w:rsidR="00322412" w:rsidRDefault="00322412" w:rsidP="00322412">
            <w:pPr>
              <w:jc w:val="center"/>
              <w:rPr>
                <w:sz w:val="24"/>
                <w:szCs w:val="24"/>
              </w:rPr>
            </w:pPr>
            <w:r>
              <w:rPr>
                <w:sz w:val="24"/>
                <w:szCs w:val="24"/>
              </w:rPr>
              <w:t>Opportunities</w:t>
            </w:r>
          </w:p>
        </w:tc>
        <w:tc>
          <w:tcPr>
            <w:tcW w:w="5438" w:type="dxa"/>
          </w:tcPr>
          <w:p w:rsidR="00322412" w:rsidRDefault="00322412" w:rsidP="00322412">
            <w:pPr>
              <w:jc w:val="center"/>
              <w:rPr>
                <w:sz w:val="24"/>
                <w:szCs w:val="24"/>
              </w:rPr>
            </w:pPr>
            <w:r>
              <w:rPr>
                <w:sz w:val="24"/>
                <w:szCs w:val="24"/>
              </w:rPr>
              <w:t>Threats</w:t>
            </w:r>
          </w:p>
        </w:tc>
      </w:tr>
      <w:tr w:rsidR="00322412" w:rsidTr="00322412">
        <w:tc>
          <w:tcPr>
            <w:tcW w:w="5438" w:type="dxa"/>
          </w:tcPr>
          <w:p w:rsidR="00322412" w:rsidRDefault="003D2D6E" w:rsidP="005B4F32">
            <w:pPr>
              <w:pStyle w:val="ListParagraph"/>
              <w:numPr>
                <w:ilvl w:val="0"/>
                <w:numId w:val="2"/>
              </w:numPr>
              <w:rPr>
                <w:sz w:val="24"/>
                <w:szCs w:val="24"/>
              </w:rPr>
            </w:pPr>
            <w:r>
              <w:rPr>
                <w:sz w:val="24"/>
                <w:szCs w:val="24"/>
              </w:rPr>
              <w:t>Better Job</w:t>
            </w:r>
          </w:p>
          <w:p w:rsidR="003D2D6E" w:rsidRDefault="003D2D6E" w:rsidP="005B4F32">
            <w:pPr>
              <w:pStyle w:val="ListParagraph"/>
              <w:numPr>
                <w:ilvl w:val="0"/>
                <w:numId w:val="2"/>
              </w:numPr>
              <w:rPr>
                <w:sz w:val="24"/>
                <w:szCs w:val="24"/>
              </w:rPr>
            </w:pPr>
            <w:r>
              <w:rPr>
                <w:sz w:val="24"/>
                <w:szCs w:val="24"/>
              </w:rPr>
              <w:t>Career progression</w:t>
            </w:r>
          </w:p>
          <w:p w:rsidR="003D2D6E" w:rsidRPr="003D2D6E" w:rsidRDefault="003D2D6E" w:rsidP="005B4F32">
            <w:pPr>
              <w:pStyle w:val="ListParagraph"/>
              <w:numPr>
                <w:ilvl w:val="0"/>
                <w:numId w:val="2"/>
              </w:numPr>
              <w:rPr>
                <w:sz w:val="24"/>
                <w:szCs w:val="24"/>
              </w:rPr>
            </w:pPr>
            <w:r>
              <w:rPr>
                <w:sz w:val="24"/>
                <w:szCs w:val="24"/>
              </w:rPr>
              <w:t>Self employment</w:t>
            </w:r>
          </w:p>
        </w:tc>
        <w:tc>
          <w:tcPr>
            <w:tcW w:w="5438" w:type="dxa"/>
          </w:tcPr>
          <w:p w:rsidR="00322412" w:rsidRDefault="003D2D6E" w:rsidP="005B4F32">
            <w:pPr>
              <w:pStyle w:val="ListParagraph"/>
              <w:numPr>
                <w:ilvl w:val="0"/>
                <w:numId w:val="2"/>
              </w:numPr>
              <w:rPr>
                <w:sz w:val="24"/>
                <w:szCs w:val="24"/>
              </w:rPr>
            </w:pPr>
            <w:r>
              <w:rPr>
                <w:sz w:val="24"/>
                <w:szCs w:val="24"/>
              </w:rPr>
              <w:t>Skill level</w:t>
            </w:r>
          </w:p>
          <w:p w:rsidR="003D2D6E" w:rsidRDefault="003D2D6E" w:rsidP="005B4F32">
            <w:pPr>
              <w:pStyle w:val="ListParagraph"/>
              <w:numPr>
                <w:ilvl w:val="0"/>
                <w:numId w:val="2"/>
              </w:numPr>
              <w:rPr>
                <w:sz w:val="24"/>
                <w:szCs w:val="24"/>
              </w:rPr>
            </w:pPr>
            <w:r>
              <w:rPr>
                <w:sz w:val="24"/>
                <w:szCs w:val="24"/>
              </w:rPr>
              <w:t>Lack of formal qualifications</w:t>
            </w:r>
          </w:p>
          <w:p w:rsidR="003D2D6E" w:rsidRDefault="003D2D6E" w:rsidP="005B4F32">
            <w:pPr>
              <w:pStyle w:val="ListParagraph"/>
              <w:numPr>
                <w:ilvl w:val="0"/>
                <w:numId w:val="2"/>
              </w:numPr>
              <w:rPr>
                <w:sz w:val="24"/>
                <w:szCs w:val="24"/>
              </w:rPr>
            </w:pPr>
            <w:r>
              <w:rPr>
                <w:sz w:val="24"/>
                <w:szCs w:val="24"/>
              </w:rPr>
              <w:t>Change in industry trends</w:t>
            </w:r>
          </w:p>
          <w:p w:rsidR="003D2D6E" w:rsidRPr="003D2D6E" w:rsidRDefault="003D2D6E" w:rsidP="005B4F32">
            <w:pPr>
              <w:pStyle w:val="ListParagraph"/>
              <w:numPr>
                <w:ilvl w:val="0"/>
                <w:numId w:val="2"/>
              </w:numPr>
              <w:rPr>
                <w:sz w:val="24"/>
                <w:szCs w:val="24"/>
              </w:rPr>
            </w:pPr>
            <w:r>
              <w:rPr>
                <w:sz w:val="24"/>
                <w:szCs w:val="24"/>
              </w:rPr>
              <w:t>Legislation</w:t>
            </w:r>
          </w:p>
        </w:tc>
      </w:tr>
    </w:tbl>
    <w:p w:rsidR="004308A6" w:rsidRDefault="004308A6" w:rsidP="004308A6">
      <w:pPr>
        <w:tabs>
          <w:tab w:val="left" w:pos="7110"/>
        </w:tabs>
        <w:spacing w:line="360" w:lineRule="auto"/>
        <w:rPr>
          <w:sz w:val="24"/>
          <w:szCs w:val="24"/>
        </w:rPr>
      </w:pPr>
    </w:p>
    <w:p w:rsidR="00A65D36" w:rsidRDefault="004308A6" w:rsidP="004308A6">
      <w:pPr>
        <w:tabs>
          <w:tab w:val="left" w:pos="7110"/>
        </w:tabs>
        <w:spacing w:line="360" w:lineRule="auto"/>
        <w:rPr>
          <w:sz w:val="24"/>
          <w:szCs w:val="24"/>
        </w:rPr>
      </w:pPr>
      <w:r>
        <w:rPr>
          <w:sz w:val="24"/>
          <w:szCs w:val="24"/>
        </w:rPr>
        <w:t>The results shown from the SWOT analysis establishes that the author is confident, has good time keeping, is organised and hard working.</w:t>
      </w:r>
      <w:r w:rsidR="000B2913">
        <w:rPr>
          <w:sz w:val="24"/>
          <w:szCs w:val="24"/>
        </w:rPr>
        <w:t xml:space="preserve"> The author easily gets distracted and could improve on being more positive.</w:t>
      </w:r>
    </w:p>
    <w:p w:rsidR="00A65D36" w:rsidRPr="00571E81" w:rsidRDefault="004308A6" w:rsidP="004308A6">
      <w:pPr>
        <w:tabs>
          <w:tab w:val="left" w:pos="7110"/>
        </w:tabs>
        <w:spacing w:line="360" w:lineRule="auto"/>
        <w:rPr>
          <w:sz w:val="24"/>
          <w:szCs w:val="24"/>
        </w:rPr>
      </w:pPr>
      <w:r>
        <w:rPr>
          <w:sz w:val="24"/>
          <w:szCs w:val="24"/>
        </w:rPr>
        <w:tab/>
      </w:r>
    </w:p>
    <w:tbl>
      <w:tblPr>
        <w:tblStyle w:val="TableGrid"/>
        <w:tblW w:w="0" w:type="auto"/>
        <w:tblLook w:val="04A0" w:firstRow="1" w:lastRow="0" w:firstColumn="1" w:lastColumn="0" w:noHBand="0" w:noVBand="1"/>
      </w:tblPr>
      <w:tblGrid>
        <w:gridCol w:w="5438"/>
        <w:gridCol w:w="5438"/>
      </w:tblGrid>
      <w:tr w:rsidR="00A65D36" w:rsidTr="00A65D36">
        <w:tc>
          <w:tcPr>
            <w:tcW w:w="5438" w:type="dxa"/>
          </w:tcPr>
          <w:p w:rsidR="00A65D36" w:rsidRDefault="00A65D36" w:rsidP="00A65D36">
            <w:pPr>
              <w:tabs>
                <w:tab w:val="left" w:pos="7110"/>
              </w:tabs>
              <w:spacing w:line="360" w:lineRule="auto"/>
              <w:jc w:val="center"/>
              <w:rPr>
                <w:sz w:val="24"/>
                <w:szCs w:val="24"/>
              </w:rPr>
            </w:pPr>
            <w:r>
              <w:rPr>
                <w:sz w:val="24"/>
                <w:szCs w:val="24"/>
              </w:rPr>
              <w:t>Strengths</w:t>
            </w:r>
          </w:p>
        </w:tc>
        <w:tc>
          <w:tcPr>
            <w:tcW w:w="5438" w:type="dxa"/>
          </w:tcPr>
          <w:p w:rsidR="00A65D36" w:rsidRDefault="00A65D36" w:rsidP="00A65D36">
            <w:pPr>
              <w:tabs>
                <w:tab w:val="left" w:pos="7110"/>
              </w:tabs>
              <w:spacing w:line="360" w:lineRule="auto"/>
              <w:jc w:val="center"/>
              <w:rPr>
                <w:sz w:val="24"/>
                <w:szCs w:val="24"/>
              </w:rPr>
            </w:pPr>
            <w:r>
              <w:rPr>
                <w:sz w:val="24"/>
                <w:szCs w:val="24"/>
              </w:rPr>
              <w:t>Weaknesses</w:t>
            </w:r>
          </w:p>
        </w:tc>
      </w:tr>
      <w:tr w:rsidR="00A65D36" w:rsidTr="00A65D36">
        <w:tc>
          <w:tcPr>
            <w:tcW w:w="5438" w:type="dxa"/>
          </w:tcPr>
          <w:p w:rsidR="00A65D36" w:rsidRDefault="00A65D36" w:rsidP="005B4F32">
            <w:pPr>
              <w:pStyle w:val="ListParagraph"/>
              <w:numPr>
                <w:ilvl w:val="0"/>
                <w:numId w:val="3"/>
              </w:numPr>
              <w:tabs>
                <w:tab w:val="left" w:pos="7110"/>
              </w:tabs>
              <w:spacing w:line="360" w:lineRule="auto"/>
              <w:rPr>
                <w:sz w:val="24"/>
                <w:szCs w:val="24"/>
              </w:rPr>
            </w:pPr>
            <w:r>
              <w:rPr>
                <w:sz w:val="24"/>
                <w:szCs w:val="24"/>
              </w:rPr>
              <w:t>Hardworking</w:t>
            </w:r>
          </w:p>
          <w:p w:rsidR="00A65D36" w:rsidRDefault="00A65D36" w:rsidP="005B4F32">
            <w:pPr>
              <w:pStyle w:val="ListParagraph"/>
              <w:numPr>
                <w:ilvl w:val="0"/>
                <w:numId w:val="3"/>
              </w:numPr>
              <w:tabs>
                <w:tab w:val="left" w:pos="7110"/>
              </w:tabs>
              <w:spacing w:line="360" w:lineRule="auto"/>
              <w:rPr>
                <w:sz w:val="24"/>
                <w:szCs w:val="24"/>
              </w:rPr>
            </w:pPr>
            <w:r>
              <w:rPr>
                <w:sz w:val="24"/>
                <w:szCs w:val="24"/>
              </w:rPr>
              <w:t>Organised</w:t>
            </w:r>
          </w:p>
          <w:p w:rsidR="00A65D36" w:rsidRDefault="00A65D36" w:rsidP="005B4F32">
            <w:pPr>
              <w:pStyle w:val="ListParagraph"/>
              <w:numPr>
                <w:ilvl w:val="0"/>
                <w:numId w:val="3"/>
              </w:numPr>
              <w:tabs>
                <w:tab w:val="left" w:pos="7110"/>
              </w:tabs>
              <w:spacing w:line="360" w:lineRule="auto"/>
              <w:rPr>
                <w:sz w:val="24"/>
                <w:szCs w:val="24"/>
              </w:rPr>
            </w:pPr>
            <w:r>
              <w:rPr>
                <w:sz w:val="24"/>
                <w:szCs w:val="24"/>
              </w:rPr>
              <w:t>Team player</w:t>
            </w:r>
          </w:p>
          <w:p w:rsidR="00A65D36" w:rsidRDefault="00A65D36" w:rsidP="005B4F32">
            <w:pPr>
              <w:pStyle w:val="ListParagraph"/>
              <w:numPr>
                <w:ilvl w:val="0"/>
                <w:numId w:val="3"/>
              </w:numPr>
              <w:tabs>
                <w:tab w:val="left" w:pos="7110"/>
              </w:tabs>
              <w:spacing w:line="360" w:lineRule="auto"/>
              <w:rPr>
                <w:sz w:val="24"/>
                <w:szCs w:val="24"/>
              </w:rPr>
            </w:pPr>
            <w:r>
              <w:rPr>
                <w:sz w:val="24"/>
                <w:szCs w:val="24"/>
              </w:rPr>
              <w:t>Positive</w:t>
            </w:r>
          </w:p>
          <w:p w:rsidR="005D305C" w:rsidRPr="00A65D36" w:rsidRDefault="005D305C" w:rsidP="005B4F32">
            <w:pPr>
              <w:pStyle w:val="ListParagraph"/>
              <w:numPr>
                <w:ilvl w:val="0"/>
                <w:numId w:val="3"/>
              </w:numPr>
              <w:tabs>
                <w:tab w:val="left" w:pos="7110"/>
              </w:tabs>
              <w:spacing w:line="360" w:lineRule="auto"/>
              <w:rPr>
                <w:sz w:val="24"/>
                <w:szCs w:val="24"/>
              </w:rPr>
            </w:pPr>
            <w:r>
              <w:rPr>
                <w:sz w:val="24"/>
                <w:szCs w:val="24"/>
              </w:rPr>
              <w:t>Strong Morale</w:t>
            </w:r>
          </w:p>
        </w:tc>
        <w:tc>
          <w:tcPr>
            <w:tcW w:w="5438" w:type="dxa"/>
          </w:tcPr>
          <w:p w:rsidR="00A65D36" w:rsidRDefault="005D305C" w:rsidP="005B4F32">
            <w:pPr>
              <w:pStyle w:val="ListParagraph"/>
              <w:numPr>
                <w:ilvl w:val="0"/>
                <w:numId w:val="3"/>
              </w:numPr>
              <w:tabs>
                <w:tab w:val="left" w:pos="7110"/>
              </w:tabs>
              <w:spacing w:line="360" w:lineRule="auto"/>
              <w:rPr>
                <w:sz w:val="24"/>
                <w:szCs w:val="24"/>
              </w:rPr>
            </w:pPr>
            <w:r>
              <w:rPr>
                <w:sz w:val="24"/>
                <w:szCs w:val="24"/>
              </w:rPr>
              <w:t>Not very confident</w:t>
            </w:r>
          </w:p>
          <w:p w:rsidR="005D305C" w:rsidRDefault="005D305C" w:rsidP="005B4F32">
            <w:pPr>
              <w:pStyle w:val="ListParagraph"/>
              <w:numPr>
                <w:ilvl w:val="0"/>
                <w:numId w:val="3"/>
              </w:numPr>
              <w:tabs>
                <w:tab w:val="left" w:pos="7110"/>
              </w:tabs>
              <w:spacing w:line="360" w:lineRule="auto"/>
              <w:rPr>
                <w:sz w:val="24"/>
                <w:szCs w:val="24"/>
              </w:rPr>
            </w:pPr>
            <w:r>
              <w:rPr>
                <w:sz w:val="24"/>
                <w:szCs w:val="24"/>
              </w:rPr>
              <w:t>Poor time keeping</w:t>
            </w:r>
          </w:p>
          <w:p w:rsidR="005D305C" w:rsidRDefault="005D305C" w:rsidP="005B4F32">
            <w:pPr>
              <w:pStyle w:val="ListParagraph"/>
              <w:numPr>
                <w:ilvl w:val="0"/>
                <w:numId w:val="3"/>
              </w:numPr>
              <w:tabs>
                <w:tab w:val="left" w:pos="7110"/>
              </w:tabs>
              <w:spacing w:line="360" w:lineRule="auto"/>
              <w:rPr>
                <w:sz w:val="24"/>
                <w:szCs w:val="24"/>
              </w:rPr>
            </w:pPr>
            <w:r>
              <w:rPr>
                <w:sz w:val="24"/>
                <w:szCs w:val="24"/>
              </w:rPr>
              <w:t>Sensitive to criticism</w:t>
            </w:r>
          </w:p>
          <w:p w:rsidR="005D305C" w:rsidRDefault="005D305C" w:rsidP="005B4F32">
            <w:pPr>
              <w:pStyle w:val="ListParagraph"/>
              <w:numPr>
                <w:ilvl w:val="0"/>
                <w:numId w:val="3"/>
              </w:numPr>
              <w:tabs>
                <w:tab w:val="left" w:pos="7110"/>
              </w:tabs>
              <w:spacing w:line="360" w:lineRule="auto"/>
              <w:rPr>
                <w:sz w:val="24"/>
                <w:szCs w:val="24"/>
              </w:rPr>
            </w:pPr>
            <w:r>
              <w:rPr>
                <w:sz w:val="24"/>
                <w:szCs w:val="24"/>
              </w:rPr>
              <w:t>Doesn’t work well alone</w:t>
            </w:r>
          </w:p>
          <w:p w:rsidR="005D305C" w:rsidRPr="005D305C" w:rsidRDefault="005D305C" w:rsidP="005B4F32">
            <w:pPr>
              <w:pStyle w:val="ListParagraph"/>
              <w:numPr>
                <w:ilvl w:val="0"/>
                <w:numId w:val="3"/>
              </w:numPr>
              <w:tabs>
                <w:tab w:val="left" w:pos="7110"/>
              </w:tabs>
              <w:spacing w:line="360" w:lineRule="auto"/>
              <w:rPr>
                <w:sz w:val="24"/>
                <w:szCs w:val="24"/>
              </w:rPr>
            </w:pPr>
            <w:r>
              <w:rPr>
                <w:sz w:val="24"/>
                <w:szCs w:val="24"/>
              </w:rPr>
              <w:t xml:space="preserve">No </w:t>
            </w:r>
            <w:r w:rsidR="00E129BC">
              <w:rPr>
                <w:sz w:val="24"/>
                <w:szCs w:val="24"/>
              </w:rPr>
              <w:t xml:space="preserve">initiative </w:t>
            </w:r>
          </w:p>
        </w:tc>
      </w:tr>
      <w:tr w:rsidR="00A65D36" w:rsidTr="00A65D36">
        <w:tc>
          <w:tcPr>
            <w:tcW w:w="5438" w:type="dxa"/>
          </w:tcPr>
          <w:p w:rsidR="00A65D36" w:rsidRDefault="00A65D36" w:rsidP="00A65D36">
            <w:pPr>
              <w:tabs>
                <w:tab w:val="left" w:pos="7110"/>
              </w:tabs>
              <w:spacing w:line="360" w:lineRule="auto"/>
              <w:jc w:val="center"/>
              <w:rPr>
                <w:sz w:val="24"/>
                <w:szCs w:val="24"/>
              </w:rPr>
            </w:pPr>
            <w:r>
              <w:rPr>
                <w:sz w:val="24"/>
                <w:szCs w:val="24"/>
              </w:rPr>
              <w:t>Opportunities</w:t>
            </w:r>
          </w:p>
        </w:tc>
        <w:tc>
          <w:tcPr>
            <w:tcW w:w="5438" w:type="dxa"/>
          </w:tcPr>
          <w:p w:rsidR="00A65D36" w:rsidRDefault="00A65D36" w:rsidP="00A65D36">
            <w:pPr>
              <w:tabs>
                <w:tab w:val="left" w:pos="7110"/>
              </w:tabs>
              <w:spacing w:line="360" w:lineRule="auto"/>
              <w:jc w:val="center"/>
              <w:rPr>
                <w:sz w:val="24"/>
                <w:szCs w:val="24"/>
              </w:rPr>
            </w:pPr>
            <w:r>
              <w:rPr>
                <w:sz w:val="24"/>
                <w:szCs w:val="24"/>
              </w:rPr>
              <w:t>Threats</w:t>
            </w:r>
          </w:p>
        </w:tc>
      </w:tr>
      <w:tr w:rsidR="00A65D36" w:rsidTr="00A65D36">
        <w:tc>
          <w:tcPr>
            <w:tcW w:w="5438" w:type="dxa"/>
          </w:tcPr>
          <w:p w:rsidR="00A65D36" w:rsidRDefault="00A65D36" w:rsidP="005B4F32">
            <w:pPr>
              <w:pStyle w:val="ListParagraph"/>
              <w:numPr>
                <w:ilvl w:val="0"/>
                <w:numId w:val="2"/>
              </w:numPr>
              <w:rPr>
                <w:sz w:val="24"/>
                <w:szCs w:val="24"/>
              </w:rPr>
            </w:pPr>
            <w:r>
              <w:rPr>
                <w:sz w:val="24"/>
                <w:szCs w:val="24"/>
              </w:rPr>
              <w:t>Better Job</w:t>
            </w:r>
          </w:p>
          <w:p w:rsidR="00A65D36" w:rsidRDefault="00A65D36" w:rsidP="005B4F32">
            <w:pPr>
              <w:pStyle w:val="ListParagraph"/>
              <w:numPr>
                <w:ilvl w:val="0"/>
                <w:numId w:val="2"/>
              </w:numPr>
              <w:rPr>
                <w:sz w:val="24"/>
                <w:szCs w:val="24"/>
              </w:rPr>
            </w:pPr>
            <w:r>
              <w:rPr>
                <w:sz w:val="24"/>
                <w:szCs w:val="24"/>
              </w:rPr>
              <w:t>Career progression</w:t>
            </w:r>
          </w:p>
          <w:p w:rsidR="00A65D36" w:rsidRPr="00A65D36" w:rsidRDefault="00A65D36" w:rsidP="005B4F32">
            <w:pPr>
              <w:pStyle w:val="ListParagraph"/>
              <w:numPr>
                <w:ilvl w:val="0"/>
                <w:numId w:val="2"/>
              </w:numPr>
              <w:tabs>
                <w:tab w:val="left" w:pos="7110"/>
              </w:tabs>
              <w:spacing w:line="360" w:lineRule="auto"/>
              <w:rPr>
                <w:sz w:val="24"/>
                <w:szCs w:val="24"/>
              </w:rPr>
            </w:pPr>
            <w:r w:rsidRPr="00A65D36">
              <w:rPr>
                <w:sz w:val="24"/>
                <w:szCs w:val="24"/>
              </w:rPr>
              <w:t>Self employment</w:t>
            </w:r>
          </w:p>
        </w:tc>
        <w:tc>
          <w:tcPr>
            <w:tcW w:w="5438" w:type="dxa"/>
          </w:tcPr>
          <w:p w:rsidR="00A65D36" w:rsidRDefault="00A65D36" w:rsidP="005B4F32">
            <w:pPr>
              <w:pStyle w:val="ListParagraph"/>
              <w:numPr>
                <w:ilvl w:val="0"/>
                <w:numId w:val="2"/>
              </w:numPr>
              <w:rPr>
                <w:sz w:val="24"/>
                <w:szCs w:val="24"/>
              </w:rPr>
            </w:pPr>
            <w:r>
              <w:rPr>
                <w:sz w:val="24"/>
                <w:szCs w:val="24"/>
              </w:rPr>
              <w:t>Skill level</w:t>
            </w:r>
          </w:p>
          <w:p w:rsidR="00A65D36" w:rsidRDefault="00A65D36" w:rsidP="005B4F32">
            <w:pPr>
              <w:pStyle w:val="ListParagraph"/>
              <w:numPr>
                <w:ilvl w:val="0"/>
                <w:numId w:val="2"/>
              </w:numPr>
              <w:rPr>
                <w:sz w:val="24"/>
                <w:szCs w:val="24"/>
              </w:rPr>
            </w:pPr>
            <w:r>
              <w:rPr>
                <w:sz w:val="24"/>
                <w:szCs w:val="24"/>
              </w:rPr>
              <w:t>Lack of formal qualifications</w:t>
            </w:r>
          </w:p>
          <w:p w:rsidR="00A65D36" w:rsidRDefault="00A65D36" w:rsidP="005B4F32">
            <w:pPr>
              <w:pStyle w:val="ListParagraph"/>
              <w:numPr>
                <w:ilvl w:val="0"/>
                <w:numId w:val="2"/>
              </w:numPr>
              <w:rPr>
                <w:sz w:val="24"/>
                <w:szCs w:val="24"/>
              </w:rPr>
            </w:pPr>
            <w:r>
              <w:rPr>
                <w:sz w:val="24"/>
                <w:szCs w:val="24"/>
              </w:rPr>
              <w:t>Change in industry trends</w:t>
            </w:r>
          </w:p>
          <w:p w:rsidR="00A65D36" w:rsidRPr="00A65D36" w:rsidRDefault="00A65D36" w:rsidP="005B4F32">
            <w:pPr>
              <w:pStyle w:val="ListParagraph"/>
              <w:numPr>
                <w:ilvl w:val="0"/>
                <w:numId w:val="2"/>
              </w:numPr>
              <w:tabs>
                <w:tab w:val="left" w:pos="7110"/>
              </w:tabs>
              <w:spacing w:line="360" w:lineRule="auto"/>
              <w:rPr>
                <w:sz w:val="24"/>
                <w:szCs w:val="24"/>
              </w:rPr>
            </w:pPr>
            <w:r w:rsidRPr="00A65D36">
              <w:rPr>
                <w:sz w:val="24"/>
                <w:szCs w:val="24"/>
              </w:rPr>
              <w:t>Legislation</w:t>
            </w:r>
          </w:p>
        </w:tc>
      </w:tr>
    </w:tbl>
    <w:p w:rsidR="00767004" w:rsidRDefault="00767004" w:rsidP="004308A6">
      <w:pPr>
        <w:tabs>
          <w:tab w:val="left" w:pos="7110"/>
        </w:tabs>
        <w:spacing w:line="360" w:lineRule="auto"/>
        <w:rPr>
          <w:sz w:val="24"/>
          <w:szCs w:val="24"/>
        </w:rPr>
      </w:pPr>
    </w:p>
    <w:p w:rsidR="00E129BC" w:rsidRDefault="00E129BC" w:rsidP="004308A6">
      <w:pPr>
        <w:tabs>
          <w:tab w:val="left" w:pos="7110"/>
        </w:tabs>
        <w:spacing w:line="360" w:lineRule="auto"/>
        <w:rPr>
          <w:sz w:val="24"/>
          <w:szCs w:val="24"/>
        </w:rPr>
      </w:pPr>
      <w:r>
        <w:rPr>
          <w:sz w:val="24"/>
          <w:szCs w:val="24"/>
        </w:rPr>
        <w:t>The SWOT analysis results for the author’s colleague establish</w:t>
      </w:r>
      <w:r w:rsidR="00CC1851">
        <w:rPr>
          <w:sz w:val="24"/>
          <w:szCs w:val="24"/>
        </w:rPr>
        <w:t>es</w:t>
      </w:r>
      <w:r>
        <w:rPr>
          <w:sz w:val="24"/>
          <w:szCs w:val="24"/>
        </w:rPr>
        <w:t xml:space="preserve"> he works well in a team, is organised and is positive. However, he has poor time keeping, sensitive to criticism and struggles to work alone.</w:t>
      </w:r>
    </w:p>
    <w:p w:rsidR="00346284" w:rsidRPr="00B82B2A" w:rsidRDefault="00346284" w:rsidP="00346284">
      <w:pPr>
        <w:rPr>
          <w:sz w:val="24"/>
          <w:szCs w:val="24"/>
        </w:rPr>
      </w:pPr>
      <w:r w:rsidRPr="00B82B2A">
        <w:rPr>
          <w:sz w:val="24"/>
          <w:szCs w:val="24"/>
        </w:rPr>
        <w:t>Joseph Luft and Harrington Ingham</w:t>
      </w:r>
      <w:r w:rsidR="007053AE">
        <w:rPr>
          <w:sz w:val="24"/>
          <w:szCs w:val="24"/>
        </w:rPr>
        <w:t xml:space="preserve"> (1955)</w:t>
      </w:r>
      <w:r w:rsidRPr="00B82B2A">
        <w:rPr>
          <w:sz w:val="24"/>
          <w:szCs w:val="24"/>
        </w:rPr>
        <w:t xml:space="preserve"> developed a technique called The Johari Window, this was</w:t>
      </w:r>
      <w:r w:rsidR="00646E78">
        <w:rPr>
          <w:sz w:val="24"/>
          <w:szCs w:val="24"/>
        </w:rPr>
        <w:t xml:space="preserve"> developed</w:t>
      </w:r>
      <w:r w:rsidRPr="00B82B2A">
        <w:rPr>
          <w:sz w:val="24"/>
          <w:szCs w:val="24"/>
        </w:rPr>
        <w:t xml:space="preserve"> to help people get a better understanding  of their relationships with themselves and other people.</w:t>
      </w:r>
    </w:p>
    <w:p w:rsidR="00346284" w:rsidRPr="00B82B2A" w:rsidRDefault="00346284" w:rsidP="00346284">
      <w:pPr>
        <w:rPr>
          <w:sz w:val="24"/>
          <w:szCs w:val="24"/>
        </w:rPr>
      </w:pPr>
      <w:r w:rsidRPr="00B82B2A">
        <w:rPr>
          <w:sz w:val="24"/>
          <w:szCs w:val="24"/>
        </w:rPr>
        <w:t xml:space="preserve">The author has used this technique to identify potential learning and development </w:t>
      </w:r>
      <w:r w:rsidR="008E1E50">
        <w:rPr>
          <w:sz w:val="24"/>
          <w:szCs w:val="24"/>
        </w:rPr>
        <w:t>needs</w:t>
      </w:r>
      <w:r w:rsidRPr="00B82B2A">
        <w:rPr>
          <w:sz w:val="24"/>
          <w:szCs w:val="24"/>
        </w:rPr>
        <w:t xml:space="preserve"> for herself</w:t>
      </w:r>
      <w:r w:rsidR="00C51625">
        <w:rPr>
          <w:sz w:val="24"/>
          <w:szCs w:val="24"/>
        </w:rPr>
        <w:t>.</w:t>
      </w:r>
    </w:p>
    <w:tbl>
      <w:tblPr>
        <w:tblStyle w:val="TableGrid"/>
        <w:tblW w:w="0" w:type="auto"/>
        <w:tblLook w:val="04A0" w:firstRow="1" w:lastRow="0" w:firstColumn="1" w:lastColumn="0" w:noHBand="0" w:noVBand="1"/>
      </w:tblPr>
      <w:tblGrid>
        <w:gridCol w:w="3625"/>
        <w:gridCol w:w="3625"/>
        <w:gridCol w:w="3626"/>
      </w:tblGrid>
      <w:tr w:rsidR="00346284" w:rsidRPr="00B82B2A" w:rsidTr="00F448E2">
        <w:tc>
          <w:tcPr>
            <w:tcW w:w="3625" w:type="dxa"/>
          </w:tcPr>
          <w:p w:rsidR="00346284" w:rsidRPr="00B82B2A" w:rsidRDefault="00346284" w:rsidP="00F448E2">
            <w:pPr>
              <w:rPr>
                <w:b/>
                <w:sz w:val="24"/>
                <w:szCs w:val="24"/>
              </w:rPr>
            </w:pPr>
          </w:p>
        </w:tc>
        <w:tc>
          <w:tcPr>
            <w:tcW w:w="3625" w:type="dxa"/>
          </w:tcPr>
          <w:p w:rsidR="00346284" w:rsidRPr="00B82B2A" w:rsidRDefault="00346284" w:rsidP="00F448E2">
            <w:pPr>
              <w:rPr>
                <w:b/>
                <w:sz w:val="24"/>
                <w:szCs w:val="24"/>
              </w:rPr>
            </w:pPr>
            <w:r w:rsidRPr="00B82B2A">
              <w:rPr>
                <w:b/>
                <w:sz w:val="24"/>
                <w:szCs w:val="24"/>
              </w:rPr>
              <w:t>Known to self</w:t>
            </w:r>
          </w:p>
        </w:tc>
        <w:tc>
          <w:tcPr>
            <w:tcW w:w="3626" w:type="dxa"/>
          </w:tcPr>
          <w:p w:rsidR="00346284" w:rsidRPr="00B82B2A" w:rsidRDefault="00346284" w:rsidP="00F448E2">
            <w:pPr>
              <w:rPr>
                <w:b/>
                <w:sz w:val="24"/>
                <w:szCs w:val="24"/>
              </w:rPr>
            </w:pPr>
            <w:r w:rsidRPr="00B82B2A">
              <w:rPr>
                <w:b/>
                <w:sz w:val="24"/>
                <w:szCs w:val="24"/>
              </w:rPr>
              <w:t>Not known to self</w:t>
            </w:r>
          </w:p>
        </w:tc>
      </w:tr>
      <w:tr w:rsidR="00346284" w:rsidRPr="00B82B2A" w:rsidTr="00F448E2">
        <w:tc>
          <w:tcPr>
            <w:tcW w:w="3625" w:type="dxa"/>
          </w:tcPr>
          <w:p w:rsidR="00346284" w:rsidRPr="00B82B2A" w:rsidRDefault="00346284" w:rsidP="00F448E2">
            <w:pPr>
              <w:rPr>
                <w:b/>
                <w:sz w:val="24"/>
                <w:szCs w:val="24"/>
              </w:rPr>
            </w:pPr>
            <w:r w:rsidRPr="00B82B2A">
              <w:rPr>
                <w:b/>
                <w:sz w:val="24"/>
                <w:szCs w:val="24"/>
              </w:rPr>
              <w:t>Known to others</w:t>
            </w:r>
          </w:p>
        </w:tc>
        <w:tc>
          <w:tcPr>
            <w:tcW w:w="3625" w:type="dxa"/>
          </w:tcPr>
          <w:p w:rsidR="00346284" w:rsidRPr="00B82B2A" w:rsidRDefault="00346284" w:rsidP="005B4F32">
            <w:pPr>
              <w:pStyle w:val="ListParagraph"/>
              <w:numPr>
                <w:ilvl w:val="0"/>
                <w:numId w:val="5"/>
              </w:numPr>
              <w:rPr>
                <w:sz w:val="24"/>
                <w:szCs w:val="24"/>
              </w:rPr>
            </w:pPr>
            <w:r w:rsidRPr="00B82B2A">
              <w:rPr>
                <w:sz w:val="24"/>
                <w:szCs w:val="24"/>
              </w:rPr>
              <w:t>Behaviour</w:t>
            </w:r>
          </w:p>
          <w:p w:rsidR="00346284" w:rsidRPr="00B82B2A" w:rsidRDefault="00346284" w:rsidP="005B4F32">
            <w:pPr>
              <w:pStyle w:val="ListParagraph"/>
              <w:numPr>
                <w:ilvl w:val="0"/>
                <w:numId w:val="5"/>
              </w:numPr>
              <w:rPr>
                <w:sz w:val="24"/>
                <w:szCs w:val="24"/>
              </w:rPr>
            </w:pPr>
            <w:r w:rsidRPr="00B82B2A">
              <w:rPr>
                <w:sz w:val="24"/>
                <w:szCs w:val="24"/>
              </w:rPr>
              <w:t>Personality</w:t>
            </w:r>
          </w:p>
          <w:p w:rsidR="00346284" w:rsidRPr="00B82B2A" w:rsidRDefault="00346284" w:rsidP="005B4F32">
            <w:pPr>
              <w:pStyle w:val="ListParagraph"/>
              <w:numPr>
                <w:ilvl w:val="0"/>
                <w:numId w:val="5"/>
              </w:numPr>
              <w:rPr>
                <w:sz w:val="24"/>
                <w:szCs w:val="24"/>
              </w:rPr>
            </w:pPr>
            <w:r w:rsidRPr="00B82B2A">
              <w:rPr>
                <w:sz w:val="24"/>
                <w:szCs w:val="24"/>
              </w:rPr>
              <w:t>Skill level</w:t>
            </w:r>
          </w:p>
          <w:p w:rsidR="00346284" w:rsidRPr="00B82B2A" w:rsidRDefault="00346284" w:rsidP="005B4F32">
            <w:pPr>
              <w:pStyle w:val="ListParagraph"/>
              <w:numPr>
                <w:ilvl w:val="0"/>
                <w:numId w:val="5"/>
              </w:numPr>
              <w:rPr>
                <w:sz w:val="24"/>
                <w:szCs w:val="24"/>
              </w:rPr>
            </w:pPr>
            <w:r w:rsidRPr="00B82B2A">
              <w:rPr>
                <w:sz w:val="24"/>
                <w:szCs w:val="24"/>
              </w:rPr>
              <w:t>Verbal and written communication</w:t>
            </w:r>
          </w:p>
          <w:p w:rsidR="00346284" w:rsidRPr="00B82B2A" w:rsidRDefault="00346284" w:rsidP="005B4F32">
            <w:pPr>
              <w:pStyle w:val="ListParagraph"/>
              <w:numPr>
                <w:ilvl w:val="0"/>
                <w:numId w:val="5"/>
              </w:numPr>
              <w:rPr>
                <w:sz w:val="24"/>
                <w:szCs w:val="24"/>
              </w:rPr>
            </w:pPr>
            <w:r w:rsidRPr="00B82B2A">
              <w:rPr>
                <w:sz w:val="24"/>
                <w:szCs w:val="24"/>
              </w:rPr>
              <w:t>Looks</w:t>
            </w:r>
          </w:p>
          <w:p w:rsidR="00346284" w:rsidRPr="00B82B2A" w:rsidRDefault="00346284" w:rsidP="005B4F32">
            <w:pPr>
              <w:pStyle w:val="ListParagraph"/>
              <w:numPr>
                <w:ilvl w:val="0"/>
                <w:numId w:val="5"/>
              </w:numPr>
              <w:rPr>
                <w:sz w:val="24"/>
                <w:szCs w:val="24"/>
              </w:rPr>
            </w:pPr>
            <w:r w:rsidRPr="00B82B2A">
              <w:rPr>
                <w:sz w:val="24"/>
                <w:szCs w:val="24"/>
              </w:rPr>
              <w:t>Appearance</w:t>
            </w:r>
          </w:p>
          <w:p w:rsidR="00346284" w:rsidRPr="00B82B2A" w:rsidRDefault="00346284" w:rsidP="005B4F32">
            <w:pPr>
              <w:pStyle w:val="ListParagraph"/>
              <w:numPr>
                <w:ilvl w:val="0"/>
                <w:numId w:val="5"/>
              </w:numPr>
              <w:rPr>
                <w:sz w:val="24"/>
                <w:szCs w:val="24"/>
              </w:rPr>
            </w:pPr>
            <w:r w:rsidRPr="00B82B2A">
              <w:rPr>
                <w:sz w:val="24"/>
                <w:szCs w:val="24"/>
              </w:rPr>
              <w:t>interests</w:t>
            </w:r>
          </w:p>
        </w:tc>
        <w:tc>
          <w:tcPr>
            <w:tcW w:w="3626" w:type="dxa"/>
          </w:tcPr>
          <w:p w:rsidR="00346284" w:rsidRPr="00B82B2A" w:rsidRDefault="00346284" w:rsidP="005B4F32">
            <w:pPr>
              <w:pStyle w:val="ListParagraph"/>
              <w:numPr>
                <w:ilvl w:val="0"/>
                <w:numId w:val="5"/>
              </w:numPr>
              <w:rPr>
                <w:b/>
                <w:sz w:val="24"/>
                <w:szCs w:val="24"/>
              </w:rPr>
            </w:pPr>
            <w:r w:rsidRPr="00B82B2A">
              <w:rPr>
                <w:sz w:val="24"/>
                <w:szCs w:val="24"/>
              </w:rPr>
              <w:t>Bad habits</w:t>
            </w:r>
          </w:p>
          <w:p w:rsidR="00346284" w:rsidRPr="00B82B2A" w:rsidRDefault="00346284" w:rsidP="005B4F32">
            <w:pPr>
              <w:pStyle w:val="ListParagraph"/>
              <w:numPr>
                <w:ilvl w:val="0"/>
                <w:numId w:val="5"/>
              </w:numPr>
              <w:rPr>
                <w:sz w:val="24"/>
                <w:szCs w:val="24"/>
              </w:rPr>
            </w:pPr>
            <w:r w:rsidRPr="00B82B2A">
              <w:rPr>
                <w:sz w:val="24"/>
                <w:szCs w:val="24"/>
              </w:rPr>
              <w:t>How others perceive you</w:t>
            </w:r>
          </w:p>
          <w:p w:rsidR="00346284" w:rsidRPr="00B82B2A" w:rsidRDefault="00346284" w:rsidP="005B4F32">
            <w:pPr>
              <w:pStyle w:val="ListParagraph"/>
              <w:numPr>
                <w:ilvl w:val="0"/>
                <w:numId w:val="5"/>
              </w:numPr>
              <w:rPr>
                <w:sz w:val="24"/>
                <w:szCs w:val="24"/>
              </w:rPr>
            </w:pPr>
            <w:r w:rsidRPr="00B82B2A">
              <w:rPr>
                <w:sz w:val="24"/>
                <w:szCs w:val="24"/>
              </w:rPr>
              <w:t>Body language</w:t>
            </w:r>
          </w:p>
          <w:p w:rsidR="00346284" w:rsidRPr="00B82B2A" w:rsidRDefault="00346284" w:rsidP="005B4F32">
            <w:pPr>
              <w:pStyle w:val="ListParagraph"/>
              <w:numPr>
                <w:ilvl w:val="0"/>
                <w:numId w:val="5"/>
              </w:numPr>
              <w:rPr>
                <w:b/>
                <w:sz w:val="24"/>
                <w:szCs w:val="24"/>
              </w:rPr>
            </w:pPr>
            <w:r w:rsidRPr="00B82B2A">
              <w:rPr>
                <w:sz w:val="24"/>
                <w:szCs w:val="24"/>
              </w:rPr>
              <w:t>Body odour</w:t>
            </w:r>
          </w:p>
        </w:tc>
      </w:tr>
      <w:tr w:rsidR="00346284" w:rsidRPr="00B82B2A" w:rsidTr="00F448E2">
        <w:tc>
          <w:tcPr>
            <w:tcW w:w="3625" w:type="dxa"/>
          </w:tcPr>
          <w:p w:rsidR="00346284" w:rsidRPr="00B82B2A" w:rsidRDefault="00346284" w:rsidP="00F448E2">
            <w:pPr>
              <w:rPr>
                <w:b/>
                <w:sz w:val="24"/>
                <w:szCs w:val="24"/>
              </w:rPr>
            </w:pPr>
            <w:r w:rsidRPr="00B82B2A">
              <w:rPr>
                <w:b/>
                <w:sz w:val="24"/>
                <w:szCs w:val="24"/>
              </w:rPr>
              <w:t>Not known to others</w:t>
            </w:r>
          </w:p>
        </w:tc>
        <w:tc>
          <w:tcPr>
            <w:tcW w:w="3625" w:type="dxa"/>
          </w:tcPr>
          <w:p w:rsidR="00346284" w:rsidRPr="00B82B2A" w:rsidRDefault="00346284" w:rsidP="005B4F32">
            <w:pPr>
              <w:pStyle w:val="ListParagraph"/>
              <w:numPr>
                <w:ilvl w:val="0"/>
                <w:numId w:val="6"/>
              </w:numPr>
              <w:rPr>
                <w:sz w:val="24"/>
                <w:szCs w:val="24"/>
              </w:rPr>
            </w:pPr>
            <w:r w:rsidRPr="00B82B2A">
              <w:rPr>
                <w:sz w:val="24"/>
                <w:szCs w:val="24"/>
              </w:rPr>
              <w:t>Confidence</w:t>
            </w:r>
          </w:p>
          <w:p w:rsidR="00346284" w:rsidRPr="00B82B2A" w:rsidRDefault="00346284" w:rsidP="005B4F32">
            <w:pPr>
              <w:pStyle w:val="ListParagraph"/>
              <w:numPr>
                <w:ilvl w:val="0"/>
                <w:numId w:val="6"/>
              </w:numPr>
              <w:rPr>
                <w:sz w:val="24"/>
                <w:szCs w:val="24"/>
              </w:rPr>
            </w:pPr>
            <w:r w:rsidRPr="00B82B2A">
              <w:rPr>
                <w:sz w:val="24"/>
                <w:szCs w:val="24"/>
              </w:rPr>
              <w:t>Ambitions</w:t>
            </w:r>
          </w:p>
          <w:p w:rsidR="00346284" w:rsidRPr="00B82B2A" w:rsidRDefault="00346284" w:rsidP="005B4F32">
            <w:pPr>
              <w:pStyle w:val="ListParagraph"/>
              <w:numPr>
                <w:ilvl w:val="0"/>
                <w:numId w:val="6"/>
              </w:numPr>
              <w:rPr>
                <w:sz w:val="24"/>
                <w:szCs w:val="24"/>
              </w:rPr>
            </w:pPr>
            <w:r w:rsidRPr="00B82B2A">
              <w:rPr>
                <w:sz w:val="24"/>
                <w:szCs w:val="24"/>
              </w:rPr>
              <w:t>Medical conditions</w:t>
            </w:r>
          </w:p>
          <w:p w:rsidR="00346284" w:rsidRPr="00B82B2A" w:rsidRDefault="00346284" w:rsidP="005B4F32">
            <w:pPr>
              <w:pStyle w:val="ListParagraph"/>
              <w:numPr>
                <w:ilvl w:val="0"/>
                <w:numId w:val="6"/>
              </w:numPr>
              <w:rPr>
                <w:sz w:val="24"/>
                <w:szCs w:val="24"/>
              </w:rPr>
            </w:pPr>
            <w:r w:rsidRPr="00B82B2A">
              <w:rPr>
                <w:sz w:val="24"/>
                <w:szCs w:val="24"/>
              </w:rPr>
              <w:t>Fears</w:t>
            </w:r>
          </w:p>
        </w:tc>
        <w:tc>
          <w:tcPr>
            <w:tcW w:w="3626" w:type="dxa"/>
          </w:tcPr>
          <w:p w:rsidR="00346284" w:rsidRPr="00B82B2A" w:rsidRDefault="00346284" w:rsidP="005B4F32">
            <w:pPr>
              <w:pStyle w:val="ListParagraph"/>
              <w:numPr>
                <w:ilvl w:val="0"/>
                <w:numId w:val="6"/>
              </w:numPr>
              <w:rPr>
                <w:sz w:val="24"/>
                <w:szCs w:val="24"/>
              </w:rPr>
            </w:pPr>
            <w:r w:rsidRPr="00B82B2A">
              <w:rPr>
                <w:sz w:val="24"/>
                <w:szCs w:val="24"/>
              </w:rPr>
              <w:t>Instinct reactions</w:t>
            </w:r>
          </w:p>
          <w:p w:rsidR="00346284" w:rsidRPr="00B82B2A" w:rsidRDefault="00346284" w:rsidP="005B4F32">
            <w:pPr>
              <w:pStyle w:val="ListParagraph"/>
              <w:numPr>
                <w:ilvl w:val="0"/>
                <w:numId w:val="6"/>
              </w:numPr>
              <w:rPr>
                <w:sz w:val="24"/>
                <w:szCs w:val="24"/>
              </w:rPr>
            </w:pPr>
            <w:r w:rsidRPr="00B82B2A">
              <w:rPr>
                <w:sz w:val="24"/>
                <w:szCs w:val="24"/>
              </w:rPr>
              <w:t>Limits</w:t>
            </w:r>
          </w:p>
          <w:p w:rsidR="00346284" w:rsidRPr="00B82B2A" w:rsidRDefault="00346284" w:rsidP="005B4F32">
            <w:pPr>
              <w:pStyle w:val="ListParagraph"/>
              <w:numPr>
                <w:ilvl w:val="0"/>
                <w:numId w:val="6"/>
              </w:numPr>
              <w:rPr>
                <w:sz w:val="24"/>
                <w:szCs w:val="24"/>
              </w:rPr>
            </w:pPr>
            <w:r w:rsidRPr="00B82B2A">
              <w:rPr>
                <w:sz w:val="24"/>
                <w:szCs w:val="24"/>
              </w:rPr>
              <w:t>Future (job, health, family)</w:t>
            </w:r>
          </w:p>
        </w:tc>
      </w:tr>
    </w:tbl>
    <w:p w:rsidR="00346284" w:rsidRDefault="00346284" w:rsidP="004308A6">
      <w:pPr>
        <w:tabs>
          <w:tab w:val="left" w:pos="7110"/>
        </w:tabs>
        <w:spacing w:line="360" w:lineRule="auto"/>
        <w:rPr>
          <w:sz w:val="24"/>
          <w:szCs w:val="24"/>
        </w:rPr>
      </w:pPr>
    </w:p>
    <w:p w:rsidR="00D847D3" w:rsidRDefault="00C51625" w:rsidP="004308A6">
      <w:pPr>
        <w:tabs>
          <w:tab w:val="left" w:pos="7110"/>
        </w:tabs>
        <w:spacing w:line="360" w:lineRule="auto"/>
        <w:rPr>
          <w:sz w:val="24"/>
          <w:szCs w:val="24"/>
        </w:rPr>
      </w:pPr>
      <w:r>
        <w:rPr>
          <w:sz w:val="24"/>
          <w:szCs w:val="24"/>
        </w:rPr>
        <w:t>The author has also used this technique for her colleague</w:t>
      </w:r>
      <w:r w:rsidR="003A6BDF">
        <w:rPr>
          <w:sz w:val="24"/>
          <w:szCs w:val="24"/>
        </w:rPr>
        <w:t xml:space="preserve"> to identify potential learning and development needs for himself</w:t>
      </w:r>
    </w:p>
    <w:p w:rsidR="00D847D3" w:rsidRDefault="00D847D3" w:rsidP="004308A6">
      <w:pPr>
        <w:tabs>
          <w:tab w:val="left" w:pos="7110"/>
        </w:tabs>
        <w:spacing w:line="360" w:lineRule="auto"/>
        <w:rPr>
          <w:sz w:val="24"/>
          <w:szCs w:val="24"/>
        </w:rPr>
      </w:pPr>
    </w:p>
    <w:tbl>
      <w:tblPr>
        <w:tblStyle w:val="TableGrid"/>
        <w:tblW w:w="0" w:type="auto"/>
        <w:tblLook w:val="04A0" w:firstRow="1" w:lastRow="0" w:firstColumn="1" w:lastColumn="0" w:noHBand="0" w:noVBand="1"/>
      </w:tblPr>
      <w:tblGrid>
        <w:gridCol w:w="3625"/>
        <w:gridCol w:w="3625"/>
        <w:gridCol w:w="3626"/>
      </w:tblGrid>
      <w:tr w:rsidR="00C51625" w:rsidTr="00C51625">
        <w:tc>
          <w:tcPr>
            <w:tcW w:w="3625" w:type="dxa"/>
            <w:tcBorders>
              <w:top w:val="single" w:sz="4" w:space="0" w:color="auto"/>
              <w:left w:val="single" w:sz="4" w:space="0" w:color="auto"/>
              <w:bottom w:val="single" w:sz="4" w:space="0" w:color="auto"/>
              <w:right w:val="single" w:sz="4" w:space="0" w:color="auto"/>
            </w:tcBorders>
          </w:tcPr>
          <w:p w:rsidR="00C51625" w:rsidRDefault="00C51625">
            <w:pPr>
              <w:rPr>
                <w:b/>
                <w:sz w:val="24"/>
                <w:szCs w:val="24"/>
              </w:rPr>
            </w:pPr>
          </w:p>
        </w:tc>
        <w:tc>
          <w:tcPr>
            <w:tcW w:w="3625" w:type="dxa"/>
            <w:tcBorders>
              <w:top w:val="single" w:sz="4" w:space="0" w:color="auto"/>
              <w:left w:val="single" w:sz="4" w:space="0" w:color="auto"/>
              <w:bottom w:val="single" w:sz="4" w:space="0" w:color="auto"/>
              <w:right w:val="single" w:sz="4" w:space="0" w:color="auto"/>
            </w:tcBorders>
            <w:hideMark/>
          </w:tcPr>
          <w:p w:rsidR="00C51625" w:rsidRDefault="00C51625">
            <w:pPr>
              <w:rPr>
                <w:b/>
                <w:sz w:val="24"/>
                <w:szCs w:val="24"/>
              </w:rPr>
            </w:pPr>
            <w:r>
              <w:rPr>
                <w:b/>
                <w:sz w:val="24"/>
                <w:szCs w:val="24"/>
              </w:rPr>
              <w:t>Known to self</w:t>
            </w:r>
          </w:p>
        </w:tc>
        <w:tc>
          <w:tcPr>
            <w:tcW w:w="3626" w:type="dxa"/>
            <w:tcBorders>
              <w:top w:val="single" w:sz="4" w:space="0" w:color="auto"/>
              <w:left w:val="single" w:sz="4" w:space="0" w:color="auto"/>
              <w:bottom w:val="single" w:sz="4" w:space="0" w:color="auto"/>
              <w:right w:val="single" w:sz="4" w:space="0" w:color="auto"/>
            </w:tcBorders>
            <w:hideMark/>
          </w:tcPr>
          <w:p w:rsidR="00C51625" w:rsidRDefault="00C51625">
            <w:pPr>
              <w:rPr>
                <w:b/>
                <w:sz w:val="24"/>
                <w:szCs w:val="24"/>
              </w:rPr>
            </w:pPr>
            <w:r>
              <w:rPr>
                <w:b/>
                <w:sz w:val="24"/>
                <w:szCs w:val="24"/>
              </w:rPr>
              <w:t>Not known to self</w:t>
            </w:r>
          </w:p>
        </w:tc>
      </w:tr>
      <w:tr w:rsidR="00C51625" w:rsidTr="00C51625">
        <w:tc>
          <w:tcPr>
            <w:tcW w:w="3625" w:type="dxa"/>
            <w:tcBorders>
              <w:top w:val="single" w:sz="4" w:space="0" w:color="auto"/>
              <w:left w:val="single" w:sz="4" w:space="0" w:color="auto"/>
              <w:bottom w:val="single" w:sz="4" w:space="0" w:color="auto"/>
              <w:right w:val="single" w:sz="4" w:space="0" w:color="auto"/>
            </w:tcBorders>
            <w:hideMark/>
          </w:tcPr>
          <w:p w:rsidR="00C51625" w:rsidRDefault="00C51625">
            <w:pPr>
              <w:rPr>
                <w:b/>
                <w:sz w:val="24"/>
                <w:szCs w:val="24"/>
              </w:rPr>
            </w:pPr>
            <w:r>
              <w:rPr>
                <w:b/>
                <w:sz w:val="24"/>
                <w:szCs w:val="24"/>
              </w:rPr>
              <w:t>Known to others</w:t>
            </w:r>
          </w:p>
        </w:tc>
        <w:tc>
          <w:tcPr>
            <w:tcW w:w="3625" w:type="dxa"/>
            <w:tcBorders>
              <w:top w:val="single" w:sz="4" w:space="0" w:color="auto"/>
              <w:left w:val="single" w:sz="4" w:space="0" w:color="auto"/>
              <w:bottom w:val="single" w:sz="4" w:space="0" w:color="auto"/>
              <w:right w:val="single" w:sz="4" w:space="0" w:color="auto"/>
            </w:tcBorders>
            <w:hideMark/>
          </w:tcPr>
          <w:p w:rsidR="00C51625" w:rsidRDefault="00C51625" w:rsidP="005B4F32">
            <w:pPr>
              <w:pStyle w:val="ListParagraph"/>
              <w:numPr>
                <w:ilvl w:val="0"/>
                <w:numId w:val="8"/>
              </w:numPr>
              <w:rPr>
                <w:sz w:val="24"/>
                <w:szCs w:val="24"/>
              </w:rPr>
            </w:pPr>
            <w:r>
              <w:rPr>
                <w:sz w:val="24"/>
                <w:szCs w:val="24"/>
              </w:rPr>
              <w:t>Skill level</w:t>
            </w:r>
          </w:p>
          <w:p w:rsidR="00C51625" w:rsidRDefault="00C51625" w:rsidP="005B4F32">
            <w:pPr>
              <w:pStyle w:val="ListParagraph"/>
              <w:numPr>
                <w:ilvl w:val="0"/>
                <w:numId w:val="8"/>
              </w:numPr>
              <w:rPr>
                <w:sz w:val="24"/>
                <w:szCs w:val="24"/>
              </w:rPr>
            </w:pPr>
            <w:r>
              <w:rPr>
                <w:sz w:val="24"/>
                <w:szCs w:val="24"/>
              </w:rPr>
              <w:t>Verbal communication</w:t>
            </w:r>
          </w:p>
          <w:p w:rsidR="00C51625" w:rsidRDefault="00C51625" w:rsidP="005B4F32">
            <w:pPr>
              <w:pStyle w:val="ListParagraph"/>
              <w:numPr>
                <w:ilvl w:val="0"/>
                <w:numId w:val="8"/>
              </w:numPr>
              <w:rPr>
                <w:sz w:val="24"/>
                <w:szCs w:val="24"/>
              </w:rPr>
            </w:pPr>
            <w:r>
              <w:rPr>
                <w:sz w:val="24"/>
                <w:szCs w:val="24"/>
              </w:rPr>
              <w:t>Confidence</w:t>
            </w:r>
          </w:p>
          <w:p w:rsidR="00C51625" w:rsidRDefault="00C51625" w:rsidP="005B4F32">
            <w:pPr>
              <w:pStyle w:val="ListParagraph"/>
              <w:numPr>
                <w:ilvl w:val="0"/>
                <w:numId w:val="8"/>
              </w:numPr>
              <w:rPr>
                <w:sz w:val="24"/>
                <w:szCs w:val="24"/>
              </w:rPr>
            </w:pPr>
            <w:r>
              <w:rPr>
                <w:sz w:val="24"/>
                <w:szCs w:val="24"/>
              </w:rPr>
              <w:t>Appearance</w:t>
            </w:r>
          </w:p>
          <w:p w:rsidR="00C51625" w:rsidRDefault="00C51625" w:rsidP="005B4F32">
            <w:pPr>
              <w:pStyle w:val="ListParagraph"/>
              <w:numPr>
                <w:ilvl w:val="0"/>
                <w:numId w:val="8"/>
              </w:numPr>
              <w:rPr>
                <w:sz w:val="24"/>
                <w:szCs w:val="24"/>
              </w:rPr>
            </w:pPr>
            <w:r>
              <w:rPr>
                <w:sz w:val="24"/>
                <w:szCs w:val="24"/>
              </w:rPr>
              <w:t>Interests</w:t>
            </w:r>
          </w:p>
          <w:p w:rsidR="00C51625" w:rsidRDefault="00C51625" w:rsidP="005B4F32">
            <w:pPr>
              <w:pStyle w:val="ListParagraph"/>
              <w:numPr>
                <w:ilvl w:val="0"/>
                <w:numId w:val="8"/>
              </w:numPr>
              <w:rPr>
                <w:sz w:val="24"/>
                <w:szCs w:val="24"/>
              </w:rPr>
            </w:pPr>
            <w:r>
              <w:rPr>
                <w:sz w:val="24"/>
                <w:szCs w:val="24"/>
              </w:rPr>
              <w:t>Behaviour</w:t>
            </w:r>
          </w:p>
          <w:p w:rsidR="00C51625" w:rsidRDefault="00C51625" w:rsidP="005B4F32">
            <w:pPr>
              <w:pStyle w:val="ListParagraph"/>
              <w:numPr>
                <w:ilvl w:val="0"/>
                <w:numId w:val="8"/>
              </w:numPr>
              <w:rPr>
                <w:sz w:val="24"/>
                <w:szCs w:val="24"/>
              </w:rPr>
            </w:pPr>
            <w:r>
              <w:rPr>
                <w:sz w:val="24"/>
                <w:szCs w:val="24"/>
              </w:rPr>
              <w:t>Personality</w:t>
            </w:r>
          </w:p>
          <w:p w:rsidR="00C51625" w:rsidRDefault="00C51625" w:rsidP="00C51625">
            <w:pPr>
              <w:pStyle w:val="ListParagraph"/>
              <w:rPr>
                <w:sz w:val="24"/>
                <w:szCs w:val="24"/>
              </w:rPr>
            </w:pPr>
          </w:p>
        </w:tc>
        <w:tc>
          <w:tcPr>
            <w:tcW w:w="3626" w:type="dxa"/>
            <w:tcBorders>
              <w:top w:val="single" w:sz="4" w:space="0" w:color="auto"/>
              <w:left w:val="single" w:sz="4" w:space="0" w:color="auto"/>
              <w:bottom w:val="single" w:sz="4" w:space="0" w:color="auto"/>
              <w:right w:val="single" w:sz="4" w:space="0" w:color="auto"/>
            </w:tcBorders>
            <w:hideMark/>
          </w:tcPr>
          <w:p w:rsidR="00C51625" w:rsidRDefault="00C51625" w:rsidP="005B4F32">
            <w:pPr>
              <w:pStyle w:val="ListParagraph"/>
              <w:numPr>
                <w:ilvl w:val="0"/>
                <w:numId w:val="8"/>
              </w:numPr>
              <w:rPr>
                <w:b/>
                <w:sz w:val="24"/>
                <w:szCs w:val="24"/>
              </w:rPr>
            </w:pPr>
            <w:r>
              <w:rPr>
                <w:sz w:val="24"/>
                <w:szCs w:val="24"/>
              </w:rPr>
              <w:t>Bad habits</w:t>
            </w:r>
          </w:p>
          <w:p w:rsidR="00C51625" w:rsidRDefault="00C51625" w:rsidP="005B4F32">
            <w:pPr>
              <w:pStyle w:val="ListParagraph"/>
              <w:numPr>
                <w:ilvl w:val="0"/>
                <w:numId w:val="8"/>
              </w:numPr>
              <w:rPr>
                <w:sz w:val="24"/>
                <w:szCs w:val="24"/>
              </w:rPr>
            </w:pPr>
            <w:r>
              <w:rPr>
                <w:sz w:val="24"/>
                <w:szCs w:val="24"/>
              </w:rPr>
              <w:t>How others perceive you</w:t>
            </w:r>
          </w:p>
          <w:p w:rsidR="00C51625" w:rsidRDefault="00C51625" w:rsidP="005B4F32">
            <w:pPr>
              <w:pStyle w:val="ListParagraph"/>
              <w:numPr>
                <w:ilvl w:val="0"/>
                <w:numId w:val="8"/>
              </w:numPr>
              <w:rPr>
                <w:b/>
                <w:sz w:val="24"/>
                <w:szCs w:val="24"/>
              </w:rPr>
            </w:pPr>
            <w:r>
              <w:rPr>
                <w:sz w:val="24"/>
                <w:szCs w:val="24"/>
              </w:rPr>
              <w:t>Body odour</w:t>
            </w:r>
          </w:p>
        </w:tc>
      </w:tr>
      <w:tr w:rsidR="00C51625" w:rsidTr="00C51625">
        <w:tc>
          <w:tcPr>
            <w:tcW w:w="3625" w:type="dxa"/>
            <w:tcBorders>
              <w:top w:val="single" w:sz="4" w:space="0" w:color="auto"/>
              <w:left w:val="single" w:sz="4" w:space="0" w:color="auto"/>
              <w:bottom w:val="single" w:sz="4" w:space="0" w:color="auto"/>
              <w:right w:val="single" w:sz="4" w:space="0" w:color="auto"/>
            </w:tcBorders>
            <w:hideMark/>
          </w:tcPr>
          <w:p w:rsidR="00C51625" w:rsidRDefault="00C51625">
            <w:pPr>
              <w:rPr>
                <w:b/>
                <w:sz w:val="24"/>
                <w:szCs w:val="24"/>
              </w:rPr>
            </w:pPr>
            <w:r>
              <w:rPr>
                <w:b/>
                <w:sz w:val="24"/>
                <w:szCs w:val="24"/>
              </w:rPr>
              <w:t>Not known to others</w:t>
            </w:r>
          </w:p>
        </w:tc>
        <w:tc>
          <w:tcPr>
            <w:tcW w:w="3625" w:type="dxa"/>
            <w:tcBorders>
              <w:top w:val="single" w:sz="4" w:space="0" w:color="auto"/>
              <w:left w:val="single" w:sz="4" w:space="0" w:color="auto"/>
              <w:bottom w:val="single" w:sz="4" w:space="0" w:color="auto"/>
              <w:right w:val="single" w:sz="4" w:space="0" w:color="auto"/>
            </w:tcBorders>
            <w:hideMark/>
          </w:tcPr>
          <w:p w:rsidR="00C51625" w:rsidRDefault="00C51625" w:rsidP="005B4F32">
            <w:pPr>
              <w:pStyle w:val="ListParagraph"/>
              <w:numPr>
                <w:ilvl w:val="0"/>
                <w:numId w:val="9"/>
              </w:numPr>
              <w:rPr>
                <w:sz w:val="24"/>
                <w:szCs w:val="24"/>
              </w:rPr>
            </w:pPr>
            <w:r>
              <w:rPr>
                <w:sz w:val="24"/>
                <w:szCs w:val="24"/>
              </w:rPr>
              <w:t>Written communication</w:t>
            </w:r>
          </w:p>
          <w:p w:rsidR="00C51625" w:rsidRDefault="00C51625" w:rsidP="005B4F32">
            <w:pPr>
              <w:pStyle w:val="ListParagraph"/>
              <w:numPr>
                <w:ilvl w:val="0"/>
                <w:numId w:val="9"/>
              </w:numPr>
              <w:rPr>
                <w:sz w:val="24"/>
                <w:szCs w:val="24"/>
              </w:rPr>
            </w:pPr>
            <w:r>
              <w:rPr>
                <w:sz w:val="24"/>
                <w:szCs w:val="24"/>
              </w:rPr>
              <w:t>Ambitions</w:t>
            </w:r>
          </w:p>
          <w:p w:rsidR="00C51625" w:rsidRDefault="00C51625" w:rsidP="005B4F32">
            <w:pPr>
              <w:pStyle w:val="ListParagraph"/>
              <w:numPr>
                <w:ilvl w:val="0"/>
                <w:numId w:val="9"/>
              </w:numPr>
              <w:rPr>
                <w:sz w:val="24"/>
                <w:szCs w:val="24"/>
              </w:rPr>
            </w:pPr>
            <w:r>
              <w:rPr>
                <w:sz w:val="24"/>
                <w:szCs w:val="24"/>
              </w:rPr>
              <w:t>Mental state</w:t>
            </w:r>
          </w:p>
          <w:p w:rsidR="00C51625" w:rsidRDefault="00C51625" w:rsidP="005B4F32">
            <w:pPr>
              <w:pStyle w:val="ListParagraph"/>
              <w:numPr>
                <w:ilvl w:val="0"/>
                <w:numId w:val="9"/>
              </w:numPr>
              <w:rPr>
                <w:sz w:val="24"/>
                <w:szCs w:val="24"/>
              </w:rPr>
            </w:pPr>
            <w:r>
              <w:rPr>
                <w:sz w:val="24"/>
                <w:szCs w:val="24"/>
              </w:rPr>
              <w:t>Fears</w:t>
            </w:r>
          </w:p>
        </w:tc>
        <w:tc>
          <w:tcPr>
            <w:tcW w:w="3626" w:type="dxa"/>
            <w:tcBorders>
              <w:top w:val="single" w:sz="4" w:space="0" w:color="auto"/>
              <w:left w:val="single" w:sz="4" w:space="0" w:color="auto"/>
              <w:bottom w:val="single" w:sz="4" w:space="0" w:color="auto"/>
              <w:right w:val="single" w:sz="4" w:space="0" w:color="auto"/>
            </w:tcBorders>
            <w:hideMark/>
          </w:tcPr>
          <w:p w:rsidR="00C51625" w:rsidRDefault="00C51625" w:rsidP="005B4F32">
            <w:pPr>
              <w:pStyle w:val="ListParagraph"/>
              <w:numPr>
                <w:ilvl w:val="0"/>
                <w:numId w:val="9"/>
              </w:numPr>
              <w:rPr>
                <w:sz w:val="24"/>
                <w:szCs w:val="24"/>
              </w:rPr>
            </w:pPr>
            <w:r>
              <w:rPr>
                <w:sz w:val="24"/>
                <w:szCs w:val="24"/>
              </w:rPr>
              <w:t>Health</w:t>
            </w:r>
          </w:p>
          <w:p w:rsidR="00C51625" w:rsidRDefault="00C51625" w:rsidP="005B4F32">
            <w:pPr>
              <w:pStyle w:val="ListParagraph"/>
              <w:numPr>
                <w:ilvl w:val="0"/>
                <w:numId w:val="9"/>
              </w:numPr>
              <w:rPr>
                <w:sz w:val="24"/>
                <w:szCs w:val="24"/>
              </w:rPr>
            </w:pPr>
            <w:r>
              <w:rPr>
                <w:sz w:val="24"/>
                <w:szCs w:val="24"/>
              </w:rPr>
              <w:t>Family</w:t>
            </w:r>
          </w:p>
          <w:p w:rsidR="00C51625" w:rsidRDefault="00C51625" w:rsidP="005B4F32">
            <w:pPr>
              <w:pStyle w:val="ListParagraph"/>
              <w:numPr>
                <w:ilvl w:val="0"/>
                <w:numId w:val="9"/>
              </w:numPr>
              <w:rPr>
                <w:sz w:val="24"/>
                <w:szCs w:val="24"/>
              </w:rPr>
            </w:pPr>
            <w:r>
              <w:rPr>
                <w:sz w:val="24"/>
                <w:szCs w:val="24"/>
              </w:rPr>
              <w:t>Death in family</w:t>
            </w:r>
          </w:p>
        </w:tc>
      </w:tr>
    </w:tbl>
    <w:p w:rsidR="003A6BDF" w:rsidRDefault="003A6BDF" w:rsidP="008E1D1C"/>
    <w:p w:rsidR="00B82B2A" w:rsidRDefault="00B82B2A" w:rsidP="008E1D1C"/>
    <w:p w:rsidR="000B6F09" w:rsidRPr="000B6F09" w:rsidRDefault="00BB4DA0" w:rsidP="000B6F09">
      <w:pPr>
        <w:rPr>
          <w:rFonts w:ascii="Arial" w:eastAsia="Times New Roman" w:hAnsi="Arial" w:cs="Arial"/>
          <w:sz w:val="20"/>
          <w:szCs w:val="20"/>
        </w:rPr>
      </w:pPr>
      <w:bookmarkStart w:id="3" w:name="_Toc530694758"/>
      <w:r w:rsidRPr="000B6F09">
        <w:rPr>
          <w:rStyle w:val="Heading2Char"/>
        </w:rPr>
        <w:lastRenderedPageBreak/>
        <w:t>1.3</w:t>
      </w:r>
      <w:r w:rsidR="00211A4F" w:rsidRPr="000B6F09">
        <w:rPr>
          <w:rStyle w:val="Heading2Char"/>
        </w:rPr>
        <w:tab/>
      </w:r>
      <w:r w:rsidR="00F744BB">
        <w:rPr>
          <w:rStyle w:val="Heading2Char"/>
        </w:rPr>
        <w:t>Identification of potential barriers to learnin</w:t>
      </w:r>
      <w:r w:rsidR="00B67E3C">
        <w:rPr>
          <w:rStyle w:val="Heading2Char"/>
        </w:rPr>
        <w:t>g and how to overcome them</w:t>
      </w:r>
      <w:bookmarkEnd w:id="3"/>
    </w:p>
    <w:p w:rsidR="00767004" w:rsidRPr="00B82B2A" w:rsidRDefault="00CC1851" w:rsidP="003A6BDF">
      <w:pPr>
        <w:ind w:left="851" w:hanging="851"/>
        <w:rPr>
          <w:sz w:val="24"/>
          <w:szCs w:val="24"/>
        </w:rPr>
      </w:pPr>
      <w:r w:rsidRPr="00B82B2A">
        <w:rPr>
          <w:sz w:val="24"/>
          <w:szCs w:val="24"/>
        </w:rPr>
        <w:t xml:space="preserve">Everyone has barriers to learning, some of these are obvious barriers, some are less so. Barriers may be external such as family, dependency on others, logistics (no car, travelling is difficult), money, work, friends </w:t>
      </w:r>
      <w:r w:rsidR="00456B03">
        <w:rPr>
          <w:sz w:val="24"/>
          <w:szCs w:val="24"/>
        </w:rPr>
        <w:t>E</w:t>
      </w:r>
      <w:r w:rsidR="00456B03" w:rsidRPr="00B82B2A">
        <w:rPr>
          <w:sz w:val="24"/>
          <w:szCs w:val="24"/>
        </w:rPr>
        <w:t>tc</w:t>
      </w:r>
      <w:r w:rsidRPr="00B82B2A">
        <w:rPr>
          <w:sz w:val="24"/>
          <w:szCs w:val="24"/>
        </w:rPr>
        <w:t xml:space="preserve"> or some may be internal such as skill level, levels of knowledge, perceived abilities, behavioural, attitudinal </w:t>
      </w:r>
      <w:r w:rsidR="00456B03">
        <w:rPr>
          <w:sz w:val="24"/>
          <w:szCs w:val="24"/>
        </w:rPr>
        <w:t>Etc</w:t>
      </w:r>
      <w:r w:rsidRPr="00B82B2A">
        <w:rPr>
          <w:sz w:val="24"/>
          <w:szCs w:val="24"/>
        </w:rPr>
        <w:t>.</w:t>
      </w:r>
    </w:p>
    <w:p w:rsidR="00A8152C" w:rsidRPr="00B82B2A" w:rsidRDefault="006E0F1B" w:rsidP="003A6BDF">
      <w:pPr>
        <w:ind w:left="851" w:hanging="851"/>
        <w:rPr>
          <w:sz w:val="24"/>
          <w:szCs w:val="24"/>
        </w:rPr>
      </w:pPr>
      <w:r w:rsidRPr="00B82B2A">
        <w:rPr>
          <w:sz w:val="24"/>
          <w:szCs w:val="24"/>
        </w:rPr>
        <w:t>Once an individual has completed a SWOT analysis, they will have more of an indication of what could potentially be seen as a learning barrier.</w:t>
      </w:r>
    </w:p>
    <w:p w:rsidR="006E0F1B" w:rsidRPr="00B82B2A" w:rsidRDefault="006E0F1B" w:rsidP="003A6BDF">
      <w:pPr>
        <w:rPr>
          <w:sz w:val="24"/>
          <w:szCs w:val="24"/>
        </w:rPr>
      </w:pPr>
      <w:r w:rsidRPr="00B82B2A">
        <w:rPr>
          <w:sz w:val="24"/>
          <w:szCs w:val="24"/>
        </w:rPr>
        <w:t xml:space="preserve">The author has identified some of her potential barriers </w:t>
      </w:r>
      <w:r w:rsidR="00EB134A" w:rsidRPr="00B82B2A">
        <w:rPr>
          <w:sz w:val="24"/>
          <w:szCs w:val="24"/>
        </w:rPr>
        <w:t>to learning:</w:t>
      </w:r>
    </w:p>
    <w:p w:rsidR="00EB134A" w:rsidRPr="00B82B2A" w:rsidRDefault="00EB134A" w:rsidP="005B4F32">
      <w:pPr>
        <w:pStyle w:val="ListParagraph"/>
        <w:numPr>
          <w:ilvl w:val="0"/>
          <w:numId w:val="4"/>
        </w:numPr>
        <w:rPr>
          <w:sz w:val="24"/>
          <w:szCs w:val="24"/>
        </w:rPr>
      </w:pPr>
      <w:r w:rsidRPr="00B82B2A">
        <w:rPr>
          <w:sz w:val="24"/>
          <w:szCs w:val="24"/>
        </w:rPr>
        <w:t>Dependency on others</w:t>
      </w:r>
    </w:p>
    <w:p w:rsidR="00EB134A" w:rsidRPr="00B82B2A" w:rsidRDefault="00EB134A" w:rsidP="005B4F32">
      <w:pPr>
        <w:pStyle w:val="ListParagraph"/>
        <w:numPr>
          <w:ilvl w:val="0"/>
          <w:numId w:val="4"/>
        </w:numPr>
        <w:rPr>
          <w:sz w:val="24"/>
          <w:szCs w:val="24"/>
        </w:rPr>
      </w:pPr>
      <w:r w:rsidRPr="00B82B2A">
        <w:rPr>
          <w:sz w:val="24"/>
          <w:szCs w:val="24"/>
        </w:rPr>
        <w:t>Money</w:t>
      </w:r>
    </w:p>
    <w:p w:rsidR="00EB134A" w:rsidRPr="00B82B2A" w:rsidRDefault="00EB134A" w:rsidP="005B4F32">
      <w:pPr>
        <w:pStyle w:val="ListParagraph"/>
        <w:numPr>
          <w:ilvl w:val="0"/>
          <w:numId w:val="4"/>
        </w:numPr>
        <w:rPr>
          <w:sz w:val="24"/>
          <w:szCs w:val="24"/>
        </w:rPr>
      </w:pPr>
      <w:r w:rsidRPr="00B82B2A">
        <w:rPr>
          <w:sz w:val="24"/>
          <w:szCs w:val="24"/>
        </w:rPr>
        <w:t>Work</w:t>
      </w:r>
    </w:p>
    <w:p w:rsidR="00F608C4" w:rsidRPr="00B82B2A" w:rsidRDefault="00F608C4" w:rsidP="003A6BDF">
      <w:pPr>
        <w:rPr>
          <w:sz w:val="24"/>
          <w:szCs w:val="24"/>
        </w:rPr>
      </w:pPr>
      <w:r w:rsidRPr="00B82B2A">
        <w:rPr>
          <w:sz w:val="24"/>
          <w:szCs w:val="24"/>
        </w:rPr>
        <w:t>The author’s colleague has also identified some of his potential barriers to learning:</w:t>
      </w:r>
    </w:p>
    <w:p w:rsidR="00EB134A" w:rsidRPr="00B82B2A" w:rsidRDefault="00EB134A" w:rsidP="005B4F32">
      <w:pPr>
        <w:pStyle w:val="ListParagraph"/>
        <w:numPr>
          <w:ilvl w:val="0"/>
          <w:numId w:val="4"/>
        </w:numPr>
        <w:rPr>
          <w:sz w:val="24"/>
          <w:szCs w:val="24"/>
        </w:rPr>
      </w:pPr>
      <w:r w:rsidRPr="00B82B2A">
        <w:rPr>
          <w:sz w:val="24"/>
          <w:szCs w:val="24"/>
        </w:rPr>
        <w:t>Negative</w:t>
      </w:r>
    </w:p>
    <w:p w:rsidR="00EB134A" w:rsidRPr="00B82B2A" w:rsidRDefault="00EB134A" w:rsidP="005B4F32">
      <w:pPr>
        <w:pStyle w:val="ListParagraph"/>
        <w:numPr>
          <w:ilvl w:val="0"/>
          <w:numId w:val="4"/>
        </w:numPr>
        <w:rPr>
          <w:sz w:val="24"/>
          <w:szCs w:val="24"/>
        </w:rPr>
      </w:pPr>
      <w:r w:rsidRPr="00B82B2A">
        <w:rPr>
          <w:sz w:val="24"/>
          <w:szCs w:val="24"/>
        </w:rPr>
        <w:t>Unable to motivate self</w:t>
      </w:r>
    </w:p>
    <w:p w:rsidR="00EB134A" w:rsidRPr="00B82B2A" w:rsidRDefault="00EB134A" w:rsidP="005B4F32">
      <w:pPr>
        <w:pStyle w:val="ListParagraph"/>
        <w:numPr>
          <w:ilvl w:val="0"/>
          <w:numId w:val="4"/>
        </w:numPr>
        <w:rPr>
          <w:sz w:val="24"/>
          <w:szCs w:val="24"/>
        </w:rPr>
      </w:pPr>
      <w:r w:rsidRPr="00B82B2A">
        <w:rPr>
          <w:sz w:val="24"/>
          <w:szCs w:val="24"/>
        </w:rPr>
        <w:t>Distraction from social media</w:t>
      </w:r>
    </w:p>
    <w:p w:rsidR="00EB134A" w:rsidRPr="00B82B2A" w:rsidRDefault="00EB134A" w:rsidP="003A6BDF">
      <w:pPr>
        <w:pStyle w:val="ListParagraph"/>
        <w:jc w:val="both"/>
        <w:rPr>
          <w:sz w:val="24"/>
          <w:szCs w:val="24"/>
        </w:rPr>
      </w:pPr>
    </w:p>
    <w:p w:rsidR="00EB134A" w:rsidRPr="00B82B2A" w:rsidRDefault="00EB134A" w:rsidP="003A6BDF">
      <w:pPr>
        <w:pStyle w:val="ListParagraph"/>
        <w:jc w:val="both"/>
        <w:rPr>
          <w:sz w:val="24"/>
          <w:szCs w:val="24"/>
        </w:rPr>
      </w:pPr>
      <w:r w:rsidRPr="00B82B2A">
        <w:rPr>
          <w:sz w:val="24"/>
          <w:szCs w:val="24"/>
        </w:rPr>
        <w:t>With learning barriers they can appear to be big obstacles that seem impossible to overcome, however, breaking the barriers into bite sized chunks, or step by step can be a good way to over come them.</w:t>
      </w:r>
    </w:p>
    <w:p w:rsidR="00275E0D" w:rsidRPr="00B82B2A" w:rsidRDefault="00275E0D" w:rsidP="003A6BDF">
      <w:pPr>
        <w:pStyle w:val="ListParagraph"/>
        <w:jc w:val="both"/>
        <w:rPr>
          <w:sz w:val="24"/>
          <w:szCs w:val="24"/>
        </w:rPr>
      </w:pPr>
    </w:p>
    <w:p w:rsidR="00275E0D" w:rsidRDefault="00275E0D" w:rsidP="003A6BDF">
      <w:pPr>
        <w:pStyle w:val="ListParagraph"/>
        <w:jc w:val="both"/>
        <w:rPr>
          <w:sz w:val="24"/>
          <w:szCs w:val="24"/>
        </w:rPr>
      </w:pPr>
      <w:r w:rsidRPr="00B82B2A">
        <w:rPr>
          <w:sz w:val="24"/>
          <w:szCs w:val="24"/>
        </w:rPr>
        <w:t>The author</w:t>
      </w:r>
      <w:r w:rsidR="00F608C4" w:rsidRPr="00B82B2A">
        <w:rPr>
          <w:sz w:val="24"/>
          <w:szCs w:val="24"/>
        </w:rPr>
        <w:t xml:space="preserve"> and her colleague</w:t>
      </w:r>
      <w:r w:rsidRPr="00B82B2A">
        <w:rPr>
          <w:sz w:val="24"/>
          <w:szCs w:val="24"/>
        </w:rPr>
        <w:t xml:space="preserve"> ha</w:t>
      </w:r>
      <w:r w:rsidR="00F608C4" w:rsidRPr="00B82B2A">
        <w:rPr>
          <w:sz w:val="24"/>
          <w:szCs w:val="24"/>
        </w:rPr>
        <w:t>ve</w:t>
      </w:r>
      <w:r w:rsidRPr="00B82B2A">
        <w:rPr>
          <w:sz w:val="24"/>
          <w:szCs w:val="24"/>
        </w:rPr>
        <w:t xml:space="preserve"> specified the barriers </w:t>
      </w:r>
      <w:r w:rsidR="00F608C4" w:rsidRPr="00B82B2A">
        <w:rPr>
          <w:sz w:val="24"/>
          <w:szCs w:val="24"/>
        </w:rPr>
        <w:t>they each have</w:t>
      </w:r>
      <w:r w:rsidRPr="00B82B2A">
        <w:rPr>
          <w:sz w:val="24"/>
          <w:szCs w:val="24"/>
        </w:rPr>
        <w:t xml:space="preserve"> to learning and has identified ways how </w:t>
      </w:r>
      <w:r w:rsidR="00F608C4" w:rsidRPr="00B82B2A">
        <w:rPr>
          <w:sz w:val="24"/>
          <w:szCs w:val="24"/>
        </w:rPr>
        <w:t>they</w:t>
      </w:r>
      <w:r w:rsidRPr="00B82B2A">
        <w:rPr>
          <w:sz w:val="24"/>
          <w:szCs w:val="24"/>
        </w:rPr>
        <w:t xml:space="preserve"> may overcome them:</w:t>
      </w:r>
    </w:p>
    <w:p w:rsidR="00D847D3" w:rsidRDefault="00D847D3" w:rsidP="003A6BDF">
      <w:pPr>
        <w:pStyle w:val="ListParagraph"/>
        <w:jc w:val="both"/>
        <w:rPr>
          <w:sz w:val="24"/>
          <w:szCs w:val="24"/>
        </w:rPr>
      </w:pPr>
    </w:p>
    <w:p w:rsidR="006920AE" w:rsidRPr="00B82B2A" w:rsidRDefault="006920AE" w:rsidP="00EB134A">
      <w:pPr>
        <w:pStyle w:val="ListParagraph"/>
        <w:rPr>
          <w:sz w:val="24"/>
          <w:szCs w:val="24"/>
        </w:rPr>
      </w:pPr>
    </w:p>
    <w:tbl>
      <w:tblPr>
        <w:tblStyle w:val="TableGrid"/>
        <w:tblW w:w="0" w:type="auto"/>
        <w:tblInd w:w="720" w:type="dxa"/>
        <w:tblLook w:val="04A0" w:firstRow="1" w:lastRow="0" w:firstColumn="1" w:lastColumn="0" w:noHBand="0" w:noVBand="1"/>
      </w:tblPr>
      <w:tblGrid>
        <w:gridCol w:w="5076"/>
        <w:gridCol w:w="5080"/>
      </w:tblGrid>
      <w:tr w:rsidR="000D06FC" w:rsidRPr="00B82B2A" w:rsidTr="000D06FC">
        <w:tc>
          <w:tcPr>
            <w:tcW w:w="5438" w:type="dxa"/>
          </w:tcPr>
          <w:p w:rsidR="000D06FC" w:rsidRPr="00B82B2A" w:rsidRDefault="000D06FC" w:rsidP="006E0F1B">
            <w:pPr>
              <w:pStyle w:val="ListParagraph"/>
              <w:ind w:left="0"/>
              <w:rPr>
                <w:b/>
                <w:sz w:val="24"/>
                <w:szCs w:val="24"/>
              </w:rPr>
            </w:pPr>
            <w:r w:rsidRPr="00B82B2A">
              <w:rPr>
                <w:b/>
                <w:sz w:val="24"/>
                <w:szCs w:val="24"/>
              </w:rPr>
              <w:t>Barrier</w:t>
            </w:r>
          </w:p>
        </w:tc>
        <w:tc>
          <w:tcPr>
            <w:tcW w:w="5438" w:type="dxa"/>
          </w:tcPr>
          <w:p w:rsidR="000D06FC" w:rsidRPr="00B82B2A" w:rsidRDefault="000D06FC" w:rsidP="006E0F1B">
            <w:pPr>
              <w:pStyle w:val="ListParagraph"/>
              <w:ind w:left="0"/>
              <w:rPr>
                <w:b/>
                <w:sz w:val="24"/>
                <w:szCs w:val="24"/>
              </w:rPr>
            </w:pPr>
            <w:r w:rsidRPr="00B82B2A">
              <w:rPr>
                <w:b/>
                <w:sz w:val="24"/>
                <w:szCs w:val="24"/>
              </w:rPr>
              <w:t>How to overcome this</w:t>
            </w:r>
          </w:p>
        </w:tc>
      </w:tr>
      <w:tr w:rsidR="000D06FC" w:rsidRPr="00B82B2A" w:rsidTr="000D06FC">
        <w:tc>
          <w:tcPr>
            <w:tcW w:w="5438" w:type="dxa"/>
          </w:tcPr>
          <w:p w:rsidR="000D06FC" w:rsidRPr="00B82B2A" w:rsidRDefault="000D06FC" w:rsidP="006E0F1B">
            <w:pPr>
              <w:pStyle w:val="ListParagraph"/>
              <w:ind w:left="0"/>
              <w:rPr>
                <w:sz w:val="24"/>
                <w:szCs w:val="24"/>
              </w:rPr>
            </w:pPr>
            <w:r w:rsidRPr="00B82B2A">
              <w:rPr>
                <w:sz w:val="24"/>
                <w:szCs w:val="24"/>
              </w:rPr>
              <w:t>Dependency on others in regards to childcare</w:t>
            </w:r>
          </w:p>
        </w:tc>
        <w:tc>
          <w:tcPr>
            <w:tcW w:w="5438" w:type="dxa"/>
          </w:tcPr>
          <w:p w:rsidR="000D06FC" w:rsidRPr="00B82B2A" w:rsidRDefault="000D06FC" w:rsidP="006E0F1B">
            <w:pPr>
              <w:pStyle w:val="ListParagraph"/>
              <w:ind w:left="0"/>
              <w:rPr>
                <w:sz w:val="24"/>
                <w:szCs w:val="24"/>
              </w:rPr>
            </w:pPr>
            <w:r w:rsidRPr="00B82B2A">
              <w:rPr>
                <w:sz w:val="24"/>
                <w:szCs w:val="24"/>
              </w:rPr>
              <w:t>The author can ensure that her support system, whether it be family or friends, are fully aware of her studies and when they may take place to prevent any inconvenient let downs.</w:t>
            </w:r>
          </w:p>
        </w:tc>
      </w:tr>
      <w:tr w:rsidR="000D06FC" w:rsidRPr="00B82B2A" w:rsidTr="000D06FC">
        <w:tc>
          <w:tcPr>
            <w:tcW w:w="5438" w:type="dxa"/>
          </w:tcPr>
          <w:p w:rsidR="000D06FC" w:rsidRPr="00B82B2A" w:rsidRDefault="00BA4025" w:rsidP="006E0F1B">
            <w:pPr>
              <w:pStyle w:val="ListParagraph"/>
              <w:ind w:left="0"/>
              <w:rPr>
                <w:sz w:val="24"/>
                <w:szCs w:val="24"/>
              </w:rPr>
            </w:pPr>
            <w:r w:rsidRPr="00B82B2A">
              <w:rPr>
                <w:sz w:val="24"/>
                <w:szCs w:val="24"/>
              </w:rPr>
              <w:t>Lack of money</w:t>
            </w:r>
          </w:p>
        </w:tc>
        <w:tc>
          <w:tcPr>
            <w:tcW w:w="5438" w:type="dxa"/>
          </w:tcPr>
          <w:p w:rsidR="000D06FC" w:rsidRPr="00B82B2A" w:rsidRDefault="00BA4025" w:rsidP="006E0F1B">
            <w:pPr>
              <w:pStyle w:val="ListParagraph"/>
              <w:ind w:left="0"/>
              <w:rPr>
                <w:sz w:val="24"/>
                <w:szCs w:val="24"/>
              </w:rPr>
            </w:pPr>
            <w:r w:rsidRPr="00B82B2A">
              <w:rPr>
                <w:sz w:val="24"/>
                <w:szCs w:val="24"/>
              </w:rPr>
              <w:t>The author can research if there is any financial help available which may be able to fund a learning course or class.</w:t>
            </w:r>
          </w:p>
        </w:tc>
      </w:tr>
      <w:tr w:rsidR="000D06FC" w:rsidRPr="00B82B2A" w:rsidTr="000D06FC">
        <w:tc>
          <w:tcPr>
            <w:tcW w:w="5438" w:type="dxa"/>
          </w:tcPr>
          <w:p w:rsidR="000D06FC" w:rsidRPr="00B82B2A" w:rsidRDefault="00BA4025" w:rsidP="006E0F1B">
            <w:pPr>
              <w:pStyle w:val="ListParagraph"/>
              <w:ind w:left="0"/>
              <w:rPr>
                <w:sz w:val="24"/>
                <w:szCs w:val="24"/>
              </w:rPr>
            </w:pPr>
            <w:r w:rsidRPr="00B82B2A">
              <w:rPr>
                <w:sz w:val="24"/>
                <w:szCs w:val="24"/>
              </w:rPr>
              <w:t xml:space="preserve">Work priorities getting in the way </w:t>
            </w:r>
          </w:p>
        </w:tc>
        <w:tc>
          <w:tcPr>
            <w:tcW w:w="5438" w:type="dxa"/>
          </w:tcPr>
          <w:p w:rsidR="000D06FC" w:rsidRPr="00B82B2A" w:rsidRDefault="00BA4025" w:rsidP="006E0F1B">
            <w:pPr>
              <w:pStyle w:val="ListParagraph"/>
              <w:ind w:left="0"/>
              <w:rPr>
                <w:sz w:val="24"/>
                <w:szCs w:val="24"/>
              </w:rPr>
            </w:pPr>
            <w:r w:rsidRPr="00B82B2A">
              <w:rPr>
                <w:sz w:val="24"/>
                <w:szCs w:val="24"/>
              </w:rPr>
              <w:t>This can be overcome by the author ensuring that their employer is aware of their studies and the author could potentially look to amend her hours to ensure she can stay on top of her studies and not fall behind.</w:t>
            </w:r>
          </w:p>
        </w:tc>
      </w:tr>
      <w:tr w:rsidR="000D06FC" w:rsidRPr="00B82B2A" w:rsidTr="000D06FC">
        <w:tc>
          <w:tcPr>
            <w:tcW w:w="5438" w:type="dxa"/>
          </w:tcPr>
          <w:p w:rsidR="000D06FC" w:rsidRPr="00B82B2A" w:rsidRDefault="00203DEB" w:rsidP="006E0F1B">
            <w:pPr>
              <w:pStyle w:val="ListParagraph"/>
              <w:ind w:left="0"/>
              <w:rPr>
                <w:sz w:val="24"/>
                <w:szCs w:val="24"/>
              </w:rPr>
            </w:pPr>
            <w:r w:rsidRPr="00B82B2A">
              <w:rPr>
                <w:sz w:val="24"/>
                <w:szCs w:val="24"/>
              </w:rPr>
              <w:t>Negativity</w:t>
            </w:r>
          </w:p>
        </w:tc>
        <w:tc>
          <w:tcPr>
            <w:tcW w:w="5438" w:type="dxa"/>
          </w:tcPr>
          <w:p w:rsidR="000D06FC" w:rsidRPr="00B82B2A" w:rsidRDefault="00F90303" w:rsidP="006E0F1B">
            <w:pPr>
              <w:pStyle w:val="ListParagraph"/>
              <w:ind w:left="0"/>
              <w:rPr>
                <w:sz w:val="24"/>
                <w:szCs w:val="24"/>
              </w:rPr>
            </w:pPr>
            <w:r w:rsidRPr="00B82B2A">
              <w:rPr>
                <w:sz w:val="24"/>
                <w:szCs w:val="24"/>
              </w:rPr>
              <w:t>To prevent being negative, the author</w:t>
            </w:r>
            <w:r w:rsidR="00F608C4" w:rsidRPr="00B82B2A">
              <w:rPr>
                <w:sz w:val="24"/>
                <w:szCs w:val="24"/>
              </w:rPr>
              <w:t>’s colleague</w:t>
            </w:r>
            <w:r w:rsidRPr="00B82B2A">
              <w:rPr>
                <w:sz w:val="24"/>
                <w:szCs w:val="24"/>
              </w:rPr>
              <w:t xml:space="preserve"> could keep an open mind when new things happen, and use the support of family, friends work colleagues to keep a positive mind. Talking to other people is usually a good way to have  positive uplift when difficult situations arise.</w:t>
            </w:r>
          </w:p>
        </w:tc>
      </w:tr>
      <w:tr w:rsidR="000D06FC" w:rsidRPr="00B82B2A" w:rsidTr="000D06FC">
        <w:tc>
          <w:tcPr>
            <w:tcW w:w="5438" w:type="dxa"/>
          </w:tcPr>
          <w:p w:rsidR="000D06FC" w:rsidRPr="00B82B2A" w:rsidRDefault="00851167" w:rsidP="006E0F1B">
            <w:pPr>
              <w:pStyle w:val="ListParagraph"/>
              <w:ind w:left="0"/>
              <w:rPr>
                <w:sz w:val="24"/>
                <w:szCs w:val="24"/>
              </w:rPr>
            </w:pPr>
            <w:r w:rsidRPr="00B82B2A">
              <w:rPr>
                <w:sz w:val="24"/>
                <w:szCs w:val="24"/>
              </w:rPr>
              <w:lastRenderedPageBreak/>
              <w:t>Unable to motivate self</w:t>
            </w:r>
          </w:p>
        </w:tc>
        <w:tc>
          <w:tcPr>
            <w:tcW w:w="5438" w:type="dxa"/>
          </w:tcPr>
          <w:p w:rsidR="000D06FC" w:rsidRPr="00B82B2A" w:rsidRDefault="00483F3F" w:rsidP="006E0F1B">
            <w:pPr>
              <w:pStyle w:val="ListParagraph"/>
              <w:ind w:left="0"/>
              <w:rPr>
                <w:sz w:val="24"/>
                <w:szCs w:val="24"/>
              </w:rPr>
            </w:pPr>
            <w:r w:rsidRPr="00B82B2A">
              <w:rPr>
                <w:sz w:val="24"/>
                <w:szCs w:val="24"/>
              </w:rPr>
              <w:t xml:space="preserve">If the </w:t>
            </w:r>
            <w:r w:rsidR="003E2E69" w:rsidRPr="00B82B2A">
              <w:rPr>
                <w:sz w:val="24"/>
                <w:szCs w:val="24"/>
              </w:rPr>
              <w:t>author</w:t>
            </w:r>
            <w:r w:rsidR="00F608C4" w:rsidRPr="00B82B2A">
              <w:rPr>
                <w:sz w:val="24"/>
                <w:szCs w:val="24"/>
              </w:rPr>
              <w:t>’s colleague</w:t>
            </w:r>
            <w:r w:rsidRPr="00B82B2A">
              <w:rPr>
                <w:sz w:val="24"/>
                <w:szCs w:val="24"/>
              </w:rPr>
              <w:t xml:space="preserve"> finds it hard to motivate herself, then should could choose to work with a colleague who could help motivate h</w:t>
            </w:r>
            <w:r w:rsidR="00F608C4" w:rsidRPr="00B82B2A">
              <w:rPr>
                <w:sz w:val="24"/>
                <w:szCs w:val="24"/>
              </w:rPr>
              <w:t>im</w:t>
            </w:r>
            <w:r w:rsidRPr="00B82B2A">
              <w:rPr>
                <w:sz w:val="24"/>
                <w:szCs w:val="24"/>
              </w:rPr>
              <w:t>.</w:t>
            </w:r>
            <w:r w:rsidR="003E2E69" w:rsidRPr="00B82B2A">
              <w:rPr>
                <w:sz w:val="24"/>
                <w:szCs w:val="24"/>
              </w:rPr>
              <w:t xml:space="preserve"> Setting goals, or tick lists gives you a good indication of what needs to be done and ticking them off after each completed task can be very satisfying.</w:t>
            </w:r>
          </w:p>
        </w:tc>
      </w:tr>
      <w:tr w:rsidR="000D06FC" w:rsidRPr="00B82B2A" w:rsidTr="000D06FC">
        <w:tc>
          <w:tcPr>
            <w:tcW w:w="5438" w:type="dxa"/>
          </w:tcPr>
          <w:p w:rsidR="000D06FC" w:rsidRPr="00B82B2A" w:rsidRDefault="00851167" w:rsidP="006E0F1B">
            <w:pPr>
              <w:pStyle w:val="ListParagraph"/>
              <w:ind w:left="0"/>
              <w:rPr>
                <w:sz w:val="24"/>
                <w:szCs w:val="24"/>
              </w:rPr>
            </w:pPr>
            <w:r w:rsidRPr="00B82B2A">
              <w:rPr>
                <w:sz w:val="24"/>
                <w:szCs w:val="24"/>
              </w:rPr>
              <w:t>Distraction from social media</w:t>
            </w:r>
          </w:p>
        </w:tc>
        <w:tc>
          <w:tcPr>
            <w:tcW w:w="5438" w:type="dxa"/>
          </w:tcPr>
          <w:p w:rsidR="000D06FC" w:rsidRPr="00B82B2A" w:rsidRDefault="00BB1CD4" w:rsidP="006E0F1B">
            <w:pPr>
              <w:pStyle w:val="ListParagraph"/>
              <w:ind w:left="0"/>
              <w:rPr>
                <w:sz w:val="24"/>
                <w:szCs w:val="24"/>
              </w:rPr>
            </w:pPr>
            <w:r w:rsidRPr="00B82B2A">
              <w:rPr>
                <w:sz w:val="24"/>
                <w:szCs w:val="24"/>
              </w:rPr>
              <w:t>The author</w:t>
            </w:r>
            <w:r w:rsidR="00F608C4" w:rsidRPr="00B82B2A">
              <w:rPr>
                <w:sz w:val="24"/>
                <w:szCs w:val="24"/>
              </w:rPr>
              <w:t>’s colleague</w:t>
            </w:r>
            <w:r w:rsidRPr="00B82B2A">
              <w:rPr>
                <w:sz w:val="24"/>
                <w:szCs w:val="24"/>
              </w:rPr>
              <w:t xml:space="preserve"> should ensure all social media devices are put away/out of site to prevent the risk of distraction and impacting t</w:t>
            </w:r>
            <w:r w:rsidR="00F608C4" w:rsidRPr="00B82B2A">
              <w:rPr>
                <w:sz w:val="24"/>
                <w:szCs w:val="24"/>
              </w:rPr>
              <w:t>heir</w:t>
            </w:r>
            <w:r w:rsidRPr="00B82B2A">
              <w:rPr>
                <w:sz w:val="24"/>
                <w:szCs w:val="24"/>
              </w:rPr>
              <w:t xml:space="preserve"> study time.</w:t>
            </w:r>
          </w:p>
        </w:tc>
      </w:tr>
    </w:tbl>
    <w:p w:rsidR="006E0F1B" w:rsidRDefault="006E0F1B" w:rsidP="006E0F1B">
      <w:pPr>
        <w:pStyle w:val="ListParagraph"/>
      </w:pPr>
    </w:p>
    <w:p w:rsidR="00F744BB" w:rsidRDefault="00F744BB" w:rsidP="00F744BB">
      <w:pPr>
        <w:pStyle w:val="Heading2"/>
        <w:rPr>
          <w:rFonts w:eastAsia="Times New Roman"/>
        </w:rPr>
      </w:pPr>
      <w:r>
        <w:rPr>
          <w:rFonts w:eastAsia="Times New Roman"/>
        </w:rPr>
        <w:t xml:space="preserve"> </w:t>
      </w:r>
    </w:p>
    <w:p w:rsidR="00391F90" w:rsidRDefault="00F744BB" w:rsidP="00F744BB">
      <w:pPr>
        <w:pStyle w:val="Heading2"/>
        <w:rPr>
          <w:rFonts w:eastAsia="Times New Roman"/>
        </w:rPr>
      </w:pPr>
      <w:bookmarkStart w:id="4" w:name="_Toc530694759"/>
      <w:r>
        <w:rPr>
          <w:rFonts w:eastAsia="Times New Roman"/>
        </w:rPr>
        <w:t>1.</w:t>
      </w:r>
      <w:r w:rsidR="00B67E3C">
        <w:rPr>
          <w:rFonts w:eastAsia="Times New Roman"/>
        </w:rPr>
        <w:t>4</w:t>
      </w:r>
      <w:r>
        <w:rPr>
          <w:rFonts w:eastAsia="Times New Roman"/>
        </w:rPr>
        <w:tab/>
        <w:t>Analysing learning/development options to meet needs of self and colleague</w:t>
      </w:r>
      <w:bookmarkEnd w:id="4"/>
      <w:r>
        <w:rPr>
          <w:rFonts w:eastAsia="Times New Roman"/>
        </w:rPr>
        <w:t xml:space="preserve"> </w:t>
      </w:r>
    </w:p>
    <w:p w:rsidR="004B4C48" w:rsidRPr="00B82B2A" w:rsidRDefault="004B4C48" w:rsidP="004B4C48">
      <w:pPr>
        <w:rPr>
          <w:sz w:val="24"/>
          <w:szCs w:val="24"/>
        </w:rPr>
      </w:pPr>
      <w:r w:rsidRPr="00B82B2A">
        <w:rPr>
          <w:sz w:val="24"/>
          <w:szCs w:val="24"/>
        </w:rPr>
        <w:t xml:space="preserve">According to the SWOT analysis, </w:t>
      </w:r>
      <w:r w:rsidR="00AC4F89" w:rsidRPr="00B82B2A">
        <w:rPr>
          <w:sz w:val="24"/>
          <w:szCs w:val="24"/>
        </w:rPr>
        <w:t>one of t</w:t>
      </w:r>
      <w:r w:rsidR="007217E0" w:rsidRPr="00B82B2A">
        <w:rPr>
          <w:sz w:val="24"/>
          <w:szCs w:val="24"/>
        </w:rPr>
        <w:t>he</w:t>
      </w:r>
      <w:r w:rsidR="00AC4F89" w:rsidRPr="00B82B2A">
        <w:rPr>
          <w:sz w:val="24"/>
          <w:szCs w:val="24"/>
        </w:rPr>
        <w:t xml:space="preserve"> author’s threats were lack of skill level, in order to progress the author may wish to participate in extra training or courses to help advance their knowledge and skill in regards to their current role. Doing this will not only benefit them in their current role but will also put them in a better position when it comes to new and advanced job opportunities.</w:t>
      </w:r>
    </w:p>
    <w:p w:rsidR="006C7512" w:rsidRPr="00B82B2A" w:rsidRDefault="006C7512" w:rsidP="004B4C48">
      <w:pPr>
        <w:rPr>
          <w:sz w:val="24"/>
          <w:szCs w:val="24"/>
        </w:rPr>
      </w:pPr>
      <w:r w:rsidRPr="00B82B2A">
        <w:rPr>
          <w:sz w:val="24"/>
          <w:szCs w:val="24"/>
        </w:rPr>
        <w:t xml:space="preserve">The author also identified being negative as one of their weaknesses when using the SWOT analysis, </w:t>
      </w:r>
      <w:r w:rsidR="0018250F" w:rsidRPr="00B82B2A">
        <w:rPr>
          <w:sz w:val="24"/>
          <w:szCs w:val="24"/>
        </w:rPr>
        <w:t>this can be improved by participating in more group discussions, or one to one catch ups to ensure they are confident in their ability and any changes they may face to prevent them being negative. Speaking to other members of their team or organisation would be a good way</w:t>
      </w:r>
      <w:r w:rsidR="003A6BDF">
        <w:rPr>
          <w:sz w:val="24"/>
          <w:szCs w:val="24"/>
        </w:rPr>
        <w:t xml:space="preserve"> for the author</w:t>
      </w:r>
      <w:r w:rsidR="0018250F" w:rsidRPr="00B82B2A">
        <w:rPr>
          <w:sz w:val="24"/>
          <w:szCs w:val="24"/>
        </w:rPr>
        <w:t xml:space="preserve"> to see things from different perspectives and hopefully improve their morale.</w:t>
      </w:r>
    </w:p>
    <w:p w:rsidR="00F448E2" w:rsidRPr="00B82B2A" w:rsidRDefault="00F448E2" w:rsidP="004B4C48">
      <w:pPr>
        <w:rPr>
          <w:sz w:val="24"/>
          <w:szCs w:val="24"/>
        </w:rPr>
      </w:pPr>
      <w:r w:rsidRPr="00B82B2A">
        <w:rPr>
          <w:sz w:val="24"/>
          <w:szCs w:val="24"/>
        </w:rPr>
        <w:t>The author’s colleague’s results from the SWOT analysis showed that one</w:t>
      </w:r>
      <w:r w:rsidR="00BD454C" w:rsidRPr="00B82B2A">
        <w:rPr>
          <w:sz w:val="24"/>
          <w:szCs w:val="24"/>
        </w:rPr>
        <w:t xml:space="preserve"> of their</w:t>
      </w:r>
      <w:r w:rsidRPr="00B82B2A">
        <w:rPr>
          <w:sz w:val="24"/>
          <w:szCs w:val="24"/>
        </w:rPr>
        <w:t xml:space="preserve"> weakness</w:t>
      </w:r>
      <w:r w:rsidR="00BD454C" w:rsidRPr="00B82B2A">
        <w:rPr>
          <w:sz w:val="24"/>
          <w:szCs w:val="24"/>
        </w:rPr>
        <w:t>es</w:t>
      </w:r>
      <w:r w:rsidRPr="00B82B2A">
        <w:rPr>
          <w:sz w:val="24"/>
          <w:szCs w:val="24"/>
        </w:rPr>
        <w:t xml:space="preserve"> w</w:t>
      </w:r>
      <w:r w:rsidR="00BD454C" w:rsidRPr="00B82B2A">
        <w:rPr>
          <w:sz w:val="24"/>
          <w:szCs w:val="24"/>
        </w:rPr>
        <w:t>ere</w:t>
      </w:r>
      <w:r w:rsidRPr="00B82B2A">
        <w:rPr>
          <w:sz w:val="24"/>
          <w:szCs w:val="24"/>
        </w:rPr>
        <w:t xml:space="preserve"> poor time keeping,</w:t>
      </w:r>
      <w:r w:rsidR="00BD454C" w:rsidRPr="00B82B2A">
        <w:rPr>
          <w:sz w:val="24"/>
          <w:szCs w:val="24"/>
        </w:rPr>
        <w:t xml:space="preserve"> this can be improved by setting an earlier alarm  to wake up for work, catching the earlier bus or train than you usually would to ensure you’re not late, organise yourself, make a list of priorities</w:t>
      </w:r>
      <w:r w:rsidR="00A204EC">
        <w:rPr>
          <w:sz w:val="24"/>
          <w:szCs w:val="24"/>
        </w:rPr>
        <w:t>. They could also read Time Management book or even enrol in a Time Management course which would also help.</w:t>
      </w:r>
    </w:p>
    <w:p w:rsidR="00424F42" w:rsidRPr="00B82B2A" w:rsidRDefault="00424F42" w:rsidP="004B4C48">
      <w:pPr>
        <w:rPr>
          <w:sz w:val="24"/>
          <w:szCs w:val="24"/>
        </w:rPr>
      </w:pPr>
      <w:r w:rsidRPr="00B82B2A">
        <w:rPr>
          <w:sz w:val="24"/>
          <w:szCs w:val="24"/>
        </w:rPr>
        <w:t xml:space="preserve">The author’s colleague also identified as he doesn’t work well alone, this could be due to lack to confidence. </w:t>
      </w:r>
      <w:r w:rsidR="00011853">
        <w:rPr>
          <w:sz w:val="24"/>
          <w:szCs w:val="24"/>
        </w:rPr>
        <w:t xml:space="preserve">He </w:t>
      </w:r>
      <w:r w:rsidRPr="00B82B2A">
        <w:rPr>
          <w:sz w:val="24"/>
          <w:szCs w:val="24"/>
        </w:rPr>
        <w:t>could arrange for regular one to one catch ups when completing a task to get reassurance that they’re doing a satisfying job, and after time this could improve to being able to take the leaded when needed.</w:t>
      </w:r>
    </w:p>
    <w:p w:rsidR="00210E62" w:rsidRPr="00EA00BD" w:rsidRDefault="00210E62" w:rsidP="00EA00BD"/>
    <w:p w:rsidR="00391F90" w:rsidRDefault="00F744BB" w:rsidP="00F744BB">
      <w:pPr>
        <w:pStyle w:val="Heading2"/>
        <w:rPr>
          <w:rFonts w:eastAsia="Times New Roman"/>
        </w:rPr>
      </w:pPr>
      <w:bookmarkStart w:id="5" w:name="_Toc530694760"/>
      <w:r>
        <w:rPr>
          <w:rFonts w:eastAsia="Times New Roman"/>
        </w:rPr>
        <w:t>1.</w:t>
      </w:r>
      <w:r w:rsidR="00B67E3C">
        <w:rPr>
          <w:rFonts w:eastAsia="Times New Roman"/>
        </w:rPr>
        <w:t>5</w:t>
      </w:r>
      <w:r>
        <w:rPr>
          <w:rFonts w:eastAsia="Times New Roman"/>
        </w:rPr>
        <w:t xml:space="preserve"> </w:t>
      </w:r>
      <w:r w:rsidR="00391F90">
        <w:rPr>
          <w:rFonts w:eastAsia="Times New Roman"/>
        </w:rPr>
        <w:tab/>
      </w:r>
      <w:r>
        <w:rPr>
          <w:rFonts w:eastAsia="Times New Roman"/>
        </w:rPr>
        <w:t>Identifying support mechanisms for the development of self and colleague</w:t>
      </w:r>
      <w:bookmarkEnd w:id="5"/>
      <w:r>
        <w:rPr>
          <w:rFonts w:eastAsia="Times New Roman"/>
        </w:rPr>
        <w:t xml:space="preserve"> </w:t>
      </w:r>
    </w:p>
    <w:p w:rsidR="00C44720" w:rsidRDefault="009F7A5F" w:rsidP="00C44720">
      <w:pPr>
        <w:rPr>
          <w:sz w:val="24"/>
          <w:szCs w:val="24"/>
        </w:rPr>
      </w:pPr>
      <w:r>
        <w:rPr>
          <w:sz w:val="24"/>
          <w:szCs w:val="24"/>
        </w:rPr>
        <w:t>Support mechanisms are important when it comes to development as they are likely to keep you motivated and help toward your success.</w:t>
      </w:r>
    </w:p>
    <w:p w:rsidR="009F7A5F" w:rsidRDefault="009F7A5F" w:rsidP="00C44720">
      <w:pPr>
        <w:rPr>
          <w:sz w:val="24"/>
          <w:szCs w:val="24"/>
        </w:rPr>
      </w:pPr>
      <w:r>
        <w:rPr>
          <w:sz w:val="24"/>
          <w:szCs w:val="24"/>
        </w:rPr>
        <w:t xml:space="preserve">To give </w:t>
      </w:r>
      <w:r w:rsidR="00ED0CAD">
        <w:rPr>
          <w:sz w:val="24"/>
          <w:szCs w:val="24"/>
        </w:rPr>
        <w:t>guidance on what can be done to</w:t>
      </w:r>
      <w:r>
        <w:rPr>
          <w:sz w:val="24"/>
          <w:szCs w:val="24"/>
        </w:rPr>
        <w:t xml:space="preserve"> help achieve goals, the self-regulation assessment loop cycle is a good tool to use  and also covers all learning types</w:t>
      </w:r>
      <w:r w:rsidR="006A5364">
        <w:rPr>
          <w:sz w:val="24"/>
          <w:szCs w:val="24"/>
        </w:rPr>
        <w:t xml:space="preserve"> and equates closely to Deming’s </w:t>
      </w:r>
      <w:r w:rsidR="00A0302A">
        <w:rPr>
          <w:sz w:val="24"/>
          <w:szCs w:val="24"/>
        </w:rPr>
        <w:t xml:space="preserve">1950 </w:t>
      </w:r>
      <w:r w:rsidR="006A5364">
        <w:rPr>
          <w:sz w:val="24"/>
          <w:szCs w:val="24"/>
        </w:rPr>
        <w:t>Cycle of continuous improvement – Plan, Do, Check, Act.</w:t>
      </w:r>
      <w:r>
        <w:rPr>
          <w:sz w:val="24"/>
          <w:szCs w:val="24"/>
        </w:rPr>
        <w:t xml:space="preserve"> </w:t>
      </w:r>
    </w:p>
    <w:p w:rsidR="00DE6B76" w:rsidRDefault="00DE6B76" w:rsidP="00DE6B76">
      <w:pPr>
        <w:jc w:val="center"/>
        <w:rPr>
          <w:sz w:val="24"/>
          <w:szCs w:val="24"/>
        </w:rPr>
      </w:pPr>
      <w:r>
        <w:rPr>
          <w:noProof/>
        </w:rPr>
        <w:lastRenderedPageBreak/>
        <w:drawing>
          <wp:inline distT="0" distB="0" distL="0" distR="0" wp14:anchorId="217D7B01" wp14:editId="65E49F51">
            <wp:extent cx="3435350" cy="3001968"/>
            <wp:effectExtent l="0" t="0" r="0" b="8255"/>
            <wp:docPr id="4" name="Picture 2" descr="http://www.howard.edu/assessment/images/figure-1.gif">
              <a:extLst xmlns:a="http://schemas.openxmlformats.org/drawingml/2006/main">
                <a:ext uri="{FF2B5EF4-FFF2-40B4-BE49-F238E27FC236}">
                  <a16:creationId xmlns:a16="http://schemas.microsoft.com/office/drawing/2014/main" id="{DF094BD8-9213-4E62-804D-07C2AC9E3F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http://www.howard.edu/assessment/images/figure-1.gif">
                      <a:extLst>
                        <a:ext uri="{FF2B5EF4-FFF2-40B4-BE49-F238E27FC236}">
                          <a16:creationId xmlns:a16="http://schemas.microsoft.com/office/drawing/2014/main" id="{DF094BD8-9213-4E62-804D-07C2AC9E3FB1}"/>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45505" cy="3010842"/>
                    </a:xfrm>
                    <a:prstGeom prst="rect">
                      <a:avLst/>
                    </a:prstGeom>
                    <a:noFill/>
                    <a:extLst/>
                  </pic:spPr>
                </pic:pic>
              </a:graphicData>
            </a:graphic>
          </wp:inline>
        </w:drawing>
      </w:r>
    </w:p>
    <w:p w:rsidR="00DE6B76" w:rsidRDefault="00DE6B76" w:rsidP="00DE6B76">
      <w:pPr>
        <w:pStyle w:val="ListParagraph"/>
        <w:rPr>
          <w:sz w:val="24"/>
          <w:szCs w:val="24"/>
        </w:rPr>
      </w:pPr>
      <w:r w:rsidRPr="00DE6B76">
        <w:rPr>
          <w:sz w:val="24"/>
          <w:szCs w:val="24"/>
        </w:rPr>
        <w:t>The author identified her support mechanisms as:</w:t>
      </w:r>
    </w:p>
    <w:p w:rsidR="00DE6B76" w:rsidRDefault="00DE6B76" w:rsidP="005B4F32">
      <w:pPr>
        <w:pStyle w:val="ListParagraph"/>
        <w:numPr>
          <w:ilvl w:val="0"/>
          <w:numId w:val="7"/>
        </w:numPr>
        <w:rPr>
          <w:sz w:val="24"/>
          <w:szCs w:val="24"/>
        </w:rPr>
      </w:pPr>
      <w:r>
        <w:rPr>
          <w:sz w:val="24"/>
          <w:szCs w:val="24"/>
        </w:rPr>
        <w:t>Manager</w:t>
      </w:r>
    </w:p>
    <w:p w:rsidR="00DE6B76" w:rsidRDefault="00DE6B76" w:rsidP="005B4F32">
      <w:pPr>
        <w:pStyle w:val="ListParagraph"/>
        <w:numPr>
          <w:ilvl w:val="0"/>
          <w:numId w:val="7"/>
        </w:numPr>
        <w:rPr>
          <w:sz w:val="24"/>
          <w:szCs w:val="24"/>
        </w:rPr>
      </w:pPr>
      <w:r>
        <w:rPr>
          <w:sz w:val="24"/>
          <w:szCs w:val="24"/>
        </w:rPr>
        <w:t>Partner</w:t>
      </w:r>
    </w:p>
    <w:p w:rsidR="00DE6B76" w:rsidRDefault="00DE6B76" w:rsidP="005B4F32">
      <w:pPr>
        <w:pStyle w:val="ListParagraph"/>
        <w:numPr>
          <w:ilvl w:val="0"/>
          <w:numId w:val="7"/>
        </w:numPr>
        <w:rPr>
          <w:sz w:val="24"/>
          <w:szCs w:val="24"/>
        </w:rPr>
      </w:pPr>
      <w:r>
        <w:rPr>
          <w:sz w:val="24"/>
          <w:szCs w:val="24"/>
        </w:rPr>
        <w:t>Family</w:t>
      </w:r>
    </w:p>
    <w:p w:rsidR="00DE6B76" w:rsidRDefault="00DE6B76" w:rsidP="00DE6B76">
      <w:pPr>
        <w:pStyle w:val="ListParagraph"/>
        <w:rPr>
          <w:sz w:val="24"/>
          <w:szCs w:val="24"/>
        </w:rPr>
      </w:pPr>
    </w:p>
    <w:p w:rsidR="00DE6B76" w:rsidRDefault="00DE6B76" w:rsidP="00DE6B76">
      <w:pPr>
        <w:pStyle w:val="ListParagraph"/>
        <w:rPr>
          <w:sz w:val="24"/>
          <w:szCs w:val="24"/>
        </w:rPr>
      </w:pPr>
      <w:r>
        <w:rPr>
          <w:sz w:val="24"/>
          <w:szCs w:val="24"/>
        </w:rPr>
        <w:t>The author’s colleague identified his support mechanisms as:</w:t>
      </w:r>
    </w:p>
    <w:p w:rsidR="00CA7223" w:rsidRDefault="00CA7223" w:rsidP="005B4F32">
      <w:pPr>
        <w:pStyle w:val="ListParagraph"/>
        <w:numPr>
          <w:ilvl w:val="0"/>
          <w:numId w:val="7"/>
        </w:numPr>
        <w:rPr>
          <w:sz w:val="24"/>
          <w:szCs w:val="24"/>
        </w:rPr>
      </w:pPr>
      <w:r>
        <w:rPr>
          <w:sz w:val="24"/>
          <w:szCs w:val="24"/>
        </w:rPr>
        <w:t>Manager</w:t>
      </w:r>
    </w:p>
    <w:p w:rsidR="00CA7223" w:rsidRDefault="00DE22E3" w:rsidP="005B4F32">
      <w:pPr>
        <w:pStyle w:val="ListParagraph"/>
        <w:numPr>
          <w:ilvl w:val="0"/>
          <w:numId w:val="7"/>
        </w:numPr>
        <w:rPr>
          <w:sz w:val="24"/>
          <w:szCs w:val="24"/>
        </w:rPr>
      </w:pPr>
      <w:r>
        <w:rPr>
          <w:sz w:val="24"/>
          <w:szCs w:val="24"/>
        </w:rPr>
        <w:t>Company Training Department</w:t>
      </w:r>
    </w:p>
    <w:p w:rsidR="00CA7223" w:rsidRDefault="00BD4042" w:rsidP="005B4F32">
      <w:pPr>
        <w:pStyle w:val="ListParagraph"/>
        <w:numPr>
          <w:ilvl w:val="0"/>
          <w:numId w:val="7"/>
        </w:numPr>
        <w:rPr>
          <w:sz w:val="24"/>
          <w:szCs w:val="24"/>
        </w:rPr>
      </w:pPr>
      <w:r>
        <w:rPr>
          <w:sz w:val="24"/>
          <w:szCs w:val="24"/>
        </w:rPr>
        <w:t>Work colleagues</w:t>
      </w:r>
    </w:p>
    <w:p w:rsidR="00CA7223" w:rsidRDefault="00CA7223" w:rsidP="00CA7223">
      <w:pPr>
        <w:rPr>
          <w:sz w:val="24"/>
          <w:szCs w:val="24"/>
        </w:rPr>
      </w:pPr>
      <w:r>
        <w:rPr>
          <w:sz w:val="24"/>
          <w:szCs w:val="24"/>
        </w:rPr>
        <w:t xml:space="preserve">The author and her colleague share different support mechanisms. To elaborate on the points above, the author relies on her partner and family to ensure she has a childcare system in place so that when she is studying or developing self she has a strong, reliable support system behind her. The author also relies on her work manager to ensure she can make time for studying and also be flexible when struggling to meet deadlines of assignments or tasks. </w:t>
      </w:r>
    </w:p>
    <w:p w:rsidR="00055E11" w:rsidRPr="00CA7223" w:rsidRDefault="00055E11" w:rsidP="00CA7223">
      <w:pPr>
        <w:rPr>
          <w:sz w:val="24"/>
          <w:szCs w:val="24"/>
        </w:rPr>
      </w:pPr>
      <w:r>
        <w:rPr>
          <w:sz w:val="24"/>
          <w:szCs w:val="24"/>
        </w:rPr>
        <w:t xml:space="preserve">The author’s colleague has identified his support mechanisms as manager, again the same as the author, to ensure he can make time for studying and have flexibility with working hours to meet deadlines. Another support mechanism was his </w:t>
      </w:r>
      <w:r w:rsidR="00DE22E3">
        <w:rPr>
          <w:sz w:val="24"/>
          <w:szCs w:val="24"/>
        </w:rPr>
        <w:t>company’s training department</w:t>
      </w:r>
      <w:r>
        <w:rPr>
          <w:sz w:val="24"/>
          <w:szCs w:val="24"/>
        </w:rPr>
        <w:t xml:space="preserve">, to rely on when unsure about any information in </w:t>
      </w:r>
      <w:r w:rsidR="00677A29">
        <w:rPr>
          <w:sz w:val="24"/>
          <w:szCs w:val="24"/>
        </w:rPr>
        <w:t>regards</w:t>
      </w:r>
      <w:r>
        <w:rPr>
          <w:sz w:val="24"/>
          <w:szCs w:val="24"/>
        </w:rPr>
        <w:t xml:space="preserve"> to their </w:t>
      </w:r>
      <w:r w:rsidR="00677A29">
        <w:rPr>
          <w:sz w:val="24"/>
          <w:szCs w:val="24"/>
        </w:rPr>
        <w:t xml:space="preserve">development, and finally work colleagues, to support one another in </w:t>
      </w:r>
      <w:r w:rsidR="00DE22E3">
        <w:rPr>
          <w:sz w:val="24"/>
          <w:szCs w:val="24"/>
        </w:rPr>
        <w:t>training</w:t>
      </w:r>
      <w:r w:rsidR="00677A29">
        <w:rPr>
          <w:sz w:val="24"/>
          <w:szCs w:val="24"/>
        </w:rPr>
        <w:t xml:space="preserve"> groups, group discussions and to get second opinions on things they are working on.</w:t>
      </w:r>
    </w:p>
    <w:p w:rsidR="00DE6B76" w:rsidRPr="00DE6B76" w:rsidRDefault="00DE6B76" w:rsidP="00DE6B76">
      <w:pPr>
        <w:pStyle w:val="ListParagraph"/>
        <w:rPr>
          <w:sz w:val="24"/>
          <w:szCs w:val="24"/>
        </w:rPr>
      </w:pPr>
    </w:p>
    <w:p w:rsidR="00391F90" w:rsidRDefault="00391F90" w:rsidP="00F744BB">
      <w:pPr>
        <w:pStyle w:val="Heading2"/>
        <w:rPr>
          <w:rFonts w:eastAsia="Times New Roman"/>
        </w:rPr>
      </w:pPr>
      <w:bookmarkStart w:id="6" w:name="_Toc530694761"/>
      <w:r>
        <w:rPr>
          <w:rFonts w:eastAsia="Times New Roman"/>
        </w:rPr>
        <w:t>1.</w:t>
      </w:r>
      <w:r w:rsidR="00B67E3C">
        <w:rPr>
          <w:rFonts w:eastAsia="Times New Roman"/>
        </w:rPr>
        <w:t>6</w:t>
      </w:r>
      <w:r>
        <w:rPr>
          <w:rFonts w:eastAsia="Times New Roman"/>
        </w:rPr>
        <w:tab/>
        <w:t>Development plan to achieve a learning objective for self and colleague</w:t>
      </w:r>
      <w:bookmarkEnd w:id="6"/>
      <w:r>
        <w:rPr>
          <w:rFonts w:eastAsia="Times New Roman"/>
        </w:rPr>
        <w:t xml:space="preserve">  </w:t>
      </w:r>
    </w:p>
    <w:p w:rsidR="008C2645" w:rsidRDefault="008C2645" w:rsidP="008C2645">
      <w:pPr>
        <w:rPr>
          <w:sz w:val="24"/>
          <w:szCs w:val="24"/>
        </w:rPr>
      </w:pPr>
      <w:r>
        <w:rPr>
          <w:sz w:val="24"/>
          <w:szCs w:val="24"/>
        </w:rPr>
        <w:t xml:space="preserve">A personal development plan is a process to help create targets and manage them so they are met. When creating a </w:t>
      </w:r>
      <w:r w:rsidR="003A6BDF">
        <w:rPr>
          <w:sz w:val="24"/>
          <w:szCs w:val="24"/>
        </w:rPr>
        <w:t xml:space="preserve">development </w:t>
      </w:r>
      <w:r>
        <w:rPr>
          <w:sz w:val="24"/>
          <w:szCs w:val="24"/>
        </w:rPr>
        <w:t>plan you need to ensure that the goal is specific, measurable, achievable, realistic and time b</w:t>
      </w:r>
      <w:r w:rsidR="0068229C">
        <w:rPr>
          <w:sz w:val="24"/>
          <w:szCs w:val="24"/>
        </w:rPr>
        <w:t>ased</w:t>
      </w:r>
      <w:r>
        <w:rPr>
          <w:sz w:val="24"/>
          <w:szCs w:val="24"/>
        </w:rPr>
        <w:t>. This is called the SMART objective</w:t>
      </w:r>
      <w:r w:rsidR="005C5D42">
        <w:rPr>
          <w:sz w:val="24"/>
          <w:szCs w:val="24"/>
        </w:rPr>
        <w:t xml:space="preserve"> </w:t>
      </w:r>
      <w:r w:rsidR="003A6BDF">
        <w:rPr>
          <w:sz w:val="24"/>
          <w:szCs w:val="24"/>
        </w:rPr>
        <w:t>(</w:t>
      </w:r>
      <w:r w:rsidR="005C5D42">
        <w:rPr>
          <w:sz w:val="24"/>
          <w:szCs w:val="24"/>
        </w:rPr>
        <w:t>George T. Doran 1981</w:t>
      </w:r>
      <w:r w:rsidR="003A6BDF">
        <w:rPr>
          <w:sz w:val="24"/>
          <w:szCs w:val="24"/>
        </w:rPr>
        <w:t>)</w:t>
      </w:r>
      <w:r w:rsidR="005C5D42">
        <w:rPr>
          <w:sz w:val="24"/>
          <w:szCs w:val="24"/>
        </w:rPr>
        <w:t>.</w:t>
      </w:r>
    </w:p>
    <w:p w:rsidR="0018102C" w:rsidRPr="006E1376" w:rsidRDefault="0018102C" w:rsidP="008C2645">
      <w:pPr>
        <w:rPr>
          <w:rFonts w:cstheme="minorHAnsi"/>
          <w:sz w:val="24"/>
          <w:szCs w:val="24"/>
        </w:rPr>
      </w:pPr>
      <w:r w:rsidRPr="006E1376">
        <w:rPr>
          <w:rFonts w:cstheme="minorHAnsi"/>
          <w:sz w:val="24"/>
          <w:szCs w:val="24"/>
        </w:rPr>
        <w:lastRenderedPageBreak/>
        <w:t>The author has created a development plan to help achieve the targets they have set</w:t>
      </w:r>
      <w:r w:rsidR="00E73A0A" w:rsidRPr="006E1376">
        <w:rPr>
          <w:rFonts w:cstheme="minorHAnsi"/>
          <w:sz w:val="24"/>
          <w:szCs w:val="24"/>
        </w:rPr>
        <w:t xml:space="preserve"> in relation to the current university course they have started</w:t>
      </w:r>
      <w:r w:rsidR="00E64BD3" w:rsidRPr="006E1376">
        <w:rPr>
          <w:rFonts w:cstheme="minorHAnsi"/>
          <w:sz w:val="24"/>
          <w:szCs w:val="24"/>
        </w:rPr>
        <w:t>, some of the</w:t>
      </w:r>
      <w:r w:rsidR="00011853" w:rsidRPr="006E1376">
        <w:rPr>
          <w:rFonts w:cstheme="minorHAnsi"/>
          <w:sz w:val="24"/>
          <w:szCs w:val="24"/>
        </w:rPr>
        <w:t xml:space="preserve"> targets have been completed, whilst some are still pending</w:t>
      </w:r>
      <w:r w:rsidR="003A6BDF">
        <w:rPr>
          <w:rFonts w:cstheme="minorHAnsi"/>
          <w:sz w:val="24"/>
          <w:szCs w:val="24"/>
        </w:rPr>
        <w:t xml:space="preserve"> due to the goal date</w:t>
      </w:r>
      <w:r w:rsidRPr="006E1376">
        <w:rPr>
          <w:rFonts w:cstheme="minorHAnsi"/>
          <w:sz w:val="24"/>
          <w:szCs w:val="24"/>
        </w:rPr>
        <w:t>.</w:t>
      </w:r>
      <w:r w:rsidR="006920AE">
        <w:rPr>
          <w:rFonts w:cstheme="minorHAnsi"/>
          <w:sz w:val="24"/>
          <w:szCs w:val="24"/>
        </w:rPr>
        <w:t xml:space="preserve"> They have created this to identify what needs to completed in order to progress in their workplace. Completing the goals in their plan would put them in a better position to excel in a higher role.</w:t>
      </w:r>
    </w:p>
    <w:tbl>
      <w:tblPr>
        <w:tblStyle w:val="TableGrid"/>
        <w:tblW w:w="0" w:type="auto"/>
        <w:tblLook w:val="04A0" w:firstRow="1" w:lastRow="0" w:firstColumn="1" w:lastColumn="0" w:noHBand="0" w:noVBand="1"/>
      </w:tblPr>
      <w:tblGrid>
        <w:gridCol w:w="2175"/>
        <w:gridCol w:w="2175"/>
        <w:gridCol w:w="2175"/>
        <w:gridCol w:w="2175"/>
        <w:gridCol w:w="2176"/>
      </w:tblGrid>
      <w:tr w:rsidR="0013418B" w:rsidRPr="006E1376" w:rsidTr="0013418B">
        <w:tc>
          <w:tcPr>
            <w:tcW w:w="2175" w:type="dxa"/>
          </w:tcPr>
          <w:p w:rsidR="0013418B" w:rsidRPr="006E1376" w:rsidRDefault="00316A56" w:rsidP="0013418B">
            <w:pPr>
              <w:rPr>
                <w:rFonts w:cstheme="minorHAnsi"/>
                <w:b/>
                <w:sz w:val="24"/>
                <w:szCs w:val="24"/>
              </w:rPr>
            </w:pPr>
            <w:r w:rsidRPr="006E1376">
              <w:rPr>
                <w:rFonts w:cstheme="minorHAnsi"/>
                <w:b/>
                <w:sz w:val="24"/>
                <w:szCs w:val="24"/>
              </w:rPr>
              <w:t xml:space="preserve">What is </w:t>
            </w:r>
            <w:r w:rsidR="00B52A4C" w:rsidRPr="006E1376">
              <w:rPr>
                <w:rFonts w:cstheme="minorHAnsi"/>
                <w:b/>
                <w:sz w:val="24"/>
                <w:szCs w:val="24"/>
              </w:rPr>
              <w:t>my</w:t>
            </w:r>
            <w:r w:rsidRPr="006E1376">
              <w:rPr>
                <w:rFonts w:cstheme="minorHAnsi"/>
                <w:b/>
                <w:sz w:val="24"/>
                <w:szCs w:val="24"/>
              </w:rPr>
              <w:t xml:space="preserve"> goal?</w:t>
            </w:r>
          </w:p>
        </w:tc>
        <w:tc>
          <w:tcPr>
            <w:tcW w:w="2175" w:type="dxa"/>
          </w:tcPr>
          <w:p w:rsidR="0013418B" w:rsidRPr="006E1376" w:rsidRDefault="00B52A4C" w:rsidP="0013418B">
            <w:pPr>
              <w:rPr>
                <w:rFonts w:cstheme="minorHAnsi"/>
                <w:b/>
                <w:sz w:val="24"/>
                <w:szCs w:val="24"/>
              </w:rPr>
            </w:pPr>
            <w:r w:rsidRPr="006E1376">
              <w:rPr>
                <w:rFonts w:cstheme="minorHAnsi"/>
                <w:b/>
                <w:sz w:val="24"/>
                <w:szCs w:val="24"/>
              </w:rPr>
              <w:t>How am I going to achieve it?</w:t>
            </w:r>
          </w:p>
        </w:tc>
        <w:tc>
          <w:tcPr>
            <w:tcW w:w="2175" w:type="dxa"/>
          </w:tcPr>
          <w:p w:rsidR="0013418B" w:rsidRPr="006E1376" w:rsidRDefault="00B52A4C" w:rsidP="0013418B">
            <w:pPr>
              <w:rPr>
                <w:rFonts w:cstheme="minorHAnsi"/>
                <w:b/>
                <w:sz w:val="24"/>
                <w:szCs w:val="24"/>
              </w:rPr>
            </w:pPr>
            <w:r w:rsidRPr="006E1376">
              <w:rPr>
                <w:rFonts w:cstheme="minorHAnsi"/>
                <w:b/>
                <w:sz w:val="24"/>
                <w:szCs w:val="24"/>
              </w:rPr>
              <w:t>When will I aim to achieve it by?</w:t>
            </w:r>
          </w:p>
        </w:tc>
        <w:tc>
          <w:tcPr>
            <w:tcW w:w="2175" w:type="dxa"/>
          </w:tcPr>
          <w:p w:rsidR="0013418B" w:rsidRPr="006E1376" w:rsidRDefault="00B52A4C" w:rsidP="0013418B">
            <w:pPr>
              <w:rPr>
                <w:rFonts w:cstheme="minorHAnsi"/>
                <w:b/>
                <w:sz w:val="24"/>
                <w:szCs w:val="24"/>
              </w:rPr>
            </w:pPr>
            <w:r w:rsidRPr="006E1376">
              <w:rPr>
                <w:rFonts w:cstheme="minorHAnsi"/>
                <w:b/>
                <w:sz w:val="24"/>
                <w:szCs w:val="24"/>
              </w:rPr>
              <w:t>What is the outcome?</w:t>
            </w:r>
          </w:p>
        </w:tc>
        <w:tc>
          <w:tcPr>
            <w:tcW w:w="2176" w:type="dxa"/>
          </w:tcPr>
          <w:p w:rsidR="0013418B" w:rsidRPr="006E1376" w:rsidRDefault="00B52A4C" w:rsidP="0013418B">
            <w:pPr>
              <w:rPr>
                <w:rFonts w:cstheme="minorHAnsi"/>
                <w:b/>
                <w:sz w:val="24"/>
                <w:szCs w:val="24"/>
              </w:rPr>
            </w:pPr>
            <w:r w:rsidRPr="006E1376">
              <w:rPr>
                <w:rFonts w:cstheme="minorHAnsi"/>
                <w:b/>
                <w:sz w:val="24"/>
                <w:szCs w:val="24"/>
              </w:rPr>
              <w:t>Further action needed?</w:t>
            </w:r>
          </w:p>
        </w:tc>
      </w:tr>
      <w:tr w:rsidR="0013418B" w:rsidRPr="006E1376" w:rsidTr="0013418B">
        <w:tc>
          <w:tcPr>
            <w:tcW w:w="2175" w:type="dxa"/>
          </w:tcPr>
          <w:p w:rsidR="0013418B" w:rsidRPr="006E1376" w:rsidRDefault="0078247F" w:rsidP="0013418B">
            <w:pPr>
              <w:rPr>
                <w:rFonts w:cstheme="minorHAnsi"/>
                <w:sz w:val="24"/>
                <w:szCs w:val="24"/>
              </w:rPr>
            </w:pPr>
            <w:r w:rsidRPr="006E1376">
              <w:rPr>
                <w:rFonts w:cstheme="minorHAnsi"/>
                <w:sz w:val="24"/>
                <w:szCs w:val="24"/>
              </w:rPr>
              <w:t>To enrol on the Certificate in Higher Education Skills for the Workplace course.</w:t>
            </w:r>
          </w:p>
        </w:tc>
        <w:tc>
          <w:tcPr>
            <w:tcW w:w="2175" w:type="dxa"/>
          </w:tcPr>
          <w:p w:rsidR="0013418B" w:rsidRPr="006E1376" w:rsidRDefault="0078247F" w:rsidP="0013418B">
            <w:pPr>
              <w:rPr>
                <w:rFonts w:cstheme="minorHAnsi"/>
                <w:sz w:val="24"/>
                <w:szCs w:val="24"/>
              </w:rPr>
            </w:pPr>
            <w:r w:rsidRPr="006E1376">
              <w:rPr>
                <w:rFonts w:cstheme="minorHAnsi"/>
                <w:sz w:val="24"/>
                <w:szCs w:val="24"/>
              </w:rPr>
              <w:t>By preparing and attending a recruitment day.</w:t>
            </w:r>
          </w:p>
        </w:tc>
        <w:tc>
          <w:tcPr>
            <w:tcW w:w="2175" w:type="dxa"/>
          </w:tcPr>
          <w:p w:rsidR="0013418B" w:rsidRPr="006E1376" w:rsidRDefault="0078247F" w:rsidP="0013418B">
            <w:pPr>
              <w:rPr>
                <w:rFonts w:cstheme="minorHAnsi"/>
                <w:sz w:val="24"/>
                <w:szCs w:val="24"/>
              </w:rPr>
            </w:pPr>
            <w:r w:rsidRPr="006E1376">
              <w:rPr>
                <w:rFonts w:cstheme="minorHAnsi"/>
                <w:sz w:val="24"/>
                <w:szCs w:val="24"/>
              </w:rPr>
              <w:t>Saturday 6</w:t>
            </w:r>
            <w:r w:rsidRPr="006E1376">
              <w:rPr>
                <w:rFonts w:cstheme="minorHAnsi"/>
                <w:sz w:val="24"/>
                <w:szCs w:val="24"/>
                <w:vertAlign w:val="superscript"/>
              </w:rPr>
              <w:t>th</w:t>
            </w:r>
            <w:r w:rsidRPr="006E1376">
              <w:rPr>
                <w:rFonts w:cstheme="minorHAnsi"/>
                <w:sz w:val="24"/>
                <w:szCs w:val="24"/>
              </w:rPr>
              <w:t xml:space="preserve"> October 2018</w:t>
            </w:r>
          </w:p>
        </w:tc>
        <w:tc>
          <w:tcPr>
            <w:tcW w:w="2175" w:type="dxa"/>
          </w:tcPr>
          <w:p w:rsidR="0013418B" w:rsidRPr="006E1376" w:rsidRDefault="0078247F" w:rsidP="0013418B">
            <w:pPr>
              <w:rPr>
                <w:rFonts w:cstheme="minorHAnsi"/>
                <w:sz w:val="24"/>
                <w:szCs w:val="24"/>
              </w:rPr>
            </w:pPr>
            <w:r w:rsidRPr="006E1376">
              <w:rPr>
                <w:rFonts w:cstheme="minorHAnsi"/>
                <w:sz w:val="24"/>
                <w:szCs w:val="24"/>
              </w:rPr>
              <w:t>Successfully enrolled</w:t>
            </w:r>
          </w:p>
        </w:tc>
        <w:tc>
          <w:tcPr>
            <w:tcW w:w="2176" w:type="dxa"/>
          </w:tcPr>
          <w:p w:rsidR="0013418B" w:rsidRPr="006E1376" w:rsidRDefault="0078247F" w:rsidP="0013418B">
            <w:pPr>
              <w:rPr>
                <w:rFonts w:cstheme="minorHAnsi"/>
                <w:sz w:val="24"/>
                <w:szCs w:val="24"/>
              </w:rPr>
            </w:pPr>
            <w:r w:rsidRPr="006E1376">
              <w:rPr>
                <w:rFonts w:cstheme="minorHAnsi"/>
                <w:sz w:val="24"/>
                <w:szCs w:val="24"/>
              </w:rPr>
              <w:t>No</w:t>
            </w:r>
          </w:p>
        </w:tc>
      </w:tr>
      <w:tr w:rsidR="0013418B" w:rsidRPr="006E1376" w:rsidTr="0013418B">
        <w:tc>
          <w:tcPr>
            <w:tcW w:w="2175" w:type="dxa"/>
          </w:tcPr>
          <w:p w:rsidR="0013418B" w:rsidRPr="006E1376" w:rsidRDefault="003D4D64" w:rsidP="0013418B">
            <w:pPr>
              <w:rPr>
                <w:rFonts w:cstheme="minorHAnsi"/>
                <w:sz w:val="24"/>
                <w:szCs w:val="24"/>
              </w:rPr>
            </w:pPr>
            <w:r w:rsidRPr="006E1376">
              <w:rPr>
                <w:rFonts w:cstheme="minorHAnsi"/>
                <w:sz w:val="24"/>
                <w:szCs w:val="24"/>
              </w:rPr>
              <w:t>To attend all classes and weekends require to help gain knowledge for first assignment.</w:t>
            </w:r>
          </w:p>
        </w:tc>
        <w:tc>
          <w:tcPr>
            <w:tcW w:w="2175" w:type="dxa"/>
          </w:tcPr>
          <w:p w:rsidR="0013418B" w:rsidRPr="006E1376" w:rsidRDefault="003D4D64" w:rsidP="0013418B">
            <w:pPr>
              <w:rPr>
                <w:rFonts w:cstheme="minorHAnsi"/>
                <w:sz w:val="24"/>
                <w:szCs w:val="24"/>
              </w:rPr>
            </w:pPr>
            <w:r w:rsidRPr="006E1376">
              <w:rPr>
                <w:rFonts w:cstheme="minorHAnsi"/>
                <w:sz w:val="24"/>
                <w:szCs w:val="24"/>
              </w:rPr>
              <w:t>Ensure childcare is arranged and no</w:t>
            </w:r>
            <w:r w:rsidR="008474B8" w:rsidRPr="006E1376">
              <w:rPr>
                <w:rFonts w:cstheme="minorHAnsi"/>
                <w:sz w:val="24"/>
                <w:szCs w:val="24"/>
              </w:rPr>
              <w:t xml:space="preserve"> other commitments are to get in the way.</w:t>
            </w:r>
          </w:p>
        </w:tc>
        <w:tc>
          <w:tcPr>
            <w:tcW w:w="2175" w:type="dxa"/>
          </w:tcPr>
          <w:p w:rsidR="0013418B" w:rsidRPr="006E1376" w:rsidRDefault="008474B8" w:rsidP="0013418B">
            <w:pPr>
              <w:rPr>
                <w:rFonts w:cstheme="minorHAnsi"/>
                <w:sz w:val="24"/>
                <w:szCs w:val="24"/>
              </w:rPr>
            </w:pPr>
            <w:r w:rsidRPr="006E1376">
              <w:rPr>
                <w:rFonts w:cstheme="minorHAnsi"/>
                <w:sz w:val="24"/>
                <w:szCs w:val="24"/>
              </w:rPr>
              <w:t>Tuesday 13</w:t>
            </w:r>
            <w:r w:rsidRPr="006E1376">
              <w:rPr>
                <w:rFonts w:cstheme="minorHAnsi"/>
                <w:sz w:val="24"/>
                <w:szCs w:val="24"/>
                <w:vertAlign w:val="superscript"/>
              </w:rPr>
              <w:t>th</w:t>
            </w:r>
            <w:r w:rsidRPr="006E1376">
              <w:rPr>
                <w:rFonts w:cstheme="minorHAnsi"/>
                <w:sz w:val="24"/>
                <w:szCs w:val="24"/>
              </w:rPr>
              <w:t xml:space="preserve"> November 2018</w:t>
            </w:r>
          </w:p>
        </w:tc>
        <w:tc>
          <w:tcPr>
            <w:tcW w:w="2175" w:type="dxa"/>
          </w:tcPr>
          <w:p w:rsidR="0013418B" w:rsidRPr="006E1376" w:rsidRDefault="008474B8" w:rsidP="0013418B">
            <w:pPr>
              <w:rPr>
                <w:rFonts w:cstheme="minorHAnsi"/>
                <w:sz w:val="24"/>
                <w:szCs w:val="24"/>
              </w:rPr>
            </w:pPr>
            <w:r w:rsidRPr="006E1376">
              <w:rPr>
                <w:rFonts w:cstheme="minorHAnsi"/>
                <w:sz w:val="24"/>
                <w:szCs w:val="24"/>
              </w:rPr>
              <w:t>All classes complete</w:t>
            </w:r>
          </w:p>
        </w:tc>
        <w:tc>
          <w:tcPr>
            <w:tcW w:w="2176" w:type="dxa"/>
          </w:tcPr>
          <w:p w:rsidR="0013418B" w:rsidRPr="006E1376" w:rsidRDefault="008474B8" w:rsidP="0013418B">
            <w:pPr>
              <w:rPr>
                <w:rFonts w:cstheme="minorHAnsi"/>
                <w:sz w:val="24"/>
                <w:szCs w:val="24"/>
              </w:rPr>
            </w:pPr>
            <w:r w:rsidRPr="006E1376">
              <w:rPr>
                <w:rFonts w:cstheme="minorHAnsi"/>
                <w:sz w:val="24"/>
                <w:szCs w:val="24"/>
              </w:rPr>
              <w:t>No</w:t>
            </w:r>
          </w:p>
        </w:tc>
      </w:tr>
      <w:tr w:rsidR="0013418B" w:rsidRPr="006E1376" w:rsidTr="0013418B">
        <w:tc>
          <w:tcPr>
            <w:tcW w:w="2175" w:type="dxa"/>
          </w:tcPr>
          <w:p w:rsidR="0013418B" w:rsidRPr="006E1376" w:rsidRDefault="0018102C" w:rsidP="0013418B">
            <w:pPr>
              <w:rPr>
                <w:rFonts w:cstheme="minorHAnsi"/>
                <w:sz w:val="24"/>
                <w:szCs w:val="24"/>
              </w:rPr>
            </w:pPr>
            <w:r w:rsidRPr="006E1376">
              <w:rPr>
                <w:rFonts w:cstheme="minorHAnsi"/>
                <w:sz w:val="24"/>
                <w:szCs w:val="24"/>
              </w:rPr>
              <w:t>To successfully complete BMSK 4005 Professional Career Development assignment.</w:t>
            </w:r>
          </w:p>
        </w:tc>
        <w:tc>
          <w:tcPr>
            <w:tcW w:w="2175" w:type="dxa"/>
          </w:tcPr>
          <w:p w:rsidR="0013418B" w:rsidRPr="006E1376" w:rsidRDefault="0018102C" w:rsidP="0013418B">
            <w:pPr>
              <w:rPr>
                <w:rFonts w:cstheme="minorHAnsi"/>
                <w:sz w:val="24"/>
                <w:szCs w:val="24"/>
              </w:rPr>
            </w:pPr>
            <w:r w:rsidRPr="006E1376">
              <w:rPr>
                <w:rFonts w:cstheme="minorHAnsi"/>
                <w:sz w:val="24"/>
                <w:szCs w:val="24"/>
              </w:rPr>
              <w:t>Attend all classes, evening and weekends required and ensure the assignment is completed by the deadline.</w:t>
            </w:r>
          </w:p>
        </w:tc>
        <w:tc>
          <w:tcPr>
            <w:tcW w:w="2175" w:type="dxa"/>
          </w:tcPr>
          <w:p w:rsidR="0013418B" w:rsidRPr="006E1376" w:rsidRDefault="0018102C" w:rsidP="0013418B">
            <w:pPr>
              <w:rPr>
                <w:rFonts w:cstheme="minorHAnsi"/>
                <w:sz w:val="24"/>
                <w:szCs w:val="24"/>
              </w:rPr>
            </w:pPr>
            <w:r w:rsidRPr="006E1376">
              <w:rPr>
                <w:rFonts w:cstheme="minorHAnsi"/>
                <w:sz w:val="24"/>
                <w:szCs w:val="24"/>
              </w:rPr>
              <w:t>Friday 23</w:t>
            </w:r>
            <w:r w:rsidRPr="006E1376">
              <w:rPr>
                <w:rFonts w:cstheme="minorHAnsi"/>
                <w:sz w:val="24"/>
                <w:szCs w:val="24"/>
                <w:vertAlign w:val="superscript"/>
              </w:rPr>
              <w:t>rd</w:t>
            </w:r>
            <w:r w:rsidRPr="006E1376">
              <w:rPr>
                <w:rFonts w:cstheme="minorHAnsi"/>
                <w:sz w:val="24"/>
                <w:szCs w:val="24"/>
              </w:rPr>
              <w:t xml:space="preserve"> November 2018</w:t>
            </w:r>
            <w:r w:rsidR="003B24B0">
              <w:rPr>
                <w:rFonts w:cstheme="minorHAnsi"/>
                <w:sz w:val="24"/>
                <w:szCs w:val="24"/>
              </w:rPr>
              <w:t xml:space="preserve"> at a pass stand</w:t>
            </w:r>
            <w:r w:rsidR="0045129E">
              <w:rPr>
                <w:rFonts w:cstheme="minorHAnsi"/>
                <w:sz w:val="24"/>
                <w:szCs w:val="24"/>
              </w:rPr>
              <w:t>ard</w:t>
            </w:r>
          </w:p>
        </w:tc>
        <w:tc>
          <w:tcPr>
            <w:tcW w:w="2175" w:type="dxa"/>
          </w:tcPr>
          <w:p w:rsidR="0013418B" w:rsidRPr="006E1376" w:rsidRDefault="0013418B" w:rsidP="0013418B">
            <w:pPr>
              <w:rPr>
                <w:rFonts w:cstheme="minorHAnsi"/>
                <w:sz w:val="24"/>
                <w:szCs w:val="24"/>
              </w:rPr>
            </w:pPr>
          </w:p>
        </w:tc>
        <w:tc>
          <w:tcPr>
            <w:tcW w:w="2176" w:type="dxa"/>
          </w:tcPr>
          <w:p w:rsidR="0013418B" w:rsidRPr="006E1376" w:rsidRDefault="0013418B" w:rsidP="0013418B">
            <w:pPr>
              <w:rPr>
                <w:rFonts w:cstheme="minorHAnsi"/>
                <w:sz w:val="24"/>
                <w:szCs w:val="24"/>
              </w:rPr>
            </w:pPr>
          </w:p>
        </w:tc>
      </w:tr>
    </w:tbl>
    <w:p w:rsidR="0013418B" w:rsidRPr="006E1376" w:rsidRDefault="0013418B" w:rsidP="0013418B">
      <w:pPr>
        <w:rPr>
          <w:rFonts w:cstheme="minorHAnsi"/>
          <w:sz w:val="24"/>
          <w:szCs w:val="24"/>
        </w:rPr>
      </w:pPr>
    </w:p>
    <w:p w:rsidR="00011853" w:rsidRPr="006E1376" w:rsidRDefault="00011853" w:rsidP="0013418B">
      <w:pPr>
        <w:rPr>
          <w:rFonts w:cstheme="minorHAnsi"/>
          <w:sz w:val="24"/>
          <w:szCs w:val="24"/>
        </w:rPr>
      </w:pPr>
      <w:r w:rsidRPr="006E1376">
        <w:rPr>
          <w:rFonts w:cstheme="minorHAnsi"/>
          <w:sz w:val="24"/>
          <w:szCs w:val="24"/>
        </w:rPr>
        <w:t>A personal development plan has also been created for the author’s colleague</w:t>
      </w:r>
      <w:r w:rsidR="00E73A0A" w:rsidRPr="006E1376">
        <w:rPr>
          <w:rFonts w:cstheme="minorHAnsi"/>
          <w:sz w:val="24"/>
          <w:szCs w:val="24"/>
        </w:rPr>
        <w:t xml:space="preserve"> in relation to his current job</w:t>
      </w:r>
      <w:r w:rsidR="00F37ED7">
        <w:rPr>
          <w:rFonts w:cstheme="minorHAnsi"/>
          <w:sz w:val="24"/>
          <w:szCs w:val="24"/>
        </w:rPr>
        <w:t>, again some of the targets are still pending and cannot be filled in as of yet</w:t>
      </w:r>
      <w:r w:rsidR="003A6BDF">
        <w:rPr>
          <w:rFonts w:cstheme="minorHAnsi"/>
          <w:sz w:val="24"/>
          <w:szCs w:val="24"/>
        </w:rPr>
        <w:t xml:space="preserve"> due to the goal date</w:t>
      </w:r>
      <w:r w:rsidR="00E73A0A" w:rsidRPr="006E1376">
        <w:rPr>
          <w:rFonts w:cstheme="minorHAnsi"/>
          <w:sz w:val="24"/>
          <w:szCs w:val="24"/>
        </w:rPr>
        <w:t>.</w:t>
      </w:r>
      <w:r w:rsidR="006920AE">
        <w:rPr>
          <w:rFonts w:cstheme="minorHAnsi"/>
          <w:sz w:val="24"/>
          <w:szCs w:val="24"/>
        </w:rPr>
        <w:t xml:space="preserve"> The plan has been created to </w:t>
      </w:r>
      <w:r w:rsidR="00866F88">
        <w:rPr>
          <w:rFonts w:cstheme="minorHAnsi"/>
          <w:sz w:val="24"/>
          <w:szCs w:val="24"/>
        </w:rPr>
        <w:t xml:space="preserve">benefit his current tole and prevent being demoted to a lower </w:t>
      </w:r>
      <w:r w:rsidR="003A6BDF">
        <w:rPr>
          <w:rFonts w:cstheme="minorHAnsi"/>
          <w:sz w:val="24"/>
          <w:szCs w:val="24"/>
        </w:rPr>
        <w:t xml:space="preserve">level </w:t>
      </w:r>
      <w:r w:rsidR="00866F88">
        <w:rPr>
          <w:rFonts w:cstheme="minorHAnsi"/>
          <w:sz w:val="24"/>
          <w:szCs w:val="24"/>
        </w:rPr>
        <w:t xml:space="preserve">job role. </w:t>
      </w:r>
    </w:p>
    <w:tbl>
      <w:tblPr>
        <w:tblStyle w:val="TableGrid"/>
        <w:tblW w:w="0" w:type="auto"/>
        <w:tblLook w:val="04A0" w:firstRow="1" w:lastRow="0" w:firstColumn="1" w:lastColumn="0" w:noHBand="0" w:noVBand="1"/>
      </w:tblPr>
      <w:tblGrid>
        <w:gridCol w:w="2175"/>
        <w:gridCol w:w="2175"/>
        <w:gridCol w:w="2175"/>
        <w:gridCol w:w="2175"/>
        <w:gridCol w:w="2176"/>
      </w:tblGrid>
      <w:tr w:rsidR="00E73A0A" w:rsidRPr="006E1376" w:rsidTr="00DF4E8A">
        <w:tc>
          <w:tcPr>
            <w:tcW w:w="2175" w:type="dxa"/>
          </w:tcPr>
          <w:p w:rsidR="00E73A0A" w:rsidRPr="006E1376" w:rsidRDefault="00E73A0A" w:rsidP="00DF4E8A">
            <w:pPr>
              <w:rPr>
                <w:rFonts w:cstheme="minorHAnsi"/>
                <w:b/>
                <w:sz w:val="24"/>
                <w:szCs w:val="24"/>
              </w:rPr>
            </w:pPr>
            <w:r w:rsidRPr="006E1376">
              <w:rPr>
                <w:rFonts w:cstheme="minorHAnsi"/>
                <w:b/>
                <w:sz w:val="24"/>
                <w:szCs w:val="24"/>
              </w:rPr>
              <w:t>What is my goal?</w:t>
            </w:r>
          </w:p>
        </w:tc>
        <w:tc>
          <w:tcPr>
            <w:tcW w:w="2175" w:type="dxa"/>
          </w:tcPr>
          <w:p w:rsidR="00E73A0A" w:rsidRPr="006E1376" w:rsidRDefault="00E73A0A" w:rsidP="00DF4E8A">
            <w:pPr>
              <w:rPr>
                <w:rFonts w:cstheme="minorHAnsi"/>
                <w:b/>
                <w:sz w:val="24"/>
                <w:szCs w:val="24"/>
              </w:rPr>
            </w:pPr>
            <w:r w:rsidRPr="006E1376">
              <w:rPr>
                <w:rFonts w:cstheme="minorHAnsi"/>
                <w:b/>
                <w:sz w:val="24"/>
                <w:szCs w:val="24"/>
              </w:rPr>
              <w:t>How am I going to achieve it?</w:t>
            </w:r>
          </w:p>
        </w:tc>
        <w:tc>
          <w:tcPr>
            <w:tcW w:w="2175" w:type="dxa"/>
          </w:tcPr>
          <w:p w:rsidR="00E73A0A" w:rsidRPr="006E1376" w:rsidRDefault="00E73A0A" w:rsidP="00DF4E8A">
            <w:pPr>
              <w:rPr>
                <w:rFonts w:cstheme="minorHAnsi"/>
                <w:b/>
                <w:sz w:val="24"/>
                <w:szCs w:val="24"/>
              </w:rPr>
            </w:pPr>
            <w:r w:rsidRPr="006E1376">
              <w:rPr>
                <w:rFonts w:cstheme="minorHAnsi"/>
                <w:b/>
                <w:sz w:val="24"/>
                <w:szCs w:val="24"/>
              </w:rPr>
              <w:t>When will I aim to achieve it by?</w:t>
            </w:r>
          </w:p>
        </w:tc>
        <w:tc>
          <w:tcPr>
            <w:tcW w:w="2175" w:type="dxa"/>
          </w:tcPr>
          <w:p w:rsidR="00E73A0A" w:rsidRPr="006E1376" w:rsidRDefault="00E73A0A" w:rsidP="00DF4E8A">
            <w:pPr>
              <w:rPr>
                <w:rFonts w:cstheme="minorHAnsi"/>
                <w:b/>
                <w:sz w:val="24"/>
                <w:szCs w:val="24"/>
              </w:rPr>
            </w:pPr>
            <w:r w:rsidRPr="006E1376">
              <w:rPr>
                <w:rFonts w:cstheme="minorHAnsi"/>
                <w:b/>
                <w:sz w:val="24"/>
                <w:szCs w:val="24"/>
              </w:rPr>
              <w:t>What is the outcome?</w:t>
            </w:r>
          </w:p>
        </w:tc>
        <w:tc>
          <w:tcPr>
            <w:tcW w:w="2176" w:type="dxa"/>
          </w:tcPr>
          <w:p w:rsidR="00E73A0A" w:rsidRPr="006E1376" w:rsidRDefault="00E73A0A" w:rsidP="00DF4E8A">
            <w:pPr>
              <w:rPr>
                <w:rFonts w:cstheme="minorHAnsi"/>
                <w:b/>
                <w:sz w:val="24"/>
                <w:szCs w:val="24"/>
              </w:rPr>
            </w:pPr>
            <w:r w:rsidRPr="006E1376">
              <w:rPr>
                <w:rFonts w:cstheme="minorHAnsi"/>
                <w:b/>
                <w:sz w:val="24"/>
                <w:szCs w:val="24"/>
              </w:rPr>
              <w:t>Further action needed?</w:t>
            </w:r>
          </w:p>
        </w:tc>
      </w:tr>
      <w:tr w:rsidR="00E73A0A" w:rsidRPr="006E1376" w:rsidTr="00DF4E8A">
        <w:tc>
          <w:tcPr>
            <w:tcW w:w="2175" w:type="dxa"/>
          </w:tcPr>
          <w:p w:rsidR="00E73A0A" w:rsidRPr="006E1376" w:rsidRDefault="00E73A0A" w:rsidP="00DF4E8A">
            <w:pPr>
              <w:rPr>
                <w:rFonts w:cstheme="minorHAnsi"/>
                <w:sz w:val="24"/>
                <w:szCs w:val="24"/>
              </w:rPr>
            </w:pPr>
            <w:r w:rsidRPr="006E1376">
              <w:rPr>
                <w:rFonts w:cstheme="minorHAnsi"/>
                <w:sz w:val="24"/>
                <w:szCs w:val="24"/>
              </w:rPr>
              <w:t>To pass three month secondment in new compliance role.</w:t>
            </w:r>
          </w:p>
        </w:tc>
        <w:tc>
          <w:tcPr>
            <w:tcW w:w="2175" w:type="dxa"/>
          </w:tcPr>
          <w:p w:rsidR="00E73A0A" w:rsidRPr="006E1376" w:rsidRDefault="00E73A0A" w:rsidP="00DF4E8A">
            <w:pPr>
              <w:rPr>
                <w:rFonts w:cstheme="minorHAnsi"/>
                <w:sz w:val="24"/>
                <w:szCs w:val="24"/>
              </w:rPr>
            </w:pPr>
            <w:r w:rsidRPr="006E1376">
              <w:rPr>
                <w:rFonts w:cstheme="minorHAnsi"/>
                <w:sz w:val="24"/>
                <w:szCs w:val="24"/>
              </w:rPr>
              <w:t>By observing an experienced member of staff to gain knowledge of procedure.</w:t>
            </w:r>
          </w:p>
        </w:tc>
        <w:tc>
          <w:tcPr>
            <w:tcW w:w="2175" w:type="dxa"/>
          </w:tcPr>
          <w:p w:rsidR="00E73A0A" w:rsidRPr="006E1376" w:rsidRDefault="00E73A0A" w:rsidP="00DF4E8A">
            <w:pPr>
              <w:rPr>
                <w:rFonts w:cstheme="minorHAnsi"/>
                <w:sz w:val="24"/>
                <w:szCs w:val="24"/>
              </w:rPr>
            </w:pPr>
            <w:r w:rsidRPr="006E1376">
              <w:rPr>
                <w:rFonts w:cstheme="minorHAnsi"/>
                <w:sz w:val="24"/>
                <w:szCs w:val="24"/>
              </w:rPr>
              <w:t>Friday 21</w:t>
            </w:r>
            <w:r w:rsidRPr="006E1376">
              <w:rPr>
                <w:rFonts w:cstheme="minorHAnsi"/>
                <w:sz w:val="24"/>
                <w:szCs w:val="24"/>
                <w:vertAlign w:val="superscript"/>
              </w:rPr>
              <w:t>st</w:t>
            </w:r>
            <w:r w:rsidRPr="006E1376">
              <w:rPr>
                <w:rFonts w:cstheme="minorHAnsi"/>
                <w:sz w:val="24"/>
                <w:szCs w:val="24"/>
              </w:rPr>
              <w:t xml:space="preserve"> September 2018</w:t>
            </w:r>
          </w:p>
        </w:tc>
        <w:tc>
          <w:tcPr>
            <w:tcW w:w="2175" w:type="dxa"/>
          </w:tcPr>
          <w:p w:rsidR="00E73A0A" w:rsidRPr="006E1376" w:rsidRDefault="00E73A0A" w:rsidP="00DF4E8A">
            <w:pPr>
              <w:rPr>
                <w:rFonts w:cstheme="minorHAnsi"/>
                <w:sz w:val="24"/>
                <w:szCs w:val="24"/>
              </w:rPr>
            </w:pPr>
            <w:r w:rsidRPr="006E1376">
              <w:rPr>
                <w:rFonts w:cstheme="minorHAnsi"/>
                <w:sz w:val="24"/>
                <w:szCs w:val="24"/>
              </w:rPr>
              <w:t>Successfully passed secondment</w:t>
            </w:r>
          </w:p>
        </w:tc>
        <w:tc>
          <w:tcPr>
            <w:tcW w:w="2176" w:type="dxa"/>
          </w:tcPr>
          <w:p w:rsidR="00E73A0A" w:rsidRPr="006E1376" w:rsidRDefault="00E73A0A" w:rsidP="00DF4E8A">
            <w:pPr>
              <w:rPr>
                <w:rFonts w:cstheme="minorHAnsi"/>
                <w:sz w:val="24"/>
                <w:szCs w:val="24"/>
              </w:rPr>
            </w:pPr>
            <w:r w:rsidRPr="006E1376">
              <w:rPr>
                <w:rFonts w:cstheme="minorHAnsi"/>
                <w:sz w:val="24"/>
                <w:szCs w:val="24"/>
              </w:rPr>
              <w:t>No</w:t>
            </w:r>
          </w:p>
        </w:tc>
      </w:tr>
      <w:tr w:rsidR="00B6514C" w:rsidRPr="006E1376" w:rsidTr="00DF4E8A">
        <w:tc>
          <w:tcPr>
            <w:tcW w:w="2175" w:type="dxa"/>
          </w:tcPr>
          <w:p w:rsidR="00B6514C" w:rsidRDefault="00B6514C" w:rsidP="00B6514C">
            <w:pPr>
              <w:rPr>
                <w:rFonts w:cstheme="minorHAnsi"/>
                <w:sz w:val="24"/>
                <w:szCs w:val="24"/>
              </w:rPr>
            </w:pPr>
            <w:r>
              <w:rPr>
                <w:rFonts w:cstheme="minorHAnsi"/>
                <w:sz w:val="24"/>
                <w:szCs w:val="24"/>
              </w:rPr>
              <w:t>To pass Level 4 course for sanctions of introductory no claims bonus.</w:t>
            </w:r>
          </w:p>
        </w:tc>
        <w:tc>
          <w:tcPr>
            <w:tcW w:w="2175" w:type="dxa"/>
          </w:tcPr>
          <w:p w:rsidR="00B6514C" w:rsidRDefault="00B6514C" w:rsidP="00B6514C">
            <w:pPr>
              <w:rPr>
                <w:rFonts w:cstheme="minorHAnsi"/>
                <w:sz w:val="24"/>
                <w:szCs w:val="24"/>
              </w:rPr>
            </w:pPr>
            <w:r>
              <w:rPr>
                <w:rFonts w:cstheme="minorHAnsi"/>
                <w:sz w:val="24"/>
                <w:szCs w:val="24"/>
              </w:rPr>
              <w:t>Attend relevant training, and read through criteria at home.</w:t>
            </w:r>
          </w:p>
        </w:tc>
        <w:tc>
          <w:tcPr>
            <w:tcW w:w="2175" w:type="dxa"/>
          </w:tcPr>
          <w:p w:rsidR="00B6514C" w:rsidRDefault="00B6514C" w:rsidP="00B6514C">
            <w:pPr>
              <w:rPr>
                <w:rFonts w:cstheme="minorHAnsi"/>
                <w:sz w:val="24"/>
                <w:szCs w:val="24"/>
              </w:rPr>
            </w:pPr>
            <w:r>
              <w:rPr>
                <w:rFonts w:cstheme="minorHAnsi"/>
                <w:sz w:val="24"/>
                <w:szCs w:val="24"/>
              </w:rPr>
              <w:t>Monday 29th October 2018</w:t>
            </w:r>
          </w:p>
        </w:tc>
        <w:tc>
          <w:tcPr>
            <w:tcW w:w="2175" w:type="dxa"/>
          </w:tcPr>
          <w:p w:rsidR="00B6514C" w:rsidRDefault="00B6514C" w:rsidP="00B6514C">
            <w:pPr>
              <w:rPr>
                <w:rFonts w:cstheme="minorHAnsi"/>
                <w:sz w:val="24"/>
                <w:szCs w:val="24"/>
              </w:rPr>
            </w:pPr>
            <w:r>
              <w:rPr>
                <w:rFonts w:cstheme="minorHAnsi"/>
                <w:sz w:val="24"/>
                <w:szCs w:val="24"/>
              </w:rPr>
              <w:t>Successfully passed Level 4 course</w:t>
            </w:r>
          </w:p>
        </w:tc>
        <w:tc>
          <w:tcPr>
            <w:tcW w:w="2176" w:type="dxa"/>
          </w:tcPr>
          <w:p w:rsidR="00B6514C" w:rsidRDefault="00B6514C" w:rsidP="00B6514C">
            <w:pPr>
              <w:rPr>
                <w:rFonts w:cstheme="minorHAnsi"/>
                <w:sz w:val="24"/>
                <w:szCs w:val="24"/>
              </w:rPr>
            </w:pPr>
            <w:r>
              <w:rPr>
                <w:rFonts w:cstheme="minorHAnsi"/>
                <w:sz w:val="24"/>
                <w:szCs w:val="24"/>
              </w:rPr>
              <w:t>No</w:t>
            </w:r>
          </w:p>
        </w:tc>
      </w:tr>
      <w:tr w:rsidR="00E73A0A" w:rsidRPr="006E1376" w:rsidTr="00DF4E8A">
        <w:tc>
          <w:tcPr>
            <w:tcW w:w="2175" w:type="dxa"/>
          </w:tcPr>
          <w:p w:rsidR="00E73A0A" w:rsidRPr="006E1376" w:rsidRDefault="000D4B9B" w:rsidP="00DF4E8A">
            <w:pPr>
              <w:rPr>
                <w:rFonts w:cstheme="minorHAnsi"/>
                <w:sz w:val="24"/>
                <w:szCs w:val="24"/>
              </w:rPr>
            </w:pPr>
            <w:r>
              <w:rPr>
                <w:rFonts w:cstheme="minorHAnsi"/>
                <w:sz w:val="24"/>
                <w:szCs w:val="24"/>
              </w:rPr>
              <w:t>To improve time management, no work lateness and all tasks are completed on time.</w:t>
            </w:r>
          </w:p>
        </w:tc>
        <w:tc>
          <w:tcPr>
            <w:tcW w:w="2175" w:type="dxa"/>
          </w:tcPr>
          <w:p w:rsidR="00E73A0A" w:rsidRPr="006E1376" w:rsidRDefault="000D4B9B" w:rsidP="00DF4E8A">
            <w:pPr>
              <w:rPr>
                <w:rFonts w:cstheme="minorHAnsi"/>
                <w:sz w:val="24"/>
                <w:szCs w:val="24"/>
              </w:rPr>
            </w:pPr>
            <w:r>
              <w:rPr>
                <w:rFonts w:cstheme="minorHAnsi"/>
                <w:sz w:val="24"/>
                <w:szCs w:val="24"/>
              </w:rPr>
              <w:t>Set morning alarm earlier and have weekly 1-2-1 catch ups with manager for motivation and progress update.</w:t>
            </w:r>
          </w:p>
        </w:tc>
        <w:tc>
          <w:tcPr>
            <w:tcW w:w="2175" w:type="dxa"/>
          </w:tcPr>
          <w:p w:rsidR="00E73A0A" w:rsidRPr="006E1376" w:rsidRDefault="00E73A0A" w:rsidP="00DF4E8A">
            <w:pPr>
              <w:rPr>
                <w:rFonts w:cstheme="minorHAnsi"/>
                <w:sz w:val="24"/>
                <w:szCs w:val="24"/>
              </w:rPr>
            </w:pPr>
            <w:r w:rsidRPr="006E1376">
              <w:rPr>
                <w:rFonts w:cstheme="minorHAnsi"/>
                <w:sz w:val="24"/>
                <w:szCs w:val="24"/>
              </w:rPr>
              <w:t>Thursday 20</w:t>
            </w:r>
            <w:r w:rsidRPr="006E1376">
              <w:rPr>
                <w:rFonts w:cstheme="minorHAnsi"/>
                <w:sz w:val="24"/>
                <w:szCs w:val="24"/>
                <w:vertAlign w:val="superscript"/>
              </w:rPr>
              <w:t>th</w:t>
            </w:r>
            <w:r w:rsidRPr="006E1376">
              <w:rPr>
                <w:rFonts w:cstheme="minorHAnsi"/>
                <w:sz w:val="24"/>
                <w:szCs w:val="24"/>
              </w:rPr>
              <w:t xml:space="preserve"> December</w:t>
            </w:r>
            <w:r w:rsidR="0040391D" w:rsidRPr="006E1376">
              <w:rPr>
                <w:rFonts w:cstheme="minorHAnsi"/>
                <w:sz w:val="24"/>
                <w:szCs w:val="24"/>
              </w:rPr>
              <w:t xml:space="preserve"> 2018</w:t>
            </w:r>
          </w:p>
        </w:tc>
        <w:tc>
          <w:tcPr>
            <w:tcW w:w="2175" w:type="dxa"/>
          </w:tcPr>
          <w:p w:rsidR="00E73A0A" w:rsidRPr="006E1376" w:rsidRDefault="003A6BDF" w:rsidP="00DF4E8A">
            <w:pPr>
              <w:rPr>
                <w:rFonts w:cstheme="minorHAnsi"/>
                <w:sz w:val="24"/>
                <w:szCs w:val="24"/>
              </w:rPr>
            </w:pPr>
            <w:r>
              <w:rPr>
                <w:rFonts w:cstheme="minorHAnsi"/>
                <w:sz w:val="24"/>
                <w:szCs w:val="24"/>
              </w:rPr>
              <w:t>Awaiting results</w:t>
            </w:r>
          </w:p>
        </w:tc>
        <w:tc>
          <w:tcPr>
            <w:tcW w:w="2176" w:type="dxa"/>
          </w:tcPr>
          <w:p w:rsidR="00E73A0A" w:rsidRPr="006E1376" w:rsidRDefault="00E73A0A" w:rsidP="00DF4E8A">
            <w:pPr>
              <w:rPr>
                <w:rFonts w:cstheme="minorHAnsi"/>
                <w:sz w:val="24"/>
                <w:szCs w:val="24"/>
              </w:rPr>
            </w:pPr>
          </w:p>
        </w:tc>
      </w:tr>
    </w:tbl>
    <w:p w:rsidR="00E73A0A" w:rsidRDefault="00E73A0A" w:rsidP="0013418B">
      <w:pPr>
        <w:rPr>
          <w:sz w:val="24"/>
          <w:szCs w:val="24"/>
        </w:rPr>
      </w:pPr>
    </w:p>
    <w:p w:rsidR="00DF4E8A" w:rsidRPr="00DF4E8A" w:rsidRDefault="00DF4E8A" w:rsidP="0013418B">
      <w:pPr>
        <w:rPr>
          <w:sz w:val="24"/>
          <w:szCs w:val="24"/>
        </w:rPr>
      </w:pPr>
      <w:r>
        <w:rPr>
          <w:sz w:val="24"/>
          <w:szCs w:val="24"/>
        </w:rPr>
        <w:lastRenderedPageBreak/>
        <w:t xml:space="preserve">Both the author and her </w:t>
      </w:r>
      <w:r w:rsidR="005D27AC">
        <w:rPr>
          <w:sz w:val="24"/>
          <w:szCs w:val="24"/>
        </w:rPr>
        <w:t>colleague</w:t>
      </w:r>
      <w:r>
        <w:rPr>
          <w:sz w:val="24"/>
          <w:szCs w:val="24"/>
        </w:rPr>
        <w:t xml:space="preserve"> has different goals they would like to achieve, but this table makes it </w:t>
      </w:r>
      <w:r w:rsidR="005D27AC">
        <w:rPr>
          <w:sz w:val="24"/>
          <w:szCs w:val="24"/>
        </w:rPr>
        <w:t>easier</w:t>
      </w:r>
      <w:r>
        <w:rPr>
          <w:sz w:val="24"/>
          <w:szCs w:val="24"/>
        </w:rPr>
        <w:t xml:space="preserve"> to iden</w:t>
      </w:r>
      <w:r w:rsidR="005D27AC">
        <w:rPr>
          <w:sz w:val="24"/>
          <w:szCs w:val="24"/>
        </w:rPr>
        <w:t>tify</w:t>
      </w:r>
      <w:r>
        <w:rPr>
          <w:sz w:val="24"/>
          <w:szCs w:val="24"/>
        </w:rPr>
        <w:t xml:space="preserve"> their progress and what needs to be done.</w:t>
      </w:r>
      <w:r w:rsidR="00B8157D">
        <w:rPr>
          <w:sz w:val="24"/>
          <w:szCs w:val="24"/>
        </w:rPr>
        <w:t xml:space="preserve"> It gives a clear indication on how the goals can be achieved.</w:t>
      </w:r>
    </w:p>
    <w:p w:rsidR="00F744BB" w:rsidRPr="00F744BB" w:rsidRDefault="00391F90" w:rsidP="00F744BB">
      <w:pPr>
        <w:pStyle w:val="Heading2"/>
        <w:rPr>
          <w:rFonts w:eastAsia="Times New Roman"/>
        </w:rPr>
      </w:pPr>
      <w:bookmarkStart w:id="7" w:name="_Toc530694762"/>
      <w:r>
        <w:rPr>
          <w:rFonts w:eastAsia="Times New Roman"/>
        </w:rPr>
        <w:t>1.</w:t>
      </w:r>
      <w:r w:rsidR="00B67E3C">
        <w:rPr>
          <w:rFonts w:eastAsia="Times New Roman"/>
        </w:rPr>
        <w:t>7</w:t>
      </w:r>
      <w:r>
        <w:rPr>
          <w:rFonts w:eastAsia="Times New Roman"/>
        </w:rPr>
        <w:t xml:space="preserve"> </w:t>
      </w:r>
      <w:r>
        <w:rPr>
          <w:rFonts w:eastAsia="Times New Roman"/>
        </w:rPr>
        <w:tab/>
        <w:t>A method that could be used to monitor the development of self and colleague</w:t>
      </w:r>
      <w:bookmarkEnd w:id="7"/>
      <w:r w:rsidR="00EF5A05">
        <w:rPr>
          <w:rFonts w:eastAsia="Times New Roman"/>
        </w:rPr>
        <w:t xml:space="preserve"> </w:t>
      </w:r>
    </w:p>
    <w:p w:rsidR="00F744BB" w:rsidRDefault="0034255B" w:rsidP="00F744BB">
      <w:pPr>
        <w:rPr>
          <w:sz w:val="24"/>
          <w:szCs w:val="24"/>
        </w:rPr>
      </w:pPr>
      <w:r>
        <w:rPr>
          <w:sz w:val="24"/>
          <w:szCs w:val="24"/>
        </w:rPr>
        <w:t>Within most successful organisations, they have a process of how they review an individuals performance, this is usually done through yearly appraisal where a manager will sit down with their employee and reflect on the previous year’s performance</w:t>
      </w:r>
      <w:r w:rsidR="007A314C">
        <w:rPr>
          <w:sz w:val="24"/>
          <w:szCs w:val="24"/>
        </w:rPr>
        <w:t>, for example productivity, quality and attendance,</w:t>
      </w:r>
      <w:r>
        <w:rPr>
          <w:sz w:val="24"/>
          <w:szCs w:val="24"/>
        </w:rPr>
        <w:t xml:space="preserve"> and what goals they would like to set for the following year. </w:t>
      </w:r>
    </w:p>
    <w:p w:rsidR="00523695" w:rsidRDefault="00523695" w:rsidP="00F744BB">
      <w:pPr>
        <w:rPr>
          <w:sz w:val="24"/>
          <w:szCs w:val="24"/>
        </w:rPr>
      </w:pPr>
      <w:r>
        <w:rPr>
          <w:sz w:val="24"/>
          <w:szCs w:val="24"/>
        </w:rPr>
        <w:t>To monitor long term goals, an efficient way would be for 1-2-1 catch ups regular to ensure the individual is on target and getting to their end goal within the time specified on the target.</w:t>
      </w:r>
    </w:p>
    <w:p w:rsidR="00387085" w:rsidRDefault="00387085" w:rsidP="00F744BB">
      <w:pPr>
        <w:rPr>
          <w:sz w:val="24"/>
          <w:szCs w:val="24"/>
        </w:rPr>
      </w:pPr>
      <w:r>
        <w:rPr>
          <w:sz w:val="24"/>
          <w:szCs w:val="24"/>
        </w:rPr>
        <w:t>The author will monitor her progress by referring to her development plan  ensuring that she is keeping on track by sticking to what needs to be done and getting it done by the target’s completion date. If for any reason the author fails one of her targets, she will need to re-evaluate her target and potentially make some amendments such as time it needs to be completed by.</w:t>
      </w:r>
    </w:p>
    <w:p w:rsidR="006920AE" w:rsidRDefault="006920AE" w:rsidP="00F744BB">
      <w:pPr>
        <w:rPr>
          <w:sz w:val="24"/>
          <w:szCs w:val="24"/>
        </w:rPr>
      </w:pPr>
      <w:r>
        <w:rPr>
          <w:sz w:val="24"/>
          <w:szCs w:val="24"/>
        </w:rPr>
        <w:t>The author’s colleague will also monitor his progress by referring to his development plan, ensuring he is meeting the criteria for each goal to prevent failure.</w:t>
      </w:r>
    </w:p>
    <w:p w:rsidR="00EF5A05" w:rsidRDefault="00EF5A05" w:rsidP="00F744BB">
      <w:pPr>
        <w:rPr>
          <w:sz w:val="24"/>
          <w:szCs w:val="24"/>
        </w:rPr>
      </w:pPr>
    </w:p>
    <w:p w:rsidR="00EF5A05" w:rsidRPr="00EF5A05" w:rsidRDefault="00EF5A05" w:rsidP="00F744BB">
      <w:pPr>
        <w:rPr>
          <w:rFonts w:asciiTheme="majorHAnsi" w:hAnsiTheme="majorHAnsi"/>
          <w:b/>
          <w:color w:val="548DD4" w:themeColor="text2" w:themeTint="99"/>
          <w:sz w:val="26"/>
          <w:szCs w:val="26"/>
        </w:rPr>
      </w:pPr>
      <w:r w:rsidRPr="00EF5A05">
        <w:rPr>
          <w:rFonts w:asciiTheme="majorHAnsi" w:eastAsia="Times New Roman" w:hAnsiTheme="majorHAnsi"/>
          <w:b/>
          <w:color w:val="548DD4" w:themeColor="text2" w:themeTint="99"/>
          <w:sz w:val="26"/>
          <w:szCs w:val="26"/>
        </w:rPr>
        <w:t>2.1 Reflection of recruitment interview process and techniques</w:t>
      </w:r>
    </w:p>
    <w:p w:rsidR="004B2CB0" w:rsidRDefault="004B2CB0" w:rsidP="004B2CB0">
      <w:pPr>
        <w:rPr>
          <w:sz w:val="24"/>
          <w:szCs w:val="24"/>
        </w:rPr>
      </w:pPr>
      <w:r>
        <w:rPr>
          <w:sz w:val="24"/>
          <w:szCs w:val="24"/>
        </w:rPr>
        <w:t xml:space="preserve">After researching different reflective  models, </w:t>
      </w:r>
      <w:r w:rsidR="007E6ED2">
        <w:rPr>
          <w:sz w:val="24"/>
          <w:szCs w:val="24"/>
        </w:rPr>
        <w:t xml:space="preserve"> the author</w:t>
      </w:r>
      <w:r>
        <w:rPr>
          <w:sz w:val="24"/>
          <w:szCs w:val="24"/>
        </w:rPr>
        <w:t xml:space="preserve"> chose to use</w:t>
      </w:r>
      <w:r w:rsidR="007E6ED2">
        <w:rPr>
          <w:sz w:val="24"/>
          <w:szCs w:val="24"/>
        </w:rPr>
        <w:t xml:space="preserve"> past interview experience she chose to </w:t>
      </w:r>
      <w:r>
        <w:rPr>
          <w:sz w:val="24"/>
          <w:szCs w:val="24"/>
        </w:rPr>
        <w:t>use a reflective model developed by Borton (1970) What? So What? Now What? To evaluate and reflect on past interview processes.</w:t>
      </w:r>
    </w:p>
    <w:p w:rsidR="00631E21" w:rsidRDefault="00C02B82" w:rsidP="00F744BB">
      <w:pPr>
        <w:rPr>
          <w:sz w:val="24"/>
          <w:szCs w:val="24"/>
        </w:rPr>
      </w:pPr>
      <w:r>
        <w:rPr>
          <w:sz w:val="24"/>
          <w:szCs w:val="24"/>
        </w:rPr>
        <w:t>The author, is currently a Quality and Compliance executive within Admiral Insurance Ltd</w:t>
      </w:r>
      <w:r w:rsidR="00313B3B">
        <w:rPr>
          <w:sz w:val="24"/>
          <w:szCs w:val="24"/>
        </w:rPr>
        <w:t xml:space="preserve"> and is looking to progress to a higher role as a Compliance team manager. The process of recruitment within this particular company is by application form and then if successful to then progress to an interview stage.</w:t>
      </w:r>
      <w:r w:rsidR="00D90CB0">
        <w:rPr>
          <w:sz w:val="24"/>
          <w:szCs w:val="24"/>
        </w:rPr>
        <w:t xml:space="preserve"> The author </w:t>
      </w:r>
      <w:r w:rsidR="004B2CB0">
        <w:rPr>
          <w:sz w:val="24"/>
          <w:szCs w:val="24"/>
        </w:rPr>
        <w:t xml:space="preserve">has been particularly driven to progress into a managing role and is constantly on the lookout for opportunities to get there. The author </w:t>
      </w:r>
      <w:r w:rsidR="00D90CB0">
        <w:rPr>
          <w:sz w:val="24"/>
          <w:szCs w:val="24"/>
        </w:rPr>
        <w:t xml:space="preserve">came across the job </w:t>
      </w:r>
      <w:r w:rsidR="004B2CB0">
        <w:rPr>
          <w:sz w:val="24"/>
          <w:szCs w:val="24"/>
        </w:rPr>
        <w:t>vacancy via Admiral’s intranet home page which included the full job application details  and key skills that were essential to the role, although the author was aware she did not fulfil all required criteria she still proceeded to go forward with application process.</w:t>
      </w:r>
      <w:r w:rsidR="00313B3B">
        <w:rPr>
          <w:sz w:val="24"/>
          <w:szCs w:val="24"/>
        </w:rPr>
        <w:t xml:space="preserve"> </w:t>
      </w:r>
      <w:r w:rsidR="00631E21">
        <w:rPr>
          <w:sz w:val="24"/>
          <w:szCs w:val="24"/>
        </w:rPr>
        <w:t>In reference to Appendix 1, the job application is an internal application</w:t>
      </w:r>
      <w:r>
        <w:rPr>
          <w:sz w:val="24"/>
          <w:szCs w:val="24"/>
        </w:rPr>
        <w:t xml:space="preserve"> form</w:t>
      </w:r>
      <w:r w:rsidR="00631E21">
        <w:rPr>
          <w:sz w:val="24"/>
          <w:szCs w:val="24"/>
        </w:rPr>
        <w:t xml:space="preserve"> for the company that the author </w:t>
      </w:r>
      <w:r w:rsidR="004B2CB0">
        <w:rPr>
          <w:sz w:val="24"/>
          <w:szCs w:val="24"/>
        </w:rPr>
        <w:t>is already an employee of</w:t>
      </w:r>
      <w:r w:rsidR="00631E21">
        <w:rPr>
          <w:sz w:val="24"/>
          <w:szCs w:val="24"/>
        </w:rPr>
        <w:t>. The application is</w:t>
      </w:r>
      <w:r w:rsidR="002A018C">
        <w:rPr>
          <w:sz w:val="24"/>
          <w:szCs w:val="24"/>
        </w:rPr>
        <w:t xml:space="preserve"> very specific to what information is required and the author felt comfortable filling it in as it was </w:t>
      </w:r>
      <w:r w:rsidR="009C4D7E">
        <w:rPr>
          <w:sz w:val="24"/>
          <w:szCs w:val="24"/>
        </w:rPr>
        <w:t xml:space="preserve">not </w:t>
      </w:r>
      <w:r w:rsidR="002A018C">
        <w:rPr>
          <w:sz w:val="24"/>
          <w:szCs w:val="24"/>
        </w:rPr>
        <w:t xml:space="preserve">too longwinded and she </w:t>
      </w:r>
      <w:r w:rsidR="00F9083A">
        <w:rPr>
          <w:sz w:val="24"/>
          <w:szCs w:val="24"/>
        </w:rPr>
        <w:t>fe</w:t>
      </w:r>
      <w:r w:rsidR="002A018C">
        <w:rPr>
          <w:sz w:val="24"/>
          <w:szCs w:val="24"/>
        </w:rPr>
        <w:t>l</w:t>
      </w:r>
      <w:r w:rsidR="00F9083A">
        <w:rPr>
          <w:sz w:val="24"/>
          <w:szCs w:val="24"/>
        </w:rPr>
        <w:t>t</w:t>
      </w:r>
      <w:r w:rsidR="002A018C">
        <w:rPr>
          <w:sz w:val="24"/>
          <w:szCs w:val="24"/>
        </w:rPr>
        <w:t xml:space="preserve"> like she could answer the questions confidently</w:t>
      </w:r>
      <w:r w:rsidR="004B2CB0">
        <w:rPr>
          <w:sz w:val="24"/>
          <w:szCs w:val="24"/>
        </w:rPr>
        <w:t xml:space="preserve"> and to the best of her knowledge</w:t>
      </w:r>
      <w:r w:rsidR="009C4D7E">
        <w:rPr>
          <w:sz w:val="24"/>
          <w:szCs w:val="24"/>
        </w:rPr>
        <w:t>.</w:t>
      </w:r>
      <w:r w:rsidR="00313B3B">
        <w:rPr>
          <w:sz w:val="24"/>
          <w:szCs w:val="24"/>
        </w:rPr>
        <w:t xml:space="preserve"> As the author is already an employee within Admiral Insurance Ltd, the</w:t>
      </w:r>
      <w:r w:rsidR="003D773C">
        <w:rPr>
          <w:sz w:val="24"/>
          <w:szCs w:val="24"/>
        </w:rPr>
        <w:t xml:space="preserve"> recruitment team </w:t>
      </w:r>
      <w:r w:rsidR="00313B3B">
        <w:rPr>
          <w:sz w:val="24"/>
          <w:szCs w:val="24"/>
        </w:rPr>
        <w:t>have requested that the author includes a</w:t>
      </w:r>
      <w:r w:rsidR="004D3B56">
        <w:rPr>
          <w:sz w:val="24"/>
          <w:szCs w:val="24"/>
        </w:rPr>
        <w:t xml:space="preserve"> cover letter </w:t>
      </w:r>
      <w:r w:rsidR="00313B3B">
        <w:rPr>
          <w:sz w:val="24"/>
          <w:szCs w:val="24"/>
        </w:rPr>
        <w:t xml:space="preserve">which can be found </w:t>
      </w:r>
      <w:r w:rsidR="004D3B56">
        <w:rPr>
          <w:sz w:val="24"/>
          <w:szCs w:val="24"/>
        </w:rPr>
        <w:t>in Appendix 2</w:t>
      </w:r>
      <w:r w:rsidR="00313B3B">
        <w:rPr>
          <w:sz w:val="24"/>
          <w:szCs w:val="24"/>
        </w:rPr>
        <w:t xml:space="preserve">. This </w:t>
      </w:r>
      <w:r w:rsidR="004D3B56">
        <w:rPr>
          <w:sz w:val="24"/>
          <w:szCs w:val="24"/>
        </w:rPr>
        <w:t>was a new request to the author as she had never complete</w:t>
      </w:r>
      <w:r>
        <w:rPr>
          <w:sz w:val="24"/>
          <w:szCs w:val="24"/>
        </w:rPr>
        <w:t>d</w:t>
      </w:r>
      <w:r w:rsidR="004D3B56">
        <w:rPr>
          <w:sz w:val="24"/>
          <w:szCs w:val="24"/>
        </w:rPr>
        <w:t xml:space="preserve"> one before, however, after brief research</w:t>
      </w:r>
      <w:r w:rsidR="004B2CB0">
        <w:rPr>
          <w:sz w:val="24"/>
          <w:szCs w:val="24"/>
        </w:rPr>
        <w:t xml:space="preserve"> online</w:t>
      </w:r>
      <w:r w:rsidR="00313B3B">
        <w:rPr>
          <w:sz w:val="24"/>
          <w:szCs w:val="24"/>
        </w:rPr>
        <w:t xml:space="preserve"> and advice from her current team manager, </w:t>
      </w:r>
      <w:r w:rsidR="004D3B56">
        <w:rPr>
          <w:sz w:val="24"/>
          <w:szCs w:val="24"/>
        </w:rPr>
        <w:t xml:space="preserve"> the author created one to the best of </w:t>
      </w:r>
      <w:r>
        <w:rPr>
          <w:sz w:val="24"/>
          <w:szCs w:val="24"/>
        </w:rPr>
        <w:t>her ability</w:t>
      </w:r>
      <w:r w:rsidR="004B2CB0">
        <w:rPr>
          <w:sz w:val="24"/>
          <w:szCs w:val="24"/>
        </w:rPr>
        <w:t xml:space="preserve"> and included the cover letter along with the application form filled in</w:t>
      </w:r>
      <w:r w:rsidR="004D3B56">
        <w:rPr>
          <w:sz w:val="24"/>
          <w:szCs w:val="24"/>
        </w:rPr>
        <w:t>.</w:t>
      </w:r>
      <w:r w:rsidR="00C31FFF">
        <w:rPr>
          <w:sz w:val="24"/>
          <w:szCs w:val="24"/>
        </w:rPr>
        <w:t xml:space="preserve"> For this particular job application, as it was an internal recruitment</w:t>
      </w:r>
      <w:r w:rsidR="004B2CB0">
        <w:rPr>
          <w:sz w:val="24"/>
          <w:szCs w:val="24"/>
        </w:rPr>
        <w:t xml:space="preserve"> process</w:t>
      </w:r>
      <w:r w:rsidR="00C31FFF">
        <w:rPr>
          <w:sz w:val="24"/>
          <w:szCs w:val="24"/>
        </w:rPr>
        <w:t xml:space="preserve">, the author was not required to provide her curriculum vitae, however she did use the initiative to update her current CV which she found benefited her when filling in the application form as she could look back on it for skills and experience </w:t>
      </w:r>
      <w:r w:rsidR="00325B08">
        <w:rPr>
          <w:sz w:val="24"/>
          <w:szCs w:val="24"/>
        </w:rPr>
        <w:t>that stood out for this particular role</w:t>
      </w:r>
      <w:r w:rsidR="004B2CB0">
        <w:rPr>
          <w:sz w:val="24"/>
          <w:szCs w:val="24"/>
        </w:rPr>
        <w:t>, it also helped to organise her for</w:t>
      </w:r>
      <w:r w:rsidR="00F73AE2">
        <w:rPr>
          <w:sz w:val="24"/>
          <w:szCs w:val="24"/>
        </w:rPr>
        <w:t xml:space="preserve"> any future </w:t>
      </w:r>
      <w:r w:rsidR="00F73AE2">
        <w:rPr>
          <w:sz w:val="24"/>
          <w:szCs w:val="24"/>
        </w:rPr>
        <w:lastRenderedPageBreak/>
        <w:t>interviews or applications, as the document would already be updated</w:t>
      </w:r>
      <w:r w:rsidR="00C31FFF">
        <w:rPr>
          <w:sz w:val="24"/>
          <w:szCs w:val="24"/>
        </w:rPr>
        <w:t>.</w:t>
      </w:r>
      <w:r w:rsidR="00DF667F">
        <w:rPr>
          <w:sz w:val="24"/>
          <w:szCs w:val="24"/>
        </w:rPr>
        <w:t xml:space="preserve"> The author, attended an interview</w:t>
      </w:r>
      <w:r w:rsidR="00F73AE2">
        <w:rPr>
          <w:sz w:val="24"/>
          <w:szCs w:val="24"/>
        </w:rPr>
        <w:t xml:space="preserve"> at the employee’s current office </w:t>
      </w:r>
      <w:r w:rsidR="00DF667F">
        <w:rPr>
          <w:sz w:val="24"/>
          <w:szCs w:val="24"/>
        </w:rPr>
        <w:t xml:space="preserve"> as the submitted application form was successful. In preparation for the interview, the author chose to dress in smart attire, disregarding that this option of clothing was not a requirement in her current or potential role but felt the need to set a high impression standard of what the recruiters were used to seeing on a regular day to day basis and also prep</w:t>
      </w:r>
      <w:r w:rsidR="000F41B5">
        <w:rPr>
          <w:sz w:val="24"/>
          <w:szCs w:val="24"/>
        </w:rPr>
        <w:t>ared a list of interview questions she assumed they may ask.</w:t>
      </w:r>
      <w:r w:rsidR="00F73AE2">
        <w:rPr>
          <w:sz w:val="24"/>
          <w:szCs w:val="24"/>
        </w:rPr>
        <w:t xml:space="preserve"> She also shook hands with the interviewers, even though she had an informal work based relationship with them prior to the interview as they had been colleagues for some time. </w:t>
      </w:r>
      <w:r w:rsidR="000F41B5">
        <w:rPr>
          <w:sz w:val="24"/>
          <w:szCs w:val="24"/>
        </w:rPr>
        <w:t xml:space="preserve"> The author felt as if she struggled when answering the interview questions as she concluded she did not have enough examples to back up some of her answers and therefore was not successful in the interview.</w:t>
      </w:r>
    </w:p>
    <w:p w:rsidR="000F41B5" w:rsidRDefault="000F41B5" w:rsidP="00F744BB">
      <w:pPr>
        <w:rPr>
          <w:sz w:val="24"/>
          <w:szCs w:val="24"/>
        </w:rPr>
      </w:pPr>
      <w:r>
        <w:rPr>
          <w:sz w:val="24"/>
          <w:szCs w:val="24"/>
        </w:rPr>
        <w:t>The author requested feedback to why she was unsuccessful for the Compliance Team Manager role so that she could establish what her weaknesses in the recruitment process were and how she could improve for any future job applications. The recruitment team suggested that the author’s application was to a reasonable standard, however the lack of experience and training for the particular role in question was one of the main components to why the author was unsuccessful for the job. Although the author had made excellent first impressions and came across as confident when attending the interview, the lack of experience over powered the ability to answer the questions to the recruitments expectations and there fore led the author to be unsuccessful.</w:t>
      </w:r>
    </w:p>
    <w:p w:rsidR="000E51BC" w:rsidRDefault="009C1FE4" w:rsidP="00F744BB">
      <w:pPr>
        <w:rPr>
          <w:sz w:val="24"/>
          <w:szCs w:val="24"/>
        </w:rPr>
      </w:pPr>
      <w:r>
        <w:rPr>
          <w:sz w:val="24"/>
          <w:szCs w:val="24"/>
        </w:rPr>
        <w:t>Since the recruitment process, the author has established that even though they may have the confidence and mental ability to progress to a higher role, this is not always important and relevant as there are many other factors that need to be considered such as, skill, experience and training.</w:t>
      </w:r>
      <w:r w:rsidR="003D773C">
        <w:rPr>
          <w:sz w:val="24"/>
          <w:szCs w:val="24"/>
        </w:rPr>
        <w:t xml:space="preserve"> Although the </w:t>
      </w:r>
      <w:r w:rsidR="00454222">
        <w:rPr>
          <w:sz w:val="24"/>
          <w:szCs w:val="24"/>
        </w:rPr>
        <w:t xml:space="preserve">author had attempted to prepare for the interview,  she identified that more preparation needs to  take place in order to </w:t>
      </w:r>
      <w:r w:rsidR="00DE6D01">
        <w:rPr>
          <w:sz w:val="24"/>
          <w:szCs w:val="24"/>
        </w:rPr>
        <w:t>be at a better advantage when approached with difficult questions for future interviews. Going forward, the author could take part in a mock interview to prepare herself better for any questions fired her way, she could also shadow an existing compliance team manger to get a better in sight on what is done on a day to day basis which would help her n regards to examples when answering interview questions.</w:t>
      </w:r>
    </w:p>
    <w:p w:rsidR="00197364" w:rsidRDefault="00197364" w:rsidP="00F744BB">
      <w:pPr>
        <w:rPr>
          <w:sz w:val="24"/>
          <w:szCs w:val="24"/>
        </w:rPr>
      </w:pPr>
      <w:r>
        <w:rPr>
          <w:sz w:val="24"/>
          <w:szCs w:val="24"/>
        </w:rPr>
        <w:t xml:space="preserve">In </w:t>
      </w:r>
      <w:r w:rsidR="009C303D">
        <w:rPr>
          <w:sz w:val="24"/>
          <w:szCs w:val="24"/>
        </w:rPr>
        <w:t>reference</w:t>
      </w:r>
      <w:r>
        <w:rPr>
          <w:sz w:val="24"/>
          <w:szCs w:val="24"/>
        </w:rPr>
        <w:t xml:space="preserve"> to Bolton’s development and to summarise</w:t>
      </w:r>
      <w:r w:rsidR="009C303D">
        <w:rPr>
          <w:sz w:val="24"/>
          <w:szCs w:val="24"/>
        </w:rPr>
        <w:t xml:space="preserve"> the author’s recruitment experience:</w:t>
      </w:r>
    </w:p>
    <w:p w:rsidR="009C303D" w:rsidRDefault="009C303D" w:rsidP="00F744BB">
      <w:pPr>
        <w:rPr>
          <w:sz w:val="24"/>
          <w:szCs w:val="24"/>
        </w:rPr>
      </w:pPr>
      <w:r>
        <w:rPr>
          <w:sz w:val="24"/>
          <w:szCs w:val="24"/>
        </w:rPr>
        <w:t>What Happened? The Author completed an application form (appendix 1), and cover letter (appendix 2) and a curriculum vitae (appendix 3) to apply for a Compliance Team Manager Job.</w:t>
      </w:r>
    </w:p>
    <w:p w:rsidR="009C303D" w:rsidRDefault="009C303D" w:rsidP="00F744BB">
      <w:pPr>
        <w:rPr>
          <w:sz w:val="24"/>
          <w:szCs w:val="24"/>
        </w:rPr>
      </w:pPr>
      <w:r>
        <w:rPr>
          <w:sz w:val="24"/>
          <w:szCs w:val="24"/>
        </w:rPr>
        <w:t>So what? The author was unsuccessful for the role but requested feedback on her individual application process  to identify what she needed to improve on for potential future applications.</w:t>
      </w:r>
    </w:p>
    <w:p w:rsidR="006F1D41" w:rsidRDefault="009C303D" w:rsidP="00F744BB">
      <w:pPr>
        <w:rPr>
          <w:sz w:val="24"/>
          <w:szCs w:val="24"/>
        </w:rPr>
      </w:pPr>
      <w:r>
        <w:rPr>
          <w:sz w:val="24"/>
          <w:szCs w:val="24"/>
        </w:rPr>
        <w:t>What now? The author will develop herself by attending training  courses, shadowing an existing team manger to gain more knowledge and experience which will put her in a better position for her next interview or job application.</w:t>
      </w:r>
    </w:p>
    <w:p w:rsidR="006F1D41" w:rsidRDefault="006F1D41" w:rsidP="00F744BB">
      <w:pPr>
        <w:rPr>
          <w:sz w:val="24"/>
          <w:szCs w:val="24"/>
        </w:rPr>
      </w:pPr>
      <w:r>
        <w:rPr>
          <w:sz w:val="24"/>
          <w:szCs w:val="24"/>
        </w:rPr>
        <w:t xml:space="preserve">The Experimental Learning  Cycle (Kolb, </w:t>
      </w:r>
      <w:r w:rsidR="00D02059">
        <w:rPr>
          <w:sz w:val="24"/>
          <w:szCs w:val="24"/>
        </w:rPr>
        <w:t>D.A. (1976))</w:t>
      </w:r>
      <w:r>
        <w:rPr>
          <w:sz w:val="24"/>
          <w:szCs w:val="24"/>
        </w:rPr>
        <w:t xml:space="preserve"> </w:t>
      </w:r>
      <w:r w:rsidR="00D02059">
        <w:rPr>
          <w:sz w:val="24"/>
          <w:szCs w:val="24"/>
        </w:rPr>
        <w:t xml:space="preserve">is four stage cycle in which the learner can relate to by “touching all bases”. This learning cycle is a perfect example of what the author has and will experience in their interview process. In reference to this particular recruitment process the author has encountered,  stage one would be the concrete experience, this is when the author filled in the job application, and sent that along with the cover note to the employer to be reviewed and await to see if they were successful for an interview. Stage two is the reflective  observation of the new experience, this is where the author recognised they struggled </w:t>
      </w:r>
      <w:r w:rsidR="00D02059">
        <w:rPr>
          <w:sz w:val="24"/>
          <w:szCs w:val="24"/>
        </w:rPr>
        <w:lastRenderedPageBreak/>
        <w:t>with some of the interview questions, although they felt confident, their confidence was knocked due to lack of experience and not being able to answer questions in full. Stage three, abstract conceptualization is where the author recognised they needed to prepare for the interview at a higher standard, and lack of skills and experience were getting  the better of them. And finally, stage four, active experimentation  is where the author will better themselves, and apply for more training in the area they would like to progress to, so when any other job opportunities arises they will not be at a disadvantage.</w:t>
      </w:r>
    </w:p>
    <w:p w:rsidR="000C08B9" w:rsidRPr="007E6ED2" w:rsidRDefault="000C08B9" w:rsidP="00F744BB">
      <w:pPr>
        <w:rPr>
          <w:sz w:val="24"/>
          <w:szCs w:val="24"/>
        </w:rPr>
      </w:pPr>
    </w:p>
    <w:p w:rsidR="00EF5A05" w:rsidRDefault="00EF5A05" w:rsidP="00F744BB"/>
    <w:p w:rsidR="00EF5A05" w:rsidRPr="00F744BB" w:rsidRDefault="00EF5A05" w:rsidP="00F744BB"/>
    <w:p w:rsidR="00AA18F1" w:rsidRDefault="00AA18F1" w:rsidP="00504B48"/>
    <w:p w:rsidR="000B6F09" w:rsidRDefault="000B6F09" w:rsidP="00B550CD"/>
    <w:p w:rsidR="000B6F09" w:rsidRDefault="000B6F09" w:rsidP="00B550CD"/>
    <w:p w:rsidR="00F32BD6" w:rsidRDefault="00F32BD6" w:rsidP="00B550CD"/>
    <w:p w:rsidR="00F32BD6" w:rsidRDefault="00F32BD6" w:rsidP="00B550CD"/>
    <w:p w:rsidR="00F32BD6" w:rsidRDefault="00F32BD6" w:rsidP="00B550CD"/>
    <w:p w:rsidR="00F32BD6" w:rsidRDefault="00F32BD6" w:rsidP="00B550CD"/>
    <w:p w:rsidR="00666B9B" w:rsidRDefault="00666B9B" w:rsidP="00B550CD"/>
    <w:p w:rsidR="000F5B45" w:rsidRDefault="000F5B45" w:rsidP="00B550CD"/>
    <w:p w:rsidR="000F5B45" w:rsidRDefault="000F5B45" w:rsidP="00B550CD"/>
    <w:p w:rsidR="000F5B45" w:rsidRDefault="000F5B45" w:rsidP="00B550CD"/>
    <w:p w:rsidR="000F5B45" w:rsidRDefault="000F5B45" w:rsidP="00B550CD"/>
    <w:p w:rsidR="00554FEC" w:rsidRDefault="00554FEC" w:rsidP="00B550CD"/>
    <w:p w:rsidR="001D5D35" w:rsidRDefault="001D5D35" w:rsidP="00B550CD"/>
    <w:p w:rsidR="001D5D35" w:rsidRDefault="001D5D35" w:rsidP="00B550CD"/>
    <w:p w:rsidR="001D5D35" w:rsidRDefault="001D5D35" w:rsidP="00B550CD"/>
    <w:p w:rsidR="001D5D35" w:rsidRDefault="001D5D35" w:rsidP="00B550CD"/>
    <w:p w:rsidR="001D5D35" w:rsidRDefault="001D5D35" w:rsidP="00B550CD"/>
    <w:p w:rsidR="001D5D35" w:rsidRDefault="001D5D35" w:rsidP="00B550CD"/>
    <w:p w:rsidR="001D5D35" w:rsidRDefault="001D5D35" w:rsidP="00B550CD">
      <w:bookmarkStart w:id="8" w:name="_GoBack"/>
      <w:bookmarkEnd w:id="8"/>
    </w:p>
    <w:p w:rsidR="0099688D" w:rsidRDefault="00AA18F1" w:rsidP="000B6F09">
      <w:pPr>
        <w:pStyle w:val="Heading1"/>
      </w:pPr>
      <w:bookmarkStart w:id="9" w:name="_Toc530694763"/>
      <w:r>
        <w:lastRenderedPageBreak/>
        <w:t>References</w:t>
      </w:r>
      <w:bookmarkEnd w:id="9"/>
    </w:p>
    <w:p w:rsidR="009D5AFE" w:rsidRPr="00D847D3" w:rsidRDefault="009D5AFE" w:rsidP="00173D6F">
      <w:pPr>
        <w:pStyle w:val="NoSpacing"/>
        <w:spacing w:after="200"/>
        <w:rPr>
          <w:sz w:val="24"/>
          <w:szCs w:val="24"/>
        </w:rPr>
      </w:pPr>
    </w:p>
    <w:p w:rsidR="00FF476C" w:rsidRDefault="00FF476C" w:rsidP="00173D6F">
      <w:pPr>
        <w:pStyle w:val="NoSpacing"/>
        <w:spacing w:after="200"/>
        <w:rPr>
          <w:rFonts w:ascii="Arial" w:hAnsi="Arial" w:cs="Arial"/>
          <w:color w:val="252525"/>
          <w:sz w:val="20"/>
          <w:szCs w:val="20"/>
          <w:shd w:val="clear" w:color="auto" w:fill="FFFFFF"/>
        </w:rPr>
      </w:pPr>
    </w:p>
    <w:p w:rsidR="00BA7EF0" w:rsidRDefault="00D847D3" w:rsidP="00173D6F">
      <w:pPr>
        <w:pStyle w:val="NoSpacing"/>
        <w:spacing w:after="200"/>
        <w:rPr>
          <w:rFonts w:cstheme="minorHAnsi"/>
          <w:color w:val="252525"/>
          <w:sz w:val="24"/>
          <w:szCs w:val="24"/>
          <w:shd w:val="clear" w:color="auto" w:fill="FFFFFF"/>
        </w:rPr>
      </w:pPr>
      <w:r>
        <w:rPr>
          <w:rFonts w:cstheme="minorHAnsi"/>
          <w:color w:val="252525"/>
          <w:sz w:val="24"/>
          <w:szCs w:val="24"/>
          <w:shd w:val="clear" w:color="auto" w:fill="FFFFFF"/>
        </w:rPr>
        <w:t>Kolb, D.A. (1976) Learning Styles Inventory: Technical Manual. Boston, MA: McBer &amp; Co.</w:t>
      </w:r>
    </w:p>
    <w:p w:rsidR="00CD32AC" w:rsidRDefault="00D847D3" w:rsidP="00173D6F">
      <w:pPr>
        <w:pStyle w:val="NoSpacing"/>
        <w:spacing w:after="200"/>
        <w:rPr>
          <w:rFonts w:cstheme="minorHAnsi"/>
          <w:color w:val="252525"/>
          <w:sz w:val="24"/>
          <w:szCs w:val="24"/>
          <w:shd w:val="clear" w:color="auto" w:fill="FFFFFF"/>
        </w:rPr>
      </w:pPr>
      <w:r>
        <w:rPr>
          <w:rFonts w:cstheme="minorHAnsi"/>
          <w:color w:val="252525"/>
          <w:sz w:val="24"/>
          <w:szCs w:val="24"/>
          <w:shd w:val="clear" w:color="auto" w:fill="FFFFFF"/>
        </w:rPr>
        <w:t xml:space="preserve">Honey, P. Mumford, A. (1992). The </w:t>
      </w:r>
      <w:r w:rsidR="00CD32AC">
        <w:rPr>
          <w:rFonts w:cstheme="minorHAnsi"/>
          <w:color w:val="252525"/>
          <w:sz w:val="24"/>
          <w:szCs w:val="24"/>
          <w:shd w:val="clear" w:color="auto" w:fill="FFFFFF"/>
        </w:rPr>
        <w:t>Manuel</w:t>
      </w:r>
      <w:r>
        <w:rPr>
          <w:rFonts w:cstheme="minorHAnsi"/>
          <w:color w:val="252525"/>
          <w:sz w:val="24"/>
          <w:szCs w:val="24"/>
          <w:shd w:val="clear" w:color="auto" w:fill="FFFFFF"/>
        </w:rPr>
        <w:t xml:space="preserve"> of learning styles. Maidenhead: P.Honey</w:t>
      </w:r>
      <w:r>
        <w:rPr>
          <w:rFonts w:cstheme="minorHAnsi"/>
          <w:color w:val="252525"/>
          <w:sz w:val="24"/>
          <w:szCs w:val="24"/>
          <w:shd w:val="clear" w:color="auto" w:fill="FFFFFF"/>
        </w:rPr>
        <w:tab/>
      </w:r>
    </w:p>
    <w:p w:rsidR="00CD32AC" w:rsidRDefault="00CD32AC" w:rsidP="00173D6F">
      <w:pPr>
        <w:pStyle w:val="NoSpacing"/>
        <w:spacing w:after="200"/>
        <w:rPr>
          <w:rFonts w:cstheme="minorHAnsi"/>
          <w:color w:val="252525"/>
          <w:sz w:val="24"/>
          <w:szCs w:val="24"/>
          <w:shd w:val="clear" w:color="auto" w:fill="FFFFFF"/>
        </w:rPr>
      </w:pPr>
      <w:r>
        <w:rPr>
          <w:rFonts w:cstheme="minorHAnsi"/>
          <w:color w:val="252525"/>
          <w:sz w:val="24"/>
          <w:szCs w:val="24"/>
          <w:shd w:val="clear" w:color="auto" w:fill="FFFFFF"/>
        </w:rPr>
        <w:t xml:space="preserve">Doran, G. (1981) What is a SMART goal. Online: </w:t>
      </w:r>
      <w:r w:rsidRPr="00CD32AC">
        <w:rPr>
          <w:rFonts w:cstheme="minorHAnsi"/>
          <w:color w:val="252525"/>
          <w:sz w:val="24"/>
          <w:szCs w:val="24"/>
          <w:shd w:val="clear" w:color="auto" w:fill="FFFFFF"/>
        </w:rPr>
        <w:t>https://www.mindtools.com/pages/article/smart-goals.htm</w:t>
      </w:r>
      <w:r>
        <w:rPr>
          <w:rFonts w:cstheme="minorHAnsi"/>
          <w:color w:val="252525"/>
          <w:sz w:val="24"/>
          <w:szCs w:val="24"/>
          <w:shd w:val="clear" w:color="auto" w:fill="FFFFFF"/>
        </w:rPr>
        <w:t xml:space="preserve"> </w:t>
      </w:r>
    </w:p>
    <w:p w:rsidR="00D847D3" w:rsidRDefault="00CD32AC" w:rsidP="00173D6F">
      <w:pPr>
        <w:pStyle w:val="NoSpacing"/>
        <w:spacing w:after="200"/>
        <w:rPr>
          <w:rFonts w:cstheme="minorHAnsi"/>
          <w:color w:val="252525"/>
          <w:sz w:val="24"/>
          <w:szCs w:val="24"/>
          <w:shd w:val="clear" w:color="auto" w:fill="FFFFFF"/>
        </w:rPr>
      </w:pPr>
      <w:r>
        <w:rPr>
          <w:rFonts w:cstheme="minorHAnsi"/>
          <w:color w:val="252525"/>
          <w:sz w:val="24"/>
          <w:szCs w:val="24"/>
          <w:shd w:val="clear" w:color="auto" w:fill="FFFFFF"/>
        </w:rPr>
        <w:t xml:space="preserve">Borton, T. (1994) What, So What, What Now? Online: </w:t>
      </w:r>
      <w:r w:rsidRPr="00CD32AC">
        <w:rPr>
          <w:rFonts w:cstheme="minorHAnsi"/>
          <w:color w:val="252525"/>
          <w:sz w:val="24"/>
          <w:szCs w:val="24"/>
          <w:shd w:val="clear" w:color="auto" w:fill="FFFFFF"/>
        </w:rPr>
        <w:t>https://www.physio-pedia.com/Borton%27s_Development_Framework</w:t>
      </w:r>
      <w:r>
        <w:rPr>
          <w:rFonts w:cstheme="minorHAnsi"/>
          <w:color w:val="252525"/>
          <w:sz w:val="24"/>
          <w:szCs w:val="24"/>
          <w:shd w:val="clear" w:color="auto" w:fill="FFFFFF"/>
        </w:rPr>
        <w:t xml:space="preserve"> </w:t>
      </w:r>
      <w:r w:rsidR="00D847D3">
        <w:rPr>
          <w:rFonts w:cstheme="minorHAnsi"/>
          <w:color w:val="252525"/>
          <w:sz w:val="24"/>
          <w:szCs w:val="24"/>
          <w:shd w:val="clear" w:color="auto" w:fill="FFFFFF"/>
        </w:rPr>
        <w:tab/>
      </w:r>
    </w:p>
    <w:p w:rsidR="00D847D3" w:rsidRDefault="00CD32AC" w:rsidP="00173D6F">
      <w:pPr>
        <w:pStyle w:val="NoSpacing"/>
        <w:spacing w:after="200"/>
        <w:rPr>
          <w:rFonts w:cstheme="minorHAnsi"/>
          <w:color w:val="252525"/>
          <w:sz w:val="24"/>
          <w:szCs w:val="24"/>
          <w:shd w:val="clear" w:color="auto" w:fill="FFFFFF"/>
        </w:rPr>
      </w:pPr>
      <w:r>
        <w:rPr>
          <w:rFonts w:cstheme="minorHAnsi"/>
          <w:color w:val="252525"/>
          <w:sz w:val="24"/>
          <w:szCs w:val="24"/>
          <w:shd w:val="clear" w:color="auto" w:fill="FFFFFF"/>
        </w:rPr>
        <w:t xml:space="preserve">Deming W.E (1950) Cycle of Continuous Improvement Online: </w:t>
      </w:r>
      <w:r w:rsidRPr="00CD32AC">
        <w:rPr>
          <w:rFonts w:cstheme="minorHAnsi"/>
          <w:color w:val="252525"/>
          <w:sz w:val="24"/>
          <w:szCs w:val="24"/>
          <w:shd w:val="clear" w:color="auto" w:fill="FFFFFF"/>
        </w:rPr>
        <w:t>https://www.balancedscorecard.org/BSC-Basics/Articles-Videos/The-Deming-Cycle</w:t>
      </w:r>
      <w:r>
        <w:rPr>
          <w:rFonts w:cstheme="minorHAnsi"/>
          <w:color w:val="252525"/>
          <w:sz w:val="24"/>
          <w:szCs w:val="24"/>
          <w:shd w:val="clear" w:color="auto" w:fill="FFFFFF"/>
        </w:rPr>
        <w:t xml:space="preserve"> </w:t>
      </w:r>
    </w:p>
    <w:p w:rsidR="00062070" w:rsidRDefault="00062070" w:rsidP="00173D6F">
      <w:pPr>
        <w:pStyle w:val="NoSpacing"/>
        <w:spacing w:after="200"/>
        <w:rPr>
          <w:rFonts w:cstheme="minorHAnsi"/>
          <w:color w:val="252525"/>
          <w:sz w:val="24"/>
          <w:szCs w:val="24"/>
          <w:shd w:val="clear" w:color="auto" w:fill="FFFFFF"/>
        </w:rPr>
      </w:pPr>
      <w:r>
        <w:rPr>
          <w:rFonts w:cstheme="minorHAnsi"/>
          <w:color w:val="252525"/>
          <w:sz w:val="24"/>
          <w:szCs w:val="24"/>
          <w:shd w:val="clear" w:color="auto" w:fill="FFFFFF"/>
        </w:rPr>
        <w:t>Fleming N. D. (1987). Not Another Inventory, Rather A Catalyst for Reflection</w:t>
      </w:r>
    </w:p>
    <w:p w:rsidR="00CD32AC" w:rsidRPr="00D847D3" w:rsidRDefault="00CD32AC" w:rsidP="00173D6F">
      <w:pPr>
        <w:pStyle w:val="NoSpacing"/>
        <w:spacing w:after="200"/>
        <w:rPr>
          <w:rFonts w:cstheme="minorHAnsi"/>
          <w:color w:val="252525"/>
          <w:sz w:val="24"/>
          <w:szCs w:val="24"/>
          <w:shd w:val="clear" w:color="auto" w:fill="FFFFFF"/>
        </w:rPr>
      </w:pPr>
    </w:p>
    <w:p w:rsidR="00BA7EF0" w:rsidRDefault="00BA7EF0" w:rsidP="00173D6F">
      <w:pPr>
        <w:pStyle w:val="NoSpacing"/>
        <w:spacing w:after="200"/>
        <w:rPr>
          <w:rFonts w:ascii="Arial" w:hAnsi="Arial" w:cs="Arial"/>
          <w:color w:val="252525"/>
          <w:sz w:val="20"/>
          <w:szCs w:val="20"/>
          <w:shd w:val="clear" w:color="auto" w:fill="FFFFFF"/>
        </w:rPr>
      </w:pPr>
    </w:p>
    <w:p w:rsidR="00BA7EF0" w:rsidRDefault="00BA7EF0" w:rsidP="00173D6F">
      <w:pPr>
        <w:pStyle w:val="NoSpacing"/>
        <w:spacing w:after="200"/>
      </w:pPr>
    </w:p>
    <w:p w:rsidR="00E462BB" w:rsidRDefault="00E462BB" w:rsidP="00820EE9">
      <w:pPr>
        <w:pStyle w:val="NoSpacing"/>
      </w:pPr>
    </w:p>
    <w:p w:rsidR="00423C72" w:rsidRDefault="00423C72" w:rsidP="00820EE9">
      <w:pPr>
        <w:pStyle w:val="NoSpacing"/>
      </w:pPr>
    </w:p>
    <w:p w:rsidR="00423C72" w:rsidRDefault="00423C72" w:rsidP="00820EE9">
      <w:pPr>
        <w:pStyle w:val="NoSpacing"/>
      </w:pPr>
    </w:p>
    <w:p w:rsidR="00423C72" w:rsidRDefault="00423C72" w:rsidP="00820EE9">
      <w:pPr>
        <w:pStyle w:val="NoSpacing"/>
      </w:pPr>
    </w:p>
    <w:p w:rsidR="00423C72" w:rsidRDefault="00423C72" w:rsidP="00820EE9">
      <w:pPr>
        <w:pStyle w:val="NoSpacing"/>
      </w:pPr>
    </w:p>
    <w:p w:rsidR="00685F00" w:rsidRDefault="00685F00" w:rsidP="00820EE9">
      <w:pPr>
        <w:pStyle w:val="NoSpacing"/>
      </w:pPr>
    </w:p>
    <w:p w:rsidR="00685F00" w:rsidRDefault="00685F00" w:rsidP="00820EE9">
      <w:pPr>
        <w:pStyle w:val="NoSpacing"/>
      </w:pPr>
    </w:p>
    <w:p w:rsidR="00685F00" w:rsidRDefault="00685F00" w:rsidP="00820EE9">
      <w:pPr>
        <w:pStyle w:val="NoSpacing"/>
      </w:pPr>
    </w:p>
    <w:p w:rsidR="00685F00" w:rsidRDefault="00685F00" w:rsidP="00820EE9">
      <w:pPr>
        <w:pStyle w:val="NoSpacing"/>
      </w:pPr>
    </w:p>
    <w:p w:rsidR="00685F00" w:rsidRDefault="00685F00" w:rsidP="00820EE9">
      <w:pPr>
        <w:pStyle w:val="NoSpacing"/>
      </w:pPr>
    </w:p>
    <w:p w:rsidR="00685F00" w:rsidRDefault="00685F00" w:rsidP="00820EE9">
      <w:pPr>
        <w:pStyle w:val="NoSpacing"/>
      </w:pPr>
    </w:p>
    <w:p w:rsidR="00685F00" w:rsidRDefault="00685F00" w:rsidP="00820EE9">
      <w:pPr>
        <w:pStyle w:val="NoSpacing"/>
      </w:pPr>
    </w:p>
    <w:p w:rsidR="00685F00" w:rsidRDefault="00685F00" w:rsidP="00820EE9">
      <w:pPr>
        <w:pStyle w:val="NoSpacing"/>
      </w:pPr>
    </w:p>
    <w:p w:rsidR="00685F00" w:rsidRDefault="00685F00" w:rsidP="00820EE9">
      <w:pPr>
        <w:pStyle w:val="NoSpacing"/>
      </w:pPr>
    </w:p>
    <w:p w:rsidR="00685F00" w:rsidRDefault="00685F00" w:rsidP="00820EE9">
      <w:pPr>
        <w:pStyle w:val="NoSpacing"/>
      </w:pPr>
    </w:p>
    <w:p w:rsidR="00685F00" w:rsidRDefault="00685F00" w:rsidP="00820EE9">
      <w:pPr>
        <w:pStyle w:val="NoSpacing"/>
      </w:pPr>
    </w:p>
    <w:p w:rsidR="00685F00" w:rsidRDefault="00685F00" w:rsidP="00820EE9">
      <w:pPr>
        <w:pStyle w:val="NoSpacing"/>
      </w:pPr>
    </w:p>
    <w:p w:rsidR="000F5B45" w:rsidRDefault="000F5B45" w:rsidP="00820EE9">
      <w:pPr>
        <w:pStyle w:val="NoSpacing"/>
      </w:pPr>
    </w:p>
    <w:p w:rsidR="000F5B45" w:rsidRDefault="000F5B45" w:rsidP="00820EE9">
      <w:pPr>
        <w:pStyle w:val="NoSpacing"/>
      </w:pPr>
    </w:p>
    <w:p w:rsidR="000F5B45" w:rsidRDefault="000F5B45" w:rsidP="00820EE9">
      <w:pPr>
        <w:pStyle w:val="NoSpacing"/>
      </w:pPr>
    </w:p>
    <w:p w:rsidR="000F5B45" w:rsidRDefault="000F5B45" w:rsidP="00820EE9">
      <w:pPr>
        <w:pStyle w:val="NoSpacing"/>
      </w:pPr>
    </w:p>
    <w:p w:rsidR="000F5B45" w:rsidRDefault="000F5B45" w:rsidP="00820EE9">
      <w:pPr>
        <w:pStyle w:val="NoSpacing"/>
      </w:pPr>
    </w:p>
    <w:p w:rsidR="000F5B45" w:rsidRDefault="000F5B45" w:rsidP="00820EE9">
      <w:pPr>
        <w:pStyle w:val="NoSpacing"/>
      </w:pPr>
    </w:p>
    <w:p w:rsidR="000F5B45" w:rsidRDefault="000F5B45" w:rsidP="00820EE9">
      <w:pPr>
        <w:pStyle w:val="NoSpacing"/>
      </w:pPr>
    </w:p>
    <w:p w:rsidR="000F5B45" w:rsidRDefault="000F5B45" w:rsidP="00820EE9">
      <w:pPr>
        <w:pStyle w:val="NoSpacing"/>
      </w:pPr>
    </w:p>
    <w:p w:rsidR="000F5B45" w:rsidRDefault="000F5B45" w:rsidP="00820EE9">
      <w:pPr>
        <w:pStyle w:val="NoSpacing"/>
      </w:pPr>
    </w:p>
    <w:p w:rsidR="000F5B45" w:rsidRDefault="000F5B45" w:rsidP="00820EE9">
      <w:pPr>
        <w:pStyle w:val="NoSpacing"/>
      </w:pPr>
    </w:p>
    <w:p w:rsidR="000B6F09" w:rsidRDefault="000B6F09" w:rsidP="00820EE9">
      <w:pPr>
        <w:pStyle w:val="NoSpacing"/>
      </w:pPr>
    </w:p>
    <w:p w:rsidR="000B6F09" w:rsidRDefault="000B6F09" w:rsidP="00820EE9">
      <w:pPr>
        <w:pStyle w:val="NoSpacing"/>
      </w:pPr>
    </w:p>
    <w:p w:rsidR="000B6F09" w:rsidRDefault="000B6F09" w:rsidP="00820EE9">
      <w:pPr>
        <w:pStyle w:val="NoSpacing"/>
      </w:pPr>
    </w:p>
    <w:p w:rsidR="000F5B45" w:rsidRDefault="000F5B45" w:rsidP="00820EE9">
      <w:pPr>
        <w:pStyle w:val="NoSpacing"/>
      </w:pPr>
    </w:p>
    <w:p w:rsidR="00423C72" w:rsidRDefault="00423C72" w:rsidP="000B6F09">
      <w:pPr>
        <w:pStyle w:val="Heading1"/>
      </w:pPr>
      <w:bookmarkStart w:id="10" w:name="_Toc530694764"/>
      <w:r>
        <w:lastRenderedPageBreak/>
        <w:t>Appendix 1</w:t>
      </w:r>
      <w:bookmarkEnd w:id="10"/>
    </w:p>
    <w:p w:rsidR="007B62C1" w:rsidRDefault="007B62C1" w:rsidP="007B62C1"/>
    <w:p w:rsidR="000B6F09" w:rsidRDefault="00701BE6" w:rsidP="007B62C1">
      <w:r>
        <w:rPr>
          <w:noProof/>
        </w:rPr>
        <w:drawing>
          <wp:inline distT="0" distB="0" distL="0" distR="0" wp14:anchorId="1960D65E" wp14:editId="5168BF8E">
            <wp:extent cx="5705475" cy="6838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05475" cy="6838950"/>
                    </a:xfrm>
                    <a:prstGeom prst="rect">
                      <a:avLst/>
                    </a:prstGeom>
                  </pic:spPr>
                </pic:pic>
              </a:graphicData>
            </a:graphic>
          </wp:inline>
        </w:drawing>
      </w:r>
    </w:p>
    <w:p w:rsidR="000B6F09" w:rsidRDefault="000B6F09" w:rsidP="007B62C1"/>
    <w:p w:rsidR="000B6F09" w:rsidRDefault="000B6F09" w:rsidP="007B62C1"/>
    <w:p w:rsidR="000B6F09" w:rsidRDefault="000B6F09" w:rsidP="007B62C1"/>
    <w:p w:rsidR="000B6F09" w:rsidRDefault="00701BE6" w:rsidP="007B62C1">
      <w:r>
        <w:rPr>
          <w:noProof/>
        </w:rPr>
        <w:lastRenderedPageBreak/>
        <w:drawing>
          <wp:inline distT="0" distB="0" distL="0" distR="0" wp14:anchorId="171EA8B3" wp14:editId="64AB79EA">
            <wp:extent cx="5743575" cy="71247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43575" cy="7124700"/>
                    </a:xfrm>
                    <a:prstGeom prst="rect">
                      <a:avLst/>
                    </a:prstGeom>
                  </pic:spPr>
                </pic:pic>
              </a:graphicData>
            </a:graphic>
          </wp:inline>
        </w:drawing>
      </w:r>
    </w:p>
    <w:p w:rsidR="00701BE6" w:rsidRDefault="00701BE6" w:rsidP="007B62C1"/>
    <w:p w:rsidR="00701BE6" w:rsidRDefault="00701BE6" w:rsidP="007B62C1">
      <w:r>
        <w:rPr>
          <w:noProof/>
        </w:rPr>
        <w:lastRenderedPageBreak/>
        <w:drawing>
          <wp:inline distT="0" distB="0" distL="0" distR="0" wp14:anchorId="3177AF6F" wp14:editId="73711519">
            <wp:extent cx="5638800" cy="7019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38800" cy="7019925"/>
                    </a:xfrm>
                    <a:prstGeom prst="rect">
                      <a:avLst/>
                    </a:prstGeom>
                  </pic:spPr>
                </pic:pic>
              </a:graphicData>
            </a:graphic>
          </wp:inline>
        </w:drawing>
      </w:r>
    </w:p>
    <w:p w:rsidR="000B6F09" w:rsidRDefault="000B6F09" w:rsidP="007B62C1"/>
    <w:p w:rsidR="000B6F09" w:rsidRDefault="000B6F09" w:rsidP="007B62C1"/>
    <w:p w:rsidR="000B6F09" w:rsidRDefault="000B6F09" w:rsidP="007B62C1"/>
    <w:p w:rsidR="000B6F09" w:rsidRDefault="000B6F09" w:rsidP="007B62C1"/>
    <w:p w:rsidR="007B62C1" w:rsidRDefault="007B62C1" w:rsidP="007B62C1"/>
    <w:p w:rsidR="00A66F85" w:rsidRPr="007B62C1" w:rsidRDefault="00A66F85" w:rsidP="007B62C1"/>
    <w:p w:rsidR="00F17DFA" w:rsidRDefault="000B6F09" w:rsidP="000B6F09">
      <w:pPr>
        <w:pStyle w:val="Heading1"/>
      </w:pPr>
      <w:bookmarkStart w:id="11" w:name="_Toc527496293"/>
      <w:bookmarkStart w:id="12" w:name="_Toc530694765"/>
      <w:r>
        <w:lastRenderedPageBreak/>
        <w:t xml:space="preserve">Appendix </w:t>
      </w:r>
      <w:r w:rsidR="00685F00">
        <w:t>2</w:t>
      </w:r>
      <w:bookmarkEnd w:id="11"/>
      <w:bookmarkEnd w:id="12"/>
    </w:p>
    <w:p w:rsidR="00F17DFA" w:rsidRDefault="00A66F85" w:rsidP="00F32BD6">
      <w:pPr>
        <w:jc w:val="center"/>
      </w:pPr>
      <w:r>
        <w:rPr>
          <w:noProof/>
        </w:rPr>
        <w:drawing>
          <wp:inline distT="0" distB="0" distL="0" distR="0" wp14:anchorId="49B39F5A" wp14:editId="6B6E377F">
            <wp:extent cx="5648325" cy="7096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48325" cy="7096125"/>
                    </a:xfrm>
                    <a:prstGeom prst="rect">
                      <a:avLst/>
                    </a:prstGeom>
                  </pic:spPr>
                </pic:pic>
              </a:graphicData>
            </a:graphic>
          </wp:inline>
        </w:drawing>
      </w:r>
    </w:p>
    <w:p w:rsidR="00A66F85" w:rsidRDefault="00A66F85" w:rsidP="00F32BD6">
      <w:pPr>
        <w:jc w:val="center"/>
      </w:pPr>
    </w:p>
    <w:p w:rsidR="006A12C3" w:rsidRDefault="006A12C3" w:rsidP="00F17DFA"/>
    <w:p w:rsidR="006A12C3" w:rsidRDefault="006A12C3">
      <w:r>
        <w:br w:type="page"/>
      </w:r>
    </w:p>
    <w:p w:rsidR="006A12C3" w:rsidRDefault="006A12C3" w:rsidP="006A12C3">
      <w:pPr>
        <w:pStyle w:val="Heading1"/>
      </w:pPr>
      <w:bookmarkStart w:id="13" w:name="_Toc530694766"/>
      <w:r>
        <w:lastRenderedPageBreak/>
        <w:t>Appendix 3</w:t>
      </w:r>
      <w:bookmarkEnd w:id="13"/>
    </w:p>
    <w:p w:rsidR="006A12C3" w:rsidRPr="006A12C3" w:rsidRDefault="00DF1660" w:rsidP="006A12C3">
      <w:r>
        <w:rPr>
          <w:noProof/>
        </w:rPr>
        <w:drawing>
          <wp:inline distT="0" distB="0" distL="0" distR="0" wp14:anchorId="5CC08E09" wp14:editId="79EADE9E">
            <wp:extent cx="5848350" cy="7286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48350" cy="7286625"/>
                    </a:xfrm>
                    <a:prstGeom prst="rect">
                      <a:avLst/>
                    </a:prstGeom>
                  </pic:spPr>
                </pic:pic>
              </a:graphicData>
            </a:graphic>
          </wp:inline>
        </w:drawing>
      </w:r>
    </w:p>
    <w:p w:rsidR="00F17DFA" w:rsidRPr="00F17DFA" w:rsidRDefault="00F17DFA" w:rsidP="00F17DFA"/>
    <w:p w:rsidR="00F64DC1" w:rsidRDefault="00F64DC1" w:rsidP="00F64DC1"/>
    <w:p w:rsidR="00F64DC1" w:rsidRDefault="00F64DC1" w:rsidP="00F64DC1"/>
    <w:p w:rsidR="006A12C3" w:rsidRDefault="006A12C3" w:rsidP="006A12C3"/>
    <w:p w:rsidR="006A12C3" w:rsidRPr="006A12C3" w:rsidRDefault="006A12C3" w:rsidP="006A12C3"/>
    <w:sectPr w:rsidR="006A12C3" w:rsidRPr="006A12C3" w:rsidSect="0006237C">
      <w:headerReference w:type="default" r:id="rId14"/>
      <w:footerReference w:type="default" r:id="rId15"/>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4F32" w:rsidRDefault="005B4F32" w:rsidP="0083794D">
      <w:pPr>
        <w:spacing w:after="0" w:line="240" w:lineRule="auto"/>
      </w:pPr>
      <w:r>
        <w:separator/>
      </w:r>
    </w:p>
  </w:endnote>
  <w:endnote w:type="continuationSeparator" w:id="0">
    <w:p w:rsidR="005B4F32" w:rsidRDefault="005B4F32"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2059" w:rsidRDefault="00D02059">
    <w:pPr>
      <w:pStyle w:val="Footer"/>
      <w:jc w:val="center"/>
    </w:pPr>
  </w:p>
  <w:p w:rsidR="00D02059" w:rsidRDefault="00D02059" w:rsidP="000B6F09">
    <w:pPr>
      <w:pStyle w:val="Footer"/>
      <w:jc w:val="center"/>
    </w:pPr>
    <w:r>
      <w:t xml:space="preserve">Name                                                                                        EMPLX00X </w:t>
    </w:r>
    <w:r>
      <w:tab/>
    </w:r>
    <w:r>
      <w:tab/>
      <w:t xml:space="preserve">        Page </w:t>
    </w:r>
    <w:sdt>
      <w:sdtPr>
        <w:id w:val="38638515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1D5D35">
          <w:rPr>
            <w:noProof/>
          </w:rPr>
          <w:t>4</w:t>
        </w:r>
        <w:r>
          <w:rPr>
            <w:noProof/>
          </w:rPr>
          <w:fldChar w:fldCharType="end"/>
        </w:r>
      </w:sdtContent>
    </w:sdt>
  </w:p>
  <w:p w:rsidR="00D02059" w:rsidRDefault="00D02059" w:rsidP="007B62C1">
    <w:pPr>
      <w:pStyle w:val="Footer"/>
    </w:pPr>
  </w:p>
  <w:p w:rsidR="00D02059" w:rsidRDefault="00D02059"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4F32" w:rsidRDefault="005B4F32" w:rsidP="0083794D">
      <w:pPr>
        <w:spacing w:after="0" w:line="240" w:lineRule="auto"/>
      </w:pPr>
      <w:r>
        <w:separator/>
      </w:r>
    </w:p>
  </w:footnote>
  <w:footnote w:type="continuationSeparator" w:id="0">
    <w:p w:rsidR="005B4F32" w:rsidRDefault="005B4F32"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2059" w:rsidRDefault="00D02059" w:rsidP="00F85E36">
    <w:pPr>
      <w:pStyle w:val="Header"/>
      <w:jc w:val="right"/>
    </w:pPr>
    <w:r>
      <w:rPr>
        <w:noProof/>
        <w:color w:val="808080"/>
        <w:sz w:val="18"/>
        <w:szCs w:val="18"/>
        <w:lang w:eastAsia="en-GB"/>
      </w:rPr>
      <w:drawing>
        <wp:inline distT="0" distB="0" distL="0" distR="0" wp14:anchorId="7D2B4F53" wp14:editId="018F1BCB">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D5868"/>
    <w:multiLevelType w:val="hybridMultilevel"/>
    <w:tmpl w:val="CBE0C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018AA"/>
    <w:multiLevelType w:val="hybridMultilevel"/>
    <w:tmpl w:val="15361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37A06"/>
    <w:multiLevelType w:val="hybridMultilevel"/>
    <w:tmpl w:val="F53EC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F56B84"/>
    <w:multiLevelType w:val="hybridMultilevel"/>
    <w:tmpl w:val="04A46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1E6D71"/>
    <w:multiLevelType w:val="multilevel"/>
    <w:tmpl w:val="9C70ED12"/>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6DD3781D"/>
    <w:multiLevelType w:val="hybridMultilevel"/>
    <w:tmpl w:val="2FE6F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E13CDC"/>
    <w:multiLevelType w:val="hybridMultilevel"/>
    <w:tmpl w:val="08EEE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676B93"/>
    <w:multiLevelType w:val="hybridMultilevel"/>
    <w:tmpl w:val="75248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7"/>
  </w:num>
  <w:num w:numId="4">
    <w:abstractNumId w:val="0"/>
  </w:num>
  <w:num w:numId="5">
    <w:abstractNumId w:val="2"/>
  </w:num>
  <w:num w:numId="6">
    <w:abstractNumId w:val="5"/>
  </w:num>
  <w:num w:numId="7">
    <w:abstractNumId w:val="1"/>
  </w:num>
  <w:num w:numId="8">
    <w:abstractNumId w:val="2"/>
    <w:lvlOverride w:ilvl="0"/>
    <w:lvlOverride w:ilvl="1"/>
    <w:lvlOverride w:ilvl="2"/>
    <w:lvlOverride w:ilvl="3"/>
    <w:lvlOverride w:ilvl="4"/>
    <w:lvlOverride w:ilvl="5"/>
    <w:lvlOverride w:ilvl="6"/>
    <w:lvlOverride w:ilvl="7"/>
    <w:lvlOverride w:ilvl="8"/>
  </w:num>
  <w:num w:numId="9">
    <w:abstractNumId w:val="5"/>
    <w:lvlOverride w:ilvl="0"/>
    <w:lvlOverride w:ilvl="1"/>
    <w:lvlOverride w:ilvl="2"/>
    <w:lvlOverride w:ilvl="3"/>
    <w:lvlOverride w:ilvl="4"/>
    <w:lvlOverride w:ilvl="5"/>
    <w:lvlOverride w:ilvl="6"/>
    <w:lvlOverride w:ilvl="7"/>
    <w:lvlOverride w:ilvl="8"/>
  </w:num>
  <w:num w:numId="10">
    <w:abstractNumId w:val="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1A8"/>
    <w:rsid w:val="00007AD0"/>
    <w:rsid w:val="00010C7C"/>
    <w:rsid w:val="00011853"/>
    <w:rsid w:val="00012D93"/>
    <w:rsid w:val="000132C7"/>
    <w:rsid w:val="000138C1"/>
    <w:rsid w:val="00014005"/>
    <w:rsid w:val="000144D8"/>
    <w:rsid w:val="00015BC5"/>
    <w:rsid w:val="00016154"/>
    <w:rsid w:val="00020D12"/>
    <w:rsid w:val="00023562"/>
    <w:rsid w:val="00024B35"/>
    <w:rsid w:val="000260EA"/>
    <w:rsid w:val="0002747C"/>
    <w:rsid w:val="00031212"/>
    <w:rsid w:val="0003253E"/>
    <w:rsid w:val="00034007"/>
    <w:rsid w:val="000359B1"/>
    <w:rsid w:val="0003666A"/>
    <w:rsid w:val="0003783F"/>
    <w:rsid w:val="00037C19"/>
    <w:rsid w:val="00041C2C"/>
    <w:rsid w:val="0004548A"/>
    <w:rsid w:val="000467F3"/>
    <w:rsid w:val="00046C22"/>
    <w:rsid w:val="000503A9"/>
    <w:rsid w:val="0005499B"/>
    <w:rsid w:val="00054FA7"/>
    <w:rsid w:val="000551FA"/>
    <w:rsid w:val="000551FB"/>
    <w:rsid w:val="00055E0A"/>
    <w:rsid w:val="00055E11"/>
    <w:rsid w:val="000571A6"/>
    <w:rsid w:val="00062070"/>
    <w:rsid w:val="0006237C"/>
    <w:rsid w:val="00063FCD"/>
    <w:rsid w:val="000640E7"/>
    <w:rsid w:val="00064AD6"/>
    <w:rsid w:val="00065E28"/>
    <w:rsid w:val="0006631D"/>
    <w:rsid w:val="00066E37"/>
    <w:rsid w:val="00072196"/>
    <w:rsid w:val="00072655"/>
    <w:rsid w:val="000729E5"/>
    <w:rsid w:val="00073B78"/>
    <w:rsid w:val="00074190"/>
    <w:rsid w:val="00074DEC"/>
    <w:rsid w:val="00080B77"/>
    <w:rsid w:val="000810D5"/>
    <w:rsid w:val="00081856"/>
    <w:rsid w:val="00083113"/>
    <w:rsid w:val="00083D51"/>
    <w:rsid w:val="0008516B"/>
    <w:rsid w:val="00086471"/>
    <w:rsid w:val="0008766A"/>
    <w:rsid w:val="000937AF"/>
    <w:rsid w:val="000938CB"/>
    <w:rsid w:val="0009491E"/>
    <w:rsid w:val="0009499F"/>
    <w:rsid w:val="000974BA"/>
    <w:rsid w:val="00097E80"/>
    <w:rsid w:val="000A25E6"/>
    <w:rsid w:val="000A33D8"/>
    <w:rsid w:val="000A4DD6"/>
    <w:rsid w:val="000A6402"/>
    <w:rsid w:val="000A6427"/>
    <w:rsid w:val="000B0999"/>
    <w:rsid w:val="000B1D97"/>
    <w:rsid w:val="000B2913"/>
    <w:rsid w:val="000B3779"/>
    <w:rsid w:val="000B4211"/>
    <w:rsid w:val="000B455E"/>
    <w:rsid w:val="000B4F47"/>
    <w:rsid w:val="000B5E41"/>
    <w:rsid w:val="000B6F09"/>
    <w:rsid w:val="000B7738"/>
    <w:rsid w:val="000C03FD"/>
    <w:rsid w:val="000C08B9"/>
    <w:rsid w:val="000C14B9"/>
    <w:rsid w:val="000C2755"/>
    <w:rsid w:val="000C5CDB"/>
    <w:rsid w:val="000C6788"/>
    <w:rsid w:val="000C7511"/>
    <w:rsid w:val="000D06FC"/>
    <w:rsid w:val="000D1AF0"/>
    <w:rsid w:val="000D4B9B"/>
    <w:rsid w:val="000D7C28"/>
    <w:rsid w:val="000E0848"/>
    <w:rsid w:val="000E31CB"/>
    <w:rsid w:val="000E460D"/>
    <w:rsid w:val="000E51BC"/>
    <w:rsid w:val="000E731A"/>
    <w:rsid w:val="000E7431"/>
    <w:rsid w:val="000F12F8"/>
    <w:rsid w:val="000F3537"/>
    <w:rsid w:val="000F41B5"/>
    <w:rsid w:val="000F51C4"/>
    <w:rsid w:val="000F51E1"/>
    <w:rsid w:val="000F55F2"/>
    <w:rsid w:val="000F5B45"/>
    <w:rsid w:val="00101D6F"/>
    <w:rsid w:val="001023FB"/>
    <w:rsid w:val="001055C5"/>
    <w:rsid w:val="00107840"/>
    <w:rsid w:val="001112A3"/>
    <w:rsid w:val="00111993"/>
    <w:rsid w:val="00112565"/>
    <w:rsid w:val="00113C1A"/>
    <w:rsid w:val="00117DDB"/>
    <w:rsid w:val="00121DFD"/>
    <w:rsid w:val="00122284"/>
    <w:rsid w:val="0012263C"/>
    <w:rsid w:val="00122C6D"/>
    <w:rsid w:val="00123740"/>
    <w:rsid w:val="00124868"/>
    <w:rsid w:val="0012526D"/>
    <w:rsid w:val="00126D9C"/>
    <w:rsid w:val="001276CD"/>
    <w:rsid w:val="00127AD0"/>
    <w:rsid w:val="0013418B"/>
    <w:rsid w:val="00134DBD"/>
    <w:rsid w:val="00135567"/>
    <w:rsid w:val="00137691"/>
    <w:rsid w:val="00141C7D"/>
    <w:rsid w:val="00142569"/>
    <w:rsid w:val="0014310A"/>
    <w:rsid w:val="0014379D"/>
    <w:rsid w:val="0014407B"/>
    <w:rsid w:val="00147829"/>
    <w:rsid w:val="001479C9"/>
    <w:rsid w:val="00150B6D"/>
    <w:rsid w:val="00150DA9"/>
    <w:rsid w:val="00150E35"/>
    <w:rsid w:val="00152E87"/>
    <w:rsid w:val="00152FEF"/>
    <w:rsid w:val="00153083"/>
    <w:rsid w:val="001549D3"/>
    <w:rsid w:val="001577F0"/>
    <w:rsid w:val="0015790D"/>
    <w:rsid w:val="00160E70"/>
    <w:rsid w:val="00161A30"/>
    <w:rsid w:val="001629E1"/>
    <w:rsid w:val="00164BA0"/>
    <w:rsid w:val="0016621B"/>
    <w:rsid w:val="001723F6"/>
    <w:rsid w:val="00172484"/>
    <w:rsid w:val="00172A2A"/>
    <w:rsid w:val="00173552"/>
    <w:rsid w:val="00173D42"/>
    <w:rsid w:val="00173D6F"/>
    <w:rsid w:val="0017446F"/>
    <w:rsid w:val="00176C39"/>
    <w:rsid w:val="0018102C"/>
    <w:rsid w:val="0018250F"/>
    <w:rsid w:val="001866EC"/>
    <w:rsid w:val="00186792"/>
    <w:rsid w:val="0018749A"/>
    <w:rsid w:val="00190861"/>
    <w:rsid w:val="00190A70"/>
    <w:rsid w:val="00194036"/>
    <w:rsid w:val="00194131"/>
    <w:rsid w:val="00196885"/>
    <w:rsid w:val="00196FD4"/>
    <w:rsid w:val="0019704F"/>
    <w:rsid w:val="00197364"/>
    <w:rsid w:val="00197D44"/>
    <w:rsid w:val="001A062D"/>
    <w:rsid w:val="001A082E"/>
    <w:rsid w:val="001A136D"/>
    <w:rsid w:val="001A21D6"/>
    <w:rsid w:val="001A27F0"/>
    <w:rsid w:val="001A295E"/>
    <w:rsid w:val="001A2F49"/>
    <w:rsid w:val="001A6D0A"/>
    <w:rsid w:val="001B4323"/>
    <w:rsid w:val="001B4A25"/>
    <w:rsid w:val="001B563E"/>
    <w:rsid w:val="001B666C"/>
    <w:rsid w:val="001B76C1"/>
    <w:rsid w:val="001C2AD7"/>
    <w:rsid w:val="001C3BDB"/>
    <w:rsid w:val="001C4C92"/>
    <w:rsid w:val="001D27D2"/>
    <w:rsid w:val="001D3D88"/>
    <w:rsid w:val="001D5D35"/>
    <w:rsid w:val="001D70D2"/>
    <w:rsid w:val="001D7A54"/>
    <w:rsid w:val="001E0B0B"/>
    <w:rsid w:val="001E3C36"/>
    <w:rsid w:val="001E75CF"/>
    <w:rsid w:val="001F0924"/>
    <w:rsid w:val="001F216F"/>
    <w:rsid w:val="001F3FE5"/>
    <w:rsid w:val="001F42E3"/>
    <w:rsid w:val="001F51E7"/>
    <w:rsid w:val="001F6080"/>
    <w:rsid w:val="001F6B79"/>
    <w:rsid w:val="00200D00"/>
    <w:rsid w:val="00202271"/>
    <w:rsid w:val="00203DC9"/>
    <w:rsid w:val="00203DEB"/>
    <w:rsid w:val="002043F4"/>
    <w:rsid w:val="00204911"/>
    <w:rsid w:val="00206B4C"/>
    <w:rsid w:val="00207A05"/>
    <w:rsid w:val="0021091D"/>
    <w:rsid w:val="00210E62"/>
    <w:rsid w:val="00211A4F"/>
    <w:rsid w:val="00211C36"/>
    <w:rsid w:val="00230461"/>
    <w:rsid w:val="002308C0"/>
    <w:rsid w:val="00230B7D"/>
    <w:rsid w:val="00231391"/>
    <w:rsid w:val="00231587"/>
    <w:rsid w:val="00234020"/>
    <w:rsid w:val="00240099"/>
    <w:rsid w:val="00241F4A"/>
    <w:rsid w:val="002440EB"/>
    <w:rsid w:val="00244EDA"/>
    <w:rsid w:val="00247489"/>
    <w:rsid w:val="002513B1"/>
    <w:rsid w:val="002515ED"/>
    <w:rsid w:val="00252204"/>
    <w:rsid w:val="00253EE8"/>
    <w:rsid w:val="002541FD"/>
    <w:rsid w:val="002555B1"/>
    <w:rsid w:val="0025748F"/>
    <w:rsid w:val="002577F7"/>
    <w:rsid w:val="002602E9"/>
    <w:rsid w:val="00260567"/>
    <w:rsid w:val="002614A7"/>
    <w:rsid w:val="002636B1"/>
    <w:rsid w:val="00263D1E"/>
    <w:rsid w:val="002654D4"/>
    <w:rsid w:val="002679BB"/>
    <w:rsid w:val="00271012"/>
    <w:rsid w:val="00271632"/>
    <w:rsid w:val="00271B29"/>
    <w:rsid w:val="00271C13"/>
    <w:rsid w:val="00272C02"/>
    <w:rsid w:val="00272C1D"/>
    <w:rsid w:val="002747B4"/>
    <w:rsid w:val="002756F6"/>
    <w:rsid w:val="00275E0D"/>
    <w:rsid w:val="00276B6B"/>
    <w:rsid w:val="00277069"/>
    <w:rsid w:val="00277FF4"/>
    <w:rsid w:val="00280448"/>
    <w:rsid w:val="0028296C"/>
    <w:rsid w:val="00285924"/>
    <w:rsid w:val="00286303"/>
    <w:rsid w:val="00287766"/>
    <w:rsid w:val="00293630"/>
    <w:rsid w:val="00294EA0"/>
    <w:rsid w:val="0029576B"/>
    <w:rsid w:val="002A018C"/>
    <w:rsid w:val="002A14BC"/>
    <w:rsid w:val="002A3749"/>
    <w:rsid w:val="002A4323"/>
    <w:rsid w:val="002A4F6B"/>
    <w:rsid w:val="002A5554"/>
    <w:rsid w:val="002A5A30"/>
    <w:rsid w:val="002A64FC"/>
    <w:rsid w:val="002A7BD9"/>
    <w:rsid w:val="002B019F"/>
    <w:rsid w:val="002B2CB6"/>
    <w:rsid w:val="002B49A0"/>
    <w:rsid w:val="002B6E77"/>
    <w:rsid w:val="002C06D3"/>
    <w:rsid w:val="002C1F75"/>
    <w:rsid w:val="002C2823"/>
    <w:rsid w:val="002C3130"/>
    <w:rsid w:val="002C4709"/>
    <w:rsid w:val="002C5164"/>
    <w:rsid w:val="002C6E9A"/>
    <w:rsid w:val="002D3DE1"/>
    <w:rsid w:val="002D40C6"/>
    <w:rsid w:val="002D4E26"/>
    <w:rsid w:val="002D6C7B"/>
    <w:rsid w:val="002E0586"/>
    <w:rsid w:val="002E1005"/>
    <w:rsid w:val="002E1F9F"/>
    <w:rsid w:val="002E219C"/>
    <w:rsid w:val="002F06E4"/>
    <w:rsid w:val="002F08A6"/>
    <w:rsid w:val="002F1387"/>
    <w:rsid w:val="002F3A23"/>
    <w:rsid w:val="002F698C"/>
    <w:rsid w:val="003017DA"/>
    <w:rsid w:val="00302A40"/>
    <w:rsid w:val="00302E03"/>
    <w:rsid w:val="00303861"/>
    <w:rsid w:val="0030458E"/>
    <w:rsid w:val="00305046"/>
    <w:rsid w:val="00305E02"/>
    <w:rsid w:val="00305EC8"/>
    <w:rsid w:val="003107D2"/>
    <w:rsid w:val="00312419"/>
    <w:rsid w:val="00313B3B"/>
    <w:rsid w:val="00313CCE"/>
    <w:rsid w:val="00316A56"/>
    <w:rsid w:val="00316BE7"/>
    <w:rsid w:val="00322412"/>
    <w:rsid w:val="00322FFC"/>
    <w:rsid w:val="00325B08"/>
    <w:rsid w:val="00325D9E"/>
    <w:rsid w:val="00327B8F"/>
    <w:rsid w:val="00331B4D"/>
    <w:rsid w:val="0033269F"/>
    <w:rsid w:val="00332C21"/>
    <w:rsid w:val="00332E40"/>
    <w:rsid w:val="0033341A"/>
    <w:rsid w:val="00334D78"/>
    <w:rsid w:val="00334ECD"/>
    <w:rsid w:val="00337478"/>
    <w:rsid w:val="00337A3B"/>
    <w:rsid w:val="003405A8"/>
    <w:rsid w:val="00340745"/>
    <w:rsid w:val="00340C44"/>
    <w:rsid w:val="0034210D"/>
    <w:rsid w:val="0034255B"/>
    <w:rsid w:val="00342E08"/>
    <w:rsid w:val="00343A27"/>
    <w:rsid w:val="0034430E"/>
    <w:rsid w:val="00344995"/>
    <w:rsid w:val="00346284"/>
    <w:rsid w:val="0034642C"/>
    <w:rsid w:val="0035002F"/>
    <w:rsid w:val="003520C8"/>
    <w:rsid w:val="00357381"/>
    <w:rsid w:val="0035791D"/>
    <w:rsid w:val="003618E3"/>
    <w:rsid w:val="00364BE1"/>
    <w:rsid w:val="00365810"/>
    <w:rsid w:val="00365F24"/>
    <w:rsid w:val="0036616D"/>
    <w:rsid w:val="00367305"/>
    <w:rsid w:val="0037002E"/>
    <w:rsid w:val="00370AC0"/>
    <w:rsid w:val="00371D28"/>
    <w:rsid w:val="003743B1"/>
    <w:rsid w:val="003770BB"/>
    <w:rsid w:val="00380305"/>
    <w:rsid w:val="00380BCB"/>
    <w:rsid w:val="00381486"/>
    <w:rsid w:val="0038164B"/>
    <w:rsid w:val="0038346B"/>
    <w:rsid w:val="00383AB1"/>
    <w:rsid w:val="003848BA"/>
    <w:rsid w:val="00385057"/>
    <w:rsid w:val="0038545F"/>
    <w:rsid w:val="00386BC4"/>
    <w:rsid w:val="00387085"/>
    <w:rsid w:val="00387D07"/>
    <w:rsid w:val="00390256"/>
    <w:rsid w:val="00390C83"/>
    <w:rsid w:val="00390D0A"/>
    <w:rsid w:val="003911D6"/>
    <w:rsid w:val="00391F90"/>
    <w:rsid w:val="0039250E"/>
    <w:rsid w:val="00395ED8"/>
    <w:rsid w:val="0039779D"/>
    <w:rsid w:val="003A117F"/>
    <w:rsid w:val="003A6BDF"/>
    <w:rsid w:val="003A7BB2"/>
    <w:rsid w:val="003B0585"/>
    <w:rsid w:val="003B1A0F"/>
    <w:rsid w:val="003B24B0"/>
    <w:rsid w:val="003B297F"/>
    <w:rsid w:val="003B2F04"/>
    <w:rsid w:val="003B3663"/>
    <w:rsid w:val="003B3AA2"/>
    <w:rsid w:val="003B6499"/>
    <w:rsid w:val="003B6C09"/>
    <w:rsid w:val="003B7BF8"/>
    <w:rsid w:val="003C0533"/>
    <w:rsid w:val="003C10E2"/>
    <w:rsid w:val="003C1115"/>
    <w:rsid w:val="003C1453"/>
    <w:rsid w:val="003C1CDD"/>
    <w:rsid w:val="003C2499"/>
    <w:rsid w:val="003C2727"/>
    <w:rsid w:val="003C3EFE"/>
    <w:rsid w:val="003C51D7"/>
    <w:rsid w:val="003D0429"/>
    <w:rsid w:val="003D2534"/>
    <w:rsid w:val="003D2D6E"/>
    <w:rsid w:val="003D3264"/>
    <w:rsid w:val="003D34EB"/>
    <w:rsid w:val="003D4D64"/>
    <w:rsid w:val="003D773C"/>
    <w:rsid w:val="003D78A8"/>
    <w:rsid w:val="003E0ED4"/>
    <w:rsid w:val="003E2E69"/>
    <w:rsid w:val="003E3982"/>
    <w:rsid w:val="003E5C2A"/>
    <w:rsid w:val="003E605F"/>
    <w:rsid w:val="003F02AC"/>
    <w:rsid w:val="003F0EE2"/>
    <w:rsid w:val="003F2D44"/>
    <w:rsid w:val="003F3665"/>
    <w:rsid w:val="003F627F"/>
    <w:rsid w:val="004009F4"/>
    <w:rsid w:val="004021EB"/>
    <w:rsid w:val="0040391D"/>
    <w:rsid w:val="00404E1E"/>
    <w:rsid w:val="00405CAA"/>
    <w:rsid w:val="00406600"/>
    <w:rsid w:val="00406987"/>
    <w:rsid w:val="00407BD3"/>
    <w:rsid w:val="004121BA"/>
    <w:rsid w:val="0041334C"/>
    <w:rsid w:val="0041508A"/>
    <w:rsid w:val="00415AC9"/>
    <w:rsid w:val="00416B90"/>
    <w:rsid w:val="0041734F"/>
    <w:rsid w:val="00420337"/>
    <w:rsid w:val="00420535"/>
    <w:rsid w:val="00421BF0"/>
    <w:rsid w:val="00421C2E"/>
    <w:rsid w:val="0042362B"/>
    <w:rsid w:val="00423C72"/>
    <w:rsid w:val="00424F42"/>
    <w:rsid w:val="0042628D"/>
    <w:rsid w:val="004271D1"/>
    <w:rsid w:val="004308A6"/>
    <w:rsid w:val="00430D73"/>
    <w:rsid w:val="004317AE"/>
    <w:rsid w:val="004324F2"/>
    <w:rsid w:val="00432973"/>
    <w:rsid w:val="00434B85"/>
    <w:rsid w:val="00440190"/>
    <w:rsid w:val="00442EEF"/>
    <w:rsid w:val="004458F6"/>
    <w:rsid w:val="00446AE9"/>
    <w:rsid w:val="00446E20"/>
    <w:rsid w:val="0045129E"/>
    <w:rsid w:val="00454222"/>
    <w:rsid w:val="00456B03"/>
    <w:rsid w:val="0046095A"/>
    <w:rsid w:val="00464423"/>
    <w:rsid w:val="00464F8D"/>
    <w:rsid w:val="00465710"/>
    <w:rsid w:val="00472A77"/>
    <w:rsid w:val="00477EE7"/>
    <w:rsid w:val="00483F15"/>
    <w:rsid w:val="00483F3F"/>
    <w:rsid w:val="00484588"/>
    <w:rsid w:val="0049004A"/>
    <w:rsid w:val="0049096C"/>
    <w:rsid w:val="00491167"/>
    <w:rsid w:val="00494FC5"/>
    <w:rsid w:val="0049531B"/>
    <w:rsid w:val="004A037A"/>
    <w:rsid w:val="004A11BB"/>
    <w:rsid w:val="004A4E0C"/>
    <w:rsid w:val="004A7E6D"/>
    <w:rsid w:val="004B2CB0"/>
    <w:rsid w:val="004B4C48"/>
    <w:rsid w:val="004B6214"/>
    <w:rsid w:val="004B68EF"/>
    <w:rsid w:val="004C08B0"/>
    <w:rsid w:val="004C24F5"/>
    <w:rsid w:val="004C2D17"/>
    <w:rsid w:val="004C39AC"/>
    <w:rsid w:val="004C6534"/>
    <w:rsid w:val="004C66C6"/>
    <w:rsid w:val="004C7568"/>
    <w:rsid w:val="004C7D66"/>
    <w:rsid w:val="004D0182"/>
    <w:rsid w:val="004D03F0"/>
    <w:rsid w:val="004D0A6A"/>
    <w:rsid w:val="004D0B90"/>
    <w:rsid w:val="004D0F2D"/>
    <w:rsid w:val="004D152B"/>
    <w:rsid w:val="004D22BA"/>
    <w:rsid w:val="004D2729"/>
    <w:rsid w:val="004D2E48"/>
    <w:rsid w:val="004D33B0"/>
    <w:rsid w:val="004D3B56"/>
    <w:rsid w:val="004D4C98"/>
    <w:rsid w:val="004D7645"/>
    <w:rsid w:val="004D7C3E"/>
    <w:rsid w:val="004E0807"/>
    <w:rsid w:val="004E0AE8"/>
    <w:rsid w:val="004E2083"/>
    <w:rsid w:val="004E3DEA"/>
    <w:rsid w:val="004E3E53"/>
    <w:rsid w:val="004E776B"/>
    <w:rsid w:val="004E7D39"/>
    <w:rsid w:val="004E7DE8"/>
    <w:rsid w:val="004F06FD"/>
    <w:rsid w:val="004F0D8F"/>
    <w:rsid w:val="004F20E5"/>
    <w:rsid w:val="004F21B1"/>
    <w:rsid w:val="005015A0"/>
    <w:rsid w:val="00502EB2"/>
    <w:rsid w:val="0050330B"/>
    <w:rsid w:val="00504B48"/>
    <w:rsid w:val="00506864"/>
    <w:rsid w:val="00507289"/>
    <w:rsid w:val="005117B1"/>
    <w:rsid w:val="0051294E"/>
    <w:rsid w:val="00513736"/>
    <w:rsid w:val="00514AD6"/>
    <w:rsid w:val="005154CA"/>
    <w:rsid w:val="005158C7"/>
    <w:rsid w:val="00515A6A"/>
    <w:rsid w:val="00521E97"/>
    <w:rsid w:val="005221EF"/>
    <w:rsid w:val="00523695"/>
    <w:rsid w:val="005241EA"/>
    <w:rsid w:val="00524971"/>
    <w:rsid w:val="00527691"/>
    <w:rsid w:val="00530637"/>
    <w:rsid w:val="00534B9E"/>
    <w:rsid w:val="00534D1A"/>
    <w:rsid w:val="00536E0A"/>
    <w:rsid w:val="00540C76"/>
    <w:rsid w:val="00541B57"/>
    <w:rsid w:val="00545D30"/>
    <w:rsid w:val="00546E8D"/>
    <w:rsid w:val="0055049F"/>
    <w:rsid w:val="005521ED"/>
    <w:rsid w:val="00552812"/>
    <w:rsid w:val="00552F28"/>
    <w:rsid w:val="00554FEC"/>
    <w:rsid w:val="00556BF3"/>
    <w:rsid w:val="005603CD"/>
    <w:rsid w:val="005603E0"/>
    <w:rsid w:val="00562B38"/>
    <w:rsid w:val="00564BC8"/>
    <w:rsid w:val="00565195"/>
    <w:rsid w:val="0056776F"/>
    <w:rsid w:val="0056796A"/>
    <w:rsid w:val="00567CAA"/>
    <w:rsid w:val="00570E26"/>
    <w:rsid w:val="005711F2"/>
    <w:rsid w:val="00571E81"/>
    <w:rsid w:val="00572EAF"/>
    <w:rsid w:val="00576018"/>
    <w:rsid w:val="0057621F"/>
    <w:rsid w:val="00587A55"/>
    <w:rsid w:val="0059053A"/>
    <w:rsid w:val="00590E54"/>
    <w:rsid w:val="00591795"/>
    <w:rsid w:val="00595CDF"/>
    <w:rsid w:val="00595D88"/>
    <w:rsid w:val="00596549"/>
    <w:rsid w:val="005A143C"/>
    <w:rsid w:val="005A18D6"/>
    <w:rsid w:val="005A1ABE"/>
    <w:rsid w:val="005A6ABF"/>
    <w:rsid w:val="005B06FF"/>
    <w:rsid w:val="005B1316"/>
    <w:rsid w:val="005B1B0C"/>
    <w:rsid w:val="005B3DCE"/>
    <w:rsid w:val="005B4F32"/>
    <w:rsid w:val="005B6116"/>
    <w:rsid w:val="005C0797"/>
    <w:rsid w:val="005C2389"/>
    <w:rsid w:val="005C393C"/>
    <w:rsid w:val="005C3EAB"/>
    <w:rsid w:val="005C5D42"/>
    <w:rsid w:val="005C6F0B"/>
    <w:rsid w:val="005C7DFA"/>
    <w:rsid w:val="005D27AC"/>
    <w:rsid w:val="005D2BD3"/>
    <w:rsid w:val="005D2E63"/>
    <w:rsid w:val="005D305C"/>
    <w:rsid w:val="005D337F"/>
    <w:rsid w:val="005D3F06"/>
    <w:rsid w:val="005D6BF7"/>
    <w:rsid w:val="005D73A2"/>
    <w:rsid w:val="005E0017"/>
    <w:rsid w:val="005E294B"/>
    <w:rsid w:val="005E32B3"/>
    <w:rsid w:val="005E5813"/>
    <w:rsid w:val="005E6149"/>
    <w:rsid w:val="005E73CD"/>
    <w:rsid w:val="005F1307"/>
    <w:rsid w:val="005F1D2F"/>
    <w:rsid w:val="005F2731"/>
    <w:rsid w:val="005F2A40"/>
    <w:rsid w:val="005F2B06"/>
    <w:rsid w:val="005F3AA0"/>
    <w:rsid w:val="005F54FF"/>
    <w:rsid w:val="005F56C7"/>
    <w:rsid w:val="005F63C5"/>
    <w:rsid w:val="005F72B0"/>
    <w:rsid w:val="00603A9A"/>
    <w:rsid w:val="006042FB"/>
    <w:rsid w:val="00605023"/>
    <w:rsid w:val="00606AD9"/>
    <w:rsid w:val="00607F37"/>
    <w:rsid w:val="00610454"/>
    <w:rsid w:val="00611514"/>
    <w:rsid w:val="0061184F"/>
    <w:rsid w:val="00612CD3"/>
    <w:rsid w:val="00613025"/>
    <w:rsid w:val="00614886"/>
    <w:rsid w:val="006169BF"/>
    <w:rsid w:val="0062464F"/>
    <w:rsid w:val="0062491E"/>
    <w:rsid w:val="00624C56"/>
    <w:rsid w:val="006250CD"/>
    <w:rsid w:val="006251CE"/>
    <w:rsid w:val="00625AB0"/>
    <w:rsid w:val="00626CC2"/>
    <w:rsid w:val="0063026D"/>
    <w:rsid w:val="006306B5"/>
    <w:rsid w:val="00631E21"/>
    <w:rsid w:val="00632383"/>
    <w:rsid w:val="00635BD6"/>
    <w:rsid w:val="006403C5"/>
    <w:rsid w:val="006414E4"/>
    <w:rsid w:val="00643070"/>
    <w:rsid w:val="00643FDA"/>
    <w:rsid w:val="00644C4E"/>
    <w:rsid w:val="00645029"/>
    <w:rsid w:val="00645AE7"/>
    <w:rsid w:val="00646E78"/>
    <w:rsid w:val="0064766F"/>
    <w:rsid w:val="00650203"/>
    <w:rsid w:val="00651545"/>
    <w:rsid w:val="00652590"/>
    <w:rsid w:val="006543C0"/>
    <w:rsid w:val="0065700A"/>
    <w:rsid w:val="006620B4"/>
    <w:rsid w:val="00665230"/>
    <w:rsid w:val="006653AE"/>
    <w:rsid w:val="00666B9B"/>
    <w:rsid w:val="00667205"/>
    <w:rsid w:val="006674A5"/>
    <w:rsid w:val="0067289A"/>
    <w:rsid w:val="00672CC1"/>
    <w:rsid w:val="00673F03"/>
    <w:rsid w:val="00677A29"/>
    <w:rsid w:val="00681120"/>
    <w:rsid w:val="00681A50"/>
    <w:rsid w:val="00681B61"/>
    <w:rsid w:val="0068229C"/>
    <w:rsid w:val="00682CC0"/>
    <w:rsid w:val="0068378B"/>
    <w:rsid w:val="00684CD3"/>
    <w:rsid w:val="00684D80"/>
    <w:rsid w:val="00685F00"/>
    <w:rsid w:val="00687042"/>
    <w:rsid w:val="006872F2"/>
    <w:rsid w:val="006915CD"/>
    <w:rsid w:val="006920AE"/>
    <w:rsid w:val="00693B56"/>
    <w:rsid w:val="006945A6"/>
    <w:rsid w:val="00694C05"/>
    <w:rsid w:val="006956AA"/>
    <w:rsid w:val="006A12C3"/>
    <w:rsid w:val="006A12CC"/>
    <w:rsid w:val="006A1A44"/>
    <w:rsid w:val="006A3AC6"/>
    <w:rsid w:val="006A5364"/>
    <w:rsid w:val="006A745C"/>
    <w:rsid w:val="006A7BEE"/>
    <w:rsid w:val="006B0CF8"/>
    <w:rsid w:val="006B1B69"/>
    <w:rsid w:val="006B5E07"/>
    <w:rsid w:val="006C2CC9"/>
    <w:rsid w:val="006C5D8E"/>
    <w:rsid w:val="006C7512"/>
    <w:rsid w:val="006D21FC"/>
    <w:rsid w:val="006D4261"/>
    <w:rsid w:val="006D4BEF"/>
    <w:rsid w:val="006D54AD"/>
    <w:rsid w:val="006D71EB"/>
    <w:rsid w:val="006E0F1B"/>
    <w:rsid w:val="006E1376"/>
    <w:rsid w:val="006E4DB0"/>
    <w:rsid w:val="006E6BB0"/>
    <w:rsid w:val="006F13CD"/>
    <w:rsid w:val="006F1AD3"/>
    <w:rsid w:val="006F1D41"/>
    <w:rsid w:val="006F2519"/>
    <w:rsid w:val="006F29EA"/>
    <w:rsid w:val="006F3AE1"/>
    <w:rsid w:val="007019C9"/>
    <w:rsid w:val="00701BE6"/>
    <w:rsid w:val="00703848"/>
    <w:rsid w:val="007053AE"/>
    <w:rsid w:val="0071084B"/>
    <w:rsid w:val="00710D9E"/>
    <w:rsid w:val="00711E2D"/>
    <w:rsid w:val="0071410E"/>
    <w:rsid w:val="00714D89"/>
    <w:rsid w:val="00720972"/>
    <w:rsid w:val="007217E0"/>
    <w:rsid w:val="0072203A"/>
    <w:rsid w:val="007252F1"/>
    <w:rsid w:val="007254E3"/>
    <w:rsid w:val="007269B5"/>
    <w:rsid w:val="00727729"/>
    <w:rsid w:val="00730B0D"/>
    <w:rsid w:val="00732AAA"/>
    <w:rsid w:val="00732C87"/>
    <w:rsid w:val="0073343A"/>
    <w:rsid w:val="00735017"/>
    <w:rsid w:val="0073548A"/>
    <w:rsid w:val="00735568"/>
    <w:rsid w:val="00736008"/>
    <w:rsid w:val="00737AE1"/>
    <w:rsid w:val="00740A8B"/>
    <w:rsid w:val="00741A08"/>
    <w:rsid w:val="00741EDB"/>
    <w:rsid w:val="007451D2"/>
    <w:rsid w:val="00745CA3"/>
    <w:rsid w:val="00746A6F"/>
    <w:rsid w:val="00746F3C"/>
    <w:rsid w:val="0074717E"/>
    <w:rsid w:val="00753B21"/>
    <w:rsid w:val="00754197"/>
    <w:rsid w:val="00757AEC"/>
    <w:rsid w:val="00757E89"/>
    <w:rsid w:val="00761E95"/>
    <w:rsid w:val="0076315A"/>
    <w:rsid w:val="00764B56"/>
    <w:rsid w:val="00767004"/>
    <w:rsid w:val="007679B2"/>
    <w:rsid w:val="00767DF2"/>
    <w:rsid w:val="00776BC6"/>
    <w:rsid w:val="00780294"/>
    <w:rsid w:val="0078247F"/>
    <w:rsid w:val="007826FD"/>
    <w:rsid w:val="00783E4C"/>
    <w:rsid w:val="0078483C"/>
    <w:rsid w:val="0078512C"/>
    <w:rsid w:val="00791F47"/>
    <w:rsid w:val="007941FA"/>
    <w:rsid w:val="0079569B"/>
    <w:rsid w:val="007A0D0C"/>
    <w:rsid w:val="007A314C"/>
    <w:rsid w:val="007A6DF2"/>
    <w:rsid w:val="007B05EF"/>
    <w:rsid w:val="007B1B4D"/>
    <w:rsid w:val="007B287C"/>
    <w:rsid w:val="007B2B85"/>
    <w:rsid w:val="007B4658"/>
    <w:rsid w:val="007B5A68"/>
    <w:rsid w:val="007B62C1"/>
    <w:rsid w:val="007C074F"/>
    <w:rsid w:val="007C1F4E"/>
    <w:rsid w:val="007C270D"/>
    <w:rsid w:val="007C3F90"/>
    <w:rsid w:val="007C4152"/>
    <w:rsid w:val="007C4EE8"/>
    <w:rsid w:val="007C5738"/>
    <w:rsid w:val="007C7DEF"/>
    <w:rsid w:val="007D008A"/>
    <w:rsid w:val="007D09C9"/>
    <w:rsid w:val="007D1887"/>
    <w:rsid w:val="007D5096"/>
    <w:rsid w:val="007D6073"/>
    <w:rsid w:val="007E260D"/>
    <w:rsid w:val="007E2F23"/>
    <w:rsid w:val="007E510D"/>
    <w:rsid w:val="007E58D7"/>
    <w:rsid w:val="007E6ED2"/>
    <w:rsid w:val="007E7EF5"/>
    <w:rsid w:val="007F00D3"/>
    <w:rsid w:val="007F02B0"/>
    <w:rsid w:val="007F056C"/>
    <w:rsid w:val="007F1B44"/>
    <w:rsid w:val="007F74F7"/>
    <w:rsid w:val="008011CB"/>
    <w:rsid w:val="008019AE"/>
    <w:rsid w:val="00801B59"/>
    <w:rsid w:val="00801BA5"/>
    <w:rsid w:val="00802197"/>
    <w:rsid w:val="00802A41"/>
    <w:rsid w:val="00803209"/>
    <w:rsid w:val="0080371C"/>
    <w:rsid w:val="00805011"/>
    <w:rsid w:val="00806FF7"/>
    <w:rsid w:val="00807918"/>
    <w:rsid w:val="00807F55"/>
    <w:rsid w:val="0081021D"/>
    <w:rsid w:val="008127BA"/>
    <w:rsid w:val="00815206"/>
    <w:rsid w:val="00820033"/>
    <w:rsid w:val="00820EE9"/>
    <w:rsid w:val="00822541"/>
    <w:rsid w:val="00823D42"/>
    <w:rsid w:val="008252FE"/>
    <w:rsid w:val="0082598B"/>
    <w:rsid w:val="008271A5"/>
    <w:rsid w:val="008303E7"/>
    <w:rsid w:val="00830CD7"/>
    <w:rsid w:val="008329A4"/>
    <w:rsid w:val="00832FC7"/>
    <w:rsid w:val="00833F89"/>
    <w:rsid w:val="00833F97"/>
    <w:rsid w:val="008344B3"/>
    <w:rsid w:val="00834E1F"/>
    <w:rsid w:val="00834EDF"/>
    <w:rsid w:val="00835193"/>
    <w:rsid w:val="00836116"/>
    <w:rsid w:val="0083794D"/>
    <w:rsid w:val="00837AF8"/>
    <w:rsid w:val="0084017B"/>
    <w:rsid w:val="008401E5"/>
    <w:rsid w:val="00841AC9"/>
    <w:rsid w:val="00843A8F"/>
    <w:rsid w:val="0084401F"/>
    <w:rsid w:val="00844320"/>
    <w:rsid w:val="00845140"/>
    <w:rsid w:val="0084576C"/>
    <w:rsid w:val="008460B6"/>
    <w:rsid w:val="00847370"/>
    <w:rsid w:val="008474B8"/>
    <w:rsid w:val="00851167"/>
    <w:rsid w:val="00852AA0"/>
    <w:rsid w:val="0085612E"/>
    <w:rsid w:val="008562E5"/>
    <w:rsid w:val="00856605"/>
    <w:rsid w:val="00857716"/>
    <w:rsid w:val="0086088D"/>
    <w:rsid w:val="008667C6"/>
    <w:rsid w:val="00866F88"/>
    <w:rsid w:val="00867EFA"/>
    <w:rsid w:val="00870117"/>
    <w:rsid w:val="0087187E"/>
    <w:rsid w:val="0087372D"/>
    <w:rsid w:val="00876008"/>
    <w:rsid w:val="00876587"/>
    <w:rsid w:val="008769A1"/>
    <w:rsid w:val="00876A20"/>
    <w:rsid w:val="00877BA7"/>
    <w:rsid w:val="00881250"/>
    <w:rsid w:val="0088284F"/>
    <w:rsid w:val="00884A23"/>
    <w:rsid w:val="00886FA3"/>
    <w:rsid w:val="008919F7"/>
    <w:rsid w:val="00891F7D"/>
    <w:rsid w:val="00893960"/>
    <w:rsid w:val="008954B9"/>
    <w:rsid w:val="00895B68"/>
    <w:rsid w:val="00895E74"/>
    <w:rsid w:val="008968B6"/>
    <w:rsid w:val="00897898"/>
    <w:rsid w:val="008A1100"/>
    <w:rsid w:val="008A5210"/>
    <w:rsid w:val="008A6965"/>
    <w:rsid w:val="008A7234"/>
    <w:rsid w:val="008B0253"/>
    <w:rsid w:val="008B06E4"/>
    <w:rsid w:val="008B125E"/>
    <w:rsid w:val="008B3548"/>
    <w:rsid w:val="008B45EE"/>
    <w:rsid w:val="008B695A"/>
    <w:rsid w:val="008C2645"/>
    <w:rsid w:val="008C466A"/>
    <w:rsid w:val="008C4A7C"/>
    <w:rsid w:val="008D24BC"/>
    <w:rsid w:val="008D3C94"/>
    <w:rsid w:val="008D5471"/>
    <w:rsid w:val="008D7002"/>
    <w:rsid w:val="008E01AD"/>
    <w:rsid w:val="008E15E1"/>
    <w:rsid w:val="008E1D1C"/>
    <w:rsid w:val="008E1E50"/>
    <w:rsid w:val="008E334C"/>
    <w:rsid w:val="008E508B"/>
    <w:rsid w:val="008E5187"/>
    <w:rsid w:val="008E5550"/>
    <w:rsid w:val="008E5638"/>
    <w:rsid w:val="008E5FEF"/>
    <w:rsid w:val="008E6015"/>
    <w:rsid w:val="008F0425"/>
    <w:rsid w:val="008F1E23"/>
    <w:rsid w:val="008F2CD5"/>
    <w:rsid w:val="008F3E07"/>
    <w:rsid w:val="008F50BC"/>
    <w:rsid w:val="008F6502"/>
    <w:rsid w:val="008F6A90"/>
    <w:rsid w:val="008F754F"/>
    <w:rsid w:val="00902543"/>
    <w:rsid w:val="00902E62"/>
    <w:rsid w:val="009033F0"/>
    <w:rsid w:val="00905AB9"/>
    <w:rsid w:val="00906720"/>
    <w:rsid w:val="00906A6B"/>
    <w:rsid w:val="00910A70"/>
    <w:rsid w:val="009143C6"/>
    <w:rsid w:val="0091518E"/>
    <w:rsid w:val="009167F2"/>
    <w:rsid w:val="00917BBC"/>
    <w:rsid w:val="00920163"/>
    <w:rsid w:val="00922727"/>
    <w:rsid w:val="00922F24"/>
    <w:rsid w:val="009247A5"/>
    <w:rsid w:val="009258A0"/>
    <w:rsid w:val="00927E3D"/>
    <w:rsid w:val="00930DCE"/>
    <w:rsid w:val="0093139F"/>
    <w:rsid w:val="00932475"/>
    <w:rsid w:val="00933022"/>
    <w:rsid w:val="00935E3B"/>
    <w:rsid w:val="009507A6"/>
    <w:rsid w:val="009544E5"/>
    <w:rsid w:val="009546C2"/>
    <w:rsid w:val="00955B70"/>
    <w:rsid w:val="00956649"/>
    <w:rsid w:val="00957802"/>
    <w:rsid w:val="00960153"/>
    <w:rsid w:val="00960745"/>
    <w:rsid w:val="00961A00"/>
    <w:rsid w:val="009632F1"/>
    <w:rsid w:val="00963542"/>
    <w:rsid w:val="00963FED"/>
    <w:rsid w:val="00970259"/>
    <w:rsid w:val="00971B0F"/>
    <w:rsid w:val="009743DB"/>
    <w:rsid w:val="009753B0"/>
    <w:rsid w:val="00977B06"/>
    <w:rsid w:val="00981109"/>
    <w:rsid w:val="0098211D"/>
    <w:rsid w:val="009821A5"/>
    <w:rsid w:val="00982F71"/>
    <w:rsid w:val="00982F93"/>
    <w:rsid w:val="0098362B"/>
    <w:rsid w:val="00983D95"/>
    <w:rsid w:val="00984079"/>
    <w:rsid w:val="0098556B"/>
    <w:rsid w:val="009856A4"/>
    <w:rsid w:val="0099216C"/>
    <w:rsid w:val="00992338"/>
    <w:rsid w:val="00993327"/>
    <w:rsid w:val="009937FC"/>
    <w:rsid w:val="009945A6"/>
    <w:rsid w:val="00995F91"/>
    <w:rsid w:val="009962E9"/>
    <w:rsid w:val="0099688D"/>
    <w:rsid w:val="009970A1"/>
    <w:rsid w:val="009975F4"/>
    <w:rsid w:val="009A10C7"/>
    <w:rsid w:val="009A2FBD"/>
    <w:rsid w:val="009A3745"/>
    <w:rsid w:val="009A472C"/>
    <w:rsid w:val="009B114F"/>
    <w:rsid w:val="009B2024"/>
    <w:rsid w:val="009B267B"/>
    <w:rsid w:val="009B6D34"/>
    <w:rsid w:val="009B783F"/>
    <w:rsid w:val="009C1FE4"/>
    <w:rsid w:val="009C2D85"/>
    <w:rsid w:val="009C303D"/>
    <w:rsid w:val="009C3B41"/>
    <w:rsid w:val="009C3C64"/>
    <w:rsid w:val="009C4D7E"/>
    <w:rsid w:val="009C6222"/>
    <w:rsid w:val="009C7A5A"/>
    <w:rsid w:val="009C7EBB"/>
    <w:rsid w:val="009D07C2"/>
    <w:rsid w:val="009D1E57"/>
    <w:rsid w:val="009D2AC5"/>
    <w:rsid w:val="009D4C80"/>
    <w:rsid w:val="009D5AFE"/>
    <w:rsid w:val="009D61CF"/>
    <w:rsid w:val="009D6BEA"/>
    <w:rsid w:val="009D758B"/>
    <w:rsid w:val="009E1CC2"/>
    <w:rsid w:val="009E5D7E"/>
    <w:rsid w:val="009E77BE"/>
    <w:rsid w:val="009F1AC3"/>
    <w:rsid w:val="009F26D0"/>
    <w:rsid w:val="009F3202"/>
    <w:rsid w:val="009F4E73"/>
    <w:rsid w:val="009F54D4"/>
    <w:rsid w:val="009F7A5F"/>
    <w:rsid w:val="00A00DFD"/>
    <w:rsid w:val="00A011DD"/>
    <w:rsid w:val="00A01819"/>
    <w:rsid w:val="00A0302A"/>
    <w:rsid w:val="00A03A74"/>
    <w:rsid w:val="00A07B8A"/>
    <w:rsid w:val="00A07B90"/>
    <w:rsid w:val="00A10D95"/>
    <w:rsid w:val="00A11CFD"/>
    <w:rsid w:val="00A12833"/>
    <w:rsid w:val="00A14C07"/>
    <w:rsid w:val="00A1623B"/>
    <w:rsid w:val="00A16B96"/>
    <w:rsid w:val="00A17859"/>
    <w:rsid w:val="00A17A67"/>
    <w:rsid w:val="00A17DAB"/>
    <w:rsid w:val="00A204EC"/>
    <w:rsid w:val="00A230D8"/>
    <w:rsid w:val="00A2323D"/>
    <w:rsid w:val="00A23BBC"/>
    <w:rsid w:val="00A35F04"/>
    <w:rsid w:val="00A36D6C"/>
    <w:rsid w:val="00A403C0"/>
    <w:rsid w:val="00A4063F"/>
    <w:rsid w:val="00A41B61"/>
    <w:rsid w:val="00A43D62"/>
    <w:rsid w:val="00A4461C"/>
    <w:rsid w:val="00A46DFA"/>
    <w:rsid w:val="00A5077B"/>
    <w:rsid w:val="00A52178"/>
    <w:rsid w:val="00A5415E"/>
    <w:rsid w:val="00A60D87"/>
    <w:rsid w:val="00A617BA"/>
    <w:rsid w:val="00A630D4"/>
    <w:rsid w:val="00A640BC"/>
    <w:rsid w:val="00A64683"/>
    <w:rsid w:val="00A65D36"/>
    <w:rsid w:val="00A66F85"/>
    <w:rsid w:val="00A67951"/>
    <w:rsid w:val="00A76903"/>
    <w:rsid w:val="00A769DA"/>
    <w:rsid w:val="00A8152C"/>
    <w:rsid w:val="00A835BE"/>
    <w:rsid w:val="00A839D1"/>
    <w:rsid w:val="00A83C22"/>
    <w:rsid w:val="00A86429"/>
    <w:rsid w:val="00A93C71"/>
    <w:rsid w:val="00A95C5B"/>
    <w:rsid w:val="00A96692"/>
    <w:rsid w:val="00A97D29"/>
    <w:rsid w:val="00AA18F1"/>
    <w:rsid w:val="00AA3B69"/>
    <w:rsid w:val="00AA456B"/>
    <w:rsid w:val="00AA7449"/>
    <w:rsid w:val="00AA7781"/>
    <w:rsid w:val="00AB1FCF"/>
    <w:rsid w:val="00AB2096"/>
    <w:rsid w:val="00AB25BD"/>
    <w:rsid w:val="00AB2F7E"/>
    <w:rsid w:val="00AB4E99"/>
    <w:rsid w:val="00AB61CE"/>
    <w:rsid w:val="00AB7FC4"/>
    <w:rsid w:val="00AC0A1C"/>
    <w:rsid w:val="00AC0D7A"/>
    <w:rsid w:val="00AC20C7"/>
    <w:rsid w:val="00AC333E"/>
    <w:rsid w:val="00AC3503"/>
    <w:rsid w:val="00AC4F89"/>
    <w:rsid w:val="00AD155C"/>
    <w:rsid w:val="00AD3076"/>
    <w:rsid w:val="00AD3FD3"/>
    <w:rsid w:val="00AD6AFB"/>
    <w:rsid w:val="00AD6E97"/>
    <w:rsid w:val="00AE0501"/>
    <w:rsid w:val="00AE1336"/>
    <w:rsid w:val="00AE2920"/>
    <w:rsid w:val="00AE38B7"/>
    <w:rsid w:val="00AE3ABE"/>
    <w:rsid w:val="00AE5035"/>
    <w:rsid w:val="00AE5E63"/>
    <w:rsid w:val="00AE6416"/>
    <w:rsid w:val="00AE676A"/>
    <w:rsid w:val="00AE6C69"/>
    <w:rsid w:val="00AE7E9D"/>
    <w:rsid w:val="00AF1CFD"/>
    <w:rsid w:val="00AF21F2"/>
    <w:rsid w:val="00AF2A56"/>
    <w:rsid w:val="00AF45B8"/>
    <w:rsid w:val="00AF57C2"/>
    <w:rsid w:val="00AF6649"/>
    <w:rsid w:val="00AF68A0"/>
    <w:rsid w:val="00B01450"/>
    <w:rsid w:val="00B0183C"/>
    <w:rsid w:val="00B01C7D"/>
    <w:rsid w:val="00B01E7E"/>
    <w:rsid w:val="00B02A12"/>
    <w:rsid w:val="00B02D71"/>
    <w:rsid w:val="00B048E7"/>
    <w:rsid w:val="00B058DD"/>
    <w:rsid w:val="00B0726C"/>
    <w:rsid w:val="00B073D3"/>
    <w:rsid w:val="00B07CA6"/>
    <w:rsid w:val="00B11448"/>
    <w:rsid w:val="00B122E4"/>
    <w:rsid w:val="00B12813"/>
    <w:rsid w:val="00B14157"/>
    <w:rsid w:val="00B14C8D"/>
    <w:rsid w:val="00B1652F"/>
    <w:rsid w:val="00B2028E"/>
    <w:rsid w:val="00B20D86"/>
    <w:rsid w:val="00B2288B"/>
    <w:rsid w:val="00B2293D"/>
    <w:rsid w:val="00B237C5"/>
    <w:rsid w:val="00B24E7F"/>
    <w:rsid w:val="00B301AB"/>
    <w:rsid w:val="00B309C5"/>
    <w:rsid w:val="00B30CC6"/>
    <w:rsid w:val="00B341DE"/>
    <w:rsid w:val="00B349AC"/>
    <w:rsid w:val="00B35854"/>
    <w:rsid w:val="00B375E6"/>
    <w:rsid w:val="00B3766D"/>
    <w:rsid w:val="00B41288"/>
    <w:rsid w:val="00B42E77"/>
    <w:rsid w:val="00B44380"/>
    <w:rsid w:val="00B449E6"/>
    <w:rsid w:val="00B462AB"/>
    <w:rsid w:val="00B46B4F"/>
    <w:rsid w:val="00B478E7"/>
    <w:rsid w:val="00B50746"/>
    <w:rsid w:val="00B51122"/>
    <w:rsid w:val="00B51CD3"/>
    <w:rsid w:val="00B52A4C"/>
    <w:rsid w:val="00B538C7"/>
    <w:rsid w:val="00B550CD"/>
    <w:rsid w:val="00B55733"/>
    <w:rsid w:val="00B558C5"/>
    <w:rsid w:val="00B55F22"/>
    <w:rsid w:val="00B56B8C"/>
    <w:rsid w:val="00B56D4F"/>
    <w:rsid w:val="00B57DCB"/>
    <w:rsid w:val="00B60CFC"/>
    <w:rsid w:val="00B6136C"/>
    <w:rsid w:val="00B61B0F"/>
    <w:rsid w:val="00B6514C"/>
    <w:rsid w:val="00B672F2"/>
    <w:rsid w:val="00B67E3C"/>
    <w:rsid w:val="00B73F35"/>
    <w:rsid w:val="00B74239"/>
    <w:rsid w:val="00B75269"/>
    <w:rsid w:val="00B756D1"/>
    <w:rsid w:val="00B809A6"/>
    <w:rsid w:val="00B8157D"/>
    <w:rsid w:val="00B82B2A"/>
    <w:rsid w:val="00B84360"/>
    <w:rsid w:val="00B85475"/>
    <w:rsid w:val="00B85DCE"/>
    <w:rsid w:val="00B909FE"/>
    <w:rsid w:val="00B91C78"/>
    <w:rsid w:val="00B91D55"/>
    <w:rsid w:val="00B94D4D"/>
    <w:rsid w:val="00B95117"/>
    <w:rsid w:val="00BA159F"/>
    <w:rsid w:val="00BA31CD"/>
    <w:rsid w:val="00BA4025"/>
    <w:rsid w:val="00BA59BC"/>
    <w:rsid w:val="00BA7EF0"/>
    <w:rsid w:val="00BB0917"/>
    <w:rsid w:val="00BB1CD4"/>
    <w:rsid w:val="00BB4DA0"/>
    <w:rsid w:val="00BB71E0"/>
    <w:rsid w:val="00BB7ABB"/>
    <w:rsid w:val="00BC25A2"/>
    <w:rsid w:val="00BC427B"/>
    <w:rsid w:val="00BC44D8"/>
    <w:rsid w:val="00BC44DB"/>
    <w:rsid w:val="00BC5809"/>
    <w:rsid w:val="00BD2014"/>
    <w:rsid w:val="00BD2B0F"/>
    <w:rsid w:val="00BD4042"/>
    <w:rsid w:val="00BD42F2"/>
    <w:rsid w:val="00BD454C"/>
    <w:rsid w:val="00BD4718"/>
    <w:rsid w:val="00BD4E49"/>
    <w:rsid w:val="00BE0B9B"/>
    <w:rsid w:val="00BE12C3"/>
    <w:rsid w:val="00BE2549"/>
    <w:rsid w:val="00BE5BA8"/>
    <w:rsid w:val="00BE665A"/>
    <w:rsid w:val="00BE6958"/>
    <w:rsid w:val="00BE7BFA"/>
    <w:rsid w:val="00BF0756"/>
    <w:rsid w:val="00BF524C"/>
    <w:rsid w:val="00C01867"/>
    <w:rsid w:val="00C02769"/>
    <w:rsid w:val="00C02B82"/>
    <w:rsid w:val="00C033F2"/>
    <w:rsid w:val="00C0721B"/>
    <w:rsid w:val="00C10038"/>
    <w:rsid w:val="00C10E8F"/>
    <w:rsid w:val="00C112C1"/>
    <w:rsid w:val="00C12A72"/>
    <w:rsid w:val="00C13BFF"/>
    <w:rsid w:val="00C15E4A"/>
    <w:rsid w:val="00C16DA4"/>
    <w:rsid w:val="00C2011F"/>
    <w:rsid w:val="00C20328"/>
    <w:rsid w:val="00C22374"/>
    <w:rsid w:val="00C227F5"/>
    <w:rsid w:val="00C24EF7"/>
    <w:rsid w:val="00C31FFF"/>
    <w:rsid w:val="00C3678E"/>
    <w:rsid w:val="00C36A29"/>
    <w:rsid w:val="00C3761A"/>
    <w:rsid w:val="00C44720"/>
    <w:rsid w:val="00C450B5"/>
    <w:rsid w:val="00C45506"/>
    <w:rsid w:val="00C463FF"/>
    <w:rsid w:val="00C51625"/>
    <w:rsid w:val="00C519AA"/>
    <w:rsid w:val="00C53030"/>
    <w:rsid w:val="00C539C3"/>
    <w:rsid w:val="00C60E2B"/>
    <w:rsid w:val="00C61C73"/>
    <w:rsid w:val="00C61E96"/>
    <w:rsid w:val="00C62464"/>
    <w:rsid w:val="00C63BCE"/>
    <w:rsid w:val="00C64336"/>
    <w:rsid w:val="00C64F45"/>
    <w:rsid w:val="00C664DA"/>
    <w:rsid w:val="00C7514B"/>
    <w:rsid w:val="00C8356E"/>
    <w:rsid w:val="00C8367E"/>
    <w:rsid w:val="00C839B1"/>
    <w:rsid w:val="00C8543F"/>
    <w:rsid w:val="00C8652D"/>
    <w:rsid w:val="00C866F1"/>
    <w:rsid w:val="00C8706B"/>
    <w:rsid w:val="00C926F4"/>
    <w:rsid w:val="00C92D68"/>
    <w:rsid w:val="00C92FC8"/>
    <w:rsid w:val="00C9323A"/>
    <w:rsid w:val="00C93BB8"/>
    <w:rsid w:val="00C9468A"/>
    <w:rsid w:val="00C94F2B"/>
    <w:rsid w:val="00C963E4"/>
    <w:rsid w:val="00C971DA"/>
    <w:rsid w:val="00CA1160"/>
    <w:rsid w:val="00CA18E7"/>
    <w:rsid w:val="00CA4468"/>
    <w:rsid w:val="00CA69C6"/>
    <w:rsid w:val="00CA7223"/>
    <w:rsid w:val="00CB051B"/>
    <w:rsid w:val="00CB275F"/>
    <w:rsid w:val="00CB2BDF"/>
    <w:rsid w:val="00CB7D07"/>
    <w:rsid w:val="00CC1413"/>
    <w:rsid w:val="00CC1851"/>
    <w:rsid w:val="00CC2510"/>
    <w:rsid w:val="00CC3347"/>
    <w:rsid w:val="00CD27F7"/>
    <w:rsid w:val="00CD2A0A"/>
    <w:rsid w:val="00CD32AC"/>
    <w:rsid w:val="00CD3485"/>
    <w:rsid w:val="00CD5E6E"/>
    <w:rsid w:val="00CD6683"/>
    <w:rsid w:val="00CD6B33"/>
    <w:rsid w:val="00CE40DC"/>
    <w:rsid w:val="00CE5B54"/>
    <w:rsid w:val="00CE5BAE"/>
    <w:rsid w:val="00CE5DE4"/>
    <w:rsid w:val="00CE5FD7"/>
    <w:rsid w:val="00CF0044"/>
    <w:rsid w:val="00CF146B"/>
    <w:rsid w:val="00CF2C46"/>
    <w:rsid w:val="00CF3D10"/>
    <w:rsid w:val="00CF75D1"/>
    <w:rsid w:val="00CF7FFA"/>
    <w:rsid w:val="00D01439"/>
    <w:rsid w:val="00D0180F"/>
    <w:rsid w:val="00D02059"/>
    <w:rsid w:val="00D0256B"/>
    <w:rsid w:val="00D033C7"/>
    <w:rsid w:val="00D053AD"/>
    <w:rsid w:val="00D06FDD"/>
    <w:rsid w:val="00D10E16"/>
    <w:rsid w:val="00D123A2"/>
    <w:rsid w:val="00D14AD7"/>
    <w:rsid w:val="00D14C54"/>
    <w:rsid w:val="00D16295"/>
    <w:rsid w:val="00D17851"/>
    <w:rsid w:val="00D20977"/>
    <w:rsid w:val="00D20EFC"/>
    <w:rsid w:val="00D229B1"/>
    <w:rsid w:val="00D24715"/>
    <w:rsid w:val="00D24B96"/>
    <w:rsid w:val="00D25068"/>
    <w:rsid w:val="00D25179"/>
    <w:rsid w:val="00D2547C"/>
    <w:rsid w:val="00D266ED"/>
    <w:rsid w:val="00D30BB8"/>
    <w:rsid w:val="00D320AF"/>
    <w:rsid w:val="00D321A7"/>
    <w:rsid w:val="00D37E8F"/>
    <w:rsid w:val="00D40BBD"/>
    <w:rsid w:val="00D40E1F"/>
    <w:rsid w:val="00D41216"/>
    <w:rsid w:val="00D41358"/>
    <w:rsid w:val="00D419FB"/>
    <w:rsid w:val="00D4365A"/>
    <w:rsid w:val="00D458A7"/>
    <w:rsid w:val="00D46469"/>
    <w:rsid w:val="00D47F9B"/>
    <w:rsid w:val="00D52742"/>
    <w:rsid w:val="00D53B05"/>
    <w:rsid w:val="00D54B95"/>
    <w:rsid w:val="00D5537F"/>
    <w:rsid w:val="00D56F4A"/>
    <w:rsid w:val="00D57073"/>
    <w:rsid w:val="00D577CF"/>
    <w:rsid w:val="00D57E73"/>
    <w:rsid w:val="00D61CFD"/>
    <w:rsid w:val="00D62509"/>
    <w:rsid w:val="00D635DE"/>
    <w:rsid w:val="00D63605"/>
    <w:rsid w:val="00D63F7D"/>
    <w:rsid w:val="00D658EE"/>
    <w:rsid w:val="00D65DE7"/>
    <w:rsid w:val="00D66E5B"/>
    <w:rsid w:val="00D6799C"/>
    <w:rsid w:val="00D67A4C"/>
    <w:rsid w:val="00D70A5A"/>
    <w:rsid w:val="00D710F2"/>
    <w:rsid w:val="00D7344D"/>
    <w:rsid w:val="00D74DC3"/>
    <w:rsid w:val="00D75D72"/>
    <w:rsid w:val="00D76070"/>
    <w:rsid w:val="00D80C5C"/>
    <w:rsid w:val="00D822E4"/>
    <w:rsid w:val="00D82440"/>
    <w:rsid w:val="00D830DD"/>
    <w:rsid w:val="00D835E0"/>
    <w:rsid w:val="00D847D3"/>
    <w:rsid w:val="00D8530F"/>
    <w:rsid w:val="00D86FAA"/>
    <w:rsid w:val="00D87CE7"/>
    <w:rsid w:val="00D90CB0"/>
    <w:rsid w:val="00D90E75"/>
    <w:rsid w:val="00D96171"/>
    <w:rsid w:val="00D9783E"/>
    <w:rsid w:val="00DA3DDE"/>
    <w:rsid w:val="00DA546C"/>
    <w:rsid w:val="00DA5D13"/>
    <w:rsid w:val="00DA70AB"/>
    <w:rsid w:val="00DB0431"/>
    <w:rsid w:val="00DB0C1E"/>
    <w:rsid w:val="00DB114B"/>
    <w:rsid w:val="00DB146C"/>
    <w:rsid w:val="00DB217C"/>
    <w:rsid w:val="00DB2D30"/>
    <w:rsid w:val="00DB5BD4"/>
    <w:rsid w:val="00DC5307"/>
    <w:rsid w:val="00DC5B6B"/>
    <w:rsid w:val="00DC6C44"/>
    <w:rsid w:val="00DC715C"/>
    <w:rsid w:val="00DC7D26"/>
    <w:rsid w:val="00DD144B"/>
    <w:rsid w:val="00DD266D"/>
    <w:rsid w:val="00DD2826"/>
    <w:rsid w:val="00DD400E"/>
    <w:rsid w:val="00DD4507"/>
    <w:rsid w:val="00DD52DD"/>
    <w:rsid w:val="00DD54D2"/>
    <w:rsid w:val="00DD5CA5"/>
    <w:rsid w:val="00DD6E3B"/>
    <w:rsid w:val="00DD721B"/>
    <w:rsid w:val="00DE0142"/>
    <w:rsid w:val="00DE014C"/>
    <w:rsid w:val="00DE22E3"/>
    <w:rsid w:val="00DE2402"/>
    <w:rsid w:val="00DE39CE"/>
    <w:rsid w:val="00DE562C"/>
    <w:rsid w:val="00DE6B76"/>
    <w:rsid w:val="00DE6D01"/>
    <w:rsid w:val="00DE722E"/>
    <w:rsid w:val="00DF1660"/>
    <w:rsid w:val="00DF364E"/>
    <w:rsid w:val="00DF3C1C"/>
    <w:rsid w:val="00DF4E8A"/>
    <w:rsid w:val="00DF6355"/>
    <w:rsid w:val="00DF667F"/>
    <w:rsid w:val="00DF7100"/>
    <w:rsid w:val="00E009EC"/>
    <w:rsid w:val="00E00AB0"/>
    <w:rsid w:val="00E02813"/>
    <w:rsid w:val="00E05665"/>
    <w:rsid w:val="00E066D9"/>
    <w:rsid w:val="00E079B5"/>
    <w:rsid w:val="00E07BC7"/>
    <w:rsid w:val="00E11157"/>
    <w:rsid w:val="00E115DC"/>
    <w:rsid w:val="00E126E2"/>
    <w:rsid w:val="00E129BC"/>
    <w:rsid w:val="00E13AD8"/>
    <w:rsid w:val="00E13E85"/>
    <w:rsid w:val="00E15190"/>
    <w:rsid w:val="00E1591E"/>
    <w:rsid w:val="00E16037"/>
    <w:rsid w:val="00E21B23"/>
    <w:rsid w:val="00E22AD0"/>
    <w:rsid w:val="00E23B7D"/>
    <w:rsid w:val="00E24B42"/>
    <w:rsid w:val="00E2753F"/>
    <w:rsid w:val="00E31DF9"/>
    <w:rsid w:val="00E355F3"/>
    <w:rsid w:val="00E35DEC"/>
    <w:rsid w:val="00E37368"/>
    <w:rsid w:val="00E431A8"/>
    <w:rsid w:val="00E43BEC"/>
    <w:rsid w:val="00E43DAD"/>
    <w:rsid w:val="00E4409F"/>
    <w:rsid w:val="00E447C0"/>
    <w:rsid w:val="00E453E3"/>
    <w:rsid w:val="00E460FF"/>
    <w:rsid w:val="00E4625A"/>
    <w:rsid w:val="00E462BB"/>
    <w:rsid w:val="00E501AF"/>
    <w:rsid w:val="00E5165C"/>
    <w:rsid w:val="00E5485C"/>
    <w:rsid w:val="00E5722A"/>
    <w:rsid w:val="00E60DAE"/>
    <w:rsid w:val="00E61148"/>
    <w:rsid w:val="00E63F43"/>
    <w:rsid w:val="00E64BD3"/>
    <w:rsid w:val="00E66635"/>
    <w:rsid w:val="00E73A0A"/>
    <w:rsid w:val="00E806E4"/>
    <w:rsid w:val="00E81224"/>
    <w:rsid w:val="00E81720"/>
    <w:rsid w:val="00E81DF0"/>
    <w:rsid w:val="00E83FC5"/>
    <w:rsid w:val="00E8423F"/>
    <w:rsid w:val="00E85784"/>
    <w:rsid w:val="00E91D6F"/>
    <w:rsid w:val="00E93510"/>
    <w:rsid w:val="00EA00BD"/>
    <w:rsid w:val="00EA0415"/>
    <w:rsid w:val="00EA1473"/>
    <w:rsid w:val="00EA201C"/>
    <w:rsid w:val="00EA2508"/>
    <w:rsid w:val="00EA281B"/>
    <w:rsid w:val="00EA4BCA"/>
    <w:rsid w:val="00EA5AB5"/>
    <w:rsid w:val="00EB134A"/>
    <w:rsid w:val="00EB2EF0"/>
    <w:rsid w:val="00EB4ADB"/>
    <w:rsid w:val="00EC020D"/>
    <w:rsid w:val="00EC147E"/>
    <w:rsid w:val="00EC1923"/>
    <w:rsid w:val="00EC3C0F"/>
    <w:rsid w:val="00EC59D7"/>
    <w:rsid w:val="00EC7182"/>
    <w:rsid w:val="00EC74EF"/>
    <w:rsid w:val="00EC7AA6"/>
    <w:rsid w:val="00ED0CAD"/>
    <w:rsid w:val="00ED185E"/>
    <w:rsid w:val="00ED1C4A"/>
    <w:rsid w:val="00ED1CE4"/>
    <w:rsid w:val="00ED1DD8"/>
    <w:rsid w:val="00ED38CC"/>
    <w:rsid w:val="00ED431D"/>
    <w:rsid w:val="00ED57DC"/>
    <w:rsid w:val="00ED6677"/>
    <w:rsid w:val="00EE1140"/>
    <w:rsid w:val="00EE1890"/>
    <w:rsid w:val="00EE2551"/>
    <w:rsid w:val="00EE40EB"/>
    <w:rsid w:val="00EE514A"/>
    <w:rsid w:val="00EE574F"/>
    <w:rsid w:val="00EE6CCC"/>
    <w:rsid w:val="00EE77FB"/>
    <w:rsid w:val="00EF35D8"/>
    <w:rsid w:val="00EF4652"/>
    <w:rsid w:val="00EF4BAA"/>
    <w:rsid w:val="00EF4CFE"/>
    <w:rsid w:val="00EF4ED9"/>
    <w:rsid w:val="00EF5A05"/>
    <w:rsid w:val="00EF62B7"/>
    <w:rsid w:val="00F00E4D"/>
    <w:rsid w:val="00F01DF5"/>
    <w:rsid w:val="00F027B2"/>
    <w:rsid w:val="00F1027F"/>
    <w:rsid w:val="00F12502"/>
    <w:rsid w:val="00F14330"/>
    <w:rsid w:val="00F176BB"/>
    <w:rsid w:val="00F17DFA"/>
    <w:rsid w:val="00F21C18"/>
    <w:rsid w:val="00F23C15"/>
    <w:rsid w:val="00F249E7"/>
    <w:rsid w:val="00F266A4"/>
    <w:rsid w:val="00F267EB"/>
    <w:rsid w:val="00F30865"/>
    <w:rsid w:val="00F31975"/>
    <w:rsid w:val="00F32BD6"/>
    <w:rsid w:val="00F356A6"/>
    <w:rsid w:val="00F37ED7"/>
    <w:rsid w:val="00F40FFC"/>
    <w:rsid w:val="00F41539"/>
    <w:rsid w:val="00F448E2"/>
    <w:rsid w:val="00F44968"/>
    <w:rsid w:val="00F44EB8"/>
    <w:rsid w:val="00F45E5C"/>
    <w:rsid w:val="00F504CE"/>
    <w:rsid w:val="00F5429B"/>
    <w:rsid w:val="00F54EFC"/>
    <w:rsid w:val="00F55B9E"/>
    <w:rsid w:val="00F56939"/>
    <w:rsid w:val="00F608C4"/>
    <w:rsid w:val="00F6112B"/>
    <w:rsid w:val="00F611D1"/>
    <w:rsid w:val="00F6256D"/>
    <w:rsid w:val="00F62AFB"/>
    <w:rsid w:val="00F62C38"/>
    <w:rsid w:val="00F64DC1"/>
    <w:rsid w:val="00F67BF7"/>
    <w:rsid w:val="00F67C47"/>
    <w:rsid w:val="00F71796"/>
    <w:rsid w:val="00F71D8D"/>
    <w:rsid w:val="00F72495"/>
    <w:rsid w:val="00F724D9"/>
    <w:rsid w:val="00F72A89"/>
    <w:rsid w:val="00F739CB"/>
    <w:rsid w:val="00F73AE2"/>
    <w:rsid w:val="00F744BB"/>
    <w:rsid w:val="00F74FDD"/>
    <w:rsid w:val="00F759FE"/>
    <w:rsid w:val="00F8030B"/>
    <w:rsid w:val="00F80B27"/>
    <w:rsid w:val="00F81272"/>
    <w:rsid w:val="00F82FF2"/>
    <w:rsid w:val="00F83BC0"/>
    <w:rsid w:val="00F8502A"/>
    <w:rsid w:val="00F85E36"/>
    <w:rsid w:val="00F90303"/>
    <w:rsid w:val="00F9083A"/>
    <w:rsid w:val="00F90989"/>
    <w:rsid w:val="00F90BAF"/>
    <w:rsid w:val="00F93CAE"/>
    <w:rsid w:val="00F944A8"/>
    <w:rsid w:val="00F957E2"/>
    <w:rsid w:val="00F962FB"/>
    <w:rsid w:val="00FA029A"/>
    <w:rsid w:val="00FA0A83"/>
    <w:rsid w:val="00FA0FCC"/>
    <w:rsid w:val="00FA2D6D"/>
    <w:rsid w:val="00FA2EE9"/>
    <w:rsid w:val="00FA473C"/>
    <w:rsid w:val="00FB2950"/>
    <w:rsid w:val="00FB4A6D"/>
    <w:rsid w:val="00FB4CA3"/>
    <w:rsid w:val="00FB5A83"/>
    <w:rsid w:val="00FB5BD4"/>
    <w:rsid w:val="00FC0247"/>
    <w:rsid w:val="00FC09EA"/>
    <w:rsid w:val="00FC0C8B"/>
    <w:rsid w:val="00FC2285"/>
    <w:rsid w:val="00FC361E"/>
    <w:rsid w:val="00FC4A4F"/>
    <w:rsid w:val="00FC5E25"/>
    <w:rsid w:val="00FC6097"/>
    <w:rsid w:val="00FC730E"/>
    <w:rsid w:val="00FD0D94"/>
    <w:rsid w:val="00FD2BC8"/>
    <w:rsid w:val="00FD2E6A"/>
    <w:rsid w:val="00FD46E3"/>
    <w:rsid w:val="00FD47FF"/>
    <w:rsid w:val="00FD5AC0"/>
    <w:rsid w:val="00FD5E00"/>
    <w:rsid w:val="00FE108E"/>
    <w:rsid w:val="00FE2EBD"/>
    <w:rsid w:val="00FE31BA"/>
    <w:rsid w:val="00FE7950"/>
    <w:rsid w:val="00FF1430"/>
    <w:rsid w:val="00FF14DD"/>
    <w:rsid w:val="00FF1C89"/>
    <w:rsid w:val="00FF476C"/>
    <w:rsid w:val="00FF5396"/>
    <w:rsid w:val="00FF5904"/>
    <w:rsid w:val="00FF6570"/>
    <w:rsid w:val="00FF6C93"/>
    <w:rsid w:val="00FF6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4F56852"/>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themeColor="hyperlink"/>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61E9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D47F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FD47F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FD47FF"/>
    <w:rPr>
      <w:rFonts w:asciiTheme="majorHAnsi" w:eastAsiaTheme="majorEastAsia" w:hAnsiTheme="majorHAnsi" w:cstheme="majorBidi"/>
      <w:i/>
      <w:iCs/>
      <w:color w:val="243F60" w:themeColor="accent1" w:themeShade="7F"/>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themeColor="followedHyperlink"/>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Theme="majorHAnsi" w:eastAsiaTheme="majorEastAsia" w:hAnsiTheme="majorHAnsi" w:cstheme="majorBidi"/>
      <w:color w:val="243F60" w:themeColor="accent1" w:themeShade="7F"/>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character" w:styleId="UnresolvedMention">
    <w:name w:val="Unresolved Mention"/>
    <w:basedOn w:val="DefaultParagraphFont"/>
    <w:uiPriority w:val="99"/>
    <w:semiHidden/>
    <w:unhideWhenUsed/>
    <w:rsid w:val="00CD32A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385373997">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CD31CB-3379-490F-8627-094B2AF6F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3950</Words>
  <Characters>22519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26417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Holly Seymour</cp:lastModifiedBy>
  <cp:revision>113</cp:revision>
  <dcterms:created xsi:type="dcterms:W3CDTF">2018-11-14T17:49:00Z</dcterms:created>
  <dcterms:modified xsi:type="dcterms:W3CDTF">2018-11-23T00:33:00Z</dcterms:modified>
</cp:coreProperties>
</file>