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78E3E7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78E3E7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173C4F" w:rsidR="00587CE6" w:rsidRPr="00587CE6" w:rsidRDefault="002C0364" w:rsidP="00331A9E">
            <w:pPr>
              <w:spacing w:after="0" w:line="240" w:lineRule="auto"/>
              <w:rPr>
                <w:rFonts w:ascii="Arial" w:eastAsia="Times New Roman" w:hAnsi="Arial" w:cs="Arial"/>
                <w:sz w:val="20"/>
                <w:szCs w:val="20"/>
              </w:rPr>
            </w:pPr>
            <w:r w:rsidRPr="002C0364">
              <w:rPr>
                <w:rFonts w:ascii="Arial" w:eastAsia="Times New Roman" w:hAnsi="Arial" w:cs="Arial"/>
                <w:sz w:val="20"/>
                <w:szCs w:val="20"/>
              </w:rPr>
              <w:t>Darryl Wilson</w:t>
            </w:r>
          </w:p>
        </w:tc>
      </w:tr>
      <w:tr w:rsidR="00587CE6" w:rsidRPr="00587CE6" w14:paraId="251665F9" w14:textId="77777777" w:rsidTr="778E3E7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0975A23" w:rsidR="00587CE6" w:rsidRPr="00587CE6" w:rsidRDefault="002C0364" w:rsidP="00587CE6">
            <w:pPr>
              <w:spacing w:after="0" w:line="240" w:lineRule="auto"/>
              <w:rPr>
                <w:rFonts w:ascii="Arial" w:eastAsia="Times New Roman" w:hAnsi="Arial" w:cs="Arial"/>
                <w:sz w:val="20"/>
                <w:szCs w:val="20"/>
              </w:rPr>
            </w:pPr>
            <w:r w:rsidRPr="002C0364">
              <w:rPr>
                <w:rFonts w:ascii="Arial" w:eastAsia="Times New Roman" w:hAnsi="Arial" w:cs="Arial"/>
                <w:sz w:val="20"/>
                <w:szCs w:val="20"/>
              </w:rPr>
              <w:t>Vasilios Tavlaridis</w:t>
            </w:r>
          </w:p>
        </w:tc>
      </w:tr>
      <w:tr w:rsidR="00587CE6" w:rsidRPr="00587CE6" w14:paraId="078976B0" w14:textId="77777777" w:rsidTr="778E3E7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1EEE7C1" w:rsidR="00587CE6" w:rsidRPr="00587CE6" w:rsidRDefault="00194251" w:rsidP="00194251">
            <w:pPr>
              <w:spacing w:after="0" w:line="240" w:lineRule="auto"/>
              <w:rPr>
                <w:rFonts w:ascii="Arial" w:eastAsia="Times New Roman" w:hAnsi="Arial" w:cs="Arial"/>
                <w:sz w:val="20"/>
                <w:szCs w:val="20"/>
              </w:rPr>
            </w:pPr>
            <w:r w:rsidRPr="00194251">
              <w:rPr>
                <w:rFonts w:ascii="Arial" w:eastAsia="Times New Roman" w:hAnsi="Arial" w:cs="Arial"/>
                <w:sz w:val="20"/>
                <w:szCs w:val="20"/>
              </w:rPr>
              <w:t>Human Capital Management</w:t>
            </w:r>
          </w:p>
        </w:tc>
      </w:tr>
      <w:tr w:rsidR="00587CE6" w:rsidRPr="00587CE6" w14:paraId="558DB7DA" w14:textId="77777777" w:rsidTr="778E3E7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11480F4"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LCMB70</w:t>
            </w:r>
            <w:r w:rsidR="00194251">
              <w:rPr>
                <w:rFonts w:ascii="Arial" w:eastAsia="Times New Roman" w:hAnsi="Arial" w:cs="Arial"/>
                <w:sz w:val="20"/>
                <w:szCs w:val="20"/>
              </w:rPr>
              <w:t>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8C07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778E3E7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FCD8E4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A66985">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53A1129" w:rsidR="00587CE6" w:rsidRPr="00587CE6" w:rsidRDefault="0019425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AE5F61">
              <w:rPr>
                <w:rFonts w:ascii="Arial" w:eastAsia="Times New Roman" w:hAnsi="Arial" w:cs="Arial"/>
                <w:sz w:val="20"/>
                <w:szCs w:val="20"/>
              </w:rPr>
              <w:t>%</w:t>
            </w:r>
          </w:p>
        </w:tc>
      </w:tr>
      <w:tr w:rsidR="006D2A9D" w:rsidRPr="00587CE6" w14:paraId="116401AF" w14:textId="77777777" w:rsidTr="778E3E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72E5F1DF" w14:textId="58A28816" w:rsidR="006D2A9D" w:rsidRPr="00587CE6" w:rsidRDefault="790EAF99" w:rsidP="778E3E78">
            <w:pPr>
              <w:spacing w:after="0" w:line="240" w:lineRule="auto"/>
              <w:jc w:val="center"/>
              <w:rPr>
                <w:rFonts w:ascii="Arial" w:eastAsia="Arial" w:hAnsi="Arial" w:cs="Arial"/>
                <w:sz w:val="20"/>
                <w:szCs w:val="20"/>
                <w:lang w:val="cy-GB"/>
              </w:rPr>
            </w:pPr>
            <w:proofErr w:type="spellStart"/>
            <w:r w:rsidRPr="778E3E78">
              <w:rPr>
                <w:rFonts w:ascii="Arial" w:eastAsia="Arial" w:hAnsi="Arial" w:cs="Arial"/>
                <w:color w:val="000000" w:themeColor="text1"/>
                <w:sz w:val="20"/>
                <w:szCs w:val="20"/>
                <w:lang w:val="cy-GB"/>
              </w:rPr>
              <w:t>January</w:t>
            </w:r>
            <w:proofErr w:type="spellEnd"/>
            <w:r w:rsidRPr="778E3E78">
              <w:rPr>
                <w:rFonts w:ascii="Arial" w:eastAsia="Arial" w:hAnsi="Arial" w:cs="Arial"/>
                <w:color w:val="000000" w:themeColor="text1"/>
                <w:sz w:val="20"/>
                <w:szCs w:val="20"/>
                <w:lang w:val="cy-GB"/>
              </w:rPr>
              <w:t xml:space="preserve"> 2025</w:t>
            </w:r>
          </w:p>
          <w:p w14:paraId="6B615E1A" w14:textId="7D5771D6"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778E3E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52ABF0D" w:rsidR="00587CE6" w:rsidRPr="00587CE6" w:rsidRDefault="007349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942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349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56DDEA9" w:rsidR="00587CE6" w:rsidRPr="00587CE6" w:rsidRDefault="007349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1942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78E3E7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7349F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78E3E7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7349F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E4C6638" w:rsidR="006D2A9D" w:rsidRPr="00AB2F38" w:rsidRDefault="007349F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D96DA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349F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349F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3EB096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3EB096C">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3EB096C">
        <w:tc>
          <w:tcPr>
            <w:tcW w:w="1696" w:type="dxa"/>
          </w:tcPr>
          <w:p w14:paraId="03246BAF" w14:textId="4A050CDF" w:rsidR="00792D49" w:rsidRPr="00587CE6" w:rsidRDefault="031B2D6B" w:rsidP="00417F4F">
            <w:pPr>
              <w:spacing w:after="0" w:line="240" w:lineRule="auto"/>
              <w:rPr>
                <w:rFonts w:ascii="Arial" w:hAnsi="Arial" w:cs="Arial"/>
                <w:b/>
                <w:bCs/>
              </w:rPr>
            </w:pPr>
            <w:r w:rsidRPr="73EB096C">
              <w:rPr>
                <w:rFonts w:ascii="Arial" w:hAnsi="Arial" w:cs="Arial"/>
                <w:b/>
                <w:bCs/>
              </w:rPr>
              <w:t>Samir Mhanna</w:t>
            </w:r>
          </w:p>
        </w:tc>
        <w:tc>
          <w:tcPr>
            <w:tcW w:w="1087" w:type="dxa"/>
          </w:tcPr>
          <w:p w14:paraId="2743B9FE" w14:textId="29B20D2F" w:rsidR="00792D49" w:rsidRPr="00587CE6" w:rsidRDefault="031B2D6B" w:rsidP="00417F4F">
            <w:pPr>
              <w:spacing w:after="0" w:line="240" w:lineRule="auto"/>
              <w:rPr>
                <w:rFonts w:ascii="Arial" w:hAnsi="Arial" w:cs="Arial"/>
                <w:b/>
                <w:bCs/>
              </w:rPr>
            </w:pPr>
            <w:r w:rsidRPr="73EB096C">
              <w:rPr>
                <w:rFonts w:ascii="Arial" w:hAnsi="Arial" w:cs="Arial"/>
                <w:b/>
                <w:bCs/>
              </w:rPr>
              <w:t>68</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A88B574" w:rsidR="00792D49" w:rsidRPr="00587CE6" w:rsidRDefault="008C4CD3" w:rsidP="00417F4F">
            <w:pPr>
              <w:spacing w:after="0" w:line="240" w:lineRule="auto"/>
              <w:rPr>
                <w:rFonts w:ascii="Arial" w:hAnsi="Arial" w:cs="Arial"/>
                <w:b/>
                <w:bCs/>
              </w:rPr>
            </w:pPr>
            <w:r>
              <w:rPr>
                <w:rFonts w:ascii="Arial" w:hAnsi="Arial" w:cs="Arial"/>
                <w:b/>
                <w:bCs/>
              </w:rPr>
              <w:t>Agree</w:t>
            </w:r>
          </w:p>
        </w:tc>
      </w:tr>
      <w:tr w:rsidR="008C4CD3" w:rsidRPr="00587CE6" w14:paraId="72569ACE" w14:textId="77777777" w:rsidTr="73EB096C">
        <w:tc>
          <w:tcPr>
            <w:tcW w:w="1696" w:type="dxa"/>
          </w:tcPr>
          <w:p w14:paraId="0DA336C7" w14:textId="36080059" w:rsidR="008C4CD3" w:rsidRPr="00587CE6" w:rsidRDefault="008C4CD3" w:rsidP="008C4CD3">
            <w:pPr>
              <w:spacing w:after="0" w:line="240" w:lineRule="auto"/>
              <w:rPr>
                <w:rFonts w:ascii="Arial" w:hAnsi="Arial" w:cs="Arial"/>
                <w:b/>
                <w:bCs/>
              </w:rPr>
            </w:pPr>
            <w:r w:rsidRPr="73EB096C">
              <w:rPr>
                <w:rFonts w:ascii="Arial" w:hAnsi="Arial" w:cs="Arial"/>
                <w:b/>
                <w:bCs/>
              </w:rPr>
              <w:t xml:space="preserve">Gokul Krishna </w:t>
            </w:r>
            <w:proofErr w:type="spellStart"/>
            <w:r w:rsidRPr="73EB096C">
              <w:rPr>
                <w:rFonts w:ascii="Arial" w:hAnsi="Arial" w:cs="Arial"/>
                <w:b/>
                <w:bCs/>
              </w:rPr>
              <w:t>Karimbil</w:t>
            </w:r>
            <w:proofErr w:type="spellEnd"/>
          </w:p>
        </w:tc>
        <w:tc>
          <w:tcPr>
            <w:tcW w:w="1087" w:type="dxa"/>
          </w:tcPr>
          <w:p w14:paraId="497936A6" w14:textId="2F242106" w:rsidR="008C4CD3" w:rsidRPr="00587CE6" w:rsidRDefault="008C4CD3" w:rsidP="008C4CD3">
            <w:pPr>
              <w:spacing w:after="0" w:line="240" w:lineRule="auto"/>
              <w:rPr>
                <w:rFonts w:ascii="Arial" w:hAnsi="Arial" w:cs="Arial"/>
                <w:b/>
                <w:bCs/>
              </w:rPr>
            </w:pPr>
            <w:r w:rsidRPr="73EB096C">
              <w:rPr>
                <w:rFonts w:ascii="Arial" w:hAnsi="Arial" w:cs="Arial"/>
                <w:b/>
                <w:bCs/>
              </w:rPr>
              <w:t>52</w:t>
            </w:r>
          </w:p>
        </w:tc>
        <w:tc>
          <w:tcPr>
            <w:tcW w:w="1087" w:type="dxa"/>
          </w:tcPr>
          <w:p w14:paraId="4A326DA6" w14:textId="77777777" w:rsidR="008C4CD3" w:rsidRPr="00587CE6" w:rsidRDefault="008C4CD3" w:rsidP="008C4CD3">
            <w:pPr>
              <w:spacing w:after="0" w:line="240" w:lineRule="auto"/>
              <w:rPr>
                <w:rFonts w:ascii="Arial" w:hAnsi="Arial" w:cs="Arial"/>
                <w:b/>
                <w:bCs/>
              </w:rPr>
            </w:pPr>
          </w:p>
        </w:tc>
        <w:tc>
          <w:tcPr>
            <w:tcW w:w="1087" w:type="dxa"/>
          </w:tcPr>
          <w:p w14:paraId="0BA55000" w14:textId="77777777" w:rsidR="008C4CD3" w:rsidRPr="00587CE6" w:rsidRDefault="008C4CD3" w:rsidP="008C4CD3">
            <w:pPr>
              <w:spacing w:after="0" w:line="240" w:lineRule="auto"/>
              <w:rPr>
                <w:rFonts w:ascii="Arial" w:hAnsi="Arial" w:cs="Arial"/>
                <w:b/>
                <w:bCs/>
              </w:rPr>
            </w:pPr>
          </w:p>
        </w:tc>
        <w:tc>
          <w:tcPr>
            <w:tcW w:w="1087" w:type="dxa"/>
          </w:tcPr>
          <w:p w14:paraId="5FFAC98B" w14:textId="77777777" w:rsidR="008C4CD3" w:rsidRPr="00587CE6" w:rsidRDefault="008C4CD3" w:rsidP="008C4CD3">
            <w:pPr>
              <w:spacing w:after="0" w:line="240" w:lineRule="auto"/>
              <w:rPr>
                <w:rFonts w:ascii="Arial" w:hAnsi="Arial" w:cs="Arial"/>
                <w:b/>
                <w:bCs/>
              </w:rPr>
            </w:pPr>
          </w:p>
        </w:tc>
        <w:tc>
          <w:tcPr>
            <w:tcW w:w="3307" w:type="dxa"/>
          </w:tcPr>
          <w:p w14:paraId="3312C685" w14:textId="42D4E88E" w:rsidR="008C4CD3" w:rsidRPr="00587CE6" w:rsidRDefault="008C4CD3" w:rsidP="008C4CD3">
            <w:pPr>
              <w:spacing w:after="0" w:line="240" w:lineRule="auto"/>
              <w:rPr>
                <w:rFonts w:ascii="Arial" w:hAnsi="Arial" w:cs="Arial"/>
                <w:b/>
                <w:bCs/>
              </w:rPr>
            </w:pPr>
            <w:r w:rsidRPr="00521746">
              <w:rPr>
                <w:rFonts w:ascii="Arial" w:hAnsi="Arial" w:cs="Arial"/>
                <w:b/>
                <w:bCs/>
              </w:rPr>
              <w:t>Agree</w:t>
            </w:r>
          </w:p>
        </w:tc>
      </w:tr>
      <w:tr w:rsidR="008C4CD3" w:rsidRPr="00587CE6" w14:paraId="42F3E3E7" w14:textId="77777777" w:rsidTr="73EB096C">
        <w:tc>
          <w:tcPr>
            <w:tcW w:w="1696" w:type="dxa"/>
          </w:tcPr>
          <w:p w14:paraId="7F7DBD67" w14:textId="2A78E3DF" w:rsidR="008C4CD3" w:rsidRPr="00587CE6" w:rsidRDefault="008C4CD3" w:rsidP="008C4CD3">
            <w:pPr>
              <w:spacing w:after="0" w:line="240" w:lineRule="auto"/>
              <w:rPr>
                <w:rFonts w:ascii="Arial" w:hAnsi="Arial" w:cs="Arial"/>
                <w:b/>
                <w:bCs/>
              </w:rPr>
            </w:pPr>
            <w:r w:rsidRPr="73EB096C">
              <w:rPr>
                <w:rFonts w:ascii="Arial" w:hAnsi="Arial" w:cs="Arial"/>
                <w:b/>
                <w:bCs/>
              </w:rPr>
              <w:t xml:space="preserve">Achal </w:t>
            </w:r>
            <w:proofErr w:type="spellStart"/>
            <w:r w:rsidRPr="73EB096C">
              <w:rPr>
                <w:rFonts w:ascii="Arial" w:hAnsi="Arial" w:cs="Arial"/>
                <w:b/>
                <w:bCs/>
              </w:rPr>
              <w:t>Sumtibhai</w:t>
            </w:r>
            <w:proofErr w:type="spellEnd"/>
            <w:r w:rsidRPr="73EB096C">
              <w:rPr>
                <w:rFonts w:ascii="Arial" w:hAnsi="Arial" w:cs="Arial"/>
                <w:b/>
                <w:bCs/>
              </w:rPr>
              <w:t xml:space="preserve"> Patel</w:t>
            </w:r>
          </w:p>
        </w:tc>
        <w:tc>
          <w:tcPr>
            <w:tcW w:w="1087" w:type="dxa"/>
          </w:tcPr>
          <w:p w14:paraId="15D82044" w14:textId="2B3CFC24" w:rsidR="008C4CD3" w:rsidRPr="00587CE6" w:rsidRDefault="008C4CD3" w:rsidP="008C4CD3">
            <w:pPr>
              <w:spacing w:after="0" w:line="240" w:lineRule="auto"/>
              <w:rPr>
                <w:rFonts w:ascii="Arial" w:hAnsi="Arial" w:cs="Arial"/>
                <w:b/>
                <w:bCs/>
              </w:rPr>
            </w:pPr>
            <w:r w:rsidRPr="73EB096C">
              <w:rPr>
                <w:rFonts w:ascii="Arial" w:hAnsi="Arial" w:cs="Arial"/>
                <w:b/>
                <w:bCs/>
              </w:rPr>
              <w:t>58</w:t>
            </w:r>
          </w:p>
        </w:tc>
        <w:tc>
          <w:tcPr>
            <w:tcW w:w="1087" w:type="dxa"/>
          </w:tcPr>
          <w:p w14:paraId="1F5A9052" w14:textId="77777777" w:rsidR="008C4CD3" w:rsidRPr="00587CE6" w:rsidRDefault="008C4CD3" w:rsidP="008C4CD3">
            <w:pPr>
              <w:spacing w:after="0" w:line="240" w:lineRule="auto"/>
              <w:rPr>
                <w:rFonts w:ascii="Arial" w:hAnsi="Arial" w:cs="Arial"/>
                <w:b/>
                <w:bCs/>
              </w:rPr>
            </w:pPr>
          </w:p>
        </w:tc>
        <w:tc>
          <w:tcPr>
            <w:tcW w:w="1087" w:type="dxa"/>
          </w:tcPr>
          <w:p w14:paraId="705F556E" w14:textId="77777777" w:rsidR="008C4CD3" w:rsidRPr="00587CE6" w:rsidRDefault="008C4CD3" w:rsidP="008C4CD3">
            <w:pPr>
              <w:spacing w:after="0" w:line="240" w:lineRule="auto"/>
              <w:rPr>
                <w:rFonts w:ascii="Arial" w:hAnsi="Arial" w:cs="Arial"/>
                <w:b/>
                <w:bCs/>
              </w:rPr>
            </w:pPr>
          </w:p>
        </w:tc>
        <w:tc>
          <w:tcPr>
            <w:tcW w:w="1087" w:type="dxa"/>
          </w:tcPr>
          <w:p w14:paraId="145D4D48" w14:textId="77777777" w:rsidR="008C4CD3" w:rsidRPr="00587CE6" w:rsidRDefault="008C4CD3" w:rsidP="008C4CD3">
            <w:pPr>
              <w:spacing w:after="0" w:line="240" w:lineRule="auto"/>
              <w:rPr>
                <w:rFonts w:ascii="Arial" w:hAnsi="Arial" w:cs="Arial"/>
                <w:b/>
                <w:bCs/>
              </w:rPr>
            </w:pPr>
          </w:p>
        </w:tc>
        <w:tc>
          <w:tcPr>
            <w:tcW w:w="3307" w:type="dxa"/>
          </w:tcPr>
          <w:p w14:paraId="5A6A816C" w14:textId="7CEA5F28" w:rsidR="008C4CD3" w:rsidRPr="00587CE6" w:rsidRDefault="008C4CD3" w:rsidP="008C4CD3">
            <w:pPr>
              <w:spacing w:after="0" w:line="240" w:lineRule="auto"/>
              <w:rPr>
                <w:rFonts w:ascii="Arial" w:hAnsi="Arial" w:cs="Arial"/>
                <w:b/>
                <w:bCs/>
              </w:rPr>
            </w:pPr>
            <w:r w:rsidRPr="00521746">
              <w:rPr>
                <w:rFonts w:ascii="Arial" w:hAnsi="Arial" w:cs="Arial"/>
                <w:b/>
                <w:bCs/>
              </w:rPr>
              <w:t>Agree</w:t>
            </w:r>
          </w:p>
        </w:tc>
      </w:tr>
      <w:tr w:rsidR="008C4CD3" w:rsidRPr="00587CE6" w14:paraId="17C09C8B" w14:textId="77777777" w:rsidTr="73EB096C">
        <w:tc>
          <w:tcPr>
            <w:tcW w:w="1696" w:type="dxa"/>
          </w:tcPr>
          <w:p w14:paraId="217ADC54" w14:textId="4D0DB019" w:rsidR="008C4CD3" w:rsidRPr="00587CE6" w:rsidRDefault="008C4CD3" w:rsidP="008C4CD3">
            <w:pPr>
              <w:spacing w:after="0" w:line="240" w:lineRule="auto"/>
              <w:rPr>
                <w:rFonts w:ascii="Arial" w:hAnsi="Arial" w:cs="Arial"/>
                <w:b/>
                <w:bCs/>
              </w:rPr>
            </w:pPr>
            <w:proofErr w:type="spellStart"/>
            <w:r w:rsidRPr="73EB096C">
              <w:rPr>
                <w:rFonts w:ascii="Arial" w:hAnsi="Arial" w:cs="Arial"/>
                <w:b/>
                <w:bCs/>
              </w:rPr>
              <w:t>Riyaben</w:t>
            </w:r>
            <w:proofErr w:type="spellEnd"/>
            <w:r w:rsidRPr="73EB096C">
              <w:rPr>
                <w:rFonts w:ascii="Arial" w:hAnsi="Arial" w:cs="Arial"/>
                <w:b/>
                <w:bCs/>
              </w:rPr>
              <w:t xml:space="preserve"> Satishkumar Patel</w:t>
            </w:r>
          </w:p>
        </w:tc>
        <w:tc>
          <w:tcPr>
            <w:tcW w:w="1087" w:type="dxa"/>
          </w:tcPr>
          <w:p w14:paraId="016339F7" w14:textId="3F2FE28F" w:rsidR="008C4CD3" w:rsidRPr="00587CE6" w:rsidRDefault="008C4CD3" w:rsidP="008C4CD3">
            <w:pPr>
              <w:spacing w:after="0" w:line="240" w:lineRule="auto"/>
              <w:rPr>
                <w:rFonts w:ascii="Arial" w:hAnsi="Arial" w:cs="Arial"/>
                <w:b/>
                <w:bCs/>
              </w:rPr>
            </w:pPr>
            <w:r w:rsidRPr="73EB096C">
              <w:rPr>
                <w:rFonts w:ascii="Arial" w:hAnsi="Arial" w:cs="Arial"/>
                <w:b/>
                <w:bCs/>
              </w:rPr>
              <w:t>60</w:t>
            </w:r>
          </w:p>
        </w:tc>
        <w:tc>
          <w:tcPr>
            <w:tcW w:w="1087" w:type="dxa"/>
          </w:tcPr>
          <w:p w14:paraId="56B37C17" w14:textId="77777777" w:rsidR="008C4CD3" w:rsidRPr="00587CE6" w:rsidRDefault="008C4CD3" w:rsidP="008C4CD3">
            <w:pPr>
              <w:spacing w:after="0" w:line="240" w:lineRule="auto"/>
              <w:rPr>
                <w:rFonts w:ascii="Arial" w:hAnsi="Arial" w:cs="Arial"/>
                <w:b/>
                <w:bCs/>
              </w:rPr>
            </w:pPr>
          </w:p>
        </w:tc>
        <w:tc>
          <w:tcPr>
            <w:tcW w:w="1087" w:type="dxa"/>
          </w:tcPr>
          <w:p w14:paraId="3EAC6383" w14:textId="77777777" w:rsidR="008C4CD3" w:rsidRPr="00587CE6" w:rsidRDefault="008C4CD3" w:rsidP="008C4CD3">
            <w:pPr>
              <w:spacing w:after="0" w:line="240" w:lineRule="auto"/>
              <w:rPr>
                <w:rFonts w:ascii="Arial" w:hAnsi="Arial" w:cs="Arial"/>
                <w:b/>
                <w:bCs/>
              </w:rPr>
            </w:pPr>
          </w:p>
        </w:tc>
        <w:tc>
          <w:tcPr>
            <w:tcW w:w="1087" w:type="dxa"/>
          </w:tcPr>
          <w:p w14:paraId="76725FC5" w14:textId="77777777" w:rsidR="008C4CD3" w:rsidRPr="00587CE6" w:rsidRDefault="008C4CD3" w:rsidP="008C4CD3">
            <w:pPr>
              <w:spacing w:after="0" w:line="240" w:lineRule="auto"/>
              <w:rPr>
                <w:rFonts w:ascii="Arial" w:hAnsi="Arial" w:cs="Arial"/>
                <w:b/>
                <w:bCs/>
              </w:rPr>
            </w:pPr>
          </w:p>
        </w:tc>
        <w:tc>
          <w:tcPr>
            <w:tcW w:w="3307" w:type="dxa"/>
          </w:tcPr>
          <w:p w14:paraId="1CD0F7D6" w14:textId="46517DFD" w:rsidR="008C4CD3" w:rsidRPr="00587CE6" w:rsidRDefault="008C4CD3" w:rsidP="008C4CD3">
            <w:pPr>
              <w:spacing w:after="0" w:line="240" w:lineRule="auto"/>
              <w:rPr>
                <w:rFonts w:ascii="Arial" w:hAnsi="Arial" w:cs="Arial"/>
                <w:b/>
                <w:bCs/>
              </w:rPr>
            </w:pPr>
            <w:r w:rsidRPr="00521746">
              <w:rPr>
                <w:rFonts w:ascii="Arial" w:hAnsi="Arial" w:cs="Arial"/>
                <w:b/>
                <w:bCs/>
              </w:rPr>
              <w:t>Agree</w:t>
            </w:r>
          </w:p>
        </w:tc>
      </w:tr>
      <w:tr w:rsidR="008C4CD3" w:rsidRPr="00587CE6" w14:paraId="1D714F03" w14:textId="77777777" w:rsidTr="73EB096C">
        <w:tc>
          <w:tcPr>
            <w:tcW w:w="1696" w:type="dxa"/>
          </w:tcPr>
          <w:p w14:paraId="53424521" w14:textId="4FE2C5F0" w:rsidR="008C4CD3" w:rsidRPr="00587CE6" w:rsidRDefault="008C4CD3" w:rsidP="008C4CD3">
            <w:pPr>
              <w:spacing w:after="0" w:line="240" w:lineRule="auto"/>
              <w:rPr>
                <w:rFonts w:ascii="Arial" w:hAnsi="Arial" w:cs="Arial"/>
                <w:b/>
                <w:bCs/>
              </w:rPr>
            </w:pPr>
            <w:r w:rsidRPr="73EB096C">
              <w:rPr>
                <w:rFonts w:ascii="Arial" w:hAnsi="Arial" w:cs="Arial"/>
                <w:b/>
                <w:bCs/>
              </w:rPr>
              <w:t>Prem Mukesh Patel</w:t>
            </w:r>
          </w:p>
        </w:tc>
        <w:tc>
          <w:tcPr>
            <w:tcW w:w="1087" w:type="dxa"/>
          </w:tcPr>
          <w:p w14:paraId="3062EB84" w14:textId="2794ED06" w:rsidR="008C4CD3" w:rsidRPr="00587CE6" w:rsidRDefault="008C4CD3" w:rsidP="008C4CD3">
            <w:pPr>
              <w:spacing w:after="0" w:line="240" w:lineRule="auto"/>
              <w:rPr>
                <w:rFonts w:ascii="Arial" w:hAnsi="Arial" w:cs="Arial"/>
                <w:b/>
                <w:bCs/>
              </w:rPr>
            </w:pPr>
            <w:r w:rsidRPr="73EB096C">
              <w:rPr>
                <w:rFonts w:ascii="Arial" w:hAnsi="Arial" w:cs="Arial"/>
                <w:b/>
                <w:bCs/>
              </w:rPr>
              <w:t>62</w:t>
            </w:r>
          </w:p>
        </w:tc>
        <w:tc>
          <w:tcPr>
            <w:tcW w:w="1087" w:type="dxa"/>
          </w:tcPr>
          <w:p w14:paraId="5DF1E957" w14:textId="77777777" w:rsidR="008C4CD3" w:rsidRPr="00587CE6" w:rsidRDefault="008C4CD3" w:rsidP="008C4CD3">
            <w:pPr>
              <w:spacing w:after="0" w:line="240" w:lineRule="auto"/>
              <w:rPr>
                <w:rFonts w:ascii="Arial" w:hAnsi="Arial" w:cs="Arial"/>
                <w:b/>
                <w:bCs/>
              </w:rPr>
            </w:pPr>
          </w:p>
        </w:tc>
        <w:tc>
          <w:tcPr>
            <w:tcW w:w="1087" w:type="dxa"/>
          </w:tcPr>
          <w:p w14:paraId="249185E6" w14:textId="77777777" w:rsidR="008C4CD3" w:rsidRPr="00587CE6" w:rsidRDefault="008C4CD3" w:rsidP="008C4CD3">
            <w:pPr>
              <w:spacing w:after="0" w:line="240" w:lineRule="auto"/>
              <w:rPr>
                <w:rFonts w:ascii="Arial" w:hAnsi="Arial" w:cs="Arial"/>
                <w:b/>
                <w:bCs/>
              </w:rPr>
            </w:pPr>
          </w:p>
        </w:tc>
        <w:tc>
          <w:tcPr>
            <w:tcW w:w="1087" w:type="dxa"/>
          </w:tcPr>
          <w:p w14:paraId="7DCA937B" w14:textId="77777777" w:rsidR="008C4CD3" w:rsidRPr="00587CE6" w:rsidRDefault="008C4CD3" w:rsidP="008C4CD3">
            <w:pPr>
              <w:spacing w:after="0" w:line="240" w:lineRule="auto"/>
              <w:rPr>
                <w:rFonts w:ascii="Arial" w:hAnsi="Arial" w:cs="Arial"/>
                <w:b/>
                <w:bCs/>
              </w:rPr>
            </w:pPr>
          </w:p>
        </w:tc>
        <w:tc>
          <w:tcPr>
            <w:tcW w:w="3307" w:type="dxa"/>
          </w:tcPr>
          <w:p w14:paraId="5F88C819" w14:textId="3F5B2183" w:rsidR="008C4CD3" w:rsidRPr="00587CE6" w:rsidRDefault="008C4CD3" w:rsidP="008C4CD3">
            <w:pPr>
              <w:spacing w:after="0" w:line="240" w:lineRule="auto"/>
              <w:rPr>
                <w:rFonts w:ascii="Arial" w:hAnsi="Arial" w:cs="Arial"/>
                <w:b/>
                <w:bCs/>
              </w:rPr>
            </w:pPr>
            <w:r w:rsidRPr="00521746">
              <w:rPr>
                <w:rFonts w:ascii="Arial" w:hAnsi="Arial" w:cs="Arial"/>
                <w:b/>
                <w:bCs/>
              </w:rPr>
              <w:t>Agree</w:t>
            </w:r>
          </w:p>
        </w:tc>
      </w:tr>
      <w:tr w:rsidR="008C4CD3" w:rsidRPr="00587CE6" w14:paraId="18C65250" w14:textId="77777777" w:rsidTr="73EB096C">
        <w:tc>
          <w:tcPr>
            <w:tcW w:w="1696" w:type="dxa"/>
          </w:tcPr>
          <w:p w14:paraId="1EF0D718" w14:textId="0D414BD3" w:rsidR="008C4CD3" w:rsidRPr="00587CE6" w:rsidRDefault="008C4CD3" w:rsidP="008C4CD3">
            <w:pPr>
              <w:spacing w:after="0" w:line="240" w:lineRule="auto"/>
              <w:rPr>
                <w:rFonts w:ascii="Arial" w:hAnsi="Arial" w:cs="Arial"/>
                <w:b/>
                <w:bCs/>
              </w:rPr>
            </w:pPr>
            <w:r w:rsidRPr="73EB096C">
              <w:rPr>
                <w:rFonts w:ascii="Arial" w:hAnsi="Arial" w:cs="Arial"/>
                <w:b/>
                <w:bCs/>
              </w:rPr>
              <w:lastRenderedPageBreak/>
              <w:t>Muhammad Hashaam Younas Kiyani</w:t>
            </w:r>
          </w:p>
        </w:tc>
        <w:tc>
          <w:tcPr>
            <w:tcW w:w="1087" w:type="dxa"/>
          </w:tcPr>
          <w:p w14:paraId="1878859E" w14:textId="537EBBD2" w:rsidR="008C4CD3" w:rsidRPr="00587CE6" w:rsidRDefault="008C4CD3" w:rsidP="008C4CD3">
            <w:pPr>
              <w:spacing w:after="0" w:line="240" w:lineRule="auto"/>
              <w:rPr>
                <w:rFonts w:ascii="Arial" w:hAnsi="Arial" w:cs="Arial"/>
                <w:b/>
                <w:bCs/>
              </w:rPr>
            </w:pPr>
            <w:r w:rsidRPr="73EB096C">
              <w:rPr>
                <w:rFonts w:ascii="Arial" w:hAnsi="Arial" w:cs="Arial"/>
                <w:b/>
                <w:bCs/>
              </w:rPr>
              <w:t>65</w:t>
            </w:r>
          </w:p>
        </w:tc>
        <w:tc>
          <w:tcPr>
            <w:tcW w:w="1087" w:type="dxa"/>
          </w:tcPr>
          <w:p w14:paraId="62AAC654" w14:textId="77777777" w:rsidR="008C4CD3" w:rsidRPr="00587CE6" w:rsidRDefault="008C4CD3" w:rsidP="008C4CD3">
            <w:pPr>
              <w:spacing w:after="0" w:line="240" w:lineRule="auto"/>
              <w:rPr>
                <w:rFonts w:ascii="Arial" w:hAnsi="Arial" w:cs="Arial"/>
                <w:b/>
                <w:bCs/>
              </w:rPr>
            </w:pPr>
          </w:p>
        </w:tc>
        <w:tc>
          <w:tcPr>
            <w:tcW w:w="1087" w:type="dxa"/>
          </w:tcPr>
          <w:p w14:paraId="4C876CBE" w14:textId="77777777" w:rsidR="008C4CD3" w:rsidRPr="00587CE6" w:rsidRDefault="008C4CD3" w:rsidP="008C4CD3">
            <w:pPr>
              <w:spacing w:after="0" w:line="240" w:lineRule="auto"/>
              <w:rPr>
                <w:rFonts w:ascii="Arial" w:hAnsi="Arial" w:cs="Arial"/>
                <w:b/>
                <w:bCs/>
              </w:rPr>
            </w:pPr>
          </w:p>
        </w:tc>
        <w:tc>
          <w:tcPr>
            <w:tcW w:w="1087" w:type="dxa"/>
          </w:tcPr>
          <w:p w14:paraId="026381E7" w14:textId="77777777" w:rsidR="008C4CD3" w:rsidRPr="00587CE6" w:rsidRDefault="008C4CD3" w:rsidP="008C4CD3">
            <w:pPr>
              <w:spacing w:after="0" w:line="240" w:lineRule="auto"/>
              <w:rPr>
                <w:rFonts w:ascii="Arial" w:hAnsi="Arial" w:cs="Arial"/>
                <w:b/>
                <w:bCs/>
              </w:rPr>
            </w:pPr>
          </w:p>
        </w:tc>
        <w:tc>
          <w:tcPr>
            <w:tcW w:w="3307" w:type="dxa"/>
          </w:tcPr>
          <w:p w14:paraId="3E7B3C55" w14:textId="262166D3" w:rsidR="008C4CD3" w:rsidRPr="00587CE6" w:rsidRDefault="008C4CD3" w:rsidP="008C4CD3">
            <w:pPr>
              <w:spacing w:after="0" w:line="240" w:lineRule="auto"/>
              <w:rPr>
                <w:rFonts w:ascii="Arial" w:hAnsi="Arial" w:cs="Arial"/>
                <w:b/>
                <w:bCs/>
              </w:rPr>
            </w:pPr>
            <w:r w:rsidRPr="00521746">
              <w:rPr>
                <w:rFonts w:ascii="Arial" w:hAnsi="Arial" w:cs="Arial"/>
                <w:b/>
                <w:bCs/>
              </w:rPr>
              <w:t>Agree</w:t>
            </w:r>
          </w:p>
        </w:tc>
      </w:tr>
      <w:tr w:rsidR="00792D49" w:rsidRPr="00587CE6" w14:paraId="52268FC2" w14:textId="77777777" w:rsidTr="73EB096C">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73EB096C">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73EB096C">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73EB096C">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032CCA" w:rsidRPr="00ED385D" w14:paraId="62602A24" w14:textId="071A4CFF" w:rsidTr="00AB2F38">
        <w:tc>
          <w:tcPr>
            <w:tcW w:w="392" w:type="dxa"/>
          </w:tcPr>
          <w:p w14:paraId="773FA17D" w14:textId="77777777" w:rsidR="00032CCA" w:rsidRPr="00ED385D" w:rsidRDefault="00032CCA" w:rsidP="00032CC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032CCA" w:rsidRPr="00ED385D" w:rsidRDefault="00032CCA" w:rsidP="00032CC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CFAD023" w:rsidR="00032CCA" w:rsidRPr="00ED385D" w:rsidRDefault="00032CCA" w:rsidP="00032CCA">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0C5F3101" w14:textId="77777777" w:rsidR="00032CCA" w:rsidRPr="00ED385D" w:rsidRDefault="00032CCA" w:rsidP="00032CCA">
            <w:pPr>
              <w:spacing w:after="0" w:line="240" w:lineRule="auto"/>
              <w:rPr>
                <w:rFonts w:ascii="Arial" w:hAnsi="Arial" w:cs="Arial"/>
                <w:sz w:val="20"/>
                <w:szCs w:val="20"/>
              </w:rPr>
            </w:pPr>
          </w:p>
        </w:tc>
        <w:tc>
          <w:tcPr>
            <w:tcW w:w="4536" w:type="dxa"/>
          </w:tcPr>
          <w:p w14:paraId="3E000BE7" w14:textId="77777777" w:rsidR="00032CCA" w:rsidRDefault="00032CCA" w:rsidP="00032CCA">
            <w:pPr>
              <w:spacing w:after="0" w:line="240" w:lineRule="auto"/>
              <w:rPr>
                <w:rFonts w:ascii="Arial" w:hAnsi="Arial" w:cs="Arial"/>
                <w:lang w:val="en-US"/>
              </w:rPr>
            </w:pPr>
            <w:r w:rsidRPr="00287E09">
              <w:rPr>
                <w:rFonts w:ascii="Arial" w:hAnsi="Arial" w:cs="Arial"/>
                <w:lang w:val="en-US"/>
              </w:rPr>
              <w:t>Yes, agreement was reached</w:t>
            </w:r>
            <w:r w:rsidR="009A33BA" w:rsidRPr="00287E09">
              <w:rPr>
                <w:rFonts w:ascii="Arial" w:hAnsi="Arial" w:cs="Arial"/>
                <w:lang w:val="en-US"/>
              </w:rPr>
              <w:t xml:space="preserve"> after discussing with the Lecturer.</w:t>
            </w:r>
          </w:p>
          <w:p w14:paraId="3AE79C33" w14:textId="5AC06593" w:rsidR="00AD6E44" w:rsidRPr="00287E09" w:rsidRDefault="00AD6E44" w:rsidP="00032CCA">
            <w:pPr>
              <w:spacing w:after="0" w:line="240" w:lineRule="auto"/>
              <w:rPr>
                <w:rFonts w:ascii="Arial" w:hAnsi="Arial" w:cs="Arial"/>
              </w:rPr>
            </w:pPr>
          </w:p>
        </w:tc>
      </w:tr>
      <w:tr w:rsidR="00032CCA" w:rsidRPr="00ED385D" w14:paraId="633B4AF6" w14:textId="3D0AF856" w:rsidTr="00AB2F38">
        <w:tc>
          <w:tcPr>
            <w:tcW w:w="392" w:type="dxa"/>
          </w:tcPr>
          <w:p w14:paraId="1E3D8A36" w14:textId="77777777" w:rsidR="00032CCA" w:rsidRPr="00ED385D" w:rsidRDefault="00032CCA" w:rsidP="00032CC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32CCA" w:rsidRDefault="00032CCA" w:rsidP="00032CC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8867204" w:rsidR="00032CCA" w:rsidRPr="00ED385D" w:rsidRDefault="00032CCA" w:rsidP="00032CCA">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58C03155" w14:textId="77777777" w:rsidR="00032CCA" w:rsidRPr="00ED385D" w:rsidRDefault="00032CCA" w:rsidP="00032CCA">
            <w:pPr>
              <w:spacing w:after="0" w:line="240" w:lineRule="auto"/>
              <w:rPr>
                <w:rFonts w:ascii="Arial" w:hAnsi="Arial" w:cs="Arial"/>
                <w:sz w:val="20"/>
                <w:szCs w:val="20"/>
              </w:rPr>
            </w:pPr>
          </w:p>
        </w:tc>
        <w:tc>
          <w:tcPr>
            <w:tcW w:w="4536" w:type="dxa"/>
          </w:tcPr>
          <w:p w14:paraId="60316D4F" w14:textId="5D006B63" w:rsidR="00032CCA" w:rsidRPr="00287E09" w:rsidRDefault="00032CCA" w:rsidP="00032CCA">
            <w:pPr>
              <w:spacing w:after="0" w:line="240" w:lineRule="auto"/>
              <w:rPr>
                <w:rFonts w:ascii="Arial" w:hAnsi="Arial" w:cs="Arial"/>
              </w:rPr>
            </w:pPr>
            <w:r w:rsidRPr="00287E09">
              <w:rPr>
                <w:rFonts w:ascii="Arial" w:hAnsi="Arial" w:cs="Arial"/>
                <w:lang w:val="en-US"/>
              </w:rPr>
              <w:t xml:space="preserve">Yes, </w:t>
            </w:r>
            <w:r w:rsidR="009A33BA" w:rsidRPr="00287E09">
              <w:rPr>
                <w:rFonts w:ascii="Arial" w:hAnsi="Arial" w:cs="Arial"/>
                <w:lang w:val="en-US"/>
              </w:rPr>
              <w:t>somehow the</w:t>
            </w:r>
            <w:r w:rsidRPr="00287E09">
              <w:rPr>
                <w:rFonts w:ascii="Arial" w:hAnsi="Arial" w:cs="Arial"/>
                <w:lang w:val="en-US"/>
              </w:rPr>
              <w:t xml:space="preserve"> feedback provided areas for improvement and was consistent throughout the sampled assignments. </w:t>
            </w:r>
          </w:p>
        </w:tc>
      </w:tr>
      <w:tr w:rsidR="00032CCA" w:rsidRPr="00ED385D" w14:paraId="1735750D" w14:textId="54B931F6" w:rsidTr="00AB2F38">
        <w:tc>
          <w:tcPr>
            <w:tcW w:w="392" w:type="dxa"/>
          </w:tcPr>
          <w:p w14:paraId="74B7A258" w14:textId="77777777" w:rsidR="00032CCA" w:rsidRPr="00ED385D" w:rsidRDefault="00032CCA" w:rsidP="00032CC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32CCA" w:rsidRDefault="00032CCA" w:rsidP="00032CC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32CCA" w:rsidRDefault="00032CCA" w:rsidP="00032CCA">
            <w:pPr>
              <w:spacing w:before="6" w:after="0" w:line="252" w:lineRule="exact"/>
              <w:ind w:right="173"/>
              <w:rPr>
                <w:rFonts w:ascii="Arial Narrow" w:eastAsia="Arial Narrow" w:hAnsi="Arial Narrow" w:cs="Arial Narrow"/>
              </w:rPr>
            </w:pPr>
          </w:p>
        </w:tc>
        <w:tc>
          <w:tcPr>
            <w:tcW w:w="567" w:type="dxa"/>
          </w:tcPr>
          <w:p w14:paraId="6281DA5F" w14:textId="1CD259EF" w:rsidR="00032CCA" w:rsidRPr="00ED385D" w:rsidRDefault="00032CCA" w:rsidP="00032CCA">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2AA35923" w14:textId="77777777" w:rsidR="00032CCA" w:rsidRPr="00ED385D" w:rsidRDefault="00032CCA" w:rsidP="00032CCA">
            <w:pPr>
              <w:spacing w:after="0" w:line="240" w:lineRule="auto"/>
              <w:rPr>
                <w:rFonts w:ascii="Arial" w:hAnsi="Arial" w:cs="Arial"/>
                <w:sz w:val="20"/>
                <w:szCs w:val="20"/>
              </w:rPr>
            </w:pPr>
          </w:p>
        </w:tc>
        <w:tc>
          <w:tcPr>
            <w:tcW w:w="4536" w:type="dxa"/>
          </w:tcPr>
          <w:p w14:paraId="1F198133" w14:textId="77777777" w:rsidR="00BF59E1" w:rsidRPr="00287E09" w:rsidRDefault="00BF59E1" w:rsidP="00032CCA">
            <w:pPr>
              <w:spacing w:after="0" w:line="240" w:lineRule="auto"/>
              <w:rPr>
                <w:rFonts w:ascii="Arial" w:hAnsi="Arial" w:cs="Arial"/>
                <w:lang w:val="en-US"/>
              </w:rPr>
            </w:pPr>
          </w:p>
          <w:p w14:paraId="579F5966" w14:textId="7C69F717" w:rsidR="00032CCA" w:rsidRPr="00287E09" w:rsidRDefault="00032CCA" w:rsidP="00032CCA">
            <w:pPr>
              <w:spacing w:after="0" w:line="240" w:lineRule="auto"/>
              <w:rPr>
                <w:rFonts w:ascii="Arial" w:hAnsi="Arial" w:cs="Arial"/>
              </w:rPr>
            </w:pPr>
            <w:r w:rsidRPr="00287E09">
              <w:rPr>
                <w:rFonts w:ascii="Arial" w:hAnsi="Arial" w:cs="Arial"/>
                <w:lang w:val="en-US"/>
              </w:rPr>
              <w:t xml:space="preserve">Yes, the feedback </w:t>
            </w:r>
            <w:r w:rsidR="00BF59E1" w:rsidRPr="00287E09">
              <w:rPr>
                <w:rFonts w:ascii="Arial" w:hAnsi="Arial" w:cs="Arial"/>
                <w:lang w:val="en-US"/>
              </w:rPr>
              <w:t xml:space="preserve">did </w:t>
            </w:r>
            <w:r w:rsidRPr="00287E09">
              <w:rPr>
                <w:rFonts w:ascii="Arial" w:hAnsi="Arial" w:cs="Arial"/>
                <w:lang w:val="en-US"/>
              </w:rPr>
              <w:t xml:space="preserve">identified weakness and areas for improvement </w:t>
            </w:r>
            <w:r w:rsidR="00BF59E1" w:rsidRPr="00287E09">
              <w:rPr>
                <w:rFonts w:ascii="Arial" w:hAnsi="Arial" w:cs="Arial"/>
                <w:lang w:val="en-US"/>
              </w:rPr>
              <w:t>but they could be more personal and feedfo</w:t>
            </w:r>
            <w:r w:rsidR="005E25A8" w:rsidRPr="00287E09">
              <w:rPr>
                <w:rFonts w:ascii="Arial" w:hAnsi="Arial" w:cs="Arial"/>
                <w:lang w:val="en-US"/>
              </w:rPr>
              <w:t>rward.</w:t>
            </w:r>
          </w:p>
        </w:tc>
      </w:tr>
      <w:tr w:rsidR="00032CCA" w:rsidRPr="00ED385D" w14:paraId="65A697F1" w14:textId="2F0D26F2" w:rsidTr="00AB2F38">
        <w:tc>
          <w:tcPr>
            <w:tcW w:w="392" w:type="dxa"/>
          </w:tcPr>
          <w:p w14:paraId="78D822C6" w14:textId="77777777" w:rsidR="00032CCA" w:rsidRPr="00ED385D" w:rsidRDefault="00032CCA" w:rsidP="00032CC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32CCA" w:rsidRDefault="00032CCA" w:rsidP="00032CC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384E3E1" w:rsidR="00032CCA" w:rsidRPr="00ED385D" w:rsidRDefault="00032CCA" w:rsidP="00032CCA">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017B3B82" w14:textId="77777777" w:rsidR="00032CCA" w:rsidRPr="00ED385D" w:rsidRDefault="00032CCA" w:rsidP="00032CCA">
            <w:pPr>
              <w:spacing w:after="0" w:line="240" w:lineRule="auto"/>
              <w:rPr>
                <w:rFonts w:ascii="Arial" w:hAnsi="Arial" w:cs="Arial"/>
                <w:sz w:val="20"/>
                <w:szCs w:val="20"/>
              </w:rPr>
            </w:pPr>
          </w:p>
        </w:tc>
        <w:tc>
          <w:tcPr>
            <w:tcW w:w="4536" w:type="dxa"/>
          </w:tcPr>
          <w:p w14:paraId="4C272B0B" w14:textId="77777777" w:rsidR="00032CCA" w:rsidRPr="00287E09" w:rsidRDefault="00032CCA" w:rsidP="00032CCA">
            <w:pPr>
              <w:spacing w:after="0" w:line="240" w:lineRule="auto"/>
              <w:rPr>
                <w:rFonts w:ascii="Arial" w:hAnsi="Arial" w:cs="Arial"/>
                <w:lang w:val="en-US"/>
              </w:rPr>
            </w:pPr>
          </w:p>
          <w:p w14:paraId="6FA69B74" w14:textId="15AB2C07" w:rsidR="00032CCA" w:rsidRPr="00287E09" w:rsidRDefault="00032CCA" w:rsidP="00032CCA">
            <w:pPr>
              <w:spacing w:after="0" w:line="240" w:lineRule="auto"/>
              <w:rPr>
                <w:rFonts w:ascii="Arial" w:hAnsi="Arial" w:cs="Arial"/>
              </w:rPr>
            </w:pPr>
            <w:r w:rsidRPr="00287E09">
              <w:rPr>
                <w:rFonts w:ascii="Arial" w:hAnsi="Arial" w:cs="Arial"/>
                <w:lang w:val="en-US"/>
              </w:rPr>
              <w:t>Yes, all the categories were properly listed for assignment and marked accordingly.</w:t>
            </w:r>
          </w:p>
        </w:tc>
      </w:tr>
      <w:tr w:rsidR="00032CCA" w:rsidRPr="00ED385D" w14:paraId="5CF3A525" w14:textId="477673DD" w:rsidTr="00AB2F38">
        <w:tc>
          <w:tcPr>
            <w:tcW w:w="392" w:type="dxa"/>
          </w:tcPr>
          <w:p w14:paraId="431FE605" w14:textId="77777777" w:rsidR="00032CCA" w:rsidRPr="00ED385D" w:rsidRDefault="00032CCA" w:rsidP="00032CC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32CCA" w:rsidRPr="00741EC6" w:rsidRDefault="00032CCA" w:rsidP="00032CC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2C4B2A7" w:rsidR="00032CCA" w:rsidRPr="00ED385D" w:rsidRDefault="00032CCA" w:rsidP="00032CCA">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7AB08CAD" w14:textId="77777777" w:rsidR="00032CCA" w:rsidRPr="00ED385D" w:rsidRDefault="00032CCA" w:rsidP="00032CCA">
            <w:pPr>
              <w:spacing w:after="0" w:line="240" w:lineRule="auto"/>
              <w:rPr>
                <w:rFonts w:ascii="Arial" w:hAnsi="Arial" w:cs="Arial"/>
                <w:sz w:val="20"/>
                <w:szCs w:val="20"/>
              </w:rPr>
            </w:pPr>
          </w:p>
        </w:tc>
        <w:tc>
          <w:tcPr>
            <w:tcW w:w="4536" w:type="dxa"/>
          </w:tcPr>
          <w:p w14:paraId="7034596D" w14:textId="77777777" w:rsidR="00032CCA" w:rsidRDefault="00032CCA" w:rsidP="00032CCA">
            <w:pPr>
              <w:spacing w:after="0" w:line="240" w:lineRule="auto"/>
              <w:rPr>
                <w:rFonts w:ascii="Arial" w:hAnsi="Arial" w:cs="Arial"/>
                <w:lang w:val="en-US"/>
              </w:rPr>
            </w:pPr>
            <w:r w:rsidRPr="00287E09">
              <w:rPr>
                <w:rFonts w:ascii="Arial" w:hAnsi="Arial" w:cs="Arial"/>
                <w:lang w:val="en-US"/>
              </w:rPr>
              <w:t>Yes, the feedback was consistent throughout the sampled assignments.</w:t>
            </w:r>
          </w:p>
          <w:p w14:paraId="6211B903" w14:textId="2F068DA8" w:rsidR="00AD6E44" w:rsidRPr="00287E09" w:rsidRDefault="00AD6E44" w:rsidP="00032CCA">
            <w:pPr>
              <w:spacing w:after="0" w:line="240" w:lineRule="auto"/>
              <w:rPr>
                <w:rFonts w:ascii="Arial" w:hAnsi="Arial" w:cs="Arial"/>
              </w:rPr>
            </w:pPr>
          </w:p>
        </w:tc>
      </w:tr>
      <w:tr w:rsidR="00032CCA" w:rsidRPr="00ED385D" w14:paraId="39EAE115" w14:textId="270C3C5D" w:rsidTr="00AB2F38">
        <w:tc>
          <w:tcPr>
            <w:tcW w:w="392" w:type="dxa"/>
          </w:tcPr>
          <w:p w14:paraId="0A135C5A" w14:textId="77777777" w:rsidR="00032CCA" w:rsidRPr="00ED385D" w:rsidRDefault="00032CCA" w:rsidP="00032CC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32CCA" w:rsidRPr="00ED385D" w:rsidRDefault="00032CCA" w:rsidP="00032CC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9752978" w:rsidR="00032CCA" w:rsidRPr="00ED385D" w:rsidRDefault="00032CCA" w:rsidP="00032CCA">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Pr>
          <w:p w14:paraId="2C738B6F" w14:textId="77777777" w:rsidR="00032CCA" w:rsidRPr="00ED385D" w:rsidRDefault="00032CCA" w:rsidP="00032CCA">
            <w:pPr>
              <w:spacing w:after="0" w:line="240" w:lineRule="auto"/>
              <w:rPr>
                <w:rFonts w:ascii="Arial" w:hAnsi="Arial" w:cs="Arial"/>
                <w:sz w:val="20"/>
                <w:szCs w:val="20"/>
              </w:rPr>
            </w:pPr>
          </w:p>
        </w:tc>
        <w:tc>
          <w:tcPr>
            <w:tcW w:w="4536" w:type="dxa"/>
          </w:tcPr>
          <w:p w14:paraId="0EC4A65B" w14:textId="77777777" w:rsidR="00032CCA" w:rsidRPr="00287E09" w:rsidRDefault="00032CCA" w:rsidP="00032CCA">
            <w:pPr>
              <w:spacing w:after="0" w:line="240" w:lineRule="auto"/>
              <w:rPr>
                <w:rFonts w:ascii="Arial" w:hAnsi="Arial" w:cs="Arial"/>
                <w:lang w:val="en-US"/>
              </w:rPr>
            </w:pPr>
          </w:p>
          <w:p w14:paraId="67B8DC5E" w14:textId="292EA8A8" w:rsidR="00032CCA" w:rsidRPr="00287E09" w:rsidRDefault="00032CCA" w:rsidP="00032CCA">
            <w:pPr>
              <w:spacing w:after="0" w:line="240" w:lineRule="auto"/>
              <w:rPr>
                <w:rFonts w:ascii="Arial" w:hAnsi="Arial" w:cs="Arial"/>
              </w:rPr>
            </w:pPr>
            <w:r w:rsidRPr="00287E09">
              <w:rPr>
                <w:rFonts w:ascii="Arial" w:hAnsi="Arial" w:cs="Arial"/>
                <w:lang w:val="en-US"/>
              </w:rPr>
              <w:t xml:space="preserve">Yes, students were directed to adherence to Harvard Referencing style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F672BA" w14:textId="77777777" w:rsidR="00287E09" w:rsidRDefault="00287E09" w:rsidP="00741EC6">
            <w:pPr>
              <w:spacing w:after="0" w:line="249" w:lineRule="exact"/>
              <w:ind w:left="100" w:right="-20"/>
              <w:rPr>
                <w:rFonts w:ascii="Arial Narrow" w:eastAsia="Arial Narrow" w:hAnsi="Arial Narrow" w:cs="Arial Narrow"/>
                <w:b/>
                <w:bCs/>
              </w:rPr>
            </w:pPr>
          </w:p>
          <w:p w14:paraId="651F5EC7" w14:textId="5ED87467" w:rsidR="00287E09" w:rsidRPr="00287E09" w:rsidRDefault="00287E09" w:rsidP="00741EC6">
            <w:pPr>
              <w:spacing w:after="0" w:line="249" w:lineRule="exact"/>
              <w:ind w:left="100" w:right="-20"/>
              <w:rPr>
                <w:rFonts w:ascii="Arial Narrow" w:eastAsia="Arial Narrow" w:hAnsi="Arial Narrow" w:cs="Arial Narrow"/>
              </w:rPr>
            </w:pPr>
            <w:r w:rsidRPr="00287E09">
              <w:rPr>
                <w:rFonts w:ascii="Arial Narrow" w:eastAsia="Arial Narrow" w:hAnsi="Arial Narrow" w:cs="Arial Narrow"/>
              </w:rPr>
              <w:t>None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45F3241" w14:textId="77777777" w:rsidR="00B75049" w:rsidRPr="00ED385D" w:rsidRDefault="00B75049" w:rsidP="00741EC6">
            <w:pPr>
              <w:spacing w:after="0" w:line="249" w:lineRule="exact"/>
              <w:ind w:left="100" w:right="-20"/>
              <w:rPr>
                <w:rFonts w:ascii="Arial Narrow" w:eastAsia="Arial Narrow" w:hAnsi="Arial Narrow" w:cs="Arial Narrow"/>
                <w:b/>
                <w:bCs/>
              </w:rPr>
            </w:pPr>
          </w:p>
          <w:p w14:paraId="0568D2CD" w14:textId="21F2A5BB" w:rsidR="003C573C" w:rsidRPr="00287E09" w:rsidRDefault="003C573C" w:rsidP="003F3809">
            <w:pPr>
              <w:spacing w:after="0" w:line="249" w:lineRule="exact"/>
              <w:ind w:left="100" w:right="-20"/>
              <w:rPr>
                <w:rFonts w:asciiTheme="minorBidi" w:eastAsia="Arial Narrow" w:hAnsiTheme="minorBidi" w:cstheme="minorBidi"/>
              </w:rPr>
            </w:pPr>
            <w:r w:rsidRPr="00287E09">
              <w:rPr>
                <w:rFonts w:asciiTheme="minorBidi" w:eastAsia="Arial Narrow" w:hAnsiTheme="minorBidi" w:cstheme="minorBidi"/>
              </w:rPr>
              <w:t xml:space="preserve">The internal examiner and module lead engaged in a productive discussion aimed at enhancing feedback quality and aligning marking standards. It was identified that some feedback could </w:t>
            </w:r>
            <w:r w:rsidR="00AD6E44">
              <w:rPr>
                <w:rFonts w:asciiTheme="minorBidi" w:eastAsia="Arial Narrow" w:hAnsiTheme="minorBidi" w:cstheme="minorBidi"/>
              </w:rPr>
              <w:t xml:space="preserve">benefit for </w:t>
            </w:r>
            <w:r w:rsidRPr="00287E09">
              <w:rPr>
                <w:rFonts w:asciiTheme="minorBidi" w:eastAsia="Arial Narrow" w:hAnsiTheme="minorBidi" w:cstheme="minorBidi"/>
              </w:rPr>
              <w:t>been more personalized and forward-looking (feedforward) to better support student development. Additionally, instances of repetitive feedback were noted, highlighting areas for improvement in future assessments.</w:t>
            </w:r>
          </w:p>
          <w:p w14:paraId="216BA850" w14:textId="77777777" w:rsidR="003C573C" w:rsidRPr="00287E09" w:rsidRDefault="003C573C" w:rsidP="003F3809">
            <w:pPr>
              <w:spacing w:after="0" w:line="249" w:lineRule="exact"/>
              <w:ind w:left="100" w:right="-20"/>
              <w:rPr>
                <w:rFonts w:asciiTheme="minorBidi" w:eastAsia="Arial Narrow" w:hAnsiTheme="minorBidi" w:cstheme="minorBidi"/>
              </w:rPr>
            </w:pPr>
          </w:p>
          <w:p w14:paraId="7A900691" w14:textId="09A38D51" w:rsidR="003F3809" w:rsidRPr="00287E09" w:rsidRDefault="003C573C" w:rsidP="003F3809">
            <w:pPr>
              <w:spacing w:after="0" w:line="249" w:lineRule="exact"/>
              <w:ind w:left="100" w:right="-20"/>
              <w:rPr>
                <w:rFonts w:asciiTheme="minorBidi" w:eastAsia="Arial Narrow" w:hAnsiTheme="minorBidi" w:cstheme="minorBidi"/>
              </w:rPr>
            </w:pPr>
            <w:r w:rsidRPr="00287E09">
              <w:rPr>
                <w:rFonts w:asciiTheme="minorBidi" w:eastAsia="Arial Narrow" w:hAnsiTheme="minorBidi" w:cstheme="minorBidi"/>
              </w:rPr>
              <w:t xml:space="preserve">Nevertheless, there was overall agreement </w:t>
            </w:r>
            <w:r w:rsidR="00287E09" w:rsidRPr="00287E09">
              <w:rPr>
                <w:rFonts w:asciiTheme="minorBidi" w:eastAsia="Arial Narrow" w:hAnsiTheme="minorBidi" w:cstheme="minorBidi"/>
              </w:rPr>
              <w:t>with</w:t>
            </w:r>
            <w:r w:rsidRPr="00287E09">
              <w:rPr>
                <w:rFonts w:asciiTheme="minorBidi" w:eastAsia="Arial Narrow" w:hAnsiTheme="minorBidi" w:cstheme="minorBidi"/>
              </w:rPr>
              <w:t xml:space="preserve"> the lecturer's marking decisions. </w:t>
            </w:r>
          </w:p>
          <w:p w14:paraId="713D11EF" w14:textId="64C20FC6" w:rsidR="00AC463B" w:rsidRPr="00287E09" w:rsidRDefault="003C573C" w:rsidP="003F3809">
            <w:pPr>
              <w:spacing w:after="0" w:line="249" w:lineRule="exact"/>
              <w:ind w:left="100" w:right="-20"/>
              <w:rPr>
                <w:rFonts w:asciiTheme="minorBidi" w:eastAsia="Arial Narrow" w:hAnsiTheme="minorBidi" w:cstheme="minorBidi"/>
              </w:rPr>
            </w:pPr>
            <w:r w:rsidRPr="00287E09">
              <w:rPr>
                <w:rFonts w:asciiTheme="minorBidi" w:eastAsia="Arial Narrow" w:hAnsiTheme="minorBidi" w:cstheme="minorBidi"/>
              </w:rPr>
              <w:t xml:space="preserve">Both parties have agreed to reconvene for further discussions prior to the lecturer commencing marking </w:t>
            </w:r>
            <w:r w:rsidR="00635123" w:rsidRPr="00287E09">
              <w:rPr>
                <w:rFonts w:asciiTheme="minorBidi" w:eastAsia="Arial Narrow" w:hAnsiTheme="minorBidi" w:cstheme="minorBidi"/>
              </w:rPr>
              <w:t xml:space="preserve">any MBA modules </w:t>
            </w:r>
            <w:r w:rsidRPr="00287E09">
              <w:rPr>
                <w:rFonts w:asciiTheme="minorBidi" w:eastAsia="Arial Narrow" w:hAnsiTheme="minorBidi" w:cstheme="minorBidi"/>
              </w:rPr>
              <w:t>in the upcoming term</w:t>
            </w:r>
            <w:r w:rsidR="003F3809" w:rsidRPr="00287E09">
              <w:rPr>
                <w:rFonts w:asciiTheme="minorBidi" w:hAnsiTheme="minorBidi" w:cstheme="minorBidi"/>
              </w:rPr>
              <w:t xml:space="preserve"> </w:t>
            </w:r>
            <w:r w:rsidR="003F3809" w:rsidRPr="00287E09">
              <w:rPr>
                <w:rFonts w:asciiTheme="minorBidi" w:eastAsia="Arial Narrow" w:hAnsiTheme="minorBidi" w:cstheme="minorBidi"/>
              </w:rPr>
              <w:t xml:space="preserve">particularly </w:t>
            </w:r>
            <w:r w:rsidRPr="00287E09">
              <w:rPr>
                <w:rFonts w:asciiTheme="minorBidi" w:eastAsia="Arial Narrow" w:hAnsiTheme="minorBidi" w:cstheme="minorBidi"/>
              </w:rPr>
              <w:t>ensuring continuous improvement and consistency in assessment practices</w:t>
            </w:r>
            <w:r w:rsidR="00287E09" w:rsidRPr="00287E09">
              <w:rPr>
                <w:rFonts w:asciiTheme="minorBidi" w:eastAsia="Arial Narrow" w:hAnsiTheme="minorBidi" w:cstheme="minorBidi"/>
              </w:rPr>
              <w:t xml:space="preserve"> since it was </w:t>
            </w:r>
            <w:r w:rsidR="00287E09" w:rsidRPr="00287E09">
              <w:rPr>
                <w:rFonts w:asciiTheme="minorBidi" w:eastAsia="Arial Narrow" w:hAnsiTheme="minorBidi" w:cstheme="minorBidi"/>
              </w:rPr>
              <w:t>his first term at UWTSD</w:t>
            </w:r>
            <w:r w:rsidR="00287E09" w:rsidRPr="00287E09">
              <w:rPr>
                <w:rFonts w:asciiTheme="minorBidi" w:eastAsia="Arial Narrow" w:hAnsiTheme="minorBidi" w:cstheme="minorBidi"/>
              </w:rPr>
              <w:t>.</w:t>
            </w:r>
          </w:p>
          <w:p w14:paraId="00F22EBA" w14:textId="77777777" w:rsidR="00287E09" w:rsidRDefault="00287E09" w:rsidP="003F3809">
            <w:pPr>
              <w:spacing w:after="0" w:line="249" w:lineRule="exact"/>
              <w:ind w:left="100" w:right="-20"/>
              <w:rPr>
                <w:rFonts w:asciiTheme="minorBidi" w:eastAsia="Arial Narrow" w:hAnsiTheme="minorBidi" w:cstheme="minorBidi"/>
              </w:rPr>
            </w:pPr>
          </w:p>
          <w:p w14:paraId="5CE20A33" w14:textId="77777777" w:rsidR="00287E09" w:rsidRPr="003F3809" w:rsidRDefault="00287E09" w:rsidP="003F3809">
            <w:pPr>
              <w:spacing w:after="0" w:line="249" w:lineRule="exact"/>
              <w:ind w:left="100" w:right="-20"/>
              <w:rPr>
                <w:rFonts w:asciiTheme="minorBidi" w:eastAsia="Arial Narrow" w:hAnsiTheme="minorBidi" w:cstheme="minorBidi"/>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E82C1D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roofErr w:type="spellStart"/>
            <w:r w:rsidR="00AD6E44" w:rsidRPr="00AD6E44">
              <w:rPr>
                <w:rFonts w:ascii="Arial" w:hAnsi="Arial" w:cs="Arial"/>
                <w:b/>
                <w:bCs/>
              </w:rPr>
              <w:t>V.Tavlaridis</w:t>
            </w:r>
            <w:proofErr w:type="spellEnd"/>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BA6ADC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D6E44" w:rsidRPr="00AD6E44">
              <w:rPr>
                <w:rFonts w:ascii="Arial" w:hAnsi="Arial" w:cs="Arial"/>
                <w:b/>
                <w:bCs/>
              </w:rPr>
              <w:t>28/03/2025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A4288" w14:textId="77777777" w:rsidR="00941F2B" w:rsidRDefault="00941F2B" w:rsidP="00467608">
      <w:pPr>
        <w:spacing w:after="0" w:line="240" w:lineRule="auto"/>
      </w:pPr>
      <w:r>
        <w:separator/>
      </w:r>
    </w:p>
  </w:endnote>
  <w:endnote w:type="continuationSeparator" w:id="0">
    <w:p w14:paraId="1522CF57" w14:textId="77777777" w:rsidR="00941F2B" w:rsidRDefault="00941F2B" w:rsidP="00467608">
      <w:pPr>
        <w:spacing w:after="0" w:line="240" w:lineRule="auto"/>
      </w:pPr>
      <w:r>
        <w:continuationSeparator/>
      </w:r>
    </w:p>
  </w:endnote>
  <w:endnote w:type="continuationNotice" w:id="1">
    <w:p w14:paraId="044588C9" w14:textId="77777777" w:rsidR="00941F2B" w:rsidRDefault="00941F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02E17" w14:textId="77777777" w:rsidR="00941F2B" w:rsidRDefault="00941F2B" w:rsidP="00467608">
      <w:pPr>
        <w:spacing w:after="0" w:line="240" w:lineRule="auto"/>
      </w:pPr>
      <w:r>
        <w:separator/>
      </w:r>
    </w:p>
  </w:footnote>
  <w:footnote w:type="continuationSeparator" w:id="0">
    <w:p w14:paraId="6B964E4A" w14:textId="77777777" w:rsidR="00941F2B" w:rsidRDefault="00941F2B" w:rsidP="00467608">
      <w:pPr>
        <w:spacing w:after="0" w:line="240" w:lineRule="auto"/>
      </w:pPr>
      <w:r>
        <w:continuationSeparator/>
      </w:r>
    </w:p>
  </w:footnote>
  <w:footnote w:type="continuationNotice" w:id="1">
    <w:p w14:paraId="23B211EB" w14:textId="77777777" w:rsidR="00941F2B" w:rsidRDefault="00941F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2CCA"/>
    <w:rsid w:val="00034A3A"/>
    <w:rsid w:val="00042574"/>
    <w:rsid w:val="000425C6"/>
    <w:rsid w:val="00047134"/>
    <w:rsid w:val="00055118"/>
    <w:rsid w:val="0009341E"/>
    <w:rsid w:val="000A1917"/>
    <w:rsid w:val="000A745C"/>
    <w:rsid w:val="000B1F89"/>
    <w:rsid w:val="000C4B1F"/>
    <w:rsid w:val="000D7B83"/>
    <w:rsid w:val="000E25C8"/>
    <w:rsid w:val="000F0F2F"/>
    <w:rsid w:val="000F64CC"/>
    <w:rsid w:val="00107E7A"/>
    <w:rsid w:val="00122C0F"/>
    <w:rsid w:val="00122D1D"/>
    <w:rsid w:val="0016601E"/>
    <w:rsid w:val="00193BDC"/>
    <w:rsid w:val="00194251"/>
    <w:rsid w:val="001B2D70"/>
    <w:rsid w:val="001B7E17"/>
    <w:rsid w:val="001E7D8D"/>
    <w:rsid w:val="00210AD9"/>
    <w:rsid w:val="00244E7F"/>
    <w:rsid w:val="0025101B"/>
    <w:rsid w:val="0027723E"/>
    <w:rsid w:val="00282ED6"/>
    <w:rsid w:val="00285D6F"/>
    <w:rsid w:val="00287E09"/>
    <w:rsid w:val="002A727D"/>
    <w:rsid w:val="002B08D3"/>
    <w:rsid w:val="002B747C"/>
    <w:rsid w:val="002C0364"/>
    <w:rsid w:val="002F44B3"/>
    <w:rsid w:val="00335185"/>
    <w:rsid w:val="00361D70"/>
    <w:rsid w:val="00377393"/>
    <w:rsid w:val="00392582"/>
    <w:rsid w:val="0039391D"/>
    <w:rsid w:val="003968A9"/>
    <w:rsid w:val="003A0622"/>
    <w:rsid w:val="003A0C83"/>
    <w:rsid w:val="003B702F"/>
    <w:rsid w:val="003C573C"/>
    <w:rsid w:val="003D205B"/>
    <w:rsid w:val="003D4F2B"/>
    <w:rsid w:val="003F3809"/>
    <w:rsid w:val="004043D9"/>
    <w:rsid w:val="00411FC1"/>
    <w:rsid w:val="00413110"/>
    <w:rsid w:val="00417F4F"/>
    <w:rsid w:val="00420F89"/>
    <w:rsid w:val="00460865"/>
    <w:rsid w:val="0046507B"/>
    <w:rsid w:val="00467608"/>
    <w:rsid w:val="004948F9"/>
    <w:rsid w:val="004A21EC"/>
    <w:rsid w:val="004B4DF2"/>
    <w:rsid w:val="004D3EFB"/>
    <w:rsid w:val="00502FC3"/>
    <w:rsid w:val="00503B2C"/>
    <w:rsid w:val="00507442"/>
    <w:rsid w:val="00511AE3"/>
    <w:rsid w:val="0051296B"/>
    <w:rsid w:val="005218D5"/>
    <w:rsid w:val="00536A75"/>
    <w:rsid w:val="005739F8"/>
    <w:rsid w:val="00587CE6"/>
    <w:rsid w:val="00596BAF"/>
    <w:rsid w:val="005A28B8"/>
    <w:rsid w:val="005A74CD"/>
    <w:rsid w:val="005B25F9"/>
    <w:rsid w:val="005B460D"/>
    <w:rsid w:val="005E25A8"/>
    <w:rsid w:val="00635123"/>
    <w:rsid w:val="00645102"/>
    <w:rsid w:val="00647D03"/>
    <w:rsid w:val="00650E76"/>
    <w:rsid w:val="00677C6A"/>
    <w:rsid w:val="006A194A"/>
    <w:rsid w:val="006C4452"/>
    <w:rsid w:val="006D2A9D"/>
    <w:rsid w:val="006D7E53"/>
    <w:rsid w:val="006F18DF"/>
    <w:rsid w:val="007042F0"/>
    <w:rsid w:val="00706423"/>
    <w:rsid w:val="00710174"/>
    <w:rsid w:val="0071243B"/>
    <w:rsid w:val="00740176"/>
    <w:rsid w:val="00741EC6"/>
    <w:rsid w:val="00747852"/>
    <w:rsid w:val="00750120"/>
    <w:rsid w:val="00764675"/>
    <w:rsid w:val="00785BEE"/>
    <w:rsid w:val="00787070"/>
    <w:rsid w:val="00790B4D"/>
    <w:rsid w:val="00792D49"/>
    <w:rsid w:val="007966ED"/>
    <w:rsid w:val="007A31C5"/>
    <w:rsid w:val="007B2F1F"/>
    <w:rsid w:val="007E5D59"/>
    <w:rsid w:val="007F1E66"/>
    <w:rsid w:val="00852AE7"/>
    <w:rsid w:val="00874D23"/>
    <w:rsid w:val="008A7C06"/>
    <w:rsid w:val="008B32FF"/>
    <w:rsid w:val="008C4CD3"/>
    <w:rsid w:val="008E5A0D"/>
    <w:rsid w:val="00905215"/>
    <w:rsid w:val="0091282B"/>
    <w:rsid w:val="00920F17"/>
    <w:rsid w:val="00940D6C"/>
    <w:rsid w:val="00941F2B"/>
    <w:rsid w:val="00942186"/>
    <w:rsid w:val="009620CD"/>
    <w:rsid w:val="00990AE7"/>
    <w:rsid w:val="009A33BA"/>
    <w:rsid w:val="009C34CA"/>
    <w:rsid w:val="009C6331"/>
    <w:rsid w:val="009D04BE"/>
    <w:rsid w:val="00A20015"/>
    <w:rsid w:val="00A66985"/>
    <w:rsid w:val="00A924A7"/>
    <w:rsid w:val="00AB09D9"/>
    <w:rsid w:val="00AB2F38"/>
    <w:rsid w:val="00AC463B"/>
    <w:rsid w:val="00AC7457"/>
    <w:rsid w:val="00AD2AFC"/>
    <w:rsid w:val="00AD6E44"/>
    <w:rsid w:val="00AE5F61"/>
    <w:rsid w:val="00AE723D"/>
    <w:rsid w:val="00B020D0"/>
    <w:rsid w:val="00B1114A"/>
    <w:rsid w:val="00B2649E"/>
    <w:rsid w:val="00B347BD"/>
    <w:rsid w:val="00B60685"/>
    <w:rsid w:val="00B75049"/>
    <w:rsid w:val="00BE13FF"/>
    <w:rsid w:val="00BF33E9"/>
    <w:rsid w:val="00BF46EC"/>
    <w:rsid w:val="00BF59E1"/>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6DA7"/>
    <w:rsid w:val="00DA7BE8"/>
    <w:rsid w:val="00DB0F64"/>
    <w:rsid w:val="00DF4677"/>
    <w:rsid w:val="00E129BD"/>
    <w:rsid w:val="00E60022"/>
    <w:rsid w:val="00E736F0"/>
    <w:rsid w:val="00E83B32"/>
    <w:rsid w:val="00E853AC"/>
    <w:rsid w:val="00EA036D"/>
    <w:rsid w:val="00EA2528"/>
    <w:rsid w:val="00ED385D"/>
    <w:rsid w:val="00EE4175"/>
    <w:rsid w:val="00EF13BA"/>
    <w:rsid w:val="00F045AF"/>
    <w:rsid w:val="00F2106D"/>
    <w:rsid w:val="00F26CE4"/>
    <w:rsid w:val="00F34170"/>
    <w:rsid w:val="00F3615A"/>
    <w:rsid w:val="00F36B5C"/>
    <w:rsid w:val="00F66D93"/>
    <w:rsid w:val="00FA3513"/>
    <w:rsid w:val="00FC7AD6"/>
    <w:rsid w:val="00FE1667"/>
    <w:rsid w:val="031B2D6B"/>
    <w:rsid w:val="0436938C"/>
    <w:rsid w:val="49D48E36"/>
    <w:rsid w:val="514624F0"/>
    <w:rsid w:val="5E0553A6"/>
    <w:rsid w:val="73EB096C"/>
    <w:rsid w:val="778E3E78"/>
    <w:rsid w:val="790EAF99"/>
    <w:rsid w:val="7FF349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F2F60470-8943-42A6-9C1E-C19DE20A4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0BE6EA-4331-4129-9A07-E06217AE5B0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1068</Words>
  <Characters>6380</Characters>
  <Application>Microsoft Office Word</Application>
  <DocSecurity>0</DocSecurity>
  <Lines>53</Lines>
  <Paragraphs>14</Paragraphs>
  <ScaleCrop>false</ScaleCrop>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Vasilios Tavlaridis</cp:lastModifiedBy>
  <cp:revision>36</cp:revision>
  <cp:lastPrinted>2014-12-09T15:50:00Z</cp:lastPrinted>
  <dcterms:created xsi:type="dcterms:W3CDTF">2023-05-15T16:40:00Z</dcterms:created>
  <dcterms:modified xsi:type="dcterms:W3CDTF">2025-03-28T13:34:00Z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201000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