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GoBack" w:displacedByCustomXml="next"/>
    <w:sdt>
      <w:sdtPr>
        <w:rPr>
          <w:rFonts w:asciiTheme="majorHAnsi" w:eastAsiaTheme="majorEastAsia" w:hAnsiTheme="majorHAnsi" w:cstheme="majorBidi"/>
          <w:sz w:val="80"/>
          <w:szCs w:val="80"/>
        </w:rPr>
        <w:id w:val="5425469"/>
        <w:docPartObj>
          <w:docPartGallery w:val="Cover Pages"/>
          <w:docPartUnique/>
        </w:docPartObj>
      </w:sdtPr>
      <w:sdtEndPr>
        <w:rPr>
          <w:rFonts w:ascii="Times New Roman" w:eastAsia="Times New Roman" w:hAnsi="Times New Roman" w:cs="Times New Roman"/>
          <w:b/>
          <w:color w:val="000000" w:themeColor="text1"/>
          <w:sz w:val="32"/>
          <w:szCs w:val="32"/>
          <w:highlight w:val="white"/>
        </w:rPr>
      </w:sdtEndPr>
      <w:sdtContent>
        <w:tbl>
          <w:tblPr>
            <w:tblW w:w="5000" w:type="pct"/>
            <w:jc w:val="center"/>
            <w:tblLook w:val="04A0"/>
          </w:tblPr>
          <w:tblGrid>
            <w:gridCol w:w="9576"/>
          </w:tblGrid>
          <w:tr w:rsidR="00B71F1A">
            <w:trPr>
              <w:trHeight w:val="1440"/>
              <w:jc w:val="center"/>
            </w:trPr>
            <w:sdt>
              <w:sdtPr>
                <w:rPr>
                  <w:rFonts w:asciiTheme="majorHAnsi" w:eastAsiaTheme="majorEastAsia" w:hAnsiTheme="majorHAnsi" w:cstheme="majorBidi"/>
                  <w:sz w:val="80"/>
                  <w:szCs w:val="80"/>
                </w:rPr>
                <w:alias w:val="Title"/>
                <w:id w:val="15524250"/>
                <w:placeholder>
                  <w:docPart w:val="A707E01B16B24DD18F62BE74A9FD1762"/>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B71F1A" w:rsidRDefault="00B71F1A" w:rsidP="00B71F1A">
                    <w:pPr>
                      <w:pStyle w:val="NoSpacing"/>
                      <w:rPr>
                        <w:rFonts w:asciiTheme="majorHAnsi" w:eastAsiaTheme="majorEastAsia" w:hAnsiTheme="majorHAnsi" w:cstheme="majorBidi"/>
                        <w:sz w:val="80"/>
                        <w:szCs w:val="80"/>
                      </w:rPr>
                    </w:pPr>
                    <w:r>
                      <w:rPr>
                        <w:rFonts w:asciiTheme="majorHAnsi" w:eastAsiaTheme="majorEastAsia" w:hAnsiTheme="majorHAnsi" w:cstheme="majorBidi"/>
                        <w:sz w:val="80"/>
                        <w:szCs w:val="80"/>
                      </w:rPr>
                      <w:t xml:space="preserve">         Reflective Report</w:t>
                    </w:r>
                  </w:p>
                </w:tc>
              </w:sdtContent>
            </w:sdt>
          </w:tr>
          <w:tr w:rsidR="00B71F1A">
            <w:trPr>
              <w:trHeight w:val="720"/>
              <w:jc w:val="center"/>
            </w:trPr>
            <w:tc>
              <w:tcPr>
                <w:tcW w:w="5000" w:type="pct"/>
                <w:tcBorders>
                  <w:top w:val="single" w:sz="4" w:space="0" w:color="4F81BD" w:themeColor="accent1"/>
                </w:tcBorders>
                <w:vAlign w:val="center"/>
              </w:tcPr>
              <w:p w:rsidR="00B71F1A" w:rsidRDefault="00A15754" w:rsidP="00B71F1A">
                <w:pPr>
                  <w:pStyle w:val="NoSpacing"/>
                  <w:rPr>
                    <w:rFonts w:asciiTheme="majorHAnsi" w:eastAsiaTheme="majorEastAsia" w:hAnsiTheme="majorHAnsi" w:cstheme="majorBidi"/>
                    <w:sz w:val="44"/>
                    <w:szCs w:val="44"/>
                  </w:rPr>
                </w:pPr>
                <w:r>
                  <w:rPr>
                    <w:rFonts w:asciiTheme="majorHAnsi" w:eastAsiaTheme="majorEastAsia" w:hAnsiTheme="majorHAnsi" w:cstheme="majorBidi"/>
                    <w:sz w:val="44"/>
                    <w:szCs w:val="44"/>
                  </w:rPr>
                  <w:t xml:space="preserve">                 Subject: Community Engagement </w:t>
                </w:r>
              </w:p>
              <w:p w:rsidR="00A15754" w:rsidRDefault="00A15754" w:rsidP="00B71F1A">
                <w:pPr>
                  <w:pStyle w:val="NoSpacing"/>
                  <w:rPr>
                    <w:rFonts w:asciiTheme="majorHAnsi" w:eastAsiaTheme="majorEastAsia" w:hAnsiTheme="majorHAnsi" w:cstheme="majorBidi"/>
                    <w:sz w:val="44"/>
                    <w:szCs w:val="44"/>
                  </w:rPr>
                </w:pPr>
                <w:r>
                  <w:rPr>
                    <w:rFonts w:asciiTheme="majorHAnsi" w:eastAsiaTheme="majorEastAsia" w:hAnsiTheme="majorHAnsi" w:cstheme="majorBidi"/>
                    <w:sz w:val="44"/>
                    <w:szCs w:val="44"/>
                  </w:rPr>
                  <w:t xml:space="preserve">      </w:t>
                </w:r>
              </w:p>
            </w:tc>
          </w:tr>
          <w:tr w:rsidR="00B71F1A">
            <w:trPr>
              <w:trHeight w:val="360"/>
              <w:jc w:val="center"/>
            </w:trPr>
            <w:tc>
              <w:tcPr>
                <w:tcW w:w="5000" w:type="pct"/>
                <w:vAlign w:val="center"/>
              </w:tcPr>
              <w:p w:rsidR="00B71F1A" w:rsidRPr="00A15754" w:rsidRDefault="00A15754">
                <w:pPr>
                  <w:pStyle w:val="NoSpacing"/>
                  <w:jc w:val="center"/>
                  <w:rPr>
                    <w:b/>
                    <w:sz w:val="24"/>
                    <w:szCs w:val="24"/>
                  </w:rPr>
                </w:pPr>
                <w:r w:rsidRPr="00A15754">
                  <w:rPr>
                    <w:b/>
                    <w:sz w:val="24"/>
                    <w:szCs w:val="24"/>
                  </w:rPr>
                  <w:t>University of Wales  Trinity Saint David</w:t>
                </w:r>
              </w:p>
            </w:tc>
          </w:tr>
          <w:tr w:rsidR="00B71F1A">
            <w:trPr>
              <w:trHeight w:val="360"/>
              <w:jc w:val="center"/>
            </w:trPr>
            <w:sdt>
              <w:sdtPr>
                <w:rPr>
                  <w:b/>
                  <w:bCs/>
                </w:rPr>
                <w:alias w:val="Author"/>
                <w:id w:val="15524260"/>
                <w:placeholder>
                  <w:docPart w:val="E6DA4169660B4BBE856F80CABCFA2669"/>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B71F1A" w:rsidRDefault="00B71F1A">
                    <w:pPr>
                      <w:pStyle w:val="NoSpacing"/>
                      <w:jc w:val="center"/>
                      <w:rPr>
                        <w:b/>
                        <w:bCs/>
                      </w:rPr>
                    </w:pPr>
                    <w:r>
                      <w:rPr>
                        <w:b/>
                        <w:bCs/>
                      </w:rPr>
                      <w:t xml:space="preserve">Anton </w:t>
                    </w:r>
                    <w:proofErr w:type="spellStart"/>
                    <w:r>
                      <w:rPr>
                        <w:b/>
                        <w:bCs/>
                      </w:rPr>
                      <w:t>Antonov</w:t>
                    </w:r>
                    <w:proofErr w:type="spellEnd"/>
                    <w:r>
                      <w:rPr>
                        <w:b/>
                        <w:bCs/>
                      </w:rPr>
                      <w:t xml:space="preserve"> Student ID:1908495</w:t>
                    </w:r>
                  </w:p>
                </w:tc>
              </w:sdtContent>
            </w:sdt>
          </w:tr>
          <w:tr w:rsidR="00B71F1A">
            <w:trPr>
              <w:trHeight w:val="360"/>
              <w:jc w:val="center"/>
            </w:trPr>
            <w:sdt>
              <w:sdtPr>
                <w:rPr>
                  <w:b/>
                  <w:bCs/>
                </w:rPr>
                <w:alias w:val="Date"/>
                <w:id w:val="516659546"/>
                <w:placeholder>
                  <w:docPart w:val="BDD1F80EB49F4CDFA5DB56C53D9A1CA6"/>
                </w:placeholder>
                <w:dataBinding w:prefixMappings="xmlns:ns0='http://schemas.microsoft.com/office/2006/coverPageProps'" w:xpath="/ns0:CoverPageProperties[1]/ns0:PublishDate[1]" w:storeItemID="{55AF091B-3C7A-41E3-B477-F2FDAA23CFDA}"/>
                <w:date w:fullDate="2020-01-06T00:00:00Z">
                  <w:dateFormat w:val="dd-MMM-yy"/>
                  <w:lid w:val="en-US"/>
                  <w:storeMappedDataAs w:val="dateTime"/>
                  <w:calendar w:val="gregorian"/>
                </w:date>
              </w:sdtPr>
              <w:sdtContent>
                <w:tc>
                  <w:tcPr>
                    <w:tcW w:w="5000" w:type="pct"/>
                    <w:vAlign w:val="center"/>
                  </w:tcPr>
                  <w:p w:rsidR="00B71F1A" w:rsidRDefault="00B71F1A" w:rsidP="00B71F1A">
                    <w:pPr>
                      <w:pStyle w:val="NoSpacing"/>
                      <w:rPr>
                        <w:b/>
                        <w:bCs/>
                      </w:rPr>
                    </w:pPr>
                    <w:r>
                      <w:rPr>
                        <w:b/>
                        <w:bCs/>
                      </w:rPr>
                      <w:t>06-Jan-20</w:t>
                    </w:r>
                  </w:p>
                </w:tc>
              </w:sdtContent>
            </w:sdt>
          </w:tr>
        </w:tbl>
        <w:p w:rsidR="00A15754" w:rsidRDefault="00B71F1A" w:rsidP="00A15754">
          <w:pPr>
            <w:rPr>
              <w:rFonts w:ascii="Times New Roman" w:eastAsia="Times New Roman" w:hAnsi="Times New Roman" w:cs="Times New Roman"/>
              <w:b/>
              <w:color w:val="000000" w:themeColor="text1"/>
              <w:sz w:val="32"/>
              <w:szCs w:val="32"/>
              <w:highlight w:val="white"/>
            </w:rPr>
          </w:pPr>
        </w:p>
      </w:sdtContent>
    </w:sdt>
    <w:bookmarkEnd w:id="0" w:displacedByCustomXml="prev"/>
    <w:p w:rsidR="00DC2C55" w:rsidRPr="00A15754" w:rsidRDefault="00797A85" w:rsidP="00A15754">
      <w:pPr>
        <w:rPr>
          <w:rFonts w:ascii="Times New Roman" w:eastAsia="Times New Roman" w:hAnsi="Times New Roman" w:cs="Times New Roman"/>
          <w:b/>
          <w:color w:val="000000" w:themeColor="text1"/>
          <w:sz w:val="32"/>
          <w:szCs w:val="32"/>
          <w:highlight w:val="white"/>
        </w:rPr>
      </w:pPr>
      <w:r w:rsidRPr="006F5BBC">
        <w:rPr>
          <w:color w:val="000000" w:themeColor="text1"/>
        </w:rPr>
        <w:br w:type="page"/>
      </w:r>
    </w:p>
    <w:p w:rsidR="00B71F1A" w:rsidRPr="006F5BBC" w:rsidRDefault="00B71F1A">
      <w:pPr>
        <w:pStyle w:val="Normal1"/>
        <w:spacing w:line="360" w:lineRule="auto"/>
        <w:jc w:val="center"/>
        <w:rPr>
          <w:rFonts w:ascii="Times New Roman" w:eastAsia="Times New Roman" w:hAnsi="Times New Roman" w:cs="Times New Roman"/>
          <w:b/>
          <w:color w:val="000000" w:themeColor="text1"/>
          <w:sz w:val="24"/>
          <w:szCs w:val="24"/>
        </w:rPr>
      </w:pPr>
    </w:p>
    <w:sdt>
      <w:sdtPr>
        <w:rPr>
          <w:rFonts w:ascii="Arial" w:eastAsia="Arial" w:hAnsi="Arial" w:cs="Arial"/>
          <w:b w:val="0"/>
          <w:bCs w:val="0"/>
          <w:color w:val="000000" w:themeColor="text1"/>
          <w:sz w:val="22"/>
          <w:szCs w:val="22"/>
        </w:rPr>
        <w:id w:val="25624584"/>
        <w:docPartObj>
          <w:docPartGallery w:val="Table of Contents"/>
          <w:docPartUnique/>
        </w:docPartObj>
      </w:sdtPr>
      <w:sdtContent>
        <w:p w:rsidR="005D439E" w:rsidRPr="006F5BBC" w:rsidRDefault="005D439E" w:rsidP="00D76F13">
          <w:pPr>
            <w:pStyle w:val="TOCHeading"/>
            <w:jc w:val="center"/>
            <w:rPr>
              <w:rFonts w:ascii="Times New Roman" w:hAnsi="Times New Roman" w:cs="Times New Roman"/>
              <w:color w:val="000000" w:themeColor="text1"/>
            </w:rPr>
          </w:pPr>
          <w:r w:rsidRPr="006F5BBC">
            <w:rPr>
              <w:rFonts w:ascii="Times New Roman" w:hAnsi="Times New Roman" w:cs="Times New Roman"/>
              <w:color w:val="000000" w:themeColor="text1"/>
            </w:rPr>
            <w:t>Table of Contents</w:t>
          </w:r>
        </w:p>
        <w:p w:rsidR="005D439E" w:rsidRPr="006F5BBC" w:rsidRDefault="00711B3B" w:rsidP="00D76F13">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6F5BBC">
            <w:rPr>
              <w:color w:val="000000" w:themeColor="text1"/>
            </w:rPr>
            <w:fldChar w:fldCharType="begin"/>
          </w:r>
          <w:r w:rsidR="005D439E" w:rsidRPr="006F5BBC">
            <w:rPr>
              <w:color w:val="000000" w:themeColor="text1"/>
            </w:rPr>
            <w:instrText xml:space="preserve"> TOC \o "1-3" \h \z \u </w:instrText>
          </w:r>
          <w:r w:rsidRPr="006F5BBC">
            <w:rPr>
              <w:color w:val="000000" w:themeColor="text1"/>
            </w:rPr>
            <w:fldChar w:fldCharType="separate"/>
          </w:r>
          <w:hyperlink w:anchor="_Toc28962441" w:history="1">
            <w:r w:rsidR="005D439E" w:rsidRPr="006F5BBC">
              <w:rPr>
                <w:rStyle w:val="Hyperlink"/>
                <w:rFonts w:ascii="Times New Roman" w:hAnsi="Times New Roman" w:cs="Times New Roman"/>
                <w:noProof/>
                <w:color w:val="000000" w:themeColor="text1"/>
                <w:sz w:val="24"/>
                <w:szCs w:val="24"/>
              </w:rPr>
              <w:t>Introduction</w:t>
            </w:r>
            <w:r w:rsidR="005D439E" w:rsidRPr="006F5BBC">
              <w:rPr>
                <w:rFonts w:ascii="Times New Roman" w:hAnsi="Times New Roman" w:cs="Times New Roman"/>
                <w:noProof/>
                <w:webHidden/>
                <w:color w:val="000000" w:themeColor="text1"/>
                <w:sz w:val="24"/>
                <w:szCs w:val="24"/>
              </w:rPr>
              <w:tab/>
            </w:r>
            <w:r w:rsidRPr="006F5BBC">
              <w:rPr>
                <w:rFonts w:ascii="Times New Roman" w:hAnsi="Times New Roman" w:cs="Times New Roman"/>
                <w:noProof/>
                <w:webHidden/>
                <w:color w:val="000000" w:themeColor="text1"/>
                <w:sz w:val="24"/>
                <w:szCs w:val="24"/>
              </w:rPr>
              <w:fldChar w:fldCharType="begin"/>
            </w:r>
            <w:r w:rsidR="005D439E" w:rsidRPr="006F5BBC">
              <w:rPr>
                <w:rFonts w:ascii="Times New Roman" w:hAnsi="Times New Roman" w:cs="Times New Roman"/>
                <w:noProof/>
                <w:webHidden/>
                <w:color w:val="000000" w:themeColor="text1"/>
                <w:sz w:val="24"/>
                <w:szCs w:val="24"/>
              </w:rPr>
              <w:instrText xml:space="preserve"> PAGEREF _Toc28962441 \h </w:instrText>
            </w:r>
            <w:r w:rsidRPr="006F5BBC">
              <w:rPr>
                <w:rFonts w:ascii="Times New Roman" w:hAnsi="Times New Roman" w:cs="Times New Roman"/>
                <w:noProof/>
                <w:webHidden/>
                <w:color w:val="000000" w:themeColor="text1"/>
                <w:sz w:val="24"/>
                <w:szCs w:val="24"/>
              </w:rPr>
            </w:r>
            <w:r w:rsidRPr="006F5BBC">
              <w:rPr>
                <w:rFonts w:ascii="Times New Roman" w:hAnsi="Times New Roman" w:cs="Times New Roman"/>
                <w:noProof/>
                <w:webHidden/>
                <w:color w:val="000000" w:themeColor="text1"/>
                <w:sz w:val="24"/>
                <w:szCs w:val="24"/>
              </w:rPr>
              <w:fldChar w:fldCharType="separate"/>
            </w:r>
            <w:r w:rsidR="005D439E" w:rsidRPr="006F5BBC">
              <w:rPr>
                <w:rFonts w:ascii="Times New Roman" w:hAnsi="Times New Roman" w:cs="Times New Roman"/>
                <w:noProof/>
                <w:webHidden/>
                <w:color w:val="000000" w:themeColor="text1"/>
                <w:sz w:val="24"/>
                <w:szCs w:val="24"/>
              </w:rPr>
              <w:t>3</w:t>
            </w:r>
            <w:r w:rsidRPr="006F5BBC">
              <w:rPr>
                <w:rFonts w:ascii="Times New Roman" w:hAnsi="Times New Roman" w:cs="Times New Roman"/>
                <w:noProof/>
                <w:webHidden/>
                <w:color w:val="000000" w:themeColor="text1"/>
                <w:sz w:val="24"/>
                <w:szCs w:val="24"/>
              </w:rPr>
              <w:fldChar w:fldCharType="end"/>
            </w:r>
          </w:hyperlink>
        </w:p>
        <w:p w:rsidR="005D439E" w:rsidRPr="006F5BBC" w:rsidRDefault="00711B3B" w:rsidP="00D76F13">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28962442" w:history="1">
            <w:r w:rsidR="005D439E" w:rsidRPr="006F5BBC">
              <w:rPr>
                <w:rStyle w:val="Hyperlink"/>
                <w:rFonts w:ascii="Times New Roman" w:hAnsi="Times New Roman" w:cs="Times New Roman"/>
                <w:noProof/>
                <w:color w:val="000000" w:themeColor="text1"/>
                <w:sz w:val="24"/>
                <w:szCs w:val="24"/>
              </w:rPr>
              <w:t>Gibbs Reflective cycle</w:t>
            </w:r>
            <w:r w:rsidR="005D439E" w:rsidRPr="006F5BBC">
              <w:rPr>
                <w:rFonts w:ascii="Times New Roman" w:hAnsi="Times New Roman" w:cs="Times New Roman"/>
                <w:noProof/>
                <w:webHidden/>
                <w:color w:val="000000" w:themeColor="text1"/>
                <w:sz w:val="24"/>
                <w:szCs w:val="24"/>
              </w:rPr>
              <w:tab/>
            </w:r>
            <w:r w:rsidRPr="006F5BBC">
              <w:rPr>
                <w:rFonts w:ascii="Times New Roman" w:hAnsi="Times New Roman" w:cs="Times New Roman"/>
                <w:noProof/>
                <w:webHidden/>
                <w:color w:val="000000" w:themeColor="text1"/>
                <w:sz w:val="24"/>
                <w:szCs w:val="24"/>
              </w:rPr>
              <w:fldChar w:fldCharType="begin"/>
            </w:r>
            <w:r w:rsidR="005D439E" w:rsidRPr="006F5BBC">
              <w:rPr>
                <w:rFonts w:ascii="Times New Roman" w:hAnsi="Times New Roman" w:cs="Times New Roman"/>
                <w:noProof/>
                <w:webHidden/>
                <w:color w:val="000000" w:themeColor="text1"/>
                <w:sz w:val="24"/>
                <w:szCs w:val="24"/>
              </w:rPr>
              <w:instrText xml:space="preserve"> PAGEREF _Toc28962442 \h </w:instrText>
            </w:r>
            <w:r w:rsidRPr="006F5BBC">
              <w:rPr>
                <w:rFonts w:ascii="Times New Roman" w:hAnsi="Times New Roman" w:cs="Times New Roman"/>
                <w:noProof/>
                <w:webHidden/>
                <w:color w:val="000000" w:themeColor="text1"/>
                <w:sz w:val="24"/>
                <w:szCs w:val="24"/>
              </w:rPr>
            </w:r>
            <w:r w:rsidRPr="006F5BBC">
              <w:rPr>
                <w:rFonts w:ascii="Times New Roman" w:hAnsi="Times New Roman" w:cs="Times New Roman"/>
                <w:noProof/>
                <w:webHidden/>
                <w:color w:val="000000" w:themeColor="text1"/>
                <w:sz w:val="24"/>
                <w:szCs w:val="24"/>
              </w:rPr>
              <w:fldChar w:fldCharType="separate"/>
            </w:r>
            <w:r w:rsidR="005D439E" w:rsidRPr="006F5BBC">
              <w:rPr>
                <w:rFonts w:ascii="Times New Roman" w:hAnsi="Times New Roman" w:cs="Times New Roman"/>
                <w:noProof/>
                <w:webHidden/>
                <w:color w:val="000000" w:themeColor="text1"/>
                <w:sz w:val="24"/>
                <w:szCs w:val="24"/>
              </w:rPr>
              <w:t>3</w:t>
            </w:r>
            <w:r w:rsidRPr="006F5BBC">
              <w:rPr>
                <w:rFonts w:ascii="Times New Roman" w:hAnsi="Times New Roman" w:cs="Times New Roman"/>
                <w:noProof/>
                <w:webHidden/>
                <w:color w:val="000000" w:themeColor="text1"/>
                <w:sz w:val="24"/>
                <w:szCs w:val="24"/>
              </w:rPr>
              <w:fldChar w:fldCharType="end"/>
            </w:r>
          </w:hyperlink>
        </w:p>
        <w:p w:rsidR="005D439E" w:rsidRPr="006F5BBC" w:rsidRDefault="00711B3B" w:rsidP="00D76F13">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28962443" w:history="1">
            <w:r w:rsidR="005D439E" w:rsidRPr="006F5BBC">
              <w:rPr>
                <w:rStyle w:val="Hyperlink"/>
                <w:rFonts w:ascii="Times New Roman" w:hAnsi="Times New Roman" w:cs="Times New Roman"/>
                <w:noProof/>
                <w:color w:val="000000" w:themeColor="text1"/>
                <w:sz w:val="24"/>
                <w:szCs w:val="24"/>
              </w:rPr>
              <w:t>Description</w:t>
            </w:r>
            <w:r w:rsidR="005D439E" w:rsidRPr="006F5BBC">
              <w:rPr>
                <w:rFonts w:ascii="Times New Roman" w:hAnsi="Times New Roman" w:cs="Times New Roman"/>
                <w:noProof/>
                <w:webHidden/>
                <w:color w:val="000000" w:themeColor="text1"/>
                <w:sz w:val="24"/>
                <w:szCs w:val="24"/>
              </w:rPr>
              <w:tab/>
            </w:r>
            <w:r w:rsidRPr="006F5BBC">
              <w:rPr>
                <w:rFonts w:ascii="Times New Roman" w:hAnsi="Times New Roman" w:cs="Times New Roman"/>
                <w:noProof/>
                <w:webHidden/>
                <w:color w:val="000000" w:themeColor="text1"/>
                <w:sz w:val="24"/>
                <w:szCs w:val="24"/>
              </w:rPr>
              <w:fldChar w:fldCharType="begin"/>
            </w:r>
            <w:r w:rsidR="005D439E" w:rsidRPr="006F5BBC">
              <w:rPr>
                <w:rFonts w:ascii="Times New Roman" w:hAnsi="Times New Roman" w:cs="Times New Roman"/>
                <w:noProof/>
                <w:webHidden/>
                <w:color w:val="000000" w:themeColor="text1"/>
                <w:sz w:val="24"/>
                <w:szCs w:val="24"/>
              </w:rPr>
              <w:instrText xml:space="preserve"> PAGEREF _Toc28962443 \h </w:instrText>
            </w:r>
            <w:r w:rsidRPr="006F5BBC">
              <w:rPr>
                <w:rFonts w:ascii="Times New Roman" w:hAnsi="Times New Roman" w:cs="Times New Roman"/>
                <w:noProof/>
                <w:webHidden/>
                <w:color w:val="000000" w:themeColor="text1"/>
                <w:sz w:val="24"/>
                <w:szCs w:val="24"/>
              </w:rPr>
            </w:r>
            <w:r w:rsidRPr="006F5BBC">
              <w:rPr>
                <w:rFonts w:ascii="Times New Roman" w:hAnsi="Times New Roman" w:cs="Times New Roman"/>
                <w:noProof/>
                <w:webHidden/>
                <w:color w:val="000000" w:themeColor="text1"/>
                <w:sz w:val="24"/>
                <w:szCs w:val="24"/>
              </w:rPr>
              <w:fldChar w:fldCharType="separate"/>
            </w:r>
            <w:r w:rsidR="005D439E" w:rsidRPr="006F5BBC">
              <w:rPr>
                <w:rFonts w:ascii="Times New Roman" w:hAnsi="Times New Roman" w:cs="Times New Roman"/>
                <w:noProof/>
                <w:webHidden/>
                <w:color w:val="000000" w:themeColor="text1"/>
                <w:sz w:val="24"/>
                <w:szCs w:val="24"/>
              </w:rPr>
              <w:t>3</w:t>
            </w:r>
            <w:r w:rsidRPr="006F5BBC">
              <w:rPr>
                <w:rFonts w:ascii="Times New Roman" w:hAnsi="Times New Roman" w:cs="Times New Roman"/>
                <w:noProof/>
                <w:webHidden/>
                <w:color w:val="000000" w:themeColor="text1"/>
                <w:sz w:val="24"/>
                <w:szCs w:val="24"/>
              </w:rPr>
              <w:fldChar w:fldCharType="end"/>
            </w:r>
          </w:hyperlink>
        </w:p>
        <w:p w:rsidR="005D439E" w:rsidRPr="006F5BBC" w:rsidRDefault="00711B3B" w:rsidP="00D76F13">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28962444" w:history="1">
            <w:r w:rsidR="005D439E" w:rsidRPr="006F5BBC">
              <w:rPr>
                <w:rStyle w:val="Hyperlink"/>
                <w:rFonts w:ascii="Times New Roman" w:hAnsi="Times New Roman" w:cs="Times New Roman"/>
                <w:noProof/>
                <w:color w:val="000000" w:themeColor="text1"/>
                <w:sz w:val="24"/>
                <w:szCs w:val="24"/>
              </w:rPr>
              <w:t>Feeling</w:t>
            </w:r>
            <w:r w:rsidR="005D439E" w:rsidRPr="006F5BBC">
              <w:rPr>
                <w:rFonts w:ascii="Times New Roman" w:hAnsi="Times New Roman" w:cs="Times New Roman"/>
                <w:noProof/>
                <w:webHidden/>
                <w:color w:val="000000" w:themeColor="text1"/>
                <w:sz w:val="24"/>
                <w:szCs w:val="24"/>
              </w:rPr>
              <w:tab/>
            </w:r>
            <w:r w:rsidRPr="006F5BBC">
              <w:rPr>
                <w:rFonts w:ascii="Times New Roman" w:hAnsi="Times New Roman" w:cs="Times New Roman"/>
                <w:noProof/>
                <w:webHidden/>
                <w:color w:val="000000" w:themeColor="text1"/>
                <w:sz w:val="24"/>
                <w:szCs w:val="24"/>
              </w:rPr>
              <w:fldChar w:fldCharType="begin"/>
            </w:r>
            <w:r w:rsidR="005D439E" w:rsidRPr="006F5BBC">
              <w:rPr>
                <w:rFonts w:ascii="Times New Roman" w:hAnsi="Times New Roman" w:cs="Times New Roman"/>
                <w:noProof/>
                <w:webHidden/>
                <w:color w:val="000000" w:themeColor="text1"/>
                <w:sz w:val="24"/>
                <w:szCs w:val="24"/>
              </w:rPr>
              <w:instrText xml:space="preserve"> PAGEREF _Toc28962444 \h </w:instrText>
            </w:r>
            <w:r w:rsidRPr="006F5BBC">
              <w:rPr>
                <w:rFonts w:ascii="Times New Roman" w:hAnsi="Times New Roman" w:cs="Times New Roman"/>
                <w:noProof/>
                <w:webHidden/>
                <w:color w:val="000000" w:themeColor="text1"/>
                <w:sz w:val="24"/>
                <w:szCs w:val="24"/>
              </w:rPr>
            </w:r>
            <w:r w:rsidRPr="006F5BBC">
              <w:rPr>
                <w:rFonts w:ascii="Times New Roman" w:hAnsi="Times New Roman" w:cs="Times New Roman"/>
                <w:noProof/>
                <w:webHidden/>
                <w:color w:val="000000" w:themeColor="text1"/>
                <w:sz w:val="24"/>
                <w:szCs w:val="24"/>
              </w:rPr>
              <w:fldChar w:fldCharType="separate"/>
            </w:r>
            <w:r w:rsidR="005D439E" w:rsidRPr="006F5BBC">
              <w:rPr>
                <w:rFonts w:ascii="Times New Roman" w:hAnsi="Times New Roman" w:cs="Times New Roman"/>
                <w:noProof/>
                <w:webHidden/>
                <w:color w:val="000000" w:themeColor="text1"/>
                <w:sz w:val="24"/>
                <w:szCs w:val="24"/>
              </w:rPr>
              <w:t>4</w:t>
            </w:r>
            <w:r w:rsidRPr="006F5BBC">
              <w:rPr>
                <w:rFonts w:ascii="Times New Roman" w:hAnsi="Times New Roman" w:cs="Times New Roman"/>
                <w:noProof/>
                <w:webHidden/>
                <w:color w:val="000000" w:themeColor="text1"/>
                <w:sz w:val="24"/>
                <w:szCs w:val="24"/>
              </w:rPr>
              <w:fldChar w:fldCharType="end"/>
            </w:r>
          </w:hyperlink>
        </w:p>
        <w:p w:rsidR="005D439E" w:rsidRPr="006F5BBC" w:rsidRDefault="00711B3B" w:rsidP="00D76F13">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28962445" w:history="1">
            <w:r w:rsidR="005D439E" w:rsidRPr="006F5BBC">
              <w:rPr>
                <w:rStyle w:val="Hyperlink"/>
                <w:rFonts w:ascii="Times New Roman" w:hAnsi="Times New Roman" w:cs="Times New Roman"/>
                <w:noProof/>
                <w:color w:val="000000" w:themeColor="text1"/>
                <w:sz w:val="24"/>
                <w:szCs w:val="24"/>
              </w:rPr>
              <w:t>Evaluation</w:t>
            </w:r>
            <w:r w:rsidR="005D439E" w:rsidRPr="006F5BBC">
              <w:rPr>
                <w:rFonts w:ascii="Times New Roman" w:hAnsi="Times New Roman" w:cs="Times New Roman"/>
                <w:noProof/>
                <w:webHidden/>
                <w:color w:val="000000" w:themeColor="text1"/>
                <w:sz w:val="24"/>
                <w:szCs w:val="24"/>
              </w:rPr>
              <w:tab/>
            </w:r>
            <w:r w:rsidRPr="006F5BBC">
              <w:rPr>
                <w:rFonts w:ascii="Times New Roman" w:hAnsi="Times New Roman" w:cs="Times New Roman"/>
                <w:noProof/>
                <w:webHidden/>
                <w:color w:val="000000" w:themeColor="text1"/>
                <w:sz w:val="24"/>
                <w:szCs w:val="24"/>
              </w:rPr>
              <w:fldChar w:fldCharType="begin"/>
            </w:r>
            <w:r w:rsidR="005D439E" w:rsidRPr="006F5BBC">
              <w:rPr>
                <w:rFonts w:ascii="Times New Roman" w:hAnsi="Times New Roman" w:cs="Times New Roman"/>
                <w:noProof/>
                <w:webHidden/>
                <w:color w:val="000000" w:themeColor="text1"/>
                <w:sz w:val="24"/>
                <w:szCs w:val="24"/>
              </w:rPr>
              <w:instrText xml:space="preserve"> PAGEREF _Toc28962445 \h </w:instrText>
            </w:r>
            <w:r w:rsidRPr="006F5BBC">
              <w:rPr>
                <w:rFonts w:ascii="Times New Roman" w:hAnsi="Times New Roman" w:cs="Times New Roman"/>
                <w:noProof/>
                <w:webHidden/>
                <w:color w:val="000000" w:themeColor="text1"/>
                <w:sz w:val="24"/>
                <w:szCs w:val="24"/>
              </w:rPr>
            </w:r>
            <w:r w:rsidRPr="006F5BBC">
              <w:rPr>
                <w:rFonts w:ascii="Times New Roman" w:hAnsi="Times New Roman" w:cs="Times New Roman"/>
                <w:noProof/>
                <w:webHidden/>
                <w:color w:val="000000" w:themeColor="text1"/>
                <w:sz w:val="24"/>
                <w:szCs w:val="24"/>
              </w:rPr>
              <w:fldChar w:fldCharType="separate"/>
            </w:r>
            <w:r w:rsidR="005D439E" w:rsidRPr="006F5BBC">
              <w:rPr>
                <w:rFonts w:ascii="Times New Roman" w:hAnsi="Times New Roman" w:cs="Times New Roman"/>
                <w:noProof/>
                <w:webHidden/>
                <w:color w:val="000000" w:themeColor="text1"/>
                <w:sz w:val="24"/>
                <w:szCs w:val="24"/>
              </w:rPr>
              <w:t>5</w:t>
            </w:r>
            <w:r w:rsidRPr="006F5BBC">
              <w:rPr>
                <w:rFonts w:ascii="Times New Roman" w:hAnsi="Times New Roman" w:cs="Times New Roman"/>
                <w:noProof/>
                <w:webHidden/>
                <w:color w:val="000000" w:themeColor="text1"/>
                <w:sz w:val="24"/>
                <w:szCs w:val="24"/>
              </w:rPr>
              <w:fldChar w:fldCharType="end"/>
            </w:r>
          </w:hyperlink>
        </w:p>
        <w:p w:rsidR="005D439E" w:rsidRPr="006F5BBC" w:rsidRDefault="00711B3B" w:rsidP="00D76F13">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28962446" w:history="1">
            <w:r w:rsidR="005D439E" w:rsidRPr="006F5BBC">
              <w:rPr>
                <w:rStyle w:val="Hyperlink"/>
                <w:rFonts w:ascii="Times New Roman" w:hAnsi="Times New Roman" w:cs="Times New Roman"/>
                <w:noProof/>
                <w:color w:val="000000" w:themeColor="text1"/>
                <w:sz w:val="24"/>
                <w:szCs w:val="24"/>
              </w:rPr>
              <w:t>Analysis</w:t>
            </w:r>
            <w:r w:rsidR="005D439E" w:rsidRPr="006F5BBC">
              <w:rPr>
                <w:rFonts w:ascii="Times New Roman" w:hAnsi="Times New Roman" w:cs="Times New Roman"/>
                <w:noProof/>
                <w:webHidden/>
                <w:color w:val="000000" w:themeColor="text1"/>
                <w:sz w:val="24"/>
                <w:szCs w:val="24"/>
              </w:rPr>
              <w:tab/>
            </w:r>
            <w:r w:rsidRPr="006F5BBC">
              <w:rPr>
                <w:rFonts w:ascii="Times New Roman" w:hAnsi="Times New Roman" w:cs="Times New Roman"/>
                <w:noProof/>
                <w:webHidden/>
                <w:color w:val="000000" w:themeColor="text1"/>
                <w:sz w:val="24"/>
                <w:szCs w:val="24"/>
              </w:rPr>
              <w:fldChar w:fldCharType="begin"/>
            </w:r>
            <w:r w:rsidR="005D439E" w:rsidRPr="006F5BBC">
              <w:rPr>
                <w:rFonts w:ascii="Times New Roman" w:hAnsi="Times New Roman" w:cs="Times New Roman"/>
                <w:noProof/>
                <w:webHidden/>
                <w:color w:val="000000" w:themeColor="text1"/>
                <w:sz w:val="24"/>
                <w:szCs w:val="24"/>
              </w:rPr>
              <w:instrText xml:space="preserve"> PAGEREF _Toc28962446 \h </w:instrText>
            </w:r>
            <w:r w:rsidRPr="006F5BBC">
              <w:rPr>
                <w:rFonts w:ascii="Times New Roman" w:hAnsi="Times New Roman" w:cs="Times New Roman"/>
                <w:noProof/>
                <w:webHidden/>
                <w:color w:val="000000" w:themeColor="text1"/>
                <w:sz w:val="24"/>
                <w:szCs w:val="24"/>
              </w:rPr>
            </w:r>
            <w:r w:rsidRPr="006F5BBC">
              <w:rPr>
                <w:rFonts w:ascii="Times New Roman" w:hAnsi="Times New Roman" w:cs="Times New Roman"/>
                <w:noProof/>
                <w:webHidden/>
                <w:color w:val="000000" w:themeColor="text1"/>
                <w:sz w:val="24"/>
                <w:szCs w:val="24"/>
              </w:rPr>
              <w:fldChar w:fldCharType="separate"/>
            </w:r>
            <w:r w:rsidR="005D439E" w:rsidRPr="006F5BBC">
              <w:rPr>
                <w:rFonts w:ascii="Times New Roman" w:hAnsi="Times New Roman" w:cs="Times New Roman"/>
                <w:noProof/>
                <w:webHidden/>
                <w:color w:val="000000" w:themeColor="text1"/>
                <w:sz w:val="24"/>
                <w:szCs w:val="24"/>
              </w:rPr>
              <w:t>6</w:t>
            </w:r>
            <w:r w:rsidRPr="006F5BBC">
              <w:rPr>
                <w:rFonts w:ascii="Times New Roman" w:hAnsi="Times New Roman" w:cs="Times New Roman"/>
                <w:noProof/>
                <w:webHidden/>
                <w:color w:val="000000" w:themeColor="text1"/>
                <w:sz w:val="24"/>
                <w:szCs w:val="24"/>
              </w:rPr>
              <w:fldChar w:fldCharType="end"/>
            </w:r>
          </w:hyperlink>
        </w:p>
        <w:p w:rsidR="005D439E" w:rsidRPr="006F5BBC" w:rsidRDefault="00711B3B" w:rsidP="00D76F13">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28962447" w:history="1">
            <w:r w:rsidR="005D439E" w:rsidRPr="006F5BBC">
              <w:rPr>
                <w:rStyle w:val="Hyperlink"/>
                <w:rFonts w:ascii="Times New Roman" w:hAnsi="Times New Roman" w:cs="Times New Roman"/>
                <w:noProof/>
                <w:color w:val="000000" w:themeColor="text1"/>
                <w:sz w:val="24"/>
                <w:szCs w:val="24"/>
              </w:rPr>
              <w:t>Conclusion</w:t>
            </w:r>
            <w:r w:rsidR="005D439E" w:rsidRPr="006F5BBC">
              <w:rPr>
                <w:rFonts w:ascii="Times New Roman" w:hAnsi="Times New Roman" w:cs="Times New Roman"/>
                <w:noProof/>
                <w:webHidden/>
                <w:color w:val="000000" w:themeColor="text1"/>
                <w:sz w:val="24"/>
                <w:szCs w:val="24"/>
              </w:rPr>
              <w:tab/>
            </w:r>
            <w:r w:rsidRPr="006F5BBC">
              <w:rPr>
                <w:rFonts w:ascii="Times New Roman" w:hAnsi="Times New Roman" w:cs="Times New Roman"/>
                <w:noProof/>
                <w:webHidden/>
                <w:color w:val="000000" w:themeColor="text1"/>
                <w:sz w:val="24"/>
                <w:szCs w:val="24"/>
              </w:rPr>
              <w:fldChar w:fldCharType="begin"/>
            </w:r>
            <w:r w:rsidR="005D439E" w:rsidRPr="006F5BBC">
              <w:rPr>
                <w:rFonts w:ascii="Times New Roman" w:hAnsi="Times New Roman" w:cs="Times New Roman"/>
                <w:noProof/>
                <w:webHidden/>
                <w:color w:val="000000" w:themeColor="text1"/>
                <w:sz w:val="24"/>
                <w:szCs w:val="24"/>
              </w:rPr>
              <w:instrText xml:space="preserve"> PAGEREF _Toc28962447 \h </w:instrText>
            </w:r>
            <w:r w:rsidRPr="006F5BBC">
              <w:rPr>
                <w:rFonts w:ascii="Times New Roman" w:hAnsi="Times New Roman" w:cs="Times New Roman"/>
                <w:noProof/>
                <w:webHidden/>
                <w:color w:val="000000" w:themeColor="text1"/>
                <w:sz w:val="24"/>
                <w:szCs w:val="24"/>
              </w:rPr>
            </w:r>
            <w:r w:rsidRPr="006F5BBC">
              <w:rPr>
                <w:rFonts w:ascii="Times New Roman" w:hAnsi="Times New Roman" w:cs="Times New Roman"/>
                <w:noProof/>
                <w:webHidden/>
                <w:color w:val="000000" w:themeColor="text1"/>
                <w:sz w:val="24"/>
                <w:szCs w:val="24"/>
              </w:rPr>
              <w:fldChar w:fldCharType="separate"/>
            </w:r>
            <w:r w:rsidR="005D439E" w:rsidRPr="006F5BBC">
              <w:rPr>
                <w:rFonts w:ascii="Times New Roman" w:hAnsi="Times New Roman" w:cs="Times New Roman"/>
                <w:noProof/>
                <w:webHidden/>
                <w:color w:val="000000" w:themeColor="text1"/>
                <w:sz w:val="24"/>
                <w:szCs w:val="24"/>
              </w:rPr>
              <w:t>6</w:t>
            </w:r>
            <w:r w:rsidRPr="006F5BBC">
              <w:rPr>
                <w:rFonts w:ascii="Times New Roman" w:hAnsi="Times New Roman" w:cs="Times New Roman"/>
                <w:noProof/>
                <w:webHidden/>
                <w:color w:val="000000" w:themeColor="text1"/>
                <w:sz w:val="24"/>
                <w:szCs w:val="24"/>
              </w:rPr>
              <w:fldChar w:fldCharType="end"/>
            </w:r>
          </w:hyperlink>
        </w:p>
        <w:p w:rsidR="005D439E" w:rsidRPr="006F5BBC" w:rsidRDefault="00711B3B" w:rsidP="00D76F13">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28962448" w:history="1">
            <w:r w:rsidR="005D439E" w:rsidRPr="006F5BBC">
              <w:rPr>
                <w:rStyle w:val="Hyperlink"/>
                <w:rFonts w:ascii="Times New Roman" w:hAnsi="Times New Roman" w:cs="Times New Roman"/>
                <w:noProof/>
                <w:color w:val="000000" w:themeColor="text1"/>
                <w:sz w:val="24"/>
                <w:szCs w:val="24"/>
              </w:rPr>
              <w:t>Action Plan</w:t>
            </w:r>
            <w:r w:rsidR="005D439E" w:rsidRPr="006F5BBC">
              <w:rPr>
                <w:rFonts w:ascii="Times New Roman" w:hAnsi="Times New Roman" w:cs="Times New Roman"/>
                <w:noProof/>
                <w:webHidden/>
                <w:color w:val="000000" w:themeColor="text1"/>
                <w:sz w:val="24"/>
                <w:szCs w:val="24"/>
              </w:rPr>
              <w:tab/>
            </w:r>
            <w:r w:rsidRPr="006F5BBC">
              <w:rPr>
                <w:rFonts w:ascii="Times New Roman" w:hAnsi="Times New Roman" w:cs="Times New Roman"/>
                <w:noProof/>
                <w:webHidden/>
                <w:color w:val="000000" w:themeColor="text1"/>
                <w:sz w:val="24"/>
                <w:szCs w:val="24"/>
              </w:rPr>
              <w:fldChar w:fldCharType="begin"/>
            </w:r>
            <w:r w:rsidR="005D439E" w:rsidRPr="006F5BBC">
              <w:rPr>
                <w:rFonts w:ascii="Times New Roman" w:hAnsi="Times New Roman" w:cs="Times New Roman"/>
                <w:noProof/>
                <w:webHidden/>
                <w:color w:val="000000" w:themeColor="text1"/>
                <w:sz w:val="24"/>
                <w:szCs w:val="24"/>
              </w:rPr>
              <w:instrText xml:space="preserve"> PAGEREF _Toc28962448 \h </w:instrText>
            </w:r>
            <w:r w:rsidRPr="006F5BBC">
              <w:rPr>
                <w:rFonts w:ascii="Times New Roman" w:hAnsi="Times New Roman" w:cs="Times New Roman"/>
                <w:noProof/>
                <w:webHidden/>
                <w:color w:val="000000" w:themeColor="text1"/>
                <w:sz w:val="24"/>
                <w:szCs w:val="24"/>
              </w:rPr>
            </w:r>
            <w:r w:rsidRPr="006F5BBC">
              <w:rPr>
                <w:rFonts w:ascii="Times New Roman" w:hAnsi="Times New Roman" w:cs="Times New Roman"/>
                <w:noProof/>
                <w:webHidden/>
                <w:color w:val="000000" w:themeColor="text1"/>
                <w:sz w:val="24"/>
                <w:szCs w:val="24"/>
              </w:rPr>
              <w:fldChar w:fldCharType="separate"/>
            </w:r>
            <w:r w:rsidR="005D439E" w:rsidRPr="006F5BBC">
              <w:rPr>
                <w:rFonts w:ascii="Times New Roman" w:hAnsi="Times New Roman" w:cs="Times New Roman"/>
                <w:noProof/>
                <w:webHidden/>
                <w:color w:val="000000" w:themeColor="text1"/>
                <w:sz w:val="24"/>
                <w:szCs w:val="24"/>
              </w:rPr>
              <w:t>7</w:t>
            </w:r>
            <w:r w:rsidRPr="006F5BBC">
              <w:rPr>
                <w:rFonts w:ascii="Times New Roman" w:hAnsi="Times New Roman" w:cs="Times New Roman"/>
                <w:noProof/>
                <w:webHidden/>
                <w:color w:val="000000" w:themeColor="text1"/>
                <w:sz w:val="24"/>
                <w:szCs w:val="24"/>
              </w:rPr>
              <w:fldChar w:fldCharType="end"/>
            </w:r>
          </w:hyperlink>
        </w:p>
        <w:p w:rsidR="005D439E" w:rsidRPr="006F5BBC" w:rsidRDefault="00711B3B" w:rsidP="00D76F13">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28962449" w:history="1">
            <w:r w:rsidR="005D439E" w:rsidRPr="006F5BBC">
              <w:rPr>
                <w:rStyle w:val="Hyperlink"/>
                <w:rFonts w:ascii="Times New Roman" w:hAnsi="Times New Roman" w:cs="Times New Roman"/>
                <w:noProof/>
                <w:color w:val="000000" w:themeColor="text1"/>
                <w:sz w:val="24"/>
                <w:szCs w:val="24"/>
              </w:rPr>
              <w:t>Conclusion</w:t>
            </w:r>
            <w:r w:rsidR="005D439E" w:rsidRPr="006F5BBC">
              <w:rPr>
                <w:rFonts w:ascii="Times New Roman" w:hAnsi="Times New Roman" w:cs="Times New Roman"/>
                <w:noProof/>
                <w:webHidden/>
                <w:color w:val="000000" w:themeColor="text1"/>
                <w:sz w:val="24"/>
                <w:szCs w:val="24"/>
              </w:rPr>
              <w:tab/>
            </w:r>
            <w:r w:rsidRPr="006F5BBC">
              <w:rPr>
                <w:rFonts w:ascii="Times New Roman" w:hAnsi="Times New Roman" w:cs="Times New Roman"/>
                <w:noProof/>
                <w:webHidden/>
                <w:color w:val="000000" w:themeColor="text1"/>
                <w:sz w:val="24"/>
                <w:szCs w:val="24"/>
              </w:rPr>
              <w:fldChar w:fldCharType="begin"/>
            </w:r>
            <w:r w:rsidR="005D439E" w:rsidRPr="006F5BBC">
              <w:rPr>
                <w:rFonts w:ascii="Times New Roman" w:hAnsi="Times New Roman" w:cs="Times New Roman"/>
                <w:noProof/>
                <w:webHidden/>
                <w:color w:val="000000" w:themeColor="text1"/>
                <w:sz w:val="24"/>
                <w:szCs w:val="24"/>
              </w:rPr>
              <w:instrText xml:space="preserve"> PAGEREF _Toc28962449 \h </w:instrText>
            </w:r>
            <w:r w:rsidRPr="006F5BBC">
              <w:rPr>
                <w:rFonts w:ascii="Times New Roman" w:hAnsi="Times New Roman" w:cs="Times New Roman"/>
                <w:noProof/>
                <w:webHidden/>
                <w:color w:val="000000" w:themeColor="text1"/>
                <w:sz w:val="24"/>
                <w:szCs w:val="24"/>
              </w:rPr>
            </w:r>
            <w:r w:rsidRPr="006F5BBC">
              <w:rPr>
                <w:rFonts w:ascii="Times New Roman" w:hAnsi="Times New Roman" w:cs="Times New Roman"/>
                <w:noProof/>
                <w:webHidden/>
                <w:color w:val="000000" w:themeColor="text1"/>
                <w:sz w:val="24"/>
                <w:szCs w:val="24"/>
              </w:rPr>
              <w:fldChar w:fldCharType="separate"/>
            </w:r>
            <w:r w:rsidR="005D439E" w:rsidRPr="006F5BBC">
              <w:rPr>
                <w:rFonts w:ascii="Times New Roman" w:hAnsi="Times New Roman" w:cs="Times New Roman"/>
                <w:noProof/>
                <w:webHidden/>
                <w:color w:val="000000" w:themeColor="text1"/>
                <w:sz w:val="24"/>
                <w:szCs w:val="24"/>
              </w:rPr>
              <w:t>8</w:t>
            </w:r>
            <w:r w:rsidRPr="006F5BBC">
              <w:rPr>
                <w:rFonts w:ascii="Times New Roman" w:hAnsi="Times New Roman" w:cs="Times New Roman"/>
                <w:noProof/>
                <w:webHidden/>
                <w:color w:val="000000" w:themeColor="text1"/>
                <w:sz w:val="24"/>
                <w:szCs w:val="24"/>
              </w:rPr>
              <w:fldChar w:fldCharType="end"/>
            </w:r>
          </w:hyperlink>
        </w:p>
        <w:p w:rsidR="005D439E" w:rsidRPr="006F5BBC" w:rsidRDefault="00711B3B" w:rsidP="00D76F13">
          <w:pPr>
            <w:pStyle w:val="TOC1"/>
            <w:tabs>
              <w:tab w:val="right" w:leader="dot" w:pos="9350"/>
            </w:tabs>
            <w:spacing w:line="360" w:lineRule="auto"/>
            <w:jc w:val="both"/>
            <w:rPr>
              <w:noProof/>
              <w:color w:val="000000" w:themeColor="text1"/>
            </w:rPr>
          </w:pPr>
          <w:hyperlink w:anchor="_Toc28962450" w:history="1">
            <w:r w:rsidR="005D439E" w:rsidRPr="006F5BBC">
              <w:rPr>
                <w:rStyle w:val="Hyperlink"/>
                <w:rFonts w:ascii="Times New Roman" w:hAnsi="Times New Roman" w:cs="Times New Roman"/>
                <w:noProof/>
                <w:color w:val="000000" w:themeColor="text1"/>
                <w:sz w:val="24"/>
                <w:szCs w:val="24"/>
              </w:rPr>
              <w:t>Reference List</w:t>
            </w:r>
            <w:r w:rsidR="005D439E" w:rsidRPr="006F5BBC">
              <w:rPr>
                <w:rFonts w:ascii="Times New Roman" w:hAnsi="Times New Roman" w:cs="Times New Roman"/>
                <w:noProof/>
                <w:webHidden/>
                <w:color w:val="000000" w:themeColor="text1"/>
                <w:sz w:val="24"/>
                <w:szCs w:val="24"/>
              </w:rPr>
              <w:tab/>
            </w:r>
            <w:r w:rsidRPr="006F5BBC">
              <w:rPr>
                <w:rFonts w:ascii="Times New Roman" w:hAnsi="Times New Roman" w:cs="Times New Roman"/>
                <w:noProof/>
                <w:webHidden/>
                <w:color w:val="000000" w:themeColor="text1"/>
                <w:sz w:val="24"/>
                <w:szCs w:val="24"/>
              </w:rPr>
              <w:fldChar w:fldCharType="begin"/>
            </w:r>
            <w:r w:rsidR="005D439E" w:rsidRPr="006F5BBC">
              <w:rPr>
                <w:rFonts w:ascii="Times New Roman" w:hAnsi="Times New Roman" w:cs="Times New Roman"/>
                <w:noProof/>
                <w:webHidden/>
                <w:color w:val="000000" w:themeColor="text1"/>
                <w:sz w:val="24"/>
                <w:szCs w:val="24"/>
              </w:rPr>
              <w:instrText xml:space="preserve"> PAGEREF _Toc28962450 \h </w:instrText>
            </w:r>
            <w:r w:rsidRPr="006F5BBC">
              <w:rPr>
                <w:rFonts w:ascii="Times New Roman" w:hAnsi="Times New Roman" w:cs="Times New Roman"/>
                <w:noProof/>
                <w:webHidden/>
                <w:color w:val="000000" w:themeColor="text1"/>
                <w:sz w:val="24"/>
                <w:szCs w:val="24"/>
              </w:rPr>
            </w:r>
            <w:r w:rsidRPr="006F5BBC">
              <w:rPr>
                <w:rFonts w:ascii="Times New Roman" w:hAnsi="Times New Roman" w:cs="Times New Roman"/>
                <w:noProof/>
                <w:webHidden/>
                <w:color w:val="000000" w:themeColor="text1"/>
                <w:sz w:val="24"/>
                <w:szCs w:val="24"/>
              </w:rPr>
              <w:fldChar w:fldCharType="separate"/>
            </w:r>
            <w:r w:rsidR="005D439E" w:rsidRPr="006F5BBC">
              <w:rPr>
                <w:rFonts w:ascii="Times New Roman" w:hAnsi="Times New Roman" w:cs="Times New Roman"/>
                <w:noProof/>
                <w:webHidden/>
                <w:color w:val="000000" w:themeColor="text1"/>
                <w:sz w:val="24"/>
                <w:szCs w:val="24"/>
              </w:rPr>
              <w:t>9</w:t>
            </w:r>
            <w:r w:rsidRPr="006F5BBC">
              <w:rPr>
                <w:rFonts w:ascii="Times New Roman" w:hAnsi="Times New Roman" w:cs="Times New Roman"/>
                <w:noProof/>
                <w:webHidden/>
                <w:color w:val="000000" w:themeColor="text1"/>
                <w:sz w:val="24"/>
                <w:szCs w:val="24"/>
              </w:rPr>
              <w:fldChar w:fldCharType="end"/>
            </w:r>
          </w:hyperlink>
        </w:p>
        <w:p w:rsidR="005D439E" w:rsidRPr="006F5BBC" w:rsidRDefault="00711B3B">
          <w:pPr>
            <w:rPr>
              <w:color w:val="000000" w:themeColor="text1"/>
            </w:rPr>
          </w:pPr>
          <w:r w:rsidRPr="006F5BBC">
            <w:rPr>
              <w:color w:val="000000" w:themeColor="text1"/>
            </w:rPr>
            <w:fldChar w:fldCharType="end"/>
          </w:r>
        </w:p>
      </w:sdtContent>
    </w:sdt>
    <w:p w:rsidR="001A6847" w:rsidRPr="006F5BBC" w:rsidRDefault="001A6847" w:rsidP="00D4113D">
      <w:pPr>
        <w:pStyle w:val="Heading1"/>
        <w:rPr>
          <w:color w:val="000000" w:themeColor="text1"/>
        </w:rPr>
      </w:pPr>
    </w:p>
    <w:p w:rsidR="001A6847" w:rsidRPr="006F5BBC" w:rsidRDefault="001A6847">
      <w:pPr>
        <w:rPr>
          <w:rFonts w:ascii="Times New Roman" w:eastAsia="Times New Roman" w:hAnsi="Times New Roman" w:cs="Times New Roman"/>
          <w:b/>
          <w:color w:val="000000" w:themeColor="text1"/>
          <w:sz w:val="24"/>
          <w:szCs w:val="24"/>
        </w:rPr>
      </w:pPr>
      <w:r w:rsidRPr="006F5BBC">
        <w:rPr>
          <w:rFonts w:ascii="Times New Roman" w:eastAsia="Times New Roman" w:hAnsi="Times New Roman" w:cs="Times New Roman"/>
          <w:b/>
          <w:color w:val="000000" w:themeColor="text1"/>
          <w:sz w:val="24"/>
          <w:szCs w:val="24"/>
        </w:rPr>
        <w:br w:type="page"/>
      </w:r>
    </w:p>
    <w:p w:rsidR="00DC2C55" w:rsidRPr="006F5BBC" w:rsidRDefault="001A6847" w:rsidP="00D4113D">
      <w:pPr>
        <w:pStyle w:val="Heading1"/>
        <w:rPr>
          <w:color w:val="000000" w:themeColor="text1"/>
        </w:rPr>
      </w:pPr>
      <w:bookmarkStart w:id="1" w:name="_Toc28962441"/>
      <w:r w:rsidRPr="006F5BBC">
        <w:rPr>
          <w:color w:val="000000" w:themeColor="text1"/>
        </w:rPr>
        <w:lastRenderedPageBreak/>
        <w:t>Introduction</w:t>
      </w:r>
      <w:bookmarkEnd w:id="1"/>
    </w:p>
    <w:p w:rsidR="00DC2C55" w:rsidRPr="006F5BBC" w:rsidRDefault="00797A85">
      <w:pPr>
        <w:pStyle w:val="Normal1"/>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Reflective Writing is a particular way of writing and addressing that helps to get a better interpersonal view of the writer</w:t>
      </w:r>
      <w:r w:rsidR="001A6847" w:rsidRPr="006F5BBC">
        <w:rPr>
          <w:rFonts w:ascii="Times New Roman" w:eastAsia="Times New Roman" w:hAnsi="Times New Roman" w:cs="Times New Roman"/>
          <w:color w:val="000000" w:themeColor="text1"/>
          <w:sz w:val="24"/>
          <w:szCs w:val="24"/>
        </w:rPr>
        <w:t>. Reflective study gives the ability</w:t>
      </w:r>
      <w:r w:rsidRPr="006F5BBC">
        <w:rPr>
          <w:rFonts w:ascii="Times New Roman" w:eastAsia="Times New Roman" w:hAnsi="Times New Roman" w:cs="Times New Roman"/>
          <w:color w:val="000000" w:themeColor="text1"/>
          <w:sz w:val="24"/>
          <w:szCs w:val="24"/>
        </w:rPr>
        <w:t xml:space="preserve"> of relating to a particular theory, evaluating it, learning from it and then implementing</w:t>
      </w:r>
      <w:r w:rsidR="002406F5">
        <w:rPr>
          <w:rFonts w:ascii="Times New Roman" w:eastAsia="Times New Roman" w:hAnsi="Times New Roman" w:cs="Times New Roman"/>
          <w:color w:val="000000" w:themeColor="text1"/>
          <w:sz w:val="24"/>
          <w:szCs w:val="24"/>
        </w:rPr>
        <w:t xml:space="preserve"> as</w:t>
      </w:r>
      <w:r w:rsidRPr="006F5BBC">
        <w:rPr>
          <w:rFonts w:ascii="Times New Roman" w:eastAsia="Times New Roman" w:hAnsi="Times New Roman" w:cs="Times New Roman"/>
          <w:color w:val="000000" w:themeColor="text1"/>
          <w:sz w:val="24"/>
          <w:szCs w:val="24"/>
        </w:rPr>
        <w:t xml:space="preserve"> it is being discussed in the following discussion. The widely known Gibbs Reflective Cycle is being used for this purpose for better understanding. Using the context of Gibbs Reflective Cycle I am going to share my personal opinion about team management, interpersonal skills, communication and self management. The discussion below is consisted of my own experience during a reflective addressing practice session, my </w:t>
      </w:r>
      <w:r w:rsidRPr="006F5BBC">
        <w:rPr>
          <w:rFonts w:ascii="Times New Roman" w:eastAsia="Times New Roman" w:hAnsi="Times New Roman" w:cs="Times New Roman"/>
          <w:color w:val="000000" w:themeColor="text1"/>
          <w:sz w:val="24"/>
          <w:szCs w:val="24"/>
          <w:lang w:val="en-GB"/>
        </w:rPr>
        <w:t>realisations</w:t>
      </w:r>
      <w:r w:rsidRPr="006F5BBC">
        <w:rPr>
          <w:rFonts w:ascii="Times New Roman" w:eastAsia="Times New Roman" w:hAnsi="Times New Roman" w:cs="Times New Roman"/>
          <w:color w:val="000000" w:themeColor="text1"/>
          <w:sz w:val="24"/>
          <w:szCs w:val="24"/>
        </w:rPr>
        <w:t xml:space="preserve"> about my strengths and weaknesses and some potential solutions to address the weaknesses.  </w:t>
      </w:r>
    </w:p>
    <w:p w:rsidR="00DC2C55" w:rsidRPr="006F5BBC" w:rsidRDefault="00797A85" w:rsidP="00D4113D">
      <w:pPr>
        <w:pStyle w:val="Heading1"/>
        <w:rPr>
          <w:color w:val="000000" w:themeColor="text1"/>
        </w:rPr>
      </w:pPr>
      <w:bookmarkStart w:id="2" w:name="_Toc28962442"/>
      <w:r w:rsidRPr="006F5BBC">
        <w:rPr>
          <w:color w:val="000000" w:themeColor="text1"/>
        </w:rPr>
        <w:t>Gibbs Reflective cycle</w:t>
      </w:r>
      <w:bookmarkEnd w:id="2"/>
      <w:r w:rsidRPr="006F5BBC">
        <w:rPr>
          <w:color w:val="000000" w:themeColor="text1"/>
        </w:rPr>
        <w:t xml:space="preserve"> </w:t>
      </w:r>
    </w:p>
    <w:p w:rsidR="00DC2C55" w:rsidRPr="006F5BBC" w:rsidRDefault="00797A85">
      <w:pPr>
        <w:pStyle w:val="Normal1"/>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The practice of reflective writing is an analytical way of addressing in which the narrator tries to draw a scene which can be real or imaginary and consisted of memory, interactions, actions activities, events (</w:t>
      </w:r>
      <w:proofErr w:type="spellStart"/>
      <w:r w:rsidRPr="006F5BBC">
        <w:rPr>
          <w:rFonts w:ascii="Times New Roman" w:eastAsia="Times New Roman" w:hAnsi="Times New Roman" w:cs="Times New Roman"/>
          <w:color w:val="000000" w:themeColor="text1"/>
          <w:sz w:val="24"/>
          <w:szCs w:val="24"/>
          <w:highlight w:val="white"/>
        </w:rPr>
        <w:t>Becho</w:t>
      </w:r>
      <w:proofErr w:type="spellEnd"/>
      <w:r w:rsidRPr="006F5BBC">
        <w:rPr>
          <w:rFonts w:ascii="Times New Roman" w:eastAsia="Times New Roman" w:hAnsi="Times New Roman" w:cs="Times New Roman"/>
          <w:color w:val="000000" w:themeColor="text1"/>
          <w:sz w:val="24"/>
          <w:szCs w:val="24"/>
          <w:highlight w:val="white"/>
        </w:rPr>
        <w:t xml:space="preserve"> Sullivan and Bhattacharya, 2017</w:t>
      </w:r>
      <w:r w:rsidRPr="006F5BBC">
        <w:rPr>
          <w:rFonts w:ascii="Times New Roman" w:eastAsia="Times New Roman" w:hAnsi="Times New Roman" w:cs="Times New Roman"/>
          <w:color w:val="000000" w:themeColor="text1"/>
          <w:sz w:val="24"/>
          <w:szCs w:val="24"/>
        </w:rPr>
        <w:t xml:space="preserve">). It gives an interpersonal view about though, </w:t>
      </w:r>
      <w:r w:rsidR="002A2F99" w:rsidRPr="006F5BBC">
        <w:rPr>
          <w:rFonts w:ascii="Times New Roman" w:eastAsia="Times New Roman" w:hAnsi="Times New Roman" w:cs="Times New Roman"/>
          <w:color w:val="000000" w:themeColor="text1"/>
          <w:sz w:val="24"/>
          <w:szCs w:val="24"/>
        </w:rPr>
        <w:t>emotion</w:t>
      </w:r>
      <w:r w:rsidRPr="006F5BBC">
        <w:rPr>
          <w:rFonts w:ascii="Times New Roman" w:eastAsia="Times New Roman" w:hAnsi="Times New Roman" w:cs="Times New Roman"/>
          <w:color w:val="000000" w:themeColor="text1"/>
          <w:sz w:val="24"/>
          <w:szCs w:val="24"/>
        </w:rPr>
        <w:t xml:space="preserve">, </w:t>
      </w:r>
      <w:r w:rsidR="002A2F99" w:rsidRPr="006F5BBC">
        <w:rPr>
          <w:rFonts w:ascii="Times New Roman" w:eastAsia="Times New Roman" w:hAnsi="Times New Roman" w:cs="Times New Roman"/>
          <w:color w:val="000000" w:themeColor="text1"/>
          <w:sz w:val="24"/>
          <w:szCs w:val="24"/>
        </w:rPr>
        <w:t>feeling</w:t>
      </w:r>
      <w:r w:rsidRPr="006F5BBC">
        <w:rPr>
          <w:rFonts w:ascii="Times New Roman" w:eastAsia="Times New Roman" w:hAnsi="Times New Roman" w:cs="Times New Roman"/>
          <w:color w:val="000000" w:themeColor="text1"/>
          <w:sz w:val="24"/>
          <w:szCs w:val="24"/>
        </w:rPr>
        <w:t>, situation and response from the narrator's perspective. One such structure of reflective writing is Gibbs Reflective Cycle. This cycle consists of six different stages and helps to analyze the decision taken or actions made by a person in a specific situation.   The elements of this cycle are; description of the situation, feelings a person should develop from the situation, evaluation of the scenario, detailed analysis, reaching to a concrete conclusion about the situation and finally taking actions (</w:t>
      </w:r>
      <w:proofErr w:type="spellStart"/>
      <w:r w:rsidRPr="006F5BBC">
        <w:rPr>
          <w:rFonts w:ascii="Times New Roman" w:eastAsia="Times New Roman" w:hAnsi="Times New Roman" w:cs="Times New Roman"/>
          <w:color w:val="000000" w:themeColor="text1"/>
          <w:sz w:val="24"/>
          <w:szCs w:val="24"/>
          <w:highlight w:val="white"/>
        </w:rPr>
        <w:t>Sekarwinahyu</w:t>
      </w:r>
      <w:proofErr w:type="spellEnd"/>
      <w:r w:rsidRPr="006F5BBC">
        <w:rPr>
          <w:rFonts w:ascii="Times New Roman" w:eastAsia="Times New Roman" w:hAnsi="Times New Roman" w:cs="Times New Roman"/>
          <w:color w:val="000000" w:themeColor="text1"/>
          <w:sz w:val="24"/>
          <w:szCs w:val="24"/>
          <w:highlight w:val="white"/>
        </w:rPr>
        <w:t xml:space="preserve"> </w:t>
      </w:r>
      <w:r w:rsidRPr="006F5BBC">
        <w:rPr>
          <w:rFonts w:ascii="Times New Roman" w:eastAsia="Times New Roman" w:hAnsi="Times New Roman" w:cs="Times New Roman"/>
          <w:i/>
          <w:color w:val="000000" w:themeColor="text1"/>
          <w:sz w:val="24"/>
          <w:szCs w:val="24"/>
          <w:highlight w:val="white"/>
        </w:rPr>
        <w:t>et al</w:t>
      </w:r>
      <w:r w:rsidRPr="006F5BBC">
        <w:rPr>
          <w:rFonts w:ascii="Times New Roman" w:eastAsia="Times New Roman" w:hAnsi="Times New Roman" w:cs="Times New Roman"/>
          <w:color w:val="000000" w:themeColor="text1"/>
          <w:sz w:val="24"/>
          <w:szCs w:val="24"/>
          <w:highlight w:val="white"/>
        </w:rPr>
        <w:t>. 2019</w:t>
      </w:r>
      <w:r w:rsidRPr="006F5BBC">
        <w:rPr>
          <w:rFonts w:ascii="Times New Roman" w:eastAsia="Times New Roman" w:hAnsi="Times New Roman" w:cs="Times New Roman"/>
          <w:color w:val="000000" w:themeColor="text1"/>
          <w:sz w:val="24"/>
          <w:szCs w:val="24"/>
        </w:rPr>
        <w:t xml:space="preserve">).     </w:t>
      </w:r>
    </w:p>
    <w:p w:rsidR="00DC2C55" w:rsidRPr="006F5BBC" w:rsidRDefault="001A6847" w:rsidP="00D4113D">
      <w:pPr>
        <w:pStyle w:val="Heading2"/>
        <w:rPr>
          <w:color w:val="000000" w:themeColor="text1"/>
        </w:rPr>
      </w:pPr>
      <w:bookmarkStart w:id="3" w:name="_Toc28962443"/>
      <w:r w:rsidRPr="006F5BBC">
        <w:rPr>
          <w:color w:val="000000" w:themeColor="text1"/>
        </w:rPr>
        <w:t>Description</w:t>
      </w:r>
      <w:bookmarkEnd w:id="3"/>
      <w:r w:rsidRPr="006F5BBC">
        <w:rPr>
          <w:color w:val="000000" w:themeColor="text1"/>
        </w:rPr>
        <w:t xml:space="preserve"> </w:t>
      </w:r>
    </w:p>
    <w:p w:rsidR="00DC2C55" w:rsidRPr="006F5BBC" w:rsidRDefault="00797A85">
      <w:pPr>
        <w:pStyle w:val="Normal1"/>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 xml:space="preserve">The first stage of Gibbs Reflective Cycle is the description. This stage describes the situation a person is facing, and it plays the role of introduction within the whole situation. I am going to share my experience of researching on </w:t>
      </w:r>
      <w:r w:rsidR="00B43FD1">
        <w:rPr>
          <w:rFonts w:ascii="Times New Roman" w:eastAsia="Times New Roman" w:hAnsi="Times New Roman" w:cs="Times New Roman"/>
          <w:color w:val="000000" w:themeColor="text1"/>
          <w:sz w:val="24"/>
          <w:szCs w:val="24"/>
        </w:rPr>
        <w:t>the role play presentation using Gibbs reflective report.</w:t>
      </w:r>
    </w:p>
    <w:p w:rsidR="00DC2C55" w:rsidRPr="006F5BBC" w:rsidRDefault="00797A85">
      <w:pPr>
        <w:pStyle w:val="Normal1"/>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During the reflectiv</w:t>
      </w:r>
      <w:r w:rsidR="00BD17B3">
        <w:rPr>
          <w:rFonts w:ascii="Times New Roman" w:eastAsia="Times New Roman" w:hAnsi="Times New Roman" w:cs="Times New Roman"/>
          <w:color w:val="000000" w:themeColor="text1"/>
          <w:sz w:val="24"/>
          <w:szCs w:val="24"/>
        </w:rPr>
        <w:t>e study and role play analysis I</w:t>
      </w:r>
      <w:r w:rsidRPr="006F5BBC">
        <w:rPr>
          <w:rFonts w:ascii="Times New Roman" w:eastAsia="Times New Roman" w:hAnsi="Times New Roman" w:cs="Times New Roman"/>
          <w:color w:val="000000" w:themeColor="text1"/>
          <w:sz w:val="24"/>
          <w:szCs w:val="24"/>
        </w:rPr>
        <w:t xml:space="preserve"> got a prominent idea of my character strengths and weaknesses. In this session I interacted with</w:t>
      </w:r>
      <w:r w:rsidR="00B43FD1">
        <w:rPr>
          <w:rFonts w:ascii="Times New Roman" w:eastAsia="Times New Roman" w:hAnsi="Times New Roman" w:cs="Times New Roman"/>
          <w:color w:val="000000" w:themeColor="text1"/>
          <w:sz w:val="24"/>
          <w:szCs w:val="24"/>
        </w:rPr>
        <w:t xml:space="preserve"> one of my fellow colleague.</w:t>
      </w:r>
      <w:r w:rsidRPr="006F5BBC">
        <w:rPr>
          <w:rFonts w:ascii="Times New Roman" w:eastAsia="Times New Roman" w:hAnsi="Times New Roman" w:cs="Times New Roman"/>
          <w:color w:val="000000" w:themeColor="text1"/>
          <w:sz w:val="24"/>
          <w:szCs w:val="24"/>
        </w:rPr>
        <w:t xml:space="preserve"> We were tasked to evaluate each </w:t>
      </w:r>
      <w:r w:rsidR="002A2F99" w:rsidRPr="006F5BBC">
        <w:rPr>
          <w:rFonts w:ascii="Times New Roman" w:eastAsia="Times New Roman" w:hAnsi="Times New Roman" w:cs="Times New Roman"/>
          <w:color w:val="000000" w:themeColor="text1"/>
          <w:sz w:val="24"/>
          <w:szCs w:val="24"/>
        </w:rPr>
        <w:t>other’s</w:t>
      </w:r>
      <w:r w:rsidRPr="006F5BBC">
        <w:rPr>
          <w:rFonts w:ascii="Times New Roman" w:eastAsia="Times New Roman" w:hAnsi="Times New Roman" w:cs="Times New Roman"/>
          <w:color w:val="000000" w:themeColor="text1"/>
          <w:sz w:val="24"/>
          <w:szCs w:val="24"/>
        </w:rPr>
        <w:t xml:space="preserve"> based on way of interaction, appearance, approach, body language and personality. The session concluded with passing our remarks about each other. According to </w:t>
      </w:r>
      <w:r w:rsidRPr="006F5BBC">
        <w:rPr>
          <w:rFonts w:ascii="Times New Roman" w:eastAsia="Times New Roman" w:hAnsi="Times New Roman" w:cs="Times New Roman"/>
          <w:color w:val="000000" w:themeColor="text1"/>
          <w:sz w:val="24"/>
          <w:szCs w:val="24"/>
          <w:highlight w:val="white"/>
        </w:rPr>
        <w:t xml:space="preserve">Tanaka </w:t>
      </w:r>
      <w:r w:rsidRPr="006F5BBC">
        <w:rPr>
          <w:rFonts w:ascii="Times New Roman" w:eastAsia="Times New Roman" w:hAnsi="Times New Roman" w:cs="Times New Roman"/>
          <w:i/>
          <w:color w:val="000000" w:themeColor="text1"/>
          <w:sz w:val="24"/>
          <w:szCs w:val="24"/>
          <w:highlight w:val="white"/>
        </w:rPr>
        <w:t>et al</w:t>
      </w:r>
      <w:r w:rsidRPr="006F5BBC">
        <w:rPr>
          <w:rFonts w:ascii="Times New Roman" w:eastAsia="Times New Roman" w:hAnsi="Times New Roman" w:cs="Times New Roman"/>
          <w:color w:val="000000" w:themeColor="text1"/>
          <w:sz w:val="24"/>
          <w:szCs w:val="24"/>
          <w:highlight w:val="white"/>
        </w:rPr>
        <w:t>. (2018</w:t>
      </w:r>
      <w:r w:rsidRPr="006F5BBC">
        <w:rPr>
          <w:rFonts w:ascii="Times New Roman" w:eastAsia="Times New Roman" w:hAnsi="Times New Roman" w:cs="Times New Roman"/>
          <w:color w:val="000000" w:themeColor="text1"/>
          <w:sz w:val="24"/>
          <w:szCs w:val="24"/>
        </w:rPr>
        <w:t xml:space="preserve">), the main motto of reflective study is referring to any activity </w:t>
      </w:r>
      <w:r w:rsidRPr="006F5BBC">
        <w:rPr>
          <w:rFonts w:ascii="Times New Roman" w:eastAsia="Times New Roman" w:hAnsi="Times New Roman" w:cs="Times New Roman"/>
          <w:color w:val="000000" w:themeColor="text1"/>
          <w:sz w:val="24"/>
          <w:szCs w:val="24"/>
        </w:rPr>
        <w:lastRenderedPageBreak/>
        <w:t xml:space="preserve">to initiate a chain of </w:t>
      </w:r>
      <w:r w:rsidR="002A2F99" w:rsidRPr="006F5BBC">
        <w:rPr>
          <w:rFonts w:ascii="Times New Roman" w:eastAsia="Times New Roman" w:hAnsi="Times New Roman" w:cs="Times New Roman"/>
          <w:color w:val="000000" w:themeColor="text1"/>
          <w:sz w:val="24"/>
          <w:szCs w:val="24"/>
        </w:rPr>
        <w:t>experience followed</w:t>
      </w:r>
      <w:r w:rsidRPr="006F5BBC">
        <w:rPr>
          <w:rFonts w:ascii="Times New Roman" w:eastAsia="Times New Roman" w:hAnsi="Times New Roman" w:cs="Times New Roman"/>
          <w:color w:val="000000" w:themeColor="text1"/>
          <w:sz w:val="24"/>
          <w:szCs w:val="24"/>
        </w:rPr>
        <w:t xml:space="preserve"> by the evaluation of an unexpected situation and response. The whole process includes problem description, personal feelings, evaluation, situation analysis, valid conclusion and measures taken. From the remarks passed during the reflective study and role play session came to know that; my approach is bold, I am full confidence, I am cautious about my selection of words, I think before I speak. The remarks also included that I am good at making myself clear and understandable, my personal appearance was decent, I possess a charming personality, </w:t>
      </w:r>
      <w:r w:rsidR="00710EC1" w:rsidRPr="006F5BBC">
        <w:rPr>
          <w:rFonts w:ascii="Times New Roman" w:eastAsia="Times New Roman" w:hAnsi="Times New Roman" w:cs="Times New Roman"/>
          <w:color w:val="000000" w:themeColor="text1"/>
          <w:sz w:val="24"/>
          <w:szCs w:val="24"/>
        </w:rPr>
        <w:t>and my</w:t>
      </w:r>
      <w:r w:rsidRPr="006F5BBC">
        <w:rPr>
          <w:rFonts w:ascii="Times New Roman" w:eastAsia="Times New Roman" w:hAnsi="Times New Roman" w:cs="Times New Roman"/>
          <w:color w:val="000000" w:themeColor="text1"/>
          <w:sz w:val="24"/>
          <w:szCs w:val="24"/>
        </w:rPr>
        <w:t xml:space="preserve"> approach was substantive. My calm and tranquil approach during the role plays session and my to the point demonstration skill was also highly praised in the remarks. There were also some suggestions about rooms of improvements my role play presentation did not include a strong justifiable conclusion. These remarks helped me a lot to pinpoint my strengths and weaknesses. As said by </w:t>
      </w:r>
      <w:r w:rsidRPr="006F5BBC">
        <w:rPr>
          <w:rFonts w:ascii="Times New Roman" w:eastAsia="Times New Roman" w:hAnsi="Times New Roman" w:cs="Times New Roman"/>
          <w:color w:val="000000" w:themeColor="text1"/>
          <w:sz w:val="24"/>
          <w:szCs w:val="24"/>
          <w:highlight w:val="white"/>
        </w:rPr>
        <w:t xml:space="preserve">Lent </w:t>
      </w:r>
      <w:r w:rsidRPr="006F5BBC">
        <w:rPr>
          <w:rFonts w:ascii="Times New Roman" w:eastAsia="Times New Roman" w:hAnsi="Times New Roman" w:cs="Times New Roman"/>
          <w:i/>
          <w:color w:val="000000" w:themeColor="text1"/>
          <w:sz w:val="24"/>
          <w:szCs w:val="24"/>
          <w:highlight w:val="white"/>
        </w:rPr>
        <w:t>et al</w:t>
      </w:r>
      <w:r w:rsidRPr="006F5BBC">
        <w:rPr>
          <w:rFonts w:ascii="Times New Roman" w:eastAsia="Times New Roman" w:hAnsi="Times New Roman" w:cs="Times New Roman"/>
          <w:color w:val="000000" w:themeColor="text1"/>
          <w:sz w:val="24"/>
          <w:szCs w:val="24"/>
          <w:highlight w:val="white"/>
        </w:rPr>
        <w:t>. (2016</w:t>
      </w:r>
      <w:r w:rsidRPr="006F5BBC">
        <w:rPr>
          <w:rFonts w:ascii="Times New Roman" w:eastAsia="Times New Roman" w:hAnsi="Times New Roman" w:cs="Times New Roman"/>
          <w:color w:val="000000" w:themeColor="text1"/>
          <w:sz w:val="24"/>
          <w:szCs w:val="24"/>
        </w:rPr>
        <w:t xml:space="preserve">), reflective studies produce some unbiased, distinctive results which can address personal weaknesses effectively.                  </w:t>
      </w:r>
    </w:p>
    <w:p w:rsidR="00DC2C55" w:rsidRPr="006F5BBC" w:rsidRDefault="00797A85" w:rsidP="00D4113D">
      <w:pPr>
        <w:pStyle w:val="Heading2"/>
        <w:rPr>
          <w:color w:val="000000" w:themeColor="text1"/>
        </w:rPr>
      </w:pPr>
      <w:bookmarkStart w:id="4" w:name="_Toc28962444"/>
      <w:r w:rsidRPr="006F5BBC">
        <w:rPr>
          <w:color w:val="000000" w:themeColor="text1"/>
        </w:rPr>
        <w:t>Fe</w:t>
      </w:r>
      <w:r w:rsidR="001A6847" w:rsidRPr="006F5BBC">
        <w:rPr>
          <w:color w:val="000000" w:themeColor="text1"/>
        </w:rPr>
        <w:t>eling</w:t>
      </w:r>
      <w:bookmarkEnd w:id="4"/>
      <w:r w:rsidR="001A6847" w:rsidRPr="006F5BBC">
        <w:rPr>
          <w:color w:val="000000" w:themeColor="text1"/>
        </w:rPr>
        <w:t xml:space="preserve"> </w:t>
      </w:r>
    </w:p>
    <w:p w:rsidR="00DC2C55" w:rsidRPr="006F5BBC" w:rsidRDefault="00797A85">
      <w:pPr>
        <w:pStyle w:val="Normal1"/>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 xml:space="preserve">I am going to share the things I felt during the role play and reflective interaction session. Feeling is also the second stage in Gibbs reflective cycle, which helps to analyze interpersonal </w:t>
      </w:r>
      <w:r w:rsidRPr="006F5BBC">
        <w:rPr>
          <w:rFonts w:ascii="Times New Roman" w:eastAsia="Times New Roman" w:hAnsi="Times New Roman" w:cs="Times New Roman"/>
          <w:color w:val="000000" w:themeColor="text1"/>
          <w:sz w:val="24"/>
          <w:szCs w:val="24"/>
          <w:lang w:val="en-GB"/>
        </w:rPr>
        <w:t>behaviour</w:t>
      </w:r>
      <w:r w:rsidRPr="006F5BBC">
        <w:rPr>
          <w:rFonts w:ascii="Times New Roman" w:eastAsia="Times New Roman" w:hAnsi="Times New Roman" w:cs="Times New Roman"/>
          <w:color w:val="000000" w:themeColor="text1"/>
          <w:sz w:val="24"/>
          <w:szCs w:val="24"/>
        </w:rPr>
        <w:t xml:space="preserve">. According to </w:t>
      </w:r>
      <w:proofErr w:type="spellStart"/>
      <w:r w:rsidRPr="006F5BBC">
        <w:rPr>
          <w:rFonts w:ascii="Times New Roman" w:eastAsia="Times New Roman" w:hAnsi="Times New Roman" w:cs="Times New Roman"/>
          <w:color w:val="000000" w:themeColor="text1"/>
          <w:sz w:val="24"/>
          <w:szCs w:val="24"/>
          <w:highlight w:val="white"/>
        </w:rPr>
        <w:t>Oluwatoyin</w:t>
      </w:r>
      <w:proofErr w:type="spellEnd"/>
      <w:r w:rsidRPr="006F5BBC">
        <w:rPr>
          <w:rFonts w:ascii="Times New Roman" w:eastAsia="Times New Roman" w:hAnsi="Times New Roman" w:cs="Times New Roman"/>
          <w:color w:val="000000" w:themeColor="text1"/>
          <w:sz w:val="24"/>
          <w:szCs w:val="24"/>
          <w:highlight w:val="white"/>
        </w:rPr>
        <w:t xml:space="preserve"> (2015</w:t>
      </w:r>
      <w:r w:rsidRPr="006F5BBC">
        <w:rPr>
          <w:rFonts w:ascii="Times New Roman" w:eastAsia="Times New Roman" w:hAnsi="Times New Roman" w:cs="Times New Roman"/>
          <w:color w:val="000000" w:themeColor="text1"/>
          <w:sz w:val="24"/>
          <w:szCs w:val="24"/>
        </w:rPr>
        <w:t xml:space="preserve">), a perfect reflective cycle needs to be a continuous cycle in which feelings and reflection based on personal feeling should be interrelated. These </w:t>
      </w:r>
      <w:r w:rsidR="00784495" w:rsidRPr="006F5BBC">
        <w:rPr>
          <w:rFonts w:ascii="Times New Roman" w:eastAsia="Times New Roman" w:hAnsi="Times New Roman" w:cs="Times New Roman"/>
          <w:color w:val="000000" w:themeColor="text1"/>
          <w:sz w:val="24"/>
          <w:szCs w:val="24"/>
        </w:rPr>
        <w:t>kinds</w:t>
      </w:r>
      <w:r w:rsidRPr="006F5BBC">
        <w:rPr>
          <w:rFonts w:ascii="Times New Roman" w:eastAsia="Times New Roman" w:hAnsi="Times New Roman" w:cs="Times New Roman"/>
          <w:color w:val="000000" w:themeColor="text1"/>
          <w:sz w:val="24"/>
          <w:szCs w:val="24"/>
        </w:rPr>
        <w:t xml:space="preserve"> of responses, generated as a result of feelings can be considered as an essential attribute for the improvement of critical, advanced and autonomous practitioners</w:t>
      </w:r>
      <w:r w:rsidR="00EC364F">
        <w:rPr>
          <w:rFonts w:ascii="Times New Roman" w:eastAsia="Times New Roman" w:hAnsi="Times New Roman" w:cs="Times New Roman"/>
          <w:color w:val="000000" w:themeColor="text1"/>
          <w:sz w:val="24"/>
          <w:szCs w:val="24"/>
        </w:rPr>
        <w:t xml:space="preserve">. </w:t>
      </w:r>
      <w:r w:rsidRPr="006F5BBC">
        <w:rPr>
          <w:rFonts w:ascii="Times New Roman" w:eastAsia="Times New Roman" w:hAnsi="Times New Roman" w:cs="Times New Roman"/>
          <w:color w:val="000000" w:themeColor="text1"/>
          <w:sz w:val="24"/>
          <w:szCs w:val="24"/>
        </w:rPr>
        <w:t xml:space="preserve">I was always looking forward to attend such training and development procedure offered by </w:t>
      </w:r>
      <w:r w:rsidR="00EC364F">
        <w:rPr>
          <w:rFonts w:ascii="Times New Roman" w:eastAsia="Times New Roman" w:hAnsi="Times New Roman" w:cs="Times New Roman"/>
          <w:color w:val="000000" w:themeColor="text1"/>
          <w:sz w:val="24"/>
          <w:szCs w:val="24"/>
        </w:rPr>
        <w:t>the university</w:t>
      </w:r>
      <w:r w:rsidRPr="006F5BBC">
        <w:rPr>
          <w:rFonts w:ascii="Times New Roman" w:eastAsia="Times New Roman" w:hAnsi="Times New Roman" w:cs="Times New Roman"/>
          <w:color w:val="000000" w:themeColor="text1"/>
          <w:sz w:val="24"/>
          <w:szCs w:val="24"/>
        </w:rPr>
        <w:t xml:space="preserve">. The </w:t>
      </w:r>
      <w:r w:rsidR="00784495" w:rsidRPr="006F5BBC">
        <w:rPr>
          <w:rFonts w:ascii="Times New Roman" w:eastAsia="Times New Roman" w:hAnsi="Times New Roman" w:cs="Times New Roman"/>
          <w:color w:val="000000" w:themeColor="text1"/>
          <w:sz w:val="24"/>
          <w:szCs w:val="24"/>
        </w:rPr>
        <w:t>interactive</w:t>
      </w:r>
      <w:r w:rsidRPr="006F5BBC">
        <w:rPr>
          <w:rFonts w:ascii="Times New Roman" w:eastAsia="Times New Roman" w:hAnsi="Times New Roman" w:cs="Times New Roman"/>
          <w:color w:val="000000" w:themeColor="text1"/>
          <w:sz w:val="24"/>
          <w:szCs w:val="24"/>
        </w:rPr>
        <w:t xml:space="preserve"> session that I appeared for was highly efficient for evaluating personal skills and character traits. The reflective style and role play style they implemented in the study looked very unique and efficient to me. The session was proficient and effective enough to pinpoint some of my character strengths, personality traits alongside with some fields that require improvement. I learned that I have a decent approach body language, expression. Using those strengths I can make myself easy to understand. My presentation skills are up to the mark, I can keep my presentations to the point and entertaining. I am glad that I found out some of my major weaknesses like lacking skills to conclude a conversation, presentation. I also learned how to address those weaknesses. My concept about time management also grew strong and I realized </w:t>
      </w:r>
      <w:r w:rsidRPr="006F5BBC">
        <w:rPr>
          <w:rFonts w:ascii="Times New Roman" w:eastAsia="Times New Roman" w:hAnsi="Times New Roman" w:cs="Times New Roman"/>
          <w:color w:val="000000" w:themeColor="text1"/>
          <w:sz w:val="24"/>
          <w:szCs w:val="24"/>
        </w:rPr>
        <w:lastRenderedPageBreak/>
        <w:t xml:space="preserve">time management can be the key to addressing every problem by adopting a more disciplined and oriented lifestyle. As Grey </w:t>
      </w:r>
      <w:r w:rsidRPr="006F5BBC">
        <w:rPr>
          <w:rFonts w:ascii="Times New Roman" w:eastAsia="Times New Roman" w:hAnsi="Times New Roman" w:cs="Times New Roman"/>
          <w:i/>
          <w:color w:val="000000" w:themeColor="text1"/>
          <w:sz w:val="24"/>
          <w:szCs w:val="24"/>
        </w:rPr>
        <w:t xml:space="preserve">et al. </w:t>
      </w:r>
      <w:r w:rsidRPr="006F5BBC">
        <w:rPr>
          <w:rFonts w:ascii="Times New Roman" w:eastAsia="Times New Roman" w:hAnsi="Times New Roman" w:cs="Times New Roman"/>
          <w:color w:val="000000" w:themeColor="text1"/>
          <w:sz w:val="24"/>
          <w:szCs w:val="24"/>
        </w:rPr>
        <w:t xml:space="preserve">(2015) said, the self and family management framework can be an effective tool to guide a variety of theoretical and empirical work.          </w:t>
      </w:r>
    </w:p>
    <w:p w:rsidR="00DC2C55" w:rsidRPr="006F5BBC" w:rsidRDefault="001A6847" w:rsidP="00D4113D">
      <w:pPr>
        <w:pStyle w:val="Heading2"/>
        <w:rPr>
          <w:color w:val="000000" w:themeColor="text1"/>
        </w:rPr>
      </w:pPr>
      <w:bookmarkStart w:id="5" w:name="_Toc28962445"/>
      <w:r w:rsidRPr="006F5BBC">
        <w:rPr>
          <w:color w:val="000000" w:themeColor="text1"/>
        </w:rPr>
        <w:t>Evaluation</w:t>
      </w:r>
      <w:bookmarkEnd w:id="5"/>
      <w:r w:rsidRPr="006F5BBC">
        <w:rPr>
          <w:color w:val="000000" w:themeColor="text1"/>
        </w:rPr>
        <w:t xml:space="preserve"> </w:t>
      </w:r>
    </w:p>
    <w:p w:rsidR="00DC2C55" w:rsidRPr="006F5BBC" w:rsidRDefault="00797A85">
      <w:pPr>
        <w:pStyle w:val="Normal1"/>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My feelings led me to the present point; the evaluation of the whole session. It is also considered as the third stage of Gibbs reflective cycle and helps to evaluate the situation leading a way towards analysis. Studying personal evaluation helps to measure self efficiency and that can be implemented while performing decision making activities and while drawing a career development plan (</w:t>
      </w:r>
      <w:proofErr w:type="spellStart"/>
      <w:r w:rsidRPr="006F5BBC">
        <w:rPr>
          <w:rFonts w:ascii="Times New Roman" w:eastAsia="Times New Roman" w:hAnsi="Times New Roman" w:cs="Times New Roman"/>
          <w:color w:val="000000" w:themeColor="text1"/>
          <w:sz w:val="24"/>
          <w:szCs w:val="24"/>
          <w:highlight w:val="white"/>
        </w:rPr>
        <w:t>Dubey</w:t>
      </w:r>
      <w:proofErr w:type="spellEnd"/>
      <w:r w:rsidRPr="006F5BBC">
        <w:rPr>
          <w:rFonts w:ascii="Times New Roman" w:eastAsia="Times New Roman" w:hAnsi="Times New Roman" w:cs="Times New Roman"/>
          <w:color w:val="000000" w:themeColor="text1"/>
          <w:sz w:val="24"/>
          <w:szCs w:val="24"/>
          <w:highlight w:val="white"/>
        </w:rPr>
        <w:t xml:space="preserve"> and </w:t>
      </w:r>
      <w:proofErr w:type="spellStart"/>
      <w:r w:rsidRPr="006F5BBC">
        <w:rPr>
          <w:rFonts w:ascii="Times New Roman" w:eastAsia="Times New Roman" w:hAnsi="Times New Roman" w:cs="Times New Roman"/>
          <w:color w:val="000000" w:themeColor="text1"/>
          <w:sz w:val="24"/>
          <w:szCs w:val="24"/>
          <w:highlight w:val="white"/>
        </w:rPr>
        <w:t>Gunasekaran</w:t>
      </w:r>
      <w:proofErr w:type="spellEnd"/>
      <w:r w:rsidRPr="006F5BBC">
        <w:rPr>
          <w:rFonts w:ascii="Times New Roman" w:eastAsia="Times New Roman" w:hAnsi="Times New Roman" w:cs="Times New Roman"/>
          <w:color w:val="000000" w:themeColor="text1"/>
          <w:sz w:val="24"/>
          <w:szCs w:val="24"/>
          <w:highlight w:val="white"/>
        </w:rPr>
        <w:t>, 2015</w:t>
      </w:r>
      <w:r w:rsidRPr="006F5BBC">
        <w:rPr>
          <w:rFonts w:ascii="Times New Roman" w:eastAsia="Times New Roman" w:hAnsi="Times New Roman" w:cs="Times New Roman"/>
          <w:color w:val="000000" w:themeColor="text1"/>
          <w:sz w:val="24"/>
          <w:szCs w:val="24"/>
        </w:rPr>
        <w:t>). In the following part I am going to evaluate total training procedure, the good and bad experiences I have faced during the training session and my thought analysis regarding that.</w:t>
      </w:r>
    </w:p>
    <w:p w:rsidR="00DC2C55" w:rsidRPr="006F5BBC" w:rsidRDefault="00797A85">
      <w:pPr>
        <w:pStyle w:val="Normal1"/>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 xml:space="preserve">I came to realize that I can have an advantage during a face to face conversation and interview. The remarks that I have received includes that my way of approach, appearance is acceptable, </w:t>
      </w:r>
      <w:r w:rsidR="00710EC1" w:rsidRPr="006F5BBC">
        <w:rPr>
          <w:rFonts w:ascii="Times New Roman" w:eastAsia="Times New Roman" w:hAnsi="Times New Roman" w:cs="Times New Roman"/>
          <w:color w:val="000000" w:themeColor="text1"/>
          <w:sz w:val="24"/>
          <w:szCs w:val="24"/>
        </w:rPr>
        <w:t>and my</w:t>
      </w:r>
      <w:r w:rsidRPr="006F5BBC">
        <w:rPr>
          <w:rFonts w:ascii="Times New Roman" w:eastAsia="Times New Roman" w:hAnsi="Times New Roman" w:cs="Times New Roman"/>
          <w:color w:val="000000" w:themeColor="text1"/>
          <w:sz w:val="24"/>
          <w:szCs w:val="24"/>
        </w:rPr>
        <w:t xml:space="preserve"> words are full of confidence and creates an impact. </w:t>
      </w:r>
      <w:r w:rsidR="00B51965">
        <w:rPr>
          <w:rFonts w:ascii="Times New Roman" w:eastAsia="Times New Roman" w:hAnsi="Times New Roman" w:cs="Times New Roman"/>
          <w:color w:val="000000" w:themeColor="text1"/>
          <w:sz w:val="24"/>
          <w:szCs w:val="24"/>
        </w:rPr>
        <w:t>Those remarks were from my fellow student</w:t>
      </w:r>
      <w:r w:rsidRPr="006F5BBC">
        <w:rPr>
          <w:rFonts w:ascii="Times New Roman" w:eastAsia="Times New Roman" w:hAnsi="Times New Roman" w:cs="Times New Roman"/>
          <w:color w:val="000000" w:themeColor="text1"/>
          <w:sz w:val="24"/>
          <w:szCs w:val="24"/>
        </w:rPr>
        <w:t>. Receiving such positive compliments from an unknown person was highly encouraging for me. I felt good to learn that my presentation skills are up to the mark, my words were understandable and to the point. The experience of attending these unique kinds of reflective intera</w:t>
      </w:r>
      <w:r w:rsidR="00B51965">
        <w:rPr>
          <w:rFonts w:ascii="Times New Roman" w:eastAsia="Times New Roman" w:hAnsi="Times New Roman" w:cs="Times New Roman"/>
          <w:color w:val="000000" w:themeColor="text1"/>
          <w:sz w:val="24"/>
          <w:szCs w:val="24"/>
        </w:rPr>
        <w:t xml:space="preserve">ction and role playing presentation </w:t>
      </w:r>
      <w:r w:rsidRPr="006F5BBC">
        <w:rPr>
          <w:rFonts w:ascii="Times New Roman" w:eastAsia="Times New Roman" w:hAnsi="Times New Roman" w:cs="Times New Roman"/>
          <w:color w:val="000000" w:themeColor="text1"/>
          <w:sz w:val="24"/>
          <w:szCs w:val="24"/>
        </w:rPr>
        <w:t xml:space="preserve">was worth a lot. I got to know about time and self management, and I learned about how they can be used to lead an efficient, oriented, professional lifestyle. The only thing that seemed a little bit discouraging to me was my lack of skill to properly conclude a presentation or conversation. Despite being discouraged I am glad that I got to discover this particular weakness and taking effective measures to overcome it.     </w:t>
      </w:r>
    </w:p>
    <w:p w:rsidR="00DC2C55" w:rsidRPr="006F5BBC" w:rsidRDefault="00797A85" w:rsidP="00D4113D">
      <w:pPr>
        <w:pStyle w:val="Heading2"/>
        <w:rPr>
          <w:color w:val="000000" w:themeColor="text1"/>
        </w:rPr>
      </w:pPr>
      <w:bookmarkStart w:id="6" w:name="_Toc28962446"/>
      <w:r w:rsidRPr="006F5BBC">
        <w:rPr>
          <w:color w:val="000000" w:themeColor="text1"/>
        </w:rPr>
        <w:t>Ana</w:t>
      </w:r>
      <w:r w:rsidR="001A6847" w:rsidRPr="006F5BBC">
        <w:rPr>
          <w:color w:val="000000" w:themeColor="text1"/>
        </w:rPr>
        <w:t>lysis</w:t>
      </w:r>
      <w:bookmarkEnd w:id="6"/>
      <w:r w:rsidR="001A6847" w:rsidRPr="006F5BBC">
        <w:rPr>
          <w:color w:val="000000" w:themeColor="text1"/>
        </w:rPr>
        <w:t xml:space="preserve"> </w:t>
      </w:r>
    </w:p>
    <w:p w:rsidR="00DC2C55" w:rsidRPr="006F5BBC" w:rsidRDefault="00797A85">
      <w:pPr>
        <w:pStyle w:val="Normal1"/>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 xml:space="preserve">The industry is constantly changing and growing; new technologies are appearing; it is crucial to </w:t>
      </w:r>
      <w:r w:rsidR="008D05F9" w:rsidRPr="006F5BBC">
        <w:rPr>
          <w:rFonts w:ascii="Times New Roman" w:eastAsia="Times New Roman" w:hAnsi="Times New Roman" w:cs="Times New Roman"/>
          <w:color w:val="000000" w:themeColor="text1"/>
          <w:sz w:val="24"/>
          <w:szCs w:val="24"/>
        </w:rPr>
        <w:t>adapt</w:t>
      </w:r>
      <w:r w:rsidRPr="006F5BBC">
        <w:rPr>
          <w:rFonts w:ascii="Times New Roman" w:eastAsia="Times New Roman" w:hAnsi="Times New Roman" w:cs="Times New Roman"/>
          <w:color w:val="000000" w:themeColor="text1"/>
          <w:sz w:val="24"/>
          <w:szCs w:val="24"/>
        </w:rPr>
        <w:t xml:space="preserve"> to those changes and proper analyzing can make it happen (</w:t>
      </w:r>
      <w:proofErr w:type="spellStart"/>
      <w:r w:rsidRPr="006F5BBC">
        <w:rPr>
          <w:rFonts w:ascii="Times New Roman" w:eastAsia="Times New Roman" w:hAnsi="Times New Roman" w:cs="Times New Roman"/>
          <w:color w:val="000000" w:themeColor="text1"/>
          <w:sz w:val="24"/>
          <w:szCs w:val="24"/>
          <w:highlight w:val="white"/>
        </w:rPr>
        <w:t>Kurnia</w:t>
      </w:r>
      <w:proofErr w:type="spellEnd"/>
      <w:r w:rsidRPr="006F5BBC">
        <w:rPr>
          <w:rFonts w:ascii="Times New Roman" w:eastAsia="Times New Roman" w:hAnsi="Times New Roman" w:cs="Times New Roman"/>
          <w:color w:val="000000" w:themeColor="text1"/>
          <w:sz w:val="24"/>
          <w:szCs w:val="24"/>
          <w:highlight w:val="white"/>
        </w:rPr>
        <w:t xml:space="preserve"> </w:t>
      </w:r>
      <w:r w:rsidRPr="006F5BBC">
        <w:rPr>
          <w:rFonts w:ascii="Times New Roman" w:eastAsia="Times New Roman" w:hAnsi="Times New Roman" w:cs="Times New Roman"/>
          <w:i/>
          <w:color w:val="000000" w:themeColor="text1"/>
          <w:sz w:val="24"/>
          <w:szCs w:val="24"/>
          <w:highlight w:val="white"/>
        </w:rPr>
        <w:t>et al</w:t>
      </w:r>
      <w:r w:rsidRPr="006F5BBC">
        <w:rPr>
          <w:rFonts w:ascii="Times New Roman" w:eastAsia="Times New Roman" w:hAnsi="Times New Roman" w:cs="Times New Roman"/>
          <w:color w:val="000000" w:themeColor="text1"/>
          <w:sz w:val="24"/>
          <w:szCs w:val="24"/>
          <w:highlight w:val="white"/>
        </w:rPr>
        <w:t>. 2015</w:t>
      </w:r>
      <w:r w:rsidRPr="006F5BBC">
        <w:rPr>
          <w:rFonts w:ascii="Times New Roman" w:eastAsia="Times New Roman" w:hAnsi="Times New Roman" w:cs="Times New Roman"/>
          <w:color w:val="000000" w:themeColor="text1"/>
          <w:sz w:val="24"/>
          <w:szCs w:val="24"/>
        </w:rPr>
        <w:t xml:space="preserve">). Analysis is the fourth stage in Gibbs reflective cycle and it helps by </w:t>
      </w:r>
      <w:r w:rsidRPr="006F5BBC">
        <w:rPr>
          <w:rFonts w:ascii="Times New Roman" w:eastAsia="Times New Roman" w:hAnsi="Times New Roman" w:cs="Times New Roman"/>
          <w:color w:val="000000" w:themeColor="text1"/>
          <w:sz w:val="24"/>
          <w:szCs w:val="24"/>
          <w:lang w:val="en-GB"/>
        </w:rPr>
        <w:t>emphasising</w:t>
      </w:r>
      <w:r w:rsidRPr="006F5BBC">
        <w:rPr>
          <w:rFonts w:ascii="Times New Roman" w:eastAsia="Times New Roman" w:hAnsi="Times New Roman" w:cs="Times New Roman"/>
          <w:color w:val="000000" w:themeColor="text1"/>
          <w:sz w:val="24"/>
          <w:szCs w:val="24"/>
        </w:rPr>
        <w:t xml:space="preserve"> the usable information that we can receive from detailed evaluation. I am going to discuss and validate my action plan and will try to reach a concrete conclusion through this </w:t>
      </w:r>
      <w:r w:rsidR="00784495" w:rsidRPr="006F5BBC">
        <w:rPr>
          <w:rFonts w:ascii="Times New Roman" w:eastAsia="Times New Roman" w:hAnsi="Times New Roman" w:cs="Times New Roman"/>
          <w:color w:val="000000" w:themeColor="text1"/>
          <w:sz w:val="24"/>
          <w:szCs w:val="24"/>
        </w:rPr>
        <w:t>section.</w:t>
      </w:r>
    </w:p>
    <w:p w:rsidR="00DC2C55" w:rsidRPr="006F5BBC" w:rsidRDefault="00797A85">
      <w:pPr>
        <w:pStyle w:val="Normal1"/>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lastRenderedPageBreak/>
        <w:t xml:space="preserve">Upon analyzing I realized that I need to maintain a proper time and self management plan. Self and time management plan can help a lot to maintain organized and oriented lifestyle (de </w:t>
      </w:r>
      <w:proofErr w:type="spellStart"/>
      <w:r w:rsidRPr="006F5BBC">
        <w:rPr>
          <w:rFonts w:ascii="Times New Roman" w:eastAsia="Times New Roman" w:hAnsi="Times New Roman" w:cs="Times New Roman"/>
          <w:color w:val="000000" w:themeColor="text1"/>
          <w:sz w:val="24"/>
          <w:szCs w:val="24"/>
        </w:rPr>
        <w:t>Carvalho</w:t>
      </w:r>
      <w:proofErr w:type="spellEnd"/>
      <w:r w:rsidRPr="006F5BBC">
        <w:rPr>
          <w:rFonts w:ascii="Times New Roman" w:eastAsia="Times New Roman" w:hAnsi="Times New Roman" w:cs="Times New Roman"/>
          <w:color w:val="000000" w:themeColor="text1"/>
          <w:sz w:val="24"/>
          <w:szCs w:val="24"/>
        </w:rPr>
        <w:t xml:space="preserve"> </w:t>
      </w:r>
      <w:r w:rsidRPr="006F5BBC">
        <w:rPr>
          <w:rFonts w:ascii="Times New Roman" w:eastAsia="Times New Roman" w:hAnsi="Times New Roman" w:cs="Times New Roman"/>
          <w:i/>
          <w:color w:val="000000" w:themeColor="text1"/>
          <w:sz w:val="24"/>
          <w:szCs w:val="24"/>
        </w:rPr>
        <w:t xml:space="preserve">et al. </w:t>
      </w:r>
      <w:r w:rsidRPr="006F5BBC">
        <w:rPr>
          <w:rFonts w:ascii="Times New Roman" w:eastAsia="Times New Roman" w:hAnsi="Times New Roman" w:cs="Times New Roman"/>
          <w:color w:val="000000" w:themeColor="text1"/>
          <w:sz w:val="24"/>
          <w:szCs w:val="24"/>
        </w:rPr>
        <w:t xml:space="preserve">2015). A better and improved lifestyle can address lots of personality and achievement related issues. Hitting the mark of a professional personal seems easy with such management plan and efficient lifestyle. </w:t>
      </w:r>
    </w:p>
    <w:p w:rsidR="00DC2C55" w:rsidRPr="006F5BBC" w:rsidRDefault="00797A85">
      <w:pPr>
        <w:pStyle w:val="Normal1"/>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Apart from daily management plan I also need to brush up my presentation and communication skills. Everything including my appearance, body language, expressions, tone of voice was great except the conclusion. This deficiency can pose a serious threat to my nearly perfect skill set and can ruin my overall performance. Discoveri</w:t>
      </w:r>
      <w:r w:rsidR="004F6A10" w:rsidRPr="006F5BBC">
        <w:rPr>
          <w:rFonts w:ascii="Times New Roman" w:eastAsia="Times New Roman" w:hAnsi="Times New Roman" w:cs="Times New Roman"/>
          <w:color w:val="000000" w:themeColor="text1"/>
          <w:sz w:val="24"/>
          <w:szCs w:val="24"/>
        </w:rPr>
        <w:t>ng of issues through analyze</w:t>
      </w:r>
      <w:r w:rsidRPr="006F5BBC">
        <w:rPr>
          <w:rFonts w:ascii="Times New Roman" w:eastAsia="Times New Roman" w:hAnsi="Times New Roman" w:cs="Times New Roman"/>
          <w:color w:val="000000" w:themeColor="text1"/>
          <w:sz w:val="24"/>
          <w:szCs w:val="24"/>
        </w:rPr>
        <w:t xml:space="preserve"> helps a lot to reach a proper </w:t>
      </w:r>
      <w:r w:rsidR="004F6A10" w:rsidRPr="006F5BBC">
        <w:rPr>
          <w:rFonts w:ascii="Times New Roman" w:eastAsia="Times New Roman" w:hAnsi="Times New Roman" w:cs="Times New Roman"/>
          <w:color w:val="000000" w:themeColor="text1"/>
          <w:sz w:val="24"/>
          <w:szCs w:val="24"/>
        </w:rPr>
        <w:t>conclusion and</w:t>
      </w:r>
      <w:r w:rsidRPr="006F5BBC">
        <w:rPr>
          <w:rFonts w:ascii="Times New Roman" w:eastAsia="Times New Roman" w:hAnsi="Times New Roman" w:cs="Times New Roman"/>
          <w:color w:val="000000" w:themeColor="text1"/>
          <w:sz w:val="24"/>
          <w:szCs w:val="24"/>
        </w:rPr>
        <w:t xml:space="preserve"> address those </w:t>
      </w:r>
      <w:r w:rsidR="008D05F9" w:rsidRPr="006F5BBC">
        <w:rPr>
          <w:rFonts w:ascii="Times New Roman" w:eastAsia="Times New Roman" w:hAnsi="Times New Roman" w:cs="Times New Roman"/>
          <w:color w:val="000000" w:themeColor="text1"/>
          <w:sz w:val="24"/>
          <w:szCs w:val="24"/>
        </w:rPr>
        <w:t>shortcomings (</w:t>
      </w:r>
      <w:proofErr w:type="spellStart"/>
      <w:r w:rsidR="00710EC1" w:rsidRPr="006F5BBC">
        <w:rPr>
          <w:rFonts w:ascii="Times New Roman" w:eastAsia="Times New Roman" w:hAnsi="Times New Roman" w:cs="Times New Roman"/>
          <w:color w:val="000000" w:themeColor="text1"/>
          <w:sz w:val="24"/>
          <w:szCs w:val="24"/>
          <w:highlight w:val="white"/>
        </w:rPr>
        <w:t>Motyl</w:t>
      </w:r>
      <w:proofErr w:type="spellEnd"/>
      <w:r w:rsidR="00710EC1" w:rsidRPr="006F5BBC">
        <w:rPr>
          <w:rFonts w:ascii="Times New Roman" w:eastAsia="Times New Roman" w:hAnsi="Times New Roman" w:cs="Times New Roman"/>
          <w:color w:val="000000" w:themeColor="text1"/>
          <w:sz w:val="24"/>
          <w:szCs w:val="24"/>
          <w:highlight w:val="white"/>
        </w:rPr>
        <w:t xml:space="preserve"> </w:t>
      </w:r>
      <w:r w:rsidR="00710EC1" w:rsidRPr="006F5BBC">
        <w:rPr>
          <w:rFonts w:ascii="Times New Roman" w:eastAsia="Times New Roman" w:hAnsi="Times New Roman" w:cs="Times New Roman"/>
          <w:i/>
          <w:color w:val="000000" w:themeColor="text1"/>
          <w:sz w:val="24"/>
          <w:szCs w:val="24"/>
          <w:highlight w:val="white"/>
        </w:rPr>
        <w:t>et</w:t>
      </w:r>
      <w:r w:rsidRPr="006F5BBC">
        <w:rPr>
          <w:rFonts w:ascii="Times New Roman" w:eastAsia="Times New Roman" w:hAnsi="Times New Roman" w:cs="Times New Roman"/>
          <w:i/>
          <w:color w:val="000000" w:themeColor="text1"/>
          <w:sz w:val="24"/>
          <w:szCs w:val="24"/>
          <w:highlight w:val="white"/>
        </w:rPr>
        <w:t xml:space="preserve"> al. </w:t>
      </w:r>
      <w:r w:rsidRPr="006F5BBC">
        <w:rPr>
          <w:rFonts w:ascii="Times New Roman" w:eastAsia="Times New Roman" w:hAnsi="Times New Roman" w:cs="Times New Roman"/>
          <w:color w:val="000000" w:themeColor="text1"/>
          <w:sz w:val="24"/>
          <w:szCs w:val="24"/>
          <w:highlight w:val="white"/>
        </w:rPr>
        <w:t>2017</w:t>
      </w:r>
      <w:r w:rsidRPr="006F5BBC">
        <w:rPr>
          <w:rFonts w:ascii="Times New Roman" w:eastAsia="Times New Roman" w:hAnsi="Times New Roman" w:cs="Times New Roman"/>
          <w:color w:val="000000" w:themeColor="text1"/>
          <w:sz w:val="24"/>
          <w:szCs w:val="24"/>
        </w:rPr>
        <w:t xml:space="preserve">).   </w:t>
      </w:r>
    </w:p>
    <w:p w:rsidR="00DC2C55" w:rsidRPr="006F5BBC" w:rsidRDefault="001A6847" w:rsidP="00D4113D">
      <w:pPr>
        <w:pStyle w:val="Heading2"/>
        <w:rPr>
          <w:color w:val="000000" w:themeColor="text1"/>
        </w:rPr>
      </w:pPr>
      <w:bookmarkStart w:id="7" w:name="_Toc28962447"/>
      <w:r w:rsidRPr="006F5BBC">
        <w:rPr>
          <w:color w:val="000000" w:themeColor="text1"/>
        </w:rPr>
        <w:t>Conclusion</w:t>
      </w:r>
      <w:bookmarkEnd w:id="7"/>
      <w:r w:rsidRPr="006F5BBC">
        <w:rPr>
          <w:color w:val="000000" w:themeColor="text1"/>
        </w:rPr>
        <w:t xml:space="preserve"> </w:t>
      </w:r>
    </w:p>
    <w:p w:rsidR="00DC2C55" w:rsidRPr="006F5BBC" w:rsidRDefault="00797A85">
      <w:pPr>
        <w:pStyle w:val="Normal1"/>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Self learning can help students develop their higher order thinking skills and thus reflective practice can be considered as higher order thinking skills as it incorporates aspects of evaluation and analysis</w:t>
      </w:r>
      <w:r w:rsidR="00710EC1" w:rsidRPr="006F5BBC">
        <w:rPr>
          <w:rFonts w:ascii="Times New Roman" w:eastAsia="Times New Roman" w:hAnsi="Times New Roman" w:cs="Times New Roman"/>
          <w:color w:val="000000" w:themeColor="text1"/>
          <w:sz w:val="24"/>
          <w:szCs w:val="24"/>
        </w:rPr>
        <w:t xml:space="preserve"> </w:t>
      </w:r>
      <w:r w:rsidRPr="006F5BBC">
        <w:rPr>
          <w:rFonts w:ascii="Times New Roman" w:eastAsia="Times New Roman" w:hAnsi="Times New Roman" w:cs="Times New Roman"/>
          <w:color w:val="000000" w:themeColor="text1"/>
          <w:sz w:val="24"/>
          <w:szCs w:val="24"/>
        </w:rPr>
        <w:t>(</w:t>
      </w:r>
      <w:proofErr w:type="spellStart"/>
      <w:r w:rsidRPr="006F5BBC">
        <w:rPr>
          <w:rFonts w:ascii="Times New Roman" w:eastAsia="Times New Roman" w:hAnsi="Times New Roman" w:cs="Times New Roman"/>
          <w:color w:val="000000" w:themeColor="text1"/>
          <w:sz w:val="24"/>
          <w:szCs w:val="24"/>
          <w:highlight w:val="white"/>
        </w:rPr>
        <w:t>Mondal</w:t>
      </w:r>
      <w:proofErr w:type="spellEnd"/>
      <w:r w:rsidRPr="006F5BBC">
        <w:rPr>
          <w:rFonts w:ascii="Times New Roman" w:eastAsia="Times New Roman" w:hAnsi="Times New Roman" w:cs="Times New Roman"/>
          <w:color w:val="000000" w:themeColor="text1"/>
          <w:sz w:val="24"/>
          <w:szCs w:val="24"/>
          <w:highlight w:val="white"/>
        </w:rPr>
        <w:t>, 2017</w:t>
      </w:r>
      <w:r w:rsidRPr="006F5BBC">
        <w:rPr>
          <w:rFonts w:ascii="Times New Roman" w:eastAsia="Times New Roman" w:hAnsi="Times New Roman" w:cs="Times New Roman"/>
          <w:color w:val="000000" w:themeColor="text1"/>
          <w:sz w:val="24"/>
          <w:szCs w:val="24"/>
        </w:rPr>
        <w:t xml:space="preserve">). Conclusion is one of the later stages of Gibbs referencing cycle. This stage is dedicated towards providing a solution to the situation mentioned previously. It also plays an important role in justifying the previously mentioned facts, thoughts, experiences and comments. In this portion I am going to provide justification to the previously mentioned experience, thoughts, and comments and address my issues that I have faced during the </w:t>
      </w:r>
      <w:r w:rsidR="008D05F9" w:rsidRPr="006F5BBC">
        <w:rPr>
          <w:rFonts w:ascii="Times New Roman" w:eastAsia="Times New Roman" w:hAnsi="Times New Roman" w:cs="Times New Roman"/>
          <w:color w:val="000000" w:themeColor="text1"/>
          <w:sz w:val="24"/>
          <w:szCs w:val="24"/>
        </w:rPr>
        <w:t>role-playing</w:t>
      </w:r>
      <w:r w:rsidRPr="006F5BBC">
        <w:rPr>
          <w:rFonts w:ascii="Times New Roman" w:eastAsia="Times New Roman" w:hAnsi="Times New Roman" w:cs="Times New Roman"/>
          <w:color w:val="000000" w:themeColor="text1"/>
          <w:sz w:val="24"/>
          <w:szCs w:val="24"/>
        </w:rPr>
        <w:t xml:space="preserve"> training and development session</w:t>
      </w:r>
      <w:r w:rsidR="006E1842">
        <w:rPr>
          <w:rFonts w:ascii="Times New Roman" w:eastAsia="Times New Roman" w:hAnsi="Times New Roman" w:cs="Times New Roman"/>
          <w:color w:val="000000" w:themeColor="text1"/>
          <w:sz w:val="24"/>
          <w:szCs w:val="24"/>
        </w:rPr>
        <w:t xml:space="preserve"> in my course</w:t>
      </w:r>
      <w:r w:rsidRPr="006F5BBC">
        <w:rPr>
          <w:rFonts w:ascii="Times New Roman" w:eastAsia="Times New Roman" w:hAnsi="Times New Roman" w:cs="Times New Roman"/>
          <w:color w:val="000000" w:themeColor="text1"/>
          <w:sz w:val="24"/>
          <w:szCs w:val="24"/>
        </w:rPr>
        <w:t>.</w:t>
      </w:r>
    </w:p>
    <w:p w:rsidR="00DC2C55" w:rsidRPr="006F5BBC" w:rsidRDefault="00797A85">
      <w:pPr>
        <w:pStyle w:val="Normal1"/>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 xml:space="preserve">The training session felt most efficient and effective to me because it included sessions of reflective writing, role playing. These types of activities seemed unique to me as it included interacting with a random fellow </w:t>
      </w:r>
      <w:r w:rsidR="00023EEC">
        <w:rPr>
          <w:rFonts w:ascii="Times New Roman" w:eastAsia="Times New Roman" w:hAnsi="Times New Roman" w:cs="Times New Roman"/>
          <w:color w:val="000000" w:themeColor="text1"/>
          <w:sz w:val="24"/>
          <w:szCs w:val="24"/>
        </w:rPr>
        <w:t>colleague</w:t>
      </w:r>
      <w:r w:rsidRPr="006F5BBC">
        <w:rPr>
          <w:rFonts w:ascii="Times New Roman" w:eastAsia="Times New Roman" w:hAnsi="Times New Roman" w:cs="Times New Roman"/>
          <w:color w:val="000000" w:themeColor="text1"/>
          <w:sz w:val="24"/>
          <w:szCs w:val="24"/>
        </w:rPr>
        <w:t xml:space="preserve">. After the interaction we were told to write down each other key characteristics and personality traits. According to me being judged by an unknown person like this way is a very effective way of personal evaluation and utilization, and as because the remarks are passed by some person who doesn't know me; make the whole process unbiased. Judging from those remarks I came to conclude that my personality is welcoming, my words have self confidence, my appearance, and body language and tone of voice are up to the mark. I am careful with my words but have no issue of making others understand what I try to mean. My presentation is great and </w:t>
      </w:r>
      <w:r w:rsidR="004F6A10" w:rsidRPr="006F5BBC">
        <w:rPr>
          <w:rFonts w:ascii="Times New Roman" w:eastAsia="Times New Roman" w:hAnsi="Times New Roman" w:cs="Times New Roman"/>
          <w:color w:val="000000" w:themeColor="text1"/>
          <w:sz w:val="24"/>
          <w:szCs w:val="24"/>
        </w:rPr>
        <w:t>attractive;</w:t>
      </w:r>
      <w:r w:rsidRPr="006F5BBC">
        <w:rPr>
          <w:rFonts w:ascii="Times New Roman" w:eastAsia="Times New Roman" w:hAnsi="Times New Roman" w:cs="Times New Roman"/>
          <w:color w:val="000000" w:themeColor="text1"/>
          <w:sz w:val="24"/>
          <w:szCs w:val="24"/>
        </w:rPr>
        <w:t xml:space="preserve"> my lines were to the point and substantive. All through the time I have maintained my calm and tranquil nature while being </w:t>
      </w:r>
      <w:r w:rsidRPr="006F5BBC">
        <w:rPr>
          <w:rFonts w:ascii="Times New Roman" w:eastAsia="Times New Roman" w:hAnsi="Times New Roman" w:cs="Times New Roman"/>
          <w:color w:val="000000" w:themeColor="text1"/>
          <w:sz w:val="24"/>
          <w:szCs w:val="24"/>
        </w:rPr>
        <w:lastRenderedPageBreak/>
        <w:t xml:space="preserve">bold and clear. Those remarks were highly beneficial to boost my confidence level. The remarks also highlighted some weaknesses regarding the conclusion part of the presentation. It said that my conclusion was far too short and not to the mark like the other parts. As </w:t>
      </w:r>
      <w:r w:rsidRPr="006F5BBC">
        <w:rPr>
          <w:rFonts w:ascii="Times New Roman" w:eastAsia="Times New Roman" w:hAnsi="Times New Roman" w:cs="Times New Roman"/>
          <w:color w:val="000000" w:themeColor="text1"/>
          <w:sz w:val="24"/>
          <w:szCs w:val="24"/>
          <w:highlight w:val="white"/>
        </w:rPr>
        <w:t>Pretorius and Ford, (2016</w:t>
      </w:r>
      <w:r w:rsidRPr="006F5BBC">
        <w:rPr>
          <w:rFonts w:ascii="Times New Roman" w:eastAsia="Times New Roman" w:hAnsi="Times New Roman" w:cs="Times New Roman"/>
          <w:color w:val="000000" w:themeColor="text1"/>
          <w:sz w:val="24"/>
          <w:szCs w:val="24"/>
        </w:rPr>
        <w:t>) said, reaching to proper conclusion with the help of evaluat</w:t>
      </w:r>
      <w:r w:rsidR="00FC5C26" w:rsidRPr="006F5BBC">
        <w:rPr>
          <w:rFonts w:ascii="Times New Roman" w:eastAsia="Times New Roman" w:hAnsi="Times New Roman" w:cs="Times New Roman"/>
          <w:color w:val="000000" w:themeColor="text1"/>
          <w:sz w:val="24"/>
          <w:szCs w:val="24"/>
        </w:rPr>
        <w:t xml:space="preserve">ion and </w:t>
      </w:r>
      <w:r w:rsidR="00FC5C26" w:rsidRPr="006F5BBC">
        <w:rPr>
          <w:rFonts w:ascii="Times New Roman" w:eastAsia="Times New Roman" w:hAnsi="Times New Roman" w:cs="Times New Roman"/>
          <w:color w:val="000000" w:themeColor="text1"/>
          <w:sz w:val="24"/>
          <w:szCs w:val="24"/>
          <w:lang w:val="en-GB"/>
        </w:rPr>
        <w:t>analyse</w:t>
      </w:r>
      <w:r w:rsidRPr="006F5BBC">
        <w:rPr>
          <w:rFonts w:ascii="Times New Roman" w:eastAsia="Times New Roman" w:hAnsi="Times New Roman" w:cs="Times New Roman"/>
          <w:color w:val="000000" w:themeColor="text1"/>
          <w:sz w:val="24"/>
          <w:szCs w:val="24"/>
        </w:rPr>
        <w:t xml:space="preserve"> can be called a success in </w:t>
      </w:r>
      <w:r w:rsidR="004F6A10" w:rsidRPr="006F5BBC">
        <w:rPr>
          <w:rFonts w:ascii="Times New Roman" w:eastAsia="Times New Roman" w:hAnsi="Times New Roman" w:cs="Times New Roman"/>
          <w:color w:val="000000" w:themeColor="text1"/>
          <w:sz w:val="24"/>
          <w:szCs w:val="24"/>
        </w:rPr>
        <w:t>reflective</w:t>
      </w:r>
      <w:r w:rsidRPr="006F5BBC">
        <w:rPr>
          <w:rFonts w:ascii="Times New Roman" w:eastAsia="Times New Roman" w:hAnsi="Times New Roman" w:cs="Times New Roman"/>
          <w:color w:val="000000" w:themeColor="text1"/>
          <w:sz w:val="24"/>
          <w:szCs w:val="24"/>
        </w:rPr>
        <w:t xml:space="preserve"> studies.      </w:t>
      </w:r>
    </w:p>
    <w:p w:rsidR="00DC2C55" w:rsidRPr="006F5BBC" w:rsidRDefault="001A6847" w:rsidP="00D4113D">
      <w:pPr>
        <w:pStyle w:val="Heading2"/>
        <w:rPr>
          <w:color w:val="000000" w:themeColor="text1"/>
        </w:rPr>
      </w:pPr>
      <w:bookmarkStart w:id="8" w:name="_Toc28962448"/>
      <w:r w:rsidRPr="006F5BBC">
        <w:rPr>
          <w:color w:val="000000" w:themeColor="text1"/>
        </w:rPr>
        <w:t>Action Plan</w:t>
      </w:r>
      <w:bookmarkEnd w:id="8"/>
      <w:r w:rsidRPr="006F5BBC">
        <w:rPr>
          <w:color w:val="000000" w:themeColor="text1"/>
        </w:rP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72"/>
        <w:gridCol w:w="1872"/>
        <w:gridCol w:w="1872"/>
        <w:gridCol w:w="1872"/>
        <w:gridCol w:w="1872"/>
      </w:tblGrid>
      <w:tr w:rsidR="006F5BBC" w:rsidRPr="006F5BBC" w:rsidTr="00393365">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6F5BBC">
              <w:rPr>
                <w:rFonts w:ascii="Times New Roman" w:eastAsia="Times New Roman" w:hAnsi="Times New Roman" w:cs="Times New Roman"/>
                <w:b/>
                <w:color w:val="000000" w:themeColor="text1"/>
                <w:sz w:val="24"/>
                <w:szCs w:val="24"/>
              </w:rPr>
              <w:t xml:space="preserve">Goals </w:t>
            </w:r>
          </w:p>
        </w:tc>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6F5BBC">
              <w:rPr>
                <w:rFonts w:ascii="Times New Roman" w:eastAsia="Times New Roman" w:hAnsi="Times New Roman" w:cs="Times New Roman"/>
                <w:b/>
                <w:color w:val="000000" w:themeColor="text1"/>
                <w:sz w:val="24"/>
                <w:szCs w:val="24"/>
              </w:rPr>
              <w:t xml:space="preserve">Actions to be undertaken </w:t>
            </w:r>
          </w:p>
        </w:tc>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6F5BBC">
              <w:rPr>
                <w:rFonts w:ascii="Times New Roman" w:eastAsia="Times New Roman" w:hAnsi="Times New Roman" w:cs="Times New Roman"/>
                <w:b/>
                <w:color w:val="000000" w:themeColor="text1"/>
                <w:sz w:val="24"/>
                <w:szCs w:val="24"/>
              </w:rPr>
              <w:t xml:space="preserve">Resources </w:t>
            </w:r>
          </w:p>
        </w:tc>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6F5BBC">
              <w:rPr>
                <w:rFonts w:ascii="Times New Roman" w:eastAsia="Times New Roman" w:hAnsi="Times New Roman" w:cs="Times New Roman"/>
                <w:b/>
                <w:color w:val="000000" w:themeColor="text1"/>
                <w:sz w:val="24"/>
                <w:szCs w:val="24"/>
              </w:rPr>
              <w:t xml:space="preserve">Present score </w:t>
            </w:r>
          </w:p>
        </w:tc>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6F5BBC">
              <w:rPr>
                <w:rFonts w:ascii="Times New Roman" w:eastAsia="Times New Roman" w:hAnsi="Times New Roman" w:cs="Times New Roman"/>
                <w:b/>
                <w:color w:val="000000" w:themeColor="text1"/>
                <w:sz w:val="24"/>
                <w:szCs w:val="24"/>
              </w:rPr>
              <w:t xml:space="preserve">Deadline </w:t>
            </w:r>
          </w:p>
        </w:tc>
      </w:tr>
      <w:tr w:rsidR="006F5BBC" w:rsidRPr="006F5BBC" w:rsidTr="00393365">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6F5BBC">
              <w:rPr>
                <w:rFonts w:ascii="Times New Roman" w:eastAsia="Times New Roman" w:hAnsi="Times New Roman" w:cs="Times New Roman"/>
                <w:b/>
                <w:color w:val="000000" w:themeColor="text1"/>
                <w:sz w:val="24"/>
                <w:szCs w:val="24"/>
              </w:rPr>
              <w:t xml:space="preserve">Implement </w:t>
            </w:r>
            <w:r w:rsidR="00F06F94" w:rsidRPr="006F5BBC">
              <w:rPr>
                <w:rFonts w:ascii="Times New Roman" w:eastAsia="Times New Roman" w:hAnsi="Times New Roman" w:cs="Times New Roman"/>
                <w:b/>
                <w:color w:val="000000" w:themeColor="text1"/>
                <w:sz w:val="24"/>
                <w:szCs w:val="24"/>
              </w:rPr>
              <w:t>self-management</w:t>
            </w:r>
            <w:r w:rsidRPr="006F5BBC">
              <w:rPr>
                <w:rFonts w:ascii="Times New Roman" w:eastAsia="Times New Roman" w:hAnsi="Times New Roman" w:cs="Times New Roman"/>
                <w:b/>
                <w:color w:val="000000" w:themeColor="text1"/>
                <w:sz w:val="24"/>
                <w:szCs w:val="24"/>
              </w:rPr>
              <w:t xml:space="preserve"> plan </w:t>
            </w:r>
          </w:p>
        </w:tc>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 xml:space="preserve">Filtering out my needs and requirements for more professional approach  </w:t>
            </w:r>
          </w:p>
        </w:tc>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 xml:space="preserve">Articles about self management plan, online sources </w:t>
            </w:r>
          </w:p>
        </w:tc>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Low</w:t>
            </w:r>
          </w:p>
        </w:tc>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01/03/2020</w:t>
            </w:r>
          </w:p>
        </w:tc>
      </w:tr>
      <w:tr w:rsidR="006F5BBC" w:rsidRPr="006F5BBC" w:rsidTr="00393365">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6F5BBC">
              <w:rPr>
                <w:rFonts w:ascii="Times New Roman" w:eastAsia="Times New Roman" w:hAnsi="Times New Roman" w:cs="Times New Roman"/>
                <w:b/>
                <w:color w:val="000000" w:themeColor="text1"/>
                <w:sz w:val="24"/>
                <w:szCs w:val="24"/>
              </w:rPr>
              <w:t xml:space="preserve">Implementing effective </w:t>
            </w:r>
            <w:r w:rsidR="00F06F94" w:rsidRPr="006F5BBC">
              <w:rPr>
                <w:rFonts w:ascii="Times New Roman" w:eastAsia="Times New Roman" w:hAnsi="Times New Roman" w:cs="Times New Roman"/>
                <w:b/>
                <w:color w:val="000000" w:themeColor="text1"/>
                <w:sz w:val="24"/>
                <w:szCs w:val="24"/>
              </w:rPr>
              <w:t>self-management</w:t>
            </w:r>
            <w:r w:rsidRPr="006F5BBC">
              <w:rPr>
                <w:rFonts w:ascii="Times New Roman" w:eastAsia="Times New Roman" w:hAnsi="Times New Roman" w:cs="Times New Roman"/>
                <w:b/>
                <w:color w:val="000000" w:themeColor="text1"/>
                <w:sz w:val="24"/>
                <w:szCs w:val="24"/>
              </w:rPr>
              <w:t xml:space="preserve"> plans </w:t>
            </w:r>
          </w:p>
        </w:tc>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 xml:space="preserve">Following strict time schedule and maintain activity around the clock </w:t>
            </w:r>
          </w:p>
        </w:tc>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Articles about time and activity management</w:t>
            </w:r>
          </w:p>
        </w:tc>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 xml:space="preserve">Moderate </w:t>
            </w:r>
          </w:p>
        </w:tc>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15/02/2020</w:t>
            </w:r>
          </w:p>
        </w:tc>
      </w:tr>
      <w:tr w:rsidR="006F5BBC" w:rsidRPr="006F5BBC" w:rsidTr="00393365">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6F5BBC">
              <w:rPr>
                <w:rFonts w:ascii="Times New Roman" w:eastAsia="Times New Roman" w:hAnsi="Times New Roman" w:cs="Times New Roman"/>
                <w:b/>
                <w:color w:val="000000" w:themeColor="text1"/>
                <w:sz w:val="24"/>
                <w:szCs w:val="24"/>
              </w:rPr>
              <w:t xml:space="preserve">Enhance presentation skills </w:t>
            </w:r>
          </w:p>
        </w:tc>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Performing in presentation, seminar, group discussion, online courses</w:t>
            </w:r>
          </w:p>
        </w:tc>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 xml:space="preserve">Online session, practice  </w:t>
            </w:r>
          </w:p>
        </w:tc>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 xml:space="preserve">Moderate </w:t>
            </w:r>
          </w:p>
        </w:tc>
        <w:tc>
          <w:tcPr>
            <w:tcW w:w="1872" w:type="dxa"/>
            <w:shd w:val="clear" w:color="auto" w:fill="auto"/>
            <w:tcMar>
              <w:top w:w="100" w:type="dxa"/>
              <w:left w:w="100" w:type="dxa"/>
              <w:bottom w:w="100" w:type="dxa"/>
              <w:right w:w="100" w:type="dxa"/>
            </w:tcMar>
          </w:tcPr>
          <w:p w:rsidR="00DC2C55" w:rsidRPr="006F5BBC" w:rsidRDefault="00797A85" w:rsidP="003933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01/03/2020</w:t>
            </w:r>
          </w:p>
        </w:tc>
      </w:tr>
    </w:tbl>
    <w:p w:rsidR="00DC2C55" w:rsidRPr="006F5BBC" w:rsidRDefault="004C1C17" w:rsidP="00F97C2B">
      <w:pPr>
        <w:pStyle w:val="Normal1"/>
        <w:spacing w:line="360" w:lineRule="auto"/>
        <w:jc w:val="center"/>
        <w:rPr>
          <w:rFonts w:ascii="Times New Roman" w:eastAsia="Times New Roman" w:hAnsi="Times New Roman" w:cs="Times New Roman"/>
          <w:b/>
          <w:color w:val="000000" w:themeColor="text1"/>
          <w:sz w:val="24"/>
          <w:szCs w:val="24"/>
        </w:rPr>
      </w:pPr>
      <w:r w:rsidRPr="006F5BBC">
        <w:rPr>
          <w:rFonts w:ascii="Times New Roman" w:eastAsia="Times New Roman" w:hAnsi="Times New Roman" w:cs="Times New Roman"/>
          <w:b/>
          <w:color w:val="000000" w:themeColor="text1"/>
          <w:sz w:val="24"/>
          <w:szCs w:val="24"/>
        </w:rPr>
        <w:t>Table 1: Personal development plan</w:t>
      </w:r>
    </w:p>
    <w:p w:rsidR="004C1C17" w:rsidRPr="006F5BBC" w:rsidRDefault="004C1C17" w:rsidP="00F97C2B">
      <w:pPr>
        <w:pStyle w:val="Normal1"/>
        <w:spacing w:line="360" w:lineRule="auto"/>
        <w:jc w:val="center"/>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(Source:</w:t>
      </w:r>
      <w:r w:rsidR="00F97C2B" w:rsidRPr="006F5BBC">
        <w:rPr>
          <w:rFonts w:ascii="Times New Roman" w:eastAsia="Times New Roman" w:hAnsi="Times New Roman" w:cs="Times New Roman"/>
          <w:color w:val="000000" w:themeColor="text1"/>
          <w:sz w:val="24"/>
          <w:szCs w:val="24"/>
        </w:rPr>
        <w:t xml:space="preserve"> </w:t>
      </w:r>
      <w:proofErr w:type="spellStart"/>
      <w:r w:rsidR="00F97C2B" w:rsidRPr="006F5BBC">
        <w:rPr>
          <w:rFonts w:ascii="Times New Roman" w:hAnsi="Times New Roman" w:cs="Times New Roman"/>
          <w:color w:val="000000" w:themeColor="text1"/>
          <w:sz w:val="24"/>
          <w:szCs w:val="24"/>
          <w:shd w:val="clear" w:color="auto" w:fill="FFFFFF"/>
        </w:rPr>
        <w:t>Sekarwinahyu</w:t>
      </w:r>
      <w:proofErr w:type="spellEnd"/>
      <w:r w:rsidR="00F97C2B" w:rsidRPr="006F5BBC">
        <w:rPr>
          <w:rFonts w:ascii="Times New Roman" w:hAnsi="Times New Roman" w:cs="Times New Roman"/>
          <w:color w:val="000000" w:themeColor="text1"/>
          <w:sz w:val="24"/>
          <w:szCs w:val="24"/>
          <w:shd w:val="clear" w:color="auto" w:fill="FFFFFF"/>
        </w:rPr>
        <w:t xml:space="preserve"> </w:t>
      </w:r>
      <w:r w:rsidR="00F97C2B" w:rsidRPr="006F5BBC">
        <w:rPr>
          <w:rFonts w:ascii="Times New Roman" w:hAnsi="Times New Roman" w:cs="Times New Roman"/>
          <w:i/>
          <w:color w:val="000000" w:themeColor="text1"/>
          <w:sz w:val="24"/>
          <w:szCs w:val="24"/>
          <w:shd w:val="clear" w:color="auto" w:fill="FFFFFF"/>
        </w:rPr>
        <w:t>et al.</w:t>
      </w:r>
      <w:r w:rsidR="00F97C2B" w:rsidRPr="006F5BBC">
        <w:rPr>
          <w:rFonts w:ascii="Times New Roman" w:hAnsi="Times New Roman" w:cs="Times New Roman"/>
          <w:color w:val="000000" w:themeColor="text1"/>
          <w:sz w:val="24"/>
          <w:szCs w:val="24"/>
          <w:shd w:val="clear" w:color="auto" w:fill="FFFFFF"/>
        </w:rPr>
        <w:t xml:space="preserve"> 2019, p.45</w:t>
      </w:r>
      <w:r w:rsidRPr="006F5BBC">
        <w:rPr>
          <w:rFonts w:ascii="Times New Roman" w:eastAsia="Times New Roman" w:hAnsi="Times New Roman" w:cs="Times New Roman"/>
          <w:color w:val="000000" w:themeColor="text1"/>
          <w:sz w:val="24"/>
          <w:szCs w:val="24"/>
        </w:rPr>
        <w:t>)</w:t>
      </w:r>
    </w:p>
    <w:p w:rsidR="00DC2C55" w:rsidRPr="006F5BBC" w:rsidRDefault="001A6847" w:rsidP="00D4113D">
      <w:pPr>
        <w:pStyle w:val="Heading1"/>
        <w:rPr>
          <w:color w:val="000000" w:themeColor="text1"/>
        </w:rPr>
      </w:pPr>
      <w:bookmarkStart w:id="9" w:name="_Toc28962449"/>
      <w:r w:rsidRPr="006F5BBC">
        <w:rPr>
          <w:color w:val="000000" w:themeColor="text1"/>
        </w:rPr>
        <w:lastRenderedPageBreak/>
        <w:t>Conclusion</w:t>
      </w:r>
      <w:bookmarkEnd w:id="9"/>
      <w:r w:rsidRPr="006F5BBC">
        <w:rPr>
          <w:color w:val="000000" w:themeColor="text1"/>
        </w:rPr>
        <w:t xml:space="preserve"> </w:t>
      </w:r>
    </w:p>
    <w:p w:rsidR="00DC2C55" w:rsidRPr="006F5BBC" w:rsidRDefault="00797A85">
      <w:pPr>
        <w:pStyle w:val="Normal1"/>
        <w:spacing w:line="360" w:lineRule="auto"/>
        <w:jc w:val="both"/>
        <w:rPr>
          <w:rFonts w:ascii="Times New Roman" w:eastAsia="Times New Roman" w:hAnsi="Times New Roman" w:cs="Times New Roman"/>
          <w:color w:val="000000" w:themeColor="text1"/>
          <w:sz w:val="24"/>
          <w:szCs w:val="24"/>
        </w:rPr>
      </w:pPr>
      <w:r w:rsidRPr="006F5BBC">
        <w:rPr>
          <w:rFonts w:ascii="Times New Roman" w:eastAsia="Times New Roman" w:hAnsi="Times New Roman" w:cs="Times New Roman"/>
          <w:color w:val="000000" w:themeColor="text1"/>
          <w:sz w:val="24"/>
          <w:szCs w:val="24"/>
        </w:rPr>
        <w:t xml:space="preserve">The discussion above consisted of my experience during the </w:t>
      </w:r>
      <w:r w:rsidR="00FC5C26" w:rsidRPr="006F5BBC">
        <w:rPr>
          <w:rFonts w:ascii="Times New Roman" w:eastAsia="Times New Roman" w:hAnsi="Times New Roman" w:cs="Times New Roman"/>
          <w:color w:val="000000" w:themeColor="text1"/>
          <w:sz w:val="24"/>
          <w:szCs w:val="24"/>
        </w:rPr>
        <w:t>reflective</w:t>
      </w:r>
      <w:r w:rsidRPr="006F5BBC">
        <w:rPr>
          <w:rFonts w:ascii="Times New Roman" w:eastAsia="Times New Roman" w:hAnsi="Times New Roman" w:cs="Times New Roman"/>
          <w:color w:val="000000" w:themeColor="text1"/>
          <w:sz w:val="24"/>
          <w:szCs w:val="24"/>
        </w:rPr>
        <w:t xml:space="preserve"> </w:t>
      </w:r>
      <w:r w:rsidR="002406F5">
        <w:rPr>
          <w:rFonts w:ascii="Times New Roman" w:eastAsia="Times New Roman" w:hAnsi="Times New Roman" w:cs="Times New Roman"/>
          <w:color w:val="000000" w:themeColor="text1"/>
          <w:sz w:val="24"/>
          <w:szCs w:val="24"/>
        </w:rPr>
        <w:t>role-play presentation</w:t>
      </w:r>
      <w:r w:rsidR="00FC5C26" w:rsidRPr="006F5BBC">
        <w:rPr>
          <w:rFonts w:ascii="Times New Roman" w:eastAsia="Times New Roman" w:hAnsi="Times New Roman" w:cs="Times New Roman"/>
          <w:color w:val="000000" w:themeColor="text1"/>
          <w:sz w:val="24"/>
          <w:szCs w:val="24"/>
        </w:rPr>
        <w:t xml:space="preserve"> and development </w:t>
      </w:r>
      <w:r w:rsidR="002406F5">
        <w:rPr>
          <w:rFonts w:ascii="Times New Roman" w:eastAsia="Times New Roman" w:hAnsi="Times New Roman" w:cs="Times New Roman"/>
          <w:color w:val="000000" w:themeColor="text1"/>
          <w:sz w:val="24"/>
          <w:szCs w:val="24"/>
        </w:rPr>
        <w:t xml:space="preserve">exam </w:t>
      </w:r>
      <w:r w:rsidRPr="006F5BBC">
        <w:rPr>
          <w:rFonts w:ascii="Times New Roman" w:eastAsia="Times New Roman" w:hAnsi="Times New Roman" w:cs="Times New Roman"/>
          <w:color w:val="000000" w:themeColor="text1"/>
          <w:sz w:val="24"/>
          <w:szCs w:val="24"/>
        </w:rPr>
        <w:t xml:space="preserve">provided by </w:t>
      </w:r>
      <w:r w:rsidR="00F12ABE" w:rsidRPr="006F5BBC">
        <w:rPr>
          <w:rFonts w:ascii="Times New Roman" w:eastAsia="Times New Roman" w:hAnsi="Times New Roman" w:cs="Times New Roman"/>
          <w:color w:val="000000" w:themeColor="text1"/>
          <w:sz w:val="24"/>
          <w:szCs w:val="24"/>
        </w:rPr>
        <w:t>my course</w:t>
      </w:r>
      <w:r w:rsidRPr="006F5BBC">
        <w:rPr>
          <w:rFonts w:ascii="Times New Roman" w:eastAsia="Times New Roman" w:hAnsi="Times New Roman" w:cs="Times New Roman"/>
          <w:color w:val="000000" w:themeColor="text1"/>
          <w:sz w:val="24"/>
          <w:szCs w:val="24"/>
        </w:rPr>
        <w:t xml:space="preserve">. The discussion includes various aspects of </w:t>
      </w:r>
      <w:r w:rsidR="00FC5C26" w:rsidRPr="006F5BBC">
        <w:rPr>
          <w:rFonts w:ascii="Times New Roman" w:eastAsia="Times New Roman" w:hAnsi="Times New Roman" w:cs="Times New Roman"/>
          <w:color w:val="000000" w:themeColor="text1"/>
          <w:sz w:val="24"/>
          <w:szCs w:val="24"/>
        </w:rPr>
        <w:t>Reflective</w:t>
      </w:r>
      <w:r w:rsidRPr="006F5BBC">
        <w:rPr>
          <w:rFonts w:ascii="Times New Roman" w:eastAsia="Times New Roman" w:hAnsi="Times New Roman" w:cs="Times New Roman"/>
          <w:color w:val="000000" w:themeColor="text1"/>
          <w:sz w:val="24"/>
          <w:szCs w:val="24"/>
        </w:rPr>
        <w:t xml:space="preserve"> study and method of role playing. It also includes elaborate overview of Gibbs reflective cycle and its importance in evaluating personality, judging on the action. My experience during this </w:t>
      </w:r>
      <w:r w:rsidR="002406F5">
        <w:rPr>
          <w:rFonts w:ascii="Times New Roman" w:eastAsia="Times New Roman" w:hAnsi="Times New Roman" w:cs="Times New Roman"/>
          <w:color w:val="000000" w:themeColor="text1"/>
          <w:sz w:val="24"/>
          <w:szCs w:val="24"/>
        </w:rPr>
        <w:t>role-play presentation</w:t>
      </w:r>
      <w:r w:rsidRPr="006F5BBC">
        <w:rPr>
          <w:rFonts w:ascii="Times New Roman" w:eastAsia="Times New Roman" w:hAnsi="Times New Roman" w:cs="Times New Roman"/>
          <w:color w:val="000000" w:themeColor="text1"/>
          <w:sz w:val="24"/>
          <w:szCs w:val="24"/>
        </w:rPr>
        <w:t xml:space="preserve"> period is divided into parts like description, feeling, evaluation, analysis, </w:t>
      </w:r>
      <w:r w:rsidR="00FC5C26" w:rsidRPr="006F5BBC">
        <w:rPr>
          <w:rFonts w:ascii="Times New Roman" w:eastAsia="Times New Roman" w:hAnsi="Times New Roman" w:cs="Times New Roman"/>
          <w:color w:val="000000" w:themeColor="text1"/>
          <w:sz w:val="24"/>
          <w:szCs w:val="24"/>
        </w:rPr>
        <w:t>conclusion</w:t>
      </w:r>
      <w:r w:rsidRPr="006F5BBC">
        <w:rPr>
          <w:rFonts w:ascii="Times New Roman" w:eastAsia="Times New Roman" w:hAnsi="Times New Roman" w:cs="Times New Roman"/>
          <w:color w:val="000000" w:themeColor="text1"/>
          <w:sz w:val="24"/>
          <w:szCs w:val="24"/>
        </w:rPr>
        <w:t xml:space="preserve">, action plan and described with the help of Gibbs reflective cycle.    </w:t>
      </w:r>
    </w:p>
    <w:p w:rsidR="0063243E" w:rsidRPr="006F5BBC" w:rsidRDefault="0063243E">
      <w:pPr>
        <w:pStyle w:val="Normal1"/>
        <w:spacing w:line="360" w:lineRule="auto"/>
        <w:jc w:val="both"/>
        <w:rPr>
          <w:rFonts w:ascii="Times New Roman" w:eastAsia="Times New Roman" w:hAnsi="Times New Roman" w:cs="Times New Roman"/>
          <w:color w:val="000000" w:themeColor="text1"/>
          <w:sz w:val="24"/>
          <w:szCs w:val="24"/>
        </w:rPr>
      </w:pPr>
    </w:p>
    <w:p w:rsidR="0063243E" w:rsidRPr="006F5BBC" w:rsidRDefault="0063243E">
      <w:pPr>
        <w:pStyle w:val="Normal1"/>
        <w:spacing w:line="360" w:lineRule="auto"/>
        <w:jc w:val="both"/>
        <w:rPr>
          <w:rFonts w:ascii="Times New Roman" w:eastAsia="Times New Roman" w:hAnsi="Times New Roman" w:cs="Times New Roman"/>
          <w:color w:val="000000" w:themeColor="text1"/>
          <w:sz w:val="24"/>
          <w:szCs w:val="24"/>
        </w:rPr>
      </w:pPr>
    </w:p>
    <w:p w:rsidR="0063243E" w:rsidRPr="006F5BBC" w:rsidRDefault="0063243E">
      <w:pPr>
        <w:pStyle w:val="Normal1"/>
        <w:spacing w:line="360" w:lineRule="auto"/>
        <w:jc w:val="both"/>
        <w:rPr>
          <w:rFonts w:ascii="Times New Roman" w:eastAsia="Times New Roman" w:hAnsi="Times New Roman" w:cs="Times New Roman"/>
          <w:color w:val="000000" w:themeColor="text1"/>
          <w:sz w:val="24"/>
          <w:szCs w:val="24"/>
        </w:rPr>
      </w:pPr>
    </w:p>
    <w:p w:rsidR="0063243E" w:rsidRPr="006F5BBC" w:rsidRDefault="0063243E">
      <w:pPr>
        <w:pStyle w:val="Normal1"/>
        <w:spacing w:line="360" w:lineRule="auto"/>
        <w:jc w:val="both"/>
        <w:rPr>
          <w:rFonts w:ascii="Times New Roman" w:eastAsia="Times New Roman" w:hAnsi="Times New Roman" w:cs="Times New Roman"/>
          <w:color w:val="000000" w:themeColor="text1"/>
          <w:sz w:val="24"/>
          <w:szCs w:val="24"/>
        </w:rPr>
      </w:pPr>
    </w:p>
    <w:p w:rsidR="0063243E" w:rsidRPr="006F5BBC" w:rsidRDefault="0063243E">
      <w:pPr>
        <w:pStyle w:val="Normal1"/>
        <w:spacing w:line="360" w:lineRule="auto"/>
        <w:jc w:val="both"/>
        <w:rPr>
          <w:rFonts w:ascii="Times New Roman" w:eastAsia="Times New Roman" w:hAnsi="Times New Roman" w:cs="Times New Roman"/>
          <w:color w:val="000000" w:themeColor="text1"/>
          <w:sz w:val="24"/>
          <w:szCs w:val="24"/>
        </w:rPr>
      </w:pPr>
    </w:p>
    <w:p w:rsidR="0063243E" w:rsidRPr="006F5BBC" w:rsidRDefault="0063243E">
      <w:pPr>
        <w:pStyle w:val="Normal1"/>
        <w:spacing w:line="360" w:lineRule="auto"/>
        <w:jc w:val="both"/>
        <w:rPr>
          <w:rFonts w:ascii="Times New Roman" w:eastAsia="Times New Roman" w:hAnsi="Times New Roman" w:cs="Times New Roman"/>
          <w:color w:val="000000" w:themeColor="text1"/>
          <w:sz w:val="24"/>
          <w:szCs w:val="24"/>
        </w:rPr>
      </w:pPr>
    </w:p>
    <w:p w:rsidR="0063243E" w:rsidRPr="006F5BBC" w:rsidRDefault="0063243E">
      <w:pPr>
        <w:pStyle w:val="Normal1"/>
        <w:spacing w:line="360" w:lineRule="auto"/>
        <w:jc w:val="both"/>
        <w:rPr>
          <w:rFonts w:ascii="Times New Roman" w:eastAsia="Times New Roman" w:hAnsi="Times New Roman" w:cs="Times New Roman"/>
          <w:color w:val="000000" w:themeColor="text1"/>
          <w:sz w:val="24"/>
          <w:szCs w:val="24"/>
        </w:rPr>
      </w:pPr>
    </w:p>
    <w:p w:rsidR="0063243E" w:rsidRPr="006F5BBC" w:rsidRDefault="0063243E">
      <w:pPr>
        <w:pStyle w:val="Normal1"/>
        <w:spacing w:line="360" w:lineRule="auto"/>
        <w:jc w:val="both"/>
        <w:rPr>
          <w:rFonts w:ascii="Times New Roman" w:eastAsia="Times New Roman" w:hAnsi="Times New Roman" w:cs="Times New Roman"/>
          <w:color w:val="000000" w:themeColor="text1"/>
          <w:sz w:val="24"/>
          <w:szCs w:val="24"/>
        </w:rPr>
      </w:pPr>
    </w:p>
    <w:p w:rsidR="0063243E" w:rsidRPr="006F5BBC" w:rsidRDefault="0063243E">
      <w:pPr>
        <w:pStyle w:val="Normal1"/>
        <w:spacing w:line="360" w:lineRule="auto"/>
        <w:jc w:val="both"/>
        <w:rPr>
          <w:rFonts w:ascii="Times New Roman" w:eastAsia="Times New Roman" w:hAnsi="Times New Roman" w:cs="Times New Roman"/>
          <w:color w:val="000000" w:themeColor="text1"/>
          <w:sz w:val="24"/>
          <w:szCs w:val="24"/>
        </w:rPr>
      </w:pPr>
    </w:p>
    <w:p w:rsidR="0063243E" w:rsidRPr="006F5BBC" w:rsidRDefault="0063243E">
      <w:pPr>
        <w:pStyle w:val="Normal1"/>
        <w:spacing w:line="360" w:lineRule="auto"/>
        <w:jc w:val="both"/>
        <w:rPr>
          <w:rFonts w:ascii="Times New Roman" w:eastAsia="Times New Roman" w:hAnsi="Times New Roman" w:cs="Times New Roman"/>
          <w:color w:val="000000" w:themeColor="text1"/>
          <w:sz w:val="24"/>
          <w:szCs w:val="24"/>
        </w:rPr>
      </w:pPr>
    </w:p>
    <w:p w:rsidR="0063243E" w:rsidRPr="006F5BBC" w:rsidRDefault="0063243E">
      <w:pPr>
        <w:pStyle w:val="Normal1"/>
        <w:spacing w:line="360" w:lineRule="auto"/>
        <w:jc w:val="both"/>
        <w:rPr>
          <w:rFonts w:ascii="Times New Roman" w:eastAsia="Times New Roman" w:hAnsi="Times New Roman" w:cs="Times New Roman"/>
          <w:color w:val="000000" w:themeColor="text1"/>
          <w:sz w:val="24"/>
          <w:szCs w:val="24"/>
        </w:rPr>
      </w:pPr>
    </w:p>
    <w:p w:rsidR="0063243E" w:rsidRPr="006F5BBC" w:rsidRDefault="0063243E">
      <w:pPr>
        <w:pStyle w:val="Normal1"/>
        <w:spacing w:line="360" w:lineRule="auto"/>
        <w:jc w:val="both"/>
        <w:rPr>
          <w:rFonts w:ascii="Times New Roman" w:eastAsia="Times New Roman" w:hAnsi="Times New Roman" w:cs="Times New Roman"/>
          <w:color w:val="000000" w:themeColor="text1"/>
          <w:sz w:val="24"/>
          <w:szCs w:val="24"/>
        </w:rPr>
      </w:pPr>
    </w:p>
    <w:p w:rsidR="0063243E" w:rsidRPr="006F5BBC" w:rsidRDefault="0063243E">
      <w:pPr>
        <w:pStyle w:val="Normal1"/>
        <w:spacing w:line="360" w:lineRule="auto"/>
        <w:jc w:val="both"/>
        <w:rPr>
          <w:rFonts w:ascii="Times New Roman" w:eastAsia="Times New Roman" w:hAnsi="Times New Roman" w:cs="Times New Roman"/>
          <w:color w:val="000000" w:themeColor="text1"/>
          <w:sz w:val="24"/>
          <w:szCs w:val="24"/>
        </w:rPr>
      </w:pPr>
    </w:p>
    <w:p w:rsidR="0063243E" w:rsidRPr="006F5BBC" w:rsidRDefault="0063243E">
      <w:pPr>
        <w:pStyle w:val="Normal1"/>
        <w:spacing w:line="360" w:lineRule="auto"/>
        <w:jc w:val="both"/>
        <w:rPr>
          <w:rFonts w:ascii="Times New Roman" w:eastAsia="Times New Roman" w:hAnsi="Times New Roman" w:cs="Times New Roman"/>
          <w:color w:val="000000" w:themeColor="text1"/>
          <w:sz w:val="24"/>
          <w:szCs w:val="24"/>
        </w:rPr>
      </w:pPr>
    </w:p>
    <w:p w:rsidR="0063243E" w:rsidRPr="006F5BBC" w:rsidRDefault="0063243E">
      <w:pPr>
        <w:pStyle w:val="Normal1"/>
        <w:spacing w:line="360" w:lineRule="auto"/>
        <w:jc w:val="both"/>
        <w:rPr>
          <w:rFonts w:ascii="Times New Roman" w:eastAsia="Times New Roman" w:hAnsi="Times New Roman" w:cs="Times New Roman"/>
          <w:color w:val="000000" w:themeColor="text1"/>
          <w:sz w:val="24"/>
          <w:szCs w:val="24"/>
        </w:rPr>
      </w:pPr>
    </w:p>
    <w:p w:rsidR="0063243E" w:rsidRPr="006F5BBC" w:rsidRDefault="0063243E">
      <w:pPr>
        <w:pStyle w:val="Normal1"/>
        <w:spacing w:line="360" w:lineRule="auto"/>
        <w:jc w:val="both"/>
        <w:rPr>
          <w:rFonts w:ascii="Times New Roman" w:eastAsia="Times New Roman" w:hAnsi="Times New Roman" w:cs="Times New Roman"/>
          <w:color w:val="000000" w:themeColor="text1"/>
          <w:sz w:val="24"/>
          <w:szCs w:val="24"/>
        </w:rPr>
      </w:pPr>
    </w:p>
    <w:p w:rsidR="0063243E" w:rsidRPr="006F5BBC" w:rsidRDefault="0063243E">
      <w:pPr>
        <w:pStyle w:val="Normal1"/>
        <w:spacing w:line="360" w:lineRule="auto"/>
        <w:jc w:val="both"/>
        <w:rPr>
          <w:rFonts w:ascii="Times New Roman" w:eastAsia="Times New Roman" w:hAnsi="Times New Roman" w:cs="Times New Roman"/>
          <w:color w:val="000000" w:themeColor="text1"/>
          <w:sz w:val="24"/>
          <w:szCs w:val="24"/>
        </w:rPr>
      </w:pPr>
    </w:p>
    <w:p w:rsidR="0063243E" w:rsidRPr="006F5BBC" w:rsidRDefault="0063243E">
      <w:pPr>
        <w:pStyle w:val="Normal1"/>
        <w:spacing w:line="360" w:lineRule="auto"/>
        <w:jc w:val="both"/>
        <w:rPr>
          <w:rFonts w:ascii="Times New Roman" w:eastAsia="Times New Roman" w:hAnsi="Times New Roman" w:cs="Times New Roman"/>
          <w:color w:val="000000" w:themeColor="text1"/>
          <w:sz w:val="24"/>
          <w:szCs w:val="24"/>
        </w:rPr>
      </w:pPr>
    </w:p>
    <w:p w:rsidR="003B7F0C" w:rsidRDefault="003B7F0C" w:rsidP="0063243E">
      <w:pPr>
        <w:pStyle w:val="Heading1"/>
        <w:rPr>
          <w:color w:val="000000" w:themeColor="text1"/>
        </w:rPr>
      </w:pPr>
      <w:bookmarkStart w:id="10" w:name="_Toc28962450"/>
    </w:p>
    <w:p w:rsidR="0063243E" w:rsidRPr="006F5BBC" w:rsidRDefault="0063243E" w:rsidP="0063243E">
      <w:pPr>
        <w:pStyle w:val="Heading1"/>
        <w:rPr>
          <w:color w:val="000000" w:themeColor="text1"/>
        </w:rPr>
      </w:pPr>
      <w:r w:rsidRPr="006F5BBC">
        <w:rPr>
          <w:color w:val="000000" w:themeColor="text1"/>
        </w:rPr>
        <w:t>Reference List</w:t>
      </w:r>
      <w:bookmarkEnd w:id="10"/>
    </w:p>
    <w:p w:rsidR="004C1C17" w:rsidRPr="003109DC" w:rsidRDefault="004C1C17" w:rsidP="003109DC">
      <w:pPr>
        <w:spacing w:line="360" w:lineRule="auto"/>
        <w:jc w:val="both"/>
        <w:rPr>
          <w:rFonts w:ascii="Times New Roman" w:hAnsi="Times New Roman" w:cs="Times New Roman"/>
          <w:color w:val="000000" w:themeColor="text1"/>
          <w:sz w:val="24"/>
          <w:szCs w:val="24"/>
        </w:rPr>
      </w:pPr>
      <w:proofErr w:type="spellStart"/>
      <w:r w:rsidRPr="003109DC">
        <w:rPr>
          <w:rFonts w:ascii="Times New Roman" w:hAnsi="Times New Roman" w:cs="Times New Roman"/>
          <w:color w:val="000000" w:themeColor="text1"/>
          <w:sz w:val="24"/>
          <w:szCs w:val="24"/>
          <w:shd w:val="clear" w:color="auto" w:fill="FFFFFF"/>
        </w:rPr>
        <w:t>Becho</w:t>
      </w:r>
      <w:proofErr w:type="spellEnd"/>
      <w:r w:rsidRPr="003109DC">
        <w:rPr>
          <w:rFonts w:ascii="Times New Roman" w:hAnsi="Times New Roman" w:cs="Times New Roman"/>
          <w:color w:val="000000" w:themeColor="text1"/>
          <w:sz w:val="24"/>
          <w:szCs w:val="24"/>
          <w:shd w:val="clear" w:color="auto" w:fill="FFFFFF"/>
        </w:rPr>
        <w:t xml:space="preserve"> Sullivan, N. and Bhattacharya, K., (2017). Twenty years of technology integration and foreign language teaching: A phenomenological reflective interview study. </w:t>
      </w:r>
      <w:r w:rsidRPr="003109DC">
        <w:rPr>
          <w:rFonts w:ascii="Times New Roman" w:hAnsi="Times New Roman" w:cs="Times New Roman"/>
          <w:i/>
          <w:iCs/>
          <w:color w:val="000000" w:themeColor="text1"/>
          <w:sz w:val="24"/>
          <w:szCs w:val="24"/>
          <w:shd w:val="clear" w:color="auto" w:fill="FFFFFF"/>
        </w:rPr>
        <w:t>The Qualitative Report</w:t>
      </w:r>
      <w:r w:rsidRPr="003109DC">
        <w:rPr>
          <w:rFonts w:ascii="Times New Roman" w:hAnsi="Times New Roman" w:cs="Times New Roman"/>
          <w:color w:val="000000" w:themeColor="text1"/>
          <w:sz w:val="24"/>
          <w:szCs w:val="24"/>
          <w:shd w:val="clear" w:color="auto" w:fill="FFFFFF"/>
        </w:rPr>
        <w:t>, </w:t>
      </w:r>
      <w:r w:rsidRPr="003109DC">
        <w:rPr>
          <w:rFonts w:ascii="Times New Roman" w:hAnsi="Times New Roman" w:cs="Times New Roman"/>
          <w:i/>
          <w:iCs/>
          <w:color w:val="000000" w:themeColor="text1"/>
          <w:sz w:val="24"/>
          <w:szCs w:val="24"/>
          <w:shd w:val="clear" w:color="auto" w:fill="FFFFFF"/>
        </w:rPr>
        <w:t>22</w:t>
      </w:r>
      <w:r w:rsidRPr="003109DC">
        <w:rPr>
          <w:rFonts w:ascii="Times New Roman" w:hAnsi="Times New Roman" w:cs="Times New Roman"/>
          <w:color w:val="000000" w:themeColor="text1"/>
          <w:sz w:val="24"/>
          <w:szCs w:val="24"/>
          <w:shd w:val="clear" w:color="auto" w:fill="FFFFFF"/>
        </w:rPr>
        <w:t>(3), pp.757-778.</w:t>
      </w:r>
    </w:p>
    <w:p w:rsidR="004C1C17" w:rsidRPr="003109DC" w:rsidRDefault="004C1C17" w:rsidP="003109DC">
      <w:pPr>
        <w:spacing w:line="360" w:lineRule="auto"/>
        <w:jc w:val="both"/>
        <w:rPr>
          <w:rFonts w:ascii="Times New Roman" w:hAnsi="Times New Roman" w:cs="Times New Roman"/>
          <w:color w:val="000000" w:themeColor="text1"/>
          <w:sz w:val="24"/>
          <w:szCs w:val="24"/>
          <w:shd w:val="clear" w:color="auto" w:fill="FFFFFF"/>
        </w:rPr>
      </w:pPr>
      <w:proofErr w:type="gramStart"/>
      <w:r w:rsidRPr="003109DC">
        <w:rPr>
          <w:rFonts w:ascii="Times New Roman" w:hAnsi="Times New Roman" w:cs="Times New Roman"/>
          <w:color w:val="000000" w:themeColor="text1"/>
          <w:sz w:val="24"/>
          <w:szCs w:val="24"/>
          <w:shd w:val="clear" w:color="auto" w:fill="FFFFFF"/>
        </w:rPr>
        <w:t>de</w:t>
      </w:r>
      <w:proofErr w:type="gramEnd"/>
      <w:r w:rsidRPr="003109DC">
        <w:rPr>
          <w:rFonts w:ascii="Times New Roman" w:hAnsi="Times New Roman" w:cs="Times New Roman"/>
          <w:color w:val="000000" w:themeColor="text1"/>
          <w:sz w:val="24"/>
          <w:szCs w:val="24"/>
          <w:shd w:val="clear" w:color="auto" w:fill="FFFFFF"/>
        </w:rPr>
        <w:t xml:space="preserve"> </w:t>
      </w:r>
      <w:proofErr w:type="spellStart"/>
      <w:r w:rsidRPr="003109DC">
        <w:rPr>
          <w:rFonts w:ascii="Times New Roman" w:hAnsi="Times New Roman" w:cs="Times New Roman"/>
          <w:color w:val="000000" w:themeColor="text1"/>
          <w:sz w:val="24"/>
          <w:szCs w:val="24"/>
          <w:shd w:val="clear" w:color="auto" w:fill="FFFFFF"/>
        </w:rPr>
        <w:t>Carvalho</w:t>
      </w:r>
      <w:proofErr w:type="spellEnd"/>
      <w:r w:rsidRPr="003109DC">
        <w:rPr>
          <w:rFonts w:ascii="Times New Roman" w:hAnsi="Times New Roman" w:cs="Times New Roman"/>
          <w:color w:val="000000" w:themeColor="text1"/>
          <w:sz w:val="24"/>
          <w:szCs w:val="24"/>
          <w:shd w:val="clear" w:color="auto" w:fill="FFFFFF"/>
        </w:rPr>
        <w:t xml:space="preserve">, M.M., </w:t>
      </w:r>
      <w:proofErr w:type="spellStart"/>
      <w:r w:rsidRPr="003109DC">
        <w:rPr>
          <w:rFonts w:ascii="Times New Roman" w:hAnsi="Times New Roman" w:cs="Times New Roman"/>
          <w:color w:val="000000" w:themeColor="text1"/>
          <w:sz w:val="24"/>
          <w:szCs w:val="24"/>
          <w:shd w:val="clear" w:color="auto" w:fill="FFFFFF"/>
        </w:rPr>
        <w:t>Patah</w:t>
      </w:r>
      <w:proofErr w:type="spellEnd"/>
      <w:r w:rsidRPr="003109DC">
        <w:rPr>
          <w:rFonts w:ascii="Times New Roman" w:hAnsi="Times New Roman" w:cs="Times New Roman"/>
          <w:color w:val="000000" w:themeColor="text1"/>
          <w:sz w:val="24"/>
          <w:szCs w:val="24"/>
          <w:shd w:val="clear" w:color="auto" w:fill="FFFFFF"/>
        </w:rPr>
        <w:t xml:space="preserve">, L.A. and de Souza </w:t>
      </w:r>
      <w:proofErr w:type="spellStart"/>
      <w:r w:rsidRPr="003109DC">
        <w:rPr>
          <w:rFonts w:ascii="Times New Roman" w:hAnsi="Times New Roman" w:cs="Times New Roman"/>
          <w:color w:val="000000" w:themeColor="text1"/>
          <w:sz w:val="24"/>
          <w:szCs w:val="24"/>
          <w:shd w:val="clear" w:color="auto" w:fill="FFFFFF"/>
        </w:rPr>
        <w:t>Bido</w:t>
      </w:r>
      <w:proofErr w:type="spellEnd"/>
      <w:r w:rsidRPr="003109DC">
        <w:rPr>
          <w:rFonts w:ascii="Times New Roman" w:hAnsi="Times New Roman" w:cs="Times New Roman"/>
          <w:color w:val="000000" w:themeColor="text1"/>
          <w:sz w:val="24"/>
          <w:szCs w:val="24"/>
          <w:shd w:val="clear" w:color="auto" w:fill="FFFFFF"/>
        </w:rPr>
        <w:t>, D., (2015). Project management and its effects on project success: Cross-country and cross-industry comparisons. </w:t>
      </w:r>
      <w:r w:rsidRPr="003109DC">
        <w:rPr>
          <w:rFonts w:ascii="Times New Roman" w:hAnsi="Times New Roman" w:cs="Times New Roman"/>
          <w:i/>
          <w:iCs/>
          <w:color w:val="000000" w:themeColor="text1"/>
          <w:sz w:val="24"/>
          <w:szCs w:val="24"/>
          <w:shd w:val="clear" w:color="auto" w:fill="FFFFFF"/>
        </w:rPr>
        <w:t>International Journal of Project Management</w:t>
      </w:r>
      <w:r w:rsidRPr="003109DC">
        <w:rPr>
          <w:rFonts w:ascii="Times New Roman" w:hAnsi="Times New Roman" w:cs="Times New Roman"/>
          <w:color w:val="000000" w:themeColor="text1"/>
          <w:sz w:val="24"/>
          <w:szCs w:val="24"/>
          <w:shd w:val="clear" w:color="auto" w:fill="FFFFFF"/>
        </w:rPr>
        <w:t>, </w:t>
      </w:r>
      <w:r w:rsidRPr="003109DC">
        <w:rPr>
          <w:rFonts w:ascii="Times New Roman" w:hAnsi="Times New Roman" w:cs="Times New Roman"/>
          <w:i/>
          <w:iCs/>
          <w:color w:val="000000" w:themeColor="text1"/>
          <w:sz w:val="24"/>
          <w:szCs w:val="24"/>
          <w:shd w:val="clear" w:color="auto" w:fill="FFFFFF"/>
        </w:rPr>
        <w:t>33</w:t>
      </w:r>
      <w:r w:rsidRPr="003109DC">
        <w:rPr>
          <w:rFonts w:ascii="Times New Roman" w:hAnsi="Times New Roman" w:cs="Times New Roman"/>
          <w:color w:val="000000" w:themeColor="text1"/>
          <w:sz w:val="24"/>
          <w:szCs w:val="24"/>
          <w:shd w:val="clear" w:color="auto" w:fill="FFFFFF"/>
        </w:rPr>
        <w:t>(7), pp.1509-1522.</w:t>
      </w:r>
    </w:p>
    <w:p w:rsidR="004C1C17" w:rsidRPr="003109DC" w:rsidRDefault="004C1C17" w:rsidP="003109DC">
      <w:pPr>
        <w:spacing w:line="360" w:lineRule="auto"/>
        <w:jc w:val="both"/>
        <w:rPr>
          <w:rFonts w:ascii="Times New Roman" w:hAnsi="Times New Roman" w:cs="Times New Roman"/>
          <w:color w:val="000000" w:themeColor="text1"/>
          <w:sz w:val="24"/>
          <w:szCs w:val="24"/>
          <w:shd w:val="clear" w:color="auto" w:fill="FFFFFF"/>
        </w:rPr>
      </w:pPr>
      <w:r w:rsidRPr="003109DC">
        <w:rPr>
          <w:rFonts w:ascii="Times New Roman" w:hAnsi="Times New Roman" w:cs="Times New Roman"/>
          <w:color w:val="000000" w:themeColor="text1"/>
          <w:sz w:val="24"/>
          <w:szCs w:val="24"/>
          <w:shd w:val="clear" w:color="auto" w:fill="FFFFFF"/>
        </w:rPr>
        <w:t xml:space="preserve">Dubey, R. and </w:t>
      </w:r>
      <w:proofErr w:type="spellStart"/>
      <w:r w:rsidRPr="003109DC">
        <w:rPr>
          <w:rFonts w:ascii="Times New Roman" w:hAnsi="Times New Roman" w:cs="Times New Roman"/>
          <w:color w:val="000000" w:themeColor="text1"/>
          <w:sz w:val="24"/>
          <w:szCs w:val="24"/>
          <w:shd w:val="clear" w:color="auto" w:fill="FFFFFF"/>
        </w:rPr>
        <w:t>Gunasekaran</w:t>
      </w:r>
      <w:proofErr w:type="spellEnd"/>
      <w:r w:rsidRPr="003109DC">
        <w:rPr>
          <w:rFonts w:ascii="Times New Roman" w:hAnsi="Times New Roman" w:cs="Times New Roman"/>
          <w:color w:val="000000" w:themeColor="text1"/>
          <w:sz w:val="24"/>
          <w:szCs w:val="24"/>
          <w:shd w:val="clear" w:color="auto" w:fill="FFFFFF"/>
        </w:rPr>
        <w:t>, A., (2015). Shortage of sustainable supply chain talent: an industrial training framework. </w:t>
      </w:r>
      <w:r w:rsidRPr="003109DC">
        <w:rPr>
          <w:rFonts w:ascii="Times New Roman" w:hAnsi="Times New Roman" w:cs="Times New Roman"/>
          <w:i/>
          <w:iCs/>
          <w:color w:val="000000" w:themeColor="text1"/>
          <w:sz w:val="24"/>
          <w:szCs w:val="24"/>
          <w:shd w:val="clear" w:color="auto" w:fill="FFFFFF"/>
        </w:rPr>
        <w:t>Industrial and Commercial Training</w:t>
      </w:r>
      <w:r w:rsidRPr="003109DC">
        <w:rPr>
          <w:rFonts w:ascii="Times New Roman" w:hAnsi="Times New Roman" w:cs="Times New Roman"/>
          <w:color w:val="000000" w:themeColor="text1"/>
          <w:sz w:val="24"/>
          <w:szCs w:val="24"/>
          <w:shd w:val="clear" w:color="auto" w:fill="FFFFFF"/>
        </w:rPr>
        <w:t>, </w:t>
      </w:r>
      <w:r w:rsidRPr="003109DC">
        <w:rPr>
          <w:rFonts w:ascii="Times New Roman" w:hAnsi="Times New Roman" w:cs="Times New Roman"/>
          <w:i/>
          <w:iCs/>
          <w:color w:val="000000" w:themeColor="text1"/>
          <w:sz w:val="24"/>
          <w:szCs w:val="24"/>
          <w:shd w:val="clear" w:color="auto" w:fill="FFFFFF"/>
        </w:rPr>
        <w:t>47</w:t>
      </w:r>
      <w:r w:rsidRPr="003109DC">
        <w:rPr>
          <w:rFonts w:ascii="Times New Roman" w:hAnsi="Times New Roman" w:cs="Times New Roman"/>
          <w:color w:val="000000" w:themeColor="text1"/>
          <w:sz w:val="24"/>
          <w:szCs w:val="24"/>
          <w:shd w:val="clear" w:color="auto" w:fill="FFFFFF"/>
        </w:rPr>
        <w:t>(2), pp.86-94.</w:t>
      </w:r>
    </w:p>
    <w:p w:rsidR="004C1C17" w:rsidRPr="003109DC" w:rsidRDefault="004C1C17" w:rsidP="003109DC">
      <w:pPr>
        <w:spacing w:line="360" w:lineRule="auto"/>
        <w:jc w:val="both"/>
        <w:rPr>
          <w:rFonts w:ascii="Times New Roman" w:hAnsi="Times New Roman" w:cs="Times New Roman"/>
          <w:color w:val="000000" w:themeColor="text1"/>
          <w:sz w:val="24"/>
          <w:szCs w:val="24"/>
          <w:shd w:val="clear" w:color="auto" w:fill="FFFFFF"/>
        </w:rPr>
      </w:pPr>
      <w:r w:rsidRPr="003109DC">
        <w:rPr>
          <w:rFonts w:ascii="Times New Roman" w:hAnsi="Times New Roman" w:cs="Times New Roman"/>
          <w:color w:val="000000" w:themeColor="text1"/>
          <w:sz w:val="24"/>
          <w:szCs w:val="24"/>
          <w:shd w:val="clear" w:color="auto" w:fill="FFFFFF"/>
        </w:rPr>
        <w:t xml:space="preserve">Grey, M., Schulman-Green, D., </w:t>
      </w:r>
      <w:proofErr w:type="spellStart"/>
      <w:r w:rsidRPr="003109DC">
        <w:rPr>
          <w:rFonts w:ascii="Times New Roman" w:hAnsi="Times New Roman" w:cs="Times New Roman"/>
          <w:color w:val="000000" w:themeColor="text1"/>
          <w:sz w:val="24"/>
          <w:szCs w:val="24"/>
          <w:shd w:val="clear" w:color="auto" w:fill="FFFFFF"/>
        </w:rPr>
        <w:t>Knafl</w:t>
      </w:r>
      <w:proofErr w:type="spellEnd"/>
      <w:r w:rsidRPr="003109DC">
        <w:rPr>
          <w:rFonts w:ascii="Times New Roman" w:hAnsi="Times New Roman" w:cs="Times New Roman"/>
          <w:color w:val="000000" w:themeColor="text1"/>
          <w:sz w:val="24"/>
          <w:szCs w:val="24"/>
          <w:shd w:val="clear" w:color="auto" w:fill="FFFFFF"/>
        </w:rPr>
        <w:t>, K. and Reynolds, N.R.</w:t>
      </w:r>
      <w:proofErr w:type="gramStart"/>
      <w:r w:rsidRPr="003109DC">
        <w:rPr>
          <w:rFonts w:ascii="Times New Roman" w:hAnsi="Times New Roman" w:cs="Times New Roman"/>
          <w:color w:val="000000" w:themeColor="text1"/>
          <w:sz w:val="24"/>
          <w:szCs w:val="24"/>
          <w:shd w:val="clear" w:color="auto" w:fill="FFFFFF"/>
        </w:rPr>
        <w:t>,(</w:t>
      </w:r>
      <w:proofErr w:type="gramEnd"/>
      <w:r w:rsidRPr="003109DC">
        <w:rPr>
          <w:rFonts w:ascii="Times New Roman" w:hAnsi="Times New Roman" w:cs="Times New Roman"/>
          <w:color w:val="000000" w:themeColor="text1"/>
          <w:sz w:val="24"/>
          <w:szCs w:val="24"/>
          <w:shd w:val="clear" w:color="auto" w:fill="FFFFFF"/>
        </w:rPr>
        <w:t>2015). A revised self-and family management framework. </w:t>
      </w:r>
      <w:r w:rsidRPr="003109DC">
        <w:rPr>
          <w:rFonts w:ascii="Times New Roman" w:hAnsi="Times New Roman" w:cs="Times New Roman"/>
          <w:i/>
          <w:iCs/>
          <w:color w:val="000000" w:themeColor="text1"/>
          <w:sz w:val="24"/>
          <w:szCs w:val="24"/>
          <w:shd w:val="clear" w:color="auto" w:fill="FFFFFF"/>
        </w:rPr>
        <w:t>Nursing outlook</w:t>
      </w:r>
      <w:r w:rsidRPr="003109DC">
        <w:rPr>
          <w:rFonts w:ascii="Times New Roman" w:hAnsi="Times New Roman" w:cs="Times New Roman"/>
          <w:color w:val="000000" w:themeColor="text1"/>
          <w:sz w:val="24"/>
          <w:szCs w:val="24"/>
          <w:shd w:val="clear" w:color="auto" w:fill="FFFFFF"/>
        </w:rPr>
        <w:t>, </w:t>
      </w:r>
      <w:r w:rsidRPr="003109DC">
        <w:rPr>
          <w:rFonts w:ascii="Times New Roman" w:hAnsi="Times New Roman" w:cs="Times New Roman"/>
          <w:i/>
          <w:iCs/>
          <w:color w:val="000000" w:themeColor="text1"/>
          <w:sz w:val="24"/>
          <w:szCs w:val="24"/>
          <w:shd w:val="clear" w:color="auto" w:fill="FFFFFF"/>
        </w:rPr>
        <w:t>63</w:t>
      </w:r>
      <w:r w:rsidRPr="003109DC">
        <w:rPr>
          <w:rFonts w:ascii="Times New Roman" w:hAnsi="Times New Roman" w:cs="Times New Roman"/>
          <w:color w:val="000000" w:themeColor="text1"/>
          <w:sz w:val="24"/>
          <w:szCs w:val="24"/>
          <w:shd w:val="clear" w:color="auto" w:fill="FFFFFF"/>
        </w:rPr>
        <w:t>(2), pp.162-170.</w:t>
      </w:r>
    </w:p>
    <w:p w:rsidR="004C1C17" w:rsidRPr="003109DC" w:rsidRDefault="004C1C17" w:rsidP="003109DC">
      <w:pPr>
        <w:spacing w:line="360" w:lineRule="auto"/>
        <w:jc w:val="both"/>
        <w:rPr>
          <w:rFonts w:ascii="Times New Roman" w:hAnsi="Times New Roman" w:cs="Times New Roman"/>
          <w:color w:val="000000" w:themeColor="text1"/>
          <w:sz w:val="24"/>
          <w:szCs w:val="24"/>
          <w:shd w:val="clear" w:color="auto" w:fill="FFFFFF"/>
        </w:rPr>
      </w:pPr>
      <w:proofErr w:type="spellStart"/>
      <w:r w:rsidRPr="003109DC">
        <w:rPr>
          <w:rFonts w:ascii="Times New Roman" w:hAnsi="Times New Roman" w:cs="Times New Roman"/>
          <w:color w:val="000000" w:themeColor="text1"/>
          <w:sz w:val="24"/>
          <w:szCs w:val="24"/>
          <w:shd w:val="clear" w:color="auto" w:fill="FFFFFF"/>
        </w:rPr>
        <w:t>Kurnia</w:t>
      </w:r>
      <w:proofErr w:type="spellEnd"/>
      <w:r w:rsidRPr="003109DC">
        <w:rPr>
          <w:rFonts w:ascii="Times New Roman" w:hAnsi="Times New Roman" w:cs="Times New Roman"/>
          <w:color w:val="000000" w:themeColor="text1"/>
          <w:sz w:val="24"/>
          <w:szCs w:val="24"/>
          <w:shd w:val="clear" w:color="auto" w:fill="FFFFFF"/>
        </w:rPr>
        <w:t xml:space="preserve">, S., </w:t>
      </w:r>
      <w:proofErr w:type="spellStart"/>
      <w:r w:rsidRPr="003109DC">
        <w:rPr>
          <w:rFonts w:ascii="Times New Roman" w:hAnsi="Times New Roman" w:cs="Times New Roman"/>
          <w:color w:val="000000" w:themeColor="text1"/>
          <w:sz w:val="24"/>
          <w:szCs w:val="24"/>
          <w:shd w:val="clear" w:color="auto" w:fill="FFFFFF"/>
        </w:rPr>
        <w:t>Karnali</w:t>
      </w:r>
      <w:proofErr w:type="spellEnd"/>
      <w:r w:rsidRPr="003109DC">
        <w:rPr>
          <w:rFonts w:ascii="Times New Roman" w:hAnsi="Times New Roman" w:cs="Times New Roman"/>
          <w:color w:val="000000" w:themeColor="text1"/>
          <w:sz w:val="24"/>
          <w:szCs w:val="24"/>
          <w:shd w:val="clear" w:color="auto" w:fill="FFFFFF"/>
        </w:rPr>
        <w:t xml:space="preserve">, R.J. and </w:t>
      </w:r>
      <w:proofErr w:type="spellStart"/>
      <w:r w:rsidRPr="003109DC">
        <w:rPr>
          <w:rFonts w:ascii="Times New Roman" w:hAnsi="Times New Roman" w:cs="Times New Roman"/>
          <w:color w:val="000000" w:themeColor="text1"/>
          <w:sz w:val="24"/>
          <w:szCs w:val="24"/>
          <w:shd w:val="clear" w:color="auto" w:fill="FFFFFF"/>
        </w:rPr>
        <w:t>Rahim</w:t>
      </w:r>
      <w:proofErr w:type="spellEnd"/>
      <w:r w:rsidRPr="003109DC">
        <w:rPr>
          <w:rFonts w:ascii="Times New Roman" w:hAnsi="Times New Roman" w:cs="Times New Roman"/>
          <w:color w:val="000000" w:themeColor="text1"/>
          <w:sz w:val="24"/>
          <w:szCs w:val="24"/>
          <w:shd w:val="clear" w:color="auto" w:fill="FFFFFF"/>
        </w:rPr>
        <w:t>, M.M., (2015). A qualitative study of business-to-business electronic commerce adoption within the Indonesian grocery industry: A multi-theory perspective. </w:t>
      </w:r>
      <w:r w:rsidRPr="003109DC">
        <w:rPr>
          <w:rFonts w:ascii="Times New Roman" w:hAnsi="Times New Roman" w:cs="Times New Roman"/>
          <w:i/>
          <w:iCs/>
          <w:color w:val="000000" w:themeColor="text1"/>
          <w:sz w:val="24"/>
          <w:szCs w:val="24"/>
          <w:shd w:val="clear" w:color="auto" w:fill="FFFFFF"/>
        </w:rPr>
        <w:t>Information &amp; Management</w:t>
      </w:r>
      <w:r w:rsidRPr="003109DC">
        <w:rPr>
          <w:rFonts w:ascii="Times New Roman" w:hAnsi="Times New Roman" w:cs="Times New Roman"/>
          <w:color w:val="000000" w:themeColor="text1"/>
          <w:sz w:val="24"/>
          <w:szCs w:val="24"/>
          <w:shd w:val="clear" w:color="auto" w:fill="FFFFFF"/>
        </w:rPr>
        <w:t>, </w:t>
      </w:r>
      <w:r w:rsidRPr="003109DC">
        <w:rPr>
          <w:rFonts w:ascii="Times New Roman" w:hAnsi="Times New Roman" w:cs="Times New Roman"/>
          <w:i/>
          <w:iCs/>
          <w:color w:val="000000" w:themeColor="text1"/>
          <w:sz w:val="24"/>
          <w:szCs w:val="24"/>
          <w:shd w:val="clear" w:color="auto" w:fill="FFFFFF"/>
        </w:rPr>
        <w:t>52</w:t>
      </w:r>
      <w:r w:rsidRPr="003109DC">
        <w:rPr>
          <w:rFonts w:ascii="Times New Roman" w:hAnsi="Times New Roman" w:cs="Times New Roman"/>
          <w:color w:val="000000" w:themeColor="text1"/>
          <w:sz w:val="24"/>
          <w:szCs w:val="24"/>
          <w:shd w:val="clear" w:color="auto" w:fill="FFFFFF"/>
        </w:rPr>
        <w:t>(4), pp.518-536.</w:t>
      </w:r>
    </w:p>
    <w:p w:rsidR="004C1C17" w:rsidRPr="003109DC" w:rsidRDefault="004C1C17" w:rsidP="003109DC">
      <w:pPr>
        <w:spacing w:line="360" w:lineRule="auto"/>
        <w:jc w:val="both"/>
        <w:rPr>
          <w:rFonts w:ascii="Times New Roman" w:hAnsi="Times New Roman" w:cs="Times New Roman"/>
          <w:color w:val="000000" w:themeColor="text1"/>
          <w:sz w:val="24"/>
          <w:szCs w:val="24"/>
          <w:shd w:val="clear" w:color="auto" w:fill="FFFFFF"/>
        </w:rPr>
      </w:pPr>
      <w:r w:rsidRPr="003109DC">
        <w:rPr>
          <w:rFonts w:ascii="Times New Roman" w:hAnsi="Times New Roman" w:cs="Times New Roman"/>
          <w:color w:val="000000" w:themeColor="text1"/>
          <w:sz w:val="24"/>
          <w:szCs w:val="24"/>
          <w:shd w:val="clear" w:color="auto" w:fill="FFFFFF"/>
        </w:rPr>
        <w:t xml:space="preserve">Lent, R.W., </w:t>
      </w:r>
      <w:proofErr w:type="spellStart"/>
      <w:r w:rsidRPr="003109DC">
        <w:rPr>
          <w:rFonts w:ascii="Times New Roman" w:hAnsi="Times New Roman" w:cs="Times New Roman"/>
          <w:color w:val="000000" w:themeColor="text1"/>
          <w:sz w:val="24"/>
          <w:szCs w:val="24"/>
          <w:shd w:val="clear" w:color="auto" w:fill="FFFFFF"/>
        </w:rPr>
        <w:t>Ezeofor</w:t>
      </w:r>
      <w:proofErr w:type="spellEnd"/>
      <w:r w:rsidRPr="003109DC">
        <w:rPr>
          <w:rFonts w:ascii="Times New Roman" w:hAnsi="Times New Roman" w:cs="Times New Roman"/>
          <w:color w:val="000000" w:themeColor="text1"/>
          <w:sz w:val="24"/>
          <w:szCs w:val="24"/>
          <w:shd w:val="clear" w:color="auto" w:fill="FFFFFF"/>
        </w:rPr>
        <w:t>, I., Morrison, M.A., Penn, L.T. and Ireland, G.W., (2016). Applying the social cognitive model of career self-management to career exploration and decision-making. </w:t>
      </w:r>
      <w:r w:rsidRPr="003109DC">
        <w:rPr>
          <w:rFonts w:ascii="Times New Roman" w:hAnsi="Times New Roman" w:cs="Times New Roman"/>
          <w:i/>
          <w:iCs/>
          <w:color w:val="000000" w:themeColor="text1"/>
          <w:sz w:val="24"/>
          <w:szCs w:val="24"/>
          <w:shd w:val="clear" w:color="auto" w:fill="FFFFFF"/>
        </w:rPr>
        <w:t>Journal of Vocational Behavior</w:t>
      </w:r>
      <w:r w:rsidRPr="003109DC">
        <w:rPr>
          <w:rFonts w:ascii="Times New Roman" w:hAnsi="Times New Roman" w:cs="Times New Roman"/>
          <w:color w:val="000000" w:themeColor="text1"/>
          <w:sz w:val="24"/>
          <w:szCs w:val="24"/>
          <w:shd w:val="clear" w:color="auto" w:fill="FFFFFF"/>
        </w:rPr>
        <w:t>, </w:t>
      </w:r>
      <w:r w:rsidRPr="003109DC">
        <w:rPr>
          <w:rFonts w:ascii="Times New Roman" w:hAnsi="Times New Roman" w:cs="Times New Roman"/>
          <w:i/>
          <w:iCs/>
          <w:color w:val="000000" w:themeColor="text1"/>
          <w:sz w:val="24"/>
          <w:szCs w:val="24"/>
          <w:shd w:val="clear" w:color="auto" w:fill="FFFFFF"/>
        </w:rPr>
        <w:t>93</w:t>
      </w:r>
      <w:r w:rsidRPr="003109DC">
        <w:rPr>
          <w:rFonts w:ascii="Times New Roman" w:hAnsi="Times New Roman" w:cs="Times New Roman"/>
          <w:color w:val="000000" w:themeColor="text1"/>
          <w:sz w:val="24"/>
          <w:szCs w:val="24"/>
          <w:shd w:val="clear" w:color="auto" w:fill="FFFFFF"/>
        </w:rPr>
        <w:t>, pp.47-57.</w:t>
      </w:r>
    </w:p>
    <w:p w:rsidR="004C1C17" w:rsidRPr="003109DC" w:rsidRDefault="004C1C17" w:rsidP="003109DC">
      <w:pPr>
        <w:spacing w:line="360" w:lineRule="auto"/>
        <w:jc w:val="both"/>
        <w:rPr>
          <w:rFonts w:ascii="Times New Roman" w:hAnsi="Times New Roman" w:cs="Times New Roman"/>
          <w:color w:val="000000" w:themeColor="text1"/>
          <w:sz w:val="24"/>
          <w:szCs w:val="24"/>
          <w:shd w:val="clear" w:color="auto" w:fill="FFFFFF"/>
        </w:rPr>
      </w:pPr>
      <w:proofErr w:type="spellStart"/>
      <w:r w:rsidRPr="003109DC">
        <w:rPr>
          <w:rFonts w:ascii="Times New Roman" w:hAnsi="Times New Roman" w:cs="Times New Roman"/>
          <w:color w:val="000000" w:themeColor="text1"/>
          <w:sz w:val="24"/>
          <w:szCs w:val="24"/>
          <w:shd w:val="clear" w:color="auto" w:fill="FFFFFF"/>
        </w:rPr>
        <w:t>Mondal</w:t>
      </w:r>
      <w:proofErr w:type="spellEnd"/>
      <w:r w:rsidRPr="003109DC">
        <w:rPr>
          <w:rFonts w:ascii="Times New Roman" w:hAnsi="Times New Roman" w:cs="Times New Roman"/>
          <w:color w:val="000000" w:themeColor="text1"/>
          <w:sz w:val="24"/>
          <w:szCs w:val="24"/>
          <w:shd w:val="clear" w:color="auto" w:fill="FFFFFF"/>
        </w:rPr>
        <w:t>, K., REFLECTIVE PRACTICES AS A MEANS FOR PROFESSIONAL DEVELOPMENT OF TEACHERS.</w:t>
      </w:r>
    </w:p>
    <w:p w:rsidR="004C1C17" w:rsidRPr="003109DC" w:rsidRDefault="004C1C17" w:rsidP="003109DC">
      <w:pPr>
        <w:spacing w:line="360" w:lineRule="auto"/>
        <w:jc w:val="both"/>
        <w:rPr>
          <w:rFonts w:ascii="Times New Roman" w:hAnsi="Times New Roman" w:cs="Times New Roman"/>
          <w:color w:val="000000" w:themeColor="text1"/>
          <w:sz w:val="24"/>
          <w:szCs w:val="24"/>
          <w:shd w:val="clear" w:color="auto" w:fill="FFFFFF"/>
        </w:rPr>
      </w:pPr>
      <w:proofErr w:type="spellStart"/>
      <w:r w:rsidRPr="003109DC">
        <w:rPr>
          <w:rFonts w:ascii="Times New Roman" w:hAnsi="Times New Roman" w:cs="Times New Roman"/>
          <w:color w:val="000000" w:themeColor="text1"/>
          <w:sz w:val="24"/>
          <w:szCs w:val="24"/>
          <w:shd w:val="clear" w:color="auto" w:fill="FFFFFF"/>
        </w:rPr>
        <w:t>Motyl</w:t>
      </w:r>
      <w:proofErr w:type="spellEnd"/>
      <w:r w:rsidRPr="003109DC">
        <w:rPr>
          <w:rFonts w:ascii="Times New Roman" w:hAnsi="Times New Roman" w:cs="Times New Roman"/>
          <w:color w:val="000000" w:themeColor="text1"/>
          <w:sz w:val="24"/>
          <w:szCs w:val="24"/>
          <w:shd w:val="clear" w:color="auto" w:fill="FFFFFF"/>
        </w:rPr>
        <w:t xml:space="preserve">, B., </w:t>
      </w:r>
      <w:proofErr w:type="spellStart"/>
      <w:r w:rsidRPr="003109DC">
        <w:rPr>
          <w:rFonts w:ascii="Times New Roman" w:hAnsi="Times New Roman" w:cs="Times New Roman"/>
          <w:color w:val="000000" w:themeColor="text1"/>
          <w:sz w:val="24"/>
          <w:szCs w:val="24"/>
          <w:shd w:val="clear" w:color="auto" w:fill="FFFFFF"/>
        </w:rPr>
        <w:t>Baronio</w:t>
      </w:r>
      <w:proofErr w:type="spellEnd"/>
      <w:r w:rsidRPr="003109DC">
        <w:rPr>
          <w:rFonts w:ascii="Times New Roman" w:hAnsi="Times New Roman" w:cs="Times New Roman"/>
          <w:color w:val="000000" w:themeColor="text1"/>
          <w:sz w:val="24"/>
          <w:szCs w:val="24"/>
          <w:shd w:val="clear" w:color="auto" w:fill="FFFFFF"/>
        </w:rPr>
        <w:t xml:space="preserve">, G., </w:t>
      </w:r>
      <w:proofErr w:type="spellStart"/>
      <w:r w:rsidRPr="003109DC">
        <w:rPr>
          <w:rFonts w:ascii="Times New Roman" w:hAnsi="Times New Roman" w:cs="Times New Roman"/>
          <w:color w:val="000000" w:themeColor="text1"/>
          <w:sz w:val="24"/>
          <w:szCs w:val="24"/>
          <w:shd w:val="clear" w:color="auto" w:fill="FFFFFF"/>
        </w:rPr>
        <w:t>Uberti</w:t>
      </w:r>
      <w:proofErr w:type="spellEnd"/>
      <w:r w:rsidRPr="003109DC">
        <w:rPr>
          <w:rFonts w:ascii="Times New Roman" w:hAnsi="Times New Roman" w:cs="Times New Roman"/>
          <w:color w:val="000000" w:themeColor="text1"/>
          <w:sz w:val="24"/>
          <w:szCs w:val="24"/>
          <w:shd w:val="clear" w:color="auto" w:fill="FFFFFF"/>
        </w:rPr>
        <w:t xml:space="preserve">, S., </w:t>
      </w:r>
      <w:proofErr w:type="spellStart"/>
      <w:r w:rsidRPr="003109DC">
        <w:rPr>
          <w:rFonts w:ascii="Times New Roman" w:hAnsi="Times New Roman" w:cs="Times New Roman"/>
          <w:color w:val="000000" w:themeColor="text1"/>
          <w:sz w:val="24"/>
          <w:szCs w:val="24"/>
          <w:shd w:val="clear" w:color="auto" w:fill="FFFFFF"/>
        </w:rPr>
        <w:t>Speranza</w:t>
      </w:r>
      <w:proofErr w:type="spellEnd"/>
      <w:r w:rsidRPr="003109DC">
        <w:rPr>
          <w:rFonts w:ascii="Times New Roman" w:hAnsi="Times New Roman" w:cs="Times New Roman"/>
          <w:color w:val="000000" w:themeColor="text1"/>
          <w:sz w:val="24"/>
          <w:szCs w:val="24"/>
          <w:shd w:val="clear" w:color="auto" w:fill="FFFFFF"/>
        </w:rPr>
        <w:t xml:space="preserve">, D. and </w:t>
      </w:r>
      <w:proofErr w:type="spellStart"/>
      <w:r w:rsidRPr="003109DC">
        <w:rPr>
          <w:rFonts w:ascii="Times New Roman" w:hAnsi="Times New Roman" w:cs="Times New Roman"/>
          <w:color w:val="000000" w:themeColor="text1"/>
          <w:sz w:val="24"/>
          <w:szCs w:val="24"/>
          <w:shd w:val="clear" w:color="auto" w:fill="FFFFFF"/>
        </w:rPr>
        <w:t>Filippi</w:t>
      </w:r>
      <w:proofErr w:type="spellEnd"/>
      <w:r w:rsidRPr="003109DC">
        <w:rPr>
          <w:rFonts w:ascii="Times New Roman" w:hAnsi="Times New Roman" w:cs="Times New Roman"/>
          <w:color w:val="000000" w:themeColor="text1"/>
          <w:sz w:val="24"/>
          <w:szCs w:val="24"/>
          <w:shd w:val="clear" w:color="auto" w:fill="FFFFFF"/>
        </w:rPr>
        <w:t>, S., (2017). How will change the future engineers’ skills in the Industry 4.0 framework? A questionnaire survey. </w:t>
      </w:r>
      <w:r w:rsidRPr="003109DC">
        <w:rPr>
          <w:rFonts w:ascii="Times New Roman" w:hAnsi="Times New Roman" w:cs="Times New Roman"/>
          <w:i/>
          <w:iCs/>
          <w:color w:val="000000" w:themeColor="text1"/>
          <w:sz w:val="24"/>
          <w:szCs w:val="24"/>
          <w:shd w:val="clear" w:color="auto" w:fill="FFFFFF"/>
        </w:rPr>
        <w:t>Procedia Manufacturing</w:t>
      </w:r>
      <w:r w:rsidRPr="003109DC">
        <w:rPr>
          <w:rFonts w:ascii="Times New Roman" w:hAnsi="Times New Roman" w:cs="Times New Roman"/>
          <w:color w:val="000000" w:themeColor="text1"/>
          <w:sz w:val="24"/>
          <w:szCs w:val="24"/>
          <w:shd w:val="clear" w:color="auto" w:fill="FFFFFF"/>
        </w:rPr>
        <w:t>, </w:t>
      </w:r>
      <w:r w:rsidRPr="003109DC">
        <w:rPr>
          <w:rFonts w:ascii="Times New Roman" w:hAnsi="Times New Roman" w:cs="Times New Roman"/>
          <w:i/>
          <w:iCs/>
          <w:color w:val="000000" w:themeColor="text1"/>
          <w:sz w:val="24"/>
          <w:szCs w:val="24"/>
          <w:shd w:val="clear" w:color="auto" w:fill="FFFFFF"/>
        </w:rPr>
        <w:t>11</w:t>
      </w:r>
      <w:r w:rsidRPr="003109DC">
        <w:rPr>
          <w:rFonts w:ascii="Times New Roman" w:hAnsi="Times New Roman" w:cs="Times New Roman"/>
          <w:color w:val="000000" w:themeColor="text1"/>
          <w:sz w:val="24"/>
          <w:szCs w:val="24"/>
          <w:shd w:val="clear" w:color="auto" w:fill="FFFFFF"/>
        </w:rPr>
        <w:t>, pp.1501-1509.</w:t>
      </w:r>
    </w:p>
    <w:p w:rsidR="004C1C17" w:rsidRPr="003109DC" w:rsidRDefault="004C1C17" w:rsidP="003109DC">
      <w:pPr>
        <w:spacing w:line="360" w:lineRule="auto"/>
        <w:jc w:val="both"/>
        <w:rPr>
          <w:rFonts w:ascii="Times New Roman" w:hAnsi="Times New Roman" w:cs="Times New Roman"/>
          <w:color w:val="000000" w:themeColor="text1"/>
          <w:sz w:val="24"/>
          <w:szCs w:val="24"/>
          <w:shd w:val="clear" w:color="auto" w:fill="FFFFFF"/>
        </w:rPr>
      </w:pPr>
      <w:proofErr w:type="spellStart"/>
      <w:r w:rsidRPr="003109DC">
        <w:rPr>
          <w:rFonts w:ascii="Times New Roman" w:hAnsi="Times New Roman" w:cs="Times New Roman"/>
          <w:color w:val="000000" w:themeColor="text1"/>
          <w:sz w:val="24"/>
          <w:szCs w:val="24"/>
          <w:shd w:val="clear" w:color="auto" w:fill="FFFFFF"/>
        </w:rPr>
        <w:t>Oluwatoyin</w:t>
      </w:r>
      <w:proofErr w:type="spellEnd"/>
      <w:r w:rsidRPr="003109DC">
        <w:rPr>
          <w:rFonts w:ascii="Times New Roman" w:hAnsi="Times New Roman" w:cs="Times New Roman"/>
          <w:color w:val="000000" w:themeColor="text1"/>
          <w:sz w:val="24"/>
          <w:szCs w:val="24"/>
          <w:shd w:val="clear" w:color="auto" w:fill="FFFFFF"/>
        </w:rPr>
        <w:t>, F.E., (2015). Reflective practice: Implication for nurses. </w:t>
      </w:r>
      <w:r w:rsidRPr="003109DC">
        <w:rPr>
          <w:rFonts w:ascii="Times New Roman" w:hAnsi="Times New Roman" w:cs="Times New Roman"/>
          <w:i/>
          <w:iCs/>
          <w:color w:val="000000" w:themeColor="text1"/>
          <w:sz w:val="24"/>
          <w:szCs w:val="24"/>
          <w:shd w:val="clear" w:color="auto" w:fill="FFFFFF"/>
        </w:rPr>
        <w:t>Journal of nursing and health science</w:t>
      </w:r>
      <w:r w:rsidRPr="003109DC">
        <w:rPr>
          <w:rFonts w:ascii="Times New Roman" w:hAnsi="Times New Roman" w:cs="Times New Roman"/>
          <w:color w:val="000000" w:themeColor="text1"/>
          <w:sz w:val="24"/>
          <w:szCs w:val="24"/>
          <w:shd w:val="clear" w:color="auto" w:fill="FFFFFF"/>
        </w:rPr>
        <w:t>, </w:t>
      </w:r>
      <w:r w:rsidRPr="003109DC">
        <w:rPr>
          <w:rFonts w:ascii="Times New Roman" w:hAnsi="Times New Roman" w:cs="Times New Roman"/>
          <w:i/>
          <w:iCs/>
          <w:color w:val="000000" w:themeColor="text1"/>
          <w:sz w:val="24"/>
          <w:szCs w:val="24"/>
          <w:shd w:val="clear" w:color="auto" w:fill="FFFFFF"/>
        </w:rPr>
        <w:t>4</w:t>
      </w:r>
      <w:r w:rsidRPr="003109DC">
        <w:rPr>
          <w:rFonts w:ascii="Times New Roman" w:hAnsi="Times New Roman" w:cs="Times New Roman"/>
          <w:color w:val="000000" w:themeColor="text1"/>
          <w:sz w:val="24"/>
          <w:szCs w:val="24"/>
          <w:shd w:val="clear" w:color="auto" w:fill="FFFFFF"/>
        </w:rPr>
        <w:t>(4), pp.28-33.</w:t>
      </w:r>
    </w:p>
    <w:p w:rsidR="004C1C17" w:rsidRPr="003109DC" w:rsidRDefault="004C1C17" w:rsidP="003109DC">
      <w:pPr>
        <w:spacing w:line="360" w:lineRule="auto"/>
        <w:jc w:val="both"/>
        <w:rPr>
          <w:rFonts w:ascii="Times New Roman" w:hAnsi="Times New Roman" w:cs="Times New Roman"/>
          <w:color w:val="000000" w:themeColor="text1"/>
          <w:sz w:val="24"/>
          <w:szCs w:val="24"/>
        </w:rPr>
      </w:pPr>
      <w:r w:rsidRPr="003109DC">
        <w:rPr>
          <w:rFonts w:ascii="Times New Roman" w:hAnsi="Times New Roman" w:cs="Times New Roman"/>
          <w:color w:val="000000" w:themeColor="text1"/>
          <w:sz w:val="24"/>
          <w:szCs w:val="24"/>
          <w:shd w:val="clear" w:color="auto" w:fill="FFFFFF"/>
        </w:rPr>
        <w:t>Pretorius, L. and Ford, A., (2016). Reflection for Learning: Teaching Reflective Practice at the Beginning of University Study. </w:t>
      </w:r>
      <w:r w:rsidRPr="003109DC">
        <w:rPr>
          <w:rFonts w:ascii="Times New Roman" w:hAnsi="Times New Roman" w:cs="Times New Roman"/>
          <w:i/>
          <w:iCs/>
          <w:color w:val="000000" w:themeColor="text1"/>
          <w:sz w:val="24"/>
          <w:szCs w:val="24"/>
          <w:shd w:val="clear" w:color="auto" w:fill="FFFFFF"/>
        </w:rPr>
        <w:t>International Journal of Teaching and Learning in Higher Education</w:t>
      </w:r>
      <w:r w:rsidRPr="003109DC">
        <w:rPr>
          <w:rFonts w:ascii="Times New Roman" w:hAnsi="Times New Roman" w:cs="Times New Roman"/>
          <w:color w:val="000000" w:themeColor="text1"/>
          <w:sz w:val="24"/>
          <w:szCs w:val="24"/>
          <w:shd w:val="clear" w:color="auto" w:fill="FFFFFF"/>
        </w:rPr>
        <w:t>, </w:t>
      </w:r>
      <w:r w:rsidRPr="003109DC">
        <w:rPr>
          <w:rFonts w:ascii="Times New Roman" w:hAnsi="Times New Roman" w:cs="Times New Roman"/>
          <w:i/>
          <w:iCs/>
          <w:color w:val="000000" w:themeColor="text1"/>
          <w:sz w:val="24"/>
          <w:szCs w:val="24"/>
          <w:shd w:val="clear" w:color="auto" w:fill="FFFFFF"/>
        </w:rPr>
        <w:t>28</w:t>
      </w:r>
      <w:r w:rsidRPr="003109DC">
        <w:rPr>
          <w:rFonts w:ascii="Times New Roman" w:hAnsi="Times New Roman" w:cs="Times New Roman"/>
          <w:color w:val="000000" w:themeColor="text1"/>
          <w:sz w:val="24"/>
          <w:szCs w:val="24"/>
          <w:shd w:val="clear" w:color="auto" w:fill="FFFFFF"/>
        </w:rPr>
        <w:t>(2), pp.241-253.</w:t>
      </w:r>
    </w:p>
    <w:p w:rsidR="004C1C17" w:rsidRPr="003109DC" w:rsidRDefault="004C1C17" w:rsidP="003109DC">
      <w:pPr>
        <w:spacing w:line="360" w:lineRule="auto"/>
        <w:jc w:val="both"/>
        <w:rPr>
          <w:rFonts w:ascii="Times New Roman" w:hAnsi="Times New Roman" w:cs="Times New Roman"/>
          <w:color w:val="000000" w:themeColor="text1"/>
          <w:sz w:val="24"/>
          <w:szCs w:val="24"/>
          <w:shd w:val="clear" w:color="auto" w:fill="FFFFFF"/>
        </w:rPr>
      </w:pPr>
      <w:proofErr w:type="spellStart"/>
      <w:r w:rsidRPr="003109DC">
        <w:rPr>
          <w:rFonts w:ascii="Times New Roman" w:hAnsi="Times New Roman" w:cs="Times New Roman"/>
          <w:color w:val="000000" w:themeColor="text1"/>
          <w:sz w:val="24"/>
          <w:szCs w:val="24"/>
          <w:shd w:val="clear" w:color="auto" w:fill="FFFFFF"/>
        </w:rPr>
        <w:t>Sekarwinahyu</w:t>
      </w:r>
      <w:proofErr w:type="spellEnd"/>
      <w:r w:rsidRPr="003109DC">
        <w:rPr>
          <w:rFonts w:ascii="Times New Roman" w:hAnsi="Times New Roman" w:cs="Times New Roman"/>
          <w:color w:val="000000" w:themeColor="text1"/>
          <w:sz w:val="24"/>
          <w:szCs w:val="24"/>
          <w:shd w:val="clear" w:color="auto" w:fill="FFFFFF"/>
        </w:rPr>
        <w:t xml:space="preserve">, M., </w:t>
      </w:r>
      <w:proofErr w:type="spellStart"/>
      <w:r w:rsidRPr="003109DC">
        <w:rPr>
          <w:rFonts w:ascii="Times New Roman" w:hAnsi="Times New Roman" w:cs="Times New Roman"/>
          <w:color w:val="000000" w:themeColor="text1"/>
          <w:sz w:val="24"/>
          <w:szCs w:val="24"/>
          <w:shd w:val="clear" w:color="auto" w:fill="FFFFFF"/>
        </w:rPr>
        <w:t>Rustaman</w:t>
      </w:r>
      <w:proofErr w:type="spellEnd"/>
      <w:r w:rsidRPr="003109DC">
        <w:rPr>
          <w:rFonts w:ascii="Times New Roman" w:hAnsi="Times New Roman" w:cs="Times New Roman"/>
          <w:color w:val="000000" w:themeColor="text1"/>
          <w:sz w:val="24"/>
          <w:szCs w:val="24"/>
          <w:shd w:val="clear" w:color="auto" w:fill="FFFFFF"/>
        </w:rPr>
        <w:t xml:space="preserve">, N.Y., </w:t>
      </w:r>
      <w:proofErr w:type="spellStart"/>
      <w:r w:rsidRPr="003109DC">
        <w:rPr>
          <w:rFonts w:ascii="Times New Roman" w:hAnsi="Times New Roman" w:cs="Times New Roman"/>
          <w:color w:val="000000" w:themeColor="text1"/>
          <w:sz w:val="24"/>
          <w:szCs w:val="24"/>
          <w:shd w:val="clear" w:color="auto" w:fill="FFFFFF"/>
        </w:rPr>
        <w:t>Widodo</w:t>
      </w:r>
      <w:proofErr w:type="spellEnd"/>
      <w:r w:rsidRPr="003109DC">
        <w:rPr>
          <w:rFonts w:ascii="Times New Roman" w:hAnsi="Times New Roman" w:cs="Times New Roman"/>
          <w:color w:val="000000" w:themeColor="text1"/>
          <w:sz w:val="24"/>
          <w:szCs w:val="24"/>
          <w:shd w:val="clear" w:color="auto" w:fill="FFFFFF"/>
        </w:rPr>
        <w:t xml:space="preserve">, A. and </w:t>
      </w:r>
      <w:proofErr w:type="spellStart"/>
      <w:r w:rsidRPr="003109DC">
        <w:rPr>
          <w:rFonts w:ascii="Times New Roman" w:hAnsi="Times New Roman" w:cs="Times New Roman"/>
          <w:color w:val="000000" w:themeColor="text1"/>
          <w:sz w:val="24"/>
          <w:szCs w:val="24"/>
          <w:shd w:val="clear" w:color="auto" w:fill="FFFFFF"/>
        </w:rPr>
        <w:t>Riandi</w:t>
      </w:r>
      <w:proofErr w:type="spellEnd"/>
      <w:r w:rsidRPr="003109DC">
        <w:rPr>
          <w:rFonts w:ascii="Times New Roman" w:hAnsi="Times New Roman" w:cs="Times New Roman"/>
          <w:color w:val="000000" w:themeColor="text1"/>
          <w:sz w:val="24"/>
          <w:szCs w:val="24"/>
          <w:shd w:val="clear" w:color="auto" w:fill="FFFFFF"/>
        </w:rPr>
        <w:t xml:space="preserve">, R., (2019), February. Development of problem based learning for online tutorial program in plant development using Gibbs’ </w:t>
      </w:r>
      <w:r w:rsidRPr="003109DC">
        <w:rPr>
          <w:rFonts w:ascii="Times New Roman" w:hAnsi="Times New Roman" w:cs="Times New Roman"/>
          <w:color w:val="000000" w:themeColor="text1"/>
          <w:sz w:val="24"/>
          <w:szCs w:val="24"/>
          <w:shd w:val="clear" w:color="auto" w:fill="FFFFFF"/>
        </w:rPr>
        <w:lastRenderedPageBreak/>
        <w:t>reflective cycle and e-portfolio to enhance reflective thinking skills. In </w:t>
      </w:r>
      <w:r w:rsidRPr="003109DC">
        <w:rPr>
          <w:rFonts w:ascii="Times New Roman" w:hAnsi="Times New Roman" w:cs="Times New Roman"/>
          <w:i/>
          <w:iCs/>
          <w:color w:val="000000" w:themeColor="text1"/>
          <w:sz w:val="24"/>
          <w:szCs w:val="24"/>
          <w:shd w:val="clear" w:color="auto" w:fill="FFFFFF"/>
        </w:rPr>
        <w:t>Journal of Physics: Conference Series</w:t>
      </w:r>
      <w:r w:rsidRPr="003109DC">
        <w:rPr>
          <w:rFonts w:ascii="Times New Roman" w:hAnsi="Times New Roman" w:cs="Times New Roman"/>
          <w:color w:val="000000" w:themeColor="text1"/>
          <w:sz w:val="24"/>
          <w:szCs w:val="24"/>
          <w:shd w:val="clear" w:color="auto" w:fill="FFFFFF"/>
        </w:rPr>
        <w:t> (Vol. 1157, No. 2, p. 022099). IOP Publishing.</w:t>
      </w:r>
    </w:p>
    <w:p w:rsidR="0063243E" w:rsidRPr="003109DC" w:rsidRDefault="0063243E" w:rsidP="003109DC">
      <w:pPr>
        <w:spacing w:line="360" w:lineRule="auto"/>
        <w:rPr>
          <w:rFonts w:ascii="Times New Roman" w:hAnsi="Times New Roman" w:cs="Times New Roman"/>
          <w:color w:val="000000" w:themeColor="text1"/>
          <w:sz w:val="24"/>
          <w:szCs w:val="24"/>
          <w:shd w:val="clear" w:color="auto" w:fill="FFFFFF"/>
        </w:rPr>
      </w:pPr>
      <w:r w:rsidRPr="003109DC">
        <w:rPr>
          <w:rFonts w:ascii="Times New Roman" w:hAnsi="Times New Roman" w:cs="Times New Roman"/>
          <w:color w:val="000000" w:themeColor="text1"/>
          <w:sz w:val="24"/>
          <w:szCs w:val="24"/>
          <w:shd w:val="clear" w:color="auto" w:fill="FFFFFF"/>
        </w:rPr>
        <w:t>Tanaka, M., Okamoto, R. and Koide, K., (2018). Relationship between Reflective Practice Skills and Volume of Writing in a Reflective Journal. </w:t>
      </w:r>
      <w:r w:rsidRPr="003109DC">
        <w:rPr>
          <w:rFonts w:ascii="Times New Roman" w:hAnsi="Times New Roman" w:cs="Times New Roman"/>
          <w:i/>
          <w:iCs/>
          <w:color w:val="000000" w:themeColor="text1"/>
          <w:sz w:val="24"/>
          <w:szCs w:val="24"/>
          <w:shd w:val="clear" w:color="auto" w:fill="FFFFFF"/>
        </w:rPr>
        <w:t>Health</w:t>
      </w:r>
      <w:r w:rsidRPr="003109DC">
        <w:rPr>
          <w:rFonts w:ascii="Times New Roman" w:hAnsi="Times New Roman" w:cs="Times New Roman"/>
          <w:color w:val="000000" w:themeColor="text1"/>
          <w:sz w:val="24"/>
          <w:szCs w:val="24"/>
          <w:shd w:val="clear" w:color="auto" w:fill="FFFFFF"/>
        </w:rPr>
        <w:t>, </w:t>
      </w:r>
      <w:r w:rsidRPr="003109DC">
        <w:rPr>
          <w:rFonts w:ascii="Times New Roman" w:hAnsi="Times New Roman" w:cs="Times New Roman"/>
          <w:i/>
          <w:iCs/>
          <w:color w:val="000000" w:themeColor="text1"/>
          <w:sz w:val="24"/>
          <w:szCs w:val="24"/>
          <w:shd w:val="clear" w:color="auto" w:fill="FFFFFF"/>
        </w:rPr>
        <w:t>10</w:t>
      </w:r>
      <w:r w:rsidRPr="003109DC">
        <w:rPr>
          <w:rFonts w:ascii="Times New Roman" w:hAnsi="Times New Roman" w:cs="Times New Roman"/>
          <w:color w:val="000000" w:themeColor="text1"/>
          <w:sz w:val="24"/>
          <w:szCs w:val="24"/>
          <w:shd w:val="clear" w:color="auto" w:fill="FFFFFF"/>
        </w:rPr>
        <w:t>(03), p.283.</w:t>
      </w:r>
    </w:p>
    <w:p w:rsidR="0063243E" w:rsidRPr="006F5BBC" w:rsidRDefault="0063243E" w:rsidP="0063243E">
      <w:pPr>
        <w:pStyle w:val="Normal1"/>
        <w:rPr>
          <w:color w:val="000000" w:themeColor="text1"/>
        </w:rPr>
      </w:pPr>
    </w:p>
    <w:sectPr w:rsidR="0063243E" w:rsidRPr="006F5BBC" w:rsidSect="00B71F1A">
      <w:pgSz w:w="12240" w:h="15840"/>
      <w:pgMar w:top="1440" w:right="1440" w:bottom="1440" w:left="1440" w:header="720" w:footer="720" w:gutter="0"/>
      <w:pgNumType w:start="1"/>
      <w:cols w:space="720"/>
      <w:titlePg/>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52AE8"/>
    <w:multiLevelType w:val="hybridMultilevel"/>
    <w:tmpl w:val="7A3003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compat/>
  <w:rsids>
    <w:rsidRoot w:val="00DC2C55"/>
    <w:rsid w:val="00023EEC"/>
    <w:rsid w:val="00130326"/>
    <w:rsid w:val="001A6847"/>
    <w:rsid w:val="002406F5"/>
    <w:rsid w:val="002A2F99"/>
    <w:rsid w:val="003109DC"/>
    <w:rsid w:val="00393365"/>
    <w:rsid w:val="003B7F0C"/>
    <w:rsid w:val="00451B9A"/>
    <w:rsid w:val="004C1C17"/>
    <w:rsid w:val="004F6A10"/>
    <w:rsid w:val="005D439E"/>
    <w:rsid w:val="0063243E"/>
    <w:rsid w:val="006E1842"/>
    <w:rsid w:val="006F5BBC"/>
    <w:rsid w:val="00710EC1"/>
    <w:rsid w:val="00711B3B"/>
    <w:rsid w:val="00784495"/>
    <w:rsid w:val="00797A85"/>
    <w:rsid w:val="008D05F9"/>
    <w:rsid w:val="009D325E"/>
    <w:rsid w:val="00A15754"/>
    <w:rsid w:val="00B43FD1"/>
    <w:rsid w:val="00B51965"/>
    <w:rsid w:val="00B71F1A"/>
    <w:rsid w:val="00BD17B3"/>
    <w:rsid w:val="00BD5D5F"/>
    <w:rsid w:val="00D4113D"/>
    <w:rsid w:val="00D76F13"/>
    <w:rsid w:val="00DC2C55"/>
    <w:rsid w:val="00E91C75"/>
    <w:rsid w:val="00EC364F"/>
    <w:rsid w:val="00F06F94"/>
    <w:rsid w:val="00F12ABE"/>
    <w:rsid w:val="00F70C21"/>
    <w:rsid w:val="00F97C2B"/>
    <w:rsid w:val="00FC5C2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0C21"/>
  </w:style>
  <w:style w:type="paragraph" w:styleId="Heading1">
    <w:name w:val="heading 1"/>
    <w:basedOn w:val="Normal1"/>
    <w:next w:val="Normal1"/>
    <w:rsid w:val="00D4113D"/>
    <w:pPr>
      <w:keepNext/>
      <w:keepLines/>
      <w:spacing w:before="400" w:after="120"/>
      <w:outlineLvl w:val="0"/>
    </w:pPr>
    <w:rPr>
      <w:rFonts w:ascii="Times New Roman" w:hAnsi="Times New Roman"/>
      <w:b/>
      <w:sz w:val="28"/>
      <w:szCs w:val="40"/>
    </w:rPr>
  </w:style>
  <w:style w:type="paragraph" w:styleId="Heading2">
    <w:name w:val="heading 2"/>
    <w:basedOn w:val="Normal1"/>
    <w:next w:val="Normal1"/>
    <w:rsid w:val="00D4113D"/>
    <w:pPr>
      <w:keepNext/>
      <w:keepLines/>
      <w:spacing w:before="360" w:after="120"/>
      <w:outlineLvl w:val="1"/>
    </w:pPr>
    <w:rPr>
      <w:rFonts w:ascii="Times New Roman" w:hAnsi="Times New Roman"/>
      <w:b/>
      <w:sz w:val="24"/>
      <w:szCs w:val="32"/>
    </w:rPr>
  </w:style>
  <w:style w:type="paragraph" w:styleId="Heading3">
    <w:name w:val="heading 3"/>
    <w:basedOn w:val="Normal1"/>
    <w:next w:val="Normal1"/>
    <w:rsid w:val="00DC2C55"/>
    <w:pPr>
      <w:keepNext/>
      <w:keepLines/>
      <w:spacing w:before="320" w:after="80"/>
      <w:outlineLvl w:val="2"/>
    </w:pPr>
    <w:rPr>
      <w:color w:val="434343"/>
      <w:sz w:val="28"/>
      <w:szCs w:val="28"/>
    </w:rPr>
  </w:style>
  <w:style w:type="paragraph" w:styleId="Heading4">
    <w:name w:val="heading 4"/>
    <w:basedOn w:val="Normal1"/>
    <w:next w:val="Normal1"/>
    <w:rsid w:val="00DC2C55"/>
    <w:pPr>
      <w:keepNext/>
      <w:keepLines/>
      <w:spacing w:before="280" w:after="80"/>
      <w:outlineLvl w:val="3"/>
    </w:pPr>
    <w:rPr>
      <w:color w:val="666666"/>
      <w:sz w:val="24"/>
      <w:szCs w:val="24"/>
    </w:rPr>
  </w:style>
  <w:style w:type="paragraph" w:styleId="Heading5">
    <w:name w:val="heading 5"/>
    <w:basedOn w:val="Normal1"/>
    <w:next w:val="Normal1"/>
    <w:rsid w:val="00DC2C55"/>
    <w:pPr>
      <w:keepNext/>
      <w:keepLines/>
      <w:spacing w:before="240" w:after="80"/>
      <w:outlineLvl w:val="4"/>
    </w:pPr>
    <w:rPr>
      <w:color w:val="666666"/>
    </w:rPr>
  </w:style>
  <w:style w:type="paragraph" w:styleId="Heading6">
    <w:name w:val="heading 6"/>
    <w:basedOn w:val="Normal1"/>
    <w:next w:val="Normal1"/>
    <w:rsid w:val="00DC2C5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C2C55"/>
  </w:style>
  <w:style w:type="paragraph" w:styleId="Title">
    <w:name w:val="Title"/>
    <w:basedOn w:val="Normal1"/>
    <w:next w:val="Normal1"/>
    <w:rsid w:val="00DC2C55"/>
    <w:pPr>
      <w:keepNext/>
      <w:keepLines/>
      <w:spacing w:after="60"/>
    </w:pPr>
    <w:rPr>
      <w:sz w:val="52"/>
      <w:szCs w:val="52"/>
    </w:rPr>
  </w:style>
  <w:style w:type="paragraph" w:styleId="Subtitle">
    <w:name w:val="Subtitle"/>
    <w:basedOn w:val="Normal1"/>
    <w:next w:val="Normal1"/>
    <w:rsid w:val="00DC2C55"/>
    <w:pPr>
      <w:keepNext/>
      <w:keepLines/>
      <w:spacing w:after="320"/>
    </w:pPr>
    <w:rPr>
      <w:color w:val="666666"/>
      <w:sz w:val="30"/>
      <w:szCs w:val="30"/>
    </w:rPr>
  </w:style>
  <w:style w:type="table" w:customStyle="1" w:styleId="a">
    <w:basedOn w:val="TableNormal"/>
    <w:rsid w:val="00DC2C55"/>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DC2C55"/>
    <w:pPr>
      <w:spacing w:line="240" w:lineRule="auto"/>
    </w:pPr>
    <w:rPr>
      <w:sz w:val="20"/>
      <w:szCs w:val="20"/>
    </w:rPr>
  </w:style>
  <w:style w:type="character" w:customStyle="1" w:styleId="CommentTextChar">
    <w:name w:val="Comment Text Char"/>
    <w:basedOn w:val="DefaultParagraphFont"/>
    <w:link w:val="CommentText"/>
    <w:uiPriority w:val="99"/>
    <w:semiHidden/>
    <w:rsid w:val="00DC2C55"/>
    <w:rPr>
      <w:sz w:val="20"/>
      <w:szCs w:val="20"/>
    </w:rPr>
  </w:style>
  <w:style w:type="character" w:styleId="CommentReference">
    <w:name w:val="annotation reference"/>
    <w:basedOn w:val="DefaultParagraphFont"/>
    <w:uiPriority w:val="99"/>
    <w:semiHidden/>
    <w:unhideWhenUsed/>
    <w:rsid w:val="00DC2C55"/>
    <w:rPr>
      <w:sz w:val="16"/>
      <w:szCs w:val="16"/>
    </w:rPr>
  </w:style>
  <w:style w:type="paragraph" w:styleId="BalloonText">
    <w:name w:val="Balloon Text"/>
    <w:basedOn w:val="Normal"/>
    <w:link w:val="BalloonTextChar"/>
    <w:uiPriority w:val="99"/>
    <w:semiHidden/>
    <w:unhideWhenUsed/>
    <w:rsid w:val="00BD5D5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5D5F"/>
    <w:rPr>
      <w:rFonts w:ascii="Tahoma" w:hAnsi="Tahoma" w:cs="Tahoma"/>
      <w:sz w:val="16"/>
      <w:szCs w:val="16"/>
    </w:rPr>
  </w:style>
  <w:style w:type="paragraph" w:styleId="TOCHeading">
    <w:name w:val="TOC Heading"/>
    <w:basedOn w:val="Heading1"/>
    <w:next w:val="Normal"/>
    <w:uiPriority w:val="39"/>
    <w:semiHidden/>
    <w:unhideWhenUsed/>
    <w:qFormat/>
    <w:rsid w:val="005D439E"/>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5D439E"/>
    <w:pPr>
      <w:spacing w:after="100"/>
    </w:pPr>
  </w:style>
  <w:style w:type="paragraph" w:styleId="TOC2">
    <w:name w:val="toc 2"/>
    <w:basedOn w:val="Normal"/>
    <w:next w:val="Normal"/>
    <w:autoRedefine/>
    <w:uiPriority w:val="39"/>
    <w:unhideWhenUsed/>
    <w:rsid w:val="005D439E"/>
    <w:pPr>
      <w:spacing w:after="100"/>
      <w:ind w:left="220"/>
    </w:pPr>
  </w:style>
  <w:style w:type="character" w:styleId="Hyperlink">
    <w:name w:val="Hyperlink"/>
    <w:basedOn w:val="DefaultParagraphFont"/>
    <w:uiPriority w:val="99"/>
    <w:unhideWhenUsed/>
    <w:rsid w:val="005D439E"/>
    <w:rPr>
      <w:color w:val="0000FF" w:themeColor="hyperlink"/>
      <w:u w:val="single"/>
    </w:rPr>
  </w:style>
  <w:style w:type="paragraph" w:styleId="ListParagraph">
    <w:name w:val="List Paragraph"/>
    <w:basedOn w:val="Normal"/>
    <w:uiPriority w:val="34"/>
    <w:qFormat/>
    <w:rsid w:val="003109DC"/>
    <w:pPr>
      <w:ind w:left="720"/>
      <w:contextualSpacing/>
    </w:pPr>
  </w:style>
  <w:style w:type="paragraph" w:styleId="NoSpacing">
    <w:name w:val="No Spacing"/>
    <w:link w:val="NoSpacingChar"/>
    <w:uiPriority w:val="1"/>
    <w:qFormat/>
    <w:rsid w:val="00B71F1A"/>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B71F1A"/>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Normal1"/>
    <w:next w:val="Normal1"/>
    <w:rsid w:val="00D4113D"/>
    <w:pPr>
      <w:keepNext/>
      <w:keepLines/>
      <w:spacing w:before="400" w:after="120"/>
      <w:outlineLvl w:val="0"/>
    </w:pPr>
    <w:rPr>
      <w:rFonts w:ascii="Times New Roman" w:hAnsi="Times New Roman"/>
      <w:b/>
      <w:sz w:val="28"/>
      <w:szCs w:val="40"/>
    </w:rPr>
  </w:style>
  <w:style w:type="paragraph" w:styleId="2">
    <w:name w:val="heading 2"/>
    <w:basedOn w:val="Normal1"/>
    <w:next w:val="Normal1"/>
    <w:rsid w:val="00D4113D"/>
    <w:pPr>
      <w:keepNext/>
      <w:keepLines/>
      <w:spacing w:before="360" w:after="120"/>
      <w:outlineLvl w:val="1"/>
    </w:pPr>
    <w:rPr>
      <w:rFonts w:ascii="Times New Roman" w:hAnsi="Times New Roman"/>
      <w:b/>
      <w:sz w:val="24"/>
      <w:szCs w:val="32"/>
    </w:rPr>
  </w:style>
  <w:style w:type="paragraph" w:styleId="3">
    <w:name w:val="heading 3"/>
    <w:basedOn w:val="Normal1"/>
    <w:next w:val="Normal1"/>
    <w:rsid w:val="00DC2C55"/>
    <w:pPr>
      <w:keepNext/>
      <w:keepLines/>
      <w:spacing w:before="320" w:after="80"/>
      <w:outlineLvl w:val="2"/>
    </w:pPr>
    <w:rPr>
      <w:color w:val="434343"/>
      <w:sz w:val="28"/>
      <w:szCs w:val="28"/>
    </w:rPr>
  </w:style>
  <w:style w:type="paragraph" w:styleId="4">
    <w:name w:val="heading 4"/>
    <w:basedOn w:val="Normal1"/>
    <w:next w:val="Normal1"/>
    <w:rsid w:val="00DC2C55"/>
    <w:pPr>
      <w:keepNext/>
      <w:keepLines/>
      <w:spacing w:before="280" w:after="80"/>
      <w:outlineLvl w:val="3"/>
    </w:pPr>
    <w:rPr>
      <w:color w:val="666666"/>
      <w:sz w:val="24"/>
      <w:szCs w:val="24"/>
    </w:rPr>
  </w:style>
  <w:style w:type="paragraph" w:styleId="5">
    <w:name w:val="heading 5"/>
    <w:basedOn w:val="Normal1"/>
    <w:next w:val="Normal1"/>
    <w:rsid w:val="00DC2C55"/>
    <w:pPr>
      <w:keepNext/>
      <w:keepLines/>
      <w:spacing w:before="240" w:after="80"/>
      <w:outlineLvl w:val="4"/>
    </w:pPr>
    <w:rPr>
      <w:color w:val="666666"/>
    </w:rPr>
  </w:style>
  <w:style w:type="paragraph" w:styleId="6">
    <w:name w:val="heading 6"/>
    <w:basedOn w:val="Normal1"/>
    <w:next w:val="Normal1"/>
    <w:rsid w:val="00DC2C55"/>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DC2C55"/>
  </w:style>
  <w:style w:type="paragraph" w:styleId="a3">
    <w:name w:val="Title"/>
    <w:basedOn w:val="Normal1"/>
    <w:next w:val="Normal1"/>
    <w:rsid w:val="00DC2C55"/>
    <w:pPr>
      <w:keepNext/>
      <w:keepLines/>
      <w:spacing w:after="60"/>
    </w:pPr>
    <w:rPr>
      <w:sz w:val="52"/>
      <w:szCs w:val="52"/>
    </w:rPr>
  </w:style>
  <w:style w:type="paragraph" w:styleId="a4">
    <w:name w:val="Subtitle"/>
    <w:basedOn w:val="Normal1"/>
    <w:next w:val="Normal1"/>
    <w:rsid w:val="00DC2C55"/>
    <w:pPr>
      <w:keepNext/>
      <w:keepLines/>
      <w:spacing w:after="320"/>
    </w:pPr>
    <w:rPr>
      <w:color w:val="666666"/>
      <w:sz w:val="30"/>
      <w:szCs w:val="30"/>
    </w:rPr>
  </w:style>
  <w:style w:type="table" w:customStyle="1" w:styleId="a5">
    <w:basedOn w:val="a1"/>
    <w:rsid w:val="00DC2C55"/>
    <w:tblPr>
      <w:tblStyleRowBandSize w:val="1"/>
      <w:tblStyleColBandSize w:val="1"/>
      <w:tblInd w:w="0" w:type="dxa"/>
      <w:tblCellMar>
        <w:top w:w="100" w:type="dxa"/>
        <w:left w:w="100" w:type="dxa"/>
        <w:bottom w:w="100" w:type="dxa"/>
        <w:right w:w="100" w:type="dxa"/>
      </w:tblCellMar>
    </w:tblPr>
  </w:style>
  <w:style w:type="paragraph" w:styleId="a6">
    <w:name w:val="annotation text"/>
    <w:basedOn w:val="a"/>
    <w:link w:val="a7"/>
    <w:uiPriority w:val="99"/>
    <w:semiHidden/>
    <w:unhideWhenUsed/>
    <w:rsid w:val="00DC2C55"/>
    <w:pPr>
      <w:spacing w:line="240" w:lineRule="auto"/>
    </w:pPr>
    <w:rPr>
      <w:sz w:val="20"/>
      <w:szCs w:val="20"/>
    </w:rPr>
  </w:style>
  <w:style w:type="character" w:customStyle="1" w:styleId="a7">
    <w:name w:val="Текст на коментар Знак"/>
    <w:basedOn w:val="a0"/>
    <w:link w:val="a6"/>
    <w:uiPriority w:val="99"/>
    <w:semiHidden/>
    <w:rsid w:val="00DC2C55"/>
    <w:rPr>
      <w:sz w:val="20"/>
      <w:szCs w:val="20"/>
    </w:rPr>
  </w:style>
  <w:style w:type="character" w:styleId="a8">
    <w:name w:val="annotation reference"/>
    <w:basedOn w:val="a0"/>
    <w:uiPriority w:val="99"/>
    <w:semiHidden/>
    <w:unhideWhenUsed/>
    <w:rsid w:val="00DC2C55"/>
    <w:rPr>
      <w:sz w:val="16"/>
      <w:szCs w:val="16"/>
    </w:rPr>
  </w:style>
  <w:style w:type="paragraph" w:styleId="a9">
    <w:name w:val="Balloon Text"/>
    <w:basedOn w:val="a"/>
    <w:link w:val="aa"/>
    <w:uiPriority w:val="99"/>
    <w:semiHidden/>
    <w:unhideWhenUsed/>
    <w:rsid w:val="00BD5D5F"/>
    <w:pPr>
      <w:spacing w:line="240" w:lineRule="auto"/>
    </w:pPr>
    <w:rPr>
      <w:rFonts w:ascii="Tahoma" w:hAnsi="Tahoma" w:cs="Tahoma"/>
      <w:sz w:val="16"/>
      <w:szCs w:val="16"/>
    </w:rPr>
  </w:style>
  <w:style w:type="character" w:customStyle="1" w:styleId="aa">
    <w:name w:val="Изнесен текст Знак"/>
    <w:basedOn w:val="a0"/>
    <w:link w:val="a9"/>
    <w:uiPriority w:val="99"/>
    <w:semiHidden/>
    <w:rsid w:val="00BD5D5F"/>
    <w:rPr>
      <w:rFonts w:ascii="Tahoma" w:hAnsi="Tahoma" w:cs="Tahoma"/>
      <w:sz w:val="16"/>
      <w:szCs w:val="16"/>
    </w:rPr>
  </w:style>
  <w:style w:type="paragraph" w:styleId="ab">
    <w:name w:val="TOC Heading"/>
    <w:basedOn w:val="1"/>
    <w:next w:val="a"/>
    <w:uiPriority w:val="39"/>
    <w:semiHidden/>
    <w:unhideWhenUsed/>
    <w:qFormat/>
    <w:rsid w:val="005D439E"/>
    <w:pPr>
      <w:spacing w:before="480" w:after="0"/>
      <w:outlineLvl w:val="9"/>
    </w:pPr>
    <w:rPr>
      <w:rFonts w:asciiTheme="majorHAnsi" w:eastAsiaTheme="majorEastAsia" w:hAnsiTheme="majorHAnsi" w:cstheme="majorBidi"/>
      <w:bCs/>
      <w:color w:val="365F91" w:themeColor="accent1" w:themeShade="BF"/>
      <w:szCs w:val="28"/>
    </w:rPr>
  </w:style>
  <w:style w:type="paragraph" w:styleId="10">
    <w:name w:val="toc 1"/>
    <w:basedOn w:val="a"/>
    <w:next w:val="a"/>
    <w:autoRedefine/>
    <w:uiPriority w:val="39"/>
    <w:unhideWhenUsed/>
    <w:rsid w:val="005D439E"/>
    <w:pPr>
      <w:spacing w:after="100"/>
    </w:pPr>
  </w:style>
  <w:style w:type="paragraph" w:styleId="20">
    <w:name w:val="toc 2"/>
    <w:basedOn w:val="a"/>
    <w:next w:val="a"/>
    <w:autoRedefine/>
    <w:uiPriority w:val="39"/>
    <w:unhideWhenUsed/>
    <w:rsid w:val="005D439E"/>
    <w:pPr>
      <w:spacing w:after="100"/>
      <w:ind w:left="220"/>
    </w:pPr>
  </w:style>
  <w:style w:type="character" w:styleId="ac">
    <w:name w:val="Hyperlink"/>
    <w:basedOn w:val="a0"/>
    <w:uiPriority w:val="99"/>
    <w:unhideWhenUsed/>
    <w:rsid w:val="005D439E"/>
    <w:rPr>
      <w:color w:val="0000FF" w:themeColor="hyperlink"/>
      <w:u w:val="single"/>
    </w:rPr>
  </w:style>
  <w:style w:type="paragraph" w:styleId="ad">
    <w:name w:val="List Paragraph"/>
    <w:basedOn w:val="a"/>
    <w:uiPriority w:val="34"/>
    <w:qFormat/>
    <w:rsid w:val="003109DC"/>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707E01B16B24DD18F62BE74A9FD1762"/>
        <w:category>
          <w:name w:val="General"/>
          <w:gallery w:val="placeholder"/>
        </w:category>
        <w:types>
          <w:type w:val="bbPlcHdr"/>
        </w:types>
        <w:behaviors>
          <w:behavior w:val="content"/>
        </w:behaviors>
        <w:guid w:val="{2FBA8CA0-7C96-4588-BEE4-E0B1E50BD75D}"/>
      </w:docPartPr>
      <w:docPartBody>
        <w:p w:rsidR="00000000" w:rsidRDefault="00011AB0" w:rsidP="00011AB0">
          <w:pPr>
            <w:pStyle w:val="A707E01B16B24DD18F62BE74A9FD1762"/>
          </w:pPr>
          <w:r>
            <w:rPr>
              <w:rFonts w:asciiTheme="majorHAnsi" w:eastAsiaTheme="majorEastAsia" w:hAnsiTheme="majorHAnsi" w:cstheme="majorBidi"/>
              <w:sz w:val="80"/>
              <w:szCs w:val="80"/>
            </w:rPr>
            <w:t>[Type the document title]</w:t>
          </w:r>
        </w:p>
      </w:docPartBody>
    </w:docPart>
    <w:docPart>
      <w:docPartPr>
        <w:name w:val="E6DA4169660B4BBE856F80CABCFA2669"/>
        <w:category>
          <w:name w:val="General"/>
          <w:gallery w:val="placeholder"/>
        </w:category>
        <w:types>
          <w:type w:val="bbPlcHdr"/>
        </w:types>
        <w:behaviors>
          <w:behavior w:val="content"/>
        </w:behaviors>
        <w:guid w:val="{7A33247F-7365-47A7-97DD-7B175C6F7F38}"/>
      </w:docPartPr>
      <w:docPartBody>
        <w:p w:rsidR="00000000" w:rsidRDefault="00011AB0" w:rsidP="00011AB0">
          <w:pPr>
            <w:pStyle w:val="E6DA4169660B4BBE856F80CABCFA2669"/>
          </w:pPr>
          <w:r>
            <w:rPr>
              <w:b/>
              <w:bCs/>
            </w:rPr>
            <w:t>[Type the author name]</w:t>
          </w:r>
        </w:p>
      </w:docPartBody>
    </w:docPart>
    <w:docPart>
      <w:docPartPr>
        <w:name w:val="BDD1F80EB49F4CDFA5DB56C53D9A1CA6"/>
        <w:category>
          <w:name w:val="General"/>
          <w:gallery w:val="placeholder"/>
        </w:category>
        <w:types>
          <w:type w:val="bbPlcHdr"/>
        </w:types>
        <w:behaviors>
          <w:behavior w:val="content"/>
        </w:behaviors>
        <w:guid w:val="{10BF0C6D-3A4B-4ABF-BD3D-6A7E425B1A64}"/>
      </w:docPartPr>
      <w:docPartBody>
        <w:p w:rsidR="00000000" w:rsidRDefault="00011AB0" w:rsidP="00011AB0">
          <w:pPr>
            <w:pStyle w:val="BDD1F80EB49F4CDFA5DB56C53D9A1CA6"/>
          </w:pPr>
          <w:r>
            <w:rPr>
              <w:b/>
              <w:bCs/>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11AB0"/>
    <w:rsid w:val="00011AB0"/>
    <w:rsid w:val="006526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501345938C4847AC1CC47BDFABB8D1">
    <w:name w:val="20501345938C4847AC1CC47BDFABB8D1"/>
    <w:rsid w:val="00011AB0"/>
  </w:style>
  <w:style w:type="paragraph" w:customStyle="1" w:styleId="A707E01B16B24DD18F62BE74A9FD1762">
    <w:name w:val="A707E01B16B24DD18F62BE74A9FD1762"/>
    <w:rsid w:val="00011AB0"/>
  </w:style>
  <w:style w:type="paragraph" w:customStyle="1" w:styleId="B7414DE4AFC543E39C7876ABFA2806B4">
    <w:name w:val="B7414DE4AFC543E39C7876ABFA2806B4"/>
    <w:rsid w:val="00011AB0"/>
  </w:style>
  <w:style w:type="paragraph" w:customStyle="1" w:styleId="E6DA4169660B4BBE856F80CABCFA2669">
    <w:name w:val="E6DA4169660B4BBE856F80CABCFA2669"/>
    <w:rsid w:val="00011AB0"/>
  </w:style>
  <w:style w:type="paragraph" w:customStyle="1" w:styleId="BDD1F80EB49F4CDFA5DB56C53D9A1CA6">
    <w:name w:val="BDD1F80EB49F4CDFA5DB56C53D9A1CA6"/>
    <w:rsid w:val="00011AB0"/>
  </w:style>
  <w:style w:type="paragraph" w:customStyle="1" w:styleId="84EEF646D59C4058A4C19C629B06F2B3">
    <w:name w:val="84EEF646D59C4058A4C19C629B06F2B3"/>
    <w:rsid w:val="00011AB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D63BE0-9066-4C58-AE55-7C3268258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10</Pages>
  <Words>2257</Words>
  <Characters>12866</Characters>
  <Application>Microsoft Office Word</Application>
  <DocSecurity>0</DocSecurity>
  <Lines>107</Lines>
  <Paragraphs>30</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15093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Reflective Report</dc:title>
  <dc:creator>Anton Antonov Student ID:1908495</dc:creator>
  <cp:lastModifiedBy>anton antonov</cp:lastModifiedBy>
  <cp:revision>4</cp:revision>
  <dcterms:created xsi:type="dcterms:W3CDTF">2020-01-04T11:54:00Z</dcterms:created>
  <dcterms:modified xsi:type="dcterms:W3CDTF">2020-01-06T16:07:00Z</dcterms:modified>
</cp:coreProperties>
</file>