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96409" w14:textId="77777777" w:rsidR="00F93EF9" w:rsidRDefault="00F93EF9">
      <w:pPr>
        <w:rPr>
          <w:b/>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F93EF9" w14:paraId="3CD96414"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3CD9640A" w14:textId="77777777" w:rsidR="00F93EF9" w:rsidRDefault="00F93EF9">
            <w:pPr>
              <w:keepNext/>
              <w:jc w:val="center"/>
              <w:rPr>
                <w:rFonts w:ascii="Arial" w:eastAsia="Arial" w:hAnsi="Arial" w:cs="Arial"/>
                <w:b/>
                <w:color w:val="000000"/>
                <w:sz w:val="32"/>
                <w:szCs w:val="32"/>
              </w:rPr>
            </w:pPr>
          </w:p>
          <w:p w14:paraId="3CD9640B" w14:textId="77777777" w:rsidR="00F93EF9" w:rsidRDefault="00C26E71">
            <w:pPr>
              <w:keepNext/>
              <w:jc w:val="both"/>
              <w:rPr>
                <w:rFonts w:ascii="Arial" w:eastAsia="Arial" w:hAnsi="Arial" w:cs="Arial"/>
                <w:b/>
                <w:color w:val="000000"/>
                <w:sz w:val="28"/>
                <w:szCs w:val="28"/>
              </w:rPr>
            </w:pPr>
            <w:r>
              <w:rPr>
                <w:rFonts w:ascii="Calibri" w:eastAsia="Calibri" w:hAnsi="Calibri" w:cs="Calibri"/>
                <w:noProof/>
              </w:rPr>
              <w:drawing>
                <wp:inline distT="0" distB="0" distL="0" distR="0" wp14:anchorId="3CD964A3" wp14:editId="3CD964A4">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p w14:paraId="3CD9640C" w14:textId="77777777" w:rsidR="00F93EF9" w:rsidRDefault="00C26E71">
            <w:pPr>
              <w:rPr>
                <w:b/>
                <w:sz w:val="28"/>
                <w:szCs w:val="28"/>
              </w:rPr>
            </w:pPr>
            <w:r>
              <w:rPr>
                <w:b/>
                <w:sz w:val="28"/>
                <w:szCs w:val="28"/>
              </w:rPr>
              <w:t>Component One:</w:t>
            </w:r>
          </w:p>
          <w:p w14:paraId="3CD9640D" w14:textId="77777777" w:rsidR="00F93EF9" w:rsidRDefault="00C26E71">
            <w:pPr>
              <w:widowControl w:val="0"/>
              <w:jc w:val="both"/>
              <w:rPr>
                <w:b/>
                <w:i/>
                <w:color w:val="000000"/>
                <w:sz w:val="28"/>
                <w:szCs w:val="28"/>
              </w:rPr>
            </w:pPr>
            <w:r>
              <w:rPr>
                <w:b/>
                <w:i/>
                <w:color w:val="000000"/>
                <w:sz w:val="28"/>
                <w:szCs w:val="28"/>
                <w:highlight w:val="white"/>
              </w:rPr>
              <w:t xml:space="preserve">What are the key skills required to work </w:t>
            </w:r>
            <w:proofErr w:type="gramStart"/>
            <w:r>
              <w:rPr>
                <w:b/>
                <w:i/>
                <w:color w:val="000000"/>
                <w:sz w:val="28"/>
                <w:szCs w:val="28"/>
                <w:highlight w:val="white"/>
              </w:rPr>
              <w:t>on</w:t>
            </w:r>
            <w:proofErr w:type="gramEnd"/>
            <w:r>
              <w:rPr>
                <w:b/>
                <w:i/>
                <w:color w:val="000000"/>
                <w:sz w:val="28"/>
                <w:szCs w:val="28"/>
                <w:highlight w:val="white"/>
              </w:rPr>
              <w:t xml:space="preserve"> the hotels front desk? </w:t>
            </w:r>
            <w:r>
              <w:rPr>
                <w:b/>
                <w:i/>
                <w:color w:val="000000"/>
                <w:sz w:val="28"/>
                <w:szCs w:val="28"/>
              </w:rPr>
              <w:t>750 words (+/- 10%)</w:t>
            </w:r>
          </w:p>
          <w:p w14:paraId="3CD9640E" w14:textId="77777777" w:rsidR="00F93EF9" w:rsidRDefault="00F93EF9">
            <w:pPr>
              <w:widowControl w:val="0"/>
              <w:jc w:val="both"/>
              <w:rPr>
                <w:b/>
                <w:i/>
                <w:color w:val="000000"/>
                <w:sz w:val="28"/>
                <w:szCs w:val="28"/>
              </w:rPr>
            </w:pPr>
          </w:p>
          <w:p w14:paraId="3CD9640F" w14:textId="77777777" w:rsidR="00F93EF9" w:rsidRDefault="00C26E71">
            <w:pPr>
              <w:rPr>
                <w:rFonts w:ascii="Arial" w:eastAsia="Arial" w:hAnsi="Arial" w:cs="Arial"/>
                <w:b/>
                <w:color w:val="000000"/>
                <w:sz w:val="32"/>
                <w:szCs w:val="32"/>
              </w:rPr>
            </w:pPr>
            <w:r>
              <w:rPr>
                <w:b/>
                <w:color w:val="000000"/>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3CD96410" w14:textId="77777777" w:rsidR="00F93EF9" w:rsidRDefault="00C26E71">
            <w:pPr>
              <w:keepNext/>
              <w:spacing w:before="120"/>
              <w:rPr>
                <w:rFonts w:ascii="Arial" w:eastAsia="Arial" w:hAnsi="Arial" w:cs="Arial"/>
                <w:b/>
                <w:color w:val="000000"/>
                <w:sz w:val="20"/>
                <w:szCs w:val="20"/>
              </w:rPr>
            </w:pPr>
            <w:r>
              <w:rPr>
                <w:rFonts w:ascii="Arial" w:eastAsia="Arial" w:hAnsi="Arial" w:cs="Arial"/>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3CD96411" w14:textId="6EA062D1" w:rsidR="00F93EF9" w:rsidRDefault="00037FBB">
            <w:pPr>
              <w:keepNext/>
              <w:jc w:val="center"/>
              <w:rPr>
                <w:rFonts w:ascii="Arial" w:eastAsia="Arial" w:hAnsi="Arial" w:cs="Arial"/>
                <w:b/>
                <w:color w:val="000000"/>
                <w:sz w:val="20"/>
                <w:szCs w:val="20"/>
              </w:rPr>
            </w:pPr>
            <w:r>
              <w:rPr>
                <w:rFonts w:ascii="Arial" w:eastAsia="Arial" w:hAnsi="Arial" w:cs="Arial"/>
                <w:b/>
                <w:color w:val="000000"/>
                <w:sz w:val="20"/>
                <w:szCs w:val="20"/>
              </w:rPr>
              <w:t>Jahanara Begum</w:t>
            </w:r>
          </w:p>
          <w:p w14:paraId="3CD96412" w14:textId="3C911186" w:rsidR="00F93EF9" w:rsidRDefault="00C26E71">
            <w:pPr>
              <w:keepNext/>
              <w:jc w:val="center"/>
              <w:rPr>
                <w:rFonts w:ascii="Arial" w:eastAsia="Arial" w:hAnsi="Arial" w:cs="Arial"/>
                <w:b/>
                <w:color w:val="000000"/>
                <w:sz w:val="20"/>
                <w:szCs w:val="20"/>
              </w:rPr>
            </w:pPr>
            <w:r>
              <w:rPr>
                <w:rFonts w:ascii="Arial" w:eastAsia="Arial" w:hAnsi="Arial" w:cs="Arial"/>
                <w:b/>
                <w:color w:val="000000"/>
                <w:sz w:val="20"/>
                <w:szCs w:val="20"/>
              </w:rPr>
              <w:t>2</w:t>
            </w:r>
          </w:p>
        </w:tc>
        <w:tc>
          <w:tcPr>
            <w:tcW w:w="662" w:type="dxa"/>
            <w:tcBorders>
              <w:top w:val="single" w:sz="4" w:space="0" w:color="000000"/>
              <w:left w:val="nil"/>
              <w:bottom w:val="nil"/>
              <w:right w:val="single" w:sz="4" w:space="0" w:color="000000"/>
            </w:tcBorders>
            <w:shd w:val="clear" w:color="auto" w:fill="auto"/>
            <w:vAlign w:val="center"/>
          </w:tcPr>
          <w:p w14:paraId="3CD96413" w14:textId="77777777" w:rsidR="00F93EF9" w:rsidRDefault="00F93EF9">
            <w:pPr>
              <w:keepNext/>
              <w:jc w:val="center"/>
              <w:rPr>
                <w:rFonts w:ascii="Arial" w:eastAsia="Arial" w:hAnsi="Arial" w:cs="Arial"/>
                <w:b/>
                <w:color w:val="000000"/>
                <w:sz w:val="20"/>
                <w:szCs w:val="20"/>
              </w:rPr>
            </w:pPr>
          </w:p>
        </w:tc>
      </w:tr>
      <w:tr w:rsidR="00F93EF9" w14:paraId="3CD9641A"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3CD96415" w14:textId="77777777" w:rsidR="00F93EF9" w:rsidRDefault="00F93EF9">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3CD96416" w14:textId="77777777" w:rsidR="00F93EF9" w:rsidRDefault="00F93EF9">
            <w:pPr>
              <w:keepNext/>
              <w:rPr>
                <w:rFonts w:ascii="Arial" w:eastAsia="Arial" w:hAnsi="Arial" w:cs="Arial"/>
                <w:color w:val="000000"/>
                <w:sz w:val="20"/>
                <w:szCs w:val="20"/>
              </w:rPr>
            </w:pPr>
          </w:p>
          <w:p w14:paraId="3CD96417" w14:textId="77777777" w:rsidR="00F93EF9" w:rsidRDefault="00C26E71">
            <w:pPr>
              <w:keepNext/>
              <w:rPr>
                <w:rFonts w:ascii="Arial" w:eastAsia="Arial" w:hAnsi="Arial" w:cs="Arial"/>
                <w:color w:val="000000"/>
                <w:sz w:val="20"/>
                <w:szCs w:val="20"/>
              </w:rPr>
            </w:pPr>
            <w:r>
              <w:rPr>
                <w:rFonts w:ascii="Arial" w:eastAsia="Arial" w:hAnsi="Arial" w:cs="Arial"/>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3CD96418" w14:textId="77777777" w:rsidR="00F93EF9" w:rsidRDefault="00C26E71">
            <w:pPr>
              <w:keepNext/>
              <w:jc w:val="center"/>
              <w:rPr>
                <w:rFonts w:ascii="Arial" w:eastAsia="Arial" w:hAnsi="Arial" w:cs="Arial"/>
                <w:b/>
                <w:color w:val="000000"/>
                <w:sz w:val="20"/>
                <w:szCs w:val="20"/>
              </w:rPr>
            </w:pPr>
            <w:r>
              <w:rPr>
                <w:rFonts w:ascii="Arial" w:eastAsia="Arial" w:hAnsi="Arial" w:cs="Arial"/>
                <w:b/>
                <w:color w:val="000000"/>
                <w:sz w:val="20"/>
                <w:szCs w:val="20"/>
              </w:rPr>
              <w:t>Hotel administration and front office</w:t>
            </w:r>
          </w:p>
        </w:tc>
        <w:tc>
          <w:tcPr>
            <w:tcW w:w="662" w:type="dxa"/>
            <w:tcBorders>
              <w:top w:val="nil"/>
              <w:left w:val="nil"/>
              <w:bottom w:val="nil"/>
              <w:right w:val="single" w:sz="4" w:space="0" w:color="000000"/>
            </w:tcBorders>
            <w:shd w:val="clear" w:color="auto" w:fill="auto"/>
            <w:vAlign w:val="center"/>
          </w:tcPr>
          <w:p w14:paraId="3CD96419" w14:textId="77777777" w:rsidR="00F93EF9" w:rsidRDefault="00F93EF9">
            <w:pPr>
              <w:keepNext/>
              <w:jc w:val="center"/>
              <w:rPr>
                <w:rFonts w:ascii="Arial" w:eastAsia="Arial" w:hAnsi="Arial" w:cs="Arial"/>
                <w:b/>
                <w:color w:val="000000"/>
                <w:sz w:val="20"/>
                <w:szCs w:val="20"/>
              </w:rPr>
            </w:pPr>
          </w:p>
        </w:tc>
      </w:tr>
      <w:tr w:rsidR="00F93EF9" w14:paraId="3CD9641F"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3CD9641B" w14:textId="77777777" w:rsidR="00F93EF9" w:rsidRDefault="00F93EF9">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3CD9641C" w14:textId="77777777" w:rsidR="00F93EF9" w:rsidRDefault="00C26E71">
            <w:pPr>
              <w:keepNext/>
              <w:rPr>
                <w:rFonts w:ascii="Arial" w:eastAsia="Arial" w:hAnsi="Arial" w:cs="Arial"/>
                <w:color w:val="000000"/>
                <w:sz w:val="20"/>
                <w:szCs w:val="20"/>
              </w:rPr>
            </w:pPr>
            <w:r>
              <w:rPr>
                <w:rFonts w:ascii="Arial" w:eastAsia="Arial" w:hAnsi="Arial" w:cs="Arial"/>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3CD9641D" w14:textId="63E40D64" w:rsidR="00F93EF9" w:rsidRDefault="00C26E71">
            <w:pPr>
              <w:keepNext/>
              <w:jc w:val="center"/>
              <w:rPr>
                <w:rFonts w:ascii="Arial" w:eastAsia="Arial" w:hAnsi="Arial" w:cs="Arial"/>
                <w:b/>
                <w:color w:val="000000"/>
                <w:sz w:val="20"/>
                <w:szCs w:val="20"/>
              </w:rPr>
            </w:pPr>
            <w:r>
              <w:rPr>
                <w:rFonts w:ascii="Arial" w:eastAsia="Arial" w:hAnsi="Arial" w:cs="Arial"/>
                <w:b/>
                <w:color w:val="000000"/>
                <w:sz w:val="20"/>
                <w:szCs w:val="20"/>
              </w:rPr>
              <w:t>BMIH</w:t>
            </w:r>
            <w:r w:rsidR="00CF2FD6">
              <w:rPr>
                <w:rFonts w:ascii="Arial" w:eastAsia="Arial" w:hAnsi="Arial" w:cs="Arial"/>
                <w:b/>
                <w:color w:val="000000"/>
                <w:sz w:val="20"/>
                <w:szCs w:val="20"/>
              </w:rPr>
              <w:t>4004</w:t>
            </w:r>
          </w:p>
        </w:tc>
        <w:tc>
          <w:tcPr>
            <w:tcW w:w="662" w:type="dxa"/>
            <w:tcBorders>
              <w:top w:val="nil"/>
              <w:left w:val="nil"/>
              <w:bottom w:val="nil"/>
              <w:right w:val="single" w:sz="4" w:space="0" w:color="000000"/>
            </w:tcBorders>
            <w:shd w:val="clear" w:color="auto" w:fill="auto"/>
            <w:vAlign w:val="center"/>
          </w:tcPr>
          <w:p w14:paraId="3CD9641E" w14:textId="77777777" w:rsidR="00F93EF9" w:rsidRDefault="00F93EF9">
            <w:pPr>
              <w:keepNext/>
              <w:jc w:val="center"/>
              <w:rPr>
                <w:rFonts w:ascii="Arial" w:eastAsia="Arial" w:hAnsi="Arial" w:cs="Arial"/>
                <w:b/>
                <w:color w:val="000000"/>
                <w:sz w:val="20"/>
                <w:szCs w:val="20"/>
              </w:rPr>
            </w:pPr>
          </w:p>
        </w:tc>
      </w:tr>
      <w:tr w:rsidR="00F93EF9" w14:paraId="3CD96424"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3CD96420" w14:textId="77777777" w:rsidR="00F93EF9" w:rsidRDefault="00F93EF9">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3CD96421" w14:textId="77777777" w:rsidR="00F93EF9" w:rsidRDefault="00C26E71">
            <w:pPr>
              <w:keepNext/>
              <w:rPr>
                <w:rFonts w:ascii="Arial" w:eastAsia="Arial" w:hAnsi="Arial" w:cs="Arial"/>
                <w:color w:val="000000"/>
                <w:sz w:val="20"/>
                <w:szCs w:val="20"/>
              </w:rPr>
            </w:pPr>
            <w:r>
              <w:rPr>
                <w:rFonts w:ascii="Arial" w:eastAsia="Arial" w:hAnsi="Arial" w:cs="Arial"/>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3CD96422" w14:textId="3FBB371C" w:rsidR="00F93EF9" w:rsidRDefault="00CF2FD6">
            <w:pPr>
              <w:keepNext/>
              <w:jc w:val="center"/>
              <w:rPr>
                <w:rFonts w:ascii="Arial" w:eastAsia="Arial" w:hAnsi="Arial" w:cs="Arial"/>
                <w:b/>
                <w:color w:val="000000"/>
                <w:sz w:val="20"/>
                <w:szCs w:val="20"/>
              </w:rPr>
            </w:pPr>
            <w:r>
              <w:rPr>
                <w:rFonts w:ascii="Arial" w:eastAsia="Arial" w:hAnsi="Arial" w:cs="Arial"/>
                <w:b/>
                <w:color w:val="000000"/>
                <w:sz w:val="20"/>
                <w:szCs w:val="20"/>
              </w:rPr>
              <w:t>LOLA VILLARD</w:t>
            </w:r>
          </w:p>
        </w:tc>
        <w:tc>
          <w:tcPr>
            <w:tcW w:w="662" w:type="dxa"/>
            <w:tcBorders>
              <w:top w:val="nil"/>
              <w:left w:val="nil"/>
              <w:bottom w:val="nil"/>
              <w:right w:val="single" w:sz="4" w:space="0" w:color="000000"/>
            </w:tcBorders>
            <w:shd w:val="clear" w:color="auto" w:fill="auto"/>
            <w:vAlign w:val="center"/>
          </w:tcPr>
          <w:p w14:paraId="3CD96423" w14:textId="77777777" w:rsidR="00F93EF9" w:rsidRDefault="00F93EF9">
            <w:pPr>
              <w:keepNext/>
              <w:jc w:val="center"/>
              <w:rPr>
                <w:rFonts w:ascii="Arial" w:eastAsia="Arial" w:hAnsi="Arial" w:cs="Arial"/>
                <w:b/>
                <w:color w:val="000000"/>
                <w:sz w:val="20"/>
                <w:szCs w:val="20"/>
              </w:rPr>
            </w:pPr>
          </w:p>
        </w:tc>
      </w:tr>
      <w:tr w:rsidR="00F93EF9" w14:paraId="3CD96429"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3CD96425" w14:textId="77777777" w:rsidR="00F93EF9" w:rsidRDefault="00F93EF9">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3CD96426" w14:textId="77777777" w:rsidR="00F93EF9" w:rsidRDefault="00F93EF9">
            <w:pPr>
              <w:keepNext/>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3CD96427" w14:textId="77777777" w:rsidR="00F93EF9" w:rsidRDefault="00F93EF9">
            <w:pPr>
              <w:keepNext/>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3CD96428" w14:textId="77777777" w:rsidR="00F93EF9" w:rsidRDefault="00F93EF9">
            <w:pPr>
              <w:keepNext/>
              <w:jc w:val="center"/>
              <w:rPr>
                <w:rFonts w:ascii="Arial" w:eastAsia="Arial" w:hAnsi="Arial" w:cs="Arial"/>
                <w:b/>
                <w:color w:val="000000"/>
                <w:sz w:val="40"/>
                <w:szCs w:val="40"/>
              </w:rPr>
            </w:pPr>
          </w:p>
        </w:tc>
      </w:tr>
      <w:tr w:rsidR="00F93EF9" w14:paraId="3CD96436"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CD9642A" w14:textId="77777777" w:rsidR="00F93EF9" w:rsidRDefault="00F93EF9">
            <w:pPr>
              <w:rPr>
                <w:rFonts w:ascii="Arial" w:eastAsia="Arial" w:hAnsi="Arial" w:cs="Arial"/>
                <w:color w:val="000000"/>
                <w:sz w:val="20"/>
                <w:szCs w:val="20"/>
              </w:rPr>
            </w:pPr>
          </w:p>
          <w:p w14:paraId="14F6DF95" w14:textId="77777777" w:rsidR="00155C5E" w:rsidRDefault="003F441F">
            <w:pPr>
              <w:jc w:val="both"/>
              <w:rPr>
                <w:rFonts w:ascii="Arial" w:eastAsia="Arial" w:hAnsi="Arial" w:cs="Arial"/>
                <w:color w:val="000000"/>
              </w:rPr>
            </w:pPr>
            <w:r w:rsidRPr="003F441F">
              <w:rPr>
                <w:rFonts w:ascii="Arial" w:eastAsia="Arial" w:hAnsi="Arial" w:cs="Arial"/>
                <w:color w:val="000000"/>
              </w:rPr>
              <w:t>When managing paperwork, a front desk clerk must be both approachable and efficient. Based on candidates' claims of front-desk experience, prospective employers determine if they possess the credentials necessary to contribute to the company's daily operations. Your chances of landing a front desk job may improve if you are aware of the talents required for the position and the reasons why companies respect them. Front desk abilities, according to Shin et al. (2019), are those that are helpful in the office or other customer service environments.</w:t>
            </w:r>
            <w:r w:rsidR="00C26E71">
              <w:rPr>
                <w:rFonts w:ascii="Arial" w:eastAsia="Arial" w:hAnsi="Arial" w:cs="Arial"/>
                <w:color w:val="000000"/>
              </w:rPr>
              <w:t xml:space="preserve"> </w:t>
            </w:r>
          </w:p>
          <w:p w14:paraId="43570E5E" w14:textId="77777777" w:rsidR="00155C5E" w:rsidRDefault="00155C5E">
            <w:pPr>
              <w:jc w:val="both"/>
              <w:rPr>
                <w:rFonts w:ascii="Arial" w:eastAsia="Arial" w:hAnsi="Arial" w:cs="Arial"/>
                <w:color w:val="000000"/>
              </w:rPr>
            </w:pPr>
          </w:p>
          <w:p w14:paraId="79F419EC" w14:textId="5DEC0A61" w:rsidR="00155C5E" w:rsidRDefault="007203A7">
            <w:pPr>
              <w:jc w:val="both"/>
              <w:rPr>
                <w:rFonts w:ascii="Arial" w:eastAsia="Arial" w:hAnsi="Arial" w:cs="Arial"/>
                <w:color w:val="000000"/>
              </w:rPr>
            </w:pPr>
            <w:r w:rsidRPr="007203A7">
              <w:rPr>
                <w:rFonts w:ascii="Arial" w:eastAsia="Arial" w:hAnsi="Arial" w:cs="Arial"/>
                <w:color w:val="000000"/>
              </w:rPr>
              <w:t xml:space="preserve">You are expected to possess both hard and soft abilities in technology, communication, and time management. Many occupations rely on front desk abilities </w:t>
            </w:r>
            <w:proofErr w:type="gramStart"/>
            <w:r w:rsidRPr="007203A7">
              <w:rPr>
                <w:rFonts w:ascii="Arial" w:eastAsia="Arial" w:hAnsi="Arial" w:cs="Arial"/>
                <w:color w:val="000000"/>
              </w:rPr>
              <w:t>on a daily basis</w:t>
            </w:r>
            <w:proofErr w:type="gramEnd"/>
            <w:r w:rsidRPr="007203A7">
              <w:rPr>
                <w:rFonts w:ascii="Arial" w:eastAsia="Arial" w:hAnsi="Arial" w:cs="Arial"/>
                <w:color w:val="000000"/>
              </w:rPr>
              <w:t>, including secretaries, hotel desk clerks, customer service representatives, and receptionists. When applying for positions, it is advisable to show prospective employers that you have experience working in a variety of front desk roles.</w:t>
            </w:r>
          </w:p>
          <w:p w14:paraId="48DB0548" w14:textId="77777777" w:rsidR="00155C5E" w:rsidRDefault="00155C5E">
            <w:pPr>
              <w:jc w:val="both"/>
              <w:rPr>
                <w:rFonts w:ascii="Arial" w:eastAsia="Arial" w:hAnsi="Arial" w:cs="Arial"/>
                <w:color w:val="000000"/>
              </w:rPr>
            </w:pPr>
          </w:p>
          <w:p w14:paraId="1F60D369" w14:textId="77777777" w:rsidR="00DC7966" w:rsidRPr="00DC7966" w:rsidRDefault="00DC7966" w:rsidP="00DC7966">
            <w:pPr>
              <w:pBdr>
                <w:top w:val="nil"/>
                <w:left w:val="nil"/>
                <w:bottom w:val="nil"/>
                <w:right w:val="nil"/>
                <w:between w:val="nil"/>
              </w:pBdr>
              <w:jc w:val="both"/>
              <w:rPr>
                <w:color w:val="000000"/>
              </w:rPr>
            </w:pPr>
            <w:r w:rsidRPr="00DC7966">
              <w:rPr>
                <w:rFonts w:ascii="Arial" w:eastAsia="Arial" w:hAnsi="Arial" w:cs="Arial"/>
                <w:color w:val="000000"/>
              </w:rPr>
              <w:t>Some of the essential abilities needed to operate at a hotel front desk include:</w:t>
            </w:r>
          </w:p>
          <w:p w14:paraId="2E099ADD" w14:textId="33DFC25B" w:rsidR="001D00B1" w:rsidRPr="001D00B1" w:rsidRDefault="00123DE3" w:rsidP="001D00B1">
            <w:pPr>
              <w:numPr>
                <w:ilvl w:val="0"/>
                <w:numId w:val="1"/>
              </w:numPr>
              <w:pBdr>
                <w:top w:val="nil"/>
                <w:left w:val="nil"/>
                <w:bottom w:val="nil"/>
                <w:right w:val="nil"/>
                <w:between w:val="nil"/>
              </w:pBdr>
              <w:jc w:val="both"/>
              <w:rPr>
                <w:color w:val="000000"/>
              </w:rPr>
            </w:pPr>
            <w:r>
              <w:rPr>
                <w:rFonts w:ascii="Arial" w:eastAsia="Arial" w:hAnsi="Arial" w:cs="Arial"/>
                <w:b/>
                <w:color w:val="000000"/>
              </w:rPr>
              <w:t xml:space="preserve">Personal </w:t>
            </w:r>
            <w:r w:rsidR="002A2302">
              <w:rPr>
                <w:rFonts w:ascii="Arial" w:eastAsia="Arial" w:hAnsi="Arial" w:cs="Arial"/>
                <w:b/>
                <w:color w:val="000000"/>
              </w:rPr>
              <w:t>Interaction</w:t>
            </w:r>
            <w:r w:rsidR="00C26E71">
              <w:rPr>
                <w:rFonts w:ascii="Arial" w:eastAsia="Arial" w:hAnsi="Arial" w:cs="Arial"/>
                <w:color w:val="000000"/>
              </w:rPr>
              <w:t xml:space="preserve">: </w:t>
            </w:r>
            <w:r w:rsidR="001D00B1" w:rsidRPr="001D00B1">
              <w:rPr>
                <w:rFonts w:ascii="Arial" w:eastAsia="Arial" w:hAnsi="Arial" w:cs="Arial"/>
                <w:color w:val="000000"/>
              </w:rPr>
              <w:t>You'll interact with managers, staff members, and clients a lot as a front desk agent. You'll need to change the way you talk to them because of how important this part of the job is. Since they demonstrate a candidate's potential to interact with customers from all demographics, interpersonal communication skills are highly prized by front desk recruitment managers (Reilly, 2018). This benefits the company's reputation.</w:t>
            </w:r>
          </w:p>
          <w:p w14:paraId="3CD9642E" w14:textId="52BACFAB" w:rsidR="00F93EF9" w:rsidRDefault="00C26E71">
            <w:pPr>
              <w:numPr>
                <w:ilvl w:val="0"/>
                <w:numId w:val="1"/>
              </w:numPr>
              <w:pBdr>
                <w:top w:val="nil"/>
                <w:left w:val="nil"/>
                <w:bottom w:val="nil"/>
                <w:right w:val="nil"/>
                <w:between w:val="nil"/>
              </w:pBdr>
              <w:jc w:val="both"/>
              <w:rPr>
                <w:color w:val="000000"/>
              </w:rPr>
            </w:pPr>
            <w:r>
              <w:rPr>
                <w:rFonts w:ascii="Arial" w:eastAsia="Arial" w:hAnsi="Arial" w:cs="Arial"/>
                <w:b/>
                <w:color w:val="000000"/>
              </w:rPr>
              <w:t>Written communication</w:t>
            </w:r>
            <w:r>
              <w:rPr>
                <w:rFonts w:ascii="Arial" w:eastAsia="Arial" w:hAnsi="Arial" w:cs="Arial"/>
                <w:color w:val="000000"/>
              </w:rPr>
              <w:t xml:space="preserve">: </w:t>
            </w:r>
            <w:r w:rsidR="00B629CD" w:rsidRPr="00B629CD">
              <w:rPr>
                <w:rFonts w:ascii="Arial" w:eastAsia="Arial" w:hAnsi="Arial" w:cs="Arial"/>
                <w:color w:val="000000"/>
              </w:rPr>
              <w:t>The front desk employees must use good language and spelling when writing professional emails, memos, and other business materials. The office manager may, for instance, ask the receptionist to contact a business partner to let them know about future activities and set up a meeting. Employers want candidates for front desk positions with strong written communication abilities since they may be expected to produce papers for distribution to important parties.</w:t>
            </w:r>
          </w:p>
          <w:p w14:paraId="3CD9642F" w14:textId="3CA96473" w:rsidR="00F93EF9" w:rsidRDefault="00B629CD">
            <w:pPr>
              <w:numPr>
                <w:ilvl w:val="0"/>
                <w:numId w:val="1"/>
              </w:numPr>
              <w:pBdr>
                <w:top w:val="nil"/>
                <w:left w:val="nil"/>
                <w:bottom w:val="nil"/>
                <w:right w:val="nil"/>
                <w:between w:val="nil"/>
              </w:pBdr>
              <w:jc w:val="both"/>
              <w:rPr>
                <w:color w:val="000000"/>
              </w:rPr>
            </w:pPr>
            <w:r>
              <w:rPr>
                <w:rFonts w:ascii="Arial" w:eastAsia="Arial" w:hAnsi="Arial" w:cs="Arial"/>
                <w:b/>
                <w:color w:val="000000"/>
              </w:rPr>
              <w:t>L</w:t>
            </w:r>
            <w:r w:rsidR="00C26E71">
              <w:rPr>
                <w:rFonts w:ascii="Arial" w:eastAsia="Arial" w:hAnsi="Arial" w:cs="Arial"/>
                <w:b/>
                <w:color w:val="000000"/>
              </w:rPr>
              <w:t>istening</w:t>
            </w:r>
            <w:r>
              <w:rPr>
                <w:rFonts w:ascii="Arial" w:eastAsia="Arial" w:hAnsi="Arial" w:cs="Arial"/>
                <w:b/>
                <w:color w:val="000000"/>
              </w:rPr>
              <w:t xml:space="preserve"> Skills</w:t>
            </w:r>
            <w:r w:rsidR="00C26E71">
              <w:rPr>
                <w:rFonts w:ascii="Arial" w:eastAsia="Arial" w:hAnsi="Arial" w:cs="Arial"/>
                <w:color w:val="000000"/>
              </w:rPr>
              <w:t xml:space="preserve">: </w:t>
            </w:r>
            <w:r w:rsidR="00B87635" w:rsidRPr="00B87635">
              <w:rPr>
                <w:rFonts w:ascii="Arial" w:eastAsia="Arial" w:hAnsi="Arial" w:cs="Arial"/>
                <w:color w:val="000000"/>
              </w:rPr>
              <w:t xml:space="preserve">The method of showing </w:t>
            </w:r>
            <w:r w:rsidR="00E760B2" w:rsidRPr="00B87635">
              <w:rPr>
                <w:rFonts w:ascii="Arial" w:eastAsia="Arial" w:hAnsi="Arial" w:cs="Arial"/>
                <w:color w:val="000000"/>
              </w:rPr>
              <w:t>attraction</w:t>
            </w:r>
            <w:r w:rsidR="00B87635" w:rsidRPr="00B87635">
              <w:rPr>
                <w:rFonts w:ascii="Arial" w:eastAsia="Arial" w:hAnsi="Arial" w:cs="Arial"/>
                <w:color w:val="000000"/>
              </w:rPr>
              <w:t xml:space="preserve"> in the </w:t>
            </w:r>
            <w:r w:rsidR="009E75E4" w:rsidRPr="00B87635">
              <w:rPr>
                <w:rFonts w:ascii="Arial" w:eastAsia="Arial" w:hAnsi="Arial" w:cs="Arial"/>
                <w:color w:val="000000"/>
              </w:rPr>
              <w:t>narrator</w:t>
            </w:r>
            <w:r w:rsidR="00B87635" w:rsidRPr="00B87635">
              <w:rPr>
                <w:rFonts w:ascii="Arial" w:eastAsia="Arial" w:hAnsi="Arial" w:cs="Arial"/>
                <w:color w:val="000000"/>
              </w:rPr>
              <w:t xml:space="preserve"> by subtle </w:t>
            </w:r>
            <w:r w:rsidR="009E75E4" w:rsidRPr="00B87635">
              <w:rPr>
                <w:rFonts w:ascii="Arial" w:eastAsia="Arial" w:hAnsi="Arial" w:cs="Arial"/>
                <w:color w:val="000000"/>
              </w:rPr>
              <w:t>oral</w:t>
            </w:r>
            <w:r w:rsidR="00B87635" w:rsidRPr="00B87635">
              <w:rPr>
                <w:rFonts w:ascii="Arial" w:eastAsia="Arial" w:hAnsi="Arial" w:cs="Arial"/>
                <w:color w:val="000000"/>
              </w:rPr>
              <w:t xml:space="preserve"> gestures, informal signals like nodding, smiling, and eye contact is one description of active listening. </w:t>
            </w:r>
            <w:proofErr w:type="gramStart"/>
            <w:r w:rsidR="00B87635" w:rsidRPr="00B87635">
              <w:rPr>
                <w:rFonts w:ascii="Arial" w:eastAsia="Arial" w:hAnsi="Arial" w:cs="Arial"/>
                <w:color w:val="000000"/>
              </w:rPr>
              <w:t>In order</w:t>
            </w:r>
            <w:r w:rsidR="00CA6AB0">
              <w:rPr>
                <w:rFonts w:ascii="Arial" w:eastAsia="Arial" w:hAnsi="Arial" w:cs="Arial"/>
                <w:color w:val="000000"/>
              </w:rPr>
              <w:t xml:space="preserve"> to</w:t>
            </w:r>
            <w:proofErr w:type="gramEnd"/>
            <w:r w:rsidR="00B87635" w:rsidRPr="00B87635">
              <w:rPr>
                <w:rFonts w:ascii="Arial" w:eastAsia="Arial" w:hAnsi="Arial" w:cs="Arial"/>
                <w:color w:val="000000"/>
              </w:rPr>
              <w:t xml:space="preserve"> provide exceptional customer service as well as understand instructions, front desk staff members often </w:t>
            </w:r>
            <w:r w:rsidR="00B87635" w:rsidRPr="00B87635">
              <w:rPr>
                <w:rFonts w:ascii="Arial" w:eastAsia="Arial" w:hAnsi="Arial" w:cs="Arial"/>
                <w:color w:val="000000"/>
              </w:rPr>
              <w:lastRenderedPageBreak/>
              <w:t>communicate with both customers and coworkers (</w:t>
            </w:r>
            <w:proofErr w:type="spellStart"/>
            <w:r w:rsidR="00B87635" w:rsidRPr="00B87635">
              <w:rPr>
                <w:rFonts w:ascii="Arial" w:eastAsia="Arial" w:hAnsi="Arial" w:cs="Arial"/>
                <w:color w:val="000000"/>
              </w:rPr>
              <w:t>Akgunduz</w:t>
            </w:r>
            <w:proofErr w:type="spellEnd"/>
            <w:r w:rsidR="00B87635" w:rsidRPr="00B87635">
              <w:rPr>
                <w:rFonts w:ascii="Arial" w:eastAsia="Arial" w:hAnsi="Arial" w:cs="Arial"/>
                <w:color w:val="000000"/>
              </w:rPr>
              <w:t xml:space="preserve"> et al., 2022). The ability to attentively listen makes the speaker feel valued and heard. Hotel front desk staff members actively listen to clients' complaints to reassure them that they are being heard and </w:t>
            </w:r>
            <w:proofErr w:type="gramStart"/>
            <w:r w:rsidR="00B87635" w:rsidRPr="00B87635">
              <w:rPr>
                <w:rFonts w:ascii="Arial" w:eastAsia="Arial" w:hAnsi="Arial" w:cs="Arial"/>
                <w:color w:val="000000"/>
              </w:rPr>
              <w:t>respected.</w:t>
            </w:r>
            <w:r w:rsidR="00C26E71">
              <w:rPr>
                <w:rFonts w:ascii="Arial" w:eastAsia="Arial" w:hAnsi="Arial" w:cs="Arial"/>
                <w:color w:val="000000"/>
              </w:rPr>
              <w:t>.</w:t>
            </w:r>
            <w:proofErr w:type="gramEnd"/>
          </w:p>
          <w:p w14:paraId="3CD96430" w14:textId="015A54CB" w:rsidR="00F93EF9" w:rsidRDefault="002266E4">
            <w:pPr>
              <w:numPr>
                <w:ilvl w:val="0"/>
                <w:numId w:val="1"/>
              </w:numPr>
              <w:pBdr>
                <w:top w:val="nil"/>
                <w:left w:val="nil"/>
                <w:bottom w:val="nil"/>
                <w:right w:val="nil"/>
                <w:between w:val="nil"/>
              </w:pBdr>
              <w:jc w:val="both"/>
              <w:rPr>
                <w:color w:val="000000"/>
              </w:rPr>
            </w:pPr>
            <w:r>
              <w:rPr>
                <w:rFonts w:ascii="Arial" w:eastAsia="Arial" w:hAnsi="Arial" w:cs="Arial"/>
                <w:b/>
                <w:color w:val="000000"/>
              </w:rPr>
              <w:t>Little D</w:t>
            </w:r>
            <w:r w:rsidR="00C26E71">
              <w:rPr>
                <w:rFonts w:ascii="Arial" w:eastAsia="Arial" w:hAnsi="Arial" w:cs="Arial"/>
                <w:b/>
                <w:color w:val="000000"/>
              </w:rPr>
              <w:t>etail</w:t>
            </w:r>
            <w:r w:rsidR="00C26E71">
              <w:rPr>
                <w:rFonts w:ascii="Arial" w:eastAsia="Arial" w:hAnsi="Arial" w:cs="Arial"/>
                <w:color w:val="000000"/>
              </w:rPr>
              <w:t xml:space="preserve">: </w:t>
            </w:r>
            <w:r w:rsidRPr="002266E4">
              <w:rPr>
                <w:rFonts w:ascii="Arial" w:eastAsia="Arial" w:hAnsi="Arial" w:cs="Arial"/>
                <w:color w:val="000000"/>
              </w:rPr>
              <w:t xml:space="preserve">Paying close attention to detail is a crucial soft skill since front desk employees must be precise in their work. One of the receptionist's responsibilities can be to pass along caller messages to bosses or other staff members over the phone. They should give specific information so that the receiver may get in touch with them later. Front-desk </w:t>
            </w:r>
            <w:r w:rsidR="005B517E">
              <w:rPr>
                <w:rFonts w:ascii="Arial" w:eastAsia="Arial" w:hAnsi="Arial" w:cs="Arial"/>
                <w:color w:val="000000"/>
              </w:rPr>
              <w:t>staff</w:t>
            </w:r>
            <w:r w:rsidRPr="002266E4">
              <w:rPr>
                <w:rFonts w:ascii="Arial" w:eastAsia="Arial" w:hAnsi="Arial" w:cs="Arial"/>
                <w:color w:val="000000"/>
              </w:rPr>
              <w:t xml:space="preserve"> must pay close </w:t>
            </w:r>
            <w:r w:rsidR="005B517E" w:rsidRPr="002266E4">
              <w:rPr>
                <w:rFonts w:ascii="Arial" w:eastAsia="Arial" w:hAnsi="Arial" w:cs="Arial"/>
                <w:color w:val="000000"/>
              </w:rPr>
              <w:t>consideration</w:t>
            </w:r>
            <w:r w:rsidRPr="002266E4">
              <w:rPr>
                <w:rFonts w:ascii="Arial" w:eastAsia="Arial" w:hAnsi="Arial" w:cs="Arial"/>
                <w:color w:val="000000"/>
              </w:rPr>
              <w:t xml:space="preserve"> to detail while inputting and verifying </w:t>
            </w:r>
            <w:proofErr w:type="spellStart"/>
            <w:r w:rsidRPr="002266E4">
              <w:rPr>
                <w:rFonts w:ascii="Arial" w:eastAsia="Arial" w:hAnsi="Arial" w:cs="Arial"/>
                <w:color w:val="000000"/>
              </w:rPr>
              <w:t>computerised</w:t>
            </w:r>
            <w:proofErr w:type="spellEnd"/>
            <w:r w:rsidRPr="002266E4">
              <w:rPr>
                <w:rFonts w:ascii="Arial" w:eastAsia="Arial" w:hAnsi="Arial" w:cs="Arial"/>
                <w:color w:val="000000"/>
              </w:rPr>
              <w:t xml:space="preserve"> schedules </w:t>
            </w:r>
            <w:proofErr w:type="gramStart"/>
            <w:r w:rsidRPr="002266E4">
              <w:rPr>
                <w:rFonts w:ascii="Arial" w:eastAsia="Arial" w:hAnsi="Arial" w:cs="Arial"/>
                <w:color w:val="000000"/>
              </w:rPr>
              <w:t>in order to</w:t>
            </w:r>
            <w:proofErr w:type="gramEnd"/>
            <w:r w:rsidRPr="002266E4">
              <w:rPr>
                <w:rFonts w:ascii="Arial" w:eastAsia="Arial" w:hAnsi="Arial" w:cs="Arial"/>
                <w:color w:val="000000"/>
              </w:rPr>
              <w:t xml:space="preserve"> avoid any misconceptions.</w:t>
            </w:r>
          </w:p>
          <w:p w14:paraId="3CD96432" w14:textId="245484FA" w:rsidR="00F93EF9" w:rsidRPr="00942075" w:rsidRDefault="00C26E71" w:rsidP="00942075">
            <w:pPr>
              <w:numPr>
                <w:ilvl w:val="0"/>
                <w:numId w:val="1"/>
              </w:numPr>
              <w:pBdr>
                <w:top w:val="nil"/>
                <w:left w:val="nil"/>
                <w:bottom w:val="nil"/>
                <w:right w:val="nil"/>
                <w:between w:val="nil"/>
              </w:pBdr>
              <w:jc w:val="both"/>
              <w:rPr>
                <w:color w:val="000000"/>
              </w:rPr>
            </w:pPr>
            <w:r>
              <w:rPr>
                <w:rFonts w:ascii="Arial" w:eastAsia="Arial" w:hAnsi="Arial" w:cs="Arial"/>
                <w:b/>
                <w:color w:val="000000"/>
              </w:rPr>
              <w:t>Scheduling</w:t>
            </w:r>
            <w:r>
              <w:rPr>
                <w:rFonts w:ascii="Arial" w:eastAsia="Arial" w:hAnsi="Arial" w:cs="Arial"/>
                <w:color w:val="000000"/>
              </w:rPr>
              <w:t xml:space="preserve">: </w:t>
            </w:r>
            <w:r w:rsidR="00A65146" w:rsidRPr="00A65146">
              <w:rPr>
                <w:rFonts w:ascii="Arial" w:eastAsia="Arial" w:hAnsi="Arial" w:cs="Arial"/>
                <w:color w:val="000000"/>
              </w:rPr>
              <w:t>For business operations, front desk workers use a technical competence termed the capacity to create, maintain, and manage digital plans or schedules (</w:t>
            </w:r>
            <w:proofErr w:type="spellStart"/>
            <w:r w:rsidR="00A65146" w:rsidRPr="00A65146">
              <w:rPr>
                <w:rFonts w:ascii="Arial" w:eastAsia="Arial" w:hAnsi="Arial" w:cs="Arial"/>
                <w:color w:val="000000"/>
              </w:rPr>
              <w:t>Okumus</w:t>
            </w:r>
            <w:proofErr w:type="spellEnd"/>
            <w:r w:rsidR="00A65146" w:rsidRPr="00A65146">
              <w:rPr>
                <w:rFonts w:ascii="Arial" w:eastAsia="Arial" w:hAnsi="Arial" w:cs="Arial"/>
                <w:color w:val="000000"/>
              </w:rPr>
              <w:t xml:space="preserve"> et al., 2017). Together with the office manager, they plan meetings, business excursions, product deliveries, employee assessments, and employment interviews. Candidates that include scheduling as a strength on their resumes are seen as highly </w:t>
            </w:r>
            <w:proofErr w:type="spellStart"/>
            <w:r w:rsidR="00A65146" w:rsidRPr="00A65146">
              <w:rPr>
                <w:rFonts w:ascii="Arial" w:eastAsia="Arial" w:hAnsi="Arial" w:cs="Arial"/>
                <w:color w:val="000000"/>
              </w:rPr>
              <w:t>organised</w:t>
            </w:r>
            <w:proofErr w:type="spellEnd"/>
            <w:r w:rsidR="00A65146" w:rsidRPr="00A65146">
              <w:rPr>
                <w:rFonts w:ascii="Arial" w:eastAsia="Arial" w:hAnsi="Arial" w:cs="Arial"/>
                <w:color w:val="000000"/>
              </w:rPr>
              <w:t>, capable of meeting significant deadlines, and able to maintain focus on significant activities.</w:t>
            </w:r>
          </w:p>
          <w:p w14:paraId="3CD96433" w14:textId="54CF164C" w:rsidR="00F93EF9" w:rsidRDefault="00942075">
            <w:pPr>
              <w:numPr>
                <w:ilvl w:val="0"/>
                <w:numId w:val="1"/>
              </w:numPr>
              <w:pBdr>
                <w:top w:val="nil"/>
                <w:left w:val="nil"/>
                <w:bottom w:val="nil"/>
                <w:right w:val="nil"/>
                <w:between w:val="nil"/>
              </w:pBdr>
              <w:jc w:val="both"/>
              <w:rPr>
                <w:color w:val="000000"/>
              </w:rPr>
            </w:pPr>
            <w:proofErr w:type="gramStart"/>
            <w:r>
              <w:rPr>
                <w:rFonts w:ascii="Arial" w:eastAsia="Arial" w:hAnsi="Arial" w:cs="Arial"/>
                <w:b/>
                <w:color w:val="000000"/>
              </w:rPr>
              <w:t>Tricky</w:t>
            </w:r>
            <w:r w:rsidR="00C26E71">
              <w:rPr>
                <w:rFonts w:ascii="Arial" w:eastAsia="Arial" w:hAnsi="Arial" w:cs="Arial"/>
                <w:color w:val="000000"/>
              </w:rPr>
              <w:t>-</w:t>
            </w:r>
            <w:r>
              <w:rPr>
                <w:rFonts w:ascii="Arial" w:eastAsia="Arial" w:hAnsi="Arial" w:cs="Arial"/>
                <w:b/>
                <w:color w:val="000000"/>
              </w:rPr>
              <w:t>resolution</w:t>
            </w:r>
            <w:proofErr w:type="gramEnd"/>
            <w:r w:rsidR="00C26E71">
              <w:rPr>
                <w:rFonts w:ascii="Arial" w:eastAsia="Arial" w:hAnsi="Arial" w:cs="Arial"/>
                <w:color w:val="000000"/>
              </w:rPr>
              <w:t xml:space="preserve">: </w:t>
            </w:r>
            <w:r w:rsidR="00EE17E1" w:rsidRPr="00EE17E1">
              <w:rPr>
                <w:rFonts w:ascii="Arial" w:eastAsia="Arial" w:hAnsi="Arial" w:cs="Arial"/>
                <w:color w:val="000000"/>
              </w:rPr>
              <w:t>If you work at a front desk, you need to be able to spot issues and offer solutions immediately. To do this, you must have good problem-solving abilities. To ensure the smooth running of any firm, this competence is necessary. When the copy machine, for instance, keeps printing just half a page, the office assistant consults the handbook. They do several tests before choosing to alter the print mode.</w:t>
            </w:r>
          </w:p>
          <w:p w14:paraId="3CD96434" w14:textId="3A5FF1CD" w:rsidR="00F93EF9" w:rsidRDefault="00C26E71">
            <w:pPr>
              <w:numPr>
                <w:ilvl w:val="0"/>
                <w:numId w:val="1"/>
              </w:numPr>
              <w:pBdr>
                <w:top w:val="nil"/>
                <w:left w:val="nil"/>
                <w:bottom w:val="nil"/>
                <w:right w:val="nil"/>
                <w:between w:val="nil"/>
              </w:pBdr>
              <w:jc w:val="both"/>
              <w:rPr>
                <w:color w:val="000000"/>
              </w:rPr>
            </w:pPr>
            <w:r>
              <w:rPr>
                <w:rFonts w:ascii="Arial" w:eastAsia="Arial" w:hAnsi="Arial" w:cs="Arial"/>
                <w:b/>
                <w:color w:val="000000"/>
              </w:rPr>
              <w:t>Customer Service</w:t>
            </w:r>
            <w:r>
              <w:rPr>
                <w:rFonts w:ascii="Arial" w:eastAsia="Arial" w:hAnsi="Arial" w:cs="Arial"/>
                <w:color w:val="000000"/>
              </w:rPr>
              <w:t xml:space="preserve">: </w:t>
            </w:r>
            <w:r w:rsidR="00275DE9" w:rsidRPr="00275DE9">
              <w:rPr>
                <w:rFonts w:ascii="Arial" w:eastAsia="Arial" w:hAnsi="Arial" w:cs="Arial"/>
                <w:color w:val="000000"/>
              </w:rPr>
              <w:t xml:space="preserve">To keep their customers' or clients' pleasure, the front desk staff must excel at offering great customer service (Dewi et al., 2021). If a client is unsure of where to start and wants to know how to update the software they purchased from the business, they can call the receptionist. </w:t>
            </w:r>
            <w:r w:rsidR="00BC0A1C">
              <w:rPr>
                <w:rFonts w:ascii="Arial" w:eastAsia="Arial" w:hAnsi="Arial" w:cs="Arial"/>
                <w:color w:val="000000"/>
              </w:rPr>
              <w:t>F</w:t>
            </w:r>
            <w:r w:rsidR="00275DE9" w:rsidRPr="00275DE9">
              <w:rPr>
                <w:rFonts w:ascii="Arial" w:eastAsia="Arial" w:hAnsi="Arial" w:cs="Arial"/>
                <w:color w:val="000000"/>
              </w:rPr>
              <w:t>ront desk agent</w:t>
            </w:r>
            <w:r w:rsidR="00B8412E">
              <w:rPr>
                <w:rFonts w:ascii="Arial" w:eastAsia="Arial" w:hAnsi="Arial" w:cs="Arial"/>
                <w:color w:val="000000"/>
              </w:rPr>
              <w:t>s</w:t>
            </w:r>
            <w:r w:rsidR="00275DE9" w:rsidRPr="00275DE9">
              <w:rPr>
                <w:rFonts w:ascii="Arial" w:eastAsia="Arial" w:hAnsi="Arial" w:cs="Arial"/>
                <w:color w:val="000000"/>
              </w:rPr>
              <w:t xml:space="preserve"> helps them by referring them to the IT department for further in-depth assistance.</w:t>
            </w:r>
          </w:p>
          <w:p w14:paraId="3CD96435" w14:textId="77777777" w:rsidR="00F93EF9" w:rsidRDefault="00F93EF9">
            <w:pPr>
              <w:rPr>
                <w:rFonts w:ascii="Arial" w:eastAsia="Arial" w:hAnsi="Arial" w:cs="Arial"/>
                <w:color w:val="000000"/>
                <w:sz w:val="20"/>
                <w:szCs w:val="20"/>
              </w:rPr>
            </w:pPr>
          </w:p>
        </w:tc>
      </w:tr>
    </w:tbl>
    <w:p w14:paraId="3CD96437" w14:textId="77777777" w:rsidR="00F93EF9" w:rsidRDefault="00F93EF9">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93EF9" w14:paraId="3CD9643A" w14:textId="77777777">
        <w:tc>
          <w:tcPr>
            <w:tcW w:w="4508" w:type="dxa"/>
          </w:tcPr>
          <w:p w14:paraId="3CD96438" w14:textId="77777777" w:rsidR="00F93EF9" w:rsidRDefault="00C26E71">
            <w:pPr>
              <w:jc w:val="center"/>
              <w:rPr>
                <w:b/>
              </w:rPr>
            </w:pPr>
            <w:r>
              <w:rPr>
                <w:b/>
              </w:rPr>
              <w:tab/>
              <w:t>Word Count</w:t>
            </w:r>
          </w:p>
        </w:tc>
        <w:tc>
          <w:tcPr>
            <w:tcW w:w="4508" w:type="dxa"/>
          </w:tcPr>
          <w:p w14:paraId="3CD96439" w14:textId="08EC9799" w:rsidR="00F93EF9" w:rsidRDefault="00275DE9">
            <w:pPr>
              <w:jc w:val="center"/>
              <w:rPr>
                <w:b/>
              </w:rPr>
            </w:pPr>
            <w:r>
              <w:rPr>
                <w:b/>
              </w:rPr>
              <w:t>68</w:t>
            </w:r>
            <w:r w:rsidR="001D00B1">
              <w:rPr>
                <w:b/>
              </w:rPr>
              <w:t>4</w:t>
            </w:r>
          </w:p>
        </w:tc>
      </w:tr>
    </w:tbl>
    <w:p w14:paraId="3CD9643B" w14:textId="77777777" w:rsidR="00F93EF9" w:rsidRDefault="00F93EF9">
      <w:pPr>
        <w:tabs>
          <w:tab w:val="left" w:pos="1344"/>
        </w:tabs>
        <w:rPr>
          <w:b/>
        </w:rPr>
      </w:pPr>
    </w:p>
    <w:p w14:paraId="3CD9643C" w14:textId="77777777" w:rsidR="00F93EF9" w:rsidRDefault="00C26E71">
      <w:pPr>
        <w:tabs>
          <w:tab w:val="left" w:pos="1344"/>
        </w:tabs>
        <w:sectPr w:rsidR="00F93EF9">
          <w:pgSz w:w="11906" w:h="16838"/>
          <w:pgMar w:top="1077" w:right="1440" w:bottom="1077" w:left="1440" w:header="709" w:footer="709" w:gutter="0"/>
          <w:pgNumType w:start="1"/>
          <w:cols w:space="720"/>
        </w:sectPr>
      </w:pPr>
      <w:r>
        <w:tab/>
      </w:r>
    </w:p>
    <w:p w14:paraId="3CD9643D" w14:textId="77777777" w:rsidR="00F93EF9" w:rsidRDefault="00C26E71">
      <w:pPr>
        <w:rPr>
          <w:b/>
          <w:sz w:val="28"/>
          <w:szCs w:val="28"/>
        </w:rPr>
      </w:pPr>
      <w:r>
        <w:rPr>
          <w:b/>
          <w:sz w:val="28"/>
          <w:szCs w:val="28"/>
        </w:rPr>
        <w:lastRenderedPageBreak/>
        <w:t>Component Two:</w:t>
      </w:r>
    </w:p>
    <w:p w14:paraId="3CD9643E" w14:textId="77777777" w:rsidR="00F93EF9" w:rsidRDefault="00C26E71">
      <w:pPr>
        <w:rPr>
          <w:b/>
          <w:sz w:val="28"/>
          <w:szCs w:val="28"/>
        </w:rPr>
      </w:pPr>
      <w:r>
        <w:rPr>
          <w:b/>
          <w:color w:val="000000"/>
          <w:sz w:val="28"/>
          <w:szCs w:val="28"/>
        </w:rPr>
        <w:t>Contribution to Overall Module Assessment: 25%</w:t>
      </w:r>
    </w:p>
    <w:p w14:paraId="3CD9643F" w14:textId="77777777" w:rsidR="00F93EF9" w:rsidRDefault="00C26E71">
      <w:pPr>
        <w:jc w:val="both"/>
        <w:rPr>
          <w:color w:val="000000"/>
          <w:sz w:val="28"/>
          <w:szCs w:val="28"/>
          <w:highlight w:val="white"/>
        </w:rPr>
      </w:pPr>
      <w:r>
        <w:rPr>
          <w:b/>
          <w:color w:val="000000"/>
          <w:sz w:val="28"/>
          <w:szCs w:val="28"/>
        </w:rPr>
        <w:t>In this scenario</w:t>
      </w:r>
      <w:r>
        <w:rPr>
          <w:color w:val="000000"/>
          <w:sz w:val="28"/>
          <w:szCs w:val="28"/>
        </w:rPr>
        <w:t xml:space="preserve"> </w:t>
      </w:r>
      <w:r>
        <w:rPr>
          <w:color w:val="000000"/>
          <w:sz w:val="28"/>
          <w:szCs w:val="28"/>
          <w:highlight w:val="white"/>
        </w:rPr>
        <w:t>–</w:t>
      </w:r>
      <w:r>
        <w:rPr>
          <w:b/>
          <w:color w:val="000000"/>
          <w:sz w:val="28"/>
          <w:szCs w:val="28"/>
        </w:rPr>
        <w:t xml:space="preserve"> </w:t>
      </w:r>
      <w:r>
        <w:rPr>
          <w:color w:val="000000"/>
          <w:sz w:val="28"/>
          <w:szCs w:val="28"/>
          <w:highlight w:val="white"/>
        </w:rPr>
        <w:t>It is your first day as a front desk associate and your manager has phoned in sick. Create an action plan and answer the following questions.</w:t>
      </w:r>
    </w:p>
    <w:p w14:paraId="3CD96440" w14:textId="77777777" w:rsidR="00F93EF9" w:rsidRDefault="00F93EF9">
      <w:pPr>
        <w:widowControl w:val="0"/>
        <w:spacing w:after="0" w:line="240" w:lineRule="auto"/>
        <w:jc w:val="center"/>
        <w:rPr>
          <w:b/>
        </w:rPr>
      </w:pPr>
    </w:p>
    <w:tbl>
      <w:tblPr>
        <w:tblStyle w:val="a1"/>
        <w:tblW w:w="13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1"/>
        <w:gridCol w:w="3544"/>
        <w:gridCol w:w="3685"/>
        <w:gridCol w:w="3718"/>
      </w:tblGrid>
      <w:tr w:rsidR="00F93EF9" w14:paraId="3CD96448" w14:textId="77777777">
        <w:trPr>
          <w:trHeight w:val="1067"/>
          <w:jc w:val="center"/>
        </w:trPr>
        <w:tc>
          <w:tcPr>
            <w:tcW w:w="2972" w:type="dxa"/>
          </w:tcPr>
          <w:p w14:paraId="3CD96441" w14:textId="77777777" w:rsidR="00F93EF9" w:rsidRDefault="00C26E71">
            <w:pPr>
              <w:jc w:val="center"/>
              <w:rPr>
                <w:b/>
                <w:sz w:val="28"/>
                <w:szCs w:val="28"/>
              </w:rPr>
            </w:pPr>
            <w:r>
              <w:rPr>
                <w:b/>
                <w:color w:val="000000"/>
                <w:sz w:val="28"/>
                <w:szCs w:val="28"/>
                <w:highlight w:val="white"/>
              </w:rPr>
              <w:t>What are you going to do to ensure that the hotel is represented well to guests?</w:t>
            </w:r>
          </w:p>
        </w:tc>
        <w:tc>
          <w:tcPr>
            <w:tcW w:w="3544" w:type="dxa"/>
          </w:tcPr>
          <w:p w14:paraId="3CD96442" w14:textId="77777777" w:rsidR="00F93EF9" w:rsidRDefault="00C26E71">
            <w:pPr>
              <w:jc w:val="center"/>
              <w:rPr>
                <w:b/>
                <w:sz w:val="28"/>
                <w:szCs w:val="28"/>
              </w:rPr>
            </w:pPr>
            <w:r>
              <w:rPr>
                <w:b/>
                <w:color w:val="000000"/>
                <w:sz w:val="28"/>
                <w:szCs w:val="28"/>
                <w:highlight w:val="white"/>
              </w:rPr>
              <w:t>How will operations run smoothly throughout your shift?</w:t>
            </w:r>
          </w:p>
          <w:p w14:paraId="3CD96443" w14:textId="77777777" w:rsidR="00F93EF9" w:rsidRDefault="00F93EF9">
            <w:pPr>
              <w:jc w:val="center"/>
              <w:rPr>
                <w:b/>
                <w:sz w:val="28"/>
                <w:szCs w:val="28"/>
              </w:rPr>
            </w:pPr>
          </w:p>
        </w:tc>
        <w:tc>
          <w:tcPr>
            <w:tcW w:w="3685" w:type="dxa"/>
          </w:tcPr>
          <w:p w14:paraId="3CD96444" w14:textId="77777777" w:rsidR="00F93EF9" w:rsidRDefault="00C26E71">
            <w:pPr>
              <w:jc w:val="center"/>
              <w:rPr>
                <w:b/>
                <w:sz w:val="28"/>
                <w:szCs w:val="28"/>
              </w:rPr>
            </w:pPr>
            <w:r>
              <w:rPr>
                <w:b/>
                <w:color w:val="000000"/>
                <w:sz w:val="28"/>
                <w:szCs w:val="28"/>
                <w:highlight w:val="white"/>
              </w:rPr>
              <w:t xml:space="preserve">Why would you consider your plan </w:t>
            </w:r>
            <w:proofErr w:type="gramStart"/>
            <w:r>
              <w:rPr>
                <w:b/>
                <w:color w:val="000000"/>
                <w:sz w:val="28"/>
                <w:szCs w:val="28"/>
                <w:highlight w:val="white"/>
              </w:rPr>
              <w:t>being</w:t>
            </w:r>
            <w:proofErr w:type="gramEnd"/>
            <w:r>
              <w:rPr>
                <w:b/>
                <w:color w:val="000000"/>
                <w:sz w:val="28"/>
                <w:szCs w:val="28"/>
                <w:highlight w:val="white"/>
              </w:rPr>
              <w:t xml:space="preserve"> the most effective?</w:t>
            </w:r>
          </w:p>
          <w:p w14:paraId="3CD96445" w14:textId="77777777" w:rsidR="00F93EF9" w:rsidRDefault="00F93EF9">
            <w:pPr>
              <w:jc w:val="center"/>
              <w:rPr>
                <w:b/>
                <w:sz w:val="28"/>
                <w:szCs w:val="28"/>
              </w:rPr>
            </w:pPr>
          </w:p>
        </w:tc>
        <w:tc>
          <w:tcPr>
            <w:tcW w:w="3718" w:type="dxa"/>
          </w:tcPr>
          <w:p w14:paraId="3CD96446" w14:textId="77777777" w:rsidR="00F93EF9" w:rsidRDefault="00C26E71">
            <w:pPr>
              <w:jc w:val="center"/>
              <w:rPr>
                <w:b/>
                <w:sz w:val="28"/>
                <w:szCs w:val="28"/>
              </w:rPr>
            </w:pPr>
            <w:r>
              <w:rPr>
                <w:b/>
                <w:color w:val="000000"/>
                <w:sz w:val="28"/>
                <w:szCs w:val="28"/>
                <w:highlight w:val="white"/>
              </w:rPr>
              <w:t>What contingency plan will you put in place to ensure quick resolution of this scenario in the future?</w:t>
            </w:r>
          </w:p>
          <w:p w14:paraId="3CD96447" w14:textId="77777777" w:rsidR="00F93EF9" w:rsidRDefault="00F93EF9">
            <w:pPr>
              <w:jc w:val="center"/>
              <w:rPr>
                <w:b/>
                <w:sz w:val="28"/>
                <w:szCs w:val="28"/>
              </w:rPr>
            </w:pPr>
          </w:p>
        </w:tc>
      </w:tr>
      <w:tr w:rsidR="00F93EF9" w14:paraId="3CD9644E" w14:textId="77777777">
        <w:trPr>
          <w:trHeight w:val="752"/>
          <w:jc w:val="center"/>
        </w:trPr>
        <w:tc>
          <w:tcPr>
            <w:tcW w:w="2972" w:type="dxa"/>
          </w:tcPr>
          <w:p w14:paraId="3CD9644A" w14:textId="71193883" w:rsidR="00F93EF9" w:rsidRDefault="00177F39">
            <w:pPr>
              <w:rPr>
                <w:rFonts w:ascii="Arial" w:eastAsia="Arial" w:hAnsi="Arial" w:cs="Arial"/>
                <w:color w:val="000000"/>
                <w:highlight w:val="white"/>
              </w:rPr>
            </w:pPr>
            <w:r w:rsidRPr="00177F39">
              <w:rPr>
                <w:rFonts w:ascii="Arial" w:eastAsia="Arial" w:hAnsi="Arial" w:cs="Arial"/>
                <w:color w:val="000000"/>
              </w:rPr>
              <w:t>coordinating tasks according to importance.</w:t>
            </w:r>
          </w:p>
        </w:tc>
        <w:tc>
          <w:tcPr>
            <w:tcW w:w="3544" w:type="dxa"/>
          </w:tcPr>
          <w:p w14:paraId="3CD9644B" w14:textId="58FE2E03" w:rsidR="00F93EF9" w:rsidRDefault="002313BF">
            <w:pPr>
              <w:rPr>
                <w:rFonts w:ascii="Arial" w:eastAsia="Arial" w:hAnsi="Arial" w:cs="Arial"/>
                <w:color w:val="000000"/>
                <w:highlight w:val="white"/>
              </w:rPr>
            </w:pPr>
            <w:r w:rsidRPr="002313BF">
              <w:rPr>
                <w:rFonts w:ascii="Arial" w:eastAsia="Arial" w:hAnsi="Arial" w:cs="Arial"/>
                <w:color w:val="000000"/>
              </w:rPr>
              <w:t>This will make it easier to do the important jobs first and deal with the lower priority ones afterwards.</w:t>
            </w:r>
          </w:p>
        </w:tc>
        <w:tc>
          <w:tcPr>
            <w:tcW w:w="3685" w:type="dxa"/>
          </w:tcPr>
          <w:p w14:paraId="3CD9644C" w14:textId="698FD6E5" w:rsidR="00F93EF9" w:rsidRDefault="002A6603">
            <w:pPr>
              <w:rPr>
                <w:rFonts w:ascii="Arial" w:eastAsia="Arial" w:hAnsi="Arial" w:cs="Arial"/>
              </w:rPr>
            </w:pPr>
            <w:r w:rsidRPr="002A6603">
              <w:rPr>
                <w:rFonts w:ascii="Arial" w:eastAsia="Arial" w:hAnsi="Arial" w:cs="Arial"/>
              </w:rPr>
              <w:t xml:space="preserve">This is something I would </w:t>
            </w:r>
            <w:proofErr w:type="gramStart"/>
            <w:r w:rsidRPr="002A6603">
              <w:rPr>
                <w:rFonts w:ascii="Arial" w:eastAsia="Arial" w:hAnsi="Arial" w:cs="Arial"/>
              </w:rPr>
              <w:t>take into account</w:t>
            </w:r>
            <w:proofErr w:type="gramEnd"/>
            <w:r w:rsidRPr="002A6603">
              <w:rPr>
                <w:rFonts w:ascii="Arial" w:eastAsia="Arial" w:hAnsi="Arial" w:cs="Arial"/>
              </w:rPr>
              <w:t xml:space="preserve"> to make sure that all deadlines are reached.</w:t>
            </w:r>
          </w:p>
        </w:tc>
        <w:tc>
          <w:tcPr>
            <w:tcW w:w="3718" w:type="dxa"/>
          </w:tcPr>
          <w:p w14:paraId="3CD9644D" w14:textId="4062E842" w:rsidR="00F93EF9" w:rsidRDefault="00205FD0">
            <w:pPr>
              <w:rPr>
                <w:rFonts w:ascii="Arial" w:eastAsia="Arial" w:hAnsi="Arial" w:cs="Arial"/>
              </w:rPr>
            </w:pPr>
            <w:r w:rsidRPr="00205FD0">
              <w:rPr>
                <w:rFonts w:ascii="Arial" w:eastAsia="Arial" w:hAnsi="Arial" w:cs="Arial"/>
              </w:rPr>
              <w:t xml:space="preserve">I would make certain that workers who put in extra hours </w:t>
            </w:r>
            <w:r w:rsidR="00817FD3">
              <w:rPr>
                <w:rFonts w:ascii="Arial" w:eastAsia="Arial" w:hAnsi="Arial" w:cs="Arial"/>
              </w:rPr>
              <w:t xml:space="preserve">are treated fairly. </w:t>
            </w:r>
          </w:p>
        </w:tc>
      </w:tr>
      <w:tr w:rsidR="00F93EF9" w14:paraId="3CD96453" w14:textId="77777777">
        <w:trPr>
          <w:trHeight w:val="293"/>
          <w:jc w:val="center"/>
        </w:trPr>
        <w:tc>
          <w:tcPr>
            <w:tcW w:w="2972" w:type="dxa"/>
          </w:tcPr>
          <w:p w14:paraId="3CD9644F" w14:textId="7ECB7EBF" w:rsidR="00F93EF9" w:rsidRDefault="004E4FB1">
            <w:pPr>
              <w:rPr>
                <w:rFonts w:ascii="Arial" w:eastAsia="Arial" w:hAnsi="Arial" w:cs="Arial"/>
              </w:rPr>
            </w:pPr>
            <w:proofErr w:type="spellStart"/>
            <w:r w:rsidRPr="004E4FB1">
              <w:rPr>
                <w:rFonts w:ascii="Arial" w:eastAsia="Arial" w:hAnsi="Arial" w:cs="Arial"/>
              </w:rPr>
              <w:t>Recognise</w:t>
            </w:r>
            <w:proofErr w:type="spellEnd"/>
            <w:r w:rsidRPr="004E4FB1">
              <w:rPr>
                <w:rFonts w:ascii="Arial" w:eastAsia="Arial" w:hAnsi="Arial" w:cs="Arial"/>
              </w:rPr>
              <w:t xml:space="preserve"> the needs of the visitors.</w:t>
            </w:r>
          </w:p>
        </w:tc>
        <w:tc>
          <w:tcPr>
            <w:tcW w:w="3544" w:type="dxa"/>
          </w:tcPr>
          <w:p w14:paraId="3CD96450" w14:textId="7BA526A7" w:rsidR="00F93EF9" w:rsidRDefault="004D2962">
            <w:pPr>
              <w:rPr>
                <w:rFonts w:ascii="Arial" w:eastAsia="Arial" w:hAnsi="Arial" w:cs="Arial"/>
              </w:rPr>
            </w:pPr>
            <w:r w:rsidRPr="004D2962">
              <w:rPr>
                <w:rFonts w:ascii="Arial" w:eastAsia="Arial" w:hAnsi="Arial" w:cs="Arial"/>
              </w:rPr>
              <w:t xml:space="preserve">This will enable me to </w:t>
            </w:r>
            <w:proofErr w:type="spellStart"/>
            <w:r w:rsidRPr="004D2962">
              <w:rPr>
                <w:rFonts w:ascii="Arial" w:eastAsia="Arial" w:hAnsi="Arial" w:cs="Arial"/>
              </w:rPr>
              <w:t>customise</w:t>
            </w:r>
            <w:proofErr w:type="spellEnd"/>
            <w:r w:rsidRPr="004D2962">
              <w:rPr>
                <w:rFonts w:ascii="Arial" w:eastAsia="Arial" w:hAnsi="Arial" w:cs="Arial"/>
              </w:rPr>
              <w:t xml:space="preserve"> services to the needs of the visitors.</w:t>
            </w:r>
          </w:p>
        </w:tc>
        <w:tc>
          <w:tcPr>
            <w:tcW w:w="3685" w:type="dxa"/>
          </w:tcPr>
          <w:p w14:paraId="3CD96451" w14:textId="5FE1F839" w:rsidR="00F93EF9" w:rsidRDefault="00A526FD">
            <w:pPr>
              <w:rPr>
                <w:rFonts w:ascii="Arial" w:eastAsia="Arial" w:hAnsi="Arial" w:cs="Arial"/>
              </w:rPr>
            </w:pPr>
            <w:r w:rsidRPr="00A526FD">
              <w:rPr>
                <w:rFonts w:ascii="Arial" w:eastAsia="Arial" w:hAnsi="Arial" w:cs="Arial"/>
              </w:rPr>
              <w:t>This would work well because a successful hotel business depends on satisfied customers.</w:t>
            </w:r>
          </w:p>
        </w:tc>
        <w:tc>
          <w:tcPr>
            <w:tcW w:w="3718" w:type="dxa"/>
          </w:tcPr>
          <w:p w14:paraId="3CD96452" w14:textId="6773EB8A" w:rsidR="00F93EF9" w:rsidRDefault="002B5B8B">
            <w:pPr>
              <w:rPr>
                <w:rFonts w:ascii="Arial" w:eastAsia="Arial" w:hAnsi="Arial" w:cs="Arial"/>
              </w:rPr>
            </w:pPr>
            <w:r w:rsidRPr="002B5B8B">
              <w:rPr>
                <w:rFonts w:ascii="Arial" w:eastAsia="Arial" w:hAnsi="Arial" w:cs="Arial"/>
              </w:rPr>
              <w:t>I would make sure that extra goods and alternatives were available to provide to dissatisfied visitors.</w:t>
            </w:r>
          </w:p>
        </w:tc>
      </w:tr>
      <w:tr w:rsidR="00F93EF9" w14:paraId="3CD9645A" w14:textId="77777777">
        <w:trPr>
          <w:trHeight w:val="293"/>
          <w:jc w:val="center"/>
        </w:trPr>
        <w:tc>
          <w:tcPr>
            <w:tcW w:w="2972" w:type="dxa"/>
          </w:tcPr>
          <w:p w14:paraId="3CD96455" w14:textId="33C87815" w:rsidR="00F93EF9" w:rsidRDefault="00956894">
            <w:pPr>
              <w:rPr>
                <w:rFonts w:ascii="Arial" w:eastAsia="Arial" w:hAnsi="Arial" w:cs="Arial"/>
              </w:rPr>
            </w:pPr>
            <w:r w:rsidRPr="00956894">
              <w:rPr>
                <w:rFonts w:ascii="Arial" w:eastAsia="Arial" w:hAnsi="Arial" w:cs="Arial"/>
              </w:rPr>
              <w:t>Make good use of technology.</w:t>
            </w:r>
          </w:p>
          <w:p w14:paraId="3CD96456" w14:textId="77777777" w:rsidR="00F93EF9" w:rsidRDefault="00F93EF9">
            <w:pPr>
              <w:rPr>
                <w:rFonts w:ascii="Arial" w:eastAsia="Arial" w:hAnsi="Arial" w:cs="Arial"/>
              </w:rPr>
            </w:pPr>
          </w:p>
        </w:tc>
        <w:tc>
          <w:tcPr>
            <w:tcW w:w="3544" w:type="dxa"/>
          </w:tcPr>
          <w:p w14:paraId="3CD96457" w14:textId="02EA1528" w:rsidR="00F93EF9" w:rsidRDefault="00D43FF5">
            <w:pPr>
              <w:rPr>
                <w:rFonts w:ascii="Arial" w:eastAsia="Arial" w:hAnsi="Arial" w:cs="Arial"/>
              </w:rPr>
            </w:pPr>
            <w:r w:rsidRPr="00D43FF5">
              <w:rPr>
                <w:rFonts w:ascii="Arial" w:eastAsia="Arial" w:hAnsi="Arial" w:cs="Arial"/>
              </w:rPr>
              <w:t>This will prevent us from being late for service and save us time.</w:t>
            </w:r>
          </w:p>
        </w:tc>
        <w:tc>
          <w:tcPr>
            <w:tcW w:w="3685" w:type="dxa"/>
          </w:tcPr>
          <w:p w14:paraId="3CD96458" w14:textId="25CF8C6A" w:rsidR="00F93EF9" w:rsidRDefault="00CC1DFC">
            <w:pPr>
              <w:rPr>
                <w:rFonts w:ascii="Arial" w:eastAsia="Arial" w:hAnsi="Arial" w:cs="Arial"/>
              </w:rPr>
            </w:pPr>
            <w:r w:rsidRPr="00CC1DFC">
              <w:rPr>
                <w:rFonts w:ascii="Arial" w:eastAsia="Arial" w:hAnsi="Arial" w:cs="Arial"/>
              </w:rPr>
              <w:t>The hotel sector would benefit from this tactic since satisfied customers are more likely to become repeat customers.</w:t>
            </w:r>
          </w:p>
        </w:tc>
        <w:tc>
          <w:tcPr>
            <w:tcW w:w="3718" w:type="dxa"/>
          </w:tcPr>
          <w:p w14:paraId="3CD96459" w14:textId="46291F84" w:rsidR="00F93EF9" w:rsidRDefault="00110330">
            <w:pPr>
              <w:rPr>
                <w:rFonts w:ascii="Arial" w:eastAsia="Arial" w:hAnsi="Arial" w:cs="Arial"/>
              </w:rPr>
            </w:pPr>
            <w:r w:rsidRPr="00110330">
              <w:rPr>
                <w:rFonts w:ascii="Arial" w:eastAsia="Arial" w:hAnsi="Arial" w:cs="Arial"/>
              </w:rPr>
              <w:t>When adopting such automation, we may have backup devices and other offline techniques on hand.</w:t>
            </w:r>
          </w:p>
        </w:tc>
      </w:tr>
      <w:tr w:rsidR="00F93EF9" w14:paraId="3CD96461" w14:textId="77777777">
        <w:trPr>
          <w:trHeight w:val="293"/>
          <w:jc w:val="center"/>
        </w:trPr>
        <w:tc>
          <w:tcPr>
            <w:tcW w:w="2972" w:type="dxa"/>
          </w:tcPr>
          <w:p w14:paraId="3CD9645C" w14:textId="760B1A78" w:rsidR="00F93EF9" w:rsidRDefault="003300DA">
            <w:pPr>
              <w:rPr>
                <w:rFonts w:ascii="Arial" w:eastAsia="Arial" w:hAnsi="Arial" w:cs="Arial"/>
              </w:rPr>
            </w:pPr>
            <w:r w:rsidRPr="003300DA">
              <w:rPr>
                <w:rFonts w:ascii="Arial" w:eastAsia="Arial" w:hAnsi="Arial" w:cs="Arial"/>
              </w:rPr>
              <w:t>giving staff employees accurate briefings.</w:t>
            </w:r>
          </w:p>
          <w:p w14:paraId="3CD9645D" w14:textId="77777777" w:rsidR="00F93EF9" w:rsidRDefault="00F93EF9">
            <w:pPr>
              <w:rPr>
                <w:rFonts w:ascii="Arial" w:eastAsia="Arial" w:hAnsi="Arial" w:cs="Arial"/>
              </w:rPr>
            </w:pPr>
          </w:p>
        </w:tc>
        <w:tc>
          <w:tcPr>
            <w:tcW w:w="3544" w:type="dxa"/>
          </w:tcPr>
          <w:p w14:paraId="3CD9645E" w14:textId="28CA88C1" w:rsidR="00F93EF9" w:rsidRDefault="00AC2BA3">
            <w:pPr>
              <w:rPr>
                <w:rFonts w:ascii="Arial" w:eastAsia="Arial" w:hAnsi="Arial" w:cs="Arial"/>
              </w:rPr>
            </w:pPr>
            <w:r w:rsidRPr="00AC2BA3">
              <w:rPr>
                <w:rFonts w:ascii="Arial" w:eastAsia="Arial" w:hAnsi="Arial" w:cs="Arial"/>
              </w:rPr>
              <w:t>As a result, employees would become more effective since their given responsibilities would be clear.</w:t>
            </w:r>
          </w:p>
        </w:tc>
        <w:tc>
          <w:tcPr>
            <w:tcW w:w="3685" w:type="dxa"/>
          </w:tcPr>
          <w:p w14:paraId="3CD9645F" w14:textId="411B40A7" w:rsidR="00F93EF9" w:rsidRDefault="001C5C46">
            <w:pPr>
              <w:rPr>
                <w:rFonts w:ascii="Arial" w:eastAsia="Arial" w:hAnsi="Arial" w:cs="Arial"/>
              </w:rPr>
            </w:pPr>
            <w:r w:rsidRPr="001C5C46">
              <w:rPr>
                <w:rFonts w:ascii="Arial" w:eastAsia="Arial" w:hAnsi="Arial" w:cs="Arial"/>
              </w:rPr>
              <w:t>This strategy would be successful since a fixed minded employee will function efficiently.</w:t>
            </w:r>
          </w:p>
        </w:tc>
        <w:tc>
          <w:tcPr>
            <w:tcW w:w="3718" w:type="dxa"/>
          </w:tcPr>
          <w:p w14:paraId="3CD96460" w14:textId="77777777" w:rsidR="00F93EF9" w:rsidRDefault="00C26E71">
            <w:pPr>
              <w:rPr>
                <w:rFonts w:ascii="Arial" w:eastAsia="Arial" w:hAnsi="Arial" w:cs="Arial"/>
              </w:rPr>
            </w:pPr>
            <w:r>
              <w:rPr>
                <w:rFonts w:ascii="Arial" w:eastAsia="Arial" w:hAnsi="Arial" w:cs="Arial"/>
              </w:rPr>
              <w:t>I would prepare a list and put it in the billboard so that employees can look at those whenever they feel confused.</w:t>
            </w:r>
          </w:p>
        </w:tc>
      </w:tr>
      <w:tr w:rsidR="00F93EF9" w14:paraId="3CD96468" w14:textId="77777777">
        <w:trPr>
          <w:trHeight w:val="77"/>
          <w:jc w:val="center"/>
        </w:trPr>
        <w:tc>
          <w:tcPr>
            <w:tcW w:w="2972" w:type="dxa"/>
          </w:tcPr>
          <w:p w14:paraId="3CD96463" w14:textId="17FD336B" w:rsidR="00F93EF9" w:rsidRDefault="000F316B">
            <w:pPr>
              <w:rPr>
                <w:rFonts w:ascii="Arial" w:eastAsia="Arial" w:hAnsi="Arial" w:cs="Arial"/>
              </w:rPr>
            </w:pPr>
            <w:r w:rsidRPr="000F316B">
              <w:rPr>
                <w:rFonts w:ascii="Arial" w:eastAsia="Arial" w:hAnsi="Arial" w:cs="Arial"/>
              </w:rPr>
              <w:lastRenderedPageBreak/>
              <w:t>learning about the local region. </w:t>
            </w:r>
          </w:p>
          <w:p w14:paraId="3CD96464" w14:textId="77777777" w:rsidR="00F93EF9" w:rsidRDefault="00F93EF9">
            <w:pPr>
              <w:rPr>
                <w:rFonts w:ascii="Arial" w:eastAsia="Arial" w:hAnsi="Arial" w:cs="Arial"/>
              </w:rPr>
            </w:pPr>
          </w:p>
        </w:tc>
        <w:tc>
          <w:tcPr>
            <w:tcW w:w="3544" w:type="dxa"/>
          </w:tcPr>
          <w:p w14:paraId="3CD96465" w14:textId="39FC8F52" w:rsidR="00F93EF9" w:rsidRDefault="003B1EE1">
            <w:pPr>
              <w:rPr>
                <w:rFonts w:ascii="Arial" w:eastAsia="Arial" w:hAnsi="Arial" w:cs="Arial"/>
              </w:rPr>
            </w:pPr>
            <w:r w:rsidRPr="003B1EE1">
              <w:rPr>
                <w:rFonts w:ascii="Arial" w:eastAsia="Arial" w:hAnsi="Arial" w:cs="Arial"/>
              </w:rPr>
              <w:t>I could simply acquire the goods I need thanks to this.</w:t>
            </w:r>
          </w:p>
        </w:tc>
        <w:tc>
          <w:tcPr>
            <w:tcW w:w="3685" w:type="dxa"/>
          </w:tcPr>
          <w:p w14:paraId="3CD96466" w14:textId="3266FA38" w:rsidR="00F93EF9" w:rsidRDefault="00743042">
            <w:pPr>
              <w:rPr>
                <w:rFonts w:ascii="Arial" w:eastAsia="Arial" w:hAnsi="Arial" w:cs="Arial"/>
              </w:rPr>
            </w:pPr>
            <w:r w:rsidRPr="00743042">
              <w:rPr>
                <w:rFonts w:ascii="Arial" w:eastAsia="Arial" w:hAnsi="Arial" w:cs="Arial"/>
              </w:rPr>
              <w:t>Interacting with guests' inquiries will benefit from local knowledge.</w:t>
            </w:r>
          </w:p>
        </w:tc>
        <w:tc>
          <w:tcPr>
            <w:tcW w:w="3718" w:type="dxa"/>
          </w:tcPr>
          <w:p w14:paraId="3CD96467" w14:textId="3185636D" w:rsidR="00F93EF9" w:rsidRDefault="00102B8C">
            <w:pPr>
              <w:rPr>
                <w:rFonts w:ascii="Arial" w:eastAsia="Arial" w:hAnsi="Arial" w:cs="Arial"/>
              </w:rPr>
            </w:pPr>
            <w:r w:rsidRPr="00102B8C">
              <w:rPr>
                <w:rFonts w:ascii="Arial" w:eastAsia="Arial" w:hAnsi="Arial" w:cs="Arial"/>
              </w:rPr>
              <w:t>A leaflet listing the activities available in this area would be kept by me.</w:t>
            </w:r>
          </w:p>
        </w:tc>
      </w:tr>
    </w:tbl>
    <w:p w14:paraId="3CD96469" w14:textId="77777777" w:rsidR="00F93EF9" w:rsidRDefault="00F93EF9">
      <w:pPr>
        <w:rPr>
          <w:b/>
        </w:rPr>
        <w:sectPr w:rsidR="00F93EF9">
          <w:pgSz w:w="16838" w:h="11906" w:orient="landscape"/>
          <w:pgMar w:top="1440" w:right="1077" w:bottom="1440" w:left="1077" w:header="709" w:footer="709" w:gutter="0"/>
          <w:cols w:space="720"/>
        </w:sectPr>
      </w:pPr>
    </w:p>
    <w:p w14:paraId="3CD9646A" w14:textId="77777777" w:rsidR="00F93EF9" w:rsidRDefault="00C26E71">
      <w:pPr>
        <w:rPr>
          <w:b/>
          <w:sz w:val="28"/>
          <w:szCs w:val="28"/>
        </w:rPr>
      </w:pPr>
      <w:r>
        <w:rPr>
          <w:b/>
          <w:sz w:val="28"/>
          <w:szCs w:val="28"/>
        </w:rPr>
        <w:lastRenderedPageBreak/>
        <w:t>Component Three:</w:t>
      </w:r>
    </w:p>
    <w:p w14:paraId="3CD9646B" w14:textId="77777777" w:rsidR="00F93EF9" w:rsidRDefault="00C26E71">
      <w:pPr>
        <w:rPr>
          <w:b/>
          <w:color w:val="000000"/>
          <w:sz w:val="28"/>
          <w:szCs w:val="28"/>
        </w:rPr>
      </w:pPr>
      <w:r>
        <w:rPr>
          <w:b/>
          <w:color w:val="000000"/>
          <w:sz w:val="28"/>
          <w:szCs w:val="28"/>
        </w:rPr>
        <w:t xml:space="preserve">Contribution to Overall Module Assessment: 50% </w:t>
      </w:r>
      <w:r>
        <w:rPr>
          <w:b/>
          <w:i/>
          <w:color w:val="000000"/>
          <w:sz w:val="28"/>
          <w:szCs w:val="28"/>
        </w:rPr>
        <w:t xml:space="preserve">(1000 </w:t>
      </w:r>
      <w:proofErr w:type="gramStart"/>
      <w:r>
        <w:rPr>
          <w:b/>
          <w:i/>
          <w:color w:val="000000"/>
          <w:sz w:val="28"/>
          <w:szCs w:val="28"/>
        </w:rPr>
        <w:t>words  +</w:t>
      </w:r>
      <w:proofErr w:type="gramEnd"/>
      <w:r>
        <w:rPr>
          <w:b/>
          <w:i/>
          <w:color w:val="000000"/>
          <w:sz w:val="28"/>
          <w:szCs w:val="28"/>
        </w:rPr>
        <w:t>/- 10%)</w:t>
      </w:r>
    </w:p>
    <w:p w14:paraId="3CD9646C" w14:textId="77777777" w:rsidR="00F93EF9" w:rsidRDefault="00C26E71">
      <w:pPr>
        <w:widowControl w:val="0"/>
        <w:spacing w:before="2" w:after="0" w:line="240" w:lineRule="auto"/>
        <w:jc w:val="both"/>
        <w:rPr>
          <w:b/>
          <w:i/>
          <w:color w:val="000000"/>
          <w:sz w:val="28"/>
          <w:szCs w:val="28"/>
        </w:rPr>
      </w:pPr>
      <w:r>
        <w:rPr>
          <w:color w:val="000000"/>
          <w:sz w:val="28"/>
          <w:szCs w:val="28"/>
          <w:highlight w:val="white"/>
        </w:rPr>
        <w:t xml:space="preserve">Writing in essay format - </w:t>
      </w:r>
      <w:r>
        <w:rPr>
          <w:b/>
          <w:i/>
          <w:color w:val="000000"/>
          <w:sz w:val="28"/>
          <w:szCs w:val="28"/>
          <w:highlight w:val="white"/>
        </w:rPr>
        <w:t>Describe the key elements that are required when considering these four elements of hotel operations:</w:t>
      </w:r>
    </w:p>
    <w:p w14:paraId="3CD9646D" w14:textId="77777777" w:rsidR="00F93EF9" w:rsidRDefault="00F93EF9">
      <w:pPr>
        <w:rPr>
          <w:b/>
          <w:color w:val="000000"/>
          <w:sz w:val="28"/>
          <w:szCs w:val="28"/>
        </w:rPr>
      </w:pP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F93EF9" w14:paraId="3CD96471" w14:textId="77777777">
        <w:trPr>
          <w:trHeight w:val="495"/>
          <w:jc w:val="center"/>
        </w:trPr>
        <w:tc>
          <w:tcPr>
            <w:tcW w:w="9348" w:type="dxa"/>
          </w:tcPr>
          <w:p w14:paraId="3CD9646E" w14:textId="77777777" w:rsidR="00F93EF9" w:rsidRDefault="00F93EF9">
            <w:pPr>
              <w:widowControl w:val="0"/>
              <w:spacing w:before="2"/>
              <w:jc w:val="both"/>
              <w:rPr>
                <w:b/>
                <w:i/>
                <w:color w:val="000000"/>
                <w:sz w:val="28"/>
                <w:szCs w:val="28"/>
              </w:rPr>
            </w:pPr>
          </w:p>
          <w:p w14:paraId="3CD9646F" w14:textId="77777777" w:rsidR="00F93EF9" w:rsidRDefault="00C26E71">
            <w:pPr>
              <w:widowControl w:val="0"/>
              <w:spacing w:before="2"/>
              <w:jc w:val="both"/>
              <w:rPr>
                <w:b/>
                <w:i/>
                <w:color w:val="000000"/>
                <w:sz w:val="28"/>
                <w:szCs w:val="28"/>
              </w:rPr>
            </w:pPr>
            <w:r>
              <w:rPr>
                <w:b/>
                <w:i/>
                <w:color w:val="000000"/>
                <w:sz w:val="28"/>
                <w:szCs w:val="28"/>
                <w:highlight w:val="white"/>
              </w:rPr>
              <w:t>Element 1 – Property Management Systems (PMS)</w:t>
            </w:r>
          </w:p>
          <w:p w14:paraId="3CD96470" w14:textId="77777777" w:rsidR="00F93EF9" w:rsidRDefault="00F93EF9">
            <w:pPr>
              <w:rPr>
                <w:b/>
              </w:rPr>
            </w:pPr>
          </w:p>
        </w:tc>
      </w:tr>
      <w:tr w:rsidR="00F93EF9" w14:paraId="3CD96476" w14:textId="77777777">
        <w:trPr>
          <w:trHeight w:val="495"/>
          <w:jc w:val="center"/>
        </w:trPr>
        <w:tc>
          <w:tcPr>
            <w:tcW w:w="9348" w:type="dxa"/>
          </w:tcPr>
          <w:p w14:paraId="522E6045" w14:textId="44626D4D" w:rsidR="00446932" w:rsidRDefault="005F6B3F">
            <w:pPr>
              <w:spacing w:after="160" w:line="259" w:lineRule="auto"/>
              <w:rPr>
                <w:rFonts w:ascii="Arial" w:eastAsia="Arial" w:hAnsi="Arial" w:cs="Arial"/>
              </w:rPr>
            </w:pPr>
            <w:r>
              <w:rPr>
                <w:rFonts w:ascii="Arial" w:eastAsia="Arial" w:hAnsi="Arial" w:cs="Arial"/>
              </w:rPr>
              <w:t>P</w:t>
            </w:r>
            <w:r w:rsidR="000B5C7B" w:rsidRPr="000B5C7B">
              <w:rPr>
                <w:rFonts w:ascii="Arial" w:eastAsia="Arial" w:hAnsi="Arial" w:cs="Arial"/>
              </w:rPr>
              <w:t xml:space="preserve">roperty management system (PMS), which serves as a </w:t>
            </w:r>
            <w:proofErr w:type="spellStart"/>
            <w:r w:rsidR="000B5C7B" w:rsidRPr="000B5C7B">
              <w:rPr>
                <w:rFonts w:ascii="Arial" w:eastAsia="Arial" w:hAnsi="Arial" w:cs="Arial"/>
              </w:rPr>
              <w:t>centralised</w:t>
            </w:r>
            <w:proofErr w:type="spellEnd"/>
            <w:r w:rsidR="000B5C7B" w:rsidRPr="000B5C7B">
              <w:rPr>
                <w:rFonts w:ascii="Arial" w:eastAsia="Arial" w:hAnsi="Arial" w:cs="Arial"/>
              </w:rPr>
              <w:t xml:space="preserve"> computer system, oversees the day-to-day operations of a lodging facility (Kimes, 2016). Depending on the programmer, it could be able to </w:t>
            </w:r>
            <w:r w:rsidRPr="000B5C7B">
              <w:rPr>
                <w:rFonts w:ascii="Arial" w:eastAsia="Arial" w:hAnsi="Arial" w:cs="Arial"/>
              </w:rPr>
              <w:t>control</w:t>
            </w:r>
            <w:r w:rsidR="000B5C7B" w:rsidRPr="000B5C7B">
              <w:rPr>
                <w:rFonts w:ascii="Arial" w:eastAsia="Arial" w:hAnsi="Arial" w:cs="Arial"/>
              </w:rPr>
              <w:t xml:space="preserve"> not just </w:t>
            </w:r>
            <w:r w:rsidRPr="000B5C7B">
              <w:rPr>
                <w:rFonts w:ascii="Arial" w:eastAsia="Arial" w:hAnsi="Arial" w:cs="Arial"/>
              </w:rPr>
              <w:t>bookings</w:t>
            </w:r>
            <w:r w:rsidR="000B5C7B" w:rsidRPr="000B5C7B">
              <w:rPr>
                <w:rFonts w:ascii="Arial" w:eastAsia="Arial" w:hAnsi="Arial" w:cs="Arial"/>
              </w:rPr>
              <w:t xml:space="preserve"> but also front and </w:t>
            </w:r>
            <w:proofErr w:type="gramStart"/>
            <w:r w:rsidR="000B5C7B" w:rsidRPr="000B5C7B">
              <w:rPr>
                <w:rFonts w:ascii="Arial" w:eastAsia="Arial" w:hAnsi="Arial" w:cs="Arial"/>
              </w:rPr>
              <w:t>back office</w:t>
            </w:r>
            <w:proofErr w:type="gramEnd"/>
            <w:r w:rsidR="000B5C7B" w:rsidRPr="000B5C7B">
              <w:rPr>
                <w:rFonts w:ascii="Arial" w:eastAsia="Arial" w:hAnsi="Arial" w:cs="Arial"/>
              </w:rPr>
              <w:t xml:space="preserve"> </w:t>
            </w:r>
            <w:r w:rsidRPr="000B5C7B">
              <w:rPr>
                <w:rFonts w:ascii="Arial" w:eastAsia="Arial" w:hAnsi="Arial" w:cs="Arial"/>
              </w:rPr>
              <w:t>duties</w:t>
            </w:r>
            <w:r w:rsidR="000B5C7B" w:rsidRPr="000B5C7B">
              <w:rPr>
                <w:rFonts w:ascii="Arial" w:eastAsia="Arial" w:hAnsi="Arial" w:cs="Arial"/>
              </w:rPr>
              <w:t xml:space="preserve">, channels, guest communication, </w:t>
            </w:r>
            <w:r w:rsidR="00436068" w:rsidRPr="000B5C7B">
              <w:rPr>
                <w:rFonts w:ascii="Arial" w:eastAsia="Arial" w:hAnsi="Arial" w:cs="Arial"/>
              </w:rPr>
              <w:t>chores</w:t>
            </w:r>
            <w:r w:rsidR="000B5C7B" w:rsidRPr="000B5C7B">
              <w:rPr>
                <w:rFonts w:ascii="Arial" w:eastAsia="Arial" w:hAnsi="Arial" w:cs="Arial"/>
              </w:rPr>
              <w:t xml:space="preserve">, and maintenance. </w:t>
            </w:r>
          </w:p>
          <w:p w14:paraId="5F2587E3" w14:textId="32214815" w:rsidR="00042CFC" w:rsidRDefault="00436068">
            <w:pPr>
              <w:spacing w:after="160" w:line="259" w:lineRule="auto"/>
              <w:rPr>
                <w:rFonts w:ascii="Arial" w:eastAsia="Arial" w:hAnsi="Arial" w:cs="Arial"/>
              </w:rPr>
            </w:pPr>
            <w:r>
              <w:rPr>
                <w:rFonts w:ascii="Arial" w:eastAsia="Arial" w:hAnsi="Arial" w:cs="Arial"/>
              </w:rPr>
              <w:t>K</w:t>
            </w:r>
            <w:r w:rsidR="00042CFC" w:rsidRPr="00042CFC">
              <w:rPr>
                <w:rFonts w:ascii="Arial" w:eastAsia="Arial" w:hAnsi="Arial" w:cs="Arial"/>
              </w:rPr>
              <w:t xml:space="preserve">ey features of the PMS system include automatic, professional emails sent on the owner's behalf, pre-stay and post-stay guest communication, and pre-stay and post-stay guest correspondence. An integrated CRM system is crucial for keeping track of visitors' preferred methods of contact as well as significant milestones like birthdays and anniversaries. The software of an effective property management system may allow for the tracking and even payment of direct reservations made by visitors (Kimes, 2016). </w:t>
            </w:r>
          </w:p>
          <w:p w14:paraId="08C1CCF3" w14:textId="254A899D" w:rsidR="009C3AEE" w:rsidRDefault="009C3AEE">
            <w:pPr>
              <w:spacing w:after="160" w:line="259" w:lineRule="auto"/>
              <w:rPr>
                <w:rFonts w:ascii="Arial" w:eastAsia="Arial" w:hAnsi="Arial" w:cs="Arial"/>
              </w:rPr>
            </w:pPr>
            <w:r w:rsidRPr="009C3AEE">
              <w:rPr>
                <w:rFonts w:ascii="Arial" w:eastAsia="Arial" w:hAnsi="Arial" w:cs="Arial"/>
              </w:rPr>
              <w:t xml:space="preserve">The front desk administration module enables employees to rapidly assign rooms, welcome and dismiss guests, and manage payments. To </w:t>
            </w:r>
            <w:r w:rsidR="00D84FBB" w:rsidRPr="009C3AEE">
              <w:rPr>
                <w:rFonts w:ascii="Arial" w:eastAsia="Arial" w:hAnsi="Arial" w:cs="Arial"/>
              </w:rPr>
              <w:t>manage</w:t>
            </w:r>
            <w:r w:rsidRPr="009C3AEE">
              <w:rPr>
                <w:rFonts w:ascii="Arial" w:eastAsia="Arial" w:hAnsi="Arial" w:cs="Arial"/>
              </w:rPr>
              <w:t xml:space="preserve"> room availability, revenue, online channels, and yield management, an efficient property management system (PMS) should interface with a channel manager (</w:t>
            </w:r>
            <w:proofErr w:type="spellStart"/>
            <w:r w:rsidRPr="009C3AEE">
              <w:rPr>
                <w:rFonts w:ascii="Arial" w:eastAsia="Arial" w:hAnsi="Arial" w:cs="Arial"/>
              </w:rPr>
              <w:t>Buhalis</w:t>
            </w:r>
            <w:proofErr w:type="spellEnd"/>
            <w:r w:rsidRPr="009C3AEE">
              <w:rPr>
                <w:rFonts w:ascii="Arial" w:eastAsia="Arial" w:hAnsi="Arial" w:cs="Arial"/>
              </w:rPr>
              <w:t xml:space="preserve"> &amp; Leung, 2018). This will help to </w:t>
            </w:r>
            <w:proofErr w:type="spellStart"/>
            <w:r w:rsidRPr="009C3AEE">
              <w:rPr>
                <w:rFonts w:ascii="Arial" w:eastAsia="Arial" w:hAnsi="Arial" w:cs="Arial"/>
              </w:rPr>
              <w:t>maximise</w:t>
            </w:r>
            <w:proofErr w:type="spellEnd"/>
            <w:r w:rsidRPr="009C3AEE">
              <w:rPr>
                <w:rFonts w:ascii="Arial" w:eastAsia="Arial" w:hAnsi="Arial" w:cs="Arial"/>
              </w:rPr>
              <w:t xml:space="preserve"> occupancy rates. </w:t>
            </w:r>
          </w:p>
          <w:p w14:paraId="131EE219" w14:textId="30297F02" w:rsidR="00BE0225" w:rsidRDefault="00BE0225">
            <w:pPr>
              <w:spacing w:after="160" w:line="259" w:lineRule="auto"/>
              <w:rPr>
                <w:rFonts w:ascii="Arial" w:eastAsia="Arial" w:hAnsi="Arial" w:cs="Arial"/>
              </w:rPr>
            </w:pPr>
            <w:r w:rsidRPr="00BE0225">
              <w:rPr>
                <w:rFonts w:ascii="Arial" w:eastAsia="Arial" w:hAnsi="Arial" w:cs="Arial"/>
              </w:rPr>
              <w:t xml:space="preserve">They may boost the likelihood of receiving direct reservations and full up their rooms by making </w:t>
            </w:r>
            <w:r w:rsidR="00785B6D" w:rsidRPr="00BE0225">
              <w:rPr>
                <w:rFonts w:ascii="Arial" w:eastAsia="Arial" w:hAnsi="Arial" w:cs="Arial"/>
              </w:rPr>
              <w:t>certain</w:t>
            </w:r>
            <w:r w:rsidRPr="00BE0225">
              <w:rPr>
                <w:rFonts w:ascii="Arial" w:eastAsia="Arial" w:hAnsi="Arial" w:cs="Arial"/>
              </w:rPr>
              <w:t xml:space="preserve"> the property is well</w:t>
            </w:r>
            <w:r w:rsidR="00785B6D">
              <w:rPr>
                <w:rFonts w:ascii="Arial" w:eastAsia="Arial" w:hAnsi="Arial" w:cs="Arial"/>
              </w:rPr>
              <w:t xml:space="preserve"> </w:t>
            </w:r>
            <w:r w:rsidR="00785B6D" w:rsidRPr="00BE0225">
              <w:rPr>
                <w:rFonts w:ascii="Arial" w:eastAsia="Arial" w:hAnsi="Arial" w:cs="Arial"/>
              </w:rPr>
              <w:t>promoted</w:t>
            </w:r>
            <w:r w:rsidRPr="00BE0225">
              <w:rPr>
                <w:rFonts w:ascii="Arial" w:eastAsia="Arial" w:hAnsi="Arial" w:cs="Arial"/>
              </w:rPr>
              <w:t xml:space="preserve"> and integrated with as many </w:t>
            </w:r>
            <w:r w:rsidR="00C55873" w:rsidRPr="00BE0225">
              <w:rPr>
                <w:rFonts w:ascii="Arial" w:eastAsia="Arial" w:hAnsi="Arial" w:cs="Arial"/>
              </w:rPr>
              <w:t>equipment</w:t>
            </w:r>
            <w:r w:rsidRPr="00BE0225">
              <w:rPr>
                <w:rFonts w:ascii="Arial" w:eastAsia="Arial" w:hAnsi="Arial" w:cs="Arial"/>
              </w:rPr>
              <w:t xml:space="preserve"> as they can. selecting a software supplier who combines these components into their property management software and provides extra marketing services to help their clients.</w:t>
            </w:r>
          </w:p>
          <w:p w14:paraId="23E41E25" w14:textId="77777777" w:rsidR="00F93EF9" w:rsidRDefault="00F5584F">
            <w:pPr>
              <w:rPr>
                <w:rFonts w:ascii="Arial" w:eastAsia="Arial" w:hAnsi="Arial" w:cs="Arial"/>
              </w:rPr>
            </w:pPr>
            <w:r w:rsidRPr="00F5584F">
              <w:rPr>
                <w:rFonts w:ascii="Arial" w:eastAsia="Arial" w:hAnsi="Arial" w:cs="Arial"/>
              </w:rPr>
              <w:t xml:space="preserve">Tools for managing maintenance and housekeeping scheduling are additional components of a property management system that help to reduce downtime for visitors during </w:t>
            </w:r>
            <w:proofErr w:type="gramStart"/>
            <w:r w:rsidRPr="00F5584F">
              <w:rPr>
                <w:rFonts w:ascii="Arial" w:eastAsia="Arial" w:hAnsi="Arial" w:cs="Arial"/>
              </w:rPr>
              <w:t>cleanings</w:t>
            </w:r>
            <w:proofErr w:type="gramEnd"/>
            <w:r w:rsidRPr="00F5584F">
              <w:rPr>
                <w:rFonts w:ascii="Arial" w:eastAsia="Arial" w:hAnsi="Arial" w:cs="Arial"/>
              </w:rPr>
              <w:t xml:space="preserve"> and repairs.</w:t>
            </w:r>
          </w:p>
          <w:p w14:paraId="3CD96475" w14:textId="0502162A" w:rsidR="00F5584F" w:rsidRDefault="00F5584F"/>
        </w:tc>
      </w:tr>
      <w:tr w:rsidR="00F93EF9" w14:paraId="3CD9647A" w14:textId="77777777">
        <w:trPr>
          <w:trHeight w:val="495"/>
          <w:jc w:val="center"/>
        </w:trPr>
        <w:tc>
          <w:tcPr>
            <w:tcW w:w="9348" w:type="dxa"/>
          </w:tcPr>
          <w:p w14:paraId="3CD96477" w14:textId="77777777" w:rsidR="00F93EF9" w:rsidRDefault="00F93EF9">
            <w:pPr>
              <w:widowControl w:val="0"/>
              <w:spacing w:before="2"/>
              <w:jc w:val="both"/>
              <w:rPr>
                <w:b/>
                <w:i/>
                <w:color w:val="000000"/>
                <w:highlight w:val="white"/>
              </w:rPr>
            </w:pPr>
          </w:p>
          <w:p w14:paraId="3CD96478" w14:textId="77777777" w:rsidR="00F93EF9" w:rsidRDefault="00C26E71">
            <w:pPr>
              <w:widowControl w:val="0"/>
              <w:spacing w:before="2"/>
              <w:jc w:val="both"/>
              <w:rPr>
                <w:b/>
                <w:i/>
                <w:color w:val="000000"/>
                <w:sz w:val="28"/>
                <w:szCs w:val="28"/>
              </w:rPr>
            </w:pPr>
            <w:r>
              <w:rPr>
                <w:b/>
                <w:i/>
                <w:color w:val="000000"/>
                <w:sz w:val="28"/>
                <w:szCs w:val="28"/>
                <w:highlight w:val="white"/>
              </w:rPr>
              <w:t>Element 2 – Hotel reputation</w:t>
            </w:r>
          </w:p>
          <w:p w14:paraId="3CD96479" w14:textId="77777777" w:rsidR="00F93EF9" w:rsidRDefault="00F93EF9">
            <w:pPr>
              <w:rPr>
                <w:b/>
              </w:rPr>
            </w:pPr>
          </w:p>
        </w:tc>
      </w:tr>
      <w:tr w:rsidR="00F93EF9" w14:paraId="3CD9647F" w14:textId="77777777">
        <w:trPr>
          <w:trHeight w:val="495"/>
          <w:jc w:val="center"/>
        </w:trPr>
        <w:tc>
          <w:tcPr>
            <w:tcW w:w="9348" w:type="dxa"/>
          </w:tcPr>
          <w:p w14:paraId="2CFF9F43" w14:textId="33632583" w:rsidR="00DE7F51" w:rsidRDefault="00DE7F51">
            <w:pPr>
              <w:rPr>
                <w:rFonts w:ascii="Arial" w:eastAsia="Arial" w:hAnsi="Arial" w:cs="Arial"/>
              </w:rPr>
            </w:pPr>
            <w:r w:rsidRPr="00DE7F51">
              <w:rPr>
                <w:rFonts w:ascii="Arial" w:eastAsia="Arial" w:hAnsi="Arial" w:cs="Arial"/>
              </w:rPr>
              <w:t xml:space="preserve">One aspect of maintaining the hotel's internet reputation is keeping an eye on and maybe </w:t>
            </w:r>
            <w:r w:rsidR="00C55873" w:rsidRPr="00DE7F51">
              <w:rPr>
                <w:rFonts w:ascii="Arial" w:eastAsia="Arial" w:hAnsi="Arial" w:cs="Arial"/>
              </w:rPr>
              <w:t>shaping</w:t>
            </w:r>
            <w:r w:rsidRPr="00DE7F51">
              <w:rPr>
                <w:rFonts w:ascii="Arial" w:eastAsia="Arial" w:hAnsi="Arial" w:cs="Arial"/>
              </w:rPr>
              <w:t xml:space="preserve"> customer reviews and </w:t>
            </w:r>
            <w:r w:rsidR="00C55873" w:rsidRPr="00DE7F51">
              <w:rPr>
                <w:rFonts w:ascii="Arial" w:eastAsia="Arial" w:hAnsi="Arial" w:cs="Arial"/>
              </w:rPr>
              <w:t>additional</w:t>
            </w:r>
            <w:r w:rsidRPr="00DE7F51">
              <w:rPr>
                <w:rFonts w:ascii="Arial" w:eastAsia="Arial" w:hAnsi="Arial" w:cs="Arial"/>
              </w:rPr>
              <w:t xml:space="preserve"> remarks made about your establishment. The bundle consists of </w:t>
            </w:r>
            <w:proofErr w:type="gramStart"/>
            <w:r w:rsidRPr="00DE7F51">
              <w:rPr>
                <w:rFonts w:ascii="Arial" w:eastAsia="Arial" w:hAnsi="Arial" w:cs="Arial"/>
              </w:rPr>
              <w:t>a number of</w:t>
            </w:r>
            <w:proofErr w:type="gramEnd"/>
            <w:r w:rsidRPr="00DE7F51">
              <w:rPr>
                <w:rFonts w:ascii="Arial" w:eastAsia="Arial" w:hAnsi="Arial" w:cs="Arial"/>
              </w:rPr>
              <w:t xml:space="preserve"> linked tasks, such as social media engagement, search engine </w:t>
            </w:r>
            <w:proofErr w:type="spellStart"/>
            <w:r w:rsidRPr="00DE7F51">
              <w:rPr>
                <w:rFonts w:ascii="Arial" w:eastAsia="Arial" w:hAnsi="Arial" w:cs="Arial"/>
              </w:rPr>
              <w:t>optimisation</w:t>
            </w:r>
            <w:proofErr w:type="spellEnd"/>
            <w:r w:rsidRPr="00DE7F51">
              <w:rPr>
                <w:rFonts w:ascii="Arial" w:eastAsia="Arial" w:hAnsi="Arial" w:cs="Arial"/>
              </w:rPr>
              <w:t>, and more (</w:t>
            </w:r>
            <w:proofErr w:type="spellStart"/>
            <w:r w:rsidRPr="00DE7F51">
              <w:rPr>
                <w:rFonts w:ascii="Arial" w:eastAsia="Arial" w:hAnsi="Arial" w:cs="Arial"/>
              </w:rPr>
              <w:t>Rialti</w:t>
            </w:r>
            <w:proofErr w:type="spellEnd"/>
            <w:r w:rsidRPr="00DE7F51">
              <w:rPr>
                <w:rFonts w:ascii="Arial" w:eastAsia="Arial" w:hAnsi="Arial" w:cs="Arial"/>
              </w:rPr>
              <w:t xml:space="preserve"> et al., 2023). </w:t>
            </w:r>
          </w:p>
          <w:p w14:paraId="06AC7D61" w14:textId="77777777" w:rsidR="00DE7F51" w:rsidRDefault="00DE7F51">
            <w:pPr>
              <w:rPr>
                <w:rFonts w:ascii="Arial" w:eastAsia="Arial" w:hAnsi="Arial" w:cs="Arial"/>
              </w:rPr>
            </w:pPr>
          </w:p>
          <w:p w14:paraId="7E4EA7BF" w14:textId="6E24FCF8" w:rsidR="00E30659" w:rsidRDefault="00E6710B">
            <w:pPr>
              <w:rPr>
                <w:rFonts w:ascii="Arial" w:eastAsia="Arial" w:hAnsi="Arial" w:cs="Arial"/>
              </w:rPr>
            </w:pPr>
            <w:r w:rsidRPr="00E6710B">
              <w:rPr>
                <w:rFonts w:ascii="Arial" w:eastAsia="Arial" w:hAnsi="Arial" w:cs="Arial"/>
              </w:rPr>
              <w:t xml:space="preserve">You might be able to build connections through social media platforms with prospective attendees and event coordinators. The profiles may be used to persuade visitors that their </w:t>
            </w:r>
            <w:proofErr w:type="gramStart"/>
            <w:r w:rsidRPr="00E6710B">
              <w:rPr>
                <w:rFonts w:ascii="Arial" w:eastAsia="Arial" w:hAnsi="Arial" w:cs="Arial"/>
              </w:rPr>
              <w:t>accommodations are</w:t>
            </w:r>
            <w:proofErr w:type="gramEnd"/>
            <w:r w:rsidRPr="00E6710B">
              <w:rPr>
                <w:rFonts w:ascii="Arial" w:eastAsia="Arial" w:hAnsi="Arial" w:cs="Arial"/>
              </w:rPr>
              <w:t xml:space="preserve"> secure and that businesses are abiding by all </w:t>
            </w:r>
            <w:r w:rsidRPr="00E6710B">
              <w:rPr>
                <w:rFonts w:ascii="Arial" w:eastAsia="Arial" w:hAnsi="Arial" w:cs="Arial"/>
              </w:rPr>
              <w:lastRenderedPageBreak/>
              <w:t xml:space="preserve">applicable health and safety regulations. Maintaining consistency is essential to attracting and retaining your target </w:t>
            </w:r>
            <w:r w:rsidR="000D2D4A" w:rsidRPr="00E6710B">
              <w:rPr>
                <w:rFonts w:ascii="Arial" w:eastAsia="Arial" w:hAnsi="Arial" w:cs="Arial"/>
              </w:rPr>
              <w:t>viewers</w:t>
            </w:r>
            <w:r w:rsidRPr="00E6710B">
              <w:rPr>
                <w:rFonts w:ascii="Arial" w:eastAsia="Arial" w:hAnsi="Arial" w:cs="Arial"/>
              </w:rPr>
              <w:t xml:space="preserve"> of planners and consumers because there is so much </w:t>
            </w:r>
            <w:r w:rsidR="009C5A37" w:rsidRPr="00E6710B">
              <w:rPr>
                <w:rFonts w:ascii="Arial" w:eastAsia="Arial" w:hAnsi="Arial" w:cs="Arial"/>
              </w:rPr>
              <w:t>data</w:t>
            </w:r>
            <w:r w:rsidRPr="00E6710B">
              <w:rPr>
                <w:rFonts w:ascii="Arial" w:eastAsia="Arial" w:hAnsi="Arial" w:cs="Arial"/>
              </w:rPr>
              <w:t xml:space="preserve"> accessible on every social platform (</w:t>
            </w:r>
            <w:proofErr w:type="spellStart"/>
            <w:r w:rsidRPr="00E6710B">
              <w:rPr>
                <w:rFonts w:ascii="Arial" w:eastAsia="Arial" w:hAnsi="Arial" w:cs="Arial"/>
              </w:rPr>
              <w:t>Rialti</w:t>
            </w:r>
            <w:proofErr w:type="spellEnd"/>
            <w:r w:rsidRPr="00E6710B">
              <w:rPr>
                <w:rFonts w:ascii="Arial" w:eastAsia="Arial" w:hAnsi="Arial" w:cs="Arial"/>
              </w:rPr>
              <w:t xml:space="preserve"> et al., 2023). </w:t>
            </w:r>
          </w:p>
          <w:p w14:paraId="58B75C8B" w14:textId="77777777" w:rsidR="00284913" w:rsidRDefault="00284913">
            <w:pPr>
              <w:rPr>
                <w:rFonts w:ascii="Arial" w:eastAsia="Arial" w:hAnsi="Arial" w:cs="Arial"/>
              </w:rPr>
            </w:pPr>
          </w:p>
          <w:p w14:paraId="468FBB9F" w14:textId="22CFC503" w:rsidR="00EA0B1D" w:rsidRDefault="00EA0B1D">
            <w:pPr>
              <w:rPr>
                <w:rFonts w:ascii="Arial" w:eastAsia="Arial" w:hAnsi="Arial" w:cs="Arial"/>
              </w:rPr>
            </w:pPr>
            <w:r w:rsidRPr="00EA0B1D">
              <w:rPr>
                <w:rFonts w:ascii="Arial" w:eastAsia="Arial" w:hAnsi="Arial" w:cs="Arial"/>
              </w:rPr>
              <w:t>If you do</w:t>
            </w:r>
            <w:r w:rsidR="00CB2501">
              <w:rPr>
                <w:rFonts w:ascii="Arial" w:eastAsia="Arial" w:hAnsi="Arial" w:cs="Arial"/>
              </w:rPr>
              <w:t xml:space="preserve"> not</w:t>
            </w:r>
            <w:r w:rsidRPr="00EA0B1D">
              <w:rPr>
                <w:rFonts w:ascii="Arial" w:eastAsia="Arial" w:hAnsi="Arial" w:cs="Arial"/>
              </w:rPr>
              <w:t xml:space="preserve"> want to get left </w:t>
            </w:r>
            <w:r w:rsidR="00CB2501">
              <w:rPr>
                <w:rFonts w:ascii="Arial" w:eastAsia="Arial" w:hAnsi="Arial" w:cs="Arial"/>
              </w:rPr>
              <w:t xml:space="preserve">till </w:t>
            </w:r>
            <w:r w:rsidR="00CB2501" w:rsidRPr="00EA0B1D">
              <w:rPr>
                <w:rFonts w:ascii="Arial" w:eastAsia="Arial" w:hAnsi="Arial" w:cs="Arial"/>
              </w:rPr>
              <w:t>last</w:t>
            </w:r>
            <w:r w:rsidRPr="00EA0B1D">
              <w:rPr>
                <w:rFonts w:ascii="Arial" w:eastAsia="Arial" w:hAnsi="Arial" w:cs="Arial"/>
              </w:rPr>
              <w:t xml:space="preserve"> in the rapidly evolving digital world, keeping your currency current is essential. It's important to </w:t>
            </w:r>
            <w:proofErr w:type="spellStart"/>
            <w:r w:rsidRPr="00EA0B1D">
              <w:rPr>
                <w:rFonts w:ascii="Arial" w:eastAsia="Arial" w:hAnsi="Arial" w:cs="Arial"/>
              </w:rPr>
              <w:t>emphasise</w:t>
            </w:r>
            <w:proofErr w:type="spellEnd"/>
            <w:r w:rsidRPr="00EA0B1D">
              <w:rPr>
                <w:rFonts w:ascii="Arial" w:eastAsia="Arial" w:hAnsi="Arial" w:cs="Arial"/>
              </w:rPr>
              <w:t xml:space="preserve"> what you're doing to assist clients and staff, what actions you're taking to maintain the workplace tidy, and, if applicable, your long-term goals even in challenging circumstances. Building a positive internet reputation for your hotel will be made easier by responding to reviews given by visitors and meeting </w:t>
            </w:r>
            <w:proofErr w:type="spellStart"/>
            <w:r w:rsidRPr="00EA0B1D">
              <w:rPr>
                <w:rFonts w:ascii="Arial" w:eastAsia="Arial" w:hAnsi="Arial" w:cs="Arial"/>
              </w:rPr>
              <w:t>organisers</w:t>
            </w:r>
            <w:proofErr w:type="spellEnd"/>
            <w:r w:rsidRPr="00EA0B1D">
              <w:rPr>
                <w:rFonts w:ascii="Arial" w:eastAsia="Arial" w:hAnsi="Arial" w:cs="Arial"/>
              </w:rPr>
              <w:t xml:space="preserve"> on sites like Yelp, TripAdvisor, and Google Reviews. </w:t>
            </w:r>
          </w:p>
          <w:p w14:paraId="614AA928" w14:textId="77777777" w:rsidR="00284913" w:rsidRDefault="00284913">
            <w:pPr>
              <w:rPr>
                <w:rFonts w:ascii="Arial" w:eastAsia="Arial" w:hAnsi="Arial" w:cs="Arial"/>
              </w:rPr>
            </w:pPr>
          </w:p>
          <w:p w14:paraId="1B3FACCC" w14:textId="77777777" w:rsidR="001344E6" w:rsidRDefault="001344E6">
            <w:pPr>
              <w:rPr>
                <w:rFonts w:ascii="Arial" w:eastAsia="Arial" w:hAnsi="Arial" w:cs="Arial"/>
              </w:rPr>
            </w:pPr>
            <w:r w:rsidRPr="001344E6">
              <w:rPr>
                <w:rFonts w:ascii="Arial" w:eastAsia="Arial" w:hAnsi="Arial" w:cs="Arial"/>
              </w:rPr>
              <w:t xml:space="preserve">As a follow-up, send an email to the event's </w:t>
            </w:r>
            <w:proofErr w:type="spellStart"/>
            <w:r w:rsidRPr="001344E6">
              <w:rPr>
                <w:rFonts w:ascii="Arial" w:eastAsia="Arial" w:hAnsi="Arial" w:cs="Arial"/>
              </w:rPr>
              <w:t>organisers</w:t>
            </w:r>
            <w:proofErr w:type="spellEnd"/>
            <w:r w:rsidRPr="001344E6">
              <w:rPr>
                <w:rFonts w:ascii="Arial" w:eastAsia="Arial" w:hAnsi="Arial" w:cs="Arial"/>
              </w:rPr>
              <w:t xml:space="preserve"> and past visitors asking for comments. You should post links to your survey or profile on review sites like Yelp and TripAdvisor. Your website might benefit from a testimonials page that allows you to gather comments and evaluations from satisfied customers.</w:t>
            </w:r>
          </w:p>
          <w:p w14:paraId="214CE694" w14:textId="77777777" w:rsidR="001344E6" w:rsidRDefault="001344E6">
            <w:pPr>
              <w:rPr>
                <w:rFonts w:ascii="Arial" w:eastAsia="Arial" w:hAnsi="Arial" w:cs="Arial"/>
              </w:rPr>
            </w:pPr>
          </w:p>
          <w:p w14:paraId="07D79EFB" w14:textId="77777777" w:rsidR="00F93EF9" w:rsidRDefault="00C0582E">
            <w:pPr>
              <w:rPr>
                <w:rFonts w:ascii="Arial" w:eastAsia="Arial" w:hAnsi="Arial" w:cs="Arial"/>
              </w:rPr>
            </w:pPr>
            <w:r w:rsidRPr="00C0582E">
              <w:rPr>
                <w:rFonts w:ascii="Arial" w:eastAsia="Arial" w:hAnsi="Arial" w:cs="Arial"/>
              </w:rPr>
              <w:t>The effectiveness of a hotel in the market might be greatly influenced by its internet reviews.</w:t>
            </w:r>
          </w:p>
          <w:p w14:paraId="3CD9647E" w14:textId="19714CD9" w:rsidR="00C0582E" w:rsidRDefault="00C0582E"/>
        </w:tc>
      </w:tr>
      <w:tr w:rsidR="00F93EF9" w14:paraId="3CD96483" w14:textId="77777777">
        <w:trPr>
          <w:trHeight w:val="454"/>
          <w:jc w:val="center"/>
        </w:trPr>
        <w:tc>
          <w:tcPr>
            <w:tcW w:w="9348" w:type="dxa"/>
          </w:tcPr>
          <w:p w14:paraId="3CD96480" w14:textId="77777777" w:rsidR="00F93EF9" w:rsidRDefault="00F93EF9">
            <w:pPr>
              <w:rPr>
                <w:b/>
              </w:rPr>
            </w:pPr>
          </w:p>
          <w:p w14:paraId="3CD96481" w14:textId="77777777" w:rsidR="00F93EF9" w:rsidRDefault="00C26E71">
            <w:pPr>
              <w:widowControl w:val="0"/>
              <w:spacing w:before="2"/>
              <w:jc w:val="both"/>
              <w:rPr>
                <w:b/>
                <w:i/>
                <w:color w:val="000000"/>
                <w:sz w:val="28"/>
                <w:szCs w:val="28"/>
              </w:rPr>
            </w:pPr>
            <w:r>
              <w:rPr>
                <w:b/>
                <w:i/>
                <w:color w:val="000000"/>
                <w:sz w:val="28"/>
                <w:szCs w:val="28"/>
                <w:highlight w:val="white"/>
              </w:rPr>
              <w:t xml:space="preserve">Element 3 - Communication </w:t>
            </w:r>
          </w:p>
          <w:p w14:paraId="3CD96482" w14:textId="77777777" w:rsidR="00F93EF9" w:rsidRDefault="00F93EF9">
            <w:pPr>
              <w:rPr>
                <w:b/>
              </w:rPr>
            </w:pPr>
          </w:p>
        </w:tc>
      </w:tr>
      <w:tr w:rsidR="00F93EF9" w14:paraId="3CD96488" w14:textId="77777777">
        <w:trPr>
          <w:trHeight w:val="495"/>
          <w:jc w:val="center"/>
        </w:trPr>
        <w:tc>
          <w:tcPr>
            <w:tcW w:w="9348" w:type="dxa"/>
          </w:tcPr>
          <w:p w14:paraId="5453A058" w14:textId="77777777" w:rsidR="008149B0" w:rsidRPr="008149B0" w:rsidRDefault="008149B0" w:rsidP="008149B0">
            <w:pPr>
              <w:rPr>
                <w:rFonts w:ascii="Arial" w:eastAsia="Arial" w:hAnsi="Arial" w:cs="Arial"/>
              </w:rPr>
            </w:pPr>
            <w:r w:rsidRPr="008149B0">
              <w:rPr>
                <w:rFonts w:ascii="Arial" w:eastAsia="Arial" w:hAnsi="Arial" w:cs="Arial"/>
              </w:rPr>
              <w:t xml:space="preserve">Customers' satisfaction is essential to the hotel and hospitality industries. The income of the hotel, the satisfaction of its guests, and the morale of its staff may all suffer if management and workers </w:t>
            </w:r>
            <w:proofErr w:type="gramStart"/>
            <w:r w:rsidRPr="008149B0">
              <w:rPr>
                <w:rFonts w:ascii="Arial" w:eastAsia="Arial" w:hAnsi="Arial" w:cs="Arial"/>
              </w:rPr>
              <w:t>are</w:t>
            </w:r>
            <w:proofErr w:type="gramEnd"/>
            <w:r w:rsidRPr="008149B0">
              <w:rPr>
                <w:rFonts w:ascii="Arial" w:eastAsia="Arial" w:hAnsi="Arial" w:cs="Arial"/>
              </w:rPr>
              <w:t xml:space="preserve"> not collaborating successfully. Modern communication techniques might make hotel guests happier and operations more effective.</w:t>
            </w:r>
          </w:p>
          <w:p w14:paraId="5C0CA34D" w14:textId="77777777" w:rsidR="003821DC" w:rsidRDefault="008149B0" w:rsidP="008149B0">
            <w:pPr>
              <w:rPr>
                <w:rFonts w:ascii="Arial" w:eastAsia="Arial" w:hAnsi="Arial" w:cs="Arial"/>
              </w:rPr>
            </w:pPr>
            <w:r w:rsidRPr="008149B0">
              <w:rPr>
                <w:rFonts w:ascii="Arial" w:eastAsia="Arial" w:hAnsi="Arial" w:cs="Arial"/>
              </w:rPr>
              <w:t xml:space="preserve">Invest in a cutting-edge internal communications system that connects with remote employees via mobile devices and sends messages via digital channels (Leung, 2019). </w:t>
            </w:r>
            <w:proofErr w:type="gramStart"/>
            <w:r w:rsidRPr="008149B0">
              <w:rPr>
                <w:rFonts w:ascii="Arial" w:eastAsia="Arial" w:hAnsi="Arial" w:cs="Arial"/>
              </w:rPr>
              <w:t>By doing this, it</w:t>
            </w:r>
            <w:proofErr w:type="gramEnd"/>
            <w:r w:rsidRPr="008149B0">
              <w:rPr>
                <w:rFonts w:ascii="Arial" w:eastAsia="Arial" w:hAnsi="Arial" w:cs="Arial"/>
              </w:rPr>
              <w:t xml:space="preserve"> will be made sure that every employee, regardless of location or activity, is aware of any developments about the company. </w:t>
            </w:r>
          </w:p>
          <w:p w14:paraId="36881725" w14:textId="77777777" w:rsidR="00284913" w:rsidRDefault="00284913" w:rsidP="008149B0">
            <w:pPr>
              <w:rPr>
                <w:rFonts w:ascii="Arial" w:eastAsia="Arial" w:hAnsi="Arial" w:cs="Arial"/>
              </w:rPr>
            </w:pPr>
          </w:p>
          <w:p w14:paraId="599888D3" w14:textId="77777777" w:rsidR="005549EB" w:rsidRDefault="005549EB" w:rsidP="008149B0">
            <w:pPr>
              <w:rPr>
                <w:rFonts w:ascii="Arial" w:eastAsia="Arial" w:hAnsi="Arial" w:cs="Arial"/>
              </w:rPr>
            </w:pPr>
            <w:proofErr w:type="gramStart"/>
            <w:r w:rsidRPr="005549EB">
              <w:rPr>
                <w:rFonts w:ascii="Arial" w:eastAsia="Arial" w:hAnsi="Arial" w:cs="Arial"/>
              </w:rPr>
              <w:t>In order to</w:t>
            </w:r>
            <w:proofErr w:type="gramEnd"/>
            <w:r w:rsidRPr="005549EB">
              <w:rPr>
                <w:rFonts w:ascii="Arial" w:eastAsia="Arial" w:hAnsi="Arial" w:cs="Arial"/>
              </w:rPr>
              <w:t xml:space="preserve"> provide customers with a satisfying stay, hotel staff members must be able to effectively communicate with one another. Hotels are urged to use a range of communication methods when issuing important notifications. With its aid in message reinforcement, the likelihood that your audience will remember what you say increases. The more frequently a message is delivered to employees, the more probable it is that they will </w:t>
            </w:r>
            <w:proofErr w:type="spellStart"/>
            <w:r w:rsidRPr="005549EB">
              <w:rPr>
                <w:rFonts w:ascii="Arial" w:eastAsia="Arial" w:hAnsi="Arial" w:cs="Arial"/>
              </w:rPr>
              <w:t>internalise</w:t>
            </w:r>
            <w:proofErr w:type="spellEnd"/>
            <w:r w:rsidRPr="005549EB">
              <w:rPr>
                <w:rFonts w:ascii="Arial" w:eastAsia="Arial" w:hAnsi="Arial" w:cs="Arial"/>
              </w:rPr>
              <w:t xml:space="preserve"> it and </w:t>
            </w:r>
            <w:proofErr w:type="gramStart"/>
            <w:r w:rsidRPr="005549EB">
              <w:rPr>
                <w:rFonts w:ascii="Arial" w:eastAsia="Arial" w:hAnsi="Arial" w:cs="Arial"/>
              </w:rPr>
              <w:t>take action</w:t>
            </w:r>
            <w:proofErr w:type="gramEnd"/>
            <w:r w:rsidRPr="005549EB">
              <w:rPr>
                <w:rFonts w:ascii="Arial" w:eastAsia="Arial" w:hAnsi="Arial" w:cs="Arial"/>
              </w:rPr>
              <w:t xml:space="preserve"> (Leung, 2019). </w:t>
            </w:r>
          </w:p>
          <w:p w14:paraId="1E6B5DE6" w14:textId="77777777" w:rsidR="00284913" w:rsidRDefault="00284913" w:rsidP="008149B0">
            <w:pPr>
              <w:rPr>
                <w:rFonts w:ascii="Arial" w:eastAsia="Arial" w:hAnsi="Arial" w:cs="Arial"/>
              </w:rPr>
            </w:pPr>
          </w:p>
          <w:p w14:paraId="41469CEE" w14:textId="77777777" w:rsidR="00284913" w:rsidRDefault="00A77B8E">
            <w:pPr>
              <w:rPr>
                <w:rFonts w:ascii="Arial" w:eastAsia="Arial" w:hAnsi="Arial" w:cs="Arial"/>
              </w:rPr>
            </w:pPr>
            <w:r w:rsidRPr="00A77B8E">
              <w:rPr>
                <w:rFonts w:ascii="Arial" w:eastAsia="Arial" w:hAnsi="Arial" w:cs="Arial"/>
              </w:rPr>
              <w:t xml:space="preserve">Keep emergency communications in mind when you create and execute new internal communication techniques. Be ready for communications that may be sent to you that are both urgent and less urgent. You can use this to summon the staff immediately in an emergency as well as to provide normal, daily information. Two-way communication between management and staff is crucial because it promotes trust, assures </w:t>
            </w:r>
            <w:proofErr w:type="spellStart"/>
            <w:r w:rsidRPr="00A77B8E">
              <w:rPr>
                <w:rFonts w:ascii="Arial" w:eastAsia="Arial" w:hAnsi="Arial" w:cs="Arial"/>
              </w:rPr>
              <w:t>candour</w:t>
            </w:r>
            <w:proofErr w:type="spellEnd"/>
            <w:r w:rsidRPr="00A77B8E">
              <w:rPr>
                <w:rFonts w:ascii="Arial" w:eastAsia="Arial" w:hAnsi="Arial" w:cs="Arial"/>
              </w:rPr>
              <w:t>, and alerts senior management to problems that could otherwise go unnoticed.</w:t>
            </w:r>
          </w:p>
          <w:p w14:paraId="089839C4" w14:textId="77777777" w:rsidR="00284913" w:rsidRDefault="00284913">
            <w:pPr>
              <w:rPr>
                <w:rFonts w:ascii="Arial" w:eastAsia="Arial" w:hAnsi="Arial" w:cs="Arial"/>
              </w:rPr>
            </w:pPr>
          </w:p>
          <w:p w14:paraId="3CD96487" w14:textId="1706C4F1" w:rsidR="00284913" w:rsidRPr="00284913" w:rsidRDefault="00284913">
            <w:pPr>
              <w:rPr>
                <w:rFonts w:ascii="Arial" w:eastAsia="Arial" w:hAnsi="Arial" w:cs="Arial"/>
              </w:rPr>
            </w:pPr>
            <w:r w:rsidRPr="00284913">
              <w:rPr>
                <w:rFonts w:ascii="Arial" w:eastAsia="Arial" w:hAnsi="Arial" w:cs="Arial"/>
              </w:rPr>
              <w:t>Hotel managers must be able to communicate verbally and in writing with their team members and customers. They should also be outstanding listeners, have strong interpersonal skills, and be able to effectively use a variety of communication methods.</w:t>
            </w:r>
          </w:p>
        </w:tc>
      </w:tr>
      <w:tr w:rsidR="00F93EF9" w14:paraId="3CD9648C" w14:textId="77777777" w:rsidTr="00284913">
        <w:trPr>
          <w:trHeight w:val="699"/>
          <w:jc w:val="center"/>
        </w:trPr>
        <w:tc>
          <w:tcPr>
            <w:tcW w:w="9348" w:type="dxa"/>
          </w:tcPr>
          <w:p w14:paraId="3CD96489" w14:textId="77777777" w:rsidR="00F93EF9" w:rsidRDefault="00F93EF9">
            <w:pPr>
              <w:rPr>
                <w:b/>
              </w:rPr>
            </w:pPr>
          </w:p>
          <w:p w14:paraId="3CD9648A" w14:textId="77777777" w:rsidR="00F93EF9" w:rsidRDefault="00C26E71">
            <w:pPr>
              <w:widowControl w:val="0"/>
              <w:spacing w:before="2"/>
              <w:jc w:val="both"/>
              <w:rPr>
                <w:b/>
                <w:i/>
                <w:color w:val="000000"/>
                <w:sz w:val="28"/>
                <w:szCs w:val="28"/>
                <w:highlight w:val="white"/>
              </w:rPr>
            </w:pPr>
            <w:r>
              <w:rPr>
                <w:b/>
                <w:i/>
                <w:color w:val="000000"/>
                <w:sz w:val="28"/>
                <w:szCs w:val="28"/>
                <w:highlight w:val="white"/>
              </w:rPr>
              <w:t xml:space="preserve">Element 4 - Staffing </w:t>
            </w:r>
          </w:p>
          <w:p w14:paraId="3CD9648B" w14:textId="77777777" w:rsidR="00F93EF9" w:rsidRDefault="00F93EF9">
            <w:pPr>
              <w:rPr>
                <w:b/>
              </w:rPr>
            </w:pPr>
          </w:p>
        </w:tc>
      </w:tr>
      <w:tr w:rsidR="00F93EF9" w14:paraId="3CD96491" w14:textId="77777777">
        <w:trPr>
          <w:trHeight w:val="495"/>
          <w:jc w:val="center"/>
        </w:trPr>
        <w:tc>
          <w:tcPr>
            <w:tcW w:w="9348" w:type="dxa"/>
          </w:tcPr>
          <w:p w14:paraId="4BD549F9" w14:textId="188585F0" w:rsidR="00DF398C" w:rsidRDefault="00DF398C">
            <w:pPr>
              <w:rPr>
                <w:rFonts w:ascii="Arial" w:eastAsia="Arial" w:hAnsi="Arial" w:cs="Arial"/>
              </w:rPr>
            </w:pPr>
            <w:r>
              <w:rPr>
                <w:rFonts w:ascii="Arial" w:eastAsia="Arial" w:hAnsi="Arial" w:cs="Arial"/>
              </w:rPr>
              <w:t xml:space="preserve">The </w:t>
            </w:r>
            <w:r w:rsidRPr="00DF398C">
              <w:rPr>
                <w:rFonts w:ascii="Arial" w:eastAsia="Arial" w:hAnsi="Arial" w:cs="Arial"/>
              </w:rPr>
              <w:t>hotel requires a wide range of positions with various degrees of expertise. As a result, employee training requirements come in a wide variety. The ability to effectively communicate is a skill that managers must master. By maintaining such open contact, they might help to foster a nice environment for both hotel customers and other staff.</w:t>
            </w:r>
          </w:p>
          <w:p w14:paraId="1A91CFD8" w14:textId="77777777" w:rsidR="00AC1BED" w:rsidRDefault="00AC1BED">
            <w:pPr>
              <w:rPr>
                <w:rFonts w:ascii="Arial" w:eastAsia="Arial" w:hAnsi="Arial" w:cs="Arial"/>
              </w:rPr>
            </w:pPr>
          </w:p>
          <w:p w14:paraId="35D5FCC6" w14:textId="77777777" w:rsidR="0048083B" w:rsidRDefault="00AC1BED">
            <w:pPr>
              <w:rPr>
                <w:rFonts w:ascii="Arial" w:eastAsia="Arial" w:hAnsi="Arial" w:cs="Arial"/>
              </w:rPr>
            </w:pPr>
            <w:proofErr w:type="gramStart"/>
            <w:r w:rsidRPr="00AC1BED">
              <w:rPr>
                <w:rFonts w:ascii="Arial" w:eastAsia="Arial" w:hAnsi="Arial" w:cs="Arial"/>
              </w:rPr>
              <w:t>Each individual</w:t>
            </w:r>
            <w:proofErr w:type="gramEnd"/>
            <w:r w:rsidRPr="00AC1BED">
              <w:rPr>
                <w:rFonts w:ascii="Arial" w:eastAsia="Arial" w:hAnsi="Arial" w:cs="Arial"/>
              </w:rPr>
              <w:t xml:space="preserve"> will have different training needs depending on their specific work responsibilities. Depending on their degree of seniority, employees will need different types and amounts of training to improve their abilities and productivity at work (Lee et al., 2015). Restaurant staff training should focus on food service, order-taking, and menu knowledge since these abilities will let servers confidently answer customers' queries and provide helpful recommendations. The front desk employees at the hotel serves as the ideal case study for how the training </w:t>
            </w:r>
            <w:r w:rsidR="00AC28C2" w:rsidRPr="00AC1BED">
              <w:rPr>
                <w:rFonts w:ascii="Arial" w:eastAsia="Arial" w:hAnsi="Arial" w:cs="Arial"/>
              </w:rPr>
              <w:t>program</w:t>
            </w:r>
            <w:r w:rsidRPr="00AC1BED">
              <w:rPr>
                <w:rFonts w:ascii="Arial" w:eastAsia="Arial" w:hAnsi="Arial" w:cs="Arial"/>
              </w:rPr>
              <w:t xml:space="preserve"> has to be </w:t>
            </w:r>
            <w:proofErr w:type="gramStart"/>
            <w:r w:rsidRPr="00AC1BED">
              <w:rPr>
                <w:rFonts w:ascii="Arial" w:eastAsia="Arial" w:hAnsi="Arial" w:cs="Arial"/>
              </w:rPr>
              <w:t>improved</w:t>
            </w:r>
            <w:proofErr w:type="gramEnd"/>
          </w:p>
          <w:p w14:paraId="17F7F689" w14:textId="46E40D10" w:rsidR="00AC1BED" w:rsidRDefault="00AC1BED">
            <w:pPr>
              <w:rPr>
                <w:rFonts w:ascii="Arial" w:eastAsia="Arial" w:hAnsi="Arial" w:cs="Arial"/>
              </w:rPr>
            </w:pPr>
            <w:r w:rsidRPr="00AC1BED">
              <w:rPr>
                <w:rFonts w:ascii="Arial" w:eastAsia="Arial" w:hAnsi="Arial" w:cs="Arial"/>
              </w:rPr>
              <w:t xml:space="preserve">. </w:t>
            </w:r>
          </w:p>
          <w:p w14:paraId="432393A6" w14:textId="08FCBBDD" w:rsidR="0048083B" w:rsidRDefault="0048083B">
            <w:pPr>
              <w:rPr>
                <w:rFonts w:ascii="Arial" w:eastAsia="Arial" w:hAnsi="Arial" w:cs="Arial"/>
              </w:rPr>
            </w:pPr>
            <w:r w:rsidRPr="0048083B">
              <w:rPr>
                <w:rFonts w:ascii="Arial" w:eastAsia="Arial" w:hAnsi="Arial" w:cs="Arial"/>
              </w:rPr>
              <w:t xml:space="preserve">Provide them with rigorous training in topics including greeting and checking in visitors, phone </w:t>
            </w:r>
            <w:r w:rsidR="007E7CD5" w:rsidRPr="0048083B">
              <w:rPr>
                <w:rFonts w:ascii="Arial" w:eastAsia="Arial" w:hAnsi="Arial" w:cs="Arial"/>
              </w:rPr>
              <w:t>manners</w:t>
            </w:r>
            <w:r w:rsidRPr="0048083B">
              <w:rPr>
                <w:rFonts w:ascii="Arial" w:eastAsia="Arial" w:hAnsi="Arial" w:cs="Arial"/>
              </w:rPr>
              <w:t xml:space="preserve">, personal appearance, and </w:t>
            </w:r>
            <w:r w:rsidR="007E7CD5" w:rsidRPr="0048083B">
              <w:rPr>
                <w:rFonts w:ascii="Arial" w:eastAsia="Arial" w:hAnsi="Arial" w:cs="Arial"/>
              </w:rPr>
              <w:t>treating</w:t>
            </w:r>
            <w:r w:rsidRPr="0048083B">
              <w:rPr>
                <w:rFonts w:ascii="Arial" w:eastAsia="Arial" w:hAnsi="Arial" w:cs="Arial"/>
              </w:rPr>
              <w:t xml:space="preserve"> upset clients as they will be in contact with guests on a regular basis (Lee et al., 2015). Make sure your bartenders know how to make drinks properly and serve them to customers. This may involve teaching wine and cocktail making techniques, depending on the hotel bar. It's important to educate bartenders on the risks associated with serving alcoholic beverages.</w:t>
            </w:r>
          </w:p>
          <w:p w14:paraId="0C21D2FC" w14:textId="77777777" w:rsidR="0048083B" w:rsidRDefault="0048083B">
            <w:pPr>
              <w:rPr>
                <w:rFonts w:ascii="Arial" w:eastAsia="Arial" w:hAnsi="Arial" w:cs="Arial"/>
              </w:rPr>
            </w:pPr>
          </w:p>
          <w:p w14:paraId="3CD96490" w14:textId="77777777" w:rsidR="00F93EF9" w:rsidRDefault="00C26E71">
            <w:pPr>
              <w:tabs>
                <w:tab w:val="left" w:pos="264"/>
              </w:tabs>
            </w:pPr>
            <w:r>
              <w:tab/>
            </w:r>
          </w:p>
        </w:tc>
      </w:tr>
    </w:tbl>
    <w:p w14:paraId="3CD96492" w14:textId="77777777" w:rsidR="00F93EF9" w:rsidRDefault="00F93EF9">
      <w:pPr>
        <w:ind w:left="-284"/>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93EF9" w14:paraId="3CD96495" w14:textId="77777777">
        <w:tc>
          <w:tcPr>
            <w:tcW w:w="4508" w:type="dxa"/>
          </w:tcPr>
          <w:p w14:paraId="3CD96493" w14:textId="77777777" w:rsidR="00F93EF9" w:rsidRDefault="00C26E71">
            <w:pPr>
              <w:jc w:val="center"/>
              <w:rPr>
                <w:b/>
              </w:rPr>
            </w:pPr>
            <w:r>
              <w:rPr>
                <w:b/>
              </w:rPr>
              <w:tab/>
              <w:t>Word Count</w:t>
            </w:r>
          </w:p>
        </w:tc>
        <w:tc>
          <w:tcPr>
            <w:tcW w:w="4508" w:type="dxa"/>
          </w:tcPr>
          <w:p w14:paraId="3CD96494" w14:textId="1A28246F" w:rsidR="00F93EF9" w:rsidRDefault="00877EC0">
            <w:pPr>
              <w:jc w:val="center"/>
              <w:rPr>
                <w:b/>
              </w:rPr>
            </w:pPr>
            <w:r>
              <w:rPr>
                <w:b/>
              </w:rPr>
              <w:t>103</w:t>
            </w:r>
            <w:r w:rsidR="00CB2501">
              <w:rPr>
                <w:b/>
              </w:rPr>
              <w:t>3</w:t>
            </w:r>
          </w:p>
        </w:tc>
      </w:tr>
    </w:tbl>
    <w:p w14:paraId="3CD96496" w14:textId="77777777" w:rsidR="00F93EF9" w:rsidRDefault="00F93EF9">
      <w:pPr>
        <w:ind w:left="-284"/>
        <w:rPr>
          <w:b/>
        </w:rPr>
      </w:pPr>
    </w:p>
    <w:p w14:paraId="5F92B6D2" w14:textId="77777777" w:rsidR="00D93DB0" w:rsidRDefault="00D93DB0">
      <w:pPr>
        <w:ind w:left="-284"/>
        <w:rPr>
          <w:b/>
        </w:rPr>
      </w:pPr>
    </w:p>
    <w:p w14:paraId="3675AAAA" w14:textId="77777777" w:rsidR="00D93DB0" w:rsidRDefault="00D93DB0">
      <w:pPr>
        <w:ind w:left="-284"/>
        <w:rPr>
          <w:b/>
        </w:rPr>
      </w:pPr>
    </w:p>
    <w:p w14:paraId="1EE78486" w14:textId="77777777" w:rsidR="00D93DB0" w:rsidRDefault="00D93DB0">
      <w:pPr>
        <w:ind w:left="-284"/>
        <w:rPr>
          <w:b/>
        </w:rPr>
      </w:pPr>
    </w:p>
    <w:p w14:paraId="02F6D8E7" w14:textId="77777777" w:rsidR="00D93DB0" w:rsidRDefault="00D93DB0">
      <w:pPr>
        <w:ind w:left="-284"/>
        <w:rPr>
          <w:b/>
        </w:rPr>
      </w:pPr>
    </w:p>
    <w:p w14:paraId="38A8AFBD" w14:textId="77777777" w:rsidR="00D93DB0" w:rsidRDefault="00D93DB0">
      <w:pPr>
        <w:ind w:left="-284"/>
        <w:rPr>
          <w:b/>
        </w:rPr>
      </w:pPr>
    </w:p>
    <w:p w14:paraId="2D3E57CB" w14:textId="77777777" w:rsidR="00D93DB0" w:rsidRDefault="00D93DB0">
      <w:pPr>
        <w:ind w:left="-284"/>
        <w:rPr>
          <w:b/>
        </w:rPr>
      </w:pPr>
    </w:p>
    <w:p w14:paraId="589A8AF1" w14:textId="77777777" w:rsidR="00D93DB0" w:rsidRDefault="00D93DB0">
      <w:pPr>
        <w:ind w:left="-284"/>
        <w:rPr>
          <w:b/>
        </w:rPr>
      </w:pPr>
    </w:p>
    <w:p w14:paraId="62F83E45" w14:textId="77777777" w:rsidR="00D93DB0" w:rsidRDefault="00D93DB0">
      <w:pPr>
        <w:ind w:left="-284"/>
        <w:rPr>
          <w:b/>
        </w:rPr>
      </w:pPr>
    </w:p>
    <w:p w14:paraId="232DD424" w14:textId="77777777" w:rsidR="00D93DB0" w:rsidRDefault="00D93DB0">
      <w:pPr>
        <w:ind w:left="-284"/>
        <w:rPr>
          <w:b/>
        </w:rPr>
      </w:pPr>
    </w:p>
    <w:p w14:paraId="44002003" w14:textId="77777777" w:rsidR="00D93DB0" w:rsidRDefault="00D93DB0">
      <w:pPr>
        <w:ind w:left="-284"/>
        <w:rPr>
          <w:b/>
        </w:rPr>
      </w:pPr>
    </w:p>
    <w:p w14:paraId="4450F4C5" w14:textId="77777777" w:rsidR="00D93DB0" w:rsidRDefault="00D93DB0">
      <w:pPr>
        <w:ind w:left="-284"/>
        <w:rPr>
          <w:b/>
        </w:rPr>
      </w:pPr>
    </w:p>
    <w:p w14:paraId="3CD96497" w14:textId="70CB0AE5" w:rsidR="00F93EF9" w:rsidRPr="00D52095" w:rsidRDefault="00C26E71" w:rsidP="00C26E71">
      <w:pPr>
        <w:pStyle w:val="Heading1"/>
        <w:jc w:val="center"/>
        <w:rPr>
          <w:rFonts w:ascii="Times New Roman" w:eastAsia="Times New Roman" w:hAnsi="Times New Roman" w:cs="Times New Roman"/>
          <w:b/>
          <w:bCs/>
          <w:color w:val="auto"/>
          <w:sz w:val="40"/>
          <w:szCs w:val="40"/>
        </w:rPr>
      </w:pPr>
      <w:r w:rsidRPr="00D52095">
        <w:rPr>
          <w:rFonts w:ascii="Times New Roman" w:eastAsia="Times New Roman" w:hAnsi="Times New Roman" w:cs="Times New Roman"/>
          <w:b/>
          <w:bCs/>
          <w:color w:val="auto"/>
          <w:sz w:val="40"/>
          <w:szCs w:val="40"/>
        </w:rPr>
        <w:lastRenderedPageBreak/>
        <w:t>References</w:t>
      </w:r>
    </w:p>
    <w:p w14:paraId="41CE43FB" w14:textId="4632475A"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r>
        <w:rPr>
          <w:rFonts w:ascii="Arial" w:eastAsia="Arial" w:hAnsi="Arial" w:cs="Arial"/>
          <w:color w:val="000000"/>
        </w:rPr>
        <w:t>Shin, H., Perdue, R.R. and Kang, J. (2019) “Front desk technology innovation in</w:t>
      </w:r>
      <w:r w:rsidR="00C26E71">
        <w:rPr>
          <w:rFonts w:ascii="Arial" w:eastAsia="Arial" w:hAnsi="Arial" w:cs="Arial"/>
          <w:color w:val="000000"/>
        </w:rPr>
        <w:t xml:space="preserve"> </w:t>
      </w:r>
      <w:r>
        <w:rPr>
          <w:rFonts w:ascii="Arial" w:eastAsia="Arial" w:hAnsi="Arial" w:cs="Arial"/>
          <w:color w:val="000000"/>
        </w:rPr>
        <w:t xml:space="preserve">hotels: A managerial perspective,” </w:t>
      </w:r>
      <w:r>
        <w:rPr>
          <w:rFonts w:ascii="Arial" w:eastAsia="Arial" w:hAnsi="Arial" w:cs="Arial"/>
          <w:i/>
          <w:color w:val="000000"/>
        </w:rPr>
        <w:t>Tourism Management</w:t>
      </w:r>
      <w:r>
        <w:rPr>
          <w:rFonts w:ascii="Arial" w:eastAsia="Arial" w:hAnsi="Arial" w:cs="Arial"/>
          <w:color w:val="000000"/>
        </w:rPr>
        <w:t>, 74, pp. 310–318. Available at: https://doi.org/10.1016/j.tourman.2019.04.004.</w:t>
      </w:r>
    </w:p>
    <w:p w14:paraId="2112C1E3" w14:textId="11E81C4B"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proofErr w:type="spellStart"/>
      <w:r>
        <w:rPr>
          <w:rFonts w:ascii="Arial" w:eastAsia="Arial" w:hAnsi="Arial" w:cs="Arial"/>
          <w:color w:val="000000"/>
        </w:rPr>
        <w:t>Rialti</w:t>
      </w:r>
      <w:proofErr w:type="spellEnd"/>
      <w:r>
        <w:rPr>
          <w:rFonts w:ascii="Arial" w:eastAsia="Arial" w:hAnsi="Arial" w:cs="Arial"/>
          <w:color w:val="000000"/>
        </w:rPr>
        <w:t xml:space="preserve">, R., </w:t>
      </w:r>
      <w:proofErr w:type="spellStart"/>
      <w:r>
        <w:rPr>
          <w:rFonts w:ascii="Arial" w:eastAsia="Arial" w:hAnsi="Arial" w:cs="Arial"/>
          <w:color w:val="000000"/>
        </w:rPr>
        <w:t>Kvítková</w:t>
      </w:r>
      <w:proofErr w:type="spellEnd"/>
      <w:r>
        <w:rPr>
          <w:rFonts w:ascii="Arial" w:eastAsia="Arial" w:hAnsi="Arial" w:cs="Arial"/>
          <w:color w:val="000000"/>
        </w:rPr>
        <w:t xml:space="preserve">, Z. and </w:t>
      </w:r>
      <w:proofErr w:type="spellStart"/>
      <w:r>
        <w:rPr>
          <w:rFonts w:ascii="Arial" w:eastAsia="Arial" w:hAnsi="Arial" w:cs="Arial"/>
          <w:color w:val="000000"/>
        </w:rPr>
        <w:t>Makovník</w:t>
      </w:r>
      <w:proofErr w:type="spellEnd"/>
      <w:r>
        <w:rPr>
          <w:rFonts w:ascii="Arial" w:eastAsia="Arial" w:hAnsi="Arial" w:cs="Arial"/>
          <w:color w:val="000000"/>
        </w:rPr>
        <w:t xml:space="preserve">, T. (2023) “Online reputation management in tourism: Emerging themes, theories, problems, and solutions,” </w:t>
      </w:r>
      <w:r>
        <w:rPr>
          <w:rFonts w:ascii="Arial" w:eastAsia="Arial" w:hAnsi="Arial" w:cs="Arial"/>
          <w:i/>
          <w:color w:val="000000"/>
        </w:rPr>
        <w:t>Online Reputation Management in Destination and Hospitality</w:t>
      </w:r>
      <w:r>
        <w:rPr>
          <w:rFonts w:ascii="Arial" w:eastAsia="Arial" w:hAnsi="Arial" w:cs="Arial"/>
          <w:color w:val="000000"/>
        </w:rPr>
        <w:t>, pp. 3–25. Available at: https://doi.org/10.1108/978-1-80382-375-120231001.</w:t>
      </w:r>
    </w:p>
    <w:p w14:paraId="67A4E2CD" w14:textId="10921F7F"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r>
        <w:rPr>
          <w:rFonts w:ascii="Arial" w:eastAsia="Arial" w:hAnsi="Arial" w:cs="Arial"/>
          <w:color w:val="000000"/>
        </w:rPr>
        <w:t xml:space="preserve">Reilly, P. (2018) “Building customer centricity in the hospitality sector: The role of talent management,” </w:t>
      </w:r>
      <w:r>
        <w:rPr>
          <w:rFonts w:ascii="Arial" w:eastAsia="Arial" w:hAnsi="Arial" w:cs="Arial"/>
          <w:i/>
          <w:color w:val="000000"/>
        </w:rPr>
        <w:t>Worldwide Hospitality and Tourism Themes</w:t>
      </w:r>
      <w:r>
        <w:rPr>
          <w:rFonts w:ascii="Arial" w:eastAsia="Arial" w:hAnsi="Arial" w:cs="Arial"/>
          <w:color w:val="000000"/>
        </w:rPr>
        <w:t>, 10(1), pp. 42–56. Available at: https://doi.org/10.1108/whatt-10-2017-0068.</w:t>
      </w:r>
    </w:p>
    <w:p w14:paraId="3B9DBB4C" w14:textId="50CF1218"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proofErr w:type="spellStart"/>
      <w:r>
        <w:rPr>
          <w:rFonts w:ascii="Arial" w:eastAsia="Arial" w:hAnsi="Arial" w:cs="Arial"/>
          <w:color w:val="000000"/>
        </w:rPr>
        <w:t>Okumus</w:t>
      </w:r>
      <w:proofErr w:type="spellEnd"/>
      <w:r>
        <w:rPr>
          <w:rFonts w:ascii="Arial" w:eastAsia="Arial" w:hAnsi="Arial" w:cs="Arial"/>
          <w:color w:val="000000"/>
        </w:rPr>
        <w:t xml:space="preserve">, F. </w:t>
      </w:r>
      <w:r>
        <w:rPr>
          <w:rFonts w:ascii="Arial" w:eastAsia="Arial" w:hAnsi="Arial" w:cs="Arial"/>
          <w:i/>
          <w:color w:val="000000"/>
        </w:rPr>
        <w:t>et al.</w:t>
      </w:r>
      <w:r>
        <w:rPr>
          <w:rFonts w:ascii="Arial" w:eastAsia="Arial" w:hAnsi="Arial" w:cs="Arial"/>
          <w:color w:val="000000"/>
        </w:rPr>
        <w:t xml:space="preserve"> (2017) “Identifying and overcoming barriers to deployment of information technology projects in hotels,” </w:t>
      </w:r>
      <w:r>
        <w:rPr>
          <w:rFonts w:ascii="Arial" w:eastAsia="Arial" w:hAnsi="Arial" w:cs="Arial"/>
          <w:i/>
          <w:color w:val="000000"/>
        </w:rPr>
        <w:t>Journal of Organizational Change Management</w:t>
      </w:r>
      <w:r>
        <w:rPr>
          <w:rFonts w:ascii="Arial" w:eastAsia="Arial" w:hAnsi="Arial" w:cs="Arial"/>
          <w:color w:val="000000"/>
        </w:rPr>
        <w:t>, 30(5), pp. 744–766. Available at: https://doi.org/10.1108/jocm-12-2015-0239.</w:t>
      </w:r>
    </w:p>
    <w:p w14:paraId="2D2730DF" w14:textId="32F5FD15"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r>
        <w:rPr>
          <w:rFonts w:ascii="Arial" w:eastAsia="Arial" w:hAnsi="Arial" w:cs="Arial"/>
          <w:color w:val="000000"/>
        </w:rPr>
        <w:t xml:space="preserve">Leung, R. (2019) “Smart hospitality: Taiwan hotel stakeholder perspectives,” </w:t>
      </w:r>
      <w:r>
        <w:rPr>
          <w:rFonts w:ascii="Arial" w:eastAsia="Arial" w:hAnsi="Arial" w:cs="Arial"/>
          <w:i/>
          <w:color w:val="000000"/>
        </w:rPr>
        <w:t>Tourism Review</w:t>
      </w:r>
      <w:r>
        <w:rPr>
          <w:rFonts w:ascii="Arial" w:eastAsia="Arial" w:hAnsi="Arial" w:cs="Arial"/>
          <w:color w:val="000000"/>
        </w:rPr>
        <w:t>, 74(1), pp. 50–62. Available at: https://doi.org/10.1108/tr-09-2017-0149.</w:t>
      </w:r>
    </w:p>
    <w:p w14:paraId="538AA1D1" w14:textId="21FAEAB8"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r>
        <w:rPr>
          <w:rFonts w:ascii="Arial" w:eastAsia="Arial" w:hAnsi="Arial" w:cs="Arial"/>
          <w:color w:val="000000"/>
        </w:rPr>
        <w:t xml:space="preserve">Lee, J.-S., Back, K.-J. and Chan, E.S.W. (2015) “Quality of work life and job satisfaction among frontline hotel employees,” </w:t>
      </w:r>
      <w:r>
        <w:rPr>
          <w:rFonts w:ascii="Arial" w:eastAsia="Arial" w:hAnsi="Arial" w:cs="Arial"/>
          <w:i/>
          <w:color w:val="000000"/>
        </w:rPr>
        <w:t>International Journal of Contemporary Hospitality Management</w:t>
      </w:r>
      <w:r>
        <w:rPr>
          <w:rFonts w:ascii="Arial" w:eastAsia="Arial" w:hAnsi="Arial" w:cs="Arial"/>
          <w:color w:val="000000"/>
        </w:rPr>
        <w:t>, 27(5), pp. 768–789. Available at: https://doi.org/10.1108/ijchm-11-2013-0530.</w:t>
      </w:r>
    </w:p>
    <w:p w14:paraId="086EC1B8" w14:textId="320B5163"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r>
        <w:rPr>
          <w:rFonts w:ascii="Arial" w:eastAsia="Arial" w:hAnsi="Arial" w:cs="Arial"/>
          <w:color w:val="000000"/>
        </w:rPr>
        <w:t xml:space="preserve">Kimes, S.E. (2016) “The evolution of Hotel Revenue Management,” </w:t>
      </w:r>
      <w:r>
        <w:rPr>
          <w:rFonts w:ascii="Arial" w:eastAsia="Arial" w:hAnsi="Arial" w:cs="Arial"/>
          <w:i/>
          <w:color w:val="000000"/>
        </w:rPr>
        <w:t>Journal of Revenue and Pricing Management</w:t>
      </w:r>
      <w:r>
        <w:rPr>
          <w:rFonts w:ascii="Arial" w:eastAsia="Arial" w:hAnsi="Arial" w:cs="Arial"/>
          <w:color w:val="000000"/>
        </w:rPr>
        <w:t>, 15(3-4), pp. 247–251. Available at: https://doi.org/10.1057/rpm.2016.27.</w:t>
      </w:r>
    </w:p>
    <w:p w14:paraId="1C0A6DD0" w14:textId="773E13CF"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r>
        <w:rPr>
          <w:rFonts w:ascii="Arial" w:eastAsia="Arial" w:hAnsi="Arial" w:cs="Arial"/>
          <w:color w:val="000000"/>
        </w:rPr>
        <w:t xml:space="preserve">Dewi, N.L. </w:t>
      </w:r>
      <w:r>
        <w:rPr>
          <w:rFonts w:ascii="Arial" w:eastAsia="Arial" w:hAnsi="Arial" w:cs="Arial"/>
          <w:i/>
          <w:color w:val="000000"/>
        </w:rPr>
        <w:t>et al.</w:t>
      </w:r>
      <w:r>
        <w:rPr>
          <w:rFonts w:ascii="Arial" w:eastAsia="Arial" w:hAnsi="Arial" w:cs="Arial"/>
          <w:color w:val="000000"/>
        </w:rPr>
        <w:t xml:space="preserve"> (2021) “Tourist satisfaction level of Front Office Department Staff Services at </w:t>
      </w:r>
      <w:proofErr w:type="spellStart"/>
      <w:r>
        <w:rPr>
          <w:rFonts w:ascii="Arial" w:eastAsia="Arial" w:hAnsi="Arial" w:cs="Arial"/>
          <w:color w:val="000000"/>
        </w:rPr>
        <w:t>Tanadewa</w:t>
      </w:r>
      <w:proofErr w:type="spellEnd"/>
      <w:r>
        <w:rPr>
          <w:rFonts w:ascii="Arial" w:eastAsia="Arial" w:hAnsi="Arial" w:cs="Arial"/>
          <w:color w:val="000000"/>
        </w:rPr>
        <w:t xml:space="preserve"> Resort &amp; Spa,” </w:t>
      </w:r>
      <w:r>
        <w:rPr>
          <w:rFonts w:ascii="Arial" w:eastAsia="Arial" w:hAnsi="Arial" w:cs="Arial"/>
          <w:i/>
          <w:color w:val="000000"/>
        </w:rPr>
        <w:t>International Journal of Green Tourism Research and Applications</w:t>
      </w:r>
      <w:r>
        <w:rPr>
          <w:rFonts w:ascii="Arial" w:eastAsia="Arial" w:hAnsi="Arial" w:cs="Arial"/>
          <w:color w:val="000000"/>
        </w:rPr>
        <w:t>, 3(2), pp. 40–48. Available at: https://doi.org/10.31940/ijogtra.v3i2.40-48.</w:t>
      </w:r>
    </w:p>
    <w:p w14:paraId="5723805B" w14:textId="238AEC07"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proofErr w:type="spellStart"/>
      <w:r>
        <w:rPr>
          <w:rFonts w:ascii="Arial" w:eastAsia="Arial" w:hAnsi="Arial" w:cs="Arial"/>
          <w:color w:val="000000"/>
        </w:rPr>
        <w:t>Buhalis</w:t>
      </w:r>
      <w:proofErr w:type="spellEnd"/>
      <w:r>
        <w:rPr>
          <w:rFonts w:ascii="Arial" w:eastAsia="Arial" w:hAnsi="Arial" w:cs="Arial"/>
          <w:color w:val="000000"/>
        </w:rPr>
        <w:t xml:space="preserve">, D. and Leung, R. (2018) “Smart hospitality—interconnectivity and interoperability towards an ecosystem,” </w:t>
      </w:r>
      <w:r>
        <w:rPr>
          <w:rFonts w:ascii="Arial" w:eastAsia="Arial" w:hAnsi="Arial" w:cs="Arial"/>
          <w:i/>
          <w:color w:val="000000"/>
        </w:rPr>
        <w:t>International Journal of Hospitality Management</w:t>
      </w:r>
      <w:r>
        <w:rPr>
          <w:rFonts w:ascii="Arial" w:eastAsia="Arial" w:hAnsi="Arial" w:cs="Arial"/>
          <w:color w:val="000000"/>
        </w:rPr>
        <w:t>, 71, pp. 41–50. Available at: https://doi.org/10.1016/j.ijhm.2017.11.011.</w:t>
      </w:r>
    </w:p>
    <w:p w14:paraId="07FFFAF4" w14:textId="238D9DE3" w:rsidR="00D93DB0" w:rsidRDefault="00D93DB0" w:rsidP="00C26E71">
      <w:pPr>
        <w:pBdr>
          <w:top w:val="nil"/>
          <w:left w:val="nil"/>
          <w:bottom w:val="nil"/>
          <w:right w:val="nil"/>
          <w:between w:val="nil"/>
        </w:pBdr>
        <w:spacing w:line="240" w:lineRule="auto"/>
        <w:ind w:left="567" w:hanging="567"/>
        <w:jc w:val="both"/>
        <w:rPr>
          <w:rFonts w:ascii="Arial" w:eastAsia="Arial" w:hAnsi="Arial" w:cs="Arial"/>
          <w:color w:val="000000"/>
        </w:rPr>
      </w:pPr>
      <w:proofErr w:type="spellStart"/>
      <w:r>
        <w:rPr>
          <w:rFonts w:ascii="Arial" w:eastAsia="Arial" w:hAnsi="Arial" w:cs="Arial"/>
          <w:color w:val="000000"/>
        </w:rPr>
        <w:t>Akgunduz</w:t>
      </w:r>
      <w:proofErr w:type="spellEnd"/>
      <w:r>
        <w:rPr>
          <w:rFonts w:ascii="Arial" w:eastAsia="Arial" w:hAnsi="Arial" w:cs="Arial"/>
          <w:color w:val="000000"/>
        </w:rPr>
        <w:t xml:space="preserve">, Y., Alkan, C. and Adan </w:t>
      </w:r>
      <w:proofErr w:type="spellStart"/>
      <w:r>
        <w:rPr>
          <w:rFonts w:ascii="Arial" w:eastAsia="Arial" w:hAnsi="Arial" w:cs="Arial"/>
          <w:color w:val="000000"/>
        </w:rPr>
        <w:t>Gök</w:t>
      </w:r>
      <w:proofErr w:type="spellEnd"/>
      <w:r>
        <w:rPr>
          <w:rFonts w:ascii="Arial" w:eastAsia="Arial" w:hAnsi="Arial" w:cs="Arial"/>
          <w:color w:val="000000"/>
        </w:rPr>
        <w:t xml:space="preserve">, Ö. (2022) “How are the exchange relationships of front office employees reflected on </w:t>
      </w:r>
      <w:proofErr w:type="gramStart"/>
      <w:r>
        <w:rPr>
          <w:rFonts w:ascii="Arial" w:eastAsia="Arial" w:hAnsi="Arial" w:cs="Arial"/>
          <w:color w:val="000000"/>
        </w:rPr>
        <w:t>customers?,</w:t>
      </w:r>
      <w:proofErr w:type="gramEnd"/>
      <w:r>
        <w:rPr>
          <w:rFonts w:ascii="Arial" w:eastAsia="Arial" w:hAnsi="Arial" w:cs="Arial"/>
          <w:color w:val="000000"/>
        </w:rPr>
        <w:t xml:space="preserve">” </w:t>
      </w:r>
      <w:r>
        <w:rPr>
          <w:rFonts w:ascii="Arial" w:eastAsia="Arial" w:hAnsi="Arial" w:cs="Arial"/>
          <w:i/>
          <w:color w:val="000000"/>
        </w:rPr>
        <w:t>The Service Industries Journal</w:t>
      </w:r>
      <w:r>
        <w:rPr>
          <w:rFonts w:ascii="Arial" w:eastAsia="Arial" w:hAnsi="Arial" w:cs="Arial"/>
          <w:color w:val="000000"/>
        </w:rPr>
        <w:t>, 42(9-10), pp. 798–821. Available at: https://doi.org/10.1080/02642069.2021.1971198.</w:t>
      </w:r>
    </w:p>
    <w:p w14:paraId="024B1898" w14:textId="77777777" w:rsidR="00D93DB0" w:rsidRDefault="00D93DB0">
      <w:pPr>
        <w:jc w:val="both"/>
        <w:rPr>
          <w:rFonts w:ascii="Arial" w:eastAsia="Arial" w:hAnsi="Arial" w:cs="Arial"/>
          <w:b/>
        </w:rPr>
      </w:pPr>
    </w:p>
    <w:sectPr w:rsidR="00D93DB0">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DE6951"/>
    <w:multiLevelType w:val="multilevel"/>
    <w:tmpl w:val="359E39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34964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EF9"/>
    <w:rsid w:val="00037FBB"/>
    <w:rsid w:val="00042CFC"/>
    <w:rsid w:val="000B5C7B"/>
    <w:rsid w:val="000D2D4A"/>
    <w:rsid w:val="000F316B"/>
    <w:rsid w:val="00102B8C"/>
    <w:rsid w:val="00110330"/>
    <w:rsid w:val="00123DE3"/>
    <w:rsid w:val="001344E6"/>
    <w:rsid w:val="00155C5E"/>
    <w:rsid w:val="00177F39"/>
    <w:rsid w:val="001C5C46"/>
    <w:rsid w:val="001D00B1"/>
    <w:rsid w:val="00205FD0"/>
    <w:rsid w:val="002266E4"/>
    <w:rsid w:val="002313BF"/>
    <w:rsid w:val="00275DE9"/>
    <w:rsid w:val="00284913"/>
    <w:rsid w:val="002A2302"/>
    <w:rsid w:val="002A6603"/>
    <w:rsid w:val="002B5B8B"/>
    <w:rsid w:val="003300DA"/>
    <w:rsid w:val="003821DC"/>
    <w:rsid w:val="003B1EE1"/>
    <w:rsid w:val="003F441F"/>
    <w:rsid w:val="00436068"/>
    <w:rsid w:val="00446932"/>
    <w:rsid w:val="0048083B"/>
    <w:rsid w:val="004D2962"/>
    <w:rsid w:val="004E4FB1"/>
    <w:rsid w:val="005549EB"/>
    <w:rsid w:val="005834C8"/>
    <w:rsid w:val="005B517E"/>
    <w:rsid w:val="005F6B3F"/>
    <w:rsid w:val="00694BC1"/>
    <w:rsid w:val="007004C6"/>
    <w:rsid w:val="007203A7"/>
    <w:rsid w:val="00743042"/>
    <w:rsid w:val="00785B6D"/>
    <w:rsid w:val="007E7CD5"/>
    <w:rsid w:val="008149B0"/>
    <w:rsid w:val="00817FD3"/>
    <w:rsid w:val="00877EC0"/>
    <w:rsid w:val="00942075"/>
    <w:rsid w:val="00956894"/>
    <w:rsid w:val="00990DCB"/>
    <w:rsid w:val="009C3AEE"/>
    <w:rsid w:val="009C5A37"/>
    <w:rsid w:val="009E75E4"/>
    <w:rsid w:val="00A526FD"/>
    <w:rsid w:val="00A65146"/>
    <w:rsid w:val="00A77B8E"/>
    <w:rsid w:val="00AC1BED"/>
    <w:rsid w:val="00AC28C2"/>
    <w:rsid w:val="00AC2BA3"/>
    <w:rsid w:val="00B629CD"/>
    <w:rsid w:val="00B8412E"/>
    <w:rsid w:val="00B87635"/>
    <w:rsid w:val="00BC0A1C"/>
    <w:rsid w:val="00BE0225"/>
    <w:rsid w:val="00C0582E"/>
    <w:rsid w:val="00C26E71"/>
    <w:rsid w:val="00C55873"/>
    <w:rsid w:val="00CA6AB0"/>
    <w:rsid w:val="00CB2501"/>
    <w:rsid w:val="00CC1DFC"/>
    <w:rsid w:val="00CF2FD6"/>
    <w:rsid w:val="00D43FF5"/>
    <w:rsid w:val="00D52095"/>
    <w:rsid w:val="00D84FBB"/>
    <w:rsid w:val="00D93DB0"/>
    <w:rsid w:val="00DC7966"/>
    <w:rsid w:val="00DE7F51"/>
    <w:rsid w:val="00DF398C"/>
    <w:rsid w:val="00E30659"/>
    <w:rsid w:val="00E46AE5"/>
    <w:rsid w:val="00E6710B"/>
    <w:rsid w:val="00E760B2"/>
    <w:rsid w:val="00EA0B1D"/>
    <w:rsid w:val="00EE17E1"/>
    <w:rsid w:val="00F5584F"/>
    <w:rsid w:val="00F93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96409"/>
  <w15:docId w15:val="{7BF4EE92-9D6A-499C-8398-24596533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8</Pages>
  <Words>2433</Words>
  <Characters>13870</Characters>
  <Application>Microsoft Office Word</Application>
  <DocSecurity>0</DocSecurity>
  <Lines>115</Lines>
  <Paragraphs>32</Paragraphs>
  <ScaleCrop>false</ScaleCrop>
  <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Khadijah Begum</cp:lastModifiedBy>
  <cp:revision>82</cp:revision>
  <dcterms:created xsi:type="dcterms:W3CDTF">2023-06-08T21:50:00Z</dcterms:created>
  <dcterms:modified xsi:type="dcterms:W3CDTF">2023-06-11T09:47:00Z</dcterms:modified>
</cp:coreProperties>
</file>