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FAB47" w14:textId="2795920D" w:rsidR="00782D26" w:rsidRPr="00782D26" w:rsidRDefault="00782D26" w:rsidP="00782D26">
      <w:pPr>
        <w:spacing w:line="360" w:lineRule="auto"/>
        <w:jc w:val="center"/>
        <w:rPr>
          <w:rFonts w:ascii="Arial" w:hAnsi="Arial" w:cs="Arial"/>
          <w:b/>
          <w:bCs/>
          <w:i/>
          <w:iCs/>
          <w:sz w:val="28"/>
          <w:szCs w:val="28"/>
          <w:u w:val="single"/>
        </w:rPr>
      </w:pPr>
      <w:r w:rsidRPr="00782D26">
        <w:rPr>
          <w:rFonts w:ascii="Arial" w:hAnsi="Arial" w:cs="Arial"/>
          <w:b/>
          <w:bCs/>
          <w:i/>
          <w:iCs/>
          <w:sz w:val="28"/>
          <w:szCs w:val="28"/>
          <w:u w:val="single"/>
        </w:rPr>
        <w:t>“A critical evaluation and the identification of next teaching</w:t>
      </w:r>
      <w:r w:rsidRPr="00782D26">
        <w:rPr>
          <w:rFonts w:ascii="Arial" w:hAnsi="Arial" w:cs="Arial"/>
          <w:sz w:val="32"/>
          <w:szCs w:val="32"/>
          <w:u w:val="single"/>
        </w:rPr>
        <w:t xml:space="preserve"> </w:t>
      </w:r>
      <w:r w:rsidRPr="00782D26">
        <w:rPr>
          <w:rFonts w:ascii="Arial" w:hAnsi="Arial" w:cs="Arial"/>
          <w:b/>
          <w:bCs/>
          <w:i/>
          <w:iCs/>
          <w:sz w:val="28"/>
          <w:szCs w:val="28"/>
          <w:u w:val="single"/>
        </w:rPr>
        <w:t>and learning steps focusing on a case study of an individual learner or a group of learners, based on an observed critical incident.”</w:t>
      </w:r>
    </w:p>
    <w:p w14:paraId="78C6A2BB" w14:textId="2AD7FBCB" w:rsidR="00F04F6D" w:rsidRDefault="00F04F6D" w:rsidP="003959BB">
      <w:pPr>
        <w:jc w:val="center"/>
        <w:rPr>
          <w:rFonts w:asciiTheme="minorHAnsi" w:hAnsiTheme="minorHAnsi" w:cstheme="minorHAnsi"/>
          <w:b/>
          <w:bCs/>
          <w:u w:val="single"/>
        </w:rPr>
      </w:pPr>
    </w:p>
    <w:p w14:paraId="3AE36287" w14:textId="77777777" w:rsidR="000877EF" w:rsidRPr="00157D1C" w:rsidRDefault="000877EF" w:rsidP="003959BB">
      <w:pPr>
        <w:jc w:val="center"/>
        <w:rPr>
          <w:rFonts w:asciiTheme="minorHAnsi" w:hAnsiTheme="minorHAnsi" w:cstheme="minorHAnsi"/>
          <w:b/>
          <w:bCs/>
          <w:u w:val="single"/>
        </w:rPr>
      </w:pPr>
    </w:p>
    <w:p w14:paraId="34426A7E" w14:textId="0FF03067" w:rsidR="003959BB" w:rsidRPr="00782D26" w:rsidRDefault="005A489D" w:rsidP="000877EF">
      <w:pPr>
        <w:spacing w:line="360" w:lineRule="auto"/>
        <w:rPr>
          <w:rFonts w:ascii="Arial" w:hAnsi="Arial" w:cs="Arial"/>
          <w:b/>
          <w:bCs/>
          <w:u w:val="single"/>
        </w:rPr>
      </w:pPr>
      <w:r w:rsidRPr="00782D26">
        <w:rPr>
          <w:rFonts w:ascii="Arial" w:hAnsi="Arial" w:cs="Arial"/>
          <w:b/>
          <w:bCs/>
          <w:u w:val="single"/>
        </w:rPr>
        <w:t>INTRO</w:t>
      </w:r>
      <w:r w:rsidR="008207EA" w:rsidRPr="00782D26">
        <w:rPr>
          <w:rFonts w:ascii="Arial" w:hAnsi="Arial" w:cs="Arial"/>
          <w:b/>
          <w:bCs/>
          <w:u w:val="single"/>
        </w:rPr>
        <w:t>DUCTION</w:t>
      </w:r>
    </w:p>
    <w:p w14:paraId="37B52DCB" w14:textId="76A72847" w:rsidR="00393F7E" w:rsidRPr="00782D26" w:rsidRDefault="0054493F" w:rsidP="000877EF">
      <w:pPr>
        <w:spacing w:line="360" w:lineRule="auto"/>
        <w:ind w:firstLine="720"/>
        <w:rPr>
          <w:rFonts w:ascii="Arial" w:hAnsi="Arial" w:cs="Arial"/>
        </w:rPr>
      </w:pPr>
      <w:r w:rsidRPr="00782D26">
        <w:rPr>
          <w:rFonts w:ascii="Arial" w:hAnsi="Arial" w:cs="Arial"/>
        </w:rPr>
        <w:t>A</w:t>
      </w:r>
      <w:r w:rsidR="00393F7E" w:rsidRPr="00782D26">
        <w:rPr>
          <w:rFonts w:ascii="Arial" w:hAnsi="Arial" w:cs="Arial"/>
        </w:rPr>
        <w:t xml:space="preserve"> critical </w:t>
      </w:r>
      <w:r w:rsidRPr="00782D26">
        <w:rPr>
          <w:rFonts w:ascii="Arial" w:hAnsi="Arial" w:cs="Arial"/>
        </w:rPr>
        <w:t>incident can be characterised as “an unplanned or unanticipated event that occurs during a lesson that serves to trigger insights about some aspect of teaching and learning” (Richards and Farrell, 2010, p.13)</w:t>
      </w:r>
      <w:r w:rsidR="00711B5E" w:rsidRPr="00782D26">
        <w:rPr>
          <w:rFonts w:ascii="Arial" w:hAnsi="Arial" w:cs="Arial"/>
        </w:rPr>
        <w:t xml:space="preserve">. </w:t>
      </w:r>
      <w:r w:rsidR="00217A15" w:rsidRPr="00782D26">
        <w:rPr>
          <w:rFonts w:ascii="Arial" w:hAnsi="Arial" w:cs="Arial"/>
        </w:rPr>
        <w:t xml:space="preserve">For teachers, using critical incidents is beneficial as it allows them to review lessons and improve certain events by using reflective practice. Reflective practice </w:t>
      </w:r>
      <w:r w:rsidR="00807FD8" w:rsidRPr="00782D26">
        <w:rPr>
          <w:rFonts w:ascii="Arial" w:hAnsi="Arial" w:cs="Arial"/>
        </w:rPr>
        <w:t xml:space="preserve">is </w:t>
      </w:r>
      <w:r w:rsidR="00217A15" w:rsidRPr="00782D26">
        <w:rPr>
          <w:rFonts w:ascii="Arial" w:hAnsi="Arial" w:cs="Arial"/>
        </w:rPr>
        <w:t xml:space="preserve">essential in education theory and practice, as teachers can </w:t>
      </w:r>
      <w:r w:rsidR="00807FD8" w:rsidRPr="00782D26">
        <w:rPr>
          <w:rFonts w:ascii="Arial" w:hAnsi="Arial" w:cs="Arial"/>
        </w:rPr>
        <w:t>“discover, and research” (Brookfield, 199</w:t>
      </w:r>
      <w:r w:rsidR="00BF777A" w:rsidRPr="00782D26">
        <w:rPr>
          <w:rFonts w:ascii="Arial" w:hAnsi="Arial" w:cs="Arial"/>
        </w:rPr>
        <w:t xml:space="preserve">8, p.197) their assumptions that shape their </w:t>
      </w:r>
      <w:r w:rsidR="00217A15" w:rsidRPr="00782D26">
        <w:rPr>
          <w:rFonts w:ascii="Arial" w:hAnsi="Arial" w:cs="Arial"/>
        </w:rPr>
        <w:t xml:space="preserve">daily </w:t>
      </w:r>
      <w:r w:rsidR="00BF777A" w:rsidRPr="00782D26">
        <w:rPr>
          <w:rFonts w:ascii="Arial" w:hAnsi="Arial" w:cs="Arial"/>
        </w:rPr>
        <w:t>teaching procedures</w:t>
      </w:r>
      <w:r w:rsidR="00217A15" w:rsidRPr="00782D26">
        <w:rPr>
          <w:rFonts w:ascii="Arial" w:hAnsi="Arial" w:cs="Arial"/>
        </w:rPr>
        <w:t>.</w:t>
      </w:r>
    </w:p>
    <w:p w14:paraId="76F4005E" w14:textId="2C4CED39" w:rsidR="003968E4" w:rsidRPr="00782D26" w:rsidRDefault="006D7E30" w:rsidP="000877EF">
      <w:pPr>
        <w:spacing w:line="360" w:lineRule="auto"/>
        <w:ind w:firstLine="720"/>
        <w:rPr>
          <w:rFonts w:ascii="Arial" w:hAnsi="Arial" w:cs="Arial"/>
        </w:rPr>
      </w:pPr>
      <w:r w:rsidRPr="00782D26">
        <w:rPr>
          <w:rFonts w:ascii="Arial" w:hAnsi="Arial" w:cs="Arial"/>
        </w:rPr>
        <w:t xml:space="preserve">This </w:t>
      </w:r>
      <w:r w:rsidR="003968E4" w:rsidRPr="00782D26">
        <w:rPr>
          <w:rFonts w:ascii="Arial" w:hAnsi="Arial" w:cs="Arial"/>
        </w:rPr>
        <w:t>project</w:t>
      </w:r>
      <w:r w:rsidRPr="00782D26">
        <w:rPr>
          <w:rFonts w:ascii="Arial" w:hAnsi="Arial" w:cs="Arial"/>
        </w:rPr>
        <w:t xml:space="preserve"> will aim to critically evaluate an incident observed as a “straightforward”</w:t>
      </w:r>
      <w:r w:rsidR="00975058" w:rsidRPr="00782D26">
        <w:rPr>
          <w:rFonts w:ascii="Arial" w:hAnsi="Arial" w:cs="Arial"/>
        </w:rPr>
        <w:t xml:space="preserve"> (Tripp ,1993, p.24)</w:t>
      </w:r>
      <w:r w:rsidRPr="00782D26">
        <w:rPr>
          <w:rFonts w:ascii="Arial" w:hAnsi="Arial" w:cs="Arial"/>
        </w:rPr>
        <w:t xml:space="preserve"> event in order to seek the next steps to improve teaching and learning experience</w:t>
      </w:r>
      <w:r w:rsidR="00EC0837">
        <w:rPr>
          <w:rFonts w:ascii="Arial" w:hAnsi="Arial" w:cs="Arial"/>
        </w:rPr>
        <w:t>s</w:t>
      </w:r>
      <w:r w:rsidRPr="00782D26">
        <w:rPr>
          <w:rFonts w:ascii="Arial" w:hAnsi="Arial" w:cs="Arial"/>
        </w:rPr>
        <w:t xml:space="preserve"> and practice</w:t>
      </w:r>
      <w:r w:rsidR="00EC0837">
        <w:rPr>
          <w:rFonts w:ascii="Arial" w:hAnsi="Arial" w:cs="Arial"/>
        </w:rPr>
        <w:t>s,</w:t>
      </w:r>
      <w:r w:rsidRPr="00782D26">
        <w:rPr>
          <w:rFonts w:ascii="Arial" w:hAnsi="Arial" w:cs="Arial"/>
        </w:rPr>
        <w:t xml:space="preserve"> and to understand underlying factors in the wider context of education</w:t>
      </w:r>
      <w:r w:rsidR="00975058" w:rsidRPr="00782D26">
        <w:rPr>
          <w:rFonts w:ascii="Arial" w:hAnsi="Arial" w:cs="Arial"/>
        </w:rPr>
        <w:t>.</w:t>
      </w:r>
      <w:r w:rsidRPr="00782D26">
        <w:rPr>
          <w:rFonts w:ascii="Arial" w:hAnsi="Arial" w:cs="Arial"/>
        </w:rPr>
        <w:t xml:space="preserve"> </w:t>
      </w:r>
      <w:r w:rsidR="003968E4" w:rsidRPr="00782D26">
        <w:rPr>
          <w:rFonts w:ascii="Arial" w:hAnsi="Arial" w:cs="Arial"/>
        </w:rPr>
        <w:t xml:space="preserve">Firstly, I will outline the guidelines followed to conduct this research project along with the educational context of where the research took place. This will lead me to provide an outline of research methodology and observation models to support my chosen method. </w:t>
      </w:r>
      <w:r w:rsidRPr="00782D26">
        <w:rPr>
          <w:rFonts w:ascii="Arial" w:hAnsi="Arial" w:cs="Arial"/>
        </w:rPr>
        <w:t xml:space="preserve">It </w:t>
      </w:r>
      <w:r w:rsidR="003968E4" w:rsidRPr="00782D26">
        <w:rPr>
          <w:rFonts w:ascii="Arial" w:hAnsi="Arial" w:cs="Arial"/>
        </w:rPr>
        <w:t xml:space="preserve">will then look </w:t>
      </w:r>
      <w:r w:rsidRPr="00782D26">
        <w:rPr>
          <w:rFonts w:ascii="Arial" w:hAnsi="Arial" w:cs="Arial"/>
        </w:rPr>
        <w:t xml:space="preserve">at the ‘Four Purposes’ outlined in Donaldson’s Successful Futures (2015) and how the critical incident can be linked to </w:t>
      </w:r>
      <w:r w:rsidR="00C87546" w:rsidRPr="00782D26">
        <w:rPr>
          <w:rFonts w:ascii="Arial" w:hAnsi="Arial" w:cs="Arial"/>
        </w:rPr>
        <w:t>his</w:t>
      </w:r>
      <w:r w:rsidRPr="00782D26">
        <w:rPr>
          <w:rFonts w:ascii="Arial" w:hAnsi="Arial" w:cs="Arial"/>
        </w:rPr>
        <w:t xml:space="preserve"> report. The focus will then turn to literature surrounding the topic of the critical incident</w:t>
      </w:r>
      <w:r w:rsidR="00796A43" w:rsidRPr="00782D26">
        <w:rPr>
          <w:rFonts w:ascii="Arial" w:hAnsi="Arial" w:cs="Arial"/>
        </w:rPr>
        <w:t>; Assessment for Learning and pupil engagement</w:t>
      </w:r>
      <w:r w:rsidRPr="00782D26">
        <w:rPr>
          <w:rFonts w:ascii="Arial" w:hAnsi="Arial" w:cs="Arial"/>
        </w:rPr>
        <w:t>. Following this, a reflection and evaluation will help identify the next teaching and learning steps which will allow a conclusion to be drawn on th</w:t>
      </w:r>
      <w:r w:rsidR="003968E4" w:rsidRPr="00782D26">
        <w:rPr>
          <w:rFonts w:ascii="Arial" w:hAnsi="Arial" w:cs="Arial"/>
        </w:rPr>
        <w:t xml:space="preserve">is research. </w:t>
      </w:r>
    </w:p>
    <w:p w14:paraId="2427518F" w14:textId="1370B338" w:rsidR="000877EF" w:rsidRPr="00782D26" w:rsidRDefault="000877EF" w:rsidP="000877EF">
      <w:pPr>
        <w:spacing w:line="360" w:lineRule="auto"/>
        <w:ind w:firstLine="720"/>
        <w:rPr>
          <w:rFonts w:ascii="Arial" w:hAnsi="Arial" w:cs="Arial"/>
        </w:rPr>
      </w:pPr>
    </w:p>
    <w:p w14:paraId="65981DC5" w14:textId="77777777" w:rsidR="000877EF" w:rsidRPr="00782D26" w:rsidRDefault="000877EF" w:rsidP="000877EF">
      <w:pPr>
        <w:spacing w:line="360" w:lineRule="auto"/>
        <w:ind w:firstLine="720"/>
        <w:rPr>
          <w:rFonts w:ascii="Arial" w:hAnsi="Arial" w:cs="Arial"/>
        </w:rPr>
      </w:pPr>
    </w:p>
    <w:p w14:paraId="173C0F6C" w14:textId="3B4C7D20" w:rsidR="000877EF" w:rsidRPr="00782D26" w:rsidRDefault="005A489D" w:rsidP="000877EF">
      <w:pPr>
        <w:spacing w:line="360" w:lineRule="auto"/>
        <w:rPr>
          <w:rFonts w:ascii="Arial" w:hAnsi="Arial" w:cs="Arial"/>
          <w:b/>
          <w:bCs/>
          <w:u w:val="single"/>
        </w:rPr>
      </w:pPr>
      <w:r w:rsidRPr="00782D26">
        <w:rPr>
          <w:rFonts w:ascii="Arial" w:hAnsi="Arial" w:cs="Arial"/>
          <w:b/>
          <w:bCs/>
          <w:u w:val="single"/>
        </w:rPr>
        <w:t xml:space="preserve">OBSERVATION </w:t>
      </w:r>
    </w:p>
    <w:p w14:paraId="40E852DD" w14:textId="542CE374" w:rsidR="00A24269" w:rsidRPr="00782D26" w:rsidRDefault="00A24269" w:rsidP="000877EF">
      <w:pPr>
        <w:spacing w:line="360" w:lineRule="auto"/>
        <w:ind w:firstLine="720"/>
        <w:rPr>
          <w:rFonts w:ascii="Arial" w:hAnsi="Arial" w:cs="Arial"/>
          <w:b/>
          <w:bCs/>
          <w:u w:val="single"/>
        </w:rPr>
      </w:pPr>
      <w:r w:rsidRPr="00782D26">
        <w:rPr>
          <w:rFonts w:ascii="Arial" w:hAnsi="Arial" w:cs="Arial"/>
        </w:rPr>
        <w:t xml:space="preserve">Within any educational </w:t>
      </w:r>
      <w:r w:rsidR="00BF777A" w:rsidRPr="00782D26">
        <w:rPr>
          <w:rFonts w:ascii="Arial" w:hAnsi="Arial" w:cs="Arial"/>
        </w:rPr>
        <w:t>research project</w:t>
      </w:r>
      <w:r w:rsidRPr="00782D26">
        <w:rPr>
          <w:rFonts w:ascii="Arial" w:hAnsi="Arial" w:cs="Arial"/>
        </w:rPr>
        <w:t xml:space="preserve">, the British Educational Research Association </w:t>
      </w:r>
      <w:r w:rsidR="00D850CF" w:rsidRPr="00782D26">
        <w:rPr>
          <w:rFonts w:ascii="Arial" w:hAnsi="Arial" w:cs="Arial"/>
        </w:rPr>
        <w:t>(</w:t>
      </w:r>
      <w:r w:rsidRPr="00782D26">
        <w:rPr>
          <w:rFonts w:ascii="Arial" w:hAnsi="Arial" w:cs="Arial"/>
        </w:rPr>
        <w:t>BERA</w:t>
      </w:r>
      <w:r w:rsidR="00D850CF" w:rsidRPr="00782D26">
        <w:rPr>
          <w:rFonts w:ascii="Arial" w:hAnsi="Arial" w:cs="Arial"/>
        </w:rPr>
        <w:t xml:space="preserve">) </w:t>
      </w:r>
      <w:r w:rsidR="00C5657F" w:rsidRPr="00782D26">
        <w:rPr>
          <w:rFonts w:ascii="Arial" w:hAnsi="Arial" w:cs="Arial"/>
        </w:rPr>
        <w:t>provides guidelines to which</w:t>
      </w:r>
      <w:r w:rsidR="000B14F5" w:rsidRPr="00782D26">
        <w:rPr>
          <w:rFonts w:ascii="Arial" w:hAnsi="Arial" w:cs="Arial"/>
        </w:rPr>
        <w:t>,</w:t>
      </w:r>
      <w:r w:rsidR="00C5657F" w:rsidRPr="00782D26">
        <w:rPr>
          <w:rFonts w:ascii="Arial" w:hAnsi="Arial" w:cs="Arial"/>
        </w:rPr>
        <w:t xml:space="preserve"> </w:t>
      </w:r>
      <w:r w:rsidR="000B14F5" w:rsidRPr="00782D26">
        <w:rPr>
          <w:rFonts w:ascii="Arial" w:hAnsi="Arial" w:cs="Arial"/>
        </w:rPr>
        <w:t>as a researcher, I will adhere</w:t>
      </w:r>
      <w:r w:rsidR="00EC0837">
        <w:rPr>
          <w:rFonts w:ascii="Arial" w:hAnsi="Arial" w:cs="Arial"/>
        </w:rPr>
        <w:t xml:space="preserve"> </w:t>
      </w:r>
      <w:r w:rsidR="000B14F5" w:rsidRPr="00782D26">
        <w:rPr>
          <w:rFonts w:ascii="Arial" w:hAnsi="Arial" w:cs="Arial"/>
        </w:rPr>
        <w:t>throughout</w:t>
      </w:r>
      <w:r w:rsidR="00030E3E" w:rsidRPr="00782D26">
        <w:rPr>
          <w:rFonts w:ascii="Arial" w:hAnsi="Arial" w:cs="Arial"/>
        </w:rPr>
        <w:t xml:space="preserve"> </w:t>
      </w:r>
      <w:r w:rsidR="0055375F" w:rsidRPr="00782D26">
        <w:rPr>
          <w:rFonts w:ascii="Arial" w:hAnsi="Arial" w:cs="Arial"/>
        </w:rPr>
        <w:t>th</w:t>
      </w:r>
      <w:r w:rsidR="000B14F5" w:rsidRPr="00782D26">
        <w:rPr>
          <w:rFonts w:ascii="Arial" w:hAnsi="Arial" w:cs="Arial"/>
        </w:rPr>
        <w:t>is project</w:t>
      </w:r>
      <w:r w:rsidR="00C5657F" w:rsidRPr="00782D26">
        <w:rPr>
          <w:rFonts w:ascii="Arial" w:hAnsi="Arial" w:cs="Arial"/>
        </w:rPr>
        <w:t xml:space="preserve">. One particularly relevant guideline is that “the confidential and anonymous treatment of participants’ data is considered the norm for the conduct of research.” (BERA, 2018, p.21). In order to conform with BERA’s guideline, I will be using a ‘fictionalising’ approach to the names of all participants </w:t>
      </w:r>
      <w:r w:rsidR="00C5657F" w:rsidRPr="00782D26">
        <w:rPr>
          <w:rFonts w:ascii="Arial" w:hAnsi="Arial" w:cs="Arial"/>
        </w:rPr>
        <w:lastRenderedPageBreak/>
        <w:t>and institutions throughout the discussion of my observations and critical incident records.</w:t>
      </w:r>
    </w:p>
    <w:p w14:paraId="249EE8F7" w14:textId="591EB215" w:rsidR="00BC59BB" w:rsidRPr="00782D26" w:rsidRDefault="0092541E" w:rsidP="00E0706A">
      <w:pPr>
        <w:spacing w:line="360" w:lineRule="auto"/>
        <w:ind w:firstLine="720"/>
        <w:rPr>
          <w:rFonts w:ascii="Arial" w:hAnsi="Arial" w:cs="Arial"/>
        </w:rPr>
      </w:pPr>
      <w:r w:rsidRPr="00782D26">
        <w:rPr>
          <w:rFonts w:ascii="Arial" w:hAnsi="Arial" w:cs="Arial"/>
        </w:rPr>
        <w:t xml:space="preserve">The </w:t>
      </w:r>
      <w:r w:rsidR="00BF777A" w:rsidRPr="00782D26">
        <w:rPr>
          <w:rFonts w:ascii="Arial" w:hAnsi="Arial" w:cs="Arial"/>
        </w:rPr>
        <w:t xml:space="preserve">critical incident was extracted during an </w:t>
      </w:r>
      <w:r w:rsidR="0073364F" w:rsidRPr="00782D26">
        <w:rPr>
          <w:rFonts w:ascii="Arial" w:hAnsi="Arial" w:cs="Arial"/>
        </w:rPr>
        <w:t xml:space="preserve">overt </w:t>
      </w:r>
      <w:r w:rsidRPr="00782D26">
        <w:rPr>
          <w:rFonts w:ascii="Arial" w:hAnsi="Arial" w:cs="Arial"/>
        </w:rPr>
        <w:t>observation</w:t>
      </w:r>
      <w:r w:rsidR="0073364F" w:rsidRPr="00782D26">
        <w:rPr>
          <w:rFonts w:ascii="Arial" w:hAnsi="Arial" w:cs="Arial"/>
        </w:rPr>
        <w:t xml:space="preserve"> </w:t>
      </w:r>
      <w:r w:rsidR="00F6665F" w:rsidRPr="00782D26">
        <w:rPr>
          <w:rFonts w:ascii="Arial" w:hAnsi="Arial" w:cs="Arial"/>
        </w:rPr>
        <w:t>in a mixed ability Year 11, GCSE class in a</w:t>
      </w:r>
      <w:r w:rsidR="0055375F" w:rsidRPr="00782D26">
        <w:rPr>
          <w:rFonts w:ascii="Arial" w:hAnsi="Arial" w:cs="Arial"/>
        </w:rPr>
        <w:t xml:space="preserve">n English-medium </w:t>
      </w:r>
      <w:r w:rsidR="00F6665F" w:rsidRPr="00782D26">
        <w:rPr>
          <w:rFonts w:ascii="Arial" w:hAnsi="Arial" w:cs="Arial"/>
        </w:rPr>
        <w:t xml:space="preserve">comprehensive school in South Wales. The </w:t>
      </w:r>
      <w:r w:rsidRPr="00782D26">
        <w:rPr>
          <w:rFonts w:ascii="Arial" w:hAnsi="Arial" w:cs="Arial"/>
        </w:rPr>
        <w:t xml:space="preserve">secondary </w:t>
      </w:r>
      <w:r w:rsidR="00F6665F" w:rsidRPr="00782D26">
        <w:rPr>
          <w:rFonts w:ascii="Arial" w:hAnsi="Arial" w:cs="Arial"/>
        </w:rPr>
        <w:t xml:space="preserve">school itself, which for the purpose of anonymity </w:t>
      </w:r>
      <w:r w:rsidRPr="00782D26">
        <w:rPr>
          <w:rFonts w:ascii="Arial" w:hAnsi="Arial" w:cs="Arial"/>
        </w:rPr>
        <w:t>(</w:t>
      </w:r>
      <w:r w:rsidR="00D850CF" w:rsidRPr="00782D26">
        <w:rPr>
          <w:rFonts w:ascii="Arial" w:hAnsi="Arial" w:cs="Arial"/>
        </w:rPr>
        <w:t>ibid.</w:t>
      </w:r>
      <w:r w:rsidRPr="00782D26">
        <w:rPr>
          <w:rFonts w:ascii="Arial" w:hAnsi="Arial" w:cs="Arial"/>
        </w:rPr>
        <w:t xml:space="preserve">) </w:t>
      </w:r>
      <w:r w:rsidR="00F6665F" w:rsidRPr="00782D26">
        <w:rPr>
          <w:rFonts w:ascii="Arial" w:hAnsi="Arial" w:cs="Arial"/>
        </w:rPr>
        <w:t xml:space="preserve">will be named School </w:t>
      </w:r>
      <w:r w:rsidR="000C77F8" w:rsidRPr="00782D26">
        <w:rPr>
          <w:rFonts w:ascii="Arial" w:hAnsi="Arial" w:cs="Arial"/>
        </w:rPr>
        <w:t>X</w:t>
      </w:r>
      <w:r w:rsidR="00F6665F" w:rsidRPr="00782D26">
        <w:rPr>
          <w:rFonts w:ascii="Arial" w:hAnsi="Arial" w:cs="Arial"/>
        </w:rPr>
        <w:t xml:space="preserve">, </w:t>
      </w:r>
      <w:r w:rsidR="00D56DEA" w:rsidRPr="00782D26">
        <w:rPr>
          <w:rFonts w:ascii="Arial" w:hAnsi="Arial" w:cs="Arial"/>
        </w:rPr>
        <w:t>has around</w:t>
      </w:r>
      <w:r w:rsidR="00F6665F" w:rsidRPr="00782D26">
        <w:rPr>
          <w:rFonts w:ascii="Arial" w:hAnsi="Arial" w:cs="Arial"/>
        </w:rPr>
        <w:t xml:space="preserve"> 1,</w:t>
      </w:r>
      <w:r w:rsidR="00D56DEA" w:rsidRPr="00782D26">
        <w:rPr>
          <w:rFonts w:ascii="Arial" w:hAnsi="Arial" w:cs="Arial"/>
        </w:rPr>
        <w:t>200</w:t>
      </w:r>
      <w:r w:rsidR="00F6665F" w:rsidRPr="00782D26">
        <w:rPr>
          <w:rFonts w:ascii="Arial" w:hAnsi="Arial" w:cs="Arial"/>
        </w:rPr>
        <w:t xml:space="preserve"> pupils aged 11 to 18</w:t>
      </w:r>
      <w:r w:rsidR="000C77F8" w:rsidRPr="00782D26">
        <w:rPr>
          <w:rFonts w:ascii="Arial" w:hAnsi="Arial" w:cs="Arial"/>
        </w:rPr>
        <w:t xml:space="preserve"> </w:t>
      </w:r>
      <w:r w:rsidR="00D56DEA" w:rsidRPr="00782D26">
        <w:rPr>
          <w:rFonts w:ascii="Arial" w:hAnsi="Arial" w:cs="Arial"/>
        </w:rPr>
        <w:t xml:space="preserve">(Estyn, 2020). </w:t>
      </w:r>
      <w:r w:rsidR="00F6665F" w:rsidRPr="00782D26">
        <w:rPr>
          <w:rFonts w:ascii="Arial" w:hAnsi="Arial" w:cs="Arial"/>
        </w:rPr>
        <w:t xml:space="preserve">The </w:t>
      </w:r>
      <w:r w:rsidR="00A24269" w:rsidRPr="00782D26">
        <w:rPr>
          <w:rFonts w:ascii="Arial" w:hAnsi="Arial" w:cs="Arial"/>
        </w:rPr>
        <w:t xml:space="preserve">class </w:t>
      </w:r>
      <w:r w:rsidR="00F6665F" w:rsidRPr="00782D26">
        <w:rPr>
          <w:rFonts w:ascii="Arial" w:hAnsi="Arial" w:cs="Arial"/>
        </w:rPr>
        <w:t xml:space="preserve">consisted of ten pupils; five girls and five boys </w:t>
      </w:r>
      <w:r w:rsidR="00A24269" w:rsidRPr="00782D26">
        <w:rPr>
          <w:rFonts w:ascii="Arial" w:hAnsi="Arial" w:cs="Arial"/>
        </w:rPr>
        <w:t>with</w:t>
      </w:r>
      <w:r w:rsidR="00F6665F" w:rsidRPr="00782D26">
        <w:rPr>
          <w:rFonts w:ascii="Arial" w:hAnsi="Arial" w:cs="Arial"/>
        </w:rPr>
        <w:t xml:space="preserve"> one female teacher. The </w:t>
      </w:r>
      <w:r w:rsidR="009D5A43" w:rsidRPr="00782D26">
        <w:rPr>
          <w:rFonts w:ascii="Arial" w:hAnsi="Arial" w:cs="Arial"/>
        </w:rPr>
        <w:t xml:space="preserve">class were </w:t>
      </w:r>
      <w:r w:rsidR="00F6665F" w:rsidRPr="00782D26">
        <w:rPr>
          <w:rFonts w:ascii="Arial" w:hAnsi="Arial" w:cs="Arial"/>
        </w:rPr>
        <w:t xml:space="preserve">continuing </w:t>
      </w:r>
      <w:r w:rsidR="00A24269" w:rsidRPr="00782D26">
        <w:rPr>
          <w:rFonts w:ascii="Arial" w:hAnsi="Arial" w:cs="Arial"/>
        </w:rPr>
        <w:t xml:space="preserve">the </w:t>
      </w:r>
      <w:r w:rsidR="00F6665F" w:rsidRPr="00782D26">
        <w:rPr>
          <w:rFonts w:ascii="Arial" w:hAnsi="Arial" w:cs="Arial"/>
        </w:rPr>
        <w:t>topic of Area and Transport</w:t>
      </w:r>
      <w:r w:rsidR="009D5A43" w:rsidRPr="00782D26">
        <w:rPr>
          <w:rFonts w:ascii="Arial" w:hAnsi="Arial" w:cs="Arial"/>
        </w:rPr>
        <w:t xml:space="preserve"> in their German lesson</w:t>
      </w:r>
      <w:r w:rsidR="00F6665F" w:rsidRPr="00782D26">
        <w:rPr>
          <w:rFonts w:ascii="Arial" w:hAnsi="Arial" w:cs="Arial"/>
        </w:rPr>
        <w:t>.</w:t>
      </w:r>
      <w:r w:rsidR="00820BFB" w:rsidRPr="00782D26">
        <w:rPr>
          <w:rFonts w:ascii="Arial" w:hAnsi="Arial" w:cs="Arial"/>
        </w:rPr>
        <w:t xml:space="preserve"> </w:t>
      </w:r>
      <w:r w:rsidR="00030E3E" w:rsidRPr="00782D26">
        <w:rPr>
          <w:rFonts w:ascii="Arial" w:hAnsi="Arial" w:cs="Arial"/>
        </w:rPr>
        <w:t>T</w:t>
      </w:r>
      <w:r w:rsidR="00820BFB" w:rsidRPr="00782D26">
        <w:rPr>
          <w:rFonts w:ascii="Arial" w:hAnsi="Arial" w:cs="Arial"/>
        </w:rPr>
        <w:t>he five girls sat together in a row</w:t>
      </w:r>
      <w:r w:rsidR="009D5A43" w:rsidRPr="00782D26">
        <w:rPr>
          <w:rFonts w:ascii="Arial" w:hAnsi="Arial" w:cs="Arial"/>
        </w:rPr>
        <w:t xml:space="preserve"> and </w:t>
      </w:r>
      <w:r w:rsidR="00820BFB" w:rsidRPr="00782D26">
        <w:rPr>
          <w:rFonts w:ascii="Arial" w:hAnsi="Arial" w:cs="Arial"/>
        </w:rPr>
        <w:t xml:space="preserve">four of the boys sat together </w:t>
      </w:r>
      <w:r w:rsidR="00A24269" w:rsidRPr="00782D26">
        <w:rPr>
          <w:rFonts w:ascii="Arial" w:hAnsi="Arial" w:cs="Arial"/>
        </w:rPr>
        <w:t>in the</w:t>
      </w:r>
      <w:r w:rsidR="00820BFB" w:rsidRPr="00782D26">
        <w:rPr>
          <w:rFonts w:ascii="Arial" w:hAnsi="Arial" w:cs="Arial"/>
        </w:rPr>
        <w:t xml:space="preserve"> row behind. </w:t>
      </w:r>
      <w:r w:rsidR="00A24269" w:rsidRPr="00782D26">
        <w:rPr>
          <w:rFonts w:ascii="Arial" w:hAnsi="Arial" w:cs="Arial"/>
        </w:rPr>
        <w:t>In the back</w:t>
      </w:r>
      <w:r w:rsidR="00820BFB" w:rsidRPr="00782D26">
        <w:rPr>
          <w:rFonts w:ascii="Arial" w:hAnsi="Arial" w:cs="Arial"/>
        </w:rPr>
        <w:t xml:space="preserve"> row was the fifth boy, sat alone</w:t>
      </w:r>
      <w:r w:rsidR="00A8558C" w:rsidRPr="00782D26">
        <w:rPr>
          <w:rFonts w:ascii="Arial" w:hAnsi="Arial" w:cs="Arial"/>
        </w:rPr>
        <w:t xml:space="preserve"> (see Appendix 1)</w:t>
      </w:r>
      <w:r w:rsidR="00820BFB" w:rsidRPr="00782D26">
        <w:rPr>
          <w:rFonts w:ascii="Arial" w:hAnsi="Arial" w:cs="Arial"/>
        </w:rPr>
        <w:t xml:space="preserve">. </w:t>
      </w:r>
    </w:p>
    <w:p w14:paraId="3580A03B" w14:textId="598CE36C" w:rsidR="00A24269" w:rsidRPr="00782D26" w:rsidRDefault="00030E3E" w:rsidP="00E0706A">
      <w:pPr>
        <w:spacing w:line="360" w:lineRule="auto"/>
        <w:ind w:firstLine="720"/>
        <w:rPr>
          <w:rFonts w:ascii="Arial" w:hAnsi="Arial" w:cs="Arial"/>
        </w:rPr>
      </w:pPr>
      <w:r w:rsidRPr="00782D26">
        <w:rPr>
          <w:rFonts w:ascii="Arial" w:hAnsi="Arial" w:cs="Arial"/>
        </w:rPr>
        <w:t>D</w:t>
      </w:r>
      <w:r w:rsidR="009D5A43" w:rsidRPr="00782D26">
        <w:rPr>
          <w:rFonts w:ascii="Arial" w:hAnsi="Arial" w:cs="Arial"/>
        </w:rPr>
        <w:t xml:space="preserve">ue to the COVID-19 pandemic, there are many aspects </w:t>
      </w:r>
      <w:r w:rsidR="00BC59BB" w:rsidRPr="00782D26">
        <w:rPr>
          <w:rFonts w:ascii="Arial" w:hAnsi="Arial" w:cs="Arial"/>
        </w:rPr>
        <w:t>that affect education and schools. I</w:t>
      </w:r>
      <w:r w:rsidR="009D5A43" w:rsidRPr="00782D26">
        <w:rPr>
          <w:rFonts w:ascii="Arial" w:hAnsi="Arial" w:cs="Arial"/>
        </w:rPr>
        <w:t>n this context</w:t>
      </w:r>
      <w:r w:rsidR="00BC59BB" w:rsidRPr="00782D26">
        <w:rPr>
          <w:rFonts w:ascii="Arial" w:hAnsi="Arial" w:cs="Arial"/>
        </w:rPr>
        <w:t xml:space="preserve">, for example, sitting in individual rows </w:t>
      </w:r>
      <w:r w:rsidR="00820BFB" w:rsidRPr="00782D26">
        <w:rPr>
          <w:rFonts w:ascii="Arial" w:hAnsi="Arial" w:cs="Arial"/>
        </w:rPr>
        <w:t xml:space="preserve">would not be the </w:t>
      </w:r>
      <w:r w:rsidR="00A24269" w:rsidRPr="00782D26">
        <w:rPr>
          <w:rFonts w:ascii="Arial" w:hAnsi="Arial" w:cs="Arial"/>
        </w:rPr>
        <w:t>usual</w:t>
      </w:r>
      <w:r w:rsidR="00820BFB" w:rsidRPr="00782D26">
        <w:rPr>
          <w:rFonts w:ascii="Arial" w:hAnsi="Arial" w:cs="Arial"/>
        </w:rPr>
        <w:t xml:space="preserve"> seating </w:t>
      </w:r>
      <w:r w:rsidR="00BC59BB" w:rsidRPr="00782D26">
        <w:rPr>
          <w:rFonts w:ascii="Arial" w:hAnsi="Arial" w:cs="Arial"/>
        </w:rPr>
        <w:t>plan however guidelines suggest pupils sit side-by-side (Welsh Government, 2020).</w:t>
      </w:r>
      <w:r w:rsidR="00820BFB" w:rsidRPr="00782D26">
        <w:rPr>
          <w:rFonts w:ascii="Arial" w:hAnsi="Arial" w:cs="Arial"/>
        </w:rPr>
        <w:t xml:space="preserve"> </w:t>
      </w:r>
      <w:r w:rsidR="00BC59BB" w:rsidRPr="00782D26">
        <w:rPr>
          <w:rFonts w:ascii="Arial" w:hAnsi="Arial" w:cs="Arial"/>
        </w:rPr>
        <w:t>Despite this</w:t>
      </w:r>
      <w:r w:rsidR="00A24269" w:rsidRPr="00782D26">
        <w:rPr>
          <w:rFonts w:ascii="Arial" w:hAnsi="Arial" w:cs="Arial"/>
        </w:rPr>
        <w:t>,</w:t>
      </w:r>
      <w:r w:rsidR="00820BFB" w:rsidRPr="00782D26">
        <w:rPr>
          <w:rFonts w:ascii="Arial" w:hAnsi="Arial" w:cs="Arial"/>
        </w:rPr>
        <w:t xml:space="preserve"> it was instantly evident that there were good relationships between the pupils </w:t>
      </w:r>
      <w:r w:rsidR="00BC59BB" w:rsidRPr="00782D26">
        <w:rPr>
          <w:rFonts w:ascii="Arial" w:hAnsi="Arial" w:cs="Arial"/>
        </w:rPr>
        <w:t xml:space="preserve">in the class </w:t>
      </w:r>
      <w:r w:rsidR="00820BFB" w:rsidRPr="00782D26">
        <w:rPr>
          <w:rFonts w:ascii="Arial" w:hAnsi="Arial" w:cs="Arial"/>
        </w:rPr>
        <w:t>as they had chosen to sit in close proximity of one another.</w:t>
      </w:r>
      <w:r w:rsidR="0092541E" w:rsidRPr="00782D26">
        <w:rPr>
          <w:rFonts w:ascii="Arial" w:hAnsi="Arial" w:cs="Arial"/>
        </w:rPr>
        <w:t xml:space="preserve"> </w:t>
      </w:r>
    </w:p>
    <w:p w14:paraId="79D9FF49" w14:textId="77777777" w:rsidR="000877EF" w:rsidRPr="00782D26" w:rsidRDefault="000877EF" w:rsidP="00E0706A">
      <w:pPr>
        <w:spacing w:line="360" w:lineRule="auto"/>
        <w:rPr>
          <w:rFonts w:ascii="Arial" w:hAnsi="Arial" w:cs="Arial"/>
          <w:b/>
          <w:bCs/>
        </w:rPr>
      </w:pPr>
    </w:p>
    <w:p w14:paraId="5C602F20" w14:textId="77777777" w:rsidR="000877EF" w:rsidRPr="00782D26" w:rsidRDefault="000877EF" w:rsidP="00E0706A">
      <w:pPr>
        <w:spacing w:line="360" w:lineRule="auto"/>
        <w:rPr>
          <w:rFonts w:ascii="Arial" w:hAnsi="Arial" w:cs="Arial"/>
          <w:b/>
          <w:bCs/>
        </w:rPr>
      </w:pPr>
    </w:p>
    <w:p w14:paraId="41E1D5E2" w14:textId="2DAF6A57" w:rsidR="00A935C3" w:rsidRPr="00782D26" w:rsidRDefault="005A489D" w:rsidP="00E0706A">
      <w:pPr>
        <w:spacing w:line="360" w:lineRule="auto"/>
        <w:rPr>
          <w:rFonts w:ascii="Arial" w:hAnsi="Arial" w:cs="Arial"/>
          <w:b/>
          <w:bCs/>
          <w:u w:val="single"/>
        </w:rPr>
      </w:pPr>
      <w:r w:rsidRPr="00782D26">
        <w:rPr>
          <w:rFonts w:ascii="Arial" w:hAnsi="Arial" w:cs="Arial"/>
          <w:b/>
          <w:bCs/>
          <w:u w:val="single"/>
        </w:rPr>
        <w:t>METHODOLOGY</w:t>
      </w:r>
    </w:p>
    <w:p w14:paraId="68BB3FF7" w14:textId="5D9792E8" w:rsidR="008034AB" w:rsidRPr="00782D26" w:rsidRDefault="00D751DD" w:rsidP="00E0706A">
      <w:pPr>
        <w:spacing w:line="360" w:lineRule="auto"/>
        <w:ind w:firstLine="720"/>
        <w:rPr>
          <w:rFonts w:ascii="Arial" w:hAnsi="Arial" w:cs="Arial"/>
        </w:rPr>
      </w:pPr>
      <w:r w:rsidRPr="00782D26">
        <w:rPr>
          <w:rFonts w:ascii="Arial" w:hAnsi="Arial" w:cs="Arial"/>
        </w:rPr>
        <w:t>The</w:t>
      </w:r>
      <w:r w:rsidR="00D25B1C" w:rsidRPr="00782D26">
        <w:rPr>
          <w:rFonts w:ascii="Arial" w:hAnsi="Arial" w:cs="Arial"/>
        </w:rPr>
        <w:t xml:space="preserve"> strength of a case study is that it recognizes </w:t>
      </w:r>
      <w:r w:rsidR="00E12827" w:rsidRPr="00782D26">
        <w:rPr>
          <w:rFonts w:ascii="Arial" w:hAnsi="Arial" w:cs="Arial"/>
        </w:rPr>
        <w:t>real</w:t>
      </w:r>
      <w:r w:rsidR="00DF7F93" w:rsidRPr="00782D26">
        <w:rPr>
          <w:rFonts w:ascii="Arial" w:hAnsi="Arial" w:cs="Arial"/>
        </w:rPr>
        <w:t>-life</w:t>
      </w:r>
      <w:r w:rsidR="00E12827" w:rsidRPr="00782D26">
        <w:rPr>
          <w:rFonts w:ascii="Arial" w:hAnsi="Arial" w:cs="Arial"/>
        </w:rPr>
        <w:t xml:space="preserve"> </w:t>
      </w:r>
      <w:r w:rsidR="00D25B1C" w:rsidRPr="00782D26">
        <w:rPr>
          <w:rFonts w:ascii="Arial" w:hAnsi="Arial" w:cs="Arial"/>
        </w:rPr>
        <w:t xml:space="preserve">context as a </w:t>
      </w:r>
      <w:r w:rsidRPr="00782D26">
        <w:rPr>
          <w:rFonts w:ascii="Arial" w:hAnsi="Arial" w:cs="Arial"/>
        </w:rPr>
        <w:t>strong</w:t>
      </w:r>
      <w:r w:rsidR="00D25B1C" w:rsidRPr="00782D26">
        <w:rPr>
          <w:rFonts w:ascii="Arial" w:hAnsi="Arial" w:cs="Arial"/>
        </w:rPr>
        <w:t xml:space="preserve"> determinant of both cause</w:t>
      </w:r>
      <w:r w:rsidRPr="00782D26">
        <w:rPr>
          <w:rFonts w:ascii="Arial" w:hAnsi="Arial" w:cs="Arial"/>
        </w:rPr>
        <w:t>s</w:t>
      </w:r>
      <w:r w:rsidR="00D25B1C" w:rsidRPr="00782D26">
        <w:rPr>
          <w:rFonts w:ascii="Arial" w:hAnsi="Arial" w:cs="Arial"/>
        </w:rPr>
        <w:t xml:space="preserve"> and effect</w:t>
      </w:r>
      <w:r w:rsidRPr="00782D26">
        <w:rPr>
          <w:rFonts w:ascii="Arial" w:hAnsi="Arial" w:cs="Arial"/>
        </w:rPr>
        <w:t>s</w:t>
      </w:r>
      <w:r w:rsidR="00D25B1C" w:rsidRPr="00782D26">
        <w:rPr>
          <w:rFonts w:ascii="Arial" w:hAnsi="Arial" w:cs="Arial"/>
        </w:rPr>
        <w:t xml:space="preserve"> of a</w:t>
      </w:r>
      <w:r w:rsidR="0055375F" w:rsidRPr="00782D26">
        <w:rPr>
          <w:rFonts w:ascii="Arial" w:hAnsi="Arial" w:cs="Arial"/>
        </w:rPr>
        <w:t xml:space="preserve"> situation. </w:t>
      </w:r>
      <w:r w:rsidR="004B5CE6" w:rsidRPr="00782D26">
        <w:rPr>
          <w:rFonts w:ascii="Arial" w:hAnsi="Arial" w:cs="Arial"/>
        </w:rPr>
        <w:t>Hitchcock and Hughes (1995</w:t>
      </w:r>
      <w:r w:rsidR="00A935C3" w:rsidRPr="00782D26">
        <w:rPr>
          <w:rFonts w:ascii="Arial" w:hAnsi="Arial" w:cs="Arial"/>
        </w:rPr>
        <w:t xml:space="preserve">) </w:t>
      </w:r>
      <w:r w:rsidR="004B5CE6" w:rsidRPr="00782D26">
        <w:rPr>
          <w:rFonts w:ascii="Arial" w:hAnsi="Arial" w:cs="Arial"/>
        </w:rPr>
        <w:t xml:space="preserve">explain how case studies can both highlight certain events as well as analyse them. </w:t>
      </w:r>
      <w:r w:rsidRPr="00782D26">
        <w:rPr>
          <w:rFonts w:ascii="Arial" w:hAnsi="Arial" w:cs="Arial"/>
        </w:rPr>
        <w:t>The case study methodology is useful for this research project as it offers a view into the dynamics of situations and people</w:t>
      </w:r>
      <w:r w:rsidR="00FE1AD8" w:rsidRPr="00782D26">
        <w:rPr>
          <w:rFonts w:ascii="Arial" w:hAnsi="Arial" w:cs="Arial"/>
        </w:rPr>
        <w:t>. In order achieve this, a researcher usually carries out observations</w:t>
      </w:r>
      <w:r w:rsidRPr="00782D26">
        <w:rPr>
          <w:rFonts w:ascii="Arial" w:hAnsi="Arial" w:cs="Arial"/>
        </w:rPr>
        <w:t xml:space="preserve"> which</w:t>
      </w:r>
      <w:r w:rsidR="00FE1AD8" w:rsidRPr="00782D26">
        <w:rPr>
          <w:rFonts w:ascii="Arial" w:hAnsi="Arial" w:cs="Arial"/>
        </w:rPr>
        <w:t xml:space="preserve"> </w:t>
      </w:r>
      <w:r w:rsidR="00647E7E" w:rsidRPr="00782D26">
        <w:rPr>
          <w:rFonts w:ascii="Arial" w:hAnsi="Arial" w:cs="Arial"/>
        </w:rPr>
        <w:t>reveal</w:t>
      </w:r>
      <w:r w:rsidR="00FE1AD8" w:rsidRPr="00782D26">
        <w:rPr>
          <w:rFonts w:ascii="Arial" w:hAnsi="Arial" w:cs="Arial"/>
        </w:rPr>
        <w:t xml:space="preserve"> </w:t>
      </w:r>
      <w:r w:rsidR="008034AB" w:rsidRPr="00782D26">
        <w:rPr>
          <w:rFonts w:ascii="Arial" w:hAnsi="Arial" w:cs="Arial"/>
        </w:rPr>
        <w:t>phenomena such as, a critical incident, which would be impossible by using larger data scales such</w:t>
      </w:r>
      <w:r w:rsidRPr="00782D26">
        <w:rPr>
          <w:rFonts w:ascii="Arial" w:hAnsi="Arial" w:cs="Arial"/>
        </w:rPr>
        <w:t xml:space="preserve"> as</w:t>
      </w:r>
      <w:r w:rsidR="008034AB" w:rsidRPr="00782D26">
        <w:rPr>
          <w:rFonts w:ascii="Arial" w:hAnsi="Arial" w:cs="Arial"/>
        </w:rPr>
        <w:t>,</w:t>
      </w:r>
      <w:r w:rsidRPr="00782D26">
        <w:rPr>
          <w:rFonts w:ascii="Arial" w:hAnsi="Arial" w:cs="Arial"/>
        </w:rPr>
        <w:t xml:space="preserve"> surveys (Cohen</w:t>
      </w:r>
      <w:r w:rsidR="004B5CE6" w:rsidRPr="00782D26">
        <w:rPr>
          <w:rFonts w:ascii="Arial" w:hAnsi="Arial" w:cs="Arial"/>
        </w:rPr>
        <w:t xml:space="preserve"> et al., </w:t>
      </w:r>
      <w:r w:rsidRPr="00782D26">
        <w:rPr>
          <w:rFonts w:ascii="Arial" w:hAnsi="Arial" w:cs="Arial"/>
        </w:rPr>
        <w:t xml:space="preserve">2007). </w:t>
      </w:r>
    </w:p>
    <w:p w14:paraId="2602D3A1" w14:textId="5739C041" w:rsidR="00805B04" w:rsidRPr="00782D26" w:rsidRDefault="00DC2AE6" w:rsidP="00E0706A">
      <w:pPr>
        <w:spacing w:line="360" w:lineRule="auto"/>
        <w:ind w:firstLine="720"/>
        <w:rPr>
          <w:rFonts w:ascii="Arial" w:hAnsi="Arial" w:cs="Arial"/>
        </w:rPr>
      </w:pPr>
      <w:r w:rsidRPr="00782D26">
        <w:rPr>
          <w:rFonts w:ascii="Arial" w:hAnsi="Arial" w:cs="Arial"/>
        </w:rPr>
        <w:t>Observation methods differ mainly between two types; participant and non-participant, depending on what the intended outcome is. Kumar</w:t>
      </w:r>
      <w:r w:rsidR="003F10E7" w:rsidRPr="00782D26">
        <w:rPr>
          <w:rFonts w:ascii="Arial" w:hAnsi="Arial" w:cs="Arial"/>
        </w:rPr>
        <w:t xml:space="preserve"> (2014)</w:t>
      </w:r>
      <w:r w:rsidRPr="00782D26">
        <w:rPr>
          <w:rFonts w:ascii="Arial" w:hAnsi="Arial" w:cs="Arial"/>
        </w:rPr>
        <w:t xml:space="preserve"> describes participant observation as when the researcher participates in activities </w:t>
      </w:r>
      <w:r w:rsidR="003F10E7" w:rsidRPr="00782D26">
        <w:rPr>
          <w:rFonts w:ascii="Arial" w:hAnsi="Arial" w:cs="Arial"/>
        </w:rPr>
        <w:t>with, and in the same manner as, the group being observed. The observer as a non-participant means they are passive and observe the group without interference</w:t>
      </w:r>
      <w:r w:rsidR="00030E3E" w:rsidRPr="00782D26">
        <w:rPr>
          <w:rFonts w:ascii="Arial" w:hAnsi="Arial" w:cs="Arial"/>
        </w:rPr>
        <w:t>,</w:t>
      </w:r>
      <w:r w:rsidR="003F10E7" w:rsidRPr="00782D26">
        <w:rPr>
          <w:rFonts w:ascii="Arial" w:hAnsi="Arial" w:cs="Arial"/>
        </w:rPr>
        <w:t xml:space="preserve"> under “natural conditions” (ibid, p.174). The latter is the most suitable method for this research project as </w:t>
      </w:r>
      <w:r w:rsidR="00805B04" w:rsidRPr="00782D26">
        <w:rPr>
          <w:rFonts w:ascii="Arial" w:hAnsi="Arial" w:cs="Arial"/>
        </w:rPr>
        <w:t>there is optimal</w:t>
      </w:r>
      <w:r w:rsidR="003F10E7" w:rsidRPr="00782D26">
        <w:rPr>
          <w:rFonts w:ascii="Arial" w:hAnsi="Arial" w:cs="Arial"/>
        </w:rPr>
        <w:t xml:space="preserve"> time to record findings, providing a deeper </w:t>
      </w:r>
      <w:r w:rsidR="00F11554" w:rsidRPr="00782D26">
        <w:rPr>
          <w:rFonts w:ascii="Arial" w:hAnsi="Arial" w:cs="Arial"/>
        </w:rPr>
        <w:t>view</w:t>
      </w:r>
      <w:r w:rsidR="00805B04" w:rsidRPr="00782D26">
        <w:rPr>
          <w:rFonts w:ascii="Arial" w:hAnsi="Arial" w:cs="Arial"/>
        </w:rPr>
        <w:t xml:space="preserve"> of the </w:t>
      </w:r>
      <w:r w:rsidR="00805B04" w:rsidRPr="00782D26">
        <w:rPr>
          <w:rFonts w:ascii="Arial" w:hAnsi="Arial" w:cs="Arial"/>
        </w:rPr>
        <w:lastRenderedPageBreak/>
        <w:t>situation and the critical incident being observed</w:t>
      </w:r>
      <w:r w:rsidR="00F11554" w:rsidRPr="00782D26">
        <w:rPr>
          <w:rFonts w:ascii="Arial" w:hAnsi="Arial" w:cs="Arial"/>
        </w:rPr>
        <w:t>, leading to sufficient qualitative data</w:t>
      </w:r>
      <w:r w:rsidR="00805B04" w:rsidRPr="00782D26">
        <w:rPr>
          <w:rFonts w:ascii="Arial" w:hAnsi="Arial" w:cs="Arial"/>
        </w:rPr>
        <w:t>.</w:t>
      </w:r>
      <w:r w:rsidR="00A935C3" w:rsidRPr="00782D26">
        <w:rPr>
          <w:rFonts w:ascii="Arial" w:hAnsi="Arial" w:cs="Arial"/>
        </w:rPr>
        <w:t xml:space="preserve"> </w:t>
      </w:r>
      <w:r w:rsidR="00650E5D" w:rsidRPr="00782D26">
        <w:rPr>
          <w:rFonts w:ascii="Arial" w:hAnsi="Arial" w:cs="Arial"/>
        </w:rPr>
        <w:t xml:space="preserve">Due to the observations being within </w:t>
      </w:r>
      <w:r w:rsidR="00030E3E" w:rsidRPr="00782D26">
        <w:rPr>
          <w:rFonts w:ascii="Arial" w:hAnsi="Arial" w:cs="Arial"/>
        </w:rPr>
        <w:t>a one-day</w:t>
      </w:r>
      <w:r w:rsidR="00650E5D" w:rsidRPr="00782D26">
        <w:rPr>
          <w:rFonts w:ascii="Arial" w:hAnsi="Arial" w:cs="Arial"/>
        </w:rPr>
        <w:t xml:space="preserve"> time frame, </w:t>
      </w:r>
      <w:r w:rsidR="000B41DC" w:rsidRPr="00782D26">
        <w:rPr>
          <w:rFonts w:ascii="Arial" w:hAnsi="Arial" w:cs="Arial"/>
        </w:rPr>
        <w:t xml:space="preserve">using a participant </w:t>
      </w:r>
      <w:r w:rsidR="00650E5D" w:rsidRPr="00782D26">
        <w:rPr>
          <w:rFonts w:ascii="Arial" w:hAnsi="Arial" w:cs="Arial"/>
        </w:rPr>
        <w:t>observation method</w:t>
      </w:r>
      <w:r w:rsidR="004035D2" w:rsidRPr="00782D26">
        <w:rPr>
          <w:rFonts w:ascii="Arial" w:hAnsi="Arial" w:cs="Arial"/>
        </w:rPr>
        <w:t xml:space="preserve"> </w:t>
      </w:r>
      <w:r w:rsidR="00650E5D" w:rsidRPr="00782D26">
        <w:rPr>
          <w:rFonts w:ascii="Arial" w:hAnsi="Arial" w:cs="Arial"/>
        </w:rPr>
        <w:t>would have been inefficient a</w:t>
      </w:r>
      <w:r w:rsidR="004035D2" w:rsidRPr="00782D26">
        <w:rPr>
          <w:rFonts w:ascii="Arial" w:hAnsi="Arial" w:cs="Arial"/>
        </w:rPr>
        <w:t xml:space="preserve">s </w:t>
      </w:r>
      <w:r w:rsidR="00650E5D" w:rsidRPr="00782D26">
        <w:rPr>
          <w:rFonts w:ascii="Arial" w:hAnsi="Arial" w:cs="Arial"/>
        </w:rPr>
        <w:t>this approach</w:t>
      </w:r>
      <w:r w:rsidR="004035D2" w:rsidRPr="00782D26">
        <w:rPr>
          <w:rFonts w:ascii="Arial" w:hAnsi="Arial" w:cs="Arial"/>
        </w:rPr>
        <w:t xml:space="preserve"> is usually </w:t>
      </w:r>
      <w:r w:rsidR="00650E5D" w:rsidRPr="00782D26">
        <w:rPr>
          <w:rFonts w:ascii="Arial" w:hAnsi="Arial" w:cs="Arial"/>
        </w:rPr>
        <w:t>carried out</w:t>
      </w:r>
      <w:r w:rsidR="004035D2" w:rsidRPr="00782D26">
        <w:rPr>
          <w:rFonts w:ascii="Arial" w:hAnsi="Arial" w:cs="Arial"/>
        </w:rPr>
        <w:t xml:space="preserve"> over a long period of time</w:t>
      </w:r>
      <w:r w:rsidR="00650E5D" w:rsidRPr="00782D26">
        <w:rPr>
          <w:rFonts w:ascii="Arial" w:hAnsi="Arial" w:cs="Arial"/>
        </w:rPr>
        <w:t xml:space="preserve"> to “reduce reactivity rates” (Cohen et al., 2007, p.404). An example of a reactive</w:t>
      </w:r>
      <w:r w:rsidR="00030E3E" w:rsidRPr="00782D26">
        <w:rPr>
          <w:rFonts w:ascii="Arial" w:hAnsi="Arial" w:cs="Arial"/>
        </w:rPr>
        <w:t xml:space="preserve"> </w:t>
      </w:r>
      <w:r w:rsidR="00650E5D" w:rsidRPr="00782D26">
        <w:rPr>
          <w:rFonts w:ascii="Arial" w:hAnsi="Arial" w:cs="Arial"/>
        </w:rPr>
        <w:t xml:space="preserve">observation could be what is known as the Hawthorne effect, as was experienced </w:t>
      </w:r>
      <w:r w:rsidR="00A8558C" w:rsidRPr="00782D26">
        <w:rPr>
          <w:rFonts w:ascii="Arial" w:hAnsi="Arial" w:cs="Arial"/>
        </w:rPr>
        <w:t>during</w:t>
      </w:r>
      <w:r w:rsidR="00650E5D" w:rsidRPr="00782D26">
        <w:rPr>
          <w:rFonts w:ascii="Arial" w:hAnsi="Arial" w:cs="Arial"/>
        </w:rPr>
        <w:t xml:space="preserve"> </w:t>
      </w:r>
      <w:r w:rsidR="00A8558C" w:rsidRPr="00782D26">
        <w:rPr>
          <w:rFonts w:ascii="Arial" w:hAnsi="Arial" w:cs="Arial"/>
        </w:rPr>
        <w:t>another</w:t>
      </w:r>
      <w:r w:rsidR="00650E5D" w:rsidRPr="00782D26">
        <w:rPr>
          <w:rFonts w:ascii="Arial" w:hAnsi="Arial" w:cs="Arial"/>
        </w:rPr>
        <w:t xml:space="preserve"> observation (see Appendix </w:t>
      </w:r>
      <w:r w:rsidR="00A8558C" w:rsidRPr="00782D26">
        <w:rPr>
          <w:rFonts w:ascii="Arial" w:hAnsi="Arial" w:cs="Arial"/>
        </w:rPr>
        <w:t>2</w:t>
      </w:r>
      <w:r w:rsidR="00650E5D" w:rsidRPr="00782D26">
        <w:rPr>
          <w:rFonts w:ascii="Arial" w:hAnsi="Arial" w:cs="Arial"/>
        </w:rPr>
        <w:t>), when subjects of a study become aware that they are part of a project and change their behaviour accordingly (Merrett, 2006).</w:t>
      </w:r>
    </w:p>
    <w:p w14:paraId="0542E67C" w14:textId="0DF6E481" w:rsidR="00F11554" w:rsidRPr="00782D26" w:rsidRDefault="008567B7" w:rsidP="00E0706A">
      <w:pPr>
        <w:spacing w:line="360" w:lineRule="auto"/>
        <w:ind w:firstLine="720"/>
        <w:rPr>
          <w:rFonts w:ascii="Arial" w:hAnsi="Arial" w:cs="Arial"/>
        </w:rPr>
      </w:pPr>
      <w:r w:rsidRPr="00782D26">
        <w:rPr>
          <w:rFonts w:ascii="Arial" w:hAnsi="Arial" w:cs="Arial"/>
        </w:rPr>
        <w:t>Although observations are “the most obvious approach” (Allwright, 2014</w:t>
      </w:r>
      <w:r w:rsidR="00A935C3" w:rsidRPr="00782D26">
        <w:rPr>
          <w:rFonts w:ascii="Arial" w:hAnsi="Arial" w:cs="Arial"/>
        </w:rPr>
        <w:t>, p.11</w:t>
      </w:r>
      <w:r w:rsidRPr="00782D26">
        <w:rPr>
          <w:rFonts w:ascii="Arial" w:hAnsi="Arial" w:cs="Arial"/>
        </w:rPr>
        <w:t>) to research in the classroom, it is vital they are done effectively as they can shape a positive culture of professional learning</w:t>
      </w:r>
      <w:r w:rsidR="00030E3E" w:rsidRPr="00782D26">
        <w:rPr>
          <w:rFonts w:ascii="Arial" w:hAnsi="Arial" w:cs="Arial"/>
        </w:rPr>
        <w:t xml:space="preserve"> </w:t>
      </w:r>
      <w:r w:rsidRPr="00782D26">
        <w:rPr>
          <w:rFonts w:ascii="Arial" w:hAnsi="Arial" w:cs="Arial"/>
        </w:rPr>
        <w:t>(Estyn, 2014).</w:t>
      </w:r>
      <w:r w:rsidR="00CE2C48" w:rsidRPr="00782D26">
        <w:rPr>
          <w:rFonts w:ascii="Arial" w:hAnsi="Arial" w:cs="Arial"/>
        </w:rPr>
        <w:t xml:space="preserve"> </w:t>
      </w:r>
      <w:r w:rsidRPr="00782D26">
        <w:rPr>
          <w:rFonts w:ascii="Arial" w:hAnsi="Arial" w:cs="Arial"/>
        </w:rPr>
        <w:t>For this o</w:t>
      </w:r>
      <w:r w:rsidR="00F11554" w:rsidRPr="00782D26">
        <w:rPr>
          <w:rFonts w:ascii="Arial" w:hAnsi="Arial" w:cs="Arial"/>
        </w:rPr>
        <w:t xml:space="preserve">bservation </w:t>
      </w:r>
      <w:r w:rsidRPr="00782D26">
        <w:rPr>
          <w:rFonts w:ascii="Arial" w:hAnsi="Arial" w:cs="Arial"/>
        </w:rPr>
        <w:t>to be done effectively, notes</w:t>
      </w:r>
      <w:r w:rsidR="00F11554" w:rsidRPr="00782D26">
        <w:rPr>
          <w:rFonts w:ascii="Arial" w:hAnsi="Arial" w:cs="Arial"/>
        </w:rPr>
        <w:t xml:space="preserve"> were recorded using a pre-structured adaptation of Fletcher-Wood’s (2016) priorities for observation (see Appendices).</w:t>
      </w:r>
      <w:r w:rsidR="00030E3E" w:rsidRPr="00782D26">
        <w:rPr>
          <w:rFonts w:ascii="Arial" w:hAnsi="Arial" w:cs="Arial"/>
        </w:rPr>
        <w:t xml:space="preserve"> A benefit </w:t>
      </w:r>
      <w:r w:rsidR="00F11554" w:rsidRPr="00782D26">
        <w:rPr>
          <w:rFonts w:ascii="Arial" w:hAnsi="Arial" w:cs="Arial"/>
        </w:rPr>
        <w:t>of a structured</w:t>
      </w:r>
      <w:r w:rsidR="0073364F" w:rsidRPr="00782D26">
        <w:rPr>
          <w:rFonts w:ascii="Arial" w:hAnsi="Arial" w:cs="Arial"/>
        </w:rPr>
        <w:t xml:space="preserve"> </w:t>
      </w:r>
      <w:r w:rsidR="00F11554" w:rsidRPr="00782D26">
        <w:rPr>
          <w:rFonts w:ascii="Arial" w:hAnsi="Arial" w:cs="Arial"/>
        </w:rPr>
        <w:t>observation</w:t>
      </w:r>
      <w:r w:rsidR="0073364F" w:rsidRPr="00782D26">
        <w:rPr>
          <w:rFonts w:ascii="Arial" w:hAnsi="Arial" w:cs="Arial"/>
        </w:rPr>
        <w:t xml:space="preserve"> is that the observer </w:t>
      </w:r>
      <w:r w:rsidR="00D15949" w:rsidRPr="00782D26">
        <w:rPr>
          <w:rFonts w:ascii="Arial" w:hAnsi="Arial" w:cs="Arial"/>
        </w:rPr>
        <w:t xml:space="preserve">only </w:t>
      </w:r>
      <w:r w:rsidR="0073364F" w:rsidRPr="00782D26">
        <w:rPr>
          <w:rFonts w:ascii="Arial" w:hAnsi="Arial" w:cs="Arial"/>
        </w:rPr>
        <w:t>notes down the occurrence of the factors being studied for research (Cohen</w:t>
      </w:r>
      <w:r w:rsidR="002B7B19" w:rsidRPr="00782D26">
        <w:rPr>
          <w:rFonts w:ascii="Arial" w:hAnsi="Arial" w:cs="Arial"/>
        </w:rPr>
        <w:t xml:space="preserve"> et al.,</w:t>
      </w:r>
      <w:r w:rsidR="0073364F" w:rsidRPr="00782D26">
        <w:rPr>
          <w:rFonts w:ascii="Arial" w:hAnsi="Arial" w:cs="Arial"/>
        </w:rPr>
        <w:t xml:space="preserve"> 2007). Seeing as the purpose of the observation was to extract a critical incident, using a structure allowed a better focus into </w:t>
      </w:r>
      <w:r w:rsidR="00451E9E" w:rsidRPr="00782D26">
        <w:rPr>
          <w:rFonts w:ascii="Arial" w:hAnsi="Arial" w:cs="Arial"/>
        </w:rPr>
        <w:t xml:space="preserve">the </w:t>
      </w:r>
      <w:r w:rsidR="0073364F" w:rsidRPr="00782D26">
        <w:rPr>
          <w:rFonts w:ascii="Arial" w:hAnsi="Arial" w:cs="Arial"/>
        </w:rPr>
        <w:t xml:space="preserve">relevant events. Without using a structure, the observation recording becomes subject to incompletion as Kumar (2014) explains </w:t>
      </w:r>
      <w:r w:rsidR="00451E9E" w:rsidRPr="00782D26">
        <w:rPr>
          <w:rFonts w:ascii="Arial" w:hAnsi="Arial" w:cs="Arial"/>
        </w:rPr>
        <w:t>how the observer can miss vital interaction whilst taking detailed notes on the previous interaction.</w:t>
      </w:r>
    </w:p>
    <w:p w14:paraId="61880C6C" w14:textId="517A67CB" w:rsidR="002B7B19" w:rsidRPr="00782D26" w:rsidRDefault="00D15949" w:rsidP="00E0706A">
      <w:pPr>
        <w:spacing w:line="360" w:lineRule="auto"/>
        <w:ind w:firstLine="720"/>
        <w:rPr>
          <w:rFonts w:ascii="Arial" w:hAnsi="Arial" w:cs="Arial"/>
        </w:rPr>
      </w:pPr>
      <w:r w:rsidRPr="00782D26">
        <w:rPr>
          <w:rFonts w:ascii="Arial" w:hAnsi="Arial" w:cs="Arial"/>
        </w:rPr>
        <w:t>Since t</w:t>
      </w:r>
      <w:r w:rsidR="00F309FF" w:rsidRPr="00782D26">
        <w:rPr>
          <w:rFonts w:ascii="Arial" w:hAnsi="Arial" w:cs="Arial"/>
        </w:rPr>
        <w:t>he</w:t>
      </w:r>
      <w:r w:rsidR="00451E9E" w:rsidRPr="00782D26">
        <w:rPr>
          <w:rFonts w:ascii="Arial" w:hAnsi="Arial" w:cs="Arial"/>
        </w:rPr>
        <w:t xml:space="preserve"> critical incident</w:t>
      </w:r>
      <w:r w:rsidR="00F309FF" w:rsidRPr="00782D26">
        <w:rPr>
          <w:rFonts w:ascii="Arial" w:hAnsi="Arial" w:cs="Arial"/>
        </w:rPr>
        <w:t xml:space="preserve"> is the main focus of this research</w:t>
      </w:r>
      <w:r w:rsidRPr="00782D26">
        <w:rPr>
          <w:rFonts w:ascii="Arial" w:hAnsi="Arial" w:cs="Arial"/>
        </w:rPr>
        <w:t xml:space="preserve">, </w:t>
      </w:r>
      <w:r w:rsidR="00F309FF" w:rsidRPr="00782D26">
        <w:rPr>
          <w:rFonts w:ascii="Arial" w:hAnsi="Arial" w:cs="Arial"/>
        </w:rPr>
        <w:t xml:space="preserve">it </w:t>
      </w:r>
      <w:r w:rsidRPr="00782D26">
        <w:rPr>
          <w:rFonts w:ascii="Arial" w:hAnsi="Arial" w:cs="Arial"/>
        </w:rPr>
        <w:t xml:space="preserve">is </w:t>
      </w:r>
      <w:r w:rsidR="00F309FF" w:rsidRPr="00782D26">
        <w:rPr>
          <w:rFonts w:ascii="Arial" w:hAnsi="Arial" w:cs="Arial"/>
        </w:rPr>
        <w:t xml:space="preserve">appropriate to discuss the </w:t>
      </w:r>
      <w:r w:rsidR="00FA75AD" w:rsidRPr="00782D26">
        <w:rPr>
          <w:rFonts w:ascii="Arial" w:hAnsi="Arial" w:cs="Arial"/>
        </w:rPr>
        <w:t>considerations</w:t>
      </w:r>
      <w:r w:rsidR="00F309FF" w:rsidRPr="00782D26">
        <w:rPr>
          <w:rFonts w:ascii="Arial" w:hAnsi="Arial" w:cs="Arial"/>
        </w:rPr>
        <w:t xml:space="preserve"> for using this approach</w:t>
      </w:r>
      <w:r w:rsidR="004244F3" w:rsidRPr="00782D26">
        <w:rPr>
          <w:rFonts w:ascii="Arial" w:hAnsi="Arial" w:cs="Arial"/>
        </w:rPr>
        <w:t>. Firstly, Tripp (1993) states that everything that happens is potentially a critical incident; it is up to the researcher to critically analyse it in order to create one.</w:t>
      </w:r>
      <w:r w:rsidR="00393F7E" w:rsidRPr="00782D26">
        <w:rPr>
          <w:rFonts w:ascii="Arial" w:hAnsi="Arial" w:cs="Arial"/>
        </w:rPr>
        <w:t xml:space="preserve"> With this in mind, the incident becomes critical through an observer’s interpretation which will depend on their pre-existing values and assumptions</w:t>
      </w:r>
      <w:r w:rsidR="002B7B19" w:rsidRPr="00782D26">
        <w:rPr>
          <w:rFonts w:ascii="Arial" w:hAnsi="Arial" w:cs="Arial"/>
        </w:rPr>
        <w:t xml:space="preserve"> (ibid)</w:t>
      </w:r>
      <w:r w:rsidR="00A935C3" w:rsidRPr="00782D26">
        <w:rPr>
          <w:rFonts w:ascii="Arial" w:hAnsi="Arial" w:cs="Arial"/>
        </w:rPr>
        <w:t>,</w:t>
      </w:r>
      <w:r w:rsidR="002B7B19" w:rsidRPr="00782D26">
        <w:rPr>
          <w:rFonts w:ascii="Arial" w:hAnsi="Arial" w:cs="Arial"/>
        </w:rPr>
        <w:t xml:space="preserve"> meaning that critical incidents could be subjective. However, many scholars support </w:t>
      </w:r>
      <w:r w:rsidR="00F309FF" w:rsidRPr="00782D26">
        <w:rPr>
          <w:rFonts w:ascii="Arial" w:hAnsi="Arial" w:cs="Arial"/>
        </w:rPr>
        <w:t>the use of</w:t>
      </w:r>
      <w:r w:rsidR="002B7B19" w:rsidRPr="00782D26">
        <w:rPr>
          <w:rFonts w:ascii="Arial" w:hAnsi="Arial" w:cs="Arial"/>
        </w:rPr>
        <w:t xml:space="preserve"> critical incidents for professional learning to ensure </w:t>
      </w:r>
      <w:r w:rsidR="00F309FF" w:rsidRPr="00782D26">
        <w:rPr>
          <w:rFonts w:ascii="Arial" w:hAnsi="Arial" w:cs="Arial"/>
        </w:rPr>
        <w:t>that</w:t>
      </w:r>
      <w:r w:rsidR="002B7B19" w:rsidRPr="00782D26">
        <w:rPr>
          <w:rFonts w:ascii="Arial" w:hAnsi="Arial" w:cs="Arial"/>
        </w:rPr>
        <w:t xml:space="preserve"> reflections and evaluations are reality-based</w:t>
      </w:r>
      <w:r w:rsidRPr="00782D26">
        <w:rPr>
          <w:rFonts w:ascii="Arial" w:hAnsi="Arial" w:cs="Arial"/>
        </w:rPr>
        <w:t xml:space="preserve">, </w:t>
      </w:r>
      <w:r w:rsidR="002B7B19" w:rsidRPr="00782D26">
        <w:rPr>
          <w:rFonts w:ascii="Arial" w:hAnsi="Arial" w:cs="Arial"/>
        </w:rPr>
        <w:t>ground</w:t>
      </w:r>
      <w:r w:rsidRPr="00782D26">
        <w:rPr>
          <w:rFonts w:ascii="Arial" w:hAnsi="Arial" w:cs="Arial"/>
        </w:rPr>
        <w:t>ing</w:t>
      </w:r>
      <w:r w:rsidR="002B7B19" w:rsidRPr="00782D26">
        <w:rPr>
          <w:rFonts w:ascii="Arial" w:hAnsi="Arial" w:cs="Arial"/>
        </w:rPr>
        <w:t xml:space="preserve"> educational research and theory as well as improving teachers’ experiences</w:t>
      </w:r>
      <w:r w:rsidR="00F309FF" w:rsidRPr="00782D26">
        <w:rPr>
          <w:rFonts w:ascii="Arial" w:hAnsi="Arial" w:cs="Arial"/>
        </w:rPr>
        <w:t xml:space="preserve"> and opportunity to take action</w:t>
      </w:r>
      <w:r w:rsidR="002B7B19" w:rsidRPr="00782D26">
        <w:rPr>
          <w:rFonts w:ascii="Arial" w:hAnsi="Arial" w:cs="Arial"/>
        </w:rPr>
        <w:t xml:space="preserve"> in the classroom (Tripp, 1993, Cohen et al. 2007</w:t>
      </w:r>
      <w:r w:rsidR="00F309FF" w:rsidRPr="00782D26">
        <w:rPr>
          <w:rFonts w:ascii="Arial" w:hAnsi="Arial" w:cs="Arial"/>
        </w:rPr>
        <w:t>, Richards and Farrell, 2010</w:t>
      </w:r>
      <w:r w:rsidR="002B7B19" w:rsidRPr="00782D26">
        <w:rPr>
          <w:rFonts w:ascii="Arial" w:hAnsi="Arial" w:cs="Arial"/>
        </w:rPr>
        <w:t>).</w:t>
      </w:r>
    </w:p>
    <w:p w14:paraId="09E953F0" w14:textId="77777777" w:rsidR="000877EF" w:rsidRDefault="00F309FF" w:rsidP="00E0706A">
      <w:pPr>
        <w:spacing w:line="360" w:lineRule="auto"/>
        <w:rPr>
          <w:rFonts w:asciiTheme="minorHAnsi" w:hAnsiTheme="minorHAnsi" w:cstheme="minorHAnsi"/>
          <w:b/>
          <w:bCs/>
        </w:rPr>
      </w:pPr>
      <w:r>
        <w:rPr>
          <w:rFonts w:asciiTheme="minorHAnsi" w:hAnsiTheme="minorHAnsi" w:cstheme="minorHAnsi"/>
          <w:b/>
          <w:bCs/>
        </w:rPr>
        <w:tab/>
      </w:r>
    </w:p>
    <w:p w14:paraId="2CA03766" w14:textId="77777777" w:rsidR="000877EF" w:rsidRDefault="000877EF" w:rsidP="00E0706A">
      <w:pPr>
        <w:spacing w:line="360" w:lineRule="auto"/>
        <w:rPr>
          <w:rFonts w:asciiTheme="minorHAnsi" w:hAnsiTheme="minorHAnsi" w:cstheme="minorHAnsi"/>
          <w:b/>
          <w:bCs/>
        </w:rPr>
      </w:pPr>
    </w:p>
    <w:p w14:paraId="77D7A58A" w14:textId="77777777" w:rsidR="000877EF" w:rsidRDefault="000877EF" w:rsidP="00E0706A">
      <w:pPr>
        <w:spacing w:line="360" w:lineRule="auto"/>
        <w:rPr>
          <w:rFonts w:asciiTheme="minorHAnsi" w:hAnsiTheme="minorHAnsi" w:cstheme="minorHAnsi"/>
          <w:b/>
          <w:bCs/>
        </w:rPr>
      </w:pPr>
    </w:p>
    <w:p w14:paraId="4331E6F2" w14:textId="19EACB95" w:rsidR="00F04F6D" w:rsidRPr="00782D26" w:rsidRDefault="00BC59BB" w:rsidP="00E0706A">
      <w:pPr>
        <w:spacing w:line="360" w:lineRule="auto"/>
        <w:rPr>
          <w:rFonts w:ascii="Arial" w:hAnsi="Arial" w:cs="Arial"/>
          <w:b/>
          <w:bCs/>
        </w:rPr>
      </w:pPr>
      <w:r w:rsidRPr="00782D26">
        <w:rPr>
          <w:rFonts w:ascii="Arial" w:hAnsi="Arial" w:cs="Arial"/>
          <w:b/>
          <w:bCs/>
          <w:u w:val="single"/>
        </w:rPr>
        <w:lastRenderedPageBreak/>
        <w:t xml:space="preserve">CRITICAL INCIDENT AND </w:t>
      </w:r>
      <w:r w:rsidR="005A489D" w:rsidRPr="00782D26">
        <w:rPr>
          <w:rFonts w:ascii="Arial" w:hAnsi="Arial" w:cs="Arial"/>
          <w:b/>
          <w:bCs/>
          <w:u w:val="single"/>
        </w:rPr>
        <w:t>4 PURPOSES</w:t>
      </w:r>
    </w:p>
    <w:p w14:paraId="735E2783" w14:textId="46EE921D" w:rsidR="008207EA" w:rsidRPr="00782D26" w:rsidRDefault="00BC59BB" w:rsidP="00E0706A">
      <w:pPr>
        <w:spacing w:line="360" w:lineRule="auto"/>
        <w:ind w:firstLine="720"/>
        <w:rPr>
          <w:rFonts w:ascii="Arial" w:hAnsi="Arial" w:cs="Arial"/>
        </w:rPr>
      </w:pPr>
      <w:r w:rsidRPr="00782D26">
        <w:rPr>
          <w:rFonts w:ascii="Arial" w:hAnsi="Arial" w:cs="Arial"/>
        </w:rPr>
        <w:t>The</w:t>
      </w:r>
      <w:r w:rsidR="00265D63" w:rsidRPr="00782D26">
        <w:rPr>
          <w:rFonts w:ascii="Arial" w:hAnsi="Arial" w:cs="Arial"/>
        </w:rPr>
        <w:t xml:space="preserve"> critical incident </w:t>
      </w:r>
      <w:r w:rsidR="00AE0B74" w:rsidRPr="00782D26">
        <w:rPr>
          <w:rFonts w:ascii="Arial" w:hAnsi="Arial" w:cs="Arial"/>
        </w:rPr>
        <w:t xml:space="preserve">occurred </w:t>
      </w:r>
      <w:r w:rsidR="00E24E58" w:rsidRPr="00782D26">
        <w:rPr>
          <w:rFonts w:ascii="Arial" w:hAnsi="Arial" w:cs="Arial"/>
        </w:rPr>
        <w:t>in</w:t>
      </w:r>
      <w:r w:rsidR="00AE0B74" w:rsidRPr="00782D26">
        <w:rPr>
          <w:rFonts w:ascii="Arial" w:hAnsi="Arial" w:cs="Arial"/>
        </w:rPr>
        <w:t xml:space="preserve"> </w:t>
      </w:r>
      <w:r w:rsidR="00650E5D" w:rsidRPr="00782D26">
        <w:rPr>
          <w:rFonts w:ascii="Arial" w:hAnsi="Arial" w:cs="Arial"/>
        </w:rPr>
        <w:t xml:space="preserve">part of </w:t>
      </w:r>
      <w:r w:rsidR="00D37F16" w:rsidRPr="00782D26">
        <w:rPr>
          <w:rFonts w:ascii="Arial" w:hAnsi="Arial" w:cs="Arial"/>
        </w:rPr>
        <w:t xml:space="preserve">a </w:t>
      </w:r>
      <w:r w:rsidR="00FC7A1C" w:rsidRPr="00782D26">
        <w:rPr>
          <w:rFonts w:ascii="Arial" w:hAnsi="Arial" w:cs="Arial"/>
        </w:rPr>
        <w:t xml:space="preserve">question and answer discussion </w:t>
      </w:r>
      <w:r w:rsidR="008207EA" w:rsidRPr="00782D26">
        <w:rPr>
          <w:rFonts w:ascii="Arial" w:hAnsi="Arial" w:cs="Arial"/>
        </w:rPr>
        <w:t xml:space="preserve">as </w:t>
      </w:r>
      <w:r w:rsidR="00AE0B74" w:rsidRPr="00782D26">
        <w:rPr>
          <w:rFonts w:ascii="Arial" w:hAnsi="Arial" w:cs="Arial"/>
        </w:rPr>
        <w:t>the lesson</w:t>
      </w:r>
      <w:r w:rsidR="00265D63" w:rsidRPr="00782D26">
        <w:rPr>
          <w:rFonts w:ascii="Arial" w:hAnsi="Arial" w:cs="Arial"/>
        </w:rPr>
        <w:t xml:space="preserve"> was coming to an end</w:t>
      </w:r>
      <w:r w:rsidR="00B45456" w:rsidRPr="00782D26">
        <w:rPr>
          <w:rFonts w:ascii="Arial" w:hAnsi="Arial" w:cs="Arial"/>
        </w:rPr>
        <w:t xml:space="preserve"> (</w:t>
      </w:r>
      <w:r w:rsidR="00A8558C" w:rsidRPr="00782D26">
        <w:rPr>
          <w:rFonts w:ascii="Arial" w:hAnsi="Arial" w:cs="Arial"/>
        </w:rPr>
        <w:t>s</w:t>
      </w:r>
      <w:r w:rsidR="00B45456" w:rsidRPr="00782D26">
        <w:rPr>
          <w:rFonts w:ascii="Arial" w:hAnsi="Arial" w:cs="Arial"/>
        </w:rPr>
        <w:t>ee Appendix 1)</w:t>
      </w:r>
      <w:r w:rsidR="00E24E58" w:rsidRPr="00782D26">
        <w:rPr>
          <w:rFonts w:ascii="Arial" w:hAnsi="Arial" w:cs="Arial"/>
        </w:rPr>
        <w:t xml:space="preserve">. </w:t>
      </w:r>
      <w:r w:rsidR="00EC3024" w:rsidRPr="00782D26">
        <w:rPr>
          <w:rFonts w:ascii="Arial" w:hAnsi="Arial" w:cs="Arial"/>
        </w:rPr>
        <w:t xml:space="preserve">The purpose of the lesson was for the </w:t>
      </w:r>
      <w:r w:rsidR="00D37F16" w:rsidRPr="00782D26">
        <w:rPr>
          <w:rFonts w:ascii="Arial" w:hAnsi="Arial" w:cs="Arial"/>
        </w:rPr>
        <w:t>pupils</w:t>
      </w:r>
      <w:r w:rsidR="00EC3024" w:rsidRPr="00782D26">
        <w:rPr>
          <w:rFonts w:ascii="Arial" w:hAnsi="Arial" w:cs="Arial"/>
        </w:rPr>
        <w:t xml:space="preserve"> to work </w:t>
      </w:r>
      <w:r w:rsidR="00200B4E" w:rsidRPr="00782D26">
        <w:rPr>
          <w:rFonts w:ascii="Arial" w:hAnsi="Arial" w:cs="Arial"/>
        </w:rPr>
        <w:t xml:space="preserve">both individually and </w:t>
      </w:r>
      <w:r w:rsidR="00EC3024" w:rsidRPr="00782D26">
        <w:rPr>
          <w:rFonts w:ascii="Arial" w:hAnsi="Arial" w:cs="Arial"/>
        </w:rPr>
        <w:t xml:space="preserve">collaboratively to create a bank of phrases to include in their written assessment for the </w:t>
      </w:r>
      <w:r w:rsidR="00D37F16" w:rsidRPr="00782D26">
        <w:rPr>
          <w:rFonts w:ascii="Arial" w:hAnsi="Arial" w:cs="Arial"/>
        </w:rPr>
        <w:t>following</w:t>
      </w:r>
      <w:r w:rsidR="00EC3024" w:rsidRPr="00782D26">
        <w:rPr>
          <w:rFonts w:ascii="Arial" w:hAnsi="Arial" w:cs="Arial"/>
        </w:rPr>
        <w:t xml:space="preserve"> lesson.</w:t>
      </w:r>
      <w:r w:rsidR="00793366" w:rsidRPr="00782D26">
        <w:rPr>
          <w:rFonts w:ascii="Arial" w:hAnsi="Arial" w:cs="Arial"/>
        </w:rPr>
        <w:t xml:space="preserve"> </w:t>
      </w:r>
      <w:r w:rsidR="00D37F16" w:rsidRPr="00782D26">
        <w:rPr>
          <w:rFonts w:ascii="Arial" w:hAnsi="Arial" w:cs="Arial"/>
        </w:rPr>
        <w:t>After completing many written activities, the teacher went through the final worksheet verbally with the class; asking for suggestions to</w:t>
      </w:r>
      <w:r w:rsidR="00D15949" w:rsidRPr="00782D26">
        <w:rPr>
          <w:rFonts w:ascii="Arial" w:hAnsi="Arial" w:cs="Arial"/>
        </w:rPr>
        <w:t xml:space="preserve"> </w:t>
      </w:r>
      <w:r w:rsidR="00D37F16" w:rsidRPr="00782D26">
        <w:rPr>
          <w:rFonts w:ascii="Arial" w:hAnsi="Arial" w:cs="Arial"/>
        </w:rPr>
        <w:t xml:space="preserve">translations on the worksheet. </w:t>
      </w:r>
      <w:r w:rsidR="00265D63" w:rsidRPr="00782D26">
        <w:rPr>
          <w:rFonts w:ascii="Arial" w:hAnsi="Arial" w:cs="Arial"/>
        </w:rPr>
        <w:t>She created</w:t>
      </w:r>
      <w:r w:rsidRPr="00782D26">
        <w:rPr>
          <w:rFonts w:ascii="Arial" w:hAnsi="Arial" w:cs="Arial"/>
        </w:rPr>
        <w:t xml:space="preserve"> an informal</w:t>
      </w:r>
      <w:r w:rsidR="00FC7A1C" w:rsidRPr="00782D26">
        <w:rPr>
          <w:rFonts w:ascii="Arial" w:hAnsi="Arial" w:cs="Arial"/>
        </w:rPr>
        <w:t xml:space="preserve"> </w:t>
      </w:r>
      <w:r w:rsidR="008207EA" w:rsidRPr="00782D26">
        <w:rPr>
          <w:rFonts w:ascii="Arial" w:hAnsi="Arial" w:cs="Arial"/>
        </w:rPr>
        <w:t>discussion</w:t>
      </w:r>
      <w:r w:rsidR="00265D63" w:rsidRPr="00782D26">
        <w:rPr>
          <w:rFonts w:ascii="Arial" w:hAnsi="Arial" w:cs="Arial"/>
        </w:rPr>
        <w:t xml:space="preserve"> by</w:t>
      </w:r>
      <w:r w:rsidRPr="00782D26">
        <w:rPr>
          <w:rFonts w:ascii="Arial" w:hAnsi="Arial" w:cs="Arial"/>
        </w:rPr>
        <w:t xml:space="preserve"> </w:t>
      </w:r>
      <w:r w:rsidR="00265D63" w:rsidRPr="00782D26">
        <w:rPr>
          <w:rFonts w:ascii="Arial" w:hAnsi="Arial" w:cs="Arial"/>
        </w:rPr>
        <w:t>asking</w:t>
      </w:r>
      <w:r w:rsidR="008207EA" w:rsidRPr="00782D26">
        <w:rPr>
          <w:rFonts w:ascii="Arial" w:hAnsi="Arial" w:cs="Arial"/>
        </w:rPr>
        <w:t xml:space="preserve"> for the answers</w:t>
      </w:r>
      <w:r w:rsidRPr="00782D26">
        <w:rPr>
          <w:rFonts w:ascii="Arial" w:hAnsi="Arial" w:cs="Arial"/>
        </w:rPr>
        <w:t xml:space="preserve"> openly and allow</w:t>
      </w:r>
      <w:r w:rsidR="00265D63" w:rsidRPr="00782D26">
        <w:rPr>
          <w:rFonts w:ascii="Arial" w:hAnsi="Arial" w:cs="Arial"/>
        </w:rPr>
        <w:t>ing</w:t>
      </w:r>
      <w:r w:rsidRPr="00782D26">
        <w:rPr>
          <w:rFonts w:ascii="Arial" w:hAnsi="Arial" w:cs="Arial"/>
        </w:rPr>
        <w:t xml:space="preserve"> pupils to re</w:t>
      </w:r>
      <w:r w:rsidR="00265D63" w:rsidRPr="00782D26">
        <w:rPr>
          <w:rFonts w:ascii="Arial" w:hAnsi="Arial" w:cs="Arial"/>
        </w:rPr>
        <w:t xml:space="preserve">spond aloud, </w:t>
      </w:r>
      <w:r w:rsidRPr="00782D26">
        <w:rPr>
          <w:rFonts w:ascii="Arial" w:hAnsi="Arial" w:cs="Arial"/>
        </w:rPr>
        <w:t>without raising hands.</w:t>
      </w:r>
      <w:r w:rsidR="008207EA" w:rsidRPr="00782D26">
        <w:rPr>
          <w:rFonts w:ascii="Arial" w:hAnsi="Arial" w:cs="Arial"/>
        </w:rPr>
        <w:t xml:space="preserve"> </w:t>
      </w:r>
      <w:r w:rsidR="00265D63" w:rsidRPr="00782D26">
        <w:rPr>
          <w:rFonts w:ascii="Arial" w:hAnsi="Arial" w:cs="Arial"/>
        </w:rPr>
        <w:t xml:space="preserve">Girl </w:t>
      </w:r>
      <w:r w:rsidR="000C77F8" w:rsidRPr="00782D26">
        <w:rPr>
          <w:rFonts w:ascii="Arial" w:hAnsi="Arial" w:cs="Arial"/>
        </w:rPr>
        <w:t>A</w:t>
      </w:r>
      <w:r w:rsidR="00265D63" w:rsidRPr="00782D26">
        <w:rPr>
          <w:rFonts w:ascii="Arial" w:hAnsi="Arial" w:cs="Arial"/>
        </w:rPr>
        <w:t xml:space="preserve"> responded to</w:t>
      </w:r>
      <w:r w:rsidRPr="00782D26">
        <w:rPr>
          <w:rFonts w:ascii="Arial" w:hAnsi="Arial" w:cs="Arial"/>
        </w:rPr>
        <w:t xml:space="preserve"> </w:t>
      </w:r>
      <w:r w:rsidR="00200B4E" w:rsidRPr="00782D26">
        <w:rPr>
          <w:rFonts w:ascii="Arial" w:hAnsi="Arial" w:cs="Arial"/>
        </w:rPr>
        <w:t xml:space="preserve">most </w:t>
      </w:r>
      <w:r w:rsidR="00D37F16" w:rsidRPr="00782D26">
        <w:rPr>
          <w:rFonts w:ascii="Arial" w:hAnsi="Arial" w:cs="Arial"/>
        </w:rPr>
        <w:t xml:space="preserve">of the </w:t>
      </w:r>
      <w:r w:rsidR="00200B4E" w:rsidRPr="00782D26">
        <w:rPr>
          <w:rFonts w:ascii="Arial" w:hAnsi="Arial" w:cs="Arial"/>
        </w:rPr>
        <w:t xml:space="preserve">questions </w:t>
      </w:r>
      <w:r w:rsidRPr="00782D26">
        <w:rPr>
          <w:rFonts w:ascii="Arial" w:hAnsi="Arial" w:cs="Arial"/>
        </w:rPr>
        <w:t>before any</w:t>
      </w:r>
      <w:r w:rsidR="00D37F16" w:rsidRPr="00782D26">
        <w:rPr>
          <w:rFonts w:ascii="Arial" w:hAnsi="Arial" w:cs="Arial"/>
        </w:rPr>
        <w:t xml:space="preserve"> of her </w:t>
      </w:r>
      <w:r w:rsidR="0093450A" w:rsidRPr="00782D26">
        <w:rPr>
          <w:rFonts w:ascii="Arial" w:hAnsi="Arial" w:cs="Arial"/>
        </w:rPr>
        <w:t>peers</w:t>
      </w:r>
      <w:r w:rsidR="00D37F16" w:rsidRPr="00782D26">
        <w:rPr>
          <w:rFonts w:ascii="Arial" w:hAnsi="Arial" w:cs="Arial"/>
        </w:rPr>
        <w:t xml:space="preserve"> </w:t>
      </w:r>
      <w:r w:rsidRPr="00782D26">
        <w:rPr>
          <w:rFonts w:ascii="Arial" w:hAnsi="Arial" w:cs="Arial"/>
        </w:rPr>
        <w:t xml:space="preserve">had a chance </w:t>
      </w:r>
      <w:r w:rsidR="00265D63" w:rsidRPr="00782D26">
        <w:rPr>
          <w:rFonts w:ascii="Arial" w:hAnsi="Arial" w:cs="Arial"/>
        </w:rPr>
        <w:t xml:space="preserve">to </w:t>
      </w:r>
      <w:r w:rsidR="008207EA" w:rsidRPr="00782D26">
        <w:rPr>
          <w:rFonts w:ascii="Arial" w:hAnsi="Arial" w:cs="Arial"/>
        </w:rPr>
        <w:t>respond</w:t>
      </w:r>
      <w:r w:rsidRPr="00782D26">
        <w:rPr>
          <w:rFonts w:ascii="Arial" w:hAnsi="Arial" w:cs="Arial"/>
        </w:rPr>
        <w:t xml:space="preserve">. </w:t>
      </w:r>
      <w:r w:rsidR="00265D63" w:rsidRPr="00782D26">
        <w:rPr>
          <w:rFonts w:ascii="Arial" w:hAnsi="Arial" w:cs="Arial"/>
        </w:rPr>
        <w:t xml:space="preserve">Girl </w:t>
      </w:r>
      <w:r w:rsidR="000C77F8" w:rsidRPr="00782D26">
        <w:rPr>
          <w:rFonts w:ascii="Arial" w:hAnsi="Arial" w:cs="Arial"/>
        </w:rPr>
        <w:t>B</w:t>
      </w:r>
      <w:r w:rsidRPr="00782D26">
        <w:rPr>
          <w:rFonts w:ascii="Arial" w:hAnsi="Arial" w:cs="Arial"/>
        </w:rPr>
        <w:t>, who was more introverted, also ha</w:t>
      </w:r>
      <w:r w:rsidR="00D37F16" w:rsidRPr="00782D26">
        <w:rPr>
          <w:rFonts w:ascii="Arial" w:hAnsi="Arial" w:cs="Arial"/>
        </w:rPr>
        <w:t>d</w:t>
      </w:r>
      <w:r w:rsidRPr="00782D26">
        <w:rPr>
          <w:rFonts w:ascii="Arial" w:hAnsi="Arial" w:cs="Arial"/>
        </w:rPr>
        <w:t xml:space="preserve"> the confidence to say the answer aloud but </w:t>
      </w:r>
      <w:r w:rsidR="008207EA" w:rsidRPr="00782D26">
        <w:rPr>
          <w:rFonts w:ascii="Arial" w:hAnsi="Arial" w:cs="Arial"/>
        </w:rPr>
        <w:t>was</w:t>
      </w:r>
      <w:r w:rsidRPr="00782D26">
        <w:rPr>
          <w:rFonts w:ascii="Arial" w:hAnsi="Arial" w:cs="Arial"/>
        </w:rPr>
        <w:t xml:space="preserve"> </w:t>
      </w:r>
      <w:r w:rsidR="00200B4E" w:rsidRPr="00782D26">
        <w:rPr>
          <w:rFonts w:ascii="Arial" w:hAnsi="Arial" w:cs="Arial"/>
        </w:rPr>
        <w:t>consistently</w:t>
      </w:r>
      <w:r w:rsidRPr="00782D26">
        <w:rPr>
          <w:rFonts w:ascii="Arial" w:hAnsi="Arial" w:cs="Arial"/>
        </w:rPr>
        <w:t xml:space="preserve"> overpowered by </w:t>
      </w:r>
      <w:r w:rsidR="00265D63" w:rsidRPr="00782D26">
        <w:rPr>
          <w:rFonts w:ascii="Arial" w:hAnsi="Arial" w:cs="Arial"/>
        </w:rPr>
        <w:t>G</w:t>
      </w:r>
      <w:r w:rsidRPr="00782D26">
        <w:rPr>
          <w:rFonts w:ascii="Arial" w:hAnsi="Arial" w:cs="Arial"/>
        </w:rPr>
        <w:t>irl</w:t>
      </w:r>
      <w:r w:rsidR="00265D63" w:rsidRPr="00782D26">
        <w:rPr>
          <w:rFonts w:ascii="Arial" w:hAnsi="Arial" w:cs="Arial"/>
        </w:rPr>
        <w:t xml:space="preserve"> </w:t>
      </w:r>
      <w:r w:rsidR="000C77F8" w:rsidRPr="00782D26">
        <w:rPr>
          <w:rFonts w:ascii="Arial" w:hAnsi="Arial" w:cs="Arial"/>
        </w:rPr>
        <w:t>A</w:t>
      </w:r>
      <w:r w:rsidRPr="00782D26">
        <w:rPr>
          <w:rFonts w:ascii="Arial" w:hAnsi="Arial" w:cs="Arial"/>
        </w:rPr>
        <w:t xml:space="preserve">. </w:t>
      </w:r>
      <w:r w:rsidR="00265D63" w:rsidRPr="00782D26">
        <w:rPr>
          <w:rFonts w:ascii="Arial" w:hAnsi="Arial" w:cs="Arial"/>
        </w:rPr>
        <w:t xml:space="preserve">Girl </w:t>
      </w:r>
      <w:r w:rsidR="000C77F8" w:rsidRPr="00782D26">
        <w:rPr>
          <w:rFonts w:ascii="Arial" w:hAnsi="Arial" w:cs="Arial"/>
        </w:rPr>
        <w:t>B</w:t>
      </w:r>
      <w:r w:rsidRPr="00782D26">
        <w:rPr>
          <w:rFonts w:ascii="Arial" w:hAnsi="Arial" w:cs="Arial"/>
        </w:rPr>
        <w:t xml:space="preserve"> then stopped answering when it became clear the teacher could hear </w:t>
      </w:r>
      <w:r w:rsidR="00265D63" w:rsidRPr="00782D26">
        <w:rPr>
          <w:rFonts w:ascii="Arial" w:hAnsi="Arial" w:cs="Arial"/>
        </w:rPr>
        <w:t xml:space="preserve">Girl </w:t>
      </w:r>
      <w:r w:rsidR="000C77F8" w:rsidRPr="00782D26">
        <w:rPr>
          <w:rFonts w:ascii="Arial" w:hAnsi="Arial" w:cs="Arial"/>
        </w:rPr>
        <w:t>A’s</w:t>
      </w:r>
      <w:r w:rsidR="00265D63" w:rsidRPr="00782D26">
        <w:rPr>
          <w:rFonts w:ascii="Arial" w:hAnsi="Arial" w:cs="Arial"/>
        </w:rPr>
        <w:t xml:space="preserve"> </w:t>
      </w:r>
      <w:r w:rsidRPr="00782D26">
        <w:rPr>
          <w:rFonts w:ascii="Arial" w:hAnsi="Arial" w:cs="Arial"/>
        </w:rPr>
        <w:t>voice above</w:t>
      </w:r>
      <w:r w:rsidR="00265D63" w:rsidRPr="00782D26">
        <w:rPr>
          <w:rFonts w:ascii="Arial" w:hAnsi="Arial" w:cs="Arial"/>
        </w:rPr>
        <w:t xml:space="preserve"> everyone </w:t>
      </w:r>
      <w:r w:rsidRPr="00782D26">
        <w:rPr>
          <w:rFonts w:ascii="Arial" w:hAnsi="Arial" w:cs="Arial"/>
        </w:rPr>
        <w:t>and</w:t>
      </w:r>
      <w:r w:rsidR="00114258" w:rsidRPr="00782D26">
        <w:rPr>
          <w:rFonts w:ascii="Arial" w:hAnsi="Arial" w:cs="Arial"/>
        </w:rPr>
        <w:t>,</w:t>
      </w:r>
      <w:r w:rsidR="00200B4E" w:rsidRPr="00782D26">
        <w:rPr>
          <w:rFonts w:ascii="Arial" w:hAnsi="Arial" w:cs="Arial"/>
        </w:rPr>
        <w:t xml:space="preserve"> on multiple occasions,</w:t>
      </w:r>
      <w:r w:rsidRPr="00782D26">
        <w:rPr>
          <w:rFonts w:ascii="Arial" w:hAnsi="Arial" w:cs="Arial"/>
        </w:rPr>
        <w:t xml:space="preserve"> was responding to </w:t>
      </w:r>
      <w:r w:rsidR="00200B4E" w:rsidRPr="00782D26">
        <w:rPr>
          <w:rFonts w:ascii="Arial" w:hAnsi="Arial" w:cs="Arial"/>
        </w:rPr>
        <w:t>Girl A</w:t>
      </w:r>
      <w:r w:rsidRPr="00782D26">
        <w:rPr>
          <w:rFonts w:ascii="Arial" w:hAnsi="Arial" w:cs="Arial"/>
        </w:rPr>
        <w:t xml:space="preserve"> only</w:t>
      </w:r>
      <w:r w:rsidR="00181165" w:rsidRPr="00782D26">
        <w:rPr>
          <w:rFonts w:ascii="Arial" w:hAnsi="Arial" w:cs="Arial"/>
        </w:rPr>
        <w:t>.</w:t>
      </w:r>
      <w:r w:rsidR="00C0705A" w:rsidRPr="00782D26">
        <w:rPr>
          <w:rFonts w:ascii="Arial" w:hAnsi="Arial" w:cs="Arial"/>
        </w:rPr>
        <w:t xml:space="preserve"> This resulted in Girl </w:t>
      </w:r>
      <w:r w:rsidR="0093450A" w:rsidRPr="00782D26">
        <w:rPr>
          <w:rFonts w:ascii="Arial" w:hAnsi="Arial" w:cs="Arial"/>
        </w:rPr>
        <w:t>B</w:t>
      </w:r>
      <w:r w:rsidR="00C0705A" w:rsidRPr="00782D26">
        <w:rPr>
          <w:rFonts w:ascii="Arial" w:hAnsi="Arial" w:cs="Arial"/>
        </w:rPr>
        <w:t xml:space="preserve"> becoming disengaged with the activity.</w:t>
      </w:r>
    </w:p>
    <w:p w14:paraId="37E09A57" w14:textId="0CFD85FF" w:rsidR="00B812ED" w:rsidRPr="00782D26" w:rsidRDefault="0006030C" w:rsidP="00E0706A">
      <w:pPr>
        <w:spacing w:line="360" w:lineRule="auto"/>
        <w:ind w:firstLine="720"/>
        <w:rPr>
          <w:rFonts w:ascii="Arial" w:hAnsi="Arial" w:cs="Arial"/>
        </w:rPr>
      </w:pPr>
      <w:r w:rsidRPr="00782D26">
        <w:rPr>
          <w:rFonts w:ascii="Arial" w:hAnsi="Arial" w:cs="Arial"/>
        </w:rPr>
        <w:t>T</w:t>
      </w:r>
      <w:r w:rsidR="00D850CF" w:rsidRPr="00782D26">
        <w:rPr>
          <w:rFonts w:ascii="Arial" w:hAnsi="Arial" w:cs="Arial"/>
        </w:rPr>
        <w:t>he Four Purposes</w:t>
      </w:r>
      <w:r w:rsidR="00BD3BEC" w:rsidRPr="00782D26">
        <w:rPr>
          <w:rFonts w:ascii="Arial" w:hAnsi="Arial" w:cs="Arial"/>
        </w:rPr>
        <w:t xml:space="preserve"> </w:t>
      </w:r>
      <w:r w:rsidR="00D850CF" w:rsidRPr="00782D26">
        <w:rPr>
          <w:rFonts w:ascii="Arial" w:hAnsi="Arial" w:cs="Arial"/>
        </w:rPr>
        <w:t>set out by Donaldson (2015)</w:t>
      </w:r>
      <w:r w:rsidRPr="00782D26">
        <w:rPr>
          <w:rFonts w:ascii="Arial" w:hAnsi="Arial" w:cs="Arial"/>
        </w:rPr>
        <w:t xml:space="preserve"> </w:t>
      </w:r>
      <w:r w:rsidR="0080360B" w:rsidRPr="00782D26">
        <w:rPr>
          <w:rFonts w:ascii="Arial" w:hAnsi="Arial" w:cs="Arial"/>
        </w:rPr>
        <w:t>are part of</w:t>
      </w:r>
      <w:r w:rsidRPr="00782D26">
        <w:rPr>
          <w:rFonts w:ascii="Arial" w:hAnsi="Arial" w:cs="Arial"/>
        </w:rPr>
        <w:t xml:space="preserve"> a dynamic redesign of the curriculum in Wales, based on developing skills and competences</w:t>
      </w:r>
      <w:r w:rsidR="0080360B" w:rsidRPr="00782D26">
        <w:rPr>
          <w:rFonts w:ascii="Arial" w:hAnsi="Arial" w:cs="Arial"/>
        </w:rPr>
        <w:t xml:space="preserve"> in young people. One of the principles of the new curriculum is to command “confidence for all” (</w:t>
      </w:r>
      <w:r w:rsidR="007A28BB" w:rsidRPr="00782D26">
        <w:rPr>
          <w:rFonts w:ascii="Arial" w:hAnsi="Arial" w:cs="Arial"/>
        </w:rPr>
        <w:t xml:space="preserve">ibid, </w:t>
      </w:r>
      <w:r w:rsidR="0080360B" w:rsidRPr="00782D26">
        <w:rPr>
          <w:rFonts w:ascii="Arial" w:hAnsi="Arial" w:cs="Arial"/>
        </w:rPr>
        <w:t>p.14) and</w:t>
      </w:r>
      <w:r w:rsidR="005017D7" w:rsidRPr="00782D26">
        <w:rPr>
          <w:rFonts w:ascii="Arial" w:hAnsi="Arial" w:cs="Arial"/>
        </w:rPr>
        <w:t xml:space="preserve"> to</w:t>
      </w:r>
      <w:r w:rsidR="0080360B" w:rsidRPr="00782D26">
        <w:rPr>
          <w:rFonts w:ascii="Arial" w:hAnsi="Arial" w:cs="Arial"/>
        </w:rPr>
        <w:t xml:space="preserve"> </w:t>
      </w:r>
      <w:r w:rsidR="00200B4E" w:rsidRPr="00782D26">
        <w:rPr>
          <w:rFonts w:ascii="Arial" w:hAnsi="Arial" w:cs="Arial"/>
        </w:rPr>
        <w:t>encourage</w:t>
      </w:r>
      <w:r w:rsidR="0080360B" w:rsidRPr="00782D26">
        <w:rPr>
          <w:rFonts w:ascii="Arial" w:hAnsi="Arial" w:cs="Arial"/>
        </w:rPr>
        <w:t xml:space="preserve"> teachers and pupils to take ownership in teaching and learning. It is clear from this critical incident, that the teacher’s intentions were to stimulate confidence and ownership among the pupils</w:t>
      </w:r>
      <w:r w:rsidR="00B812ED" w:rsidRPr="00782D26">
        <w:rPr>
          <w:rFonts w:ascii="Arial" w:hAnsi="Arial" w:cs="Arial"/>
        </w:rPr>
        <w:t>.</w:t>
      </w:r>
      <w:r w:rsidR="0080360B" w:rsidRPr="00782D26">
        <w:rPr>
          <w:rFonts w:ascii="Arial" w:hAnsi="Arial" w:cs="Arial"/>
        </w:rPr>
        <w:t xml:space="preserve"> </w:t>
      </w:r>
      <w:r w:rsidR="00D37F16" w:rsidRPr="00782D26">
        <w:rPr>
          <w:rFonts w:ascii="Arial" w:hAnsi="Arial" w:cs="Arial"/>
        </w:rPr>
        <w:t>Pupils understood that it was their own responsibility to find quality phrases that would improve their learning and achievement.</w:t>
      </w:r>
      <w:r w:rsidR="007A28BB" w:rsidRPr="00782D26">
        <w:rPr>
          <w:rFonts w:ascii="Arial" w:hAnsi="Arial" w:cs="Arial"/>
        </w:rPr>
        <w:t xml:space="preserve"> However, it could be argued that the teacher failed to stimulate confidence in </w:t>
      </w:r>
      <w:r w:rsidR="007A28BB" w:rsidRPr="00782D26">
        <w:rPr>
          <w:rFonts w:ascii="Arial" w:hAnsi="Arial" w:cs="Arial"/>
          <w:i/>
          <w:iCs/>
        </w:rPr>
        <w:t>all</w:t>
      </w:r>
      <w:r w:rsidR="007A28BB" w:rsidRPr="00782D26">
        <w:rPr>
          <w:rFonts w:ascii="Arial" w:hAnsi="Arial" w:cs="Arial"/>
        </w:rPr>
        <w:t xml:space="preserve"> pupils during the question and answer discussion, as Girl B withdrew from the discussion after h</w:t>
      </w:r>
      <w:r w:rsidR="00B812ED" w:rsidRPr="00782D26">
        <w:rPr>
          <w:rFonts w:ascii="Arial" w:hAnsi="Arial" w:cs="Arial"/>
        </w:rPr>
        <w:t>er answers weren’t acknowledged</w:t>
      </w:r>
      <w:r w:rsidR="007A28BB" w:rsidRPr="00782D26">
        <w:rPr>
          <w:rFonts w:ascii="Arial" w:hAnsi="Arial" w:cs="Arial"/>
        </w:rPr>
        <w:t xml:space="preserve">. </w:t>
      </w:r>
    </w:p>
    <w:p w14:paraId="65A4CC10" w14:textId="640C7C24" w:rsidR="00621393" w:rsidRPr="00782D26" w:rsidRDefault="00200B4E" w:rsidP="00E0706A">
      <w:pPr>
        <w:spacing w:line="360" w:lineRule="auto"/>
        <w:ind w:firstLine="720"/>
        <w:rPr>
          <w:rFonts w:ascii="Arial" w:hAnsi="Arial" w:cs="Arial"/>
        </w:rPr>
      </w:pPr>
      <w:r w:rsidRPr="00782D26">
        <w:rPr>
          <w:rFonts w:ascii="Arial" w:hAnsi="Arial" w:cs="Arial"/>
        </w:rPr>
        <w:t xml:space="preserve">This </w:t>
      </w:r>
      <w:r w:rsidR="00B812ED" w:rsidRPr="00782D26">
        <w:rPr>
          <w:rFonts w:ascii="Arial" w:hAnsi="Arial" w:cs="Arial"/>
        </w:rPr>
        <w:t>directly links</w:t>
      </w:r>
      <w:r w:rsidRPr="00782D26">
        <w:rPr>
          <w:rFonts w:ascii="Arial" w:hAnsi="Arial" w:cs="Arial"/>
        </w:rPr>
        <w:t xml:space="preserve"> to one of the Four Purposes which Donaldson (2015, p.30) provides; “Healthy, confident individuals who are ready to lead fulfilling lives as valued members of society.” </w:t>
      </w:r>
      <w:r w:rsidR="00B812ED" w:rsidRPr="00782D26">
        <w:rPr>
          <w:rFonts w:ascii="Arial" w:hAnsi="Arial" w:cs="Arial"/>
        </w:rPr>
        <w:t>It is relevant here to stress the word “valued” and question whether Girl B felt valued as a class member during the discussion.</w:t>
      </w:r>
      <w:r w:rsidR="00BD3BEC" w:rsidRPr="00782D26">
        <w:rPr>
          <w:rFonts w:ascii="Arial" w:hAnsi="Arial" w:cs="Arial"/>
        </w:rPr>
        <w:t xml:space="preserve"> In relation to this purpose, the critical incident can be broken down into two parts;</w:t>
      </w:r>
      <w:r w:rsidR="00B812ED" w:rsidRPr="00782D26">
        <w:rPr>
          <w:rFonts w:ascii="Arial" w:hAnsi="Arial" w:cs="Arial"/>
        </w:rPr>
        <w:t xml:space="preserve"> </w:t>
      </w:r>
      <w:r w:rsidR="00BD3BEC" w:rsidRPr="00782D26">
        <w:rPr>
          <w:rFonts w:ascii="Arial" w:hAnsi="Arial" w:cs="Arial"/>
        </w:rPr>
        <w:t xml:space="preserve">on the surface, the teacher can be seen helping Girl A develop her confidence by allowing her to respond and justify her answers, but </w:t>
      </w:r>
      <w:r w:rsidR="00DE103D" w:rsidRPr="00782D26">
        <w:rPr>
          <w:rFonts w:ascii="Arial" w:hAnsi="Arial" w:cs="Arial"/>
        </w:rPr>
        <w:t xml:space="preserve">by </w:t>
      </w:r>
      <w:r w:rsidR="00BD3BEC" w:rsidRPr="00782D26">
        <w:rPr>
          <w:rFonts w:ascii="Arial" w:hAnsi="Arial" w:cs="Arial"/>
        </w:rPr>
        <w:t>critically analysing what occurs</w:t>
      </w:r>
      <w:r w:rsidR="00DE103D" w:rsidRPr="00782D26">
        <w:rPr>
          <w:rFonts w:ascii="Arial" w:hAnsi="Arial" w:cs="Arial"/>
        </w:rPr>
        <w:t>,</w:t>
      </w:r>
      <w:r w:rsidR="00BD3BEC" w:rsidRPr="00782D26">
        <w:rPr>
          <w:rFonts w:ascii="Arial" w:hAnsi="Arial" w:cs="Arial"/>
        </w:rPr>
        <w:t xml:space="preserve"> Girl B’s confidence level </w:t>
      </w:r>
      <w:r w:rsidR="00DE103D" w:rsidRPr="00782D26">
        <w:rPr>
          <w:rFonts w:ascii="Arial" w:hAnsi="Arial" w:cs="Arial"/>
        </w:rPr>
        <w:t>can be seen</w:t>
      </w:r>
      <w:r w:rsidR="00BD3BEC" w:rsidRPr="00782D26">
        <w:rPr>
          <w:rFonts w:ascii="Arial" w:hAnsi="Arial" w:cs="Arial"/>
        </w:rPr>
        <w:t xml:space="preserve"> diminishing</w:t>
      </w:r>
      <w:r w:rsidR="00DE103D" w:rsidRPr="00782D26">
        <w:rPr>
          <w:rFonts w:ascii="Arial" w:hAnsi="Arial" w:cs="Arial"/>
        </w:rPr>
        <w:t xml:space="preserve"> gradually as a result of the teacher’s behaviour</w:t>
      </w:r>
      <w:r w:rsidR="00BD3BEC" w:rsidRPr="00782D26">
        <w:rPr>
          <w:rFonts w:ascii="Arial" w:hAnsi="Arial" w:cs="Arial"/>
        </w:rPr>
        <w:t xml:space="preserve">. Although the former could be seen as the teacher trying to </w:t>
      </w:r>
      <w:r w:rsidR="00BD3BEC" w:rsidRPr="00782D26">
        <w:rPr>
          <w:rFonts w:ascii="Arial" w:hAnsi="Arial" w:cs="Arial"/>
        </w:rPr>
        <w:lastRenderedPageBreak/>
        <w:t>make Girl A into a “confident individual” (ibid.), the latter clearly indicates that the teacher was not accomplishing this for e</w:t>
      </w:r>
      <w:r w:rsidR="00F6668F">
        <w:rPr>
          <w:rFonts w:ascii="Arial" w:hAnsi="Arial" w:cs="Arial"/>
        </w:rPr>
        <w:t>very</w:t>
      </w:r>
      <w:r w:rsidR="00BD3BEC" w:rsidRPr="00782D26">
        <w:rPr>
          <w:rFonts w:ascii="Arial" w:hAnsi="Arial" w:cs="Arial"/>
        </w:rPr>
        <w:t xml:space="preserve"> individual, meaning she </w:t>
      </w:r>
      <w:r w:rsidR="00F6668F">
        <w:rPr>
          <w:rFonts w:ascii="Arial" w:hAnsi="Arial" w:cs="Arial"/>
        </w:rPr>
        <w:t>did</w:t>
      </w:r>
      <w:r w:rsidR="00BD3BEC" w:rsidRPr="00782D26">
        <w:rPr>
          <w:rFonts w:ascii="Arial" w:hAnsi="Arial" w:cs="Arial"/>
        </w:rPr>
        <w:t xml:space="preserve"> not efficiently implement this purpose in the classroom. </w:t>
      </w:r>
      <w:r w:rsidR="00DE103D" w:rsidRPr="00782D26">
        <w:rPr>
          <w:rFonts w:ascii="Arial" w:hAnsi="Arial" w:cs="Arial"/>
        </w:rPr>
        <w:t xml:space="preserve">One </w:t>
      </w:r>
      <w:r w:rsidR="007A28BB" w:rsidRPr="00782D26">
        <w:rPr>
          <w:rFonts w:ascii="Arial" w:hAnsi="Arial" w:cs="Arial"/>
        </w:rPr>
        <w:t xml:space="preserve">characteristic of this purpose is to, </w:t>
      </w:r>
      <w:r w:rsidR="009742F8" w:rsidRPr="00782D26">
        <w:rPr>
          <w:rFonts w:ascii="Arial" w:hAnsi="Arial" w:cs="Arial"/>
        </w:rPr>
        <w:t>“</w:t>
      </w:r>
      <w:r w:rsidR="007A28BB" w:rsidRPr="00782D26">
        <w:rPr>
          <w:rFonts w:ascii="Arial" w:hAnsi="Arial" w:cs="Arial"/>
        </w:rPr>
        <w:t xml:space="preserve">form positive relationships based on trust and mutual respect” (ibid). </w:t>
      </w:r>
      <w:r w:rsidR="009742F8" w:rsidRPr="00782D26">
        <w:rPr>
          <w:rFonts w:ascii="Arial" w:hAnsi="Arial" w:cs="Arial"/>
        </w:rPr>
        <w:t xml:space="preserve">It was evident that </w:t>
      </w:r>
      <w:r w:rsidR="001B3E38" w:rsidRPr="00782D26">
        <w:rPr>
          <w:rFonts w:ascii="Arial" w:hAnsi="Arial" w:cs="Arial"/>
        </w:rPr>
        <w:t>the</w:t>
      </w:r>
      <w:r w:rsidR="009742F8" w:rsidRPr="00782D26">
        <w:rPr>
          <w:rFonts w:ascii="Arial" w:hAnsi="Arial" w:cs="Arial"/>
        </w:rPr>
        <w:t xml:space="preserve">re was a strong mutual respect among the pupils </w:t>
      </w:r>
      <w:r w:rsidR="00AB0E94" w:rsidRPr="00782D26">
        <w:rPr>
          <w:rFonts w:ascii="Arial" w:hAnsi="Arial" w:cs="Arial"/>
        </w:rPr>
        <w:t>themselves as well as</w:t>
      </w:r>
      <w:r w:rsidR="009742F8" w:rsidRPr="00782D26">
        <w:rPr>
          <w:rFonts w:ascii="Arial" w:hAnsi="Arial" w:cs="Arial"/>
        </w:rPr>
        <w:t xml:space="preserve"> with the</w:t>
      </w:r>
      <w:r w:rsidR="00AB0E94" w:rsidRPr="00782D26">
        <w:rPr>
          <w:rFonts w:ascii="Arial" w:hAnsi="Arial" w:cs="Arial"/>
        </w:rPr>
        <w:t>ir</w:t>
      </w:r>
      <w:r w:rsidR="009742F8" w:rsidRPr="00782D26">
        <w:rPr>
          <w:rFonts w:ascii="Arial" w:hAnsi="Arial" w:cs="Arial"/>
        </w:rPr>
        <w:t xml:space="preserve"> teacher</w:t>
      </w:r>
      <w:r w:rsidR="00AB0E94" w:rsidRPr="00782D26">
        <w:rPr>
          <w:rFonts w:ascii="Arial" w:hAnsi="Arial" w:cs="Arial"/>
        </w:rPr>
        <w:t>. Despite</w:t>
      </w:r>
      <w:r w:rsidR="001B3E38" w:rsidRPr="00782D26">
        <w:rPr>
          <w:rFonts w:ascii="Arial" w:hAnsi="Arial" w:cs="Arial"/>
        </w:rPr>
        <w:t xml:space="preserve"> </w:t>
      </w:r>
      <w:r w:rsidR="00B812ED" w:rsidRPr="00782D26">
        <w:rPr>
          <w:rFonts w:ascii="Arial" w:hAnsi="Arial" w:cs="Arial"/>
        </w:rPr>
        <w:t>pupils</w:t>
      </w:r>
      <w:r w:rsidR="001B3E38" w:rsidRPr="00782D26">
        <w:rPr>
          <w:rFonts w:ascii="Arial" w:hAnsi="Arial" w:cs="Arial"/>
        </w:rPr>
        <w:t xml:space="preserve"> </w:t>
      </w:r>
      <w:r w:rsidR="00AB0E94" w:rsidRPr="00782D26">
        <w:rPr>
          <w:rFonts w:ascii="Arial" w:hAnsi="Arial" w:cs="Arial"/>
        </w:rPr>
        <w:t>working</w:t>
      </w:r>
      <w:r w:rsidR="001B3E38" w:rsidRPr="00782D26">
        <w:rPr>
          <w:rFonts w:ascii="Arial" w:hAnsi="Arial" w:cs="Arial"/>
        </w:rPr>
        <w:t xml:space="preserve"> positively</w:t>
      </w:r>
      <w:r w:rsidR="00B812ED" w:rsidRPr="00782D26">
        <w:rPr>
          <w:rFonts w:ascii="Arial" w:hAnsi="Arial" w:cs="Arial"/>
        </w:rPr>
        <w:t xml:space="preserve"> and collaboratively</w:t>
      </w:r>
      <w:r w:rsidR="001B3E38" w:rsidRPr="00782D26">
        <w:rPr>
          <w:rFonts w:ascii="Arial" w:hAnsi="Arial" w:cs="Arial"/>
        </w:rPr>
        <w:t xml:space="preserve"> throughout the lesson, there could be a question of whether respect was lost between Girl A and Girl B, and potentially other members of the class. </w:t>
      </w:r>
    </w:p>
    <w:p w14:paraId="278B1CDB" w14:textId="1969AE92" w:rsidR="005A489D" w:rsidRPr="00782D26" w:rsidRDefault="00D15949" w:rsidP="000877EF">
      <w:pPr>
        <w:spacing w:line="360" w:lineRule="auto"/>
        <w:ind w:firstLine="720"/>
        <w:rPr>
          <w:rFonts w:ascii="Arial" w:hAnsi="Arial" w:cs="Arial"/>
        </w:rPr>
      </w:pPr>
      <w:r w:rsidRPr="00782D26">
        <w:rPr>
          <w:rFonts w:ascii="Arial" w:hAnsi="Arial" w:cs="Arial"/>
        </w:rPr>
        <w:t>Similarly</w:t>
      </w:r>
      <w:r w:rsidR="00114258" w:rsidRPr="00782D26">
        <w:rPr>
          <w:rFonts w:ascii="Arial" w:hAnsi="Arial" w:cs="Arial"/>
        </w:rPr>
        <w:t xml:space="preserve">, </w:t>
      </w:r>
      <w:r w:rsidR="00BD3BEC" w:rsidRPr="00782D26">
        <w:rPr>
          <w:rFonts w:ascii="Arial" w:hAnsi="Arial" w:cs="Arial"/>
        </w:rPr>
        <w:t xml:space="preserve">another purpose which is, </w:t>
      </w:r>
      <w:r w:rsidR="008A18EF" w:rsidRPr="00782D26">
        <w:rPr>
          <w:rFonts w:ascii="Arial" w:hAnsi="Arial" w:cs="Arial"/>
        </w:rPr>
        <w:t>“Enterprising, creative contributors who are ready to play a full part in life and work.” (</w:t>
      </w:r>
      <w:r w:rsidR="00BD3BEC" w:rsidRPr="00782D26">
        <w:rPr>
          <w:rFonts w:ascii="Arial" w:hAnsi="Arial" w:cs="Arial"/>
        </w:rPr>
        <w:t xml:space="preserve">ibid., </w:t>
      </w:r>
      <w:r w:rsidR="008A18EF" w:rsidRPr="00782D26">
        <w:rPr>
          <w:rFonts w:ascii="Arial" w:hAnsi="Arial" w:cs="Arial"/>
        </w:rPr>
        <w:t>p.29)</w:t>
      </w:r>
      <w:r w:rsidR="00BD3BEC" w:rsidRPr="00782D26">
        <w:rPr>
          <w:rFonts w:ascii="Arial" w:hAnsi="Arial" w:cs="Arial"/>
        </w:rPr>
        <w:t xml:space="preserve"> has a link to collaboration in one of its characteristics; that pupils can give</w:t>
      </w:r>
      <w:r w:rsidR="008A18EF" w:rsidRPr="00782D26">
        <w:rPr>
          <w:rFonts w:ascii="Arial" w:hAnsi="Arial" w:cs="Arial"/>
        </w:rPr>
        <w:t xml:space="preserve"> off </w:t>
      </w:r>
      <w:r w:rsidR="00114258" w:rsidRPr="00782D26">
        <w:rPr>
          <w:rFonts w:ascii="Arial" w:hAnsi="Arial" w:cs="Arial"/>
        </w:rPr>
        <w:t>“</w:t>
      </w:r>
      <w:r w:rsidR="008A18EF" w:rsidRPr="00782D26">
        <w:rPr>
          <w:rFonts w:ascii="Arial" w:hAnsi="Arial" w:cs="Arial"/>
        </w:rPr>
        <w:t>energy</w:t>
      </w:r>
      <w:r w:rsidR="00B5731E" w:rsidRPr="00782D26">
        <w:rPr>
          <w:rFonts w:ascii="Arial" w:hAnsi="Arial" w:cs="Arial"/>
        </w:rPr>
        <w:t xml:space="preserve"> and skills</w:t>
      </w:r>
      <w:r w:rsidR="00114258" w:rsidRPr="00782D26">
        <w:rPr>
          <w:rFonts w:ascii="Arial" w:hAnsi="Arial" w:cs="Arial"/>
        </w:rPr>
        <w:t>”</w:t>
      </w:r>
      <w:r w:rsidR="00B5731E" w:rsidRPr="00782D26">
        <w:rPr>
          <w:rFonts w:ascii="Arial" w:hAnsi="Arial" w:cs="Arial"/>
        </w:rPr>
        <w:t xml:space="preserve"> (ibid.)</w:t>
      </w:r>
      <w:r w:rsidR="00BD3BEC" w:rsidRPr="00782D26">
        <w:rPr>
          <w:rFonts w:ascii="Arial" w:hAnsi="Arial" w:cs="Arial"/>
        </w:rPr>
        <w:t xml:space="preserve"> from which their peers can benefit</w:t>
      </w:r>
      <w:r w:rsidR="008A18EF" w:rsidRPr="00782D26">
        <w:rPr>
          <w:rFonts w:ascii="Arial" w:hAnsi="Arial" w:cs="Arial"/>
        </w:rPr>
        <w:t xml:space="preserve">. It is questionable </w:t>
      </w:r>
      <w:r w:rsidR="00114258" w:rsidRPr="00782D26">
        <w:rPr>
          <w:rFonts w:ascii="Arial" w:hAnsi="Arial" w:cs="Arial"/>
        </w:rPr>
        <w:t>whether</w:t>
      </w:r>
      <w:r w:rsidR="008A18EF" w:rsidRPr="00782D26">
        <w:rPr>
          <w:rFonts w:ascii="Arial" w:hAnsi="Arial" w:cs="Arial"/>
        </w:rPr>
        <w:t xml:space="preserve"> </w:t>
      </w:r>
      <w:r w:rsidR="00114258" w:rsidRPr="00782D26">
        <w:rPr>
          <w:rFonts w:ascii="Arial" w:hAnsi="Arial" w:cs="Arial"/>
        </w:rPr>
        <w:t xml:space="preserve">the </w:t>
      </w:r>
      <w:r w:rsidR="000E001D" w:rsidRPr="00782D26">
        <w:rPr>
          <w:rFonts w:ascii="Arial" w:hAnsi="Arial" w:cs="Arial"/>
        </w:rPr>
        <w:t>energy emitted by Girl A created a positive affect for her peers, especially considering Girl B’s recoil from the activity as</w:t>
      </w:r>
      <w:r w:rsidR="00C0705A" w:rsidRPr="00782D26">
        <w:rPr>
          <w:rFonts w:ascii="Arial" w:hAnsi="Arial" w:cs="Arial"/>
        </w:rPr>
        <w:t xml:space="preserve"> a</w:t>
      </w:r>
      <w:r w:rsidR="000E001D" w:rsidRPr="00782D26">
        <w:rPr>
          <w:rFonts w:ascii="Arial" w:hAnsi="Arial" w:cs="Arial"/>
        </w:rPr>
        <w:t xml:space="preserve"> result of such energy. </w:t>
      </w:r>
      <w:r w:rsidR="001B3E38" w:rsidRPr="00782D26">
        <w:rPr>
          <w:rFonts w:ascii="Arial" w:hAnsi="Arial" w:cs="Arial"/>
        </w:rPr>
        <w:t xml:space="preserve">By adapting </w:t>
      </w:r>
      <w:r w:rsidR="00B5731E" w:rsidRPr="00782D26">
        <w:rPr>
          <w:rFonts w:ascii="Arial" w:hAnsi="Arial" w:cs="Arial"/>
        </w:rPr>
        <w:t>a</w:t>
      </w:r>
      <w:r w:rsidR="001B3E38" w:rsidRPr="00782D26">
        <w:rPr>
          <w:rFonts w:ascii="Arial" w:hAnsi="Arial" w:cs="Arial"/>
        </w:rPr>
        <w:t xml:space="preserve"> strategy</w:t>
      </w:r>
      <w:r w:rsidR="00B5731E" w:rsidRPr="00782D26">
        <w:rPr>
          <w:rFonts w:ascii="Arial" w:hAnsi="Arial" w:cs="Arial"/>
        </w:rPr>
        <w:t xml:space="preserve"> by Tripp (1993) who advises researchers to look at the events that did </w:t>
      </w:r>
      <w:r w:rsidR="00B5731E" w:rsidRPr="00782D26">
        <w:rPr>
          <w:rFonts w:ascii="Arial" w:hAnsi="Arial" w:cs="Arial"/>
          <w:i/>
          <w:iCs/>
        </w:rPr>
        <w:t xml:space="preserve">not </w:t>
      </w:r>
      <w:r w:rsidR="00B5731E" w:rsidRPr="00782D26">
        <w:rPr>
          <w:rFonts w:ascii="Arial" w:hAnsi="Arial" w:cs="Arial"/>
        </w:rPr>
        <w:t xml:space="preserve">happen in order to understand the relevance of what </w:t>
      </w:r>
      <w:r w:rsidR="00B5731E" w:rsidRPr="00782D26">
        <w:rPr>
          <w:rFonts w:ascii="Arial" w:hAnsi="Arial" w:cs="Arial"/>
          <w:i/>
          <w:iCs/>
        </w:rPr>
        <w:t>did</w:t>
      </w:r>
      <w:r w:rsidR="001B3E38" w:rsidRPr="00782D26">
        <w:rPr>
          <w:rFonts w:ascii="Arial" w:hAnsi="Arial" w:cs="Arial"/>
        </w:rPr>
        <w:t xml:space="preserve">, it can be evaluated that </w:t>
      </w:r>
      <w:r w:rsidR="00975058" w:rsidRPr="00782D26">
        <w:rPr>
          <w:rFonts w:ascii="Arial" w:hAnsi="Arial" w:cs="Arial"/>
        </w:rPr>
        <w:t xml:space="preserve">the </w:t>
      </w:r>
      <w:r w:rsidR="001B3E38" w:rsidRPr="00782D26">
        <w:rPr>
          <w:rFonts w:ascii="Arial" w:hAnsi="Arial" w:cs="Arial"/>
        </w:rPr>
        <w:t xml:space="preserve">teacher did </w:t>
      </w:r>
      <w:r w:rsidR="001B3E38" w:rsidRPr="00782D26">
        <w:rPr>
          <w:rFonts w:ascii="Arial" w:hAnsi="Arial" w:cs="Arial"/>
          <w:i/>
          <w:iCs/>
        </w:rPr>
        <w:t>not</w:t>
      </w:r>
      <w:r w:rsidR="001B3E38" w:rsidRPr="00782D26">
        <w:rPr>
          <w:rFonts w:ascii="Arial" w:hAnsi="Arial" w:cs="Arial"/>
        </w:rPr>
        <w:t xml:space="preserve"> give opportunity for all pupils to</w:t>
      </w:r>
      <w:r w:rsidR="00B5731E" w:rsidRPr="00782D26">
        <w:rPr>
          <w:rFonts w:ascii="Arial" w:hAnsi="Arial" w:cs="Arial"/>
        </w:rPr>
        <w:t xml:space="preserve"> </w:t>
      </w:r>
      <w:r w:rsidR="001B3E38" w:rsidRPr="00782D26">
        <w:rPr>
          <w:rFonts w:ascii="Arial" w:hAnsi="Arial" w:cs="Arial"/>
        </w:rPr>
        <w:t xml:space="preserve">demonstrate their </w:t>
      </w:r>
      <w:r w:rsidR="00B5731E" w:rsidRPr="00782D26">
        <w:rPr>
          <w:rFonts w:ascii="Arial" w:hAnsi="Arial" w:cs="Arial"/>
        </w:rPr>
        <w:t xml:space="preserve">skills and </w:t>
      </w:r>
      <w:r w:rsidR="001B3E38" w:rsidRPr="00782D26">
        <w:rPr>
          <w:rFonts w:ascii="Arial" w:hAnsi="Arial" w:cs="Arial"/>
        </w:rPr>
        <w:t>understanding</w:t>
      </w:r>
      <w:r w:rsidR="00B5731E" w:rsidRPr="00782D26">
        <w:rPr>
          <w:rFonts w:ascii="Arial" w:hAnsi="Arial" w:cs="Arial"/>
        </w:rPr>
        <w:t xml:space="preserve"> through their own energy</w:t>
      </w:r>
      <w:r w:rsidR="001B3E38" w:rsidRPr="00782D26">
        <w:rPr>
          <w:rFonts w:ascii="Arial" w:hAnsi="Arial" w:cs="Arial"/>
        </w:rPr>
        <w:t>.</w:t>
      </w:r>
      <w:r w:rsidR="00AA60D9" w:rsidRPr="00782D26">
        <w:rPr>
          <w:rFonts w:ascii="Arial" w:hAnsi="Arial" w:cs="Arial"/>
        </w:rPr>
        <w:t xml:space="preserve"> Although Girl A </w:t>
      </w:r>
      <w:r w:rsidR="00621393" w:rsidRPr="00782D26">
        <w:rPr>
          <w:rFonts w:ascii="Arial" w:hAnsi="Arial" w:cs="Arial"/>
        </w:rPr>
        <w:t xml:space="preserve">presumably </w:t>
      </w:r>
      <w:r w:rsidR="00AA60D9" w:rsidRPr="00782D26">
        <w:rPr>
          <w:rFonts w:ascii="Arial" w:hAnsi="Arial" w:cs="Arial"/>
        </w:rPr>
        <w:t xml:space="preserve">did not realise how her behaviour was affecting her classmates, the teacher </w:t>
      </w:r>
      <w:r w:rsidR="00B5731E" w:rsidRPr="00782D26">
        <w:rPr>
          <w:rFonts w:ascii="Arial" w:hAnsi="Arial" w:cs="Arial"/>
        </w:rPr>
        <w:t xml:space="preserve">rarely </w:t>
      </w:r>
      <w:r w:rsidR="00AA60D9" w:rsidRPr="00782D26">
        <w:rPr>
          <w:rFonts w:ascii="Arial" w:hAnsi="Arial" w:cs="Arial"/>
        </w:rPr>
        <w:t xml:space="preserve">intervened </w:t>
      </w:r>
      <w:r w:rsidR="00B5731E" w:rsidRPr="00782D26">
        <w:rPr>
          <w:rFonts w:ascii="Arial" w:hAnsi="Arial" w:cs="Arial"/>
        </w:rPr>
        <w:t>to allow</w:t>
      </w:r>
      <w:r w:rsidR="006B0F81" w:rsidRPr="00782D26">
        <w:rPr>
          <w:rFonts w:ascii="Arial" w:hAnsi="Arial" w:cs="Arial"/>
        </w:rPr>
        <w:t xml:space="preserve"> </w:t>
      </w:r>
      <w:r w:rsidR="00AA60D9" w:rsidRPr="00782D26">
        <w:rPr>
          <w:rFonts w:ascii="Arial" w:hAnsi="Arial" w:cs="Arial"/>
        </w:rPr>
        <w:t>other pupils to respond</w:t>
      </w:r>
      <w:r w:rsidR="00AB0E94" w:rsidRPr="00782D26">
        <w:rPr>
          <w:rFonts w:ascii="Arial" w:hAnsi="Arial" w:cs="Arial"/>
        </w:rPr>
        <w:t>,</w:t>
      </w:r>
      <w:r w:rsidR="00AA60D9" w:rsidRPr="00782D26">
        <w:rPr>
          <w:rFonts w:ascii="Arial" w:hAnsi="Arial" w:cs="Arial"/>
        </w:rPr>
        <w:t xml:space="preserve"> in which case, the teacher failed to</w:t>
      </w:r>
      <w:r w:rsidR="00975058" w:rsidRPr="00782D26">
        <w:rPr>
          <w:rFonts w:ascii="Arial" w:hAnsi="Arial" w:cs="Arial"/>
        </w:rPr>
        <w:t xml:space="preserve"> implement this </w:t>
      </w:r>
      <w:r w:rsidR="00F6668F">
        <w:rPr>
          <w:rFonts w:ascii="Arial" w:hAnsi="Arial" w:cs="Arial"/>
        </w:rPr>
        <w:t>purpose</w:t>
      </w:r>
      <w:r w:rsidR="00975058" w:rsidRPr="00782D26">
        <w:rPr>
          <w:rFonts w:ascii="Arial" w:hAnsi="Arial" w:cs="Arial"/>
        </w:rPr>
        <w:t xml:space="preserve"> effectively for </w:t>
      </w:r>
      <w:r w:rsidR="00975058" w:rsidRPr="00782D26">
        <w:rPr>
          <w:rFonts w:ascii="Arial" w:hAnsi="Arial" w:cs="Arial"/>
          <w:i/>
          <w:iCs/>
        </w:rPr>
        <w:t>all</w:t>
      </w:r>
      <w:r w:rsidR="00975058" w:rsidRPr="00782D26">
        <w:rPr>
          <w:rFonts w:ascii="Arial" w:hAnsi="Arial" w:cs="Arial"/>
        </w:rPr>
        <w:t xml:space="preserve"> </w:t>
      </w:r>
      <w:r w:rsidR="006B0F81" w:rsidRPr="00782D26">
        <w:rPr>
          <w:rFonts w:ascii="Arial" w:hAnsi="Arial" w:cs="Arial"/>
        </w:rPr>
        <w:t xml:space="preserve">of the </w:t>
      </w:r>
      <w:r w:rsidR="00975058" w:rsidRPr="00782D26">
        <w:rPr>
          <w:rFonts w:ascii="Arial" w:hAnsi="Arial" w:cs="Arial"/>
        </w:rPr>
        <w:t>pupils in the class.</w:t>
      </w:r>
    </w:p>
    <w:p w14:paraId="6421A7A0" w14:textId="7A288EEC" w:rsidR="000877EF" w:rsidRPr="00782D26" w:rsidRDefault="000877EF" w:rsidP="000877EF">
      <w:pPr>
        <w:spacing w:line="360" w:lineRule="auto"/>
        <w:ind w:firstLine="720"/>
        <w:rPr>
          <w:rFonts w:ascii="Arial" w:hAnsi="Arial" w:cs="Arial"/>
        </w:rPr>
      </w:pPr>
    </w:p>
    <w:p w14:paraId="00FFDFDC" w14:textId="77777777" w:rsidR="000877EF" w:rsidRPr="00782D26" w:rsidRDefault="000877EF" w:rsidP="000877EF">
      <w:pPr>
        <w:spacing w:line="360" w:lineRule="auto"/>
        <w:ind w:firstLine="720"/>
        <w:rPr>
          <w:rFonts w:ascii="Arial" w:hAnsi="Arial" w:cs="Arial"/>
        </w:rPr>
      </w:pPr>
    </w:p>
    <w:p w14:paraId="60ECAFEC" w14:textId="189D1169" w:rsidR="005A489D" w:rsidRPr="00782D26" w:rsidRDefault="005A489D" w:rsidP="000877EF">
      <w:pPr>
        <w:spacing w:line="360" w:lineRule="auto"/>
        <w:rPr>
          <w:rFonts w:ascii="Arial" w:hAnsi="Arial" w:cs="Arial"/>
          <w:b/>
          <w:bCs/>
          <w:u w:val="single"/>
        </w:rPr>
      </w:pPr>
      <w:r w:rsidRPr="00782D26">
        <w:rPr>
          <w:rFonts w:ascii="Arial" w:hAnsi="Arial" w:cs="Arial"/>
          <w:b/>
          <w:bCs/>
          <w:u w:val="single"/>
        </w:rPr>
        <w:t>LITERATURE REVIEW</w:t>
      </w:r>
    </w:p>
    <w:p w14:paraId="06F0CED8" w14:textId="0BA4F31D" w:rsidR="005A489D" w:rsidRPr="00782D26" w:rsidRDefault="00C3650D" w:rsidP="000877EF">
      <w:pPr>
        <w:spacing w:line="360" w:lineRule="auto"/>
        <w:ind w:firstLine="720"/>
        <w:rPr>
          <w:rFonts w:ascii="Arial" w:hAnsi="Arial" w:cs="Arial"/>
        </w:rPr>
      </w:pPr>
      <w:r w:rsidRPr="00782D26">
        <w:rPr>
          <w:rFonts w:ascii="Arial" w:hAnsi="Arial" w:cs="Arial"/>
        </w:rPr>
        <w:t>One way to</w:t>
      </w:r>
      <w:r w:rsidR="00771714" w:rsidRPr="00782D26">
        <w:rPr>
          <w:rFonts w:ascii="Arial" w:hAnsi="Arial" w:cs="Arial"/>
        </w:rPr>
        <w:t xml:space="preserve"> efficiently analyse</w:t>
      </w:r>
      <w:r w:rsidR="00F340EF" w:rsidRPr="00782D26">
        <w:rPr>
          <w:rFonts w:ascii="Arial" w:hAnsi="Arial" w:cs="Arial"/>
        </w:rPr>
        <w:t xml:space="preserve"> </w:t>
      </w:r>
      <w:r w:rsidR="00771714" w:rsidRPr="00782D26">
        <w:rPr>
          <w:rFonts w:ascii="Arial" w:hAnsi="Arial" w:cs="Arial"/>
        </w:rPr>
        <w:t>and expand this critical incident</w:t>
      </w:r>
      <w:r w:rsidRPr="00782D26">
        <w:rPr>
          <w:rFonts w:ascii="Arial" w:hAnsi="Arial" w:cs="Arial"/>
        </w:rPr>
        <w:t xml:space="preserve"> is</w:t>
      </w:r>
      <w:r w:rsidR="00771714" w:rsidRPr="00782D26">
        <w:rPr>
          <w:rFonts w:ascii="Arial" w:hAnsi="Arial" w:cs="Arial"/>
        </w:rPr>
        <w:t xml:space="preserve"> to compare t</w:t>
      </w:r>
      <w:r w:rsidR="00AB0E94" w:rsidRPr="00782D26">
        <w:rPr>
          <w:rFonts w:ascii="Arial" w:hAnsi="Arial" w:cs="Arial"/>
        </w:rPr>
        <w:t>he context</w:t>
      </w:r>
      <w:r w:rsidR="00771714" w:rsidRPr="00782D26">
        <w:rPr>
          <w:rFonts w:ascii="Arial" w:hAnsi="Arial" w:cs="Arial"/>
        </w:rPr>
        <w:t xml:space="preserve"> with other published </w:t>
      </w:r>
      <w:r w:rsidRPr="00782D26">
        <w:rPr>
          <w:rFonts w:ascii="Arial" w:hAnsi="Arial" w:cs="Arial"/>
        </w:rPr>
        <w:t xml:space="preserve">literature and </w:t>
      </w:r>
      <w:r w:rsidR="00771714" w:rsidRPr="00782D26">
        <w:rPr>
          <w:rFonts w:ascii="Arial" w:hAnsi="Arial" w:cs="Arial"/>
        </w:rPr>
        <w:t>research findings</w:t>
      </w:r>
      <w:r w:rsidRPr="00782D26">
        <w:rPr>
          <w:rFonts w:ascii="Arial" w:hAnsi="Arial" w:cs="Arial"/>
        </w:rPr>
        <w:t xml:space="preserve"> </w:t>
      </w:r>
      <w:r w:rsidR="00771714" w:rsidRPr="00782D26">
        <w:rPr>
          <w:rFonts w:ascii="Arial" w:hAnsi="Arial" w:cs="Arial"/>
        </w:rPr>
        <w:t xml:space="preserve">(Tripp, </w:t>
      </w:r>
      <w:r w:rsidRPr="00782D26">
        <w:rPr>
          <w:rFonts w:ascii="Arial" w:hAnsi="Arial" w:cs="Arial"/>
        </w:rPr>
        <w:t>1993</w:t>
      </w:r>
      <w:r w:rsidR="00771714" w:rsidRPr="00782D26">
        <w:rPr>
          <w:rFonts w:ascii="Arial" w:hAnsi="Arial" w:cs="Arial"/>
        </w:rPr>
        <w:t>)</w:t>
      </w:r>
      <w:r w:rsidRPr="00782D26">
        <w:rPr>
          <w:rFonts w:ascii="Arial" w:hAnsi="Arial" w:cs="Arial"/>
        </w:rPr>
        <w:t>.</w:t>
      </w:r>
      <w:r w:rsidR="00FC7A1C" w:rsidRPr="00782D26">
        <w:rPr>
          <w:rFonts w:ascii="Arial" w:hAnsi="Arial" w:cs="Arial"/>
        </w:rPr>
        <w:t xml:space="preserve"> </w:t>
      </w:r>
      <w:r w:rsidR="005D5295" w:rsidRPr="00782D26">
        <w:rPr>
          <w:rFonts w:ascii="Arial" w:hAnsi="Arial" w:cs="Arial"/>
        </w:rPr>
        <w:t xml:space="preserve">This literature review </w:t>
      </w:r>
      <w:r w:rsidR="00FC7A1C" w:rsidRPr="00782D26">
        <w:rPr>
          <w:rFonts w:ascii="Arial" w:hAnsi="Arial" w:cs="Arial"/>
        </w:rPr>
        <w:t>will explore</w:t>
      </w:r>
      <w:r w:rsidR="00DF0637" w:rsidRPr="00782D26">
        <w:rPr>
          <w:rFonts w:ascii="Arial" w:hAnsi="Arial" w:cs="Arial"/>
        </w:rPr>
        <w:t xml:space="preserve"> Assessment for Learning (AfL) and pupil engagement, which are </w:t>
      </w:r>
      <w:r w:rsidR="005D5295" w:rsidRPr="00782D26">
        <w:rPr>
          <w:rFonts w:ascii="Arial" w:hAnsi="Arial" w:cs="Arial"/>
        </w:rPr>
        <w:t xml:space="preserve">the two </w:t>
      </w:r>
      <w:r w:rsidR="00DF0637" w:rsidRPr="00782D26">
        <w:rPr>
          <w:rFonts w:ascii="Arial" w:hAnsi="Arial" w:cs="Arial"/>
        </w:rPr>
        <w:t xml:space="preserve">themes </w:t>
      </w:r>
      <w:r w:rsidR="00FC7A1C" w:rsidRPr="00782D26">
        <w:rPr>
          <w:rFonts w:ascii="Arial" w:hAnsi="Arial" w:cs="Arial"/>
        </w:rPr>
        <w:t>that can be linked to the critical incident</w:t>
      </w:r>
      <w:r w:rsidR="00DF0637" w:rsidRPr="00782D26">
        <w:rPr>
          <w:rFonts w:ascii="Arial" w:hAnsi="Arial" w:cs="Arial"/>
        </w:rPr>
        <w:t xml:space="preserve">. </w:t>
      </w:r>
      <w:r w:rsidR="005D5295" w:rsidRPr="00782D26">
        <w:rPr>
          <w:rFonts w:ascii="Arial" w:hAnsi="Arial" w:cs="Arial"/>
        </w:rPr>
        <w:t>The review should reveal</w:t>
      </w:r>
      <w:r w:rsidR="00DF0637" w:rsidRPr="00782D26">
        <w:rPr>
          <w:rFonts w:ascii="Arial" w:hAnsi="Arial" w:cs="Arial"/>
        </w:rPr>
        <w:t xml:space="preserve"> how the</w:t>
      </w:r>
      <w:r w:rsidR="005D5295" w:rsidRPr="00782D26">
        <w:rPr>
          <w:rFonts w:ascii="Arial" w:hAnsi="Arial" w:cs="Arial"/>
        </w:rPr>
        <w:t xml:space="preserve">se two themes are intertwined, and discuss how literature </w:t>
      </w:r>
      <w:r w:rsidR="00DF0637" w:rsidRPr="00782D26">
        <w:rPr>
          <w:rFonts w:ascii="Arial" w:hAnsi="Arial" w:cs="Arial"/>
        </w:rPr>
        <w:t>support</w:t>
      </w:r>
      <w:r w:rsidR="005D5295" w:rsidRPr="00782D26">
        <w:rPr>
          <w:rFonts w:ascii="Arial" w:hAnsi="Arial" w:cs="Arial"/>
        </w:rPr>
        <w:t>s</w:t>
      </w:r>
      <w:r w:rsidR="00DF0637" w:rsidRPr="00782D26">
        <w:rPr>
          <w:rFonts w:ascii="Arial" w:hAnsi="Arial" w:cs="Arial"/>
        </w:rPr>
        <w:t>, compare</w:t>
      </w:r>
      <w:r w:rsidR="005D5295" w:rsidRPr="00782D26">
        <w:rPr>
          <w:rFonts w:ascii="Arial" w:hAnsi="Arial" w:cs="Arial"/>
        </w:rPr>
        <w:t>s</w:t>
      </w:r>
      <w:r w:rsidR="00DF0637" w:rsidRPr="00782D26">
        <w:rPr>
          <w:rFonts w:ascii="Arial" w:hAnsi="Arial" w:cs="Arial"/>
        </w:rPr>
        <w:t xml:space="preserve"> and contrast</w:t>
      </w:r>
      <w:r w:rsidR="005D5295" w:rsidRPr="00782D26">
        <w:rPr>
          <w:rFonts w:ascii="Arial" w:hAnsi="Arial" w:cs="Arial"/>
        </w:rPr>
        <w:t>s</w:t>
      </w:r>
      <w:r w:rsidR="00DF0637" w:rsidRPr="00782D26">
        <w:rPr>
          <w:rFonts w:ascii="Arial" w:hAnsi="Arial" w:cs="Arial"/>
        </w:rPr>
        <w:t xml:space="preserve"> with </w:t>
      </w:r>
      <w:r w:rsidR="005D5295" w:rsidRPr="00782D26">
        <w:rPr>
          <w:rFonts w:ascii="Arial" w:hAnsi="Arial" w:cs="Arial"/>
        </w:rPr>
        <w:t>them both</w:t>
      </w:r>
      <w:r w:rsidR="00FC7A1C" w:rsidRPr="00782D26">
        <w:rPr>
          <w:rFonts w:ascii="Arial" w:hAnsi="Arial" w:cs="Arial"/>
        </w:rPr>
        <w:t xml:space="preserve">. </w:t>
      </w:r>
    </w:p>
    <w:p w14:paraId="65F4AA62" w14:textId="6707CC39" w:rsidR="00560163" w:rsidRPr="00782D26" w:rsidRDefault="00D5653F" w:rsidP="00F340EF">
      <w:pPr>
        <w:spacing w:line="360" w:lineRule="auto"/>
        <w:ind w:firstLine="720"/>
        <w:rPr>
          <w:rFonts w:ascii="Arial" w:hAnsi="Arial" w:cs="Arial"/>
        </w:rPr>
      </w:pPr>
      <w:r w:rsidRPr="00782D26">
        <w:rPr>
          <w:rFonts w:ascii="Arial" w:hAnsi="Arial" w:cs="Arial"/>
        </w:rPr>
        <w:t xml:space="preserve">Referring back to Donaldson’s </w:t>
      </w:r>
      <w:r w:rsidRPr="00782D26">
        <w:rPr>
          <w:rFonts w:ascii="Arial" w:hAnsi="Arial" w:cs="Arial"/>
          <w:i/>
          <w:iCs/>
        </w:rPr>
        <w:t xml:space="preserve">Successful Futures, </w:t>
      </w:r>
      <w:r w:rsidRPr="00782D26">
        <w:rPr>
          <w:rFonts w:ascii="Arial" w:hAnsi="Arial" w:cs="Arial"/>
        </w:rPr>
        <w:t xml:space="preserve">the Four Purposes and the new curriculum for Wales are intended to include “all children” (p.107). </w:t>
      </w:r>
      <w:r w:rsidR="00DD5648" w:rsidRPr="00782D26">
        <w:rPr>
          <w:rFonts w:ascii="Arial" w:hAnsi="Arial" w:cs="Arial"/>
        </w:rPr>
        <w:t>To further detail Donaldson’s statement</w:t>
      </w:r>
      <w:r w:rsidR="00560163" w:rsidRPr="00782D26">
        <w:rPr>
          <w:rFonts w:ascii="Arial" w:hAnsi="Arial" w:cs="Arial"/>
        </w:rPr>
        <w:t>, the Welsh Government</w:t>
      </w:r>
      <w:r w:rsidR="00660397" w:rsidRPr="00782D26">
        <w:rPr>
          <w:rFonts w:ascii="Arial" w:hAnsi="Arial" w:cs="Arial"/>
        </w:rPr>
        <w:t xml:space="preserve"> guidance for inclusion</w:t>
      </w:r>
      <w:r w:rsidR="00560163" w:rsidRPr="00782D26">
        <w:rPr>
          <w:rFonts w:ascii="Arial" w:hAnsi="Arial" w:cs="Arial"/>
        </w:rPr>
        <w:t xml:space="preserve"> (2016) </w:t>
      </w:r>
      <w:r w:rsidR="00DD5648" w:rsidRPr="00782D26">
        <w:rPr>
          <w:rFonts w:ascii="Arial" w:hAnsi="Arial" w:cs="Arial"/>
        </w:rPr>
        <w:t>states</w:t>
      </w:r>
      <w:r w:rsidR="00560163" w:rsidRPr="00782D26">
        <w:rPr>
          <w:rFonts w:ascii="Arial" w:hAnsi="Arial" w:cs="Arial"/>
        </w:rPr>
        <w:t xml:space="preserve"> that an inclusive education calls for all those concerned</w:t>
      </w:r>
      <w:r w:rsidR="00DD5648" w:rsidRPr="00782D26">
        <w:rPr>
          <w:rFonts w:ascii="Arial" w:hAnsi="Arial" w:cs="Arial"/>
        </w:rPr>
        <w:t xml:space="preserve"> to be actively </w:t>
      </w:r>
      <w:r w:rsidR="00DD5648" w:rsidRPr="00782D26">
        <w:rPr>
          <w:rFonts w:ascii="Arial" w:hAnsi="Arial" w:cs="Arial"/>
        </w:rPr>
        <w:lastRenderedPageBreak/>
        <w:t>involved</w:t>
      </w:r>
      <w:r w:rsidR="00560163" w:rsidRPr="00782D26">
        <w:rPr>
          <w:rFonts w:ascii="Arial" w:hAnsi="Arial" w:cs="Arial"/>
        </w:rPr>
        <w:t xml:space="preserve">. </w:t>
      </w:r>
      <w:r w:rsidR="002433E7" w:rsidRPr="00782D26">
        <w:rPr>
          <w:rFonts w:ascii="Arial" w:hAnsi="Arial" w:cs="Arial"/>
        </w:rPr>
        <w:t>T</w:t>
      </w:r>
      <w:r w:rsidR="00660397" w:rsidRPr="00782D26">
        <w:rPr>
          <w:rFonts w:ascii="Arial" w:hAnsi="Arial" w:cs="Arial"/>
        </w:rPr>
        <w:t xml:space="preserve">he guidance </w:t>
      </w:r>
      <w:r w:rsidR="002433E7" w:rsidRPr="00782D26">
        <w:rPr>
          <w:rFonts w:ascii="Arial" w:hAnsi="Arial" w:cs="Arial"/>
        </w:rPr>
        <w:t>specifies that the process of participation requires all pupils to have the opportunities to make their own choices, driving them to be “confident young children” (ibid. p.9)</w:t>
      </w:r>
      <w:r w:rsidR="00DD5648" w:rsidRPr="00782D26">
        <w:rPr>
          <w:rFonts w:ascii="Arial" w:hAnsi="Arial" w:cs="Arial"/>
        </w:rPr>
        <w:t xml:space="preserve">. This might imply that pupils </w:t>
      </w:r>
      <w:r w:rsidR="002433E7" w:rsidRPr="00782D26">
        <w:rPr>
          <w:rFonts w:ascii="Arial" w:hAnsi="Arial" w:cs="Arial"/>
        </w:rPr>
        <w:t>who know that their views and opinions matter</w:t>
      </w:r>
      <w:r w:rsidR="00DD5648" w:rsidRPr="00782D26">
        <w:rPr>
          <w:rFonts w:ascii="Arial" w:hAnsi="Arial" w:cs="Arial"/>
        </w:rPr>
        <w:t xml:space="preserve"> are more likely to feel included and become more actively involved in their education</w:t>
      </w:r>
      <w:r w:rsidR="002433E7" w:rsidRPr="00782D26">
        <w:rPr>
          <w:rFonts w:ascii="Arial" w:hAnsi="Arial" w:cs="Arial"/>
        </w:rPr>
        <w:t>.</w:t>
      </w:r>
      <w:r w:rsidR="00E1306E" w:rsidRPr="00782D26">
        <w:rPr>
          <w:rFonts w:ascii="Arial" w:hAnsi="Arial" w:cs="Arial"/>
        </w:rPr>
        <w:t xml:space="preserve"> </w:t>
      </w:r>
    </w:p>
    <w:p w14:paraId="44C88262" w14:textId="75EC44DB" w:rsidR="008207FD" w:rsidRPr="00782D26" w:rsidRDefault="008C0064" w:rsidP="00F340EF">
      <w:pPr>
        <w:spacing w:line="360" w:lineRule="auto"/>
        <w:ind w:firstLine="720"/>
        <w:rPr>
          <w:rFonts w:ascii="Arial" w:hAnsi="Arial" w:cs="Arial"/>
        </w:rPr>
      </w:pPr>
      <w:r w:rsidRPr="00782D26">
        <w:rPr>
          <w:rFonts w:ascii="Arial" w:hAnsi="Arial" w:cs="Arial"/>
        </w:rPr>
        <w:t>M</w:t>
      </w:r>
      <w:r w:rsidR="00DD5648" w:rsidRPr="00782D26">
        <w:rPr>
          <w:rFonts w:ascii="Arial" w:hAnsi="Arial" w:cs="Arial"/>
        </w:rPr>
        <w:t>uch literature suggests that i</w:t>
      </w:r>
      <w:r w:rsidR="00560163" w:rsidRPr="00782D26">
        <w:rPr>
          <w:rFonts w:ascii="Arial" w:hAnsi="Arial" w:cs="Arial"/>
        </w:rPr>
        <w:t xml:space="preserve">ncluding </w:t>
      </w:r>
      <w:r w:rsidR="00DC36D9" w:rsidRPr="00782D26">
        <w:rPr>
          <w:rFonts w:ascii="Arial" w:hAnsi="Arial" w:cs="Arial"/>
        </w:rPr>
        <w:t>pupils in the</w:t>
      </w:r>
      <w:r w:rsidR="00DD5648" w:rsidRPr="00782D26">
        <w:rPr>
          <w:rFonts w:ascii="Arial" w:hAnsi="Arial" w:cs="Arial"/>
        </w:rPr>
        <w:t>ir</w:t>
      </w:r>
      <w:r w:rsidR="00DC36D9" w:rsidRPr="00782D26">
        <w:rPr>
          <w:rFonts w:ascii="Arial" w:hAnsi="Arial" w:cs="Arial"/>
        </w:rPr>
        <w:t xml:space="preserve"> learning process involves them </w:t>
      </w:r>
      <w:r w:rsidR="00221984" w:rsidRPr="00782D26">
        <w:rPr>
          <w:rFonts w:ascii="Arial" w:hAnsi="Arial" w:cs="Arial"/>
        </w:rPr>
        <w:t>engag</w:t>
      </w:r>
      <w:r w:rsidR="00F83B96" w:rsidRPr="00782D26">
        <w:rPr>
          <w:rFonts w:ascii="Arial" w:hAnsi="Arial" w:cs="Arial"/>
        </w:rPr>
        <w:t>ing</w:t>
      </w:r>
      <w:r w:rsidR="00DC36D9" w:rsidRPr="00782D26">
        <w:rPr>
          <w:rFonts w:ascii="Arial" w:hAnsi="Arial" w:cs="Arial"/>
        </w:rPr>
        <w:t xml:space="preserve"> </w:t>
      </w:r>
      <w:r w:rsidR="00221984" w:rsidRPr="00782D26">
        <w:rPr>
          <w:rFonts w:ascii="Arial" w:hAnsi="Arial" w:cs="Arial"/>
        </w:rPr>
        <w:t>with</w:t>
      </w:r>
      <w:r w:rsidR="00DC36D9" w:rsidRPr="00782D26">
        <w:rPr>
          <w:rFonts w:ascii="Arial" w:hAnsi="Arial" w:cs="Arial"/>
        </w:rPr>
        <w:t xml:space="preserve"> their existing knowledge and experiences in order to </w:t>
      </w:r>
      <w:r w:rsidR="00354C09" w:rsidRPr="00782D26">
        <w:rPr>
          <w:rFonts w:ascii="Arial" w:hAnsi="Arial" w:cs="Arial"/>
        </w:rPr>
        <w:t xml:space="preserve">actively </w:t>
      </w:r>
      <w:r w:rsidR="00DC36D9" w:rsidRPr="00782D26">
        <w:rPr>
          <w:rFonts w:ascii="Arial" w:hAnsi="Arial" w:cs="Arial"/>
        </w:rPr>
        <w:t>construct new knowledge (Beirne and Velsor, 2012</w:t>
      </w:r>
      <w:r w:rsidR="009C4FC1" w:rsidRPr="00782D26">
        <w:rPr>
          <w:rFonts w:ascii="Arial" w:hAnsi="Arial" w:cs="Arial"/>
        </w:rPr>
        <w:t>; Wiliam, 201</w:t>
      </w:r>
      <w:r w:rsidR="00AC12D4" w:rsidRPr="00782D26">
        <w:rPr>
          <w:rFonts w:ascii="Arial" w:hAnsi="Arial" w:cs="Arial"/>
        </w:rPr>
        <w:t>8</w:t>
      </w:r>
      <w:r w:rsidR="00DC36D9" w:rsidRPr="00782D26">
        <w:rPr>
          <w:rFonts w:ascii="Arial" w:hAnsi="Arial" w:cs="Arial"/>
        </w:rPr>
        <w:t xml:space="preserve">). This </w:t>
      </w:r>
      <w:r w:rsidR="00D5653F" w:rsidRPr="00782D26">
        <w:rPr>
          <w:rFonts w:ascii="Arial" w:hAnsi="Arial" w:cs="Arial"/>
        </w:rPr>
        <w:t>concept</w:t>
      </w:r>
      <w:r w:rsidR="00DC36D9" w:rsidRPr="00782D26">
        <w:rPr>
          <w:rFonts w:ascii="Arial" w:hAnsi="Arial" w:cs="Arial"/>
        </w:rPr>
        <w:t xml:space="preserve"> relates</w:t>
      </w:r>
      <w:r w:rsidR="008207FD" w:rsidRPr="00782D26">
        <w:rPr>
          <w:rFonts w:ascii="Arial" w:hAnsi="Arial" w:cs="Arial"/>
        </w:rPr>
        <w:t xml:space="preserve"> directly</w:t>
      </w:r>
      <w:r w:rsidR="00DC36D9" w:rsidRPr="00782D26">
        <w:rPr>
          <w:rFonts w:ascii="Arial" w:hAnsi="Arial" w:cs="Arial"/>
        </w:rPr>
        <w:t xml:space="preserve"> to the constructivist theory</w:t>
      </w:r>
      <w:r w:rsidR="00D2591F" w:rsidRPr="00782D26">
        <w:rPr>
          <w:rFonts w:ascii="Arial" w:hAnsi="Arial" w:cs="Arial"/>
        </w:rPr>
        <w:t xml:space="preserve"> which promotes the teacher as a facilitator to the learning and the pupils as the constructors of </w:t>
      </w:r>
      <w:r w:rsidRPr="00782D26">
        <w:rPr>
          <w:rFonts w:ascii="Arial" w:hAnsi="Arial" w:cs="Arial"/>
        </w:rPr>
        <w:t xml:space="preserve">their own </w:t>
      </w:r>
      <w:r w:rsidR="00D2591F" w:rsidRPr="00782D26">
        <w:rPr>
          <w:rFonts w:ascii="Arial" w:hAnsi="Arial" w:cs="Arial"/>
        </w:rPr>
        <w:t>knowledge (</w:t>
      </w:r>
      <w:r w:rsidR="008207FD" w:rsidRPr="00782D26">
        <w:rPr>
          <w:rFonts w:ascii="Arial" w:hAnsi="Arial" w:cs="Arial"/>
        </w:rPr>
        <w:t>Beirne and Velsor, 2012</w:t>
      </w:r>
      <w:r w:rsidR="00D2591F" w:rsidRPr="00782D26">
        <w:rPr>
          <w:rFonts w:ascii="Arial" w:hAnsi="Arial" w:cs="Arial"/>
        </w:rPr>
        <w:t>)</w:t>
      </w:r>
      <w:r w:rsidR="00E1502C" w:rsidRPr="00782D26">
        <w:rPr>
          <w:rFonts w:ascii="Arial" w:hAnsi="Arial" w:cs="Arial"/>
        </w:rPr>
        <w:t>.</w:t>
      </w:r>
      <w:r w:rsidR="008207FD" w:rsidRPr="00782D26">
        <w:rPr>
          <w:rFonts w:ascii="Arial" w:hAnsi="Arial" w:cs="Arial"/>
        </w:rPr>
        <w:t xml:space="preserve"> Whilst the literature supports a constructivist approach through social interactions between fellow pupils and teachers in the classroom,</w:t>
      </w:r>
      <w:r w:rsidR="008D7718" w:rsidRPr="00782D26">
        <w:rPr>
          <w:rFonts w:ascii="Arial" w:hAnsi="Arial" w:cs="Arial"/>
        </w:rPr>
        <w:t xml:space="preserve"> which again </w:t>
      </w:r>
      <w:r w:rsidR="0003433E" w:rsidRPr="00782D26">
        <w:rPr>
          <w:rFonts w:ascii="Arial" w:hAnsi="Arial" w:cs="Arial"/>
        </w:rPr>
        <w:t>ties</w:t>
      </w:r>
      <w:r w:rsidR="008D7718" w:rsidRPr="00782D26">
        <w:rPr>
          <w:rFonts w:ascii="Arial" w:hAnsi="Arial" w:cs="Arial"/>
        </w:rPr>
        <w:t xml:space="preserve"> to Donaldson’s </w:t>
      </w:r>
      <w:r w:rsidR="0003433E" w:rsidRPr="00782D26">
        <w:rPr>
          <w:rFonts w:ascii="Arial" w:hAnsi="Arial" w:cs="Arial"/>
        </w:rPr>
        <w:t>F</w:t>
      </w:r>
      <w:r w:rsidR="008D7718" w:rsidRPr="00782D26">
        <w:rPr>
          <w:rFonts w:ascii="Arial" w:hAnsi="Arial" w:cs="Arial"/>
        </w:rPr>
        <w:t xml:space="preserve">our </w:t>
      </w:r>
      <w:r w:rsidR="0003433E" w:rsidRPr="00782D26">
        <w:rPr>
          <w:rFonts w:ascii="Arial" w:hAnsi="Arial" w:cs="Arial"/>
        </w:rPr>
        <w:t>P</w:t>
      </w:r>
      <w:r w:rsidR="008D7718" w:rsidRPr="00782D26">
        <w:rPr>
          <w:rFonts w:ascii="Arial" w:hAnsi="Arial" w:cs="Arial"/>
        </w:rPr>
        <w:t>urposes (2015),</w:t>
      </w:r>
      <w:r w:rsidR="008207FD" w:rsidRPr="00782D26">
        <w:rPr>
          <w:rFonts w:ascii="Arial" w:hAnsi="Arial" w:cs="Arial"/>
        </w:rPr>
        <w:t xml:space="preserve"> Bergsen et al. (2019) oppose the idea, claiming that the value of teaching knowledge and skills becomes unclear</w:t>
      </w:r>
      <w:r w:rsidR="008D7718" w:rsidRPr="00782D26">
        <w:rPr>
          <w:rFonts w:ascii="Arial" w:hAnsi="Arial" w:cs="Arial"/>
        </w:rPr>
        <w:t xml:space="preserve"> as too much responsibility is put on to the pupils</w:t>
      </w:r>
      <w:r w:rsidR="008207FD" w:rsidRPr="00782D26">
        <w:rPr>
          <w:rFonts w:ascii="Arial" w:hAnsi="Arial" w:cs="Arial"/>
        </w:rPr>
        <w:t>.</w:t>
      </w:r>
    </w:p>
    <w:p w14:paraId="44F82237" w14:textId="25F30B5B" w:rsidR="00DF0637" w:rsidRPr="00782D26" w:rsidRDefault="008D7718" w:rsidP="001264B1">
      <w:pPr>
        <w:spacing w:line="360" w:lineRule="auto"/>
        <w:ind w:firstLine="720"/>
        <w:rPr>
          <w:rFonts w:ascii="Arial" w:hAnsi="Arial" w:cs="Arial"/>
        </w:rPr>
      </w:pPr>
      <w:r w:rsidRPr="00782D26">
        <w:rPr>
          <w:rFonts w:ascii="Arial" w:hAnsi="Arial" w:cs="Arial"/>
        </w:rPr>
        <w:t xml:space="preserve">In response, </w:t>
      </w:r>
      <w:r w:rsidR="00BD5636" w:rsidRPr="00782D26">
        <w:rPr>
          <w:rFonts w:ascii="Arial" w:hAnsi="Arial" w:cs="Arial"/>
        </w:rPr>
        <w:t xml:space="preserve">Grow (1991) builds on </w:t>
      </w:r>
      <w:r w:rsidR="006A32B1" w:rsidRPr="00782D26">
        <w:rPr>
          <w:rFonts w:ascii="Arial" w:hAnsi="Arial" w:cs="Arial"/>
        </w:rPr>
        <w:t>role assignment</w:t>
      </w:r>
      <w:r w:rsidR="00BD5636" w:rsidRPr="00782D26">
        <w:rPr>
          <w:rFonts w:ascii="Arial" w:hAnsi="Arial" w:cs="Arial"/>
        </w:rPr>
        <w:t>, suggesting that i</w:t>
      </w:r>
      <w:r w:rsidR="00354C09" w:rsidRPr="00782D26">
        <w:rPr>
          <w:rFonts w:ascii="Arial" w:hAnsi="Arial" w:cs="Arial"/>
        </w:rPr>
        <w:t>n order for the teacher to become a</w:t>
      </w:r>
      <w:r w:rsidR="00560163" w:rsidRPr="00782D26">
        <w:rPr>
          <w:rFonts w:ascii="Arial" w:hAnsi="Arial" w:cs="Arial"/>
        </w:rPr>
        <w:t xml:space="preserve"> </w:t>
      </w:r>
      <w:r w:rsidR="00354C09" w:rsidRPr="00782D26">
        <w:rPr>
          <w:rFonts w:ascii="Arial" w:hAnsi="Arial" w:cs="Arial"/>
        </w:rPr>
        <w:t xml:space="preserve">facilitator, pupils </w:t>
      </w:r>
      <w:r w:rsidR="00221984" w:rsidRPr="00782D26">
        <w:rPr>
          <w:rFonts w:ascii="Arial" w:hAnsi="Arial" w:cs="Arial"/>
        </w:rPr>
        <w:t>need to</w:t>
      </w:r>
      <w:r w:rsidR="00354C09" w:rsidRPr="00782D26">
        <w:rPr>
          <w:rFonts w:ascii="Arial" w:hAnsi="Arial" w:cs="Arial"/>
        </w:rPr>
        <w:t xml:space="preserve"> be involved in their learning and view themselves as participants in their education</w:t>
      </w:r>
      <w:r w:rsidR="00BD5636" w:rsidRPr="00782D26">
        <w:rPr>
          <w:rFonts w:ascii="Arial" w:hAnsi="Arial" w:cs="Arial"/>
        </w:rPr>
        <w:t>.</w:t>
      </w:r>
      <w:r w:rsidR="008207FD" w:rsidRPr="00782D26">
        <w:rPr>
          <w:rFonts w:ascii="Arial" w:hAnsi="Arial" w:cs="Arial"/>
        </w:rPr>
        <w:t xml:space="preserve"> </w:t>
      </w:r>
      <w:r w:rsidR="00C466C1" w:rsidRPr="00782D26">
        <w:rPr>
          <w:rFonts w:ascii="Arial" w:hAnsi="Arial" w:cs="Arial"/>
        </w:rPr>
        <w:t>A limitation of th</w:t>
      </w:r>
      <w:r w:rsidR="008207FD" w:rsidRPr="00782D26">
        <w:rPr>
          <w:rFonts w:ascii="Arial" w:hAnsi="Arial" w:cs="Arial"/>
        </w:rPr>
        <w:t>e role assignment</w:t>
      </w:r>
      <w:r w:rsidR="00FC4A25" w:rsidRPr="00782D26">
        <w:rPr>
          <w:rFonts w:ascii="Arial" w:hAnsi="Arial" w:cs="Arial"/>
        </w:rPr>
        <w:t xml:space="preserve">, as witnessed in the critical incident, </w:t>
      </w:r>
      <w:r w:rsidR="008207FD" w:rsidRPr="00782D26">
        <w:rPr>
          <w:rFonts w:ascii="Arial" w:hAnsi="Arial" w:cs="Arial"/>
        </w:rPr>
        <w:t xml:space="preserve">is that </w:t>
      </w:r>
      <w:r w:rsidR="00FC4A25" w:rsidRPr="00782D26">
        <w:rPr>
          <w:rFonts w:ascii="Arial" w:hAnsi="Arial" w:cs="Arial"/>
        </w:rPr>
        <w:t>the teacher’s role does not always match that of the pupil. When pupils are not yet independent enough to construct their own learning, they depend on</w:t>
      </w:r>
      <w:r w:rsidR="00315741" w:rsidRPr="00782D26">
        <w:rPr>
          <w:rFonts w:ascii="Arial" w:hAnsi="Arial" w:cs="Arial"/>
        </w:rPr>
        <w:t xml:space="preserve"> more supervision, interaction and reassurance from</w:t>
      </w:r>
      <w:r w:rsidR="00FC4A25" w:rsidRPr="00782D26">
        <w:rPr>
          <w:rFonts w:ascii="Arial" w:hAnsi="Arial" w:cs="Arial"/>
        </w:rPr>
        <w:t xml:space="preserve"> the teacher</w:t>
      </w:r>
      <w:r w:rsidR="00315741" w:rsidRPr="00782D26">
        <w:rPr>
          <w:rFonts w:ascii="Arial" w:hAnsi="Arial" w:cs="Arial"/>
        </w:rPr>
        <w:t>, meaning the teacher should</w:t>
      </w:r>
      <w:r w:rsidR="00FC4A25" w:rsidRPr="00782D26">
        <w:rPr>
          <w:rFonts w:ascii="Arial" w:hAnsi="Arial" w:cs="Arial"/>
        </w:rPr>
        <w:t xml:space="preserve"> take the role of a coach or motivator</w:t>
      </w:r>
      <w:r w:rsidR="008C0064" w:rsidRPr="00782D26">
        <w:rPr>
          <w:rFonts w:ascii="Arial" w:hAnsi="Arial" w:cs="Arial"/>
        </w:rPr>
        <w:t xml:space="preserve"> (Grow, 1991)</w:t>
      </w:r>
      <w:r w:rsidR="00FC4A25" w:rsidRPr="00782D26">
        <w:rPr>
          <w:rFonts w:ascii="Arial" w:hAnsi="Arial" w:cs="Arial"/>
        </w:rPr>
        <w:t>.</w:t>
      </w:r>
      <w:r w:rsidR="00315741" w:rsidRPr="00782D26">
        <w:rPr>
          <w:rFonts w:ascii="Arial" w:hAnsi="Arial" w:cs="Arial"/>
        </w:rPr>
        <w:t xml:space="preserve"> </w:t>
      </w:r>
      <w:r w:rsidRPr="00782D26">
        <w:rPr>
          <w:rFonts w:ascii="Arial" w:hAnsi="Arial" w:cs="Arial"/>
        </w:rPr>
        <w:t xml:space="preserve">The </w:t>
      </w:r>
      <w:r w:rsidR="00FC4A25" w:rsidRPr="00782D26">
        <w:rPr>
          <w:rFonts w:ascii="Arial" w:hAnsi="Arial" w:cs="Arial"/>
        </w:rPr>
        <w:t>effects of when the teacher fails to take on such roles</w:t>
      </w:r>
      <w:r w:rsidR="00315741" w:rsidRPr="00782D26">
        <w:rPr>
          <w:rFonts w:ascii="Arial" w:hAnsi="Arial" w:cs="Arial"/>
        </w:rPr>
        <w:t xml:space="preserve"> to match the needs of their pupils may cause pupils to feel </w:t>
      </w:r>
      <w:r w:rsidRPr="00782D26">
        <w:rPr>
          <w:rFonts w:ascii="Arial" w:hAnsi="Arial" w:cs="Arial"/>
        </w:rPr>
        <w:t xml:space="preserve">frustration towards the teacher for </w:t>
      </w:r>
      <w:r w:rsidR="00315741" w:rsidRPr="00782D26">
        <w:rPr>
          <w:rFonts w:ascii="Arial" w:hAnsi="Arial" w:cs="Arial"/>
        </w:rPr>
        <w:t>“forcing upon them a freedom they are not yet ready for.” (</w:t>
      </w:r>
      <w:r w:rsidR="006D2A3E" w:rsidRPr="00782D26">
        <w:rPr>
          <w:rFonts w:ascii="Arial" w:hAnsi="Arial" w:cs="Arial"/>
        </w:rPr>
        <w:t>ibid</w:t>
      </w:r>
      <w:r w:rsidR="00E1306E" w:rsidRPr="00782D26">
        <w:rPr>
          <w:rFonts w:ascii="Arial" w:hAnsi="Arial" w:cs="Arial"/>
        </w:rPr>
        <w:t>,</w:t>
      </w:r>
      <w:r w:rsidR="008C0064" w:rsidRPr="00782D26">
        <w:rPr>
          <w:rFonts w:ascii="Arial" w:hAnsi="Arial" w:cs="Arial"/>
        </w:rPr>
        <w:t xml:space="preserve"> </w:t>
      </w:r>
      <w:r w:rsidR="00315741" w:rsidRPr="00782D26">
        <w:rPr>
          <w:rFonts w:ascii="Arial" w:hAnsi="Arial" w:cs="Arial"/>
        </w:rPr>
        <w:t>p.14).</w:t>
      </w:r>
      <w:r w:rsidR="006D2A3E" w:rsidRPr="00782D26">
        <w:rPr>
          <w:rFonts w:ascii="Arial" w:hAnsi="Arial" w:cs="Arial"/>
        </w:rPr>
        <w:t xml:space="preserve"> Research conducted by Natriello (1987) show</w:t>
      </w:r>
      <w:r w:rsidR="0093450A" w:rsidRPr="00782D26">
        <w:rPr>
          <w:rFonts w:ascii="Arial" w:hAnsi="Arial" w:cs="Arial"/>
        </w:rPr>
        <w:t xml:space="preserve">s </w:t>
      </w:r>
      <w:r w:rsidR="006D2A3E" w:rsidRPr="00782D26">
        <w:rPr>
          <w:rFonts w:ascii="Arial" w:hAnsi="Arial" w:cs="Arial"/>
        </w:rPr>
        <w:t>that high academic performance is limited to around one third of the class, of whom are usually the most responsive and that pupils who find performance standards “unattainable” (p.164) can become frustrated and disengaged. A</w:t>
      </w:r>
      <w:r w:rsidR="00C0705A" w:rsidRPr="00782D26">
        <w:rPr>
          <w:rFonts w:ascii="Arial" w:hAnsi="Arial" w:cs="Arial"/>
        </w:rPr>
        <w:t xml:space="preserve"> proposed solution by </w:t>
      </w:r>
      <w:r w:rsidR="00E1502C" w:rsidRPr="00782D26">
        <w:rPr>
          <w:rFonts w:ascii="Arial" w:hAnsi="Arial" w:cs="Arial"/>
        </w:rPr>
        <w:t>Beirne and Velsor (2012)</w:t>
      </w:r>
      <w:r w:rsidR="00C0705A" w:rsidRPr="00782D26">
        <w:rPr>
          <w:rFonts w:ascii="Arial" w:hAnsi="Arial" w:cs="Arial"/>
        </w:rPr>
        <w:t xml:space="preserve"> is to ensure pupils have mastered lower level thinking strategies before </w:t>
      </w:r>
      <w:r w:rsidR="0093450A" w:rsidRPr="00782D26">
        <w:rPr>
          <w:rFonts w:ascii="Arial" w:hAnsi="Arial" w:cs="Arial"/>
        </w:rPr>
        <w:t xml:space="preserve">advancing </w:t>
      </w:r>
      <w:r w:rsidR="00C0705A" w:rsidRPr="00782D26">
        <w:rPr>
          <w:rFonts w:ascii="Arial" w:hAnsi="Arial" w:cs="Arial"/>
        </w:rPr>
        <w:t>to higher levels</w:t>
      </w:r>
      <w:r w:rsidR="001264B1">
        <w:rPr>
          <w:rFonts w:ascii="Arial" w:hAnsi="Arial" w:cs="Arial"/>
        </w:rPr>
        <w:t xml:space="preserve">, creating a well-managed classroom. </w:t>
      </w:r>
      <w:r w:rsidR="00DF0637" w:rsidRPr="00782D26">
        <w:rPr>
          <w:rFonts w:ascii="Arial" w:hAnsi="Arial" w:cs="Arial"/>
        </w:rPr>
        <w:t xml:space="preserve">Kratochwill et al. (2014) describe a successfully managed classroom environment as one that encourages pupils’ involvement, engagement and relationships with their peers. </w:t>
      </w:r>
      <w:r w:rsidR="001264B1">
        <w:rPr>
          <w:rFonts w:ascii="Arial" w:hAnsi="Arial" w:cs="Arial"/>
        </w:rPr>
        <w:t>As well as this being achieved by role assignment, it</w:t>
      </w:r>
      <w:r w:rsidR="00DF0637" w:rsidRPr="00782D26">
        <w:rPr>
          <w:rFonts w:ascii="Arial" w:hAnsi="Arial" w:cs="Arial"/>
        </w:rPr>
        <w:t xml:space="preserve"> can</w:t>
      </w:r>
      <w:r w:rsidR="001264B1">
        <w:rPr>
          <w:rFonts w:ascii="Arial" w:hAnsi="Arial" w:cs="Arial"/>
        </w:rPr>
        <w:t xml:space="preserve"> also</w:t>
      </w:r>
      <w:r w:rsidR="00DF0637" w:rsidRPr="00782D26">
        <w:rPr>
          <w:rFonts w:ascii="Arial" w:hAnsi="Arial" w:cs="Arial"/>
        </w:rPr>
        <w:t xml:space="preserve"> be tied to the Four Purposes and the </w:t>
      </w:r>
      <w:r w:rsidR="00DF0637" w:rsidRPr="00782D26">
        <w:rPr>
          <w:rFonts w:ascii="Arial" w:hAnsi="Arial" w:cs="Arial"/>
        </w:rPr>
        <w:lastRenderedPageBreak/>
        <w:t>relationships and energy between pupils and teachers in the classroo</w:t>
      </w:r>
      <w:r w:rsidR="00FC4A25" w:rsidRPr="00782D26">
        <w:rPr>
          <w:rFonts w:ascii="Arial" w:hAnsi="Arial" w:cs="Arial"/>
        </w:rPr>
        <w:t>m</w:t>
      </w:r>
      <w:r w:rsidR="009A4F0A" w:rsidRPr="00782D26">
        <w:rPr>
          <w:rFonts w:ascii="Arial" w:hAnsi="Arial" w:cs="Arial"/>
        </w:rPr>
        <w:t xml:space="preserve"> (Donaldson, 2015)</w:t>
      </w:r>
      <w:r w:rsidR="00DF0637" w:rsidRPr="00782D26">
        <w:rPr>
          <w:rFonts w:ascii="Arial" w:hAnsi="Arial" w:cs="Arial"/>
        </w:rPr>
        <w:t>.</w:t>
      </w:r>
      <w:r w:rsidR="00DD5648" w:rsidRPr="00782D26">
        <w:rPr>
          <w:rFonts w:ascii="Arial" w:hAnsi="Arial" w:cs="Arial"/>
        </w:rPr>
        <w:t xml:space="preserve"> In </w:t>
      </w:r>
      <w:r w:rsidR="00DF0637" w:rsidRPr="00782D26">
        <w:rPr>
          <w:rFonts w:ascii="Arial" w:hAnsi="Arial" w:cs="Arial"/>
        </w:rPr>
        <w:t xml:space="preserve">order to </w:t>
      </w:r>
      <w:r w:rsidR="00DD5648" w:rsidRPr="00782D26">
        <w:rPr>
          <w:rFonts w:ascii="Arial" w:hAnsi="Arial" w:cs="Arial"/>
        </w:rPr>
        <w:t xml:space="preserve">create such a </w:t>
      </w:r>
      <w:r w:rsidR="006476EA" w:rsidRPr="00782D26">
        <w:rPr>
          <w:rFonts w:ascii="Arial" w:hAnsi="Arial" w:cs="Arial"/>
        </w:rPr>
        <w:t>classroom culture</w:t>
      </w:r>
      <w:r w:rsidR="00DF0637" w:rsidRPr="00782D26">
        <w:rPr>
          <w:rFonts w:ascii="Arial" w:hAnsi="Arial" w:cs="Arial"/>
        </w:rPr>
        <w:t xml:space="preserve">, </w:t>
      </w:r>
      <w:r w:rsidR="006476EA" w:rsidRPr="00782D26">
        <w:rPr>
          <w:rFonts w:ascii="Arial" w:hAnsi="Arial" w:cs="Arial"/>
        </w:rPr>
        <w:t>much research has been conducted</w:t>
      </w:r>
      <w:r w:rsidR="00FC4A25" w:rsidRPr="00782D26">
        <w:rPr>
          <w:rFonts w:ascii="Arial" w:hAnsi="Arial" w:cs="Arial"/>
        </w:rPr>
        <w:t xml:space="preserve"> </w:t>
      </w:r>
      <w:r w:rsidR="006476EA" w:rsidRPr="00782D26">
        <w:rPr>
          <w:rFonts w:ascii="Arial" w:hAnsi="Arial" w:cs="Arial"/>
        </w:rPr>
        <w:t xml:space="preserve">to provide </w:t>
      </w:r>
      <w:r w:rsidR="00DF0637" w:rsidRPr="00782D26">
        <w:rPr>
          <w:rFonts w:ascii="Arial" w:hAnsi="Arial" w:cs="Arial"/>
        </w:rPr>
        <w:t xml:space="preserve">practical advice </w:t>
      </w:r>
      <w:r w:rsidR="006476EA" w:rsidRPr="00782D26">
        <w:rPr>
          <w:rFonts w:ascii="Arial" w:hAnsi="Arial" w:cs="Arial"/>
        </w:rPr>
        <w:t xml:space="preserve">which </w:t>
      </w:r>
      <w:r w:rsidR="00DF0637" w:rsidRPr="00782D26">
        <w:rPr>
          <w:rFonts w:ascii="Arial" w:hAnsi="Arial" w:cs="Arial"/>
        </w:rPr>
        <w:t>plays a</w:t>
      </w:r>
      <w:r w:rsidR="006476EA" w:rsidRPr="00782D26">
        <w:rPr>
          <w:rFonts w:ascii="Arial" w:hAnsi="Arial" w:cs="Arial"/>
        </w:rPr>
        <w:t xml:space="preserve"> big</w:t>
      </w:r>
      <w:r w:rsidR="00DF0637" w:rsidRPr="00782D26">
        <w:rPr>
          <w:rFonts w:ascii="Arial" w:hAnsi="Arial" w:cs="Arial"/>
        </w:rPr>
        <w:t xml:space="preserve"> role in helping teachers achieve it. </w:t>
      </w:r>
    </w:p>
    <w:p w14:paraId="15ECB98D" w14:textId="06F7EDB2" w:rsidR="00E1502C" w:rsidRPr="00782D26" w:rsidRDefault="00BB235A" w:rsidP="00C0705A">
      <w:pPr>
        <w:spacing w:line="360" w:lineRule="auto"/>
        <w:ind w:firstLine="720"/>
        <w:rPr>
          <w:rFonts w:ascii="Arial" w:hAnsi="Arial" w:cs="Arial"/>
        </w:rPr>
      </w:pPr>
      <w:r w:rsidRPr="00782D26">
        <w:rPr>
          <w:rFonts w:ascii="Arial" w:hAnsi="Arial" w:cs="Arial"/>
        </w:rPr>
        <w:t xml:space="preserve">Andrade (2014) explains that using self-assessment strategies in a classroom </w:t>
      </w:r>
      <w:r w:rsidR="000037E1" w:rsidRPr="00782D26">
        <w:rPr>
          <w:rFonts w:ascii="Arial" w:hAnsi="Arial" w:cs="Arial"/>
        </w:rPr>
        <w:t xml:space="preserve">effectively </w:t>
      </w:r>
      <w:r w:rsidRPr="00782D26">
        <w:rPr>
          <w:rFonts w:ascii="Arial" w:hAnsi="Arial" w:cs="Arial"/>
        </w:rPr>
        <w:t>engage</w:t>
      </w:r>
      <w:r w:rsidR="000037E1" w:rsidRPr="00782D26">
        <w:rPr>
          <w:rFonts w:ascii="Arial" w:hAnsi="Arial" w:cs="Arial"/>
        </w:rPr>
        <w:t>s</w:t>
      </w:r>
      <w:r w:rsidRPr="00782D26">
        <w:rPr>
          <w:rFonts w:ascii="Arial" w:hAnsi="Arial" w:cs="Arial"/>
        </w:rPr>
        <w:t xml:space="preserve"> pupils </w:t>
      </w:r>
      <w:r w:rsidR="000037E1" w:rsidRPr="00782D26">
        <w:rPr>
          <w:rFonts w:ascii="Arial" w:hAnsi="Arial" w:cs="Arial"/>
        </w:rPr>
        <w:t>as they are improving</w:t>
      </w:r>
      <w:r w:rsidRPr="00782D26">
        <w:rPr>
          <w:rFonts w:ascii="Arial" w:hAnsi="Arial" w:cs="Arial"/>
        </w:rPr>
        <w:t xml:space="preserve"> their own self-regulation as well as manag</w:t>
      </w:r>
      <w:r w:rsidR="000037E1" w:rsidRPr="00782D26">
        <w:rPr>
          <w:rFonts w:ascii="Arial" w:hAnsi="Arial" w:cs="Arial"/>
        </w:rPr>
        <w:t xml:space="preserve">ing </w:t>
      </w:r>
      <w:r w:rsidRPr="00782D26">
        <w:rPr>
          <w:rFonts w:ascii="Arial" w:hAnsi="Arial" w:cs="Arial"/>
        </w:rPr>
        <w:t>their own learning.</w:t>
      </w:r>
      <w:r w:rsidR="0090131A" w:rsidRPr="00782D26">
        <w:rPr>
          <w:rFonts w:ascii="Arial" w:hAnsi="Arial" w:cs="Arial"/>
        </w:rPr>
        <w:t xml:space="preserve"> </w:t>
      </w:r>
      <w:r w:rsidRPr="00782D26">
        <w:rPr>
          <w:rFonts w:ascii="Arial" w:hAnsi="Arial" w:cs="Arial"/>
        </w:rPr>
        <w:t xml:space="preserve">These proposed benefits can be linked to constructivism as pupils assessing their own work </w:t>
      </w:r>
      <w:r w:rsidR="004F02B6" w:rsidRPr="00782D26">
        <w:rPr>
          <w:rFonts w:ascii="Arial" w:hAnsi="Arial" w:cs="Arial"/>
        </w:rPr>
        <w:t>can promote</w:t>
      </w:r>
      <w:r w:rsidRPr="00782D26">
        <w:rPr>
          <w:rFonts w:ascii="Arial" w:hAnsi="Arial" w:cs="Arial"/>
        </w:rPr>
        <w:t xml:space="preserve"> the aforementioned </w:t>
      </w:r>
      <w:r w:rsidR="00556975" w:rsidRPr="00782D26">
        <w:rPr>
          <w:rFonts w:ascii="Arial" w:hAnsi="Arial" w:cs="Arial"/>
        </w:rPr>
        <w:t>roles of the teacher as a facilitator and pupils as the constructors of learning</w:t>
      </w:r>
      <w:r w:rsidR="00E1502C" w:rsidRPr="00782D26">
        <w:rPr>
          <w:rFonts w:ascii="Arial" w:hAnsi="Arial" w:cs="Arial"/>
        </w:rPr>
        <w:t xml:space="preserve"> (Beirne and Velsor, 2012)</w:t>
      </w:r>
      <w:r w:rsidR="00556975" w:rsidRPr="00782D26">
        <w:rPr>
          <w:rFonts w:ascii="Arial" w:hAnsi="Arial" w:cs="Arial"/>
        </w:rPr>
        <w:t>.</w:t>
      </w:r>
      <w:r w:rsidR="00C0705A" w:rsidRPr="00782D26">
        <w:rPr>
          <w:rFonts w:ascii="Arial" w:hAnsi="Arial" w:cs="Arial"/>
        </w:rPr>
        <w:t xml:space="preserve"> </w:t>
      </w:r>
      <w:r w:rsidR="00556975" w:rsidRPr="00782D26">
        <w:rPr>
          <w:rFonts w:ascii="Arial" w:hAnsi="Arial" w:cs="Arial"/>
        </w:rPr>
        <w:t xml:space="preserve">Additionally, research conducted by Black et al. (2003) </w:t>
      </w:r>
      <w:r w:rsidR="00DF71B5" w:rsidRPr="00782D26">
        <w:rPr>
          <w:rFonts w:ascii="Arial" w:hAnsi="Arial" w:cs="Arial"/>
        </w:rPr>
        <w:t>proposes</w:t>
      </w:r>
      <w:r w:rsidR="00556975" w:rsidRPr="00782D26">
        <w:rPr>
          <w:rFonts w:ascii="Arial" w:hAnsi="Arial" w:cs="Arial"/>
        </w:rPr>
        <w:t xml:space="preserve"> that </w:t>
      </w:r>
      <w:r w:rsidR="009D55E7" w:rsidRPr="00782D26">
        <w:rPr>
          <w:rFonts w:ascii="Arial" w:hAnsi="Arial" w:cs="Arial"/>
        </w:rPr>
        <w:t>self and peer-assessment improves the communication about learning between the teacher and the pupils</w:t>
      </w:r>
      <w:r w:rsidR="00E1502C" w:rsidRPr="00782D26">
        <w:rPr>
          <w:rFonts w:ascii="Arial" w:hAnsi="Arial" w:cs="Arial"/>
        </w:rPr>
        <w:t xml:space="preserve"> and </w:t>
      </w:r>
      <w:r w:rsidR="00DF71B5" w:rsidRPr="00782D26">
        <w:rPr>
          <w:rFonts w:ascii="Arial" w:hAnsi="Arial" w:cs="Arial"/>
        </w:rPr>
        <w:t>that pupils understand how their voice is valued when the teacher applies such AfL techniques in the classroom.</w:t>
      </w:r>
      <w:r w:rsidR="009C4FC1" w:rsidRPr="00782D26">
        <w:rPr>
          <w:rFonts w:ascii="Arial" w:hAnsi="Arial" w:cs="Arial"/>
        </w:rPr>
        <w:t xml:space="preserve"> It is therefore implied that such strategies can be an “essential component” for motivating and engaging pupils in their learning (Wiliam, 201</w:t>
      </w:r>
      <w:r w:rsidR="00AC12D4" w:rsidRPr="00782D26">
        <w:rPr>
          <w:rFonts w:ascii="Arial" w:hAnsi="Arial" w:cs="Arial"/>
        </w:rPr>
        <w:t>8</w:t>
      </w:r>
      <w:r w:rsidR="009C4FC1" w:rsidRPr="00782D26">
        <w:rPr>
          <w:rFonts w:ascii="Arial" w:hAnsi="Arial" w:cs="Arial"/>
        </w:rPr>
        <w:t>, p.178).</w:t>
      </w:r>
      <w:r w:rsidR="005D5295" w:rsidRPr="00782D26">
        <w:rPr>
          <w:rFonts w:ascii="Arial" w:hAnsi="Arial" w:cs="Arial"/>
        </w:rPr>
        <w:t xml:space="preserve"> At this point, we begin to see the second theme </w:t>
      </w:r>
      <w:r w:rsidR="008D7718" w:rsidRPr="00782D26">
        <w:rPr>
          <w:rFonts w:ascii="Arial" w:hAnsi="Arial" w:cs="Arial"/>
        </w:rPr>
        <w:t>of</w:t>
      </w:r>
      <w:r w:rsidR="005D5295" w:rsidRPr="00782D26">
        <w:rPr>
          <w:rFonts w:ascii="Arial" w:hAnsi="Arial" w:cs="Arial"/>
        </w:rPr>
        <w:t xml:space="preserve"> AfL revealing itself.</w:t>
      </w:r>
    </w:p>
    <w:p w14:paraId="05164785" w14:textId="0F4EC1F1" w:rsidR="006D2A3E" w:rsidRPr="00782D26" w:rsidRDefault="005D5295" w:rsidP="006D2A3E">
      <w:pPr>
        <w:spacing w:line="360" w:lineRule="auto"/>
        <w:ind w:firstLine="720"/>
        <w:rPr>
          <w:rFonts w:ascii="Arial" w:hAnsi="Arial" w:cs="Arial"/>
        </w:rPr>
      </w:pPr>
      <w:r w:rsidRPr="00782D26">
        <w:rPr>
          <w:rFonts w:ascii="Arial" w:hAnsi="Arial" w:cs="Arial"/>
        </w:rPr>
        <w:t>The</w:t>
      </w:r>
      <w:r w:rsidR="006D2A3E" w:rsidRPr="00782D26">
        <w:rPr>
          <w:rFonts w:ascii="Arial" w:hAnsi="Arial" w:cs="Arial"/>
        </w:rPr>
        <w:t xml:space="preserve"> second theme </w:t>
      </w:r>
      <w:r w:rsidR="00D15949" w:rsidRPr="00782D26">
        <w:rPr>
          <w:rFonts w:ascii="Arial" w:hAnsi="Arial" w:cs="Arial"/>
        </w:rPr>
        <w:t>relates to</w:t>
      </w:r>
      <w:r w:rsidR="006D2A3E" w:rsidRPr="00782D26">
        <w:rPr>
          <w:rFonts w:ascii="Arial" w:hAnsi="Arial" w:cs="Arial"/>
        </w:rPr>
        <w:t xml:space="preserve"> the teacher’s use of questioning as an AfL technique. AfL is defined as any type of informal assessment for which the priority in its design and practice is to “serve the purpose of promoting students’ learning” (Black et al., 2003, p.2). Furthermore, much of Natriello’s (1987) research found that when assessment is designed to support learning tasks, the outcomes of achievement are higher. Jones and Wiliam support questioning as a means of AfL in the language classroom as they explain, “good language teaching has always been underpinned by effective questioning techniques” (2008, p.6). </w:t>
      </w:r>
      <w:r w:rsidR="00D15949" w:rsidRPr="00782D26">
        <w:rPr>
          <w:rFonts w:ascii="Arial" w:hAnsi="Arial" w:cs="Arial"/>
        </w:rPr>
        <w:t>Supporting this</w:t>
      </w:r>
      <w:r w:rsidR="006D2A3E" w:rsidRPr="00782D26">
        <w:rPr>
          <w:rFonts w:ascii="Arial" w:hAnsi="Arial" w:cs="Arial"/>
        </w:rPr>
        <w:t xml:space="preserve">, Black et al. (2003) </w:t>
      </w:r>
      <w:r w:rsidR="00D15949" w:rsidRPr="00782D26">
        <w:rPr>
          <w:rFonts w:ascii="Arial" w:hAnsi="Arial" w:cs="Arial"/>
        </w:rPr>
        <w:t>state</w:t>
      </w:r>
      <w:r w:rsidR="006D2A3E" w:rsidRPr="00782D26">
        <w:rPr>
          <w:rFonts w:ascii="Arial" w:hAnsi="Arial" w:cs="Arial"/>
        </w:rPr>
        <w:t xml:space="preserve"> that questions are useful for enhancing pupils’ reflection and promoting discussion. However, they advise that by using the questioning technique, the teacher’s focus should be on what the students are saying, as opposed to accepting an answer and immediately moving on. Black and Wiliam (1998) a</w:t>
      </w:r>
      <w:r w:rsidR="00D15949" w:rsidRPr="00782D26">
        <w:rPr>
          <w:rFonts w:ascii="Arial" w:hAnsi="Arial" w:cs="Arial"/>
        </w:rPr>
        <w:t>gree to this</w:t>
      </w:r>
      <w:r w:rsidR="006D2A3E" w:rsidRPr="00782D26">
        <w:rPr>
          <w:rFonts w:ascii="Arial" w:hAnsi="Arial" w:cs="Arial"/>
        </w:rPr>
        <w:t xml:space="preserve">, exemplifying the instances where a teacher is trying to illicit a certain response which, over time, leads some pupils to respond how the teacher wants them to, as opposed to how the pupils’ themselves want to. Black and Wiliam (1998) explain that by teachers allowing dialogue to flow in such a way where only certain pupils are responsive, the teacher is “out of touch” with the rest of the pupils’ understanding, thus the questioning discussion becomes a “ritual, one in which all… thoughtful </w:t>
      </w:r>
      <w:r w:rsidR="006D2A3E" w:rsidRPr="00782D26">
        <w:rPr>
          <w:rFonts w:ascii="Arial" w:hAnsi="Arial" w:cs="Arial"/>
        </w:rPr>
        <w:lastRenderedPageBreak/>
        <w:t xml:space="preserve">involvement suffers.” (ibid. p.11). </w:t>
      </w:r>
      <w:r w:rsidR="00D15949" w:rsidRPr="00782D26">
        <w:rPr>
          <w:rFonts w:ascii="Arial" w:hAnsi="Arial" w:cs="Arial"/>
        </w:rPr>
        <w:t>A</w:t>
      </w:r>
      <w:r w:rsidR="006D2A3E" w:rsidRPr="00782D26">
        <w:rPr>
          <w:rFonts w:ascii="Arial" w:hAnsi="Arial" w:cs="Arial"/>
        </w:rPr>
        <w:t xml:space="preserve"> point that could be argued here is that teachers need more professional training to eliminate such instances</w:t>
      </w:r>
      <w:r w:rsidR="00D15949" w:rsidRPr="00782D26">
        <w:rPr>
          <w:rFonts w:ascii="Arial" w:hAnsi="Arial" w:cs="Arial"/>
        </w:rPr>
        <w:t>,</w:t>
      </w:r>
      <w:r w:rsidR="006D2A3E" w:rsidRPr="00782D26">
        <w:rPr>
          <w:rFonts w:ascii="Arial" w:hAnsi="Arial" w:cs="Arial"/>
        </w:rPr>
        <w:t xml:space="preserve"> as Donaldson (2015) admits that as the new developments in the curriculum for Wales come into action, staff will need to </w:t>
      </w:r>
      <w:r w:rsidR="00D15949" w:rsidRPr="00782D26">
        <w:rPr>
          <w:rFonts w:ascii="Arial" w:hAnsi="Arial" w:cs="Arial"/>
        </w:rPr>
        <w:t xml:space="preserve">undergo further </w:t>
      </w:r>
      <w:r w:rsidR="006D2A3E" w:rsidRPr="00782D26">
        <w:rPr>
          <w:rFonts w:ascii="Arial" w:hAnsi="Arial" w:cs="Arial"/>
        </w:rPr>
        <w:t xml:space="preserve">training to gain the confidence and competences needed to deliver the new material. </w:t>
      </w:r>
    </w:p>
    <w:p w14:paraId="42C27569" w14:textId="2775BDEA" w:rsidR="006D2A3E" w:rsidRPr="00782D26" w:rsidRDefault="006D2A3E" w:rsidP="006D2A3E">
      <w:pPr>
        <w:spacing w:line="360" w:lineRule="auto"/>
        <w:ind w:firstLine="720"/>
        <w:rPr>
          <w:rFonts w:ascii="Arial" w:hAnsi="Arial" w:cs="Arial"/>
        </w:rPr>
      </w:pPr>
      <w:r w:rsidRPr="00782D26">
        <w:rPr>
          <w:rFonts w:ascii="Arial" w:hAnsi="Arial" w:cs="Arial"/>
        </w:rPr>
        <w:t>By acting on Tripp’s (1993) guide to critical incident analysis, the classificatory information gathered from this type of phenomenon implies that it is an example of the teacher praising the high attainers and losing attention from pupils who find the task inaccessible due to the teacher’s handling of the activity. This view can be supported by Wiliam (201</w:t>
      </w:r>
      <w:r w:rsidR="00AC12D4" w:rsidRPr="00782D26">
        <w:rPr>
          <w:rFonts w:ascii="Arial" w:hAnsi="Arial" w:cs="Arial"/>
        </w:rPr>
        <w:t>8</w:t>
      </w:r>
      <w:r w:rsidRPr="00782D26">
        <w:rPr>
          <w:rFonts w:ascii="Arial" w:hAnsi="Arial" w:cs="Arial"/>
        </w:rPr>
        <w:t xml:space="preserve">) who explains that by letting pupils choose whether or not to participate allows the participating pupils to improve intelligence whilst those who avoid engagement to forego opportunities to improve. </w:t>
      </w:r>
      <w:r w:rsidR="005D5295" w:rsidRPr="00782D26">
        <w:rPr>
          <w:rFonts w:ascii="Arial" w:hAnsi="Arial" w:cs="Arial"/>
        </w:rPr>
        <w:t>Furthermore</w:t>
      </w:r>
      <w:r w:rsidRPr="00782D26">
        <w:rPr>
          <w:rFonts w:ascii="Arial" w:hAnsi="Arial" w:cs="Arial"/>
        </w:rPr>
        <w:t xml:space="preserve">, Bru (2006) anticipates that pupils’ perceived cognitive competence may have a direct effect on pupils “on-task orientation” (p.24). In response to such instances, Jones and Wiliam (2008, p.6) state that it is “crucial” for teachers to provide opportunities for pupils to participate at their own levels. </w:t>
      </w:r>
    </w:p>
    <w:p w14:paraId="391F0A8C" w14:textId="77777777" w:rsidR="006D2A3E" w:rsidRPr="00782D26" w:rsidRDefault="006D2A3E" w:rsidP="006D2A3E">
      <w:pPr>
        <w:spacing w:line="360" w:lineRule="auto"/>
        <w:ind w:firstLine="720"/>
        <w:rPr>
          <w:rFonts w:ascii="Arial" w:hAnsi="Arial" w:cs="Arial"/>
        </w:rPr>
      </w:pPr>
      <w:r w:rsidRPr="00782D26">
        <w:rPr>
          <w:rFonts w:ascii="Arial" w:hAnsi="Arial" w:cs="Arial"/>
        </w:rPr>
        <w:t>By acknowledging the occurrence of these situations, one of which was part of the critical incident, the benefits of using a no hands up strategy which was trialled by Wiliam (</w:t>
      </w:r>
      <w:r w:rsidRPr="00782D26">
        <w:rPr>
          <w:rFonts w:ascii="Arial" w:hAnsi="Arial" w:cs="Arial"/>
          <w:i/>
          <w:iCs/>
        </w:rPr>
        <w:t xml:space="preserve">The Classroom Experiment, </w:t>
      </w:r>
      <w:r w:rsidRPr="00782D26">
        <w:rPr>
          <w:rFonts w:ascii="Arial" w:hAnsi="Arial" w:cs="Arial"/>
        </w:rPr>
        <w:t xml:space="preserve">2010) should be highlighted. The key to the no hands up strategy is that the teacher provides an alternative way of increasing pupil responses and does not simply allow them to shout out answers, as this would lead to the aforementioned problem of the same pupils continuing to provide the answers whilst others are disengaged. For example, teachers in </w:t>
      </w:r>
      <w:r w:rsidRPr="00782D26">
        <w:rPr>
          <w:rFonts w:ascii="Arial" w:hAnsi="Arial" w:cs="Arial"/>
          <w:i/>
          <w:iCs/>
        </w:rPr>
        <w:t>The Classroom Experiment (</w:t>
      </w:r>
      <w:r w:rsidRPr="00782D26">
        <w:rPr>
          <w:rFonts w:ascii="Arial" w:hAnsi="Arial" w:cs="Arial"/>
        </w:rPr>
        <w:t>ibid.)</w:t>
      </w:r>
      <w:r w:rsidRPr="00782D26">
        <w:rPr>
          <w:rFonts w:ascii="Arial" w:hAnsi="Arial" w:cs="Arial"/>
          <w:i/>
          <w:iCs/>
        </w:rPr>
        <w:t xml:space="preserve"> </w:t>
      </w:r>
      <w:r w:rsidRPr="00782D26">
        <w:rPr>
          <w:rFonts w:ascii="Arial" w:hAnsi="Arial" w:cs="Arial"/>
        </w:rPr>
        <w:t xml:space="preserve">used named lollipop sticks to choose pupils to respond, which meant </w:t>
      </w:r>
      <w:r w:rsidRPr="00782D26">
        <w:rPr>
          <w:rFonts w:ascii="Arial" w:hAnsi="Arial" w:cs="Arial"/>
          <w:i/>
          <w:iCs/>
        </w:rPr>
        <w:t>all</w:t>
      </w:r>
      <w:r w:rsidRPr="00782D26">
        <w:rPr>
          <w:rFonts w:ascii="Arial" w:hAnsi="Arial" w:cs="Arial"/>
        </w:rPr>
        <w:t xml:space="preserve"> pupils were subject to participation. Black et al. (2003) discovered that using such a strategy increases the range of participation and changes the atmosphere among pupils from one of both rivalry and comfort by choosing whether or not to raise their hands, to one of true inclusion and engagement where everyone is susceptible to being selected to respond.</w:t>
      </w:r>
    </w:p>
    <w:p w14:paraId="3390FAE2" w14:textId="02F3D93D" w:rsidR="006D2A3E" w:rsidRPr="00782D26" w:rsidRDefault="006D2A3E" w:rsidP="001264B1">
      <w:pPr>
        <w:spacing w:line="360" w:lineRule="auto"/>
        <w:ind w:firstLine="720"/>
        <w:rPr>
          <w:rFonts w:ascii="Arial" w:hAnsi="Arial" w:cs="Arial"/>
        </w:rPr>
      </w:pPr>
      <w:r w:rsidRPr="00782D26">
        <w:rPr>
          <w:rFonts w:ascii="Arial" w:hAnsi="Arial" w:cs="Arial"/>
        </w:rPr>
        <w:t xml:space="preserve">Contrastingly, Wiliam (2014) explains the negative implications of a change of atmosphere by using a no hands up strategy. The pupils who regularly respond to questions are unable to exhibit their knowledge and the pupils who are usually non-participants are forced to focus on the activity. For the teacher, the class can become difficult to manage due to a change of roles among pupils and as Natriello </w:t>
      </w:r>
      <w:r w:rsidRPr="00782D26">
        <w:rPr>
          <w:rFonts w:ascii="Arial" w:hAnsi="Arial" w:cs="Arial"/>
        </w:rPr>
        <w:lastRenderedPageBreak/>
        <w:t>(1987) previously mentioned, a frustrated atmosphere for many pupils, including the high attaining pupils. However, these circumstances appear to ease as time goes on, as pupils become familiar with the process and it becomes a standard in the classroom as part of the learning process (</w:t>
      </w:r>
      <w:r w:rsidRPr="00782D26">
        <w:rPr>
          <w:rFonts w:ascii="Arial" w:hAnsi="Arial" w:cs="Arial"/>
          <w:i/>
          <w:iCs/>
        </w:rPr>
        <w:t xml:space="preserve">The Classroom Experiment, </w:t>
      </w:r>
      <w:r w:rsidRPr="00782D26">
        <w:rPr>
          <w:rFonts w:ascii="Arial" w:hAnsi="Arial" w:cs="Arial"/>
        </w:rPr>
        <w:t>2010). On the occasion that there are continuous difficulties in using this strategy, an alternative to gather a broader understanding of the class as whole could be an all-student response system such as asking all of pupils to give a thumbs up or down to questions (Jones and Wiliam, 2008).</w:t>
      </w:r>
      <w:r w:rsidR="001264B1">
        <w:rPr>
          <w:rFonts w:ascii="Arial" w:hAnsi="Arial" w:cs="Arial"/>
        </w:rPr>
        <w:t xml:space="preserve"> </w:t>
      </w:r>
      <w:r w:rsidRPr="00782D26">
        <w:rPr>
          <w:rFonts w:ascii="Arial" w:hAnsi="Arial" w:cs="Arial"/>
        </w:rPr>
        <w:t xml:space="preserve">The literature on the topic of AfL appears to be in favour of the strategies as they are relevant means of assessing and developing understanding for </w:t>
      </w:r>
      <w:r w:rsidRPr="00782D26">
        <w:rPr>
          <w:rFonts w:ascii="Arial" w:hAnsi="Arial" w:cs="Arial"/>
          <w:i/>
          <w:iCs/>
        </w:rPr>
        <w:t>all</w:t>
      </w:r>
      <w:r w:rsidRPr="00782D26">
        <w:rPr>
          <w:rFonts w:ascii="Arial" w:hAnsi="Arial" w:cs="Arial"/>
        </w:rPr>
        <w:t xml:space="preserve"> pupils (Black and Wiliam, 1998; Black et al., 2003; Jones and Wiliam, 2008).</w:t>
      </w:r>
    </w:p>
    <w:p w14:paraId="108389CD" w14:textId="28DF72F3" w:rsidR="000877EF" w:rsidRPr="00782D26" w:rsidRDefault="005D5295" w:rsidP="000877EF">
      <w:pPr>
        <w:spacing w:line="360" w:lineRule="auto"/>
        <w:ind w:firstLine="720"/>
        <w:rPr>
          <w:rFonts w:ascii="Arial" w:hAnsi="Arial" w:cs="Arial"/>
        </w:rPr>
      </w:pPr>
      <w:r w:rsidRPr="00782D26">
        <w:rPr>
          <w:rFonts w:ascii="Arial" w:hAnsi="Arial" w:cs="Arial"/>
        </w:rPr>
        <w:t>To conclude on this literature review, an understanding can be gained that giving learners a level of responsibility for their work leads them to become more aware of their learning therefore engaging them further in their individual learning processes. Although research differs in findings, a general consensus can be drawn that Assessment for Learning strategies are highly effective in accomplishing these outcomes for pupils.</w:t>
      </w:r>
    </w:p>
    <w:p w14:paraId="1F49AF3E" w14:textId="68D4A4A1" w:rsidR="000877EF" w:rsidRPr="00782D26" w:rsidRDefault="000877EF" w:rsidP="000877EF">
      <w:pPr>
        <w:spacing w:line="360" w:lineRule="auto"/>
        <w:ind w:firstLine="720"/>
        <w:rPr>
          <w:rFonts w:ascii="Arial" w:hAnsi="Arial" w:cs="Arial"/>
        </w:rPr>
      </w:pPr>
    </w:p>
    <w:p w14:paraId="40BC9CCA" w14:textId="77777777" w:rsidR="000877EF" w:rsidRPr="00782D26" w:rsidRDefault="000877EF" w:rsidP="000877EF">
      <w:pPr>
        <w:spacing w:line="360" w:lineRule="auto"/>
        <w:ind w:firstLine="720"/>
        <w:rPr>
          <w:rFonts w:ascii="Arial" w:hAnsi="Arial" w:cs="Arial"/>
        </w:rPr>
      </w:pPr>
    </w:p>
    <w:p w14:paraId="198B7196" w14:textId="3E201892" w:rsidR="005A489D" w:rsidRPr="00782D26" w:rsidRDefault="005A489D" w:rsidP="000877EF">
      <w:pPr>
        <w:spacing w:line="360" w:lineRule="auto"/>
        <w:rPr>
          <w:rFonts w:ascii="Arial" w:hAnsi="Arial" w:cs="Arial"/>
          <w:b/>
          <w:bCs/>
          <w:u w:val="single"/>
        </w:rPr>
      </w:pPr>
      <w:r w:rsidRPr="00782D26">
        <w:rPr>
          <w:rFonts w:ascii="Arial" w:hAnsi="Arial" w:cs="Arial"/>
          <w:b/>
          <w:bCs/>
          <w:u w:val="single"/>
        </w:rPr>
        <w:t>REFLEC</w:t>
      </w:r>
      <w:r w:rsidR="00771714" w:rsidRPr="00782D26">
        <w:rPr>
          <w:rFonts w:ascii="Arial" w:hAnsi="Arial" w:cs="Arial"/>
          <w:b/>
          <w:bCs/>
          <w:u w:val="single"/>
        </w:rPr>
        <w:t>TION</w:t>
      </w:r>
      <w:r w:rsidR="00782D26">
        <w:rPr>
          <w:rFonts w:ascii="Arial" w:hAnsi="Arial" w:cs="Arial"/>
          <w:b/>
          <w:bCs/>
          <w:u w:val="single"/>
        </w:rPr>
        <w:t xml:space="preserve">, </w:t>
      </w:r>
      <w:r w:rsidR="00771714" w:rsidRPr="00782D26">
        <w:rPr>
          <w:rFonts w:ascii="Arial" w:hAnsi="Arial" w:cs="Arial"/>
          <w:b/>
          <w:bCs/>
          <w:u w:val="single"/>
        </w:rPr>
        <w:t>EVALUATION AND NEXT STEPS</w:t>
      </w:r>
    </w:p>
    <w:p w14:paraId="760CC613" w14:textId="218D84DE" w:rsidR="0097658F" w:rsidRPr="00782D26" w:rsidRDefault="005D5295" w:rsidP="000877EF">
      <w:pPr>
        <w:spacing w:line="360" w:lineRule="auto"/>
        <w:ind w:firstLine="720"/>
        <w:rPr>
          <w:rFonts w:ascii="Arial" w:hAnsi="Arial" w:cs="Arial"/>
        </w:rPr>
      </w:pPr>
      <w:r w:rsidRPr="00782D26">
        <w:rPr>
          <w:rFonts w:ascii="Arial" w:hAnsi="Arial" w:cs="Arial"/>
        </w:rPr>
        <w:t>One of the key components within educational research is reflective practice</w:t>
      </w:r>
      <w:r w:rsidR="0097658F" w:rsidRPr="00782D26">
        <w:rPr>
          <w:rFonts w:ascii="Arial" w:hAnsi="Arial" w:cs="Arial"/>
        </w:rPr>
        <w:t>.</w:t>
      </w:r>
      <w:r w:rsidR="001E6CD6" w:rsidRPr="00782D26">
        <w:rPr>
          <w:rFonts w:ascii="Arial" w:hAnsi="Arial" w:cs="Arial"/>
        </w:rPr>
        <w:t xml:space="preserve"> </w:t>
      </w:r>
      <w:r w:rsidR="0097658F" w:rsidRPr="00782D26">
        <w:rPr>
          <w:rFonts w:ascii="Arial" w:hAnsi="Arial" w:cs="Arial"/>
        </w:rPr>
        <w:t>Hargreaves and Page (2013) describe reflecti</w:t>
      </w:r>
      <w:r w:rsidR="00F010FA" w:rsidRPr="00782D26">
        <w:rPr>
          <w:rFonts w:ascii="Arial" w:hAnsi="Arial" w:cs="Arial"/>
        </w:rPr>
        <w:t>ve practice</w:t>
      </w:r>
      <w:r w:rsidR="0097658F" w:rsidRPr="00782D26">
        <w:rPr>
          <w:rFonts w:ascii="Arial" w:hAnsi="Arial" w:cs="Arial"/>
        </w:rPr>
        <w:t xml:space="preserve"> as</w:t>
      </w:r>
      <w:r w:rsidR="00F010FA" w:rsidRPr="00782D26">
        <w:rPr>
          <w:rFonts w:ascii="Arial" w:hAnsi="Arial" w:cs="Arial"/>
        </w:rPr>
        <w:t xml:space="preserve"> focusing </w:t>
      </w:r>
      <w:r w:rsidR="0097658F" w:rsidRPr="00782D26">
        <w:rPr>
          <w:rFonts w:ascii="Arial" w:hAnsi="Arial" w:cs="Arial"/>
        </w:rPr>
        <w:t xml:space="preserve">on </w:t>
      </w:r>
      <w:r w:rsidR="00F010FA" w:rsidRPr="00782D26">
        <w:rPr>
          <w:rFonts w:ascii="Arial" w:hAnsi="Arial" w:cs="Arial"/>
        </w:rPr>
        <w:t xml:space="preserve">our experiences and their effects in order to develop </w:t>
      </w:r>
      <w:r w:rsidR="001E6CD6" w:rsidRPr="00782D26">
        <w:rPr>
          <w:rFonts w:ascii="Arial" w:hAnsi="Arial" w:cs="Arial"/>
        </w:rPr>
        <w:t>our skills and improve practice.</w:t>
      </w:r>
      <w:r w:rsidR="00EF074A" w:rsidRPr="00782D26">
        <w:rPr>
          <w:rFonts w:ascii="Arial" w:hAnsi="Arial" w:cs="Arial"/>
        </w:rPr>
        <w:t xml:space="preserve"> </w:t>
      </w:r>
      <w:r w:rsidR="00CF44C2" w:rsidRPr="00782D26">
        <w:rPr>
          <w:rFonts w:ascii="Arial" w:hAnsi="Arial" w:cs="Arial"/>
        </w:rPr>
        <w:t xml:space="preserve">Brookfield </w:t>
      </w:r>
      <w:r w:rsidR="00EF074A" w:rsidRPr="00782D26">
        <w:rPr>
          <w:rFonts w:ascii="Arial" w:hAnsi="Arial" w:cs="Arial"/>
        </w:rPr>
        <w:t>(1998)</w:t>
      </w:r>
      <w:r w:rsidR="00CF44C2" w:rsidRPr="00782D26">
        <w:rPr>
          <w:rFonts w:ascii="Arial" w:hAnsi="Arial" w:cs="Arial"/>
        </w:rPr>
        <w:t xml:space="preserve"> adds t</w:t>
      </w:r>
      <w:r w:rsidR="001C65DA" w:rsidRPr="00782D26">
        <w:rPr>
          <w:rFonts w:ascii="Arial" w:hAnsi="Arial" w:cs="Arial"/>
        </w:rPr>
        <w:t xml:space="preserve">hat </w:t>
      </w:r>
      <w:r w:rsidR="00CF44C2" w:rsidRPr="00782D26">
        <w:rPr>
          <w:rFonts w:ascii="Arial" w:hAnsi="Arial" w:cs="Arial"/>
        </w:rPr>
        <w:t xml:space="preserve">it </w:t>
      </w:r>
      <w:r w:rsidR="001C65DA" w:rsidRPr="00782D26">
        <w:rPr>
          <w:rFonts w:ascii="Arial" w:hAnsi="Arial" w:cs="Arial"/>
        </w:rPr>
        <w:t>i</w:t>
      </w:r>
      <w:r w:rsidR="00CF44C2" w:rsidRPr="00782D26">
        <w:rPr>
          <w:rFonts w:ascii="Arial" w:hAnsi="Arial" w:cs="Arial"/>
        </w:rPr>
        <w:t xml:space="preserve">s a process of inquiry to understand the assumptions that frame our work. </w:t>
      </w:r>
      <w:r w:rsidR="00202FD1" w:rsidRPr="00782D26">
        <w:rPr>
          <w:rFonts w:ascii="Arial" w:hAnsi="Arial" w:cs="Arial"/>
        </w:rPr>
        <w:t>Hargreaves and Page</w:t>
      </w:r>
      <w:r w:rsidR="001C65DA" w:rsidRPr="00782D26">
        <w:rPr>
          <w:rFonts w:ascii="Arial" w:hAnsi="Arial" w:cs="Arial"/>
        </w:rPr>
        <w:t xml:space="preserve"> (2013)</w:t>
      </w:r>
      <w:r w:rsidR="00202FD1" w:rsidRPr="00782D26">
        <w:rPr>
          <w:rFonts w:ascii="Arial" w:hAnsi="Arial" w:cs="Arial"/>
        </w:rPr>
        <w:t xml:space="preserve"> provide</w:t>
      </w:r>
      <w:r w:rsidR="001E6CD6" w:rsidRPr="00782D26">
        <w:rPr>
          <w:rFonts w:ascii="Arial" w:hAnsi="Arial" w:cs="Arial"/>
        </w:rPr>
        <w:t xml:space="preserve"> </w:t>
      </w:r>
      <w:r w:rsidR="00202FD1" w:rsidRPr="00782D26">
        <w:rPr>
          <w:rFonts w:ascii="Arial" w:hAnsi="Arial" w:cs="Arial"/>
        </w:rPr>
        <w:t xml:space="preserve">examples of </w:t>
      </w:r>
      <w:r w:rsidR="001E6CD6" w:rsidRPr="00782D26">
        <w:rPr>
          <w:rFonts w:ascii="Arial" w:hAnsi="Arial" w:cs="Arial"/>
        </w:rPr>
        <w:t xml:space="preserve">models for reflective practice such as Gibbs’ </w:t>
      </w:r>
      <w:r w:rsidR="00202FD1" w:rsidRPr="00782D26">
        <w:rPr>
          <w:rFonts w:ascii="Arial" w:hAnsi="Arial" w:cs="Arial"/>
        </w:rPr>
        <w:t>r</w:t>
      </w:r>
      <w:r w:rsidR="001E6CD6" w:rsidRPr="00782D26">
        <w:rPr>
          <w:rFonts w:ascii="Arial" w:hAnsi="Arial" w:cs="Arial"/>
        </w:rPr>
        <w:t xml:space="preserve">eflective </w:t>
      </w:r>
      <w:r w:rsidR="00202FD1" w:rsidRPr="00782D26">
        <w:rPr>
          <w:rFonts w:ascii="Arial" w:hAnsi="Arial" w:cs="Arial"/>
        </w:rPr>
        <w:t>c</w:t>
      </w:r>
      <w:r w:rsidR="001E6CD6" w:rsidRPr="00782D26">
        <w:rPr>
          <w:rFonts w:ascii="Arial" w:hAnsi="Arial" w:cs="Arial"/>
        </w:rPr>
        <w:t>ycle</w:t>
      </w:r>
      <w:r w:rsidR="00CA0AEB" w:rsidRPr="00782D26">
        <w:rPr>
          <w:rFonts w:ascii="Arial" w:hAnsi="Arial" w:cs="Arial"/>
        </w:rPr>
        <w:t xml:space="preserve"> (1998)</w:t>
      </w:r>
      <w:r w:rsidR="001E6CD6" w:rsidRPr="00782D26">
        <w:rPr>
          <w:rFonts w:ascii="Arial" w:hAnsi="Arial" w:cs="Arial"/>
        </w:rPr>
        <w:t xml:space="preserve"> and</w:t>
      </w:r>
      <w:r w:rsidR="00202FD1" w:rsidRPr="00782D26">
        <w:rPr>
          <w:rFonts w:ascii="Arial" w:hAnsi="Arial" w:cs="Arial"/>
        </w:rPr>
        <w:t xml:space="preserve"> Johns’ model of reflection (2009) </w:t>
      </w:r>
      <w:r w:rsidR="001E6CD6" w:rsidRPr="00782D26">
        <w:rPr>
          <w:rFonts w:ascii="Arial" w:hAnsi="Arial" w:cs="Arial"/>
        </w:rPr>
        <w:t xml:space="preserve">which </w:t>
      </w:r>
      <w:r w:rsidR="00202FD1" w:rsidRPr="00782D26">
        <w:rPr>
          <w:rFonts w:ascii="Arial" w:hAnsi="Arial" w:cs="Arial"/>
        </w:rPr>
        <w:t>provide a series of questions to help practitioners</w:t>
      </w:r>
      <w:r w:rsidR="00CA0AEB" w:rsidRPr="00782D26">
        <w:rPr>
          <w:rFonts w:ascii="Arial" w:hAnsi="Arial" w:cs="Arial"/>
        </w:rPr>
        <w:t xml:space="preserve"> </w:t>
      </w:r>
      <w:r w:rsidR="00202FD1" w:rsidRPr="00782D26">
        <w:rPr>
          <w:rFonts w:ascii="Arial" w:hAnsi="Arial" w:cs="Arial"/>
        </w:rPr>
        <w:t>draw evaluations</w:t>
      </w:r>
      <w:r w:rsidR="00CA0AEB" w:rsidRPr="00782D26">
        <w:rPr>
          <w:rFonts w:ascii="Arial" w:hAnsi="Arial" w:cs="Arial"/>
        </w:rPr>
        <w:t xml:space="preserve"> and gain new skills and ideas from experiences</w:t>
      </w:r>
      <w:r w:rsidR="00202FD1" w:rsidRPr="00782D26">
        <w:rPr>
          <w:rFonts w:ascii="Arial" w:hAnsi="Arial" w:cs="Arial"/>
        </w:rPr>
        <w:t xml:space="preserve"> in order to put them into action</w:t>
      </w:r>
      <w:r w:rsidR="00CA0AEB" w:rsidRPr="00782D26">
        <w:rPr>
          <w:rFonts w:ascii="Arial" w:hAnsi="Arial" w:cs="Arial"/>
        </w:rPr>
        <w:t xml:space="preserve">. </w:t>
      </w:r>
      <w:r w:rsidR="001C65DA" w:rsidRPr="00782D26">
        <w:rPr>
          <w:rFonts w:ascii="Arial" w:hAnsi="Arial" w:cs="Arial"/>
        </w:rPr>
        <w:t>F</w:t>
      </w:r>
      <w:r w:rsidR="00202FD1" w:rsidRPr="00782D26">
        <w:rPr>
          <w:rFonts w:ascii="Arial" w:hAnsi="Arial" w:cs="Arial"/>
        </w:rPr>
        <w:t xml:space="preserve">or the basis of my reflection, Brookfield’s (1998) Four Lenses reflective model </w:t>
      </w:r>
      <w:r w:rsidR="008278C0" w:rsidRPr="00782D26">
        <w:rPr>
          <w:rFonts w:ascii="Arial" w:hAnsi="Arial" w:cs="Arial"/>
        </w:rPr>
        <w:t xml:space="preserve">is used </w:t>
      </w:r>
      <w:r w:rsidR="00202FD1" w:rsidRPr="00782D26">
        <w:rPr>
          <w:rFonts w:ascii="Arial" w:hAnsi="Arial" w:cs="Arial"/>
        </w:rPr>
        <w:t>due to its specific focus on educational research and reflection.</w:t>
      </w:r>
      <w:r w:rsidR="008278C0" w:rsidRPr="00782D26">
        <w:rPr>
          <w:rFonts w:ascii="Arial" w:hAnsi="Arial" w:cs="Arial"/>
        </w:rPr>
        <w:t xml:space="preserve"> The model is based on a critical reflection from four </w:t>
      </w:r>
      <w:r w:rsidR="00796A43" w:rsidRPr="00782D26">
        <w:rPr>
          <w:rFonts w:ascii="Arial" w:hAnsi="Arial" w:cs="Arial"/>
        </w:rPr>
        <w:t>perspectives</w:t>
      </w:r>
      <w:r w:rsidR="008278C0" w:rsidRPr="00782D26">
        <w:rPr>
          <w:rFonts w:ascii="Arial" w:hAnsi="Arial" w:cs="Arial"/>
        </w:rPr>
        <w:t>; that of our own, that of the learner, that of our peers and that of theoretical literature</w:t>
      </w:r>
      <w:r w:rsidR="00796A43" w:rsidRPr="00782D26">
        <w:rPr>
          <w:rFonts w:ascii="Arial" w:hAnsi="Arial" w:cs="Arial"/>
        </w:rPr>
        <w:t>.</w:t>
      </w:r>
    </w:p>
    <w:p w14:paraId="5FFC9B19" w14:textId="4508D40D" w:rsidR="00CF44C2" w:rsidRPr="00782D26" w:rsidRDefault="00796A43" w:rsidP="00EF074A">
      <w:pPr>
        <w:spacing w:line="360" w:lineRule="auto"/>
        <w:rPr>
          <w:rFonts w:ascii="Arial" w:hAnsi="Arial" w:cs="Arial"/>
        </w:rPr>
      </w:pPr>
      <w:r w:rsidRPr="00782D26">
        <w:rPr>
          <w:rFonts w:ascii="Arial" w:hAnsi="Arial" w:cs="Arial"/>
        </w:rPr>
        <w:tab/>
        <w:t xml:space="preserve">Reflecting on my </w:t>
      </w:r>
      <w:r w:rsidR="00ED6367" w:rsidRPr="00782D26">
        <w:rPr>
          <w:rFonts w:ascii="Arial" w:hAnsi="Arial" w:cs="Arial"/>
        </w:rPr>
        <w:t xml:space="preserve">own </w:t>
      </w:r>
      <w:r w:rsidRPr="00782D26">
        <w:rPr>
          <w:rFonts w:ascii="Arial" w:hAnsi="Arial" w:cs="Arial"/>
        </w:rPr>
        <w:t xml:space="preserve">experience as a learner, I relate to Girl A’s desire to show off her knowledge and receive praise from the teacher for correct responses </w:t>
      </w:r>
      <w:r w:rsidRPr="00782D26">
        <w:rPr>
          <w:rFonts w:ascii="Arial" w:hAnsi="Arial" w:cs="Arial"/>
        </w:rPr>
        <w:lastRenderedPageBreak/>
        <w:t>and/or participation</w:t>
      </w:r>
      <w:r w:rsidR="008D7718" w:rsidRPr="00782D26">
        <w:rPr>
          <w:rFonts w:ascii="Arial" w:hAnsi="Arial" w:cs="Arial"/>
        </w:rPr>
        <w:t xml:space="preserve"> which </w:t>
      </w:r>
      <w:r w:rsidRPr="00782D26">
        <w:rPr>
          <w:rFonts w:ascii="Arial" w:hAnsi="Arial" w:cs="Arial"/>
        </w:rPr>
        <w:t>could be why I initially noticed the critical incident</w:t>
      </w:r>
      <w:r w:rsidR="00394A82" w:rsidRPr="00782D26">
        <w:rPr>
          <w:rFonts w:ascii="Arial" w:hAnsi="Arial" w:cs="Arial"/>
        </w:rPr>
        <w:t>.</w:t>
      </w:r>
      <w:r w:rsidRPr="00782D26">
        <w:rPr>
          <w:rFonts w:ascii="Arial" w:hAnsi="Arial" w:cs="Arial"/>
        </w:rPr>
        <w:t xml:space="preserve"> </w:t>
      </w:r>
      <w:r w:rsidR="00ED6367" w:rsidRPr="00782D26">
        <w:rPr>
          <w:rFonts w:ascii="Arial" w:hAnsi="Arial" w:cs="Arial"/>
        </w:rPr>
        <w:t>In future practice, I will be aware to acknowledge these types of pupils and provide extension activities to allow them to stretch their knowledge beyond the general lesson.</w:t>
      </w:r>
      <w:r w:rsidR="00EF074A" w:rsidRPr="00782D26">
        <w:rPr>
          <w:rFonts w:ascii="Arial" w:hAnsi="Arial" w:cs="Arial"/>
        </w:rPr>
        <w:t xml:space="preserve"> Mor</w:t>
      </w:r>
      <w:r w:rsidR="001C65DA" w:rsidRPr="00782D26">
        <w:rPr>
          <w:rFonts w:ascii="Arial" w:hAnsi="Arial" w:cs="Arial"/>
        </w:rPr>
        <w:t>eover</w:t>
      </w:r>
      <w:r w:rsidR="00EF074A" w:rsidRPr="00782D26">
        <w:rPr>
          <w:rFonts w:ascii="Arial" w:hAnsi="Arial" w:cs="Arial"/>
        </w:rPr>
        <w:t xml:space="preserve">, through </w:t>
      </w:r>
      <w:r w:rsidR="00ED6367" w:rsidRPr="00782D26">
        <w:rPr>
          <w:rFonts w:ascii="Arial" w:hAnsi="Arial" w:cs="Arial"/>
        </w:rPr>
        <w:t>the learner’s lens, we see tha</w:t>
      </w:r>
      <w:r w:rsidR="00EF612A" w:rsidRPr="00782D26">
        <w:rPr>
          <w:rFonts w:ascii="Arial" w:hAnsi="Arial" w:cs="Arial"/>
        </w:rPr>
        <w:t xml:space="preserve">t </w:t>
      </w:r>
      <w:r w:rsidR="00ED6367" w:rsidRPr="00782D26">
        <w:rPr>
          <w:rFonts w:ascii="Arial" w:hAnsi="Arial" w:cs="Arial"/>
        </w:rPr>
        <w:t xml:space="preserve">Girl A’s behaviour had an effect on other </w:t>
      </w:r>
      <w:r w:rsidR="00EF074A" w:rsidRPr="00782D26">
        <w:rPr>
          <w:rFonts w:ascii="Arial" w:hAnsi="Arial" w:cs="Arial"/>
        </w:rPr>
        <w:t>pupils</w:t>
      </w:r>
      <w:r w:rsidR="00ED6367" w:rsidRPr="00782D26">
        <w:rPr>
          <w:rFonts w:ascii="Arial" w:hAnsi="Arial" w:cs="Arial"/>
        </w:rPr>
        <w:t xml:space="preserve"> in the class</w:t>
      </w:r>
      <w:r w:rsidR="00394A82" w:rsidRPr="00782D26">
        <w:rPr>
          <w:rFonts w:ascii="Arial" w:hAnsi="Arial" w:cs="Arial"/>
        </w:rPr>
        <w:t xml:space="preserve">, particularly Girl B who became disengaged because </w:t>
      </w:r>
      <w:r w:rsidR="001C65DA" w:rsidRPr="00782D26">
        <w:rPr>
          <w:rFonts w:ascii="Arial" w:hAnsi="Arial" w:cs="Arial"/>
        </w:rPr>
        <w:t>her participation was not</w:t>
      </w:r>
      <w:r w:rsidR="00394A82" w:rsidRPr="00782D26">
        <w:rPr>
          <w:rFonts w:ascii="Arial" w:hAnsi="Arial" w:cs="Arial"/>
        </w:rPr>
        <w:t xml:space="preserve"> being acknowledge</w:t>
      </w:r>
      <w:r w:rsidR="001C65DA" w:rsidRPr="00782D26">
        <w:rPr>
          <w:rFonts w:ascii="Arial" w:hAnsi="Arial" w:cs="Arial"/>
        </w:rPr>
        <w:t>d</w:t>
      </w:r>
      <w:r w:rsidR="00394A82" w:rsidRPr="00782D26">
        <w:rPr>
          <w:rFonts w:ascii="Arial" w:hAnsi="Arial" w:cs="Arial"/>
        </w:rPr>
        <w:t>.</w:t>
      </w:r>
    </w:p>
    <w:p w14:paraId="61114FE6" w14:textId="5B362B1D" w:rsidR="00796A43" w:rsidRPr="00782D26" w:rsidRDefault="001C65DA" w:rsidP="00BC5CC1">
      <w:pPr>
        <w:spacing w:line="360" w:lineRule="auto"/>
        <w:ind w:firstLine="720"/>
        <w:rPr>
          <w:rFonts w:ascii="Arial" w:hAnsi="Arial" w:cs="Arial"/>
        </w:rPr>
      </w:pPr>
      <w:r w:rsidRPr="00782D26">
        <w:rPr>
          <w:rFonts w:ascii="Arial" w:hAnsi="Arial" w:cs="Arial"/>
        </w:rPr>
        <w:t>T</w:t>
      </w:r>
      <w:r w:rsidR="00CF44C2" w:rsidRPr="00782D26">
        <w:rPr>
          <w:rFonts w:ascii="Arial" w:hAnsi="Arial" w:cs="Arial"/>
        </w:rPr>
        <w:t xml:space="preserve">o put reflective practice into action, </w:t>
      </w:r>
      <w:r w:rsidR="00EF074A" w:rsidRPr="00782D26">
        <w:rPr>
          <w:rFonts w:ascii="Arial" w:hAnsi="Arial" w:cs="Arial"/>
        </w:rPr>
        <w:t xml:space="preserve">Brookfield </w:t>
      </w:r>
      <w:r w:rsidR="00CF44C2" w:rsidRPr="00782D26">
        <w:rPr>
          <w:rFonts w:ascii="Arial" w:hAnsi="Arial" w:cs="Arial"/>
        </w:rPr>
        <w:t>suggests using</w:t>
      </w:r>
      <w:r w:rsidR="00EF074A" w:rsidRPr="00782D26">
        <w:rPr>
          <w:rFonts w:ascii="Arial" w:hAnsi="Arial" w:cs="Arial"/>
        </w:rPr>
        <w:t xml:space="preserve"> a Critical Incident Questionnaire (CIQ)</w:t>
      </w:r>
      <w:r w:rsidR="00CF44C2" w:rsidRPr="00782D26">
        <w:rPr>
          <w:rFonts w:ascii="Arial" w:hAnsi="Arial" w:cs="Arial"/>
        </w:rPr>
        <w:t>. The CIQ focuses on the learner’s perspective of critical incidents</w:t>
      </w:r>
      <w:r w:rsidR="008F4F1B" w:rsidRPr="00782D26">
        <w:rPr>
          <w:rFonts w:ascii="Arial" w:hAnsi="Arial" w:cs="Arial"/>
        </w:rPr>
        <w:t>, allowing teachers to gather accurate information meaning they can make informed decisions when they respond t</w:t>
      </w:r>
      <w:r w:rsidR="00CF44C2" w:rsidRPr="00782D26">
        <w:rPr>
          <w:rFonts w:ascii="Arial" w:hAnsi="Arial" w:cs="Arial"/>
        </w:rPr>
        <w:t xml:space="preserve">o </w:t>
      </w:r>
      <w:r w:rsidR="008F4F1B" w:rsidRPr="00782D26">
        <w:rPr>
          <w:rFonts w:ascii="Arial" w:hAnsi="Arial" w:cs="Arial"/>
        </w:rPr>
        <w:t>problems</w:t>
      </w:r>
      <w:r w:rsidR="00CF44C2" w:rsidRPr="00782D26">
        <w:rPr>
          <w:rFonts w:ascii="Arial" w:hAnsi="Arial" w:cs="Arial"/>
        </w:rPr>
        <w:t xml:space="preserve"> </w:t>
      </w:r>
      <w:r w:rsidR="008F4F1B" w:rsidRPr="00782D26">
        <w:rPr>
          <w:rFonts w:ascii="Arial" w:hAnsi="Arial" w:cs="Arial"/>
        </w:rPr>
        <w:t>that arise.</w:t>
      </w:r>
      <w:r w:rsidR="00BC5CC1" w:rsidRPr="00782D26">
        <w:rPr>
          <w:rFonts w:ascii="Arial" w:hAnsi="Arial" w:cs="Arial"/>
        </w:rPr>
        <w:t xml:space="preserve"> </w:t>
      </w:r>
      <w:r w:rsidR="008F4F1B" w:rsidRPr="00782D26">
        <w:rPr>
          <w:rFonts w:ascii="Arial" w:hAnsi="Arial" w:cs="Arial"/>
        </w:rPr>
        <w:t xml:space="preserve">Using a CIQ would have been </w:t>
      </w:r>
      <w:r w:rsidR="004F18F6" w:rsidRPr="00782D26">
        <w:rPr>
          <w:rFonts w:ascii="Arial" w:hAnsi="Arial" w:cs="Arial"/>
        </w:rPr>
        <w:t>suitable</w:t>
      </w:r>
      <w:r w:rsidR="008F4F1B" w:rsidRPr="00782D26">
        <w:rPr>
          <w:rFonts w:ascii="Arial" w:hAnsi="Arial" w:cs="Arial"/>
        </w:rPr>
        <w:t xml:space="preserve"> for this critical incident as it offers a </w:t>
      </w:r>
      <w:r w:rsidRPr="00782D26">
        <w:rPr>
          <w:rFonts w:ascii="Arial" w:hAnsi="Arial" w:cs="Arial"/>
        </w:rPr>
        <w:t>reflective response</w:t>
      </w:r>
      <w:r w:rsidR="00BC5CC1" w:rsidRPr="00782D26">
        <w:rPr>
          <w:rFonts w:ascii="Arial" w:hAnsi="Arial" w:cs="Arial"/>
        </w:rPr>
        <w:t xml:space="preserve"> for the teacher (Brookfield, 1998)</w:t>
      </w:r>
      <w:r w:rsidR="008F4F1B" w:rsidRPr="00782D26">
        <w:rPr>
          <w:rFonts w:ascii="Arial" w:hAnsi="Arial" w:cs="Arial"/>
        </w:rPr>
        <w:t xml:space="preserve">. </w:t>
      </w:r>
      <w:r w:rsidRPr="00782D26">
        <w:rPr>
          <w:rFonts w:ascii="Arial" w:hAnsi="Arial" w:cs="Arial"/>
        </w:rPr>
        <w:t xml:space="preserve">Drawing on </w:t>
      </w:r>
      <w:r w:rsidR="008F4F1B" w:rsidRPr="00782D26">
        <w:rPr>
          <w:rFonts w:ascii="Arial" w:hAnsi="Arial" w:cs="Arial"/>
        </w:rPr>
        <w:t>constructivi</w:t>
      </w:r>
      <w:r w:rsidRPr="00782D26">
        <w:rPr>
          <w:rFonts w:ascii="Arial" w:hAnsi="Arial" w:cs="Arial"/>
        </w:rPr>
        <w:t>sm</w:t>
      </w:r>
      <w:r w:rsidR="008F4F1B" w:rsidRPr="00782D26">
        <w:rPr>
          <w:rFonts w:ascii="Arial" w:hAnsi="Arial" w:cs="Arial"/>
        </w:rPr>
        <w:t xml:space="preserve">, CIQs can help pupils </w:t>
      </w:r>
      <w:r w:rsidRPr="00782D26">
        <w:rPr>
          <w:rFonts w:ascii="Arial" w:hAnsi="Arial" w:cs="Arial"/>
        </w:rPr>
        <w:t xml:space="preserve">become </w:t>
      </w:r>
      <w:r w:rsidR="008F4F1B" w:rsidRPr="00782D26">
        <w:rPr>
          <w:rFonts w:ascii="Arial" w:hAnsi="Arial" w:cs="Arial"/>
        </w:rPr>
        <w:t xml:space="preserve">more aware of their own learning process as they begin to reflect on their lessons </w:t>
      </w:r>
      <w:r w:rsidRPr="00782D26">
        <w:rPr>
          <w:rFonts w:ascii="Arial" w:hAnsi="Arial" w:cs="Arial"/>
        </w:rPr>
        <w:t>thus</w:t>
      </w:r>
      <w:r w:rsidR="008F4F1B" w:rsidRPr="00782D26">
        <w:rPr>
          <w:rFonts w:ascii="Arial" w:hAnsi="Arial" w:cs="Arial"/>
        </w:rPr>
        <w:t xml:space="preserve"> </w:t>
      </w:r>
      <w:r w:rsidRPr="00782D26">
        <w:rPr>
          <w:rFonts w:ascii="Arial" w:hAnsi="Arial" w:cs="Arial"/>
        </w:rPr>
        <w:t>enhancing their</w:t>
      </w:r>
      <w:r w:rsidR="008F4F1B" w:rsidRPr="00782D26">
        <w:rPr>
          <w:rFonts w:ascii="Arial" w:hAnsi="Arial" w:cs="Arial"/>
        </w:rPr>
        <w:t xml:space="preserve"> self-regulat</w:t>
      </w:r>
      <w:r w:rsidRPr="00782D26">
        <w:rPr>
          <w:rFonts w:ascii="Arial" w:hAnsi="Arial" w:cs="Arial"/>
        </w:rPr>
        <w:t>ion</w:t>
      </w:r>
      <w:r w:rsidR="008F4F1B" w:rsidRPr="00782D26">
        <w:rPr>
          <w:rFonts w:ascii="Arial" w:hAnsi="Arial" w:cs="Arial"/>
        </w:rPr>
        <w:t xml:space="preserve"> as Grow (1991) suggests. </w:t>
      </w:r>
      <w:r w:rsidRPr="00782D26">
        <w:rPr>
          <w:rFonts w:ascii="Arial" w:hAnsi="Arial" w:cs="Arial"/>
        </w:rPr>
        <w:t>Additionally</w:t>
      </w:r>
      <w:r w:rsidR="008F4F1B" w:rsidRPr="00782D26">
        <w:rPr>
          <w:rFonts w:ascii="Arial" w:hAnsi="Arial" w:cs="Arial"/>
        </w:rPr>
        <w:t>, Brookfield says using CIQ</w:t>
      </w:r>
      <w:r w:rsidR="00656FFE" w:rsidRPr="00782D26">
        <w:rPr>
          <w:rFonts w:ascii="Arial" w:hAnsi="Arial" w:cs="Arial"/>
        </w:rPr>
        <w:t>s are</w:t>
      </w:r>
      <w:r w:rsidR="008F4F1B" w:rsidRPr="00782D26">
        <w:rPr>
          <w:rFonts w:ascii="Arial" w:hAnsi="Arial" w:cs="Arial"/>
        </w:rPr>
        <w:t xml:space="preserve"> “crucial in creating any trust” </w:t>
      </w:r>
      <w:r w:rsidR="00CB2BBF" w:rsidRPr="00782D26">
        <w:rPr>
          <w:rFonts w:ascii="Arial" w:hAnsi="Arial" w:cs="Arial"/>
        </w:rPr>
        <w:t xml:space="preserve">(1998, p.203) </w:t>
      </w:r>
      <w:r w:rsidR="008F4F1B" w:rsidRPr="00782D26">
        <w:rPr>
          <w:rFonts w:ascii="Arial" w:hAnsi="Arial" w:cs="Arial"/>
        </w:rPr>
        <w:t>in the classroom, as pupils understand that their</w:t>
      </w:r>
      <w:r w:rsidR="00CB2BBF" w:rsidRPr="00782D26">
        <w:rPr>
          <w:rFonts w:ascii="Arial" w:hAnsi="Arial" w:cs="Arial"/>
        </w:rPr>
        <w:t xml:space="preserve"> </w:t>
      </w:r>
      <w:r w:rsidR="008F4F1B" w:rsidRPr="00782D26">
        <w:rPr>
          <w:rFonts w:ascii="Arial" w:hAnsi="Arial" w:cs="Arial"/>
        </w:rPr>
        <w:t>opinion</w:t>
      </w:r>
      <w:r w:rsidR="00CB2BBF" w:rsidRPr="00782D26">
        <w:rPr>
          <w:rFonts w:ascii="Arial" w:hAnsi="Arial" w:cs="Arial"/>
        </w:rPr>
        <w:t>s and experiences are</w:t>
      </w:r>
      <w:r w:rsidR="008F4F1B" w:rsidRPr="00782D26">
        <w:rPr>
          <w:rFonts w:ascii="Arial" w:hAnsi="Arial" w:cs="Arial"/>
        </w:rPr>
        <w:t xml:space="preserve"> valued, </w:t>
      </w:r>
      <w:r w:rsidR="00CB2BBF" w:rsidRPr="00782D26">
        <w:rPr>
          <w:rFonts w:ascii="Arial" w:hAnsi="Arial" w:cs="Arial"/>
        </w:rPr>
        <w:t>which implements Donaldson’s purpose of “Healthy, confident individuals who are ready to lead fulfilling lives as valued members of society” (2015, p.30)</w:t>
      </w:r>
      <w:r w:rsidR="008D7718" w:rsidRPr="00782D26">
        <w:rPr>
          <w:rFonts w:ascii="Arial" w:hAnsi="Arial" w:cs="Arial"/>
        </w:rPr>
        <w:t>. Using CIQ</w:t>
      </w:r>
      <w:r w:rsidR="00656FFE" w:rsidRPr="00782D26">
        <w:rPr>
          <w:rFonts w:ascii="Arial" w:hAnsi="Arial" w:cs="Arial"/>
        </w:rPr>
        <w:t xml:space="preserve">s </w:t>
      </w:r>
      <w:r w:rsidR="008D7718" w:rsidRPr="00782D26">
        <w:rPr>
          <w:rFonts w:ascii="Arial" w:hAnsi="Arial" w:cs="Arial"/>
        </w:rPr>
        <w:t>also promotes inclusion as pupils understand that not just some, but everyone gets a voice (Brookfield, 1998).</w:t>
      </w:r>
    </w:p>
    <w:p w14:paraId="3190FED5" w14:textId="39718DD7" w:rsidR="00796A43" w:rsidRPr="00782D26" w:rsidRDefault="00190B0F" w:rsidP="000B647B">
      <w:pPr>
        <w:spacing w:line="360" w:lineRule="auto"/>
        <w:ind w:firstLine="720"/>
        <w:rPr>
          <w:rFonts w:ascii="Arial" w:hAnsi="Arial" w:cs="Arial"/>
        </w:rPr>
      </w:pPr>
      <w:r w:rsidRPr="00782D26">
        <w:rPr>
          <w:rFonts w:ascii="Arial" w:hAnsi="Arial" w:cs="Arial"/>
        </w:rPr>
        <w:t xml:space="preserve">By </w:t>
      </w:r>
      <w:r w:rsidR="004F18F6" w:rsidRPr="00782D26">
        <w:rPr>
          <w:rFonts w:ascii="Arial" w:hAnsi="Arial" w:cs="Arial"/>
        </w:rPr>
        <w:t>using</w:t>
      </w:r>
      <w:r w:rsidRPr="00782D26">
        <w:rPr>
          <w:rFonts w:ascii="Arial" w:hAnsi="Arial" w:cs="Arial"/>
        </w:rPr>
        <w:t xml:space="preserve"> theory to </w:t>
      </w:r>
      <w:r w:rsidR="004F18F6" w:rsidRPr="00782D26">
        <w:rPr>
          <w:rFonts w:ascii="Arial" w:hAnsi="Arial" w:cs="Arial"/>
        </w:rPr>
        <w:t>reflect</w:t>
      </w:r>
      <w:r w:rsidR="00EF612A" w:rsidRPr="00782D26">
        <w:rPr>
          <w:rFonts w:ascii="Arial" w:hAnsi="Arial" w:cs="Arial"/>
        </w:rPr>
        <w:t xml:space="preserve"> on the critical incident</w:t>
      </w:r>
      <w:r w:rsidR="00402312" w:rsidRPr="00782D26">
        <w:rPr>
          <w:rFonts w:ascii="Arial" w:hAnsi="Arial" w:cs="Arial"/>
        </w:rPr>
        <w:t xml:space="preserve"> (Tripp, 1993)</w:t>
      </w:r>
      <w:r w:rsidRPr="00782D26">
        <w:rPr>
          <w:rFonts w:ascii="Arial" w:hAnsi="Arial" w:cs="Arial"/>
        </w:rPr>
        <w:t>, the teacher</w:t>
      </w:r>
      <w:r w:rsidR="00402312" w:rsidRPr="00782D26">
        <w:rPr>
          <w:rFonts w:ascii="Arial" w:hAnsi="Arial" w:cs="Arial"/>
        </w:rPr>
        <w:t xml:space="preserve"> </w:t>
      </w:r>
      <w:r w:rsidR="004F18F6" w:rsidRPr="00782D26">
        <w:rPr>
          <w:rFonts w:ascii="Arial" w:hAnsi="Arial" w:cs="Arial"/>
        </w:rPr>
        <w:t>implement</w:t>
      </w:r>
      <w:r w:rsidR="00402312" w:rsidRPr="00782D26">
        <w:rPr>
          <w:rFonts w:ascii="Arial" w:hAnsi="Arial" w:cs="Arial"/>
        </w:rPr>
        <w:t>ed</w:t>
      </w:r>
      <w:r w:rsidRPr="00782D26">
        <w:rPr>
          <w:rFonts w:ascii="Arial" w:hAnsi="Arial" w:cs="Arial"/>
        </w:rPr>
        <w:t xml:space="preserve"> much of the advised strategies that </w:t>
      </w:r>
      <w:r w:rsidR="00D40C5E" w:rsidRPr="00782D26">
        <w:rPr>
          <w:rFonts w:ascii="Arial" w:hAnsi="Arial" w:cs="Arial"/>
        </w:rPr>
        <w:t xml:space="preserve">Jones and </w:t>
      </w:r>
      <w:r w:rsidRPr="00782D26">
        <w:rPr>
          <w:rFonts w:ascii="Arial" w:hAnsi="Arial" w:cs="Arial"/>
        </w:rPr>
        <w:t>Wiliam (2008) present such as, encouraging pupils to be actively involved in the learning process, asking pupils how they can improve other responses by reflecting and explaining their thought process</w:t>
      </w:r>
      <w:r w:rsidR="00796A43" w:rsidRPr="00782D26">
        <w:rPr>
          <w:rFonts w:ascii="Arial" w:hAnsi="Arial" w:cs="Arial"/>
        </w:rPr>
        <w:t xml:space="preserve"> and ultimately working collaboratively,</w:t>
      </w:r>
      <w:r w:rsidRPr="00782D26">
        <w:rPr>
          <w:rFonts w:ascii="Arial" w:hAnsi="Arial" w:cs="Arial"/>
        </w:rPr>
        <w:t xml:space="preserve"> which is seen as effective teaching (</w:t>
      </w:r>
      <w:r w:rsidR="00954A95" w:rsidRPr="00782D26">
        <w:rPr>
          <w:rFonts w:ascii="Arial" w:hAnsi="Arial" w:cs="Arial"/>
        </w:rPr>
        <w:t xml:space="preserve">Black and </w:t>
      </w:r>
      <w:r w:rsidRPr="00782D26">
        <w:rPr>
          <w:rFonts w:ascii="Arial" w:hAnsi="Arial" w:cs="Arial"/>
        </w:rPr>
        <w:t>William, 1998 and Black et al., 200</w:t>
      </w:r>
      <w:r w:rsidR="009B0F27" w:rsidRPr="00782D26">
        <w:rPr>
          <w:rFonts w:ascii="Arial" w:hAnsi="Arial" w:cs="Arial"/>
        </w:rPr>
        <w:t>3</w:t>
      </w:r>
      <w:r w:rsidRPr="00782D26">
        <w:rPr>
          <w:rFonts w:ascii="Arial" w:hAnsi="Arial" w:cs="Arial"/>
        </w:rPr>
        <w:t>)</w:t>
      </w:r>
      <w:r w:rsidR="00796A43" w:rsidRPr="00782D26">
        <w:rPr>
          <w:rFonts w:ascii="Arial" w:hAnsi="Arial" w:cs="Arial"/>
        </w:rPr>
        <w:t>.</w:t>
      </w:r>
      <w:r w:rsidR="004F18F6" w:rsidRPr="00782D26">
        <w:rPr>
          <w:rFonts w:ascii="Arial" w:hAnsi="Arial" w:cs="Arial"/>
        </w:rPr>
        <w:t xml:space="preserve"> However, adjustments, such as a no hands up strategy (Black and Wiliam, 1998) could have been made to increase pupil engagement and inclusivity. Additionally, </w:t>
      </w:r>
      <w:r w:rsidR="0095580D" w:rsidRPr="00782D26">
        <w:rPr>
          <w:rFonts w:ascii="Arial" w:hAnsi="Arial" w:cs="Arial"/>
        </w:rPr>
        <w:t xml:space="preserve">by implementing more self and peer assessment and giving learners more responsibility for their learning could have enhanced the relationships and respect within the classroom (Andrade, 2014; Black et al., 2003) which would again enforce the characteristics of Donaldson’s </w:t>
      </w:r>
      <w:r w:rsidR="00301D0C" w:rsidRPr="00782D26">
        <w:rPr>
          <w:rFonts w:ascii="Arial" w:hAnsi="Arial" w:cs="Arial"/>
        </w:rPr>
        <w:t>‘h</w:t>
      </w:r>
      <w:r w:rsidR="0095580D" w:rsidRPr="00782D26">
        <w:rPr>
          <w:rFonts w:ascii="Arial" w:hAnsi="Arial" w:cs="Arial"/>
        </w:rPr>
        <w:t>ealthy, confident individuals</w:t>
      </w:r>
      <w:r w:rsidR="00301D0C" w:rsidRPr="00782D26">
        <w:rPr>
          <w:rFonts w:ascii="Arial" w:hAnsi="Arial" w:cs="Arial"/>
        </w:rPr>
        <w:t>’</w:t>
      </w:r>
      <w:r w:rsidR="0095580D" w:rsidRPr="00782D26">
        <w:rPr>
          <w:rFonts w:ascii="Arial" w:hAnsi="Arial" w:cs="Arial"/>
        </w:rPr>
        <w:t xml:space="preserve"> purpose (2015).</w:t>
      </w:r>
    </w:p>
    <w:p w14:paraId="7326CDA2" w14:textId="3658D2AB" w:rsidR="00F81FCE" w:rsidRPr="00782D26" w:rsidRDefault="00944CBE" w:rsidP="00402312">
      <w:pPr>
        <w:spacing w:line="360" w:lineRule="auto"/>
        <w:ind w:firstLine="720"/>
        <w:rPr>
          <w:rFonts w:ascii="Arial" w:hAnsi="Arial" w:cs="Arial"/>
        </w:rPr>
      </w:pPr>
      <w:r w:rsidRPr="00782D26">
        <w:rPr>
          <w:rFonts w:ascii="Arial" w:hAnsi="Arial" w:cs="Arial"/>
        </w:rPr>
        <w:t xml:space="preserve">During my </w:t>
      </w:r>
      <w:r w:rsidR="000B647B" w:rsidRPr="00782D26">
        <w:rPr>
          <w:rFonts w:ascii="Arial" w:hAnsi="Arial" w:cs="Arial"/>
        </w:rPr>
        <w:t xml:space="preserve">initial </w:t>
      </w:r>
      <w:r w:rsidRPr="00782D26">
        <w:rPr>
          <w:rFonts w:ascii="Arial" w:hAnsi="Arial" w:cs="Arial"/>
        </w:rPr>
        <w:t>teacher training</w:t>
      </w:r>
      <w:r w:rsidR="000B647B" w:rsidRPr="00782D26">
        <w:rPr>
          <w:rFonts w:ascii="Arial" w:hAnsi="Arial" w:cs="Arial"/>
        </w:rPr>
        <w:t xml:space="preserve"> course</w:t>
      </w:r>
      <w:r w:rsidRPr="00782D26">
        <w:rPr>
          <w:rFonts w:ascii="Arial" w:hAnsi="Arial" w:cs="Arial"/>
        </w:rPr>
        <w:t xml:space="preserve">, reflective practice is especially vital for my professional development. </w:t>
      </w:r>
      <w:r w:rsidR="000B647B" w:rsidRPr="00782D26">
        <w:rPr>
          <w:rFonts w:ascii="Arial" w:hAnsi="Arial" w:cs="Arial"/>
        </w:rPr>
        <w:t>Within the Professional Teaching Standards</w:t>
      </w:r>
      <w:r w:rsidR="00402312" w:rsidRPr="00782D26">
        <w:rPr>
          <w:rFonts w:ascii="Arial" w:hAnsi="Arial" w:cs="Arial"/>
        </w:rPr>
        <w:t xml:space="preserve"> </w:t>
      </w:r>
      <w:r w:rsidR="00402312" w:rsidRPr="00782D26">
        <w:rPr>
          <w:rFonts w:ascii="Arial" w:hAnsi="Arial" w:cs="Arial"/>
        </w:rPr>
        <w:lastRenderedPageBreak/>
        <w:t>(Welsh Government, 2019)</w:t>
      </w:r>
      <w:r w:rsidR="000B647B" w:rsidRPr="00782D26">
        <w:rPr>
          <w:rFonts w:ascii="Arial" w:hAnsi="Arial" w:cs="Arial"/>
        </w:rPr>
        <w:t xml:space="preserve">, reflection is specifically associated with ‘Professional Learning’ as it is vital to </w:t>
      </w:r>
      <w:r w:rsidR="00301D0C" w:rsidRPr="00782D26">
        <w:rPr>
          <w:rFonts w:ascii="Arial" w:hAnsi="Arial" w:cs="Arial"/>
        </w:rPr>
        <w:t>understand the importance of research to develop better practice</w:t>
      </w:r>
      <w:r w:rsidR="000B647B" w:rsidRPr="00782D26">
        <w:rPr>
          <w:rFonts w:ascii="Arial" w:hAnsi="Arial" w:cs="Arial"/>
        </w:rPr>
        <w:t>.</w:t>
      </w:r>
      <w:r w:rsidR="00402312" w:rsidRPr="00782D26">
        <w:rPr>
          <w:rFonts w:ascii="Arial" w:hAnsi="Arial" w:cs="Arial"/>
        </w:rPr>
        <w:t xml:space="preserve"> I have contributed to the development of this standard within this assignment, by reading relevant literature on reflective practice and other pedagogical theory. </w:t>
      </w:r>
      <w:r w:rsidR="00EF612A" w:rsidRPr="00782D26">
        <w:rPr>
          <w:rFonts w:ascii="Arial" w:hAnsi="Arial" w:cs="Arial"/>
        </w:rPr>
        <w:t>Within my future practice</w:t>
      </w:r>
      <w:r w:rsidR="00796A43" w:rsidRPr="00782D26">
        <w:rPr>
          <w:rFonts w:ascii="Arial" w:hAnsi="Arial" w:cs="Arial"/>
        </w:rPr>
        <w:t>, I would</w:t>
      </w:r>
      <w:r w:rsidR="00301D0C" w:rsidRPr="00782D26">
        <w:rPr>
          <w:rFonts w:ascii="Arial" w:hAnsi="Arial" w:cs="Arial"/>
        </w:rPr>
        <w:t xml:space="preserve"> use CIQs to provide me with information to continue my reflective practice and enhance my professional development. </w:t>
      </w:r>
      <w:r w:rsidR="00402312" w:rsidRPr="00782D26">
        <w:rPr>
          <w:rFonts w:ascii="Arial" w:hAnsi="Arial" w:cs="Arial"/>
        </w:rPr>
        <w:t xml:space="preserve">It would also contribute to the ‘Reflection on Learning’ element of the ‘Pedagogy’ standard as it would encourage pupils to reflect on their learning processes. </w:t>
      </w:r>
      <w:r w:rsidR="00301D0C" w:rsidRPr="00782D26">
        <w:rPr>
          <w:rFonts w:ascii="Arial" w:hAnsi="Arial" w:cs="Arial"/>
        </w:rPr>
        <w:t>Within the ‘Pedagogy’ standard in relation to assessment, I would undoubtedly implement</w:t>
      </w:r>
      <w:r w:rsidR="00796A43" w:rsidRPr="00782D26">
        <w:rPr>
          <w:rFonts w:ascii="Arial" w:hAnsi="Arial" w:cs="Arial"/>
        </w:rPr>
        <w:t xml:space="preserve"> a no hands up strategy</w:t>
      </w:r>
      <w:r w:rsidR="00301D0C" w:rsidRPr="00782D26">
        <w:rPr>
          <w:rFonts w:ascii="Arial" w:hAnsi="Arial" w:cs="Arial"/>
        </w:rPr>
        <w:t xml:space="preserve"> </w:t>
      </w:r>
      <w:r w:rsidR="00796A43" w:rsidRPr="00782D26">
        <w:rPr>
          <w:rFonts w:ascii="Arial" w:hAnsi="Arial" w:cs="Arial"/>
        </w:rPr>
        <w:t xml:space="preserve">in </w:t>
      </w:r>
      <w:r w:rsidR="00301D0C" w:rsidRPr="00782D26">
        <w:rPr>
          <w:rFonts w:ascii="Arial" w:hAnsi="Arial" w:cs="Arial"/>
        </w:rPr>
        <w:t>my</w:t>
      </w:r>
      <w:r w:rsidR="00796A43" w:rsidRPr="00782D26">
        <w:rPr>
          <w:rFonts w:ascii="Arial" w:hAnsi="Arial" w:cs="Arial"/>
        </w:rPr>
        <w:t xml:space="preserve"> classroom in order to avoid </w:t>
      </w:r>
      <w:r w:rsidR="00301D0C" w:rsidRPr="00782D26">
        <w:rPr>
          <w:rFonts w:ascii="Arial" w:hAnsi="Arial" w:cs="Arial"/>
        </w:rPr>
        <w:t xml:space="preserve">such </w:t>
      </w:r>
      <w:r w:rsidR="00796A43" w:rsidRPr="00782D26">
        <w:rPr>
          <w:rFonts w:ascii="Arial" w:hAnsi="Arial" w:cs="Arial"/>
        </w:rPr>
        <w:t>incident</w:t>
      </w:r>
      <w:r w:rsidR="00301D0C" w:rsidRPr="00782D26">
        <w:rPr>
          <w:rFonts w:ascii="Arial" w:hAnsi="Arial" w:cs="Arial"/>
        </w:rPr>
        <w:t>s as the one discussed within this essay</w:t>
      </w:r>
      <w:r w:rsidR="00796A43" w:rsidRPr="00782D26">
        <w:rPr>
          <w:rFonts w:ascii="Arial" w:hAnsi="Arial" w:cs="Arial"/>
        </w:rPr>
        <w:t xml:space="preserve">. </w:t>
      </w:r>
      <w:r w:rsidR="002F3CCD" w:rsidRPr="00782D26">
        <w:rPr>
          <w:rFonts w:ascii="Arial" w:hAnsi="Arial" w:cs="Arial"/>
        </w:rPr>
        <w:t>Not only does the no hands up strategy aid pupils in their learning and engagement, but it also allows teachers to assess everyone</w:t>
      </w:r>
      <w:r w:rsidR="001F66A7" w:rsidRPr="00782D26">
        <w:rPr>
          <w:rFonts w:ascii="Arial" w:hAnsi="Arial" w:cs="Arial"/>
        </w:rPr>
        <w:t>’</w:t>
      </w:r>
      <w:r w:rsidR="002F3CCD" w:rsidRPr="00782D26">
        <w:rPr>
          <w:rFonts w:ascii="Arial" w:hAnsi="Arial" w:cs="Arial"/>
        </w:rPr>
        <w:t>s understanding</w:t>
      </w:r>
      <w:r w:rsidR="00EF612A" w:rsidRPr="00782D26">
        <w:rPr>
          <w:rFonts w:ascii="Arial" w:hAnsi="Arial" w:cs="Arial"/>
        </w:rPr>
        <w:t>, as opposed to only a handful of pupils (Wiliam, 201</w:t>
      </w:r>
      <w:r w:rsidR="00AC12D4" w:rsidRPr="00782D26">
        <w:rPr>
          <w:rFonts w:ascii="Arial" w:hAnsi="Arial" w:cs="Arial"/>
        </w:rPr>
        <w:t>8</w:t>
      </w:r>
      <w:r w:rsidR="00EF612A" w:rsidRPr="00782D26">
        <w:rPr>
          <w:rFonts w:ascii="Arial" w:hAnsi="Arial" w:cs="Arial"/>
        </w:rPr>
        <w:t>)</w:t>
      </w:r>
      <w:r w:rsidR="002F3CCD" w:rsidRPr="00782D26">
        <w:rPr>
          <w:rFonts w:ascii="Arial" w:hAnsi="Arial" w:cs="Arial"/>
        </w:rPr>
        <w:t xml:space="preserve">. </w:t>
      </w:r>
      <w:r w:rsidR="00402312" w:rsidRPr="00782D26">
        <w:rPr>
          <w:rFonts w:ascii="Arial" w:hAnsi="Arial" w:cs="Arial"/>
        </w:rPr>
        <w:t>This links to the ‘Advancing Learning’ element of the ‘Pedagogy’ standard as it</w:t>
      </w:r>
      <w:r w:rsidR="00301D0C" w:rsidRPr="00782D26">
        <w:rPr>
          <w:rFonts w:ascii="Arial" w:hAnsi="Arial" w:cs="Arial"/>
        </w:rPr>
        <w:t xml:space="preserve"> would allow me to understand my pupils better and therefore develop their confidence and enforce the ‘healthy, confident individuals’ purpose (Donaldson, 2015).</w:t>
      </w:r>
      <w:r w:rsidR="00624EBC" w:rsidRPr="00782D26">
        <w:rPr>
          <w:rFonts w:ascii="Arial" w:hAnsi="Arial" w:cs="Arial"/>
        </w:rPr>
        <w:t xml:space="preserve"> </w:t>
      </w:r>
    </w:p>
    <w:p w14:paraId="3A2F4F97" w14:textId="2B47F6C0" w:rsidR="00297BC0" w:rsidRPr="00782D26" w:rsidRDefault="00297BC0" w:rsidP="00297BC0">
      <w:pPr>
        <w:spacing w:line="360" w:lineRule="auto"/>
        <w:ind w:firstLine="720"/>
        <w:rPr>
          <w:rFonts w:ascii="Arial" w:hAnsi="Arial" w:cs="Arial"/>
        </w:rPr>
      </w:pPr>
      <w:r w:rsidRPr="00782D26">
        <w:rPr>
          <w:rFonts w:ascii="Arial" w:hAnsi="Arial" w:cs="Arial"/>
        </w:rPr>
        <w:t>I did not discuss the critical incident with the teacher, although it would have been interesting to discover whether she noticed the shift in engagement levels. In the future, to meet the ‘Collaboration’ standard, I would discuss staff members</w:t>
      </w:r>
      <w:r w:rsidR="00D15949" w:rsidRPr="00782D26">
        <w:rPr>
          <w:rFonts w:ascii="Arial" w:hAnsi="Arial" w:cs="Arial"/>
        </w:rPr>
        <w:t>’</w:t>
      </w:r>
      <w:r w:rsidRPr="00782D26">
        <w:rPr>
          <w:rFonts w:ascii="Arial" w:hAnsi="Arial" w:cs="Arial"/>
        </w:rPr>
        <w:t xml:space="preserve"> </w:t>
      </w:r>
      <w:r w:rsidR="00D15949" w:rsidRPr="00782D26">
        <w:rPr>
          <w:rFonts w:ascii="Arial" w:hAnsi="Arial" w:cs="Arial"/>
        </w:rPr>
        <w:t xml:space="preserve">experiences </w:t>
      </w:r>
      <w:r w:rsidRPr="00782D26">
        <w:rPr>
          <w:rFonts w:ascii="Arial" w:hAnsi="Arial" w:cs="Arial"/>
        </w:rPr>
        <w:t xml:space="preserve">to understand dynamics and causes of events as Brookfield (1998) suggests. </w:t>
      </w:r>
      <w:r w:rsidR="00511DA8" w:rsidRPr="00782D26">
        <w:rPr>
          <w:rFonts w:ascii="Arial" w:hAnsi="Arial" w:cs="Arial"/>
        </w:rPr>
        <w:t>Through my reading, I have been inspired to use and create many AfL techniques in my future lesson plans thus linking my future practice to the ‘Innovation’ standard. Although the ‘Leadership’ standard has not been specifically explored, the underlying motivations within the AfL strategies help to strengthen the whole school implementation of the Four Purposes.</w:t>
      </w:r>
      <w:r w:rsidR="00CD54B3" w:rsidRPr="00782D26">
        <w:rPr>
          <w:rFonts w:ascii="Arial" w:hAnsi="Arial" w:cs="Arial"/>
        </w:rPr>
        <w:t xml:space="preserve"> On this note, I would be interested to learn more about whole school policies and plans in future roles and develop my leadership skills.</w:t>
      </w:r>
    </w:p>
    <w:p w14:paraId="56B625B9" w14:textId="67CC3A5A" w:rsidR="000877EF" w:rsidRDefault="000877EF" w:rsidP="005A489D">
      <w:pPr>
        <w:rPr>
          <w:rFonts w:ascii="Arial" w:hAnsi="Arial" w:cs="Arial"/>
        </w:rPr>
      </w:pPr>
    </w:p>
    <w:p w14:paraId="20E78622" w14:textId="77777777" w:rsidR="00782D26" w:rsidRPr="00782D26" w:rsidRDefault="00782D26" w:rsidP="005A489D">
      <w:pPr>
        <w:rPr>
          <w:rFonts w:ascii="Arial" w:hAnsi="Arial" w:cs="Arial"/>
        </w:rPr>
      </w:pPr>
    </w:p>
    <w:p w14:paraId="2B4AAB7E" w14:textId="77777777" w:rsidR="000877EF" w:rsidRPr="00782D26" w:rsidRDefault="000877EF" w:rsidP="005A489D">
      <w:pPr>
        <w:rPr>
          <w:rFonts w:ascii="Arial" w:hAnsi="Arial" w:cs="Arial"/>
        </w:rPr>
      </w:pPr>
    </w:p>
    <w:p w14:paraId="5E2A0C42" w14:textId="77777777" w:rsidR="000877EF" w:rsidRPr="00782D26" w:rsidRDefault="000877EF" w:rsidP="005A489D">
      <w:pPr>
        <w:rPr>
          <w:rFonts w:ascii="Arial" w:hAnsi="Arial" w:cs="Arial"/>
        </w:rPr>
      </w:pPr>
    </w:p>
    <w:p w14:paraId="41F4663C" w14:textId="6FD2CD90" w:rsidR="000877EF" w:rsidRDefault="000877EF" w:rsidP="005A489D">
      <w:pPr>
        <w:rPr>
          <w:rFonts w:ascii="Arial" w:hAnsi="Arial" w:cs="Arial"/>
        </w:rPr>
      </w:pPr>
    </w:p>
    <w:p w14:paraId="0524F28B" w14:textId="75798141" w:rsidR="00596C09" w:rsidRDefault="00596C09" w:rsidP="005A489D">
      <w:pPr>
        <w:rPr>
          <w:rFonts w:ascii="Arial" w:hAnsi="Arial" w:cs="Arial"/>
        </w:rPr>
      </w:pPr>
    </w:p>
    <w:p w14:paraId="516094BF" w14:textId="0137403A" w:rsidR="00596C09" w:rsidRDefault="00596C09" w:rsidP="005A489D">
      <w:pPr>
        <w:rPr>
          <w:rFonts w:ascii="Arial" w:hAnsi="Arial" w:cs="Arial"/>
        </w:rPr>
      </w:pPr>
    </w:p>
    <w:p w14:paraId="3FA7A692" w14:textId="77777777" w:rsidR="00596C09" w:rsidRPr="00782D26" w:rsidRDefault="00596C09" w:rsidP="005A489D">
      <w:pPr>
        <w:rPr>
          <w:rFonts w:ascii="Arial" w:hAnsi="Arial" w:cs="Arial"/>
        </w:rPr>
      </w:pPr>
    </w:p>
    <w:p w14:paraId="5FF475E7" w14:textId="09FD18E6" w:rsidR="00771714" w:rsidRPr="00782D26" w:rsidRDefault="00771714" w:rsidP="005A489D">
      <w:pPr>
        <w:rPr>
          <w:rFonts w:ascii="Arial" w:hAnsi="Arial" w:cs="Arial"/>
          <w:b/>
          <w:bCs/>
          <w:u w:val="single"/>
        </w:rPr>
      </w:pPr>
      <w:r w:rsidRPr="00782D26">
        <w:rPr>
          <w:rFonts w:ascii="Arial" w:hAnsi="Arial" w:cs="Arial"/>
          <w:b/>
          <w:bCs/>
          <w:u w:val="single"/>
        </w:rPr>
        <w:lastRenderedPageBreak/>
        <w:t>CONCLUSION</w:t>
      </w:r>
    </w:p>
    <w:p w14:paraId="4CBDF7CF" w14:textId="2ED8AD25" w:rsidR="00402312" w:rsidRPr="00782D26" w:rsidRDefault="00402312" w:rsidP="005A489D">
      <w:pPr>
        <w:rPr>
          <w:rFonts w:ascii="Arial" w:hAnsi="Arial" w:cs="Arial"/>
          <w:b/>
          <w:bCs/>
        </w:rPr>
      </w:pPr>
    </w:p>
    <w:p w14:paraId="3001F181" w14:textId="390993AA" w:rsidR="00402312" w:rsidRPr="00782D26" w:rsidRDefault="00624EBC" w:rsidP="00624EBC">
      <w:pPr>
        <w:spacing w:line="360" w:lineRule="auto"/>
        <w:rPr>
          <w:rFonts w:ascii="Arial" w:hAnsi="Arial" w:cs="Arial"/>
        </w:rPr>
      </w:pPr>
      <w:r w:rsidRPr="00782D26">
        <w:rPr>
          <w:rFonts w:ascii="Arial" w:hAnsi="Arial" w:cs="Arial"/>
          <w:b/>
          <w:bCs/>
        </w:rPr>
        <w:tab/>
      </w:r>
      <w:r w:rsidRPr="00782D26">
        <w:rPr>
          <w:rFonts w:ascii="Arial" w:hAnsi="Arial" w:cs="Arial"/>
        </w:rPr>
        <w:t xml:space="preserve">To conclude on this essay, it has proven very suitable to have read into </w:t>
      </w:r>
      <w:r w:rsidR="00001BB7" w:rsidRPr="00782D26">
        <w:rPr>
          <w:rFonts w:ascii="Arial" w:hAnsi="Arial" w:cs="Arial"/>
        </w:rPr>
        <w:t>theory</w:t>
      </w:r>
      <w:r w:rsidRPr="00782D26">
        <w:rPr>
          <w:rFonts w:ascii="Arial" w:hAnsi="Arial" w:cs="Arial"/>
        </w:rPr>
        <w:t xml:space="preserve"> in support of many AfL strategies. The no hands up, self and peer-assessment strategies have acted as reasonable solutions to prevent further incidents occurring like the one observed in the critical incident. They have also proven how they can be contributing towards the Four Purposes and their characteristics, as research has shown pupils to react positively to AfL strategies.</w:t>
      </w:r>
      <w:r w:rsidR="00511DA8" w:rsidRPr="00782D26">
        <w:rPr>
          <w:rFonts w:ascii="Arial" w:hAnsi="Arial" w:cs="Arial"/>
        </w:rPr>
        <w:t xml:space="preserve"> With regards to my own professional development, I have gained an extensive amount of knowledge from reading relevant literature and have been able to reflect on my future</w:t>
      </w:r>
      <w:r w:rsidR="00CD54B3" w:rsidRPr="00782D26">
        <w:rPr>
          <w:rFonts w:ascii="Arial" w:hAnsi="Arial" w:cs="Arial"/>
        </w:rPr>
        <w:t xml:space="preserve"> practice using AfL and techniques for pupil engagement whilst considering the Professional Teaching Standards.</w:t>
      </w:r>
    </w:p>
    <w:p w14:paraId="10FD412D" w14:textId="6C17FBD1" w:rsidR="00771714" w:rsidRPr="00782D26" w:rsidRDefault="00771714" w:rsidP="005A489D">
      <w:pPr>
        <w:rPr>
          <w:rFonts w:ascii="Arial" w:hAnsi="Arial" w:cs="Arial"/>
          <w:b/>
          <w:bCs/>
        </w:rPr>
      </w:pPr>
    </w:p>
    <w:p w14:paraId="644B7DF9" w14:textId="3F2CB65A" w:rsidR="00F81FCE" w:rsidRPr="00782D26" w:rsidRDefault="00F81FCE" w:rsidP="005A489D">
      <w:pPr>
        <w:rPr>
          <w:rFonts w:ascii="Arial" w:hAnsi="Arial" w:cs="Arial"/>
          <w:b/>
          <w:bCs/>
        </w:rPr>
      </w:pPr>
    </w:p>
    <w:p w14:paraId="315C83BF" w14:textId="45370330" w:rsidR="00F81FCE" w:rsidRPr="00157D1C" w:rsidRDefault="00F81FCE" w:rsidP="005A489D">
      <w:pPr>
        <w:rPr>
          <w:rFonts w:asciiTheme="minorHAnsi" w:hAnsiTheme="minorHAnsi" w:cstheme="minorHAnsi"/>
          <w:b/>
          <w:bCs/>
        </w:rPr>
      </w:pPr>
    </w:p>
    <w:p w14:paraId="33BFA3EC" w14:textId="5A006522" w:rsidR="00771714" w:rsidRPr="00157D1C" w:rsidRDefault="00771714" w:rsidP="005A489D">
      <w:pPr>
        <w:rPr>
          <w:rFonts w:asciiTheme="minorHAnsi" w:hAnsiTheme="minorHAnsi" w:cstheme="minorHAnsi"/>
          <w:b/>
          <w:bCs/>
        </w:rPr>
      </w:pPr>
    </w:p>
    <w:p w14:paraId="5C349F5E" w14:textId="67E1B937" w:rsidR="00771714" w:rsidRPr="00157D1C" w:rsidRDefault="00771714" w:rsidP="005A489D">
      <w:pPr>
        <w:rPr>
          <w:rFonts w:asciiTheme="minorHAnsi" w:hAnsiTheme="minorHAnsi" w:cstheme="minorHAnsi"/>
          <w:b/>
          <w:bCs/>
        </w:rPr>
      </w:pPr>
    </w:p>
    <w:p w14:paraId="2B90A36F" w14:textId="77777777" w:rsidR="00D54D83" w:rsidRDefault="00D54D83">
      <w:pPr>
        <w:rPr>
          <w:rFonts w:asciiTheme="minorHAnsi" w:hAnsiTheme="minorHAnsi" w:cstheme="minorHAnsi"/>
          <w:b/>
          <w:bCs/>
        </w:rPr>
      </w:pPr>
      <w:r>
        <w:rPr>
          <w:rFonts w:asciiTheme="minorHAnsi" w:hAnsiTheme="minorHAnsi" w:cstheme="minorHAnsi"/>
          <w:b/>
          <w:bCs/>
        </w:rPr>
        <w:br w:type="page"/>
      </w:r>
    </w:p>
    <w:p w14:paraId="66DAAFB7" w14:textId="77777777" w:rsidR="00D54D83" w:rsidRPr="00782D26" w:rsidRDefault="00D54D83" w:rsidP="00D54D83">
      <w:pPr>
        <w:jc w:val="center"/>
        <w:rPr>
          <w:rFonts w:ascii="Arial" w:hAnsi="Arial" w:cs="Arial"/>
          <w:b/>
          <w:bCs/>
          <w:u w:val="single"/>
        </w:rPr>
      </w:pPr>
      <w:r w:rsidRPr="00782D26">
        <w:rPr>
          <w:rFonts w:ascii="Arial" w:hAnsi="Arial" w:cs="Arial"/>
          <w:b/>
          <w:bCs/>
          <w:u w:val="single"/>
        </w:rPr>
        <w:lastRenderedPageBreak/>
        <w:t>Reference List</w:t>
      </w:r>
    </w:p>
    <w:p w14:paraId="6E93E9E0" w14:textId="77777777" w:rsidR="00D54D83" w:rsidRPr="00782D26" w:rsidRDefault="00D54D83" w:rsidP="00D54D83">
      <w:pPr>
        <w:rPr>
          <w:rFonts w:ascii="Arial" w:hAnsi="Arial" w:cs="Arial"/>
          <w:b/>
          <w:bCs/>
        </w:rPr>
      </w:pPr>
    </w:p>
    <w:p w14:paraId="287FB3BC" w14:textId="77777777" w:rsidR="00803529" w:rsidRPr="00782D26" w:rsidRDefault="00803529" w:rsidP="00D54D83">
      <w:pPr>
        <w:spacing w:line="360" w:lineRule="auto"/>
        <w:rPr>
          <w:rFonts w:ascii="Arial" w:hAnsi="Arial" w:cs="Arial"/>
        </w:rPr>
      </w:pPr>
    </w:p>
    <w:p w14:paraId="15889B35"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Allwright, D. (2014) </w:t>
      </w:r>
      <w:r w:rsidRPr="00782D26">
        <w:rPr>
          <w:rFonts w:ascii="Arial" w:hAnsi="Arial" w:cs="Arial"/>
          <w:i/>
          <w:iCs/>
        </w:rPr>
        <w:t xml:space="preserve">Observation in the Language Classroom. </w:t>
      </w:r>
      <w:r w:rsidRPr="00782D26">
        <w:rPr>
          <w:rFonts w:ascii="Arial" w:hAnsi="Arial" w:cs="Arial"/>
        </w:rPr>
        <w:t>London: Routledge</w:t>
      </w:r>
    </w:p>
    <w:p w14:paraId="34B70AE2"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Andrade, H. (2014) ‘Promoting Learning and Achievement Through Self-Assessment’ in Slavin, R. (ed.) </w:t>
      </w:r>
      <w:r w:rsidRPr="00782D26">
        <w:rPr>
          <w:rFonts w:ascii="Arial" w:hAnsi="Arial" w:cs="Arial"/>
          <w:i/>
          <w:iCs/>
        </w:rPr>
        <w:t>Proven Programs in Education:</w:t>
      </w:r>
      <w:r w:rsidRPr="00782D26">
        <w:rPr>
          <w:rFonts w:ascii="Arial" w:hAnsi="Arial" w:cs="Arial"/>
        </w:rPr>
        <w:t xml:space="preserve"> </w:t>
      </w:r>
      <w:r w:rsidRPr="00782D26">
        <w:rPr>
          <w:rFonts w:ascii="Arial" w:hAnsi="Arial" w:cs="Arial"/>
          <w:i/>
          <w:iCs/>
        </w:rPr>
        <w:t xml:space="preserve">Classroom Management and Assessment, </w:t>
      </w:r>
      <w:r w:rsidRPr="00782D26">
        <w:rPr>
          <w:rFonts w:ascii="Arial" w:hAnsi="Arial" w:cs="Arial"/>
        </w:rPr>
        <w:t>Thousand Oaks: SAGE Publications</w:t>
      </w:r>
    </w:p>
    <w:p w14:paraId="6D2956A4" w14:textId="77777777" w:rsidR="00AC12D4" w:rsidRPr="00782D26" w:rsidRDefault="00AC12D4" w:rsidP="00D54D83">
      <w:pPr>
        <w:pStyle w:val="ListParagraph"/>
        <w:numPr>
          <w:ilvl w:val="0"/>
          <w:numId w:val="2"/>
        </w:numPr>
        <w:spacing w:line="360" w:lineRule="auto"/>
        <w:textAlignment w:val="baseline"/>
        <w:rPr>
          <w:rFonts w:ascii="Arial" w:hAnsi="Arial" w:cs="Arial"/>
        </w:rPr>
      </w:pPr>
      <w:r w:rsidRPr="00782D26">
        <w:rPr>
          <w:rFonts w:ascii="Arial" w:hAnsi="Arial" w:cs="Arial"/>
        </w:rPr>
        <w:t xml:space="preserve">Beirne, D. and Velsor, K. (2012) </w:t>
      </w:r>
      <w:r w:rsidRPr="00782D26">
        <w:rPr>
          <w:rFonts w:ascii="Arial" w:hAnsi="Arial" w:cs="Arial"/>
          <w:i/>
          <w:iCs/>
        </w:rPr>
        <w:t xml:space="preserve">Engaging Students: Using the Unit in Comprehensive Lesson Planning. </w:t>
      </w:r>
      <w:r w:rsidRPr="00782D26">
        <w:rPr>
          <w:rFonts w:ascii="Arial" w:hAnsi="Arial" w:cs="Arial"/>
        </w:rPr>
        <w:t>Maryland: Rowman and Littlefield Education</w:t>
      </w:r>
    </w:p>
    <w:p w14:paraId="65EDC9E9" w14:textId="77777777" w:rsidR="00AC12D4" w:rsidRPr="00782D26" w:rsidRDefault="00AC12D4" w:rsidP="00D54D83">
      <w:pPr>
        <w:pStyle w:val="ListParagraph"/>
        <w:numPr>
          <w:ilvl w:val="0"/>
          <w:numId w:val="2"/>
        </w:numPr>
        <w:spacing w:line="360" w:lineRule="auto"/>
        <w:textAlignment w:val="baseline"/>
        <w:rPr>
          <w:rFonts w:ascii="Arial" w:hAnsi="Arial" w:cs="Arial"/>
        </w:rPr>
      </w:pPr>
      <w:r w:rsidRPr="00782D26">
        <w:rPr>
          <w:rFonts w:ascii="Arial" w:hAnsi="Arial" w:cs="Arial"/>
        </w:rPr>
        <w:t xml:space="preserve">Bergsen, S., Bosman, A., Kirschner, P. and Meester, E. (2019) ‘Constructivism is not a pedagogy’, </w:t>
      </w:r>
      <w:r w:rsidRPr="00782D26">
        <w:rPr>
          <w:rFonts w:ascii="Arial" w:hAnsi="Arial" w:cs="Arial"/>
          <w:i/>
          <w:iCs/>
        </w:rPr>
        <w:t xml:space="preserve">David Didau </w:t>
      </w:r>
      <w:r w:rsidRPr="00782D26">
        <w:rPr>
          <w:rFonts w:ascii="Arial" w:hAnsi="Arial" w:cs="Arial"/>
        </w:rPr>
        <w:t xml:space="preserve">[blog]. Available at: </w:t>
      </w:r>
      <w:hyperlink r:id="rId8" w:history="1">
        <w:r w:rsidRPr="00782D26">
          <w:rPr>
            <w:rStyle w:val="Hyperlink"/>
            <w:rFonts w:ascii="Arial" w:hAnsi="Arial" w:cs="Arial"/>
          </w:rPr>
          <w:t>https://learningspy.co.uk/literacy/constructivism-is-not-a-pedagogy/</w:t>
        </w:r>
      </w:hyperlink>
      <w:r w:rsidRPr="00782D26">
        <w:rPr>
          <w:rFonts w:ascii="Arial" w:hAnsi="Arial" w:cs="Arial"/>
        </w:rPr>
        <w:t xml:space="preserve"> [Accessed: 17.10.2020]</w:t>
      </w:r>
    </w:p>
    <w:p w14:paraId="6E67E50E"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Black, P. and Wiliam, D (1998) </w:t>
      </w:r>
      <w:r w:rsidRPr="00782D26">
        <w:rPr>
          <w:rFonts w:ascii="Arial" w:hAnsi="Arial" w:cs="Arial"/>
          <w:i/>
          <w:iCs/>
        </w:rPr>
        <w:t xml:space="preserve">Inside the Black Box: Raising Standards Through Classroom Assessment. </w:t>
      </w:r>
      <w:r w:rsidRPr="00782D26">
        <w:rPr>
          <w:rFonts w:ascii="Arial" w:hAnsi="Arial" w:cs="Arial"/>
        </w:rPr>
        <w:t>London: GL Assessment</w:t>
      </w:r>
    </w:p>
    <w:p w14:paraId="22CB3C21"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Black, P., Harrison, C., Lee, C., Marshall, B and William, D. (2004) ‘Working Inside the Black Box: Assessment for Learning in the Classroom’ </w:t>
      </w:r>
      <w:r w:rsidRPr="00782D26">
        <w:rPr>
          <w:rFonts w:ascii="Arial" w:hAnsi="Arial" w:cs="Arial"/>
          <w:i/>
          <w:iCs/>
        </w:rPr>
        <w:t xml:space="preserve">Phi Delta Kappan, </w:t>
      </w:r>
      <w:r w:rsidRPr="00782D26">
        <w:rPr>
          <w:rFonts w:ascii="Arial" w:hAnsi="Arial" w:cs="Arial"/>
        </w:rPr>
        <w:t xml:space="preserve">86(1), pp.9-21. Available at: </w:t>
      </w:r>
      <w:hyperlink r:id="rId9" w:history="1">
        <w:r w:rsidRPr="00782D26">
          <w:rPr>
            <w:rStyle w:val="Hyperlink"/>
            <w:rFonts w:ascii="Arial" w:hAnsi="Arial" w:cs="Arial"/>
          </w:rPr>
          <w:t>https://www-proquest-com.ezproxy.uwtsd.ac.uk/docview/218478689/fulltext/BAE5AE5B24174646PQ/1?accountid=130472</w:t>
        </w:r>
      </w:hyperlink>
      <w:r w:rsidRPr="00782D26">
        <w:rPr>
          <w:rFonts w:ascii="Arial" w:hAnsi="Arial" w:cs="Arial"/>
        </w:rPr>
        <w:t xml:space="preserve"> [Accessed: 15.10.2020]</w:t>
      </w:r>
    </w:p>
    <w:p w14:paraId="69CE8325"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Black, P., Harrison, C., Lee, C., Marshall, B. and Wiliam, D. (2003) </w:t>
      </w:r>
      <w:r w:rsidRPr="00782D26">
        <w:rPr>
          <w:rFonts w:ascii="Arial" w:hAnsi="Arial" w:cs="Arial"/>
          <w:i/>
          <w:iCs/>
        </w:rPr>
        <w:t xml:space="preserve">Assessment for Learning: Putting it into Practice. </w:t>
      </w:r>
      <w:r w:rsidRPr="00782D26">
        <w:rPr>
          <w:rFonts w:ascii="Arial" w:hAnsi="Arial" w:cs="Arial"/>
        </w:rPr>
        <w:t>Berkshire: Open University Press</w:t>
      </w:r>
    </w:p>
    <w:p w14:paraId="328A1562"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British Educational Research Association [BERA] (2018) </w:t>
      </w:r>
      <w:r w:rsidRPr="00782D26">
        <w:rPr>
          <w:rFonts w:ascii="Arial" w:hAnsi="Arial" w:cs="Arial"/>
          <w:i/>
          <w:iCs/>
        </w:rPr>
        <w:t>Ethical Guidelines for Educational Research,</w:t>
      </w:r>
      <w:r w:rsidRPr="00782D26">
        <w:rPr>
          <w:rFonts w:ascii="Arial" w:hAnsi="Arial" w:cs="Arial"/>
        </w:rPr>
        <w:t xml:space="preserve"> 4th edn. London. Available at: </w:t>
      </w:r>
      <w:hyperlink r:id="rId10" w:history="1">
        <w:r w:rsidRPr="00782D26">
          <w:rPr>
            <w:rStyle w:val="Hyperlink"/>
            <w:rFonts w:ascii="Arial" w:hAnsi="Arial" w:cs="Arial"/>
          </w:rPr>
          <w:t>https://www.bera.ac.uk/researchers-resources/publications/ethicalguidelines-for-educational-research-2018</w:t>
        </w:r>
      </w:hyperlink>
      <w:r w:rsidRPr="00782D26">
        <w:rPr>
          <w:rFonts w:ascii="Arial" w:hAnsi="Arial" w:cs="Arial"/>
        </w:rPr>
        <w:t xml:space="preserve"> [Accessed 30.09.2020]</w:t>
      </w:r>
    </w:p>
    <w:p w14:paraId="76631C80"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Brookfield, S. (1998) ‘Critically Reflective Practice’, </w:t>
      </w:r>
      <w:r w:rsidRPr="00782D26">
        <w:rPr>
          <w:rFonts w:ascii="Arial" w:hAnsi="Arial" w:cs="Arial"/>
          <w:i/>
          <w:iCs/>
        </w:rPr>
        <w:t xml:space="preserve">The Journal of Continuing Education in the Health Professions, </w:t>
      </w:r>
      <w:r w:rsidRPr="00782D26">
        <w:rPr>
          <w:rFonts w:ascii="Arial" w:hAnsi="Arial" w:cs="Arial"/>
        </w:rPr>
        <w:t>18(4) pp. 197-2015</w:t>
      </w:r>
    </w:p>
    <w:p w14:paraId="53495AC7"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Bru, E. (2006) ‘Factors Associated with Disruptive Behaviour in the Classroom’, </w:t>
      </w:r>
      <w:r w:rsidRPr="00782D26">
        <w:rPr>
          <w:rFonts w:ascii="Arial" w:hAnsi="Arial" w:cs="Arial"/>
          <w:i/>
          <w:iCs/>
        </w:rPr>
        <w:t xml:space="preserve">Scandinavian Journal of Educational Research, </w:t>
      </w:r>
      <w:r w:rsidRPr="00782D26">
        <w:rPr>
          <w:rFonts w:ascii="Arial" w:hAnsi="Arial" w:cs="Arial"/>
        </w:rPr>
        <w:t>50(1), pp. 23-43</w:t>
      </w:r>
    </w:p>
    <w:p w14:paraId="402C5CEF"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lastRenderedPageBreak/>
        <w:t xml:space="preserve">Cohen, L., Manion, L., Morrison, K. (2007) </w:t>
      </w:r>
      <w:r w:rsidRPr="00782D26">
        <w:rPr>
          <w:rFonts w:ascii="Arial" w:hAnsi="Arial" w:cs="Arial"/>
          <w:i/>
          <w:iCs/>
        </w:rPr>
        <w:t xml:space="preserve">Research Methods in Education, </w:t>
      </w:r>
      <w:r w:rsidRPr="00782D26">
        <w:rPr>
          <w:rFonts w:ascii="Arial" w:hAnsi="Arial" w:cs="Arial"/>
        </w:rPr>
        <w:t>6</w:t>
      </w:r>
      <w:r w:rsidRPr="00782D26">
        <w:rPr>
          <w:rFonts w:ascii="Arial" w:hAnsi="Arial" w:cs="Arial"/>
          <w:vertAlign w:val="superscript"/>
        </w:rPr>
        <w:t>th</w:t>
      </w:r>
      <w:r w:rsidRPr="00782D26">
        <w:rPr>
          <w:rFonts w:ascii="Arial" w:hAnsi="Arial" w:cs="Arial"/>
        </w:rPr>
        <w:t xml:space="preserve"> edn. London: Routledge</w:t>
      </w:r>
    </w:p>
    <w:p w14:paraId="00F61219" w14:textId="77777777" w:rsidR="00AC12D4" w:rsidRPr="00782D26" w:rsidRDefault="00AC12D4" w:rsidP="00D54D83">
      <w:pPr>
        <w:pStyle w:val="ListParagraph"/>
        <w:numPr>
          <w:ilvl w:val="0"/>
          <w:numId w:val="2"/>
        </w:numPr>
        <w:spacing w:line="360" w:lineRule="auto"/>
        <w:rPr>
          <w:rFonts w:ascii="Arial" w:hAnsi="Arial" w:cs="Arial"/>
          <w:i/>
          <w:iCs/>
        </w:rPr>
      </w:pPr>
      <w:r w:rsidRPr="00782D26">
        <w:rPr>
          <w:rFonts w:ascii="Arial" w:hAnsi="Arial" w:cs="Arial"/>
        </w:rPr>
        <w:t xml:space="preserve">Donaldson, G. (2015) </w:t>
      </w:r>
      <w:r w:rsidRPr="00782D26">
        <w:rPr>
          <w:rFonts w:ascii="Arial" w:hAnsi="Arial" w:cs="Arial"/>
          <w:i/>
          <w:iCs/>
        </w:rPr>
        <w:t xml:space="preserve">Successful Futures: Independent Review of Curriculum and Assessment Arrangements in Wales. </w:t>
      </w:r>
      <w:r w:rsidRPr="00782D26">
        <w:rPr>
          <w:rFonts w:ascii="Arial" w:hAnsi="Arial" w:cs="Arial"/>
        </w:rPr>
        <w:t xml:space="preserve">Available at: </w:t>
      </w:r>
      <w:hyperlink r:id="rId11" w:history="1">
        <w:r w:rsidRPr="00782D26">
          <w:rPr>
            <w:rStyle w:val="Hyperlink"/>
            <w:rFonts w:ascii="Arial" w:hAnsi="Arial" w:cs="Arial"/>
          </w:rPr>
          <w:t>https://gov.wales/sites/default/files/publications/2018-03/successful-futures.pdf</w:t>
        </w:r>
      </w:hyperlink>
      <w:r w:rsidRPr="00782D26">
        <w:rPr>
          <w:rFonts w:ascii="Arial" w:hAnsi="Arial" w:cs="Arial"/>
        </w:rPr>
        <w:t xml:space="preserve"> [Accessed 30.09.2020]</w:t>
      </w:r>
    </w:p>
    <w:p w14:paraId="7B20F151"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Estyn (2014) </w:t>
      </w:r>
      <w:r w:rsidRPr="00782D26">
        <w:rPr>
          <w:rFonts w:ascii="Arial" w:hAnsi="Arial" w:cs="Arial"/>
          <w:i/>
          <w:iCs/>
        </w:rPr>
        <w:t xml:space="preserve">Effective classroom observation in primary and secondary schools. </w:t>
      </w:r>
      <w:r w:rsidRPr="00782D26">
        <w:rPr>
          <w:rFonts w:ascii="Arial" w:hAnsi="Arial" w:cs="Arial"/>
        </w:rPr>
        <w:t xml:space="preserve">Available at: </w:t>
      </w:r>
      <w:hyperlink r:id="rId12" w:history="1">
        <w:r w:rsidRPr="00782D26">
          <w:rPr>
            <w:rStyle w:val="Hyperlink"/>
            <w:rFonts w:ascii="Arial" w:hAnsi="Arial" w:cs="Arial"/>
          </w:rPr>
          <w:t>https://www.estyn.gov.wales/system/files/2020-07/Effective%2520classroom%2520observation%2520in%2520primary%2520and%2520secondary%2520schools%2520-%2520October%25202014.pdf</w:t>
        </w:r>
      </w:hyperlink>
      <w:r w:rsidRPr="00782D26">
        <w:rPr>
          <w:rFonts w:ascii="Arial" w:hAnsi="Arial" w:cs="Arial"/>
        </w:rPr>
        <w:t xml:space="preserve"> [Accessed 04.10.2020]</w:t>
      </w:r>
    </w:p>
    <w:p w14:paraId="39D69F06"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Estyn (2020) </w:t>
      </w:r>
      <w:r w:rsidRPr="00782D26">
        <w:rPr>
          <w:rFonts w:ascii="Arial" w:hAnsi="Arial" w:cs="Arial"/>
          <w:i/>
          <w:iCs/>
        </w:rPr>
        <w:t xml:space="preserve">Inspection report </w:t>
      </w:r>
      <w:r w:rsidRPr="00782D26">
        <w:rPr>
          <w:rFonts w:ascii="Arial" w:hAnsi="Arial" w:cs="Arial"/>
          <w:i/>
          <w:iCs/>
          <w:color w:val="767171" w:themeColor="background2" w:themeShade="80"/>
          <w:highlight w:val="darkGray"/>
        </w:rPr>
        <w:t>_______</w:t>
      </w:r>
      <w:r w:rsidRPr="00782D26">
        <w:rPr>
          <w:rFonts w:ascii="Arial" w:hAnsi="Arial" w:cs="Arial"/>
          <w:i/>
          <w:iCs/>
          <w:color w:val="767171" w:themeColor="background2" w:themeShade="80"/>
        </w:rPr>
        <w:t xml:space="preserve"> </w:t>
      </w:r>
      <w:r w:rsidRPr="00782D26">
        <w:rPr>
          <w:rFonts w:ascii="Arial" w:hAnsi="Arial" w:cs="Arial"/>
          <w:i/>
          <w:iCs/>
        </w:rPr>
        <w:t xml:space="preserve">Comprehensive School 2020. </w:t>
      </w:r>
      <w:r w:rsidRPr="00782D26">
        <w:rPr>
          <w:rFonts w:ascii="Arial" w:hAnsi="Arial" w:cs="Arial"/>
        </w:rPr>
        <w:t>Wales: Estyn</w:t>
      </w:r>
    </w:p>
    <w:p w14:paraId="799F6C16"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Fletcher-Wood, H. (2016) </w:t>
      </w:r>
      <w:r w:rsidRPr="00782D26">
        <w:rPr>
          <w:rFonts w:ascii="Arial" w:hAnsi="Arial" w:cs="Arial"/>
          <w:i/>
          <w:iCs/>
        </w:rPr>
        <w:t xml:space="preserve">Ticked off: checklists for teachers, students, school leaders. </w:t>
      </w:r>
      <w:r w:rsidRPr="00782D26">
        <w:rPr>
          <w:rFonts w:ascii="Arial" w:hAnsi="Arial" w:cs="Arial"/>
        </w:rPr>
        <w:t>Bancyfelin: Crown House Publishing</w:t>
      </w:r>
    </w:p>
    <w:p w14:paraId="7402900F" w14:textId="77777777" w:rsidR="00AC12D4" w:rsidRPr="00782D26" w:rsidRDefault="00AC12D4" w:rsidP="00367EF7">
      <w:pPr>
        <w:pStyle w:val="ListParagraph"/>
        <w:numPr>
          <w:ilvl w:val="0"/>
          <w:numId w:val="2"/>
        </w:numPr>
        <w:spacing w:line="360" w:lineRule="auto"/>
        <w:rPr>
          <w:rFonts w:ascii="Arial" w:hAnsi="Arial" w:cs="Arial"/>
        </w:rPr>
      </w:pPr>
      <w:r w:rsidRPr="00782D26">
        <w:rPr>
          <w:rFonts w:ascii="Arial" w:hAnsi="Arial" w:cs="Arial"/>
        </w:rPr>
        <w:t xml:space="preserve">Grow, G. (1991) ‘Teaching Learners to be Self-Directed’ </w:t>
      </w:r>
      <w:r w:rsidRPr="00782D26">
        <w:rPr>
          <w:rFonts w:ascii="Arial" w:hAnsi="Arial" w:cs="Arial"/>
          <w:i/>
          <w:iCs/>
        </w:rPr>
        <w:t xml:space="preserve">Adult Education Quarterly, </w:t>
      </w:r>
      <w:r w:rsidRPr="00782D26">
        <w:rPr>
          <w:rFonts w:ascii="Arial" w:hAnsi="Arial" w:cs="Arial"/>
        </w:rPr>
        <w:t>41(3), pp.125-149.</w:t>
      </w:r>
    </w:p>
    <w:p w14:paraId="0826B9BE"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Hitchcock, G. and Hughes, D. (1995) </w:t>
      </w:r>
      <w:r w:rsidRPr="00782D26">
        <w:rPr>
          <w:rFonts w:ascii="Arial" w:hAnsi="Arial" w:cs="Arial"/>
          <w:i/>
          <w:iCs/>
        </w:rPr>
        <w:t xml:space="preserve">Research and the teacher, </w:t>
      </w:r>
      <w:r w:rsidRPr="00782D26">
        <w:rPr>
          <w:rFonts w:ascii="Arial" w:hAnsi="Arial" w:cs="Arial"/>
        </w:rPr>
        <w:t>2</w:t>
      </w:r>
      <w:r w:rsidRPr="00782D26">
        <w:rPr>
          <w:rFonts w:ascii="Arial" w:hAnsi="Arial" w:cs="Arial"/>
          <w:vertAlign w:val="superscript"/>
        </w:rPr>
        <w:t>nd</w:t>
      </w:r>
      <w:r w:rsidRPr="00782D26">
        <w:rPr>
          <w:rFonts w:ascii="Arial" w:hAnsi="Arial" w:cs="Arial"/>
        </w:rPr>
        <w:t xml:space="preserve"> edn. London: Routledge</w:t>
      </w:r>
    </w:p>
    <w:p w14:paraId="50B05D27" w14:textId="77777777" w:rsidR="00AC12D4" w:rsidRPr="00782D26" w:rsidRDefault="00F216F0" w:rsidP="00D54D83">
      <w:pPr>
        <w:pStyle w:val="ListParagraph"/>
        <w:spacing w:line="360" w:lineRule="auto"/>
        <w:rPr>
          <w:rFonts w:ascii="Arial" w:hAnsi="Arial" w:cs="Arial"/>
        </w:rPr>
      </w:pPr>
      <w:hyperlink r:id="rId13" w:history="1">
        <w:r w:rsidR="00AC12D4" w:rsidRPr="00782D26">
          <w:rPr>
            <w:rStyle w:val="Hyperlink"/>
            <w:rFonts w:ascii="Arial" w:hAnsi="Arial" w:cs="Arial"/>
          </w:rPr>
          <w:t>https://online.clickview.co.uk/playlists/share/8a3fc979</w:t>
        </w:r>
      </w:hyperlink>
      <w:r w:rsidR="00AC12D4" w:rsidRPr="00782D26">
        <w:rPr>
          <w:rFonts w:ascii="Arial" w:hAnsi="Arial" w:cs="Arial"/>
        </w:rPr>
        <w:t xml:space="preserve"> [Accessed: 15.10.2020]</w:t>
      </w:r>
    </w:p>
    <w:p w14:paraId="18F284AD"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Jones, J. and Wiliam, D (2008) </w:t>
      </w:r>
      <w:r w:rsidRPr="00782D26">
        <w:rPr>
          <w:rFonts w:ascii="Arial" w:hAnsi="Arial" w:cs="Arial"/>
          <w:i/>
          <w:iCs/>
        </w:rPr>
        <w:t xml:space="preserve">Inside the Black Box: Assessment for Learning in the Modern Foreign Languages Classroom. </w:t>
      </w:r>
      <w:r w:rsidRPr="00782D26">
        <w:rPr>
          <w:rFonts w:ascii="Arial" w:hAnsi="Arial" w:cs="Arial"/>
        </w:rPr>
        <w:t>London: GL Assessment</w:t>
      </w:r>
    </w:p>
    <w:p w14:paraId="2AD89CB8"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Kratochwill, T., DeRoos, R. and Blair, S. (2014) ‘What Works in Classroom Management’ in Slavin, R. (ed.) </w:t>
      </w:r>
      <w:r w:rsidRPr="00782D26">
        <w:rPr>
          <w:rFonts w:ascii="Arial" w:hAnsi="Arial" w:cs="Arial"/>
          <w:i/>
          <w:iCs/>
        </w:rPr>
        <w:t xml:space="preserve">Proven Programs in Education: Classroom Management and Assessment, </w:t>
      </w:r>
      <w:r w:rsidRPr="00782D26">
        <w:rPr>
          <w:rFonts w:ascii="Arial" w:hAnsi="Arial" w:cs="Arial"/>
        </w:rPr>
        <w:t>Thousand Oaks: SAGE Publications</w:t>
      </w:r>
    </w:p>
    <w:p w14:paraId="5300F757"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Kumar, R. (2014) </w:t>
      </w:r>
      <w:r w:rsidRPr="00782D26">
        <w:rPr>
          <w:rFonts w:ascii="Arial" w:hAnsi="Arial" w:cs="Arial"/>
          <w:i/>
          <w:iCs/>
        </w:rPr>
        <w:t xml:space="preserve">Research methodology: a step-by-step guide for beginners, </w:t>
      </w:r>
      <w:r w:rsidRPr="00782D26">
        <w:rPr>
          <w:rFonts w:ascii="Arial" w:hAnsi="Arial" w:cs="Arial"/>
        </w:rPr>
        <w:t>4</w:t>
      </w:r>
      <w:r w:rsidRPr="00782D26">
        <w:rPr>
          <w:rFonts w:ascii="Arial" w:hAnsi="Arial" w:cs="Arial"/>
          <w:vertAlign w:val="superscript"/>
        </w:rPr>
        <w:t xml:space="preserve">th </w:t>
      </w:r>
      <w:r w:rsidRPr="00782D26">
        <w:rPr>
          <w:rFonts w:ascii="Arial" w:hAnsi="Arial" w:cs="Arial"/>
        </w:rPr>
        <w:t>edn. Los Angeles: SAGE</w:t>
      </w:r>
    </w:p>
    <w:p w14:paraId="671D9CCB"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Merrett, F. (2006) ‘Reflections on the Hawthorne Effect’, </w:t>
      </w:r>
      <w:r w:rsidRPr="00782D26">
        <w:rPr>
          <w:rFonts w:ascii="Arial" w:hAnsi="Arial" w:cs="Arial"/>
          <w:i/>
          <w:iCs/>
        </w:rPr>
        <w:t xml:space="preserve">Educational Psychology, </w:t>
      </w:r>
      <w:r w:rsidRPr="00782D26">
        <w:rPr>
          <w:rFonts w:ascii="Arial" w:hAnsi="Arial" w:cs="Arial"/>
        </w:rPr>
        <w:t xml:space="preserve">26(1), pp.143-146. Available at: </w:t>
      </w:r>
      <w:hyperlink r:id="rId14" w:history="1">
        <w:r w:rsidRPr="00782D26">
          <w:rPr>
            <w:rStyle w:val="Hyperlink"/>
            <w:rFonts w:ascii="Arial" w:hAnsi="Arial" w:cs="Arial"/>
          </w:rPr>
          <w:t>https://doi.org/10.1080/01443410500341080</w:t>
        </w:r>
      </w:hyperlink>
      <w:r w:rsidRPr="00782D26">
        <w:rPr>
          <w:rFonts w:ascii="Arial" w:hAnsi="Arial" w:cs="Arial"/>
        </w:rPr>
        <w:t xml:space="preserve"> [Accessed 05.10.2020]</w:t>
      </w:r>
    </w:p>
    <w:p w14:paraId="76150FEE" w14:textId="77777777" w:rsidR="00AC12D4" w:rsidRPr="00782D26" w:rsidRDefault="00AC12D4" w:rsidP="00D54D83">
      <w:pPr>
        <w:pStyle w:val="ListParagraph"/>
        <w:numPr>
          <w:ilvl w:val="0"/>
          <w:numId w:val="2"/>
        </w:numPr>
        <w:spacing w:line="360" w:lineRule="auto"/>
        <w:textAlignment w:val="baseline"/>
        <w:rPr>
          <w:rFonts w:ascii="Arial" w:hAnsi="Arial" w:cs="Arial"/>
        </w:rPr>
      </w:pPr>
      <w:r w:rsidRPr="00782D26">
        <w:rPr>
          <w:rFonts w:ascii="Arial" w:hAnsi="Arial" w:cs="Arial"/>
        </w:rPr>
        <w:lastRenderedPageBreak/>
        <w:t xml:space="preserve">Natriello, G. (1987) ‘The Impact of Evaluation Processes on Students’, </w:t>
      </w:r>
      <w:r w:rsidRPr="00782D26">
        <w:rPr>
          <w:rFonts w:ascii="Arial" w:hAnsi="Arial" w:cs="Arial"/>
          <w:i/>
          <w:iCs/>
        </w:rPr>
        <w:t xml:space="preserve">Educational Psychologist, </w:t>
      </w:r>
      <w:r w:rsidRPr="00782D26">
        <w:rPr>
          <w:rFonts w:ascii="Arial" w:hAnsi="Arial" w:cs="Arial"/>
        </w:rPr>
        <w:t>22(2), pp.155-175. DOI: 10.1207/s15326985ep2202_4</w:t>
      </w:r>
    </w:p>
    <w:p w14:paraId="211104CA"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Richards, J.C. and Farrell, T.S.C. (2010) </w:t>
      </w:r>
      <w:r w:rsidRPr="00782D26">
        <w:rPr>
          <w:rFonts w:ascii="Arial" w:hAnsi="Arial" w:cs="Arial"/>
          <w:i/>
          <w:iCs/>
        </w:rPr>
        <w:t xml:space="preserve">Professional development for language teachers. </w:t>
      </w:r>
      <w:r w:rsidRPr="00782D26">
        <w:rPr>
          <w:rFonts w:ascii="Arial" w:hAnsi="Arial" w:cs="Arial"/>
        </w:rPr>
        <w:t>Cambridge: CUP</w:t>
      </w:r>
    </w:p>
    <w:p w14:paraId="24F17F71"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i/>
          <w:iCs/>
        </w:rPr>
        <w:t xml:space="preserve">The Classroom Experiment </w:t>
      </w:r>
      <w:r w:rsidRPr="00782D26">
        <w:rPr>
          <w:rFonts w:ascii="Arial" w:hAnsi="Arial" w:cs="Arial"/>
          <w:iCs/>
        </w:rPr>
        <w:t>(2010)</w:t>
      </w:r>
      <w:r w:rsidRPr="00782D26">
        <w:rPr>
          <w:rFonts w:ascii="Arial" w:hAnsi="Arial" w:cs="Arial"/>
          <w:i/>
          <w:iCs/>
        </w:rPr>
        <w:t xml:space="preserve"> </w:t>
      </w:r>
      <w:r w:rsidRPr="00782D26">
        <w:rPr>
          <w:rFonts w:ascii="Arial" w:hAnsi="Arial" w:cs="Arial"/>
        </w:rPr>
        <w:t xml:space="preserve">Episodes 1 and 2. BBC Two, 27-28 September. Available at: </w:t>
      </w:r>
      <w:hyperlink r:id="rId15" w:history="1">
        <w:r w:rsidRPr="00782D26">
          <w:rPr>
            <w:rStyle w:val="Hyperlink"/>
            <w:rFonts w:ascii="Arial" w:hAnsi="Arial" w:cs="Arial"/>
          </w:rPr>
          <w:t>https://online.clickview.co.uk/playlists/share/8a3fc979</w:t>
        </w:r>
      </w:hyperlink>
      <w:r w:rsidRPr="00782D26">
        <w:rPr>
          <w:rFonts w:ascii="Arial" w:hAnsi="Arial" w:cs="Arial"/>
        </w:rPr>
        <w:t xml:space="preserve"> [Accessed 16.10.2020]</w:t>
      </w:r>
    </w:p>
    <w:p w14:paraId="5FB2E585"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Tripp, D. (1993) </w:t>
      </w:r>
      <w:r w:rsidRPr="00782D26">
        <w:rPr>
          <w:rFonts w:ascii="Arial" w:hAnsi="Arial" w:cs="Arial"/>
          <w:i/>
          <w:iCs/>
        </w:rPr>
        <w:t xml:space="preserve">Critical Incidents in teaching: developing professional judgement. </w:t>
      </w:r>
      <w:r w:rsidRPr="00782D26">
        <w:rPr>
          <w:rFonts w:ascii="Arial" w:hAnsi="Arial" w:cs="Arial"/>
        </w:rPr>
        <w:t>London</w:t>
      </w:r>
      <w:r w:rsidRPr="00782D26">
        <w:rPr>
          <w:rFonts w:ascii="Arial" w:hAnsi="Arial" w:cs="Arial"/>
          <w:i/>
          <w:iCs/>
        </w:rPr>
        <w:t xml:space="preserve">: </w:t>
      </w:r>
      <w:r w:rsidRPr="00782D26">
        <w:rPr>
          <w:rFonts w:ascii="Arial" w:hAnsi="Arial" w:cs="Arial"/>
        </w:rPr>
        <w:t>Routledge</w:t>
      </w:r>
    </w:p>
    <w:p w14:paraId="6D1C067E"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Welsh Government (2016) </w:t>
      </w:r>
      <w:r w:rsidRPr="00782D26">
        <w:rPr>
          <w:rFonts w:ascii="Arial" w:hAnsi="Arial" w:cs="Arial"/>
          <w:i/>
          <w:iCs/>
        </w:rPr>
        <w:t xml:space="preserve">Inclusion and pupil support. </w:t>
      </w:r>
      <w:r w:rsidRPr="00782D26">
        <w:rPr>
          <w:rFonts w:ascii="Arial" w:hAnsi="Arial" w:cs="Arial"/>
        </w:rPr>
        <w:t xml:space="preserve">Available at: </w:t>
      </w:r>
      <w:hyperlink r:id="rId16" w:history="1">
        <w:r w:rsidRPr="00782D26">
          <w:rPr>
            <w:rStyle w:val="Hyperlink"/>
            <w:rFonts w:ascii="Arial" w:hAnsi="Arial" w:cs="Arial"/>
          </w:rPr>
          <w:t>https://gov.wales/sites/default/files/publications/2018-05/guidance-inclusion-and-pupil-support_0.pdf</w:t>
        </w:r>
      </w:hyperlink>
      <w:r w:rsidRPr="00782D26">
        <w:rPr>
          <w:rFonts w:ascii="Arial" w:hAnsi="Arial" w:cs="Arial"/>
        </w:rPr>
        <w:t xml:space="preserve"> [Accessed 16.10.2020]</w:t>
      </w:r>
    </w:p>
    <w:p w14:paraId="6731EE2E"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Welsh Government (2019) </w:t>
      </w:r>
      <w:r w:rsidRPr="00782D26">
        <w:rPr>
          <w:rFonts w:ascii="Arial" w:hAnsi="Arial" w:cs="Arial"/>
          <w:i/>
          <w:iCs/>
        </w:rPr>
        <w:t xml:space="preserve">Professional teaching standards. </w:t>
      </w:r>
      <w:r w:rsidRPr="00782D26">
        <w:rPr>
          <w:rFonts w:ascii="Arial" w:hAnsi="Arial" w:cs="Arial"/>
        </w:rPr>
        <w:t xml:space="preserve">Available at: </w:t>
      </w:r>
      <w:hyperlink r:id="rId17" w:history="1">
        <w:r w:rsidRPr="00782D26">
          <w:rPr>
            <w:rStyle w:val="Hyperlink"/>
            <w:rFonts w:ascii="Arial" w:hAnsi="Arial" w:cs="Arial"/>
          </w:rPr>
          <w:t>https://hwb.gov.wales/api/storage/19bc948b-8a3f-41e0-944a-7bf2cadf7d18/professional-standards-for-teaching-and-leadership-interactive-pdf-for-pc.pdf</w:t>
        </w:r>
      </w:hyperlink>
      <w:r w:rsidRPr="00782D26">
        <w:rPr>
          <w:rFonts w:ascii="Arial" w:hAnsi="Arial" w:cs="Arial"/>
        </w:rPr>
        <w:t xml:space="preserve"> [Accessed 19.10.2020]</w:t>
      </w:r>
    </w:p>
    <w:p w14:paraId="018B55D2"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Welsh Government (2020) </w:t>
      </w:r>
      <w:r w:rsidRPr="00782D26">
        <w:rPr>
          <w:rFonts w:ascii="Arial" w:hAnsi="Arial" w:cs="Arial"/>
          <w:i/>
          <w:iCs/>
        </w:rPr>
        <w:t xml:space="preserve">Operational guidance for schools and settings from the autumn term. </w:t>
      </w:r>
      <w:r w:rsidRPr="00782D26">
        <w:rPr>
          <w:rFonts w:ascii="Arial" w:hAnsi="Arial" w:cs="Arial"/>
        </w:rPr>
        <w:t xml:space="preserve">Available at: </w:t>
      </w:r>
      <w:hyperlink r:id="rId18" w:history="1">
        <w:r w:rsidRPr="00782D26">
          <w:rPr>
            <w:rStyle w:val="Hyperlink"/>
            <w:rFonts w:ascii="Arial" w:hAnsi="Arial" w:cs="Arial"/>
          </w:rPr>
          <w:t>https://gov.wales/operational-guidance-schools-and-settings-autumn-term-version-3-html</w:t>
        </w:r>
      </w:hyperlink>
      <w:r w:rsidRPr="00782D26">
        <w:rPr>
          <w:rFonts w:ascii="Arial" w:hAnsi="Arial" w:cs="Arial"/>
        </w:rPr>
        <w:t xml:space="preserve"> [Accessed 30.09.2020]</w:t>
      </w:r>
    </w:p>
    <w:p w14:paraId="60170A54" w14:textId="77777777" w:rsidR="00AC12D4" w:rsidRPr="00782D26" w:rsidRDefault="00AC12D4" w:rsidP="00D54D83">
      <w:pPr>
        <w:pStyle w:val="ListParagraph"/>
        <w:numPr>
          <w:ilvl w:val="0"/>
          <w:numId w:val="2"/>
        </w:numPr>
        <w:spacing w:line="360" w:lineRule="auto"/>
        <w:rPr>
          <w:rFonts w:ascii="Arial" w:hAnsi="Arial" w:cs="Arial"/>
        </w:rPr>
      </w:pPr>
      <w:r w:rsidRPr="00782D26">
        <w:rPr>
          <w:rFonts w:ascii="Arial" w:hAnsi="Arial" w:cs="Arial"/>
        </w:rPr>
        <w:t xml:space="preserve">Wiliam, D. (2014) ‘The Right Questions, The Right Way’, </w:t>
      </w:r>
      <w:r w:rsidRPr="00782D26">
        <w:rPr>
          <w:rFonts w:ascii="Arial" w:hAnsi="Arial" w:cs="Arial"/>
          <w:i/>
          <w:iCs/>
        </w:rPr>
        <w:t xml:space="preserve">Using Assessments Thoughtfully, </w:t>
      </w:r>
      <w:r w:rsidRPr="00782D26">
        <w:rPr>
          <w:rFonts w:ascii="Arial" w:hAnsi="Arial" w:cs="Arial"/>
        </w:rPr>
        <w:t>71(6), pp.16-19</w:t>
      </w:r>
    </w:p>
    <w:p w14:paraId="6EF42888" w14:textId="77777777" w:rsidR="00AC12D4" w:rsidRPr="00782D26" w:rsidRDefault="00AC12D4" w:rsidP="000877EF">
      <w:pPr>
        <w:pStyle w:val="ListParagraph"/>
        <w:numPr>
          <w:ilvl w:val="0"/>
          <w:numId w:val="2"/>
        </w:numPr>
        <w:spacing w:line="360" w:lineRule="auto"/>
        <w:rPr>
          <w:rFonts w:ascii="Arial" w:hAnsi="Arial" w:cs="Arial"/>
        </w:rPr>
      </w:pPr>
      <w:r w:rsidRPr="00782D26">
        <w:rPr>
          <w:rFonts w:ascii="Arial" w:hAnsi="Arial" w:cs="Arial"/>
        </w:rPr>
        <w:t xml:space="preserve">Wiliam, D. (2018) </w:t>
      </w:r>
      <w:r w:rsidRPr="00782D26">
        <w:rPr>
          <w:rFonts w:ascii="Arial" w:hAnsi="Arial" w:cs="Arial"/>
          <w:i/>
          <w:iCs/>
        </w:rPr>
        <w:t xml:space="preserve">Embedded Formative Assessment (Strategies for Classroom Assessment That Drives Student Engagement and Learning. </w:t>
      </w:r>
      <w:r w:rsidRPr="00782D26">
        <w:rPr>
          <w:rFonts w:ascii="Arial" w:hAnsi="Arial" w:cs="Arial"/>
        </w:rPr>
        <w:t>2</w:t>
      </w:r>
      <w:r w:rsidRPr="00782D26">
        <w:rPr>
          <w:rFonts w:ascii="Arial" w:hAnsi="Arial" w:cs="Arial"/>
          <w:vertAlign w:val="superscript"/>
        </w:rPr>
        <w:t>nd</w:t>
      </w:r>
      <w:r w:rsidRPr="00782D26">
        <w:rPr>
          <w:rFonts w:ascii="Arial" w:hAnsi="Arial" w:cs="Arial"/>
        </w:rPr>
        <w:t xml:space="preserve"> edn. Bloomington: Solution Tree Press</w:t>
      </w:r>
    </w:p>
    <w:p w14:paraId="598B58E2" w14:textId="31127148" w:rsidR="00771714" w:rsidRPr="00782D26" w:rsidRDefault="00771714">
      <w:pPr>
        <w:rPr>
          <w:rFonts w:ascii="Arial" w:hAnsi="Arial" w:cs="Arial"/>
          <w:b/>
          <w:bCs/>
        </w:rPr>
      </w:pPr>
      <w:r w:rsidRPr="00782D26">
        <w:rPr>
          <w:rFonts w:ascii="Arial" w:hAnsi="Arial" w:cs="Arial"/>
          <w:b/>
          <w:bCs/>
        </w:rPr>
        <w:br w:type="page"/>
      </w:r>
    </w:p>
    <w:p w14:paraId="562BC2EC" w14:textId="18B2747E" w:rsidR="00771714" w:rsidRPr="00782D26" w:rsidRDefault="00771714" w:rsidP="005A489D">
      <w:pPr>
        <w:rPr>
          <w:rFonts w:ascii="Arial" w:hAnsi="Arial" w:cs="Arial"/>
          <w:b/>
          <w:bCs/>
          <w:u w:val="single"/>
        </w:rPr>
      </w:pPr>
      <w:r w:rsidRPr="00782D26">
        <w:rPr>
          <w:rFonts w:ascii="Arial" w:hAnsi="Arial" w:cs="Arial"/>
          <w:b/>
          <w:bCs/>
          <w:u w:val="single"/>
        </w:rPr>
        <w:lastRenderedPageBreak/>
        <w:t>APPENDICES</w:t>
      </w:r>
    </w:p>
    <w:p w14:paraId="305C56C4" w14:textId="77777777" w:rsidR="0072067D" w:rsidRPr="00782D26" w:rsidRDefault="0072067D" w:rsidP="005A489D">
      <w:pPr>
        <w:rPr>
          <w:rFonts w:ascii="Arial" w:hAnsi="Arial" w:cs="Arial"/>
          <w:b/>
          <w:bCs/>
        </w:rPr>
      </w:pPr>
    </w:p>
    <w:p w14:paraId="113D0DE4" w14:textId="36B90F0A" w:rsidR="0072067D" w:rsidRPr="00782D26" w:rsidRDefault="0072067D" w:rsidP="0072067D">
      <w:pPr>
        <w:jc w:val="center"/>
        <w:rPr>
          <w:rFonts w:ascii="Arial" w:hAnsi="Arial" w:cs="Arial"/>
          <w:b/>
          <w:bCs/>
          <w:u w:val="single"/>
        </w:rPr>
      </w:pPr>
      <w:r w:rsidRPr="00782D26">
        <w:rPr>
          <w:rFonts w:ascii="Arial" w:hAnsi="Arial" w:cs="Arial"/>
          <w:b/>
          <w:bCs/>
          <w:u w:val="single"/>
        </w:rPr>
        <w:t>Appendix 1: Observation 1</w:t>
      </w:r>
    </w:p>
    <w:p w14:paraId="7482CEDE" w14:textId="298D3FF5" w:rsidR="0072067D" w:rsidRPr="00782D26" w:rsidRDefault="0072067D" w:rsidP="0072067D">
      <w:pPr>
        <w:jc w:val="center"/>
        <w:rPr>
          <w:rFonts w:ascii="Arial" w:hAnsi="Arial" w:cs="Arial"/>
          <w:u w:val="single"/>
        </w:rPr>
      </w:pPr>
    </w:p>
    <w:p w14:paraId="2ADB6C34" w14:textId="6C03FA67" w:rsidR="00E279C1" w:rsidRPr="00782D26" w:rsidRDefault="00E279C1" w:rsidP="00E279C1">
      <w:pPr>
        <w:rPr>
          <w:rFonts w:ascii="Arial" w:hAnsi="Arial" w:cs="Arial"/>
          <w:sz w:val="16"/>
          <w:szCs w:val="16"/>
        </w:rPr>
      </w:pPr>
      <w:r w:rsidRPr="00782D26">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9010"/>
      </w:tblGrid>
      <w:tr w:rsidR="0072067D" w:rsidRPr="00782D26" w14:paraId="5C67B521" w14:textId="77777777" w:rsidTr="007C5F4F">
        <w:tc>
          <w:tcPr>
            <w:tcW w:w="10201" w:type="dxa"/>
          </w:tcPr>
          <w:p w14:paraId="53AACEB9" w14:textId="22FC9339" w:rsidR="0072067D" w:rsidRPr="00782D26" w:rsidRDefault="0072067D" w:rsidP="007C5F4F">
            <w:pPr>
              <w:rPr>
                <w:rFonts w:ascii="Arial" w:hAnsi="Arial" w:cs="Arial"/>
                <w:b/>
                <w:bCs/>
              </w:rPr>
            </w:pPr>
            <w:r w:rsidRPr="00782D26">
              <w:rPr>
                <w:rFonts w:ascii="Arial" w:hAnsi="Arial" w:cs="Arial"/>
                <w:b/>
                <w:bCs/>
              </w:rPr>
              <w:t>Date and time, year group:</w:t>
            </w:r>
          </w:p>
          <w:p w14:paraId="3D400760" w14:textId="08DC1513" w:rsidR="0072067D" w:rsidRPr="00782D26" w:rsidRDefault="0072067D" w:rsidP="007C5F4F">
            <w:pPr>
              <w:rPr>
                <w:rFonts w:ascii="Arial" w:hAnsi="Arial" w:cs="Arial"/>
              </w:rPr>
            </w:pPr>
            <w:r w:rsidRPr="00782D26">
              <w:rPr>
                <w:rFonts w:ascii="Arial" w:hAnsi="Arial" w:cs="Arial"/>
              </w:rPr>
              <w:t>29/09/2020 10:00-11:00, Year 11</w:t>
            </w:r>
          </w:p>
        </w:tc>
      </w:tr>
      <w:tr w:rsidR="0072067D" w:rsidRPr="00782D26" w14:paraId="626B0F1E" w14:textId="77777777" w:rsidTr="007C5F4F">
        <w:tc>
          <w:tcPr>
            <w:tcW w:w="10201" w:type="dxa"/>
          </w:tcPr>
          <w:p w14:paraId="119CA93A" w14:textId="515381EC" w:rsidR="0072067D" w:rsidRPr="00782D26" w:rsidRDefault="0072067D" w:rsidP="007C5F4F">
            <w:pPr>
              <w:rPr>
                <w:rFonts w:ascii="Arial" w:hAnsi="Arial" w:cs="Arial"/>
              </w:rPr>
            </w:pPr>
            <w:r w:rsidRPr="00782D26">
              <w:rPr>
                <w:rFonts w:ascii="Arial" w:hAnsi="Arial" w:cs="Arial"/>
                <w:b/>
              </w:rPr>
              <w:t>Lesson details:</w:t>
            </w:r>
            <w:r w:rsidR="00E279C1" w:rsidRPr="00782D26">
              <w:rPr>
                <w:rFonts w:ascii="Arial" w:hAnsi="Arial" w:cs="Arial"/>
                <w:b/>
              </w:rPr>
              <w:t xml:space="preserve"> </w:t>
            </w:r>
            <w:r w:rsidR="00E279C1" w:rsidRPr="00782D26">
              <w:rPr>
                <w:rFonts w:ascii="Arial" w:hAnsi="Arial" w:cs="Arial"/>
              </w:rPr>
              <w:t>(Context and focus -/AoLE/subject- is it near start of end of unit of study? Indoors/outdoors? Ability range? Any particularly relevant information).</w:t>
            </w:r>
          </w:p>
          <w:p w14:paraId="4214E1AC" w14:textId="77777777" w:rsidR="0072067D" w:rsidRPr="00782D26" w:rsidRDefault="0072067D" w:rsidP="007C5F4F">
            <w:pPr>
              <w:rPr>
                <w:rFonts w:ascii="Arial" w:hAnsi="Arial" w:cs="Arial"/>
              </w:rPr>
            </w:pPr>
          </w:p>
          <w:p w14:paraId="4B8E6B21" w14:textId="487978D1" w:rsidR="0072067D" w:rsidRPr="00782D26" w:rsidRDefault="0072067D" w:rsidP="007C5F4F">
            <w:pPr>
              <w:rPr>
                <w:rFonts w:ascii="Arial" w:hAnsi="Arial" w:cs="Arial"/>
              </w:rPr>
            </w:pPr>
            <w:r w:rsidRPr="00782D26">
              <w:rPr>
                <w:rFonts w:ascii="Arial" w:hAnsi="Arial" w:cs="Arial"/>
              </w:rPr>
              <w:t>German lesson. Mid-topic – Area / transport / towns. Indoors. Mixed ability class. 10 pupils.</w:t>
            </w:r>
          </w:p>
          <w:p w14:paraId="31B0B060" w14:textId="77777777" w:rsidR="0072067D" w:rsidRPr="00782D26" w:rsidRDefault="0072067D" w:rsidP="007C5F4F">
            <w:pPr>
              <w:rPr>
                <w:rFonts w:ascii="Arial" w:hAnsi="Arial" w:cs="Arial"/>
              </w:rPr>
            </w:pPr>
          </w:p>
        </w:tc>
      </w:tr>
      <w:tr w:rsidR="0072067D" w:rsidRPr="00782D26" w14:paraId="7E18C56A" w14:textId="77777777" w:rsidTr="007C5F4F">
        <w:tc>
          <w:tcPr>
            <w:tcW w:w="10201" w:type="dxa"/>
          </w:tcPr>
          <w:p w14:paraId="04E160C0" w14:textId="67F3B97B" w:rsidR="0072067D" w:rsidRPr="00782D26" w:rsidRDefault="0072067D" w:rsidP="007C5F4F">
            <w:pPr>
              <w:rPr>
                <w:rFonts w:ascii="Arial" w:hAnsi="Arial" w:cs="Arial"/>
                <w:bCs/>
              </w:rPr>
            </w:pPr>
            <w:r w:rsidRPr="00782D26">
              <w:rPr>
                <w:rFonts w:ascii="Arial" w:hAnsi="Arial" w:cs="Arial"/>
                <w:b/>
                <w:bCs/>
              </w:rPr>
              <w:t>Classroom culture</w:t>
            </w:r>
            <w:r w:rsidR="00E279C1" w:rsidRPr="00782D26">
              <w:rPr>
                <w:rFonts w:ascii="Arial" w:hAnsi="Arial" w:cs="Arial"/>
                <w:b/>
                <w:bCs/>
              </w:rPr>
              <w:t xml:space="preserve">: </w:t>
            </w:r>
            <w:r w:rsidR="00E279C1" w:rsidRPr="00782D26">
              <w:rPr>
                <w:rFonts w:ascii="Arial" w:hAnsi="Arial" w:cs="Arial"/>
                <w:bCs/>
              </w:rPr>
              <w:t>(What is the classroom ‘vibe.’? What do attitudes, dispositions, behaviours towards learning seem like at this point in time?)</w:t>
            </w:r>
          </w:p>
          <w:p w14:paraId="55495315" w14:textId="77777777" w:rsidR="0072067D" w:rsidRPr="00782D26" w:rsidRDefault="0072067D" w:rsidP="007C5F4F">
            <w:pPr>
              <w:rPr>
                <w:rFonts w:ascii="Arial" w:hAnsi="Arial" w:cs="Arial"/>
                <w:bCs/>
              </w:rPr>
            </w:pPr>
          </w:p>
          <w:p w14:paraId="79052258" w14:textId="11A04DA6" w:rsidR="0072067D" w:rsidRPr="00782D26" w:rsidRDefault="0072067D" w:rsidP="007C5F4F">
            <w:pPr>
              <w:rPr>
                <w:rFonts w:ascii="Arial" w:hAnsi="Arial" w:cs="Arial"/>
                <w:bCs/>
              </w:rPr>
            </w:pPr>
            <w:r w:rsidRPr="00782D26">
              <w:rPr>
                <w:rFonts w:ascii="Arial" w:hAnsi="Arial" w:cs="Arial"/>
                <w:bCs/>
              </w:rPr>
              <w:t>5 girls sat together; 4 boys sat together. 1 boy sat behind the girls alone. Lots of colourful displays with pupils’ work. Relaxed teacher-pupil relationship due to the small number of pupils. Pupils are mainly motivated to learn throughout the lesson due to the open discussion between the teacher and pupil. Casual atmosphere – pupils working through some work sheets and translations that they are continuing from the last lesson.</w:t>
            </w:r>
            <w:r w:rsidR="009742F8" w:rsidRPr="00782D26">
              <w:rPr>
                <w:rFonts w:ascii="Arial" w:hAnsi="Arial" w:cs="Arial"/>
                <w:bCs/>
              </w:rPr>
              <w:t xml:space="preserve"> Lots of mutual respect between the teacher and pupils and among the pupils themselves.</w:t>
            </w:r>
          </w:p>
          <w:p w14:paraId="38B475D2" w14:textId="77777777" w:rsidR="0072067D" w:rsidRPr="00782D26" w:rsidRDefault="0072067D" w:rsidP="0072067D">
            <w:pPr>
              <w:rPr>
                <w:rFonts w:ascii="Arial" w:hAnsi="Arial" w:cs="Arial"/>
              </w:rPr>
            </w:pPr>
          </w:p>
        </w:tc>
      </w:tr>
      <w:tr w:rsidR="0072067D" w:rsidRPr="00782D26" w14:paraId="547D3AF5" w14:textId="77777777" w:rsidTr="007C5F4F">
        <w:tc>
          <w:tcPr>
            <w:tcW w:w="10201" w:type="dxa"/>
          </w:tcPr>
          <w:p w14:paraId="150712FD" w14:textId="77777777" w:rsidR="00E279C1" w:rsidRPr="00782D26" w:rsidRDefault="0072067D" w:rsidP="00E279C1">
            <w:pPr>
              <w:rPr>
                <w:rFonts w:ascii="Arial" w:hAnsi="Arial" w:cs="Arial"/>
              </w:rPr>
            </w:pPr>
            <w:r w:rsidRPr="00782D26">
              <w:rPr>
                <w:rFonts w:ascii="Arial" w:hAnsi="Arial" w:cs="Arial"/>
                <w:b/>
              </w:rPr>
              <w:t>Objectives</w:t>
            </w:r>
            <w:r w:rsidR="00E279C1" w:rsidRPr="00782D26">
              <w:rPr>
                <w:rFonts w:ascii="Arial" w:hAnsi="Arial" w:cs="Arial"/>
                <w:b/>
              </w:rPr>
              <w:t xml:space="preserve">: </w:t>
            </w:r>
            <w:r w:rsidR="00E279C1" w:rsidRPr="00782D26">
              <w:rPr>
                <w:rFonts w:ascii="Arial" w:hAnsi="Arial" w:cs="Arial"/>
              </w:rPr>
              <w:t>(What happens in the environment that communicates the purpose of the experiences?  What can be observed regarding the way lesson activities relate to these purposes?</w:t>
            </w:r>
          </w:p>
          <w:p w14:paraId="6643AE02" w14:textId="77777777" w:rsidR="0072067D" w:rsidRPr="00782D26" w:rsidRDefault="0072067D" w:rsidP="007C5F4F">
            <w:pPr>
              <w:rPr>
                <w:rFonts w:ascii="Arial" w:hAnsi="Arial" w:cs="Arial"/>
              </w:rPr>
            </w:pPr>
          </w:p>
          <w:p w14:paraId="4D776901" w14:textId="50372C40" w:rsidR="0072067D" w:rsidRPr="00782D26" w:rsidRDefault="0072067D" w:rsidP="007C5F4F">
            <w:pPr>
              <w:rPr>
                <w:rFonts w:ascii="Arial" w:hAnsi="Arial" w:cs="Arial"/>
              </w:rPr>
            </w:pPr>
            <w:r w:rsidRPr="00782D26">
              <w:rPr>
                <w:rFonts w:ascii="Arial" w:hAnsi="Arial" w:cs="Arial"/>
              </w:rPr>
              <w:t xml:space="preserve">Pupils are preparing for their written assessment next lesson and are therefore gathering as many useful phrases and vocabulary as possible for them to include. </w:t>
            </w:r>
            <w:r w:rsidR="000C77F8" w:rsidRPr="00782D26">
              <w:rPr>
                <w:rFonts w:ascii="Arial" w:hAnsi="Arial" w:cs="Arial"/>
              </w:rPr>
              <w:t xml:space="preserve">This could be the reason behind </w:t>
            </w:r>
            <w:r w:rsidRPr="00782D26">
              <w:rPr>
                <w:rFonts w:ascii="Arial" w:hAnsi="Arial" w:cs="Arial"/>
              </w:rPr>
              <w:t>the high motivation in the classroom</w:t>
            </w:r>
            <w:r w:rsidR="000C77F8" w:rsidRPr="00782D26">
              <w:rPr>
                <w:rFonts w:ascii="Arial" w:hAnsi="Arial" w:cs="Arial"/>
              </w:rPr>
              <w:t xml:space="preserve"> (pupil motivation to succeed).</w:t>
            </w:r>
          </w:p>
          <w:p w14:paraId="60666D55" w14:textId="77777777" w:rsidR="0072067D" w:rsidRPr="00782D26" w:rsidRDefault="0072067D" w:rsidP="007C5F4F">
            <w:pPr>
              <w:rPr>
                <w:rFonts w:ascii="Arial" w:hAnsi="Arial" w:cs="Arial"/>
              </w:rPr>
            </w:pPr>
          </w:p>
        </w:tc>
      </w:tr>
      <w:tr w:rsidR="0072067D" w:rsidRPr="00782D26" w14:paraId="0C0D44E8" w14:textId="77777777" w:rsidTr="007C5F4F">
        <w:tc>
          <w:tcPr>
            <w:tcW w:w="10201" w:type="dxa"/>
          </w:tcPr>
          <w:p w14:paraId="08CF04B7" w14:textId="77777777" w:rsidR="00E279C1" w:rsidRPr="00782D26" w:rsidRDefault="0072067D" w:rsidP="00E279C1">
            <w:pPr>
              <w:rPr>
                <w:rFonts w:ascii="Arial" w:hAnsi="Arial" w:cs="Arial"/>
              </w:rPr>
            </w:pPr>
            <w:r w:rsidRPr="00782D26">
              <w:rPr>
                <w:rFonts w:ascii="Arial" w:hAnsi="Arial" w:cs="Arial"/>
                <w:b/>
              </w:rPr>
              <w:t>Direction</w:t>
            </w:r>
            <w:r w:rsidR="00E279C1" w:rsidRPr="00782D26">
              <w:rPr>
                <w:rFonts w:ascii="Arial" w:hAnsi="Arial" w:cs="Arial"/>
                <w:b/>
              </w:rPr>
              <w:t xml:space="preserve">: </w:t>
            </w:r>
            <w:r w:rsidR="00E279C1" w:rsidRPr="00782D26">
              <w:rPr>
                <w:rFonts w:ascii="Arial" w:hAnsi="Arial" w:cs="Arial"/>
              </w:rPr>
              <w:t xml:space="preserve">(What can be observed that helps learners understand what they are engaging in?  What in the environment helps them understand how to achieve well)? </w:t>
            </w:r>
          </w:p>
          <w:p w14:paraId="2B92C862" w14:textId="77777777" w:rsidR="0072067D" w:rsidRPr="00782D26" w:rsidRDefault="0072067D" w:rsidP="007C5F4F">
            <w:pPr>
              <w:rPr>
                <w:rFonts w:ascii="Arial" w:hAnsi="Arial" w:cs="Arial"/>
              </w:rPr>
            </w:pPr>
          </w:p>
          <w:p w14:paraId="391E31F7" w14:textId="3F004156" w:rsidR="0072067D" w:rsidRPr="00782D26" w:rsidRDefault="0072067D" w:rsidP="007C5F4F">
            <w:pPr>
              <w:rPr>
                <w:rFonts w:ascii="Arial" w:hAnsi="Arial" w:cs="Arial"/>
              </w:rPr>
            </w:pPr>
            <w:r w:rsidRPr="00782D26">
              <w:rPr>
                <w:rFonts w:ascii="Arial" w:hAnsi="Arial" w:cs="Arial"/>
              </w:rPr>
              <w:t xml:space="preserve">Teacher has not yet informed the students about who is doing foundation tier and who is doing higher tier </w:t>
            </w:r>
            <w:r w:rsidR="000C77F8" w:rsidRPr="00782D26">
              <w:rPr>
                <w:rFonts w:ascii="Arial" w:hAnsi="Arial" w:cs="Arial"/>
              </w:rPr>
              <w:t>exams</w:t>
            </w:r>
            <w:r w:rsidRPr="00782D26">
              <w:rPr>
                <w:rFonts w:ascii="Arial" w:hAnsi="Arial" w:cs="Arial"/>
              </w:rPr>
              <w:t>. There is some conflict between the pupils about who is “better” than others to which the teacher brushes off and makes a joke about not telling them until the day they are due to sit the final exam. Pupils seem slightly frustrated that they do not know which level they will be examined at</w:t>
            </w:r>
            <w:r w:rsidR="000C77F8" w:rsidRPr="00782D26">
              <w:rPr>
                <w:rFonts w:ascii="Arial" w:hAnsi="Arial" w:cs="Arial"/>
              </w:rPr>
              <w:t xml:space="preserve"> but they respect the teacher after she explains that she wants to keep tracking them for a little bit longer before she decides (again could be</w:t>
            </w:r>
            <w:r w:rsidR="00507465" w:rsidRPr="00782D26">
              <w:rPr>
                <w:rFonts w:ascii="Arial" w:hAnsi="Arial" w:cs="Arial"/>
              </w:rPr>
              <w:t xml:space="preserve"> a reason for the pupils remaining motivated).</w:t>
            </w:r>
          </w:p>
          <w:p w14:paraId="2773443B" w14:textId="77777777" w:rsidR="0072067D" w:rsidRPr="00782D26" w:rsidRDefault="0072067D" w:rsidP="0072067D">
            <w:pPr>
              <w:rPr>
                <w:rFonts w:ascii="Arial" w:hAnsi="Arial" w:cs="Arial"/>
              </w:rPr>
            </w:pPr>
          </w:p>
        </w:tc>
      </w:tr>
      <w:tr w:rsidR="0072067D" w:rsidRPr="00782D26" w14:paraId="617AEA80" w14:textId="77777777" w:rsidTr="007C5F4F">
        <w:tc>
          <w:tcPr>
            <w:tcW w:w="10201" w:type="dxa"/>
          </w:tcPr>
          <w:p w14:paraId="6E5F30F8" w14:textId="77777777" w:rsidR="00E279C1" w:rsidRPr="00782D26" w:rsidRDefault="0072067D" w:rsidP="00E279C1">
            <w:pPr>
              <w:rPr>
                <w:rFonts w:ascii="Arial" w:hAnsi="Arial" w:cs="Arial"/>
              </w:rPr>
            </w:pPr>
            <w:r w:rsidRPr="00782D26">
              <w:rPr>
                <w:rFonts w:ascii="Arial" w:hAnsi="Arial" w:cs="Arial"/>
                <w:b/>
              </w:rPr>
              <w:t>Access and challenge</w:t>
            </w:r>
            <w:r w:rsidR="00E279C1" w:rsidRPr="00782D26">
              <w:rPr>
                <w:rFonts w:ascii="Arial" w:hAnsi="Arial" w:cs="Arial"/>
                <w:b/>
              </w:rPr>
              <w:t xml:space="preserve">: </w:t>
            </w:r>
            <w:r w:rsidR="00E279C1" w:rsidRPr="00782D26">
              <w:rPr>
                <w:rFonts w:ascii="Arial" w:hAnsi="Arial" w:cs="Arial"/>
              </w:rPr>
              <w:t>(What can be observed in the environment that enables engagement of learners? What can be observed regarding levels of challenge?</w:t>
            </w:r>
          </w:p>
          <w:p w14:paraId="39798E73" w14:textId="77777777" w:rsidR="0072067D" w:rsidRPr="00782D26" w:rsidRDefault="0072067D" w:rsidP="007C5F4F">
            <w:pPr>
              <w:rPr>
                <w:rFonts w:ascii="Arial" w:hAnsi="Arial" w:cs="Arial"/>
              </w:rPr>
            </w:pPr>
          </w:p>
          <w:p w14:paraId="396BA11E" w14:textId="27C3D874" w:rsidR="0072067D" w:rsidRPr="00782D26" w:rsidRDefault="0072067D" w:rsidP="007C5F4F">
            <w:pPr>
              <w:rPr>
                <w:rFonts w:ascii="Arial" w:hAnsi="Arial" w:cs="Arial"/>
              </w:rPr>
            </w:pPr>
            <w:r w:rsidRPr="00782D26">
              <w:rPr>
                <w:rFonts w:ascii="Arial" w:hAnsi="Arial" w:cs="Arial"/>
              </w:rPr>
              <w:t>The atmosphere is very relaxed. Most students ask questions to the teacher out loud as they are working through their sheets. The class are quietly working through their sheets and the teacher has gained a respect between them that they make her aware when they need help. Some pupils ask question</w:t>
            </w:r>
            <w:r w:rsidR="00793366" w:rsidRPr="00782D26">
              <w:rPr>
                <w:rFonts w:ascii="Arial" w:hAnsi="Arial" w:cs="Arial"/>
              </w:rPr>
              <w:t>s</w:t>
            </w:r>
            <w:r w:rsidRPr="00782D26">
              <w:rPr>
                <w:rFonts w:ascii="Arial" w:hAnsi="Arial" w:cs="Arial"/>
              </w:rPr>
              <w:t xml:space="preserve"> aloud to one another and help each other. </w:t>
            </w:r>
            <w:r w:rsidR="00B45456" w:rsidRPr="00782D26">
              <w:rPr>
                <w:rFonts w:ascii="Arial" w:hAnsi="Arial" w:cs="Arial"/>
              </w:rPr>
              <w:t xml:space="preserve">There is consistent collaboration between the pupils in the classroom, with the teacher acting as a facilitator and helping where she feels necessary. </w:t>
            </w:r>
            <w:r w:rsidRPr="00782D26">
              <w:rPr>
                <w:rFonts w:ascii="Arial" w:hAnsi="Arial" w:cs="Arial"/>
              </w:rPr>
              <w:t xml:space="preserve">Created a whole class environment, allowing learners to aid their own learning as well as one another’s. No level of challenge observed in this lesson – all learners are expected to complete their worksheets </w:t>
            </w:r>
            <w:r w:rsidR="00793366" w:rsidRPr="00782D26">
              <w:rPr>
                <w:rFonts w:ascii="Arial" w:hAnsi="Arial" w:cs="Arial"/>
              </w:rPr>
              <w:t>and create their own bank of phrases and vocabulary for their written assignment. The</w:t>
            </w:r>
            <w:r w:rsidRPr="00782D26">
              <w:rPr>
                <w:rFonts w:ascii="Arial" w:hAnsi="Arial" w:cs="Arial"/>
              </w:rPr>
              <w:t xml:space="preserve"> teacher </w:t>
            </w:r>
            <w:r w:rsidRPr="00782D26">
              <w:rPr>
                <w:rFonts w:ascii="Arial" w:hAnsi="Arial" w:cs="Arial"/>
              </w:rPr>
              <w:lastRenderedPageBreak/>
              <w:t xml:space="preserve">reads through the answers out loud, allowing students to volunteer their answers (without hands up i.e. shouting out). </w:t>
            </w:r>
          </w:p>
          <w:p w14:paraId="2AE2FFC5" w14:textId="77777777" w:rsidR="0072067D" w:rsidRPr="00782D26" w:rsidRDefault="0072067D" w:rsidP="007C5F4F">
            <w:pPr>
              <w:rPr>
                <w:rFonts w:ascii="Arial" w:hAnsi="Arial" w:cs="Arial"/>
              </w:rPr>
            </w:pPr>
          </w:p>
        </w:tc>
      </w:tr>
      <w:tr w:rsidR="0072067D" w:rsidRPr="00782D26" w14:paraId="323075CD" w14:textId="77777777" w:rsidTr="007C5F4F">
        <w:tc>
          <w:tcPr>
            <w:tcW w:w="10201" w:type="dxa"/>
          </w:tcPr>
          <w:p w14:paraId="171596F4" w14:textId="7824100B" w:rsidR="0072067D" w:rsidRPr="00782D26" w:rsidRDefault="0072067D" w:rsidP="007C5F4F">
            <w:pPr>
              <w:rPr>
                <w:rFonts w:ascii="Arial" w:hAnsi="Arial" w:cs="Arial"/>
              </w:rPr>
            </w:pPr>
            <w:r w:rsidRPr="00782D26">
              <w:rPr>
                <w:rFonts w:ascii="Arial" w:hAnsi="Arial" w:cs="Arial"/>
                <w:b/>
              </w:rPr>
              <w:lastRenderedPageBreak/>
              <w:t>Assessment</w:t>
            </w:r>
            <w:r w:rsidR="00E279C1" w:rsidRPr="00782D26">
              <w:rPr>
                <w:rFonts w:ascii="Arial" w:hAnsi="Arial" w:cs="Arial"/>
                <w:b/>
              </w:rPr>
              <w:t xml:space="preserve">: </w:t>
            </w:r>
            <w:r w:rsidR="00E279C1" w:rsidRPr="00782D26">
              <w:rPr>
                <w:rFonts w:ascii="Arial" w:hAnsi="Arial" w:cs="Arial"/>
              </w:rPr>
              <w:t>(Can anything be observed about how student’s existing knowledge is used?  Can anything be observed regarding the development of knowledge during or after the experience)?</w:t>
            </w:r>
          </w:p>
          <w:p w14:paraId="324CBEE5" w14:textId="77777777" w:rsidR="0072067D" w:rsidRPr="00782D26" w:rsidRDefault="0072067D" w:rsidP="007C5F4F">
            <w:pPr>
              <w:rPr>
                <w:rFonts w:ascii="Arial" w:hAnsi="Arial" w:cs="Arial"/>
              </w:rPr>
            </w:pPr>
          </w:p>
          <w:p w14:paraId="45443022" w14:textId="7AF19E78" w:rsidR="0072067D" w:rsidRPr="00782D26" w:rsidRDefault="0072067D" w:rsidP="007C5F4F">
            <w:pPr>
              <w:rPr>
                <w:rFonts w:ascii="Arial" w:hAnsi="Arial" w:cs="Arial"/>
              </w:rPr>
            </w:pPr>
            <w:r w:rsidRPr="00782D26">
              <w:rPr>
                <w:rFonts w:ascii="Arial" w:hAnsi="Arial" w:cs="Arial"/>
              </w:rPr>
              <w:t xml:space="preserve">Prior knowledge is discussed continuously throughout as the teacher is constantly referring back to their topic knowledge. </w:t>
            </w:r>
            <w:r w:rsidR="00507465" w:rsidRPr="00782D26">
              <w:rPr>
                <w:rFonts w:ascii="Arial" w:hAnsi="Arial" w:cs="Arial"/>
              </w:rPr>
              <w:t>Pupils draw from their vocabulary knowledge of the subject. They are also using a deep approach to learning by working out what phrases mean by comparing them to other phrases that they are familiar with.</w:t>
            </w:r>
          </w:p>
          <w:p w14:paraId="74E84C4B" w14:textId="77777777" w:rsidR="0072067D" w:rsidRPr="00782D26" w:rsidRDefault="0072067D" w:rsidP="007C5F4F">
            <w:pPr>
              <w:rPr>
                <w:rFonts w:ascii="Arial" w:hAnsi="Arial" w:cs="Arial"/>
              </w:rPr>
            </w:pPr>
          </w:p>
          <w:p w14:paraId="18D4AE53" w14:textId="716CC5AC" w:rsidR="00D20FE7" w:rsidRPr="00782D26" w:rsidRDefault="00D20FE7" w:rsidP="007C5F4F">
            <w:pPr>
              <w:rPr>
                <w:rFonts w:ascii="Arial" w:hAnsi="Arial" w:cs="Arial"/>
              </w:rPr>
            </w:pPr>
          </w:p>
        </w:tc>
      </w:tr>
      <w:tr w:rsidR="0072067D" w:rsidRPr="00782D26" w14:paraId="2967DE61" w14:textId="77777777" w:rsidTr="007C5F4F">
        <w:tc>
          <w:tcPr>
            <w:tcW w:w="10201" w:type="dxa"/>
          </w:tcPr>
          <w:p w14:paraId="6B81502C" w14:textId="47C4AE2C" w:rsidR="0072067D" w:rsidRPr="00782D26" w:rsidRDefault="0072067D" w:rsidP="007C5F4F">
            <w:pPr>
              <w:rPr>
                <w:rFonts w:ascii="Arial" w:hAnsi="Arial" w:cs="Arial"/>
                <w:b/>
              </w:rPr>
            </w:pPr>
            <w:r w:rsidRPr="00782D26">
              <w:rPr>
                <w:rFonts w:ascii="Arial" w:hAnsi="Arial" w:cs="Arial"/>
                <w:b/>
              </w:rPr>
              <w:t>Specifics / Critical Incidents</w:t>
            </w:r>
            <w:r w:rsidR="00E279C1" w:rsidRPr="00782D26">
              <w:rPr>
                <w:rFonts w:ascii="Arial" w:hAnsi="Arial" w:cs="Arial"/>
                <w:b/>
              </w:rPr>
              <w:t>: (</w:t>
            </w:r>
            <w:r w:rsidR="00E279C1" w:rsidRPr="00782D26">
              <w:rPr>
                <w:rFonts w:ascii="Arial" w:hAnsi="Arial" w:cs="Arial"/>
              </w:rPr>
              <w:t>Are there moments which cause you to consider aspects of practice when you come across them in future teaching)?</w:t>
            </w:r>
          </w:p>
          <w:p w14:paraId="5AED8FFC" w14:textId="77777777" w:rsidR="0072067D" w:rsidRPr="00782D26" w:rsidRDefault="0072067D" w:rsidP="007C5F4F">
            <w:pPr>
              <w:rPr>
                <w:rFonts w:ascii="Arial" w:hAnsi="Arial" w:cs="Arial"/>
              </w:rPr>
            </w:pPr>
          </w:p>
          <w:p w14:paraId="66B994E1" w14:textId="19153F48" w:rsidR="0072067D" w:rsidRPr="00782D26" w:rsidRDefault="0072067D" w:rsidP="007C5F4F">
            <w:pPr>
              <w:rPr>
                <w:rFonts w:ascii="Arial" w:hAnsi="Arial" w:cs="Arial"/>
              </w:rPr>
            </w:pPr>
            <w:r w:rsidRPr="00782D26">
              <w:rPr>
                <w:rFonts w:ascii="Arial" w:hAnsi="Arial" w:cs="Arial"/>
              </w:rPr>
              <w:t xml:space="preserve">They ran out of time whilst </w:t>
            </w:r>
            <w:r w:rsidR="005017D7" w:rsidRPr="00782D26">
              <w:rPr>
                <w:rFonts w:ascii="Arial" w:hAnsi="Arial" w:cs="Arial"/>
              </w:rPr>
              <w:t>going through</w:t>
            </w:r>
            <w:r w:rsidRPr="00782D26">
              <w:rPr>
                <w:rFonts w:ascii="Arial" w:hAnsi="Arial" w:cs="Arial"/>
              </w:rPr>
              <w:t xml:space="preserve"> the last worksheet and so the teacher allowed them to leave with</w:t>
            </w:r>
            <w:r w:rsidR="005017D7" w:rsidRPr="00782D26">
              <w:rPr>
                <w:rFonts w:ascii="Arial" w:hAnsi="Arial" w:cs="Arial"/>
              </w:rPr>
              <w:t>out completing it</w:t>
            </w:r>
            <w:r w:rsidRPr="00782D26">
              <w:rPr>
                <w:rFonts w:ascii="Arial" w:hAnsi="Arial" w:cs="Arial"/>
              </w:rPr>
              <w:t>.</w:t>
            </w:r>
            <w:r w:rsidR="00507465" w:rsidRPr="00782D26">
              <w:rPr>
                <w:rFonts w:ascii="Arial" w:hAnsi="Arial" w:cs="Arial"/>
              </w:rPr>
              <w:t xml:space="preserve"> This contradicts the motivation that was witnessed throughout the lesson.</w:t>
            </w:r>
            <w:r w:rsidR="005017D7" w:rsidRPr="00782D26">
              <w:rPr>
                <w:rFonts w:ascii="Arial" w:hAnsi="Arial" w:cs="Arial"/>
              </w:rPr>
              <w:t xml:space="preserve"> She could have suggested they complete it for homework?</w:t>
            </w:r>
          </w:p>
          <w:p w14:paraId="7E7DD30A" w14:textId="77777777" w:rsidR="0072067D" w:rsidRPr="00782D26" w:rsidRDefault="0072067D" w:rsidP="007C5F4F">
            <w:pPr>
              <w:rPr>
                <w:rFonts w:ascii="Arial" w:hAnsi="Arial" w:cs="Arial"/>
              </w:rPr>
            </w:pPr>
          </w:p>
          <w:p w14:paraId="3C1631C6" w14:textId="77777777" w:rsidR="0072067D" w:rsidRPr="00782D26" w:rsidRDefault="0072067D" w:rsidP="007C5F4F">
            <w:pPr>
              <w:rPr>
                <w:rFonts w:ascii="Arial" w:hAnsi="Arial" w:cs="Arial"/>
              </w:rPr>
            </w:pPr>
            <w:r w:rsidRPr="00782D26">
              <w:rPr>
                <w:rFonts w:ascii="Arial" w:hAnsi="Arial" w:cs="Arial"/>
              </w:rPr>
              <w:t>Critical incident:</w:t>
            </w:r>
          </w:p>
          <w:p w14:paraId="3A805E9C" w14:textId="77777777" w:rsidR="0072067D" w:rsidRPr="00782D26" w:rsidRDefault="0072067D" w:rsidP="007C5F4F">
            <w:pPr>
              <w:rPr>
                <w:rFonts w:ascii="Arial" w:hAnsi="Arial" w:cs="Arial"/>
              </w:rPr>
            </w:pPr>
            <w:r w:rsidRPr="00782D26">
              <w:rPr>
                <w:rFonts w:ascii="Arial" w:hAnsi="Arial" w:cs="Arial"/>
              </w:rPr>
              <w:t xml:space="preserve">One girl (higher ability) shouts all of the answers out before anyone has a chance to answers. A second girl, who is more introverted, also has the confidence to answer the questions but is overpowered by the first girl. The second girl then became quiet when it became clear the teacher could hear the first girl’s voice above the others and was responding to her. </w:t>
            </w:r>
          </w:p>
          <w:p w14:paraId="69BA4CCD" w14:textId="228EBD82" w:rsidR="0072067D" w:rsidRPr="00782D26" w:rsidRDefault="0072067D" w:rsidP="007C5F4F">
            <w:pPr>
              <w:rPr>
                <w:rFonts w:ascii="Arial" w:hAnsi="Arial" w:cs="Arial"/>
              </w:rPr>
            </w:pPr>
          </w:p>
          <w:p w14:paraId="5908ED6E" w14:textId="16672474" w:rsidR="0072067D" w:rsidRPr="00782D26" w:rsidRDefault="0072067D" w:rsidP="007C5F4F">
            <w:pPr>
              <w:rPr>
                <w:rFonts w:ascii="Arial" w:hAnsi="Arial" w:cs="Arial"/>
              </w:rPr>
            </w:pPr>
            <w:r w:rsidRPr="00782D26">
              <w:rPr>
                <w:rFonts w:ascii="Arial" w:hAnsi="Arial" w:cs="Arial"/>
              </w:rPr>
              <w:t>Critical incident:</w:t>
            </w:r>
          </w:p>
          <w:p w14:paraId="2B215547" w14:textId="77777777" w:rsidR="0072067D" w:rsidRPr="00782D26" w:rsidRDefault="0072067D" w:rsidP="007C5F4F">
            <w:pPr>
              <w:rPr>
                <w:rFonts w:ascii="Arial" w:hAnsi="Arial" w:cs="Arial"/>
              </w:rPr>
            </w:pPr>
            <w:r w:rsidRPr="00782D26">
              <w:rPr>
                <w:rFonts w:ascii="Arial" w:hAnsi="Arial" w:cs="Arial"/>
              </w:rPr>
              <w:t>The one boy who is sat alone and behind the row of girls, is very disengaged. He doesn’t seem to fit into the friendship group with the other boys. He is comfortable allowing the others to answer, but doesn’t speak or join conversations or ask any questions. The teacher seems unaware due to her being well engaged with the other pupils who are providing discussion. However, when they mark their worksheets, he is listening and marking his work. Is he less capable? Or more capable? He seems as though he wants to ensure he is getting things right and wants to achieve but perhaps he doesn’t fit in the group well.</w:t>
            </w:r>
          </w:p>
          <w:p w14:paraId="032E7C6C" w14:textId="77777777" w:rsidR="0072067D" w:rsidRPr="00782D26" w:rsidRDefault="0072067D" w:rsidP="007C5F4F">
            <w:pPr>
              <w:rPr>
                <w:rFonts w:ascii="Arial" w:hAnsi="Arial" w:cs="Arial"/>
              </w:rPr>
            </w:pPr>
          </w:p>
        </w:tc>
      </w:tr>
    </w:tbl>
    <w:p w14:paraId="1677BE13" w14:textId="0DEE3D53" w:rsidR="0072067D" w:rsidRPr="00782D26" w:rsidRDefault="0072067D" w:rsidP="0072067D">
      <w:pPr>
        <w:rPr>
          <w:rFonts w:ascii="Arial" w:hAnsi="Arial" w:cs="Arial"/>
          <w:sz w:val="22"/>
          <w:szCs w:val="22"/>
        </w:rPr>
      </w:pPr>
    </w:p>
    <w:p w14:paraId="07B36210" w14:textId="77777777" w:rsidR="0072067D" w:rsidRPr="00782D26" w:rsidRDefault="0072067D" w:rsidP="0072067D">
      <w:pPr>
        <w:rPr>
          <w:rFonts w:ascii="Arial" w:hAnsi="Arial" w:cs="Arial"/>
          <w:sz w:val="22"/>
          <w:szCs w:val="22"/>
        </w:rPr>
      </w:pPr>
    </w:p>
    <w:tbl>
      <w:tblPr>
        <w:tblStyle w:val="TableGrid"/>
        <w:tblW w:w="0" w:type="auto"/>
        <w:tblLook w:val="04A0" w:firstRow="1" w:lastRow="0" w:firstColumn="1" w:lastColumn="0" w:noHBand="0" w:noVBand="1"/>
      </w:tblPr>
      <w:tblGrid>
        <w:gridCol w:w="1752"/>
        <w:gridCol w:w="7258"/>
      </w:tblGrid>
      <w:tr w:rsidR="0072067D" w:rsidRPr="00782D26" w14:paraId="52F2B835" w14:textId="77777777" w:rsidTr="007C5F4F">
        <w:tc>
          <w:tcPr>
            <w:tcW w:w="1838" w:type="dxa"/>
          </w:tcPr>
          <w:p w14:paraId="0CA53B79" w14:textId="07C5A92D" w:rsidR="0072067D" w:rsidRPr="00782D26" w:rsidRDefault="0072067D" w:rsidP="007C5F4F">
            <w:pPr>
              <w:rPr>
                <w:rFonts w:ascii="Arial" w:hAnsi="Arial" w:cs="Arial"/>
                <w:b/>
                <w:bCs/>
              </w:rPr>
            </w:pPr>
            <w:r w:rsidRPr="00782D26">
              <w:rPr>
                <w:rFonts w:ascii="Arial" w:hAnsi="Arial" w:cs="Arial"/>
                <w:b/>
                <w:bCs/>
              </w:rPr>
              <w:t>Details relevant to the research context.</w:t>
            </w:r>
          </w:p>
          <w:p w14:paraId="39E74A0E" w14:textId="77777777" w:rsidR="0072067D" w:rsidRPr="00782D26" w:rsidRDefault="0072067D" w:rsidP="007C5F4F">
            <w:pPr>
              <w:rPr>
                <w:rFonts w:ascii="Arial" w:hAnsi="Arial" w:cs="Arial"/>
                <w:bCs/>
                <w:sz w:val="21"/>
                <w:szCs w:val="21"/>
              </w:rPr>
            </w:pPr>
            <w:r w:rsidRPr="00782D26">
              <w:rPr>
                <w:rFonts w:ascii="Arial" w:hAnsi="Arial" w:cs="Arial"/>
                <w:bCs/>
                <w:sz w:val="21"/>
                <w:szCs w:val="21"/>
              </w:rPr>
              <w:t>Date/time.</w:t>
            </w:r>
          </w:p>
          <w:p w14:paraId="7910BE4B" w14:textId="77777777" w:rsidR="0072067D" w:rsidRPr="00782D26" w:rsidRDefault="0072067D" w:rsidP="007C5F4F">
            <w:pPr>
              <w:rPr>
                <w:rFonts w:ascii="Arial" w:hAnsi="Arial" w:cs="Arial"/>
                <w:bCs/>
                <w:sz w:val="21"/>
                <w:szCs w:val="21"/>
              </w:rPr>
            </w:pPr>
            <w:r w:rsidRPr="00782D26">
              <w:rPr>
                <w:rFonts w:ascii="Arial" w:hAnsi="Arial" w:cs="Arial"/>
                <w:bCs/>
                <w:sz w:val="21"/>
                <w:szCs w:val="21"/>
              </w:rPr>
              <w:t>Age/Stage of group.</w:t>
            </w:r>
          </w:p>
          <w:p w14:paraId="126140D4" w14:textId="77777777" w:rsidR="0072067D" w:rsidRPr="00782D26" w:rsidRDefault="0072067D" w:rsidP="007C5F4F">
            <w:pPr>
              <w:rPr>
                <w:rFonts w:ascii="Arial" w:hAnsi="Arial" w:cs="Arial"/>
                <w:bCs/>
                <w:sz w:val="21"/>
                <w:szCs w:val="21"/>
              </w:rPr>
            </w:pPr>
            <w:r w:rsidRPr="00782D26">
              <w:rPr>
                <w:rFonts w:ascii="Arial" w:hAnsi="Arial" w:cs="Arial"/>
                <w:bCs/>
                <w:sz w:val="21"/>
                <w:szCs w:val="21"/>
              </w:rPr>
              <w:t>People involved.</w:t>
            </w:r>
          </w:p>
          <w:p w14:paraId="3800C8FA" w14:textId="77777777" w:rsidR="0072067D" w:rsidRPr="00782D26" w:rsidRDefault="0072067D" w:rsidP="007C5F4F">
            <w:pPr>
              <w:rPr>
                <w:rFonts w:ascii="Arial" w:hAnsi="Arial" w:cs="Arial"/>
                <w:bCs/>
                <w:sz w:val="21"/>
                <w:szCs w:val="21"/>
              </w:rPr>
            </w:pPr>
            <w:r w:rsidRPr="00782D26">
              <w:rPr>
                <w:rFonts w:ascii="Arial" w:hAnsi="Arial" w:cs="Arial"/>
                <w:bCs/>
                <w:sz w:val="21"/>
                <w:szCs w:val="21"/>
              </w:rPr>
              <w:t>Contextual</w:t>
            </w:r>
          </w:p>
          <w:p w14:paraId="112AEEFF" w14:textId="77777777" w:rsidR="0072067D" w:rsidRPr="00782D26" w:rsidRDefault="0072067D" w:rsidP="007C5F4F">
            <w:pPr>
              <w:rPr>
                <w:rFonts w:ascii="Arial" w:hAnsi="Arial" w:cs="Arial"/>
                <w:bCs/>
                <w:sz w:val="21"/>
                <w:szCs w:val="21"/>
              </w:rPr>
            </w:pPr>
            <w:r w:rsidRPr="00782D26">
              <w:rPr>
                <w:rFonts w:ascii="Arial" w:hAnsi="Arial" w:cs="Arial"/>
                <w:bCs/>
                <w:sz w:val="21"/>
                <w:szCs w:val="21"/>
              </w:rPr>
              <w:t xml:space="preserve">information from field notes. </w:t>
            </w:r>
          </w:p>
          <w:p w14:paraId="371F6DC0" w14:textId="77777777" w:rsidR="0072067D" w:rsidRPr="00782D26" w:rsidRDefault="0072067D" w:rsidP="007C5F4F">
            <w:pPr>
              <w:rPr>
                <w:rFonts w:ascii="Arial" w:hAnsi="Arial" w:cs="Arial"/>
                <w:i/>
                <w:iCs/>
              </w:rPr>
            </w:pPr>
          </w:p>
        </w:tc>
        <w:tc>
          <w:tcPr>
            <w:tcW w:w="8363" w:type="dxa"/>
          </w:tcPr>
          <w:p w14:paraId="4BC232AB" w14:textId="77777777" w:rsidR="0072067D" w:rsidRPr="00782D26" w:rsidRDefault="0072067D" w:rsidP="007C5F4F">
            <w:pPr>
              <w:rPr>
                <w:rFonts w:ascii="Arial" w:hAnsi="Arial" w:cs="Arial"/>
              </w:rPr>
            </w:pPr>
            <w:r w:rsidRPr="00782D26">
              <w:rPr>
                <w:rFonts w:ascii="Arial" w:hAnsi="Arial" w:cs="Arial"/>
              </w:rPr>
              <w:t>29.09.2020 – 10:00-11:00</w:t>
            </w:r>
          </w:p>
          <w:p w14:paraId="741EB4BE" w14:textId="77777777" w:rsidR="0072067D" w:rsidRPr="00782D26" w:rsidRDefault="0072067D" w:rsidP="007C5F4F">
            <w:pPr>
              <w:rPr>
                <w:rFonts w:ascii="Arial" w:hAnsi="Arial" w:cs="Arial"/>
              </w:rPr>
            </w:pPr>
            <w:r w:rsidRPr="00782D26">
              <w:rPr>
                <w:rFonts w:ascii="Arial" w:hAnsi="Arial" w:cs="Arial"/>
              </w:rPr>
              <w:t>Year 11 – Mixed ability – 10 pupils</w:t>
            </w:r>
          </w:p>
          <w:p w14:paraId="0FE4F4AB" w14:textId="77777777" w:rsidR="009024F1" w:rsidRPr="00782D26" w:rsidRDefault="0072067D" w:rsidP="007C5F4F">
            <w:pPr>
              <w:rPr>
                <w:rFonts w:ascii="Arial" w:hAnsi="Arial" w:cs="Arial"/>
              </w:rPr>
            </w:pPr>
            <w:r w:rsidRPr="00782D26">
              <w:rPr>
                <w:rFonts w:ascii="Arial" w:hAnsi="Arial" w:cs="Arial"/>
              </w:rPr>
              <w:t>2 female pupils</w:t>
            </w:r>
            <w:r w:rsidR="009024F1" w:rsidRPr="00782D26">
              <w:rPr>
                <w:rFonts w:ascii="Arial" w:hAnsi="Arial" w:cs="Arial"/>
              </w:rPr>
              <w:t xml:space="preserve"> (Girl A and Girl B)</w:t>
            </w:r>
            <w:r w:rsidRPr="00782D26">
              <w:rPr>
                <w:rFonts w:ascii="Arial" w:hAnsi="Arial" w:cs="Arial"/>
              </w:rPr>
              <w:t xml:space="preserve">. </w:t>
            </w:r>
          </w:p>
          <w:p w14:paraId="5908C912" w14:textId="5FC7D28A" w:rsidR="0072067D" w:rsidRPr="00782D26" w:rsidRDefault="0072067D" w:rsidP="007C5F4F">
            <w:pPr>
              <w:rPr>
                <w:rFonts w:ascii="Arial" w:hAnsi="Arial" w:cs="Arial"/>
              </w:rPr>
            </w:pPr>
            <w:r w:rsidRPr="00782D26">
              <w:rPr>
                <w:rFonts w:ascii="Arial" w:hAnsi="Arial" w:cs="Arial"/>
              </w:rPr>
              <w:t>1 teacher.</w:t>
            </w:r>
          </w:p>
          <w:p w14:paraId="2C3E939E" w14:textId="77777777" w:rsidR="00D20FE7" w:rsidRPr="00782D26" w:rsidRDefault="00D20FE7" w:rsidP="007C5F4F">
            <w:pPr>
              <w:rPr>
                <w:rFonts w:ascii="Arial" w:hAnsi="Arial" w:cs="Arial"/>
              </w:rPr>
            </w:pPr>
            <w:r w:rsidRPr="00782D26">
              <w:rPr>
                <w:rFonts w:ascii="Arial" w:hAnsi="Arial" w:cs="Arial"/>
              </w:rPr>
              <w:t xml:space="preserve">Mid-topic German lesson. The class were working through worksheets in their booklets in order to gain as many useful phrases and vocabulary before their written controlled assessment. </w:t>
            </w:r>
          </w:p>
          <w:p w14:paraId="61A00528" w14:textId="7474673C" w:rsidR="0072067D" w:rsidRPr="00782D26" w:rsidRDefault="00D20FE7" w:rsidP="007C5F4F">
            <w:pPr>
              <w:rPr>
                <w:rFonts w:ascii="Arial" w:hAnsi="Arial" w:cs="Arial"/>
              </w:rPr>
            </w:pPr>
            <w:r w:rsidRPr="00782D26">
              <w:rPr>
                <w:rFonts w:ascii="Arial" w:hAnsi="Arial" w:cs="Arial"/>
              </w:rPr>
              <w:t xml:space="preserve">Relaxed atmosphere, </w:t>
            </w:r>
            <w:r w:rsidR="009024F1" w:rsidRPr="00782D26">
              <w:rPr>
                <w:rFonts w:ascii="Arial" w:hAnsi="Arial" w:cs="Arial"/>
              </w:rPr>
              <w:t>pupils and teacher have equal respect and pupils are allowed to speak out loud without raising their hands</w:t>
            </w:r>
            <w:r w:rsidRPr="00782D26">
              <w:rPr>
                <w:rFonts w:ascii="Arial" w:hAnsi="Arial" w:cs="Arial"/>
              </w:rPr>
              <w:t xml:space="preserve">.  </w:t>
            </w:r>
          </w:p>
        </w:tc>
      </w:tr>
      <w:tr w:rsidR="0072067D" w:rsidRPr="00782D26" w14:paraId="69B2C2C4" w14:textId="77777777" w:rsidTr="007C5F4F">
        <w:tc>
          <w:tcPr>
            <w:tcW w:w="1838" w:type="dxa"/>
          </w:tcPr>
          <w:p w14:paraId="44919994" w14:textId="77777777" w:rsidR="0072067D" w:rsidRPr="00782D26" w:rsidRDefault="0072067D" w:rsidP="007C5F4F">
            <w:pPr>
              <w:rPr>
                <w:rFonts w:ascii="Arial" w:hAnsi="Arial" w:cs="Arial"/>
                <w:i/>
                <w:iCs/>
              </w:rPr>
            </w:pPr>
            <w:r w:rsidRPr="00782D26">
              <w:rPr>
                <w:rFonts w:ascii="Arial" w:hAnsi="Arial" w:cs="Arial"/>
                <w:i/>
                <w:iCs/>
              </w:rPr>
              <w:t xml:space="preserve">What happened? A detailed </w:t>
            </w:r>
            <w:r w:rsidRPr="00782D26">
              <w:rPr>
                <w:rFonts w:ascii="Arial" w:hAnsi="Arial" w:cs="Arial"/>
                <w:i/>
                <w:iCs/>
              </w:rPr>
              <w:lastRenderedPageBreak/>
              <w:t>description of what you observed and what thoughts on pedagogy and practice occurred to you as a result, looking towards your research.</w:t>
            </w:r>
          </w:p>
        </w:tc>
        <w:tc>
          <w:tcPr>
            <w:tcW w:w="8363" w:type="dxa"/>
          </w:tcPr>
          <w:p w14:paraId="20BD91D1" w14:textId="77777777" w:rsidR="0072067D" w:rsidRPr="00782D26" w:rsidRDefault="0072067D" w:rsidP="007C5F4F">
            <w:pPr>
              <w:rPr>
                <w:rFonts w:ascii="Arial" w:hAnsi="Arial" w:cs="Arial"/>
              </w:rPr>
            </w:pPr>
          </w:p>
          <w:p w14:paraId="238FCA9B" w14:textId="4BFAF3A0" w:rsidR="0072067D" w:rsidRPr="00782D26" w:rsidRDefault="0072067D" w:rsidP="0072067D">
            <w:pPr>
              <w:rPr>
                <w:rFonts w:ascii="Arial" w:hAnsi="Arial" w:cs="Arial"/>
              </w:rPr>
            </w:pPr>
            <w:r w:rsidRPr="00782D26">
              <w:rPr>
                <w:rFonts w:ascii="Arial" w:hAnsi="Arial" w:cs="Arial"/>
              </w:rPr>
              <w:t xml:space="preserve">The teacher was reading through the </w:t>
            </w:r>
            <w:r w:rsidR="00793366" w:rsidRPr="00782D26">
              <w:rPr>
                <w:rFonts w:ascii="Arial" w:hAnsi="Arial" w:cs="Arial"/>
              </w:rPr>
              <w:t>questions</w:t>
            </w:r>
            <w:r w:rsidRPr="00782D26">
              <w:rPr>
                <w:rFonts w:ascii="Arial" w:hAnsi="Arial" w:cs="Arial"/>
              </w:rPr>
              <w:t xml:space="preserve"> to the worksheet in an informal setting, where she would ask for the answer openly and allow </w:t>
            </w:r>
            <w:r w:rsidRPr="00782D26">
              <w:rPr>
                <w:rFonts w:ascii="Arial" w:hAnsi="Arial" w:cs="Arial"/>
              </w:rPr>
              <w:lastRenderedPageBreak/>
              <w:t>pupils to reply instantly without raising hands.</w:t>
            </w:r>
            <w:r w:rsidR="009024F1" w:rsidRPr="00782D26">
              <w:rPr>
                <w:rFonts w:ascii="Arial" w:hAnsi="Arial" w:cs="Arial"/>
              </w:rPr>
              <w:t xml:space="preserve"> Within the row of girls,</w:t>
            </w:r>
            <w:r w:rsidRPr="00782D26">
              <w:rPr>
                <w:rFonts w:ascii="Arial" w:hAnsi="Arial" w:cs="Arial"/>
              </w:rPr>
              <w:t xml:space="preserve"> </w:t>
            </w:r>
            <w:r w:rsidR="009024F1" w:rsidRPr="00782D26">
              <w:rPr>
                <w:rFonts w:ascii="Arial" w:hAnsi="Arial" w:cs="Arial"/>
              </w:rPr>
              <w:t>Girl A</w:t>
            </w:r>
            <w:r w:rsidRPr="00782D26">
              <w:rPr>
                <w:rFonts w:ascii="Arial" w:hAnsi="Arial" w:cs="Arial"/>
              </w:rPr>
              <w:t xml:space="preserve"> shouted every answer out before anyone else had a chance to answer. </w:t>
            </w:r>
            <w:r w:rsidR="009024F1" w:rsidRPr="00782D26">
              <w:rPr>
                <w:rFonts w:ascii="Arial" w:hAnsi="Arial" w:cs="Arial"/>
              </w:rPr>
              <w:t>She was quick with her responses and the teacher praised her. Girl B,</w:t>
            </w:r>
            <w:r w:rsidRPr="00782D26">
              <w:rPr>
                <w:rFonts w:ascii="Arial" w:hAnsi="Arial" w:cs="Arial"/>
              </w:rPr>
              <w:t xml:space="preserve"> who was more </w:t>
            </w:r>
            <w:r w:rsidR="009024F1" w:rsidRPr="00782D26">
              <w:rPr>
                <w:rFonts w:ascii="Arial" w:hAnsi="Arial" w:cs="Arial"/>
              </w:rPr>
              <w:t>introverted</w:t>
            </w:r>
            <w:r w:rsidRPr="00782D26">
              <w:rPr>
                <w:rFonts w:ascii="Arial" w:hAnsi="Arial" w:cs="Arial"/>
              </w:rPr>
              <w:t xml:space="preserve">, </w:t>
            </w:r>
            <w:r w:rsidR="009024F1" w:rsidRPr="00782D26">
              <w:rPr>
                <w:rFonts w:ascii="Arial" w:hAnsi="Arial" w:cs="Arial"/>
              </w:rPr>
              <w:t>also had</w:t>
            </w:r>
            <w:r w:rsidRPr="00782D26">
              <w:rPr>
                <w:rFonts w:ascii="Arial" w:hAnsi="Arial" w:cs="Arial"/>
              </w:rPr>
              <w:t xml:space="preserve"> the confidence to say the answer aloud but became constantly overpowered by </w:t>
            </w:r>
            <w:r w:rsidR="009024F1" w:rsidRPr="00782D26">
              <w:rPr>
                <w:rFonts w:ascii="Arial" w:hAnsi="Arial" w:cs="Arial"/>
              </w:rPr>
              <w:t>G</w:t>
            </w:r>
            <w:r w:rsidRPr="00782D26">
              <w:rPr>
                <w:rFonts w:ascii="Arial" w:hAnsi="Arial" w:cs="Arial"/>
              </w:rPr>
              <w:t>irl</w:t>
            </w:r>
            <w:r w:rsidR="009024F1" w:rsidRPr="00782D26">
              <w:rPr>
                <w:rFonts w:ascii="Arial" w:hAnsi="Arial" w:cs="Arial"/>
              </w:rPr>
              <w:t xml:space="preserve"> A</w:t>
            </w:r>
            <w:r w:rsidRPr="00782D26">
              <w:rPr>
                <w:rFonts w:ascii="Arial" w:hAnsi="Arial" w:cs="Arial"/>
              </w:rPr>
              <w:t xml:space="preserve">. </w:t>
            </w:r>
            <w:r w:rsidR="009024F1" w:rsidRPr="00782D26">
              <w:rPr>
                <w:rFonts w:ascii="Arial" w:hAnsi="Arial" w:cs="Arial"/>
              </w:rPr>
              <w:t>Girl B then</w:t>
            </w:r>
            <w:r w:rsidRPr="00782D26">
              <w:rPr>
                <w:rFonts w:ascii="Arial" w:hAnsi="Arial" w:cs="Arial"/>
              </w:rPr>
              <w:t xml:space="preserve"> stopped answering </w:t>
            </w:r>
            <w:r w:rsidR="009024F1" w:rsidRPr="00782D26">
              <w:rPr>
                <w:rFonts w:ascii="Arial" w:hAnsi="Arial" w:cs="Arial"/>
              </w:rPr>
              <w:t>because</w:t>
            </w:r>
            <w:r w:rsidRPr="00782D26">
              <w:rPr>
                <w:rFonts w:ascii="Arial" w:hAnsi="Arial" w:cs="Arial"/>
              </w:rPr>
              <w:t xml:space="preserve"> it became clear the teacher could hear the </w:t>
            </w:r>
            <w:r w:rsidR="009024F1" w:rsidRPr="00782D26">
              <w:rPr>
                <w:rFonts w:ascii="Arial" w:hAnsi="Arial" w:cs="Arial"/>
              </w:rPr>
              <w:t>Girl A</w:t>
            </w:r>
            <w:r w:rsidRPr="00782D26">
              <w:rPr>
                <w:rFonts w:ascii="Arial" w:hAnsi="Arial" w:cs="Arial"/>
              </w:rPr>
              <w:t>’s voice above the other</w:t>
            </w:r>
            <w:r w:rsidR="009024F1" w:rsidRPr="00782D26">
              <w:rPr>
                <w:rFonts w:ascii="Arial" w:hAnsi="Arial" w:cs="Arial"/>
              </w:rPr>
              <w:t xml:space="preserve"> pupils </w:t>
            </w:r>
            <w:r w:rsidRPr="00782D26">
              <w:rPr>
                <w:rFonts w:ascii="Arial" w:hAnsi="Arial" w:cs="Arial"/>
              </w:rPr>
              <w:t xml:space="preserve">and was responding to her only, on multiple occasions. </w:t>
            </w:r>
            <w:r w:rsidR="009024F1" w:rsidRPr="00782D26">
              <w:rPr>
                <w:rFonts w:ascii="Arial" w:hAnsi="Arial" w:cs="Arial"/>
              </w:rPr>
              <w:t xml:space="preserve">Girl B then </w:t>
            </w:r>
            <w:r w:rsidR="00793366" w:rsidRPr="00782D26">
              <w:rPr>
                <w:rFonts w:ascii="Arial" w:hAnsi="Arial" w:cs="Arial"/>
              </w:rPr>
              <w:t>noted</w:t>
            </w:r>
            <w:r w:rsidR="009024F1" w:rsidRPr="00782D26">
              <w:rPr>
                <w:rFonts w:ascii="Arial" w:hAnsi="Arial" w:cs="Arial"/>
              </w:rPr>
              <w:t xml:space="preserve"> the answers quietly, as did most members of the class.</w:t>
            </w:r>
            <w:r w:rsidR="00AC12D4" w:rsidRPr="00782D26">
              <w:rPr>
                <w:rFonts w:ascii="Arial" w:hAnsi="Arial" w:cs="Arial"/>
              </w:rPr>
              <w:t xml:space="preserve"> But eventually, Girl B became quite disengaged with the task.</w:t>
            </w:r>
          </w:p>
          <w:p w14:paraId="20E06D0C" w14:textId="77777777" w:rsidR="00785833" w:rsidRPr="00782D26" w:rsidRDefault="00785833" w:rsidP="0072067D">
            <w:pPr>
              <w:rPr>
                <w:rFonts w:ascii="Arial" w:hAnsi="Arial" w:cs="Arial"/>
              </w:rPr>
            </w:pPr>
          </w:p>
          <w:p w14:paraId="4793AB68" w14:textId="07066D3D" w:rsidR="00B45456" w:rsidRPr="00782D26" w:rsidRDefault="00B45456" w:rsidP="0072067D">
            <w:pPr>
              <w:rPr>
                <w:rFonts w:ascii="Arial" w:hAnsi="Arial" w:cs="Arial"/>
              </w:rPr>
            </w:pPr>
            <w:r w:rsidRPr="00782D26">
              <w:rPr>
                <w:rFonts w:ascii="Arial" w:hAnsi="Arial" w:cs="Arial"/>
              </w:rPr>
              <w:t xml:space="preserve">The teacher is conducting a formative assessment approach, with an open group discussion between pupils and the teacher herself. This is a good way for pupils to </w:t>
            </w:r>
            <w:r w:rsidR="00785833" w:rsidRPr="00782D26">
              <w:rPr>
                <w:rFonts w:ascii="Arial" w:hAnsi="Arial" w:cs="Arial"/>
              </w:rPr>
              <w:t>develop respect for the members of the class and for the teacher as she is speaking to them like adults.</w:t>
            </w:r>
            <w:r w:rsidR="00AC12D4" w:rsidRPr="00782D26">
              <w:rPr>
                <w:rFonts w:ascii="Arial" w:hAnsi="Arial" w:cs="Arial"/>
              </w:rPr>
              <w:t xml:space="preserve"> Perhaps they are not ready for this level of independence.</w:t>
            </w:r>
            <w:r w:rsidR="00785833" w:rsidRPr="00782D26">
              <w:rPr>
                <w:rFonts w:ascii="Arial" w:hAnsi="Arial" w:cs="Arial"/>
              </w:rPr>
              <w:t xml:space="preserve"> The Assessment for Learning technique she has used is ‘Questioning’. </w:t>
            </w:r>
            <w:r w:rsidR="00AC12D4" w:rsidRPr="00782D26">
              <w:rPr>
                <w:rFonts w:ascii="Arial" w:hAnsi="Arial" w:cs="Arial"/>
              </w:rPr>
              <w:t>There is no strategy applied, pupils are allowed to answer without being picked and so those who don’t want to answer or who are not loud / quick enough are becoming disengaged.</w:t>
            </w:r>
          </w:p>
          <w:p w14:paraId="7EBC21F8" w14:textId="3E88CB16" w:rsidR="0072067D" w:rsidRPr="00782D26" w:rsidRDefault="0072067D" w:rsidP="007C5F4F">
            <w:pPr>
              <w:rPr>
                <w:rFonts w:ascii="Arial" w:hAnsi="Arial" w:cs="Arial"/>
              </w:rPr>
            </w:pPr>
          </w:p>
          <w:p w14:paraId="04206441" w14:textId="77777777" w:rsidR="0072067D" w:rsidRPr="00782D26" w:rsidRDefault="0072067D" w:rsidP="007C5F4F">
            <w:pPr>
              <w:rPr>
                <w:rFonts w:ascii="Arial" w:hAnsi="Arial" w:cs="Arial"/>
              </w:rPr>
            </w:pPr>
          </w:p>
        </w:tc>
      </w:tr>
    </w:tbl>
    <w:p w14:paraId="09E6B90A" w14:textId="77777777" w:rsidR="0072067D" w:rsidRPr="00782D26" w:rsidRDefault="0072067D" w:rsidP="0072067D">
      <w:pPr>
        <w:rPr>
          <w:rFonts w:ascii="Arial" w:hAnsi="Arial" w:cs="Arial"/>
        </w:rPr>
      </w:pPr>
    </w:p>
    <w:p w14:paraId="7DB25BB0" w14:textId="0EC3E058" w:rsidR="0072067D" w:rsidRPr="00782D26" w:rsidRDefault="0072067D" w:rsidP="005A489D">
      <w:pPr>
        <w:rPr>
          <w:rFonts w:ascii="Arial" w:hAnsi="Arial" w:cs="Arial"/>
        </w:rPr>
      </w:pPr>
    </w:p>
    <w:p w14:paraId="0B8256A1" w14:textId="77777777" w:rsidR="00D20FE7" w:rsidRPr="00782D26" w:rsidRDefault="00D20FE7" w:rsidP="005A489D">
      <w:pPr>
        <w:rPr>
          <w:rFonts w:ascii="Arial" w:hAnsi="Arial" w:cs="Arial"/>
        </w:rPr>
      </w:pPr>
    </w:p>
    <w:p w14:paraId="4E9A42F9" w14:textId="77777777" w:rsidR="00E24E58" w:rsidRPr="00782D26" w:rsidRDefault="00E24E58">
      <w:pPr>
        <w:rPr>
          <w:rFonts w:ascii="Arial" w:hAnsi="Arial" w:cs="Arial"/>
          <w:b/>
          <w:bCs/>
          <w:u w:val="single"/>
        </w:rPr>
      </w:pPr>
      <w:r w:rsidRPr="00782D26">
        <w:rPr>
          <w:rFonts w:ascii="Arial" w:hAnsi="Arial" w:cs="Arial"/>
          <w:b/>
          <w:bCs/>
          <w:u w:val="single"/>
        </w:rPr>
        <w:br w:type="page"/>
      </w:r>
    </w:p>
    <w:p w14:paraId="735073BA" w14:textId="1640CA36" w:rsidR="0072067D" w:rsidRPr="00782D26" w:rsidRDefault="0072067D" w:rsidP="0072067D">
      <w:pPr>
        <w:jc w:val="center"/>
        <w:rPr>
          <w:rFonts w:ascii="Arial" w:hAnsi="Arial" w:cs="Arial"/>
          <w:b/>
          <w:bCs/>
          <w:u w:val="single"/>
        </w:rPr>
      </w:pPr>
      <w:r w:rsidRPr="00782D26">
        <w:rPr>
          <w:rFonts w:ascii="Arial" w:hAnsi="Arial" w:cs="Arial"/>
          <w:b/>
          <w:bCs/>
          <w:u w:val="single"/>
        </w:rPr>
        <w:lastRenderedPageBreak/>
        <w:t>Appendix 2: Observation 2</w:t>
      </w:r>
    </w:p>
    <w:p w14:paraId="0F3B1A70" w14:textId="697203BE" w:rsidR="0072067D" w:rsidRPr="00782D26" w:rsidRDefault="0072067D" w:rsidP="0072067D">
      <w:pPr>
        <w:jc w:val="center"/>
        <w:rPr>
          <w:rFonts w:ascii="Arial" w:hAnsi="Arial" w:cs="Arial"/>
          <w:b/>
          <w:bCs/>
          <w:u w:val="single"/>
        </w:rPr>
      </w:pPr>
    </w:p>
    <w:p w14:paraId="308D83BE" w14:textId="77777777" w:rsidR="00A8558C" w:rsidRPr="00782D26" w:rsidRDefault="00A8558C" w:rsidP="00A8558C">
      <w:pPr>
        <w:rPr>
          <w:rFonts w:ascii="Arial" w:hAnsi="Arial" w:cs="Arial"/>
          <w:sz w:val="16"/>
          <w:szCs w:val="16"/>
        </w:rPr>
      </w:pPr>
      <w:r w:rsidRPr="00782D26">
        <w:rPr>
          <w:rFonts w:ascii="Arial" w:hAnsi="Arial" w:cs="Arial"/>
          <w:sz w:val="16"/>
          <w:szCs w:val="16"/>
        </w:rPr>
        <w:t xml:space="preserve"> (Questions adapted from Fletcher Wood (2016)</w:t>
      </w:r>
    </w:p>
    <w:tbl>
      <w:tblPr>
        <w:tblStyle w:val="TableGrid"/>
        <w:tblW w:w="0" w:type="auto"/>
        <w:tblLook w:val="04A0" w:firstRow="1" w:lastRow="0" w:firstColumn="1" w:lastColumn="0" w:noHBand="0" w:noVBand="1"/>
      </w:tblPr>
      <w:tblGrid>
        <w:gridCol w:w="8926"/>
      </w:tblGrid>
      <w:tr w:rsidR="00A8558C" w:rsidRPr="00782D26" w14:paraId="0B0157F7" w14:textId="77777777" w:rsidTr="00B66C7A">
        <w:tc>
          <w:tcPr>
            <w:tcW w:w="8926" w:type="dxa"/>
          </w:tcPr>
          <w:p w14:paraId="4003D2DC" w14:textId="77777777" w:rsidR="00A8558C" w:rsidRPr="00782D26" w:rsidRDefault="00A8558C" w:rsidP="00B66C7A">
            <w:pPr>
              <w:rPr>
                <w:rFonts w:ascii="Arial" w:hAnsi="Arial" w:cs="Arial"/>
                <w:b/>
                <w:bCs/>
              </w:rPr>
            </w:pPr>
            <w:r w:rsidRPr="00782D26">
              <w:rPr>
                <w:rFonts w:ascii="Arial" w:hAnsi="Arial" w:cs="Arial"/>
                <w:b/>
                <w:bCs/>
              </w:rPr>
              <w:t>Date and time, year group:</w:t>
            </w:r>
          </w:p>
          <w:p w14:paraId="6DBD1CA8" w14:textId="77777777" w:rsidR="00A8558C" w:rsidRPr="00782D26" w:rsidRDefault="00A8558C" w:rsidP="00B66C7A">
            <w:pPr>
              <w:rPr>
                <w:rFonts w:ascii="Arial" w:hAnsi="Arial" w:cs="Arial"/>
              </w:rPr>
            </w:pPr>
            <w:r w:rsidRPr="00782D26">
              <w:rPr>
                <w:rFonts w:ascii="Arial" w:hAnsi="Arial" w:cs="Arial"/>
              </w:rPr>
              <w:t>29.09.2020 14:00-15:00, Year 8</w:t>
            </w:r>
          </w:p>
        </w:tc>
      </w:tr>
      <w:tr w:rsidR="00A8558C" w:rsidRPr="00782D26" w14:paraId="2C62DEE2" w14:textId="77777777" w:rsidTr="00B66C7A">
        <w:tc>
          <w:tcPr>
            <w:tcW w:w="8926" w:type="dxa"/>
          </w:tcPr>
          <w:p w14:paraId="4D9846D1" w14:textId="77777777" w:rsidR="00A8558C" w:rsidRPr="00782D26" w:rsidRDefault="00A8558C" w:rsidP="00B66C7A">
            <w:pPr>
              <w:rPr>
                <w:rFonts w:ascii="Arial" w:hAnsi="Arial" w:cs="Arial"/>
              </w:rPr>
            </w:pPr>
            <w:r w:rsidRPr="00782D26">
              <w:rPr>
                <w:rFonts w:ascii="Arial" w:hAnsi="Arial" w:cs="Arial"/>
                <w:b/>
              </w:rPr>
              <w:t>Lesson details:</w:t>
            </w:r>
            <w:r w:rsidRPr="00782D26">
              <w:rPr>
                <w:rFonts w:ascii="Arial" w:hAnsi="Arial" w:cs="Arial"/>
              </w:rPr>
              <w:t xml:space="preserve"> (Context and focus -/AoLE/subject- is it near start of end of unit of study? Indoors/outdoors? Ability range? Any particularly relevant information).</w:t>
            </w:r>
          </w:p>
          <w:p w14:paraId="65E1A095" w14:textId="77777777" w:rsidR="00A8558C" w:rsidRPr="00782D26" w:rsidRDefault="00A8558C" w:rsidP="00B66C7A">
            <w:pPr>
              <w:rPr>
                <w:rFonts w:ascii="Arial" w:hAnsi="Arial" w:cs="Arial"/>
              </w:rPr>
            </w:pPr>
          </w:p>
          <w:p w14:paraId="1BDA5A1C" w14:textId="77777777" w:rsidR="00A8558C" w:rsidRPr="00782D26" w:rsidRDefault="00A8558C" w:rsidP="00B66C7A">
            <w:pPr>
              <w:rPr>
                <w:rFonts w:ascii="Arial" w:hAnsi="Arial" w:cs="Arial"/>
              </w:rPr>
            </w:pPr>
            <w:r w:rsidRPr="00782D26">
              <w:rPr>
                <w:rFonts w:ascii="Arial" w:hAnsi="Arial" w:cs="Arial"/>
              </w:rPr>
              <w:t>French, Pets – 2</w:t>
            </w:r>
            <w:r w:rsidRPr="00782D26">
              <w:rPr>
                <w:rFonts w:ascii="Arial" w:hAnsi="Arial" w:cs="Arial"/>
                <w:vertAlign w:val="superscript"/>
              </w:rPr>
              <w:t>nd</w:t>
            </w:r>
            <w:r w:rsidRPr="00782D26">
              <w:rPr>
                <w:rFonts w:ascii="Arial" w:hAnsi="Arial" w:cs="Arial"/>
              </w:rPr>
              <w:t xml:space="preserve"> lesson of topic. Indoors. Mixed ability. 28 pupils. </w:t>
            </w:r>
          </w:p>
          <w:p w14:paraId="22BF9FD1" w14:textId="77777777" w:rsidR="00A8558C" w:rsidRPr="00782D26" w:rsidRDefault="00A8558C" w:rsidP="00B66C7A">
            <w:pPr>
              <w:rPr>
                <w:rFonts w:ascii="Arial" w:hAnsi="Arial" w:cs="Arial"/>
              </w:rPr>
            </w:pPr>
          </w:p>
        </w:tc>
      </w:tr>
      <w:tr w:rsidR="00A8558C" w:rsidRPr="00782D26" w14:paraId="22C10BCA" w14:textId="77777777" w:rsidTr="00B66C7A">
        <w:tc>
          <w:tcPr>
            <w:tcW w:w="8926" w:type="dxa"/>
          </w:tcPr>
          <w:p w14:paraId="680D424A" w14:textId="77777777" w:rsidR="00A8558C" w:rsidRPr="00782D26" w:rsidRDefault="00A8558C" w:rsidP="00B66C7A">
            <w:pPr>
              <w:rPr>
                <w:rFonts w:ascii="Arial" w:hAnsi="Arial" w:cs="Arial"/>
                <w:bCs/>
              </w:rPr>
            </w:pPr>
            <w:r w:rsidRPr="00782D26">
              <w:rPr>
                <w:rFonts w:ascii="Arial" w:hAnsi="Arial" w:cs="Arial"/>
                <w:b/>
                <w:bCs/>
              </w:rPr>
              <w:t xml:space="preserve">Classroom culture: </w:t>
            </w:r>
            <w:r w:rsidRPr="00782D26">
              <w:rPr>
                <w:rFonts w:ascii="Arial" w:hAnsi="Arial" w:cs="Arial"/>
                <w:bCs/>
              </w:rPr>
              <w:t>(What is the classroom ‘vibe.’? What do attitudes, dispositions, behaviours towards learning seem like at this point in time?)</w:t>
            </w:r>
          </w:p>
          <w:p w14:paraId="5FB507F1" w14:textId="77777777" w:rsidR="00A8558C" w:rsidRPr="00782D26" w:rsidRDefault="00A8558C" w:rsidP="00B66C7A">
            <w:pPr>
              <w:rPr>
                <w:rFonts w:ascii="Arial" w:hAnsi="Arial" w:cs="Arial"/>
                <w:bCs/>
              </w:rPr>
            </w:pPr>
          </w:p>
          <w:p w14:paraId="3EFE9A71" w14:textId="77777777" w:rsidR="00A8558C" w:rsidRPr="00782D26" w:rsidRDefault="00A8558C" w:rsidP="00B66C7A">
            <w:pPr>
              <w:rPr>
                <w:rFonts w:ascii="Arial" w:hAnsi="Arial" w:cs="Arial"/>
                <w:bCs/>
              </w:rPr>
            </w:pPr>
            <w:r w:rsidRPr="00782D26">
              <w:rPr>
                <w:rFonts w:ascii="Arial" w:hAnsi="Arial" w:cs="Arial"/>
                <w:bCs/>
              </w:rPr>
              <w:t>Pupils are chatty but after lunch. They quickly settle down and quiet chatter amongst the class, pupils seem ready to learn and immediately engage with the starter task.</w:t>
            </w:r>
          </w:p>
          <w:p w14:paraId="4877BE7C" w14:textId="77777777" w:rsidR="00A8558C" w:rsidRPr="00782D26" w:rsidRDefault="00A8558C" w:rsidP="00B66C7A">
            <w:pPr>
              <w:rPr>
                <w:rFonts w:ascii="Arial" w:hAnsi="Arial" w:cs="Arial"/>
                <w:bCs/>
              </w:rPr>
            </w:pPr>
          </w:p>
          <w:p w14:paraId="34D3884B" w14:textId="77777777" w:rsidR="00A8558C" w:rsidRPr="00782D26" w:rsidRDefault="00A8558C" w:rsidP="00B66C7A">
            <w:pPr>
              <w:rPr>
                <w:rFonts w:ascii="Arial" w:hAnsi="Arial" w:cs="Arial"/>
                <w:bCs/>
              </w:rPr>
            </w:pPr>
            <w:r w:rsidRPr="00782D26">
              <w:rPr>
                <w:rFonts w:ascii="Arial" w:hAnsi="Arial" w:cs="Arial"/>
                <w:bCs/>
              </w:rPr>
              <w:t>Respectful towards the teacher, teacher has positive relationship with the pupils; when she asks them to quieten down, they listen.</w:t>
            </w:r>
          </w:p>
          <w:p w14:paraId="322078A4" w14:textId="77777777" w:rsidR="00A8558C" w:rsidRPr="00782D26" w:rsidRDefault="00A8558C" w:rsidP="00B66C7A">
            <w:pPr>
              <w:ind w:left="720"/>
              <w:rPr>
                <w:rFonts w:ascii="Arial" w:hAnsi="Arial" w:cs="Arial"/>
              </w:rPr>
            </w:pPr>
          </w:p>
        </w:tc>
      </w:tr>
      <w:tr w:rsidR="00A8558C" w:rsidRPr="00782D26" w14:paraId="2DB6C41D" w14:textId="77777777" w:rsidTr="00B66C7A">
        <w:tc>
          <w:tcPr>
            <w:tcW w:w="8926" w:type="dxa"/>
          </w:tcPr>
          <w:p w14:paraId="62EE008C" w14:textId="77777777" w:rsidR="00A8558C" w:rsidRPr="00782D26" w:rsidRDefault="00A8558C" w:rsidP="00B66C7A">
            <w:pPr>
              <w:rPr>
                <w:rFonts w:ascii="Arial" w:hAnsi="Arial" w:cs="Arial"/>
              </w:rPr>
            </w:pPr>
            <w:r w:rsidRPr="00782D26">
              <w:rPr>
                <w:rFonts w:ascii="Arial" w:hAnsi="Arial" w:cs="Arial"/>
                <w:b/>
              </w:rPr>
              <w:t xml:space="preserve">Objectives: </w:t>
            </w:r>
            <w:r w:rsidRPr="00782D26">
              <w:rPr>
                <w:rFonts w:ascii="Arial" w:hAnsi="Arial" w:cs="Arial"/>
              </w:rPr>
              <w:t>(What happens in the environment that communicates the purpose of the experiences?  What can be observed regarding the way lesson activities relate to these purposes?</w:t>
            </w:r>
          </w:p>
          <w:p w14:paraId="5F97F597" w14:textId="77777777" w:rsidR="00A8558C" w:rsidRPr="00782D26" w:rsidRDefault="00A8558C" w:rsidP="00B66C7A">
            <w:pPr>
              <w:rPr>
                <w:rFonts w:ascii="Arial" w:hAnsi="Arial" w:cs="Arial"/>
              </w:rPr>
            </w:pPr>
          </w:p>
          <w:p w14:paraId="63B58FEC" w14:textId="77777777" w:rsidR="00A8558C" w:rsidRPr="00782D26" w:rsidRDefault="00A8558C" w:rsidP="00B66C7A">
            <w:pPr>
              <w:rPr>
                <w:rFonts w:ascii="Arial" w:hAnsi="Arial" w:cs="Arial"/>
              </w:rPr>
            </w:pPr>
            <w:r w:rsidRPr="00782D26">
              <w:rPr>
                <w:rFonts w:ascii="Arial" w:hAnsi="Arial" w:cs="Arial"/>
              </w:rPr>
              <w:t>Lesson objectives displayed on the PowerPoint. Pupils had to write the date and title in their books “Les animaux” in French followed by the lesson objectives; be able to talk about my pets. The activities then followed to pursue this objective by having a PowerPoint which focused on animals and how to say what pets they have / how many.</w:t>
            </w:r>
          </w:p>
          <w:p w14:paraId="475F4A6B" w14:textId="77777777" w:rsidR="00A8558C" w:rsidRPr="00782D26" w:rsidRDefault="00A8558C" w:rsidP="00B66C7A">
            <w:pPr>
              <w:rPr>
                <w:rFonts w:ascii="Arial" w:hAnsi="Arial" w:cs="Arial"/>
              </w:rPr>
            </w:pPr>
          </w:p>
        </w:tc>
      </w:tr>
      <w:tr w:rsidR="00A8558C" w:rsidRPr="00782D26" w14:paraId="0E87A240" w14:textId="77777777" w:rsidTr="00B66C7A">
        <w:tc>
          <w:tcPr>
            <w:tcW w:w="8926" w:type="dxa"/>
          </w:tcPr>
          <w:p w14:paraId="578E4CD3" w14:textId="77777777" w:rsidR="00A8558C" w:rsidRPr="00782D26" w:rsidRDefault="00A8558C" w:rsidP="00B66C7A">
            <w:pPr>
              <w:rPr>
                <w:rFonts w:ascii="Arial" w:hAnsi="Arial" w:cs="Arial"/>
              </w:rPr>
            </w:pPr>
            <w:r w:rsidRPr="00782D26">
              <w:rPr>
                <w:rFonts w:ascii="Arial" w:hAnsi="Arial" w:cs="Arial"/>
                <w:b/>
              </w:rPr>
              <w:t xml:space="preserve">Direction: </w:t>
            </w:r>
            <w:r w:rsidRPr="00782D26">
              <w:rPr>
                <w:rFonts w:ascii="Arial" w:hAnsi="Arial" w:cs="Arial"/>
              </w:rPr>
              <w:t xml:space="preserve">(What can be observed that helps learners understand what they are engaging in?  What in the environment helps them understand how to achieve well)? </w:t>
            </w:r>
          </w:p>
          <w:p w14:paraId="09260EA7" w14:textId="77777777" w:rsidR="00A8558C" w:rsidRPr="00782D26" w:rsidRDefault="00A8558C" w:rsidP="00B66C7A">
            <w:pPr>
              <w:rPr>
                <w:rFonts w:ascii="Arial" w:hAnsi="Arial" w:cs="Arial"/>
              </w:rPr>
            </w:pPr>
          </w:p>
          <w:p w14:paraId="140CC189" w14:textId="77777777" w:rsidR="00A8558C" w:rsidRPr="00782D26" w:rsidRDefault="00A8558C" w:rsidP="00B66C7A">
            <w:pPr>
              <w:rPr>
                <w:rFonts w:ascii="Arial" w:hAnsi="Arial" w:cs="Arial"/>
              </w:rPr>
            </w:pPr>
            <w:r w:rsidRPr="00782D26">
              <w:rPr>
                <w:rFonts w:ascii="Arial" w:hAnsi="Arial" w:cs="Arial"/>
              </w:rPr>
              <w:t>PowerPoint shows pictures animals which have their French names underneath them. Allows the pupils to visualise the spelling and sounds of the words in French and try to link them with their knowledge of English.</w:t>
            </w:r>
          </w:p>
          <w:p w14:paraId="48696655" w14:textId="77777777" w:rsidR="00A8558C" w:rsidRPr="00782D26" w:rsidRDefault="00A8558C" w:rsidP="00B66C7A">
            <w:pPr>
              <w:rPr>
                <w:rFonts w:ascii="Arial" w:hAnsi="Arial" w:cs="Arial"/>
              </w:rPr>
            </w:pPr>
          </w:p>
        </w:tc>
      </w:tr>
      <w:tr w:rsidR="00A8558C" w:rsidRPr="00782D26" w14:paraId="45C7F370" w14:textId="77777777" w:rsidTr="00B66C7A">
        <w:tc>
          <w:tcPr>
            <w:tcW w:w="8926" w:type="dxa"/>
          </w:tcPr>
          <w:p w14:paraId="04681CCA" w14:textId="77777777" w:rsidR="00A8558C" w:rsidRPr="00782D26" w:rsidRDefault="00A8558C" w:rsidP="00B66C7A">
            <w:pPr>
              <w:rPr>
                <w:rFonts w:ascii="Arial" w:hAnsi="Arial" w:cs="Arial"/>
              </w:rPr>
            </w:pPr>
            <w:r w:rsidRPr="00782D26">
              <w:rPr>
                <w:rFonts w:ascii="Arial" w:hAnsi="Arial" w:cs="Arial"/>
                <w:b/>
              </w:rPr>
              <w:t xml:space="preserve">Access and challenge: </w:t>
            </w:r>
            <w:r w:rsidRPr="00782D26">
              <w:rPr>
                <w:rFonts w:ascii="Arial" w:hAnsi="Arial" w:cs="Arial"/>
              </w:rPr>
              <w:t>(What can be observed in the environment that enables engagement of learners? What can be observed regarding levels of challenge?</w:t>
            </w:r>
          </w:p>
          <w:p w14:paraId="292512F4" w14:textId="77777777" w:rsidR="00A8558C" w:rsidRPr="00782D26" w:rsidRDefault="00A8558C" w:rsidP="00B66C7A">
            <w:pPr>
              <w:rPr>
                <w:rFonts w:ascii="Arial" w:hAnsi="Arial" w:cs="Arial"/>
              </w:rPr>
            </w:pPr>
          </w:p>
          <w:p w14:paraId="0E54DC82" w14:textId="77777777" w:rsidR="00A8558C" w:rsidRPr="00782D26" w:rsidRDefault="00A8558C" w:rsidP="00B66C7A">
            <w:pPr>
              <w:rPr>
                <w:rFonts w:ascii="Arial" w:hAnsi="Arial" w:cs="Arial"/>
              </w:rPr>
            </w:pPr>
            <w:r w:rsidRPr="00782D26">
              <w:rPr>
                <w:rFonts w:ascii="Arial" w:hAnsi="Arial" w:cs="Arial"/>
              </w:rPr>
              <w:t>Challenge seemed the same across the whole class – there was no differentiation as most of the lesson was taught by the teacher.</w:t>
            </w:r>
          </w:p>
          <w:p w14:paraId="689C0DBD" w14:textId="77777777" w:rsidR="00A8558C" w:rsidRPr="00782D26" w:rsidRDefault="00A8558C" w:rsidP="00B66C7A">
            <w:pPr>
              <w:rPr>
                <w:rFonts w:ascii="Arial" w:hAnsi="Arial" w:cs="Arial"/>
              </w:rPr>
            </w:pPr>
          </w:p>
        </w:tc>
      </w:tr>
      <w:tr w:rsidR="00A8558C" w:rsidRPr="00782D26" w14:paraId="5B42092D" w14:textId="77777777" w:rsidTr="00B66C7A">
        <w:tc>
          <w:tcPr>
            <w:tcW w:w="8926" w:type="dxa"/>
          </w:tcPr>
          <w:p w14:paraId="22D2D91F" w14:textId="77777777" w:rsidR="00A8558C" w:rsidRPr="00782D26" w:rsidRDefault="00A8558C" w:rsidP="00B66C7A">
            <w:pPr>
              <w:rPr>
                <w:rFonts w:ascii="Arial" w:hAnsi="Arial" w:cs="Arial"/>
              </w:rPr>
            </w:pPr>
            <w:r w:rsidRPr="00782D26">
              <w:rPr>
                <w:rFonts w:ascii="Arial" w:hAnsi="Arial" w:cs="Arial"/>
                <w:b/>
              </w:rPr>
              <w:t xml:space="preserve">Assessment: </w:t>
            </w:r>
            <w:r w:rsidRPr="00782D26">
              <w:rPr>
                <w:rFonts w:ascii="Arial" w:hAnsi="Arial" w:cs="Arial"/>
              </w:rPr>
              <w:t>(Can anything be observed about how student’s existing knowledge is used?  Can anything be observed regarding the development of knowledge during or after the experience)?</w:t>
            </w:r>
          </w:p>
          <w:p w14:paraId="0DE02E0A" w14:textId="77777777" w:rsidR="00A8558C" w:rsidRPr="00782D26" w:rsidRDefault="00A8558C" w:rsidP="00B66C7A">
            <w:pPr>
              <w:rPr>
                <w:rFonts w:ascii="Arial" w:hAnsi="Arial" w:cs="Arial"/>
              </w:rPr>
            </w:pPr>
          </w:p>
          <w:p w14:paraId="6C52FCD0" w14:textId="77777777" w:rsidR="00A8558C" w:rsidRPr="00782D26" w:rsidRDefault="00A8558C" w:rsidP="00B66C7A">
            <w:pPr>
              <w:rPr>
                <w:rFonts w:ascii="Arial" w:hAnsi="Arial" w:cs="Arial"/>
              </w:rPr>
            </w:pPr>
            <w:r w:rsidRPr="00782D26">
              <w:rPr>
                <w:rFonts w:ascii="Arial" w:hAnsi="Arial" w:cs="Arial"/>
              </w:rPr>
              <w:t>Register – whilst the teacher was getting the class to settle down after lunch and logging in to her computer, she asked the pupils to get out their books where they have vocabulary lists of different PETS / ANIMALS from last lesson. She told them to work individually and choose 2 animals and then to close their books and remember the 2 they want to use. Then when she takes the register, each pupil must answer their name with a PET in French. They are not allowed to use the same as the person before them (hence why they had to pick 2; one for back-up). Accessing prior knowledge AND a great warm up and calming activity.</w:t>
            </w:r>
          </w:p>
          <w:p w14:paraId="46B9A6D5" w14:textId="77777777" w:rsidR="00A8558C" w:rsidRPr="00782D26" w:rsidRDefault="00A8558C" w:rsidP="00B66C7A">
            <w:pPr>
              <w:rPr>
                <w:rFonts w:ascii="Arial" w:hAnsi="Arial" w:cs="Arial"/>
              </w:rPr>
            </w:pPr>
          </w:p>
        </w:tc>
      </w:tr>
      <w:tr w:rsidR="00A8558C" w:rsidRPr="00782D26" w14:paraId="78F4A69A" w14:textId="77777777" w:rsidTr="00B66C7A">
        <w:tc>
          <w:tcPr>
            <w:tcW w:w="8926" w:type="dxa"/>
          </w:tcPr>
          <w:p w14:paraId="0F66EE59" w14:textId="77777777" w:rsidR="00A8558C" w:rsidRPr="00782D26" w:rsidRDefault="00A8558C" w:rsidP="00B66C7A">
            <w:pPr>
              <w:rPr>
                <w:rFonts w:ascii="Arial" w:hAnsi="Arial" w:cs="Arial"/>
              </w:rPr>
            </w:pPr>
            <w:r w:rsidRPr="00782D26">
              <w:rPr>
                <w:rFonts w:ascii="Arial" w:hAnsi="Arial" w:cs="Arial"/>
                <w:b/>
              </w:rPr>
              <w:lastRenderedPageBreak/>
              <w:t xml:space="preserve">Specifics / Critical Incidents: </w:t>
            </w:r>
            <w:r w:rsidRPr="00782D26">
              <w:rPr>
                <w:rFonts w:ascii="Arial" w:hAnsi="Arial" w:cs="Arial"/>
              </w:rPr>
              <w:t>(Are there moments which cause you to consider aspects of practice when you come across them in future teaching)?</w:t>
            </w:r>
          </w:p>
          <w:p w14:paraId="7AD28E7E" w14:textId="77777777" w:rsidR="00A8558C" w:rsidRPr="00782D26" w:rsidRDefault="00A8558C" w:rsidP="00B66C7A">
            <w:pPr>
              <w:rPr>
                <w:rFonts w:ascii="Arial" w:hAnsi="Arial" w:cs="Arial"/>
              </w:rPr>
            </w:pPr>
          </w:p>
          <w:p w14:paraId="7AB16085" w14:textId="77777777" w:rsidR="00A8558C" w:rsidRPr="00782D26" w:rsidRDefault="00A8558C" w:rsidP="00B66C7A">
            <w:pPr>
              <w:pStyle w:val="ListParagraph"/>
              <w:widowControl w:val="0"/>
              <w:numPr>
                <w:ilvl w:val="0"/>
                <w:numId w:val="3"/>
              </w:numPr>
              <w:autoSpaceDE w:val="0"/>
              <w:autoSpaceDN w:val="0"/>
              <w:adjustRightInd w:val="0"/>
              <w:rPr>
                <w:rFonts w:ascii="Arial" w:hAnsi="Arial" w:cs="Arial"/>
              </w:rPr>
            </w:pPr>
            <w:r w:rsidRPr="00782D26">
              <w:rPr>
                <w:rFonts w:ascii="Arial" w:hAnsi="Arial" w:cs="Arial"/>
              </w:rPr>
              <w:t>HAWTHORNE EFFECT: The teacher reminded the pupils of the class around 3-4 times about the observation, reminding them of my presence and how they should “make a good impression” – this could have hindered the observation because the pupils may have felt pressured to behave better than usual. The class were very well behaved throughout the lesson.</w:t>
            </w:r>
          </w:p>
          <w:p w14:paraId="01D0CC20" w14:textId="77777777" w:rsidR="00A8558C" w:rsidRPr="00782D26" w:rsidRDefault="00A8558C" w:rsidP="00B66C7A">
            <w:pPr>
              <w:pStyle w:val="ListParagraph"/>
              <w:widowControl w:val="0"/>
              <w:numPr>
                <w:ilvl w:val="0"/>
                <w:numId w:val="3"/>
              </w:numPr>
              <w:autoSpaceDE w:val="0"/>
              <w:autoSpaceDN w:val="0"/>
              <w:adjustRightInd w:val="0"/>
              <w:rPr>
                <w:rFonts w:ascii="Arial" w:hAnsi="Arial" w:cs="Arial"/>
              </w:rPr>
            </w:pPr>
            <w:r w:rsidRPr="00782D26">
              <w:rPr>
                <w:rFonts w:ascii="Arial" w:hAnsi="Arial" w:cs="Arial"/>
              </w:rPr>
              <w:t xml:space="preserve">Hidden Curriculum – one pupil asked to go to the toilet. The teacher allowed him to leave the classroom and said, “make sure you wash your hands well.” </w:t>
            </w:r>
          </w:p>
          <w:p w14:paraId="42339A34" w14:textId="77777777" w:rsidR="00A8558C" w:rsidRPr="00782D26" w:rsidRDefault="00A8558C" w:rsidP="00B66C7A">
            <w:pPr>
              <w:pStyle w:val="ListParagraph"/>
              <w:widowControl w:val="0"/>
              <w:numPr>
                <w:ilvl w:val="0"/>
                <w:numId w:val="3"/>
              </w:numPr>
              <w:autoSpaceDE w:val="0"/>
              <w:autoSpaceDN w:val="0"/>
              <w:adjustRightInd w:val="0"/>
              <w:rPr>
                <w:rFonts w:ascii="Arial" w:hAnsi="Arial" w:cs="Arial"/>
              </w:rPr>
            </w:pPr>
            <w:r w:rsidRPr="00782D26">
              <w:rPr>
                <w:rFonts w:ascii="Arial" w:hAnsi="Arial" w:cs="Arial"/>
              </w:rPr>
              <w:t xml:space="preserve">Pupils packing away whilst the teacher is still talking. </w:t>
            </w:r>
          </w:p>
          <w:p w14:paraId="50AF87AC" w14:textId="77777777" w:rsidR="00A8558C" w:rsidRPr="00782D26" w:rsidRDefault="00A8558C" w:rsidP="00B66C7A">
            <w:pPr>
              <w:rPr>
                <w:rFonts w:ascii="Arial" w:hAnsi="Arial" w:cs="Arial"/>
              </w:rPr>
            </w:pPr>
          </w:p>
        </w:tc>
      </w:tr>
    </w:tbl>
    <w:p w14:paraId="5CA848F8" w14:textId="77777777" w:rsidR="00A8558C" w:rsidRPr="00782D26" w:rsidRDefault="00A8558C" w:rsidP="00A8558C">
      <w:pPr>
        <w:rPr>
          <w:rFonts w:ascii="Arial" w:hAnsi="Arial" w:cs="Arial"/>
          <w:sz w:val="22"/>
          <w:szCs w:val="22"/>
        </w:rPr>
      </w:pPr>
    </w:p>
    <w:tbl>
      <w:tblPr>
        <w:tblStyle w:val="TableGrid"/>
        <w:tblW w:w="0" w:type="auto"/>
        <w:tblLook w:val="04A0" w:firstRow="1" w:lastRow="0" w:firstColumn="1" w:lastColumn="0" w:noHBand="0" w:noVBand="1"/>
      </w:tblPr>
      <w:tblGrid>
        <w:gridCol w:w="1785"/>
        <w:gridCol w:w="7225"/>
      </w:tblGrid>
      <w:tr w:rsidR="00A8558C" w:rsidRPr="00782D26" w14:paraId="1004F021" w14:textId="77777777" w:rsidTr="00B66C7A">
        <w:tc>
          <w:tcPr>
            <w:tcW w:w="1838" w:type="dxa"/>
          </w:tcPr>
          <w:p w14:paraId="3F044901" w14:textId="77777777" w:rsidR="00A8558C" w:rsidRPr="00782D26" w:rsidRDefault="00A8558C" w:rsidP="00B66C7A">
            <w:pPr>
              <w:rPr>
                <w:rFonts w:ascii="Arial" w:hAnsi="Arial" w:cs="Arial"/>
                <w:b/>
                <w:bCs/>
              </w:rPr>
            </w:pPr>
            <w:r w:rsidRPr="00782D26">
              <w:rPr>
                <w:rFonts w:ascii="Arial" w:hAnsi="Arial" w:cs="Arial"/>
                <w:b/>
                <w:bCs/>
              </w:rPr>
              <w:t>Details relevant to the research context.</w:t>
            </w:r>
          </w:p>
          <w:p w14:paraId="22718F52" w14:textId="77777777" w:rsidR="00A8558C" w:rsidRPr="00782D26" w:rsidRDefault="00A8558C" w:rsidP="00B66C7A">
            <w:pPr>
              <w:rPr>
                <w:rFonts w:ascii="Arial" w:hAnsi="Arial" w:cs="Arial"/>
                <w:bCs/>
              </w:rPr>
            </w:pPr>
            <w:r w:rsidRPr="00782D26">
              <w:rPr>
                <w:rFonts w:ascii="Arial" w:hAnsi="Arial" w:cs="Arial"/>
                <w:bCs/>
              </w:rPr>
              <w:t>Date/time.</w:t>
            </w:r>
          </w:p>
          <w:p w14:paraId="7993FC1A" w14:textId="77777777" w:rsidR="00A8558C" w:rsidRPr="00782D26" w:rsidRDefault="00A8558C" w:rsidP="00B66C7A">
            <w:pPr>
              <w:rPr>
                <w:rFonts w:ascii="Arial" w:hAnsi="Arial" w:cs="Arial"/>
                <w:bCs/>
              </w:rPr>
            </w:pPr>
            <w:r w:rsidRPr="00782D26">
              <w:rPr>
                <w:rFonts w:ascii="Arial" w:hAnsi="Arial" w:cs="Arial"/>
                <w:bCs/>
              </w:rPr>
              <w:t>Age/Stage of group.</w:t>
            </w:r>
          </w:p>
          <w:p w14:paraId="3D3B5DF1" w14:textId="77777777" w:rsidR="00A8558C" w:rsidRPr="00782D26" w:rsidRDefault="00A8558C" w:rsidP="00B66C7A">
            <w:pPr>
              <w:rPr>
                <w:rFonts w:ascii="Arial" w:hAnsi="Arial" w:cs="Arial"/>
                <w:bCs/>
              </w:rPr>
            </w:pPr>
            <w:r w:rsidRPr="00782D26">
              <w:rPr>
                <w:rFonts w:ascii="Arial" w:hAnsi="Arial" w:cs="Arial"/>
                <w:bCs/>
              </w:rPr>
              <w:t>People involved.</w:t>
            </w:r>
          </w:p>
          <w:p w14:paraId="298FC0FE" w14:textId="77777777" w:rsidR="00A8558C" w:rsidRPr="00782D26" w:rsidRDefault="00A8558C" w:rsidP="00B66C7A">
            <w:pPr>
              <w:rPr>
                <w:rFonts w:ascii="Arial" w:hAnsi="Arial" w:cs="Arial"/>
                <w:bCs/>
              </w:rPr>
            </w:pPr>
            <w:r w:rsidRPr="00782D26">
              <w:rPr>
                <w:rFonts w:ascii="Arial" w:hAnsi="Arial" w:cs="Arial"/>
                <w:bCs/>
              </w:rPr>
              <w:t>Contextual</w:t>
            </w:r>
          </w:p>
          <w:p w14:paraId="0AEB8CF8" w14:textId="77777777" w:rsidR="00A8558C" w:rsidRPr="00782D26" w:rsidRDefault="00A8558C" w:rsidP="00B66C7A">
            <w:pPr>
              <w:rPr>
                <w:rFonts w:ascii="Arial" w:hAnsi="Arial" w:cs="Arial"/>
                <w:bCs/>
              </w:rPr>
            </w:pPr>
            <w:r w:rsidRPr="00782D26">
              <w:rPr>
                <w:rFonts w:ascii="Arial" w:hAnsi="Arial" w:cs="Arial"/>
                <w:bCs/>
              </w:rPr>
              <w:t xml:space="preserve">information from field notes. </w:t>
            </w:r>
          </w:p>
          <w:p w14:paraId="098BBE85" w14:textId="77777777" w:rsidR="00A8558C" w:rsidRPr="00782D26" w:rsidRDefault="00A8558C" w:rsidP="00B66C7A">
            <w:pPr>
              <w:rPr>
                <w:rFonts w:ascii="Arial" w:hAnsi="Arial" w:cs="Arial"/>
                <w:i/>
                <w:iCs/>
              </w:rPr>
            </w:pPr>
          </w:p>
        </w:tc>
        <w:tc>
          <w:tcPr>
            <w:tcW w:w="7868" w:type="dxa"/>
          </w:tcPr>
          <w:p w14:paraId="51189F2D" w14:textId="77777777" w:rsidR="00A8558C" w:rsidRPr="00782D26" w:rsidRDefault="00A8558C" w:rsidP="00B66C7A">
            <w:pPr>
              <w:rPr>
                <w:rFonts w:ascii="Arial" w:hAnsi="Arial" w:cs="Arial"/>
              </w:rPr>
            </w:pPr>
            <w:r w:rsidRPr="00782D26">
              <w:rPr>
                <w:rFonts w:ascii="Arial" w:hAnsi="Arial" w:cs="Arial"/>
              </w:rPr>
              <w:t>29.09.2020 – 14:00-15:00</w:t>
            </w:r>
          </w:p>
          <w:p w14:paraId="389F574B" w14:textId="77777777" w:rsidR="00A8558C" w:rsidRPr="00782D26" w:rsidRDefault="00A8558C" w:rsidP="00B66C7A">
            <w:pPr>
              <w:rPr>
                <w:rFonts w:ascii="Arial" w:hAnsi="Arial" w:cs="Arial"/>
              </w:rPr>
            </w:pPr>
            <w:r w:rsidRPr="00782D26">
              <w:rPr>
                <w:rFonts w:ascii="Arial" w:hAnsi="Arial" w:cs="Arial"/>
              </w:rPr>
              <w:t>Year 8 – French.</w:t>
            </w:r>
          </w:p>
          <w:p w14:paraId="53E498D5" w14:textId="77777777" w:rsidR="00A8558C" w:rsidRPr="00782D26" w:rsidRDefault="00A8558C" w:rsidP="00B66C7A">
            <w:pPr>
              <w:rPr>
                <w:rFonts w:ascii="Arial" w:hAnsi="Arial" w:cs="Arial"/>
              </w:rPr>
            </w:pPr>
            <w:r w:rsidRPr="00782D26">
              <w:rPr>
                <w:rFonts w:ascii="Arial" w:hAnsi="Arial" w:cs="Arial"/>
              </w:rPr>
              <w:t>1 boy. 1 teacher.</w:t>
            </w:r>
          </w:p>
          <w:p w14:paraId="03C81340" w14:textId="77777777" w:rsidR="00A8558C" w:rsidRPr="00782D26" w:rsidRDefault="00A8558C" w:rsidP="00B66C7A">
            <w:pPr>
              <w:rPr>
                <w:rFonts w:ascii="Arial" w:hAnsi="Arial" w:cs="Arial"/>
              </w:rPr>
            </w:pPr>
          </w:p>
          <w:p w14:paraId="2D9738FF" w14:textId="77777777" w:rsidR="00A8558C" w:rsidRPr="00782D26" w:rsidRDefault="00A8558C" w:rsidP="00B66C7A">
            <w:pPr>
              <w:rPr>
                <w:rFonts w:ascii="Arial" w:hAnsi="Arial" w:cs="Arial"/>
              </w:rPr>
            </w:pPr>
          </w:p>
          <w:p w14:paraId="1D7251B3" w14:textId="77777777" w:rsidR="00A8558C" w:rsidRPr="00782D26" w:rsidRDefault="00A8558C" w:rsidP="00B66C7A">
            <w:pPr>
              <w:rPr>
                <w:rFonts w:ascii="Arial" w:hAnsi="Arial" w:cs="Arial"/>
              </w:rPr>
            </w:pPr>
          </w:p>
          <w:p w14:paraId="45B5094F" w14:textId="77777777" w:rsidR="00A8558C" w:rsidRPr="00782D26" w:rsidRDefault="00A8558C" w:rsidP="00B66C7A">
            <w:pPr>
              <w:rPr>
                <w:rFonts w:ascii="Arial" w:hAnsi="Arial" w:cs="Arial"/>
              </w:rPr>
            </w:pPr>
          </w:p>
          <w:p w14:paraId="4D32E7E7" w14:textId="77777777" w:rsidR="00A8558C" w:rsidRPr="00782D26" w:rsidRDefault="00A8558C" w:rsidP="00B66C7A">
            <w:pPr>
              <w:rPr>
                <w:rFonts w:ascii="Arial" w:hAnsi="Arial" w:cs="Arial"/>
              </w:rPr>
            </w:pPr>
          </w:p>
          <w:p w14:paraId="34F75858" w14:textId="77777777" w:rsidR="00A8558C" w:rsidRPr="00782D26" w:rsidRDefault="00A8558C" w:rsidP="00B66C7A">
            <w:pPr>
              <w:rPr>
                <w:rFonts w:ascii="Arial" w:hAnsi="Arial" w:cs="Arial"/>
              </w:rPr>
            </w:pPr>
          </w:p>
        </w:tc>
      </w:tr>
      <w:tr w:rsidR="00A8558C" w:rsidRPr="00782D26" w14:paraId="36F30CCB" w14:textId="77777777" w:rsidTr="00B66C7A">
        <w:tc>
          <w:tcPr>
            <w:tcW w:w="1838" w:type="dxa"/>
          </w:tcPr>
          <w:p w14:paraId="287CD265" w14:textId="77777777" w:rsidR="00A8558C" w:rsidRPr="00782D26" w:rsidRDefault="00A8558C" w:rsidP="00B66C7A">
            <w:pPr>
              <w:rPr>
                <w:rFonts w:ascii="Arial" w:hAnsi="Arial" w:cs="Arial"/>
                <w:i/>
                <w:iCs/>
              </w:rPr>
            </w:pPr>
            <w:r w:rsidRPr="00782D26">
              <w:rPr>
                <w:rFonts w:ascii="Arial" w:hAnsi="Arial" w:cs="Arial"/>
                <w:i/>
                <w:iCs/>
              </w:rPr>
              <w:t>What happened? A detailed description of what you observed and what thoughts on pedagogy and practice occurred to you as a result, looking towards your research.</w:t>
            </w:r>
          </w:p>
        </w:tc>
        <w:tc>
          <w:tcPr>
            <w:tcW w:w="7868" w:type="dxa"/>
          </w:tcPr>
          <w:p w14:paraId="57A02D34" w14:textId="1C997549" w:rsidR="00A8558C" w:rsidRPr="00782D26" w:rsidRDefault="00A8558C" w:rsidP="00B66C7A">
            <w:pPr>
              <w:rPr>
                <w:rFonts w:ascii="Arial" w:hAnsi="Arial" w:cs="Arial"/>
              </w:rPr>
            </w:pPr>
            <w:r w:rsidRPr="00782D26">
              <w:rPr>
                <w:rFonts w:ascii="Arial" w:hAnsi="Arial" w:cs="Arial"/>
              </w:rPr>
              <w:t xml:space="preserve">A pupil raised his hand and asked to go to the toilet. The teacher allowed him to leave but as he was leaving the room, she reminded him; “Make sure you wash your hands properly”. This could be a sign of the hidden curriculum or the teachers underlying beliefs about health and cleanliness. It could be the teacher trying to promote the “healthy, confident individuals” purpose by Donaldson. The boy looked sheepish and did not respond but instead quickly fled the room as some of his classmates giggled. Perhaps he is struggling with cleanliness aspects and was embarrassed by a simple comment made by the teacher. Was she intentionally telling him to wash his hands because of his hygiene issues or was she trying to encourage general cleanliness for all pupils. </w:t>
            </w:r>
            <w:r w:rsidR="00DE103D" w:rsidRPr="00782D26">
              <w:rPr>
                <w:rFonts w:ascii="Arial" w:hAnsi="Arial" w:cs="Arial"/>
              </w:rPr>
              <w:t>Perhaps</w:t>
            </w:r>
            <w:r w:rsidRPr="00782D26">
              <w:rPr>
                <w:rFonts w:ascii="Arial" w:hAnsi="Arial" w:cs="Arial"/>
              </w:rPr>
              <w:t xml:space="preserve"> this influenced by the current COVID-19 guidelines</w:t>
            </w:r>
            <w:r w:rsidR="00AC12D4" w:rsidRPr="00782D26">
              <w:rPr>
                <w:rFonts w:ascii="Arial" w:hAnsi="Arial" w:cs="Arial"/>
              </w:rPr>
              <w:t>.</w:t>
            </w:r>
          </w:p>
        </w:tc>
      </w:tr>
    </w:tbl>
    <w:p w14:paraId="798577D2" w14:textId="11886861" w:rsidR="0072067D" w:rsidRPr="00782D26" w:rsidRDefault="0072067D" w:rsidP="00A8558C">
      <w:pPr>
        <w:rPr>
          <w:rFonts w:ascii="Arial" w:hAnsi="Arial" w:cs="Arial"/>
        </w:rPr>
      </w:pPr>
    </w:p>
    <w:p w14:paraId="477592BA" w14:textId="77777777" w:rsidR="0072067D" w:rsidRPr="00782D26" w:rsidRDefault="0072067D" w:rsidP="00C87546">
      <w:pPr>
        <w:rPr>
          <w:rFonts w:ascii="Arial" w:hAnsi="Arial" w:cs="Arial"/>
        </w:rPr>
      </w:pPr>
    </w:p>
    <w:p w14:paraId="24538EF2" w14:textId="77777777" w:rsidR="0072067D" w:rsidRPr="00782D26" w:rsidRDefault="0072067D">
      <w:pPr>
        <w:rPr>
          <w:rFonts w:ascii="Arial" w:hAnsi="Arial" w:cs="Arial"/>
        </w:rPr>
      </w:pPr>
      <w:r w:rsidRPr="00782D26">
        <w:rPr>
          <w:rFonts w:ascii="Arial" w:hAnsi="Arial" w:cs="Arial"/>
        </w:rPr>
        <w:br w:type="page"/>
      </w:r>
    </w:p>
    <w:p w14:paraId="00716CE5" w14:textId="696A36B4" w:rsidR="00C87546" w:rsidRPr="00782D26" w:rsidRDefault="00C87546" w:rsidP="0072067D">
      <w:pPr>
        <w:jc w:val="center"/>
        <w:rPr>
          <w:rFonts w:ascii="Arial" w:hAnsi="Arial" w:cs="Arial"/>
          <w:b/>
          <w:bCs/>
          <w:u w:val="single"/>
        </w:rPr>
      </w:pPr>
      <w:r w:rsidRPr="00782D26">
        <w:rPr>
          <w:rFonts w:ascii="Arial" w:hAnsi="Arial" w:cs="Arial"/>
          <w:b/>
          <w:bCs/>
          <w:u w:val="single"/>
        </w:rPr>
        <w:lastRenderedPageBreak/>
        <w:t>Appendix 3: Observation 3</w:t>
      </w:r>
    </w:p>
    <w:p w14:paraId="2AC1829D" w14:textId="77777777" w:rsidR="0072067D" w:rsidRPr="00782D26" w:rsidRDefault="0072067D" w:rsidP="0072067D">
      <w:pPr>
        <w:jc w:val="center"/>
        <w:rPr>
          <w:rFonts w:ascii="Arial" w:hAnsi="Arial" w:cs="Arial"/>
          <w:b/>
          <w:bCs/>
          <w:u w:val="single"/>
        </w:rPr>
      </w:pPr>
    </w:p>
    <w:p w14:paraId="1A6B32A8" w14:textId="02C0F9B6" w:rsidR="00C87546" w:rsidRPr="00782D26" w:rsidRDefault="00E279C1" w:rsidP="00C87546">
      <w:pPr>
        <w:rPr>
          <w:rFonts w:ascii="Arial" w:hAnsi="Arial" w:cs="Arial"/>
          <w:sz w:val="16"/>
          <w:szCs w:val="16"/>
        </w:rPr>
      </w:pPr>
      <w:r w:rsidRPr="00782D26">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8926"/>
      </w:tblGrid>
      <w:tr w:rsidR="00C87546" w:rsidRPr="00782D26" w14:paraId="0EB6BD2D" w14:textId="77777777" w:rsidTr="007C5F4F">
        <w:tc>
          <w:tcPr>
            <w:tcW w:w="8926" w:type="dxa"/>
          </w:tcPr>
          <w:p w14:paraId="1D8329FB" w14:textId="77777777" w:rsidR="00C87546" w:rsidRPr="00782D26" w:rsidRDefault="00C87546" w:rsidP="007C5F4F">
            <w:pPr>
              <w:rPr>
                <w:rFonts w:ascii="Arial" w:hAnsi="Arial" w:cs="Arial"/>
                <w:b/>
                <w:bCs/>
              </w:rPr>
            </w:pPr>
            <w:r w:rsidRPr="00782D26">
              <w:rPr>
                <w:rFonts w:ascii="Arial" w:hAnsi="Arial" w:cs="Arial"/>
                <w:b/>
                <w:bCs/>
              </w:rPr>
              <w:t>Date and time, year group:</w:t>
            </w:r>
          </w:p>
          <w:p w14:paraId="4BEE4415" w14:textId="77777777" w:rsidR="00C87546" w:rsidRPr="00782D26" w:rsidRDefault="00C87546" w:rsidP="007C5F4F">
            <w:pPr>
              <w:rPr>
                <w:rFonts w:ascii="Arial" w:hAnsi="Arial" w:cs="Arial"/>
              </w:rPr>
            </w:pPr>
            <w:r w:rsidRPr="00782D26">
              <w:rPr>
                <w:rFonts w:ascii="Arial" w:hAnsi="Arial" w:cs="Arial"/>
              </w:rPr>
              <w:t>29.09.2020 12:20-13:20, Year 9</w:t>
            </w:r>
          </w:p>
        </w:tc>
      </w:tr>
      <w:tr w:rsidR="00C87546" w:rsidRPr="00782D26" w14:paraId="4FE998BC" w14:textId="77777777" w:rsidTr="007C5F4F">
        <w:tc>
          <w:tcPr>
            <w:tcW w:w="8926" w:type="dxa"/>
          </w:tcPr>
          <w:p w14:paraId="7F4FE949" w14:textId="77777777" w:rsidR="00E279C1" w:rsidRPr="00782D26" w:rsidRDefault="00C87546" w:rsidP="00E279C1">
            <w:pPr>
              <w:rPr>
                <w:rFonts w:ascii="Arial" w:hAnsi="Arial" w:cs="Arial"/>
              </w:rPr>
            </w:pPr>
            <w:r w:rsidRPr="00782D26">
              <w:rPr>
                <w:rFonts w:ascii="Arial" w:hAnsi="Arial" w:cs="Arial"/>
                <w:b/>
              </w:rPr>
              <w:t>Lesson details:</w:t>
            </w:r>
            <w:r w:rsidR="00E279C1" w:rsidRPr="00782D26">
              <w:rPr>
                <w:rFonts w:ascii="Arial" w:hAnsi="Arial" w:cs="Arial"/>
                <w:b/>
              </w:rPr>
              <w:t xml:space="preserve"> </w:t>
            </w:r>
            <w:r w:rsidR="00E279C1" w:rsidRPr="00782D26">
              <w:rPr>
                <w:rFonts w:ascii="Arial" w:hAnsi="Arial" w:cs="Arial"/>
              </w:rPr>
              <w:t>(Context and focus -/AoLE/subject- is it near start of end of unit of study? Indoors/outdoors? Ability range? Any particularly relevant information).</w:t>
            </w:r>
          </w:p>
          <w:p w14:paraId="4CEF0EDE" w14:textId="77777777" w:rsidR="00C87546" w:rsidRPr="00782D26" w:rsidRDefault="00C87546" w:rsidP="007C5F4F">
            <w:pPr>
              <w:rPr>
                <w:rFonts w:ascii="Arial" w:hAnsi="Arial" w:cs="Arial"/>
              </w:rPr>
            </w:pPr>
          </w:p>
          <w:p w14:paraId="5206646B" w14:textId="3797A7D7" w:rsidR="00C87546" w:rsidRPr="00782D26" w:rsidRDefault="00C87546" w:rsidP="007C5F4F">
            <w:pPr>
              <w:rPr>
                <w:rFonts w:ascii="Arial" w:hAnsi="Arial" w:cs="Arial"/>
              </w:rPr>
            </w:pPr>
            <w:r w:rsidRPr="00782D26">
              <w:rPr>
                <w:rFonts w:ascii="Arial" w:hAnsi="Arial" w:cs="Arial"/>
              </w:rPr>
              <w:t>French, Hobbies with “on peut” – “one can” – near the beginning of the topic. Indoors. Mixed ability. 20 pupils.</w:t>
            </w:r>
          </w:p>
          <w:p w14:paraId="5A4747DE" w14:textId="77777777" w:rsidR="00C87546" w:rsidRPr="00782D26" w:rsidRDefault="00C87546" w:rsidP="007C5F4F">
            <w:pPr>
              <w:rPr>
                <w:rFonts w:ascii="Arial" w:hAnsi="Arial" w:cs="Arial"/>
              </w:rPr>
            </w:pPr>
          </w:p>
          <w:p w14:paraId="7B9CF82C" w14:textId="77777777" w:rsidR="00C87546" w:rsidRPr="00782D26" w:rsidRDefault="00C87546" w:rsidP="007C5F4F">
            <w:pPr>
              <w:rPr>
                <w:rFonts w:ascii="Arial" w:hAnsi="Arial" w:cs="Arial"/>
              </w:rPr>
            </w:pPr>
          </w:p>
        </w:tc>
      </w:tr>
      <w:tr w:rsidR="00C87546" w:rsidRPr="00782D26" w14:paraId="147EB0BA" w14:textId="77777777" w:rsidTr="007C5F4F">
        <w:tc>
          <w:tcPr>
            <w:tcW w:w="8926" w:type="dxa"/>
          </w:tcPr>
          <w:p w14:paraId="1CF75BA9" w14:textId="77777777" w:rsidR="00E279C1" w:rsidRPr="00782D26" w:rsidRDefault="00C87546" w:rsidP="00E279C1">
            <w:pPr>
              <w:rPr>
                <w:rFonts w:ascii="Arial" w:hAnsi="Arial" w:cs="Arial"/>
                <w:bCs/>
              </w:rPr>
            </w:pPr>
            <w:r w:rsidRPr="00782D26">
              <w:rPr>
                <w:rFonts w:ascii="Arial" w:hAnsi="Arial" w:cs="Arial"/>
                <w:b/>
                <w:bCs/>
              </w:rPr>
              <w:t>Classroom culture</w:t>
            </w:r>
            <w:r w:rsidR="00E279C1" w:rsidRPr="00782D26">
              <w:rPr>
                <w:rFonts w:ascii="Arial" w:hAnsi="Arial" w:cs="Arial"/>
                <w:b/>
                <w:bCs/>
              </w:rPr>
              <w:t xml:space="preserve">: </w:t>
            </w:r>
            <w:r w:rsidR="00E279C1" w:rsidRPr="00782D26">
              <w:rPr>
                <w:rFonts w:ascii="Arial" w:hAnsi="Arial" w:cs="Arial"/>
                <w:bCs/>
              </w:rPr>
              <w:t>(What is the classroom ‘vibe.’? What do attitudes, dispositions, behaviours towards learning seem like at this point in time?)</w:t>
            </w:r>
          </w:p>
          <w:p w14:paraId="4331F0DA" w14:textId="77777777" w:rsidR="00C87546" w:rsidRPr="00782D26" w:rsidRDefault="00C87546" w:rsidP="007C5F4F">
            <w:pPr>
              <w:rPr>
                <w:rFonts w:ascii="Arial" w:hAnsi="Arial" w:cs="Arial"/>
                <w:bCs/>
              </w:rPr>
            </w:pPr>
          </w:p>
          <w:p w14:paraId="6DF1C3CB" w14:textId="77777777" w:rsidR="00C87546" w:rsidRPr="00782D26" w:rsidRDefault="00C87546" w:rsidP="007C5F4F">
            <w:pPr>
              <w:rPr>
                <w:rFonts w:ascii="Arial" w:hAnsi="Arial" w:cs="Arial"/>
                <w:bCs/>
              </w:rPr>
            </w:pPr>
            <w:r w:rsidRPr="00782D26">
              <w:rPr>
                <w:rFonts w:ascii="Arial" w:hAnsi="Arial" w:cs="Arial"/>
                <w:bCs/>
              </w:rPr>
              <w:t>One group of boys sat at the back are constantly talking, one boy in particular is humming, yawning and tapping his pen. Clearly not engaged in the learning even before the lesson had begun. Other pupils in the class becoming irritated by him.</w:t>
            </w:r>
          </w:p>
          <w:p w14:paraId="6EF13276" w14:textId="77777777" w:rsidR="00C87546" w:rsidRPr="00782D26" w:rsidRDefault="00C87546" w:rsidP="007C5F4F">
            <w:pPr>
              <w:rPr>
                <w:rFonts w:ascii="Arial" w:hAnsi="Arial" w:cs="Arial"/>
                <w:bCs/>
              </w:rPr>
            </w:pPr>
          </w:p>
          <w:p w14:paraId="3629D27A" w14:textId="77777777" w:rsidR="00C87546" w:rsidRPr="00782D26" w:rsidRDefault="00C87546" w:rsidP="007C5F4F">
            <w:pPr>
              <w:rPr>
                <w:rFonts w:ascii="Arial" w:hAnsi="Arial" w:cs="Arial"/>
                <w:bCs/>
              </w:rPr>
            </w:pPr>
            <w:r w:rsidRPr="00782D26">
              <w:rPr>
                <w:rFonts w:ascii="Arial" w:hAnsi="Arial" w:cs="Arial"/>
                <w:bCs/>
              </w:rPr>
              <w:t>Teacher thanked the pupils when they corrected her on her punctuation – there is a respect towards the pupils that that teacher showed which created a mutual respect back to her.</w:t>
            </w:r>
          </w:p>
          <w:p w14:paraId="7D7C64AA" w14:textId="77777777" w:rsidR="00C87546" w:rsidRPr="00782D26" w:rsidRDefault="00C87546" w:rsidP="007C5F4F">
            <w:pPr>
              <w:ind w:left="720"/>
              <w:rPr>
                <w:rFonts w:ascii="Arial" w:hAnsi="Arial" w:cs="Arial"/>
              </w:rPr>
            </w:pPr>
          </w:p>
          <w:p w14:paraId="282EBF80" w14:textId="77777777" w:rsidR="00C87546" w:rsidRPr="00782D26" w:rsidRDefault="00C87546" w:rsidP="007C5F4F">
            <w:pPr>
              <w:rPr>
                <w:rFonts w:ascii="Arial" w:hAnsi="Arial" w:cs="Arial"/>
              </w:rPr>
            </w:pPr>
            <w:r w:rsidRPr="00782D26">
              <w:rPr>
                <w:rFonts w:ascii="Arial" w:hAnsi="Arial" w:cs="Arial"/>
              </w:rPr>
              <w:t>No clock in the classroom – why? Pupils seem distracted by asking the time and how long is left of the lesson even though they are engaged in the activities. Although this is the lesson before lunch – perhaps they are hungry?</w:t>
            </w:r>
          </w:p>
          <w:p w14:paraId="24756127" w14:textId="77777777" w:rsidR="00C87546" w:rsidRPr="00782D26" w:rsidRDefault="00C87546" w:rsidP="007C5F4F">
            <w:pPr>
              <w:rPr>
                <w:rFonts w:ascii="Arial" w:hAnsi="Arial" w:cs="Arial"/>
              </w:rPr>
            </w:pPr>
          </w:p>
          <w:p w14:paraId="461CCBDE" w14:textId="77777777" w:rsidR="00C87546" w:rsidRPr="00782D26" w:rsidRDefault="00C87546" w:rsidP="007C5F4F">
            <w:pPr>
              <w:rPr>
                <w:rFonts w:ascii="Arial" w:hAnsi="Arial" w:cs="Arial"/>
              </w:rPr>
            </w:pPr>
            <w:r w:rsidRPr="00782D26">
              <w:rPr>
                <w:rFonts w:ascii="Arial" w:hAnsi="Arial" w:cs="Arial"/>
              </w:rPr>
              <w:t>Teacher asks one girl to sit properly on her chair as she is slumped down as opposed to being sat up straight.</w:t>
            </w:r>
          </w:p>
          <w:p w14:paraId="59C5CE0D" w14:textId="77777777" w:rsidR="00C87546" w:rsidRPr="00782D26" w:rsidRDefault="00C87546" w:rsidP="007C5F4F">
            <w:pPr>
              <w:ind w:left="720"/>
              <w:rPr>
                <w:rFonts w:ascii="Arial" w:hAnsi="Arial" w:cs="Arial"/>
              </w:rPr>
            </w:pPr>
          </w:p>
        </w:tc>
      </w:tr>
      <w:tr w:rsidR="00C87546" w:rsidRPr="00782D26" w14:paraId="221F0026" w14:textId="77777777" w:rsidTr="007C5F4F">
        <w:tc>
          <w:tcPr>
            <w:tcW w:w="8926" w:type="dxa"/>
          </w:tcPr>
          <w:p w14:paraId="5B4E878A" w14:textId="6603C002" w:rsidR="00C87546" w:rsidRPr="00782D26" w:rsidRDefault="00C87546" w:rsidP="007C5F4F">
            <w:pPr>
              <w:rPr>
                <w:rFonts w:ascii="Arial" w:hAnsi="Arial" w:cs="Arial"/>
              </w:rPr>
            </w:pPr>
            <w:r w:rsidRPr="00782D26">
              <w:rPr>
                <w:rFonts w:ascii="Arial" w:hAnsi="Arial" w:cs="Arial"/>
                <w:b/>
              </w:rPr>
              <w:t>Objectives</w:t>
            </w:r>
            <w:r w:rsidR="00E279C1" w:rsidRPr="00782D26">
              <w:rPr>
                <w:rFonts w:ascii="Arial" w:hAnsi="Arial" w:cs="Arial"/>
                <w:b/>
              </w:rPr>
              <w:t xml:space="preserve">: </w:t>
            </w:r>
            <w:r w:rsidR="00E279C1" w:rsidRPr="00782D26">
              <w:rPr>
                <w:rFonts w:ascii="Arial" w:hAnsi="Arial" w:cs="Arial"/>
              </w:rPr>
              <w:t>(What happens in the environment that communicates the purpose of the experiences?  What can be observed regarding the way lesson activities relate to these purposes?</w:t>
            </w:r>
          </w:p>
          <w:p w14:paraId="57AE1EBC" w14:textId="77777777" w:rsidR="00C87546" w:rsidRPr="00782D26" w:rsidRDefault="00C87546" w:rsidP="007C5F4F">
            <w:pPr>
              <w:rPr>
                <w:rFonts w:ascii="Arial" w:hAnsi="Arial" w:cs="Arial"/>
              </w:rPr>
            </w:pPr>
          </w:p>
          <w:p w14:paraId="4DDDF713" w14:textId="77777777" w:rsidR="00C87546" w:rsidRPr="00782D26" w:rsidRDefault="00C87546" w:rsidP="007C5F4F">
            <w:pPr>
              <w:rPr>
                <w:rFonts w:ascii="Arial" w:hAnsi="Arial" w:cs="Arial"/>
              </w:rPr>
            </w:pPr>
            <w:r w:rsidRPr="00782D26">
              <w:rPr>
                <w:rFonts w:ascii="Arial" w:hAnsi="Arial" w:cs="Arial"/>
              </w:rPr>
              <w:t xml:space="preserve">Lots of displays on the board of pupils’ work. There is actually a display of hobbies on a display board! </w:t>
            </w:r>
          </w:p>
          <w:p w14:paraId="575C7981" w14:textId="77777777" w:rsidR="00C87546" w:rsidRPr="00782D26" w:rsidRDefault="00C87546" w:rsidP="007C5F4F">
            <w:pPr>
              <w:rPr>
                <w:rFonts w:ascii="Arial" w:hAnsi="Arial" w:cs="Arial"/>
              </w:rPr>
            </w:pPr>
            <w:r w:rsidRPr="00782D26">
              <w:rPr>
                <w:rFonts w:ascii="Arial" w:hAnsi="Arial" w:cs="Arial"/>
              </w:rPr>
              <w:t>Pupils have booklets which they work through for each topic, during class and for homework.</w:t>
            </w:r>
          </w:p>
          <w:p w14:paraId="11AE2F65" w14:textId="77777777" w:rsidR="00C87546" w:rsidRPr="00782D26" w:rsidRDefault="00C87546" w:rsidP="007C5F4F">
            <w:pPr>
              <w:rPr>
                <w:rFonts w:ascii="Arial" w:hAnsi="Arial" w:cs="Arial"/>
              </w:rPr>
            </w:pPr>
          </w:p>
          <w:p w14:paraId="625CEDE3" w14:textId="77777777" w:rsidR="00C87546" w:rsidRPr="00782D26" w:rsidRDefault="00C87546" w:rsidP="007C5F4F">
            <w:pPr>
              <w:rPr>
                <w:rFonts w:ascii="Arial" w:hAnsi="Arial" w:cs="Arial"/>
              </w:rPr>
            </w:pPr>
          </w:p>
        </w:tc>
      </w:tr>
      <w:tr w:rsidR="00C87546" w:rsidRPr="00782D26" w14:paraId="08DF2118" w14:textId="77777777" w:rsidTr="007C5F4F">
        <w:tc>
          <w:tcPr>
            <w:tcW w:w="8926" w:type="dxa"/>
          </w:tcPr>
          <w:p w14:paraId="52FE10BC" w14:textId="77777777" w:rsidR="00E279C1" w:rsidRPr="00782D26" w:rsidRDefault="00C87546" w:rsidP="00E279C1">
            <w:pPr>
              <w:rPr>
                <w:rFonts w:ascii="Arial" w:hAnsi="Arial" w:cs="Arial"/>
              </w:rPr>
            </w:pPr>
            <w:r w:rsidRPr="00782D26">
              <w:rPr>
                <w:rFonts w:ascii="Arial" w:hAnsi="Arial" w:cs="Arial"/>
                <w:b/>
              </w:rPr>
              <w:t>Direction</w:t>
            </w:r>
            <w:r w:rsidR="00E279C1" w:rsidRPr="00782D26">
              <w:rPr>
                <w:rFonts w:ascii="Arial" w:hAnsi="Arial" w:cs="Arial"/>
                <w:b/>
              </w:rPr>
              <w:t xml:space="preserve">: </w:t>
            </w:r>
            <w:r w:rsidR="00E279C1" w:rsidRPr="00782D26">
              <w:rPr>
                <w:rFonts w:ascii="Arial" w:hAnsi="Arial" w:cs="Arial"/>
              </w:rPr>
              <w:t xml:space="preserve">(What can be observed that helps learners understand what they are engaging in?  What in the environment helps them understand how to achieve well)? </w:t>
            </w:r>
          </w:p>
          <w:p w14:paraId="14EF3381" w14:textId="77777777" w:rsidR="0072067D" w:rsidRPr="00782D26" w:rsidRDefault="0072067D" w:rsidP="007C5F4F">
            <w:pPr>
              <w:rPr>
                <w:rFonts w:ascii="Arial" w:hAnsi="Arial" w:cs="Arial"/>
              </w:rPr>
            </w:pPr>
          </w:p>
          <w:p w14:paraId="5FFFDCEB" w14:textId="70778DDF" w:rsidR="00C87546" w:rsidRPr="00782D26" w:rsidRDefault="00C87546" w:rsidP="007C5F4F">
            <w:pPr>
              <w:rPr>
                <w:rFonts w:ascii="Arial" w:hAnsi="Arial" w:cs="Arial"/>
              </w:rPr>
            </w:pPr>
            <w:r w:rsidRPr="00782D26">
              <w:rPr>
                <w:rFonts w:ascii="Arial" w:hAnsi="Arial" w:cs="Arial"/>
              </w:rPr>
              <w:t xml:space="preserve">Text on the board with a paragraph discussing lots of leisure activities to do in the local town. Pupils had to work as a class with the teacher to pull out specific activities from the text. Teacher created a vocabulary list on the board that the pupils could write into their books so that they were engaging in what they were extracting from the text. Most pupils were engaged and very eager to answer the questions. </w:t>
            </w:r>
          </w:p>
          <w:p w14:paraId="358A8592" w14:textId="1E32F8B3" w:rsidR="00785833" w:rsidRPr="00782D26" w:rsidRDefault="00785833" w:rsidP="007C5F4F">
            <w:pPr>
              <w:rPr>
                <w:rFonts w:ascii="Arial" w:hAnsi="Arial" w:cs="Arial"/>
              </w:rPr>
            </w:pPr>
          </w:p>
          <w:p w14:paraId="247BA985" w14:textId="37231986" w:rsidR="00785833" w:rsidRPr="00782D26" w:rsidRDefault="00785833" w:rsidP="007C5F4F">
            <w:pPr>
              <w:rPr>
                <w:rFonts w:ascii="Arial" w:hAnsi="Arial" w:cs="Arial"/>
              </w:rPr>
            </w:pPr>
          </w:p>
          <w:p w14:paraId="58970B16" w14:textId="359129ED" w:rsidR="00785833" w:rsidRPr="00782D26" w:rsidRDefault="00785833" w:rsidP="007C5F4F">
            <w:pPr>
              <w:rPr>
                <w:rFonts w:ascii="Arial" w:hAnsi="Arial" w:cs="Arial"/>
              </w:rPr>
            </w:pPr>
          </w:p>
          <w:p w14:paraId="1D024842" w14:textId="77777777" w:rsidR="00785833" w:rsidRPr="00782D26" w:rsidRDefault="00785833" w:rsidP="007C5F4F">
            <w:pPr>
              <w:rPr>
                <w:rFonts w:ascii="Arial" w:hAnsi="Arial" w:cs="Arial"/>
              </w:rPr>
            </w:pPr>
          </w:p>
          <w:p w14:paraId="75CB072C" w14:textId="77777777" w:rsidR="00C87546" w:rsidRPr="00782D26" w:rsidRDefault="00C87546" w:rsidP="007C5F4F">
            <w:pPr>
              <w:rPr>
                <w:rFonts w:ascii="Arial" w:hAnsi="Arial" w:cs="Arial"/>
              </w:rPr>
            </w:pPr>
          </w:p>
        </w:tc>
      </w:tr>
      <w:tr w:rsidR="00C87546" w:rsidRPr="00782D26" w14:paraId="73B9DFE5" w14:textId="77777777" w:rsidTr="007C5F4F">
        <w:tc>
          <w:tcPr>
            <w:tcW w:w="8926" w:type="dxa"/>
          </w:tcPr>
          <w:p w14:paraId="43289ADC" w14:textId="7CDD3BD1" w:rsidR="00E279C1" w:rsidRPr="00782D26" w:rsidRDefault="00C87546" w:rsidP="00E279C1">
            <w:pPr>
              <w:rPr>
                <w:rFonts w:ascii="Arial" w:hAnsi="Arial" w:cs="Arial"/>
              </w:rPr>
            </w:pPr>
            <w:r w:rsidRPr="00782D26">
              <w:rPr>
                <w:rFonts w:ascii="Arial" w:hAnsi="Arial" w:cs="Arial"/>
                <w:b/>
              </w:rPr>
              <w:lastRenderedPageBreak/>
              <w:t>Access and challenge</w:t>
            </w:r>
            <w:r w:rsidR="00E279C1" w:rsidRPr="00782D26">
              <w:rPr>
                <w:rFonts w:ascii="Arial" w:hAnsi="Arial" w:cs="Arial"/>
                <w:b/>
              </w:rPr>
              <w:t xml:space="preserve">: </w:t>
            </w:r>
            <w:r w:rsidR="00E279C1" w:rsidRPr="00782D26">
              <w:rPr>
                <w:rFonts w:ascii="Arial" w:hAnsi="Arial" w:cs="Arial"/>
              </w:rPr>
              <w:t>(What can be observed in the environment that enables engagement of learners? What can be observed regarding levels of challenge?</w:t>
            </w:r>
          </w:p>
          <w:p w14:paraId="28840FE7" w14:textId="77777777" w:rsidR="00C87546" w:rsidRPr="00782D26" w:rsidRDefault="00C87546" w:rsidP="007C5F4F">
            <w:pPr>
              <w:rPr>
                <w:rFonts w:ascii="Arial" w:hAnsi="Arial" w:cs="Arial"/>
              </w:rPr>
            </w:pPr>
          </w:p>
          <w:p w14:paraId="6D62DA7F" w14:textId="77777777" w:rsidR="00C87546" w:rsidRPr="00782D26" w:rsidRDefault="00C87546" w:rsidP="007C5F4F">
            <w:pPr>
              <w:rPr>
                <w:rFonts w:ascii="Arial" w:hAnsi="Arial" w:cs="Arial"/>
              </w:rPr>
            </w:pPr>
            <w:r w:rsidRPr="00782D26">
              <w:rPr>
                <w:rFonts w:ascii="Arial" w:hAnsi="Arial" w:cs="Arial"/>
              </w:rPr>
              <w:t>Translation task: SCAFFOLDING the teacher put the 3 translations on the board and then circled certain words in the sentences and provided the English vocabulary for the pupils. She asked for suggestions which allowed the higher achievers to share their knowledge, and then wrote them around the sentences so that the pupils could use these for their translations.</w:t>
            </w:r>
          </w:p>
          <w:p w14:paraId="0ABC4543" w14:textId="77777777" w:rsidR="00C87546" w:rsidRPr="00782D26" w:rsidRDefault="00C87546" w:rsidP="007C5F4F">
            <w:pPr>
              <w:rPr>
                <w:rFonts w:ascii="Arial" w:hAnsi="Arial" w:cs="Arial"/>
              </w:rPr>
            </w:pPr>
          </w:p>
        </w:tc>
      </w:tr>
      <w:tr w:rsidR="00C87546" w:rsidRPr="00782D26" w14:paraId="459A970D" w14:textId="77777777" w:rsidTr="007C5F4F">
        <w:tc>
          <w:tcPr>
            <w:tcW w:w="8926" w:type="dxa"/>
          </w:tcPr>
          <w:p w14:paraId="57F30727" w14:textId="77777777" w:rsidR="00E279C1" w:rsidRPr="00782D26" w:rsidRDefault="00C87546" w:rsidP="00E279C1">
            <w:pPr>
              <w:rPr>
                <w:rFonts w:ascii="Arial" w:hAnsi="Arial" w:cs="Arial"/>
              </w:rPr>
            </w:pPr>
            <w:r w:rsidRPr="00782D26">
              <w:rPr>
                <w:rFonts w:ascii="Arial" w:hAnsi="Arial" w:cs="Arial"/>
                <w:b/>
              </w:rPr>
              <w:t>Assessment</w:t>
            </w:r>
            <w:r w:rsidR="00E279C1" w:rsidRPr="00782D26">
              <w:rPr>
                <w:rFonts w:ascii="Arial" w:hAnsi="Arial" w:cs="Arial"/>
                <w:b/>
              </w:rPr>
              <w:t xml:space="preserve">: </w:t>
            </w:r>
            <w:r w:rsidR="00E279C1" w:rsidRPr="00782D26">
              <w:rPr>
                <w:rFonts w:ascii="Arial" w:hAnsi="Arial" w:cs="Arial"/>
              </w:rPr>
              <w:t>(Can anything be observed about how student’s existing knowledge is used?  Can anything be observed regarding the development of knowledge during or after the experience)?</w:t>
            </w:r>
          </w:p>
          <w:p w14:paraId="74A1BBA7" w14:textId="77777777" w:rsidR="00C87546" w:rsidRPr="00782D26" w:rsidRDefault="00C87546" w:rsidP="007C5F4F">
            <w:pPr>
              <w:rPr>
                <w:rFonts w:ascii="Arial" w:hAnsi="Arial" w:cs="Arial"/>
              </w:rPr>
            </w:pPr>
          </w:p>
          <w:p w14:paraId="7BA8E263" w14:textId="613438CB" w:rsidR="00C87546" w:rsidRPr="00782D26" w:rsidRDefault="00C87546" w:rsidP="007C5F4F">
            <w:pPr>
              <w:rPr>
                <w:rFonts w:ascii="Arial" w:hAnsi="Arial" w:cs="Arial"/>
              </w:rPr>
            </w:pPr>
            <w:r w:rsidRPr="00782D26">
              <w:rPr>
                <w:rFonts w:ascii="Arial" w:hAnsi="Arial" w:cs="Arial"/>
                <w:lang w:val="fr-FR"/>
              </w:rPr>
              <w:t>Vrai ou faux</w:t>
            </w:r>
            <w:r w:rsidRPr="00782D26">
              <w:rPr>
                <w:rFonts w:ascii="Arial" w:hAnsi="Arial" w:cs="Arial"/>
              </w:rPr>
              <w:t xml:space="preserve"> (true or false) answering questions from the text on the board – thumbs up or down. Whole class approach.</w:t>
            </w:r>
          </w:p>
          <w:p w14:paraId="77E39055" w14:textId="3F1E9991" w:rsidR="00C87546" w:rsidRPr="00782D26" w:rsidRDefault="00C87546" w:rsidP="007C5F4F">
            <w:pPr>
              <w:rPr>
                <w:rFonts w:ascii="Arial" w:hAnsi="Arial" w:cs="Arial"/>
              </w:rPr>
            </w:pPr>
            <w:r w:rsidRPr="00782D26">
              <w:rPr>
                <w:rFonts w:ascii="Arial" w:hAnsi="Arial" w:cs="Arial"/>
              </w:rPr>
              <w:t xml:space="preserve">Names in a tin to give answers for the translation task – </w:t>
            </w:r>
            <w:r w:rsidR="0072067D" w:rsidRPr="00782D26">
              <w:rPr>
                <w:rFonts w:ascii="Arial" w:hAnsi="Arial" w:cs="Arial"/>
              </w:rPr>
              <w:t xml:space="preserve">good approach to </w:t>
            </w:r>
            <w:r w:rsidRPr="00782D26">
              <w:rPr>
                <w:rFonts w:ascii="Arial" w:hAnsi="Arial" w:cs="Arial"/>
              </w:rPr>
              <w:t xml:space="preserve">questioning. </w:t>
            </w:r>
          </w:p>
          <w:p w14:paraId="2276E0CB" w14:textId="77777777" w:rsidR="00C87546" w:rsidRPr="00782D26" w:rsidRDefault="00C87546" w:rsidP="007C5F4F">
            <w:pPr>
              <w:rPr>
                <w:rFonts w:ascii="Arial" w:hAnsi="Arial" w:cs="Arial"/>
              </w:rPr>
            </w:pPr>
          </w:p>
        </w:tc>
      </w:tr>
      <w:tr w:rsidR="00C87546" w:rsidRPr="00782D26" w14:paraId="00009AE1" w14:textId="77777777" w:rsidTr="007C5F4F">
        <w:tc>
          <w:tcPr>
            <w:tcW w:w="8926" w:type="dxa"/>
          </w:tcPr>
          <w:p w14:paraId="56A19641" w14:textId="7588CF26" w:rsidR="00C87546" w:rsidRPr="00782D26" w:rsidRDefault="00C87546" w:rsidP="007C5F4F">
            <w:pPr>
              <w:rPr>
                <w:rFonts w:ascii="Arial" w:hAnsi="Arial" w:cs="Arial"/>
              </w:rPr>
            </w:pPr>
            <w:r w:rsidRPr="00782D26">
              <w:rPr>
                <w:rFonts w:ascii="Arial" w:hAnsi="Arial" w:cs="Arial"/>
                <w:b/>
              </w:rPr>
              <w:t>Specifics / Critical Incidents</w:t>
            </w:r>
            <w:r w:rsidR="00E279C1" w:rsidRPr="00782D26">
              <w:rPr>
                <w:rFonts w:ascii="Arial" w:hAnsi="Arial" w:cs="Arial"/>
                <w:b/>
              </w:rPr>
              <w:t xml:space="preserve">: </w:t>
            </w:r>
            <w:r w:rsidR="00E279C1" w:rsidRPr="00782D26">
              <w:rPr>
                <w:rFonts w:ascii="Arial" w:hAnsi="Arial" w:cs="Arial"/>
              </w:rPr>
              <w:t>(Are there moments which cause you to consider aspects of practice when you come across them in future teaching)?</w:t>
            </w:r>
          </w:p>
          <w:p w14:paraId="065CE032" w14:textId="77777777" w:rsidR="00C87546" w:rsidRPr="00782D26" w:rsidRDefault="00C87546" w:rsidP="007C5F4F">
            <w:pPr>
              <w:rPr>
                <w:rFonts w:ascii="Arial" w:hAnsi="Arial" w:cs="Arial"/>
              </w:rPr>
            </w:pPr>
          </w:p>
          <w:p w14:paraId="3411A293" w14:textId="77777777" w:rsidR="00C87546" w:rsidRPr="00782D26" w:rsidRDefault="00C87546" w:rsidP="007C5F4F">
            <w:pPr>
              <w:rPr>
                <w:rFonts w:ascii="Arial" w:hAnsi="Arial" w:cs="Arial"/>
              </w:rPr>
            </w:pPr>
            <w:r w:rsidRPr="00782D26">
              <w:rPr>
                <w:rFonts w:ascii="Arial" w:hAnsi="Arial" w:cs="Arial"/>
              </w:rPr>
              <w:t>Use of behaviour management strategies; long pauses whilst the teacher waits for pupils to stop chatting amongst themselves. Using pupils’ names to regain their attention. Small, yet effective ways of gaining control without disrupting the whole class or creating a negative atmosphere.</w:t>
            </w:r>
          </w:p>
          <w:p w14:paraId="74C352FB" w14:textId="77777777" w:rsidR="00C87546" w:rsidRPr="00782D26" w:rsidRDefault="00C87546" w:rsidP="007C5F4F">
            <w:pPr>
              <w:rPr>
                <w:rFonts w:ascii="Arial" w:hAnsi="Arial" w:cs="Arial"/>
              </w:rPr>
            </w:pPr>
          </w:p>
          <w:p w14:paraId="6529647A" w14:textId="77777777" w:rsidR="00C87546" w:rsidRPr="00782D26" w:rsidRDefault="00C87546" w:rsidP="007C5F4F">
            <w:pPr>
              <w:rPr>
                <w:rFonts w:ascii="Arial" w:hAnsi="Arial" w:cs="Arial"/>
              </w:rPr>
            </w:pPr>
          </w:p>
        </w:tc>
      </w:tr>
    </w:tbl>
    <w:p w14:paraId="32425533" w14:textId="77777777" w:rsidR="00C87546" w:rsidRPr="00782D26" w:rsidRDefault="00C87546" w:rsidP="00C87546">
      <w:pPr>
        <w:rPr>
          <w:rFonts w:ascii="Arial" w:hAnsi="Arial" w:cs="Arial"/>
        </w:rPr>
      </w:pPr>
    </w:p>
    <w:p w14:paraId="22F4A633" w14:textId="77777777" w:rsidR="00C87546" w:rsidRPr="00782D26" w:rsidRDefault="00C87546" w:rsidP="00C87546">
      <w:pPr>
        <w:rPr>
          <w:rFonts w:ascii="Arial" w:hAnsi="Arial" w:cs="Arial"/>
          <w:sz w:val="22"/>
          <w:szCs w:val="22"/>
        </w:rPr>
      </w:pPr>
    </w:p>
    <w:tbl>
      <w:tblPr>
        <w:tblStyle w:val="TableGrid"/>
        <w:tblW w:w="0" w:type="auto"/>
        <w:tblLook w:val="04A0" w:firstRow="1" w:lastRow="0" w:firstColumn="1" w:lastColumn="0" w:noHBand="0" w:noVBand="1"/>
      </w:tblPr>
      <w:tblGrid>
        <w:gridCol w:w="1785"/>
        <w:gridCol w:w="7225"/>
      </w:tblGrid>
      <w:tr w:rsidR="00C87546" w:rsidRPr="00782D26" w14:paraId="6F4F60C4" w14:textId="77777777" w:rsidTr="007C5F4F">
        <w:tc>
          <w:tcPr>
            <w:tcW w:w="1838" w:type="dxa"/>
          </w:tcPr>
          <w:p w14:paraId="622DBA23" w14:textId="13F62685" w:rsidR="00C87546" w:rsidRPr="00782D26" w:rsidRDefault="00C87546" w:rsidP="007C5F4F">
            <w:pPr>
              <w:rPr>
                <w:rFonts w:ascii="Arial" w:hAnsi="Arial" w:cs="Arial"/>
                <w:b/>
                <w:bCs/>
              </w:rPr>
            </w:pPr>
            <w:r w:rsidRPr="00782D26">
              <w:rPr>
                <w:rFonts w:ascii="Arial" w:hAnsi="Arial" w:cs="Arial"/>
                <w:b/>
                <w:bCs/>
              </w:rPr>
              <w:t>Details relevant to the research context.</w:t>
            </w:r>
          </w:p>
          <w:p w14:paraId="0F4AAE9A" w14:textId="77777777" w:rsidR="00C87546" w:rsidRPr="00782D26" w:rsidRDefault="00C87546" w:rsidP="007C5F4F">
            <w:pPr>
              <w:rPr>
                <w:rFonts w:ascii="Arial" w:hAnsi="Arial" w:cs="Arial"/>
                <w:bCs/>
                <w:sz w:val="21"/>
                <w:szCs w:val="21"/>
              </w:rPr>
            </w:pPr>
            <w:r w:rsidRPr="00782D26">
              <w:rPr>
                <w:rFonts w:ascii="Arial" w:hAnsi="Arial" w:cs="Arial"/>
                <w:bCs/>
                <w:sz w:val="21"/>
                <w:szCs w:val="21"/>
              </w:rPr>
              <w:t>Date/time.</w:t>
            </w:r>
          </w:p>
          <w:p w14:paraId="3F191446" w14:textId="77777777" w:rsidR="00C87546" w:rsidRPr="00782D26" w:rsidRDefault="00C87546" w:rsidP="007C5F4F">
            <w:pPr>
              <w:rPr>
                <w:rFonts w:ascii="Arial" w:hAnsi="Arial" w:cs="Arial"/>
                <w:bCs/>
                <w:sz w:val="21"/>
                <w:szCs w:val="21"/>
              </w:rPr>
            </w:pPr>
            <w:r w:rsidRPr="00782D26">
              <w:rPr>
                <w:rFonts w:ascii="Arial" w:hAnsi="Arial" w:cs="Arial"/>
                <w:bCs/>
                <w:sz w:val="21"/>
                <w:szCs w:val="21"/>
              </w:rPr>
              <w:t>Age/Stage of group.</w:t>
            </w:r>
          </w:p>
          <w:p w14:paraId="402BA276" w14:textId="77777777" w:rsidR="00C87546" w:rsidRPr="00782D26" w:rsidRDefault="00C87546" w:rsidP="007C5F4F">
            <w:pPr>
              <w:rPr>
                <w:rFonts w:ascii="Arial" w:hAnsi="Arial" w:cs="Arial"/>
                <w:bCs/>
                <w:sz w:val="21"/>
                <w:szCs w:val="21"/>
              </w:rPr>
            </w:pPr>
            <w:r w:rsidRPr="00782D26">
              <w:rPr>
                <w:rFonts w:ascii="Arial" w:hAnsi="Arial" w:cs="Arial"/>
                <w:bCs/>
                <w:sz w:val="21"/>
                <w:szCs w:val="21"/>
              </w:rPr>
              <w:t>People involved.</w:t>
            </w:r>
          </w:p>
          <w:p w14:paraId="65046B52" w14:textId="77777777" w:rsidR="00C87546" w:rsidRPr="00782D26" w:rsidRDefault="00C87546" w:rsidP="007C5F4F">
            <w:pPr>
              <w:rPr>
                <w:rFonts w:ascii="Arial" w:hAnsi="Arial" w:cs="Arial"/>
                <w:bCs/>
                <w:sz w:val="21"/>
                <w:szCs w:val="21"/>
              </w:rPr>
            </w:pPr>
            <w:r w:rsidRPr="00782D26">
              <w:rPr>
                <w:rFonts w:ascii="Arial" w:hAnsi="Arial" w:cs="Arial"/>
                <w:bCs/>
                <w:sz w:val="21"/>
                <w:szCs w:val="21"/>
              </w:rPr>
              <w:t>Contextual</w:t>
            </w:r>
          </w:p>
          <w:p w14:paraId="75961C8D" w14:textId="77777777" w:rsidR="00C87546" w:rsidRPr="00782D26" w:rsidRDefault="00C87546" w:rsidP="007C5F4F">
            <w:pPr>
              <w:rPr>
                <w:rFonts w:ascii="Arial" w:hAnsi="Arial" w:cs="Arial"/>
                <w:bCs/>
                <w:sz w:val="21"/>
                <w:szCs w:val="21"/>
              </w:rPr>
            </w:pPr>
            <w:r w:rsidRPr="00782D26">
              <w:rPr>
                <w:rFonts w:ascii="Arial" w:hAnsi="Arial" w:cs="Arial"/>
                <w:bCs/>
                <w:sz w:val="21"/>
                <w:szCs w:val="21"/>
              </w:rPr>
              <w:t xml:space="preserve">information from field notes. </w:t>
            </w:r>
          </w:p>
          <w:p w14:paraId="1AD23F6A" w14:textId="77777777" w:rsidR="00C87546" w:rsidRPr="00782D26" w:rsidRDefault="00C87546" w:rsidP="007C5F4F">
            <w:pPr>
              <w:rPr>
                <w:rFonts w:ascii="Arial" w:hAnsi="Arial" w:cs="Arial"/>
                <w:i/>
                <w:iCs/>
              </w:rPr>
            </w:pPr>
          </w:p>
        </w:tc>
        <w:tc>
          <w:tcPr>
            <w:tcW w:w="7868" w:type="dxa"/>
          </w:tcPr>
          <w:p w14:paraId="0ED79875" w14:textId="77777777" w:rsidR="00C87546" w:rsidRPr="00782D26" w:rsidRDefault="00C87546" w:rsidP="007C5F4F">
            <w:pPr>
              <w:rPr>
                <w:rFonts w:ascii="Arial" w:hAnsi="Arial" w:cs="Arial"/>
              </w:rPr>
            </w:pPr>
            <w:r w:rsidRPr="00782D26">
              <w:rPr>
                <w:rFonts w:ascii="Arial" w:hAnsi="Arial" w:cs="Arial"/>
              </w:rPr>
              <w:t>29.09.2020 – 12:20-13:20</w:t>
            </w:r>
          </w:p>
          <w:p w14:paraId="000076E8" w14:textId="77777777" w:rsidR="00C87546" w:rsidRPr="00782D26" w:rsidRDefault="00C87546" w:rsidP="007C5F4F">
            <w:pPr>
              <w:rPr>
                <w:rFonts w:ascii="Arial" w:hAnsi="Arial" w:cs="Arial"/>
              </w:rPr>
            </w:pPr>
            <w:r w:rsidRPr="00782D26">
              <w:rPr>
                <w:rFonts w:ascii="Arial" w:hAnsi="Arial" w:cs="Arial"/>
              </w:rPr>
              <w:t>Year 9 – French – mixed ability.</w:t>
            </w:r>
          </w:p>
          <w:p w14:paraId="2CDE50D0" w14:textId="6A029C51" w:rsidR="00C87546" w:rsidRPr="00782D26" w:rsidRDefault="00C87546" w:rsidP="007C5F4F">
            <w:pPr>
              <w:rPr>
                <w:rFonts w:ascii="Arial" w:hAnsi="Arial" w:cs="Arial"/>
              </w:rPr>
            </w:pPr>
            <w:r w:rsidRPr="00782D26">
              <w:rPr>
                <w:rFonts w:ascii="Arial" w:hAnsi="Arial" w:cs="Arial"/>
              </w:rPr>
              <w:t>1 boy.</w:t>
            </w:r>
            <w:r w:rsidR="009024F1" w:rsidRPr="00782D26">
              <w:rPr>
                <w:rFonts w:ascii="Arial" w:hAnsi="Arial" w:cs="Arial"/>
              </w:rPr>
              <w:t xml:space="preserve"> 1 teacher. </w:t>
            </w:r>
          </w:p>
          <w:p w14:paraId="47199641" w14:textId="4687453B" w:rsidR="00C87546" w:rsidRPr="00782D26" w:rsidRDefault="009024F1" w:rsidP="007C5F4F">
            <w:pPr>
              <w:rPr>
                <w:rFonts w:ascii="Arial" w:hAnsi="Arial" w:cs="Arial"/>
              </w:rPr>
            </w:pPr>
            <w:r w:rsidRPr="00782D26">
              <w:rPr>
                <w:rFonts w:ascii="Arial" w:hAnsi="Arial" w:cs="Arial"/>
              </w:rPr>
              <w:t>The class have recently started the topic of hobbies and are now learning to use the structure “one can”</w:t>
            </w:r>
          </w:p>
          <w:p w14:paraId="3BA62111" w14:textId="77777777" w:rsidR="00C87546" w:rsidRPr="00782D26" w:rsidRDefault="00C87546" w:rsidP="007C5F4F">
            <w:pPr>
              <w:rPr>
                <w:rFonts w:ascii="Arial" w:hAnsi="Arial" w:cs="Arial"/>
              </w:rPr>
            </w:pPr>
          </w:p>
        </w:tc>
      </w:tr>
      <w:tr w:rsidR="00C87546" w:rsidRPr="00782D26" w14:paraId="2EAD094B" w14:textId="77777777" w:rsidTr="007C5F4F">
        <w:tc>
          <w:tcPr>
            <w:tcW w:w="1838" w:type="dxa"/>
          </w:tcPr>
          <w:p w14:paraId="53402601" w14:textId="71C26BCF" w:rsidR="00C87546" w:rsidRPr="00782D26" w:rsidRDefault="00C87546" w:rsidP="007C5F4F">
            <w:pPr>
              <w:rPr>
                <w:rFonts w:ascii="Arial" w:hAnsi="Arial" w:cs="Arial"/>
                <w:i/>
                <w:iCs/>
              </w:rPr>
            </w:pPr>
            <w:r w:rsidRPr="00782D26">
              <w:rPr>
                <w:rFonts w:ascii="Arial" w:hAnsi="Arial" w:cs="Arial"/>
                <w:i/>
                <w:iCs/>
              </w:rPr>
              <w:t>What happened? A detailed de</w:t>
            </w:r>
            <w:r w:rsidR="0072067D" w:rsidRPr="00782D26">
              <w:rPr>
                <w:rFonts w:ascii="Arial" w:hAnsi="Arial" w:cs="Arial"/>
                <w:i/>
                <w:iCs/>
              </w:rPr>
              <w:t>s</w:t>
            </w:r>
            <w:r w:rsidRPr="00782D26">
              <w:rPr>
                <w:rFonts w:ascii="Arial" w:hAnsi="Arial" w:cs="Arial"/>
                <w:i/>
                <w:iCs/>
              </w:rPr>
              <w:t>cription of what you observed and what thoughts on pedagogy and practice occurred to you as a result, looking towards your research.</w:t>
            </w:r>
          </w:p>
        </w:tc>
        <w:tc>
          <w:tcPr>
            <w:tcW w:w="7868" w:type="dxa"/>
          </w:tcPr>
          <w:p w14:paraId="5EFED64B" w14:textId="77777777" w:rsidR="00C87546" w:rsidRPr="00782D26" w:rsidRDefault="00C87546" w:rsidP="007C5F4F">
            <w:pPr>
              <w:rPr>
                <w:rFonts w:ascii="Arial" w:hAnsi="Arial" w:cs="Arial"/>
              </w:rPr>
            </w:pPr>
          </w:p>
          <w:p w14:paraId="716FE498" w14:textId="1086964D" w:rsidR="00C87546" w:rsidRPr="00782D26" w:rsidRDefault="009024F1" w:rsidP="007C5F4F">
            <w:pPr>
              <w:rPr>
                <w:rFonts w:ascii="Arial" w:hAnsi="Arial" w:cs="Arial"/>
              </w:rPr>
            </w:pPr>
            <w:r w:rsidRPr="00782D26">
              <w:rPr>
                <w:rFonts w:ascii="Arial" w:hAnsi="Arial" w:cs="Arial"/>
              </w:rPr>
              <w:t>Four boys were sat at the back of the classroom who seemed disengaged from the offset</w:t>
            </w:r>
            <w:r w:rsidR="00E90194" w:rsidRPr="00782D26">
              <w:rPr>
                <w:rFonts w:ascii="Arial" w:hAnsi="Arial" w:cs="Arial"/>
              </w:rPr>
              <w:t xml:space="preserve"> and quite disruptive</w:t>
            </w:r>
            <w:r w:rsidR="00C87546" w:rsidRPr="00782D26">
              <w:rPr>
                <w:rFonts w:ascii="Arial" w:hAnsi="Arial" w:cs="Arial"/>
              </w:rPr>
              <w:t xml:space="preserve">. Throughout the lesson all of them were </w:t>
            </w:r>
            <w:r w:rsidR="00E90194" w:rsidRPr="00782D26">
              <w:rPr>
                <w:rFonts w:ascii="Arial" w:hAnsi="Arial" w:cs="Arial"/>
              </w:rPr>
              <w:t>talking</w:t>
            </w:r>
            <w:r w:rsidR="00C87546" w:rsidRPr="00782D26">
              <w:rPr>
                <w:rFonts w:ascii="Arial" w:hAnsi="Arial" w:cs="Arial"/>
              </w:rPr>
              <w:t xml:space="preserve"> and the teacher had to stop multiple times until they became quiet. One boy in particular was yawning, humming whilst the teacher was speaking and piled up his pens to create a tower. He was completely disengaged with the lesson. The boys around him found it funny which seemed to encourage his behaviour. The teacher often used the boy</w:t>
            </w:r>
            <w:r w:rsidR="00E90194" w:rsidRPr="00782D26">
              <w:rPr>
                <w:rFonts w:ascii="Arial" w:hAnsi="Arial" w:cs="Arial"/>
              </w:rPr>
              <w:t>’s</w:t>
            </w:r>
            <w:r w:rsidR="00C87546" w:rsidRPr="00782D26">
              <w:rPr>
                <w:rFonts w:ascii="Arial" w:hAnsi="Arial" w:cs="Arial"/>
              </w:rPr>
              <w:t xml:space="preserve"> name whilst she was speaking to the class as a whole. She also paused and asked him to give the other members of the class the respect they deserve whilst they are trying to learn. Additionally, she pulled his name out of the name tin to answer a question, to which he did not know the answer and she allowed him to ask a friend for help. The teacher attempted several ways to control </w:t>
            </w:r>
            <w:r w:rsidR="00E90194" w:rsidRPr="00782D26">
              <w:rPr>
                <w:rFonts w:ascii="Arial" w:hAnsi="Arial" w:cs="Arial"/>
              </w:rPr>
              <w:t>his</w:t>
            </w:r>
            <w:r w:rsidR="00C87546" w:rsidRPr="00782D26">
              <w:rPr>
                <w:rFonts w:ascii="Arial" w:hAnsi="Arial" w:cs="Arial"/>
              </w:rPr>
              <w:t xml:space="preserve"> behaviour. At the end of the lesson, she announced that she would like </w:t>
            </w:r>
            <w:r w:rsidR="00C87546" w:rsidRPr="00782D26">
              <w:rPr>
                <w:rFonts w:ascii="Arial" w:hAnsi="Arial" w:cs="Arial"/>
              </w:rPr>
              <w:lastRenderedPageBreak/>
              <w:t xml:space="preserve">him to stay behind at the end. Other members of the class seemed pleased as they </w:t>
            </w:r>
            <w:r w:rsidR="00E90194" w:rsidRPr="00782D26">
              <w:rPr>
                <w:rFonts w:ascii="Arial" w:hAnsi="Arial" w:cs="Arial"/>
              </w:rPr>
              <w:t xml:space="preserve">had also voiced that they were </w:t>
            </w:r>
            <w:r w:rsidR="00C87546" w:rsidRPr="00782D26">
              <w:rPr>
                <w:rFonts w:ascii="Arial" w:hAnsi="Arial" w:cs="Arial"/>
              </w:rPr>
              <w:t xml:space="preserve">feeling frustrated with his disruption. At the end of the lesson, the boy waited behind and the teacher disciplined him privately, where she asked why he behaved poorly today and asked him to improve for next lesson or else she will have to give him a D-Code. </w:t>
            </w:r>
            <w:r w:rsidR="00E24E58" w:rsidRPr="00782D26">
              <w:rPr>
                <w:rFonts w:ascii="Arial" w:hAnsi="Arial" w:cs="Arial"/>
              </w:rPr>
              <w:t>This is a good behaviour management strategy applied by the teacher, as it did not result in shouting or embarrassing anyone, the class saw that the problem was being dealt with at the end of the lesson, the boy understood where he was wrong.</w:t>
            </w:r>
          </w:p>
          <w:p w14:paraId="6CA183E4" w14:textId="77777777" w:rsidR="00C87546" w:rsidRPr="00782D26" w:rsidRDefault="00C87546" w:rsidP="007C5F4F">
            <w:pPr>
              <w:rPr>
                <w:rFonts w:ascii="Arial" w:hAnsi="Arial" w:cs="Arial"/>
              </w:rPr>
            </w:pPr>
          </w:p>
          <w:p w14:paraId="734EBCC7" w14:textId="77777777" w:rsidR="00C87546" w:rsidRPr="00782D26" w:rsidRDefault="00C87546" w:rsidP="007C5F4F">
            <w:pPr>
              <w:rPr>
                <w:rFonts w:ascii="Arial" w:hAnsi="Arial" w:cs="Arial"/>
              </w:rPr>
            </w:pPr>
          </w:p>
        </w:tc>
      </w:tr>
    </w:tbl>
    <w:p w14:paraId="3F4A4468" w14:textId="77777777" w:rsidR="00C87546" w:rsidRPr="00782D26" w:rsidRDefault="00C87546" w:rsidP="00C87546">
      <w:pPr>
        <w:rPr>
          <w:rFonts w:ascii="Arial" w:hAnsi="Arial" w:cs="Arial"/>
        </w:rPr>
      </w:pPr>
    </w:p>
    <w:p w14:paraId="0F5FBEEC" w14:textId="77777777" w:rsidR="0072067D" w:rsidRPr="00782D26" w:rsidRDefault="0072067D">
      <w:pPr>
        <w:rPr>
          <w:rFonts w:ascii="Arial" w:hAnsi="Arial" w:cs="Arial"/>
          <w:b/>
          <w:bCs/>
        </w:rPr>
      </w:pPr>
      <w:r w:rsidRPr="00782D26">
        <w:rPr>
          <w:rFonts w:ascii="Arial" w:hAnsi="Arial" w:cs="Arial"/>
          <w:b/>
          <w:bCs/>
        </w:rPr>
        <w:br w:type="page"/>
      </w:r>
    </w:p>
    <w:p w14:paraId="74D915F7" w14:textId="77777777" w:rsidR="007C5F4F" w:rsidRPr="00782D26" w:rsidRDefault="0072067D" w:rsidP="0072067D">
      <w:pPr>
        <w:jc w:val="center"/>
        <w:rPr>
          <w:rFonts w:ascii="Arial" w:hAnsi="Arial" w:cs="Arial"/>
          <w:b/>
          <w:bCs/>
          <w:u w:val="single"/>
        </w:rPr>
      </w:pPr>
      <w:r w:rsidRPr="00782D26">
        <w:rPr>
          <w:rFonts w:ascii="Arial" w:hAnsi="Arial" w:cs="Arial"/>
          <w:b/>
          <w:bCs/>
          <w:u w:val="single"/>
        </w:rPr>
        <w:lastRenderedPageBreak/>
        <w:t>Appendix 4: Observation 4</w:t>
      </w:r>
    </w:p>
    <w:p w14:paraId="13873B9E" w14:textId="51AE8F7C" w:rsidR="007C5F4F" w:rsidRPr="00782D26" w:rsidRDefault="007C5F4F" w:rsidP="0072067D">
      <w:pPr>
        <w:jc w:val="center"/>
        <w:rPr>
          <w:rFonts w:ascii="Arial" w:hAnsi="Arial" w:cs="Arial"/>
          <w:b/>
          <w:bCs/>
          <w:u w:val="single"/>
        </w:rPr>
      </w:pPr>
    </w:p>
    <w:p w14:paraId="7DAE22F7" w14:textId="3F390606" w:rsidR="00A8558C" w:rsidRPr="00782D26" w:rsidRDefault="00A8558C" w:rsidP="00A8558C">
      <w:pPr>
        <w:rPr>
          <w:rFonts w:ascii="Arial" w:hAnsi="Arial" w:cs="Arial"/>
          <w:sz w:val="16"/>
          <w:szCs w:val="16"/>
        </w:rPr>
      </w:pPr>
      <w:r w:rsidRPr="00782D26">
        <w:rPr>
          <w:rFonts w:ascii="Arial" w:hAnsi="Arial" w:cs="Arial"/>
          <w:sz w:val="16"/>
          <w:szCs w:val="16"/>
        </w:rPr>
        <w:t>(Questions adapted from Fletcher Wood (2016)</w:t>
      </w:r>
    </w:p>
    <w:tbl>
      <w:tblPr>
        <w:tblStyle w:val="TableGrid"/>
        <w:tblW w:w="0" w:type="auto"/>
        <w:tblLook w:val="04A0" w:firstRow="1" w:lastRow="0" w:firstColumn="1" w:lastColumn="0" w:noHBand="0" w:noVBand="1"/>
      </w:tblPr>
      <w:tblGrid>
        <w:gridCol w:w="1806"/>
        <w:gridCol w:w="6499"/>
        <w:gridCol w:w="705"/>
      </w:tblGrid>
      <w:tr w:rsidR="00A8558C" w:rsidRPr="00782D26" w14:paraId="383F9E0E" w14:textId="77777777" w:rsidTr="00DE103D">
        <w:trPr>
          <w:gridAfter w:val="1"/>
          <w:wAfter w:w="705" w:type="dxa"/>
        </w:trPr>
        <w:tc>
          <w:tcPr>
            <w:tcW w:w="8305" w:type="dxa"/>
            <w:gridSpan w:val="2"/>
          </w:tcPr>
          <w:p w14:paraId="1C806248" w14:textId="77777777" w:rsidR="00A8558C" w:rsidRPr="00782D26" w:rsidRDefault="00A8558C" w:rsidP="00B66C7A">
            <w:pPr>
              <w:rPr>
                <w:rFonts w:ascii="Arial" w:hAnsi="Arial" w:cs="Arial"/>
                <w:b/>
                <w:bCs/>
              </w:rPr>
            </w:pPr>
            <w:r w:rsidRPr="00782D26">
              <w:rPr>
                <w:rFonts w:ascii="Arial" w:hAnsi="Arial" w:cs="Arial"/>
                <w:b/>
                <w:bCs/>
              </w:rPr>
              <w:t>Date and time, year group:</w:t>
            </w:r>
          </w:p>
          <w:p w14:paraId="04472413" w14:textId="77777777" w:rsidR="00A8558C" w:rsidRPr="00782D26" w:rsidRDefault="00A8558C" w:rsidP="00B66C7A">
            <w:pPr>
              <w:rPr>
                <w:rFonts w:ascii="Arial" w:hAnsi="Arial" w:cs="Arial"/>
              </w:rPr>
            </w:pPr>
            <w:r w:rsidRPr="00782D26">
              <w:rPr>
                <w:rFonts w:ascii="Arial" w:hAnsi="Arial" w:cs="Arial"/>
              </w:rPr>
              <w:t>29.09.2020 11:20-12:20, Year 9</w:t>
            </w:r>
          </w:p>
        </w:tc>
      </w:tr>
      <w:tr w:rsidR="00A8558C" w:rsidRPr="00782D26" w14:paraId="652364A3" w14:textId="77777777" w:rsidTr="00DE103D">
        <w:trPr>
          <w:gridAfter w:val="1"/>
          <w:wAfter w:w="705" w:type="dxa"/>
        </w:trPr>
        <w:tc>
          <w:tcPr>
            <w:tcW w:w="8305" w:type="dxa"/>
            <w:gridSpan w:val="2"/>
          </w:tcPr>
          <w:p w14:paraId="7B9F5EEA" w14:textId="77777777" w:rsidR="00A8558C" w:rsidRPr="00782D26" w:rsidRDefault="00A8558C" w:rsidP="00B66C7A">
            <w:pPr>
              <w:rPr>
                <w:rFonts w:ascii="Arial" w:hAnsi="Arial" w:cs="Arial"/>
              </w:rPr>
            </w:pPr>
            <w:r w:rsidRPr="00782D26">
              <w:rPr>
                <w:rFonts w:ascii="Arial" w:hAnsi="Arial" w:cs="Arial"/>
                <w:b/>
              </w:rPr>
              <w:t xml:space="preserve">Lesson details: </w:t>
            </w:r>
            <w:r w:rsidRPr="00782D26">
              <w:rPr>
                <w:rFonts w:ascii="Arial" w:hAnsi="Arial" w:cs="Arial"/>
              </w:rPr>
              <w:t>(Context and focus -/AoLE/subject- is it near start of end of unit of study? Indoors/outdoors? Ability range? Any particularly relevant information).</w:t>
            </w:r>
          </w:p>
          <w:p w14:paraId="2C09436D" w14:textId="77777777" w:rsidR="00A8558C" w:rsidRPr="00782D26" w:rsidRDefault="00A8558C" w:rsidP="00B66C7A">
            <w:pPr>
              <w:rPr>
                <w:rFonts w:ascii="Arial" w:hAnsi="Arial" w:cs="Arial"/>
              </w:rPr>
            </w:pPr>
          </w:p>
          <w:p w14:paraId="7A6C6F5B" w14:textId="77777777" w:rsidR="00A8558C" w:rsidRPr="00782D26" w:rsidRDefault="00A8558C" w:rsidP="00B66C7A">
            <w:pPr>
              <w:rPr>
                <w:rFonts w:ascii="Arial" w:hAnsi="Arial" w:cs="Arial"/>
              </w:rPr>
            </w:pPr>
            <w:r w:rsidRPr="00782D26">
              <w:rPr>
                <w:rFonts w:ascii="Arial" w:hAnsi="Arial" w:cs="Arial"/>
              </w:rPr>
              <w:t>German. Past Tense continued. 2</w:t>
            </w:r>
            <w:r w:rsidRPr="00782D26">
              <w:rPr>
                <w:rFonts w:ascii="Arial" w:hAnsi="Arial" w:cs="Arial"/>
                <w:vertAlign w:val="superscript"/>
              </w:rPr>
              <w:t>nd</w:t>
            </w:r>
            <w:r w:rsidRPr="00782D26">
              <w:rPr>
                <w:rFonts w:ascii="Arial" w:hAnsi="Arial" w:cs="Arial"/>
              </w:rPr>
              <w:t xml:space="preserve"> lesson of unit. Indoors. Mixed ability. 16-20 pupils.</w:t>
            </w:r>
          </w:p>
          <w:p w14:paraId="2CF8F031" w14:textId="77777777" w:rsidR="00A8558C" w:rsidRPr="00782D26" w:rsidRDefault="00A8558C" w:rsidP="00B66C7A">
            <w:pPr>
              <w:rPr>
                <w:rFonts w:ascii="Arial" w:hAnsi="Arial" w:cs="Arial"/>
              </w:rPr>
            </w:pPr>
          </w:p>
        </w:tc>
      </w:tr>
      <w:tr w:rsidR="00A8558C" w:rsidRPr="00782D26" w14:paraId="4C443E17" w14:textId="77777777" w:rsidTr="00DE103D">
        <w:trPr>
          <w:gridAfter w:val="1"/>
          <w:wAfter w:w="705" w:type="dxa"/>
        </w:trPr>
        <w:tc>
          <w:tcPr>
            <w:tcW w:w="8305" w:type="dxa"/>
            <w:gridSpan w:val="2"/>
          </w:tcPr>
          <w:p w14:paraId="19D89D14" w14:textId="77777777" w:rsidR="00A8558C" w:rsidRPr="00782D26" w:rsidRDefault="00A8558C" w:rsidP="00B66C7A">
            <w:pPr>
              <w:rPr>
                <w:rFonts w:ascii="Arial" w:hAnsi="Arial" w:cs="Arial"/>
                <w:bCs/>
              </w:rPr>
            </w:pPr>
            <w:r w:rsidRPr="00782D26">
              <w:rPr>
                <w:rFonts w:ascii="Arial" w:hAnsi="Arial" w:cs="Arial"/>
                <w:b/>
                <w:bCs/>
                <w:lang w:val="en-US"/>
              </w:rPr>
              <w:t xml:space="preserve">Classroom culture: </w:t>
            </w:r>
            <w:r w:rsidRPr="00782D26">
              <w:rPr>
                <w:rFonts w:ascii="Arial" w:hAnsi="Arial" w:cs="Arial"/>
                <w:bCs/>
              </w:rPr>
              <w:t>(What is the classroom ‘vibe.’? What do attitudes, dispositions, behaviours towards learning seem like at this point in time?)</w:t>
            </w:r>
          </w:p>
          <w:p w14:paraId="260ED645" w14:textId="77777777" w:rsidR="00A8558C" w:rsidRPr="00782D26" w:rsidRDefault="00A8558C" w:rsidP="00B66C7A">
            <w:pPr>
              <w:rPr>
                <w:rFonts w:ascii="Arial" w:hAnsi="Arial" w:cs="Arial"/>
                <w:bCs/>
                <w:lang w:val="en-US"/>
              </w:rPr>
            </w:pPr>
          </w:p>
          <w:p w14:paraId="223ECBEB" w14:textId="77777777" w:rsidR="00A8558C" w:rsidRPr="00782D26" w:rsidRDefault="00A8558C" w:rsidP="00B66C7A">
            <w:pPr>
              <w:rPr>
                <w:rFonts w:ascii="Arial" w:hAnsi="Arial" w:cs="Arial"/>
                <w:bCs/>
                <w:lang w:val="en-US"/>
              </w:rPr>
            </w:pPr>
            <w:r w:rsidRPr="00782D26">
              <w:rPr>
                <w:rFonts w:ascii="Arial" w:hAnsi="Arial" w:cs="Arial"/>
                <w:bCs/>
                <w:lang w:val="en-US"/>
              </w:rPr>
              <w:t>Poor teacher-pupil and pupil-pupil respect – very vocal class. Poor attitude levels, pupils came in chatting and talking over the teacher during the register.</w:t>
            </w:r>
          </w:p>
          <w:p w14:paraId="5E21A859" w14:textId="77777777" w:rsidR="00A8558C" w:rsidRPr="00782D26" w:rsidRDefault="00A8558C" w:rsidP="00B66C7A">
            <w:pPr>
              <w:ind w:left="720"/>
              <w:rPr>
                <w:rFonts w:ascii="Arial" w:hAnsi="Arial" w:cs="Arial"/>
              </w:rPr>
            </w:pPr>
          </w:p>
        </w:tc>
      </w:tr>
      <w:tr w:rsidR="00A8558C" w:rsidRPr="00782D26" w14:paraId="433AEB59" w14:textId="77777777" w:rsidTr="00DE103D">
        <w:trPr>
          <w:gridAfter w:val="1"/>
          <w:wAfter w:w="705" w:type="dxa"/>
        </w:trPr>
        <w:tc>
          <w:tcPr>
            <w:tcW w:w="8305" w:type="dxa"/>
            <w:gridSpan w:val="2"/>
          </w:tcPr>
          <w:p w14:paraId="710ED770" w14:textId="77777777" w:rsidR="00A8558C" w:rsidRPr="00782D26" w:rsidRDefault="00A8558C" w:rsidP="00B66C7A">
            <w:pPr>
              <w:rPr>
                <w:rFonts w:ascii="Arial" w:hAnsi="Arial" w:cs="Arial"/>
              </w:rPr>
            </w:pPr>
            <w:r w:rsidRPr="00782D26">
              <w:rPr>
                <w:rFonts w:ascii="Arial" w:hAnsi="Arial" w:cs="Arial"/>
                <w:b/>
              </w:rPr>
              <w:t xml:space="preserve">Objectives: </w:t>
            </w:r>
            <w:r w:rsidRPr="00782D26">
              <w:rPr>
                <w:rFonts w:ascii="Arial" w:hAnsi="Arial" w:cs="Arial"/>
              </w:rPr>
              <w:t>(What happens in the environment that communicates the purpose of the experiences?  What can be observed regarding the way lesson activities relate to these purposes?</w:t>
            </w:r>
          </w:p>
          <w:p w14:paraId="616BD0C8" w14:textId="77777777" w:rsidR="00A8558C" w:rsidRPr="00782D26" w:rsidRDefault="00A8558C" w:rsidP="00B66C7A">
            <w:pPr>
              <w:rPr>
                <w:rFonts w:ascii="Arial" w:hAnsi="Arial" w:cs="Arial"/>
              </w:rPr>
            </w:pPr>
          </w:p>
          <w:p w14:paraId="0035747B" w14:textId="77777777" w:rsidR="00A8558C" w:rsidRPr="00782D26" w:rsidRDefault="00A8558C" w:rsidP="00B66C7A">
            <w:pPr>
              <w:rPr>
                <w:rFonts w:ascii="Arial" w:hAnsi="Arial" w:cs="Arial"/>
              </w:rPr>
            </w:pPr>
            <w:r w:rsidRPr="00782D26">
              <w:rPr>
                <w:rFonts w:ascii="Arial" w:hAnsi="Arial" w:cs="Arial"/>
              </w:rPr>
              <w:t xml:space="preserve">Listening activity: teacher explained that they would need to start listening to longer listening activities because they are working towards Year 10 where they will have to complete exams. </w:t>
            </w:r>
          </w:p>
          <w:p w14:paraId="1DC254C6" w14:textId="77777777" w:rsidR="00A8558C" w:rsidRPr="00782D26" w:rsidRDefault="00A8558C" w:rsidP="00B66C7A">
            <w:pPr>
              <w:rPr>
                <w:rFonts w:ascii="Arial" w:hAnsi="Arial" w:cs="Arial"/>
              </w:rPr>
            </w:pPr>
          </w:p>
        </w:tc>
      </w:tr>
      <w:tr w:rsidR="00A8558C" w:rsidRPr="00782D26" w14:paraId="458FD6F5" w14:textId="77777777" w:rsidTr="00DE103D">
        <w:trPr>
          <w:gridAfter w:val="1"/>
          <w:wAfter w:w="705" w:type="dxa"/>
        </w:trPr>
        <w:tc>
          <w:tcPr>
            <w:tcW w:w="8305" w:type="dxa"/>
            <w:gridSpan w:val="2"/>
          </w:tcPr>
          <w:p w14:paraId="46639F21" w14:textId="77777777" w:rsidR="00A8558C" w:rsidRPr="00782D26" w:rsidRDefault="00A8558C" w:rsidP="00B66C7A">
            <w:pPr>
              <w:rPr>
                <w:rFonts w:ascii="Arial" w:hAnsi="Arial" w:cs="Arial"/>
              </w:rPr>
            </w:pPr>
            <w:r w:rsidRPr="00782D26">
              <w:rPr>
                <w:rFonts w:ascii="Arial" w:hAnsi="Arial" w:cs="Arial"/>
                <w:b/>
              </w:rPr>
              <w:t xml:space="preserve">Direction: </w:t>
            </w:r>
            <w:r w:rsidRPr="00782D26">
              <w:rPr>
                <w:rFonts w:ascii="Arial" w:hAnsi="Arial" w:cs="Arial"/>
              </w:rPr>
              <w:t xml:space="preserve">(What can be observed that helps learners understand what they are engaging in?  What in the environment helps them understand how to achieve well)? </w:t>
            </w:r>
          </w:p>
          <w:p w14:paraId="76DCA11B" w14:textId="77777777" w:rsidR="00A8558C" w:rsidRPr="00782D26" w:rsidRDefault="00A8558C" w:rsidP="00B66C7A">
            <w:pPr>
              <w:rPr>
                <w:rFonts w:ascii="Arial" w:hAnsi="Arial" w:cs="Arial"/>
              </w:rPr>
            </w:pPr>
          </w:p>
          <w:p w14:paraId="091D8D23" w14:textId="77777777" w:rsidR="00A8558C" w:rsidRPr="00782D26" w:rsidRDefault="00A8558C" w:rsidP="00B66C7A">
            <w:pPr>
              <w:rPr>
                <w:rFonts w:ascii="Arial" w:hAnsi="Arial" w:cs="Arial"/>
              </w:rPr>
            </w:pPr>
            <w:r w:rsidRPr="00782D26">
              <w:rPr>
                <w:rFonts w:ascii="Arial" w:hAnsi="Arial" w:cs="Arial"/>
              </w:rPr>
              <w:t xml:space="preserve">Listening activity with images to visualise what they are looking for. </w:t>
            </w:r>
          </w:p>
          <w:p w14:paraId="4DBC22CC" w14:textId="77777777" w:rsidR="00A8558C" w:rsidRPr="00782D26" w:rsidRDefault="00A8558C" w:rsidP="00B66C7A">
            <w:pPr>
              <w:rPr>
                <w:rFonts w:ascii="Arial" w:hAnsi="Arial" w:cs="Arial"/>
              </w:rPr>
            </w:pPr>
          </w:p>
        </w:tc>
      </w:tr>
      <w:tr w:rsidR="00A8558C" w:rsidRPr="00782D26" w14:paraId="3CC490AA" w14:textId="77777777" w:rsidTr="00DE103D">
        <w:trPr>
          <w:gridAfter w:val="1"/>
          <w:wAfter w:w="705" w:type="dxa"/>
        </w:trPr>
        <w:tc>
          <w:tcPr>
            <w:tcW w:w="8305" w:type="dxa"/>
            <w:gridSpan w:val="2"/>
          </w:tcPr>
          <w:p w14:paraId="3A364F98" w14:textId="77777777" w:rsidR="00A8558C" w:rsidRPr="00782D26" w:rsidRDefault="00A8558C" w:rsidP="00B66C7A">
            <w:pPr>
              <w:rPr>
                <w:rFonts w:ascii="Arial" w:hAnsi="Arial" w:cs="Arial"/>
              </w:rPr>
            </w:pPr>
            <w:r w:rsidRPr="00782D26">
              <w:rPr>
                <w:rFonts w:ascii="Arial" w:hAnsi="Arial" w:cs="Arial"/>
                <w:b/>
              </w:rPr>
              <w:t xml:space="preserve">Access and challenge: </w:t>
            </w:r>
            <w:r w:rsidRPr="00782D26">
              <w:rPr>
                <w:rFonts w:ascii="Arial" w:hAnsi="Arial" w:cs="Arial"/>
              </w:rPr>
              <w:t>(What can be observed in the environment that enables engagement of learners? What can be observed regarding levels of challenge?</w:t>
            </w:r>
          </w:p>
          <w:p w14:paraId="509844D9" w14:textId="77777777" w:rsidR="00A8558C" w:rsidRPr="00782D26" w:rsidRDefault="00A8558C" w:rsidP="00B66C7A">
            <w:pPr>
              <w:rPr>
                <w:rFonts w:ascii="Arial" w:hAnsi="Arial" w:cs="Arial"/>
              </w:rPr>
            </w:pPr>
          </w:p>
          <w:p w14:paraId="7C960F5F" w14:textId="77777777" w:rsidR="00A8558C" w:rsidRPr="00782D26" w:rsidRDefault="00A8558C" w:rsidP="00B66C7A">
            <w:pPr>
              <w:rPr>
                <w:rFonts w:ascii="Arial" w:hAnsi="Arial" w:cs="Arial"/>
              </w:rPr>
            </w:pPr>
            <w:r w:rsidRPr="00782D26">
              <w:rPr>
                <w:rFonts w:ascii="Arial" w:hAnsi="Arial" w:cs="Arial"/>
              </w:rPr>
              <w:t>Activity: join the islands on the board to make as many sentences as you can in 5 minutes. Unintentional differentiation – there is no limit to how many they can write; higher level learners will write lots and use extensions. Lower levels will write the basic sentences.</w:t>
            </w:r>
          </w:p>
          <w:p w14:paraId="23D8A7D9" w14:textId="77777777" w:rsidR="00A8558C" w:rsidRPr="00782D26" w:rsidRDefault="00A8558C" w:rsidP="00B66C7A">
            <w:pPr>
              <w:rPr>
                <w:rFonts w:ascii="Arial" w:hAnsi="Arial" w:cs="Arial"/>
              </w:rPr>
            </w:pPr>
          </w:p>
          <w:p w14:paraId="49ABFEE2" w14:textId="77777777" w:rsidR="00A8558C" w:rsidRPr="00782D26" w:rsidRDefault="00A8558C" w:rsidP="00B66C7A">
            <w:pPr>
              <w:rPr>
                <w:rFonts w:ascii="Arial" w:hAnsi="Arial" w:cs="Arial"/>
              </w:rPr>
            </w:pPr>
            <w:r w:rsidRPr="00782D26">
              <w:rPr>
                <w:rFonts w:ascii="Arial" w:hAnsi="Arial" w:cs="Arial"/>
              </w:rPr>
              <w:t>SCAFFOLDING: one boy who sits at the very front of the class has ‘general additional learning needs’ such as handwriting and reading. Low literacy / reading age. The teacher provides him with a printed version of the “islands” on the board so that he can draw lines to connect up the islands as opposed to writing the words out in his book. Although this took the teacher around 1 minute to provide him with the sheet, he then became highly engaged and focused on the worksheet whilst the others in the class worked off the board.</w:t>
            </w:r>
          </w:p>
          <w:p w14:paraId="665DEFC7" w14:textId="77777777" w:rsidR="00A8558C" w:rsidRPr="00782D26" w:rsidRDefault="00A8558C" w:rsidP="00B66C7A">
            <w:pPr>
              <w:rPr>
                <w:rFonts w:ascii="Arial" w:hAnsi="Arial" w:cs="Arial"/>
              </w:rPr>
            </w:pPr>
          </w:p>
        </w:tc>
      </w:tr>
      <w:tr w:rsidR="00A8558C" w:rsidRPr="00782D26" w14:paraId="44806A5D" w14:textId="77777777" w:rsidTr="00DE103D">
        <w:trPr>
          <w:gridAfter w:val="1"/>
          <w:wAfter w:w="705" w:type="dxa"/>
        </w:trPr>
        <w:tc>
          <w:tcPr>
            <w:tcW w:w="8305" w:type="dxa"/>
            <w:gridSpan w:val="2"/>
          </w:tcPr>
          <w:p w14:paraId="5BEEAEC3" w14:textId="77777777" w:rsidR="00A8558C" w:rsidRPr="00782D26" w:rsidRDefault="00A8558C" w:rsidP="00B66C7A">
            <w:pPr>
              <w:rPr>
                <w:rFonts w:ascii="Arial" w:hAnsi="Arial" w:cs="Arial"/>
              </w:rPr>
            </w:pPr>
            <w:r w:rsidRPr="00782D26">
              <w:rPr>
                <w:rFonts w:ascii="Arial" w:hAnsi="Arial" w:cs="Arial"/>
                <w:b/>
              </w:rPr>
              <w:t xml:space="preserve">Assessment: </w:t>
            </w:r>
            <w:r w:rsidRPr="00782D26">
              <w:rPr>
                <w:rFonts w:ascii="Arial" w:hAnsi="Arial" w:cs="Arial"/>
              </w:rPr>
              <w:t>(Can anything be observed about how student’s existing knowledge is used?  Can anything be observed regarding the development of knowledge during or after the experience)?</w:t>
            </w:r>
          </w:p>
          <w:p w14:paraId="6EB342FB" w14:textId="77777777" w:rsidR="00A8558C" w:rsidRPr="00782D26" w:rsidRDefault="00A8558C" w:rsidP="00B66C7A">
            <w:pPr>
              <w:rPr>
                <w:rFonts w:ascii="Arial" w:hAnsi="Arial" w:cs="Arial"/>
              </w:rPr>
            </w:pPr>
          </w:p>
          <w:p w14:paraId="6E1D96B6" w14:textId="77777777" w:rsidR="00A8558C" w:rsidRPr="00782D26" w:rsidRDefault="00A8558C" w:rsidP="00B66C7A">
            <w:pPr>
              <w:rPr>
                <w:rFonts w:ascii="Arial" w:hAnsi="Arial" w:cs="Arial"/>
              </w:rPr>
            </w:pPr>
            <w:r w:rsidRPr="00782D26">
              <w:rPr>
                <w:rFonts w:ascii="Arial" w:hAnsi="Arial" w:cs="Arial"/>
              </w:rPr>
              <w:t>Previous Knowledge – questioning on the board on arrival to draw on previous knowledge.</w:t>
            </w:r>
          </w:p>
          <w:p w14:paraId="002BA3F4" w14:textId="77777777" w:rsidR="00A8558C" w:rsidRPr="00782D26" w:rsidRDefault="00A8558C" w:rsidP="00B66C7A">
            <w:pPr>
              <w:rPr>
                <w:rFonts w:ascii="Arial" w:hAnsi="Arial" w:cs="Arial"/>
              </w:rPr>
            </w:pPr>
            <w:r w:rsidRPr="00782D26">
              <w:rPr>
                <w:rFonts w:ascii="Arial" w:hAnsi="Arial" w:cs="Arial"/>
              </w:rPr>
              <w:lastRenderedPageBreak/>
              <w:t xml:space="preserve">Questioning – teacher picked names out of a tin. However, then broke the rule of not answering unless their name is picked: one boy raised his hand to say he had written an extended answer, to which he was allowed to read at the end of the questioning activity. </w:t>
            </w:r>
          </w:p>
          <w:p w14:paraId="253D8768" w14:textId="77777777" w:rsidR="00A8558C" w:rsidRPr="00782D26" w:rsidRDefault="00A8558C" w:rsidP="00B66C7A">
            <w:pPr>
              <w:rPr>
                <w:rFonts w:ascii="Arial" w:hAnsi="Arial" w:cs="Arial"/>
              </w:rPr>
            </w:pPr>
          </w:p>
        </w:tc>
      </w:tr>
      <w:tr w:rsidR="00A8558C" w:rsidRPr="00782D26" w14:paraId="735F0E80" w14:textId="77777777" w:rsidTr="00DE103D">
        <w:trPr>
          <w:gridAfter w:val="1"/>
          <w:wAfter w:w="705" w:type="dxa"/>
        </w:trPr>
        <w:tc>
          <w:tcPr>
            <w:tcW w:w="8305" w:type="dxa"/>
            <w:gridSpan w:val="2"/>
          </w:tcPr>
          <w:p w14:paraId="0D7D41E3" w14:textId="77777777" w:rsidR="00A8558C" w:rsidRPr="00782D26" w:rsidRDefault="00A8558C" w:rsidP="00B66C7A">
            <w:pPr>
              <w:rPr>
                <w:rFonts w:ascii="Arial" w:hAnsi="Arial" w:cs="Arial"/>
                <w:b/>
              </w:rPr>
            </w:pPr>
            <w:r w:rsidRPr="00782D26">
              <w:rPr>
                <w:rFonts w:ascii="Arial" w:hAnsi="Arial" w:cs="Arial"/>
                <w:b/>
              </w:rPr>
              <w:lastRenderedPageBreak/>
              <w:t>Specifics / Critical Incidents: (</w:t>
            </w:r>
            <w:r w:rsidRPr="00782D26">
              <w:rPr>
                <w:rFonts w:ascii="Arial" w:hAnsi="Arial" w:cs="Arial"/>
              </w:rPr>
              <w:t>Are there moments which cause you to consider aspects of practice when you come across them in future teaching)?</w:t>
            </w:r>
          </w:p>
          <w:p w14:paraId="19555B9D" w14:textId="77777777" w:rsidR="00A8558C" w:rsidRPr="00782D26" w:rsidRDefault="00A8558C" w:rsidP="00B66C7A">
            <w:pPr>
              <w:rPr>
                <w:rFonts w:ascii="Arial" w:hAnsi="Arial" w:cs="Arial"/>
                <w:b/>
              </w:rPr>
            </w:pPr>
          </w:p>
          <w:p w14:paraId="7AA847B6" w14:textId="77777777" w:rsidR="00A8558C" w:rsidRPr="00782D26" w:rsidRDefault="00A8558C" w:rsidP="00B66C7A">
            <w:pPr>
              <w:rPr>
                <w:rFonts w:ascii="Arial" w:hAnsi="Arial" w:cs="Arial"/>
              </w:rPr>
            </w:pPr>
            <w:r w:rsidRPr="00782D26">
              <w:rPr>
                <w:rFonts w:ascii="Arial" w:hAnsi="Arial" w:cs="Arial"/>
              </w:rPr>
              <w:t>One pupil did not have a pen for this lesson. A fellow classmate offered to lend him a pen to which the teacher agreed. The girl attempted to throw the pen across the classroom to the boy, to which the teacher raised her voice and said, “Don’t you dare. Do not throw that pen across my classroom.” The fact that the teacher chose to use the possessive “my” classroom could be the reason for such a lack of pupil-teacher respect.</w:t>
            </w:r>
          </w:p>
          <w:p w14:paraId="24D3FB5E" w14:textId="77777777" w:rsidR="00A8558C" w:rsidRPr="00782D26" w:rsidRDefault="00A8558C" w:rsidP="00B66C7A">
            <w:pPr>
              <w:rPr>
                <w:rFonts w:ascii="Arial" w:hAnsi="Arial" w:cs="Arial"/>
              </w:rPr>
            </w:pPr>
          </w:p>
        </w:tc>
      </w:tr>
      <w:tr w:rsidR="00DE103D" w:rsidRPr="00782D26" w14:paraId="494CB38E" w14:textId="77777777" w:rsidTr="00DE103D">
        <w:tc>
          <w:tcPr>
            <w:tcW w:w="1806" w:type="dxa"/>
          </w:tcPr>
          <w:p w14:paraId="23B23CD7" w14:textId="77777777" w:rsidR="00DE103D" w:rsidRPr="00782D26" w:rsidRDefault="00DE103D" w:rsidP="00B66C7A">
            <w:pPr>
              <w:rPr>
                <w:rFonts w:ascii="Arial" w:hAnsi="Arial" w:cs="Arial"/>
                <w:b/>
                <w:bCs/>
              </w:rPr>
            </w:pPr>
            <w:r w:rsidRPr="00782D26">
              <w:rPr>
                <w:rFonts w:ascii="Arial" w:hAnsi="Arial" w:cs="Arial"/>
                <w:b/>
                <w:bCs/>
              </w:rPr>
              <w:t>Details relevant to the research context.</w:t>
            </w:r>
          </w:p>
          <w:p w14:paraId="07D4B929" w14:textId="77777777" w:rsidR="00DE103D" w:rsidRPr="00782D26" w:rsidRDefault="00DE103D" w:rsidP="00B66C7A">
            <w:pPr>
              <w:rPr>
                <w:rFonts w:ascii="Arial" w:hAnsi="Arial" w:cs="Arial"/>
                <w:bCs/>
              </w:rPr>
            </w:pPr>
            <w:r w:rsidRPr="00782D26">
              <w:rPr>
                <w:rFonts w:ascii="Arial" w:hAnsi="Arial" w:cs="Arial"/>
                <w:bCs/>
              </w:rPr>
              <w:t>Date/time.</w:t>
            </w:r>
          </w:p>
          <w:p w14:paraId="06CFFE17" w14:textId="77777777" w:rsidR="00DE103D" w:rsidRPr="00782D26" w:rsidRDefault="00DE103D" w:rsidP="00B66C7A">
            <w:pPr>
              <w:rPr>
                <w:rFonts w:ascii="Arial" w:hAnsi="Arial" w:cs="Arial"/>
                <w:bCs/>
              </w:rPr>
            </w:pPr>
            <w:r w:rsidRPr="00782D26">
              <w:rPr>
                <w:rFonts w:ascii="Arial" w:hAnsi="Arial" w:cs="Arial"/>
                <w:bCs/>
              </w:rPr>
              <w:t>Age/Stage of group.</w:t>
            </w:r>
          </w:p>
          <w:p w14:paraId="74536190" w14:textId="77777777" w:rsidR="00DE103D" w:rsidRPr="00782D26" w:rsidRDefault="00DE103D" w:rsidP="00B66C7A">
            <w:pPr>
              <w:rPr>
                <w:rFonts w:ascii="Arial" w:hAnsi="Arial" w:cs="Arial"/>
                <w:bCs/>
              </w:rPr>
            </w:pPr>
            <w:r w:rsidRPr="00782D26">
              <w:rPr>
                <w:rFonts w:ascii="Arial" w:hAnsi="Arial" w:cs="Arial"/>
                <w:bCs/>
              </w:rPr>
              <w:t>People involved.</w:t>
            </w:r>
          </w:p>
          <w:p w14:paraId="3DD2CDC5" w14:textId="77777777" w:rsidR="00DE103D" w:rsidRPr="00782D26" w:rsidRDefault="00DE103D" w:rsidP="00B66C7A">
            <w:pPr>
              <w:rPr>
                <w:rFonts w:ascii="Arial" w:hAnsi="Arial" w:cs="Arial"/>
                <w:bCs/>
              </w:rPr>
            </w:pPr>
            <w:r w:rsidRPr="00782D26">
              <w:rPr>
                <w:rFonts w:ascii="Arial" w:hAnsi="Arial" w:cs="Arial"/>
                <w:bCs/>
              </w:rPr>
              <w:t>Contextual</w:t>
            </w:r>
          </w:p>
          <w:p w14:paraId="5B2CCD2A" w14:textId="77777777" w:rsidR="00DE103D" w:rsidRPr="00782D26" w:rsidRDefault="00DE103D" w:rsidP="00B66C7A">
            <w:pPr>
              <w:rPr>
                <w:rFonts w:ascii="Arial" w:hAnsi="Arial" w:cs="Arial"/>
                <w:bCs/>
              </w:rPr>
            </w:pPr>
            <w:r w:rsidRPr="00782D26">
              <w:rPr>
                <w:rFonts w:ascii="Arial" w:hAnsi="Arial" w:cs="Arial"/>
                <w:bCs/>
              </w:rPr>
              <w:t xml:space="preserve">information from field notes. </w:t>
            </w:r>
          </w:p>
          <w:p w14:paraId="60C7B2DA" w14:textId="77777777" w:rsidR="00DE103D" w:rsidRPr="00782D26" w:rsidRDefault="00DE103D" w:rsidP="00B66C7A">
            <w:pPr>
              <w:rPr>
                <w:rFonts w:ascii="Arial" w:hAnsi="Arial" w:cs="Arial"/>
                <w:i/>
                <w:iCs/>
              </w:rPr>
            </w:pPr>
          </w:p>
        </w:tc>
        <w:tc>
          <w:tcPr>
            <w:tcW w:w="7204" w:type="dxa"/>
            <w:gridSpan w:val="2"/>
          </w:tcPr>
          <w:p w14:paraId="682532EE" w14:textId="77777777" w:rsidR="00DE103D" w:rsidRPr="00782D26" w:rsidRDefault="00DE103D" w:rsidP="00B66C7A">
            <w:pPr>
              <w:rPr>
                <w:rFonts w:ascii="Arial" w:hAnsi="Arial" w:cs="Arial"/>
              </w:rPr>
            </w:pPr>
            <w:r w:rsidRPr="00782D26">
              <w:rPr>
                <w:rFonts w:ascii="Arial" w:hAnsi="Arial" w:cs="Arial"/>
              </w:rPr>
              <w:t>29.09.2020 - 11.20-12.20</w:t>
            </w:r>
          </w:p>
          <w:p w14:paraId="761FB737" w14:textId="77777777" w:rsidR="00DE103D" w:rsidRPr="00782D26" w:rsidRDefault="00DE103D" w:rsidP="00B66C7A">
            <w:pPr>
              <w:rPr>
                <w:rFonts w:ascii="Arial" w:hAnsi="Arial" w:cs="Arial"/>
              </w:rPr>
            </w:pPr>
            <w:r w:rsidRPr="00782D26">
              <w:rPr>
                <w:rFonts w:ascii="Arial" w:hAnsi="Arial" w:cs="Arial"/>
              </w:rPr>
              <w:t>Year 9 – Key Stage 3</w:t>
            </w:r>
          </w:p>
          <w:p w14:paraId="39C4A241" w14:textId="77777777" w:rsidR="00DE103D" w:rsidRPr="00782D26" w:rsidRDefault="00DE103D" w:rsidP="00B66C7A">
            <w:pPr>
              <w:rPr>
                <w:rFonts w:ascii="Arial" w:hAnsi="Arial" w:cs="Arial"/>
              </w:rPr>
            </w:pPr>
            <w:r w:rsidRPr="00782D26">
              <w:rPr>
                <w:rFonts w:ascii="Arial" w:hAnsi="Arial" w:cs="Arial"/>
              </w:rPr>
              <w:t>1 boy, 1 girl, 1 teacher.</w:t>
            </w:r>
          </w:p>
          <w:p w14:paraId="47917965" w14:textId="77777777" w:rsidR="00DE103D" w:rsidRPr="00782D26" w:rsidRDefault="00DE103D" w:rsidP="00B66C7A">
            <w:pPr>
              <w:rPr>
                <w:rFonts w:ascii="Arial" w:hAnsi="Arial" w:cs="Arial"/>
              </w:rPr>
            </w:pPr>
            <w:r w:rsidRPr="00782D26">
              <w:rPr>
                <w:rFonts w:ascii="Arial" w:hAnsi="Arial" w:cs="Arial"/>
              </w:rPr>
              <w:t>German lesson, continuing with their understanding of the past tense. The class in general were very loud and talkative. There was a low pupil-to-teacher respect.</w:t>
            </w:r>
          </w:p>
          <w:p w14:paraId="32EAF31B" w14:textId="77777777" w:rsidR="00DE103D" w:rsidRPr="00782D26" w:rsidRDefault="00DE103D" w:rsidP="00B66C7A">
            <w:pPr>
              <w:rPr>
                <w:rFonts w:ascii="Arial" w:hAnsi="Arial" w:cs="Arial"/>
              </w:rPr>
            </w:pPr>
          </w:p>
          <w:p w14:paraId="7A7D1D5C" w14:textId="77777777" w:rsidR="00DE103D" w:rsidRPr="00782D26" w:rsidRDefault="00DE103D" w:rsidP="00B66C7A">
            <w:pPr>
              <w:rPr>
                <w:rFonts w:ascii="Arial" w:hAnsi="Arial" w:cs="Arial"/>
              </w:rPr>
            </w:pPr>
          </w:p>
          <w:p w14:paraId="2CDC485C" w14:textId="77777777" w:rsidR="00DE103D" w:rsidRPr="00782D26" w:rsidRDefault="00DE103D" w:rsidP="00B66C7A">
            <w:pPr>
              <w:rPr>
                <w:rFonts w:ascii="Arial" w:hAnsi="Arial" w:cs="Arial"/>
              </w:rPr>
            </w:pPr>
          </w:p>
          <w:p w14:paraId="19D0C7AB" w14:textId="77777777" w:rsidR="00DE103D" w:rsidRPr="00782D26" w:rsidRDefault="00DE103D" w:rsidP="00B66C7A">
            <w:pPr>
              <w:rPr>
                <w:rFonts w:ascii="Arial" w:hAnsi="Arial" w:cs="Arial"/>
              </w:rPr>
            </w:pPr>
          </w:p>
          <w:p w14:paraId="7988A137" w14:textId="77777777" w:rsidR="00DE103D" w:rsidRPr="00782D26" w:rsidRDefault="00DE103D" w:rsidP="00B66C7A">
            <w:pPr>
              <w:rPr>
                <w:rFonts w:ascii="Arial" w:hAnsi="Arial" w:cs="Arial"/>
              </w:rPr>
            </w:pPr>
          </w:p>
          <w:p w14:paraId="099DC0BB" w14:textId="77777777" w:rsidR="00DE103D" w:rsidRPr="00782D26" w:rsidRDefault="00DE103D" w:rsidP="00B66C7A">
            <w:pPr>
              <w:rPr>
                <w:rFonts w:ascii="Arial" w:hAnsi="Arial" w:cs="Arial"/>
              </w:rPr>
            </w:pPr>
          </w:p>
          <w:p w14:paraId="03F78241" w14:textId="77777777" w:rsidR="00DE103D" w:rsidRPr="00782D26" w:rsidRDefault="00DE103D" w:rsidP="00B66C7A">
            <w:pPr>
              <w:rPr>
                <w:rFonts w:ascii="Arial" w:hAnsi="Arial" w:cs="Arial"/>
              </w:rPr>
            </w:pPr>
          </w:p>
        </w:tc>
      </w:tr>
      <w:tr w:rsidR="00DE103D" w:rsidRPr="00782D26" w14:paraId="07CE95F8" w14:textId="77777777" w:rsidTr="00DE103D">
        <w:tc>
          <w:tcPr>
            <w:tcW w:w="1806" w:type="dxa"/>
          </w:tcPr>
          <w:p w14:paraId="1E91346A" w14:textId="77777777" w:rsidR="00DE103D" w:rsidRPr="00782D26" w:rsidRDefault="00DE103D" w:rsidP="00B66C7A">
            <w:pPr>
              <w:rPr>
                <w:rFonts w:ascii="Arial" w:hAnsi="Arial" w:cs="Arial"/>
                <w:i/>
                <w:iCs/>
              </w:rPr>
            </w:pPr>
            <w:r w:rsidRPr="00782D26">
              <w:rPr>
                <w:rFonts w:ascii="Arial" w:hAnsi="Arial" w:cs="Arial"/>
                <w:i/>
                <w:iCs/>
              </w:rPr>
              <w:t>What happened? A detailed description of what you observed and what thoughts on pedagogy and practice occurred to you as a result, looking towards your research.</w:t>
            </w:r>
          </w:p>
        </w:tc>
        <w:tc>
          <w:tcPr>
            <w:tcW w:w="7204" w:type="dxa"/>
            <w:gridSpan w:val="2"/>
          </w:tcPr>
          <w:p w14:paraId="43949A94" w14:textId="77777777" w:rsidR="00DE103D" w:rsidRPr="00782D26" w:rsidRDefault="00DE103D" w:rsidP="00B66C7A">
            <w:pPr>
              <w:rPr>
                <w:rFonts w:ascii="Arial" w:hAnsi="Arial" w:cs="Arial"/>
              </w:rPr>
            </w:pPr>
            <w:r w:rsidRPr="00782D26">
              <w:rPr>
                <w:rFonts w:ascii="Arial" w:hAnsi="Arial" w:cs="Arial"/>
              </w:rPr>
              <w:t xml:space="preserve">One boy was disruptive as soon as he entered the classroom. When the class had settled down, he announced to the teacher that he did not have a pen. A girl offered to lend him a pen, to which the teacher agreed to. The girl stood up at her desk and attempted to throw the pen from one side of the classroom to another. Before she was able to throw it, the teacher raised her voice and said, “Don’t you dare. Do not throw that pen across my classroom.” The girl then proceeded to walk across the classroom to give the boy the pen. The class continued as normal after this incident. </w:t>
            </w:r>
          </w:p>
          <w:p w14:paraId="36FAF1F6" w14:textId="77777777" w:rsidR="00DE103D" w:rsidRPr="00782D26" w:rsidRDefault="00DE103D" w:rsidP="00B66C7A">
            <w:pPr>
              <w:rPr>
                <w:rFonts w:ascii="Arial" w:hAnsi="Arial" w:cs="Arial"/>
              </w:rPr>
            </w:pPr>
            <w:r w:rsidRPr="00782D26">
              <w:rPr>
                <w:rFonts w:ascii="Arial" w:hAnsi="Arial" w:cs="Arial"/>
              </w:rPr>
              <w:t>This does not create a welcoming atmosphere as the teacher failed to create a welcoming, safe environment. Instead, the pupils were made to feel as though they were in ‘her’ classroom as opposed to ‘their’ classroom. Could this lead to a further lack of respect in the room? Or was the lack of respect established due to their consistent poor behaviour?</w:t>
            </w:r>
          </w:p>
          <w:p w14:paraId="54214E2C" w14:textId="77777777" w:rsidR="00DE103D" w:rsidRPr="00782D26" w:rsidRDefault="00DE103D" w:rsidP="00B66C7A">
            <w:pPr>
              <w:rPr>
                <w:rFonts w:ascii="Arial" w:hAnsi="Arial" w:cs="Arial"/>
              </w:rPr>
            </w:pPr>
          </w:p>
          <w:p w14:paraId="1CC0C5BA" w14:textId="77777777" w:rsidR="00DE103D" w:rsidRPr="00782D26" w:rsidRDefault="00DE103D" w:rsidP="00B66C7A">
            <w:pPr>
              <w:rPr>
                <w:rFonts w:ascii="Arial" w:hAnsi="Arial" w:cs="Arial"/>
              </w:rPr>
            </w:pPr>
          </w:p>
          <w:p w14:paraId="2A6E3EF2" w14:textId="77777777" w:rsidR="00DE103D" w:rsidRPr="00782D26" w:rsidRDefault="00DE103D" w:rsidP="00B66C7A">
            <w:pPr>
              <w:rPr>
                <w:rFonts w:ascii="Arial" w:hAnsi="Arial" w:cs="Arial"/>
              </w:rPr>
            </w:pPr>
          </w:p>
          <w:p w14:paraId="6271A39A" w14:textId="77777777" w:rsidR="00DE103D" w:rsidRPr="00782D26" w:rsidRDefault="00DE103D" w:rsidP="00B66C7A">
            <w:pPr>
              <w:rPr>
                <w:rFonts w:ascii="Arial" w:hAnsi="Arial" w:cs="Arial"/>
              </w:rPr>
            </w:pPr>
          </w:p>
          <w:p w14:paraId="3C9E350B" w14:textId="77777777" w:rsidR="00DE103D" w:rsidRPr="00782D26" w:rsidRDefault="00DE103D" w:rsidP="00B66C7A">
            <w:pPr>
              <w:rPr>
                <w:rFonts w:ascii="Arial" w:hAnsi="Arial" w:cs="Arial"/>
              </w:rPr>
            </w:pPr>
          </w:p>
          <w:p w14:paraId="1C65C8A1" w14:textId="77777777" w:rsidR="00DE103D" w:rsidRPr="00782D26" w:rsidRDefault="00DE103D" w:rsidP="00B66C7A">
            <w:pPr>
              <w:rPr>
                <w:rFonts w:ascii="Arial" w:hAnsi="Arial" w:cs="Arial"/>
              </w:rPr>
            </w:pPr>
          </w:p>
        </w:tc>
      </w:tr>
    </w:tbl>
    <w:p w14:paraId="20BC3E09" w14:textId="77777777" w:rsidR="00A8558C" w:rsidRPr="00157D1C" w:rsidRDefault="00A8558C" w:rsidP="00A8558C">
      <w:pPr>
        <w:rPr>
          <w:rFonts w:asciiTheme="minorHAnsi" w:hAnsiTheme="minorHAnsi" w:cstheme="minorHAnsi"/>
          <w:sz w:val="22"/>
          <w:szCs w:val="22"/>
        </w:rPr>
      </w:pPr>
    </w:p>
    <w:p w14:paraId="07A89569" w14:textId="7EAF563F" w:rsidR="00771714" w:rsidRPr="00157D1C" w:rsidRDefault="00771714" w:rsidP="007C5F4F">
      <w:pPr>
        <w:rPr>
          <w:rFonts w:asciiTheme="minorHAnsi" w:hAnsiTheme="minorHAnsi" w:cstheme="minorHAnsi"/>
          <w:b/>
          <w:bCs/>
        </w:rPr>
      </w:pPr>
    </w:p>
    <w:sectPr w:rsidR="00771714" w:rsidRPr="00157D1C" w:rsidSect="0000791A">
      <w:headerReference w:type="default" r:id="rId19"/>
      <w:footerReference w:type="even"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B6C7E4" w14:textId="77777777" w:rsidR="00F216F0" w:rsidRDefault="00F216F0" w:rsidP="00F11554">
      <w:r>
        <w:separator/>
      </w:r>
    </w:p>
  </w:endnote>
  <w:endnote w:type="continuationSeparator" w:id="0">
    <w:p w14:paraId="21013EA9" w14:textId="77777777" w:rsidR="00F216F0" w:rsidRDefault="00F216F0" w:rsidP="00F1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14576127"/>
      <w:docPartObj>
        <w:docPartGallery w:val="Page Numbers (Bottom of Page)"/>
        <w:docPartUnique/>
      </w:docPartObj>
    </w:sdtPr>
    <w:sdtEndPr>
      <w:rPr>
        <w:rStyle w:val="PageNumber"/>
      </w:rPr>
    </w:sdtEndPr>
    <w:sdtContent>
      <w:p w14:paraId="67026EBA" w14:textId="43EC1043" w:rsidR="000877EF" w:rsidRDefault="000877EF" w:rsidP="00E369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929F9E" w14:textId="77777777" w:rsidR="000877EF" w:rsidRDefault="000877EF" w:rsidP="000877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5638757"/>
      <w:docPartObj>
        <w:docPartGallery w:val="Page Numbers (Bottom of Page)"/>
        <w:docPartUnique/>
      </w:docPartObj>
    </w:sdtPr>
    <w:sdtEndPr>
      <w:rPr>
        <w:rStyle w:val="PageNumber"/>
      </w:rPr>
    </w:sdtEndPr>
    <w:sdtContent>
      <w:p w14:paraId="0AED3417" w14:textId="4B8AE74B" w:rsidR="000877EF" w:rsidRDefault="000877EF" w:rsidP="00E369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AE39D3" w14:textId="77777777" w:rsidR="000877EF" w:rsidRDefault="000877EF" w:rsidP="000877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D1A80" w14:textId="77777777" w:rsidR="00F216F0" w:rsidRDefault="00F216F0" w:rsidP="00F11554">
      <w:r>
        <w:separator/>
      </w:r>
    </w:p>
  </w:footnote>
  <w:footnote w:type="continuationSeparator" w:id="0">
    <w:p w14:paraId="183DB71C" w14:textId="77777777" w:rsidR="00F216F0" w:rsidRDefault="00F216F0" w:rsidP="00F11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A4038" w14:textId="7D67959A" w:rsidR="000877EF" w:rsidRPr="00782D26" w:rsidRDefault="000877EF">
    <w:pPr>
      <w:pStyle w:val="Header"/>
      <w:rPr>
        <w:rFonts w:ascii="Arial" w:hAnsi="Arial" w:cs="Arial"/>
      </w:rPr>
    </w:pPr>
    <w:r w:rsidRPr="00782D26">
      <w:rPr>
        <w:rFonts w:ascii="Arial" w:hAnsi="Arial" w:cs="Arial"/>
      </w:rPr>
      <w:t>MODULE: ECAD6007</w:t>
    </w:r>
    <w:r w:rsidRPr="00782D26">
      <w:rPr>
        <w:rFonts w:ascii="Arial" w:hAnsi="Arial" w:cs="Arial"/>
      </w:rPr>
      <w:tab/>
    </w:r>
    <w:r w:rsidRPr="00782D26">
      <w:rPr>
        <w:rFonts w:ascii="Arial" w:hAnsi="Arial" w:cs="Arial"/>
      </w:rPr>
      <w:tab/>
      <w:t>STUDENT NUMBER: 2000803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D322F1"/>
    <w:multiLevelType w:val="hybridMultilevel"/>
    <w:tmpl w:val="345C34AE"/>
    <w:lvl w:ilvl="0" w:tplc="409E5A3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596474"/>
    <w:multiLevelType w:val="hybridMultilevel"/>
    <w:tmpl w:val="1FBC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FF756E"/>
    <w:multiLevelType w:val="hybridMultilevel"/>
    <w:tmpl w:val="C304F798"/>
    <w:lvl w:ilvl="0" w:tplc="9F7264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67056"/>
    <w:multiLevelType w:val="hybridMultilevel"/>
    <w:tmpl w:val="CDC0E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D4752"/>
    <w:multiLevelType w:val="hybridMultilevel"/>
    <w:tmpl w:val="DC72C06E"/>
    <w:lvl w:ilvl="0" w:tplc="89146D5C">
      <w:start w:val="29"/>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E0D5D"/>
    <w:multiLevelType w:val="hybridMultilevel"/>
    <w:tmpl w:val="D7A4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B1042A"/>
    <w:multiLevelType w:val="hybridMultilevel"/>
    <w:tmpl w:val="1E3E8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80B01"/>
    <w:multiLevelType w:val="hybridMultilevel"/>
    <w:tmpl w:val="CE460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9BB"/>
    <w:rsid w:val="00001BB7"/>
    <w:rsid w:val="000037E1"/>
    <w:rsid w:val="0000791A"/>
    <w:rsid w:val="0001556A"/>
    <w:rsid w:val="00030E3E"/>
    <w:rsid w:val="0003433E"/>
    <w:rsid w:val="00047626"/>
    <w:rsid w:val="0006030C"/>
    <w:rsid w:val="000877EF"/>
    <w:rsid w:val="000A0563"/>
    <w:rsid w:val="000B14F5"/>
    <w:rsid w:val="000B41DC"/>
    <w:rsid w:val="000B647B"/>
    <w:rsid w:val="000C77F8"/>
    <w:rsid w:val="000E001D"/>
    <w:rsid w:val="000E4417"/>
    <w:rsid w:val="00101C9A"/>
    <w:rsid w:val="00114258"/>
    <w:rsid w:val="00124A6C"/>
    <w:rsid w:val="001264B1"/>
    <w:rsid w:val="00137508"/>
    <w:rsid w:val="00137A4E"/>
    <w:rsid w:val="00137CC5"/>
    <w:rsid w:val="00157D1C"/>
    <w:rsid w:val="00181165"/>
    <w:rsid w:val="00190B0F"/>
    <w:rsid w:val="001B3E38"/>
    <w:rsid w:val="001C65DA"/>
    <w:rsid w:val="001E6CD6"/>
    <w:rsid w:val="001F66A7"/>
    <w:rsid w:val="00200B4E"/>
    <w:rsid w:val="00201E10"/>
    <w:rsid w:val="00202FD1"/>
    <w:rsid w:val="00217A15"/>
    <w:rsid w:val="00221984"/>
    <w:rsid w:val="00223C69"/>
    <w:rsid w:val="00231C69"/>
    <w:rsid w:val="002433E7"/>
    <w:rsid w:val="00252C24"/>
    <w:rsid w:val="002634BB"/>
    <w:rsid w:val="00265D63"/>
    <w:rsid w:val="00283C26"/>
    <w:rsid w:val="00297BC0"/>
    <w:rsid w:val="002A3F96"/>
    <w:rsid w:val="002B7B19"/>
    <w:rsid w:val="002F3CCD"/>
    <w:rsid w:val="00301D0C"/>
    <w:rsid w:val="00313549"/>
    <w:rsid w:val="00314945"/>
    <w:rsid w:val="00315741"/>
    <w:rsid w:val="00327FA3"/>
    <w:rsid w:val="003541F5"/>
    <w:rsid w:val="00354C09"/>
    <w:rsid w:val="00357B6E"/>
    <w:rsid w:val="00367EF7"/>
    <w:rsid w:val="00375041"/>
    <w:rsid w:val="00393F7E"/>
    <w:rsid w:val="00394A82"/>
    <w:rsid w:val="003959BB"/>
    <w:rsid w:val="003968E4"/>
    <w:rsid w:val="003C0779"/>
    <w:rsid w:val="003F10E7"/>
    <w:rsid w:val="00402312"/>
    <w:rsid w:val="004035D2"/>
    <w:rsid w:val="00415BA6"/>
    <w:rsid w:val="004244F3"/>
    <w:rsid w:val="00431690"/>
    <w:rsid w:val="00450116"/>
    <w:rsid w:val="00451E9E"/>
    <w:rsid w:val="00461093"/>
    <w:rsid w:val="00470585"/>
    <w:rsid w:val="004B5CE6"/>
    <w:rsid w:val="004D0AE9"/>
    <w:rsid w:val="004D2D2C"/>
    <w:rsid w:val="004F02B6"/>
    <w:rsid w:val="004F18F6"/>
    <w:rsid w:val="005017D7"/>
    <w:rsid w:val="00507465"/>
    <w:rsid w:val="00510C69"/>
    <w:rsid w:val="00511DA8"/>
    <w:rsid w:val="0054493F"/>
    <w:rsid w:val="00545282"/>
    <w:rsid w:val="0055375F"/>
    <w:rsid w:val="005548B9"/>
    <w:rsid w:val="00556975"/>
    <w:rsid w:val="00560163"/>
    <w:rsid w:val="005607AC"/>
    <w:rsid w:val="00590940"/>
    <w:rsid w:val="00596C09"/>
    <w:rsid w:val="005A2485"/>
    <w:rsid w:val="005A489D"/>
    <w:rsid w:val="005A6A0C"/>
    <w:rsid w:val="005A6D5C"/>
    <w:rsid w:val="005C0AED"/>
    <w:rsid w:val="005C437C"/>
    <w:rsid w:val="005C4C97"/>
    <w:rsid w:val="005D5295"/>
    <w:rsid w:val="005D7452"/>
    <w:rsid w:val="00621393"/>
    <w:rsid w:val="006214F6"/>
    <w:rsid w:val="006223B3"/>
    <w:rsid w:val="00624EBC"/>
    <w:rsid w:val="006476EA"/>
    <w:rsid w:val="00647E7E"/>
    <w:rsid w:val="00650E5D"/>
    <w:rsid w:val="00656FFE"/>
    <w:rsid w:val="00657E0C"/>
    <w:rsid w:val="00660397"/>
    <w:rsid w:val="006A32B1"/>
    <w:rsid w:val="006B0F81"/>
    <w:rsid w:val="006D2A3E"/>
    <w:rsid w:val="006D7E30"/>
    <w:rsid w:val="006E418A"/>
    <w:rsid w:val="006F4D89"/>
    <w:rsid w:val="00701746"/>
    <w:rsid w:val="00711B5E"/>
    <w:rsid w:val="007204F3"/>
    <w:rsid w:val="0072067D"/>
    <w:rsid w:val="0073364F"/>
    <w:rsid w:val="00734F10"/>
    <w:rsid w:val="00757E4D"/>
    <w:rsid w:val="00771714"/>
    <w:rsid w:val="00782D26"/>
    <w:rsid w:val="00785833"/>
    <w:rsid w:val="00793366"/>
    <w:rsid w:val="00796A43"/>
    <w:rsid w:val="007A28BB"/>
    <w:rsid w:val="007C4FF3"/>
    <w:rsid w:val="007C5F4F"/>
    <w:rsid w:val="007F1319"/>
    <w:rsid w:val="008034AB"/>
    <w:rsid w:val="00803529"/>
    <w:rsid w:val="0080360B"/>
    <w:rsid w:val="00805B04"/>
    <w:rsid w:val="008067BF"/>
    <w:rsid w:val="00807FD8"/>
    <w:rsid w:val="008207EA"/>
    <w:rsid w:val="008207FD"/>
    <w:rsid w:val="00820BFB"/>
    <w:rsid w:val="008278C0"/>
    <w:rsid w:val="00836038"/>
    <w:rsid w:val="00841BED"/>
    <w:rsid w:val="008567B7"/>
    <w:rsid w:val="00871658"/>
    <w:rsid w:val="008811D9"/>
    <w:rsid w:val="00895161"/>
    <w:rsid w:val="008A18EF"/>
    <w:rsid w:val="008B060A"/>
    <w:rsid w:val="008B4307"/>
    <w:rsid w:val="008C0064"/>
    <w:rsid w:val="008C46D4"/>
    <w:rsid w:val="008D1CAD"/>
    <w:rsid w:val="008D7718"/>
    <w:rsid w:val="008E60D5"/>
    <w:rsid w:val="008F4F1B"/>
    <w:rsid w:val="0090131A"/>
    <w:rsid w:val="009024F1"/>
    <w:rsid w:val="00905AF9"/>
    <w:rsid w:val="0092541E"/>
    <w:rsid w:val="0093450A"/>
    <w:rsid w:val="00944CBE"/>
    <w:rsid w:val="00954A95"/>
    <w:rsid w:val="0095580D"/>
    <w:rsid w:val="009742F8"/>
    <w:rsid w:val="00975058"/>
    <w:rsid w:val="0097658F"/>
    <w:rsid w:val="00977249"/>
    <w:rsid w:val="00977EBB"/>
    <w:rsid w:val="00987509"/>
    <w:rsid w:val="009A1B2E"/>
    <w:rsid w:val="009A38D0"/>
    <w:rsid w:val="009A4F0A"/>
    <w:rsid w:val="009B0F27"/>
    <w:rsid w:val="009C4FC1"/>
    <w:rsid w:val="009D55E7"/>
    <w:rsid w:val="009D5A43"/>
    <w:rsid w:val="009E0507"/>
    <w:rsid w:val="00A23C2A"/>
    <w:rsid w:val="00A24269"/>
    <w:rsid w:val="00A3359D"/>
    <w:rsid w:val="00A42B8E"/>
    <w:rsid w:val="00A565AC"/>
    <w:rsid w:val="00A8558C"/>
    <w:rsid w:val="00A87807"/>
    <w:rsid w:val="00A935C3"/>
    <w:rsid w:val="00AA1AC1"/>
    <w:rsid w:val="00AA60D9"/>
    <w:rsid w:val="00AB0E94"/>
    <w:rsid w:val="00AC12D4"/>
    <w:rsid w:val="00AE0B74"/>
    <w:rsid w:val="00AF2448"/>
    <w:rsid w:val="00AF5CE6"/>
    <w:rsid w:val="00B13469"/>
    <w:rsid w:val="00B40C9C"/>
    <w:rsid w:val="00B45456"/>
    <w:rsid w:val="00B45724"/>
    <w:rsid w:val="00B5731E"/>
    <w:rsid w:val="00B66C7A"/>
    <w:rsid w:val="00B76920"/>
    <w:rsid w:val="00B812ED"/>
    <w:rsid w:val="00BB235A"/>
    <w:rsid w:val="00BB5BFD"/>
    <w:rsid w:val="00BC59BB"/>
    <w:rsid w:val="00BC5CC1"/>
    <w:rsid w:val="00BD3BEC"/>
    <w:rsid w:val="00BD5636"/>
    <w:rsid w:val="00BF777A"/>
    <w:rsid w:val="00C0705A"/>
    <w:rsid w:val="00C3028F"/>
    <w:rsid w:val="00C34AAA"/>
    <w:rsid w:val="00C3650D"/>
    <w:rsid w:val="00C466C1"/>
    <w:rsid w:val="00C5657F"/>
    <w:rsid w:val="00C6038D"/>
    <w:rsid w:val="00C60C01"/>
    <w:rsid w:val="00C8751F"/>
    <w:rsid w:val="00C87546"/>
    <w:rsid w:val="00CA0AEB"/>
    <w:rsid w:val="00CA735E"/>
    <w:rsid w:val="00CB2BBF"/>
    <w:rsid w:val="00CB3978"/>
    <w:rsid w:val="00CD54B3"/>
    <w:rsid w:val="00CE2C48"/>
    <w:rsid w:val="00CF1D1D"/>
    <w:rsid w:val="00CF44C2"/>
    <w:rsid w:val="00D13A84"/>
    <w:rsid w:val="00D15949"/>
    <w:rsid w:val="00D20FE7"/>
    <w:rsid w:val="00D2591F"/>
    <w:rsid w:val="00D25B1C"/>
    <w:rsid w:val="00D313DA"/>
    <w:rsid w:val="00D37F16"/>
    <w:rsid w:val="00D40C5E"/>
    <w:rsid w:val="00D54D83"/>
    <w:rsid w:val="00D5653F"/>
    <w:rsid w:val="00D56DEA"/>
    <w:rsid w:val="00D751DD"/>
    <w:rsid w:val="00D821E9"/>
    <w:rsid w:val="00D850CF"/>
    <w:rsid w:val="00DA2143"/>
    <w:rsid w:val="00DA797D"/>
    <w:rsid w:val="00DB13DC"/>
    <w:rsid w:val="00DC2AE6"/>
    <w:rsid w:val="00DC36D9"/>
    <w:rsid w:val="00DD5648"/>
    <w:rsid w:val="00DE103D"/>
    <w:rsid w:val="00DE7ACB"/>
    <w:rsid w:val="00DF0637"/>
    <w:rsid w:val="00DF71B5"/>
    <w:rsid w:val="00DF7F93"/>
    <w:rsid w:val="00E0706A"/>
    <w:rsid w:val="00E070BF"/>
    <w:rsid w:val="00E12827"/>
    <w:rsid w:val="00E1306E"/>
    <w:rsid w:val="00E1502C"/>
    <w:rsid w:val="00E20BAD"/>
    <w:rsid w:val="00E24E58"/>
    <w:rsid w:val="00E279C1"/>
    <w:rsid w:val="00E40B96"/>
    <w:rsid w:val="00E6416F"/>
    <w:rsid w:val="00E81CDF"/>
    <w:rsid w:val="00E82907"/>
    <w:rsid w:val="00E90194"/>
    <w:rsid w:val="00EC0837"/>
    <w:rsid w:val="00EC3024"/>
    <w:rsid w:val="00ED1B1F"/>
    <w:rsid w:val="00ED3874"/>
    <w:rsid w:val="00ED6367"/>
    <w:rsid w:val="00EF074A"/>
    <w:rsid w:val="00EF612A"/>
    <w:rsid w:val="00F010FA"/>
    <w:rsid w:val="00F04F6D"/>
    <w:rsid w:val="00F11554"/>
    <w:rsid w:val="00F216F0"/>
    <w:rsid w:val="00F26D74"/>
    <w:rsid w:val="00F309FF"/>
    <w:rsid w:val="00F340EF"/>
    <w:rsid w:val="00F379A2"/>
    <w:rsid w:val="00F6665F"/>
    <w:rsid w:val="00F6668F"/>
    <w:rsid w:val="00F81FCE"/>
    <w:rsid w:val="00F83B96"/>
    <w:rsid w:val="00FA75AD"/>
    <w:rsid w:val="00FC4285"/>
    <w:rsid w:val="00FC4A25"/>
    <w:rsid w:val="00FC7A1C"/>
    <w:rsid w:val="00FD56A3"/>
    <w:rsid w:val="00FE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CF7C"/>
  <w14:defaultImageDpi w14:val="32767"/>
  <w15:chartTrackingRefBased/>
  <w15:docId w15:val="{6E08AD21-1F9C-824D-8212-2FE40CBD8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57D1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714"/>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711B5E"/>
    <w:pPr>
      <w:spacing w:before="100" w:beforeAutospacing="1" w:after="100" w:afterAutospacing="1"/>
    </w:pPr>
  </w:style>
  <w:style w:type="character" w:styleId="Hyperlink">
    <w:name w:val="Hyperlink"/>
    <w:basedOn w:val="DefaultParagraphFont"/>
    <w:uiPriority w:val="99"/>
    <w:unhideWhenUsed/>
    <w:rsid w:val="00314945"/>
    <w:rPr>
      <w:color w:val="0563C1" w:themeColor="hyperlink"/>
      <w:u w:val="single"/>
    </w:rPr>
  </w:style>
  <w:style w:type="character" w:styleId="UnresolvedMention">
    <w:name w:val="Unresolved Mention"/>
    <w:basedOn w:val="DefaultParagraphFont"/>
    <w:uiPriority w:val="99"/>
    <w:rsid w:val="00314945"/>
    <w:rPr>
      <w:color w:val="605E5C"/>
      <w:shd w:val="clear" w:color="auto" w:fill="E1DFDD"/>
    </w:rPr>
  </w:style>
  <w:style w:type="character" w:styleId="FollowedHyperlink">
    <w:name w:val="FollowedHyperlink"/>
    <w:basedOn w:val="DefaultParagraphFont"/>
    <w:uiPriority w:val="99"/>
    <w:semiHidden/>
    <w:unhideWhenUsed/>
    <w:rsid w:val="003C0779"/>
    <w:rPr>
      <w:color w:val="954F72" w:themeColor="followedHyperlink"/>
      <w:u w:val="single"/>
    </w:rPr>
  </w:style>
  <w:style w:type="paragraph" w:styleId="BalloonText">
    <w:name w:val="Balloon Text"/>
    <w:basedOn w:val="Normal"/>
    <w:link w:val="BalloonTextChar"/>
    <w:uiPriority w:val="99"/>
    <w:semiHidden/>
    <w:unhideWhenUsed/>
    <w:rsid w:val="006D7E30"/>
    <w:rPr>
      <w:sz w:val="18"/>
      <w:szCs w:val="18"/>
    </w:rPr>
  </w:style>
  <w:style w:type="character" w:customStyle="1" w:styleId="BalloonTextChar">
    <w:name w:val="Balloon Text Char"/>
    <w:basedOn w:val="DefaultParagraphFont"/>
    <w:link w:val="BalloonText"/>
    <w:uiPriority w:val="99"/>
    <w:semiHidden/>
    <w:rsid w:val="006D7E30"/>
    <w:rPr>
      <w:rFonts w:ascii="Times New Roman" w:hAnsi="Times New Roman" w:cs="Times New Roman"/>
      <w:sz w:val="18"/>
      <w:szCs w:val="18"/>
    </w:rPr>
  </w:style>
  <w:style w:type="table" w:styleId="TableGrid">
    <w:name w:val="Table Grid"/>
    <w:basedOn w:val="TableNormal"/>
    <w:uiPriority w:val="39"/>
    <w:rsid w:val="00C8754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11554"/>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11554"/>
    <w:rPr>
      <w:sz w:val="20"/>
      <w:szCs w:val="20"/>
    </w:rPr>
  </w:style>
  <w:style w:type="character" w:styleId="FootnoteReference">
    <w:name w:val="footnote reference"/>
    <w:basedOn w:val="DefaultParagraphFont"/>
    <w:uiPriority w:val="99"/>
    <w:semiHidden/>
    <w:unhideWhenUsed/>
    <w:rsid w:val="00F11554"/>
    <w:rPr>
      <w:vertAlign w:val="superscript"/>
    </w:rPr>
  </w:style>
  <w:style w:type="paragraph" w:styleId="Header">
    <w:name w:val="header"/>
    <w:basedOn w:val="Normal"/>
    <w:link w:val="HeaderChar"/>
    <w:uiPriority w:val="99"/>
    <w:unhideWhenUsed/>
    <w:rsid w:val="000877EF"/>
    <w:pPr>
      <w:tabs>
        <w:tab w:val="center" w:pos="4680"/>
        <w:tab w:val="right" w:pos="9360"/>
      </w:tabs>
    </w:pPr>
  </w:style>
  <w:style w:type="character" w:customStyle="1" w:styleId="HeaderChar">
    <w:name w:val="Header Char"/>
    <w:basedOn w:val="DefaultParagraphFont"/>
    <w:link w:val="Header"/>
    <w:uiPriority w:val="99"/>
    <w:rsid w:val="000877EF"/>
    <w:rPr>
      <w:rFonts w:ascii="Times New Roman" w:eastAsia="Times New Roman" w:hAnsi="Times New Roman" w:cs="Times New Roman"/>
      <w:lang w:eastAsia="en-GB"/>
    </w:rPr>
  </w:style>
  <w:style w:type="paragraph" w:styleId="Footer">
    <w:name w:val="footer"/>
    <w:basedOn w:val="Normal"/>
    <w:link w:val="FooterChar"/>
    <w:uiPriority w:val="99"/>
    <w:unhideWhenUsed/>
    <w:rsid w:val="000877EF"/>
    <w:pPr>
      <w:tabs>
        <w:tab w:val="center" w:pos="4680"/>
        <w:tab w:val="right" w:pos="9360"/>
      </w:tabs>
    </w:pPr>
  </w:style>
  <w:style w:type="character" w:customStyle="1" w:styleId="FooterChar">
    <w:name w:val="Footer Char"/>
    <w:basedOn w:val="DefaultParagraphFont"/>
    <w:link w:val="Footer"/>
    <w:uiPriority w:val="99"/>
    <w:rsid w:val="000877E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87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6532228">
      <w:bodyDiv w:val="1"/>
      <w:marLeft w:val="0"/>
      <w:marRight w:val="0"/>
      <w:marTop w:val="0"/>
      <w:marBottom w:val="0"/>
      <w:divBdr>
        <w:top w:val="none" w:sz="0" w:space="0" w:color="auto"/>
        <w:left w:val="none" w:sz="0" w:space="0" w:color="auto"/>
        <w:bottom w:val="none" w:sz="0" w:space="0" w:color="auto"/>
        <w:right w:val="none" w:sz="0" w:space="0" w:color="auto"/>
      </w:divBdr>
    </w:div>
    <w:div w:id="805708868">
      <w:bodyDiv w:val="1"/>
      <w:marLeft w:val="0"/>
      <w:marRight w:val="0"/>
      <w:marTop w:val="0"/>
      <w:marBottom w:val="0"/>
      <w:divBdr>
        <w:top w:val="none" w:sz="0" w:space="0" w:color="auto"/>
        <w:left w:val="none" w:sz="0" w:space="0" w:color="auto"/>
        <w:bottom w:val="none" w:sz="0" w:space="0" w:color="auto"/>
        <w:right w:val="none" w:sz="0" w:space="0" w:color="auto"/>
      </w:divBdr>
    </w:div>
    <w:div w:id="846988023">
      <w:bodyDiv w:val="1"/>
      <w:marLeft w:val="0"/>
      <w:marRight w:val="0"/>
      <w:marTop w:val="0"/>
      <w:marBottom w:val="0"/>
      <w:divBdr>
        <w:top w:val="none" w:sz="0" w:space="0" w:color="auto"/>
        <w:left w:val="none" w:sz="0" w:space="0" w:color="auto"/>
        <w:bottom w:val="none" w:sz="0" w:space="0" w:color="auto"/>
        <w:right w:val="none" w:sz="0" w:space="0" w:color="auto"/>
      </w:divBdr>
    </w:div>
    <w:div w:id="1411850533">
      <w:bodyDiv w:val="1"/>
      <w:marLeft w:val="0"/>
      <w:marRight w:val="0"/>
      <w:marTop w:val="0"/>
      <w:marBottom w:val="0"/>
      <w:divBdr>
        <w:top w:val="none" w:sz="0" w:space="0" w:color="auto"/>
        <w:left w:val="none" w:sz="0" w:space="0" w:color="auto"/>
        <w:bottom w:val="none" w:sz="0" w:space="0" w:color="auto"/>
        <w:right w:val="none" w:sz="0" w:space="0" w:color="auto"/>
      </w:divBdr>
      <w:divsChild>
        <w:div w:id="986862567">
          <w:marLeft w:val="0"/>
          <w:marRight w:val="0"/>
          <w:marTop w:val="0"/>
          <w:marBottom w:val="0"/>
          <w:divBdr>
            <w:top w:val="none" w:sz="0" w:space="0" w:color="auto"/>
            <w:left w:val="none" w:sz="0" w:space="0" w:color="auto"/>
            <w:bottom w:val="none" w:sz="0" w:space="0" w:color="auto"/>
            <w:right w:val="none" w:sz="0" w:space="0" w:color="auto"/>
          </w:divBdr>
          <w:divsChild>
            <w:div w:id="15928265">
              <w:marLeft w:val="0"/>
              <w:marRight w:val="0"/>
              <w:marTop w:val="0"/>
              <w:marBottom w:val="0"/>
              <w:divBdr>
                <w:top w:val="none" w:sz="0" w:space="0" w:color="auto"/>
                <w:left w:val="none" w:sz="0" w:space="0" w:color="auto"/>
                <w:bottom w:val="none" w:sz="0" w:space="0" w:color="auto"/>
                <w:right w:val="none" w:sz="0" w:space="0" w:color="auto"/>
              </w:divBdr>
              <w:divsChild>
                <w:div w:id="1838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73806">
      <w:bodyDiv w:val="1"/>
      <w:marLeft w:val="0"/>
      <w:marRight w:val="0"/>
      <w:marTop w:val="0"/>
      <w:marBottom w:val="0"/>
      <w:divBdr>
        <w:top w:val="none" w:sz="0" w:space="0" w:color="auto"/>
        <w:left w:val="none" w:sz="0" w:space="0" w:color="auto"/>
        <w:bottom w:val="none" w:sz="0" w:space="0" w:color="auto"/>
        <w:right w:val="none" w:sz="0" w:space="0" w:color="auto"/>
      </w:divBdr>
    </w:div>
    <w:div w:id="1767841934">
      <w:bodyDiv w:val="1"/>
      <w:marLeft w:val="0"/>
      <w:marRight w:val="0"/>
      <w:marTop w:val="0"/>
      <w:marBottom w:val="0"/>
      <w:divBdr>
        <w:top w:val="none" w:sz="0" w:space="0" w:color="auto"/>
        <w:left w:val="none" w:sz="0" w:space="0" w:color="auto"/>
        <w:bottom w:val="none" w:sz="0" w:space="0" w:color="auto"/>
        <w:right w:val="none" w:sz="0" w:space="0" w:color="auto"/>
      </w:divBdr>
    </w:div>
    <w:div w:id="1929843152">
      <w:bodyDiv w:val="1"/>
      <w:marLeft w:val="0"/>
      <w:marRight w:val="0"/>
      <w:marTop w:val="0"/>
      <w:marBottom w:val="0"/>
      <w:divBdr>
        <w:top w:val="none" w:sz="0" w:space="0" w:color="auto"/>
        <w:left w:val="none" w:sz="0" w:space="0" w:color="auto"/>
        <w:bottom w:val="none" w:sz="0" w:space="0" w:color="auto"/>
        <w:right w:val="none" w:sz="0" w:space="0" w:color="auto"/>
      </w:divBdr>
    </w:div>
    <w:div w:id="2035618881">
      <w:bodyDiv w:val="1"/>
      <w:marLeft w:val="0"/>
      <w:marRight w:val="0"/>
      <w:marTop w:val="0"/>
      <w:marBottom w:val="0"/>
      <w:divBdr>
        <w:top w:val="none" w:sz="0" w:space="0" w:color="auto"/>
        <w:left w:val="none" w:sz="0" w:space="0" w:color="auto"/>
        <w:bottom w:val="none" w:sz="0" w:space="0" w:color="auto"/>
        <w:right w:val="none" w:sz="0" w:space="0" w:color="auto"/>
      </w:divBdr>
    </w:div>
    <w:div w:id="2102753672">
      <w:bodyDiv w:val="1"/>
      <w:marLeft w:val="0"/>
      <w:marRight w:val="0"/>
      <w:marTop w:val="0"/>
      <w:marBottom w:val="0"/>
      <w:divBdr>
        <w:top w:val="none" w:sz="0" w:space="0" w:color="auto"/>
        <w:left w:val="none" w:sz="0" w:space="0" w:color="auto"/>
        <w:bottom w:val="none" w:sz="0" w:space="0" w:color="auto"/>
        <w:right w:val="none" w:sz="0" w:space="0" w:color="auto"/>
      </w:divBdr>
      <w:divsChild>
        <w:div w:id="289633675">
          <w:marLeft w:val="0"/>
          <w:marRight w:val="0"/>
          <w:marTop w:val="0"/>
          <w:marBottom w:val="0"/>
          <w:divBdr>
            <w:top w:val="none" w:sz="0" w:space="0" w:color="auto"/>
            <w:left w:val="none" w:sz="0" w:space="0" w:color="auto"/>
            <w:bottom w:val="none" w:sz="0" w:space="0" w:color="auto"/>
            <w:right w:val="none" w:sz="0" w:space="0" w:color="auto"/>
          </w:divBdr>
          <w:divsChild>
            <w:div w:id="1203372226">
              <w:marLeft w:val="0"/>
              <w:marRight w:val="0"/>
              <w:marTop w:val="0"/>
              <w:marBottom w:val="0"/>
              <w:divBdr>
                <w:top w:val="none" w:sz="0" w:space="0" w:color="auto"/>
                <w:left w:val="none" w:sz="0" w:space="0" w:color="auto"/>
                <w:bottom w:val="none" w:sz="0" w:space="0" w:color="auto"/>
                <w:right w:val="none" w:sz="0" w:space="0" w:color="auto"/>
              </w:divBdr>
              <w:divsChild>
                <w:div w:id="18764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135855">
      <w:bodyDiv w:val="1"/>
      <w:marLeft w:val="0"/>
      <w:marRight w:val="0"/>
      <w:marTop w:val="0"/>
      <w:marBottom w:val="0"/>
      <w:divBdr>
        <w:top w:val="none" w:sz="0" w:space="0" w:color="auto"/>
        <w:left w:val="none" w:sz="0" w:space="0" w:color="auto"/>
        <w:bottom w:val="none" w:sz="0" w:space="0" w:color="auto"/>
        <w:right w:val="none" w:sz="0" w:space="0" w:color="auto"/>
      </w:divBdr>
      <w:divsChild>
        <w:div w:id="1686908237">
          <w:marLeft w:val="0"/>
          <w:marRight w:val="0"/>
          <w:marTop w:val="0"/>
          <w:marBottom w:val="0"/>
          <w:divBdr>
            <w:top w:val="none" w:sz="0" w:space="0" w:color="auto"/>
            <w:left w:val="none" w:sz="0" w:space="0" w:color="auto"/>
            <w:bottom w:val="none" w:sz="0" w:space="0" w:color="auto"/>
            <w:right w:val="none" w:sz="0" w:space="0" w:color="auto"/>
          </w:divBdr>
          <w:divsChild>
            <w:div w:id="29653176">
              <w:marLeft w:val="0"/>
              <w:marRight w:val="0"/>
              <w:marTop w:val="0"/>
              <w:marBottom w:val="0"/>
              <w:divBdr>
                <w:top w:val="none" w:sz="0" w:space="0" w:color="auto"/>
                <w:left w:val="none" w:sz="0" w:space="0" w:color="auto"/>
                <w:bottom w:val="none" w:sz="0" w:space="0" w:color="auto"/>
                <w:right w:val="none" w:sz="0" w:space="0" w:color="auto"/>
              </w:divBdr>
              <w:divsChild>
                <w:div w:id="195691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spy.co.uk/literacy/constructivism-is-not-a-pedagogy/" TargetMode="External"/><Relationship Id="rId13" Type="http://schemas.openxmlformats.org/officeDocument/2006/relationships/hyperlink" Target="https://online.clickview.co.uk/playlists/share/8a3fc979" TargetMode="External"/><Relationship Id="rId18" Type="http://schemas.openxmlformats.org/officeDocument/2006/relationships/hyperlink" Target="https://gov.wales/operational-guidance-schools-and-settings-autumn-term-version-3-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styn.gov.wales/system/files/2020-07/Effective%2520classroom%2520observation%2520in%2520primary%2520and%2520secondary%2520schools%2520-%2520October%25202014.pdf" TargetMode="External"/><Relationship Id="rId17"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numbering" Target="numbering.xml"/><Relationship Id="rId16" Type="http://schemas.openxmlformats.org/officeDocument/2006/relationships/hyperlink" Target="https://gov.wales/sites/default/files/publications/2018-05/guidance-inclusion-and-pupil-support_0.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online.clickview.co.uk/playlists/share/8a3fc979" TargetMode="External"/><Relationship Id="rId23" Type="http://schemas.openxmlformats.org/officeDocument/2006/relationships/theme" Target="theme/theme1.xm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oquest-com.ezproxy.uwtsd.ac.uk/docview/218478689/fulltext/BAE5AE5B24174646PQ/1?accountid=130472" TargetMode="External"/><Relationship Id="rId14" Type="http://schemas.openxmlformats.org/officeDocument/2006/relationships/hyperlink" Target="https://doi.org/10.1080/0144341050034108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C8317-9C5B-DE4E-BA28-20FCD151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2021</TotalTime>
  <Pages>25</Pages>
  <Words>8504</Words>
  <Characters>48473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Brace</dc:creator>
  <cp:keywords/>
  <dc:description/>
  <cp:lastModifiedBy>Molly Brace</cp:lastModifiedBy>
  <cp:revision>41</cp:revision>
  <dcterms:created xsi:type="dcterms:W3CDTF">2020-09-28T08:27:00Z</dcterms:created>
  <dcterms:modified xsi:type="dcterms:W3CDTF">2020-10-26T12:21:00Z</dcterms:modified>
</cp:coreProperties>
</file>