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062C9E">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p>
    <w:p w:rsidR="00F827F1" w:rsidRDefault="00062C9E" w:rsidP="00F827F1">
      <w:pPr>
        <w:pStyle w:val="Modname"/>
        <w:rPr>
          <w:color w:val="FF0000"/>
        </w:rPr>
      </w:pPr>
      <w:r>
        <w:rPr>
          <w:color w:val="FF0000"/>
        </w:rPr>
        <w:t>Usability Engineering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2A638D">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062C9E">
        <w:rPr>
          <w:b/>
          <w:color w:val="FF0000"/>
          <w:sz w:val="28"/>
          <w:szCs w:val="28"/>
          <w:u w:val="single"/>
        </w:rPr>
        <w:t>2</w:t>
      </w:r>
      <w:r w:rsidR="00975EE2">
        <w:rPr>
          <w:b/>
          <w:color w:val="FF0000"/>
          <w:sz w:val="28"/>
          <w:szCs w:val="28"/>
          <w:u w:val="single"/>
        </w:rPr>
        <w:t>,000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C1ECE" w:rsidRDefault="005C1ECE" w:rsidP="008A62BC">
                            <w:pPr>
                              <w:pStyle w:val="Heading6"/>
                              <w:pBdr>
                                <w:top w:val="none" w:sz="0" w:space="0" w:color="auto"/>
                                <w:left w:val="none" w:sz="0" w:space="0" w:color="auto"/>
                                <w:bottom w:val="none" w:sz="0" w:space="0" w:color="auto"/>
                                <w:right w:val="none" w:sz="0" w:space="0" w:color="auto"/>
                              </w:pBdr>
                              <w:shd w:val="clear" w:color="auto" w:fill="E0E0E0"/>
                            </w:pPr>
                          </w:p>
                          <w:p w:rsidR="005C1ECE" w:rsidRDefault="005C1EC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C1ECE" w:rsidRDefault="005C1ECE" w:rsidP="008A62BC">
                      <w:pPr>
                        <w:pStyle w:val="Heading6"/>
                        <w:pBdr>
                          <w:top w:val="none" w:sz="0" w:space="0" w:color="auto"/>
                          <w:left w:val="none" w:sz="0" w:space="0" w:color="auto"/>
                          <w:bottom w:val="none" w:sz="0" w:space="0" w:color="auto"/>
                          <w:right w:val="none" w:sz="0" w:space="0" w:color="auto"/>
                        </w:pBdr>
                        <w:shd w:val="clear" w:color="auto" w:fill="E0E0E0"/>
                      </w:pPr>
                    </w:p>
                    <w:p w:rsidR="005C1ECE" w:rsidRDefault="005C1EC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AF7FA1" w:rsidP="00E51AAC">
            <w:pPr>
              <w:spacing w:before="120" w:after="120"/>
              <w:jc w:val="both"/>
              <w:rPr>
                <w:rFonts w:ascii="Calibri" w:hAnsi="Calibri" w:cs="Arial"/>
                <w:b/>
                <w:sz w:val="22"/>
                <w:szCs w:val="22"/>
                <w:u w:val="single"/>
              </w:rPr>
            </w:pPr>
            <w:r>
              <w:rPr>
                <w:rFonts w:ascii="Calibri" w:hAnsi="Calibri" w:cs="Arial"/>
                <w:b/>
                <w:sz w:val="22"/>
                <w:szCs w:val="22"/>
                <w:u w:val="single"/>
              </w:rPr>
              <w:t>BSc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Nik Whitehead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A638D" w:rsidP="00D819D3">
            <w:pPr>
              <w:spacing w:before="120" w:after="120"/>
              <w:jc w:val="both"/>
              <w:rPr>
                <w:rFonts w:ascii="Calibri" w:hAnsi="Calibri" w:cs="Arial"/>
                <w:b/>
                <w:sz w:val="22"/>
                <w:szCs w:val="22"/>
              </w:rPr>
            </w:pPr>
            <w:r>
              <w:rPr>
                <w:rFonts w:ascii="Calibri" w:hAnsi="Calibri" w:cs="Arial"/>
                <w:b/>
                <w:sz w:val="22"/>
                <w:szCs w:val="22"/>
              </w:rPr>
              <w:t>Research and Analysis of Smart Public Transport System</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A638D" w:rsidP="00E51AAC">
            <w:pPr>
              <w:spacing w:before="120" w:after="120"/>
              <w:jc w:val="both"/>
              <w:rPr>
                <w:rFonts w:ascii="Calibri" w:hAnsi="Calibri" w:cs="Arial"/>
                <w:b/>
                <w:sz w:val="22"/>
                <w:szCs w:val="22"/>
              </w:rPr>
            </w:pPr>
            <w:r>
              <w:rPr>
                <w:rFonts w:ascii="Calibri" w:hAnsi="Calibri" w:cs="Arial"/>
                <w:b/>
                <w:sz w:val="22"/>
                <w:szCs w:val="22"/>
              </w:rPr>
              <w:t>10/05</w:t>
            </w:r>
            <w:r w:rsidR="00D819D3">
              <w:rPr>
                <w:rFonts w:ascii="Calibri" w:hAnsi="Calibri" w:cs="Arial"/>
                <w:b/>
                <w:sz w:val="22"/>
                <w:szCs w:val="22"/>
              </w:rPr>
              <w:t>/21</w:t>
            </w:r>
            <w:r w:rsidR="00B84B5B"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00B84B5B" w:rsidRPr="00C1361B">
              <w:rPr>
                <w:rFonts w:ascii="Calibri" w:hAnsi="Calibri" w:cs="Arial"/>
                <w:b/>
                <w:sz w:val="22"/>
                <w:szCs w:val="22"/>
              </w:rPr>
            </w:r>
            <w:r w:rsidR="00B84B5B"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62C9E" w:rsidRPr="00C1361B" w:rsidTr="00AF4F0B">
        <w:tc>
          <w:tcPr>
            <w:tcW w:w="10598" w:type="dxa"/>
          </w:tcPr>
          <w:p w:rsidR="00062C9E" w:rsidRPr="00D90AFD" w:rsidRDefault="00062C9E" w:rsidP="00316016">
            <w:r w:rsidRPr="00D90AFD">
              <w:t xml:space="preserve">1. Demonstrate a systematic understanding of cognitive and social information processing </w:t>
            </w:r>
          </w:p>
        </w:tc>
      </w:tr>
      <w:tr w:rsidR="00062C9E" w:rsidRPr="00C1361B" w:rsidTr="00AF4F0B">
        <w:tc>
          <w:tcPr>
            <w:tcW w:w="10598" w:type="dxa"/>
          </w:tcPr>
          <w:p w:rsidR="00062C9E" w:rsidRPr="00D90AFD" w:rsidRDefault="00062C9E" w:rsidP="00316016"/>
        </w:tc>
      </w:tr>
      <w:tr w:rsidR="00062C9E" w:rsidRPr="00C1361B" w:rsidTr="00AF4F0B">
        <w:tc>
          <w:tcPr>
            <w:tcW w:w="10598" w:type="dxa"/>
          </w:tcPr>
          <w:p w:rsidR="00062C9E" w:rsidRPr="00D90AFD" w:rsidRDefault="00062C9E" w:rsidP="00316016">
            <w:r>
              <w:t xml:space="preserve">2. </w:t>
            </w:r>
            <w:r w:rsidRPr="00D90AFD">
              <w:t>Synthesize usability engineering and software development</w:t>
            </w:r>
            <w:r w:rsidRPr="00D90AFD">
              <w:rPr>
                <w:szCs w:val="22"/>
              </w:rPr>
              <w:t xml:space="preserve"> </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DB7C37" w:rsidRDefault="00EE6F25" w:rsidP="005969E2">
      <w:pPr>
        <w:jc w:val="both"/>
        <w:rPr>
          <w:rFonts w:asciiTheme="minorHAnsi" w:hAnsiTheme="minorHAnsi"/>
          <w:sz w:val="22"/>
          <w:szCs w:val="22"/>
        </w:rPr>
      </w:pPr>
    </w:p>
    <w:p w:rsidR="001C7324" w:rsidRDefault="002A638D" w:rsidP="001C7324">
      <w:pPr>
        <w:spacing w:line="360" w:lineRule="auto"/>
        <w:jc w:val="both"/>
        <w:rPr>
          <w:noProof/>
        </w:rPr>
      </w:pPr>
      <w:r>
        <w:rPr>
          <w:noProof/>
        </w:rPr>
        <w:drawing>
          <wp:inline distT="0" distB="0" distL="0" distR="0">
            <wp:extent cx="1521279" cy="1018713"/>
            <wp:effectExtent l="0" t="0" r="3175" b="0"/>
            <wp:docPr id="8" name="Picture 8" descr="http://pretzler.net/blog/wp-content/uploads/2012/02/120228-new-quadr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retzler.net/blog/wp-content/uploads/2012/02/120228-new-quadran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52021" cy="1039299"/>
                    </a:xfrm>
                    <a:prstGeom prst="rect">
                      <a:avLst/>
                    </a:prstGeom>
                    <a:noFill/>
                    <a:ln>
                      <a:noFill/>
                    </a:ln>
                  </pic:spPr>
                </pic:pic>
              </a:graphicData>
            </a:graphic>
          </wp:inline>
        </w:drawing>
      </w:r>
      <w:r w:rsidR="00D5217D">
        <w:rPr>
          <w:noProof/>
        </w:rPr>
        <w:drawing>
          <wp:inline distT="0" distB="0" distL="0" distR="0" wp14:anchorId="7581AD03" wp14:editId="0AD7518A">
            <wp:extent cx="1522002" cy="1017531"/>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50680" cy="1036704"/>
                    </a:xfrm>
                    <a:prstGeom prst="rect">
                      <a:avLst/>
                    </a:prstGeom>
                  </pic:spPr>
                </pic:pic>
              </a:graphicData>
            </a:graphic>
          </wp:inline>
        </w:drawing>
      </w:r>
      <w:r w:rsidR="00D5217D">
        <w:rPr>
          <w:noProof/>
        </w:rPr>
        <w:drawing>
          <wp:inline distT="0" distB="0" distL="0" distR="0" wp14:anchorId="20CAE0C1" wp14:editId="221D0AFC">
            <wp:extent cx="1050471" cy="1019067"/>
            <wp:effectExtent l="0" t="0" r="0" b="0"/>
            <wp:docPr id="11" name="Picture 11" descr="University advert on an A485 bus shelter north of Peniel, Carmarthen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advert on an A485 bus shelter north of Peniel, Carmarthenshi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89794" cy="1057215"/>
                    </a:xfrm>
                    <a:prstGeom prst="rect">
                      <a:avLst/>
                    </a:prstGeom>
                    <a:noFill/>
                    <a:ln>
                      <a:noFill/>
                    </a:ln>
                  </pic:spPr>
                </pic:pic>
              </a:graphicData>
            </a:graphic>
          </wp:inline>
        </w:drawing>
      </w:r>
      <w:r w:rsidR="00D5217D">
        <w:rPr>
          <w:noProof/>
        </w:rPr>
        <w:drawing>
          <wp:inline distT="0" distB="0" distL="0" distR="0">
            <wp:extent cx="1537608" cy="1025193"/>
            <wp:effectExtent l="0" t="0" r="5715" b="381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72215" cy="1048267"/>
                    </a:xfrm>
                    <a:prstGeom prst="rect">
                      <a:avLst/>
                    </a:prstGeom>
                    <a:noFill/>
                    <a:ln>
                      <a:noFill/>
                    </a:ln>
                  </pic:spPr>
                </pic:pic>
              </a:graphicData>
            </a:graphic>
          </wp:inline>
        </w:drawing>
      </w:r>
    </w:p>
    <w:p w:rsidR="001C7324" w:rsidRPr="001C7324" w:rsidRDefault="001C7324" w:rsidP="001C7324">
      <w:pPr>
        <w:spacing w:line="360" w:lineRule="auto"/>
        <w:jc w:val="both"/>
        <w:rPr>
          <w:rFonts w:asciiTheme="minorHAnsi" w:hAnsiTheme="minorHAnsi" w:cstheme="minorHAnsi"/>
          <w:noProof/>
        </w:rPr>
      </w:pPr>
      <w:r w:rsidRPr="001C7324">
        <w:rPr>
          <w:rFonts w:asciiTheme="minorHAnsi" w:hAnsiTheme="minorHAnsi" w:cstheme="minorHAnsi"/>
          <w:noProof/>
        </w:rPr>
        <w:t>Quadra</w:t>
      </w:r>
      <w:r>
        <w:rPr>
          <w:rFonts w:asciiTheme="minorHAnsi" w:hAnsiTheme="minorHAnsi" w:cstheme="minorHAnsi"/>
          <w:noProof/>
        </w:rPr>
        <w:t>nt Bus Station displays</w:t>
      </w:r>
      <w:r>
        <w:rPr>
          <w:rFonts w:asciiTheme="minorHAnsi" w:hAnsiTheme="minorHAnsi" w:cstheme="minorHAnsi"/>
          <w:noProof/>
        </w:rPr>
        <w:tab/>
      </w:r>
      <w:hyperlink r:id="rId14" w:history="1">
        <w:r>
          <w:rPr>
            <w:rStyle w:val="Hyperlink"/>
          </w:rPr>
          <w:t>https://onebusaway.org/</w:t>
        </w:r>
      </w:hyperlink>
      <w:r>
        <w:tab/>
        <w:t>Rural Bus Stop</w:t>
      </w:r>
      <w:r w:rsidR="007F1430">
        <w:tab/>
        <w:t>Swansea Arena</w:t>
      </w:r>
    </w:p>
    <w:p w:rsidR="001C7324" w:rsidRDefault="001C7324" w:rsidP="001C7324">
      <w:pPr>
        <w:spacing w:line="360" w:lineRule="auto"/>
        <w:jc w:val="both"/>
        <w:rPr>
          <w:rFonts w:asciiTheme="minorHAnsi" w:hAnsiTheme="minorHAnsi"/>
        </w:rPr>
      </w:pPr>
    </w:p>
    <w:p w:rsidR="00DC1AEA" w:rsidRDefault="001C7324" w:rsidP="001C7324">
      <w:pPr>
        <w:spacing w:line="360" w:lineRule="auto"/>
        <w:jc w:val="both"/>
        <w:rPr>
          <w:rFonts w:asciiTheme="minorHAnsi" w:hAnsiTheme="minorHAnsi"/>
        </w:rPr>
      </w:pPr>
      <w:r>
        <w:rPr>
          <w:rFonts w:asciiTheme="minorHAnsi" w:hAnsiTheme="minorHAnsi"/>
        </w:rPr>
        <w:t xml:space="preserve">This assignment replaces the planned case study and exam and completes the assessment for this module. The weighting is 50/50 for this and the previous assignment. </w:t>
      </w:r>
      <w:r w:rsidR="00D5217D">
        <w:rPr>
          <w:rFonts w:asciiTheme="minorHAnsi" w:hAnsiTheme="minorHAnsi"/>
        </w:rPr>
        <w:t>This assignment focuses on</w:t>
      </w:r>
      <w:r w:rsidR="00DC1AEA">
        <w:rPr>
          <w:rFonts w:asciiTheme="minorHAnsi" w:hAnsiTheme="minorHAnsi"/>
        </w:rPr>
        <w:t xml:space="preserve"> usability</w:t>
      </w:r>
      <w:r w:rsidR="00D5217D">
        <w:rPr>
          <w:rFonts w:asciiTheme="minorHAnsi" w:hAnsiTheme="minorHAnsi"/>
        </w:rPr>
        <w:t xml:space="preserve"> research and its application to a public transport/public display scenario of your choice. </w:t>
      </w:r>
    </w:p>
    <w:p w:rsidR="00DC1AEA" w:rsidRDefault="00D5217D" w:rsidP="001C7324">
      <w:pPr>
        <w:spacing w:line="360" w:lineRule="auto"/>
        <w:jc w:val="both"/>
        <w:rPr>
          <w:rFonts w:asciiTheme="minorHAnsi" w:hAnsiTheme="minorHAnsi"/>
        </w:rPr>
      </w:pPr>
      <w:r>
        <w:rPr>
          <w:rFonts w:asciiTheme="minorHAnsi" w:hAnsiTheme="minorHAnsi"/>
        </w:rPr>
        <w:t xml:space="preserve">Select a potential location for smart public transport display infrastructure. This could be a bus  or train  station, a UWTSD site such as the IQ building, your workplace or a bus stop near your home. PLEASE DO NOT TRAVEL </w:t>
      </w:r>
      <w:r w:rsidR="007F1430">
        <w:rPr>
          <w:rFonts w:asciiTheme="minorHAnsi" w:hAnsiTheme="minorHAnsi"/>
        </w:rPr>
        <w:t xml:space="preserve">JUST </w:t>
      </w:r>
      <w:r>
        <w:rPr>
          <w:rFonts w:asciiTheme="minorHAnsi" w:hAnsiTheme="minorHAnsi"/>
        </w:rPr>
        <w:t>TO RESEARCH THE LOCATION! Instead, use Google Maps or other resource.</w:t>
      </w:r>
      <w:r w:rsidR="007F1430">
        <w:rPr>
          <w:rFonts w:asciiTheme="minorHAnsi" w:hAnsiTheme="minorHAnsi"/>
        </w:rPr>
        <w:t xml:space="preserve"> </w:t>
      </w:r>
    </w:p>
    <w:p w:rsidR="00316016" w:rsidRDefault="00D5217D" w:rsidP="001C7324">
      <w:pPr>
        <w:spacing w:line="360" w:lineRule="auto"/>
        <w:jc w:val="both"/>
        <w:rPr>
          <w:rFonts w:asciiTheme="minorHAnsi" w:hAnsiTheme="minorHAnsi"/>
        </w:rPr>
      </w:pPr>
      <w:r>
        <w:rPr>
          <w:rFonts w:asciiTheme="minorHAnsi" w:hAnsiTheme="minorHAnsi"/>
        </w:rPr>
        <w:t>There must be a public display as part of the</w:t>
      </w:r>
      <w:r w:rsidR="007F1430">
        <w:rPr>
          <w:rFonts w:asciiTheme="minorHAnsi" w:hAnsiTheme="minorHAnsi"/>
        </w:rPr>
        <w:t xml:space="preserve"> proposed design but there does not need to be one today. Including an integrated mobile or smart watch app is optional.</w:t>
      </w:r>
      <w:r>
        <w:rPr>
          <w:rFonts w:asciiTheme="minorHAnsi" w:hAnsiTheme="minorHAnsi"/>
        </w:rPr>
        <w:t xml:space="preserve">  </w:t>
      </w:r>
      <w:r w:rsidR="00F37F99">
        <w:rPr>
          <w:rFonts w:asciiTheme="minorHAnsi" w:hAnsiTheme="minorHAnsi"/>
        </w:rPr>
        <w:t>Also please include a map such as a route/journey map as part of your design.</w:t>
      </w:r>
    </w:p>
    <w:p w:rsidR="00F37F99" w:rsidRPr="00316016" w:rsidRDefault="00F37F99" w:rsidP="001C7324">
      <w:pPr>
        <w:spacing w:line="360" w:lineRule="auto"/>
        <w:jc w:val="both"/>
        <w:rPr>
          <w:rFonts w:asciiTheme="minorHAnsi" w:hAnsiTheme="minorHAnsi"/>
        </w:rPr>
      </w:pPr>
    </w:p>
    <w:p w:rsidR="00D5217D" w:rsidRDefault="00D5217D" w:rsidP="007F1430">
      <w:pPr>
        <w:pStyle w:val="SMUNORMALARIAL"/>
        <w:numPr>
          <w:ilvl w:val="0"/>
          <w:numId w:val="19"/>
        </w:numPr>
      </w:pPr>
      <w:r>
        <w:rPr>
          <w:b/>
        </w:rPr>
        <w:t>Explanat</w:t>
      </w:r>
      <w:r w:rsidR="005C1ECE">
        <w:rPr>
          <w:b/>
        </w:rPr>
        <w:t>ion of chosen public transport Public I</w:t>
      </w:r>
      <w:r>
        <w:rPr>
          <w:b/>
        </w:rPr>
        <w:t xml:space="preserve">nformation system and outline of design idea </w:t>
      </w:r>
    </w:p>
    <w:p w:rsidR="00D5217D" w:rsidRDefault="00D5217D" w:rsidP="00D5217D">
      <w:pPr>
        <w:pStyle w:val="SMUNORMALARIAL"/>
      </w:pPr>
    </w:p>
    <w:p w:rsidR="00D5217D" w:rsidRDefault="00D5217D" w:rsidP="00D5217D">
      <w:pPr>
        <w:pStyle w:val="SMUNORMALARIAL"/>
      </w:pPr>
      <w:r>
        <w:t>You should apply a range of techniques of Usability Engineering, such as application of Human Factors theory to your critical evaluation of a</w:t>
      </w:r>
      <w:r w:rsidR="007F1430">
        <w:t>n existing public transport location and a design</w:t>
      </w:r>
      <w:r w:rsidR="00DC1AEA">
        <w:t xml:space="preserve"> </w:t>
      </w:r>
      <w:r>
        <w:t xml:space="preserve">for a proposed </w:t>
      </w:r>
      <w:r w:rsidR="007F1430">
        <w:t>public use display to assist informed travel options</w:t>
      </w:r>
      <w:r>
        <w:t xml:space="preserve">. </w:t>
      </w:r>
      <w:r w:rsidR="007F1430">
        <w:t xml:space="preserve">Present photographs/sketches to show the chosen location. Give explanation of your proposed public use display including rough sketches of the display and its location along with other planned resources such as a linked app. Reference the Usability Engineering theory topics applied.  </w:t>
      </w:r>
    </w:p>
    <w:p w:rsidR="00D5217D" w:rsidRDefault="00D5217D" w:rsidP="00D5217D">
      <w:pPr>
        <w:pStyle w:val="SMUNORMALARIAL"/>
      </w:pPr>
    </w:p>
    <w:p w:rsidR="007F1430" w:rsidRDefault="007F1430" w:rsidP="007F1430">
      <w:pPr>
        <w:pStyle w:val="SMUNORMALARIAL"/>
        <w:numPr>
          <w:ilvl w:val="0"/>
          <w:numId w:val="19"/>
        </w:numPr>
        <w:rPr>
          <w:b/>
          <w:bCs/>
        </w:rPr>
      </w:pPr>
      <w:r>
        <w:rPr>
          <w:b/>
          <w:bCs/>
        </w:rPr>
        <w:t>Usability Guidelines and Accessibility Applied to P</w:t>
      </w:r>
      <w:r w:rsidR="005C1ECE">
        <w:rPr>
          <w:b/>
          <w:bCs/>
        </w:rPr>
        <w:t xml:space="preserve">ublic Transport Information System </w:t>
      </w:r>
    </w:p>
    <w:p w:rsidR="007F1430" w:rsidRDefault="007F1430" w:rsidP="007F1430">
      <w:pPr>
        <w:pStyle w:val="SMUNORMALARIAL"/>
        <w:rPr>
          <w:b/>
          <w:bCs/>
        </w:rPr>
      </w:pPr>
    </w:p>
    <w:p w:rsidR="007F1430" w:rsidRDefault="007F1430" w:rsidP="007F1430">
      <w:pPr>
        <w:pStyle w:val="SMUNORMALARIAL"/>
      </w:pPr>
      <w:r>
        <w:t>You are now asked to apply a set of usability guidelines t</w:t>
      </w:r>
      <w:r w:rsidRPr="00996D24">
        <w:t xml:space="preserve">o </w:t>
      </w:r>
      <w:r>
        <w:t xml:space="preserve">your selected </w:t>
      </w:r>
      <w:r>
        <w:rPr>
          <w:bCs/>
        </w:rPr>
        <w:t>public transport display</w:t>
      </w:r>
      <w:r>
        <w:t xml:space="preserve">. Apply </w:t>
      </w:r>
      <w:r w:rsidR="008D0929">
        <w:t xml:space="preserve">selected advice from </w:t>
      </w:r>
      <w:r>
        <w:t xml:space="preserve">a set of usability guidelines such as Dix's or Shneiderman’s, to the scenario and evaluate the guidelines and their usefulness in this context. Include an analysis of examples of guidelines which do and do not provide good advice in the </w:t>
      </w:r>
      <w:r w:rsidR="008D0929">
        <w:t>public display</w:t>
      </w:r>
      <w:r>
        <w:t xml:space="preserve"> context. Specific examples of </w:t>
      </w:r>
      <w:r w:rsidR="008D0929">
        <w:t>your public transport information display</w:t>
      </w:r>
      <w:r>
        <w:t xml:space="preserve"> features should be included in your analysis. </w:t>
      </w:r>
    </w:p>
    <w:p w:rsidR="007F1430" w:rsidRDefault="007F1430" w:rsidP="007F1430">
      <w:pPr>
        <w:pStyle w:val="SMUNORMALARIAL"/>
      </w:pPr>
      <w:r>
        <w:t xml:space="preserve">The accessibility of the </w:t>
      </w:r>
      <w:r w:rsidR="008D0929">
        <w:t>public transport information system</w:t>
      </w:r>
      <w:r>
        <w:t xml:space="preserve"> is important; both to comply with legislation and to give </w:t>
      </w:r>
      <w:r w:rsidR="008D0929">
        <w:t>people with disabilities the opportunity to travel</w:t>
      </w:r>
      <w:r>
        <w:t xml:space="preserve">. </w:t>
      </w:r>
      <w:r w:rsidR="008D0929">
        <w:t>C</w:t>
      </w:r>
      <w:r>
        <w:t xml:space="preserve">onsider the applicability </w:t>
      </w:r>
      <w:r w:rsidR="00766E7C">
        <w:t>of accessibility guidelines to</w:t>
      </w:r>
      <w:r>
        <w:t xml:space="preserve"> </w:t>
      </w:r>
      <w:r w:rsidR="008D0929">
        <w:t>your proposed displays</w:t>
      </w:r>
      <w:r>
        <w:t xml:space="preserve">. Do </w:t>
      </w:r>
      <w:r w:rsidR="008D0929">
        <w:t>Web</w:t>
      </w:r>
      <w:r>
        <w:t xml:space="preserve"> accessibility guidelines </w:t>
      </w:r>
      <w:r w:rsidR="008D0929">
        <w:t xml:space="preserve">Such as the W3C Web Accessibility Initiative </w:t>
      </w:r>
      <w:r>
        <w:t>give good advice in the design of such applications?</w:t>
      </w:r>
      <w:r w:rsidR="008D0929">
        <w:t xml:space="preserve"> Or do you consider that a specialist set of guidelines are needed for public use displays? Again be sure to provide references to support your explanation. </w:t>
      </w:r>
    </w:p>
    <w:p w:rsidR="008D0929" w:rsidRDefault="008D0929" w:rsidP="007F1430">
      <w:pPr>
        <w:pStyle w:val="SMUNORMALARIAL"/>
      </w:pPr>
    </w:p>
    <w:p w:rsidR="008D0929" w:rsidRDefault="008D0929" w:rsidP="008D0929">
      <w:pPr>
        <w:pStyle w:val="SMUNORMALARIAL"/>
        <w:numPr>
          <w:ilvl w:val="0"/>
          <w:numId w:val="19"/>
        </w:numPr>
      </w:pPr>
      <w:r>
        <w:rPr>
          <w:b/>
          <w:bCs/>
        </w:rPr>
        <w:t>A Usability Evaluation Strategy for a project implementing your proposed Public Transport Information System</w:t>
      </w:r>
    </w:p>
    <w:p w:rsidR="008D0929" w:rsidRDefault="008D0929" w:rsidP="008D0929">
      <w:pPr>
        <w:pStyle w:val="SMUNORMALARIAL"/>
      </w:pPr>
    </w:p>
    <w:p w:rsidR="008D0929" w:rsidRDefault="008D0929" w:rsidP="008D0929">
      <w:pPr>
        <w:pStyle w:val="SMUNORMALARIAL"/>
      </w:pPr>
      <w:r>
        <w:t xml:space="preserve">You should be familiar with a range of usability evaluation techniques. Consider how these could be applied to the development a strategy to evaluate your proposed </w:t>
      </w:r>
      <w:r>
        <w:rPr>
          <w:bCs/>
        </w:rPr>
        <w:t>Public Transport Information System</w:t>
      </w:r>
      <w:r>
        <w:t xml:space="preserve">. Justify your choices of interface evaluation techniques for the stages of development in comparison to alternatives. You should specify the project stages (eg, initial paper design concept, software prototype) for your planned evaluation strategy. Please refer to Usability Evaluation Examples from research, industry and your own project (if you are doing one this year) to support your explanation. Also consider the role of simulation in this planned evaluation. </w:t>
      </w:r>
    </w:p>
    <w:p w:rsidR="008D0929" w:rsidRDefault="008D0929" w:rsidP="008D0929">
      <w:pPr>
        <w:pStyle w:val="SMUNORMALARIAL"/>
      </w:pPr>
    </w:p>
    <w:p w:rsidR="008D0929" w:rsidRDefault="008D0929" w:rsidP="008D0929">
      <w:pPr>
        <w:pStyle w:val="SMUNORMALARIAL"/>
        <w:rPr>
          <w:b/>
          <w:bCs/>
        </w:rPr>
      </w:pPr>
    </w:p>
    <w:p w:rsidR="008D0929" w:rsidRDefault="008D0929" w:rsidP="008D0929">
      <w:pPr>
        <w:pStyle w:val="SMUNORMALARIAL"/>
        <w:rPr>
          <w:b/>
          <w:bCs/>
        </w:rPr>
      </w:pPr>
    </w:p>
    <w:p w:rsidR="008D0929" w:rsidRDefault="008D0929" w:rsidP="008D0929">
      <w:pPr>
        <w:pStyle w:val="SMUNORMALARIAL"/>
        <w:rPr>
          <w:b/>
          <w:bCs/>
        </w:rPr>
      </w:pPr>
    </w:p>
    <w:p w:rsidR="008D0929" w:rsidRDefault="008D0929" w:rsidP="008D0929">
      <w:pPr>
        <w:pStyle w:val="SMUNORMALARIAL"/>
        <w:numPr>
          <w:ilvl w:val="0"/>
          <w:numId w:val="19"/>
        </w:numPr>
      </w:pPr>
      <w:r>
        <w:rPr>
          <w:b/>
          <w:bCs/>
        </w:rPr>
        <w:t xml:space="preserve">Analysis of map usability </w:t>
      </w:r>
      <w:r w:rsidRPr="00D77AA7">
        <w:rPr>
          <w:b/>
          <w:bCs/>
        </w:rPr>
        <w:t xml:space="preserve">in </w:t>
      </w:r>
      <w:r>
        <w:rPr>
          <w:b/>
          <w:bCs/>
        </w:rPr>
        <w:t>your proposed Public Transport Information System</w:t>
      </w:r>
    </w:p>
    <w:p w:rsidR="008D0929" w:rsidRDefault="008D0929" w:rsidP="008D0929">
      <w:pPr>
        <w:pStyle w:val="SMUNORMALARIAL"/>
      </w:pPr>
    </w:p>
    <w:p w:rsidR="008D0929" w:rsidRDefault="008D0929" w:rsidP="008D0929">
      <w:pPr>
        <w:pStyle w:val="SMUNORMALARIAL"/>
      </w:pPr>
      <w:r>
        <w:t xml:space="preserve">Outline the potential usability challenges in developing map based interfaces based on your analysis of research literature and industry practice. Describe your own observations of map users from class sessions and your own research. </w:t>
      </w:r>
    </w:p>
    <w:p w:rsidR="008D0929" w:rsidRDefault="008D0929" w:rsidP="008D0929">
      <w:pPr>
        <w:pStyle w:val="SMUNORMALARIAL"/>
      </w:pPr>
      <w:r>
        <w:t xml:space="preserve">Provide a sketch of a suitable map based interface for </w:t>
      </w:r>
      <w:r w:rsidR="00F37F99">
        <w:t>your</w:t>
      </w:r>
      <w:r>
        <w:t xml:space="preserve"> </w:t>
      </w:r>
      <w:r w:rsidR="00F37F99" w:rsidRPr="00F37F99">
        <w:rPr>
          <w:bCs/>
        </w:rPr>
        <w:t>Public Transport Information System</w:t>
      </w:r>
      <w:r>
        <w:t xml:space="preserve"> and justify the design choices used. </w:t>
      </w:r>
      <w:r w:rsidR="00F37F99">
        <w:t xml:space="preserve">Analyse </w:t>
      </w:r>
      <w:r w:rsidR="00EA784C">
        <w:t xml:space="preserve">the map usability guidelines proposed by Kuparinen et al and evaluate their usefulness as applied to the application you propose. </w:t>
      </w:r>
    </w:p>
    <w:p w:rsidR="008D0929" w:rsidRDefault="008D0929" w:rsidP="008D0929">
      <w:pPr>
        <w:pStyle w:val="SMUNORMALARIAL"/>
      </w:pP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p>
    <w:p w:rsidR="00316016" w:rsidRPr="00316016" w:rsidRDefault="00316016" w:rsidP="00316016">
      <w:pPr>
        <w:rPr>
          <w:rFonts w:asciiTheme="minorHAnsi" w:hAnsiTheme="minorHAnsi"/>
        </w:rPr>
      </w:pPr>
      <w:r w:rsidRPr="00316016">
        <w:rPr>
          <w:rFonts w:asciiTheme="minorHAnsi" w:hAnsiTheme="minorHAnsi"/>
        </w:rPr>
        <w:t>Suggested word c</w:t>
      </w:r>
      <w:r w:rsidR="00BF2989">
        <w:rPr>
          <w:rFonts w:asciiTheme="minorHAnsi" w:hAnsiTheme="minorHAnsi"/>
        </w:rPr>
        <w:t>ount: 2</w:t>
      </w:r>
      <w:r w:rsidRPr="00316016">
        <w:rPr>
          <w:rFonts w:asciiTheme="minorHAnsi" w:hAnsiTheme="minorHAnsi"/>
        </w:rPr>
        <w:t>,000 words.</w:t>
      </w:r>
    </w:p>
    <w:p w:rsidR="00316016" w:rsidRPr="00316016" w:rsidRDefault="00316016" w:rsidP="00316016">
      <w:pPr>
        <w:rPr>
          <w:rFonts w:asciiTheme="minorHAnsi" w:hAnsiTheme="minorHAnsi"/>
        </w:rPr>
      </w:pPr>
    </w:p>
    <w:p w:rsidR="00A63E9F" w:rsidRDefault="00A63E9F" w:rsidP="00A63E9F">
      <w:pPr>
        <w:pStyle w:val="Standard"/>
        <w:ind w:left="1440"/>
        <w:rPr>
          <w:rFonts w:asciiTheme="minorHAnsi" w:hAnsiTheme="minorHAnsi"/>
          <w:sz w:val="22"/>
          <w:szCs w:val="22"/>
        </w:rPr>
      </w:pPr>
    </w:p>
    <w:p w:rsidR="00316016" w:rsidRPr="0077127B" w:rsidRDefault="00316016" w:rsidP="00A63E9F">
      <w:pPr>
        <w:pStyle w:val="Standard"/>
        <w:ind w:left="1440"/>
        <w:rPr>
          <w:rFonts w:asciiTheme="minorHAnsi" w:hAnsiTheme="minorHAnsi"/>
          <w:sz w:val="22"/>
          <w:szCs w:val="22"/>
        </w:rPr>
      </w:pPr>
    </w:p>
    <w:p w:rsidR="004F08AC" w:rsidRPr="0077127B" w:rsidRDefault="004F08AC" w:rsidP="00A63E9F">
      <w:pPr>
        <w:pStyle w:val="ListParagraph"/>
        <w:jc w:val="both"/>
        <w:rPr>
          <w:rFonts w:asciiTheme="minorHAnsi" w:hAnsiTheme="minorHAnsi"/>
          <w:sz w:val="22"/>
          <w:szCs w:val="22"/>
        </w:rPr>
      </w:pPr>
    </w:p>
    <w:p w:rsidR="00EE6F25" w:rsidRPr="0077127B" w:rsidRDefault="00EE6F25" w:rsidP="004F08AC">
      <w:pPr>
        <w:jc w:val="both"/>
        <w:rPr>
          <w:rFonts w:asciiTheme="minorHAnsi" w:hAnsiTheme="minorHAnsi"/>
          <w:sz w:val="22"/>
          <w:szCs w:val="22"/>
        </w:rPr>
      </w:pPr>
    </w:p>
    <w:p w:rsidR="00EE6F25" w:rsidRPr="0077127B"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Default="0013214F"/>
    <w:p w:rsidR="0013214F" w:rsidRDefault="0013214F">
      <w:pPr>
        <w:rPr>
          <w:rFonts w:asciiTheme="minorHAnsi" w:hAnsiTheme="minorHAnsi"/>
        </w:rPr>
      </w:pP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5"/>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EA784C" w:rsidP="00F61A20">
            <w:pPr>
              <w:spacing w:after="120"/>
              <w:rPr>
                <w:rFonts w:ascii="Calibri" w:hAnsi="Calibri"/>
                <w:sz w:val="14"/>
                <w:szCs w:val="14"/>
              </w:rPr>
            </w:pPr>
            <w:r>
              <w:rPr>
                <w:rFonts w:ascii="Calibri" w:hAnsi="Calibri"/>
                <w:sz w:val="14"/>
                <w:szCs w:val="14"/>
              </w:rPr>
              <w:t xml:space="preserve">Analysis using information sources from research and industry in usability practice applied to the public use example. Appropriate references and format. </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A784C" w:rsidP="00F61A20">
            <w:pPr>
              <w:jc w:val="center"/>
              <w:rPr>
                <w:rFonts w:ascii="Calibri" w:hAnsi="Calibri"/>
                <w:sz w:val="32"/>
              </w:rPr>
            </w:pPr>
            <w:r>
              <w:rPr>
                <w:rFonts w:ascii="Calibri" w:hAnsi="Calibri"/>
                <w:sz w:val="32"/>
              </w:rPr>
              <w:t>4</w:t>
            </w:r>
            <w:r w:rsidR="00A63E9F">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EA784C" w:rsidP="00F61A20">
            <w:pPr>
              <w:spacing w:after="120"/>
              <w:rPr>
                <w:rFonts w:ascii="Calibri" w:hAnsi="Calibri"/>
                <w:sz w:val="14"/>
                <w:szCs w:val="14"/>
              </w:rPr>
            </w:pPr>
            <w:r>
              <w:rPr>
                <w:rFonts w:ascii="Calibri" w:hAnsi="Calibri"/>
                <w:sz w:val="14"/>
                <w:szCs w:val="14"/>
              </w:rPr>
              <w:t>Demonstration of in depth knowledge and understanding in explanation of your public transport display example.</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A784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510B5" w:rsidP="00F61A20">
            <w:pPr>
              <w:spacing w:after="120"/>
              <w:rPr>
                <w:rFonts w:ascii="Calibri" w:hAnsi="Calibri"/>
                <w:sz w:val="14"/>
                <w:szCs w:val="14"/>
              </w:rPr>
            </w:pPr>
            <w:r>
              <w:rPr>
                <w:rFonts w:ascii="Calibri" w:hAnsi="Calibri"/>
                <w:sz w:val="14"/>
                <w:szCs w:val="14"/>
              </w:rPr>
              <w:t xml:space="preserve">Demonstrate in depth understanding of concepts applied shown by depth of discussion throughout, for example in your application and explanation of </w:t>
            </w:r>
            <w:r w:rsidR="00EA784C">
              <w:rPr>
                <w:rFonts w:ascii="Calibri" w:hAnsi="Calibri"/>
                <w:sz w:val="14"/>
                <w:szCs w:val="14"/>
              </w:rPr>
              <w:t>usability guidelines and map usability</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510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00EA784C">
              <w:rPr>
                <w:rFonts w:ascii="Calibri" w:hAnsi="Calibri"/>
                <w:b/>
              </w:rPr>
              <w:t>Practical Application and</w:t>
            </w:r>
            <w:r w:rsidRPr="00F61A20">
              <w:rPr>
                <w:rFonts w:ascii="Calibri" w:hAnsi="Calibri"/>
                <w:b/>
              </w:rPr>
              <w:t>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EA784C" w:rsidP="00F61A20">
            <w:pPr>
              <w:spacing w:after="120"/>
              <w:rPr>
                <w:rFonts w:ascii="Calibri" w:hAnsi="Calibri"/>
                <w:sz w:val="14"/>
                <w:szCs w:val="14"/>
              </w:rPr>
            </w:pPr>
            <w:r>
              <w:rPr>
                <w:rFonts w:ascii="Calibri" w:hAnsi="Calibri"/>
                <w:sz w:val="14"/>
                <w:szCs w:val="14"/>
              </w:rPr>
              <w:t>Application of appropriate techniques in design and analysis of your public transport application.</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EC101C" w:rsidRDefault="00EC101C"/>
    <w:p w:rsidR="00EC101C" w:rsidRDefault="00EC101C"/>
    <w:p w:rsidR="00EC101C" w:rsidRDefault="00EC101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75E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w:t>
            </w:r>
            <w:bookmarkStart w:id="0" w:name="_GoBack"/>
            <w:bookmarkEnd w:id="0"/>
            <w:r w:rsidRPr="00B813A8">
              <w:rPr>
                <w:rFonts w:ascii="Calibri" w:hAnsi="Calibri"/>
                <w:sz w:val="14"/>
                <w:szCs w:val="14"/>
              </w:rPr>
              <w:t xml:space="preserve">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75E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C1ECE" w:rsidRPr="00E118A7" w:rsidRDefault="005C1ECE" w:rsidP="00910AF6">
                            <w:pPr>
                              <w:jc w:val="right"/>
                              <w:rPr>
                                <w:rFonts w:ascii="Arial" w:hAnsi="Arial" w:cs="Arial"/>
                                <w:sz w:val="22"/>
                                <w:szCs w:val="22"/>
                              </w:rPr>
                            </w:pPr>
                            <w:r>
                              <w:rPr>
                                <w:rFonts w:ascii="Arial" w:hAnsi="Arial" w:cs="Arial"/>
                                <w:sz w:val="22"/>
                                <w:szCs w:val="22"/>
                              </w:rPr>
                              <w:t>Cyfadran Dylunio Cymhwysol a Pheirianneg</w:t>
                            </w:r>
                          </w:p>
                          <w:p w:rsidR="005C1ECE" w:rsidRPr="00E118A7" w:rsidRDefault="005C1EC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C1ECE" w:rsidRDefault="005C1EC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C1ECE" w:rsidRPr="00E118A7" w:rsidRDefault="005C1ECE" w:rsidP="00910AF6">
                      <w:pPr>
                        <w:jc w:val="right"/>
                        <w:rPr>
                          <w:rFonts w:ascii="Arial" w:hAnsi="Arial" w:cs="Arial"/>
                          <w:sz w:val="22"/>
                          <w:szCs w:val="22"/>
                        </w:rPr>
                      </w:pPr>
                      <w:r>
                        <w:rPr>
                          <w:rFonts w:ascii="Arial" w:hAnsi="Arial" w:cs="Arial"/>
                          <w:sz w:val="22"/>
                          <w:szCs w:val="22"/>
                        </w:rPr>
                        <w:t>Cyfadran Dylunio Cymhwysol a Pheirianneg</w:t>
                      </w:r>
                    </w:p>
                    <w:p w:rsidR="005C1ECE" w:rsidRPr="00E118A7" w:rsidRDefault="005C1EC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C1ECE" w:rsidRDefault="005C1EC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p>
    <w:sectPr w:rsidR="00910AF6"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0B6E" w:rsidRDefault="00F00B6E">
      <w:r>
        <w:separator/>
      </w:r>
    </w:p>
  </w:endnote>
  <w:endnote w:type="continuationSeparator" w:id="0">
    <w:p w:rsidR="00F00B6E" w:rsidRDefault="00F00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1ECE" w:rsidRDefault="005C1E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6E7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6E7C">
      <w:rPr>
        <w:b/>
        <w:noProof/>
      </w:rPr>
      <w:t>10</w:t>
    </w:r>
    <w:r>
      <w:rPr>
        <w:b/>
        <w:sz w:val="24"/>
        <w:szCs w:val="24"/>
      </w:rPr>
      <w:fldChar w:fldCharType="end"/>
    </w:r>
  </w:p>
  <w:p w:rsidR="005C1ECE" w:rsidRDefault="005C1E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1ECE" w:rsidRDefault="005C1E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6E7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6E7C">
      <w:rPr>
        <w:b/>
        <w:noProof/>
      </w:rPr>
      <w:t>10</w:t>
    </w:r>
    <w:r>
      <w:rPr>
        <w:b/>
        <w:sz w:val="24"/>
        <w:szCs w:val="24"/>
      </w:rPr>
      <w:fldChar w:fldCharType="end"/>
    </w:r>
  </w:p>
  <w:p w:rsidR="005C1ECE" w:rsidRDefault="005C1E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0B6E" w:rsidRDefault="00F00B6E">
      <w:r>
        <w:separator/>
      </w:r>
    </w:p>
  </w:footnote>
  <w:footnote w:type="continuationSeparator" w:id="0">
    <w:p w:rsidR="00F00B6E" w:rsidRDefault="00F00B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6"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D544B2"/>
    <w:multiLevelType w:val="hybridMultilevel"/>
    <w:tmpl w:val="C4324B56"/>
    <w:lvl w:ilvl="0" w:tplc="291C8F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7"/>
  </w:num>
  <w:num w:numId="4">
    <w:abstractNumId w:val="13"/>
  </w:num>
  <w:num w:numId="5">
    <w:abstractNumId w:val="11"/>
  </w:num>
  <w:num w:numId="6">
    <w:abstractNumId w:val="3"/>
  </w:num>
  <w:num w:numId="7">
    <w:abstractNumId w:val="14"/>
  </w:num>
  <w:num w:numId="8">
    <w:abstractNumId w:val="5"/>
  </w:num>
  <w:num w:numId="9">
    <w:abstractNumId w:val="9"/>
  </w:num>
  <w:num w:numId="10">
    <w:abstractNumId w:val="1"/>
  </w:num>
  <w:num w:numId="11">
    <w:abstractNumId w:val="7"/>
  </w:num>
  <w:num w:numId="12">
    <w:abstractNumId w:val="2"/>
  </w:num>
  <w:num w:numId="13">
    <w:abstractNumId w:val="2"/>
  </w:num>
  <w:num w:numId="14">
    <w:abstractNumId w:val="6"/>
  </w:num>
  <w:num w:numId="15">
    <w:abstractNumId w:val="8"/>
  </w:num>
  <w:num w:numId="16">
    <w:abstractNumId w:val="16"/>
  </w:num>
  <w:num w:numId="17">
    <w:abstractNumId w:val="15"/>
  </w:num>
  <w:num w:numId="18">
    <w:abstractNumId w:val="0"/>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2C9E"/>
    <w:rsid w:val="000971FC"/>
    <w:rsid w:val="000A2A3A"/>
    <w:rsid w:val="000A492A"/>
    <w:rsid w:val="000D2FD0"/>
    <w:rsid w:val="000E32B7"/>
    <w:rsid w:val="000E413A"/>
    <w:rsid w:val="000F5AA3"/>
    <w:rsid w:val="00100396"/>
    <w:rsid w:val="00100B5C"/>
    <w:rsid w:val="001106E9"/>
    <w:rsid w:val="0013214F"/>
    <w:rsid w:val="00134F77"/>
    <w:rsid w:val="00154487"/>
    <w:rsid w:val="001B5F45"/>
    <w:rsid w:val="001C7324"/>
    <w:rsid w:val="001E04A7"/>
    <w:rsid w:val="001E1050"/>
    <w:rsid w:val="001E1E1F"/>
    <w:rsid w:val="001E57C1"/>
    <w:rsid w:val="001F07EF"/>
    <w:rsid w:val="001F6D7A"/>
    <w:rsid w:val="00200A56"/>
    <w:rsid w:val="002158EB"/>
    <w:rsid w:val="00223EA9"/>
    <w:rsid w:val="00227ED5"/>
    <w:rsid w:val="0023517E"/>
    <w:rsid w:val="00235F71"/>
    <w:rsid w:val="002444CA"/>
    <w:rsid w:val="002512C9"/>
    <w:rsid w:val="002554D4"/>
    <w:rsid w:val="002609AE"/>
    <w:rsid w:val="00260DE6"/>
    <w:rsid w:val="00273FEE"/>
    <w:rsid w:val="0028204E"/>
    <w:rsid w:val="00282616"/>
    <w:rsid w:val="0028591B"/>
    <w:rsid w:val="00291841"/>
    <w:rsid w:val="002A638D"/>
    <w:rsid w:val="002A7585"/>
    <w:rsid w:val="002C449B"/>
    <w:rsid w:val="002C6040"/>
    <w:rsid w:val="002D5B3F"/>
    <w:rsid w:val="002D6045"/>
    <w:rsid w:val="002E0197"/>
    <w:rsid w:val="002E272E"/>
    <w:rsid w:val="002E4F1C"/>
    <w:rsid w:val="002F30DE"/>
    <w:rsid w:val="002F5778"/>
    <w:rsid w:val="00310E4D"/>
    <w:rsid w:val="00315246"/>
    <w:rsid w:val="00316016"/>
    <w:rsid w:val="003223E0"/>
    <w:rsid w:val="00347DDC"/>
    <w:rsid w:val="003510B5"/>
    <w:rsid w:val="00352C4A"/>
    <w:rsid w:val="00362560"/>
    <w:rsid w:val="003732FD"/>
    <w:rsid w:val="003753B2"/>
    <w:rsid w:val="00376559"/>
    <w:rsid w:val="00380BD4"/>
    <w:rsid w:val="00384D73"/>
    <w:rsid w:val="00393EB6"/>
    <w:rsid w:val="003A3CE5"/>
    <w:rsid w:val="003B366F"/>
    <w:rsid w:val="003B3F9D"/>
    <w:rsid w:val="00404B5D"/>
    <w:rsid w:val="00404C50"/>
    <w:rsid w:val="00421ABD"/>
    <w:rsid w:val="00423934"/>
    <w:rsid w:val="00426244"/>
    <w:rsid w:val="00455B9F"/>
    <w:rsid w:val="00461107"/>
    <w:rsid w:val="00477CF6"/>
    <w:rsid w:val="004874DE"/>
    <w:rsid w:val="004B5334"/>
    <w:rsid w:val="004B6C14"/>
    <w:rsid w:val="004C059E"/>
    <w:rsid w:val="004C7FC3"/>
    <w:rsid w:val="004D0F13"/>
    <w:rsid w:val="004F08AC"/>
    <w:rsid w:val="0050249F"/>
    <w:rsid w:val="0051261E"/>
    <w:rsid w:val="00524566"/>
    <w:rsid w:val="00530BEF"/>
    <w:rsid w:val="005360C2"/>
    <w:rsid w:val="00561F00"/>
    <w:rsid w:val="00562DEC"/>
    <w:rsid w:val="00576AB4"/>
    <w:rsid w:val="00577917"/>
    <w:rsid w:val="00590667"/>
    <w:rsid w:val="005969E2"/>
    <w:rsid w:val="005B61CD"/>
    <w:rsid w:val="005C1ECE"/>
    <w:rsid w:val="005D1D58"/>
    <w:rsid w:val="005D432C"/>
    <w:rsid w:val="005E285E"/>
    <w:rsid w:val="005E72F8"/>
    <w:rsid w:val="00603D9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E5E49"/>
    <w:rsid w:val="006F45BF"/>
    <w:rsid w:val="006F60E0"/>
    <w:rsid w:val="00702F71"/>
    <w:rsid w:val="007366DF"/>
    <w:rsid w:val="00757839"/>
    <w:rsid w:val="00766E7C"/>
    <w:rsid w:val="00770C81"/>
    <w:rsid w:val="0077127B"/>
    <w:rsid w:val="007C3D59"/>
    <w:rsid w:val="007C682C"/>
    <w:rsid w:val="007D2385"/>
    <w:rsid w:val="007F1430"/>
    <w:rsid w:val="00800069"/>
    <w:rsid w:val="008310A0"/>
    <w:rsid w:val="00842E7F"/>
    <w:rsid w:val="00852933"/>
    <w:rsid w:val="00863DD9"/>
    <w:rsid w:val="00865B46"/>
    <w:rsid w:val="0087259A"/>
    <w:rsid w:val="00896134"/>
    <w:rsid w:val="008A3249"/>
    <w:rsid w:val="008A32CD"/>
    <w:rsid w:val="008A3A31"/>
    <w:rsid w:val="008A62BC"/>
    <w:rsid w:val="008B43E7"/>
    <w:rsid w:val="008C3B45"/>
    <w:rsid w:val="008D0929"/>
    <w:rsid w:val="008D763F"/>
    <w:rsid w:val="008E4E1D"/>
    <w:rsid w:val="008F036F"/>
    <w:rsid w:val="008F78C2"/>
    <w:rsid w:val="00910AF6"/>
    <w:rsid w:val="00911394"/>
    <w:rsid w:val="009157C4"/>
    <w:rsid w:val="00923EF2"/>
    <w:rsid w:val="00926D25"/>
    <w:rsid w:val="00926E9D"/>
    <w:rsid w:val="00932C6E"/>
    <w:rsid w:val="00933F10"/>
    <w:rsid w:val="00940957"/>
    <w:rsid w:val="009433C5"/>
    <w:rsid w:val="00954D25"/>
    <w:rsid w:val="00965881"/>
    <w:rsid w:val="00975EE2"/>
    <w:rsid w:val="0098396C"/>
    <w:rsid w:val="009871FF"/>
    <w:rsid w:val="009D3EA4"/>
    <w:rsid w:val="009E4BC1"/>
    <w:rsid w:val="009F446C"/>
    <w:rsid w:val="00A03BB8"/>
    <w:rsid w:val="00A225F7"/>
    <w:rsid w:val="00A273B4"/>
    <w:rsid w:val="00A4036F"/>
    <w:rsid w:val="00A4641C"/>
    <w:rsid w:val="00A47784"/>
    <w:rsid w:val="00A55876"/>
    <w:rsid w:val="00A63E9F"/>
    <w:rsid w:val="00A93835"/>
    <w:rsid w:val="00AA3974"/>
    <w:rsid w:val="00AB5B2B"/>
    <w:rsid w:val="00AB6FE7"/>
    <w:rsid w:val="00AB7AD7"/>
    <w:rsid w:val="00AD2430"/>
    <w:rsid w:val="00AF0E34"/>
    <w:rsid w:val="00AF271D"/>
    <w:rsid w:val="00AF4F0B"/>
    <w:rsid w:val="00AF56C2"/>
    <w:rsid w:val="00AF7FA1"/>
    <w:rsid w:val="00B004E6"/>
    <w:rsid w:val="00B02D41"/>
    <w:rsid w:val="00B0744D"/>
    <w:rsid w:val="00B45905"/>
    <w:rsid w:val="00B81AD3"/>
    <w:rsid w:val="00B829D8"/>
    <w:rsid w:val="00B84B5B"/>
    <w:rsid w:val="00B876DA"/>
    <w:rsid w:val="00BA1176"/>
    <w:rsid w:val="00BE0B01"/>
    <w:rsid w:val="00BE79C7"/>
    <w:rsid w:val="00BF2989"/>
    <w:rsid w:val="00BF3CB5"/>
    <w:rsid w:val="00C1285B"/>
    <w:rsid w:val="00C1361B"/>
    <w:rsid w:val="00C159B7"/>
    <w:rsid w:val="00C36D9A"/>
    <w:rsid w:val="00C374CE"/>
    <w:rsid w:val="00C44A72"/>
    <w:rsid w:val="00C8034A"/>
    <w:rsid w:val="00C80F0F"/>
    <w:rsid w:val="00C93BCB"/>
    <w:rsid w:val="00C97BEA"/>
    <w:rsid w:val="00CC241A"/>
    <w:rsid w:val="00CE65AB"/>
    <w:rsid w:val="00CF253C"/>
    <w:rsid w:val="00CF4266"/>
    <w:rsid w:val="00D241F1"/>
    <w:rsid w:val="00D275CB"/>
    <w:rsid w:val="00D33EE8"/>
    <w:rsid w:val="00D5217D"/>
    <w:rsid w:val="00D703C0"/>
    <w:rsid w:val="00D770BD"/>
    <w:rsid w:val="00D819D3"/>
    <w:rsid w:val="00D838C2"/>
    <w:rsid w:val="00DB116D"/>
    <w:rsid w:val="00DB7C37"/>
    <w:rsid w:val="00DC1AEA"/>
    <w:rsid w:val="00DD17CC"/>
    <w:rsid w:val="00DE5010"/>
    <w:rsid w:val="00E230E0"/>
    <w:rsid w:val="00E24177"/>
    <w:rsid w:val="00E33AF4"/>
    <w:rsid w:val="00E51AAC"/>
    <w:rsid w:val="00E536C5"/>
    <w:rsid w:val="00E66CC0"/>
    <w:rsid w:val="00E728A9"/>
    <w:rsid w:val="00E76356"/>
    <w:rsid w:val="00E96BFB"/>
    <w:rsid w:val="00EA0F4E"/>
    <w:rsid w:val="00EA295B"/>
    <w:rsid w:val="00EA784C"/>
    <w:rsid w:val="00EB4F96"/>
    <w:rsid w:val="00EC101C"/>
    <w:rsid w:val="00ED2C9A"/>
    <w:rsid w:val="00EE3132"/>
    <w:rsid w:val="00EE3245"/>
    <w:rsid w:val="00EE3D9D"/>
    <w:rsid w:val="00EE6F25"/>
    <w:rsid w:val="00F00B6E"/>
    <w:rsid w:val="00F02126"/>
    <w:rsid w:val="00F03D85"/>
    <w:rsid w:val="00F249F1"/>
    <w:rsid w:val="00F25B9D"/>
    <w:rsid w:val="00F2664E"/>
    <w:rsid w:val="00F27C62"/>
    <w:rsid w:val="00F31163"/>
    <w:rsid w:val="00F31C04"/>
    <w:rsid w:val="00F37F99"/>
    <w:rsid w:val="00F5031D"/>
    <w:rsid w:val="00F61A20"/>
    <w:rsid w:val="00F827F1"/>
    <w:rsid w:val="00F8381F"/>
    <w:rsid w:val="00F9679F"/>
    <w:rsid w:val="00FA04CD"/>
    <w:rsid w:val="00FA67AB"/>
    <w:rsid w:val="00FA68F8"/>
    <w:rsid w:val="00FB1DC0"/>
    <w:rsid w:val="00FB4521"/>
    <w:rsid w:val="00FB4C49"/>
    <w:rsid w:val="00FB4F84"/>
    <w:rsid w:val="00FB5CF8"/>
    <w:rsid w:val="00FC753E"/>
    <w:rsid w:val="00FC7626"/>
    <w:rsid w:val="00FE0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B7EC4B"/>
  <w15:docId w15:val="{AA0CD6C0-847D-434E-8FCE-9D8163E9B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 w:type="character" w:styleId="Hyperlink">
    <w:name w:val="Hyperlink"/>
    <w:basedOn w:val="DefaultParagraphFont"/>
    <w:rsid w:val="00316016"/>
    <w:rPr>
      <w:color w:val="0000FF"/>
      <w:u w:val="single"/>
    </w:rPr>
  </w:style>
  <w:style w:type="paragraph" w:customStyle="1" w:styleId="SMUNORMALARIAL">
    <w:name w:val="SMU NORMAL ARIAL"/>
    <w:basedOn w:val="Normal"/>
    <w:rsid w:val="00D5217D"/>
    <w:pPr>
      <w:suppressAutoHyphens/>
    </w:pPr>
    <w:rPr>
      <w:rFonts w:ascii="Arial" w:hAnsi="Arial" w:cs="Arial"/>
      <w:sz w:val="22"/>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hyperlink" Target="https://onebusaway.or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5262</Words>
  <Characters>29995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Maw</cp:lastModifiedBy>
  <cp:revision>2</cp:revision>
  <cp:lastPrinted>2015-10-20T08:47:00Z</cp:lastPrinted>
  <dcterms:created xsi:type="dcterms:W3CDTF">2021-06-08T11:18:00Z</dcterms:created>
  <dcterms:modified xsi:type="dcterms:W3CDTF">2021-06-08T11:18:00Z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