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105562081"/>
        <w:docPartObj>
          <w:docPartGallery w:val="Cover Pages"/>
          <w:docPartUnique/>
        </w:docPartObj>
      </w:sdtPr>
      <w:sdtEndPr/>
      <w:sdtContent>
        <w:p w14:paraId="3B3871B4" w14:textId="1E1355F2" w:rsidR="00C65D2D" w:rsidRDefault="008D6F53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7F6ED5E3" wp14:editId="1F56301B">
                    <wp:simplePos x="0" y="0"/>
                    <wp:positionH relativeFrom="margin">
                      <wp:posOffset>-234315</wp:posOffset>
                    </wp:positionH>
                    <wp:positionV relativeFrom="page">
                      <wp:posOffset>9525</wp:posOffset>
                    </wp:positionV>
                    <wp:extent cx="7315200" cy="1215391"/>
                    <wp:effectExtent l="0" t="0" r="8255" b="1270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3E4A05BA" id="Group 149" o:spid="_x0000_s1026" style="position:absolute;margin-left:-18.45pt;margin-top:.75pt;width:8in;height:95.7pt;z-index:251657215;mso-width-percent:941;mso-height-percent:121;mso-position-horizontal-relative:margin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" path="m,l7312660,r,1129665l3619500,733425,,1091565,,xe" fillcolor="#052f61 [3204]" stroked="f" strokeweight="1.25pt">
                      <v:stroke endcap="round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" stroked="f" strokeweight="1.25pt">
                      <v:fill r:id="rId10" o:title="" recolor="t" rotate="t" type="frame"/>
                      <v:stroke endcap="round"/>
                    </v:rect>
                    <w10:wrap anchorx="margin" anchory="page"/>
                  </v:group>
                </w:pict>
              </mc:Fallback>
            </mc:AlternateContent>
          </w:r>
        </w:p>
        <w:p w14:paraId="22B984A4" w14:textId="13479936" w:rsidR="00C65D2D" w:rsidRDefault="001615FA">
          <w:pPr>
            <w:spacing w:line="259" w:lineRule="auto"/>
          </w:pPr>
        </w:p>
      </w:sdtContent>
    </w:sdt>
    <w:p w14:paraId="3C144893" w14:textId="22952885" w:rsidR="00273A55" w:rsidRDefault="000A7F94">
      <w:pPr>
        <w:spacing w:line="259" w:lineRule="auto"/>
      </w:pPr>
      <w:r w:rsidRPr="001B79FD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4E4605B" wp14:editId="37F6CEB8">
                <wp:simplePos x="0" y="0"/>
                <wp:positionH relativeFrom="column">
                  <wp:posOffset>34506</wp:posOffset>
                </wp:positionH>
                <wp:positionV relativeFrom="paragraph">
                  <wp:posOffset>237766</wp:posOffset>
                </wp:positionV>
                <wp:extent cx="6745119" cy="8988724"/>
                <wp:effectExtent l="0" t="0" r="0" b="31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5119" cy="89887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8D916D5" w14:textId="77777777" w:rsidR="00A0779A" w:rsidRPr="007E476C" w:rsidRDefault="00A0779A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</w:rPr>
                              <w:t>University of Wales Trinity Saint David</w:t>
                            </w:r>
                          </w:p>
                          <w:p w14:paraId="2B4DA686" w14:textId="77777777" w:rsidR="00A0779A" w:rsidRDefault="00A0779A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</w:rPr>
                              <w:t>School of Engineering</w:t>
                            </w:r>
                          </w:p>
                          <w:p w14:paraId="5CFA1E8C" w14:textId="77777777" w:rsidR="00A0779A" w:rsidRPr="007E476C" w:rsidRDefault="00A0779A" w:rsidP="00C65D2D">
                            <w:pPr>
                              <w:jc w:val="center"/>
                              <w:rPr>
                                <w:rFonts w:cs="Times New Roman"/>
                                <w:sz w:val="24"/>
                              </w:rPr>
                            </w:pPr>
                          </w:p>
                          <w:p w14:paraId="0272BFB9" w14:textId="77777777" w:rsidR="00A0779A" w:rsidRPr="007E476C" w:rsidRDefault="00A0779A" w:rsidP="00C65D2D">
                            <w:pPr>
                              <w:jc w:val="center"/>
                              <w:rPr>
                                <w:rFonts w:cs="Times New Roman"/>
                              </w:rPr>
                            </w:pPr>
                          </w:p>
                          <w:p w14:paraId="5B0969CC" w14:textId="7D3A1E65" w:rsidR="00A0779A" w:rsidRDefault="00E375C0" w:rsidP="0093198D">
                            <w:pPr>
                              <w:pStyle w:val="Title"/>
                              <w:jc w:val="center"/>
                              <w:rPr>
                                <w:rFonts w:ascii="Palatino Linotype" w:hAnsi="Palatino Linotype"/>
                                <w:sz w:val="44"/>
                              </w:rPr>
                            </w:pPr>
                            <w:r>
                              <w:rPr>
                                <w:rFonts w:ascii="Palatino Linotype" w:hAnsi="Palatino Linotype"/>
                                <w:sz w:val="44"/>
                              </w:rPr>
                              <w:t xml:space="preserve">Can FEA Replace </w:t>
                            </w:r>
                            <w:r w:rsidR="00FD27EA">
                              <w:rPr>
                                <w:rFonts w:ascii="Palatino Linotype" w:hAnsi="Palatino Linotype"/>
                                <w:sz w:val="44"/>
                              </w:rPr>
                              <w:t>Physical Testing</w:t>
                            </w:r>
                            <w:r w:rsidR="00A867A5">
                              <w:rPr>
                                <w:rFonts w:ascii="Palatino Linotype" w:hAnsi="Palatino Linotype"/>
                                <w:sz w:val="44"/>
                              </w:rPr>
                              <w:t>?</w:t>
                            </w:r>
                          </w:p>
                          <w:p w14:paraId="2D6CBB5F" w14:textId="77777777" w:rsidR="00A0779A" w:rsidRPr="0093198D" w:rsidRDefault="00A0779A" w:rsidP="0093198D">
                            <w:pPr>
                              <w:pStyle w:val="Title"/>
                              <w:jc w:val="center"/>
                              <w:rPr>
                                <w:rFonts w:ascii="Palatino Linotype" w:hAnsi="Palatino Linotype"/>
                                <w:sz w:val="44"/>
                              </w:rPr>
                            </w:pPr>
                          </w:p>
                          <w:p w14:paraId="1CBA0119" w14:textId="77777777" w:rsidR="00A0779A" w:rsidRPr="007E476C" w:rsidRDefault="00A0779A" w:rsidP="00C65D2D">
                            <w:pPr>
                              <w:spacing w:before="120"/>
                              <w:jc w:val="center"/>
                              <w:rPr>
                                <w:rFonts w:cs="Times New Roman"/>
                                <w:b/>
                                <w:sz w:val="52"/>
                                <w:szCs w:val="36"/>
                              </w:rPr>
                            </w:pPr>
                          </w:p>
                          <w:p w14:paraId="26C8CDAD" w14:textId="77777777" w:rsidR="00A0779A" w:rsidRPr="007E476C" w:rsidRDefault="00A0779A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  <w:szCs w:val="28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  <w:szCs w:val="28"/>
                              </w:rPr>
                              <w:t xml:space="preserve">Carl P. Engelbrecht </w:t>
                            </w:r>
                          </w:p>
                          <w:p w14:paraId="379FE957" w14:textId="67DD58D7" w:rsidR="00A0779A" w:rsidRDefault="00A0779A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</w:rPr>
                              <w:t>P150898</w:t>
                            </w:r>
                          </w:p>
                          <w:p w14:paraId="44C14E1A" w14:textId="3AA29C9C" w:rsidR="00A0779A" w:rsidRDefault="00A0779A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</w:p>
                          <w:p w14:paraId="5EC44EA1" w14:textId="034E82DE" w:rsidR="00A0779A" w:rsidRDefault="00A0779A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</w:p>
                          <w:p w14:paraId="683EEC2C" w14:textId="65601A15" w:rsidR="00A0779A" w:rsidRDefault="00F37BC0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>
                              <w:rPr>
                                <w:rFonts w:cs="Times New Roman"/>
                                <w:sz w:val="36"/>
                              </w:rPr>
                              <w:t xml:space="preserve">Advanced Stress Analysis </w:t>
                            </w:r>
                            <w:r w:rsidR="00F75DAE">
                              <w:rPr>
                                <w:rFonts w:cs="Times New Roman"/>
                                <w:sz w:val="36"/>
                              </w:rPr>
                              <w:t>&amp; FEA</w:t>
                            </w:r>
                          </w:p>
                          <w:p w14:paraId="01EEE40A" w14:textId="577FDD8A" w:rsidR="00A0779A" w:rsidRPr="007E476C" w:rsidRDefault="00A0779A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>
                              <w:rPr>
                                <w:rFonts w:cs="Times New Roman"/>
                                <w:sz w:val="36"/>
                              </w:rPr>
                              <w:t>M6X</w:t>
                            </w:r>
                            <w:r w:rsidR="00F37BC0">
                              <w:rPr>
                                <w:rFonts w:cs="Times New Roman"/>
                                <w:sz w:val="36"/>
                              </w:rPr>
                              <w:t>00420</w:t>
                            </w:r>
                          </w:p>
                          <w:p w14:paraId="2C096F8A" w14:textId="46356B6C" w:rsidR="00A0779A" w:rsidRDefault="00A0779A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2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t xml:space="preserve">Motorsport Engineering </w:t>
                            </w:r>
                          </w:p>
                          <w:p w14:paraId="0A66F736" w14:textId="77777777" w:rsidR="00A0779A" w:rsidRPr="007E476C" w:rsidRDefault="00A0779A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2"/>
                              </w:rPr>
                            </w:pPr>
                          </w:p>
                          <w:p w14:paraId="0108BDD4" w14:textId="17EF4986" w:rsidR="00A0779A" w:rsidRPr="007E476C" w:rsidRDefault="00A0779A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2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fldChar w:fldCharType="begin"/>
                            </w: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instrText xml:space="preserve"> DATE \@ "dd MMMM yyyy" </w:instrText>
                            </w: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fldChar w:fldCharType="separate"/>
                            </w:r>
                            <w:r w:rsidR="001615FA">
                              <w:rPr>
                                <w:rFonts w:cs="Times New Roman"/>
                                <w:noProof/>
                                <w:sz w:val="32"/>
                              </w:rPr>
                              <w:t>17 April 2020</w:t>
                            </w: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fldChar w:fldCharType="end"/>
                            </w:r>
                          </w:p>
                          <w:p w14:paraId="6AB1370D" w14:textId="7EEA6E7D" w:rsidR="00A0779A" w:rsidRPr="001B79FD" w:rsidRDefault="00A0779A" w:rsidP="00C65D2D">
                            <w:pPr>
                              <w:jc w:val="center"/>
                              <w:rPr>
                                <w:rFonts w:cs="Times New Roman"/>
                                <w:b/>
                                <w:sz w:val="32"/>
                              </w:rPr>
                            </w:pPr>
                          </w:p>
                          <w:p w14:paraId="2B99CCA9" w14:textId="29ADB097" w:rsidR="00A0779A" w:rsidRPr="00661E86" w:rsidRDefault="00A0779A" w:rsidP="00C65D2D">
                            <w:pPr>
                              <w:jc w:val="center"/>
                              <w:rPr>
                                <w:rFonts w:cs="Arial"/>
                                <w:sz w:val="32"/>
                              </w:rPr>
                            </w:pPr>
                            <w:r w:rsidRPr="00661E86">
                              <w:rPr>
                                <w:rFonts w:cs="Arial"/>
                                <w:noProof/>
                                <w:sz w:val="28"/>
                                <w:lang w:eastAsia="en-GB"/>
                              </w:rPr>
                              <w:drawing>
                                <wp:inline distT="0" distB="0" distL="0" distR="0" wp14:anchorId="075C6202" wp14:editId="7E288F56">
                                  <wp:extent cx="2849880" cy="1128395"/>
                                  <wp:effectExtent l="0" t="0" r="762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49880" cy="11283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E4605B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2.7pt;margin-top:18.7pt;width:531.1pt;height:707.7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" fillcolor="white [3201]" stroked="f" strokeweight=".5pt">
                <v:textbox>
                  <w:txbxContent>
                    <w:p w14:paraId="28D916D5" w14:textId="77777777" w:rsidR="00A0779A" w:rsidRPr="007E476C" w:rsidRDefault="00A0779A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  <w:r w:rsidRPr="007E476C">
                        <w:rPr>
                          <w:rFonts w:cs="Times New Roman"/>
                          <w:sz w:val="36"/>
                        </w:rPr>
                        <w:t>University of Wales Trinity Saint David</w:t>
                      </w:r>
                    </w:p>
                    <w:p w14:paraId="2B4DA686" w14:textId="77777777" w:rsidR="00A0779A" w:rsidRDefault="00A0779A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  <w:r w:rsidRPr="007E476C">
                        <w:rPr>
                          <w:rFonts w:cs="Times New Roman"/>
                          <w:sz w:val="36"/>
                        </w:rPr>
                        <w:t>School of Engineering</w:t>
                      </w:r>
                    </w:p>
                    <w:p w14:paraId="5CFA1E8C" w14:textId="77777777" w:rsidR="00A0779A" w:rsidRPr="007E476C" w:rsidRDefault="00A0779A" w:rsidP="00C65D2D">
                      <w:pPr>
                        <w:jc w:val="center"/>
                        <w:rPr>
                          <w:rFonts w:cs="Times New Roman"/>
                          <w:sz w:val="24"/>
                        </w:rPr>
                      </w:pPr>
                    </w:p>
                    <w:p w14:paraId="0272BFB9" w14:textId="77777777" w:rsidR="00A0779A" w:rsidRPr="007E476C" w:rsidRDefault="00A0779A" w:rsidP="00C65D2D">
                      <w:pPr>
                        <w:jc w:val="center"/>
                        <w:rPr>
                          <w:rFonts w:cs="Times New Roman"/>
                        </w:rPr>
                      </w:pPr>
                    </w:p>
                    <w:p w14:paraId="5B0969CC" w14:textId="7D3A1E65" w:rsidR="00A0779A" w:rsidRDefault="00E375C0" w:rsidP="0093198D">
                      <w:pPr>
                        <w:pStyle w:val="Title"/>
                        <w:jc w:val="center"/>
                        <w:rPr>
                          <w:rFonts w:ascii="Palatino Linotype" w:hAnsi="Palatino Linotype"/>
                          <w:sz w:val="44"/>
                        </w:rPr>
                      </w:pPr>
                      <w:r>
                        <w:rPr>
                          <w:rFonts w:ascii="Palatino Linotype" w:hAnsi="Palatino Linotype"/>
                          <w:sz w:val="44"/>
                        </w:rPr>
                        <w:t xml:space="preserve">Can FEA Replace </w:t>
                      </w:r>
                      <w:r w:rsidR="00FD27EA">
                        <w:rPr>
                          <w:rFonts w:ascii="Palatino Linotype" w:hAnsi="Palatino Linotype"/>
                          <w:sz w:val="44"/>
                        </w:rPr>
                        <w:t>Physical Testing</w:t>
                      </w:r>
                      <w:r w:rsidR="00A867A5">
                        <w:rPr>
                          <w:rFonts w:ascii="Palatino Linotype" w:hAnsi="Palatino Linotype"/>
                          <w:sz w:val="44"/>
                        </w:rPr>
                        <w:t>?</w:t>
                      </w:r>
                    </w:p>
                    <w:p w14:paraId="2D6CBB5F" w14:textId="77777777" w:rsidR="00A0779A" w:rsidRPr="0093198D" w:rsidRDefault="00A0779A" w:rsidP="0093198D">
                      <w:pPr>
                        <w:pStyle w:val="Title"/>
                        <w:jc w:val="center"/>
                        <w:rPr>
                          <w:rFonts w:ascii="Palatino Linotype" w:hAnsi="Palatino Linotype"/>
                          <w:sz w:val="44"/>
                        </w:rPr>
                      </w:pPr>
                    </w:p>
                    <w:p w14:paraId="1CBA0119" w14:textId="77777777" w:rsidR="00A0779A" w:rsidRPr="007E476C" w:rsidRDefault="00A0779A" w:rsidP="00C65D2D">
                      <w:pPr>
                        <w:spacing w:before="120"/>
                        <w:jc w:val="center"/>
                        <w:rPr>
                          <w:rFonts w:cs="Times New Roman"/>
                          <w:b/>
                          <w:sz w:val="52"/>
                          <w:szCs w:val="36"/>
                        </w:rPr>
                      </w:pPr>
                    </w:p>
                    <w:p w14:paraId="26C8CDAD" w14:textId="77777777" w:rsidR="00A0779A" w:rsidRPr="007E476C" w:rsidRDefault="00A0779A" w:rsidP="00C65D2D">
                      <w:pPr>
                        <w:jc w:val="center"/>
                        <w:rPr>
                          <w:rFonts w:cs="Times New Roman"/>
                          <w:sz w:val="36"/>
                          <w:szCs w:val="28"/>
                        </w:rPr>
                      </w:pPr>
                      <w:r w:rsidRPr="007E476C">
                        <w:rPr>
                          <w:rFonts w:cs="Times New Roman"/>
                          <w:sz w:val="36"/>
                          <w:szCs w:val="28"/>
                        </w:rPr>
                        <w:t xml:space="preserve">Carl P. Engelbrecht </w:t>
                      </w:r>
                    </w:p>
                    <w:p w14:paraId="379FE957" w14:textId="67DD58D7" w:rsidR="00A0779A" w:rsidRDefault="00A0779A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  <w:r w:rsidRPr="007E476C">
                        <w:rPr>
                          <w:rFonts w:cs="Times New Roman"/>
                          <w:sz w:val="36"/>
                        </w:rPr>
                        <w:t>P150898</w:t>
                      </w:r>
                    </w:p>
                    <w:p w14:paraId="44C14E1A" w14:textId="3AA29C9C" w:rsidR="00A0779A" w:rsidRDefault="00A0779A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</w:p>
                    <w:p w14:paraId="5EC44EA1" w14:textId="034E82DE" w:rsidR="00A0779A" w:rsidRDefault="00A0779A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6"/>
                        </w:rPr>
                      </w:pPr>
                    </w:p>
                    <w:p w14:paraId="683EEC2C" w14:textId="65601A15" w:rsidR="00A0779A" w:rsidRDefault="00F37BC0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6"/>
                        </w:rPr>
                      </w:pPr>
                      <w:r>
                        <w:rPr>
                          <w:rFonts w:cs="Times New Roman"/>
                          <w:sz w:val="36"/>
                        </w:rPr>
                        <w:t xml:space="preserve">Advanced Stress Analysis </w:t>
                      </w:r>
                      <w:r w:rsidR="00F75DAE">
                        <w:rPr>
                          <w:rFonts w:cs="Times New Roman"/>
                          <w:sz w:val="36"/>
                        </w:rPr>
                        <w:t>&amp; FEA</w:t>
                      </w:r>
                    </w:p>
                    <w:p w14:paraId="01EEE40A" w14:textId="577FDD8A" w:rsidR="00A0779A" w:rsidRPr="007E476C" w:rsidRDefault="00A0779A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6"/>
                        </w:rPr>
                      </w:pPr>
                      <w:r>
                        <w:rPr>
                          <w:rFonts w:cs="Times New Roman"/>
                          <w:sz w:val="36"/>
                        </w:rPr>
                        <w:t>M6X</w:t>
                      </w:r>
                      <w:r w:rsidR="00F37BC0">
                        <w:rPr>
                          <w:rFonts w:cs="Times New Roman"/>
                          <w:sz w:val="36"/>
                        </w:rPr>
                        <w:t>00420</w:t>
                      </w:r>
                    </w:p>
                    <w:p w14:paraId="2C096F8A" w14:textId="46356B6C" w:rsidR="00A0779A" w:rsidRDefault="00A0779A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2"/>
                        </w:rPr>
                      </w:pPr>
                      <w:r w:rsidRPr="007E476C">
                        <w:rPr>
                          <w:rFonts w:cs="Times New Roman"/>
                          <w:sz w:val="32"/>
                        </w:rPr>
                        <w:t xml:space="preserve">Motorsport Engineering </w:t>
                      </w:r>
                    </w:p>
                    <w:p w14:paraId="0A66F736" w14:textId="77777777" w:rsidR="00A0779A" w:rsidRPr="007E476C" w:rsidRDefault="00A0779A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2"/>
                        </w:rPr>
                      </w:pPr>
                    </w:p>
                    <w:p w14:paraId="0108BDD4" w14:textId="17EF4986" w:rsidR="00A0779A" w:rsidRPr="007E476C" w:rsidRDefault="00A0779A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2"/>
                        </w:rPr>
                      </w:pPr>
                      <w:r w:rsidRPr="007E476C">
                        <w:rPr>
                          <w:rFonts w:cs="Times New Roman"/>
                          <w:sz w:val="32"/>
                        </w:rPr>
                        <w:fldChar w:fldCharType="begin"/>
                      </w:r>
                      <w:r w:rsidRPr="007E476C">
                        <w:rPr>
                          <w:rFonts w:cs="Times New Roman"/>
                          <w:sz w:val="32"/>
                        </w:rPr>
                        <w:instrText xml:space="preserve"> DATE \@ "dd MMMM yyyy" </w:instrText>
                      </w:r>
                      <w:r w:rsidRPr="007E476C">
                        <w:rPr>
                          <w:rFonts w:cs="Times New Roman"/>
                          <w:sz w:val="32"/>
                        </w:rPr>
                        <w:fldChar w:fldCharType="separate"/>
                      </w:r>
                      <w:r w:rsidR="001615FA">
                        <w:rPr>
                          <w:rFonts w:cs="Times New Roman"/>
                          <w:noProof/>
                          <w:sz w:val="32"/>
                        </w:rPr>
                        <w:t>17 April 2020</w:t>
                      </w:r>
                      <w:r w:rsidRPr="007E476C">
                        <w:rPr>
                          <w:rFonts w:cs="Times New Roman"/>
                          <w:sz w:val="32"/>
                        </w:rPr>
                        <w:fldChar w:fldCharType="end"/>
                      </w:r>
                    </w:p>
                    <w:p w14:paraId="6AB1370D" w14:textId="7EEA6E7D" w:rsidR="00A0779A" w:rsidRPr="001B79FD" w:rsidRDefault="00A0779A" w:rsidP="00C65D2D">
                      <w:pPr>
                        <w:jc w:val="center"/>
                        <w:rPr>
                          <w:rFonts w:cs="Times New Roman"/>
                          <w:b/>
                          <w:sz w:val="32"/>
                        </w:rPr>
                      </w:pPr>
                    </w:p>
                    <w:p w14:paraId="2B99CCA9" w14:textId="29ADB097" w:rsidR="00A0779A" w:rsidRPr="00661E86" w:rsidRDefault="00A0779A" w:rsidP="00C65D2D">
                      <w:pPr>
                        <w:jc w:val="center"/>
                        <w:rPr>
                          <w:rFonts w:cs="Arial"/>
                          <w:sz w:val="32"/>
                        </w:rPr>
                      </w:pPr>
                      <w:r w:rsidRPr="00661E86">
                        <w:rPr>
                          <w:rFonts w:cs="Arial"/>
                          <w:noProof/>
                          <w:sz w:val="28"/>
                          <w:lang w:eastAsia="en-GB"/>
                        </w:rPr>
                        <w:drawing>
                          <wp:inline distT="0" distB="0" distL="0" distR="0" wp14:anchorId="075C6202" wp14:editId="7E288F56">
                            <wp:extent cx="2849880" cy="1128395"/>
                            <wp:effectExtent l="0" t="0" r="762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49880" cy="11283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1AB8E0B" w14:textId="0D751C22" w:rsidR="00100E1D" w:rsidRDefault="00100E1D">
      <w:pPr>
        <w:spacing w:line="259" w:lineRule="auto"/>
      </w:pPr>
    </w:p>
    <w:p w14:paraId="60C4F98D" w14:textId="6F61D586" w:rsidR="00100E1D" w:rsidRDefault="00100E1D">
      <w:pPr>
        <w:spacing w:line="259" w:lineRule="auto"/>
      </w:pPr>
    </w:p>
    <w:p w14:paraId="2EF229D0" w14:textId="70FFBD70" w:rsidR="00100E1D" w:rsidRDefault="00100E1D">
      <w:pPr>
        <w:spacing w:line="259" w:lineRule="auto"/>
      </w:pPr>
    </w:p>
    <w:p w14:paraId="3DCC4843" w14:textId="60FD171E" w:rsidR="00100E1D" w:rsidRDefault="00100E1D">
      <w:pPr>
        <w:spacing w:line="259" w:lineRule="auto"/>
      </w:pPr>
    </w:p>
    <w:p w14:paraId="686CBF80" w14:textId="2EFB7707" w:rsidR="00100E1D" w:rsidRDefault="00100E1D">
      <w:pPr>
        <w:spacing w:line="259" w:lineRule="auto"/>
      </w:pPr>
    </w:p>
    <w:p w14:paraId="0012261B" w14:textId="534C9620" w:rsidR="00100E1D" w:rsidRDefault="00100E1D">
      <w:pPr>
        <w:spacing w:line="259" w:lineRule="auto"/>
      </w:pPr>
    </w:p>
    <w:p w14:paraId="3C282BEF" w14:textId="6C2A3CEC" w:rsidR="00100E1D" w:rsidRDefault="00100E1D">
      <w:pPr>
        <w:spacing w:line="259" w:lineRule="auto"/>
      </w:pPr>
    </w:p>
    <w:p w14:paraId="2B70266B" w14:textId="087E93F1" w:rsidR="00100E1D" w:rsidRDefault="00100E1D">
      <w:pPr>
        <w:spacing w:line="259" w:lineRule="auto"/>
      </w:pPr>
    </w:p>
    <w:p w14:paraId="7AFE3972" w14:textId="05EED3C3" w:rsidR="00100E1D" w:rsidRDefault="00100E1D">
      <w:pPr>
        <w:spacing w:line="259" w:lineRule="auto"/>
      </w:pPr>
    </w:p>
    <w:p w14:paraId="363E915E" w14:textId="195B9F76" w:rsidR="00100E1D" w:rsidRDefault="00100E1D">
      <w:pPr>
        <w:spacing w:line="259" w:lineRule="auto"/>
      </w:pPr>
    </w:p>
    <w:p w14:paraId="6B014350" w14:textId="2A803EE9" w:rsidR="00100E1D" w:rsidRDefault="00100E1D">
      <w:pPr>
        <w:spacing w:line="259" w:lineRule="auto"/>
      </w:pPr>
    </w:p>
    <w:p w14:paraId="14FA4B63" w14:textId="612AC72A" w:rsidR="00100E1D" w:rsidRDefault="00100E1D">
      <w:pPr>
        <w:spacing w:line="259" w:lineRule="auto"/>
      </w:pPr>
    </w:p>
    <w:p w14:paraId="41278AEC" w14:textId="25095275" w:rsidR="00100E1D" w:rsidRDefault="00100E1D">
      <w:pPr>
        <w:spacing w:line="259" w:lineRule="auto"/>
      </w:pPr>
    </w:p>
    <w:p w14:paraId="71AD1A5C" w14:textId="18D91CAE" w:rsidR="00100E1D" w:rsidRDefault="00100E1D">
      <w:pPr>
        <w:spacing w:line="259" w:lineRule="auto"/>
      </w:pPr>
    </w:p>
    <w:p w14:paraId="5C2E105B" w14:textId="6E366865" w:rsidR="00100E1D" w:rsidRDefault="00100E1D">
      <w:pPr>
        <w:spacing w:line="259" w:lineRule="auto"/>
      </w:pPr>
    </w:p>
    <w:p w14:paraId="384FD5C4" w14:textId="69C88968" w:rsidR="00100E1D" w:rsidRDefault="00100E1D">
      <w:pPr>
        <w:spacing w:line="259" w:lineRule="auto"/>
      </w:pPr>
    </w:p>
    <w:p w14:paraId="4D4C4661" w14:textId="0234CACA" w:rsidR="00100E1D" w:rsidRDefault="00100E1D">
      <w:pPr>
        <w:spacing w:line="259" w:lineRule="auto"/>
      </w:pPr>
    </w:p>
    <w:p w14:paraId="3E5448CD" w14:textId="4279BAC4" w:rsidR="00100E1D" w:rsidRDefault="00100E1D">
      <w:pPr>
        <w:spacing w:line="259" w:lineRule="auto"/>
      </w:pPr>
    </w:p>
    <w:p w14:paraId="52FEB6F6" w14:textId="10BDD955" w:rsidR="00100E1D" w:rsidRDefault="00100E1D">
      <w:pPr>
        <w:spacing w:line="259" w:lineRule="auto"/>
      </w:pPr>
    </w:p>
    <w:p w14:paraId="5E473CD0" w14:textId="6DF4D479" w:rsidR="00100E1D" w:rsidRDefault="00100E1D">
      <w:pPr>
        <w:spacing w:line="259" w:lineRule="auto"/>
      </w:pPr>
    </w:p>
    <w:p w14:paraId="648808C9" w14:textId="51C5F756" w:rsidR="00100E1D" w:rsidRDefault="00100E1D">
      <w:pPr>
        <w:spacing w:line="259" w:lineRule="auto"/>
      </w:pPr>
    </w:p>
    <w:p w14:paraId="32AE82CC" w14:textId="6BDC9CCE" w:rsidR="00100E1D" w:rsidRDefault="00100E1D">
      <w:pPr>
        <w:spacing w:line="259" w:lineRule="auto"/>
      </w:pPr>
    </w:p>
    <w:p w14:paraId="09787CBB" w14:textId="6E55C901" w:rsidR="00100E1D" w:rsidRDefault="00100E1D">
      <w:pPr>
        <w:spacing w:line="259" w:lineRule="auto"/>
      </w:pPr>
    </w:p>
    <w:p w14:paraId="6C0D189B" w14:textId="4D75EC37" w:rsidR="00100E1D" w:rsidRDefault="00100E1D">
      <w:pPr>
        <w:spacing w:line="259" w:lineRule="auto"/>
      </w:pPr>
    </w:p>
    <w:p w14:paraId="3FF3E833" w14:textId="0B1FCDCA" w:rsidR="00100E1D" w:rsidRDefault="00100E1D">
      <w:pPr>
        <w:spacing w:line="259" w:lineRule="auto"/>
      </w:pPr>
    </w:p>
    <w:p w14:paraId="0EC28F83" w14:textId="26688F04" w:rsidR="00100E1D" w:rsidRDefault="00100E1D">
      <w:pPr>
        <w:spacing w:line="259" w:lineRule="auto"/>
      </w:pPr>
      <w:r>
        <w:br w:type="page"/>
      </w:r>
    </w:p>
    <w:sdt>
      <w:sdtPr>
        <w:rPr>
          <w:rFonts w:ascii="Palatino Linotype" w:eastAsiaTheme="minorHAnsi" w:hAnsi="Palatino Linotype" w:cstheme="minorBidi"/>
          <w:color w:val="auto"/>
          <w:sz w:val="20"/>
          <w:szCs w:val="22"/>
          <w:lang w:val="en-GB"/>
        </w:rPr>
        <w:id w:val="1576403317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6D55A91E" w14:textId="09FFA221" w:rsidR="00C460A1" w:rsidRDefault="00C460A1">
          <w:pPr>
            <w:pStyle w:val="TOCHeading"/>
          </w:pPr>
          <w:r>
            <w:t>Contents</w:t>
          </w:r>
        </w:p>
        <w:p w14:paraId="11B86235" w14:textId="016895B5" w:rsidR="00DB2D04" w:rsidRDefault="00C460A1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036794" w:history="1">
            <w:r w:rsidR="00DB2D04" w:rsidRPr="00302A18">
              <w:rPr>
                <w:rStyle w:val="Hyperlink"/>
                <w:noProof/>
              </w:rPr>
              <w:t>Introduction</w:t>
            </w:r>
            <w:r w:rsidR="00DB2D04">
              <w:rPr>
                <w:noProof/>
                <w:webHidden/>
              </w:rPr>
              <w:tab/>
            </w:r>
            <w:r w:rsidR="00DB2D04">
              <w:rPr>
                <w:noProof/>
                <w:webHidden/>
              </w:rPr>
              <w:fldChar w:fldCharType="begin"/>
            </w:r>
            <w:r w:rsidR="00DB2D04">
              <w:rPr>
                <w:noProof/>
                <w:webHidden/>
              </w:rPr>
              <w:instrText xml:space="preserve"> PAGEREF _Toc38036794 \h </w:instrText>
            </w:r>
            <w:r w:rsidR="00DB2D04">
              <w:rPr>
                <w:noProof/>
                <w:webHidden/>
              </w:rPr>
            </w:r>
            <w:r w:rsidR="00DB2D04">
              <w:rPr>
                <w:noProof/>
                <w:webHidden/>
              </w:rPr>
              <w:fldChar w:fldCharType="separate"/>
            </w:r>
            <w:r w:rsidR="00DB2D04">
              <w:rPr>
                <w:noProof/>
                <w:webHidden/>
              </w:rPr>
              <w:t>2</w:t>
            </w:r>
            <w:r w:rsidR="00DB2D04">
              <w:rPr>
                <w:noProof/>
                <w:webHidden/>
              </w:rPr>
              <w:fldChar w:fldCharType="end"/>
            </w:r>
          </w:hyperlink>
        </w:p>
        <w:p w14:paraId="699C4CF7" w14:textId="04076597" w:rsidR="00DB2D04" w:rsidRDefault="00DB2D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8036795" w:history="1">
            <w:r w:rsidRPr="00302A18">
              <w:rPr>
                <w:rStyle w:val="Hyperlink"/>
                <w:noProof/>
              </w:rPr>
              <w:t>FE Analysis and Physical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_Toc38036795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18509" w14:textId="2F1729DC" w:rsidR="00DB2D04" w:rsidRDefault="00DB2D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8036796" w:history="1">
            <w:r w:rsidRPr="00302A18">
              <w:rPr>
                <w:rStyle w:val="Hyperlink"/>
                <w:noProof/>
              </w:rPr>
              <w:t>Correlating FE Models to Physical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_Toc38036796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973EC" w14:textId="59FC121C" w:rsidR="00DB2D04" w:rsidRDefault="00DB2D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8036797" w:history="1">
            <w:r w:rsidRPr="00302A18">
              <w:rPr>
                <w:rStyle w:val="Hyperlink"/>
                <w:noProof/>
              </w:rPr>
              <w:t>Should FE Analysis Replace Physical Testing?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_Toc38036797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113C7" w14:textId="7A28E436" w:rsidR="00DB2D04" w:rsidRDefault="00DB2D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8036798" w:history="1">
            <w:r w:rsidRPr="00302A1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_Toc38036798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09A79" w14:textId="0B4E6A57" w:rsidR="00DB2D04" w:rsidRDefault="00DB2D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8036799" w:history="1">
            <w:r w:rsidRPr="00302A1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_Toc38036799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5E348" w14:textId="3B13045A" w:rsidR="00C460A1" w:rsidRDefault="00C460A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995D8B8" w14:textId="77777777" w:rsidR="00797E89" w:rsidRDefault="00797E89" w:rsidP="00256332">
      <w:pPr>
        <w:spacing w:line="259" w:lineRule="auto"/>
        <w:rPr>
          <w:b/>
          <w:bCs/>
          <w:noProof/>
        </w:rPr>
      </w:pPr>
    </w:p>
    <w:p w14:paraId="1B04FC55" w14:textId="77777777" w:rsidR="00797E89" w:rsidRDefault="00797E89">
      <w:pPr>
        <w:rPr>
          <w:b/>
          <w:bCs/>
          <w:noProof/>
        </w:rPr>
      </w:pPr>
      <w:r>
        <w:rPr>
          <w:b/>
          <w:bCs/>
          <w:noProof/>
        </w:rPr>
        <w:br w:type="page"/>
      </w:r>
    </w:p>
    <w:p w14:paraId="7B76655D" w14:textId="3D0E35F9" w:rsidR="004D1FD2" w:rsidRDefault="00717996" w:rsidP="00502EA7">
      <w:pPr>
        <w:pStyle w:val="Heading1"/>
      </w:pPr>
      <w:bookmarkStart w:id="0" w:name="_Toc38036794"/>
      <w:r>
        <w:lastRenderedPageBreak/>
        <w:t>Introduction</w:t>
      </w:r>
      <w:bookmarkEnd w:id="0"/>
    </w:p>
    <w:p w14:paraId="415D5CAF" w14:textId="42D474B7" w:rsidR="004653FC" w:rsidRDefault="00706266" w:rsidP="004653FC">
      <w:r>
        <w:t xml:space="preserve">Once only utilised by large engineering and manufacturing companies the likes of general motors or </w:t>
      </w:r>
      <w:r w:rsidR="007F7056">
        <w:t>Boeing</w:t>
      </w:r>
      <w:r w:rsidR="00742015">
        <w:t xml:space="preserve">, the use of </w:t>
      </w:r>
      <w:r w:rsidR="00EE4E04">
        <w:t xml:space="preserve">computer aided engineering (CAE) or finite element analysis (FEA) </w:t>
      </w:r>
      <w:r w:rsidR="00861936">
        <w:t xml:space="preserve">has since been widely adopted </w:t>
      </w:r>
      <w:r w:rsidR="00D04659">
        <w:t xml:space="preserve">in a vast range of engineering and design driven fields. </w:t>
      </w:r>
      <w:r w:rsidR="00CC2A80">
        <w:t xml:space="preserve">One area in particular focused upon in this report is the use thereof </w:t>
      </w:r>
      <w:r w:rsidR="00633CD7">
        <w:t>in the development of an improved bicycle frame.</w:t>
      </w:r>
    </w:p>
    <w:p w14:paraId="2D73C94C" w14:textId="3A2AC5C8" w:rsidR="006C2AF3" w:rsidRDefault="00633CD7" w:rsidP="004653FC">
      <w:r>
        <w:t xml:space="preserve">The </w:t>
      </w:r>
      <w:r w:rsidR="005A5BDE">
        <w:t>reason for such wide a</w:t>
      </w:r>
      <w:r w:rsidR="006A7555">
        <w:t xml:space="preserve">doption and one of the main benefits is cost reduction and reduced product development cycles through </w:t>
      </w:r>
      <w:r w:rsidR="00664910">
        <w:t xml:space="preserve">reduced physical prototypes. Products also exhibit </w:t>
      </w:r>
      <w:r w:rsidR="00C95AD8">
        <w:t xml:space="preserve">higher quality in most cases and more efficient usage of material </w:t>
      </w:r>
      <w:r w:rsidR="006C2AF3">
        <w:t>mass.</w:t>
      </w:r>
      <w:r w:rsidR="00392A89">
        <w:t xml:space="preserve"> </w:t>
      </w:r>
      <w:r w:rsidR="00DA55A9">
        <w:t xml:space="preserve">In many cases </w:t>
      </w:r>
      <w:r w:rsidR="00B3305E">
        <w:t xml:space="preserve">the FEA study material </w:t>
      </w:r>
      <w:r w:rsidR="00AC754A">
        <w:t xml:space="preserve">reaction to loads are very accurate to that of the physical test, </w:t>
      </w:r>
      <w:r w:rsidR="00131E90">
        <w:t>well showcased in th</w:t>
      </w:r>
      <w:r w:rsidR="006A766D">
        <w:t>e</w:t>
      </w:r>
      <w:r w:rsidR="00131E90">
        <w:t xml:space="preserve"> video </w:t>
      </w:r>
      <w:sdt>
        <w:sdtPr>
          <w:id w:val="-1779478048"/>
          <w:citation/>
        </w:sdtPr>
        <w:sdtEndPr/>
        <w:sdtContent>
          <w:r w:rsidR="00131E90">
            <w:fldChar w:fldCharType="begin"/>
          </w:r>
          <w:r w:rsidR="00131E90">
            <w:rPr>
              <w:lang w:val="en-US"/>
            </w:rPr>
            <w:instrText xml:space="preserve"> CITATION Pro11 \l 1033 </w:instrText>
          </w:r>
          <w:r w:rsidR="00131E90">
            <w:fldChar w:fldCharType="separate"/>
          </w:r>
          <w:r w:rsidR="001615FA" w:rsidRPr="001615FA">
            <w:rPr>
              <w:noProof/>
              <w:lang w:val="en-US"/>
            </w:rPr>
            <w:t>(Developement, 2011)</w:t>
          </w:r>
          <w:r w:rsidR="00131E90">
            <w:fldChar w:fldCharType="end"/>
          </w:r>
        </w:sdtContent>
      </w:sdt>
      <w:r w:rsidR="006A766D">
        <w:t xml:space="preserve">. </w:t>
      </w:r>
      <w:r w:rsidR="00A55588">
        <w:t>Thus,</w:t>
      </w:r>
      <w:r w:rsidR="004168BC">
        <w:t xml:space="preserve"> the large involvement of FEA in mo</w:t>
      </w:r>
      <w:r w:rsidR="00A55588">
        <w:t>dern engineering is understood.</w:t>
      </w:r>
    </w:p>
    <w:p w14:paraId="605B638E" w14:textId="181663FB" w:rsidR="00A55588" w:rsidRDefault="00CA55C3" w:rsidP="004653FC">
      <w:r>
        <w:t xml:space="preserve">Accurate results need to be correlated between the model and physical testing </w:t>
      </w:r>
      <w:r w:rsidR="0081479C">
        <w:t xml:space="preserve">to ensure an accurate representation and subsequent reaction to the studied situation is produced. </w:t>
      </w:r>
      <w:r w:rsidR="00C933DA">
        <w:t xml:space="preserve">There are various physical measurement techniques </w:t>
      </w:r>
      <w:r w:rsidR="00102685">
        <w:t xml:space="preserve">utilised today as well as data correlation tools to optimise the process. </w:t>
      </w:r>
    </w:p>
    <w:p w14:paraId="5A5B8FEF" w14:textId="582E383A" w:rsidR="000B63B9" w:rsidRPr="004653FC" w:rsidRDefault="007C46C6" w:rsidP="004653FC">
      <w:r>
        <w:t xml:space="preserve">With such advances in computational power </w:t>
      </w:r>
      <w:r w:rsidR="000B63B9">
        <w:t>to</w:t>
      </w:r>
      <w:r w:rsidR="00E26F30">
        <w:t xml:space="preserve"> handle finer meshes, greater degrees of freedom</w:t>
      </w:r>
      <w:r w:rsidR="00567BD5">
        <w:t>,</w:t>
      </w:r>
      <w:r w:rsidR="00E26F30">
        <w:t xml:space="preserve"> optimised </w:t>
      </w:r>
      <w:r w:rsidR="00391A76">
        <w:t xml:space="preserve">CAE packages </w:t>
      </w:r>
      <w:r w:rsidR="00567BD5">
        <w:t xml:space="preserve">and previous practical knowledge on a specific load case (think years of bicycle frame testing) is there a point where it is sensible to forgo </w:t>
      </w:r>
      <w:r w:rsidR="00716DD0">
        <w:t xml:space="preserve">physical testing? </w:t>
      </w:r>
      <w:r w:rsidR="00E04BBC">
        <w:t>Through discussing how the two work together the report will aim to answer the proceeding question</w:t>
      </w:r>
      <w:r w:rsidR="00F20ED2">
        <w:t xml:space="preserve"> as well as should it?</w:t>
      </w:r>
    </w:p>
    <w:p w14:paraId="34054083" w14:textId="508AFB6B" w:rsidR="00C46FF5" w:rsidRDefault="00C46FF5" w:rsidP="00C41316">
      <w:pPr>
        <w:pStyle w:val="Heading1"/>
      </w:pPr>
      <w:bookmarkStart w:id="1" w:name="_Toc38036795"/>
      <w:r>
        <w:t>FE Analysis and Physical Testing</w:t>
      </w:r>
      <w:bookmarkEnd w:id="1"/>
    </w:p>
    <w:p w14:paraId="1C4D2EBE" w14:textId="292AD3AE" w:rsidR="00B34914" w:rsidRDefault="00E1519C" w:rsidP="00B34914">
      <w:r>
        <w:t xml:space="preserve">CAE </w:t>
      </w:r>
      <w:r w:rsidR="00F9232E">
        <w:t>with the most notable being</w:t>
      </w:r>
      <w:r>
        <w:t xml:space="preserve"> </w:t>
      </w:r>
      <w:r w:rsidR="004D7EF0">
        <w:t xml:space="preserve">FE analysis </w:t>
      </w:r>
      <w:r w:rsidR="0008364A">
        <w:t xml:space="preserve">has become an ingrained element in the modern design cycle </w:t>
      </w:r>
      <w:r w:rsidR="00FA0680">
        <w:t>within an engineering company</w:t>
      </w:r>
      <w:r w:rsidR="001557D9">
        <w:t xml:space="preserve"> in conjunction to physical testing </w:t>
      </w:r>
      <w:r w:rsidR="005A570D">
        <w:t xml:space="preserve">due to the benefits it </w:t>
      </w:r>
      <w:r w:rsidR="002F68D4">
        <w:t xml:space="preserve">produces over traditional </w:t>
      </w:r>
      <w:r w:rsidR="00C80492">
        <w:t>design methods.</w:t>
      </w:r>
      <w:r w:rsidR="00646149">
        <w:t xml:space="preserve"> At current there are up to 500 different </w:t>
      </w:r>
      <w:r w:rsidR="00C80841">
        <w:t>market offerings of FEM specific software packages</w:t>
      </w:r>
      <w:r w:rsidR="00316AA0">
        <w:t>, as well as over 25,000 research papers</w:t>
      </w:r>
      <w:r w:rsidR="0083505D">
        <w:t xml:space="preserve"> on the subject</w:t>
      </w:r>
      <w:r w:rsidR="00511C01">
        <w:t xml:space="preserve">. </w:t>
      </w:r>
      <w:r w:rsidR="00922C96">
        <w:t xml:space="preserve">This has largely been </w:t>
      </w:r>
      <w:r w:rsidR="00DA35F6">
        <w:t>d</w:t>
      </w:r>
      <w:r w:rsidR="00511C01">
        <w:t>riven by the accessibility and affordability</w:t>
      </w:r>
      <w:r w:rsidR="00C80492">
        <w:t xml:space="preserve"> </w:t>
      </w:r>
      <w:r w:rsidR="00511C01">
        <w:t xml:space="preserve">of </w:t>
      </w:r>
      <w:r w:rsidR="00EF278A">
        <w:t xml:space="preserve">modern computational </w:t>
      </w:r>
      <w:r w:rsidR="00DA35F6">
        <w:t>offerings</w:t>
      </w:r>
      <w:r w:rsidR="00976E28">
        <w:t xml:space="preserve"> </w:t>
      </w:r>
      <w:sdt>
        <w:sdtPr>
          <w:id w:val="-1053611606"/>
          <w:citation/>
        </w:sdtPr>
        <w:sdtEndPr/>
        <w:sdtContent>
          <w:r w:rsidR="00976E28">
            <w:fldChar w:fldCharType="begin"/>
          </w:r>
          <w:r w:rsidR="00976E28">
            <w:rPr>
              <w:lang w:val="en-US"/>
            </w:rPr>
            <w:instrText xml:space="preserve"> CITATION npt14 \l 1033 </w:instrText>
          </w:r>
          <w:r w:rsidR="00976E28">
            <w:fldChar w:fldCharType="separate"/>
          </w:r>
          <w:r w:rsidR="001615FA" w:rsidRPr="001615FA">
            <w:rPr>
              <w:noProof/>
              <w:lang w:val="en-US"/>
            </w:rPr>
            <w:t>(nptelhrd, 2014)</w:t>
          </w:r>
          <w:r w:rsidR="00976E28">
            <w:fldChar w:fldCharType="end"/>
          </w:r>
        </w:sdtContent>
      </w:sdt>
      <w:r w:rsidR="00976E28">
        <w:t xml:space="preserve">. </w:t>
      </w:r>
      <w:r w:rsidR="00E15CDC">
        <w:t xml:space="preserve">To clarify FEA is </w:t>
      </w:r>
      <w:r w:rsidR="00284425">
        <w:t xml:space="preserve">a computational </w:t>
      </w:r>
      <w:r w:rsidR="001B00E0">
        <w:t xml:space="preserve">analysis </w:t>
      </w:r>
      <w:r w:rsidR="006E30E3">
        <w:t>process</w:t>
      </w:r>
      <w:r w:rsidR="001B00E0">
        <w:t xml:space="preserve"> otherwise known as finite element method (FEM) </w:t>
      </w:r>
      <w:r w:rsidR="00AB09D1">
        <w:t xml:space="preserve">used to determine </w:t>
      </w:r>
      <w:r w:rsidR="004843A7">
        <w:t xml:space="preserve">any physical </w:t>
      </w:r>
      <w:r w:rsidR="006E2AAA">
        <w:t>phenomenon</w:t>
      </w:r>
      <w:r w:rsidR="00AB09D1">
        <w:t xml:space="preserve"> of a </w:t>
      </w:r>
      <w:r w:rsidR="00D01666">
        <w:t>component under specified loading conditions</w:t>
      </w:r>
      <w:r w:rsidR="00D67115">
        <w:t xml:space="preserve"> through </w:t>
      </w:r>
      <w:r w:rsidR="00B205A3">
        <w:t>numerous</w:t>
      </w:r>
      <w:r w:rsidR="00A01BAB">
        <w:t xml:space="preserve"> simultaneous </w:t>
      </w:r>
      <w:r w:rsidR="0038721C">
        <w:t>math</w:t>
      </w:r>
      <w:r w:rsidR="00A8116A">
        <w:t xml:space="preserve">ematical </w:t>
      </w:r>
      <w:r w:rsidR="00A01BAB">
        <w:t>equations</w:t>
      </w:r>
      <w:r w:rsidR="00A8116A">
        <w:t xml:space="preserve"> based on element interact</w:t>
      </w:r>
      <w:r w:rsidR="00286673">
        <w:t>ions</w:t>
      </w:r>
      <w:r w:rsidR="00B73302">
        <w:t xml:space="preserve">. </w:t>
      </w:r>
      <w:r w:rsidR="008C2646">
        <w:t xml:space="preserve">Processing is done through </w:t>
      </w:r>
      <w:r w:rsidR="0080785E">
        <w:t xml:space="preserve">what is known as a solver, </w:t>
      </w:r>
      <w:r w:rsidR="000E2A48" w:rsidRPr="00781547">
        <w:t>MSC</w:t>
      </w:r>
      <w:r w:rsidR="00D624E9" w:rsidRPr="00781547">
        <w:t>’s NASTRAN</w:t>
      </w:r>
      <w:r w:rsidR="003A4B8D">
        <w:t xml:space="preserve">, </w:t>
      </w:r>
      <w:r w:rsidR="003A4B8D" w:rsidRPr="00781547">
        <w:t>originally developed for NASA</w:t>
      </w:r>
      <w:r w:rsidR="003A4B8D">
        <w:t xml:space="preserve">, </w:t>
      </w:r>
      <w:r w:rsidR="0080785E">
        <w:t xml:space="preserve">is a popular variant which many </w:t>
      </w:r>
      <w:r w:rsidR="003A4B8D">
        <w:t>modern market offerings are based off of.</w:t>
      </w:r>
      <w:r w:rsidR="00AE4C15">
        <w:t xml:space="preserve"> </w:t>
      </w:r>
      <w:r w:rsidR="00C16705">
        <w:t xml:space="preserve">The </w:t>
      </w:r>
      <w:r w:rsidR="00E30623">
        <w:t>forbearing</w:t>
      </w:r>
      <w:r w:rsidR="00C16705">
        <w:t xml:space="preserve"> </w:t>
      </w:r>
      <w:r w:rsidR="00E30623">
        <w:t>benefit</w:t>
      </w:r>
      <w:r w:rsidR="00C16705">
        <w:t xml:space="preserve"> and widespread inclusion of FEA is illustrated in the design cycle </w:t>
      </w:r>
      <w:r w:rsidR="009A4512">
        <w:t>figure below</w:t>
      </w:r>
      <w:r w:rsidR="00BE23F4">
        <w:t xml:space="preserve">. The use </w:t>
      </w:r>
      <w:r w:rsidR="0092379C">
        <w:t xml:space="preserve">thereof </w:t>
      </w:r>
      <w:r w:rsidR="00FA5311">
        <w:t xml:space="preserve">reduces the time </w:t>
      </w:r>
      <w:r w:rsidR="00E74BD9">
        <w:t xml:space="preserve">taken </w:t>
      </w:r>
      <w:r w:rsidR="00C301A0">
        <w:t>for the des</w:t>
      </w:r>
      <w:r w:rsidR="00543644">
        <w:t xml:space="preserve">ign-to-manufacture </w:t>
      </w:r>
      <w:r w:rsidR="003E4614">
        <w:t xml:space="preserve">cycle as potential </w:t>
      </w:r>
      <w:r w:rsidR="00EC4ADB">
        <w:t xml:space="preserve">design flaws </w:t>
      </w:r>
      <w:r w:rsidR="00F9118F">
        <w:t xml:space="preserve">or weaknesses can be identified </w:t>
      </w:r>
      <w:r w:rsidR="000B249E">
        <w:t>early on</w:t>
      </w:r>
      <w:r w:rsidR="00512C35">
        <w:t xml:space="preserve"> </w:t>
      </w:r>
      <w:r w:rsidR="00EB3780">
        <w:t>before prototypes are produced</w:t>
      </w:r>
      <w:r w:rsidR="00B362EC">
        <w:t xml:space="preserve">, allowing rapid </w:t>
      </w:r>
      <w:r w:rsidR="006522D3">
        <w:t>redesign</w:t>
      </w:r>
      <w:r w:rsidR="0014707C">
        <w:t xml:space="preserve">. Many </w:t>
      </w:r>
      <w:r w:rsidR="00727E94">
        <w:t>alternative</w:t>
      </w:r>
      <w:r w:rsidR="0014707C">
        <w:t xml:space="preserve"> </w:t>
      </w:r>
      <w:r w:rsidR="005F3BDF">
        <w:t xml:space="preserve">and </w:t>
      </w:r>
      <w:r w:rsidR="00727E94">
        <w:t>distinct desi</w:t>
      </w:r>
      <w:r w:rsidR="00CC0D7C">
        <w:t>gns can be tested with</w:t>
      </w:r>
      <w:r w:rsidR="00B348BF">
        <w:t xml:space="preserve"> negligible </w:t>
      </w:r>
      <w:r w:rsidR="00C245CB">
        <w:t>financial</w:t>
      </w:r>
      <w:r w:rsidR="00020681">
        <w:t xml:space="preserve"> impact</w:t>
      </w:r>
      <w:r w:rsidR="00C245CB">
        <w:t xml:space="preserve"> compared to </w:t>
      </w:r>
      <w:r w:rsidR="008B020D">
        <w:t>prototype production</w:t>
      </w:r>
      <w:r w:rsidR="00E03C02">
        <w:t>.</w:t>
      </w:r>
      <w:r w:rsidR="006767EB">
        <w:t xml:space="preserve"> </w:t>
      </w:r>
      <w:r w:rsidR="00785C96">
        <w:t>Many novel designs are a product of optimisation methods</w:t>
      </w:r>
      <w:r w:rsidR="00404015">
        <w:t xml:space="preserve">, expanded upon in </w:t>
      </w:r>
      <w:r w:rsidR="00DD38AD">
        <w:t>later</w:t>
      </w:r>
      <w:r w:rsidR="00785C96">
        <w:t>.</w:t>
      </w:r>
      <w:r w:rsidR="00E03C02">
        <w:t xml:space="preserve"> Naturally</w:t>
      </w:r>
      <w:r w:rsidR="00DD38AD">
        <w:t xml:space="preserve"> the</w:t>
      </w:r>
      <w:r w:rsidR="00E03C02">
        <w:t xml:space="preserve"> </w:t>
      </w:r>
      <w:r w:rsidR="00863D75">
        <w:t>time taken in the design stage</w:t>
      </w:r>
      <w:r w:rsidR="00DD38AD">
        <w:t>s</w:t>
      </w:r>
      <w:r w:rsidR="00863D75">
        <w:t xml:space="preserve"> are </w:t>
      </w:r>
      <w:r w:rsidR="00B94AD8">
        <w:t xml:space="preserve">increased </w:t>
      </w:r>
      <w:r w:rsidR="00C3229B">
        <w:t xml:space="preserve">however </w:t>
      </w:r>
      <w:r w:rsidR="00BB4529">
        <w:t xml:space="preserve">this </w:t>
      </w:r>
      <w:r w:rsidR="00563488">
        <w:t xml:space="preserve">minimal </w:t>
      </w:r>
      <w:r w:rsidR="001B1957">
        <w:t xml:space="preserve">to the time savings </w:t>
      </w:r>
      <w:r w:rsidR="00E8428E">
        <w:t xml:space="preserve">in </w:t>
      </w:r>
      <w:r w:rsidR="00B466F7">
        <w:t xml:space="preserve">physical prototype </w:t>
      </w:r>
      <w:r w:rsidR="00064299">
        <w:t>validation</w:t>
      </w:r>
      <w:r w:rsidR="00B57EC4">
        <w:t xml:space="preserve">. </w:t>
      </w:r>
      <w:r w:rsidR="002456C5">
        <w:t>Cost</w:t>
      </w:r>
      <w:r w:rsidR="00D360A9">
        <w:t>s</w:t>
      </w:r>
      <w:r w:rsidR="002456C5">
        <w:t xml:space="preserve"> are reduced as </w:t>
      </w:r>
      <w:r w:rsidR="004C4495">
        <w:t>fewer</w:t>
      </w:r>
      <w:r w:rsidR="002456C5">
        <w:t xml:space="preserve"> physical materials need to be </w:t>
      </w:r>
      <w:r w:rsidR="00262BD7">
        <w:t>acquired</w:t>
      </w:r>
      <w:r w:rsidR="00D360A9">
        <w:t xml:space="preserve">, less time </w:t>
      </w:r>
      <w:r w:rsidR="0009718C">
        <w:t xml:space="preserve">is </w:t>
      </w:r>
      <w:r w:rsidR="004947F6">
        <w:t>spent developing and fabricating test rigs</w:t>
      </w:r>
      <w:r w:rsidR="00262BD7">
        <w:t xml:space="preserve"> and </w:t>
      </w:r>
      <w:r w:rsidR="00877468">
        <w:t>the hire/operational</w:t>
      </w:r>
      <w:r w:rsidR="004542EB">
        <w:t xml:space="preserve"> time </w:t>
      </w:r>
      <w:r w:rsidR="00877468">
        <w:t>of</w:t>
      </w:r>
      <w:r w:rsidR="004542EB">
        <w:t xml:space="preserve"> </w:t>
      </w:r>
      <w:r w:rsidR="002F716F">
        <w:t>test labora</w:t>
      </w:r>
      <w:r w:rsidR="004C4495">
        <w:t>tories</w:t>
      </w:r>
      <w:r w:rsidR="00877468">
        <w:t xml:space="preserve"> would decrease</w:t>
      </w:r>
      <w:r w:rsidR="004C4495">
        <w:t xml:space="preserve">. Although more </w:t>
      </w:r>
      <w:r w:rsidR="004F6D5D">
        <w:t>relevant</w:t>
      </w:r>
      <w:r w:rsidR="004C4495">
        <w:t xml:space="preserve"> </w:t>
      </w:r>
      <w:r w:rsidR="00D3518A">
        <w:t>to</w:t>
      </w:r>
      <w:r w:rsidR="004C4495">
        <w:t xml:space="preserve"> computational fluid dynamic software </w:t>
      </w:r>
      <w:r w:rsidR="00033B6B">
        <w:t xml:space="preserve">the </w:t>
      </w:r>
      <w:r w:rsidR="00C80C0F">
        <w:t xml:space="preserve">same </w:t>
      </w:r>
      <w:r w:rsidR="00692863">
        <w:t xml:space="preserve">concept </w:t>
      </w:r>
      <w:r w:rsidR="00C80C0F">
        <w:t>applies</w:t>
      </w:r>
      <w:r w:rsidR="001B5D51">
        <w:t xml:space="preserve"> </w:t>
      </w:r>
      <w:r w:rsidR="00692863">
        <w:t>within aerodynamic testing</w:t>
      </w:r>
      <w:r w:rsidR="00D35058">
        <w:t xml:space="preserve">. </w:t>
      </w:r>
      <w:r w:rsidR="00D54CF4">
        <w:t xml:space="preserve">The hire of a wind tunnel </w:t>
      </w:r>
      <w:r w:rsidR="00F4333B">
        <w:t xml:space="preserve">is approximately </w:t>
      </w:r>
      <w:r w:rsidR="00560A8C">
        <w:t xml:space="preserve">£80,000 </w:t>
      </w:r>
      <w:sdt>
        <w:sdtPr>
          <w:id w:val="-1303462031"/>
          <w:citation/>
        </w:sdtPr>
        <w:sdtEndPr/>
        <w:sdtContent>
          <w:r w:rsidR="003C1408">
            <w:fldChar w:fldCharType="begin"/>
          </w:r>
          <w:r w:rsidR="003C1408">
            <w:instrText xml:space="preserve"> CITATION Aer16 \l 2057 </w:instrText>
          </w:r>
          <w:r w:rsidR="003C1408">
            <w:fldChar w:fldCharType="separate"/>
          </w:r>
          <w:r w:rsidR="001615FA" w:rsidRPr="001615FA">
            <w:rPr>
              <w:noProof/>
            </w:rPr>
            <w:t>(Aero Performance Engineering Ltd., 2016)</w:t>
          </w:r>
          <w:r w:rsidR="003C1408">
            <w:fldChar w:fldCharType="end"/>
          </w:r>
        </w:sdtContent>
      </w:sdt>
      <w:r w:rsidR="003C1408">
        <w:t xml:space="preserve"> </w:t>
      </w:r>
      <w:r w:rsidR="00560A8C">
        <w:t xml:space="preserve">for a small </w:t>
      </w:r>
      <w:r w:rsidR="0089243F">
        <w:t xml:space="preserve">development, and time which can be </w:t>
      </w:r>
      <w:r w:rsidR="002E727B">
        <w:t xml:space="preserve">reduced </w:t>
      </w:r>
      <w:r w:rsidR="00121F57">
        <w:t>in testing through</w:t>
      </w:r>
      <w:r w:rsidR="002E727B">
        <w:t xml:space="preserve"> </w:t>
      </w:r>
      <w:r w:rsidR="00F61940">
        <w:t>initial</w:t>
      </w:r>
      <w:r w:rsidR="002E727B">
        <w:t xml:space="preserve"> computer </w:t>
      </w:r>
      <w:r w:rsidR="000D6B4E">
        <w:t xml:space="preserve">testing can drastically reduce </w:t>
      </w:r>
      <w:r w:rsidR="00492E5D">
        <w:t xml:space="preserve">the cost </w:t>
      </w:r>
      <w:r w:rsidR="007F5BFE">
        <w:t>during</w:t>
      </w:r>
      <w:r w:rsidR="00492E5D">
        <w:t xml:space="preserve"> the wind tunnel development stage</w:t>
      </w:r>
      <w:r w:rsidR="009219A1">
        <w:t>.</w:t>
      </w:r>
      <w:r w:rsidR="00121F57">
        <w:t xml:space="preserve"> </w:t>
      </w:r>
      <w:r w:rsidR="00867143">
        <w:t xml:space="preserve">Another benefit to the use of FEA is the ability to visualize the </w:t>
      </w:r>
      <w:r w:rsidR="00224B82">
        <w:t>results</w:t>
      </w:r>
      <w:r w:rsidR="007206A7">
        <w:t xml:space="preserve"> of complex geometric shapes</w:t>
      </w:r>
      <w:r w:rsidR="00DD2036">
        <w:t xml:space="preserve"> un</w:t>
      </w:r>
      <w:r w:rsidR="001D2BBF">
        <w:t xml:space="preserve">der </w:t>
      </w:r>
      <w:r w:rsidR="00E0161F">
        <w:t xml:space="preserve">loading conditions which otherwise would not be clear. Many programs offer </w:t>
      </w:r>
      <w:r w:rsidR="00352372">
        <w:t xml:space="preserve">increased deformation and stress gradient colouring further detailing the </w:t>
      </w:r>
      <w:r w:rsidR="00130B3A">
        <w:t>components reaction to loading</w:t>
      </w:r>
      <w:r w:rsidR="00A073F2">
        <w:t xml:space="preserve">. </w:t>
      </w:r>
      <w:sdt>
        <w:sdtPr>
          <w:id w:val="-1398354120"/>
          <w:citation/>
        </w:sdtPr>
        <w:sdtEndPr/>
        <w:sdtContent>
          <w:r w:rsidR="00450A3D">
            <w:fldChar w:fldCharType="begin"/>
          </w:r>
          <w:r w:rsidR="00450A3D">
            <w:rPr>
              <w:lang w:val="en-US"/>
            </w:rPr>
            <w:instrText xml:space="preserve"> CITATION Alt20 \l 1033 </w:instrText>
          </w:r>
          <w:r w:rsidR="00450A3D">
            <w:fldChar w:fldCharType="separate"/>
          </w:r>
          <w:r w:rsidR="001615FA" w:rsidRPr="001615FA">
            <w:rPr>
              <w:noProof/>
              <w:lang w:val="en-US"/>
            </w:rPr>
            <w:t>(Altair University, 2020)</w:t>
          </w:r>
          <w:r w:rsidR="00450A3D">
            <w:fldChar w:fldCharType="end"/>
          </w:r>
        </w:sdtContent>
      </w:sdt>
    </w:p>
    <w:p w14:paraId="0813F359" w14:textId="77777777" w:rsidR="00BB1A68" w:rsidRDefault="00BB1A68" w:rsidP="00BB1A6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DB33DDB" wp14:editId="3885C7D8">
            <wp:extent cx="4419600" cy="2397644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5560" cy="24063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B5B8DC" w14:textId="217718A1" w:rsidR="0049377D" w:rsidRDefault="00BB1A68" w:rsidP="00BB1A68">
      <w:pPr>
        <w:pStyle w:val="Caption"/>
        <w:jc w:val="center"/>
      </w:pPr>
      <w:r>
        <w:t xml:space="preserve">Figure </w:t>
      </w:r>
      <w:r w:rsidR="001615FA">
        <w:fldChar w:fldCharType="begin"/>
      </w:r>
      <w:r w:rsidR="001615FA">
        <w:instrText xml:space="preserve"> SEQ</w:instrText>
      </w:r>
      <w:r w:rsidR="001615FA">
        <w:instrText xml:space="preserve"> Figure \* ARABIC </w:instrText>
      </w:r>
      <w:r w:rsidR="001615FA">
        <w:fldChar w:fldCharType="separate"/>
      </w:r>
      <w:r w:rsidR="00374FFF">
        <w:rPr>
          <w:noProof/>
        </w:rPr>
        <w:t>1</w:t>
      </w:r>
      <w:r w:rsidR="001615FA">
        <w:rPr>
          <w:noProof/>
        </w:rPr>
        <w:fldChar w:fldCharType="end"/>
      </w:r>
      <w:r>
        <w:t xml:space="preserve"> - Improved time to market within the design cycle of a product through the use of FEA. </w:t>
      </w:r>
      <w:sdt>
        <w:sdtPr>
          <w:id w:val="63765728"/>
          <w:citation/>
        </w:sdtPr>
        <w:sdtEndPr/>
        <w:sdtContent>
          <w:r>
            <w:fldChar w:fldCharType="begin"/>
          </w:r>
          <w:r>
            <w:instrText xml:space="preserve"> CITATION Nai17 \l 2057 </w:instrText>
          </w:r>
          <w:r>
            <w:fldChar w:fldCharType="separate"/>
          </w:r>
          <w:r w:rsidR="001615FA" w:rsidRPr="001615FA">
            <w:rPr>
              <w:noProof/>
            </w:rPr>
            <w:t>(Naidoo, 2017)</w:t>
          </w:r>
          <w:r>
            <w:fldChar w:fldCharType="end"/>
          </w:r>
        </w:sdtContent>
      </w:sdt>
    </w:p>
    <w:p w14:paraId="7F184FFE" w14:textId="66C92DFF" w:rsidR="002B0937" w:rsidRDefault="00536BE4" w:rsidP="00121F57">
      <w:r>
        <w:t xml:space="preserve">Optimisation and the efficient use of material as </w:t>
      </w:r>
      <w:r w:rsidR="00AF2C8E">
        <w:t xml:space="preserve">touched upon previously is </w:t>
      </w:r>
      <w:r w:rsidR="009D2E10">
        <w:t>one of the unique features of FE</w:t>
      </w:r>
      <w:r w:rsidR="0027590D">
        <w:t>M</w:t>
      </w:r>
      <w:r w:rsidR="009D2E10">
        <w:t xml:space="preserve"> which </w:t>
      </w:r>
      <w:r w:rsidR="0042499D">
        <w:t xml:space="preserve">make it such a powerful design tool. </w:t>
      </w:r>
      <w:r w:rsidR="00E02D09">
        <w:t>Streamlining the design process the designer is able to define the packaging constraints</w:t>
      </w:r>
      <w:r w:rsidR="007A22F1">
        <w:t xml:space="preserve">, </w:t>
      </w:r>
      <w:r w:rsidR="00F61D02">
        <w:t xml:space="preserve">fastening constraints, </w:t>
      </w:r>
      <w:r w:rsidR="007A22F1">
        <w:t>assign an appropriate material</w:t>
      </w:r>
      <w:r w:rsidR="00F61D02">
        <w:t xml:space="preserve">, apply a load and define the </w:t>
      </w:r>
      <w:r w:rsidR="00ED029B">
        <w:t>optimisation output for desired minimum stiffness</w:t>
      </w:r>
      <w:r w:rsidR="00D51DCB">
        <w:t xml:space="preserve"> </w:t>
      </w:r>
      <w:r w:rsidR="00D74D5C">
        <w:t>as an</w:t>
      </w:r>
      <w:r w:rsidR="00D51DCB">
        <w:t xml:space="preserve"> example</w:t>
      </w:r>
      <w:r w:rsidR="001B3F01">
        <w:t xml:space="preserve"> (</w:t>
      </w:r>
      <w:proofErr w:type="spellStart"/>
      <w:r w:rsidR="001B3F01">
        <w:t>well</w:t>
      </w:r>
      <w:r w:rsidR="00686486">
        <w:t xml:space="preserve"> </w:t>
      </w:r>
      <w:r w:rsidR="001B3F01">
        <w:t>illustrated</w:t>
      </w:r>
      <w:proofErr w:type="spellEnd"/>
      <w:r w:rsidR="001B3F01">
        <w:t xml:space="preserve"> in </w:t>
      </w:r>
      <w:r w:rsidR="001B3F01">
        <w:fldChar w:fldCharType="begin"/>
      </w:r>
      <w:r w:rsidR="001B3F01">
        <w:instrText xml:space="preserve"> REF _Ref37687688 \h </w:instrText>
      </w:r>
      <w:r w:rsidR="001B3F01">
        <w:fldChar w:fldCharType="separate"/>
      </w:r>
      <w:r w:rsidR="001B3F01">
        <w:t xml:space="preserve">Figure </w:t>
      </w:r>
      <w:r w:rsidR="001B3F01">
        <w:rPr>
          <w:noProof/>
        </w:rPr>
        <w:t>2</w:t>
      </w:r>
      <w:r w:rsidR="001B3F01">
        <w:fldChar w:fldCharType="end"/>
      </w:r>
      <w:r w:rsidR="001B3F01">
        <w:t>). The result</w:t>
      </w:r>
      <w:r w:rsidR="00893C80">
        <w:t xml:space="preserve">s of the calculation </w:t>
      </w:r>
      <w:r w:rsidR="0056562D">
        <w:t>provide</w:t>
      </w:r>
      <w:r w:rsidR="009A1E88">
        <w:t xml:space="preserve"> answers as to where is</w:t>
      </w:r>
      <w:r w:rsidR="00D74D5C">
        <w:t xml:space="preserve"> it</w:t>
      </w:r>
      <w:r w:rsidR="009A1E88">
        <w:t xml:space="preserve"> that </w:t>
      </w:r>
      <w:r w:rsidR="001D019F">
        <w:t>material</w:t>
      </w:r>
      <w:r w:rsidR="009A1E88">
        <w:t xml:space="preserve"> can be removed </w:t>
      </w:r>
      <w:r w:rsidR="001D019F">
        <w:t>and where to place stiffenin</w:t>
      </w:r>
      <w:r w:rsidR="0056562D">
        <w:t xml:space="preserve">g ribs and so forth. </w:t>
      </w:r>
      <w:r w:rsidR="00700D41">
        <w:t xml:space="preserve">Although </w:t>
      </w:r>
      <w:r w:rsidR="006D5D02">
        <w:t>it requires an experienced design</w:t>
      </w:r>
      <w:r w:rsidR="001D2318">
        <w:t xml:space="preserve"> </w:t>
      </w:r>
      <w:r w:rsidR="007A1FC5">
        <w:t>engineer</w:t>
      </w:r>
      <w:r w:rsidR="006D5D02">
        <w:t xml:space="preserve"> </w:t>
      </w:r>
      <w:r w:rsidR="004F4EDB">
        <w:t xml:space="preserve">with specific knowledge </w:t>
      </w:r>
      <w:r w:rsidR="00BA1AF0">
        <w:t>relative</w:t>
      </w:r>
      <w:r w:rsidR="004F4EDB">
        <w:t xml:space="preserve"> </w:t>
      </w:r>
      <w:r w:rsidR="00BA1AF0">
        <w:t>to the problem</w:t>
      </w:r>
      <w:r w:rsidR="004F4EDB">
        <w:t xml:space="preserve"> to </w:t>
      </w:r>
      <w:r w:rsidR="00700D41">
        <w:t xml:space="preserve">interpret the </w:t>
      </w:r>
      <w:r w:rsidR="00874C70">
        <w:t xml:space="preserve">information into a final design. </w:t>
      </w:r>
      <w:r w:rsidR="003C3DE4">
        <w:t xml:space="preserve">This ability can allow alternative material </w:t>
      </w:r>
      <w:r w:rsidR="004205E4">
        <w:t xml:space="preserve">types to be tested </w:t>
      </w:r>
      <w:r w:rsidR="00001FEF">
        <w:t>allowing for potential</w:t>
      </w:r>
      <w:r w:rsidR="00202CCC">
        <w:t xml:space="preserve"> cost saving</w:t>
      </w:r>
      <w:r w:rsidR="007A1FC5">
        <w:t>s</w:t>
      </w:r>
      <w:r w:rsidR="0000305B">
        <w:t>,</w:t>
      </w:r>
      <w:r w:rsidR="00202CCC">
        <w:t xml:space="preserve"> or lighter weight in the case of </w:t>
      </w:r>
      <w:r w:rsidR="00C766F5">
        <w:t>a</w:t>
      </w:r>
      <w:r w:rsidR="00202CCC">
        <w:t xml:space="preserve"> production </w:t>
      </w:r>
      <w:r w:rsidR="00001FEF">
        <w:t xml:space="preserve">sports </w:t>
      </w:r>
      <w:r w:rsidR="00BF0FB4">
        <w:t>car</w:t>
      </w:r>
      <w:r w:rsidR="00202CCC">
        <w:t xml:space="preserve"> wishbone.</w:t>
      </w:r>
    </w:p>
    <w:p w14:paraId="645468F6" w14:textId="77777777" w:rsidR="00C12EFD" w:rsidRDefault="00C12EFD" w:rsidP="00C12EFD">
      <w:pPr>
        <w:keepNext/>
        <w:jc w:val="center"/>
      </w:pPr>
      <w:r w:rsidRPr="00C12EFD">
        <w:rPr>
          <w:noProof/>
        </w:rPr>
        <w:drawing>
          <wp:inline distT="0" distB="0" distL="0" distR="0" wp14:anchorId="1C7A2379" wp14:editId="64D903B8">
            <wp:extent cx="4659782" cy="2521966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6942" cy="2531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B63F39" w14:textId="06398AFC" w:rsidR="00B802DC" w:rsidRDefault="00C12EFD" w:rsidP="00C12EFD">
      <w:pPr>
        <w:pStyle w:val="Caption"/>
        <w:jc w:val="center"/>
      </w:pPr>
      <w:bookmarkStart w:id="2" w:name="_Ref37687688"/>
      <w:r>
        <w:t xml:space="preserve">Figure </w:t>
      </w:r>
      <w:r w:rsidR="001615FA">
        <w:fldChar w:fldCharType="begin"/>
      </w:r>
      <w:r w:rsidR="001615FA">
        <w:instrText xml:space="preserve"> SEQ Figure \* ARABIC </w:instrText>
      </w:r>
      <w:r w:rsidR="001615FA">
        <w:fldChar w:fldCharType="separate"/>
      </w:r>
      <w:r w:rsidR="00374FFF">
        <w:rPr>
          <w:noProof/>
        </w:rPr>
        <w:t>2</w:t>
      </w:r>
      <w:r w:rsidR="001615FA">
        <w:rPr>
          <w:noProof/>
        </w:rPr>
        <w:fldChar w:fldCharType="end"/>
      </w:r>
      <w:bookmarkEnd w:id="2"/>
      <w:r>
        <w:t xml:space="preserve"> - Optimisation process.</w:t>
      </w:r>
      <w:sdt>
        <w:sdtPr>
          <w:id w:val="-817260019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Alt20 \l 1033 </w:instrText>
          </w:r>
          <w:r>
            <w:fldChar w:fldCharType="separate"/>
          </w:r>
          <w:r w:rsidR="001615FA">
            <w:rPr>
              <w:noProof/>
              <w:lang w:val="en-US"/>
            </w:rPr>
            <w:t xml:space="preserve"> </w:t>
          </w:r>
          <w:r w:rsidR="001615FA" w:rsidRPr="001615FA">
            <w:rPr>
              <w:noProof/>
              <w:lang w:val="en-US"/>
            </w:rPr>
            <w:t>(Altair University, 2020)</w:t>
          </w:r>
          <w:r>
            <w:fldChar w:fldCharType="end"/>
          </w:r>
        </w:sdtContent>
      </w:sdt>
    </w:p>
    <w:p w14:paraId="0BFF495E" w14:textId="49E8F445" w:rsidR="002B76F7" w:rsidRDefault="00A96A63" w:rsidP="00121F57">
      <w:r>
        <w:t>Now it is understood why FE</w:t>
      </w:r>
      <w:r w:rsidR="00511D66">
        <w:t>A is widely adopted and the benefits it brings to the design process</w:t>
      </w:r>
      <w:r w:rsidR="002E4E00">
        <w:t xml:space="preserve">, in many cases it is </w:t>
      </w:r>
      <w:r w:rsidR="00A95047">
        <w:t xml:space="preserve">still </w:t>
      </w:r>
      <w:r w:rsidR="002E4E00">
        <w:t xml:space="preserve">used alongside </w:t>
      </w:r>
      <w:r w:rsidR="002B76F7">
        <w:t>physical testing.</w:t>
      </w:r>
      <w:r w:rsidR="00B449E9">
        <w:t xml:space="preserve"> </w:t>
      </w:r>
      <w:r w:rsidR="003066D5">
        <w:t xml:space="preserve">In the case of the development of a novel </w:t>
      </w:r>
      <w:r w:rsidR="00B51D86">
        <w:t xml:space="preserve">monocoque composite bicycle frame </w:t>
      </w:r>
      <w:r w:rsidR="004E5BA1">
        <w:t xml:space="preserve">presented in </w:t>
      </w:r>
      <w:sdt>
        <w:sdtPr>
          <w:id w:val="-1385014689"/>
          <w:citation/>
        </w:sdtPr>
        <w:sdtEndPr/>
        <w:sdtContent>
          <w:r w:rsidR="004E5BA1">
            <w:fldChar w:fldCharType="begin"/>
          </w:r>
          <w:r w:rsidR="004E5BA1">
            <w:rPr>
              <w:lang w:val="en-US"/>
            </w:rPr>
            <w:instrText xml:space="preserve"> CITATION Les94 \l 1033 </w:instrText>
          </w:r>
          <w:r w:rsidR="004E5BA1">
            <w:fldChar w:fldCharType="separate"/>
          </w:r>
          <w:r w:rsidR="001615FA" w:rsidRPr="001615FA">
            <w:rPr>
              <w:noProof/>
              <w:lang w:val="en-US"/>
            </w:rPr>
            <w:t>(Lessard, et al., 1994)</w:t>
          </w:r>
          <w:r w:rsidR="004E5BA1">
            <w:fldChar w:fldCharType="end"/>
          </w:r>
        </w:sdtContent>
      </w:sdt>
      <w:r w:rsidR="00D74072">
        <w:t xml:space="preserve"> </w:t>
      </w:r>
      <w:r w:rsidR="00456D97">
        <w:t xml:space="preserve">the stiffness of the frame was of interest due to the affects it has on rider </w:t>
      </w:r>
      <w:r w:rsidR="00BC0E15">
        <w:t xml:space="preserve">comfort and the transfer of power to the wheels. </w:t>
      </w:r>
      <w:r w:rsidR="008857F0">
        <w:t xml:space="preserve">In order to evaluate the validity of the stiffness within the novel design without producing a physical prototype a </w:t>
      </w:r>
      <w:r w:rsidR="0092444A">
        <w:t xml:space="preserve">series of </w:t>
      </w:r>
      <w:r w:rsidR="008857F0">
        <w:t>steel tube</w:t>
      </w:r>
      <w:r w:rsidR="00782DCA">
        <w:t xml:space="preserve"> </w:t>
      </w:r>
      <w:r w:rsidR="008857F0">
        <w:t xml:space="preserve">bicycle </w:t>
      </w:r>
      <w:r w:rsidR="00782DCA">
        <w:t xml:space="preserve">frames </w:t>
      </w:r>
      <w:r w:rsidR="008857F0">
        <w:t>w</w:t>
      </w:r>
      <w:r w:rsidR="00782DCA">
        <w:t>ere</w:t>
      </w:r>
      <w:r w:rsidR="008857F0">
        <w:t xml:space="preserve"> modelled and </w:t>
      </w:r>
      <w:r w:rsidR="007F2F19">
        <w:t xml:space="preserve">tested. The same frame was tested in a specially developed testing rig and </w:t>
      </w:r>
      <w:r w:rsidR="002E4B51">
        <w:t xml:space="preserve">measurements taken at various points. </w:t>
      </w:r>
      <w:r w:rsidR="00957197">
        <w:t xml:space="preserve">The </w:t>
      </w:r>
      <w:r w:rsidR="007A12C9">
        <w:t xml:space="preserve">stiffness result of the FEA model and physical model </w:t>
      </w:r>
      <w:r w:rsidR="00F93F31">
        <w:t xml:space="preserve">showed a difference of </w:t>
      </w:r>
      <w:r w:rsidR="00975E64">
        <w:t>7%</w:t>
      </w:r>
      <w:r w:rsidR="00C0737D">
        <w:t xml:space="preserve">, which according to </w:t>
      </w:r>
      <w:sdt>
        <w:sdtPr>
          <w:id w:val="1574782005"/>
          <w:citation/>
        </w:sdtPr>
        <w:sdtEndPr/>
        <w:sdtContent>
          <w:r w:rsidR="00C0737D">
            <w:fldChar w:fldCharType="begin"/>
          </w:r>
          <w:r w:rsidR="00C0737D">
            <w:rPr>
              <w:lang w:val="en-US"/>
            </w:rPr>
            <w:instrText xml:space="preserve"> CITATION Alt20 \l 1033 </w:instrText>
          </w:r>
          <w:r w:rsidR="00C0737D">
            <w:fldChar w:fldCharType="separate"/>
          </w:r>
          <w:r w:rsidR="001615FA" w:rsidRPr="001615FA">
            <w:rPr>
              <w:noProof/>
              <w:lang w:val="en-US"/>
            </w:rPr>
            <w:t>(Altair University, 2020)</w:t>
          </w:r>
          <w:r w:rsidR="00C0737D">
            <w:fldChar w:fldCharType="end"/>
          </w:r>
        </w:sdtContent>
      </w:sdt>
      <w:r w:rsidR="00C0737D">
        <w:t xml:space="preserve"> is in the acceptable amount </w:t>
      </w:r>
      <w:r w:rsidR="001C5AD6">
        <w:t>within</w:t>
      </w:r>
      <w:r w:rsidR="00A02ACB">
        <w:t xml:space="preserve"> </w:t>
      </w:r>
      <w:r w:rsidR="00C0737D">
        <w:t>15%</w:t>
      </w:r>
      <w:r w:rsidR="00875DEA">
        <w:t xml:space="preserve">. </w:t>
      </w:r>
      <w:r w:rsidR="0023597A">
        <w:t xml:space="preserve">Further testing on </w:t>
      </w:r>
      <w:r w:rsidR="00A21CCA">
        <w:t xml:space="preserve">alternative frames with similar result deemed it feasible to conclude that </w:t>
      </w:r>
      <w:r w:rsidR="00E04693">
        <w:t xml:space="preserve">the FEA result would be accurate. </w:t>
      </w:r>
      <w:r w:rsidR="004E5A4F">
        <w:t>Thus,</w:t>
      </w:r>
      <w:r w:rsidR="00E04693">
        <w:t xml:space="preserve"> </w:t>
      </w:r>
      <w:r w:rsidR="004E5A4F">
        <w:t xml:space="preserve">showcasing the use of physical testing for validation </w:t>
      </w:r>
      <w:r w:rsidR="004F74D2">
        <w:t xml:space="preserve">and accuracy </w:t>
      </w:r>
      <w:r w:rsidR="004E5A4F">
        <w:t>of results</w:t>
      </w:r>
      <w:r w:rsidR="00F73A9B">
        <w:t xml:space="preserve"> which can be relied upon</w:t>
      </w:r>
      <w:r w:rsidR="004E5A4F">
        <w:t xml:space="preserve">. </w:t>
      </w:r>
      <w:r w:rsidR="00DC7A56">
        <w:t>Other reasons for joint test</w:t>
      </w:r>
      <w:r w:rsidR="00100F63">
        <w:t xml:space="preserve">ing could be the need specified by a ruling organisation </w:t>
      </w:r>
      <w:r w:rsidR="00F96C0D">
        <w:t xml:space="preserve">to satisfy regulations and prove </w:t>
      </w:r>
      <w:r w:rsidR="006A2B35">
        <w:t>the validity of a</w:t>
      </w:r>
      <w:r w:rsidR="00F96C0D">
        <w:t xml:space="preserve"> design outcome</w:t>
      </w:r>
      <w:r w:rsidR="008A5DBA">
        <w:t>, a common requirement in the aviation industry</w:t>
      </w:r>
      <w:r w:rsidR="00FA2514">
        <w:t xml:space="preserve"> </w:t>
      </w:r>
      <w:sdt>
        <w:sdtPr>
          <w:id w:val="-1521155838"/>
          <w:citation/>
        </w:sdtPr>
        <w:sdtEndPr/>
        <w:sdtContent>
          <w:r w:rsidR="00FA2514">
            <w:fldChar w:fldCharType="begin"/>
          </w:r>
          <w:r w:rsidR="00FA2514">
            <w:rPr>
              <w:lang w:val="en-US"/>
            </w:rPr>
            <w:instrText xml:space="preserve"> CITATION Saf20 \l 1033 </w:instrText>
          </w:r>
          <w:r w:rsidR="00FA2514">
            <w:fldChar w:fldCharType="separate"/>
          </w:r>
          <w:r w:rsidR="001615FA" w:rsidRPr="001615FA">
            <w:rPr>
              <w:noProof/>
              <w:lang w:val="en-US"/>
            </w:rPr>
            <w:t>(Safarian, n.d.)</w:t>
          </w:r>
          <w:r w:rsidR="00FA2514">
            <w:fldChar w:fldCharType="end"/>
          </w:r>
        </w:sdtContent>
      </w:sdt>
      <w:r w:rsidR="008A5DBA">
        <w:t xml:space="preserve">. </w:t>
      </w:r>
      <w:r w:rsidR="004E5A4F">
        <w:t xml:space="preserve">This is especially essential with </w:t>
      </w:r>
      <w:r w:rsidR="00D56EC1">
        <w:t xml:space="preserve">components within the transport sector where the </w:t>
      </w:r>
      <w:r w:rsidR="00C84AEA">
        <w:t xml:space="preserve">design failure could </w:t>
      </w:r>
      <w:r w:rsidR="00E779C7">
        <w:t xml:space="preserve">lead to </w:t>
      </w:r>
      <w:r w:rsidR="00AF491D">
        <w:t>disastrous outcomes.</w:t>
      </w:r>
    </w:p>
    <w:p w14:paraId="36269677" w14:textId="771C0302" w:rsidR="00CC3761" w:rsidRDefault="00E763C3" w:rsidP="00CC3761">
      <w:pPr>
        <w:pStyle w:val="Heading1"/>
      </w:pPr>
      <w:bookmarkStart w:id="3" w:name="_Toc38036796"/>
      <w:r>
        <w:lastRenderedPageBreak/>
        <w:t>Correlating F</w:t>
      </w:r>
      <w:r w:rsidR="00897455">
        <w:t xml:space="preserve">E </w:t>
      </w:r>
      <w:r w:rsidR="005C3FAA">
        <w:t>M</w:t>
      </w:r>
      <w:r w:rsidR="00897455">
        <w:t>odel</w:t>
      </w:r>
      <w:r w:rsidR="008C22EC">
        <w:t>s</w:t>
      </w:r>
      <w:r w:rsidR="00897455">
        <w:t xml:space="preserve"> </w:t>
      </w:r>
      <w:r w:rsidR="00B34914">
        <w:t>to Physical Data</w:t>
      </w:r>
      <w:bookmarkEnd w:id="3"/>
    </w:p>
    <w:p w14:paraId="1228DA6E" w14:textId="39303CD1" w:rsidR="00932099" w:rsidRDefault="002B4693" w:rsidP="00B34914">
      <w:r>
        <w:t xml:space="preserve">Finite element </w:t>
      </w:r>
      <w:r w:rsidR="00BF47AB">
        <w:t>analysis</w:t>
      </w:r>
      <w:r>
        <w:t xml:space="preserve"> </w:t>
      </w:r>
      <w:r w:rsidR="004610F9">
        <w:t xml:space="preserve">produces and approximate result. </w:t>
      </w:r>
      <w:r w:rsidR="00D1318F">
        <w:t xml:space="preserve">An important point to highlight. </w:t>
      </w:r>
      <w:r w:rsidR="00171C54">
        <w:t xml:space="preserve">It is possible to validate the accuracy of the FEA model through </w:t>
      </w:r>
      <w:r w:rsidR="00EB257D">
        <w:t xml:space="preserve">identifying irregularities in stress </w:t>
      </w:r>
      <w:r w:rsidR="00D1318F">
        <w:t xml:space="preserve">gradients and concentrations </w:t>
      </w:r>
      <w:r w:rsidR="008A2C5A">
        <w:t>or</w:t>
      </w:r>
      <w:r w:rsidR="00D1318F">
        <w:t xml:space="preserve"> </w:t>
      </w:r>
      <w:r w:rsidR="005E4A60">
        <w:t xml:space="preserve">run multiple </w:t>
      </w:r>
      <w:r w:rsidR="00B8735D">
        <w:t xml:space="preserve">studies </w:t>
      </w:r>
      <w:r w:rsidR="005E4A60">
        <w:t xml:space="preserve">various </w:t>
      </w:r>
      <w:r w:rsidR="00B8735D">
        <w:t xml:space="preserve">meshes sizes and </w:t>
      </w:r>
      <w:r w:rsidR="005E4A60">
        <w:t>element</w:t>
      </w:r>
      <w:r w:rsidR="00117E60">
        <w:t xml:space="preserve"> types</w:t>
      </w:r>
      <w:r w:rsidR="005E4A60">
        <w:t xml:space="preserve">. </w:t>
      </w:r>
      <w:r w:rsidR="00406C75">
        <w:t>However,</w:t>
      </w:r>
      <w:r w:rsidR="005E4A60">
        <w:t xml:space="preserve"> this </w:t>
      </w:r>
      <w:r w:rsidR="008F6359">
        <w:t xml:space="preserve">may still only be 20% accurate to real world results therefore </w:t>
      </w:r>
      <w:r w:rsidR="00766182">
        <w:t xml:space="preserve">physical correlation becomes an important </w:t>
      </w:r>
      <w:r w:rsidR="00406C75">
        <w:t>factor</w:t>
      </w:r>
      <w:r w:rsidR="00D518A1">
        <w:t xml:space="preserve"> </w:t>
      </w:r>
      <w:sdt>
        <w:sdtPr>
          <w:id w:val="-51003089"/>
          <w:citation/>
        </w:sdtPr>
        <w:sdtEndPr/>
        <w:sdtContent>
          <w:r w:rsidR="00D518A1">
            <w:fldChar w:fldCharType="begin"/>
          </w:r>
          <w:r w:rsidR="00D518A1">
            <w:rPr>
              <w:lang w:val="en-US"/>
            </w:rPr>
            <w:instrText xml:space="preserve"> CITATION Alt20 \l 1033 </w:instrText>
          </w:r>
          <w:r w:rsidR="00D518A1">
            <w:fldChar w:fldCharType="separate"/>
          </w:r>
          <w:r w:rsidR="001615FA" w:rsidRPr="001615FA">
            <w:rPr>
              <w:noProof/>
              <w:lang w:val="en-US"/>
            </w:rPr>
            <w:t>(Altair University, 2020)</w:t>
          </w:r>
          <w:r w:rsidR="00D518A1">
            <w:fldChar w:fldCharType="end"/>
          </w:r>
        </w:sdtContent>
      </w:sdt>
      <w:r w:rsidR="00406C75">
        <w:t>.</w:t>
      </w:r>
      <w:r w:rsidR="005C2C91">
        <w:t xml:space="preserve"> Data correlation is done through comparing </w:t>
      </w:r>
      <w:r w:rsidR="00FC180F">
        <w:t xml:space="preserve">the results </w:t>
      </w:r>
      <w:r w:rsidR="005C2C91">
        <w:t xml:space="preserve">data from the FEA model </w:t>
      </w:r>
      <w:r w:rsidR="001E2D3A">
        <w:t xml:space="preserve">to that of a </w:t>
      </w:r>
      <w:r w:rsidR="000067E2">
        <w:t>real-world</w:t>
      </w:r>
      <w:r w:rsidR="001E2D3A">
        <w:t xml:space="preserve"> test which replicates the </w:t>
      </w:r>
      <w:r w:rsidR="00161B9F">
        <w:t>exact same conditions or vice versa, such as the</w:t>
      </w:r>
      <w:r w:rsidR="00953240">
        <w:t xml:space="preserve"> bicycle frame stiffness </w:t>
      </w:r>
      <w:r w:rsidR="00113BED">
        <w:t>study</w:t>
      </w:r>
      <w:r w:rsidR="00953240">
        <w:t xml:space="preserve"> previously mentioned</w:t>
      </w:r>
      <w:r w:rsidR="00113BED">
        <w:t xml:space="preserve">. </w:t>
      </w:r>
      <w:r w:rsidR="00932099">
        <w:t xml:space="preserve">The majority of </w:t>
      </w:r>
      <w:r w:rsidR="00267EF9">
        <w:t xml:space="preserve">early </w:t>
      </w:r>
      <w:r w:rsidR="00932099">
        <w:t xml:space="preserve">correlation methods </w:t>
      </w:r>
      <w:r w:rsidR="005A332D">
        <w:t xml:space="preserve">have been done statically on a </w:t>
      </w:r>
      <w:r w:rsidR="00F27D36">
        <w:t>worst-case loading scenario</w:t>
      </w:r>
      <w:r w:rsidR="005A332D">
        <w:t xml:space="preserve"> using 90</w:t>
      </w:r>
      <w:r w:rsidR="005A332D" w:rsidRPr="005A332D">
        <w:rPr>
          <w:vertAlign w:val="superscript"/>
        </w:rPr>
        <w:t>th</w:t>
      </w:r>
      <w:r w:rsidR="005A332D">
        <w:t xml:space="preserve"> o</w:t>
      </w:r>
      <w:r w:rsidR="00072DD0">
        <w:t>r</w:t>
      </w:r>
      <w:r w:rsidR="005A332D">
        <w:t xml:space="preserve"> </w:t>
      </w:r>
      <w:r w:rsidR="00072DD0">
        <w:t>95</w:t>
      </w:r>
      <w:r w:rsidR="00072DD0" w:rsidRPr="00072DD0">
        <w:rPr>
          <w:vertAlign w:val="superscript"/>
        </w:rPr>
        <w:t>th</w:t>
      </w:r>
      <w:r w:rsidR="00072DD0">
        <w:rPr>
          <w:vertAlign w:val="superscript"/>
        </w:rPr>
        <w:t xml:space="preserve"> </w:t>
      </w:r>
      <w:r w:rsidR="00072DD0">
        <w:t xml:space="preserve">percentile loads. </w:t>
      </w:r>
      <w:r w:rsidR="006A284D">
        <w:t>However more recently a greater need for dynamic</w:t>
      </w:r>
      <w:r w:rsidR="00CC2F93">
        <w:t xml:space="preserve"> (</w:t>
      </w:r>
      <w:r w:rsidR="006A284D">
        <w:t xml:space="preserve">where an object </w:t>
      </w:r>
      <w:r w:rsidR="004F562C">
        <w:t xml:space="preserve">undergoes </w:t>
      </w:r>
      <w:r w:rsidR="00E536BF">
        <w:t>a</w:t>
      </w:r>
      <w:r w:rsidR="004F562C">
        <w:t xml:space="preserve"> linear</w:t>
      </w:r>
      <w:r w:rsidR="00616CCD">
        <w:t>ly increasing</w:t>
      </w:r>
      <w:r w:rsidR="004F562C">
        <w:t xml:space="preserve"> or oscillating load over a set amount of time</w:t>
      </w:r>
      <w:r w:rsidR="00CC2F93">
        <w:t xml:space="preserve">) </w:t>
      </w:r>
      <w:r w:rsidR="006A284D">
        <w:t>analysis correlation</w:t>
      </w:r>
      <w:r w:rsidR="00CC2F93">
        <w:t xml:space="preserve">, mainly due to the </w:t>
      </w:r>
      <w:r w:rsidR="00711242">
        <w:t xml:space="preserve">recent hardware and software improvements, </w:t>
      </w:r>
      <w:r w:rsidR="008B7E63">
        <w:t xml:space="preserve">has become common. </w:t>
      </w:r>
    </w:p>
    <w:p w14:paraId="446668C4" w14:textId="01C94E87" w:rsidR="00EF7C32" w:rsidRDefault="008B7E63" w:rsidP="00B34914">
      <w:r>
        <w:t>The</w:t>
      </w:r>
      <w:r w:rsidR="00491240">
        <w:t xml:space="preserve">re are two predominant methods of </w:t>
      </w:r>
      <w:r w:rsidR="00CD2A65">
        <w:t xml:space="preserve">either static or dynamic correlation. The first is through virtual strain gauges </w:t>
      </w:r>
      <w:r w:rsidR="005149BC">
        <w:t>which woul</w:t>
      </w:r>
      <w:r w:rsidR="00984F24">
        <w:t>d be used to replicate the strain gauge used in physical testing</w:t>
      </w:r>
      <w:r w:rsidR="008B3318">
        <w:t>, a node close</w:t>
      </w:r>
      <w:r w:rsidR="00BB4540">
        <w:t>st to that of the original attachment point will be used</w:t>
      </w:r>
      <w:r w:rsidR="007A0046">
        <w:t xml:space="preserve"> and the direction of measurement matched. </w:t>
      </w:r>
      <w:r w:rsidR="00D33B48">
        <w:t xml:space="preserve">The second method is through the use of a virtual sensor </w:t>
      </w:r>
      <w:r w:rsidR="00837756">
        <w:t>which can measure a multitude to different information such as displacement</w:t>
      </w:r>
      <w:r w:rsidR="00D4713B">
        <w:t xml:space="preserve">, </w:t>
      </w:r>
      <w:r w:rsidR="00E52251">
        <w:t xml:space="preserve">motion data, reaction force etc. </w:t>
      </w:r>
      <w:r w:rsidR="006F033A">
        <w:t>Again,</w:t>
      </w:r>
      <w:r w:rsidR="00671FCA">
        <w:t xml:space="preserve"> this will then be able to replicate</w:t>
      </w:r>
      <w:r w:rsidR="006F033A">
        <w:t xml:space="preserve"> the sensor used in physical testing</w:t>
      </w:r>
      <w:r w:rsidR="00284A91">
        <w:t xml:space="preserve">. </w:t>
      </w:r>
      <w:sdt>
        <w:sdtPr>
          <w:id w:val="1529224415"/>
          <w:citation/>
        </w:sdtPr>
        <w:sdtEndPr/>
        <w:sdtContent>
          <w:r w:rsidR="00EF7C32">
            <w:fldChar w:fldCharType="begin"/>
          </w:r>
          <w:r w:rsidR="00EF7C32">
            <w:rPr>
              <w:lang w:val="en-US"/>
            </w:rPr>
            <w:instrText xml:space="preserve"> CITATION HBM20 \l 1033 </w:instrText>
          </w:r>
          <w:r w:rsidR="00EF7C32">
            <w:fldChar w:fldCharType="separate"/>
          </w:r>
          <w:r w:rsidR="001615FA" w:rsidRPr="001615FA">
            <w:rPr>
              <w:noProof/>
              <w:lang w:val="en-US"/>
            </w:rPr>
            <w:t>(HBM PRENSCIA INC., 2020)</w:t>
          </w:r>
          <w:r w:rsidR="00EF7C32">
            <w:fldChar w:fldCharType="end"/>
          </w:r>
        </w:sdtContent>
      </w:sdt>
    </w:p>
    <w:p w14:paraId="51DC6773" w14:textId="7F3F87E7" w:rsidR="009A09BB" w:rsidRDefault="007C7F1A" w:rsidP="00B34914">
      <w:r>
        <w:t>Returning</w:t>
      </w:r>
      <w:r w:rsidR="00EF7C32">
        <w:t xml:space="preserve"> to the case of the bicycle another study had been done on the </w:t>
      </w:r>
      <w:r w:rsidR="004F0D26">
        <w:t>natural frequencies of a mountain bike frame</w:t>
      </w:r>
      <w:r w:rsidR="00EF7C32">
        <w:t xml:space="preserve"> by </w:t>
      </w:r>
      <w:sdt>
        <w:sdtPr>
          <w:id w:val="2140614498"/>
          <w:citation/>
        </w:sdtPr>
        <w:sdtEndPr/>
        <w:sdtContent>
          <w:r w:rsidR="004F0D26">
            <w:fldChar w:fldCharType="begin"/>
          </w:r>
          <w:r w:rsidR="004F0D26">
            <w:rPr>
              <w:lang w:val="en-US"/>
            </w:rPr>
            <w:instrText xml:space="preserve"> CITATION San16 \l 1033 </w:instrText>
          </w:r>
          <w:r w:rsidR="004F0D26">
            <w:fldChar w:fldCharType="separate"/>
          </w:r>
          <w:r w:rsidR="001615FA" w:rsidRPr="001615FA">
            <w:rPr>
              <w:noProof/>
              <w:lang w:val="en-US"/>
            </w:rPr>
            <w:t>(Sani, et al., 2016)</w:t>
          </w:r>
          <w:r w:rsidR="004F0D26">
            <w:fldChar w:fldCharType="end"/>
          </w:r>
        </w:sdtContent>
      </w:sdt>
      <w:r w:rsidR="008831C7">
        <w:t xml:space="preserve">. </w:t>
      </w:r>
      <w:r w:rsidR="003757C3">
        <w:t xml:space="preserve">A </w:t>
      </w:r>
      <w:r w:rsidR="00695433">
        <w:t xml:space="preserve">dynamic </w:t>
      </w:r>
      <w:r w:rsidR="003757C3">
        <w:t xml:space="preserve">FE analysis was conducted </w:t>
      </w:r>
      <w:r w:rsidR="00215A2E">
        <w:t xml:space="preserve">to understand the vibrations present </w:t>
      </w:r>
      <w:r w:rsidR="0058290C">
        <w:t xml:space="preserve">from road and </w:t>
      </w:r>
      <w:r w:rsidR="003F036A">
        <w:t xml:space="preserve">rider interaction under </w:t>
      </w:r>
      <w:r w:rsidR="00B602C5">
        <w:t xml:space="preserve">different modes of bending and torsional stresses. </w:t>
      </w:r>
      <w:r w:rsidR="00EE73A1">
        <w:t xml:space="preserve">In order to validate subsequently correlate the findings </w:t>
      </w:r>
      <w:r w:rsidR="00040DEC">
        <w:t xml:space="preserve">physical testing was done on the modelled frame in the form of </w:t>
      </w:r>
      <w:r w:rsidR="000924BF">
        <w:t xml:space="preserve">experimental modal analysis </w:t>
      </w:r>
      <w:r w:rsidR="00040DEC">
        <w:t>(EMA)</w:t>
      </w:r>
      <w:r w:rsidR="009A09BB">
        <w:t xml:space="preserve">. </w:t>
      </w:r>
      <w:r w:rsidR="0055733A">
        <w:t xml:space="preserve">Illustrated in </w:t>
      </w:r>
      <w:r w:rsidR="00811965">
        <w:fldChar w:fldCharType="begin"/>
      </w:r>
      <w:r w:rsidR="00811965">
        <w:instrText xml:space="preserve"> REF _Ref37779207 \h </w:instrText>
      </w:r>
      <w:r w:rsidR="00811965">
        <w:fldChar w:fldCharType="separate"/>
      </w:r>
      <w:r w:rsidR="00811965">
        <w:t xml:space="preserve">Figure </w:t>
      </w:r>
      <w:r w:rsidR="00811965">
        <w:rPr>
          <w:noProof/>
        </w:rPr>
        <w:t>3</w:t>
      </w:r>
      <w:r w:rsidR="00811965">
        <w:fldChar w:fldCharType="end"/>
      </w:r>
      <w:r w:rsidR="007D4313">
        <w:t xml:space="preserve">, a fine striking instrument is used to </w:t>
      </w:r>
      <w:r w:rsidR="00237B19">
        <w:t xml:space="preserve">excite the steel causing a vibration </w:t>
      </w:r>
      <w:r w:rsidR="005C5E91">
        <w:t>measured by the accelerometer</w:t>
      </w:r>
      <w:r w:rsidR="00CC7AF1">
        <w:t xml:space="preserve"> sensors positions at specified points on the frame. </w:t>
      </w:r>
      <w:r w:rsidR="009C0BB9">
        <w:t xml:space="preserve">The resultant correlation from the study showed </w:t>
      </w:r>
      <w:r w:rsidR="00EA2DFA">
        <w:t xml:space="preserve">a maximum error of 8.26% and an average of </w:t>
      </w:r>
      <w:r w:rsidR="00417A8E">
        <w:t>5%, deem</w:t>
      </w:r>
      <w:r w:rsidR="001973BF">
        <w:t xml:space="preserve">ed </w:t>
      </w:r>
      <w:r w:rsidR="00FD43DA">
        <w:t>accurate. This illustrates the importance of correlation</w:t>
      </w:r>
      <w:r w:rsidR="005B4478">
        <w:t xml:space="preserve">, especially when designing new prototypes of products to be manufactured, such in the case of the </w:t>
      </w:r>
      <w:r w:rsidR="002242EF">
        <w:t xml:space="preserve">novel composite frame discussed previously. </w:t>
      </w:r>
      <w:r w:rsidR="00DD10AF">
        <w:t>The novel</w:t>
      </w:r>
      <w:r w:rsidR="002242EF">
        <w:t xml:space="preserve"> study data was correlated using </w:t>
      </w:r>
      <w:r w:rsidR="00D04DC1">
        <w:t>measurements from load cells (strain gauges)</w:t>
      </w:r>
      <w:r w:rsidR="002638A5">
        <w:t xml:space="preserve"> to verify the </w:t>
      </w:r>
      <w:r w:rsidR="00A11F8E">
        <w:t>analysis of 5 different frame types</w:t>
      </w:r>
      <w:r w:rsidR="00D0500E">
        <w:t>.</w:t>
      </w:r>
      <w:r w:rsidR="00A11F8E">
        <w:t xml:space="preserve"> </w:t>
      </w:r>
      <w:r w:rsidR="00FC6656">
        <w:t>H</w:t>
      </w:r>
      <w:r w:rsidR="00C650E8">
        <w:t>igh level</w:t>
      </w:r>
      <w:r w:rsidR="00BF1175">
        <w:t>s</w:t>
      </w:r>
      <w:r w:rsidR="00C650E8">
        <w:t xml:space="preserve"> of agreement lead to </w:t>
      </w:r>
      <w:r w:rsidR="00BF1175">
        <w:t>the</w:t>
      </w:r>
      <w:r w:rsidR="00BD3EC8">
        <w:t xml:space="preserve"> conclusion that the results from the novel design did not require validation an</w:t>
      </w:r>
      <w:r w:rsidR="00A915F8">
        <w:t xml:space="preserve">d </w:t>
      </w:r>
      <w:r w:rsidR="00911FB9">
        <w:t>thus the outcome</w:t>
      </w:r>
      <w:r w:rsidR="00A915F8">
        <w:t xml:space="preserve"> could be relied upon as accurate. </w:t>
      </w:r>
    </w:p>
    <w:p w14:paraId="48A90A97" w14:textId="77777777" w:rsidR="00811965" w:rsidRDefault="00C44610" w:rsidP="00811965">
      <w:pPr>
        <w:keepNext/>
        <w:jc w:val="center"/>
      </w:pPr>
      <w:r w:rsidRPr="00C44610">
        <w:rPr>
          <w:noProof/>
        </w:rPr>
        <w:drawing>
          <wp:inline distT="0" distB="0" distL="0" distR="0" wp14:anchorId="257CC56D" wp14:editId="3B21773E">
            <wp:extent cx="3506200" cy="2018995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8799" cy="2032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05AFC6" w14:textId="2111AB83" w:rsidR="00D94F15" w:rsidRDefault="00811965" w:rsidP="00811965">
      <w:pPr>
        <w:pStyle w:val="Caption"/>
        <w:jc w:val="center"/>
      </w:pPr>
      <w:bookmarkStart w:id="4" w:name="_Ref37779207"/>
      <w:r>
        <w:t xml:space="preserve">Figure </w:t>
      </w:r>
      <w:r w:rsidR="001615FA">
        <w:fldChar w:fldCharType="begin"/>
      </w:r>
      <w:r w:rsidR="001615FA">
        <w:instrText xml:space="preserve"> SEQ Figure \* ARABIC </w:instrText>
      </w:r>
      <w:r w:rsidR="001615FA">
        <w:fldChar w:fldCharType="separate"/>
      </w:r>
      <w:r w:rsidR="00374FFF">
        <w:rPr>
          <w:noProof/>
        </w:rPr>
        <w:t>3</w:t>
      </w:r>
      <w:r w:rsidR="001615FA">
        <w:rPr>
          <w:noProof/>
        </w:rPr>
        <w:fldChar w:fldCharType="end"/>
      </w:r>
      <w:bookmarkEnd w:id="4"/>
      <w:r>
        <w:t xml:space="preserve"> - EMA testing done on a mountain bike frame. </w:t>
      </w:r>
      <w:sdt>
        <w:sdtPr>
          <w:id w:val="89052249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San16 \l 1033 </w:instrText>
          </w:r>
          <w:r>
            <w:fldChar w:fldCharType="separate"/>
          </w:r>
          <w:r w:rsidR="001615FA" w:rsidRPr="001615FA">
            <w:rPr>
              <w:noProof/>
              <w:lang w:val="en-US"/>
            </w:rPr>
            <w:t>(Sani, et al., 2016)</w:t>
          </w:r>
          <w:r>
            <w:fldChar w:fldCharType="end"/>
          </w:r>
        </w:sdtContent>
      </w:sdt>
    </w:p>
    <w:p w14:paraId="49AF4B45" w14:textId="56578C55" w:rsidR="007346D1" w:rsidRPr="007346D1" w:rsidRDefault="007346D1" w:rsidP="007346D1">
      <w:r>
        <w:t xml:space="preserve">Correlation can also occur before the final result of the study on a smaller scale. </w:t>
      </w:r>
      <w:r w:rsidR="009E0FA3">
        <w:t xml:space="preserve">The study of </w:t>
      </w:r>
      <w:r w:rsidR="004C3DFE">
        <w:t>a</w:t>
      </w:r>
      <w:r w:rsidR="009E0FA3">
        <w:t xml:space="preserve"> complete airplane would prove challeng</w:t>
      </w:r>
      <w:r w:rsidR="007C7CD7">
        <w:t>ing</w:t>
      </w:r>
      <w:r w:rsidR="009E0FA3">
        <w:t xml:space="preserve"> to </w:t>
      </w:r>
      <w:r w:rsidR="0062125A">
        <w:t xml:space="preserve">test physically and </w:t>
      </w:r>
      <w:r w:rsidR="00B66086">
        <w:t xml:space="preserve">subsequently to </w:t>
      </w:r>
      <w:r w:rsidR="0062125A">
        <w:t xml:space="preserve">validate the result, therefore specific properties of components that make up the complete assembly </w:t>
      </w:r>
      <w:r w:rsidR="007C7CD7">
        <w:t>can be</w:t>
      </w:r>
      <w:r w:rsidR="0062125A">
        <w:t xml:space="preserve"> tested. A</w:t>
      </w:r>
      <w:r w:rsidR="00F002C8">
        <w:t xml:space="preserve"> bolt with a present or assumed stiffness </w:t>
      </w:r>
      <w:r w:rsidR="007C7CD7">
        <w:t xml:space="preserve">property </w:t>
      </w:r>
      <w:r w:rsidR="00F002C8">
        <w:t xml:space="preserve">maybe be used in </w:t>
      </w:r>
      <w:r w:rsidR="00997E82">
        <w:t xml:space="preserve">the initial </w:t>
      </w:r>
      <w:r w:rsidR="00F002C8">
        <w:t xml:space="preserve">assembly </w:t>
      </w:r>
      <w:r w:rsidR="00997E82">
        <w:t xml:space="preserve">testing. </w:t>
      </w:r>
      <w:r w:rsidR="000D5CD5">
        <w:t>An isolated study can be conducted at a later point on the bolt stiffness and the result thereof added to the study</w:t>
      </w:r>
      <w:r w:rsidR="00CE2FAB">
        <w:t xml:space="preserve">, removing known error and improving the outcome of </w:t>
      </w:r>
      <w:r w:rsidR="00B66086">
        <w:t xml:space="preserve">the final </w:t>
      </w:r>
      <w:r w:rsidR="00CE2FAB">
        <w:t xml:space="preserve">result. The same can be done on sandwich panels </w:t>
      </w:r>
      <w:r w:rsidR="00C95327">
        <w:t xml:space="preserve">under impact, such as in the study </w:t>
      </w:r>
      <w:r w:rsidR="0092526B">
        <w:t xml:space="preserve">done by </w:t>
      </w:r>
      <w:sdt>
        <w:sdtPr>
          <w:id w:val="511492633"/>
          <w:citation/>
        </w:sdtPr>
        <w:sdtContent>
          <w:r w:rsidR="003A7627">
            <w:fldChar w:fldCharType="begin"/>
          </w:r>
          <w:r w:rsidR="003A7627">
            <w:rPr>
              <w:lang w:val="en-US"/>
            </w:rPr>
            <w:instrText xml:space="preserve"> CITATION LiS15 \l 1033 </w:instrText>
          </w:r>
          <w:r w:rsidR="003A7627">
            <w:fldChar w:fldCharType="separate"/>
          </w:r>
          <w:r w:rsidR="001615FA" w:rsidRPr="001615FA">
            <w:rPr>
              <w:noProof/>
              <w:lang w:val="en-US"/>
            </w:rPr>
            <w:t>(Li, et al., 2015)</w:t>
          </w:r>
          <w:r w:rsidR="003A7627">
            <w:fldChar w:fldCharType="end"/>
          </w:r>
        </w:sdtContent>
      </w:sdt>
      <w:r w:rsidR="0092526B">
        <w:t xml:space="preserve">. </w:t>
      </w:r>
      <w:r w:rsidR="00FB4C64">
        <w:t>Therefore,</w:t>
      </w:r>
      <w:r w:rsidR="0092526B">
        <w:t xml:space="preserve"> once </w:t>
      </w:r>
      <w:r w:rsidR="00A41C3A">
        <w:t xml:space="preserve">the characteristics of a sample are validated within the model the rest of </w:t>
      </w:r>
      <w:r w:rsidR="007D1285">
        <w:t>the model can be assumed correct to within a 15% margin.</w:t>
      </w:r>
    </w:p>
    <w:p w14:paraId="70D126A4" w14:textId="456B8D8C" w:rsidR="00984F24" w:rsidRDefault="00984F24" w:rsidP="00B34914">
      <w:r>
        <w:t xml:space="preserve">Correlation requires </w:t>
      </w:r>
      <w:r w:rsidR="00244465">
        <w:t xml:space="preserve">accurate modelling and set up (boundary conditions, loading, constraints) to </w:t>
      </w:r>
      <w:r w:rsidR="00EF7C32">
        <w:t>achieve the best result.</w:t>
      </w:r>
      <w:r w:rsidR="009058B8">
        <w:t xml:space="preserve"> Materials also have to be accurately defined</w:t>
      </w:r>
      <w:r w:rsidR="008627C9">
        <w:t xml:space="preserve"> to that exactly used in the physical product</w:t>
      </w:r>
      <w:r w:rsidR="00D21508">
        <w:t xml:space="preserve">, assumption may attribute to error. Lastly, </w:t>
      </w:r>
      <w:r w:rsidR="0044336D">
        <w:t xml:space="preserve">within a study the right analysis method will need to be chosen </w:t>
      </w:r>
      <w:r w:rsidR="0070576D">
        <w:t xml:space="preserve">based to the requirements of the study. </w:t>
      </w:r>
      <w:r w:rsidR="00DD61A4">
        <w:t xml:space="preserve">Two have already been mentioned, static and dynamic. Within </w:t>
      </w:r>
      <w:r w:rsidR="005877C8">
        <w:t>the two a linear or non-linear analysis exists.</w:t>
      </w:r>
      <w:r w:rsidR="00A808D3">
        <w:t xml:space="preserve"> </w:t>
      </w:r>
      <w:r w:rsidR="00A808D3">
        <w:lastRenderedPageBreak/>
        <w:t xml:space="preserve">A linear study assumes that the material has </w:t>
      </w:r>
      <w:r w:rsidR="009708E1">
        <w:t>a</w:t>
      </w:r>
      <w:r w:rsidR="00233C82">
        <w:t xml:space="preserve"> linear stress-strain curve of infinite length, illustrated in</w:t>
      </w:r>
      <w:r w:rsidR="00374FFF">
        <w:t xml:space="preserve"> </w:t>
      </w:r>
      <w:r w:rsidR="00374FFF">
        <w:fldChar w:fldCharType="begin"/>
      </w:r>
      <w:r w:rsidR="00374FFF">
        <w:instrText xml:space="preserve"> REF _Ref37870638 \h </w:instrText>
      </w:r>
      <w:r w:rsidR="00374FFF">
        <w:fldChar w:fldCharType="separate"/>
      </w:r>
      <w:r w:rsidR="00374FFF">
        <w:t xml:space="preserve">Figure </w:t>
      </w:r>
      <w:r w:rsidR="00374FFF">
        <w:rPr>
          <w:noProof/>
        </w:rPr>
        <w:t>4</w:t>
      </w:r>
      <w:r w:rsidR="00374FFF">
        <w:fldChar w:fldCharType="end"/>
      </w:r>
      <w:r w:rsidR="00B20E13">
        <w:t>. Leading to faste</w:t>
      </w:r>
      <w:r w:rsidR="003C3D67">
        <w:t>r solve times and best suited to metals</w:t>
      </w:r>
      <w:r w:rsidR="009708E1">
        <w:t xml:space="preserve">, it however may lead to </w:t>
      </w:r>
      <w:r w:rsidR="00BB6F82">
        <w:t xml:space="preserve">inaccuracies and is up to the </w:t>
      </w:r>
      <w:r w:rsidR="00E533A2">
        <w:t xml:space="preserve">engineer to decide what is sensible while examining the maximum tensile strength of the material. A non-linear solver </w:t>
      </w:r>
      <w:r w:rsidR="00F667A6">
        <w:t>refers</w:t>
      </w:r>
      <w:r w:rsidR="00682A5D">
        <w:t xml:space="preserve"> to the polynomial (</w:t>
      </w:r>
      <w:r w:rsidR="00E07970">
        <w:t xml:space="preserve">non-linear) </w:t>
      </w:r>
      <w:r w:rsidR="00682A5D">
        <w:t>shape of a stress strain curve</w:t>
      </w:r>
      <w:r w:rsidR="00374FFF">
        <w:t>, best suit</w:t>
      </w:r>
      <w:r w:rsidR="00BE08D3">
        <w:t>ed</w:t>
      </w:r>
      <w:r w:rsidR="00374FFF">
        <w:t xml:space="preserve"> to material</w:t>
      </w:r>
      <w:r w:rsidR="00BE08D3">
        <w:t>s</w:t>
      </w:r>
      <w:r w:rsidR="00374FFF">
        <w:t xml:space="preserve"> with elastoplastic or elastic properties. </w:t>
      </w:r>
    </w:p>
    <w:p w14:paraId="2021C43B" w14:textId="77777777" w:rsidR="00374FFF" w:rsidRDefault="00A75BAD" w:rsidP="00374FFF">
      <w:pPr>
        <w:keepNext/>
        <w:jc w:val="center"/>
      </w:pPr>
      <w:r w:rsidRPr="00A75BAD">
        <w:rPr>
          <w:noProof/>
        </w:rPr>
        <w:drawing>
          <wp:inline distT="0" distB="0" distL="0" distR="0" wp14:anchorId="18D237AA" wp14:editId="572404EE">
            <wp:extent cx="2150669" cy="1769058"/>
            <wp:effectExtent l="0" t="0" r="254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7" r="20431" b="7258"/>
                    <a:stretch/>
                  </pic:blipFill>
                  <pic:spPr bwMode="auto">
                    <a:xfrm>
                      <a:off x="0" y="0"/>
                      <a:ext cx="2161358" cy="177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71C475" w14:textId="3E2D5F9D" w:rsidR="00A75BAD" w:rsidRDefault="00374FFF" w:rsidP="00374FFF">
      <w:pPr>
        <w:pStyle w:val="Caption"/>
        <w:jc w:val="center"/>
      </w:pPr>
      <w:bookmarkStart w:id="5" w:name="_Ref37870638"/>
      <w:r>
        <w:t xml:space="preserve">Figure </w:t>
      </w:r>
      <w:r w:rsidR="001615FA">
        <w:fldChar w:fldCharType="begin"/>
      </w:r>
      <w:r w:rsidR="001615FA">
        <w:instrText xml:space="preserve"> SEQ Figure \* ARABIC </w:instrText>
      </w:r>
      <w:r w:rsidR="001615FA">
        <w:fldChar w:fldCharType="separate"/>
      </w:r>
      <w:r>
        <w:rPr>
          <w:noProof/>
        </w:rPr>
        <w:t>4</w:t>
      </w:r>
      <w:r w:rsidR="001615FA">
        <w:rPr>
          <w:noProof/>
        </w:rPr>
        <w:fldChar w:fldCharType="end"/>
      </w:r>
      <w:bookmarkEnd w:id="5"/>
      <w:r>
        <w:t xml:space="preserve"> - Linear static assumption.</w:t>
      </w:r>
      <w:r w:rsidR="00D53F65">
        <w:t xml:space="preserve"> </w:t>
      </w:r>
      <w:sdt>
        <w:sdtPr>
          <w:id w:val="-615367531"/>
          <w:citation/>
        </w:sdtPr>
        <w:sdtContent>
          <w:r w:rsidR="00D53F65">
            <w:fldChar w:fldCharType="begin"/>
          </w:r>
          <w:r w:rsidR="00D53F65">
            <w:rPr>
              <w:lang w:val="en-US"/>
            </w:rPr>
            <w:instrText xml:space="preserve"> CITATION Alt20 \l 1033 </w:instrText>
          </w:r>
          <w:r w:rsidR="00D53F65">
            <w:fldChar w:fldCharType="separate"/>
          </w:r>
          <w:r w:rsidR="001615FA" w:rsidRPr="001615FA">
            <w:rPr>
              <w:noProof/>
              <w:lang w:val="en-US"/>
            </w:rPr>
            <w:t>(Altair University, 2020)</w:t>
          </w:r>
          <w:r w:rsidR="00D53F65">
            <w:fldChar w:fldCharType="end"/>
          </w:r>
        </w:sdtContent>
      </w:sdt>
    </w:p>
    <w:p w14:paraId="30FA81B5" w14:textId="77777777" w:rsidR="00CD2A65" w:rsidRPr="00B34914" w:rsidRDefault="00CD2A65" w:rsidP="00B34914"/>
    <w:p w14:paraId="56EDEFA2" w14:textId="1084EB6A" w:rsidR="00120CE8" w:rsidRDefault="005F055A" w:rsidP="00D32B35">
      <w:pPr>
        <w:pStyle w:val="Heading1"/>
      </w:pPr>
      <w:bookmarkStart w:id="6" w:name="_Toc38036797"/>
      <w:r>
        <w:t>Should</w:t>
      </w:r>
      <w:r w:rsidR="00692752">
        <w:t xml:space="preserve"> FE Analysis Replace Physical </w:t>
      </w:r>
      <w:r w:rsidR="00E07970">
        <w:t>Testing</w:t>
      </w:r>
      <w:r w:rsidR="00A86BA2">
        <w:t>?</w:t>
      </w:r>
      <w:bookmarkEnd w:id="6"/>
    </w:p>
    <w:p w14:paraId="3BCA2F0B" w14:textId="10C2C2CE" w:rsidR="00EF7F59" w:rsidRDefault="0045085C" w:rsidP="00692752">
      <w:r>
        <w:t xml:space="preserve">Finite Element analysis has been proven to shorten the </w:t>
      </w:r>
      <w:r w:rsidR="00EF6A66">
        <w:t xml:space="preserve">time spent on </w:t>
      </w:r>
      <w:r w:rsidR="00510353">
        <w:t>prototypes,</w:t>
      </w:r>
      <w:r w:rsidR="00EF6A66">
        <w:t xml:space="preserve"> </w:t>
      </w:r>
      <w:r w:rsidR="00510353">
        <w:t>however,</w:t>
      </w:r>
      <w:r w:rsidR="00EF6A66">
        <w:t xml:space="preserve"> does it have the capa</w:t>
      </w:r>
      <w:r w:rsidR="008F2014">
        <w:t xml:space="preserve">bility of doing without any physical testing at all and producing a viable </w:t>
      </w:r>
      <w:r w:rsidR="00B6518E">
        <w:t xml:space="preserve">final design. In the </w:t>
      </w:r>
      <w:r w:rsidR="005F6AA2">
        <w:t xml:space="preserve">initial studied paper by </w:t>
      </w:r>
      <w:sdt>
        <w:sdtPr>
          <w:id w:val="1784764163"/>
          <w:citation/>
        </w:sdtPr>
        <w:sdtContent>
          <w:r w:rsidR="0033597C">
            <w:fldChar w:fldCharType="begin"/>
          </w:r>
          <w:r w:rsidR="0033597C">
            <w:rPr>
              <w:lang w:val="en-US"/>
            </w:rPr>
            <w:instrText xml:space="preserve"> CITATION Les94 \l 1033 </w:instrText>
          </w:r>
          <w:r w:rsidR="0033597C">
            <w:fldChar w:fldCharType="separate"/>
          </w:r>
          <w:r w:rsidR="001615FA" w:rsidRPr="001615FA">
            <w:rPr>
              <w:noProof/>
              <w:lang w:val="en-US"/>
            </w:rPr>
            <w:t>(Lessard, et al., 1994)</w:t>
          </w:r>
          <w:r w:rsidR="0033597C">
            <w:fldChar w:fldCharType="end"/>
          </w:r>
        </w:sdtContent>
      </w:sdt>
      <w:r w:rsidR="005F6AA2">
        <w:t xml:space="preserve"> </w:t>
      </w:r>
      <w:r w:rsidR="0059096D">
        <w:t xml:space="preserve">the final design was concluded upon without physical testing, but </w:t>
      </w:r>
      <w:r w:rsidR="00E32082">
        <w:t xml:space="preserve">through </w:t>
      </w:r>
      <w:r w:rsidR="00F44C79">
        <w:t>a range of data</w:t>
      </w:r>
      <w:r w:rsidR="0059096D">
        <w:t xml:space="preserve"> correlation </w:t>
      </w:r>
      <w:r w:rsidR="00BF2D2A">
        <w:t>of multiple frame and complimentary FE analysis</w:t>
      </w:r>
      <w:r w:rsidR="00E32082">
        <w:t>’</w:t>
      </w:r>
      <w:r w:rsidR="006B68B7">
        <w:t xml:space="preserve">. </w:t>
      </w:r>
      <w:r w:rsidR="007A3281">
        <w:t>Thus,</w:t>
      </w:r>
      <w:r w:rsidR="006B68B7">
        <w:t xml:space="preserve"> with enough empirical data </w:t>
      </w:r>
      <w:r w:rsidR="004D7B2C">
        <w:t xml:space="preserve">the final design was deemed accurate, and therefore physical testing </w:t>
      </w:r>
      <w:r w:rsidR="00B21571">
        <w:t>of the final product was mitigated.</w:t>
      </w:r>
      <w:r w:rsidR="007A3281">
        <w:t xml:space="preserve"> </w:t>
      </w:r>
      <w:r w:rsidR="00103608">
        <w:t xml:space="preserve">Hence it can be considered that with enough empirical data </w:t>
      </w:r>
      <w:r w:rsidR="00FC013E">
        <w:t xml:space="preserve">in a specific area it is possible to </w:t>
      </w:r>
      <w:r w:rsidR="00DB7E6B">
        <w:t xml:space="preserve">create a final design without the need for </w:t>
      </w:r>
      <w:r w:rsidR="00DC6B64">
        <w:t xml:space="preserve">a </w:t>
      </w:r>
      <w:r w:rsidR="00DB7E6B">
        <w:t xml:space="preserve">physical test. This does not mean that a novel bicycle frame can be drawn up and </w:t>
      </w:r>
      <w:r w:rsidR="000B0530">
        <w:t xml:space="preserve">analysed with reasonable outcomes </w:t>
      </w:r>
      <w:r w:rsidR="00381A0D">
        <w:t>and be considered as the final design</w:t>
      </w:r>
      <w:r w:rsidR="0042006E">
        <w:t xml:space="preserve"> for production</w:t>
      </w:r>
      <w:r w:rsidR="00381A0D">
        <w:t xml:space="preserve">, no. </w:t>
      </w:r>
      <w:r w:rsidR="0070054F">
        <w:t>A multitude of empirical data would need to be referenced and correl</w:t>
      </w:r>
      <w:r w:rsidR="00C64FC3">
        <w:t xml:space="preserve">ated against in order to proceed, and for this purpose correlation tools do exist. </w:t>
      </w:r>
      <w:r w:rsidR="00682C4C">
        <w:t xml:space="preserve">Another method which physical testing can be avoided is </w:t>
      </w:r>
      <w:r w:rsidR="00881ACF">
        <w:t xml:space="preserve">through the </w:t>
      </w:r>
      <w:r w:rsidR="0087657D">
        <w:t xml:space="preserve">consideration of the safety factor (governed by the materials ultimate tensile strength respective to the </w:t>
      </w:r>
      <w:r w:rsidR="00BE6721">
        <w:t>element and test situation)</w:t>
      </w:r>
      <w:r w:rsidR="0087657D">
        <w:t xml:space="preserve"> and </w:t>
      </w:r>
      <w:r w:rsidR="007B6634">
        <w:t>maintain</w:t>
      </w:r>
      <w:r w:rsidR="009E732F">
        <w:t>ing</w:t>
      </w:r>
      <w:r w:rsidR="007B6634">
        <w:t xml:space="preserve"> stresses</w:t>
      </w:r>
      <w:r w:rsidR="0087657D">
        <w:t xml:space="preserve"> well </w:t>
      </w:r>
      <w:r w:rsidR="009E732F">
        <w:t>below</w:t>
      </w:r>
      <w:r w:rsidR="0087657D">
        <w:t xml:space="preserve"> the </w:t>
      </w:r>
      <w:r w:rsidR="003C0199">
        <w:t xml:space="preserve">limit, thus ensuring the point of yield or failure would not be reached. In some </w:t>
      </w:r>
      <w:r w:rsidR="003A58E6">
        <w:t xml:space="preserve">application areas this is deemed sensible if well backed </w:t>
      </w:r>
      <w:sdt>
        <w:sdtPr>
          <w:id w:val="-1819882361"/>
          <w:citation/>
        </w:sdtPr>
        <w:sdtEndPr/>
        <w:sdtContent>
          <w:r w:rsidR="003A58E6">
            <w:fldChar w:fldCharType="begin"/>
          </w:r>
          <w:r w:rsidR="003A58E6">
            <w:rPr>
              <w:lang w:val="en-US"/>
            </w:rPr>
            <w:instrText xml:space="preserve"> CITATION Saf20 \l 1033 </w:instrText>
          </w:r>
          <w:r w:rsidR="003A58E6">
            <w:fldChar w:fldCharType="separate"/>
          </w:r>
          <w:r w:rsidR="001615FA" w:rsidRPr="001615FA">
            <w:rPr>
              <w:noProof/>
              <w:lang w:val="en-US"/>
            </w:rPr>
            <w:t>(Safarian, n.d.)</w:t>
          </w:r>
          <w:r w:rsidR="003A58E6">
            <w:fldChar w:fldCharType="end"/>
          </w:r>
        </w:sdtContent>
      </w:sdt>
      <w:r w:rsidR="0099351E">
        <w:t xml:space="preserve">. Consumer products of low risk </w:t>
      </w:r>
      <w:r w:rsidR="00A604D9">
        <w:t xml:space="preserve">can be considered a design </w:t>
      </w:r>
      <w:r w:rsidR="001662DB">
        <w:t>item/component which could forgo physical testing, such as a lamp, bookshelf</w:t>
      </w:r>
      <w:r w:rsidR="00577106">
        <w:t xml:space="preserve"> etc… The advances in technology allow for that. </w:t>
      </w:r>
      <w:r w:rsidR="0078317B">
        <w:t>A recent technological achievement demonstrating this was the design of</w:t>
      </w:r>
      <w:r w:rsidR="00FD4DA4">
        <w:t xml:space="preserve"> </w:t>
      </w:r>
      <w:r w:rsidR="00EB763D" w:rsidRPr="00EB763D">
        <w:t xml:space="preserve">Philippe </w:t>
      </w:r>
      <w:proofErr w:type="spellStart"/>
      <w:r w:rsidR="00EB763D" w:rsidRPr="00EB763D">
        <w:t>Starck's</w:t>
      </w:r>
      <w:proofErr w:type="spellEnd"/>
      <w:r w:rsidR="00EB763D" w:rsidRPr="00EB763D">
        <w:t xml:space="preserve"> A.I. chair for Kartell,</w:t>
      </w:r>
      <w:r w:rsidR="0078317B">
        <w:t xml:space="preserve"> chair </w:t>
      </w:r>
      <w:r w:rsidR="00EB763D">
        <w:t xml:space="preserve">designed </w:t>
      </w:r>
      <w:r w:rsidR="0078317B">
        <w:t xml:space="preserve">through </w:t>
      </w:r>
      <w:r w:rsidR="00FD4DA4">
        <w:t>prototype generative design softwa</w:t>
      </w:r>
      <w:r w:rsidR="00EB763D">
        <w:t>re</w:t>
      </w:r>
      <w:r w:rsidR="00DA20EE">
        <w:t xml:space="preserve"> </w:t>
      </w:r>
      <w:sdt>
        <w:sdtPr>
          <w:id w:val="186644896"/>
          <w:citation/>
        </w:sdtPr>
        <w:sdtContent>
          <w:r w:rsidR="00DA20EE">
            <w:fldChar w:fldCharType="begin"/>
          </w:r>
          <w:r w:rsidR="00DA20EE">
            <w:rPr>
              <w:lang w:val="en-US"/>
            </w:rPr>
            <w:instrText xml:space="preserve"> CITATION Jor19 \l 1033 </w:instrText>
          </w:r>
          <w:r w:rsidR="00DA20EE">
            <w:fldChar w:fldCharType="separate"/>
          </w:r>
          <w:r w:rsidR="001615FA" w:rsidRPr="001615FA">
            <w:rPr>
              <w:noProof/>
              <w:lang w:val="en-US"/>
            </w:rPr>
            <w:t>(Jordahn , 2019)</w:t>
          </w:r>
          <w:r w:rsidR="00DA20EE">
            <w:fldChar w:fldCharType="end"/>
          </w:r>
        </w:sdtContent>
      </w:sdt>
      <w:r w:rsidR="003D6E5F">
        <w:t>.</w:t>
      </w:r>
      <w:r w:rsidR="00EB763D">
        <w:t xml:space="preserve"> </w:t>
      </w:r>
      <w:r w:rsidR="003D6E5F">
        <w:t>Though</w:t>
      </w:r>
      <w:r w:rsidR="00F931B4">
        <w:t xml:space="preserve"> fully defining the requirements, manufacturing process</w:t>
      </w:r>
      <w:r w:rsidR="003D6E5F">
        <w:t>, loads etc. the software package was able to output a final functioning product</w:t>
      </w:r>
      <w:r w:rsidR="00DA20EE">
        <w:t>.</w:t>
      </w:r>
    </w:p>
    <w:p w14:paraId="57182792" w14:textId="075C71CE" w:rsidR="00692752" w:rsidRDefault="00577106" w:rsidP="00692752">
      <w:r>
        <w:t xml:space="preserve">The main area of concern </w:t>
      </w:r>
      <w:r w:rsidR="003361FD">
        <w:t>arises</w:t>
      </w:r>
      <w:r>
        <w:t xml:space="preserve"> when areas of high risk are </w:t>
      </w:r>
      <w:r w:rsidR="003361FD">
        <w:t xml:space="preserve">being considered. </w:t>
      </w:r>
      <w:r w:rsidR="00391DC0">
        <w:t>Transportation mediums are all high risk</w:t>
      </w:r>
      <w:r w:rsidR="003122FC">
        <w:t xml:space="preserve"> with </w:t>
      </w:r>
      <w:r w:rsidR="00391DC0">
        <w:t xml:space="preserve">aviation </w:t>
      </w:r>
      <w:r w:rsidR="00CF2F1F">
        <w:t xml:space="preserve">being </w:t>
      </w:r>
      <w:r w:rsidR="004C407F">
        <w:t xml:space="preserve">believed </w:t>
      </w:r>
      <w:r w:rsidR="0022480D">
        <w:t>to be</w:t>
      </w:r>
      <w:r w:rsidR="00CF2F1F">
        <w:t xml:space="preserve">at the top of the list, </w:t>
      </w:r>
      <w:sdt>
        <w:sdtPr>
          <w:id w:val="874885983"/>
          <w:citation/>
        </w:sdtPr>
        <w:sdtContent>
          <w:r w:rsidR="00CE6FE4">
            <w:fldChar w:fldCharType="begin"/>
          </w:r>
          <w:r w:rsidR="00CE6FE4">
            <w:rPr>
              <w:lang w:val="en-US"/>
            </w:rPr>
            <w:instrText xml:space="preserve"> CITATION Bro19 \l 1033 </w:instrText>
          </w:r>
          <w:r w:rsidR="00CE6FE4">
            <w:fldChar w:fldCharType="separate"/>
          </w:r>
          <w:r w:rsidR="001615FA" w:rsidRPr="001615FA">
            <w:rPr>
              <w:noProof/>
              <w:lang w:val="en-US"/>
            </w:rPr>
            <w:t>(Brooke, 2019)</w:t>
          </w:r>
          <w:r w:rsidR="00CE6FE4">
            <w:fldChar w:fldCharType="end"/>
          </w:r>
        </w:sdtContent>
      </w:sdt>
      <w:r w:rsidR="00CE6FE4">
        <w:t xml:space="preserve"> a</w:t>
      </w:r>
      <w:r w:rsidR="006275D1">
        <w:t xml:space="preserve">rgues that the automotive safety concerns are higher </w:t>
      </w:r>
      <w:r w:rsidR="00370149">
        <w:t xml:space="preserve">due to the </w:t>
      </w:r>
      <w:r w:rsidR="000D4992">
        <w:t>more</w:t>
      </w:r>
      <w:r w:rsidR="00370149">
        <w:t xml:space="preserve"> modes of failure and varied conditions</w:t>
      </w:r>
      <w:r w:rsidR="00C36F55">
        <w:t xml:space="preserve">. </w:t>
      </w:r>
      <w:r w:rsidR="006F2CED">
        <w:t>T</w:t>
      </w:r>
      <w:r w:rsidR="007E5CC1">
        <w:t>emperature testing range</w:t>
      </w:r>
      <w:r w:rsidR="006F2CED">
        <w:t>s from</w:t>
      </w:r>
      <w:r w:rsidR="007E5CC1">
        <w:t xml:space="preserve"> -40</w:t>
      </w:r>
      <w:r w:rsidR="006F2CED">
        <w:rPr>
          <w:rFonts w:ascii="Calibri" w:hAnsi="Calibri" w:cs="Calibri"/>
        </w:rPr>
        <w:t>˚</w:t>
      </w:r>
      <w:r w:rsidR="007E5CC1">
        <w:t>c to 125</w:t>
      </w:r>
      <w:r w:rsidR="006F2CED">
        <w:rPr>
          <w:rFonts w:ascii="Calibri" w:hAnsi="Calibri" w:cs="Calibri"/>
        </w:rPr>
        <w:t>˚</w:t>
      </w:r>
      <w:r w:rsidR="007E5CC1">
        <w:t>c</w:t>
      </w:r>
      <w:r w:rsidR="006E0C24">
        <w:t xml:space="preserve">, it is important to consider if that </w:t>
      </w:r>
      <w:r w:rsidR="002B1973">
        <w:t xml:space="preserve">large </w:t>
      </w:r>
      <w:r w:rsidR="006E0C24">
        <w:t xml:space="preserve">range of material temperature data </w:t>
      </w:r>
      <w:r w:rsidR="002B1973">
        <w:t>is needed to replicate such studied accurately</w:t>
      </w:r>
      <w:r w:rsidR="00370149">
        <w:t xml:space="preserve">. With such high demands and </w:t>
      </w:r>
      <w:r w:rsidR="00294B4F">
        <w:t xml:space="preserve">the strain on rapid turn around being hindered by rigorous testing some </w:t>
      </w:r>
      <w:r w:rsidR="00E53358">
        <w:t xml:space="preserve">companies are suggesting that </w:t>
      </w:r>
      <w:r w:rsidR="00F93F94">
        <w:t xml:space="preserve">“it was time to loosen the </w:t>
      </w:r>
      <w:r w:rsidR="00974362">
        <w:t>adherence to Automotive Grade Practices…</w:t>
      </w:r>
      <w:r w:rsidR="000D4992">
        <w:t>Deploy first validate later.”</w:t>
      </w:r>
      <w:r w:rsidR="00975967">
        <w:t xml:space="preserve"> </w:t>
      </w:r>
      <w:r w:rsidR="00C00B55">
        <w:t xml:space="preserve">Said in reference to </w:t>
      </w:r>
      <w:r w:rsidR="00FA1FB5">
        <w:t xml:space="preserve">the production of computer chips the concept equally applies to </w:t>
      </w:r>
      <w:r w:rsidR="00353CB9">
        <w:t xml:space="preserve">component design through FEA. </w:t>
      </w:r>
      <w:r w:rsidR="0037738D">
        <w:t xml:space="preserve">Less validation would improve </w:t>
      </w:r>
      <w:r w:rsidR="00790E7D">
        <w:t xml:space="preserve">product turn around but impact the level of safety and integrity of the end product. </w:t>
      </w:r>
      <w:r w:rsidR="003361FD">
        <w:t>The case of the bicycle teeter</w:t>
      </w:r>
      <w:r w:rsidR="00412BD4">
        <w:t>s</w:t>
      </w:r>
      <w:r w:rsidR="003361FD">
        <w:t xml:space="preserve"> in the middle of this </w:t>
      </w:r>
      <w:r w:rsidR="00412BD4">
        <w:t>range</w:t>
      </w:r>
      <w:r w:rsidR="00173057">
        <w:t xml:space="preserve">, </w:t>
      </w:r>
      <w:r w:rsidR="00412BD4">
        <w:t>a</w:t>
      </w:r>
      <w:r w:rsidR="00173057">
        <w:t xml:space="preserve"> </w:t>
      </w:r>
      <w:r w:rsidR="00F7095F">
        <w:t xml:space="preserve">general consumer bicycle used for daily commuting and ridden on public roads could result in a fatal accident if a failure would occur </w:t>
      </w:r>
      <w:r w:rsidR="00534599">
        <w:t>during the lifespan of the vehicle</w:t>
      </w:r>
      <w:r w:rsidR="00412BD4">
        <w:t xml:space="preserve"> and can be looked upon in the same situation as the </w:t>
      </w:r>
      <w:r w:rsidR="00404EF0">
        <w:t>passenger vehicle</w:t>
      </w:r>
      <w:r w:rsidR="00534599">
        <w:t xml:space="preserve">. </w:t>
      </w:r>
      <w:r w:rsidR="00404EF0">
        <w:t>A</w:t>
      </w:r>
      <w:r w:rsidR="00412BD4" w:rsidRPr="00412BD4">
        <w:t xml:space="preserve"> performance bike </w:t>
      </w:r>
      <w:r w:rsidR="00404EF0">
        <w:t xml:space="preserve">involved in </w:t>
      </w:r>
      <w:r w:rsidR="00BF37FD">
        <w:t xml:space="preserve">competition series </w:t>
      </w:r>
      <w:r w:rsidR="008B349F">
        <w:t xml:space="preserve">undergoes rigorous development aimed </w:t>
      </w:r>
      <w:r w:rsidR="00525810">
        <w:t xml:space="preserve">at </w:t>
      </w:r>
      <w:r w:rsidR="008B349F">
        <w:t xml:space="preserve">producing marginal gains in performance </w:t>
      </w:r>
      <w:r w:rsidR="002B3299">
        <w:t xml:space="preserve">from one season to the next. This means very short development times and thus the least amount of physical testing would save time and spare the </w:t>
      </w:r>
      <w:r w:rsidR="000D5AD0">
        <w:t xml:space="preserve">financial resources. </w:t>
      </w:r>
      <w:r w:rsidR="00112E6D">
        <w:t xml:space="preserve">Minimal testing would be </w:t>
      </w:r>
      <w:r w:rsidR="00510122">
        <w:t>preferred,</w:t>
      </w:r>
      <w:r w:rsidR="00112E6D">
        <w:t xml:space="preserve"> and </w:t>
      </w:r>
      <w:r w:rsidR="00510122">
        <w:t>it is thus up to the engineer and team to decide what is a reasonable risk to take.</w:t>
      </w:r>
    </w:p>
    <w:p w14:paraId="45699961" w14:textId="48941566" w:rsidR="002F20BD" w:rsidRPr="002F20BD" w:rsidRDefault="007E22AF" w:rsidP="002F20BD">
      <w:r>
        <w:lastRenderedPageBreak/>
        <w:t>Therefore,</w:t>
      </w:r>
      <w:r w:rsidR="00041D43">
        <w:t xml:space="preserve"> the </w:t>
      </w:r>
      <w:r w:rsidR="00DF4323">
        <w:t xml:space="preserve">replacement of physical testing is dependant of situational factors. </w:t>
      </w:r>
      <w:r>
        <w:t xml:space="preserve">If the item is a consumer product within a low risk application, the </w:t>
      </w:r>
      <w:r w:rsidR="004B2BC9">
        <w:t xml:space="preserve">need </w:t>
      </w:r>
      <w:r w:rsidR="00F00F89">
        <w:t xml:space="preserve">for physical testing is low and can be done at the final stages of product development. </w:t>
      </w:r>
      <w:r w:rsidR="00BE68AB">
        <w:t>The load case will need to be thoroughly understood</w:t>
      </w:r>
      <w:r w:rsidR="00874D6D">
        <w:t xml:space="preserve"> and would re</w:t>
      </w:r>
      <w:r w:rsidR="005B56F7">
        <w:t xml:space="preserve">quire experience in that field. High risk applications where the </w:t>
      </w:r>
      <w:r w:rsidR="00C9760D">
        <w:t>safety concerns are weighed with that of performance gains such as in the case of a race bred bicycle frame</w:t>
      </w:r>
      <w:r w:rsidR="00404CCC">
        <w:t>,</w:t>
      </w:r>
      <w:r w:rsidR="00C9760D">
        <w:t xml:space="preserve"> </w:t>
      </w:r>
      <w:r w:rsidR="00822393">
        <w:t xml:space="preserve">physical testing can again be minimised on </w:t>
      </w:r>
      <w:r w:rsidR="009A5501">
        <w:t>f</w:t>
      </w:r>
      <w:r w:rsidR="00822393">
        <w:t xml:space="preserve">or greater risk. Lastly, high risk options </w:t>
      </w:r>
      <w:r w:rsidR="00035E02">
        <w:t xml:space="preserve">which feature the final use by the public with varied use conditions </w:t>
      </w:r>
      <w:r w:rsidR="00857A6B">
        <w:t xml:space="preserve">can not forgo physical testing </w:t>
      </w:r>
      <w:r w:rsidR="00B1391F">
        <w:t xml:space="preserve">as validation is required to ensure the safety of the end user. </w:t>
      </w:r>
      <w:r w:rsidR="00D37DD4">
        <w:t>W</w:t>
      </w:r>
      <w:r w:rsidR="00213657">
        <w:t xml:space="preserve">ithin this over arching statement </w:t>
      </w:r>
      <w:r w:rsidR="00D37DD4">
        <w:t xml:space="preserve">exceptions do exist even in a </w:t>
      </w:r>
      <w:r w:rsidR="00EB4CA7">
        <w:t>high-risk</w:t>
      </w:r>
      <w:r w:rsidR="00D37DD4">
        <w:t xml:space="preserve"> design case, where </w:t>
      </w:r>
      <w:r w:rsidR="00891B4C">
        <w:t>enough empirical data and a high safety factor can</w:t>
      </w:r>
      <w:r w:rsidR="00EB4CA7">
        <w:t xml:space="preserve"> go without physical testing if deemed appropriate. This would typically be applicable to a component within an assembly</w:t>
      </w:r>
      <w:r w:rsidR="00FE24FE">
        <w:t>. However</w:t>
      </w:r>
      <w:r w:rsidR="00746704">
        <w:t>,</w:t>
      </w:r>
      <w:r w:rsidR="00FE24FE">
        <w:t xml:space="preserve"> the general opinion is that there must be some for</w:t>
      </w:r>
      <w:r w:rsidR="000F4016">
        <w:t>m</w:t>
      </w:r>
      <w:r w:rsidR="00FE24FE">
        <w:t xml:space="preserve"> of validation present </w:t>
      </w:r>
      <w:r w:rsidR="00746704">
        <w:t xml:space="preserve">which more than likely would take </w:t>
      </w:r>
      <w:r w:rsidR="00B766DC">
        <w:t>shape</w:t>
      </w:r>
      <w:r w:rsidR="00746704">
        <w:t xml:space="preserve"> as a physical test. </w:t>
      </w:r>
    </w:p>
    <w:p w14:paraId="3144A4FC" w14:textId="6335713B" w:rsidR="00A3381B" w:rsidRDefault="00944675" w:rsidP="00B85099">
      <w:pPr>
        <w:pStyle w:val="Heading1"/>
      </w:pPr>
      <w:bookmarkStart w:id="7" w:name="_Toc38036798"/>
      <w:r>
        <w:t>Conclusion</w:t>
      </w:r>
      <w:bookmarkEnd w:id="7"/>
    </w:p>
    <w:p w14:paraId="6EE8B3AA" w14:textId="0FB02D4D" w:rsidR="008A6B40" w:rsidRDefault="0099144F" w:rsidP="00A3381B">
      <w:r>
        <w:t xml:space="preserve">The vast adoption of FEA can be </w:t>
      </w:r>
      <w:r w:rsidR="006F2F7C">
        <w:t>clearly understood through the ability it allows to model complex engineering problems</w:t>
      </w:r>
      <w:r w:rsidR="00C3188E">
        <w:t>, in addition to the cost and time savings it brings to the design process. The time spent on ph</w:t>
      </w:r>
      <w:r w:rsidR="00D37269">
        <w:t>ysical testing is drastically reduced however not made obsolete as it is still relied upon</w:t>
      </w:r>
      <w:r w:rsidR="00DD3B86">
        <w:t xml:space="preserve">, </w:t>
      </w:r>
      <w:r w:rsidR="00385806">
        <w:t xml:space="preserve">whether directly or </w:t>
      </w:r>
      <w:r w:rsidR="00DE45F3">
        <w:t>indirectly</w:t>
      </w:r>
      <w:r w:rsidR="002A538E">
        <w:t xml:space="preserve"> applied</w:t>
      </w:r>
      <w:r w:rsidR="00DE45F3">
        <w:t xml:space="preserve"> </w:t>
      </w:r>
      <w:r w:rsidR="002A538E" w:rsidRPr="002A538E">
        <w:t xml:space="preserve">to the end product </w:t>
      </w:r>
      <w:r w:rsidR="00DE45F3">
        <w:t>as showcased in the case of the novel composite bicycle fram</w:t>
      </w:r>
      <w:r w:rsidR="00DF798B">
        <w:t>e.</w:t>
      </w:r>
    </w:p>
    <w:p w14:paraId="46306A8E" w14:textId="338F4EBA" w:rsidR="008A6B40" w:rsidRDefault="004A1B38" w:rsidP="00A3381B">
      <w:r>
        <w:t>It is understood that the analysis result of a study is only an approximate result</w:t>
      </w:r>
      <w:r w:rsidR="00804DB2">
        <w:t xml:space="preserve">, a key point as discussed. </w:t>
      </w:r>
      <w:r w:rsidR="00486787">
        <w:t>Therefore,</w:t>
      </w:r>
      <w:r w:rsidR="00804DB2">
        <w:t xml:space="preserve"> meth</w:t>
      </w:r>
      <w:r w:rsidR="00276F29">
        <w:t xml:space="preserve">ods are required to validate a study and </w:t>
      </w:r>
      <w:r w:rsidR="008A45A3">
        <w:t xml:space="preserve">as a result correlation and correlation tools play an active role. </w:t>
      </w:r>
      <w:r w:rsidR="00486787">
        <w:t xml:space="preserve">Alternative methods of validation </w:t>
      </w:r>
      <w:r w:rsidR="00262BE4">
        <w:t xml:space="preserve">apart from physical testing </w:t>
      </w:r>
      <w:r w:rsidR="00486787">
        <w:t>do exist</w:t>
      </w:r>
      <w:r w:rsidR="00C40EF9">
        <w:t xml:space="preserve"> but do not offer a definite answer</w:t>
      </w:r>
      <w:r w:rsidR="00CB2A41">
        <w:t xml:space="preserve">. The use of correlation is found in either the complete assembly </w:t>
      </w:r>
      <w:r w:rsidR="00CB0C45">
        <w:t>or components which make up the study</w:t>
      </w:r>
      <w:r w:rsidR="00844D29">
        <w:t>, especially when it is as large as an airplane</w:t>
      </w:r>
      <w:r w:rsidR="00CB0C45">
        <w:t>, both adding to the final accuracy. Correlation is done large</w:t>
      </w:r>
      <w:r w:rsidR="00FD2014">
        <w:t>ly</w:t>
      </w:r>
      <w:r w:rsidR="00CB0C45">
        <w:t xml:space="preserve"> through the replication of a </w:t>
      </w:r>
      <w:r w:rsidR="00FD2014">
        <w:t xml:space="preserve">physical </w:t>
      </w:r>
      <w:r w:rsidR="00B85099">
        <w:t>test and</w:t>
      </w:r>
      <w:r w:rsidR="006F7D39">
        <w:t xml:space="preserve"> comparing data </w:t>
      </w:r>
      <w:r w:rsidR="00D17301">
        <w:t>produced from a</w:t>
      </w:r>
      <w:r w:rsidR="006F7D39">
        <w:t xml:space="preserve"> virtual strain gauge or sensor to that of t</w:t>
      </w:r>
      <w:r w:rsidR="00B85099">
        <w:t xml:space="preserve">he </w:t>
      </w:r>
      <w:r w:rsidR="00D17301">
        <w:t xml:space="preserve">physical </w:t>
      </w:r>
      <w:r w:rsidR="00B85099">
        <w:t xml:space="preserve">test variant. </w:t>
      </w:r>
    </w:p>
    <w:p w14:paraId="75D9C9B6" w14:textId="6B114017" w:rsidR="008A6B40" w:rsidRPr="00A3381B" w:rsidRDefault="008A6B40" w:rsidP="00A3381B">
      <w:r>
        <w:t>“Is the need to speed development worth loosening the industry’s adherence to Automotive Grade Practices?”</w:t>
      </w:r>
      <w:r w:rsidR="00C90DD8">
        <w:t xml:space="preserve">, </w:t>
      </w:r>
      <w:r w:rsidR="00C84260">
        <w:t xml:space="preserve">the benefits of FE analysis is vast but above all it saves time, the question sums up the dilemma of </w:t>
      </w:r>
      <w:r w:rsidR="00241FC9">
        <w:t xml:space="preserve">can and should physical testing by </w:t>
      </w:r>
      <w:r w:rsidR="00BB6AE2">
        <w:t>t</w:t>
      </w:r>
      <w:r w:rsidR="00241FC9">
        <w:t xml:space="preserve">he former be replaced. The </w:t>
      </w:r>
      <w:r w:rsidR="00E5582C">
        <w:t xml:space="preserve">answer which can concluded upon is not straight forward and thus depends on the situations. In the case of </w:t>
      </w:r>
      <w:r w:rsidR="00082E0A">
        <w:t xml:space="preserve">consumer product of low risk, such as the AI design chair </w:t>
      </w:r>
      <w:r w:rsidR="0054553F">
        <w:t xml:space="preserve">this route is logical and </w:t>
      </w:r>
      <w:r w:rsidR="00081C06">
        <w:t xml:space="preserve">physical testing can be avoided. </w:t>
      </w:r>
      <w:r w:rsidR="00FE7940">
        <w:t>Within h</w:t>
      </w:r>
      <w:r w:rsidR="00081C06">
        <w:t xml:space="preserve">igh risk application the safety and validation of results are </w:t>
      </w:r>
      <w:r w:rsidR="00FE7940">
        <w:t xml:space="preserve">important thus </w:t>
      </w:r>
      <w:r w:rsidR="005E141D">
        <w:t xml:space="preserve">it would not be wise to forgo physical testing especially with the </w:t>
      </w:r>
      <w:r w:rsidR="00550B86">
        <w:t>range</w:t>
      </w:r>
      <w:r w:rsidR="005E141D">
        <w:t xml:space="preserve"> of usage c</w:t>
      </w:r>
      <w:r w:rsidR="00550B86">
        <w:t>onditions</w:t>
      </w:r>
      <w:r w:rsidR="005E141D">
        <w:t xml:space="preserve">. </w:t>
      </w:r>
      <w:r w:rsidR="00D566D7">
        <w:t xml:space="preserve">The final decision </w:t>
      </w:r>
      <w:r w:rsidR="00A04D28">
        <w:t xml:space="preserve">of </w:t>
      </w:r>
      <w:r w:rsidR="008B601D">
        <w:t xml:space="preserve">if </w:t>
      </w:r>
      <w:r w:rsidR="00A04D28">
        <w:t xml:space="preserve">it should be done rests on the designer </w:t>
      </w:r>
      <w:r w:rsidR="008B601D">
        <w:t>especially when it comes under competition situations.</w:t>
      </w:r>
      <w:r w:rsidR="0007161D">
        <w:t xml:space="preserve"> Is the win worth the risk?</w:t>
      </w:r>
    </w:p>
    <w:p w14:paraId="385A6397" w14:textId="7EAB7C2F" w:rsidR="00C13DFE" w:rsidRDefault="00C13DFE" w:rsidP="00D90720"/>
    <w:p w14:paraId="13C804B3" w14:textId="7B68F09C" w:rsidR="00C13DFE" w:rsidRDefault="00C13DFE" w:rsidP="00D90720"/>
    <w:p w14:paraId="03E3899C" w14:textId="4B22DFBE" w:rsidR="00C13DFE" w:rsidRDefault="00C13DFE" w:rsidP="00D90720"/>
    <w:p w14:paraId="13EE4D19" w14:textId="38108017" w:rsidR="00C13DFE" w:rsidRDefault="00C13DFE" w:rsidP="00D90720"/>
    <w:p w14:paraId="6C0EBB2F" w14:textId="0C2FE932" w:rsidR="00C13DFE" w:rsidRDefault="00C13DFE" w:rsidP="00D90720"/>
    <w:p w14:paraId="2511E507" w14:textId="3A8C0A6C" w:rsidR="00C13DFE" w:rsidRDefault="00C13DFE" w:rsidP="00D90720"/>
    <w:p w14:paraId="297892A6" w14:textId="119EB3BD" w:rsidR="00C13DFE" w:rsidRDefault="00C13DFE" w:rsidP="00D90720"/>
    <w:p w14:paraId="10620D70" w14:textId="77777777" w:rsidR="00C13DFE" w:rsidRDefault="00C13DFE" w:rsidP="00D90720"/>
    <w:p w14:paraId="6C7D8C24" w14:textId="7B80AE6B" w:rsidR="00AB0B9B" w:rsidRDefault="00AB0B9B" w:rsidP="00D90720"/>
    <w:p w14:paraId="7AD66563" w14:textId="0DFC8BE4" w:rsidR="00AB0B9B" w:rsidRDefault="00AB0B9B" w:rsidP="00D90720"/>
    <w:p w14:paraId="2C8F664C" w14:textId="7D733D4A" w:rsidR="00AB0B9B" w:rsidRDefault="00AB0B9B" w:rsidP="00D90720"/>
    <w:p w14:paraId="490330F3" w14:textId="7B7FCCF5" w:rsidR="00A83345" w:rsidRDefault="00A83345" w:rsidP="00D90720"/>
    <w:p w14:paraId="70E6DA52" w14:textId="77777777" w:rsidR="00A83345" w:rsidRDefault="00A83345" w:rsidP="00D90720"/>
    <w:p w14:paraId="451D4963" w14:textId="6B7AED3E" w:rsidR="00DC7022" w:rsidRDefault="00DC7022" w:rsidP="00D90720"/>
    <w:p w14:paraId="7E627616" w14:textId="77777777" w:rsidR="00DC7022" w:rsidRDefault="00DC7022" w:rsidP="00D90720"/>
    <w:bookmarkStart w:id="8" w:name="_Toc38036799" w:displacedByCustomXml="next"/>
    <w:sdt>
      <w:sdtPr>
        <w:rPr>
          <w:rFonts w:eastAsiaTheme="minorHAnsi" w:cstheme="minorBidi"/>
          <w:color w:val="auto"/>
          <w:sz w:val="20"/>
          <w:szCs w:val="22"/>
        </w:rPr>
        <w:id w:val="698736931"/>
        <w:docPartObj>
          <w:docPartGallery w:val="Bibliographies"/>
          <w:docPartUnique/>
        </w:docPartObj>
      </w:sdtPr>
      <w:sdtEndPr/>
      <w:sdtContent>
        <w:p w14:paraId="7A37D806" w14:textId="339FCEF0" w:rsidR="00D90720" w:rsidRDefault="00D90720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EndPr/>
          <w:sdtContent>
            <w:p w14:paraId="3465304A" w14:textId="77777777" w:rsidR="001615FA" w:rsidRDefault="00D90720" w:rsidP="001615F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615FA">
                <w:rPr>
                  <w:noProof/>
                </w:rPr>
                <w:t xml:space="preserve">Aero Performance Engineering Ltd., 2016. </w:t>
              </w:r>
              <w:r w:rsidR="001615FA">
                <w:rPr>
                  <w:i/>
                  <w:iCs/>
                  <w:noProof/>
                </w:rPr>
                <w:t xml:space="preserve">Wind Tunnel v CFD - Cost and Speed.. </w:t>
              </w:r>
              <w:r w:rsidR="001615FA">
                <w:rPr>
                  <w:noProof/>
                </w:rPr>
                <w:t xml:space="preserve">[Online] </w:t>
              </w:r>
              <w:r w:rsidR="001615FA">
                <w:rPr>
                  <w:noProof/>
                </w:rPr>
                <w:br/>
                <w:t xml:space="preserve">Available at: </w:t>
              </w:r>
              <w:r w:rsidR="001615FA">
                <w:rPr>
                  <w:noProof/>
                  <w:u w:val="single"/>
                </w:rPr>
                <w:t>http://www.aero-performance-engineering.co.uk/wind-tunnel-v-cfd</w:t>
              </w:r>
              <w:r w:rsidR="001615FA">
                <w:rPr>
                  <w:noProof/>
                </w:rPr>
                <w:br/>
                <w:t>[Accessed 12 April 2020].</w:t>
              </w:r>
            </w:p>
            <w:p w14:paraId="28FA5689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Altair University, 2020. </w:t>
              </w:r>
              <w:r>
                <w:rPr>
                  <w:i/>
                  <w:iCs/>
                  <w:noProof/>
                </w:rPr>
                <w:t xml:space="preserve">Practical Aspects of Finite Element Simulation. </w:t>
              </w:r>
              <w:r>
                <w:rPr>
                  <w:noProof/>
                </w:rPr>
                <w:t>s.l.:Altair University.</w:t>
              </w:r>
            </w:p>
            <w:p w14:paraId="26D67C78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Brooke, L., 2019. There is no substitute for ‘Automotive Grade’. </w:t>
              </w:r>
              <w:r>
                <w:rPr>
                  <w:i/>
                  <w:iCs/>
                  <w:noProof/>
                </w:rPr>
                <w:t xml:space="preserve">SAE International Automotive Engineering, </w:t>
              </w:r>
              <w:r>
                <w:rPr>
                  <w:noProof/>
                </w:rPr>
                <w:t>Issue September 2019, p. 4.</w:t>
              </w:r>
            </w:p>
            <w:p w14:paraId="0D71D200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Developement, P. D. &amp;., 2011. </w:t>
              </w:r>
              <w:r>
                <w:rPr>
                  <w:i/>
                  <w:iCs/>
                  <w:noProof/>
                </w:rPr>
                <w:t xml:space="preserve">Project Test Launch: Simulation vs. Reality.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https://www.youtube.com/watch?time_continue=2&amp;v=27Bj38DanOo&amp;feature=emb_logo</w:t>
              </w:r>
              <w:r>
                <w:rPr>
                  <w:noProof/>
                </w:rPr>
                <w:br/>
                <w:t>[Accessed 10 April 2020].</w:t>
              </w:r>
            </w:p>
            <w:p w14:paraId="62920BA3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HBM PRENSCIA INC., 2020. </w:t>
              </w:r>
              <w:r>
                <w:rPr>
                  <w:i/>
                  <w:iCs/>
                  <w:noProof/>
                </w:rPr>
                <w:t xml:space="preserve">Correlating Measured Test Data with CAE Results.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https://www.hbmprenscia.com/blueprint/issue3/correlating-measured-test-data-with-cae-results</w:t>
              </w:r>
              <w:r>
                <w:rPr>
                  <w:noProof/>
                </w:rPr>
                <w:br/>
                <w:t>[Accessed 14 April 2020].</w:t>
              </w:r>
            </w:p>
            <w:p w14:paraId="17D54A8D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Jordahn , S., 2019. </w:t>
              </w:r>
              <w:r>
                <w:rPr>
                  <w:i/>
                  <w:iCs/>
                  <w:noProof/>
                </w:rPr>
                <w:t xml:space="preserve">Philippe Starck, Kartell and Autodesk unveil "world's first production chair designed with artificial intelligence".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https://www.dezeen.com/2019/04/11/ai-chair-philippe-starck-kartell-autodesk-artificial-intelligence-video/</w:t>
              </w:r>
              <w:r>
                <w:rPr>
                  <w:noProof/>
                </w:rPr>
                <w:br/>
                <w:t>[Accessed 17 April 2020].</w:t>
              </w:r>
            </w:p>
            <w:p w14:paraId="6C99D0FF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Lessard, L. B., Nemes, J. A. &amp; Lizotte, P. L., 1994. </w:t>
              </w:r>
              <w:r>
                <w:rPr>
                  <w:i/>
                  <w:iCs/>
                  <w:noProof/>
                </w:rPr>
                <w:t xml:space="preserve">Utilization of FEA in the design of composite bicycle frames, </w:t>
              </w:r>
              <w:r>
                <w:rPr>
                  <w:noProof/>
                </w:rPr>
                <w:t>Quebec: McGill University,.</w:t>
              </w:r>
            </w:p>
            <w:p w14:paraId="63F3B54E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Li, S. et al., 2015. </w:t>
              </w:r>
              <w:r>
                <w:rPr>
                  <w:i/>
                  <w:iCs/>
                  <w:noProof/>
                </w:rPr>
                <w:t xml:space="preserve">Finite element analysis of sandwich panels with stepwise gradedaluminum honeycomb cores under blast loading, </w:t>
              </w:r>
              <w:r>
                <w:rPr>
                  <w:noProof/>
                </w:rPr>
                <w:t>Shanxi: Elsevier.</w:t>
              </w:r>
            </w:p>
            <w:p w14:paraId="177F561E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Naidoo, J., 2017. </w:t>
              </w:r>
              <w:r>
                <w:rPr>
                  <w:i/>
                  <w:iCs/>
                  <w:noProof/>
                </w:rPr>
                <w:t xml:space="preserve">Finite element analysis for engineers.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https://www.ee.co.za/article/finite-element-analysis-engineers.html</w:t>
              </w:r>
              <w:r>
                <w:rPr>
                  <w:noProof/>
                </w:rPr>
                <w:br/>
                <w:t>[Accessed 12 April 2020].</w:t>
              </w:r>
            </w:p>
            <w:p w14:paraId="0B177C24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nptelhrd, 2014. </w:t>
              </w:r>
              <w:r>
                <w:rPr>
                  <w:i/>
                  <w:iCs/>
                  <w:noProof/>
                </w:rPr>
                <w:t xml:space="preserve">Mod-01 Lec-01 Introduction to Finite Element Method.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https://www.youtube.com/watch?v=KR74TQesUoQ&amp;list=PLbMVogVj5nJRjnZA9oryBmDdUNe7lbnB0</w:t>
              </w:r>
              <w:r>
                <w:rPr>
                  <w:noProof/>
                </w:rPr>
                <w:br/>
                <w:t>[Accessed 13 April 2020].</w:t>
              </w:r>
            </w:p>
            <w:p w14:paraId="1F02303F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Safarian, P., n.d. </w:t>
              </w:r>
              <w:r>
                <w:rPr>
                  <w:i/>
                  <w:iCs/>
                  <w:noProof/>
                </w:rPr>
                <w:t xml:space="preserve">Finite Element Modeling and Analysis Validation.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https://appliedcax.com/docs/femap/femap-symposium-2015-seattle-area/FEA-Validation-Requiremnents-and-Methods-Final-with-Transcript.pdf</w:t>
              </w:r>
              <w:r>
                <w:rPr>
                  <w:noProof/>
                </w:rPr>
                <w:br/>
                <w:t>[Accessed 15 April 2020].</w:t>
              </w:r>
            </w:p>
            <w:p w14:paraId="32019916" w14:textId="77777777" w:rsidR="001615FA" w:rsidRDefault="001615FA" w:rsidP="001615F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Sani, M. et al., 2016. </w:t>
              </w:r>
              <w:r>
                <w:rPr>
                  <w:i/>
                  <w:iCs/>
                  <w:noProof/>
                </w:rPr>
                <w:t xml:space="preserve">Dynamic Study of Bicycle Frame Structure, </w:t>
              </w:r>
              <w:r>
                <w:rPr>
                  <w:noProof/>
                </w:rPr>
                <w:t>Pahang: International Engineering Research and Innovation Symposium (IRIS).</w:t>
              </w:r>
            </w:p>
            <w:p w14:paraId="4B6745F4" w14:textId="7F8BE6B0" w:rsidR="00D90720" w:rsidRDefault="00D90720" w:rsidP="001615F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09F9D7" w14:textId="565395B0" w:rsidR="008D7C11" w:rsidRDefault="008D7C11" w:rsidP="00D2504D">
      <w:pPr>
        <w:pStyle w:val="Heading1"/>
      </w:pPr>
    </w:p>
    <w:sectPr w:rsidR="008D7C11" w:rsidSect="0002463D">
      <w:footerReference w:type="default" r:id="rId16"/>
      <w:footerReference w:type="first" r:id="rId17"/>
      <w:type w:val="continuous"/>
      <w:pgSz w:w="11910" w:h="16840" w:code="9"/>
      <w:pgMar w:top="720" w:right="720" w:bottom="720" w:left="720" w:header="720" w:footer="720" w:gutter="0"/>
      <w:pgNumType w:start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9560EA" w14:textId="77777777" w:rsidR="00123522" w:rsidRDefault="00123522" w:rsidP="00C4096E">
      <w:pPr>
        <w:spacing w:after="0" w:line="240" w:lineRule="auto"/>
      </w:pPr>
      <w:r>
        <w:separator/>
      </w:r>
    </w:p>
  </w:endnote>
  <w:endnote w:type="continuationSeparator" w:id="0">
    <w:p w14:paraId="20566082" w14:textId="77777777" w:rsidR="00123522" w:rsidRDefault="00123522" w:rsidP="00C4096E">
      <w:pPr>
        <w:spacing w:after="0" w:line="240" w:lineRule="auto"/>
      </w:pPr>
      <w:r>
        <w:continuationSeparator/>
      </w:r>
    </w:p>
  </w:endnote>
  <w:endnote w:type="continuationNotice" w:id="1">
    <w:p w14:paraId="081861A4" w14:textId="77777777" w:rsidR="00123522" w:rsidRDefault="0012352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949734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C19487" w14:textId="5BBC16EC" w:rsidR="00A0779A" w:rsidRDefault="00A0779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D25E3F9" w14:textId="77777777" w:rsidR="00A0779A" w:rsidRDefault="00A0779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3E2028" w14:textId="6F648D93" w:rsidR="00A0779A" w:rsidRDefault="00A0779A">
    <w:pPr>
      <w:pStyle w:val="Footer"/>
    </w:pPr>
    <w:r>
      <w:t>`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50B15C" w14:textId="77777777" w:rsidR="00123522" w:rsidRDefault="00123522" w:rsidP="00C4096E">
      <w:pPr>
        <w:spacing w:after="0" w:line="240" w:lineRule="auto"/>
      </w:pPr>
      <w:r>
        <w:separator/>
      </w:r>
    </w:p>
  </w:footnote>
  <w:footnote w:type="continuationSeparator" w:id="0">
    <w:p w14:paraId="7515E486" w14:textId="77777777" w:rsidR="00123522" w:rsidRDefault="00123522" w:rsidP="00C4096E">
      <w:pPr>
        <w:spacing w:after="0" w:line="240" w:lineRule="auto"/>
      </w:pPr>
      <w:r>
        <w:continuationSeparator/>
      </w:r>
    </w:p>
  </w:footnote>
  <w:footnote w:type="continuationNotice" w:id="1">
    <w:p w14:paraId="124A5C4E" w14:textId="77777777" w:rsidR="00123522" w:rsidRDefault="0012352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650A9"/>
    <w:multiLevelType w:val="hybridMultilevel"/>
    <w:tmpl w:val="5D26DF82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3A6B01"/>
    <w:multiLevelType w:val="hybridMultilevel"/>
    <w:tmpl w:val="D0143D2C"/>
    <w:lvl w:ilvl="0" w:tplc="59440DF2">
      <w:numFmt w:val="bullet"/>
      <w:lvlText w:val="-"/>
      <w:lvlJc w:val="left"/>
      <w:pPr>
        <w:ind w:left="720" w:hanging="360"/>
      </w:pPr>
      <w:rPr>
        <w:rFonts w:ascii="Garamond" w:eastAsiaTheme="minorHAnsi" w:hAnsi="Garamond" w:cstheme="minorBidi" w:hint="default"/>
      </w:rPr>
    </w:lvl>
    <w:lvl w:ilvl="1" w:tplc="4F2A6D60">
      <w:numFmt w:val="bullet"/>
      <w:lvlText w:val="•"/>
      <w:lvlJc w:val="left"/>
      <w:pPr>
        <w:ind w:left="1800" w:hanging="720"/>
      </w:pPr>
      <w:rPr>
        <w:rFonts w:ascii="Palatino Linotype" w:eastAsiaTheme="minorHAnsi" w:hAnsi="Palatino Linotype" w:cstheme="minorBidi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ED36B3"/>
    <w:multiLevelType w:val="hybridMultilevel"/>
    <w:tmpl w:val="5A7CC6F8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DB1EC6"/>
    <w:multiLevelType w:val="hybridMultilevel"/>
    <w:tmpl w:val="955EA2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187FB1"/>
    <w:multiLevelType w:val="hybridMultilevel"/>
    <w:tmpl w:val="58B8F080"/>
    <w:lvl w:ilvl="0" w:tplc="CA00F116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B524D2"/>
    <w:multiLevelType w:val="hybridMultilevel"/>
    <w:tmpl w:val="99608C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A0066F"/>
    <w:multiLevelType w:val="hybridMultilevel"/>
    <w:tmpl w:val="056C7558"/>
    <w:lvl w:ilvl="0" w:tplc="59440DF2">
      <w:numFmt w:val="bullet"/>
      <w:lvlText w:val="-"/>
      <w:lvlJc w:val="left"/>
      <w:pPr>
        <w:ind w:left="72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15F45"/>
    <w:multiLevelType w:val="hybridMultilevel"/>
    <w:tmpl w:val="6232721C"/>
    <w:lvl w:ilvl="0" w:tplc="ECF40B0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F1724C9"/>
    <w:multiLevelType w:val="hybridMultilevel"/>
    <w:tmpl w:val="FD8462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B74708"/>
    <w:multiLevelType w:val="hybridMultilevel"/>
    <w:tmpl w:val="764A8B20"/>
    <w:lvl w:ilvl="0" w:tplc="59440DF2">
      <w:numFmt w:val="bullet"/>
      <w:lvlText w:val="-"/>
      <w:lvlJc w:val="left"/>
      <w:pPr>
        <w:ind w:left="1080" w:hanging="72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F33B4F"/>
    <w:multiLevelType w:val="hybridMultilevel"/>
    <w:tmpl w:val="2722B2D6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AA97990"/>
    <w:multiLevelType w:val="hybridMultilevel"/>
    <w:tmpl w:val="C8C026E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3B426F"/>
    <w:multiLevelType w:val="hybridMultilevel"/>
    <w:tmpl w:val="99608C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211D7A"/>
    <w:multiLevelType w:val="hybridMultilevel"/>
    <w:tmpl w:val="FE72EE7C"/>
    <w:lvl w:ilvl="0" w:tplc="59440DF2">
      <w:numFmt w:val="bullet"/>
      <w:lvlText w:val="-"/>
      <w:lvlJc w:val="left"/>
      <w:pPr>
        <w:ind w:left="720" w:hanging="720"/>
      </w:pPr>
      <w:rPr>
        <w:rFonts w:ascii="Garamond" w:eastAsiaTheme="minorHAnsi" w:hAnsi="Garamond" w:cstheme="minorBidi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23815780"/>
    <w:multiLevelType w:val="hybridMultilevel"/>
    <w:tmpl w:val="08C603A0"/>
    <w:lvl w:ilvl="0" w:tplc="CA00F116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C25DB2"/>
    <w:multiLevelType w:val="hybridMultilevel"/>
    <w:tmpl w:val="86F03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9EC71FF"/>
    <w:multiLevelType w:val="hybridMultilevel"/>
    <w:tmpl w:val="34F4C2CE"/>
    <w:lvl w:ilvl="0" w:tplc="3DA2FF42">
      <w:numFmt w:val="bullet"/>
      <w:lvlText w:val="•"/>
      <w:lvlJc w:val="left"/>
      <w:pPr>
        <w:ind w:left="1440" w:hanging="720"/>
      </w:pPr>
      <w:rPr>
        <w:rFonts w:ascii="Palatino Linotype" w:eastAsiaTheme="minorHAnsi" w:hAnsi="Palatino Linotype" w:cs="Calibri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2DD201A7"/>
    <w:multiLevelType w:val="hybridMultilevel"/>
    <w:tmpl w:val="7174CB4A"/>
    <w:lvl w:ilvl="0" w:tplc="15C0D66C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EDD7DD7"/>
    <w:multiLevelType w:val="hybridMultilevel"/>
    <w:tmpl w:val="C8A4F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E86CF0"/>
    <w:multiLevelType w:val="hybridMultilevel"/>
    <w:tmpl w:val="E8441E90"/>
    <w:lvl w:ilvl="0" w:tplc="59440DF2">
      <w:numFmt w:val="bullet"/>
      <w:lvlText w:val="-"/>
      <w:lvlJc w:val="left"/>
      <w:pPr>
        <w:ind w:left="720" w:hanging="720"/>
      </w:pPr>
      <w:rPr>
        <w:rFonts w:ascii="Garamond" w:eastAsiaTheme="minorHAnsi" w:hAnsi="Garamond" w:cstheme="minorBidi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5DB5E54"/>
    <w:multiLevelType w:val="hybridMultilevel"/>
    <w:tmpl w:val="C6D8F0D0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9540DF6"/>
    <w:multiLevelType w:val="hybridMultilevel"/>
    <w:tmpl w:val="57AE1D20"/>
    <w:lvl w:ilvl="0" w:tplc="AA282B44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0E783A"/>
    <w:multiLevelType w:val="hybridMultilevel"/>
    <w:tmpl w:val="B9547802"/>
    <w:lvl w:ilvl="0" w:tplc="8B9C8C38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DD4169"/>
    <w:multiLevelType w:val="hybridMultilevel"/>
    <w:tmpl w:val="8DB26B36"/>
    <w:lvl w:ilvl="0" w:tplc="AF3E77CE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FEF72BD"/>
    <w:multiLevelType w:val="hybridMultilevel"/>
    <w:tmpl w:val="0B8EB0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9F08D2"/>
    <w:multiLevelType w:val="hybridMultilevel"/>
    <w:tmpl w:val="0FFC7DBC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AC53190"/>
    <w:multiLevelType w:val="hybridMultilevel"/>
    <w:tmpl w:val="45789C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135706"/>
    <w:multiLevelType w:val="hybridMultilevel"/>
    <w:tmpl w:val="9508E41A"/>
    <w:lvl w:ilvl="0" w:tplc="340631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5A0D9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4E6847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0A3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E882A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1B9A31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F8D8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1C30D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BA4EC1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431167E"/>
    <w:multiLevelType w:val="hybridMultilevel"/>
    <w:tmpl w:val="0728F206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587375C1"/>
    <w:multiLevelType w:val="hybridMultilevel"/>
    <w:tmpl w:val="34946FFC"/>
    <w:lvl w:ilvl="0" w:tplc="ECF40B0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8945EBA"/>
    <w:multiLevelType w:val="hybridMultilevel"/>
    <w:tmpl w:val="B7BC33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9B115D3"/>
    <w:multiLevelType w:val="hybridMultilevel"/>
    <w:tmpl w:val="D91237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B811FD5"/>
    <w:multiLevelType w:val="hybridMultilevel"/>
    <w:tmpl w:val="E45E8B74"/>
    <w:lvl w:ilvl="0" w:tplc="A8EA9C40">
      <w:start w:val="1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1C28BF"/>
    <w:multiLevelType w:val="hybridMultilevel"/>
    <w:tmpl w:val="DE1EAB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A0044F8"/>
    <w:multiLevelType w:val="hybridMultilevel"/>
    <w:tmpl w:val="C6A4F8DE"/>
    <w:lvl w:ilvl="0" w:tplc="6A80170E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AAE6923"/>
    <w:multiLevelType w:val="hybridMultilevel"/>
    <w:tmpl w:val="B9C660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B31160F"/>
    <w:multiLevelType w:val="hybridMultilevel"/>
    <w:tmpl w:val="F4E0E6C6"/>
    <w:lvl w:ilvl="0" w:tplc="59440DF2">
      <w:numFmt w:val="bullet"/>
      <w:lvlText w:val="-"/>
      <w:lvlJc w:val="left"/>
      <w:pPr>
        <w:ind w:left="765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7" w15:restartNumberingAfterBreak="0">
    <w:nsid w:val="6C1B1BB5"/>
    <w:multiLevelType w:val="hybridMultilevel"/>
    <w:tmpl w:val="17FA110C"/>
    <w:lvl w:ilvl="0" w:tplc="CE38DC90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DC4A91"/>
    <w:multiLevelType w:val="hybridMultilevel"/>
    <w:tmpl w:val="A19663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40F45AD"/>
    <w:multiLevelType w:val="hybridMultilevel"/>
    <w:tmpl w:val="843A0354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74930662"/>
    <w:multiLevelType w:val="multilevel"/>
    <w:tmpl w:val="BC8E3EE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asciiTheme="majorHAnsi" w:hAnsiTheme="majorHAnsi" w:cstheme="majorHAnsi"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1" w15:restartNumberingAfterBreak="0">
    <w:nsid w:val="75CF4747"/>
    <w:multiLevelType w:val="hybridMultilevel"/>
    <w:tmpl w:val="450C5B72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2" w15:restartNumberingAfterBreak="0">
    <w:nsid w:val="789A0984"/>
    <w:multiLevelType w:val="hybridMultilevel"/>
    <w:tmpl w:val="9A3A36B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3" w15:restartNumberingAfterBreak="0">
    <w:nsid w:val="78E40C6C"/>
    <w:multiLevelType w:val="hybridMultilevel"/>
    <w:tmpl w:val="9CB8EDD6"/>
    <w:lvl w:ilvl="0" w:tplc="CCCE91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DEB07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246480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9871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4229A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AF82AD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58EA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540D0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2C08B1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AA857F0"/>
    <w:multiLevelType w:val="hybridMultilevel"/>
    <w:tmpl w:val="2F007FB2"/>
    <w:lvl w:ilvl="0" w:tplc="59440DF2">
      <w:numFmt w:val="bullet"/>
      <w:lvlText w:val="-"/>
      <w:lvlJc w:val="left"/>
      <w:pPr>
        <w:ind w:left="720" w:hanging="360"/>
      </w:pPr>
      <w:rPr>
        <w:rFonts w:ascii="Garamond" w:eastAsiaTheme="minorHAnsi" w:hAnsi="Garamond" w:cstheme="minorBidi" w:hint="default"/>
      </w:rPr>
    </w:lvl>
    <w:lvl w:ilvl="1" w:tplc="04090003">
      <w:start w:val="1"/>
      <w:numFmt w:val="bullet"/>
      <w:lvlText w:val="o"/>
      <w:lvlJc w:val="left"/>
      <w:pPr>
        <w:ind w:left="1800" w:hanging="72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0"/>
  </w:num>
  <w:num w:numId="2">
    <w:abstractNumId w:val="33"/>
  </w:num>
  <w:num w:numId="3">
    <w:abstractNumId w:val="24"/>
  </w:num>
  <w:num w:numId="4">
    <w:abstractNumId w:val="38"/>
  </w:num>
  <w:num w:numId="5">
    <w:abstractNumId w:val="11"/>
  </w:num>
  <w:num w:numId="6">
    <w:abstractNumId w:val="21"/>
  </w:num>
  <w:num w:numId="7">
    <w:abstractNumId w:val="4"/>
  </w:num>
  <w:num w:numId="8">
    <w:abstractNumId w:val="14"/>
  </w:num>
  <w:num w:numId="9">
    <w:abstractNumId w:val="12"/>
  </w:num>
  <w:num w:numId="10">
    <w:abstractNumId w:val="5"/>
  </w:num>
  <w:num w:numId="11">
    <w:abstractNumId w:val="35"/>
  </w:num>
  <w:num w:numId="12">
    <w:abstractNumId w:val="8"/>
  </w:num>
  <w:num w:numId="13">
    <w:abstractNumId w:val="3"/>
  </w:num>
  <w:num w:numId="14">
    <w:abstractNumId w:val="1"/>
  </w:num>
  <w:num w:numId="15">
    <w:abstractNumId w:val="26"/>
  </w:num>
  <w:num w:numId="16">
    <w:abstractNumId w:val="44"/>
  </w:num>
  <w:num w:numId="17">
    <w:abstractNumId w:val="27"/>
  </w:num>
  <w:num w:numId="18">
    <w:abstractNumId w:val="43"/>
  </w:num>
  <w:num w:numId="19">
    <w:abstractNumId w:val="25"/>
  </w:num>
  <w:num w:numId="20">
    <w:abstractNumId w:val="10"/>
  </w:num>
  <w:num w:numId="21">
    <w:abstractNumId w:val="6"/>
  </w:num>
  <w:num w:numId="22">
    <w:abstractNumId w:val="16"/>
  </w:num>
  <w:num w:numId="23">
    <w:abstractNumId w:val="13"/>
  </w:num>
  <w:num w:numId="24">
    <w:abstractNumId w:val="20"/>
  </w:num>
  <w:num w:numId="25">
    <w:abstractNumId w:val="17"/>
  </w:num>
  <w:num w:numId="26">
    <w:abstractNumId w:val="19"/>
  </w:num>
  <w:num w:numId="27">
    <w:abstractNumId w:val="41"/>
  </w:num>
  <w:num w:numId="28">
    <w:abstractNumId w:val="34"/>
  </w:num>
  <w:num w:numId="29">
    <w:abstractNumId w:val="2"/>
  </w:num>
  <w:num w:numId="30">
    <w:abstractNumId w:val="23"/>
  </w:num>
  <w:num w:numId="31">
    <w:abstractNumId w:val="30"/>
  </w:num>
  <w:num w:numId="32">
    <w:abstractNumId w:val="22"/>
  </w:num>
  <w:num w:numId="33">
    <w:abstractNumId w:val="28"/>
  </w:num>
  <w:num w:numId="34">
    <w:abstractNumId w:val="0"/>
  </w:num>
  <w:num w:numId="35">
    <w:abstractNumId w:val="29"/>
  </w:num>
  <w:num w:numId="36">
    <w:abstractNumId w:val="7"/>
  </w:num>
  <w:num w:numId="37">
    <w:abstractNumId w:val="9"/>
  </w:num>
  <w:num w:numId="38">
    <w:abstractNumId w:val="39"/>
  </w:num>
  <w:num w:numId="39">
    <w:abstractNumId w:val="36"/>
  </w:num>
  <w:num w:numId="40">
    <w:abstractNumId w:val="18"/>
  </w:num>
  <w:num w:numId="41">
    <w:abstractNumId w:val="15"/>
  </w:num>
  <w:num w:numId="42">
    <w:abstractNumId w:val="32"/>
  </w:num>
  <w:num w:numId="43">
    <w:abstractNumId w:val="37"/>
  </w:num>
  <w:num w:numId="44">
    <w:abstractNumId w:val="42"/>
  </w:num>
  <w:num w:numId="45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46E0"/>
    <w:rsid w:val="000000DD"/>
    <w:rsid w:val="00000500"/>
    <w:rsid w:val="00000895"/>
    <w:rsid w:val="00000CF9"/>
    <w:rsid w:val="00001152"/>
    <w:rsid w:val="000014D2"/>
    <w:rsid w:val="00001A96"/>
    <w:rsid w:val="00001FEF"/>
    <w:rsid w:val="0000305B"/>
    <w:rsid w:val="000031BE"/>
    <w:rsid w:val="000032CB"/>
    <w:rsid w:val="00003655"/>
    <w:rsid w:val="00003718"/>
    <w:rsid w:val="000042E3"/>
    <w:rsid w:val="00005560"/>
    <w:rsid w:val="00005BB5"/>
    <w:rsid w:val="00005CC6"/>
    <w:rsid w:val="0000631E"/>
    <w:rsid w:val="000067E2"/>
    <w:rsid w:val="00006E44"/>
    <w:rsid w:val="0000748D"/>
    <w:rsid w:val="00010295"/>
    <w:rsid w:val="00011178"/>
    <w:rsid w:val="00011476"/>
    <w:rsid w:val="00012858"/>
    <w:rsid w:val="00014B27"/>
    <w:rsid w:val="00015420"/>
    <w:rsid w:val="00015482"/>
    <w:rsid w:val="00015C61"/>
    <w:rsid w:val="000161BE"/>
    <w:rsid w:val="0001620B"/>
    <w:rsid w:val="00016A8C"/>
    <w:rsid w:val="00017BEB"/>
    <w:rsid w:val="00020681"/>
    <w:rsid w:val="00020B39"/>
    <w:rsid w:val="00020E47"/>
    <w:rsid w:val="000216CB"/>
    <w:rsid w:val="0002259F"/>
    <w:rsid w:val="00022A14"/>
    <w:rsid w:val="00023916"/>
    <w:rsid w:val="00023C90"/>
    <w:rsid w:val="0002463D"/>
    <w:rsid w:val="00024F86"/>
    <w:rsid w:val="000251E3"/>
    <w:rsid w:val="00025DFE"/>
    <w:rsid w:val="00026E58"/>
    <w:rsid w:val="0002720B"/>
    <w:rsid w:val="000277CD"/>
    <w:rsid w:val="00027CD6"/>
    <w:rsid w:val="00030336"/>
    <w:rsid w:val="000305EA"/>
    <w:rsid w:val="00031702"/>
    <w:rsid w:val="0003198D"/>
    <w:rsid w:val="00032400"/>
    <w:rsid w:val="0003304C"/>
    <w:rsid w:val="00033A65"/>
    <w:rsid w:val="00033B6B"/>
    <w:rsid w:val="0003448F"/>
    <w:rsid w:val="00034ADD"/>
    <w:rsid w:val="00034FD3"/>
    <w:rsid w:val="00035202"/>
    <w:rsid w:val="00035E02"/>
    <w:rsid w:val="00036B7F"/>
    <w:rsid w:val="00036ED6"/>
    <w:rsid w:val="00037416"/>
    <w:rsid w:val="0004047E"/>
    <w:rsid w:val="00040DEC"/>
    <w:rsid w:val="00041000"/>
    <w:rsid w:val="0004169F"/>
    <w:rsid w:val="00041D43"/>
    <w:rsid w:val="000424A3"/>
    <w:rsid w:val="000433D2"/>
    <w:rsid w:val="000437D7"/>
    <w:rsid w:val="00043C23"/>
    <w:rsid w:val="00043CE8"/>
    <w:rsid w:val="00044126"/>
    <w:rsid w:val="0004435B"/>
    <w:rsid w:val="000443C6"/>
    <w:rsid w:val="00044D82"/>
    <w:rsid w:val="00045945"/>
    <w:rsid w:val="00045E99"/>
    <w:rsid w:val="000461FC"/>
    <w:rsid w:val="00046F78"/>
    <w:rsid w:val="00050EFC"/>
    <w:rsid w:val="00052397"/>
    <w:rsid w:val="00052EFE"/>
    <w:rsid w:val="00052F04"/>
    <w:rsid w:val="00052FE5"/>
    <w:rsid w:val="000537B6"/>
    <w:rsid w:val="00054ADF"/>
    <w:rsid w:val="000551D8"/>
    <w:rsid w:val="000565F6"/>
    <w:rsid w:val="00056898"/>
    <w:rsid w:val="00060463"/>
    <w:rsid w:val="0006129D"/>
    <w:rsid w:val="0006169A"/>
    <w:rsid w:val="00061864"/>
    <w:rsid w:val="00061C2F"/>
    <w:rsid w:val="00061D40"/>
    <w:rsid w:val="00062ED1"/>
    <w:rsid w:val="00062F58"/>
    <w:rsid w:val="000633F1"/>
    <w:rsid w:val="000635BE"/>
    <w:rsid w:val="00063FC2"/>
    <w:rsid w:val="000641A6"/>
    <w:rsid w:val="00064299"/>
    <w:rsid w:val="00064633"/>
    <w:rsid w:val="0006463A"/>
    <w:rsid w:val="00065472"/>
    <w:rsid w:val="00065CBD"/>
    <w:rsid w:val="00065FDD"/>
    <w:rsid w:val="00066850"/>
    <w:rsid w:val="0006695D"/>
    <w:rsid w:val="00066A64"/>
    <w:rsid w:val="00067718"/>
    <w:rsid w:val="0006777A"/>
    <w:rsid w:val="00067CA7"/>
    <w:rsid w:val="00070DBF"/>
    <w:rsid w:val="00071063"/>
    <w:rsid w:val="0007161D"/>
    <w:rsid w:val="0007172B"/>
    <w:rsid w:val="0007242E"/>
    <w:rsid w:val="00072DD0"/>
    <w:rsid w:val="00073504"/>
    <w:rsid w:val="00073F04"/>
    <w:rsid w:val="00075638"/>
    <w:rsid w:val="00075B63"/>
    <w:rsid w:val="00076875"/>
    <w:rsid w:val="00076BB0"/>
    <w:rsid w:val="00077746"/>
    <w:rsid w:val="0008034B"/>
    <w:rsid w:val="0008045C"/>
    <w:rsid w:val="00080C79"/>
    <w:rsid w:val="00081C06"/>
    <w:rsid w:val="0008224B"/>
    <w:rsid w:val="0008277C"/>
    <w:rsid w:val="00082E0A"/>
    <w:rsid w:val="000835F4"/>
    <w:rsid w:val="0008364A"/>
    <w:rsid w:val="00083E08"/>
    <w:rsid w:val="00083FF7"/>
    <w:rsid w:val="00084726"/>
    <w:rsid w:val="0008518A"/>
    <w:rsid w:val="00085672"/>
    <w:rsid w:val="00085764"/>
    <w:rsid w:val="000857CC"/>
    <w:rsid w:val="00085D6D"/>
    <w:rsid w:val="00086747"/>
    <w:rsid w:val="00090C00"/>
    <w:rsid w:val="00090C28"/>
    <w:rsid w:val="00090CAF"/>
    <w:rsid w:val="00090DF4"/>
    <w:rsid w:val="0009129F"/>
    <w:rsid w:val="00091D9B"/>
    <w:rsid w:val="000924BF"/>
    <w:rsid w:val="000928B8"/>
    <w:rsid w:val="00092A39"/>
    <w:rsid w:val="00092CB1"/>
    <w:rsid w:val="00092F1B"/>
    <w:rsid w:val="00092FD0"/>
    <w:rsid w:val="00093FB3"/>
    <w:rsid w:val="0009400D"/>
    <w:rsid w:val="000941DE"/>
    <w:rsid w:val="0009424F"/>
    <w:rsid w:val="00094EC5"/>
    <w:rsid w:val="000956CE"/>
    <w:rsid w:val="00096BF8"/>
    <w:rsid w:val="00096EBE"/>
    <w:rsid w:val="000970F1"/>
    <w:rsid w:val="0009718C"/>
    <w:rsid w:val="00097B25"/>
    <w:rsid w:val="000A079E"/>
    <w:rsid w:val="000A0ECA"/>
    <w:rsid w:val="000A0F4B"/>
    <w:rsid w:val="000A1425"/>
    <w:rsid w:val="000A1905"/>
    <w:rsid w:val="000A1EE4"/>
    <w:rsid w:val="000A1F1D"/>
    <w:rsid w:val="000A1F72"/>
    <w:rsid w:val="000A2386"/>
    <w:rsid w:val="000A23B4"/>
    <w:rsid w:val="000A3A70"/>
    <w:rsid w:val="000A3B10"/>
    <w:rsid w:val="000A3F2B"/>
    <w:rsid w:val="000A3FA0"/>
    <w:rsid w:val="000A4A05"/>
    <w:rsid w:val="000A5195"/>
    <w:rsid w:val="000A51E3"/>
    <w:rsid w:val="000A5890"/>
    <w:rsid w:val="000A61D6"/>
    <w:rsid w:val="000A697F"/>
    <w:rsid w:val="000A712D"/>
    <w:rsid w:val="000A79E1"/>
    <w:rsid w:val="000A7A95"/>
    <w:rsid w:val="000A7F76"/>
    <w:rsid w:val="000A7F94"/>
    <w:rsid w:val="000B0530"/>
    <w:rsid w:val="000B067F"/>
    <w:rsid w:val="000B0BA8"/>
    <w:rsid w:val="000B0D1F"/>
    <w:rsid w:val="000B0E0B"/>
    <w:rsid w:val="000B0FB7"/>
    <w:rsid w:val="000B15FB"/>
    <w:rsid w:val="000B163D"/>
    <w:rsid w:val="000B1999"/>
    <w:rsid w:val="000B19A0"/>
    <w:rsid w:val="000B249E"/>
    <w:rsid w:val="000B255C"/>
    <w:rsid w:val="000B25B1"/>
    <w:rsid w:val="000B290B"/>
    <w:rsid w:val="000B2E7F"/>
    <w:rsid w:val="000B3086"/>
    <w:rsid w:val="000B33AE"/>
    <w:rsid w:val="000B4B53"/>
    <w:rsid w:val="000B5276"/>
    <w:rsid w:val="000B5A53"/>
    <w:rsid w:val="000B626F"/>
    <w:rsid w:val="000B63B9"/>
    <w:rsid w:val="000B6B8D"/>
    <w:rsid w:val="000B738B"/>
    <w:rsid w:val="000B7474"/>
    <w:rsid w:val="000B77C1"/>
    <w:rsid w:val="000B7EBC"/>
    <w:rsid w:val="000C0FCF"/>
    <w:rsid w:val="000C13BD"/>
    <w:rsid w:val="000C1A78"/>
    <w:rsid w:val="000C2DBA"/>
    <w:rsid w:val="000C2E84"/>
    <w:rsid w:val="000C353A"/>
    <w:rsid w:val="000C39EE"/>
    <w:rsid w:val="000C3D2C"/>
    <w:rsid w:val="000C3EA8"/>
    <w:rsid w:val="000C4865"/>
    <w:rsid w:val="000C5B2D"/>
    <w:rsid w:val="000C6D8B"/>
    <w:rsid w:val="000C72DD"/>
    <w:rsid w:val="000C754D"/>
    <w:rsid w:val="000C78F6"/>
    <w:rsid w:val="000C7911"/>
    <w:rsid w:val="000D0395"/>
    <w:rsid w:val="000D1BB8"/>
    <w:rsid w:val="000D244A"/>
    <w:rsid w:val="000D2AF8"/>
    <w:rsid w:val="000D34FB"/>
    <w:rsid w:val="000D35DD"/>
    <w:rsid w:val="000D4992"/>
    <w:rsid w:val="000D5297"/>
    <w:rsid w:val="000D5AD0"/>
    <w:rsid w:val="000D5B6D"/>
    <w:rsid w:val="000D5CD5"/>
    <w:rsid w:val="000D5E2E"/>
    <w:rsid w:val="000D6371"/>
    <w:rsid w:val="000D658D"/>
    <w:rsid w:val="000D6B07"/>
    <w:rsid w:val="000D6B4E"/>
    <w:rsid w:val="000D793E"/>
    <w:rsid w:val="000D7A3D"/>
    <w:rsid w:val="000E045F"/>
    <w:rsid w:val="000E0B1C"/>
    <w:rsid w:val="000E0D13"/>
    <w:rsid w:val="000E15DE"/>
    <w:rsid w:val="000E2A48"/>
    <w:rsid w:val="000E2FAA"/>
    <w:rsid w:val="000E32F6"/>
    <w:rsid w:val="000E3556"/>
    <w:rsid w:val="000E35D9"/>
    <w:rsid w:val="000E3E0A"/>
    <w:rsid w:val="000E3EF1"/>
    <w:rsid w:val="000E4AA4"/>
    <w:rsid w:val="000E4BB9"/>
    <w:rsid w:val="000E56EE"/>
    <w:rsid w:val="000E58FD"/>
    <w:rsid w:val="000E5B48"/>
    <w:rsid w:val="000E6839"/>
    <w:rsid w:val="000E7067"/>
    <w:rsid w:val="000F0117"/>
    <w:rsid w:val="000F10FC"/>
    <w:rsid w:val="000F262C"/>
    <w:rsid w:val="000F30D6"/>
    <w:rsid w:val="000F3CC7"/>
    <w:rsid w:val="000F4016"/>
    <w:rsid w:val="000F44A5"/>
    <w:rsid w:val="000F545B"/>
    <w:rsid w:val="000F5EC5"/>
    <w:rsid w:val="000F6B06"/>
    <w:rsid w:val="000F766B"/>
    <w:rsid w:val="000F794B"/>
    <w:rsid w:val="000F79A8"/>
    <w:rsid w:val="000F7ABF"/>
    <w:rsid w:val="00100C51"/>
    <w:rsid w:val="00100E1D"/>
    <w:rsid w:val="00100F63"/>
    <w:rsid w:val="00101899"/>
    <w:rsid w:val="00101EEC"/>
    <w:rsid w:val="00102685"/>
    <w:rsid w:val="00102941"/>
    <w:rsid w:val="00102D42"/>
    <w:rsid w:val="00103608"/>
    <w:rsid w:val="0010479B"/>
    <w:rsid w:val="00104AD3"/>
    <w:rsid w:val="00104C2F"/>
    <w:rsid w:val="00105114"/>
    <w:rsid w:val="00105A0E"/>
    <w:rsid w:val="00105E86"/>
    <w:rsid w:val="00106594"/>
    <w:rsid w:val="0010694D"/>
    <w:rsid w:val="001069CE"/>
    <w:rsid w:val="00107329"/>
    <w:rsid w:val="00107A84"/>
    <w:rsid w:val="00107C9E"/>
    <w:rsid w:val="001105BD"/>
    <w:rsid w:val="001109CF"/>
    <w:rsid w:val="00110B57"/>
    <w:rsid w:val="00111110"/>
    <w:rsid w:val="00112E6D"/>
    <w:rsid w:val="00112EAD"/>
    <w:rsid w:val="001135BE"/>
    <w:rsid w:val="00113B8B"/>
    <w:rsid w:val="00113BA5"/>
    <w:rsid w:val="00113BED"/>
    <w:rsid w:val="00113FEB"/>
    <w:rsid w:val="001142E0"/>
    <w:rsid w:val="001144CF"/>
    <w:rsid w:val="00114A10"/>
    <w:rsid w:val="00115652"/>
    <w:rsid w:val="001156A2"/>
    <w:rsid w:val="00115FFB"/>
    <w:rsid w:val="0011612B"/>
    <w:rsid w:val="0011616B"/>
    <w:rsid w:val="001164F8"/>
    <w:rsid w:val="0011697F"/>
    <w:rsid w:val="00116BF0"/>
    <w:rsid w:val="00116EB7"/>
    <w:rsid w:val="00116F28"/>
    <w:rsid w:val="001176EB"/>
    <w:rsid w:val="00117C1F"/>
    <w:rsid w:val="00117E60"/>
    <w:rsid w:val="00120283"/>
    <w:rsid w:val="001206CC"/>
    <w:rsid w:val="00120CE8"/>
    <w:rsid w:val="00121F57"/>
    <w:rsid w:val="001230F8"/>
    <w:rsid w:val="00123522"/>
    <w:rsid w:val="0012372A"/>
    <w:rsid w:val="00123D75"/>
    <w:rsid w:val="00123E57"/>
    <w:rsid w:val="00124324"/>
    <w:rsid w:val="00124467"/>
    <w:rsid w:val="00124711"/>
    <w:rsid w:val="00124C06"/>
    <w:rsid w:val="00124E15"/>
    <w:rsid w:val="00126446"/>
    <w:rsid w:val="0012651D"/>
    <w:rsid w:val="00127C88"/>
    <w:rsid w:val="00127D2F"/>
    <w:rsid w:val="001300F5"/>
    <w:rsid w:val="001302F1"/>
    <w:rsid w:val="001302FD"/>
    <w:rsid w:val="00130419"/>
    <w:rsid w:val="0013082F"/>
    <w:rsid w:val="00130B3A"/>
    <w:rsid w:val="00130BBB"/>
    <w:rsid w:val="00131A93"/>
    <w:rsid w:val="00131AB7"/>
    <w:rsid w:val="00131BA3"/>
    <w:rsid w:val="00131E90"/>
    <w:rsid w:val="00132A78"/>
    <w:rsid w:val="00132BFD"/>
    <w:rsid w:val="001339CF"/>
    <w:rsid w:val="00133D83"/>
    <w:rsid w:val="00134077"/>
    <w:rsid w:val="0013429B"/>
    <w:rsid w:val="00134586"/>
    <w:rsid w:val="00134701"/>
    <w:rsid w:val="00135EE5"/>
    <w:rsid w:val="0014072C"/>
    <w:rsid w:val="00140B39"/>
    <w:rsid w:val="00140DB7"/>
    <w:rsid w:val="0014113A"/>
    <w:rsid w:val="00141A60"/>
    <w:rsid w:val="00141AB5"/>
    <w:rsid w:val="00141DAB"/>
    <w:rsid w:val="001420BB"/>
    <w:rsid w:val="00142B70"/>
    <w:rsid w:val="0014424B"/>
    <w:rsid w:val="001448CE"/>
    <w:rsid w:val="00144F5D"/>
    <w:rsid w:val="00145336"/>
    <w:rsid w:val="001461F1"/>
    <w:rsid w:val="001465C8"/>
    <w:rsid w:val="00146888"/>
    <w:rsid w:val="00146CCC"/>
    <w:rsid w:val="00147019"/>
    <w:rsid w:val="0014707C"/>
    <w:rsid w:val="00147490"/>
    <w:rsid w:val="00147526"/>
    <w:rsid w:val="001479FE"/>
    <w:rsid w:val="00150DDA"/>
    <w:rsid w:val="00150EF8"/>
    <w:rsid w:val="001512E3"/>
    <w:rsid w:val="00151366"/>
    <w:rsid w:val="00151C84"/>
    <w:rsid w:val="00151C8E"/>
    <w:rsid w:val="00152409"/>
    <w:rsid w:val="001557D9"/>
    <w:rsid w:val="00155E53"/>
    <w:rsid w:val="00156BC5"/>
    <w:rsid w:val="00156E28"/>
    <w:rsid w:val="00157A89"/>
    <w:rsid w:val="00157C04"/>
    <w:rsid w:val="00157DDB"/>
    <w:rsid w:val="00160169"/>
    <w:rsid w:val="00160734"/>
    <w:rsid w:val="001615FA"/>
    <w:rsid w:val="0016170B"/>
    <w:rsid w:val="00161B9F"/>
    <w:rsid w:val="00161D35"/>
    <w:rsid w:val="001622DA"/>
    <w:rsid w:val="00162763"/>
    <w:rsid w:val="00162907"/>
    <w:rsid w:val="00162B63"/>
    <w:rsid w:val="00163493"/>
    <w:rsid w:val="00164189"/>
    <w:rsid w:val="001644D1"/>
    <w:rsid w:val="00164B6E"/>
    <w:rsid w:val="0016521A"/>
    <w:rsid w:val="00165D75"/>
    <w:rsid w:val="001662DB"/>
    <w:rsid w:val="00166683"/>
    <w:rsid w:val="00166F85"/>
    <w:rsid w:val="00167193"/>
    <w:rsid w:val="0016762D"/>
    <w:rsid w:val="00167632"/>
    <w:rsid w:val="001677CA"/>
    <w:rsid w:val="00167BD9"/>
    <w:rsid w:val="001702B5"/>
    <w:rsid w:val="0017064F"/>
    <w:rsid w:val="0017123A"/>
    <w:rsid w:val="0017165E"/>
    <w:rsid w:val="00171C54"/>
    <w:rsid w:val="00171CE1"/>
    <w:rsid w:val="0017281D"/>
    <w:rsid w:val="00173057"/>
    <w:rsid w:val="0017327C"/>
    <w:rsid w:val="001739E3"/>
    <w:rsid w:val="001742DA"/>
    <w:rsid w:val="00177548"/>
    <w:rsid w:val="001778B1"/>
    <w:rsid w:val="00177B00"/>
    <w:rsid w:val="00177C17"/>
    <w:rsid w:val="0018033C"/>
    <w:rsid w:val="00180518"/>
    <w:rsid w:val="001808FB"/>
    <w:rsid w:val="0018091B"/>
    <w:rsid w:val="00181078"/>
    <w:rsid w:val="0018197B"/>
    <w:rsid w:val="00182523"/>
    <w:rsid w:val="00182CCB"/>
    <w:rsid w:val="001832C9"/>
    <w:rsid w:val="00183386"/>
    <w:rsid w:val="00183546"/>
    <w:rsid w:val="0018386E"/>
    <w:rsid w:val="00183B38"/>
    <w:rsid w:val="00183BFE"/>
    <w:rsid w:val="00183E74"/>
    <w:rsid w:val="00184FC4"/>
    <w:rsid w:val="00186203"/>
    <w:rsid w:val="00186213"/>
    <w:rsid w:val="001862C4"/>
    <w:rsid w:val="0018640E"/>
    <w:rsid w:val="00187E4F"/>
    <w:rsid w:val="00191F25"/>
    <w:rsid w:val="00192837"/>
    <w:rsid w:val="00192E2A"/>
    <w:rsid w:val="00193064"/>
    <w:rsid w:val="00193FF8"/>
    <w:rsid w:val="001943BF"/>
    <w:rsid w:val="00194AE9"/>
    <w:rsid w:val="00194BE7"/>
    <w:rsid w:val="00195D51"/>
    <w:rsid w:val="00195E78"/>
    <w:rsid w:val="001964B0"/>
    <w:rsid w:val="001973BF"/>
    <w:rsid w:val="00197B62"/>
    <w:rsid w:val="001A0231"/>
    <w:rsid w:val="001A077D"/>
    <w:rsid w:val="001A0918"/>
    <w:rsid w:val="001A1038"/>
    <w:rsid w:val="001A14F5"/>
    <w:rsid w:val="001A1AB2"/>
    <w:rsid w:val="001A1EAA"/>
    <w:rsid w:val="001A284C"/>
    <w:rsid w:val="001A2CC9"/>
    <w:rsid w:val="001A2CF7"/>
    <w:rsid w:val="001A4041"/>
    <w:rsid w:val="001A41FC"/>
    <w:rsid w:val="001A5D1D"/>
    <w:rsid w:val="001A6114"/>
    <w:rsid w:val="001A6676"/>
    <w:rsid w:val="001A7534"/>
    <w:rsid w:val="001B00E0"/>
    <w:rsid w:val="001B05D2"/>
    <w:rsid w:val="001B09FC"/>
    <w:rsid w:val="001B114D"/>
    <w:rsid w:val="001B1957"/>
    <w:rsid w:val="001B196A"/>
    <w:rsid w:val="001B251C"/>
    <w:rsid w:val="001B300A"/>
    <w:rsid w:val="001B3116"/>
    <w:rsid w:val="001B35F1"/>
    <w:rsid w:val="001B3853"/>
    <w:rsid w:val="001B3B40"/>
    <w:rsid w:val="001B3DCC"/>
    <w:rsid w:val="001B3F01"/>
    <w:rsid w:val="001B48B9"/>
    <w:rsid w:val="001B4967"/>
    <w:rsid w:val="001B4B26"/>
    <w:rsid w:val="001B4D87"/>
    <w:rsid w:val="001B5D51"/>
    <w:rsid w:val="001B69DE"/>
    <w:rsid w:val="001B70DA"/>
    <w:rsid w:val="001B78C9"/>
    <w:rsid w:val="001B7A88"/>
    <w:rsid w:val="001C0B81"/>
    <w:rsid w:val="001C0FB0"/>
    <w:rsid w:val="001C1992"/>
    <w:rsid w:val="001C1C2D"/>
    <w:rsid w:val="001C1D95"/>
    <w:rsid w:val="001C2090"/>
    <w:rsid w:val="001C248E"/>
    <w:rsid w:val="001C36BF"/>
    <w:rsid w:val="001C4F82"/>
    <w:rsid w:val="001C564B"/>
    <w:rsid w:val="001C5664"/>
    <w:rsid w:val="001C5840"/>
    <w:rsid w:val="001C5AD6"/>
    <w:rsid w:val="001C6607"/>
    <w:rsid w:val="001C6C5D"/>
    <w:rsid w:val="001C7115"/>
    <w:rsid w:val="001D019F"/>
    <w:rsid w:val="001D0BD4"/>
    <w:rsid w:val="001D2318"/>
    <w:rsid w:val="001D2593"/>
    <w:rsid w:val="001D288D"/>
    <w:rsid w:val="001D2BBF"/>
    <w:rsid w:val="001D2C50"/>
    <w:rsid w:val="001D47D6"/>
    <w:rsid w:val="001D5243"/>
    <w:rsid w:val="001D5731"/>
    <w:rsid w:val="001D6654"/>
    <w:rsid w:val="001D6C05"/>
    <w:rsid w:val="001E02AF"/>
    <w:rsid w:val="001E05AC"/>
    <w:rsid w:val="001E0738"/>
    <w:rsid w:val="001E07D6"/>
    <w:rsid w:val="001E154D"/>
    <w:rsid w:val="001E1617"/>
    <w:rsid w:val="001E204F"/>
    <w:rsid w:val="001E21B7"/>
    <w:rsid w:val="001E2D3A"/>
    <w:rsid w:val="001E2ECF"/>
    <w:rsid w:val="001E3A1C"/>
    <w:rsid w:val="001E51A4"/>
    <w:rsid w:val="001E51A7"/>
    <w:rsid w:val="001E55D7"/>
    <w:rsid w:val="001E5B6D"/>
    <w:rsid w:val="001E60CD"/>
    <w:rsid w:val="001E6214"/>
    <w:rsid w:val="001E6549"/>
    <w:rsid w:val="001E6841"/>
    <w:rsid w:val="001E6A71"/>
    <w:rsid w:val="001E7388"/>
    <w:rsid w:val="001E776A"/>
    <w:rsid w:val="001F0987"/>
    <w:rsid w:val="001F1038"/>
    <w:rsid w:val="001F10DB"/>
    <w:rsid w:val="001F1C4A"/>
    <w:rsid w:val="001F22DC"/>
    <w:rsid w:val="001F30F3"/>
    <w:rsid w:val="001F3C21"/>
    <w:rsid w:val="001F3D1C"/>
    <w:rsid w:val="001F4662"/>
    <w:rsid w:val="001F4C0C"/>
    <w:rsid w:val="001F548B"/>
    <w:rsid w:val="001F5560"/>
    <w:rsid w:val="001F5DE4"/>
    <w:rsid w:val="001F629D"/>
    <w:rsid w:val="001F631A"/>
    <w:rsid w:val="001F709B"/>
    <w:rsid w:val="001F75B6"/>
    <w:rsid w:val="002001C7"/>
    <w:rsid w:val="00201C41"/>
    <w:rsid w:val="00201C6D"/>
    <w:rsid w:val="00202044"/>
    <w:rsid w:val="0020239B"/>
    <w:rsid w:val="00202CCC"/>
    <w:rsid w:val="00202E0E"/>
    <w:rsid w:val="0020362E"/>
    <w:rsid w:val="00204372"/>
    <w:rsid w:val="0020468A"/>
    <w:rsid w:val="00204ACF"/>
    <w:rsid w:val="00205BD7"/>
    <w:rsid w:val="002067E9"/>
    <w:rsid w:val="00206A77"/>
    <w:rsid w:val="00206C47"/>
    <w:rsid w:val="002070E2"/>
    <w:rsid w:val="00207DC8"/>
    <w:rsid w:val="002101B8"/>
    <w:rsid w:val="00210971"/>
    <w:rsid w:val="00210B80"/>
    <w:rsid w:val="00211415"/>
    <w:rsid w:val="00211BA2"/>
    <w:rsid w:val="00212A82"/>
    <w:rsid w:val="00212B9A"/>
    <w:rsid w:val="00212E11"/>
    <w:rsid w:val="00212EE9"/>
    <w:rsid w:val="00212FDA"/>
    <w:rsid w:val="002130A6"/>
    <w:rsid w:val="00213657"/>
    <w:rsid w:val="00213DE7"/>
    <w:rsid w:val="00214092"/>
    <w:rsid w:val="00214AD2"/>
    <w:rsid w:val="002158D1"/>
    <w:rsid w:val="00215A2E"/>
    <w:rsid w:val="002167F2"/>
    <w:rsid w:val="00216A17"/>
    <w:rsid w:val="00216B76"/>
    <w:rsid w:val="00217C23"/>
    <w:rsid w:val="00220606"/>
    <w:rsid w:val="0022157C"/>
    <w:rsid w:val="00222277"/>
    <w:rsid w:val="00222BDB"/>
    <w:rsid w:val="00222D8E"/>
    <w:rsid w:val="0022330C"/>
    <w:rsid w:val="0022392E"/>
    <w:rsid w:val="00223CB7"/>
    <w:rsid w:val="00224272"/>
    <w:rsid w:val="002242EF"/>
    <w:rsid w:val="0022480D"/>
    <w:rsid w:val="00224B82"/>
    <w:rsid w:val="00225279"/>
    <w:rsid w:val="002256A4"/>
    <w:rsid w:val="00226996"/>
    <w:rsid w:val="00227EEA"/>
    <w:rsid w:val="00230434"/>
    <w:rsid w:val="002309B4"/>
    <w:rsid w:val="00230B7C"/>
    <w:rsid w:val="00230DDD"/>
    <w:rsid w:val="00231AEB"/>
    <w:rsid w:val="0023210D"/>
    <w:rsid w:val="002325A9"/>
    <w:rsid w:val="00232734"/>
    <w:rsid w:val="00232A6C"/>
    <w:rsid w:val="00233270"/>
    <w:rsid w:val="00233A28"/>
    <w:rsid w:val="00233C82"/>
    <w:rsid w:val="002346E0"/>
    <w:rsid w:val="0023597A"/>
    <w:rsid w:val="002364B6"/>
    <w:rsid w:val="00237A50"/>
    <w:rsid w:val="00237B19"/>
    <w:rsid w:val="00237CBD"/>
    <w:rsid w:val="00237E36"/>
    <w:rsid w:val="0024021A"/>
    <w:rsid w:val="00240758"/>
    <w:rsid w:val="0024119D"/>
    <w:rsid w:val="00241685"/>
    <w:rsid w:val="00241BA1"/>
    <w:rsid w:val="00241FC9"/>
    <w:rsid w:val="002424BD"/>
    <w:rsid w:val="00242867"/>
    <w:rsid w:val="0024428F"/>
    <w:rsid w:val="002442FC"/>
    <w:rsid w:val="00244465"/>
    <w:rsid w:val="002446E9"/>
    <w:rsid w:val="00244709"/>
    <w:rsid w:val="00244D0F"/>
    <w:rsid w:val="00244E87"/>
    <w:rsid w:val="0024565A"/>
    <w:rsid w:val="002456C5"/>
    <w:rsid w:val="00246F45"/>
    <w:rsid w:val="00247831"/>
    <w:rsid w:val="002501AF"/>
    <w:rsid w:val="002503C2"/>
    <w:rsid w:val="0025076A"/>
    <w:rsid w:val="002515B0"/>
    <w:rsid w:val="00251AE9"/>
    <w:rsid w:val="002525D5"/>
    <w:rsid w:val="00252BE5"/>
    <w:rsid w:val="00252C0B"/>
    <w:rsid w:val="00252C82"/>
    <w:rsid w:val="00253C31"/>
    <w:rsid w:val="00253CC6"/>
    <w:rsid w:val="00253E13"/>
    <w:rsid w:val="0025454F"/>
    <w:rsid w:val="0025481F"/>
    <w:rsid w:val="00255750"/>
    <w:rsid w:val="002559BA"/>
    <w:rsid w:val="00255ECB"/>
    <w:rsid w:val="00256332"/>
    <w:rsid w:val="00256F4D"/>
    <w:rsid w:val="00257A4C"/>
    <w:rsid w:val="00257B95"/>
    <w:rsid w:val="00257E77"/>
    <w:rsid w:val="00260838"/>
    <w:rsid w:val="0026123A"/>
    <w:rsid w:val="00261CEB"/>
    <w:rsid w:val="002621DC"/>
    <w:rsid w:val="002626DD"/>
    <w:rsid w:val="00262BD7"/>
    <w:rsid w:val="00262BE4"/>
    <w:rsid w:val="00262E3D"/>
    <w:rsid w:val="0026307C"/>
    <w:rsid w:val="002630DA"/>
    <w:rsid w:val="0026347B"/>
    <w:rsid w:val="002638A5"/>
    <w:rsid w:val="00263A46"/>
    <w:rsid w:val="0026464B"/>
    <w:rsid w:val="00264686"/>
    <w:rsid w:val="00264E1F"/>
    <w:rsid w:val="00265945"/>
    <w:rsid w:val="00266279"/>
    <w:rsid w:val="002667DC"/>
    <w:rsid w:val="00266FD1"/>
    <w:rsid w:val="00267EF9"/>
    <w:rsid w:val="00270280"/>
    <w:rsid w:val="00270B2C"/>
    <w:rsid w:val="002715D0"/>
    <w:rsid w:val="002727D0"/>
    <w:rsid w:val="00273364"/>
    <w:rsid w:val="00273A55"/>
    <w:rsid w:val="002748D5"/>
    <w:rsid w:val="0027590D"/>
    <w:rsid w:val="00276499"/>
    <w:rsid w:val="002764B4"/>
    <w:rsid w:val="002764C4"/>
    <w:rsid w:val="00276F29"/>
    <w:rsid w:val="002774BD"/>
    <w:rsid w:val="002802F0"/>
    <w:rsid w:val="002805FD"/>
    <w:rsid w:val="0028068C"/>
    <w:rsid w:val="00280C5E"/>
    <w:rsid w:val="002817E8"/>
    <w:rsid w:val="002818E2"/>
    <w:rsid w:val="00281C40"/>
    <w:rsid w:val="002826B1"/>
    <w:rsid w:val="00283148"/>
    <w:rsid w:val="00283EC3"/>
    <w:rsid w:val="00284425"/>
    <w:rsid w:val="002845BD"/>
    <w:rsid w:val="00284A91"/>
    <w:rsid w:val="00284F86"/>
    <w:rsid w:val="0028524F"/>
    <w:rsid w:val="002857B0"/>
    <w:rsid w:val="00285BBF"/>
    <w:rsid w:val="00286673"/>
    <w:rsid w:val="00286B60"/>
    <w:rsid w:val="00287642"/>
    <w:rsid w:val="0029011F"/>
    <w:rsid w:val="0029028A"/>
    <w:rsid w:val="002903C7"/>
    <w:rsid w:val="00290C66"/>
    <w:rsid w:val="00290CD2"/>
    <w:rsid w:val="0029101C"/>
    <w:rsid w:val="00291458"/>
    <w:rsid w:val="00291DA3"/>
    <w:rsid w:val="0029218C"/>
    <w:rsid w:val="00293CAA"/>
    <w:rsid w:val="00294B4F"/>
    <w:rsid w:val="00294D43"/>
    <w:rsid w:val="00295AB6"/>
    <w:rsid w:val="002964FD"/>
    <w:rsid w:val="00297614"/>
    <w:rsid w:val="00297E4C"/>
    <w:rsid w:val="00297FBD"/>
    <w:rsid w:val="002A0933"/>
    <w:rsid w:val="002A109C"/>
    <w:rsid w:val="002A1DC0"/>
    <w:rsid w:val="002A3348"/>
    <w:rsid w:val="002A354F"/>
    <w:rsid w:val="002A445E"/>
    <w:rsid w:val="002A456D"/>
    <w:rsid w:val="002A538E"/>
    <w:rsid w:val="002A5D46"/>
    <w:rsid w:val="002A655D"/>
    <w:rsid w:val="002A6566"/>
    <w:rsid w:val="002A79DB"/>
    <w:rsid w:val="002B0075"/>
    <w:rsid w:val="002B03B8"/>
    <w:rsid w:val="002B03FF"/>
    <w:rsid w:val="002B0937"/>
    <w:rsid w:val="002B12B1"/>
    <w:rsid w:val="002B136C"/>
    <w:rsid w:val="002B1973"/>
    <w:rsid w:val="002B1C77"/>
    <w:rsid w:val="002B1D2B"/>
    <w:rsid w:val="002B2EA1"/>
    <w:rsid w:val="002B3299"/>
    <w:rsid w:val="002B3A7E"/>
    <w:rsid w:val="002B3E90"/>
    <w:rsid w:val="002B3EB5"/>
    <w:rsid w:val="002B4693"/>
    <w:rsid w:val="002B46EB"/>
    <w:rsid w:val="002B5039"/>
    <w:rsid w:val="002B524C"/>
    <w:rsid w:val="002B663A"/>
    <w:rsid w:val="002B6EB2"/>
    <w:rsid w:val="002B701D"/>
    <w:rsid w:val="002B76F7"/>
    <w:rsid w:val="002B77AF"/>
    <w:rsid w:val="002C0062"/>
    <w:rsid w:val="002C0540"/>
    <w:rsid w:val="002C0A5B"/>
    <w:rsid w:val="002C10B4"/>
    <w:rsid w:val="002C35EB"/>
    <w:rsid w:val="002C3C87"/>
    <w:rsid w:val="002C4121"/>
    <w:rsid w:val="002C4242"/>
    <w:rsid w:val="002C4773"/>
    <w:rsid w:val="002C489E"/>
    <w:rsid w:val="002C6419"/>
    <w:rsid w:val="002C643E"/>
    <w:rsid w:val="002D01E6"/>
    <w:rsid w:val="002D0663"/>
    <w:rsid w:val="002D0F09"/>
    <w:rsid w:val="002D198E"/>
    <w:rsid w:val="002D3C9C"/>
    <w:rsid w:val="002D4235"/>
    <w:rsid w:val="002D47A2"/>
    <w:rsid w:val="002D4B6C"/>
    <w:rsid w:val="002D4BE0"/>
    <w:rsid w:val="002D4C35"/>
    <w:rsid w:val="002D4E49"/>
    <w:rsid w:val="002D52DF"/>
    <w:rsid w:val="002D5744"/>
    <w:rsid w:val="002D705A"/>
    <w:rsid w:val="002D7DA5"/>
    <w:rsid w:val="002E0249"/>
    <w:rsid w:val="002E0620"/>
    <w:rsid w:val="002E1FAB"/>
    <w:rsid w:val="002E2E91"/>
    <w:rsid w:val="002E33F2"/>
    <w:rsid w:val="002E41F0"/>
    <w:rsid w:val="002E43D5"/>
    <w:rsid w:val="002E4B51"/>
    <w:rsid w:val="002E4BCA"/>
    <w:rsid w:val="002E4E00"/>
    <w:rsid w:val="002E5509"/>
    <w:rsid w:val="002E5586"/>
    <w:rsid w:val="002E5EBB"/>
    <w:rsid w:val="002E6840"/>
    <w:rsid w:val="002E6C9E"/>
    <w:rsid w:val="002E727B"/>
    <w:rsid w:val="002E7D2A"/>
    <w:rsid w:val="002E7F11"/>
    <w:rsid w:val="002F000C"/>
    <w:rsid w:val="002F0199"/>
    <w:rsid w:val="002F03B5"/>
    <w:rsid w:val="002F043E"/>
    <w:rsid w:val="002F06F3"/>
    <w:rsid w:val="002F14DB"/>
    <w:rsid w:val="002F17CB"/>
    <w:rsid w:val="002F20BD"/>
    <w:rsid w:val="002F2FAB"/>
    <w:rsid w:val="002F38A2"/>
    <w:rsid w:val="002F38C3"/>
    <w:rsid w:val="002F3E54"/>
    <w:rsid w:val="002F4A21"/>
    <w:rsid w:val="002F68D4"/>
    <w:rsid w:val="002F6A4C"/>
    <w:rsid w:val="002F6BC5"/>
    <w:rsid w:val="002F716F"/>
    <w:rsid w:val="002F7499"/>
    <w:rsid w:val="002F7FAF"/>
    <w:rsid w:val="00300BAC"/>
    <w:rsid w:val="00300F5C"/>
    <w:rsid w:val="0030175F"/>
    <w:rsid w:val="00301B09"/>
    <w:rsid w:val="0030253C"/>
    <w:rsid w:val="00303E1D"/>
    <w:rsid w:val="00304134"/>
    <w:rsid w:val="003042BE"/>
    <w:rsid w:val="00304DFB"/>
    <w:rsid w:val="003057B6"/>
    <w:rsid w:val="00306182"/>
    <w:rsid w:val="003062A2"/>
    <w:rsid w:val="003065E8"/>
    <w:rsid w:val="003066D5"/>
    <w:rsid w:val="00307584"/>
    <w:rsid w:val="003075E7"/>
    <w:rsid w:val="00310793"/>
    <w:rsid w:val="00310A39"/>
    <w:rsid w:val="003114B7"/>
    <w:rsid w:val="00311A47"/>
    <w:rsid w:val="00311F91"/>
    <w:rsid w:val="003122FC"/>
    <w:rsid w:val="00312454"/>
    <w:rsid w:val="003125A9"/>
    <w:rsid w:val="0031285E"/>
    <w:rsid w:val="00312B86"/>
    <w:rsid w:val="00314C76"/>
    <w:rsid w:val="00315021"/>
    <w:rsid w:val="003153B6"/>
    <w:rsid w:val="00315E73"/>
    <w:rsid w:val="00315ED1"/>
    <w:rsid w:val="00316405"/>
    <w:rsid w:val="00316A60"/>
    <w:rsid w:val="00316AA0"/>
    <w:rsid w:val="00317B33"/>
    <w:rsid w:val="00317D05"/>
    <w:rsid w:val="00320344"/>
    <w:rsid w:val="00320BE8"/>
    <w:rsid w:val="00320E3E"/>
    <w:rsid w:val="0032139C"/>
    <w:rsid w:val="0032143C"/>
    <w:rsid w:val="0032174B"/>
    <w:rsid w:val="00321D0E"/>
    <w:rsid w:val="00321D91"/>
    <w:rsid w:val="00321EF9"/>
    <w:rsid w:val="0032256C"/>
    <w:rsid w:val="0032364F"/>
    <w:rsid w:val="00324485"/>
    <w:rsid w:val="00324DBC"/>
    <w:rsid w:val="00324FCC"/>
    <w:rsid w:val="00325613"/>
    <w:rsid w:val="003259AB"/>
    <w:rsid w:val="00325E66"/>
    <w:rsid w:val="003268C6"/>
    <w:rsid w:val="00326F9C"/>
    <w:rsid w:val="0033191A"/>
    <w:rsid w:val="0033193A"/>
    <w:rsid w:val="00331AD1"/>
    <w:rsid w:val="003328A3"/>
    <w:rsid w:val="00332E66"/>
    <w:rsid w:val="003332BF"/>
    <w:rsid w:val="00333A7E"/>
    <w:rsid w:val="0033439B"/>
    <w:rsid w:val="00334AD4"/>
    <w:rsid w:val="00334F11"/>
    <w:rsid w:val="003358DC"/>
    <w:rsid w:val="0033597C"/>
    <w:rsid w:val="003361FD"/>
    <w:rsid w:val="00336607"/>
    <w:rsid w:val="00336A94"/>
    <w:rsid w:val="00336FA0"/>
    <w:rsid w:val="00337929"/>
    <w:rsid w:val="00337D52"/>
    <w:rsid w:val="00341174"/>
    <w:rsid w:val="003417E5"/>
    <w:rsid w:val="00342508"/>
    <w:rsid w:val="00342CED"/>
    <w:rsid w:val="00342EC5"/>
    <w:rsid w:val="0034319E"/>
    <w:rsid w:val="003436F6"/>
    <w:rsid w:val="003444B7"/>
    <w:rsid w:val="00344BF4"/>
    <w:rsid w:val="00345988"/>
    <w:rsid w:val="003466EB"/>
    <w:rsid w:val="0034769F"/>
    <w:rsid w:val="003508DB"/>
    <w:rsid w:val="00350C2A"/>
    <w:rsid w:val="0035142A"/>
    <w:rsid w:val="003514F9"/>
    <w:rsid w:val="00351600"/>
    <w:rsid w:val="0035195C"/>
    <w:rsid w:val="00351C03"/>
    <w:rsid w:val="003521E3"/>
    <w:rsid w:val="00352372"/>
    <w:rsid w:val="00353042"/>
    <w:rsid w:val="00353561"/>
    <w:rsid w:val="00353CB9"/>
    <w:rsid w:val="003547A5"/>
    <w:rsid w:val="00354A20"/>
    <w:rsid w:val="00354BD2"/>
    <w:rsid w:val="0035604F"/>
    <w:rsid w:val="003564EE"/>
    <w:rsid w:val="00356937"/>
    <w:rsid w:val="00356CD0"/>
    <w:rsid w:val="00356D06"/>
    <w:rsid w:val="003573D1"/>
    <w:rsid w:val="00357AFC"/>
    <w:rsid w:val="00360994"/>
    <w:rsid w:val="00360F1A"/>
    <w:rsid w:val="0036165F"/>
    <w:rsid w:val="00362497"/>
    <w:rsid w:val="0036261E"/>
    <w:rsid w:val="00364E8E"/>
    <w:rsid w:val="00365036"/>
    <w:rsid w:val="003652D1"/>
    <w:rsid w:val="003657B5"/>
    <w:rsid w:val="003657ED"/>
    <w:rsid w:val="00366763"/>
    <w:rsid w:val="00366EBF"/>
    <w:rsid w:val="00367274"/>
    <w:rsid w:val="00367516"/>
    <w:rsid w:val="0036752D"/>
    <w:rsid w:val="00367C2B"/>
    <w:rsid w:val="00370149"/>
    <w:rsid w:val="003707B3"/>
    <w:rsid w:val="00370E70"/>
    <w:rsid w:val="0037130F"/>
    <w:rsid w:val="00371523"/>
    <w:rsid w:val="003731A8"/>
    <w:rsid w:val="00373748"/>
    <w:rsid w:val="00373A09"/>
    <w:rsid w:val="0037401C"/>
    <w:rsid w:val="00374D77"/>
    <w:rsid w:val="00374EE9"/>
    <w:rsid w:val="00374FFF"/>
    <w:rsid w:val="00375053"/>
    <w:rsid w:val="003757C3"/>
    <w:rsid w:val="00375974"/>
    <w:rsid w:val="00375AC7"/>
    <w:rsid w:val="00375C7E"/>
    <w:rsid w:val="00376C0F"/>
    <w:rsid w:val="0037738D"/>
    <w:rsid w:val="00377658"/>
    <w:rsid w:val="00377BF1"/>
    <w:rsid w:val="00377C3C"/>
    <w:rsid w:val="003809DA"/>
    <w:rsid w:val="00380C4E"/>
    <w:rsid w:val="00380FD8"/>
    <w:rsid w:val="003812C6"/>
    <w:rsid w:val="00381516"/>
    <w:rsid w:val="00381576"/>
    <w:rsid w:val="00381A0D"/>
    <w:rsid w:val="00381AF3"/>
    <w:rsid w:val="00381B94"/>
    <w:rsid w:val="00381DBF"/>
    <w:rsid w:val="00382C3F"/>
    <w:rsid w:val="00382EF0"/>
    <w:rsid w:val="00383336"/>
    <w:rsid w:val="00383D87"/>
    <w:rsid w:val="003848EF"/>
    <w:rsid w:val="00384B31"/>
    <w:rsid w:val="00385806"/>
    <w:rsid w:val="00385906"/>
    <w:rsid w:val="00385FC6"/>
    <w:rsid w:val="0038615A"/>
    <w:rsid w:val="00386440"/>
    <w:rsid w:val="0038721C"/>
    <w:rsid w:val="003877F9"/>
    <w:rsid w:val="00387820"/>
    <w:rsid w:val="00387DA2"/>
    <w:rsid w:val="00390457"/>
    <w:rsid w:val="0039071A"/>
    <w:rsid w:val="0039100A"/>
    <w:rsid w:val="00391050"/>
    <w:rsid w:val="00391270"/>
    <w:rsid w:val="003916D4"/>
    <w:rsid w:val="00391A76"/>
    <w:rsid w:val="00391DC0"/>
    <w:rsid w:val="00391E48"/>
    <w:rsid w:val="00392A89"/>
    <w:rsid w:val="00392AA9"/>
    <w:rsid w:val="0039339F"/>
    <w:rsid w:val="00393D4B"/>
    <w:rsid w:val="00396232"/>
    <w:rsid w:val="00396826"/>
    <w:rsid w:val="00396941"/>
    <w:rsid w:val="00396A25"/>
    <w:rsid w:val="00396ADB"/>
    <w:rsid w:val="00396D78"/>
    <w:rsid w:val="00396F8F"/>
    <w:rsid w:val="003972E1"/>
    <w:rsid w:val="003973E3"/>
    <w:rsid w:val="00397CB4"/>
    <w:rsid w:val="00397CC8"/>
    <w:rsid w:val="003A0518"/>
    <w:rsid w:val="003A0B3A"/>
    <w:rsid w:val="003A1044"/>
    <w:rsid w:val="003A1A24"/>
    <w:rsid w:val="003A1E86"/>
    <w:rsid w:val="003A27F4"/>
    <w:rsid w:val="003A34B3"/>
    <w:rsid w:val="003A384B"/>
    <w:rsid w:val="003A3925"/>
    <w:rsid w:val="003A3B48"/>
    <w:rsid w:val="003A3DCC"/>
    <w:rsid w:val="003A4B8D"/>
    <w:rsid w:val="003A4C6E"/>
    <w:rsid w:val="003A4EA9"/>
    <w:rsid w:val="003A559A"/>
    <w:rsid w:val="003A58E6"/>
    <w:rsid w:val="003A5D5A"/>
    <w:rsid w:val="003A6D66"/>
    <w:rsid w:val="003A7627"/>
    <w:rsid w:val="003A793C"/>
    <w:rsid w:val="003B0676"/>
    <w:rsid w:val="003B0D8A"/>
    <w:rsid w:val="003B1EB2"/>
    <w:rsid w:val="003B228E"/>
    <w:rsid w:val="003B2681"/>
    <w:rsid w:val="003B2CFA"/>
    <w:rsid w:val="003B3A89"/>
    <w:rsid w:val="003B3E0E"/>
    <w:rsid w:val="003B4359"/>
    <w:rsid w:val="003B5BEE"/>
    <w:rsid w:val="003B7C13"/>
    <w:rsid w:val="003C0003"/>
    <w:rsid w:val="003C0199"/>
    <w:rsid w:val="003C1081"/>
    <w:rsid w:val="003C13D3"/>
    <w:rsid w:val="003C1408"/>
    <w:rsid w:val="003C2224"/>
    <w:rsid w:val="003C22FC"/>
    <w:rsid w:val="003C2B46"/>
    <w:rsid w:val="003C30BB"/>
    <w:rsid w:val="003C3186"/>
    <w:rsid w:val="003C3A35"/>
    <w:rsid w:val="003C3D67"/>
    <w:rsid w:val="003C3DE4"/>
    <w:rsid w:val="003C428A"/>
    <w:rsid w:val="003C4349"/>
    <w:rsid w:val="003C4AD7"/>
    <w:rsid w:val="003C4C6E"/>
    <w:rsid w:val="003C530A"/>
    <w:rsid w:val="003C57FD"/>
    <w:rsid w:val="003C662D"/>
    <w:rsid w:val="003C701F"/>
    <w:rsid w:val="003D047C"/>
    <w:rsid w:val="003D2D5B"/>
    <w:rsid w:val="003D3133"/>
    <w:rsid w:val="003D3B63"/>
    <w:rsid w:val="003D3BD4"/>
    <w:rsid w:val="003D3C82"/>
    <w:rsid w:val="003D442E"/>
    <w:rsid w:val="003D4F9A"/>
    <w:rsid w:val="003D5AD2"/>
    <w:rsid w:val="003D5E89"/>
    <w:rsid w:val="003D60A6"/>
    <w:rsid w:val="003D624C"/>
    <w:rsid w:val="003D63CE"/>
    <w:rsid w:val="003D6E5F"/>
    <w:rsid w:val="003D703C"/>
    <w:rsid w:val="003D7153"/>
    <w:rsid w:val="003D74DE"/>
    <w:rsid w:val="003D752C"/>
    <w:rsid w:val="003D757A"/>
    <w:rsid w:val="003D787D"/>
    <w:rsid w:val="003E0D00"/>
    <w:rsid w:val="003E262E"/>
    <w:rsid w:val="003E26A8"/>
    <w:rsid w:val="003E27EE"/>
    <w:rsid w:val="003E2FE0"/>
    <w:rsid w:val="003E355D"/>
    <w:rsid w:val="003E38CC"/>
    <w:rsid w:val="003E3EE9"/>
    <w:rsid w:val="003E4338"/>
    <w:rsid w:val="003E4614"/>
    <w:rsid w:val="003E6171"/>
    <w:rsid w:val="003E62B5"/>
    <w:rsid w:val="003E6F8A"/>
    <w:rsid w:val="003F036A"/>
    <w:rsid w:val="003F1088"/>
    <w:rsid w:val="003F138B"/>
    <w:rsid w:val="003F1431"/>
    <w:rsid w:val="003F1867"/>
    <w:rsid w:val="003F247F"/>
    <w:rsid w:val="003F377F"/>
    <w:rsid w:val="003F4926"/>
    <w:rsid w:val="003F4A83"/>
    <w:rsid w:val="003F4E8F"/>
    <w:rsid w:val="003F665E"/>
    <w:rsid w:val="003F68CA"/>
    <w:rsid w:val="003F72E6"/>
    <w:rsid w:val="003F73F4"/>
    <w:rsid w:val="003F7590"/>
    <w:rsid w:val="003F7CCC"/>
    <w:rsid w:val="00400107"/>
    <w:rsid w:val="0040064A"/>
    <w:rsid w:val="0040098B"/>
    <w:rsid w:val="00400A39"/>
    <w:rsid w:val="00401116"/>
    <w:rsid w:val="004025E9"/>
    <w:rsid w:val="00402815"/>
    <w:rsid w:val="0040284F"/>
    <w:rsid w:val="00402A10"/>
    <w:rsid w:val="00402CED"/>
    <w:rsid w:val="00402E83"/>
    <w:rsid w:val="0040334E"/>
    <w:rsid w:val="00403863"/>
    <w:rsid w:val="00403916"/>
    <w:rsid w:val="00403D35"/>
    <w:rsid w:val="00404015"/>
    <w:rsid w:val="00404A31"/>
    <w:rsid w:val="00404CCC"/>
    <w:rsid w:val="00404EF0"/>
    <w:rsid w:val="00405DDA"/>
    <w:rsid w:val="00406C75"/>
    <w:rsid w:val="004079D8"/>
    <w:rsid w:val="00410681"/>
    <w:rsid w:val="004108E3"/>
    <w:rsid w:val="00410E60"/>
    <w:rsid w:val="00411B0C"/>
    <w:rsid w:val="00411FBA"/>
    <w:rsid w:val="00412662"/>
    <w:rsid w:val="00412BD4"/>
    <w:rsid w:val="00412CDD"/>
    <w:rsid w:val="00413094"/>
    <w:rsid w:val="00413218"/>
    <w:rsid w:val="004145E6"/>
    <w:rsid w:val="004165AD"/>
    <w:rsid w:val="0041675A"/>
    <w:rsid w:val="004168BC"/>
    <w:rsid w:val="00416987"/>
    <w:rsid w:val="004175B8"/>
    <w:rsid w:val="00417A8E"/>
    <w:rsid w:val="0042006E"/>
    <w:rsid w:val="0042049A"/>
    <w:rsid w:val="004205E4"/>
    <w:rsid w:val="004215F9"/>
    <w:rsid w:val="0042181B"/>
    <w:rsid w:val="00421C68"/>
    <w:rsid w:val="00422A4C"/>
    <w:rsid w:val="00422F25"/>
    <w:rsid w:val="00423160"/>
    <w:rsid w:val="00423170"/>
    <w:rsid w:val="00423382"/>
    <w:rsid w:val="00423CC4"/>
    <w:rsid w:val="0042499D"/>
    <w:rsid w:val="00424A12"/>
    <w:rsid w:val="00424A75"/>
    <w:rsid w:val="00425465"/>
    <w:rsid w:val="00425612"/>
    <w:rsid w:val="00425C30"/>
    <w:rsid w:val="00426598"/>
    <w:rsid w:val="00426624"/>
    <w:rsid w:val="0043069C"/>
    <w:rsid w:val="004306C0"/>
    <w:rsid w:val="00430E10"/>
    <w:rsid w:val="00431137"/>
    <w:rsid w:val="004315EB"/>
    <w:rsid w:val="00432E84"/>
    <w:rsid w:val="00433918"/>
    <w:rsid w:val="00433F0D"/>
    <w:rsid w:val="004348C1"/>
    <w:rsid w:val="004351AB"/>
    <w:rsid w:val="00435F70"/>
    <w:rsid w:val="0043619C"/>
    <w:rsid w:val="00436818"/>
    <w:rsid w:val="00436936"/>
    <w:rsid w:val="004371E3"/>
    <w:rsid w:val="00437275"/>
    <w:rsid w:val="00440B42"/>
    <w:rsid w:val="00441537"/>
    <w:rsid w:val="00441616"/>
    <w:rsid w:val="004422F0"/>
    <w:rsid w:val="00442F7C"/>
    <w:rsid w:val="0044336D"/>
    <w:rsid w:val="00443594"/>
    <w:rsid w:val="00444139"/>
    <w:rsid w:val="00444593"/>
    <w:rsid w:val="00444827"/>
    <w:rsid w:val="00444966"/>
    <w:rsid w:val="0044498A"/>
    <w:rsid w:val="00445112"/>
    <w:rsid w:val="00445176"/>
    <w:rsid w:val="00445BDE"/>
    <w:rsid w:val="00445CF8"/>
    <w:rsid w:val="0044729D"/>
    <w:rsid w:val="004473FE"/>
    <w:rsid w:val="00447D59"/>
    <w:rsid w:val="0045085C"/>
    <w:rsid w:val="00450A3D"/>
    <w:rsid w:val="00450D50"/>
    <w:rsid w:val="004512EB"/>
    <w:rsid w:val="004516B2"/>
    <w:rsid w:val="00451963"/>
    <w:rsid w:val="0045296B"/>
    <w:rsid w:val="00452D3C"/>
    <w:rsid w:val="00453105"/>
    <w:rsid w:val="0045404A"/>
    <w:rsid w:val="004541DB"/>
    <w:rsid w:val="0045423C"/>
    <w:rsid w:val="004542EB"/>
    <w:rsid w:val="004549BB"/>
    <w:rsid w:val="00454AAB"/>
    <w:rsid w:val="004550D1"/>
    <w:rsid w:val="00455F3D"/>
    <w:rsid w:val="00456D97"/>
    <w:rsid w:val="004570A5"/>
    <w:rsid w:val="00457DAE"/>
    <w:rsid w:val="00457E2F"/>
    <w:rsid w:val="00460162"/>
    <w:rsid w:val="004610F9"/>
    <w:rsid w:val="0046117F"/>
    <w:rsid w:val="00461499"/>
    <w:rsid w:val="0046289A"/>
    <w:rsid w:val="00463591"/>
    <w:rsid w:val="004635F5"/>
    <w:rsid w:val="00463CB0"/>
    <w:rsid w:val="00463EBC"/>
    <w:rsid w:val="00463ECF"/>
    <w:rsid w:val="00464907"/>
    <w:rsid w:val="00464C43"/>
    <w:rsid w:val="004650FC"/>
    <w:rsid w:val="004653FC"/>
    <w:rsid w:val="00465884"/>
    <w:rsid w:val="004661B5"/>
    <w:rsid w:val="00466786"/>
    <w:rsid w:val="004667C9"/>
    <w:rsid w:val="004672C0"/>
    <w:rsid w:val="004673EA"/>
    <w:rsid w:val="00467BBB"/>
    <w:rsid w:val="00470A91"/>
    <w:rsid w:val="00471724"/>
    <w:rsid w:val="0047197C"/>
    <w:rsid w:val="00472296"/>
    <w:rsid w:val="00473603"/>
    <w:rsid w:val="004736B7"/>
    <w:rsid w:val="00473B50"/>
    <w:rsid w:val="00474B4C"/>
    <w:rsid w:val="0047540E"/>
    <w:rsid w:val="004759D8"/>
    <w:rsid w:val="00476CAE"/>
    <w:rsid w:val="00480558"/>
    <w:rsid w:val="00480802"/>
    <w:rsid w:val="004818D8"/>
    <w:rsid w:val="00481D18"/>
    <w:rsid w:val="00481DAB"/>
    <w:rsid w:val="00482208"/>
    <w:rsid w:val="00482225"/>
    <w:rsid w:val="00483D97"/>
    <w:rsid w:val="00484365"/>
    <w:rsid w:val="004843A7"/>
    <w:rsid w:val="00484ED4"/>
    <w:rsid w:val="0048655D"/>
    <w:rsid w:val="00486787"/>
    <w:rsid w:val="00487059"/>
    <w:rsid w:val="00487AEA"/>
    <w:rsid w:val="004908CD"/>
    <w:rsid w:val="00490A47"/>
    <w:rsid w:val="00490E88"/>
    <w:rsid w:val="00491240"/>
    <w:rsid w:val="00491A72"/>
    <w:rsid w:val="00491BDB"/>
    <w:rsid w:val="00492E5D"/>
    <w:rsid w:val="0049377D"/>
    <w:rsid w:val="00493F81"/>
    <w:rsid w:val="0049414A"/>
    <w:rsid w:val="0049447A"/>
    <w:rsid w:val="004947F6"/>
    <w:rsid w:val="00494FFE"/>
    <w:rsid w:val="004951FF"/>
    <w:rsid w:val="00495205"/>
    <w:rsid w:val="0049525E"/>
    <w:rsid w:val="004954D3"/>
    <w:rsid w:val="0049640D"/>
    <w:rsid w:val="0049652B"/>
    <w:rsid w:val="004971E9"/>
    <w:rsid w:val="00497EA3"/>
    <w:rsid w:val="004A053C"/>
    <w:rsid w:val="004A18D3"/>
    <w:rsid w:val="004A1B38"/>
    <w:rsid w:val="004A1B9A"/>
    <w:rsid w:val="004A2354"/>
    <w:rsid w:val="004A25A0"/>
    <w:rsid w:val="004A27C4"/>
    <w:rsid w:val="004A29F7"/>
    <w:rsid w:val="004A322B"/>
    <w:rsid w:val="004A3558"/>
    <w:rsid w:val="004A3915"/>
    <w:rsid w:val="004A3E9D"/>
    <w:rsid w:val="004A4E03"/>
    <w:rsid w:val="004A58B9"/>
    <w:rsid w:val="004A6F34"/>
    <w:rsid w:val="004A7D78"/>
    <w:rsid w:val="004B00EC"/>
    <w:rsid w:val="004B0517"/>
    <w:rsid w:val="004B0EED"/>
    <w:rsid w:val="004B1EA1"/>
    <w:rsid w:val="004B1F62"/>
    <w:rsid w:val="004B2278"/>
    <w:rsid w:val="004B2BC9"/>
    <w:rsid w:val="004B2EAD"/>
    <w:rsid w:val="004B4B91"/>
    <w:rsid w:val="004B5300"/>
    <w:rsid w:val="004B5B82"/>
    <w:rsid w:val="004B62FE"/>
    <w:rsid w:val="004B6504"/>
    <w:rsid w:val="004B6A71"/>
    <w:rsid w:val="004C04FB"/>
    <w:rsid w:val="004C0588"/>
    <w:rsid w:val="004C075A"/>
    <w:rsid w:val="004C1A46"/>
    <w:rsid w:val="004C2826"/>
    <w:rsid w:val="004C3DFE"/>
    <w:rsid w:val="004C3FAB"/>
    <w:rsid w:val="004C407F"/>
    <w:rsid w:val="004C42C7"/>
    <w:rsid w:val="004C4495"/>
    <w:rsid w:val="004C48B1"/>
    <w:rsid w:val="004C494F"/>
    <w:rsid w:val="004C4D71"/>
    <w:rsid w:val="004C58F0"/>
    <w:rsid w:val="004C6EFA"/>
    <w:rsid w:val="004C786A"/>
    <w:rsid w:val="004D03EB"/>
    <w:rsid w:val="004D139A"/>
    <w:rsid w:val="004D1BA6"/>
    <w:rsid w:val="004D1DD8"/>
    <w:rsid w:val="004D1FD2"/>
    <w:rsid w:val="004D2252"/>
    <w:rsid w:val="004D2D00"/>
    <w:rsid w:val="004D33A3"/>
    <w:rsid w:val="004D3510"/>
    <w:rsid w:val="004D3780"/>
    <w:rsid w:val="004D4199"/>
    <w:rsid w:val="004D456C"/>
    <w:rsid w:val="004D491A"/>
    <w:rsid w:val="004D4F2C"/>
    <w:rsid w:val="004D526C"/>
    <w:rsid w:val="004D5566"/>
    <w:rsid w:val="004D55C6"/>
    <w:rsid w:val="004D6712"/>
    <w:rsid w:val="004D71A5"/>
    <w:rsid w:val="004D7583"/>
    <w:rsid w:val="004D7B2C"/>
    <w:rsid w:val="004D7C8E"/>
    <w:rsid w:val="004D7EC4"/>
    <w:rsid w:val="004D7EF0"/>
    <w:rsid w:val="004D7FEB"/>
    <w:rsid w:val="004E05AF"/>
    <w:rsid w:val="004E190C"/>
    <w:rsid w:val="004E1D2F"/>
    <w:rsid w:val="004E21CE"/>
    <w:rsid w:val="004E28D6"/>
    <w:rsid w:val="004E2C5A"/>
    <w:rsid w:val="004E370B"/>
    <w:rsid w:val="004E4E00"/>
    <w:rsid w:val="004E57E0"/>
    <w:rsid w:val="004E5A4F"/>
    <w:rsid w:val="004E5BA1"/>
    <w:rsid w:val="004F01CD"/>
    <w:rsid w:val="004F0AF8"/>
    <w:rsid w:val="004F0D26"/>
    <w:rsid w:val="004F19D3"/>
    <w:rsid w:val="004F21B5"/>
    <w:rsid w:val="004F2FC6"/>
    <w:rsid w:val="004F326E"/>
    <w:rsid w:val="004F359B"/>
    <w:rsid w:val="004F3E77"/>
    <w:rsid w:val="004F4EDB"/>
    <w:rsid w:val="004F5211"/>
    <w:rsid w:val="004F5467"/>
    <w:rsid w:val="004F551E"/>
    <w:rsid w:val="004F562C"/>
    <w:rsid w:val="004F5D8F"/>
    <w:rsid w:val="004F5F92"/>
    <w:rsid w:val="004F67DB"/>
    <w:rsid w:val="004F6D5D"/>
    <w:rsid w:val="004F7216"/>
    <w:rsid w:val="004F74D2"/>
    <w:rsid w:val="004F783E"/>
    <w:rsid w:val="004F7912"/>
    <w:rsid w:val="004F7F1A"/>
    <w:rsid w:val="005002D3"/>
    <w:rsid w:val="00500466"/>
    <w:rsid w:val="005007AF"/>
    <w:rsid w:val="00500AF5"/>
    <w:rsid w:val="0050144C"/>
    <w:rsid w:val="00501799"/>
    <w:rsid w:val="005018DE"/>
    <w:rsid w:val="00501DFC"/>
    <w:rsid w:val="00501E77"/>
    <w:rsid w:val="005024BB"/>
    <w:rsid w:val="005027E1"/>
    <w:rsid w:val="00502E07"/>
    <w:rsid w:val="00502EA7"/>
    <w:rsid w:val="00502EE1"/>
    <w:rsid w:val="00503054"/>
    <w:rsid w:val="005033F1"/>
    <w:rsid w:val="005035A4"/>
    <w:rsid w:val="00503B2D"/>
    <w:rsid w:val="00504A5F"/>
    <w:rsid w:val="00505BD2"/>
    <w:rsid w:val="00506051"/>
    <w:rsid w:val="0050692D"/>
    <w:rsid w:val="005074A7"/>
    <w:rsid w:val="00507FE5"/>
    <w:rsid w:val="00510122"/>
    <w:rsid w:val="00510353"/>
    <w:rsid w:val="005113FE"/>
    <w:rsid w:val="00511AE2"/>
    <w:rsid w:val="00511C01"/>
    <w:rsid w:val="00511C1C"/>
    <w:rsid w:val="00511D66"/>
    <w:rsid w:val="005123F5"/>
    <w:rsid w:val="005124CF"/>
    <w:rsid w:val="00512764"/>
    <w:rsid w:val="00512C35"/>
    <w:rsid w:val="00512FE8"/>
    <w:rsid w:val="00513136"/>
    <w:rsid w:val="005132B0"/>
    <w:rsid w:val="00513E76"/>
    <w:rsid w:val="005149BC"/>
    <w:rsid w:val="00515EBD"/>
    <w:rsid w:val="0051604A"/>
    <w:rsid w:val="005168C2"/>
    <w:rsid w:val="00516CC0"/>
    <w:rsid w:val="00516F98"/>
    <w:rsid w:val="00517D36"/>
    <w:rsid w:val="00522E88"/>
    <w:rsid w:val="005233B3"/>
    <w:rsid w:val="00523877"/>
    <w:rsid w:val="00523BCA"/>
    <w:rsid w:val="00523DFB"/>
    <w:rsid w:val="0052454C"/>
    <w:rsid w:val="00524560"/>
    <w:rsid w:val="00524C29"/>
    <w:rsid w:val="00524C3C"/>
    <w:rsid w:val="00524C5B"/>
    <w:rsid w:val="00524F0B"/>
    <w:rsid w:val="00525810"/>
    <w:rsid w:val="00526674"/>
    <w:rsid w:val="00527AE7"/>
    <w:rsid w:val="005307B5"/>
    <w:rsid w:val="00531104"/>
    <w:rsid w:val="00531874"/>
    <w:rsid w:val="0053287E"/>
    <w:rsid w:val="00532AFF"/>
    <w:rsid w:val="00532B3E"/>
    <w:rsid w:val="00532CB8"/>
    <w:rsid w:val="005335B3"/>
    <w:rsid w:val="00533A4C"/>
    <w:rsid w:val="005340D4"/>
    <w:rsid w:val="00534599"/>
    <w:rsid w:val="005346A9"/>
    <w:rsid w:val="00534D5D"/>
    <w:rsid w:val="005368BF"/>
    <w:rsid w:val="00536BE4"/>
    <w:rsid w:val="00536D46"/>
    <w:rsid w:val="00537590"/>
    <w:rsid w:val="005379C2"/>
    <w:rsid w:val="00537EB7"/>
    <w:rsid w:val="0054084F"/>
    <w:rsid w:val="0054085D"/>
    <w:rsid w:val="005408A8"/>
    <w:rsid w:val="0054103F"/>
    <w:rsid w:val="0054177F"/>
    <w:rsid w:val="00541B13"/>
    <w:rsid w:val="00541B50"/>
    <w:rsid w:val="0054236E"/>
    <w:rsid w:val="00542EDE"/>
    <w:rsid w:val="00543644"/>
    <w:rsid w:val="00543A83"/>
    <w:rsid w:val="005442A3"/>
    <w:rsid w:val="005449FE"/>
    <w:rsid w:val="00544CE5"/>
    <w:rsid w:val="00544EC5"/>
    <w:rsid w:val="0054553F"/>
    <w:rsid w:val="00545758"/>
    <w:rsid w:val="00546043"/>
    <w:rsid w:val="005462E4"/>
    <w:rsid w:val="005463B2"/>
    <w:rsid w:val="00547B73"/>
    <w:rsid w:val="00547CDA"/>
    <w:rsid w:val="005509BF"/>
    <w:rsid w:val="00550B86"/>
    <w:rsid w:val="00550FBE"/>
    <w:rsid w:val="00551076"/>
    <w:rsid w:val="00551527"/>
    <w:rsid w:val="00553642"/>
    <w:rsid w:val="00553740"/>
    <w:rsid w:val="0055378F"/>
    <w:rsid w:val="00553EEF"/>
    <w:rsid w:val="00554825"/>
    <w:rsid w:val="00554A4B"/>
    <w:rsid w:val="00554E2B"/>
    <w:rsid w:val="00555176"/>
    <w:rsid w:val="005551DD"/>
    <w:rsid w:val="005559CE"/>
    <w:rsid w:val="0055669C"/>
    <w:rsid w:val="005568ED"/>
    <w:rsid w:val="00556C0A"/>
    <w:rsid w:val="005572BE"/>
    <w:rsid w:val="0055733A"/>
    <w:rsid w:val="005575D2"/>
    <w:rsid w:val="005577BE"/>
    <w:rsid w:val="005579D7"/>
    <w:rsid w:val="00557D34"/>
    <w:rsid w:val="00557E8D"/>
    <w:rsid w:val="0056028C"/>
    <w:rsid w:val="00560539"/>
    <w:rsid w:val="00560A8C"/>
    <w:rsid w:val="00560EFE"/>
    <w:rsid w:val="00561328"/>
    <w:rsid w:val="00561C44"/>
    <w:rsid w:val="005624CA"/>
    <w:rsid w:val="0056296E"/>
    <w:rsid w:val="00562C61"/>
    <w:rsid w:val="00562EDC"/>
    <w:rsid w:val="00563488"/>
    <w:rsid w:val="005638CD"/>
    <w:rsid w:val="00565469"/>
    <w:rsid w:val="0056556E"/>
    <w:rsid w:val="0056562D"/>
    <w:rsid w:val="005656E1"/>
    <w:rsid w:val="00565794"/>
    <w:rsid w:val="0056584D"/>
    <w:rsid w:val="005659A1"/>
    <w:rsid w:val="00566095"/>
    <w:rsid w:val="005662F1"/>
    <w:rsid w:val="00567BD5"/>
    <w:rsid w:val="00570079"/>
    <w:rsid w:val="0057077B"/>
    <w:rsid w:val="00570F2B"/>
    <w:rsid w:val="00571280"/>
    <w:rsid w:val="0057188C"/>
    <w:rsid w:val="005719B8"/>
    <w:rsid w:val="005724FC"/>
    <w:rsid w:val="005725CB"/>
    <w:rsid w:val="00572CE4"/>
    <w:rsid w:val="00573BDC"/>
    <w:rsid w:val="005746FA"/>
    <w:rsid w:val="00575683"/>
    <w:rsid w:val="005757CB"/>
    <w:rsid w:val="0057681C"/>
    <w:rsid w:val="00576906"/>
    <w:rsid w:val="00576E5E"/>
    <w:rsid w:val="00577106"/>
    <w:rsid w:val="00577929"/>
    <w:rsid w:val="00580AA7"/>
    <w:rsid w:val="00580ABE"/>
    <w:rsid w:val="005811BD"/>
    <w:rsid w:val="005821AD"/>
    <w:rsid w:val="005825A8"/>
    <w:rsid w:val="0058290C"/>
    <w:rsid w:val="00582A74"/>
    <w:rsid w:val="00583BEE"/>
    <w:rsid w:val="0058439B"/>
    <w:rsid w:val="005846AE"/>
    <w:rsid w:val="0058614D"/>
    <w:rsid w:val="00586CB4"/>
    <w:rsid w:val="00586D63"/>
    <w:rsid w:val="00587645"/>
    <w:rsid w:val="005877C8"/>
    <w:rsid w:val="00587975"/>
    <w:rsid w:val="0059068E"/>
    <w:rsid w:val="0059096D"/>
    <w:rsid w:val="0059120F"/>
    <w:rsid w:val="005915A4"/>
    <w:rsid w:val="00591616"/>
    <w:rsid w:val="00592305"/>
    <w:rsid w:val="005924EF"/>
    <w:rsid w:val="0059267A"/>
    <w:rsid w:val="005929AF"/>
    <w:rsid w:val="00592D20"/>
    <w:rsid w:val="00593884"/>
    <w:rsid w:val="00593AF2"/>
    <w:rsid w:val="00594E68"/>
    <w:rsid w:val="00594E80"/>
    <w:rsid w:val="00595461"/>
    <w:rsid w:val="00595961"/>
    <w:rsid w:val="00595DCD"/>
    <w:rsid w:val="00596F71"/>
    <w:rsid w:val="005971AD"/>
    <w:rsid w:val="00597A48"/>
    <w:rsid w:val="005A0149"/>
    <w:rsid w:val="005A014A"/>
    <w:rsid w:val="005A05BA"/>
    <w:rsid w:val="005A0652"/>
    <w:rsid w:val="005A065E"/>
    <w:rsid w:val="005A13D5"/>
    <w:rsid w:val="005A1789"/>
    <w:rsid w:val="005A1809"/>
    <w:rsid w:val="005A1988"/>
    <w:rsid w:val="005A19D4"/>
    <w:rsid w:val="005A1B7E"/>
    <w:rsid w:val="005A1BEE"/>
    <w:rsid w:val="005A2CD9"/>
    <w:rsid w:val="005A2E83"/>
    <w:rsid w:val="005A332D"/>
    <w:rsid w:val="005A3754"/>
    <w:rsid w:val="005A3947"/>
    <w:rsid w:val="005A3C07"/>
    <w:rsid w:val="005A455B"/>
    <w:rsid w:val="005A4761"/>
    <w:rsid w:val="005A4B95"/>
    <w:rsid w:val="005A570D"/>
    <w:rsid w:val="005A5BDE"/>
    <w:rsid w:val="005A5DBA"/>
    <w:rsid w:val="005A65ED"/>
    <w:rsid w:val="005A7CCF"/>
    <w:rsid w:val="005A7EDB"/>
    <w:rsid w:val="005B08B6"/>
    <w:rsid w:val="005B0B96"/>
    <w:rsid w:val="005B0BA3"/>
    <w:rsid w:val="005B1491"/>
    <w:rsid w:val="005B1C42"/>
    <w:rsid w:val="005B1F38"/>
    <w:rsid w:val="005B21D2"/>
    <w:rsid w:val="005B2397"/>
    <w:rsid w:val="005B24C9"/>
    <w:rsid w:val="005B3392"/>
    <w:rsid w:val="005B3F2C"/>
    <w:rsid w:val="005B42AB"/>
    <w:rsid w:val="005B4478"/>
    <w:rsid w:val="005B4D43"/>
    <w:rsid w:val="005B56F7"/>
    <w:rsid w:val="005B5B30"/>
    <w:rsid w:val="005B6887"/>
    <w:rsid w:val="005B6E74"/>
    <w:rsid w:val="005B7E64"/>
    <w:rsid w:val="005B7E83"/>
    <w:rsid w:val="005B7EAA"/>
    <w:rsid w:val="005C051C"/>
    <w:rsid w:val="005C11FE"/>
    <w:rsid w:val="005C1A6F"/>
    <w:rsid w:val="005C1FAC"/>
    <w:rsid w:val="005C27ED"/>
    <w:rsid w:val="005C2C91"/>
    <w:rsid w:val="005C30A4"/>
    <w:rsid w:val="005C3853"/>
    <w:rsid w:val="005C39A9"/>
    <w:rsid w:val="005C3BF2"/>
    <w:rsid w:val="005C3FAA"/>
    <w:rsid w:val="005C5113"/>
    <w:rsid w:val="005C55E9"/>
    <w:rsid w:val="005C5B3D"/>
    <w:rsid w:val="005C5C83"/>
    <w:rsid w:val="005C5E91"/>
    <w:rsid w:val="005C66B4"/>
    <w:rsid w:val="005C69E7"/>
    <w:rsid w:val="005C7839"/>
    <w:rsid w:val="005C7AD4"/>
    <w:rsid w:val="005D007B"/>
    <w:rsid w:val="005D0F44"/>
    <w:rsid w:val="005D1FE1"/>
    <w:rsid w:val="005D30F5"/>
    <w:rsid w:val="005D34A3"/>
    <w:rsid w:val="005D3779"/>
    <w:rsid w:val="005D3834"/>
    <w:rsid w:val="005D461D"/>
    <w:rsid w:val="005D517B"/>
    <w:rsid w:val="005D68E5"/>
    <w:rsid w:val="005D7A46"/>
    <w:rsid w:val="005E073B"/>
    <w:rsid w:val="005E0920"/>
    <w:rsid w:val="005E141D"/>
    <w:rsid w:val="005E2013"/>
    <w:rsid w:val="005E23E9"/>
    <w:rsid w:val="005E27B9"/>
    <w:rsid w:val="005E3E29"/>
    <w:rsid w:val="005E4214"/>
    <w:rsid w:val="005E4A60"/>
    <w:rsid w:val="005E5427"/>
    <w:rsid w:val="005E5525"/>
    <w:rsid w:val="005E5664"/>
    <w:rsid w:val="005E6161"/>
    <w:rsid w:val="005E64DC"/>
    <w:rsid w:val="005E66EC"/>
    <w:rsid w:val="005E68E0"/>
    <w:rsid w:val="005E6E73"/>
    <w:rsid w:val="005E6EBC"/>
    <w:rsid w:val="005F055A"/>
    <w:rsid w:val="005F05C3"/>
    <w:rsid w:val="005F077E"/>
    <w:rsid w:val="005F0B58"/>
    <w:rsid w:val="005F0B82"/>
    <w:rsid w:val="005F0F42"/>
    <w:rsid w:val="005F15A7"/>
    <w:rsid w:val="005F2044"/>
    <w:rsid w:val="005F27D8"/>
    <w:rsid w:val="005F2C99"/>
    <w:rsid w:val="005F2DC7"/>
    <w:rsid w:val="005F3059"/>
    <w:rsid w:val="005F36A8"/>
    <w:rsid w:val="005F391F"/>
    <w:rsid w:val="005F3BB5"/>
    <w:rsid w:val="005F3BDF"/>
    <w:rsid w:val="005F40CC"/>
    <w:rsid w:val="005F47C5"/>
    <w:rsid w:val="005F5485"/>
    <w:rsid w:val="005F6863"/>
    <w:rsid w:val="005F6AA2"/>
    <w:rsid w:val="005F6F5F"/>
    <w:rsid w:val="005F7653"/>
    <w:rsid w:val="0060098A"/>
    <w:rsid w:val="00601049"/>
    <w:rsid w:val="006010BA"/>
    <w:rsid w:val="006014F1"/>
    <w:rsid w:val="0060156F"/>
    <w:rsid w:val="006015B2"/>
    <w:rsid w:val="00601AD1"/>
    <w:rsid w:val="00603A02"/>
    <w:rsid w:val="00603FB1"/>
    <w:rsid w:val="00604094"/>
    <w:rsid w:val="00604229"/>
    <w:rsid w:val="00604CFB"/>
    <w:rsid w:val="00605137"/>
    <w:rsid w:val="00605981"/>
    <w:rsid w:val="00605D66"/>
    <w:rsid w:val="0060625A"/>
    <w:rsid w:val="00606915"/>
    <w:rsid w:val="006075DE"/>
    <w:rsid w:val="00607AAE"/>
    <w:rsid w:val="00607EAD"/>
    <w:rsid w:val="00610456"/>
    <w:rsid w:val="00610FB1"/>
    <w:rsid w:val="00611075"/>
    <w:rsid w:val="00612CD5"/>
    <w:rsid w:val="006131B3"/>
    <w:rsid w:val="00613205"/>
    <w:rsid w:val="00613D4A"/>
    <w:rsid w:val="00613FF6"/>
    <w:rsid w:val="00614C9A"/>
    <w:rsid w:val="00615455"/>
    <w:rsid w:val="00615CA9"/>
    <w:rsid w:val="0061684A"/>
    <w:rsid w:val="006168E2"/>
    <w:rsid w:val="00616CCD"/>
    <w:rsid w:val="00620B39"/>
    <w:rsid w:val="0062125A"/>
    <w:rsid w:val="006221D9"/>
    <w:rsid w:val="006226A2"/>
    <w:rsid w:val="00623648"/>
    <w:rsid w:val="00623B7D"/>
    <w:rsid w:val="0062422C"/>
    <w:rsid w:val="0062525C"/>
    <w:rsid w:val="0062552B"/>
    <w:rsid w:val="0062587B"/>
    <w:rsid w:val="0062589A"/>
    <w:rsid w:val="00626243"/>
    <w:rsid w:val="0062638F"/>
    <w:rsid w:val="006266E6"/>
    <w:rsid w:val="0062700C"/>
    <w:rsid w:val="006275D1"/>
    <w:rsid w:val="00627A33"/>
    <w:rsid w:val="00627F42"/>
    <w:rsid w:val="00630393"/>
    <w:rsid w:val="00630C51"/>
    <w:rsid w:val="00630DD9"/>
    <w:rsid w:val="006311FD"/>
    <w:rsid w:val="006318DD"/>
    <w:rsid w:val="00631A87"/>
    <w:rsid w:val="00633CD7"/>
    <w:rsid w:val="0063416E"/>
    <w:rsid w:val="0063470B"/>
    <w:rsid w:val="00634D3B"/>
    <w:rsid w:val="006372CA"/>
    <w:rsid w:val="006379AB"/>
    <w:rsid w:val="00637C36"/>
    <w:rsid w:val="00640124"/>
    <w:rsid w:val="00640495"/>
    <w:rsid w:val="006409BE"/>
    <w:rsid w:val="00641DE0"/>
    <w:rsid w:val="006420E9"/>
    <w:rsid w:val="006422E5"/>
    <w:rsid w:val="00642744"/>
    <w:rsid w:val="00645890"/>
    <w:rsid w:val="00645B3A"/>
    <w:rsid w:val="00646149"/>
    <w:rsid w:val="006467A4"/>
    <w:rsid w:val="00646AE1"/>
    <w:rsid w:val="006471A8"/>
    <w:rsid w:val="00647521"/>
    <w:rsid w:val="00647863"/>
    <w:rsid w:val="00650360"/>
    <w:rsid w:val="00650415"/>
    <w:rsid w:val="0065068B"/>
    <w:rsid w:val="00650F46"/>
    <w:rsid w:val="00651177"/>
    <w:rsid w:val="00651EFE"/>
    <w:rsid w:val="006522D3"/>
    <w:rsid w:val="00652A83"/>
    <w:rsid w:val="00652F95"/>
    <w:rsid w:val="006535CD"/>
    <w:rsid w:val="006540BF"/>
    <w:rsid w:val="00654680"/>
    <w:rsid w:val="0065470B"/>
    <w:rsid w:val="00654895"/>
    <w:rsid w:val="00654AD3"/>
    <w:rsid w:val="006552C7"/>
    <w:rsid w:val="00655968"/>
    <w:rsid w:val="006559E4"/>
    <w:rsid w:val="00655A61"/>
    <w:rsid w:val="00655AA4"/>
    <w:rsid w:val="00655E0D"/>
    <w:rsid w:val="006560D5"/>
    <w:rsid w:val="006560E6"/>
    <w:rsid w:val="006561B2"/>
    <w:rsid w:val="00656DF4"/>
    <w:rsid w:val="00656E44"/>
    <w:rsid w:val="006575A2"/>
    <w:rsid w:val="00657A43"/>
    <w:rsid w:val="00657F8F"/>
    <w:rsid w:val="006604BC"/>
    <w:rsid w:val="00660693"/>
    <w:rsid w:val="00660BFD"/>
    <w:rsid w:val="00660C41"/>
    <w:rsid w:val="00660F90"/>
    <w:rsid w:val="0066102E"/>
    <w:rsid w:val="00661058"/>
    <w:rsid w:val="006613AD"/>
    <w:rsid w:val="0066190D"/>
    <w:rsid w:val="00661B75"/>
    <w:rsid w:val="0066228F"/>
    <w:rsid w:val="00662348"/>
    <w:rsid w:val="00662773"/>
    <w:rsid w:val="00662A09"/>
    <w:rsid w:val="00662EC1"/>
    <w:rsid w:val="00663C9E"/>
    <w:rsid w:val="0066471A"/>
    <w:rsid w:val="00664910"/>
    <w:rsid w:val="006653E0"/>
    <w:rsid w:val="00666663"/>
    <w:rsid w:val="00666F95"/>
    <w:rsid w:val="00667904"/>
    <w:rsid w:val="00667906"/>
    <w:rsid w:val="00667947"/>
    <w:rsid w:val="0067185B"/>
    <w:rsid w:val="00671FCA"/>
    <w:rsid w:val="00672322"/>
    <w:rsid w:val="00672AB0"/>
    <w:rsid w:val="00672F9B"/>
    <w:rsid w:val="00673011"/>
    <w:rsid w:val="00673E87"/>
    <w:rsid w:val="00674514"/>
    <w:rsid w:val="00674B1D"/>
    <w:rsid w:val="00675206"/>
    <w:rsid w:val="00675E78"/>
    <w:rsid w:val="0067657B"/>
    <w:rsid w:val="006767EB"/>
    <w:rsid w:val="00680F52"/>
    <w:rsid w:val="00681477"/>
    <w:rsid w:val="00681C47"/>
    <w:rsid w:val="00681C57"/>
    <w:rsid w:val="0068212E"/>
    <w:rsid w:val="006826EB"/>
    <w:rsid w:val="00682A5D"/>
    <w:rsid w:val="00682C4C"/>
    <w:rsid w:val="00682C9D"/>
    <w:rsid w:val="006833B4"/>
    <w:rsid w:val="00683669"/>
    <w:rsid w:val="006837AF"/>
    <w:rsid w:val="00683957"/>
    <w:rsid w:val="00683FAF"/>
    <w:rsid w:val="0068406A"/>
    <w:rsid w:val="006844F9"/>
    <w:rsid w:val="006849E2"/>
    <w:rsid w:val="00685289"/>
    <w:rsid w:val="0068532F"/>
    <w:rsid w:val="00685749"/>
    <w:rsid w:val="00685DA3"/>
    <w:rsid w:val="00686486"/>
    <w:rsid w:val="006865E7"/>
    <w:rsid w:val="00686749"/>
    <w:rsid w:val="00686816"/>
    <w:rsid w:val="00687133"/>
    <w:rsid w:val="00687362"/>
    <w:rsid w:val="00687541"/>
    <w:rsid w:val="00687B0E"/>
    <w:rsid w:val="00687D33"/>
    <w:rsid w:val="00690629"/>
    <w:rsid w:val="006918F0"/>
    <w:rsid w:val="00691D45"/>
    <w:rsid w:val="00692752"/>
    <w:rsid w:val="00692863"/>
    <w:rsid w:val="00692F67"/>
    <w:rsid w:val="006935CF"/>
    <w:rsid w:val="0069429C"/>
    <w:rsid w:val="00694E4D"/>
    <w:rsid w:val="00694FEF"/>
    <w:rsid w:val="00695019"/>
    <w:rsid w:val="00695433"/>
    <w:rsid w:val="006965F1"/>
    <w:rsid w:val="006966ED"/>
    <w:rsid w:val="006968FD"/>
    <w:rsid w:val="00696AA1"/>
    <w:rsid w:val="00696B0D"/>
    <w:rsid w:val="00696E88"/>
    <w:rsid w:val="006975C5"/>
    <w:rsid w:val="00697BE3"/>
    <w:rsid w:val="006A1F5F"/>
    <w:rsid w:val="006A284D"/>
    <w:rsid w:val="006A2B35"/>
    <w:rsid w:val="006A2F1D"/>
    <w:rsid w:val="006A3729"/>
    <w:rsid w:val="006A3B5E"/>
    <w:rsid w:val="006A51C5"/>
    <w:rsid w:val="006A66B8"/>
    <w:rsid w:val="006A7555"/>
    <w:rsid w:val="006A766D"/>
    <w:rsid w:val="006A7A51"/>
    <w:rsid w:val="006B0C51"/>
    <w:rsid w:val="006B1025"/>
    <w:rsid w:val="006B1282"/>
    <w:rsid w:val="006B1BDE"/>
    <w:rsid w:val="006B1E00"/>
    <w:rsid w:val="006B2335"/>
    <w:rsid w:val="006B29E4"/>
    <w:rsid w:val="006B4578"/>
    <w:rsid w:val="006B45F4"/>
    <w:rsid w:val="006B4BD8"/>
    <w:rsid w:val="006B4D0D"/>
    <w:rsid w:val="006B61FD"/>
    <w:rsid w:val="006B6287"/>
    <w:rsid w:val="006B659F"/>
    <w:rsid w:val="006B66B3"/>
    <w:rsid w:val="006B682E"/>
    <w:rsid w:val="006B68B7"/>
    <w:rsid w:val="006B769F"/>
    <w:rsid w:val="006B7CF5"/>
    <w:rsid w:val="006C130A"/>
    <w:rsid w:val="006C1438"/>
    <w:rsid w:val="006C1A30"/>
    <w:rsid w:val="006C26B8"/>
    <w:rsid w:val="006C2AF3"/>
    <w:rsid w:val="006C3767"/>
    <w:rsid w:val="006C3D78"/>
    <w:rsid w:val="006C45D2"/>
    <w:rsid w:val="006C4C29"/>
    <w:rsid w:val="006C4DE7"/>
    <w:rsid w:val="006C5425"/>
    <w:rsid w:val="006C5AFB"/>
    <w:rsid w:val="006C609D"/>
    <w:rsid w:val="006C6341"/>
    <w:rsid w:val="006D060A"/>
    <w:rsid w:val="006D0CA8"/>
    <w:rsid w:val="006D162C"/>
    <w:rsid w:val="006D26BC"/>
    <w:rsid w:val="006D396A"/>
    <w:rsid w:val="006D3C65"/>
    <w:rsid w:val="006D3CBB"/>
    <w:rsid w:val="006D3CD2"/>
    <w:rsid w:val="006D5726"/>
    <w:rsid w:val="006D5CBB"/>
    <w:rsid w:val="006D5D02"/>
    <w:rsid w:val="006D611B"/>
    <w:rsid w:val="006D6737"/>
    <w:rsid w:val="006D7F37"/>
    <w:rsid w:val="006E0C24"/>
    <w:rsid w:val="006E0D1F"/>
    <w:rsid w:val="006E2AAA"/>
    <w:rsid w:val="006E30E3"/>
    <w:rsid w:val="006E3487"/>
    <w:rsid w:val="006E4A5F"/>
    <w:rsid w:val="006E5D91"/>
    <w:rsid w:val="006E64FC"/>
    <w:rsid w:val="006E7E6C"/>
    <w:rsid w:val="006F00FE"/>
    <w:rsid w:val="006F033A"/>
    <w:rsid w:val="006F0AC7"/>
    <w:rsid w:val="006F0C24"/>
    <w:rsid w:val="006F0DE4"/>
    <w:rsid w:val="006F10B0"/>
    <w:rsid w:val="006F1109"/>
    <w:rsid w:val="006F17B8"/>
    <w:rsid w:val="006F17FE"/>
    <w:rsid w:val="006F188E"/>
    <w:rsid w:val="006F1A8C"/>
    <w:rsid w:val="006F2B3A"/>
    <w:rsid w:val="006F2CED"/>
    <w:rsid w:val="006F2F7C"/>
    <w:rsid w:val="006F3347"/>
    <w:rsid w:val="006F3CF3"/>
    <w:rsid w:val="006F3EC2"/>
    <w:rsid w:val="006F3FD3"/>
    <w:rsid w:val="006F50E9"/>
    <w:rsid w:val="006F59C1"/>
    <w:rsid w:val="006F64D5"/>
    <w:rsid w:val="006F6B2A"/>
    <w:rsid w:val="006F6C6C"/>
    <w:rsid w:val="006F6F56"/>
    <w:rsid w:val="006F7D39"/>
    <w:rsid w:val="0070018D"/>
    <w:rsid w:val="0070054F"/>
    <w:rsid w:val="00700D41"/>
    <w:rsid w:val="00700E1C"/>
    <w:rsid w:val="00701287"/>
    <w:rsid w:val="00703096"/>
    <w:rsid w:val="007031A8"/>
    <w:rsid w:val="00703518"/>
    <w:rsid w:val="00704529"/>
    <w:rsid w:val="007045C7"/>
    <w:rsid w:val="00704707"/>
    <w:rsid w:val="0070576D"/>
    <w:rsid w:val="007059C3"/>
    <w:rsid w:val="00705B54"/>
    <w:rsid w:val="00706057"/>
    <w:rsid w:val="00706266"/>
    <w:rsid w:val="0070638D"/>
    <w:rsid w:val="00706F8D"/>
    <w:rsid w:val="007078D1"/>
    <w:rsid w:val="0070791F"/>
    <w:rsid w:val="007102F2"/>
    <w:rsid w:val="00710389"/>
    <w:rsid w:val="00711242"/>
    <w:rsid w:val="007116CB"/>
    <w:rsid w:val="007117D9"/>
    <w:rsid w:val="00714236"/>
    <w:rsid w:val="0071434D"/>
    <w:rsid w:val="00715277"/>
    <w:rsid w:val="007158C8"/>
    <w:rsid w:val="00716854"/>
    <w:rsid w:val="00716DD0"/>
    <w:rsid w:val="00717564"/>
    <w:rsid w:val="00717996"/>
    <w:rsid w:val="00717A44"/>
    <w:rsid w:val="007203EE"/>
    <w:rsid w:val="00720650"/>
    <w:rsid w:val="007206A7"/>
    <w:rsid w:val="00720B28"/>
    <w:rsid w:val="00720BAF"/>
    <w:rsid w:val="00720CCA"/>
    <w:rsid w:val="00721EF7"/>
    <w:rsid w:val="0072288E"/>
    <w:rsid w:val="0072295F"/>
    <w:rsid w:val="0072338D"/>
    <w:rsid w:val="007235EC"/>
    <w:rsid w:val="007240EF"/>
    <w:rsid w:val="0072429D"/>
    <w:rsid w:val="007243E9"/>
    <w:rsid w:val="00724F42"/>
    <w:rsid w:val="00724FF4"/>
    <w:rsid w:val="007259DF"/>
    <w:rsid w:val="00726BA4"/>
    <w:rsid w:val="00726C5D"/>
    <w:rsid w:val="00727E94"/>
    <w:rsid w:val="007301E5"/>
    <w:rsid w:val="0073027C"/>
    <w:rsid w:val="007304FA"/>
    <w:rsid w:val="007306C1"/>
    <w:rsid w:val="007307C6"/>
    <w:rsid w:val="00730D84"/>
    <w:rsid w:val="00731539"/>
    <w:rsid w:val="00733E7E"/>
    <w:rsid w:val="007346D1"/>
    <w:rsid w:val="00734804"/>
    <w:rsid w:val="00734BCA"/>
    <w:rsid w:val="00734E26"/>
    <w:rsid w:val="00735065"/>
    <w:rsid w:val="00735705"/>
    <w:rsid w:val="007357C8"/>
    <w:rsid w:val="00735FB8"/>
    <w:rsid w:val="0073664F"/>
    <w:rsid w:val="00737188"/>
    <w:rsid w:val="0073728F"/>
    <w:rsid w:val="00737635"/>
    <w:rsid w:val="00740D1B"/>
    <w:rsid w:val="00740D4A"/>
    <w:rsid w:val="00740EA8"/>
    <w:rsid w:val="0074153A"/>
    <w:rsid w:val="00741BEB"/>
    <w:rsid w:val="00742015"/>
    <w:rsid w:val="00742208"/>
    <w:rsid w:val="0074289E"/>
    <w:rsid w:val="00742FE5"/>
    <w:rsid w:val="00743D97"/>
    <w:rsid w:val="00746247"/>
    <w:rsid w:val="00746704"/>
    <w:rsid w:val="0074731A"/>
    <w:rsid w:val="007475EB"/>
    <w:rsid w:val="00747F2C"/>
    <w:rsid w:val="00750D49"/>
    <w:rsid w:val="00751ABF"/>
    <w:rsid w:val="00752430"/>
    <w:rsid w:val="0075287C"/>
    <w:rsid w:val="00753476"/>
    <w:rsid w:val="00753539"/>
    <w:rsid w:val="00753A86"/>
    <w:rsid w:val="0075413A"/>
    <w:rsid w:val="00754854"/>
    <w:rsid w:val="00754B77"/>
    <w:rsid w:val="00755C08"/>
    <w:rsid w:val="00756319"/>
    <w:rsid w:val="00756444"/>
    <w:rsid w:val="00757F66"/>
    <w:rsid w:val="007607AE"/>
    <w:rsid w:val="00760811"/>
    <w:rsid w:val="007610C1"/>
    <w:rsid w:val="00761B1D"/>
    <w:rsid w:val="00761D24"/>
    <w:rsid w:val="00761DC6"/>
    <w:rsid w:val="00761EC9"/>
    <w:rsid w:val="007639B1"/>
    <w:rsid w:val="00764B60"/>
    <w:rsid w:val="00764B9D"/>
    <w:rsid w:val="00765474"/>
    <w:rsid w:val="007655D5"/>
    <w:rsid w:val="00765609"/>
    <w:rsid w:val="00765CFA"/>
    <w:rsid w:val="00766182"/>
    <w:rsid w:val="007664A3"/>
    <w:rsid w:val="007664D1"/>
    <w:rsid w:val="00767554"/>
    <w:rsid w:val="007705B8"/>
    <w:rsid w:val="007709D3"/>
    <w:rsid w:val="00771204"/>
    <w:rsid w:val="0077181D"/>
    <w:rsid w:val="00771928"/>
    <w:rsid w:val="0077252E"/>
    <w:rsid w:val="007725B5"/>
    <w:rsid w:val="00772869"/>
    <w:rsid w:val="007728B5"/>
    <w:rsid w:val="007729D5"/>
    <w:rsid w:val="00772B4D"/>
    <w:rsid w:val="007734D9"/>
    <w:rsid w:val="00774C99"/>
    <w:rsid w:val="007751D0"/>
    <w:rsid w:val="007752FE"/>
    <w:rsid w:val="00775845"/>
    <w:rsid w:val="007759BE"/>
    <w:rsid w:val="00776374"/>
    <w:rsid w:val="00776401"/>
    <w:rsid w:val="00776814"/>
    <w:rsid w:val="00776D4B"/>
    <w:rsid w:val="00776E76"/>
    <w:rsid w:val="00777788"/>
    <w:rsid w:val="00777884"/>
    <w:rsid w:val="007779AF"/>
    <w:rsid w:val="00780771"/>
    <w:rsid w:val="00780875"/>
    <w:rsid w:val="007809C3"/>
    <w:rsid w:val="00780B74"/>
    <w:rsid w:val="00781547"/>
    <w:rsid w:val="007816B0"/>
    <w:rsid w:val="00781BEB"/>
    <w:rsid w:val="0078220D"/>
    <w:rsid w:val="00782A54"/>
    <w:rsid w:val="00782DCA"/>
    <w:rsid w:val="007830A4"/>
    <w:rsid w:val="0078317B"/>
    <w:rsid w:val="00783FF3"/>
    <w:rsid w:val="0078468E"/>
    <w:rsid w:val="0078476A"/>
    <w:rsid w:val="00784A41"/>
    <w:rsid w:val="007851FC"/>
    <w:rsid w:val="0078550F"/>
    <w:rsid w:val="007855D8"/>
    <w:rsid w:val="00785C96"/>
    <w:rsid w:val="00785EA8"/>
    <w:rsid w:val="00785EB4"/>
    <w:rsid w:val="007868AA"/>
    <w:rsid w:val="007871F0"/>
    <w:rsid w:val="0078723E"/>
    <w:rsid w:val="0078745C"/>
    <w:rsid w:val="00787552"/>
    <w:rsid w:val="00787D02"/>
    <w:rsid w:val="00787D47"/>
    <w:rsid w:val="00787DCF"/>
    <w:rsid w:val="00790557"/>
    <w:rsid w:val="00790E7D"/>
    <w:rsid w:val="00791711"/>
    <w:rsid w:val="00792588"/>
    <w:rsid w:val="00792887"/>
    <w:rsid w:val="007933D7"/>
    <w:rsid w:val="00794268"/>
    <w:rsid w:val="00794486"/>
    <w:rsid w:val="00794C52"/>
    <w:rsid w:val="00794D11"/>
    <w:rsid w:val="00794D82"/>
    <w:rsid w:val="007956D5"/>
    <w:rsid w:val="00796167"/>
    <w:rsid w:val="00797E89"/>
    <w:rsid w:val="007A0046"/>
    <w:rsid w:val="007A0537"/>
    <w:rsid w:val="007A1272"/>
    <w:rsid w:val="007A12C9"/>
    <w:rsid w:val="007A1FC5"/>
    <w:rsid w:val="007A2209"/>
    <w:rsid w:val="007A22F1"/>
    <w:rsid w:val="007A26B5"/>
    <w:rsid w:val="007A27BF"/>
    <w:rsid w:val="007A3281"/>
    <w:rsid w:val="007A372D"/>
    <w:rsid w:val="007A3EBD"/>
    <w:rsid w:val="007A6039"/>
    <w:rsid w:val="007A6292"/>
    <w:rsid w:val="007A7156"/>
    <w:rsid w:val="007B008C"/>
    <w:rsid w:val="007B1921"/>
    <w:rsid w:val="007B1DC1"/>
    <w:rsid w:val="007B4291"/>
    <w:rsid w:val="007B4562"/>
    <w:rsid w:val="007B4E25"/>
    <w:rsid w:val="007B50AF"/>
    <w:rsid w:val="007B5822"/>
    <w:rsid w:val="007B6634"/>
    <w:rsid w:val="007B67AD"/>
    <w:rsid w:val="007B68FD"/>
    <w:rsid w:val="007C04A8"/>
    <w:rsid w:val="007C05AD"/>
    <w:rsid w:val="007C0C5B"/>
    <w:rsid w:val="007C0E2B"/>
    <w:rsid w:val="007C16F8"/>
    <w:rsid w:val="007C1A4F"/>
    <w:rsid w:val="007C2753"/>
    <w:rsid w:val="007C28F3"/>
    <w:rsid w:val="007C2A6B"/>
    <w:rsid w:val="007C359F"/>
    <w:rsid w:val="007C42E8"/>
    <w:rsid w:val="007C46C6"/>
    <w:rsid w:val="007C4970"/>
    <w:rsid w:val="007C5249"/>
    <w:rsid w:val="007C54ED"/>
    <w:rsid w:val="007C583F"/>
    <w:rsid w:val="007C589D"/>
    <w:rsid w:val="007C5DC2"/>
    <w:rsid w:val="007C697B"/>
    <w:rsid w:val="007C7A07"/>
    <w:rsid w:val="007C7CAD"/>
    <w:rsid w:val="007C7CD7"/>
    <w:rsid w:val="007C7F1A"/>
    <w:rsid w:val="007D08DB"/>
    <w:rsid w:val="007D1285"/>
    <w:rsid w:val="007D1BBE"/>
    <w:rsid w:val="007D265D"/>
    <w:rsid w:val="007D286B"/>
    <w:rsid w:val="007D3C06"/>
    <w:rsid w:val="007D41FD"/>
    <w:rsid w:val="007D4313"/>
    <w:rsid w:val="007D4ACF"/>
    <w:rsid w:val="007D516A"/>
    <w:rsid w:val="007D58EC"/>
    <w:rsid w:val="007D64DA"/>
    <w:rsid w:val="007D650B"/>
    <w:rsid w:val="007D66C8"/>
    <w:rsid w:val="007D678E"/>
    <w:rsid w:val="007D7109"/>
    <w:rsid w:val="007D7487"/>
    <w:rsid w:val="007D7CD2"/>
    <w:rsid w:val="007E02E2"/>
    <w:rsid w:val="007E07D5"/>
    <w:rsid w:val="007E1F8D"/>
    <w:rsid w:val="007E1FA5"/>
    <w:rsid w:val="007E22AF"/>
    <w:rsid w:val="007E3CE0"/>
    <w:rsid w:val="007E476C"/>
    <w:rsid w:val="007E4849"/>
    <w:rsid w:val="007E4DFC"/>
    <w:rsid w:val="007E553A"/>
    <w:rsid w:val="007E5A7F"/>
    <w:rsid w:val="007E5CC1"/>
    <w:rsid w:val="007E5E77"/>
    <w:rsid w:val="007E61A4"/>
    <w:rsid w:val="007E7237"/>
    <w:rsid w:val="007E74D7"/>
    <w:rsid w:val="007E7AE5"/>
    <w:rsid w:val="007E7FD4"/>
    <w:rsid w:val="007F03DE"/>
    <w:rsid w:val="007F0BB0"/>
    <w:rsid w:val="007F0C65"/>
    <w:rsid w:val="007F1013"/>
    <w:rsid w:val="007F1426"/>
    <w:rsid w:val="007F14A4"/>
    <w:rsid w:val="007F15EA"/>
    <w:rsid w:val="007F1C3E"/>
    <w:rsid w:val="007F2091"/>
    <w:rsid w:val="007F2891"/>
    <w:rsid w:val="007F2B90"/>
    <w:rsid w:val="007F2F19"/>
    <w:rsid w:val="007F2F59"/>
    <w:rsid w:val="007F452C"/>
    <w:rsid w:val="007F4CAB"/>
    <w:rsid w:val="007F4D1F"/>
    <w:rsid w:val="007F5BFE"/>
    <w:rsid w:val="007F63AD"/>
    <w:rsid w:val="007F7056"/>
    <w:rsid w:val="007F728F"/>
    <w:rsid w:val="0080039F"/>
    <w:rsid w:val="008005E3"/>
    <w:rsid w:val="00801A79"/>
    <w:rsid w:val="00801A8A"/>
    <w:rsid w:val="00802045"/>
    <w:rsid w:val="008023D8"/>
    <w:rsid w:val="00802A74"/>
    <w:rsid w:val="00802D1B"/>
    <w:rsid w:val="00803F4E"/>
    <w:rsid w:val="00804288"/>
    <w:rsid w:val="008043D3"/>
    <w:rsid w:val="0080469A"/>
    <w:rsid w:val="0080476C"/>
    <w:rsid w:val="00804800"/>
    <w:rsid w:val="00804DB2"/>
    <w:rsid w:val="00805AF6"/>
    <w:rsid w:val="00806046"/>
    <w:rsid w:val="0080643D"/>
    <w:rsid w:val="00806F73"/>
    <w:rsid w:val="0080785E"/>
    <w:rsid w:val="0081008B"/>
    <w:rsid w:val="0081067B"/>
    <w:rsid w:val="00810A6E"/>
    <w:rsid w:val="00810B57"/>
    <w:rsid w:val="00810D7E"/>
    <w:rsid w:val="008111DC"/>
    <w:rsid w:val="008116B6"/>
    <w:rsid w:val="00811965"/>
    <w:rsid w:val="00812DB7"/>
    <w:rsid w:val="0081479C"/>
    <w:rsid w:val="00814956"/>
    <w:rsid w:val="00814D83"/>
    <w:rsid w:val="00815338"/>
    <w:rsid w:val="00815D49"/>
    <w:rsid w:val="008160B1"/>
    <w:rsid w:val="0081624F"/>
    <w:rsid w:val="0081669A"/>
    <w:rsid w:val="00817054"/>
    <w:rsid w:val="008172F6"/>
    <w:rsid w:val="00817841"/>
    <w:rsid w:val="00817943"/>
    <w:rsid w:val="00817A22"/>
    <w:rsid w:val="00817C9A"/>
    <w:rsid w:val="0082034B"/>
    <w:rsid w:val="008203DE"/>
    <w:rsid w:val="0082042B"/>
    <w:rsid w:val="008206A2"/>
    <w:rsid w:val="00820C90"/>
    <w:rsid w:val="008218B4"/>
    <w:rsid w:val="00821C2B"/>
    <w:rsid w:val="00822214"/>
    <w:rsid w:val="00822393"/>
    <w:rsid w:val="00822D49"/>
    <w:rsid w:val="0082331F"/>
    <w:rsid w:val="0082341F"/>
    <w:rsid w:val="0082429F"/>
    <w:rsid w:val="008242CC"/>
    <w:rsid w:val="008248E1"/>
    <w:rsid w:val="00824C2E"/>
    <w:rsid w:val="00824E1C"/>
    <w:rsid w:val="00824EEA"/>
    <w:rsid w:val="00825155"/>
    <w:rsid w:val="0082735D"/>
    <w:rsid w:val="00827461"/>
    <w:rsid w:val="00827AAE"/>
    <w:rsid w:val="00831095"/>
    <w:rsid w:val="0083239F"/>
    <w:rsid w:val="008328B3"/>
    <w:rsid w:val="008328D8"/>
    <w:rsid w:val="008328E3"/>
    <w:rsid w:val="0083300C"/>
    <w:rsid w:val="008331A4"/>
    <w:rsid w:val="00833241"/>
    <w:rsid w:val="00833607"/>
    <w:rsid w:val="00833823"/>
    <w:rsid w:val="00833B88"/>
    <w:rsid w:val="008341E0"/>
    <w:rsid w:val="00834271"/>
    <w:rsid w:val="0083505D"/>
    <w:rsid w:val="0083580F"/>
    <w:rsid w:val="008366CF"/>
    <w:rsid w:val="00836887"/>
    <w:rsid w:val="00837756"/>
    <w:rsid w:val="00840379"/>
    <w:rsid w:val="008408C8"/>
    <w:rsid w:val="008409BD"/>
    <w:rsid w:val="0084163D"/>
    <w:rsid w:val="00842D1C"/>
    <w:rsid w:val="00842D32"/>
    <w:rsid w:val="00843010"/>
    <w:rsid w:val="0084333A"/>
    <w:rsid w:val="00844C66"/>
    <w:rsid w:val="00844D29"/>
    <w:rsid w:val="00845026"/>
    <w:rsid w:val="008456BA"/>
    <w:rsid w:val="008459ED"/>
    <w:rsid w:val="00846551"/>
    <w:rsid w:val="00846A79"/>
    <w:rsid w:val="00846D8F"/>
    <w:rsid w:val="00847B6C"/>
    <w:rsid w:val="00850324"/>
    <w:rsid w:val="0085047E"/>
    <w:rsid w:val="00850620"/>
    <w:rsid w:val="00850728"/>
    <w:rsid w:val="0085074D"/>
    <w:rsid w:val="00850F68"/>
    <w:rsid w:val="0085100B"/>
    <w:rsid w:val="0085104E"/>
    <w:rsid w:val="0085106B"/>
    <w:rsid w:val="00851D18"/>
    <w:rsid w:val="008520D4"/>
    <w:rsid w:val="00852111"/>
    <w:rsid w:val="0085213A"/>
    <w:rsid w:val="0085286A"/>
    <w:rsid w:val="00852A3F"/>
    <w:rsid w:val="00852BA0"/>
    <w:rsid w:val="0085301E"/>
    <w:rsid w:val="00853C24"/>
    <w:rsid w:val="00853EF2"/>
    <w:rsid w:val="00854366"/>
    <w:rsid w:val="008550A7"/>
    <w:rsid w:val="008558A8"/>
    <w:rsid w:val="00855C93"/>
    <w:rsid w:val="008570A0"/>
    <w:rsid w:val="008576FD"/>
    <w:rsid w:val="00857A6B"/>
    <w:rsid w:val="00857D8F"/>
    <w:rsid w:val="00860C50"/>
    <w:rsid w:val="00861037"/>
    <w:rsid w:val="00861936"/>
    <w:rsid w:val="00861A74"/>
    <w:rsid w:val="00861AED"/>
    <w:rsid w:val="00861D66"/>
    <w:rsid w:val="00862764"/>
    <w:rsid w:val="008627C9"/>
    <w:rsid w:val="008627F4"/>
    <w:rsid w:val="00862830"/>
    <w:rsid w:val="00863D75"/>
    <w:rsid w:val="00864F8B"/>
    <w:rsid w:val="008658CB"/>
    <w:rsid w:val="00865A37"/>
    <w:rsid w:val="00865CE5"/>
    <w:rsid w:val="00865CF1"/>
    <w:rsid w:val="0086619C"/>
    <w:rsid w:val="008661B0"/>
    <w:rsid w:val="0086621C"/>
    <w:rsid w:val="00866721"/>
    <w:rsid w:val="008669F4"/>
    <w:rsid w:val="00866FCA"/>
    <w:rsid w:val="00867143"/>
    <w:rsid w:val="008700FE"/>
    <w:rsid w:val="00870844"/>
    <w:rsid w:val="008708AD"/>
    <w:rsid w:val="00870A44"/>
    <w:rsid w:val="00870B2C"/>
    <w:rsid w:val="00871CEA"/>
    <w:rsid w:val="008720EA"/>
    <w:rsid w:val="00872E16"/>
    <w:rsid w:val="00872F0C"/>
    <w:rsid w:val="00873937"/>
    <w:rsid w:val="00873D42"/>
    <w:rsid w:val="008740D0"/>
    <w:rsid w:val="0087429A"/>
    <w:rsid w:val="00874616"/>
    <w:rsid w:val="00874760"/>
    <w:rsid w:val="00874C70"/>
    <w:rsid w:val="00874D6D"/>
    <w:rsid w:val="00875DEA"/>
    <w:rsid w:val="0087657D"/>
    <w:rsid w:val="00876EA0"/>
    <w:rsid w:val="008771E3"/>
    <w:rsid w:val="00877468"/>
    <w:rsid w:val="0087751A"/>
    <w:rsid w:val="008775CB"/>
    <w:rsid w:val="00877C37"/>
    <w:rsid w:val="0088022F"/>
    <w:rsid w:val="008803B6"/>
    <w:rsid w:val="00881ACF"/>
    <w:rsid w:val="00882D01"/>
    <w:rsid w:val="008831C7"/>
    <w:rsid w:val="008836F5"/>
    <w:rsid w:val="00883A3E"/>
    <w:rsid w:val="00883FE0"/>
    <w:rsid w:val="00884484"/>
    <w:rsid w:val="008851FA"/>
    <w:rsid w:val="008857F0"/>
    <w:rsid w:val="008862D9"/>
    <w:rsid w:val="00886C9D"/>
    <w:rsid w:val="008872D5"/>
    <w:rsid w:val="00887812"/>
    <w:rsid w:val="00887FE4"/>
    <w:rsid w:val="00890015"/>
    <w:rsid w:val="00890CB2"/>
    <w:rsid w:val="008912ED"/>
    <w:rsid w:val="00891310"/>
    <w:rsid w:val="00891B4C"/>
    <w:rsid w:val="00892273"/>
    <w:rsid w:val="00892331"/>
    <w:rsid w:val="0089243F"/>
    <w:rsid w:val="00892EA1"/>
    <w:rsid w:val="00893199"/>
    <w:rsid w:val="00893317"/>
    <w:rsid w:val="00893C44"/>
    <w:rsid w:val="00893C80"/>
    <w:rsid w:val="008943A6"/>
    <w:rsid w:val="0089476B"/>
    <w:rsid w:val="00894A0E"/>
    <w:rsid w:val="00894C8D"/>
    <w:rsid w:val="008961D1"/>
    <w:rsid w:val="00896CFA"/>
    <w:rsid w:val="00897455"/>
    <w:rsid w:val="008977F6"/>
    <w:rsid w:val="008A0269"/>
    <w:rsid w:val="008A0386"/>
    <w:rsid w:val="008A038A"/>
    <w:rsid w:val="008A0396"/>
    <w:rsid w:val="008A07C9"/>
    <w:rsid w:val="008A149E"/>
    <w:rsid w:val="008A17A6"/>
    <w:rsid w:val="008A2795"/>
    <w:rsid w:val="008A2C5A"/>
    <w:rsid w:val="008A2DB3"/>
    <w:rsid w:val="008A319D"/>
    <w:rsid w:val="008A35EB"/>
    <w:rsid w:val="008A3C66"/>
    <w:rsid w:val="008A45A3"/>
    <w:rsid w:val="008A5103"/>
    <w:rsid w:val="008A5169"/>
    <w:rsid w:val="008A5DBA"/>
    <w:rsid w:val="008A6016"/>
    <w:rsid w:val="008A6097"/>
    <w:rsid w:val="008A60E5"/>
    <w:rsid w:val="008A6621"/>
    <w:rsid w:val="008A68AF"/>
    <w:rsid w:val="008A6A72"/>
    <w:rsid w:val="008A6B40"/>
    <w:rsid w:val="008B020D"/>
    <w:rsid w:val="008B0493"/>
    <w:rsid w:val="008B0567"/>
    <w:rsid w:val="008B0585"/>
    <w:rsid w:val="008B0B3C"/>
    <w:rsid w:val="008B1544"/>
    <w:rsid w:val="008B179A"/>
    <w:rsid w:val="008B1E91"/>
    <w:rsid w:val="008B2559"/>
    <w:rsid w:val="008B2BBE"/>
    <w:rsid w:val="008B2F75"/>
    <w:rsid w:val="008B3318"/>
    <w:rsid w:val="008B349F"/>
    <w:rsid w:val="008B34B3"/>
    <w:rsid w:val="008B411A"/>
    <w:rsid w:val="008B43D5"/>
    <w:rsid w:val="008B4EB3"/>
    <w:rsid w:val="008B5488"/>
    <w:rsid w:val="008B601D"/>
    <w:rsid w:val="008B641D"/>
    <w:rsid w:val="008B6934"/>
    <w:rsid w:val="008B70CB"/>
    <w:rsid w:val="008B70E3"/>
    <w:rsid w:val="008B7881"/>
    <w:rsid w:val="008B7AAF"/>
    <w:rsid w:val="008B7E63"/>
    <w:rsid w:val="008C027F"/>
    <w:rsid w:val="008C0E0F"/>
    <w:rsid w:val="008C1183"/>
    <w:rsid w:val="008C19D4"/>
    <w:rsid w:val="008C22EC"/>
    <w:rsid w:val="008C2646"/>
    <w:rsid w:val="008C2DD6"/>
    <w:rsid w:val="008C2E87"/>
    <w:rsid w:val="008C2E8D"/>
    <w:rsid w:val="008C3BC0"/>
    <w:rsid w:val="008C5759"/>
    <w:rsid w:val="008C61E6"/>
    <w:rsid w:val="008C64A8"/>
    <w:rsid w:val="008C680B"/>
    <w:rsid w:val="008C681C"/>
    <w:rsid w:val="008C7097"/>
    <w:rsid w:val="008C754E"/>
    <w:rsid w:val="008C79F6"/>
    <w:rsid w:val="008D0144"/>
    <w:rsid w:val="008D0C53"/>
    <w:rsid w:val="008D15D2"/>
    <w:rsid w:val="008D168A"/>
    <w:rsid w:val="008D16CD"/>
    <w:rsid w:val="008D2381"/>
    <w:rsid w:val="008D3526"/>
    <w:rsid w:val="008D5206"/>
    <w:rsid w:val="008D52B3"/>
    <w:rsid w:val="008D5335"/>
    <w:rsid w:val="008D53E0"/>
    <w:rsid w:val="008D57E0"/>
    <w:rsid w:val="008D5988"/>
    <w:rsid w:val="008D6647"/>
    <w:rsid w:val="008D665B"/>
    <w:rsid w:val="008D6E1E"/>
    <w:rsid w:val="008D6F53"/>
    <w:rsid w:val="008D7318"/>
    <w:rsid w:val="008D7C11"/>
    <w:rsid w:val="008D7D45"/>
    <w:rsid w:val="008D7F20"/>
    <w:rsid w:val="008E207A"/>
    <w:rsid w:val="008E239C"/>
    <w:rsid w:val="008E2746"/>
    <w:rsid w:val="008E2D28"/>
    <w:rsid w:val="008E2EB1"/>
    <w:rsid w:val="008E2EB2"/>
    <w:rsid w:val="008E2F8C"/>
    <w:rsid w:val="008E307E"/>
    <w:rsid w:val="008E3B4A"/>
    <w:rsid w:val="008E417B"/>
    <w:rsid w:val="008E44F4"/>
    <w:rsid w:val="008E4A85"/>
    <w:rsid w:val="008E55A7"/>
    <w:rsid w:val="008E571E"/>
    <w:rsid w:val="008E5AEF"/>
    <w:rsid w:val="008E5BFE"/>
    <w:rsid w:val="008E5C88"/>
    <w:rsid w:val="008E6D38"/>
    <w:rsid w:val="008E7046"/>
    <w:rsid w:val="008E7CC4"/>
    <w:rsid w:val="008E7DF5"/>
    <w:rsid w:val="008E7FA3"/>
    <w:rsid w:val="008F03BE"/>
    <w:rsid w:val="008F04C3"/>
    <w:rsid w:val="008F04E7"/>
    <w:rsid w:val="008F0C29"/>
    <w:rsid w:val="008F10D3"/>
    <w:rsid w:val="008F2014"/>
    <w:rsid w:val="008F25CB"/>
    <w:rsid w:val="008F4121"/>
    <w:rsid w:val="008F4222"/>
    <w:rsid w:val="008F45E3"/>
    <w:rsid w:val="008F5548"/>
    <w:rsid w:val="008F6359"/>
    <w:rsid w:val="008F6BAE"/>
    <w:rsid w:val="008F6CFF"/>
    <w:rsid w:val="008F798F"/>
    <w:rsid w:val="00900560"/>
    <w:rsid w:val="00900A0D"/>
    <w:rsid w:val="009011FF"/>
    <w:rsid w:val="009034D9"/>
    <w:rsid w:val="00903873"/>
    <w:rsid w:val="009043EB"/>
    <w:rsid w:val="00904DE6"/>
    <w:rsid w:val="009052C2"/>
    <w:rsid w:val="009058B8"/>
    <w:rsid w:val="00905C99"/>
    <w:rsid w:val="00911FB9"/>
    <w:rsid w:val="009123B2"/>
    <w:rsid w:val="00913331"/>
    <w:rsid w:val="009137DA"/>
    <w:rsid w:val="00913F6C"/>
    <w:rsid w:val="00914385"/>
    <w:rsid w:val="00914EA4"/>
    <w:rsid w:val="009156A8"/>
    <w:rsid w:val="00915A34"/>
    <w:rsid w:val="00916A9F"/>
    <w:rsid w:val="00917318"/>
    <w:rsid w:val="0091789F"/>
    <w:rsid w:val="00917B20"/>
    <w:rsid w:val="00917C34"/>
    <w:rsid w:val="00917EFD"/>
    <w:rsid w:val="00920492"/>
    <w:rsid w:val="00920549"/>
    <w:rsid w:val="00921401"/>
    <w:rsid w:val="009215BA"/>
    <w:rsid w:val="00921676"/>
    <w:rsid w:val="00921760"/>
    <w:rsid w:val="009217F6"/>
    <w:rsid w:val="009219A1"/>
    <w:rsid w:val="00922B43"/>
    <w:rsid w:val="00922C96"/>
    <w:rsid w:val="0092379C"/>
    <w:rsid w:val="00923A1E"/>
    <w:rsid w:val="00923A8D"/>
    <w:rsid w:val="00923C73"/>
    <w:rsid w:val="00923D98"/>
    <w:rsid w:val="0092444A"/>
    <w:rsid w:val="0092526B"/>
    <w:rsid w:val="00925959"/>
    <w:rsid w:val="00925C48"/>
    <w:rsid w:val="009265CB"/>
    <w:rsid w:val="00926C31"/>
    <w:rsid w:val="009275C3"/>
    <w:rsid w:val="00927C02"/>
    <w:rsid w:val="00927CB7"/>
    <w:rsid w:val="00930237"/>
    <w:rsid w:val="009304FD"/>
    <w:rsid w:val="00930509"/>
    <w:rsid w:val="009305AB"/>
    <w:rsid w:val="00930A41"/>
    <w:rsid w:val="009314A1"/>
    <w:rsid w:val="0093168E"/>
    <w:rsid w:val="0093198D"/>
    <w:rsid w:val="00931D9D"/>
    <w:rsid w:val="00932099"/>
    <w:rsid w:val="009325BF"/>
    <w:rsid w:val="00932E95"/>
    <w:rsid w:val="00933759"/>
    <w:rsid w:val="00933794"/>
    <w:rsid w:val="0093464E"/>
    <w:rsid w:val="009351B9"/>
    <w:rsid w:val="009354CD"/>
    <w:rsid w:val="00935EF8"/>
    <w:rsid w:val="009364CF"/>
    <w:rsid w:val="009379D4"/>
    <w:rsid w:val="00937B21"/>
    <w:rsid w:val="0094042E"/>
    <w:rsid w:val="00940BDD"/>
    <w:rsid w:val="009413A1"/>
    <w:rsid w:val="00941498"/>
    <w:rsid w:val="00942A24"/>
    <w:rsid w:val="00942E5A"/>
    <w:rsid w:val="00943E54"/>
    <w:rsid w:val="00943EE5"/>
    <w:rsid w:val="009441CD"/>
    <w:rsid w:val="00944675"/>
    <w:rsid w:val="00944839"/>
    <w:rsid w:val="00944DFF"/>
    <w:rsid w:val="00945192"/>
    <w:rsid w:val="00945A0C"/>
    <w:rsid w:val="009461BD"/>
    <w:rsid w:val="00946256"/>
    <w:rsid w:val="0094656A"/>
    <w:rsid w:val="00947809"/>
    <w:rsid w:val="00947A2E"/>
    <w:rsid w:val="009510AB"/>
    <w:rsid w:val="009524DE"/>
    <w:rsid w:val="00953240"/>
    <w:rsid w:val="00953716"/>
    <w:rsid w:val="0095516B"/>
    <w:rsid w:val="009556AC"/>
    <w:rsid w:val="00957197"/>
    <w:rsid w:val="00957ACC"/>
    <w:rsid w:val="00960AE4"/>
    <w:rsid w:val="00960F5D"/>
    <w:rsid w:val="00961080"/>
    <w:rsid w:val="00961C96"/>
    <w:rsid w:val="009620D1"/>
    <w:rsid w:val="00962188"/>
    <w:rsid w:val="009633CD"/>
    <w:rsid w:val="00963B97"/>
    <w:rsid w:val="00963CBD"/>
    <w:rsid w:val="00964474"/>
    <w:rsid w:val="00965821"/>
    <w:rsid w:val="00965A5E"/>
    <w:rsid w:val="0096753C"/>
    <w:rsid w:val="00967C5A"/>
    <w:rsid w:val="00967F31"/>
    <w:rsid w:val="00970564"/>
    <w:rsid w:val="009708E1"/>
    <w:rsid w:val="00970EA5"/>
    <w:rsid w:val="00971994"/>
    <w:rsid w:val="00971AA9"/>
    <w:rsid w:val="00971E81"/>
    <w:rsid w:val="00972388"/>
    <w:rsid w:val="009725FA"/>
    <w:rsid w:val="00973531"/>
    <w:rsid w:val="00973599"/>
    <w:rsid w:val="00973C61"/>
    <w:rsid w:val="00973D4E"/>
    <w:rsid w:val="00974362"/>
    <w:rsid w:val="00974500"/>
    <w:rsid w:val="009755C3"/>
    <w:rsid w:val="00975967"/>
    <w:rsid w:val="00975E64"/>
    <w:rsid w:val="009761CA"/>
    <w:rsid w:val="00976611"/>
    <w:rsid w:val="00976B75"/>
    <w:rsid w:val="00976E28"/>
    <w:rsid w:val="00977518"/>
    <w:rsid w:val="0098026D"/>
    <w:rsid w:val="00980AEB"/>
    <w:rsid w:val="00980E17"/>
    <w:rsid w:val="009810BE"/>
    <w:rsid w:val="00981D69"/>
    <w:rsid w:val="0098210C"/>
    <w:rsid w:val="00982406"/>
    <w:rsid w:val="00982B06"/>
    <w:rsid w:val="00982DED"/>
    <w:rsid w:val="00983513"/>
    <w:rsid w:val="00983580"/>
    <w:rsid w:val="00983A03"/>
    <w:rsid w:val="00984DD2"/>
    <w:rsid w:val="00984F24"/>
    <w:rsid w:val="00985CB2"/>
    <w:rsid w:val="00985E56"/>
    <w:rsid w:val="009863D9"/>
    <w:rsid w:val="009864E9"/>
    <w:rsid w:val="009864F4"/>
    <w:rsid w:val="009866C7"/>
    <w:rsid w:val="00986A01"/>
    <w:rsid w:val="00986E6E"/>
    <w:rsid w:val="00986EBF"/>
    <w:rsid w:val="009902A4"/>
    <w:rsid w:val="00990CA5"/>
    <w:rsid w:val="0099144F"/>
    <w:rsid w:val="00991921"/>
    <w:rsid w:val="009925B1"/>
    <w:rsid w:val="00992907"/>
    <w:rsid w:val="0099351E"/>
    <w:rsid w:val="00994F25"/>
    <w:rsid w:val="0099584B"/>
    <w:rsid w:val="0099586C"/>
    <w:rsid w:val="0099616F"/>
    <w:rsid w:val="009962B6"/>
    <w:rsid w:val="009968A9"/>
    <w:rsid w:val="00996C0F"/>
    <w:rsid w:val="0099768C"/>
    <w:rsid w:val="00997ABD"/>
    <w:rsid w:val="00997E82"/>
    <w:rsid w:val="009A0290"/>
    <w:rsid w:val="009A0852"/>
    <w:rsid w:val="009A09BB"/>
    <w:rsid w:val="009A0B88"/>
    <w:rsid w:val="009A1992"/>
    <w:rsid w:val="009A1E88"/>
    <w:rsid w:val="009A2B47"/>
    <w:rsid w:val="009A3FD0"/>
    <w:rsid w:val="009A3FE2"/>
    <w:rsid w:val="009A4512"/>
    <w:rsid w:val="009A4F99"/>
    <w:rsid w:val="009A5501"/>
    <w:rsid w:val="009A5EBE"/>
    <w:rsid w:val="009A6E00"/>
    <w:rsid w:val="009A7B9C"/>
    <w:rsid w:val="009A7CEE"/>
    <w:rsid w:val="009B10E8"/>
    <w:rsid w:val="009B187F"/>
    <w:rsid w:val="009B1AA4"/>
    <w:rsid w:val="009B1DEF"/>
    <w:rsid w:val="009B22D0"/>
    <w:rsid w:val="009B30B5"/>
    <w:rsid w:val="009B38C8"/>
    <w:rsid w:val="009B555B"/>
    <w:rsid w:val="009B6BFC"/>
    <w:rsid w:val="009B6D46"/>
    <w:rsid w:val="009B6F34"/>
    <w:rsid w:val="009B6F38"/>
    <w:rsid w:val="009B7464"/>
    <w:rsid w:val="009B7F32"/>
    <w:rsid w:val="009C0399"/>
    <w:rsid w:val="009C087E"/>
    <w:rsid w:val="009C0BB9"/>
    <w:rsid w:val="009C1568"/>
    <w:rsid w:val="009C29E2"/>
    <w:rsid w:val="009C34E0"/>
    <w:rsid w:val="009C380E"/>
    <w:rsid w:val="009C3DCB"/>
    <w:rsid w:val="009C3E8A"/>
    <w:rsid w:val="009C4318"/>
    <w:rsid w:val="009C4D7A"/>
    <w:rsid w:val="009C5106"/>
    <w:rsid w:val="009C5277"/>
    <w:rsid w:val="009C58E6"/>
    <w:rsid w:val="009C73A6"/>
    <w:rsid w:val="009C7ED8"/>
    <w:rsid w:val="009D092D"/>
    <w:rsid w:val="009D0EB1"/>
    <w:rsid w:val="009D167F"/>
    <w:rsid w:val="009D17FC"/>
    <w:rsid w:val="009D20CE"/>
    <w:rsid w:val="009D2E10"/>
    <w:rsid w:val="009D31E6"/>
    <w:rsid w:val="009D32FF"/>
    <w:rsid w:val="009D343A"/>
    <w:rsid w:val="009D34F6"/>
    <w:rsid w:val="009D378F"/>
    <w:rsid w:val="009D3A31"/>
    <w:rsid w:val="009D3BB1"/>
    <w:rsid w:val="009D4023"/>
    <w:rsid w:val="009D4DDD"/>
    <w:rsid w:val="009D6A4E"/>
    <w:rsid w:val="009D7087"/>
    <w:rsid w:val="009D759E"/>
    <w:rsid w:val="009D79CF"/>
    <w:rsid w:val="009D7FB0"/>
    <w:rsid w:val="009E07F2"/>
    <w:rsid w:val="009E0FA3"/>
    <w:rsid w:val="009E1035"/>
    <w:rsid w:val="009E15C3"/>
    <w:rsid w:val="009E2CA1"/>
    <w:rsid w:val="009E3A5B"/>
    <w:rsid w:val="009E3ADE"/>
    <w:rsid w:val="009E3C8D"/>
    <w:rsid w:val="009E4087"/>
    <w:rsid w:val="009E42EE"/>
    <w:rsid w:val="009E4A80"/>
    <w:rsid w:val="009E56F1"/>
    <w:rsid w:val="009E5C48"/>
    <w:rsid w:val="009E6346"/>
    <w:rsid w:val="009E641B"/>
    <w:rsid w:val="009E65CA"/>
    <w:rsid w:val="009E695B"/>
    <w:rsid w:val="009E697A"/>
    <w:rsid w:val="009E6A0F"/>
    <w:rsid w:val="009E6C90"/>
    <w:rsid w:val="009E6EDD"/>
    <w:rsid w:val="009E7208"/>
    <w:rsid w:val="009E732F"/>
    <w:rsid w:val="009E7465"/>
    <w:rsid w:val="009F18FF"/>
    <w:rsid w:val="009F22F8"/>
    <w:rsid w:val="009F3AB0"/>
    <w:rsid w:val="009F5F3F"/>
    <w:rsid w:val="009F603B"/>
    <w:rsid w:val="009F6E8E"/>
    <w:rsid w:val="009F6F04"/>
    <w:rsid w:val="009F74C3"/>
    <w:rsid w:val="00A00242"/>
    <w:rsid w:val="00A00C9D"/>
    <w:rsid w:val="00A00CB6"/>
    <w:rsid w:val="00A01A74"/>
    <w:rsid w:val="00A01BAB"/>
    <w:rsid w:val="00A0240C"/>
    <w:rsid w:val="00A02A7E"/>
    <w:rsid w:val="00A02ACB"/>
    <w:rsid w:val="00A02D1E"/>
    <w:rsid w:val="00A0360E"/>
    <w:rsid w:val="00A03D2E"/>
    <w:rsid w:val="00A04074"/>
    <w:rsid w:val="00A04C16"/>
    <w:rsid w:val="00A04D28"/>
    <w:rsid w:val="00A04FF5"/>
    <w:rsid w:val="00A05484"/>
    <w:rsid w:val="00A0604B"/>
    <w:rsid w:val="00A061C2"/>
    <w:rsid w:val="00A066FB"/>
    <w:rsid w:val="00A073F2"/>
    <w:rsid w:val="00A0779A"/>
    <w:rsid w:val="00A1026A"/>
    <w:rsid w:val="00A10341"/>
    <w:rsid w:val="00A104A5"/>
    <w:rsid w:val="00A1128E"/>
    <w:rsid w:val="00A11309"/>
    <w:rsid w:val="00A11B95"/>
    <w:rsid w:val="00A11F8E"/>
    <w:rsid w:val="00A122D2"/>
    <w:rsid w:val="00A13E38"/>
    <w:rsid w:val="00A14141"/>
    <w:rsid w:val="00A1444E"/>
    <w:rsid w:val="00A1522B"/>
    <w:rsid w:val="00A15E50"/>
    <w:rsid w:val="00A1601A"/>
    <w:rsid w:val="00A16327"/>
    <w:rsid w:val="00A16729"/>
    <w:rsid w:val="00A16C59"/>
    <w:rsid w:val="00A171EF"/>
    <w:rsid w:val="00A17C59"/>
    <w:rsid w:val="00A17E61"/>
    <w:rsid w:val="00A2036F"/>
    <w:rsid w:val="00A211C6"/>
    <w:rsid w:val="00A21AEC"/>
    <w:rsid w:val="00A21CCA"/>
    <w:rsid w:val="00A21D4B"/>
    <w:rsid w:val="00A224DA"/>
    <w:rsid w:val="00A2335A"/>
    <w:rsid w:val="00A23816"/>
    <w:rsid w:val="00A23C76"/>
    <w:rsid w:val="00A23D4E"/>
    <w:rsid w:val="00A24424"/>
    <w:rsid w:val="00A24FF1"/>
    <w:rsid w:val="00A26026"/>
    <w:rsid w:val="00A27191"/>
    <w:rsid w:val="00A273AC"/>
    <w:rsid w:val="00A27A34"/>
    <w:rsid w:val="00A27CFE"/>
    <w:rsid w:val="00A27F70"/>
    <w:rsid w:val="00A30548"/>
    <w:rsid w:val="00A308E0"/>
    <w:rsid w:val="00A312C7"/>
    <w:rsid w:val="00A31A1E"/>
    <w:rsid w:val="00A31AFA"/>
    <w:rsid w:val="00A31BC2"/>
    <w:rsid w:val="00A3265F"/>
    <w:rsid w:val="00A32B85"/>
    <w:rsid w:val="00A32E8E"/>
    <w:rsid w:val="00A3318E"/>
    <w:rsid w:val="00A3381B"/>
    <w:rsid w:val="00A3477C"/>
    <w:rsid w:val="00A359AB"/>
    <w:rsid w:val="00A35AFB"/>
    <w:rsid w:val="00A36494"/>
    <w:rsid w:val="00A37C86"/>
    <w:rsid w:val="00A41A39"/>
    <w:rsid w:val="00A41A63"/>
    <w:rsid w:val="00A41C3A"/>
    <w:rsid w:val="00A4364F"/>
    <w:rsid w:val="00A43C52"/>
    <w:rsid w:val="00A44E50"/>
    <w:rsid w:val="00A45135"/>
    <w:rsid w:val="00A45668"/>
    <w:rsid w:val="00A45B49"/>
    <w:rsid w:val="00A4665E"/>
    <w:rsid w:val="00A47045"/>
    <w:rsid w:val="00A47095"/>
    <w:rsid w:val="00A47DC2"/>
    <w:rsid w:val="00A47F23"/>
    <w:rsid w:val="00A5215D"/>
    <w:rsid w:val="00A54700"/>
    <w:rsid w:val="00A549A3"/>
    <w:rsid w:val="00A55050"/>
    <w:rsid w:val="00A55588"/>
    <w:rsid w:val="00A56D0D"/>
    <w:rsid w:val="00A577A7"/>
    <w:rsid w:val="00A57AE2"/>
    <w:rsid w:val="00A604D9"/>
    <w:rsid w:val="00A61055"/>
    <w:rsid w:val="00A616B3"/>
    <w:rsid w:val="00A61D63"/>
    <w:rsid w:val="00A61FB8"/>
    <w:rsid w:val="00A622E1"/>
    <w:rsid w:val="00A62C6E"/>
    <w:rsid w:val="00A63A09"/>
    <w:rsid w:val="00A63A5F"/>
    <w:rsid w:val="00A63C63"/>
    <w:rsid w:val="00A6429A"/>
    <w:rsid w:val="00A64483"/>
    <w:rsid w:val="00A64CD2"/>
    <w:rsid w:val="00A663CD"/>
    <w:rsid w:val="00A667CA"/>
    <w:rsid w:val="00A67327"/>
    <w:rsid w:val="00A67E14"/>
    <w:rsid w:val="00A67F6E"/>
    <w:rsid w:val="00A70AB9"/>
    <w:rsid w:val="00A715EB"/>
    <w:rsid w:val="00A72DBA"/>
    <w:rsid w:val="00A72E4F"/>
    <w:rsid w:val="00A737C3"/>
    <w:rsid w:val="00A747AA"/>
    <w:rsid w:val="00A75471"/>
    <w:rsid w:val="00A75BAD"/>
    <w:rsid w:val="00A76513"/>
    <w:rsid w:val="00A7689B"/>
    <w:rsid w:val="00A77360"/>
    <w:rsid w:val="00A77809"/>
    <w:rsid w:val="00A77BA6"/>
    <w:rsid w:val="00A806B9"/>
    <w:rsid w:val="00A808D3"/>
    <w:rsid w:val="00A80F24"/>
    <w:rsid w:val="00A8116A"/>
    <w:rsid w:val="00A8169D"/>
    <w:rsid w:val="00A81856"/>
    <w:rsid w:val="00A81C09"/>
    <w:rsid w:val="00A81C70"/>
    <w:rsid w:val="00A82954"/>
    <w:rsid w:val="00A8329B"/>
    <w:rsid w:val="00A832E2"/>
    <w:rsid w:val="00A83345"/>
    <w:rsid w:val="00A8378A"/>
    <w:rsid w:val="00A837AA"/>
    <w:rsid w:val="00A8478D"/>
    <w:rsid w:val="00A85007"/>
    <w:rsid w:val="00A854C5"/>
    <w:rsid w:val="00A859A1"/>
    <w:rsid w:val="00A867A5"/>
    <w:rsid w:val="00A86BA2"/>
    <w:rsid w:val="00A86FC7"/>
    <w:rsid w:val="00A876E9"/>
    <w:rsid w:val="00A90073"/>
    <w:rsid w:val="00A91464"/>
    <w:rsid w:val="00A915F8"/>
    <w:rsid w:val="00A92B6A"/>
    <w:rsid w:val="00A933F5"/>
    <w:rsid w:val="00A93DA8"/>
    <w:rsid w:val="00A93E5C"/>
    <w:rsid w:val="00A94572"/>
    <w:rsid w:val="00A94A85"/>
    <w:rsid w:val="00A95047"/>
    <w:rsid w:val="00A95FD2"/>
    <w:rsid w:val="00A96340"/>
    <w:rsid w:val="00A96A63"/>
    <w:rsid w:val="00A96FAE"/>
    <w:rsid w:val="00A97901"/>
    <w:rsid w:val="00AA0232"/>
    <w:rsid w:val="00AA025C"/>
    <w:rsid w:val="00AA07A8"/>
    <w:rsid w:val="00AA0C77"/>
    <w:rsid w:val="00AA0FD4"/>
    <w:rsid w:val="00AA1044"/>
    <w:rsid w:val="00AA105B"/>
    <w:rsid w:val="00AA2FB4"/>
    <w:rsid w:val="00AA30F2"/>
    <w:rsid w:val="00AA3136"/>
    <w:rsid w:val="00AA337C"/>
    <w:rsid w:val="00AA33FC"/>
    <w:rsid w:val="00AA4458"/>
    <w:rsid w:val="00AA45B1"/>
    <w:rsid w:val="00AA481A"/>
    <w:rsid w:val="00AA5DBE"/>
    <w:rsid w:val="00AA5E03"/>
    <w:rsid w:val="00AA5F8F"/>
    <w:rsid w:val="00AA6A13"/>
    <w:rsid w:val="00AA6ADE"/>
    <w:rsid w:val="00AA6C59"/>
    <w:rsid w:val="00AA6DE9"/>
    <w:rsid w:val="00AA7C20"/>
    <w:rsid w:val="00AB0971"/>
    <w:rsid w:val="00AB09D1"/>
    <w:rsid w:val="00AB0B9B"/>
    <w:rsid w:val="00AB0C5C"/>
    <w:rsid w:val="00AB124A"/>
    <w:rsid w:val="00AB126F"/>
    <w:rsid w:val="00AB199E"/>
    <w:rsid w:val="00AB1E54"/>
    <w:rsid w:val="00AB36E4"/>
    <w:rsid w:val="00AB3BD3"/>
    <w:rsid w:val="00AB4615"/>
    <w:rsid w:val="00AB482D"/>
    <w:rsid w:val="00AB4B84"/>
    <w:rsid w:val="00AB4C2E"/>
    <w:rsid w:val="00AB57AD"/>
    <w:rsid w:val="00AB609D"/>
    <w:rsid w:val="00AB6858"/>
    <w:rsid w:val="00AB6891"/>
    <w:rsid w:val="00AB6C10"/>
    <w:rsid w:val="00AB79FD"/>
    <w:rsid w:val="00AB7B84"/>
    <w:rsid w:val="00AC0030"/>
    <w:rsid w:val="00AC0378"/>
    <w:rsid w:val="00AC103E"/>
    <w:rsid w:val="00AC2773"/>
    <w:rsid w:val="00AC29D0"/>
    <w:rsid w:val="00AC2EDD"/>
    <w:rsid w:val="00AC306D"/>
    <w:rsid w:val="00AC321D"/>
    <w:rsid w:val="00AC33FC"/>
    <w:rsid w:val="00AC3918"/>
    <w:rsid w:val="00AC423E"/>
    <w:rsid w:val="00AC444D"/>
    <w:rsid w:val="00AC4AA0"/>
    <w:rsid w:val="00AC4BC7"/>
    <w:rsid w:val="00AC6163"/>
    <w:rsid w:val="00AC6588"/>
    <w:rsid w:val="00AC754A"/>
    <w:rsid w:val="00AD056A"/>
    <w:rsid w:val="00AD06E1"/>
    <w:rsid w:val="00AD0B3E"/>
    <w:rsid w:val="00AD1381"/>
    <w:rsid w:val="00AD181A"/>
    <w:rsid w:val="00AD1D4F"/>
    <w:rsid w:val="00AD2009"/>
    <w:rsid w:val="00AD2A93"/>
    <w:rsid w:val="00AD2A9E"/>
    <w:rsid w:val="00AD3101"/>
    <w:rsid w:val="00AD3452"/>
    <w:rsid w:val="00AD3552"/>
    <w:rsid w:val="00AD3914"/>
    <w:rsid w:val="00AD48C6"/>
    <w:rsid w:val="00AD4A75"/>
    <w:rsid w:val="00AD518F"/>
    <w:rsid w:val="00AD5BAC"/>
    <w:rsid w:val="00AD5E0F"/>
    <w:rsid w:val="00AD5F37"/>
    <w:rsid w:val="00AD6DE7"/>
    <w:rsid w:val="00AD7053"/>
    <w:rsid w:val="00AD74CA"/>
    <w:rsid w:val="00AE04E6"/>
    <w:rsid w:val="00AE0726"/>
    <w:rsid w:val="00AE14B1"/>
    <w:rsid w:val="00AE159C"/>
    <w:rsid w:val="00AE2A98"/>
    <w:rsid w:val="00AE44D5"/>
    <w:rsid w:val="00AE4544"/>
    <w:rsid w:val="00AE45A8"/>
    <w:rsid w:val="00AE4C15"/>
    <w:rsid w:val="00AE4E8F"/>
    <w:rsid w:val="00AE513A"/>
    <w:rsid w:val="00AE64E8"/>
    <w:rsid w:val="00AE6BF4"/>
    <w:rsid w:val="00AE715A"/>
    <w:rsid w:val="00AE7B84"/>
    <w:rsid w:val="00AF0DEF"/>
    <w:rsid w:val="00AF15E5"/>
    <w:rsid w:val="00AF1F15"/>
    <w:rsid w:val="00AF2C8E"/>
    <w:rsid w:val="00AF312D"/>
    <w:rsid w:val="00AF34F2"/>
    <w:rsid w:val="00AF3A66"/>
    <w:rsid w:val="00AF414E"/>
    <w:rsid w:val="00AF4155"/>
    <w:rsid w:val="00AF41C5"/>
    <w:rsid w:val="00AF491D"/>
    <w:rsid w:val="00AF4CC7"/>
    <w:rsid w:val="00AF6138"/>
    <w:rsid w:val="00AF629B"/>
    <w:rsid w:val="00AF79EF"/>
    <w:rsid w:val="00AF7A70"/>
    <w:rsid w:val="00AF7D6F"/>
    <w:rsid w:val="00B003ED"/>
    <w:rsid w:val="00B005BF"/>
    <w:rsid w:val="00B00DB5"/>
    <w:rsid w:val="00B02031"/>
    <w:rsid w:val="00B027AC"/>
    <w:rsid w:val="00B02891"/>
    <w:rsid w:val="00B028F9"/>
    <w:rsid w:val="00B03BF5"/>
    <w:rsid w:val="00B04310"/>
    <w:rsid w:val="00B04ED4"/>
    <w:rsid w:val="00B0589E"/>
    <w:rsid w:val="00B05E8F"/>
    <w:rsid w:val="00B05F21"/>
    <w:rsid w:val="00B05FF5"/>
    <w:rsid w:val="00B06418"/>
    <w:rsid w:val="00B0653B"/>
    <w:rsid w:val="00B06E8D"/>
    <w:rsid w:val="00B07D77"/>
    <w:rsid w:val="00B07DDD"/>
    <w:rsid w:val="00B11E66"/>
    <w:rsid w:val="00B1235C"/>
    <w:rsid w:val="00B12626"/>
    <w:rsid w:val="00B12B34"/>
    <w:rsid w:val="00B1332D"/>
    <w:rsid w:val="00B1391F"/>
    <w:rsid w:val="00B13DC8"/>
    <w:rsid w:val="00B149CD"/>
    <w:rsid w:val="00B149E5"/>
    <w:rsid w:val="00B14E19"/>
    <w:rsid w:val="00B150CC"/>
    <w:rsid w:val="00B157BF"/>
    <w:rsid w:val="00B164A4"/>
    <w:rsid w:val="00B17B44"/>
    <w:rsid w:val="00B17C7F"/>
    <w:rsid w:val="00B205A3"/>
    <w:rsid w:val="00B20E13"/>
    <w:rsid w:val="00B21571"/>
    <w:rsid w:val="00B2185F"/>
    <w:rsid w:val="00B21CF5"/>
    <w:rsid w:val="00B229FB"/>
    <w:rsid w:val="00B232E8"/>
    <w:rsid w:val="00B238DC"/>
    <w:rsid w:val="00B23A4E"/>
    <w:rsid w:val="00B23D79"/>
    <w:rsid w:val="00B24B74"/>
    <w:rsid w:val="00B24D30"/>
    <w:rsid w:val="00B25641"/>
    <w:rsid w:val="00B27B05"/>
    <w:rsid w:val="00B30BED"/>
    <w:rsid w:val="00B30EDB"/>
    <w:rsid w:val="00B3130B"/>
    <w:rsid w:val="00B317BD"/>
    <w:rsid w:val="00B3235F"/>
    <w:rsid w:val="00B32959"/>
    <w:rsid w:val="00B32F57"/>
    <w:rsid w:val="00B3305E"/>
    <w:rsid w:val="00B3352D"/>
    <w:rsid w:val="00B3404F"/>
    <w:rsid w:val="00B346C4"/>
    <w:rsid w:val="00B348BF"/>
    <w:rsid w:val="00B34914"/>
    <w:rsid w:val="00B34A9E"/>
    <w:rsid w:val="00B354F3"/>
    <w:rsid w:val="00B36225"/>
    <w:rsid w:val="00B362EC"/>
    <w:rsid w:val="00B36371"/>
    <w:rsid w:val="00B3688F"/>
    <w:rsid w:val="00B369B4"/>
    <w:rsid w:val="00B406F3"/>
    <w:rsid w:val="00B41440"/>
    <w:rsid w:val="00B41613"/>
    <w:rsid w:val="00B424E4"/>
    <w:rsid w:val="00B43F72"/>
    <w:rsid w:val="00B449E9"/>
    <w:rsid w:val="00B45354"/>
    <w:rsid w:val="00B45A02"/>
    <w:rsid w:val="00B45E75"/>
    <w:rsid w:val="00B4614D"/>
    <w:rsid w:val="00B4632A"/>
    <w:rsid w:val="00B466F7"/>
    <w:rsid w:val="00B467B3"/>
    <w:rsid w:val="00B4697F"/>
    <w:rsid w:val="00B46C7A"/>
    <w:rsid w:val="00B47E1C"/>
    <w:rsid w:val="00B5004D"/>
    <w:rsid w:val="00B506D3"/>
    <w:rsid w:val="00B50E1C"/>
    <w:rsid w:val="00B512C2"/>
    <w:rsid w:val="00B51994"/>
    <w:rsid w:val="00B51997"/>
    <w:rsid w:val="00B51D86"/>
    <w:rsid w:val="00B51E71"/>
    <w:rsid w:val="00B52C29"/>
    <w:rsid w:val="00B537B1"/>
    <w:rsid w:val="00B54065"/>
    <w:rsid w:val="00B540BA"/>
    <w:rsid w:val="00B54486"/>
    <w:rsid w:val="00B54525"/>
    <w:rsid w:val="00B54C20"/>
    <w:rsid w:val="00B557B7"/>
    <w:rsid w:val="00B56407"/>
    <w:rsid w:val="00B5686F"/>
    <w:rsid w:val="00B56CCF"/>
    <w:rsid w:val="00B57530"/>
    <w:rsid w:val="00B5769D"/>
    <w:rsid w:val="00B5797D"/>
    <w:rsid w:val="00B57EC4"/>
    <w:rsid w:val="00B57F58"/>
    <w:rsid w:val="00B602C5"/>
    <w:rsid w:val="00B60477"/>
    <w:rsid w:val="00B6108E"/>
    <w:rsid w:val="00B61C56"/>
    <w:rsid w:val="00B61FCC"/>
    <w:rsid w:val="00B62F19"/>
    <w:rsid w:val="00B63055"/>
    <w:rsid w:val="00B63563"/>
    <w:rsid w:val="00B639CB"/>
    <w:rsid w:val="00B63F6D"/>
    <w:rsid w:val="00B64266"/>
    <w:rsid w:val="00B642B2"/>
    <w:rsid w:val="00B64D6D"/>
    <w:rsid w:val="00B6518E"/>
    <w:rsid w:val="00B65A08"/>
    <w:rsid w:val="00B65C7B"/>
    <w:rsid w:val="00B65CE7"/>
    <w:rsid w:val="00B66086"/>
    <w:rsid w:val="00B660B2"/>
    <w:rsid w:val="00B6660F"/>
    <w:rsid w:val="00B6681D"/>
    <w:rsid w:val="00B67F4F"/>
    <w:rsid w:val="00B702A7"/>
    <w:rsid w:val="00B70308"/>
    <w:rsid w:val="00B70973"/>
    <w:rsid w:val="00B70A99"/>
    <w:rsid w:val="00B70E25"/>
    <w:rsid w:val="00B71410"/>
    <w:rsid w:val="00B71DDB"/>
    <w:rsid w:val="00B7245B"/>
    <w:rsid w:val="00B727DB"/>
    <w:rsid w:val="00B72D2D"/>
    <w:rsid w:val="00B73302"/>
    <w:rsid w:val="00B7371E"/>
    <w:rsid w:val="00B73E21"/>
    <w:rsid w:val="00B7415F"/>
    <w:rsid w:val="00B744BA"/>
    <w:rsid w:val="00B7458D"/>
    <w:rsid w:val="00B74725"/>
    <w:rsid w:val="00B74729"/>
    <w:rsid w:val="00B74756"/>
    <w:rsid w:val="00B75637"/>
    <w:rsid w:val="00B75C9C"/>
    <w:rsid w:val="00B766DC"/>
    <w:rsid w:val="00B76A15"/>
    <w:rsid w:val="00B778F9"/>
    <w:rsid w:val="00B77C7D"/>
    <w:rsid w:val="00B77EFD"/>
    <w:rsid w:val="00B80115"/>
    <w:rsid w:val="00B802DC"/>
    <w:rsid w:val="00B80D2B"/>
    <w:rsid w:val="00B80F13"/>
    <w:rsid w:val="00B82ECF"/>
    <w:rsid w:val="00B82FF6"/>
    <w:rsid w:val="00B832D4"/>
    <w:rsid w:val="00B85042"/>
    <w:rsid w:val="00B85099"/>
    <w:rsid w:val="00B85DAA"/>
    <w:rsid w:val="00B86F98"/>
    <w:rsid w:val="00B8735D"/>
    <w:rsid w:val="00B87E60"/>
    <w:rsid w:val="00B90901"/>
    <w:rsid w:val="00B92814"/>
    <w:rsid w:val="00B93451"/>
    <w:rsid w:val="00B936B2"/>
    <w:rsid w:val="00B93929"/>
    <w:rsid w:val="00B93D90"/>
    <w:rsid w:val="00B93E64"/>
    <w:rsid w:val="00B9400E"/>
    <w:rsid w:val="00B94AD8"/>
    <w:rsid w:val="00B94E2A"/>
    <w:rsid w:val="00B95952"/>
    <w:rsid w:val="00B96BF3"/>
    <w:rsid w:val="00B96C37"/>
    <w:rsid w:val="00BA02CD"/>
    <w:rsid w:val="00BA1AF0"/>
    <w:rsid w:val="00BA1FD8"/>
    <w:rsid w:val="00BA2B90"/>
    <w:rsid w:val="00BA3AAF"/>
    <w:rsid w:val="00BA3D8A"/>
    <w:rsid w:val="00BA3FBB"/>
    <w:rsid w:val="00BA40C8"/>
    <w:rsid w:val="00BA43E4"/>
    <w:rsid w:val="00BA4A9D"/>
    <w:rsid w:val="00BA5CF6"/>
    <w:rsid w:val="00BA5EE5"/>
    <w:rsid w:val="00BA716E"/>
    <w:rsid w:val="00BA7243"/>
    <w:rsid w:val="00BA7383"/>
    <w:rsid w:val="00BA73F1"/>
    <w:rsid w:val="00BA749E"/>
    <w:rsid w:val="00BA7B94"/>
    <w:rsid w:val="00BB0A10"/>
    <w:rsid w:val="00BB19AB"/>
    <w:rsid w:val="00BB1A68"/>
    <w:rsid w:val="00BB1B0E"/>
    <w:rsid w:val="00BB22AF"/>
    <w:rsid w:val="00BB22D0"/>
    <w:rsid w:val="00BB2B1C"/>
    <w:rsid w:val="00BB2CCB"/>
    <w:rsid w:val="00BB3718"/>
    <w:rsid w:val="00BB3A39"/>
    <w:rsid w:val="00BB4529"/>
    <w:rsid w:val="00BB4540"/>
    <w:rsid w:val="00BB54FD"/>
    <w:rsid w:val="00BB6AE2"/>
    <w:rsid w:val="00BB6F82"/>
    <w:rsid w:val="00BB702A"/>
    <w:rsid w:val="00BB779C"/>
    <w:rsid w:val="00BB7D96"/>
    <w:rsid w:val="00BC0E15"/>
    <w:rsid w:val="00BC119F"/>
    <w:rsid w:val="00BC121F"/>
    <w:rsid w:val="00BC1E97"/>
    <w:rsid w:val="00BC2962"/>
    <w:rsid w:val="00BC3070"/>
    <w:rsid w:val="00BC3137"/>
    <w:rsid w:val="00BC36BA"/>
    <w:rsid w:val="00BC3AB4"/>
    <w:rsid w:val="00BC45FB"/>
    <w:rsid w:val="00BC4716"/>
    <w:rsid w:val="00BC504C"/>
    <w:rsid w:val="00BC5639"/>
    <w:rsid w:val="00BC59B0"/>
    <w:rsid w:val="00BC62B3"/>
    <w:rsid w:val="00BC6A3F"/>
    <w:rsid w:val="00BC6B71"/>
    <w:rsid w:val="00BC7567"/>
    <w:rsid w:val="00BC76A2"/>
    <w:rsid w:val="00BC7DF5"/>
    <w:rsid w:val="00BD0CEE"/>
    <w:rsid w:val="00BD185C"/>
    <w:rsid w:val="00BD1CCB"/>
    <w:rsid w:val="00BD1D64"/>
    <w:rsid w:val="00BD259E"/>
    <w:rsid w:val="00BD25EC"/>
    <w:rsid w:val="00BD2824"/>
    <w:rsid w:val="00BD38D1"/>
    <w:rsid w:val="00BD3B68"/>
    <w:rsid w:val="00BD3EC8"/>
    <w:rsid w:val="00BD3F41"/>
    <w:rsid w:val="00BD3FC4"/>
    <w:rsid w:val="00BD5C02"/>
    <w:rsid w:val="00BE051A"/>
    <w:rsid w:val="00BE08D3"/>
    <w:rsid w:val="00BE0D24"/>
    <w:rsid w:val="00BE0D95"/>
    <w:rsid w:val="00BE1C0F"/>
    <w:rsid w:val="00BE1E12"/>
    <w:rsid w:val="00BE1E8F"/>
    <w:rsid w:val="00BE23F4"/>
    <w:rsid w:val="00BE2862"/>
    <w:rsid w:val="00BE2BB0"/>
    <w:rsid w:val="00BE2FC1"/>
    <w:rsid w:val="00BE3138"/>
    <w:rsid w:val="00BE3A13"/>
    <w:rsid w:val="00BE3A92"/>
    <w:rsid w:val="00BE3AAB"/>
    <w:rsid w:val="00BE4640"/>
    <w:rsid w:val="00BE476E"/>
    <w:rsid w:val="00BE49AD"/>
    <w:rsid w:val="00BE4DDA"/>
    <w:rsid w:val="00BE588E"/>
    <w:rsid w:val="00BE5AFF"/>
    <w:rsid w:val="00BE6721"/>
    <w:rsid w:val="00BE68AB"/>
    <w:rsid w:val="00BE70CF"/>
    <w:rsid w:val="00BE7AC4"/>
    <w:rsid w:val="00BF00C1"/>
    <w:rsid w:val="00BF08B9"/>
    <w:rsid w:val="00BF0BE7"/>
    <w:rsid w:val="00BF0FB4"/>
    <w:rsid w:val="00BF107C"/>
    <w:rsid w:val="00BF1175"/>
    <w:rsid w:val="00BF18E9"/>
    <w:rsid w:val="00BF1AB0"/>
    <w:rsid w:val="00BF1ABF"/>
    <w:rsid w:val="00BF1BD3"/>
    <w:rsid w:val="00BF1C74"/>
    <w:rsid w:val="00BF2316"/>
    <w:rsid w:val="00BF2C32"/>
    <w:rsid w:val="00BF2D2A"/>
    <w:rsid w:val="00BF3022"/>
    <w:rsid w:val="00BF323C"/>
    <w:rsid w:val="00BF37FD"/>
    <w:rsid w:val="00BF47AB"/>
    <w:rsid w:val="00BF505B"/>
    <w:rsid w:val="00BF570A"/>
    <w:rsid w:val="00BF5808"/>
    <w:rsid w:val="00BF583E"/>
    <w:rsid w:val="00BF5B01"/>
    <w:rsid w:val="00BF5D28"/>
    <w:rsid w:val="00BF5D7A"/>
    <w:rsid w:val="00BF5F77"/>
    <w:rsid w:val="00BF6770"/>
    <w:rsid w:val="00BF6DE3"/>
    <w:rsid w:val="00C0092E"/>
    <w:rsid w:val="00C00B55"/>
    <w:rsid w:val="00C01380"/>
    <w:rsid w:val="00C013AD"/>
    <w:rsid w:val="00C0198E"/>
    <w:rsid w:val="00C01AF7"/>
    <w:rsid w:val="00C01B79"/>
    <w:rsid w:val="00C01D6B"/>
    <w:rsid w:val="00C021F7"/>
    <w:rsid w:val="00C02901"/>
    <w:rsid w:val="00C02E3E"/>
    <w:rsid w:val="00C02F63"/>
    <w:rsid w:val="00C0314D"/>
    <w:rsid w:val="00C0371A"/>
    <w:rsid w:val="00C03B17"/>
    <w:rsid w:val="00C04594"/>
    <w:rsid w:val="00C04CE7"/>
    <w:rsid w:val="00C05D06"/>
    <w:rsid w:val="00C06A70"/>
    <w:rsid w:val="00C06E55"/>
    <w:rsid w:val="00C0737D"/>
    <w:rsid w:val="00C075C8"/>
    <w:rsid w:val="00C07800"/>
    <w:rsid w:val="00C07928"/>
    <w:rsid w:val="00C10C90"/>
    <w:rsid w:val="00C1138B"/>
    <w:rsid w:val="00C120C2"/>
    <w:rsid w:val="00C12148"/>
    <w:rsid w:val="00C127B8"/>
    <w:rsid w:val="00C12EFD"/>
    <w:rsid w:val="00C13062"/>
    <w:rsid w:val="00C13DFE"/>
    <w:rsid w:val="00C13FDD"/>
    <w:rsid w:val="00C149EF"/>
    <w:rsid w:val="00C14A73"/>
    <w:rsid w:val="00C15195"/>
    <w:rsid w:val="00C15C2F"/>
    <w:rsid w:val="00C15FB1"/>
    <w:rsid w:val="00C166A4"/>
    <w:rsid w:val="00C16705"/>
    <w:rsid w:val="00C171BB"/>
    <w:rsid w:val="00C17C48"/>
    <w:rsid w:val="00C2078A"/>
    <w:rsid w:val="00C20AD1"/>
    <w:rsid w:val="00C219A5"/>
    <w:rsid w:val="00C22297"/>
    <w:rsid w:val="00C242A5"/>
    <w:rsid w:val="00C245CB"/>
    <w:rsid w:val="00C24BA7"/>
    <w:rsid w:val="00C25A7D"/>
    <w:rsid w:val="00C25DCE"/>
    <w:rsid w:val="00C2654F"/>
    <w:rsid w:val="00C2770A"/>
    <w:rsid w:val="00C27EF0"/>
    <w:rsid w:val="00C301A0"/>
    <w:rsid w:val="00C30280"/>
    <w:rsid w:val="00C303FD"/>
    <w:rsid w:val="00C30EC1"/>
    <w:rsid w:val="00C317FF"/>
    <w:rsid w:val="00C3188E"/>
    <w:rsid w:val="00C31C8D"/>
    <w:rsid w:val="00C31F50"/>
    <w:rsid w:val="00C3229B"/>
    <w:rsid w:val="00C336FF"/>
    <w:rsid w:val="00C33C89"/>
    <w:rsid w:val="00C3456E"/>
    <w:rsid w:val="00C34F33"/>
    <w:rsid w:val="00C35044"/>
    <w:rsid w:val="00C35344"/>
    <w:rsid w:val="00C35C80"/>
    <w:rsid w:val="00C35DFD"/>
    <w:rsid w:val="00C36CA8"/>
    <w:rsid w:val="00C36F55"/>
    <w:rsid w:val="00C37B58"/>
    <w:rsid w:val="00C4096E"/>
    <w:rsid w:val="00C40EF9"/>
    <w:rsid w:val="00C41316"/>
    <w:rsid w:val="00C41832"/>
    <w:rsid w:val="00C422D7"/>
    <w:rsid w:val="00C42991"/>
    <w:rsid w:val="00C43323"/>
    <w:rsid w:val="00C435D7"/>
    <w:rsid w:val="00C44049"/>
    <w:rsid w:val="00C44610"/>
    <w:rsid w:val="00C446C3"/>
    <w:rsid w:val="00C44D9C"/>
    <w:rsid w:val="00C455F3"/>
    <w:rsid w:val="00C45EB1"/>
    <w:rsid w:val="00C460A1"/>
    <w:rsid w:val="00C465B6"/>
    <w:rsid w:val="00C46FF5"/>
    <w:rsid w:val="00C4717B"/>
    <w:rsid w:val="00C47211"/>
    <w:rsid w:val="00C5069C"/>
    <w:rsid w:val="00C509A7"/>
    <w:rsid w:val="00C50BEF"/>
    <w:rsid w:val="00C50E0A"/>
    <w:rsid w:val="00C516B0"/>
    <w:rsid w:val="00C51DEA"/>
    <w:rsid w:val="00C52829"/>
    <w:rsid w:val="00C54CD4"/>
    <w:rsid w:val="00C54DFB"/>
    <w:rsid w:val="00C54E0C"/>
    <w:rsid w:val="00C55820"/>
    <w:rsid w:val="00C55976"/>
    <w:rsid w:val="00C565A5"/>
    <w:rsid w:val="00C567DB"/>
    <w:rsid w:val="00C573B7"/>
    <w:rsid w:val="00C57AC4"/>
    <w:rsid w:val="00C601D9"/>
    <w:rsid w:val="00C6076A"/>
    <w:rsid w:val="00C61B83"/>
    <w:rsid w:val="00C61E0D"/>
    <w:rsid w:val="00C62658"/>
    <w:rsid w:val="00C6268F"/>
    <w:rsid w:val="00C6276D"/>
    <w:rsid w:val="00C62792"/>
    <w:rsid w:val="00C6318B"/>
    <w:rsid w:val="00C64FC3"/>
    <w:rsid w:val="00C650E8"/>
    <w:rsid w:val="00C659F0"/>
    <w:rsid w:val="00C65D2D"/>
    <w:rsid w:val="00C65EA9"/>
    <w:rsid w:val="00C66095"/>
    <w:rsid w:val="00C668F3"/>
    <w:rsid w:val="00C674E6"/>
    <w:rsid w:val="00C70163"/>
    <w:rsid w:val="00C729C6"/>
    <w:rsid w:val="00C7374A"/>
    <w:rsid w:val="00C73D5C"/>
    <w:rsid w:val="00C74C5D"/>
    <w:rsid w:val="00C75BA4"/>
    <w:rsid w:val="00C75D8C"/>
    <w:rsid w:val="00C75E14"/>
    <w:rsid w:val="00C766F5"/>
    <w:rsid w:val="00C802CA"/>
    <w:rsid w:val="00C80492"/>
    <w:rsid w:val="00C807FF"/>
    <w:rsid w:val="00C80841"/>
    <w:rsid w:val="00C80C0F"/>
    <w:rsid w:val="00C80EB8"/>
    <w:rsid w:val="00C822E9"/>
    <w:rsid w:val="00C82A29"/>
    <w:rsid w:val="00C82FC3"/>
    <w:rsid w:val="00C8395F"/>
    <w:rsid w:val="00C84260"/>
    <w:rsid w:val="00C8426C"/>
    <w:rsid w:val="00C845B9"/>
    <w:rsid w:val="00C84AEA"/>
    <w:rsid w:val="00C84B3D"/>
    <w:rsid w:val="00C85294"/>
    <w:rsid w:val="00C854F3"/>
    <w:rsid w:val="00C85EC4"/>
    <w:rsid w:val="00C85FEC"/>
    <w:rsid w:val="00C90378"/>
    <w:rsid w:val="00C90678"/>
    <w:rsid w:val="00C90B33"/>
    <w:rsid w:val="00C90DD8"/>
    <w:rsid w:val="00C92461"/>
    <w:rsid w:val="00C92DD4"/>
    <w:rsid w:val="00C932B2"/>
    <w:rsid w:val="00C933DA"/>
    <w:rsid w:val="00C93584"/>
    <w:rsid w:val="00C93B5D"/>
    <w:rsid w:val="00C93B81"/>
    <w:rsid w:val="00C94D0D"/>
    <w:rsid w:val="00C94D17"/>
    <w:rsid w:val="00C95327"/>
    <w:rsid w:val="00C95450"/>
    <w:rsid w:val="00C95AD8"/>
    <w:rsid w:val="00C95B6F"/>
    <w:rsid w:val="00C96C8F"/>
    <w:rsid w:val="00C9760D"/>
    <w:rsid w:val="00C977F8"/>
    <w:rsid w:val="00CA02D8"/>
    <w:rsid w:val="00CA053D"/>
    <w:rsid w:val="00CA0670"/>
    <w:rsid w:val="00CA0EC1"/>
    <w:rsid w:val="00CA1F2F"/>
    <w:rsid w:val="00CA205B"/>
    <w:rsid w:val="00CA3217"/>
    <w:rsid w:val="00CA4DFD"/>
    <w:rsid w:val="00CA54A5"/>
    <w:rsid w:val="00CA55C3"/>
    <w:rsid w:val="00CA6FB6"/>
    <w:rsid w:val="00CA74BB"/>
    <w:rsid w:val="00CA75FF"/>
    <w:rsid w:val="00CA7DC4"/>
    <w:rsid w:val="00CB0358"/>
    <w:rsid w:val="00CB0C45"/>
    <w:rsid w:val="00CB0D2F"/>
    <w:rsid w:val="00CB0E47"/>
    <w:rsid w:val="00CB1EF1"/>
    <w:rsid w:val="00CB22B1"/>
    <w:rsid w:val="00CB2A41"/>
    <w:rsid w:val="00CB5860"/>
    <w:rsid w:val="00CB5928"/>
    <w:rsid w:val="00CB7482"/>
    <w:rsid w:val="00CB7B40"/>
    <w:rsid w:val="00CC0627"/>
    <w:rsid w:val="00CC0D7C"/>
    <w:rsid w:val="00CC0F70"/>
    <w:rsid w:val="00CC1A07"/>
    <w:rsid w:val="00CC1AB8"/>
    <w:rsid w:val="00CC247D"/>
    <w:rsid w:val="00CC2A80"/>
    <w:rsid w:val="00CC2F93"/>
    <w:rsid w:val="00CC3761"/>
    <w:rsid w:val="00CC3B84"/>
    <w:rsid w:val="00CC4177"/>
    <w:rsid w:val="00CC4275"/>
    <w:rsid w:val="00CC476A"/>
    <w:rsid w:val="00CC4A60"/>
    <w:rsid w:val="00CC5C4F"/>
    <w:rsid w:val="00CC6C41"/>
    <w:rsid w:val="00CC6D4E"/>
    <w:rsid w:val="00CC750C"/>
    <w:rsid w:val="00CC7AF1"/>
    <w:rsid w:val="00CC7E54"/>
    <w:rsid w:val="00CD034A"/>
    <w:rsid w:val="00CD03EA"/>
    <w:rsid w:val="00CD0C26"/>
    <w:rsid w:val="00CD1895"/>
    <w:rsid w:val="00CD1900"/>
    <w:rsid w:val="00CD2A65"/>
    <w:rsid w:val="00CD36AA"/>
    <w:rsid w:val="00CD3D04"/>
    <w:rsid w:val="00CD3E9F"/>
    <w:rsid w:val="00CD4268"/>
    <w:rsid w:val="00CD4B7A"/>
    <w:rsid w:val="00CD6458"/>
    <w:rsid w:val="00CD6611"/>
    <w:rsid w:val="00CD694D"/>
    <w:rsid w:val="00CE1829"/>
    <w:rsid w:val="00CE19AB"/>
    <w:rsid w:val="00CE19D2"/>
    <w:rsid w:val="00CE29CC"/>
    <w:rsid w:val="00CE2BA9"/>
    <w:rsid w:val="00CE2FAB"/>
    <w:rsid w:val="00CE307C"/>
    <w:rsid w:val="00CE3422"/>
    <w:rsid w:val="00CE36D8"/>
    <w:rsid w:val="00CE392B"/>
    <w:rsid w:val="00CE39E8"/>
    <w:rsid w:val="00CE3B82"/>
    <w:rsid w:val="00CE3C67"/>
    <w:rsid w:val="00CE4025"/>
    <w:rsid w:val="00CE4681"/>
    <w:rsid w:val="00CE4AA2"/>
    <w:rsid w:val="00CE4B84"/>
    <w:rsid w:val="00CE57D0"/>
    <w:rsid w:val="00CE5A6F"/>
    <w:rsid w:val="00CE5AFE"/>
    <w:rsid w:val="00CE60B2"/>
    <w:rsid w:val="00CE6FCB"/>
    <w:rsid w:val="00CE6FE4"/>
    <w:rsid w:val="00CE750A"/>
    <w:rsid w:val="00CE7B46"/>
    <w:rsid w:val="00CE7CD0"/>
    <w:rsid w:val="00CE7F57"/>
    <w:rsid w:val="00CF2381"/>
    <w:rsid w:val="00CF270A"/>
    <w:rsid w:val="00CF2F1F"/>
    <w:rsid w:val="00CF3229"/>
    <w:rsid w:val="00CF5425"/>
    <w:rsid w:val="00CF7B38"/>
    <w:rsid w:val="00CF7B77"/>
    <w:rsid w:val="00D00003"/>
    <w:rsid w:val="00D0033F"/>
    <w:rsid w:val="00D003B7"/>
    <w:rsid w:val="00D0073D"/>
    <w:rsid w:val="00D00F61"/>
    <w:rsid w:val="00D01123"/>
    <w:rsid w:val="00D01666"/>
    <w:rsid w:val="00D0204C"/>
    <w:rsid w:val="00D02362"/>
    <w:rsid w:val="00D024F2"/>
    <w:rsid w:val="00D0298D"/>
    <w:rsid w:val="00D03812"/>
    <w:rsid w:val="00D03ABA"/>
    <w:rsid w:val="00D03BF3"/>
    <w:rsid w:val="00D041CE"/>
    <w:rsid w:val="00D0426C"/>
    <w:rsid w:val="00D04659"/>
    <w:rsid w:val="00D049C0"/>
    <w:rsid w:val="00D04D5A"/>
    <w:rsid w:val="00D04DC1"/>
    <w:rsid w:val="00D0500E"/>
    <w:rsid w:val="00D052AA"/>
    <w:rsid w:val="00D05424"/>
    <w:rsid w:val="00D05E0A"/>
    <w:rsid w:val="00D0633F"/>
    <w:rsid w:val="00D06E6B"/>
    <w:rsid w:val="00D07A28"/>
    <w:rsid w:val="00D07C43"/>
    <w:rsid w:val="00D07F7F"/>
    <w:rsid w:val="00D07FF0"/>
    <w:rsid w:val="00D10B8E"/>
    <w:rsid w:val="00D110FA"/>
    <w:rsid w:val="00D11620"/>
    <w:rsid w:val="00D129FE"/>
    <w:rsid w:val="00D12BB1"/>
    <w:rsid w:val="00D1318F"/>
    <w:rsid w:val="00D13469"/>
    <w:rsid w:val="00D13CC2"/>
    <w:rsid w:val="00D14996"/>
    <w:rsid w:val="00D15003"/>
    <w:rsid w:val="00D15360"/>
    <w:rsid w:val="00D15592"/>
    <w:rsid w:val="00D156A1"/>
    <w:rsid w:val="00D1590E"/>
    <w:rsid w:val="00D1607B"/>
    <w:rsid w:val="00D16BED"/>
    <w:rsid w:val="00D16DEF"/>
    <w:rsid w:val="00D17301"/>
    <w:rsid w:val="00D17661"/>
    <w:rsid w:val="00D178AC"/>
    <w:rsid w:val="00D17DA6"/>
    <w:rsid w:val="00D17EB5"/>
    <w:rsid w:val="00D17EDC"/>
    <w:rsid w:val="00D20644"/>
    <w:rsid w:val="00D20969"/>
    <w:rsid w:val="00D2097F"/>
    <w:rsid w:val="00D210FE"/>
    <w:rsid w:val="00D21508"/>
    <w:rsid w:val="00D21698"/>
    <w:rsid w:val="00D21FE1"/>
    <w:rsid w:val="00D22A2E"/>
    <w:rsid w:val="00D22A53"/>
    <w:rsid w:val="00D22D2E"/>
    <w:rsid w:val="00D22FAD"/>
    <w:rsid w:val="00D237C4"/>
    <w:rsid w:val="00D23928"/>
    <w:rsid w:val="00D2417F"/>
    <w:rsid w:val="00D2476F"/>
    <w:rsid w:val="00D2504D"/>
    <w:rsid w:val="00D251B1"/>
    <w:rsid w:val="00D2549C"/>
    <w:rsid w:val="00D25621"/>
    <w:rsid w:val="00D26321"/>
    <w:rsid w:val="00D27632"/>
    <w:rsid w:val="00D27B40"/>
    <w:rsid w:val="00D31111"/>
    <w:rsid w:val="00D32B35"/>
    <w:rsid w:val="00D32B8F"/>
    <w:rsid w:val="00D32C32"/>
    <w:rsid w:val="00D32EA3"/>
    <w:rsid w:val="00D33036"/>
    <w:rsid w:val="00D33284"/>
    <w:rsid w:val="00D3359A"/>
    <w:rsid w:val="00D335E0"/>
    <w:rsid w:val="00D336E5"/>
    <w:rsid w:val="00D337AA"/>
    <w:rsid w:val="00D33A50"/>
    <w:rsid w:val="00D33B48"/>
    <w:rsid w:val="00D33E3F"/>
    <w:rsid w:val="00D3451E"/>
    <w:rsid w:val="00D34A42"/>
    <w:rsid w:val="00D34E6E"/>
    <w:rsid w:val="00D34ED4"/>
    <w:rsid w:val="00D35058"/>
    <w:rsid w:val="00D3518A"/>
    <w:rsid w:val="00D360A9"/>
    <w:rsid w:val="00D36318"/>
    <w:rsid w:val="00D36543"/>
    <w:rsid w:val="00D37269"/>
    <w:rsid w:val="00D373EC"/>
    <w:rsid w:val="00D3740F"/>
    <w:rsid w:val="00D374F5"/>
    <w:rsid w:val="00D37DD4"/>
    <w:rsid w:val="00D406C2"/>
    <w:rsid w:val="00D40935"/>
    <w:rsid w:val="00D40C4A"/>
    <w:rsid w:val="00D40D66"/>
    <w:rsid w:val="00D4198E"/>
    <w:rsid w:val="00D41E03"/>
    <w:rsid w:val="00D41F50"/>
    <w:rsid w:val="00D4256D"/>
    <w:rsid w:val="00D42FBC"/>
    <w:rsid w:val="00D43955"/>
    <w:rsid w:val="00D4417F"/>
    <w:rsid w:val="00D457CF"/>
    <w:rsid w:val="00D45D8D"/>
    <w:rsid w:val="00D462C1"/>
    <w:rsid w:val="00D46431"/>
    <w:rsid w:val="00D4664F"/>
    <w:rsid w:val="00D46E67"/>
    <w:rsid w:val="00D4713B"/>
    <w:rsid w:val="00D506E8"/>
    <w:rsid w:val="00D512BE"/>
    <w:rsid w:val="00D518A1"/>
    <w:rsid w:val="00D51DCB"/>
    <w:rsid w:val="00D52025"/>
    <w:rsid w:val="00D52844"/>
    <w:rsid w:val="00D5332F"/>
    <w:rsid w:val="00D53365"/>
    <w:rsid w:val="00D53F65"/>
    <w:rsid w:val="00D54450"/>
    <w:rsid w:val="00D54CF4"/>
    <w:rsid w:val="00D55E7D"/>
    <w:rsid w:val="00D56483"/>
    <w:rsid w:val="00D565A9"/>
    <w:rsid w:val="00D566D7"/>
    <w:rsid w:val="00D56CE7"/>
    <w:rsid w:val="00D56EC1"/>
    <w:rsid w:val="00D5769B"/>
    <w:rsid w:val="00D57C07"/>
    <w:rsid w:val="00D60E57"/>
    <w:rsid w:val="00D61CB9"/>
    <w:rsid w:val="00D61E1A"/>
    <w:rsid w:val="00D624E9"/>
    <w:rsid w:val="00D6292E"/>
    <w:rsid w:val="00D6294F"/>
    <w:rsid w:val="00D63699"/>
    <w:rsid w:val="00D63EE5"/>
    <w:rsid w:val="00D642CB"/>
    <w:rsid w:val="00D64517"/>
    <w:rsid w:val="00D6486D"/>
    <w:rsid w:val="00D649A7"/>
    <w:rsid w:val="00D6516F"/>
    <w:rsid w:val="00D65213"/>
    <w:rsid w:val="00D6565F"/>
    <w:rsid w:val="00D658AC"/>
    <w:rsid w:val="00D65EA1"/>
    <w:rsid w:val="00D664F6"/>
    <w:rsid w:val="00D67115"/>
    <w:rsid w:val="00D67589"/>
    <w:rsid w:val="00D679F3"/>
    <w:rsid w:val="00D67FDF"/>
    <w:rsid w:val="00D706EF"/>
    <w:rsid w:val="00D70B28"/>
    <w:rsid w:val="00D71592"/>
    <w:rsid w:val="00D71B3D"/>
    <w:rsid w:val="00D72857"/>
    <w:rsid w:val="00D72C2A"/>
    <w:rsid w:val="00D7349D"/>
    <w:rsid w:val="00D7369C"/>
    <w:rsid w:val="00D738F6"/>
    <w:rsid w:val="00D74072"/>
    <w:rsid w:val="00D74D5C"/>
    <w:rsid w:val="00D74D98"/>
    <w:rsid w:val="00D753D9"/>
    <w:rsid w:val="00D76C7B"/>
    <w:rsid w:val="00D77AE8"/>
    <w:rsid w:val="00D80C73"/>
    <w:rsid w:val="00D81113"/>
    <w:rsid w:val="00D816CF"/>
    <w:rsid w:val="00D819AA"/>
    <w:rsid w:val="00D81A75"/>
    <w:rsid w:val="00D81EEE"/>
    <w:rsid w:val="00D82526"/>
    <w:rsid w:val="00D828A6"/>
    <w:rsid w:val="00D82D3A"/>
    <w:rsid w:val="00D83A37"/>
    <w:rsid w:val="00D83E36"/>
    <w:rsid w:val="00D85138"/>
    <w:rsid w:val="00D85631"/>
    <w:rsid w:val="00D85EE3"/>
    <w:rsid w:val="00D873EA"/>
    <w:rsid w:val="00D90516"/>
    <w:rsid w:val="00D90720"/>
    <w:rsid w:val="00D91D72"/>
    <w:rsid w:val="00D91F3E"/>
    <w:rsid w:val="00D9238E"/>
    <w:rsid w:val="00D92A5C"/>
    <w:rsid w:val="00D9444E"/>
    <w:rsid w:val="00D94F15"/>
    <w:rsid w:val="00D9591A"/>
    <w:rsid w:val="00D96B7A"/>
    <w:rsid w:val="00D96CF1"/>
    <w:rsid w:val="00D975C1"/>
    <w:rsid w:val="00D979E6"/>
    <w:rsid w:val="00DA0263"/>
    <w:rsid w:val="00DA0305"/>
    <w:rsid w:val="00DA0334"/>
    <w:rsid w:val="00DA1E01"/>
    <w:rsid w:val="00DA2015"/>
    <w:rsid w:val="00DA20EE"/>
    <w:rsid w:val="00DA236F"/>
    <w:rsid w:val="00DA3042"/>
    <w:rsid w:val="00DA3083"/>
    <w:rsid w:val="00DA35AD"/>
    <w:rsid w:val="00DA35F6"/>
    <w:rsid w:val="00DA51EB"/>
    <w:rsid w:val="00DA55A9"/>
    <w:rsid w:val="00DA57EE"/>
    <w:rsid w:val="00DA7304"/>
    <w:rsid w:val="00DB05AE"/>
    <w:rsid w:val="00DB0644"/>
    <w:rsid w:val="00DB08C7"/>
    <w:rsid w:val="00DB12EA"/>
    <w:rsid w:val="00DB180D"/>
    <w:rsid w:val="00DB1D39"/>
    <w:rsid w:val="00DB2D04"/>
    <w:rsid w:val="00DB2E98"/>
    <w:rsid w:val="00DB381E"/>
    <w:rsid w:val="00DB4338"/>
    <w:rsid w:val="00DB465E"/>
    <w:rsid w:val="00DB5568"/>
    <w:rsid w:val="00DB7947"/>
    <w:rsid w:val="00DB7E6B"/>
    <w:rsid w:val="00DC0214"/>
    <w:rsid w:val="00DC0F10"/>
    <w:rsid w:val="00DC1DF8"/>
    <w:rsid w:val="00DC22DC"/>
    <w:rsid w:val="00DC30C9"/>
    <w:rsid w:val="00DC333D"/>
    <w:rsid w:val="00DC333E"/>
    <w:rsid w:val="00DC3375"/>
    <w:rsid w:val="00DC3ED0"/>
    <w:rsid w:val="00DC4063"/>
    <w:rsid w:val="00DC5471"/>
    <w:rsid w:val="00DC57A5"/>
    <w:rsid w:val="00DC63C3"/>
    <w:rsid w:val="00DC6B64"/>
    <w:rsid w:val="00DC6FEE"/>
    <w:rsid w:val="00DC7022"/>
    <w:rsid w:val="00DC7A56"/>
    <w:rsid w:val="00DD0221"/>
    <w:rsid w:val="00DD03ED"/>
    <w:rsid w:val="00DD10AF"/>
    <w:rsid w:val="00DD140A"/>
    <w:rsid w:val="00DD1773"/>
    <w:rsid w:val="00DD2036"/>
    <w:rsid w:val="00DD254E"/>
    <w:rsid w:val="00DD276A"/>
    <w:rsid w:val="00DD2CF0"/>
    <w:rsid w:val="00DD30C9"/>
    <w:rsid w:val="00DD3666"/>
    <w:rsid w:val="00DD38AD"/>
    <w:rsid w:val="00DD3B86"/>
    <w:rsid w:val="00DD3E00"/>
    <w:rsid w:val="00DD4320"/>
    <w:rsid w:val="00DD456D"/>
    <w:rsid w:val="00DD5221"/>
    <w:rsid w:val="00DD5496"/>
    <w:rsid w:val="00DD565F"/>
    <w:rsid w:val="00DD5A13"/>
    <w:rsid w:val="00DD61A4"/>
    <w:rsid w:val="00DD74AA"/>
    <w:rsid w:val="00DE058A"/>
    <w:rsid w:val="00DE0728"/>
    <w:rsid w:val="00DE09BB"/>
    <w:rsid w:val="00DE0BA1"/>
    <w:rsid w:val="00DE0EE5"/>
    <w:rsid w:val="00DE1650"/>
    <w:rsid w:val="00DE2005"/>
    <w:rsid w:val="00DE21BA"/>
    <w:rsid w:val="00DE2773"/>
    <w:rsid w:val="00DE2F43"/>
    <w:rsid w:val="00DE45F3"/>
    <w:rsid w:val="00DE50DD"/>
    <w:rsid w:val="00DE5885"/>
    <w:rsid w:val="00DE5D52"/>
    <w:rsid w:val="00DE5DB3"/>
    <w:rsid w:val="00DE6091"/>
    <w:rsid w:val="00DE631F"/>
    <w:rsid w:val="00DE6AB2"/>
    <w:rsid w:val="00DE7536"/>
    <w:rsid w:val="00DE77FC"/>
    <w:rsid w:val="00DE78A0"/>
    <w:rsid w:val="00DE7E81"/>
    <w:rsid w:val="00DF00F3"/>
    <w:rsid w:val="00DF116F"/>
    <w:rsid w:val="00DF12E4"/>
    <w:rsid w:val="00DF1F78"/>
    <w:rsid w:val="00DF220F"/>
    <w:rsid w:val="00DF2F4B"/>
    <w:rsid w:val="00DF35CF"/>
    <w:rsid w:val="00DF36E3"/>
    <w:rsid w:val="00DF4323"/>
    <w:rsid w:val="00DF43FA"/>
    <w:rsid w:val="00DF45F8"/>
    <w:rsid w:val="00DF49E0"/>
    <w:rsid w:val="00DF4C75"/>
    <w:rsid w:val="00DF544D"/>
    <w:rsid w:val="00DF597B"/>
    <w:rsid w:val="00DF5D97"/>
    <w:rsid w:val="00DF64C3"/>
    <w:rsid w:val="00DF6970"/>
    <w:rsid w:val="00DF6DA4"/>
    <w:rsid w:val="00DF74FA"/>
    <w:rsid w:val="00DF78A4"/>
    <w:rsid w:val="00DF798B"/>
    <w:rsid w:val="00E0161F"/>
    <w:rsid w:val="00E01B96"/>
    <w:rsid w:val="00E0201E"/>
    <w:rsid w:val="00E026F9"/>
    <w:rsid w:val="00E02D09"/>
    <w:rsid w:val="00E03C02"/>
    <w:rsid w:val="00E0428C"/>
    <w:rsid w:val="00E043F7"/>
    <w:rsid w:val="00E04693"/>
    <w:rsid w:val="00E04BBC"/>
    <w:rsid w:val="00E05894"/>
    <w:rsid w:val="00E06164"/>
    <w:rsid w:val="00E0722F"/>
    <w:rsid w:val="00E07468"/>
    <w:rsid w:val="00E07970"/>
    <w:rsid w:val="00E1060F"/>
    <w:rsid w:val="00E106A0"/>
    <w:rsid w:val="00E110F0"/>
    <w:rsid w:val="00E11562"/>
    <w:rsid w:val="00E133D7"/>
    <w:rsid w:val="00E140A5"/>
    <w:rsid w:val="00E1419D"/>
    <w:rsid w:val="00E14EF0"/>
    <w:rsid w:val="00E150BF"/>
    <w:rsid w:val="00E1519C"/>
    <w:rsid w:val="00E15CDC"/>
    <w:rsid w:val="00E1631B"/>
    <w:rsid w:val="00E16693"/>
    <w:rsid w:val="00E166D7"/>
    <w:rsid w:val="00E16B94"/>
    <w:rsid w:val="00E16E15"/>
    <w:rsid w:val="00E17926"/>
    <w:rsid w:val="00E17BA1"/>
    <w:rsid w:val="00E17CB8"/>
    <w:rsid w:val="00E17EC0"/>
    <w:rsid w:val="00E20248"/>
    <w:rsid w:val="00E21396"/>
    <w:rsid w:val="00E2168B"/>
    <w:rsid w:val="00E226B4"/>
    <w:rsid w:val="00E22940"/>
    <w:rsid w:val="00E22BCB"/>
    <w:rsid w:val="00E23881"/>
    <w:rsid w:val="00E24396"/>
    <w:rsid w:val="00E251D0"/>
    <w:rsid w:val="00E2524E"/>
    <w:rsid w:val="00E25737"/>
    <w:rsid w:val="00E25FB3"/>
    <w:rsid w:val="00E2609E"/>
    <w:rsid w:val="00E263CC"/>
    <w:rsid w:val="00E26679"/>
    <w:rsid w:val="00E26693"/>
    <w:rsid w:val="00E26F30"/>
    <w:rsid w:val="00E275D9"/>
    <w:rsid w:val="00E27A74"/>
    <w:rsid w:val="00E27EAF"/>
    <w:rsid w:val="00E30623"/>
    <w:rsid w:val="00E306E9"/>
    <w:rsid w:val="00E307B1"/>
    <w:rsid w:val="00E307ED"/>
    <w:rsid w:val="00E31476"/>
    <w:rsid w:val="00E314B9"/>
    <w:rsid w:val="00E31B34"/>
    <w:rsid w:val="00E32082"/>
    <w:rsid w:val="00E327EE"/>
    <w:rsid w:val="00E33678"/>
    <w:rsid w:val="00E345C7"/>
    <w:rsid w:val="00E35ADE"/>
    <w:rsid w:val="00E35B86"/>
    <w:rsid w:val="00E35B94"/>
    <w:rsid w:val="00E375C0"/>
    <w:rsid w:val="00E376FA"/>
    <w:rsid w:val="00E377E9"/>
    <w:rsid w:val="00E37899"/>
    <w:rsid w:val="00E4088F"/>
    <w:rsid w:val="00E40BBE"/>
    <w:rsid w:val="00E42D04"/>
    <w:rsid w:val="00E43EBC"/>
    <w:rsid w:val="00E44D1F"/>
    <w:rsid w:val="00E44D85"/>
    <w:rsid w:val="00E4506E"/>
    <w:rsid w:val="00E450E4"/>
    <w:rsid w:val="00E4591C"/>
    <w:rsid w:val="00E4593A"/>
    <w:rsid w:val="00E462B0"/>
    <w:rsid w:val="00E46950"/>
    <w:rsid w:val="00E46A7D"/>
    <w:rsid w:val="00E47B58"/>
    <w:rsid w:val="00E47B8F"/>
    <w:rsid w:val="00E47E40"/>
    <w:rsid w:val="00E513BC"/>
    <w:rsid w:val="00E515DD"/>
    <w:rsid w:val="00E519C1"/>
    <w:rsid w:val="00E519D2"/>
    <w:rsid w:val="00E52247"/>
    <w:rsid w:val="00E52251"/>
    <w:rsid w:val="00E5231A"/>
    <w:rsid w:val="00E52732"/>
    <w:rsid w:val="00E527DB"/>
    <w:rsid w:val="00E52E21"/>
    <w:rsid w:val="00E52F8D"/>
    <w:rsid w:val="00E53358"/>
    <w:rsid w:val="00E533A2"/>
    <w:rsid w:val="00E5353B"/>
    <w:rsid w:val="00E536BF"/>
    <w:rsid w:val="00E53716"/>
    <w:rsid w:val="00E54062"/>
    <w:rsid w:val="00E547B0"/>
    <w:rsid w:val="00E54EE5"/>
    <w:rsid w:val="00E5582C"/>
    <w:rsid w:val="00E55D7A"/>
    <w:rsid w:val="00E56F8A"/>
    <w:rsid w:val="00E5724B"/>
    <w:rsid w:val="00E575DF"/>
    <w:rsid w:val="00E57A5F"/>
    <w:rsid w:val="00E60173"/>
    <w:rsid w:val="00E61C8E"/>
    <w:rsid w:val="00E62B80"/>
    <w:rsid w:val="00E6319C"/>
    <w:rsid w:val="00E63C56"/>
    <w:rsid w:val="00E63DFF"/>
    <w:rsid w:val="00E6422F"/>
    <w:rsid w:val="00E67353"/>
    <w:rsid w:val="00E673C2"/>
    <w:rsid w:val="00E67D14"/>
    <w:rsid w:val="00E67F43"/>
    <w:rsid w:val="00E704F0"/>
    <w:rsid w:val="00E705F0"/>
    <w:rsid w:val="00E70C5D"/>
    <w:rsid w:val="00E718F5"/>
    <w:rsid w:val="00E71CBF"/>
    <w:rsid w:val="00E71D8B"/>
    <w:rsid w:val="00E7203C"/>
    <w:rsid w:val="00E725BC"/>
    <w:rsid w:val="00E728BE"/>
    <w:rsid w:val="00E7301A"/>
    <w:rsid w:val="00E7349A"/>
    <w:rsid w:val="00E73DA8"/>
    <w:rsid w:val="00E74B77"/>
    <w:rsid w:val="00E74BD9"/>
    <w:rsid w:val="00E7555A"/>
    <w:rsid w:val="00E75825"/>
    <w:rsid w:val="00E7623E"/>
    <w:rsid w:val="00E763C3"/>
    <w:rsid w:val="00E76CF1"/>
    <w:rsid w:val="00E771CC"/>
    <w:rsid w:val="00E779C7"/>
    <w:rsid w:val="00E8059F"/>
    <w:rsid w:val="00E80935"/>
    <w:rsid w:val="00E80955"/>
    <w:rsid w:val="00E80A3F"/>
    <w:rsid w:val="00E81056"/>
    <w:rsid w:val="00E81B5C"/>
    <w:rsid w:val="00E82989"/>
    <w:rsid w:val="00E82CEF"/>
    <w:rsid w:val="00E83164"/>
    <w:rsid w:val="00E83CFE"/>
    <w:rsid w:val="00E83D22"/>
    <w:rsid w:val="00E840E0"/>
    <w:rsid w:val="00E8428E"/>
    <w:rsid w:val="00E8488D"/>
    <w:rsid w:val="00E84C7C"/>
    <w:rsid w:val="00E8510B"/>
    <w:rsid w:val="00E85671"/>
    <w:rsid w:val="00E86E2A"/>
    <w:rsid w:val="00E86E42"/>
    <w:rsid w:val="00E87B07"/>
    <w:rsid w:val="00E87BAA"/>
    <w:rsid w:val="00E90FFF"/>
    <w:rsid w:val="00E91275"/>
    <w:rsid w:val="00E9158C"/>
    <w:rsid w:val="00E91ADC"/>
    <w:rsid w:val="00E91E62"/>
    <w:rsid w:val="00E91E95"/>
    <w:rsid w:val="00E92353"/>
    <w:rsid w:val="00E928A1"/>
    <w:rsid w:val="00E93E21"/>
    <w:rsid w:val="00E94311"/>
    <w:rsid w:val="00E94417"/>
    <w:rsid w:val="00E94F7E"/>
    <w:rsid w:val="00E95B8D"/>
    <w:rsid w:val="00E9644D"/>
    <w:rsid w:val="00E965B3"/>
    <w:rsid w:val="00E9682C"/>
    <w:rsid w:val="00E96F78"/>
    <w:rsid w:val="00E9761F"/>
    <w:rsid w:val="00EA04F9"/>
    <w:rsid w:val="00EA2BEF"/>
    <w:rsid w:val="00EA2DFA"/>
    <w:rsid w:val="00EA3A31"/>
    <w:rsid w:val="00EA3AEB"/>
    <w:rsid w:val="00EA3F23"/>
    <w:rsid w:val="00EA4A98"/>
    <w:rsid w:val="00EA5987"/>
    <w:rsid w:val="00EA59E2"/>
    <w:rsid w:val="00EA5B3D"/>
    <w:rsid w:val="00EA7B04"/>
    <w:rsid w:val="00EA7F19"/>
    <w:rsid w:val="00EB1394"/>
    <w:rsid w:val="00EB1AAA"/>
    <w:rsid w:val="00EB257D"/>
    <w:rsid w:val="00EB2FE9"/>
    <w:rsid w:val="00EB33BB"/>
    <w:rsid w:val="00EB35AC"/>
    <w:rsid w:val="00EB3780"/>
    <w:rsid w:val="00EB3813"/>
    <w:rsid w:val="00EB398A"/>
    <w:rsid w:val="00EB3C8D"/>
    <w:rsid w:val="00EB3DA9"/>
    <w:rsid w:val="00EB45A2"/>
    <w:rsid w:val="00EB4CA7"/>
    <w:rsid w:val="00EB538D"/>
    <w:rsid w:val="00EB5461"/>
    <w:rsid w:val="00EB586B"/>
    <w:rsid w:val="00EB627B"/>
    <w:rsid w:val="00EB70EA"/>
    <w:rsid w:val="00EB763D"/>
    <w:rsid w:val="00EC00A6"/>
    <w:rsid w:val="00EC0820"/>
    <w:rsid w:val="00EC1B5D"/>
    <w:rsid w:val="00EC1DD6"/>
    <w:rsid w:val="00EC3765"/>
    <w:rsid w:val="00EC4ADB"/>
    <w:rsid w:val="00EC6109"/>
    <w:rsid w:val="00EC64C5"/>
    <w:rsid w:val="00EC6EF1"/>
    <w:rsid w:val="00EC7772"/>
    <w:rsid w:val="00EC7C4A"/>
    <w:rsid w:val="00ED008D"/>
    <w:rsid w:val="00ED029B"/>
    <w:rsid w:val="00ED0D2E"/>
    <w:rsid w:val="00ED0EE9"/>
    <w:rsid w:val="00ED17FD"/>
    <w:rsid w:val="00ED1F2E"/>
    <w:rsid w:val="00ED2BAF"/>
    <w:rsid w:val="00ED504B"/>
    <w:rsid w:val="00ED54E2"/>
    <w:rsid w:val="00ED5889"/>
    <w:rsid w:val="00ED5CA6"/>
    <w:rsid w:val="00ED60E2"/>
    <w:rsid w:val="00ED62B9"/>
    <w:rsid w:val="00ED674E"/>
    <w:rsid w:val="00ED6D27"/>
    <w:rsid w:val="00ED72E0"/>
    <w:rsid w:val="00ED78FD"/>
    <w:rsid w:val="00EE032D"/>
    <w:rsid w:val="00EE05C4"/>
    <w:rsid w:val="00EE15FC"/>
    <w:rsid w:val="00EE1AB8"/>
    <w:rsid w:val="00EE2DAC"/>
    <w:rsid w:val="00EE39CA"/>
    <w:rsid w:val="00EE3A63"/>
    <w:rsid w:val="00EE3BBD"/>
    <w:rsid w:val="00EE4419"/>
    <w:rsid w:val="00EE46A1"/>
    <w:rsid w:val="00EE4E04"/>
    <w:rsid w:val="00EE5459"/>
    <w:rsid w:val="00EE5DDD"/>
    <w:rsid w:val="00EE68C2"/>
    <w:rsid w:val="00EE695E"/>
    <w:rsid w:val="00EE69D7"/>
    <w:rsid w:val="00EE6EF6"/>
    <w:rsid w:val="00EE703C"/>
    <w:rsid w:val="00EE726D"/>
    <w:rsid w:val="00EE73A1"/>
    <w:rsid w:val="00EF01B1"/>
    <w:rsid w:val="00EF0B68"/>
    <w:rsid w:val="00EF1B0E"/>
    <w:rsid w:val="00EF1BC8"/>
    <w:rsid w:val="00EF1D1F"/>
    <w:rsid w:val="00EF1E40"/>
    <w:rsid w:val="00EF278A"/>
    <w:rsid w:val="00EF30CF"/>
    <w:rsid w:val="00EF3690"/>
    <w:rsid w:val="00EF42AD"/>
    <w:rsid w:val="00EF46FA"/>
    <w:rsid w:val="00EF48A0"/>
    <w:rsid w:val="00EF5FAC"/>
    <w:rsid w:val="00EF6548"/>
    <w:rsid w:val="00EF6A66"/>
    <w:rsid w:val="00EF6A92"/>
    <w:rsid w:val="00EF79E4"/>
    <w:rsid w:val="00EF7B4D"/>
    <w:rsid w:val="00EF7C32"/>
    <w:rsid w:val="00EF7F59"/>
    <w:rsid w:val="00F002C8"/>
    <w:rsid w:val="00F00CE5"/>
    <w:rsid w:val="00F00F89"/>
    <w:rsid w:val="00F01583"/>
    <w:rsid w:val="00F01AEA"/>
    <w:rsid w:val="00F02A4D"/>
    <w:rsid w:val="00F0393E"/>
    <w:rsid w:val="00F03A36"/>
    <w:rsid w:val="00F03AF7"/>
    <w:rsid w:val="00F0433B"/>
    <w:rsid w:val="00F049A0"/>
    <w:rsid w:val="00F056EA"/>
    <w:rsid w:val="00F06B8A"/>
    <w:rsid w:val="00F07441"/>
    <w:rsid w:val="00F07C0E"/>
    <w:rsid w:val="00F10D25"/>
    <w:rsid w:val="00F11768"/>
    <w:rsid w:val="00F11D7F"/>
    <w:rsid w:val="00F122A7"/>
    <w:rsid w:val="00F12C97"/>
    <w:rsid w:val="00F13719"/>
    <w:rsid w:val="00F14A3D"/>
    <w:rsid w:val="00F15881"/>
    <w:rsid w:val="00F16DE9"/>
    <w:rsid w:val="00F17EED"/>
    <w:rsid w:val="00F207EF"/>
    <w:rsid w:val="00F20ED2"/>
    <w:rsid w:val="00F21004"/>
    <w:rsid w:val="00F21297"/>
    <w:rsid w:val="00F225B0"/>
    <w:rsid w:val="00F227BA"/>
    <w:rsid w:val="00F22FA7"/>
    <w:rsid w:val="00F23F3D"/>
    <w:rsid w:val="00F23F9C"/>
    <w:rsid w:val="00F24511"/>
    <w:rsid w:val="00F25D5F"/>
    <w:rsid w:val="00F26759"/>
    <w:rsid w:val="00F26DA0"/>
    <w:rsid w:val="00F27900"/>
    <w:rsid w:val="00F27D36"/>
    <w:rsid w:val="00F27DF6"/>
    <w:rsid w:val="00F301C2"/>
    <w:rsid w:val="00F30658"/>
    <w:rsid w:val="00F30A96"/>
    <w:rsid w:val="00F313C9"/>
    <w:rsid w:val="00F31FFD"/>
    <w:rsid w:val="00F32135"/>
    <w:rsid w:val="00F325E8"/>
    <w:rsid w:val="00F3298B"/>
    <w:rsid w:val="00F32A29"/>
    <w:rsid w:val="00F32B27"/>
    <w:rsid w:val="00F333F5"/>
    <w:rsid w:val="00F33565"/>
    <w:rsid w:val="00F3410C"/>
    <w:rsid w:val="00F34943"/>
    <w:rsid w:val="00F35078"/>
    <w:rsid w:val="00F351F7"/>
    <w:rsid w:val="00F35535"/>
    <w:rsid w:val="00F3644D"/>
    <w:rsid w:val="00F37082"/>
    <w:rsid w:val="00F37925"/>
    <w:rsid w:val="00F37BC0"/>
    <w:rsid w:val="00F37D48"/>
    <w:rsid w:val="00F40FD8"/>
    <w:rsid w:val="00F418C1"/>
    <w:rsid w:val="00F42A2E"/>
    <w:rsid w:val="00F42DFD"/>
    <w:rsid w:val="00F432DE"/>
    <w:rsid w:val="00F4333B"/>
    <w:rsid w:val="00F43513"/>
    <w:rsid w:val="00F4352B"/>
    <w:rsid w:val="00F44C79"/>
    <w:rsid w:val="00F44D3B"/>
    <w:rsid w:val="00F44EA1"/>
    <w:rsid w:val="00F4522E"/>
    <w:rsid w:val="00F452C8"/>
    <w:rsid w:val="00F45342"/>
    <w:rsid w:val="00F45419"/>
    <w:rsid w:val="00F46C0C"/>
    <w:rsid w:val="00F47074"/>
    <w:rsid w:val="00F50E1E"/>
    <w:rsid w:val="00F50EC0"/>
    <w:rsid w:val="00F511D9"/>
    <w:rsid w:val="00F51E1D"/>
    <w:rsid w:val="00F5202D"/>
    <w:rsid w:val="00F52DF0"/>
    <w:rsid w:val="00F534D9"/>
    <w:rsid w:val="00F53A1B"/>
    <w:rsid w:val="00F54193"/>
    <w:rsid w:val="00F5452D"/>
    <w:rsid w:val="00F551C2"/>
    <w:rsid w:val="00F55E52"/>
    <w:rsid w:val="00F55F2F"/>
    <w:rsid w:val="00F56A6E"/>
    <w:rsid w:val="00F56BEE"/>
    <w:rsid w:val="00F56D86"/>
    <w:rsid w:val="00F605A4"/>
    <w:rsid w:val="00F60F8E"/>
    <w:rsid w:val="00F61940"/>
    <w:rsid w:val="00F61D02"/>
    <w:rsid w:val="00F633F5"/>
    <w:rsid w:val="00F63DC8"/>
    <w:rsid w:val="00F63DDC"/>
    <w:rsid w:val="00F63FCA"/>
    <w:rsid w:val="00F64BB0"/>
    <w:rsid w:val="00F65AE9"/>
    <w:rsid w:val="00F65FFF"/>
    <w:rsid w:val="00F6620A"/>
    <w:rsid w:val="00F667A6"/>
    <w:rsid w:val="00F667E1"/>
    <w:rsid w:val="00F7027C"/>
    <w:rsid w:val="00F7049C"/>
    <w:rsid w:val="00F7076A"/>
    <w:rsid w:val="00F7095F"/>
    <w:rsid w:val="00F71680"/>
    <w:rsid w:val="00F717EC"/>
    <w:rsid w:val="00F71961"/>
    <w:rsid w:val="00F7204E"/>
    <w:rsid w:val="00F72420"/>
    <w:rsid w:val="00F729A5"/>
    <w:rsid w:val="00F730EF"/>
    <w:rsid w:val="00F733EB"/>
    <w:rsid w:val="00F73A9B"/>
    <w:rsid w:val="00F73B0B"/>
    <w:rsid w:val="00F7485B"/>
    <w:rsid w:val="00F74E4C"/>
    <w:rsid w:val="00F74F18"/>
    <w:rsid w:val="00F75043"/>
    <w:rsid w:val="00F75CAA"/>
    <w:rsid w:val="00F75DAE"/>
    <w:rsid w:val="00F767A2"/>
    <w:rsid w:val="00F76A54"/>
    <w:rsid w:val="00F771F3"/>
    <w:rsid w:val="00F77681"/>
    <w:rsid w:val="00F80A5A"/>
    <w:rsid w:val="00F80F22"/>
    <w:rsid w:val="00F810FB"/>
    <w:rsid w:val="00F81D4D"/>
    <w:rsid w:val="00F82669"/>
    <w:rsid w:val="00F82925"/>
    <w:rsid w:val="00F82BB4"/>
    <w:rsid w:val="00F8302B"/>
    <w:rsid w:val="00F838D7"/>
    <w:rsid w:val="00F83BEC"/>
    <w:rsid w:val="00F84083"/>
    <w:rsid w:val="00F840A2"/>
    <w:rsid w:val="00F84179"/>
    <w:rsid w:val="00F84299"/>
    <w:rsid w:val="00F844F1"/>
    <w:rsid w:val="00F845D0"/>
    <w:rsid w:val="00F8478B"/>
    <w:rsid w:val="00F859CD"/>
    <w:rsid w:val="00F859F0"/>
    <w:rsid w:val="00F8668E"/>
    <w:rsid w:val="00F86D38"/>
    <w:rsid w:val="00F86F9F"/>
    <w:rsid w:val="00F86FF2"/>
    <w:rsid w:val="00F91066"/>
    <w:rsid w:val="00F9118F"/>
    <w:rsid w:val="00F9219B"/>
    <w:rsid w:val="00F9232E"/>
    <w:rsid w:val="00F930BC"/>
    <w:rsid w:val="00F931B4"/>
    <w:rsid w:val="00F93F31"/>
    <w:rsid w:val="00F93F94"/>
    <w:rsid w:val="00F93FA1"/>
    <w:rsid w:val="00F94868"/>
    <w:rsid w:val="00F9497C"/>
    <w:rsid w:val="00F95202"/>
    <w:rsid w:val="00F95EE7"/>
    <w:rsid w:val="00F96C0D"/>
    <w:rsid w:val="00F9704B"/>
    <w:rsid w:val="00F97347"/>
    <w:rsid w:val="00F97B0B"/>
    <w:rsid w:val="00FA0622"/>
    <w:rsid w:val="00FA0680"/>
    <w:rsid w:val="00FA1B91"/>
    <w:rsid w:val="00FA1FB5"/>
    <w:rsid w:val="00FA209B"/>
    <w:rsid w:val="00FA2215"/>
    <w:rsid w:val="00FA2514"/>
    <w:rsid w:val="00FA4CD9"/>
    <w:rsid w:val="00FA4CF0"/>
    <w:rsid w:val="00FA5311"/>
    <w:rsid w:val="00FA7853"/>
    <w:rsid w:val="00FB1025"/>
    <w:rsid w:val="00FB1824"/>
    <w:rsid w:val="00FB1BD3"/>
    <w:rsid w:val="00FB1D47"/>
    <w:rsid w:val="00FB2BC9"/>
    <w:rsid w:val="00FB344B"/>
    <w:rsid w:val="00FB3FF5"/>
    <w:rsid w:val="00FB41D2"/>
    <w:rsid w:val="00FB47E7"/>
    <w:rsid w:val="00FB4C64"/>
    <w:rsid w:val="00FB520C"/>
    <w:rsid w:val="00FB5BD7"/>
    <w:rsid w:val="00FB6D4D"/>
    <w:rsid w:val="00FB749E"/>
    <w:rsid w:val="00FC013E"/>
    <w:rsid w:val="00FC0571"/>
    <w:rsid w:val="00FC070D"/>
    <w:rsid w:val="00FC0869"/>
    <w:rsid w:val="00FC1508"/>
    <w:rsid w:val="00FC1790"/>
    <w:rsid w:val="00FC180F"/>
    <w:rsid w:val="00FC1A60"/>
    <w:rsid w:val="00FC1F50"/>
    <w:rsid w:val="00FC22B5"/>
    <w:rsid w:val="00FC2395"/>
    <w:rsid w:val="00FC2F76"/>
    <w:rsid w:val="00FC3299"/>
    <w:rsid w:val="00FC34F7"/>
    <w:rsid w:val="00FC3D3A"/>
    <w:rsid w:val="00FC408C"/>
    <w:rsid w:val="00FC499A"/>
    <w:rsid w:val="00FC551F"/>
    <w:rsid w:val="00FC5602"/>
    <w:rsid w:val="00FC5EB8"/>
    <w:rsid w:val="00FC6656"/>
    <w:rsid w:val="00FC6686"/>
    <w:rsid w:val="00FC6DBD"/>
    <w:rsid w:val="00FC6E17"/>
    <w:rsid w:val="00FC6FB9"/>
    <w:rsid w:val="00FC7567"/>
    <w:rsid w:val="00FC7572"/>
    <w:rsid w:val="00FD114E"/>
    <w:rsid w:val="00FD17A3"/>
    <w:rsid w:val="00FD1C48"/>
    <w:rsid w:val="00FD2014"/>
    <w:rsid w:val="00FD215C"/>
    <w:rsid w:val="00FD27EA"/>
    <w:rsid w:val="00FD2A37"/>
    <w:rsid w:val="00FD2DF4"/>
    <w:rsid w:val="00FD2E6B"/>
    <w:rsid w:val="00FD2F8C"/>
    <w:rsid w:val="00FD2FA1"/>
    <w:rsid w:val="00FD326A"/>
    <w:rsid w:val="00FD3C40"/>
    <w:rsid w:val="00FD3CF1"/>
    <w:rsid w:val="00FD43DA"/>
    <w:rsid w:val="00FD4B06"/>
    <w:rsid w:val="00FD4DA4"/>
    <w:rsid w:val="00FD74A4"/>
    <w:rsid w:val="00FE0023"/>
    <w:rsid w:val="00FE0265"/>
    <w:rsid w:val="00FE048F"/>
    <w:rsid w:val="00FE0CAB"/>
    <w:rsid w:val="00FE10AC"/>
    <w:rsid w:val="00FE24FE"/>
    <w:rsid w:val="00FE2821"/>
    <w:rsid w:val="00FE2A43"/>
    <w:rsid w:val="00FE3197"/>
    <w:rsid w:val="00FE337B"/>
    <w:rsid w:val="00FE6CD3"/>
    <w:rsid w:val="00FE7131"/>
    <w:rsid w:val="00FE720F"/>
    <w:rsid w:val="00FE7276"/>
    <w:rsid w:val="00FE7940"/>
    <w:rsid w:val="00FE7BE3"/>
    <w:rsid w:val="00FE7E13"/>
    <w:rsid w:val="00FF00FD"/>
    <w:rsid w:val="00FF01F5"/>
    <w:rsid w:val="00FF0257"/>
    <w:rsid w:val="00FF23D2"/>
    <w:rsid w:val="00FF26ED"/>
    <w:rsid w:val="00FF2BB7"/>
    <w:rsid w:val="00FF30EA"/>
    <w:rsid w:val="00FF3DA7"/>
    <w:rsid w:val="00FF3DEF"/>
    <w:rsid w:val="00FF3F44"/>
    <w:rsid w:val="00FF4088"/>
    <w:rsid w:val="00FF47F3"/>
    <w:rsid w:val="00FF658B"/>
    <w:rsid w:val="00FF65DD"/>
    <w:rsid w:val="00FF6D59"/>
    <w:rsid w:val="00FF7E17"/>
    <w:rsid w:val="2EEB49B4"/>
    <w:rsid w:val="53925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1DA5F284"/>
  <w15:chartTrackingRefBased/>
  <w15:docId w15:val="{1154532E-3B5F-45C7-B687-D4C34EBFC6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7E60"/>
    <w:rPr>
      <w:rFonts w:ascii="Arial" w:hAnsi="Arial"/>
      <w:sz w:val="2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A455B"/>
    <w:pPr>
      <w:keepNext/>
      <w:keepLines/>
      <w:spacing w:before="240" w:after="0" w:line="480" w:lineRule="auto"/>
      <w:outlineLvl w:val="0"/>
    </w:pPr>
    <w:rPr>
      <w:rFonts w:eastAsiaTheme="majorEastAsia" w:cstheme="majorBidi"/>
      <w:color w:val="052F61" w:themeColor="accent1"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B77AF"/>
    <w:pPr>
      <w:keepNext/>
      <w:keepLines/>
      <w:numPr>
        <w:ilvl w:val="1"/>
        <w:numId w:val="1"/>
      </w:numPr>
      <w:spacing w:before="40" w:after="0" w:line="360" w:lineRule="auto"/>
      <w:ind w:left="578" w:hanging="578"/>
      <w:outlineLvl w:val="1"/>
    </w:pPr>
    <w:rPr>
      <w:rFonts w:eastAsiaTheme="majorEastAsia" w:cstheme="majorBidi"/>
      <w:color w:val="0A3049" w:themeColor="text2" w:themeShade="80"/>
      <w:sz w:val="22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60BFD"/>
    <w:pPr>
      <w:keepNext/>
      <w:keepLines/>
      <w:numPr>
        <w:ilvl w:val="2"/>
        <w:numId w:val="1"/>
      </w:numPr>
      <w:spacing w:before="40" w:after="0" w:line="480" w:lineRule="auto"/>
      <w:outlineLvl w:val="2"/>
    </w:pPr>
    <w:rPr>
      <w:rFonts w:eastAsiaTheme="majorEastAsia" w:cstheme="majorBidi"/>
      <w:color w:val="000000" w:themeColor="text1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346E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3234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346E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3234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46E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2173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46E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2173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46E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46E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455B"/>
    <w:rPr>
      <w:rFonts w:ascii="Palatino Linotype" w:eastAsiaTheme="majorEastAsia" w:hAnsi="Palatino Linotype" w:cstheme="majorBidi"/>
      <w:color w:val="052F61" w:themeColor="accen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1088"/>
    <w:rPr>
      <w:rFonts w:ascii="Arial" w:eastAsiaTheme="majorEastAsia" w:hAnsi="Arial" w:cstheme="majorBidi"/>
      <w:color w:val="0A3049" w:themeColor="text2" w:themeShade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60BFD"/>
    <w:rPr>
      <w:rFonts w:ascii="Arial" w:eastAsiaTheme="majorEastAsia" w:hAnsi="Arial" w:cstheme="majorBidi"/>
      <w:color w:val="000000" w:themeColor="text1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346E0"/>
    <w:rPr>
      <w:rFonts w:asciiTheme="majorHAnsi" w:eastAsiaTheme="majorEastAsia" w:hAnsiTheme="majorHAnsi" w:cstheme="majorBidi"/>
      <w:i/>
      <w:iCs/>
      <w:color w:val="032348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346E0"/>
    <w:rPr>
      <w:rFonts w:asciiTheme="majorHAnsi" w:eastAsiaTheme="majorEastAsia" w:hAnsiTheme="majorHAnsi" w:cstheme="majorBidi"/>
      <w:color w:val="03234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46E0"/>
    <w:rPr>
      <w:rFonts w:asciiTheme="majorHAnsi" w:eastAsiaTheme="majorEastAsia" w:hAnsiTheme="majorHAnsi" w:cstheme="majorBidi"/>
      <w:color w:val="02173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46E0"/>
    <w:rPr>
      <w:rFonts w:asciiTheme="majorHAnsi" w:eastAsiaTheme="majorEastAsia" w:hAnsiTheme="majorHAnsi" w:cstheme="majorBidi"/>
      <w:i/>
      <w:iCs/>
      <w:color w:val="02173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46E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46E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C409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096E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409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096E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C4096E"/>
    <w:pPr>
      <w:spacing w:line="259" w:lineRule="auto"/>
      <w:outlineLvl w:val="9"/>
    </w:pPr>
    <w:rPr>
      <w:rFonts w:asciiTheme="majorHAnsi" w:hAnsiTheme="majorHAnsi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4096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096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4096E"/>
    <w:rPr>
      <w:color w:val="0D2E46" w:themeColor="hyperlink"/>
      <w:u w:val="single"/>
    </w:rPr>
  </w:style>
  <w:style w:type="table" w:styleId="TableGrid">
    <w:name w:val="Table Grid"/>
    <w:basedOn w:val="TableNormal"/>
    <w:uiPriority w:val="39"/>
    <w:rsid w:val="00C409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4096E"/>
    <w:pPr>
      <w:spacing w:after="200" w:line="240" w:lineRule="auto"/>
    </w:pPr>
    <w:rPr>
      <w:i/>
      <w:iCs/>
      <w:color w:val="146194" w:themeColor="text2"/>
      <w:szCs w:val="18"/>
    </w:rPr>
  </w:style>
  <w:style w:type="paragraph" w:styleId="NoSpacing">
    <w:name w:val="No Spacing"/>
    <w:link w:val="NoSpacingChar"/>
    <w:uiPriority w:val="1"/>
    <w:qFormat/>
    <w:rsid w:val="00CC4A6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4A60"/>
    <w:rPr>
      <w:rFonts w:eastAsiaTheme="minorEastAsia"/>
      <w:lang w:val="en-US"/>
    </w:rPr>
  </w:style>
  <w:style w:type="character" w:styleId="SubtleEmphasis">
    <w:name w:val="Subtle Emphasis"/>
    <w:basedOn w:val="DefaultParagraphFont"/>
    <w:uiPriority w:val="19"/>
    <w:qFormat/>
    <w:rsid w:val="00523877"/>
    <w:rPr>
      <w:i/>
      <w:iCs/>
      <w:color w:val="404040" w:themeColor="text1" w:themeTint="BF"/>
    </w:rPr>
  </w:style>
  <w:style w:type="character" w:styleId="PlaceholderText">
    <w:name w:val="Placeholder Text"/>
    <w:basedOn w:val="DefaultParagraphFont"/>
    <w:uiPriority w:val="99"/>
    <w:semiHidden/>
    <w:rsid w:val="00AD06E1"/>
    <w:rPr>
      <w:color w:val="808080"/>
    </w:rPr>
  </w:style>
  <w:style w:type="table" w:styleId="GridTable4-Accent1">
    <w:name w:val="Grid Table 4 Accent 1"/>
    <w:basedOn w:val="TableNormal"/>
    <w:uiPriority w:val="49"/>
    <w:rsid w:val="00BC6B71"/>
    <w:pPr>
      <w:spacing w:after="0" w:line="240" w:lineRule="auto"/>
    </w:pPr>
    <w:tblPr>
      <w:tblStyleRowBandSize w:val="1"/>
      <w:tblStyleColBandSize w:val="1"/>
      <w:tblBorders>
        <w:top w:val="single" w:sz="4" w:space="0" w:color="167AF3" w:themeColor="accent1" w:themeTint="99"/>
        <w:left w:val="single" w:sz="4" w:space="0" w:color="167AF3" w:themeColor="accent1" w:themeTint="99"/>
        <w:bottom w:val="single" w:sz="4" w:space="0" w:color="167AF3" w:themeColor="accent1" w:themeTint="99"/>
        <w:right w:val="single" w:sz="4" w:space="0" w:color="167AF3" w:themeColor="accent1" w:themeTint="99"/>
        <w:insideH w:val="single" w:sz="4" w:space="0" w:color="167AF3" w:themeColor="accent1" w:themeTint="99"/>
        <w:insideV w:val="single" w:sz="4" w:space="0" w:color="167AF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52F61" w:themeColor="accent1"/>
          <w:left w:val="single" w:sz="4" w:space="0" w:color="052F61" w:themeColor="accent1"/>
          <w:bottom w:val="single" w:sz="4" w:space="0" w:color="052F61" w:themeColor="accent1"/>
          <w:right w:val="single" w:sz="4" w:space="0" w:color="052F61" w:themeColor="accent1"/>
          <w:insideH w:val="nil"/>
          <w:insideV w:val="nil"/>
        </w:tcBorders>
        <w:shd w:val="clear" w:color="auto" w:fill="052F61" w:themeFill="accent1"/>
      </w:tcPr>
    </w:tblStylePr>
    <w:tblStylePr w:type="lastRow">
      <w:rPr>
        <w:b/>
        <w:bCs/>
      </w:rPr>
      <w:tblPr/>
      <w:tcPr>
        <w:tcBorders>
          <w:top w:val="double" w:sz="4" w:space="0" w:color="052F6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1D2FB" w:themeFill="accent1" w:themeFillTint="33"/>
      </w:tcPr>
    </w:tblStylePr>
    <w:tblStylePr w:type="band1Horz">
      <w:tblPr/>
      <w:tcPr>
        <w:shd w:val="clear" w:color="auto" w:fill="B1D2FB" w:themeFill="accent1" w:themeFillTint="33"/>
      </w:tcPr>
    </w:tblStylePr>
  </w:style>
  <w:style w:type="table" w:styleId="GridTable4-Accent5">
    <w:name w:val="Grid Table 4 Accent 5"/>
    <w:basedOn w:val="TableNormal"/>
    <w:uiPriority w:val="49"/>
    <w:rsid w:val="00BC6B71"/>
    <w:pPr>
      <w:spacing w:after="0" w:line="240" w:lineRule="auto"/>
    </w:pPr>
    <w:tblPr>
      <w:tblStyleRowBandSize w:val="1"/>
      <w:tblStyleColBandSize w:val="1"/>
      <w:tblBorders>
        <w:top w:val="single" w:sz="4" w:space="0" w:color="F1B086" w:themeColor="accent5" w:themeTint="99"/>
        <w:left w:val="single" w:sz="4" w:space="0" w:color="F1B086" w:themeColor="accent5" w:themeTint="99"/>
        <w:bottom w:val="single" w:sz="4" w:space="0" w:color="F1B086" w:themeColor="accent5" w:themeTint="99"/>
        <w:right w:val="single" w:sz="4" w:space="0" w:color="F1B086" w:themeColor="accent5" w:themeTint="99"/>
        <w:insideH w:val="single" w:sz="4" w:space="0" w:color="F1B086" w:themeColor="accent5" w:themeTint="99"/>
        <w:insideV w:val="single" w:sz="4" w:space="0" w:color="F1B08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87D37" w:themeColor="accent5"/>
          <w:left w:val="single" w:sz="4" w:space="0" w:color="E87D37" w:themeColor="accent5"/>
          <w:bottom w:val="single" w:sz="4" w:space="0" w:color="E87D37" w:themeColor="accent5"/>
          <w:right w:val="single" w:sz="4" w:space="0" w:color="E87D37" w:themeColor="accent5"/>
          <w:insideH w:val="nil"/>
          <w:insideV w:val="nil"/>
        </w:tcBorders>
        <w:shd w:val="clear" w:color="auto" w:fill="E87D37" w:themeFill="accent5"/>
      </w:tcPr>
    </w:tblStylePr>
    <w:tblStylePr w:type="lastRow">
      <w:rPr>
        <w:b/>
        <w:bCs/>
      </w:rPr>
      <w:tblPr/>
      <w:tcPr>
        <w:tcBorders>
          <w:top w:val="double" w:sz="4" w:space="0" w:color="E87D3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D6" w:themeFill="accent5" w:themeFillTint="33"/>
      </w:tcPr>
    </w:tblStylePr>
    <w:tblStylePr w:type="band1Horz">
      <w:tblPr/>
      <w:tcPr>
        <w:shd w:val="clear" w:color="auto" w:fill="FAE4D6" w:themeFill="accent5" w:themeFillTint="33"/>
      </w:tcPr>
    </w:tblStylePr>
  </w:style>
  <w:style w:type="paragraph" w:styleId="Bibliography">
    <w:name w:val="Bibliography"/>
    <w:basedOn w:val="Normal"/>
    <w:next w:val="Normal"/>
    <w:uiPriority w:val="37"/>
    <w:unhideWhenUsed/>
    <w:rsid w:val="00A04C16"/>
  </w:style>
  <w:style w:type="paragraph" w:styleId="ListParagraph">
    <w:name w:val="List Paragraph"/>
    <w:basedOn w:val="Normal"/>
    <w:uiPriority w:val="34"/>
    <w:qFormat/>
    <w:rsid w:val="00222D8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44E50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4E50"/>
    <w:rPr>
      <w:rFonts w:ascii="Segoe UI" w:hAnsi="Segoe UI" w:cs="Segoe UI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850620"/>
    <w:pPr>
      <w:spacing w:after="100"/>
      <w:ind w:left="360"/>
    </w:pPr>
  </w:style>
  <w:style w:type="table" w:styleId="GridTable1Light">
    <w:name w:val="Grid Table 1 Light"/>
    <w:basedOn w:val="TableNormal"/>
    <w:uiPriority w:val="46"/>
    <w:rsid w:val="00566095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B36371"/>
    <w:rPr>
      <w:rFonts w:eastAsiaTheme="minorEastAsia"/>
      <w:color w:val="5A5A5A" w:themeColor="text1" w:themeTint="A5"/>
      <w:spacing w:val="15"/>
      <w:sz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6371"/>
    <w:rPr>
      <w:rFonts w:ascii="Palatino Linotype" w:eastAsiaTheme="minorEastAsia" w:hAnsi="Palatino Linotype"/>
      <w:color w:val="5A5A5A" w:themeColor="text1" w:themeTint="A5"/>
      <w:spacing w:val="15"/>
      <w:sz w:val="24"/>
    </w:rPr>
  </w:style>
  <w:style w:type="paragraph" w:customStyle="1" w:styleId="paragraph">
    <w:name w:val="paragraph"/>
    <w:basedOn w:val="Normal"/>
    <w:rsid w:val="00A23816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23816"/>
  </w:style>
  <w:style w:type="character" w:customStyle="1" w:styleId="eop">
    <w:name w:val="eop"/>
    <w:basedOn w:val="DefaultParagraphFont"/>
    <w:rsid w:val="00A23816"/>
  </w:style>
  <w:style w:type="character" w:customStyle="1" w:styleId="spellingerror">
    <w:name w:val="spellingerror"/>
    <w:basedOn w:val="DefaultParagraphFont"/>
    <w:rsid w:val="005B2397"/>
  </w:style>
  <w:style w:type="paragraph" w:styleId="BodyText">
    <w:name w:val="Body Text"/>
    <w:basedOn w:val="Normal"/>
    <w:link w:val="BodyTextChar"/>
    <w:uiPriority w:val="1"/>
    <w:qFormat/>
    <w:rsid w:val="00F301C2"/>
    <w:pPr>
      <w:widowControl w:val="0"/>
      <w:autoSpaceDE w:val="0"/>
      <w:autoSpaceDN w:val="0"/>
      <w:spacing w:before="4" w:after="0" w:line="240" w:lineRule="auto"/>
      <w:ind w:left="40"/>
    </w:pPr>
    <w:rPr>
      <w:rFonts w:ascii="Tahoma" w:eastAsia="Tahoma" w:hAnsi="Tahoma" w:cs="Tahoma"/>
      <w:b/>
      <w:bCs/>
      <w:sz w:val="17"/>
      <w:szCs w:val="17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F301C2"/>
    <w:rPr>
      <w:rFonts w:ascii="Tahoma" w:eastAsia="Tahoma" w:hAnsi="Tahoma" w:cs="Tahoma"/>
      <w:b/>
      <w:bCs/>
      <w:sz w:val="17"/>
      <w:szCs w:val="17"/>
      <w:lang w:val="en-US"/>
    </w:rPr>
  </w:style>
  <w:style w:type="table" w:styleId="GridTable4">
    <w:name w:val="Grid Table 4"/>
    <w:basedOn w:val="TableNormal"/>
    <w:uiPriority w:val="49"/>
    <w:rsid w:val="00AB461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leGridLight">
    <w:name w:val="Grid Table Light"/>
    <w:basedOn w:val="TableNormal"/>
    <w:uiPriority w:val="40"/>
    <w:rsid w:val="00AB461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CD1895"/>
    <w:pPr>
      <w:spacing w:after="0"/>
    </w:pPr>
  </w:style>
  <w:style w:type="paragraph" w:styleId="Title">
    <w:name w:val="Title"/>
    <w:basedOn w:val="Normal"/>
    <w:link w:val="TitleChar"/>
    <w:qFormat/>
    <w:rsid w:val="00E6422F"/>
    <w:pPr>
      <w:spacing w:after="340" w:line="240" w:lineRule="auto"/>
      <w:jc w:val="right"/>
    </w:pPr>
    <w:rPr>
      <w:rFonts w:eastAsia="Times New Roman" w:cs="Times New Roman"/>
      <w:b/>
      <w:kern w:val="28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E6422F"/>
    <w:rPr>
      <w:rFonts w:ascii="Arial" w:eastAsia="Times New Roman" w:hAnsi="Arial" w:cs="Times New Roman"/>
      <w:b/>
      <w:kern w:val="28"/>
      <w:sz w:val="30"/>
      <w:szCs w:val="24"/>
      <w:lang w:val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160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D0D2E"/>
    <w:rPr>
      <w:color w:val="356A95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D64"/>
    <w:rPr>
      <w:color w:val="605E5C"/>
      <w:shd w:val="clear" w:color="auto" w:fill="E1DFDD"/>
    </w:rPr>
  </w:style>
  <w:style w:type="table" w:styleId="PlainTable5">
    <w:name w:val="Plain Table 5"/>
    <w:basedOn w:val="TableNormal"/>
    <w:uiPriority w:val="45"/>
    <w:rsid w:val="0074731A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3">
    <w:name w:val="Plain Table 3"/>
    <w:basedOn w:val="TableNormal"/>
    <w:uiPriority w:val="43"/>
    <w:rsid w:val="0074731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2">
    <w:name w:val="Grid Table 2"/>
    <w:basedOn w:val="TableNormal"/>
    <w:uiPriority w:val="47"/>
    <w:rsid w:val="0074731A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0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6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2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0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12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3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05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5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2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8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2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2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2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6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5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66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5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1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5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3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6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3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9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26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1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9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23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9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7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7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66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67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8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2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9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0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8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0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5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7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1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7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4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5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36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6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7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9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74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5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0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7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3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4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1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5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8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0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3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3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67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0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0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07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8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6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9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3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5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1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83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9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5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8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1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9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9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8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3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9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6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2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2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9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9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7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0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5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2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1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7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6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0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4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64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6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8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2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8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9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87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8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9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1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5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9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47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7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0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86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0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7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7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2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9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0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9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1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6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7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5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2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5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5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9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0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0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2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4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4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9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8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4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4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7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8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1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54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7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93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0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9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53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7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1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3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8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9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0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4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0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9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8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9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9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7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27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16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8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0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2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27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97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0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56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5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4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6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4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7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5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4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1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2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8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84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6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7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6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8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1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9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4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6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1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5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656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70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8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8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3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4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8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2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2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8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7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2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5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9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6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7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7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74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4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9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3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2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0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7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5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5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8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0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8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16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3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03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7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9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2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5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76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3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6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2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66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23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5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7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0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21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1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8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97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5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4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3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5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1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7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85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5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0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0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3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3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65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1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1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2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2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55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3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0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2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1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7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2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7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1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6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13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07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7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6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13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8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0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3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3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2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4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1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6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6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5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9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4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3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2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1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6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46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81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2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7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62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6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6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2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1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0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43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8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79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2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2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7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6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8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5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0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7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6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3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2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5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9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7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07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8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4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7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30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74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7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6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5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2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5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0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4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7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26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9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091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08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2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6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5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1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8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emf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jpe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emf"/><Relationship Id="rId5" Type="http://schemas.openxmlformats.org/officeDocument/2006/relationships/settings" Target="settings.xml"/><Relationship Id="rId15" Type="http://schemas.openxmlformats.org/officeDocument/2006/relationships/image" Target="media/image6.emf"/><Relationship Id="rId10" Type="http://schemas.openxmlformats.org/officeDocument/2006/relationships/image" Target="media/image20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emf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 report looking into the simple harmonic motion of a swinging pendulum and the difference string length makes in its oscillation.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Pro11</b:Tag>
    <b:SourceType>DocumentFromInternetSite</b:SourceType>
    <b:Guid>{21D01F6E-FFF7-483D-9F81-021473855A0E}</b:Guid>
    <b:Title>Project Test Launch: Simulation vs. Reality</b:Title>
    <b:Year>2011</b:Year>
    <b:Author>
      <b:Author>
        <b:NameList>
          <b:Person>
            <b:Last>Developement</b:Last>
            <b:First>Product</b:First>
            <b:Middle>Design &amp;</b:Middle>
          </b:Person>
        </b:NameList>
      </b:Author>
    </b:Author>
    <b:Month>August</b:Month>
    <b:Day>31</b:Day>
    <b:YearAccessed>2020</b:YearAccessed>
    <b:MonthAccessed>April</b:MonthAccessed>
    <b:DayAccessed>10</b:DayAccessed>
    <b:URL>https://www.youtube.com/watch?time_continue=2&amp;v=27Bj38DanOo&amp;feature=emb_logo</b:URL>
    <b:RefOrder>1</b:RefOrder>
  </b:Source>
  <b:Source>
    <b:Tag>Nai17</b:Tag>
    <b:SourceType>InternetSite</b:SourceType>
    <b:Guid>{C05F1B3E-924C-489C-B284-4B5B43ECB3B6}</b:Guid>
    <b:Title>Finite element analysis for engineers</b:Title>
    <b:Year>2017</b:Year>
    <b:YearAccessed>2020</b:YearAccessed>
    <b:MonthAccessed>April</b:MonthAccessed>
    <b:DayAccessed>12</b:DayAccessed>
    <b:URL>https://www.ee.co.za/article/finite-element-analysis-engineers.html</b:URL>
    <b:Author>
      <b:Author>
        <b:NameList>
          <b:Person>
            <b:Last>Naidoo</b:Last>
            <b:First>Jennifer</b:First>
          </b:Person>
        </b:NameList>
      </b:Author>
    </b:Author>
    <b:RefOrder>5</b:RefOrder>
  </b:Source>
  <b:Source>
    <b:Tag>Aer16</b:Tag>
    <b:SourceType>InternetSite</b:SourceType>
    <b:Guid>{EC509239-9C92-4763-B864-85D7BC20C81C}</b:Guid>
    <b:Author>
      <b:Author>
        <b:Corporate>Aero Performance Engineering Ltd.</b:Corporate>
      </b:Author>
    </b:Author>
    <b:Title>Wind Tunnel v CFD - Cost and Speed.</b:Title>
    <b:Year>2016</b:Year>
    <b:YearAccessed>2020</b:YearAccessed>
    <b:MonthAccessed>April</b:MonthAccessed>
    <b:DayAccessed>12</b:DayAccessed>
    <b:URL>http://www.aero-performance-engineering.co.uk/wind-tunnel-v-cfd</b:URL>
    <b:RefOrder>3</b:RefOrder>
  </b:Source>
  <b:Source>
    <b:Tag>Alt20</b:Tag>
    <b:SourceType>Book</b:SourceType>
    <b:Guid>{F4E0DE43-C37A-4222-B2E2-BC98795A39EF}</b:Guid>
    <b:Author>
      <b:Author>
        <b:Corporate>Altair University</b:Corporate>
      </b:Author>
    </b:Author>
    <b:Title>Practical Aspects of Finite Element Simulation</b:Title>
    <b:Year>2020</b:Year>
    <b:Publisher>Altair University</b:Publisher>
    <b:RefOrder>4</b:RefOrder>
  </b:Source>
  <b:Source>
    <b:Tag>npt14</b:Tag>
    <b:SourceType>DocumentFromInternetSite</b:SourceType>
    <b:Guid>{124E7369-5DE9-4C4F-AFF0-4CF0FDA88113}</b:Guid>
    <b:Title>Mod-01 Lec-01 Introduction to Finite Element Method</b:Title>
    <b:Year>2014</b:Year>
    <b:YearAccessed>2020</b:YearAccessed>
    <b:MonthAccessed>April</b:MonthAccessed>
    <b:DayAccessed>13</b:DayAccessed>
    <b:URL>https://www.youtube.com/watch?v=KR74TQesUoQ&amp;list=PLbMVogVj5nJRjnZA9oryBmDdUNe7lbnB0</b:URL>
    <b:Author>
      <b:Author>
        <b:Corporate>nptelhrd</b:Corporate>
      </b:Author>
    </b:Author>
    <b:Month>January</b:Month>
    <b:Day>7</b:Day>
    <b:RefOrder>2</b:RefOrder>
  </b:Source>
  <b:Source>
    <b:Tag>Les94</b:Tag>
    <b:SourceType>Report</b:SourceType>
    <b:Guid>{63FD8522-F2C0-477E-A839-45B655DDCC91}</b:Guid>
    <b:Title>Utilization of FEA in the design of composite bicycle frames</b:Title>
    <b:Year>1994</b:Year>
    <b:Publisher>McGill University,</b:Publisher>
    <b:City>Quebec</b:City>
    <b:Author>
      <b:Author>
        <b:NameList>
          <b:Person>
            <b:Last>Lessard</b:Last>
            <b:Middle>B.</b:Middle>
            <b:First>Larry</b:First>
          </b:Person>
          <b:Person>
            <b:Last>Nemes</b:Last>
            <b:Middle>A.</b:Middle>
            <b:First>James</b:First>
          </b:Person>
          <b:Person>
            <b:Last>Lizotte</b:Last>
            <b:Middle>L.</b:Middle>
            <b:First>Patrick</b:First>
          </b:Person>
        </b:NameList>
      </b:Author>
    </b:Author>
    <b:RefOrder>6</b:RefOrder>
  </b:Source>
  <b:Source>
    <b:Tag>HBM20</b:Tag>
    <b:SourceType>InternetSite</b:SourceType>
    <b:Guid>{90FFAE80-48AD-4AED-AE26-279A1BD491A3}</b:Guid>
    <b:Title>Correlating Measured Test Data with CAE Results</b:Title>
    <b:Year>2020</b:Year>
    <b:Author>
      <b:Author>
        <b:Corporate>HBM PRENSCIA INC.</b:Corporate>
      </b:Author>
    </b:Author>
    <b:YearAccessed>2020</b:YearAccessed>
    <b:MonthAccessed>April</b:MonthAccessed>
    <b:DayAccessed>14</b:DayAccessed>
    <b:URL>https://www.hbmprenscia.com/blueprint/issue3/correlating-measured-test-data-with-cae-results</b:URL>
    <b:RefOrder>8</b:RefOrder>
  </b:Source>
  <b:Source>
    <b:Tag>San16</b:Tag>
    <b:SourceType>Report</b:SourceType>
    <b:Guid>{CC9C32E2-47F6-4617-A5AC-CB2E29152049}</b:Guid>
    <b:Title>Dynamic Study of Bicycle Frame Structure</b:Title>
    <b:Year>2016</b:Year>
    <b:Publisher>International Engineering Research and Innovation Symposium (IRIS)</b:Publisher>
    <b:City> Pahang</b:City>
    <b:Author>
      <b:Author>
        <b:NameList>
          <b:Person>
            <b:Last>Sani</b:Last>
            <b:First>M.S.M.</b:First>
          </b:Person>
          <b:Person>
            <b:Last>Nazri</b:Last>
            <b:First>N.A.</b:First>
          </b:Person>
          <b:Person>
            <b:Last>Zahari</b:Last>
            <b:First>S.N.</b:First>
          </b:Person>
          <b:Person>
            <b:Last>N.A.Z. Abdullah</b:Last>
          </b:Person>
          <b:Person>
            <b:Last>Priyandoko</b:Last>
            <b:First>G.</b:First>
          </b:Person>
        </b:NameList>
      </b:Author>
    </b:Author>
    <b:RefOrder>9</b:RefOrder>
  </b:Source>
  <b:Source>
    <b:Tag>Saf20</b:Tag>
    <b:SourceType>DocumentFromInternetSite</b:SourceType>
    <b:Guid>{0DBE62BE-C9BE-48AA-BAA4-607CA83D8257}</b:Guid>
    <b:Title>Finite Element Modeling and Analysis Validation</b:Title>
    <b:YearAccessed>2020</b:YearAccessed>
    <b:MonthAccessed>April</b:MonthAccessed>
    <b:DayAccessed>15</b:DayAccessed>
    <b:URL>https://appliedcax.com/docs/femap/femap-symposium-2015-seattle-area/FEA-Validation-Requiremnents-and-Methods-Final-with-Transcript.pdf</b:URL>
    <b:Author>
      <b:Author>
        <b:NameList>
          <b:Person>
            <b:Last>Safarian</b:Last>
            <b:First>Patrick</b:First>
          </b:Person>
        </b:NameList>
      </b:Author>
    </b:Author>
    <b:RefOrder>7</b:RefOrder>
  </b:Source>
  <b:Source>
    <b:Tag>Bro19</b:Tag>
    <b:SourceType>JournalArticle</b:SourceType>
    <b:Guid>{E60DB9B8-1264-41B4-85DC-079AC17AE526}</b:Guid>
    <b:Title>There is no substitute for ‘Automotive Grade’</b:Title>
    <b:Year>2019</b:Year>
    <b:Author>
      <b:Author>
        <b:NameList>
          <b:Person>
            <b:Last>Brooke</b:Last>
            <b:First>Lindsay</b:First>
          </b:Person>
        </b:NameList>
      </b:Author>
    </b:Author>
    <b:JournalName>SAE International Automotive Engineering</b:JournalName>
    <b:Pages>4</b:Pages>
    <b:Issue>September 2019</b:Issue>
    <b:RefOrder>12</b:RefOrder>
  </b:Source>
  <b:Source>
    <b:Tag>Jor19</b:Tag>
    <b:SourceType>InternetSite</b:SourceType>
    <b:Guid>{9B1BC469-85A8-4F2C-83FD-4ED761A8A11F}</b:Guid>
    <b:Title>Philippe Starck, Kartell and Autodesk unveil "world's first production chair designed with artificial intelligence"</b:Title>
    <b:Year>2019</b:Year>
    <b:YearAccessed>2020</b:YearAccessed>
    <b:MonthAccessed>April</b:MonthAccessed>
    <b:DayAccessed>17</b:DayAccessed>
    <b:URL>https://www.dezeen.com/2019/04/11/ai-chair-philippe-starck-kartell-autodesk-artificial-intelligence-video/</b:URL>
    <b:Author>
      <b:Author>
        <b:NameList>
          <b:Person>
            <b:Last>Jordahn </b:Last>
            <b:First>Sebastian</b:First>
          </b:Person>
        </b:NameList>
      </b:Author>
    </b:Author>
    <b:RefOrder>11</b:RefOrder>
  </b:Source>
  <b:Source>
    <b:Tag>LiS15</b:Tag>
    <b:SourceType>Report</b:SourceType>
    <b:Guid>{3CD77E45-5CA1-4E69-9C1E-FB72B2650EDB}</b:Guid>
    <b:Title>Finite element analysis of sandwich panels with stepwise gradedaluminum honeycomb cores under blast loading</b:Title>
    <b:Year>2015</b:Year>
    <b:Publisher>Elsevier</b:Publisher>
    <b:City>Shanxi</b:City>
    <b:Author>
      <b:Author>
        <b:NameList>
          <b:Person>
            <b:Last>Li</b:Last>
            <b:First>Shiqiang</b:First>
          </b:Person>
          <b:Person>
            <b:Last>Li</b:Last>
            <b:First>Xin</b:First>
          </b:Person>
          <b:Person>
            <b:Last>Wang</b:Last>
            <b:First>Zhihua</b:First>
          </b:Person>
          <b:Person>
            <b:Last>Wu</b:Last>
            <b:First>Guiying</b:First>
          </b:Person>
          <b:Person>
            <b:Last>Lu</b:Last>
            <b:First>Guoxing Lu</b:First>
          </b:Person>
          <b:Person>
            <b:Last>Zhao</b:Last>
            <b:First>Longmao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0247DE-C194-477C-8392-E3D7016282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15959</TotalTime>
  <Pages>8</Pages>
  <Words>3179</Words>
  <Characters>18567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Simple harmonic motion</vt:lpstr>
    </vt:vector>
  </TitlesOfParts>
  <Company/>
  <LinksUpToDate>false</LinksUpToDate>
  <CharactersWithSpaces>21703</CharactersWithSpaces>
  <SharedDoc>false</SharedDoc>
  <HLinks>
    <vt:vector size="42" baseType="variant">
      <vt:variant>
        <vt:i4>1179705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_Toc37614083</vt:lpwstr>
      </vt:variant>
      <vt:variant>
        <vt:i4>1245241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_Toc37614082</vt:lpwstr>
      </vt:variant>
      <vt:variant>
        <vt:i4>1048633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_Toc37614081</vt:lpwstr>
      </vt:variant>
      <vt:variant>
        <vt:i4>1114169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_Toc37614080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_Toc37614079</vt:lpwstr>
      </vt:variant>
      <vt:variant>
        <vt:i4>1638454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_Toc37614078</vt:lpwstr>
      </vt:variant>
      <vt:variant>
        <vt:i4>1441846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_Toc37614077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Simple harmonic motion</dc:title>
  <dc:subject>By Peter Engelbrecht p150898</dc:subject>
  <dc:creator>Carl Engelbrecht (P150898)</dc:creator>
  <cp:keywords/>
  <dc:description/>
  <cp:lastModifiedBy>Carl Engelbrecht (P150898)</cp:lastModifiedBy>
  <cp:revision>1838</cp:revision>
  <cp:lastPrinted>2017-12-21T10:38:00Z</cp:lastPrinted>
  <dcterms:created xsi:type="dcterms:W3CDTF">2016-10-26T11:34:00Z</dcterms:created>
  <dcterms:modified xsi:type="dcterms:W3CDTF">2020-04-17T16:27:00Z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7th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 6th edition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</Properties>
</file>